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87999">
      <w:pPr>
        <w:pStyle w:val="5"/>
        <w:ind w:left="0" w:firstLine="0"/>
        <w:jc w:val="left"/>
        <w:rPr>
          <w:b/>
          <w:sz w:val="20"/>
        </w:rPr>
      </w:pPr>
      <w:r>
        <w:rPr>
          <w:b/>
          <w:sz w:val="20"/>
        </w:rPr>
        <w:object>
          <v:shape id="_x0000_i1025" o:spt="75" type="#_x0000_t75" style="height:631.25pt;width:446.25pt;" o:ole="t" filled="f" o:preferrelative="t" stroked="f" coordsize="21600,21600">
            <v:path/>
            <v:fill on="f" focussize="0,0"/>
            <v:stroke on="f" joinstyle="miter"/>
            <v:imagedata r:id="rId54" o:title=""/>
            <o:lock v:ext="edit" aspectratio="t"/>
            <w10:wrap type="none"/>
            <w10:anchorlock/>
          </v:shape>
          <o:OLEObject Type="Embed" ProgID="Acrobat.Document.DC" ShapeID="_x0000_i1025" DrawAspect="Content" ObjectID="_1468075725" r:id="rId53">
            <o:LockedField>false</o:LockedField>
          </o:OLEObject>
        </w:object>
      </w:r>
    </w:p>
    <w:p w14:paraId="10788442">
      <w:pPr>
        <w:pStyle w:val="5"/>
        <w:ind w:left="0" w:firstLine="0"/>
        <w:jc w:val="left"/>
        <w:rPr>
          <w:b/>
          <w:sz w:val="20"/>
        </w:rPr>
      </w:pPr>
    </w:p>
    <w:p w14:paraId="731E7A06">
      <w:pPr>
        <w:pStyle w:val="5"/>
        <w:spacing w:before="218" w:after="1"/>
        <w:ind w:left="0" w:firstLine="0"/>
        <w:jc w:val="left"/>
        <w:rPr>
          <w:b/>
          <w:sz w:val="20"/>
        </w:rPr>
      </w:pPr>
    </w:p>
    <w:p w14:paraId="0340A4EF">
      <w:pPr>
        <w:pStyle w:val="5"/>
        <w:ind w:left="0" w:firstLine="0"/>
        <w:jc w:val="left"/>
        <w:rPr>
          <w:b/>
          <w:sz w:val="36"/>
        </w:rPr>
      </w:pPr>
    </w:p>
    <w:p w14:paraId="3CCDEC3A">
      <w:pPr>
        <w:pStyle w:val="5"/>
        <w:ind w:left="0" w:firstLine="0"/>
        <w:jc w:val="left"/>
        <w:rPr>
          <w:b/>
          <w:sz w:val="36"/>
        </w:rPr>
      </w:pPr>
    </w:p>
    <w:p w14:paraId="4EDDB832">
      <w:pPr>
        <w:pStyle w:val="5"/>
        <w:ind w:left="0" w:firstLine="0"/>
        <w:jc w:val="left"/>
        <w:rPr>
          <w:b/>
          <w:sz w:val="36"/>
        </w:rPr>
      </w:pPr>
    </w:p>
    <w:p w14:paraId="216CBC02">
      <w:pPr>
        <w:pStyle w:val="5"/>
        <w:ind w:left="0" w:firstLine="0"/>
        <w:jc w:val="left"/>
        <w:rPr>
          <w:b/>
          <w:sz w:val="36"/>
        </w:rPr>
      </w:pPr>
    </w:p>
    <w:p w14:paraId="51A37816">
      <w:pPr>
        <w:pStyle w:val="5"/>
        <w:ind w:left="0" w:firstLine="0"/>
        <w:jc w:val="left"/>
        <w:rPr>
          <w:b/>
          <w:sz w:val="36"/>
        </w:rPr>
      </w:pPr>
    </w:p>
    <w:p w14:paraId="48548AD0">
      <w:pPr>
        <w:pStyle w:val="5"/>
        <w:ind w:left="0" w:firstLine="0"/>
        <w:jc w:val="left"/>
        <w:rPr>
          <w:b/>
          <w:sz w:val="36"/>
        </w:rPr>
      </w:pPr>
    </w:p>
    <w:p w14:paraId="3D5CFFF1">
      <w:pPr>
        <w:pStyle w:val="5"/>
        <w:spacing w:before="322"/>
        <w:ind w:left="0" w:firstLine="0"/>
        <w:jc w:val="left"/>
        <w:rPr>
          <w:b/>
          <w:sz w:val="36"/>
        </w:rPr>
      </w:pPr>
    </w:p>
    <w:p w14:paraId="2026851D">
      <w:pPr>
        <w:pStyle w:val="5"/>
        <w:ind w:left="0" w:firstLine="0"/>
        <w:jc w:val="left"/>
        <w:rPr>
          <w:b/>
          <w:sz w:val="36"/>
        </w:rPr>
      </w:pPr>
    </w:p>
    <w:p w14:paraId="0D3798D0">
      <w:pPr>
        <w:pStyle w:val="5"/>
        <w:ind w:left="0" w:firstLine="0"/>
        <w:jc w:val="left"/>
        <w:rPr>
          <w:b/>
          <w:sz w:val="36"/>
        </w:rPr>
      </w:pPr>
    </w:p>
    <w:p w14:paraId="188CF24B">
      <w:pPr>
        <w:pStyle w:val="5"/>
        <w:ind w:left="0" w:firstLine="0"/>
        <w:jc w:val="left"/>
        <w:rPr>
          <w:b/>
          <w:sz w:val="36"/>
        </w:rPr>
      </w:pPr>
    </w:p>
    <w:p w14:paraId="5E742FAC">
      <w:pPr>
        <w:pStyle w:val="5"/>
        <w:ind w:left="0" w:firstLine="0"/>
        <w:jc w:val="left"/>
        <w:rPr>
          <w:b/>
          <w:sz w:val="36"/>
        </w:rPr>
      </w:pPr>
    </w:p>
    <w:p w14:paraId="08064AB7">
      <w:pPr>
        <w:pStyle w:val="5"/>
        <w:ind w:left="0" w:firstLine="0"/>
        <w:jc w:val="left"/>
        <w:rPr>
          <w:b/>
          <w:sz w:val="36"/>
        </w:rPr>
      </w:pPr>
    </w:p>
    <w:p w14:paraId="08057A17">
      <w:pPr>
        <w:pStyle w:val="5"/>
        <w:ind w:left="0" w:firstLine="0"/>
        <w:jc w:val="left"/>
        <w:rPr>
          <w:b/>
          <w:sz w:val="36"/>
        </w:rPr>
      </w:pPr>
    </w:p>
    <w:p w14:paraId="7C3479F3">
      <w:pPr>
        <w:pStyle w:val="5"/>
        <w:ind w:left="0" w:firstLine="0"/>
        <w:jc w:val="left"/>
        <w:rPr>
          <w:b/>
          <w:sz w:val="36"/>
        </w:rPr>
      </w:pPr>
    </w:p>
    <w:p w14:paraId="2A435EB6">
      <w:pPr>
        <w:pStyle w:val="5"/>
        <w:ind w:left="0" w:firstLine="0"/>
        <w:jc w:val="left"/>
        <w:rPr>
          <w:b/>
          <w:sz w:val="36"/>
        </w:rPr>
      </w:pPr>
    </w:p>
    <w:p w14:paraId="2A468F46">
      <w:pPr>
        <w:pStyle w:val="5"/>
        <w:ind w:left="0" w:firstLine="0"/>
        <w:jc w:val="left"/>
        <w:rPr>
          <w:b/>
          <w:sz w:val="36"/>
        </w:rPr>
      </w:pPr>
    </w:p>
    <w:p w14:paraId="5E17E3A5">
      <w:pPr>
        <w:pStyle w:val="5"/>
        <w:ind w:left="0" w:firstLine="0"/>
        <w:jc w:val="left"/>
        <w:rPr>
          <w:b/>
          <w:sz w:val="36"/>
        </w:rPr>
      </w:pPr>
    </w:p>
    <w:p w14:paraId="285B7FF8">
      <w:pPr>
        <w:pStyle w:val="5"/>
        <w:ind w:left="0" w:firstLine="0"/>
        <w:jc w:val="left"/>
        <w:rPr>
          <w:b/>
          <w:sz w:val="36"/>
        </w:rPr>
      </w:pPr>
    </w:p>
    <w:p w14:paraId="037B6C27">
      <w:pPr>
        <w:pStyle w:val="5"/>
        <w:ind w:left="0" w:firstLine="0"/>
        <w:jc w:val="left"/>
        <w:rPr>
          <w:b/>
          <w:sz w:val="36"/>
        </w:rPr>
      </w:pPr>
    </w:p>
    <w:p w14:paraId="2676F371">
      <w:pPr>
        <w:pStyle w:val="5"/>
        <w:ind w:left="0" w:firstLine="0"/>
        <w:jc w:val="left"/>
        <w:rPr>
          <w:b/>
          <w:sz w:val="36"/>
        </w:rPr>
      </w:pPr>
    </w:p>
    <w:p w14:paraId="60B15782">
      <w:pPr>
        <w:pStyle w:val="5"/>
        <w:ind w:left="0" w:firstLine="0"/>
        <w:jc w:val="left"/>
        <w:rPr>
          <w:b/>
          <w:sz w:val="36"/>
        </w:rPr>
      </w:pPr>
    </w:p>
    <w:p w14:paraId="05A0E943">
      <w:pPr>
        <w:pStyle w:val="5"/>
        <w:ind w:left="0" w:firstLine="0"/>
        <w:jc w:val="left"/>
        <w:rPr>
          <w:b/>
          <w:sz w:val="36"/>
        </w:rPr>
      </w:pPr>
    </w:p>
    <w:p w14:paraId="0F81BAA5">
      <w:pPr>
        <w:pStyle w:val="5"/>
        <w:ind w:left="0" w:firstLine="0"/>
        <w:jc w:val="left"/>
        <w:rPr>
          <w:b/>
          <w:sz w:val="36"/>
        </w:rPr>
      </w:pPr>
    </w:p>
    <w:p w14:paraId="317640B8">
      <w:pPr>
        <w:pStyle w:val="5"/>
        <w:spacing w:before="24"/>
        <w:ind w:left="0" w:firstLine="0"/>
        <w:jc w:val="left"/>
        <w:rPr>
          <w:b/>
          <w:sz w:val="36"/>
        </w:rPr>
      </w:pPr>
    </w:p>
    <w:p w14:paraId="265F7785">
      <w:pPr>
        <w:pStyle w:val="5"/>
        <w:ind w:left="715" w:firstLine="0"/>
        <w:jc w:val="center"/>
      </w:pPr>
    </w:p>
    <w:p w14:paraId="71C61F60">
      <w:pPr>
        <w:pStyle w:val="5"/>
        <w:ind w:left="715" w:firstLine="0"/>
        <w:jc w:val="center"/>
      </w:pPr>
    </w:p>
    <w:p w14:paraId="7BAEE1AB">
      <w:pPr>
        <w:pStyle w:val="5"/>
        <w:ind w:left="715" w:firstLine="0"/>
        <w:jc w:val="center"/>
      </w:pPr>
    </w:p>
    <w:p w14:paraId="1282439D">
      <w:pPr>
        <w:pStyle w:val="5"/>
        <w:ind w:left="715" w:firstLine="0"/>
        <w:jc w:val="center"/>
      </w:pPr>
    </w:p>
    <w:p w14:paraId="78D66853">
      <w:pPr>
        <w:pStyle w:val="5"/>
        <w:ind w:left="715" w:firstLine="0"/>
        <w:jc w:val="center"/>
      </w:pPr>
    </w:p>
    <w:p w14:paraId="01A01389">
      <w:pPr>
        <w:pStyle w:val="5"/>
        <w:ind w:left="715" w:firstLine="0"/>
        <w:jc w:val="center"/>
      </w:pPr>
    </w:p>
    <w:p w14:paraId="76B8C697">
      <w:pPr>
        <w:pStyle w:val="5"/>
        <w:ind w:left="715" w:firstLine="0"/>
        <w:jc w:val="center"/>
      </w:pPr>
    </w:p>
    <w:p w14:paraId="1A7F0608">
      <w:pPr>
        <w:pStyle w:val="5"/>
        <w:ind w:left="715" w:firstLine="0"/>
        <w:jc w:val="center"/>
      </w:pPr>
    </w:p>
    <w:p w14:paraId="176DFA69">
      <w:pPr>
        <w:pStyle w:val="5"/>
        <w:ind w:left="715" w:firstLine="0"/>
        <w:jc w:val="center"/>
      </w:pPr>
    </w:p>
    <w:p w14:paraId="082ABD62">
      <w:pPr>
        <w:pStyle w:val="5"/>
        <w:ind w:left="715" w:firstLine="0"/>
        <w:jc w:val="center"/>
      </w:pPr>
    </w:p>
    <w:p w14:paraId="64E7CE34">
      <w:pPr>
        <w:pStyle w:val="5"/>
        <w:ind w:left="715" w:firstLine="0"/>
        <w:jc w:val="center"/>
      </w:pPr>
    </w:p>
    <w:p w14:paraId="0A81792C">
      <w:pPr>
        <w:pStyle w:val="5"/>
        <w:ind w:left="715" w:firstLine="0"/>
        <w:jc w:val="center"/>
      </w:pPr>
    </w:p>
    <w:p w14:paraId="205EA31F">
      <w:pPr>
        <w:pStyle w:val="5"/>
        <w:ind w:left="715" w:firstLine="0"/>
        <w:jc w:val="center"/>
      </w:pPr>
    </w:p>
    <w:p w14:paraId="17E00B80">
      <w:pPr>
        <w:pStyle w:val="5"/>
        <w:ind w:left="715" w:firstLine="0"/>
        <w:jc w:val="center"/>
      </w:pPr>
    </w:p>
    <w:p w14:paraId="5D29162B">
      <w:pPr>
        <w:pStyle w:val="5"/>
        <w:ind w:left="715" w:firstLine="0"/>
        <w:jc w:val="center"/>
      </w:pPr>
    </w:p>
    <w:p w14:paraId="5BA1E633">
      <w:pPr>
        <w:pStyle w:val="5"/>
        <w:ind w:left="715" w:firstLine="0"/>
        <w:jc w:val="center"/>
      </w:pPr>
    </w:p>
    <w:p w14:paraId="7506E66B">
      <w:pPr>
        <w:pStyle w:val="5"/>
        <w:ind w:left="715" w:firstLine="0"/>
        <w:jc w:val="center"/>
      </w:pPr>
    </w:p>
    <w:p w14:paraId="5A4E676C">
      <w:pPr>
        <w:pStyle w:val="5"/>
        <w:ind w:left="715" w:firstLine="0"/>
        <w:jc w:val="center"/>
      </w:pPr>
    </w:p>
    <w:p w14:paraId="3F685206">
      <w:pPr>
        <w:pStyle w:val="5"/>
        <w:ind w:left="715" w:firstLine="0"/>
        <w:jc w:val="center"/>
        <w:sectPr>
          <w:footerReference r:id="rId3" w:type="default"/>
          <w:type w:val="continuous"/>
          <w:pgSz w:w="11900" w:h="16850"/>
          <w:pgMar w:top="140" w:right="283" w:bottom="480" w:left="708" w:header="0" w:footer="297" w:gutter="0"/>
          <w:pgNumType w:start="1"/>
          <w:cols w:space="720" w:num="1"/>
        </w:sectPr>
      </w:pPr>
    </w:p>
    <w:p w14:paraId="5483169B">
      <w:pPr>
        <w:ind w:left="1528" w:right="1093"/>
        <w:jc w:val="center"/>
        <w:rPr>
          <w:b/>
          <w:sz w:val="18"/>
        </w:rPr>
      </w:pPr>
    </w:p>
    <w:tbl>
      <w:tblPr>
        <w:tblStyle w:val="6"/>
        <w:tblW w:w="0" w:type="auto"/>
        <w:tblInd w:w="1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6"/>
        <w:gridCol w:w="8339"/>
        <w:gridCol w:w="1383"/>
      </w:tblGrid>
      <w:tr w14:paraId="13728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876" w:type="dxa"/>
          </w:tcPr>
          <w:p w14:paraId="56EA491E">
            <w:pPr>
              <w:pStyle w:val="8"/>
              <w:spacing w:line="273" w:lineRule="exact"/>
              <w:rPr>
                <w:b/>
                <w:sz w:val="24"/>
              </w:rPr>
            </w:pPr>
            <w:r>
              <w:rPr>
                <w:b/>
                <w:spacing w:val="-10"/>
                <w:sz w:val="24"/>
              </w:rPr>
              <w:t>№</w:t>
            </w:r>
          </w:p>
          <w:p w14:paraId="0E71080A">
            <w:pPr>
              <w:pStyle w:val="8"/>
              <w:spacing w:line="259" w:lineRule="exact"/>
              <w:rPr>
                <w:b/>
                <w:sz w:val="24"/>
              </w:rPr>
            </w:pPr>
            <w:r>
              <w:rPr>
                <w:b/>
                <w:spacing w:val="-5"/>
                <w:sz w:val="24"/>
              </w:rPr>
              <w:t>п/п</w:t>
            </w:r>
          </w:p>
        </w:tc>
        <w:tc>
          <w:tcPr>
            <w:tcW w:w="8339" w:type="dxa"/>
          </w:tcPr>
          <w:p w14:paraId="5C2EB0E7">
            <w:pPr>
              <w:pStyle w:val="8"/>
              <w:spacing w:line="273" w:lineRule="exact"/>
              <w:ind w:left="108"/>
              <w:rPr>
                <w:b/>
                <w:sz w:val="24"/>
              </w:rPr>
            </w:pPr>
            <w:r>
              <w:rPr>
                <w:b/>
                <w:spacing w:val="-2"/>
                <w:sz w:val="24"/>
              </w:rPr>
              <w:t>СОДЕРЖАНИЕ</w:t>
            </w:r>
          </w:p>
        </w:tc>
        <w:tc>
          <w:tcPr>
            <w:tcW w:w="1383" w:type="dxa"/>
          </w:tcPr>
          <w:p w14:paraId="5A3ED1CD">
            <w:pPr>
              <w:pStyle w:val="8"/>
              <w:spacing w:line="273" w:lineRule="exact"/>
              <w:ind w:left="11"/>
              <w:jc w:val="center"/>
              <w:rPr>
                <w:b/>
                <w:sz w:val="24"/>
              </w:rPr>
            </w:pPr>
            <w:r>
              <w:rPr>
                <w:b/>
                <w:spacing w:val="-2"/>
                <w:sz w:val="24"/>
              </w:rPr>
              <w:t>Страница</w:t>
            </w:r>
          </w:p>
        </w:tc>
      </w:tr>
      <w:tr w14:paraId="02754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18E65084">
            <w:pPr>
              <w:pStyle w:val="8"/>
              <w:spacing w:line="256" w:lineRule="exact"/>
              <w:rPr>
                <w:b/>
                <w:sz w:val="24"/>
              </w:rPr>
            </w:pPr>
            <w:r>
              <w:rPr>
                <w:b/>
                <w:spacing w:val="-10"/>
                <w:sz w:val="24"/>
              </w:rPr>
              <w:t>1</w:t>
            </w:r>
          </w:p>
        </w:tc>
        <w:tc>
          <w:tcPr>
            <w:tcW w:w="8339" w:type="dxa"/>
          </w:tcPr>
          <w:p w14:paraId="6B3DE954">
            <w:pPr>
              <w:pStyle w:val="8"/>
              <w:spacing w:line="256" w:lineRule="exact"/>
              <w:ind w:left="108"/>
              <w:rPr>
                <w:b/>
                <w:sz w:val="24"/>
              </w:rPr>
            </w:pPr>
            <w:r>
              <w:rPr>
                <w:b/>
                <w:sz w:val="24"/>
              </w:rPr>
              <w:t>Целевой</w:t>
            </w:r>
            <w:r>
              <w:rPr>
                <w:b/>
                <w:spacing w:val="-5"/>
                <w:sz w:val="24"/>
              </w:rPr>
              <w:t xml:space="preserve"> </w:t>
            </w:r>
            <w:r>
              <w:rPr>
                <w:b/>
                <w:spacing w:val="-2"/>
                <w:sz w:val="24"/>
              </w:rPr>
              <w:t>раздел</w:t>
            </w:r>
          </w:p>
        </w:tc>
        <w:tc>
          <w:tcPr>
            <w:tcW w:w="1383" w:type="dxa"/>
          </w:tcPr>
          <w:p w14:paraId="77733411">
            <w:pPr>
              <w:pStyle w:val="8"/>
              <w:spacing w:line="256" w:lineRule="exact"/>
              <w:ind w:left="11"/>
              <w:jc w:val="center"/>
              <w:rPr>
                <w:sz w:val="24"/>
              </w:rPr>
            </w:pPr>
            <w:r>
              <w:rPr>
                <w:spacing w:val="-10"/>
                <w:sz w:val="24"/>
              </w:rPr>
              <w:t>3</w:t>
            </w:r>
          </w:p>
        </w:tc>
      </w:tr>
      <w:tr w14:paraId="2AD9F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64A4A521">
            <w:pPr>
              <w:pStyle w:val="8"/>
              <w:spacing w:line="256" w:lineRule="exact"/>
              <w:rPr>
                <w:b/>
                <w:sz w:val="24"/>
              </w:rPr>
            </w:pPr>
            <w:r>
              <w:rPr>
                <w:b/>
                <w:spacing w:val="-5"/>
                <w:sz w:val="24"/>
              </w:rPr>
              <w:t>1.1</w:t>
            </w:r>
          </w:p>
        </w:tc>
        <w:tc>
          <w:tcPr>
            <w:tcW w:w="8339" w:type="dxa"/>
          </w:tcPr>
          <w:p w14:paraId="4CB2EBC8">
            <w:pPr>
              <w:pStyle w:val="8"/>
              <w:spacing w:line="256" w:lineRule="exact"/>
              <w:ind w:left="108"/>
              <w:rPr>
                <w:b/>
                <w:sz w:val="24"/>
              </w:rPr>
            </w:pPr>
            <w:r>
              <w:rPr>
                <w:b/>
                <w:sz w:val="24"/>
              </w:rPr>
              <w:t>Пояснительная</w:t>
            </w:r>
            <w:r>
              <w:rPr>
                <w:b/>
                <w:spacing w:val="-3"/>
                <w:sz w:val="24"/>
              </w:rPr>
              <w:t xml:space="preserve"> </w:t>
            </w:r>
            <w:r>
              <w:rPr>
                <w:b/>
                <w:spacing w:val="-2"/>
                <w:sz w:val="24"/>
              </w:rPr>
              <w:t>записка</w:t>
            </w:r>
          </w:p>
        </w:tc>
        <w:tc>
          <w:tcPr>
            <w:tcW w:w="1383" w:type="dxa"/>
          </w:tcPr>
          <w:p w14:paraId="00A36D01">
            <w:pPr>
              <w:pStyle w:val="8"/>
              <w:spacing w:line="256" w:lineRule="exact"/>
              <w:ind w:left="11"/>
              <w:jc w:val="center"/>
              <w:rPr>
                <w:sz w:val="24"/>
              </w:rPr>
            </w:pPr>
            <w:r>
              <w:rPr>
                <w:spacing w:val="-10"/>
                <w:sz w:val="24"/>
              </w:rPr>
              <w:t>3</w:t>
            </w:r>
          </w:p>
        </w:tc>
      </w:tr>
      <w:tr w14:paraId="35C21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74B342E6">
            <w:pPr>
              <w:pStyle w:val="8"/>
              <w:spacing w:line="256" w:lineRule="exact"/>
              <w:rPr>
                <w:sz w:val="24"/>
              </w:rPr>
            </w:pPr>
            <w:r>
              <w:rPr>
                <w:spacing w:val="-2"/>
                <w:sz w:val="24"/>
              </w:rPr>
              <w:t>1.1.1</w:t>
            </w:r>
          </w:p>
        </w:tc>
        <w:tc>
          <w:tcPr>
            <w:tcW w:w="8339" w:type="dxa"/>
          </w:tcPr>
          <w:p w14:paraId="7D46ED52">
            <w:pPr>
              <w:pStyle w:val="8"/>
              <w:spacing w:line="256" w:lineRule="exact"/>
              <w:ind w:left="108"/>
              <w:rPr>
                <w:sz w:val="24"/>
              </w:rPr>
            </w:pPr>
            <w:r>
              <w:rPr>
                <w:sz w:val="24"/>
              </w:rPr>
              <w:t>Цели</w:t>
            </w:r>
            <w:r>
              <w:rPr>
                <w:spacing w:val="-4"/>
                <w:sz w:val="24"/>
              </w:rPr>
              <w:t xml:space="preserve"> </w:t>
            </w:r>
            <w:r>
              <w:rPr>
                <w:sz w:val="24"/>
              </w:rPr>
              <w:t>реализации</w:t>
            </w:r>
            <w:r>
              <w:rPr>
                <w:spacing w:val="-5"/>
                <w:sz w:val="24"/>
              </w:rPr>
              <w:t xml:space="preserve"> </w:t>
            </w:r>
            <w:r>
              <w:rPr>
                <w:sz w:val="24"/>
              </w:rPr>
              <w:t>программы</w:t>
            </w:r>
            <w:r>
              <w:rPr>
                <w:spacing w:val="-3"/>
                <w:sz w:val="24"/>
              </w:rPr>
              <w:t xml:space="preserve"> </w:t>
            </w:r>
            <w:r>
              <w:rPr>
                <w:spacing w:val="-5"/>
                <w:sz w:val="24"/>
              </w:rPr>
              <w:t>СОО</w:t>
            </w:r>
          </w:p>
        </w:tc>
        <w:tc>
          <w:tcPr>
            <w:tcW w:w="1383" w:type="dxa"/>
          </w:tcPr>
          <w:p w14:paraId="0CB0D850">
            <w:pPr>
              <w:pStyle w:val="8"/>
              <w:spacing w:line="256" w:lineRule="exact"/>
              <w:ind w:left="11"/>
              <w:jc w:val="center"/>
              <w:rPr>
                <w:sz w:val="24"/>
              </w:rPr>
            </w:pPr>
            <w:r>
              <w:rPr>
                <w:spacing w:val="-10"/>
                <w:sz w:val="24"/>
              </w:rPr>
              <w:t>3</w:t>
            </w:r>
          </w:p>
        </w:tc>
      </w:tr>
      <w:tr w14:paraId="19479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76" w:type="dxa"/>
          </w:tcPr>
          <w:p w14:paraId="66D95CE6">
            <w:pPr>
              <w:pStyle w:val="8"/>
              <w:spacing w:line="258" w:lineRule="exact"/>
              <w:rPr>
                <w:sz w:val="24"/>
              </w:rPr>
            </w:pPr>
            <w:r>
              <w:rPr>
                <w:spacing w:val="-2"/>
                <w:sz w:val="24"/>
              </w:rPr>
              <w:t>1.1.2</w:t>
            </w:r>
          </w:p>
        </w:tc>
        <w:tc>
          <w:tcPr>
            <w:tcW w:w="8339" w:type="dxa"/>
          </w:tcPr>
          <w:p w14:paraId="6EB4A504">
            <w:pPr>
              <w:pStyle w:val="8"/>
              <w:spacing w:line="258" w:lineRule="exact"/>
              <w:ind w:left="108"/>
              <w:rPr>
                <w:sz w:val="24"/>
              </w:rPr>
            </w:pPr>
            <w:r>
              <w:rPr>
                <w:sz w:val="24"/>
              </w:rPr>
              <w:t>Принципы</w:t>
            </w:r>
            <w:r>
              <w:rPr>
                <w:spacing w:val="-6"/>
                <w:sz w:val="24"/>
              </w:rPr>
              <w:t xml:space="preserve"> </w:t>
            </w:r>
            <w:r>
              <w:rPr>
                <w:sz w:val="24"/>
              </w:rPr>
              <w:t>формирования</w:t>
            </w:r>
            <w:r>
              <w:rPr>
                <w:spacing w:val="-3"/>
                <w:sz w:val="24"/>
              </w:rPr>
              <w:t xml:space="preserve"> </w:t>
            </w:r>
            <w:r>
              <w:rPr>
                <w:sz w:val="24"/>
              </w:rPr>
              <w:t>и</w:t>
            </w:r>
            <w:r>
              <w:rPr>
                <w:spacing w:val="-4"/>
                <w:sz w:val="24"/>
              </w:rPr>
              <w:t xml:space="preserve"> </w:t>
            </w:r>
            <w:r>
              <w:rPr>
                <w:sz w:val="24"/>
              </w:rPr>
              <w:t>механизмы</w:t>
            </w:r>
            <w:r>
              <w:rPr>
                <w:spacing w:val="-3"/>
                <w:sz w:val="24"/>
              </w:rPr>
              <w:t xml:space="preserve"> </w:t>
            </w:r>
            <w:r>
              <w:rPr>
                <w:sz w:val="24"/>
              </w:rPr>
              <w:t>реализации</w:t>
            </w:r>
            <w:r>
              <w:rPr>
                <w:spacing w:val="-5"/>
                <w:sz w:val="24"/>
              </w:rPr>
              <w:t xml:space="preserve"> </w:t>
            </w:r>
            <w:r>
              <w:rPr>
                <w:sz w:val="24"/>
              </w:rPr>
              <w:t>программы</w:t>
            </w:r>
            <w:r>
              <w:rPr>
                <w:spacing w:val="-3"/>
                <w:sz w:val="24"/>
              </w:rPr>
              <w:t xml:space="preserve"> </w:t>
            </w:r>
            <w:r>
              <w:rPr>
                <w:spacing w:val="-5"/>
                <w:sz w:val="24"/>
              </w:rPr>
              <w:t>СОО</w:t>
            </w:r>
          </w:p>
        </w:tc>
        <w:tc>
          <w:tcPr>
            <w:tcW w:w="1383" w:type="dxa"/>
          </w:tcPr>
          <w:p w14:paraId="50A9D998">
            <w:pPr>
              <w:pStyle w:val="8"/>
              <w:spacing w:line="258" w:lineRule="exact"/>
              <w:ind w:left="11"/>
              <w:jc w:val="center"/>
              <w:rPr>
                <w:sz w:val="24"/>
              </w:rPr>
            </w:pPr>
            <w:r>
              <w:rPr>
                <w:spacing w:val="-10"/>
                <w:sz w:val="24"/>
              </w:rPr>
              <w:t>4</w:t>
            </w:r>
          </w:p>
        </w:tc>
      </w:tr>
      <w:tr w14:paraId="67184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47DCB154">
            <w:pPr>
              <w:pStyle w:val="8"/>
              <w:spacing w:line="256" w:lineRule="exact"/>
              <w:rPr>
                <w:sz w:val="24"/>
              </w:rPr>
            </w:pPr>
            <w:r>
              <w:rPr>
                <w:spacing w:val="-2"/>
                <w:sz w:val="24"/>
              </w:rPr>
              <w:t>1.1.3</w:t>
            </w:r>
          </w:p>
        </w:tc>
        <w:tc>
          <w:tcPr>
            <w:tcW w:w="8339" w:type="dxa"/>
          </w:tcPr>
          <w:p w14:paraId="4294E636">
            <w:pPr>
              <w:pStyle w:val="8"/>
              <w:spacing w:line="256" w:lineRule="exact"/>
              <w:ind w:left="108"/>
              <w:rPr>
                <w:sz w:val="24"/>
              </w:rPr>
            </w:pPr>
            <w:r>
              <w:rPr>
                <w:sz w:val="24"/>
              </w:rPr>
              <w:t>Общая</w:t>
            </w:r>
            <w:r>
              <w:rPr>
                <w:spacing w:val="-3"/>
                <w:sz w:val="24"/>
              </w:rPr>
              <w:t xml:space="preserve"> </w:t>
            </w:r>
            <w:r>
              <w:rPr>
                <w:sz w:val="24"/>
              </w:rPr>
              <w:t>характеристика</w:t>
            </w:r>
            <w:r>
              <w:rPr>
                <w:spacing w:val="-7"/>
                <w:sz w:val="24"/>
              </w:rPr>
              <w:t xml:space="preserve"> </w:t>
            </w:r>
            <w:r>
              <w:rPr>
                <w:sz w:val="24"/>
              </w:rPr>
              <w:t>программы</w:t>
            </w:r>
            <w:r>
              <w:rPr>
                <w:spacing w:val="-1"/>
                <w:sz w:val="24"/>
              </w:rPr>
              <w:t xml:space="preserve"> </w:t>
            </w:r>
            <w:r>
              <w:rPr>
                <w:spacing w:val="-5"/>
                <w:sz w:val="24"/>
              </w:rPr>
              <w:t>СОО</w:t>
            </w:r>
          </w:p>
        </w:tc>
        <w:tc>
          <w:tcPr>
            <w:tcW w:w="1383" w:type="dxa"/>
          </w:tcPr>
          <w:p w14:paraId="44172386">
            <w:pPr>
              <w:pStyle w:val="8"/>
              <w:spacing w:line="256" w:lineRule="exact"/>
              <w:ind w:left="11"/>
              <w:jc w:val="center"/>
              <w:rPr>
                <w:sz w:val="24"/>
              </w:rPr>
            </w:pPr>
            <w:r>
              <w:rPr>
                <w:spacing w:val="-10"/>
                <w:sz w:val="24"/>
              </w:rPr>
              <w:t>5</w:t>
            </w:r>
          </w:p>
        </w:tc>
      </w:tr>
      <w:tr w14:paraId="4FB5C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6261FCA7">
            <w:pPr>
              <w:pStyle w:val="8"/>
              <w:spacing w:line="256" w:lineRule="exact"/>
              <w:rPr>
                <w:b/>
                <w:sz w:val="24"/>
              </w:rPr>
            </w:pPr>
            <w:r>
              <w:rPr>
                <w:b/>
                <w:spacing w:val="-5"/>
                <w:sz w:val="24"/>
              </w:rPr>
              <w:t>1.2</w:t>
            </w:r>
          </w:p>
        </w:tc>
        <w:tc>
          <w:tcPr>
            <w:tcW w:w="8339" w:type="dxa"/>
          </w:tcPr>
          <w:p w14:paraId="2AAB902C">
            <w:pPr>
              <w:pStyle w:val="8"/>
              <w:spacing w:line="256" w:lineRule="exact"/>
              <w:ind w:left="108"/>
              <w:rPr>
                <w:b/>
                <w:sz w:val="24"/>
              </w:rPr>
            </w:pPr>
            <w:r>
              <w:rPr>
                <w:b/>
                <w:sz w:val="24"/>
              </w:rPr>
              <w:t>Планируемые</w:t>
            </w:r>
            <w:r>
              <w:rPr>
                <w:b/>
                <w:spacing w:val="-9"/>
                <w:sz w:val="24"/>
              </w:rPr>
              <w:t xml:space="preserve"> </w:t>
            </w:r>
            <w:r>
              <w:rPr>
                <w:b/>
                <w:sz w:val="24"/>
              </w:rPr>
              <w:t>результаты</w:t>
            </w:r>
            <w:r>
              <w:rPr>
                <w:b/>
                <w:spacing w:val="-5"/>
                <w:sz w:val="24"/>
              </w:rPr>
              <w:t xml:space="preserve"> </w:t>
            </w:r>
            <w:r>
              <w:rPr>
                <w:b/>
                <w:sz w:val="24"/>
              </w:rPr>
              <w:t>освоения</w:t>
            </w:r>
            <w:r>
              <w:rPr>
                <w:b/>
                <w:spacing w:val="-4"/>
                <w:sz w:val="24"/>
              </w:rPr>
              <w:t xml:space="preserve"> </w:t>
            </w:r>
            <w:r>
              <w:rPr>
                <w:b/>
                <w:sz w:val="24"/>
              </w:rPr>
              <w:t>обучающимися</w:t>
            </w:r>
            <w:r>
              <w:rPr>
                <w:b/>
                <w:spacing w:val="-5"/>
                <w:sz w:val="24"/>
              </w:rPr>
              <w:t xml:space="preserve"> </w:t>
            </w:r>
            <w:r>
              <w:rPr>
                <w:b/>
                <w:sz w:val="24"/>
              </w:rPr>
              <w:t>программы</w:t>
            </w:r>
            <w:r>
              <w:rPr>
                <w:b/>
                <w:spacing w:val="-5"/>
                <w:sz w:val="24"/>
              </w:rPr>
              <w:t xml:space="preserve"> СОО</w:t>
            </w:r>
          </w:p>
        </w:tc>
        <w:tc>
          <w:tcPr>
            <w:tcW w:w="1383" w:type="dxa"/>
          </w:tcPr>
          <w:p w14:paraId="6F1690C6">
            <w:pPr>
              <w:pStyle w:val="8"/>
              <w:spacing w:line="256" w:lineRule="exact"/>
              <w:ind w:left="11"/>
              <w:jc w:val="center"/>
              <w:rPr>
                <w:sz w:val="24"/>
              </w:rPr>
            </w:pPr>
            <w:r>
              <w:rPr>
                <w:spacing w:val="-10"/>
                <w:sz w:val="24"/>
              </w:rPr>
              <w:t>6</w:t>
            </w:r>
          </w:p>
        </w:tc>
      </w:tr>
      <w:tr w14:paraId="1631E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76" w:type="dxa"/>
          </w:tcPr>
          <w:p w14:paraId="3E8FAA84">
            <w:pPr>
              <w:pStyle w:val="8"/>
              <w:spacing w:line="273" w:lineRule="exact"/>
              <w:rPr>
                <w:b/>
                <w:sz w:val="24"/>
              </w:rPr>
            </w:pPr>
            <w:r>
              <w:rPr>
                <w:b/>
                <w:spacing w:val="-5"/>
                <w:sz w:val="24"/>
              </w:rPr>
              <w:t>1.3</w:t>
            </w:r>
          </w:p>
        </w:tc>
        <w:tc>
          <w:tcPr>
            <w:tcW w:w="8339" w:type="dxa"/>
          </w:tcPr>
          <w:p w14:paraId="3FD683B9">
            <w:pPr>
              <w:pStyle w:val="8"/>
              <w:tabs>
                <w:tab w:val="left" w:pos="1295"/>
                <w:tab w:val="left" w:pos="2338"/>
                <w:tab w:val="left" w:pos="3887"/>
                <w:tab w:val="left" w:pos="5647"/>
                <w:tab w:val="left" w:pos="7235"/>
              </w:tabs>
              <w:spacing w:line="273" w:lineRule="exact"/>
              <w:ind w:left="108"/>
              <w:rPr>
                <w:b/>
                <w:sz w:val="24"/>
              </w:rPr>
            </w:pPr>
            <w:r>
              <w:rPr>
                <w:b/>
                <w:spacing w:val="-2"/>
                <w:sz w:val="24"/>
              </w:rPr>
              <w:t>Система</w:t>
            </w:r>
            <w:r>
              <w:rPr>
                <w:b/>
                <w:sz w:val="24"/>
              </w:rPr>
              <w:tab/>
            </w:r>
            <w:r>
              <w:rPr>
                <w:b/>
                <w:spacing w:val="-2"/>
                <w:sz w:val="24"/>
              </w:rPr>
              <w:t>оценки</w:t>
            </w:r>
            <w:r>
              <w:rPr>
                <w:b/>
                <w:sz w:val="24"/>
              </w:rPr>
              <w:tab/>
            </w:r>
            <w:r>
              <w:rPr>
                <w:b/>
                <w:spacing w:val="-2"/>
                <w:sz w:val="24"/>
              </w:rPr>
              <w:t>достижения</w:t>
            </w:r>
            <w:r>
              <w:rPr>
                <w:b/>
                <w:sz w:val="24"/>
              </w:rPr>
              <w:tab/>
            </w:r>
            <w:r>
              <w:rPr>
                <w:b/>
                <w:spacing w:val="-2"/>
                <w:sz w:val="24"/>
              </w:rPr>
              <w:t>планируемых</w:t>
            </w:r>
            <w:r>
              <w:rPr>
                <w:b/>
                <w:sz w:val="24"/>
              </w:rPr>
              <w:tab/>
            </w:r>
            <w:r>
              <w:rPr>
                <w:b/>
                <w:spacing w:val="-2"/>
                <w:sz w:val="24"/>
              </w:rPr>
              <w:t>результатов</w:t>
            </w:r>
            <w:r>
              <w:rPr>
                <w:b/>
                <w:sz w:val="24"/>
              </w:rPr>
              <w:tab/>
            </w:r>
            <w:r>
              <w:rPr>
                <w:b/>
                <w:spacing w:val="-2"/>
                <w:sz w:val="24"/>
              </w:rPr>
              <w:t>освоения</w:t>
            </w:r>
          </w:p>
          <w:p w14:paraId="0F8E1783">
            <w:pPr>
              <w:pStyle w:val="8"/>
              <w:spacing w:line="259" w:lineRule="exact"/>
              <w:ind w:left="108"/>
              <w:rPr>
                <w:b/>
                <w:sz w:val="24"/>
              </w:rPr>
            </w:pPr>
            <w:r>
              <w:rPr>
                <w:b/>
                <w:sz w:val="24"/>
              </w:rPr>
              <w:t>программы</w:t>
            </w:r>
            <w:r>
              <w:rPr>
                <w:b/>
                <w:spacing w:val="-3"/>
                <w:sz w:val="24"/>
              </w:rPr>
              <w:t xml:space="preserve"> </w:t>
            </w:r>
            <w:r>
              <w:rPr>
                <w:b/>
                <w:spacing w:val="-5"/>
                <w:sz w:val="24"/>
              </w:rPr>
              <w:t>СОО</w:t>
            </w:r>
          </w:p>
        </w:tc>
        <w:tc>
          <w:tcPr>
            <w:tcW w:w="1383" w:type="dxa"/>
          </w:tcPr>
          <w:p w14:paraId="62ECA2A5">
            <w:pPr>
              <w:pStyle w:val="8"/>
              <w:spacing w:line="268" w:lineRule="exact"/>
              <w:ind w:left="11"/>
              <w:jc w:val="center"/>
              <w:rPr>
                <w:sz w:val="24"/>
              </w:rPr>
            </w:pPr>
            <w:r>
              <w:rPr>
                <w:spacing w:val="-10"/>
                <w:sz w:val="24"/>
              </w:rPr>
              <w:t>8</w:t>
            </w:r>
          </w:p>
        </w:tc>
      </w:tr>
      <w:tr w14:paraId="2CAF9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6259A86B">
            <w:pPr>
              <w:pStyle w:val="8"/>
              <w:spacing w:line="256" w:lineRule="exact"/>
              <w:rPr>
                <w:b/>
                <w:sz w:val="24"/>
              </w:rPr>
            </w:pPr>
            <w:r>
              <w:rPr>
                <w:b/>
                <w:spacing w:val="-10"/>
                <w:sz w:val="24"/>
              </w:rPr>
              <w:t>2</w:t>
            </w:r>
          </w:p>
        </w:tc>
        <w:tc>
          <w:tcPr>
            <w:tcW w:w="8339" w:type="dxa"/>
          </w:tcPr>
          <w:p w14:paraId="313A8D49">
            <w:pPr>
              <w:pStyle w:val="8"/>
              <w:spacing w:line="256" w:lineRule="exact"/>
              <w:ind w:left="108"/>
              <w:rPr>
                <w:b/>
                <w:sz w:val="24"/>
              </w:rPr>
            </w:pPr>
            <w:r>
              <w:rPr>
                <w:b/>
                <w:sz w:val="24"/>
              </w:rPr>
              <w:t>Содержательный</w:t>
            </w:r>
            <w:r>
              <w:rPr>
                <w:b/>
                <w:spacing w:val="-10"/>
                <w:sz w:val="24"/>
              </w:rPr>
              <w:t xml:space="preserve"> </w:t>
            </w:r>
            <w:r>
              <w:rPr>
                <w:b/>
                <w:spacing w:val="-2"/>
                <w:sz w:val="24"/>
              </w:rPr>
              <w:t>раздел</w:t>
            </w:r>
          </w:p>
        </w:tc>
        <w:tc>
          <w:tcPr>
            <w:tcW w:w="1383" w:type="dxa"/>
          </w:tcPr>
          <w:p w14:paraId="5E8ECDC5">
            <w:pPr>
              <w:pStyle w:val="8"/>
              <w:spacing w:line="256" w:lineRule="exact"/>
              <w:ind w:left="11" w:right="1"/>
              <w:jc w:val="center"/>
              <w:rPr>
                <w:sz w:val="24"/>
              </w:rPr>
            </w:pPr>
            <w:r>
              <w:rPr>
                <w:spacing w:val="-5"/>
                <w:sz w:val="24"/>
              </w:rPr>
              <w:t>13</w:t>
            </w:r>
          </w:p>
        </w:tc>
      </w:tr>
      <w:tr w14:paraId="686D1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6390C22D">
            <w:pPr>
              <w:pStyle w:val="8"/>
              <w:spacing w:line="256" w:lineRule="exact"/>
              <w:rPr>
                <w:sz w:val="24"/>
              </w:rPr>
            </w:pPr>
            <w:r>
              <w:rPr>
                <w:spacing w:val="-2"/>
                <w:sz w:val="24"/>
              </w:rPr>
              <w:t>2.1.1.</w:t>
            </w:r>
          </w:p>
        </w:tc>
        <w:tc>
          <w:tcPr>
            <w:tcW w:w="8339" w:type="dxa"/>
          </w:tcPr>
          <w:p w14:paraId="6B10651B">
            <w:pPr>
              <w:pStyle w:val="8"/>
              <w:spacing w:line="256" w:lineRule="exact"/>
              <w:ind w:left="108"/>
              <w:rPr>
                <w:sz w:val="24"/>
              </w:rPr>
            </w:pPr>
            <w:r>
              <w:rPr>
                <w:sz w:val="24"/>
              </w:rPr>
              <w:t>Рабочая</w:t>
            </w:r>
            <w:r>
              <w:rPr>
                <w:spacing w:val="-6"/>
                <w:sz w:val="24"/>
              </w:rPr>
              <w:t xml:space="preserve"> </w:t>
            </w:r>
            <w:r>
              <w:rPr>
                <w:sz w:val="24"/>
              </w:rPr>
              <w:t>программа</w:t>
            </w:r>
            <w:r>
              <w:rPr>
                <w:spacing w:val="-1"/>
                <w:sz w:val="24"/>
              </w:rPr>
              <w:t xml:space="preserve"> </w:t>
            </w:r>
            <w:r>
              <w:rPr>
                <w:sz w:val="24"/>
              </w:rPr>
              <w:t>учебного</w:t>
            </w:r>
            <w:r>
              <w:rPr>
                <w:spacing w:val="-4"/>
                <w:sz w:val="24"/>
              </w:rPr>
              <w:t xml:space="preserve"> </w:t>
            </w:r>
            <w:r>
              <w:rPr>
                <w:sz w:val="24"/>
              </w:rPr>
              <w:t>предмета</w:t>
            </w:r>
            <w:r>
              <w:rPr>
                <w:spacing w:val="-1"/>
                <w:sz w:val="24"/>
              </w:rPr>
              <w:t xml:space="preserve"> </w:t>
            </w:r>
            <w:r>
              <w:rPr>
                <w:sz w:val="24"/>
              </w:rPr>
              <w:t>«Русский</w:t>
            </w:r>
            <w:r>
              <w:rPr>
                <w:spacing w:val="-3"/>
                <w:sz w:val="24"/>
              </w:rPr>
              <w:t xml:space="preserve"> </w:t>
            </w:r>
            <w:r>
              <w:rPr>
                <w:spacing w:val="-2"/>
                <w:sz w:val="24"/>
              </w:rPr>
              <w:t>язык»</w:t>
            </w:r>
          </w:p>
        </w:tc>
        <w:tc>
          <w:tcPr>
            <w:tcW w:w="1383" w:type="dxa"/>
          </w:tcPr>
          <w:p w14:paraId="003776AA">
            <w:pPr>
              <w:pStyle w:val="8"/>
              <w:spacing w:line="256" w:lineRule="exact"/>
              <w:ind w:left="11" w:right="1"/>
              <w:jc w:val="center"/>
              <w:rPr>
                <w:sz w:val="24"/>
              </w:rPr>
            </w:pPr>
            <w:r>
              <w:rPr>
                <w:spacing w:val="-5"/>
                <w:sz w:val="24"/>
              </w:rPr>
              <w:t>13</w:t>
            </w:r>
          </w:p>
        </w:tc>
      </w:tr>
      <w:tr w14:paraId="0A5BF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76" w:type="dxa"/>
          </w:tcPr>
          <w:p w14:paraId="421D2099">
            <w:pPr>
              <w:pStyle w:val="8"/>
              <w:spacing w:line="259" w:lineRule="exact"/>
              <w:rPr>
                <w:sz w:val="24"/>
              </w:rPr>
            </w:pPr>
            <w:r>
              <w:rPr>
                <w:spacing w:val="-2"/>
                <w:sz w:val="24"/>
              </w:rPr>
              <w:t>2.1.2.</w:t>
            </w:r>
          </w:p>
        </w:tc>
        <w:tc>
          <w:tcPr>
            <w:tcW w:w="8339" w:type="dxa"/>
          </w:tcPr>
          <w:p w14:paraId="38EC6AF8">
            <w:pPr>
              <w:pStyle w:val="8"/>
              <w:spacing w:line="259" w:lineRule="exact"/>
              <w:ind w:left="108"/>
              <w:rPr>
                <w:sz w:val="24"/>
              </w:rPr>
            </w:pPr>
            <w:r>
              <w:rPr>
                <w:sz w:val="24"/>
              </w:rPr>
              <w:t>Рабочая</w:t>
            </w:r>
            <w:r>
              <w:rPr>
                <w:spacing w:val="-3"/>
                <w:sz w:val="24"/>
              </w:rPr>
              <w:t xml:space="preserve"> </w:t>
            </w:r>
            <w:r>
              <w:rPr>
                <w:sz w:val="24"/>
              </w:rPr>
              <w:t>программа учебного</w:t>
            </w:r>
            <w:r>
              <w:rPr>
                <w:spacing w:val="-3"/>
                <w:sz w:val="24"/>
              </w:rPr>
              <w:t xml:space="preserve"> </w:t>
            </w:r>
            <w:r>
              <w:rPr>
                <w:sz w:val="24"/>
              </w:rPr>
              <w:t xml:space="preserve">предмета </w:t>
            </w:r>
            <w:r>
              <w:rPr>
                <w:spacing w:val="-2"/>
                <w:sz w:val="24"/>
              </w:rPr>
              <w:t>«Литература»</w:t>
            </w:r>
          </w:p>
        </w:tc>
        <w:tc>
          <w:tcPr>
            <w:tcW w:w="1383" w:type="dxa"/>
          </w:tcPr>
          <w:p w14:paraId="248679DA">
            <w:pPr>
              <w:pStyle w:val="8"/>
              <w:spacing w:line="259" w:lineRule="exact"/>
              <w:ind w:left="11" w:right="1"/>
              <w:jc w:val="center"/>
              <w:rPr>
                <w:sz w:val="24"/>
              </w:rPr>
            </w:pPr>
            <w:r>
              <w:rPr>
                <w:spacing w:val="-5"/>
                <w:sz w:val="24"/>
              </w:rPr>
              <w:t>26</w:t>
            </w:r>
          </w:p>
        </w:tc>
      </w:tr>
      <w:tr w14:paraId="193E9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02957730">
            <w:pPr>
              <w:pStyle w:val="8"/>
              <w:spacing w:line="256" w:lineRule="exact"/>
              <w:rPr>
                <w:sz w:val="24"/>
              </w:rPr>
            </w:pPr>
            <w:r>
              <w:rPr>
                <w:spacing w:val="-2"/>
                <w:sz w:val="24"/>
              </w:rPr>
              <w:t>2.1.3.</w:t>
            </w:r>
          </w:p>
        </w:tc>
        <w:tc>
          <w:tcPr>
            <w:tcW w:w="8339" w:type="dxa"/>
          </w:tcPr>
          <w:p w14:paraId="23506522">
            <w:pPr>
              <w:pStyle w:val="8"/>
              <w:spacing w:line="256" w:lineRule="exact"/>
              <w:ind w:left="108"/>
              <w:rPr>
                <w:sz w:val="24"/>
              </w:rPr>
            </w:pPr>
            <w:r>
              <w:rPr>
                <w:sz w:val="24"/>
              </w:rPr>
              <w:t>Рабочая</w:t>
            </w:r>
            <w:r>
              <w:rPr>
                <w:spacing w:val="-7"/>
                <w:sz w:val="24"/>
              </w:rPr>
              <w:t xml:space="preserve"> </w:t>
            </w:r>
            <w:r>
              <w:rPr>
                <w:sz w:val="24"/>
              </w:rPr>
              <w:t>программа</w:t>
            </w:r>
            <w:r>
              <w:rPr>
                <w:spacing w:val="-2"/>
                <w:sz w:val="24"/>
              </w:rPr>
              <w:t xml:space="preserve"> </w:t>
            </w:r>
            <w:r>
              <w:rPr>
                <w:sz w:val="24"/>
              </w:rPr>
              <w:t>учебного</w:t>
            </w:r>
            <w:r>
              <w:rPr>
                <w:spacing w:val="-4"/>
                <w:sz w:val="24"/>
              </w:rPr>
              <w:t xml:space="preserve"> </w:t>
            </w:r>
            <w:r>
              <w:rPr>
                <w:sz w:val="24"/>
              </w:rPr>
              <w:t>предмета</w:t>
            </w:r>
            <w:r>
              <w:rPr>
                <w:spacing w:val="-2"/>
                <w:sz w:val="24"/>
              </w:rPr>
              <w:t xml:space="preserve"> </w:t>
            </w:r>
            <w:r>
              <w:rPr>
                <w:sz w:val="24"/>
              </w:rPr>
              <w:t>«Английский</w:t>
            </w:r>
            <w:r>
              <w:rPr>
                <w:spacing w:val="-4"/>
                <w:sz w:val="24"/>
              </w:rPr>
              <w:t xml:space="preserve"> </w:t>
            </w:r>
            <w:r>
              <w:rPr>
                <w:spacing w:val="-2"/>
                <w:sz w:val="24"/>
              </w:rPr>
              <w:t>язык»</w:t>
            </w:r>
          </w:p>
        </w:tc>
        <w:tc>
          <w:tcPr>
            <w:tcW w:w="1383" w:type="dxa"/>
          </w:tcPr>
          <w:p w14:paraId="735D547E">
            <w:pPr>
              <w:pStyle w:val="8"/>
              <w:spacing w:line="256" w:lineRule="exact"/>
              <w:ind w:left="11" w:right="1"/>
              <w:jc w:val="center"/>
              <w:rPr>
                <w:sz w:val="24"/>
              </w:rPr>
            </w:pPr>
            <w:r>
              <w:rPr>
                <w:spacing w:val="-5"/>
                <w:sz w:val="24"/>
              </w:rPr>
              <w:t>42</w:t>
            </w:r>
          </w:p>
        </w:tc>
      </w:tr>
      <w:tr w14:paraId="31D51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5B0F2267">
            <w:pPr>
              <w:pStyle w:val="8"/>
              <w:spacing w:line="256" w:lineRule="exact"/>
              <w:rPr>
                <w:sz w:val="24"/>
              </w:rPr>
            </w:pPr>
            <w:r>
              <w:rPr>
                <w:spacing w:val="-2"/>
                <w:sz w:val="24"/>
              </w:rPr>
              <w:t>2.1.4.</w:t>
            </w:r>
          </w:p>
        </w:tc>
        <w:tc>
          <w:tcPr>
            <w:tcW w:w="8339" w:type="dxa"/>
          </w:tcPr>
          <w:p w14:paraId="7B6C9B9F">
            <w:pPr>
              <w:pStyle w:val="8"/>
              <w:spacing w:line="256" w:lineRule="exact"/>
              <w:ind w:left="108"/>
              <w:rPr>
                <w:sz w:val="24"/>
              </w:rPr>
            </w:pPr>
            <w:r>
              <w:rPr>
                <w:sz w:val="24"/>
              </w:rPr>
              <w:t>Рабочая</w:t>
            </w:r>
            <w:r>
              <w:rPr>
                <w:spacing w:val="-6"/>
                <w:sz w:val="24"/>
              </w:rPr>
              <w:t xml:space="preserve"> </w:t>
            </w:r>
            <w:r>
              <w:rPr>
                <w:sz w:val="24"/>
              </w:rPr>
              <w:t>программа учебного</w:t>
            </w:r>
            <w:r>
              <w:rPr>
                <w:spacing w:val="-4"/>
                <w:sz w:val="24"/>
              </w:rPr>
              <w:t xml:space="preserve"> </w:t>
            </w:r>
            <w:r>
              <w:rPr>
                <w:sz w:val="24"/>
              </w:rPr>
              <w:t>предмета «Математика»</w:t>
            </w:r>
            <w:r>
              <w:rPr>
                <w:spacing w:val="-11"/>
                <w:sz w:val="24"/>
              </w:rPr>
              <w:t xml:space="preserve"> </w:t>
            </w:r>
            <w:r>
              <w:rPr>
                <w:sz w:val="24"/>
              </w:rPr>
              <w:t>(угл.</w:t>
            </w:r>
            <w:r>
              <w:rPr>
                <w:spacing w:val="1"/>
                <w:sz w:val="24"/>
              </w:rPr>
              <w:t xml:space="preserve"> </w:t>
            </w:r>
            <w:r>
              <w:rPr>
                <w:spacing w:val="-2"/>
                <w:sz w:val="24"/>
              </w:rPr>
              <w:t>уровень)</w:t>
            </w:r>
          </w:p>
        </w:tc>
        <w:tc>
          <w:tcPr>
            <w:tcW w:w="1383" w:type="dxa"/>
          </w:tcPr>
          <w:p w14:paraId="7150A185">
            <w:pPr>
              <w:pStyle w:val="8"/>
              <w:spacing w:line="256" w:lineRule="exact"/>
              <w:ind w:left="11" w:right="1"/>
              <w:jc w:val="center"/>
              <w:rPr>
                <w:sz w:val="24"/>
              </w:rPr>
            </w:pPr>
            <w:r>
              <w:rPr>
                <w:spacing w:val="-5"/>
                <w:sz w:val="24"/>
              </w:rPr>
              <w:t>70</w:t>
            </w:r>
          </w:p>
        </w:tc>
      </w:tr>
      <w:tr w14:paraId="7AF47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6FBDF4F1">
            <w:pPr>
              <w:pStyle w:val="8"/>
              <w:spacing w:line="256" w:lineRule="exact"/>
              <w:rPr>
                <w:sz w:val="24"/>
              </w:rPr>
            </w:pPr>
            <w:r>
              <w:rPr>
                <w:spacing w:val="-2"/>
                <w:sz w:val="24"/>
              </w:rPr>
              <w:t>2.1.5.</w:t>
            </w:r>
          </w:p>
        </w:tc>
        <w:tc>
          <w:tcPr>
            <w:tcW w:w="8339" w:type="dxa"/>
          </w:tcPr>
          <w:p w14:paraId="50026602">
            <w:pPr>
              <w:pStyle w:val="8"/>
              <w:spacing w:line="256" w:lineRule="exact"/>
              <w:ind w:left="108"/>
              <w:rPr>
                <w:sz w:val="24"/>
              </w:rPr>
            </w:pPr>
            <w:r>
              <w:rPr>
                <w:sz w:val="24"/>
              </w:rPr>
              <w:t>Рабочая</w:t>
            </w:r>
            <w:r>
              <w:rPr>
                <w:spacing w:val="-5"/>
                <w:sz w:val="24"/>
              </w:rPr>
              <w:t xml:space="preserve"> </w:t>
            </w:r>
            <w:r>
              <w:rPr>
                <w:sz w:val="24"/>
              </w:rPr>
              <w:t>программа учебного</w:t>
            </w:r>
            <w:r>
              <w:rPr>
                <w:spacing w:val="-3"/>
                <w:sz w:val="24"/>
              </w:rPr>
              <w:t xml:space="preserve"> </w:t>
            </w:r>
            <w:r>
              <w:rPr>
                <w:sz w:val="24"/>
              </w:rPr>
              <w:t>предмета «Математика»</w:t>
            </w:r>
            <w:r>
              <w:rPr>
                <w:spacing w:val="-10"/>
                <w:sz w:val="24"/>
              </w:rPr>
              <w:t xml:space="preserve"> </w:t>
            </w:r>
            <w:r>
              <w:rPr>
                <w:sz w:val="24"/>
              </w:rPr>
              <w:t>(баз.</w:t>
            </w:r>
            <w:r>
              <w:rPr>
                <w:spacing w:val="1"/>
                <w:sz w:val="24"/>
              </w:rPr>
              <w:t xml:space="preserve"> </w:t>
            </w:r>
            <w:r>
              <w:rPr>
                <w:spacing w:val="-2"/>
                <w:sz w:val="24"/>
              </w:rPr>
              <w:t>уровень)</w:t>
            </w:r>
          </w:p>
        </w:tc>
        <w:tc>
          <w:tcPr>
            <w:tcW w:w="1383" w:type="dxa"/>
          </w:tcPr>
          <w:p w14:paraId="6E771063">
            <w:pPr>
              <w:pStyle w:val="8"/>
              <w:spacing w:line="256" w:lineRule="exact"/>
              <w:ind w:left="11" w:right="1"/>
              <w:jc w:val="center"/>
              <w:rPr>
                <w:sz w:val="24"/>
              </w:rPr>
            </w:pPr>
            <w:r>
              <w:rPr>
                <w:spacing w:val="-5"/>
                <w:sz w:val="24"/>
              </w:rPr>
              <w:t>87</w:t>
            </w:r>
          </w:p>
        </w:tc>
      </w:tr>
      <w:tr w14:paraId="5B6FC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188AEBF1">
            <w:pPr>
              <w:pStyle w:val="8"/>
              <w:spacing w:line="256" w:lineRule="exact"/>
              <w:rPr>
                <w:sz w:val="24"/>
              </w:rPr>
            </w:pPr>
            <w:r>
              <w:rPr>
                <w:spacing w:val="-2"/>
                <w:sz w:val="24"/>
              </w:rPr>
              <w:t>2.1.6.</w:t>
            </w:r>
          </w:p>
        </w:tc>
        <w:tc>
          <w:tcPr>
            <w:tcW w:w="8339" w:type="dxa"/>
          </w:tcPr>
          <w:p w14:paraId="20B02CE1">
            <w:pPr>
              <w:pStyle w:val="8"/>
              <w:spacing w:line="256" w:lineRule="exact"/>
              <w:ind w:left="108"/>
              <w:rPr>
                <w:sz w:val="24"/>
              </w:rPr>
            </w:pPr>
            <w:r>
              <w:rPr>
                <w:sz w:val="24"/>
              </w:rPr>
              <w:t>Рабочая</w:t>
            </w:r>
            <w:r>
              <w:rPr>
                <w:spacing w:val="-3"/>
                <w:sz w:val="24"/>
              </w:rPr>
              <w:t xml:space="preserve"> </w:t>
            </w:r>
            <w:r>
              <w:rPr>
                <w:sz w:val="24"/>
              </w:rPr>
              <w:t>программа учебного</w:t>
            </w:r>
            <w:r>
              <w:rPr>
                <w:spacing w:val="-3"/>
                <w:sz w:val="24"/>
              </w:rPr>
              <w:t xml:space="preserve"> </w:t>
            </w:r>
            <w:r>
              <w:rPr>
                <w:sz w:val="24"/>
              </w:rPr>
              <w:t xml:space="preserve">предмета </w:t>
            </w:r>
            <w:r>
              <w:rPr>
                <w:spacing w:val="-2"/>
                <w:sz w:val="24"/>
              </w:rPr>
              <w:t>«Информатика»</w:t>
            </w:r>
          </w:p>
        </w:tc>
        <w:tc>
          <w:tcPr>
            <w:tcW w:w="1383" w:type="dxa"/>
          </w:tcPr>
          <w:p w14:paraId="5334347D">
            <w:pPr>
              <w:pStyle w:val="8"/>
              <w:spacing w:line="256" w:lineRule="exact"/>
              <w:ind w:left="11" w:right="1"/>
              <w:jc w:val="center"/>
              <w:rPr>
                <w:sz w:val="24"/>
              </w:rPr>
            </w:pPr>
            <w:r>
              <w:rPr>
                <w:spacing w:val="-5"/>
                <w:sz w:val="24"/>
              </w:rPr>
              <w:t>101</w:t>
            </w:r>
          </w:p>
        </w:tc>
      </w:tr>
      <w:tr w14:paraId="6D23E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2446E887">
            <w:pPr>
              <w:pStyle w:val="8"/>
              <w:spacing w:line="256" w:lineRule="exact"/>
              <w:rPr>
                <w:sz w:val="24"/>
              </w:rPr>
            </w:pPr>
            <w:r>
              <w:rPr>
                <w:spacing w:val="-2"/>
                <w:sz w:val="24"/>
              </w:rPr>
              <w:t>2.1.7.</w:t>
            </w:r>
          </w:p>
        </w:tc>
        <w:tc>
          <w:tcPr>
            <w:tcW w:w="8339" w:type="dxa"/>
          </w:tcPr>
          <w:p w14:paraId="628B76EA">
            <w:pPr>
              <w:pStyle w:val="8"/>
              <w:spacing w:line="256" w:lineRule="exact"/>
              <w:ind w:left="108"/>
              <w:rPr>
                <w:sz w:val="24"/>
              </w:rPr>
            </w:pPr>
            <w:r>
              <w:rPr>
                <w:sz w:val="24"/>
              </w:rPr>
              <w:t>Рабочая</w:t>
            </w:r>
            <w:r>
              <w:rPr>
                <w:spacing w:val="-3"/>
                <w:sz w:val="24"/>
              </w:rPr>
              <w:t xml:space="preserve"> </w:t>
            </w:r>
            <w:r>
              <w:rPr>
                <w:sz w:val="24"/>
              </w:rPr>
              <w:t>программа учебного</w:t>
            </w:r>
            <w:r>
              <w:rPr>
                <w:spacing w:val="-3"/>
                <w:sz w:val="24"/>
              </w:rPr>
              <w:t xml:space="preserve"> </w:t>
            </w:r>
            <w:r>
              <w:rPr>
                <w:sz w:val="24"/>
              </w:rPr>
              <w:t xml:space="preserve">предмета </w:t>
            </w:r>
            <w:r>
              <w:rPr>
                <w:spacing w:val="-2"/>
                <w:sz w:val="24"/>
              </w:rPr>
              <w:t>«Физика»</w:t>
            </w:r>
          </w:p>
        </w:tc>
        <w:tc>
          <w:tcPr>
            <w:tcW w:w="1383" w:type="dxa"/>
          </w:tcPr>
          <w:p w14:paraId="5359BE50">
            <w:pPr>
              <w:pStyle w:val="8"/>
              <w:spacing w:line="256" w:lineRule="exact"/>
              <w:ind w:left="11" w:right="1"/>
              <w:jc w:val="center"/>
              <w:rPr>
                <w:sz w:val="24"/>
              </w:rPr>
            </w:pPr>
            <w:r>
              <w:rPr>
                <w:spacing w:val="-5"/>
                <w:sz w:val="24"/>
              </w:rPr>
              <w:t>112</w:t>
            </w:r>
          </w:p>
        </w:tc>
      </w:tr>
      <w:tr w14:paraId="43E97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76" w:type="dxa"/>
          </w:tcPr>
          <w:p w14:paraId="0147AF39">
            <w:pPr>
              <w:pStyle w:val="8"/>
              <w:spacing w:line="258" w:lineRule="exact"/>
              <w:rPr>
                <w:sz w:val="24"/>
              </w:rPr>
            </w:pPr>
            <w:r>
              <w:rPr>
                <w:spacing w:val="-2"/>
                <w:sz w:val="24"/>
              </w:rPr>
              <w:t>2.1.8.</w:t>
            </w:r>
          </w:p>
        </w:tc>
        <w:tc>
          <w:tcPr>
            <w:tcW w:w="8339" w:type="dxa"/>
          </w:tcPr>
          <w:p w14:paraId="4A6AD64A">
            <w:pPr>
              <w:pStyle w:val="8"/>
              <w:spacing w:line="258" w:lineRule="exact"/>
              <w:ind w:left="108"/>
              <w:rPr>
                <w:sz w:val="24"/>
              </w:rPr>
            </w:pPr>
            <w:r>
              <w:rPr>
                <w:sz w:val="24"/>
              </w:rPr>
              <w:t>Рабочая</w:t>
            </w:r>
            <w:r>
              <w:rPr>
                <w:spacing w:val="-3"/>
                <w:sz w:val="24"/>
              </w:rPr>
              <w:t xml:space="preserve"> </w:t>
            </w:r>
            <w:r>
              <w:rPr>
                <w:sz w:val="24"/>
              </w:rPr>
              <w:t>программа учебного</w:t>
            </w:r>
            <w:r>
              <w:rPr>
                <w:spacing w:val="-3"/>
                <w:sz w:val="24"/>
              </w:rPr>
              <w:t xml:space="preserve"> </w:t>
            </w:r>
            <w:r>
              <w:rPr>
                <w:sz w:val="24"/>
              </w:rPr>
              <w:t xml:space="preserve">предмета </w:t>
            </w:r>
            <w:r>
              <w:rPr>
                <w:spacing w:val="-2"/>
                <w:sz w:val="24"/>
              </w:rPr>
              <w:t>«Химия»</w:t>
            </w:r>
          </w:p>
        </w:tc>
        <w:tc>
          <w:tcPr>
            <w:tcW w:w="1383" w:type="dxa"/>
          </w:tcPr>
          <w:p w14:paraId="20A68259">
            <w:pPr>
              <w:pStyle w:val="8"/>
              <w:spacing w:line="258" w:lineRule="exact"/>
              <w:ind w:left="11" w:right="1"/>
              <w:jc w:val="center"/>
              <w:rPr>
                <w:sz w:val="24"/>
              </w:rPr>
            </w:pPr>
            <w:r>
              <w:rPr>
                <w:spacing w:val="-5"/>
                <w:sz w:val="24"/>
              </w:rPr>
              <w:t>133</w:t>
            </w:r>
          </w:p>
        </w:tc>
      </w:tr>
      <w:tr w14:paraId="5E2A4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0FAAADD4">
            <w:pPr>
              <w:pStyle w:val="8"/>
              <w:spacing w:line="256" w:lineRule="exact"/>
              <w:rPr>
                <w:sz w:val="24"/>
              </w:rPr>
            </w:pPr>
            <w:r>
              <w:rPr>
                <w:spacing w:val="-2"/>
                <w:sz w:val="24"/>
              </w:rPr>
              <w:t>2.1.9.</w:t>
            </w:r>
          </w:p>
        </w:tc>
        <w:tc>
          <w:tcPr>
            <w:tcW w:w="8339" w:type="dxa"/>
          </w:tcPr>
          <w:p w14:paraId="05FB347F">
            <w:pPr>
              <w:pStyle w:val="8"/>
              <w:spacing w:line="256" w:lineRule="exact"/>
              <w:ind w:left="108"/>
              <w:rPr>
                <w:sz w:val="24"/>
              </w:rPr>
            </w:pPr>
            <w:r>
              <w:rPr>
                <w:sz w:val="24"/>
              </w:rPr>
              <w:t>Рабочая</w:t>
            </w:r>
            <w:r>
              <w:rPr>
                <w:spacing w:val="-3"/>
                <w:sz w:val="24"/>
              </w:rPr>
              <w:t xml:space="preserve"> </w:t>
            </w:r>
            <w:r>
              <w:rPr>
                <w:sz w:val="24"/>
              </w:rPr>
              <w:t>программа учебного</w:t>
            </w:r>
            <w:r>
              <w:rPr>
                <w:spacing w:val="-3"/>
                <w:sz w:val="24"/>
              </w:rPr>
              <w:t xml:space="preserve"> </w:t>
            </w:r>
            <w:r>
              <w:rPr>
                <w:sz w:val="24"/>
              </w:rPr>
              <w:t xml:space="preserve">предмета </w:t>
            </w:r>
            <w:r>
              <w:rPr>
                <w:spacing w:val="-2"/>
                <w:sz w:val="24"/>
              </w:rPr>
              <w:t>«Биология»</w:t>
            </w:r>
          </w:p>
        </w:tc>
        <w:tc>
          <w:tcPr>
            <w:tcW w:w="1383" w:type="dxa"/>
          </w:tcPr>
          <w:p w14:paraId="60D8A4EF">
            <w:pPr>
              <w:pStyle w:val="8"/>
              <w:spacing w:line="256" w:lineRule="exact"/>
              <w:ind w:left="11" w:right="1"/>
              <w:jc w:val="center"/>
              <w:rPr>
                <w:sz w:val="24"/>
              </w:rPr>
            </w:pPr>
            <w:r>
              <w:rPr>
                <w:spacing w:val="-5"/>
                <w:sz w:val="24"/>
              </w:rPr>
              <w:t>149</w:t>
            </w:r>
          </w:p>
        </w:tc>
      </w:tr>
      <w:tr w14:paraId="0F07F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1851BA90">
            <w:pPr>
              <w:pStyle w:val="8"/>
              <w:spacing w:line="256" w:lineRule="exact"/>
              <w:rPr>
                <w:sz w:val="24"/>
              </w:rPr>
            </w:pPr>
            <w:r>
              <w:rPr>
                <w:spacing w:val="-2"/>
                <w:sz w:val="24"/>
              </w:rPr>
              <w:t>2.1.10.</w:t>
            </w:r>
          </w:p>
        </w:tc>
        <w:tc>
          <w:tcPr>
            <w:tcW w:w="8339" w:type="dxa"/>
          </w:tcPr>
          <w:p w14:paraId="736006B2">
            <w:pPr>
              <w:pStyle w:val="8"/>
              <w:spacing w:line="256" w:lineRule="exact"/>
              <w:ind w:left="108"/>
              <w:rPr>
                <w:sz w:val="24"/>
              </w:rPr>
            </w:pPr>
            <w:r>
              <w:rPr>
                <w:sz w:val="24"/>
              </w:rPr>
              <w:t>Рабочая</w:t>
            </w:r>
            <w:r>
              <w:rPr>
                <w:spacing w:val="-3"/>
                <w:sz w:val="24"/>
              </w:rPr>
              <w:t xml:space="preserve"> </w:t>
            </w:r>
            <w:r>
              <w:rPr>
                <w:sz w:val="24"/>
              </w:rPr>
              <w:t>программа учебного</w:t>
            </w:r>
            <w:r>
              <w:rPr>
                <w:spacing w:val="-3"/>
                <w:sz w:val="24"/>
              </w:rPr>
              <w:t xml:space="preserve"> </w:t>
            </w:r>
            <w:r>
              <w:rPr>
                <w:sz w:val="24"/>
              </w:rPr>
              <w:t xml:space="preserve">предмета </w:t>
            </w:r>
            <w:r>
              <w:rPr>
                <w:spacing w:val="-2"/>
                <w:sz w:val="24"/>
              </w:rPr>
              <w:t>«История»</w:t>
            </w:r>
          </w:p>
        </w:tc>
        <w:tc>
          <w:tcPr>
            <w:tcW w:w="1383" w:type="dxa"/>
          </w:tcPr>
          <w:p w14:paraId="4049EA61">
            <w:pPr>
              <w:pStyle w:val="8"/>
              <w:spacing w:line="256" w:lineRule="exact"/>
              <w:ind w:left="11" w:right="1"/>
              <w:jc w:val="center"/>
              <w:rPr>
                <w:sz w:val="24"/>
              </w:rPr>
            </w:pPr>
            <w:r>
              <w:rPr>
                <w:spacing w:val="-5"/>
                <w:sz w:val="24"/>
              </w:rPr>
              <w:t>168</w:t>
            </w:r>
          </w:p>
        </w:tc>
      </w:tr>
      <w:tr w14:paraId="6EBD3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6EA2B9E3">
            <w:pPr>
              <w:pStyle w:val="8"/>
              <w:spacing w:line="256" w:lineRule="exact"/>
              <w:rPr>
                <w:sz w:val="24"/>
              </w:rPr>
            </w:pPr>
            <w:r>
              <w:rPr>
                <w:spacing w:val="-2"/>
                <w:sz w:val="24"/>
              </w:rPr>
              <w:t>2.1.11.</w:t>
            </w:r>
          </w:p>
        </w:tc>
        <w:tc>
          <w:tcPr>
            <w:tcW w:w="8339" w:type="dxa"/>
          </w:tcPr>
          <w:p w14:paraId="3D54628B">
            <w:pPr>
              <w:pStyle w:val="8"/>
              <w:spacing w:line="256" w:lineRule="exact"/>
              <w:ind w:left="108"/>
              <w:rPr>
                <w:sz w:val="24"/>
              </w:rPr>
            </w:pPr>
            <w:r>
              <w:rPr>
                <w:sz w:val="24"/>
              </w:rPr>
              <w:t>Рабочая</w:t>
            </w:r>
            <w:r>
              <w:rPr>
                <w:spacing w:val="-6"/>
                <w:sz w:val="24"/>
              </w:rPr>
              <w:t xml:space="preserve"> </w:t>
            </w:r>
            <w:r>
              <w:rPr>
                <w:sz w:val="24"/>
              </w:rPr>
              <w:t>программа</w:t>
            </w:r>
            <w:r>
              <w:rPr>
                <w:spacing w:val="-1"/>
                <w:sz w:val="24"/>
              </w:rPr>
              <w:t xml:space="preserve"> </w:t>
            </w:r>
            <w:r>
              <w:rPr>
                <w:sz w:val="24"/>
              </w:rPr>
              <w:t>учебного</w:t>
            </w:r>
            <w:r>
              <w:rPr>
                <w:spacing w:val="-4"/>
                <w:sz w:val="24"/>
              </w:rPr>
              <w:t xml:space="preserve"> </w:t>
            </w:r>
            <w:r>
              <w:rPr>
                <w:sz w:val="24"/>
              </w:rPr>
              <w:t>предмета</w:t>
            </w:r>
            <w:r>
              <w:rPr>
                <w:spacing w:val="-1"/>
                <w:sz w:val="24"/>
              </w:rPr>
              <w:t xml:space="preserve"> </w:t>
            </w:r>
            <w:r>
              <w:rPr>
                <w:sz w:val="24"/>
              </w:rPr>
              <w:t>«Обществознание»</w:t>
            </w:r>
            <w:r>
              <w:rPr>
                <w:spacing w:val="-11"/>
                <w:sz w:val="24"/>
              </w:rPr>
              <w:t xml:space="preserve"> </w:t>
            </w:r>
            <w:r>
              <w:rPr>
                <w:spacing w:val="-2"/>
                <w:sz w:val="24"/>
              </w:rPr>
              <w:t>(угл.)</w:t>
            </w:r>
          </w:p>
        </w:tc>
        <w:tc>
          <w:tcPr>
            <w:tcW w:w="1383" w:type="dxa"/>
          </w:tcPr>
          <w:p w14:paraId="269BB3CD">
            <w:pPr>
              <w:pStyle w:val="8"/>
              <w:spacing w:line="256" w:lineRule="exact"/>
              <w:ind w:left="11" w:right="1"/>
              <w:jc w:val="center"/>
              <w:rPr>
                <w:sz w:val="24"/>
              </w:rPr>
            </w:pPr>
            <w:r>
              <w:rPr>
                <w:spacing w:val="-5"/>
                <w:sz w:val="24"/>
              </w:rPr>
              <w:t>202</w:t>
            </w:r>
          </w:p>
        </w:tc>
      </w:tr>
      <w:tr w14:paraId="10E3A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3C2D33A1">
            <w:pPr>
              <w:pStyle w:val="8"/>
              <w:spacing w:line="256" w:lineRule="exact"/>
              <w:rPr>
                <w:sz w:val="24"/>
              </w:rPr>
            </w:pPr>
            <w:r>
              <w:rPr>
                <w:spacing w:val="-2"/>
                <w:sz w:val="24"/>
              </w:rPr>
              <w:t>2.1.12.</w:t>
            </w:r>
          </w:p>
        </w:tc>
        <w:tc>
          <w:tcPr>
            <w:tcW w:w="8339" w:type="dxa"/>
          </w:tcPr>
          <w:p w14:paraId="3DB058E4">
            <w:pPr>
              <w:pStyle w:val="8"/>
              <w:spacing w:line="256" w:lineRule="exact"/>
              <w:ind w:left="108"/>
              <w:rPr>
                <w:sz w:val="24"/>
              </w:rPr>
            </w:pPr>
            <w:r>
              <w:rPr>
                <w:sz w:val="24"/>
              </w:rPr>
              <w:t>Рабочая</w:t>
            </w:r>
            <w:r>
              <w:rPr>
                <w:spacing w:val="-6"/>
                <w:sz w:val="24"/>
              </w:rPr>
              <w:t xml:space="preserve"> </w:t>
            </w:r>
            <w:r>
              <w:rPr>
                <w:sz w:val="24"/>
              </w:rPr>
              <w:t>программа</w:t>
            </w:r>
            <w:r>
              <w:rPr>
                <w:spacing w:val="-1"/>
                <w:sz w:val="24"/>
              </w:rPr>
              <w:t xml:space="preserve"> </w:t>
            </w:r>
            <w:r>
              <w:rPr>
                <w:sz w:val="24"/>
              </w:rPr>
              <w:t>учебного</w:t>
            </w:r>
            <w:r>
              <w:rPr>
                <w:spacing w:val="-4"/>
                <w:sz w:val="24"/>
              </w:rPr>
              <w:t xml:space="preserve"> </w:t>
            </w:r>
            <w:r>
              <w:rPr>
                <w:sz w:val="24"/>
              </w:rPr>
              <w:t>предмета</w:t>
            </w:r>
            <w:r>
              <w:rPr>
                <w:spacing w:val="-1"/>
                <w:sz w:val="24"/>
              </w:rPr>
              <w:t xml:space="preserve"> </w:t>
            </w:r>
            <w:r>
              <w:rPr>
                <w:sz w:val="24"/>
              </w:rPr>
              <w:t>«Обществознание»</w:t>
            </w:r>
            <w:r>
              <w:rPr>
                <w:spacing w:val="-11"/>
                <w:sz w:val="24"/>
              </w:rPr>
              <w:t xml:space="preserve"> </w:t>
            </w:r>
            <w:r>
              <w:rPr>
                <w:spacing w:val="-2"/>
                <w:sz w:val="24"/>
              </w:rPr>
              <w:t>(баз.)</w:t>
            </w:r>
          </w:p>
        </w:tc>
        <w:tc>
          <w:tcPr>
            <w:tcW w:w="1383" w:type="dxa"/>
          </w:tcPr>
          <w:p w14:paraId="4FBB762D">
            <w:pPr>
              <w:pStyle w:val="8"/>
              <w:spacing w:line="256" w:lineRule="exact"/>
              <w:ind w:left="11" w:right="1"/>
              <w:jc w:val="center"/>
              <w:rPr>
                <w:sz w:val="24"/>
              </w:rPr>
            </w:pPr>
            <w:r>
              <w:rPr>
                <w:spacing w:val="-5"/>
                <w:sz w:val="24"/>
              </w:rPr>
              <w:t>215</w:t>
            </w:r>
          </w:p>
        </w:tc>
      </w:tr>
      <w:tr w14:paraId="259D6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876" w:type="dxa"/>
          </w:tcPr>
          <w:p w14:paraId="66BE259C">
            <w:pPr>
              <w:pStyle w:val="8"/>
              <w:spacing w:line="256" w:lineRule="exact"/>
              <w:rPr>
                <w:sz w:val="24"/>
              </w:rPr>
            </w:pPr>
            <w:r>
              <w:rPr>
                <w:spacing w:val="-2"/>
                <w:sz w:val="24"/>
              </w:rPr>
              <w:t>2.1.13.</w:t>
            </w:r>
          </w:p>
        </w:tc>
        <w:tc>
          <w:tcPr>
            <w:tcW w:w="8339" w:type="dxa"/>
          </w:tcPr>
          <w:p w14:paraId="2AA4D4B0">
            <w:pPr>
              <w:pStyle w:val="8"/>
              <w:spacing w:line="256" w:lineRule="exact"/>
              <w:ind w:left="108"/>
              <w:rPr>
                <w:sz w:val="24"/>
              </w:rPr>
            </w:pPr>
            <w:r>
              <w:rPr>
                <w:sz w:val="24"/>
              </w:rPr>
              <w:t>Рабочая</w:t>
            </w:r>
            <w:r>
              <w:rPr>
                <w:spacing w:val="-5"/>
                <w:sz w:val="24"/>
              </w:rPr>
              <w:t xml:space="preserve"> </w:t>
            </w:r>
            <w:r>
              <w:rPr>
                <w:sz w:val="24"/>
              </w:rPr>
              <w:t>программа учебного</w:t>
            </w:r>
            <w:r>
              <w:rPr>
                <w:spacing w:val="-3"/>
                <w:sz w:val="24"/>
              </w:rPr>
              <w:t xml:space="preserve"> </w:t>
            </w:r>
            <w:r>
              <w:rPr>
                <w:sz w:val="24"/>
              </w:rPr>
              <w:t>предмета «География»</w:t>
            </w:r>
            <w:r>
              <w:rPr>
                <w:spacing w:val="-10"/>
                <w:sz w:val="24"/>
              </w:rPr>
              <w:t xml:space="preserve"> </w:t>
            </w:r>
            <w:r>
              <w:rPr>
                <w:spacing w:val="-2"/>
                <w:sz w:val="24"/>
              </w:rPr>
              <w:t>(баз.)</w:t>
            </w:r>
          </w:p>
        </w:tc>
        <w:tc>
          <w:tcPr>
            <w:tcW w:w="1383" w:type="dxa"/>
          </w:tcPr>
          <w:p w14:paraId="6D9A58C8">
            <w:pPr>
              <w:pStyle w:val="8"/>
              <w:spacing w:line="256" w:lineRule="exact"/>
              <w:ind w:left="11" w:right="1"/>
              <w:jc w:val="center"/>
              <w:rPr>
                <w:sz w:val="24"/>
              </w:rPr>
            </w:pPr>
            <w:r>
              <w:rPr>
                <w:spacing w:val="-5"/>
                <w:sz w:val="24"/>
              </w:rPr>
              <w:t>227</w:t>
            </w:r>
          </w:p>
        </w:tc>
      </w:tr>
      <w:tr w14:paraId="64FDB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709C873D">
            <w:pPr>
              <w:pStyle w:val="8"/>
              <w:spacing w:line="256" w:lineRule="exact"/>
              <w:rPr>
                <w:sz w:val="24"/>
              </w:rPr>
            </w:pPr>
            <w:r>
              <w:rPr>
                <w:spacing w:val="-2"/>
                <w:sz w:val="24"/>
              </w:rPr>
              <w:t>2.1.14.</w:t>
            </w:r>
          </w:p>
        </w:tc>
        <w:tc>
          <w:tcPr>
            <w:tcW w:w="8339" w:type="dxa"/>
          </w:tcPr>
          <w:p w14:paraId="738C378F">
            <w:pPr>
              <w:pStyle w:val="8"/>
              <w:spacing w:line="256" w:lineRule="exact"/>
              <w:ind w:left="108"/>
              <w:rPr>
                <w:sz w:val="24"/>
              </w:rPr>
            </w:pPr>
            <w:r>
              <w:rPr>
                <w:sz w:val="24"/>
              </w:rPr>
              <w:t>Рабочая</w:t>
            </w:r>
            <w:r>
              <w:rPr>
                <w:spacing w:val="-7"/>
                <w:sz w:val="24"/>
              </w:rPr>
              <w:t xml:space="preserve"> </w:t>
            </w:r>
            <w:r>
              <w:rPr>
                <w:sz w:val="24"/>
              </w:rPr>
              <w:t>программа</w:t>
            </w:r>
            <w:r>
              <w:rPr>
                <w:spacing w:val="-3"/>
                <w:sz w:val="24"/>
              </w:rPr>
              <w:t xml:space="preserve"> </w:t>
            </w:r>
            <w:r>
              <w:rPr>
                <w:sz w:val="24"/>
              </w:rPr>
              <w:t>учебного</w:t>
            </w:r>
            <w:r>
              <w:rPr>
                <w:spacing w:val="-4"/>
                <w:sz w:val="24"/>
              </w:rPr>
              <w:t xml:space="preserve"> </w:t>
            </w:r>
            <w:r>
              <w:rPr>
                <w:sz w:val="24"/>
              </w:rPr>
              <w:t>предмета</w:t>
            </w:r>
            <w:r>
              <w:rPr>
                <w:spacing w:val="-3"/>
                <w:sz w:val="24"/>
              </w:rPr>
              <w:t xml:space="preserve"> </w:t>
            </w:r>
            <w:r>
              <w:rPr>
                <w:sz w:val="24"/>
              </w:rPr>
              <w:t>«Физическая</w:t>
            </w:r>
            <w:r>
              <w:rPr>
                <w:spacing w:val="-4"/>
                <w:sz w:val="24"/>
              </w:rPr>
              <w:t xml:space="preserve"> </w:t>
            </w:r>
            <w:r>
              <w:rPr>
                <w:spacing w:val="-2"/>
                <w:sz w:val="24"/>
              </w:rPr>
              <w:t>культура»</w:t>
            </w:r>
          </w:p>
        </w:tc>
        <w:tc>
          <w:tcPr>
            <w:tcW w:w="1383" w:type="dxa"/>
          </w:tcPr>
          <w:p w14:paraId="29619782">
            <w:pPr>
              <w:pStyle w:val="8"/>
              <w:spacing w:line="256" w:lineRule="exact"/>
              <w:ind w:left="11" w:right="1"/>
              <w:jc w:val="center"/>
              <w:rPr>
                <w:sz w:val="24"/>
              </w:rPr>
            </w:pPr>
            <w:r>
              <w:rPr>
                <w:spacing w:val="-5"/>
                <w:sz w:val="24"/>
              </w:rPr>
              <w:t>243</w:t>
            </w:r>
          </w:p>
        </w:tc>
      </w:tr>
      <w:tr w14:paraId="636BE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76" w:type="dxa"/>
          </w:tcPr>
          <w:p w14:paraId="2791722A">
            <w:pPr>
              <w:pStyle w:val="8"/>
              <w:spacing w:line="258" w:lineRule="exact"/>
              <w:rPr>
                <w:sz w:val="24"/>
              </w:rPr>
            </w:pPr>
            <w:r>
              <w:rPr>
                <w:spacing w:val="-2"/>
                <w:sz w:val="24"/>
              </w:rPr>
              <w:t>2.1.15.</w:t>
            </w:r>
          </w:p>
        </w:tc>
        <w:tc>
          <w:tcPr>
            <w:tcW w:w="8339" w:type="dxa"/>
          </w:tcPr>
          <w:p w14:paraId="18D3F865">
            <w:pPr>
              <w:pStyle w:val="8"/>
              <w:spacing w:line="258" w:lineRule="exact"/>
              <w:ind w:left="108"/>
              <w:rPr>
                <w:sz w:val="24"/>
              </w:rPr>
            </w:pPr>
            <w:r>
              <w:rPr>
                <w:sz w:val="24"/>
              </w:rPr>
              <w:t>Рабочая</w:t>
            </w:r>
            <w:r>
              <w:rPr>
                <w:spacing w:val="-3"/>
                <w:sz w:val="24"/>
              </w:rPr>
              <w:t xml:space="preserve"> </w:t>
            </w:r>
            <w:r>
              <w:rPr>
                <w:sz w:val="24"/>
              </w:rPr>
              <w:t>программа учебного</w:t>
            </w:r>
            <w:r>
              <w:rPr>
                <w:spacing w:val="-3"/>
                <w:sz w:val="24"/>
              </w:rPr>
              <w:t xml:space="preserve"> </w:t>
            </w:r>
            <w:r>
              <w:rPr>
                <w:sz w:val="24"/>
              </w:rPr>
              <w:t xml:space="preserve">предмета </w:t>
            </w:r>
            <w:r>
              <w:rPr>
                <w:spacing w:val="-2"/>
                <w:sz w:val="24"/>
              </w:rPr>
              <w:t>«ОБЗР»</w:t>
            </w:r>
          </w:p>
        </w:tc>
        <w:tc>
          <w:tcPr>
            <w:tcW w:w="1383" w:type="dxa"/>
          </w:tcPr>
          <w:p w14:paraId="4C958D44">
            <w:pPr>
              <w:pStyle w:val="8"/>
              <w:spacing w:line="258" w:lineRule="exact"/>
              <w:ind w:left="11" w:right="1"/>
              <w:jc w:val="center"/>
              <w:rPr>
                <w:sz w:val="24"/>
              </w:rPr>
            </w:pPr>
            <w:r>
              <w:rPr>
                <w:spacing w:val="-5"/>
                <w:sz w:val="24"/>
              </w:rPr>
              <w:t>257</w:t>
            </w:r>
          </w:p>
        </w:tc>
      </w:tr>
      <w:tr w14:paraId="2F67C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24B832C7">
            <w:pPr>
              <w:pStyle w:val="8"/>
              <w:spacing w:line="256" w:lineRule="exact"/>
              <w:rPr>
                <w:b/>
                <w:sz w:val="24"/>
              </w:rPr>
            </w:pPr>
            <w:r>
              <w:rPr>
                <w:b/>
                <w:spacing w:val="-5"/>
                <w:sz w:val="24"/>
              </w:rPr>
              <w:t>2.2</w:t>
            </w:r>
          </w:p>
        </w:tc>
        <w:tc>
          <w:tcPr>
            <w:tcW w:w="8339" w:type="dxa"/>
          </w:tcPr>
          <w:p w14:paraId="6D9892C7">
            <w:pPr>
              <w:pStyle w:val="8"/>
              <w:spacing w:line="256" w:lineRule="exact"/>
              <w:ind w:left="108"/>
              <w:rPr>
                <w:b/>
                <w:sz w:val="24"/>
              </w:rPr>
            </w:pPr>
            <w:r>
              <w:rPr>
                <w:b/>
                <w:sz w:val="24"/>
              </w:rPr>
              <w:t>Программа</w:t>
            </w:r>
            <w:r>
              <w:rPr>
                <w:b/>
                <w:spacing w:val="-4"/>
                <w:sz w:val="24"/>
              </w:rPr>
              <w:t xml:space="preserve"> </w:t>
            </w:r>
            <w:r>
              <w:rPr>
                <w:b/>
                <w:sz w:val="24"/>
              </w:rPr>
              <w:t>формирования</w:t>
            </w:r>
            <w:r>
              <w:rPr>
                <w:b/>
                <w:spacing w:val="-3"/>
                <w:sz w:val="24"/>
              </w:rPr>
              <w:t xml:space="preserve"> </w:t>
            </w:r>
            <w:r>
              <w:rPr>
                <w:b/>
                <w:sz w:val="24"/>
              </w:rPr>
              <w:t>УУД</w:t>
            </w:r>
            <w:r>
              <w:rPr>
                <w:b/>
                <w:spacing w:val="-4"/>
                <w:sz w:val="24"/>
              </w:rPr>
              <w:t xml:space="preserve"> </w:t>
            </w:r>
            <w:r>
              <w:rPr>
                <w:b/>
                <w:sz w:val="24"/>
              </w:rPr>
              <w:t>у</w:t>
            </w:r>
            <w:r>
              <w:rPr>
                <w:b/>
                <w:spacing w:val="-3"/>
                <w:sz w:val="24"/>
              </w:rPr>
              <w:t xml:space="preserve"> </w:t>
            </w:r>
            <w:r>
              <w:rPr>
                <w:b/>
                <w:spacing w:val="-2"/>
                <w:sz w:val="24"/>
              </w:rPr>
              <w:t>обучающихся</w:t>
            </w:r>
          </w:p>
        </w:tc>
        <w:tc>
          <w:tcPr>
            <w:tcW w:w="1383" w:type="dxa"/>
          </w:tcPr>
          <w:p w14:paraId="504C1ECC">
            <w:pPr>
              <w:pStyle w:val="8"/>
              <w:spacing w:line="256" w:lineRule="exact"/>
              <w:ind w:left="11" w:right="1"/>
              <w:jc w:val="center"/>
              <w:rPr>
                <w:sz w:val="24"/>
              </w:rPr>
            </w:pPr>
            <w:r>
              <w:rPr>
                <w:spacing w:val="-5"/>
                <w:sz w:val="24"/>
              </w:rPr>
              <w:t>280</w:t>
            </w:r>
          </w:p>
        </w:tc>
      </w:tr>
      <w:tr w14:paraId="78A00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0BB2DF65">
            <w:pPr>
              <w:pStyle w:val="8"/>
              <w:spacing w:line="256" w:lineRule="exact"/>
              <w:rPr>
                <w:sz w:val="24"/>
              </w:rPr>
            </w:pPr>
            <w:r>
              <w:rPr>
                <w:spacing w:val="-2"/>
                <w:sz w:val="24"/>
              </w:rPr>
              <w:t>2.2.1</w:t>
            </w:r>
          </w:p>
        </w:tc>
        <w:tc>
          <w:tcPr>
            <w:tcW w:w="8339" w:type="dxa"/>
          </w:tcPr>
          <w:p w14:paraId="77401AF4">
            <w:pPr>
              <w:pStyle w:val="8"/>
              <w:spacing w:line="256" w:lineRule="exact"/>
              <w:ind w:left="108"/>
              <w:rPr>
                <w:sz w:val="24"/>
              </w:rPr>
            </w:pPr>
            <w:r>
              <w:rPr>
                <w:sz w:val="24"/>
              </w:rPr>
              <w:t>Целевой</w:t>
            </w:r>
            <w:r>
              <w:rPr>
                <w:spacing w:val="-5"/>
                <w:sz w:val="24"/>
              </w:rPr>
              <w:t xml:space="preserve"> </w:t>
            </w:r>
            <w:r>
              <w:rPr>
                <w:spacing w:val="-2"/>
                <w:sz w:val="24"/>
              </w:rPr>
              <w:t>раздел</w:t>
            </w:r>
          </w:p>
        </w:tc>
        <w:tc>
          <w:tcPr>
            <w:tcW w:w="1383" w:type="dxa"/>
          </w:tcPr>
          <w:p w14:paraId="7006B88E">
            <w:pPr>
              <w:pStyle w:val="8"/>
              <w:spacing w:line="256" w:lineRule="exact"/>
              <w:ind w:left="11" w:right="1"/>
              <w:jc w:val="center"/>
              <w:rPr>
                <w:sz w:val="24"/>
              </w:rPr>
            </w:pPr>
            <w:r>
              <w:rPr>
                <w:spacing w:val="-5"/>
                <w:sz w:val="24"/>
              </w:rPr>
              <w:t>280</w:t>
            </w:r>
          </w:p>
        </w:tc>
      </w:tr>
      <w:tr w14:paraId="27511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26E1560B">
            <w:pPr>
              <w:pStyle w:val="8"/>
              <w:spacing w:line="256" w:lineRule="exact"/>
              <w:rPr>
                <w:sz w:val="24"/>
              </w:rPr>
            </w:pPr>
            <w:r>
              <w:rPr>
                <w:spacing w:val="-2"/>
                <w:sz w:val="24"/>
              </w:rPr>
              <w:t>2.2.2</w:t>
            </w:r>
          </w:p>
        </w:tc>
        <w:tc>
          <w:tcPr>
            <w:tcW w:w="8339" w:type="dxa"/>
          </w:tcPr>
          <w:p w14:paraId="06D25928">
            <w:pPr>
              <w:pStyle w:val="8"/>
              <w:spacing w:line="256" w:lineRule="exact"/>
              <w:ind w:left="108"/>
              <w:rPr>
                <w:sz w:val="24"/>
              </w:rPr>
            </w:pPr>
            <w:r>
              <w:rPr>
                <w:sz w:val="24"/>
              </w:rPr>
              <w:t>Содержательный</w:t>
            </w:r>
            <w:r>
              <w:rPr>
                <w:spacing w:val="-4"/>
                <w:sz w:val="24"/>
              </w:rPr>
              <w:t xml:space="preserve"> </w:t>
            </w:r>
            <w:r>
              <w:rPr>
                <w:spacing w:val="-2"/>
                <w:sz w:val="24"/>
              </w:rPr>
              <w:t>раздел</w:t>
            </w:r>
          </w:p>
        </w:tc>
        <w:tc>
          <w:tcPr>
            <w:tcW w:w="1383" w:type="dxa"/>
          </w:tcPr>
          <w:p w14:paraId="59D88C53">
            <w:pPr>
              <w:pStyle w:val="8"/>
              <w:spacing w:line="256" w:lineRule="exact"/>
              <w:ind w:left="11" w:right="1"/>
              <w:jc w:val="center"/>
              <w:rPr>
                <w:sz w:val="24"/>
              </w:rPr>
            </w:pPr>
            <w:r>
              <w:rPr>
                <w:spacing w:val="-5"/>
                <w:sz w:val="24"/>
              </w:rPr>
              <w:t>282</w:t>
            </w:r>
          </w:p>
        </w:tc>
      </w:tr>
      <w:tr w14:paraId="681D1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7FC71493">
            <w:pPr>
              <w:pStyle w:val="8"/>
              <w:spacing w:line="256" w:lineRule="exact"/>
              <w:rPr>
                <w:sz w:val="24"/>
              </w:rPr>
            </w:pPr>
            <w:r>
              <w:rPr>
                <w:spacing w:val="-2"/>
                <w:sz w:val="24"/>
              </w:rPr>
              <w:t>2.2.3</w:t>
            </w:r>
          </w:p>
        </w:tc>
        <w:tc>
          <w:tcPr>
            <w:tcW w:w="8339" w:type="dxa"/>
          </w:tcPr>
          <w:p w14:paraId="438FBD47">
            <w:pPr>
              <w:pStyle w:val="8"/>
              <w:spacing w:line="256" w:lineRule="exact"/>
              <w:ind w:left="108"/>
              <w:rPr>
                <w:sz w:val="24"/>
              </w:rPr>
            </w:pPr>
            <w:r>
              <w:rPr>
                <w:sz w:val="24"/>
              </w:rPr>
              <w:t>Организационный</w:t>
            </w:r>
            <w:r>
              <w:rPr>
                <w:spacing w:val="-6"/>
                <w:sz w:val="24"/>
              </w:rPr>
              <w:t xml:space="preserve"> </w:t>
            </w:r>
            <w:r>
              <w:rPr>
                <w:spacing w:val="-2"/>
                <w:sz w:val="24"/>
              </w:rPr>
              <w:t>раздел</w:t>
            </w:r>
          </w:p>
        </w:tc>
        <w:tc>
          <w:tcPr>
            <w:tcW w:w="1383" w:type="dxa"/>
          </w:tcPr>
          <w:p w14:paraId="3C585001">
            <w:pPr>
              <w:pStyle w:val="8"/>
              <w:spacing w:line="256" w:lineRule="exact"/>
              <w:ind w:left="11" w:right="1"/>
              <w:jc w:val="center"/>
              <w:rPr>
                <w:sz w:val="24"/>
              </w:rPr>
            </w:pPr>
            <w:r>
              <w:rPr>
                <w:spacing w:val="-5"/>
                <w:sz w:val="24"/>
              </w:rPr>
              <w:t>294</w:t>
            </w:r>
          </w:p>
        </w:tc>
      </w:tr>
      <w:tr w14:paraId="72EA3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2844E98F">
            <w:pPr>
              <w:pStyle w:val="8"/>
              <w:spacing w:line="256" w:lineRule="exact"/>
              <w:rPr>
                <w:b/>
                <w:sz w:val="24"/>
              </w:rPr>
            </w:pPr>
            <w:r>
              <w:rPr>
                <w:b/>
                <w:spacing w:val="-5"/>
                <w:sz w:val="24"/>
              </w:rPr>
              <w:t>2.3</w:t>
            </w:r>
          </w:p>
        </w:tc>
        <w:tc>
          <w:tcPr>
            <w:tcW w:w="8339" w:type="dxa"/>
          </w:tcPr>
          <w:p w14:paraId="6FF2A373">
            <w:pPr>
              <w:pStyle w:val="8"/>
              <w:spacing w:line="256" w:lineRule="exact"/>
              <w:ind w:left="108"/>
              <w:rPr>
                <w:b/>
                <w:sz w:val="24"/>
              </w:rPr>
            </w:pPr>
            <w:r>
              <w:rPr>
                <w:b/>
                <w:sz w:val="24"/>
              </w:rPr>
              <w:t>Рабочая</w:t>
            </w:r>
            <w:r>
              <w:rPr>
                <w:b/>
                <w:spacing w:val="-2"/>
                <w:sz w:val="24"/>
              </w:rPr>
              <w:t xml:space="preserve"> </w:t>
            </w:r>
            <w:r>
              <w:rPr>
                <w:b/>
                <w:sz w:val="24"/>
              </w:rPr>
              <w:t>программа</w:t>
            </w:r>
            <w:r>
              <w:rPr>
                <w:b/>
                <w:spacing w:val="-2"/>
                <w:sz w:val="24"/>
              </w:rPr>
              <w:t xml:space="preserve"> воспитания</w:t>
            </w:r>
          </w:p>
        </w:tc>
        <w:tc>
          <w:tcPr>
            <w:tcW w:w="1383" w:type="dxa"/>
          </w:tcPr>
          <w:p w14:paraId="2478E3D7">
            <w:pPr>
              <w:pStyle w:val="8"/>
              <w:spacing w:line="256" w:lineRule="exact"/>
              <w:ind w:left="11" w:right="1"/>
              <w:jc w:val="center"/>
              <w:rPr>
                <w:sz w:val="24"/>
              </w:rPr>
            </w:pPr>
            <w:r>
              <w:rPr>
                <w:spacing w:val="-5"/>
                <w:sz w:val="24"/>
              </w:rPr>
              <w:t>295</w:t>
            </w:r>
          </w:p>
        </w:tc>
      </w:tr>
      <w:tr w14:paraId="1E1EE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76" w:type="dxa"/>
          </w:tcPr>
          <w:p w14:paraId="72CD0148">
            <w:pPr>
              <w:pStyle w:val="8"/>
              <w:spacing w:line="258" w:lineRule="exact"/>
              <w:rPr>
                <w:sz w:val="24"/>
              </w:rPr>
            </w:pPr>
            <w:r>
              <w:rPr>
                <w:spacing w:val="-2"/>
                <w:sz w:val="24"/>
              </w:rPr>
              <w:t>2.3.1</w:t>
            </w:r>
          </w:p>
        </w:tc>
        <w:tc>
          <w:tcPr>
            <w:tcW w:w="8339" w:type="dxa"/>
          </w:tcPr>
          <w:p w14:paraId="33790BE9">
            <w:pPr>
              <w:pStyle w:val="8"/>
              <w:spacing w:line="258" w:lineRule="exact"/>
              <w:ind w:left="108"/>
              <w:rPr>
                <w:sz w:val="24"/>
              </w:rPr>
            </w:pPr>
            <w:r>
              <w:rPr>
                <w:sz w:val="24"/>
              </w:rPr>
              <w:t>Целевой</w:t>
            </w:r>
            <w:r>
              <w:rPr>
                <w:spacing w:val="-5"/>
                <w:sz w:val="24"/>
              </w:rPr>
              <w:t xml:space="preserve"> </w:t>
            </w:r>
            <w:r>
              <w:rPr>
                <w:spacing w:val="-2"/>
                <w:sz w:val="24"/>
              </w:rPr>
              <w:t>раздел</w:t>
            </w:r>
          </w:p>
        </w:tc>
        <w:tc>
          <w:tcPr>
            <w:tcW w:w="1383" w:type="dxa"/>
          </w:tcPr>
          <w:p w14:paraId="608530AB">
            <w:pPr>
              <w:pStyle w:val="8"/>
              <w:spacing w:line="258" w:lineRule="exact"/>
              <w:ind w:left="11" w:right="1"/>
              <w:jc w:val="center"/>
              <w:rPr>
                <w:sz w:val="24"/>
              </w:rPr>
            </w:pPr>
            <w:r>
              <w:rPr>
                <w:spacing w:val="-5"/>
                <w:sz w:val="24"/>
              </w:rPr>
              <w:t>296</w:t>
            </w:r>
          </w:p>
        </w:tc>
      </w:tr>
      <w:tr w14:paraId="368CE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1144940F">
            <w:pPr>
              <w:pStyle w:val="8"/>
              <w:spacing w:line="256" w:lineRule="exact"/>
              <w:rPr>
                <w:sz w:val="24"/>
              </w:rPr>
            </w:pPr>
            <w:r>
              <w:rPr>
                <w:spacing w:val="-2"/>
                <w:sz w:val="24"/>
              </w:rPr>
              <w:t>2.3.2</w:t>
            </w:r>
          </w:p>
        </w:tc>
        <w:tc>
          <w:tcPr>
            <w:tcW w:w="8339" w:type="dxa"/>
          </w:tcPr>
          <w:p w14:paraId="62A3F699">
            <w:pPr>
              <w:pStyle w:val="8"/>
              <w:spacing w:line="256" w:lineRule="exact"/>
              <w:ind w:left="108"/>
              <w:rPr>
                <w:sz w:val="24"/>
              </w:rPr>
            </w:pPr>
            <w:r>
              <w:rPr>
                <w:sz w:val="24"/>
              </w:rPr>
              <w:t>Содержательный</w:t>
            </w:r>
            <w:r>
              <w:rPr>
                <w:spacing w:val="-6"/>
                <w:sz w:val="24"/>
              </w:rPr>
              <w:t xml:space="preserve"> </w:t>
            </w:r>
            <w:r>
              <w:rPr>
                <w:spacing w:val="-2"/>
                <w:sz w:val="24"/>
              </w:rPr>
              <w:t>раздел</w:t>
            </w:r>
          </w:p>
        </w:tc>
        <w:tc>
          <w:tcPr>
            <w:tcW w:w="1383" w:type="dxa"/>
          </w:tcPr>
          <w:p w14:paraId="6510C0EE">
            <w:pPr>
              <w:pStyle w:val="8"/>
              <w:spacing w:line="256" w:lineRule="exact"/>
              <w:ind w:left="11" w:right="1"/>
              <w:jc w:val="center"/>
              <w:rPr>
                <w:sz w:val="24"/>
              </w:rPr>
            </w:pPr>
            <w:r>
              <w:rPr>
                <w:spacing w:val="-5"/>
                <w:sz w:val="24"/>
              </w:rPr>
              <w:t>301</w:t>
            </w:r>
          </w:p>
        </w:tc>
      </w:tr>
      <w:tr w14:paraId="7ACEB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364A00A5">
            <w:pPr>
              <w:pStyle w:val="8"/>
              <w:spacing w:line="256" w:lineRule="exact"/>
              <w:rPr>
                <w:sz w:val="24"/>
              </w:rPr>
            </w:pPr>
            <w:r>
              <w:rPr>
                <w:spacing w:val="-2"/>
                <w:sz w:val="24"/>
              </w:rPr>
              <w:t>2.3.3</w:t>
            </w:r>
          </w:p>
        </w:tc>
        <w:tc>
          <w:tcPr>
            <w:tcW w:w="8339" w:type="dxa"/>
          </w:tcPr>
          <w:p w14:paraId="793DD1B6">
            <w:pPr>
              <w:pStyle w:val="8"/>
              <w:spacing w:line="256" w:lineRule="exact"/>
              <w:ind w:left="108"/>
              <w:rPr>
                <w:sz w:val="24"/>
              </w:rPr>
            </w:pPr>
            <w:r>
              <w:rPr>
                <w:sz w:val="24"/>
              </w:rPr>
              <w:t>Организационный</w:t>
            </w:r>
            <w:r>
              <w:rPr>
                <w:spacing w:val="-9"/>
                <w:sz w:val="24"/>
              </w:rPr>
              <w:t xml:space="preserve"> </w:t>
            </w:r>
            <w:r>
              <w:rPr>
                <w:spacing w:val="-2"/>
                <w:sz w:val="24"/>
              </w:rPr>
              <w:t>раздел</w:t>
            </w:r>
          </w:p>
        </w:tc>
        <w:tc>
          <w:tcPr>
            <w:tcW w:w="1383" w:type="dxa"/>
          </w:tcPr>
          <w:p w14:paraId="613441F6">
            <w:pPr>
              <w:pStyle w:val="8"/>
              <w:spacing w:line="256" w:lineRule="exact"/>
              <w:ind w:left="11" w:right="1"/>
              <w:jc w:val="center"/>
              <w:rPr>
                <w:sz w:val="24"/>
              </w:rPr>
            </w:pPr>
            <w:r>
              <w:rPr>
                <w:spacing w:val="-5"/>
                <w:sz w:val="24"/>
              </w:rPr>
              <w:t>316</w:t>
            </w:r>
          </w:p>
        </w:tc>
      </w:tr>
      <w:tr w14:paraId="6FCCB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876" w:type="dxa"/>
          </w:tcPr>
          <w:p w14:paraId="44FC298B">
            <w:pPr>
              <w:pStyle w:val="8"/>
              <w:spacing w:line="256" w:lineRule="exact"/>
              <w:rPr>
                <w:b/>
                <w:sz w:val="24"/>
              </w:rPr>
            </w:pPr>
            <w:r>
              <w:rPr>
                <w:b/>
                <w:spacing w:val="-10"/>
                <w:sz w:val="24"/>
              </w:rPr>
              <w:t>3</w:t>
            </w:r>
          </w:p>
        </w:tc>
        <w:tc>
          <w:tcPr>
            <w:tcW w:w="8339" w:type="dxa"/>
          </w:tcPr>
          <w:p w14:paraId="562E9726">
            <w:pPr>
              <w:pStyle w:val="8"/>
              <w:spacing w:line="256" w:lineRule="exact"/>
              <w:ind w:left="108"/>
              <w:rPr>
                <w:b/>
                <w:sz w:val="24"/>
              </w:rPr>
            </w:pPr>
            <w:r>
              <w:rPr>
                <w:b/>
                <w:sz w:val="24"/>
              </w:rPr>
              <w:t>ОРГАНИЗАЦИОННЫЙ</w:t>
            </w:r>
            <w:r>
              <w:rPr>
                <w:b/>
                <w:spacing w:val="-5"/>
                <w:sz w:val="24"/>
              </w:rPr>
              <w:t xml:space="preserve"> </w:t>
            </w:r>
            <w:r>
              <w:rPr>
                <w:b/>
                <w:spacing w:val="-2"/>
                <w:sz w:val="24"/>
              </w:rPr>
              <w:t>РАЗДЕЛ</w:t>
            </w:r>
          </w:p>
        </w:tc>
        <w:tc>
          <w:tcPr>
            <w:tcW w:w="1383" w:type="dxa"/>
          </w:tcPr>
          <w:p w14:paraId="28117BDA">
            <w:pPr>
              <w:pStyle w:val="8"/>
              <w:spacing w:line="256" w:lineRule="exact"/>
              <w:ind w:left="11" w:right="1"/>
              <w:jc w:val="center"/>
              <w:rPr>
                <w:sz w:val="24"/>
              </w:rPr>
            </w:pPr>
            <w:r>
              <w:rPr>
                <w:spacing w:val="-5"/>
                <w:sz w:val="24"/>
              </w:rPr>
              <w:t>322</w:t>
            </w:r>
          </w:p>
        </w:tc>
      </w:tr>
      <w:tr w14:paraId="7FC1F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66847021">
            <w:pPr>
              <w:pStyle w:val="8"/>
              <w:spacing w:line="256" w:lineRule="exact"/>
              <w:rPr>
                <w:sz w:val="24"/>
              </w:rPr>
            </w:pPr>
            <w:r>
              <w:rPr>
                <w:spacing w:val="-5"/>
                <w:sz w:val="24"/>
              </w:rPr>
              <w:t>3.1</w:t>
            </w:r>
          </w:p>
        </w:tc>
        <w:tc>
          <w:tcPr>
            <w:tcW w:w="8339" w:type="dxa"/>
          </w:tcPr>
          <w:p w14:paraId="634FA622">
            <w:pPr>
              <w:pStyle w:val="8"/>
              <w:spacing w:line="256" w:lineRule="exact"/>
              <w:ind w:left="108"/>
              <w:rPr>
                <w:sz w:val="24"/>
              </w:rPr>
            </w:pPr>
            <w:r>
              <w:rPr>
                <w:sz w:val="24"/>
              </w:rPr>
              <w:t>Учебный</w:t>
            </w:r>
            <w:r>
              <w:rPr>
                <w:spacing w:val="-3"/>
                <w:sz w:val="24"/>
              </w:rPr>
              <w:t xml:space="preserve"> </w:t>
            </w:r>
            <w:r>
              <w:rPr>
                <w:spacing w:val="-4"/>
                <w:sz w:val="24"/>
              </w:rPr>
              <w:t>план</w:t>
            </w:r>
          </w:p>
        </w:tc>
        <w:tc>
          <w:tcPr>
            <w:tcW w:w="1383" w:type="dxa"/>
          </w:tcPr>
          <w:p w14:paraId="11FC5220">
            <w:pPr>
              <w:pStyle w:val="8"/>
              <w:spacing w:line="256" w:lineRule="exact"/>
              <w:ind w:left="11" w:right="1"/>
              <w:jc w:val="center"/>
              <w:rPr>
                <w:sz w:val="24"/>
              </w:rPr>
            </w:pPr>
            <w:r>
              <w:rPr>
                <w:spacing w:val="-5"/>
                <w:sz w:val="24"/>
              </w:rPr>
              <w:t>322</w:t>
            </w:r>
          </w:p>
        </w:tc>
      </w:tr>
      <w:tr w14:paraId="06E75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45DD2AB6">
            <w:pPr>
              <w:pStyle w:val="8"/>
              <w:spacing w:line="256" w:lineRule="exact"/>
              <w:rPr>
                <w:sz w:val="24"/>
              </w:rPr>
            </w:pPr>
            <w:r>
              <w:rPr>
                <w:spacing w:val="-5"/>
                <w:sz w:val="24"/>
              </w:rPr>
              <w:t>3.2</w:t>
            </w:r>
          </w:p>
        </w:tc>
        <w:tc>
          <w:tcPr>
            <w:tcW w:w="8339" w:type="dxa"/>
          </w:tcPr>
          <w:p w14:paraId="6599F362">
            <w:pPr>
              <w:pStyle w:val="8"/>
              <w:spacing w:line="256" w:lineRule="exact"/>
              <w:ind w:left="108"/>
              <w:rPr>
                <w:sz w:val="24"/>
              </w:rPr>
            </w:pPr>
            <w:r>
              <w:rPr>
                <w:sz w:val="24"/>
              </w:rPr>
              <w:t>План</w:t>
            </w:r>
            <w:r>
              <w:rPr>
                <w:spacing w:val="-5"/>
                <w:sz w:val="24"/>
              </w:rPr>
              <w:t xml:space="preserve"> </w:t>
            </w:r>
            <w:r>
              <w:rPr>
                <w:sz w:val="24"/>
              </w:rPr>
              <w:t>внеурочной</w:t>
            </w:r>
            <w:r>
              <w:rPr>
                <w:spacing w:val="-4"/>
                <w:sz w:val="24"/>
              </w:rPr>
              <w:t xml:space="preserve"> </w:t>
            </w:r>
            <w:r>
              <w:rPr>
                <w:spacing w:val="-2"/>
                <w:sz w:val="24"/>
              </w:rPr>
              <w:t>деятельности</w:t>
            </w:r>
          </w:p>
        </w:tc>
        <w:tc>
          <w:tcPr>
            <w:tcW w:w="1383" w:type="dxa"/>
          </w:tcPr>
          <w:p w14:paraId="78EAB29B">
            <w:pPr>
              <w:pStyle w:val="8"/>
              <w:spacing w:line="256" w:lineRule="exact"/>
              <w:ind w:left="11" w:right="1"/>
              <w:jc w:val="center"/>
              <w:rPr>
                <w:sz w:val="24"/>
              </w:rPr>
            </w:pPr>
            <w:r>
              <w:rPr>
                <w:spacing w:val="-5"/>
                <w:sz w:val="24"/>
              </w:rPr>
              <w:t>325</w:t>
            </w:r>
          </w:p>
        </w:tc>
      </w:tr>
      <w:tr w14:paraId="3D5FB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39C1E807">
            <w:pPr>
              <w:pStyle w:val="8"/>
              <w:spacing w:line="256" w:lineRule="exact"/>
              <w:rPr>
                <w:sz w:val="24"/>
              </w:rPr>
            </w:pPr>
            <w:r>
              <w:rPr>
                <w:spacing w:val="-4"/>
                <w:sz w:val="24"/>
              </w:rPr>
              <w:t>3.3.</w:t>
            </w:r>
          </w:p>
        </w:tc>
        <w:tc>
          <w:tcPr>
            <w:tcW w:w="8339" w:type="dxa"/>
          </w:tcPr>
          <w:p w14:paraId="6255BC2C">
            <w:pPr>
              <w:pStyle w:val="8"/>
              <w:spacing w:line="256" w:lineRule="exact"/>
              <w:ind w:left="108"/>
              <w:rPr>
                <w:sz w:val="24"/>
              </w:rPr>
            </w:pPr>
            <w:r>
              <w:rPr>
                <w:sz w:val="24"/>
              </w:rPr>
              <w:t>Календарный</w:t>
            </w:r>
            <w:r>
              <w:rPr>
                <w:spacing w:val="-6"/>
                <w:sz w:val="24"/>
              </w:rPr>
              <w:t xml:space="preserve"> </w:t>
            </w:r>
            <w:r>
              <w:rPr>
                <w:sz w:val="24"/>
              </w:rPr>
              <w:t>план</w:t>
            </w:r>
            <w:r>
              <w:rPr>
                <w:spacing w:val="-5"/>
                <w:sz w:val="24"/>
              </w:rPr>
              <w:t xml:space="preserve"> </w:t>
            </w:r>
            <w:r>
              <w:rPr>
                <w:sz w:val="24"/>
              </w:rPr>
              <w:t>воспитательной</w:t>
            </w:r>
            <w:r>
              <w:rPr>
                <w:spacing w:val="-5"/>
                <w:sz w:val="24"/>
              </w:rPr>
              <w:t xml:space="preserve"> </w:t>
            </w:r>
            <w:r>
              <w:rPr>
                <w:spacing w:val="-2"/>
                <w:sz w:val="24"/>
              </w:rPr>
              <w:t>работы</w:t>
            </w:r>
          </w:p>
        </w:tc>
        <w:tc>
          <w:tcPr>
            <w:tcW w:w="1383" w:type="dxa"/>
          </w:tcPr>
          <w:p w14:paraId="53057787">
            <w:pPr>
              <w:pStyle w:val="8"/>
              <w:spacing w:line="256" w:lineRule="exact"/>
              <w:ind w:left="11" w:right="1"/>
              <w:jc w:val="center"/>
              <w:rPr>
                <w:sz w:val="24"/>
              </w:rPr>
            </w:pPr>
            <w:r>
              <w:rPr>
                <w:spacing w:val="-5"/>
                <w:sz w:val="24"/>
              </w:rPr>
              <w:t>328</w:t>
            </w:r>
          </w:p>
        </w:tc>
      </w:tr>
      <w:tr w14:paraId="4A390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76" w:type="dxa"/>
          </w:tcPr>
          <w:p w14:paraId="3C51742C">
            <w:pPr>
              <w:pStyle w:val="8"/>
              <w:spacing w:line="258" w:lineRule="exact"/>
              <w:rPr>
                <w:sz w:val="24"/>
              </w:rPr>
            </w:pPr>
            <w:r>
              <w:rPr>
                <w:spacing w:val="-4"/>
                <w:sz w:val="24"/>
              </w:rPr>
              <w:t>3.4.</w:t>
            </w:r>
          </w:p>
        </w:tc>
        <w:tc>
          <w:tcPr>
            <w:tcW w:w="8339" w:type="dxa"/>
          </w:tcPr>
          <w:p w14:paraId="0CCF6BB8">
            <w:pPr>
              <w:pStyle w:val="8"/>
              <w:spacing w:line="258" w:lineRule="exact"/>
              <w:ind w:left="108"/>
              <w:rPr>
                <w:sz w:val="24"/>
              </w:rPr>
            </w:pPr>
            <w:r>
              <w:rPr>
                <w:sz w:val="24"/>
              </w:rPr>
              <w:t>Характеристика</w:t>
            </w:r>
            <w:r>
              <w:rPr>
                <w:spacing w:val="-7"/>
                <w:sz w:val="24"/>
              </w:rPr>
              <w:t xml:space="preserve"> </w:t>
            </w:r>
            <w:r>
              <w:rPr>
                <w:sz w:val="24"/>
              </w:rPr>
              <w:t>условий</w:t>
            </w:r>
            <w:r>
              <w:rPr>
                <w:spacing w:val="-5"/>
                <w:sz w:val="24"/>
              </w:rPr>
              <w:t xml:space="preserve"> </w:t>
            </w:r>
            <w:r>
              <w:rPr>
                <w:sz w:val="24"/>
              </w:rPr>
              <w:t>реализации</w:t>
            </w:r>
            <w:r>
              <w:rPr>
                <w:spacing w:val="-5"/>
                <w:sz w:val="24"/>
              </w:rPr>
              <w:t xml:space="preserve"> </w:t>
            </w:r>
            <w:r>
              <w:rPr>
                <w:sz w:val="24"/>
              </w:rPr>
              <w:t>программы</w:t>
            </w:r>
            <w:r>
              <w:rPr>
                <w:spacing w:val="-4"/>
                <w:sz w:val="24"/>
              </w:rPr>
              <w:t xml:space="preserve"> </w:t>
            </w:r>
            <w:r>
              <w:rPr>
                <w:spacing w:val="-5"/>
                <w:sz w:val="24"/>
              </w:rPr>
              <w:t>СОО</w:t>
            </w:r>
          </w:p>
        </w:tc>
        <w:tc>
          <w:tcPr>
            <w:tcW w:w="1383" w:type="dxa"/>
          </w:tcPr>
          <w:p w14:paraId="34C2DD70">
            <w:pPr>
              <w:pStyle w:val="8"/>
              <w:spacing w:line="258" w:lineRule="exact"/>
              <w:ind w:left="11" w:right="1"/>
              <w:jc w:val="center"/>
              <w:rPr>
                <w:sz w:val="24"/>
              </w:rPr>
            </w:pPr>
            <w:r>
              <w:rPr>
                <w:spacing w:val="-5"/>
                <w:sz w:val="24"/>
              </w:rPr>
              <w:t>337</w:t>
            </w:r>
          </w:p>
        </w:tc>
      </w:tr>
      <w:tr w14:paraId="65A38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76" w:type="dxa"/>
          </w:tcPr>
          <w:p w14:paraId="24DDF002">
            <w:pPr>
              <w:pStyle w:val="8"/>
              <w:ind w:left="0"/>
              <w:rPr>
                <w:sz w:val="20"/>
              </w:rPr>
            </w:pPr>
          </w:p>
        </w:tc>
        <w:tc>
          <w:tcPr>
            <w:tcW w:w="8339" w:type="dxa"/>
          </w:tcPr>
          <w:p w14:paraId="1F7FF997">
            <w:pPr>
              <w:pStyle w:val="8"/>
              <w:spacing w:line="256" w:lineRule="exact"/>
              <w:ind w:left="108"/>
              <w:rPr>
                <w:sz w:val="24"/>
              </w:rPr>
            </w:pPr>
          </w:p>
        </w:tc>
        <w:tc>
          <w:tcPr>
            <w:tcW w:w="1383" w:type="dxa"/>
          </w:tcPr>
          <w:p w14:paraId="583CDCD3">
            <w:pPr>
              <w:pStyle w:val="8"/>
              <w:spacing w:line="256" w:lineRule="exact"/>
              <w:ind w:left="11" w:right="1"/>
              <w:jc w:val="center"/>
              <w:rPr>
                <w:sz w:val="24"/>
              </w:rPr>
            </w:pPr>
          </w:p>
        </w:tc>
      </w:tr>
    </w:tbl>
    <w:p w14:paraId="7343099D">
      <w:pPr>
        <w:pStyle w:val="8"/>
        <w:spacing w:line="256" w:lineRule="exact"/>
        <w:jc w:val="center"/>
        <w:rPr>
          <w:sz w:val="24"/>
        </w:rPr>
        <w:sectPr>
          <w:pgSz w:w="11900" w:h="16850"/>
          <w:pgMar w:top="140" w:right="283" w:bottom="480" w:left="708" w:header="0" w:footer="297" w:gutter="0"/>
          <w:cols w:space="720" w:num="1"/>
        </w:sectPr>
      </w:pPr>
    </w:p>
    <w:p w14:paraId="6E1A28BA">
      <w:pPr>
        <w:pStyle w:val="5"/>
        <w:spacing w:before="62"/>
        <w:ind w:left="0" w:firstLine="0"/>
        <w:jc w:val="left"/>
        <w:rPr>
          <w:b/>
          <w:sz w:val="18"/>
        </w:rPr>
      </w:pPr>
    </w:p>
    <w:p w14:paraId="735C45A5">
      <w:pPr>
        <w:pStyle w:val="2"/>
        <w:numPr>
          <w:ilvl w:val="0"/>
          <w:numId w:val="1"/>
        </w:numPr>
        <w:tabs>
          <w:tab w:val="left" w:pos="1174"/>
        </w:tabs>
        <w:ind w:left="1174" w:hanging="180"/>
        <w:jc w:val="both"/>
      </w:pPr>
      <w:r>
        <w:t>Целевой</w:t>
      </w:r>
      <w:r>
        <w:rPr>
          <w:spacing w:val="-4"/>
        </w:rPr>
        <w:t xml:space="preserve"> </w:t>
      </w:r>
      <w:r>
        <w:rPr>
          <w:spacing w:val="-2"/>
        </w:rPr>
        <w:t>раздел</w:t>
      </w:r>
    </w:p>
    <w:p w14:paraId="42A55A3B">
      <w:pPr>
        <w:pStyle w:val="7"/>
        <w:numPr>
          <w:ilvl w:val="1"/>
          <w:numId w:val="1"/>
        </w:numPr>
        <w:tabs>
          <w:tab w:val="left" w:pos="1413"/>
        </w:tabs>
        <w:spacing w:before="41"/>
        <w:ind w:left="1413" w:hanging="419"/>
        <w:jc w:val="both"/>
        <w:rPr>
          <w:b/>
          <w:sz w:val="24"/>
        </w:rPr>
      </w:pPr>
      <w:r>
        <w:rPr>
          <w:b/>
          <w:sz w:val="24"/>
        </w:rPr>
        <w:t>Пояснительная</w:t>
      </w:r>
      <w:r>
        <w:rPr>
          <w:b/>
          <w:spacing w:val="-3"/>
          <w:sz w:val="24"/>
        </w:rPr>
        <w:t xml:space="preserve"> </w:t>
      </w:r>
      <w:r>
        <w:rPr>
          <w:b/>
          <w:spacing w:val="-2"/>
          <w:sz w:val="24"/>
        </w:rPr>
        <w:t>записка</w:t>
      </w:r>
    </w:p>
    <w:p w14:paraId="75BA55B4">
      <w:pPr>
        <w:pStyle w:val="5"/>
        <w:spacing w:before="36" w:line="276" w:lineRule="auto"/>
        <w:ind w:right="266"/>
      </w:pPr>
      <w:r>
        <w:t>Основная образовательная программам среднего общего образования (далее</w:t>
      </w:r>
      <w:r>
        <w:rPr>
          <w:spacing w:val="40"/>
        </w:rPr>
        <w:t xml:space="preserve"> </w:t>
      </w:r>
      <w:r>
        <w:t>– Программа) МОУ «СОШ №9 им. М. И. Хилкова»</w:t>
      </w:r>
      <w:r>
        <w:rPr>
          <w:spacing w:val="80"/>
        </w:rPr>
        <w:t xml:space="preserve"> </w:t>
      </w:r>
      <w:r>
        <w:t>разработана</w:t>
      </w:r>
      <w:r>
        <w:rPr>
          <w:spacing w:val="-1"/>
        </w:rPr>
        <w:t xml:space="preserve"> </w:t>
      </w:r>
      <w:r>
        <w:t>на</w:t>
      </w:r>
      <w:r>
        <w:rPr>
          <w:spacing w:val="-1"/>
        </w:rPr>
        <w:t xml:space="preserve"> </w:t>
      </w:r>
      <w:r>
        <w:t>основе</w:t>
      </w:r>
      <w:r>
        <w:rPr>
          <w:spacing w:val="-2"/>
        </w:rPr>
        <w:t xml:space="preserve"> </w:t>
      </w:r>
      <w:r>
        <w:t>ФЗ</w:t>
      </w:r>
      <w:r>
        <w:rPr>
          <w:spacing w:val="40"/>
        </w:rPr>
        <w:t xml:space="preserve"> </w:t>
      </w:r>
      <w:r>
        <w:t>№ 273</w:t>
      </w:r>
      <w:r>
        <w:rPr>
          <w:spacing w:val="40"/>
        </w:rPr>
        <w:t xml:space="preserve"> </w:t>
      </w:r>
      <w:r>
        <w:t>от 29 декабря 2012 года «Об</w:t>
      </w:r>
      <w:r>
        <w:rPr>
          <w:spacing w:val="-1"/>
        </w:rPr>
        <w:t xml:space="preserve"> </w:t>
      </w:r>
      <w:r>
        <w:t>образовании в</w:t>
      </w:r>
      <w:r>
        <w:rPr>
          <w:spacing w:val="-1"/>
        </w:rPr>
        <w:t xml:space="preserve"> </w:t>
      </w:r>
      <w:r>
        <w:t>РФ» с изменениями и дополнениями,</w:t>
      </w:r>
      <w:r>
        <w:rPr>
          <w:spacing w:val="40"/>
        </w:rPr>
        <w:t xml:space="preserve"> </w:t>
      </w:r>
      <w:r>
        <w:t>федеральным государственным образовательным стандартом среднего общего образования (далее – ФГОС СОО) и ФОП СОО, утверждѐнной</w:t>
      </w:r>
      <w:r>
        <w:rPr>
          <w:spacing w:val="40"/>
        </w:rPr>
        <w:t xml:space="preserve"> </w:t>
      </w:r>
      <w:r>
        <w:t>приказом Минпросвещения РФ от 18 мая № 371.</w:t>
      </w:r>
    </w:p>
    <w:p w14:paraId="086D0C54">
      <w:pPr>
        <w:pStyle w:val="5"/>
        <w:spacing w:before="2"/>
        <w:ind w:left="1054" w:firstLine="0"/>
      </w:pPr>
      <w:r>
        <w:t>Также</w:t>
      </w:r>
      <w:r>
        <w:rPr>
          <w:spacing w:val="-6"/>
        </w:rPr>
        <w:t xml:space="preserve"> </w:t>
      </w:r>
      <w:r>
        <w:t>при</w:t>
      </w:r>
      <w:r>
        <w:rPr>
          <w:spacing w:val="-3"/>
        </w:rPr>
        <w:t xml:space="preserve"> </w:t>
      </w:r>
      <w:r>
        <w:t>реализации</w:t>
      </w:r>
      <w:r>
        <w:rPr>
          <w:spacing w:val="-5"/>
        </w:rPr>
        <w:t xml:space="preserve"> </w:t>
      </w:r>
      <w:r>
        <w:t>ООП</w:t>
      </w:r>
      <w:r>
        <w:rPr>
          <w:spacing w:val="-4"/>
        </w:rPr>
        <w:t xml:space="preserve"> </w:t>
      </w:r>
      <w:r>
        <w:t>СОО учтены</w:t>
      </w:r>
      <w:r>
        <w:rPr>
          <w:spacing w:val="-3"/>
        </w:rPr>
        <w:t xml:space="preserve"> </w:t>
      </w:r>
      <w:r>
        <w:rPr>
          <w:spacing w:val="-2"/>
        </w:rPr>
        <w:t>требования:</w:t>
      </w:r>
    </w:p>
    <w:p w14:paraId="01FFEF76">
      <w:pPr>
        <w:pStyle w:val="7"/>
        <w:numPr>
          <w:ilvl w:val="2"/>
          <w:numId w:val="1"/>
        </w:numPr>
        <w:tabs>
          <w:tab w:val="left" w:pos="1141"/>
        </w:tabs>
        <w:spacing w:before="41"/>
        <w:ind w:left="1141" w:hanging="147"/>
        <w:rPr>
          <w:sz w:val="24"/>
        </w:rPr>
      </w:pPr>
      <w:r>
        <w:rPr>
          <w:sz w:val="24"/>
        </w:rPr>
        <w:t>Постановления</w:t>
      </w:r>
      <w:r>
        <w:rPr>
          <w:spacing w:val="5"/>
          <w:sz w:val="24"/>
        </w:rPr>
        <w:t xml:space="preserve"> </w:t>
      </w:r>
      <w:r>
        <w:rPr>
          <w:sz w:val="24"/>
        </w:rPr>
        <w:t>Главного</w:t>
      </w:r>
      <w:r>
        <w:rPr>
          <w:spacing w:val="7"/>
          <w:sz w:val="24"/>
        </w:rPr>
        <w:t xml:space="preserve"> </w:t>
      </w:r>
      <w:r>
        <w:rPr>
          <w:sz w:val="24"/>
        </w:rPr>
        <w:t>государственного</w:t>
      </w:r>
      <w:r>
        <w:rPr>
          <w:spacing w:val="7"/>
          <w:sz w:val="24"/>
        </w:rPr>
        <w:t xml:space="preserve"> </w:t>
      </w:r>
      <w:r>
        <w:rPr>
          <w:sz w:val="24"/>
        </w:rPr>
        <w:t>санитарного</w:t>
      </w:r>
      <w:r>
        <w:rPr>
          <w:spacing w:val="11"/>
          <w:sz w:val="24"/>
        </w:rPr>
        <w:t xml:space="preserve"> </w:t>
      </w:r>
      <w:r>
        <w:rPr>
          <w:sz w:val="24"/>
        </w:rPr>
        <w:t>врача</w:t>
      </w:r>
      <w:r>
        <w:rPr>
          <w:spacing w:val="6"/>
          <w:sz w:val="24"/>
        </w:rPr>
        <w:t xml:space="preserve"> </w:t>
      </w:r>
      <w:r>
        <w:rPr>
          <w:sz w:val="24"/>
        </w:rPr>
        <w:t>РФ</w:t>
      </w:r>
      <w:r>
        <w:rPr>
          <w:spacing w:val="7"/>
          <w:sz w:val="24"/>
        </w:rPr>
        <w:t xml:space="preserve"> </w:t>
      </w:r>
      <w:r>
        <w:rPr>
          <w:sz w:val="24"/>
        </w:rPr>
        <w:t>от</w:t>
      </w:r>
      <w:r>
        <w:rPr>
          <w:spacing w:val="7"/>
          <w:sz w:val="24"/>
        </w:rPr>
        <w:t xml:space="preserve"> </w:t>
      </w:r>
      <w:r>
        <w:rPr>
          <w:sz w:val="24"/>
        </w:rPr>
        <w:t>28</w:t>
      </w:r>
      <w:r>
        <w:rPr>
          <w:spacing w:val="7"/>
          <w:sz w:val="24"/>
        </w:rPr>
        <w:t xml:space="preserve"> </w:t>
      </w:r>
      <w:r>
        <w:rPr>
          <w:sz w:val="24"/>
        </w:rPr>
        <w:t>сентября</w:t>
      </w:r>
      <w:r>
        <w:rPr>
          <w:spacing w:val="7"/>
          <w:sz w:val="24"/>
        </w:rPr>
        <w:t xml:space="preserve"> </w:t>
      </w:r>
      <w:r>
        <w:rPr>
          <w:sz w:val="24"/>
        </w:rPr>
        <w:t>2020</w:t>
      </w:r>
      <w:r>
        <w:rPr>
          <w:spacing w:val="8"/>
          <w:sz w:val="24"/>
        </w:rPr>
        <w:t xml:space="preserve"> </w:t>
      </w:r>
      <w:r>
        <w:rPr>
          <w:spacing w:val="-4"/>
          <w:sz w:val="24"/>
        </w:rPr>
        <w:t>года</w:t>
      </w:r>
    </w:p>
    <w:p w14:paraId="1D5AA133">
      <w:pPr>
        <w:pStyle w:val="5"/>
        <w:spacing w:before="41" w:line="276" w:lineRule="auto"/>
        <w:ind w:right="265" w:firstLine="0"/>
      </w:pPr>
      <w:r>
        <w:t>№ 28 "Об утверждении санитарных правил СП 2.4.3648-20 "Санитарно-эпидемиологические требования к организациям воспитания и обучения, отдыха и оздоровления детей и</w:t>
      </w:r>
      <w:r>
        <w:rPr>
          <w:spacing w:val="80"/>
        </w:rPr>
        <w:t xml:space="preserve"> </w:t>
      </w:r>
      <w:r>
        <w:rPr>
          <w:spacing w:val="-2"/>
        </w:rPr>
        <w:t>молодежи"",</w:t>
      </w:r>
    </w:p>
    <w:p w14:paraId="7B61CD1B">
      <w:pPr>
        <w:pStyle w:val="7"/>
        <w:numPr>
          <w:ilvl w:val="2"/>
          <w:numId w:val="1"/>
        </w:numPr>
        <w:tabs>
          <w:tab w:val="left" w:pos="1133"/>
        </w:tabs>
        <w:spacing w:before="1" w:line="276" w:lineRule="auto"/>
        <w:ind w:right="268" w:firstLine="283"/>
        <w:rPr>
          <w:sz w:val="24"/>
        </w:rPr>
      </w:pPr>
      <w:r>
        <w:rPr>
          <w:sz w:val="24"/>
        </w:rPr>
        <w:t>Постановления Главного государственного санитарного врача</w:t>
      </w:r>
      <w:r>
        <w:rPr>
          <w:spacing w:val="-1"/>
          <w:sz w:val="24"/>
        </w:rPr>
        <w:t xml:space="preserve"> </w:t>
      </w:r>
      <w:r>
        <w:rPr>
          <w:sz w:val="24"/>
        </w:rPr>
        <w:t xml:space="preserve">РФ от 28 января 2021 года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w:t>
      </w:r>
      <w:r>
        <w:rPr>
          <w:spacing w:val="-2"/>
          <w:sz w:val="24"/>
        </w:rPr>
        <w:t>обитания".</w:t>
      </w:r>
    </w:p>
    <w:p w14:paraId="04C86C24">
      <w:pPr>
        <w:pStyle w:val="5"/>
        <w:spacing w:line="276" w:lineRule="auto"/>
        <w:ind w:right="265" w:firstLine="343"/>
      </w:pPr>
      <w:r>
        <w:t>При разработке ООП СОО</w:t>
      </w:r>
      <w:r>
        <w:rPr>
          <w:spacing w:val="40"/>
        </w:rPr>
        <w:t xml:space="preserve"> </w:t>
      </w:r>
      <w:r>
        <w:t>МОУ «СОШ №9 им. М. И. Хилкова» предусматривает непосредственное применение при реализации обязательной части ООП ООО федеральных рабочих программ по учебным предметам</w:t>
      </w:r>
      <w:r>
        <w:rPr>
          <w:spacing w:val="7"/>
        </w:rPr>
        <w:t xml:space="preserve"> </w:t>
      </w:r>
      <w:r>
        <w:t>«Русский</w:t>
      </w:r>
      <w:r>
        <w:rPr>
          <w:spacing w:val="5"/>
        </w:rPr>
        <w:t xml:space="preserve"> </w:t>
      </w:r>
      <w:r>
        <w:t>язык»,</w:t>
      </w:r>
      <w:r>
        <w:rPr>
          <w:spacing w:val="9"/>
        </w:rPr>
        <w:t xml:space="preserve"> </w:t>
      </w:r>
      <w:r>
        <w:t>«Литература»,</w:t>
      </w:r>
      <w:r>
        <w:rPr>
          <w:spacing w:val="41"/>
        </w:rPr>
        <w:t xml:space="preserve">  </w:t>
      </w:r>
      <w:r>
        <w:t>«Иностранный</w:t>
      </w:r>
      <w:r>
        <w:rPr>
          <w:spacing w:val="6"/>
        </w:rPr>
        <w:t xml:space="preserve"> </w:t>
      </w:r>
      <w:r>
        <w:t>язык</w:t>
      </w:r>
      <w:r>
        <w:rPr>
          <w:spacing w:val="2"/>
        </w:rPr>
        <w:t xml:space="preserve"> </w:t>
      </w:r>
      <w:r>
        <w:t>(английский)»,</w:t>
      </w:r>
      <w:r>
        <w:rPr>
          <w:spacing w:val="10"/>
        </w:rPr>
        <w:t xml:space="preserve"> </w:t>
      </w:r>
      <w:r>
        <w:rPr>
          <w:spacing w:val="-2"/>
        </w:rPr>
        <w:t>«Математика»,</w:t>
      </w:r>
    </w:p>
    <w:p w14:paraId="615AEBAA">
      <w:pPr>
        <w:pStyle w:val="5"/>
        <w:spacing w:line="274" w:lineRule="exact"/>
        <w:ind w:firstLine="0"/>
      </w:pPr>
      <w:r>
        <w:t>«Информатика»,</w:t>
      </w:r>
      <w:r>
        <w:rPr>
          <w:spacing w:val="75"/>
          <w:w w:val="150"/>
        </w:rPr>
        <w:t xml:space="preserve">  </w:t>
      </w:r>
      <w:r>
        <w:t>«Физика»,</w:t>
      </w:r>
      <w:r>
        <w:rPr>
          <w:spacing w:val="77"/>
          <w:w w:val="150"/>
        </w:rPr>
        <w:t xml:space="preserve">  </w:t>
      </w:r>
      <w:r>
        <w:t>«Биология»,</w:t>
      </w:r>
      <w:r>
        <w:rPr>
          <w:spacing w:val="79"/>
          <w:w w:val="150"/>
        </w:rPr>
        <w:t xml:space="preserve">  </w:t>
      </w:r>
      <w:r>
        <w:t>«Химия»,</w:t>
      </w:r>
      <w:r>
        <w:rPr>
          <w:spacing w:val="78"/>
          <w:w w:val="150"/>
        </w:rPr>
        <w:t xml:space="preserve">  </w:t>
      </w:r>
      <w:r>
        <w:t>«История»,</w:t>
      </w:r>
      <w:r>
        <w:rPr>
          <w:spacing w:val="77"/>
          <w:w w:val="150"/>
        </w:rPr>
        <w:t xml:space="preserve">  </w:t>
      </w:r>
      <w:r>
        <w:rPr>
          <w:spacing w:val="-2"/>
        </w:rPr>
        <w:t>«Обществознание»,</w:t>
      </w:r>
    </w:p>
    <w:p w14:paraId="303BBCBB">
      <w:pPr>
        <w:pStyle w:val="5"/>
        <w:spacing w:before="44"/>
        <w:ind w:firstLine="0"/>
      </w:pPr>
      <w:r>
        <w:t>«География»,</w:t>
      </w:r>
      <w:r>
        <w:rPr>
          <w:spacing w:val="-4"/>
        </w:rPr>
        <w:t xml:space="preserve"> </w:t>
      </w:r>
      <w:r>
        <w:t>«Физическая</w:t>
      </w:r>
      <w:r>
        <w:rPr>
          <w:spacing w:val="-6"/>
        </w:rPr>
        <w:t xml:space="preserve"> </w:t>
      </w:r>
      <w:r>
        <w:t>культура», «Основы</w:t>
      </w:r>
      <w:r>
        <w:rPr>
          <w:spacing w:val="-2"/>
        </w:rPr>
        <w:t xml:space="preserve"> </w:t>
      </w:r>
      <w:r>
        <w:t>безопасности</w:t>
      </w:r>
      <w:r>
        <w:rPr>
          <w:spacing w:val="-6"/>
        </w:rPr>
        <w:t xml:space="preserve"> </w:t>
      </w:r>
      <w:r>
        <w:t>и</w:t>
      </w:r>
      <w:r>
        <w:rPr>
          <w:spacing w:val="-7"/>
        </w:rPr>
        <w:t xml:space="preserve"> </w:t>
      </w:r>
      <w:r>
        <w:t>защиты</w:t>
      </w:r>
      <w:r>
        <w:rPr>
          <w:spacing w:val="-5"/>
        </w:rPr>
        <w:t xml:space="preserve"> </w:t>
      </w:r>
      <w:r>
        <w:rPr>
          <w:spacing w:val="-2"/>
        </w:rPr>
        <w:t>Родины».</w:t>
      </w:r>
    </w:p>
    <w:p w14:paraId="4AF16DC7">
      <w:pPr>
        <w:pStyle w:val="5"/>
        <w:spacing w:before="86"/>
        <w:ind w:left="0" w:firstLine="0"/>
        <w:jc w:val="left"/>
      </w:pPr>
    </w:p>
    <w:p w14:paraId="1F097039">
      <w:pPr>
        <w:pStyle w:val="2"/>
        <w:numPr>
          <w:ilvl w:val="2"/>
          <w:numId w:val="2"/>
        </w:numPr>
        <w:tabs>
          <w:tab w:val="left" w:pos="1276"/>
        </w:tabs>
        <w:ind w:left="1276" w:hanging="566"/>
        <w:jc w:val="left"/>
      </w:pPr>
      <w:r>
        <w:t>Цели</w:t>
      </w:r>
      <w:r>
        <w:rPr>
          <w:spacing w:val="-3"/>
        </w:rPr>
        <w:t xml:space="preserve"> </w:t>
      </w:r>
      <w:r>
        <w:t>реализации</w:t>
      </w:r>
      <w:r>
        <w:rPr>
          <w:spacing w:val="-5"/>
        </w:rPr>
        <w:t xml:space="preserve"> </w:t>
      </w:r>
      <w:r>
        <w:t>программы</w:t>
      </w:r>
      <w:r>
        <w:rPr>
          <w:spacing w:val="54"/>
        </w:rPr>
        <w:t xml:space="preserve"> </w:t>
      </w:r>
      <w:r>
        <w:rPr>
          <w:spacing w:val="-5"/>
        </w:rPr>
        <w:t>СОО</w:t>
      </w:r>
    </w:p>
    <w:p w14:paraId="46A16411">
      <w:pPr>
        <w:pStyle w:val="5"/>
        <w:spacing w:before="37"/>
        <w:ind w:left="770" w:firstLine="0"/>
        <w:jc w:val="left"/>
      </w:pPr>
      <w:r>
        <w:t>Целями</w:t>
      </w:r>
      <w:r>
        <w:rPr>
          <w:spacing w:val="-6"/>
        </w:rPr>
        <w:t xml:space="preserve"> </w:t>
      </w:r>
      <w:r>
        <w:t>реализации</w:t>
      </w:r>
      <w:r>
        <w:rPr>
          <w:spacing w:val="-3"/>
        </w:rPr>
        <w:t xml:space="preserve"> </w:t>
      </w:r>
      <w:r>
        <w:t>ООП</w:t>
      </w:r>
      <w:r>
        <w:rPr>
          <w:spacing w:val="-4"/>
        </w:rPr>
        <w:t xml:space="preserve"> </w:t>
      </w:r>
      <w:r>
        <w:t>СОО</w:t>
      </w:r>
      <w:r>
        <w:rPr>
          <w:spacing w:val="-4"/>
        </w:rPr>
        <w:t xml:space="preserve"> </w:t>
      </w:r>
      <w:r>
        <w:rPr>
          <w:spacing w:val="-2"/>
        </w:rPr>
        <w:t>являются:</w:t>
      </w:r>
    </w:p>
    <w:p w14:paraId="64121C29">
      <w:pPr>
        <w:pStyle w:val="7"/>
        <w:numPr>
          <w:ilvl w:val="3"/>
          <w:numId w:val="2"/>
        </w:numPr>
        <w:tabs>
          <w:tab w:val="left" w:pos="1132"/>
        </w:tabs>
        <w:spacing w:before="43"/>
        <w:ind w:left="1132" w:hanging="138"/>
        <w:jc w:val="left"/>
        <w:rPr>
          <w:sz w:val="24"/>
        </w:rPr>
      </w:pPr>
      <w:r>
        <w:rPr>
          <w:sz w:val="24"/>
        </w:rPr>
        <w:t>формирование</w:t>
      </w:r>
      <w:r>
        <w:rPr>
          <w:spacing w:val="-8"/>
          <w:sz w:val="24"/>
        </w:rPr>
        <w:t xml:space="preserve"> </w:t>
      </w:r>
      <w:r>
        <w:rPr>
          <w:sz w:val="24"/>
        </w:rPr>
        <w:t>российской</w:t>
      </w:r>
      <w:r>
        <w:rPr>
          <w:spacing w:val="-5"/>
          <w:sz w:val="24"/>
        </w:rPr>
        <w:t xml:space="preserve"> </w:t>
      </w:r>
      <w:r>
        <w:rPr>
          <w:sz w:val="24"/>
        </w:rPr>
        <w:t>гражданской</w:t>
      </w:r>
      <w:r>
        <w:rPr>
          <w:spacing w:val="-5"/>
          <w:sz w:val="24"/>
        </w:rPr>
        <w:t xml:space="preserve"> </w:t>
      </w:r>
      <w:r>
        <w:rPr>
          <w:sz w:val="24"/>
        </w:rPr>
        <w:t>идентичности</w:t>
      </w:r>
      <w:r>
        <w:rPr>
          <w:spacing w:val="-4"/>
          <w:sz w:val="24"/>
        </w:rPr>
        <w:t xml:space="preserve"> </w:t>
      </w:r>
      <w:r>
        <w:rPr>
          <w:spacing w:val="-2"/>
          <w:sz w:val="24"/>
        </w:rPr>
        <w:t>обучающихся;</w:t>
      </w:r>
    </w:p>
    <w:p w14:paraId="122E34D6">
      <w:pPr>
        <w:pStyle w:val="7"/>
        <w:numPr>
          <w:ilvl w:val="3"/>
          <w:numId w:val="2"/>
        </w:numPr>
        <w:tabs>
          <w:tab w:val="left" w:pos="1131"/>
        </w:tabs>
        <w:spacing w:before="41" w:line="276" w:lineRule="auto"/>
        <w:ind w:right="274" w:firstLine="283"/>
        <w:jc w:val="left"/>
        <w:rPr>
          <w:sz w:val="24"/>
        </w:rPr>
      </w:pPr>
      <w:r>
        <w:rPr>
          <w:sz w:val="24"/>
        </w:rPr>
        <w:t>воспитание</w:t>
      </w:r>
      <w:r>
        <w:rPr>
          <w:spacing w:val="-5"/>
          <w:sz w:val="24"/>
        </w:rPr>
        <w:t xml:space="preserve"> </w:t>
      </w:r>
      <w:r>
        <w:rPr>
          <w:sz w:val="24"/>
        </w:rPr>
        <w:t>и</w:t>
      </w:r>
      <w:r>
        <w:rPr>
          <w:spacing w:val="-4"/>
          <w:sz w:val="24"/>
        </w:rPr>
        <w:t xml:space="preserve"> </w:t>
      </w:r>
      <w:r>
        <w:rPr>
          <w:sz w:val="24"/>
        </w:rPr>
        <w:t>социализация</w:t>
      </w:r>
      <w:r>
        <w:rPr>
          <w:spacing w:val="-4"/>
          <w:sz w:val="24"/>
        </w:rPr>
        <w:t xml:space="preserve"> </w:t>
      </w:r>
      <w:r>
        <w:rPr>
          <w:sz w:val="24"/>
        </w:rPr>
        <w:t>обучающихся,</w:t>
      </w:r>
      <w:r>
        <w:rPr>
          <w:spacing w:val="-4"/>
          <w:sz w:val="24"/>
        </w:rPr>
        <w:t xml:space="preserve"> </w:t>
      </w:r>
      <w:r>
        <w:rPr>
          <w:sz w:val="24"/>
        </w:rPr>
        <w:t>их</w:t>
      </w:r>
      <w:r>
        <w:rPr>
          <w:spacing w:val="-4"/>
          <w:sz w:val="24"/>
        </w:rPr>
        <w:t xml:space="preserve"> </w:t>
      </w:r>
      <w:r>
        <w:rPr>
          <w:sz w:val="24"/>
        </w:rPr>
        <w:t>самоидентификация</w:t>
      </w:r>
      <w:r>
        <w:rPr>
          <w:spacing w:val="-7"/>
          <w:sz w:val="24"/>
        </w:rPr>
        <w:t xml:space="preserve"> </w:t>
      </w:r>
      <w:r>
        <w:rPr>
          <w:sz w:val="24"/>
        </w:rPr>
        <w:t>посредством</w:t>
      </w:r>
      <w:r>
        <w:rPr>
          <w:spacing w:val="-6"/>
          <w:sz w:val="24"/>
        </w:rPr>
        <w:t xml:space="preserve"> </w:t>
      </w:r>
      <w:r>
        <w:rPr>
          <w:sz w:val="24"/>
        </w:rPr>
        <w:t>личностно</w:t>
      </w:r>
      <w:r>
        <w:rPr>
          <w:spacing w:val="-4"/>
          <w:sz w:val="24"/>
        </w:rPr>
        <w:t xml:space="preserve"> </w:t>
      </w:r>
      <w:r>
        <w:rPr>
          <w:sz w:val="24"/>
        </w:rPr>
        <w:t>и общественно значимой деятельности, социального и гражданского становления;</w:t>
      </w:r>
    </w:p>
    <w:p w14:paraId="4CF36A3A">
      <w:pPr>
        <w:pStyle w:val="7"/>
        <w:numPr>
          <w:ilvl w:val="3"/>
          <w:numId w:val="2"/>
        </w:numPr>
        <w:tabs>
          <w:tab w:val="left" w:pos="1167"/>
        </w:tabs>
        <w:spacing w:line="278" w:lineRule="auto"/>
        <w:ind w:right="279" w:firstLine="283"/>
        <w:jc w:val="left"/>
        <w:rPr>
          <w:sz w:val="24"/>
        </w:rPr>
      </w:pPr>
      <w:r>
        <w:rPr>
          <w:sz w:val="24"/>
        </w:rPr>
        <w:t>преемственность</w:t>
      </w:r>
      <w:r>
        <w:rPr>
          <w:spacing w:val="30"/>
          <w:sz w:val="24"/>
        </w:rPr>
        <w:t xml:space="preserve"> </w:t>
      </w:r>
      <w:r>
        <w:rPr>
          <w:sz w:val="24"/>
        </w:rPr>
        <w:t>основных</w:t>
      </w:r>
      <w:r>
        <w:rPr>
          <w:spacing w:val="31"/>
          <w:sz w:val="24"/>
        </w:rPr>
        <w:t xml:space="preserve"> </w:t>
      </w:r>
      <w:r>
        <w:rPr>
          <w:sz w:val="24"/>
        </w:rPr>
        <w:t>образовательных</w:t>
      </w:r>
      <w:r>
        <w:rPr>
          <w:spacing w:val="31"/>
          <w:sz w:val="24"/>
        </w:rPr>
        <w:t xml:space="preserve"> </w:t>
      </w:r>
      <w:r>
        <w:rPr>
          <w:sz w:val="24"/>
        </w:rPr>
        <w:t>программ</w:t>
      </w:r>
      <w:r>
        <w:rPr>
          <w:spacing w:val="29"/>
          <w:sz w:val="24"/>
        </w:rPr>
        <w:t xml:space="preserve"> </w:t>
      </w:r>
      <w:r>
        <w:rPr>
          <w:sz w:val="24"/>
        </w:rPr>
        <w:t>дошкольного,</w:t>
      </w:r>
      <w:r>
        <w:rPr>
          <w:spacing w:val="29"/>
          <w:sz w:val="24"/>
        </w:rPr>
        <w:t xml:space="preserve"> </w:t>
      </w:r>
      <w:r>
        <w:rPr>
          <w:sz w:val="24"/>
        </w:rPr>
        <w:t>начального</w:t>
      </w:r>
      <w:r>
        <w:rPr>
          <w:spacing w:val="29"/>
          <w:sz w:val="24"/>
        </w:rPr>
        <w:t xml:space="preserve"> </w:t>
      </w:r>
      <w:r>
        <w:rPr>
          <w:sz w:val="24"/>
        </w:rPr>
        <w:t>общего, основного общего, среднего общего, профессионального образования;</w:t>
      </w:r>
    </w:p>
    <w:p w14:paraId="4DF7DE49">
      <w:pPr>
        <w:pStyle w:val="7"/>
        <w:numPr>
          <w:ilvl w:val="3"/>
          <w:numId w:val="2"/>
        </w:numPr>
        <w:tabs>
          <w:tab w:val="left" w:pos="1169"/>
        </w:tabs>
        <w:spacing w:line="276" w:lineRule="auto"/>
        <w:ind w:right="279" w:firstLine="283"/>
        <w:jc w:val="left"/>
        <w:rPr>
          <w:sz w:val="24"/>
        </w:rPr>
      </w:pPr>
      <w:r>
        <w:rPr>
          <w:sz w:val="24"/>
        </w:rPr>
        <w:t>организация</w:t>
      </w:r>
      <w:r>
        <w:rPr>
          <w:spacing w:val="36"/>
          <w:sz w:val="24"/>
        </w:rPr>
        <w:t xml:space="preserve"> </w:t>
      </w:r>
      <w:r>
        <w:rPr>
          <w:sz w:val="24"/>
        </w:rPr>
        <w:t>учебного</w:t>
      </w:r>
      <w:r>
        <w:rPr>
          <w:spacing w:val="34"/>
          <w:sz w:val="24"/>
        </w:rPr>
        <w:t xml:space="preserve"> </w:t>
      </w:r>
      <w:r>
        <w:rPr>
          <w:sz w:val="24"/>
        </w:rPr>
        <w:t>процесса</w:t>
      </w:r>
      <w:r>
        <w:rPr>
          <w:spacing w:val="35"/>
          <w:sz w:val="24"/>
        </w:rPr>
        <w:t xml:space="preserve"> </w:t>
      </w:r>
      <w:r>
        <w:rPr>
          <w:sz w:val="24"/>
        </w:rPr>
        <w:t>с</w:t>
      </w:r>
      <w:r>
        <w:rPr>
          <w:spacing w:val="38"/>
          <w:sz w:val="24"/>
        </w:rPr>
        <w:t xml:space="preserve"> </w:t>
      </w:r>
      <w:r>
        <w:rPr>
          <w:sz w:val="24"/>
        </w:rPr>
        <w:t>учѐтом</w:t>
      </w:r>
      <w:r>
        <w:rPr>
          <w:spacing w:val="33"/>
          <w:sz w:val="24"/>
        </w:rPr>
        <w:t xml:space="preserve"> </w:t>
      </w:r>
      <w:r>
        <w:rPr>
          <w:sz w:val="24"/>
        </w:rPr>
        <w:t>целей,</w:t>
      </w:r>
      <w:r>
        <w:rPr>
          <w:spacing w:val="34"/>
          <w:sz w:val="24"/>
        </w:rPr>
        <w:t xml:space="preserve"> </w:t>
      </w:r>
      <w:r>
        <w:rPr>
          <w:sz w:val="24"/>
        </w:rPr>
        <w:t>содержания</w:t>
      </w:r>
      <w:r>
        <w:rPr>
          <w:spacing w:val="34"/>
          <w:sz w:val="24"/>
        </w:rPr>
        <w:t xml:space="preserve"> </w:t>
      </w:r>
      <w:r>
        <w:rPr>
          <w:sz w:val="24"/>
        </w:rPr>
        <w:t>и</w:t>
      </w:r>
      <w:r>
        <w:rPr>
          <w:spacing w:val="35"/>
          <w:sz w:val="24"/>
        </w:rPr>
        <w:t xml:space="preserve"> </w:t>
      </w:r>
      <w:r>
        <w:rPr>
          <w:sz w:val="24"/>
        </w:rPr>
        <w:t>планируемых</w:t>
      </w:r>
      <w:r>
        <w:rPr>
          <w:spacing w:val="35"/>
          <w:sz w:val="24"/>
        </w:rPr>
        <w:t xml:space="preserve"> </w:t>
      </w:r>
      <w:r>
        <w:rPr>
          <w:sz w:val="24"/>
        </w:rPr>
        <w:t>результатов среднего общего образования, отражѐнных в ФГОС СОО;</w:t>
      </w:r>
    </w:p>
    <w:p w14:paraId="52E700C7">
      <w:pPr>
        <w:pStyle w:val="7"/>
        <w:numPr>
          <w:ilvl w:val="3"/>
          <w:numId w:val="2"/>
        </w:numPr>
        <w:tabs>
          <w:tab w:val="left" w:pos="1181"/>
        </w:tabs>
        <w:spacing w:line="278" w:lineRule="auto"/>
        <w:ind w:right="282" w:firstLine="283"/>
        <w:jc w:val="left"/>
        <w:rPr>
          <w:sz w:val="24"/>
        </w:rPr>
      </w:pPr>
      <w:r>
        <w:rPr>
          <w:sz w:val="24"/>
        </w:rPr>
        <w:t>формирование</w:t>
      </w:r>
      <w:r>
        <w:rPr>
          <w:spacing w:val="40"/>
          <w:sz w:val="24"/>
        </w:rPr>
        <w:t xml:space="preserve"> </w:t>
      </w:r>
      <w:r>
        <w:rPr>
          <w:sz w:val="24"/>
        </w:rPr>
        <w:t>навыков</w:t>
      </w:r>
      <w:r>
        <w:rPr>
          <w:spacing w:val="40"/>
          <w:sz w:val="24"/>
        </w:rPr>
        <w:t xml:space="preserve"> </w:t>
      </w:r>
      <w:r>
        <w:rPr>
          <w:sz w:val="24"/>
        </w:rPr>
        <w:t>самостоятельной</w:t>
      </w:r>
      <w:r>
        <w:rPr>
          <w:spacing w:val="40"/>
          <w:sz w:val="24"/>
        </w:rPr>
        <w:t xml:space="preserve"> </w:t>
      </w:r>
      <w:r>
        <w:rPr>
          <w:sz w:val="24"/>
        </w:rPr>
        <w:t>учебной</w:t>
      </w:r>
      <w:r>
        <w:rPr>
          <w:spacing w:val="40"/>
          <w:sz w:val="24"/>
        </w:rPr>
        <w:t xml:space="preserve"> </w:t>
      </w:r>
      <w:r>
        <w:rPr>
          <w:sz w:val="24"/>
        </w:rPr>
        <w:t>деятельности</w:t>
      </w:r>
      <w:r>
        <w:rPr>
          <w:spacing w:val="40"/>
          <w:sz w:val="24"/>
        </w:rPr>
        <w:t xml:space="preserve"> </w:t>
      </w:r>
      <w:r>
        <w:rPr>
          <w:sz w:val="24"/>
        </w:rPr>
        <w:t>обучающихся</w:t>
      </w:r>
      <w:r>
        <w:rPr>
          <w:spacing w:val="40"/>
          <w:sz w:val="24"/>
        </w:rPr>
        <w:t xml:space="preserve"> </w:t>
      </w:r>
      <w:r>
        <w:rPr>
          <w:sz w:val="24"/>
        </w:rPr>
        <w:t>на</w:t>
      </w:r>
      <w:r>
        <w:rPr>
          <w:spacing w:val="40"/>
          <w:sz w:val="24"/>
        </w:rPr>
        <w:t xml:space="preserve"> </w:t>
      </w:r>
      <w:r>
        <w:rPr>
          <w:sz w:val="24"/>
        </w:rPr>
        <w:t>основе индивидуализации и профессиональной ориентации содержания среднего общего образования;</w:t>
      </w:r>
    </w:p>
    <w:p w14:paraId="59C4DAA5">
      <w:pPr>
        <w:pStyle w:val="5"/>
        <w:spacing w:line="276" w:lineRule="auto"/>
        <w:jc w:val="left"/>
      </w:pPr>
      <w:r>
        <w:t>подготовка</w:t>
      </w:r>
      <w:r>
        <w:rPr>
          <w:spacing w:val="40"/>
        </w:rPr>
        <w:t xml:space="preserve"> </w:t>
      </w:r>
      <w:r>
        <w:t>обучающегося</w:t>
      </w:r>
      <w:r>
        <w:rPr>
          <w:spacing w:val="40"/>
        </w:rPr>
        <w:t xml:space="preserve"> </w:t>
      </w:r>
      <w:r>
        <w:t>к</w:t>
      </w:r>
      <w:r>
        <w:rPr>
          <w:spacing w:val="40"/>
        </w:rPr>
        <w:t xml:space="preserve"> </w:t>
      </w:r>
      <w:r>
        <w:t>жизни</w:t>
      </w:r>
      <w:r>
        <w:rPr>
          <w:spacing w:val="40"/>
        </w:rPr>
        <w:t xml:space="preserve"> </w:t>
      </w:r>
      <w:r>
        <w:t>в</w:t>
      </w:r>
      <w:r>
        <w:rPr>
          <w:spacing w:val="40"/>
        </w:rPr>
        <w:t xml:space="preserve"> </w:t>
      </w:r>
      <w:r>
        <w:t>обществе,</w:t>
      </w:r>
      <w:r>
        <w:rPr>
          <w:spacing w:val="40"/>
        </w:rPr>
        <w:t xml:space="preserve"> </w:t>
      </w:r>
      <w:r>
        <w:t>самостоятельному</w:t>
      </w:r>
      <w:r>
        <w:rPr>
          <w:spacing w:val="40"/>
        </w:rPr>
        <w:t xml:space="preserve"> </w:t>
      </w:r>
      <w:r>
        <w:t>жизненному</w:t>
      </w:r>
      <w:r>
        <w:rPr>
          <w:spacing w:val="40"/>
        </w:rPr>
        <w:t xml:space="preserve"> </w:t>
      </w:r>
      <w:r>
        <w:t>выбору,</w:t>
      </w:r>
      <w:r>
        <w:rPr>
          <w:spacing w:val="80"/>
        </w:rPr>
        <w:t xml:space="preserve"> </w:t>
      </w:r>
      <w:r>
        <w:t>продолжению образования и началу профессиональной деятельности;</w:t>
      </w:r>
    </w:p>
    <w:p w14:paraId="1C014DCC">
      <w:pPr>
        <w:pStyle w:val="7"/>
        <w:numPr>
          <w:ilvl w:val="3"/>
          <w:numId w:val="2"/>
        </w:numPr>
        <w:tabs>
          <w:tab w:val="left" w:pos="1227"/>
        </w:tabs>
        <w:spacing w:line="276" w:lineRule="auto"/>
        <w:ind w:right="273" w:firstLine="283"/>
        <w:rPr>
          <w:sz w:val="24"/>
        </w:rPr>
      </w:pPr>
      <w:r>
        <w:rPr>
          <w:sz w:val="24"/>
        </w:rPr>
        <w:t>организация деятельности педагогического коллектива по созданию индивидуальных программ и учебных планов для одарѐнных, успешных обучающихся и (или) для обучающихся социальных групп, нуждающихся в особом внимании и поддержке.</w:t>
      </w:r>
    </w:p>
    <w:p w14:paraId="1594BD5A">
      <w:pPr>
        <w:pStyle w:val="5"/>
        <w:spacing w:line="276" w:lineRule="auto"/>
        <w:ind w:right="282"/>
      </w:pPr>
      <w:r>
        <w:t>Достижение поставленных целей реализации ООП СОО предусматривает решение следующих основных задач:</w:t>
      </w:r>
    </w:p>
    <w:p w14:paraId="0F5AEA1C">
      <w:pPr>
        <w:pStyle w:val="7"/>
        <w:numPr>
          <w:ilvl w:val="3"/>
          <w:numId w:val="2"/>
        </w:numPr>
        <w:tabs>
          <w:tab w:val="left" w:pos="1152"/>
        </w:tabs>
        <w:spacing w:line="276" w:lineRule="auto"/>
        <w:ind w:right="276" w:firstLine="283"/>
        <w:rPr>
          <w:sz w:val="24"/>
        </w:rPr>
      </w:pPr>
      <w:r>
        <w:rPr>
          <w:sz w:val="24"/>
        </w:rPr>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w:t>
      </w:r>
      <w:r>
        <w:rPr>
          <w:spacing w:val="-2"/>
          <w:sz w:val="24"/>
        </w:rPr>
        <w:t>самоопределению;</w:t>
      </w:r>
    </w:p>
    <w:p w14:paraId="25FD0077">
      <w:pPr>
        <w:pStyle w:val="7"/>
        <w:numPr>
          <w:ilvl w:val="3"/>
          <w:numId w:val="2"/>
        </w:numPr>
        <w:tabs>
          <w:tab w:val="left" w:pos="1199"/>
        </w:tabs>
        <w:ind w:left="1199" w:hanging="205"/>
        <w:rPr>
          <w:sz w:val="24"/>
        </w:rPr>
      </w:pPr>
      <w:r>
        <w:rPr>
          <w:sz w:val="24"/>
        </w:rPr>
        <w:t>обеспечение</w:t>
      </w:r>
      <w:r>
        <w:rPr>
          <w:spacing w:val="58"/>
          <w:sz w:val="24"/>
        </w:rPr>
        <w:t xml:space="preserve"> </w:t>
      </w:r>
      <w:r>
        <w:rPr>
          <w:sz w:val="24"/>
        </w:rPr>
        <w:t>планируемых</w:t>
      </w:r>
      <w:r>
        <w:rPr>
          <w:spacing w:val="63"/>
          <w:sz w:val="24"/>
        </w:rPr>
        <w:t xml:space="preserve"> </w:t>
      </w:r>
      <w:r>
        <w:rPr>
          <w:sz w:val="24"/>
        </w:rPr>
        <w:t>результатов</w:t>
      </w:r>
      <w:r>
        <w:rPr>
          <w:spacing w:val="61"/>
          <w:sz w:val="24"/>
        </w:rPr>
        <w:t xml:space="preserve"> </w:t>
      </w:r>
      <w:r>
        <w:rPr>
          <w:sz w:val="24"/>
        </w:rPr>
        <w:t>по</w:t>
      </w:r>
      <w:r>
        <w:rPr>
          <w:spacing w:val="61"/>
          <w:sz w:val="24"/>
        </w:rPr>
        <w:t xml:space="preserve"> </w:t>
      </w:r>
      <w:r>
        <w:rPr>
          <w:sz w:val="24"/>
        </w:rPr>
        <w:t>освоению</w:t>
      </w:r>
      <w:r>
        <w:rPr>
          <w:spacing w:val="62"/>
          <w:sz w:val="24"/>
        </w:rPr>
        <w:t xml:space="preserve"> </w:t>
      </w:r>
      <w:r>
        <w:rPr>
          <w:sz w:val="24"/>
        </w:rPr>
        <w:t>обучающимся</w:t>
      </w:r>
      <w:r>
        <w:rPr>
          <w:spacing w:val="61"/>
          <w:sz w:val="24"/>
        </w:rPr>
        <w:t xml:space="preserve"> </w:t>
      </w:r>
      <w:r>
        <w:rPr>
          <w:sz w:val="24"/>
        </w:rPr>
        <w:t>целевых</w:t>
      </w:r>
      <w:r>
        <w:rPr>
          <w:spacing w:val="66"/>
          <w:sz w:val="24"/>
        </w:rPr>
        <w:t xml:space="preserve"> </w:t>
      </w:r>
      <w:r>
        <w:rPr>
          <w:spacing w:val="-2"/>
          <w:sz w:val="24"/>
        </w:rPr>
        <w:t>установок,</w:t>
      </w:r>
    </w:p>
    <w:p w14:paraId="1BF31E0C">
      <w:pPr>
        <w:pStyle w:val="7"/>
        <w:rPr>
          <w:sz w:val="24"/>
        </w:rPr>
        <w:sectPr>
          <w:pgSz w:w="11900" w:h="16850"/>
          <w:pgMar w:top="140" w:right="283" w:bottom="480" w:left="708" w:header="0" w:footer="297" w:gutter="0"/>
          <w:cols w:space="720" w:num="1"/>
        </w:sectPr>
      </w:pPr>
    </w:p>
    <w:p w14:paraId="0D1DF030">
      <w:pPr>
        <w:pStyle w:val="5"/>
        <w:spacing w:before="57"/>
        <w:ind w:left="0" w:firstLine="0"/>
        <w:jc w:val="left"/>
        <w:rPr>
          <w:b/>
          <w:sz w:val="18"/>
        </w:rPr>
      </w:pPr>
    </w:p>
    <w:p w14:paraId="22FDFD83">
      <w:pPr>
        <w:pStyle w:val="5"/>
        <w:spacing w:line="276" w:lineRule="auto"/>
        <w:ind w:right="278" w:firstLine="0"/>
      </w:pPr>
      <w:r>
        <w:t>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26ADF608">
      <w:pPr>
        <w:pStyle w:val="7"/>
        <w:numPr>
          <w:ilvl w:val="3"/>
          <w:numId w:val="2"/>
        </w:numPr>
        <w:tabs>
          <w:tab w:val="left" w:pos="1132"/>
        </w:tabs>
        <w:spacing w:before="1"/>
        <w:ind w:left="1132" w:hanging="138"/>
        <w:rPr>
          <w:sz w:val="24"/>
        </w:rPr>
      </w:pPr>
      <w:r>
        <w:rPr>
          <w:sz w:val="24"/>
        </w:rPr>
        <w:t>обеспечение</w:t>
      </w:r>
      <w:r>
        <w:rPr>
          <w:spacing w:val="-6"/>
          <w:sz w:val="24"/>
        </w:rPr>
        <w:t xml:space="preserve"> </w:t>
      </w:r>
      <w:r>
        <w:rPr>
          <w:sz w:val="24"/>
        </w:rPr>
        <w:t>преемственности</w:t>
      </w:r>
      <w:r>
        <w:rPr>
          <w:spacing w:val="-3"/>
          <w:sz w:val="24"/>
        </w:rPr>
        <w:t xml:space="preserve"> </w:t>
      </w:r>
      <w:r>
        <w:rPr>
          <w:sz w:val="24"/>
        </w:rPr>
        <w:t>основного</w:t>
      </w:r>
      <w:r>
        <w:rPr>
          <w:spacing w:val="-2"/>
          <w:sz w:val="24"/>
        </w:rPr>
        <w:t xml:space="preserve"> </w:t>
      </w:r>
      <w:r>
        <w:rPr>
          <w:sz w:val="24"/>
        </w:rPr>
        <w:t>общего</w:t>
      </w:r>
      <w:r>
        <w:rPr>
          <w:spacing w:val="-3"/>
          <w:sz w:val="24"/>
        </w:rPr>
        <w:t xml:space="preserve"> </w:t>
      </w:r>
      <w:r>
        <w:rPr>
          <w:sz w:val="24"/>
        </w:rPr>
        <w:t>и</w:t>
      </w:r>
      <w:r>
        <w:rPr>
          <w:spacing w:val="-2"/>
          <w:sz w:val="24"/>
        </w:rPr>
        <w:t xml:space="preserve"> </w:t>
      </w:r>
      <w:r>
        <w:rPr>
          <w:sz w:val="24"/>
        </w:rPr>
        <w:t>среднего</w:t>
      </w:r>
      <w:r>
        <w:rPr>
          <w:spacing w:val="-3"/>
          <w:sz w:val="24"/>
        </w:rPr>
        <w:t xml:space="preserve"> </w:t>
      </w:r>
      <w:r>
        <w:rPr>
          <w:sz w:val="24"/>
        </w:rPr>
        <w:t>общего</w:t>
      </w:r>
      <w:r>
        <w:rPr>
          <w:spacing w:val="-1"/>
          <w:sz w:val="24"/>
        </w:rPr>
        <w:t xml:space="preserve"> </w:t>
      </w:r>
      <w:r>
        <w:rPr>
          <w:spacing w:val="-2"/>
          <w:sz w:val="24"/>
        </w:rPr>
        <w:t>образования;</w:t>
      </w:r>
    </w:p>
    <w:p w14:paraId="20469932">
      <w:pPr>
        <w:pStyle w:val="7"/>
        <w:numPr>
          <w:ilvl w:val="3"/>
          <w:numId w:val="2"/>
        </w:numPr>
        <w:tabs>
          <w:tab w:val="left" w:pos="1174"/>
        </w:tabs>
        <w:spacing w:before="41" w:line="276" w:lineRule="auto"/>
        <w:ind w:right="276" w:firstLine="283"/>
        <w:rPr>
          <w:sz w:val="24"/>
        </w:rPr>
      </w:pPr>
      <w:r>
        <w:rPr>
          <w:sz w:val="24"/>
        </w:rPr>
        <w:t>достижение планируемых результатов освоения ООП СОО всеми обучающимися, в том числе обучающимися с ограниченными возможностями здоровья (далее – ОВЗ);</w:t>
      </w:r>
    </w:p>
    <w:p w14:paraId="4A0D1C58">
      <w:pPr>
        <w:pStyle w:val="7"/>
        <w:numPr>
          <w:ilvl w:val="3"/>
          <w:numId w:val="2"/>
        </w:numPr>
        <w:tabs>
          <w:tab w:val="left" w:pos="1132"/>
        </w:tabs>
        <w:spacing w:line="275" w:lineRule="exact"/>
        <w:ind w:left="1132" w:hanging="138"/>
        <w:rPr>
          <w:sz w:val="24"/>
        </w:rPr>
      </w:pPr>
      <w:r>
        <w:rPr>
          <w:sz w:val="24"/>
        </w:rPr>
        <w:t>обеспечение</w:t>
      </w:r>
      <w:r>
        <w:rPr>
          <w:spacing w:val="-6"/>
          <w:sz w:val="24"/>
        </w:rPr>
        <w:t xml:space="preserve"> </w:t>
      </w:r>
      <w:r>
        <w:rPr>
          <w:sz w:val="24"/>
        </w:rPr>
        <w:t>доступности</w:t>
      </w:r>
      <w:r>
        <w:rPr>
          <w:spacing w:val="-3"/>
          <w:sz w:val="24"/>
        </w:rPr>
        <w:t xml:space="preserve"> </w:t>
      </w:r>
      <w:r>
        <w:rPr>
          <w:sz w:val="24"/>
        </w:rPr>
        <w:t>получения</w:t>
      </w:r>
      <w:r>
        <w:rPr>
          <w:spacing w:val="-3"/>
          <w:sz w:val="24"/>
        </w:rPr>
        <w:t xml:space="preserve"> </w:t>
      </w:r>
      <w:r>
        <w:rPr>
          <w:sz w:val="24"/>
        </w:rPr>
        <w:t>качественного</w:t>
      </w:r>
      <w:r>
        <w:rPr>
          <w:spacing w:val="-4"/>
          <w:sz w:val="24"/>
        </w:rPr>
        <w:t xml:space="preserve"> </w:t>
      </w:r>
      <w:r>
        <w:rPr>
          <w:sz w:val="24"/>
        </w:rPr>
        <w:t>среднего</w:t>
      </w:r>
      <w:r>
        <w:rPr>
          <w:spacing w:val="-3"/>
          <w:sz w:val="24"/>
        </w:rPr>
        <w:t xml:space="preserve"> </w:t>
      </w:r>
      <w:r>
        <w:rPr>
          <w:sz w:val="24"/>
        </w:rPr>
        <w:t>общего</w:t>
      </w:r>
      <w:r>
        <w:rPr>
          <w:spacing w:val="-3"/>
          <w:sz w:val="24"/>
        </w:rPr>
        <w:t xml:space="preserve"> </w:t>
      </w:r>
      <w:r>
        <w:rPr>
          <w:spacing w:val="-2"/>
          <w:sz w:val="24"/>
        </w:rPr>
        <w:t>образования;</w:t>
      </w:r>
    </w:p>
    <w:p w14:paraId="63B9EADC">
      <w:pPr>
        <w:pStyle w:val="7"/>
        <w:numPr>
          <w:ilvl w:val="3"/>
          <w:numId w:val="2"/>
        </w:numPr>
        <w:tabs>
          <w:tab w:val="left" w:pos="1162"/>
        </w:tabs>
        <w:spacing w:before="44" w:line="276" w:lineRule="auto"/>
        <w:ind w:right="271" w:firstLine="283"/>
        <w:rPr>
          <w:sz w:val="24"/>
        </w:rPr>
      </w:pPr>
      <w:r>
        <w:rPr>
          <w:sz w:val="24"/>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14:paraId="7C0A5A70">
      <w:pPr>
        <w:pStyle w:val="7"/>
        <w:numPr>
          <w:ilvl w:val="3"/>
          <w:numId w:val="2"/>
        </w:numPr>
        <w:tabs>
          <w:tab w:val="left" w:pos="1311"/>
        </w:tabs>
        <w:spacing w:line="276" w:lineRule="auto"/>
        <w:ind w:right="270" w:firstLine="283"/>
        <w:rPr>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14:paraId="3E4759B0">
      <w:pPr>
        <w:pStyle w:val="7"/>
        <w:numPr>
          <w:ilvl w:val="3"/>
          <w:numId w:val="2"/>
        </w:numPr>
        <w:tabs>
          <w:tab w:val="left" w:pos="1299"/>
        </w:tabs>
        <w:spacing w:line="276" w:lineRule="auto"/>
        <w:ind w:right="283" w:firstLine="283"/>
        <w:rPr>
          <w:sz w:val="24"/>
        </w:rPr>
      </w:pPr>
      <w:r>
        <w:rPr>
          <w:sz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54C4F701">
      <w:pPr>
        <w:pStyle w:val="5"/>
        <w:spacing w:line="276" w:lineRule="auto"/>
        <w:ind w:right="280"/>
      </w:pPr>
      <w: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w:t>
      </w:r>
      <w:r>
        <w:rPr>
          <w:spacing w:val="40"/>
        </w:rPr>
        <w:t xml:space="preserve"> </w:t>
      </w:r>
      <w:r>
        <w:rPr>
          <w:spacing w:val="-2"/>
        </w:rPr>
        <w:t>действия;</w:t>
      </w:r>
    </w:p>
    <w:p w14:paraId="62FCEAA6">
      <w:pPr>
        <w:pStyle w:val="7"/>
        <w:numPr>
          <w:ilvl w:val="3"/>
          <w:numId w:val="2"/>
        </w:numPr>
        <w:tabs>
          <w:tab w:val="left" w:pos="1138"/>
        </w:tabs>
        <w:spacing w:line="276" w:lineRule="auto"/>
        <w:ind w:right="275" w:firstLine="283"/>
        <w:rPr>
          <w:sz w:val="24"/>
        </w:rPr>
      </w:pPr>
      <w:r>
        <w:rPr>
          <w:sz w:val="24"/>
        </w:rPr>
        <w:t>организация</w:t>
      </w:r>
      <w:r>
        <w:rPr>
          <w:spacing w:val="-2"/>
          <w:sz w:val="24"/>
        </w:rPr>
        <w:t xml:space="preserve"> </w:t>
      </w:r>
      <w:r>
        <w:rPr>
          <w:sz w:val="24"/>
        </w:rPr>
        <w:t>социального</w:t>
      </w:r>
      <w:r>
        <w:rPr>
          <w:spacing w:val="-2"/>
          <w:sz w:val="24"/>
        </w:rPr>
        <w:t xml:space="preserve"> </w:t>
      </w:r>
      <w:r>
        <w:rPr>
          <w:sz w:val="24"/>
        </w:rPr>
        <w:t>и учебно-исследовательского</w:t>
      </w:r>
      <w:r>
        <w:rPr>
          <w:spacing w:val="-2"/>
          <w:sz w:val="24"/>
        </w:rPr>
        <w:t xml:space="preserve"> </w:t>
      </w:r>
      <w:r>
        <w:rPr>
          <w:sz w:val="24"/>
        </w:rPr>
        <w:t>проектирования,</w:t>
      </w:r>
      <w:r>
        <w:rPr>
          <w:spacing w:val="-3"/>
          <w:sz w:val="24"/>
        </w:rPr>
        <w:t xml:space="preserve"> </w:t>
      </w:r>
      <w:r>
        <w:rPr>
          <w:sz w:val="24"/>
        </w:rPr>
        <w:t>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14:paraId="261C2143">
      <w:pPr>
        <w:pStyle w:val="7"/>
        <w:numPr>
          <w:ilvl w:val="3"/>
          <w:numId w:val="2"/>
        </w:numPr>
        <w:tabs>
          <w:tab w:val="left" w:pos="1251"/>
          <w:tab w:val="left" w:pos="2654"/>
          <w:tab w:val="left" w:pos="4221"/>
          <w:tab w:val="left" w:pos="6356"/>
          <w:tab w:val="left" w:pos="8292"/>
          <w:tab w:val="left" w:pos="9198"/>
        </w:tabs>
        <w:spacing w:line="276" w:lineRule="auto"/>
        <w:ind w:right="269" w:firstLine="283"/>
        <w:rPr>
          <w:sz w:val="24"/>
        </w:rPr>
      </w:pPr>
      <w:r>
        <w:rPr>
          <w:sz w:val="24"/>
        </w:rPr>
        <w:t xml:space="preserve">создание условий для сохранения и укрепления физического, психологического и </w:t>
      </w:r>
      <w:r>
        <w:rPr>
          <w:spacing w:val="-2"/>
          <w:sz w:val="24"/>
        </w:rPr>
        <w:t>социального</w:t>
      </w:r>
      <w:r>
        <w:rPr>
          <w:sz w:val="24"/>
        </w:rPr>
        <w:tab/>
      </w:r>
      <w:r>
        <w:rPr>
          <w:spacing w:val="-2"/>
          <w:sz w:val="24"/>
        </w:rPr>
        <w:t>здоровья</w:t>
      </w:r>
      <w:r>
        <w:rPr>
          <w:sz w:val="24"/>
        </w:rPr>
        <w:tab/>
      </w:r>
      <w:r>
        <w:rPr>
          <w:spacing w:val="-2"/>
          <w:sz w:val="24"/>
        </w:rPr>
        <w:t>обучающихся,</w:t>
      </w:r>
      <w:r>
        <w:rPr>
          <w:sz w:val="24"/>
        </w:rPr>
        <w:tab/>
      </w:r>
      <w:r>
        <w:rPr>
          <w:spacing w:val="-2"/>
          <w:sz w:val="24"/>
        </w:rPr>
        <w:t>обеспечение</w:t>
      </w:r>
      <w:r>
        <w:rPr>
          <w:sz w:val="24"/>
        </w:rPr>
        <w:tab/>
      </w:r>
      <w:r>
        <w:rPr>
          <w:spacing w:val="-5"/>
          <w:sz w:val="24"/>
        </w:rPr>
        <w:t>их</w:t>
      </w:r>
      <w:r>
        <w:rPr>
          <w:sz w:val="24"/>
        </w:rPr>
        <w:tab/>
      </w:r>
      <w:r>
        <w:rPr>
          <w:spacing w:val="-2"/>
          <w:sz w:val="24"/>
        </w:rPr>
        <w:t>безопасности.</w:t>
      </w:r>
    </w:p>
    <w:p w14:paraId="7786B87B">
      <w:pPr>
        <w:pStyle w:val="5"/>
        <w:spacing w:before="46"/>
        <w:ind w:left="0" w:firstLine="0"/>
        <w:jc w:val="left"/>
      </w:pPr>
    </w:p>
    <w:p w14:paraId="18B6FF9E">
      <w:pPr>
        <w:pStyle w:val="2"/>
        <w:numPr>
          <w:ilvl w:val="2"/>
          <w:numId w:val="2"/>
        </w:numPr>
        <w:tabs>
          <w:tab w:val="left" w:pos="1534"/>
        </w:tabs>
        <w:spacing w:before="1"/>
        <w:ind w:left="1534" w:hanging="540"/>
        <w:jc w:val="both"/>
      </w:pPr>
      <w:r>
        <w:t>Принципы</w:t>
      </w:r>
      <w:r>
        <w:rPr>
          <w:spacing w:val="-4"/>
        </w:rPr>
        <w:t xml:space="preserve"> </w:t>
      </w:r>
      <w:r>
        <w:t>формирования</w:t>
      </w:r>
      <w:r>
        <w:rPr>
          <w:spacing w:val="-7"/>
        </w:rPr>
        <w:t xml:space="preserve"> </w:t>
      </w:r>
      <w:r>
        <w:t>ООП</w:t>
      </w:r>
      <w:r>
        <w:rPr>
          <w:spacing w:val="-3"/>
        </w:rPr>
        <w:t xml:space="preserve"> </w:t>
      </w:r>
      <w:r>
        <w:rPr>
          <w:spacing w:val="-5"/>
        </w:rPr>
        <w:t>СОО</w:t>
      </w:r>
    </w:p>
    <w:p w14:paraId="513D3B54">
      <w:pPr>
        <w:pStyle w:val="5"/>
        <w:spacing w:before="36"/>
        <w:ind w:left="994" w:firstLine="0"/>
      </w:pPr>
      <w:r>
        <w:t>ООП</w:t>
      </w:r>
      <w:r>
        <w:rPr>
          <w:spacing w:val="-5"/>
        </w:rPr>
        <w:t xml:space="preserve"> </w:t>
      </w:r>
      <w:r>
        <w:t>СОО</w:t>
      </w:r>
      <w:r>
        <w:rPr>
          <w:spacing w:val="-1"/>
        </w:rPr>
        <w:t xml:space="preserve"> </w:t>
      </w:r>
      <w:r>
        <w:t>учитывает</w:t>
      </w:r>
      <w:r>
        <w:rPr>
          <w:spacing w:val="-3"/>
        </w:rPr>
        <w:t xml:space="preserve"> </w:t>
      </w:r>
      <w:r>
        <w:t>следующие</w:t>
      </w:r>
      <w:r>
        <w:rPr>
          <w:spacing w:val="-3"/>
        </w:rPr>
        <w:t xml:space="preserve"> </w:t>
      </w:r>
      <w:r>
        <w:rPr>
          <w:spacing w:val="-2"/>
        </w:rPr>
        <w:t>принципы:</w:t>
      </w:r>
    </w:p>
    <w:p w14:paraId="0AF20A2B">
      <w:pPr>
        <w:pStyle w:val="7"/>
        <w:numPr>
          <w:ilvl w:val="3"/>
          <w:numId w:val="2"/>
        </w:numPr>
        <w:tabs>
          <w:tab w:val="left" w:pos="1152"/>
        </w:tabs>
        <w:spacing w:before="40" w:line="276" w:lineRule="auto"/>
        <w:ind w:right="273" w:firstLine="283"/>
        <w:rPr>
          <w:sz w:val="24"/>
        </w:rPr>
      </w:pPr>
      <w:r>
        <w:rPr>
          <w:sz w:val="24"/>
        </w:rPr>
        <w:t>принцип учѐта ФГОС СОО: ООП СОО базируется на требованиях, предъявляемых ФГОС СОО</w:t>
      </w:r>
      <w:r>
        <w:rPr>
          <w:spacing w:val="-1"/>
          <w:sz w:val="24"/>
        </w:rPr>
        <w:t xml:space="preserve"> </w:t>
      </w:r>
      <w:r>
        <w:rPr>
          <w:sz w:val="24"/>
        </w:rPr>
        <w:t>к</w:t>
      </w:r>
      <w:r>
        <w:rPr>
          <w:spacing w:val="-2"/>
          <w:sz w:val="24"/>
        </w:rPr>
        <w:t xml:space="preserve"> </w:t>
      </w:r>
      <w:r>
        <w:rPr>
          <w:sz w:val="24"/>
        </w:rPr>
        <w:t>целям, содержанию,</w:t>
      </w:r>
      <w:r>
        <w:rPr>
          <w:spacing w:val="-2"/>
          <w:sz w:val="24"/>
        </w:rPr>
        <w:t xml:space="preserve"> </w:t>
      </w:r>
      <w:r>
        <w:rPr>
          <w:sz w:val="24"/>
        </w:rPr>
        <w:t>планируемым результатам</w:t>
      </w:r>
      <w:r>
        <w:rPr>
          <w:spacing w:val="-1"/>
          <w:sz w:val="24"/>
        </w:rPr>
        <w:t xml:space="preserve"> </w:t>
      </w:r>
      <w:r>
        <w:rPr>
          <w:sz w:val="24"/>
        </w:rPr>
        <w:t>и условиям</w:t>
      </w:r>
      <w:r>
        <w:rPr>
          <w:spacing w:val="-1"/>
          <w:sz w:val="24"/>
        </w:rPr>
        <w:t xml:space="preserve"> </w:t>
      </w:r>
      <w:r>
        <w:rPr>
          <w:sz w:val="24"/>
        </w:rPr>
        <w:t>обучения на уровне</w:t>
      </w:r>
      <w:r>
        <w:rPr>
          <w:spacing w:val="-1"/>
          <w:sz w:val="24"/>
        </w:rPr>
        <w:t xml:space="preserve"> </w:t>
      </w:r>
      <w:r>
        <w:rPr>
          <w:sz w:val="24"/>
        </w:rPr>
        <w:t>среднего общего образования;</w:t>
      </w:r>
    </w:p>
    <w:p w14:paraId="7C7A926B">
      <w:pPr>
        <w:pStyle w:val="7"/>
        <w:numPr>
          <w:ilvl w:val="3"/>
          <w:numId w:val="2"/>
        </w:numPr>
        <w:tabs>
          <w:tab w:val="left" w:pos="1196"/>
        </w:tabs>
        <w:spacing w:before="1" w:line="276" w:lineRule="auto"/>
        <w:ind w:right="283" w:firstLine="283"/>
        <w:rPr>
          <w:sz w:val="24"/>
        </w:rPr>
      </w:pPr>
      <w:r>
        <w:rPr>
          <w:sz w:val="24"/>
        </w:rPr>
        <w:t>принцип учѐта языка обучения: с учѐтом условий функционирования образовательной организации ООП СОО характеризует право получения образования на родном языке из</w:t>
      </w:r>
    </w:p>
    <w:p w14:paraId="3E88A1A8">
      <w:pPr>
        <w:pStyle w:val="5"/>
        <w:spacing w:line="278" w:lineRule="auto"/>
        <w:ind w:right="269"/>
      </w:pPr>
      <w:r>
        <w:t>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3A2754E0">
      <w:pPr>
        <w:pStyle w:val="7"/>
        <w:numPr>
          <w:ilvl w:val="3"/>
          <w:numId w:val="2"/>
        </w:numPr>
        <w:tabs>
          <w:tab w:val="left" w:pos="1308"/>
        </w:tabs>
        <w:spacing w:line="276" w:lineRule="auto"/>
        <w:ind w:right="275" w:firstLine="283"/>
        <w:rPr>
          <w:sz w:val="24"/>
        </w:rPr>
      </w:pPr>
      <w:r>
        <w:rPr>
          <w:sz w:val="24"/>
        </w:rPr>
        <w:t>принцип учѐта ведущей деятельности обучающегося: ООП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2F84C5B8">
      <w:pPr>
        <w:pStyle w:val="7"/>
        <w:numPr>
          <w:ilvl w:val="0"/>
          <w:numId w:val="3"/>
        </w:numPr>
        <w:tabs>
          <w:tab w:val="left" w:pos="1275"/>
        </w:tabs>
        <w:spacing w:line="276" w:lineRule="auto"/>
        <w:ind w:right="269" w:firstLine="283"/>
        <w:rPr>
          <w:sz w:val="24"/>
        </w:rPr>
      </w:pPr>
      <w:r>
        <w:rPr>
          <w:sz w:val="24"/>
        </w:rPr>
        <w:t>принцип индивидуализации обучения: ООП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724C4B6B">
      <w:pPr>
        <w:pStyle w:val="7"/>
        <w:numPr>
          <w:ilvl w:val="0"/>
          <w:numId w:val="3"/>
        </w:numPr>
        <w:tabs>
          <w:tab w:val="left" w:pos="1275"/>
        </w:tabs>
        <w:spacing w:line="276" w:lineRule="auto"/>
        <w:ind w:right="269" w:firstLine="283"/>
        <w:rPr>
          <w:sz w:val="24"/>
        </w:rPr>
      </w:pPr>
      <w:r>
        <w:rPr>
          <w:sz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14:paraId="126AC398">
      <w:pPr>
        <w:pStyle w:val="7"/>
        <w:spacing w:line="276" w:lineRule="auto"/>
        <w:rPr>
          <w:sz w:val="24"/>
        </w:rPr>
        <w:sectPr>
          <w:pgSz w:w="11900" w:h="16850"/>
          <w:pgMar w:top="140" w:right="283" w:bottom="480" w:left="708" w:header="0" w:footer="297" w:gutter="0"/>
          <w:cols w:space="720" w:num="1"/>
        </w:sectPr>
      </w:pPr>
    </w:p>
    <w:p w14:paraId="39FC4729">
      <w:pPr>
        <w:pStyle w:val="5"/>
        <w:spacing w:before="57"/>
        <w:ind w:left="0" w:firstLine="0"/>
        <w:jc w:val="left"/>
        <w:rPr>
          <w:b/>
          <w:sz w:val="18"/>
        </w:rPr>
      </w:pPr>
    </w:p>
    <w:p w14:paraId="52565727">
      <w:pPr>
        <w:pStyle w:val="7"/>
        <w:numPr>
          <w:ilvl w:val="3"/>
          <w:numId w:val="2"/>
        </w:numPr>
        <w:tabs>
          <w:tab w:val="left" w:pos="1277"/>
        </w:tabs>
        <w:spacing w:line="276" w:lineRule="auto"/>
        <w:ind w:right="273" w:firstLine="283"/>
        <w:rPr>
          <w:sz w:val="24"/>
        </w:rPr>
      </w:pPr>
      <w:r>
        <w:rPr>
          <w:sz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14:paraId="7072C4A6">
      <w:pPr>
        <w:pStyle w:val="7"/>
        <w:numPr>
          <w:ilvl w:val="3"/>
          <w:numId w:val="2"/>
        </w:numPr>
        <w:tabs>
          <w:tab w:val="left" w:pos="1275"/>
        </w:tabs>
        <w:spacing w:before="1" w:line="276" w:lineRule="auto"/>
        <w:ind w:right="279" w:firstLine="283"/>
        <w:rPr>
          <w:sz w:val="24"/>
        </w:rPr>
      </w:pPr>
      <w:r>
        <w:rPr>
          <w:sz w:val="24"/>
        </w:rPr>
        <w:t>принцип обеспечения фундаментального характера образования, учета специфики изучаемых учебных предметов;</w:t>
      </w:r>
    </w:p>
    <w:p w14:paraId="0FD06597">
      <w:pPr>
        <w:pStyle w:val="5"/>
        <w:spacing w:line="276" w:lineRule="auto"/>
        <w:ind w:right="275"/>
      </w:pPr>
      <w:r>
        <w:t>-принцип интеграции обучения и воспитания: ООП СОО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14:paraId="5E9A87E3">
      <w:pPr>
        <w:pStyle w:val="7"/>
        <w:numPr>
          <w:ilvl w:val="3"/>
          <w:numId w:val="2"/>
        </w:numPr>
        <w:tabs>
          <w:tab w:val="left" w:pos="1361"/>
        </w:tabs>
        <w:spacing w:line="276" w:lineRule="auto"/>
        <w:ind w:right="268" w:firstLine="283"/>
        <w:rPr>
          <w:sz w:val="24"/>
        </w:rPr>
      </w:pPr>
      <w:r>
        <w:rPr>
          <w:sz w:val="24"/>
        </w:rPr>
        <w:t>принцип</w:t>
      </w:r>
      <w:r>
        <w:rPr>
          <w:spacing w:val="80"/>
          <w:sz w:val="24"/>
        </w:rPr>
        <w:t xml:space="preserve">  </w:t>
      </w:r>
      <w:r>
        <w:rPr>
          <w:sz w:val="24"/>
        </w:rPr>
        <w:t>здоровьесбережения:</w:t>
      </w:r>
      <w:r>
        <w:rPr>
          <w:spacing w:val="80"/>
          <w:sz w:val="24"/>
        </w:rPr>
        <w:t xml:space="preserve">  </w:t>
      </w:r>
      <w:r>
        <w:rPr>
          <w:sz w:val="24"/>
        </w:rPr>
        <w:t>при</w:t>
      </w:r>
      <w:r>
        <w:rPr>
          <w:spacing w:val="80"/>
          <w:sz w:val="24"/>
        </w:rPr>
        <w:t xml:space="preserve">  </w:t>
      </w:r>
      <w:r>
        <w:rPr>
          <w:sz w:val="24"/>
        </w:rPr>
        <w:t>организации</w:t>
      </w:r>
      <w:r>
        <w:rPr>
          <w:spacing w:val="80"/>
          <w:sz w:val="24"/>
        </w:rPr>
        <w:t xml:space="preserve">  </w:t>
      </w:r>
      <w:r>
        <w:rPr>
          <w:sz w:val="24"/>
        </w:rPr>
        <w:t>образовательной</w:t>
      </w:r>
      <w:r>
        <w:rPr>
          <w:spacing w:val="80"/>
          <w:sz w:val="24"/>
        </w:rPr>
        <w:t xml:space="preserve">  </w:t>
      </w:r>
      <w:r>
        <w:rPr>
          <w:sz w:val="24"/>
        </w:rPr>
        <w:t>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Объѐм учебной нагрузки, организация учебных и внеурочных мероприятий должны соответствуют требованиям, предусмотренным санитарными правилами</w:t>
      </w:r>
      <w:r>
        <w:rPr>
          <w:spacing w:val="40"/>
          <w:sz w:val="24"/>
        </w:rPr>
        <w:t xml:space="preserve"> </w:t>
      </w:r>
      <w:r>
        <w:rPr>
          <w:sz w:val="24"/>
        </w:rPr>
        <w:t>и нормами</w:t>
      </w:r>
      <w:r>
        <w:rPr>
          <w:spacing w:val="40"/>
          <w:sz w:val="24"/>
        </w:rPr>
        <w:t xml:space="preserve"> </w:t>
      </w:r>
      <w:r>
        <w:rPr>
          <w:sz w:val="24"/>
        </w:rPr>
        <w:t>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w:t>
      </w:r>
      <w:r>
        <w:rPr>
          <w:spacing w:val="40"/>
          <w:sz w:val="24"/>
        </w:rPr>
        <w:t xml:space="preserve"> </w:t>
      </w:r>
      <w:r>
        <w:rPr>
          <w:sz w:val="24"/>
        </w:rPr>
        <w:t>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w:t>
      </w:r>
      <w:r>
        <w:rPr>
          <w:spacing w:val="40"/>
          <w:sz w:val="24"/>
        </w:rPr>
        <w:t xml:space="preserve"> </w:t>
      </w:r>
      <w:r>
        <w:rPr>
          <w:spacing w:val="-2"/>
          <w:sz w:val="24"/>
        </w:rPr>
        <w:t>требования).</w:t>
      </w:r>
    </w:p>
    <w:p w14:paraId="1BF5CA8F">
      <w:pPr>
        <w:pStyle w:val="5"/>
        <w:spacing w:before="46"/>
        <w:ind w:left="0" w:firstLine="0"/>
        <w:jc w:val="left"/>
      </w:pPr>
    </w:p>
    <w:p w14:paraId="7B47430E">
      <w:pPr>
        <w:pStyle w:val="2"/>
        <w:numPr>
          <w:ilvl w:val="2"/>
          <w:numId w:val="2"/>
        </w:numPr>
        <w:tabs>
          <w:tab w:val="left" w:pos="1534"/>
        </w:tabs>
        <w:ind w:left="1534" w:hanging="540"/>
        <w:jc w:val="left"/>
      </w:pPr>
      <w:r>
        <w:t>Общая</w:t>
      </w:r>
      <w:r>
        <w:rPr>
          <w:spacing w:val="-3"/>
        </w:rPr>
        <w:t xml:space="preserve"> </w:t>
      </w:r>
      <w:r>
        <w:t>характеристика</w:t>
      </w:r>
      <w:r>
        <w:rPr>
          <w:spacing w:val="-3"/>
        </w:rPr>
        <w:t xml:space="preserve"> </w:t>
      </w:r>
      <w:r>
        <w:t>ООП</w:t>
      </w:r>
      <w:r>
        <w:rPr>
          <w:spacing w:val="-3"/>
        </w:rPr>
        <w:t xml:space="preserve"> </w:t>
      </w:r>
      <w:r>
        <w:rPr>
          <w:spacing w:val="-5"/>
        </w:rPr>
        <w:t>СОО</w:t>
      </w:r>
    </w:p>
    <w:p w14:paraId="41F84750">
      <w:pPr>
        <w:pStyle w:val="5"/>
        <w:spacing w:before="37"/>
        <w:ind w:left="770" w:firstLine="0"/>
        <w:jc w:val="left"/>
      </w:pPr>
      <w:r>
        <w:t>ООП</w:t>
      </w:r>
      <w:r>
        <w:rPr>
          <w:spacing w:val="-6"/>
        </w:rPr>
        <w:t xml:space="preserve"> </w:t>
      </w:r>
      <w:r>
        <w:t>СОО</w:t>
      </w:r>
      <w:r>
        <w:rPr>
          <w:spacing w:val="-4"/>
        </w:rPr>
        <w:t xml:space="preserve"> </w:t>
      </w:r>
      <w:r>
        <w:t>включает</w:t>
      </w:r>
      <w:r>
        <w:rPr>
          <w:spacing w:val="-3"/>
        </w:rPr>
        <w:t xml:space="preserve"> </w:t>
      </w:r>
      <w:r>
        <w:t>три</w:t>
      </w:r>
      <w:r>
        <w:rPr>
          <w:spacing w:val="-2"/>
        </w:rPr>
        <w:t xml:space="preserve"> </w:t>
      </w:r>
      <w:r>
        <w:t>раздела:</w:t>
      </w:r>
      <w:r>
        <w:rPr>
          <w:spacing w:val="-3"/>
        </w:rPr>
        <w:t xml:space="preserve"> </w:t>
      </w:r>
      <w:r>
        <w:t>целевой,</w:t>
      </w:r>
      <w:r>
        <w:rPr>
          <w:spacing w:val="-3"/>
        </w:rPr>
        <w:t xml:space="preserve"> </w:t>
      </w:r>
      <w:r>
        <w:t>содержательный,</w:t>
      </w:r>
      <w:r>
        <w:rPr>
          <w:spacing w:val="-2"/>
        </w:rPr>
        <w:t xml:space="preserve"> организационный.</w:t>
      </w:r>
    </w:p>
    <w:p w14:paraId="21FCF6DC">
      <w:pPr>
        <w:pStyle w:val="5"/>
        <w:spacing w:before="43" w:line="276" w:lineRule="auto"/>
        <w:ind w:firstLine="343"/>
        <w:jc w:val="left"/>
      </w:pPr>
      <w:r>
        <w:t>Целевой</w:t>
      </w:r>
      <w:r>
        <w:rPr>
          <w:spacing w:val="40"/>
        </w:rPr>
        <w:t xml:space="preserve"> </w:t>
      </w:r>
      <w:r>
        <w:t>раздел</w:t>
      </w:r>
      <w:r>
        <w:rPr>
          <w:spacing w:val="40"/>
        </w:rPr>
        <w:t xml:space="preserve"> </w:t>
      </w:r>
      <w:r>
        <w:t>определяет</w:t>
      </w:r>
      <w:r>
        <w:rPr>
          <w:spacing w:val="40"/>
        </w:rPr>
        <w:t xml:space="preserve"> </w:t>
      </w:r>
      <w:r>
        <w:t>общее</w:t>
      </w:r>
      <w:r>
        <w:rPr>
          <w:spacing w:val="40"/>
        </w:rPr>
        <w:t xml:space="preserve"> </w:t>
      </w:r>
      <w:r>
        <w:t>назначение,</w:t>
      </w:r>
      <w:r>
        <w:rPr>
          <w:spacing w:val="40"/>
        </w:rPr>
        <w:t xml:space="preserve"> </w:t>
      </w:r>
      <w:r>
        <w:t>цели,</w:t>
      </w:r>
      <w:r>
        <w:rPr>
          <w:spacing w:val="40"/>
        </w:rPr>
        <w:t xml:space="preserve"> </w:t>
      </w:r>
      <w:r>
        <w:t>задачи</w:t>
      </w:r>
      <w:r>
        <w:rPr>
          <w:spacing w:val="40"/>
        </w:rPr>
        <w:t xml:space="preserve"> </w:t>
      </w:r>
      <w:r>
        <w:t>и</w:t>
      </w:r>
      <w:r>
        <w:rPr>
          <w:spacing w:val="40"/>
        </w:rPr>
        <w:t xml:space="preserve"> </w:t>
      </w:r>
      <w:r>
        <w:t>планируемые</w:t>
      </w:r>
      <w:r>
        <w:rPr>
          <w:spacing w:val="40"/>
        </w:rPr>
        <w:t xml:space="preserve"> </w:t>
      </w:r>
      <w:r>
        <w:t>результаты</w:t>
      </w:r>
      <w:r>
        <w:rPr>
          <w:spacing w:val="40"/>
        </w:rPr>
        <w:t xml:space="preserve"> </w:t>
      </w:r>
      <w:r>
        <w:t>реализации ООП СОО, а также способы определения достижения этих целей и результатов.</w:t>
      </w:r>
    </w:p>
    <w:p w14:paraId="1EFEBCE5">
      <w:pPr>
        <w:pStyle w:val="5"/>
        <w:spacing w:line="275" w:lineRule="exact"/>
        <w:ind w:left="994" w:firstLine="0"/>
        <w:jc w:val="left"/>
      </w:pPr>
      <w:r>
        <w:t>Целевой</w:t>
      </w:r>
      <w:r>
        <w:rPr>
          <w:spacing w:val="-3"/>
        </w:rPr>
        <w:t xml:space="preserve"> </w:t>
      </w:r>
      <w:r>
        <w:t>раздел</w:t>
      </w:r>
      <w:r>
        <w:rPr>
          <w:spacing w:val="-2"/>
        </w:rPr>
        <w:t xml:space="preserve"> </w:t>
      </w:r>
      <w:r>
        <w:t>ООП</w:t>
      </w:r>
      <w:r>
        <w:rPr>
          <w:spacing w:val="-3"/>
        </w:rPr>
        <w:t xml:space="preserve"> </w:t>
      </w:r>
      <w:r>
        <w:t>СОО</w:t>
      </w:r>
      <w:r>
        <w:rPr>
          <w:spacing w:val="-3"/>
        </w:rPr>
        <w:t xml:space="preserve"> </w:t>
      </w:r>
      <w:r>
        <w:rPr>
          <w:spacing w:val="-2"/>
        </w:rPr>
        <w:t>включает:</w:t>
      </w:r>
    </w:p>
    <w:p w14:paraId="40359EE0">
      <w:pPr>
        <w:pStyle w:val="7"/>
        <w:numPr>
          <w:ilvl w:val="0"/>
          <w:numId w:val="4"/>
        </w:numPr>
        <w:tabs>
          <w:tab w:val="left" w:pos="1276"/>
        </w:tabs>
        <w:spacing w:before="41"/>
        <w:ind w:left="1276" w:hanging="282"/>
        <w:jc w:val="left"/>
        <w:rPr>
          <w:sz w:val="24"/>
        </w:rPr>
      </w:pPr>
      <w:r>
        <w:rPr>
          <w:sz w:val="24"/>
        </w:rPr>
        <w:t>пояснительную</w:t>
      </w:r>
      <w:r>
        <w:rPr>
          <w:spacing w:val="-10"/>
          <w:sz w:val="24"/>
        </w:rPr>
        <w:t xml:space="preserve"> </w:t>
      </w:r>
      <w:r>
        <w:rPr>
          <w:spacing w:val="-2"/>
          <w:sz w:val="24"/>
        </w:rPr>
        <w:t>записку;</w:t>
      </w:r>
    </w:p>
    <w:p w14:paraId="7D4CB417">
      <w:pPr>
        <w:pStyle w:val="7"/>
        <w:numPr>
          <w:ilvl w:val="0"/>
          <w:numId w:val="4"/>
        </w:numPr>
        <w:tabs>
          <w:tab w:val="left" w:pos="1276"/>
        </w:tabs>
        <w:spacing w:before="42"/>
        <w:ind w:left="1276" w:hanging="282"/>
        <w:jc w:val="left"/>
        <w:rPr>
          <w:sz w:val="24"/>
        </w:rPr>
      </w:pPr>
      <w:r>
        <w:rPr>
          <w:sz w:val="24"/>
        </w:rPr>
        <w:t>планируемые</w:t>
      </w:r>
      <w:r>
        <w:rPr>
          <w:spacing w:val="-9"/>
          <w:sz w:val="24"/>
        </w:rPr>
        <w:t xml:space="preserve"> </w:t>
      </w:r>
      <w:r>
        <w:rPr>
          <w:sz w:val="24"/>
        </w:rPr>
        <w:t>результаты</w:t>
      </w:r>
      <w:r>
        <w:rPr>
          <w:spacing w:val="-4"/>
          <w:sz w:val="24"/>
        </w:rPr>
        <w:t xml:space="preserve"> </w:t>
      </w:r>
      <w:r>
        <w:rPr>
          <w:sz w:val="24"/>
        </w:rPr>
        <w:t>освоения</w:t>
      </w:r>
      <w:r>
        <w:rPr>
          <w:spacing w:val="-5"/>
          <w:sz w:val="24"/>
        </w:rPr>
        <w:t xml:space="preserve"> </w:t>
      </w:r>
      <w:r>
        <w:rPr>
          <w:sz w:val="24"/>
        </w:rPr>
        <w:t>обучающимися</w:t>
      </w:r>
      <w:r>
        <w:rPr>
          <w:spacing w:val="-4"/>
          <w:sz w:val="24"/>
        </w:rPr>
        <w:t xml:space="preserve"> </w:t>
      </w:r>
      <w:r>
        <w:rPr>
          <w:sz w:val="24"/>
        </w:rPr>
        <w:t>ООП</w:t>
      </w:r>
      <w:r>
        <w:rPr>
          <w:spacing w:val="-5"/>
          <w:sz w:val="24"/>
        </w:rPr>
        <w:t xml:space="preserve"> </w:t>
      </w:r>
      <w:r>
        <w:rPr>
          <w:spacing w:val="-4"/>
          <w:sz w:val="24"/>
        </w:rPr>
        <w:t>СОО;</w:t>
      </w:r>
    </w:p>
    <w:p w14:paraId="6AF700D4">
      <w:pPr>
        <w:pStyle w:val="7"/>
        <w:numPr>
          <w:ilvl w:val="0"/>
          <w:numId w:val="4"/>
        </w:numPr>
        <w:tabs>
          <w:tab w:val="left" w:pos="1276"/>
        </w:tabs>
        <w:spacing w:before="39"/>
        <w:ind w:left="1276" w:hanging="282"/>
        <w:jc w:val="left"/>
        <w:rPr>
          <w:sz w:val="24"/>
        </w:rPr>
      </w:pPr>
      <w:r>
        <w:rPr>
          <w:sz w:val="24"/>
        </w:rPr>
        <w:t>систему</w:t>
      </w:r>
      <w:r>
        <w:rPr>
          <w:spacing w:val="-11"/>
          <w:sz w:val="24"/>
        </w:rPr>
        <w:t xml:space="preserve"> </w:t>
      </w:r>
      <w:r>
        <w:rPr>
          <w:sz w:val="24"/>
        </w:rPr>
        <w:t>оценки</w:t>
      </w:r>
      <w:r>
        <w:rPr>
          <w:spacing w:val="-3"/>
          <w:sz w:val="24"/>
        </w:rPr>
        <w:t xml:space="preserve"> </w:t>
      </w:r>
      <w:r>
        <w:rPr>
          <w:sz w:val="24"/>
        </w:rPr>
        <w:t>достижения</w:t>
      </w:r>
      <w:r>
        <w:rPr>
          <w:spacing w:val="-4"/>
          <w:sz w:val="24"/>
        </w:rPr>
        <w:t xml:space="preserve"> </w:t>
      </w:r>
      <w:r>
        <w:rPr>
          <w:sz w:val="24"/>
        </w:rPr>
        <w:t>планируемых</w:t>
      </w:r>
      <w:r>
        <w:rPr>
          <w:spacing w:val="-3"/>
          <w:sz w:val="24"/>
        </w:rPr>
        <w:t xml:space="preserve"> </w:t>
      </w:r>
      <w:r>
        <w:rPr>
          <w:sz w:val="24"/>
        </w:rPr>
        <w:t>результатов</w:t>
      </w:r>
      <w:r>
        <w:rPr>
          <w:spacing w:val="-4"/>
          <w:sz w:val="24"/>
        </w:rPr>
        <w:t xml:space="preserve"> </w:t>
      </w:r>
      <w:r>
        <w:rPr>
          <w:sz w:val="24"/>
        </w:rPr>
        <w:t>освоения</w:t>
      </w:r>
      <w:r>
        <w:rPr>
          <w:spacing w:val="-4"/>
          <w:sz w:val="24"/>
        </w:rPr>
        <w:t xml:space="preserve"> </w:t>
      </w:r>
      <w:r>
        <w:rPr>
          <w:sz w:val="24"/>
        </w:rPr>
        <w:t>СОП</w:t>
      </w:r>
      <w:r>
        <w:rPr>
          <w:spacing w:val="-4"/>
          <w:sz w:val="24"/>
        </w:rPr>
        <w:t xml:space="preserve"> СОО.</w:t>
      </w:r>
    </w:p>
    <w:p w14:paraId="0E61CB6B">
      <w:pPr>
        <w:pStyle w:val="5"/>
        <w:spacing w:before="43" w:line="276" w:lineRule="auto"/>
        <w:jc w:val="left"/>
      </w:pPr>
      <w:r>
        <w:t>Содержательный</w:t>
      </w:r>
      <w:r>
        <w:rPr>
          <w:spacing w:val="31"/>
        </w:rPr>
        <w:t xml:space="preserve"> </w:t>
      </w:r>
      <w:r>
        <w:t>раздел</w:t>
      </w:r>
      <w:r>
        <w:rPr>
          <w:spacing w:val="31"/>
        </w:rPr>
        <w:t xml:space="preserve"> </w:t>
      </w:r>
      <w:r>
        <w:t>ООП</w:t>
      </w:r>
      <w:r>
        <w:rPr>
          <w:spacing w:val="30"/>
        </w:rPr>
        <w:t xml:space="preserve"> </w:t>
      </w:r>
      <w:r>
        <w:t>СОО</w:t>
      </w:r>
      <w:r>
        <w:rPr>
          <w:spacing w:val="29"/>
        </w:rPr>
        <w:t xml:space="preserve"> </w:t>
      </w:r>
      <w:r>
        <w:t>включает</w:t>
      </w:r>
      <w:r>
        <w:rPr>
          <w:spacing w:val="33"/>
        </w:rPr>
        <w:t xml:space="preserve"> </w:t>
      </w:r>
      <w:r>
        <w:t>следующие</w:t>
      </w:r>
      <w:r>
        <w:rPr>
          <w:spacing w:val="29"/>
        </w:rPr>
        <w:t xml:space="preserve"> </w:t>
      </w:r>
      <w:r>
        <w:t>программы,</w:t>
      </w:r>
      <w:r>
        <w:rPr>
          <w:spacing w:val="30"/>
        </w:rPr>
        <w:t xml:space="preserve"> </w:t>
      </w:r>
      <w:r>
        <w:t>ориентированные</w:t>
      </w:r>
      <w:r>
        <w:rPr>
          <w:spacing w:val="29"/>
        </w:rPr>
        <w:t xml:space="preserve"> </w:t>
      </w:r>
      <w:r>
        <w:t>на достижение предметных, метапредметных и личностных результатов:</w:t>
      </w:r>
    </w:p>
    <w:p w14:paraId="38DCFF31">
      <w:pPr>
        <w:pStyle w:val="7"/>
        <w:numPr>
          <w:ilvl w:val="0"/>
          <w:numId w:val="4"/>
        </w:numPr>
        <w:tabs>
          <w:tab w:val="left" w:pos="1276"/>
        </w:tabs>
        <w:spacing w:line="292" w:lineRule="exact"/>
        <w:ind w:left="1276" w:hanging="282"/>
        <w:jc w:val="left"/>
        <w:rPr>
          <w:sz w:val="24"/>
        </w:rPr>
      </w:pPr>
      <w:r>
        <w:rPr>
          <w:sz w:val="24"/>
        </w:rPr>
        <w:t>рабочие</w:t>
      </w:r>
      <w:r>
        <w:rPr>
          <w:spacing w:val="-3"/>
          <w:sz w:val="24"/>
        </w:rPr>
        <w:t xml:space="preserve"> </w:t>
      </w:r>
      <w:r>
        <w:rPr>
          <w:sz w:val="24"/>
        </w:rPr>
        <w:t>программы</w:t>
      </w:r>
      <w:r>
        <w:rPr>
          <w:spacing w:val="2"/>
          <w:sz w:val="24"/>
        </w:rPr>
        <w:t xml:space="preserve"> </w:t>
      </w:r>
      <w:r>
        <w:rPr>
          <w:sz w:val="24"/>
        </w:rPr>
        <w:t>учебных</w:t>
      </w:r>
      <w:r>
        <w:rPr>
          <w:spacing w:val="-3"/>
          <w:sz w:val="24"/>
        </w:rPr>
        <w:t xml:space="preserve"> </w:t>
      </w:r>
      <w:r>
        <w:rPr>
          <w:spacing w:val="-2"/>
          <w:sz w:val="24"/>
        </w:rPr>
        <w:t>предметов;</w:t>
      </w:r>
    </w:p>
    <w:p w14:paraId="73B363CC">
      <w:pPr>
        <w:pStyle w:val="7"/>
        <w:numPr>
          <w:ilvl w:val="0"/>
          <w:numId w:val="4"/>
        </w:numPr>
        <w:tabs>
          <w:tab w:val="left" w:pos="1275"/>
        </w:tabs>
        <w:spacing w:before="39" w:line="273" w:lineRule="auto"/>
        <w:ind w:right="273" w:firstLine="283"/>
        <w:jc w:val="left"/>
        <w:rPr>
          <w:sz w:val="24"/>
        </w:rPr>
      </w:pPr>
      <w:r>
        <w:rPr>
          <w:sz w:val="24"/>
        </w:rPr>
        <w:t>программу</w:t>
      </w:r>
      <w:r>
        <w:rPr>
          <w:spacing w:val="40"/>
          <w:sz w:val="24"/>
        </w:rPr>
        <w:t xml:space="preserve"> </w:t>
      </w:r>
      <w:r>
        <w:rPr>
          <w:sz w:val="24"/>
        </w:rPr>
        <w:t>формирования</w:t>
      </w:r>
      <w:r>
        <w:rPr>
          <w:spacing w:val="40"/>
          <w:sz w:val="24"/>
        </w:rPr>
        <w:t xml:space="preserve"> </w:t>
      </w:r>
      <w:r>
        <w:rPr>
          <w:sz w:val="24"/>
        </w:rPr>
        <w:t>универсальных</w:t>
      </w:r>
      <w:r>
        <w:rPr>
          <w:spacing w:val="40"/>
          <w:sz w:val="24"/>
        </w:rPr>
        <w:t xml:space="preserve"> </w:t>
      </w:r>
      <w:r>
        <w:rPr>
          <w:sz w:val="24"/>
        </w:rPr>
        <w:t>учебных</w:t>
      </w:r>
      <w:r>
        <w:rPr>
          <w:spacing w:val="40"/>
          <w:sz w:val="24"/>
        </w:rPr>
        <w:t xml:space="preserve"> </w:t>
      </w:r>
      <w:r>
        <w:rPr>
          <w:sz w:val="24"/>
        </w:rPr>
        <w:t>действий</w:t>
      </w:r>
      <w:r>
        <w:rPr>
          <w:spacing w:val="40"/>
          <w:sz w:val="24"/>
        </w:rPr>
        <w:t xml:space="preserve"> </w:t>
      </w:r>
      <w:r>
        <w:rPr>
          <w:sz w:val="24"/>
        </w:rPr>
        <w:t>у</w:t>
      </w:r>
      <w:r>
        <w:rPr>
          <w:spacing w:val="40"/>
          <w:sz w:val="24"/>
        </w:rPr>
        <w:t xml:space="preserve"> </w:t>
      </w:r>
      <w:r>
        <w:rPr>
          <w:sz w:val="24"/>
        </w:rPr>
        <w:t>обучающихся;</w:t>
      </w:r>
      <w:r>
        <w:rPr>
          <w:spacing w:val="40"/>
          <w:sz w:val="24"/>
        </w:rPr>
        <w:t xml:space="preserve"> </w:t>
      </w:r>
      <w:r>
        <w:rPr>
          <w:sz w:val="24"/>
        </w:rPr>
        <w:t>рабочую программу воспитания.</w:t>
      </w:r>
    </w:p>
    <w:p w14:paraId="0EDE4DFC">
      <w:pPr>
        <w:pStyle w:val="5"/>
        <w:spacing w:before="4" w:line="276" w:lineRule="auto"/>
        <w:ind w:right="273"/>
      </w:pPr>
      <w:r>
        <w:t>Рабочие программы учебных предметов обеспечивают достижение планируемых</w:t>
      </w:r>
      <w:r>
        <w:rPr>
          <w:spacing w:val="80"/>
        </w:rPr>
        <w:t xml:space="preserve"> </w:t>
      </w:r>
      <w:r>
        <w:t>результатов освоения ООП СОО и разработаны на основе требований ФГОС СОО к</w:t>
      </w:r>
      <w:r>
        <w:rPr>
          <w:spacing w:val="40"/>
        </w:rPr>
        <w:t xml:space="preserve"> </w:t>
      </w:r>
      <w:r>
        <w:t>результатам освоения программы среднего общего образования.</w:t>
      </w:r>
    </w:p>
    <w:p w14:paraId="39AB91A3">
      <w:pPr>
        <w:pStyle w:val="5"/>
        <w:spacing w:before="1"/>
        <w:ind w:left="994" w:firstLine="0"/>
      </w:pPr>
      <w:r>
        <w:t>Программа</w:t>
      </w:r>
      <w:r>
        <w:rPr>
          <w:spacing w:val="-8"/>
        </w:rPr>
        <w:t xml:space="preserve"> </w:t>
      </w:r>
      <w:r>
        <w:t>формирования</w:t>
      </w:r>
      <w:r>
        <w:rPr>
          <w:spacing w:val="-2"/>
        </w:rPr>
        <w:t xml:space="preserve"> </w:t>
      </w:r>
      <w:r>
        <w:t>универсальных</w:t>
      </w:r>
      <w:r>
        <w:rPr>
          <w:spacing w:val="-2"/>
        </w:rPr>
        <w:t xml:space="preserve"> </w:t>
      </w:r>
      <w:r>
        <w:t>учебных</w:t>
      </w:r>
      <w:r>
        <w:rPr>
          <w:spacing w:val="-5"/>
        </w:rPr>
        <w:t xml:space="preserve"> </w:t>
      </w:r>
      <w:r>
        <w:t>действий</w:t>
      </w:r>
      <w:r>
        <w:rPr>
          <w:spacing w:val="-1"/>
        </w:rPr>
        <w:t xml:space="preserve"> </w:t>
      </w:r>
      <w:r>
        <w:t>у</w:t>
      </w:r>
      <w:r>
        <w:rPr>
          <w:spacing w:val="-12"/>
        </w:rPr>
        <w:t xml:space="preserve"> </w:t>
      </w:r>
      <w:r>
        <w:t>обучающихся</w:t>
      </w:r>
      <w:r>
        <w:rPr>
          <w:spacing w:val="-4"/>
        </w:rPr>
        <w:t xml:space="preserve"> </w:t>
      </w:r>
      <w:r>
        <w:rPr>
          <w:spacing w:val="-2"/>
        </w:rPr>
        <w:t>содержит:</w:t>
      </w:r>
    </w:p>
    <w:p w14:paraId="1918AE96">
      <w:pPr>
        <w:pStyle w:val="7"/>
        <w:numPr>
          <w:ilvl w:val="0"/>
          <w:numId w:val="4"/>
        </w:numPr>
        <w:tabs>
          <w:tab w:val="left" w:pos="1275"/>
        </w:tabs>
        <w:spacing w:before="40" w:line="273" w:lineRule="auto"/>
        <w:ind w:right="278" w:firstLine="283"/>
        <w:rPr>
          <w:sz w:val="24"/>
        </w:rPr>
      </w:pPr>
      <w:r>
        <w:rPr>
          <w:sz w:val="24"/>
        </w:rPr>
        <w:t>цели и задачи, включая учебно-исследовательскую и проектную деятельность обучающихся как средства совершенствования их универсальных учебных действий;</w:t>
      </w:r>
    </w:p>
    <w:p w14:paraId="1D61C186">
      <w:pPr>
        <w:pStyle w:val="7"/>
        <w:spacing w:line="273" w:lineRule="auto"/>
        <w:rPr>
          <w:sz w:val="24"/>
        </w:rPr>
        <w:sectPr>
          <w:pgSz w:w="11900" w:h="16850"/>
          <w:pgMar w:top="140" w:right="283" w:bottom="480" w:left="708" w:header="0" w:footer="297" w:gutter="0"/>
          <w:cols w:space="720" w:num="1"/>
        </w:sectPr>
      </w:pPr>
    </w:p>
    <w:p w14:paraId="73C3A8DE">
      <w:pPr>
        <w:pStyle w:val="5"/>
        <w:spacing w:before="57"/>
        <w:ind w:left="0" w:firstLine="0"/>
        <w:jc w:val="left"/>
        <w:rPr>
          <w:b/>
          <w:sz w:val="18"/>
        </w:rPr>
      </w:pPr>
    </w:p>
    <w:p w14:paraId="57C37844">
      <w:pPr>
        <w:pStyle w:val="7"/>
        <w:numPr>
          <w:ilvl w:val="0"/>
          <w:numId w:val="4"/>
        </w:numPr>
        <w:tabs>
          <w:tab w:val="left" w:pos="1275"/>
        </w:tabs>
        <w:spacing w:line="276" w:lineRule="auto"/>
        <w:ind w:right="276" w:firstLine="283"/>
        <w:rPr>
          <w:sz w:val="24"/>
        </w:rPr>
      </w:pPr>
      <w:r>
        <w:rPr>
          <w:sz w:val="24"/>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p w14:paraId="46B49235">
      <w:pPr>
        <w:pStyle w:val="7"/>
        <w:numPr>
          <w:ilvl w:val="0"/>
          <w:numId w:val="4"/>
        </w:numPr>
        <w:tabs>
          <w:tab w:val="left" w:pos="1275"/>
        </w:tabs>
        <w:spacing w:line="273" w:lineRule="auto"/>
        <w:ind w:right="277" w:firstLine="283"/>
        <w:rPr>
          <w:sz w:val="24"/>
        </w:rPr>
      </w:pPr>
      <w:r>
        <w:rPr>
          <w:sz w:val="24"/>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среднего общего образования.</w:t>
      </w:r>
    </w:p>
    <w:p w14:paraId="73D82E6D">
      <w:pPr>
        <w:pStyle w:val="7"/>
        <w:numPr>
          <w:ilvl w:val="0"/>
          <w:numId w:val="4"/>
        </w:numPr>
        <w:tabs>
          <w:tab w:val="left" w:pos="1275"/>
        </w:tabs>
        <w:spacing w:before="2" w:line="273" w:lineRule="auto"/>
        <w:ind w:right="271" w:firstLine="283"/>
        <w:rPr>
          <w:sz w:val="24"/>
        </w:rPr>
      </w:pPr>
      <w:r>
        <w:rPr>
          <w:sz w:val="24"/>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14:paraId="51FBD410">
      <w:pPr>
        <w:pStyle w:val="5"/>
        <w:spacing w:before="6" w:line="276" w:lineRule="auto"/>
        <w:ind w:right="272"/>
      </w:pPr>
      <w:r>
        <w:t>Рабочая программа воспитания предусматривает приобщение обучающихся к российским традиционным духовным ценностям – нравственным ориентирам, являющимся основой мировоззрения граждан России, передаваемым</w:t>
      </w:r>
      <w:r>
        <w:rPr>
          <w:spacing w:val="40"/>
        </w:rPr>
        <w:t xml:space="preserve"> </w:t>
      </w:r>
      <w:r>
        <w:t>от поколения к поколению, лежащим в основе общероссийской идентичности</w:t>
      </w:r>
      <w:r>
        <w:rPr>
          <w:spacing w:val="40"/>
        </w:rPr>
        <w:t xml:space="preserve"> </w:t>
      </w:r>
      <w:r>
        <w:t>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w:t>
      </w:r>
    </w:p>
    <w:p w14:paraId="59BCC444">
      <w:pPr>
        <w:pStyle w:val="5"/>
        <w:spacing w:line="276" w:lineRule="auto"/>
        <w:ind w:right="279"/>
      </w:pPr>
      <w:r>
        <w:t>Организационный раздел ООП СОО определяет общие рамки организации образовательной деятельности, а также организационные механизмы и условия реализации программы среднего общего образования и включает:</w:t>
      </w:r>
    </w:p>
    <w:p w14:paraId="6883EBA4">
      <w:pPr>
        <w:pStyle w:val="7"/>
        <w:numPr>
          <w:ilvl w:val="0"/>
          <w:numId w:val="4"/>
        </w:numPr>
        <w:tabs>
          <w:tab w:val="left" w:pos="1276"/>
        </w:tabs>
        <w:ind w:left="1276" w:hanging="282"/>
        <w:jc w:val="left"/>
        <w:rPr>
          <w:sz w:val="24"/>
        </w:rPr>
      </w:pPr>
      <w:r>
        <w:rPr>
          <w:sz w:val="24"/>
        </w:rPr>
        <w:t>учебный</w:t>
      </w:r>
      <w:r>
        <w:rPr>
          <w:spacing w:val="-4"/>
          <w:sz w:val="24"/>
        </w:rPr>
        <w:t xml:space="preserve"> </w:t>
      </w:r>
      <w:r>
        <w:rPr>
          <w:spacing w:val="-2"/>
          <w:sz w:val="24"/>
        </w:rPr>
        <w:t>план;</w:t>
      </w:r>
    </w:p>
    <w:p w14:paraId="34785A3A">
      <w:pPr>
        <w:pStyle w:val="7"/>
        <w:numPr>
          <w:ilvl w:val="0"/>
          <w:numId w:val="4"/>
        </w:numPr>
        <w:tabs>
          <w:tab w:val="left" w:pos="1276"/>
        </w:tabs>
        <w:spacing w:before="39"/>
        <w:ind w:left="1276" w:hanging="282"/>
        <w:jc w:val="left"/>
        <w:rPr>
          <w:sz w:val="24"/>
        </w:rPr>
      </w:pPr>
      <w:r>
        <w:rPr>
          <w:sz w:val="24"/>
        </w:rPr>
        <w:t>план</w:t>
      </w:r>
      <w:r>
        <w:rPr>
          <w:spacing w:val="-5"/>
          <w:sz w:val="24"/>
        </w:rPr>
        <w:t xml:space="preserve"> </w:t>
      </w:r>
      <w:r>
        <w:rPr>
          <w:sz w:val="24"/>
        </w:rPr>
        <w:t>внеурочной</w:t>
      </w:r>
      <w:r>
        <w:rPr>
          <w:spacing w:val="-4"/>
          <w:sz w:val="24"/>
        </w:rPr>
        <w:t xml:space="preserve"> </w:t>
      </w:r>
      <w:r>
        <w:rPr>
          <w:spacing w:val="-2"/>
          <w:sz w:val="24"/>
        </w:rPr>
        <w:t>деятельности;</w:t>
      </w:r>
    </w:p>
    <w:p w14:paraId="52D8BCF1">
      <w:pPr>
        <w:pStyle w:val="7"/>
        <w:numPr>
          <w:ilvl w:val="0"/>
          <w:numId w:val="4"/>
        </w:numPr>
        <w:tabs>
          <w:tab w:val="left" w:pos="1276"/>
        </w:tabs>
        <w:spacing w:before="43"/>
        <w:ind w:left="1276" w:hanging="282"/>
        <w:jc w:val="left"/>
        <w:rPr>
          <w:sz w:val="24"/>
        </w:rPr>
      </w:pPr>
      <w:r>
        <w:rPr>
          <w:sz w:val="24"/>
        </w:rPr>
        <w:t>календарный</w:t>
      </w:r>
      <w:r>
        <w:rPr>
          <w:spacing w:val="-5"/>
          <w:sz w:val="24"/>
        </w:rPr>
        <w:t xml:space="preserve"> </w:t>
      </w:r>
      <w:r>
        <w:rPr>
          <w:sz w:val="24"/>
        </w:rPr>
        <w:t>учебный</w:t>
      </w:r>
      <w:r>
        <w:rPr>
          <w:spacing w:val="-6"/>
          <w:sz w:val="24"/>
        </w:rPr>
        <w:t xml:space="preserve"> </w:t>
      </w:r>
      <w:r>
        <w:rPr>
          <w:spacing w:val="-2"/>
          <w:sz w:val="24"/>
        </w:rPr>
        <w:t>график;</w:t>
      </w:r>
    </w:p>
    <w:p w14:paraId="43EAF8B5">
      <w:pPr>
        <w:pStyle w:val="7"/>
        <w:numPr>
          <w:ilvl w:val="0"/>
          <w:numId w:val="4"/>
        </w:numPr>
        <w:tabs>
          <w:tab w:val="left" w:pos="1276"/>
        </w:tabs>
        <w:spacing w:before="39"/>
        <w:ind w:left="1276" w:hanging="282"/>
        <w:jc w:val="left"/>
        <w:rPr>
          <w:sz w:val="24"/>
        </w:rPr>
      </w:pPr>
      <w:r>
        <w:rPr>
          <w:sz w:val="24"/>
        </w:rPr>
        <w:t>календарный</w:t>
      </w:r>
      <w:r>
        <w:rPr>
          <w:spacing w:val="-6"/>
          <w:sz w:val="24"/>
        </w:rPr>
        <w:t xml:space="preserve"> </w:t>
      </w:r>
      <w:r>
        <w:rPr>
          <w:sz w:val="24"/>
        </w:rPr>
        <w:t>план</w:t>
      </w:r>
      <w:r>
        <w:rPr>
          <w:spacing w:val="-5"/>
          <w:sz w:val="24"/>
        </w:rPr>
        <w:t xml:space="preserve"> </w:t>
      </w:r>
      <w:r>
        <w:rPr>
          <w:sz w:val="24"/>
        </w:rPr>
        <w:t>воспитательной</w:t>
      </w:r>
      <w:r>
        <w:rPr>
          <w:spacing w:val="-5"/>
          <w:sz w:val="24"/>
        </w:rPr>
        <w:t xml:space="preserve"> </w:t>
      </w:r>
      <w:r>
        <w:rPr>
          <w:spacing w:val="-2"/>
          <w:sz w:val="24"/>
        </w:rPr>
        <w:t>работы.</w:t>
      </w:r>
    </w:p>
    <w:p w14:paraId="63CE57D8">
      <w:pPr>
        <w:pStyle w:val="7"/>
        <w:numPr>
          <w:ilvl w:val="0"/>
          <w:numId w:val="4"/>
        </w:numPr>
        <w:tabs>
          <w:tab w:val="left" w:pos="1275"/>
        </w:tabs>
        <w:spacing w:before="40" w:line="276" w:lineRule="auto"/>
        <w:ind w:right="269" w:firstLine="283"/>
        <w:rPr>
          <w:sz w:val="24"/>
        </w:rPr>
      </w:pPr>
      <w:r>
        <w:rPr>
          <w:sz w:val="24"/>
        </w:rPr>
        <w:t>Календарный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14:paraId="5E58BB99">
      <w:pPr>
        <w:pStyle w:val="5"/>
        <w:spacing w:before="44"/>
        <w:ind w:left="0" w:firstLine="0"/>
        <w:jc w:val="left"/>
      </w:pPr>
    </w:p>
    <w:p w14:paraId="22BD61CC">
      <w:pPr>
        <w:pStyle w:val="2"/>
        <w:numPr>
          <w:ilvl w:val="1"/>
          <w:numId w:val="5"/>
        </w:numPr>
        <w:tabs>
          <w:tab w:val="left" w:pos="1190"/>
        </w:tabs>
        <w:jc w:val="both"/>
      </w:pPr>
      <w:r>
        <w:t>Планируемые</w:t>
      </w:r>
      <w:r>
        <w:rPr>
          <w:spacing w:val="-9"/>
        </w:rPr>
        <w:t xml:space="preserve"> </w:t>
      </w:r>
      <w:r>
        <w:t>результаты</w:t>
      </w:r>
      <w:r>
        <w:rPr>
          <w:spacing w:val="-4"/>
        </w:rPr>
        <w:t xml:space="preserve"> </w:t>
      </w:r>
      <w:r>
        <w:t>освоения</w:t>
      </w:r>
      <w:r>
        <w:rPr>
          <w:spacing w:val="-5"/>
        </w:rPr>
        <w:t xml:space="preserve"> </w:t>
      </w:r>
      <w:r>
        <w:t>обучающимися</w:t>
      </w:r>
      <w:r>
        <w:rPr>
          <w:spacing w:val="-4"/>
        </w:rPr>
        <w:t xml:space="preserve"> </w:t>
      </w:r>
      <w:r>
        <w:t>программы</w:t>
      </w:r>
      <w:r>
        <w:rPr>
          <w:spacing w:val="-4"/>
        </w:rPr>
        <w:t xml:space="preserve"> </w:t>
      </w:r>
      <w:r>
        <w:rPr>
          <w:spacing w:val="-5"/>
        </w:rPr>
        <w:t>СОО</w:t>
      </w:r>
    </w:p>
    <w:p w14:paraId="11731CD1">
      <w:pPr>
        <w:pStyle w:val="5"/>
        <w:spacing w:before="36"/>
        <w:ind w:left="994" w:firstLine="0"/>
      </w:pPr>
      <w:r>
        <w:t>Планируемые</w:t>
      </w:r>
      <w:r>
        <w:rPr>
          <w:spacing w:val="-5"/>
        </w:rPr>
        <w:t xml:space="preserve"> </w:t>
      </w:r>
      <w:r>
        <w:t>результаты</w:t>
      </w:r>
      <w:r>
        <w:rPr>
          <w:spacing w:val="-4"/>
        </w:rPr>
        <w:t xml:space="preserve"> </w:t>
      </w:r>
      <w:r>
        <w:t>освоения</w:t>
      </w:r>
      <w:r>
        <w:rPr>
          <w:spacing w:val="-4"/>
        </w:rPr>
        <w:t xml:space="preserve"> </w:t>
      </w:r>
      <w:r>
        <w:t>ООП</w:t>
      </w:r>
      <w:r>
        <w:rPr>
          <w:spacing w:val="-4"/>
        </w:rPr>
        <w:t xml:space="preserve"> СОО.</w:t>
      </w:r>
    </w:p>
    <w:p w14:paraId="19626C9B">
      <w:pPr>
        <w:pStyle w:val="5"/>
        <w:spacing w:before="41" w:line="276" w:lineRule="auto"/>
        <w:ind w:right="279" w:firstLine="343"/>
      </w:pPr>
      <w:r>
        <w:t>Планируемые результаты освоения ООП СОО соответствуют современным целям среднего общего</w:t>
      </w:r>
      <w:r>
        <w:rPr>
          <w:spacing w:val="-2"/>
        </w:rPr>
        <w:t xml:space="preserve"> </w:t>
      </w:r>
      <w:r>
        <w:t>образования,</w:t>
      </w:r>
      <w:r>
        <w:rPr>
          <w:spacing w:val="-2"/>
        </w:rPr>
        <w:t xml:space="preserve"> </w:t>
      </w:r>
      <w:r>
        <w:t>представленным</w:t>
      </w:r>
      <w:r>
        <w:rPr>
          <w:spacing w:val="-3"/>
        </w:rPr>
        <w:t xml:space="preserve"> </w:t>
      </w:r>
      <w:r>
        <w:t>во</w:t>
      </w:r>
      <w:r>
        <w:rPr>
          <w:spacing w:val="-3"/>
        </w:rPr>
        <w:t xml:space="preserve"> </w:t>
      </w:r>
      <w:r>
        <w:t>ФГОС</w:t>
      </w:r>
      <w:r>
        <w:rPr>
          <w:spacing w:val="-2"/>
        </w:rPr>
        <w:t xml:space="preserve"> </w:t>
      </w:r>
      <w:r>
        <w:t>СОО</w:t>
      </w:r>
      <w:r>
        <w:rPr>
          <w:spacing w:val="-3"/>
        </w:rPr>
        <w:t xml:space="preserve"> </w:t>
      </w:r>
      <w:r>
        <w:t>как</w:t>
      </w:r>
      <w:r>
        <w:rPr>
          <w:spacing w:val="-2"/>
        </w:rPr>
        <w:t xml:space="preserve"> </w:t>
      </w:r>
      <w:r>
        <w:t>система</w:t>
      </w:r>
      <w:r>
        <w:rPr>
          <w:spacing w:val="-3"/>
        </w:rPr>
        <w:t xml:space="preserve"> </w:t>
      </w:r>
      <w:r>
        <w:t>личностных,</w:t>
      </w:r>
      <w:r>
        <w:rPr>
          <w:spacing w:val="-2"/>
        </w:rPr>
        <w:t xml:space="preserve"> </w:t>
      </w:r>
      <w:r>
        <w:t>метапредметных и предметных достижений обучающегося.</w:t>
      </w:r>
    </w:p>
    <w:p w14:paraId="117125D9">
      <w:pPr>
        <w:pStyle w:val="5"/>
        <w:spacing w:before="2" w:line="276" w:lineRule="auto"/>
        <w:ind w:right="268"/>
      </w:pPr>
      <w:r>
        <w:t>Требования к личностным результатам освоения обучающимися ООП 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w:t>
      </w:r>
      <w:r>
        <w:rPr>
          <w:spacing w:val="40"/>
        </w:rPr>
        <w:t xml:space="preserve"> </w:t>
      </w:r>
      <w:r>
        <w:rPr>
          <w:spacing w:val="-2"/>
        </w:rPr>
        <w:t>планы.</w:t>
      </w:r>
    </w:p>
    <w:p w14:paraId="7A217DBF">
      <w:pPr>
        <w:pStyle w:val="5"/>
        <w:spacing w:line="276" w:lineRule="auto"/>
        <w:ind w:right="272"/>
      </w:pPr>
      <w:r>
        <w:t>Личностные результаты освоения ООП СОО достигаются в единстве учебной и воспитательной</w:t>
      </w:r>
      <w:r>
        <w:rPr>
          <w:spacing w:val="71"/>
          <w:w w:val="150"/>
        </w:rPr>
        <w:t xml:space="preserve">   </w:t>
      </w:r>
      <w:r>
        <w:t>деятельности</w:t>
      </w:r>
      <w:r>
        <w:rPr>
          <w:spacing w:val="70"/>
          <w:w w:val="150"/>
        </w:rPr>
        <w:t xml:space="preserve">   </w:t>
      </w:r>
      <w:r>
        <w:t>образовательной</w:t>
      </w:r>
      <w:r>
        <w:rPr>
          <w:spacing w:val="71"/>
          <w:w w:val="150"/>
        </w:rPr>
        <w:t xml:space="preserve">   </w:t>
      </w:r>
      <w:r>
        <w:t>организации</w:t>
      </w:r>
      <w:r>
        <w:rPr>
          <w:spacing w:val="70"/>
          <w:w w:val="150"/>
        </w:rPr>
        <w:t xml:space="preserve">   </w:t>
      </w:r>
      <w:r>
        <w:t>в</w:t>
      </w:r>
      <w:r>
        <w:rPr>
          <w:spacing w:val="70"/>
          <w:w w:val="150"/>
        </w:rPr>
        <w:t xml:space="preserve">   </w:t>
      </w:r>
      <w:r>
        <w:t>соответствии с традиционными российскими социокультурными и духовно-нравственными ценностями, принятыми</w:t>
      </w:r>
      <w:r>
        <w:rPr>
          <w:spacing w:val="29"/>
        </w:rPr>
        <w:t xml:space="preserve">  </w:t>
      </w:r>
      <w:r>
        <w:t>в</w:t>
      </w:r>
      <w:r>
        <w:rPr>
          <w:spacing w:val="30"/>
        </w:rPr>
        <w:t xml:space="preserve">  </w:t>
      </w:r>
      <w:r>
        <w:t>обществе</w:t>
      </w:r>
      <w:r>
        <w:rPr>
          <w:spacing w:val="30"/>
        </w:rPr>
        <w:t xml:space="preserve">  </w:t>
      </w:r>
      <w:r>
        <w:t>правилами</w:t>
      </w:r>
      <w:r>
        <w:rPr>
          <w:spacing w:val="31"/>
        </w:rPr>
        <w:t xml:space="preserve">  </w:t>
      </w:r>
      <w:r>
        <w:t>и</w:t>
      </w:r>
      <w:r>
        <w:rPr>
          <w:spacing w:val="32"/>
        </w:rPr>
        <w:t xml:space="preserve">  </w:t>
      </w:r>
      <w:r>
        <w:t>нормами</w:t>
      </w:r>
      <w:r>
        <w:rPr>
          <w:spacing w:val="31"/>
        </w:rPr>
        <w:t xml:space="preserve">  </w:t>
      </w:r>
      <w:r>
        <w:t>поведения</w:t>
      </w:r>
      <w:r>
        <w:rPr>
          <w:spacing w:val="62"/>
        </w:rPr>
        <w:t xml:space="preserve">   </w:t>
      </w:r>
      <w:r>
        <w:t>и</w:t>
      </w:r>
      <w:r>
        <w:rPr>
          <w:spacing w:val="30"/>
        </w:rPr>
        <w:t xml:space="preserve">  </w:t>
      </w:r>
      <w:r>
        <w:t>способствуют</w:t>
      </w:r>
      <w:r>
        <w:rPr>
          <w:spacing w:val="32"/>
        </w:rPr>
        <w:t xml:space="preserve">  </w:t>
      </w:r>
      <w:r>
        <w:rPr>
          <w:spacing w:val="-2"/>
        </w:rPr>
        <w:t>процессам</w:t>
      </w:r>
    </w:p>
    <w:p w14:paraId="28920FAC">
      <w:pPr>
        <w:pStyle w:val="5"/>
        <w:spacing w:line="276" w:lineRule="auto"/>
        <w:sectPr>
          <w:pgSz w:w="11900" w:h="16850"/>
          <w:pgMar w:top="140" w:right="283" w:bottom="480" w:left="708" w:header="0" w:footer="297" w:gutter="0"/>
          <w:cols w:space="720" w:num="1"/>
        </w:sectPr>
      </w:pPr>
    </w:p>
    <w:p w14:paraId="00D0A033">
      <w:pPr>
        <w:pStyle w:val="5"/>
        <w:spacing w:before="57"/>
        <w:ind w:left="0" w:firstLine="0"/>
        <w:jc w:val="left"/>
        <w:rPr>
          <w:b/>
          <w:sz w:val="18"/>
        </w:rPr>
      </w:pPr>
    </w:p>
    <w:p w14:paraId="2F0128C8">
      <w:pPr>
        <w:pStyle w:val="5"/>
        <w:ind w:firstLine="0"/>
      </w:pPr>
      <w:r>
        <w:t>самопознания,</w:t>
      </w:r>
      <w:r>
        <w:rPr>
          <w:spacing w:val="-7"/>
        </w:rPr>
        <w:t xml:space="preserve"> </w:t>
      </w:r>
      <w:r>
        <w:t>самовоспитания</w:t>
      </w:r>
      <w:r>
        <w:rPr>
          <w:spacing w:val="52"/>
        </w:rPr>
        <w:t xml:space="preserve"> </w:t>
      </w:r>
      <w:r>
        <w:t>и</w:t>
      </w:r>
      <w:r>
        <w:rPr>
          <w:spacing w:val="-5"/>
        </w:rPr>
        <w:t xml:space="preserve"> </w:t>
      </w:r>
      <w:r>
        <w:t>саморазвития,</w:t>
      </w:r>
      <w:r>
        <w:rPr>
          <w:spacing w:val="-4"/>
        </w:rPr>
        <w:t xml:space="preserve"> </w:t>
      </w:r>
      <w:r>
        <w:t>формирования</w:t>
      </w:r>
      <w:r>
        <w:rPr>
          <w:spacing w:val="-5"/>
        </w:rPr>
        <w:t xml:space="preserve"> </w:t>
      </w:r>
      <w:r>
        <w:t>внутренней</w:t>
      </w:r>
      <w:r>
        <w:rPr>
          <w:spacing w:val="-5"/>
        </w:rPr>
        <w:t xml:space="preserve"> </w:t>
      </w:r>
      <w:r>
        <w:t>позиции</w:t>
      </w:r>
      <w:r>
        <w:rPr>
          <w:spacing w:val="-4"/>
        </w:rPr>
        <w:t xml:space="preserve"> </w:t>
      </w:r>
      <w:r>
        <w:rPr>
          <w:spacing w:val="-2"/>
        </w:rPr>
        <w:t>личности.</w:t>
      </w:r>
    </w:p>
    <w:p w14:paraId="64611832">
      <w:pPr>
        <w:pStyle w:val="5"/>
        <w:spacing w:before="42" w:line="276" w:lineRule="auto"/>
        <w:ind w:right="270"/>
      </w:pPr>
      <w:r>
        <w:t>Личностные результаты освоения ООП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w:t>
      </w:r>
      <w:r>
        <w:rPr>
          <w:spacing w:val="40"/>
        </w:rPr>
        <w:t xml:space="preserve"> </w:t>
      </w:r>
      <w:r>
        <w:t>природной среды.</w:t>
      </w:r>
    </w:p>
    <w:p w14:paraId="6ED2463F">
      <w:pPr>
        <w:pStyle w:val="5"/>
        <w:spacing w:line="276" w:lineRule="exact"/>
        <w:ind w:left="994" w:firstLine="0"/>
      </w:pPr>
      <w:r>
        <w:t>Метапредметные</w:t>
      </w:r>
      <w:r>
        <w:rPr>
          <w:spacing w:val="-6"/>
        </w:rPr>
        <w:t xml:space="preserve"> </w:t>
      </w:r>
      <w:r>
        <w:t>результаты</w:t>
      </w:r>
      <w:r>
        <w:rPr>
          <w:spacing w:val="-3"/>
        </w:rPr>
        <w:t xml:space="preserve"> </w:t>
      </w:r>
      <w:r>
        <w:rPr>
          <w:spacing w:val="-2"/>
        </w:rPr>
        <w:t>включают:</w:t>
      </w:r>
    </w:p>
    <w:p w14:paraId="54C85F1F">
      <w:pPr>
        <w:pStyle w:val="7"/>
        <w:numPr>
          <w:ilvl w:val="0"/>
          <w:numId w:val="6"/>
        </w:numPr>
        <w:tabs>
          <w:tab w:val="left" w:pos="1275"/>
        </w:tabs>
        <w:spacing w:before="41" w:line="276" w:lineRule="auto"/>
        <w:ind w:right="273" w:firstLine="283"/>
        <w:rPr>
          <w:sz w:val="24"/>
        </w:rPr>
      </w:pPr>
      <w:r>
        <w:rPr>
          <w:sz w:val="24"/>
        </w:rPr>
        <w:t>освоение обучающимися межпредметных понятий (используются в нескольких предметных</w:t>
      </w:r>
      <w:r>
        <w:rPr>
          <w:spacing w:val="-3"/>
          <w:sz w:val="24"/>
        </w:rPr>
        <w:t xml:space="preserve"> </w:t>
      </w:r>
      <w:r>
        <w:rPr>
          <w:sz w:val="24"/>
        </w:rPr>
        <w:t>областях</w:t>
      </w:r>
      <w:r>
        <w:rPr>
          <w:spacing w:val="-2"/>
          <w:sz w:val="24"/>
        </w:rPr>
        <w:t xml:space="preserve"> </w:t>
      </w:r>
      <w:r>
        <w:rPr>
          <w:sz w:val="24"/>
        </w:rPr>
        <w:t>и</w:t>
      </w:r>
      <w:r>
        <w:rPr>
          <w:spacing w:val="-6"/>
          <w:sz w:val="24"/>
        </w:rPr>
        <w:t xml:space="preserve"> </w:t>
      </w:r>
      <w:r>
        <w:rPr>
          <w:sz w:val="24"/>
        </w:rPr>
        <w:t>позволяют</w:t>
      </w:r>
      <w:r>
        <w:rPr>
          <w:spacing w:val="-4"/>
          <w:sz w:val="24"/>
        </w:rPr>
        <w:t xml:space="preserve"> </w:t>
      </w:r>
      <w:r>
        <w:rPr>
          <w:sz w:val="24"/>
        </w:rPr>
        <w:t>связывать</w:t>
      </w:r>
      <w:r>
        <w:rPr>
          <w:spacing w:val="-4"/>
          <w:sz w:val="24"/>
        </w:rPr>
        <w:t xml:space="preserve"> </w:t>
      </w:r>
      <w:r>
        <w:rPr>
          <w:sz w:val="24"/>
        </w:rPr>
        <w:t>знания</w:t>
      </w:r>
      <w:r>
        <w:rPr>
          <w:spacing w:val="-4"/>
          <w:sz w:val="24"/>
        </w:rPr>
        <w:t xml:space="preserve"> </w:t>
      </w:r>
      <w:r>
        <w:rPr>
          <w:sz w:val="24"/>
        </w:rPr>
        <w:t>из</w:t>
      </w:r>
      <w:r>
        <w:rPr>
          <w:spacing w:val="-4"/>
          <w:sz w:val="24"/>
        </w:rPr>
        <w:t xml:space="preserve"> </w:t>
      </w:r>
      <w:r>
        <w:rPr>
          <w:sz w:val="24"/>
        </w:rPr>
        <w:t>различных учебных</w:t>
      </w:r>
      <w:r>
        <w:rPr>
          <w:spacing w:val="-3"/>
          <w:sz w:val="24"/>
        </w:rPr>
        <w:t xml:space="preserve"> </w:t>
      </w:r>
      <w:r>
        <w:rPr>
          <w:sz w:val="24"/>
        </w:rPr>
        <w:t>предметов,</w:t>
      </w:r>
      <w:r>
        <w:rPr>
          <w:spacing w:val="-3"/>
          <w:sz w:val="24"/>
        </w:rPr>
        <w:t xml:space="preserve"> </w:t>
      </w:r>
      <w:r>
        <w:rPr>
          <w:sz w:val="24"/>
        </w:rPr>
        <w:t>учебных курсов, модулей в целостную научную картину мира) и универсальных учебных действий (познавательные, коммуникативные, регулятивные);</w:t>
      </w:r>
    </w:p>
    <w:p w14:paraId="74A59894">
      <w:pPr>
        <w:pStyle w:val="7"/>
        <w:numPr>
          <w:ilvl w:val="0"/>
          <w:numId w:val="6"/>
        </w:numPr>
        <w:tabs>
          <w:tab w:val="left" w:pos="1276"/>
        </w:tabs>
        <w:spacing w:line="293" w:lineRule="exact"/>
        <w:ind w:left="1276" w:hanging="282"/>
        <w:rPr>
          <w:sz w:val="24"/>
        </w:rPr>
      </w:pPr>
      <w:r>
        <w:rPr>
          <w:sz w:val="24"/>
        </w:rPr>
        <w:t>способность</w:t>
      </w:r>
      <w:r>
        <w:rPr>
          <w:spacing w:val="-7"/>
          <w:sz w:val="24"/>
        </w:rPr>
        <w:t xml:space="preserve"> </w:t>
      </w:r>
      <w:r>
        <w:rPr>
          <w:sz w:val="24"/>
        </w:rPr>
        <w:t>их</w:t>
      </w:r>
      <w:r>
        <w:rPr>
          <w:spacing w:val="-6"/>
          <w:sz w:val="24"/>
        </w:rPr>
        <w:t xml:space="preserve"> </w:t>
      </w:r>
      <w:r>
        <w:rPr>
          <w:sz w:val="24"/>
        </w:rPr>
        <w:t>использовать</w:t>
      </w:r>
      <w:r>
        <w:rPr>
          <w:spacing w:val="-5"/>
          <w:sz w:val="24"/>
        </w:rPr>
        <w:t xml:space="preserve"> </w:t>
      </w:r>
      <w:r>
        <w:rPr>
          <w:sz w:val="24"/>
        </w:rPr>
        <w:t>в</w:t>
      </w:r>
      <w:r>
        <w:rPr>
          <w:spacing w:val="-4"/>
          <w:sz w:val="24"/>
        </w:rPr>
        <w:t xml:space="preserve"> </w:t>
      </w:r>
      <w:r>
        <w:rPr>
          <w:sz w:val="24"/>
        </w:rPr>
        <w:t>учебной,</w:t>
      </w:r>
      <w:r>
        <w:rPr>
          <w:spacing w:val="-4"/>
          <w:sz w:val="24"/>
        </w:rPr>
        <w:t xml:space="preserve"> </w:t>
      </w:r>
      <w:r>
        <w:rPr>
          <w:sz w:val="24"/>
        </w:rPr>
        <w:t>познавательной</w:t>
      </w:r>
      <w:r>
        <w:rPr>
          <w:spacing w:val="-5"/>
          <w:sz w:val="24"/>
        </w:rPr>
        <w:t xml:space="preserve"> </w:t>
      </w:r>
      <w:r>
        <w:rPr>
          <w:sz w:val="24"/>
        </w:rPr>
        <w:t>и</w:t>
      </w:r>
      <w:r>
        <w:rPr>
          <w:spacing w:val="-5"/>
          <w:sz w:val="24"/>
        </w:rPr>
        <w:t xml:space="preserve"> </w:t>
      </w:r>
      <w:r>
        <w:rPr>
          <w:sz w:val="24"/>
        </w:rPr>
        <w:t>социальной</w:t>
      </w:r>
      <w:r>
        <w:rPr>
          <w:spacing w:val="-6"/>
          <w:sz w:val="24"/>
        </w:rPr>
        <w:t xml:space="preserve"> </w:t>
      </w:r>
      <w:r>
        <w:rPr>
          <w:spacing w:val="-2"/>
          <w:sz w:val="24"/>
        </w:rPr>
        <w:t>практике;</w:t>
      </w:r>
    </w:p>
    <w:p w14:paraId="2D6C3EFF">
      <w:pPr>
        <w:pStyle w:val="7"/>
        <w:numPr>
          <w:ilvl w:val="0"/>
          <w:numId w:val="6"/>
        </w:numPr>
        <w:tabs>
          <w:tab w:val="left" w:pos="1275"/>
        </w:tabs>
        <w:spacing w:before="39" w:line="276" w:lineRule="auto"/>
        <w:ind w:right="275" w:firstLine="283"/>
        <w:rPr>
          <w:sz w:val="24"/>
        </w:rPr>
      </w:pPr>
      <w:r>
        <w:rPr>
          <w:sz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7AA19E42">
      <w:pPr>
        <w:pStyle w:val="7"/>
        <w:numPr>
          <w:ilvl w:val="0"/>
          <w:numId w:val="6"/>
        </w:numPr>
        <w:tabs>
          <w:tab w:val="left" w:pos="1276"/>
        </w:tabs>
        <w:spacing w:line="291" w:lineRule="exact"/>
        <w:ind w:left="1276" w:hanging="282"/>
        <w:rPr>
          <w:sz w:val="24"/>
        </w:rPr>
      </w:pPr>
      <w:r>
        <w:rPr>
          <w:sz w:val="24"/>
        </w:rPr>
        <w:t>овладение</w:t>
      </w:r>
      <w:r>
        <w:rPr>
          <w:spacing w:val="-8"/>
          <w:sz w:val="24"/>
        </w:rPr>
        <w:t xml:space="preserve"> </w:t>
      </w:r>
      <w:r>
        <w:rPr>
          <w:sz w:val="24"/>
        </w:rPr>
        <w:t>навыками</w:t>
      </w:r>
      <w:r>
        <w:rPr>
          <w:spacing w:val="-1"/>
          <w:sz w:val="24"/>
        </w:rPr>
        <w:t xml:space="preserve"> </w:t>
      </w:r>
      <w:r>
        <w:rPr>
          <w:sz w:val="24"/>
        </w:rPr>
        <w:t>учебно-исследовательской,</w:t>
      </w:r>
      <w:r>
        <w:rPr>
          <w:spacing w:val="-5"/>
          <w:sz w:val="24"/>
        </w:rPr>
        <w:t xml:space="preserve"> </w:t>
      </w:r>
      <w:r>
        <w:rPr>
          <w:sz w:val="24"/>
        </w:rPr>
        <w:t>проектной</w:t>
      </w:r>
      <w:r>
        <w:rPr>
          <w:spacing w:val="-6"/>
          <w:sz w:val="24"/>
        </w:rPr>
        <w:t xml:space="preserve"> </w:t>
      </w:r>
      <w:r>
        <w:rPr>
          <w:sz w:val="24"/>
        </w:rPr>
        <w:t>и</w:t>
      </w:r>
      <w:r>
        <w:rPr>
          <w:spacing w:val="-4"/>
          <w:sz w:val="24"/>
        </w:rPr>
        <w:t xml:space="preserve"> </w:t>
      </w:r>
      <w:r>
        <w:rPr>
          <w:sz w:val="24"/>
        </w:rPr>
        <w:t>социальной</w:t>
      </w:r>
      <w:r>
        <w:rPr>
          <w:spacing w:val="-4"/>
          <w:sz w:val="24"/>
        </w:rPr>
        <w:t xml:space="preserve"> </w:t>
      </w:r>
      <w:r>
        <w:rPr>
          <w:spacing w:val="-2"/>
          <w:sz w:val="24"/>
        </w:rPr>
        <w:t>деятельности.</w:t>
      </w:r>
    </w:p>
    <w:p w14:paraId="3B3E410B">
      <w:pPr>
        <w:pStyle w:val="5"/>
        <w:spacing w:before="40" w:line="276" w:lineRule="auto"/>
        <w:ind w:right="272"/>
      </w:pPr>
      <w: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14:paraId="7B9C4857">
      <w:pPr>
        <w:pStyle w:val="7"/>
        <w:numPr>
          <w:ilvl w:val="0"/>
          <w:numId w:val="6"/>
        </w:numPr>
        <w:tabs>
          <w:tab w:val="left" w:pos="1276"/>
        </w:tabs>
        <w:spacing w:before="1"/>
        <w:ind w:left="1276" w:hanging="282"/>
        <w:jc w:val="left"/>
        <w:rPr>
          <w:sz w:val="24"/>
        </w:rPr>
      </w:pPr>
      <w:r>
        <w:rPr>
          <w:sz w:val="24"/>
        </w:rPr>
        <w:t>познавательными</w:t>
      </w:r>
      <w:r>
        <w:rPr>
          <w:spacing w:val="-7"/>
          <w:sz w:val="24"/>
        </w:rPr>
        <w:t xml:space="preserve"> </w:t>
      </w:r>
      <w:r>
        <w:rPr>
          <w:sz w:val="24"/>
        </w:rPr>
        <w:t>универсальными</w:t>
      </w:r>
      <w:r>
        <w:rPr>
          <w:spacing w:val="-7"/>
          <w:sz w:val="24"/>
        </w:rPr>
        <w:t xml:space="preserve"> </w:t>
      </w:r>
      <w:r>
        <w:rPr>
          <w:sz w:val="24"/>
        </w:rPr>
        <w:t>учебными</w:t>
      </w:r>
      <w:r>
        <w:rPr>
          <w:spacing w:val="-9"/>
          <w:sz w:val="24"/>
        </w:rPr>
        <w:t xml:space="preserve"> </w:t>
      </w:r>
      <w:r>
        <w:rPr>
          <w:spacing w:val="-2"/>
          <w:sz w:val="24"/>
        </w:rPr>
        <w:t>действиями;</w:t>
      </w:r>
    </w:p>
    <w:p w14:paraId="79D57E57">
      <w:pPr>
        <w:pStyle w:val="7"/>
        <w:numPr>
          <w:ilvl w:val="0"/>
          <w:numId w:val="6"/>
        </w:numPr>
        <w:tabs>
          <w:tab w:val="left" w:pos="1276"/>
        </w:tabs>
        <w:spacing w:before="39"/>
        <w:ind w:left="1276" w:hanging="282"/>
        <w:jc w:val="left"/>
        <w:rPr>
          <w:sz w:val="24"/>
        </w:rPr>
      </w:pPr>
      <w:r>
        <w:rPr>
          <w:sz w:val="24"/>
        </w:rPr>
        <w:t>коммуникативными</w:t>
      </w:r>
      <w:r>
        <w:rPr>
          <w:spacing w:val="-7"/>
          <w:sz w:val="24"/>
        </w:rPr>
        <w:t xml:space="preserve"> </w:t>
      </w:r>
      <w:r>
        <w:rPr>
          <w:sz w:val="24"/>
        </w:rPr>
        <w:t>универсальными</w:t>
      </w:r>
      <w:r>
        <w:rPr>
          <w:spacing w:val="-4"/>
          <w:sz w:val="24"/>
        </w:rPr>
        <w:t xml:space="preserve"> </w:t>
      </w:r>
      <w:r>
        <w:rPr>
          <w:sz w:val="24"/>
        </w:rPr>
        <w:t>учебными</w:t>
      </w:r>
      <w:r>
        <w:rPr>
          <w:spacing w:val="-7"/>
          <w:sz w:val="24"/>
        </w:rPr>
        <w:t xml:space="preserve"> </w:t>
      </w:r>
      <w:r>
        <w:rPr>
          <w:spacing w:val="-2"/>
          <w:sz w:val="24"/>
        </w:rPr>
        <w:t>действиями;</w:t>
      </w:r>
    </w:p>
    <w:p w14:paraId="5488A4B5">
      <w:pPr>
        <w:pStyle w:val="7"/>
        <w:numPr>
          <w:ilvl w:val="0"/>
          <w:numId w:val="6"/>
        </w:numPr>
        <w:tabs>
          <w:tab w:val="left" w:pos="1276"/>
        </w:tabs>
        <w:spacing w:before="42"/>
        <w:ind w:left="1276" w:hanging="282"/>
        <w:jc w:val="left"/>
        <w:rPr>
          <w:sz w:val="24"/>
        </w:rPr>
      </w:pPr>
      <w:r>
        <w:rPr>
          <w:sz w:val="24"/>
        </w:rPr>
        <w:t>регулятивными</w:t>
      </w:r>
      <w:r>
        <w:rPr>
          <w:spacing w:val="-6"/>
          <w:sz w:val="24"/>
        </w:rPr>
        <w:t xml:space="preserve"> </w:t>
      </w:r>
      <w:r>
        <w:rPr>
          <w:sz w:val="24"/>
        </w:rPr>
        <w:t>универсальными</w:t>
      </w:r>
      <w:r>
        <w:rPr>
          <w:spacing w:val="-5"/>
          <w:sz w:val="24"/>
        </w:rPr>
        <w:t xml:space="preserve"> </w:t>
      </w:r>
      <w:r>
        <w:rPr>
          <w:sz w:val="24"/>
        </w:rPr>
        <w:t>учебными</w:t>
      </w:r>
      <w:r>
        <w:rPr>
          <w:spacing w:val="-7"/>
          <w:sz w:val="24"/>
        </w:rPr>
        <w:t xml:space="preserve"> </w:t>
      </w:r>
      <w:r>
        <w:rPr>
          <w:spacing w:val="-2"/>
          <w:sz w:val="24"/>
        </w:rPr>
        <w:t>действиями.</w:t>
      </w:r>
    </w:p>
    <w:p w14:paraId="1201F049">
      <w:pPr>
        <w:pStyle w:val="5"/>
        <w:spacing w:before="40" w:line="276" w:lineRule="auto"/>
        <w:ind w:right="280"/>
      </w:pPr>
      <w:r>
        <w:t xml:space="preserve">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w:t>
      </w:r>
      <w:r>
        <w:rPr>
          <w:spacing w:val="-2"/>
        </w:rPr>
        <w:t>информацией.</w:t>
      </w:r>
    </w:p>
    <w:p w14:paraId="0DCC2430">
      <w:pPr>
        <w:pStyle w:val="5"/>
        <w:spacing w:before="1" w:line="276" w:lineRule="auto"/>
        <w:ind w:right="280"/>
      </w:pPr>
      <w: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14:paraId="2E0BAFBB">
      <w:pPr>
        <w:pStyle w:val="5"/>
        <w:spacing w:before="2" w:line="276" w:lineRule="auto"/>
        <w:ind w:right="279"/>
      </w:pPr>
      <w: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14:paraId="62DE78DF">
      <w:pPr>
        <w:pStyle w:val="5"/>
        <w:spacing w:line="275" w:lineRule="exact"/>
        <w:ind w:left="994" w:firstLine="0"/>
      </w:pPr>
      <w:r>
        <w:t>Предметные</w:t>
      </w:r>
      <w:r>
        <w:rPr>
          <w:spacing w:val="-6"/>
        </w:rPr>
        <w:t xml:space="preserve"> </w:t>
      </w:r>
      <w:r>
        <w:t>результаты</w:t>
      </w:r>
      <w:r>
        <w:rPr>
          <w:spacing w:val="-3"/>
        </w:rPr>
        <w:t xml:space="preserve"> </w:t>
      </w:r>
      <w:r>
        <w:rPr>
          <w:spacing w:val="-2"/>
        </w:rPr>
        <w:t>включают:</w:t>
      </w:r>
    </w:p>
    <w:p w14:paraId="6E6D7BCB">
      <w:pPr>
        <w:pStyle w:val="7"/>
        <w:numPr>
          <w:ilvl w:val="0"/>
          <w:numId w:val="6"/>
        </w:numPr>
        <w:tabs>
          <w:tab w:val="left" w:pos="1275"/>
        </w:tabs>
        <w:spacing w:before="40" w:line="276" w:lineRule="auto"/>
        <w:ind w:right="280" w:firstLine="283"/>
        <w:rPr>
          <w:sz w:val="24"/>
        </w:rPr>
      </w:pPr>
      <w:r>
        <w:rPr>
          <w:sz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14:paraId="0AB3DF40">
      <w:pPr>
        <w:pStyle w:val="7"/>
        <w:numPr>
          <w:ilvl w:val="0"/>
          <w:numId w:val="6"/>
        </w:numPr>
        <w:tabs>
          <w:tab w:val="left" w:pos="1275"/>
        </w:tabs>
        <w:spacing w:line="276" w:lineRule="auto"/>
        <w:ind w:right="276" w:firstLine="283"/>
        <w:rPr>
          <w:sz w:val="24"/>
        </w:rPr>
      </w:pPr>
      <w:r>
        <w:rPr>
          <w:sz w:val="24"/>
        </w:rPr>
        <w:t>виды деятельности по получению нового знания, его интерпретации, преобразованию и применению в различных учебных ситуациях,</w:t>
      </w:r>
      <w:r>
        <w:rPr>
          <w:spacing w:val="-2"/>
          <w:sz w:val="24"/>
        </w:rPr>
        <w:t xml:space="preserve"> </w:t>
      </w:r>
      <w:r>
        <w:rPr>
          <w:sz w:val="24"/>
        </w:rPr>
        <w:t xml:space="preserve">в том числе при создании учебных и социальных </w:t>
      </w:r>
      <w:r>
        <w:rPr>
          <w:spacing w:val="-2"/>
          <w:sz w:val="24"/>
        </w:rPr>
        <w:t>проектов.</w:t>
      </w:r>
    </w:p>
    <w:p w14:paraId="22E1D75F">
      <w:pPr>
        <w:pStyle w:val="5"/>
        <w:spacing w:line="274" w:lineRule="exact"/>
        <w:ind w:left="994" w:firstLine="0"/>
      </w:pPr>
      <w:r>
        <w:t>Требования</w:t>
      </w:r>
      <w:r>
        <w:rPr>
          <w:spacing w:val="-4"/>
        </w:rPr>
        <w:t xml:space="preserve"> </w:t>
      </w:r>
      <w:r>
        <w:t>к</w:t>
      </w:r>
      <w:r>
        <w:rPr>
          <w:spacing w:val="-3"/>
        </w:rPr>
        <w:t xml:space="preserve"> </w:t>
      </w:r>
      <w:r>
        <w:t>предметным</w:t>
      </w:r>
      <w:r>
        <w:rPr>
          <w:spacing w:val="-4"/>
        </w:rPr>
        <w:t xml:space="preserve"> </w:t>
      </w:r>
      <w:r>
        <w:rPr>
          <w:spacing w:val="-2"/>
        </w:rPr>
        <w:t>результатам:</w:t>
      </w:r>
    </w:p>
    <w:p w14:paraId="6DBCD211">
      <w:pPr>
        <w:pStyle w:val="7"/>
        <w:numPr>
          <w:ilvl w:val="0"/>
          <w:numId w:val="6"/>
        </w:numPr>
        <w:tabs>
          <w:tab w:val="left" w:pos="1275"/>
        </w:tabs>
        <w:spacing w:before="37" w:line="273" w:lineRule="auto"/>
        <w:ind w:right="278" w:firstLine="283"/>
        <w:rPr>
          <w:sz w:val="24"/>
        </w:rPr>
      </w:pPr>
      <w:r>
        <w:rPr>
          <w:sz w:val="24"/>
        </w:rPr>
        <w:t>сформулированы в деятельностной форме с усилением акцента на применение знаний и конкретные умения;</w:t>
      </w:r>
    </w:p>
    <w:p w14:paraId="3ABCD8A2">
      <w:pPr>
        <w:pStyle w:val="7"/>
        <w:numPr>
          <w:ilvl w:val="0"/>
          <w:numId w:val="6"/>
        </w:numPr>
        <w:tabs>
          <w:tab w:val="left" w:pos="1275"/>
        </w:tabs>
        <w:spacing w:before="3" w:line="273" w:lineRule="auto"/>
        <w:ind w:right="276" w:firstLine="283"/>
        <w:rPr>
          <w:sz w:val="24"/>
        </w:rPr>
      </w:pPr>
      <w:r>
        <w:rPr>
          <w:sz w:val="24"/>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14:paraId="5EEE5503">
      <w:pPr>
        <w:pStyle w:val="7"/>
        <w:spacing w:line="273" w:lineRule="auto"/>
        <w:rPr>
          <w:sz w:val="24"/>
        </w:rPr>
        <w:sectPr>
          <w:pgSz w:w="11900" w:h="16850"/>
          <w:pgMar w:top="140" w:right="283" w:bottom="480" w:left="708" w:header="0" w:footer="297" w:gutter="0"/>
          <w:cols w:space="720" w:num="1"/>
        </w:sectPr>
      </w:pPr>
    </w:p>
    <w:p w14:paraId="72182815">
      <w:pPr>
        <w:pStyle w:val="5"/>
        <w:spacing w:before="57"/>
        <w:ind w:left="0" w:firstLine="0"/>
        <w:jc w:val="left"/>
        <w:rPr>
          <w:b/>
          <w:sz w:val="18"/>
        </w:rPr>
      </w:pPr>
    </w:p>
    <w:p w14:paraId="71D84AEE">
      <w:pPr>
        <w:pStyle w:val="7"/>
        <w:numPr>
          <w:ilvl w:val="0"/>
          <w:numId w:val="6"/>
        </w:numPr>
        <w:tabs>
          <w:tab w:val="left" w:pos="1275"/>
        </w:tabs>
        <w:spacing w:line="273" w:lineRule="auto"/>
        <w:ind w:right="272" w:firstLine="283"/>
        <w:rPr>
          <w:sz w:val="24"/>
        </w:rPr>
      </w:pPr>
      <w:r>
        <w:rPr>
          <w:sz w:val="24"/>
        </w:rPr>
        <w:t>определяют требования к результатам освоения программ основного общего образования по</w:t>
      </w:r>
      <w:r>
        <w:rPr>
          <w:spacing w:val="80"/>
          <w:w w:val="150"/>
          <w:sz w:val="24"/>
        </w:rPr>
        <w:t xml:space="preserve"> </w:t>
      </w:r>
      <w:r>
        <w:rPr>
          <w:sz w:val="24"/>
        </w:rPr>
        <w:t>учебным</w:t>
      </w:r>
      <w:r>
        <w:rPr>
          <w:spacing w:val="80"/>
          <w:w w:val="150"/>
          <w:sz w:val="24"/>
        </w:rPr>
        <w:t xml:space="preserve"> </w:t>
      </w:r>
      <w:r>
        <w:rPr>
          <w:sz w:val="24"/>
        </w:rPr>
        <w:t>предметам</w:t>
      </w:r>
      <w:r>
        <w:rPr>
          <w:spacing w:val="80"/>
          <w:w w:val="150"/>
          <w:sz w:val="24"/>
        </w:rPr>
        <w:t xml:space="preserve"> </w:t>
      </w:r>
      <w:r>
        <w:rPr>
          <w:sz w:val="24"/>
        </w:rPr>
        <w:t>«Русский</w:t>
      </w:r>
      <w:r>
        <w:rPr>
          <w:spacing w:val="80"/>
          <w:w w:val="150"/>
          <w:sz w:val="24"/>
        </w:rPr>
        <w:t xml:space="preserve"> </w:t>
      </w:r>
      <w:r>
        <w:rPr>
          <w:sz w:val="24"/>
        </w:rPr>
        <w:t>язык»,</w:t>
      </w:r>
      <w:r>
        <w:rPr>
          <w:spacing w:val="80"/>
          <w:w w:val="150"/>
          <w:sz w:val="24"/>
        </w:rPr>
        <w:t xml:space="preserve"> </w:t>
      </w:r>
      <w:r>
        <w:rPr>
          <w:sz w:val="24"/>
        </w:rPr>
        <w:t>«Литература»,</w:t>
      </w:r>
      <w:r>
        <w:rPr>
          <w:spacing w:val="80"/>
          <w:w w:val="150"/>
          <w:sz w:val="24"/>
        </w:rPr>
        <w:t xml:space="preserve"> </w:t>
      </w:r>
      <w:r>
        <w:rPr>
          <w:sz w:val="24"/>
        </w:rPr>
        <w:t>«История»,</w:t>
      </w:r>
      <w:r>
        <w:rPr>
          <w:spacing w:val="80"/>
          <w:w w:val="150"/>
          <w:sz w:val="24"/>
        </w:rPr>
        <w:t xml:space="preserve"> </w:t>
      </w:r>
      <w:r>
        <w:rPr>
          <w:sz w:val="24"/>
        </w:rPr>
        <w:t>«Обществознание»,</w:t>
      </w:r>
    </w:p>
    <w:p w14:paraId="7455E0D8">
      <w:pPr>
        <w:pStyle w:val="5"/>
        <w:spacing w:before="4"/>
        <w:ind w:firstLine="0"/>
      </w:pPr>
      <w:r>
        <w:t>«География»,</w:t>
      </w:r>
      <w:r>
        <w:rPr>
          <w:spacing w:val="-2"/>
        </w:rPr>
        <w:t xml:space="preserve"> </w:t>
      </w:r>
      <w:r>
        <w:t>«Основы</w:t>
      </w:r>
      <w:r>
        <w:rPr>
          <w:spacing w:val="-2"/>
        </w:rPr>
        <w:t xml:space="preserve"> </w:t>
      </w:r>
      <w:r>
        <w:t>безопасности и</w:t>
      </w:r>
      <w:r>
        <w:rPr>
          <w:spacing w:val="-5"/>
        </w:rPr>
        <w:t xml:space="preserve"> </w:t>
      </w:r>
      <w:r>
        <w:t>защиты</w:t>
      </w:r>
      <w:r>
        <w:rPr>
          <w:spacing w:val="-6"/>
        </w:rPr>
        <w:t xml:space="preserve"> </w:t>
      </w:r>
      <w:r>
        <w:t>Родины»</w:t>
      </w:r>
      <w:r>
        <w:rPr>
          <w:spacing w:val="-8"/>
        </w:rPr>
        <w:t xml:space="preserve"> </w:t>
      </w:r>
      <w:r>
        <w:t>и</w:t>
      </w:r>
      <w:r>
        <w:rPr>
          <w:spacing w:val="-3"/>
        </w:rPr>
        <w:t xml:space="preserve"> </w:t>
      </w:r>
      <w:r>
        <w:t>др.</w:t>
      </w:r>
      <w:r>
        <w:rPr>
          <w:spacing w:val="-3"/>
        </w:rPr>
        <w:t xml:space="preserve"> </w:t>
      </w:r>
      <w:r>
        <w:t>предметам учебного</w:t>
      </w:r>
      <w:r>
        <w:rPr>
          <w:spacing w:val="-3"/>
        </w:rPr>
        <w:t xml:space="preserve"> </w:t>
      </w:r>
      <w:r>
        <w:rPr>
          <w:spacing w:val="-2"/>
        </w:rPr>
        <w:t>плана;</w:t>
      </w:r>
    </w:p>
    <w:p w14:paraId="0C16064B">
      <w:pPr>
        <w:pStyle w:val="7"/>
        <w:numPr>
          <w:ilvl w:val="0"/>
          <w:numId w:val="6"/>
        </w:numPr>
        <w:tabs>
          <w:tab w:val="left" w:pos="1275"/>
        </w:tabs>
        <w:spacing w:before="40" w:line="273" w:lineRule="auto"/>
        <w:ind w:right="272" w:firstLine="283"/>
        <w:rPr>
          <w:sz w:val="24"/>
        </w:rPr>
      </w:pPr>
      <w:r>
        <w:rPr>
          <w:sz w:val="24"/>
        </w:rPr>
        <w:t>усиливают</w:t>
      </w:r>
      <w:r>
        <w:rPr>
          <w:spacing w:val="73"/>
          <w:sz w:val="24"/>
        </w:rPr>
        <w:t xml:space="preserve">  </w:t>
      </w:r>
      <w:r>
        <w:rPr>
          <w:sz w:val="24"/>
        </w:rPr>
        <w:t>акценты</w:t>
      </w:r>
      <w:r>
        <w:rPr>
          <w:spacing w:val="72"/>
          <w:sz w:val="24"/>
        </w:rPr>
        <w:t xml:space="preserve">  </w:t>
      </w:r>
      <w:r>
        <w:rPr>
          <w:sz w:val="24"/>
        </w:rPr>
        <w:t>на</w:t>
      </w:r>
      <w:r>
        <w:rPr>
          <w:spacing w:val="72"/>
          <w:sz w:val="24"/>
        </w:rPr>
        <w:t xml:space="preserve">  </w:t>
      </w:r>
      <w:r>
        <w:rPr>
          <w:sz w:val="24"/>
        </w:rPr>
        <w:t>изучение</w:t>
      </w:r>
      <w:r>
        <w:rPr>
          <w:spacing w:val="72"/>
          <w:sz w:val="24"/>
        </w:rPr>
        <w:t xml:space="preserve">  </w:t>
      </w:r>
      <w:r>
        <w:rPr>
          <w:sz w:val="24"/>
        </w:rPr>
        <w:t>явлений</w:t>
      </w:r>
      <w:r>
        <w:rPr>
          <w:spacing w:val="73"/>
          <w:sz w:val="24"/>
        </w:rPr>
        <w:t xml:space="preserve">  </w:t>
      </w:r>
      <w:r>
        <w:rPr>
          <w:sz w:val="24"/>
        </w:rPr>
        <w:t>и</w:t>
      </w:r>
      <w:r>
        <w:rPr>
          <w:spacing w:val="73"/>
          <w:sz w:val="24"/>
        </w:rPr>
        <w:t xml:space="preserve">  </w:t>
      </w:r>
      <w:r>
        <w:rPr>
          <w:sz w:val="24"/>
        </w:rPr>
        <w:t>процессов</w:t>
      </w:r>
      <w:r>
        <w:rPr>
          <w:spacing w:val="73"/>
          <w:sz w:val="24"/>
        </w:rPr>
        <w:t xml:space="preserve">  </w:t>
      </w:r>
      <w:r>
        <w:rPr>
          <w:sz w:val="24"/>
        </w:rPr>
        <w:t>современной</w:t>
      </w:r>
      <w:r>
        <w:rPr>
          <w:spacing w:val="73"/>
          <w:sz w:val="24"/>
        </w:rPr>
        <w:t xml:space="preserve">  </w:t>
      </w:r>
      <w:r>
        <w:rPr>
          <w:sz w:val="24"/>
        </w:rPr>
        <w:t>России и мира в целом, современного состояния науки.</w:t>
      </w:r>
    </w:p>
    <w:p w14:paraId="2551D4C9">
      <w:pPr>
        <w:pStyle w:val="5"/>
        <w:spacing w:before="1" w:line="278" w:lineRule="auto"/>
        <w:ind w:right="280"/>
      </w:pPr>
      <w:r>
        <w:t>Предметные результаты освоения ООП СОО устанавливаются для учебных предметов на базовом и углубленном уровнях.</w:t>
      </w:r>
    </w:p>
    <w:p w14:paraId="2010FACC">
      <w:pPr>
        <w:pStyle w:val="5"/>
        <w:spacing w:line="276" w:lineRule="auto"/>
        <w:ind w:right="271"/>
      </w:pPr>
      <w:r>
        <w:t>Предметные результаты освоения ООП СОО для учебных предметов на базовом уровне ориентированы на обеспечение общеобразовательной и общекультурной подготовки.</w:t>
      </w:r>
    </w:p>
    <w:p w14:paraId="7A310944">
      <w:pPr>
        <w:pStyle w:val="5"/>
        <w:spacing w:line="276" w:lineRule="auto"/>
        <w:ind w:right="273"/>
      </w:pPr>
      <w:r>
        <w:t>Предметные результаты освоения ООП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14:paraId="1924349A">
      <w:pPr>
        <w:pStyle w:val="5"/>
        <w:spacing w:line="276" w:lineRule="auto"/>
        <w:ind w:right="272"/>
      </w:pPr>
      <w:r>
        <w:t>Предметные результаты освоения ООП СОО обеспечивают возможность дальнейшего успешного профессионального обучения и профессиональной деятельности.</w:t>
      </w:r>
    </w:p>
    <w:p w14:paraId="7C784BE8">
      <w:pPr>
        <w:pStyle w:val="5"/>
        <w:spacing w:before="37"/>
        <w:ind w:left="0" w:firstLine="0"/>
        <w:jc w:val="left"/>
      </w:pPr>
    </w:p>
    <w:p w14:paraId="13F27A3B">
      <w:pPr>
        <w:pStyle w:val="2"/>
        <w:numPr>
          <w:ilvl w:val="1"/>
          <w:numId w:val="5"/>
        </w:numPr>
        <w:tabs>
          <w:tab w:val="left" w:pos="1070"/>
          <w:tab w:val="left" w:pos="2546"/>
          <w:tab w:val="left" w:pos="3876"/>
          <w:tab w:val="left" w:pos="5720"/>
          <w:tab w:val="left" w:pos="7773"/>
          <w:tab w:val="left" w:pos="9647"/>
        </w:tabs>
        <w:spacing w:line="280" w:lineRule="auto"/>
        <w:ind w:left="710" w:right="269" w:firstLine="0"/>
      </w:pPr>
      <w:r>
        <w:rPr>
          <w:spacing w:val="-2"/>
        </w:rPr>
        <w:t>Система</w:t>
      </w:r>
      <w:r>
        <w:tab/>
      </w:r>
      <w:r>
        <w:rPr>
          <w:spacing w:val="-2"/>
        </w:rPr>
        <w:t>оценки</w:t>
      </w:r>
      <w:r>
        <w:tab/>
      </w:r>
      <w:r>
        <w:rPr>
          <w:spacing w:val="-2"/>
        </w:rPr>
        <w:t>достижения</w:t>
      </w:r>
      <w:r>
        <w:tab/>
      </w:r>
      <w:r>
        <w:rPr>
          <w:spacing w:val="-2"/>
        </w:rPr>
        <w:t>планируемых</w:t>
      </w:r>
      <w:r>
        <w:tab/>
      </w:r>
      <w:r>
        <w:rPr>
          <w:spacing w:val="-2"/>
        </w:rPr>
        <w:t>результатов</w:t>
      </w:r>
      <w:r>
        <w:tab/>
      </w:r>
      <w:r>
        <w:rPr>
          <w:spacing w:val="-2"/>
        </w:rPr>
        <w:t xml:space="preserve">освоения </w:t>
      </w:r>
      <w:r>
        <w:t>ФОП СОО.</w:t>
      </w:r>
    </w:p>
    <w:p w14:paraId="2E6D49E8">
      <w:pPr>
        <w:pStyle w:val="5"/>
        <w:spacing w:line="276" w:lineRule="auto"/>
        <w:ind w:right="270"/>
      </w:pPr>
      <w:r>
        <w:t>Система оценки призвана способствовать поддержанию единства всей системы образования, обеспечению преемственности в системе</w:t>
      </w:r>
      <w:r>
        <w:rPr>
          <w:spacing w:val="-1"/>
        </w:rPr>
        <w:t xml:space="preserve"> </w:t>
      </w:r>
      <w:r>
        <w:t>непрерывного образования. Еѐ</w:t>
      </w:r>
      <w:r>
        <w:rPr>
          <w:spacing w:val="-1"/>
        </w:rPr>
        <w:t xml:space="preserve"> </w:t>
      </w:r>
      <w:r>
        <w:t>основными функциями являются: ориентация образовательного процесса на достижение планируемых результатов освоения СОП СОО</w:t>
      </w:r>
      <w:r>
        <w:rPr>
          <w:spacing w:val="40"/>
        </w:rPr>
        <w:t xml:space="preserve"> </w:t>
      </w:r>
      <w:r>
        <w:t>и обеспечение эффективной обратной связи, позволяющей осуществлять управление образовательным процессом.</w:t>
      </w:r>
    </w:p>
    <w:p w14:paraId="0E232BCB">
      <w:pPr>
        <w:pStyle w:val="5"/>
        <w:spacing w:line="276" w:lineRule="auto"/>
        <w:ind w:right="272"/>
      </w:pPr>
      <w:r>
        <w:t>Основными направлениями и целями оценочной деятельности в образовательной организации являются:</w:t>
      </w:r>
    </w:p>
    <w:p w14:paraId="28E91BA9">
      <w:pPr>
        <w:pStyle w:val="7"/>
        <w:numPr>
          <w:ilvl w:val="2"/>
          <w:numId w:val="5"/>
        </w:numPr>
        <w:tabs>
          <w:tab w:val="left" w:pos="1275"/>
        </w:tabs>
        <w:spacing w:line="276" w:lineRule="auto"/>
        <w:ind w:right="274" w:firstLine="283"/>
        <w:rPr>
          <w:sz w:val="24"/>
        </w:rPr>
      </w:pPr>
      <w:r>
        <w:rPr>
          <w:sz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14:paraId="5665F038">
      <w:pPr>
        <w:pStyle w:val="7"/>
        <w:numPr>
          <w:ilvl w:val="2"/>
          <w:numId w:val="5"/>
        </w:numPr>
        <w:tabs>
          <w:tab w:val="left" w:pos="1275"/>
        </w:tabs>
        <w:spacing w:line="273" w:lineRule="auto"/>
        <w:ind w:right="281" w:firstLine="283"/>
        <w:rPr>
          <w:sz w:val="24"/>
        </w:rPr>
      </w:pPr>
      <w:r>
        <w:rPr>
          <w:sz w:val="24"/>
        </w:rPr>
        <w:t xml:space="preserve">оценка результатов деятельности педагогических работников как основа аттестационных </w:t>
      </w:r>
      <w:r>
        <w:rPr>
          <w:spacing w:val="-2"/>
          <w:sz w:val="24"/>
        </w:rPr>
        <w:t>процедур;</w:t>
      </w:r>
    </w:p>
    <w:p w14:paraId="04189CF3">
      <w:pPr>
        <w:pStyle w:val="7"/>
        <w:numPr>
          <w:ilvl w:val="2"/>
          <w:numId w:val="5"/>
        </w:numPr>
        <w:tabs>
          <w:tab w:val="left" w:pos="1275"/>
        </w:tabs>
        <w:spacing w:line="273" w:lineRule="auto"/>
        <w:ind w:right="275" w:firstLine="283"/>
        <w:rPr>
          <w:sz w:val="24"/>
        </w:rPr>
      </w:pPr>
      <w:r>
        <w:rPr>
          <w:sz w:val="24"/>
        </w:rPr>
        <w:t>оценка результатов деятельности образовательной организации как основа аккредитационных процедур.</w:t>
      </w:r>
    </w:p>
    <w:p w14:paraId="46A174EE">
      <w:pPr>
        <w:pStyle w:val="5"/>
        <w:spacing w:line="276" w:lineRule="auto"/>
        <w:ind w:right="277"/>
      </w:pPr>
      <w:r>
        <w:t>Основным объектом системы оценки, еѐ содержательной и критериальной базой выступают требования ФГОС СОО, которые конкретизируются в планируемых результатах освоения обучающимися ФОП СОО. Система оценки включает процедуры внутренней и внешней</w:t>
      </w:r>
      <w:r>
        <w:rPr>
          <w:spacing w:val="40"/>
        </w:rPr>
        <w:t xml:space="preserve"> </w:t>
      </w:r>
      <w:r>
        <w:rPr>
          <w:spacing w:val="-2"/>
        </w:rPr>
        <w:t>оценки.</w:t>
      </w:r>
    </w:p>
    <w:p w14:paraId="3E7260DD">
      <w:pPr>
        <w:pStyle w:val="5"/>
        <w:ind w:left="994" w:firstLine="0"/>
      </w:pPr>
      <w:r>
        <w:t>Внутренняя</w:t>
      </w:r>
      <w:r>
        <w:rPr>
          <w:spacing w:val="-4"/>
        </w:rPr>
        <w:t xml:space="preserve"> </w:t>
      </w:r>
      <w:r>
        <w:t>оценка</w:t>
      </w:r>
      <w:r>
        <w:rPr>
          <w:spacing w:val="-2"/>
        </w:rPr>
        <w:t xml:space="preserve"> включает:</w:t>
      </w:r>
    </w:p>
    <w:p w14:paraId="7088A2EF">
      <w:pPr>
        <w:pStyle w:val="7"/>
        <w:numPr>
          <w:ilvl w:val="2"/>
          <w:numId w:val="5"/>
        </w:numPr>
        <w:tabs>
          <w:tab w:val="left" w:pos="1276"/>
        </w:tabs>
        <w:spacing w:before="32"/>
        <w:ind w:left="1276" w:hanging="282"/>
        <w:jc w:val="left"/>
        <w:rPr>
          <w:sz w:val="24"/>
        </w:rPr>
      </w:pPr>
      <w:r>
        <w:rPr>
          <w:sz w:val="24"/>
        </w:rPr>
        <w:t>стартовую</w:t>
      </w:r>
      <w:r>
        <w:rPr>
          <w:spacing w:val="-8"/>
          <w:sz w:val="24"/>
        </w:rPr>
        <w:t xml:space="preserve"> </w:t>
      </w:r>
      <w:r>
        <w:rPr>
          <w:spacing w:val="-2"/>
          <w:sz w:val="24"/>
        </w:rPr>
        <w:t>диагностику;</w:t>
      </w:r>
    </w:p>
    <w:p w14:paraId="6CD24EC0">
      <w:pPr>
        <w:pStyle w:val="7"/>
        <w:numPr>
          <w:ilvl w:val="2"/>
          <w:numId w:val="5"/>
        </w:numPr>
        <w:tabs>
          <w:tab w:val="left" w:pos="1276"/>
        </w:tabs>
        <w:spacing w:before="40"/>
        <w:ind w:left="1276" w:hanging="282"/>
        <w:jc w:val="left"/>
        <w:rPr>
          <w:sz w:val="24"/>
        </w:rPr>
      </w:pPr>
      <w:r>
        <w:rPr>
          <w:sz w:val="24"/>
        </w:rPr>
        <w:t>текущую</w:t>
      </w:r>
      <w:r>
        <w:rPr>
          <w:spacing w:val="-3"/>
          <w:sz w:val="24"/>
        </w:rPr>
        <w:t xml:space="preserve"> </w:t>
      </w:r>
      <w:r>
        <w:rPr>
          <w:sz w:val="24"/>
        </w:rPr>
        <w:t>и</w:t>
      </w:r>
      <w:r>
        <w:rPr>
          <w:spacing w:val="-3"/>
          <w:sz w:val="24"/>
        </w:rPr>
        <w:t xml:space="preserve"> </w:t>
      </w:r>
      <w:r>
        <w:rPr>
          <w:sz w:val="24"/>
        </w:rPr>
        <w:t>тематическую</w:t>
      </w:r>
      <w:r>
        <w:rPr>
          <w:spacing w:val="-2"/>
          <w:sz w:val="24"/>
        </w:rPr>
        <w:t xml:space="preserve"> оценку;</w:t>
      </w:r>
    </w:p>
    <w:p w14:paraId="2001A741">
      <w:pPr>
        <w:pStyle w:val="7"/>
        <w:numPr>
          <w:ilvl w:val="2"/>
          <w:numId w:val="5"/>
        </w:numPr>
        <w:tabs>
          <w:tab w:val="left" w:pos="1276"/>
        </w:tabs>
        <w:spacing w:before="42"/>
        <w:ind w:left="1276" w:hanging="282"/>
        <w:jc w:val="left"/>
        <w:rPr>
          <w:sz w:val="24"/>
        </w:rPr>
      </w:pPr>
      <w:r>
        <w:rPr>
          <w:sz w:val="24"/>
        </w:rPr>
        <w:t>психолого-педагогическое</w:t>
      </w:r>
      <w:r>
        <w:rPr>
          <w:spacing w:val="-11"/>
          <w:sz w:val="24"/>
        </w:rPr>
        <w:t xml:space="preserve"> </w:t>
      </w:r>
      <w:r>
        <w:rPr>
          <w:spacing w:val="-2"/>
          <w:sz w:val="24"/>
        </w:rPr>
        <w:t>наблюдение;</w:t>
      </w:r>
    </w:p>
    <w:p w14:paraId="5D63C97D">
      <w:pPr>
        <w:pStyle w:val="7"/>
        <w:numPr>
          <w:ilvl w:val="2"/>
          <w:numId w:val="5"/>
        </w:numPr>
        <w:tabs>
          <w:tab w:val="left" w:pos="1276"/>
        </w:tabs>
        <w:spacing w:before="40" w:line="273" w:lineRule="auto"/>
        <w:ind w:left="994" w:right="2478" w:firstLine="0"/>
        <w:jc w:val="left"/>
        <w:rPr>
          <w:sz w:val="24"/>
        </w:rPr>
      </w:pPr>
      <w:r>
        <w:rPr>
          <w:sz w:val="24"/>
        </w:rPr>
        <w:t>внутренний</w:t>
      </w:r>
      <w:r>
        <w:rPr>
          <w:spacing w:val="-9"/>
          <w:sz w:val="24"/>
        </w:rPr>
        <w:t xml:space="preserve"> </w:t>
      </w:r>
      <w:r>
        <w:rPr>
          <w:sz w:val="24"/>
        </w:rPr>
        <w:t>мониторинг</w:t>
      </w:r>
      <w:r>
        <w:rPr>
          <w:spacing w:val="-10"/>
          <w:sz w:val="24"/>
        </w:rPr>
        <w:t xml:space="preserve"> </w:t>
      </w:r>
      <w:r>
        <w:rPr>
          <w:sz w:val="24"/>
        </w:rPr>
        <w:t>образовательных</w:t>
      </w:r>
      <w:r>
        <w:rPr>
          <w:spacing w:val="-8"/>
          <w:sz w:val="24"/>
        </w:rPr>
        <w:t xml:space="preserve"> </w:t>
      </w:r>
      <w:r>
        <w:rPr>
          <w:sz w:val="24"/>
        </w:rPr>
        <w:t>достижений</w:t>
      </w:r>
      <w:r>
        <w:rPr>
          <w:spacing w:val="-9"/>
          <w:sz w:val="24"/>
        </w:rPr>
        <w:t xml:space="preserve"> </w:t>
      </w:r>
      <w:r>
        <w:rPr>
          <w:sz w:val="24"/>
        </w:rPr>
        <w:t>обучающихся. Внешняя оценка включает:</w:t>
      </w:r>
    </w:p>
    <w:p w14:paraId="5D63CF04">
      <w:pPr>
        <w:pStyle w:val="7"/>
        <w:numPr>
          <w:ilvl w:val="2"/>
          <w:numId w:val="5"/>
        </w:numPr>
        <w:tabs>
          <w:tab w:val="left" w:pos="1276"/>
        </w:tabs>
        <w:spacing w:before="3"/>
        <w:ind w:left="1276" w:hanging="282"/>
        <w:jc w:val="left"/>
        <w:rPr>
          <w:sz w:val="24"/>
        </w:rPr>
      </w:pPr>
      <w:r>
        <w:rPr>
          <w:sz w:val="24"/>
        </w:rPr>
        <w:t>независимую</w:t>
      </w:r>
      <w:r>
        <w:rPr>
          <w:spacing w:val="-5"/>
          <w:sz w:val="24"/>
        </w:rPr>
        <w:t xml:space="preserve"> </w:t>
      </w:r>
      <w:r>
        <w:rPr>
          <w:sz w:val="24"/>
        </w:rPr>
        <w:t>оценку</w:t>
      </w:r>
      <w:r>
        <w:rPr>
          <w:spacing w:val="-8"/>
          <w:sz w:val="24"/>
        </w:rPr>
        <w:t xml:space="preserve"> </w:t>
      </w:r>
      <w:r>
        <w:rPr>
          <w:sz w:val="24"/>
        </w:rPr>
        <w:t>качества</w:t>
      </w:r>
      <w:r>
        <w:rPr>
          <w:spacing w:val="-6"/>
          <w:sz w:val="24"/>
        </w:rPr>
        <w:t xml:space="preserve"> </w:t>
      </w:r>
      <w:r>
        <w:rPr>
          <w:spacing w:val="-2"/>
          <w:sz w:val="24"/>
        </w:rPr>
        <w:t>образования;</w:t>
      </w:r>
    </w:p>
    <w:p w14:paraId="1288796B">
      <w:pPr>
        <w:pStyle w:val="7"/>
        <w:jc w:val="left"/>
        <w:rPr>
          <w:sz w:val="24"/>
        </w:rPr>
        <w:sectPr>
          <w:pgSz w:w="11900" w:h="16850"/>
          <w:pgMar w:top="140" w:right="283" w:bottom="480" w:left="708" w:header="0" w:footer="297" w:gutter="0"/>
          <w:cols w:space="720" w:num="1"/>
        </w:sectPr>
      </w:pPr>
    </w:p>
    <w:p w14:paraId="1EF45E4D">
      <w:pPr>
        <w:pStyle w:val="5"/>
        <w:spacing w:before="57"/>
        <w:ind w:left="0" w:firstLine="0"/>
        <w:jc w:val="left"/>
        <w:rPr>
          <w:b/>
          <w:sz w:val="18"/>
        </w:rPr>
      </w:pPr>
    </w:p>
    <w:p w14:paraId="1E61DD63">
      <w:pPr>
        <w:pStyle w:val="7"/>
        <w:numPr>
          <w:ilvl w:val="2"/>
          <w:numId w:val="5"/>
        </w:numPr>
        <w:tabs>
          <w:tab w:val="left" w:pos="1276"/>
        </w:tabs>
        <w:ind w:left="1276" w:hanging="282"/>
        <w:rPr>
          <w:sz w:val="24"/>
        </w:rPr>
      </w:pPr>
      <w:r>
        <w:rPr>
          <w:sz w:val="24"/>
        </w:rPr>
        <w:t>мониторинговые</w:t>
      </w:r>
      <w:r>
        <w:rPr>
          <w:spacing w:val="-9"/>
          <w:sz w:val="24"/>
        </w:rPr>
        <w:t xml:space="preserve"> </w:t>
      </w:r>
      <w:r>
        <w:rPr>
          <w:sz w:val="24"/>
        </w:rPr>
        <w:t>исследования</w:t>
      </w:r>
      <w:r>
        <w:rPr>
          <w:spacing w:val="-3"/>
          <w:sz w:val="24"/>
        </w:rPr>
        <w:t xml:space="preserve"> </w:t>
      </w:r>
      <w:r>
        <w:rPr>
          <w:sz w:val="24"/>
        </w:rPr>
        <w:t>муниципального,</w:t>
      </w:r>
      <w:r>
        <w:rPr>
          <w:spacing w:val="-6"/>
          <w:sz w:val="24"/>
        </w:rPr>
        <w:t xml:space="preserve"> </w:t>
      </w:r>
      <w:r>
        <w:rPr>
          <w:sz w:val="24"/>
        </w:rPr>
        <w:t>регионального</w:t>
      </w:r>
      <w:r>
        <w:rPr>
          <w:spacing w:val="-4"/>
          <w:sz w:val="24"/>
        </w:rPr>
        <w:t xml:space="preserve"> </w:t>
      </w:r>
      <w:r>
        <w:rPr>
          <w:sz w:val="24"/>
        </w:rPr>
        <w:t>и</w:t>
      </w:r>
      <w:r>
        <w:rPr>
          <w:spacing w:val="-6"/>
          <w:sz w:val="24"/>
        </w:rPr>
        <w:t xml:space="preserve"> </w:t>
      </w:r>
      <w:r>
        <w:rPr>
          <w:sz w:val="24"/>
        </w:rPr>
        <w:t>федерального</w:t>
      </w:r>
      <w:r>
        <w:rPr>
          <w:spacing w:val="-3"/>
          <w:sz w:val="24"/>
        </w:rPr>
        <w:t xml:space="preserve"> </w:t>
      </w:r>
      <w:r>
        <w:rPr>
          <w:spacing w:val="-2"/>
          <w:sz w:val="24"/>
        </w:rPr>
        <w:t>уровней.</w:t>
      </w:r>
    </w:p>
    <w:p w14:paraId="0B39880A">
      <w:pPr>
        <w:pStyle w:val="5"/>
        <w:spacing w:before="40" w:line="276" w:lineRule="auto"/>
        <w:ind w:right="278"/>
      </w:pPr>
      <w:r>
        <w:t xml:space="preserve">В соответствии с ФГОС СОО система оценки образовательной организации реализует системно - деятельностный, уровневый и комплексный подходы к оценке образовательных </w:t>
      </w:r>
      <w:r>
        <w:rPr>
          <w:spacing w:val="-2"/>
        </w:rPr>
        <w:t>достижений.</w:t>
      </w:r>
    </w:p>
    <w:p w14:paraId="410C6172">
      <w:pPr>
        <w:pStyle w:val="5"/>
        <w:spacing w:before="1" w:line="276" w:lineRule="auto"/>
        <w:ind w:right="268"/>
      </w:pPr>
      <w:r>
        <w:t>Системно - 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58B16C2C">
      <w:pPr>
        <w:pStyle w:val="5"/>
        <w:spacing w:line="276" w:lineRule="auto"/>
        <w:ind w:right="274"/>
      </w:pPr>
      <w:r>
        <w:t>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14:paraId="0FBFD8D4">
      <w:pPr>
        <w:pStyle w:val="5"/>
        <w:spacing w:before="1" w:line="276" w:lineRule="auto"/>
        <w:ind w:right="270"/>
      </w:pPr>
      <w:r>
        <w:t xml:space="preserve">Уровневый подход реализуется за счѐт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w:t>
      </w:r>
      <w:r>
        <w:rPr>
          <w:spacing w:val="-2"/>
        </w:rPr>
        <w:t>материала.</w:t>
      </w:r>
    </w:p>
    <w:p w14:paraId="624E761D">
      <w:pPr>
        <w:pStyle w:val="2"/>
        <w:spacing w:before="5"/>
      </w:pPr>
      <w:r>
        <w:t>Особенности</w:t>
      </w:r>
      <w:r>
        <w:rPr>
          <w:spacing w:val="-4"/>
        </w:rPr>
        <w:t xml:space="preserve"> </w:t>
      </w:r>
      <w:r>
        <w:t>оценки</w:t>
      </w:r>
      <w:r>
        <w:rPr>
          <w:spacing w:val="-5"/>
        </w:rPr>
        <w:t xml:space="preserve"> </w:t>
      </w:r>
      <w:r>
        <w:t>метапредметных</w:t>
      </w:r>
      <w:r>
        <w:rPr>
          <w:spacing w:val="-3"/>
        </w:rPr>
        <w:t xml:space="preserve"> </w:t>
      </w:r>
      <w:r>
        <w:t>и</w:t>
      </w:r>
      <w:r>
        <w:rPr>
          <w:spacing w:val="-5"/>
        </w:rPr>
        <w:t xml:space="preserve"> </w:t>
      </w:r>
      <w:r>
        <w:t>предметных</w:t>
      </w:r>
      <w:r>
        <w:rPr>
          <w:spacing w:val="-3"/>
        </w:rPr>
        <w:t xml:space="preserve"> </w:t>
      </w:r>
      <w:r>
        <w:rPr>
          <w:spacing w:val="-2"/>
        </w:rPr>
        <w:t>результатов</w:t>
      </w:r>
    </w:p>
    <w:p w14:paraId="0A624024">
      <w:pPr>
        <w:pStyle w:val="5"/>
        <w:spacing w:before="36"/>
        <w:ind w:left="994" w:firstLine="0"/>
      </w:pPr>
      <w:r>
        <w:t>Комплексный</w:t>
      </w:r>
      <w:r>
        <w:rPr>
          <w:spacing w:val="-7"/>
        </w:rPr>
        <w:t xml:space="preserve"> </w:t>
      </w:r>
      <w:r>
        <w:t>подход</w:t>
      </w:r>
      <w:r>
        <w:rPr>
          <w:spacing w:val="-2"/>
        </w:rPr>
        <w:t xml:space="preserve"> </w:t>
      </w:r>
      <w:r>
        <w:t>к</w:t>
      </w:r>
      <w:r>
        <w:rPr>
          <w:spacing w:val="-6"/>
        </w:rPr>
        <w:t xml:space="preserve"> </w:t>
      </w:r>
      <w:r>
        <w:t>оценке</w:t>
      </w:r>
      <w:r>
        <w:rPr>
          <w:spacing w:val="-6"/>
        </w:rPr>
        <w:t xml:space="preserve"> </w:t>
      </w:r>
      <w:r>
        <w:t>образовательных</w:t>
      </w:r>
      <w:r>
        <w:rPr>
          <w:spacing w:val="-3"/>
        </w:rPr>
        <w:t xml:space="preserve"> </w:t>
      </w:r>
      <w:r>
        <w:t>достижений</w:t>
      </w:r>
      <w:r>
        <w:rPr>
          <w:spacing w:val="-4"/>
        </w:rPr>
        <w:t xml:space="preserve"> </w:t>
      </w:r>
      <w:r>
        <w:t>реализуется</w:t>
      </w:r>
      <w:r>
        <w:rPr>
          <w:spacing w:val="-4"/>
        </w:rPr>
        <w:t xml:space="preserve"> </w:t>
      </w:r>
      <w:r>
        <w:rPr>
          <w:spacing w:val="-2"/>
        </w:rPr>
        <w:t>через:</w:t>
      </w:r>
    </w:p>
    <w:p w14:paraId="117665FA">
      <w:pPr>
        <w:pStyle w:val="7"/>
        <w:numPr>
          <w:ilvl w:val="2"/>
          <w:numId w:val="5"/>
        </w:numPr>
        <w:tabs>
          <w:tab w:val="left" w:pos="1276"/>
        </w:tabs>
        <w:spacing w:before="41"/>
        <w:ind w:left="1276" w:hanging="282"/>
        <w:rPr>
          <w:sz w:val="24"/>
        </w:rPr>
      </w:pPr>
      <w:r>
        <w:rPr>
          <w:sz w:val="24"/>
        </w:rPr>
        <w:t>оценку</w:t>
      </w:r>
      <w:r>
        <w:rPr>
          <w:spacing w:val="-10"/>
          <w:sz w:val="24"/>
        </w:rPr>
        <w:t xml:space="preserve"> </w:t>
      </w:r>
      <w:r>
        <w:rPr>
          <w:sz w:val="24"/>
        </w:rPr>
        <w:t>предметных</w:t>
      </w:r>
      <w:r>
        <w:rPr>
          <w:spacing w:val="-1"/>
          <w:sz w:val="24"/>
        </w:rPr>
        <w:t xml:space="preserve"> </w:t>
      </w:r>
      <w:r>
        <w:rPr>
          <w:sz w:val="24"/>
        </w:rPr>
        <w:t>и</w:t>
      </w:r>
      <w:r>
        <w:rPr>
          <w:spacing w:val="-2"/>
          <w:sz w:val="24"/>
        </w:rPr>
        <w:t xml:space="preserve"> </w:t>
      </w:r>
      <w:r>
        <w:rPr>
          <w:sz w:val="24"/>
        </w:rPr>
        <w:t>метапредметных</w:t>
      </w:r>
      <w:r>
        <w:rPr>
          <w:spacing w:val="-1"/>
          <w:sz w:val="24"/>
        </w:rPr>
        <w:t xml:space="preserve"> </w:t>
      </w:r>
      <w:r>
        <w:rPr>
          <w:spacing w:val="-2"/>
          <w:sz w:val="24"/>
        </w:rPr>
        <w:t>результатов;</w:t>
      </w:r>
    </w:p>
    <w:p w14:paraId="4AC95622">
      <w:pPr>
        <w:pStyle w:val="7"/>
        <w:numPr>
          <w:ilvl w:val="2"/>
          <w:numId w:val="5"/>
        </w:numPr>
        <w:tabs>
          <w:tab w:val="left" w:pos="1275"/>
        </w:tabs>
        <w:spacing w:before="40" w:line="273" w:lineRule="auto"/>
        <w:ind w:right="280" w:firstLine="283"/>
        <w:rPr>
          <w:sz w:val="24"/>
        </w:rPr>
      </w:pPr>
      <w:r>
        <w:rPr>
          <w:sz w:val="24"/>
        </w:rPr>
        <w:t>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w:t>
      </w:r>
    </w:p>
    <w:p w14:paraId="2B000024">
      <w:pPr>
        <w:pStyle w:val="7"/>
        <w:numPr>
          <w:ilvl w:val="2"/>
          <w:numId w:val="5"/>
        </w:numPr>
        <w:tabs>
          <w:tab w:val="left" w:pos="1275"/>
        </w:tabs>
        <w:spacing w:before="3" w:line="276" w:lineRule="auto"/>
        <w:ind w:right="277" w:firstLine="283"/>
        <w:rPr>
          <w:sz w:val="24"/>
        </w:rPr>
      </w:pPr>
      <w:r>
        <w:rPr>
          <w:sz w:val="24"/>
        </w:rPr>
        <w:t>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31E25115">
      <w:pPr>
        <w:pStyle w:val="7"/>
        <w:numPr>
          <w:ilvl w:val="2"/>
          <w:numId w:val="5"/>
        </w:numPr>
        <w:tabs>
          <w:tab w:val="left" w:pos="1275"/>
        </w:tabs>
        <w:spacing w:line="276" w:lineRule="auto"/>
        <w:ind w:right="281" w:firstLine="283"/>
        <w:rPr>
          <w:sz w:val="24"/>
        </w:rPr>
      </w:pPr>
      <w:r>
        <w:rPr>
          <w:sz w:val="24"/>
        </w:rPr>
        <w:t>использования разнообразных методов и форм</w:t>
      </w:r>
      <w:r>
        <w:rPr>
          <w:spacing w:val="-1"/>
          <w:sz w:val="24"/>
        </w:rPr>
        <w:t xml:space="preserve"> </w:t>
      </w:r>
      <w:r>
        <w:rPr>
          <w:sz w:val="24"/>
        </w:rPr>
        <w:t>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14:paraId="017C96DA">
      <w:pPr>
        <w:pStyle w:val="7"/>
        <w:numPr>
          <w:ilvl w:val="2"/>
          <w:numId w:val="5"/>
        </w:numPr>
        <w:tabs>
          <w:tab w:val="left" w:pos="1275"/>
        </w:tabs>
        <w:spacing w:line="273" w:lineRule="auto"/>
        <w:ind w:right="279" w:firstLine="283"/>
        <w:rPr>
          <w:sz w:val="24"/>
        </w:rPr>
      </w:pPr>
      <w:r>
        <w:rPr>
          <w:sz w:val="24"/>
        </w:rPr>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71D2A8B4">
      <w:pPr>
        <w:pStyle w:val="7"/>
        <w:numPr>
          <w:ilvl w:val="2"/>
          <w:numId w:val="5"/>
        </w:numPr>
        <w:tabs>
          <w:tab w:val="left" w:pos="1275"/>
        </w:tabs>
        <w:spacing w:line="273" w:lineRule="auto"/>
        <w:ind w:right="273" w:firstLine="283"/>
        <w:rPr>
          <w:sz w:val="24"/>
        </w:rPr>
      </w:pPr>
      <w:r>
        <w:rPr>
          <w:sz w:val="24"/>
        </w:rPr>
        <w:t>использования</w:t>
      </w:r>
      <w:r>
        <w:rPr>
          <w:spacing w:val="77"/>
          <w:sz w:val="24"/>
        </w:rPr>
        <w:t xml:space="preserve">   </w:t>
      </w:r>
      <w:r>
        <w:rPr>
          <w:sz w:val="24"/>
        </w:rPr>
        <w:t>мониторинга</w:t>
      </w:r>
      <w:r>
        <w:rPr>
          <w:spacing w:val="77"/>
          <w:sz w:val="24"/>
        </w:rPr>
        <w:t xml:space="preserve">   </w:t>
      </w:r>
      <w:r>
        <w:rPr>
          <w:sz w:val="24"/>
        </w:rPr>
        <w:t>динамических</w:t>
      </w:r>
      <w:r>
        <w:rPr>
          <w:spacing w:val="78"/>
          <w:sz w:val="24"/>
        </w:rPr>
        <w:t xml:space="preserve">   </w:t>
      </w:r>
      <w:r>
        <w:rPr>
          <w:sz w:val="24"/>
        </w:rPr>
        <w:t>показателей</w:t>
      </w:r>
      <w:r>
        <w:rPr>
          <w:spacing w:val="77"/>
          <w:sz w:val="24"/>
        </w:rPr>
        <w:t xml:space="preserve">   </w:t>
      </w:r>
      <w:r>
        <w:rPr>
          <w:sz w:val="24"/>
        </w:rPr>
        <w:t>освоения</w:t>
      </w:r>
      <w:r>
        <w:rPr>
          <w:spacing w:val="78"/>
          <w:sz w:val="24"/>
        </w:rPr>
        <w:t xml:space="preserve">   </w:t>
      </w:r>
      <w:r>
        <w:rPr>
          <w:sz w:val="24"/>
        </w:rPr>
        <w:t>умений и знаний, в том числе формируемых с использованием информационно-коммуникационных (цифровых) технологий.</w:t>
      </w:r>
    </w:p>
    <w:p w14:paraId="3C147122">
      <w:pPr>
        <w:pStyle w:val="5"/>
        <w:spacing w:line="276" w:lineRule="auto"/>
        <w:ind w:right="274"/>
      </w:pPr>
      <w: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14:paraId="63A1DBB7">
      <w:pPr>
        <w:pStyle w:val="5"/>
        <w:spacing w:before="1" w:line="276" w:lineRule="auto"/>
        <w:ind w:right="278"/>
      </w:pPr>
      <w:r>
        <w:t>Формирование</w:t>
      </w:r>
      <w:r>
        <w:rPr>
          <w:spacing w:val="-2"/>
        </w:rPr>
        <w:t xml:space="preserve"> </w:t>
      </w:r>
      <w:r>
        <w:t>личностных результатов</w:t>
      </w:r>
      <w:r>
        <w:rPr>
          <w:spacing w:val="-1"/>
        </w:rPr>
        <w:t xml:space="preserve"> </w:t>
      </w:r>
      <w:r>
        <w:t>обеспечивается</w:t>
      </w:r>
      <w:r>
        <w:rPr>
          <w:spacing w:val="-1"/>
        </w:rPr>
        <w:t xml:space="preserve"> </w:t>
      </w:r>
      <w:r>
        <w:t>в ходе</w:t>
      </w:r>
      <w:r>
        <w:rPr>
          <w:spacing w:val="-2"/>
        </w:rPr>
        <w:t xml:space="preserve"> </w:t>
      </w:r>
      <w:r>
        <w:t>реализации всех компонентов образовательной деятельности, включая внеурочную деятельность.</w:t>
      </w:r>
    </w:p>
    <w:p w14:paraId="3E79043E">
      <w:pPr>
        <w:pStyle w:val="5"/>
        <w:spacing w:before="1" w:line="276" w:lineRule="auto"/>
        <w:ind w:right="273"/>
      </w:pPr>
      <w:r>
        <w:t>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Оценка личностных результатов образовательной деятельности осуществляется в ходе внешних неперсонифицированных</w:t>
      </w:r>
      <w:r>
        <w:rPr>
          <w:spacing w:val="80"/>
        </w:rPr>
        <w:t xml:space="preserve">  </w:t>
      </w:r>
      <w:r>
        <w:t>мониторинговых</w:t>
      </w:r>
      <w:r>
        <w:rPr>
          <w:spacing w:val="80"/>
        </w:rPr>
        <w:t xml:space="preserve">  </w:t>
      </w:r>
      <w:r>
        <w:t>исследований.</w:t>
      </w:r>
      <w:r>
        <w:rPr>
          <w:spacing w:val="80"/>
        </w:rPr>
        <w:t xml:space="preserve">  </w:t>
      </w:r>
      <w:r>
        <w:t>Инструментарий</w:t>
      </w:r>
      <w:r>
        <w:rPr>
          <w:spacing w:val="80"/>
        </w:rPr>
        <w:t xml:space="preserve">  </w:t>
      </w:r>
      <w:r>
        <w:t>для</w:t>
      </w:r>
      <w:r>
        <w:rPr>
          <w:spacing w:val="80"/>
        </w:rPr>
        <w:t xml:space="preserve">  </w:t>
      </w:r>
      <w:r>
        <w:t>них</w:t>
      </w:r>
    </w:p>
    <w:p w14:paraId="6E4CAD9F">
      <w:pPr>
        <w:pStyle w:val="5"/>
        <w:spacing w:line="276" w:lineRule="auto"/>
        <w:sectPr>
          <w:pgSz w:w="11900" w:h="16850"/>
          <w:pgMar w:top="140" w:right="283" w:bottom="480" w:left="708" w:header="0" w:footer="297" w:gutter="0"/>
          <w:cols w:space="720" w:num="1"/>
        </w:sectPr>
      </w:pPr>
    </w:p>
    <w:p w14:paraId="7F6D58C0">
      <w:pPr>
        <w:pStyle w:val="5"/>
        <w:spacing w:before="264" w:line="276" w:lineRule="auto"/>
        <w:ind w:right="271" w:firstLine="0"/>
      </w:pPr>
      <w:r>
        <w:t>разрабатывается</w:t>
      </w:r>
      <w:r>
        <w:rPr>
          <w:spacing w:val="40"/>
        </w:rPr>
        <w:t xml:space="preserve"> </w:t>
      </w:r>
      <w:r>
        <w:t>централизованно</w:t>
      </w:r>
      <w:r>
        <w:rPr>
          <w:spacing w:val="40"/>
        </w:rPr>
        <w:t xml:space="preserve"> </w:t>
      </w:r>
      <w:r>
        <w:t>на</w:t>
      </w:r>
      <w:r>
        <w:rPr>
          <w:spacing w:val="40"/>
        </w:rPr>
        <w:t xml:space="preserve"> </w:t>
      </w:r>
      <w:r>
        <w:t>федеральном</w:t>
      </w:r>
      <w:r>
        <w:rPr>
          <w:spacing w:val="40"/>
        </w:rPr>
        <w:t xml:space="preserve"> </w:t>
      </w:r>
      <w:r>
        <w:t>или</w:t>
      </w:r>
      <w:r>
        <w:rPr>
          <w:spacing w:val="40"/>
        </w:rPr>
        <w:t xml:space="preserve"> </w:t>
      </w:r>
      <w:r>
        <w:t>региональном</w:t>
      </w:r>
      <w:r>
        <w:rPr>
          <w:spacing w:val="40"/>
        </w:rPr>
        <w:t xml:space="preserve"> </w:t>
      </w:r>
      <w:r>
        <w:t>уровне</w:t>
      </w:r>
      <w:r>
        <w:rPr>
          <w:spacing w:val="40"/>
        </w:rPr>
        <w:t xml:space="preserve"> </w:t>
      </w:r>
      <w:r>
        <w:t>и</w:t>
      </w:r>
      <w:r>
        <w:rPr>
          <w:spacing w:val="40"/>
        </w:rPr>
        <w:t xml:space="preserve"> </w:t>
      </w:r>
      <w:r>
        <w:t xml:space="preserve">основывается на общепринятых в профессиональном сообществе методиках психолого-педагогической </w:t>
      </w:r>
      <w:r>
        <w:rPr>
          <w:spacing w:val="-2"/>
        </w:rPr>
        <w:t>диагностики.</w:t>
      </w:r>
    </w:p>
    <w:p w14:paraId="450F9506">
      <w:pPr>
        <w:pStyle w:val="5"/>
        <w:spacing w:before="1" w:line="276" w:lineRule="auto"/>
        <w:ind w:right="267"/>
      </w:pPr>
      <w: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14:paraId="7DD2E6E8">
      <w:pPr>
        <w:pStyle w:val="5"/>
        <w:spacing w:line="276" w:lineRule="auto"/>
        <w:ind w:right="285"/>
      </w:pPr>
      <w: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14:paraId="6F00B243">
      <w:pPr>
        <w:pStyle w:val="5"/>
        <w:spacing w:before="1" w:line="276" w:lineRule="auto"/>
        <w:ind w:right="271"/>
      </w:pPr>
      <w:r>
        <w:t>Оценка метапредметных результатов представляет собой оценку достижения планируемых результатов освоения ООП СОО,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14:paraId="5CB49BC1">
      <w:pPr>
        <w:pStyle w:val="5"/>
        <w:spacing w:line="276" w:lineRule="auto"/>
        <w:ind w:right="281"/>
      </w:pPr>
      <w:r>
        <w:t>Формирование метапредметных результатов обеспечивается комплексом освоения программ учебных предметов и внеурочной деятельности.</w:t>
      </w:r>
    </w:p>
    <w:p w14:paraId="6757B94F">
      <w:pPr>
        <w:pStyle w:val="5"/>
        <w:spacing w:line="275" w:lineRule="exact"/>
        <w:ind w:left="994" w:firstLine="0"/>
      </w:pPr>
      <w:r>
        <w:t>Основным</w:t>
      </w:r>
      <w:r>
        <w:rPr>
          <w:spacing w:val="-9"/>
        </w:rPr>
        <w:t xml:space="preserve"> </w:t>
      </w:r>
      <w:r>
        <w:t>объектом</w:t>
      </w:r>
      <w:r>
        <w:rPr>
          <w:spacing w:val="-5"/>
        </w:rPr>
        <w:t xml:space="preserve"> </w:t>
      </w:r>
      <w:r>
        <w:t>оценки</w:t>
      </w:r>
      <w:r>
        <w:rPr>
          <w:spacing w:val="-4"/>
        </w:rPr>
        <w:t xml:space="preserve"> </w:t>
      </w:r>
      <w:r>
        <w:t>метапредметных</w:t>
      </w:r>
      <w:r>
        <w:rPr>
          <w:spacing w:val="-3"/>
        </w:rPr>
        <w:t xml:space="preserve"> </w:t>
      </w:r>
      <w:r>
        <w:rPr>
          <w:spacing w:val="-2"/>
        </w:rPr>
        <w:t>результатов:</w:t>
      </w:r>
    </w:p>
    <w:p w14:paraId="56AAFF4F">
      <w:pPr>
        <w:pStyle w:val="7"/>
        <w:numPr>
          <w:ilvl w:val="2"/>
          <w:numId w:val="5"/>
        </w:numPr>
        <w:tabs>
          <w:tab w:val="left" w:pos="1275"/>
        </w:tabs>
        <w:spacing w:before="40" w:line="273" w:lineRule="auto"/>
        <w:ind w:right="280" w:firstLine="283"/>
        <w:rPr>
          <w:sz w:val="24"/>
        </w:rPr>
      </w:pPr>
      <w:r>
        <w:rPr>
          <w:sz w:val="24"/>
        </w:rPr>
        <w:t>освоение обучающимися межпредметных понятий и универсальных учебных действий (регулятивных, познавательных, коммуникативных);</w:t>
      </w:r>
    </w:p>
    <w:p w14:paraId="6091DAED">
      <w:pPr>
        <w:pStyle w:val="7"/>
        <w:numPr>
          <w:ilvl w:val="2"/>
          <w:numId w:val="5"/>
        </w:numPr>
        <w:tabs>
          <w:tab w:val="left" w:pos="1275"/>
        </w:tabs>
        <w:spacing w:before="4" w:line="276" w:lineRule="auto"/>
        <w:ind w:right="273" w:firstLine="283"/>
        <w:rPr>
          <w:sz w:val="24"/>
        </w:rPr>
      </w:pPr>
      <w:r>
        <w:rPr>
          <w:sz w:val="24"/>
        </w:rPr>
        <w:t>способность использования универсальных учебных действий в познавательной и социальной</w:t>
      </w:r>
      <w:r>
        <w:rPr>
          <w:spacing w:val="-2"/>
          <w:sz w:val="24"/>
        </w:rPr>
        <w:t xml:space="preserve"> </w:t>
      </w:r>
      <w:r>
        <w:rPr>
          <w:sz w:val="24"/>
        </w:rPr>
        <w:t>практике,</w:t>
      </w:r>
      <w:r>
        <w:rPr>
          <w:spacing w:val="-3"/>
          <w:sz w:val="24"/>
        </w:rPr>
        <w:t xml:space="preserve"> </w:t>
      </w:r>
      <w:r>
        <w:rPr>
          <w:sz w:val="24"/>
        </w:rPr>
        <w:t>готовность</w:t>
      </w:r>
      <w:r>
        <w:rPr>
          <w:spacing w:val="-3"/>
          <w:sz w:val="24"/>
        </w:rPr>
        <w:t xml:space="preserve"> </w:t>
      </w:r>
      <w:r>
        <w:rPr>
          <w:sz w:val="24"/>
        </w:rPr>
        <w:t>к</w:t>
      </w:r>
      <w:r>
        <w:rPr>
          <w:spacing w:val="-3"/>
          <w:sz w:val="24"/>
        </w:rPr>
        <w:t xml:space="preserve"> </w:t>
      </w:r>
      <w:r>
        <w:rPr>
          <w:sz w:val="24"/>
        </w:rPr>
        <w:t>самостоятельному</w:t>
      </w:r>
      <w:r>
        <w:rPr>
          <w:spacing w:val="-4"/>
          <w:sz w:val="24"/>
        </w:rPr>
        <w:t xml:space="preserve"> </w:t>
      </w:r>
      <w:r>
        <w:rPr>
          <w:sz w:val="24"/>
        </w:rPr>
        <w:t>планированию</w:t>
      </w:r>
      <w:r>
        <w:rPr>
          <w:spacing w:val="-3"/>
          <w:sz w:val="24"/>
        </w:rPr>
        <w:t xml:space="preserve"> </w:t>
      </w:r>
      <w:r>
        <w:rPr>
          <w:sz w:val="24"/>
        </w:rPr>
        <w:t>и</w:t>
      </w:r>
      <w:r>
        <w:rPr>
          <w:spacing w:val="-2"/>
          <w:sz w:val="24"/>
        </w:rPr>
        <w:t xml:space="preserve"> </w:t>
      </w:r>
      <w:r>
        <w:rPr>
          <w:sz w:val="24"/>
        </w:rPr>
        <w:t>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48BE9D5B">
      <w:pPr>
        <w:pStyle w:val="7"/>
        <w:numPr>
          <w:ilvl w:val="2"/>
          <w:numId w:val="5"/>
        </w:numPr>
        <w:tabs>
          <w:tab w:val="left" w:pos="1276"/>
        </w:tabs>
        <w:spacing w:line="290" w:lineRule="exact"/>
        <w:ind w:left="1276" w:hanging="282"/>
        <w:rPr>
          <w:sz w:val="24"/>
        </w:rPr>
      </w:pPr>
      <w:r>
        <w:rPr>
          <w:sz w:val="24"/>
        </w:rPr>
        <w:t>овладение</w:t>
      </w:r>
      <w:r>
        <w:rPr>
          <w:spacing w:val="-8"/>
          <w:sz w:val="24"/>
        </w:rPr>
        <w:t xml:space="preserve"> </w:t>
      </w:r>
      <w:r>
        <w:rPr>
          <w:sz w:val="24"/>
        </w:rPr>
        <w:t>навыками</w:t>
      </w:r>
      <w:r>
        <w:rPr>
          <w:spacing w:val="-1"/>
          <w:sz w:val="24"/>
        </w:rPr>
        <w:t xml:space="preserve"> </w:t>
      </w:r>
      <w:r>
        <w:rPr>
          <w:sz w:val="24"/>
        </w:rPr>
        <w:t>учебно-исследовательской,</w:t>
      </w:r>
      <w:r>
        <w:rPr>
          <w:spacing w:val="-4"/>
          <w:sz w:val="24"/>
        </w:rPr>
        <w:t xml:space="preserve"> </w:t>
      </w:r>
      <w:r>
        <w:rPr>
          <w:sz w:val="24"/>
        </w:rPr>
        <w:t>проектной</w:t>
      </w:r>
      <w:r>
        <w:rPr>
          <w:spacing w:val="-7"/>
          <w:sz w:val="24"/>
        </w:rPr>
        <w:t xml:space="preserve"> </w:t>
      </w:r>
      <w:r>
        <w:rPr>
          <w:sz w:val="24"/>
        </w:rPr>
        <w:t>и социальной</w:t>
      </w:r>
      <w:r>
        <w:rPr>
          <w:spacing w:val="-4"/>
          <w:sz w:val="24"/>
        </w:rPr>
        <w:t xml:space="preserve"> </w:t>
      </w:r>
      <w:r>
        <w:rPr>
          <w:spacing w:val="-2"/>
          <w:sz w:val="24"/>
        </w:rPr>
        <w:t>деятельности.</w:t>
      </w:r>
    </w:p>
    <w:p w14:paraId="4C337E6E">
      <w:pPr>
        <w:pStyle w:val="2"/>
        <w:spacing w:before="47"/>
      </w:pPr>
      <w:r>
        <w:t>Организация</w:t>
      </w:r>
      <w:r>
        <w:rPr>
          <w:spacing w:val="-9"/>
        </w:rPr>
        <w:t xml:space="preserve"> </w:t>
      </w:r>
      <w:r>
        <w:t>и</w:t>
      </w:r>
      <w:r>
        <w:rPr>
          <w:spacing w:val="-3"/>
        </w:rPr>
        <w:t xml:space="preserve"> </w:t>
      </w:r>
      <w:r>
        <w:t>содержание</w:t>
      </w:r>
      <w:r>
        <w:rPr>
          <w:spacing w:val="-5"/>
        </w:rPr>
        <w:t xml:space="preserve"> </w:t>
      </w:r>
      <w:r>
        <w:t>оценочных</w:t>
      </w:r>
      <w:r>
        <w:rPr>
          <w:spacing w:val="-3"/>
        </w:rPr>
        <w:t xml:space="preserve"> </w:t>
      </w:r>
      <w:r>
        <w:rPr>
          <w:spacing w:val="-2"/>
        </w:rPr>
        <w:t>процедур</w:t>
      </w:r>
    </w:p>
    <w:p w14:paraId="4910B896">
      <w:pPr>
        <w:pStyle w:val="5"/>
        <w:spacing w:before="36" w:line="276" w:lineRule="auto"/>
        <w:ind w:right="276"/>
      </w:pPr>
      <w: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w:t>
      </w:r>
      <w:r>
        <w:rPr>
          <w:spacing w:val="40"/>
        </w:rPr>
        <w:t xml:space="preserve"> </w:t>
      </w:r>
      <w:r>
        <w:t>учебных действий.</w:t>
      </w:r>
    </w:p>
    <w:p w14:paraId="1BC48A13">
      <w:pPr>
        <w:pStyle w:val="5"/>
        <w:spacing w:before="1"/>
        <w:ind w:left="994" w:firstLine="0"/>
      </w:pPr>
      <w:r>
        <w:t>Формы</w:t>
      </w:r>
      <w:r>
        <w:rPr>
          <w:spacing w:val="-4"/>
        </w:rPr>
        <w:t xml:space="preserve"> </w:t>
      </w:r>
      <w:r>
        <w:rPr>
          <w:spacing w:val="-2"/>
        </w:rPr>
        <w:t>оценки:</w:t>
      </w:r>
    </w:p>
    <w:p w14:paraId="5B573C89">
      <w:pPr>
        <w:pStyle w:val="5"/>
        <w:spacing w:before="41"/>
        <w:ind w:left="994" w:firstLine="0"/>
      </w:pPr>
      <w:r>
        <w:t>для</w:t>
      </w:r>
      <w:r>
        <w:rPr>
          <w:spacing w:val="-5"/>
        </w:rPr>
        <w:t xml:space="preserve"> </w:t>
      </w:r>
      <w:r>
        <w:t>проверки</w:t>
      </w:r>
      <w:r>
        <w:rPr>
          <w:spacing w:val="-3"/>
        </w:rPr>
        <w:t xml:space="preserve"> </w:t>
      </w:r>
      <w:r>
        <w:t>читательской</w:t>
      </w:r>
      <w:r>
        <w:rPr>
          <w:spacing w:val="-2"/>
        </w:rPr>
        <w:t xml:space="preserve"> </w:t>
      </w:r>
      <w:r>
        <w:t>грамотности</w:t>
      </w:r>
      <w:r>
        <w:rPr>
          <w:spacing w:val="-2"/>
        </w:rPr>
        <w:t xml:space="preserve"> </w:t>
      </w:r>
      <w:r>
        <w:t>-</w:t>
      </w:r>
      <w:r>
        <w:rPr>
          <w:spacing w:val="-5"/>
        </w:rPr>
        <w:t xml:space="preserve"> </w:t>
      </w:r>
      <w:r>
        <w:t>письменная</w:t>
      </w:r>
      <w:r>
        <w:rPr>
          <w:spacing w:val="-3"/>
        </w:rPr>
        <w:t xml:space="preserve"> </w:t>
      </w:r>
      <w:r>
        <w:t>работа</w:t>
      </w:r>
      <w:r>
        <w:rPr>
          <w:spacing w:val="-2"/>
        </w:rPr>
        <w:t xml:space="preserve"> </w:t>
      </w:r>
      <w:r>
        <w:t>на</w:t>
      </w:r>
      <w:r>
        <w:rPr>
          <w:spacing w:val="-4"/>
        </w:rPr>
        <w:t xml:space="preserve"> </w:t>
      </w:r>
      <w:r>
        <w:t>межпредметной</w:t>
      </w:r>
      <w:r>
        <w:rPr>
          <w:spacing w:val="-2"/>
        </w:rPr>
        <w:t xml:space="preserve"> основе;</w:t>
      </w:r>
    </w:p>
    <w:p w14:paraId="71AE800D">
      <w:pPr>
        <w:pStyle w:val="5"/>
        <w:spacing w:before="41" w:line="276" w:lineRule="auto"/>
        <w:ind w:right="272"/>
      </w:pPr>
      <w:r>
        <w:t>для проверки цифровой грамотности - практическая работа в сочетании с письменной (компьютеризованной) частью;</w:t>
      </w:r>
    </w:p>
    <w:p w14:paraId="07B9C662">
      <w:pPr>
        <w:pStyle w:val="5"/>
        <w:spacing w:line="276" w:lineRule="auto"/>
        <w:ind w:right="272"/>
      </w:pPr>
      <w: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14:paraId="0FF51380">
      <w:pPr>
        <w:pStyle w:val="5"/>
        <w:spacing w:line="276" w:lineRule="auto"/>
        <w:ind w:right="279"/>
      </w:pPr>
      <w:r>
        <w:t>Каждый из перечисленных видов диагностики проводится с периодичностью не менее чем один раз в два года.</w:t>
      </w:r>
    </w:p>
    <w:p w14:paraId="3704FA95">
      <w:pPr>
        <w:pStyle w:val="5"/>
        <w:spacing w:before="1" w:line="276" w:lineRule="auto"/>
        <w:ind w:right="271"/>
      </w:pPr>
      <w:r>
        <w:t>Групповые и (или) индивидуальные учебные исследования и проекты (далее вместе –</w:t>
      </w:r>
      <w:r>
        <w:rPr>
          <w:spacing w:val="40"/>
        </w:rPr>
        <w:t xml:space="preserve"> </w:t>
      </w:r>
      <w:r>
        <w:t>проект)</w:t>
      </w:r>
      <w:r>
        <w:rPr>
          <w:spacing w:val="37"/>
        </w:rPr>
        <w:t xml:space="preserve">  </w:t>
      </w:r>
      <w:r>
        <w:t>выполняются</w:t>
      </w:r>
      <w:r>
        <w:rPr>
          <w:spacing w:val="36"/>
        </w:rPr>
        <w:t xml:space="preserve">  </w:t>
      </w:r>
      <w:r>
        <w:t>обучающимся</w:t>
      </w:r>
      <w:r>
        <w:rPr>
          <w:spacing w:val="38"/>
        </w:rPr>
        <w:t xml:space="preserve">  </w:t>
      </w:r>
      <w:r>
        <w:t>в</w:t>
      </w:r>
      <w:r>
        <w:rPr>
          <w:spacing w:val="37"/>
        </w:rPr>
        <w:t xml:space="preserve">  </w:t>
      </w:r>
      <w:r>
        <w:t>рамках</w:t>
      </w:r>
      <w:r>
        <w:rPr>
          <w:spacing w:val="39"/>
        </w:rPr>
        <w:t xml:space="preserve">  </w:t>
      </w:r>
      <w:r>
        <w:t>одного</w:t>
      </w:r>
      <w:r>
        <w:rPr>
          <w:spacing w:val="37"/>
        </w:rPr>
        <w:t xml:space="preserve">  </w:t>
      </w:r>
      <w:r>
        <w:t>из</w:t>
      </w:r>
      <w:r>
        <w:rPr>
          <w:spacing w:val="38"/>
        </w:rPr>
        <w:t xml:space="preserve">  </w:t>
      </w:r>
      <w:r>
        <w:t>учебных</w:t>
      </w:r>
      <w:r>
        <w:rPr>
          <w:spacing w:val="38"/>
        </w:rPr>
        <w:t xml:space="preserve">  </w:t>
      </w:r>
      <w:r>
        <w:t>предметов</w:t>
      </w:r>
      <w:r>
        <w:rPr>
          <w:spacing w:val="37"/>
        </w:rPr>
        <w:t xml:space="preserve">  </w:t>
      </w:r>
      <w:r>
        <w:t>или</w:t>
      </w:r>
      <w:r>
        <w:rPr>
          <w:spacing w:val="37"/>
        </w:rPr>
        <w:t xml:space="preserve">  </w:t>
      </w:r>
      <w:r>
        <w:rPr>
          <w:spacing w:val="-5"/>
        </w:rPr>
        <w:t>на</w:t>
      </w:r>
    </w:p>
    <w:p w14:paraId="08B9B4F9">
      <w:pPr>
        <w:pStyle w:val="5"/>
        <w:spacing w:line="276" w:lineRule="auto"/>
        <w:sectPr>
          <w:footerReference r:id="rId4" w:type="default"/>
          <w:pgSz w:w="11900" w:h="16850"/>
          <w:pgMar w:top="140" w:right="283" w:bottom="480" w:left="708" w:header="0" w:footer="297" w:gutter="0"/>
          <w:cols w:space="720" w:num="1"/>
        </w:sectPr>
      </w:pPr>
    </w:p>
    <w:p w14:paraId="661B634B">
      <w:pPr>
        <w:pStyle w:val="5"/>
        <w:spacing w:before="264" w:line="276" w:lineRule="auto"/>
        <w:ind w:right="271" w:firstLine="0"/>
      </w:pPr>
      <w:r>
        <w:t>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14:paraId="1B618EFB">
      <w:pPr>
        <w:pStyle w:val="5"/>
        <w:spacing w:before="1" w:line="276" w:lineRule="auto"/>
        <w:ind w:right="4353"/>
      </w:pPr>
      <w:r>
        <w:t>Выбор темы проекта осуществляется обучающимися. Результатом</w:t>
      </w:r>
      <w:r>
        <w:rPr>
          <w:spacing w:val="-7"/>
        </w:rPr>
        <w:t xml:space="preserve"> </w:t>
      </w:r>
      <w:r>
        <w:t>проекта</w:t>
      </w:r>
      <w:r>
        <w:rPr>
          <w:spacing w:val="-4"/>
        </w:rPr>
        <w:t xml:space="preserve"> </w:t>
      </w:r>
      <w:r>
        <w:t>является</w:t>
      </w:r>
      <w:r>
        <w:rPr>
          <w:spacing w:val="-3"/>
        </w:rPr>
        <w:t xml:space="preserve"> </w:t>
      </w:r>
      <w:r>
        <w:t>одна</w:t>
      </w:r>
      <w:r>
        <w:rPr>
          <w:spacing w:val="-4"/>
        </w:rPr>
        <w:t xml:space="preserve"> </w:t>
      </w:r>
      <w:r>
        <w:t>из</w:t>
      </w:r>
      <w:r>
        <w:rPr>
          <w:spacing w:val="-3"/>
        </w:rPr>
        <w:t xml:space="preserve"> </w:t>
      </w:r>
      <w:r>
        <w:t>следующих</w:t>
      </w:r>
      <w:r>
        <w:rPr>
          <w:spacing w:val="-1"/>
        </w:rPr>
        <w:t xml:space="preserve"> </w:t>
      </w:r>
      <w:r>
        <w:rPr>
          <w:spacing w:val="-2"/>
        </w:rPr>
        <w:t>работ:</w:t>
      </w:r>
    </w:p>
    <w:p w14:paraId="06FB2DFA">
      <w:pPr>
        <w:pStyle w:val="7"/>
        <w:numPr>
          <w:ilvl w:val="2"/>
          <w:numId w:val="5"/>
        </w:numPr>
        <w:tabs>
          <w:tab w:val="left" w:pos="1275"/>
        </w:tabs>
        <w:spacing w:line="273" w:lineRule="auto"/>
        <w:ind w:right="282" w:firstLine="283"/>
        <w:rPr>
          <w:sz w:val="24"/>
        </w:rPr>
      </w:pPr>
      <w:r>
        <w:rPr>
          <w:sz w:val="24"/>
        </w:rPr>
        <w:t>письменная</w:t>
      </w:r>
      <w:r>
        <w:rPr>
          <w:spacing w:val="-3"/>
          <w:sz w:val="24"/>
        </w:rPr>
        <w:t xml:space="preserve"> </w:t>
      </w:r>
      <w:r>
        <w:rPr>
          <w:sz w:val="24"/>
        </w:rPr>
        <w:t>работа</w:t>
      </w:r>
      <w:r>
        <w:rPr>
          <w:spacing w:val="-4"/>
          <w:sz w:val="24"/>
        </w:rPr>
        <w:t xml:space="preserve"> </w:t>
      </w:r>
      <w:r>
        <w:rPr>
          <w:sz w:val="24"/>
        </w:rPr>
        <w:t>(эссе,</w:t>
      </w:r>
      <w:r>
        <w:rPr>
          <w:spacing w:val="-3"/>
          <w:sz w:val="24"/>
        </w:rPr>
        <w:t xml:space="preserve"> </w:t>
      </w:r>
      <w:r>
        <w:rPr>
          <w:sz w:val="24"/>
        </w:rPr>
        <w:t>реферат,</w:t>
      </w:r>
      <w:r>
        <w:rPr>
          <w:spacing w:val="-3"/>
          <w:sz w:val="24"/>
        </w:rPr>
        <w:t xml:space="preserve"> </w:t>
      </w:r>
      <w:r>
        <w:rPr>
          <w:sz w:val="24"/>
        </w:rPr>
        <w:t>аналитические</w:t>
      </w:r>
      <w:r>
        <w:rPr>
          <w:spacing w:val="-4"/>
          <w:sz w:val="24"/>
        </w:rPr>
        <w:t xml:space="preserve"> </w:t>
      </w:r>
      <w:r>
        <w:rPr>
          <w:sz w:val="24"/>
        </w:rPr>
        <w:t>материалы,</w:t>
      </w:r>
      <w:r>
        <w:rPr>
          <w:spacing w:val="-4"/>
          <w:sz w:val="24"/>
        </w:rPr>
        <w:t xml:space="preserve"> </w:t>
      </w:r>
      <w:r>
        <w:rPr>
          <w:sz w:val="24"/>
        </w:rPr>
        <w:t>обзорные</w:t>
      </w:r>
      <w:r>
        <w:rPr>
          <w:spacing w:val="-4"/>
          <w:sz w:val="24"/>
        </w:rPr>
        <w:t xml:space="preserve"> </w:t>
      </w:r>
      <w:r>
        <w:rPr>
          <w:sz w:val="24"/>
        </w:rPr>
        <w:t>материалы,</w:t>
      </w:r>
      <w:r>
        <w:rPr>
          <w:spacing w:val="-4"/>
          <w:sz w:val="24"/>
        </w:rPr>
        <w:t xml:space="preserve"> </w:t>
      </w:r>
      <w:r>
        <w:rPr>
          <w:sz w:val="24"/>
        </w:rPr>
        <w:t>отчеты о проведенных исследованиях, стендовый доклад и другие);</w:t>
      </w:r>
    </w:p>
    <w:p w14:paraId="478EABE9">
      <w:pPr>
        <w:pStyle w:val="7"/>
        <w:numPr>
          <w:ilvl w:val="2"/>
          <w:numId w:val="5"/>
        </w:numPr>
        <w:tabs>
          <w:tab w:val="left" w:pos="1275"/>
        </w:tabs>
        <w:spacing w:before="1" w:line="276" w:lineRule="auto"/>
        <w:ind w:right="273" w:firstLine="283"/>
        <w:rPr>
          <w:sz w:val="24"/>
        </w:rPr>
      </w:pPr>
      <w:r>
        <w:rPr>
          <w:sz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14:paraId="5AFF4386">
      <w:pPr>
        <w:pStyle w:val="7"/>
        <w:numPr>
          <w:ilvl w:val="2"/>
          <w:numId w:val="5"/>
        </w:numPr>
        <w:tabs>
          <w:tab w:val="left" w:pos="1276"/>
        </w:tabs>
        <w:spacing w:line="291" w:lineRule="exact"/>
        <w:ind w:left="1276" w:hanging="282"/>
        <w:rPr>
          <w:sz w:val="24"/>
        </w:rPr>
      </w:pPr>
      <w:r>
        <w:rPr>
          <w:sz w:val="24"/>
        </w:rPr>
        <w:t>материальный</w:t>
      </w:r>
      <w:r>
        <w:rPr>
          <w:spacing w:val="-7"/>
          <w:sz w:val="24"/>
        </w:rPr>
        <w:t xml:space="preserve"> </w:t>
      </w:r>
      <w:r>
        <w:rPr>
          <w:sz w:val="24"/>
        </w:rPr>
        <w:t>объект,</w:t>
      </w:r>
      <w:r>
        <w:rPr>
          <w:spacing w:val="-7"/>
          <w:sz w:val="24"/>
        </w:rPr>
        <w:t xml:space="preserve"> </w:t>
      </w:r>
      <w:r>
        <w:rPr>
          <w:sz w:val="24"/>
        </w:rPr>
        <w:t>макет,</w:t>
      </w:r>
      <w:r>
        <w:rPr>
          <w:spacing w:val="-5"/>
          <w:sz w:val="24"/>
        </w:rPr>
        <w:t xml:space="preserve"> </w:t>
      </w:r>
      <w:r>
        <w:rPr>
          <w:sz w:val="24"/>
        </w:rPr>
        <w:t>иное</w:t>
      </w:r>
      <w:r>
        <w:rPr>
          <w:spacing w:val="-5"/>
          <w:sz w:val="24"/>
        </w:rPr>
        <w:t xml:space="preserve"> </w:t>
      </w:r>
      <w:r>
        <w:rPr>
          <w:sz w:val="24"/>
        </w:rPr>
        <w:t>конструкторское</w:t>
      </w:r>
      <w:r>
        <w:rPr>
          <w:spacing w:val="-5"/>
          <w:sz w:val="24"/>
        </w:rPr>
        <w:t xml:space="preserve"> </w:t>
      </w:r>
      <w:r>
        <w:rPr>
          <w:spacing w:val="-2"/>
          <w:sz w:val="24"/>
        </w:rPr>
        <w:t>изделие;</w:t>
      </w:r>
    </w:p>
    <w:p w14:paraId="3C2C97CE">
      <w:pPr>
        <w:pStyle w:val="7"/>
        <w:numPr>
          <w:ilvl w:val="2"/>
          <w:numId w:val="5"/>
        </w:numPr>
        <w:tabs>
          <w:tab w:val="left" w:pos="1276"/>
        </w:tabs>
        <w:spacing w:before="42"/>
        <w:ind w:left="1276" w:hanging="282"/>
        <w:rPr>
          <w:sz w:val="24"/>
        </w:rPr>
      </w:pPr>
      <w:r>
        <w:rPr>
          <w:sz w:val="24"/>
        </w:rPr>
        <w:t>отчетные</w:t>
      </w:r>
      <w:r>
        <w:rPr>
          <w:spacing w:val="-5"/>
          <w:sz w:val="24"/>
        </w:rPr>
        <w:t xml:space="preserve"> </w:t>
      </w:r>
      <w:r>
        <w:rPr>
          <w:sz w:val="24"/>
        </w:rPr>
        <w:t>материалы</w:t>
      </w:r>
      <w:r>
        <w:rPr>
          <w:spacing w:val="-2"/>
          <w:sz w:val="24"/>
        </w:rPr>
        <w:t xml:space="preserve"> </w:t>
      </w:r>
      <w:r>
        <w:rPr>
          <w:sz w:val="24"/>
        </w:rPr>
        <w:t>по социальному</w:t>
      </w:r>
      <w:r>
        <w:rPr>
          <w:spacing w:val="-10"/>
          <w:sz w:val="24"/>
        </w:rPr>
        <w:t xml:space="preserve"> </w:t>
      </w:r>
      <w:r>
        <w:rPr>
          <w:spacing w:val="-2"/>
          <w:sz w:val="24"/>
        </w:rPr>
        <w:t>проекту.</w:t>
      </w:r>
    </w:p>
    <w:p w14:paraId="1796DF98">
      <w:pPr>
        <w:pStyle w:val="5"/>
        <w:spacing w:before="40" w:line="276" w:lineRule="auto"/>
        <w:ind w:right="272"/>
      </w:pPr>
      <w:r>
        <w:t>Требования</w:t>
      </w:r>
      <w:r>
        <w:rPr>
          <w:spacing w:val="-2"/>
        </w:rPr>
        <w:t xml:space="preserve"> </w:t>
      </w:r>
      <w:r>
        <w:t>к</w:t>
      </w:r>
      <w:r>
        <w:rPr>
          <w:spacing w:val="-2"/>
        </w:rPr>
        <w:t xml:space="preserve"> </w:t>
      </w:r>
      <w:r>
        <w:t>организации</w:t>
      </w:r>
      <w:r>
        <w:rPr>
          <w:spacing w:val="-4"/>
        </w:rPr>
        <w:t xml:space="preserve"> </w:t>
      </w:r>
      <w:r>
        <w:t>проектной</w:t>
      </w:r>
      <w:r>
        <w:rPr>
          <w:spacing w:val="-1"/>
        </w:rPr>
        <w:t xml:space="preserve"> </w:t>
      </w:r>
      <w:r>
        <w:t>деятельности,</w:t>
      </w:r>
      <w:r>
        <w:rPr>
          <w:spacing w:val="-4"/>
        </w:rPr>
        <w:t xml:space="preserve"> </w:t>
      </w:r>
      <w:r>
        <w:t>к</w:t>
      </w:r>
      <w:r>
        <w:rPr>
          <w:spacing w:val="-2"/>
        </w:rPr>
        <w:t xml:space="preserve"> </w:t>
      </w:r>
      <w:r>
        <w:t>содержанию и</w:t>
      </w:r>
      <w:r>
        <w:rPr>
          <w:spacing w:val="-6"/>
        </w:rPr>
        <w:t xml:space="preserve"> </w:t>
      </w:r>
      <w:r>
        <w:t>направленности</w:t>
      </w:r>
      <w:r>
        <w:rPr>
          <w:spacing w:val="-4"/>
        </w:rPr>
        <w:t xml:space="preserve"> </w:t>
      </w:r>
      <w:r>
        <w:t>проекта отражены в отдельном Положении.</w:t>
      </w:r>
    </w:p>
    <w:p w14:paraId="750E0E4C">
      <w:pPr>
        <w:pStyle w:val="5"/>
        <w:spacing w:line="275" w:lineRule="exact"/>
        <w:ind w:left="994" w:firstLine="0"/>
      </w:pPr>
      <w:r>
        <w:t>Проект</w:t>
      </w:r>
      <w:r>
        <w:rPr>
          <w:spacing w:val="-4"/>
        </w:rPr>
        <w:t xml:space="preserve"> </w:t>
      </w:r>
      <w:r>
        <w:t>оценивается</w:t>
      </w:r>
      <w:r>
        <w:rPr>
          <w:spacing w:val="-4"/>
        </w:rPr>
        <w:t xml:space="preserve"> </w:t>
      </w:r>
      <w:r>
        <w:t>по</w:t>
      </w:r>
      <w:r>
        <w:rPr>
          <w:spacing w:val="-7"/>
        </w:rPr>
        <w:t xml:space="preserve"> </w:t>
      </w:r>
      <w:r>
        <w:t>следующим</w:t>
      </w:r>
      <w:r>
        <w:rPr>
          <w:spacing w:val="-4"/>
        </w:rPr>
        <w:t xml:space="preserve"> </w:t>
      </w:r>
      <w:r>
        <w:rPr>
          <w:spacing w:val="-2"/>
        </w:rPr>
        <w:t>критериям:</w:t>
      </w:r>
    </w:p>
    <w:p w14:paraId="41F3FE18">
      <w:pPr>
        <w:pStyle w:val="7"/>
        <w:numPr>
          <w:ilvl w:val="2"/>
          <w:numId w:val="5"/>
        </w:numPr>
        <w:tabs>
          <w:tab w:val="left" w:pos="1275"/>
        </w:tabs>
        <w:spacing w:before="43" w:line="276" w:lineRule="auto"/>
        <w:ind w:right="271" w:firstLine="283"/>
        <w:rPr>
          <w:sz w:val="24"/>
        </w:rPr>
      </w:pPr>
      <w:r>
        <w:rPr>
          <w:sz w:val="24"/>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14:paraId="56BCBE16">
      <w:pPr>
        <w:pStyle w:val="7"/>
        <w:numPr>
          <w:ilvl w:val="2"/>
          <w:numId w:val="5"/>
        </w:numPr>
        <w:tabs>
          <w:tab w:val="left" w:pos="1275"/>
        </w:tabs>
        <w:spacing w:line="276" w:lineRule="auto"/>
        <w:ind w:right="279" w:firstLine="283"/>
        <w:rPr>
          <w:sz w:val="24"/>
        </w:rPr>
      </w:pPr>
      <w:r>
        <w:rPr>
          <w:sz w:val="24"/>
        </w:rPr>
        <w:t>сформированность</w:t>
      </w:r>
      <w:r>
        <w:rPr>
          <w:spacing w:val="-5"/>
          <w:sz w:val="24"/>
        </w:rPr>
        <w:t xml:space="preserve"> </w:t>
      </w:r>
      <w:r>
        <w:rPr>
          <w:sz w:val="24"/>
        </w:rPr>
        <w:t>предметных</w:t>
      </w:r>
      <w:r>
        <w:rPr>
          <w:spacing w:val="-5"/>
          <w:sz w:val="24"/>
        </w:rPr>
        <w:t xml:space="preserve"> </w:t>
      </w:r>
      <w:r>
        <w:rPr>
          <w:sz w:val="24"/>
        </w:rPr>
        <w:t>знаний</w:t>
      </w:r>
      <w:r>
        <w:rPr>
          <w:spacing w:val="-5"/>
          <w:sz w:val="24"/>
        </w:rPr>
        <w:t xml:space="preserve"> </w:t>
      </w:r>
      <w:r>
        <w:rPr>
          <w:sz w:val="24"/>
        </w:rPr>
        <w:t>и</w:t>
      </w:r>
      <w:r>
        <w:rPr>
          <w:spacing w:val="-5"/>
          <w:sz w:val="24"/>
        </w:rPr>
        <w:t xml:space="preserve"> </w:t>
      </w:r>
      <w:r>
        <w:rPr>
          <w:sz w:val="24"/>
        </w:rPr>
        <w:t>способов</w:t>
      </w:r>
      <w:r>
        <w:rPr>
          <w:spacing w:val="-6"/>
          <w:sz w:val="24"/>
        </w:rPr>
        <w:t xml:space="preserve"> </w:t>
      </w:r>
      <w:r>
        <w:rPr>
          <w:sz w:val="24"/>
        </w:rPr>
        <w:t>действий:</w:t>
      </w:r>
      <w:r>
        <w:rPr>
          <w:spacing w:val="-4"/>
          <w:sz w:val="24"/>
        </w:rPr>
        <w:t xml:space="preserve"> </w:t>
      </w:r>
      <w:r>
        <w:rPr>
          <w:sz w:val="24"/>
        </w:rPr>
        <w:t>умение</w:t>
      </w:r>
      <w:r>
        <w:rPr>
          <w:spacing w:val="-6"/>
          <w:sz w:val="24"/>
        </w:rPr>
        <w:t xml:space="preserve"> </w:t>
      </w:r>
      <w:r>
        <w:rPr>
          <w:sz w:val="24"/>
        </w:rPr>
        <w:t>раскрыть</w:t>
      </w:r>
      <w:r>
        <w:rPr>
          <w:spacing w:val="-5"/>
          <w:sz w:val="24"/>
        </w:rPr>
        <w:t xml:space="preserve"> </w:t>
      </w:r>
      <w:r>
        <w:rPr>
          <w:sz w:val="24"/>
        </w:rPr>
        <w:t>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14:paraId="37C5C9D2">
      <w:pPr>
        <w:pStyle w:val="7"/>
        <w:numPr>
          <w:ilvl w:val="2"/>
          <w:numId w:val="5"/>
        </w:numPr>
        <w:tabs>
          <w:tab w:val="left" w:pos="1275"/>
        </w:tabs>
        <w:spacing w:line="276" w:lineRule="auto"/>
        <w:ind w:right="271" w:firstLine="283"/>
        <w:rPr>
          <w:sz w:val="24"/>
        </w:rPr>
      </w:pPr>
      <w:r>
        <w:rPr>
          <w:sz w:val="24"/>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14:paraId="57BDDA28">
      <w:pPr>
        <w:pStyle w:val="7"/>
        <w:numPr>
          <w:ilvl w:val="2"/>
          <w:numId w:val="5"/>
        </w:numPr>
        <w:tabs>
          <w:tab w:val="left" w:pos="1275"/>
        </w:tabs>
        <w:spacing w:line="276" w:lineRule="auto"/>
        <w:ind w:right="274" w:firstLine="283"/>
        <w:rPr>
          <w:sz w:val="24"/>
        </w:rPr>
      </w:pPr>
      <w:r>
        <w:rPr>
          <w:sz w:val="24"/>
        </w:rPr>
        <w:t>сформированность коммуникативных универсальных учебных действий: умение ясно изложить и оформить выполненную работу, представить еѐ результаты, аргументированно ответить на вопросы.</w:t>
      </w:r>
    </w:p>
    <w:p w14:paraId="39D43720">
      <w:pPr>
        <w:pStyle w:val="5"/>
        <w:spacing w:line="276" w:lineRule="auto"/>
        <w:ind w:right="276" w:firstLine="343"/>
      </w:pPr>
      <w:r>
        <w:t>Предметные результаты освоения ФОП СОО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14:paraId="17A76D76">
      <w:pPr>
        <w:pStyle w:val="5"/>
        <w:spacing w:line="276" w:lineRule="auto"/>
        <w:ind w:right="282"/>
      </w:pPr>
      <w:r>
        <w:t>Оценка предметных результатов представляет собой оценку достижения обучающимися планируемых результатов по отдельным учебным предметам.</w:t>
      </w:r>
    </w:p>
    <w:p w14:paraId="14DC6801">
      <w:pPr>
        <w:pStyle w:val="5"/>
        <w:spacing w:line="276" w:lineRule="auto"/>
        <w:ind w:right="272"/>
      </w:pPr>
      <w: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w:t>
      </w:r>
      <w:r>
        <w:rPr>
          <w:spacing w:val="-2"/>
        </w:rPr>
        <w:t xml:space="preserve"> </w:t>
      </w:r>
      <w:r>
        <w:t>учебных предметов, в том</w:t>
      </w:r>
      <w:r>
        <w:rPr>
          <w:spacing w:val="-1"/>
        </w:rPr>
        <w:t xml:space="preserve"> </w:t>
      </w:r>
      <w:r>
        <w:t>числе</w:t>
      </w:r>
      <w:r>
        <w:rPr>
          <w:spacing w:val="-1"/>
        </w:rPr>
        <w:t xml:space="preserve"> </w:t>
      </w:r>
      <w:r>
        <w:t>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14:paraId="055F9F21">
      <w:pPr>
        <w:pStyle w:val="5"/>
        <w:spacing w:line="276" w:lineRule="auto"/>
        <w:ind w:right="274" w:firstLine="343"/>
      </w:pPr>
      <w:r>
        <w:t>Для оценки предметных результатов используются критерии: знание и понимание, применение, функциональность.</w:t>
      </w:r>
    </w:p>
    <w:p w14:paraId="1A73D632">
      <w:pPr>
        <w:pStyle w:val="5"/>
        <w:spacing w:line="276" w:lineRule="auto"/>
        <w:sectPr>
          <w:footerReference r:id="rId5" w:type="default"/>
          <w:pgSz w:w="11900" w:h="16850"/>
          <w:pgMar w:top="140" w:right="283" w:bottom="480" w:left="708" w:header="0" w:footer="297" w:gutter="0"/>
          <w:pgNumType w:start="1"/>
          <w:cols w:space="720" w:num="1"/>
        </w:sectPr>
      </w:pPr>
    </w:p>
    <w:p w14:paraId="18F1BE8C">
      <w:pPr>
        <w:pStyle w:val="5"/>
        <w:spacing w:before="264" w:line="276" w:lineRule="auto"/>
        <w:ind w:right="278"/>
      </w:pPr>
      <w:r>
        <w:t>Обобщѐнный</w:t>
      </w:r>
      <w:r>
        <w:rPr>
          <w:spacing w:val="-2"/>
        </w:rPr>
        <w:t xml:space="preserve"> </w:t>
      </w:r>
      <w:r>
        <w:t>критерий «знание</w:t>
      </w:r>
      <w:r>
        <w:rPr>
          <w:spacing w:val="-1"/>
        </w:rPr>
        <w:t xml:space="preserve"> </w:t>
      </w:r>
      <w:r>
        <w:t>и понимание»</w:t>
      </w:r>
      <w:r>
        <w:rPr>
          <w:spacing w:val="-7"/>
        </w:rPr>
        <w:t xml:space="preserve"> </w:t>
      </w:r>
      <w:r>
        <w:t>включает знание и</w:t>
      </w:r>
      <w:r>
        <w:rPr>
          <w:spacing w:val="-1"/>
        </w:rPr>
        <w:t xml:space="preserve"> </w:t>
      </w:r>
      <w:r>
        <w:t>понимание</w:t>
      </w:r>
      <w:r>
        <w:rPr>
          <w:spacing w:val="-1"/>
        </w:rPr>
        <w:t xml:space="preserve"> </w:t>
      </w:r>
      <w:r>
        <w:t>роли</w:t>
      </w:r>
      <w:r>
        <w:rPr>
          <w:spacing w:val="-1"/>
        </w:rPr>
        <w:t xml:space="preserve"> </w:t>
      </w:r>
      <w:r>
        <w:t>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14:paraId="7629DEA3">
      <w:pPr>
        <w:pStyle w:val="5"/>
        <w:spacing w:before="1"/>
        <w:ind w:left="994" w:firstLine="0"/>
      </w:pPr>
      <w:r>
        <w:t>Обобщѐнный</w:t>
      </w:r>
      <w:r>
        <w:rPr>
          <w:spacing w:val="-3"/>
        </w:rPr>
        <w:t xml:space="preserve"> </w:t>
      </w:r>
      <w:r>
        <w:t>критерий</w:t>
      </w:r>
      <w:r>
        <w:rPr>
          <w:spacing w:val="-5"/>
        </w:rPr>
        <w:t xml:space="preserve"> </w:t>
      </w:r>
      <w:r>
        <w:t>«применение»</w:t>
      </w:r>
      <w:r>
        <w:rPr>
          <w:spacing w:val="-10"/>
        </w:rPr>
        <w:t xml:space="preserve"> </w:t>
      </w:r>
      <w:r>
        <w:rPr>
          <w:spacing w:val="-2"/>
        </w:rPr>
        <w:t>включает:</w:t>
      </w:r>
    </w:p>
    <w:p w14:paraId="0EE47605">
      <w:pPr>
        <w:pStyle w:val="7"/>
        <w:numPr>
          <w:ilvl w:val="2"/>
          <w:numId w:val="5"/>
        </w:numPr>
        <w:tabs>
          <w:tab w:val="left" w:pos="1275"/>
        </w:tabs>
        <w:spacing w:before="41" w:line="273" w:lineRule="auto"/>
        <w:ind w:right="279" w:firstLine="283"/>
        <w:rPr>
          <w:sz w:val="24"/>
        </w:rPr>
      </w:pPr>
      <w:r>
        <w:rPr>
          <w:sz w:val="24"/>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14:paraId="24AC1FA9">
      <w:pPr>
        <w:pStyle w:val="7"/>
        <w:numPr>
          <w:ilvl w:val="2"/>
          <w:numId w:val="5"/>
        </w:numPr>
        <w:tabs>
          <w:tab w:val="left" w:pos="1275"/>
        </w:tabs>
        <w:spacing w:before="5" w:line="276" w:lineRule="auto"/>
        <w:ind w:right="268" w:firstLine="283"/>
        <w:rPr>
          <w:sz w:val="24"/>
        </w:rPr>
      </w:pPr>
      <w:r>
        <w:rPr>
          <w:sz w:val="24"/>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w:t>
      </w:r>
    </w:p>
    <w:p w14:paraId="5BC68B78">
      <w:pPr>
        <w:pStyle w:val="5"/>
        <w:spacing w:line="276" w:lineRule="auto"/>
        <w:ind w:right="277"/>
      </w:pPr>
      <w:r>
        <w:t>Обобщѐнный критерий «функциональность» включает осознанное использование приобретѐнных</w:t>
      </w:r>
      <w:r>
        <w:rPr>
          <w:spacing w:val="-5"/>
        </w:rPr>
        <w:t xml:space="preserve"> </w:t>
      </w:r>
      <w:r>
        <w:t>знаний</w:t>
      </w:r>
      <w:r>
        <w:rPr>
          <w:spacing w:val="-6"/>
        </w:rPr>
        <w:t xml:space="preserve"> </w:t>
      </w:r>
      <w:r>
        <w:t>и</w:t>
      </w:r>
      <w:r>
        <w:rPr>
          <w:spacing w:val="-4"/>
        </w:rPr>
        <w:t xml:space="preserve"> </w:t>
      </w:r>
      <w:r>
        <w:t>способов</w:t>
      </w:r>
      <w:r>
        <w:rPr>
          <w:spacing w:val="-5"/>
        </w:rPr>
        <w:t xml:space="preserve"> </w:t>
      </w:r>
      <w:r>
        <w:t>действий</w:t>
      </w:r>
      <w:r>
        <w:rPr>
          <w:spacing w:val="-4"/>
        </w:rPr>
        <w:t xml:space="preserve"> </w:t>
      </w:r>
      <w:r>
        <w:t>при</w:t>
      </w:r>
      <w:r>
        <w:rPr>
          <w:spacing w:val="-4"/>
        </w:rPr>
        <w:t xml:space="preserve"> </w:t>
      </w:r>
      <w:r>
        <w:t>решении</w:t>
      </w:r>
      <w:r>
        <w:rPr>
          <w:spacing w:val="-4"/>
        </w:rPr>
        <w:t xml:space="preserve"> </w:t>
      </w:r>
      <w:r>
        <w:t>внеучебных</w:t>
      </w:r>
      <w:r>
        <w:rPr>
          <w:spacing w:val="-3"/>
        </w:rPr>
        <w:t xml:space="preserve"> </w:t>
      </w:r>
      <w:r>
        <w:t>проблем,</w:t>
      </w:r>
      <w:r>
        <w:rPr>
          <w:spacing w:val="-4"/>
        </w:rPr>
        <w:t xml:space="preserve"> </w:t>
      </w:r>
      <w:r>
        <w:t>различающихся сложностью предметного содержания, читательских умений, контекста, а также сочетанием когнитивных операций.</w:t>
      </w:r>
    </w:p>
    <w:p w14:paraId="41F6D448">
      <w:pPr>
        <w:pStyle w:val="5"/>
        <w:spacing w:line="276" w:lineRule="auto"/>
        <w:ind w:right="278"/>
      </w:pPr>
      <w:r>
        <w:t>Оценка функциональной грамотности направлена на выявление способности обучающихся применять</w:t>
      </w:r>
      <w:r>
        <w:rPr>
          <w:spacing w:val="78"/>
          <w:w w:val="150"/>
        </w:rPr>
        <w:t xml:space="preserve">   </w:t>
      </w:r>
      <w:r>
        <w:t>предметные</w:t>
      </w:r>
      <w:r>
        <w:rPr>
          <w:spacing w:val="78"/>
          <w:w w:val="150"/>
        </w:rPr>
        <w:t xml:space="preserve">   </w:t>
      </w:r>
      <w:r>
        <w:t>знания</w:t>
      </w:r>
      <w:r>
        <w:rPr>
          <w:spacing w:val="78"/>
          <w:w w:val="150"/>
        </w:rPr>
        <w:t xml:space="preserve">   </w:t>
      </w:r>
      <w:r>
        <w:t>и</w:t>
      </w:r>
      <w:r>
        <w:rPr>
          <w:spacing w:val="79"/>
          <w:w w:val="150"/>
        </w:rPr>
        <w:t xml:space="preserve">   </w:t>
      </w:r>
      <w:r>
        <w:t>умения</w:t>
      </w:r>
      <w:r>
        <w:rPr>
          <w:spacing w:val="78"/>
          <w:w w:val="150"/>
        </w:rPr>
        <w:t xml:space="preserve">   </w:t>
      </w:r>
      <w:r>
        <w:t>во</w:t>
      </w:r>
      <w:r>
        <w:rPr>
          <w:spacing w:val="79"/>
          <w:w w:val="150"/>
        </w:rPr>
        <w:t xml:space="preserve">   </w:t>
      </w:r>
      <w:r>
        <w:t>внеучебной</w:t>
      </w:r>
      <w:r>
        <w:rPr>
          <w:spacing w:val="78"/>
          <w:w w:val="150"/>
        </w:rPr>
        <w:t xml:space="preserve">   </w:t>
      </w:r>
      <w:r>
        <w:t>ситуации, в реальной жизни.</w:t>
      </w:r>
    </w:p>
    <w:p w14:paraId="37096B03">
      <w:pPr>
        <w:pStyle w:val="5"/>
        <w:spacing w:line="276" w:lineRule="auto"/>
        <w:ind w:right="279"/>
      </w:pPr>
      <w: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14:paraId="2D61C892">
      <w:pPr>
        <w:pStyle w:val="5"/>
        <w:spacing w:line="276" w:lineRule="auto"/>
        <w:ind w:right="285"/>
      </w:pPr>
      <w:r>
        <w:t>Особенности</w:t>
      </w:r>
      <w:r>
        <w:rPr>
          <w:spacing w:val="63"/>
          <w:w w:val="150"/>
        </w:rPr>
        <w:t xml:space="preserve">   </w:t>
      </w:r>
      <w:r>
        <w:t>оценки</w:t>
      </w:r>
      <w:r>
        <w:rPr>
          <w:spacing w:val="63"/>
          <w:w w:val="150"/>
        </w:rPr>
        <w:t xml:space="preserve">   </w:t>
      </w:r>
      <w:r>
        <w:t>по</w:t>
      </w:r>
      <w:r>
        <w:rPr>
          <w:spacing w:val="61"/>
          <w:w w:val="150"/>
        </w:rPr>
        <w:t xml:space="preserve">   </w:t>
      </w:r>
      <w:r>
        <w:t>отдельному</w:t>
      </w:r>
      <w:r>
        <w:rPr>
          <w:spacing w:val="62"/>
          <w:w w:val="150"/>
        </w:rPr>
        <w:t xml:space="preserve">   </w:t>
      </w:r>
      <w:r>
        <w:t>учебному</w:t>
      </w:r>
      <w:r>
        <w:rPr>
          <w:spacing w:val="80"/>
        </w:rPr>
        <w:t xml:space="preserve">   </w:t>
      </w:r>
      <w:r>
        <w:t>предмету</w:t>
      </w:r>
      <w:r>
        <w:rPr>
          <w:spacing w:val="61"/>
          <w:w w:val="150"/>
        </w:rPr>
        <w:t xml:space="preserve">   </w:t>
      </w:r>
      <w:r>
        <w:t>фиксируются в приложении к ООП СОО.</w:t>
      </w:r>
    </w:p>
    <w:p w14:paraId="5BDA7A42">
      <w:pPr>
        <w:pStyle w:val="5"/>
        <w:spacing w:line="275" w:lineRule="exact"/>
        <w:ind w:left="994" w:firstLine="0"/>
        <w:jc w:val="left"/>
      </w:pPr>
      <w:r>
        <w:t>Описание</w:t>
      </w:r>
      <w:r>
        <w:rPr>
          <w:spacing w:val="-4"/>
        </w:rPr>
        <w:t xml:space="preserve"> </w:t>
      </w:r>
      <w:r>
        <w:t>оценки</w:t>
      </w:r>
      <w:r>
        <w:rPr>
          <w:spacing w:val="-3"/>
        </w:rPr>
        <w:t xml:space="preserve"> </w:t>
      </w:r>
      <w:r>
        <w:t>предметных</w:t>
      </w:r>
      <w:r>
        <w:rPr>
          <w:spacing w:val="-1"/>
        </w:rPr>
        <w:t xml:space="preserve"> </w:t>
      </w:r>
      <w:r>
        <w:t>результатов</w:t>
      </w:r>
      <w:r>
        <w:rPr>
          <w:spacing w:val="-4"/>
        </w:rPr>
        <w:t xml:space="preserve"> </w:t>
      </w:r>
      <w:r>
        <w:t>по</w:t>
      </w:r>
      <w:r>
        <w:rPr>
          <w:spacing w:val="-2"/>
        </w:rPr>
        <w:t xml:space="preserve"> </w:t>
      </w:r>
      <w:r>
        <w:t>отдельному</w:t>
      </w:r>
      <w:r>
        <w:rPr>
          <w:spacing w:val="-6"/>
        </w:rPr>
        <w:t xml:space="preserve"> </w:t>
      </w:r>
      <w:r>
        <w:t>учебному</w:t>
      </w:r>
      <w:r>
        <w:rPr>
          <w:spacing w:val="-7"/>
        </w:rPr>
        <w:t xml:space="preserve"> </w:t>
      </w:r>
      <w:r>
        <w:t>предмету</w:t>
      </w:r>
      <w:r>
        <w:rPr>
          <w:spacing w:val="-7"/>
        </w:rPr>
        <w:t xml:space="preserve"> </w:t>
      </w:r>
      <w:r>
        <w:rPr>
          <w:spacing w:val="-2"/>
        </w:rPr>
        <w:t>включает:</w:t>
      </w:r>
    </w:p>
    <w:p w14:paraId="62A10D2A">
      <w:pPr>
        <w:pStyle w:val="7"/>
        <w:numPr>
          <w:ilvl w:val="2"/>
          <w:numId w:val="5"/>
        </w:numPr>
        <w:tabs>
          <w:tab w:val="left" w:pos="1275"/>
        </w:tabs>
        <w:spacing w:before="40" w:line="273" w:lineRule="auto"/>
        <w:ind w:right="272" w:firstLine="283"/>
        <w:jc w:val="left"/>
        <w:rPr>
          <w:sz w:val="24"/>
        </w:rPr>
      </w:pPr>
      <w:r>
        <w:rPr>
          <w:sz w:val="24"/>
        </w:rPr>
        <w:t>список</w:t>
      </w:r>
      <w:r>
        <w:rPr>
          <w:spacing w:val="80"/>
          <w:sz w:val="24"/>
        </w:rPr>
        <w:t xml:space="preserve"> </w:t>
      </w:r>
      <w:r>
        <w:rPr>
          <w:sz w:val="24"/>
        </w:rPr>
        <w:t>итоговых</w:t>
      </w:r>
      <w:r>
        <w:rPr>
          <w:spacing w:val="80"/>
          <w:sz w:val="24"/>
        </w:rPr>
        <w:t xml:space="preserve"> </w:t>
      </w:r>
      <w:r>
        <w:rPr>
          <w:sz w:val="24"/>
        </w:rPr>
        <w:t>планируемых</w:t>
      </w:r>
      <w:r>
        <w:rPr>
          <w:spacing w:val="80"/>
          <w:sz w:val="24"/>
        </w:rPr>
        <w:t xml:space="preserve"> </w:t>
      </w:r>
      <w:r>
        <w:rPr>
          <w:sz w:val="24"/>
        </w:rPr>
        <w:t>результатов</w:t>
      </w:r>
      <w:r>
        <w:rPr>
          <w:spacing w:val="80"/>
          <w:sz w:val="24"/>
        </w:rPr>
        <w:t xml:space="preserve"> </w:t>
      </w:r>
      <w:r>
        <w:rPr>
          <w:sz w:val="24"/>
        </w:rPr>
        <w:t>с</w:t>
      </w:r>
      <w:r>
        <w:rPr>
          <w:spacing w:val="80"/>
          <w:sz w:val="24"/>
        </w:rPr>
        <w:t xml:space="preserve"> </w:t>
      </w:r>
      <w:r>
        <w:rPr>
          <w:sz w:val="24"/>
        </w:rPr>
        <w:t>указанием</w:t>
      </w:r>
      <w:r>
        <w:rPr>
          <w:spacing w:val="80"/>
          <w:sz w:val="24"/>
        </w:rPr>
        <w:t xml:space="preserve"> </w:t>
      </w:r>
      <w:r>
        <w:rPr>
          <w:sz w:val="24"/>
        </w:rPr>
        <w:t>этапов</w:t>
      </w:r>
      <w:r>
        <w:rPr>
          <w:spacing w:val="80"/>
          <w:sz w:val="24"/>
        </w:rPr>
        <w:t xml:space="preserve"> </w:t>
      </w:r>
      <w:r>
        <w:rPr>
          <w:sz w:val="24"/>
        </w:rPr>
        <w:t>их</w:t>
      </w:r>
      <w:r>
        <w:rPr>
          <w:spacing w:val="80"/>
          <w:sz w:val="24"/>
        </w:rPr>
        <w:t xml:space="preserve"> </w:t>
      </w:r>
      <w:r>
        <w:rPr>
          <w:sz w:val="24"/>
        </w:rPr>
        <w:t>формирования</w:t>
      </w:r>
      <w:r>
        <w:rPr>
          <w:spacing w:val="80"/>
          <w:sz w:val="24"/>
        </w:rPr>
        <w:t xml:space="preserve"> </w:t>
      </w:r>
      <w:r>
        <w:rPr>
          <w:sz w:val="24"/>
        </w:rPr>
        <w:t>и способов оценки (например, текущая (тематическая), устно (письменно), практика);</w:t>
      </w:r>
    </w:p>
    <w:p w14:paraId="788F15BA">
      <w:pPr>
        <w:pStyle w:val="7"/>
        <w:numPr>
          <w:ilvl w:val="2"/>
          <w:numId w:val="5"/>
        </w:numPr>
        <w:tabs>
          <w:tab w:val="left" w:pos="1275"/>
          <w:tab w:val="left" w:pos="2776"/>
          <w:tab w:val="left" w:pos="3231"/>
          <w:tab w:val="left" w:pos="4935"/>
          <w:tab w:val="left" w:pos="6099"/>
          <w:tab w:val="left" w:pos="6638"/>
          <w:tab w:val="left" w:pos="8662"/>
          <w:tab w:val="left" w:pos="10180"/>
        </w:tabs>
        <w:spacing w:line="273" w:lineRule="auto"/>
        <w:ind w:right="270" w:firstLine="283"/>
        <w:jc w:val="left"/>
        <w:rPr>
          <w:sz w:val="24"/>
        </w:rPr>
      </w:pPr>
      <w:r>
        <w:rPr>
          <w:spacing w:val="-2"/>
          <w:sz w:val="24"/>
        </w:rPr>
        <w:t>требования</w:t>
      </w:r>
      <w:r>
        <w:rPr>
          <w:sz w:val="24"/>
        </w:rPr>
        <w:tab/>
      </w:r>
      <w:r>
        <w:rPr>
          <w:spacing w:val="-10"/>
          <w:sz w:val="24"/>
        </w:rPr>
        <w:t>к</w:t>
      </w:r>
      <w:r>
        <w:rPr>
          <w:sz w:val="24"/>
        </w:rPr>
        <w:tab/>
      </w:r>
      <w:r>
        <w:rPr>
          <w:spacing w:val="-2"/>
          <w:sz w:val="24"/>
        </w:rPr>
        <w:t>выставлению</w:t>
      </w:r>
      <w:r>
        <w:rPr>
          <w:sz w:val="24"/>
        </w:rPr>
        <w:tab/>
      </w:r>
      <w:r>
        <w:rPr>
          <w:spacing w:val="-2"/>
          <w:sz w:val="24"/>
        </w:rPr>
        <w:t>отметок</w:t>
      </w:r>
      <w:r>
        <w:rPr>
          <w:sz w:val="24"/>
        </w:rPr>
        <w:tab/>
      </w:r>
      <w:r>
        <w:rPr>
          <w:spacing w:val="-6"/>
          <w:sz w:val="24"/>
        </w:rPr>
        <w:t>за</w:t>
      </w:r>
      <w:r>
        <w:rPr>
          <w:sz w:val="24"/>
        </w:rPr>
        <w:tab/>
      </w:r>
      <w:r>
        <w:rPr>
          <w:spacing w:val="-2"/>
          <w:sz w:val="24"/>
        </w:rPr>
        <w:t>промежуточную</w:t>
      </w:r>
      <w:r>
        <w:rPr>
          <w:sz w:val="24"/>
        </w:rPr>
        <w:tab/>
      </w:r>
      <w:r>
        <w:rPr>
          <w:spacing w:val="-2"/>
          <w:sz w:val="24"/>
        </w:rPr>
        <w:t>аттестацию</w:t>
      </w:r>
      <w:r>
        <w:rPr>
          <w:sz w:val="24"/>
        </w:rPr>
        <w:tab/>
      </w:r>
      <w:r>
        <w:rPr>
          <w:spacing w:val="-4"/>
          <w:sz w:val="24"/>
        </w:rPr>
        <w:t xml:space="preserve">(при </w:t>
      </w:r>
      <w:r>
        <w:rPr>
          <w:sz w:val="24"/>
        </w:rPr>
        <w:t>необходимости - с учѐтом степени значимости отметок за отдельные оценочные процедуры);</w:t>
      </w:r>
    </w:p>
    <w:p w14:paraId="3E81D7EF">
      <w:pPr>
        <w:pStyle w:val="7"/>
        <w:numPr>
          <w:ilvl w:val="2"/>
          <w:numId w:val="5"/>
        </w:numPr>
        <w:tabs>
          <w:tab w:val="left" w:pos="1276"/>
        </w:tabs>
        <w:spacing w:before="3"/>
        <w:ind w:left="1276" w:hanging="282"/>
        <w:jc w:val="left"/>
        <w:rPr>
          <w:sz w:val="24"/>
        </w:rPr>
      </w:pPr>
      <w:r>
        <w:rPr>
          <w:sz w:val="24"/>
        </w:rPr>
        <w:t>график</w:t>
      </w:r>
      <w:r>
        <w:rPr>
          <w:spacing w:val="-6"/>
          <w:sz w:val="24"/>
        </w:rPr>
        <w:t xml:space="preserve"> </w:t>
      </w:r>
      <w:r>
        <w:rPr>
          <w:sz w:val="24"/>
        </w:rPr>
        <w:t>контрольных</w:t>
      </w:r>
      <w:r>
        <w:rPr>
          <w:spacing w:val="-4"/>
          <w:sz w:val="24"/>
        </w:rPr>
        <w:t xml:space="preserve"> </w:t>
      </w:r>
      <w:r>
        <w:rPr>
          <w:spacing w:val="-2"/>
          <w:sz w:val="24"/>
        </w:rPr>
        <w:t>мероприятий.</w:t>
      </w:r>
    </w:p>
    <w:p w14:paraId="4B5A2605">
      <w:pPr>
        <w:pStyle w:val="5"/>
        <w:spacing w:before="40" w:line="278" w:lineRule="auto"/>
        <w:ind w:right="282"/>
      </w:pPr>
      <w: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14:paraId="0C43A34B">
      <w:pPr>
        <w:pStyle w:val="5"/>
        <w:spacing w:line="276" w:lineRule="auto"/>
        <w:ind w:right="275"/>
      </w:pPr>
      <w:r>
        <w:t>Стартовая</w:t>
      </w:r>
      <w:r>
        <w:rPr>
          <w:spacing w:val="-3"/>
        </w:rPr>
        <w:t xml:space="preserve"> </w:t>
      </w:r>
      <w:r>
        <w:t>диагностика</w:t>
      </w:r>
      <w:r>
        <w:rPr>
          <w:spacing w:val="-4"/>
        </w:rPr>
        <w:t xml:space="preserve"> </w:t>
      </w:r>
      <w:r>
        <w:t>проводится в</w:t>
      </w:r>
      <w:r>
        <w:rPr>
          <w:spacing w:val="-4"/>
        </w:rPr>
        <w:t xml:space="preserve"> </w:t>
      </w:r>
      <w:r>
        <w:t>начале</w:t>
      </w:r>
      <w:r>
        <w:rPr>
          <w:spacing w:val="-2"/>
        </w:rPr>
        <w:t xml:space="preserve"> </w:t>
      </w:r>
      <w:r>
        <w:t>10</w:t>
      </w:r>
      <w:r>
        <w:rPr>
          <w:spacing w:val="-1"/>
        </w:rPr>
        <w:t xml:space="preserve"> </w:t>
      </w:r>
      <w:r>
        <w:t>класса</w:t>
      </w:r>
      <w:r>
        <w:rPr>
          <w:spacing w:val="-2"/>
        </w:rPr>
        <w:t xml:space="preserve"> </w:t>
      </w:r>
      <w:r>
        <w:t>и</w:t>
      </w:r>
      <w:r>
        <w:rPr>
          <w:spacing w:val="-3"/>
        </w:rPr>
        <w:t xml:space="preserve"> </w:t>
      </w:r>
      <w:r>
        <w:t>выступает как</w:t>
      </w:r>
      <w:r>
        <w:rPr>
          <w:spacing w:val="-3"/>
        </w:rPr>
        <w:t xml:space="preserve"> </w:t>
      </w:r>
      <w:r>
        <w:t>основа</w:t>
      </w:r>
      <w:r>
        <w:rPr>
          <w:spacing w:val="-3"/>
        </w:rPr>
        <w:t xml:space="preserve"> </w:t>
      </w:r>
      <w:r>
        <w:t>(точка</w:t>
      </w:r>
      <w:r>
        <w:rPr>
          <w:spacing w:val="-4"/>
        </w:rPr>
        <w:t xml:space="preserve"> </w:t>
      </w:r>
      <w:r>
        <w:t>отсчѐта) для оценки динамики образовательных достижений обучающихся.</w:t>
      </w:r>
    </w:p>
    <w:p w14:paraId="52B5DF7C">
      <w:pPr>
        <w:pStyle w:val="5"/>
        <w:spacing w:line="276" w:lineRule="auto"/>
        <w:ind w:right="271"/>
      </w:pPr>
      <w:r>
        <w:t>Объектом оценки являются: структура мотивации,</w:t>
      </w:r>
      <w:r>
        <w:rPr>
          <w:spacing w:val="-1"/>
        </w:rPr>
        <w:t xml:space="preserve"> </w:t>
      </w:r>
      <w:r>
        <w:t>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14:paraId="5BEAC61A">
      <w:pPr>
        <w:pStyle w:val="5"/>
        <w:spacing w:line="276" w:lineRule="auto"/>
        <w:ind w:right="272"/>
      </w:pPr>
      <w: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14:paraId="1EAC99EA">
      <w:pPr>
        <w:pStyle w:val="5"/>
        <w:spacing w:line="276" w:lineRule="auto"/>
        <w:ind w:right="277"/>
      </w:pPr>
      <w:r>
        <w:t>Текущая оценка представляет собой процедуру оценки индивидуального продвижения обучающегося в освоении программы учебного предмета.</w:t>
      </w:r>
    </w:p>
    <w:p w14:paraId="4435E311">
      <w:pPr>
        <w:pStyle w:val="5"/>
        <w:spacing w:line="276" w:lineRule="auto"/>
        <w:ind w:right="274"/>
      </w:pPr>
      <w: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14:paraId="1249E2FA">
      <w:pPr>
        <w:pStyle w:val="5"/>
        <w:spacing w:line="276" w:lineRule="auto"/>
        <w:sectPr>
          <w:pgSz w:w="11900" w:h="16850"/>
          <w:pgMar w:top="140" w:right="283" w:bottom="480" w:left="708" w:header="0" w:footer="297" w:gutter="0"/>
          <w:cols w:space="720" w:num="1"/>
        </w:sectPr>
      </w:pPr>
    </w:p>
    <w:p w14:paraId="42BEDC2E">
      <w:pPr>
        <w:pStyle w:val="5"/>
        <w:spacing w:before="264" w:line="276" w:lineRule="auto"/>
        <w:ind w:right="279"/>
      </w:pPr>
      <w: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14:paraId="0CC82DAF">
      <w:pPr>
        <w:pStyle w:val="5"/>
        <w:spacing w:line="276" w:lineRule="auto"/>
        <w:ind w:right="273"/>
      </w:pPr>
      <w:r>
        <w:t>В</w:t>
      </w:r>
      <w:r>
        <w:rPr>
          <w:spacing w:val="-1"/>
        </w:rPr>
        <w:t xml:space="preserve"> </w:t>
      </w:r>
      <w:r>
        <w:t>текущей оценке используется различные формы и методы проверки (устные и письменные опросы,</w:t>
      </w:r>
      <w:r>
        <w:rPr>
          <w:spacing w:val="13"/>
        </w:rPr>
        <w:t xml:space="preserve"> </w:t>
      </w:r>
      <w:r>
        <w:t>практические</w:t>
      </w:r>
      <w:r>
        <w:rPr>
          <w:spacing w:val="12"/>
        </w:rPr>
        <w:t xml:space="preserve"> </w:t>
      </w:r>
      <w:r>
        <w:t>работы,</w:t>
      </w:r>
      <w:r>
        <w:rPr>
          <w:spacing w:val="13"/>
        </w:rPr>
        <w:t xml:space="preserve"> </w:t>
      </w:r>
      <w:r>
        <w:t>творческие</w:t>
      </w:r>
      <w:r>
        <w:rPr>
          <w:spacing w:val="12"/>
        </w:rPr>
        <w:t xml:space="preserve"> </w:t>
      </w:r>
      <w:r>
        <w:t>работы,</w:t>
      </w:r>
      <w:r>
        <w:rPr>
          <w:spacing w:val="13"/>
        </w:rPr>
        <w:t xml:space="preserve"> </w:t>
      </w:r>
      <w:r>
        <w:t>индивидуальные</w:t>
      </w:r>
      <w:r>
        <w:rPr>
          <w:spacing w:val="12"/>
        </w:rPr>
        <w:t xml:space="preserve"> </w:t>
      </w:r>
      <w:r>
        <w:t>и</w:t>
      </w:r>
      <w:r>
        <w:rPr>
          <w:spacing w:val="14"/>
        </w:rPr>
        <w:t xml:space="preserve"> </w:t>
      </w:r>
      <w:r>
        <w:t>групповые</w:t>
      </w:r>
      <w:r>
        <w:rPr>
          <w:spacing w:val="14"/>
        </w:rPr>
        <w:t xml:space="preserve"> </w:t>
      </w:r>
      <w:r>
        <w:t>формы,</w:t>
      </w:r>
      <w:r>
        <w:rPr>
          <w:spacing w:val="15"/>
        </w:rPr>
        <w:t xml:space="preserve"> </w:t>
      </w:r>
      <w:r>
        <w:t xml:space="preserve">само-и взаимооценка, рефлексия, листы продвижения и другие) с учѐтом особенностей учебного </w:t>
      </w:r>
      <w:r>
        <w:rPr>
          <w:spacing w:val="-2"/>
        </w:rPr>
        <w:t>предмета.</w:t>
      </w:r>
    </w:p>
    <w:p w14:paraId="7412B221">
      <w:pPr>
        <w:pStyle w:val="5"/>
        <w:ind w:left="994" w:firstLine="0"/>
      </w:pPr>
      <w:r>
        <w:t>Результаты</w:t>
      </w:r>
      <w:r>
        <w:rPr>
          <w:spacing w:val="-4"/>
        </w:rPr>
        <w:t xml:space="preserve"> </w:t>
      </w:r>
      <w:r>
        <w:t>текущей</w:t>
      </w:r>
      <w:r>
        <w:rPr>
          <w:spacing w:val="-4"/>
        </w:rPr>
        <w:t xml:space="preserve"> </w:t>
      </w:r>
      <w:r>
        <w:t>оценки</w:t>
      </w:r>
      <w:r>
        <w:rPr>
          <w:spacing w:val="-4"/>
        </w:rPr>
        <w:t xml:space="preserve"> </w:t>
      </w:r>
      <w:r>
        <w:t>являются</w:t>
      </w:r>
      <w:r>
        <w:rPr>
          <w:spacing w:val="-4"/>
        </w:rPr>
        <w:t xml:space="preserve"> </w:t>
      </w:r>
      <w:r>
        <w:t>основой</w:t>
      </w:r>
      <w:r>
        <w:rPr>
          <w:spacing w:val="-6"/>
        </w:rPr>
        <w:t xml:space="preserve"> </w:t>
      </w:r>
      <w:r>
        <w:t>для</w:t>
      </w:r>
      <w:r>
        <w:rPr>
          <w:spacing w:val="-4"/>
        </w:rPr>
        <w:t xml:space="preserve"> </w:t>
      </w:r>
      <w:r>
        <w:t>индивидуализации</w:t>
      </w:r>
      <w:r>
        <w:rPr>
          <w:spacing w:val="-6"/>
        </w:rPr>
        <w:t xml:space="preserve"> </w:t>
      </w:r>
      <w:r>
        <w:t>учебного</w:t>
      </w:r>
      <w:r>
        <w:rPr>
          <w:spacing w:val="-3"/>
        </w:rPr>
        <w:t xml:space="preserve"> </w:t>
      </w:r>
      <w:r>
        <w:rPr>
          <w:spacing w:val="-2"/>
        </w:rPr>
        <w:t>процесса.</w:t>
      </w:r>
    </w:p>
    <w:p w14:paraId="1B66988F">
      <w:pPr>
        <w:pStyle w:val="5"/>
        <w:spacing w:before="43" w:line="276" w:lineRule="auto"/>
        <w:ind w:right="281"/>
      </w:pPr>
      <w:r>
        <w:t>Тематическая оценка представляет собой процедуру оценки уровня достижения тематических планируемых результатов по учебному предмету.</w:t>
      </w:r>
    </w:p>
    <w:p w14:paraId="7C9E8246">
      <w:pPr>
        <w:pStyle w:val="5"/>
        <w:spacing w:line="275" w:lineRule="exact"/>
        <w:ind w:left="994" w:firstLine="0"/>
      </w:pPr>
      <w:r>
        <w:t>Внутренний</w:t>
      </w:r>
      <w:r>
        <w:rPr>
          <w:spacing w:val="-6"/>
        </w:rPr>
        <w:t xml:space="preserve"> </w:t>
      </w:r>
      <w:r>
        <w:t>мониторинг</w:t>
      </w:r>
      <w:r>
        <w:rPr>
          <w:spacing w:val="-7"/>
        </w:rPr>
        <w:t xml:space="preserve"> </w:t>
      </w:r>
      <w:r>
        <w:t>представляет</w:t>
      </w:r>
      <w:r>
        <w:rPr>
          <w:spacing w:val="-5"/>
        </w:rPr>
        <w:t xml:space="preserve"> </w:t>
      </w:r>
      <w:r>
        <w:t>собой</w:t>
      </w:r>
      <w:r>
        <w:rPr>
          <w:spacing w:val="-5"/>
        </w:rPr>
        <w:t xml:space="preserve"> </w:t>
      </w:r>
      <w:r>
        <w:t>следующие</w:t>
      </w:r>
      <w:r>
        <w:rPr>
          <w:spacing w:val="-6"/>
        </w:rPr>
        <w:t xml:space="preserve"> </w:t>
      </w:r>
      <w:r>
        <w:rPr>
          <w:spacing w:val="-2"/>
        </w:rPr>
        <w:t>процедуры:</w:t>
      </w:r>
    </w:p>
    <w:p w14:paraId="501701FF">
      <w:pPr>
        <w:pStyle w:val="7"/>
        <w:numPr>
          <w:ilvl w:val="2"/>
          <w:numId w:val="5"/>
        </w:numPr>
        <w:tabs>
          <w:tab w:val="left" w:pos="1276"/>
        </w:tabs>
        <w:spacing w:before="40"/>
        <w:ind w:left="1276" w:hanging="282"/>
        <w:jc w:val="left"/>
        <w:rPr>
          <w:sz w:val="24"/>
        </w:rPr>
      </w:pPr>
      <w:r>
        <w:rPr>
          <w:sz w:val="24"/>
        </w:rPr>
        <w:t>стартовая</w:t>
      </w:r>
      <w:r>
        <w:rPr>
          <w:spacing w:val="-4"/>
          <w:sz w:val="24"/>
        </w:rPr>
        <w:t xml:space="preserve"> </w:t>
      </w:r>
      <w:r>
        <w:rPr>
          <w:spacing w:val="-2"/>
          <w:sz w:val="24"/>
        </w:rPr>
        <w:t>диагностика;</w:t>
      </w:r>
    </w:p>
    <w:p w14:paraId="0B360ABF">
      <w:pPr>
        <w:pStyle w:val="7"/>
        <w:numPr>
          <w:ilvl w:val="2"/>
          <w:numId w:val="5"/>
        </w:numPr>
        <w:tabs>
          <w:tab w:val="left" w:pos="1276"/>
        </w:tabs>
        <w:spacing w:before="43"/>
        <w:ind w:left="1276" w:hanging="282"/>
        <w:jc w:val="left"/>
        <w:rPr>
          <w:sz w:val="24"/>
        </w:rPr>
      </w:pPr>
      <w:r>
        <w:rPr>
          <w:sz w:val="24"/>
        </w:rPr>
        <w:t>оценка</w:t>
      </w:r>
      <w:r>
        <w:rPr>
          <w:spacing w:val="-6"/>
          <w:sz w:val="24"/>
        </w:rPr>
        <w:t xml:space="preserve"> </w:t>
      </w:r>
      <w:r>
        <w:rPr>
          <w:sz w:val="24"/>
        </w:rPr>
        <w:t>уровня</w:t>
      </w:r>
      <w:r>
        <w:rPr>
          <w:spacing w:val="-4"/>
          <w:sz w:val="24"/>
        </w:rPr>
        <w:t xml:space="preserve"> </w:t>
      </w:r>
      <w:r>
        <w:rPr>
          <w:sz w:val="24"/>
        </w:rPr>
        <w:t>достижения</w:t>
      </w:r>
      <w:r>
        <w:rPr>
          <w:spacing w:val="-4"/>
          <w:sz w:val="24"/>
        </w:rPr>
        <w:t xml:space="preserve"> </w:t>
      </w:r>
      <w:r>
        <w:rPr>
          <w:sz w:val="24"/>
        </w:rPr>
        <w:t>предметных</w:t>
      </w:r>
      <w:r>
        <w:rPr>
          <w:spacing w:val="-4"/>
          <w:sz w:val="24"/>
        </w:rPr>
        <w:t xml:space="preserve"> </w:t>
      </w:r>
      <w:r>
        <w:rPr>
          <w:sz w:val="24"/>
        </w:rPr>
        <w:t>и</w:t>
      </w:r>
      <w:r>
        <w:rPr>
          <w:spacing w:val="-4"/>
          <w:sz w:val="24"/>
        </w:rPr>
        <w:t xml:space="preserve"> </w:t>
      </w:r>
      <w:r>
        <w:rPr>
          <w:sz w:val="24"/>
        </w:rPr>
        <w:t>метапредметных</w:t>
      </w:r>
      <w:r>
        <w:rPr>
          <w:spacing w:val="-3"/>
          <w:sz w:val="24"/>
        </w:rPr>
        <w:t xml:space="preserve"> </w:t>
      </w:r>
      <w:r>
        <w:rPr>
          <w:spacing w:val="-2"/>
          <w:sz w:val="24"/>
        </w:rPr>
        <w:t>результатов;</w:t>
      </w:r>
    </w:p>
    <w:p w14:paraId="27442D01">
      <w:pPr>
        <w:pStyle w:val="7"/>
        <w:numPr>
          <w:ilvl w:val="2"/>
          <w:numId w:val="5"/>
        </w:numPr>
        <w:tabs>
          <w:tab w:val="left" w:pos="1276"/>
        </w:tabs>
        <w:spacing w:before="40"/>
        <w:ind w:left="1276" w:hanging="282"/>
        <w:jc w:val="left"/>
        <w:rPr>
          <w:sz w:val="24"/>
        </w:rPr>
      </w:pPr>
      <w:r>
        <w:rPr>
          <w:sz w:val="24"/>
        </w:rPr>
        <w:t>оценка</w:t>
      </w:r>
      <w:r>
        <w:rPr>
          <w:spacing w:val="-9"/>
          <w:sz w:val="24"/>
        </w:rPr>
        <w:t xml:space="preserve"> </w:t>
      </w:r>
      <w:r>
        <w:rPr>
          <w:sz w:val="24"/>
        </w:rPr>
        <w:t>уровня</w:t>
      </w:r>
      <w:r>
        <w:rPr>
          <w:spacing w:val="-7"/>
          <w:sz w:val="24"/>
        </w:rPr>
        <w:t xml:space="preserve"> </w:t>
      </w:r>
      <w:r>
        <w:rPr>
          <w:sz w:val="24"/>
        </w:rPr>
        <w:t>функциональной</w:t>
      </w:r>
      <w:r>
        <w:rPr>
          <w:spacing w:val="-6"/>
          <w:sz w:val="24"/>
        </w:rPr>
        <w:t xml:space="preserve"> </w:t>
      </w:r>
      <w:r>
        <w:rPr>
          <w:spacing w:val="-2"/>
          <w:sz w:val="24"/>
        </w:rPr>
        <w:t>грамотности;</w:t>
      </w:r>
    </w:p>
    <w:p w14:paraId="70766F05">
      <w:pPr>
        <w:pStyle w:val="7"/>
        <w:numPr>
          <w:ilvl w:val="2"/>
          <w:numId w:val="5"/>
        </w:numPr>
        <w:tabs>
          <w:tab w:val="left" w:pos="1275"/>
        </w:tabs>
        <w:spacing w:before="41" w:line="273" w:lineRule="auto"/>
        <w:ind w:right="276" w:firstLine="283"/>
        <w:rPr>
          <w:sz w:val="24"/>
        </w:rPr>
      </w:pPr>
      <w:r>
        <w:rPr>
          <w:sz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14:paraId="3AA9C603">
      <w:pPr>
        <w:pStyle w:val="5"/>
        <w:spacing w:before="8" w:line="276" w:lineRule="auto"/>
        <w:ind w:right="273"/>
      </w:pPr>
      <w: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14:paraId="4167C84A">
      <w:pPr>
        <w:pStyle w:val="5"/>
        <w:spacing w:before="46"/>
        <w:ind w:left="0" w:firstLine="0"/>
        <w:jc w:val="left"/>
      </w:pPr>
    </w:p>
    <w:p w14:paraId="048CFF5C">
      <w:pPr>
        <w:ind w:left="710"/>
        <w:rPr>
          <w:b/>
          <w:sz w:val="24"/>
        </w:rPr>
      </w:pPr>
      <w:r>
        <w:rPr>
          <w:b/>
          <w:sz w:val="24"/>
        </w:rPr>
        <w:t>II.</w:t>
      </w:r>
      <w:r>
        <w:rPr>
          <w:b/>
          <w:spacing w:val="-5"/>
          <w:sz w:val="24"/>
        </w:rPr>
        <w:t xml:space="preserve"> </w:t>
      </w:r>
      <w:r>
        <w:rPr>
          <w:b/>
          <w:sz w:val="24"/>
        </w:rPr>
        <w:t>Содержательный</w:t>
      </w:r>
      <w:r>
        <w:rPr>
          <w:b/>
          <w:spacing w:val="-4"/>
          <w:sz w:val="24"/>
        </w:rPr>
        <w:t xml:space="preserve"> </w:t>
      </w:r>
      <w:r>
        <w:rPr>
          <w:b/>
          <w:spacing w:val="-2"/>
          <w:sz w:val="24"/>
        </w:rPr>
        <w:t>раздел.</w:t>
      </w:r>
    </w:p>
    <w:p w14:paraId="10054349">
      <w:pPr>
        <w:pStyle w:val="7"/>
        <w:numPr>
          <w:ilvl w:val="1"/>
          <w:numId w:val="7"/>
        </w:numPr>
        <w:tabs>
          <w:tab w:val="left" w:pos="1130"/>
        </w:tabs>
        <w:spacing w:before="41"/>
        <w:rPr>
          <w:b/>
          <w:sz w:val="24"/>
        </w:rPr>
      </w:pPr>
      <w:r>
        <w:rPr>
          <w:b/>
          <w:sz w:val="24"/>
        </w:rPr>
        <w:t>Федеральные</w:t>
      </w:r>
      <w:r>
        <w:rPr>
          <w:b/>
          <w:spacing w:val="-4"/>
          <w:sz w:val="24"/>
        </w:rPr>
        <w:t xml:space="preserve"> </w:t>
      </w:r>
      <w:r>
        <w:rPr>
          <w:b/>
          <w:sz w:val="24"/>
        </w:rPr>
        <w:t>рабочие</w:t>
      </w:r>
      <w:r>
        <w:rPr>
          <w:b/>
          <w:spacing w:val="-3"/>
          <w:sz w:val="24"/>
        </w:rPr>
        <w:t xml:space="preserve"> </w:t>
      </w:r>
      <w:r>
        <w:rPr>
          <w:b/>
          <w:sz w:val="24"/>
        </w:rPr>
        <w:t>программы</w:t>
      </w:r>
      <w:r>
        <w:rPr>
          <w:b/>
          <w:spacing w:val="-3"/>
          <w:sz w:val="24"/>
        </w:rPr>
        <w:t xml:space="preserve"> </w:t>
      </w:r>
      <w:r>
        <w:rPr>
          <w:b/>
          <w:sz w:val="24"/>
        </w:rPr>
        <w:t>учебных</w:t>
      </w:r>
      <w:r>
        <w:rPr>
          <w:b/>
          <w:spacing w:val="-2"/>
          <w:sz w:val="24"/>
        </w:rPr>
        <w:t xml:space="preserve"> предметов.</w:t>
      </w:r>
    </w:p>
    <w:p w14:paraId="5473728D">
      <w:pPr>
        <w:pStyle w:val="7"/>
        <w:numPr>
          <w:ilvl w:val="2"/>
          <w:numId w:val="7"/>
        </w:numPr>
        <w:tabs>
          <w:tab w:val="left" w:pos="1348"/>
        </w:tabs>
        <w:spacing w:before="41" w:line="278" w:lineRule="auto"/>
        <w:ind w:right="276" w:firstLine="0"/>
        <w:jc w:val="left"/>
        <w:rPr>
          <w:b/>
          <w:sz w:val="24"/>
        </w:rPr>
      </w:pPr>
      <w:r>
        <w:rPr>
          <w:b/>
          <w:sz w:val="24"/>
        </w:rPr>
        <w:t>Федеральная</w:t>
      </w:r>
      <w:r>
        <w:rPr>
          <w:b/>
          <w:spacing w:val="35"/>
          <w:sz w:val="24"/>
        </w:rPr>
        <w:t xml:space="preserve"> </w:t>
      </w:r>
      <w:r>
        <w:rPr>
          <w:b/>
          <w:sz w:val="24"/>
        </w:rPr>
        <w:t>рабочая</w:t>
      </w:r>
      <w:r>
        <w:rPr>
          <w:b/>
          <w:spacing w:val="33"/>
          <w:sz w:val="24"/>
        </w:rPr>
        <w:t xml:space="preserve"> </w:t>
      </w:r>
      <w:r>
        <w:rPr>
          <w:b/>
          <w:sz w:val="24"/>
        </w:rPr>
        <w:t>программа</w:t>
      </w:r>
      <w:r>
        <w:rPr>
          <w:b/>
          <w:spacing w:val="33"/>
          <w:sz w:val="24"/>
        </w:rPr>
        <w:t xml:space="preserve"> </w:t>
      </w:r>
      <w:r>
        <w:rPr>
          <w:b/>
          <w:sz w:val="24"/>
        </w:rPr>
        <w:t>по</w:t>
      </w:r>
      <w:r>
        <w:rPr>
          <w:b/>
          <w:spacing w:val="34"/>
          <w:sz w:val="24"/>
        </w:rPr>
        <w:t xml:space="preserve"> </w:t>
      </w:r>
      <w:r>
        <w:rPr>
          <w:b/>
          <w:sz w:val="24"/>
        </w:rPr>
        <w:t>учебному</w:t>
      </w:r>
      <w:r>
        <w:rPr>
          <w:b/>
          <w:spacing w:val="33"/>
          <w:sz w:val="24"/>
        </w:rPr>
        <w:t xml:space="preserve"> </w:t>
      </w:r>
      <w:r>
        <w:rPr>
          <w:b/>
          <w:sz w:val="24"/>
        </w:rPr>
        <w:t>предмету</w:t>
      </w:r>
      <w:r>
        <w:rPr>
          <w:b/>
          <w:spacing w:val="34"/>
          <w:sz w:val="24"/>
        </w:rPr>
        <w:t xml:space="preserve"> </w:t>
      </w:r>
      <w:r>
        <w:rPr>
          <w:b/>
          <w:sz w:val="24"/>
        </w:rPr>
        <w:t>«Русский</w:t>
      </w:r>
      <w:r>
        <w:rPr>
          <w:b/>
          <w:spacing w:val="34"/>
          <w:sz w:val="24"/>
        </w:rPr>
        <w:t xml:space="preserve"> </w:t>
      </w:r>
      <w:r>
        <w:rPr>
          <w:b/>
          <w:sz w:val="24"/>
        </w:rPr>
        <w:t>язык»</w:t>
      </w:r>
      <w:r>
        <w:rPr>
          <w:b/>
          <w:spacing w:val="34"/>
          <w:sz w:val="24"/>
        </w:rPr>
        <w:t xml:space="preserve"> </w:t>
      </w:r>
      <w:r>
        <w:rPr>
          <w:b/>
          <w:sz w:val="24"/>
        </w:rPr>
        <w:t xml:space="preserve">(базовый </w:t>
      </w:r>
      <w:r>
        <w:rPr>
          <w:b/>
          <w:spacing w:val="-2"/>
          <w:sz w:val="24"/>
        </w:rPr>
        <w:t>уровень)</w:t>
      </w:r>
    </w:p>
    <w:p w14:paraId="5297D4C5">
      <w:pPr>
        <w:spacing w:line="272" w:lineRule="exact"/>
        <w:ind w:left="4477"/>
        <w:jc w:val="both"/>
        <w:rPr>
          <w:b/>
          <w:sz w:val="24"/>
        </w:rPr>
      </w:pPr>
      <w:r>
        <w:rPr>
          <w:b/>
          <w:sz w:val="24"/>
        </w:rPr>
        <w:t>Пояснительная</w:t>
      </w:r>
      <w:r>
        <w:rPr>
          <w:b/>
          <w:spacing w:val="-3"/>
          <w:sz w:val="24"/>
        </w:rPr>
        <w:t xml:space="preserve"> </w:t>
      </w:r>
      <w:r>
        <w:rPr>
          <w:b/>
          <w:spacing w:val="-2"/>
          <w:sz w:val="24"/>
        </w:rPr>
        <w:t>записка.</w:t>
      </w:r>
    </w:p>
    <w:p w14:paraId="68607AC4">
      <w:pPr>
        <w:pStyle w:val="5"/>
        <w:spacing w:before="36" w:line="276" w:lineRule="auto"/>
        <w:ind w:right="273"/>
      </w:pPr>
      <w:r>
        <w:t>Программа по русскому языку</w:t>
      </w:r>
      <w:r>
        <w:rPr>
          <w:spacing w:val="-3"/>
        </w:rPr>
        <w:t xml:space="preserve"> </w:t>
      </w:r>
      <w:r>
        <w:t>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1A74A97E">
      <w:pPr>
        <w:pStyle w:val="5"/>
        <w:spacing w:line="276" w:lineRule="auto"/>
        <w:ind w:right="272"/>
      </w:pPr>
      <w:r>
        <w:t>Системообразующей доминантой содержания программы по русскому языку является направленность на полноценное овладение культурой речи во всех еѐ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w:t>
      </w:r>
      <w:r>
        <w:rPr>
          <w:spacing w:val="80"/>
        </w:rPr>
        <w:t xml:space="preserve"> </w:t>
      </w:r>
      <w:r>
        <w:t>взаимопониманию в учебной и практической деятельности.</w:t>
      </w:r>
    </w:p>
    <w:p w14:paraId="6D5742A9">
      <w:pPr>
        <w:pStyle w:val="5"/>
        <w:spacing w:before="1" w:line="276" w:lineRule="auto"/>
        <w:ind w:right="271"/>
      </w:pPr>
      <w:r>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14:paraId="340775E0">
      <w:pPr>
        <w:pStyle w:val="5"/>
        <w:spacing w:line="276" w:lineRule="auto"/>
        <w:sectPr>
          <w:pgSz w:w="11900" w:h="16850"/>
          <w:pgMar w:top="140" w:right="283" w:bottom="480" w:left="708" w:header="0" w:footer="297" w:gutter="0"/>
          <w:cols w:space="720" w:num="1"/>
        </w:sectPr>
      </w:pPr>
    </w:p>
    <w:p w14:paraId="75175213">
      <w:pPr>
        <w:pStyle w:val="5"/>
        <w:spacing w:before="264" w:line="276" w:lineRule="auto"/>
        <w:ind w:right="269"/>
      </w:pPr>
      <w: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w:t>
      </w:r>
      <w:r>
        <w:rPr>
          <w:spacing w:val="-4"/>
        </w:rPr>
        <w:t xml:space="preserve"> </w:t>
      </w:r>
      <w:r>
        <w:t>языке</w:t>
      </w:r>
      <w:r>
        <w:rPr>
          <w:spacing w:val="-2"/>
        </w:rPr>
        <w:t xml:space="preserve"> </w:t>
      </w:r>
      <w:r>
        <w:t>как</w:t>
      </w:r>
      <w:r>
        <w:rPr>
          <w:spacing w:val="-3"/>
        </w:rPr>
        <w:t xml:space="preserve"> </w:t>
      </w:r>
      <w:r>
        <w:t>системе,</w:t>
      </w:r>
      <w:r>
        <w:rPr>
          <w:spacing w:val="-1"/>
        </w:rPr>
        <w:t xml:space="preserve"> </w:t>
      </w:r>
      <w:r>
        <w:t>его</w:t>
      </w:r>
      <w:r>
        <w:rPr>
          <w:spacing w:val="-1"/>
        </w:rPr>
        <w:t xml:space="preserve"> </w:t>
      </w:r>
      <w:r>
        <w:t>основных единицах и уровнях;</w:t>
      </w:r>
      <w:r>
        <w:rPr>
          <w:spacing w:val="-1"/>
        </w:rPr>
        <w:t xml:space="preserve"> </w:t>
      </w:r>
      <w:r>
        <w:t>знаний</w:t>
      </w:r>
      <w:r>
        <w:rPr>
          <w:spacing w:val="-3"/>
        </w:rPr>
        <w:t xml:space="preserve"> </w:t>
      </w:r>
      <w:r>
        <w:t>о</w:t>
      </w:r>
      <w:r>
        <w:rPr>
          <w:spacing w:val="-1"/>
        </w:rPr>
        <w:t xml:space="preserve"> </w:t>
      </w:r>
      <w:r>
        <w:t>тексте,</w:t>
      </w:r>
      <w:r>
        <w:rPr>
          <w:spacing w:val="-1"/>
        </w:rPr>
        <w:t xml:space="preserve"> </w:t>
      </w:r>
      <w:r>
        <w:t>включая</w:t>
      </w:r>
      <w:r>
        <w:rPr>
          <w:spacing w:val="-1"/>
        </w:rPr>
        <w:t xml:space="preserve"> </w:t>
      </w:r>
      <w:r>
        <w:t>тексты новых форматов (гипертексты, графика, инфографика и другие).</w:t>
      </w:r>
    </w:p>
    <w:p w14:paraId="727897EC">
      <w:pPr>
        <w:pStyle w:val="5"/>
        <w:spacing w:line="276" w:lineRule="auto"/>
        <w:ind w:right="281"/>
      </w:pPr>
      <w:r>
        <w:t>В</w:t>
      </w:r>
      <w:r>
        <w:rPr>
          <w:spacing w:val="-3"/>
        </w:rPr>
        <w:t xml:space="preserve"> </w:t>
      </w:r>
      <w:r>
        <w:t>содержании</w:t>
      </w:r>
      <w:r>
        <w:rPr>
          <w:spacing w:val="-4"/>
        </w:rPr>
        <w:t xml:space="preserve"> </w:t>
      </w:r>
      <w:r>
        <w:t>программы</w:t>
      </w:r>
      <w:r>
        <w:rPr>
          <w:spacing w:val="-3"/>
        </w:rPr>
        <w:t xml:space="preserve"> </w:t>
      </w:r>
      <w:r>
        <w:t>по</w:t>
      </w:r>
      <w:r>
        <w:rPr>
          <w:spacing w:val="-2"/>
        </w:rPr>
        <w:t xml:space="preserve"> </w:t>
      </w:r>
      <w:r>
        <w:t>русскому</w:t>
      </w:r>
      <w:r>
        <w:rPr>
          <w:spacing w:val="-6"/>
        </w:rPr>
        <w:t xml:space="preserve"> </w:t>
      </w:r>
      <w:r>
        <w:t>языку</w:t>
      </w:r>
      <w:r>
        <w:rPr>
          <w:spacing w:val="-4"/>
        </w:rPr>
        <w:t xml:space="preserve"> </w:t>
      </w:r>
      <w:r>
        <w:t>выделяются</w:t>
      </w:r>
      <w:r>
        <w:rPr>
          <w:spacing w:val="-2"/>
        </w:rPr>
        <w:t xml:space="preserve"> </w:t>
      </w:r>
      <w:r>
        <w:t>три</w:t>
      </w:r>
      <w:r>
        <w:rPr>
          <w:spacing w:val="-1"/>
        </w:rPr>
        <w:t xml:space="preserve"> </w:t>
      </w:r>
      <w:r>
        <w:t>сквозные</w:t>
      </w:r>
      <w:r>
        <w:rPr>
          <w:spacing w:val="-3"/>
        </w:rPr>
        <w:t xml:space="preserve"> </w:t>
      </w:r>
      <w:r>
        <w:t>линии: «Язык</w:t>
      </w:r>
      <w:r>
        <w:rPr>
          <w:spacing w:val="-2"/>
        </w:rPr>
        <w:t xml:space="preserve"> </w:t>
      </w:r>
      <w:r>
        <w:t>и</w:t>
      </w:r>
      <w:r>
        <w:rPr>
          <w:spacing w:val="-1"/>
        </w:rPr>
        <w:t xml:space="preserve"> </w:t>
      </w:r>
      <w:r>
        <w:t xml:space="preserve">речь. Культура речи», «Речь. Речевое общение. Текст», «Функциональная стилистика. Культура </w:t>
      </w:r>
      <w:r>
        <w:rPr>
          <w:spacing w:val="-2"/>
        </w:rPr>
        <w:t>речи».</w:t>
      </w:r>
    </w:p>
    <w:p w14:paraId="36E5B557">
      <w:pPr>
        <w:pStyle w:val="5"/>
        <w:spacing w:before="1" w:line="276" w:lineRule="auto"/>
        <w:ind w:right="277"/>
      </w:pPr>
      <w: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7781DEFE">
      <w:pPr>
        <w:pStyle w:val="5"/>
        <w:spacing w:line="275" w:lineRule="exact"/>
        <w:ind w:left="994" w:firstLine="0"/>
      </w:pPr>
      <w:r>
        <w:t>Изучение</w:t>
      </w:r>
      <w:r>
        <w:rPr>
          <w:spacing w:val="-6"/>
        </w:rPr>
        <w:t xml:space="preserve"> </w:t>
      </w:r>
      <w:r>
        <w:t>русского</w:t>
      </w:r>
      <w:r>
        <w:rPr>
          <w:spacing w:val="-3"/>
        </w:rPr>
        <w:t xml:space="preserve"> </w:t>
      </w:r>
      <w:r>
        <w:t>языка</w:t>
      </w:r>
      <w:r>
        <w:rPr>
          <w:spacing w:val="-3"/>
        </w:rPr>
        <w:t xml:space="preserve"> </w:t>
      </w:r>
      <w:r>
        <w:t>направлено</w:t>
      </w:r>
      <w:r>
        <w:rPr>
          <w:spacing w:val="-3"/>
        </w:rPr>
        <w:t xml:space="preserve"> </w:t>
      </w:r>
      <w:r>
        <w:t>на</w:t>
      </w:r>
      <w:r>
        <w:rPr>
          <w:spacing w:val="-4"/>
        </w:rPr>
        <w:t xml:space="preserve"> </w:t>
      </w:r>
      <w:r>
        <w:t>достижение</w:t>
      </w:r>
      <w:r>
        <w:rPr>
          <w:spacing w:val="-4"/>
        </w:rPr>
        <w:t xml:space="preserve"> </w:t>
      </w:r>
      <w:r>
        <w:t>следующих</w:t>
      </w:r>
      <w:r>
        <w:rPr>
          <w:spacing w:val="-1"/>
        </w:rPr>
        <w:t xml:space="preserve"> </w:t>
      </w:r>
      <w:r>
        <w:rPr>
          <w:spacing w:val="-2"/>
        </w:rPr>
        <w:t>целей:</w:t>
      </w:r>
    </w:p>
    <w:p w14:paraId="3DA7FF91">
      <w:pPr>
        <w:pStyle w:val="7"/>
        <w:numPr>
          <w:ilvl w:val="0"/>
          <w:numId w:val="8"/>
        </w:numPr>
        <w:tabs>
          <w:tab w:val="left" w:pos="1276"/>
        </w:tabs>
        <w:spacing w:before="43"/>
        <w:ind w:left="1276" w:hanging="282"/>
        <w:rPr>
          <w:sz w:val="24"/>
        </w:rPr>
      </w:pPr>
      <w:r>
        <w:rPr>
          <w:sz w:val="24"/>
        </w:rPr>
        <w:t>осознание</w:t>
      </w:r>
      <w:r>
        <w:rPr>
          <w:spacing w:val="-7"/>
          <w:sz w:val="24"/>
        </w:rPr>
        <w:t xml:space="preserve"> </w:t>
      </w:r>
      <w:r>
        <w:rPr>
          <w:sz w:val="24"/>
        </w:rPr>
        <w:t>и</w:t>
      </w:r>
      <w:r>
        <w:rPr>
          <w:spacing w:val="-5"/>
          <w:sz w:val="24"/>
        </w:rPr>
        <w:t xml:space="preserve"> </w:t>
      </w:r>
      <w:r>
        <w:rPr>
          <w:sz w:val="24"/>
        </w:rPr>
        <w:t>проявление</w:t>
      </w:r>
      <w:r>
        <w:rPr>
          <w:spacing w:val="-4"/>
          <w:sz w:val="24"/>
        </w:rPr>
        <w:t xml:space="preserve"> </w:t>
      </w:r>
      <w:r>
        <w:rPr>
          <w:sz w:val="24"/>
        </w:rPr>
        <w:t>общероссийской</w:t>
      </w:r>
      <w:r>
        <w:rPr>
          <w:spacing w:val="-3"/>
          <w:sz w:val="24"/>
        </w:rPr>
        <w:t xml:space="preserve"> </w:t>
      </w:r>
      <w:r>
        <w:rPr>
          <w:sz w:val="24"/>
        </w:rPr>
        <w:t>гражданственности,</w:t>
      </w:r>
      <w:r>
        <w:rPr>
          <w:spacing w:val="-3"/>
          <w:sz w:val="24"/>
        </w:rPr>
        <w:t xml:space="preserve"> </w:t>
      </w:r>
      <w:r>
        <w:rPr>
          <w:spacing w:val="-2"/>
          <w:sz w:val="24"/>
        </w:rPr>
        <w:t>патриотизма,</w:t>
      </w:r>
    </w:p>
    <w:p w14:paraId="505C6C5A">
      <w:pPr>
        <w:pStyle w:val="7"/>
        <w:numPr>
          <w:ilvl w:val="0"/>
          <w:numId w:val="8"/>
        </w:numPr>
        <w:tabs>
          <w:tab w:val="left" w:pos="1275"/>
        </w:tabs>
        <w:spacing w:before="39" w:line="276" w:lineRule="auto"/>
        <w:ind w:right="276" w:firstLine="283"/>
        <w:rPr>
          <w:sz w:val="24"/>
        </w:rPr>
      </w:pPr>
      <w:r>
        <w:rPr>
          <w:sz w:val="24"/>
        </w:rPr>
        <w:t>уважения к русскому языку как государственному языку Российской Федерации и языку межнационального</w:t>
      </w:r>
      <w:r>
        <w:rPr>
          <w:spacing w:val="-2"/>
          <w:sz w:val="24"/>
        </w:rPr>
        <w:t xml:space="preserve"> </w:t>
      </w:r>
      <w:r>
        <w:rPr>
          <w:sz w:val="24"/>
        </w:rPr>
        <w:t>общения</w:t>
      </w:r>
      <w:r>
        <w:rPr>
          <w:spacing w:val="-2"/>
          <w:sz w:val="24"/>
        </w:rPr>
        <w:t xml:space="preserve"> </w:t>
      </w:r>
      <w:r>
        <w:rPr>
          <w:sz w:val="24"/>
        </w:rPr>
        <w:t>на</w:t>
      </w:r>
      <w:r>
        <w:rPr>
          <w:spacing w:val="-3"/>
          <w:sz w:val="24"/>
        </w:rPr>
        <w:t xml:space="preserve"> </w:t>
      </w:r>
      <w:r>
        <w:rPr>
          <w:sz w:val="24"/>
        </w:rPr>
        <w:t>основе</w:t>
      </w:r>
      <w:r>
        <w:rPr>
          <w:spacing w:val="-3"/>
          <w:sz w:val="24"/>
        </w:rPr>
        <w:t xml:space="preserve"> </w:t>
      </w:r>
      <w:r>
        <w:rPr>
          <w:sz w:val="24"/>
        </w:rPr>
        <w:t>расширения</w:t>
      </w:r>
      <w:r>
        <w:rPr>
          <w:spacing w:val="-2"/>
          <w:sz w:val="24"/>
        </w:rPr>
        <w:t xml:space="preserve"> </w:t>
      </w:r>
      <w:r>
        <w:rPr>
          <w:sz w:val="24"/>
        </w:rPr>
        <w:t>представлений</w:t>
      </w:r>
      <w:r>
        <w:rPr>
          <w:spacing w:val="-1"/>
          <w:sz w:val="24"/>
        </w:rPr>
        <w:t xml:space="preserve"> </w:t>
      </w:r>
      <w:r>
        <w:rPr>
          <w:sz w:val="24"/>
        </w:rPr>
        <w:t>о</w:t>
      </w:r>
      <w:r>
        <w:rPr>
          <w:spacing w:val="-3"/>
          <w:sz w:val="24"/>
        </w:rPr>
        <w:t xml:space="preserve"> </w:t>
      </w:r>
      <w:r>
        <w:rPr>
          <w:sz w:val="24"/>
        </w:rPr>
        <w:t>функциях русского</w:t>
      </w:r>
      <w:r>
        <w:rPr>
          <w:spacing w:val="-2"/>
          <w:sz w:val="24"/>
        </w:rPr>
        <w:t xml:space="preserve"> </w:t>
      </w:r>
      <w:r>
        <w:rPr>
          <w:sz w:val="24"/>
        </w:rPr>
        <w:t>языка</w:t>
      </w:r>
      <w:r>
        <w:rPr>
          <w:spacing w:val="-3"/>
          <w:sz w:val="24"/>
        </w:rPr>
        <w:t xml:space="preserve"> </w:t>
      </w:r>
      <w:r>
        <w:rPr>
          <w:sz w:val="24"/>
        </w:rPr>
        <w:t>в России и мире;</w:t>
      </w:r>
    </w:p>
    <w:p w14:paraId="7E012200">
      <w:pPr>
        <w:pStyle w:val="7"/>
        <w:numPr>
          <w:ilvl w:val="0"/>
          <w:numId w:val="8"/>
        </w:numPr>
        <w:tabs>
          <w:tab w:val="left" w:pos="1275"/>
        </w:tabs>
        <w:spacing w:line="276" w:lineRule="auto"/>
        <w:ind w:right="272" w:firstLine="283"/>
        <w:rPr>
          <w:sz w:val="24"/>
        </w:rPr>
      </w:pPr>
      <w:r>
        <w:rPr>
          <w:sz w:val="24"/>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64FE0997">
      <w:pPr>
        <w:pStyle w:val="7"/>
        <w:numPr>
          <w:ilvl w:val="0"/>
          <w:numId w:val="8"/>
        </w:numPr>
        <w:tabs>
          <w:tab w:val="left" w:pos="1275"/>
        </w:tabs>
        <w:spacing w:line="276" w:lineRule="auto"/>
        <w:ind w:right="273" w:firstLine="283"/>
        <w:rPr>
          <w:sz w:val="24"/>
        </w:rPr>
      </w:pPr>
      <w:r>
        <w:rPr>
          <w:sz w:val="24"/>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w:t>
      </w:r>
      <w:r>
        <w:rPr>
          <w:spacing w:val="40"/>
          <w:sz w:val="24"/>
        </w:rPr>
        <w:t xml:space="preserve"> </w:t>
      </w:r>
      <w:r>
        <w:rPr>
          <w:sz w:val="24"/>
        </w:rPr>
        <w:t>профессией, самообразования и социализации;</w:t>
      </w:r>
    </w:p>
    <w:p w14:paraId="3152E2CD">
      <w:pPr>
        <w:pStyle w:val="7"/>
        <w:numPr>
          <w:ilvl w:val="0"/>
          <w:numId w:val="8"/>
        </w:numPr>
        <w:tabs>
          <w:tab w:val="left" w:pos="1275"/>
        </w:tabs>
        <w:spacing w:line="276" w:lineRule="auto"/>
        <w:ind w:right="277" w:firstLine="283"/>
        <w:rPr>
          <w:sz w:val="24"/>
        </w:rPr>
      </w:pPr>
      <w:r>
        <w:rPr>
          <w:sz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1A22A4EA">
      <w:pPr>
        <w:pStyle w:val="7"/>
        <w:numPr>
          <w:ilvl w:val="0"/>
          <w:numId w:val="8"/>
        </w:numPr>
        <w:tabs>
          <w:tab w:val="left" w:pos="1275"/>
        </w:tabs>
        <w:spacing w:line="276" w:lineRule="auto"/>
        <w:ind w:right="270" w:firstLine="283"/>
        <w:rPr>
          <w:sz w:val="24"/>
        </w:rPr>
      </w:pPr>
      <w:r>
        <w:rPr>
          <w:sz w:val="24"/>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w:t>
      </w:r>
      <w:r>
        <w:rPr>
          <w:spacing w:val="-2"/>
          <w:sz w:val="24"/>
        </w:rPr>
        <w:t>деятельности;</w:t>
      </w:r>
    </w:p>
    <w:p w14:paraId="3B1836A0">
      <w:pPr>
        <w:pStyle w:val="7"/>
        <w:numPr>
          <w:ilvl w:val="0"/>
          <w:numId w:val="8"/>
        </w:numPr>
        <w:tabs>
          <w:tab w:val="left" w:pos="1275"/>
        </w:tabs>
        <w:spacing w:line="276" w:lineRule="auto"/>
        <w:ind w:right="271" w:firstLine="283"/>
        <w:rPr>
          <w:sz w:val="24"/>
        </w:rPr>
      </w:pPr>
      <w:r>
        <w:rPr>
          <w:sz w:val="24"/>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503BE8D3">
      <w:pPr>
        <w:pStyle w:val="7"/>
        <w:numPr>
          <w:ilvl w:val="0"/>
          <w:numId w:val="8"/>
        </w:numPr>
        <w:tabs>
          <w:tab w:val="left" w:pos="1275"/>
        </w:tabs>
        <w:spacing w:line="276" w:lineRule="auto"/>
        <w:ind w:right="279" w:firstLine="283"/>
        <w:rPr>
          <w:sz w:val="24"/>
        </w:rPr>
      </w:pPr>
      <w:r>
        <w:rPr>
          <w:sz w:val="24"/>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0B825A2D">
      <w:pPr>
        <w:pStyle w:val="5"/>
        <w:spacing w:line="276" w:lineRule="auto"/>
        <w:ind w:right="274"/>
      </w:pPr>
      <w:r>
        <w:t>В соответствии с ФГОС СОО предмет «Русский язык» является обязательным для изучения на</w:t>
      </w:r>
      <w:r>
        <w:rPr>
          <w:spacing w:val="27"/>
        </w:rPr>
        <w:t xml:space="preserve"> </w:t>
      </w:r>
      <w:r>
        <w:t>данном</w:t>
      </w:r>
      <w:r>
        <w:rPr>
          <w:spacing w:val="32"/>
        </w:rPr>
        <w:t xml:space="preserve"> </w:t>
      </w:r>
      <w:r>
        <w:t>уровне</w:t>
      </w:r>
      <w:r>
        <w:rPr>
          <w:spacing w:val="29"/>
        </w:rPr>
        <w:t xml:space="preserve"> </w:t>
      </w:r>
      <w:r>
        <w:t>образования.</w:t>
      </w:r>
      <w:r>
        <w:rPr>
          <w:spacing w:val="30"/>
        </w:rPr>
        <w:t xml:space="preserve"> </w:t>
      </w:r>
      <w:r>
        <w:t>Общее</w:t>
      </w:r>
      <w:r>
        <w:rPr>
          <w:spacing w:val="29"/>
        </w:rPr>
        <w:t xml:space="preserve"> </w:t>
      </w:r>
      <w:r>
        <w:t>число</w:t>
      </w:r>
      <w:r>
        <w:rPr>
          <w:spacing w:val="28"/>
        </w:rPr>
        <w:t xml:space="preserve"> </w:t>
      </w:r>
      <w:r>
        <w:t>часов,</w:t>
      </w:r>
      <w:r>
        <w:rPr>
          <w:spacing w:val="29"/>
        </w:rPr>
        <w:t xml:space="preserve"> </w:t>
      </w:r>
      <w:r>
        <w:t>рекомендованных</w:t>
      </w:r>
      <w:r>
        <w:rPr>
          <w:spacing w:val="32"/>
        </w:rPr>
        <w:t xml:space="preserve"> </w:t>
      </w:r>
      <w:r>
        <w:t>для</w:t>
      </w:r>
      <w:r>
        <w:rPr>
          <w:spacing w:val="30"/>
        </w:rPr>
        <w:t xml:space="preserve"> </w:t>
      </w:r>
      <w:r>
        <w:t>изучения</w:t>
      </w:r>
      <w:r>
        <w:rPr>
          <w:spacing w:val="31"/>
        </w:rPr>
        <w:t xml:space="preserve"> </w:t>
      </w:r>
      <w:r>
        <w:rPr>
          <w:spacing w:val="-2"/>
        </w:rPr>
        <w:t>русского</w:t>
      </w:r>
    </w:p>
    <w:p w14:paraId="157825BC">
      <w:pPr>
        <w:pStyle w:val="5"/>
        <w:spacing w:line="276" w:lineRule="auto"/>
        <w:sectPr>
          <w:pgSz w:w="11900" w:h="16850"/>
          <w:pgMar w:top="140" w:right="283" w:bottom="480" w:left="708" w:header="0" w:footer="297" w:gutter="0"/>
          <w:cols w:space="720" w:num="1"/>
        </w:sectPr>
      </w:pPr>
    </w:p>
    <w:p w14:paraId="46CEB3AE">
      <w:pPr>
        <w:pStyle w:val="5"/>
        <w:spacing w:before="264" w:line="276" w:lineRule="auto"/>
        <w:ind w:firstLine="0"/>
        <w:jc w:val="left"/>
      </w:pPr>
      <w:r>
        <w:t>языка,</w:t>
      </w:r>
      <w:r>
        <w:rPr>
          <w:spacing w:val="33"/>
        </w:rPr>
        <w:t xml:space="preserve"> </w:t>
      </w:r>
      <w:r>
        <w:t>-</w:t>
      </w:r>
      <w:r>
        <w:rPr>
          <w:spacing w:val="33"/>
        </w:rPr>
        <w:t xml:space="preserve"> </w:t>
      </w:r>
      <w:r>
        <w:t>136</w:t>
      </w:r>
      <w:r>
        <w:rPr>
          <w:spacing w:val="33"/>
        </w:rPr>
        <w:t xml:space="preserve"> </w:t>
      </w:r>
      <w:r>
        <w:t>часов:</w:t>
      </w:r>
      <w:r>
        <w:rPr>
          <w:spacing w:val="33"/>
        </w:rPr>
        <w:t xml:space="preserve"> </w:t>
      </w:r>
      <w:r>
        <w:t>в</w:t>
      </w:r>
      <w:r>
        <w:rPr>
          <w:spacing w:val="33"/>
        </w:rPr>
        <w:t xml:space="preserve"> </w:t>
      </w:r>
      <w:r>
        <w:t>10</w:t>
      </w:r>
      <w:r>
        <w:rPr>
          <w:spacing w:val="33"/>
        </w:rPr>
        <w:t xml:space="preserve"> </w:t>
      </w:r>
      <w:r>
        <w:t>классе</w:t>
      </w:r>
      <w:r>
        <w:rPr>
          <w:spacing w:val="34"/>
        </w:rPr>
        <w:t xml:space="preserve"> </w:t>
      </w:r>
      <w:r>
        <w:t>-</w:t>
      </w:r>
      <w:r>
        <w:rPr>
          <w:spacing w:val="33"/>
        </w:rPr>
        <w:t xml:space="preserve"> </w:t>
      </w:r>
      <w:r>
        <w:t>68</w:t>
      </w:r>
      <w:r>
        <w:rPr>
          <w:spacing w:val="36"/>
        </w:rPr>
        <w:t xml:space="preserve"> </w:t>
      </w:r>
      <w:r>
        <w:t>часов</w:t>
      </w:r>
      <w:r>
        <w:rPr>
          <w:spacing w:val="33"/>
        </w:rPr>
        <w:t xml:space="preserve"> </w:t>
      </w:r>
      <w:r>
        <w:t>(2</w:t>
      </w:r>
      <w:r>
        <w:rPr>
          <w:spacing w:val="35"/>
        </w:rPr>
        <w:t xml:space="preserve"> </w:t>
      </w:r>
      <w:r>
        <w:t>часа</w:t>
      </w:r>
      <w:r>
        <w:rPr>
          <w:spacing w:val="35"/>
        </w:rPr>
        <w:t xml:space="preserve"> </w:t>
      </w:r>
      <w:r>
        <w:t>в</w:t>
      </w:r>
      <w:r>
        <w:rPr>
          <w:spacing w:val="33"/>
        </w:rPr>
        <w:t xml:space="preserve"> </w:t>
      </w:r>
      <w:r>
        <w:t>неделю),</w:t>
      </w:r>
      <w:r>
        <w:rPr>
          <w:spacing w:val="33"/>
        </w:rPr>
        <w:t xml:space="preserve"> </w:t>
      </w:r>
      <w:r>
        <w:t>в</w:t>
      </w:r>
      <w:r>
        <w:rPr>
          <w:spacing w:val="33"/>
        </w:rPr>
        <w:t xml:space="preserve"> </w:t>
      </w:r>
      <w:r>
        <w:t>11</w:t>
      </w:r>
      <w:r>
        <w:rPr>
          <w:spacing w:val="33"/>
        </w:rPr>
        <w:t xml:space="preserve"> </w:t>
      </w:r>
      <w:r>
        <w:t>классе</w:t>
      </w:r>
      <w:r>
        <w:rPr>
          <w:spacing w:val="39"/>
        </w:rPr>
        <w:t xml:space="preserve"> </w:t>
      </w:r>
      <w:r>
        <w:t>-</w:t>
      </w:r>
      <w:r>
        <w:rPr>
          <w:spacing w:val="33"/>
        </w:rPr>
        <w:t xml:space="preserve"> </w:t>
      </w:r>
      <w:r>
        <w:t>68</w:t>
      </w:r>
      <w:r>
        <w:rPr>
          <w:spacing w:val="33"/>
        </w:rPr>
        <w:t xml:space="preserve"> </w:t>
      </w:r>
      <w:r>
        <w:t>часа</w:t>
      </w:r>
      <w:r>
        <w:rPr>
          <w:spacing w:val="32"/>
        </w:rPr>
        <w:t xml:space="preserve"> </w:t>
      </w:r>
      <w:r>
        <w:t>(2</w:t>
      </w:r>
      <w:r>
        <w:rPr>
          <w:spacing w:val="35"/>
        </w:rPr>
        <w:t xml:space="preserve"> </w:t>
      </w:r>
      <w:r>
        <w:t>часа</w:t>
      </w:r>
      <w:r>
        <w:rPr>
          <w:spacing w:val="35"/>
        </w:rPr>
        <w:t xml:space="preserve"> </w:t>
      </w:r>
      <w:r>
        <w:t xml:space="preserve">в </w:t>
      </w:r>
      <w:r>
        <w:rPr>
          <w:spacing w:val="-2"/>
        </w:rPr>
        <w:t>неделю).</w:t>
      </w:r>
    </w:p>
    <w:p w14:paraId="01E49283">
      <w:pPr>
        <w:pStyle w:val="2"/>
        <w:spacing w:before="4"/>
        <w:ind w:left="3951"/>
        <w:jc w:val="left"/>
      </w:pPr>
      <w:r>
        <w:t>Содержание</w:t>
      </w:r>
      <w:r>
        <w:rPr>
          <w:spacing w:val="-4"/>
        </w:rPr>
        <w:t xml:space="preserve"> </w:t>
      </w:r>
      <w:r>
        <w:t>обучения</w:t>
      </w:r>
      <w:r>
        <w:rPr>
          <w:spacing w:val="-2"/>
        </w:rPr>
        <w:t xml:space="preserve"> </w:t>
      </w:r>
      <w:r>
        <w:t>в</w:t>
      </w:r>
      <w:r>
        <w:rPr>
          <w:spacing w:val="-3"/>
        </w:rPr>
        <w:t xml:space="preserve"> </w:t>
      </w:r>
      <w:r>
        <w:t>10</w:t>
      </w:r>
      <w:r>
        <w:rPr>
          <w:spacing w:val="-2"/>
        </w:rPr>
        <w:t xml:space="preserve"> классе.</w:t>
      </w:r>
    </w:p>
    <w:p w14:paraId="796687A6">
      <w:pPr>
        <w:pStyle w:val="7"/>
        <w:numPr>
          <w:ilvl w:val="0"/>
          <w:numId w:val="8"/>
        </w:numPr>
        <w:tabs>
          <w:tab w:val="left" w:pos="1276"/>
        </w:tabs>
        <w:spacing w:before="38"/>
        <w:ind w:left="1276" w:hanging="282"/>
        <w:jc w:val="left"/>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языке.</w:t>
      </w:r>
    </w:p>
    <w:p w14:paraId="321631BF">
      <w:pPr>
        <w:pStyle w:val="7"/>
        <w:numPr>
          <w:ilvl w:val="0"/>
          <w:numId w:val="8"/>
        </w:numPr>
        <w:tabs>
          <w:tab w:val="left" w:pos="1276"/>
        </w:tabs>
        <w:spacing w:before="40"/>
        <w:ind w:left="1276" w:hanging="282"/>
        <w:jc w:val="left"/>
        <w:rPr>
          <w:sz w:val="24"/>
        </w:rPr>
      </w:pPr>
      <w:r>
        <w:rPr>
          <w:sz w:val="24"/>
        </w:rPr>
        <w:t>Язык</w:t>
      </w:r>
      <w:r>
        <w:rPr>
          <w:spacing w:val="-3"/>
          <w:sz w:val="24"/>
        </w:rPr>
        <w:t xml:space="preserve"> </w:t>
      </w:r>
      <w:r>
        <w:rPr>
          <w:sz w:val="24"/>
        </w:rPr>
        <w:t>как</w:t>
      </w:r>
      <w:r>
        <w:rPr>
          <w:spacing w:val="-5"/>
          <w:sz w:val="24"/>
        </w:rPr>
        <w:t xml:space="preserve"> </w:t>
      </w:r>
      <w:r>
        <w:rPr>
          <w:sz w:val="24"/>
        </w:rPr>
        <w:t>знаковая</w:t>
      </w:r>
      <w:r>
        <w:rPr>
          <w:spacing w:val="-3"/>
          <w:sz w:val="24"/>
        </w:rPr>
        <w:t xml:space="preserve"> </w:t>
      </w:r>
      <w:r>
        <w:rPr>
          <w:sz w:val="24"/>
        </w:rPr>
        <w:t>система.</w:t>
      </w:r>
      <w:r>
        <w:rPr>
          <w:spacing w:val="-3"/>
          <w:sz w:val="24"/>
        </w:rPr>
        <w:t xml:space="preserve"> </w:t>
      </w:r>
      <w:r>
        <w:rPr>
          <w:sz w:val="24"/>
        </w:rPr>
        <w:t>Основные</w:t>
      </w:r>
      <w:r>
        <w:rPr>
          <w:spacing w:val="-5"/>
          <w:sz w:val="24"/>
        </w:rPr>
        <w:t xml:space="preserve"> </w:t>
      </w:r>
      <w:r>
        <w:rPr>
          <w:sz w:val="24"/>
        </w:rPr>
        <w:t>функции</w:t>
      </w:r>
      <w:r>
        <w:rPr>
          <w:spacing w:val="-2"/>
          <w:sz w:val="24"/>
        </w:rPr>
        <w:t xml:space="preserve"> языка.</w:t>
      </w:r>
    </w:p>
    <w:p w14:paraId="0A8BA22E">
      <w:pPr>
        <w:pStyle w:val="7"/>
        <w:numPr>
          <w:ilvl w:val="0"/>
          <w:numId w:val="8"/>
        </w:numPr>
        <w:tabs>
          <w:tab w:val="left" w:pos="1276"/>
        </w:tabs>
        <w:spacing w:before="40"/>
        <w:ind w:left="1276" w:hanging="282"/>
        <w:jc w:val="left"/>
        <w:rPr>
          <w:sz w:val="24"/>
        </w:rPr>
      </w:pPr>
      <w:r>
        <w:rPr>
          <w:sz w:val="24"/>
        </w:rPr>
        <w:t>Лингвистика</w:t>
      </w:r>
      <w:r>
        <w:rPr>
          <w:spacing w:val="-2"/>
          <w:sz w:val="24"/>
        </w:rPr>
        <w:t xml:space="preserve"> </w:t>
      </w:r>
      <w:r>
        <w:rPr>
          <w:sz w:val="24"/>
        </w:rPr>
        <w:t>как</w:t>
      </w:r>
      <w:r>
        <w:rPr>
          <w:spacing w:val="-3"/>
          <w:sz w:val="24"/>
        </w:rPr>
        <w:t xml:space="preserve"> </w:t>
      </w:r>
      <w:r>
        <w:rPr>
          <w:spacing w:val="-2"/>
          <w:sz w:val="24"/>
        </w:rPr>
        <w:t>наука.</w:t>
      </w:r>
    </w:p>
    <w:p w14:paraId="0C49105B">
      <w:pPr>
        <w:pStyle w:val="7"/>
        <w:numPr>
          <w:ilvl w:val="0"/>
          <w:numId w:val="8"/>
        </w:numPr>
        <w:tabs>
          <w:tab w:val="left" w:pos="1276"/>
        </w:tabs>
        <w:spacing w:before="42"/>
        <w:ind w:left="1276" w:hanging="282"/>
        <w:jc w:val="left"/>
        <w:rPr>
          <w:sz w:val="24"/>
        </w:rPr>
      </w:pPr>
      <w:r>
        <w:rPr>
          <w:sz w:val="24"/>
        </w:rPr>
        <w:t>Язык и</w:t>
      </w:r>
      <w:r>
        <w:rPr>
          <w:spacing w:val="-1"/>
          <w:sz w:val="24"/>
        </w:rPr>
        <w:t xml:space="preserve"> </w:t>
      </w:r>
      <w:r>
        <w:rPr>
          <w:spacing w:val="-2"/>
          <w:sz w:val="24"/>
        </w:rPr>
        <w:t>культура.</w:t>
      </w:r>
    </w:p>
    <w:p w14:paraId="0744C58E">
      <w:pPr>
        <w:pStyle w:val="7"/>
        <w:numPr>
          <w:ilvl w:val="0"/>
          <w:numId w:val="8"/>
        </w:numPr>
        <w:tabs>
          <w:tab w:val="left" w:pos="1275"/>
        </w:tabs>
        <w:spacing w:before="39" w:line="273" w:lineRule="auto"/>
        <w:ind w:right="279" w:firstLine="283"/>
        <w:rPr>
          <w:sz w:val="24"/>
        </w:rPr>
      </w:pPr>
      <w:r>
        <w:rPr>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46BE7853">
      <w:pPr>
        <w:pStyle w:val="7"/>
        <w:numPr>
          <w:ilvl w:val="0"/>
          <w:numId w:val="8"/>
        </w:numPr>
        <w:tabs>
          <w:tab w:val="left" w:pos="1275"/>
        </w:tabs>
        <w:spacing w:before="3" w:line="276" w:lineRule="auto"/>
        <w:ind w:right="270" w:firstLine="283"/>
        <w:rPr>
          <w:sz w:val="24"/>
        </w:rPr>
      </w:pPr>
      <w:r>
        <w:rPr>
          <w:sz w:val="24"/>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w:t>
      </w:r>
      <w:r>
        <w:rPr>
          <w:spacing w:val="-2"/>
          <w:sz w:val="24"/>
        </w:rPr>
        <w:t>обществе.</w:t>
      </w:r>
    </w:p>
    <w:p w14:paraId="54C5C39A">
      <w:pPr>
        <w:pStyle w:val="7"/>
        <w:numPr>
          <w:ilvl w:val="0"/>
          <w:numId w:val="8"/>
        </w:numPr>
        <w:tabs>
          <w:tab w:val="left" w:pos="1276"/>
        </w:tabs>
        <w:spacing w:line="291" w:lineRule="exact"/>
        <w:ind w:left="1276" w:hanging="282"/>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3"/>
          <w:sz w:val="24"/>
        </w:rPr>
        <w:t xml:space="preserve"> </w:t>
      </w:r>
      <w:r>
        <w:rPr>
          <w:sz w:val="24"/>
        </w:rPr>
        <w:t>Культура</w:t>
      </w:r>
      <w:r>
        <w:rPr>
          <w:spacing w:val="-2"/>
          <w:sz w:val="24"/>
        </w:rPr>
        <w:t xml:space="preserve"> </w:t>
      </w:r>
      <w:r>
        <w:rPr>
          <w:spacing w:val="-4"/>
          <w:sz w:val="24"/>
        </w:rPr>
        <w:t>речи.</w:t>
      </w:r>
    </w:p>
    <w:p w14:paraId="6D6DF3F4">
      <w:pPr>
        <w:pStyle w:val="7"/>
        <w:numPr>
          <w:ilvl w:val="0"/>
          <w:numId w:val="8"/>
        </w:numPr>
        <w:tabs>
          <w:tab w:val="left" w:pos="1276"/>
        </w:tabs>
        <w:spacing w:before="40"/>
        <w:ind w:left="1276" w:hanging="282"/>
        <w:jc w:val="left"/>
        <w:rPr>
          <w:sz w:val="24"/>
        </w:rPr>
      </w:pPr>
      <w:r>
        <w:rPr>
          <w:sz w:val="24"/>
        </w:rPr>
        <w:t>Система</w:t>
      </w:r>
      <w:r>
        <w:rPr>
          <w:spacing w:val="-4"/>
          <w:sz w:val="24"/>
        </w:rPr>
        <w:t xml:space="preserve"> </w:t>
      </w:r>
      <w:r>
        <w:rPr>
          <w:sz w:val="24"/>
        </w:rPr>
        <w:t>языка.</w:t>
      </w:r>
      <w:r>
        <w:rPr>
          <w:spacing w:val="-3"/>
          <w:sz w:val="24"/>
        </w:rPr>
        <w:t xml:space="preserve"> </w:t>
      </w:r>
      <w:r>
        <w:rPr>
          <w:sz w:val="24"/>
        </w:rPr>
        <w:t>Культура</w:t>
      </w:r>
      <w:r>
        <w:rPr>
          <w:spacing w:val="-3"/>
          <w:sz w:val="24"/>
        </w:rPr>
        <w:t xml:space="preserve"> </w:t>
      </w:r>
      <w:r>
        <w:rPr>
          <w:spacing w:val="-4"/>
          <w:sz w:val="24"/>
        </w:rPr>
        <w:t>речи.</w:t>
      </w:r>
    </w:p>
    <w:p w14:paraId="385211D8">
      <w:pPr>
        <w:pStyle w:val="7"/>
        <w:numPr>
          <w:ilvl w:val="0"/>
          <w:numId w:val="8"/>
        </w:numPr>
        <w:tabs>
          <w:tab w:val="left" w:pos="1276"/>
        </w:tabs>
        <w:spacing w:before="42"/>
        <w:ind w:left="1276" w:hanging="282"/>
        <w:jc w:val="left"/>
        <w:rPr>
          <w:sz w:val="24"/>
        </w:rPr>
      </w:pPr>
      <w:r>
        <w:rPr>
          <w:sz w:val="24"/>
        </w:rPr>
        <w:t>Система</w:t>
      </w:r>
      <w:r>
        <w:rPr>
          <w:spacing w:val="-4"/>
          <w:sz w:val="24"/>
        </w:rPr>
        <w:t xml:space="preserve"> </w:t>
      </w:r>
      <w:r>
        <w:rPr>
          <w:sz w:val="24"/>
        </w:rPr>
        <w:t>языка,</w:t>
      </w:r>
      <w:r>
        <w:rPr>
          <w:spacing w:val="-3"/>
          <w:sz w:val="24"/>
        </w:rPr>
        <w:t xml:space="preserve"> </w:t>
      </w:r>
      <w:r>
        <w:rPr>
          <w:sz w:val="24"/>
        </w:rPr>
        <w:t>еѐ устройство,</w:t>
      </w:r>
      <w:r>
        <w:rPr>
          <w:spacing w:val="-2"/>
          <w:sz w:val="24"/>
        </w:rPr>
        <w:t xml:space="preserve"> функционирование.</w:t>
      </w:r>
    </w:p>
    <w:p w14:paraId="77FB7D3E">
      <w:pPr>
        <w:pStyle w:val="7"/>
        <w:numPr>
          <w:ilvl w:val="0"/>
          <w:numId w:val="8"/>
        </w:numPr>
        <w:tabs>
          <w:tab w:val="left" w:pos="1276"/>
        </w:tabs>
        <w:spacing w:before="39"/>
        <w:ind w:left="1276" w:hanging="282"/>
        <w:jc w:val="left"/>
        <w:rPr>
          <w:sz w:val="24"/>
        </w:rPr>
      </w:pPr>
      <w:r>
        <w:rPr>
          <w:sz w:val="24"/>
        </w:rPr>
        <w:t>Культура</w:t>
      </w:r>
      <w:r>
        <w:rPr>
          <w:spacing w:val="-4"/>
          <w:sz w:val="24"/>
        </w:rPr>
        <w:t xml:space="preserve"> </w:t>
      </w:r>
      <w:r>
        <w:rPr>
          <w:sz w:val="24"/>
        </w:rPr>
        <w:t>речи</w:t>
      </w:r>
      <w:r>
        <w:rPr>
          <w:spacing w:val="-2"/>
          <w:sz w:val="24"/>
        </w:rPr>
        <w:t xml:space="preserve"> </w:t>
      </w:r>
      <w:r>
        <w:rPr>
          <w:sz w:val="24"/>
        </w:rPr>
        <w:t>как</w:t>
      </w:r>
      <w:r>
        <w:rPr>
          <w:spacing w:val="-3"/>
          <w:sz w:val="24"/>
        </w:rPr>
        <w:t xml:space="preserve"> </w:t>
      </w:r>
      <w:r>
        <w:rPr>
          <w:sz w:val="24"/>
        </w:rPr>
        <w:t>раздел</w:t>
      </w:r>
      <w:r>
        <w:rPr>
          <w:spacing w:val="-2"/>
          <w:sz w:val="24"/>
        </w:rPr>
        <w:t xml:space="preserve"> лингвистики.</w:t>
      </w:r>
    </w:p>
    <w:p w14:paraId="3A9A90C5">
      <w:pPr>
        <w:pStyle w:val="7"/>
        <w:numPr>
          <w:ilvl w:val="0"/>
          <w:numId w:val="8"/>
        </w:numPr>
        <w:tabs>
          <w:tab w:val="left" w:pos="1276"/>
        </w:tabs>
        <w:spacing w:before="40"/>
        <w:ind w:left="1276" w:hanging="282"/>
        <w:jc w:val="left"/>
        <w:rPr>
          <w:sz w:val="24"/>
        </w:rPr>
      </w:pPr>
      <w:r>
        <w:rPr>
          <w:sz w:val="24"/>
        </w:rPr>
        <w:t>Языковая</w:t>
      </w:r>
      <w:r>
        <w:rPr>
          <w:spacing w:val="-2"/>
          <w:sz w:val="24"/>
        </w:rPr>
        <w:t xml:space="preserve"> </w:t>
      </w:r>
      <w:r>
        <w:rPr>
          <w:sz w:val="24"/>
        </w:rPr>
        <w:t>норма,</w:t>
      </w:r>
      <w:r>
        <w:rPr>
          <w:spacing w:val="-1"/>
          <w:sz w:val="24"/>
        </w:rPr>
        <w:t xml:space="preserve"> </w:t>
      </w:r>
      <w:r>
        <w:rPr>
          <w:sz w:val="24"/>
        </w:rPr>
        <w:t>еѐ</w:t>
      </w:r>
      <w:r>
        <w:rPr>
          <w:spacing w:val="-3"/>
          <w:sz w:val="24"/>
        </w:rPr>
        <w:t xml:space="preserve"> </w:t>
      </w:r>
      <w:r>
        <w:rPr>
          <w:sz w:val="24"/>
        </w:rPr>
        <w:t>основные</w:t>
      </w:r>
      <w:r>
        <w:rPr>
          <w:spacing w:val="-3"/>
          <w:sz w:val="24"/>
        </w:rPr>
        <w:t xml:space="preserve"> </w:t>
      </w:r>
      <w:r>
        <w:rPr>
          <w:sz w:val="24"/>
        </w:rPr>
        <w:t>признаки</w:t>
      </w:r>
      <w:r>
        <w:rPr>
          <w:spacing w:val="-3"/>
          <w:sz w:val="24"/>
        </w:rPr>
        <w:t xml:space="preserve"> </w:t>
      </w:r>
      <w:r>
        <w:rPr>
          <w:sz w:val="24"/>
        </w:rPr>
        <w:t>и</w:t>
      </w:r>
      <w:r>
        <w:rPr>
          <w:spacing w:val="-1"/>
          <w:sz w:val="24"/>
        </w:rPr>
        <w:t xml:space="preserve"> </w:t>
      </w:r>
      <w:r>
        <w:rPr>
          <w:spacing w:val="-2"/>
          <w:sz w:val="24"/>
        </w:rPr>
        <w:t>функции.</w:t>
      </w:r>
    </w:p>
    <w:p w14:paraId="7407253E">
      <w:pPr>
        <w:pStyle w:val="7"/>
        <w:numPr>
          <w:ilvl w:val="0"/>
          <w:numId w:val="8"/>
        </w:numPr>
        <w:tabs>
          <w:tab w:val="left" w:pos="1275"/>
        </w:tabs>
        <w:spacing w:before="42" w:line="276" w:lineRule="auto"/>
        <w:ind w:right="272" w:firstLine="283"/>
        <w:rPr>
          <w:sz w:val="24"/>
        </w:rPr>
      </w:pPr>
      <w:r>
        <w:rPr>
          <w:sz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77BA7E2F">
      <w:pPr>
        <w:pStyle w:val="7"/>
        <w:numPr>
          <w:ilvl w:val="0"/>
          <w:numId w:val="8"/>
        </w:numPr>
        <w:tabs>
          <w:tab w:val="left" w:pos="1276"/>
        </w:tabs>
        <w:spacing w:line="291" w:lineRule="exact"/>
        <w:ind w:left="1276" w:hanging="282"/>
        <w:rPr>
          <w:sz w:val="24"/>
        </w:rPr>
      </w:pPr>
      <w:r>
        <w:rPr>
          <w:sz w:val="24"/>
        </w:rPr>
        <w:t>Качества</w:t>
      </w:r>
      <w:r>
        <w:rPr>
          <w:spacing w:val="-4"/>
          <w:sz w:val="24"/>
        </w:rPr>
        <w:t xml:space="preserve"> </w:t>
      </w:r>
      <w:r>
        <w:rPr>
          <w:sz w:val="24"/>
        </w:rPr>
        <w:t>хорошей</w:t>
      </w:r>
      <w:r>
        <w:rPr>
          <w:spacing w:val="-1"/>
          <w:sz w:val="24"/>
        </w:rPr>
        <w:t xml:space="preserve"> </w:t>
      </w:r>
      <w:r>
        <w:rPr>
          <w:spacing w:val="-2"/>
          <w:sz w:val="24"/>
        </w:rPr>
        <w:t>речи.</w:t>
      </w:r>
    </w:p>
    <w:p w14:paraId="119D2D0F">
      <w:pPr>
        <w:pStyle w:val="7"/>
        <w:numPr>
          <w:ilvl w:val="0"/>
          <w:numId w:val="8"/>
        </w:numPr>
        <w:tabs>
          <w:tab w:val="left" w:pos="1275"/>
        </w:tabs>
        <w:spacing w:before="39" w:line="276" w:lineRule="auto"/>
        <w:ind w:right="274" w:firstLine="283"/>
        <w:rPr>
          <w:sz w:val="24"/>
        </w:rPr>
      </w:pPr>
      <w:r>
        <w:rPr>
          <w:sz w:val="24"/>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2213C6D7">
      <w:pPr>
        <w:pStyle w:val="7"/>
        <w:numPr>
          <w:ilvl w:val="0"/>
          <w:numId w:val="8"/>
        </w:numPr>
        <w:tabs>
          <w:tab w:val="left" w:pos="1276"/>
        </w:tabs>
        <w:spacing w:line="292" w:lineRule="exact"/>
        <w:ind w:left="1276" w:hanging="282"/>
        <w:rPr>
          <w:sz w:val="24"/>
        </w:rPr>
      </w:pPr>
      <w:r>
        <w:rPr>
          <w:sz w:val="24"/>
        </w:rPr>
        <w:t>Фонетика.</w:t>
      </w:r>
      <w:r>
        <w:rPr>
          <w:spacing w:val="-9"/>
          <w:sz w:val="24"/>
        </w:rPr>
        <w:t xml:space="preserve"> </w:t>
      </w:r>
      <w:r>
        <w:rPr>
          <w:sz w:val="24"/>
        </w:rPr>
        <w:t>Орфоэпия.</w:t>
      </w:r>
      <w:r>
        <w:rPr>
          <w:spacing w:val="-5"/>
          <w:sz w:val="24"/>
        </w:rPr>
        <w:t xml:space="preserve"> </w:t>
      </w:r>
      <w:r>
        <w:rPr>
          <w:sz w:val="24"/>
        </w:rPr>
        <w:t>Орфоэпические</w:t>
      </w:r>
      <w:r>
        <w:rPr>
          <w:spacing w:val="-7"/>
          <w:sz w:val="24"/>
        </w:rPr>
        <w:t xml:space="preserve"> </w:t>
      </w:r>
      <w:r>
        <w:rPr>
          <w:spacing w:val="-2"/>
          <w:sz w:val="24"/>
        </w:rPr>
        <w:t>нормы.</w:t>
      </w:r>
    </w:p>
    <w:p w14:paraId="498DB322">
      <w:pPr>
        <w:pStyle w:val="7"/>
        <w:numPr>
          <w:ilvl w:val="0"/>
          <w:numId w:val="8"/>
        </w:numPr>
        <w:tabs>
          <w:tab w:val="left" w:pos="1275"/>
        </w:tabs>
        <w:spacing w:before="40" w:line="273" w:lineRule="auto"/>
        <w:ind w:right="279" w:firstLine="283"/>
        <w:rPr>
          <w:sz w:val="24"/>
        </w:rPr>
      </w:pPr>
      <w:r>
        <w:rPr>
          <w:sz w:val="24"/>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42AA0C40">
      <w:pPr>
        <w:pStyle w:val="7"/>
        <w:numPr>
          <w:ilvl w:val="0"/>
          <w:numId w:val="8"/>
        </w:numPr>
        <w:tabs>
          <w:tab w:val="left" w:pos="1275"/>
        </w:tabs>
        <w:spacing w:before="4" w:line="276" w:lineRule="auto"/>
        <w:ind w:right="273" w:firstLine="283"/>
        <w:rPr>
          <w:sz w:val="24"/>
        </w:rPr>
      </w:pPr>
      <w:r>
        <w:rPr>
          <w:sz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38C34A88">
      <w:pPr>
        <w:pStyle w:val="7"/>
        <w:numPr>
          <w:ilvl w:val="0"/>
          <w:numId w:val="8"/>
        </w:numPr>
        <w:tabs>
          <w:tab w:val="left" w:pos="1276"/>
        </w:tabs>
        <w:spacing w:line="290" w:lineRule="exact"/>
        <w:ind w:left="1276" w:hanging="282"/>
        <w:rPr>
          <w:sz w:val="24"/>
        </w:rPr>
      </w:pPr>
      <w:r>
        <w:rPr>
          <w:sz w:val="24"/>
        </w:rPr>
        <w:t>Лексикология</w:t>
      </w:r>
      <w:r>
        <w:rPr>
          <w:spacing w:val="-6"/>
          <w:sz w:val="24"/>
        </w:rPr>
        <w:t xml:space="preserve"> </w:t>
      </w:r>
      <w:r>
        <w:rPr>
          <w:sz w:val="24"/>
        </w:rPr>
        <w:t>и</w:t>
      </w:r>
      <w:r>
        <w:rPr>
          <w:spacing w:val="-2"/>
          <w:sz w:val="24"/>
        </w:rPr>
        <w:t xml:space="preserve"> </w:t>
      </w:r>
      <w:r>
        <w:rPr>
          <w:sz w:val="24"/>
        </w:rPr>
        <w:t>фразеология.</w:t>
      </w:r>
      <w:r>
        <w:rPr>
          <w:spacing w:val="-3"/>
          <w:sz w:val="24"/>
        </w:rPr>
        <w:t xml:space="preserve"> </w:t>
      </w:r>
      <w:r>
        <w:rPr>
          <w:sz w:val="24"/>
        </w:rPr>
        <w:t>Лексические</w:t>
      </w:r>
      <w:r>
        <w:rPr>
          <w:spacing w:val="-3"/>
          <w:sz w:val="24"/>
        </w:rPr>
        <w:t xml:space="preserve"> </w:t>
      </w:r>
      <w:r>
        <w:rPr>
          <w:spacing w:val="-2"/>
          <w:sz w:val="24"/>
        </w:rPr>
        <w:t>нормы.</w:t>
      </w:r>
    </w:p>
    <w:p w14:paraId="01C27A89">
      <w:pPr>
        <w:pStyle w:val="7"/>
        <w:numPr>
          <w:ilvl w:val="0"/>
          <w:numId w:val="8"/>
        </w:numPr>
        <w:tabs>
          <w:tab w:val="left" w:pos="1275"/>
        </w:tabs>
        <w:spacing w:before="39" w:line="276" w:lineRule="auto"/>
        <w:ind w:right="276" w:firstLine="283"/>
        <w:rPr>
          <w:sz w:val="24"/>
        </w:rPr>
      </w:pPr>
      <w:r>
        <w:rPr>
          <w:sz w:val="24"/>
        </w:rPr>
        <w:t>Лексикология и фразеология как разделы лингвистики (повторение, обобщение). Лексический</w:t>
      </w:r>
      <w:r>
        <w:rPr>
          <w:spacing w:val="-1"/>
          <w:sz w:val="24"/>
        </w:rPr>
        <w:t xml:space="preserve"> </w:t>
      </w:r>
      <w:r>
        <w:rPr>
          <w:sz w:val="24"/>
        </w:rPr>
        <w:t>анализ</w:t>
      </w:r>
      <w:r>
        <w:rPr>
          <w:spacing w:val="-1"/>
          <w:sz w:val="24"/>
        </w:rPr>
        <w:t xml:space="preserve"> </w:t>
      </w:r>
      <w:r>
        <w:rPr>
          <w:sz w:val="24"/>
        </w:rPr>
        <w:t>слова.</w:t>
      </w:r>
      <w:r>
        <w:rPr>
          <w:spacing w:val="-2"/>
          <w:sz w:val="24"/>
        </w:rPr>
        <w:t xml:space="preserve"> </w:t>
      </w:r>
      <w:r>
        <w:rPr>
          <w:sz w:val="24"/>
        </w:rPr>
        <w:t>Изобразительно-выразительные</w:t>
      </w:r>
      <w:r>
        <w:rPr>
          <w:spacing w:val="-3"/>
          <w:sz w:val="24"/>
        </w:rPr>
        <w:t xml:space="preserve"> </w:t>
      </w:r>
      <w:r>
        <w:rPr>
          <w:sz w:val="24"/>
        </w:rPr>
        <w:t>средства</w:t>
      </w:r>
      <w:r>
        <w:rPr>
          <w:spacing w:val="-3"/>
          <w:sz w:val="24"/>
        </w:rPr>
        <w:t xml:space="preserve"> </w:t>
      </w:r>
      <w:r>
        <w:rPr>
          <w:sz w:val="24"/>
        </w:rPr>
        <w:t>лексики:</w:t>
      </w:r>
      <w:r>
        <w:rPr>
          <w:spacing w:val="-1"/>
          <w:sz w:val="24"/>
        </w:rPr>
        <w:t xml:space="preserve"> </w:t>
      </w:r>
      <w:r>
        <w:rPr>
          <w:sz w:val="24"/>
        </w:rPr>
        <w:t>эпитет,</w:t>
      </w:r>
      <w:r>
        <w:rPr>
          <w:spacing w:val="-2"/>
          <w:sz w:val="24"/>
        </w:rPr>
        <w:t xml:space="preserve"> </w:t>
      </w:r>
      <w:r>
        <w:rPr>
          <w:sz w:val="24"/>
        </w:rPr>
        <w:t>метафора, метонимия, олицетворение, гипербола, сравнение (повторение, обобщение).</w:t>
      </w:r>
    </w:p>
    <w:p w14:paraId="704C7D3D">
      <w:pPr>
        <w:pStyle w:val="7"/>
        <w:numPr>
          <w:ilvl w:val="0"/>
          <w:numId w:val="8"/>
        </w:numPr>
        <w:tabs>
          <w:tab w:val="left" w:pos="1275"/>
        </w:tabs>
        <w:spacing w:line="276" w:lineRule="auto"/>
        <w:ind w:right="277" w:firstLine="283"/>
        <w:rPr>
          <w:sz w:val="24"/>
        </w:rPr>
      </w:pPr>
      <w:r>
        <w:rPr>
          <w:sz w:val="24"/>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w:t>
      </w:r>
      <w:r>
        <w:rPr>
          <w:spacing w:val="-2"/>
          <w:sz w:val="24"/>
        </w:rPr>
        <w:t>Плеоназм.</w:t>
      </w:r>
    </w:p>
    <w:p w14:paraId="5AC04C9C">
      <w:pPr>
        <w:pStyle w:val="7"/>
        <w:numPr>
          <w:ilvl w:val="0"/>
          <w:numId w:val="8"/>
        </w:numPr>
        <w:tabs>
          <w:tab w:val="left" w:pos="1275"/>
        </w:tabs>
        <w:spacing w:line="273" w:lineRule="auto"/>
        <w:ind w:right="277" w:firstLine="283"/>
        <w:rPr>
          <w:sz w:val="24"/>
        </w:rPr>
      </w:pPr>
      <w:r>
        <w:rPr>
          <w:sz w:val="24"/>
        </w:rPr>
        <w:t>Функционально-стилистическая окраска слова. Лексика общеупотребительная, разговорная и книжная. Особенности употребления.</w:t>
      </w:r>
    </w:p>
    <w:p w14:paraId="595C7805">
      <w:pPr>
        <w:pStyle w:val="7"/>
        <w:spacing w:line="273" w:lineRule="auto"/>
        <w:rPr>
          <w:sz w:val="24"/>
        </w:rPr>
        <w:sectPr>
          <w:pgSz w:w="11900" w:h="16850"/>
          <w:pgMar w:top="140" w:right="283" w:bottom="480" w:left="708" w:header="0" w:footer="297" w:gutter="0"/>
          <w:cols w:space="720" w:num="1"/>
        </w:sectPr>
      </w:pPr>
    </w:p>
    <w:p w14:paraId="16186D3A">
      <w:pPr>
        <w:pStyle w:val="5"/>
        <w:spacing w:before="57"/>
        <w:ind w:left="0" w:firstLine="0"/>
        <w:jc w:val="left"/>
        <w:rPr>
          <w:b/>
          <w:sz w:val="18"/>
        </w:rPr>
      </w:pPr>
    </w:p>
    <w:p w14:paraId="56AEDF29">
      <w:pPr>
        <w:pStyle w:val="7"/>
        <w:numPr>
          <w:ilvl w:val="0"/>
          <w:numId w:val="8"/>
        </w:numPr>
        <w:tabs>
          <w:tab w:val="left" w:pos="1275"/>
        </w:tabs>
        <w:spacing w:line="276" w:lineRule="auto"/>
        <w:ind w:right="273" w:firstLine="283"/>
        <w:rPr>
          <w:sz w:val="24"/>
        </w:rPr>
      </w:pPr>
      <w:r>
        <w:rPr>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14:paraId="235868EF">
      <w:pPr>
        <w:pStyle w:val="7"/>
        <w:numPr>
          <w:ilvl w:val="0"/>
          <w:numId w:val="8"/>
        </w:numPr>
        <w:tabs>
          <w:tab w:val="left" w:pos="1276"/>
        </w:tabs>
        <w:spacing w:line="291" w:lineRule="exact"/>
        <w:ind w:left="1276" w:hanging="282"/>
        <w:rPr>
          <w:sz w:val="24"/>
        </w:rPr>
      </w:pPr>
      <w:r>
        <w:rPr>
          <w:sz w:val="24"/>
        </w:rPr>
        <w:t>Фразеология</w:t>
      </w:r>
      <w:r>
        <w:rPr>
          <w:spacing w:val="-6"/>
          <w:sz w:val="24"/>
        </w:rPr>
        <w:t xml:space="preserve"> </w:t>
      </w:r>
      <w:r>
        <w:rPr>
          <w:sz w:val="24"/>
        </w:rPr>
        <w:t>русского</w:t>
      </w:r>
      <w:r>
        <w:rPr>
          <w:spacing w:val="-3"/>
          <w:sz w:val="24"/>
        </w:rPr>
        <w:t xml:space="preserve"> </w:t>
      </w:r>
      <w:r>
        <w:rPr>
          <w:sz w:val="24"/>
        </w:rPr>
        <w:t>языка</w:t>
      </w:r>
      <w:r>
        <w:rPr>
          <w:spacing w:val="-3"/>
          <w:sz w:val="24"/>
        </w:rPr>
        <w:t xml:space="preserve"> </w:t>
      </w:r>
      <w:r>
        <w:rPr>
          <w:sz w:val="24"/>
        </w:rPr>
        <w:t>(повторение,</w:t>
      </w:r>
      <w:r>
        <w:rPr>
          <w:spacing w:val="-3"/>
          <w:sz w:val="24"/>
        </w:rPr>
        <w:t xml:space="preserve"> </w:t>
      </w:r>
      <w:r>
        <w:rPr>
          <w:sz w:val="24"/>
        </w:rPr>
        <w:t>обобщение).</w:t>
      </w:r>
      <w:r>
        <w:rPr>
          <w:spacing w:val="-3"/>
          <w:sz w:val="24"/>
        </w:rPr>
        <w:t xml:space="preserve"> </w:t>
      </w:r>
      <w:r>
        <w:rPr>
          <w:sz w:val="24"/>
        </w:rPr>
        <w:t>Крылатые</w:t>
      </w:r>
      <w:r>
        <w:rPr>
          <w:spacing w:val="-4"/>
          <w:sz w:val="24"/>
        </w:rPr>
        <w:t xml:space="preserve"> </w:t>
      </w:r>
      <w:r>
        <w:rPr>
          <w:spacing w:val="-2"/>
          <w:sz w:val="24"/>
        </w:rPr>
        <w:t>слова.</w:t>
      </w:r>
    </w:p>
    <w:p w14:paraId="7090350F">
      <w:pPr>
        <w:pStyle w:val="7"/>
        <w:numPr>
          <w:ilvl w:val="0"/>
          <w:numId w:val="8"/>
        </w:numPr>
        <w:tabs>
          <w:tab w:val="left" w:pos="1275"/>
        </w:tabs>
        <w:spacing w:before="40" w:line="276" w:lineRule="auto"/>
        <w:ind w:right="271" w:firstLine="283"/>
        <w:rPr>
          <w:sz w:val="24"/>
        </w:rPr>
      </w:pPr>
      <w:r>
        <w:rPr>
          <w:sz w:val="24"/>
        </w:rPr>
        <w:t>Морфемика и словообразование. Словообразовательные нормы. 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сложносокращѐнных слов (аббревиатур).</w:t>
      </w:r>
    </w:p>
    <w:p w14:paraId="5679BDAF">
      <w:pPr>
        <w:pStyle w:val="7"/>
        <w:numPr>
          <w:ilvl w:val="0"/>
          <w:numId w:val="8"/>
        </w:numPr>
        <w:tabs>
          <w:tab w:val="left" w:pos="1276"/>
        </w:tabs>
        <w:spacing w:line="290" w:lineRule="exact"/>
        <w:ind w:left="1276" w:hanging="282"/>
        <w:rPr>
          <w:sz w:val="24"/>
        </w:rPr>
      </w:pPr>
      <w:r>
        <w:rPr>
          <w:sz w:val="24"/>
        </w:rPr>
        <w:t>Морфология.</w:t>
      </w:r>
      <w:r>
        <w:rPr>
          <w:spacing w:val="-8"/>
          <w:sz w:val="24"/>
        </w:rPr>
        <w:t xml:space="preserve"> </w:t>
      </w:r>
      <w:r>
        <w:rPr>
          <w:sz w:val="24"/>
        </w:rPr>
        <w:t>Морфологические</w:t>
      </w:r>
      <w:r>
        <w:rPr>
          <w:spacing w:val="-5"/>
          <w:sz w:val="24"/>
        </w:rPr>
        <w:t xml:space="preserve"> </w:t>
      </w:r>
      <w:r>
        <w:rPr>
          <w:spacing w:val="-2"/>
          <w:sz w:val="24"/>
        </w:rPr>
        <w:t>нормы.</w:t>
      </w:r>
    </w:p>
    <w:p w14:paraId="0DDF1FB2">
      <w:pPr>
        <w:pStyle w:val="7"/>
        <w:numPr>
          <w:ilvl w:val="0"/>
          <w:numId w:val="8"/>
        </w:numPr>
        <w:tabs>
          <w:tab w:val="left" w:pos="1275"/>
        </w:tabs>
        <w:spacing w:before="42" w:line="273" w:lineRule="auto"/>
        <w:ind w:right="270" w:firstLine="283"/>
        <w:rPr>
          <w:sz w:val="24"/>
        </w:rPr>
      </w:pPr>
      <w:r>
        <w:rPr>
          <w:sz w:val="24"/>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259804C1">
      <w:pPr>
        <w:pStyle w:val="7"/>
        <w:numPr>
          <w:ilvl w:val="0"/>
          <w:numId w:val="8"/>
        </w:numPr>
        <w:tabs>
          <w:tab w:val="left" w:pos="1275"/>
        </w:tabs>
        <w:spacing w:before="1" w:line="273" w:lineRule="auto"/>
        <w:ind w:right="280" w:firstLine="283"/>
        <w:rPr>
          <w:sz w:val="24"/>
        </w:rPr>
      </w:pPr>
      <w:r>
        <w:rPr>
          <w:sz w:val="24"/>
        </w:rPr>
        <w:t xml:space="preserve">Морфологические нормы современного русского литературного языка (общее </w:t>
      </w:r>
      <w:r>
        <w:rPr>
          <w:spacing w:val="-2"/>
          <w:sz w:val="24"/>
        </w:rPr>
        <w:t>представление).</w:t>
      </w:r>
    </w:p>
    <w:p w14:paraId="20604569">
      <w:pPr>
        <w:pStyle w:val="7"/>
        <w:numPr>
          <w:ilvl w:val="0"/>
          <w:numId w:val="8"/>
        </w:numPr>
        <w:tabs>
          <w:tab w:val="left" w:pos="1276"/>
        </w:tabs>
        <w:spacing w:before="3"/>
        <w:ind w:left="1276" w:hanging="282"/>
        <w:rPr>
          <w:sz w:val="24"/>
        </w:rPr>
      </w:pPr>
      <w:r>
        <w:rPr>
          <w:sz w:val="24"/>
        </w:rPr>
        <w:t>Основные</w:t>
      </w:r>
      <w:r>
        <w:rPr>
          <w:spacing w:val="-8"/>
          <w:sz w:val="24"/>
        </w:rPr>
        <w:t xml:space="preserve"> </w:t>
      </w:r>
      <w:r>
        <w:rPr>
          <w:sz w:val="24"/>
        </w:rPr>
        <w:t>нормы</w:t>
      </w:r>
      <w:r>
        <w:rPr>
          <w:spacing w:val="-2"/>
          <w:sz w:val="24"/>
        </w:rPr>
        <w:t xml:space="preserve"> </w:t>
      </w:r>
      <w:r>
        <w:rPr>
          <w:sz w:val="24"/>
        </w:rPr>
        <w:t>употребления</w:t>
      </w:r>
      <w:r>
        <w:rPr>
          <w:spacing w:val="-4"/>
          <w:sz w:val="24"/>
        </w:rPr>
        <w:t xml:space="preserve"> </w:t>
      </w:r>
      <w:r>
        <w:rPr>
          <w:sz w:val="24"/>
        </w:rPr>
        <w:t>имѐн</w:t>
      </w:r>
      <w:r>
        <w:rPr>
          <w:spacing w:val="-3"/>
          <w:sz w:val="24"/>
        </w:rPr>
        <w:t xml:space="preserve"> </w:t>
      </w:r>
      <w:r>
        <w:rPr>
          <w:sz w:val="24"/>
        </w:rPr>
        <w:t>существительных:</w:t>
      </w:r>
      <w:r>
        <w:rPr>
          <w:spacing w:val="-4"/>
          <w:sz w:val="24"/>
        </w:rPr>
        <w:t xml:space="preserve"> </w:t>
      </w:r>
      <w:r>
        <w:rPr>
          <w:sz w:val="24"/>
        </w:rPr>
        <w:t>форм</w:t>
      </w:r>
      <w:r>
        <w:rPr>
          <w:spacing w:val="-4"/>
          <w:sz w:val="24"/>
        </w:rPr>
        <w:t xml:space="preserve"> </w:t>
      </w:r>
      <w:r>
        <w:rPr>
          <w:sz w:val="24"/>
        </w:rPr>
        <w:t>рода,</w:t>
      </w:r>
      <w:r>
        <w:rPr>
          <w:spacing w:val="-4"/>
          <w:sz w:val="24"/>
        </w:rPr>
        <w:t xml:space="preserve"> </w:t>
      </w:r>
      <w:r>
        <w:rPr>
          <w:sz w:val="24"/>
        </w:rPr>
        <w:t>числа,</w:t>
      </w:r>
      <w:r>
        <w:rPr>
          <w:spacing w:val="-3"/>
          <w:sz w:val="24"/>
        </w:rPr>
        <w:t xml:space="preserve"> </w:t>
      </w:r>
      <w:r>
        <w:rPr>
          <w:spacing w:val="-2"/>
          <w:sz w:val="24"/>
        </w:rPr>
        <w:t>падежа.</w:t>
      </w:r>
    </w:p>
    <w:p w14:paraId="448D956D">
      <w:pPr>
        <w:pStyle w:val="7"/>
        <w:numPr>
          <w:ilvl w:val="0"/>
          <w:numId w:val="8"/>
        </w:numPr>
        <w:tabs>
          <w:tab w:val="left" w:pos="1275"/>
        </w:tabs>
        <w:spacing w:before="39" w:line="273" w:lineRule="auto"/>
        <w:ind w:right="277" w:firstLine="283"/>
        <w:rPr>
          <w:sz w:val="24"/>
        </w:rPr>
      </w:pPr>
      <w:r>
        <w:rPr>
          <w:sz w:val="24"/>
        </w:rPr>
        <w:t xml:space="preserve">Основные нормы употребления имѐн прилагательных: форм степеней сравнения, краткой </w:t>
      </w:r>
      <w:r>
        <w:rPr>
          <w:spacing w:val="-2"/>
          <w:sz w:val="24"/>
        </w:rPr>
        <w:t>формы.</w:t>
      </w:r>
    </w:p>
    <w:p w14:paraId="1457B8D5">
      <w:pPr>
        <w:pStyle w:val="7"/>
        <w:numPr>
          <w:ilvl w:val="0"/>
          <w:numId w:val="8"/>
        </w:numPr>
        <w:tabs>
          <w:tab w:val="left" w:pos="1275"/>
        </w:tabs>
        <w:spacing w:before="3" w:line="273" w:lineRule="auto"/>
        <w:ind w:right="279" w:firstLine="283"/>
        <w:rPr>
          <w:sz w:val="24"/>
        </w:rPr>
      </w:pPr>
      <w:r>
        <w:rPr>
          <w:sz w:val="24"/>
        </w:rPr>
        <w:t xml:space="preserve">Основные нормы употребления количественных, порядковых и собирательных </w:t>
      </w:r>
      <w:r>
        <w:rPr>
          <w:spacing w:val="-2"/>
          <w:sz w:val="24"/>
        </w:rPr>
        <w:t>числительных.</w:t>
      </w:r>
    </w:p>
    <w:p w14:paraId="31230DE5">
      <w:pPr>
        <w:pStyle w:val="7"/>
        <w:numPr>
          <w:ilvl w:val="0"/>
          <w:numId w:val="8"/>
        </w:numPr>
        <w:tabs>
          <w:tab w:val="left" w:pos="1275"/>
        </w:tabs>
        <w:spacing w:before="3" w:line="273" w:lineRule="auto"/>
        <w:ind w:right="273" w:firstLine="283"/>
        <w:rPr>
          <w:sz w:val="24"/>
        </w:rPr>
      </w:pPr>
      <w:r>
        <w:rPr>
          <w:sz w:val="24"/>
        </w:rPr>
        <w:t>Основные нормы употребления местоимений: формы 3-го лица личных местоимений, возвратного местоимения себя.</w:t>
      </w:r>
    </w:p>
    <w:p w14:paraId="216825F5">
      <w:pPr>
        <w:pStyle w:val="7"/>
        <w:numPr>
          <w:ilvl w:val="0"/>
          <w:numId w:val="8"/>
        </w:numPr>
        <w:tabs>
          <w:tab w:val="left" w:pos="1275"/>
        </w:tabs>
        <w:spacing w:before="1" w:line="276" w:lineRule="auto"/>
        <w:ind w:right="273" w:firstLine="283"/>
        <w:rPr>
          <w:sz w:val="24"/>
        </w:rPr>
      </w:pPr>
      <w:r>
        <w:rPr>
          <w:sz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w:t>
      </w:r>
      <w:r>
        <w:rPr>
          <w:spacing w:val="-2"/>
          <w:sz w:val="24"/>
        </w:rPr>
        <w:t>наклонения.</w:t>
      </w:r>
    </w:p>
    <w:p w14:paraId="1B2426CB">
      <w:pPr>
        <w:pStyle w:val="7"/>
        <w:numPr>
          <w:ilvl w:val="0"/>
          <w:numId w:val="8"/>
        </w:numPr>
        <w:tabs>
          <w:tab w:val="left" w:pos="1276"/>
        </w:tabs>
        <w:spacing w:line="293" w:lineRule="exact"/>
        <w:ind w:left="1276" w:hanging="282"/>
        <w:rPr>
          <w:sz w:val="24"/>
        </w:rPr>
      </w:pPr>
      <w:r>
        <w:rPr>
          <w:sz w:val="24"/>
        </w:rPr>
        <w:t>Орфография.</w:t>
      </w:r>
      <w:r>
        <w:rPr>
          <w:spacing w:val="-4"/>
          <w:sz w:val="24"/>
        </w:rPr>
        <w:t xml:space="preserve"> </w:t>
      </w:r>
      <w:r>
        <w:rPr>
          <w:sz w:val="24"/>
        </w:rPr>
        <w:t>Основные</w:t>
      </w:r>
      <w:r>
        <w:rPr>
          <w:spacing w:val="-6"/>
          <w:sz w:val="24"/>
        </w:rPr>
        <w:t xml:space="preserve"> </w:t>
      </w:r>
      <w:r>
        <w:rPr>
          <w:sz w:val="24"/>
        </w:rPr>
        <w:t>правила</w:t>
      </w:r>
      <w:r>
        <w:rPr>
          <w:spacing w:val="-4"/>
          <w:sz w:val="24"/>
        </w:rPr>
        <w:t xml:space="preserve"> </w:t>
      </w:r>
      <w:r>
        <w:rPr>
          <w:spacing w:val="-2"/>
          <w:sz w:val="24"/>
        </w:rPr>
        <w:t>орфографии.</w:t>
      </w:r>
    </w:p>
    <w:p w14:paraId="2E5B95E6">
      <w:pPr>
        <w:pStyle w:val="7"/>
        <w:numPr>
          <w:ilvl w:val="0"/>
          <w:numId w:val="8"/>
        </w:numPr>
        <w:tabs>
          <w:tab w:val="left" w:pos="1275"/>
        </w:tabs>
        <w:spacing w:before="40" w:line="276" w:lineRule="auto"/>
        <w:ind w:right="270" w:firstLine="283"/>
        <w:rPr>
          <w:sz w:val="24"/>
        </w:rPr>
      </w:pPr>
      <w:r>
        <w:rPr>
          <w:sz w:val="24"/>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5348C527">
      <w:pPr>
        <w:pStyle w:val="7"/>
        <w:numPr>
          <w:ilvl w:val="0"/>
          <w:numId w:val="8"/>
        </w:numPr>
        <w:tabs>
          <w:tab w:val="left" w:pos="1276"/>
        </w:tabs>
        <w:spacing w:line="290" w:lineRule="exact"/>
        <w:ind w:left="1276" w:hanging="282"/>
        <w:rPr>
          <w:sz w:val="24"/>
        </w:rPr>
      </w:pPr>
      <w:r>
        <w:rPr>
          <w:sz w:val="24"/>
        </w:rPr>
        <w:t>Орфографические</w:t>
      </w:r>
      <w:r>
        <w:rPr>
          <w:spacing w:val="-6"/>
          <w:sz w:val="24"/>
        </w:rPr>
        <w:t xml:space="preserve"> </w:t>
      </w:r>
      <w:r>
        <w:rPr>
          <w:sz w:val="24"/>
        </w:rPr>
        <w:t>правила.</w:t>
      </w:r>
      <w:r>
        <w:rPr>
          <w:spacing w:val="-2"/>
          <w:sz w:val="24"/>
        </w:rPr>
        <w:t xml:space="preserve"> </w:t>
      </w:r>
      <w:r>
        <w:rPr>
          <w:sz w:val="24"/>
        </w:rPr>
        <w:t>Правописание</w:t>
      </w:r>
      <w:r>
        <w:rPr>
          <w:spacing w:val="-3"/>
          <w:sz w:val="24"/>
        </w:rPr>
        <w:t xml:space="preserve"> </w:t>
      </w:r>
      <w:r>
        <w:rPr>
          <w:sz w:val="24"/>
        </w:rPr>
        <w:t>гласных</w:t>
      </w:r>
      <w:r>
        <w:rPr>
          <w:spacing w:val="-4"/>
          <w:sz w:val="24"/>
        </w:rPr>
        <w:t xml:space="preserve"> </w:t>
      </w:r>
      <w:r>
        <w:rPr>
          <w:sz w:val="24"/>
        </w:rPr>
        <w:t>и</w:t>
      </w:r>
      <w:r>
        <w:rPr>
          <w:spacing w:val="-2"/>
          <w:sz w:val="24"/>
        </w:rPr>
        <w:t xml:space="preserve"> </w:t>
      </w:r>
      <w:r>
        <w:rPr>
          <w:sz w:val="24"/>
        </w:rPr>
        <w:t>согласных</w:t>
      </w:r>
      <w:r>
        <w:rPr>
          <w:spacing w:val="-1"/>
          <w:sz w:val="24"/>
        </w:rPr>
        <w:t xml:space="preserve"> </w:t>
      </w:r>
      <w:r>
        <w:rPr>
          <w:sz w:val="24"/>
        </w:rPr>
        <w:t>в</w:t>
      </w:r>
      <w:r>
        <w:rPr>
          <w:spacing w:val="-3"/>
          <w:sz w:val="24"/>
        </w:rPr>
        <w:t xml:space="preserve"> </w:t>
      </w:r>
      <w:r>
        <w:rPr>
          <w:spacing w:val="-2"/>
          <w:sz w:val="24"/>
        </w:rPr>
        <w:t>корне.</w:t>
      </w:r>
    </w:p>
    <w:p w14:paraId="2C84FACC">
      <w:pPr>
        <w:pStyle w:val="7"/>
        <w:numPr>
          <w:ilvl w:val="0"/>
          <w:numId w:val="8"/>
        </w:numPr>
        <w:tabs>
          <w:tab w:val="left" w:pos="1276"/>
        </w:tabs>
        <w:spacing w:before="42"/>
        <w:ind w:left="1276" w:hanging="282"/>
        <w:jc w:val="left"/>
        <w:rPr>
          <w:sz w:val="24"/>
        </w:rPr>
      </w:pPr>
      <w:r>
        <w:rPr>
          <w:sz w:val="24"/>
        </w:rPr>
        <w:t>Употребление</w:t>
      </w:r>
      <w:r>
        <w:rPr>
          <w:spacing w:val="-6"/>
          <w:sz w:val="24"/>
        </w:rPr>
        <w:t xml:space="preserve"> </w:t>
      </w:r>
      <w:r>
        <w:rPr>
          <w:sz w:val="24"/>
        </w:rPr>
        <w:t>разделительных</w:t>
      </w:r>
      <w:r>
        <w:rPr>
          <w:spacing w:val="-4"/>
          <w:sz w:val="24"/>
        </w:rPr>
        <w:t xml:space="preserve"> </w:t>
      </w:r>
      <w:r>
        <w:rPr>
          <w:sz w:val="24"/>
        </w:rPr>
        <w:t>ъ</w:t>
      </w:r>
      <w:r>
        <w:rPr>
          <w:spacing w:val="-4"/>
          <w:sz w:val="24"/>
        </w:rPr>
        <w:t xml:space="preserve"> </w:t>
      </w:r>
      <w:r>
        <w:rPr>
          <w:sz w:val="24"/>
        </w:rPr>
        <w:t>и</w:t>
      </w:r>
      <w:r>
        <w:rPr>
          <w:spacing w:val="-4"/>
          <w:sz w:val="24"/>
        </w:rPr>
        <w:t xml:space="preserve"> </w:t>
      </w:r>
      <w:r>
        <w:rPr>
          <w:spacing w:val="-5"/>
          <w:sz w:val="24"/>
        </w:rPr>
        <w:t>ь.</w:t>
      </w:r>
    </w:p>
    <w:p w14:paraId="53C6037E">
      <w:pPr>
        <w:pStyle w:val="7"/>
        <w:numPr>
          <w:ilvl w:val="0"/>
          <w:numId w:val="8"/>
        </w:numPr>
        <w:tabs>
          <w:tab w:val="left" w:pos="1276"/>
        </w:tabs>
        <w:spacing w:before="40"/>
        <w:ind w:left="1276" w:hanging="282"/>
        <w:jc w:val="left"/>
        <w:rPr>
          <w:sz w:val="24"/>
        </w:rPr>
      </w:pPr>
      <w:r>
        <w:rPr>
          <w:sz w:val="24"/>
        </w:rPr>
        <w:t>Правописание</w:t>
      </w:r>
      <w:r>
        <w:rPr>
          <w:spacing w:val="-3"/>
          <w:sz w:val="24"/>
        </w:rPr>
        <w:t xml:space="preserve"> </w:t>
      </w:r>
      <w:r>
        <w:rPr>
          <w:sz w:val="24"/>
        </w:rPr>
        <w:t>приставок.</w:t>
      </w:r>
      <w:r>
        <w:rPr>
          <w:spacing w:val="-2"/>
          <w:sz w:val="24"/>
        </w:rPr>
        <w:t xml:space="preserve"> </w:t>
      </w:r>
      <w:r>
        <w:rPr>
          <w:sz w:val="24"/>
        </w:rPr>
        <w:t>Буквы</w:t>
      </w:r>
      <w:r>
        <w:rPr>
          <w:spacing w:val="-3"/>
          <w:sz w:val="24"/>
        </w:rPr>
        <w:t xml:space="preserve"> </w:t>
      </w:r>
      <w:r>
        <w:rPr>
          <w:sz w:val="24"/>
        </w:rPr>
        <w:t>ы</w:t>
      </w:r>
      <w:r>
        <w:rPr>
          <w:spacing w:val="1"/>
          <w:sz w:val="24"/>
        </w:rPr>
        <w:t xml:space="preserve"> </w:t>
      </w:r>
      <w:r>
        <w:rPr>
          <w:sz w:val="24"/>
        </w:rPr>
        <w:t>-</w:t>
      </w:r>
      <w:r>
        <w:rPr>
          <w:spacing w:val="-3"/>
          <w:sz w:val="24"/>
        </w:rPr>
        <w:t xml:space="preserve"> </w:t>
      </w:r>
      <w:r>
        <w:rPr>
          <w:sz w:val="24"/>
        </w:rPr>
        <w:t>и</w:t>
      </w:r>
      <w:r>
        <w:rPr>
          <w:spacing w:val="-2"/>
          <w:sz w:val="24"/>
        </w:rPr>
        <w:t xml:space="preserve"> </w:t>
      </w:r>
      <w:r>
        <w:rPr>
          <w:sz w:val="24"/>
        </w:rPr>
        <w:t>после</w:t>
      </w:r>
      <w:r>
        <w:rPr>
          <w:spacing w:val="-2"/>
          <w:sz w:val="24"/>
        </w:rPr>
        <w:t xml:space="preserve"> приставок.</w:t>
      </w:r>
    </w:p>
    <w:p w14:paraId="738B9312">
      <w:pPr>
        <w:pStyle w:val="7"/>
        <w:numPr>
          <w:ilvl w:val="0"/>
          <w:numId w:val="8"/>
        </w:numPr>
        <w:tabs>
          <w:tab w:val="left" w:pos="1276"/>
        </w:tabs>
        <w:spacing w:before="40"/>
        <w:ind w:left="1276" w:hanging="282"/>
        <w:jc w:val="left"/>
        <w:rPr>
          <w:sz w:val="24"/>
        </w:rPr>
      </w:pPr>
      <w:r>
        <w:rPr>
          <w:sz w:val="24"/>
        </w:rPr>
        <w:t>Правописание</w:t>
      </w:r>
      <w:r>
        <w:rPr>
          <w:spacing w:val="-9"/>
          <w:sz w:val="24"/>
        </w:rPr>
        <w:t xml:space="preserve"> </w:t>
      </w:r>
      <w:r>
        <w:rPr>
          <w:spacing w:val="-2"/>
          <w:sz w:val="24"/>
        </w:rPr>
        <w:t>суффиксов.</w:t>
      </w:r>
    </w:p>
    <w:p w14:paraId="364BD591">
      <w:pPr>
        <w:pStyle w:val="7"/>
        <w:numPr>
          <w:ilvl w:val="0"/>
          <w:numId w:val="8"/>
        </w:numPr>
        <w:tabs>
          <w:tab w:val="left" w:pos="1276"/>
        </w:tabs>
        <w:spacing w:before="42"/>
        <w:ind w:left="1276" w:hanging="282"/>
        <w:jc w:val="left"/>
        <w:rPr>
          <w:sz w:val="24"/>
        </w:rPr>
      </w:pPr>
      <w:r>
        <w:rPr>
          <w:sz w:val="24"/>
        </w:rPr>
        <w:t>Правописание</w:t>
      </w:r>
      <w:r>
        <w:rPr>
          <w:spacing w:val="-6"/>
          <w:sz w:val="24"/>
        </w:rPr>
        <w:t xml:space="preserve"> </w:t>
      </w:r>
      <w:r>
        <w:rPr>
          <w:sz w:val="24"/>
        </w:rPr>
        <w:t>н</w:t>
      </w:r>
      <w:r>
        <w:rPr>
          <w:spacing w:val="-2"/>
          <w:sz w:val="24"/>
        </w:rPr>
        <w:t xml:space="preserve"> </w:t>
      </w:r>
      <w:r>
        <w:rPr>
          <w:sz w:val="24"/>
        </w:rPr>
        <w:t>и</w:t>
      </w:r>
      <w:r>
        <w:rPr>
          <w:spacing w:val="-2"/>
          <w:sz w:val="24"/>
        </w:rPr>
        <w:t xml:space="preserve"> </w:t>
      </w:r>
      <w:r>
        <w:rPr>
          <w:sz w:val="24"/>
        </w:rPr>
        <w:t>нн</w:t>
      </w:r>
      <w:r>
        <w:rPr>
          <w:spacing w:val="-2"/>
          <w:sz w:val="24"/>
        </w:rPr>
        <w:t xml:space="preserve"> </w:t>
      </w:r>
      <w:r>
        <w:rPr>
          <w:sz w:val="24"/>
        </w:rPr>
        <w:t>в</w:t>
      </w:r>
      <w:r>
        <w:rPr>
          <w:spacing w:val="-6"/>
          <w:sz w:val="24"/>
        </w:rPr>
        <w:t xml:space="preserve"> </w:t>
      </w:r>
      <w:r>
        <w:rPr>
          <w:sz w:val="24"/>
        </w:rPr>
        <w:t>словах различных частей</w:t>
      </w:r>
      <w:r>
        <w:rPr>
          <w:spacing w:val="-2"/>
          <w:sz w:val="24"/>
        </w:rPr>
        <w:t xml:space="preserve"> речи.</w:t>
      </w:r>
    </w:p>
    <w:p w14:paraId="2387853E">
      <w:pPr>
        <w:pStyle w:val="7"/>
        <w:numPr>
          <w:ilvl w:val="0"/>
          <w:numId w:val="8"/>
        </w:numPr>
        <w:tabs>
          <w:tab w:val="left" w:pos="1276"/>
        </w:tabs>
        <w:spacing w:before="39"/>
        <w:ind w:left="1276" w:hanging="282"/>
        <w:jc w:val="left"/>
        <w:rPr>
          <w:sz w:val="24"/>
        </w:rPr>
      </w:pPr>
      <w:r>
        <w:rPr>
          <w:sz w:val="24"/>
        </w:rPr>
        <w:t>Правописание</w:t>
      </w:r>
      <w:r>
        <w:rPr>
          <w:spacing w:val="-3"/>
          <w:sz w:val="24"/>
        </w:rPr>
        <w:t xml:space="preserve"> </w:t>
      </w:r>
      <w:r>
        <w:rPr>
          <w:sz w:val="24"/>
        </w:rPr>
        <w:t>не</w:t>
      </w:r>
      <w:r>
        <w:rPr>
          <w:spacing w:val="-3"/>
          <w:sz w:val="24"/>
        </w:rPr>
        <w:t xml:space="preserve"> </w:t>
      </w:r>
      <w:r>
        <w:rPr>
          <w:sz w:val="24"/>
        </w:rPr>
        <w:t>и</w:t>
      </w:r>
      <w:r>
        <w:rPr>
          <w:spacing w:val="-2"/>
          <w:sz w:val="24"/>
        </w:rPr>
        <w:t xml:space="preserve"> </w:t>
      </w:r>
      <w:r>
        <w:rPr>
          <w:spacing w:val="-5"/>
          <w:sz w:val="24"/>
        </w:rPr>
        <w:t>ни.</w:t>
      </w:r>
    </w:p>
    <w:p w14:paraId="2CDF0A2D">
      <w:pPr>
        <w:pStyle w:val="7"/>
        <w:numPr>
          <w:ilvl w:val="0"/>
          <w:numId w:val="8"/>
        </w:numPr>
        <w:tabs>
          <w:tab w:val="left" w:pos="1276"/>
        </w:tabs>
        <w:spacing w:before="42"/>
        <w:ind w:left="1276" w:hanging="282"/>
        <w:jc w:val="left"/>
        <w:rPr>
          <w:sz w:val="24"/>
        </w:rPr>
      </w:pPr>
      <w:r>
        <w:rPr>
          <w:sz w:val="24"/>
        </w:rPr>
        <w:t>Правописание</w:t>
      </w:r>
      <w:r>
        <w:rPr>
          <w:spacing w:val="-8"/>
          <w:sz w:val="24"/>
        </w:rPr>
        <w:t xml:space="preserve"> </w:t>
      </w:r>
      <w:r>
        <w:rPr>
          <w:sz w:val="24"/>
        </w:rPr>
        <w:t>окончаний</w:t>
      </w:r>
      <w:r>
        <w:rPr>
          <w:spacing w:val="-4"/>
          <w:sz w:val="24"/>
        </w:rPr>
        <w:t xml:space="preserve"> </w:t>
      </w:r>
      <w:r>
        <w:rPr>
          <w:sz w:val="24"/>
        </w:rPr>
        <w:t>имѐн</w:t>
      </w:r>
      <w:r>
        <w:rPr>
          <w:spacing w:val="-5"/>
          <w:sz w:val="24"/>
        </w:rPr>
        <w:t xml:space="preserve"> </w:t>
      </w:r>
      <w:r>
        <w:rPr>
          <w:sz w:val="24"/>
        </w:rPr>
        <w:t>существительных,</w:t>
      </w:r>
      <w:r>
        <w:rPr>
          <w:spacing w:val="-4"/>
          <w:sz w:val="24"/>
        </w:rPr>
        <w:t xml:space="preserve"> </w:t>
      </w:r>
      <w:r>
        <w:rPr>
          <w:sz w:val="24"/>
        </w:rPr>
        <w:t>имѐн</w:t>
      </w:r>
      <w:r>
        <w:rPr>
          <w:spacing w:val="-7"/>
          <w:sz w:val="24"/>
        </w:rPr>
        <w:t xml:space="preserve"> </w:t>
      </w:r>
      <w:r>
        <w:rPr>
          <w:sz w:val="24"/>
        </w:rPr>
        <w:t>прилагательных</w:t>
      </w:r>
      <w:r>
        <w:rPr>
          <w:spacing w:val="-3"/>
          <w:sz w:val="24"/>
        </w:rPr>
        <w:t xml:space="preserve"> </w:t>
      </w:r>
      <w:r>
        <w:rPr>
          <w:sz w:val="24"/>
        </w:rPr>
        <w:t>и</w:t>
      </w:r>
      <w:r>
        <w:rPr>
          <w:spacing w:val="-4"/>
          <w:sz w:val="24"/>
        </w:rPr>
        <w:t xml:space="preserve"> </w:t>
      </w:r>
      <w:r>
        <w:rPr>
          <w:spacing w:val="-2"/>
          <w:sz w:val="24"/>
        </w:rPr>
        <w:t>глаголов.</w:t>
      </w:r>
    </w:p>
    <w:p w14:paraId="11347677">
      <w:pPr>
        <w:pStyle w:val="7"/>
        <w:numPr>
          <w:ilvl w:val="0"/>
          <w:numId w:val="8"/>
        </w:numPr>
        <w:tabs>
          <w:tab w:val="left" w:pos="1276"/>
        </w:tabs>
        <w:spacing w:before="40"/>
        <w:ind w:left="1276" w:hanging="282"/>
        <w:jc w:val="left"/>
        <w:rPr>
          <w:sz w:val="24"/>
        </w:rPr>
      </w:pPr>
      <w:r>
        <w:rPr>
          <w:sz w:val="24"/>
        </w:rPr>
        <w:t>Слитное,</w:t>
      </w:r>
      <w:r>
        <w:rPr>
          <w:spacing w:val="-5"/>
          <w:sz w:val="24"/>
        </w:rPr>
        <w:t xml:space="preserve"> </w:t>
      </w:r>
      <w:r>
        <w:rPr>
          <w:sz w:val="24"/>
        </w:rPr>
        <w:t>дефисное</w:t>
      </w:r>
      <w:r>
        <w:rPr>
          <w:spacing w:val="-4"/>
          <w:sz w:val="24"/>
        </w:rPr>
        <w:t xml:space="preserve"> </w:t>
      </w:r>
      <w:r>
        <w:rPr>
          <w:sz w:val="24"/>
        </w:rPr>
        <w:t>и</w:t>
      </w:r>
      <w:r>
        <w:rPr>
          <w:spacing w:val="-2"/>
          <w:sz w:val="24"/>
        </w:rPr>
        <w:t xml:space="preserve"> </w:t>
      </w:r>
      <w:r>
        <w:rPr>
          <w:sz w:val="24"/>
        </w:rPr>
        <w:t>раздельное</w:t>
      </w:r>
      <w:r>
        <w:rPr>
          <w:spacing w:val="-4"/>
          <w:sz w:val="24"/>
        </w:rPr>
        <w:t xml:space="preserve"> </w:t>
      </w:r>
      <w:r>
        <w:rPr>
          <w:sz w:val="24"/>
        </w:rPr>
        <w:t>написание</w:t>
      </w:r>
      <w:r>
        <w:rPr>
          <w:spacing w:val="-3"/>
          <w:sz w:val="24"/>
        </w:rPr>
        <w:t xml:space="preserve"> </w:t>
      </w:r>
      <w:r>
        <w:rPr>
          <w:spacing w:val="-2"/>
          <w:sz w:val="24"/>
        </w:rPr>
        <w:t>слов.</w:t>
      </w:r>
    </w:p>
    <w:p w14:paraId="184E22C4">
      <w:pPr>
        <w:pStyle w:val="7"/>
        <w:numPr>
          <w:ilvl w:val="0"/>
          <w:numId w:val="8"/>
        </w:numPr>
        <w:tabs>
          <w:tab w:val="left" w:pos="1276"/>
        </w:tabs>
        <w:spacing w:before="39"/>
        <w:ind w:left="1276" w:hanging="282"/>
        <w:jc w:val="left"/>
        <w:rPr>
          <w:sz w:val="24"/>
        </w:rPr>
      </w:pPr>
      <w:r>
        <w:rPr>
          <w:sz w:val="24"/>
        </w:rPr>
        <w:t>Речь.</w:t>
      </w:r>
      <w:r>
        <w:rPr>
          <w:spacing w:val="-3"/>
          <w:sz w:val="24"/>
        </w:rPr>
        <w:t xml:space="preserve"> </w:t>
      </w:r>
      <w:r>
        <w:rPr>
          <w:sz w:val="24"/>
        </w:rPr>
        <w:t>Речевое</w:t>
      </w:r>
      <w:r>
        <w:rPr>
          <w:spacing w:val="-4"/>
          <w:sz w:val="24"/>
        </w:rPr>
        <w:t xml:space="preserve"> </w:t>
      </w:r>
      <w:r>
        <w:rPr>
          <w:spacing w:val="-2"/>
          <w:sz w:val="24"/>
        </w:rPr>
        <w:t>общение.</w:t>
      </w:r>
    </w:p>
    <w:p w14:paraId="2EFB3903">
      <w:pPr>
        <w:pStyle w:val="7"/>
        <w:numPr>
          <w:ilvl w:val="0"/>
          <w:numId w:val="8"/>
        </w:numPr>
        <w:tabs>
          <w:tab w:val="left" w:pos="1276"/>
        </w:tabs>
        <w:spacing w:before="42"/>
        <w:ind w:left="1276" w:hanging="282"/>
        <w:jc w:val="left"/>
        <w:rPr>
          <w:sz w:val="24"/>
        </w:rPr>
      </w:pPr>
      <w:r>
        <w:rPr>
          <w:sz w:val="24"/>
        </w:rPr>
        <w:t>Речь</w:t>
      </w:r>
      <w:r>
        <w:rPr>
          <w:spacing w:val="-5"/>
          <w:sz w:val="24"/>
        </w:rPr>
        <w:t xml:space="preserve"> </w:t>
      </w:r>
      <w:r>
        <w:rPr>
          <w:sz w:val="24"/>
        </w:rPr>
        <w:t>как</w:t>
      </w:r>
      <w:r>
        <w:rPr>
          <w:spacing w:val="-3"/>
          <w:sz w:val="24"/>
        </w:rPr>
        <w:t xml:space="preserve"> </w:t>
      </w:r>
      <w:r>
        <w:rPr>
          <w:sz w:val="24"/>
        </w:rPr>
        <w:t>деятельность.</w:t>
      </w:r>
      <w:r>
        <w:rPr>
          <w:spacing w:val="-6"/>
          <w:sz w:val="24"/>
        </w:rPr>
        <w:t xml:space="preserve"> </w:t>
      </w:r>
      <w:r>
        <w:rPr>
          <w:sz w:val="24"/>
        </w:rPr>
        <w:t>Виды</w:t>
      </w:r>
      <w:r>
        <w:rPr>
          <w:spacing w:val="-3"/>
          <w:sz w:val="24"/>
        </w:rPr>
        <w:t xml:space="preserve"> </w:t>
      </w:r>
      <w:r>
        <w:rPr>
          <w:sz w:val="24"/>
        </w:rPr>
        <w:t>речевой</w:t>
      </w:r>
      <w:r>
        <w:rPr>
          <w:spacing w:val="-3"/>
          <w:sz w:val="24"/>
        </w:rPr>
        <w:t xml:space="preserve"> </w:t>
      </w:r>
      <w:r>
        <w:rPr>
          <w:sz w:val="24"/>
        </w:rPr>
        <w:t>деятельности</w:t>
      </w:r>
      <w:r>
        <w:rPr>
          <w:spacing w:val="-3"/>
          <w:sz w:val="24"/>
        </w:rPr>
        <w:t xml:space="preserve"> </w:t>
      </w:r>
      <w:r>
        <w:rPr>
          <w:sz w:val="24"/>
        </w:rPr>
        <w:t>(повторение,</w:t>
      </w:r>
      <w:r>
        <w:rPr>
          <w:spacing w:val="-2"/>
          <w:sz w:val="24"/>
        </w:rPr>
        <w:t xml:space="preserve"> обобщение).</w:t>
      </w:r>
    </w:p>
    <w:p w14:paraId="1AEE383C">
      <w:pPr>
        <w:pStyle w:val="7"/>
        <w:numPr>
          <w:ilvl w:val="0"/>
          <w:numId w:val="8"/>
        </w:numPr>
        <w:tabs>
          <w:tab w:val="left" w:pos="1275"/>
        </w:tabs>
        <w:spacing w:before="40" w:line="273" w:lineRule="auto"/>
        <w:ind w:right="280" w:firstLine="283"/>
        <w:rPr>
          <w:sz w:val="24"/>
        </w:rPr>
      </w:pPr>
      <w:r>
        <w:rPr>
          <w:sz w:val="24"/>
        </w:rPr>
        <w:t>Речевое общение и его виды. Основные сферы речевого общения. Речевая ситуация и еѐ компоненты (адресант и адресат; мотивы и цели, предмет и тема речи; условия общения).</w:t>
      </w:r>
    </w:p>
    <w:p w14:paraId="0615298A">
      <w:pPr>
        <w:pStyle w:val="7"/>
        <w:numPr>
          <w:ilvl w:val="0"/>
          <w:numId w:val="8"/>
        </w:numPr>
        <w:tabs>
          <w:tab w:val="left" w:pos="1275"/>
        </w:tabs>
        <w:spacing w:before="3" w:line="276" w:lineRule="auto"/>
        <w:ind w:right="277" w:firstLine="283"/>
        <w:rPr>
          <w:sz w:val="24"/>
        </w:rPr>
      </w:pPr>
      <w:r>
        <w:rPr>
          <w:sz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w:t>
      </w:r>
      <w:r>
        <w:rPr>
          <w:spacing w:val="45"/>
          <w:sz w:val="24"/>
        </w:rPr>
        <w:t xml:space="preserve">  </w:t>
      </w:r>
      <w:r>
        <w:rPr>
          <w:sz w:val="24"/>
        </w:rPr>
        <w:t>к</w:t>
      </w:r>
      <w:r>
        <w:rPr>
          <w:spacing w:val="47"/>
          <w:sz w:val="24"/>
        </w:rPr>
        <w:t xml:space="preserve">  </w:t>
      </w:r>
      <w:r>
        <w:rPr>
          <w:sz w:val="24"/>
        </w:rPr>
        <w:t>партнѐру</w:t>
      </w:r>
      <w:r>
        <w:rPr>
          <w:spacing w:val="43"/>
          <w:sz w:val="24"/>
        </w:rPr>
        <w:t xml:space="preserve">  </w:t>
      </w:r>
      <w:r>
        <w:rPr>
          <w:sz w:val="24"/>
        </w:rPr>
        <w:t>и</w:t>
      </w:r>
      <w:r>
        <w:rPr>
          <w:spacing w:val="46"/>
          <w:sz w:val="24"/>
        </w:rPr>
        <w:t xml:space="preserve">  </w:t>
      </w:r>
      <w:r>
        <w:rPr>
          <w:sz w:val="24"/>
        </w:rPr>
        <w:t>другие).</w:t>
      </w:r>
      <w:r>
        <w:rPr>
          <w:spacing w:val="46"/>
          <w:sz w:val="24"/>
        </w:rPr>
        <w:t xml:space="preserve">  </w:t>
      </w:r>
      <w:r>
        <w:rPr>
          <w:sz w:val="24"/>
        </w:rPr>
        <w:t>Устойчивые</w:t>
      </w:r>
      <w:r>
        <w:rPr>
          <w:spacing w:val="45"/>
          <w:sz w:val="24"/>
        </w:rPr>
        <w:t xml:space="preserve">  </w:t>
      </w:r>
      <w:r>
        <w:rPr>
          <w:sz w:val="24"/>
        </w:rPr>
        <w:t>формулы</w:t>
      </w:r>
      <w:r>
        <w:rPr>
          <w:spacing w:val="46"/>
          <w:sz w:val="24"/>
        </w:rPr>
        <w:t xml:space="preserve">  </w:t>
      </w:r>
      <w:r>
        <w:rPr>
          <w:sz w:val="24"/>
        </w:rPr>
        <w:t>русского</w:t>
      </w:r>
      <w:r>
        <w:rPr>
          <w:spacing w:val="46"/>
          <w:sz w:val="24"/>
        </w:rPr>
        <w:t xml:space="preserve">  </w:t>
      </w:r>
      <w:r>
        <w:rPr>
          <w:sz w:val="24"/>
        </w:rPr>
        <w:t>речевого</w:t>
      </w:r>
      <w:r>
        <w:rPr>
          <w:spacing w:val="45"/>
          <w:sz w:val="24"/>
        </w:rPr>
        <w:t xml:space="preserve">  </w:t>
      </w:r>
      <w:r>
        <w:rPr>
          <w:spacing w:val="-2"/>
          <w:sz w:val="24"/>
        </w:rPr>
        <w:t>этикета</w:t>
      </w:r>
    </w:p>
    <w:p w14:paraId="3FA31892">
      <w:pPr>
        <w:pStyle w:val="7"/>
        <w:spacing w:line="276" w:lineRule="auto"/>
        <w:rPr>
          <w:sz w:val="24"/>
        </w:rPr>
        <w:sectPr>
          <w:pgSz w:w="11900" w:h="16850"/>
          <w:pgMar w:top="140" w:right="283" w:bottom="480" w:left="708" w:header="0" w:footer="297" w:gutter="0"/>
          <w:cols w:space="720" w:num="1"/>
        </w:sectPr>
      </w:pPr>
    </w:p>
    <w:p w14:paraId="58E70EC8">
      <w:pPr>
        <w:pStyle w:val="5"/>
        <w:spacing w:before="264" w:line="276" w:lineRule="auto"/>
        <w:ind w:right="278" w:firstLine="0"/>
      </w:pPr>
      <w:r>
        <w:t>применительно к различным ситуациям официального/неофициального общения, статусу адресанта/адресата и другим.</w:t>
      </w:r>
    </w:p>
    <w:p w14:paraId="197BFD71">
      <w:pPr>
        <w:pStyle w:val="7"/>
        <w:numPr>
          <w:ilvl w:val="0"/>
          <w:numId w:val="8"/>
        </w:numPr>
        <w:tabs>
          <w:tab w:val="left" w:pos="1275"/>
        </w:tabs>
        <w:spacing w:line="276" w:lineRule="auto"/>
        <w:ind w:right="271" w:firstLine="283"/>
        <w:rPr>
          <w:sz w:val="24"/>
        </w:rPr>
      </w:pPr>
      <w:r>
        <w:rPr>
          <w:sz w:val="24"/>
        </w:rPr>
        <w:t xml:space="preserve">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учѐтом его цели, особенностей адресата, ситуации </w:t>
      </w:r>
      <w:r>
        <w:rPr>
          <w:spacing w:val="-2"/>
          <w:sz w:val="24"/>
        </w:rPr>
        <w:t>общения.</w:t>
      </w:r>
    </w:p>
    <w:p w14:paraId="3035C585">
      <w:pPr>
        <w:pStyle w:val="7"/>
        <w:numPr>
          <w:ilvl w:val="0"/>
          <w:numId w:val="8"/>
        </w:numPr>
        <w:tabs>
          <w:tab w:val="left" w:pos="1276"/>
        </w:tabs>
        <w:spacing w:line="290" w:lineRule="exact"/>
        <w:ind w:left="1276" w:hanging="282"/>
        <w:rPr>
          <w:sz w:val="24"/>
        </w:rPr>
      </w:pPr>
      <w:r>
        <w:rPr>
          <w:sz w:val="24"/>
        </w:rPr>
        <w:t>Текст.</w:t>
      </w:r>
      <w:r>
        <w:rPr>
          <w:spacing w:val="-6"/>
          <w:sz w:val="24"/>
        </w:rPr>
        <w:t xml:space="preserve"> </w:t>
      </w:r>
      <w:r>
        <w:rPr>
          <w:sz w:val="24"/>
        </w:rPr>
        <w:t>Информационно-смысловая</w:t>
      </w:r>
      <w:r>
        <w:rPr>
          <w:spacing w:val="-5"/>
          <w:sz w:val="24"/>
        </w:rPr>
        <w:t xml:space="preserve"> </w:t>
      </w:r>
      <w:r>
        <w:rPr>
          <w:sz w:val="24"/>
        </w:rPr>
        <w:t>переработка</w:t>
      </w:r>
      <w:r>
        <w:rPr>
          <w:spacing w:val="-6"/>
          <w:sz w:val="24"/>
        </w:rPr>
        <w:t xml:space="preserve"> </w:t>
      </w:r>
      <w:r>
        <w:rPr>
          <w:spacing w:val="-2"/>
          <w:sz w:val="24"/>
        </w:rPr>
        <w:t>текста.</w:t>
      </w:r>
    </w:p>
    <w:p w14:paraId="2034C495">
      <w:pPr>
        <w:pStyle w:val="7"/>
        <w:numPr>
          <w:ilvl w:val="0"/>
          <w:numId w:val="8"/>
        </w:numPr>
        <w:tabs>
          <w:tab w:val="left" w:pos="1276"/>
        </w:tabs>
        <w:spacing w:before="41"/>
        <w:ind w:left="1276" w:hanging="282"/>
        <w:rPr>
          <w:sz w:val="24"/>
        </w:rPr>
      </w:pPr>
      <w:r>
        <w:rPr>
          <w:sz w:val="24"/>
        </w:rPr>
        <w:t>Текст,</w:t>
      </w:r>
      <w:r>
        <w:rPr>
          <w:spacing w:val="-6"/>
          <w:sz w:val="24"/>
        </w:rPr>
        <w:t xml:space="preserve"> </w:t>
      </w:r>
      <w:r>
        <w:rPr>
          <w:sz w:val="24"/>
        </w:rPr>
        <w:t>его</w:t>
      </w:r>
      <w:r>
        <w:rPr>
          <w:spacing w:val="-3"/>
          <w:sz w:val="24"/>
        </w:rPr>
        <w:t xml:space="preserve"> </w:t>
      </w:r>
      <w:r>
        <w:rPr>
          <w:sz w:val="24"/>
        </w:rPr>
        <w:t>основные</w:t>
      </w:r>
      <w:r>
        <w:rPr>
          <w:spacing w:val="-5"/>
          <w:sz w:val="24"/>
        </w:rPr>
        <w:t xml:space="preserve"> </w:t>
      </w:r>
      <w:r>
        <w:rPr>
          <w:sz w:val="24"/>
        </w:rPr>
        <w:t>признаки</w:t>
      </w:r>
      <w:r>
        <w:rPr>
          <w:spacing w:val="-3"/>
          <w:sz w:val="24"/>
        </w:rPr>
        <w:t xml:space="preserve"> </w:t>
      </w:r>
      <w:r>
        <w:rPr>
          <w:sz w:val="24"/>
        </w:rPr>
        <w:t>(повторение,</w:t>
      </w:r>
      <w:r>
        <w:rPr>
          <w:spacing w:val="-3"/>
          <w:sz w:val="24"/>
        </w:rPr>
        <w:t xml:space="preserve"> </w:t>
      </w:r>
      <w:r>
        <w:rPr>
          <w:spacing w:val="-2"/>
          <w:sz w:val="24"/>
        </w:rPr>
        <w:t>обобщение).</w:t>
      </w:r>
    </w:p>
    <w:p w14:paraId="43AD0145">
      <w:pPr>
        <w:pStyle w:val="7"/>
        <w:numPr>
          <w:ilvl w:val="0"/>
          <w:numId w:val="8"/>
        </w:numPr>
        <w:tabs>
          <w:tab w:val="left" w:pos="1276"/>
        </w:tabs>
        <w:spacing w:before="40"/>
        <w:ind w:left="1276" w:hanging="282"/>
        <w:rPr>
          <w:sz w:val="24"/>
        </w:rPr>
      </w:pPr>
      <w:r>
        <w:rPr>
          <w:sz w:val="24"/>
        </w:rPr>
        <w:t>Логико-смысловые</w:t>
      </w:r>
      <w:r>
        <w:rPr>
          <w:spacing w:val="-6"/>
          <w:sz w:val="24"/>
        </w:rPr>
        <w:t xml:space="preserve"> </w:t>
      </w:r>
      <w:r>
        <w:rPr>
          <w:sz w:val="24"/>
        </w:rPr>
        <w:t>отношения</w:t>
      </w:r>
      <w:r>
        <w:rPr>
          <w:spacing w:val="-2"/>
          <w:sz w:val="24"/>
        </w:rPr>
        <w:t xml:space="preserve"> </w:t>
      </w:r>
      <w:r>
        <w:rPr>
          <w:sz w:val="24"/>
        </w:rPr>
        <w:t>между</w:t>
      </w:r>
      <w:r>
        <w:rPr>
          <w:spacing w:val="-7"/>
          <w:sz w:val="24"/>
        </w:rPr>
        <w:t xml:space="preserve"> </w:t>
      </w:r>
      <w:r>
        <w:rPr>
          <w:sz w:val="24"/>
        </w:rPr>
        <w:t>предложениями</w:t>
      </w:r>
      <w:r>
        <w:rPr>
          <w:spacing w:val="-2"/>
          <w:sz w:val="24"/>
        </w:rPr>
        <w:t xml:space="preserve"> </w:t>
      </w:r>
      <w:r>
        <w:rPr>
          <w:sz w:val="24"/>
        </w:rPr>
        <w:t>в</w:t>
      </w:r>
      <w:r>
        <w:rPr>
          <w:spacing w:val="-3"/>
          <w:sz w:val="24"/>
        </w:rPr>
        <w:t xml:space="preserve"> </w:t>
      </w:r>
      <w:r>
        <w:rPr>
          <w:sz w:val="24"/>
        </w:rPr>
        <w:t>тексте</w:t>
      </w:r>
      <w:r>
        <w:rPr>
          <w:spacing w:val="-3"/>
          <w:sz w:val="24"/>
        </w:rPr>
        <w:t xml:space="preserve"> </w:t>
      </w:r>
      <w:r>
        <w:rPr>
          <w:sz w:val="24"/>
        </w:rPr>
        <w:t xml:space="preserve">(общее </w:t>
      </w:r>
      <w:r>
        <w:rPr>
          <w:spacing w:val="-2"/>
          <w:sz w:val="24"/>
        </w:rPr>
        <w:t>представление).</w:t>
      </w:r>
    </w:p>
    <w:p w14:paraId="65C1A81F">
      <w:pPr>
        <w:pStyle w:val="7"/>
        <w:numPr>
          <w:ilvl w:val="0"/>
          <w:numId w:val="8"/>
        </w:numPr>
        <w:tabs>
          <w:tab w:val="left" w:pos="1275"/>
        </w:tabs>
        <w:spacing w:before="42" w:line="273" w:lineRule="auto"/>
        <w:ind w:right="274" w:firstLine="283"/>
        <w:rPr>
          <w:sz w:val="24"/>
        </w:rPr>
      </w:pPr>
      <w:r>
        <w:rPr>
          <w:sz w:val="24"/>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78FBD526">
      <w:pPr>
        <w:pStyle w:val="7"/>
        <w:numPr>
          <w:ilvl w:val="0"/>
          <w:numId w:val="8"/>
        </w:numPr>
        <w:tabs>
          <w:tab w:val="left" w:pos="1276"/>
        </w:tabs>
        <w:spacing w:before="6"/>
        <w:ind w:left="1276" w:hanging="282"/>
        <w:rPr>
          <w:sz w:val="24"/>
        </w:rPr>
      </w:pPr>
      <w:r>
        <w:rPr>
          <w:sz w:val="24"/>
        </w:rPr>
        <w:t>План.</w:t>
      </w:r>
      <w:r>
        <w:rPr>
          <w:spacing w:val="-6"/>
          <w:sz w:val="24"/>
        </w:rPr>
        <w:t xml:space="preserve"> </w:t>
      </w:r>
      <w:r>
        <w:rPr>
          <w:sz w:val="24"/>
        </w:rPr>
        <w:t>Тезисы.</w:t>
      </w:r>
      <w:r>
        <w:rPr>
          <w:spacing w:val="-3"/>
          <w:sz w:val="24"/>
        </w:rPr>
        <w:t xml:space="preserve"> </w:t>
      </w:r>
      <w:r>
        <w:rPr>
          <w:sz w:val="24"/>
        </w:rPr>
        <w:t>Конспект.</w:t>
      </w:r>
      <w:r>
        <w:rPr>
          <w:spacing w:val="-4"/>
          <w:sz w:val="24"/>
        </w:rPr>
        <w:t xml:space="preserve"> </w:t>
      </w:r>
      <w:r>
        <w:rPr>
          <w:sz w:val="24"/>
        </w:rPr>
        <w:t>Реферат.</w:t>
      </w:r>
      <w:r>
        <w:rPr>
          <w:spacing w:val="-3"/>
          <w:sz w:val="24"/>
        </w:rPr>
        <w:t xml:space="preserve"> </w:t>
      </w:r>
      <w:r>
        <w:rPr>
          <w:sz w:val="24"/>
        </w:rPr>
        <w:t>Аннотация.</w:t>
      </w:r>
      <w:r>
        <w:rPr>
          <w:spacing w:val="-6"/>
          <w:sz w:val="24"/>
        </w:rPr>
        <w:t xml:space="preserve"> </w:t>
      </w:r>
      <w:r>
        <w:rPr>
          <w:sz w:val="24"/>
        </w:rPr>
        <w:t>Отзыв.</w:t>
      </w:r>
      <w:r>
        <w:rPr>
          <w:spacing w:val="-3"/>
          <w:sz w:val="24"/>
        </w:rPr>
        <w:t xml:space="preserve"> </w:t>
      </w:r>
      <w:r>
        <w:rPr>
          <w:spacing w:val="-2"/>
          <w:sz w:val="24"/>
        </w:rPr>
        <w:t>Рецензия.</w:t>
      </w:r>
    </w:p>
    <w:p w14:paraId="12D4CEA1">
      <w:pPr>
        <w:pStyle w:val="2"/>
        <w:spacing w:before="44"/>
        <w:ind w:left="3951"/>
      </w:pPr>
      <w:r>
        <w:t>Содержание</w:t>
      </w:r>
      <w:r>
        <w:rPr>
          <w:spacing w:val="-4"/>
        </w:rPr>
        <w:t xml:space="preserve"> </w:t>
      </w:r>
      <w:r>
        <w:t>обучения</w:t>
      </w:r>
      <w:r>
        <w:rPr>
          <w:spacing w:val="-2"/>
        </w:rPr>
        <w:t xml:space="preserve"> </w:t>
      </w:r>
      <w:r>
        <w:t>в</w:t>
      </w:r>
      <w:r>
        <w:rPr>
          <w:spacing w:val="-3"/>
        </w:rPr>
        <w:t xml:space="preserve"> </w:t>
      </w:r>
      <w:r>
        <w:t>11</w:t>
      </w:r>
      <w:r>
        <w:rPr>
          <w:spacing w:val="-2"/>
        </w:rPr>
        <w:t xml:space="preserve"> классе.</w:t>
      </w:r>
    </w:p>
    <w:p w14:paraId="1B683A01">
      <w:pPr>
        <w:pStyle w:val="7"/>
        <w:numPr>
          <w:ilvl w:val="0"/>
          <w:numId w:val="8"/>
        </w:numPr>
        <w:tabs>
          <w:tab w:val="left" w:pos="1276"/>
        </w:tabs>
        <w:spacing w:before="36"/>
        <w:ind w:left="1276" w:hanging="282"/>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языке.</w:t>
      </w:r>
    </w:p>
    <w:p w14:paraId="3F2AF89C">
      <w:pPr>
        <w:pStyle w:val="7"/>
        <w:numPr>
          <w:ilvl w:val="0"/>
          <w:numId w:val="8"/>
        </w:numPr>
        <w:tabs>
          <w:tab w:val="left" w:pos="1275"/>
        </w:tabs>
        <w:spacing w:before="42" w:line="276" w:lineRule="auto"/>
        <w:ind w:right="273" w:firstLine="283"/>
        <w:rPr>
          <w:sz w:val="24"/>
        </w:rPr>
      </w:pPr>
      <w:r>
        <w:rPr>
          <w:sz w:val="24"/>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14:paraId="278D1117">
      <w:pPr>
        <w:pStyle w:val="7"/>
        <w:numPr>
          <w:ilvl w:val="0"/>
          <w:numId w:val="8"/>
        </w:numPr>
        <w:tabs>
          <w:tab w:val="left" w:pos="1276"/>
        </w:tabs>
        <w:spacing w:line="290" w:lineRule="exact"/>
        <w:ind w:left="1276" w:hanging="282"/>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3"/>
          <w:sz w:val="24"/>
        </w:rPr>
        <w:t xml:space="preserve"> </w:t>
      </w:r>
      <w:r>
        <w:rPr>
          <w:sz w:val="24"/>
        </w:rPr>
        <w:t>Культура</w:t>
      </w:r>
      <w:r>
        <w:rPr>
          <w:spacing w:val="-2"/>
          <w:sz w:val="24"/>
        </w:rPr>
        <w:t xml:space="preserve"> </w:t>
      </w:r>
      <w:r>
        <w:rPr>
          <w:spacing w:val="-4"/>
          <w:sz w:val="24"/>
        </w:rPr>
        <w:t>речи.</w:t>
      </w:r>
    </w:p>
    <w:p w14:paraId="64755D8A">
      <w:pPr>
        <w:pStyle w:val="7"/>
        <w:numPr>
          <w:ilvl w:val="0"/>
          <w:numId w:val="8"/>
        </w:numPr>
        <w:tabs>
          <w:tab w:val="left" w:pos="1276"/>
        </w:tabs>
        <w:spacing w:before="40"/>
        <w:ind w:left="1276" w:hanging="282"/>
        <w:rPr>
          <w:sz w:val="24"/>
        </w:rPr>
      </w:pPr>
      <w:r>
        <w:rPr>
          <w:sz w:val="24"/>
        </w:rPr>
        <w:t>Синтаксис.</w:t>
      </w:r>
      <w:r>
        <w:rPr>
          <w:spacing w:val="-5"/>
          <w:sz w:val="24"/>
        </w:rPr>
        <w:t xml:space="preserve"> </w:t>
      </w:r>
      <w:r>
        <w:rPr>
          <w:sz w:val="24"/>
        </w:rPr>
        <w:t>Синтаксические</w:t>
      </w:r>
      <w:r>
        <w:rPr>
          <w:spacing w:val="-5"/>
          <w:sz w:val="24"/>
        </w:rPr>
        <w:t xml:space="preserve"> </w:t>
      </w:r>
      <w:r>
        <w:rPr>
          <w:spacing w:val="-2"/>
          <w:sz w:val="24"/>
        </w:rPr>
        <w:t>нормы.</w:t>
      </w:r>
    </w:p>
    <w:p w14:paraId="75A9123E">
      <w:pPr>
        <w:pStyle w:val="7"/>
        <w:numPr>
          <w:ilvl w:val="0"/>
          <w:numId w:val="8"/>
        </w:numPr>
        <w:tabs>
          <w:tab w:val="left" w:pos="1275"/>
        </w:tabs>
        <w:spacing w:before="42" w:line="273" w:lineRule="auto"/>
        <w:ind w:right="280" w:firstLine="283"/>
        <w:rPr>
          <w:sz w:val="24"/>
        </w:rPr>
      </w:pPr>
      <w:r>
        <w:rPr>
          <w:sz w:val="24"/>
        </w:rPr>
        <w:t>Синтаксис как раздел лингвистики (повторение, обобщение). Синтаксический анализ словосочетания и предложения.</w:t>
      </w:r>
    </w:p>
    <w:p w14:paraId="069AEFC5">
      <w:pPr>
        <w:pStyle w:val="7"/>
        <w:numPr>
          <w:ilvl w:val="0"/>
          <w:numId w:val="8"/>
        </w:numPr>
        <w:tabs>
          <w:tab w:val="left" w:pos="1275"/>
        </w:tabs>
        <w:spacing w:line="276" w:lineRule="auto"/>
        <w:ind w:right="271" w:firstLine="283"/>
        <w:rPr>
          <w:sz w:val="24"/>
        </w:rPr>
      </w:pPr>
      <w:r>
        <w:rPr>
          <w:sz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5BEE2E69">
      <w:pPr>
        <w:pStyle w:val="7"/>
        <w:numPr>
          <w:ilvl w:val="0"/>
          <w:numId w:val="8"/>
        </w:numPr>
        <w:tabs>
          <w:tab w:val="left" w:pos="1275"/>
        </w:tabs>
        <w:spacing w:line="276" w:lineRule="auto"/>
        <w:ind w:right="271" w:firstLine="283"/>
        <w:rPr>
          <w:sz w:val="24"/>
        </w:rPr>
      </w:pPr>
      <w:r>
        <w:rPr>
          <w:sz w:val="24"/>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своѐм составе числительные, оканчивающиеся на один; имеющим в своѐм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5A2577E3">
      <w:pPr>
        <w:pStyle w:val="7"/>
        <w:numPr>
          <w:ilvl w:val="0"/>
          <w:numId w:val="8"/>
        </w:numPr>
        <w:tabs>
          <w:tab w:val="left" w:pos="1275"/>
        </w:tabs>
        <w:spacing w:line="273" w:lineRule="auto"/>
        <w:ind w:right="273" w:firstLine="283"/>
        <w:rPr>
          <w:sz w:val="24"/>
        </w:rPr>
      </w:pPr>
      <w:r>
        <w:rPr>
          <w:sz w:val="24"/>
        </w:rPr>
        <w:t>Основные нормы управления: правильный выбор падежной или предложно- падежной формы управляемого слова.</w:t>
      </w:r>
    </w:p>
    <w:p w14:paraId="02632033">
      <w:pPr>
        <w:pStyle w:val="7"/>
        <w:numPr>
          <w:ilvl w:val="0"/>
          <w:numId w:val="8"/>
        </w:numPr>
        <w:tabs>
          <w:tab w:val="left" w:pos="1276"/>
        </w:tabs>
        <w:ind w:left="1276" w:hanging="282"/>
        <w:jc w:val="left"/>
        <w:rPr>
          <w:sz w:val="24"/>
        </w:rPr>
      </w:pPr>
      <w:r>
        <w:rPr>
          <w:sz w:val="24"/>
        </w:rPr>
        <w:t>Основные</w:t>
      </w:r>
      <w:r>
        <w:rPr>
          <w:spacing w:val="-9"/>
          <w:sz w:val="24"/>
        </w:rPr>
        <w:t xml:space="preserve"> </w:t>
      </w:r>
      <w:r>
        <w:rPr>
          <w:sz w:val="24"/>
        </w:rPr>
        <w:t>нормы</w:t>
      </w:r>
      <w:r>
        <w:rPr>
          <w:spacing w:val="-3"/>
          <w:sz w:val="24"/>
        </w:rPr>
        <w:t xml:space="preserve"> </w:t>
      </w:r>
      <w:r>
        <w:rPr>
          <w:sz w:val="24"/>
        </w:rPr>
        <w:t>употребления</w:t>
      </w:r>
      <w:r>
        <w:rPr>
          <w:spacing w:val="-5"/>
          <w:sz w:val="24"/>
        </w:rPr>
        <w:t xml:space="preserve"> </w:t>
      </w:r>
      <w:r>
        <w:rPr>
          <w:sz w:val="24"/>
        </w:rPr>
        <w:t>однородных</w:t>
      </w:r>
      <w:r>
        <w:rPr>
          <w:spacing w:val="-3"/>
          <w:sz w:val="24"/>
        </w:rPr>
        <w:t xml:space="preserve"> </w:t>
      </w:r>
      <w:r>
        <w:rPr>
          <w:sz w:val="24"/>
        </w:rPr>
        <w:t>членов</w:t>
      </w:r>
      <w:r>
        <w:rPr>
          <w:spacing w:val="-5"/>
          <w:sz w:val="24"/>
        </w:rPr>
        <w:t xml:space="preserve"> </w:t>
      </w:r>
      <w:r>
        <w:rPr>
          <w:spacing w:val="-2"/>
          <w:sz w:val="24"/>
        </w:rPr>
        <w:t>предложения.</w:t>
      </w:r>
    </w:p>
    <w:p w14:paraId="6D250575">
      <w:pPr>
        <w:pStyle w:val="7"/>
        <w:numPr>
          <w:ilvl w:val="0"/>
          <w:numId w:val="8"/>
        </w:numPr>
        <w:tabs>
          <w:tab w:val="left" w:pos="1276"/>
        </w:tabs>
        <w:spacing w:before="38"/>
        <w:ind w:left="1276" w:hanging="282"/>
        <w:jc w:val="left"/>
        <w:rPr>
          <w:sz w:val="24"/>
        </w:rPr>
      </w:pPr>
      <w:r>
        <w:rPr>
          <w:sz w:val="24"/>
        </w:rPr>
        <w:t>Основные</w:t>
      </w:r>
      <w:r>
        <w:rPr>
          <w:spacing w:val="-9"/>
          <w:sz w:val="24"/>
        </w:rPr>
        <w:t xml:space="preserve"> </w:t>
      </w:r>
      <w:r>
        <w:rPr>
          <w:sz w:val="24"/>
        </w:rPr>
        <w:t>нормы</w:t>
      </w:r>
      <w:r>
        <w:rPr>
          <w:spacing w:val="-3"/>
          <w:sz w:val="24"/>
        </w:rPr>
        <w:t xml:space="preserve"> </w:t>
      </w:r>
      <w:r>
        <w:rPr>
          <w:sz w:val="24"/>
        </w:rPr>
        <w:t>употребления</w:t>
      </w:r>
      <w:r>
        <w:rPr>
          <w:spacing w:val="-4"/>
          <w:sz w:val="24"/>
        </w:rPr>
        <w:t xml:space="preserve"> </w:t>
      </w:r>
      <w:r>
        <w:rPr>
          <w:sz w:val="24"/>
        </w:rPr>
        <w:t>причастных</w:t>
      </w:r>
      <w:r>
        <w:rPr>
          <w:spacing w:val="-2"/>
          <w:sz w:val="24"/>
        </w:rPr>
        <w:t xml:space="preserve"> </w:t>
      </w:r>
      <w:r>
        <w:rPr>
          <w:sz w:val="24"/>
        </w:rPr>
        <w:t>и</w:t>
      </w:r>
      <w:r>
        <w:rPr>
          <w:spacing w:val="-6"/>
          <w:sz w:val="24"/>
        </w:rPr>
        <w:t xml:space="preserve"> </w:t>
      </w:r>
      <w:r>
        <w:rPr>
          <w:sz w:val="24"/>
        </w:rPr>
        <w:t>деепричастных</w:t>
      </w:r>
      <w:r>
        <w:rPr>
          <w:spacing w:val="-3"/>
          <w:sz w:val="24"/>
        </w:rPr>
        <w:t xml:space="preserve"> </w:t>
      </w:r>
      <w:r>
        <w:rPr>
          <w:spacing w:val="-2"/>
          <w:sz w:val="24"/>
        </w:rPr>
        <w:t>оборотов.</w:t>
      </w:r>
    </w:p>
    <w:p w14:paraId="5AE199A3">
      <w:pPr>
        <w:pStyle w:val="7"/>
        <w:numPr>
          <w:ilvl w:val="0"/>
          <w:numId w:val="8"/>
        </w:numPr>
        <w:tabs>
          <w:tab w:val="left" w:pos="1276"/>
        </w:tabs>
        <w:spacing w:before="40"/>
        <w:ind w:left="1276" w:hanging="282"/>
        <w:jc w:val="left"/>
        <w:rPr>
          <w:sz w:val="24"/>
        </w:rPr>
      </w:pPr>
      <w:r>
        <w:rPr>
          <w:sz w:val="24"/>
        </w:rPr>
        <w:t>Основные</w:t>
      </w:r>
      <w:r>
        <w:rPr>
          <w:spacing w:val="-5"/>
          <w:sz w:val="24"/>
        </w:rPr>
        <w:t xml:space="preserve"> </w:t>
      </w:r>
      <w:r>
        <w:rPr>
          <w:sz w:val="24"/>
        </w:rPr>
        <w:t>нормы</w:t>
      </w:r>
      <w:r>
        <w:rPr>
          <w:spacing w:val="-3"/>
          <w:sz w:val="24"/>
        </w:rPr>
        <w:t xml:space="preserve"> </w:t>
      </w:r>
      <w:r>
        <w:rPr>
          <w:sz w:val="24"/>
        </w:rPr>
        <w:t>построения</w:t>
      </w:r>
      <w:r>
        <w:rPr>
          <w:spacing w:val="-3"/>
          <w:sz w:val="24"/>
        </w:rPr>
        <w:t xml:space="preserve"> </w:t>
      </w:r>
      <w:r>
        <w:rPr>
          <w:sz w:val="24"/>
        </w:rPr>
        <w:t>сложных</w:t>
      </w:r>
      <w:r>
        <w:rPr>
          <w:spacing w:val="-3"/>
          <w:sz w:val="24"/>
        </w:rPr>
        <w:t xml:space="preserve"> </w:t>
      </w:r>
      <w:r>
        <w:rPr>
          <w:spacing w:val="-2"/>
          <w:sz w:val="24"/>
        </w:rPr>
        <w:t>предложений.</w:t>
      </w:r>
    </w:p>
    <w:p w14:paraId="08ED2BD5">
      <w:pPr>
        <w:pStyle w:val="7"/>
        <w:numPr>
          <w:ilvl w:val="0"/>
          <w:numId w:val="8"/>
        </w:numPr>
        <w:tabs>
          <w:tab w:val="left" w:pos="1276"/>
        </w:tabs>
        <w:spacing w:before="40"/>
        <w:ind w:left="1276" w:hanging="282"/>
        <w:jc w:val="left"/>
        <w:rPr>
          <w:sz w:val="24"/>
        </w:rPr>
      </w:pPr>
      <w:r>
        <w:rPr>
          <w:sz w:val="24"/>
        </w:rPr>
        <w:t>Пунктуация.</w:t>
      </w:r>
      <w:r>
        <w:rPr>
          <w:spacing w:val="-5"/>
          <w:sz w:val="24"/>
        </w:rPr>
        <w:t xml:space="preserve"> </w:t>
      </w:r>
      <w:r>
        <w:rPr>
          <w:sz w:val="24"/>
        </w:rPr>
        <w:t>Основные</w:t>
      </w:r>
      <w:r>
        <w:rPr>
          <w:spacing w:val="-5"/>
          <w:sz w:val="24"/>
        </w:rPr>
        <w:t xml:space="preserve"> </w:t>
      </w:r>
      <w:r>
        <w:rPr>
          <w:sz w:val="24"/>
        </w:rPr>
        <w:t>правила</w:t>
      </w:r>
      <w:r>
        <w:rPr>
          <w:spacing w:val="-5"/>
          <w:sz w:val="24"/>
        </w:rPr>
        <w:t xml:space="preserve"> </w:t>
      </w:r>
      <w:r>
        <w:rPr>
          <w:spacing w:val="-2"/>
          <w:sz w:val="24"/>
        </w:rPr>
        <w:t>пунктуации.</w:t>
      </w:r>
    </w:p>
    <w:p w14:paraId="4D43B4E8">
      <w:pPr>
        <w:pStyle w:val="7"/>
        <w:numPr>
          <w:ilvl w:val="0"/>
          <w:numId w:val="8"/>
        </w:numPr>
        <w:tabs>
          <w:tab w:val="left" w:pos="1275"/>
        </w:tabs>
        <w:spacing w:before="42" w:line="273" w:lineRule="auto"/>
        <w:ind w:right="281" w:firstLine="283"/>
        <w:jc w:val="left"/>
        <w:rPr>
          <w:sz w:val="24"/>
        </w:rPr>
      </w:pPr>
      <w:r>
        <w:rPr>
          <w:sz w:val="24"/>
        </w:rPr>
        <w:t>Пунктуация</w:t>
      </w:r>
      <w:r>
        <w:rPr>
          <w:spacing w:val="38"/>
          <w:sz w:val="24"/>
        </w:rPr>
        <w:t xml:space="preserve"> </w:t>
      </w:r>
      <w:r>
        <w:rPr>
          <w:sz w:val="24"/>
        </w:rPr>
        <w:t>как</w:t>
      </w:r>
      <w:r>
        <w:rPr>
          <w:spacing w:val="39"/>
          <w:sz w:val="24"/>
        </w:rPr>
        <w:t xml:space="preserve"> </w:t>
      </w:r>
      <w:r>
        <w:rPr>
          <w:sz w:val="24"/>
        </w:rPr>
        <w:t>раздел</w:t>
      </w:r>
      <w:r>
        <w:rPr>
          <w:spacing w:val="37"/>
          <w:sz w:val="24"/>
        </w:rPr>
        <w:t xml:space="preserve"> </w:t>
      </w:r>
      <w:r>
        <w:rPr>
          <w:sz w:val="24"/>
        </w:rPr>
        <w:t>лингвистики</w:t>
      </w:r>
      <w:r>
        <w:rPr>
          <w:spacing w:val="39"/>
          <w:sz w:val="24"/>
        </w:rPr>
        <w:t xml:space="preserve"> </w:t>
      </w:r>
      <w:r>
        <w:rPr>
          <w:sz w:val="24"/>
        </w:rPr>
        <w:t>(повторение,</w:t>
      </w:r>
      <w:r>
        <w:rPr>
          <w:spacing w:val="38"/>
          <w:sz w:val="24"/>
        </w:rPr>
        <w:t xml:space="preserve"> </w:t>
      </w:r>
      <w:r>
        <w:rPr>
          <w:sz w:val="24"/>
        </w:rPr>
        <w:t>обобщение).</w:t>
      </w:r>
      <w:r>
        <w:rPr>
          <w:spacing w:val="37"/>
          <w:sz w:val="24"/>
        </w:rPr>
        <w:t xml:space="preserve"> </w:t>
      </w:r>
      <w:r>
        <w:rPr>
          <w:sz w:val="24"/>
        </w:rPr>
        <w:t>Пунктуационный</w:t>
      </w:r>
      <w:r>
        <w:rPr>
          <w:spacing w:val="38"/>
          <w:sz w:val="24"/>
        </w:rPr>
        <w:t xml:space="preserve"> </w:t>
      </w:r>
      <w:r>
        <w:rPr>
          <w:sz w:val="24"/>
        </w:rPr>
        <w:t xml:space="preserve">анализ </w:t>
      </w:r>
      <w:r>
        <w:rPr>
          <w:spacing w:val="-2"/>
          <w:sz w:val="24"/>
        </w:rPr>
        <w:t>предложения.</w:t>
      </w:r>
    </w:p>
    <w:p w14:paraId="39D2E9B6">
      <w:pPr>
        <w:pStyle w:val="7"/>
        <w:numPr>
          <w:ilvl w:val="0"/>
          <w:numId w:val="8"/>
        </w:numPr>
        <w:tabs>
          <w:tab w:val="left" w:pos="1276"/>
        </w:tabs>
        <w:spacing w:before="3"/>
        <w:ind w:left="1276" w:hanging="282"/>
        <w:jc w:val="left"/>
        <w:rPr>
          <w:sz w:val="24"/>
        </w:rPr>
      </w:pPr>
      <w:r>
        <w:rPr>
          <w:sz w:val="24"/>
        </w:rPr>
        <w:t>Разделы</w:t>
      </w:r>
      <w:r>
        <w:rPr>
          <w:spacing w:val="54"/>
          <w:sz w:val="24"/>
        </w:rPr>
        <w:t xml:space="preserve"> </w:t>
      </w:r>
      <w:r>
        <w:rPr>
          <w:sz w:val="24"/>
        </w:rPr>
        <w:t>русской</w:t>
      </w:r>
      <w:r>
        <w:rPr>
          <w:spacing w:val="57"/>
          <w:sz w:val="24"/>
        </w:rPr>
        <w:t xml:space="preserve"> </w:t>
      </w:r>
      <w:r>
        <w:rPr>
          <w:sz w:val="24"/>
        </w:rPr>
        <w:t>пунктуации</w:t>
      </w:r>
      <w:r>
        <w:rPr>
          <w:spacing w:val="57"/>
          <w:sz w:val="24"/>
        </w:rPr>
        <w:t xml:space="preserve"> </w:t>
      </w:r>
      <w:r>
        <w:rPr>
          <w:sz w:val="24"/>
        </w:rPr>
        <w:t>и</w:t>
      </w:r>
      <w:r>
        <w:rPr>
          <w:spacing w:val="57"/>
          <w:sz w:val="24"/>
        </w:rPr>
        <w:t xml:space="preserve"> </w:t>
      </w:r>
      <w:r>
        <w:rPr>
          <w:sz w:val="24"/>
        </w:rPr>
        <w:t>система</w:t>
      </w:r>
      <w:r>
        <w:rPr>
          <w:spacing w:val="55"/>
          <w:sz w:val="24"/>
        </w:rPr>
        <w:t xml:space="preserve"> </w:t>
      </w:r>
      <w:r>
        <w:rPr>
          <w:sz w:val="24"/>
        </w:rPr>
        <w:t>правил,</w:t>
      </w:r>
      <w:r>
        <w:rPr>
          <w:spacing w:val="57"/>
          <w:sz w:val="24"/>
        </w:rPr>
        <w:t xml:space="preserve"> </w:t>
      </w:r>
      <w:r>
        <w:rPr>
          <w:sz w:val="24"/>
        </w:rPr>
        <w:t>включѐнных</w:t>
      </w:r>
      <w:r>
        <w:rPr>
          <w:spacing w:val="58"/>
          <w:sz w:val="24"/>
        </w:rPr>
        <w:t xml:space="preserve"> </w:t>
      </w:r>
      <w:r>
        <w:rPr>
          <w:sz w:val="24"/>
        </w:rPr>
        <w:t>в</w:t>
      </w:r>
      <w:r>
        <w:rPr>
          <w:spacing w:val="53"/>
          <w:sz w:val="24"/>
        </w:rPr>
        <w:t xml:space="preserve"> </w:t>
      </w:r>
      <w:r>
        <w:rPr>
          <w:sz w:val="24"/>
        </w:rPr>
        <w:t>каждый</w:t>
      </w:r>
      <w:r>
        <w:rPr>
          <w:spacing w:val="57"/>
          <w:sz w:val="24"/>
        </w:rPr>
        <w:t xml:space="preserve"> </w:t>
      </w:r>
      <w:r>
        <w:rPr>
          <w:sz w:val="24"/>
        </w:rPr>
        <w:t>из</w:t>
      </w:r>
      <w:r>
        <w:rPr>
          <w:spacing w:val="55"/>
          <w:sz w:val="24"/>
        </w:rPr>
        <w:t xml:space="preserve"> </w:t>
      </w:r>
      <w:r>
        <w:rPr>
          <w:sz w:val="24"/>
        </w:rPr>
        <w:t>них:</w:t>
      </w:r>
      <w:r>
        <w:rPr>
          <w:spacing w:val="58"/>
          <w:sz w:val="24"/>
        </w:rPr>
        <w:t xml:space="preserve"> </w:t>
      </w:r>
      <w:r>
        <w:rPr>
          <w:spacing w:val="-2"/>
          <w:sz w:val="24"/>
        </w:rPr>
        <w:t>знаки</w:t>
      </w:r>
    </w:p>
    <w:p w14:paraId="3E325ECE">
      <w:pPr>
        <w:pStyle w:val="7"/>
        <w:jc w:val="left"/>
        <w:rPr>
          <w:sz w:val="24"/>
        </w:rPr>
        <w:sectPr>
          <w:pgSz w:w="11900" w:h="16850"/>
          <w:pgMar w:top="140" w:right="283" w:bottom="480" w:left="708" w:header="0" w:footer="297" w:gutter="0"/>
          <w:cols w:space="720" w:num="1"/>
        </w:sectPr>
      </w:pPr>
    </w:p>
    <w:p w14:paraId="614A93BA">
      <w:pPr>
        <w:pStyle w:val="5"/>
        <w:spacing w:before="264" w:line="276" w:lineRule="auto"/>
        <w:ind w:right="280" w:firstLine="0"/>
      </w:pPr>
      <w:r>
        <w:t>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4B16CDAA">
      <w:pPr>
        <w:pStyle w:val="7"/>
        <w:numPr>
          <w:ilvl w:val="0"/>
          <w:numId w:val="8"/>
        </w:numPr>
        <w:tabs>
          <w:tab w:val="left" w:pos="1276"/>
        </w:tabs>
        <w:spacing w:before="1"/>
        <w:ind w:left="1276" w:hanging="282"/>
        <w:jc w:val="left"/>
        <w:rPr>
          <w:sz w:val="24"/>
        </w:rPr>
      </w:pPr>
      <w:r>
        <w:rPr>
          <w:sz w:val="24"/>
        </w:rPr>
        <w:t>Знаки</w:t>
      </w:r>
      <w:r>
        <w:rPr>
          <w:spacing w:val="-5"/>
          <w:sz w:val="24"/>
        </w:rPr>
        <w:t xml:space="preserve"> </w:t>
      </w:r>
      <w:r>
        <w:rPr>
          <w:sz w:val="24"/>
        </w:rPr>
        <w:t>препинания</w:t>
      </w:r>
      <w:r>
        <w:rPr>
          <w:spacing w:val="-3"/>
          <w:sz w:val="24"/>
        </w:rPr>
        <w:t xml:space="preserve"> </w:t>
      </w:r>
      <w:r>
        <w:rPr>
          <w:sz w:val="24"/>
        </w:rPr>
        <w:t>и</w:t>
      </w:r>
      <w:r>
        <w:rPr>
          <w:spacing w:val="-4"/>
          <w:sz w:val="24"/>
        </w:rPr>
        <w:t xml:space="preserve"> </w:t>
      </w:r>
      <w:r>
        <w:rPr>
          <w:sz w:val="24"/>
        </w:rPr>
        <w:t>их</w:t>
      </w:r>
      <w:r>
        <w:rPr>
          <w:spacing w:val="-4"/>
          <w:sz w:val="24"/>
        </w:rPr>
        <w:t xml:space="preserve"> </w:t>
      </w:r>
      <w:r>
        <w:rPr>
          <w:sz w:val="24"/>
        </w:rPr>
        <w:t>функции.</w:t>
      </w:r>
      <w:r>
        <w:rPr>
          <w:spacing w:val="-2"/>
          <w:sz w:val="24"/>
        </w:rPr>
        <w:t xml:space="preserve"> </w:t>
      </w:r>
      <w:r>
        <w:rPr>
          <w:sz w:val="24"/>
        </w:rPr>
        <w:t>Знаки</w:t>
      </w:r>
      <w:r>
        <w:rPr>
          <w:spacing w:val="-5"/>
          <w:sz w:val="24"/>
        </w:rPr>
        <w:t xml:space="preserve"> </w:t>
      </w:r>
      <w:r>
        <w:rPr>
          <w:sz w:val="24"/>
        </w:rPr>
        <w:t>препинания</w:t>
      </w:r>
      <w:r>
        <w:rPr>
          <w:spacing w:val="-2"/>
          <w:sz w:val="24"/>
        </w:rPr>
        <w:t xml:space="preserve"> </w:t>
      </w:r>
      <w:r>
        <w:rPr>
          <w:sz w:val="24"/>
        </w:rPr>
        <w:t>между</w:t>
      </w:r>
      <w:r>
        <w:rPr>
          <w:spacing w:val="-7"/>
          <w:sz w:val="24"/>
        </w:rPr>
        <w:t xml:space="preserve"> </w:t>
      </w:r>
      <w:r>
        <w:rPr>
          <w:sz w:val="24"/>
        </w:rPr>
        <w:t>подлежащим</w:t>
      </w:r>
      <w:r>
        <w:rPr>
          <w:spacing w:val="-4"/>
          <w:sz w:val="24"/>
        </w:rPr>
        <w:t xml:space="preserve"> </w:t>
      </w:r>
      <w:r>
        <w:rPr>
          <w:sz w:val="24"/>
        </w:rPr>
        <w:t>и</w:t>
      </w:r>
      <w:r>
        <w:rPr>
          <w:spacing w:val="-2"/>
          <w:sz w:val="24"/>
        </w:rPr>
        <w:t xml:space="preserve"> сказуемым.</w:t>
      </w:r>
    </w:p>
    <w:p w14:paraId="716BC630">
      <w:pPr>
        <w:pStyle w:val="7"/>
        <w:numPr>
          <w:ilvl w:val="0"/>
          <w:numId w:val="8"/>
        </w:numPr>
        <w:tabs>
          <w:tab w:val="left" w:pos="1276"/>
        </w:tabs>
        <w:spacing w:before="40"/>
        <w:ind w:left="1276" w:hanging="282"/>
        <w:jc w:val="left"/>
        <w:rPr>
          <w:sz w:val="24"/>
        </w:rPr>
      </w:pPr>
      <w:r>
        <w:rPr>
          <w:sz w:val="24"/>
        </w:rPr>
        <w:t>Знаки</w:t>
      </w:r>
      <w:r>
        <w:rPr>
          <w:spacing w:val="-5"/>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предложениях</w:t>
      </w:r>
      <w:r>
        <w:rPr>
          <w:spacing w:val="-3"/>
          <w:sz w:val="24"/>
        </w:rPr>
        <w:t xml:space="preserve"> </w:t>
      </w:r>
      <w:r>
        <w:rPr>
          <w:sz w:val="24"/>
        </w:rPr>
        <w:t>с</w:t>
      </w:r>
      <w:r>
        <w:rPr>
          <w:spacing w:val="-5"/>
          <w:sz w:val="24"/>
        </w:rPr>
        <w:t xml:space="preserve"> </w:t>
      </w:r>
      <w:r>
        <w:rPr>
          <w:sz w:val="24"/>
        </w:rPr>
        <w:t>однородными</w:t>
      </w:r>
      <w:r>
        <w:rPr>
          <w:spacing w:val="-4"/>
          <w:sz w:val="24"/>
        </w:rPr>
        <w:t xml:space="preserve"> </w:t>
      </w:r>
      <w:r>
        <w:rPr>
          <w:spacing w:val="-2"/>
          <w:sz w:val="24"/>
        </w:rPr>
        <w:t>членами.</w:t>
      </w:r>
    </w:p>
    <w:p w14:paraId="0C2E7979">
      <w:pPr>
        <w:pStyle w:val="7"/>
        <w:numPr>
          <w:ilvl w:val="0"/>
          <w:numId w:val="8"/>
        </w:numPr>
        <w:tabs>
          <w:tab w:val="left" w:pos="1276"/>
        </w:tabs>
        <w:spacing w:before="39"/>
        <w:ind w:left="1276" w:hanging="282"/>
        <w:jc w:val="left"/>
        <w:rPr>
          <w:sz w:val="24"/>
        </w:rPr>
      </w:pPr>
      <w:r>
        <w:rPr>
          <w:sz w:val="24"/>
        </w:rPr>
        <w:t>Знаки</w:t>
      </w:r>
      <w:r>
        <w:rPr>
          <w:spacing w:val="-5"/>
          <w:sz w:val="24"/>
        </w:rPr>
        <w:t xml:space="preserve"> </w:t>
      </w:r>
      <w:r>
        <w:rPr>
          <w:sz w:val="24"/>
        </w:rPr>
        <w:t>препинания</w:t>
      </w:r>
      <w:r>
        <w:rPr>
          <w:spacing w:val="-4"/>
          <w:sz w:val="24"/>
        </w:rPr>
        <w:t xml:space="preserve"> </w:t>
      </w:r>
      <w:r>
        <w:rPr>
          <w:sz w:val="24"/>
        </w:rPr>
        <w:t>при</w:t>
      </w:r>
      <w:r>
        <w:rPr>
          <w:spacing w:val="-5"/>
          <w:sz w:val="24"/>
        </w:rPr>
        <w:t xml:space="preserve"> </w:t>
      </w:r>
      <w:r>
        <w:rPr>
          <w:spacing w:val="-2"/>
          <w:sz w:val="24"/>
        </w:rPr>
        <w:t>обособлении.</w:t>
      </w:r>
    </w:p>
    <w:p w14:paraId="60BBFCEE">
      <w:pPr>
        <w:pStyle w:val="7"/>
        <w:numPr>
          <w:ilvl w:val="0"/>
          <w:numId w:val="8"/>
        </w:numPr>
        <w:tabs>
          <w:tab w:val="left" w:pos="1275"/>
          <w:tab w:val="left" w:pos="2120"/>
          <w:tab w:val="left" w:pos="3576"/>
          <w:tab w:val="left" w:pos="3929"/>
          <w:tab w:val="left" w:pos="5648"/>
          <w:tab w:val="left" w:pos="5996"/>
          <w:tab w:val="left" w:pos="7277"/>
          <w:tab w:val="left" w:pos="9159"/>
        </w:tabs>
        <w:spacing w:before="42" w:line="273" w:lineRule="auto"/>
        <w:ind w:right="270" w:firstLine="283"/>
        <w:jc w:val="left"/>
        <w:rPr>
          <w:sz w:val="24"/>
        </w:rPr>
      </w:pPr>
      <w:r>
        <w:rPr>
          <w:spacing w:val="-2"/>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предложениях</w:t>
      </w:r>
      <w:r>
        <w:rPr>
          <w:sz w:val="24"/>
        </w:rPr>
        <w:tab/>
      </w:r>
      <w:r>
        <w:rPr>
          <w:spacing w:val="-10"/>
          <w:sz w:val="24"/>
        </w:rPr>
        <w:t>с</w:t>
      </w:r>
      <w:r>
        <w:rPr>
          <w:sz w:val="24"/>
        </w:rPr>
        <w:tab/>
      </w:r>
      <w:r>
        <w:rPr>
          <w:spacing w:val="-2"/>
          <w:sz w:val="24"/>
        </w:rPr>
        <w:t>вводными</w:t>
      </w:r>
      <w:r>
        <w:rPr>
          <w:sz w:val="24"/>
        </w:rPr>
        <w:tab/>
      </w:r>
      <w:r>
        <w:rPr>
          <w:spacing w:val="-2"/>
          <w:sz w:val="24"/>
        </w:rPr>
        <w:t>конструкциями,</w:t>
      </w:r>
      <w:r>
        <w:rPr>
          <w:sz w:val="24"/>
        </w:rPr>
        <w:tab/>
      </w:r>
      <w:r>
        <w:rPr>
          <w:spacing w:val="-2"/>
          <w:sz w:val="24"/>
        </w:rPr>
        <w:t>обращениями, междометиями.</w:t>
      </w:r>
    </w:p>
    <w:p w14:paraId="21A7710F">
      <w:pPr>
        <w:pStyle w:val="7"/>
        <w:numPr>
          <w:ilvl w:val="0"/>
          <w:numId w:val="8"/>
        </w:numPr>
        <w:tabs>
          <w:tab w:val="left" w:pos="1276"/>
        </w:tabs>
        <w:spacing w:before="1"/>
        <w:ind w:left="1276" w:hanging="282"/>
        <w:jc w:val="left"/>
        <w:rPr>
          <w:sz w:val="24"/>
        </w:rPr>
      </w:pPr>
      <w:r>
        <w:rPr>
          <w:sz w:val="24"/>
        </w:rPr>
        <w:t>Знаки</w:t>
      </w:r>
      <w:r>
        <w:rPr>
          <w:spacing w:val="-4"/>
          <w:sz w:val="24"/>
        </w:rPr>
        <w:t xml:space="preserve"> </w:t>
      </w:r>
      <w:r>
        <w:rPr>
          <w:sz w:val="24"/>
        </w:rPr>
        <w:t>препинания</w:t>
      </w:r>
      <w:r>
        <w:rPr>
          <w:spacing w:val="-4"/>
          <w:sz w:val="24"/>
        </w:rPr>
        <w:t xml:space="preserve"> </w:t>
      </w:r>
      <w:r>
        <w:rPr>
          <w:sz w:val="24"/>
        </w:rPr>
        <w:t>в</w:t>
      </w:r>
      <w:r>
        <w:rPr>
          <w:spacing w:val="-4"/>
          <w:sz w:val="24"/>
        </w:rPr>
        <w:t xml:space="preserve"> </w:t>
      </w:r>
      <w:r>
        <w:rPr>
          <w:sz w:val="24"/>
        </w:rPr>
        <w:t>сложном</w:t>
      </w:r>
      <w:r>
        <w:rPr>
          <w:spacing w:val="-4"/>
          <w:sz w:val="24"/>
        </w:rPr>
        <w:t xml:space="preserve"> </w:t>
      </w:r>
      <w:r>
        <w:rPr>
          <w:spacing w:val="-2"/>
          <w:sz w:val="24"/>
        </w:rPr>
        <w:t>предложении.</w:t>
      </w:r>
    </w:p>
    <w:p w14:paraId="57B862D6">
      <w:pPr>
        <w:pStyle w:val="7"/>
        <w:numPr>
          <w:ilvl w:val="0"/>
          <w:numId w:val="8"/>
        </w:numPr>
        <w:tabs>
          <w:tab w:val="left" w:pos="1276"/>
        </w:tabs>
        <w:spacing w:before="42"/>
        <w:ind w:left="1276" w:hanging="282"/>
        <w:jc w:val="left"/>
        <w:rPr>
          <w:sz w:val="24"/>
        </w:rPr>
      </w:pPr>
      <w:r>
        <w:rPr>
          <w:sz w:val="24"/>
        </w:rPr>
        <w:t>Знаки</w:t>
      </w:r>
      <w:r>
        <w:rPr>
          <w:spacing w:val="-6"/>
          <w:sz w:val="24"/>
        </w:rPr>
        <w:t xml:space="preserve"> </w:t>
      </w:r>
      <w:r>
        <w:rPr>
          <w:sz w:val="24"/>
        </w:rPr>
        <w:t>препинания</w:t>
      </w:r>
      <w:r>
        <w:rPr>
          <w:spacing w:val="-4"/>
          <w:sz w:val="24"/>
        </w:rPr>
        <w:t xml:space="preserve"> </w:t>
      </w:r>
      <w:r>
        <w:rPr>
          <w:sz w:val="24"/>
        </w:rPr>
        <w:t>в</w:t>
      </w:r>
      <w:r>
        <w:rPr>
          <w:spacing w:val="-4"/>
          <w:sz w:val="24"/>
        </w:rPr>
        <w:t xml:space="preserve"> </w:t>
      </w:r>
      <w:r>
        <w:rPr>
          <w:sz w:val="24"/>
        </w:rPr>
        <w:t>сложном</w:t>
      </w:r>
      <w:r>
        <w:rPr>
          <w:spacing w:val="-5"/>
          <w:sz w:val="24"/>
        </w:rPr>
        <w:t xml:space="preserve"> </w:t>
      </w:r>
      <w:r>
        <w:rPr>
          <w:sz w:val="24"/>
        </w:rPr>
        <w:t>предложении</w:t>
      </w:r>
      <w:r>
        <w:rPr>
          <w:spacing w:val="-4"/>
          <w:sz w:val="24"/>
        </w:rPr>
        <w:t xml:space="preserve"> </w:t>
      </w:r>
      <w:r>
        <w:rPr>
          <w:sz w:val="24"/>
        </w:rPr>
        <w:t>с</w:t>
      </w:r>
      <w:r>
        <w:rPr>
          <w:spacing w:val="-4"/>
          <w:sz w:val="24"/>
        </w:rPr>
        <w:t xml:space="preserve"> </w:t>
      </w:r>
      <w:r>
        <w:rPr>
          <w:sz w:val="24"/>
        </w:rPr>
        <w:t>разными</w:t>
      </w:r>
      <w:r>
        <w:rPr>
          <w:spacing w:val="-4"/>
          <w:sz w:val="24"/>
        </w:rPr>
        <w:t xml:space="preserve"> </w:t>
      </w:r>
      <w:r>
        <w:rPr>
          <w:sz w:val="24"/>
        </w:rPr>
        <w:t>видами</w:t>
      </w:r>
      <w:r>
        <w:rPr>
          <w:spacing w:val="-3"/>
          <w:sz w:val="24"/>
        </w:rPr>
        <w:t xml:space="preserve"> </w:t>
      </w:r>
      <w:r>
        <w:rPr>
          <w:spacing w:val="-2"/>
          <w:sz w:val="24"/>
        </w:rPr>
        <w:t>связи.</w:t>
      </w:r>
    </w:p>
    <w:p w14:paraId="7613DC3A">
      <w:pPr>
        <w:pStyle w:val="7"/>
        <w:numPr>
          <w:ilvl w:val="0"/>
          <w:numId w:val="8"/>
        </w:numPr>
        <w:tabs>
          <w:tab w:val="left" w:pos="1276"/>
        </w:tabs>
        <w:spacing w:before="39"/>
        <w:ind w:left="1276" w:hanging="282"/>
        <w:jc w:val="left"/>
        <w:rPr>
          <w:sz w:val="24"/>
        </w:rPr>
      </w:pPr>
      <w:r>
        <w:rPr>
          <w:sz w:val="24"/>
        </w:rPr>
        <w:t>Знаки</w:t>
      </w:r>
      <w:r>
        <w:rPr>
          <w:spacing w:val="-5"/>
          <w:sz w:val="24"/>
        </w:rPr>
        <w:t xml:space="preserve"> </w:t>
      </w:r>
      <w:r>
        <w:rPr>
          <w:sz w:val="24"/>
        </w:rPr>
        <w:t>препинания</w:t>
      </w:r>
      <w:r>
        <w:rPr>
          <w:spacing w:val="-4"/>
          <w:sz w:val="24"/>
        </w:rPr>
        <w:t xml:space="preserve"> </w:t>
      </w:r>
      <w:r>
        <w:rPr>
          <w:sz w:val="24"/>
        </w:rPr>
        <w:t>при</w:t>
      </w:r>
      <w:r>
        <w:rPr>
          <w:spacing w:val="-5"/>
          <w:sz w:val="24"/>
        </w:rPr>
        <w:t xml:space="preserve"> </w:t>
      </w:r>
      <w:r>
        <w:rPr>
          <w:sz w:val="24"/>
        </w:rPr>
        <w:t>передаче</w:t>
      </w:r>
      <w:r>
        <w:rPr>
          <w:spacing w:val="-3"/>
          <w:sz w:val="24"/>
        </w:rPr>
        <w:t xml:space="preserve"> </w:t>
      </w:r>
      <w:r>
        <w:rPr>
          <w:sz w:val="24"/>
        </w:rPr>
        <w:t>чужой</w:t>
      </w:r>
      <w:r>
        <w:rPr>
          <w:spacing w:val="-4"/>
          <w:sz w:val="24"/>
        </w:rPr>
        <w:t xml:space="preserve"> речи.</w:t>
      </w:r>
    </w:p>
    <w:p w14:paraId="5519FE6B">
      <w:pPr>
        <w:pStyle w:val="7"/>
        <w:numPr>
          <w:ilvl w:val="0"/>
          <w:numId w:val="8"/>
        </w:numPr>
        <w:tabs>
          <w:tab w:val="left" w:pos="1276"/>
        </w:tabs>
        <w:spacing w:before="43"/>
        <w:ind w:left="1276" w:hanging="282"/>
        <w:jc w:val="left"/>
        <w:rPr>
          <w:sz w:val="24"/>
        </w:rPr>
      </w:pPr>
      <w:r>
        <w:rPr>
          <w:sz w:val="24"/>
        </w:rPr>
        <w:t>Функциональная</w:t>
      </w:r>
      <w:r>
        <w:rPr>
          <w:spacing w:val="-8"/>
          <w:sz w:val="24"/>
        </w:rPr>
        <w:t xml:space="preserve"> </w:t>
      </w:r>
      <w:r>
        <w:rPr>
          <w:sz w:val="24"/>
        </w:rPr>
        <w:t>стилистика.</w:t>
      </w:r>
      <w:r>
        <w:rPr>
          <w:spacing w:val="-7"/>
          <w:sz w:val="24"/>
        </w:rPr>
        <w:t xml:space="preserve"> </w:t>
      </w:r>
      <w:r>
        <w:rPr>
          <w:sz w:val="24"/>
        </w:rPr>
        <w:t>Культура</w:t>
      </w:r>
      <w:r>
        <w:rPr>
          <w:spacing w:val="-7"/>
          <w:sz w:val="24"/>
        </w:rPr>
        <w:t xml:space="preserve"> </w:t>
      </w:r>
      <w:r>
        <w:rPr>
          <w:spacing w:val="-4"/>
          <w:sz w:val="24"/>
        </w:rPr>
        <w:t>речи.</w:t>
      </w:r>
    </w:p>
    <w:p w14:paraId="170A2797">
      <w:pPr>
        <w:pStyle w:val="7"/>
        <w:numPr>
          <w:ilvl w:val="0"/>
          <w:numId w:val="8"/>
        </w:numPr>
        <w:tabs>
          <w:tab w:val="left" w:pos="1275"/>
        </w:tabs>
        <w:spacing w:before="39" w:line="273" w:lineRule="auto"/>
        <w:ind w:right="273" w:firstLine="283"/>
        <w:jc w:val="left"/>
        <w:rPr>
          <w:sz w:val="24"/>
        </w:rPr>
      </w:pPr>
      <w:r>
        <w:rPr>
          <w:sz w:val="24"/>
        </w:rPr>
        <w:t xml:space="preserve">Функциональная стилистика как раздел лингвистики. Стилистическая норма (повторение, </w:t>
      </w:r>
      <w:r>
        <w:rPr>
          <w:spacing w:val="-2"/>
          <w:sz w:val="24"/>
        </w:rPr>
        <w:t>обобщение).</w:t>
      </w:r>
    </w:p>
    <w:p w14:paraId="7DDDA4FC">
      <w:pPr>
        <w:pStyle w:val="7"/>
        <w:numPr>
          <w:ilvl w:val="0"/>
          <w:numId w:val="8"/>
        </w:numPr>
        <w:tabs>
          <w:tab w:val="left" w:pos="1276"/>
        </w:tabs>
        <w:spacing w:before="3"/>
        <w:ind w:left="1276" w:hanging="282"/>
        <w:jc w:val="left"/>
        <w:rPr>
          <w:sz w:val="24"/>
        </w:rPr>
      </w:pPr>
      <w:r>
        <w:rPr>
          <w:sz w:val="24"/>
        </w:rPr>
        <w:t>Разговорная</w:t>
      </w:r>
      <w:r>
        <w:rPr>
          <w:spacing w:val="-7"/>
          <w:sz w:val="24"/>
        </w:rPr>
        <w:t xml:space="preserve"> </w:t>
      </w:r>
      <w:r>
        <w:rPr>
          <w:sz w:val="24"/>
        </w:rPr>
        <w:t>речь,</w:t>
      </w:r>
      <w:r>
        <w:rPr>
          <w:spacing w:val="-4"/>
          <w:sz w:val="24"/>
        </w:rPr>
        <w:t xml:space="preserve"> </w:t>
      </w:r>
      <w:r>
        <w:rPr>
          <w:sz w:val="24"/>
        </w:rPr>
        <w:t>сферы</w:t>
      </w:r>
      <w:r>
        <w:rPr>
          <w:spacing w:val="-4"/>
          <w:sz w:val="24"/>
        </w:rPr>
        <w:t xml:space="preserve"> </w:t>
      </w:r>
      <w:r>
        <w:rPr>
          <w:sz w:val="24"/>
        </w:rPr>
        <w:t>еѐ</w:t>
      </w:r>
      <w:r>
        <w:rPr>
          <w:spacing w:val="-4"/>
          <w:sz w:val="24"/>
        </w:rPr>
        <w:t xml:space="preserve"> </w:t>
      </w:r>
      <w:r>
        <w:rPr>
          <w:sz w:val="24"/>
        </w:rPr>
        <w:t>использования,</w:t>
      </w:r>
      <w:r>
        <w:rPr>
          <w:spacing w:val="-4"/>
          <w:sz w:val="24"/>
        </w:rPr>
        <w:t xml:space="preserve"> </w:t>
      </w:r>
      <w:r>
        <w:rPr>
          <w:sz w:val="24"/>
        </w:rPr>
        <w:t>назначение.</w:t>
      </w:r>
      <w:r>
        <w:rPr>
          <w:spacing w:val="-4"/>
          <w:sz w:val="24"/>
        </w:rPr>
        <w:t xml:space="preserve"> </w:t>
      </w:r>
      <w:r>
        <w:rPr>
          <w:spacing w:val="-2"/>
          <w:sz w:val="24"/>
        </w:rPr>
        <w:t>Основные</w:t>
      </w:r>
    </w:p>
    <w:p w14:paraId="32F1D944">
      <w:pPr>
        <w:pStyle w:val="7"/>
        <w:numPr>
          <w:ilvl w:val="0"/>
          <w:numId w:val="8"/>
        </w:numPr>
        <w:tabs>
          <w:tab w:val="left" w:pos="1276"/>
        </w:tabs>
        <w:spacing w:before="40"/>
        <w:ind w:left="1276" w:hanging="282"/>
        <w:jc w:val="left"/>
        <w:rPr>
          <w:sz w:val="24"/>
        </w:rPr>
      </w:pPr>
      <w:r>
        <w:rPr>
          <w:sz w:val="24"/>
        </w:rPr>
        <w:t>признаки</w:t>
      </w:r>
      <w:r>
        <w:rPr>
          <w:spacing w:val="-8"/>
          <w:sz w:val="24"/>
        </w:rPr>
        <w:t xml:space="preserve"> </w:t>
      </w:r>
      <w:r>
        <w:rPr>
          <w:sz w:val="24"/>
        </w:rPr>
        <w:t>разговорной</w:t>
      </w:r>
      <w:r>
        <w:rPr>
          <w:spacing w:val="-8"/>
          <w:sz w:val="24"/>
        </w:rPr>
        <w:t xml:space="preserve"> </w:t>
      </w:r>
      <w:r>
        <w:rPr>
          <w:spacing w:val="-4"/>
          <w:sz w:val="24"/>
        </w:rPr>
        <w:t>речи:</w:t>
      </w:r>
    </w:p>
    <w:p w14:paraId="11A18B1C">
      <w:pPr>
        <w:pStyle w:val="7"/>
        <w:numPr>
          <w:ilvl w:val="0"/>
          <w:numId w:val="8"/>
        </w:numPr>
        <w:tabs>
          <w:tab w:val="left" w:pos="1275"/>
        </w:tabs>
        <w:spacing w:before="42" w:line="276" w:lineRule="auto"/>
        <w:ind w:right="273" w:firstLine="283"/>
        <w:rPr>
          <w:sz w:val="24"/>
        </w:rPr>
      </w:pPr>
      <w:r>
        <w:rPr>
          <w:sz w:val="24"/>
        </w:rPr>
        <w:t>неофициальность, экспрессивность, неподготовленность, преимущественно</w:t>
      </w:r>
      <w:r>
        <w:rPr>
          <w:spacing w:val="80"/>
          <w:sz w:val="24"/>
        </w:rPr>
        <w:t xml:space="preserve"> </w:t>
      </w:r>
      <w:r>
        <w:rPr>
          <w:sz w:val="24"/>
        </w:rPr>
        <w:t>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7FDBB97C">
      <w:pPr>
        <w:pStyle w:val="7"/>
        <w:numPr>
          <w:ilvl w:val="0"/>
          <w:numId w:val="8"/>
        </w:numPr>
        <w:tabs>
          <w:tab w:val="left" w:pos="1275"/>
        </w:tabs>
        <w:spacing w:line="276" w:lineRule="auto"/>
        <w:ind w:right="278" w:firstLine="283"/>
        <w:rPr>
          <w:sz w:val="24"/>
        </w:rPr>
      </w:pPr>
      <w:r>
        <w:rPr>
          <w:sz w:val="24"/>
        </w:rPr>
        <w:t>Научный стиль, сферы его использования, назначение. Основные признаки научного стиля: отвлечѐнность,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w:t>
      </w:r>
      <w:r>
        <w:rPr>
          <w:spacing w:val="40"/>
          <w:sz w:val="24"/>
        </w:rPr>
        <w:t xml:space="preserve"> </w:t>
      </w:r>
      <w:r>
        <w:rPr>
          <w:sz w:val="24"/>
        </w:rPr>
        <w:t>справочник, учебник и учебное пособие, лекция, доклад и другие (обзор).</w:t>
      </w:r>
    </w:p>
    <w:p w14:paraId="01847710">
      <w:pPr>
        <w:pStyle w:val="7"/>
        <w:numPr>
          <w:ilvl w:val="0"/>
          <w:numId w:val="8"/>
        </w:numPr>
        <w:tabs>
          <w:tab w:val="left" w:pos="1275"/>
        </w:tabs>
        <w:spacing w:line="276" w:lineRule="auto"/>
        <w:ind w:right="271" w:firstLine="283"/>
        <w:rPr>
          <w:sz w:val="24"/>
        </w:rPr>
      </w:pPr>
      <w:r>
        <w:rPr>
          <w:sz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6AB48EF0">
      <w:pPr>
        <w:pStyle w:val="7"/>
        <w:numPr>
          <w:ilvl w:val="0"/>
          <w:numId w:val="8"/>
        </w:numPr>
        <w:tabs>
          <w:tab w:val="left" w:pos="1275"/>
        </w:tabs>
        <w:spacing w:line="273" w:lineRule="auto"/>
        <w:ind w:right="272" w:firstLine="283"/>
        <w:rPr>
          <w:sz w:val="24"/>
        </w:rPr>
      </w:pPr>
      <w:r>
        <w:rPr>
          <w:sz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14:paraId="1E6EE073">
      <w:pPr>
        <w:pStyle w:val="7"/>
        <w:numPr>
          <w:ilvl w:val="0"/>
          <w:numId w:val="8"/>
        </w:numPr>
        <w:tabs>
          <w:tab w:val="left" w:pos="1276"/>
        </w:tabs>
        <w:ind w:left="1276" w:hanging="282"/>
        <w:rPr>
          <w:sz w:val="24"/>
        </w:rPr>
      </w:pPr>
      <w:r>
        <w:rPr>
          <w:sz w:val="24"/>
        </w:rPr>
        <w:t>Язык</w:t>
      </w:r>
      <w:r>
        <w:rPr>
          <w:spacing w:val="-6"/>
          <w:sz w:val="24"/>
        </w:rPr>
        <w:t xml:space="preserve"> </w:t>
      </w:r>
      <w:r>
        <w:rPr>
          <w:sz w:val="24"/>
        </w:rPr>
        <w:t>художественной</w:t>
      </w:r>
      <w:r>
        <w:rPr>
          <w:spacing w:val="-2"/>
          <w:sz w:val="24"/>
        </w:rPr>
        <w:t xml:space="preserve"> </w:t>
      </w:r>
      <w:r>
        <w:rPr>
          <w:sz w:val="24"/>
        </w:rPr>
        <w:t>литературы</w:t>
      </w:r>
      <w:r>
        <w:rPr>
          <w:spacing w:val="-2"/>
          <w:sz w:val="24"/>
        </w:rPr>
        <w:t xml:space="preserve"> </w:t>
      </w:r>
      <w:r>
        <w:rPr>
          <w:sz w:val="24"/>
        </w:rPr>
        <w:t>и</w:t>
      </w:r>
      <w:r>
        <w:rPr>
          <w:spacing w:val="-2"/>
          <w:sz w:val="24"/>
        </w:rPr>
        <w:t xml:space="preserve"> </w:t>
      </w:r>
      <w:r>
        <w:rPr>
          <w:sz w:val="24"/>
        </w:rPr>
        <w:t>его</w:t>
      </w:r>
      <w:r>
        <w:rPr>
          <w:spacing w:val="-2"/>
          <w:sz w:val="24"/>
        </w:rPr>
        <w:t xml:space="preserve"> </w:t>
      </w:r>
      <w:r>
        <w:rPr>
          <w:sz w:val="24"/>
        </w:rPr>
        <w:t>отличие</w:t>
      </w:r>
      <w:r>
        <w:rPr>
          <w:spacing w:val="-3"/>
          <w:sz w:val="24"/>
        </w:rPr>
        <w:t xml:space="preserve"> </w:t>
      </w:r>
      <w:r>
        <w:rPr>
          <w:sz w:val="24"/>
        </w:rPr>
        <w:t>от</w:t>
      </w:r>
      <w:r>
        <w:rPr>
          <w:spacing w:val="-2"/>
          <w:sz w:val="24"/>
        </w:rPr>
        <w:t xml:space="preserve"> других</w:t>
      </w:r>
    </w:p>
    <w:p w14:paraId="4F6F749A">
      <w:pPr>
        <w:pStyle w:val="7"/>
        <w:numPr>
          <w:ilvl w:val="0"/>
          <w:numId w:val="8"/>
        </w:numPr>
        <w:tabs>
          <w:tab w:val="left" w:pos="1275"/>
        </w:tabs>
        <w:spacing w:before="38" w:line="276" w:lineRule="auto"/>
        <w:ind w:right="272" w:firstLine="283"/>
        <w:rPr>
          <w:sz w:val="24"/>
        </w:rPr>
      </w:pPr>
      <w:r>
        <w:rPr>
          <w:sz w:val="24"/>
        </w:rPr>
        <w:t>функциональных разновидностей языка (повторение, обобщение). Основные признаки художественной</w:t>
      </w:r>
      <w:r>
        <w:rPr>
          <w:spacing w:val="-3"/>
          <w:sz w:val="24"/>
        </w:rPr>
        <w:t xml:space="preserve"> </w:t>
      </w:r>
      <w:r>
        <w:rPr>
          <w:sz w:val="24"/>
        </w:rPr>
        <w:t>речи:</w:t>
      </w:r>
      <w:r>
        <w:rPr>
          <w:spacing w:val="-3"/>
          <w:sz w:val="24"/>
        </w:rPr>
        <w:t xml:space="preserve"> </w:t>
      </w:r>
      <w:r>
        <w:rPr>
          <w:sz w:val="24"/>
        </w:rPr>
        <w:t>образность,</w:t>
      </w:r>
      <w:r>
        <w:rPr>
          <w:spacing w:val="-3"/>
          <w:sz w:val="24"/>
        </w:rPr>
        <w:t xml:space="preserve"> </w:t>
      </w:r>
      <w:r>
        <w:rPr>
          <w:sz w:val="24"/>
        </w:rPr>
        <w:t>широкое</w:t>
      </w:r>
      <w:r>
        <w:rPr>
          <w:spacing w:val="40"/>
          <w:sz w:val="24"/>
        </w:rPr>
        <w:t xml:space="preserve"> </w:t>
      </w:r>
      <w:r>
        <w:rPr>
          <w:sz w:val="24"/>
        </w:rPr>
        <w:t>использование</w:t>
      </w:r>
      <w:r>
        <w:rPr>
          <w:spacing w:val="40"/>
          <w:sz w:val="24"/>
        </w:rPr>
        <w:t xml:space="preserve"> </w:t>
      </w:r>
      <w:r>
        <w:rPr>
          <w:sz w:val="24"/>
        </w:rPr>
        <w:t>изобразительно-выразительных средств, языковых средств других функциональных разновидностей языка.</w:t>
      </w:r>
    </w:p>
    <w:p w14:paraId="5BD55537">
      <w:pPr>
        <w:pStyle w:val="2"/>
        <w:spacing w:before="2" w:line="276" w:lineRule="auto"/>
        <w:ind w:right="281"/>
      </w:pPr>
      <w:r>
        <w:t>Планируемые результаты освоения программы по русскому языку на уровне среднего общего образования.</w:t>
      </w:r>
    </w:p>
    <w:p w14:paraId="78054C30">
      <w:pPr>
        <w:pStyle w:val="5"/>
        <w:spacing w:line="276" w:lineRule="auto"/>
        <w:ind w:right="272"/>
      </w:pPr>
      <w:r>
        <w:t>Личностные результаты освоения программы по русскому языку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0C0719E">
      <w:pPr>
        <w:pStyle w:val="5"/>
        <w:spacing w:line="276" w:lineRule="auto"/>
        <w:sectPr>
          <w:pgSz w:w="11900" w:h="16850"/>
          <w:pgMar w:top="140" w:right="283" w:bottom="480" w:left="708" w:header="0" w:footer="297" w:gutter="0"/>
          <w:cols w:space="720" w:num="1"/>
        </w:sectPr>
      </w:pPr>
    </w:p>
    <w:p w14:paraId="2CBEAF8D">
      <w:pPr>
        <w:pStyle w:val="5"/>
        <w:spacing w:before="264" w:line="276" w:lineRule="auto"/>
        <w:ind w:right="276" w:firstLine="0"/>
      </w:pPr>
      <w:r>
        <w:t>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ECEE07E">
      <w:pPr>
        <w:pStyle w:val="5"/>
        <w:spacing w:before="1" w:line="276" w:lineRule="auto"/>
        <w:ind w:right="276"/>
      </w:pPr>
      <w:r>
        <w:t>В результате изучения русского языка на уровне среднего общего образования у обучающегося будут сформированы следующие личностные результаты:</w:t>
      </w:r>
    </w:p>
    <w:p w14:paraId="19BFC105">
      <w:pPr>
        <w:spacing w:line="275" w:lineRule="exact"/>
        <w:ind w:left="710"/>
        <w:jc w:val="both"/>
        <w:rPr>
          <w:i/>
          <w:sz w:val="24"/>
        </w:rPr>
      </w:pPr>
      <w:r>
        <w:rPr>
          <w:i/>
          <w:sz w:val="24"/>
        </w:rPr>
        <w:t>гражданского</w:t>
      </w:r>
      <w:r>
        <w:rPr>
          <w:i/>
          <w:spacing w:val="-2"/>
          <w:sz w:val="24"/>
        </w:rPr>
        <w:t xml:space="preserve"> воспитания:</w:t>
      </w:r>
    </w:p>
    <w:p w14:paraId="30491CAE">
      <w:pPr>
        <w:pStyle w:val="7"/>
        <w:numPr>
          <w:ilvl w:val="0"/>
          <w:numId w:val="8"/>
        </w:numPr>
        <w:tabs>
          <w:tab w:val="left" w:pos="1275"/>
        </w:tabs>
        <w:spacing w:before="43" w:line="273" w:lineRule="auto"/>
        <w:ind w:right="281" w:firstLine="283"/>
        <w:rPr>
          <w:sz w:val="24"/>
        </w:rPr>
      </w:pPr>
      <w:r>
        <w:rPr>
          <w:sz w:val="24"/>
        </w:rPr>
        <w:t>сформированность гражданской позиции обучающегося как активного и ответственного члена российского общества;</w:t>
      </w:r>
    </w:p>
    <w:p w14:paraId="38FF9213">
      <w:pPr>
        <w:pStyle w:val="7"/>
        <w:numPr>
          <w:ilvl w:val="0"/>
          <w:numId w:val="8"/>
        </w:numPr>
        <w:tabs>
          <w:tab w:val="left" w:pos="1276"/>
        </w:tabs>
        <w:ind w:left="1276" w:hanging="282"/>
        <w:rPr>
          <w:sz w:val="24"/>
        </w:rPr>
      </w:pPr>
      <w:r>
        <w:rPr>
          <w:sz w:val="24"/>
        </w:rPr>
        <w:t>осознание</w:t>
      </w:r>
      <w:r>
        <w:rPr>
          <w:spacing w:val="-8"/>
          <w:sz w:val="24"/>
        </w:rPr>
        <w:t xml:space="preserve"> </w:t>
      </w:r>
      <w:r>
        <w:rPr>
          <w:sz w:val="24"/>
        </w:rPr>
        <w:t>своих</w:t>
      </w:r>
      <w:r>
        <w:rPr>
          <w:spacing w:val="-2"/>
          <w:sz w:val="24"/>
        </w:rPr>
        <w:t xml:space="preserve"> </w:t>
      </w:r>
      <w:r>
        <w:rPr>
          <w:sz w:val="24"/>
        </w:rPr>
        <w:t>конституционных</w:t>
      </w:r>
      <w:r>
        <w:rPr>
          <w:spacing w:val="-4"/>
          <w:sz w:val="24"/>
        </w:rPr>
        <w:t xml:space="preserve"> </w:t>
      </w:r>
      <w:r>
        <w:rPr>
          <w:sz w:val="24"/>
        </w:rPr>
        <w:t>прав</w:t>
      </w:r>
      <w:r>
        <w:rPr>
          <w:spacing w:val="-5"/>
          <w:sz w:val="24"/>
        </w:rPr>
        <w:t xml:space="preserve"> </w:t>
      </w:r>
      <w:r>
        <w:rPr>
          <w:sz w:val="24"/>
        </w:rPr>
        <w:t>и</w:t>
      </w:r>
      <w:r>
        <w:rPr>
          <w:spacing w:val="-5"/>
          <w:sz w:val="24"/>
        </w:rPr>
        <w:t xml:space="preserve"> </w:t>
      </w:r>
      <w:r>
        <w:rPr>
          <w:sz w:val="24"/>
        </w:rPr>
        <w:t>обязанностей,</w:t>
      </w:r>
      <w:r>
        <w:rPr>
          <w:spacing w:val="-2"/>
          <w:sz w:val="24"/>
        </w:rPr>
        <w:t xml:space="preserve"> </w:t>
      </w:r>
      <w:r>
        <w:rPr>
          <w:sz w:val="24"/>
        </w:rPr>
        <w:t>уважение</w:t>
      </w:r>
      <w:r>
        <w:rPr>
          <w:spacing w:val="-6"/>
          <w:sz w:val="24"/>
        </w:rPr>
        <w:t xml:space="preserve"> </w:t>
      </w:r>
      <w:r>
        <w:rPr>
          <w:sz w:val="24"/>
        </w:rPr>
        <w:t>закона</w:t>
      </w:r>
      <w:r>
        <w:rPr>
          <w:spacing w:val="-5"/>
          <w:sz w:val="24"/>
        </w:rPr>
        <w:t xml:space="preserve"> </w:t>
      </w:r>
      <w:r>
        <w:rPr>
          <w:sz w:val="24"/>
        </w:rPr>
        <w:t>и</w:t>
      </w:r>
      <w:r>
        <w:rPr>
          <w:spacing w:val="-4"/>
          <w:sz w:val="24"/>
        </w:rPr>
        <w:t xml:space="preserve"> </w:t>
      </w:r>
      <w:r>
        <w:rPr>
          <w:spacing w:val="-2"/>
          <w:sz w:val="24"/>
        </w:rPr>
        <w:t>правопорядка;</w:t>
      </w:r>
    </w:p>
    <w:p w14:paraId="3A5E29E3">
      <w:pPr>
        <w:pStyle w:val="7"/>
        <w:numPr>
          <w:ilvl w:val="0"/>
          <w:numId w:val="8"/>
        </w:numPr>
        <w:tabs>
          <w:tab w:val="left" w:pos="1275"/>
        </w:tabs>
        <w:spacing w:before="42" w:line="273" w:lineRule="auto"/>
        <w:ind w:right="274" w:firstLine="283"/>
        <w:rPr>
          <w:sz w:val="24"/>
        </w:rPr>
      </w:pPr>
      <w:r>
        <w:rPr>
          <w:sz w:val="24"/>
        </w:rPr>
        <w:t>принятие традиционных национальных, общечеловеческих гуманистических и демократических ценностей, в том числе в сопоставлении с ситуациями, отражѐнными в</w:t>
      </w:r>
      <w:r>
        <w:rPr>
          <w:spacing w:val="40"/>
          <w:sz w:val="24"/>
        </w:rPr>
        <w:t xml:space="preserve"> </w:t>
      </w:r>
      <w:r>
        <w:rPr>
          <w:sz w:val="24"/>
        </w:rPr>
        <w:t>текстах литературных произведений, написанных на русском языке;</w:t>
      </w:r>
    </w:p>
    <w:p w14:paraId="446A0A67">
      <w:pPr>
        <w:pStyle w:val="7"/>
        <w:numPr>
          <w:ilvl w:val="0"/>
          <w:numId w:val="8"/>
        </w:numPr>
        <w:tabs>
          <w:tab w:val="left" w:pos="1275"/>
        </w:tabs>
        <w:spacing w:before="6" w:line="273" w:lineRule="auto"/>
        <w:ind w:right="278" w:firstLine="283"/>
        <w:rPr>
          <w:sz w:val="24"/>
        </w:rPr>
      </w:pPr>
      <w:r>
        <w:rPr>
          <w:sz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553979E">
      <w:pPr>
        <w:pStyle w:val="7"/>
        <w:numPr>
          <w:ilvl w:val="0"/>
          <w:numId w:val="8"/>
        </w:numPr>
        <w:tabs>
          <w:tab w:val="left" w:pos="1275"/>
        </w:tabs>
        <w:spacing w:before="1" w:line="273" w:lineRule="auto"/>
        <w:ind w:right="279" w:firstLine="283"/>
        <w:rPr>
          <w:sz w:val="24"/>
        </w:rPr>
      </w:pPr>
      <w:r>
        <w:rPr>
          <w:sz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2993481B">
      <w:pPr>
        <w:pStyle w:val="7"/>
        <w:numPr>
          <w:ilvl w:val="0"/>
          <w:numId w:val="8"/>
        </w:numPr>
        <w:tabs>
          <w:tab w:val="left" w:pos="1275"/>
        </w:tabs>
        <w:spacing w:before="3" w:line="273" w:lineRule="auto"/>
        <w:ind w:right="275" w:firstLine="283"/>
        <w:rPr>
          <w:sz w:val="24"/>
        </w:rPr>
      </w:pPr>
      <w:r>
        <w:rPr>
          <w:sz w:val="24"/>
        </w:rPr>
        <w:t xml:space="preserve">умение взаимодействовать с социальными институтами в соответствии с их функциями и </w:t>
      </w:r>
      <w:r>
        <w:rPr>
          <w:spacing w:val="-2"/>
          <w:sz w:val="24"/>
        </w:rPr>
        <w:t>назначением;</w:t>
      </w:r>
    </w:p>
    <w:p w14:paraId="4DC57FB4">
      <w:pPr>
        <w:pStyle w:val="7"/>
        <w:numPr>
          <w:ilvl w:val="0"/>
          <w:numId w:val="8"/>
        </w:numPr>
        <w:tabs>
          <w:tab w:val="left" w:pos="1276"/>
        </w:tabs>
        <w:ind w:left="1276" w:hanging="282"/>
        <w:rPr>
          <w:sz w:val="24"/>
        </w:rPr>
      </w:pPr>
      <w:r>
        <w:rPr>
          <w:sz w:val="24"/>
        </w:rPr>
        <w:t>готовность</w:t>
      </w:r>
      <w:r>
        <w:rPr>
          <w:spacing w:val="-6"/>
          <w:sz w:val="24"/>
        </w:rPr>
        <w:t xml:space="preserve"> </w:t>
      </w:r>
      <w:r>
        <w:rPr>
          <w:sz w:val="24"/>
        </w:rPr>
        <w:t>к</w:t>
      </w:r>
      <w:r>
        <w:rPr>
          <w:spacing w:val="-3"/>
          <w:sz w:val="24"/>
        </w:rPr>
        <w:t xml:space="preserve"> </w:t>
      </w:r>
      <w:r>
        <w:rPr>
          <w:sz w:val="24"/>
        </w:rPr>
        <w:t>гуманитарной</w:t>
      </w:r>
      <w:r>
        <w:rPr>
          <w:spacing w:val="-4"/>
          <w:sz w:val="24"/>
        </w:rPr>
        <w:t xml:space="preserve"> </w:t>
      </w:r>
      <w:r>
        <w:rPr>
          <w:sz w:val="24"/>
        </w:rPr>
        <w:t>и</w:t>
      </w:r>
      <w:r>
        <w:rPr>
          <w:spacing w:val="-3"/>
          <w:sz w:val="24"/>
        </w:rPr>
        <w:t xml:space="preserve"> </w:t>
      </w:r>
      <w:r>
        <w:rPr>
          <w:sz w:val="24"/>
        </w:rPr>
        <w:t>волонтѐрской</w:t>
      </w:r>
      <w:r>
        <w:rPr>
          <w:spacing w:val="-3"/>
          <w:sz w:val="24"/>
        </w:rPr>
        <w:t xml:space="preserve"> </w:t>
      </w:r>
      <w:r>
        <w:rPr>
          <w:spacing w:val="-2"/>
          <w:sz w:val="24"/>
        </w:rPr>
        <w:t>деятельности;</w:t>
      </w:r>
    </w:p>
    <w:p w14:paraId="54162659">
      <w:pPr>
        <w:spacing w:before="43"/>
        <w:ind w:left="710"/>
        <w:jc w:val="both"/>
        <w:rPr>
          <w:i/>
          <w:sz w:val="24"/>
        </w:rPr>
      </w:pPr>
      <w:r>
        <w:rPr>
          <w:i/>
          <w:sz w:val="24"/>
        </w:rPr>
        <w:t>патриотического</w:t>
      </w:r>
      <w:r>
        <w:rPr>
          <w:i/>
          <w:spacing w:val="-10"/>
          <w:sz w:val="24"/>
        </w:rPr>
        <w:t xml:space="preserve"> </w:t>
      </w:r>
      <w:r>
        <w:rPr>
          <w:i/>
          <w:spacing w:val="-2"/>
          <w:sz w:val="24"/>
        </w:rPr>
        <w:t>воспитания:</w:t>
      </w:r>
    </w:p>
    <w:p w14:paraId="507C72FE">
      <w:pPr>
        <w:pStyle w:val="7"/>
        <w:numPr>
          <w:ilvl w:val="0"/>
          <w:numId w:val="8"/>
        </w:numPr>
        <w:tabs>
          <w:tab w:val="left" w:pos="1275"/>
        </w:tabs>
        <w:spacing w:before="40" w:line="276" w:lineRule="auto"/>
        <w:ind w:right="278" w:firstLine="283"/>
        <w:rPr>
          <w:sz w:val="24"/>
        </w:rPr>
      </w:pPr>
      <w:r>
        <w:rPr>
          <w:sz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1C280D46">
      <w:pPr>
        <w:pStyle w:val="7"/>
        <w:numPr>
          <w:ilvl w:val="0"/>
          <w:numId w:val="8"/>
        </w:numPr>
        <w:tabs>
          <w:tab w:val="left" w:pos="1275"/>
        </w:tabs>
        <w:spacing w:line="276" w:lineRule="auto"/>
        <w:ind w:right="274" w:firstLine="283"/>
        <w:rPr>
          <w:sz w:val="24"/>
        </w:rPr>
      </w:pPr>
      <w:r>
        <w:rPr>
          <w:sz w:val="24"/>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36E24DC7">
      <w:pPr>
        <w:pStyle w:val="7"/>
        <w:numPr>
          <w:ilvl w:val="0"/>
          <w:numId w:val="8"/>
        </w:numPr>
        <w:tabs>
          <w:tab w:val="left" w:pos="1275"/>
        </w:tabs>
        <w:spacing w:line="273" w:lineRule="auto"/>
        <w:ind w:right="280" w:firstLine="283"/>
        <w:rPr>
          <w:sz w:val="24"/>
        </w:rPr>
      </w:pPr>
      <w:r>
        <w:rPr>
          <w:sz w:val="24"/>
        </w:rPr>
        <w:t>идейная убеждѐнность, готовность к служению Отечеству и его защите, ответственность за его судьбу;</w:t>
      </w:r>
    </w:p>
    <w:p w14:paraId="24DE6F3D">
      <w:pPr>
        <w:ind w:left="710"/>
        <w:jc w:val="both"/>
        <w:rPr>
          <w:i/>
          <w:sz w:val="24"/>
        </w:rPr>
      </w:pPr>
      <w:r>
        <w:rPr>
          <w:i/>
          <w:sz w:val="24"/>
        </w:rPr>
        <w:t>духовно-нравственного</w:t>
      </w:r>
      <w:r>
        <w:rPr>
          <w:i/>
          <w:spacing w:val="-10"/>
          <w:sz w:val="24"/>
        </w:rPr>
        <w:t xml:space="preserve"> </w:t>
      </w:r>
      <w:r>
        <w:rPr>
          <w:i/>
          <w:spacing w:val="-2"/>
          <w:sz w:val="24"/>
        </w:rPr>
        <w:t>воспитания:</w:t>
      </w:r>
    </w:p>
    <w:p w14:paraId="6984D407">
      <w:pPr>
        <w:pStyle w:val="5"/>
        <w:spacing w:before="39" w:line="276" w:lineRule="auto"/>
        <w:ind w:right="275" w:firstLine="300"/>
      </w:pPr>
      <w:r>
        <w:t xml:space="preserve">- осознание духовных ценностей российского народа; сформированность нравственного сознания, норм этичного поведения; способность оценивать ситуацию и принимать осознанные </w:t>
      </w:r>
      <w:r>
        <w:rPr>
          <w:spacing w:val="-2"/>
        </w:rPr>
        <w:t>решения,</w:t>
      </w:r>
    </w:p>
    <w:p w14:paraId="775435D6">
      <w:pPr>
        <w:pStyle w:val="7"/>
        <w:numPr>
          <w:ilvl w:val="0"/>
          <w:numId w:val="8"/>
        </w:numPr>
        <w:tabs>
          <w:tab w:val="left" w:pos="1276"/>
        </w:tabs>
        <w:ind w:left="1276" w:hanging="282"/>
        <w:rPr>
          <w:sz w:val="24"/>
        </w:rPr>
      </w:pPr>
      <w:r>
        <w:rPr>
          <w:sz w:val="24"/>
        </w:rPr>
        <w:t>ориентируясь</w:t>
      </w:r>
      <w:r>
        <w:rPr>
          <w:spacing w:val="-6"/>
          <w:sz w:val="24"/>
        </w:rPr>
        <w:t xml:space="preserve"> </w:t>
      </w:r>
      <w:r>
        <w:rPr>
          <w:sz w:val="24"/>
        </w:rPr>
        <w:t>на</w:t>
      </w:r>
      <w:r>
        <w:rPr>
          <w:spacing w:val="-4"/>
          <w:sz w:val="24"/>
        </w:rPr>
        <w:t xml:space="preserve"> </w:t>
      </w:r>
      <w:r>
        <w:rPr>
          <w:sz w:val="24"/>
        </w:rPr>
        <w:t>морально-нравственные</w:t>
      </w:r>
      <w:r>
        <w:rPr>
          <w:spacing w:val="-4"/>
          <w:sz w:val="24"/>
        </w:rPr>
        <w:t xml:space="preserve"> </w:t>
      </w:r>
      <w:r>
        <w:rPr>
          <w:sz w:val="24"/>
        </w:rPr>
        <w:t>нормы</w:t>
      </w:r>
      <w:r>
        <w:rPr>
          <w:spacing w:val="-3"/>
          <w:sz w:val="24"/>
        </w:rPr>
        <w:t xml:space="preserve"> </w:t>
      </w:r>
      <w:r>
        <w:rPr>
          <w:sz w:val="24"/>
        </w:rPr>
        <w:t>и</w:t>
      </w:r>
      <w:r>
        <w:rPr>
          <w:spacing w:val="-3"/>
          <w:sz w:val="24"/>
        </w:rPr>
        <w:t xml:space="preserve"> </w:t>
      </w:r>
      <w:r>
        <w:rPr>
          <w:spacing w:val="-2"/>
          <w:sz w:val="24"/>
        </w:rPr>
        <w:t>ценности;</w:t>
      </w:r>
    </w:p>
    <w:p w14:paraId="033ECDB7">
      <w:pPr>
        <w:pStyle w:val="7"/>
        <w:numPr>
          <w:ilvl w:val="0"/>
          <w:numId w:val="8"/>
        </w:numPr>
        <w:tabs>
          <w:tab w:val="left" w:pos="1275"/>
        </w:tabs>
        <w:spacing w:before="40" w:line="276" w:lineRule="auto"/>
        <w:ind w:right="275" w:firstLine="283"/>
        <w:rPr>
          <w:sz w:val="24"/>
        </w:rPr>
      </w:pPr>
      <w:r>
        <w:rPr>
          <w:sz w:val="24"/>
        </w:rPr>
        <w:t>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7E220E05">
      <w:pPr>
        <w:spacing w:line="273" w:lineRule="exact"/>
        <w:ind w:left="710"/>
        <w:jc w:val="both"/>
        <w:rPr>
          <w:i/>
          <w:sz w:val="24"/>
        </w:rPr>
      </w:pPr>
      <w:r>
        <w:rPr>
          <w:i/>
          <w:sz w:val="24"/>
        </w:rPr>
        <w:t>эстетического</w:t>
      </w:r>
      <w:r>
        <w:rPr>
          <w:i/>
          <w:spacing w:val="-4"/>
          <w:sz w:val="24"/>
        </w:rPr>
        <w:t xml:space="preserve"> </w:t>
      </w:r>
      <w:r>
        <w:rPr>
          <w:i/>
          <w:spacing w:val="-2"/>
          <w:sz w:val="24"/>
        </w:rPr>
        <w:t>воспитания:</w:t>
      </w:r>
    </w:p>
    <w:p w14:paraId="59795DA8">
      <w:pPr>
        <w:pStyle w:val="7"/>
        <w:numPr>
          <w:ilvl w:val="0"/>
          <w:numId w:val="8"/>
        </w:numPr>
        <w:tabs>
          <w:tab w:val="left" w:pos="1275"/>
        </w:tabs>
        <w:spacing w:before="40" w:line="273" w:lineRule="auto"/>
        <w:ind w:right="274" w:firstLine="283"/>
        <w:jc w:val="left"/>
        <w:rPr>
          <w:sz w:val="24"/>
        </w:rPr>
      </w:pPr>
      <w:r>
        <w:rPr>
          <w:sz w:val="24"/>
        </w:rPr>
        <w:t>эстетическое</w:t>
      </w:r>
      <w:r>
        <w:rPr>
          <w:spacing w:val="80"/>
          <w:sz w:val="24"/>
        </w:rPr>
        <w:t xml:space="preserve"> </w:t>
      </w:r>
      <w:r>
        <w:rPr>
          <w:sz w:val="24"/>
        </w:rPr>
        <w:t>отношение</w:t>
      </w:r>
      <w:r>
        <w:rPr>
          <w:spacing w:val="80"/>
          <w:sz w:val="24"/>
        </w:rPr>
        <w:t xml:space="preserve"> </w:t>
      </w:r>
      <w:r>
        <w:rPr>
          <w:sz w:val="24"/>
        </w:rPr>
        <w:t>к</w:t>
      </w:r>
      <w:r>
        <w:rPr>
          <w:spacing w:val="80"/>
          <w:sz w:val="24"/>
        </w:rPr>
        <w:t xml:space="preserve"> </w:t>
      </w:r>
      <w:r>
        <w:rPr>
          <w:sz w:val="24"/>
        </w:rPr>
        <w:t>миру,</w:t>
      </w:r>
      <w:r>
        <w:rPr>
          <w:spacing w:val="80"/>
          <w:sz w:val="24"/>
        </w:rPr>
        <w:t xml:space="preserve"> </w:t>
      </w:r>
      <w:r>
        <w:rPr>
          <w:sz w:val="24"/>
        </w:rPr>
        <w:t>включая</w:t>
      </w:r>
      <w:r>
        <w:rPr>
          <w:spacing w:val="80"/>
          <w:sz w:val="24"/>
        </w:rPr>
        <w:t xml:space="preserve"> </w:t>
      </w:r>
      <w:r>
        <w:rPr>
          <w:sz w:val="24"/>
        </w:rPr>
        <w:t>эстетику</w:t>
      </w:r>
      <w:r>
        <w:rPr>
          <w:spacing w:val="80"/>
          <w:sz w:val="24"/>
        </w:rPr>
        <w:t xml:space="preserve"> </w:t>
      </w:r>
      <w:r>
        <w:rPr>
          <w:sz w:val="24"/>
        </w:rPr>
        <w:t>быта,</w:t>
      </w:r>
      <w:r>
        <w:rPr>
          <w:spacing w:val="80"/>
          <w:sz w:val="24"/>
        </w:rPr>
        <w:t xml:space="preserve"> </w:t>
      </w:r>
      <w:r>
        <w:rPr>
          <w:sz w:val="24"/>
        </w:rPr>
        <w:t>научного</w:t>
      </w:r>
      <w:r>
        <w:rPr>
          <w:spacing w:val="80"/>
          <w:sz w:val="24"/>
        </w:rPr>
        <w:t xml:space="preserve"> </w:t>
      </w:r>
      <w:r>
        <w:rPr>
          <w:sz w:val="24"/>
        </w:rPr>
        <w:t>и</w:t>
      </w:r>
      <w:r>
        <w:rPr>
          <w:spacing w:val="80"/>
          <w:sz w:val="24"/>
        </w:rPr>
        <w:t xml:space="preserve"> </w:t>
      </w:r>
      <w:r>
        <w:rPr>
          <w:sz w:val="24"/>
        </w:rPr>
        <w:t>технического творчества, спорта, труда, общественных отношений;</w:t>
      </w:r>
    </w:p>
    <w:p w14:paraId="6C4E3012">
      <w:pPr>
        <w:pStyle w:val="7"/>
        <w:numPr>
          <w:ilvl w:val="0"/>
          <w:numId w:val="8"/>
        </w:numPr>
        <w:tabs>
          <w:tab w:val="left" w:pos="1275"/>
        </w:tabs>
        <w:spacing w:before="3" w:line="273" w:lineRule="auto"/>
        <w:ind w:right="282" w:firstLine="283"/>
        <w:jc w:val="left"/>
        <w:rPr>
          <w:sz w:val="24"/>
        </w:rPr>
      </w:pPr>
      <w:r>
        <w:rPr>
          <w:sz w:val="24"/>
        </w:rPr>
        <w:t>способность</w:t>
      </w:r>
      <w:r>
        <w:rPr>
          <w:spacing w:val="39"/>
          <w:sz w:val="24"/>
        </w:rPr>
        <w:t xml:space="preserve"> </w:t>
      </w:r>
      <w:r>
        <w:rPr>
          <w:sz w:val="24"/>
        </w:rPr>
        <w:t>воспринимать</w:t>
      </w:r>
      <w:r>
        <w:rPr>
          <w:spacing w:val="39"/>
          <w:sz w:val="24"/>
        </w:rPr>
        <w:t xml:space="preserve"> </w:t>
      </w:r>
      <w:r>
        <w:rPr>
          <w:sz w:val="24"/>
        </w:rPr>
        <w:t>различные</w:t>
      </w:r>
      <w:r>
        <w:rPr>
          <w:spacing w:val="37"/>
          <w:sz w:val="24"/>
        </w:rPr>
        <w:t xml:space="preserve"> </w:t>
      </w:r>
      <w:r>
        <w:rPr>
          <w:sz w:val="24"/>
        </w:rPr>
        <w:t>виды</w:t>
      </w:r>
      <w:r>
        <w:rPr>
          <w:spacing w:val="40"/>
          <w:sz w:val="24"/>
        </w:rPr>
        <w:t xml:space="preserve"> </w:t>
      </w:r>
      <w:r>
        <w:rPr>
          <w:sz w:val="24"/>
        </w:rPr>
        <w:t>искусства,</w:t>
      </w:r>
      <w:r>
        <w:rPr>
          <w:spacing w:val="38"/>
          <w:sz w:val="24"/>
        </w:rPr>
        <w:t xml:space="preserve"> </w:t>
      </w:r>
      <w:r>
        <w:rPr>
          <w:sz w:val="24"/>
        </w:rPr>
        <w:t>традиции</w:t>
      </w:r>
      <w:r>
        <w:rPr>
          <w:spacing w:val="39"/>
          <w:sz w:val="24"/>
        </w:rPr>
        <w:t xml:space="preserve"> </w:t>
      </w:r>
      <w:r>
        <w:rPr>
          <w:sz w:val="24"/>
        </w:rPr>
        <w:t>и</w:t>
      </w:r>
      <w:r>
        <w:rPr>
          <w:spacing w:val="37"/>
          <w:sz w:val="24"/>
        </w:rPr>
        <w:t xml:space="preserve"> </w:t>
      </w:r>
      <w:r>
        <w:rPr>
          <w:sz w:val="24"/>
        </w:rPr>
        <w:t>творчество</w:t>
      </w:r>
      <w:r>
        <w:rPr>
          <w:spacing w:val="40"/>
          <w:sz w:val="24"/>
        </w:rPr>
        <w:t xml:space="preserve"> </w:t>
      </w:r>
      <w:r>
        <w:rPr>
          <w:sz w:val="24"/>
        </w:rPr>
        <w:t>своего</w:t>
      </w:r>
      <w:r>
        <w:rPr>
          <w:spacing w:val="38"/>
          <w:sz w:val="24"/>
        </w:rPr>
        <w:t xml:space="preserve"> </w:t>
      </w:r>
      <w:r>
        <w:rPr>
          <w:sz w:val="24"/>
        </w:rPr>
        <w:t>и других народов, ощущать эмоциональное воздействие искусства;</w:t>
      </w:r>
    </w:p>
    <w:p w14:paraId="4AD3DF71">
      <w:pPr>
        <w:pStyle w:val="7"/>
        <w:numPr>
          <w:ilvl w:val="0"/>
          <w:numId w:val="8"/>
        </w:numPr>
        <w:tabs>
          <w:tab w:val="left" w:pos="1275"/>
        </w:tabs>
        <w:spacing w:before="1" w:line="273" w:lineRule="auto"/>
        <w:ind w:right="275" w:firstLine="283"/>
        <w:jc w:val="left"/>
        <w:rPr>
          <w:sz w:val="24"/>
        </w:rPr>
      </w:pPr>
      <w:r>
        <w:rPr>
          <w:sz w:val="24"/>
        </w:rPr>
        <w:t>убеждѐнность</w:t>
      </w:r>
      <w:r>
        <w:rPr>
          <w:spacing w:val="80"/>
          <w:sz w:val="24"/>
        </w:rPr>
        <w:t xml:space="preserve"> </w:t>
      </w:r>
      <w:r>
        <w:rPr>
          <w:sz w:val="24"/>
        </w:rPr>
        <w:t>в</w:t>
      </w:r>
      <w:r>
        <w:rPr>
          <w:spacing w:val="80"/>
          <w:sz w:val="24"/>
        </w:rPr>
        <w:t xml:space="preserve"> </w:t>
      </w:r>
      <w:r>
        <w:rPr>
          <w:sz w:val="24"/>
        </w:rPr>
        <w:t>значимости</w:t>
      </w:r>
      <w:r>
        <w:rPr>
          <w:spacing w:val="80"/>
          <w:sz w:val="24"/>
        </w:rPr>
        <w:t xml:space="preserve"> </w:t>
      </w:r>
      <w:r>
        <w:rPr>
          <w:sz w:val="24"/>
        </w:rPr>
        <w:t>для</w:t>
      </w:r>
      <w:r>
        <w:rPr>
          <w:spacing w:val="80"/>
          <w:sz w:val="24"/>
        </w:rPr>
        <w:t xml:space="preserve"> </w:t>
      </w:r>
      <w:r>
        <w:rPr>
          <w:sz w:val="24"/>
        </w:rPr>
        <w:t>личности</w:t>
      </w:r>
      <w:r>
        <w:rPr>
          <w:spacing w:val="80"/>
          <w:sz w:val="24"/>
        </w:rPr>
        <w:t xml:space="preserve"> </w:t>
      </w:r>
      <w:r>
        <w:rPr>
          <w:sz w:val="24"/>
        </w:rPr>
        <w:t>и</w:t>
      </w:r>
      <w:r>
        <w:rPr>
          <w:spacing w:val="80"/>
          <w:sz w:val="24"/>
        </w:rPr>
        <w:t xml:space="preserve"> </w:t>
      </w:r>
      <w:r>
        <w:rPr>
          <w:sz w:val="24"/>
        </w:rPr>
        <w:t>общества</w:t>
      </w:r>
      <w:r>
        <w:rPr>
          <w:spacing w:val="80"/>
          <w:sz w:val="24"/>
        </w:rPr>
        <w:t xml:space="preserve"> </w:t>
      </w:r>
      <w:r>
        <w:rPr>
          <w:sz w:val="24"/>
        </w:rPr>
        <w:t>отечественного</w:t>
      </w:r>
      <w:r>
        <w:rPr>
          <w:spacing w:val="80"/>
          <w:sz w:val="24"/>
        </w:rPr>
        <w:t xml:space="preserve"> </w:t>
      </w:r>
      <w:r>
        <w:rPr>
          <w:sz w:val="24"/>
        </w:rPr>
        <w:t>и</w:t>
      </w:r>
      <w:r>
        <w:rPr>
          <w:spacing w:val="80"/>
          <w:sz w:val="24"/>
        </w:rPr>
        <w:t xml:space="preserve"> </w:t>
      </w:r>
      <w:r>
        <w:rPr>
          <w:sz w:val="24"/>
        </w:rPr>
        <w:t>мирового</w:t>
      </w:r>
      <w:r>
        <w:rPr>
          <w:spacing w:val="40"/>
          <w:sz w:val="24"/>
        </w:rPr>
        <w:t xml:space="preserve"> </w:t>
      </w:r>
      <w:r>
        <w:rPr>
          <w:sz w:val="24"/>
        </w:rPr>
        <w:t>искусства, этнических культурных традиций и народного, в том числе словесного, творчества;</w:t>
      </w:r>
    </w:p>
    <w:p w14:paraId="1CEE4A0B">
      <w:pPr>
        <w:pStyle w:val="7"/>
        <w:numPr>
          <w:ilvl w:val="0"/>
          <w:numId w:val="8"/>
        </w:numPr>
        <w:tabs>
          <w:tab w:val="left" w:pos="1276"/>
        </w:tabs>
        <w:spacing w:before="3"/>
        <w:ind w:left="1276" w:hanging="282"/>
        <w:jc w:val="left"/>
        <w:rPr>
          <w:sz w:val="24"/>
        </w:rPr>
      </w:pPr>
      <w:r>
        <w:rPr>
          <w:sz w:val="24"/>
        </w:rPr>
        <w:t>готовность</w:t>
      </w:r>
      <w:r>
        <w:rPr>
          <w:spacing w:val="25"/>
          <w:sz w:val="24"/>
        </w:rPr>
        <w:t xml:space="preserve"> </w:t>
      </w:r>
      <w:r>
        <w:rPr>
          <w:sz w:val="24"/>
        </w:rPr>
        <w:t>к</w:t>
      </w:r>
      <w:r>
        <w:rPr>
          <w:spacing w:val="25"/>
          <w:sz w:val="24"/>
        </w:rPr>
        <w:t xml:space="preserve"> </w:t>
      </w:r>
      <w:r>
        <w:rPr>
          <w:sz w:val="24"/>
        </w:rPr>
        <w:t>самовыражению</w:t>
      </w:r>
      <w:r>
        <w:rPr>
          <w:spacing w:val="27"/>
          <w:sz w:val="24"/>
        </w:rPr>
        <w:t xml:space="preserve"> </w:t>
      </w:r>
      <w:r>
        <w:rPr>
          <w:sz w:val="24"/>
        </w:rPr>
        <w:t>в</w:t>
      </w:r>
      <w:r>
        <w:rPr>
          <w:spacing w:val="26"/>
          <w:sz w:val="24"/>
        </w:rPr>
        <w:t xml:space="preserve"> </w:t>
      </w:r>
      <w:r>
        <w:rPr>
          <w:sz w:val="24"/>
        </w:rPr>
        <w:t>разных</w:t>
      </w:r>
      <w:r>
        <w:rPr>
          <w:spacing w:val="27"/>
          <w:sz w:val="24"/>
        </w:rPr>
        <w:t xml:space="preserve"> </w:t>
      </w:r>
      <w:r>
        <w:rPr>
          <w:sz w:val="24"/>
        </w:rPr>
        <w:t>видах</w:t>
      </w:r>
      <w:r>
        <w:rPr>
          <w:spacing w:val="26"/>
          <w:sz w:val="24"/>
        </w:rPr>
        <w:t xml:space="preserve"> </w:t>
      </w:r>
      <w:r>
        <w:rPr>
          <w:sz w:val="24"/>
        </w:rPr>
        <w:t>искусства,</w:t>
      </w:r>
      <w:r>
        <w:rPr>
          <w:spacing w:val="29"/>
          <w:sz w:val="24"/>
        </w:rPr>
        <w:t xml:space="preserve"> </w:t>
      </w:r>
      <w:r>
        <w:rPr>
          <w:sz w:val="24"/>
        </w:rPr>
        <w:t>стремление</w:t>
      </w:r>
      <w:r>
        <w:rPr>
          <w:spacing w:val="28"/>
          <w:sz w:val="24"/>
        </w:rPr>
        <w:t xml:space="preserve"> </w:t>
      </w:r>
      <w:r>
        <w:rPr>
          <w:sz w:val="24"/>
        </w:rPr>
        <w:t>проявлять</w:t>
      </w:r>
      <w:r>
        <w:rPr>
          <w:spacing w:val="26"/>
          <w:sz w:val="24"/>
        </w:rPr>
        <w:t xml:space="preserve"> </w:t>
      </w:r>
      <w:r>
        <w:rPr>
          <w:spacing w:val="-2"/>
          <w:sz w:val="24"/>
        </w:rPr>
        <w:t>качества</w:t>
      </w:r>
    </w:p>
    <w:p w14:paraId="4F3AC080">
      <w:pPr>
        <w:pStyle w:val="7"/>
        <w:jc w:val="left"/>
        <w:rPr>
          <w:sz w:val="24"/>
        </w:rPr>
        <w:sectPr>
          <w:pgSz w:w="11900" w:h="16850"/>
          <w:pgMar w:top="140" w:right="283" w:bottom="480" w:left="708" w:header="0" w:footer="297" w:gutter="0"/>
          <w:cols w:space="720" w:num="1"/>
        </w:sectPr>
      </w:pPr>
    </w:p>
    <w:p w14:paraId="6E449E07">
      <w:pPr>
        <w:pStyle w:val="5"/>
        <w:spacing w:before="264" w:line="276" w:lineRule="auto"/>
        <w:ind w:firstLine="0"/>
        <w:jc w:val="left"/>
      </w:pPr>
      <w:r>
        <w:t>творческой</w:t>
      </w:r>
      <w:r>
        <w:rPr>
          <w:spacing w:val="40"/>
        </w:rPr>
        <w:t xml:space="preserve"> </w:t>
      </w:r>
      <w:r>
        <w:t>личности,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при</w:t>
      </w:r>
      <w:r>
        <w:rPr>
          <w:spacing w:val="40"/>
        </w:rPr>
        <w:t xml:space="preserve"> </w:t>
      </w:r>
      <w:r>
        <w:t>выполнении</w:t>
      </w:r>
      <w:r>
        <w:rPr>
          <w:spacing w:val="40"/>
        </w:rPr>
        <w:t xml:space="preserve"> </w:t>
      </w:r>
      <w:r>
        <w:t>творческих</w:t>
      </w:r>
      <w:r>
        <w:rPr>
          <w:spacing w:val="40"/>
        </w:rPr>
        <w:t xml:space="preserve"> </w:t>
      </w:r>
      <w:r>
        <w:t>работ</w:t>
      </w:r>
      <w:r>
        <w:rPr>
          <w:spacing w:val="40"/>
        </w:rPr>
        <w:t xml:space="preserve"> </w:t>
      </w:r>
      <w:r>
        <w:t>по</w:t>
      </w:r>
      <w:r>
        <w:rPr>
          <w:spacing w:val="40"/>
        </w:rPr>
        <w:t xml:space="preserve"> </w:t>
      </w:r>
      <w:r>
        <w:t>русскому</w:t>
      </w:r>
      <w:r>
        <w:rPr>
          <w:spacing w:val="40"/>
        </w:rPr>
        <w:t xml:space="preserve"> </w:t>
      </w:r>
      <w:r>
        <w:t>языку;</w:t>
      </w:r>
      <w:r>
        <w:rPr>
          <w:spacing w:val="80"/>
        </w:rPr>
        <w:t xml:space="preserve"> </w:t>
      </w:r>
      <w:r>
        <w:t>физического воспитания, формирования культуры здоровья и эмоционального благополучия:</w:t>
      </w:r>
    </w:p>
    <w:p w14:paraId="3787D470">
      <w:pPr>
        <w:pStyle w:val="7"/>
        <w:numPr>
          <w:ilvl w:val="0"/>
          <w:numId w:val="8"/>
        </w:numPr>
        <w:tabs>
          <w:tab w:val="left" w:pos="1275"/>
        </w:tabs>
        <w:spacing w:line="273" w:lineRule="auto"/>
        <w:ind w:right="278" w:firstLine="283"/>
        <w:jc w:val="left"/>
        <w:rPr>
          <w:sz w:val="24"/>
        </w:rPr>
      </w:pPr>
      <w:r>
        <w:rPr>
          <w:sz w:val="24"/>
        </w:rPr>
        <w:t>сформированность</w:t>
      </w:r>
      <w:r>
        <w:rPr>
          <w:spacing w:val="37"/>
          <w:sz w:val="24"/>
        </w:rPr>
        <w:t xml:space="preserve"> </w:t>
      </w:r>
      <w:r>
        <w:rPr>
          <w:sz w:val="24"/>
        </w:rPr>
        <w:t>здорового</w:t>
      </w:r>
      <w:r>
        <w:rPr>
          <w:spacing w:val="36"/>
          <w:sz w:val="24"/>
        </w:rPr>
        <w:t xml:space="preserve"> </w:t>
      </w:r>
      <w:r>
        <w:rPr>
          <w:sz w:val="24"/>
        </w:rPr>
        <w:t>и</w:t>
      </w:r>
      <w:r>
        <w:rPr>
          <w:spacing w:val="37"/>
          <w:sz w:val="24"/>
        </w:rPr>
        <w:t xml:space="preserve"> </w:t>
      </w:r>
      <w:r>
        <w:rPr>
          <w:sz w:val="24"/>
        </w:rPr>
        <w:t>безопасного</w:t>
      </w:r>
      <w:r>
        <w:rPr>
          <w:spacing w:val="34"/>
          <w:sz w:val="24"/>
        </w:rPr>
        <w:t xml:space="preserve"> </w:t>
      </w:r>
      <w:r>
        <w:rPr>
          <w:sz w:val="24"/>
        </w:rPr>
        <w:t>образа</w:t>
      </w:r>
      <w:r>
        <w:rPr>
          <w:spacing w:val="35"/>
          <w:sz w:val="24"/>
        </w:rPr>
        <w:t xml:space="preserve"> </w:t>
      </w:r>
      <w:r>
        <w:rPr>
          <w:sz w:val="24"/>
        </w:rPr>
        <w:t>жизни,</w:t>
      </w:r>
      <w:r>
        <w:rPr>
          <w:spacing w:val="36"/>
          <w:sz w:val="24"/>
        </w:rPr>
        <w:t xml:space="preserve"> </w:t>
      </w:r>
      <w:r>
        <w:rPr>
          <w:sz w:val="24"/>
        </w:rPr>
        <w:t>ответственного</w:t>
      </w:r>
      <w:r>
        <w:rPr>
          <w:spacing w:val="36"/>
          <w:sz w:val="24"/>
        </w:rPr>
        <w:t xml:space="preserve"> </w:t>
      </w:r>
      <w:r>
        <w:rPr>
          <w:sz w:val="24"/>
        </w:rPr>
        <w:t>отношения</w:t>
      </w:r>
      <w:r>
        <w:rPr>
          <w:spacing w:val="34"/>
          <w:sz w:val="24"/>
        </w:rPr>
        <w:t xml:space="preserve"> </w:t>
      </w:r>
      <w:r>
        <w:rPr>
          <w:sz w:val="24"/>
        </w:rPr>
        <w:t>к своему здоровью;</w:t>
      </w:r>
    </w:p>
    <w:p w14:paraId="679A6D1E">
      <w:pPr>
        <w:pStyle w:val="7"/>
        <w:numPr>
          <w:ilvl w:val="0"/>
          <w:numId w:val="8"/>
        </w:numPr>
        <w:tabs>
          <w:tab w:val="left" w:pos="1275"/>
        </w:tabs>
        <w:spacing w:before="2" w:line="273" w:lineRule="auto"/>
        <w:ind w:right="272" w:firstLine="283"/>
        <w:jc w:val="left"/>
        <w:rPr>
          <w:sz w:val="24"/>
        </w:rPr>
      </w:pPr>
      <w:r>
        <w:rPr>
          <w:sz w:val="24"/>
        </w:rPr>
        <w:t>потребность</w:t>
      </w:r>
      <w:r>
        <w:rPr>
          <w:spacing w:val="40"/>
          <w:sz w:val="24"/>
        </w:rPr>
        <w:t xml:space="preserve"> </w:t>
      </w:r>
      <w:r>
        <w:rPr>
          <w:sz w:val="24"/>
        </w:rPr>
        <w:t>в</w:t>
      </w:r>
      <w:r>
        <w:rPr>
          <w:spacing w:val="40"/>
          <w:sz w:val="24"/>
        </w:rPr>
        <w:t xml:space="preserve"> </w:t>
      </w:r>
      <w:r>
        <w:rPr>
          <w:sz w:val="24"/>
        </w:rPr>
        <w:t>физическом</w:t>
      </w:r>
      <w:r>
        <w:rPr>
          <w:spacing w:val="40"/>
          <w:sz w:val="24"/>
        </w:rPr>
        <w:t xml:space="preserve"> </w:t>
      </w:r>
      <w:r>
        <w:rPr>
          <w:sz w:val="24"/>
        </w:rPr>
        <w:t>совершенствовании,</w:t>
      </w:r>
      <w:r>
        <w:rPr>
          <w:spacing w:val="40"/>
          <w:sz w:val="24"/>
        </w:rPr>
        <w:t xml:space="preserve"> </w:t>
      </w:r>
      <w:r>
        <w:rPr>
          <w:sz w:val="24"/>
        </w:rPr>
        <w:t>занятиях</w:t>
      </w:r>
      <w:r>
        <w:rPr>
          <w:spacing w:val="40"/>
          <w:sz w:val="24"/>
        </w:rPr>
        <w:t xml:space="preserve"> </w:t>
      </w:r>
      <w:r>
        <w:rPr>
          <w:sz w:val="24"/>
        </w:rPr>
        <w:t>спортивно</w:t>
      </w:r>
      <w:r>
        <w:rPr>
          <w:spacing w:val="40"/>
          <w:sz w:val="24"/>
        </w:rPr>
        <w:t xml:space="preserve"> </w:t>
      </w:r>
      <w:r>
        <w:rPr>
          <w:sz w:val="24"/>
        </w:rPr>
        <w:t>-</w:t>
      </w:r>
      <w:r>
        <w:rPr>
          <w:spacing w:val="40"/>
          <w:sz w:val="24"/>
        </w:rPr>
        <w:t xml:space="preserve"> </w:t>
      </w:r>
      <w:r>
        <w:rPr>
          <w:sz w:val="24"/>
        </w:rPr>
        <w:t xml:space="preserve">оздоровительной </w:t>
      </w:r>
      <w:r>
        <w:rPr>
          <w:spacing w:val="-2"/>
          <w:sz w:val="24"/>
        </w:rPr>
        <w:t>деятельностью;</w:t>
      </w:r>
    </w:p>
    <w:p w14:paraId="6F909764">
      <w:pPr>
        <w:pStyle w:val="7"/>
        <w:numPr>
          <w:ilvl w:val="0"/>
          <w:numId w:val="8"/>
        </w:numPr>
        <w:tabs>
          <w:tab w:val="left" w:pos="1275"/>
        </w:tabs>
        <w:spacing w:before="3" w:line="273" w:lineRule="auto"/>
        <w:ind w:right="283" w:firstLine="283"/>
        <w:jc w:val="left"/>
        <w:rPr>
          <w:sz w:val="24"/>
        </w:rPr>
      </w:pPr>
      <w:r>
        <w:rPr>
          <w:sz w:val="24"/>
        </w:rPr>
        <w:t>активное</w:t>
      </w:r>
      <w:r>
        <w:rPr>
          <w:spacing w:val="36"/>
          <w:sz w:val="24"/>
        </w:rPr>
        <w:t xml:space="preserve"> </w:t>
      </w:r>
      <w:r>
        <w:rPr>
          <w:sz w:val="24"/>
        </w:rPr>
        <w:t>неприятие</w:t>
      </w:r>
      <w:r>
        <w:rPr>
          <w:spacing w:val="36"/>
          <w:sz w:val="24"/>
        </w:rPr>
        <w:t xml:space="preserve"> </w:t>
      </w:r>
      <w:r>
        <w:rPr>
          <w:sz w:val="24"/>
        </w:rPr>
        <w:t>вредных</w:t>
      </w:r>
      <w:r>
        <w:rPr>
          <w:spacing w:val="39"/>
          <w:sz w:val="24"/>
        </w:rPr>
        <w:t xml:space="preserve"> </w:t>
      </w:r>
      <w:r>
        <w:rPr>
          <w:sz w:val="24"/>
        </w:rPr>
        <w:t>привычек</w:t>
      </w:r>
      <w:r>
        <w:rPr>
          <w:spacing w:val="38"/>
          <w:sz w:val="24"/>
        </w:rPr>
        <w:t xml:space="preserve"> </w:t>
      </w:r>
      <w:r>
        <w:rPr>
          <w:sz w:val="24"/>
        </w:rPr>
        <w:t>и</w:t>
      </w:r>
      <w:r>
        <w:rPr>
          <w:spacing w:val="38"/>
          <w:sz w:val="24"/>
        </w:rPr>
        <w:t xml:space="preserve"> </w:t>
      </w:r>
      <w:r>
        <w:rPr>
          <w:sz w:val="24"/>
        </w:rPr>
        <w:t>иных</w:t>
      </w:r>
      <w:r>
        <w:rPr>
          <w:spacing w:val="39"/>
          <w:sz w:val="24"/>
        </w:rPr>
        <w:t xml:space="preserve"> </w:t>
      </w:r>
      <w:r>
        <w:rPr>
          <w:sz w:val="24"/>
        </w:rPr>
        <w:t>форм</w:t>
      </w:r>
      <w:r>
        <w:rPr>
          <w:spacing w:val="37"/>
          <w:sz w:val="24"/>
        </w:rPr>
        <w:t xml:space="preserve"> </w:t>
      </w:r>
      <w:r>
        <w:rPr>
          <w:sz w:val="24"/>
        </w:rPr>
        <w:t>причинения</w:t>
      </w:r>
      <w:r>
        <w:rPr>
          <w:spacing w:val="35"/>
          <w:sz w:val="24"/>
        </w:rPr>
        <w:t xml:space="preserve"> </w:t>
      </w:r>
      <w:r>
        <w:rPr>
          <w:sz w:val="24"/>
        </w:rPr>
        <w:t>вреда</w:t>
      </w:r>
      <w:r>
        <w:rPr>
          <w:spacing w:val="36"/>
          <w:sz w:val="24"/>
        </w:rPr>
        <w:t xml:space="preserve"> </w:t>
      </w:r>
      <w:r>
        <w:rPr>
          <w:sz w:val="24"/>
        </w:rPr>
        <w:t>физическому</w:t>
      </w:r>
      <w:r>
        <w:rPr>
          <w:spacing w:val="32"/>
          <w:sz w:val="24"/>
        </w:rPr>
        <w:t xml:space="preserve"> </w:t>
      </w:r>
      <w:r>
        <w:rPr>
          <w:sz w:val="24"/>
        </w:rPr>
        <w:t>и психическому здоровью;</w:t>
      </w:r>
    </w:p>
    <w:p w14:paraId="0045CBD0">
      <w:pPr>
        <w:spacing w:before="1"/>
        <w:ind w:left="710"/>
        <w:rPr>
          <w:i/>
          <w:sz w:val="24"/>
        </w:rPr>
      </w:pPr>
      <w:r>
        <w:rPr>
          <w:i/>
          <w:sz w:val="24"/>
        </w:rPr>
        <w:t>трудового</w:t>
      </w:r>
      <w:r>
        <w:rPr>
          <w:i/>
          <w:spacing w:val="-4"/>
          <w:sz w:val="24"/>
        </w:rPr>
        <w:t xml:space="preserve"> </w:t>
      </w:r>
      <w:r>
        <w:rPr>
          <w:i/>
          <w:spacing w:val="-2"/>
          <w:sz w:val="24"/>
        </w:rPr>
        <w:t>воспитания:</w:t>
      </w:r>
    </w:p>
    <w:p w14:paraId="6683D3FD">
      <w:pPr>
        <w:pStyle w:val="7"/>
        <w:numPr>
          <w:ilvl w:val="0"/>
          <w:numId w:val="8"/>
        </w:numPr>
        <w:tabs>
          <w:tab w:val="left" w:pos="1276"/>
        </w:tabs>
        <w:spacing w:before="43"/>
        <w:ind w:left="1276" w:hanging="282"/>
        <w:rPr>
          <w:sz w:val="24"/>
        </w:rPr>
      </w:pPr>
      <w:r>
        <w:rPr>
          <w:sz w:val="24"/>
        </w:rPr>
        <w:t>готовность</w:t>
      </w:r>
      <w:r>
        <w:rPr>
          <w:spacing w:val="-6"/>
          <w:sz w:val="24"/>
        </w:rPr>
        <w:t xml:space="preserve"> </w:t>
      </w:r>
      <w:r>
        <w:rPr>
          <w:sz w:val="24"/>
        </w:rPr>
        <w:t>к</w:t>
      </w:r>
      <w:r>
        <w:rPr>
          <w:spacing w:val="-5"/>
          <w:sz w:val="24"/>
        </w:rPr>
        <w:t xml:space="preserve"> </w:t>
      </w:r>
      <w:r>
        <w:rPr>
          <w:sz w:val="24"/>
        </w:rPr>
        <w:t>труду,</w:t>
      </w:r>
      <w:r>
        <w:rPr>
          <w:spacing w:val="-3"/>
          <w:sz w:val="24"/>
        </w:rPr>
        <w:t xml:space="preserve"> </w:t>
      </w:r>
      <w:r>
        <w:rPr>
          <w:sz w:val="24"/>
        </w:rPr>
        <w:t>осознание</w:t>
      </w:r>
      <w:r>
        <w:rPr>
          <w:spacing w:val="-4"/>
          <w:sz w:val="24"/>
        </w:rPr>
        <w:t xml:space="preserve"> </w:t>
      </w:r>
      <w:r>
        <w:rPr>
          <w:sz w:val="24"/>
        </w:rPr>
        <w:t>ценности</w:t>
      </w:r>
      <w:r>
        <w:rPr>
          <w:spacing w:val="-3"/>
          <w:sz w:val="24"/>
        </w:rPr>
        <w:t xml:space="preserve"> </w:t>
      </w:r>
      <w:r>
        <w:rPr>
          <w:sz w:val="24"/>
        </w:rPr>
        <w:t>мастерства,</w:t>
      </w:r>
      <w:r>
        <w:rPr>
          <w:spacing w:val="-3"/>
          <w:sz w:val="24"/>
        </w:rPr>
        <w:t xml:space="preserve"> </w:t>
      </w:r>
      <w:r>
        <w:rPr>
          <w:spacing w:val="-2"/>
          <w:sz w:val="24"/>
        </w:rPr>
        <w:t>трудолюбие;</w:t>
      </w:r>
    </w:p>
    <w:p w14:paraId="1FA96EEE">
      <w:pPr>
        <w:pStyle w:val="7"/>
        <w:numPr>
          <w:ilvl w:val="0"/>
          <w:numId w:val="8"/>
        </w:numPr>
        <w:tabs>
          <w:tab w:val="left" w:pos="1275"/>
        </w:tabs>
        <w:spacing w:before="40" w:line="276" w:lineRule="auto"/>
        <w:ind w:right="279" w:firstLine="283"/>
        <w:rPr>
          <w:sz w:val="24"/>
        </w:rPr>
      </w:pPr>
      <w:r>
        <w:rPr>
          <w:sz w:val="24"/>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15AF0C08">
      <w:pPr>
        <w:pStyle w:val="7"/>
        <w:numPr>
          <w:ilvl w:val="0"/>
          <w:numId w:val="8"/>
        </w:numPr>
        <w:tabs>
          <w:tab w:val="left" w:pos="1275"/>
        </w:tabs>
        <w:spacing w:line="276" w:lineRule="auto"/>
        <w:ind w:right="275" w:firstLine="283"/>
        <w:rPr>
          <w:sz w:val="24"/>
        </w:rPr>
      </w:pPr>
      <w:r>
        <w:rPr>
          <w:sz w:val="24"/>
        </w:rPr>
        <w:t>интерес</w:t>
      </w:r>
      <w:r>
        <w:rPr>
          <w:spacing w:val="-1"/>
          <w:sz w:val="24"/>
        </w:rPr>
        <w:t xml:space="preserve"> </w:t>
      </w:r>
      <w:r>
        <w:rPr>
          <w:sz w:val="24"/>
        </w:rPr>
        <w:t>к различным</w:t>
      </w:r>
      <w:r>
        <w:rPr>
          <w:spacing w:val="-1"/>
          <w:sz w:val="24"/>
        </w:rPr>
        <w:t xml:space="preserve"> </w:t>
      </w:r>
      <w:r>
        <w:rPr>
          <w:sz w:val="24"/>
        </w:rPr>
        <w:t>сферам</w:t>
      </w:r>
      <w:r>
        <w:rPr>
          <w:spacing w:val="-1"/>
          <w:sz w:val="24"/>
        </w:rPr>
        <w:t xml:space="preserve"> </w:t>
      </w:r>
      <w:r>
        <w:rPr>
          <w:sz w:val="24"/>
        </w:rPr>
        <w:t>профессиональной деятельности, в том</w:t>
      </w:r>
      <w:r>
        <w:rPr>
          <w:spacing w:val="-3"/>
          <w:sz w:val="24"/>
        </w:rPr>
        <w:t xml:space="preserve"> </w:t>
      </w:r>
      <w:r>
        <w:rPr>
          <w:sz w:val="24"/>
        </w:rPr>
        <w:t>числе</w:t>
      </w:r>
      <w:r>
        <w:rPr>
          <w:spacing w:val="-1"/>
          <w:sz w:val="24"/>
        </w:rPr>
        <w:t xml:space="preserve"> </w:t>
      </w:r>
      <w:r>
        <w:rPr>
          <w:sz w:val="24"/>
        </w:rPr>
        <w:t>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6D973E70">
      <w:pPr>
        <w:pStyle w:val="7"/>
        <w:numPr>
          <w:ilvl w:val="0"/>
          <w:numId w:val="8"/>
        </w:numPr>
        <w:tabs>
          <w:tab w:val="left" w:pos="1276"/>
        </w:tabs>
        <w:spacing w:line="291" w:lineRule="exact"/>
        <w:ind w:left="1276" w:hanging="282"/>
        <w:rPr>
          <w:sz w:val="24"/>
        </w:rPr>
      </w:pPr>
      <w:r>
        <w:rPr>
          <w:sz w:val="24"/>
        </w:rPr>
        <w:t>готовность</w:t>
      </w:r>
      <w:r>
        <w:rPr>
          <w:spacing w:val="-6"/>
          <w:sz w:val="24"/>
        </w:rPr>
        <w:t xml:space="preserve"> </w:t>
      </w:r>
      <w:r>
        <w:rPr>
          <w:sz w:val="24"/>
        </w:rPr>
        <w:t>и</w:t>
      </w:r>
      <w:r>
        <w:rPr>
          <w:spacing w:val="-3"/>
          <w:sz w:val="24"/>
        </w:rPr>
        <w:t xml:space="preserve"> </w:t>
      </w:r>
      <w:r>
        <w:rPr>
          <w:sz w:val="24"/>
        </w:rPr>
        <w:t>способность</w:t>
      </w:r>
      <w:r>
        <w:rPr>
          <w:spacing w:val="-3"/>
          <w:sz w:val="24"/>
        </w:rPr>
        <w:t xml:space="preserve"> </w:t>
      </w:r>
      <w:r>
        <w:rPr>
          <w:sz w:val="24"/>
        </w:rPr>
        <w:t>к</w:t>
      </w:r>
      <w:r>
        <w:rPr>
          <w:spacing w:val="-3"/>
          <w:sz w:val="24"/>
        </w:rPr>
        <w:t xml:space="preserve"> </w:t>
      </w:r>
      <w:r>
        <w:rPr>
          <w:sz w:val="24"/>
        </w:rPr>
        <w:t>образованию</w:t>
      </w:r>
      <w:r>
        <w:rPr>
          <w:spacing w:val="-3"/>
          <w:sz w:val="24"/>
        </w:rPr>
        <w:t xml:space="preserve"> </w:t>
      </w:r>
      <w:r>
        <w:rPr>
          <w:sz w:val="24"/>
        </w:rPr>
        <w:t>и</w:t>
      </w:r>
      <w:r>
        <w:rPr>
          <w:spacing w:val="-3"/>
          <w:sz w:val="24"/>
        </w:rPr>
        <w:t xml:space="preserve"> </w:t>
      </w:r>
      <w:r>
        <w:rPr>
          <w:sz w:val="24"/>
        </w:rPr>
        <w:t>самообразованию</w:t>
      </w:r>
      <w:r>
        <w:rPr>
          <w:spacing w:val="-3"/>
          <w:sz w:val="24"/>
        </w:rPr>
        <w:t xml:space="preserve"> </w:t>
      </w:r>
      <w:r>
        <w:rPr>
          <w:sz w:val="24"/>
        </w:rPr>
        <w:t>на</w:t>
      </w:r>
      <w:r>
        <w:rPr>
          <w:spacing w:val="-4"/>
          <w:sz w:val="24"/>
        </w:rPr>
        <w:t xml:space="preserve"> </w:t>
      </w:r>
      <w:r>
        <w:rPr>
          <w:sz w:val="24"/>
        </w:rPr>
        <w:t>протяжении</w:t>
      </w:r>
      <w:r>
        <w:rPr>
          <w:spacing w:val="-3"/>
          <w:sz w:val="24"/>
        </w:rPr>
        <w:t xml:space="preserve"> </w:t>
      </w:r>
      <w:r>
        <w:rPr>
          <w:sz w:val="24"/>
        </w:rPr>
        <w:t>всей</w:t>
      </w:r>
      <w:r>
        <w:rPr>
          <w:spacing w:val="-3"/>
          <w:sz w:val="24"/>
        </w:rPr>
        <w:t xml:space="preserve"> </w:t>
      </w:r>
      <w:r>
        <w:rPr>
          <w:spacing w:val="-2"/>
          <w:sz w:val="24"/>
        </w:rPr>
        <w:t>жизни;</w:t>
      </w:r>
    </w:p>
    <w:p w14:paraId="0220D1A5">
      <w:pPr>
        <w:spacing w:before="37"/>
        <w:ind w:left="710"/>
        <w:jc w:val="both"/>
        <w:rPr>
          <w:i/>
          <w:sz w:val="24"/>
        </w:rPr>
      </w:pPr>
      <w:r>
        <w:rPr>
          <w:i/>
          <w:sz w:val="24"/>
        </w:rPr>
        <w:t>экологического</w:t>
      </w:r>
      <w:r>
        <w:rPr>
          <w:i/>
          <w:spacing w:val="-5"/>
          <w:sz w:val="24"/>
        </w:rPr>
        <w:t xml:space="preserve"> </w:t>
      </w:r>
      <w:r>
        <w:rPr>
          <w:i/>
          <w:spacing w:val="-2"/>
          <w:sz w:val="24"/>
        </w:rPr>
        <w:t>воспитания:</w:t>
      </w:r>
    </w:p>
    <w:p w14:paraId="21BF97B2">
      <w:pPr>
        <w:pStyle w:val="7"/>
        <w:numPr>
          <w:ilvl w:val="0"/>
          <w:numId w:val="8"/>
        </w:numPr>
        <w:tabs>
          <w:tab w:val="left" w:pos="1275"/>
        </w:tabs>
        <w:spacing w:before="40" w:line="276" w:lineRule="auto"/>
        <w:ind w:right="271" w:firstLine="283"/>
        <w:rPr>
          <w:sz w:val="24"/>
        </w:rPr>
      </w:pPr>
      <w:r>
        <w:rPr>
          <w:sz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34D99A55">
      <w:pPr>
        <w:pStyle w:val="7"/>
        <w:numPr>
          <w:ilvl w:val="0"/>
          <w:numId w:val="8"/>
        </w:numPr>
        <w:tabs>
          <w:tab w:val="left" w:pos="1275"/>
        </w:tabs>
        <w:spacing w:line="273" w:lineRule="auto"/>
        <w:ind w:right="275" w:firstLine="283"/>
        <w:rPr>
          <w:sz w:val="24"/>
        </w:rPr>
      </w:pPr>
      <w:r>
        <w:rPr>
          <w:sz w:val="24"/>
        </w:rPr>
        <w:t>планирование и осуществление действий в окружающей среде на основе знания целей устойчивого развития человечества;</w:t>
      </w:r>
    </w:p>
    <w:p w14:paraId="14E50200">
      <w:pPr>
        <w:pStyle w:val="7"/>
        <w:numPr>
          <w:ilvl w:val="0"/>
          <w:numId w:val="8"/>
        </w:numPr>
        <w:tabs>
          <w:tab w:val="left" w:pos="1275"/>
        </w:tabs>
        <w:spacing w:line="276" w:lineRule="auto"/>
        <w:ind w:right="279" w:firstLine="283"/>
        <w:rPr>
          <w:sz w:val="24"/>
        </w:rPr>
      </w:pPr>
      <w:r>
        <w:rPr>
          <w:sz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2AC843E1">
      <w:pPr>
        <w:pStyle w:val="7"/>
        <w:numPr>
          <w:ilvl w:val="0"/>
          <w:numId w:val="8"/>
        </w:numPr>
        <w:tabs>
          <w:tab w:val="left" w:pos="1276"/>
        </w:tabs>
        <w:spacing w:line="291" w:lineRule="exact"/>
        <w:ind w:left="1276" w:hanging="282"/>
        <w:rPr>
          <w:sz w:val="24"/>
        </w:rPr>
      </w:pPr>
      <w:r>
        <w:rPr>
          <w:sz w:val="24"/>
        </w:rPr>
        <w:t>расширение</w:t>
      </w:r>
      <w:r>
        <w:rPr>
          <w:spacing w:val="-8"/>
          <w:sz w:val="24"/>
        </w:rPr>
        <w:t xml:space="preserve"> </w:t>
      </w:r>
      <w:r>
        <w:rPr>
          <w:sz w:val="24"/>
        </w:rPr>
        <w:t>опыта</w:t>
      </w:r>
      <w:r>
        <w:rPr>
          <w:spacing w:val="-4"/>
          <w:sz w:val="24"/>
        </w:rPr>
        <w:t xml:space="preserve"> </w:t>
      </w:r>
      <w:r>
        <w:rPr>
          <w:sz w:val="24"/>
        </w:rPr>
        <w:t>деятельности</w:t>
      </w:r>
      <w:r>
        <w:rPr>
          <w:spacing w:val="-5"/>
          <w:sz w:val="24"/>
        </w:rPr>
        <w:t xml:space="preserve"> </w:t>
      </w:r>
      <w:r>
        <w:rPr>
          <w:sz w:val="24"/>
        </w:rPr>
        <w:t>экологической</w:t>
      </w:r>
      <w:r>
        <w:rPr>
          <w:spacing w:val="-4"/>
          <w:sz w:val="24"/>
        </w:rPr>
        <w:t xml:space="preserve"> </w:t>
      </w:r>
      <w:r>
        <w:rPr>
          <w:spacing w:val="-2"/>
          <w:sz w:val="24"/>
        </w:rPr>
        <w:t>направленности;</w:t>
      </w:r>
    </w:p>
    <w:p w14:paraId="64350767">
      <w:pPr>
        <w:pStyle w:val="7"/>
        <w:numPr>
          <w:ilvl w:val="0"/>
          <w:numId w:val="8"/>
        </w:numPr>
        <w:tabs>
          <w:tab w:val="left" w:pos="1275"/>
        </w:tabs>
        <w:spacing w:before="40" w:line="273" w:lineRule="auto"/>
        <w:ind w:right="280" w:firstLine="283"/>
        <w:rPr>
          <w:sz w:val="24"/>
        </w:rPr>
      </w:pPr>
      <w:r>
        <w:rPr>
          <w:sz w:val="24"/>
        </w:rPr>
        <w:t>ценности научного познания: развития науки и общественной практики, основанного на диалоге культур, способствующего осознанию своего места в поликультурном мире;</w:t>
      </w:r>
    </w:p>
    <w:p w14:paraId="7446C25F">
      <w:pPr>
        <w:pStyle w:val="7"/>
        <w:numPr>
          <w:ilvl w:val="0"/>
          <w:numId w:val="8"/>
        </w:numPr>
        <w:tabs>
          <w:tab w:val="left" w:pos="1275"/>
        </w:tabs>
        <w:spacing w:before="3" w:line="273" w:lineRule="auto"/>
        <w:ind w:right="274" w:firstLine="283"/>
        <w:rPr>
          <w:sz w:val="24"/>
        </w:rPr>
      </w:pPr>
      <w:r>
        <w:rPr>
          <w:sz w:val="24"/>
        </w:rPr>
        <w:t>совершенствование языковой и читательской культуры как средства взаимодействия между людьми и познания мира;</w:t>
      </w:r>
    </w:p>
    <w:p w14:paraId="54253E4A">
      <w:pPr>
        <w:pStyle w:val="7"/>
        <w:numPr>
          <w:ilvl w:val="0"/>
          <w:numId w:val="8"/>
        </w:numPr>
        <w:tabs>
          <w:tab w:val="left" w:pos="1275"/>
        </w:tabs>
        <w:spacing w:before="4" w:line="273" w:lineRule="auto"/>
        <w:ind w:right="271" w:firstLine="283"/>
        <w:rPr>
          <w:sz w:val="24"/>
        </w:rPr>
      </w:pPr>
      <w:r>
        <w:rPr>
          <w:sz w:val="24"/>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w:t>
      </w:r>
      <w:r>
        <w:rPr>
          <w:spacing w:val="40"/>
          <w:sz w:val="24"/>
        </w:rPr>
        <w:t xml:space="preserve"> </w:t>
      </w:r>
      <w:r>
        <w:rPr>
          <w:sz w:val="24"/>
        </w:rPr>
        <w:t>и в группе.</w:t>
      </w:r>
    </w:p>
    <w:p w14:paraId="730E5474">
      <w:pPr>
        <w:pStyle w:val="5"/>
        <w:spacing w:before="3" w:line="276" w:lineRule="auto"/>
        <w:ind w:right="277"/>
      </w:pPr>
      <w:r>
        <w:t>В процессе достижения личностных результатов освоения обучающимися программы по русскому</w:t>
      </w:r>
      <w:r>
        <w:rPr>
          <w:spacing w:val="-5"/>
        </w:rPr>
        <w:t xml:space="preserve"> </w:t>
      </w:r>
      <w:r>
        <w:t>языку у</w:t>
      </w:r>
      <w:r>
        <w:rPr>
          <w:spacing w:val="-5"/>
        </w:rPr>
        <w:t xml:space="preserve"> </w:t>
      </w:r>
      <w:r>
        <w:t xml:space="preserve">обучающихся совершенствуется эмоциональный интеллект, предполагающий </w:t>
      </w:r>
      <w:r>
        <w:rPr>
          <w:spacing w:val="-2"/>
        </w:rPr>
        <w:t>сформированность:</w:t>
      </w:r>
    </w:p>
    <w:p w14:paraId="6517B98F">
      <w:pPr>
        <w:pStyle w:val="7"/>
        <w:numPr>
          <w:ilvl w:val="0"/>
          <w:numId w:val="8"/>
        </w:numPr>
        <w:tabs>
          <w:tab w:val="left" w:pos="1275"/>
        </w:tabs>
        <w:spacing w:line="276" w:lineRule="auto"/>
        <w:ind w:right="277" w:firstLine="283"/>
        <w:rPr>
          <w:sz w:val="24"/>
        </w:rPr>
      </w:pPr>
      <w:r>
        <w:rPr>
          <w:sz w:val="24"/>
        </w:rPr>
        <w:t>самосознания, включающего способность понимать своѐ эмоциональное состояние, использовать</w:t>
      </w:r>
      <w:r>
        <w:rPr>
          <w:spacing w:val="-3"/>
          <w:sz w:val="24"/>
        </w:rPr>
        <w:t xml:space="preserve"> </w:t>
      </w:r>
      <w:r>
        <w:rPr>
          <w:sz w:val="24"/>
        </w:rPr>
        <w:t>языковые</w:t>
      </w:r>
      <w:r>
        <w:rPr>
          <w:spacing w:val="-5"/>
          <w:sz w:val="24"/>
        </w:rPr>
        <w:t xml:space="preserve"> </w:t>
      </w:r>
      <w:r>
        <w:rPr>
          <w:sz w:val="24"/>
        </w:rPr>
        <w:t>средства</w:t>
      </w:r>
      <w:r>
        <w:rPr>
          <w:spacing w:val="-5"/>
          <w:sz w:val="24"/>
        </w:rPr>
        <w:t xml:space="preserve"> </w:t>
      </w:r>
      <w:r>
        <w:rPr>
          <w:sz w:val="24"/>
        </w:rPr>
        <w:t>для</w:t>
      </w:r>
      <w:r>
        <w:rPr>
          <w:spacing w:val="-3"/>
          <w:sz w:val="24"/>
        </w:rPr>
        <w:t xml:space="preserve"> </w:t>
      </w:r>
      <w:r>
        <w:rPr>
          <w:sz w:val="24"/>
        </w:rPr>
        <w:t>выражения</w:t>
      </w:r>
      <w:r>
        <w:rPr>
          <w:spacing w:val="-3"/>
          <w:sz w:val="24"/>
        </w:rPr>
        <w:t xml:space="preserve"> </w:t>
      </w:r>
      <w:r>
        <w:rPr>
          <w:sz w:val="24"/>
        </w:rPr>
        <w:t>своего</w:t>
      </w:r>
      <w:r>
        <w:rPr>
          <w:spacing w:val="-3"/>
          <w:sz w:val="24"/>
        </w:rPr>
        <w:t xml:space="preserve"> </w:t>
      </w:r>
      <w:r>
        <w:rPr>
          <w:sz w:val="24"/>
        </w:rPr>
        <w:t>состояния,</w:t>
      </w:r>
      <w:r>
        <w:rPr>
          <w:spacing w:val="-3"/>
          <w:sz w:val="24"/>
        </w:rPr>
        <w:t xml:space="preserve"> </w:t>
      </w:r>
      <w:r>
        <w:rPr>
          <w:sz w:val="24"/>
        </w:rPr>
        <w:t>видеть</w:t>
      </w:r>
      <w:r>
        <w:rPr>
          <w:spacing w:val="-3"/>
          <w:sz w:val="24"/>
        </w:rPr>
        <w:t xml:space="preserve"> </w:t>
      </w:r>
      <w:r>
        <w:rPr>
          <w:sz w:val="24"/>
        </w:rPr>
        <w:t>направление</w:t>
      </w:r>
      <w:r>
        <w:rPr>
          <w:spacing w:val="-4"/>
          <w:sz w:val="24"/>
        </w:rPr>
        <w:t xml:space="preserve"> </w:t>
      </w:r>
      <w:r>
        <w:rPr>
          <w:sz w:val="24"/>
        </w:rPr>
        <w:t>развития собственной эмоциональной сферы, быть уверенным в себе;</w:t>
      </w:r>
    </w:p>
    <w:p w14:paraId="5F3E58A2">
      <w:pPr>
        <w:pStyle w:val="7"/>
        <w:numPr>
          <w:ilvl w:val="0"/>
          <w:numId w:val="8"/>
        </w:numPr>
        <w:tabs>
          <w:tab w:val="left" w:pos="1275"/>
        </w:tabs>
        <w:spacing w:line="276" w:lineRule="auto"/>
        <w:ind w:right="274" w:firstLine="283"/>
        <w:rPr>
          <w:sz w:val="24"/>
        </w:rPr>
      </w:pPr>
      <w:r>
        <w:rPr>
          <w:sz w:val="24"/>
        </w:rPr>
        <w:t>саморегулирования, включающего самоконтроль, умение принимать ответственность за своѐ поведение, способность проявлять гибкость и адаптироваться к эмоциональным изменениям, быть открытым новому;</w:t>
      </w:r>
    </w:p>
    <w:p w14:paraId="701323EB">
      <w:pPr>
        <w:pStyle w:val="7"/>
        <w:numPr>
          <w:ilvl w:val="0"/>
          <w:numId w:val="8"/>
        </w:numPr>
        <w:tabs>
          <w:tab w:val="left" w:pos="1275"/>
        </w:tabs>
        <w:spacing w:line="273" w:lineRule="auto"/>
        <w:ind w:right="280" w:firstLine="283"/>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60C1B868">
      <w:pPr>
        <w:pStyle w:val="7"/>
        <w:spacing w:line="273" w:lineRule="auto"/>
        <w:rPr>
          <w:sz w:val="24"/>
        </w:rPr>
        <w:sectPr>
          <w:footerReference r:id="rId6" w:type="default"/>
          <w:pgSz w:w="11900" w:h="16850"/>
          <w:pgMar w:top="140" w:right="283" w:bottom="480" w:left="708" w:header="0" w:footer="297" w:gutter="0"/>
          <w:cols w:space="720" w:num="1"/>
        </w:sectPr>
      </w:pPr>
    </w:p>
    <w:p w14:paraId="0DC05B66">
      <w:pPr>
        <w:pStyle w:val="5"/>
        <w:spacing w:before="57"/>
        <w:ind w:left="0" w:firstLine="0"/>
        <w:jc w:val="left"/>
        <w:rPr>
          <w:b/>
          <w:sz w:val="18"/>
        </w:rPr>
      </w:pPr>
    </w:p>
    <w:p w14:paraId="79D26A64">
      <w:pPr>
        <w:pStyle w:val="7"/>
        <w:numPr>
          <w:ilvl w:val="0"/>
          <w:numId w:val="8"/>
        </w:numPr>
        <w:tabs>
          <w:tab w:val="left" w:pos="1275"/>
        </w:tabs>
        <w:spacing w:line="273" w:lineRule="auto"/>
        <w:ind w:right="275" w:firstLine="283"/>
        <w:rPr>
          <w:sz w:val="24"/>
        </w:rPr>
      </w:pPr>
      <w:r>
        <w:rPr>
          <w:sz w:val="24"/>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6BBD4FA1">
      <w:pPr>
        <w:pStyle w:val="7"/>
        <w:numPr>
          <w:ilvl w:val="0"/>
          <w:numId w:val="8"/>
        </w:numPr>
        <w:tabs>
          <w:tab w:val="left" w:pos="1275"/>
        </w:tabs>
        <w:spacing w:before="3" w:line="273" w:lineRule="auto"/>
        <w:ind w:right="274" w:firstLine="283"/>
        <w:rPr>
          <w:sz w:val="24"/>
        </w:rPr>
      </w:pPr>
      <w:r>
        <w:rPr>
          <w:sz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учѐтом собственного речевого и читательского опыта.</w:t>
      </w:r>
    </w:p>
    <w:p w14:paraId="23718421">
      <w:pPr>
        <w:pStyle w:val="5"/>
        <w:spacing w:before="4" w:line="276" w:lineRule="auto"/>
        <w:ind w:right="273"/>
      </w:pPr>
      <w:r>
        <w:t>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10218BB">
      <w:pPr>
        <w:pStyle w:val="5"/>
        <w:spacing w:line="278" w:lineRule="auto"/>
        <w:ind w:right="276"/>
      </w:pPr>
      <w:r>
        <w:t>У обучающегося будут сформированы следующие базовые логические действия как часть познавательных универсальных учебных действий:</w:t>
      </w:r>
    </w:p>
    <w:p w14:paraId="76CCA0E6">
      <w:pPr>
        <w:pStyle w:val="7"/>
        <w:numPr>
          <w:ilvl w:val="0"/>
          <w:numId w:val="8"/>
        </w:numPr>
        <w:tabs>
          <w:tab w:val="left" w:pos="1275"/>
        </w:tabs>
        <w:spacing w:line="273" w:lineRule="auto"/>
        <w:ind w:right="277" w:firstLine="283"/>
        <w:rPr>
          <w:sz w:val="24"/>
        </w:rPr>
      </w:pPr>
      <w:r>
        <w:rPr>
          <w:sz w:val="24"/>
        </w:rPr>
        <w:t xml:space="preserve">самостоятельно формулировать и актуализировать проблему, рассматривать еѐ </w:t>
      </w:r>
      <w:r>
        <w:rPr>
          <w:spacing w:val="-2"/>
          <w:sz w:val="24"/>
        </w:rPr>
        <w:t>всесторонне;</w:t>
      </w:r>
    </w:p>
    <w:p w14:paraId="0FD51BCE">
      <w:pPr>
        <w:pStyle w:val="7"/>
        <w:numPr>
          <w:ilvl w:val="0"/>
          <w:numId w:val="8"/>
        </w:numPr>
        <w:tabs>
          <w:tab w:val="left" w:pos="1275"/>
        </w:tabs>
        <w:spacing w:line="273" w:lineRule="auto"/>
        <w:ind w:right="279" w:firstLine="283"/>
        <w:rPr>
          <w:sz w:val="24"/>
        </w:rPr>
      </w:pPr>
      <w:r>
        <w:rPr>
          <w:sz w:val="24"/>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 смысловых типов, жанров;</w:t>
      </w:r>
    </w:p>
    <w:p w14:paraId="6ACADCC8">
      <w:pPr>
        <w:pStyle w:val="7"/>
        <w:numPr>
          <w:ilvl w:val="0"/>
          <w:numId w:val="8"/>
        </w:numPr>
        <w:tabs>
          <w:tab w:val="left" w:pos="1276"/>
        </w:tabs>
        <w:spacing w:before="1"/>
        <w:ind w:left="1276" w:hanging="282"/>
        <w:rPr>
          <w:sz w:val="24"/>
        </w:rPr>
      </w:pPr>
      <w:r>
        <w:rPr>
          <w:sz w:val="24"/>
        </w:rPr>
        <w:t>определять</w:t>
      </w:r>
      <w:r>
        <w:rPr>
          <w:spacing w:val="-6"/>
          <w:sz w:val="24"/>
        </w:rPr>
        <w:t xml:space="preserve"> </w:t>
      </w:r>
      <w:r>
        <w:rPr>
          <w:sz w:val="24"/>
        </w:rPr>
        <w:t>цели</w:t>
      </w:r>
      <w:r>
        <w:rPr>
          <w:spacing w:val="-2"/>
          <w:sz w:val="24"/>
        </w:rPr>
        <w:t xml:space="preserve"> </w:t>
      </w:r>
      <w:r>
        <w:rPr>
          <w:sz w:val="24"/>
        </w:rPr>
        <w:t>деятельности,</w:t>
      </w:r>
      <w:r>
        <w:rPr>
          <w:spacing w:val="-6"/>
          <w:sz w:val="24"/>
        </w:rPr>
        <w:t xml:space="preserve"> </w:t>
      </w:r>
      <w:r>
        <w:rPr>
          <w:sz w:val="24"/>
        </w:rPr>
        <w:t>задавать</w:t>
      </w:r>
      <w:r>
        <w:rPr>
          <w:spacing w:val="-3"/>
          <w:sz w:val="24"/>
        </w:rPr>
        <w:t xml:space="preserve"> </w:t>
      </w:r>
      <w:r>
        <w:rPr>
          <w:sz w:val="24"/>
        </w:rPr>
        <w:t>параметры</w:t>
      </w:r>
      <w:r>
        <w:rPr>
          <w:spacing w:val="-4"/>
          <w:sz w:val="24"/>
        </w:rPr>
        <w:t xml:space="preserve"> </w:t>
      </w:r>
      <w:r>
        <w:rPr>
          <w:sz w:val="24"/>
        </w:rPr>
        <w:t>и</w:t>
      </w:r>
      <w:r>
        <w:rPr>
          <w:spacing w:val="-3"/>
          <w:sz w:val="24"/>
        </w:rPr>
        <w:t xml:space="preserve"> </w:t>
      </w:r>
      <w:r>
        <w:rPr>
          <w:sz w:val="24"/>
        </w:rPr>
        <w:t>критерии</w:t>
      </w:r>
      <w:r>
        <w:rPr>
          <w:spacing w:val="-3"/>
          <w:sz w:val="24"/>
        </w:rPr>
        <w:t xml:space="preserve"> </w:t>
      </w:r>
      <w:r>
        <w:rPr>
          <w:sz w:val="24"/>
        </w:rPr>
        <w:t>их</w:t>
      </w:r>
      <w:r>
        <w:rPr>
          <w:spacing w:val="-4"/>
          <w:sz w:val="24"/>
        </w:rPr>
        <w:t xml:space="preserve"> </w:t>
      </w:r>
      <w:r>
        <w:rPr>
          <w:spacing w:val="-2"/>
          <w:sz w:val="24"/>
        </w:rPr>
        <w:t>достижения;</w:t>
      </w:r>
    </w:p>
    <w:p w14:paraId="72B305FB">
      <w:pPr>
        <w:pStyle w:val="7"/>
        <w:numPr>
          <w:ilvl w:val="0"/>
          <w:numId w:val="8"/>
        </w:numPr>
        <w:tabs>
          <w:tab w:val="left" w:pos="1276"/>
        </w:tabs>
        <w:spacing w:before="42"/>
        <w:ind w:left="1276" w:hanging="282"/>
        <w:rPr>
          <w:sz w:val="24"/>
        </w:rPr>
      </w:pPr>
      <w:r>
        <w:rPr>
          <w:sz w:val="24"/>
        </w:rPr>
        <w:t>выявлять</w:t>
      </w:r>
      <w:r>
        <w:rPr>
          <w:spacing w:val="-6"/>
          <w:sz w:val="24"/>
        </w:rPr>
        <w:t xml:space="preserve"> </w:t>
      </w:r>
      <w:r>
        <w:rPr>
          <w:sz w:val="24"/>
        </w:rPr>
        <w:t>закономерности</w:t>
      </w:r>
      <w:r>
        <w:rPr>
          <w:spacing w:val="-4"/>
          <w:sz w:val="24"/>
        </w:rPr>
        <w:t xml:space="preserve"> </w:t>
      </w:r>
      <w:r>
        <w:rPr>
          <w:sz w:val="24"/>
        </w:rPr>
        <w:t>и</w:t>
      </w:r>
      <w:r>
        <w:rPr>
          <w:spacing w:val="-5"/>
          <w:sz w:val="24"/>
        </w:rPr>
        <w:t xml:space="preserve"> </w:t>
      </w:r>
      <w:r>
        <w:rPr>
          <w:sz w:val="24"/>
        </w:rPr>
        <w:t>противоречия</w:t>
      </w:r>
      <w:r>
        <w:rPr>
          <w:spacing w:val="-4"/>
          <w:sz w:val="24"/>
        </w:rPr>
        <w:t xml:space="preserve"> </w:t>
      </w:r>
      <w:r>
        <w:rPr>
          <w:sz w:val="24"/>
        </w:rPr>
        <w:t>языковых</w:t>
      </w:r>
      <w:r>
        <w:rPr>
          <w:spacing w:val="-3"/>
          <w:sz w:val="24"/>
        </w:rPr>
        <w:t xml:space="preserve"> </w:t>
      </w:r>
      <w:r>
        <w:rPr>
          <w:sz w:val="24"/>
        </w:rPr>
        <w:t>явлений,</w:t>
      </w:r>
      <w:r>
        <w:rPr>
          <w:spacing w:val="-4"/>
          <w:sz w:val="24"/>
        </w:rPr>
        <w:t xml:space="preserve"> </w:t>
      </w:r>
      <w:r>
        <w:rPr>
          <w:sz w:val="24"/>
        </w:rPr>
        <w:t>данных</w:t>
      </w:r>
      <w:r>
        <w:rPr>
          <w:spacing w:val="-5"/>
          <w:sz w:val="24"/>
        </w:rPr>
        <w:t xml:space="preserve"> </w:t>
      </w:r>
      <w:r>
        <w:rPr>
          <w:sz w:val="24"/>
        </w:rPr>
        <w:t>в</w:t>
      </w:r>
      <w:r>
        <w:rPr>
          <w:spacing w:val="-4"/>
          <w:sz w:val="24"/>
        </w:rPr>
        <w:t xml:space="preserve"> </w:t>
      </w:r>
      <w:r>
        <w:rPr>
          <w:spacing w:val="-2"/>
          <w:sz w:val="24"/>
        </w:rPr>
        <w:t>наблюдении;</w:t>
      </w:r>
    </w:p>
    <w:p w14:paraId="315126DD">
      <w:pPr>
        <w:pStyle w:val="7"/>
        <w:numPr>
          <w:ilvl w:val="0"/>
          <w:numId w:val="8"/>
        </w:numPr>
        <w:tabs>
          <w:tab w:val="left" w:pos="1275"/>
        </w:tabs>
        <w:spacing w:before="40" w:line="273" w:lineRule="auto"/>
        <w:ind w:right="279" w:firstLine="283"/>
        <w:rPr>
          <w:sz w:val="24"/>
        </w:rPr>
      </w:pPr>
      <w:r>
        <w:rPr>
          <w:sz w:val="24"/>
        </w:rPr>
        <w:t>разрабатывать план решения проблемы с учѐтом анализа имеющихся материальных и нематериальных ресурсов;</w:t>
      </w:r>
    </w:p>
    <w:p w14:paraId="2D79447F">
      <w:pPr>
        <w:pStyle w:val="7"/>
        <w:numPr>
          <w:ilvl w:val="0"/>
          <w:numId w:val="8"/>
        </w:numPr>
        <w:tabs>
          <w:tab w:val="left" w:pos="1276"/>
        </w:tabs>
        <w:spacing w:before="3"/>
        <w:ind w:left="1276" w:hanging="282"/>
        <w:rPr>
          <w:sz w:val="24"/>
        </w:rPr>
      </w:pPr>
      <w:r>
        <w:rPr>
          <w:sz w:val="24"/>
        </w:rPr>
        <w:t>вносить</w:t>
      </w:r>
      <w:r>
        <w:rPr>
          <w:spacing w:val="-6"/>
          <w:sz w:val="24"/>
        </w:rPr>
        <w:t xml:space="preserve"> </w:t>
      </w:r>
      <w:r>
        <w:rPr>
          <w:sz w:val="24"/>
        </w:rPr>
        <w:t>коррективы</w:t>
      </w:r>
      <w:r>
        <w:rPr>
          <w:spacing w:val="-5"/>
          <w:sz w:val="24"/>
        </w:rPr>
        <w:t xml:space="preserve"> </w:t>
      </w:r>
      <w:r>
        <w:rPr>
          <w:sz w:val="24"/>
        </w:rPr>
        <w:t>в</w:t>
      </w:r>
      <w:r>
        <w:rPr>
          <w:spacing w:val="-5"/>
          <w:sz w:val="24"/>
        </w:rPr>
        <w:t xml:space="preserve"> </w:t>
      </w:r>
      <w:r>
        <w:rPr>
          <w:sz w:val="24"/>
        </w:rPr>
        <w:t>деятельность,</w:t>
      </w:r>
      <w:r>
        <w:rPr>
          <w:spacing w:val="-4"/>
          <w:sz w:val="24"/>
        </w:rPr>
        <w:t xml:space="preserve"> </w:t>
      </w:r>
      <w:r>
        <w:rPr>
          <w:sz w:val="24"/>
        </w:rPr>
        <w:t>оценивать</w:t>
      </w:r>
      <w:r>
        <w:rPr>
          <w:spacing w:val="-5"/>
          <w:sz w:val="24"/>
        </w:rPr>
        <w:t xml:space="preserve"> </w:t>
      </w:r>
      <w:r>
        <w:rPr>
          <w:sz w:val="24"/>
        </w:rPr>
        <w:t>риски</w:t>
      </w:r>
      <w:r>
        <w:rPr>
          <w:spacing w:val="-4"/>
          <w:sz w:val="24"/>
        </w:rPr>
        <w:t xml:space="preserve"> </w:t>
      </w:r>
      <w:r>
        <w:rPr>
          <w:sz w:val="24"/>
        </w:rPr>
        <w:t>и</w:t>
      </w:r>
      <w:r>
        <w:rPr>
          <w:spacing w:val="-4"/>
          <w:sz w:val="24"/>
        </w:rPr>
        <w:t xml:space="preserve"> </w:t>
      </w:r>
      <w:r>
        <w:rPr>
          <w:sz w:val="24"/>
        </w:rPr>
        <w:t>соответствие</w:t>
      </w:r>
      <w:r>
        <w:rPr>
          <w:spacing w:val="-5"/>
          <w:sz w:val="24"/>
        </w:rPr>
        <w:t xml:space="preserve"> </w:t>
      </w:r>
      <w:r>
        <w:rPr>
          <w:sz w:val="24"/>
        </w:rPr>
        <w:t>результатов</w:t>
      </w:r>
      <w:r>
        <w:rPr>
          <w:spacing w:val="-4"/>
          <w:sz w:val="24"/>
        </w:rPr>
        <w:t xml:space="preserve"> </w:t>
      </w:r>
      <w:r>
        <w:rPr>
          <w:spacing w:val="-2"/>
          <w:sz w:val="24"/>
        </w:rPr>
        <w:t>целям;</w:t>
      </w:r>
    </w:p>
    <w:p w14:paraId="7CCB0372">
      <w:pPr>
        <w:pStyle w:val="7"/>
        <w:numPr>
          <w:ilvl w:val="0"/>
          <w:numId w:val="8"/>
        </w:numPr>
        <w:tabs>
          <w:tab w:val="left" w:pos="1275"/>
        </w:tabs>
        <w:spacing w:before="40" w:line="273" w:lineRule="auto"/>
        <w:ind w:right="279" w:firstLine="283"/>
        <w:rPr>
          <w:sz w:val="24"/>
        </w:rPr>
      </w:pPr>
      <w:r>
        <w:rPr>
          <w:sz w:val="24"/>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0D808F93">
      <w:pPr>
        <w:pStyle w:val="7"/>
        <w:numPr>
          <w:ilvl w:val="0"/>
          <w:numId w:val="8"/>
        </w:numPr>
        <w:tabs>
          <w:tab w:val="left" w:pos="1275"/>
        </w:tabs>
        <w:spacing w:before="3" w:line="273" w:lineRule="auto"/>
        <w:ind w:right="281" w:firstLine="283"/>
        <w:rPr>
          <w:sz w:val="24"/>
        </w:rPr>
      </w:pPr>
      <w:r>
        <w:rPr>
          <w:sz w:val="24"/>
        </w:rPr>
        <w:t>развивать креативное мышление при решении жизненных проблем с учѐтом собственного речевого и читательского опыта.</w:t>
      </w:r>
    </w:p>
    <w:p w14:paraId="2B352BE7">
      <w:pPr>
        <w:pStyle w:val="5"/>
        <w:spacing w:before="3" w:line="276" w:lineRule="auto"/>
        <w:ind w:right="279"/>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C0BD5D0">
      <w:pPr>
        <w:pStyle w:val="7"/>
        <w:numPr>
          <w:ilvl w:val="0"/>
          <w:numId w:val="8"/>
        </w:numPr>
        <w:tabs>
          <w:tab w:val="left" w:pos="1275"/>
        </w:tabs>
        <w:spacing w:line="276" w:lineRule="auto"/>
        <w:ind w:right="275" w:firstLine="283"/>
        <w:rPr>
          <w:sz w:val="24"/>
        </w:rPr>
      </w:pPr>
      <w:r>
        <w:rPr>
          <w:sz w:val="24"/>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1307FCE9">
      <w:pPr>
        <w:pStyle w:val="7"/>
        <w:numPr>
          <w:ilvl w:val="0"/>
          <w:numId w:val="8"/>
        </w:numPr>
        <w:tabs>
          <w:tab w:val="left" w:pos="1275"/>
        </w:tabs>
        <w:spacing w:line="276" w:lineRule="auto"/>
        <w:ind w:right="280" w:firstLine="283"/>
        <w:rPr>
          <w:sz w:val="24"/>
        </w:rPr>
      </w:pPr>
      <w:r>
        <w:rPr>
          <w:sz w:val="24"/>
        </w:rPr>
        <w:t>осуществлять различные виды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7FF853D0">
      <w:pPr>
        <w:pStyle w:val="7"/>
        <w:numPr>
          <w:ilvl w:val="0"/>
          <w:numId w:val="8"/>
        </w:numPr>
        <w:tabs>
          <w:tab w:val="left" w:pos="1275"/>
        </w:tabs>
        <w:spacing w:line="273" w:lineRule="auto"/>
        <w:ind w:right="279" w:firstLine="283"/>
        <w:rPr>
          <w:sz w:val="24"/>
        </w:rPr>
      </w:pPr>
      <w:r>
        <w:rPr>
          <w:sz w:val="24"/>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77890E77">
      <w:pPr>
        <w:pStyle w:val="7"/>
        <w:numPr>
          <w:ilvl w:val="0"/>
          <w:numId w:val="8"/>
        </w:numPr>
        <w:tabs>
          <w:tab w:val="left" w:pos="1275"/>
        </w:tabs>
        <w:spacing w:line="273" w:lineRule="auto"/>
        <w:ind w:right="279" w:firstLine="283"/>
        <w:rPr>
          <w:sz w:val="24"/>
        </w:rPr>
      </w:pPr>
      <w:r>
        <w:rPr>
          <w:sz w:val="24"/>
        </w:rPr>
        <w:t>ставить и формулировать собственные задачи в образовательной деятельности и разнообразных жизненных ситуациях;</w:t>
      </w:r>
    </w:p>
    <w:p w14:paraId="48E6C4AA">
      <w:pPr>
        <w:pStyle w:val="7"/>
        <w:numPr>
          <w:ilvl w:val="0"/>
          <w:numId w:val="8"/>
        </w:numPr>
        <w:tabs>
          <w:tab w:val="left" w:pos="1275"/>
        </w:tabs>
        <w:spacing w:line="276" w:lineRule="auto"/>
        <w:ind w:right="280" w:firstLine="283"/>
        <w:rPr>
          <w:sz w:val="24"/>
        </w:rPr>
      </w:pPr>
      <w:r>
        <w:rPr>
          <w:sz w:val="24"/>
        </w:rPr>
        <w:t>выявлять и актуализировать задачу, выдвигать гипотезу, задавать параметры и критерии</w:t>
      </w:r>
      <w:r>
        <w:rPr>
          <w:spacing w:val="40"/>
          <w:sz w:val="24"/>
        </w:rPr>
        <w:t xml:space="preserve"> </w:t>
      </w:r>
      <w:r>
        <w:rPr>
          <w:sz w:val="24"/>
        </w:rPr>
        <w:t>еѐ решения, находить аргументы для доказательства своих утверждений;</w:t>
      </w:r>
    </w:p>
    <w:p w14:paraId="12739331">
      <w:pPr>
        <w:pStyle w:val="7"/>
        <w:numPr>
          <w:ilvl w:val="0"/>
          <w:numId w:val="8"/>
        </w:numPr>
        <w:tabs>
          <w:tab w:val="left" w:pos="1275"/>
        </w:tabs>
        <w:spacing w:line="276" w:lineRule="auto"/>
        <w:ind w:right="276" w:firstLine="283"/>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приобретѐнному опыту; уметь интегрировать знания из разных предметных областей; уметь переносить знания в практическую область жизнедеятельности, освоенные средства и способы действия - в профессиональную среду;</w:t>
      </w:r>
    </w:p>
    <w:p w14:paraId="631126F0">
      <w:pPr>
        <w:pStyle w:val="7"/>
        <w:spacing w:line="276" w:lineRule="auto"/>
        <w:rPr>
          <w:sz w:val="24"/>
        </w:rPr>
        <w:sectPr>
          <w:footerReference r:id="rId7" w:type="default"/>
          <w:pgSz w:w="11900" w:h="16850"/>
          <w:pgMar w:top="140" w:right="283" w:bottom="480" w:left="708" w:header="0" w:footer="297" w:gutter="0"/>
          <w:pgNumType w:start="1"/>
          <w:cols w:space="720" w:num="1"/>
        </w:sectPr>
      </w:pPr>
    </w:p>
    <w:p w14:paraId="286A9471">
      <w:pPr>
        <w:pStyle w:val="5"/>
        <w:spacing w:before="57"/>
        <w:ind w:left="0" w:firstLine="0"/>
        <w:jc w:val="left"/>
        <w:rPr>
          <w:b/>
          <w:sz w:val="18"/>
        </w:rPr>
      </w:pPr>
    </w:p>
    <w:p w14:paraId="53355F40">
      <w:pPr>
        <w:pStyle w:val="7"/>
        <w:numPr>
          <w:ilvl w:val="0"/>
          <w:numId w:val="8"/>
        </w:numPr>
        <w:tabs>
          <w:tab w:val="left" w:pos="1275"/>
        </w:tabs>
        <w:spacing w:line="273" w:lineRule="auto"/>
        <w:ind w:right="282" w:firstLine="283"/>
        <w:rPr>
          <w:sz w:val="24"/>
        </w:rPr>
      </w:pPr>
      <w:r>
        <w:rPr>
          <w:sz w:val="24"/>
        </w:rPr>
        <w:t>выдвигать новые идеи, оригинальные подходы, предлагать альтернативные способы решения проблем.</w:t>
      </w:r>
    </w:p>
    <w:p w14:paraId="36CD54AB">
      <w:pPr>
        <w:pStyle w:val="5"/>
        <w:spacing w:before="4" w:line="276" w:lineRule="auto"/>
        <w:ind w:right="279"/>
      </w:pPr>
      <w:r>
        <w:t>У обучающегося будут сформированы умения работать с информацией как часть познавательных универсальных учебных действий:</w:t>
      </w:r>
    </w:p>
    <w:p w14:paraId="701811ED">
      <w:pPr>
        <w:pStyle w:val="7"/>
        <w:numPr>
          <w:ilvl w:val="0"/>
          <w:numId w:val="8"/>
        </w:numPr>
        <w:tabs>
          <w:tab w:val="left" w:pos="1275"/>
        </w:tabs>
        <w:spacing w:line="276" w:lineRule="auto"/>
        <w:ind w:right="276" w:firstLine="283"/>
        <w:rPr>
          <w:sz w:val="24"/>
        </w:rPr>
      </w:pPr>
      <w:r>
        <w:rPr>
          <w:sz w:val="24"/>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9CE00D6">
      <w:pPr>
        <w:pStyle w:val="7"/>
        <w:numPr>
          <w:ilvl w:val="0"/>
          <w:numId w:val="8"/>
        </w:numPr>
        <w:tabs>
          <w:tab w:val="left" w:pos="1275"/>
        </w:tabs>
        <w:spacing w:line="276" w:lineRule="auto"/>
        <w:ind w:right="272" w:firstLine="283"/>
        <w:rPr>
          <w:sz w:val="24"/>
        </w:rPr>
      </w:pPr>
      <w:r>
        <w:rPr>
          <w:sz w:val="24"/>
        </w:rPr>
        <w:t>создавать тексты в различных форматах с учѐтом назначения информации и еѐ целевой аудитории, выбирая оптимальную форму</w:t>
      </w:r>
      <w:r>
        <w:rPr>
          <w:spacing w:val="-1"/>
          <w:sz w:val="24"/>
        </w:rPr>
        <w:t xml:space="preserve"> </w:t>
      </w:r>
      <w:r>
        <w:rPr>
          <w:sz w:val="24"/>
        </w:rPr>
        <w:t>представления и визуализации (презентация, таблица, схема и другие);</w:t>
      </w:r>
    </w:p>
    <w:p w14:paraId="0DC2C97C">
      <w:pPr>
        <w:pStyle w:val="7"/>
        <w:numPr>
          <w:ilvl w:val="0"/>
          <w:numId w:val="8"/>
        </w:numPr>
        <w:tabs>
          <w:tab w:val="left" w:pos="1275"/>
        </w:tabs>
        <w:spacing w:line="273" w:lineRule="auto"/>
        <w:ind w:right="281" w:firstLine="283"/>
        <w:rPr>
          <w:sz w:val="24"/>
        </w:rPr>
      </w:pPr>
      <w:r>
        <w:rPr>
          <w:sz w:val="24"/>
        </w:rPr>
        <w:t>оценивать достоверность, легитимность информации, еѐ соответствие правовым и морально-этическим нормам;</w:t>
      </w:r>
    </w:p>
    <w:p w14:paraId="27408368">
      <w:pPr>
        <w:pStyle w:val="7"/>
        <w:numPr>
          <w:ilvl w:val="0"/>
          <w:numId w:val="8"/>
        </w:numPr>
        <w:tabs>
          <w:tab w:val="left" w:pos="1275"/>
        </w:tabs>
        <w:spacing w:line="276" w:lineRule="auto"/>
        <w:ind w:right="278" w:firstLine="283"/>
        <w:rPr>
          <w:sz w:val="24"/>
        </w:rPr>
      </w:pPr>
      <w:r>
        <w:rPr>
          <w:sz w:val="24"/>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128FFFE">
      <w:pPr>
        <w:pStyle w:val="7"/>
        <w:numPr>
          <w:ilvl w:val="0"/>
          <w:numId w:val="8"/>
        </w:numPr>
        <w:tabs>
          <w:tab w:val="left" w:pos="1275"/>
        </w:tabs>
        <w:spacing w:line="273" w:lineRule="auto"/>
        <w:ind w:right="279" w:firstLine="283"/>
        <w:rPr>
          <w:sz w:val="24"/>
        </w:rPr>
      </w:pPr>
      <w:r>
        <w:rPr>
          <w:sz w:val="24"/>
        </w:rPr>
        <w:t xml:space="preserve">владеть навыками защиты личной информации, соблюдать требования информационной </w:t>
      </w:r>
      <w:r>
        <w:rPr>
          <w:spacing w:val="-2"/>
          <w:sz w:val="24"/>
        </w:rPr>
        <w:t>безопасности.</w:t>
      </w:r>
    </w:p>
    <w:p w14:paraId="17E607F5">
      <w:pPr>
        <w:pStyle w:val="5"/>
        <w:spacing w:line="276" w:lineRule="auto"/>
        <w:ind w:right="281"/>
      </w:pPr>
      <w:r>
        <w:t>У обучающегося будут сформированы умения общения как часть коммуникативных универсальных учебных действий:</w:t>
      </w:r>
    </w:p>
    <w:p w14:paraId="4E29CF1C">
      <w:pPr>
        <w:pStyle w:val="7"/>
        <w:numPr>
          <w:ilvl w:val="0"/>
          <w:numId w:val="8"/>
        </w:numPr>
        <w:tabs>
          <w:tab w:val="left" w:pos="1276"/>
        </w:tabs>
        <w:ind w:left="1276" w:hanging="282"/>
        <w:jc w:val="left"/>
        <w:rPr>
          <w:sz w:val="24"/>
        </w:rPr>
      </w:pPr>
      <w:r>
        <w:rPr>
          <w:sz w:val="24"/>
        </w:rPr>
        <w:t>осуществлять</w:t>
      </w:r>
      <w:r>
        <w:rPr>
          <w:spacing w:val="-3"/>
          <w:sz w:val="24"/>
        </w:rPr>
        <w:t xml:space="preserve"> </w:t>
      </w:r>
      <w:r>
        <w:rPr>
          <w:sz w:val="24"/>
        </w:rPr>
        <w:t>коммуникацию</w:t>
      </w:r>
      <w:r>
        <w:rPr>
          <w:spacing w:val="-3"/>
          <w:sz w:val="24"/>
        </w:rPr>
        <w:t xml:space="preserve"> </w:t>
      </w:r>
      <w:r>
        <w:rPr>
          <w:sz w:val="24"/>
        </w:rPr>
        <w:t>во</w:t>
      </w:r>
      <w:r>
        <w:rPr>
          <w:spacing w:val="-4"/>
          <w:sz w:val="24"/>
        </w:rPr>
        <w:t xml:space="preserve"> </w:t>
      </w:r>
      <w:r>
        <w:rPr>
          <w:sz w:val="24"/>
        </w:rPr>
        <w:t>всех</w:t>
      </w:r>
      <w:r>
        <w:rPr>
          <w:spacing w:val="-1"/>
          <w:sz w:val="24"/>
        </w:rPr>
        <w:t xml:space="preserve"> </w:t>
      </w:r>
      <w:r>
        <w:rPr>
          <w:sz w:val="24"/>
        </w:rPr>
        <w:t>сферах</w:t>
      </w:r>
      <w:r>
        <w:rPr>
          <w:spacing w:val="-4"/>
          <w:sz w:val="24"/>
        </w:rPr>
        <w:t xml:space="preserve"> </w:t>
      </w:r>
      <w:r>
        <w:rPr>
          <w:spacing w:val="-2"/>
          <w:sz w:val="24"/>
        </w:rPr>
        <w:t>жизни;</w:t>
      </w:r>
    </w:p>
    <w:p w14:paraId="0D12CC9A">
      <w:pPr>
        <w:pStyle w:val="7"/>
        <w:numPr>
          <w:ilvl w:val="0"/>
          <w:numId w:val="8"/>
        </w:numPr>
        <w:tabs>
          <w:tab w:val="left" w:pos="1275"/>
        </w:tabs>
        <w:spacing w:before="33" w:line="273" w:lineRule="auto"/>
        <w:ind w:right="279" w:firstLine="283"/>
        <w:jc w:val="left"/>
        <w:rPr>
          <w:sz w:val="24"/>
        </w:rPr>
      </w:pPr>
      <w:r>
        <w:rPr>
          <w:sz w:val="24"/>
        </w:rPr>
        <w:t>пользоваться</w:t>
      </w:r>
      <w:r>
        <w:rPr>
          <w:spacing w:val="80"/>
          <w:sz w:val="24"/>
        </w:rPr>
        <w:t xml:space="preserve"> </w:t>
      </w:r>
      <w:r>
        <w:rPr>
          <w:sz w:val="24"/>
        </w:rPr>
        <w:t>невербальными</w:t>
      </w:r>
      <w:r>
        <w:rPr>
          <w:spacing w:val="80"/>
          <w:sz w:val="24"/>
        </w:rPr>
        <w:t xml:space="preserve"> </w:t>
      </w:r>
      <w:r>
        <w:rPr>
          <w:sz w:val="24"/>
        </w:rPr>
        <w:t>средствами</w:t>
      </w:r>
      <w:r>
        <w:rPr>
          <w:spacing w:val="80"/>
          <w:sz w:val="24"/>
        </w:rPr>
        <w:t xml:space="preserve"> </w:t>
      </w:r>
      <w:r>
        <w:rPr>
          <w:sz w:val="24"/>
        </w:rPr>
        <w:t>общения,</w:t>
      </w:r>
      <w:r>
        <w:rPr>
          <w:spacing w:val="80"/>
          <w:sz w:val="24"/>
        </w:rPr>
        <w:t xml:space="preserve"> </w:t>
      </w:r>
      <w:r>
        <w:rPr>
          <w:sz w:val="24"/>
        </w:rPr>
        <w:t>понимать</w:t>
      </w:r>
      <w:r>
        <w:rPr>
          <w:spacing w:val="80"/>
          <w:sz w:val="24"/>
        </w:rPr>
        <w:t xml:space="preserve"> </w:t>
      </w:r>
      <w:r>
        <w:rPr>
          <w:sz w:val="24"/>
        </w:rPr>
        <w:t>значение</w:t>
      </w:r>
      <w:r>
        <w:rPr>
          <w:spacing w:val="80"/>
          <w:sz w:val="24"/>
        </w:rPr>
        <w:t xml:space="preserve"> </w:t>
      </w:r>
      <w:r>
        <w:rPr>
          <w:sz w:val="24"/>
        </w:rPr>
        <w:t>социальных</w:t>
      </w:r>
      <w:r>
        <w:rPr>
          <w:spacing w:val="80"/>
          <w:sz w:val="24"/>
        </w:rPr>
        <w:t xml:space="preserve"> </w:t>
      </w:r>
      <w:r>
        <w:rPr>
          <w:sz w:val="24"/>
        </w:rPr>
        <w:t>знаков, распознавать предпосылки конфликтных ситуаций и смягчать конфликты;</w:t>
      </w:r>
    </w:p>
    <w:p w14:paraId="196B61B4">
      <w:pPr>
        <w:pStyle w:val="7"/>
        <w:numPr>
          <w:ilvl w:val="0"/>
          <w:numId w:val="8"/>
        </w:numPr>
        <w:tabs>
          <w:tab w:val="left" w:pos="1275"/>
        </w:tabs>
        <w:spacing w:before="3" w:line="273" w:lineRule="auto"/>
        <w:ind w:right="279" w:firstLine="283"/>
        <w:jc w:val="left"/>
        <w:rPr>
          <w:sz w:val="24"/>
        </w:rPr>
      </w:pPr>
      <w:r>
        <w:rPr>
          <w:sz w:val="24"/>
        </w:rPr>
        <w:t>владеть</w:t>
      </w:r>
      <w:r>
        <w:rPr>
          <w:spacing w:val="40"/>
          <w:sz w:val="24"/>
        </w:rPr>
        <w:t xml:space="preserve"> </w:t>
      </w:r>
      <w:r>
        <w:rPr>
          <w:sz w:val="24"/>
        </w:rPr>
        <w:t>различными</w:t>
      </w:r>
      <w:r>
        <w:rPr>
          <w:spacing w:val="40"/>
          <w:sz w:val="24"/>
        </w:rPr>
        <w:t xml:space="preserve"> </w:t>
      </w:r>
      <w:r>
        <w:rPr>
          <w:sz w:val="24"/>
        </w:rPr>
        <w:t>способами</w:t>
      </w:r>
      <w:r>
        <w:rPr>
          <w:spacing w:val="40"/>
          <w:sz w:val="24"/>
        </w:rPr>
        <w:t xml:space="preserve"> </w:t>
      </w:r>
      <w:r>
        <w:rPr>
          <w:sz w:val="24"/>
        </w:rPr>
        <w:t>общения</w:t>
      </w:r>
      <w:r>
        <w:rPr>
          <w:spacing w:val="40"/>
          <w:sz w:val="24"/>
        </w:rPr>
        <w:t xml:space="preserve"> </w:t>
      </w:r>
      <w:r>
        <w:rPr>
          <w:sz w:val="24"/>
        </w:rPr>
        <w:t>и</w:t>
      </w:r>
      <w:r>
        <w:rPr>
          <w:spacing w:val="40"/>
          <w:sz w:val="24"/>
        </w:rPr>
        <w:t xml:space="preserve"> </w:t>
      </w:r>
      <w:r>
        <w:rPr>
          <w:sz w:val="24"/>
        </w:rPr>
        <w:t>взаимодействия;</w:t>
      </w:r>
      <w:r>
        <w:rPr>
          <w:spacing w:val="40"/>
          <w:sz w:val="24"/>
        </w:rPr>
        <w:t xml:space="preserve"> </w:t>
      </w:r>
      <w:r>
        <w:rPr>
          <w:sz w:val="24"/>
        </w:rPr>
        <w:t>аргументированно</w:t>
      </w:r>
      <w:r>
        <w:rPr>
          <w:spacing w:val="40"/>
          <w:sz w:val="24"/>
        </w:rPr>
        <w:t xml:space="preserve"> </w:t>
      </w:r>
      <w:r>
        <w:rPr>
          <w:sz w:val="24"/>
        </w:rPr>
        <w:t>вести</w:t>
      </w:r>
      <w:r>
        <w:rPr>
          <w:spacing w:val="80"/>
          <w:sz w:val="24"/>
        </w:rPr>
        <w:t xml:space="preserve"> </w:t>
      </w:r>
      <w:r>
        <w:rPr>
          <w:spacing w:val="-2"/>
          <w:sz w:val="24"/>
        </w:rPr>
        <w:t>диалог;</w:t>
      </w:r>
    </w:p>
    <w:p w14:paraId="61167805">
      <w:pPr>
        <w:pStyle w:val="7"/>
        <w:numPr>
          <w:ilvl w:val="0"/>
          <w:numId w:val="8"/>
        </w:numPr>
        <w:tabs>
          <w:tab w:val="left" w:pos="1275"/>
        </w:tabs>
        <w:spacing w:before="1" w:line="273" w:lineRule="auto"/>
        <w:ind w:right="279" w:firstLine="283"/>
        <w:jc w:val="left"/>
        <w:rPr>
          <w:sz w:val="24"/>
        </w:rPr>
      </w:pPr>
      <w:r>
        <w:rPr>
          <w:sz w:val="24"/>
        </w:rPr>
        <w:t>развѐрнуто,</w:t>
      </w:r>
      <w:r>
        <w:rPr>
          <w:spacing w:val="40"/>
          <w:sz w:val="24"/>
        </w:rPr>
        <w:t xml:space="preserve"> </w:t>
      </w:r>
      <w:r>
        <w:rPr>
          <w:sz w:val="24"/>
        </w:rPr>
        <w:t>логично</w:t>
      </w:r>
      <w:r>
        <w:rPr>
          <w:spacing w:val="40"/>
          <w:sz w:val="24"/>
        </w:rPr>
        <w:t xml:space="preserve"> </w:t>
      </w:r>
      <w:r>
        <w:rPr>
          <w:sz w:val="24"/>
        </w:rPr>
        <w:t>и</w:t>
      </w:r>
      <w:r>
        <w:rPr>
          <w:spacing w:val="40"/>
          <w:sz w:val="24"/>
        </w:rPr>
        <w:t xml:space="preserve"> </w:t>
      </w:r>
      <w:r>
        <w:rPr>
          <w:sz w:val="24"/>
        </w:rPr>
        <w:t>корректно</w:t>
      </w:r>
      <w:r>
        <w:rPr>
          <w:spacing w:val="40"/>
          <w:sz w:val="24"/>
        </w:rPr>
        <w:t xml:space="preserve"> </w:t>
      </w:r>
      <w:r>
        <w:rPr>
          <w:sz w:val="24"/>
        </w:rPr>
        <w:t>с</w:t>
      </w:r>
      <w:r>
        <w:rPr>
          <w:spacing w:val="40"/>
          <w:sz w:val="24"/>
        </w:rPr>
        <w:t xml:space="preserve"> </w:t>
      </w:r>
      <w:r>
        <w:rPr>
          <w:sz w:val="24"/>
        </w:rPr>
        <w:t>точки</w:t>
      </w:r>
      <w:r>
        <w:rPr>
          <w:spacing w:val="40"/>
          <w:sz w:val="24"/>
        </w:rPr>
        <w:t xml:space="preserve"> </w:t>
      </w:r>
      <w:r>
        <w:rPr>
          <w:sz w:val="24"/>
        </w:rPr>
        <w:t>зрения</w:t>
      </w:r>
      <w:r>
        <w:rPr>
          <w:spacing w:val="40"/>
          <w:sz w:val="24"/>
        </w:rPr>
        <w:t xml:space="preserve"> </w:t>
      </w:r>
      <w:r>
        <w:rPr>
          <w:sz w:val="24"/>
        </w:rPr>
        <w:t>культуры</w:t>
      </w:r>
      <w:r>
        <w:rPr>
          <w:spacing w:val="40"/>
          <w:sz w:val="24"/>
        </w:rPr>
        <w:t xml:space="preserve"> </w:t>
      </w:r>
      <w:r>
        <w:rPr>
          <w:sz w:val="24"/>
        </w:rPr>
        <w:t>речи</w:t>
      </w:r>
      <w:r>
        <w:rPr>
          <w:spacing w:val="40"/>
          <w:sz w:val="24"/>
        </w:rPr>
        <w:t xml:space="preserve"> </w:t>
      </w:r>
      <w:r>
        <w:rPr>
          <w:sz w:val="24"/>
        </w:rPr>
        <w:t>излагать</w:t>
      </w:r>
      <w:r>
        <w:rPr>
          <w:spacing w:val="40"/>
          <w:sz w:val="24"/>
        </w:rPr>
        <w:t xml:space="preserve"> </w:t>
      </w:r>
      <w:r>
        <w:rPr>
          <w:sz w:val="24"/>
        </w:rPr>
        <w:t>своѐ</w:t>
      </w:r>
      <w:r>
        <w:rPr>
          <w:spacing w:val="40"/>
          <w:sz w:val="24"/>
        </w:rPr>
        <w:t xml:space="preserve"> </w:t>
      </w:r>
      <w:r>
        <w:rPr>
          <w:sz w:val="24"/>
        </w:rPr>
        <w:t>мнение, строить высказывание.</w:t>
      </w:r>
    </w:p>
    <w:p w14:paraId="7E37F094">
      <w:pPr>
        <w:pStyle w:val="5"/>
        <w:spacing w:before="3" w:line="276"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самоорганизации</w:t>
      </w:r>
      <w:r>
        <w:rPr>
          <w:spacing w:val="40"/>
        </w:rPr>
        <w:t xml:space="preserve"> </w:t>
      </w:r>
      <w:r>
        <w:t>как</w:t>
      </w:r>
      <w:r>
        <w:rPr>
          <w:spacing w:val="40"/>
        </w:rPr>
        <w:t xml:space="preserve"> </w:t>
      </w:r>
      <w:r>
        <w:t>части</w:t>
      </w:r>
      <w:r>
        <w:rPr>
          <w:spacing w:val="40"/>
        </w:rPr>
        <w:t xml:space="preserve"> </w:t>
      </w:r>
      <w:r>
        <w:t>регулятивных универсальных учебных действий:</w:t>
      </w:r>
    </w:p>
    <w:p w14:paraId="2DE66D82">
      <w:pPr>
        <w:pStyle w:val="7"/>
        <w:numPr>
          <w:ilvl w:val="0"/>
          <w:numId w:val="8"/>
        </w:numPr>
        <w:tabs>
          <w:tab w:val="left" w:pos="1275"/>
        </w:tabs>
        <w:spacing w:before="1" w:line="273" w:lineRule="auto"/>
        <w:ind w:right="271" w:firstLine="283"/>
        <w:jc w:val="left"/>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47BAEC22">
      <w:pPr>
        <w:pStyle w:val="7"/>
        <w:numPr>
          <w:ilvl w:val="0"/>
          <w:numId w:val="8"/>
        </w:numPr>
        <w:tabs>
          <w:tab w:val="left" w:pos="1275"/>
        </w:tabs>
        <w:spacing w:before="1" w:line="273" w:lineRule="auto"/>
        <w:ind w:right="281" w:firstLine="283"/>
        <w:jc w:val="left"/>
        <w:rPr>
          <w:sz w:val="24"/>
        </w:rPr>
      </w:pPr>
      <w:r>
        <w:rPr>
          <w:sz w:val="24"/>
        </w:rPr>
        <w:t>самостоятельно</w:t>
      </w:r>
      <w:r>
        <w:rPr>
          <w:spacing w:val="80"/>
          <w:sz w:val="24"/>
        </w:rPr>
        <w:t xml:space="preserve"> </w:t>
      </w:r>
      <w:r>
        <w:rPr>
          <w:sz w:val="24"/>
        </w:rPr>
        <w:t>составлять</w:t>
      </w:r>
      <w:r>
        <w:rPr>
          <w:spacing w:val="80"/>
          <w:sz w:val="24"/>
        </w:rPr>
        <w:t xml:space="preserve"> </w:t>
      </w:r>
      <w:r>
        <w:rPr>
          <w:sz w:val="24"/>
        </w:rPr>
        <w:t>план</w:t>
      </w:r>
      <w:r>
        <w:rPr>
          <w:spacing w:val="80"/>
          <w:sz w:val="24"/>
        </w:rPr>
        <w:t xml:space="preserve"> </w:t>
      </w:r>
      <w:r>
        <w:rPr>
          <w:sz w:val="24"/>
        </w:rPr>
        <w:t>решения</w:t>
      </w:r>
      <w:r>
        <w:rPr>
          <w:spacing w:val="80"/>
          <w:sz w:val="24"/>
        </w:rPr>
        <w:t xml:space="preserve"> </w:t>
      </w:r>
      <w:r>
        <w:rPr>
          <w:sz w:val="24"/>
        </w:rPr>
        <w:t>проблемы</w:t>
      </w:r>
      <w:r>
        <w:rPr>
          <w:spacing w:val="80"/>
          <w:sz w:val="24"/>
        </w:rPr>
        <w:t xml:space="preserve"> </w:t>
      </w:r>
      <w:r>
        <w:rPr>
          <w:sz w:val="24"/>
        </w:rPr>
        <w:t>с</w:t>
      </w:r>
      <w:r>
        <w:rPr>
          <w:spacing w:val="80"/>
          <w:sz w:val="24"/>
        </w:rPr>
        <w:t xml:space="preserve"> </w:t>
      </w:r>
      <w:r>
        <w:rPr>
          <w:sz w:val="24"/>
        </w:rPr>
        <w:t>учѐтом</w:t>
      </w:r>
      <w:r>
        <w:rPr>
          <w:spacing w:val="80"/>
          <w:sz w:val="24"/>
        </w:rPr>
        <w:t xml:space="preserve"> </w:t>
      </w:r>
      <w:r>
        <w:rPr>
          <w:sz w:val="24"/>
        </w:rPr>
        <w:t>имеющихся</w:t>
      </w:r>
      <w:r>
        <w:rPr>
          <w:spacing w:val="80"/>
          <w:sz w:val="24"/>
        </w:rPr>
        <w:t xml:space="preserve"> </w:t>
      </w:r>
      <w:r>
        <w:rPr>
          <w:sz w:val="24"/>
        </w:rPr>
        <w:t>ресурсов, собственных возможностей и предпочтений;</w:t>
      </w:r>
    </w:p>
    <w:p w14:paraId="1A207C90">
      <w:pPr>
        <w:pStyle w:val="7"/>
        <w:numPr>
          <w:ilvl w:val="0"/>
          <w:numId w:val="8"/>
        </w:numPr>
        <w:tabs>
          <w:tab w:val="left" w:pos="1276"/>
        </w:tabs>
        <w:spacing w:before="3"/>
        <w:ind w:left="1276" w:hanging="282"/>
        <w:jc w:val="left"/>
        <w:rPr>
          <w:sz w:val="24"/>
        </w:rPr>
      </w:pPr>
      <w:r>
        <w:rPr>
          <w:sz w:val="24"/>
        </w:rPr>
        <w:t>расширять</w:t>
      </w:r>
      <w:r>
        <w:rPr>
          <w:spacing w:val="-4"/>
          <w:sz w:val="24"/>
        </w:rPr>
        <w:t xml:space="preserve"> </w:t>
      </w:r>
      <w:r>
        <w:rPr>
          <w:sz w:val="24"/>
        </w:rPr>
        <w:t>рамки</w:t>
      </w:r>
      <w:r>
        <w:rPr>
          <w:spacing w:val="-1"/>
          <w:sz w:val="24"/>
        </w:rPr>
        <w:t xml:space="preserve"> </w:t>
      </w:r>
      <w:r>
        <w:rPr>
          <w:sz w:val="24"/>
        </w:rPr>
        <w:t>учебного</w:t>
      </w:r>
      <w:r>
        <w:rPr>
          <w:spacing w:val="-3"/>
          <w:sz w:val="24"/>
        </w:rPr>
        <w:t xml:space="preserve"> </w:t>
      </w:r>
      <w:r>
        <w:rPr>
          <w:sz w:val="24"/>
        </w:rPr>
        <w:t>предмета</w:t>
      </w:r>
      <w:r>
        <w:rPr>
          <w:spacing w:val="-2"/>
          <w:sz w:val="24"/>
        </w:rPr>
        <w:t xml:space="preserve"> </w:t>
      </w:r>
      <w:r>
        <w:rPr>
          <w:sz w:val="24"/>
        </w:rPr>
        <w:t>на</w:t>
      </w:r>
      <w:r>
        <w:rPr>
          <w:spacing w:val="-3"/>
          <w:sz w:val="24"/>
        </w:rPr>
        <w:t xml:space="preserve"> </w:t>
      </w:r>
      <w:r>
        <w:rPr>
          <w:sz w:val="24"/>
        </w:rPr>
        <w:t>основе</w:t>
      </w:r>
      <w:r>
        <w:rPr>
          <w:spacing w:val="-3"/>
          <w:sz w:val="24"/>
        </w:rPr>
        <w:t xml:space="preserve"> </w:t>
      </w:r>
      <w:r>
        <w:rPr>
          <w:sz w:val="24"/>
        </w:rPr>
        <w:t>личных</w:t>
      </w:r>
      <w:r>
        <w:rPr>
          <w:spacing w:val="-1"/>
          <w:sz w:val="24"/>
        </w:rPr>
        <w:t xml:space="preserve"> </w:t>
      </w:r>
      <w:r>
        <w:rPr>
          <w:spacing w:val="-2"/>
          <w:sz w:val="24"/>
        </w:rPr>
        <w:t>предпочтений;</w:t>
      </w:r>
    </w:p>
    <w:p w14:paraId="15F1B7EB">
      <w:pPr>
        <w:pStyle w:val="7"/>
        <w:numPr>
          <w:ilvl w:val="0"/>
          <w:numId w:val="8"/>
        </w:numPr>
        <w:tabs>
          <w:tab w:val="left" w:pos="1275"/>
        </w:tabs>
        <w:spacing w:before="40" w:line="273" w:lineRule="auto"/>
        <w:ind w:right="283" w:firstLine="283"/>
        <w:jc w:val="left"/>
        <w:rPr>
          <w:sz w:val="24"/>
        </w:rPr>
      </w:pPr>
      <w:r>
        <w:rPr>
          <w:sz w:val="24"/>
        </w:rPr>
        <w:t>делать</w:t>
      </w:r>
      <w:r>
        <w:rPr>
          <w:spacing w:val="40"/>
          <w:sz w:val="24"/>
        </w:rPr>
        <w:t xml:space="preserve"> </w:t>
      </w:r>
      <w:r>
        <w:rPr>
          <w:sz w:val="24"/>
        </w:rPr>
        <w:t>осознанный</w:t>
      </w:r>
      <w:r>
        <w:rPr>
          <w:spacing w:val="40"/>
          <w:sz w:val="24"/>
        </w:rPr>
        <w:t xml:space="preserve"> </w:t>
      </w:r>
      <w:r>
        <w:rPr>
          <w:sz w:val="24"/>
        </w:rPr>
        <w:t>выбор,</w:t>
      </w:r>
      <w:r>
        <w:rPr>
          <w:spacing w:val="40"/>
          <w:sz w:val="24"/>
        </w:rPr>
        <w:t xml:space="preserve"> </w:t>
      </w:r>
      <w:r>
        <w:rPr>
          <w:sz w:val="24"/>
        </w:rPr>
        <w:t>аргументировать</w:t>
      </w:r>
      <w:r>
        <w:rPr>
          <w:spacing w:val="40"/>
          <w:sz w:val="24"/>
        </w:rPr>
        <w:t xml:space="preserve"> </w:t>
      </w:r>
      <w:r>
        <w:rPr>
          <w:sz w:val="24"/>
        </w:rPr>
        <w:t>его,</w:t>
      </w:r>
      <w:r>
        <w:rPr>
          <w:spacing w:val="40"/>
          <w:sz w:val="24"/>
        </w:rPr>
        <w:t xml:space="preserve"> </w:t>
      </w:r>
      <w:r>
        <w:rPr>
          <w:sz w:val="24"/>
        </w:rPr>
        <w:t>брать</w:t>
      </w:r>
      <w:r>
        <w:rPr>
          <w:spacing w:val="40"/>
          <w:sz w:val="24"/>
        </w:rPr>
        <w:t xml:space="preserve"> </w:t>
      </w:r>
      <w:r>
        <w:rPr>
          <w:sz w:val="24"/>
        </w:rPr>
        <w:t>ответственность</w:t>
      </w:r>
      <w:r>
        <w:rPr>
          <w:spacing w:val="40"/>
          <w:sz w:val="24"/>
        </w:rPr>
        <w:t xml:space="preserve"> </w:t>
      </w:r>
      <w:r>
        <w:rPr>
          <w:sz w:val="24"/>
        </w:rPr>
        <w:t>за</w:t>
      </w:r>
      <w:r>
        <w:rPr>
          <w:spacing w:val="40"/>
          <w:sz w:val="24"/>
        </w:rPr>
        <w:t xml:space="preserve"> </w:t>
      </w:r>
      <w:r>
        <w:rPr>
          <w:sz w:val="24"/>
        </w:rPr>
        <w:t xml:space="preserve">результаты </w:t>
      </w:r>
      <w:r>
        <w:rPr>
          <w:spacing w:val="-2"/>
          <w:sz w:val="24"/>
        </w:rPr>
        <w:t>выбора;</w:t>
      </w:r>
    </w:p>
    <w:p w14:paraId="662EE4C7">
      <w:pPr>
        <w:pStyle w:val="7"/>
        <w:numPr>
          <w:ilvl w:val="0"/>
          <w:numId w:val="8"/>
        </w:numPr>
        <w:tabs>
          <w:tab w:val="left" w:pos="1276"/>
        </w:tabs>
        <w:spacing w:before="3"/>
        <w:ind w:left="1276" w:hanging="282"/>
        <w:jc w:val="left"/>
        <w:rPr>
          <w:sz w:val="24"/>
        </w:rPr>
      </w:pPr>
      <w:r>
        <w:rPr>
          <w:sz w:val="24"/>
        </w:rPr>
        <w:t>оценивать</w:t>
      </w:r>
      <w:r>
        <w:rPr>
          <w:spacing w:val="-8"/>
          <w:sz w:val="24"/>
        </w:rPr>
        <w:t xml:space="preserve"> </w:t>
      </w:r>
      <w:r>
        <w:rPr>
          <w:sz w:val="24"/>
        </w:rPr>
        <w:t>приобретѐнный</w:t>
      </w:r>
      <w:r>
        <w:rPr>
          <w:spacing w:val="-6"/>
          <w:sz w:val="24"/>
        </w:rPr>
        <w:t xml:space="preserve"> </w:t>
      </w:r>
      <w:r>
        <w:rPr>
          <w:spacing w:val="-2"/>
          <w:sz w:val="24"/>
        </w:rPr>
        <w:t>опыт;</w:t>
      </w:r>
    </w:p>
    <w:p w14:paraId="7ECEA60B">
      <w:pPr>
        <w:pStyle w:val="7"/>
        <w:numPr>
          <w:ilvl w:val="0"/>
          <w:numId w:val="8"/>
        </w:numPr>
        <w:tabs>
          <w:tab w:val="left" w:pos="1275"/>
        </w:tabs>
        <w:spacing w:before="39" w:line="273" w:lineRule="auto"/>
        <w:ind w:right="280" w:firstLine="283"/>
        <w:jc w:val="left"/>
        <w:rPr>
          <w:sz w:val="24"/>
        </w:rPr>
      </w:pPr>
      <w:r>
        <w:rPr>
          <w:sz w:val="24"/>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3A6D83FE">
      <w:pPr>
        <w:pStyle w:val="5"/>
        <w:spacing w:before="4" w:line="276" w:lineRule="auto"/>
        <w:jc w:val="left"/>
      </w:pPr>
      <w:r>
        <w:t>У</w:t>
      </w:r>
      <w:r>
        <w:rPr>
          <w:spacing w:val="39"/>
        </w:rPr>
        <w:t xml:space="preserve"> </w:t>
      </w:r>
      <w:r>
        <w:t>обучающегося</w:t>
      </w:r>
      <w:r>
        <w:rPr>
          <w:spacing w:val="38"/>
        </w:rPr>
        <w:t xml:space="preserve"> </w:t>
      </w:r>
      <w:r>
        <w:t>будут</w:t>
      </w:r>
      <w:r>
        <w:rPr>
          <w:spacing w:val="39"/>
        </w:rPr>
        <w:t xml:space="preserve"> </w:t>
      </w:r>
      <w:r>
        <w:t>сформированы</w:t>
      </w:r>
      <w:r>
        <w:rPr>
          <w:spacing w:val="40"/>
        </w:rPr>
        <w:t xml:space="preserve"> </w:t>
      </w:r>
      <w:r>
        <w:t>умения</w:t>
      </w:r>
      <w:r>
        <w:rPr>
          <w:spacing w:val="38"/>
        </w:rPr>
        <w:t xml:space="preserve"> </w:t>
      </w:r>
      <w:r>
        <w:t>самоконтроля,</w:t>
      </w:r>
      <w:r>
        <w:rPr>
          <w:spacing w:val="39"/>
        </w:rPr>
        <w:t xml:space="preserve"> </w:t>
      </w:r>
      <w:r>
        <w:t>принятия</w:t>
      </w:r>
      <w:r>
        <w:rPr>
          <w:spacing w:val="38"/>
        </w:rPr>
        <w:t xml:space="preserve"> </w:t>
      </w:r>
      <w:r>
        <w:t>себя</w:t>
      </w:r>
      <w:r>
        <w:rPr>
          <w:spacing w:val="39"/>
        </w:rPr>
        <w:t xml:space="preserve"> </w:t>
      </w:r>
      <w:r>
        <w:t>и</w:t>
      </w:r>
      <w:r>
        <w:rPr>
          <w:spacing w:val="39"/>
        </w:rPr>
        <w:t xml:space="preserve"> </w:t>
      </w:r>
      <w:r>
        <w:t>других</w:t>
      </w:r>
      <w:r>
        <w:rPr>
          <w:spacing w:val="40"/>
        </w:rPr>
        <w:t xml:space="preserve"> </w:t>
      </w:r>
      <w:r>
        <w:t>как части регулятивных универсальных учебных действий:</w:t>
      </w:r>
    </w:p>
    <w:p w14:paraId="4EE55755">
      <w:pPr>
        <w:pStyle w:val="7"/>
        <w:numPr>
          <w:ilvl w:val="0"/>
          <w:numId w:val="8"/>
        </w:numPr>
        <w:tabs>
          <w:tab w:val="left" w:pos="1275"/>
        </w:tabs>
        <w:spacing w:before="1" w:line="273" w:lineRule="auto"/>
        <w:ind w:right="279" w:firstLine="283"/>
        <w:jc w:val="left"/>
        <w:rPr>
          <w:sz w:val="24"/>
        </w:rPr>
      </w:pPr>
      <w:r>
        <w:rPr>
          <w:sz w:val="24"/>
        </w:rPr>
        <w:t>давать</w:t>
      </w:r>
      <w:r>
        <w:rPr>
          <w:spacing w:val="80"/>
          <w:w w:val="150"/>
          <w:sz w:val="24"/>
        </w:rPr>
        <w:t xml:space="preserve"> </w:t>
      </w:r>
      <w:r>
        <w:rPr>
          <w:sz w:val="24"/>
        </w:rPr>
        <w:t>оценку</w:t>
      </w:r>
      <w:r>
        <w:rPr>
          <w:spacing w:val="80"/>
          <w:w w:val="150"/>
          <w:sz w:val="24"/>
        </w:rPr>
        <w:t xml:space="preserve"> </w:t>
      </w:r>
      <w:r>
        <w:rPr>
          <w:sz w:val="24"/>
        </w:rPr>
        <w:t>новым</w:t>
      </w:r>
      <w:r>
        <w:rPr>
          <w:spacing w:val="80"/>
          <w:w w:val="150"/>
          <w:sz w:val="24"/>
        </w:rPr>
        <w:t xml:space="preserve"> </w:t>
      </w:r>
      <w:r>
        <w:rPr>
          <w:sz w:val="24"/>
        </w:rPr>
        <w:t>ситуациям,</w:t>
      </w:r>
      <w:r>
        <w:rPr>
          <w:spacing w:val="80"/>
          <w:w w:val="150"/>
          <w:sz w:val="24"/>
        </w:rPr>
        <w:t xml:space="preserve"> </w:t>
      </w:r>
      <w:r>
        <w:rPr>
          <w:sz w:val="24"/>
        </w:rPr>
        <w:t>вносить</w:t>
      </w:r>
      <w:r>
        <w:rPr>
          <w:spacing w:val="80"/>
          <w:w w:val="150"/>
          <w:sz w:val="24"/>
        </w:rPr>
        <w:t xml:space="preserve"> </w:t>
      </w:r>
      <w:r>
        <w:rPr>
          <w:sz w:val="24"/>
        </w:rPr>
        <w:t>коррективы</w:t>
      </w:r>
      <w:r>
        <w:rPr>
          <w:spacing w:val="80"/>
          <w:w w:val="150"/>
          <w:sz w:val="24"/>
        </w:rPr>
        <w:t xml:space="preserve"> </w:t>
      </w:r>
      <w:r>
        <w:rPr>
          <w:sz w:val="24"/>
        </w:rPr>
        <w:t>в</w:t>
      </w:r>
      <w:r>
        <w:rPr>
          <w:spacing w:val="80"/>
          <w:w w:val="150"/>
          <w:sz w:val="24"/>
        </w:rPr>
        <w:t xml:space="preserve"> </w:t>
      </w:r>
      <w:r>
        <w:rPr>
          <w:sz w:val="24"/>
        </w:rPr>
        <w:t>деятельность,</w:t>
      </w:r>
      <w:r>
        <w:rPr>
          <w:spacing w:val="80"/>
          <w:w w:val="150"/>
          <w:sz w:val="24"/>
        </w:rPr>
        <w:t xml:space="preserve"> </w:t>
      </w:r>
      <w:r>
        <w:rPr>
          <w:sz w:val="24"/>
        </w:rPr>
        <w:t>оценивать соответствие результатов целям;</w:t>
      </w:r>
    </w:p>
    <w:p w14:paraId="68858E1B">
      <w:pPr>
        <w:pStyle w:val="7"/>
        <w:numPr>
          <w:ilvl w:val="0"/>
          <w:numId w:val="8"/>
        </w:numPr>
        <w:tabs>
          <w:tab w:val="left" w:pos="1275"/>
        </w:tabs>
        <w:spacing w:before="1" w:line="273" w:lineRule="auto"/>
        <w:ind w:right="280" w:firstLine="283"/>
        <w:jc w:val="left"/>
        <w:rPr>
          <w:sz w:val="24"/>
        </w:rPr>
      </w:pPr>
      <w:r>
        <w:rPr>
          <w:sz w:val="24"/>
        </w:rPr>
        <w:t>владеть</w:t>
      </w:r>
      <w:r>
        <w:rPr>
          <w:spacing w:val="40"/>
          <w:sz w:val="24"/>
        </w:rPr>
        <w:t xml:space="preserve"> </w:t>
      </w:r>
      <w:r>
        <w:rPr>
          <w:sz w:val="24"/>
        </w:rPr>
        <w:t>навыками</w:t>
      </w:r>
      <w:r>
        <w:rPr>
          <w:spacing w:val="40"/>
          <w:sz w:val="24"/>
        </w:rPr>
        <w:t xml:space="preserve"> </w:t>
      </w:r>
      <w:r>
        <w:rPr>
          <w:sz w:val="24"/>
        </w:rPr>
        <w:t>познавательной</w:t>
      </w:r>
      <w:r>
        <w:rPr>
          <w:spacing w:val="40"/>
          <w:sz w:val="24"/>
        </w:rPr>
        <w:t xml:space="preserve"> </w:t>
      </w:r>
      <w:r>
        <w:rPr>
          <w:sz w:val="24"/>
        </w:rPr>
        <w:t>рефлексии</w:t>
      </w:r>
      <w:r>
        <w:rPr>
          <w:spacing w:val="40"/>
          <w:sz w:val="24"/>
        </w:rPr>
        <w:t xml:space="preserve"> </w:t>
      </w:r>
      <w:r>
        <w:rPr>
          <w:sz w:val="24"/>
        </w:rPr>
        <w:t>как</w:t>
      </w:r>
      <w:r>
        <w:rPr>
          <w:spacing w:val="40"/>
          <w:sz w:val="24"/>
        </w:rPr>
        <w:t xml:space="preserve"> </w:t>
      </w:r>
      <w:r>
        <w:rPr>
          <w:sz w:val="24"/>
        </w:rPr>
        <w:t>осознания</w:t>
      </w:r>
      <w:r>
        <w:rPr>
          <w:spacing w:val="40"/>
          <w:sz w:val="24"/>
        </w:rPr>
        <w:t xml:space="preserve"> </w:t>
      </w:r>
      <w:r>
        <w:rPr>
          <w:sz w:val="24"/>
        </w:rPr>
        <w:t>совершаемых</w:t>
      </w:r>
      <w:r>
        <w:rPr>
          <w:spacing w:val="40"/>
          <w:sz w:val="24"/>
        </w:rPr>
        <w:t xml:space="preserve"> </w:t>
      </w:r>
      <w:r>
        <w:rPr>
          <w:sz w:val="24"/>
        </w:rPr>
        <w:t>действий</w:t>
      </w:r>
      <w:r>
        <w:rPr>
          <w:spacing w:val="40"/>
          <w:sz w:val="24"/>
        </w:rPr>
        <w:t xml:space="preserve"> </w:t>
      </w:r>
      <w:r>
        <w:rPr>
          <w:sz w:val="24"/>
        </w:rPr>
        <w:t>и мыслительных</w:t>
      </w:r>
      <w:r>
        <w:rPr>
          <w:spacing w:val="39"/>
          <w:sz w:val="24"/>
        </w:rPr>
        <w:t xml:space="preserve"> </w:t>
      </w:r>
      <w:r>
        <w:rPr>
          <w:sz w:val="24"/>
        </w:rPr>
        <w:t>процессов,</w:t>
      </w:r>
      <w:r>
        <w:rPr>
          <w:spacing w:val="39"/>
          <w:sz w:val="24"/>
        </w:rPr>
        <w:t xml:space="preserve"> </w:t>
      </w:r>
      <w:r>
        <w:rPr>
          <w:sz w:val="24"/>
        </w:rPr>
        <w:t>их</w:t>
      </w:r>
      <w:r>
        <w:rPr>
          <w:spacing w:val="40"/>
          <w:sz w:val="24"/>
        </w:rPr>
        <w:t xml:space="preserve"> </w:t>
      </w:r>
      <w:r>
        <w:rPr>
          <w:sz w:val="24"/>
        </w:rPr>
        <w:t>оснований</w:t>
      </w:r>
      <w:r>
        <w:rPr>
          <w:spacing w:val="40"/>
          <w:sz w:val="24"/>
        </w:rPr>
        <w:t xml:space="preserve"> </w:t>
      </w:r>
      <w:r>
        <w:rPr>
          <w:sz w:val="24"/>
        </w:rPr>
        <w:t>и</w:t>
      </w:r>
      <w:r>
        <w:rPr>
          <w:spacing w:val="40"/>
          <w:sz w:val="24"/>
        </w:rPr>
        <w:t xml:space="preserve"> </w:t>
      </w:r>
      <w:r>
        <w:rPr>
          <w:sz w:val="24"/>
        </w:rPr>
        <w:t>результатов;</w:t>
      </w:r>
      <w:r>
        <w:rPr>
          <w:spacing w:val="40"/>
          <w:sz w:val="24"/>
        </w:rPr>
        <w:t xml:space="preserve"> </w:t>
      </w:r>
      <w:r>
        <w:rPr>
          <w:sz w:val="24"/>
        </w:rPr>
        <w:t>использовать</w:t>
      </w:r>
      <w:r>
        <w:rPr>
          <w:spacing w:val="40"/>
          <w:sz w:val="24"/>
        </w:rPr>
        <w:t xml:space="preserve"> </w:t>
      </w:r>
      <w:r>
        <w:rPr>
          <w:sz w:val="24"/>
        </w:rPr>
        <w:t>приѐмы</w:t>
      </w:r>
      <w:r>
        <w:rPr>
          <w:spacing w:val="39"/>
          <w:sz w:val="24"/>
        </w:rPr>
        <w:t xml:space="preserve"> </w:t>
      </w:r>
      <w:r>
        <w:rPr>
          <w:sz w:val="24"/>
        </w:rPr>
        <w:t>рефлексии</w:t>
      </w:r>
      <w:r>
        <w:rPr>
          <w:spacing w:val="40"/>
          <w:sz w:val="24"/>
        </w:rPr>
        <w:t xml:space="preserve"> </w:t>
      </w:r>
      <w:r>
        <w:rPr>
          <w:sz w:val="24"/>
        </w:rPr>
        <w:t>для</w:t>
      </w:r>
    </w:p>
    <w:p w14:paraId="1B49C96C">
      <w:pPr>
        <w:pStyle w:val="7"/>
        <w:spacing w:line="273" w:lineRule="auto"/>
        <w:jc w:val="left"/>
        <w:rPr>
          <w:sz w:val="24"/>
        </w:rPr>
        <w:sectPr>
          <w:pgSz w:w="11900" w:h="16850"/>
          <w:pgMar w:top="140" w:right="283" w:bottom="480" w:left="708" w:header="0" w:footer="297" w:gutter="0"/>
          <w:cols w:space="720" w:num="1"/>
        </w:sectPr>
      </w:pPr>
    </w:p>
    <w:p w14:paraId="546FA990">
      <w:pPr>
        <w:pStyle w:val="5"/>
        <w:spacing w:before="264"/>
        <w:ind w:firstLine="0"/>
      </w:pPr>
      <w:r>
        <w:t>оценки</w:t>
      </w:r>
      <w:r>
        <w:rPr>
          <w:spacing w:val="-5"/>
        </w:rPr>
        <w:t xml:space="preserve"> </w:t>
      </w:r>
      <w:r>
        <w:t>ситуации,</w:t>
      </w:r>
      <w:r>
        <w:rPr>
          <w:spacing w:val="-4"/>
        </w:rPr>
        <w:t xml:space="preserve"> </w:t>
      </w:r>
      <w:r>
        <w:t>выбора</w:t>
      </w:r>
      <w:r>
        <w:rPr>
          <w:spacing w:val="-5"/>
        </w:rPr>
        <w:t xml:space="preserve"> </w:t>
      </w:r>
      <w:r>
        <w:t>верного</w:t>
      </w:r>
      <w:r>
        <w:rPr>
          <w:spacing w:val="-4"/>
        </w:rPr>
        <w:t xml:space="preserve"> </w:t>
      </w:r>
      <w:r>
        <w:rPr>
          <w:spacing w:val="-2"/>
        </w:rPr>
        <w:t>решения;</w:t>
      </w:r>
    </w:p>
    <w:p w14:paraId="527B31EA">
      <w:pPr>
        <w:pStyle w:val="7"/>
        <w:numPr>
          <w:ilvl w:val="0"/>
          <w:numId w:val="8"/>
        </w:numPr>
        <w:tabs>
          <w:tab w:val="left" w:pos="1275"/>
        </w:tabs>
        <w:spacing w:before="41" w:line="276" w:lineRule="auto"/>
        <w:ind w:right="277" w:firstLine="283"/>
        <w:rPr>
          <w:sz w:val="24"/>
        </w:rPr>
      </w:pPr>
      <w:r>
        <w:rPr>
          <w:sz w:val="24"/>
        </w:rPr>
        <w:t>оценивать риски и своевременно принимать решение по их снижению; принимать себя, понимая свои недостатки и достоинства; принимать мотивы и аргументы других людей при анализе результатов деятельности;</w:t>
      </w:r>
    </w:p>
    <w:p w14:paraId="2CBC8830">
      <w:pPr>
        <w:pStyle w:val="7"/>
        <w:numPr>
          <w:ilvl w:val="0"/>
          <w:numId w:val="8"/>
        </w:numPr>
        <w:tabs>
          <w:tab w:val="left" w:pos="1275"/>
        </w:tabs>
        <w:spacing w:line="273" w:lineRule="auto"/>
        <w:ind w:right="2159" w:firstLine="283"/>
        <w:rPr>
          <w:sz w:val="24"/>
        </w:rPr>
      </w:pPr>
      <w:r>
        <w:rPr>
          <w:sz w:val="24"/>
        </w:rPr>
        <w:t>признавать своѐ право и право других на ошибку; развивать</w:t>
      </w:r>
      <w:r>
        <w:rPr>
          <w:spacing w:val="40"/>
          <w:sz w:val="24"/>
        </w:rPr>
        <w:t xml:space="preserve"> </w:t>
      </w:r>
      <w:r>
        <w:rPr>
          <w:sz w:val="24"/>
        </w:rPr>
        <w:t>способность видеть мир с позиции другого человека.</w:t>
      </w:r>
    </w:p>
    <w:p w14:paraId="639903CE">
      <w:pPr>
        <w:pStyle w:val="5"/>
        <w:ind w:left="994" w:firstLine="0"/>
      </w:pPr>
      <w:r>
        <w:t>У</w:t>
      </w:r>
      <w:r>
        <w:rPr>
          <w:spacing w:val="-7"/>
        </w:rPr>
        <w:t xml:space="preserve"> </w:t>
      </w:r>
      <w:r>
        <w:t>обучающегося</w:t>
      </w:r>
      <w:r>
        <w:rPr>
          <w:spacing w:val="-4"/>
        </w:rPr>
        <w:t xml:space="preserve"> </w:t>
      </w:r>
      <w:r>
        <w:t>будут</w:t>
      </w:r>
      <w:r>
        <w:rPr>
          <w:spacing w:val="-3"/>
        </w:rPr>
        <w:t xml:space="preserve"> </w:t>
      </w:r>
      <w:r>
        <w:t>сформированы</w:t>
      </w:r>
      <w:r>
        <w:rPr>
          <w:spacing w:val="-3"/>
        </w:rPr>
        <w:t xml:space="preserve"> </w:t>
      </w:r>
      <w:r>
        <w:t>умения</w:t>
      </w:r>
      <w:r>
        <w:rPr>
          <w:spacing w:val="-4"/>
        </w:rPr>
        <w:t xml:space="preserve"> </w:t>
      </w:r>
      <w:r>
        <w:t>совместной</w:t>
      </w:r>
      <w:r>
        <w:rPr>
          <w:spacing w:val="-4"/>
        </w:rPr>
        <w:t xml:space="preserve"> </w:t>
      </w:r>
      <w:r>
        <w:rPr>
          <w:spacing w:val="-2"/>
        </w:rPr>
        <w:t>деятельности:</w:t>
      </w:r>
    </w:p>
    <w:p w14:paraId="32DC810C">
      <w:pPr>
        <w:pStyle w:val="7"/>
        <w:numPr>
          <w:ilvl w:val="0"/>
          <w:numId w:val="8"/>
        </w:numPr>
        <w:tabs>
          <w:tab w:val="left" w:pos="1275"/>
        </w:tabs>
        <w:spacing w:before="41" w:line="276" w:lineRule="auto"/>
        <w:ind w:right="271" w:firstLine="283"/>
        <w:rPr>
          <w:sz w:val="24"/>
        </w:rPr>
      </w:pPr>
      <w:r>
        <w:rPr>
          <w:sz w:val="24"/>
        </w:rPr>
        <w:t>понимать и использовать преимущества командной и индивидуальной работы; выбирать тематику и методы совместных действий с учѐтом общих интересов и возможностей каждого члена коллектива;</w:t>
      </w:r>
    </w:p>
    <w:p w14:paraId="26C61127">
      <w:pPr>
        <w:pStyle w:val="7"/>
        <w:numPr>
          <w:ilvl w:val="0"/>
          <w:numId w:val="8"/>
        </w:numPr>
        <w:tabs>
          <w:tab w:val="left" w:pos="1275"/>
        </w:tabs>
        <w:spacing w:line="273" w:lineRule="auto"/>
        <w:ind w:right="279" w:firstLine="283"/>
        <w:rPr>
          <w:sz w:val="24"/>
        </w:rPr>
      </w:pPr>
      <w:r>
        <w:rPr>
          <w:sz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учѐтом мнений участников, обсуждать результаты совместной работы;</w:t>
      </w:r>
    </w:p>
    <w:p w14:paraId="1B7EEBF6">
      <w:pPr>
        <w:pStyle w:val="7"/>
        <w:numPr>
          <w:ilvl w:val="0"/>
          <w:numId w:val="8"/>
        </w:numPr>
        <w:tabs>
          <w:tab w:val="left" w:pos="1275"/>
        </w:tabs>
        <w:spacing w:before="2" w:line="273" w:lineRule="auto"/>
        <w:ind w:right="280" w:firstLine="283"/>
        <w:rPr>
          <w:sz w:val="24"/>
        </w:rPr>
      </w:pPr>
      <w:r>
        <w:rPr>
          <w:sz w:val="24"/>
        </w:rPr>
        <w:t>оценивать</w:t>
      </w:r>
      <w:r>
        <w:rPr>
          <w:spacing w:val="-3"/>
          <w:sz w:val="24"/>
        </w:rPr>
        <w:t xml:space="preserve"> </w:t>
      </w:r>
      <w:r>
        <w:rPr>
          <w:sz w:val="24"/>
        </w:rPr>
        <w:t>качество</w:t>
      </w:r>
      <w:r>
        <w:rPr>
          <w:spacing w:val="-3"/>
          <w:sz w:val="24"/>
        </w:rPr>
        <w:t xml:space="preserve"> </w:t>
      </w:r>
      <w:r>
        <w:rPr>
          <w:sz w:val="24"/>
        </w:rPr>
        <w:t>своего</w:t>
      </w:r>
      <w:r>
        <w:rPr>
          <w:spacing w:val="-3"/>
          <w:sz w:val="24"/>
        </w:rPr>
        <w:t xml:space="preserve"> </w:t>
      </w:r>
      <w:r>
        <w:rPr>
          <w:sz w:val="24"/>
        </w:rPr>
        <w:t>вклада</w:t>
      </w:r>
      <w:r>
        <w:rPr>
          <w:spacing w:val="-2"/>
          <w:sz w:val="24"/>
        </w:rPr>
        <w:t xml:space="preserve"> </w:t>
      </w:r>
      <w:r>
        <w:rPr>
          <w:sz w:val="24"/>
        </w:rPr>
        <w:t>и</w:t>
      </w:r>
      <w:r>
        <w:rPr>
          <w:spacing w:val="-3"/>
          <w:sz w:val="24"/>
        </w:rPr>
        <w:t xml:space="preserve"> </w:t>
      </w:r>
      <w:r>
        <w:rPr>
          <w:sz w:val="24"/>
        </w:rPr>
        <w:t>вклада</w:t>
      </w:r>
      <w:r>
        <w:rPr>
          <w:spacing w:val="-2"/>
          <w:sz w:val="24"/>
        </w:rPr>
        <w:t xml:space="preserve"> </w:t>
      </w:r>
      <w:r>
        <w:rPr>
          <w:sz w:val="24"/>
        </w:rPr>
        <w:t>каждого</w:t>
      </w:r>
      <w:r>
        <w:rPr>
          <w:spacing w:val="-1"/>
          <w:sz w:val="24"/>
        </w:rPr>
        <w:t xml:space="preserve"> </w:t>
      </w:r>
      <w:r>
        <w:rPr>
          <w:sz w:val="24"/>
        </w:rPr>
        <w:t>участника</w:t>
      </w:r>
      <w:r>
        <w:rPr>
          <w:spacing w:val="-4"/>
          <w:sz w:val="24"/>
        </w:rPr>
        <w:t xml:space="preserve"> </w:t>
      </w:r>
      <w:r>
        <w:rPr>
          <w:sz w:val="24"/>
        </w:rPr>
        <w:t>команды</w:t>
      </w:r>
      <w:r>
        <w:rPr>
          <w:spacing w:val="-3"/>
          <w:sz w:val="24"/>
        </w:rPr>
        <w:t xml:space="preserve"> </w:t>
      </w:r>
      <w:r>
        <w:rPr>
          <w:sz w:val="24"/>
        </w:rPr>
        <w:t>в</w:t>
      </w:r>
      <w:r>
        <w:rPr>
          <w:spacing w:val="-4"/>
          <w:sz w:val="24"/>
        </w:rPr>
        <w:t xml:space="preserve"> </w:t>
      </w:r>
      <w:r>
        <w:rPr>
          <w:sz w:val="24"/>
        </w:rPr>
        <w:t>общий</w:t>
      </w:r>
      <w:r>
        <w:rPr>
          <w:spacing w:val="-3"/>
          <w:sz w:val="24"/>
        </w:rPr>
        <w:t xml:space="preserve"> </w:t>
      </w:r>
      <w:r>
        <w:rPr>
          <w:sz w:val="24"/>
        </w:rPr>
        <w:t>результат по разработанным критериям;</w:t>
      </w:r>
    </w:p>
    <w:p w14:paraId="5D9E44B7">
      <w:pPr>
        <w:pStyle w:val="7"/>
        <w:numPr>
          <w:ilvl w:val="0"/>
          <w:numId w:val="8"/>
        </w:numPr>
        <w:tabs>
          <w:tab w:val="left" w:pos="1275"/>
        </w:tabs>
        <w:spacing w:before="1" w:line="276" w:lineRule="auto"/>
        <w:ind w:right="278" w:firstLine="283"/>
        <w:rPr>
          <w:sz w:val="24"/>
        </w:rPr>
      </w:pPr>
      <w:r>
        <w:rPr>
          <w:sz w:val="24"/>
        </w:rPr>
        <w:t xml:space="preserve">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w:t>
      </w:r>
      <w:r>
        <w:rPr>
          <w:spacing w:val="-2"/>
          <w:sz w:val="24"/>
        </w:rPr>
        <w:t>инициативным.</w:t>
      </w:r>
    </w:p>
    <w:p w14:paraId="4288E23F">
      <w:pPr>
        <w:pStyle w:val="2"/>
        <w:spacing w:before="2" w:line="276" w:lineRule="auto"/>
        <w:ind w:right="278"/>
      </w:pPr>
      <w:r>
        <w:t>К концу обучения в 10 классе обучающийся получит следующие предметные результаты по отдельным темам программы по русскому языку:</w:t>
      </w:r>
    </w:p>
    <w:p w14:paraId="0F9584C1">
      <w:pPr>
        <w:pStyle w:val="7"/>
        <w:numPr>
          <w:ilvl w:val="0"/>
          <w:numId w:val="8"/>
        </w:numPr>
        <w:tabs>
          <w:tab w:val="left" w:pos="1276"/>
        </w:tabs>
        <w:spacing w:line="290" w:lineRule="exact"/>
        <w:ind w:left="1276" w:hanging="282"/>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языке.</w:t>
      </w:r>
    </w:p>
    <w:p w14:paraId="1B260778">
      <w:pPr>
        <w:pStyle w:val="7"/>
        <w:numPr>
          <w:ilvl w:val="0"/>
          <w:numId w:val="8"/>
        </w:numPr>
        <w:tabs>
          <w:tab w:val="left" w:pos="1275"/>
        </w:tabs>
        <w:spacing w:before="39" w:line="273" w:lineRule="auto"/>
        <w:ind w:right="278" w:firstLine="283"/>
        <w:rPr>
          <w:sz w:val="24"/>
        </w:rPr>
      </w:pPr>
      <w:r>
        <w:rPr>
          <w:sz w:val="24"/>
        </w:rPr>
        <w:t>Иметь представление о языке как знаковой системе, об основных функциях языка; о лингвистике как науке.</w:t>
      </w:r>
    </w:p>
    <w:p w14:paraId="1220A5CD">
      <w:pPr>
        <w:pStyle w:val="7"/>
        <w:numPr>
          <w:ilvl w:val="0"/>
          <w:numId w:val="8"/>
        </w:numPr>
        <w:tabs>
          <w:tab w:val="left" w:pos="1275"/>
        </w:tabs>
        <w:spacing w:before="3" w:line="276" w:lineRule="auto"/>
        <w:ind w:right="276" w:firstLine="283"/>
        <w:rPr>
          <w:sz w:val="24"/>
        </w:rPr>
      </w:pPr>
      <w:r>
        <w:rPr>
          <w:sz w:val="24"/>
        </w:rPr>
        <w:t xml:space="preserve">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w:t>
      </w:r>
      <w:r>
        <w:rPr>
          <w:spacing w:val="-2"/>
          <w:sz w:val="24"/>
        </w:rPr>
        <w:t>изученного).</w:t>
      </w:r>
    </w:p>
    <w:p w14:paraId="58833A21">
      <w:pPr>
        <w:pStyle w:val="7"/>
        <w:numPr>
          <w:ilvl w:val="0"/>
          <w:numId w:val="8"/>
        </w:numPr>
        <w:tabs>
          <w:tab w:val="left" w:pos="1275"/>
        </w:tabs>
        <w:spacing w:line="276" w:lineRule="auto"/>
        <w:ind w:right="271" w:firstLine="283"/>
        <w:rPr>
          <w:sz w:val="24"/>
        </w:rPr>
      </w:pPr>
      <w:r>
        <w:rPr>
          <w:sz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1 июня 2005 г. № 53-ФЗ «О государственном языке Российской Федерации», Закона Российской Федерации от 25 октября 1991 г. № 1807-1 «О языках народов Российской Федерации»).</w:t>
      </w:r>
    </w:p>
    <w:p w14:paraId="04912C31">
      <w:pPr>
        <w:pStyle w:val="7"/>
        <w:numPr>
          <w:ilvl w:val="0"/>
          <w:numId w:val="8"/>
        </w:numPr>
        <w:tabs>
          <w:tab w:val="left" w:pos="1275"/>
        </w:tabs>
        <w:spacing w:line="276" w:lineRule="auto"/>
        <w:ind w:right="278" w:firstLine="283"/>
        <w:rPr>
          <w:sz w:val="24"/>
        </w:rPr>
      </w:pPr>
      <w:r>
        <w:rPr>
          <w:sz w:val="24"/>
        </w:rPr>
        <w:t xml:space="preserve">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w:t>
      </w:r>
      <w:r>
        <w:rPr>
          <w:spacing w:val="-2"/>
          <w:sz w:val="24"/>
        </w:rPr>
        <w:t>практике.</w:t>
      </w:r>
    </w:p>
    <w:p w14:paraId="4AD4CE41">
      <w:pPr>
        <w:pStyle w:val="7"/>
        <w:numPr>
          <w:ilvl w:val="0"/>
          <w:numId w:val="8"/>
        </w:numPr>
        <w:tabs>
          <w:tab w:val="left" w:pos="1276"/>
        </w:tabs>
        <w:spacing w:line="290" w:lineRule="exact"/>
        <w:ind w:left="1276" w:hanging="282"/>
        <w:rPr>
          <w:sz w:val="24"/>
        </w:rPr>
      </w:pPr>
      <w:r>
        <w:rPr>
          <w:sz w:val="24"/>
        </w:rPr>
        <w:t>Язык</w:t>
      </w:r>
      <w:r>
        <w:rPr>
          <w:spacing w:val="-5"/>
          <w:sz w:val="24"/>
        </w:rPr>
        <w:t xml:space="preserve"> </w:t>
      </w:r>
      <w:r>
        <w:rPr>
          <w:sz w:val="24"/>
        </w:rPr>
        <w:t>и</w:t>
      </w:r>
      <w:r>
        <w:rPr>
          <w:spacing w:val="-2"/>
          <w:sz w:val="24"/>
        </w:rPr>
        <w:t xml:space="preserve"> </w:t>
      </w:r>
      <w:r>
        <w:rPr>
          <w:sz w:val="24"/>
        </w:rPr>
        <w:t>речь.</w:t>
      </w:r>
      <w:r>
        <w:rPr>
          <w:spacing w:val="-3"/>
          <w:sz w:val="24"/>
        </w:rPr>
        <w:t xml:space="preserve"> </w:t>
      </w:r>
      <w:r>
        <w:rPr>
          <w:sz w:val="24"/>
        </w:rPr>
        <w:t>Культура</w:t>
      </w:r>
      <w:r>
        <w:rPr>
          <w:spacing w:val="-2"/>
          <w:sz w:val="24"/>
        </w:rPr>
        <w:t xml:space="preserve"> </w:t>
      </w:r>
      <w:r>
        <w:rPr>
          <w:spacing w:val="-4"/>
          <w:sz w:val="24"/>
        </w:rPr>
        <w:t>речи.</w:t>
      </w:r>
    </w:p>
    <w:p w14:paraId="38AC2CF1">
      <w:pPr>
        <w:pStyle w:val="7"/>
        <w:numPr>
          <w:ilvl w:val="0"/>
          <w:numId w:val="8"/>
        </w:numPr>
        <w:tabs>
          <w:tab w:val="left" w:pos="1275"/>
        </w:tabs>
        <w:spacing w:before="36" w:line="273" w:lineRule="auto"/>
        <w:ind w:right="283" w:firstLine="283"/>
        <w:rPr>
          <w:sz w:val="24"/>
        </w:rPr>
      </w:pPr>
      <w:r>
        <w:rPr>
          <w:sz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2702E364">
      <w:pPr>
        <w:pStyle w:val="7"/>
        <w:numPr>
          <w:ilvl w:val="0"/>
          <w:numId w:val="8"/>
        </w:numPr>
        <w:tabs>
          <w:tab w:val="left" w:pos="1276"/>
        </w:tabs>
        <w:ind w:left="1276" w:hanging="282"/>
        <w:rPr>
          <w:sz w:val="24"/>
        </w:rPr>
      </w:pPr>
      <w:r>
        <w:rPr>
          <w:sz w:val="24"/>
        </w:rPr>
        <w:t>Иметь</w:t>
      </w:r>
      <w:r>
        <w:rPr>
          <w:spacing w:val="-5"/>
          <w:sz w:val="24"/>
        </w:rPr>
        <w:t xml:space="preserve"> </w:t>
      </w:r>
      <w:r>
        <w:rPr>
          <w:sz w:val="24"/>
        </w:rPr>
        <w:t>представление</w:t>
      </w:r>
      <w:r>
        <w:rPr>
          <w:spacing w:val="-3"/>
          <w:sz w:val="24"/>
        </w:rPr>
        <w:t xml:space="preserve"> </w:t>
      </w:r>
      <w:r>
        <w:rPr>
          <w:sz w:val="24"/>
        </w:rPr>
        <w:t>о</w:t>
      </w:r>
      <w:r>
        <w:rPr>
          <w:spacing w:val="-3"/>
          <w:sz w:val="24"/>
        </w:rPr>
        <w:t xml:space="preserve"> </w:t>
      </w:r>
      <w:r>
        <w:rPr>
          <w:sz w:val="24"/>
        </w:rPr>
        <w:t>культуре</w:t>
      </w:r>
      <w:r>
        <w:rPr>
          <w:spacing w:val="-3"/>
          <w:sz w:val="24"/>
        </w:rPr>
        <w:t xml:space="preserve"> </w:t>
      </w:r>
      <w:r>
        <w:rPr>
          <w:sz w:val="24"/>
        </w:rPr>
        <w:t>речи</w:t>
      </w:r>
      <w:r>
        <w:rPr>
          <w:spacing w:val="-3"/>
          <w:sz w:val="24"/>
        </w:rPr>
        <w:t xml:space="preserve"> </w:t>
      </w:r>
      <w:r>
        <w:rPr>
          <w:sz w:val="24"/>
        </w:rPr>
        <w:t>как</w:t>
      </w:r>
      <w:r>
        <w:rPr>
          <w:spacing w:val="-2"/>
          <w:sz w:val="24"/>
        </w:rPr>
        <w:t xml:space="preserve"> </w:t>
      </w:r>
      <w:r>
        <w:rPr>
          <w:sz w:val="24"/>
        </w:rPr>
        <w:t>разделе</w:t>
      </w:r>
      <w:r>
        <w:rPr>
          <w:spacing w:val="-3"/>
          <w:sz w:val="24"/>
        </w:rPr>
        <w:t xml:space="preserve"> </w:t>
      </w:r>
      <w:r>
        <w:rPr>
          <w:spacing w:val="-2"/>
          <w:sz w:val="24"/>
        </w:rPr>
        <w:t>лингвистики.</w:t>
      </w:r>
    </w:p>
    <w:p w14:paraId="765F727C">
      <w:pPr>
        <w:pStyle w:val="7"/>
        <w:numPr>
          <w:ilvl w:val="0"/>
          <w:numId w:val="8"/>
        </w:numPr>
        <w:tabs>
          <w:tab w:val="left" w:pos="1275"/>
        </w:tabs>
        <w:spacing w:before="42" w:line="273" w:lineRule="auto"/>
        <w:ind w:right="285" w:firstLine="283"/>
        <w:rPr>
          <w:sz w:val="24"/>
        </w:rPr>
      </w:pPr>
      <w:r>
        <w:rPr>
          <w:sz w:val="24"/>
        </w:rPr>
        <w:t>Комментировать нормативный, коммуникативный и этический аспекты культуры речи, приводить соответствующие примеры.</w:t>
      </w:r>
    </w:p>
    <w:p w14:paraId="4F812DDE">
      <w:pPr>
        <w:pStyle w:val="7"/>
        <w:spacing w:line="273" w:lineRule="auto"/>
        <w:rPr>
          <w:sz w:val="24"/>
        </w:rPr>
        <w:sectPr>
          <w:pgSz w:w="11900" w:h="16850"/>
          <w:pgMar w:top="140" w:right="283" w:bottom="480" w:left="708" w:header="0" w:footer="297" w:gutter="0"/>
          <w:cols w:space="720" w:num="1"/>
        </w:sectPr>
      </w:pPr>
    </w:p>
    <w:p w14:paraId="650948EC">
      <w:pPr>
        <w:pStyle w:val="5"/>
        <w:spacing w:before="57"/>
        <w:ind w:left="0" w:firstLine="0"/>
        <w:jc w:val="left"/>
        <w:rPr>
          <w:b/>
          <w:sz w:val="18"/>
        </w:rPr>
      </w:pPr>
    </w:p>
    <w:p w14:paraId="66FA5922">
      <w:pPr>
        <w:pStyle w:val="7"/>
        <w:numPr>
          <w:ilvl w:val="0"/>
          <w:numId w:val="8"/>
        </w:numPr>
        <w:tabs>
          <w:tab w:val="left" w:pos="1275"/>
        </w:tabs>
        <w:spacing w:line="276" w:lineRule="auto"/>
        <w:ind w:right="270" w:firstLine="283"/>
        <w:rPr>
          <w:sz w:val="24"/>
        </w:rPr>
      </w:pPr>
      <w:r>
        <w:rPr>
          <w:sz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013F9C0B">
      <w:pPr>
        <w:pStyle w:val="7"/>
        <w:numPr>
          <w:ilvl w:val="0"/>
          <w:numId w:val="8"/>
        </w:numPr>
        <w:tabs>
          <w:tab w:val="left" w:pos="1276"/>
        </w:tabs>
        <w:spacing w:line="291" w:lineRule="exact"/>
        <w:ind w:left="1276" w:hanging="282"/>
        <w:rPr>
          <w:sz w:val="24"/>
        </w:rPr>
      </w:pPr>
      <w:r>
        <w:rPr>
          <w:sz w:val="24"/>
        </w:rPr>
        <w:t>Иметь</w:t>
      </w:r>
      <w:r>
        <w:rPr>
          <w:spacing w:val="-3"/>
          <w:sz w:val="24"/>
        </w:rPr>
        <w:t xml:space="preserve"> </w:t>
      </w:r>
      <w:r>
        <w:rPr>
          <w:sz w:val="24"/>
        </w:rPr>
        <w:t>представление</w:t>
      </w:r>
      <w:r>
        <w:rPr>
          <w:spacing w:val="-4"/>
          <w:sz w:val="24"/>
        </w:rPr>
        <w:t xml:space="preserve"> </w:t>
      </w:r>
      <w:r>
        <w:rPr>
          <w:sz w:val="24"/>
        </w:rPr>
        <w:t>о</w:t>
      </w:r>
      <w:r>
        <w:rPr>
          <w:spacing w:val="-2"/>
          <w:sz w:val="24"/>
        </w:rPr>
        <w:t xml:space="preserve"> </w:t>
      </w:r>
      <w:r>
        <w:rPr>
          <w:sz w:val="24"/>
        </w:rPr>
        <w:t>языковой</w:t>
      </w:r>
      <w:r>
        <w:rPr>
          <w:spacing w:val="-3"/>
          <w:sz w:val="24"/>
        </w:rPr>
        <w:t xml:space="preserve"> </w:t>
      </w:r>
      <w:r>
        <w:rPr>
          <w:sz w:val="24"/>
        </w:rPr>
        <w:t>норме,</w:t>
      </w:r>
      <w:r>
        <w:rPr>
          <w:spacing w:val="-3"/>
          <w:sz w:val="24"/>
        </w:rPr>
        <w:t xml:space="preserve"> </w:t>
      </w:r>
      <w:r>
        <w:rPr>
          <w:sz w:val="24"/>
        </w:rPr>
        <w:t>еѐ</w:t>
      </w:r>
      <w:r>
        <w:rPr>
          <w:spacing w:val="-3"/>
          <w:sz w:val="24"/>
        </w:rPr>
        <w:t xml:space="preserve"> </w:t>
      </w:r>
      <w:r>
        <w:rPr>
          <w:spacing w:val="-2"/>
          <w:sz w:val="24"/>
        </w:rPr>
        <w:t>видах.</w:t>
      </w:r>
    </w:p>
    <w:p w14:paraId="6859F62C">
      <w:pPr>
        <w:pStyle w:val="7"/>
        <w:numPr>
          <w:ilvl w:val="0"/>
          <w:numId w:val="8"/>
        </w:numPr>
        <w:tabs>
          <w:tab w:val="left" w:pos="1276"/>
        </w:tabs>
        <w:spacing w:before="40"/>
        <w:ind w:left="1276" w:hanging="282"/>
        <w:jc w:val="left"/>
        <w:rPr>
          <w:sz w:val="24"/>
        </w:rPr>
      </w:pPr>
      <w:r>
        <w:rPr>
          <w:sz w:val="24"/>
        </w:rPr>
        <w:t>Использовать</w:t>
      </w:r>
      <w:r>
        <w:rPr>
          <w:spacing w:val="-4"/>
          <w:sz w:val="24"/>
        </w:rPr>
        <w:t xml:space="preserve"> </w:t>
      </w:r>
      <w:r>
        <w:rPr>
          <w:sz w:val="24"/>
        </w:rPr>
        <w:t>словари</w:t>
      </w:r>
      <w:r>
        <w:rPr>
          <w:spacing w:val="-3"/>
          <w:sz w:val="24"/>
        </w:rPr>
        <w:t xml:space="preserve"> </w:t>
      </w:r>
      <w:r>
        <w:rPr>
          <w:sz w:val="24"/>
        </w:rPr>
        <w:t>русского</w:t>
      </w:r>
      <w:r>
        <w:rPr>
          <w:spacing w:val="-3"/>
          <w:sz w:val="24"/>
        </w:rPr>
        <w:t xml:space="preserve"> </w:t>
      </w:r>
      <w:r>
        <w:rPr>
          <w:sz w:val="24"/>
        </w:rPr>
        <w:t>языка</w:t>
      </w:r>
      <w:r>
        <w:rPr>
          <w:spacing w:val="-3"/>
          <w:sz w:val="24"/>
        </w:rPr>
        <w:t xml:space="preserve"> </w:t>
      </w:r>
      <w:r>
        <w:rPr>
          <w:sz w:val="24"/>
        </w:rPr>
        <w:t>в</w:t>
      </w:r>
      <w:r>
        <w:rPr>
          <w:spacing w:val="-2"/>
          <w:sz w:val="24"/>
        </w:rPr>
        <w:t xml:space="preserve"> </w:t>
      </w:r>
      <w:r>
        <w:rPr>
          <w:sz w:val="24"/>
        </w:rPr>
        <w:t>учебной</w:t>
      </w:r>
      <w:r>
        <w:rPr>
          <w:spacing w:val="-3"/>
          <w:sz w:val="24"/>
        </w:rPr>
        <w:t xml:space="preserve"> </w:t>
      </w:r>
      <w:r>
        <w:rPr>
          <w:spacing w:val="-2"/>
          <w:sz w:val="24"/>
        </w:rPr>
        <w:t>деятельности.</w:t>
      </w:r>
    </w:p>
    <w:p w14:paraId="7A2B1D6C">
      <w:pPr>
        <w:pStyle w:val="7"/>
        <w:numPr>
          <w:ilvl w:val="0"/>
          <w:numId w:val="8"/>
        </w:numPr>
        <w:tabs>
          <w:tab w:val="left" w:pos="1276"/>
        </w:tabs>
        <w:spacing w:before="42"/>
        <w:ind w:left="1276" w:hanging="282"/>
        <w:jc w:val="left"/>
        <w:rPr>
          <w:sz w:val="24"/>
        </w:rPr>
      </w:pPr>
      <w:r>
        <w:rPr>
          <w:sz w:val="24"/>
        </w:rPr>
        <w:t>Фонетика.</w:t>
      </w:r>
      <w:r>
        <w:rPr>
          <w:spacing w:val="-9"/>
          <w:sz w:val="24"/>
        </w:rPr>
        <w:t xml:space="preserve"> </w:t>
      </w:r>
      <w:r>
        <w:rPr>
          <w:sz w:val="24"/>
        </w:rPr>
        <w:t>Орфоэпия.</w:t>
      </w:r>
      <w:r>
        <w:rPr>
          <w:spacing w:val="-6"/>
          <w:sz w:val="24"/>
        </w:rPr>
        <w:t xml:space="preserve"> </w:t>
      </w:r>
      <w:r>
        <w:rPr>
          <w:sz w:val="24"/>
        </w:rPr>
        <w:t>Орфоэпические</w:t>
      </w:r>
      <w:r>
        <w:rPr>
          <w:spacing w:val="-6"/>
          <w:sz w:val="24"/>
        </w:rPr>
        <w:t xml:space="preserve"> </w:t>
      </w:r>
      <w:r>
        <w:rPr>
          <w:spacing w:val="-2"/>
          <w:sz w:val="24"/>
        </w:rPr>
        <w:t>нормы.</w:t>
      </w:r>
    </w:p>
    <w:p w14:paraId="12994E43">
      <w:pPr>
        <w:pStyle w:val="7"/>
        <w:numPr>
          <w:ilvl w:val="0"/>
          <w:numId w:val="8"/>
        </w:numPr>
        <w:tabs>
          <w:tab w:val="left" w:pos="1276"/>
        </w:tabs>
        <w:spacing w:before="39"/>
        <w:ind w:left="1276" w:hanging="282"/>
        <w:jc w:val="left"/>
        <w:rPr>
          <w:sz w:val="24"/>
        </w:rPr>
      </w:pPr>
      <w:r>
        <w:rPr>
          <w:sz w:val="24"/>
        </w:rPr>
        <w:t>Выполнять</w:t>
      </w:r>
      <w:r>
        <w:rPr>
          <w:spacing w:val="-5"/>
          <w:sz w:val="24"/>
        </w:rPr>
        <w:t xml:space="preserve"> </w:t>
      </w:r>
      <w:r>
        <w:rPr>
          <w:sz w:val="24"/>
        </w:rPr>
        <w:t>фонетический</w:t>
      </w:r>
      <w:r>
        <w:rPr>
          <w:spacing w:val="-5"/>
          <w:sz w:val="24"/>
        </w:rPr>
        <w:t xml:space="preserve"> </w:t>
      </w:r>
      <w:r>
        <w:rPr>
          <w:sz w:val="24"/>
        </w:rPr>
        <w:t>анализ</w:t>
      </w:r>
      <w:r>
        <w:rPr>
          <w:spacing w:val="-4"/>
          <w:sz w:val="24"/>
        </w:rPr>
        <w:t xml:space="preserve"> </w:t>
      </w:r>
      <w:r>
        <w:rPr>
          <w:spacing w:val="-2"/>
          <w:sz w:val="24"/>
        </w:rPr>
        <w:t>слова.</w:t>
      </w:r>
    </w:p>
    <w:p w14:paraId="1195EA49">
      <w:pPr>
        <w:pStyle w:val="7"/>
        <w:numPr>
          <w:ilvl w:val="0"/>
          <w:numId w:val="8"/>
        </w:numPr>
        <w:tabs>
          <w:tab w:val="left" w:pos="1276"/>
        </w:tabs>
        <w:spacing w:before="40"/>
        <w:ind w:left="1276" w:hanging="282"/>
        <w:jc w:val="left"/>
        <w:rPr>
          <w:sz w:val="24"/>
        </w:rPr>
      </w:pPr>
      <w:r>
        <w:rPr>
          <w:sz w:val="24"/>
        </w:rPr>
        <w:t>Определять</w:t>
      </w:r>
      <w:r>
        <w:rPr>
          <w:spacing w:val="-7"/>
          <w:sz w:val="24"/>
        </w:rPr>
        <w:t xml:space="preserve"> </w:t>
      </w:r>
      <w:r>
        <w:rPr>
          <w:sz w:val="24"/>
        </w:rPr>
        <w:t>изобразительно-выразительные</w:t>
      </w:r>
      <w:r>
        <w:rPr>
          <w:spacing w:val="-6"/>
          <w:sz w:val="24"/>
        </w:rPr>
        <w:t xml:space="preserve"> </w:t>
      </w:r>
      <w:r>
        <w:rPr>
          <w:sz w:val="24"/>
        </w:rPr>
        <w:t>средства</w:t>
      </w:r>
      <w:r>
        <w:rPr>
          <w:spacing w:val="-7"/>
          <w:sz w:val="24"/>
        </w:rPr>
        <w:t xml:space="preserve"> </w:t>
      </w:r>
      <w:r>
        <w:rPr>
          <w:sz w:val="24"/>
        </w:rPr>
        <w:t>фонетики</w:t>
      </w:r>
      <w:r>
        <w:rPr>
          <w:spacing w:val="-4"/>
          <w:sz w:val="24"/>
        </w:rPr>
        <w:t xml:space="preserve"> </w:t>
      </w:r>
      <w:r>
        <w:rPr>
          <w:sz w:val="24"/>
        </w:rPr>
        <w:t>в</w:t>
      </w:r>
      <w:r>
        <w:rPr>
          <w:spacing w:val="-5"/>
          <w:sz w:val="24"/>
        </w:rPr>
        <w:t xml:space="preserve"> </w:t>
      </w:r>
      <w:r>
        <w:rPr>
          <w:spacing w:val="-2"/>
          <w:sz w:val="24"/>
        </w:rPr>
        <w:t>тексте.</w:t>
      </w:r>
    </w:p>
    <w:p w14:paraId="75708BBC">
      <w:pPr>
        <w:pStyle w:val="7"/>
        <w:numPr>
          <w:ilvl w:val="0"/>
          <w:numId w:val="8"/>
        </w:numPr>
        <w:tabs>
          <w:tab w:val="left" w:pos="1275"/>
        </w:tabs>
        <w:spacing w:before="42" w:line="276" w:lineRule="auto"/>
        <w:ind w:right="278" w:firstLine="283"/>
        <w:rPr>
          <w:sz w:val="24"/>
        </w:rPr>
      </w:pPr>
      <w:r>
        <w:rPr>
          <w:sz w:val="24"/>
        </w:rPr>
        <w:t>Анализировать</w:t>
      </w:r>
      <w:r>
        <w:rPr>
          <w:spacing w:val="-7"/>
          <w:sz w:val="24"/>
        </w:rPr>
        <w:t xml:space="preserve"> </w:t>
      </w:r>
      <w:r>
        <w:rPr>
          <w:sz w:val="24"/>
        </w:rPr>
        <w:t>и</w:t>
      </w:r>
      <w:r>
        <w:rPr>
          <w:spacing w:val="-7"/>
          <w:sz w:val="24"/>
        </w:rPr>
        <w:t xml:space="preserve"> </w:t>
      </w:r>
      <w:r>
        <w:rPr>
          <w:sz w:val="24"/>
        </w:rPr>
        <w:t>характеризовать</w:t>
      </w:r>
      <w:r>
        <w:rPr>
          <w:spacing w:val="-6"/>
          <w:sz w:val="24"/>
        </w:rPr>
        <w:t xml:space="preserve"> </w:t>
      </w:r>
      <w:r>
        <w:rPr>
          <w:sz w:val="24"/>
        </w:rPr>
        <w:t>особенности</w:t>
      </w:r>
      <w:r>
        <w:rPr>
          <w:spacing w:val="-6"/>
          <w:sz w:val="24"/>
        </w:rPr>
        <w:t xml:space="preserve"> </w:t>
      </w:r>
      <w:r>
        <w:rPr>
          <w:sz w:val="24"/>
        </w:rPr>
        <w:t>произношения</w:t>
      </w:r>
      <w:r>
        <w:rPr>
          <w:spacing w:val="-6"/>
          <w:sz w:val="24"/>
        </w:rPr>
        <w:t xml:space="preserve"> </w:t>
      </w:r>
      <w:r>
        <w:rPr>
          <w:sz w:val="24"/>
        </w:rPr>
        <w:t>безударных</w:t>
      </w:r>
      <w:r>
        <w:rPr>
          <w:spacing w:val="-5"/>
          <w:sz w:val="24"/>
        </w:rPr>
        <w:t xml:space="preserve"> </w:t>
      </w:r>
      <w:r>
        <w:rPr>
          <w:sz w:val="24"/>
        </w:rPr>
        <w:t>гласных</w:t>
      </w:r>
      <w:r>
        <w:rPr>
          <w:spacing w:val="-4"/>
          <w:sz w:val="24"/>
        </w:rPr>
        <w:t xml:space="preserve"> </w:t>
      </w:r>
      <w:r>
        <w:rPr>
          <w:sz w:val="24"/>
        </w:rPr>
        <w:t xml:space="preserve">звуков, некоторых согласных, сочетаний согласных, некоторых грамматических форм, иноязычных </w:t>
      </w:r>
      <w:r>
        <w:rPr>
          <w:spacing w:val="-2"/>
          <w:sz w:val="24"/>
        </w:rPr>
        <w:t>слов.</w:t>
      </w:r>
    </w:p>
    <w:p w14:paraId="7D6FDCD7">
      <w:pPr>
        <w:pStyle w:val="7"/>
        <w:numPr>
          <w:ilvl w:val="0"/>
          <w:numId w:val="8"/>
        </w:numPr>
        <w:tabs>
          <w:tab w:val="left" w:pos="1275"/>
        </w:tabs>
        <w:spacing w:line="273" w:lineRule="auto"/>
        <w:ind w:right="279" w:firstLine="283"/>
        <w:rPr>
          <w:sz w:val="24"/>
        </w:rPr>
      </w:pPr>
      <w:r>
        <w:rPr>
          <w:sz w:val="24"/>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37C828FD">
      <w:pPr>
        <w:pStyle w:val="7"/>
        <w:numPr>
          <w:ilvl w:val="0"/>
          <w:numId w:val="8"/>
        </w:numPr>
        <w:tabs>
          <w:tab w:val="left" w:pos="1275"/>
        </w:tabs>
        <w:spacing w:before="2" w:line="273" w:lineRule="auto"/>
        <w:ind w:right="275" w:firstLine="283"/>
        <w:rPr>
          <w:sz w:val="24"/>
        </w:rPr>
      </w:pPr>
      <w:r>
        <w:rPr>
          <w:sz w:val="24"/>
        </w:rPr>
        <w:t>Соблюдать основные произносительные и акцентологические нормы современного русского литературного языка.</w:t>
      </w:r>
    </w:p>
    <w:p w14:paraId="68042479">
      <w:pPr>
        <w:pStyle w:val="7"/>
        <w:numPr>
          <w:ilvl w:val="0"/>
          <w:numId w:val="8"/>
        </w:numPr>
        <w:tabs>
          <w:tab w:val="left" w:pos="1276"/>
        </w:tabs>
        <w:spacing w:before="1"/>
        <w:ind w:left="1276" w:hanging="282"/>
        <w:jc w:val="left"/>
        <w:rPr>
          <w:sz w:val="24"/>
        </w:rPr>
      </w:pPr>
      <w:r>
        <w:rPr>
          <w:sz w:val="24"/>
        </w:rPr>
        <w:t>Использовать</w:t>
      </w:r>
      <w:r>
        <w:rPr>
          <w:spacing w:val="-9"/>
          <w:sz w:val="24"/>
        </w:rPr>
        <w:t xml:space="preserve"> </w:t>
      </w:r>
      <w:r>
        <w:rPr>
          <w:sz w:val="24"/>
        </w:rPr>
        <w:t>орфоэпический</w:t>
      </w:r>
      <w:r>
        <w:rPr>
          <w:spacing w:val="-8"/>
          <w:sz w:val="24"/>
        </w:rPr>
        <w:t xml:space="preserve"> </w:t>
      </w:r>
      <w:r>
        <w:rPr>
          <w:spacing w:val="-2"/>
          <w:sz w:val="24"/>
        </w:rPr>
        <w:t>словарь.</w:t>
      </w:r>
    </w:p>
    <w:p w14:paraId="4E1A3650">
      <w:pPr>
        <w:pStyle w:val="7"/>
        <w:numPr>
          <w:ilvl w:val="0"/>
          <w:numId w:val="8"/>
        </w:numPr>
        <w:tabs>
          <w:tab w:val="left" w:pos="1276"/>
        </w:tabs>
        <w:spacing w:before="42"/>
        <w:ind w:left="1276" w:hanging="282"/>
        <w:jc w:val="left"/>
        <w:rPr>
          <w:sz w:val="24"/>
        </w:rPr>
      </w:pPr>
      <w:r>
        <w:rPr>
          <w:sz w:val="24"/>
        </w:rPr>
        <w:t>Лексикология</w:t>
      </w:r>
      <w:r>
        <w:rPr>
          <w:spacing w:val="-6"/>
          <w:sz w:val="24"/>
        </w:rPr>
        <w:t xml:space="preserve"> </w:t>
      </w:r>
      <w:r>
        <w:rPr>
          <w:sz w:val="24"/>
        </w:rPr>
        <w:t>и</w:t>
      </w:r>
      <w:r>
        <w:rPr>
          <w:spacing w:val="-2"/>
          <w:sz w:val="24"/>
        </w:rPr>
        <w:t xml:space="preserve"> </w:t>
      </w:r>
      <w:r>
        <w:rPr>
          <w:sz w:val="24"/>
        </w:rPr>
        <w:t>фразеология.</w:t>
      </w:r>
      <w:r>
        <w:rPr>
          <w:spacing w:val="-3"/>
          <w:sz w:val="24"/>
        </w:rPr>
        <w:t xml:space="preserve"> </w:t>
      </w:r>
      <w:r>
        <w:rPr>
          <w:sz w:val="24"/>
        </w:rPr>
        <w:t>Лексические</w:t>
      </w:r>
      <w:r>
        <w:rPr>
          <w:spacing w:val="-3"/>
          <w:sz w:val="24"/>
        </w:rPr>
        <w:t xml:space="preserve"> </w:t>
      </w:r>
      <w:r>
        <w:rPr>
          <w:spacing w:val="-2"/>
          <w:sz w:val="24"/>
        </w:rPr>
        <w:t>нормы.</w:t>
      </w:r>
    </w:p>
    <w:p w14:paraId="3C39C105">
      <w:pPr>
        <w:pStyle w:val="7"/>
        <w:numPr>
          <w:ilvl w:val="0"/>
          <w:numId w:val="8"/>
        </w:numPr>
        <w:tabs>
          <w:tab w:val="left" w:pos="1276"/>
        </w:tabs>
        <w:spacing w:before="39"/>
        <w:ind w:left="1276" w:hanging="282"/>
        <w:jc w:val="left"/>
        <w:rPr>
          <w:sz w:val="24"/>
        </w:rPr>
      </w:pPr>
      <w:r>
        <w:rPr>
          <w:sz w:val="24"/>
        </w:rPr>
        <w:t>Выполнять</w:t>
      </w:r>
      <w:r>
        <w:rPr>
          <w:spacing w:val="-5"/>
          <w:sz w:val="24"/>
        </w:rPr>
        <w:t xml:space="preserve"> </w:t>
      </w:r>
      <w:r>
        <w:rPr>
          <w:sz w:val="24"/>
        </w:rPr>
        <w:t>лексический</w:t>
      </w:r>
      <w:r>
        <w:rPr>
          <w:spacing w:val="-4"/>
          <w:sz w:val="24"/>
        </w:rPr>
        <w:t xml:space="preserve"> </w:t>
      </w:r>
      <w:r>
        <w:rPr>
          <w:sz w:val="24"/>
        </w:rPr>
        <w:t>анализ</w:t>
      </w:r>
      <w:r>
        <w:rPr>
          <w:spacing w:val="-4"/>
          <w:sz w:val="24"/>
        </w:rPr>
        <w:t xml:space="preserve"> </w:t>
      </w:r>
      <w:r>
        <w:rPr>
          <w:spacing w:val="-2"/>
          <w:sz w:val="24"/>
        </w:rPr>
        <w:t>слова.</w:t>
      </w:r>
    </w:p>
    <w:p w14:paraId="3E311E3F">
      <w:pPr>
        <w:pStyle w:val="7"/>
        <w:numPr>
          <w:ilvl w:val="0"/>
          <w:numId w:val="8"/>
        </w:numPr>
        <w:tabs>
          <w:tab w:val="left" w:pos="1276"/>
        </w:tabs>
        <w:spacing w:before="42"/>
        <w:ind w:left="1276" w:hanging="282"/>
        <w:jc w:val="left"/>
        <w:rPr>
          <w:sz w:val="24"/>
        </w:rPr>
      </w:pPr>
      <w:r>
        <w:rPr>
          <w:sz w:val="24"/>
        </w:rPr>
        <w:t>Определять</w:t>
      </w:r>
      <w:r>
        <w:rPr>
          <w:spacing w:val="-9"/>
          <w:sz w:val="24"/>
        </w:rPr>
        <w:t xml:space="preserve"> </w:t>
      </w:r>
      <w:r>
        <w:rPr>
          <w:sz w:val="24"/>
        </w:rPr>
        <w:t>изобразительно-выразительные</w:t>
      </w:r>
      <w:r>
        <w:rPr>
          <w:spacing w:val="-9"/>
          <w:sz w:val="24"/>
        </w:rPr>
        <w:t xml:space="preserve"> </w:t>
      </w:r>
      <w:r>
        <w:rPr>
          <w:sz w:val="24"/>
        </w:rPr>
        <w:t>средства</w:t>
      </w:r>
      <w:r>
        <w:rPr>
          <w:spacing w:val="-8"/>
          <w:sz w:val="24"/>
        </w:rPr>
        <w:t xml:space="preserve"> </w:t>
      </w:r>
      <w:r>
        <w:rPr>
          <w:spacing w:val="-2"/>
          <w:sz w:val="24"/>
        </w:rPr>
        <w:t>лексики.</w:t>
      </w:r>
    </w:p>
    <w:p w14:paraId="0B7E50FA">
      <w:pPr>
        <w:pStyle w:val="7"/>
        <w:numPr>
          <w:ilvl w:val="0"/>
          <w:numId w:val="8"/>
        </w:numPr>
        <w:tabs>
          <w:tab w:val="left" w:pos="1275"/>
        </w:tabs>
        <w:spacing w:before="40" w:line="273" w:lineRule="auto"/>
        <w:ind w:right="279" w:firstLine="283"/>
        <w:jc w:val="left"/>
        <w:rPr>
          <w:sz w:val="24"/>
        </w:rPr>
      </w:pPr>
      <w:r>
        <w:rPr>
          <w:sz w:val="24"/>
        </w:rPr>
        <w:t>Анализировать</w:t>
      </w:r>
      <w:r>
        <w:rPr>
          <w:spacing w:val="-3"/>
          <w:sz w:val="24"/>
        </w:rPr>
        <w:t xml:space="preserve"> </w:t>
      </w:r>
      <w:r>
        <w:rPr>
          <w:sz w:val="24"/>
        </w:rPr>
        <w:t>и</w:t>
      </w:r>
      <w:r>
        <w:rPr>
          <w:spacing w:val="-3"/>
          <w:sz w:val="24"/>
        </w:rPr>
        <w:t xml:space="preserve"> </w:t>
      </w:r>
      <w:r>
        <w:rPr>
          <w:sz w:val="24"/>
        </w:rPr>
        <w:t>характеризовать</w:t>
      </w:r>
      <w:r>
        <w:rPr>
          <w:spacing w:val="-1"/>
          <w:sz w:val="24"/>
        </w:rPr>
        <w:t xml:space="preserve"> </w:t>
      </w:r>
      <w:r>
        <w:rPr>
          <w:sz w:val="24"/>
        </w:rPr>
        <w:t>высказывания</w:t>
      </w:r>
      <w:r>
        <w:rPr>
          <w:spacing w:val="-1"/>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2"/>
          <w:sz w:val="24"/>
        </w:rPr>
        <w:t xml:space="preserve"> </w:t>
      </w:r>
      <w:r>
        <w:rPr>
          <w:sz w:val="24"/>
        </w:rPr>
        <w:t>собственные)</w:t>
      </w:r>
      <w:r>
        <w:rPr>
          <w:spacing w:val="-2"/>
          <w:sz w:val="24"/>
        </w:rPr>
        <w:t xml:space="preserve"> </w:t>
      </w:r>
      <w:r>
        <w:rPr>
          <w:sz w:val="24"/>
        </w:rPr>
        <w:t>с</w:t>
      </w:r>
      <w:r>
        <w:rPr>
          <w:spacing w:val="-2"/>
          <w:sz w:val="24"/>
        </w:rPr>
        <w:t xml:space="preserve"> </w:t>
      </w:r>
      <w:r>
        <w:rPr>
          <w:sz w:val="24"/>
        </w:rPr>
        <w:t>точки зрения соблюдения лексических норм современного русского литературного языка.</w:t>
      </w:r>
    </w:p>
    <w:p w14:paraId="22E3BE83">
      <w:pPr>
        <w:pStyle w:val="7"/>
        <w:numPr>
          <w:ilvl w:val="0"/>
          <w:numId w:val="8"/>
        </w:numPr>
        <w:tabs>
          <w:tab w:val="left" w:pos="1276"/>
        </w:tabs>
        <w:spacing w:before="3"/>
        <w:ind w:left="1276" w:hanging="282"/>
        <w:jc w:val="left"/>
        <w:rPr>
          <w:sz w:val="24"/>
        </w:rPr>
      </w:pPr>
      <w:r>
        <w:rPr>
          <w:sz w:val="24"/>
        </w:rPr>
        <w:t>Соблюдать</w:t>
      </w:r>
      <w:r>
        <w:rPr>
          <w:spacing w:val="-6"/>
          <w:sz w:val="24"/>
        </w:rPr>
        <w:t xml:space="preserve"> </w:t>
      </w:r>
      <w:r>
        <w:rPr>
          <w:sz w:val="24"/>
        </w:rPr>
        <w:t>лексические</w:t>
      </w:r>
      <w:r>
        <w:rPr>
          <w:spacing w:val="-6"/>
          <w:sz w:val="24"/>
        </w:rPr>
        <w:t xml:space="preserve"> </w:t>
      </w:r>
      <w:r>
        <w:rPr>
          <w:spacing w:val="-2"/>
          <w:sz w:val="24"/>
        </w:rPr>
        <w:t>нормы.</w:t>
      </w:r>
    </w:p>
    <w:p w14:paraId="60FDF446">
      <w:pPr>
        <w:pStyle w:val="7"/>
        <w:numPr>
          <w:ilvl w:val="0"/>
          <w:numId w:val="8"/>
        </w:numPr>
        <w:tabs>
          <w:tab w:val="left" w:pos="1275"/>
        </w:tabs>
        <w:spacing w:before="40" w:line="273" w:lineRule="auto"/>
        <w:ind w:right="271" w:firstLine="283"/>
        <w:jc w:val="left"/>
        <w:rPr>
          <w:sz w:val="24"/>
        </w:rPr>
      </w:pPr>
      <w:r>
        <w:rPr>
          <w:sz w:val="24"/>
        </w:rPr>
        <w:t>Характеризовать</w:t>
      </w:r>
      <w:r>
        <w:rPr>
          <w:spacing w:val="40"/>
          <w:sz w:val="24"/>
        </w:rPr>
        <w:t xml:space="preserve"> </w:t>
      </w:r>
      <w:r>
        <w:rPr>
          <w:sz w:val="24"/>
        </w:rPr>
        <w:t>и</w:t>
      </w:r>
      <w:r>
        <w:rPr>
          <w:spacing w:val="40"/>
          <w:sz w:val="24"/>
        </w:rPr>
        <w:t xml:space="preserve"> </w:t>
      </w:r>
      <w:r>
        <w:rPr>
          <w:sz w:val="24"/>
        </w:rPr>
        <w:t>оценивать</w:t>
      </w:r>
      <w:r>
        <w:rPr>
          <w:spacing w:val="40"/>
          <w:sz w:val="24"/>
        </w:rPr>
        <w:t xml:space="preserve"> </w:t>
      </w:r>
      <w:r>
        <w:rPr>
          <w:sz w:val="24"/>
        </w:rPr>
        <w:t>высказывания</w:t>
      </w:r>
      <w:r>
        <w:rPr>
          <w:spacing w:val="40"/>
          <w:sz w:val="24"/>
        </w:rPr>
        <w:t xml:space="preserve"> </w:t>
      </w:r>
      <w:r>
        <w:rPr>
          <w:sz w:val="24"/>
        </w:rPr>
        <w:t>с</w:t>
      </w:r>
      <w:r>
        <w:rPr>
          <w:spacing w:val="40"/>
          <w:sz w:val="24"/>
        </w:rPr>
        <w:t xml:space="preserve"> </w:t>
      </w:r>
      <w:r>
        <w:rPr>
          <w:sz w:val="24"/>
        </w:rPr>
        <w:t>точки</w:t>
      </w:r>
      <w:r>
        <w:rPr>
          <w:spacing w:val="40"/>
          <w:sz w:val="24"/>
        </w:rPr>
        <w:t xml:space="preserve"> </w:t>
      </w:r>
      <w:r>
        <w:rPr>
          <w:sz w:val="24"/>
        </w:rPr>
        <w:t>зрения</w:t>
      </w:r>
      <w:r>
        <w:rPr>
          <w:spacing w:val="40"/>
          <w:sz w:val="24"/>
        </w:rPr>
        <w:t xml:space="preserve"> </w:t>
      </w:r>
      <w:r>
        <w:rPr>
          <w:sz w:val="24"/>
        </w:rPr>
        <w:t>уместности</w:t>
      </w:r>
      <w:r>
        <w:rPr>
          <w:spacing w:val="40"/>
          <w:sz w:val="24"/>
        </w:rPr>
        <w:t xml:space="preserve"> </w:t>
      </w:r>
      <w:r>
        <w:rPr>
          <w:sz w:val="24"/>
        </w:rPr>
        <w:t>использования стилистически окрашенной и эмоционально-экспрессивной лексики.</w:t>
      </w:r>
    </w:p>
    <w:p w14:paraId="7AE0FFA3">
      <w:pPr>
        <w:pStyle w:val="7"/>
        <w:numPr>
          <w:ilvl w:val="0"/>
          <w:numId w:val="8"/>
        </w:numPr>
        <w:tabs>
          <w:tab w:val="left" w:pos="1275"/>
        </w:tabs>
        <w:spacing w:before="3" w:line="273" w:lineRule="auto"/>
        <w:ind w:right="279" w:firstLine="283"/>
        <w:jc w:val="left"/>
        <w:rPr>
          <w:sz w:val="24"/>
        </w:rPr>
      </w:pPr>
      <w:r>
        <w:rPr>
          <w:sz w:val="24"/>
        </w:rPr>
        <w:t>Использовать</w:t>
      </w:r>
      <w:r>
        <w:rPr>
          <w:spacing w:val="40"/>
          <w:sz w:val="24"/>
        </w:rPr>
        <w:t xml:space="preserve"> </w:t>
      </w:r>
      <w:r>
        <w:rPr>
          <w:sz w:val="24"/>
        </w:rPr>
        <w:t>толковый</w:t>
      </w:r>
      <w:r>
        <w:rPr>
          <w:spacing w:val="40"/>
          <w:sz w:val="24"/>
        </w:rPr>
        <w:t xml:space="preserve"> </w:t>
      </w:r>
      <w:r>
        <w:rPr>
          <w:sz w:val="24"/>
        </w:rPr>
        <w:t>словарь,</w:t>
      </w:r>
      <w:r>
        <w:rPr>
          <w:spacing w:val="40"/>
          <w:sz w:val="24"/>
        </w:rPr>
        <w:t xml:space="preserve"> </w:t>
      </w:r>
      <w:r>
        <w:rPr>
          <w:sz w:val="24"/>
        </w:rPr>
        <w:t>словари</w:t>
      </w:r>
      <w:r>
        <w:rPr>
          <w:spacing w:val="40"/>
          <w:sz w:val="24"/>
        </w:rPr>
        <w:t xml:space="preserve"> </w:t>
      </w:r>
      <w:r>
        <w:rPr>
          <w:sz w:val="24"/>
        </w:rPr>
        <w:t>синонимов,</w:t>
      </w:r>
      <w:r>
        <w:rPr>
          <w:spacing w:val="40"/>
          <w:sz w:val="24"/>
        </w:rPr>
        <w:t xml:space="preserve"> </w:t>
      </w:r>
      <w:r>
        <w:rPr>
          <w:sz w:val="24"/>
        </w:rPr>
        <w:t>антонимов,</w:t>
      </w:r>
      <w:r>
        <w:rPr>
          <w:spacing w:val="40"/>
          <w:sz w:val="24"/>
        </w:rPr>
        <w:t xml:space="preserve"> </w:t>
      </w:r>
      <w:r>
        <w:rPr>
          <w:sz w:val="24"/>
        </w:rPr>
        <w:t>паронимов;</w:t>
      </w:r>
      <w:r>
        <w:rPr>
          <w:spacing w:val="40"/>
          <w:sz w:val="24"/>
        </w:rPr>
        <w:t xml:space="preserve"> </w:t>
      </w:r>
      <w:r>
        <w:rPr>
          <w:sz w:val="24"/>
        </w:rPr>
        <w:t>словарь</w:t>
      </w:r>
      <w:r>
        <w:rPr>
          <w:spacing w:val="40"/>
          <w:sz w:val="24"/>
        </w:rPr>
        <w:t xml:space="preserve"> </w:t>
      </w:r>
      <w:r>
        <w:rPr>
          <w:sz w:val="24"/>
        </w:rPr>
        <w:t>иностранных слов, фразеологический словарь, этимологический словарь.</w:t>
      </w:r>
    </w:p>
    <w:p w14:paraId="2F9EA701">
      <w:pPr>
        <w:pStyle w:val="7"/>
        <w:numPr>
          <w:ilvl w:val="0"/>
          <w:numId w:val="8"/>
        </w:numPr>
        <w:tabs>
          <w:tab w:val="left" w:pos="1276"/>
        </w:tabs>
        <w:ind w:left="1276" w:hanging="282"/>
        <w:jc w:val="left"/>
        <w:rPr>
          <w:sz w:val="24"/>
        </w:rPr>
      </w:pPr>
      <w:r>
        <w:rPr>
          <w:sz w:val="24"/>
        </w:rPr>
        <w:t>Морфемика</w:t>
      </w:r>
      <w:r>
        <w:rPr>
          <w:spacing w:val="-4"/>
          <w:sz w:val="24"/>
        </w:rPr>
        <w:t xml:space="preserve"> </w:t>
      </w:r>
      <w:r>
        <w:rPr>
          <w:sz w:val="24"/>
        </w:rPr>
        <w:t>и</w:t>
      </w:r>
      <w:r>
        <w:rPr>
          <w:spacing w:val="-4"/>
          <w:sz w:val="24"/>
        </w:rPr>
        <w:t xml:space="preserve"> </w:t>
      </w:r>
      <w:r>
        <w:rPr>
          <w:sz w:val="24"/>
        </w:rPr>
        <w:t>словообразование.</w:t>
      </w:r>
      <w:r>
        <w:rPr>
          <w:spacing w:val="-3"/>
          <w:sz w:val="24"/>
        </w:rPr>
        <w:t xml:space="preserve"> </w:t>
      </w:r>
      <w:r>
        <w:rPr>
          <w:sz w:val="24"/>
        </w:rPr>
        <w:t>Словообразовательные</w:t>
      </w:r>
      <w:r>
        <w:rPr>
          <w:spacing w:val="-4"/>
          <w:sz w:val="24"/>
        </w:rPr>
        <w:t xml:space="preserve"> </w:t>
      </w:r>
      <w:r>
        <w:rPr>
          <w:spacing w:val="-2"/>
          <w:sz w:val="24"/>
        </w:rPr>
        <w:t>нормы.</w:t>
      </w:r>
    </w:p>
    <w:p w14:paraId="54AC0A5E">
      <w:pPr>
        <w:pStyle w:val="7"/>
        <w:numPr>
          <w:ilvl w:val="0"/>
          <w:numId w:val="8"/>
        </w:numPr>
        <w:tabs>
          <w:tab w:val="left" w:pos="1276"/>
        </w:tabs>
        <w:spacing w:before="42"/>
        <w:ind w:left="1276" w:hanging="282"/>
        <w:jc w:val="left"/>
        <w:rPr>
          <w:sz w:val="24"/>
        </w:rPr>
      </w:pPr>
      <w:r>
        <w:rPr>
          <w:sz w:val="24"/>
        </w:rPr>
        <w:t>Выполнять</w:t>
      </w:r>
      <w:r>
        <w:rPr>
          <w:spacing w:val="-6"/>
          <w:sz w:val="24"/>
        </w:rPr>
        <w:t xml:space="preserve"> </w:t>
      </w:r>
      <w:r>
        <w:rPr>
          <w:sz w:val="24"/>
        </w:rPr>
        <w:t>морфемный</w:t>
      </w:r>
      <w:r>
        <w:rPr>
          <w:spacing w:val="-5"/>
          <w:sz w:val="24"/>
        </w:rPr>
        <w:t xml:space="preserve"> </w:t>
      </w:r>
      <w:r>
        <w:rPr>
          <w:sz w:val="24"/>
        </w:rPr>
        <w:t>и</w:t>
      </w:r>
      <w:r>
        <w:rPr>
          <w:spacing w:val="-4"/>
          <w:sz w:val="24"/>
        </w:rPr>
        <w:t xml:space="preserve"> </w:t>
      </w:r>
      <w:r>
        <w:rPr>
          <w:sz w:val="24"/>
        </w:rPr>
        <w:t>словообразовательный</w:t>
      </w:r>
      <w:r>
        <w:rPr>
          <w:spacing w:val="-3"/>
          <w:sz w:val="24"/>
        </w:rPr>
        <w:t xml:space="preserve"> </w:t>
      </w:r>
      <w:r>
        <w:rPr>
          <w:sz w:val="24"/>
        </w:rPr>
        <w:t>анализ</w:t>
      </w:r>
      <w:r>
        <w:rPr>
          <w:spacing w:val="-3"/>
          <w:sz w:val="24"/>
        </w:rPr>
        <w:t xml:space="preserve"> </w:t>
      </w:r>
      <w:r>
        <w:rPr>
          <w:spacing w:val="-2"/>
          <w:sz w:val="24"/>
        </w:rPr>
        <w:t>слова.</w:t>
      </w:r>
    </w:p>
    <w:p w14:paraId="230C6047">
      <w:pPr>
        <w:pStyle w:val="7"/>
        <w:numPr>
          <w:ilvl w:val="0"/>
          <w:numId w:val="8"/>
        </w:numPr>
        <w:tabs>
          <w:tab w:val="left" w:pos="1275"/>
        </w:tabs>
        <w:spacing w:before="41" w:line="273" w:lineRule="auto"/>
        <w:ind w:right="274" w:firstLine="283"/>
        <w:jc w:val="left"/>
        <w:rPr>
          <w:sz w:val="24"/>
        </w:rPr>
      </w:pPr>
      <w:r>
        <w:rPr>
          <w:sz w:val="24"/>
        </w:rPr>
        <w:t>Анализировать</w:t>
      </w:r>
      <w:r>
        <w:rPr>
          <w:spacing w:val="40"/>
          <w:sz w:val="24"/>
        </w:rPr>
        <w:t xml:space="preserve"> </w:t>
      </w:r>
      <w:r>
        <w:rPr>
          <w:sz w:val="24"/>
        </w:rPr>
        <w:t>и</w:t>
      </w:r>
      <w:r>
        <w:rPr>
          <w:spacing w:val="40"/>
          <w:sz w:val="24"/>
        </w:rPr>
        <w:t xml:space="preserve"> </w:t>
      </w:r>
      <w:r>
        <w:rPr>
          <w:sz w:val="24"/>
        </w:rPr>
        <w:t>характеризовать</w:t>
      </w:r>
      <w:r>
        <w:rPr>
          <w:spacing w:val="40"/>
          <w:sz w:val="24"/>
        </w:rPr>
        <w:t xml:space="preserve"> </w:t>
      </w:r>
      <w:r>
        <w:rPr>
          <w:sz w:val="24"/>
        </w:rPr>
        <w:t>речевые</w:t>
      </w:r>
      <w:r>
        <w:rPr>
          <w:spacing w:val="40"/>
          <w:sz w:val="24"/>
        </w:rPr>
        <w:t xml:space="preserve"> </w:t>
      </w:r>
      <w:r>
        <w:rPr>
          <w:sz w:val="24"/>
        </w:rPr>
        <w:t>высказывания</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собственные)</w:t>
      </w:r>
      <w:r>
        <w:rPr>
          <w:spacing w:val="40"/>
          <w:sz w:val="24"/>
        </w:rPr>
        <w:t xml:space="preserve"> </w:t>
      </w:r>
      <w:r>
        <w:rPr>
          <w:sz w:val="24"/>
        </w:rPr>
        <w:t>с точки зрения особенностей употребления сложносокращѐнных слов (аббревиатур).</w:t>
      </w:r>
    </w:p>
    <w:p w14:paraId="07EE92B1">
      <w:pPr>
        <w:pStyle w:val="7"/>
        <w:numPr>
          <w:ilvl w:val="0"/>
          <w:numId w:val="8"/>
        </w:numPr>
        <w:tabs>
          <w:tab w:val="left" w:pos="1276"/>
        </w:tabs>
        <w:spacing w:before="3"/>
        <w:ind w:left="1276" w:hanging="282"/>
        <w:jc w:val="left"/>
        <w:rPr>
          <w:sz w:val="24"/>
        </w:rPr>
      </w:pPr>
      <w:r>
        <w:rPr>
          <w:sz w:val="24"/>
        </w:rPr>
        <w:t>Использовать</w:t>
      </w:r>
      <w:r>
        <w:rPr>
          <w:spacing w:val="-8"/>
          <w:sz w:val="24"/>
        </w:rPr>
        <w:t xml:space="preserve"> </w:t>
      </w:r>
      <w:r>
        <w:rPr>
          <w:sz w:val="24"/>
        </w:rPr>
        <w:t>словообразовательный</w:t>
      </w:r>
      <w:r>
        <w:rPr>
          <w:spacing w:val="-7"/>
          <w:sz w:val="24"/>
        </w:rPr>
        <w:t xml:space="preserve"> </w:t>
      </w:r>
      <w:r>
        <w:rPr>
          <w:spacing w:val="-2"/>
          <w:sz w:val="24"/>
        </w:rPr>
        <w:t>словарь.</w:t>
      </w:r>
    </w:p>
    <w:p w14:paraId="6285EBDE">
      <w:pPr>
        <w:pStyle w:val="7"/>
        <w:numPr>
          <w:ilvl w:val="0"/>
          <w:numId w:val="8"/>
        </w:numPr>
        <w:tabs>
          <w:tab w:val="left" w:pos="1276"/>
        </w:tabs>
        <w:spacing w:before="39"/>
        <w:ind w:left="1276" w:hanging="282"/>
        <w:jc w:val="left"/>
        <w:rPr>
          <w:sz w:val="24"/>
        </w:rPr>
      </w:pPr>
      <w:r>
        <w:rPr>
          <w:sz w:val="24"/>
        </w:rPr>
        <w:t>Морфология.</w:t>
      </w:r>
      <w:r>
        <w:rPr>
          <w:spacing w:val="-8"/>
          <w:sz w:val="24"/>
        </w:rPr>
        <w:t xml:space="preserve"> </w:t>
      </w:r>
      <w:r>
        <w:rPr>
          <w:sz w:val="24"/>
        </w:rPr>
        <w:t>Морфологические</w:t>
      </w:r>
      <w:r>
        <w:rPr>
          <w:spacing w:val="-5"/>
          <w:sz w:val="24"/>
        </w:rPr>
        <w:t xml:space="preserve"> </w:t>
      </w:r>
      <w:r>
        <w:rPr>
          <w:spacing w:val="-2"/>
          <w:sz w:val="24"/>
        </w:rPr>
        <w:t>нормы.</w:t>
      </w:r>
    </w:p>
    <w:p w14:paraId="0592D362">
      <w:pPr>
        <w:pStyle w:val="7"/>
        <w:numPr>
          <w:ilvl w:val="0"/>
          <w:numId w:val="8"/>
        </w:numPr>
        <w:tabs>
          <w:tab w:val="left" w:pos="1276"/>
        </w:tabs>
        <w:spacing w:before="42"/>
        <w:ind w:left="1276" w:hanging="282"/>
        <w:jc w:val="left"/>
        <w:rPr>
          <w:sz w:val="24"/>
        </w:rPr>
      </w:pPr>
      <w:r>
        <w:rPr>
          <w:sz w:val="24"/>
        </w:rPr>
        <w:t>Выполнять</w:t>
      </w:r>
      <w:r>
        <w:rPr>
          <w:spacing w:val="-5"/>
          <w:sz w:val="24"/>
        </w:rPr>
        <w:t xml:space="preserve"> </w:t>
      </w:r>
      <w:r>
        <w:rPr>
          <w:sz w:val="24"/>
        </w:rPr>
        <w:t>морфологический</w:t>
      </w:r>
      <w:r>
        <w:rPr>
          <w:spacing w:val="-5"/>
          <w:sz w:val="24"/>
        </w:rPr>
        <w:t xml:space="preserve"> </w:t>
      </w:r>
      <w:r>
        <w:rPr>
          <w:sz w:val="24"/>
        </w:rPr>
        <w:t>анализ</w:t>
      </w:r>
      <w:r>
        <w:rPr>
          <w:spacing w:val="-4"/>
          <w:sz w:val="24"/>
        </w:rPr>
        <w:t xml:space="preserve"> </w:t>
      </w:r>
      <w:r>
        <w:rPr>
          <w:spacing w:val="-2"/>
          <w:sz w:val="24"/>
        </w:rPr>
        <w:t>слова.</w:t>
      </w:r>
    </w:p>
    <w:p w14:paraId="3BB1408D">
      <w:pPr>
        <w:pStyle w:val="7"/>
        <w:numPr>
          <w:ilvl w:val="0"/>
          <w:numId w:val="8"/>
        </w:numPr>
        <w:tabs>
          <w:tab w:val="left" w:pos="1276"/>
        </w:tabs>
        <w:spacing w:before="40"/>
        <w:ind w:left="1276" w:hanging="282"/>
        <w:jc w:val="left"/>
        <w:rPr>
          <w:sz w:val="24"/>
        </w:rPr>
      </w:pPr>
      <w:r>
        <w:rPr>
          <w:sz w:val="24"/>
        </w:rPr>
        <w:t>Определять</w:t>
      </w:r>
      <w:r>
        <w:rPr>
          <w:spacing w:val="-6"/>
          <w:sz w:val="24"/>
        </w:rPr>
        <w:t xml:space="preserve"> </w:t>
      </w:r>
      <w:r>
        <w:rPr>
          <w:sz w:val="24"/>
        </w:rPr>
        <w:t>особенности</w:t>
      </w:r>
      <w:r>
        <w:rPr>
          <w:spacing w:val="-1"/>
          <w:sz w:val="24"/>
        </w:rPr>
        <w:t xml:space="preserve"> </w:t>
      </w:r>
      <w:r>
        <w:rPr>
          <w:sz w:val="24"/>
        </w:rPr>
        <w:t>употребления</w:t>
      </w:r>
      <w:r>
        <w:rPr>
          <w:spacing w:val="-4"/>
          <w:sz w:val="24"/>
        </w:rPr>
        <w:t xml:space="preserve"> </w:t>
      </w:r>
      <w:r>
        <w:rPr>
          <w:sz w:val="24"/>
        </w:rPr>
        <w:t>в</w:t>
      </w:r>
      <w:r>
        <w:rPr>
          <w:spacing w:val="-5"/>
          <w:sz w:val="24"/>
        </w:rPr>
        <w:t xml:space="preserve"> </w:t>
      </w:r>
      <w:r>
        <w:rPr>
          <w:sz w:val="24"/>
        </w:rPr>
        <w:t>тексте</w:t>
      </w:r>
      <w:r>
        <w:rPr>
          <w:spacing w:val="-5"/>
          <w:sz w:val="24"/>
        </w:rPr>
        <w:t xml:space="preserve"> </w:t>
      </w:r>
      <w:r>
        <w:rPr>
          <w:sz w:val="24"/>
        </w:rPr>
        <w:t>слов</w:t>
      </w:r>
      <w:r>
        <w:rPr>
          <w:spacing w:val="-5"/>
          <w:sz w:val="24"/>
        </w:rPr>
        <w:t xml:space="preserve"> </w:t>
      </w:r>
      <w:r>
        <w:rPr>
          <w:sz w:val="24"/>
        </w:rPr>
        <w:t>разных</w:t>
      </w:r>
      <w:r>
        <w:rPr>
          <w:spacing w:val="-3"/>
          <w:sz w:val="24"/>
        </w:rPr>
        <w:t xml:space="preserve"> </w:t>
      </w:r>
      <w:r>
        <w:rPr>
          <w:sz w:val="24"/>
        </w:rPr>
        <w:t>частей</w:t>
      </w:r>
      <w:r>
        <w:rPr>
          <w:spacing w:val="-3"/>
          <w:sz w:val="24"/>
        </w:rPr>
        <w:t xml:space="preserve"> </w:t>
      </w:r>
      <w:r>
        <w:rPr>
          <w:spacing w:val="-2"/>
          <w:sz w:val="24"/>
        </w:rPr>
        <w:t>речи.</w:t>
      </w:r>
    </w:p>
    <w:p w14:paraId="589B5852">
      <w:pPr>
        <w:pStyle w:val="7"/>
        <w:numPr>
          <w:ilvl w:val="0"/>
          <w:numId w:val="8"/>
        </w:numPr>
        <w:tabs>
          <w:tab w:val="left" w:pos="1275"/>
        </w:tabs>
        <w:spacing w:before="39" w:line="273" w:lineRule="auto"/>
        <w:ind w:right="270" w:firstLine="283"/>
        <w:jc w:val="left"/>
        <w:rPr>
          <w:sz w:val="24"/>
        </w:rPr>
      </w:pPr>
      <w:r>
        <w:rPr>
          <w:sz w:val="24"/>
        </w:rPr>
        <w:t>Анализировать</w:t>
      </w:r>
      <w:r>
        <w:rPr>
          <w:spacing w:val="-3"/>
          <w:sz w:val="24"/>
        </w:rPr>
        <w:t xml:space="preserve"> </w:t>
      </w:r>
      <w:r>
        <w:rPr>
          <w:sz w:val="24"/>
        </w:rPr>
        <w:t>и</w:t>
      </w:r>
      <w:r>
        <w:rPr>
          <w:spacing w:val="-3"/>
          <w:sz w:val="24"/>
        </w:rPr>
        <w:t xml:space="preserve"> </w:t>
      </w:r>
      <w:r>
        <w:rPr>
          <w:sz w:val="24"/>
        </w:rPr>
        <w:t>характеризовать</w:t>
      </w:r>
      <w:r>
        <w:rPr>
          <w:spacing w:val="-1"/>
          <w:sz w:val="24"/>
        </w:rPr>
        <w:t xml:space="preserve"> </w:t>
      </w:r>
      <w:r>
        <w:rPr>
          <w:sz w:val="24"/>
        </w:rPr>
        <w:t>высказывания</w:t>
      </w:r>
      <w:r>
        <w:rPr>
          <w:spacing w:val="-1"/>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2"/>
          <w:sz w:val="24"/>
        </w:rPr>
        <w:t xml:space="preserve"> </w:t>
      </w:r>
      <w:r>
        <w:rPr>
          <w:sz w:val="24"/>
        </w:rPr>
        <w:t>собственные)</w:t>
      </w:r>
      <w:r>
        <w:rPr>
          <w:spacing w:val="-2"/>
          <w:sz w:val="24"/>
        </w:rPr>
        <w:t xml:space="preserve"> </w:t>
      </w:r>
      <w:r>
        <w:rPr>
          <w:sz w:val="24"/>
        </w:rPr>
        <w:t>с</w:t>
      </w:r>
      <w:r>
        <w:rPr>
          <w:spacing w:val="-2"/>
          <w:sz w:val="24"/>
        </w:rPr>
        <w:t xml:space="preserve"> </w:t>
      </w:r>
      <w:r>
        <w:rPr>
          <w:sz w:val="24"/>
        </w:rPr>
        <w:t>точки зрения соблюдения морфологических норм современного русского литературного языка.</w:t>
      </w:r>
    </w:p>
    <w:p w14:paraId="07478877">
      <w:pPr>
        <w:pStyle w:val="7"/>
        <w:numPr>
          <w:ilvl w:val="0"/>
          <w:numId w:val="8"/>
        </w:numPr>
        <w:tabs>
          <w:tab w:val="left" w:pos="1276"/>
        </w:tabs>
        <w:spacing w:before="3"/>
        <w:ind w:left="1276" w:hanging="282"/>
        <w:jc w:val="left"/>
        <w:rPr>
          <w:sz w:val="24"/>
        </w:rPr>
      </w:pPr>
      <w:r>
        <w:rPr>
          <w:sz w:val="24"/>
        </w:rPr>
        <w:t>Соблюдать</w:t>
      </w:r>
      <w:r>
        <w:rPr>
          <w:spacing w:val="-8"/>
          <w:sz w:val="24"/>
        </w:rPr>
        <w:t xml:space="preserve"> </w:t>
      </w:r>
      <w:r>
        <w:rPr>
          <w:sz w:val="24"/>
        </w:rPr>
        <w:t>морфологические</w:t>
      </w:r>
      <w:r>
        <w:rPr>
          <w:spacing w:val="-7"/>
          <w:sz w:val="24"/>
        </w:rPr>
        <w:t xml:space="preserve"> </w:t>
      </w:r>
      <w:r>
        <w:rPr>
          <w:spacing w:val="-2"/>
          <w:sz w:val="24"/>
        </w:rPr>
        <w:t>нормы.</w:t>
      </w:r>
    </w:p>
    <w:p w14:paraId="353CB9D5">
      <w:pPr>
        <w:pStyle w:val="7"/>
        <w:numPr>
          <w:ilvl w:val="0"/>
          <w:numId w:val="8"/>
        </w:numPr>
        <w:tabs>
          <w:tab w:val="left" w:pos="1275"/>
        </w:tabs>
        <w:spacing w:before="42" w:line="273" w:lineRule="auto"/>
        <w:ind w:right="271" w:firstLine="283"/>
        <w:rPr>
          <w:sz w:val="24"/>
        </w:rPr>
      </w:pPr>
      <w:r>
        <w:rPr>
          <w:sz w:val="24"/>
        </w:rPr>
        <w:t>Характеризовать и оценивать высказывания с точки зрения трудных случаев</w:t>
      </w:r>
      <w:r>
        <w:rPr>
          <w:spacing w:val="40"/>
          <w:sz w:val="24"/>
        </w:rPr>
        <w:t xml:space="preserve"> </w:t>
      </w:r>
      <w:r>
        <w:rPr>
          <w:sz w:val="24"/>
        </w:rPr>
        <w:t>употребления</w:t>
      </w:r>
      <w:r>
        <w:rPr>
          <w:spacing w:val="-4"/>
          <w:sz w:val="24"/>
        </w:rPr>
        <w:t xml:space="preserve"> </w:t>
      </w:r>
      <w:r>
        <w:rPr>
          <w:sz w:val="24"/>
        </w:rPr>
        <w:t>имѐн</w:t>
      </w:r>
      <w:r>
        <w:rPr>
          <w:spacing w:val="-4"/>
          <w:sz w:val="24"/>
        </w:rPr>
        <w:t xml:space="preserve"> </w:t>
      </w:r>
      <w:r>
        <w:rPr>
          <w:sz w:val="24"/>
        </w:rPr>
        <w:t>существительных,</w:t>
      </w:r>
      <w:r>
        <w:rPr>
          <w:spacing w:val="-7"/>
          <w:sz w:val="24"/>
        </w:rPr>
        <w:t xml:space="preserve"> </w:t>
      </w:r>
      <w:r>
        <w:rPr>
          <w:sz w:val="24"/>
        </w:rPr>
        <w:t>имѐн</w:t>
      </w:r>
      <w:r>
        <w:rPr>
          <w:spacing w:val="-4"/>
          <w:sz w:val="24"/>
        </w:rPr>
        <w:t xml:space="preserve"> </w:t>
      </w:r>
      <w:r>
        <w:rPr>
          <w:sz w:val="24"/>
        </w:rPr>
        <w:t>прилагательных,</w:t>
      </w:r>
      <w:r>
        <w:rPr>
          <w:spacing w:val="-7"/>
          <w:sz w:val="24"/>
        </w:rPr>
        <w:t xml:space="preserve"> </w:t>
      </w:r>
      <w:r>
        <w:rPr>
          <w:sz w:val="24"/>
        </w:rPr>
        <w:t>имѐн</w:t>
      </w:r>
      <w:r>
        <w:rPr>
          <w:spacing w:val="-4"/>
          <w:sz w:val="24"/>
        </w:rPr>
        <w:t xml:space="preserve"> </w:t>
      </w:r>
      <w:r>
        <w:rPr>
          <w:sz w:val="24"/>
        </w:rPr>
        <w:t>числительных,</w:t>
      </w:r>
      <w:r>
        <w:rPr>
          <w:spacing w:val="-4"/>
          <w:sz w:val="24"/>
        </w:rPr>
        <w:t xml:space="preserve"> </w:t>
      </w:r>
      <w:r>
        <w:rPr>
          <w:sz w:val="24"/>
        </w:rPr>
        <w:t>местоимений, глаголов, причастий, деепричастий, наречий (в рамках изученного).</w:t>
      </w:r>
    </w:p>
    <w:p w14:paraId="5B9337FA">
      <w:pPr>
        <w:pStyle w:val="7"/>
        <w:numPr>
          <w:ilvl w:val="0"/>
          <w:numId w:val="8"/>
        </w:numPr>
        <w:tabs>
          <w:tab w:val="left" w:pos="1276"/>
        </w:tabs>
        <w:spacing w:before="3"/>
        <w:ind w:left="1276" w:hanging="282"/>
        <w:jc w:val="left"/>
        <w:rPr>
          <w:sz w:val="24"/>
        </w:rPr>
      </w:pPr>
      <w:r>
        <w:rPr>
          <w:sz w:val="24"/>
        </w:rPr>
        <w:t>Использовать</w:t>
      </w:r>
      <w:r>
        <w:rPr>
          <w:spacing w:val="-8"/>
          <w:sz w:val="24"/>
        </w:rPr>
        <w:t xml:space="preserve"> </w:t>
      </w:r>
      <w:r>
        <w:rPr>
          <w:sz w:val="24"/>
        </w:rPr>
        <w:t>словарь</w:t>
      </w:r>
      <w:r>
        <w:rPr>
          <w:spacing w:val="-5"/>
          <w:sz w:val="24"/>
        </w:rPr>
        <w:t xml:space="preserve"> </w:t>
      </w:r>
      <w:r>
        <w:rPr>
          <w:sz w:val="24"/>
        </w:rPr>
        <w:t>грамматических</w:t>
      </w:r>
      <w:r>
        <w:rPr>
          <w:spacing w:val="-6"/>
          <w:sz w:val="24"/>
        </w:rPr>
        <w:t xml:space="preserve"> </w:t>
      </w:r>
      <w:r>
        <w:rPr>
          <w:sz w:val="24"/>
        </w:rPr>
        <w:t>трудностей,</w:t>
      </w:r>
      <w:r>
        <w:rPr>
          <w:spacing w:val="-5"/>
          <w:sz w:val="24"/>
        </w:rPr>
        <w:t xml:space="preserve"> </w:t>
      </w:r>
      <w:r>
        <w:rPr>
          <w:spacing w:val="-2"/>
          <w:sz w:val="24"/>
        </w:rPr>
        <w:t>справочники.</w:t>
      </w:r>
    </w:p>
    <w:p w14:paraId="7DE530F2">
      <w:pPr>
        <w:pStyle w:val="7"/>
        <w:numPr>
          <w:ilvl w:val="0"/>
          <w:numId w:val="8"/>
        </w:numPr>
        <w:tabs>
          <w:tab w:val="left" w:pos="1276"/>
        </w:tabs>
        <w:spacing w:before="42"/>
        <w:ind w:left="1276" w:hanging="282"/>
        <w:jc w:val="left"/>
        <w:rPr>
          <w:sz w:val="24"/>
        </w:rPr>
      </w:pPr>
      <w:r>
        <w:rPr>
          <w:sz w:val="24"/>
        </w:rPr>
        <w:t>Орфография.</w:t>
      </w:r>
      <w:r>
        <w:rPr>
          <w:spacing w:val="-3"/>
          <w:sz w:val="24"/>
        </w:rPr>
        <w:t xml:space="preserve"> </w:t>
      </w:r>
      <w:r>
        <w:rPr>
          <w:sz w:val="24"/>
        </w:rPr>
        <w:t>Основные</w:t>
      </w:r>
      <w:r>
        <w:rPr>
          <w:spacing w:val="-4"/>
          <w:sz w:val="24"/>
        </w:rPr>
        <w:t xml:space="preserve"> </w:t>
      </w:r>
      <w:r>
        <w:rPr>
          <w:sz w:val="24"/>
        </w:rPr>
        <w:t>правила</w:t>
      </w:r>
      <w:r>
        <w:rPr>
          <w:spacing w:val="-3"/>
          <w:sz w:val="24"/>
        </w:rPr>
        <w:t xml:space="preserve"> </w:t>
      </w:r>
      <w:r>
        <w:rPr>
          <w:spacing w:val="-2"/>
          <w:sz w:val="24"/>
        </w:rPr>
        <w:t>орфографии.</w:t>
      </w:r>
    </w:p>
    <w:p w14:paraId="201378A6">
      <w:pPr>
        <w:pStyle w:val="7"/>
        <w:numPr>
          <w:ilvl w:val="0"/>
          <w:numId w:val="8"/>
        </w:numPr>
        <w:tabs>
          <w:tab w:val="left" w:pos="1276"/>
        </w:tabs>
        <w:spacing w:before="40"/>
        <w:ind w:left="1276" w:hanging="282"/>
        <w:jc w:val="left"/>
        <w:rPr>
          <w:sz w:val="24"/>
        </w:rPr>
      </w:pPr>
      <w:r>
        <w:rPr>
          <w:sz w:val="24"/>
        </w:rPr>
        <w:t>Иметь</w:t>
      </w:r>
      <w:r>
        <w:rPr>
          <w:spacing w:val="-6"/>
          <w:sz w:val="24"/>
        </w:rPr>
        <w:t xml:space="preserve"> </w:t>
      </w:r>
      <w:r>
        <w:rPr>
          <w:sz w:val="24"/>
        </w:rPr>
        <w:t>представление</w:t>
      </w:r>
      <w:r>
        <w:rPr>
          <w:spacing w:val="-5"/>
          <w:sz w:val="24"/>
        </w:rPr>
        <w:t xml:space="preserve"> </w:t>
      </w:r>
      <w:r>
        <w:rPr>
          <w:sz w:val="24"/>
        </w:rPr>
        <w:t>о</w:t>
      </w:r>
      <w:r>
        <w:rPr>
          <w:spacing w:val="-4"/>
          <w:sz w:val="24"/>
        </w:rPr>
        <w:t xml:space="preserve"> </w:t>
      </w:r>
      <w:r>
        <w:rPr>
          <w:sz w:val="24"/>
        </w:rPr>
        <w:t>принципах</w:t>
      </w:r>
      <w:r>
        <w:rPr>
          <w:spacing w:val="-4"/>
          <w:sz w:val="24"/>
        </w:rPr>
        <w:t xml:space="preserve"> </w:t>
      </w:r>
      <w:r>
        <w:rPr>
          <w:sz w:val="24"/>
        </w:rPr>
        <w:t>и</w:t>
      </w:r>
      <w:r>
        <w:rPr>
          <w:spacing w:val="-4"/>
          <w:sz w:val="24"/>
        </w:rPr>
        <w:t xml:space="preserve"> </w:t>
      </w:r>
      <w:r>
        <w:rPr>
          <w:sz w:val="24"/>
        </w:rPr>
        <w:t>разделах</w:t>
      </w:r>
      <w:r>
        <w:rPr>
          <w:spacing w:val="-2"/>
          <w:sz w:val="24"/>
        </w:rPr>
        <w:t xml:space="preserve"> </w:t>
      </w:r>
      <w:r>
        <w:rPr>
          <w:sz w:val="24"/>
        </w:rPr>
        <w:t>русской</w:t>
      </w:r>
      <w:r>
        <w:rPr>
          <w:spacing w:val="-3"/>
          <w:sz w:val="24"/>
        </w:rPr>
        <w:t xml:space="preserve"> </w:t>
      </w:r>
      <w:r>
        <w:rPr>
          <w:spacing w:val="-2"/>
          <w:sz w:val="24"/>
        </w:rPr>
        <w:t>орфографии.</w:t>
      </w:r>
    </w:p>
    <w:p w14:paraId="15F6EBA9">
      <w:pPr>
        <w:pStyle w:val="7"/>
        <w:jc w:val="left"/>
        <w:rPr>
          <w:sz w:val="24"/>
        </w:rPr>
        <w:sectPr>
          <w:pgSz w:w="11900" w:h="16850"/>
          <w:pgMar w:top="140" w:right="283" w:bottom="480" w:left="708" w:header="0" w:footer="297" w:gutter="0"/>
          <w:cols w:space="720" w:num="1"/>
        </w:sectPr>
      </w:pPr>
    </w:p>
    <w:p w14:paraId="449D55F6">
      <w:pPr>
        <w:pStyle w:val="5"/>
        <w:spacing w:before="57"/>
        <w:ind w:left="0" w:firstLine="0"/>
        <w:jc w:val="left"/>
        <w:rPr>
          <w:b/>
          <w:sz w:val="18"/>
        </w:rPr>
      </w:pPr>
    </w:p>
    <w:p w14:paraId="0F8E9084">
      <w:pPr>
        <w:pStyle w:val="7"/>
        <w:numPr>
          <w:ilvl w:val="0"/>
          <w:numId w:val="8"/>
        </w:numPr>
        <w:tabs>
          <w:tab w:val="left" w:pos="1276"/>
        </w:tabs>
        <w:ind w:left="1276" w:hanging="282"/>
        <w:rPr>
          <w:sz w:val="24"/>
        </w:rPr>
      </w:pPr>
      <w:r>
        <w:rPr>
          <w:sz w:val="24"/>
        </w:rPr>
        <w:t>Выполнять</w:t>
      </w:r>
      <w:r>
        <w:rPr>
          <w:spacing w:val="-7"/>
          <w:sz w:val="24"/>
        </w:rPr>
        <w:t xml:space="preserve"> </w:t>
      </w:r>
      <w:r>
        <w:rPr>
          <w:sz w:val="24"/>
        </w:rPr>
        <w:t>орфографический</w:t>
      </w:r>
      <w:r>
        <w:rPr>
          <w:spacing w:val="-7"/>
          <w:sz w:val="24"/>
        </w:rPr>
        <w:t xml:space="preserve"> </w:t>
      </w:r>
      <w:r>
        <w:rPr>
          <w:sz w:val="24"/>
        </w:rPr>
        <w:t>анализ</w:t>
      </w:r>
      <w:r>
        <w:rPr>
          <w:spacing w:val="-6"/>
          <w:sz w:val="24"/>
        </w:rPr>
        <w:t xml:space="preserve"> </w:t>
      </w:r>
      <w:r>
        <w:rPr>
          <w:spacing w:val="-2"/>
          <w:sz w:val="24"/>
        </w:rPr>
        <w:t>слова.</w:t>
      </w:r>
    </w:p>
    <w:p w14:paraId="65C68E6C">
      <w:pPr>
        <w:pStyle w:val="7"/>
        <w:numPr>
          <w:ilvl w:val="0"/>
          <w:numId w:val="8"/>
        </w:numPr>
        <w:tabs>
          <w:tab w:val="left" w:pos="1275"/>
        </w:tabs>
        <w:spacing w:before="40" w:line="276" w:lineRule="auto"/>
        <w:ind w:right="279" w:firstLine="283"/>
        <w:rPr>
          <w:sz w:val="24"/>
        </w:rPr>
      </w:pPr>
      <w:r>
        <w:rPr>
          <w:sz w:val="24"/>
        </w:rPr>
        <w:t xml:space="preserve">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w:t>
      </w:r>
      <w:r>
        <w:rPr>
          <w:spacing w:val="-2"/>
          <w:sz w:val="24"/>
        </w:rPr>
        <w:t>изученного).</w:t>
      </w:r>
    </w:p>
    <w:p w14:paraId="0746CF2E">
      <w:pPr>
        <w:pStyle w:val="7"/>
        <w:numPr>
          <w:ilvl w:val="0"/>
          <w:numId w:val="8"/>
        </w:numPr>
        <w:tabs>
          <w:tab w:val="left" w:pos="1276"/>
        </w:tabs>
        <w:spacing w:line="291" w:lineRule="exact"/>
        <w:ind w:left="1276" w:hanging="282"/>
        <w:rPr>
          <w:sz w:val="24"/>
        </w:rPr>
      </w:pPr>
      <w:r>
        <w:rPr>
          <w:sz w:val="24"/>
        </w:rPr>
        <w:t>Соблюдать</w:t>
      </w:r>
      <w:r>
        <w:rPr>
          <w:spacing w:val="-5"/>
          <w:sz w:val="24"/>
        </w:rPr>
        <w:t xml:space="preserve"> </w:t>
      </w:r>
      <w:r>
        <w:rPr>
          <w:sz w:val="24"/>
        </w:rPr>
        <w:t>правила</w:t>
      </w:r>
      <w:r>
        <w:rPr>
          <w:spacing w:val="-4"/>
          <w:sz w:val="24"/>
        </w:rPr>
        <w:t xml:space="preserve"> </w:t>
      </w:r>
      <w:r>
        <w:rPr>
          <w:spacing w:val="-2"/>
          <w:sz w:val="24"/>
        </w:rPr>
        <w:t>орфографии.</w:t>
      </w:r>
    </w:p>
    <w:p w14:paraId="4870153D">
      <w:pPr>
        <w:pStyle w:val="7"/>
        <w:numPr>
          <w:ilvl w:val="0"/>
          <w:numId w:val="8"/>
        </w:numPr>
        <w:tabs>
          <w:tab w:val="left" w:pos="1276"/>
        </w:tabs>
        <w:spacing w:before="42"/>
        <w:ind w:left="1276" w:hanging="282"/>
        <w:rPr>
          <w:sz w:val="24"/>
        </w:rPr>
      </w:pPr>
      <w:r>
        <w:rPr>
          <w:sz w:val="24"/>
        </w:rPr>
        <w:t>Использовать</w:t>
      </w:r>
      <w:r>
        <w:rPr>
          <w:spacing w:val="-6"/>
          <w:sz w:val="24"/>
        </w:rPr>
        <w:t xml:space="preserve"> </w:t>
      </w:r>
      <w:r>
        <w:rPr>
          <w:sz w:val="24"/>
        </w:rPr>
        <w:t>орфографический</w:t>
      </w:r>
      <w:r>
        <w:rPr>
          <w:spacing w:val="-5"/>
          <w:sz w:val="24"/>
        </w:rPr>
        <w:t xml:space="preserve"> </w:t>
      </w:r>
      <w:r>
        <w:rPr>
          <w:spacing w:val="-2"/>
          <w:sz w:val="24"/>
        </w:rPr>
        <w:t>словарь.</w:t>
      </w:r>
    </w:p>
    <w:p w14:paraId="7BB75D07">
      <w:pPr>
        <w:pStyle w:val="7"/>
        <w:numPr>
          <w:ilvl w:val="0"/>
          <w:numId w:val="8"/>
        </w:numPr>
        <w:tabs>
          <w:tab w:val="left" w:pos="1276"/>
        </w:tabs>
        <w:spacing w:before="40"/>
        <w:ind w:left="1276" w:hanging="282"/>
        <w:rPr>
          <w:sz w:val="24"/>
        </w:rPr>
      </w:pPr>
      <w:r>
        <w:rPr>
          <w:sz w:val="24"/>
        </w:rPr>
        <w:t>Речь.</w:t>
      </w:r>
      <w:r>
        <w:rPr>
          <w:spacing w:val="-3"/>
          <w:sz w:val="24"/>
        </w:rPr>
        <w:t xml:space="preserve"> </w:t>
      </w:r>
      <w:r>
        <w:rPr>
          <w:sz w:val="24"/>
        </w:rPr>
        <w:t>Речевое</w:t>
      </w:r>
      <w:r>
        <w:rPr>
          <w:spacing w:val="-4"/>
          <w:sz w:val="24"/>
        </w:rPr>
        <w:t xml:space="preserve"> </w:t>
      </w:r>
      <w:r>
        <w:rPr>
          <w:spacing w:val="-2"/>
          <w:sz w:val="24"/>
        </w:rPr>
        <w:t>общение.</w:t>
      </w:r>
    </w:p>
    <w:p w14:paraId="27CDD92C">
      <w:pPr>
        <w:pStyle w:val="7"/>
        <w:numPr>
          <w:ilvl w:val="0"/>
          <w:numId w:val="8"/>
        </w:numPr>
        <w:tabs>
          <w:tab w:val="left" w:pos="1275"/>
        </w:tabs>
        <w:spacing w:before="39" w:line="276" w:lineRule="auto"/>
        <w:ind w:right="271" w:firstLine="283"/>
        <w:rPr>
          <w:sz w:val="24"/>
        </w:rPr>
      </w:pPr>
      <w:r>
        <w:rPr>
          <w:sz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(объѐм устных монологических высказываний - не менее 100 слов; объѐм диалогического высказывания - не менее 7-8 реплик).</w:t>
      </w:r>
    </w:p>
    <w:p w14:paraId="5B575AC1">
      <w:pPr>
        <w:pStyle w:val="7"/>
        <w:numPr>
          <w:ilvl w:val="0"/>
          <w:numId w:val="8"/>
        </w:numPr>
        <w:tabs>
          <w:tab w:val="left" w:pos="1275"/>
        </w:tabs>
        <w:spacing w:line="273" w:lineRule="auto"/>
        <w:ind w:right="268" w:firstLine="283"/>
        <w:rPr>
          <w:sz w:val="24"/>
        </w:rPr>
      </w:pPr>
      <w:r>
        <w:rPr>
          <w:sz w:val="24"/>
        </w:rPr>
        <w:t>Выступать перед аудиторией с докладом; представлять реферат, исследовательский</w:t>
      </w:r>
      <w:r>
        <w:rPr>
          <w:spacing w:val="40"/>
          <w:sz w:val="24"/>
        </w:rPr>
        <w:t xml:space="preserve"> </w:t>
      </w:r>
      <w:r>
        <w:rPr>
          <w:sz w:val="24"/>
        </w:rPr>
        <w:t>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7F1F356B">
      <w:pPr>
        <w:pStyle w:val="7"/>
        <w:numPr>
          <w:ilvl w:val="0"/>
          <w:numId w:val="8"/>
        </w:numPr>
        <w:tabs>
          <w:tab w:val="left" w:pos="1275"/>
        </w:tabs>
        <w:spacing w:before="2" w:line="276" w:lineRule="auto"/>
        <w:ind w:right="272" w:firstLine="283"/>
        <w:rPr>
          <w:sz w:val="24"/>
        </w:rPr>
      </w:pPr>
      <w:r>
        <w:rPr>
          <w:sz w:val="24"/>
        </w:rPr>
        <w:t xml:space="preserve">Создавать тексты разных функционально-смысловых типов; тексты разных жанров научного, публицистического, официально-делового стилей (объѐм сочинения - не менее 150 </w:t>
      </w:r>
      <w:r>
        <w:rPr>
          <w:spacing w:val="-2"/>
          <w:sz w:val="24"/>
        </w:rPr>
        <w:t>слов).</w:t>
      </w:r>
    </w:p>
    <w:p w14:paraId="1B0B5EB7">
      <w:pPr>
        <w:pStyle w:val="7"/>
        <w:numPr>
          <w:ilvl w:val="0"/>
          <w:numId w:val="8"/>
        </w:numPr>
        <w:tabs>
          <w:tab w:val="left" w:pos="1275"/>
        </w:tabs>
        <w:spacing w:line="276" w:lineRule="auto"/>
        <w:ind w:right="275" w:firstLine="283"/>
        <w:rPr>
          <w:sz w:val="24"/>
        </w:rPr>
      </w:pPr>
      <w:r>
        <w:rPr>
          <w:sz w:val="24"/>
        </w:rPr>
        <w:t>Использовать различные виды аудирования и чтения в соответствии с коммуникативной задачей, приѐмы информационно-смысловой переработки прочитанных текстов, включая гипертекст, графику, инфографику</w:t>
      </w:r>
      <w:r>
        <w:rPr>
          <w:spacing w:val="-4"/>
          <w:sz w:val="24"/>
        </w:rPr>
        <w:t xml:space="preserve"> </w:t>
      </w:r>
      <w:r>
        <w:rPr>
          <w:sz w:val="24"/>
        </w:rPr>
        <w:t>и другие, и прослушанных текстов (объѐм текста для чтения</w:t>
      </w:r>
    </w:p>
    <w:p w14:paraId="36D834E5">
      <w:pPr>
        <w:pStyle w:val="7"/>
        <w:numPr>
          <w:ilvl w:val="0"/>
          <w:numId w:val="9"/>
        </w:numPr>
        <w:tabs>
          <w:tab w:val="left" w:pos="889"/>
        </w:tabs>
        <w:spacing w:line="276" w:lineRule="auto"/>
        <w:ind w:right="275" w:firstLine="0"/>
        <w:rPr>
          <w:sz w:val="24"/>
        </w:rPr>
      </w:pPr>
      <w:r>
        <w:rPr>
          <w:sz w:val="24"/>
        </w:rPr>
        <w:t xml:space="preserve">450-500 слов; объѐм прослушанного или прочитанного текста для пересказа от 250 до 300 </w:t>
      </w:r>
      <w:r>
        <w:rPr>
          <w:spacing w:val="-2"/>
          <w:sz w:val="24"/>
        </w:rPr>
        <w:t>слов).</w:t>
      </w:r>
    </w:p>
    <w:p w14:paraId="551267C6">
      <w:pPr>
        <w:pStyle w:val="7"/>
        <w:numPr>
          <w:ilvl w:val="1"/>
          <w:numId w:val="9"/>
        </w:numPr>
        <w:tabs>
          <w:tab w:val="left" w:pos="1275"/>
        </w:tabs>
        <w:spacing w:line="276" w:lineRule="auto"/>
        <w:ind w:right="268" w:firstLine="283"/>
        <w:rPr>
          <w:sz w:val="24"/>
        </w:rPr>
      </w:pPr>
      <w:r>
        <w:rPr>
          <w:sz w:val="24"/>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2BDADB76">
      <w:pPr>
        <w:pStyle w:val="7"/>
        <w:numPr>
          <w:ilvl w:val="1"/>
          <w:numId w:val="9"/>
        </w:numPr>
        <w:tabs>
          <w:tab w:val="left" w:pos="1276"/>
        </w:tabs>
        <w:spacing w:line="290" w:lineRule="exact"/>
        <w:ind w:left="1276" w:hanging="282"/>
        <w:rPr>
          <w:sz w:val="24"/>
        </w:rPr>
      </w:pPr>
      <w:r>
        <w:rPr>
          <w:sz w:val="24"/>
        </w:rPr>
        <w:t>Употреблять</w:t>
      </w:r>
      <w:r>
        <w:rPr>
          <w:spacing w:val="-5"/>
          <w:sz w:val="24"/>
        </w:rPr>
        <w:t xml:space="preserve"> </w:t>
      </w:r>
      <w:r>
        <w:rPr>
          <w:sz w:val="24"/>
        </w:rPr>
        <w:t>языковые</w:t>
      </w:r>
      <w:r>
        <w:rPr>
          <w:spacing w:val="-4"/>
          <w:sz w:val="24"/>
        </w:rPr>
        <w:t xml:space="preserve"> </w:t>
      </w:r>
      <w:r>
        <w:rPr>
          <w:sz w:val="24"/>
        </w:rPr>
        <w:t>средства</w:t>
      </w:r>
      <w:r>
        <w:rPr>
          <w:spacing w:val="-2"/>
          <w:sz w:val="24"/>
        </w:rPr>
        <w:t xml:space="preserve"> </w:t>
      </w:r>
      <w:r>
        <w:rPr>
          <w:sz w:val="24"/>
        </w:rPr>
        <w:t>с</w:t>
      </w:r>
      <w:r>
        <w:rPr>
          <w:spacing w:val="1"/>
          <w:sz w:val="24"/>
        </w:rPr>
        <w:t xml:space="preserve"> </w:t>
      </w:r>
      <w:r>
        <w:rPr>
          <w:sz w:val="24"/>
        </w:rPr>
        <w:t>учѐтом</w:t>
      </w:r>
      <w:r>
        <w:rPr>
          <w:spacing w:val="-3"/>
          <w:sz w:val="24"/>
        </w:rPr>
        <w:t xml:space="preserve"> </w:t>
      </w:r>
      <w:r>
        <w:rPr>
          <w:sz w:val="24"/>
        </w:rPr>
        <w:t>речевой</w:t>
      </w:r>
      <w:r>
        <w:rPr>
          <w:spacing w:val="-2"/>
          <w:sz w:val="24"/>
        </w:rPr>
        <w:t xml:space="preserve"> ситуации.</w:t>
      </w:r>
    </w:p>
    <w:p w14:paraId="245F4E2B">
      <w:pPr>
        <w:pStyle w:val="7"/>
        <w:numPr>
          <w:ilvl w:val="1"/>
          <w:numId w:val="9"/>
        </w:numPr>
        <w:tabs>
          <w:tab w:val="left" w:pos="1276"/>
        </w:tabs>
        <w:spacing w:before="35"/>
        <w:ind w:left="1276" w:hanging="282"/>
        <w:rPr>
          <w:sz w:val="24"/>
        </w:rPr>
      </w:pPr>
      <w:r>
        <w:rPr>
          <w:sz w:val="24"/>
        </w:rPr>
        <w:t>Соблюдать</w:t>
      </w:r>
      <w:r>
        <w:rPr>
          <w:spacing w:val="-6"/>
          <w:sz w:val="24"/>
        </w:rPr>
        <w:t xml:space="preserve"> </w:t>
      </w:r>
      <w:r>
        <w:rPr>
          <w:sz w:val="24"/>
        </w:rPr>
        <w:t>в</w:t>
      </w:r>
      <w:r>
        <w:rPr>
          <w:spacing w:val="-2"/>
          <w:sz w:val="24"/>
        </w:rPr>
        <w:t xml:space="preserve"> </w:t>
      </w:r>
      <w:r>
        <w:rPr>
          <w:sz w:val="24"/>
        </w:rPr>
        <w:t>устной</w:t>
      </w:r>
      <w:r>
        <w:rPr>
          <w:spacing w:val="-3"/>
          <w:sz w:val="24"/>
        </w:rPr>
        <w:t xml:space="preserve"> </w:t>
      </w:r>
      <w:r>
        <w:rPr>
          <w:sz w:val="24"/>
        </w:rPr>
        <w:t>речи</w:t>
      </w:r>
      <w:r>
        <w:rPr>
          <w:spacing w:val="-3"/>
          <w:sz w:val="24"/>
        </w:rPr>
        <w:t xml:space="preserve"> </w:t>
      </w:r>
      <w:r>
        <w:rPr>
          <w:sz w:val="24"/>
        </w:rPr>
        <w:t>и</w:t>
      </w:r>
      <w:r>
        <w:rPr>
          <w:spacing w:val="-3"/>
          <w:sz w:val="24"/>
        </w:rPr>
        <w:t xml:space="preserve"> </w:t>
      </w:r>
      <w:r>
        <w:rPr>
          <w:sz w:val="24"/>
        </w:rPr>
        <w:t>на</w:t>
      </w:r>
      <w:r>
        <w:rPr>
          <w:spacing w:val="-4"/>
          <w:sz w:val="24"/>
        </w:rPr>
        <w:t xml:space="preserve"> </w:t>
      </w:r>
      <w:r>
        <w:rPr>
          <w:sz w:val="24"/>
        </w:rPr>
        <w:t>письме</w:t>
      </w:r>
      <w:r>
        <w:rPr>
          <w:spacing w:val="-4"/>
          <w:sz w:val="24"/>
        </w:rPr>
        <w:t xml:space="preserve"> </w:t>
      </w:r>
      <w:r>
        <w:rPr>
          <w:sz w:val="24"/>
        </w:rPr>
        <w:t>нормы</w:t>
      </w:r>
      <w:r>
        <w:rPr>
          <w:spacing w:val="-3"/>
          <w:sz w:val="24"/>
        </w:rPr>
        <w:t xml:space="preserve"> </w:t>
      </w:r>
      <w:r>
        <w:rPr>
          <w:sz w:val="24"/>
        </w:rPr>
        <w:t>современного</w:t>
      </w:r>
      <w:r>
        <w:rPr>
          <w:spacing w:val="-3"/>
          <w:sz w:val="24"/>
        </w:rPr>
        <w:t xml:space="preserve"> </w:t>
      </w:r>
      <w:r>
        <w:rPr>
          <w:sz w:val="24"/>
        </w:rPr>
        <w:t>русского</w:t>
      </w:r>
      <w:r>
        <w:rPr>
          <w:spacing w:val="-1"/>
          <w:sz w:val="24"/>
        </w:rPr>
        <w:t xml:space="preserve"> </w:t>
      </w:r>
      <w:r>
        <w:rPr>
          <w:sz w:val="24"/>
        </w:rPr>
        <w:t>литературного</w:t>
      </w:r>
      <w:r>
        <w:rPr>
          <w:spacing w:val="-3"/>
          <w:sz w:val="24"/>
        </w:rPr>
        <w:t xml:space="preserve"> </w:t>
      </w:r>
      <w:r>
        <w:rPr>
          <w:spacing w:val="-2"/>
          <w:sz w:val="24"/>
        </w:rPr>
        <w:t>языка.</w:t>
      </w:r>
    </w:p>
    <w:p w14:paraId="363A99E3">
      <w:pPr>
        <w:pStyle w:val="7"/>
        <w:numPr>
          <w:ilvl w:val="1"/>
          <w:numId w:val="9"/>
        </w:numPr>
        <w:tabs>
          <w:tab w:val="left" w:pos="1275"/>
        </w:tabs>
        <w:spacing w:before="42" w:line="273" w:lineRule="auto"/>
        <w:ind w:right="281" w:firstLine="283"/>
        <w:rPr>
          <w:sz w:val="24"/>
        </w:rPr>
      </w:pPr>
      <w:r>
        <w:rPr>
          <w:sz w:val="24"/>
        </w:rPr>
        <w:t>Оценивать собственную и чужую речь с точки зрения точного, уместного и выразительного словоупотребления.</w:t>
      </w:r>
    </w:p>
    <w:p w14:paraId="3FA4BA79">
      <w:pPr>
        <w:pStyle w:val="7"/>
        <w:numPr>
          <w:ilvl w:val="1"/>
          <w:numId w:val="9"/>
        </w:numPr>
        <w:tabs>
          <w:tab w:val="left" w:pos="1276"/>
        </w:tabs>
        <w:spacing w:before="1"/>
        <w:ind w:left="1276" w:hanging="282"/>
        <w:rPr>
          <w:sz w:val="24"/>
        </w:rPr>
      </w:pPr>
      <w:r>
        <w:rPr>
          <w:sz w:val="24"/>
        </w:rPr>
        <w:t>Текст.</w:t>
      </w:r>
      <w:r>
        <w:rPr>
          <w:spacing w:val="-6"/>
          <w:sz w:val="24"/>
        </w:rPr>
        <w:t xml:space="preserve"> </w:t>
      </w:r>
      <w:r>
        <w:rPr>
          <w:sz w:val="24"/>
        </w:rPr>
        <w:t>Информационно-смысловая</w:t>
      </w:r>
      <w:r>
        <w:rPr>
          <w:spacing w:val="-5"/>
          <w:sz w:val="24"/>
        </w:rPr>
        <w:t xml:space="preserve"> </w:t>
      </w:r>
      <w:r>
        <w:rPr>
          <w:sz w:val="24"/>
        </w:rPr>
        <w:t>переработка</w:t>
      </w:r>
      <w:r>
        <w:rPr>
          <w:spacing w:val="-6"/>
          <w:sz w:val="24"/>
        </w:rPr>
        <w:t xml:space="preserve"> </w:t>
      </w:r>
      <w:r>
        <w:rPr>
          <w:spacing w:val="-2"/>
          <w:sz w:val="24"/>
        </w:rPr>
        <w:t>текста.</w:t>
      </w:r>
    </w:p>
    <w:p w14:paraId="6361F838">
      <w:pPr>
        <w:pStyle w:val="7"/>
        <w:numPr>
          <w:ilvl w:val="1"/>
          <w:numId w:val="9"/>
        </w:numPr>
        <w:tabs>
          <w:tab w:val="left" w:pos="1275"/>
        </w:tabs>
        <w:spacing w:before="42" w:line="273" w:lineRule="auto"/>
        <w:ind w:right="283" w:firstLine="283"/>
        <w:rPr>
          <w:sz w:val="24"/>
        </w:rPr>
      </w:pPr>
      <w:r>
        <w:rPr>
          <w:sz w:val="24"/>
        </w:rPr>
        <w:t>Применять знания о тексте, его основных признаках, структуре и видах представленной в нѐм информации в речевой практике.</w:t>
      </w:r>
    </w:p>
    <w:p w14:paraId="5792997D">
      <w:pPr>
        <w:pStyle w:val="7"/>
        <w:numPr>
          <w:ilvl w:val="1"/>
          <w:numId w:val="9"/>
        </w:numPr>
        <w:tabs>
          <w:tab w:val="left" w:pos="1275"/>
        </w:tabs>
        <w:spacing w:line="273" w:lineRule="auto"/>
        <w:ind w:right="283" w:firstLine="283"/>
        <w:rPr>
          <w:sz w:val="24"/>
        </w:rPr>
      </w:pPr>
      <w:r>
        <w:rPr>
          <w:sz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4CE5ECC1">
      <w:pPr>
        <w:pStyle w:val="7"/>
        <w:numPr>
          <w:ilvl w:val="1"/>
          <w:numId w:val="9"/>
        </w:numPr>
        <w:tabs>
          <w:tab w:val="left" w:pos="1276"/>
        </w:tabs>
        <w:spacing w:before="3"/>
        <w:ind w:left="1276" w:hanging="282"/>
        <w:rPr>
          <w:sz w:val="24"/>
        </w:rPr>
      </w:pPr>
      <w:r>
        <w:rPr>
          <w:sz w:val="24"/>
        </w:rPr>
        <w:t>Выявлять</w:t>
      </w:r>
      <w:r>
        <w:rPr>
          <w:spacing w:val="-6"/>
          <w:sz w:val="24"/>
        </w:rPr>
        <w:t xml:space="preserve"> </w:t>
      </w:r>
      <w:r>
        <w:rPr>
          <w:sz w:val="24"/>
        </w:rPr>
        <w:t>логико-смысловые</w:t>
      </w:r>
      <w:r>
        <w:rPr>
          <w:spacing w:val="-5"/>
          <w:sz w:val="24"/>
        </w:rPr>
        <w:t xml:space="preserve"> </w:t>
      </w:r>
      <w:r>
        <w:rPr>
          <w:sz w:val="24"/>
        </w:rPr>
        <w:t>отношения</w:t>
      </w:r>
      <w:r>
        <w:rPr>
          <w:spacing w:val="-3"/>
          <w:sz w:val="24"/>
        </w:rPr>
        <w:t xml:space="preserve"> </w:t>
      </w:r>
      <w:r>
        <w:rPr>
          <w:sz w:val="24"/>
        </w:rPr>
        <w:t>между</w:t>
      </w:r>
      <w:r>
        <w:rPr>
          <w:spacing w:val="-6"/>
          <w:sz w:val="24"/>
        </w:rPr>
        <w:t xml:space="preserve"> </w:t>
      </w:r>
      <w:r>
        <w:rPr>
          <w:sz w:val="24"/>
        </w:rPr>
        <w:t>предложениями</w:t>
      </w:r>
      <w:r>
        <w:rPr>
          <w:spacing w:val="-3"/>
          <w:sz w:val="24"/>
        </w:rPr>
        <w:t xml:space="preserve"> </w:t>
      </w:r>
      <w:r>
        <w:rPr>
          <w:sz w:val="24"/>
        </w:rPr>
        <w:t>в</w:t>
      </w:r>
      <w:r>
        <w:rPr>
          <w:spacing w:val="-4"/>
          <w:sz w:val="24"/>
        </w:rPr>
        <w:t xml:space="preserve"> </w:t>
      </w:r>
      <w:r>
        <w:rPr>
          <w:spacing w:val="-2"/>
          <w:sz w:val="24"/>
        </w:rPr>
        <w:t>тексте.</w:t>
      </w:r>
    </w:p>
    <w:p w14:paraId="52D28C66">
      <w:pPr>
        <w:pStyle w:val="7"/>
        <w:numPr>
          <w:ilvl w:val="1"/>
          <w:numId w:val="9"/>
        </w:numPr>
        <w:tabs>
          <w:tab w:val="left" w:pos="1275"/>
        </w:tabs>
        <w:spacing w:before="40" w:line="276" w:lineRule="auto"/>
        <w:ind w:right="272" w:firstLine="283"/>
        <w:rPr>
          <w:sz w:val="24"/>
        </w:rPr>
      </w:pPr>
      <w:r>
        <w:rPr>
          <w:sz w:val="24"/>
        </w:rPr>
        <w:t xml:space="preserve">Создавать тексты разных функционально-смысловых типов; тексты разных жанров научного, публицистического, официально-делового стилей (объѐм сочинения - не менее 150 </w:t>
      </w:r>
      <w:r>
        <w:rPr>
          <w:spacing w:val="-2"/>
          <w:sz w:val="24"/>
        </w:rPr>
        <w:t>слов).</w:t>
      </w:r>
    </w:p>
    <w:p w14:paraId="338DF7E1">
      <w:pPr>
        <w:pStyle w:val="7"/>
        <w:numPr>
          <w:ilvl w:val="1"/>
          <w:numId w:val="9"/>
        </w:numPr>
        <w:tabs>
          <w:tab w:val="left" w:pos="1275"/>
        </w:tabs>
        <w:spacing w:line="276" w:lineRule="auto"/>
        <w:ind w:right="277" w:firstLine="283"/>
        <w:rPr>
          <w:sz w:val="24"/>
        </w:rPr>
      </w:pPr>
      <w:r>
        <w:rPr>
          <w:sz w:val="24"/>
        </w:rPr>
        <w:t>Использовать различные виды аудирования и чтения в соответствии с коммуникативной задачей, приѐмы информационно-смысловой переработки прочитанных текстов, включая гипертекст,</w:t>
      </w:r>
      <w:r>
        <w:rPr>
          <w:spacing w:val="1"/>
          <w:sz w:val="24"/>
        </w:rPr>
        <w:t xml:space="preserve"> </w:t>
      </w:r>
      <w:r>
        <w:rPr>
          <w:sz w:val="24"/>
        </w:rPr>
        <w:t>графику,</w:t>
      </w:r>
      <w:r>
        <w:rPr>
          <w:spacing w:val="3"/>
          <w:sz w:val="24"/>
        </w:rPr>
        <w:t xml:space="preserve"> </w:t>
      </w:r>
      <w:r>
        <w:rPr>
          <w:sz w:val="24"/>
        </w:rPr>
        <w:t>инфографику</w:t>
      </w:r>
      <w:r>
        <w:rPr>
          <w:spacing w:val="-4"/>
          <w:sz w:val="24"/>
        </w:rPr>
        <w:t xml:space="preserve"> </w:t>
      </w:r>
      <w:r>
        <w:rPr>
          <w:sz w:val="24"/>
        </w:rPr>
        <w:t>и</w:t>
      </w:r>
      <w:r>
        <w:rPr>
          <w:spacing w:val="3"/>
          <w:sz w:val="24"/>
        </w:rPr>
        <w:t xml:space="preserve"> </w:t>
      </w:r>
      <w:r>
        <w:rPr>
          <w:sz w:val="24"/>
        </w:rPr>
        <w:t>другие,</w:t>
      </w:r>
      <w:r>
        <w:rPr>
          <w:spacing w:val="3"/>
          <w:sz w:val="24"/>
        </w:rPr>
        <w:t xml:space="preserve"> </w:t>
      </w:r>
      <w:r>
        <w:rPr>
          <w:sz w:val="24"/>
        </w:rPr>
        <w:t>и</w:t>
      </w:r>
      <w:r>
        <w:rPr>
          <w:spacing w:val="3"/>
          <w:sz w:val="24"/>
        </w:rPr>
        <w:t xml:space="preserve"> </w:t>
      </w:r>
      <w:r>
        <w:rPr>
          <w:sz w:val="24"/>
        </w:rPr>
        <w:t>прослушанных</w:t>
      </w:r>
      <w:r>
        <w:rPr>
          <w:spacing w:val="5"/>
          <w:sz w:val="24"/>
        </w:rPr>
        <w:t xml:space="preserve"> </w:t>
      </w:r>
      <w:r>
        <w:rPr>
          <w:sz w:val="24"/>
        </w:rPr>
        <w:t>текстов</w:t>
      </w:r>
      <w:r>
        <w:rPr>
          <w:spacing w:val="2"/>
          <w:sz w:val="24"/>
        </w:rPr>
        <w:t xml:space="preserve"> </w:t>
      </w:r>
      <w:r>
        <w:rPr>
          <w:sz w:val="24"/>
        </w:rPr>
        <w:t>(объѐм</w:t>
      </w:r>
      <w:r>
        <w:rPr>
          <w:spacing w:val="3"/>
          <w:sz w:val="24"/>
        </w:rPr>
        <w:t xml:space="preserve"> </w:t>
      </w:r>
      <w:r>
        <w:rPr>
          <w:sz w:val="24"/>
        </w:rPr>
        <w:t>текста для</w:t>
      </w:r>
      <w:r>
        <w:rPr>
          <w:spacing w:val="2"/>
          <w:sz w:val="24"/>
        </w:rPr>
        <w:t xml:space="preserve"> </w:t>
      </w:r>
      <w:r>
        <w:rPr>
          <w:spacing w:val="-2"/>
          <w:sz w:val="24"/>
        </w:rPr>
        <w:t>чтения</w:t>
      </w:r>
    </w:p>
    <w:p w14:paraId="5E0E6654">
      <w:pPr>
        <w:pStyle w:val="7"/>
        <w:numPr>
          <w:ilvl w:val="0"/>
          <w:numId w:val="9"/>
        </w:numPr>
        <w:tabs>
          <w:tab w:val="left" w:pos="889"/>
        </w:tabs>
        <w:spacing w:line="278" w:lineRule="auto"/>
        <w:ind w:right="280" w:firstLine="0"/>
        <w:rPr>
          <w:sz w:val="24"/>
        </w:rPr>
      </w:pPr>
      <w:r>
        <w:rPr>
          <w:sz w:val="24"/>
        </w:rPr>
        <w:t xml:space="preserve">450-500 слов; объѐм прослушанного или прочитанного текста для пересказа от 250 до 300 </w:t>
      </w:r>
      <w:r>
        <w:rPr>
          <w:spacing w:val="-2"/>
          <w:sz w:val="24"/>
        </w:rPr>
        <w:t>слов).</w:t>
      </w:r>
    </w:p>
    <w:p w14:paraId="25D51CDF">
      <w:pPr>
        <w:pStyle w:val="7"/>
        <w:spacing w:line="278" w:lineRule="auto"/>
        <w:rPr>
          <w:sz w:val="24"/>
        </w:rPr>
        <w:sectPr>
          <w:pgSz w:w="11900" w:h="16850"/>
          <w:pgMar w:top="140" w:right="283" w:bottom="480" w:left="708" w:header="0" w:footer="297" w:gutter="0"/>
          <w:cols w:space="720" w:num="1"/>
        </w:sectPr>
      </w:pPr>
    </w:p>
    <w:p w14:paraId="2EB1F888">
      <w:pPr>
        <w:pStyle w:val="5"/>
        <w:spacing w:before="57"/>
        <w:ind w:left="0" w:firstLine="0"/>
        <w:jc w:val="left"/>
        <w:rPr>
          <w:b/>
          <w:sz w:val="18"/>
        </w:rPr>
      </w:pPr>
    </w:p>
    <w:p w14:paraId="1F53BA3F">
      <w:pPr>
        <w:pStyle w:val="7"/>
        <w:numPr>
          <w:ilvl w:val="1"/>
          <w:numId w:val="9"/>
        </w:numPr>
        <w:tabs>
          <w:tab w:val="left" w:pos="1275"/>
        </w:tabs>
        <w:spacing w:line="273" w:lineRule="auto"/>
        <w:ind w:right="278" w:firstLine="283"/>
        <w:rPr>
          <w:sz w:val="24"/>
        </w:rPr>
      </w:pPr>
      <w:r>
        <w:rPr>
          <w:sz w:val="24"/>
        </w:rPr>
        <w:t>Создавать</w:t>
      </w:r>
      <w:r>
        <w:rPr>
          <w:spacing w:val="-1"/>
          <w:sz w:val="24"/>
        </w:rPr>
        <w:t xml:space="preserve"> </w:t>
      </w:r>
      <w:r>
        <w:rPr>
          <w:sz w:val="24"/>
        </w:rPr>
        <w:t>вторичные</w:t>
      </w:r>
      <w:r>
        <w:rPr>
          <w:spacing w:val="-4"/>
          <w:sz w:val="24"/>
        </w:rPr>
        <w:t xml:space="preserve"> </w:t>
      </w:r>
      <w:r>
        <w:rPr>
          <w:sz w:val="24"/>
        </w:rPr>
        <w:t>тексты</w:t>
      </w:r>
      <w:r>
        <w:rPr>
          <w:spacing w:val="-3"/>
          <w:sz w:val="24"/>
        </w:rPr>
        <w:t xml:space="preserve"> </w:t>
      </w:r>
      <w:r>
        <w:rPr>
          <w:sz w:val="24"/>
        </w:rPr>
        <w:t>(план,</w:t>
      </w:r>
      <w:r>
        <w:rPr>
          <w:spacing w:val="-2"/>
          <w:sz w:val="24"/>
        </w:rPr>
        <w:t xml:space="preserve"> </w:t>
      </w:r>
      <w:r>
        <w:rPr>
          <w:sz w:val="24"/>
        </w:rPr>
        <w:t>тезисы,</w:t>
      </w:r>
      <w:r>
        <w:rPr>
          <w:spacing w:val="-3"/>
          <w:sz w:val="24"/>
        </w:rPr>
        <w:t xml:space="preserve"> </w:t>
      </w:r>
      <w:r>
        <w:rPr>
          <w:sz w:val="24"/>
        </w:rPr>
        <w:t>конспект,</w:t>
      </w:r>
      <w:r>
        <w:rPr>
          <w:spacing w:val="-2"/>
          <w:sz w:val="24"/>
        </w:rPr>
        <w:t xml:space="preserve"> </w:t>
      </w:r>
      <w:r>
        <w:rPr>
          <w:sz w:val="24"/>
        </w:rPr>
        <w:t>реферат,</w:t>
      </w:r>
      <w:r>
        <w:rPr>
          <w:spacing w:val="-2"/>
          <w:sz w:val="24"/>
        </w:rPr>
        <w:t xml:space="preserve"> </w:t>
      </w:r>
      <w:r>
        <w:rPr>
          <w:sz w:val="24"/>
        </w:rPr>
        <w:t>аннотация,</w:t>
      </w:r>
      <w:r>
        <w:rPr>
          <w:spacing w:val="-2"/>
          <w:sz w:val="24"/>
        </w:rPr>
        <w:t xml:space="preserve"> </w:t>
      </w:r>
      <w:r>
        <w:rPr>
          <w:sz w:val="24"/>
        </w:rPr>
        <w:t>отзыв,</w:t>
      </w:r>
      <w:r>
        <w:rPr>
          <w:spacing w:val="-2"/>
          <w:sz w:val="24"/>
        </w:rPr>
        <w:t xml:space="preserve"> </w:t>
      </w:r>
      <w:r>
        <w:rPr>
          <w:sz w:val="24"/>
        </w:rPr>
        <w:t>рецензия и другие).</w:t>
      </w:r>
    </w:p>
    <w:p w14:paraId="3ABE03A9">
      <w:pPr>
        <w:pStyle w:val="7"/>
        <w:numPr>
          <w:ilvl w:val="1"/>
          <w:numId w:val="9"/>
        </w:numPr>
        <w:tabs>
          <w:tab w:val="left" w:pos="1275"/>
        </w:tabs>
        <w:spacing w:before="3" w:line="273" w:lineRule="auto"/>
        <w:ind w:right="283" w:firstLine="283"/>
        <w:rPr>
          <w:sz w:val="24"/>
        </w:rPr>
      </w:pPr>
      <w:r>
        <w:rPr>
          <w:sz w:val="24"/>
        </w:rPr>
        <w:t>Корректировать текст: устранять логические, фактические, этические, грамматические и речевые ошибки.</w:t>
      </w:r>
    </w:p>
    <w:p w14:paraId="04822936">
      <w:pPr>
        <w:pStyle w:val="2"/>
        <w:spacing w:before="6" w:line="276" w:lineRule="auto"/>
        <w:ind w:right="270"/>
      </w:pPr>
      <w:r>
        <w:t>К концу обучения в 11 классе обучающийся получит следующие предметные результаты по отдельным темам программы по русскому языку:</w:t>
      </w:r>
    </w:p>
    <w:p w14:paraId="2E3A5020">
      <w:pPr>
        <w:pStyle w:val="7"/>
        <w:numPr>
          <w:ilvl w:val="1"/>
          <w:numId w:val="9"/>
        </w:numPr>
        <w:tabs>
          <w:tab w:val="left" w:pos="1276"/>
        </w:tabs>
        <w:spacing w:line="290" w:lineRule="exact"/>
        <w:ind w:left="1276" w:hanging="282"/>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языке.</w:t>
      </w:r>
    </w:p>
    <w:p w14:paraId="7BE3855A">
      <w:pPr>
        <w:pStyle w:val="7"/>
        <w:numPr>
          <w:ilvl w:val="1"/>
          <w:numId w:val="9"/>
        </w:numPr>
        <w:tabs>
          <w:tab w:val="left" w:pos="1275"/>
        </w:tabs>
        <w:spacing w:before="40" w:line="273" w:lineRule="auto"/>
        <w:ind w:right="279" w:firstLine="283"/>
        <w:rPr>
          <w:sz w:val="24"/>
        </w:rPr>
      </w:pPr>
      <w:r>
        <w:rPr>
          <w:sz w:val="24"/>
        </w:rPr>
        <w:t xml:space="preserve">Иметь представление об экологии языка, о проблемах речевой культуры в современном </w:t>
      </w:r>
      <w:r>
        <w:rPr>
          <w:spacing w:val="-2"/>
          <w:sz w:val="24"/>
        </w:rPr>
        <w:t>обществе.</w:t>
      </w:r>
    </w:p>
    <w:p w14:paraId="2EF650E0">
      <w:pPr>
        <w:pStyle w:val="7"/>
        <w:numPr>
          <w:ilvl w:val="1"/>
          <w:numId w:val="9"/>
        </w:numPr>
        <w:tabs>
          <w:tab w:val="left" w:pos="1275"/>
        </w:tabs>
        <w:spacing w:before="3" w:line="276" w:lineRule="auto"/>
        <w:ind w:right="277" w:firstLine="283"/>
        <w:rPr>
          <w:sz w:val="24"/>
        </w:rPr>
      </w:pPr>
      <w:r>
        <w:rPr>
          <w:sz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14:paraId="3505196A">
      <w:pPr>
        <w:pStyle w:val="7"/>
        <w:numPr>
          <w:ilvl w:val="1"/>
          <w:numId w:val="9"/>
        </w:numPr>
        <w:tabs>
          <w:tab w:val="left" w:pos="1276"/>
        </w:tabs>
        <w:spacing w:line="291" w:lineRule="exact"/>
        <w:ind w:left="1276" w:hanging="282"/>
        <w:rPr>
          <w:sz w:val="24"/>
        </w:rPr>
      </w:pPr>
      <w:r>
        <w:rPr>
          <w:sz w:val="24"/>
        </w:rPr>
        <w:t>Язык</w:t>
      </w:r>
      <w:r>
        <w:rPr>
          <w:spacing w:val="-6"/>
          <w:sz w:val="24"/>
        </w:rPr>
        <w:t xml:space="preserve"> </w:t>
      </w:r>
      <w:r>
        <w:rPr>
          <w:sz w:val="24"/>
        </w:rPr>
        <w:t>и</w:t>
      </w:r>
      <w:r>
        <w:rPr>
          <w:spacing w:val="-3"/>
          <w:sz w:val="24"/>
        </w:rPr>
        <w:t xml:space="preserve"> </w:t>
      </w:r>
      <w:r>
        <w:rPr>
          <w:sz w:val="24"/>
        </w:rPr>
        <w:t>речь.</w:t>
      </w:r>
      <w:r>
        <w:rPr>
          <w:spacing w:val="-4"/>
          <w:sz w:val="24"/>
        </w:rPr>
        <w:t xml:space="preserve"> </w:t>
      </w:r>
      <w:r>
        <w:rPr>
          <w:sz w:val="24"/>
        </w:rPr>
        <w:t>Культура</w:t>
      </w:r>
      <w:r>
        <w:rPr>
          <w:spacing w:val="-2"/>
          <w:sz w:val="24"/>
        </w:rPr>
        <w:t xml:space="preserve"> </w:t>
      </w:r>
      <w:r>
        <w:rPr>
          <w:sz w:val="24"/>
        </w:rPr>
        <w:t>речи.</w:t>
      </w:r>
      <w:r>
        <w:rPr>
          <w:spacing w:val="-4"/>
          <w:sz w:val="24"/>
        </w:rPr>
        <w:t xml:space="preserve"> </w:t>
      </w:r>
      <w:r>
        <w:rPr>
          <w:sz w:val="24"/>
        </w:rPr>
        <w:t>Синтаксис.</w:t>
      </w:r>
      <w:r>
        <w:rPr>
          <w:spacing w:val="-4"/>
          <w:sz w:val="24"/>
        </w:rPr>
        <w:t xml:space="preserve"> </w:t>
      </w:r>
      <w:r>
        <w:rPr>
          <w:sz w:val="24"/>
        </w:rPr>
        <w:t>Синтаксические</w:t>
      </w:r>
      <w:r>
        <w:rPr>
          <w:spacing w:val="-4"/>
          <w:sz w:val="24"/>
        </w:rPr>
        <w:t xml:space="preserve"> </w:t>
      </w:r>
      <w:r>
        <w:rPr>
          <w:spacing w:val="-2"/>
          <w:sz w:val="24"/>
        </w:rPr>
        <w:t>нормы.</w:t>
      </w:r>
    </w:p>
    <w:p w14:paraId="1E501117">
      <w:pPr>
        <w:pStyle w:val="7"/>
        <w:numPr>
          <w:ilvl w:val="1"/>
          <w:numId w:val="9"/>
        </w:numPr>
        <w:tabs>
          <w:tab w:val="left" w:pos="1276"/>
        </w:tabs>
        <w:spacing w:before="39"/>
        <w:ind w:left="1276" w:hanging="282"/>
        <w:rPr>
          <w:sz w:val="24"/>
        </w:rPr>
      </w:pPr>
      <w:r>
        <w:rPr>
          <w:sz w:val="24"/>
        </w:rPr>
        <w:t>Выполнять</w:t>
      </w:r>
      <w:r>
        <w:rPr>
          <w:spacing w:val="-6"/>
          <w:sz w:val="24"/>
        </w:rPr>
        <w:t xml:space="preserve"> </w:t>
      </w:r>
      <w:r>
        <w:rPr>
          <w:sz w:val="24"/>
        </w:rPr>
        <w:t>синтаксический</w:t>
      </w:r>
      <w:r>
        <w:rPr>
          <w:spacing w:val="-3"/>
          <w:sz w:val="24"/>
        </w:rPr>
        <w:t xml:space="preserve"> </w:t>
      </w:r>
      <w:r>
        <w:rPr>
          <w:sz w:val="24"/>
        </w:rPr>
        <w:t>анализ</w:t>
      </w:r>
      <w:r>
        <w:rPr>
          <w:spacing w:val="-3"/>
          <w:sz w:val="24"/>
        </w:rPr>
        <w:t xml:space="preserve"> </w:t>
      </w:r>
      <w:r>
        <w:rPr>
          <w:sz w:val="24"/>
        </w:rPr>
        <w:t>словосочетания,</w:t>
      </w:r>
      <w:r>
        <w:rPr>
          <w:spacing w:val="-4"/>
          <w:sz w:val="24"/>
        </w:rPr>
        <w:t xml:space="preserve"> </w:t>
      </w:r>
      <w:r>
        <w:rPr>
          <w:sz w:val="24"/>
        </w:rPr>
        <w:t>простого</w:t>
      </w:r>
      <w:r>
        <w:rPr>
          <w:spacing w:val="-3"/>
          <w:sz w:val="24"/>
        </w:rPr>
        <w:t xml:space="preserve"> </w:t>
      </w:r>
      <w:r>
        <w:rPr>
          <w:sz w:val="24"/>
        </w:rPr>
        <w:t>и</w:t>
      </w:r>
      <w:r>
        <w:rPr>
          <w:spacing w:val="-3"/>
          <w:sz w:val="24"/>
        </w:rPr>
        <w:t xml:space="preserve"> </w:t>
      </w:r>
      <w:r>
        <w:rPr>
          <w:spacing w:val="-2"/>
          <w:sz w:val="24"/>
        </w:rPr>
        <w:t>сложного</w:t>
      </w:r>
    </w:p>
    <w:p w14:paraId="51F2CC54">
      <w:pPr>
        <w:pStyle w:val="7"/>
        <w:numPr>
          <w:ilvl w:val="1"/>
          <w:numId w:val="9"/>
        </w:numPr>
        <w:tabs>
          <w:tab w:val="left" w:pos="1276"/>
        </w:tabs>
        <w:spacing w:before="42"/>
        <w:ind w:left="1276" w:hanging="282"/>
        <w:rPr>
          <w:sz w:val="24"/>
        </w:rPr>
      </w:pPr>
      <w:r>
        <w:rPr>
          <w:spacing w:val="-2"/>
          <w:sz w:val="24"/>
        </w:rPr>
        <w:t>предложения.</w:t>
      </w:r>
    </w:p>
    <w:p w14:paraId="0EF0D98F">
      <w:pPr>
        <w:pStyle w:val="7"/>
        <w:numPr>
          <w:ilvl w:val="1"/>
          <w:numId w:val="9"/>
        </w:numPr>
        <w:tabs>
          <w:tab w:val="left" w:pos="1275"/>
        </w:tabs>
        <w:spacing w:before="40" w:line="273" w:lineRule="auto"/>
        <w:ind w:right="278" w:firstLine="283"/>
        <w:rPr>
          <w:sz w:val="24"/>
        </w:rPr>
      </w:pPr>
      <w:r>
        <w:rPr>
          <w:sz w:val="24"/>
        </w:rPr>
        <w:t xml:space="preserve">Определять изобразительно-выразительные средства синтаксиса русского языка (в рамках </w:t>
      </w:r>
      <w:r>
        <w:rPr>
          <w:spacing w:val="-2"/>
          <w:sz w:val="24"/>
        </w:rPr>
        <w:t>изученного).</w:t>
      </w:r>
    </w:p>
    <w:p w14:paraId="69C3B675">
      <w:pPr>
        <w:pStyle w:val="7"/>
        <w:numPr>
          <w:ilvl w:val="1"/>
          <w:numId w:val="9"/>
        </w:numPr>
        <w:tabs>
          <w:tab w:val="left" w:pos="1275"/>
        </w:tabs>
        <w:spacing w:before="3" w:line="276" w:lineRule="auto"/>
        <w:ind w:right="271" w:firstLine="283"/>
        <w:rPr>
          <w:sz w:val="24"/>
        </w:rPr>
      </w:pPr>
      <w:r>
        <w:rPr>
          <w:sz w:val="24"/>
        </w:rPr>
        <w:t>Анализировать, характеризовать и оценивать высказывания с точки зрения основных</w:t>
      </w:r>
      <w:r>
        <w:rPr>
          <w:spacing w:val="80"/>
          <w:sz w:val="24"/>
        </w:rPr>
        <w:t xml:space="preserve"> </w:t>
      </w:r>
      <w:r>
        <w:rPr>
          <w:sz w:val="24"/>
        </w:rPr>
        <w:t>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6EDC82DD">
      <w:pPr>
        <w:pStyle w:val="7"/>
        <w:numPr>
          <w:ilvl w:val="1"/>
          <w:numId w:val="9"/>
        </w:numPr>
        <w:tabs>
          <w:tab w:val="left" w:pos="1276"/>
        </w:tabs>
        <w:spacing w:line="291" w:lineRule="exact"/>
        <w:ind w:left="1276" w:hanging="282"/>
        <w:rPr>
          <w:sz w:val="24"/>
        </w:rPr>
      </w:pPr>
      <w:r>
        <w:rPr>
          <w:sz w:val="24"/>
        </w:rPr>
        <w:t>Соблюдать</w:t>
      </w:r>
      <w:r>
        <w:rPr>
          <w:spacing w:val="-8"/>
          <w:sz w:val="24"/>
        </w:rPr>
        <w:t xml:space="preserve"> </w:t>
      </w:r>
      <w:r>
        <w:rPr>
          <w:sz w:val="24"/>
        </w:rPr>
        <w:t>синтаксические</w:t>
      </w:r>
      <w:r>
        <w:rPr>
          <w:spacing w:val="-5"/>
          <w:sz w:val="24"/>
        </w:rPr>
        <w:t xml:space="preserve"> </w:t>
      </w:r>
      <w:r>
        <w:rPr>
          <w:spacing w:val="-2"/>
          <w:sz w:val="24"/>
        </w:rPr>
        <w:t>нормы.</w:t>
      </w:r>
    </w:p>
    <w:p w14:paraId="6C846881">
      <w:pPr>
        <w:pStyle w:val="7"/>
        <w:numPr>
          <w:ilvl w:val="1"/>
          <w:numId w:val="9"/>
        </w:numPr>
        <w:tabs>
          <w:tab w:val="left" w:pos="1276"/>
        </w:tabs>
        <w:spacing w:before="39"/>
        <w:ind w:left="1276" w:hanging="282"/>
        <w:jc w:val="left"/>
        <w:rPr>
          <w:sz w:val="24"/>
        </w:rPr>
      </w:pPr>
      <w:r>
        <w:rPr>
          <w:sz w:val="24"/>
        </w:rPr>
        <w:t>Использовать</w:t>
      </w:r>
      <w:r>
        <w:rPr>
          <w:spacing w:val="-8"/>
          <w:sz w:val="24"/>
        </w:rPr>
        <w:t xml:space="preserve"> </w:t>
      </w:r>
      <w:r>
        <w:rPr>
          <w:sz w:val="24"/>
        </w:rPr>
        <w:t>словари</w:t>
      </w:r>
      <w:r>
        <w:rPr>
          <w:spacing w:val="-5"/>
          <w:sz w:val="24"/>
        </w:rPr>
        <w:t xml:space="preserve"> </w:t>
      </w:r>
      <w:r>
        <w:rPr>
          <w:sz w:val="24"/>
        </w:rPr>
        <w:t>грамматических</w:t>
      </w:r>
      <w:r>
        <w:rPr>
          <w:spacing w:val="-6"/>
          <w:sz w:val="24"/>
        </w:rPr>
        <w:t xml:space="preserve"> </w:t>
      </w:r>
      <w:r>
        <w:rPr>
          <w:sz w:val="24"/>
        </w:rPr>
        <w:t>трудностей,</w:t>
      </w:r>
      <w:r>
        <w:rPr>
          <w:spacing w:val="-5"/>
          <w:sz w:val="24"/>
        </w:rPr>
        <w:t xml:space="preserve"> </w:t>
      </w:r>
      <w:r>
        <w:rPr>
          <w:spacing w:val="-2"/>
          <w:sz w:val="24"/>
        </w:rPr>
        <w:t>справочники.</w:t>
      </w:r>
    </w:p>
    <w:p w14:paraId="27A9AABE">
      <w:pPr>
        <w:pStyle w:val="7"/>
        <w:numPr>
          <w:ilvl w:val="1"/>
          <w:numId w:val="9"/>
        </w:numPr>
        <w:tabs>
          <w:tab w:val="left" w:pos="1276"/>
        </w:tabs>
        <w:spacing w:before="42"/>
        <w:ind w:left="1276" w:hanging="282"/>
        <w:jc w:val="left"/>
        <w:rPr>
          <w:sz w:val="24"/>
        </w:rPr>
      </w:pPr>
      <w:r>
        <w:rPr>
          <w:sz w:val="24"/>
        </w:rPr>
        <w:t>Пунктуация.</w:t>
      </w:r>
      <w:r>
        <w:rPr>
          <w:spacing w:val="-5"/>
          <w:sz w:val="24"/>
        </w:rPr>
        <w:t xml:space="preserve"> </w:t>
      </w:r>
      <w:r>
        <w:rPr>
          <w:sz w:val="24"/>
        </w:rPr>
        <w:t>Основные</w:t>
      </w:r>
      <w:r>
        <w:rPr>
          <w:spacing w:val="-5"/>
          <w:sz w:val="24"/>
        </w:rPr>
        <w:t xml:space="preserve"> </w:t>
      </w:r>
      <w:r>
        <w:rPr>
          <w:sz w:val="24"/>
        </w:rPr>
        <w:t>правила</w:t>
      </w:r>
      <w:r>
        <w:rPr>
          <w:spacing w:val="-5"/>
          <w:sz w:val="24"/>
        </w:rPr>
        <w:t xml:space="preserve"> </w:t>
      </w:r>
      <w:r>
        <w:rPr>
          <w:spacing w:val="-2"/>
          <w:sz w:val="24"/>
        </w:rPr>
        <w:t>пунктуации.</w:t>
      </w:r>
    </w:p>
    <w:p w14:paraId="789AB4E8">
      <w:pPr>
        <w:pStyle w:val="7"/>
        <w:numPr>
          <w:ilvl w:val="1"/>
          <w:numId w:val="9"/>
        </w:numPr>
        <w:tabs>
          <w:tab w:val="left" w:pos="1276"/>
        </w:tabs>
        <w:spacing w:before="40"/>
        <w:ind w:left="1276" w:hanging="282"/>
        <w:jc w:val="left"/>
        <w:rPr>
          <w:sz w:val="24"/>
        </w:rPr>
      </w:pPr>
      <w:r>
        <w:rPr>
          <w:sz w:val="24"/>
        </w:rPr>
        <w:t>Иметь</w:t>
      </w:r>
      <w:r>
        <w:rPr>
          <w:spacing w:val="-6"/>
          <w:sz w:val="24"/>
        </w:rPr>
        <w:t xml:space="preserve"> </w:t>
      </w:r>
      <w:r>
        <w:rPr>
          <w:sz w:val="24"/>
        </w:rPr>
        <w:t>представление</w:t>
      </w:r>
      <w:r>
        <w:rPr>
          <w:spacing w:val="-5"/>
          <w:sz w:val="24"/>
        </w:rPr>
        <w:t xml:space="preserve"> </w:t>
      </w:r>
      <w:r>
        <w:rPr>
          <w:sz w:val="24"/>
        </w:rPr>
        <w:t>о</w:t>
      </w:r>
      <w:r>
        <w:rPr>
          <w:spacing w:val="-4"/>
          <w:sz w:val="24"/>
        </w:rPr>
        <w:t xml:space="preserve"> </w:t>
      </w:r>
      <w:r>
        <w:rPr>
          <w:sz w:val="24"/>
        </w:rPr>
        <w:t>принципах</w:t>
      </w:r>
      <w:r>
        <w:rPr>
          <w:spacing w:val="-4"/>
          <w:sz w:val="24"/>
        </w:rPr>
        <w:t xml:space="preserve"> </w:t>
      </w:r>
      <w:r>
        <w:rPr>
          <w:sz w:val="24"/>
        </w:rPr>
        <w:t>и</w:t>
      </w:r>
      <w:r>
        <w:rPr>
          <w:spacing w:val="-4"/>
          <w:sz w:val="24"/>
        </w:rPr>
        <w:t xml:space="preserve"> </w:t>
      </w:r>
      <w:r>
        <w:rPr>
          <w:sz w:val="24"/>
        </w:rPr>
        <w:t>разделах</w:t>
      </w:r>
      <w:r>
        <w:rPr>
          <w:spacing w:val="-2"/>
          <w:sz w:val="24"/>
        </w:rPr>
        <w:t xml:space="preserve"> </w:t>
      </w:r>
      <w:r>
        <w:rPr>
          <w:sz w:val="24"/>
        </w:rPr>
        <w:t>русской</w:t>
      </w:r>
      <w:r>
        <w:rPr>
          <w:spacing w:val="-3"/>
          <w:sz w:val="24"/>
        </w:rPr>
        <w:t xml:space="preserve"> </w:t>
      </w:r>
      <w:r>
        <w:rPr>
          <w:spacing w:val="-2"/>
          <w:sz w:val="24"/>
        </w:rPr>
        <w:t>пунктуации.</w:t>
      </w:r>
    </w:p>
    <w:p w14:paraId="2B376B1D">
      <w:pPr>
        <w:pStyle w:val="7"/>
        <w:numPr>
          <w:ilvl w:val="1"/>
          <w:numId w:val="9"/>
        </w:numPr>
        <w:tabs>
          <w:tab w:val="left" w:pos="1276"/>
        </w:tabs>
        <w:spacing w:before="42"/>
        <w:ind w:left="1276" w:hanging="282"/>
        <w:jc w:val="left"/>
        <w:rPr>
          <w:sz w:val="24"/>
        </w:rPr>
      </w:pPr>
      <w:r>
        <w:rPr>
          <w:sz w:val="24"/>
        </w:rPr>
        <w:t>Выполнять</w:t>
      </w:r>
      <w:r>
        <w:rPr>
          <w:spacing w:val="-9"/>
          <w:sz w:val="24"/>
        </w:rPr>
        <w:t xml:space="preserve"> </w:t>
      </w:r>
      <w:r>
        <w:rPr>
          <w:sz w:val="24"/>
        </w:rPr>
        <w:t>пунктуационный</w:t>
      </w:r>
      <w:r>
        <w:rPr>
          <w:spacing w:val="-7"/>
          <w:sz w:val="24"/>
        </w:rPr>
        <w:t xml:space="preserve"> </w:t>
      </w:r>
      <w:r>
        <w:rPr>
          <w:sz w:val="24"/>
        </w:rPr>
        <w:t>анализ</w:t>
      </w:r>
      <w:r>
        <w:rPr>
          <w:spacing w:val="-6"/>
          <w:sz w:val="24"/>
        </w:rPr>
        <w:t xml:space="preserve"> </w:t>
      </w:r>
      <w:r>
        <w:rPr>
          <w:spacing w:val="-2"/>
          <w:sz w:val="24"/>
        </w:rPr>
        <w:t>предложения.</w:t>
      </w:r>
    </w:p>
    <w:p w14:paraId="0C2FC26B">
      <w:pPr>
        <w:pStyle w:val="7"/>
        <w:numPr>
          <w:ilvl w:val="1"/>
          <w:numId w:val="9"/>
        </w:numPr>
        <w:tabs>
          <w:tab w:val="left" w:pos="1275"/>
        </w:tabs>
        <w:spacing w:before="40" w:line="273" w:lineRule="auto"/>
        <w:ind w:right="277" w:firstLine="283"/>
        <w:jc w:val="left"/>
        <w:rPr>
          <w:sz w:val="24"/>
        </w:rPr>
      </w:pPr>
      <w:r>
        <w:rPr>
          <w:sz w:val="24"/>
        </w:rPr>
        <w:t>Анализировать</w:t>
      </w:r>
      <w:r>
        <w:rPr>
          <w:spacing w:val="40"/>
          <w:sz w:val="24"/>
        </w:rPr>
        <w:t xml:space="preserve"> </w:t>
      </w:r>
      <w:r>
        <w:rPr>
          <w:sz w:val="24"/>
        </w:rPr>
        <w:t>и</w:t>
      </w:r>
      <w:r>
        <w:rPr>
          <w:spacing w:val="40"/>
          <w:sz w:val="24"/>
        </w:rPr>
        <w:t xml:space="preserve"> </w:t>
      </w:r>
      <w:r>
        <w:rPr>
          <w:sz w:val="24"/>
        </w:rPr>
        <w:t>характеризовать</w:t>
      </w:r>
      <w:r>
        <w:rPr>
          <w:spacing w:val="40"/>
          <w:sz w:val="24"/>
        </w:rPr>
        <w:t xml:space="preserve"> </w:t>
      </w:r>
      <w:r>
        <w:rPr>
          <w:sz w:val="24"/>
        </w:rPr>
        <w:t>текст</w:t>
      </w:r>
      <w:r>
        <w:rPr>
          <w:spacing w:val="40"/>
          <w:sz w:val="24"/>
        </w:rPr>
        <w:t xml:space="preserve"> </w:t>
      </w:r>
      <w:r>
        <w:rPr>
          <w:sz w:val="24"/>
        </w:rPr>
        <w:t>с</w:t>
      </w:r>
      <w:r>
        <w:rPr>
          <w:spacing w:val="40"/>
          <w:sz w:val="24"/>
        </w:rPr>
        <w:t xml:space="preserve"> </w:t>
      </w:r>
      <w:r>
        <w:rPr>
          <w:sz w:val="24"/>
        </w:rPr>
        <w:t>точки</w:t>
      </w:r>
      <w:r>
        <w:rPr>
          <w:spacing w:val="40"/>
          <w:sz w:val="24"/>
        </w:rPr>
        <w:t xml:space="preserve"> </w:t>
      </w:r>
      <w:r>
        <w:rPr>
          <w:sz w:val="24"/>
        </w:rPr>
        <w:t>зрения</w:t>
      </w:r>
      <w:r>
        <w:rPr>
          <w:spacing w:val="40"/>
          <w:sz w:val="24"/>
        </w:rPr>
        <w:t xml:space="preserve"> </w:t>
      </w:r>
      <w:r>
        <w:rPr>
          <w:sz w:val="24"/>
        </w:rPr>
        <w:t>соблюдения</w:t>
      </w:r>
      <w:r>
        <w:rPr>
          <w:spacing w:val="40"/>
          <w:sz w:val="24"/>
        </w:rPr>
        <w:t xml:space="preserve"> </w:t>
      </w:r>
      <w:r>
        <w:rPr>
          <w:sz w:val="24"/>
        </w:rPr>
        <w:t>пунктуационных</w:t>
      </w:r>
      <w:r>
        <w:rPr>
          <w:spacing w:val="40"/>
          <w:sz w:val="24"/>
        </w:rPr>
        <w:t xml:space="preserve"> </w:t>
      </w:r>
      <w:r>
        <w:rPr>
          <w:sz w:val="24"/>
        </w:rPr>
        <w:t>правил современного русского литературного языка (в рамках изученного).</w:t>
      </w:r>
    </w:p>
    <w:p w14:paraId="09CF47D3">
      <w:pPr>
        <w:pStyle w:val="7"/>
        <w:numPr>
          <w:ilvl w:val="1"/>
          <w:numId w:val="9"/>
        </w:numPr>
        <w:tabs>
          <w:tab w:val="left" w:pos="1276"/>
        </w:tabs>
        <w:spacing w:before="3"/>
        <w:ind w:left="1276" w:hanging="282"/>
        <w:jc w:val="left"/>
        <w:rPr>
          <w:sz w:val="24"/>
        </w:rPr>
      </w:pPr>
      <w:r>
        <w:rPr>
          <w:sz w:val="24"/>
        </w:rPr>
        <w:t>Соблюдать</w:t>
      </w:r>
      <w:r>
        <w:rPr>
          <w:spacing w:val="-5"/>
          <w:sz w:val="24"/>
        </w:rPr>
        <w:t xml:space="preserve"> </w:t>
      </w:r>
      <w:r>
        <w:rPr>
          <w:sz w:val="24"/>
        </w:rPr>
        <w:t>правила</w:t>
      </w:r>
      <w:r>
        <w:rPr>
          <w:spacing w:val="-4"/>
          <w:sz w:val="24"/>
        </w:rPr>
        <w:t xml:space="preserve"> </w:t>
      </w:r>
      <w:r>
        <w:rPr>
          <w:spacing w:val="-2"/>
          <w:sz w:val="24"/>
        </w:rPr>
        <w:t>пунктуации.</w:t>
      </w:r>
    </w:p>
    <w:p w14:paraId="5A6128E5">
      <w:pPr>
        <w:pStyle w:val="7"/>
        <w:numPr>
          <w:ilvl w:val="1"/>
          <w:numId w:val="9"/>
        </w:numPr>
        <w:tabs>
          <w:tab w:val="left" w:pos="1276"/>
        </w:tabs>
        <w:spacing w:before="40"/>
        <w:ind w:left="1276" w:hanging="282"/>
        <w:jc w:val="left"/>
        <w:rPr>
          <w:sz w:val="24"/>
        </w:rPr>
      </w:pPr>
      <w:r>
        <w:rPr>
          <w:sz w:val="24"/>
        </w:rPr>
        <w:t>Использовать</w:t>
      </w:r>
      <w:r>
        <w:rPr>
          <w:spacing w:val="-5"/>
          <w:sz w:val="24"/>
        </w:rPr>
        <w:t xml:space="preserve"> </w:t>
      </w:r>
      <w:r>
        <w:rPr>
          <w:sz w:val="24"/>
        </w:rPr>
        <w:t>справочники</w:t>
      </w:r>
      <w:r>
        <w:rPr>
          <w:spacing w:val="-5"/>
          <w:sz w:val="24"/>
        </w:rPr>
        <w:t xml:space="preserve"> </w:t>
      </w:r>
      <w:r>
        <w:rPr>
          <w:sz w:val="24"/>
        </w:rPr>
        <w:t>по</w:t>
      </w:r>
      <w:r>
        <w:rPr>
          <w:spacing w:val="-4"/>
          <w:sz w:val="24"/>
        </w:rPr>
        <w:t xml:space="preserve"> </w:t>
      </w:r>
      <w:r>
        <w:rPr>
          <w:spacing w:val="-2"/>
          <w:sz w:val="24"/>
        </w:rPr>
        <w:t>пунктуации.</w:t>
      </w:r>
    </w:p>
    <w:p w14:paraId="445C093F">
      <w:pPr>
        <w:pStyle w:val="7"/>
        <w:numPr>
          <w:ilvl w:val="1"/>
          <w:numId w:val="9"/>
        </w:numPr>
        <w:tabs>
          <w:tab w:val="left" w:pos="1276"/>
        </w:tabs>
        <w:spacing w:before="39"/>
        <w:ind w:left="1276" w:hanging="282"/>
        <w:jc w:val="left"/>
        <w:rPr>
          <w:sz w:val="24"/>
        </w:rPr>
      </w:pPr>
      <w:r>
        <w:rPr>
          <w:sz w:val="24"/>
        </w:rPr>
        <w:t>Функциональная</w:t>
      </w:r>
      <w:r>
        <w:rPr>
          <w:spacing w:val="-8"/>
          <w:sz w:val="24"/>
        </w:rPr>
        <w:t xml:space="preserve"> </w:t>
      </w:r>
      <w:r>
        <w:rPr>
          <w:sz w:val="24"/>
        </w:rPr>
        <w:t>стилистика.</w:t>
      </w:r>
      <w:r>
        <w:rPr>
          <w:spacing w:val="-7"/>
          <w:sz w:val="24"/>
        </w:rPr>
        <w:t xml:space="preserve"> </w:t>
      </w:r>
      <w:r>
        <w:rPr>
          <w:sz w:val="24"/>
        </w:rPr>
        <w:t>Культура</w:t>
      </w:r>
      <w:r>
        <w:rPr>
          <w:spacing w:val="-7"/>
          <w:sz w:val="24"/>
        </w:rPr>
        <w:t xml:space="preserve"> </w:t>
      </w:r>
      <w:r>
        <w:rPr>
          <w:spacing w:val="-4"/>
          <w:sz w:val="24"/>
        </w:rPr>
        <w:t>речи.</w:t>
      </w:r>
    </w:p>
    <w:p w14:paraId="0780334B">
      <w:pPr>
        <w:pStyle w:val="7"/>
        <w:numPr>
          <w:ilvl w:val="1"/>
          <w:numId w:val="9"/>
        </w:numPr>
        <w:tabs>
          <w:tab w:val="left" w:pos="1276"/>
        </w:tabs>
        <w:spacing w:before="42"/>
        <w:ind w:left="1276" w:hanging="282"/>
        <w:jc w:val="left"/>
        <w:rPr>
          <w:sz w:val="24"/>
        </w:rPr>
      </w:pPr>
      <w:r>
        <w:rPr>
          <w:sz w:val="24"/>
        </w:rPr>
        <w:t>Иметь</w:t>
      </w:r>
      <w:r>
        <w:rPr>
          <w:spacing w:val="-6"/>
          <w:sz w:val="24"/>
        </w:rPr>
        <w:t xml:space="preserve"> </w:t>
      </w:r>
      <w:r>
        <w:rPr>
          <w:sz w:val="24"/>
        </w:rPr>
        <w:t>представление</w:t>
      </w:r>
      <w:r>
        <w:rPr>
          <w:spacing w:val="-5"/>
          <w:sz w:val="24"/>
        </w:rPr>
        <w:t xml:space="preserve"> </w:t>
      </w:r>
      <w:r>
        <w:rPr>
          <w:sz w:val="24"/>
        </w:rPr>
        <w:t>о</w:t>
      </w:r>
      <w:r>
        <w:rPr>
          <w:spacing w:val="-4"/>
          <w:sz w:val="24"/>
        </w:rPr>
        <w:t xml:space="preserve"> </w:t>
      </w:r>
      <w:r>
        <w:rPr>
          <w:sz w:val="24"/>
        </w:rPr>
        <w:t>функциональной</w:t>
      </w:r>
      <w:r>
        <w:rPr>
          <w:spacing w:val="-4"/>
          <w:sz w:val="24"/>
        </w:rPr>
        <w:t xml:space="preserve"> </w:t>
      </w:r>
      <w:r>
        <w:rPr>
          <w:sz w:val="24"/>
        </w:rPr>
        <w:t>стилистике</w:t>
      </w:r>
      <w:r>
        <w:rPr>
          <w:spacing w:val="-5"/>
          <w:sz w:val="24"/>
        </w:rPr>
        <w:t xml:space="preserve"> </w:t>
      </w:r>
      <w:r>
        <w:rPr>
          <w:sz w:val="24"/>
        </w:rPr>
        <w:t>как</w:t>
      </w:r>
      <w:r>
        <w:rPr>
          <w:spacing w:val="-4"/>
          <w:sz w:val="24"/>
        </w:rPr>
        <w:t xml:space="preserve"> </w:t>
      </w:r>
      <w:r>
        <w:rPr>
          <w:sz w:val="24"/>
        </w:rPr>
        <w:t>разделе</w:t>
      </w:r>
      <w:r>
        <w:rPr>
          <w:spacing w:val="-4"/>
          <w:sz w:val="24"/>
        </w:rPr>
        <w:t xml:space="preserve"> </w:t>
      </w:r>
      <w:r>
        <w:rPr>
          <w:spacing w:val="-2"/>
          <w:sz w:val="24"/>
        </w:rPr>
        <w:t>лингвистики.</w:t>
      </w:r>
    </w:p>
    <w:p w14:paraId="4B4D7639">
      <w:pPr>
        <w:pStyle w:val="7"/>
        <w:numPr>
          <w:ilvl w:val="1"/>
          <w:numId w:val="9"/>
        </w:numPr>
        <w:tabs>
          <w:tab w:val="left" w:pos="1275"/>
        </w:tabs>
        <w:spacing w:before="40" w:line="273" w:lineRule="auto"/>
        <w:ind w:right="280" w:firstLine="283"/>
        <w:rPr>
          <w:sz w:val="24"/>
        </w:rPr>
      </w:pPr>
      <w:r>
        <w:rPr>
          <w:sz w:val="24"/>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395B9373">
      <w:pPr>
        <w:pStyle w:val="7"/>
        <w:numPr>
          <w:ilvl w:val="1"/>
          <w:numId w:val="9"/>
        </w:numPr>
        <w:tabs>
          <w:tab w:val="left" w:pos="1275"/>
        </w:tabs>
        <w:spacing w:before="3" w:line="276" w:lineRule="auto"/>
        <w:ind w:right="270" w:firstLine="283"/>
        <w:rPr>
          <w:sz w:val="24"/>
        </w:rPr>
      </w:pPr>
      <w:r>
        <w:rPr>
          <w:sz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04D82ADA">
      <w:pPr>
        <w:pStyle w:val="7"/>
        <w:numPr>
          <w:ilvl w:val="1"/>
          <w:numId w:val="9"/>
        </w:numPr>
        <w:tabs>
          <w:tab w:val="left" w:pos="1275"/>
        </w:tabs>
        <w:spacing w:line="276" w:lineRule="auto"/>
        <w:ind w:right="272" w:firstLine="283"/>
        <w:rPr>
          <w:sz w:val="24"/>
        </w:rPr>
      </w:pPr>
      <w:r>
        <w:rPr>
          <w:sz w:val="24"/>
        </w:rPr>
        <w:t xml:space="preserve">Создавать тексты разных функционально-смысловых типов; тексты разных жанров научного, публицистического, официально-делового стилей (объѐм сочинения - не менее 150 </w:t>
      </w:r>
      <w:r>
        <w:rPr>
          <w:spacing w:val="-2"/>
          <w:sz w:val="24"/>
        </w:rPr>
        <w:t>слов).</w:t>
      </w:r>
    </w:p>
    <w:p w14:paraId="5188EE47">
      <w:pPr>
        <w:pStyle w:val="7"/>
        <w:numPr>
          <w:ilvl w:val="1"/>
          <w:numId w:val="9"/>
        </w:numPr>
        <w:tabs>
          <w:tab w:val="left" w:pos="1276"/>
        </w:tabs>
        <w:spacing w:line="291" w:lineRule="exact"/>
        <w:ind w:left="1276" w:hanging="282"/>
        <w:rPr>
          <w:sz w:val="24"/>
        </w:rPr>
      </w:pPr>
      <w:r>
        <w:rPr>
          <w:sz w:val="24"/>
        </w:rPr>
        <w:t>Применять</w:t>
      </w:r>
      <w:r>
        <w:rPr>
          <w:spacing w:val="-7"/>
          <w:sz w:val="24"/>
        </w:rPr>
        <w:t xml:space="preserve"> </w:t>
      </w:r>
      <w:r>
        <w:rPr>
          <w:sz w:val="24"/>
        </w:rPr>
        <w:t>знания</w:t>
      </w:r>
      <w:r>
        <w:rPr>
          <w:spacing w:val="-4"/>
          <w:sz w:val="24"/>
        </w:rPr>
        <w:t xml:space="preserve"> </w:t>
      </w:r>
      <w:r>
        <w:rPr>
          <w:sz w:val="24"/>
        </w:rPr>
        <w:t>о</w:t>
      </w:r>
      <w:r>
        <w:rPr>
          <w:spacing w:val="-4"/>
          <w:sz w:val="24"/>
        </w:rPr>
        <w:t xml:space="preserve"> </w:t>
      </w:r>
      <w:r>
        <w:rPr>
          <w:sz w:val="24"/>
        </w:rPr>
        <w:t>функциональных</w:t>
      </w:r>
      <w:r>
        <w:rPr>
          <w:spacing w:val="-2"/>
          <w:sz w:val="24"/>
        </w:rPr>
        <w:t xml:space="preserve"> </w:t>
      </w:r>
      <w:r>
        <w:rPr>
          <w:sz w:val="24"/>
        </w:rPr>
        <w:t>разновидностях</w:t>
      </w:r>
      <w:r>
        <w:rPr>
          <w:spacing w:val="-2"/>
          <w:sz w:val="24"/>
        </w:rPr>
        <w:t xml:space="preserve"> </w:t>
      </w:r>
      <w:r>
        <w:rPr>
          <w:sz w:val="24"/>
        </w:rPr>
        <w:t>языка</w:t>
      </w:r>
      <w:r>
        <w:rPr>
          <w:spacing w:val="-4"/>
          <w:sz w:val="24"/>
        </w:rPr>
        <w:t xml:space="preserve"> </w:t>
      </w:r>
      <w:r>
        <w:rPr>
          <w:sz w:val="24"/>
        </w:rPr>
        <w:t>в</w:t>
      </w:r>
      <w:r>
        <w:rPr>
          <w:spacing w:val="-5"/>
          <w:sz w:val="24"/>
        </w:rPr>
        <w:t xml:space="preserve"> </w:t>
      </w:r>
      <w:r>
        <w:rPr>
          <w:sz w:val="24"/>
        </w:rPr>
        <w:t>речевой</w:t>
      </w:r>
      <w:r>
        <w:rPr>
          <w:spacing w:val="-4"/>
          <w:sz w:val="24"/>
        </w:rPr>
        <w:t xml:space="preserve"> </w:t>
      </w:r>
      <w:r>
        <w:rPr>
          <w:spacing w:val="-2"/>
          <w:sz w:val="24"/>
        </w:rPr>
        <w:t>практике.</w:t>
      </w:r>
    </w:p>
    <w:p w14:paraId="189F9AFF">
      <w:pPr>
        <w:pStyle w:val="2"/>
        <w:numPr>
          <w:ilvl w:val="2"/>
          <w:numId w:val="7"/>
        </w:numPr>
        <w:tabs>
          <w:tab w:val="left" w:pos="1381"/>
        </w:tabs>
        <w:spacing w:before="39"/>
        <w:ind w:right="277" w:firstLine="0"/>
        <w:jc w:val="both"/>
      </w:pPr>
      <w:r>
        <w:t xml:space="preserve">Федеральная рабочая программа по учебному предмету «Литература» (базовый </w:t>
      </w:r>
      <w:r>
        <w:rPr>
          <w:spacing w:val="-2"/>
        </w:rPr>
        <w:t>уровень).</w:t>
      </w:r>
    </w:p>
    <w:p w14:paraId="02C96979">
      <w:pPr>
        <w:pStyle w:val="2"/>
        <w:sectPr>
          <w:pgSz w:w="11900" w:h="16850"/>
          <w:pgMar w:top="140" w:right="283" w:bottom="480" w:left="708" w:header="0" w:footer="297" w:gutter="0"/>
          <w:cols w:space="720" w:num="1"/>
        </w:sectPr>
      </w:pPr>
    </w:p>
    <w:p w14:paraId="3CB91005">
      <w:pPr>
        <w:pStyle w:val="5"/>
        <w:spacing w:before="264" w:line="276" w:lineRule="auto"/>
        <w:ind w:right="274"/>
      </w:pPr>
      <w:r>
        <w:t>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14:paraId="4FB0A05E">
      <w:pPr>
        <w:pStyle w:val="2"/>
        <w:spacing w:before="6"/>
        <w:ind w:left="4477"/>
      </w:pPr>
      <w:r>
        <w:t>Пояснительная</w:t>
      </w:r>
      <w:r>
        <w:rPr>
          <w:spacing w:val="-3"/>
        </w:rPr>
        <w:t xml:space="preserve"> </w:t>
      </w:r>
      <w:r>
        <w:rPr>
          <w:spacing w:val="-2"/>
        </w:rPr>
        <w:t>записка.</w:t>
      </w:r>
    </w:p>
    <w:p w14:paraId="02D0F36E">
      <w:pPr>
        <w:pStyle w:val="5"/>
        <w:spacing w:before="36" w:line="276" w:lineRule="auto"/>
        <w:ind w:right="271"/>
      </w:pPr>
      <w:r>
        <w:t>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14:paraId="30A793C8">
      <w:pPr>
        <w:pStyle w:val="5"/>
        <w:ind w:left="994" w:firstLine="0"/>
      </w:pPr>
      <w:r>
        <w:t>Программа</w:t>
      </w:r>
      <w:r>
        <w:rPr>
          <w:spacing w:val="-3"/>
        </w:rPr>
        <w:t xml:space="preserve"> </w:t>
      </w:r>
      <w:r>
        <w:t>по</w:t>
      </w:r>
      <w:r>
        <w:rPr>
          <w:spacing w:val="-2"/>
        </w:rPr>
        <w:t xml:space="preserve"> </w:t>
      </w:r>
      <w:r>
        <w:t>литературе</w:t>
      </w:r>
      <w:r>
        <w:rPr>
          <w:spacing w:val="-3"/>
        </w:rPr>
        <w:t xml:space="preserve"> </w:t>
      </w:r>
      <w:r>
        <w:t xml:space="preserve">позволит </w:t>
      </w:r>
      <w:r>
        <w:rPr>
          <w:spacing w:val="-2"/>
        </w:rPr>
        <w:t>учителю:</w:t>
      </w:r>
    </w:p>
    <w:p w14:paraId="09D6A7A7">
      <w:pPr>
        <w:pStyle w:val="5"/>
        <w:spacing w:before="41" w:line="276" w:lineRule="auto"/>
        <w:ind w:right="275"/>
      </w:pPr>
      <w: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w:t>
      </w:r>
      <w:r>
        <w:fldChar w:fldCharType="begin"/>
      </w:r>
      <w:r>
        <w:instrText xml:space="preserve"> HYPERLINK "https://login.consultant.ru/link/?req=doc&amp;base=RZB&amp;n=426546&amp;dst=4" \h </w:instrText>
      </w:r>
      <w:r>
        <w:fldChar w:fldCharType="separate"/>
      </w:r>
      <w:r>
        <w:t>ФГОС СОО;</w:t>
      </w:r>
      <w:r>
        <w:fldChar w:fldCharType="end"/>
      </w:r>
    </w:p>
    <w:p w14:paraId="3D716DB6">
      <w:pPr>
        <w:pStyle w:val="5"/>
        <w:spacing w:before="1" w:line="276" w:lineRule="auto"/>
        <w:ind w:right="275"/>
      </w:pPr>
      <w: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w:t>
      </w:r>
      <w:r>
        <w:fldChar w:fldCharType="begin"/>
      </w:r>
      <w:r>
        <w:instrText xml:space="preserve"> HYPERLINK "https://login.consultant.ru/link/?req=doc&amp;base=RZB&amp;n=426546&amp;dst=4" \h </w:instrText>
      </w:r>
      <w:r>
        <w:fldChar w:fldCharType="separate"/>
      </w:r>
      <w:r>
        <w:t>ФГОС СОО,</w:t>
      </w:r>
      <w:r>
        <w:fldChar w:fldCharType="end"/>
      </w:r>
      <w:r>
        <w:t xml:space="preserve"> федеральной рабочей программой воспитания.</w:t>
      </w:r>
    </w:p>
    <w:p w14:paraId="17F3CFF1">
      <w:pPr>
        <w:pStyle w:val="5"/>
        <w:spacing w:before="1" w:line="276" w:lineRule="auto"/>
        <w:ind w:right="275"/>
      </w:pPr>
      <w:r>
        <w:t>Личностные и метапредметные результаты в программе по литературе представлены с учетом</w:t>
      </w:r>
      <w:r>
        <w:rPr>
          <w:spacing w:val="-4"/>
        </w:rPr>
        <w:t xml:space="preserve"> </w:t>
      </w:r>
      <w:r>
        <w:t>особенностей</w:t>
      </w:r>
      <w:r>
        <w:rPr>
          <w:spacing w:val="-2"/>
        </w:rPr>
        <w:t xml:space="preserve"> </w:t>
      </w:r>
      <w:r>
        <w:t>преподавания</w:t>
      </w:r>
      <w:r>
        <w:rPr>
          <w:spacing w:val="-1"/>
        </w:rPr>
        <w:t xml:space="preserve"> </w:t>
      </w:r>
      <w:r>
        <w:t>учебного</w:t>
      </w:r>
      <w:r>
        <w:rPr>
          <w:spacing w:val="-3"/>
        </w:rPr>
        <w:t xml:space="preserve"> </w:t>
      </w:r>
      <w:r>
        <w:t>предмета</w:t>
      </w:r>
      <w:r>
        <w:rPr>
          <w:spacing w:val="-4"/>
        </w:rPr>
        <w:t xml:space="preserve"> </w:t>
      </w:r>
      <w:r>
        <w:t>на уровне</w:t>
      </w:r>
      <w:r>
        <w:rPr>
          <w:spacing w:val="-4"/>
        </w:rPr>
        <w:t xml:space="preserve"> </w:t>
      </w:r>
      <w:r>
        <w:t>среднего</w:t>
      </w:r>
      <w:r>
        <w:rPr>
          <w:spacing w:val="-3"/>
        </w:rPr>
        <w:t xml:space="preserve"> </w:t>
      </w:r>
      <w:r>
        <w:t>общего</w:t>
      </w:r>
      <w:r>
        <w:rPr>
          <w:spacing w:val="-3"/>
        </w:rPr>
        <w:t xml:space="preserve"> </w:t>
      </w:r>
      <w:r>
        <w:t>образования, планируемые предметные результаты распределены по годам обучения.</w:t>
      </w:r>
    </w:p>
    <w:p w14:paraId="20BBE3F0">
      <w:pPr>
        <w:pStyle w:val="5"/>
        <w:spacing w:line="276" w:lineRule="auto"/>
        <w:ind w:right="268"/>
      </w:pPr>
      <w:r>
        <w:t>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w:t>
      </w:r>
      <w:r>
        <w:rPr>
          <w:spacing w:val="-3"/>
        </w:rPr>
        <w:t xml:space="preserve"> </w:t>
      </w:r>
      <w:r>
        <w:t>обучающихся, в становлении основ</w:t>
      </w:r>
      <w:r>
        <w:rPr>
          <w:spacing w:val="-2"/>
        </w:rPr>
        <w:t xml:space="preserve"> </w:t>
      </w:r>
      <w:r>
        <w:t>их миропонимания</w:t>
      </w:r>
      <w:r>
        <w:rPr>
          <w:spacing w:val="-1"/>
        </w:rPr>
        <w:t xml:space="preserve"> </w:t>
      </w:r>
      <w:r>
        <w:t>и национального самосознания. Особенности литературы как учебного предмета связаны с тем, что</w:t>
      </w:r>
      <w:r>
        <w:rPr>
          <w:spacing w:val="40"/>
        </w:rPr>
        <w:t xml:space="preserve"> </w:t>
      </w:r>
      <w:r>
        <w:t>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726154A1">
      <w:pPr>
        <w:pStyle w:val="5"/>
        <w:spacing w:line="276" w:lineRule="auto"/>
        <w:ind w:right="274"/>
      </w:pPr>
      <w:r>
        <w:t>Основу содержания литературного образования в 10 - 11 классах составляют чтение и изучение выдающихся произведений отечественной и зарубежной литературы второй</w:t>
      </w:r>
      <w:r>
        <w:rPr>
          <w:spacing w:val="40"/>
        </w:rPr>
        <w:t xml:space="preserve"> </w:t>
      </w:r>
      <w:r>
        <w:t>половины XIX - начала XXI века с целью формирования целостного восприятия и понимания художественного</w:t>
      </w:r>
      <w:r>
        <w:rPr>
          <w:spacing w:val="-3"/>
        </w:rPr>
        <w:t xml:space="preserve"> </w:t>
      </w:r>
      <w:r>
        <w:t>произведения,</w:t>
      </w:r>
      <w:r>
        <w:rPr>
          <w:spacing w:val="-1"/>
        </w:rPr>
        <w:t xml:space="preserve"> </w:t>
      </w:r>
      <w:r>
        <w:t>умения</w:t>
      </w:r>
      <w:r>
        <w:rPr>
          <w:spacing w:val="-3"/>
        </w:rPr>
        <w:t xml:space="preserve"> </w:t>
      </w:r>
      <w:r>
        <w:t>его</w:t>
      </w:r>
      <w:r>
        <w:rPr>
          <w:spacing w:val="-3"/>
        </w:rPr>
        <w:t xml:space="preserve"> </w:t>
      </w:r>
      <w:r>
        <w:t>анализировать</w:t>
      </w:r>
      <w:r>
        <w:rPr>
          <w:spacing w:val="-4"/>
        </w:rPr>
        <w:t xml:space="preserve"> </w:t>
      </w:r>
      <w:r>
        <w:t>и</w:t>
      </w:r>
      <w:r>
        <w:rPr>
          <w:spacing w:val="-2"/>
        </w:rPr>
        <w:t xml:space="preserve"> </w:t>
      </w:r>
      <w:r>
        <w:t>интерпретировать</w:t>
      </w:r>
      <w:r>
        <w:rPr>
          <w:spacing w:val="-3"/>
        </w:rPr>
        <w:t xml:space="preserve"> </w:t>
      </w:r>
      <w:r>
        <w:t>в</w:t>
      </w:r>
      <w:r>
        <w:rPr>
          <w:spacing w:val="-4"/>
        </w:rPr>
        <w:t xml:space="preserve"> </w:t>
      </w:r>
      <w:r>
        <w:t>соответствии</w:t>
      </w:r>
      <w:r>
        <w:rPr>
          <w:spacing w:val="-2"/>
        </w:rPr>
        <w:t xml:space="preserve"> </w:t>
      </w:r>
      <w:r>
        <w:t>с возрастными особенностями обучающихся, их литературным развитием, жизненным и читательским опытом.</w:t>
      </w:r>
    </w:p>
    <w:p w14:paraId="3270351C">
      <w:pPr>
        <w:pStyle w:val="5"/>
        <w:spacing w:line="276" w:lineRule="auto"/>
        <w:ind w:right="276" w:firstLine="343"/>
      </w:pPr>
      <w:r>
        <w:t>Литературное</w:t>
      </w:r>
      <w:r>
        <w:rPr>
          <w:spacing w:val="-3"/>
        </w:rPr>
        <w:t xml:space="preserve"> </w:t>
      </w:r>
      <w:r>
        <w:t>образование</w:t>
      </w:r>
      <w:r>
        <w:rPr>
          <w:spacing w:val="-3"/>
        </w:rPr>
        <w:t xml:space="preserve"> </w:t>
      </w:r>
      <w:r>
        <w:t>на</w:t>
      </w:r>
      <w:r>
        <w:rPr>
          <w:spacing w:val="-1"/>
        </w:rPr>
        <w:t xml:space="preserve"> </w:t>
      </w:r>
      <w:r>
        <w:t>уровне</w:t>
      </w:r>
      <w:r>
        <w:rPr>
          <w:spacing w:val="-1"/>
        </w:rPr>
        <w:t xml:space="preserve"> </w:t>
      </w:r>
      <w:r>
        <w:t>среднего общего</w:t>
      </w:r>
      <w:r>
        <w:rPr>
          <w:spacing w:val="-2"/>
        </w:rPr>
        <w:t xml:space="preserve"> </w:t>
      </w:r>
      <w:r>
        <w:t>образования</w:t>
      </w:r>
      <w:r>
        <w:rPr>
          <w:spacing w:val="-2"/>
        </w:rPr>
        <w:t xml:space="preserve"> </w:t>
      </w:r>
      <w:r>
        <w:t>преемственно</w:t>
      </w:r>
      <w:r>
        <w:rPr>
          <w:spacing w:val="-2"/>
        </w:rPr>
        <w:t xml:space="preserve"> </w:t>
      </w:r>
      <w:r>
        <w:t>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r>
        <w:rPr>
          <w:spacing w:val="40"/>
        </w:rPr>
        <w:t xml:space="preserve"> </w:t>
      </w:r>
      <w:r>
        <w:t>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14:paraId="5349F11C">
      <w:pPr>
        <w:pStyle w:val="5"/>
        <w:spacing w:before="1"/>
        <w:ind w:left="994" w:firstLine="0"/>
      </w:pPr>
      <w:r>
        <w:t>В</w:t>
      </w:r>
      <w:r>
        <w:rPr>
          <w:spacing w:val="22"/>
        </w:rPr>
        <w:t xml:space="preserve"> </w:t>
      </w:r>
      <w:r>
        <w:t>федеральной</w:t>
      </w:r>
      <w:r>
        <w:rPr>
          <w:spacing w:val="25"/>
        </w:rPr>
        <w:t xml:space="preserve"> </w:t>
      </w:r>
      <w:r>
        <w:t>рабочей</w:t>
      </w:r>
      <w:r>
        <w:rPr>
          <w:spacing w:val="25"/>
        </w:rPr>
        <w:t xml:space="preserve"> </w:t>
      </w:r>
      <w:r>
        <w:t>программе</w:t>
      </w:r>
      <w:r>
        <w:rPr>
          <w:spacing w:val="23"/>
        </w:rPr>
        <w:t xml:space="preserve"> </w:t>
      </w:r>
      <w:r>
        <w:t>по</w:t>
      </w:r>
      <w:r>
        <w:rPr>
          <w:spacing w:val="24"/>
        </w:rPr>
        <w:t xml:space="preserve"> </w:t>
      </w:r>
      <w:r>
        <w:t>литературе</w:t>
      </w:r>
      <w:r>
        <w:rPr>
          <w:spacing w:val="28"/>
        </w:rPr>
        <w:t xml:space="preserve"> </w:t>
      </w:r>
      <w:r>
        <w:t>учтены</w:t>
      </w:r>
      <w:r>
        <w:rPr>
          <w:spacing w:val="23"/>
        </w:rPr>
        <w:t xml:space="preserve"> </w:t>
      </w:r>
      <w:r>
        <w:t>все</w:t>
      </w:r>
      <w:r>
        <w:rPr>
          <w:spacing w:val="23"/>
        </w:rPr>
        <w:t xml:space="preserve"> </w:t>
      </w:r>
      <w:r>
        <w:t>этапы</w:t>
      </w:r>
      <w:r>
        <w:rPr>
          <w:spacing w:val="25"/>
        </w:rPr>
        <w:t xml:space="preserve"> </w:t>
      </w:r>
      <w:r>
        <w:t>российского</w:t>
      </w:r>
      <w:r>
        <w:rPr>
          <w:spacing w:val="25"/>
        </w:rPr>
        <w:t xml:space="preserve"> </w:t>
      </w:r>
      <w:r>
        <w:rPr>
          <w:spacing w:val="-2"/>
        </w:rPr>
        <w:t>историко-</w:t>
      </w:r>
    </w:p>
    <w:p w14:paraId="0300D7E9">
      <w:pPr>
        <w:pStyle w:val="5"/>
        <w:sectPr>
          <w:pgSz w:w="11900" w:h="16850"/>
          <w:pgMar w:top="140" w:right="283" w:bottom="480" w:left="708" w:header="0" w:footer="297" w:gutter="0"/>
          <w:cols w:space="720" w:num="1"/>
        </w:sectPr>
      </w:pPr>
    </w:p>
    <w:p w14:paraId="3504D11F">
      <w:pPr>
        <w:pStyle w:val="5"/>
        <w:spacing w:before="264" w:line="276" w:lineRule="auto"/>
        <w:ind w:right="273" w:firstLine="0"/>
      </w:pPr>
      <w:r>
        <w:t>литературного процесса второй половины XIX - начала XXI века, представлены разделы, включающие произведения литературы народов России и зарубежной литературы.</w:t>
      </w:r>
    </w:p>
    <w:p w14:paraId="188A46DA">
      <w:pPr>
        <w:pStyle w:val="5"/>
        <w:spacing w:line="276" w:lineRule="auto"/>
        <w:ind w:right="279"/>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14:paraId="13592E46">
      <w:pPr>
        <w:pStyle w:val="5"/>
        <w:spacing w:line="276" w:lineRule="auto"/>
        <w:ind w:right="272" w:firstLine="343"/>
      </w:pPr>
      <w:r>
        <w:t>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w:t>
      </w:r>
      <w:r>
        <w:rPr>
          <w:spacing w:val="80"/>
        </w:rPr>
        <w:t xml:space="preserve"> </w:t>
      </w:r>
      <w:r>
        <w:t>литературных образцов.</w:t>
      </w:r>
    </w:p>
    <w:p w14:paraId="58FC1EA8">
      <w:pPr>
        <w:pStyle w:val="5"/>
        <w:spacing w:before="1" w:line="276" w:lineRule="auto"/>
        <w:ind w:right="280"/>
      </w:pPr>
      <w:r>
        <w:t xml:space="preserve">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во </w:t>
      </w:r>
      <w:r>
        <w:fldChar w:fldCharType="begin"/>
      </w:r>
      <w:r>
        <w:instrText xml:space="preserve"> HYPERLINK "https://login.consultant.ru/link/?req=doc&amp;base=RZB&amp;n=426546&amp;dst=4" \h </w:instrText>
      </w:r>
      <w:r>
        <w:fldChar w:fldCharType="separate"/>
      </w:r>
      <w:r>
        <w:t>ФГОС СОО.</w:t>
      </w:r>
      <w:r>
        <w:fldChar w:fldCharType="end"/>
      </w:r>
    </w:p>
    <w:p w14:paraId="4E8EE1AF">
      <w:pPr>
        <w:pStyle w:val="5"/>
        <w:spacing w:before="1" w:line="276" w:lineRule="auto"/>
        <w:ind w:right="268"/>
      </w:pPr>
      <w: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14:paraId="1FB1FC54">
      <w:pPr>
        <w:pStyle w:val="5"/>
        <w:spacing w:line="276" w:lineRule="auto"/>
        <w:ind w:right="274"/>
      </w:pPr>
      <w: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w:t>
      </w:r>
      <w:r>
        <w:rPr>
          <w:spacing w:val="40"/>
        </w:rPr>
        <w:t xml:space="preserve"> </w:t>
      </w:r>
      <w:r>
        <w:t>российскому</w:t>
      </w:r>
      <w:r>
        <w:rPr>
          <w:spacing w:val="-4"/>
        </w:rPr>
        <w:t xml:space="preserve"> </w:t>
      </w:r>
      <w:r>
        <w:t>литературному</w:t>
      </w:r>
      <w:r>
        <w:rPr>
          <w:spacing w:val="-4"/>
        </w:rPr>
        <w:t xml:space="preserve"> </w:t>
      </w:r>
      <w:r>
        <w:t>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литературы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6D83A7E4">
      <w:pPr>
        <w:pStyle w:val="5"/>
        <w:spacing w:line="276" w:lineRule="auto"/>
        <w:ind w:right="271"/>
      </w:pPr>
      <w: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r>
        <w:rPr>
          <w:spacing w:val="80"/>
        </w:rPr>
        <w:t xml:space="preserve"> </w:t>
      </w:r>
      <w:r>
        <w:t>Задачи</w:t>
      </w:r>
      <w:r>
        <w:rPr>
          <w:spacing w:val="80"/>
        </w:rPr>
        <w:t xml:space="preserve"> </w:t>
      </w:r>
      <w:r>
        <w:t>связаны</w:t>
      </w:r>
      <w:r>
        <w:rPr>
          <w:spacing w:val="80"/>
        </w:rPr>
        <w:t xml:space="preserve"> </w:t>
      </w:r>
      <w:r>
        <w:t>с</w:t>
      </w:r>
      <w:r>
        <w:rPr>
          <w:spacing w:val="80"/>
        </w:rPr>
        <w:t xml:space="preserve"> </w:t>
      </w:r>
      <w:r>
        <w:t>развитием</w:t>
      </w:r>
      <w:r>
        <w:rPr>
          <w:spacing w:val="80"/>
        </w:rPr>
        <w:t xml:space="preserve"> </w:t>
      </w:r>
      <w:r>
        <w:t>представления</w:t>
      </w:r>
      <w:r>
        <w:rPr>
          <w:spacing w:val="80"/>
        </w:rPr>
        <w:t xml:space="preserve"> </w:t>
      </w:r>
      <w:r>
        <w:t>о</w:t>
      </w:r>
      <w:r>
        <w:rPr>
          <w:spacing w:val="80"/>
        </w:rPr>
        <w:t xml:space="preserve"> </w:t>
      </w:r>
      <w:r>
        <w:t>специфике</w:t>
      </w:r>
      <w:r>
        <w:rPr>
          <w:spacing w:val="80"/>
        </w:rPr>
        <w:t xml:space="preserve"> </w:t>
      </w:r>
      <w:r>
        <w:t>литературы</w:t>
      </w:r>
      <w:r>
        <w:rPr>
          <w:spacing w:val="80"/>
        </w:rPr>
        <w:t xml:space="preserve"> </w:t>
      </w:r>
      <w:r>
        <w:t>как</w:t>
      </w:r>
      <w:r>
        <w:rPr>
          <w:spacing w:val="80"/>
        </w:rPr>
        <w:t xml:space="preserve"> </w:t>
      </w:r>
      <w:r>
        <w:t>вида</w:t>
      </w:r>
    </w:p>
    <w:p w14:paraId="5C5C8C42">
      <w:pPr>
        <w:pStyle w:val="5"/>
        <w:spacing w:line="276" w:lineRule="auto"/>
        <w:sectPr>
          <w:pgSz w:w="11900" w:h="16850"/>
          <w:pgMar w:top="140" w:right="283" w:bottom="480" w:left="708" w:header="0" w:footer="297" w:gutter="0"/>
          <w:cols w:space="720" w:num="1"/>
        </w:sectPr>
      </w:pPr>
    </w:p>
    <w:p w14:paraId="29CC6E51">
      <w:pPr>
        <w:pStyle w:val="5"/>
        <w:spacing w:before="264" w:line="276" w:lineRule="auto"/>
        <w:ind w:right="274" w:firstLine="0"/>
      </w:pPr>
      <w:r>
        <w:t>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14:paraId="389BC104">
      <w:pPr>
        <w:pStyle w:val="5"/>
        <w:spacing w:line="276" w:lineRule="auto"/>
        <w:ind w:right="272"/>
      </w:pPr>
      <w:r>
        <w:t xml:space="preserve">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w:t>
      </w:r>
      <w:r>
        <w:rPr>
          <w:spacing w:val="-2"/>
        </w:rPr>
        <w:t>Интернете.</w:t>
      </w:r>
    </w:p>
    <w:p w14:paraId="4460966A">
      <w:pPr>
        <w:pStyle w:val="5"/>
        <w:spacing w:line="276" w:lineRule="auto"/>
        <w:ind w:right="272"/>
      </w:pPr>
      <w:r>
        <w:t xml:space="preserve">В соответствии с </w:t>
      </w:r>
      <w:r>
        <w:fldChar w:fldCharType="begin"/>
      </w:r>
      <w:r>
        <w:instrText xml:space="preserve"> HYPERLINK "https://login.consultant.ru/link/?req=doc&amp;base=RZB&amp;n=426546&amp;dst=4" \h </w:instrText>
      </w:r>
      <w:r>
        <w:fldChar w:fldCharType="separate"/>
      </w:r>
      <w:r>
        <w:t>ФГОС СОО</w:t>
      </w:r>
      <w:r>
        <w:fldChar w:fldCharType="end"/>
      </w:r>
      <w:r>
        <w:t xml:space="preserve"> литература является обязательным предметом на данном уровне образования. Общее число часов, рекомендованных для изучения литературы, - 204</w:t>
      </w:r>
      <w:r>
        <w:rPr>
          <w:spacing w:val="40"/>
        </w:rPr>
        <w:t xml:space="preserve"> </w:t>
      </w:r>
      <w:r>
        <w:t>часа: в 10 классе - 102 часа (3 часа в неделю), в 11 классе - 102 часа (3 часа в неделю).</w:t>
      </w:r>
    </w:p>
    <w:p w14:paraId="6F2DBB56">
      <w:pPr>
        <w:pStyle w:val="2"/>
        <w:spacing w:before="5"/>
        <w:ind w:left="3951"/>
      </w:pPr>
      <w:r>
        <w:t>Содержание</w:t>
      </w:r>
      <w:r>
        <w:rPr>
          <w:spacing w:val="-4"/>
        </w:rPr>
        <w:t xml:space="preserve"> </w:t>
      </w:r>
      <w:r>
        <w:t>обучения</w:t>
      </w:r>
      <w:r>
        <w:rPr>
          <w:spacing w:val="-2"/>
        </w:rPr>
        <w:t xml:space="preserve"> </w:t>
      </w:r>
      <w:r>
        <w:t>в</w:t>
      </w:r>
      <w:r>
        <w:rPr>
          <w:spacing w:val="-3"/>
        </w:rPr>
        <w:t xml:space="preserve"> </w:t>
      </w:r>
      <w:r>
        <w:t>10</w:t>
      </w:r>
      <w:r>
        <w:rPr>
          <w:spacing w:val="-2"/>
        </w:rPr>
        <w:t xml:space="preserve"> классе.</w:t>
      </w:r>
    </w:p>
    <w:p w14:paraId="1563C829">
      <w:pPr>
        <w:pStyle w:val="7"/>
        <w:numPr>
          <w:ilvl w:val="0"/>
          <w:numId w:val="10"/>
        </w:numPr>
        <w:tabs>
          <w:tab w:val="left" w:pos="1275"/>
        </w:tabs>
        <w:spacing w:before="36" w:line="276" w:lineRule="auto"/>
        <w:ind w:right="272" w:firstLine="283"/>
        <w:rPr>
          <w:sz w:val="24"/>
        </w:rPr>
      </w:pPr>
      <w:r>
        <w:rPr>
          <w:sz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w:t>
      </w:r>
      <w:r>
        <w:rPr>
          <w:spacing w:val="40"/>
          <w:sz w:val="24"/>
        </w:rPr>
        <w:t xml:space="preserve"> </w:t>
      </w:r>
      <w:r>
        <w:rPr>
          <w:sz w:val="24"/>
        </w:rPr>
        <w:t>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14:paraId="45F8F9C2">
      <w:pPr>
        <w:pStyle w:val="7"/>
        <w:numPr>
          <w:ilvl w:val="0"/>
          <w:numId w:val="10"/>
        </w:numPr>
        <w:tabs>
          <w:tab w:val="left" w:pos="1276"/>
        </w:tabs>
        <w:spacing w:line="291" w:lineRule="exact"/>
        <w:ind w:left="1276" w:hanging="282"/>
        <w:rPr>
          <w:sz w:val="24"/>
        </w:rPr>
      </w:pPr>
      <w:r>
        <w:rPr>
          <w:sz w:val="24"/>
        </w:rPr>
        <w:t>Литература</w:t>
      </w:r>
      <w:r>
        <w:rPr>
          <w:spacing w:val="-5"/>
          <w:sz w:val="24"/>
        </w:rPr>
        <w:t xml:space="preserve"> </w:t>
      </w:r>
      <w:r>
        <w:rPr>
          <w:sz w:val="24"/>
        </w:rPr>
        <w:t>второй</w:t>
      </w:r>
      <w:r>
        <w:rPr>
          <w:spacing w:val="-3"/>
          <w:sz w:val="24"/>
        </w:rPr>
        <w:t xml:space="preserve"> </w:t>
      </w:r>
      <w:r>
        <w:rPr>
          <w:sz w:val="24"/>
        </w:rPr>
        <w:t>половины</w:t>
      </w:r>
      <w:r>
        <w:rPr>
          <w:spacing w:val="-4"/>
          <w:sz w:val="24"/>
        </w:rPr>
        <w:t xml:space="preserve"> </w:t>
      </w:r>
      <w:r>
        <w:rPr>
          <w:sz w:val="24"/>
        </w:rPr>
        <w:t>XIX</w:t>
      </w:r>
      <w:r>
        <w:rPr>
          <w:spacing w:val="-4"/>
          <w:sz w:val="24"/>
        </w:rPr>
        <w:t xml:space="preserve"> века.</w:t>
      </w:r>
    </w:p>
    <w:p w14:paraId="43F50B38">
      <w:pPr>
        <w:pStyle w:val="7"/>
        <w:numPr>
          <w:ilvl w:val="0"/>
          <w:numId w:val="10"/>
        </w:numPr>
        <w:tabs>
          <w:tab w:val="left" w:pos="1276"/>
        </w:tabs>
        <w:spacing w:before="42"/>
        <w:ind w:left="1276" w:hanging="282"/>
        <w:jc w:val="left"/>
        <w:rPr>
          <w:sz w:val="24"/>
        </w:rPr>
      </w:pPr>
      <w:r>
        <w:rPr>
          <w:sz w:val="24"/>
        </w:rPr>
        <w:t>А.Н.</w:t>
      </w:r>
      <w:r>
        <w:rPr>
          <w:spacing w:val="-3"/>
          <w:sz w:val="24"/>
        </w:rPr>
        <w:t xml:space="preserve"> </w:t>
      </w:r>
      <w:r>
        <w:rPr>
          <w:sz w:val="24"/>
        </w:rPr>
        <w:t>Островский.</w:t>
      </w:r>
      <w:r>
        <w:rPr>
          <w:spacing w:val="-3"/>
          <w:sz w:val="24"/>
        </w:rPr>
        <w:t xml:space="preserve"> </w:t>
      </w:r>
      <w:r>
        <w:rPr>
          <w:sz w:val="24"/>
        </w:rPr>
        <w:t>Драма</w:t>
      </w:r>
      <w:r>
        <w:rPr>
          <w:spacing w:val="-3"/>
          <w:sz w:val="24"/>
        </w:rPr>
        <w:t xml:space="preserve"> </w:t>
      </w:r>
      <w:r>
        <w:rPr>
          <w:spacing w:val="-2"/>
          <w:sz w:val="24"/>
        </w:rPr>
        <w:t>"Гроза".</w:t>
      </w:r>
    </w:p>
    <w:p w14:paraId="1C0099A8">
      <w:pPr>
        <w:pStyle w:val="7"/>
        <w:numPr>
          <w:ilvl w:val="0"/>
          <w:numId w:val="10"/>
        </w:numPr>
        <w:tabs>
          <w:tab w:val="left" w:pos="1276"/>
        </w:tabs>
        <w:spacing w:before="40"/>
        <w:ind w:left="1276" w:hanging="282"/>
        <w:jc w:val="left"/>
        <w:rPr>
          <w:sz w:val="24"/>
        </w:rPr>
      </w:pPr>
      <w:r>
        <w:rPr>
          <w:sz w:val="24"/>
        </w:rPr>
        <w:t>И.А.</w:t>
      </w:r>
      <w:r>
        <w:rPr>
          <w:spacing w:val="-3"/>
          <w:sz w:val="24"/>
        </w:rPr>
        <w:t xml:space="preserve"> </w:t>
      </w:r>
      <w:r>
        <w:rPr>
          <w:sz w:val="24"/>
        </w:rPr>
        <w:t>Гончаров.</w:t>
      </w:r>
      <w:r>
        <w:rPr>
          <w:spacing w:val="-3"/>
          <w:sz w:val="24"/>
        </w:rPr>
        <w:t xml:space="preserve"> </w:t>
      </w:r>
      <w:r>
        <w:rPr>
          <w:sz w:val="24"/>
        </w:rPr>
        <w:t>Роман</w:t>
      </w:r>
      <w:r>
        <w:rPr>
          <w:spacing w:val="-2"/>
          <w:sz w:val="24"/>
        </w:rPr>
        <w:t xml:space="preserve"> "Обломов".</w:t>
      </w:r>
    </w:p>
    <w:p w14:paraId="7BE85166">
      <w:pPr>
        <w:pStyle w:val="7"/>
        <w:numPr>
          <w:ilvl w:val="0"/>
          <w:numId w:val="10"/>
        </w:numPr>
        <w:tabs>
          <w:tab w:val="left" w:pos="1276"/>
        </w:tabs>
        <w:spacing w:before="41"/>
        <w:ind w:left="1276" w:hanging="282"/>
        <w:jc w:val="left"/>
        <w:rPr>
          <w:sz w:val="24"/>
        </w:rPr>
      </w:pPr>
      <w:r>
        <w:rPr>
          <w:sz w:val="24"/>
        </w:rPr>
        <w:t>И.С.</w:t>
      </w:r>
      <w:r>
        <w:rPr>
          <w:spacing w:val="-1"/>
          <w:sz w:val="24"/>
        </w:rPr>
        <w:t xml:space="preserve"> </w:t>
      </w:r>
      <w:r>
        <w:rPr>
          <w:sz w:val="24"/>
        </w:rPr>
        <w:t>Тургенев.</w:t>
      </w:r>
      <w:r>
        <w:rPr>
          <w:spacing w:val="-1"/>
          <w:sz w:val="24"/>
        </w:rPr>
        <w:t xml:space="preserve"> </w:t>
      </w:r>
      <w:r>
        <w:rPr>
          <w:sz w:val="24"/>
        </w:rPr>
        <w:t>Роман</w:t>
      </w:r>
      <w:r>
        <w:rPr>
          <w:spacing w:val="-1"/>
          <w:sz w:val="24"/>
        </w:rPr>
        <w:t xml:space="preserve"> </w:t>
      </w:r>
      <w:r>
        <w:rPr>
          <w:sz w:val="24"/>
        </w:rPr>
        <w:t>"Отцы</w:t>
      </w:r>
      <w:r>
        <w:rPr>
          <w:spacing w:val="-1"/>
          <w:sz w:val="24"/>
        </w:rPr>
        <w:t xml:space="preserve"> </w:t>
      </w:r>
      <w:r>
        <w:rPr>
          <w:sz w:val="24"/>
        </w:rPr>
        <w:t>и</w:t>
      </w:r>
      <w:r>
        <w:rPr>
          <w:spacing w:val="-1"/>
          <w:sz w:val="24"/>
        </w:rPr>
        <w:t xml:space="preserve"> </w:t>
      </w:r>
      <w:r>
        <w:rPr>
          <w:spacing w:val="-2"/>
          <w:sz w:val="24"/>
        </w:rPr>
        <w:t>дети".</w:t>
      </w:r>
    </w:p>
    <w:p w14:paraId="505B0D85">
      <w:pPr>
        <w:pStyle w:val="7"/>
        <w:numPr>
          <w:ilvl w:val="0"/>
          <w:numId w:val="10"/>
        </w:numPr>
        <w:tabs>
          <w:tab w:val="left" w:pos="1275"/>
        </w:tabs>
        <w:spacing w:before="40" w:line="276" w:lineRule="auto"/>
        <w:ind w:right="278" w:firstLine="283"/>
        <w:rPr>
          <w:sz w:val="24"/>
        </w:rPr>
      </w:pPr>
      <w:r>
        <w:rPr>
          <w:sz w:val="24"/>
        </w:rPr>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и другие.</w:t>
      </w:r>
    </w:p>
    <w:p w14:paraId="699E73E9">
      <w:pPr>
        <w:pStyle w:val="7"/>
        <w:numPr>
          <w:ilvl w:val="0"/>
          <w:numId w:val="10"/>
        </w:numPr>
        <w:tabs>
          <w:tab w:val="left" w:pos="1275"/>
        </w:tabs>
        <w:spacing w:line="276" w:lineRule="auto"/>
        <w:ind w:right="272" w:firstLine="283"/>
        <w:rPr>
          <w:sz w:val="24"/>
        </w:rPr>
      </w:pPr>
      <w:r>
        <w:rPr>
          <w:sz w:val="24"/>
        </w:rPr>
        <w:t>Н.А. Некрасов. Стихотворения (не менее трех по выбору). Например, "Тройка", "Я не люблю иронии твоей...", "Вчерашний день, часу в шестом...", "Мы с тобой бестолковые</w:t>
      </w:r>
      <w:r>
        <w:rPr>
          <w:spacing w:val="40"/>
          <w:sz w:val="24"/>
        </w:rPr>
        <w:t xml:space="preserve"> </w:t>
      </w:r>
      <w:r>
        <w:rPr>
          <w:sz w:val="24"/>
        </w:rPr>
        <w:t>люди...", "Поэт и Гражданин", "Элегия" ("Пускай нам говорит изменчивая мода...") и другие. Поэма "Кому на Руси жить хорошо".</w:t>
      </w:r>
    </w:p>
    <w:p w14:paraId="42B85B6C">
      <w:pPr>
        <w:pStyle w:val="7"/>
        <w:numPr>
          <w:ilvl w:val="0"/>
          <w:numId w:val="10"/>
        </w:numPr>
        <w:tabs>
          <w:tab w:val="left" w:pos="1275"/>
        </w:tabs>
        <w:spacing w:line="276" w:lineRule="auto"/>
        <w:ind w:right="277" w:firstLine="283"/>
        <w:rPr>
          <w:sz w:val="24"/>
        </w:rPr>
      </w:pPr>
      <w:r>
        <w:rPr>
          <w:sz w:val="24"/>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 и другие.</w:t>
      </w:r>
    </w:p>
    <w:p w14:paraId="7E9C4021">
      <w:pPr>
        <w:pStyle w:val="7"/>
        <w:numPr>
          <w:ilvl w:val="0"/>
          <w:numId w:val="10"/>
        </w:numPr>
        <w:tabs>
          <w:tab w:val="left" w:pos="1275"/>
        </w:tabs>
        <w:spacing w:line="276" w:lineRule="auto"/>
        <w:ind w:right="277" w:firstLine="283"/>
        <w:rPr>
          <w:sz w:val="24"/>
        </w:rPr>
      </w:pPr>
      <w:r>
        <w:rPr>
          <w:sz w:val="24"/>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другие.</w:t>
      </w:r>
    </w:p>
    <w:p w14:paraId="7385B378">
      <w:pPr>
        <w:pStyle w:val="7"/>
        <w:numPr>
          <w:ilvl w:val="0"/>
          <w:numId w:val="10"/>
        </w:numPr>
        <w:tabs>
          <w:tab w:val="left" w:pos="1276"/>
        </w:tabs>
        <w:spacing w:line="291" w:lineRule="exact"/>
        <w:ind w:left="1276" w:hanging="282"/>
        <w:rPr>
          <w:sz w:val="24"/>
        </w:rPr>
      </w:pPr>
      <w:r>
        <w:rPr>
          <w:sz w:val="24"/>
        </w:rPr>
        <w:t>Ф.М.</w:t>
      </w:r>
      <w:r>
        <w:rPr>
          <w:spacing w:val="-3"/>
          <w:sz w:val="24"/>
        </w:rPr>
        <w:t xml:space="preserve"> </w:t>
      </w:r>
      <w:r>
        <w:rPr>
          <w:sz w:val="24"/>
        </w:rPr>
        <w:t>Достоевский.</w:t>
      </w:r>
      <w:r>
        <w:rPr>
          <w:spacing w:val="-3"/>
          <w:sz w:val="24"/>
        </w:rPr>
        <w:t xml:space="preserve"> </w:t>
      </w:r>
      <w:r>
        <w:rPr>
          <w:sz w:val="24"/>
        </w:rPr>
        <w:t>Роман</w:t>
      </w:r>
      <w:r>
        <w:rPr>
          <w:spacing w:val="-3"/>
          <w:sz w:val="24"/>
        </w:rPr>
        <w:t xml:space="preserve"> </w:t>
      </w:r>
      <w:r>
        <w:rPr>
          <w:sz w:val="24"/>
        </w:rPr>
        <w:t>"Преступление</w:t>
      </w:r>
      <w:r>
        <w:rPr>
          <w:spacing w:val="-4"/>
          <w:sz w:val="24"/>
        </w:rPr>
        <w:t xml:space="preserve"> </w:t>
      </w:r>
      <w:r>
        <w:rPr>
          <w:sz w:val="24"/>
        </w:rPr>
        <w:t>и</w:t>
      </w:r>
      <w:r>
        <w:rPr>
          <w:spacing w:val="-2"/>
          <w:sz w:val="24"/>
        </w:rPr>
        <w:t xml:space="preserve"> наказание".</w:t>
      </w:r>
    </w:p>
    <w:p w14:paraId="0FEB5986">
      <w:pPr>
        <w:pStyle w:val="7"/>
        <w:numPr>
          <w:ilvl w:val="0"/>
          <w:numId w:val="10"/>
        </w:numPr>
        <w:tabs>
          <w:tab w:val="left" w:pos="1276"/>
        </w:tabs>
        <w:spacing w:before="30"/>
        <w:ind w:left="1276" w:hanging="282"/>
        <w:rPr>
          <w:sz w:val="24"/>
        </w:rPr>
      </w:pPr>
      <w:r>
        <w:rPr>
          <w:sz w:val="24"/>
        </w:rPr>
        <w:t>Л.Н.</w:t>
      </w:r>
      <w:r>
        <w:rPr>
          <w:spacing w:val="-3"/>
          <w:sz w:val="24"/>
        </w:rPr>
        <w:t xml:space="preserve"> </w:t>
      </w:r>
      <w:r>
        <w:rPr>
          <w:sz w:val="24"/>
        </w:rPr>
        <w:t>Толстой.</w:t>
      </w:r>
      <w:r>
        <w:rPr>
          <w:spacing w:val="-2"/>
          <w:sz w:val="24"/>
        </w:rPr>
        <w:t xml:space="preserve"> </w:t>
      </w:r>
      <w:r>
        <w:rPr>
          <w:sz w:val="24"/>
        </w:rPr>
        <w:t>Роман-эпопея</w:t>
      </w:r>
      <w:r>
        <w:rPr>
          <w:spacing w:val="-3"/>
          <w:sz w:val="24"/>
        </w:rPr>
        <w:t xml:space="preserve"> </w:t>
      </w:r>
      <w:r>
        <w:rPr>
          <w:sz w:val="24"/>
        </w:rPr>
        <w:t>"Война</w:t>
      </w:r>
      <w:r>
        <w:rPr>
          <w:spacing w:val="-3"/>
          <w:sz w:val="24"/>
        </w:rPr>
        <w:t xml:space="preserve"> </w:t>
      </w:r>
      <w:r>
        <w:rPr>
          <w:sz w:val="24"/>
        </w:rPr>
        <w:t>и</w:t>
      </w:r>
      <w:r>
        <w:rPr>
          <w:spacing w:val="-2"/>
          <w:sz w:val="24"/>
        </w:rPr>
        <w:t xml:space="preserve"> </w:t>
      </w:r>
      <w:r>
        <w:rPr>
          <w:spacing w:val="-4"/>
          <w:sz w:val="24"/>
        </w:rPr>
        <w:t>мир".</w:t>
      </w:r>
    </w:p>
    <w:p w14:paraId="418FD931">
      <w:pPr>
        <w:pStyle w:val="7"/>
        <w:numPr>
          <w:ilvl w:val="0"/>
          <w:numId w:val="10"/>
        </w:numPr>
        <w:tabs>
          <w:tab w:val="left" w:pos="1275"/>
        </w:tabs>
        <w:spacing w:before="42" w:line="273" w:lineRule="auto"/>
        <w:ind w:right="275" w:firstLine="283"/>
        <w:rPr>
          <w:sz w:val="24"/>
        </w:rPr>
      </w:pPr>
      <w:r>
        <w:rPr>
          <w:sz w:val="24"/>
        </w:rPr>
        <w:t>Н.С. Лесков. Рассказы и повести (одно произведение по выбору). Например, "Очарованный странник", "Однодум" и другие.</w:t>
      </w:r>
    </w:p>
    <w:p w14:paraId="7495F7B6">
      <w:pPr>
        <w:pStyle w:val="7"/>
        <w:numPr>
          <w:ilvl w:val="0"/>
          <w:numId w:val="10"/>
        </w:numPr>
        <w:tabs>
          <w:tab w:val="left" w:pos="1275"/>
        </w:tabs>
        <w:spacing w:before="1" w:line="273" w:lineRule="auto"/>
        <w:ind w:right="282" w:firstLine="283"/>
        <w:rPr>
          <w:sz w:val="24"/>
        </w:rPr>
      </w:pPr>
      <w:r>
        <w:rPr>
          <w:sz w:val="24"/>
        </w:rPr>
        <w:t>А.П. Чехов. Рассказы (не менее трех по выбору). Например, "Студент", "Ионыч", "Дама с собачкой", "Человек в футляре" и другие. Комедия "Вишневый сад".</w:t>
      </w:r>
    </w:p>
    <w:p w14:paraId="03DB18F2">
      <w:pPr>
        <w:pStyle w:val="7"/>
        <w:spacing w:line="273" w:lineRule="auto"/>
        <w:rPr>
          <w:sz w:val="24"/>
        </w:rPr>
        <w:sectPr>
          <w:pgSz w:w="11900" w:h="16850"/>
          <w:pgMar w:top="140" w:right="283" w:bottom="480" w:left="708" w:header="0" w:footer="297" w:gutter="0"/>
          <w:cols w:space="720" w:num="1"/>
        </w:sectPr>
      </w:pPr>
    </w:p>
    <w:p w14:paraId="69A30D64">
      <w:pPr>
        <w:pStyle w:val="5"/>
        <w:spacing w:before="57"/>
        <w:ind w:left="0" w:firstLine="0"/>
        <w:jc w:val="left"/>
        <w:rPr>
          <w:b/>
          <w:sz w:val="18"/>
        </w:rPr>
      </w:pPr>
    </w:p>
    <w:p w14:paraId="2CAE1A18">
      <w:pPr>
        <w:pStyle w:val="7"/>
        <w:numPr>
          <w:ilvl w:val="0"/>
          <w:numId w:val="10"/>
        </w:numPr>
        <w:tabs>
          <w:tab w:val="left" w:pos="1276"/>
        </w:tabs>
        <w:ind w:left="1276" w:hanging="282"/>
        <w:rPr>
          <w:sz w:val="24"/>
        </w:rPr>
      </w:pPr>
      <w:r>
        <w:rPr>
          <w:sz w:val="24"/>
        </w:rPr>
        <w:t>Литературная</w:t>
      </w:r>
      <w:r>
        <w:rPr>
          <w:spacing w:val="-6"/>
          <w:sz w:val="24"/>
        </w:rPr>
        <w:t xml:space="preserve"> </w:t>
      </w:r>
      <w:r>
        <w:rPr>
          <w:sz w:val="24"/>
        </w:rPr>
        <w:t>критика</w:t>
      </w:r>
      <w:r>
        <w:rPr>
          <w:spacing w:val="-6"/>
          <w:sz w:val="24"/>
        </w:rPr>
        <w:t xml:space="preserve"> </w:t>
      </w:r>
      <w:r>
        <w:rPr>
          <w:sz w:val="24"/>
        </w:rPr>
        <w:t>второй</w:t>
      </w:r>
      <w:r>
        <w:rPr>
          <w:spacing w:val="-4"/>
          <w:sz w:val="24"/>
        </w:rPr>
        <w:t xml:space="preserve"> </w:t>
      </w:r>
      <w:r>
        <w:rPr>
          <w:sz w:val="24"/>
        </w:rPr>
        <w:t>половины</w:t>
      </w:r>
      <w:r>
        <w:rPr>
          <w:spacing w:val="-5"/>
          <w:sz w:val="24"/>
        </w:rPr>
        <w:t xml:space="preserve"> </w:t>
      </w:r>
      <w:r>
        <w:rPr>
          <w:sz w:val="24"/>
        </w:rPr>
        <w:t>XIX</w:t>
      </w:r>
      <w:r>
        <w:rPr>
          <w:spacing w:val="-6"/>
          <w:sz w:val="24"/>
        </w:rPr>
        <w:t xml:space="preserve"> </w:t>
      </w:r>
      <w:r>
        <w:rPr>
          <w:spacing w:val="-4"/>
          <w:sz w:val="24"/>
        </w:rPr>
        <w:t>века.</w:t>
      </w:r>
    </w:p>
    <w:p w14:paraId="7DEBDD49">
      <w:pPr>
        <w:pStyle w:val="7"/>
        <w:numPr>
          <w:ilvl w:val="0"/>
          <w:numId w:val="10"/>
        </w:numPr>
        <w:tabs>
          <w:tab w:val="left" w:pos="1275"/>
        </w:tabs>
        <w:spacing w:before="40" w:line="276" w:lineRule="auto"/>
        <w:ind w:right="281" w:firstLine="283"/>
        <w:rPr>
          <w:sz w:val="24"/>
        </w:rPr>
      </w:pPr>
      <w:r>
        <w:rPr>
          <w:sz w:val="24"/>
        </w:rP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p w14:paraId="221AA77A">
      <w:pPr>
        <w:pStyle w:val="7"/>
        <w:numPr>
          <w:ilvl w:val="0"/>
          <w:numId w:val="10"/>
        </w:numPr>
        <w:tabs>
          <w:tab w:val="left" w:pos="1276"/>
        </w:tabs>
        <w:spacing w:line="291" w:lineRule="exact"/>
        <w:ind w:left="1276" w:hanging="282"/>
        <w:rPr>
          <w:sz w:val="24"/>
        </w:rPr>
      </w:pPr>
      <w:r>
        <w:rPr>
          <w:sz w:val="24"/>
        </w:rPr>
        <w:t>Литература</w:t>
      </w:r>
      <w:r>
        <w:rPr>
          <w:spacing w:val="-6"/>
          <w:sz w:val="24"/>
        </w:rPr>
        <w:t xml:space="preserve"> </w:t>
      </w:r>
      <w:r>
        <w:rPr>
          <w:sz w:val="24"/>
        </w:rPr>
        <w:t>народов</w:t>
      </w:r>
      <w:r>
        <w:rPr>
          <w:spacing w:val="-6"/>
          <w:sz w:val="24"/>
        </w:rPr>
        <w:t xml:space="preserve"> </w:t>
      </w:r>
      <w:r>
        <w:rPr>
          <w:spacing w:val="-2"/>
          <w:sz w:val="24"/>
        </w:rPr>
        <w:t>России.</w:t>
      </w:r>
    </w:p>
    <w:p w14:paraId="12EE3C31">
      <w:pPr>
        <w:pStyle w:val="7"/>
        <w:numPr>
          <w:ilvl w:val="0"/>
          <w:numId w:val="10"/>
        </w:numPr>
        <w:tabs>
          <w:tab w:val="left" w:pos="1276"/>
        </w:tabs>
        <w:spacing w:before="42"/>
        <w:ind w:left="1276" w:hanging="282"/>
        <w:rPr>
          <w:sz w:val="24"/>
        </w:rPr>
      </w:pPr>
      <w:r>
        <w:rPr>
          <w:sz w:val="24"/>
        </w:rPr>
        <w:t>Стихотворения</w:t>
      </w:r>
      <w:r>
        <w:rPr>
          <w:spacing w:val="-5"/>
          <w:sz w:val="24"/>
        </w:rPr>
        <w:t xml:space="preserve"> </w:t>
      </w:r>
      <w:r>
        <w:rPr>
          <w:sz w:val="24"/>
        </w:rPr>
        <w:t>(одно</w:t>
      </w:r>
      <w:r>
        <w:rPr>
          <w:spacing w:val="-2"/>
          <w:sz w:val="24"/>
        </w:rPr>
        <w:t xml:space="preserve"> </w:t>
      </w:r>
      <w:r>
        <w:rPr>
          <w:sz w:val="24"/>
        </w:rPr>
        <w:t>по</w:t>
      </w:r>
      <w:r>
        <w:rPr>
          <w:spacing w:val="-1"/>
          <w:sz w:val="24"/>
        </w:rPr>
        <w:t xml:space="preserve"> </w:t>
      </w:r>
      <w:r>
        <w:rPr>
          <w:sz w:val="24"/>
        </w:rPr>
        <w:t>выбору).</w:t>
      </w:r>
      <w:r>
        <w:rPr>
          <w:spacing w:val="-2"/>
          <w:sz w:val="24"/>
        </w:rPr>
        <w:t xml:space="preserve"> </w:t>
      </w:r>
      <w:r>
        <w:rPr>
          <w:sz w:val="24"/>
        </w:rPr>
        <w:t>Например,</w:t>
      </w:r>
      <w:r>
        <w:rPr>
          <w:spacing w:val="-2"/>
          <w:sz w:val="24"/>
        </w:rPr>
        <w:t xml:space="preserve"> </w:t>
      </w:r>
      <w:r>
        <w:rPr>
          <w:sz w:val="24"/>
        </w:rPr>
        <w:t>Г.</w:t>
      </w:r>
      <w:r>
        <w:rPr>
          <w:spacing w:val="-2"/>
          <w:sz w:val="24"/>
        </w:rPr>
        <w:t xml:space="preserve"> </w:t>
      </w:r>
      <w:r>
        <w:rPr>
          <w:sz w:val="24"/>
        </w:rPr>
        <w:t>Тукая,</w:t>
      </w:r>
      <w:r>
        <w:rPr>
          <w:spacing w:val="-2"/>
          <w:sz w:val="24"/>
        </w:rPr>
        <w:t xml:space="preserve"> </w:t>
      </w:r>
      <w:r>
        <w:rPr>
          <w:sz w:val="24"/>
        </w:rPr>
        <w:t>К.</w:t>
      </w:r>
      <w:r>
        <w:rPr>
          <w:spacing w:val="-2"/>
          <w:sz w:val="24"/>
        </w:rPr>
        <w:t xml:space="preserve"> </w:t>
      </w:r>
      <w:r>
        <w:rPr>
          <w:sz w:val="24"/>
        </w:rPr>
        <w:t>Хетагурова</w:t>
      </w:r>
      <w:r>
        <w:rPr>
          <w:spacing w:val="-2"/>
          <w:sz w:val="24"/>
        </w:rPr>
        <w:t xml:space="preserve"> </w:t>
      </w:r>
      <w:r>
        <w:rPr>
          <w:sz w:val="24"/>
        </w:rPr>
        <w:t>и</w:t>
      </w:r>
      <w:r>
        <w:rPr>
          <w:spacing w:val="-2"/>
          <w:sz w:val="24"/>
        </w:rPr>
        <w:t xml:space="preserve"> других.</w:t>
      </w:r>
    </w:p>
    <w:p w14:paraId="15D81A10">
      <w:pPr>
        <w:pStyle w:val="7"/>
        <w:numPr>
          <w:ilvl w:val="0"/>
          <w:numId w:val="10"/>
        </w:numPr>
        <w:tabs>
          <w:tab w:val="left" w:pos="1276"/>
        </w:tabs>
        <w:spacing w:before="40"/>
        <w:ind w:left="1276" w:hanging="282"/>
        <w:rPr>
          <w:sz w:val="24"/>
        </w:rPr>
      </w:pPr>
      <w:r>
        <w:rPr>
          <w:sz w:val="24"/>
        </w:rPr>
        <w:t>Зарубежная</w:t>
      </w:r>
      <w:r>
        <w:rPr>
          <w:spacing w:val="-6"/>
          <w:sz w:val="24"/>
        </w:rPr>
        <w:t xml:space="preserve"> </w:t>
      </w:r>
      <w:r>
        <w:rPr>
          <w:spacing w:val="-2"/>
          <w:sz w:val="24"/>
        </w:rPr>
        <w:t>литература.</w:t>
      </w:r>
    </w:p>
    <w:p w14:paraId="5844F0D7">
      <w:pPr>
        <w:pStyle w:val="7"/>
        <w:numPr>
          <w:ilvl w:val="0"/>
          <w:numId w:val="10"/>
        </w:numPr>
        <w:tabs>
          <w:tab w:val="left" w:pos="1275"/>
        </w:tabs>
        <w:spacing w:before="39" w:line="276" w:lineRule="auto"/>
        <w:ind w:right="279" w:firstLine="283"/>
        <w:rPr>
          <w:sz w:val="24"/>
        </w:rPr>
      </w:pPr>
      <w:r>
        <w:rPr>
          <w:sz w:val="24"/>
        </w:rPr>
        <w:t>Зарубежная проза второй половины XIX века (одно произведение по выбору). Например, произведения Ч. Диккенса "Дэвид Копперфилд", "Большие надежды"; Г. Флобера "Мадам Бовари" и другие.</w:t>
      </w:r>
    </w:p>
    <w:p w14:paraId="60DF27D9">
      <w:pPr>
        <w:pStyle w:val="7"/>
        <w:numPr>
          <w:ilvl w:val="0"/>
          <w:numId w:val="10"/>
        </w:numPr>
        <w:tabs>
          <w:tab w:val="left" w:pos="1275"/>
        </w:tabs>
        <w:spacing w:line="276" w:lineRule="auto"/>
        <w:ind w:right="281" w:firstLine="283"/>
        <w:rPr>
          <w:sz w:val="24"/>
        </w:rPr>
      </w:pPr>
      <w:r>
        <w:rPr>
          <w:sz w:val="24"/>
        </w:rPr>
        <w:t>Зарубежная поэзия второй половины XIX века (не менее двух стихотворений одного из поэтов по выбору). Например, стихотворения А. Рембо, Ш. Бодлера и других.</w:t>
      </w:r>
    </w:p>
    <w:p w14:paraId="26F85086">
      <w:pPr>
        <w:pStyle w:val="7"/>
        <w:numPr>
          <w:ilvl w:val="0"/>
          <w:numId w:val="10"/>
        </w:numPr>
        <w:tabs>
          <w:tab w:val="left" w:pos="1275"/>
        </w:tabs>
        <w:spacing w:line="273" w:lineRule="auto"/>
        <w:ind w:right="282" w:firstLine="283"/>
        <w:rPr>
          <w:sz w:val="24"/>
        </w:rPr>
      </w:pPr>
      <w:r>
        <w:rPr>
          <w:sz w:val="24"/>
        </w:rPr>
        <w:t>Зарубежная драматургия второй половины XIX века (одно произведение по выбору). Например, пьеса Г. Ибсена "Кукольный дом" и другие.</w:t>
      </w:r>
    </w:p>
    <w:p w14:paraId="0618648C">
      <w:pPr>
        <w:pStyle w:val="2"/>
        <w:spacing w:before="3"/>
        <w:ind w:left="3951"/>
      </w:pPr>
      <w:r>
        <w:t>Содержание</w:t>
      </w:r>
      <w:r>
        <w:rPr>
          <w:spacing w:val="-4"/>
        </w:rPr>
        <w:t xml:space="preserve"> </w:t>
      </w:r>
      <w:r>
        <w:t>обучения</w:t>
      </w:r>
      <w:r>
        <w:rPr>
          <w:spacing w:val="-2"/>
        </w:rPr>
        <w:t xml:space="preserve"> </w:t>
      </w:r>
      <w:r>
        <w:t>в</w:t>
      </w:r>
      <w:r>
        <w:rPr>
          <w:spacing w:val="-3"/>
        </w:rPr>
        <w:t xml:space="preserve"> </w:t>
      </w:r>
      <w:r>
        <w:t>11</w:t>
      </w:r>
      <w:r>
        <w:rPr>
          <w:spacing w:val="-2"/>
        </w:rPr>
        <w:t xml:space="preserve"> классе.</w:t>
      </w:r>
    </w:p>
    <w:p w14:paraId="24D78796">
      <w:pPr>
        <w:pStyle w:val="7"/>
        <w:numPr>
          <w:ilvl w:val="0"/>
          <w:numId w:val="10"/>
        </w:numPr>
        <w:tabs>
          <w:tab w:val="left" w:pos="1276"/>
        </w:tabs>
        <w:spacing w:before="36"/>
        <w:ind w:left="1276" w:hanging="282"/>
        <w:jc w:val="left"/>
        <w:rPr>
          <w:sz w:val="24"/>
        </w:rPr>
      </w:pPr>
      <w:r>
        <w:rPr>
          <w:sz w:val="24"/>
        </w:rPr>
        <w:t>Литература</w:t>
      </w:r>
      <w:r>
        <w:rPr>
          <w:spacing w:val="-3"/>
          <w:sz w:val="24"/>
        </w:rPr>
        <w:t xml:space="preserve"> </w:t>
      </w:r>
      <w:r>
        <w:rPr>
          <w:sz w:val="24"/>
        </w:rPr>
        <w:t>конца</w:t>
      </w:r>
      <w:r>
        <w:rPr>
          <w:spacing w:val="-3"/>
          <w:sz w:val="24"/>
        </w:rPr>
        <w:t xml:space="preserve"> </w:t>
      </w:r>
      <w:r>
        <w:rPr>
          <w:sz w:val="24"/>
        </w:rPr>
        <w:t>XIX</w:t>
      </w:r>
      <w:r>
        <w:rPr>
          <w:spacing w:val="2"/>
          <w:sz w:val="24"/>
        </w:rPr>
        <w:t xml:space="preserve"> </w:t>
      </w:r>
      <w:r>
        <w:rPr>
          <w:sz w:val="24"/>
        </w:rPr>
        <w:t>-</w:t>
      </w:r>
      <w:r>
        <w:rPr>
          <w:spacing w:val="-3"/>
          <w:sz w:val="24"/>
        </w:rPr>
        <w:t xml:space="preserve"> </w:t>
      </w:r>
      <w:r>
        <w:rPr>
          <w:sz w:val="24"/>
        </w:rPr>
        <w:t>начала</w:t>
      </w:r>
      <w:r>
        <w:rPr>
          <w:spacing w:val="-3"/>
          <w:sz w:val="24"/>
        </w:rPr>
        <w:t xml:space="preserve"> </w:t>
      </w:r>
      <w:r>
        <w:rPr>
          <w:sz w:val="24"/>
        </w:rPr>
        <w:t>XX</w:t>
      </w:r>
      <w:r>
        <w:rPr>
          <w:spacing w:val="-2"/>
          <w:sz w:val="24"/>
        </w:rPr>
        <w:t xml:space="preserve"> </w:t>
      </w:r>
      <w:r>
        <w:rPr>
          <w:spacing w:val="-5"/>
          <w:sz w:val="24"/>
        </w:rPr>
        <w:t>вв.</w:t>
      </w:r>
    </w:p>
    <w:p w14:paraId="29F8A6BF">
      <w:pPr>
        <w:pStyle w:val="7"/>
        <w:numPr>
          <w:ilvl w:val="0"/>
          <w:numId w:val="10"/>
        </w:numPr>
        <w:tabs>
          <w:tab w:val="left" w:pos="1275"/>
        </w:tabs>
        <w:spacing w:before="39" w:line="273" w:lineRule="auto"/>
        <w:ind w:right="282" w:firstLine="283"/>
        <w:jc w:val="left"/>
        <w:rPr>
          <w:sz w:val="24"/>
        </w:rPr>
      </w:pPr>
      <w:r>
        <w:rPr>
          <w:sz w:val="24"/>
        </w:rPr>
        <w:t>А.И.</w:t>
      </w:r>
      <w:r>
        <w:rPr>
          <w:spacing w:val="-2"/>
          <w:sz w:val="24"/>
        </w:rPr>
        <w:t xml:space="preserve"> </w:t>
      </w:r>
      <w:r>
        <w:rPr>
          <w:sz w:val="24"/>
        </w:rPr>
        <w:t>Куприн.</w:t>
      </w:r>
      <w:r>
        <w:rPr>
          <w:spacing w:val="-2"/>
          <w:sz w:val="24"/>
        </w:rPr>
        <w:t xml:space="preserve"> </w:t>
      </w:r>
      <w:r>
        <w:rPr>
          <w:sz w:val="24"/>
        </w:rPr>
        <w:t>Рассказы и</w:t>
      </w:r>
      <w:r>
        <w:rPr>
          <w:spacing w:val="-1"/>
          <w:sz w:val="24"/>
        </w:rPr>
        <w:t xml:space="preserve"> </w:t>
      </w:r>
      <w:r>
        <w:rPr>
          <w:sz w:val="24"/>
        </w:rPr>
        <w:t>повести</w:t>
      </w:r>
      <w:r>
        <w:rPr>
          <w:spacing w:val="-1"/>
          <w:sz w:val="24"/>
        </w:rPr>
        <w:t xml:space="preserve"> </w:t>
      </w:r>
      <w:r>
        <w:rPr>
          <w:sz w:val="24"/>
        </w:rPr>
        <w:t>(одно</w:t>
      </w:r>
      <w:r>
        <w:rPr>
          <w:spacing w:val="-2"/>
          <w:sz w:val="24"/>
        </w:rPr>
        <w:t xml:space="preserve"> </w:t>
      </w:r>
      <w:r>
        <w:rPr>
          <w:sz w:val="24"/>
        </w:rPr>
        <w:t>произведение</w:t>
      </w:r>
      <w:r>
        <w:rPr>
          <w:spacing w:val="-3"/>
          <w:sz w:val="24"/>
        </w:rPr>
        <w:t xml:space="preserve"> </w:t>
      </w:r>
      <w:r>
        <w:rPr>
          <w:sz w:val="24"/>
        </w:rPr>
        <w:t>по</w:t>
      </w:r>
      <w:r>
        <w:rPr>
          <w:spacing w:val="-2"/>
          <w:sz w:val="24"/>
        </w:rPr>
        <w:t xml:space="preserve"> </w:t>
      </w:r>
      <w:r>
        <w:rPr>
          <w:sz w:val="24"/>
        </w:rPr>
        <w:t>выбору).</w:t>
      </w:r>
      <w:r>
        <w:rPr>
          <w:spacing w:val="-1"/>
          <w:sz w:val="24"/>
        </w:rPr>
        <w:t xml:space="preserve"> </w:t>
      </w:r>
      <w:r>
        <w:rPr>
          <w:sz w:val="24"/>
        </w:rPr>
        <w:t>Например,</w:t>
      </w:r>
      <w:r>
        <w:rPr>
          <w:spacing w:val="-2"/>
          <w:sz w:val="24"/>
        </w:rPr>
        <w:t xml:space="preserve"> </w:t>
      </w:r>
      <w:r>
        <w:rPr>
          <w:sz w:val="24"/>
        </w:rPr>
        <w:t>"Гранатовый браслет", "Олеся" и другие.</w:t>
      </w:r>
    </w:p>
    <w:p w14:paraId="107C1AD4">
      <w:pPr>
        <w:pStyle w:val="7"/>
        <w:numPr>
          <w:ilvl w:val="0"/>
          <w:numId w:val="10"/>
        </w:numPr>
        <w:tabs>
          <w:tab w:val="left" w:pos="1275"/>
        </w:tabs>
        <w:spacing w:before="3" w:line="273" w:lineRule="auto"/>
        <w:ind w:right="277" w:firstLine="283"/>
        <w:jc w:val="left"/>
        <w:rPr>
          <w:sz w:val="24"/>
        </w:rPr>
      </w:pPr>
      <w:r>
        <w:rPr>
          <w:sz w:val="24"/>
        </w:rPr>
        <w:t>Л.Н.</w:t>
      </w:r>
      <w:r>
        <w:rPr>
          <w:spacing w:val="40"/>
          <w:sz w:val="24"/>
        </w:rPr>
        <w:t xml:space="preserve"> </w:t>
      </w:r>
      <w:r>
        <w:rPr>
          <w:sz w:val="24"/>
        </w:rPr>
        <w:t>Андреев.</w:t>
      </w:r>
      <w:r>
        <w:rPr>
          <w:spacing w:val="40"/>
          <w:sz w:val="24"/>
        </w:rPr>
        <w:t xml:space="preserve"> </w:t>
      </w:r>
      <w:r>
        <w:rPr>
          <w:sz w:val="24"/>
        </w:rPr>
        <w:t>Рассказы</w:t>
      </w:r>
      <w:r>
        <w:rPr>
          <w:spacing w:val="40"/>
          <w:sz w:val="24"/>
        </w:rPr>
        <w:t xml:space="preserve"> </w:t>
      </w:r>
      <w:r>
        <w:rPr>
          <w:sz w:val="24"/>
        </w:rPr>
        <w:t>и</w:t>
      </w:r>
      <w:r>
        <w:rPr>
          <w:spacing w:val="40"/>
          <w:sz w:val="24"/>
        </w:rPr>
        <w:t xml:space="preserve"> </w:t>
      </w:r>
      <w:r>
        <w:rPr>
          <w:sz w:val="24"/>
        </w:rPr>
        <w:t>повести</w:t>
      </w:r>
      <w:r>
        <w:rPr>
          <w:spacing w:val="40"/>
          <w:sz w:val="24"/>
        </w:rPr>
        <w:t xml:space="preserve"> </w:t>
      </w:r>
      <w:r>
        <w:rPr>
          <w:sz w:val="24"/>
        </w:rPr>
        <w:t>(одно</w:t>
      </w:r>
      <w:r>
        <w:rPr>
          <w:spacing w:val="40"/>
          <w:sz w:val="24"/>
        </w:rPr>
        <w:t xml:space="preserve"> </w:t>
      </w:r>
      <w:r>
        <w:rPr>
          <w:sz w:val="24"/>
        </w:rPr>
        <w:t>произведение</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Например,</w:t>
      </w:r>
      <w:r>
        <w:rPr>
          <w:spacing w:val="40"/>
          <w:sz w:val="24"/>
        </w:rPr>
        <w:t xml:space="preserve"> </w:t>
      </w:r>
      <w:r>
        <w:rPr>
          <w:sz w:val="24"/>
        </w:rPr>
        <w:t>"Иуда</w:t>
      </w:r>
      <w:r>
        <w:rPr>
          <w:spacing w:val="40"/>
          <w:sz w:val="24"/>
        </w:rPr>
        <w:t xml:space="preserve"> </w:t>
      </w:r>
      <w:r>
        <w:rPr>
          <w:sz w:val="24"/>
        </w:rPr>
        <w:t>Искариот", "Большой шлем" и другие.</w:t>
      </w:r>
    </w:p>
    <w:p w14:paraId="0CD64097">
      <w:pPr>
        <w:pStyle w:val="7"/>
        <w:numPr>
          <w:ilvl w:val="0"/>
          <w:numId w:val="10"/>
        </w:numPr>
        <w:tabs>
          <w:tab w:val="left" w:pos="1275"/>
        </w:tabs>
        <w:spacing w:before="4" w:line="273" w:lineRule="auto"/>
        <w:ind w:right="284" w:firstLine="283"/>
        <w:jc w:val="left"/>
        <w:rPr>
          <w:sz w:val="24"/>
        </w:rPr>
      </w:pPr>
      <w:r>
        <w:rPr>
          <w:sz w:val="24"/>
        </w:rPr>
        <w:t>М. Горький. Рассказы (один по выбору). Например, "Старуха Изергиль", "Макар Чудра", "Коновалов" и другие. Пьеса "На дне".</w:t>
      </w:r>
    </w:p>
    <w:p w14:paraId="44C50880">
      <w:pPr>
        <w:pStyle w:val="7"/>
        <w:numPr>
          <w:ilvl w:val="0"/>
          <w:numId w:val="10"/>
        </w:numPr>
        <w:tabs>
          <w:tab w:val="left" w:pos="1275"/>
        </w:tabs>
        <w:spacing w:line="273" w:lineRule="auto"/>
        <w:ind w:right="271" w:firstLine="283"/>
        <w:jc w:val="left"/>
        <w:rPr>
          <w:sz w:val="24"/>
        </w:rPr>
      </w:pPr>
      <w:r>
        <w:rPr>
          <w:sz w:val="24"/>
        </w:rPr>
        <w:t>Стихотворения поэтов Серебряного века (не менее двух</w:t>
      </w:r>
      <w:r>
        <w:rPr>
          <w:spacing w:val="30"/>
          <w:sz w:val="24"/>
        </w:rPr>
        <w:t xml:space="preserve"> </w:t>
      </w:r>
      <w:r>
        <w:rPr>
          <w:sz w:val="24"/>
        </w:rPr>
        <w:t>стихотворений одного поэта по</w:t>
      </w:r>
      <w:r>
        <w:rPr>
          <w:spacing w:val="40"/>
          <w:sz w:val="24"/>
        </w:rPr>
        <w:t xml:space="preserve"> </w:t>
      </w:r>
      <w:r>
        <w:rPr>
          <w:sz w:val="24"/>
        </w:rPr>
        <w:t>выбору). Например, стихотворения К.Д. Бальмонта, М.А. Волошина, Н.С. Гумилева и других.</w:t>
      </w:r>
    </w:p>
    <w:p w14:paraId="300EC3A4">
      <w:pPr>
        <w:pStyle w:val="7"/>
        <w:numPr>
          <w:ilvl w:val="0"/>
          <w:numId w:val="10"/>
        </w:numPr>
        <w:tabs>
          <w:tab w:val="left" w:pos="1276"/>
        </w:tabs>
        <w:spacing w:before="3"/>
        <w:ind w:left="1276" w:hanging="282"/>
        <w:jc w:val="left"/>
        <w:rPr>
          <w:sz w:val="24"/>
        </w:rPr>
      </w:pPr>
      <w:r>
        <w:rPr>
          <w:sz w:val="24"/>
        </w:rPr>
        <w:t>Литература</w:t>
      </w:r>
      <w:r>
        <w:rPr>
          <w:spacing w:val="-6"/>
          <w:sz w:val="24"/>
        </w:rPr>
        <w:t xml:space="preserve"> </w:t>
      </w:r>
      <w:r>
        <w:rPr>
          <w:sz w:val="24"/>
        </w:rPr>
        <w:t>XX</w:t>
      </w:r>
      <w:r>
        <w:rPr>
          <w:spacing w:val="-2"/>
          <w:sz w:val="24"/>
        </w:rPr>
        <w:t xml:space="preserve"> </w:t>
      </w:r>
      <w:r>
        <w:rPr>
          <w:spacing w:val="-4"/>
          <w:sz w:val="24"/>
        </w:rPr>
        <w:t>века.</w:t>
      </w:r>
    </w:p>
    <w:p w14:paraId="47A59546">
      <w:pPr>
        <w:pStyle w:val="7"/>
        <w:numPr>
          <w:ilvl w:val="0"/>
          <w:numId w:val="10"/>
        </w:numPr>
        <w:tabs>
          <w:tab w:val="left" w:pos="1275"/>
        </w:tabs>
        <w:spacing w:before="40" w:line="273" w:lineRule="auto"/>
        <w:ind w:right="284" w:firstLine="283"/>
        <w:rPr>
          <w:sz w:val="24"/>
        </w:rPr>
      </w:pPr>
      <w:r>
        <w:rPr>
          <w:sz w:val="24"/>
        </w:rPr>
        <w:t>И.А. Бунин. Рассказы (два по выбору). Например, "Антоновские яблоки", "Чистый понедельник", "Господин из Сан-Франциско" и другие.</w:t>
      </w:r>
    </w:p>
    <w:p w14:paraId="4E3A1C02">
      <w:pPr>
        <w:pStyle w:val="7"/>
        <w:numPr>
          <w:ilvl w:val="0"/>
          <w:numId w:val="10"/>
        </w:numPr>
        <w:tabs>
          <w:tab w:val="left" w:pos="1275"/>
        </w:tabs>
        <w:spacing w:before="3" w:line="276" w:lineRule="auto"/>
        <w:ind w:right="275" w:firstLine="283"/>
        <w:rPr>
          <w:sz w:val="24"/>
        </w:rPr>
      </w:pPr>
      <w:r>
        <w:rPr>
          <w:sz w:val="24"/>
        </w:rPr>
        <w:t>А.А. Блок. Стихотворения (не менее трех по выбору). Например, "Незнакомка", "Россия", "Ночь, улица, фонарь, аптека...", "Река раскинулась. Течет, грустит лениво..." (из цикла "На</w:t>
      </w:r>
      <w:r>
        <w:rPr>
          <w:spacing w:val="40"/>
          <w:sz w:val="24"/>
        </w:rPr>
        <w:t xml:space="preserve"> </w:t>
      </w:r>
      <w:r>
        <w:rPr>
          <w:sz w:val="24"/>
        </w:rPr>
        <w:t>поле Куликовом"), "На железной дороге", "О доблестях, о подвигах, о славе...", "О, весна, без конца и без краю...", "О, я хочу безумно жить..." и другие. Поэма "Двенадцать".</w:t>
      </w:r>
    </w:p>
    <w:p w14:paraId="59F92F7A">
      <w:pPr>
        <w:pStyle w:val="7"/>
        <w:numPr>
          <w:ilvl w:val="0"/>
          <w:numId w:val="10"/>
        </w:numPr>
        <w:tabs>
          <w:tab w:val="left" w:pos="1275"/>
        </w:tabs>
        <w:spacing w:line="276" w:lineRule="auto"/>
        <w:ind w:right="273" w:firstLine="283"/>
        <w:rPr>
          <w:sz w:val="24"/>
        </w:rPr>
      </w:pPr>
      <w:r>
        <w:rPr>
          <w:sz w:val="24"/>
        </w:rPr>
        <w:t>В.В. Маяковский. Стихотворения (не менее трех по выбору). Например, "А вы могли</w:t>
      </w:r>
      <w:r>
        <w:rPr>
          <w:spacing w:val="40"/>
          <w:sz w:val="24"/>
        </w:rPr>
        <w:t xml:space="preserve"> </w:t>
      </w:r>
      <w:r>
        <w:rPr>
          <w:sz w:val="24"/>
        </w:rPr>
        <w:t>бы?", "Нате!", "Послушайте!", "Лиличка!", "Юбилейное", "Прозаседавшиеся", "Письмо Татьяне Яковлевой" и другие. Поэма "Облако в штанах".</w:t>
      </w:r>
    </w:p>
    <w:p w14:paraId="499FBFFF">
      <w:pPr>
        <w:pStyle w:val="7"/>
        <w:numPr>
          <w:ilvl w:val="0"/>
          <w:numId w:val="10"/>
        </w:numPr>
        <w:tabs>
          <w:tab w:val="left" w:pos="1275"/>
        </w:tabs>
        <w:spacing w:line="276" w:lineRule="auto"/>
        <w:ind w:right="278" w:firstLine="283"/>
        <w:rPr>
          <w:sz w:val="24"/>
        </w:rPr>
      </w:pPr>
      <w:r>
        <w:rPr>
          <w:sz w:val="24"/>
        </w:rPr>
        <w:t>С.А. Есенин. Стихотворения (не менее трех по выбору). Например, "Гой ты, Русь, моя родная...",</w:t>
      </w:r>
      <w:r>
        <w:rPr>
          <w:spacing w:val="-3"/>
          <w:sz w:val="24"/>
        </w:rPr>
        <w:t xml:space="preserve"> </w:t>
      </w:r>
      <w:r>
        <w:rPr>
          <w:sz w:val="24"/>
        </w:rPr>
        <w:t>"Письмо</w:t>
      </w:r>
      <w:r>
        <w:rPr>
          <w:spacing w:val="-3"/>
          <w:sz w:val="24"/>
        </w:rPr>
        <w:t xml:space="preserve"> </w:t>
      </w:r>
      <w:r>
        <w:rPr>
          <w:sz w:val="24"/>
        </w:rPr>
        <w:t>матери",</w:t>
      </w:r>
      <w:r>
        <w:rPr>
          <w:spacing w:val="-3"/>
          <w:sz w:val="24"/>
        </w:rPr>
        <w:t xml:space="preserve"> </w:t>
      </w:r>
      <w:r>
        <w:rPr>
          <w:sz w:val="24"/>
        </w:rPr>
        <w:t>"Собаке</w:t>
      </w:r>
      <w:r>
        <w:rPr>
          <w:spacing w:val="-4"/>
          <w:sz w:val="24"/>
        </w:rPr>
        <w:t xml:space="preserve"> </w:t>
      </w:r>
      <w:r>
        <w:rPr>
          <w:sz w:val="24"/>
        </w:rPr>
        <w:t>Качалова",</w:t>
      </w:r>
      <w:r>
        <w:rPr>
          <w:spacing w:val="-1"/>
          <w:sz w:val="24"/>
        </w:rPr>
        <w:t xml:space="preserve"> </w:t>
      </w:r>
      <w:r>
        <w:rPr>
          <w:sz w:val="24"/>
        </w:rPr>
        <w:t>"Спит</w:t>
      </w:r>
      <w:r>
        <w:rPr>
          <w:spacing w:val="-4"/>
          <w:sz w:val="24"/>
        </w:rPr>
        <w:t xml:space="preserve"> </w:t>
      </w:r>
      <w:r>
        <w:rPr>
          <w:sz w:val="24"/>
        </w:rPr>
        <w:t>ковыль.</w:t>
      </w:r>
      <w:r>
        <w:rPr>
          <w:spacing w:val="-3"/>
          <w:sz w:val="24"/>
        </w:rPr>
        <w:t xml:space="preserve"> </w:t>
      </w:r>
      <w:r>
        <w:rPr>
          <w:sz w:val="24"/>
        </w:rPr>
        <w:t>Равнина</w:t>
      </w:r>
      <w:r>
        <w:rPr>
          <w:spacing w:val="-4"/>
          <w:sz w:val="24"/>
        </w:rPr>
        <w:t xml:space="preserve"> </w:t>
      </w:r>
      <w:r>
        <w:rPr>
          <w:sz w:val="24"/>
        </w:rPr>
        <w:t>дорогая...",</w:t>
      </w:r>
      <w:r>
        <w:rPr>
          <w:spacing w:val="-1"/>
          <w:sz w:val="24"/>
        </w:rPr>
        <w:t xml:space="preserve"> </w:t>
      </w:r>
      <w:r>
        <w:rPr>
          <w:sz w:val="24"/>
        </w:rPr>
        <w:t>"Шаганэ</w:t>
      </w:r>
      <w:r>
        <w:rPr>
          <w:spacing w:val="-1"/>
          <w:sz w:val="24"/>
        </w:rPr>
        <w:t xml:space="preserve"> </w:t>
      </w:r>
      <w:r>
        <w:rPr>
          <w:sz w:val="24"/>
        </w:rPr>
        <w:t>ты моя, Шаганэ...", "Не жалею, не зову, не плачу...", "Я последний поэт деревни...", "Русь Советская", "Низкий дом с голубыми ставнями..." и другие.</w:t>
      </w:r>
    </w:p>
    <w:p w14:paraId="62E89B22">
      <w:pPr>
        <w:pStyle w:val="7"/>
        <w:numPr>
          <w:ilvl w:val="0"/>
          <w:numId w:val="10"/>
        </w:numPr>
        <w:tabs>
          <w:tab w:val="left" w:pos="1275"/>
        </w:tabs>
        <w:spacing w:line="276" w:lineRule="auto"/>
        <w:ind w:right="276" w:firstLine="283"/>
        <w:rPr>
          <w:sz w:val="24"/>
        </w:rPr>
      </w:pPr>
      <w:r>
        <w:rPr>
          <w:sz w:val="24"/>
        </w:rP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 и другие.</w:t>
      </w:r>
    </w:p>
    <w:p w14:paraId="2BCC6350">
      <w:pPr>
        <w:pStyle w:val="7"/>
        <w:numPr>
          <w:ilvl w:val="0"/>
          <w:numId w:val="10"/>
        </w:numPr>
        <w:tabs>
          <w:tab w:val="left" w:pos="1275"/>
        </w:tabs>
        <w:spacing w:line="276" w:lineRule="auto"/>
        <w:ind w:right="278" w:firstLine="283"/>
        <w:rPr>
          <w:sz w:val="24"/>
        </w:rPr>
      </w:pPr>
      <w:r>
        <w:rPr>
          <w:sz w:val="24"/>
        </w:rP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w:t>
      </w:r>
      <w:r>
        <w:rPr>
          <w:spacing w:val="20"/>
          <w:sz w:val="24"/>
        </w:rPr>
        <w:t xml:space="preserve"> </w:t>
      </w:r>
      <w:r>
        <w:rPr>
          <w:sz w:val="24"/>
        </w:rPr>
        <w:t>"Мне</w:t>
      </w:r>
      <w:r>
        <w:rPr>
          <w:spacing w:val="19"/>
          <w:sz w:val="24"/>
        </w:rPr>
        <w:t xml:space="preserve"> </w:t>
      </w:r>
      <w:r>
        <w:rPr>
          <w:sz w:val="24"/>
        </w:rPr>
        <w:t>нравится,</w:t>
      </w:r>
      <w:r>
        <w:rPr>
          <w:spacing w:val="20"/>
          <w:sz w:val="24"/>
        </w:rPr>
        <w:t xml:space="preserve"> </w:t>
      </w:r>
      <w:r>
        <w:rPr>
          <w:sz w:val="24"/>
        </w:rPr>
        <w:t>что</w:t>
      </w:r>
      <w:r>
        <w:rPr>
          <w:spacing w:val="20"/>
          <w:sz w:val="24"/>
        </w:rPr>
        <w:t xml:space="preserve"> </w:t>
      </w:r>
      <w:r>
        <w:rPr>
          <w:sz w:val="24"/>
        </w:rPr>
        <w:t>вы</w:t>
      </w:r>
      <w:r>
        <w:rPr>
          <w:spacing w:val="19"/>
          <w:sz w:val="24"/>
        </w:rPr>
        <w:t xml:space="preserve"> </w:t>
      </w:r>
      <w:r>
        <w:rPr>
          <w:sz w:val="24"/>
        </w:rPr>
        <w:t>больны</w:t>
      </w:r>
      <w:r>
        <w:rPr>
          <w:spacing w:val="20"/>
          <w:sz w:val="24"/>
        </w:rPr>
        <w:t xml:space="preserve"> </w:t>
      </w:r>
      <w:r>
        <w:rPr>
          <w:sz w:val="24"/>
        </w:rPr>
        <w:t>не</w:t>
      </w:r>
      <w:r>
        <w:rPr>
          <w:spacing w:val="19"/>
          <w:sz w:val="24"/>
        </w:rPr>
        <w:t xml:space="preserve"> </w:t>
      </w:r>
      <w:r>
        <w:rPr>
          <w:sz w:val="24"/>
        </w:rPr>
        <w:t>мной...",</w:t>
      </w:r>
      <w:r>
        <w:rPr>
          <w:spacing w:val="20"/>
          <w:sz w:val="24"/>
        </w:rPr>
        <w:t xml:space="preserve"> </w:t>
      </w:r>
      <w:r>
        <w:rPr>
          <w:sz w:val="24"/>
        </w:rPr>
        <w:t>"Тоска</w:t>
      </w:r>
      <w:r>
        <w:rPr>
          <w:spacing w:val="19"/>
          <w:sz w:val="24"/>
        </w:rPr>
        <w:t xml:space="preserve"> </w:t>
      </w:r>
      <w:r>
        <w:rPr>
          <w:sz w:val="24"/>
        </w:rPr>
        <w:t>по</w:t>
      </w:r>
      <w:r>
        <w:rPr>
          <w:spacing w:val="20"/>
          <w:sz w:val="24"/>
        </w:rPr>
        <w:t xml:space="preserve"> </w:t>
      </w:r>
      <w:r>
        <w:rPr>
          <w:sz w:val="24"/>
        </w:rPr>
        <w:t>родине!</w:t>
      </w:r>
      <w:r>
        <w:rPr>
          <w:spacing w:val="20"/>
          <w:sz w:val="24"/>
        </w:rPr>
        <w:t xml:space="preserve"> </w:t>
      </w:r>
      <w:r>
        <w:rPr>
          <w:sz w:val="24"/>
        </w:rPr>
        <w:t>Давно...",</w:t>
      </w:r>
      <w:r>
        <w:rPr>
          <w:spacing w:val="23"/>
          <w:sz w:val="24"/>
        </w:rPr>
        <w:t xml:space="preserve"> </w:t>
      </w:r>
      <w:r>
        <w:rPr>
          <w:sz w:val="24"/>
        </w:rPr>
        <w:t>"Книги</w:t>
      </w:r>
      <w:r>
        <w:rPr>
          <w:spacing w:val="21"/>
          <w:sz w:val="24"/>
        </w:rPr>
        <w:t xml:space="preserve"> </w:t>
      </w:r>
      <w:r>
        <w:rPr>
          <w:sz w:val="24"/>
        </w:rPr>
        <w:t>в</w:t>
      </w:r>
    </w:p>
    <w:p w14:paraId="07B0EEF7">
      <w:pPr>
        <w:pStyle w:val="7"/>
        <w:spacing w:line="276" w:lineRule="auto"/>
        <w:rPr>
          <w:sz w:val="24"/>
        </w:rPr>
        <w:sectPr>
          <w:footerReference r:id="rId8" w:type="default"/>
          <w:pgSz w:w="11900" w:h="16850"/>
          <w:pgMar w:top="140" w:right="283" w:bottom="480" w:left="708" w:header="0" w:footer="297" w:gutter="0"/>
          <w:cols w:space="720" w:num="1"/>
        </w:sectPr>
      </w:pPr>
    </w:p>
    <w:p w14:paraId="5C7515AA">
      <w:pPr>
        <w:pStyle w:val="5"/>
        <w:spacing w:before="264"/>
        <w:ind w:firstLine="0"/>
      </w:pPr>
      <w:r>
        <w:t>красном</w:t>
      </w:r>
      <w:r>
        <w:rPr>
          <w:spacing w:val="-7"/>
        </w:rPr>
        <w:t xml:space="preserve"> </w:t>
      </w:r>
      <w:r>
        <w:t>переплете",</w:t>
      </w:r>
      <w:r>
        <w:rPr>
          <w:spacing w:val="-1"/>
        </w:rPr>
        <w:t xml:space="preserve"> </w:t>
      </w:r>
      <w:r>
        <w:t>"Бабушке",</w:t>
      </w:r>
      <w:r>
        <w:rPr>
          <w:spacing w:val="-1"/>
        </w:rPr>
        <w:t xml:space="preserve"> </w:t>
      </w:r>
      <w:r>
        <w:t>"Красною</w:t>
      </w:r>
      <w:r>
        <w:rPr>
          <w:spacing w:val="-4"/>
        </w:rPr>
        <w:t xml:space="preserve"> </w:t>
      </w:r>
      <w:r>
        <w:t>кистью..."</w:t>
      </w:r>
      <w:r>
        <w:rPr>
          <w:spacing w:val="-5"/>
        </w:rPr>
        <w:t xml:space="preserve"> </w:t>
      </w:r>
      <w:r>
        <w:t>(из</w:t>
      </w:r>
      <w:r>
        <w:rPr>
          <w:spacing w:val="-3"/>
        </w:rPr>
        <w:t xml:space="preserve"> </w:t>
      </w:r>
      <w:r>
        <w:t>цикла</w:t>
      </w:r>
      <w:r>
        <w:rPr>
          <w:spacing w:val="-4"/>
        </w:rPr>
        <w:t xml:space="preserve"> </w:t>
      </w:r>
      <w:r>
        <w:t>"Стихи</w:t>
      </w:r>
      <w:r>
        <w:rPr>
          <w:spacing w:val="-4"/>
        </w:rPr>
        <w:t xml:space="preserve"> </w:t>
      </w:r>
      <w:r>
        <w:t>о</w:t>
      </w:r>
      <w:r>
        <w:rPr>
          <w:spacing w:val="-3"/>
        </w:rPr>
        <w:t xml:space="preserve"> </w:t>
      </w:r>
      <w:r>
        <w:t>Москве")</w:t>
      </w:r>
      <w:r>
        <w:rPr>
          <w:spacing w:val="-3"/>
        </w:rPr>
        <w:t xml:space="preserve"> </w:t>
      </w:r>
      <w:r>
        <w:t>и</w:t>
      </w:r>
      <w:r>
        <w:rPr>
          <w:spacing w:val="-4"/>
        </w:rPr>
        <w:t xml:space="preserve"> </w:t>
      </w:r>
      <w:r>
        <w:rPr>
          <w:spacing w:val="-2"/>
        </w:rPr>
        <w:t>другие.</w:t>
      </w:r>
    </w:p>
    <w:p w14:paraId="1A6F7E19">
      <w:pPr>
        <w:pStyle w:val="7"/>
        <w:numPr>
          <w:ilvl w:val="0"/>
          <w:numId w:val="10"/>
        </w:numPr>
        <w:tabs>
          <w:tab w:val="left" w:pos="1275"/>
        </w:tabs>
        <w:spacing w:before="41" w:line="276" w:lineRule="auto"/>
        <w:ind w:right="273" w:firstLine="283"/>
        <w:rPr>
          <w:sz w:val="24"/>
        </w:rPr>
      </w:pPr>
      <w:r>
        <w:rPr>
          <w:sz w:val="24"/>
        </w:rPr>
        <w:t>А.А. Ахматова. Стихотворения (не менее трех по выбору). Например, "Песня последней встречи", "Сжала руки под</w:t>
      </w:r>
      <w:r>
        <w:rPr>
          <w:spacing w:val="-1"/>
          <w:sz w:val="24"/>
        </w:rPr>
        <w:t xml:space="preserve"> </w:t>
      </w:r>
      <w:r>
        <w:rPr>
          <w:sz w:val="24"/>
        </w:rPr>
        <w:t>темной вуалью...", "Смуглый</w:t>
      </w:r>
      <w:r>
        <w:rPr>
          <w:spacing w:val="-1"/>
          <w:sz w:val="24"/>
        </w:rPr>
        <w:t xml:space="preserve"> </w:t>
      </w:r>
      <w:r>
        <w:rPr>
          <w:sz w:val="24"/>
        </w:rPr>
        <w:t>отрок</w:t>
      </w:r>
      <w:r>
        <w:rPr>
          <w:spacing w:val="-1"/>
          <w:sz w:val="24"/>
        </w:rPr>
        <w:t xml:space="preserve"> </w:t>
      </w:r>
      <w:r>
        <w:rPr>
          <w:sz w:val="24"/>
        </w:rPr>
        <w:t>бродил</w:t>
      </w:r>
      <w:r>
        <w:rPr>
          <w:spacing w:val="-1"/>
          <w:sz w:val="24"/>
        </w:rPr>
        <w:t xml:space="preserve"> </w:t>
      </w:r>
      <w:r>
        <w:rPr>
          <w:sz w:val="24"/>
        </w:rPr>
        <w:t>по</w:t>
      </w:r>
      <w:r>
        <w:rPr>
          <w:spacing w:val="-1"/>
          <w:sz w:val="24"/>
        </w:rPr>
        <w:t xml:space="preserve"> </w:t>
      </w:r>
      <w:r>
        <w:rPr>
          <w:sz w:val="24"/>
        </w:rPr>
        <w:t>аллеям...", "Мне</w:t>
      </w:r>
      <w:r>
        <w:rPr>
          <w:spacing w:val="-2"/>
          <w:sz w:val="24"/>
        </w:rPr>
        <w:t xml:space="preserve"> </w:t>
      </w:r>
      <w:r>
        <w:rPr>
          <w:sz w:val="24"/>
        </w:rPr>
        <w:t>голос был. Он звал утешно...", "Не с теми я, кто бросил землю...", "Мужество", "Приморский сонет", "Родная земля" и другие. Поэма "Реквием".</w:t>
      </w:r>
    </w:p>
    <w:p w14:paraId="0141CFCC">
      <w:pPr>
        <w:pStyle w:val="7"/>
        <w:numPr>
          <w:ilvl w:val="0"/>
          <w:numId w:val="10"/>
        </w:numPr>
        <w:tabs>
          <w:tab w:val="left" w:pos="1276"/>
        </w:tabs>
        <w:spacing w:line="290" w:lineRule="exact"/>
        <w:ind w:left="1276" w:hanging="282"/>
        <w:rPr>
          <w:sz w:val="24"/>
        </w:rPr>
      </w:pPr>
      <w:r>
        <w:rPr>
          <w:sz w:val="24"/>
        </w:rPr>
        <w:t>Н.А.</w:t>
      </w:r>
      <w:r>
        <w:rPr>
          <w:spacing w:val="-5"/>
          <w:sz w:val="24"/>
        </w:rPr>
        <w:t xml:space="preserve"> </w:t>
      </w:r>
      <w:r>
        <w:rPr>
          <w:sz w:val="24"/>
        </w:rPr>
        <w:t>Островский.</w:t>
      </w:r>
      <w:r>
        <w:rPr>
          <w:spacing w:val="-3"/>
          <w:sz w:val="24"/>
        </w:rPr>
        <w:t xml:space="preserve"> </w:t>
      </w:r>
      <w:r>
        <w:rPr>
          <w:sz w:val="24"/>
        </w:rPr>
        <w:t>Роман</w:t>
      </w:r>
      <w:r>
        <w:rPr>
          <w:spacing w:val="-3"/>
          <w:sz w:val="24"/>
        </w:rPr>
        <w:t xml:space="preserve"> </w:t>
      </w:r>
      <w:r>
        <w:rPr>
          <w:sz w:val="24"/>
        </w:rPr>
        <w:t>"Как</w:t>
      </w:r>
      <w:r>
        <w:rPr>
          <w:spacing w:val="-3"/>
          <w:sz w:val="24"/>
        </w:rPr>
        <w:t xml:space="preserve"> </w:t>
      </w:r>
      <w:r>
        <w:rPr>
          <w:sz w:val="24"/>
        </w:rPr>
        <w:t>закалялась</w:t>
      </w:r>
      <w:r>
        <w:rPr>
          <w:spacing w:val="-3"/>
          <w:sz w:val="24"/>
        </w:rPr>
        <w:t xml:space="preserve"> </w:t>
      </w:r>
      <w:r>
        <w:rPr>
          <w:sz w:val="24"/>
        </w:rPr>
        <w:t>сталь"</w:t>
      </w:r>
      <w:r>
        <w:rPr>
          <w:spacing w:val="-5"/>
          <w:sz w:val="24"/>
        </w:rPr>
        <w:t xml:space="preserve"> </w:t>
      </w:r>
      <w:r>
        <w:rPr>
          <w:sz w:val="24"/>
        </w:rPr>
        <w:t>(избранные</w:t>
      </w:r>
      <w:r>
        <w:rPr>
          <w:spacing w:val="-4"/>
          <w:sz w:val="24"/>
        </w:rPr>
        <w:t xml:space="preserve"> </w:t>
      </w:r>
      <w:r>
        <w:rPr>
          <w:spacing w:val="-2"/>
          <w:sz w:val="24"/>
        </w:rPr>
        <w:t>главы).</w:t>
      </w:r>
    </w:p>
    <w:p w14:paraId="4267DAD7">
      <w:pPr>
        <w:pStyle w:val="7"/>
        <w:numPr>
          <w:ilvl w:val="0"/>
          <w:numId w:val="10"/>
        </w:numPr>
        <w:tabs>
          <w:tab w:val="left" w:pos="1276"/>
        </w:tabs>
        <w:spacing w:before="42"/>
        <w:ind w:left="1276" w:hanging="282"/>
        <w:rPr>
          <w:sz w:val="24"/>
        </w:rPr>
      </w:pPr>
      <w:r>
        <w:rPr>
          <w:sz w:val="24"/>
        </w:rPr>
        <w:t>М.А.</w:t>
      </w:r>
      <w:r>
        <w:rPr>
          <w:spacing w:val="-5"/>
          <w:sz w:val="24"/>
        </w:rPr>
        <w:t xml:space="preserve"> </w:t>
      </w:r>
      <w:r>
        <w:rPr>
          <w:sz w:val="24"/>
        </w:rPr>
        <w:t>Шолохов.</w:t>
      </w:r>
      <w:r>
        <w:rPr>
          <w:spacing w:val="-3"/>
          <w:sz w:val="24"/>
        </w:rPr>
        <w:t xml:space="preserve"> </w:t>
      </w:r>
      <w:r>
        <w:rPr>
          <w:sz w:val="24"/>
        </w:rPr>
        <w:t>Роман-эпопея</w:t>
      </w:r>
      <w:r>
        <w:rPr>
          <w:spacing w:val="-2"/>
          <w:sz w:val="24"/>
        </w:rPr>
        <w:t xml:space="preserve"> </w:t>
      </w:r>
      <w:r>
        <w:rPr>
          <w:sz w:val="24"/>
        </w:rPr>
        <w:t>"Тихий</w:t>
      </w:r>
      <w:r>
        <w:rPr>
          <w:spacing w:val="-3"/>
          <w:sz w:val="24"/>
        </w:rPr>
        <w:t xml:space="preserve"> </w:t>
      </w:r>
      <w:r>
        <w:rPr>
          <w:sz w:val="24"/>
        </w:rPr>
        <w:t>Дон"</w:t>
      </w:r>
      <w:r>
        <w:rPr>
          <w:spacing w:val="-4"/>
          <w:sz w:val="24"/>
        </w:rPr>
        <w:t xml:space="preserve"> </w:t>
      </w:r>
      <w:r>
        <w:rPr>
          <w:sz w:val="24"/>
        </w:rPr>
        <w:t>(избранные</w:t>
      </w:r>
      <w:r>
        <w:rPr>
          <w:spacing w:val="-4"/>
          <w:sz w:val="24"/>
        </w:rPr>
        <w:t xml:space="preserve"> </w:t>
      </w:r>
      <w:r>
        <w:rPr>
          <w:spacing w:val="-2"/>
          <w:sz w:val="24"/>
        </w:rPr>
        <w:t>главы).</w:t>
      </w:r>
    </w:p>
    <w:p w14:paraId="16B4E034">
      <w:pPr>
        <w:pStyle w:val="7"/>
        <w:numPr>
          <w:ilvl w:val="0"/>
          <w:numId w:val="10"/>
        </w:numPr>
        <w:tabs>
          <w:tab w:val="left" w:pos="1276"/>
        </w:tabs>
        <w:spacing w:before="40"/>
        <w:ind w:left="1276" w:hanging="282"/>
        <w:rPr>
          <w:sz w:val="24"/>
        </w:rPr>
      </w:pPr>
      <w:r>
        <w:rPr>
          <w:sz w:val="24"/>
        </w:rPr>
        <w:t>М.А.</w:t>
      </w:r>
      <w:r>
        <w:rPr>
          <w:spacing w:val="-5"/>
          <w:sz w:val="24"/>
        </w:rPr>
        <w:t xml:space="preserve"> </w:t>
      </w:r>
      <w:r>
        <w:rPr>
          <w:sz w:val="24"/>
        </w:rPr>
        <w:t>Булгаков.</w:t>
      </w:r>
      <w:r>
        <w:rPr>
          <w:spacing w:val="-2"/>
          <w:sz w:val="24"/>
        </w:rPr>
        <w:t xml:space="preserve"> </w:t>
      </w:r>
      <w:r>
        <w:rPr>
          <w:sz w:val="24"/>
        </w:rPr>
        <w:t>Романы</w:t>
      </w:r>
      <w:r>
        <w:rPr>
          <w:spacing w:val="-1"/>
          <w:sz w:val="24"/>
        </w:rPr>
        <w:t xml:space="preserve"> </w:t>
      </w:r>
      <w:r>
        <w:rPr>
          <w:sz w:val="24"/>
        </w:rPr>
        <w:t>"Белая</w:t>
      </w:r>
      <w:r>
        <w:rPr>
          <w:spacing w:val="-3"/>
          <w:sz w:val="24"/>
        </w:rPr>
        <w:t xml:space="preserve"> </w:t>
      </w:r>
      <w:r>
        <w:rPr>
          <w:sz w:val="24"/>
        </w:rPr>
        <w:t>гвардия", "Мастер</w:t>
      </w:r>
      <w:r>
        <w:rPr>
          <w:spacing w:val="-2"/>
          <w:sz w:val="24"/>
        </w:rPr>
        <w:t xml:space="preserve"> </w:t>
      </w:r>
      <w:r>
        <w:rPr>
          <w:sz w:val="24"/>
        </w:rPr>
        <w:t>и</w:t>
      </w:r>
      <w:r>
        <w:rPr>
          <w:spacing w:val="-2"/>
          <w:sz w:val="24"/>
        </w:rPr>
        <w:t xml:space="preserve"> </w:t>
      </w:r>
      <w:r>
        <w:rPr>
          <w:sz w:val="24"/>
        </w:rPr>
        <w:t>Маргарита"</w:t>
      </w:r>
      <w:r>
        <w:rPr>
          <w:spacing w:val="-5"/>
          <w:sz w:val="24"/>
        </w:rPr>
        <w:t xml:space="preserve"> </w:t>
      </w:r>
      <w:r>
        <w:rPr>
          <w:sz w:val="24"/>
        </w:rPr>
        <w:t>(один</w:t>
      </w:r>
      <w:r>
        <w:rPr>
          <w:spacing w:val="-2"/>
          <w:sz w:val="24"/>
        </w:rPr>
        <w:t xml:space="preserve"> </w:t>
      </w:r>
      <w:r>
        <w:rPr>
          <w:sz w:val="24"/>
        </w:rPr>
        <w:t>роман</w:t>
      </w:r>
      <w:r>
        <w:rPr>
          <w:spacing w:val="-2"/>
          <w:sz w:val="24"/>
        </w:rPr>
        <w:t xml:space="preserve"> </w:t>
      </w:r>
      <w:r>
        <w:rPr>
          <w:sz w:val="24"/>
        </w:rPr>
        <w:t>по</w:t>
      </w:r>
      <w:r>
        <w:rPr>
          <w:spacing w:val="-2"/>
          <w:sz w:val="24"/>
        </w:rPr>
        <w:t xml:space="preserve"> выбору).</w:t>
      </w:r>
    </w:p>
    <w:p w14:paraId="476F7BB4">
      <w:pPr>
        <w:pStyle w:val="7"/>
        <w:numPr>
          <w:ilvl w:val="0"/>
          <w:numId w:val="10"/>
        </w:numPr>
        <w:tabs>
          <w:tab w:val="left" w:pos="1275"/>
        </w:tabs>
        <w:spacing w:before="39" w:line="273" w:lineRule="auto"/>
        <w:ind w:right="273" w:firstLine="283"/>
        <w:rPr>
          <w:sz w:val="24"/>
        </w:rPr>
      </w:pPr>
      <w:r>
        <w:rPr>
          <w:sz w:val="24"/>
        </w:rPr>
        <w:t>А.П. Платонов. Рассказы и повести (одно произведение по выбору). Например, "В прекрасном и яростном мире", "Котлован", "Возвращение" и другие.</w:t>
      </w:r>
    </w:p>
    <w:p w14:paraId="2B00513D">
      <w:pPr>
        <w:pStyle w:val="7"/>
        <w:numPr>
          <w:ilvl w:val="0"/>
          <w:numId w:val="10"/>
        </w:numPr>
        <w:tabs>
          <w:tab w:val="left" w:pos="1275"/>
        </w:tabs>
        <w:spacing w:before="3" w:line="276" w:lineRule="auto"/>
        <w:ind w:right="280" w:firstLine="283"/>
        <w:rPr>
          <w:sz w:val="24"/>
        </w:rPr>
      </w:pPr>
      <w:r>
        <w:rPr>
          <w:sz w:val="24"/>
        </w:rPr>
        <w:t>А.Т. Твардовский. Стихотворения (не менее трех по выбору). Например, "Вся суть в одном-единственном</w:t>
      </w:r>
      <w:r>
        <w:rPr>
          <w:spacing w:val="-5"/>
          <w:sz w:val="24"/>
        </w:rPr>
        <w:t xml:space="preserve"> </w:t>
      </w:r>
      <w:r>
        <w:rPr>
          <w:sz w:val="24"/>
        </w:rPr>
        <w:t>завете...",</w:t>
      </w:r>
      <w:r>
        <w:rPr>
          <w:spacing w:val="-4"/>
          <w:sz w:val="24"/>
        </w:rPr>
        <w:t xml:space="preserve"> </w:t>
      </w:r>
      <w:r>
        <w:rPr>
          <w:sz w:val="24"/>
        </w:rPr>
        <w:t>"Памяти</w:t>
      </w:r>
      <w:r>
        <w:rPr>
          <w:spacing w:val="-4"/>
          <w:sz w:val="24"/>
        </w:rPr>
        <w:t xml:space="preserve"> </w:t>
      </w:r>
      <w:r>
        <w:rPr>
          <w:sz w:val="24"/>
        </w:rPr>
        <w:t>матери"</w:t>
      </w:r>
      <w:r>
        <w:rPr>
          <w:spacing w:val="-6"/>
          <w:sz w:val="24"/>
        </w:rPr>
        <w:t xml:space="preserve"> </w:t>
      </w:r>
      <w:r>
        <w:rPr>
          <w:sz w:val="24"/>
        </w:rPr>
        <w:t>("В</w:t>
      </w:r>
      <w:r>
        <w:rPr>
          <w:spacing w:val="-6"/>
          <w:sz w:val="24"/>
        </w:rPr>
        <w:t xml:space="preserve"> </w:t>
      </w:r>
      <w:r>
        <w:rPr>
          <w:sz w:val="24"/>
        </w:rPr>
        <w:t>краю,</w:t>
      </w:r>
      <w:r>
        <w:rPr>
          <w:spacing w:val="-4"/>
          <w:sz w:val="24"/>
        </w:rPr>
        <w:t xml:space="preserve"> </w:t>
      </w:r>
      <w:r>
        <w:rPr>
          <w:sz w:val="24"/>
        </w:rPr>
        <w:t>куда</w:t>
      </w:r>
      <w:r>
        <w:rPr>
          <w:spacing w:val="-5"/>
          <w:sz w:val="24"/>
        </w:rPr>
        <w:t xml:space="preserve"> </w:t>
      </w:r>
      <w:r>
        <w:rPr>
          <w:sz w:val="24"/>
        </w:rPr>
        <w:t>их</w:t>
      </w:r>
      <w:r>
        <w:rPr>
          <w:spacing w:val="-2"/>
          <w:sz w:val="24"/>
        </w:rPr>
        <w:t xml:space="preserve"> </w:t>
      </w:r>
      <w:r>
        <w:rPr>
          <w:sz w:val="24"/>
        </w:rPr>
        <w:t>вывезли</w:t>
      </w:r>
      <w:r>
        <w:rPr>
          <w:spacing w:val="-3"/>
          <w:sz w:val="24"/>
        </w:rPr>
        <w:t xml:space="preserve"> </w:t>
      </w:r>
      <w:r>
        <w:rPr>
          <w:sz w:val="24"/>
        </w:rPr>
        <w:t>гуртом..."),</w:t>
      </w:r>
      <w:r>
        <w:rPr>
          <w:spacing w:val="-3"/>
          <w:sz w:val="24"/>
        </w:rPr>
        <w:t xml:space="preserve"> </w:t>
      </w:r>
      <w:r>
        <w:rPr>
          <w:sz w:val="24"/>
        </w:rPr>
        <w:t>"Я</w:t>
      </w:r>
      <w:r>
        <w:rPr>
          <w:spacing w:val="-4"/>
          <w:sz w:val="24"/>
        </w:rPr>
        <w:t xml:space="preserve"> </w:t>
      </w:r>
      <w:r>
        <w:rPr>
          <w:sz w:val="24"/>
        </w:rPr>
        <w:t>знаю, никакой моей вины...", "Дробится рваный цоколь монумента..." и другие.</w:t>
      </w:r>
    </w:p>
    <w:p w14:paraId="41DDE4EF">
      <w:pPr>
        <w:pStyle w:val="7"/>
        <w:numPr>
          <w:ilvl w:val="0"/>
          <w:numId w:val="10"/>
        </w:numPr>
        <w:tabs>
          <w:tab w:val="left" w:pos="1275"/>
        </w:tabs>
        <w:spacing w:line="276" w:lineRule="auto"/>
        <w:ind w:right="278" w:firstLine="283"/>
        <w:rPr>
          <w:sz w:val="24"/>
        </w:rPr>
      </w:pPr>
      <w:r>
        <w:rPr>
          <w:sz w:val="24"/>
        </w:rPr>
        <w:t>Проза о Великой Отечественной войне (по одному произведению не менее чем двух писателей</w:t>
      </w:r>
      <w:r>
        <w:rPr>
          <w:spacing w:val="-2"/>
          <w:sz w:val="24"/>
        </w:rPr>
        <w:t xml:space="preserve"> </w:t>
      </w:r>
      <w:r>
        <w:rPr>
          <w:sz w:val="24"/>
        </w:rPr>
        <w:t>по</w:t>
      </w:r>
      <w:r>
        <w:rPr>
          <w:spacing w:val="-6"/>
          <w:sz w:val="24"/>
        </w:rPr>
        <w:t xml:space="preserve"> </w:t>
      </w:r>
      <w:r>
        <w:rPr>
          <w:sz w:val="24"/>
        </w:rPr>
        <w:t>выбору).</w:t>
      </w:r>
      <w:r>
        <w:rPr>
          <w:spacing w:val="-4"/>
          <w:sz w:val="24"/>
        </w:rPr>
        <w:t xml:space="preserve"> </w:t>
      </w:r>
      <w:r>
        <w:rPr>
          <w:sz w:val="24"/>
        </w:rPr>
        <w:t>Например,</w:t>
      </w:r>
      <w:r>
        <w:rPr>
          <w:spacing w:val="-3"/>
          <w:sz w:val="24"/>
        </w:rPr>
        <w:t xml:space="preserve"> </w:t>
      </w:r>
      <w:r>
        <w:rPr>
          <w:sz w:val="24"/>
        </w:rPr>
        <w:t>В.П.</w:t>
      </w:r>
      <w:r>
        <w:rPr>
          <w:spacing w:val="-4"/>
          <w:sz w:val="24"/>
        </w:rPr>
        <w:t xml:space="preserve"> </w:t>
      </w:r>
      <w:r>
        <w:rPr>
          <w:sz w:val="24"/>
        </w:rPr>
        <w:t>Астафьев</w:t>
      </w:r>
      <w:r>
        <w:rPr>
          <w:spacing w:val="-4"/>
          <w:sz w:val="24"/>
        </w:rPr>
        <w:t xml:space="preserve"> </w:t>
      </w:r>
      <w:r>
        <w:rPr>
          <w:sz w:val="24"/>
        </w:rPr>
        <w:t>"Пастух</w:t>
      </w:r>
      <w:r>
        <w:rPr>
          <w:spacing w:val="-1"/>
          <w:sz w:val="24"/>
        </w:rPr>
        <w:t xml:space="preserve"> </w:t>
      </w:r>
      <w:r>
        <w:rPr>
          <w:sz w:val="24"/>
        </w:rPr>
        <w:t>и</w:t>
      </w:r>
      <w:r>
        <w:rPr>
          <w:spacing w:val="-2"/>
          <w:sz w:val="24"/>
        </w:rPr>
        <w:t xml:space="preserve"> </w:t>
      </w:r>
      <w:r>
        <w:rPr>
          <w:sz w:val="24"/>
        </w:rPr>
        <w:t>пастушка";</w:t>
      </w:r>
      <w:r>
        <w:rPr>
          <w:spacing w:val="-3"/>
          <w:sz w:val="24"/>
        </w:rPr>
        <w:t xml:space="preserve"> </w:t>
      </w:r>
      <w:r>
        <w:rPr>
          <w:sz w:val="24"/>
        </w:rPr>
        <w:t>Ю.В.</w:t>
      </w:r>
      <w:r>
        <w:rPr>
          <w:spacing w:val="-3"/>
          <w:sz w:val="24"/>
        </w:rPr>
        <w:t xml:space="preserve"> </w:t>
      </w:r>
      <w:r>
        <w:rPr>
          <w:sz w:val="24"/>
        </w:rPr>
        <w:t>Бондарев</w:t>
      </w:r>
      <w:r>
        <w:rPr>
          <w:spacing w:val="-4"/>
          <w:sz w:val="24"/>
        </w:rPr>
        <w:t xml:space="preserve"> </w:t>
      </w:r>
      <w:r>
        <w:rPr>
          <w:sz w:val="24"/>
        </w:rPr>
        <w:t>"Горячий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других.</w:t>
      </w:r>
    </w:p>
    <w:p w14:paraId="1A8DAE32">
      <w:pPr>
        <w:pStyle w:val="7"/>
        <w:numPr>
          <w:ilvl w:val="0"/>
          <w:numId w:val="10"/>
        </w:numPr>
        <w:tabs>
          <w:tab w:val="left" w:pos="1276"/>
        </w:tabs>
        <w:spacing w:line="291" w:lineRule="exact"/>
        <w:ind w:left="1276" w:hanging="282"/>
        <w:rPr>
          <w:sz w:val="24"/>
        </w:rPr>
      </w:pPr>
      <w:r>
        <w:rPr>
          <w:sz w:val="24"/>
        </w:rPr>
        <w:t>А.А.</w:t>
      </w:r>
      <w:r>
        <w:rPr>
          <w:spacing w:val="-3"/>
          <w:sz w:val="24"/>
        </w:rPr>
        <w:t xml:space="preserve"> </w:t>
      </w:r>
      <w:r>
        <w:rPr>
          <w:sz w:val="24"/>
        </w:rPr>
        <w:t>Фадеев</w:t>
      </w:r>
      <w:r>
        <w:rPr>
          <w:spacing w:val="-1"/>
          <w:sz w:val="24"/>
        </w:rPr>
        <w:t xml:space="preserve"> </w:t>
      </w:r>
      <w:r>
        <w:rPr>
          <w:sz w:val="24"/>
        </w:rPr>
        <w:t xml:space="preserve">"Молодая </w:t>
      </w:r>
      <w:r>
        <w:rPr>
          <w:spacing w:val="-2"/>
          <w:sz w:val="24"/>
        </w:rPr>
        <w:t>гвардия".</w:t>
      </w:r>
    </w:p>
    <w:p w14:paraId="66BA4548">
      <w:pPr>
        <w:pStyle w:val="7"/>
        <w:numPr>
          <w:ilvl w:val="0"/>
          <w:numId w:val="10"/>
        </w:numPr>
        <w:tabs>
          <w:tab w:val="left" w:pos="1276"/>
        </w:tabs>
        <w:spacing w:before="37"/>
        <w:ind w:left="1276" w:hanging="282"/>
        <w:rPr>
          <w:sz w:val="24"/>
        </w:rPr>
      </w:pPr>
      <w:r>
        <w:rPr>
          <w:sz w:val="24"/>
        </w:rPr>
        <w:t>В.О.</w:t>
      </w:r>
      <w:r>
        <w:rPr>
          <w:spacing w:val="-3"/>
          <w:sz w:val="24"/>
        </w:rPr>
        <w:t xml:space="preserve"> </w:t>
      </w:r>
      <w:r>
        <w:rPr>
          <w:sz w:val="24"/>
        </w:rPr>
        <w:t>Богомолов</w:t>
      </w:r>
      <w:r>
        <w:rPr>
          <w:spacing w:val="-1"/>
          <w:sz w:val="24"/>
        </w:rPr>
        <w:t xml:space="preserve"> </w:t>
      </w:r>
      <w:r>
        <w:rPr>
          <w:sz w:val="24"/>
        </w:rPr>
        <w:t>"В</w:t>
      </w:r>
      <w:r>
        <w:rPr>
          <w:spacing w:val="-2"/>
          <w:sz w:val="24"/>
        </w:rPr>
        <w:t xml:space="preserve"> </w:t>
      </w:r>
      <w:r>
        <w:rPr>
          <w:sz w:val="24"/>
        </w:rPr>
        <w:t>августе</w:t>
      </w:r>
      <w:r>
        <w:rPr>
          <w:spacing w:val="-3"/>
          <w:sz w:val="24"/>
        </w:rPr>
        <w:t xml:space="preserve"> </w:t>
      </w:r>
      <w:r>
        <w:rPr>
          <w:sz w:val="24"/>
        </w:rPr>
        <w:t>сорок</w:t>
      </w:r>
      <w:r>
        <w:rPr>
          <w:spacing w:val="-2"/>
          <w:sz w:val="24"/>
        </w:rPr>
        <w:t xml:space="preserve"> четвертого".</w:t>
      </w:r>
    </w:p>
    <w:p w14:paraId="0D8A8BB4">
      <w:pPr>
        <w:pStyle w:val="7"/>
        <w:numPr>
          <w:ilvl w:val="0"/>
          <w:numId w:val="10"/>
        </w:numPr>
        <w:tabs>
          <w:tab w:val="left" w:pos="1275"/>
        </w:tabs>
        <w:spacing w:before="42" w:line="273" w:lineRule="auto"/>
        <w:ind w:right="276" w:firstLine="283"/>
        <w:rPr>
          <w:sz w:val="24"/>
        </w:rPr>
      </w:pPr>
      <w:r>
        <w:rPr>
          <w:sz w:val="24"/>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других.</w:t>
      </w:r>
    </w:p>
    <w:p w14:paraId="17091815">
      <w:pPr>
        <w:pStyle w:val="7"/>
        <w:numPr>
          <w:ilvl w:val="0"/>
          <w:numId w:val="10"/>
        </w:numPr>
        <w:tabs>
          <w:tab w:val="left" w:pos="1275"/>
        </w:tabs>
        <w:spacing w:before="5" w:line="273" w:lineRule="auto"/>
        <w:ind w:right="279" w:firstLine="283"/>
        <w:rPr>
          <w:sz w:val="24"/>
        </w:rPr>
      </w:pPr>
      <w:r>
        <w:rPr>
          <w:sz w:val="24"/>
        </w:rPr>
        <w:t>Драматургия о Великой Отечественной войне. Пьесы (одно произведение по выбору). Например, В.С. Розов "Вечно живые" и другие.</w:t>
      </w:r>
    </w:p>
    <w:p w14:paraId="513951A5">
      <w:pPr>
        <w:pStyle w:val="7"/>
        <w:numPr>
          <w:ilvl w:val="0"/>
          <w:numId w:val="10"/>
        </w:numPr>
        <w:tabs>
          <w:tab w:val="left" w:pos="1275"/>
        </w:tabs>
        <w:spacing w:before="1" w:line="276" w:lineRule="auto"/>
        <w:ind w:right="272" w:firstLine="283"/>
        <w:rPr>
          <w:sz w:val="24"/>
        </w:rPr>
      </w:pPr>
      <w:r>
        <w:rPr>
          <w:sz w:val="24"/>
        </w:rP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другие.</w:t>
      </w:r>
    </w:p>
    <w:p w14:paraId="19233484">
      <w:pPr>
        <w:pStyle w:val="7"/>
        <w:numPr>
          <w:ilvl w:val="0"/>
          <w:numId w:val="10"/>
        </w:numPr>
        <w:tabs>
          <w:tab w:val="left" w:pos="1275"/>
        </w:tabs>
        <w:spacing w:line="276" w:lineRule="auto"/>
        <w:ind w:right="278" w:firstLine="283"/>
        <w:rPr>
          <w:sz w:val="24"/>
        </w:rPr>
      </w:pPr>
      <w:r>
        <w:rPr>
          <w:sz w:val="24"/>
        </w:rPr>
        <w:t xml:space="preserve">А.И. Солженицын. Произведения "Один день Ивана Денисовича", "Архипелаг ГУЛАГ" (фрагменты книги по выбору, например, глава "Поэзия под плитой, правда под камнем" и </w:t>
      </w:r>
      <w:r>
        <w:rPr>
          <w:spacing w:val="-2"/>
          <w:sz w:val="24"/>
        </w:rPr>
        <w:t>другие).</w:t>
      </w:r>
    </w:p>
    <w:p w14:paraId="0DE6F2B4">
      <w:pPr>
        <w:pStyle w:val="7"/>
        <w:numPr>
          <w:ilvl w:val="0"/>
          <w:numId w:val="10"/>
        </w:numPr>
        <w:tabs>
          <w:tab w:val="left" w:pos="1275"/>
        </w:tabs>
        <w:spacing w:line="273" w:lineRule="auto"/>
        <w:ind w:right="276" w:firstLine="283"/>
        <w:rPr>
          <w:sz w:val="24"/>
        </w:rPr>
      </w:pPr>
      <w:r>
        <w:rPr>
          <w:sz w:val="24"/>
        </w:rPr>
        <w:t>В.М. Шукшин. Рассказы (не менее двух по выбору). Например, "Срезал", "Обида", "Микроскоп", "Мастер", "Крепкий мужик", "Сапожки" и другие.</w:t>
      </w:r>
    </w:p>
    <w:p w14:paraId="60A30E94">
      <w:pPr>
        <w:pStyle w:val="7"/>
        <w:numPr>
          <w:ilvl w:val="0"/>
          <w:numId w:val="10"/>
        </w:numPr>
        <w:tabs>
          <w:tab w:val="left" w:pos="1275"/>
        </w:tabs>
        <w:spacing w:line="273" w:lineRule="auto"/>
        <w:ind w:right="280" w:firstLine="283"/>
        <w:rPr>
          <w:sz w:val="24"/>
        </w:rPr>
      </w:pPr>
      <w:r>
        <w:rPr>
          <w:sz w:val="24"/>
        </w:rPr>
        <w:t>В.Г. Распутин. Рассказы и повести (одно произведение по выбору). Например, "Живи и помни", "Прощание с Матерой" и другие.</w:t>
      </w:r>
    </w:p>
    <w:p w14:paraId="31A67EF0">
      <w:pPr>
        <w:pStyle w:val="7"/>
        <w:numPr>
          <w:ilvl w:val="0"/>
          <w:numId w:val="10"/>
        </w:numPr>
        <w:tabs>
          <w:tab w:val="left" w:pos="1275"/>
        </w:tabs>
        <w:spacing w:line="273" w:lineRule="auto"/>
        <w:ind w:right="279" w:firstLine="283"/>
        <w:rPr>
          <w:sz w:val="24"/>
        </w:rPr>
      </w:pPr>
      <w:r>
        <w:rPr>
          <w:sz w:val="24"/>
        </w:rPr>
        <w:t>Н.М. Рубцов. Стихотворения (не менее трех по выбору). Например, "Звезда полей",</w:t>
      </w:r>
      <w:r>
        <w:rPr>
          <w:spacing w:val="40"/>
          <w:sz w:val="24"/>
        </w:rPr>
        <w:t xml:space="preserve"> </w:t>
      </w:r>
      <w:r>
        <w:rPr>
          <w:sz w:val="24"/>
        </w:rPr>
        <w:t>"Тихая моя родина!..", "В горнице моей светло...", "Привет, Россия...", "Русский огонек", "Я буду скакать по холмам задремавшей отчизны..." и другие.</w:t>
      </w:r>
    </w:p>
    <w:p w14:paraId="4D7157E2">
      <w:pPr>
        <w:pStyle w:val="7"/>
        <w:numPr>
          <w:ilvl w:val="0"/>
          <w:numId w:val="10"/>
        </w:numPr>
        <w:tabs>
          <w:tab w:val="left" w:pos="1275"/>
        </w:tabs>
        <w:spacing w:before="5" w:line="273" w:lineRule="auto"/>
        <w:ind w:right="272" w:firstLine="283"/>
        <w:rPr>
          <w:sz w:val="24"/>
        </w:rPr>
      </w:pPr>
      <w:r>
        <w:rPr>
          <w:sz w:val="24"/>
        </w:rPr>
        <w:t>И.А. Бродский. Стихотворения (не менее трех по выбору). Например, "На смерть</w:t>
      </w:r>
      <w:r>
        <w:rPr>
          <w:spacing w:val="40"/>
          <w:sz w:val="24"/>
        </w:rPr>
        <w:t xml:space="preserve"> </w:t>
      </w:r>
      <w:r>
        <w:rPr>
          <w:sz w:val="24"/>
        </w:rPr>
        <w:t>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p w14:paraId="47BAD17F">
      <w:pPr>
        <w:pStyle w:val="7"/>
        <w:spacing w:line="273" w:lineRule="auto"/>
        <w:rPr>
          <w:sz w:val="24"/>
        </w:rPr>
        <w:sectPr>
          <w:footerReference r:id="rId9" w:type="default"/>
          <w:pgSz w:w="11900" w:h="16850"/>
          <w:pgMar w:top="140" w:right="283" w:bottom="480" w:left="708" w:header="0" w:footer="297" w:gutter="0"/>
          <w:pgNumType w:start="1"/>
          <w:cols w:space="720" w:num="1"/>
        </w:sectPr>
      </w:pPr>
    </w:p>
    <w:p w14:paraId="6745D039">
      <w:pPr>
        <w:pStyle w:val="5"/>
        <w:spacing w:before="57"/>
        <w:ind w:left="0" w:firstLine="0"/>
        <w:jc w:val="left"/>
        <w:rPr>
          <w:b/>
          <w:sz w:val="18"/>
        </w:rPr>
      </w:pPr>
    </w:p>
    <w:p w14:paraId="67173E8D">
      <w:pPr>
        <w:pStyle w:val="7"/>
        <w:numPr>
          <w:ilvl w:val="0"/>
          <w:numId w:val="10"/>
        </w:numPr>
        <w:tabs>
          <w:tab w:val="left" w:pos="1276"/>
        </w:tabs>
        <w:ind w:left="1276" w:hanging="282"/>
        <w:rPr>
          <w:sz w:val="24"/>
        </w:rPr>
      </w:pPr>
      <w:r>
        <w:rPr>
          <w:sz w:val="24"/>
        </w:rPr>
        <w:t>Литература</w:t>
      </w:r>
      <w:r>
        <w:rPr>
          <w:spacing w:val="-4"/>
          <w:sz w:val="24"/>
        </w:rPr>
        <w:t xml:space="preserve"> </w:t>
      </w:r>
      <w:r>
        <w:rPr>
          <w:sz w:val="24"/>
        </w:rPr>
        <w:t>второй</w:t>
      </w:r>
      <w:r>
        <w:rPr>
          <w:spacing w:val="-1"/>
          <w:sz w:val="24"/>
        </w:rPr>
        <w:t xml:space="preserve"> </w:t>
      </w:r>
      <w:r>
        <w:rPr>
          <w:sz w:val="24"/>
        </w:rPr>
        <w:t>половины</w:t>
      </w:r>
      <w:r>
        <w:rPr>
          <w:spacing w:val="-2"/>
          <w:sz w:val="24"/>
        </w:rPr>
        <w:t xml:space="preserve"> </w:t>
      </w:r>
      <w:r>
        <w:rPr>
          <w:sz w:val="24"/>
        </w:rPr>
        <w:t>XX</w:t>
      </w:r>
      <w:r>
        <w:rPr>
          <w:spacing w:val="-2"/>
          <w:sz w:val="24"/>
        </w:rPr>
        <w:t xml:space="preserve"> </w:t>
      </w:r>
      <w:r>
        <w:rPr>
          <w:sz w:val="24"/>
        </w:rPr>
        <w:t>-</w:t>
      </w:r>
      <w:r>
        <w:rPr>
          <w:spacing w:val="-3"/>
          <w:sz w:val="24"/>
        </w:rPr>
        <w:t xml:space="preserve"> </w:t>
      </w:r>
      <w:r>
        <w:rPr>
          <w:sz w:val="24"/>
        </w:rPr>
        <w:t>начала</w:t>
      </w:r>
      <w:r>
        <w:rPr>
          <w:spacing w:val="-3"/>
          <w:sz w:val="24"/>
        </w:rPr>
        <w:t xml:space="preserve"> </w:t>
      </w:r>
      <w:r>
        <w:rPr>
          <w:sz w:val="24"/>
        </w:rPr>
        <w:t>XXI</w:t>
      </w:r>
      <w:r>
        <w:rPr>
          <w:spacing w:val="-2"/>
          <w:sz w:val="24"/>
        </w:rPr>
        <w:t xml:space="preserve"> </w:t>
      </w:r>
      <w:r>
        <w:rPr>
          <w:spacing w:val="-5"/>
          <w:sz w:val="24"/>
        </w:rPr>
        <w:t>вв.</w:t>
      </w:r>
    </w:p>
    <w:p w14:paraId="1E1964C2">
      <w:pPr>
        <w:pStyle w:val="7"/>
        <w:numPr>
          <w:ilvl w:val="0"/>
          <w:numId w:val="10"/>
        </w:numPr>
        <w:tabs>
          <w:tab w:val="left" w:pos="1275"/>
        </w:tabs>
        <w:spacing w:before="40" w:line="276" w:lineRule="auto"/>
        <w:ind w:right="271" w:firstLine="283"/>
        <w:rPr>
          <w:sz w:val="24"/>
        </w:rPr>
      </w:pPr>
      <w:r>
        <w:rPr>
          <w:sz w:val="24"/>
        </w:rPr>
        <w:t>Проза второй половины XX - начала XXI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w:t>
      </w:r>
      <w:r>
        <w:rPr>
          <w:spacing w:val="-1"/>
          <w:sz w:val="24"/>
        </w:rPr>
        <w:t xml:space="preserve"> </w:t>
      </w:r>
      <w:r>
        <w:rPr>
          <w:sz w:val="24"/>
        </w:rPr>
        <w:t>дневник",</w:t>
      </w:r>
      <w:r>
        <w:rPr>
          <w:spacing w:val="-1"/>
          <w:sz w:val="24"/>
        </w:rPr>
        <w:t xml:space="preserve"> </w:t>
      </w:r>
      <w:r>
        <w:rPr>
          <w:sz w:val="24"/>
        </w:rPr>
        <w:t>"Поморка");</w:t>
      </w:r>
      <w:r>
        <w:rPr>
          <w:spacing w:val="-1"/>
          <w:sz w:val="24"/>
        </w:rPr>
        <w:t xml:space="preserve"> </w:t>
      </w:r>
      <w:r>
        <w:rPr>
          <w:sz w:val="24"/>
        </w:rPr>
        <w:t>З.</w:t>
      </w:r>
      <w:r>
        <w:rPr>
          <w:spacing w:val="-2"/>
          <w:sz w:val="24"/>
        </w:rPr>
        <w:t xml:space="preserve"> </w:t>
      </w:r>
      <w:r>
        <w:rPr>
          <w:sz w:val="24"/>
        </w:rPr>
        <w:t>Прилепин (рассказы</w:t>
      </w:r>
      <w:r>
        <w:rPr>
          <w:spacing w:val="-2"/>
          <w:sz w:val="24"/>
        </w:rPr>
        <w:t xml:space="preserve"> </w:t>
      </w:r>
      <w:r>
        <w:rPr>
          <w:sz w:val="24"/>
        </w:rPr>
        <w:t>из сборника</w:t>
      </w:r>
      <w:r>
        <w:rPr>
          <w:spacing w:val="-2"/>
          <w:sz w:val="24"/>
        </w:rPr>
        <w:t xml:space="preserve"> </w:t>
      </w:r>
      <w:r>
        <w:rPr>
          <w:sz w:val="24"/>
        </w:rPr>
        <w:t>"Собаки и другие люди"); А.Н. и Б.Н. Стругацкие (повесть "Понедельник начинается в субботу"); Ю.В. Трифонов</w:t>
      </w:r>
      <w:r>
        <w:rPr>
          <w:spacing w:val="40"/>
          <w:sz w:val="24"/>
        </w:rPr>
        <w:t xml:space="preserve"> </w:t>
      </w:r>
      <w:r>
        <w:rPr>
          <w:sz w:val="24"/>
        </w:rPr>
        <w:t>(повесть "Обмен") и другие.</w:t>
      </w:r>
    </w:p>
    <w:p w14:paraId="30699CAE">
      <w:pPr>
        <w:pStyle w:val="7"/>
        <w:numPr>
          <w:ilvl w:val="0"/>
          <w:numId w:val="10"/>
        </w:numPr>
        <w:tabs>
          <w:tab w:val="left" w:pos="1275"/>
        </w:tabs>
        <w:spacing w:line="276" w:lineRule="auto"/>
        <w:ind w:right="275" w:firstLine="283"/>
        <w:rPr>
          <w:sz w:val="24"/>
        </w:rPr>
      </w:pPr>
      <w:r>
        <w:rPr>
          <w:sz w:val="24"/>
        </w:rPr>
        <w:t>Поэзия второй половины XX - начала XXI вв. Стихотворения (по одному произведению</w:t>
      </w:r>
      <w:r>
        <w:rPr>
          <w:spacing w:val="40"/>
          <w:sz w:val="24"/>
        </w:rPr>
        <w:t xml:space="preserve"> </w:t>
      </w:r>
      <w:r>
        <w:rPr>
          <w:sz w:val="24"/>
        </w:rPr>
        <w:t>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w:t>
      </w:r>
      <w:r>
        <w:rPr>
          <w:spacing w:val="40"/>
          <w:sz w:val="24"/>
        </w:rPr>
        <w:t xml:space="preserve"> </w:t>
      </w:r>
      <w:r>
        <w:rPr>
          <w:spacing w:val="-2"/>
          <w:sz w:val="24"/>
        </w:rPr>
        <w:t>других.</w:t>
      </w:r>
    </w:p>
    <w:p w14:paraId="08577B2C">
      <w:pPr>
        <w:pStyle w:val="7"/>
        <w:numPr>
          <w:ilvl w:val="0"/>
          <w:numId w:val="10"/>
        </w:numPr>
        <w:tabs>
          <w:tab w:val="left" w:pos="1275"/>
        </w:tabs>
        <w:spacing w:line="273" w:lineRule="auto"/>
        <w:ind w:right="272" w:firstLine="283"/>
        <w:rPr>
          <w:sz w:val="24"/>
        </w:rPr>
      </w:pPr>
      <w:r>
        <w:rPr>
          <w:sz w:val="24"/>
        </w:rPr>
        <w:t>Драматургия второй половины XX - начала XXI вв. Пьесы (произведение одного из драматургов по выбору). Например, А.Н. Арбузов "Иркутская история"; А.В. Вампилов "Старший сын" и других.</w:t>
      </w:r>
    </w:p>
    <w:p w14:paraId="6AF1BFD2">
      <w:pPr>
        <w:pStyle w:val="7"/>
        <w:numPr>
          <w:ilvl w:val="0"/>
          <w:numId w:val="10"/>
        </w:numPr>
        <w:tabs>
          <w:tab w:val="left" w:pos="1276"/>
        </w:tabs>
        <w:ind w:left="1276" w:hanging="282"/>
        <w:rPr>
          <w:sz w:val="24"/>
        </w:rPr>
      </w:pPr>
      <w:r>
        <w:rPr>
          <w:sz w:val="24"/>
        </w:rPr>
        <w:t>Литература</w:t>
      </w:r>
      <w:r>
        <w:rPr>
          <w:spacing w:val="-6"/>
          <w:sz w:val="24"/>
        </w:rPr>
        <w:t xml:space="preserve"> </w:t>
      </w:r>
      <w:r>
        <w:rPr>
          <w:sz w:val="24"/>
        </w:rPr>
        <w:t>народов</w:t>
      </w:r>
      <w:r>
        <w:rPr>
          <w:spacing w:val="-6"/>
          <w:sz w:val="24"/>
        </w:rPr>
        <w:t xml:space="preserve"> </w:t>
      </w:r>
      <w:r>
        <w:rPr>
          <w:spacing w:val="-2"/>
          <w:sz w:val="24"/>
        </w:rPr>
        <w:t>России.</w:t>
      </w:r>
    </w:p>
    <w:p w14:paraId="5A464228">
      <w:pPr>
        <w:pStyle w:val="7"/>
        <w:numPr>
          <w:ilvl w:val="0"/>
          <w:numId w:val="10"/>
        </w:numPr>
        <w:tabs>
          <w:tab w:val="left" w:pos="1275"/>
        </w:tabs>
        <w:spacing w:before="40" w:line="276" w:lineRule="auto"/>
        <w:ind w:right="278" w:firstLine="283"/>
        <w:rPr>
          <w:sz w:val="24"/>
        </w:rPr>
      </w:pPr>
      <w:r>
        <w:rPr>
          <w:sz w:val="24"/>
        </w:rPr>
        <w:t xml:space="preserve">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 и </w:t>
      </w:r>
      <w:r>
        <w:rPr>
          <w:spacing w:val="-2"/>
          <w:sz w:val="24"/>
        </w:rPr>
        <w:t>других.</w:t>
      </w:r>
    </w:p>
    <w:p w14:paraId="0A63DAF0">
      <w:pPr>
        <w:pStyle w:val="7"/>
        <w:numPr>
          <w:ilvl w:val="0"/>
          <w:numId w:val="10"/>
        </w:numPr>
        <w:tabs>
          <w:tab w:val="left" w:pos="1276"/>
        </w:tabs>
        <w:spacing w:line="291" w:lineRule="exact"/>
        <w:ind w:left="1276" w:hanging="282"/>
        <w:rPr>
          <w:sz w:val="24"/>
        </w:rPr>
      </w:pPr>
      <w:r>
        <w:rPr>
          <w:sz w:val="24"/>
        </w:rPr>
        <w:t>Зарубежная</w:t>
      </w:r>
      <w:r>
        <w:rPr>
          <w:spacing w:val="-6"/>
          <w:sz w:val="24"/>
        </w:rPr>
        <w:t xml:space="preserve"> </w:t>
      </w:r>
      <w:r>
        <w:rPr>
          <w:spacing w:val="-2"/>
          <w:sz w:val="24"/>
        </w:rPr>
        <w:t>литература.</w:t>
      </w:r>
    </w:p>
    <w:p w14:paraId="3A0AC27A">
      <w:pPr>
        <w:pStyle w:val="7"/>
        <w:numPr>
          <w:ilvl w:val="0"/>
          <w:numId w:val="10"/>
        </w:numPr>
        <w:tabs>
          <w:tab w:val="left" w:pos="1275"/>
        </w:tabs>
        <w:spacing w:before="42" w:line="273" w:lineRule="auto"/>
        <w:ind w:right="273" w:firstLine="283"/>
        <w:rPr>
          <w:sz w:val="24"/>
        </w:rPr>
      </w:pPr>
      <w:r>
        <w:rPr>
          <w:sz w:val="24"/>
        </w:rPr>
        <w:t>Зарубежная проза XX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p w14:paraId="5365DA4B">
      <w:pPr>
        <w:pStyle w:val="7"/>
        <w:numPr>
          <w:ilvl w:val="0"/>
          <w:numId w:val="10"/>
        </w:numPr>
        <w:tabs>
          <w:tab w:val="left" w:pos="1275"/>
        </w:tabs>
        <w:spacing w:before="2" w:line="273" w:lineRule="auto"/>
        <w:ind w:right="275" w:firstLine="283"/>
        <w:rPr>
          <w:sz w:val="24"/>
        </w:rPr>
      </w:pPr>
      <w:r>
        <w:rPr>
          <w:sz w:val="24"/>
        </w:rPr>
        <w:t>Зарубежная поэзия XX века (не менее двух стихотворений одного из поэтов по выбору). Например, стихотворения Г. Аполлинера, Т.С. Элиота и другие.</w:t>
      </w:r>
    </w:p>
    <w:p w14:paraId="6F7DE403">
      <w:pPr>
        <w:pStyle w:val="7"/>
        <w:numPr>
          <w:ilvl w:val="0"/>
          <w:numId w:val="10"/>
        </w:numPr>
        <w:tabs>
          <w:tab w:val="left" w:pos="1275"/>
        </w:tabs>
        <w:spacing w:before="3" w:line="276" w:lineRule="auto"/>
        <w:ind w:right="278" w:firstLine="283"/>
        <w:rPr>
          <w:sz w:val="24"/>
        </w:rPr>
      </w:pPr>
      <w:r>
        <w:rPr>
          <w:sz w:val="24"/>
        </w:rPr>
        <w:t>Зарубежная драматургия XX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p w14:paraId="02C79DB1">
      <w:pPr>
        <w:pStyle w:val="2"/>
        <w:spacing w:before="3" w:line="276" w:lineRule="auto"/>
        <w:ind w:right="284"/>
      </w:pPr>
      <w:r>
        <w:t xml:space="preserve">Планируемые результаты освоения программы по литературе на уровне среднего общего </w:t>
      </w:r>
      <w:r>
        <w:rPr>
          <w:spacing w:val="-2"/>
        </w:rPr>
        <w:t>образования.</w:t>
      </w:r>
    </w:p>
    <w:p w14:paraId="33CAFCAF">
      <w:pPr>
        <w:pStyle w:val="5"/>
        <w:spacing w:line="276" w:lineRule="auto"/>
        <w:ind w:right="272"/>
      </w:pPr>
      <w:r>
        <w:t>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w:t>
      </w:r>
      <w:r>
        <w:rPr>
          <w:spacing w:val="40"/>
        </w:rPr>
        <w:t xml:space="preserve"> </w:t>
      </w:r>
      <w:r>
        <w:t>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68E8573">
      <w:pPr>
        <w:pStyle w:val="5"/>
        <w:spacing w:line="276" w:lineRule="auto"/>
        <w:ind w:right="279"/>
      </w:pPr>
      <w:r>
        <w:t>В результате изучения литературы на уровне среднего общего образования у обучающегося будут сформированы следующие личностные результаты:</w:t>
      </w:r>
    </w:p>
    <w:p w14:paraId="215BDC58">
      <w:pPr>
        <w:spacing w:line="275" w:lineRule="exact"/>
        <w:ind w:left="710"/>
        <w:jc w:val="both"/>
        <w:rPr>
          <w:i/>
          <w:sz w:val="24"/>
        </w:rPr>
      </w:pPr>
      <w:r>
        <w:rPr>
          <w:i/>
          <w:sz w:val="24"/>
        </w:rPr>
        <w:t>гражданского</w:t>
      </w:r>
      <w:r>
        <w:rPr>
          <w:i/>
          <w:spacing w:val="-2"/>
          <w:sz w:val="24"/>
        </w:rPr>
        <w:t xml:space="preserve"> воспитания:</w:t>
      </w:r>
    </w:p>
    <w:p w14:paraId="30AF19EA">
      <w:pPr>
        <w:spacing w:line="275" w:lineRule="exact"/>
        <w:jc w:val="both"/>
        <w:rPr>
          <w:i/>
          <w:sz w:val="24"/>
        </w:rPr>
        <w:sectPr>
          <w:pgSz w:w="11900" w:h="16850"/>
          <w:pgMar w:top="140" w:right="283" w:bottom="480" w:left="708" w:header="0" w:footer="297" w:gutter="0"/>
          <w:cols w:space="720" w:num="1"/>
        </w:sectPr>
      </w:pPr>
    </w:p>
    <w:p w14:paraId="4EE3DD39">
      <w:pPr>
        <w:pStyle w:val="5"/>
        <w:spacing w:before="57"/>
        <w:ind w:left="0" w:firstLine="0"/>
        <w:jc w:val="left"/>
        <w:rPr>
          <w:b/>
          <w:sz w:val="18"/>
        </w:rPr>
      </w:pPr>
    </w:p>
    <w:p w14:paraId="08914A22">
      <w:pPr>
        <w:pStyle w:val="7"/>
        <w:numPr>
          <w:ilvl w:val="0"/>
          <w:numId w:val="10"/>
        </w:numPr>
        <w:tabs>
          <w:tab w:val="left" w:pos="1275"/>
        </w:tabs>
        <w:spacing w:line="273" w:lineRule="auto"/>
        <w:ind w:right="281" w:firstLine="283"/>
        <w:rPr>
          <w:sz w:val="24"/>
        </w:rPr>
      </w:pPr>
      <w:r>
        <w:rPr>
          <w:sz w:val="24"/>
        </w:rPr>
        <w:t>сформированность гражданской позиции обучающегося как активного и ответственного члена российского общества;</w:t>
      </w:r>
    </w:p>
    <w:p w14:paraId="2F52A67C">
      <w:pPr>
        <w:pStyle w:val="7"/>
        <w:numPr>
          <w:ilvl w:val="0"/>
          <w:numId w:val="10"/>
        </w:numPr>
        <w:tabs>
          <w:tab w:val="left" w:pos="1276"/>
        </w:tabs>
        <w:spacing w:before="3"/>
        <w:ind w:left="1276" w:hanging="282"/>
        <w:rPr>
          <w:sz w:val="24"/>
        </w:rPr>
      </w:pPr>
      <w:r>
        <w:rPr>
          <w:sz w:val="24"/>
        </w:rPr>
        <w:t>осознание</w:t>
      </w:r>
      <w:r>
        <w:rPr>
          <w:spacing w:val="-8"/>
          <w:sz w:val="24"/>
        </w:rPr>
        <w:t xml:space="preserve"> </w:t>
      </w:r>
      <w:r>
        <w:rPr>
          <w:sz w:val="24"/>
        </w:rPr>
        <w:t>своих</w:t>
      </w:r>
      <w:r>
        <w:rPr>
          <w:spacing w:val="-2"/>
          <w:sz w:val="24"/>
        </w:rPr>
        <w:t xml:space="preserve"> </w:t>
      </w:r>
      <w:r>
        <w:rPr>
          <w:sz w:val="24"/>
        </w:rPr>
        <w:t>конституционных</w:t>
      </w:r>
      <w:r>
        <w:rPr>
          <w:spacing w:val="-4"/>
          <w:sz w:val="24"/>
        </w:rPr>
        <w:t xml:space="preserve"> </w:t>
      </w:r>
      <w:r>
        <w:rPr>
          <w:sz w:val="24"/>
        </w:rPr>
        <w:t>прав</w:t>
      </w:r>
      <w:r>
        <w:rPr>
          <w:spacing w:val="-5"/>
          <w:sz w:val="24"/>
        </w:rPr>
        <w:t xml:space="preserve"> </w:t>
      </w:r>
      <w:r>
        <w:rPr>
          <w:sz w:val="24"/>
        </w:rPr>
        <w:t>и</w:t>
      </w:r>
      <w:r>
        <w:rPr>
          <w:spacing w:val="-5"/>
          <w:sz w:val="24"/>
        </w:rPr>
        <w:t xml:space="preserve"> </w:t>
      </w:r>
      <w:r>
        <w:rPr>
          <w:sz w:val="24"/>
        </w:rPr>
        <w:t>обязанностей,</w:t>
      </w:r>
      <w:r>
        <w:rPr>
          <w:spacing w:val="-2"/>
          <w:sz w:val="24"/>
        </w:rPr>
        <w:t xml:space="preserve"> </w:t>
      </w:r>
      <w:r>
        <w:rPr>
          <w:sz w:val="24"/>
        </w:rPr>
        <w:t>уважение</w:t>
      </w:r>
      <w:r>
        <w:rPr>
          <w:spacing w:val="-6"/>
          <w:sz w:val="24"/>
        </w:rPr>
        <w:t xml:space="preserve"> </w:t>
      </w:r>
      <w:r>
        <w:rPr>
          <w:sz w:val="24"/>
        </w:rPr>
        <w:t>закона</w:t>
      </w:r>
      <w:r>
        <w:rPr>
          <w:spacing w:val="-5"/>
          <w:sz w:val="24"/>
        </w:rPr>
        <w:t xml:space="preserve"> </w:t>
      </w:r>
      <w:r>
        <w:rPr>
          <w:sz w:val="24"/>
        </w:rPr>
        <w:t>и</w:t>
      </w:r>
      <w:r>
        <w:rPr>
          <w:spacing w:val="-4"/>
          <w:sz w:val="24"/>
        </w:rPr>
        <w:t xml:space="preserve"> </w:t>
      </w:r>
      <w:r>
        <w:rPr>
          <w:spacing w:val="-2"/>
          <w:sz w:val="24"/>
        </w:rPr>
        <w:t>правопорядка;</w:t>
      </w:r>
    </w:p>
    <w:p w14:paraId="0199C420">
      <w:pPr>
        <w:pStyle w:val="7"/>
        <w:numPr>
          <w:ilvl w:val="0"/>
          <w:numId w:val="10"/>
        </w:numPr>
        <w:tabs>
          <w:tab w:val="left" w:pos="1275"/>
        </w:tabs>
        <w:spacing w:before="40" w:line="276" w:lineRule="auto"/>
        <w:ind w:right="271" w:firstLine="283"/>
        <w:rPr>
          <w:sz w:val="24"/>
        </w:rPr>
      </w:pPr>
      <w:r>
        <w:rPr>
          <w:sz w:val="24"/>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14:paraId="7371D4D0">
      <w:pPr>
        <w:pStyle w:val="7"/>
        <w:numPr>
          <w:ilvl w:val="0"/>
          <w:numId w:val="10"/>
        </w:numPr>
        <w:tabs>
          <w:tab w:val="left" w:pos="1275"/>
        </w:tabs>
        <w:spacing w:line="273" w:lineRule="auto"/>
        <w:ind w:right="278" w:firstLine="283"/>
        <w:rPr>
          <w:sz w:val="24"/>
        </w:rPr>
      </w:pPr>
      <w:r>
        <w:rPr>
          <w:sz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A56E08B">
      <w:pPr>
        <w:pStyle w:val="7"/>
        <w:numPr>
          <w:ilvl w:val="0"/>
          <w:numId w:val="10"/>
        </w:numPr>
        <w:tabs>
          <w:tab w:val="left" w:pos="1275"/>
        </w:tabs>
        <w:spacing w:line="276" w:lineRule="auto"/>
        <w:ind w:right="277" w:firstLine="283"/>
        <w:rPr>
          <w:sz w:val="24"/>
        </w:rPr>
      </w:pPr>
      <w:r>
        <w:rPr>
          <w:sz w:val="24"/>
        </w:rPr>
        <w:t>готовность вести совместную деятельность, в том числе в рамках школьного литературного</w:t>
      </w:r>
      <w:r>
        <w:rPr>
          <w:spacing w:val="-4"/>
          <w:sz w:val="24"/>
        </w:rPr>
        <w:t xml:space="preserve"> </w:t>
      </w:r>
      <w:r>
        <w:rPr>
          <w:sz w:val="24"/>
        </w:rPr>
        <w:t>образования,</w:t>
      </w:r>
      <w:r>
        <w:rPr>
          <w:spacing w:val="-4"/>
          <w:sz w:val="24"/>
        </w:rPr>
        <w:t xml:space="preserve"> </w:t>
      </w:r>
      <w:r>
        <w:rPr>
          <w:sz w:val="24"/>
        </w:rPr>
        <w:t>в</w:t>
      </w:r>
      <w:r>
        <w:rPr>
          <w:spacing w:val="-5"/>
          <w:sz w:val="24"/>
        </w:rPr>
        <w:t xml:space="preserve"> </w:t>
      </w:r>
      <w:r>
        <w:rPr>
          <w:sz w:val="24"/>
        </w:rPr>
        <w:t>интересах</w:t>
      </w:r>
      <w:r>
        <w:rPr>
          <w:spacing w:val="-2"/>
          <w:sz w:val="24"/>
        </w:rPr>
        <w:t xml:space="preserve"> </w:t>
      </w:r>
      <w:r>
        <w:rPr>
          <w:sz w:val="24"/>
        </w:rPr>
        <w:t>гражданского</w:t>
      </w:r>
      <w:r>
        <w:rPr>
          <w:spacing w:val="-4"/>
          <w:sz w:val="24"/>
        </w:rPr>
        <w:t xml:space="preserve"> </w:t>
      </w:r>
      <w:r>
        <w:rPr>
          <w:sz w:val="24"/>
        </w:rPr>
        <w:t>общества,</w:t>
      </w:r>
      <w:r>
        <w:rPr>
          <w:spacing w:val="-2"/>
          <w:sz w:val="24"/>
        </w:rPr>
        <w:t xml:space="preserve"> </w:t>
      </w:r>
      <w:r>
        <w:rPr>
          <w:sz w:val="24"/>
        </w:rPr>
        <w:t>участвовать</w:t>
      </w:r>
      <w:r>
        <w:rPr>
          <w:spacing w:val="-4"/>
          <w:sz w:val="24"/>
        </w:rPr>
        <w:t xml:space="preserve"> </w:t>
      </w:r>
      <w:r>
        <w:rPr>
          <w:sz w:val="24"/>
        </w:rPr>
        <w:t>в</w:t>
      </w:r>
      <w:r>
        <w:rPr>
          <w:spacing w:val="-5"/>
          <w:sz w:val="24"/>
        </w:rPr>
        <w:t xml:space="preserve"> </w:t>
      </w:r>
      <w:r>
        <w:rPr>
          <w:sz w:val="24"/>
        </w:rPr>
        <w:t>самоуправлении в образовательной организации;</w:t>
      </w:r>
    </w:p>
    <w:p w14:paraId="0BEE9D6E">
      <w:pPr>
        <w:pStyle w:val="7"/>
        <w:numPr>
          <w:ilvl w:val="0"/>
          <w:numId w:val="10"/>
        </w:numPr>
        <w:tabs>
          <w:tab w:val="left" w:pos="1275"/>
        </w:tabs>
        <w:spacing w:line="273" w:lineRule="auto"/>
        <w:ind w:right="281" w:firstLine="283"/>
        <w:rPr>
          <w:sz w:val="24"/>
        </w:rPr>
      </w:pPr>
      <w:r>
        <w:rPr>
          <w:sz w:val="24"/>
        </w:rPr>
        <w:t xml:space="preserve">умение взаимодействовать с социальными институтами в соответствии с их функциями и </w:t>
      </w:r>
      <w:r>
        <w:rPr>
          <w:spacing w:val="-2"/>
          <w:sz w:val="24"/>
        </w:rPr>
        <w:t>назначением;</w:t>
      </w:r>
    </w:p>
    <w:p w14:paraId="0ED99E6A">
      <w:pPr>
        <w:pStyle w:val="7"/>
        <w:numPr>
          <w:ilvl w:val="0"/>
          <w:numId w:val="10"/>
        </w:numPr>
        <w:tabs>
          <w:tab w:val="left" w:pos="1276"/>
        </w:tabs>
        <w:ind w:left="1276" w:hanging="282"/>
        <w:rPr>
          <w:sz w:val="24"/>
        </w:rPr>
      </w:pPr>
      <w:r>
        <w:rPr>
          <w:sz w:val="24"/>
        </w:rPr>
        <w:t>готовность</w:t>
      </w:r>
      <w:r>
        <w:rPr>
          <w:spacing w:val="-4"/>
          <w:sz w:val="24"/>
        </w:rPr>
        <w:t xml:space="preserve"> </w:t>
      </w:r>
      <w:r>
        <w:rPr>
          <w:sz w:val="24"/>
        </w:rPr>
        <w:t>к</w:t>
      </w:r>
      <w:r>
        <w:rPr>
          <w:spacing w:val="-4"/>
          <w:sz w:val="24"/>
        </w:rPr>
        <w:t xml:space="preserve"> </w:t>
      </w:r>
      <w:r>
        <w:rPr>
          <w:sz w:val="24"/>
        </w:rPr>
        <w:t>гуманитарной</w:t>
      </w:r>
      <w:r>
        <w:rPr>
          <w:spacing w:val="-3"/>
          <w:sz w:val="24"/>
        </w:rPr>
        <w:t xml:space="preserve"> </w:t>
      </w:r>
      <w:r>
        <w:rPr>
          <w:spacing w:val="-2"/>
          <w:sz w:val="24"/>
        </w:rPr>
        <w:t>деятельности;</w:t>
      </w:r>
    </w:p>
    <w:p w14:paraId="37BF2337">
      <w:pPr>
        <w:spacing w:before="38"/>
        <w:ind w:left="710"/>
        <w:jc w:val="both"/>
        <w:rPr>
          <w:i/>
          <w:sz w:val="24"/>
        </w:rPr>
      </w:pPr>
      <w:r>
        <w:rPr>
          <w:i/>
          <w:sz w:val="24"/>
        </w:rPr>
        <w:t>патриотического</w:t>
      </w:r>
      <w:r>
        <w:rPr>
          <w:i/>
          <w:spacing w:val="-10"/>
          <w:sz w:val="24"/>
        </w:rPr>
        <w:t xml:space="preserve"> </w:t>
      </w:r>
      <w:r>
        <w:rPr>
          <w:i/>
          <w:spacing w:val="-2"/>
          <w:sz w:val="24"/>
        </w:rPr>
        <w:t>воспитания:</w:t>
      </w:r>
    </w:p>
    <w:p w14:paraId="082CBA77">
      <w:pPr>
        <w:pStyle w:val="7"/>
        <w:numPr>
          <w:ilvl w:val="0"/>
          <w:numId w:val="10"/>
        </w:numPr>
        <w:tabs>
          <w:tab w:val="left" w:pos="1275"/>
        </w:tabs>
        <w:spacing w:before="42" w:line="276" w:lineRule="auto"/>
        <w:ind w:right="274" w:firstLine="283"/>
        <w:rPr>
          <w:sz w:val="24"/>
        </w:rPr>
      </w:pPr>
      <w:r>
        <w:rPr>
          <w:sz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14:paraId="51A44FC7">
      <w:pPr>
        <w:pStyle w:val="7"/>
        <w:numPr>
          <w:ilvl w:val="0"/>
          <w:numId w:val="10"/>
        </w:numPr>
        <w:tabs>
          <w:tab w:val="left" w:pos="1275"/>
        </w:tabs>
        <w:spacing w:line="276" w:lineRule="auto"/>
        <w:ind w:right="267" w:firstLine="283"/>
        <w:rPr>
          <w:sz w:val="24"/>
        </w:rPr>
      </w:pPr>
      <w:r>
        <w:rPr>
          <w:sz w:val="24"/>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14:paraId="7104E439">
      <w:pPr>
        <w:pStyle w:val="7"/>
        <w:numPr>
          <w:ilvl w:val="0"/>
          <w:numId w:val="10"/>
        </w:numPr>
        <w:tabs>
          <w:tab w:val="left" w:pos="1275"/>
        </w:tabs>
        <w:spacing w:line="273" w:lineRule="auto"/>
        <w:ind w:right="275" w:firstLine="283"/>
        <w:rPr>
          <w:sz w:val="24"/>
        </w:rPr>
      </w:pPr>
      <w:r>
        <w:rPr>
          <w:sz w:val="24"/>
        </w:rPr>
        <w:t>идейная убежденность, готовность к служению и защите Отечества, ответственность за</w:t>
      </w:r>
      <w:r>
        <w:rPr>
          <w:spacing w:val="40"/>
          <w:sz w:val="24"/>
        </w:rPr>
        <w:t xml:space="preserve"> </w:t>
      </w:r>
      <w:r>
        <w:rPr>
          <w:sz w:val="24"/>
        </w:rPr>
        <w:t>его судьбу, в том числе воспитанные на примерах из литературы;</w:t>
      </w:r>
    </w:p>
    <w:p w14:paraId="603BDE1D">
      <w:pPr>
        <w:ind w:left="710"/>
        <w:jc w:val="both"/>
        <w:rPr>
          <w:i/>
          <w:sz w:val="24"/>
        </w:rPr>
      </w:pPr>
      <w:r>
        <w:rPr>
          <w:i/>
          <w:sz w:val="24"/>
        </w:rPr>
        <w:t>духовно-нравственного</w:t>
      </w:r>
      <w:r>
        <w:rPr>
          <w:i/>
          <w:spacing w:val="-10"/>
          <w:sz w:val="24"/>
        </w:rPr>
        <w:t xml:space="preserve"> </w:t>
      </w:r>
      <w:r>
        <w:rPr>
          <w:i/>
          <w:spacing w:val="-2"/>
          <w:sz w:val="24"/>
        </w:rPr>
        <w:t>воспитания:</w:t>
      </w:r>
    </w:p>
    <w:p w14:paraId="01C8B989">
      <w:pPr>
        <w:pStyle w:val="7"/>
        <w:numPr>
          <w:ilvl w:val="0"/>
          <w:numId w:val="10"/>
        </w:numPr>
        <w:tabs>
          <w:tab w:val="left" w:pos="1276"/>
        </w:tabs>
        <w:spacing w:before="37"/>
        <w:ind w:left="1276" w:hanging="282"/>
        <w:rPr>
          <w:sz w:val="24"/>
        </w:rPr>
      </w:pPr>
      <w:r>
        <w:rPr>
          <w:sz w:val="24"/>
        </w:rPr>
        <w:t>осознание</w:t>
      </w:r>
      <w:r>
        <w:rPr>
          <w:spacing w:val="-8"/>
          <w:sz w:val="24"/>
        </w:rPr>
        <w:t xml:space="preserve"> </w:t>
      </w:r>
      <w:r>
        <w:rPr>
          <w:sz w:val="24"/>
        </w:rPr>
        <w:t>духовных</w:t>
      </w:r>
      <w:r>
        <w:rPr>
          <w:spacing w:val="-3"/>
          <w:sz w:val="24"/>
        </w:rPr>
        <w:t xml:space="preserve"> </w:t>
      </w:r>
      <w:r>
        <w:rPr>
          <w:sz w:val="24"/>
        </w:rPr>
        <w:t>ценностей</w:t>
      </w:r>
      <w:r>
        <w:rPr>
          <w:spacing w:val="-4"/>
          <w:sz w:val="24"/>
        </w:rPr>
        <w:t xml:space="preserve"> </w:t>
      </w:r>
      <w:r>
        <w:rPr>
          <w:sz w:val="24"/>
        </w:rPr>
        <w:t>российского</w:t>
      </w:r>
      <w:r>
        <w:rPr>
          <w:spacing w:val="-7"/>
          <w:sz w:val="24"/>
        </w:rPr>
        <w:t xml:space="preserve"> </w:t>
      </w:r>
      <w:r>
        <w:rPr>
          <w:spacing w:val="-2"/>
          <w:sz w:val="24"/>
        </w:rPr>
        <w:t>народа;</w:t>
      </w:r>
    </w:p>
    <w:p w14:paraId="0675C809">
      <w:pPr>
        <w:pStyle w:val="7"/>
        <w:numPr>
          <w:ilvl w:val="0"/>
          <w:numId w:val="10"/>
        </w:numPr>
        <w:tabs>
          <w:tab w:val="left" w:pos="1276"/>
        </w:tabs>
        <w:spacing w:before="40"/>
        <w:ind w:left="1276" w:hanging="282"/>
        <w:rPr>
          <w:sz w:val="24"/>
        </w:rPr>
      </w:pPr>
      <w:r>
        <w:rPr>
          <w:sz w:val="24"/>
        </w:rPr>
        <w:t>сформированность</w:t>
      </w:r>
      <w:r>
        <w:rPr>
          <w:spacing w:val="-9"/>
          <w:sz w:val="24"/>
        </w:rPr>
        <w:t xml:space="preserve"> </w:t>
      </w:r>
      <w:r>
        <w:rPr>
          <w:sz w:val="24"/>
        </w:rPr>
        <w:t>нравственного</w:t>
      </w:r>
      <w:r>
        <w:rPr>
          <w:spacing w:val="-6"/>
          <w:sz w:val="24"/>
        </w:rPr>
        <w:t xml:space="preserve"> </w:t>
      </w:r>
      <w:r>
        <w:rPr>
          <w:sz w:val="24"/>
        </w:rPr>
        <w:t>сознания,</w:t>
      </w:r>
      <w:r>
        <w:rPr>
          <w:spacing w:val="-7"/>
          <w:sz w:val="24"/>
        </w:rPr>
        <w:t xml:space="preserve"> </w:t>
      </w:r>
      <w:r>
        <w:rPr>
          <w:sz w:val="24"/>
        </w:rPr>
        <w:t>этического</w:t>
      </w:r>
      <w:r>
        <w:rPr>
          <w:spacing w:val="-6"/>
          <w:sz w:val="24"/>
        </w:rPr>
        <w:t xml:space="preserve"> </w:t>
      </w:r>
      <w:r>
        <w:rPr>
          <w:spacing w:val="-2"/>
          <w:sz w:val="24"/>
        </w:rPr>
        <w:t>поведения;</w:t>
      </w:r>
    </w:p>
    <w:p w14:paraId="413DC2D5">
      <w:pPr>
        <w:pStyle w:val="7"/>
        <w:numPr>
          <w:ilvl w:val="0"/>
          <w:numId w:val="10"/>
        </w:numPr>
        <w:tabs>
          <w:tab w:val="left" w:pos="1275"/>
        </w:tabs>
        <w:spacing w:before="41" w:line="276" w:lineRule="auto"/>
        <w:ind w:right="269" w:firstLine="283"/>
        <w:rPr>
          <w:sz w:val="24"/>
        </w:rPr>
      </w:pPr>
      <w:r>
        <w:rPr>
          <w:sz w:val="24"/>
        </w:rP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w:t>
      </w:r>
      <w:r>
        <w:rPr>
          <w:spacing w:val="-2"/>
          <w:sz w:val="24"/>
        </w:rPr>
        <w:t>литературы;</w:t>
      </w:r>
    </w:p>
    <w:p w14:paraId="7CA37EC8">
      <w:pPr>
        <w:pStyle w:val="7"/>
        <w:numPr>
          <w:ilvl w:val="0"/>
          <w:numId w:val="10"/>
        </w:numPr>
        <w:tabs>
          <w:tab w:val="left" w:pos="1276"/>
        </w:tabs>
        <w:spacing w:line="291" w:lineRule="exact"/>
        <w:ind w:left="1276" w:hanging="282"/>
        <w:rPr>
          <w:sz w:val="24"/>
        </w:rPr>
      </w:pPr>
      <w:r>
        <w:rPr>
          <w:sz w:val="24"/>
        </w:rPr>
        <w:t>осознание</w:t>
      </w:r>
      <w:r>
        <w:rPr>
          <w:spacing w:val="-6"/>
          <w:sz w:val="24"/>
        </w:rPr>
        <w:t xml:space="preserve"> </w:t>
      </w:r>
      <w:r>
        <w:rPr>
          <w:sz w:val="24"/>
        </w:rPr>
        <w:t>личного</w:t>
      </w:r>
      <w:r>
        <w:rPr>
          <w:spacing w:val="-3"/>
          <w:sz w:val="24"/>
        </w:rPr>
        <w:t xml:space="preserve"> </w:t>
      </w:r>
      <w:r>
        <w:rPr>
          <w:sz w:val="24"/>
        </w:rPr>
        <w:t>вклада</w:t>
      </w:r>
      <w:r>
        <w:rPr>
          <w:spacing w:val="-3"/>
          <w:sz w:val="24"/>
        </w:rPr>
        <w:t xml:space="preserve"> </w:t>
      </w:r>
      <w:r>
        <w:rPr>
          <w:sz w:val="24"/>
        </w:rPr>
        <w:t>в</w:t>
      </w:r>
      <w:r>
        <w:rPr>
          <w:spacing w:val="-4"/>
          <w:sz w:val="24"/>
        </w:rPr>
        <w:t xml:space="preserve"> </w:t>
      </w:r>
      <w:r>
        <w:rPr>
          <w:sz w:val="24"/>
        </w:rPr>
        <w:t>построение</w:t>
      </w:r>
      <w:r>
        <w:rPr>
          <w:spacing w:val="-2"/>
          <w:sz w:val="24"/>
        </w:rPr>
        <w:t xml:space="preserve"> </w:t>
      </w:r>
      <w:r>
        <w:rPr>
          <w:sz w:val="24"/>
        </w:rPr>
        <w:t>устойчивого</w:t>
      </w:r>
      <w:r>
        <w:rPr>
          <w:spacing w:val="-2"/>
          <w:sz w:val="24"/>
        </w:rPr>
        <w:t xml:space="preserve"> будущего;</w:t>
      </w:r>
    </w:p>
    <w:p w14:paraId="051A9581">
      <w:pPr>
        <w:pStyle w:val="7"/>
        <w:numPr>
          <w:ilvl w:val="0"/>
          <w:numId w:val="10"/>
        </w:numPr>
        <w:tabs>
          <w:tab w:val="left" w:pos="1275"/>
        </w:tabs>
        <w:spacing w:before="40" w:line="276" w:lineRule="auto"/>
        <w:ind w:right="280" w:firstLine="283"/>
        <w:rPr>
          <w:sz w:val="24"/>
        </w:rPr>
      </w:pPr>
      <w:r>
        <w:rPr>
          <w:sz w:val="24"/>
        </w:rPr>
        <w:t>ответственное отношение к своим родителям, созданию семьи на основе осознанного принятия</w:t>
      </w:r>
      <w:r>
        <w:rPr>
          <w:spacing w:val="-3"/>
          <w:sz w:val="24"/>
        </w:rPr>
        <w:t xml:space="preserve"> </w:t>
      </w:r>
      <w:r>
        <w:rPr>
          <w:sz w:val="24"/>
        </w:rPr>
        <w:t>ценностей</w:t>
      </w:r>
      <w:r>
        <w:rPr>
          <w:spacing w:val="-3"/>
          <w:sz w:val="24"/>
        </w:rPr>
        <w:t xml:space="preserve"> </w:t>
      </w:r>
      <w:r>
        <w:rPr>
          <w:sz w:val="24"/>
        </w:rPr>
        <w:t>семейной</w:t>
      </w:r>
      <w:r>
        <w:rPr>
          <w:spacing w:val="-3"/>
          <w:sz w:val="24"/>
        </w:rPr>
        <w:t xml:space="preserve"> </w:t>
      </w:r>
      <w:r>
        <w:rPr>
          <w:sz w:val="24"/>
        </w:rPr>
        <w:t>жизни,</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традициями</w:t>
      </w:r>
      <w:r>
        <w:rPr>
          <w:spacing w:val="-3"/>
          <w:sz w:val="24"/>
        </w:rPr>
        <w:t xml:space="preserve"> </w:t>
      </w:r>
      <w:r>
        <w:rPr>
          <w:sz w:val="24"/>
        </w:rPr>
        <w:t>народов</w:t>
      </w:r>
      <w:r>
        <w:rPr>
          <w:spacing w:val="-4"/>
          <w:sz w:val="24"/>
        </w:rPr>
        <w:t xml:space="preserve"> </w:t>
      </w:r>
      <w:r>
        <w:rPr>
          <w:sz w:val="24"/>
        </w:rPr>
        <w:t>России,</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 с использованием литературных произведений;</w:t>
      </w:r>
    </w:p>
    <w:p w14:paraId="4EBA4B90">
      <w:pPr>
        <w:spacing w:line="273" w:lineRule="exact"/>
        <w:ind w:left="710"/>
        <w:jc w:val="both"/>
        <w:rPr>
          <w:i/>
          <w:sz w:val="24"/>
        </w:rPr>
      </w:pPr>
      <w:r>
        <w:rPr>
          <w:i/>
          <w:sz w:val="24"/>
        </w:rPr>
        <w:t>эстетического</w:t>
      </w:r>
      <w:r>
        <w:rPr>
          <w:i/>
          <w:spacing w:val="-4"/>
          <w:sz w:val="24"/>
        </w:rPr>
        <w:t xml:space="preserve"> </w:t>
      </w:r>
      <w:r>
        <w:rPr>
          <w:i/>
          <w:spacing w:val="-2"/>
          <w:sz w:val="24"/>
        </w:rPr>
        <w:t>воспитания:</w:t>
      </w:r>
    </w:p>
    <w:p w14:paraId="6D0E24F2">
      <w:pPr>
        <w:pStyle w:val="7"/>
        <w:numPr>
          <w:ilvl w:val="0"/>
          <w:numId w:val="10"/>
        </w:numPr>
        <w:tabs>
          <w:tab w:val="left" w:pos="1275"/>
        </w:tabs>
        <w:spacing w:before="40" w:line="273" w:lineRule="auto"/>
        <w:ind w:right="281" w:firstLine="283"/>
        <w:jc w:val="left"/>
        <w:rPr>
          <w:sz w:val="24"/>
        </w:rPr>
      </w:pPr>
      <w:r>
        <w:rPr>
          <w:sz w:val="24"/>
        </w:rPr>
        <w:t>эстетическое</w:t>
      </w:r>
      <w:r>
        <w:rPr>
          <w:spacing w:val="80"/>
          <w:sz w:val="24"/>
        </w:rPr>
        <w:t xml:space="preserve"> </w:t>
      </w:r>
      <w:r>
        <w:rPr>
          <w:sz w:val="24"/>
        </w:rPr>
        <w:t>отношение</w:t>
      </w:r>
      <w:r>
        <w:rPr>
          <w:spacing w:val="80"/>
          <w:sz w:val="24"/>
        </w:rPr>
        <w:t xml:space="preserve"> </w:t>
      </w:r>
      <w:r>
        <w:rPr>
          <w:sz w:val="24"/>
        </w:rPr>
        <w:t>к</w:t>
      </w:r>
      <w:r>
        <w:rPr>
          <w:spacing w:val="80"/>
          <w:sz w:val="24"/>
        </w:rPr>
        <w:t xml:space="preserve"> </w:t>
      </w:r>
      <w:r>
        <w:rPr>
          <w:sz w:val="24"/>
        </w:rPr>
        <w:t>миру,</w:t>
      </w:r>
      <w:r>
        <w:rPr>
          <w:spacing w:val="80"/>
          <w:sz w:val="24"/>
        </w:rPr>
        <w:t xml:space="preserve"> </w:t>
      </w:r>
      <w:r>
        <w:rPr>
          <w:sz w:val="24"/>
        </w:rPr>
        <w:t>включая</w:t>
      </w:r>
      <w:r>
        <w:rPr>
          <w:spacing w:val="80"/>
          <w:sz w:val="24"/>
        </w:rPr>
        <w:t xml:space="preserve"> </w:t>
      </w:r>
      <w:r>
        <w:rPr>
          <w:sz w:val="24"/>
        </w:rPr>
        <w:t>эстетику</w:t>
      </w:r>
      <w:r>
        <w:rPr>
          <w:spacing w:val="80"/>
          <w:sz w:val="24"/>
        </w:rPr>
        <w:t xml:space="preserve"> </w:t>
      </w:r>
      <w:r>
        <w:rPr>
          <w:sz w:val="24"/>
        </w:rPr>
        <w:t>быта,</w:t>
      </w:r>
      <w:r>
        <w:rPr>
          <w:spacing w:val="80"/>
          <w:sz w:val="24"/>
        </w:rPr>
        <w:t xml:space="preserve"> </w:t>
      </w:r>
      <w:r>
        <w:rPr>
          <w:sz w:val="24"/>
        </w:rPr>
        <w:t>научного</w:t>
      </w:r>
      <w:r>
        <w:rPr>
          <w:spacing w:val="80"/>
          <w:sz w:val="24"/>
        </w:rPr>
        <w:t xml:space="preserve"> </w:t>
      </w:r>
      <w:r>
        <w:rPr>
          <w:sz w:val="24"/>
        </w:rPr>
        <w:t>и</w:t>
      </w:r>
      <w:r>
        <w:rPr>
          <w:spacing w:val="80"/>
          <w:sz w:val="24"/>
        </w:rPr>
        <w:t xml:space="preserve"> </w:t>
      </w:r>
      <w:r>
        <w:rPr>
          <w:sz w:val="24"/>
        </w:rPr>
        <w:t>технического творчества, спорта, труда, общественных отношений;</w:t>
      </w:r>
    </w:p>
    <w:p w14:paraId="11E443CD">
      <w:pPr>
        <w:pStyle w:val="7"/>
        <w:numPr>
          <w:ilvl w:val="0"/>
          <w:numId w:val="10"/>
        </w:numPr>
        <w:tabs>
          <w:tab w:val="left" w:pos="1275"/>
        </w:tabs>
        <w:spacing w:before="4" w:line="273" w:lineRule="auto"/>
        <w:ind w:right="282" w:firstLine="283"/>
        <w:jc w:val="left"/>
        <w:rPr>
          <w:sz w:val="24"/>
        </w:rPr>
      </w:pPr>
      <w:r>
        <w:rPr>
          <w:sz w:val="24"/>
        </w:rPr>
        <w:t>способность</w:t>
      </w:r>
      <w:r>
        <w:rPr>
          <w:spacing w:val="39"/>
          <w:sz w:val="24"/>
        </w:rPr>
        <w:t xml:space="preserve"> </w:t>
      </w:r>
      <w:r>
        <w:rPr>
          <w:sz w:val="24"/>
        </w:rPr>
        <w:t>воспринимать</w:t>
      </w:r>
      <w:r>
        <w:rPr>
          <w:spacing w:val="39"/>
          <w:sz w:val="24"/>
        </w:rPr>
        <w:t xml:space="preserve"> </w:t>
      </w:r>
      <w:r>
        <w:rPr>
          <w:sz w:val="24"/>
        </w:rPr>
        <w:t>различные</w:t>
      </w:r>
      <w:r>
        <w:rPr>
          <w:spacing w:val="37"/>
          <w:sz w:val="24"/>
        </w:rPr>
        <w:t xml:space="preserve"> </w:t>
      </w:r>
      <w:r>
        <w:rPr>
          <w:sz w:val="24"/>
        </w:rPr>
        <w:t>виды</w:t>
      </w:r>
      <w:r>
        <w:rPr>
          <w:spacing w:val="40"/>
          <w:sz w:val="24"/>
        </w:rPr>
        <w:t xml:space="preserve"> </w:t>
      </w:r>
      <w:r>
        <w:rPr>
          <w:sz w:val="24"/>
        </w:rPr>
        <w:t>искусства,</w:t>
      </w:r>
      <w:r>
        <w:rPr>
          <w:spacing w:val="38"/>
          <w:sz w:val="24"/>
        </w:rPr>
        <w:t xml:space="preserve"> </w:t>
      </w:r>
      <w:r>
        <w:rPr>
          <w:sz w:val="24"/>
        </w:rPr>
        <w:t>традиции</w:t>
      </w:r>
      <w:r>
        <w:rPr>
          <w:spacing w:val="39"/>
          <w:sz w:val="24"/>
        </w:rPr>
        <w:t xml:space="preserve"> </w:t>
      </w:r>
      <w:r>
        <w:rPr>
          <w:sz w:val="24"/>
        </w:rPr>
        <w:t>и</w:t>
      </w:r>
      <w:r>
        <w:rPr>
          <w:spacing w:val="37"/>
          <w:sz w:val="24"/>
        </w:rPr>
        <w:t xml:space="preserve"> </w:t>
      </w:r>
      <w:r>
        <w:rPr>
          <w:sz w:val="24"/>
        </w:rPr>
        <w:t>творчество</w:t>
      </w:r>
      <w:r>
        <w:rPr>
          <w:spacing w:val="40"/>
          <w:sz w:val="24"/>
        </w:rPr>
        <w:t xml:space="preserve"> </w:t>
      </w:r>
      <w:r>
        <w:rPr>
          <w:sz w:val="24"/>
        </w:rPr>
        <w:t>своего</w:t>
      </w:r>
      <w:r>
        <w:rPr>
          <w:spacing w:val="38"/>
          <w:sz w:val="24"/>
        </w:rPr>
        <w:t xml:space="preserve"> </w:t>
      </w:r>
      <w:r>
        <w:rPr>
          <w:sz w:val="24"/>
        </w:rPr>
        <w:t>и других народов, ощущать эмоциональное воздействие искусства, в том числе литературы;</w:t>
      </w:r>
    </w:p>
    <w:p w14:paraId="745EF160">
      <w:pPr>
        <w:pStyle w:val="7"/>
        <w:numPr>
          <w:ilvl w:val="0"/>
          <w:numId w:val="10"/>
        </w:numPr>
        <w:tabs>
          <w:tab w:val="left" w:pos="1275"/>
        </w:tabs>
        <w:spacing w:before="3" w:line="273" w:lineRule="auto"/>
        <w:ind w:right="280" w:firstLine="283"/>
        <w:jc w:val="left"/>
        <w:rPr>
          <w:sz w:val="24"/>
        </w:rPr>
      </w:pPr>
      <w:r>
        <w:rPr>
          <w:sz w:val="24"/>
        </w:rPr>
        <w:t>убежденность</w:t>
      </w:r>
      <w:r>
        <w:rPr>
          <w:spacing w:val="80"/>
          <w:sz w:val="24"/>
        </w:rPr>
        <w:t xml:space="preserve"> </w:t>
      </w:r>
      <w:r>
        <w:rPr>
          <w:sz w:val="24"/>
        </w:rPr>
        <w:t>в</w:t>
      </w:r>
      <w:r>
        <w:rPr>
          <w:spacing w:val="80"/>
          <w:sz w:val="24"/>
        </w:rPr>
        <w:t xml:space="preserve"> </w:t>
      </w:r>
      <w:r>
        <w:rPr>
          <w:sz w:val="24"/>
        </w:rPr>
        <w:t>значимости</w:t>
      </w:r>
      <w:r>
        <w:rPr>
          <w:spacing w:val="80"/>
          <w:sz w:val="24"/>
        </w:rPr>
        <w:t xml:space="preserve"> </w:t>
      </w:r>
      <w:r>
        <w:rPr>
          <w:sz w:val="24"/>
        </w:rPr>
        <w:t>для</w:t>
      </w:r>
      <w:r>
        <w:rPr>
          <w:spacing w:val="80"/>
          <w:sz w:val="24"/>
        </w:rPr>
        <w:t xml:space="preserve"> </w:t>
      </w:r>
      <w:r>
        <w:rPr>
          <w:sz w:val="24"/>
        </w:rPr>
        <w:t>личности</w:t>
      </w:r>
      <w:r>
        <w:rPr>
          <w:spacing w:val="80"/>
          <w:sz w:val="24"/>
        </w:rPr>
        <w:t xml:space="preserve"> </w:t>
      </w:r>
      <w:r>
        <w:rPr>
          <w:sz w:val="24"/>
        </w:rPr>
        <w:t>и</w:t>
      </w:r>
      <w:r>
        <w:rPr>
          <w:spacing w:val="80"/>
          <w:sz w:val="24"/>
        </w:rPr>
        <w:t xml:space="preserve"> </w:t>
      </w:r>
      <w:r>
        <w:rPr>
          <w:sz w:val="24"/>
        </w:rPr>
        <w:t>общества</w:t>
      </w:r>
      <w:r>
        <w:rPr>
          <w:spacing w:val="80"/>
          <w:sz w:val="24"/>
        </w:rPr>
        <w:t xml:space="preserve"> </w:t>
      </w:r>
      <w:r>
        <w:rPr>
          <w:sz w:val="24"/>
        </w:rPr>
        <w:t>отечественного</w:t>
      </w:r>
      <w:r>
        <w:rPr>
          <w:spacing w:val="80"/>
          <w:sz w:val="24"/>
        </w:rPr>
        <w:t xml:space="preserve"> </w:t>
      </w:r>
      <w:r>
        <w:rPr>
          <w:sz w:val="24"/>
        </w:rPr>
        <w:t>и</w:t>
      </w:r>
      <w:r>
        <w:rPr>
          <w:spacing w:val="80"/>
          <w:sz w:val="24"/>
        </w:rPr>
        <w:t xml:space="preserve"> </w:t>
      </w:r>
      <w:r>
        <w:rPr>
          <w:sz w:val="24"/>
        </w:rPr>
        <w:t>мирового</w:t>
      </w:r>
      <w:r>
        <w:rPr>
          <w:spacing w:val="40"/>
          <w:sz w:val="24"/>
        </w:rPr>
        <w:t xml:space="preserve"> </w:t>
      </w:r>
      <w:r>
        <w:rPr>
          <w:sz w:val="24"/>
        </w:rPr>
        <w:t>искусства, этнических культурных традиций и устного народного творчества;</w:t>
      </w:r>
    </w:p>
    <w:p w14:paraId="3F6EB7F4">
      <w:pPr>
        <w:pStyle w:val="7"/>
        <w:numPr>
          <w:ilvl w:val="0"/>
          <w:numId w:val="10"/>
        </w:numPr>
        <w:tabs>
          <w:tab w:val="left" w:pos="1275"/>
        </w:tabs>
        <w:spacing w:line="273" w:lineRule="auto"/>
        <w:ind w:right="279" w:firstLine="283"/>
        <w:jc w:val="left"/>
        <w:rPr>
          <w:sz w:val="24"/>
        </w:rPr>
      </w:pPr>
      <w:r>
        <w:rPr>
          <w:sz w:val="24"/>
        </w:rPr>
        <w:t>готовность к самовыражению в разных видах искусства,</w:t>
      </w:r>
      <w:r>
        <w:rPr>
          <w:spacing w:val="28"/>
          <w:sz w:val="24"/>
        </w:rPr>
        <w:t xml:space="preserve"> </w:t>
      </w:r>
      <w:r>
        <w:rPr>
          <w:sz w:val="24"/>
        </w:rPr>
        <w:t>стремление проявлять качества творческой личности, в том числе при выполнении творческих работ по литературе;</w:t>
      </w:r>
    </w:p>
    <w:p w14:paraId="55866BFB">
      <w:pPr>
        <w:pStyle w:val="7"/>
        <w:spacing w:line="273" w:lineRule="auto"/>
        <w:jc w:val="left"/>
        <w:rPr>
          <w:sz w:val="24"/>
        </w:rPr>
        <w:sectPr>
          <w:pgSz w:w="11900" w:h="16850"/>
          <w:pgMar w:top="140" w:right="283" w:bottom="480" w:left="708" w:header="0" w:footer="297" w:gutter="0"/>
          <w:cols w:space="720" w:num="1"/>
        </w:sectPr>
      </w:pPr>
    </w:p>
    <w:p w14:paraId="03E11B9A">
      <w:pPr>
        <w:pStyle w:val="5"/>
        <w:spacing w:before="57"/>
        <w:ind w:left="0" w:firstLine="0"/>
        <w:jc w:val="left"/>
        <w:rPr>
          <w:b/>
          <w:sz w:val="18"/>
        </w:rPr>
      </w:pPr>
    </w:p>
    <w:p w14:paraId="14690649">
      <w:pPr>
        <w:pStyle w:val="7"/>
        <w:numPr>
          <w:ilvl w:val="0"/>
          <w:numId w:val="10"/>
        </w:numPr>
        <w:tabs>
          <w:tab w:val="left" w:pos="1275"/>
        </w:tabs>
        <w:spacing w:line="273" w:lineRule="auto"/>
        <w:ind w:right="277" w:firstLine="283"/>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14:paraId="4F97DB7F">
      <w:pPr>
        <w:pStyle w:val="7"/>
        <w:numPr>
          <w:ilvl w:val="0"/>
          <w:numId w:val="10"/>
        </w:numPr>
        <w:tabs>
          <w:tab w:val="left" w:pos="1275"/>
        </w:tabs>
        <w:spacing w:before="3" w:line="273" w:lineRule="auto"/>
        <w:ind w:right="275" w:firstLine="283"/>
        <w:rPr>
          <w:sz w:val="24"/>
        </w:rPr>
      </w:pPr>
      <w:r>
        <w:rPr>
          <w:sz w:val="24"/>
        </w:rPr>
        <w:t>сформированность здорового и безопасного образа жизни, ответственного отношения к своему здоровью;</w:t>
      </w:r>
    </w:p>
    <w:p w14:paraId="3B65A28C">
      <w:pPr>
        <w:pStyle w:val="7"/>
        <w:numPr>
          <w:ilvl w:val="0"/>
          <w:numId w:val="10"/>
        </w:numPr>
        <w:tabs>
          <w:tab w:val="left" w:pos="1275"/>
        </w:tabs>
        <w:spacing w:before="1" w:line="273" w:lineRule="auto"/>
        <w:ind w:right="272" w:firstLine="283"/>
        <w:rPr>
          <w:sz w:val="24"/>
        </w:rPr>
      </w:pPr>
      <w:r>
        <w:rPr>
          <w:sz w:val="24"/>
        </w:rPr>
        <w:t xml:space="preserve">потребность в физическом совершенствовании, занятиях спортивно-оздоровительной </w:t>
      </w:r>
      <w:r>
        <w:rPr>
          <w:spacing w:val="-2"/>
          <w:sz w:val="24"/>
        </w:rPr>
        <w:t>деятельностью;</w:t>
      </w:r>
    </w:p>
    <w:p w14:paraId="7136CAB6">
      <w:pPr>
        <w:pStyle w:val="7"/>
        <w:numPr>
          <w:ilvl w:val="0"/>
          <w:numId w:val="10"/>
        </w:numPr>
        <w:tabs>
          <w:tab w:val="left" w:pos="1275"/>
        </w:tabs>
        <w:spacing w:before="3" w:line="273" w:lineRule="auto"/>
        <w:ind w:right="278" w:firstLine="283"/>
        <w:rPr>
          <w:sz w:val="24"/>
        </w:rPr>
      </w:pPr>
      <w:r>
        <w:rPr>
          <w:sz w:val="24"/>
        </w:rP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14:paraId="7967B802">
      <w:pPr>
        <w:spacing w:before="6"/>
        <w:ind w:left="710"/>
        <w:jc w:val="both"/>
        <w:rPr>
          <w:i/>
          <w:sz w:val="24"/>
        </w:rPr>
      </w:pPr>
      <w:r>
        <w:rPr>
          <w:i/>
          <w:sz w:val="24"/>
        </w:rPr>
        <w:t>трудового</w:t>
      </w:r>
      <w:r>
        <w:rPr>
          <w:i/>
          <w:spacing w:val="-4"/>
          <w:sz w:val="24"/>
        </w:rPr>
        <w:t xml:space="preserve"> </w:t>
      </w:r>
      <w:r>
        <w:rPr>
          <w:i/>
          <w:spacing w:val="-2"/>
          <w:sz w:val="24"/>
        </w:rPr>
        <w:t>воспитания:</w:t>
      </w:r>
    </w:p>
    <w:p w14:paraId="72A3448E">
      <w:pPr>
        <w:pStyle w:val="7"/>
        <w:numPr>
          <w:ilvl w:val="0"/>
          <w:numId w:val="10"/>
        </w:numPr>
        <w:tabs>
          <w:tab w:val="left" w:pos="1275"/>
        </w:tabs>
        <w:spacing w:before="40" w:line="276" w:lineRule="auto"/>
        <w:ind w:right="272" w:firstLine="283"/>
        <w:rPr>
          <w:sz w:val="24"/>
        </w:rPr>
      </w:pPr>
      <w:r>
        <w:rPr>
          <w:sz w:val="24"/>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356CE79B">
      <w:pPr>
        <w:pStyle w:val="7"/>
        <w:numPr>
          <w:ilvl w:val="0"/>
          <w:numId w:val="10"/>
        </w:numPr>
        <w:tabs>
          <w:tab w:val="left" w:pos="1275"/>
        </w:tabs>
        <w:spacing w:line="276" w:lineRule="auto"/>
        <w:ind w:right="279" w:firstLine="283"/>
        <w:rPr>
          <w:sz w:val="24"/>
        </w:rPr>
      </w:pPr>
      <w:r>
        <w:rPr>
          <w:sz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14:paraId="6641D438">
      <w:pPr>
        <w:pStyle w:val="7"/>
        <w:numPr>
          <w:ilvl w:val="0"/>
          <w:numId w:val="10"/>
        </w:numPr>
        <w:tabs>
          <w:tab w:val="left" w:pos="1275"/>
        </w:tabs>
        <w:spacing w:line="273" w:lineRule="auto"/>
        <w:ind w:right="281" w:firstLine="283"/>
        <w:rPr>
          <w:sz w:val="24"/>
        </w:rPr>
      </w:pPr>
      <w:r>
        <w:rPr>
          <w:sz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1B66A12A">
      <w:pPr>
        <w:pStyle w:val="7"/>
        <w:numPr>
          <w:ilvl w:val="0"/>
          <w:numId w:val="10"/>
        </w:numPr>
        <w:tabs>
          <w:tab w:val="left" w:pos="1275"/>
        </w:tabs>
        <w:spacing w:line="273" w:lineRule="auto"/>
        <w:ind w:right="277" w:firstLine="283"/>
        <w:rPr>
          <w:sz w:val="24"/>
        </w:rPr>
      </w:pPr>
      <w:r>
        <w:rPr>
          <w:sz w:val="24"/>
        </w:rPr>
        <w:t>готовность и способность к образованию и самообразованию, к продуктивной читательской деятельности на протяжении всей жизни;</w:t>
      </w:r>
    </w:p>
    <w:p w14:paraId="3537493E">
      <w:pPr>
        <w:pStyle w:val="7"/>
        <w:numPr>
          <w:ilvl w:val="0"/>
          <w:numId w:val="10"/>
        </w:numPr>
        <w:tabs>
          <w:tab w:val="left" w:pos="1276"/>
        </w:tabs>
        <w:ind w:left="1276" w:hanging="282"/>
        <w:rPr>
          <w:sz w:val="24"/>
        </w:rPr>
      </w:pPr>
      <w:r>
        <w:rPr>
          <w:sz w:val="24"/>
        </w:rPr>
        <w:t>экологического</w:t>
      </w:r>
      <w:r>
        <w:rPr>
          <w:spacing w:val="-5"/>
          <w:sz w:val="24"/>
        </w:rPr>
        <w:t xml:space="preserve"> </w:t>
      </w:r>
      <w:r>
        <w:rPr>
          <w:spacing w:val="-2"/>
          <w:sz w:val="24"/>
        </w:rPr>
        <w:t>воспитания:</w:t>
      </w:r>
    </w:p>
    <w:p w14:paraId="0BDE2806">
      <w:pPr>
        <w:pStyle w:val="7"/>
        <w:numPr>
          <w:ilvl w:val="0"/>
          <w:numId w:val="10"/>
        </w:numPr>
        <w:tabs>
          <w:tab w:val="left" w:pos="1275"/>
        </w:tabs>
        <w:spacing w:before="42" w:line="273" w:lineRule="auto"/>
        <w:ind w:right="271" w:firstLine="283"/>
        <w:rPr>
          <w:sz w:val="24"/>
        </w:rPr>
      </w:pPr>
      <w:r>
        <w:rPr>
          <w:sz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14:paraId="673D5637">
      <w:pPr>
        <w:pStyle w:val="7"/>
        <w:numPr>
          <w:ilvl w:val="0"/>
          <w:numId w:val="10"/>
        </w:numPr>
        <w:tabs>
          <w:tab w:val="left" w:pos="1275"/>
        </w:tabs>
        <w:spacing w:before="5" w:line="273" w:lineRule="auto"/>
        <w:ind w:right="282" w:firstLine="283"/>
        <w:rPr>
          <w:sz w:val="24"/>
        </w:rPr>
      </w:pPr>
      <w:r>
        <w:rPr>
          <w:sz w:val="24"/>
        </w:rP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14:paraId="128BE9BC">
      <w:pPr>
        <w:pStyle w:val="7"/>
        <w:numPr>
          <w:ilvl w:val="0"/>
          <w:numId w:val="10"/>
        </w:numPr>
        <w:tabs>
          <w:tab w:val="left" w:pos="1275"/>
        </w:tabs>
        <w:spacing w:before="1" w:line="276" w:lineRule="auto"/>
        <w:ind w:right="280" w:firstLine="283"/>
        <w:rPr>
          <w:sz w:val="24"/>
        </w:rPr>
      </w:pPr>
      <w:r>
        <w:rPr>
          <w:sz w:val="24"/>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74304791">
      <w:pPr>
        <w:pStyle w:val="7"/>
        <w:numPr>
          <w:ilvl w:val="0"/>
          <w:numId w:val="10"/>
        </w:numPr>
        <w:tabs>
          <w:tab w:val="left" w:pos="1275"/>
        </w:tabs>
        <w:spacing w:line="276" w:lineRule="auto"/>
        <w:ind w:right="276" w:firstLine="283"/>
        <w:rPr>
          <w:sz w:val="24"/>
        </w:rPr>
      </w:pPr>
      <w:r>
        <w:rPr>
          <w:sz w:val="24"/>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w:t>
      </w:r>
      <w:r>
        <w:rPr>
          <w:spacing w:val="-2"/>
          <w:sz w:val="24"/>
        </w:rPr>
        <w:t>России;</w:t>
      </w:r>
    </w:p>
    <w:p w14:paraId="28606B6B">
      <w:pPr>
        <w:spacing w:line="273" w:lineRule="exact"/>
        <w:ind w:left="710"/>
        <w:jc w:val="both"/>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0556ADDF">
      <w:pPr>
        <w:pStyle w:val="7"/>
        <w:numPr>
          <w:ilvl w:val="0"/>
          <w:numId w:val="10"/>
        </w:numPr>
        <w:tabs>
          <w:tab w:val="left" w:pos="1275"/>
        </w:tabs>
        <w:spacing w:before="38" w:line="276" w:lineRule="auto"/>
        <w:ind w:right="272" w:firstLine="283"/>
        <w:rPr>
          <w:sz w:val="24"/>
        </w:rPr>
      </w:pPr>
      <w:r>
        <w:rPr>
          <w:sz w:val="24"/>
        </w:rPr>
        <w:t>сформированность мировоззрения, соответствующего современному уровню развития науки</w:t>
      </w:r>
      <w:r>
        <w:rPr>
          <w:spacing w:val="-1"/>
          <w:sz w:val="24"/>
        </w:rPr>
        <w:t xml:space="preserve"> </w:t>
      </w:r>
      <w:r>
        <w:rPr>
          <w:sz w:val="24"/>
        </w:rPr>
        <w:t>и</w:t>
      </w:r>
      <w:r>
        <w:rPr>
          <w:spacing w:val="-1"/>
          <w:sz w:val="24"/>
        </w:rPr>
        <w:t xml:space="preserve"> </w:t>
      </w:r>
      <w:r>
        <w:rPr>
          <w:sz w:val="24"/>
        </w:rPr>
        <w:t>общественной</w:t>
      </w:r>
      <w:r>
        <w:rPr>
          <w:spacing w:val="-1"/>
          <w:sz w:val="24"/>
        </w:rPr>
        <w:t xml:space="preserve"> </w:t>
      </w:r>
      <w:r>
        <w:rPr>
          <w:sz w:val="24"/>
        </w:rPr>
        <w:t>практики,</w:t>
      </w:r>
      <w:r>
        <w:rPr>
          <w:spacing w:val="-2"/>
          <w:sz w:val="24"/>
        </w:rPr>
        <w:t xml:space="preserve"> </w:t>
      </w:r>
      <w:r>
        <w:rPr>
          <w:sz w:val="24"/>
        </w:rPr>
        <w:t>основанного</w:t>
      </w:r>
      <w:r>
        <w:rPr>
          <w:spacing w:val="-3"/>
          <w:sz w:val="24"/>
        </w:rPr>
        <w:t xml:space="preserve"> </w:t>
      </w:r>
      <w:r>
        <w:rPr>
          <w:sz w:val="24"/>
        </w:rPr>
        <w:t>на</w:t>
      </w:r>
      <w:r>
        <w:rPr>
          <w:spacing w:val="-3"/>
          <w:sz w:val="24"/>
        </w:rPr>
        <w:t xml:space="preserve"> </w:t>
      </w:r>
      <w:r>
        <w:rPr>
          <w:sz w:val="24"/>
        </w:rPr>
        <w:t>диалоге</w:t>
      </w:r>
      <w:r>
        <w:rPr>
          <w:spacing w:val="-3"/>
          <w:sz w:val="24"/>
        </w:rPr>
        <w:t xml:space="preserve"> </w:t>
      </w:r>
      <w:r>
        <w:rPr>
          <w:sz w:val="24"/>
        </w:rPr>
        <w:t>культур, способствующего</w:t>
      </w:r>
      <w:r>
        <w:rPr>
          <w:spacing w:val="-2"/>
          <w:sz w:val="24"/>
        </w:rPr>
        <w:t xml:space="preserve"> </w:t>
      </w:r>
      <w:r>
        <w:rPr>
          <w:sz w:val="24"/>
        </w:rPr>
        <w:t>осознанию своего места в поликультурном мире;</w:t>
      </w:r>
    </w:p>
    <w:p w14:paraId="75CB233A">
      <w:pPr>
        <w:pStyle w:val="7"/>
        <w:numPr>
          <w:ilvl w:val="0"/>
          <w:numId w:val="10"/>
        </w:numPr>
        <w:tabs>
          <w:tab w:val="left" w:pos="1275"/>
        </w:tabs>
        <w:spacing w:line="276" w:lineRule="auto"/>
        <w:ind w:right="276" w:firstLine="283"/>
        <w:rPr>
          <w:sz w:val="24"/>
        </w:rPr>
      </w:pPr>
      <w:r>
        <w:rPr>
          <w:sz w:val="24"/>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14:paraId="476A3A8F">
      <w:pPr>
        <w:pStyle w:val="7"/>
        <w:numPr>
          <w:ilvl w:val="0"/>
          <w:numId w:val="10"/>
        </w:numPr>
        <w:tabs>
          <w:tab w:val="left" w:pos="1275"/>
          <w:tab w:val="left" w:pos="2555"/>
          <w:tab w:val="left" w:pos="3742"/>
          <w:tab w:val="left" w:pos="4830"/>
          <w:tab w:val="left" w:pos="6497"/>
          <w:tab w:val="left" w:pos="7861"/>
          <w:tab w:val="left" w:pos="9502"/>
        </w:tabs>
        <w:spacing w:line="276" w:lineRule="auto"/>
        <w:ind w:right="277" w:firstLine="283"/>
        <w:jc w:val="right"/>
        <w:rPr>
          <w:sz w:val="24"/>
        </w:rPr>
      </w:pPr>
      <w:r>
        <w:rPr>
          <w:spacing w:val="-2"/>
          <w:sz w:val="24"/>
        </w:rPr>
        <w:t>осознание</w:t>
      </w:r>
      <w:r>
        <w:rPr>
          <w:sz w:val="24"/>
        </w:rPr>
        <w:tab/>
      </w:r>
      <w:r>
        <w:rPr>
          <w:spacing w:val="-2"/>
          <w:sz w:val="24"/>
        </w:rPr>
        <w:t>ценности</w:t>
      </w:r>
      <w:r>
        <w:rPr>
          <w:sz w:val="24"/>
        </w:rPr>
        <w:tab/>
      </w:r>
      <w:r>
        <w:rPr>
          <w:spacing w:val="-2"/>
          <w:sz w:val="24"/>
        </w:rPr>
        <w:t>научной</w:t>
      </w:r>
      <w:r>
        <w:rPr>
          <w:sz w:val="24"/>
        </w:rPr>
        <w:tab/>
      </w:r>
      <w:r>
        <w:rPr>
          <w:spacing w:val="-2"/>
          <w:sz w:val="24"/>
        </w:rPr>
        <w:t>деятельности,</w:t>
      </w:r>
      <w:r>
        <w:rPr>
          <w:sz w:val="24"/>
        </w:rPr>
        <w:tab/>
      </w:r>
      <w:r>
        <w:rPr>
          <w:spacing w:val="-2"/>
          <w:sz w:val="24"/>
        </w:rPr>
        <w:t>готовность</w:t>
      </w:r>
      <w:r>
        <w:rPr>
          <w:sz w:val="24"/>
        </w:rPr>
        <w:tab/>
      </w:r>
      <w:r>
        <w:rPr>
          <w:spacing w:val="-2"/>
          <w:sz w:val="24"/>
        </w:rPr>
        <w:t>осуществлять</w:t>
      </w:r>
      <w:r>
        <w:rPr>
          <w:sz w:val="24"/>
        </w:rPr>
        <w:tab/>
      </w:r>
      <w:r>
        <w:rPr>
          <w:spacing w:val="-2"/>
          <w:sz w:val="24"/>
        </w:rPr>
        <w:t xml:space="preserve">проектную </w:t>
      </w:r>
      <w:r>
        <w:rPr>
          <w:sz w:val="24"/>
        </w:rPr>
        <w:t>исследовательскую</w:t>
      </w:r>
      <w:r>
        <w:rPr>
          <w:spacing w:val="-1"/>
          <w:sz w:val="24"/>
        </w:rPr>
        <w:t xml:space="preserve"> </w:t>
      </w:r>
      <w:r>
        <w:rPr>
          <w:sz w:val="24"/>
        </w:rPr>
        <w:t>деятельность</w:t>
      </w:r>
      <w:r>
        <w:rPr>
          <w:spacing w:val="-3"/>
          <w:sz w:val="24"/>
        </w:rPr>
        <w:t xml:space="preserve"> </w:t>
      </w:r>
      <w:r>
        <w:rPr>
          <w:sz w:val="24"/>
        </w:rPr>
        <w:t>индивидуально</w:t>
      </w:r>
      <w:r>
        <w:rPr>
          <w:spacing w:val="-1"/>
          <w:sz w:val="24"/>
        </w:rPr>
        <w:t xml:space="preserve"> </w:t>
      </w:r>
      <w:r>
        <w:rPr>
          <w:sz w:val="24"/>
        </w:rPr>
        <w:t>и</w:t>
      </w:r>
      <w:r>
        <w:rPr>
          <w:spacing w:val="-1"/>
          <w:sz w:val="24"/>
        </w:rPr>
        <w:t xml:space="preserve"> </w:t>
      </w:r>
      <w:r>
        <w:rPr>
          <w:sz w:val="24"/>
        </w:rPr>
        <w:t>в</w:t>
      </w:r>
      <w:r>
        <w:rPr>
          <w:spacing w:val="-2"/>
          <w:sz w:val="24"/>
        </w:rPr>
        <w:t xml:space="preserve"> </w:t>
      </w:r>
      <w:r>
        <w:rPr>
          <w:sz w:val="24"/>
        </w:rPr>
        <w:t>группе,</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на</w:t>
      </w:r>
      <w:r>
        <w:rPr>
          <w:spacing w:val="-2"/>
          <w:sz w:val="24"/>
        </w:rPr>
        <w:t xml:space="preserve"> </w:t>
      </w:r>
      <w:r>
        <w:rPr>
          <w:sz w:val="24"/>
        </w:rPr>
        <w:t>литературные</w:t>
      </w:r>
      <w:r>
        <w:rPr>
          <w:spacing w:val="-3"/>
          <w:sz w:val="24"/>
        </w:rPr>
        <w:t xml:space="preserve"> </w:t>
      </w:r>
      <w:r>
        <w:rPr>
          <w:sz w:val="24"/>
        </w:rPr>
        <w:t>темы. В</w:t>
      </w:r>
      <w:r>
        <w:rPr>
          <w:spacing w:val="80"/>
          <w:sz w:val="24"/>
        </w:rPr>
        <w:t xml:space="preserve"> </w:t>
      </w:r>
      <w:r>
        <w:rPr>
          <w:sz w:val="24"/>
        </w:rPr>
        <w:t>процессе</w:t>
      </w:r>
      <w:r>
        <w:rPr>
          <w:spacing w:val="80"/>
          <w:sz w:val="24"/>
        </w:rPr>
        <w:t xml:space="preserve"> </w:t>
      </w:r>
      <w:r>
        <w:rPr>
          <w:sz w:val="24"/>
        </w:rPr>
        <w:t>достижения</w:t>
      </w:r>
      <w:r>
        <w:rPr>
          <w:spacing w:val="80"/>
          <w:sz w:val="24"/>
        </w:rPr>
        <w:t xml:space="preserve"> </w:t>
      </w:r>
      <w:r>
        <w:rPr>
          <w:sz w:val="24"/>
        </w:rPr>
        <w:t>личностных</w:t>
      </w:r>
      <w:r>
        <w:rPr>
          <w:spacing w:val="80"/>
          <w:sz w:val="24"/>
        </w:rPr>
        <w:t xml:space="preserve"> </w:t>
      </w:r>
      <w:r>
        <w:rPr>
          <w:sz w:val="24"/>
        </w:rPr>
        <w:t>результатов</w:t>
      </w:r>
      <w:r>
        <w:rPr>
          <w:spacing w:val="80"/>
          <w:sz w:val="24"/>
        </w:rPr>
        <w:t xml:space="preserve"> </w:t>
      </w:r>
      <w:r>
        <w:rPr>
          <w:sz w:val="24"/>
        </w:rPr>
        <w:t>освоения</w:t>
      </w:r>
      <w:r>
        <w:rPr>
          <w:spacing w:val="80"/>
          <w:sz w:val="24"/>
        </w:rPr>
        <w:t xml:space="preserve"> </w:t>
      </w:r>
      <w:r>
        <w:rPr>
          <w:sz w:val="24"/>
        </w:rPr>
        <w:t>обучающимися</w:t>
      </w:r>
      <w:r>
        <w:rPr>
          <w:spacing w:val="80"/>
          <w:sz w:val="24"/>
        </w:rPr>
        <w:t xml:space="preserve"> </w:t>
      </w:r>
      <w:r>
        <w:rPr>
          <w:sz w:val="24"/>
        </w:rPr>
        <w:t>программы среднего</w:t>
      </w:r>
      <w:r>
        <w:rPr>
          <w:spacing w:val="71"/>
          <w:w w:val="150"/>
          <w:sz w:val="24"/>
        </w:rPr>
        <w:t xml:space="preserve"> </w:t>
      </w:r>
      <w:r>
        <w:rPr>
          <w:sz w:val="24"/>
        </w:rPr>
        <w:t>общего</w:t>
      </w:r>
      <w:r>
        <w:rPr>
          <w:spacing w:val="73"/>
          <w:w w:val="150"/>
          <w:sz w:val="24"/>
        </w:rPr>
        <w:t xml:space="preserve"> </w:t>
      </w:r>
      <w:r>
        <w:rPr>
          <w:sz w:val="24"/>
        </w:rPr>
        <w:t>образования,</w:t>
      </w:r>
      <w:r>
        <w:rPr>
          <w:spacing w:val="74"/>
          <w:w w:val="150"/>
          <w:sz w:val="24"/>
        </w:rPr>
        <w:t xml:space="preserve"> </w:t>
      </w:r>
      <w:r>
        <w:rPr>
          <w:sz w:val="24"/>
        </w:rPr>
        <w:t>в</w:t>
      </w:r>
      <w:r>
        <w:rPr>
          <w:spacing w:val="72"/>
          <w:w w:val="150"/>
          <w:sz w:val="24"/>
        </w:rPr>
        <w:t xml:space="preserve"> </w:t>
      </w:r>
      <w:r>
        <w:rPr>
          <w:sz w:val="24"/>
        </w:rPr>
        <w:t>том</w:t>
      </w:r>
      <w:r>
        <w:rPr>
          <w:spacing w:val="73"/>
          <w:w w:val="150"/>
          <w:sz w:val="24"/>
        </w:rPr>
        <w:t xml:space="preserve"> </w:t>
      </w:r>
      <w:r>
        <w:rPr>
          <w:sz w:val="24"/>
        </w:rPr>
        <w:t>числе</w:t>
      </w:r>
      <w:r>
        <w:rPr>
          <w:spacing w:val="72"/>
          <w:w w:val="150"/>
          <w:sz w:val="24"/>
        </w:rPr>
        <w:t xml:space="preserve"> </w:t>
      </w:r>
      <w:r>
        <w:rPr>
          <w:sz w:val="24"/>
        </w:rPr>
        <w:t>литературного</w:t>
      </w:r>
      <w:r>
        <w:rPr>
          <w:spacing w:val="74"/>
          <w:w w:val="150"/>
          <w:sz w:val="24"/>
        </w:rPr>
        <w:t xml:space="preserve"> </w:t>
      </w:r>
      <w:r>
        <w:rPr>
          <w:sz w:val="24"/>
        </w:rPr>
        <w:t>образования,</w:t>
      </w:r>
      <w:r>
        <w:rPr>
          <w:spacing w:val="75"/>
          <w:w w:val="150"/>
          <w:sz w:val="24"/>
        </w:rPr>
        <w:t xml:space="preserve"> </w:t>
      </w:r>
      <w:r>
        <w:rPr>
          <w:sz w:val="24"/>
        </w:rPr>
        <w:t>у</w:t>
      </w:r>
      <w:r>
        <w:rPr>
          <w:spacing w:val="67"/>
          <w:w w:val="150"/>
          <w:sz w:val="24"/>
        </w:rPr>
        <w:t xml:space="preserve"> </w:t>
      </w:r>
      <w:r>
        <w:rPr>
          <w:spacing w:val="-2"/>
          <w:sz w:val="24"/>
        </w:rPr>
        <w:t>обучающихся</w:t>
      </w:r>
    </w:p>
    <w:p w14:paraId="28752282">
      <w:pPr>
        <w:pStyle w:val="5"/>
        <w:spacing w:line="273" w:lineRule="exact"/>
        <w:ind w:firstLine="0"/>
      </w:pPr>
      <w:r>
        <w:t>совершенствуется</w:t>
      </w:r>
      <w:r>
        <w:rPr>
          <w:spacing w:val="-8"/>
        </w:rPr>
        <w:t xml:space="preserve"> </w:t>
      </w:r>
      <w:r>
        <w:t>эмоциональный</w:t>
      </w:r>
      <w:r>
        <w:rPr>
          <w:spacing w:val="-6"/>
        </w:rPr>
        <w:t xml:space="preserve"> </w:t>
      </w:r>
      <w:r>
        <w:t>интеллект,</w:t>
      </w:r>
      <w:r>
        <w:rPr>
          <w:spacing w:val="-8"/>
        </w:rPr>
        <w:t xml:space="preserve"> </w:t>
      </w:r>
      <w:r>
        <w:t>предполагающий</w:t>
      </w:r>
      <w:r>
        <w:rPr>
          <w:spacing w:val="-5"/>
        </w:rPr>
        <w:t xml:space="preserve"> </w:t>
      </w:r>
      <w:r>
        <w:rPr>
          <w:spacing w:val="-2"/>
        </w:rPr>
        <w:t>сформированность:</w:t>
      </w:r>
    </w:p>
    <w:p w14:paraId="774F33C2">
      <w:pPr>
        <w:pStyle w:val="5"/>
        <w:spacing w:line="273" w:lineRule="exact"/>
        <w:sectPr>
          <w:pgSz w:w="11900" w:h="16850"/>
          <w:pgMar w:top="140" w:right="283" w:bottom="480" w:left="708" w:header="0" w:footer="297" w:gutter="0"/>
          <w:cols w:space="720" w:num="1"/>
        </w:sectPr>
      </w:pPr>
    </w:p>
    <w:p w14:paraId="43C724A3">
      <w:pPr>
        <w:pStyle w:val="5"/>
        <w:spacing w:before="57"/>
        <w:ind w:left="0" w:firstLine="0"/>
        <w:jc w:val="left"/>
        <w:rPr>
          <w:b/>
          <w:sz w:val="18"/>
        </w:rPr>
      </w:pPr>
    </w:p>
    <w:p w14:paraId="146E8C48">
      <w:pPr>
        <w:pStyle w:val="7"/>
        <w:numPr>
          <w:ilvl w:val="0"/>
          <w:numId w:val="10"/>
        </w:numPr>
        <w:tabs>
          <w:tab w:val="left" w:pos="1275"/>
        </w:tabs>
        <w:spacing w:line="273" w:lineRule="auto"/>
        <w:ind w:right="274" w:firstLine="283"/>
        <w:rPr>
          <w:sz w:val="24"/>
        </w:rPr>
      </w:pPr>
      <w:r>
        <w:rPr>
          <w:sz w:val="24"/>
        </w:rPr>
        <w:t>самосознания, включающего способность понимать свое эмоциональное состояние,</w:t>
      </w:r>
      <w:r>
        <w:rPr>
          <w:spacing w:val="40"/>
          <w:sz w:val="24"/>
        </w:rPr>
        <w:t xml:space="preserve"> </w:t>
      </w:r>
      <w:r>
        <w:rPr>
          <w:sz w:val="24"/>
        </w:rPr>
        <w:t>видеть направления развития собственной эмоциональной сферы, быть уверенным в себе;</w:t>
      </w:r>
    </w:p>
    <w:p w14:paraId="75911577">
      <w:pPr>
        <w:pStyle w:val="7"/>
        <w:numPr>
          <w:ilvl w:val="0"/>
          <w:numId w:val="10"/>
        </w:numPr>
        <w:tabs>
          <w:tab w:val="left" w:pos="1275"/>
        </w:tabs>
        <w:spacing w:before="3" w:line="273" w:lineRule="auto"/>
        <w:ind w:right="272" w:firstLine="283"/>
        <w:rPr>
          <w:sz w:val="24"/>
        </w:rPr>
      </w:pPr>
      <w:r>
        <w:rPr>
          <w:sz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4BF16E71">
      <w:pPr>
        <w:pStyle w:val="7"/>
        <w:numPr>
          <w:ilvl w:val="0"/>
          <w:numId w:val="10"/>
        </w:numPr>
        <w:tabs>
          <w:tab w:val="left" w:pos="1275"/>
        </w:tabs>
        <w:spacing w:before="3" w:line="273" w:lineRule="auto"/>
        <w:ind w:right="280" w:firstLine="283"/>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B3A0D20">
      <w:pPr>
        <w:pStyle w:val="7"/>
        <w:numPr>
          <w:ilvl w:val="0"/>
          <w:numId w:val="10"/>
        </w:numPr>
        <w:tabs>
          <w:tab w:val="left" w:pos="1275"/>
        </w:tabs>
        <w:spacing w:before="3" w:line="273" w:lineRule="auto"/>
        <w:ind w:right="273" w:firstLine="283"/>
        <w:rPr>
          <w:sz w:val="24"/>
        </w:rPr>
      </w:pPr>
      <w:r>
        <w:rPr>
          <w:sz w:val="24"/>
        </w:rPr>
        <w:t>эмпатии, включающей способность понимать эмоциональное состояние других,</w:t>
      </w:r>
      <w:r>
        <w:rPr>
          <w:spacing w:val="40"/>
          <w:sz w:val="24"/>
        </w:rPr>
        <w:t xml:space="preserve"> </w:t>
      </w:r>
      <w:r>
        <w:rPr>
          <w:sz w:val="24"/>
        </w:rPr>
        <w:t>учитывать</w:t>
      </w:r>
      <w:r>
        <w:rPr>
          <w:spacing w:val="-3"/>
          <w:sz w:val="24"/>
        </w:rPr>
        <w:t xml:space="preserve"> </w:t>
      </w:r>
      <w:r>
        <w:rPr>
          <w:sz w:val="24"/>
        </w:rPr>
        <w:t>его</w:t>
      </w:r>
      <w:r>
        <w:rPr>
          <w:spacing w:val="-3"/>
          <w:sz w:val="24"/>
        </w:rPr>
        <w:t xml:space="preserve"> </w:t>
      </w:r>
      <w:r>
        <w:rPr>
          <w:sz w:val="24"/>
        </w:rPr>
        <w:t>при</w:t>
      </w:r>
      <w:r>
        <w:rPr>
          <w:spacing w:val="-3"/>
          <w:sz w:val="24"/>
        </w:rPr>
        <w:t xml:space="preserve"> </w:t>
      </w:r>
      <w:r>
        <w:rPr>
          <w:sz w:val="24"/>
        </w:rPr>
        <w:t>осуществлении</w:t>
      </w:r>
      <w:r>
        <w:rPr>
          <w:spacing w:val="-3"/>
          <w:sz w:val="24"/>
        </w:rPr>
        <w:t xml:space="preserve"> </w:t>
      </w:r>
      <w:r>
        <w:rPr>
          <w:sz w:val="24"/>
        </w:rPr>
        <w:t>коммуникации,</w:t>
      </w:r>
      <w:r>
        <w:rPr>
          <w:spacing w:val="-3"/>
          <w:sz w:val="24"/>
        </w:rPr>
        <w:t xml:space="preserve"> </w:t>
      </w:r>
      <w:r>
        <w:rPr>
          <w:sz w:val="24"/>
        </w:rPr>
        <w:t>способность</w:t>
      </w:r>
      <w:r>
        <w:rPr>
          <w:spacing w:val="-3"/>
          <w:sz w:val="24"/>
        </w:rPr>
        <w:t xml:space="preserve"> </w:t>
      </w:r>
      <w:r>
        <w:rPr>
          <w:sz w:val="24"/>
        </w:rPr>
        <w:t>к</w:t>
      </w:r>
      <w:r>
        <w:rPr>
          <w:spacing w:val="-3"/>
          <w:sz w:val="24"/>
        </w:rPr>
        <w:t xml:space="preserve"> </w:t>
      </w:r>
      <w:r>
        <w:rPr>
          <w:sz w:val="24"/>
        </w:rPr>
        <w:t>сочувствию</w:t>
      </w:r>
      <w:r>
        <w:rPr>
          <w:spacing w:val="-3"/>
          <w:sz w:val="24"/>
        </w:rPr>
        <w:t xml:space="preserve"> </w:t>
      </w:r>
      <w:r>
        <w:rPr>
          <w:sz w:val="24"/>
        </w:rPr>
        <w:t>и</w:t>
      </w:r>
      <w:r>
        <w:rPr>
          <w:spacing w:val="-3"/>
          <w:sz w:val="24"/>
        </w:rPr>
        <w:t xml:space="preserve"> </w:t>
      </w:r>
      <w:r>
        <w:rPr>
          <w:sz w:val="24"/>
        </w:rPr>
        <w:t>сопереживанию;</w:t>
      </w:r>
    </w:p>
    <w:p w14:paraId="50B1A056">
      <w:pPr>
        <w:pStyle w:val="7"/>
        <w:numPr>
          <w:ilvl w:val="0"/>
          <w:numId w:val="10"/>
        </w:numPr>
        <w:tabs>
          <w:tab w:val="left" w:pos="1275"/>
        </w:tabs>
        <w:spacing w:before="3" w:line="273" w:lineRule="auto"/>
        <w:ind w:right="272" w:firstLine="283"/>
        <w:rPr>
          <w:sz w:val="24"/>
        </w:rPr>
      </w:pPr>
      <w:r>
        <w:rPr>
          <w:sz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611BB8CC">
      <w:pPr>
        <w:pStyle w:val="5"/>
        <w:spacing w:before="6" w:line="276" w:lineRule="auto"/>
        <w:ind w:right="274"/>
      </w:pPr>
      <w:r>
        <w:t xml:space="preserve">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14:paraId="04BADC83">
      <w:pPr>
        <w:pStyle w:val="5"/>
        <w:spacing w:line="276" w:lineRule="auto"/>
        <w:ind w:right="282"/>
      </w:pPr>
      <w:r>
        <w:t>У обучающегося будут сформированы следующие базовые логические действия как часть познавательных универсальных учебных действий:</w:t>
      </w:r>
    </w:p>
    <w:p w14:paraId="035B82DD">
      <w:pPr>
        <w:pStyle w:val="7"/>
        <w:numPr>
          <w:ilvl w:val="0"/>
          <w:numId w:val="10"/>
        </w:numPr>
        <w:tabs>
          <w:tab w:val="left" w:pos="1275"/>
        </w:tabs>
        <w:spacing w:line="273" w:lineRule="auto"/>
        <w:ind w:right="281" w:firstLine="283"/>
        <w:rPr>
          <w:sz w:val="24"/>
        </w:rPr>
      </w:pPr>
      <w:r>
        <w:rPr>
          <w:sz w:val="24"/>
        </w:rPr>
        <w:t>самостоятельно формулировать и актуализировать проблему, заложенную в художественном произведении, рассматривать ее всесторонне;</w:t>
      </w:r>
    </w:p>
    <w:p w14:paraId="15F7491B">
      <w:pPr>
        <w:pStyle w:val="7"/>
        <w:numPr>
          <w:ilvl w:val="0"/>
          <w:numId w:val="10"/>
        </w:numPr>
        <w:tabs>
          <w:tab w:val="left" w:pos="1275"/>
        </w:tabs>
        <w:spacing w:before="2" w:line="273" w:lineRule="auto"/>
        <w:ind w:right="281" w:firstLine="283"/>
        <w:rPr>
          <w:sz w:val="24"/>
        </w:rPr>
      </w:pPr>
      <w:r>
        <w:rPr>
          <w:sz w:val="24"/>
        </w:rPr>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w:t>
      </w:r>
      <w:r>
        <w:rPr>
          <w:spacing w:val="-2"/>
          <w:sz w:val="24"/>
        </w:rPr>
        <w:t>фактов;</w:t>
      </w:r>
    </w:p>
    <w:p w14:paraId="300811CC">
      <w:pPr>
        <w:pStyle w:val="7"/>
        <w:numPr>
          <w:ilvl w:val="0"/>
          <w:numId w:val="10"/>
        </w:numPr>
        <w:tabs>
          <w:tab w:val="left" w:pos="1276"/>
        </w:tabs>
        <w:spacing w:before="5"/>
        <w:ind w:left="1276" w:hanging="282"/>
        <w:rPr>
          <w:sz w:val="24"/>
        </w:rPr>
      </w:pPr>
      <w:r>
        <w:rPr>
          <w:sz w:val="24"/>
        </w:rPr>
        <w:t>определять</w:t>
      </w:r>
      <w:r>
        <w:rPr>
          <w:spacing w:val="-6"/>
          <w:sz w:val="24"/>
        </w:rPr>
        <w:t xml:space="preserve"> </w:t>
      </w:r>
      <w:r>
        <w:rPr>
          <w:sz w:val="24"/>
        </w:rPr>
        <w:t>цели</w:t>
      </w:r>
      <w:r>
        <w:rPr>
          <w:spacing w:val="-2"/>
          <w:sz w:val="24"/>
        </w:rPr>
        <w:t xml:space="preserve"> </w:t>
      </w:r>
      <w:r>
        <w:rPr>
          <w:sz w:val="24"/>
        </w:rPr>
        <w:t>деятельности,</w:t>
      </w:r>
      <w:r>
        <w:rPr>
          <w:spacing w:val="-6"/>
          <w:sz w:val="24"/>
        </w:rPr>
        <w:t xml:space="preserve"> </w:t>
      </w:r>
      <w:r>
        <w:rPr>
          <w:sz w:val="24"/>
        </w:rPr>
        <w:t>задавать параметры</w:t>
      </w:r>
      <w:r>
        <w:rPr>
          <w:spacing w:val="-3"/>
          <w:sz w:val="24"/>
        </w:rPr>
        <w:t xml:space="preserve"> </w:t>
      </w:r>
      <w:r>
        <w:rPr>
          <w:sz w:val="24"/>
        </w:rPr>
        <w:t>и</w:t>
      </w:r>
      <w:r>
        <w:rPr>
          <w:spacing w:val="-3"/>
          <w:sz w:val="24"/>
        </w:rPr>
        <w:t xml:space="preserve"> </w:t>
      </w:r>
      <w:r>
        <w:rPr>
          <w:sz w:val="24"/>
        </w:rPr>
        <w:t>критерии</w:t>
      </w:r>
      <w:r>
        <w:rPr>
          <w:spacing w:val="-3"/>
          <w:sz w:val="24"/>
        </w:rPr>
        <w:t xml:space="preserve"> </w:t>
      </w:r>
      <w:r>
        <w:rPr>
          <w:sz w:val="24"/>
        </w:rPr>
        <w:t>их</w:t>
      </w:r>
      <w:r>
        <w:rPr>
          <w:spacing w:val="-4"/>
          <w:sz w:val="24"/>
        </w:rPr>
        <w:t xml:space="preserve"> </w:t>
      </w:r>
      <w:r>
        <w:rPr>
          <w:spacing w:val="-2"/>
          <w:sz w:val="24"/>
        </w:rPr>
        <w:t>достижения;</w:t>
      </w:r>
    </w:p>
    <w:p w14:paraId="7F35AB2E">
      <w:pPr>
        <w:pStyle w:val="7"/>
        <w:numPr>
          <w:ilvl w:val="0"/>
          <w:numId w:val="10"/>
        </w:numPr>
        <w:tabs>
          <w:tab w:val="left" w:pos="1275"/>
        </w:tabs>
        <w:spacing w:before="40" w:line="273" w:lineRule="auto"/>
        <w:ind w:right="279" w:firstLine="283"/>
        <w:jc w:val="left"/>
        <w:rPr>
          <w:sz w:val="24"/>
        </w:rPr>
      </w:pPr>
      <w:r>
        <w:rPr>
          <w:sz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25CE6DF4">
      <w:pPr>
        <w:pStyle w:val="7"/>
        <w:numPr>
          <w:ilvl w:val="0"/>
          <w:numId w:val="10"/>
        </w:numPr>
        <w:tabs>
          <w:tab w:val="left" w:pos="1275"/>
        </w:tabs>
        <w:spacing w:before="3" w:line="273" w:lineRule="auto"/>
        <w:ind w:right="274" w:firstLine="283"/>
        <w:jc w:val="left"/>
        <w:rPr>
          <w:sz w:val="24"/>
        </w:rPr>
      </w:pPr>
      <w:r>
        <w:rPr>
          <w:sz w:val="24"/>
        </w:rPr>
        <w:t>разрабатывать</w:t>
      </w:r>
      <w:r>
        <w:rPr>
          <w:spacing w:val="40"/>
          <w:sz w:val="24"/>
        </w:rPr>
        <w:t xml:space="preserve"> </w:t>
      </w:r>
      <w:r>
        <w:rPr>
          <w:sz w:val="24"/>
        </w:rPr>
        <w:t>план</w:t>
      </w:r>
      <w:r>
        <w:rPr>
          <w:spacing w:val="40"/>
          <w:sz w:val="24"/>
        </w:rPr>
        <w:t xml:space="preserve"> </w:t>
      </w:r>
      <w:r>
        <w:rPr>
          <w:sz w:val="24"/>
        </w:rPr>
        <w:t>решения</w:t>
      </w:r>
      <w:r>
        <w:rPr>
          <w:spacing w:val="40"/>
          <w:sz w:val="24"/>
        </w:rPr>
        <w:t xml:space="preserve"> </w:t>
      </w:r>
      <w:r>
        <w:rPr>
          <w:sz w:val="24"/>
        </w:rPr>
        <w:t>проблемы</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анализа</w:t>
      </w:r>
      <w:r>
        <w:rPr>
          <w:spacing w:val="40"/>
          <w:sz w:val="24"/>
        </w:rPr>
        <w:t xml:space="preserve"> </w:t>
      </w:r>
      <w:r>
        <w:rPr>
          <w:sz w:val="24"/>
        </w:rPr>
        <w:t>имеющихся</w:t>
      </w:r>
      <w:r>
        <w:rPr>
          <w:spacing w:val="40"/>
          <w:sz w:val="24"/>
        </w:rPr>
        <w:t xml:space="preserve"> </w:t>
      </w:r>
      <w:r>
        <w:rPr>
          <w:sz w:val="24"/>
        </w:rPr>
        <w:t>материальных</w:t>
      </w:r>
      <w:r>
        <w:rPr>
          <w:spacing w:val="40"/>
          <w:sz w:val="24"/>
        </w:rPr>
        <w:t xml:space="preserve"> </w:t>
      </w:r>
      <w:r>
        <w:rPr>
          <w:sz w:val="24"/>
        </w:rPr>
        <w:t>и нематериальных ресурсов;</w:t>
      </w:r>
    </w:p>
    <w:p w14:paraId="6A0B65AB">
      <w:pPr>
        <w:pStyle w:val="7"/>
        <w:numPr>
          <w:ilvl w:val="0"/>
          <w:numId w:val="10"/>
        </w:numPr>
        <w:tabs>
          <w:tab w:val="left" w:pos="1275"/>
        </w:tabs>
        <w:spacing w:before="1" w:line="273" w:lineRule="auto"/>
        <w:ind w:right="281" w:firstLine="283"/>
        <w:jc w:val="left"/>
        <w:rPr>
          <w:sz w:val="24"/>
        </w:rPr>
      </w:pPr>
      <w:r>
        <w:rPr>
          <w:sz w:val="24"/>
        </w:rPr>
        <w:t>вносить</w:t>
      </w:r>
      <w:r>
        <w:rPr>
          <w:spacing w:val="-4"/>
          <w:sz w:val="24"/>
        </w:rPr>
        <w:t xml:space="preserve"> </w:t>
      </w:r>
      <w:r>
        <w:rPr>
          <w:sz w:val="24"/>
        </w:rPr>
        <w:t>коррективы</w:t>
      </w:r>
      <w:r>
        <w:rPr>
          <w:spacing w:val="-5"/>
          <w:sz w:val="24"/>
        </w:rPr>
        <w:t xml:space="preserve"> </w:t>
      </w:r>
      <w:r>
        <w:rPr>
          <w:sz w:val="24"/>
        </w:rPr>
        <w:t>в</w:t>
      </w:r>
      <w:r>
        <w:rPr>
          <w:spacing w:val="-5"/>
          <w:sz w:val="24"/>
        </w:rPr>
        <w:t xml:space="preserve"> </w:t>
      </w:r>
      <w:r>
        <w:rPr>
          <w:sz w:val="24"/>
        </w:rPr>
        <w:t>деятельность,</w:t>
      </w:r>
      <w:r>
        <w:rPr>
          <w:spacing w:val="-4"/>
          <w:sz w:val="24"/>
        </w:rPr>
        <w:t xml:space="preserve"> </w:t>
      </w:r>
      <w:r>
        <w:rPr>
          <w:sz w:val="24"/>
        </w:rPr>
        <w:t>оценивать</w:t>
      </w:r>
      <w:r>
        <w:rPr>
          <w:spacing w:val="-6"/>
          <w:sz w:val="24"/>
        </w:rPr>
        <w:t xml:space="preserve"> </w:t>
      </w:r>
      <w:r>
        <w:rPr>
          <w:sz w:val="24"/>
        </w:rPr>
        <w:t>соответствие</w:t>
      </w:r>
      <w:r>
        <w:rPr>
          <w:spacing w:val="-5"/>
          <w:sz w:val="24"/>
        </w:rPr>
        <w:t xml:space="preserve"> </w:t>
      </w:r>
      <w:r>
        <w:rPr>
          <w:sz w:val="24"/>
        </w:rPr>
        <w:t>результатов</w:t>
      </w:r>
      <w:r>
        <w:rPr>
          <w:spacing w:val="-5"/>
          <w:sz w:val="24"/>
        </w:rPr>
        <w:t xml:space="preserve"> </w:t>
      </w:r>
      <w:r>
        <w:rPr>
          <w:sz w:val="24"/>
        </w:rPr>
        <w:t>целям,</w:t>
      </w:r>
      <w:r>
        <w:rPr>
          <w:spacing w:val="-4"/>
          <w:sz w:val="24"/>
        </w:rPr>
        <w:t xml:space="preserve"> </w:t>
      </w:r>
      <w:r>
        <w:rPr>
          <w:sz w:val="24"/>
        </w:rPr>
        <w:t>оценивать риски последствий деятельности;</w:t>
      </w:r>
    </w:p>
    <w:p w14:paraId="446E4CC6">
      <w:pPr>
        <w:pStyle w:val="7"/>
        <w:numPr>
          <w:ilvl w:val="0"/>
          <w:numId w:val="10"/>
        </w:numPr>
        <w:tabs>
          <w:tab w:val="left" w:pos="1275"/>
          <w:tab w:val="left" w:pos="3200"/>
          <w:tab w:val="left" w:pos="3593"/>
          <w:tab w:val="left" w:pos="4953"/>
          <w:tab w:val="left" w:pos="5910"/>
          <w:tab w:val="left" w:pos="6291"/>
          <w:tab w:val="left" w:pos="7493"/>
          <w:tab w:val="left" w:pos="8845"/>
          <w:tab w:val="left" w:pos="10498"/>
        </w:tabs>
        <w:spacing w:before="3" w:line="273" w:lineRule="auto"/>
        <w:ind w:right="279" w:firstLine="283"/>
        <w:jc w:val="left"/>
        <w:rPr>
          <w:sz w:val="24"/>
        </w:rPr>
      </w:pPr>
      <w:r>
        <w:rPr>
          <w:spacing w:val="-2"/>
          <w:sz w:val="24"/>
        </w:rPr>
        <w:t>координировать</w:t>
      </w:r>
      <w:r>
        <w:rPr>
          <w:sz w:val="24"/>
        </w:rPr>
        <w:tab/>
      </w:r>
      <w:r>
        <w:rPr>
          <w:spacing w:val="-10"/>
          <w:sz w:val="24"/>
        </w:rPr>
        <w:t>и</w:t>
      </w:r>
      <w:r>
        <w:rPr>
          <w:sz w:val="24"/>
        </w:rPr>
        <w:tab/>
      </w:r>
      <w:r>
        <w:rPr>
          <w:spacing w:val="-2"/>
          <w:sz w:val="24"/>
        </w:rPr>
        <w:t>выполнять</w:t>
      </w:r>
      <w:r>
        <w:rPr>
          <w:sz w:val="24"/>
        </w:rPr>
        <w:tab/>
      </w:r>
      <w:r>
        <w:rPr>
          <w:spacing w:val="-2"/>
          <w:sz w:val="24"/>
        </w:rPr>
        <w:t>работу</w:t>
      </w:r>
      <w:r>
        <w:rPr>
          <w:sz w:val="24"/>
        </w:rPr>
        <w:tab/>
      </w:r>
      <w:r>
        <w:rPr>
          <w:spacing w:val="-10"/>
          <w:sz w:val="24"/>
        </w:rPr>
        <w:t>в</w:t>
      </w:r>
      <w:r>
        <w:rPr>
          <w:sz w:val="24"/>
        </w:rPr>
        <w:tab/>
      </w:r>
      <w:r>
        <w:rPr>
          <w:spacing w:val="-2"/>
          <w:sz w:val="24"/>
        </w:rPr>
        <w:t>условиях</w:t>
      </w:r>
      <w:r>
        <w:rPr>
          <w:sz w:val="24"/>
        </w:rPr>
        <w:tab/>
      </w:r>
      <w:r>
        <w:rPr>
          <w:spacing w:val="-2"/>
          <w:sz w:val="24"/>
        </w:rPr>
        <w:t>реального,</w:t>
      </w:r>
      <w:r>
        <w:rPr>
          <w:sz w:val="24"/>
        </w:rPr>
        <w:tab/>
      </w:r>
      <w:r>
        <w:rPr>
          <w:spacing w:val="-2"/>
          <w:sz w:val="24"/>
        </w:rPr>
        <w:t>виртуального</w:t>
      </w:r>
      <w:r>
        <w:rPr>
          <w:sz w:val="24"/>
        </w:rPr>
        <w:tab/>
      </w:r>
      <w:r>
        <w:rPr>
          <w:spacing w:val="-10"/>
          <w:sz w:val="24"/>
        </w:rPr>
        <w:t xml:space="preserve">и </w:t>
      </w:r>
      <w:r>
        <w:rPr>
          <w:sz w:val="24"/>
        </w:rPr>
        <w:t>комбинированного взаимодействия, в том числе при выполнении проектов по литературе;</w:t>
      </w:r>
    </w:p>
    <w:p w14:paraId="7389D679">
      <w:pPr>
        <w:pStyle w:val="7"/>
        <w:numPr>
          <w:ilvl w:val="0"/>
          <w:numId w:val="10"/>
        </w:numPr>
        <w:tabs>
          <w:tab w:val="left" w:pos="1275"/>
        </w:tabs>
        <w:spacing w:before="3" w:line="273" w:lineRule="auto"/>
        <w:ind w:right="278" w:firstLine="283"/>
        <w:jc w:val="left"/>
        <w:rPr>
          <w:sz w:val="24"/>
        </w:rPr>
      </w:pPr>
      <w:r>
        <w:rPr>
          <w:sz w:val="24"/>
        </w:rPr>
        <w:t>развивать</w:t>
      </w:r>
      <w:r>
        <w:rPr>
          <w:spacing w:val="40"/>
          <w:sz w:val="24"/>
        </w:rPr>
        <w:t xml:space="preserve"> </w:t>
      </w:r>
      <w:r>
        <w:rPr>
          <w:sz w:val="24"/>
        </w:rPr>
        <w:t>креативное</w:t>
      </w:r>
      <w:r>
        <w:rPr>
          <w:spacing w:val="40"/>
          <w:sz w:val="24"/>
        </w:rPr>
        <w:t xml:space="preserve"> </w:t>
      </w:r>
      <w:r>
        <w:rPr>
          <w:sz w:val="24"/>
        </w:rPr>
        <w:t>мышление</w:t>
      </w:r>
      <w:r>
        <w:rPr>
          <w:spacing w:val="40"/>
          <w:sz w:val="24"/>
        </w:rPr>
        <w:t xml:space="preserve"> </w:t>
      </w:r>
      <w:r>
        <w:rPr>
          <w:sz w:val="24"/>
        </w:rPr>
        <w:t>при</w:t>
      </w:r>
      <w:r>
        <w:rPr>
          <w:spacing w:val="40"/>
          <w:sz w:val="24"/>
        </w:rPr>
        <w:t xml:space="preserve"> </w:t>
      </w:r>
      <w:r>
        <w:rPr>
          <w:sz w:val="24"/>
        </w:rPr>
        <w:t>решении</w:t>
      </w:r>
      <w:r>
        <w:rPr>
          <w:spacing w:val="40"/>
          <w:sz w:val="24"/>
        </w:rPr>
        <w:t xml:space="preserve"> </w:t>
      </w:r>
      <w:r>
        <w:rPr>
          <w:sz w:val="24"/>
        </w:rPr>
        <w:t>жизненных</w:t>
      </w:r>
      <w:r>
        <w:rPr>
          <w:spacing w:val="40"/>
          <w:sz w:val="24"/>
        </w:rPr>
        <w:t xml:space="preserve"> </w:t>
      </w:r>
      <w:r>
        <w:rPr>
          <w:sz w:val="24"/>
        </w:rPr>
        <w:t>проблем</w:t>
      </w:r>
      <w:r>
        <w:rPr>
          <w:spacing w:val="40"/>
          <w:sz w:val="24"/>
        </w:rPr>
        <w:t xml:space="preserve"> </w:t>
      </w:r>
      <w:r>
        <w:rPr>
          <w:sz w:val="24"/>
        </w:rPr>
        <w:t>с</w:t>
      </w:r>
      <w:r>
        <w:rPr>
          <w:spacing w:val="40"/>
          <w:sz w:val="24"/>
        </w:rPr>
        <w:t xml:space="preserve"> </w:t>
      </w:r>
      <w:r>
        <w:rPr>
          <w:sz w:val="24"/>
        </w:rPr>
        <w:t>использованием собственного читательского опыта.</w:t>
      </w:r>
    </w:p>
    <w:p w14:paraId="7FC233E6">
      <w:pPr>
        <w:pStyle w:val="5"/>
        <w:spacing w:before="1" w:line="278" w:lineRule="auto"/>
        <w:jc w:val="left"/>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0947E4F8">
      <w:pPr>
        <w:pStyle w:val="7"/>
        <w:numPr>
          <w:ilvl w:val="0"/>
          <w:numId w:val="10"/>
        </w:numPr>
        <w:tabs>
          <w:tab w:val="left" w:pos="1275"/>
        </w:tabs>
        <w:spacing w:line="276" w:lineRule="auto"/>
        <w:ind w:right="274" w:firstLine="283"/>
        <w:rPr>
          <w:sz w:val="24"/>
        </w:rPr>
      </w:pPr>
      <w:r>
        <w:rPr>
          <w:sz w:val="24"/>
        </w:rP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14:paraId="44DC5E58">
      <w:pPr>
        <w:pStyle w:val="7"/>
        <w:numPr>
          <w:ilvl w:val="0"/>
          <w:numId w:val="10"/>
        </w:numPr>
        <w:tabs>
          <w:tab w:val="left" w:pos="1275"/>
        </w:tabs>
        <w:spacing w:line="276" w:lineRule="auto"/>
        <w:ind w:right="273" w:firstLine="283"/>
        <w:rPr>
          <w:sz w:val="24"/>
        </w:rPr>
      </w:pPr>
      <w:r>
        <w:rPr>
          <w:sz w:val="24"/>
        </w:rPr>
        <w:t>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w:t>
      </w:r>
    </w:p>
    <w:p w14:paraId="7D369BB0">
      <w:pPr>
        <w:pStyle w:val="7"/>
        <w:numPr>
          <w:ilvl w:val="0"/>
          <w:numId w:val="10"/>
        </w:numPr>
        <w:tabs>
          <w:tab w:val="left" w:pos="1275"/>
        </w:tabs>
        <w:spacing w:line="273" w:lineRule="auto"/>
        <w:ind w:right="279" w:firstLine="283"/>
        <w:rPr>
          <w:sz w:val="24"/>
        </w:rPr>
      </w:pPr>
      <w:r>
        <w:rPr>
          <w:sz w:val="24"/>
        </w:rPr>
        <w:t>формирование научного типа мышления, владение научной терминологией, ключевыми понятиями и методами современного литературоведения;</w:t>
      </w:r>
    </w:p>
    <w:p w14:paraId="29CB1EAF">
      <w:pPr>
        <w:pStyle w:val="7"/>
        <w:spacing w:line="273" w:lineRule="auto"/>
        <w:rPr>
          <w:sz w:val="24"/>
        </w:rPr>
        <w:sectPr>
          <w:pgSz w:w="11900" w:h="16850"/>
          <w:pgMar w:top="140" w:right="283" w:bottom="480" w:left="708" w:header="0" w:footer="297" w:gutter="0"/>
          <w:cols w:space="720" w:num="1"/>
        </w:sectPr>
      </w:pPr>
    </w:p>
    <w:p w14:paraId="7315E346">
      <w:pPr>
        <w:pStyle w:val="5"/>
        <w:spacing w:before="57"/>
        <w:ind w:left="0" w:firstLine="0"/>
        <w:jc w:val="left"/>
        <w:rPr>
          <w:b/>
          <w:sz w:val="18"/>
        </w:rPr>
      </w:pPr>
    </w:p>
    <w:p w14:paraId="10CEE76F">
      <w:pPr>
        <w:pStyle w:val="7"/>
        <w:numPr>
          <w:ilvl w:val="0"/>
          <w:numId w:val="10"/>
        </w:numPr>
        <w:tabs>
          <w:tab w:val="left" w:pos="1275"/>
        </w:tabs>
        <w:spacing w:line="273" w:lineRule="auto"/>
        <w:ind w:right="274" w:firstLine="283"/>
        <w:rPr>
          <w:sz w:val="24"/>
        </w:rPr>
      </w:pPr>
      <w:r>
        <w:rPr>
          <w:sz w:val="24"/>
        </w:rPr>
        <w:t>ставить и формулировать собственные задачи в образовательной деятельности и жизненных ситуациях с учетом собственного читательского опыта;</w:t>
      </w:r>
    </w:p>
    <w:p w14:paraId="74BC241C">
      <w:pPr>
        <w:pStyle w:val="7"/>
        <w:numPr>
          <w:ilvl w:val="0"/>
          <w:numId w:val="10"/>
        </w:numPr>
        <w:tabs>
          <w:tab w:val="left" w:pos="1275"/>
        </w:tabs>
        <w:spacing w:before="3" w:line="273" w:lineRule="auto"/>
        <w:ind w:right="278" w:firstLine="283"/>
        <w:rPr>
          <w:sz w:val="24"/>
        </w:rPr>
      </w:pPr>
      <w:r>
        <w:rPr>
          <w:sz w:val="24"/>
        </w:rP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14:paraId="2C3307C6">
      <w:pPr>
        <w:pStyle w:val="7"/>
        <w:numPr>
          <w:ilvl w:val="0"/>
          <w:numId w:val="10"/>
        </w:numPr>
        <w:tabs>
          <w:tab w:val="left" w:pos="1275"/>
        </w:tabs>
        <w:spacing w:before="3" w:line="273" w:lineRule="auto"/>
        <w:ind w:right="282" w:firstLine="283"/>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112DD9A">
      <w:pPr>
        <w:pStyle w:val="7"/>
        <w:numPr>
          <w:ilvl w:val="0"/>
          <w:numId w:val="10"/>
        </w:numPr>
        <w:tabs>
          <w:tab w:val="left" w:pos="1275"/>
        </w:tabs>
        <w:spacing w:before="3" w:line="273" w:lineRule="auto"/>
        <w:ind w:right="272" w:firstLine="283"/>
        <w:rPr>
          <w:sz w:val="24"/>
        </w:rPr>
      </w:pPr>
      <w:r>
        <w:rPr>
          <w:sz w:val="24"/>
        </w:rPr>
        <w:t xml:space="preserve">давать оценку новым ситуациям, оценивать приобретенный опыт, в том числе </w:t>
      </w:r>
      <w:r>
        <w:rPr>
          <w:spacing w:val="-2"/>
          <w:sz w:val="24"/>
        </w:rPr>
        <w:t>читательский;</w:t>
      </w:r>
    </w:p>
    <w:p w14:paraId="0B9E2B49">
      <w:pPr>
        <w:pStyle w:val="7"/>
        <w:numPr>
          <w:ilvl w:val="0"/>
          <w:numId w:val="10"/>
        </w:numPr>
        <w:tabs>
          <w:tab w:val="left" w:pos="1275"/>
        </w:tabs>
        <w:spacing w:before="3" w:line="273" w:lineRule="auto"/>
        <w:ind w:right="280" w:firstLine="283"/>
        <w:rPr>
          <w:sz w:val="24"/>
        </w:rPr>
      </w:pPr>
      <w:r>
        <w:rPr>
          <w:sz w:val="24"/>
        </w:rPr>
        <w:t>осуществлять целенаправленный поиск переноса средств и способов действия в профессиональную среду;</w:t>
      </w:r>
    </w:p>
    <w:p w14:paraId="447B5BF2">
      <w:pPr>
        <w:pStyle w:val="7"/>
        <w:numPr>
          <w:ilvl w:val="0"/>
          <w:numId w:val="10"/>
        </w:numPr>
        <w:tabs>
          <w:tab w:val="left" w:pos="1275"/>
        </w:tabs>
        <w:spacing w:before="1" w:line="273" w:lineRule="auto"/>
        <w:ind w:right="283" w:firstLine="283"/>
        <w:rPr>
          <w:sz w:val="24"/>
        </w:rPr>
      </w:pPr>
      <w:r>
        <w:rPr>
          <w:sz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35DEE760">
      <w:pPr>
        <w:pStyle w:val="7"/>
        <w:numPr>
          <w:ilvl w:val="0"/>
          <w:numId w:val="10"/>
        </w:numPr>
        <w:tabs>
          <w:tab w:val="left" w:pos="1276"/>
        </w:tabs>
        <w:spacing w:before="3"/>
        <w:ind w:left="1276" w:hanging="282"/>
        <w:rPr>
          <w:sz w:val="24"/>
        </w:rPr>
      </w:pPr>
      <w:r>
        <w:rPr>
          <w:sz w:val="24"/>
        </w:rPr>
        <w:t>уметь</w:t>
      </w:r>
      <w:r>
        <w:rPr>
          <w:spacing w:val="-6"/>
          <w:sz w:val="24"/>
        </w:rPr>
        <w:t xml:space="preserve"> </w:t>
      </w:r>
      <w:r>
        <w:rPr>
          <w:sz w:val="24"/>
        </w:rPr>
        <w:t>интегрировать</w:t>
      </w:r>
      <w:r>
        <w:rPr>
          <w:spacing w:val="-4"/>
          <w:sz w:val="24"/>
        </w:rPr>
        <w:t xml:space="preserve"> </w:t>
      </w:r>
      <w:r>
        <w:rPr>
          <w:sz w:val="24"/>
        </w:rPr>
        <w:t>знания</w:t>
      </w:r>
      <w:r>
        <w:rPr>
          <w:spacing w:val="-4"/>
          <w:sz w:val="24"/>
        </w:rPr>
        <w:t xml:space="preserve"> </w:t>
      </w:r>
      <w:r>
        <w:rPr>
          <w:sz w:val="24"/>
        </w:rPr>
        <w:t>из</w:t>
      </w:r>
      <w:r>
        <w:rPr>
          <w:spacing w:val="-4"/>
          <w:sz w:val="24"/>
        </w:rPr>
        <w:t xml:space="preserve"> </w:t>
      </w:r>
      <w:r>
        <w:rPr>
          <w:sz w:val="24"/>
        </w:rPr>
        <w:t>разных</w:t>
      </w:r>
      <w:r>
        <w:rPr>
          <w:spacing w:val="-2"/>
          <w:sz w:val="24"/>
        </w:rPr>
        <w:t xml:space="preserve"> </w:t>
      </w:r>
      <w:r>
        <w:rPr>
          <w:sz w:val="24"/>
        </w:rPr>
        <w:t>предметных</w:t>
      </w:r>
      <w:r>
        <w:rPr>
          <w:spacing w:val="-3"/>
          <w:sz w:val="24"/>
        </w:rPr>
        <w:t xml:space="preserve"> </w:t>
      </w:r>
      <w:r>
        <w:rPr>
          <w:spacing w:val="-2"/>
          <w:sz w:val="24"/>
        </w:rPr>
        <w:t>областей;</w:t>
      </w:r>
    </w:p>
    <w:p w14:paraId="2A903E0D">
      <w:pPr>
        <w:pStyle w:val="7"/>
        <w:numPr>
          <w:ilvl w:val="0"/>
          <w:numId w:val="10"/>
        </w:numPr>
        <w:tabs>
          <w:tab w:val="left" w:pos="1275"/>
        </w:tabs>
        <w:spacing w:before="40" w:line="273" w:lineRule="auto"/>
        <w:ind w:right="279" w:firstLine="283"/>
        <w:rPr>
          <w:sz w:val="24"/>
        </w:rPr>
      </w:pPr>
      <w:r>
        <w:rPr>
          <w:sz w:val="24"/>
        </w:rPr>
        <w:t>выдвигать новые</w:t>
      </w:r>
      <w:r>
        <w:rPr>
          <w:spacing w:val="-1"/>
          <w:sz w:val="24"/>
        </w:rPr>
        <w:t xml:space="preserve"> </w:t>
      </w:r>
      <w:r>
        <w:rPr>
          <w:sz w:val="24"/>
        </w:rPr>
        <w:t>идеи,</w:t>
      </w:r>
      <w:r>
        <w:rPr>
          <w:spacing w:val="-5"/>
          <w:sz w:val="24"/>
        </w:rPr>
        <w:t xml:space="preserve"> </w:t>
      </w:r>
      <w:r>
        <w:rPr>
          <w:sz w:val="24"/>
        </w:rPr>
        <w:t>предлагать оригинальные</w:t>
      </w:r>
      <w:r>
        <w:rPr>
          <w:spacing w:val="-1"/>
          <w:sz w:val="24"/>
        </w:rPr>
        <w:t xml:space="preserve"> </w:t>
      </w:r>
      <w:r>
        <w:rPr>
          <w:sz w:val="24"/>
        </w:rPr>
        <w:t>подходы и</w:t>
      </w:r>
      <w:r>
        <w:rPr>
          <w:spacing w:val="-1"/>
          <w:sz w:val="24"/>
        </w:rPr>
        <w:t xml:space="preserve"> </w:t>
      </w:r>
      <w:r>
        <w:rPr>
          <w:sz w:val="24"/>
        </w:rPr>
        <w:t>решения;</w:t>
      </w:r>
      <w:r>
        <w:rPr>
          <w:spacing w:val="-2"/>
          <w:sz w:val="24"/>
        </w:rPr>
        <w:t xml:space="preserve"> </w:t>
      </w:r>
      <w:r>
        <w:rPr>
          <w:sz w:val="24"/>
        </w:rPr>
        <w:t>ставить</w:t>
      </w:r>
      <w:r>
        <w:rPr>
          <w:spacing w:val="-2"/>
          <w:sz w:val="24"/>
        </w:rPr>
        <w:t xml:space="preserve"> </w:t>
      </w:r>
      <w:r>
        <w:rPr>
          <w:sz w:val="24"/>
        </w:rPr>
        <w:t>проблемы и задачи, допускающие альтернативные решения.</w:t>
      </w:r>
    </w:p>
    <w:p w14:paraId="462E30A6">
      <w:pPr>
        <w:pStyle w:val="5"/>
        <w:spacing w:before="3" w:line="276" w:lineRule="auto"/>
        <w:ind w:right="276"/>
      </w:pPr>
      <w:r>
        <w:t>У обучающегося будут сформированы умения работать с информацией как часть познавательных универсальных учебных действий:</w:t>
      </w:r>
    </w:p>
    <w:p w14:paraId="21EC2BA1">
      <w:pPr>
        <w:pStyle w:val="7"/>
        <w:numPr>
          <w:ilvl w:val="0"/>
          <w:numId w:val="10"/>
        </w:numPr>
        <w:tabs>
          <w:tab w:val="left" w:pos="1275"/>
        </w:tabs>
        <w:spacing w:before="1" w:line="273" w:lineRule="auto"/>
        <w:ind w:right="270" w:firstLine="283"/>
        <w:rPr>
          <w:sz w:val="24"/>
        </w:rPr>
      </w:pPr>
      <w:r>
        <w:rPr>
          <w:sz w:val="24"/>
        </w:rP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w:t>
      </w:r>
      <w:r>
        <w:rPr>
          <w:spacing w:val="-2"/>
          <w:sz w:val="24"/>
        </w:rPr>
        <w:t>литературе;</w:t>
      </w:r>
    </w:p>
    <w:p w14:paraId="3730C119">
      <w:pPr>
        <w:pStyle w:val="7"/>
        <w:numPr>
          <w:ilvl w:val="0"/>
          <w:numId w:val="10"/>
        </w:numPr>
        <w:tabs>
          <w:tab w:val="left" w:pos="1275"/>
        </w:tabs>
        <w:spacing w:before="8" w:line="273" w:lineRule="auto"/>
        <w:ind w:right="272" w:firstLine="283"/>
        <w:rPr>
          <w:sz w:val="24"/>
        </w:rPr>
      </w:pPr>
      <w:r>
        <w:rPr>
          <w:sz w:val="24"/>
        </w:rP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14:paraId="257AEE8C">
      <w:pPr>
        <w:pStyle w:val="7"/>
        <w:numPr>
          <w:ilvl w:val="0"/>
          <w:numId w:val="10"/>
        </w:numPr>
        <w:tabs>
          <w:tab w:val="left" w:pos="1275"/>
        </w:tabs>
        <w:spacing w:before="5" w:line="273" w:lineRule="auto"/>
        <w:ind w:right="280" w:firstLine="283"/>
        <w:rPr>
          <w:sz w:val="24"/>
        </w:rPr>
      </w:pPr>
      <w:r>
        <w:rPr>
          <w:sz w:val="24"/>
        </w:rPr>
        <w:t>оценивать достоверность, легитимность литературной и другой информации, ее соответствие правовым и морально-этическим нормам;</w:t>
      </w:r>
    </w:p>
    <w:p w14:paraId="797525BA">
      <w:pPr>
        <w:pStyle w:val="7"/>
        <w:numPr>
          <w:ilvl w:val="0"/>
          <w:numId w:val="10"/>
        </w:numPr>
        <w:tabs>
          <w:tab w:val="left" w:pos="1275"/>
        </w:tabs>
        <w:spacing w:before="1" w:line="276" w:lineRule="auto"/>
        <w:ind w:right="270" w:firstLine="283"/>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5A9CE0B">
      <w:pPr>
        <w:pStyle w:val="7"/>
        <w:numPr>
          <w:ilvl w:val="0"/>
          <w:numId w:val="10"/>
        </w:numPr>
        <w:tabs>
          <w:tab w:val="left" w:pos="1275"/>
        </w:tabs>
        <w:spacing w:line="273" w:lineRule="auto"/>
        <w:ind w:right="271" w:firstLine="283"/>
        <w:rPr>
          <w:sz w:val="24"/>
        </w:rPr>
      </w:pPr>
      <w:r>
        <w:rPr>
          <w:sz w:val="24"/>
        </w:rPr>
        <w:t>владеть навыками распознавания и защиты литературной и другой информации, информационной безопасности личности.</w:t>
      </w:r>
    </w:p>
    <w:p w14:paraId="3A803FED">
      <w:pPr>
        <w:pStyle w:val="5"/>
        <w:spacing w:line="276" w:lineRule="auto"/>
        <w:ind w:right="281"/>
      </w:pPr>
      <w:r>
        <w:t>У обучающегося будут сформированы умения общения как часть коммуникативных универсальных учебных действий:</w:t>
      </w:r>
    </w:p>
    <w:p w14:paraId="7807E9F3">
      <w:pPr>
        <w:pStyle w:val="7"/>
        <w:numPr>
          <w:ilvl w:val="0"/>
          <w:numId w:val="10"/>
        </w:numPr>
        <w:tabs>
          <w:tab w:val="left" w:pos="1275"/>
        </w:tabs>
        <w:spacing w:before="1" w:line="273" w:lineRule="auto"/>
        <w:ind w:right="284" w:firstLine="283"/>
        <w:rPr>
          <w:sz w:val="24"/>
        </w:rPr>
      </w:pPr>
      <w:r>
        <w:rPr>
          <w:sz w:val="24"/>
        </w:rPr>
        <w:t>осуществлять коммуникации во всех сферах жизни, в том числе на уроке литературы и во внеурочной деятельности по предмету "Литература";</w:t>
      </w:r>
    </w:p>
    <w:p w14:paraId="433850AB">
      <w:pPr>
        <w:pStyle w:val="7"/>
        <w:numPr>
          <w:ilvl w:val="0"/>
          <w:numId w:val="10"/>
        </w:numPr>
        <w:tabs>
          <w:tab w:val="left" w:pos="1275"/>
        </w:tabs>
        <w:spacing w:line="276" w:lineRule="auto"/>
        <w:ind w:right="279" w:firstLine="283"/>
        <w:rPr>
          <w:sz w:val="24"/>
        </w:rPr>
      </w:pPr>
      <w:r>
        <w:rPr>
          <w:sz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w:t>
      </w:r>
      <w:r>
        <w:rPr>
          <w:spacing w:val="40"/>
          <w:sz w:val="24"/>
        </w:rPr>
        <w:t xml:space="preserve"> </w:t>
      </w:r>
      <w:r>
        <w:rPr>
          <w:sz w:val="24"/>
        </w:rPr>
        <w:t>примеры из литературных произведений;</w:t>
      </w:r>
    </w:p>
    <w:p w14:paraId="75458E76">
      <w:pPr>
        <w:pStyle w:val="7"/>
        <w:numPr>
          <w:ilvl w:val="0"/>
          <w:numId w:val="10"/>
        </w:numPr>
        <w:tabs>
          <w:tab w:val="left" w:pos="1275"/>
        </w:tabs>
        <w:spacing w:line="273" w:lineRule="auto"/>
        <w:ind w:right="280" w:firstLine="283"/>
        <w:rPr>
          <w:sz w:val="24"/>
        </w:rPr>
      </w:pPr>
      <w:r>
        <w:rPr>
          <w:sz w:val="24"/>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w:t>
      </w:r>
      <w:r>
        <w:rPr>
          <w:spacing w:val="-1"/>
          <w:sz w:val="24"/>
        </w:rPr>
        <w:t xml:space="preserve"> </w:t>
      </w:r>
      <w:r>
        <w:rPr>
          <w:sz w:val="24"/>
        </w:rPr>
        <w:t>ситуации;</w:t>
      </w:r>
    </w:p>
    <w:p w14:paraId="2DCED261">
      <w:pPr>
        <w:pStyle w:val="7"/>
        <w:numPr>
          <w:ilvl w:val="0"/>
          <w:numId w:val="10"/>
        </w:numPr>
        <w:tabs>
          <w:tab w:val="left" w:pos="1275"/>
        </w:tabs>
        <w:spacing w:line="273" w:lineRule="auto"/>
        <w:ind w:right="278" w:firstLine="283"/>
        <w:rPr>
          <w:sz w:val="24"/>
        </w:rPr>
      </w:pPr>
      <w:r>
        <w:rPr>
          <w:sz w:val="24"/>
        </w:rPr>
        <w:t>развернуто и логично излагать в процессе анализа литературного произведения свою точку зрения с использованием языковых средств.</w:t>
      </w:r>
    </w:p>
    <w:p w14:paraId="65CBCAD3">
      <w:pPr>
        <w:pStyle w:val="5"/>
        <w:spacing w:before="2"/>
        <w:ind w:left="994" w:firstLine="0"/>
      </w:pPr>
      <w:r>
        <w:t>У</w:t>
      </w:r>
      <w:r>
        <w:rPr>
          <w:spacing w:val="59"/>
        </w:rPr>
        <w:t xml:space="preserve"> </w:t>
      </w:r>
      <w:r>
        <w:t>обучающегося</w:t>
      </w:r>
      <w:r>
        <w:rPr>
          <w:spacing w:val="60"/>
        </w:rPr>
        <w:t xml:space="preserve"> </w:t>
      </w:r>
      <w:r>
        <w:t>будут</w:t>
      </w:r>
      <w:r>
        <w:rPr>
          <w:spacing w:val="61"/>
        </w:rPr>
        <w:t xml:space="preserve"> </w:t>
      </w:r>
      <w:r>
        <w:t>сформированы</w:t>
      </w:r>
      <w:r>
        <w:rPr>
          <w:spacing w:val="62"/>
        </w:rPr>
        <w:t xml:space="preserve"> </w:t>
      </w:r>
      <w:r>
        <w:t>умения</w:t>
      </w:r>
      <w:r>
        <w:rPr>
          <w:spacing w:val="60"/>
        </w:rPr>
        <w:t xml:space="preserve"> </w:t>
      </w:r>
      <w:r>
        <w:t>самоорганизации</w:t>
      </w:r>
      <w:r>
        <w:rPr>
          <w:spacing w:val="61"/>
        </w:rPr>
        <w:t xml:space="preserve"> </w:t>
      </w:r>
      <w:r>
        <w:t>как</w:t>
      </w:r>
      <w:r>
        <w:rPr>
          <w:spacing w:val="61"/>
        </w:rPr>
        <w:t xml:space="preserve"> </w:t>
      </w:r>
      <w:r>
        <w:t>части</w:t>
      </w:r>
      <w:r>
        <w:rPr>
          <w:spacing w:val="62"/>
        </w:rPr>
        <w:t xml:space="preserve"> </w:t>
      </w:r>
      <w:r>
        <w:rPr>
          <w:spacing w:val="-2"/>
        </w:rPr>
        <w:t>регулятивных</w:t>
      </w:r>
    </w:p>
    <w:p w14:paraId="7D74A49E">
      <w:pPr>
        <w:pStyle w:val="5"/>
        <w:sectPr>
          <w:pgSz w:w="11900" w:h="16850"/>
          <w:pgMar w:top="140" w:right="283" w:bottom="480" w:left="708" w:header="0" w:footer="297" w:gutter="0"/>
          <w:cols w:space="720" w:num="1"/>
        </w:sectPr>
      </w:pPr>
    </w:p>
    <w:p w14:paraId="31A4C9D2">
      <w:pPr>
        <w:pStyle w:val="5"/>
        <w:spacing w:before="264"/>
        <w:ind w:firstLine="0"/>
      </w:pPr>
      <w:r>
        <w:t>универсальных</w:t>
      </w:r>
      <w:r>
        <w:rPr>
          <w:spacing w:val="-5"/>
        </w:rPr>
        <w:t xml:space="preserve"> </w:t>
      </w:r>
      <w:r>
        <w:t>учебных</w:t>
      </w:r>
      <w:r>
        <w:rPr>
          <w:spacing w:val="-4"/>
        </w:rPr>
        <w:t xml:space="preserve"> </w:t>
      </w:r>
      <w:r>
        <w:rPr>
          <w:spacing w:val="-2"/>
        </w:rPr>
        <w:t>действий:</w:t>
      </w:r>
    </w:p>
    <w:p w14:paraId="600FE2BA">
      <w:pPr>
        <w:pStyle w:val="7"/>
        <w:numPr>
          <w:ilvl w:val="0"/>
          <w:numId w:val="10"/>
        </w:numPr>
        <w:tabs>
          <w:tab w:val="left" w:pos="1275"/>
        </w:tabs>
        <w:spacing w:before="41" w:line="276" w:lineRule="auto"/>
        <w:ind w:right="275" w:firstLine="283"/>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33C52D22">
      <w:pPr>
        <w:pStyle w:val="7"/>
        <w:numPr>
          <w:ilvl w:val="0"/>
          <w:numId w:val="10"/>
        </w:numPr>
        <w:tabs>
          <w:tab w:val="left" w:pos="1275"/>
        </w:tabs>
        <w:spacing w:line="273" w:lineRule="auto"/>
        <w:ind w:right="280" w:firstLine="283"/>
        <w:rPr>
          <w:sz w:val="24"/>
        </w:rPr>
      </w:pPr>
      <w:r>
        <w:rPr>
          <w:sz w:val="24"/>
        </w:rPr>
        <w:t>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w:t>
      </w:r>
    </w:p>
    <w:p w14:paraId="32199FA0">
      <w:pPr>
        <w:pStyle w:val="7"/>
        <w:numPr>
          <w:ilvl w:val="0"/>
          <w:numId w:val="10"/>
        </w:numPr>
        <w:tabs>
          <w:tab w:val="left" w:pos="1275"/>
        </w:tabs>
        <w:spacing w:line="273" w:lineRule="auto"/>
        <w:ind w:right="279" w:firstLine="283"/>
        <w:rPr>
          <w:sz w:val="24"/>
        </w:rPr>
      </w:pPr>
      <w:r>
        <w:rPr>
          <w:sz w:val="24"/>
        </w:rPr>
        <w:t xml:space="preserve">давать оценку новым ситуациям, в том числе изображенным в художественной </w:t>
      </w:r>
      <w:r>
        <w:rPr>
          <w:spacing w:val="-2"/>
          <w:sz w:val="24"/>
        </w:rPr>
        <w:t>литературе;</w:t>
      </w:r>
    </w:p>
    <w:p w14:paraId="4A1F334D">
      <w:pPr>
        <w:pStyle w:val="7"/>
        <w:numPr>
          <w:ilvl w:val="0"/>
          <w:numId w:val="10"/>
        </w:numPr>
        <w:tabs>
          <w:tab w:val="left" w:pos="1275"/>
        </w:tabs>
        <w:spacing w:before="1" w:line="273" w:lineRule="auto"/>
        <w:ind w:right="280" w:firstLine="283"/>
        <w:rPr>
          <w:sz w:val="24"/>
        </w:rPr>
      </w:pPr>
      <w:r>
        <w:rPr>
          <w:sz w:val="24"/>
        </w:rPr>
        <w:t>расширять рамки учебного предмета на основе личных предпочтений с использованием читательского опыта;</w:t>
      </w:r>
    </w:p>
    <w:p w14:paraId="71D91558">
      <w:pPr>
        <w:pStyle w:val="7"/>
        <w:numPr>
          <w:ilvl w:val="0"/>
          <w:numId w:val="10"/>
        </w:numPr>
        <w:tabs>
          <w:tab w:val="left" w:pos="1276"/>
        </w:tabs>
        <w:spacing w:before="3"/>
        <w:ind w:left="1276" w:hanging="282"/>
        <w:rPr>
          <w:sz w:val="24"/>
        </w:rPr>
      </w:pPr>
      <w:r>
        <w:rPr>
          <w:sz w:val="24"/>
        </w:rPr>
        <w:t>делать</w:t>
      </w:r>
      <w:r>
        <w:rPr>
          <w:spacing w:val="-5"/>
          <w:sz w:val="24"/>
        </w:rPr>
        <w:t xml:space="preserve"> </w:t>
      </w:r>
      <w:r>
        <w:rPr>
          <w:sz w:val="24"/>
        </w:rPr>
        <w:t>осознанный</w:t>
      </w:r>
      <w:r>
        <w:rPr>
          <w:spacing w:val="-3"/>
          <w:sz w:val="24"/>
        </w:rPr>
        <w:t xml:space="preserve"> </w:t>
      </w:r>
      <w:r>
        <w:rPr>
          <w:sz w:val="24"/>
        </w:rPr>
        <w:t>выбор,</w:t>
      </w:r>
      <w:r>
        <w:rPr>
          <w:spacing w:val="-3"/>
          <w:sz w:val="24"/>
        </w:rPr>
        <w:t xml:space="preserve"> </w:t>
      </w:r>
      <w:r>
        <w:rPr>
          <w:sz w:val="24"/>
        </w:rPr>
        <w:t>аргументировать</w:t>
      </w:r>
      <w:r>
        <w:rPr>
          <w:spacing w:val="-3"/>
          <w:sz w:val="24"/>
        </w:rPr>
        <w:t xml:space="preserve"> </w:t>
      </w:r>
      <w:r>
        <w:rPr>
          <w:sz w:val="24"/>
        </w:rPr>
        <w:t>его,</w:t>
      </w:r>
      <w:r>
        <w:rPr>
          <w:spacing w:val="-3"/>
          <w:sz w:val="24"/>
        </w:rPr>
        <w:t xml:space="preserve"> </w:t>
      </w:r>
      <w:r>
        <w:rPr>
          <w:sz w:val="24"/>
        </w:rPr>
        <w:t>брать</w:t>
      </w:r>
      <w:r>
        <w:rPr>
          <w:spacing w:val="-3"/>
          <w:sz w:val="24"/>
        </w:rPr>
        <w:t xml:space="preserve"> </w:t>
      </w:r>
      <w:r>
        <w:rPr>
          <w:sz w:val="24"/>
        </w:rPr>
        <w:t>ответственность</w:t>
      </w:r>
      <w:r>
        <w:rPr>
          <w:spacing w:val="-3"/>
          <w:sz w:val="24"/>
        </w:rPr>
        <w:t xml:space="preserve"> </w:t>
      </w:r>
      <w:r>
        <w:rPr>
          <w:sz w:val="24"/>
        </w:rPr>
        <w:t>за</w:t>
      </w:r>
      <w:r>
        <w:rPr>
          <w:spacing w:val="-3"/>
          <w:sz w:val="24"/>
        </w:rPr>
        <w:t xml:space="preserve"> </w:t>
      </w:r>
      <w:r>
        <w:rPr>
          <w:spacing w:val="-2"/>
          <w:sz w:val="24"/>
        </w:rPr>
        <w:t>решение;</w:t>
      </w:r>
    </w:p>
    <w:p w14:paraId="3429F042">
      <w:pPr>
        <w:pStyle w:val="7"/>
        <w:numPr>
          <w:ilvl w:val="0"/>
          <w:numId w:val="10"/>
        </w:numPr>
        <w:tabs>
          <w:tab w:val="left" w:pos="1276"/>
        </w:tabs>
        <w:spacing w:before="40"/>
        <w:ind w:left="1276" w:hanging="282"/>
        <w:rPr>
          <w:sz w:val="24"/>
        </w:rPr>
      </w:pPr>
      <w:r>
        <w:rPr>
          <w:sz w:val="24"/>
        </w:rPr>
        <w:t>оценивать</w:t>
      </w:r>
      <w:r>
        <w:rPr>
          <w:spacing w:val="-8"/>
          <w:sz w:val="24"/>
        </w:rPr>
        <w:t xml:space="preserve"> </w:t>
      </w:r>
      <w:r>
        <w:rPr>
          <w:sz w:val="24"/>
        </w:rPr>
        <w:t>приобретенный</w:t>
      </w:r>
      <w:r>
        <w:rPr>
          <w:spacing w:val="-4"/>
          <w:sz w:val="24"/>
        </w:rPr>
        <w:t xml:space="preserve"> </w:t>
      </w:r>
      <w:r>
        <w:rPr>
          <w:sz w:val="24"/>
        </w:rPr>
        <w:t>опыт</w:t>
      </w:r>
      <w:r>
        <w:rPr>
          <w:spacing w:val="-4"/>
          <w:sz w:val="24"/>
        </w:rPr>
        <w:t xml:space="preserve"> </w:t>
      </w:r>
      <w:r>
        <w:rPr>
          <w:sz w:val="24"/>
        </w:rPr>
        <w:t>с</w:t>
      </w:r>
      <w:r>
        <w:rPr>
          <w:spacing w:val="-3"/>
          <w:sz w:val="24"/>
        </w:rPr>
        <w:t xml:space="preserve"> </w:t>
      </w:r>
      <w:r>
        <w:rPr>
          <w:sz w:val="24"/>
        </w:rPr>
        <w:t>учетом</w:t>
      </w:r>
      <w:r>
        <w:rPr>
          <w:spacing w:val="-5"/>
          <w:sz w:val="24"/>
        </w:rPr>
        <w:t xml:space="preserve"> </w:t>
      </w:r>
      <w:r>
        <w:rPr>
          <w:sz w:val="24"/>
        </w:rPr>
        <w:t>литературных</w:t>
      </w:r>
      <w:r>
        <w:rPr>
          <w:spacing w:val="-3"/>
          <w:sz w:val="24"/>
        </w:rPr>
        <w:t xml:space="preserve"> </w:t>
      </w:r>
      <w:r>
        <w:rPr>
          <w:spacing w:val="-2"/>
          <w:sz w:val="24"/>
        </w:rPr>
        <w:t>знаний;</w:t>
      </w:r>
    </w:p>
    <w:p w14:paraId="1C10B60B">
      <w:pPr>
        <w:pStyle w:val="7"/>
        <w:numPr>
          <w:ilvl w:val="0"/>
          <w:numId w:val="10"/>
        </w:numPr>
        <w:tabs>
          <w:tab w:val="left" w:pos="1275"/>
        </w:tabs>
        <w:spacing w:before="42" w:line="273" w:lineRule="auto"/>
        <w:ind w:right="280" w:firstLine="283"/>
        <w:rPr>
          <w:sz w:val="24"/>
        </w:rPr>
      </w:pPr>
      <w:r>
        <w:rPr>
          <w:sz w:val="24"/>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14:paraId="43378A06">
      <w:pPr>
        <w:pStyle w:val="5"/>
        <w:spacing w:before="5" w:line="276" w:lineRule="auto"/>
        <w:ind w:right="282"/>
      </w:pPr>
      <w:r>
        <w:t>У обучающегося будут сформированы умения самоконтроля, принятия себя и других как части регулятивных универсальных учебных действий:</w:t>
      </w:r>
    </w:p>
    <w:p w14:paraId="4FA4DB3A">
      <w:pPr>
        <w:pStyle w:val="7"/>
        <w:numPr>
          <w:ilvl w:val="0"/>
          <w:numId w:val="10"/>
        </w:numPr>
        <w:tabs>
          <w:tab w:val="left" w:pos="1275"/>
        </w:tabs>
        <w:spacing w:line="273" w:lineRule="auto"/>
        <w:ind w:right="279" w:firstLine="283"/>
        <w:rPr>
          <w:sz w:val="24"/>
        </w:rPr>
      </w:pPr>
      <w:r>
        <w:rPr>
          <w:sz w:val="24"/>
        </w:rPr>
        <w:t>давать оценку новым ситуациям, вносить коррективы в деятельность, оценивать соответствие результатов целям;</w:t>
      </w:r>
    </w:p>
    <w:p w14:paraId="5D992E82">
      <w:pPr>
        <w:pStyle w:val="7"/>
        <w:numPr>
          <w:ilvl w:val="0"/>
          <w:numId w:val="10"/>
        </w:numPr>
        <w:tabs>
          <w:tab w:val="left" w:pos="1275"/>
        </w:tabs>
        <w:spacing w:before="2" w:line="276" w:lineRule="auto"/>
        <w:ind w:right="280" w:firstLine="283"/>
        <w:rPr>
          <w:sz w:val="24"/>
        </w:rPr>
      </w:pPr>
      <w:r>
        <w:rPr>
          <w:sz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 опираясь на примеры из художественных </w:t>
      </w:r>
      <w:r>
        <w:rPr>
          <w:spacing w:val="-2"/>
          <w:sz w:val="24"/>
        </w:rPr>
        <w:t>произведений;</w:t>
      </w:r>
    </w:p>
    <w:p w14:paraId="23ACAE1F">
      <w:pPr>
        <w:pStyle w:val="7"/>
        <w:numPr>
          <w:ilvl w:val="0"/>
          <w:numId w:val="10"/>
        </w:numPr>
        <w:tabs>
          <w:tab w:val="left" w:pos="1276"/>
        </w:tabs>
        <w:spacing w:line="291" w:lineRule="exact"/>
        <w:ind w:left="1276" w:hanging="282"/>
        <w:rPr>
          <w:sz w:val="24"/>
        </w:rPr>
      </w:pPr>
      <w:r>
        <w:rPr>
          <w:sz w:val="24"/>
        </w:rPr>
        <w:t>оценивать</w:t>
      </w:r>
      <w:r>
        <w:rPr>
          <w:spacing w:val="-5"/>
          <w:sz w:val="24"/>
        </w:rPr>
        <w:t xml:space="preserve"> </w:t>
      </w:r>
      <w:r>
        <w:rPr>
          <w:sz w:val="24"/>
        </w:rPr>
        <w:t>риски</w:t>
      </w:r>
      <w:r>
        <w:rPr>
          <w:spacing w:val="-5"/>
          <w:sz w:val="24"/>
        </w:rPr>
        <w:t xml:space="preserve"> </w:t>
      </w:r>
      <w:r>
        <w:rPr>
          <w:sz w:val="24"/>
        </w:rPr>
        <w:t>и</w:t>
      </w:r>
      <w:r>
        <w:rPr>
          <w:spacing w:val="-3"/>
          <w:sz w:val="24"/>
        </w:rPr>
        <w:t xml:space="preserve"> </w:t>
      </w:r>
      <w:r>
        <w:rPr>
          <w:sz w:val="24"/>
        </w:rPr>
        <w:t>своевременно</w:t>
      </w:r>
      <w:r>
        <w:rPr>
          <w:spacing w:val="-3"/>
          <w:sz w:val="24"/>
        </w:rPr>
        <w:t xml:space="preserve"> </w:t>
      </w:r>
      <w:r>
        <w:rPr>
          <w:sz w:val="24"/>
        </w:rPr>
        <w:t>принимать</w:t>
      </w:r>
      <w:r>
        <w:rPr>
          <w:spacing w:val="-3"/>
          <w:sz w:val="24"/>
        </w:rPr>
        <w:t xml:space="preserve"> </w:t>
      </w:r>
      <w:r>
        <w:rPr>
          <w:sz w:val="24"/>
        </w:rPr>
        <w:t>решения</w:t>
      </w:r>
      <w:r>
        <w:rPr>
          <w:spacing w:val="-3"/>
          <w:sz w:val="24"/>
        </w:rPr>
        <w:t xml:space="preserve"> </w:t>
      </w:r>
      <w:r>
        <w:rPr>
          <w:sz w:val="24"/>
        </w:rPr>
        <w:t>по</w:t>
      </w:r>
      <w:r>
        <w:rPr>
          <w:spacing w:val="-6"/>
          <w:sz w:val="24"/>
        </w:rPr>
        <w:t xml:space="preserve"> </w:t>
      </w:r>
      <w:r>
        <w:rPr>
          <w:sz w:val="24"/>
        </w:rPr>
        <w:t xml:space="preserve">их </w:t>
      </w:r>
      <w:r>
        <w:rPr>
          <w:spacing w:val="-2"/>
          <w:sz w:val="24"/>
        </w:rPr>
        <w:t>снижению;</w:t>
      </w:r>
    </w:p>
    <w:p w14:paraId="5ACFC352">
      <w:pPr>
        <w:pStyle w:val="7"/>
        <w:numPr>
          <w:ilvl w:val="0"/>
          <w:numId w:val="10"/>
        </w:numPr>
        <w:tabs>
          <w:tab w:val="left" w:pos="1276"/>
        </w:tabs>
        <w:spacing w:before="39"/>
        <w:ind w:left="1276" w:hanging="282"/>
        <w:rPr>
          <w:sz w:val="24"/>
        </w:rPr>
      </w:pPr>
      <w:r>
        <w:rPr>
          <w:sz w:val="24"/>
        </w:rPr>
        <w:t>принимать</w:t>
      </w:r>
      <w:r>
        <w:rPr>
          <w:spacing w:val="-5"/>
          <w:sz w:val="24"/>
        </w:rPr>
        <w:t xml:space="preserve"> </w:t>
      </w:r>
      <w:r>
        <w:rPr>
          <w:sz w:val="24"/>
        </w:rPr>
        <w:t>себя,</w:t>
      </w:r>
      <w:r>
        <w:rPr>
          <w:spacing w:val="-3"/>
          <w:sz w:val="24"/>
        </w:rPr>
        <w:t xml:space="preserve"> </w:t>
      </w:r>
      <w:r>
        <w:rPr>
          <w:sz w:val="24"/>
        </w:rPr>
        <w:t>понимая</w:t>
      </w:r>
      <w:r>
        <w:rPr>
          <w:spacing w:val="-3"/>
          <w:sz w:val="24"/>
        </w:rPr>
        <w:t xml:space="preserve"> </w:t>
      </w:r>
      <w:r>
        <w:rPr>
          <w:sz w:val="24"/>
        </w:rPr>
        <w:t>свои</w:t>
      </w:r>
      <w:r>
        <w:rPr>
          <w:spacing w:val="-3"/>
          <w:sz w:val="24"/>
        </w:rPr>
        <w:t xml:space="preserve"> </w:t>
      </w:r>
      <w:r>
        <w:rPr>
          <w:sz w:val="24"/>
        </w:rPr>
        <w:t>недостатки</w:t>
      </w:r>
      <w:r>
        <w:rPr>
          <w:spacing w:val="-3"/>
          <w:sz w:val="24"/>
        </w:rPr>
        <w:t xml:space="preserve"> </w:t>
      </w:r>
      <w:r>
        <w:rPr>
          <w:sz w:val="24"/>
        </w:rPr>
        <w:t>и</w:t>
      </w:r>
      <w:r>
        <w:rPr>
          <w:spacing w:val="-2"/>
          <w:sz w:val="24"/>
        </w:rPr>
        <w:t xml:space="preserve"> достоинства;</w:t>
      </w:r>
    </w:p>
    <w:p w14:paraId="48359D55">
      <w:pPr>
        <w:pStyle w:val="7"/>
        <w:numPr>
          <w:ilvl w:val="0"/>
          <w:numId w:val="10"/>
        </w:numPr>
        <w:tabs>
          <w:tab w:val="left" w:pos="1275"/>
        </w:tabs>
        <w:spacing w:before="42" w:line="273" w:lineRule="auto"/>
        <w:ind w:right="274" w:firstLine="283"/>
        <w:rPr>
          <w:sz w:val="24"/>
        </w:rPr>
      </w:pPr>
      <w:r>
        <w:rPr>
          <w:sz w:val="24"/>
        </w:rPr>
        <w:t>принимать мотивы и аргументы других людей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4ECB7E1D">
      <w:pPr>
        <w:pStyle w:val="7"/>
        <w:numPr>
          <w:ilvl w:val="0"/>
          <w:numId w:val="10"/>
        </w:numPr>
        <w:tabs>
          <w:tab w:val="left" w:pos="1275"/>
        </w:tabs>
        <w:spacing w:before="5" w:line="273" w:lineRule="auto"/>
        <w:ind w:right="282" w:firstLine="283"/>
        <w:rPr>
          <w:sz w:val="24"/>
        </w:rPr>
      </w:pPr>
      <w:r>
        <w:rPr>
          <w:sz w:val="24"/>
        </w:rPr>
        <w:t xml:space="preserve">признавать свое право и право других людей на ошибку в дискуссиях на литературные </w:t>
      </w:r>
      <w:r>
        <w:rPr>
          <w:spacing w:val="-4"/>
          <w:sz w:val="24"/>
        </w:rPr>
        <w:t>темы;</w:t>
      </w:r>
    </w:p>
    <w:p w14:paraId="0C77CCAC">
      <w:pPr>
        <w:pStyle w:val="7"/>
        <w:numPr>
          <w:ilvl w:val="0"/>
          <w:numId w:val="10"/>
        </w:numPr>
        <w:tabs>
          <w:tab w:val="left" w:pos="1275"/>
        </w:tabs>
        <w:spacing w:before="2" w:line="273" w:lineRule="auto"/>
        <w:ind w:right="280" w:firstLine="283"/>
        <w:rPr>
          <w:sz w:val="24"/>
        </w:rPr>
      </w:pPr>
      <w:r>
        <w:rPr>
          <w:sz w:val="24"/>
        </w:rPr>
        <w:t xml:space="preserve">развивать способность понимать мир с позиции другого человека, используя знания по </w:t>
      </w:r>
      <w:r>
        <w:rPr>
          <w:spacing w:val="-2"/>
          <w:sz w:val="24"/>
        </w:rPr>
        <w:t>литературе.</w:t>
      </w:r>
    </w:p>
    <w:p w14:paraId="50FBD32E">
      <w:pPr>
        <w:pStyle w:val="5"/>
        <w:spacing w:before="3"/>
        <w:ind w:left="994" w:firstLine="0"/>
      </w:pPr>
      <w:r>
        <w:t>У</w:t>
      </w:r>
      <w:r>
        <w:rPr>
          <w:spacing w:val="-7"/>
        </w:rPr>
        <w:t xml:space="preserve"> </w:t>
      </w:r>
      <w:r>
        <w:t>обучающегося</w:t>
      </w:r>
      <w:r>
        <w:rPr>
          <w:spacing w:val="-4"/>
        </w:rPr>
        <w:t xml:space="preserve"> </w:t>
      </w:r>
      <w:r>
        <w:t>будут</w:t>
      </w:r>
      <w:r>
        <w:rPr>
          <w:spacing w:val="-3"/>
        </w:rPr>
        <w:t xml:space="preserve"> </w:t>
      </w:r>
      <w:r>
        <w:t>сформированы</w:t>
      </w:r>
      <w:r>
        <w:rPr>
          <w:spacing w:val="-3"/>
        </w:rPr>
        <w:t xml:space="preserve"> </w:t>
      </w:r>
      <w:r>
        <w:t>умения</w:t>
      </w:r>
      <w:r>
        <w:rPr>
          <w:spacing w:val="-4"/>
        </w:rPr>
        <w:t xml:space="preserve"> </w:t>
      </w:r>
      <w:r>
        <w:t>совместной</w:t>
      </w:r>
      <w:r>
        <w:rPr>
          <w:spacing w:val="-4"/>
        </w:rPr>
        <w:t xml:space="preserve"> </w:t>
      </w:r>
      <w:r>
        <w:rPr>
          <w:spacing w:val="-2"/>
        </w:rPr>
        <w:t>деятельности:</w:t>
      </w:r>
    </w:p>
    <w:p w14:paraId="66199DDF">
      <w:pPr>
        <w:pStyle w:val="7"/>
        <w:numPr>
          <w:ilvl w:val="0"/>
          <w:numId w:val="10"/>
        </w:numPr>
        <w:tabs>
          <w:tab w:val="left" w:pos="1275"/>
        </w:tabs>
        <w:spacing w:before="40" w:line="273" w:lineRule="auto"/>
        <w:ind w:right="285" w:firstLine="283"/>
        <w:rPr>
          <w:sz w:val="24"/>
        </w:rPr>
      </w:pPr>
      <w:r>
        <w:rPr>
          <w:sz w:val="24"/>
        </w:rPr>
        <w:t>понимать и использовать преимущества командной и индивидуальной работы на уроке и во внеурочной деятельности по литературе;</w:t>
      </w:r>
    </w:p>
    <w:p w14:paraId="2B43DA04">
      <w:pPr>
        <w:pStyle w:val="7"/>
        <w:numPr>
          <w:ilvl w:val="0"/>
          <w:numId w:val="10"/>
        </w:numPr>
        <w:tabs>
          <w:tab w:val="left" w:pos="1275"/>
        </w:tabs>
        <w:spacing w:before="3" w:line="273" w:lineRule="auto"/>
        <w:ind w:right="272" w:firstLine="283"/>
        <w:rPr>
          <w:sz w:val="24"/>
        </w:rPr>
      </w:pPr>
      <w:r>
        <w:rPr>
          <w:sz w:val="24"/>
        </w:rPr>
        <w:t>выбирать тематику и методы совместных действий с учетом общих интересов и возможностей каждого члена коллектива;</w:t>
      </w:r>
    </w:p>
    <w:p w14:paraId="729D513D">
      <w:pPr>
        <w:pStyle w:val="7"/>
        <w:numPr>
          <w:ilvl w:val="0"/>
          <w:numId w:val="10"/>
        </w:numPr>
        <w:tabs>
          <w:tab w:val="left" w:pos="1275"/>
        </w:tabs>
        <w:spacing w:before="3" w:line="273" w:lineRule="auto"/>
        <w:ind w:right="279" w:firstLine="283"/>
        <w:rPr>
          <w:sz w:val="24"/>
        </w:rPr>
      </w:pPr>
      <w:r>
        <w:rPr>
          <w:sz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 "Литература";</w:t>
      </w:r>
    </w:p>
    <w:p w14:paraId="36FE3612">
      <w:pPr>
        <w:pStyle w:val="7"/>
        <w:numPr>
          <w:ilvl w:val="0"/>
          <w:numId w:val="10"/>
        </w:numPr>
        <w:tabs>
          <w:tab w:val="left" w:pos="1275"/>
        </w:tabs>
        <w:spacing w:before="8" w:line="273" w:lineRule="auto"/>
        <w:ind w:right="282" w:firstLine="283"/>
        <w:rPr>
          <w:sz w:val="24"/>
        </w:rPr>
      </w:pPr>
      <w:r>
        <w:rPr>
          <w:sz w:val="24"/>
        </w:rPr>
        <w:t>оценивать качество своего вклада и каждого участника команды в общий результат по разработанным критериям;</w:t>
      </w:r>
    </w:p>
    <w:p w14:paraId="573E2FB7">
      <w:pPr>
        <w:pStyle w:val="7"/>
        <w:numPr>
          <w:ilvl w:val="0"/>
          <w:numId w:val="10"/>
        </w:numPr>
        <w:tabs>
          <w:tab w:val="left" w:pos="1275"/>
        </w:tabs>
        <w:spacing w:before="1" w:line="273" w:lineRule="auto"/>
        <w:ind w:right="274" w:firstLine="283"/>
        <w:rPr>
          <w:sz w:val="24"/>
        </w:rPr>
      </w:pPr>
      <w:r>
        <w:rPr>
          <w:sz w:val="24"/>
        </w:rPr>
        <w:t>предлагать</w:t>
      </w:r>
      <w:r>
        <w:rPr>
          <w:spacing w:val="-1"/>
          <w:sz w:val="24"/>
        </w:rPr>
        <w:t xml:space="preserve"> </w:t>
      </w:r>
      <w:r>
        <w:rPr>
          <w:sz w:val="24"/>
        </w:rPr>
        <w:t>новые</w:t>
      </w:r>
      <w:r>
        <w:rPr>
          <w:spacing w:val="-2"/>
          <w:sz w:val="24"/>
        </w:rPr>
        <w:t xml:space="preserve"> </w:t>
      </w:r>
      <w:r>
        <w:rPr>
          <w:sz w:val="24"/>
        </w:rPr>
        <w:t>проекты,</w:t>
      </w:r>
      <w:r>
        <w:rPr>
          <w:spacing w:val="-2"/>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 литературные, оценивать</w:t>
      </w:r>
      <w:r>
        <w:rPr>
          <w:spacing w:val="-1"/>
          <w:sz w:val="24"/>
        </w:rPr>
        <w:t xml:space="preserve"> </w:t>
      </w:r>
      <w:r>
        <w:rPr>
          <w:sz w:val="24"/>
        </w:rPr>
        <w:t>идеи с</w:t>
      </w:r>
      <w:r>
        <w:rPr>
          <w:spacing w:val="-2"/>
          <w:sz w:val="24"/>
        </w:rPr>
        <w:t xml:space="preserve"> </w:t>
      </w:r>
      <w:r>
        <w:rPr>
          <w:sz w:val="24"/>
        </w:rPr>
        <w:t>позиции новизны, оригинальности, практической значимости;</w:t>
      </w:r>
    </w:p>
    <w:p w14:paraId="699642A6">
      <w:pPr>
        <w:pStyle w:val="7"/>
        <w:spacing w:line="273" w:lineRule="auto"/>
        <w:rPr>
          <w:sz w:val="24"/>
        </w:rPr>
        <w:sectPr>
          <w:pgSz w:w="11900" w:h="16850"/>
          <w:pgMar w:top="140" w:right="283" w:bottom="480" w:left="708" w:header="0" w:footer="297" w:gutter="0"/>
          <w:cols w:space="720" w:num="1"/>
        </w:sectPr>
      </w:pPr>
    </w:p>
    <w:p w14:paraId="7FC4AA07">
      <w:pPr>
        <w:pStyle w:val="5"/>
        <w:spacing w:before="57"/>
        <w:ind w:left="0" w:firstLine="0"/>
        <w:jc w:val="left"/>
        <w:rPr>
          <w:b/>
          <w:sz w:val="18"/>
        </w:rPr>
      </w:pPr>
    </w:p>
    <w:p w14:paraId="3FD46402">
      <w:pPr>
        <w:pStyle w:val="7"/>
        <w:numPr>
          <w:ilvl w:val="0"/>
          <w:numId w:val="10"/>
        </w:numPr>
        <w:tabs>
          <w:tab w:val="left" w:pos="1275"/>
        </w:tabs>
        <w:spacing w:line="273" w:lineRule="auto"/>
        <w:ind w:right="280" w:firstLine="283"/>
        <w:rPr>
          <w:sz w:val="24"/>
        </w:rPr>
      </w:pPr>
      <w:r>
        <w:rPr>
          <w:sz w:val="24"/>
        </w:rPr>
        <w:t>осуществлять позитивное стратегическое поведение в различных ситуациях, проявлять творчество и воображение, быть инициативным.</w:t>
      </w:r>
    </w:p>
    <w:p w14:paraId="39D10802">
      <w:pPr>
        <w:pStyle w:val="5"/>
        <w:spacing w:before="4" w:line="276" w:lineRule="auto"/>
        <w:ind w:right="277"/>
      </w:pPr>
      <w:r>
        <w:t>Предметные результаты освоения программы по литературе на уровне среднего общего образования должны обеспечивать:</w:t>
      </w:r>
    </w:p>
    <w:p w14:paraId="561297F4">
      <w:pPr>
        <w:pStyle w:val="7"/>
        <w:numPr>
          <w:ilvl w:val="0"/>
          <w:numId w:val="10"/>
        </w:numPr>
        <w:tabs>
          <w:tab w:val="left" w:pos="1275"/>
        </w:tabs>
        <w:spacing w:line="276" w:lineRule="auto"/>
        <w:ind w:right="274" w:firstLine="283"/>
        <w:rPr>
          <w:sz w:val="24"/>
        </w:rPr>
      </w:pPr>
      <w:r>
        <w:rPr>
          <w:sz w:val="24"/>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6BE4724A">
      <w:pPr>
        <w:pStyle w:val="7"/>
        <w:numPr>
          <w:ilvl w:val="0"/>
          <w:numId w:val="10"/>
        </w:numPr>
        <w:tabs>
          <w:tab w:val="left" w:pos="1275"/>
        </w:tabs>
        <w:spacing w:line="273" w:lineRule="auto"/>
        <w:ind w:right="273" w:firstLine="283"/>
        <w:rPr>
          <w:sz w:val="24"/>
        </w:rPr>
      </w:pPr>
      <w:r>
        <w:rPr>
          <w:sz w:val="24"/>
        </w:rPr>
        <w:t>осознание взаимосвязи между языковым, литературным, интеллектуальным, духовно-нравственным развитием личности;</w:t>
      </w:r>
    </w:p>
    <w:p w14:paraId="598FB09E">
      <w:pPr>
        <w:pStyle w:val="7"/>
        <w:numPr>
          <w:ilvl w:val="0"/>
          <w:numId w:val="10"/>
        </w:numPr>
        <w:tabs>
          <w:tab w:val="left" w:pos="1275"/>
        </w:tabs>
        <w:spacing w:line="273" w:lineRule="auto"/>
        <w:ind w:right="272" w:firstLine="283"/>
        <w:rPr>
          <w:sz w:val="24"/>
        </w:rPr>
      </w:pPr>
      <w:r>
        <w:rPr>
          <w:sz w:val="24"/>
        </w:rPr>
        <w:t>сформированность устойчивого интереса к чтению как средству познания отечественной</w:t>
      </w:r>
      <w:r>
        <w:rPr>
          <w:spacing w:val="80"/>
          <w:sz w:val="24"/>
        </w:rPr>
        <w:t xml:space="preserve"> </w:t>
      </w:r>
      <w:r>
        <w:rPr>
          <w:sz w:val="24"/>
        </w:rPr>
        <w:t>и других культур; приобщение к отечественному литературному наследию и через него - к традиционным ценностям и сокровищам мировой культуры;</w:t>
      </w:r>
    </w:p>
    <w:p w14:paraId="6DC9F082">
      <w:pPr>
        <w:pStyle w:val="7"/>
        <w:numPr>
          <w:ilvl w:val="0"/>
          <w:numId w:val="10"/>
        </w:numPr>
        <w:tabs>
          <w:tab w:val="left" w:pos="1275"/>
        </w:tabs>
        <w:spacing w:before="1" w:line="276" w:lineRule="auto"/>
        <w:ind w:right="273" w:firstLine="283"/>
        <w:rPr>
          <w:sz w:val="24"/>
        </w:rPr>
      </w:pPr>
      <w:r>
        <w:rPr>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w:t>
      </w:r>
      <w:r>
        <w:rPr>
          <w:spacing w:val="-1"/>
          <w:sz w:val="24"/>
        </w:rPr>
        <w:t xml:space="preserve"> </w:t>
      </w:r>
      <w:r>
        <w:rPr>
          <w:sz w:val="24"/>
        </w:rPr>
        <w:t>роман</w:t>
      </w:r>
      <w:r>
        <w:rPr>
          <w:spacing w:val="-3"/>
          <w:sz w:val="24"/>
        </w:rPr>
        <w:t xml:space="preserve"> </w:t>
      </w:r>
      <w:r>
        <w:rPr>
          <w:sz w:val="24"/>
        </w:rPr>
        <w:t>И.А.</w:t>
      </w:r>
      <w:r>
        <w:rPr>
          <w:spacing w:val="-3"/>
          <w:sz w:val="24"/>
        </w:rPr>
        <w:t xml:space="preserve"> </w:t>
      </w:r>
      <w:r>
        <w:rPr>
          <w:sz w:val="24"/>
        </w:rPr>
        <w:t>Гончарова</w:t>
      </w:r>
      <w:r>
        <w:rPr>
          <w:spacing w:val="-3"/>
          <w:sz w:val="24"/>
        </w:rPr>
        <w:t xml:space="preserve"> </w:t>
      </w:r>
      <w:r>
        <w:rPr>
          <w:sz w:val="24"/>
        </w:rPr>
        <w:t>"Обломов";</w:t>
      </w:r>
      <w:r>
        <w:rPr>
          <w:spacing w:val="-3"/>
          <w:sz w:val="24"/>
        </w:rPr>
        <w:t xml:space="preserve"> </w:t>
      </w:r>
      <w:r>
        <w:rPr>
          <w:sz w:val="24"/>
        </w:rPr>
        <w:t>роман</w:t>
      </w:r>
      <w:r>
        <w:rPr>
          <w:spacing w:val="-3"/>
          <w:sz w:val="24"/>
        </w:rPr>
        <w:t xml:space="preserve"> </w:t>
      </w:r>
      <w:r>
        <w:rPr>
          <w:sz w:val="24"/>
        </w:rPr>
        <w:t>И.С.</w:t>
      </w:r>
      <w:r>
        <w:rPr>
          <w:spacing w:val="-3"/>
          <w:sz w:val="24"/>
        </w:rPr>
        <w:t xml:space="preserve"> </w:t>
      </w:r>
      <w:r>
        <w:rPr>
          <w:sz w:val="24"/>
        </w:rPr>
        <w:t>Тургенева</w:t>
      </w:r>
      <w:r>
        <w:rPr>
          <w:spacing w:val="-2"/>
          <w:sz w:val="24"/>
        </w:rPr>
        <w:t xml:space="preserve"> </w:t>
      </w:r>
      <w:r>
        <w:rPr>
          <w:sz w:val="24"/>
        </w:rPr>
        <w:t>"Отцы</w:t>
      </w:r>
      <w:r>
        <w:rPr>
          <w:spacing w:val="-3"/>
          <w:sz w:val="24"/>
        </w:rPr>
        <w:t xml:space="preserve"> </w:t>
      </w:r>
      <w:r>
        <w:rPr>
          <w:sz w:val="24"/>
        </w:rPr>
        <w:t>и</w:t>
      </w:r>
      <w:r>
        <w:rPr>
          <w:spacing w:val="-3"/>
          <w:sz w:val="24"/>
        </w:rPr>
        <w:t xml:space="preserve"> </w:t>
      </w:r>
      <w:r>
        <w:rPr>
          <w:sz w:val="24"/>
        </w:rPr>
        <w:t>дети";</w:t>
      </w:r>
      <w:r>
        <w:rPr>
          <w:spacing w:val="-3"/>
          <w:sz w:val="24"/>
        </w:rPr>
        <w:t xml:space="preserve"> </w:t>
      </w:r>
      <w:r>
        <w:rPr>
          <w:sz w:val="24"/>
        </w:rPr>
        <w:t>стихотворения Ф.И. Тютчева, А.А. Фета, стихотворения и поэма "Кому</w:t>
      </w:r>
      <w:r>
        <w:rPr>
          <w:spacing w:val="-3"/>
          <w:sz w:val="24"/>
        </w:rPr>
        <w:t xml:space="preserve"> </w:t>
      </w:r>
      <w:r>
        <w:rPr>
          <w:sz w:val="24"/>
        </w:rPr>
        <w:t>на Руси жить хорошо" Н.А. Некрасова; роман М.Е. Салтыкова-Щедрина "История одного города" (избранные главы); роман Ф.М. Достоевского "Преступление и наказание"; роман-эпопея Л.Н. Толстого "Война и мир"; одно произведение Н.С. Лескова; рассказы и пьеса "Вишневый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w:t>
      </w:r>
      <w:r>
        <w:rPr>
          <w:spacing w:val="-1"/>
          <w:sz w:val="24"/>
        </w:rPr>
        <w:t xml:space="preserve"> </w:t>
      </w:r>
      <w:r>
        <w:rPr>
          <w:sz w:val="24"/>
        </w:rPr>
        <w:t>А.А. Ахматовой; роман Н.А. Островского "Как закалялась сталь" (избранные главы); роман-эпопея М.А. Шолохова "Тихий Дон" (избранные главы); роман М.А. Булгакова "Мастер и Маргарита" или "Белая гвардия"; роман А.А. Фадеева "Молодая гвардия"; роман В.О. Богомолова "В августе сорок четвертого",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второй половины XX - XXI века: не менее двух прозаиков по выбору (в том числе Ф.А. Абрамова, В.П. Астафьева, Ю.В. Бондарева, Б.Л. Васильева, К.Д. Воробьева, Ф.А. Искандера, В.Л. Кондратьева, В.Г. Распутина,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других);</w:t>
      </w:r>
      <w:r>
        <w:rPr>
          <w:spacing w:val="-2"/>
          <w:sz w:val="24"/>
        </w:rPr>
        <w:t xml:space="preserve"> </w:t>
      </w:r>
      <w:r>
        <w:rPr>
          <w:sz w:val="24"/>
        </w:rPr>
        <w:t>пьеса одного из драматургов по выбору</w:t>
      </w:r>
      <w:r>
        <w:rPr>
          <w:spacing w:val="-5"/>
          <w:sz w:val="24"/>
        </w:rPr>
        <w:t xml:space="preserve"> </w:t>
      </w:r>
      <w:r>
        <w:rPr>
          <w:sz w:val="24"/>
        </w:rPr>
        <w:t>(в том числе А.И. Арбузова, А.В. Вампилова и других); не менее двух произведений зарубежной литературы (в том числе романы и повести Ч. Диккенса, Г. Флобера, Э.М. Ремарка, Э. Хемингуэя, Д. Сэлинджера, Р. Брэдбери; стихотворения А. Рембо, Ш. Бодлера; пьесы Г. Ибсена, Б. Шоу и других); одно произведение из литературы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w:t>
      </w:r>
    </w:p>
    <w:p w14:paraId="79B07E47">
      <w:pPr>
        <w:pStyle w:val="7"/>
        <w:numPr>
          <w:ilvl w:val="0"/>
          <w:numId w:val="10"/>
        </w:numPr>
        <w:tabs>
          <w:tab w:val="left" w:pos="1275"/>
        </w:tabs>
        <w:spacing w:line="276" w:lineRule="auto"/>
        <w:ind w:right="274" w:firstLine="283"/>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14:paraId="53D5E825">
      <w:pPr>
        <w:pStyle w:val="7"/>
        <w:numPr>
          <w:ilvl w:val="0"/>
          <w:numId w:val="10"/>
        </w:numPr>
        <w:tabs>
          <w:tab w:val="left" w:pos="1275"/>
        </w:tabs>
        <w:spacing w:line="273" w:lineRule="auto"/>
        <w:ind w:right="276" w:firstLine="283"/>
        <w:rPr>
          <w:sz w:val="24"/>
        </w:rPr>
      </w:pPr>
      <w:r>
        <w:rPr>
          <w:sz w:val="24"/>
        </w:rPr>
        <w:t>способность выявлять в произведениях художественной литературы образы, темы, идеи, проблемы</w:t>
      </w:r>
      <w:r>
        <w:rPr>
          <w:spacing w:val="55"/>
          <w:sz w:val="24"/>
        </w:rPr>
        <w:t xml:space="preserve"> </w:t>
      </w:r>
      <w:r>
        <w:rPr>
          <w:sz w:val="24"/>
        </w:rPr>
        <w:t>и</w:t>
      </w:r>
      <w:r>
        <w:rPr>
          <w:spacing w:val="60"/>
          <w:sz w:val="24"/>
        </w:rPr>
        <w:t xml:space="preserve"> </w:t>
      </w:r>
      <w:r>
        <w:rPr>
          <w:sz w:val="24"/>
        </w:rPr>
        <w:t>выражать</w:t>
      </w:r>
      <w:r>
        <w:rPr>
          <w:spacing w:val="57"/>
          <w:sz w:val="24"/>
        </w:rPr>
        <w:t xml:space="preserve"> </w:t>
      </w:r>
      <w:r>
        <w:rPr>
          <w:sz w:val="24"/>
        </w:rPr>
        <w:t>свое</w:t>
      </w:r>
      <w:r>
        <w:rPr>
          <w:spacing w:val="56"/>
          <w:sz w:val="24"/>
        </w:rPr>
        <w:t xml:space="preserve"> </w:t>
      </w:r>
      <w:r>
        <w:rPr>
          <w:sz w:val="24"/>
        </w:rPr>
        <w:t>отношение</w:t>
      </w:r>
      <w:r>
        <w:rPr>
          <w:spacing w:val="55"/>
          <w:sz w:val="24"/>
        </w:rPr>
        <w:t xml:space="preserve"> </w:t>
      </w:r>
      <w:r>
        <w:rPr>
          <w:sz w:val="24"/>
        </w:rPr>
        <w:t>к</w:t>
      </w:r>
      <w:r>
        <w:rPr>
          <w:spacing w:val="61"/>
          <w:sz w:val="24"/>
        </w:rPr>
        <w:t xml:space="preserve"> </w:t>
      </w:r>
      <w:r>
        <w:rPr>
          <w:sz w:val="24"/>
        </w:rPr>
        <w:t>ним</w:t>
      </w:r>
      <w:r>
        <w:rPr>
          <w:spacing w:val="58"/>
          <w:sz w:val="24"/>
        </w:rPr>
        <w:t xml:space="preserve"> </w:t>
      </w:r>
      <w:r>
        <w:rPr>
          <w:sz w:val="24"/>
        </w:rPr>
        <w:t>в</w:t>
      </w:r>
      <w:r>
        <w:rPr>
          <w:spacing w:val="57"/>
          <w:sz w:val="24"/>
        </w:rPr>
        <w:t xml:space="preserve"> </w:t>
      </w:r>
      <w:r>
        <w:rPr>
          <w:sz w:val="24"/>
        </w:rPr>
        <w:t>развернутых</w:t>
      </w:r>
      <w:r>
        <w:rPr>
          <w:spacing w:val="60"/>
          <w:sz w:val="24"/>
        </w:rPr>
        <w:t xml:space="preserve"> </w:t>
      </w:r>
      <w:r>
        <w:rPr>
          <w:sz w:val="24"/>
        </w:rPr>
        <w:t>аргументированных</w:t>
      </w:r>
      <w:r>
        <w:rPr>
          <w:spacing w:val="63"/>
          <w:sz w:val="24"/>
        </w:rPr>
        <w:t xml:space="preserve"> </w:t>
      </w:r>
      <w:r>
        <w:rPr>
          <w:sz w:val="24"/>
        </w:rPr>
        <w:t>устных</w:t>
      </w:r>
      <w:r>
        <w:rPr>
          <w:spacing w:val="56"/>
          <w:sz w:val="24"/>
        </w:rPr>
        <w:t xml:space="preserve"> </w:t>
      </w:r>
      <w:r>
        <w:rPr>
          <w:spacing w:val="-10"/>
          <w:sz w:val="24"/>
        </w:rPr>
        <w:t>и</w:t>
      </w:r>
    </w:p>
    <w:p w14:paraId="48C88130">
      <w:pPr>
        <w:pStyle w:val="7"/>
        <w:spacing w:line="273" w:lineRule="auto"/>
        <w:rPr>
          <w:sz w:val="24"/>
        </w:rPr>
        <w:sectPr>
          <w:pgSz w:w="11900" w:h="16850"/>
          <w:pgMar w:top="140" w:right="283" w:bottom="480" w:left="708" w:header="0" w:footer="297" w:gutter="0"/>
          <w:cols w:space="720" w:num="1"/>
        </w:sectPr>
      </w:pPr>
    </w:p>
    <w:p w14:paraId="72C95E42">
      <w:pPr>
        <w:pStyle w:val="5"/>
        <w:spacing w:before="264"/>
        <w:ind w:firstLine="0"/>
      </w:pPr>
      <w:r>
        <w:t>письменных</w:t>
      </w:r>
      <w:r>
        <w:rPr>
          <w:spacing w:val="-6"/>
        </w:rPr>
        <w:t xml:space="preserve"> </w:t>
      </w:r>
      <w:r>
        <w:t>высказываниях,</w:t>
      </w:r>
      <w:r>
        <w:rPr>
          <w:spacing w:val="-3"/>
        </w:rPr>
        <w:t xml:space="preserve"> </w:t>
      </w:r>
      <w:r>
        <w:t>участвовать</w:t>
      </w:r>
      <w:r>
        <w:rPr>
          <w:spacing w:val="-5"/>
        </w:rPr>
        <w:t xml:space="preserve"> </w:t>
      </w:r>
      <w:r>
        <w:t>в</w:t>
      </w:r>
      <w:r>
        <w:rPr>
          <w:spacing w:val="-6"/>
        </w:rPr>
        <w:t xml:space="preserve"> </w:t>
      </w:r>
      <w:r>
        <w:t>дискуссии</w:t>
      </w:r>
      <w:r>
        <w:rPr>
          <w:spacing w:val="-5"/>
        </w:rPr>
        <w:t xml:space="preserve"> </w:t>
      </w:r>
      <w:r>
        <w:t>на</w:t>
      </w:r>
      <w:r>
        <w:rPr>
          <w:spacing w:val="-6"/>
        </w:rPr>
        <w:t xml:space="preserve"> </w:t>
      </w:r>
      <w:r>
        <w:t>литературные</w:t>
      </w:r>
      <w:r>
        <w:rPr>
          <w:spacing w:val="-5"/>
        </w:rPr>
        <w:t xml:space="preserve"> </w:t>
      </w:r>
      <w:r>
        <w:rPr>
          <w:spacing w:val="-2"/>
        </w:rPr>
        <w:t>темы;</w:t>
      </w:r>
    </w:p>
    <w:p w14:paraId="47401DE4">
      <w:pPr>
        <w:pStyle w:val="7"/>
        <w:numPr>
          <w:ilvl w:val="0"/>
          <w:numId w:val="10"/>
        </w:numPr>
        <w:tabs>
          <w:tab w:val="left" w:pos="1275"/>
        </w:tabs>
        <w:spacing w:before="41" w:line="276" w:lineRule="auto"/>
        <w:ind w:right="273" w:firstLine="283"/>
        <w:rPr>
          <w:sz w:val="24"/>
        </w:rPr>
      </w:pPr>
      <w:r>
        <w:rPr>
          <w:sz w:val="24"/>
        </w:rPr>
        <w:t xml:space="preserve">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Pr>
          <w:spacing w:val="-2"/>
          <w:sz w:val="24"/>
        </w:rPr>
        <w:t>понимания;</w:t>
      </w:r>
    </w:p>
    <w:p w14:paraId="5CE4F3ED">
      <w:pPr>
        <w:pStyle w:val="7"/>
        <w:numPr>
          <w:ilvl w:val="0"/>
          <w:numId w:val="10"/>
        </w:numPr>
        <w:tabs>
          <w:tab w:val="left" w:pos="1275"/>
        </w:tabs>
        <w:spacing w:line="276" w:lineRule="auto"/>
        <w:ind w:right="279" w:firstLine="283"/>
        <w:rPr>
          <w:sz w:val="24"/>
        </w:rPr>
      </w:pPr>
      <w:r>
        <w:rPr>
          <w:sz w:val="24"/>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w:t>
      </w:r>
    </w:p>
    <w:p w14:paraId="67E40A03">
      <w:pPr>
        <w:pStyle w:val="7"/>
        <w:numPr>
          <w:ilvl w:val="0"/>
          <w:numId w:val="10"/>
        </w:numPr>
        <w:tabs>
          <w:tab w:val="left" w:pos="1275"/>
        </w:tabs>
        <w:spacing w:line="276" w:lineRule="auto"/>
        <w:ind w:right="272" w:firstLine="283"/>
        <w:rPr>
          <w:sz w:val="24"/>
        </w:rPr>
      </w:pPr>
      <w:r>
        <w:rPr>
          <w:sz w:val="24"/>
        </w:rPr>
        <w:t>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w:t>
      </w:r>
      <w:r>
        <w:rPr>
          <w:spacing w:val="-3"/>
          <w:sz w:val="24"/>
        </w:rPr>
        <w:t xml:space="preserve"> </w:t>
      </w:r>
      <w:r>
        <w:rPr>
          <w:sz w:val="24"/>
        </w:rPr>
        <w:t>и его</w:t>
      </w:r>
      <w:r>
        <w:rPr>
          <w:spacing w:val="-3"/>
          <w:sz w:val="24"/>
        </w:rPr>
        <w:t xml:space="preserve"> </w:t>
      </w:r>
      <w:r>
        <w:rPr>
          <w:sz w:val="24"/>
        </w:rPr>
        <w:t>воплощение;</w:t>
      </w:r>
      <w:r>
        <w:rPr>
          <w:spacing w:val="-3"/>
          <w:sz w:val="24"/>
        </w:rPr>
        <w:t xml:space="preserve"> </w:t>
      </w:r>
      <w:r>
        <w:rPr>
          <w:sz w:val="24"/>
        </w:rPr>
        <w:t>художественное</w:t>
      </w:r>
      <w:r>
        <w:rPr>
          <w:spacing w:val="-4"/>
          <w:sz w:val="24"/>
        </w:rPr>
        <w:t xml:space="preserve"> </w:t>
      </w:r>
      <w:r>
        <w:rPr>
          <w:sz w:val="24"/>
        </w:rPr>
        <w:t>время</w:t>
      </w:r>
      <w:r>
        <w:rPr>
          <w:spacing w:val="-3"/>
          <w:sz w:val="24"/>
        </w:rPr>
        <w:t xml:space="preserve"> </w:t>
      </w:r>
      <w:r>
        <w:rPr>
          <w:sz w:val="24"/>
        </w:rPr>
        <w:t>и</w:t>
      </w:r>
      <w:r>
        <w:rPr>
          <w:spacing w:val="-3"/>
          <w:sz w:val="24"/>
        </w:rPr>
        <w:t xml:space="preserve"> </w:t>
      </w:r>
      <w:r>
        <w:rPr>
          <w:sz w:val="24"/>
        </w:rPr>
        <w:t>пространство;</w:t>
      </w:r>
      <w:r>
        <w:rPr>
          <w:spacing w:val="-3"/>
          <w:sz w:val="24"/>
        </w:rPr>
        <w:t xml:space="preserve"> </w:t>
      </w:r>
      <w:r>
        <w:rPr>
          <w:sz w:val="24"/>
        </w:rPr>
        <w:t>миф</w:t>
      </w:r>
      <w:r>
        <w:rPr>
          <w:spacing w:val="-3"/>
          <w:sz w:val="24"/>
        </w:rPr>
        <w:t xml:space="preserve"> </w:t>
      </w:r>
      <w:r>
        <w:rPr>
          <w:sz w:val="24"/>
        </w:rPr>
        <w:t>и</w:t>
      </w:r>
      <w:r>
        <w:rPr>
          <w:spacing w:val="-2"/>
          <w:sz w:val="24"/>
        </w:rPr>
        <w:t xml:space="preserve"> </w:t>
      </w:r>
      <w:r>
        <w:rPr>
          <w:sz w:val="24"/>
        </w:rPr>
        <w:t>литература;</w:t>
      </w:r>
      <w:r>
        <w:rPr>
          <w:spacing w:val="-3"/>
          <w:sz w:val="24"/>
        </w:rPr>
        <w:t xml:space="preserve"> </w:t>
      </w:r>
      <w:r>
        <w:rPr>
          <w:sz w:val="24"/>
        </w:rPr>
        <w:t>историзм, народность;</w:t>
      </w:r>
      <w:r>
        <w:rPr>
          <w:spacing w:val="-3"/>
          <w:sz w:val="24"/>
        </w:rPr>
        <w:t xml:space="preserve"> </w:t>
      </w:r>
      <w:r>
        <w:rPr>
          <w:sz w:val="24"/>
        </w:rPr>
        <w:t>историко-литературный</w:t>
      </w:r>
      <w:r>
        <w:rPr>
          <w:spacing w:val="-3"/>
          <w:sz w:val="24"/>
        </w:rPr>
        <w:t xml:space="preserve"> </w:t>
      </w:r>
      <w:r>
        <w:rPr>
          <w:sz w:val="24"/>
        </w:rPr>
        <w:t>процесс;</w:t>
      </w:r>
      <w:r>
        <w:rPr>
          <w:spacing w:val="-3"/>
          <w:sz w:val="24"/>
        </w:rPr>
        <w:t xml:space="preserve"> </w:t>
      </w:r>
      <w:r>
        <w:rPr>
          <w:sz w:val="24"/>
        </w:rPr>
        <w:t>литературные</w:t>
      </w:r>
      <w:r>
        <w:rPr>
          <w:spacing w:val="-4"/>
          <w:sz w:val="24"/>
        </w:rPr>
        <w:t xml:space="preserve"> </w:t>
      </w:r>
      <w:r>
        <w:rPr>
          <w:sz w:val="24"/>
        </w:rPr>
        <w:t>направления</w:t>
      </w:r>
      <w:r>
        <w:rPr>
          <w:spacing w:val="-3"/>
          <w:sz w:val="24"/>
        </w:rPr>
        <w:t xml:space="preserve"> </w:t>
      </w:r>
      <w:r>
        <w:rPr>
          <w:sz w:val="24"/>
        </w:rPr>
        <w:t>и</w:t>
      </w:r>
      <w:r>
        <w:rPr>
          <w:spacing w:val="-2"/>
          <w:sz w:val="24"/>
        </w:rPr>
        <w:t xml:space="preserve"> </w:t>
      </w:r>
      <w:r>
        <w:rPr>
          <w:sz w:val="24"/>
        </w:rPr>
        <w:t>течения:</w:t>
      </w:r>
      <w:r>
        <w:rPr>
          <w:spacing w:val="-3"/>
          <w:sz w:val="24"/>
        </w:rPr>
        <w:t xml:space="preserve"> </w:t>
      </w:r>
      <w:r>
        <w:rPr>
          <w:sz w:val="24"/>
        </w:rPr>
        <w:t>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14:paraId="0ACB92AB">
      <w:pPr>
        <w:pStyle w:val="7"/>
        <w:numPr>
          <w:ilvl w:val="0"/>
          <w:numId w:val="10"/>
        </w:numPr>
        <w:tabs>
          <w:tab w:val="left" w:pos="1275"/>
        </w:tabs>
        <w:spacing w:line="276" w:lineRule="auto"/>
        <w:ind w:right="279" w:firstLine="283"/>
        <w:rPr>
          <w:sz w:val="24"/>
        </w:rPr>
      </w:pPr>
      <w:r>
        <w:rPr>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3D0D56F2">
      <w:pPr>
        <w:pStyle w:val="7"/>
        <w:numPr>
          <w:ilvl w:val="0"/>
          <w:numId w:val="10"/>
        </w:numPr>
        <w:tabs>
          <w:tab w:val="left" w:pos="1275"/>
        </w:tabs>
        <w:spacing w:line="276" w:lineRule="auto"/>
        <w:ind w:right="273" w:firstLine="283"/>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w:t>
      </w:r>
      <w:r>
        <w:rPr>
          <w:spacing w:val="40"/>
          <w:sz w:val="24"/>
        </w:rPr>
        <w:t xml:space="preserve"> </w:t>
      </w:r>
      <w:r>
        <w:rPr>
          <w:sz w:val="24"/>
        </w:rPr>
        <w:t>изобразительно-выразительных возможностях русского языка в художественной литературе и умение применять их в речевой практике;</w:t>
      </w:r>
    </w:p>
    <w:p w14:paraId="27CA4DC6">
      <w:pPr>
        <w:pStyle w:val="7"/>
        <w:numPr>
          <w:ilvl w:val="0"/>
          <w:numId w:val="10"/>
        </w:numPr>
        <w:tabs>
          <w:tab w:val="left" w:pos="1275"/>
        </w:tabs>
        <w:spacing w:line="276" w:lineRule="auto"/>
        <w:ind w:right="278" w:firstLine="283"/>
        <w:rPr>
          <w:sz w:val="24"/>
        </w:rPr>
      </w:pPr>
      <w:r>
        <w:rPr>
          <w:sz w:val="24"/>
        </w:rP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w:t>
      </w:r>
      <w:r>
        <w:rPr>
          <w:spacing w:val="-1"/>
          <w:sz w:val="24"/>
        </w:rPr>
        <w:t xml:space="preserve"> </w:t>
      </w:r>
      <w:r>
        <w:rPr>
          <w:sz w:val="24"/>
        </w:rPr>
        <w:t>форме,</w:t>
      </w:r>
      <w:r>
        <w:rPr>
          <w:spacing w:val="-2"/>
          <w:sz w:val="24"/>
        </w:rPr>
        <w:t xml:space="preserve"> </w:t>
      </w:r>
      <w:r>
        <w:rPr>
          <w:sz w:val="24"/>
        </w:rPr>
        <w:t>информационной</w:t>
      </w:r>
      <w:r>
        <w:rPr>
          <w:spacing w:val="-1"/>
          <w:sz w:val="24"/>
        </w:rPr>
        <w:t xml:space="preserve"> </w:t>
      </w:r>
      <w:r>
        <w:rPr>
          <w:sz w:val="24"/>
        </w:rPr>
        <w:t>переработки</w:t>
      </w:r>
      <w:r>
        <w:rPr>
          <w:spacing w:val="-1"/>
          <w:sz w:val="24"/>
        </w:rPr>
        <w:t xml:space="preserve"> </w:t>
      </w:r>
      <w:r>
        <w:rPr>
          <w:sz w:val="24"/>
        </w:rPr>
        <w:t>текстов</w:t>
      </w:r>
      <w:r>
        <w:rPr>
          <w:spacing w:val="-3"/>
          <w:sz w:val="24"/>
        </w:rPr>
        <w:t xml:space="preserve"> </w:t>
      </w:r>
      <w:r>
        <w:rPr>
          <w:sz w:val="24"/>
        </w:rPr>
        <w:t>в</w:t>
      </w:r>
      <w:r>
        <w:rPr>
          <w:spacing w:val="-3"/>
          <w:sz w:val="24"/>
        </w:rPr>
        <w:t xml:space="preserve"> </w:t>
      </w:r>
      <w:r>
        <w:rPr>
          <w:sz w:val="24"/>
        </w:rPr>
        <w:t>виде</w:t>
      </w:r>
      <w:r>
        <w:rPr>
          <w:spacing w:val="-3"/>
          <w:sz w:val="24"/>
        </w:rPr>
        <w:t xml:space="preserve"> </w:t>
      </w:r>
      <w:r>
        <w:rPr>
          <w:sz w:val="24"/>
        </w:rPr>
        <w:t>аннотаций,</w:t>
      </w:r>
      <w:r>
        <w:rPr>
          <w:spacing w:val="-2"/>
          <w:sz w:val="24"/>
        </w:rPr>
        <w:t xml:space="preserve"> </w:t>
      </w:r>
      <w:r>
        <w:rPr>
          <w:sz w:val="24"/>
        </w:rPr>
        <w:t>докладов,</w:t>
      </w:r>
      <w:r>
        <w:rPr>
          <w:spacing w:val="-3"/>
          <w:sz w:val="24"/>
        </w:rPr>
        <w:t xml:space="preserve"> </w:t>
      </w:r>
      <w:r>
        <w:rPr>
          <w:sz w:val="24"/>
        </w:rPr>
        <w:t>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14:paraId="067963C5">
      <w:pPr>
        <w:pStyle w:val="7"/>
        <w:numPr>
          <w:ilvl w:val="0"/>
          <w:numId w:val="10"/>
        </w:numPr>
        <w:tabs>
          <w:tab w:val="left" w:pos="1275"/>
        </w:tabs>
        <w:spacing w:line="273" w:lineRule="auto"/>
        <w:ind w:right="279" w:firstLine="283"/>
        <w:rPr>
          <w:sz w:val="24"/>
        </w:rPr>
      </w:pPr>
      <w:r>
        <w:rPr>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4BAD8CBF">
      <w:pPr>
        <w:pStyle w:val="2"/>
        <w:spacing w:line="276" w:lineRule="auto"/>
        <w:ind w:right="279"/>
      </w:pPr>
      <w:r>
        <w:t xml:space="preserve">Предметные результаты освоения программы по литературе к концу 10 класса должны </w:t>
      </w:r>
      <w:r>
        <w:rPr>
          <w:spacing w:val="-2"/>
        </w:rPr>
        <w:t>обеспечивать:</w:t>
      </w:r>
    </w:p>
    <w:p w14:paraId="318C9DB4">
      <w:pPr>
        <w:pStyle w:val="7"/>
        <w:numPr>
          <w:ilvl w:val="0"/>
          <w:numId w:val="10"/>
        </w:numPr>
        <w:tabs>
          <w:tab w:val="left" w:pos="1275"/>
        </w:tabs>
        <w:spacing w:line="276" w:lineRule="auto"/>
        <w:ind w:right="278" w:firstLine="283"/>
        <w:rPr>
          <w:sz w:val="24"/>
        </w:rPr>
      </w:pPr>
      <w:r>
        <w:rPr>
          <w:sz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14:paraId="3FE828FA">
      <w:pPr>
        <w:pStyle w:val="7"/>
        <w:numPr>
          <w:ilvl w:val="0"/>
          <w:numId w:val="10"/>
        </w:numPr>
        <w:tabs>
          <w:tab w:val="left" w:pos="1275"/>
        </w:tabs>
        <w:spacing w:line="276" w:lineRule="auto"/>
        <w:ind w:right="271" w:firstLine="283"/>
        <w:rPr>
          <w:sz w:val="24"/>
        </w:rPr>
      </w:pPr>
      <w:r>
        <w:rPr>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14:paraId="18D8B36D">
      <w:pPr>
        <w:pStyle w:val="7"/>
        <w:spacing w:line="276" w:lineRule="auto"/>
        <w:rPr>
          <w:sz w:val="24"/>
        </w:rPr>
        <w:sectPr>
          <w:pgSz w:w="11900" w:h="16850"/>
          <w:pgMar w:top="140" w:right="283" w:bottom="480" w:left="708" w:header="0" w:footer="297" w:gutter="0"/>
          <w:cols w:space="720" w:num="1"/>
        </w:sectPr>
      </w:pPr>
    </w:p>
    <w:p w14:paraId="2C8F831A">
      <w:pPr>
        <w:pStyle w:val="5"/>
        <w:spacing w:before="57"/>
        <w:ind w:left="0" w:firstLine="0"/>
        <w:jc w:val="left"/>
        <w:rPr>
          <w:b/>
          <w:sz w:val="18"/>
        </w:rPr>
      </w:pPr>
    </w:p>
    <w:p w14:paraId="68FD8BB8">
      <w:pPr>
        <w:pStyle w:val="7"/>
        <w:numPr>
          <w:ilvl w:val="0"/>
          <w:numId w:val="10"/>
        </w:numPr>
        <w:tabs>
          <w:tab w:val="left" w:pos="1275"/>
        </w:tabs>
        <w:spacing w:line="276" w:lineRule="auto"/>
        <w:ind w:right="279" w:firstLine="283"/>
        <w:rPr>
          <w:sz w:val="24"/>
        </w:rPr>
      </w:pPr>
      <w:r>
        <w:rPr>
          <w:sz w:val="24"/>
        </w:rPr>
        <w:t>сформированность устойчивого интереса к чтению как средству познания отечественной</w:t>
      </w:r>
      <w:r>
        <w:rPr>
          <w:spacing w:val="40"/>
          <w:sz w:val="24"/>
        </w:rPr>
        <w:t xml:space="preserve"> </w:t>
      </w:r>
      <w:r>
        <w:rPr>
          <w:sz w:val="24"/>
        </w:rPr>
        <w:t>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7A3015C6">
      <w:pPr>
        <w:pStyle w:val="7"/>
        <w:numPr>
          <w:ilvl w:val="0"/>
          <w:numId w:val="10"/>
        </w:numPr>
        <w:tabs>
          <w:tab w:val="left" w:pos="1275"/>
        </w:tabs>
        <w:spacing w:line="273" w:lineRule="auto"/>
        <w:ind w:right="274" w:firstLine="283"/>
        <w:rPr>
          <w:sz w:val="24"/>
        </w:rPr>
      </w:pPr>
      <w:r>
        <w:rPr>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века);</w:t>
      </w:r>
    </w:p>
    <w:p w14:paraId="7538CB74">
      <w:pPr>
        <w:pStyle w:val="7"/>
        <w:numPr>
          <w:ilvl w:val="0"/>
          <w:numId w:val="10"/>
        </w:numPr>
        <w:tabs>
          <w:tab w:val="left" w:pos="1275"/>
        </w:tabs>
        <w:spacing w:before="2" w:line="276" w:lineRule="auto"/>
        <w:ind w:right="272" w:firstLine="283"/>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14:paraId="04DE43AC">
      <w:pPr>
        <w:pStyle w:val="7"/>
        <w:numPr>
          <w:ilvl w:val="0"/>
          <w:numId w:val="10"/>
        </w:numPr>
        <w:tabs>
          <w:tab w:val="left" w:pos="1275"/>
        </w:tabs>
        <w:spacing w:line="276" w:lineRule="auto"/>
        <w:ind w:right="277" w:firstLine="283"/>
        <w:rPr>
          <w:sz w:val="24"/>
        </w:rPr>
      </w:pPr>
      <w:r>
        <w:rPr>
          <w:sz w:val="24"/>
        </w:rPr>
        <w:t>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p w14:paraId="51382D33">
      <w:pPr>
        <w:pStyle w:val="7"/>
        <w:numPr>
          <w:ilvl w:val="0"/>
          <w:numId w:val="10"/>
        </w:numPr>
        <w:tabs>
          <w:tab w:val="left" w:pos="1275"/>
        </w:tabs>
        <w:spacing w:line="276" w:lineRule="auto"/>
        <w:ind w:right="280" w:firstLine="283"/>
        <w:rPr>
          <w:sz w:val="24"/>
        </w:rPr>
      </w:pPr>
      <w:r>
        <w:rPr>
          <w:sz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61F5E070">
      <w:pPr>
        <w:pStyle w:val="7"/>
        <w:numPr>
          <w:ilvl w:val="0"/>
          <w:numId w:val="10"/>
        </w:numPr>
        <w:tabs>
          <w:tab w:val="left" w:pos="1275"/>
        </w:tabs>
        <w:spacing w:line="273" w:lineRule="auto"/>
        <w:ind w:right="275" w:firstLine="283"/>
        <w:rPr>
          <w:sz w:val="24"/>
        </w:rPr>
      </w:pPr>
      <w:r>
        <w:rPr>
          <w:sz w:val="24"/>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14:paraId="0BBA8656">
      <w:pPr>
        <w:pStyle w:val="7"/>
        <w:numPr>
          <w:ilvl w:val="0"/>
          <w:numId w:val="10"/>
        </w:numPr>
        <w:tabs>
          <w:tab w:val="left" w:pos="1275"/>
        </w:tabs>
        <w:spacing w:line="276" w:lineRule="auto"/>
        <w:ind w:right="272" w:firstLine="283"/>
        <w:rPr>
          <w:sz w:val="24"/>
        </w:rPr>
      </w:pPr>
      <w:r>
        <w:rPr>
          <w:sz w:val="24"/>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w:t>
      </w:r>
      <w:r>
        <w:rPr>
          <w:spacing w:val="-3"/>
          <w:sz w:val="24"/>
        </w:rPr>
        <w:t xml:space="preserve"> </w:t>
      </w:r>
      <w:r>
        <w:rPr>
          <w:sz w:val="24"/>
        </w:rPr>
        <w:t>и его</w:t>
      </w:r>
      <w:r>
        <w:rPr>
          <w:spacing w:val="-3"/>
          <w:sz w:val="24"/>
        </w:rPr>
        <w:t xml:space="preserve"> </w:t>
      </w:r>
      <w:r>
        <w:rPr>
          <w:sz w:val="24"/>
        </w:rPr>
        <w:t>воплощение;</w:t>
      </w:r>
      <w:r>
        <w:rPr>
          <w:spacing w:val="-3"/>
          <w:sz w:val="24"/>
        </w:rPr>
        <w:t xml:space="preserve"> </w:t>
      </w:r>
      <w:r>
        <w:rPr>
          <w:sz w:val="24"/>
        </w:rPr>
        <w:t>художественное</w:t>
      </w:r>
      <w:r>
        <w:rPr>
          <w:spacing w:val="-4"/>
          <w:sz w:val="24"/>
        </w:rPr>
        <w:t xml:space="preserve"> </w:t>
      </w:r>
      <w:r>
        <w:rPr>
          <w:sz w:val="24"/>
        </w:rPr>
        <w:t>время</w:t>
      </w:r>
      <w:r>
        <w:rPr>
          <w:spacing w:val="-3"/>
          <w:sz w:val="24"/>
        </w:rPr>
        <w:t xml:space="preserve"> </w:t>
      </w:r>
      <w:r>
        <w:rPr>
          <w:sz w:val="24"/>
        </w:rPr>
        <w:t>и</w:t>
      </w:r>
      <w:r>
        <w:rPr>
          <w:spacing w:val="-3"/>
          <w:sz w:val="24"/>
        </w:rPr>
        <w:t xml:space="preserve"> </w:t>
      </w:r>
      <w:r>
        <w:rPr>
          <w:sz w:val="24"/>
        </w:rPr>
        <w:t>пространство;</w:t>
      </w:r>
      <w:r>
        <w:rPr>
          <w:spacing w:val="-3"/>
          <w:sz w:val="24"/>
        </w:rPr>
        <w:t xml:space="preserve"> </w:t>
      </w:r>
      <w:r>
        <w:rPr>
          <w:sz w:val="24"/>
        </w:rPr>
        <w:t>миф</w:t>
      </w:r>
      <w:r>
        <w:rPr>
          <w:spacing w:val="-3"/>
          <w:sz w:val="24"/>
        </w:rPr>
        <w:t xml:space="preserve"> </w:t>
      </w:r>
      <w:r>
        <w:rPr>
          <w:sz w:val="24"/>
        </w:rPr>
        <w:t>и</w:t>
      </w:r>
      <w:r>
        <w:rPr>
          <w:spacing w:val="-2"/>
          <w:sz w:val="24"/>
        </w:rPr>
        <w:t xml:space="preserve"> </w:t>
      </w:r>
      <w:r>
        <w:rPr>
          <w:sz w:val="24"/>
        </w:rPr>
        <w:t>литература;</w:t>
      </w:r>
      <w:r>
        <w:rPr>
          <w:spacing w:val="-3"/>
          <w:sz w:val="24"/>
        </w:rPr>
        <w:t xml:space="preserve"> </w:t>
      </w:r>
      <w:r>
        <w:rPr>
          <w:sz w:val="24"/>
        </w:rPr>
        <w:t>историзм, народность;</w:t>
      </w:r>
      <w:r>
        <w:rPr>
          <w:spacing w:val="-3"/>
          <w:sz w:val="24"/>
        </w:rPr>
        <w:t xml:space="preserve"> </w:t>
      </w:r>
      <w:r>
        <w:rPr>
          <w:sz w:val="24"/>
        </w:rPr>
        <w:t>историко-литературный</w:t>
      </w:r>
      <w:r>
        <w:rPr>
          <w:spacing w:val="-3"/>
          <w:sz w:val="24"/>
        </w:rPr>
        <w:t xml:space="preserve"> </w:t>
      </w:r>
      <w:r>
        <w:rPr>
          <w:sz w:val="24"/>
        </w:rPr>
        <w:t>процесс;</w:t>
      </w:r>
      <w:r>
        <w:rPr>
          <w:spacing w:val="-3"/>
          <w:sz w:val="24"/>
        </w:rPr>
        <w:t xml:space="preserve"> </w:t>
      </w:r>
      <w:r>
        <w:rPr>
          <w:sz w:val="24"/>
        </w:rPr>
        <w:t>литературные</w:t>
      </w:r>
      <w:r>
        <w:rPr>
          <w:spacing w:val="-4"/>
          <w:sz w:val="24"/>
        </w:rPr>
        <w:t xml:space="preserve"> </w:t>
      </w:r>
      <w:r>
        <w:rPr>
          <w:sz w:val="24"/>
        </w:rPr>
        <w:t>направления</w:t>
      </w:r>
      <w:r>
        <w:rPr>
          <w:spacing w:val="-3"/>
          <w:sz w:val="24"/>
        </w:rPr>
        <w:t xml:space="preserve"> </w:t>
      </w:r>
      <w:r>
        <w:rPr>
          <w:sz w:val="24"/>
        </w:rPr>
        <w:t>и</w:t>
      </w:r>
      <w:r>
        <w:rPr>
          <w:spacing w:val="-2"/>
          <w:sz w:val="24"/>
        </w:rPr>
        <w:t xml:space="preserve"> </w:t>
      </w:r>
      <w:r>
        <w:rPr>
          <w:sz w:val="24"/>
        </w:rPr>
        <w:t>течения:</w:t>
      </w:r>
      <w:r>
        <w:rPr>
          <w:spacing w:val="-3"/>
          <w:sz w:val="24"/>
        </w:rPr>
        <w:t xml:space="preserve"> </w:t>
      </w:r>
      <w:r>
        <w:rPr>
          <w:sz w:val="24"/>
        </w:rPr>
        <w:t>романтизм, реализм; литературные жанры; трагическое и комическое; психологизм; тематика и проблематика; авторская позиция;</w:t>
      </w:r>
      <w:r>
        <w:rPr>
          <w:spacing w:val="-1"/>
          <w:sz w:val="24"/>
        </w:rPr>
        <w:t xml:space="preserve"> </w:t>
      </w:r>
      <w:r>
        <w:rPr>
          <w:sz w:val="24"/>
        </w:rPr>
        <w:t>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14:paraId="4DDAC01B">
      <w:pPr>
        <w:pStyle w:val="7"/>
        <w:numPr>
          <w:ilvl w:val="0"/>
          <w:numId w:val="10"/>
        </w:numPr>
        <w:tabs>
          <w:tab w:val="left" w:pos="1275"/>
        </w:tabs>
        <w:spacing w:line="276" w:lineRule="auto"/>
        <w:ind w:right="272" w:firstLine="283"/>
        <w:rPr>
          <w:sz w:val="24"/>
        </w:rPr>
      </w:pPr>
      <w:r>
        <w:rPr>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p w14:paraId="21DA66F4">
      <w:pPr>
        <w:pStyle w:val="7"/>
        <w:numPr>
          <w:ilvl w:val="0"/>
          <w:numId w:val="10"/>
        </w:numPr>
        <w:tabs>
          <w:tab w:val="left" w:pos="1275"/>
        </w:tabs>
        <w:spacing w:line="276" w:lineRule="auto"/>
        <w:ind w:right="275" w:firstLine="283"/>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w:t>
      </w:r>
      <w:r>
        <w:rPr>
          <w:spacing w:val="-2"/>
          <w:sz w:val="24"/>
        </w:rPr>
        <w:t xml:space="preserve"> </w:t>
      </w:r>
      <w:r>
        <w:rPr>
          <w:sz w:val="24"/>
        </w:rPr>
        <w:t>возможностях</w:t>
      </w:r>
      <w:r>
        <w:rPr>
          <w:spacing w:val="-2"/>
          <w:sz w:val="24"/>
        </w:rPr>
        <w:t xml:space="preserve"> </w:t>
      </w:r>
      <w:r>
        <w:rPr>
          <w:sz w:val="24"/>
        </w:rPr>
        <w:t>русского</w:t>
      </w:r>
      <w:r>
        <w:rPr>
          <w:spacing w:val="-4"/>
          <w:sz w:val="24"/>
        </w:rPr>
        <w:t xml:space="preserve"> </w:t>
      </w:r>
      <w:r>
        <w:rPr>
          <w:sz w:val="24"/>
        </w:rPr>
        <w:t>языка</w:t>
      </w:r>
      <w:r>
        <w:rPr>
          <w:spacing w:val="-5"/>
          <w:sz w:val="24"/>
        </w:rPr>
        <w:t xml:space="preserve"> </w:t>
      </w:r>
      <w:r>
        <w:rPr>
          <w:sz w:val="24"/>
        </w:rPr>
        <w:t>в</w:t>
      </w:r>
      <w:r>
        <w:rPr>
          <w:spacing w:val="-5"/>
          <w:sz w:val="24"/>
        </w:rPr>
        <w:t xml:space="preserve"> </w:t>
      </w:r>
      <w:r>
        <w:rPr>
          <w:sz w:val="24"/>
        </w:rPr>
        <w:t>произведениях</w:t>
      </w:r>
      <w:r>
        <w:rPr>
          <w:spacing w:val="-4"/>
          <w:sz w:val="24"/>
        </w:rPr>
        <w:t xml:space="preserve"> </w:t>
      </w:r>
      <w:r>
        <w:rPr>
          <w:sz w:val="24"/>
        </w:rPr>
        <w:t>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269FD7D3">
      <w:pPr>
        <w:pStyle w:val="7"/>
        <w:numPr>
          <w:ilvl w:val="0"/>
          <w:numId w:val="10"/>
        </w:numPr>
        <w:tabs>
          <w:tab w:val="left" w:pos="1275"/>
        </w:tabs>
        <w:spacing w:line="276" w:lineRule="auto"/>
        <w:ind w:right="275" w:firstLine="283"/>
        <w:rPr>
          <w:sz w:val="24"/>
        </w:rPr>
      </w:pPr>
      <w:r>
        <w:rPr>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w:t>
      </w:r>
      <w:r>
        <w:rPr>
          <w:spacing w:val="80"/>
          <w:w w:val="150"/>
          <w:sz w:val="24"/>
        </w:rPr>
        <w:t xml:space="preserve"> </w:t>
      </w:r>
      <w:r>
        <w:rPr>
          <w:sz w:val="24"/>
        </w:rPr>
        <w:t>формах,</w:t>
      </w:r>
      <w:r>
        <w:rPr>
          <w:spacing w:val="78"/>
          <w:w w:val="150"/>
          <w:sz w:val="24"/>
        </w:rPr>
        <w:t xml:space="preserve"> </w:t>
      </w:r>
      <w:r>
        <w:rPr>
          <w:sz w:val="24"/>
        </w:rPr>
        <w:t>информационной</w:t>
      </w:r>
      <w:r>
        <w:rPr>
          <w:spacing w:val="79"/>
          <w:w w:val="150"/>
          <w:sz w:val="24"/>
        </w:rPr>
        <w:t xml:space="preserve"> </w:t>
      </w:r>
      <w:r>
        <w:rPr>
          <w:sz w:val="24"/>
        </w:rPr>
        <w:t>переработки</w:t>
      </w:r>
      <w:r>
        <w:rPr>
          <w:spacing w:val="79"/>
          <w:w w:val="150"/>
          <w:sz w:val="24"/>
        </w:rPr>
        <w:t xml:space="preserve"> </w:t>
      </w:r>
      <w:r>
        <w:rPr>
          <w:sz w:val="24"/>
        </w:rPr>
        <w:t>текстов</w:t>
      </w:r>
      <w:r>
        <w:rPr>
          <w:spacing w:val="80"/>
          <w:w w:val="150"/>
          <w:sz w:val="24"/>
        </w:rPr>
        <w:t xml:space="preserve"> </w:t>
      </w:r>
      <w:r>
        <w:rPr>
          <w:sz w:val="24"/>
        </w:rPr>
        <w:t>в</w:t>
      </w:r>
      <w:r>
        <w:rPr>
          <w:spacing w:val="80"/>
          <w:w w:val="150"/>
          <w:sz w:val="24"/>
        </w:rPr>
        <w:t xml:space="preserve"> </w:t>
      </w:r>
      <w:r>
        <w:rPr>
          <w:sz w:val="24"/>
        </w:rPr>
        <w:t>виде</w:t>
      </w:r>
      <w:r>
        <w:rPr>
          <w:spacing w:val="80"/>
          <w:w w:val="150"/>
          <w:sz w:val="24"/>
        </w:rPr>
        <w:t xml:space="preserve"> </w:t>
      </w:r>
      <w:r>
        <w:rPr>
          <w:sz w:val="24"/>
        </w:rPr>
        <w:t>аннотаций,</w:t>
      </w:r>
      <w:r>
        <w:rPr>
          <w:spacing w:val="78"/>
          <w:w w:val="150"/>
          <w:sz w:val="24"/>
        </w:rPr>
        <w:t xml:space="preserve"> </w:t>
      </w:r>
      <w:r>
        <w:rPr>
          <w:sz w:val="24"/>
        </w:rPr>
        <w:t>отзывов,</w:t>
      </w:r>
    </w:p>
    <w:p w14:paraId="0F6369D5">
      <w:pPr>
        <w:pStyle w:val="7"/>
        <w:spacing w:line="276" w:lineRule="auto"/>
        <w:rPr>
          <w:sz w:val="24"/>
        </w:rPr>
        <w:sectPr>
          <w:footerReference r:id="rId10" w:type="default"/>
          <w:pgSz w:w="11900" w:h="16850"/>
          <w:pgMar w:top="140" w:right="283" w:bottom="480" w:left="708" w:header="0" w:footer="297" w:gutter="0"/>
          <w:cols w:space="720" w:num="1"/>
        </w:sectPr>
      </w:pPr>
    </w:p>
    <w:p w14:paraId="683F2D6C">
      <w:pPr>
        <w:pStyle w:val="5"/>
        <w:spacing w:before="264" w:line="276" w:lineRule="auto"/>
        <w:ind w:right="274" w:firstLine="0"/>
      </w:pPr>
      <w:r>
        <w:t>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14:paraId="140B6080">
      <w:pPr>
        <w:pStyle w:val="7"/>
        <w:numPr>
          <w:ilvl w:val="0"/>
          <w:numId w:val="10"/>
        </w:numPr>
        <w:tabs>
          <w:tab w:val="left" w:pos="1275"/>
        </w:tabs>
        <w:spacing w:before="1" w:line="273" w:lineRule="auto"/>
        <w:ind w:right="277" w:firstLine="283"/>
        <w:rPr>
          <w:sz w:val="24"/>
        </w:rPr>
      </w:pPr>
      <w:r>
        <w:rPr>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42E6E141">
      <w:pPr>
        <w:pStyle w:val="2"/>
        <w:spacing w:before="8" w:line="278" w:lineRule="auto"/>
        <w:ind w:right="279"/>
      </w:pPr>
      <w:r>
        <w:t xml:space="preserve">Предметные результаты освоения программы по литературе к концу 11 класса должны </w:t>
      </w:r>
      <w:r>
        <w:rPr>
          <w:spacing w:val="-2"/>
        </w:rPr>
        <w:t>обеспечивать:</w:t>
      </w:r>
    </w:p>
    <w:p w14:paraId="6285195A">
      <w:pPr>
        <w:pStyle w:val="7"/>
        <w:numPr>
          <w:ilvl w:val="0"/>
          <w:numId w:val="10"/>
        </w:numPr>
        <w:tabs>
          <w:tab w:val="left" w:pos="1275"/>
        </w:tabs>
        <w:spacing w:line="276" w:lineRule="auto"/>
        <w:ind w:right="271" w:firstLine="283"/>
        <w:rPr>
          <w:sz w:val="24"/>
        </w:rPr>
      </w:pPr>
      <w:r>
        <w:rPr>
          <w:sz w:val="24"/>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w:t>
      </w:r>
      <w:r>
        <w:rPr>
          <w:spacing w:val="80"/>
          <w:sz w:val="24"/>
        </w:rPr>
        <w:t xml:space="preserve"> </w:t>
      </w:r>
      <w:r>
        <w:rPr>
          <w:sz w:val="24"/>
        </w:rPr>
        <w:t>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14:paraId="00E20067">
      <w:pPr>
        <w:pStyle w:val="7"/>
        <w:numPr>
          <w:ilvl w:val="0"/>
          <w:numId w:val="10"/>
        </w:numPr>
        <w:tabs>
          <w:tab w:val="left" w:pos="1275"/>
        </w:tabs>
        <w:spacing w:line="273" w:lineRule="auto"/>
        <w:ind w:right="272" w:firstLine="283"/>
        <w:rPr>
          <w:sz w:val="24"/>
        </w:rPr>
      </w:pPr>
      <w:r>
        <w:rPr>
          <w:sz w:val="24"/>
        </w:rPr>
        <w:t xml:space="preserve">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w:t>
      </w:r>
      <w:r>
        <w:rPr>
          <w:spacing w:val="-2"/>
          <w:sz w:val="24"/>
        </w:rPr>
        <w:t>роста;</w:t>
      </w:r>
    </w:p>
    <w:p w14:paraId="2E43A724">
      <w:pPr>
        <w:pStyle w:val="7"/>
        <w:numPr>
          <w:ilvl w:val="0"/>
          <w:numId w:val="10"/>
        </w:numPr>
        <w:tabs>
          <w:tab w:val="left" w:pos="1275"/>
        </w:tabs>
        <w:spacing w:line="273" w:lineRule="auto"/>
        <w:ind w:right="270" w:firstLine="283"/>
        <w:rPr>
          <w:sz w:val="24"/>
        </w:rPr>
      </w:pPr>
      <w:r>
        <w:rPr>
          <w:sz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53975A84">
      <w:pPr>
        <w:pStyle w:val="7"/>
        <w:numPr>
          <w:ilvl w:val="0"/>
          <w:numId w:val="10"/>
        </w:numPr>
        <w:tabs>
          <w:tab w:val="left" w:pos="1275"/>
        </w:tabs>
        <w:spacing w:before="2" w:line="273" w:lineRule="auto"/>
        <w:ind w:right="272" w:firstLine="283"/>
        <w:rPr>
          <w:sz w:val="24"/>
        </w:rPr>
      </w:pPr>
      <w:r>
        <w:rPr>
          <w:sz w:val="24"/>
        </w:rPr>
        <w:t>знание содержания и понимание ключевых проблем произведений русской, зарубежной литературы, литературы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14:paraId="3A8A5F01">
      <w:pPr>
        <w:pStyle w:val="7"/>
        <w:numPr>
          <w:ilvl w:val="0"/>
          <w:numId w:val="10"/>
        </w:numPr>
        <w:tabs>
          <w:tab w:val="left" w:pos="1275"/>
        </w:tabs>
        <w:spacing w:before="7" w:line="276" w:lineRule="auto"/>
        <w:ind w:right="274" w:firstLine="283"/>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w:t>
      </w:r>
    </w:p>
    <w:p w14:paraId="3B056C99">
      <w:pPr>
        <w:pStyle w:val="7"/>
        <w:numPr>
          <w:ilvl w:val="0"/>
          <w:numId w:val="10"/>
        </w:numPr>
        <w:tabs>
          <w:tab w:val="left" w:pos="1275"/>
        </w:tabs>
        <w:spacing w:line="276" w:lineRule="auto"/>
        <w:ind w:right="279" w:firstLine="283"/>
        <w:rPr>
          <w:sz w:val="24"/>
        </w:rPr>
      </w:pPr>
      <w:r>
        <w:rPr>
          <w:sz w:val="24"/>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w:t>
      </w:r>
      <w:r>
        <w:rPr>
          <w:spacing w:val="-1"/>
          <w:sz w:val="24"/>
        </w:rPr>
        <w:t xml:space="preserve"> </w:t>
      </w:r>
      <w:r>
        <w:rPr>
          <w:sz w:val="24"/>
        </w:rPr>
        <w:t>чтения и обсуждения лучших образцов отечественной</w:t>
      </w:r>
      <w:r>
        <w:rPr>
          <w:spacing w:val="-1"/>
          <w:sz w:val="24"/>
        </w:rPr>
        <w:t xml:space="preserve"> </w:t>
      </w:r>
      <w:r>
        <w:rPr>
          <w:sz w:val="24"/>
        </w:rPr>
        <w:t>и зарубежной литературы;</w:t>
      </w:r>
    </w:p>
    <w:p w14:paraId="51F68B36">
      <w:pPr>
        <w:pStyle w:val="7"/>
        <w:numPr>
          <w:ilvl w:val="0"/>
          <w:numId w:val="10"/>
        </w:numPr>
        <w:tabs>
          <w:tab w:val="left" w:pos="1275"/>
        </w:tabs>
        <w:spacing w:line="276" w:lineRule="auto"/>
        <w:ind w:right="279" w:firstLine="283"/>
        <w:rPr>
          <w:sz w:val="24"/>
        </w:rPr>
      </w:pPr>
      <w:r>
        <w:rPr>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7B0B0DA9">
      <w:pPr>
        <w:pStyle w:val="7"/>
        <w:numPr>
          <w:ilvl w:val="0"/>
          <w:numId w:val="10"/>
        </w:numPr>
        <w:tabs>
          <w:tab w:val="left" w:pos="1275"/>
        </w:tabs>
        <w:spacing w:line="273" w:lineRule="auto"/>
        <w:ind w:right="271" w:firstLine="283"/>
        <w:rPr>
          <w:sz w:val="24"/>
        </w:rPr>
      </w:pPr>
      <w:r>
        <w:rPr>
          <w:sz w:val="24"/>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14:paraId="54E172E4">
      <w:pPr>
        <w:pStyle w:val="7"/>
        <w:numPr>
          <w:ilvl w:val="0"/>
          <w:numId w:val="10"/>
        </w:numPr>
        <w:tabs>
          <w:tab w:val="left" w:pos="1275"/>
        </w:tabs>
        <w:spacing w:line="276" w:lineRule="auto"/>
        <w:ind w:right="271" w:firstLine="283"/>
        <w:rPr>
          <w:sz w:val="24"/>
        </w:rPr>
      </w:pPr>
      <w:r>
        <w:rPr>
          <w:sz w:val="24"/>
        </w:rPr>
        <w:t>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w:t>
      </w:r>
      <w:r>
        <w:rPr>
          <w:spacing w:val="-1"/>
          <w:sz w:val="24"/>
        </w:rPr>
        <w:t xml:space="preserve"> </w:t>
      </w:r>
      <w:r>
        <w:rPr>
          <w:sz w:val="24"/>
        </w:rPr>
        <w:t>авторский</w:t>
      </w:r>
      <w:r>
        <w:rPr>
          <w:spacing w:val="1"/>
          <w:sz w:val="24"/>
        </w:rPr>
        <w:t xml:space="preserve"> </w:t>
      </w:r>
      <w:r>
        <w:rPr>
          <w:sz w:val="24"/>
        </w:rPr>
        <w:t>замысел</w:t>
      </w:r>
      <w:r>
        <w:rPr>
          <w:spacing w:val="2"/>
          <w:sz w:val="24"/>
        </w:rPr>
        <w:t xml:space="preserve"> </w:t>
      </w:r>
      <w:r>
        <w:rPr>
          <w:sz w:val="24"/>
        </w:rPr>
        <w:t>и</w:t>
      </w:r>
      <w:r>
        <w:rPr>
          <w:spacing w:val="2"/>
          <w:sz w:val="24"/>
        </w:rPr>
        <w:t xml:space="preserve"> </w:t>
      </w:r>
      <w:r>
        <w:rPr>
          <w:sz w:val="24"/>
        </w:rPr>
        <w:t>его</w:t>
      </w:r>
      <w:r>
        <w:rPr>
          <w:spacing w:val="2"/>
          <w:sz w:val="24"/>
        </w:rPr>
        <w:t xml:space="preserve"> </w:t>
      </w:r>
      <w:r>
        <w:rPr>
          <w:sz w:val="24"/>
        </w:rPr>
        <w:t>воплощение; художественное время</w:t>
      </w:r>
      <w:r>
        <w:rPr>
          <w:spacing w:val="2"/>
          <w:sz w:val="24"/>
        </w:rPr>
        <w:t xml:space="preserve"> </w:t>
      </w:r>
      <w:r>
        <w:rPr>
          <w:sz w:val="24"/>
        </w:rPr>
        <w:t>и</w:t>
      </w:r>
      <w:r>
        <w:rPr>
          <w:spacing w:val="3"/>
          <w:sz w:val="24"/>
        </w:rPr>
        <w:t xml:space="preserve"> </w:t>
      </w:r>
      <w:r>
        <w:rPr>
          <w:sz w:val="24"/>
        </w:rPr>
        <w:t>пространство;</w:t>
      </w:r>
      <w:r>
        <w:rPr>
          <w:spacing w:val="2"/>
          <w:sz w:val="24"/>
        </w:rPr>
        <w:t xml:space="preserve"> </w:t>
      </w:r>
      <w:r>
        <w:rPr>
          <w:spacing w:val="-5"/>
          <w:sz w:val="24"/>
        </w:rPr>
        <w:t>миф</w:t>
      </w:r>
    </w:p>
    <w:p w14:paraId="03FF0C12">
      <w:pPr>
        <w:pStyle w:val="7"/>
        <w:spacing w:line="276" w:lineRule="auto"/>
        <w:rPr>
          <w:sz w:val="24"/>
        </w:rPr>
        <w:sectPr>
          <w:footerReference r:id="rId11" w:type="default"/>
          <w:pgSz w:w="11900" w:h="16850"/>
          <w:pgMar w:top="140" w:right="283" w:bottom="480" w:left="708" w:header="0" w:footer="297" w:gutter="0"/>
          <w:pgNumType w:start="1"/>
          <w:cols w:space="720" w:num="1"/>
        </w:sectPr>
      </w:pPr>
    </w:p>
    <w:p w14:paraId="6E935055">
      <w:pPr>
        <w:pStyle w:val="5"/>
        <w:spacing w:before="264" w:line="276" w:lineRule="auto"/>
        <w:ind w:right="272" w:firstLine="0"/>
      </w:pPr>
      <w:r>
        <w:t>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w:t>
      </w:r>
      <w:r>
        <w:rPr>
          <w:spacing w:val="-1"/>
        </w:rPr>
        <w:t xml:space="preserve"> </w:t>
      </w:r>
      <w:r>
        <w:t>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w:t>
      </w:r>
      <w:r>
        <w:rPr>
          <w:spacing w:val="80"/>
        </w:rPr>
        <w:t xml:space="preserve"> </w:t>
      </w:r>
      <w:r>
        <w:t>литературная критика;</w:t>
      </w:r>
    </w:p>
    <w:p w14:paraId="591531C1">
      <w:pPr>
        <w:pStyle w:val="7"/>
        <w:numPr>
          <w:ilvl w:val="0"/>
          <w:numId w:val="10"/>
        </w:numPr>
        <w:tabs>
          <w:tab w:val="left" w:pos="1275"/>
        </w:tabs>
        <w:spacing w:before="1" w:line="273" w:lineRule="auto"/>
        <w:ind w:right="274" w:firstLine="283"/>
        <w:rPr>
          <w:sz w:val="24"/>
        </w:rPr>
      </w:pPr>
      <w:r>
        <w:rPr>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29FA6385">
      <w:pPr>
        <w:pStyle w:val="7"/>
        <w:numPr>
          <w:ilvl w:val="0"/>
          <w:numId w:val="10"/>
        </w:numPr>
        <w:tabs>
          <w:tab w:val="left" w:pos="1275"/>
        </w:tabs>
        <w:spacing w:before="5" w:line="276" w:lineRule="auto"/>
        <w:ind w:right="278" w:firstLine="283"/>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w:t>
      </w:r>
      <w:r>
        <w:rPr>
          <w:spacing w:val="-3"/>
          <w:sz w:val="24"/>
        </w:rPr>
        <w:t xml:space="preserve"> </w:t>
      </w:r>
      <w:r>
        <w:rPr>
          <w:sz w:val="24"/>
        </w:rPr>
        <w:t>возможностях</w:t>
      </w:r>
      <w:r>
        <w:rPr>
          <w:spacing w:val="-3"/>
          <w:sz w:val="24"/>
        </w:rPr>
        <w:t xml:space="preserve"> </w:t>
      </w:r>
      <w:r>
        <w:rPr>
          <w:sz w:val="24"/>
        </w:rPr>
        <w:t>русского</w:t>
      </w:r>
      <w:r>
        <w:rPr>
          <w:spacing w:val="-5"/>
          <w:sz w:val="24"/>
        </w:rPr>
        <w:t xml:space="preserve"> </w:t>
      </w:r>
      <w:r>
        <w:rPr>
          <w:sz w:val="24"/>
        </w:rPr>
        <w:t>языка</w:t>
      </w:r>
      <w:r>
        <w:rPr>
          <w:spacing w:val="-6"/>
          <w:sz w:val="24"/>
        </w:rPr>
        <w:t xml:space="preserve"> </w:t>
      </w:r>
      <w:r>
        <w:rPr>
          <w:sz w:val="24"/>
        </w:rPr>
        <w:t>в</w:t>
      </w:r>
      <w:r>
        <w:rPr>
          <w:spacing w:val="-6"/>
          <w:sz w:val="24"/>
        </w:rPr>
        <w:t xml:space="preserve"> </w:t>
      </w:r>
      <w:r>
        <w:rPr>
          <w:sz w:val="24"/>
        </w:rPr>
        <w:t>произведениях</w:t>
      </w:r>
      <w:r>
        <w:rPr>
          <w:spacing w:val="-5"/>
          <w:sz w:val="24"/>
        </w:rPr>
        <w:t xml:space="preserve"> </w:t>
      </w:r>
      <w:r>
        <w:rPr>
          <w:sz w:val="24"/>
        </w:rPr>
        <w:t>художественной литературы и умение применять их в речевой практике;</w:t>
      </w:r>
    </w:p>
    <w:p w14:paraId="6ABB8F71">
      <w:pPr>
        <w:pStyle w:val="7"/>
        <w:numPr>
          <w:ilvl w:val="0"/>
          <w:numId w:val="10"/>
        </w:numPr>
        <w:tabs>
          <w:tab w:val="left" w:pos="1275"/>
        </w:tabs>
        <w:spacing w:line="276" w:lineRule="auto"/>
        <w:ind w:right="273" w:firstLine="283"/>
        <w:rPr>
          <w:sz w:val="24"/>
        </w:rPr>
      </w:pPr>
      <w:r>
        <w:rPr>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14:paraId="1C31A107">
      <w:pPr>
        <w:pStyle w:val="7"/>
        <w:numPr>
          <w:ilvl w:val="0"/>
          <w:numId w:val="10"/>
        </w:numPr>
        <w:tabs>
          <w:tab w:val="left" w:pos="1275"/>
        </w:tabs>
        <w:spacing w:line="276" w:lineRule="auto"/>
        <w:ind w:right="277" w:firstLine="283"/>
        <w:rPr>
          <w:sz w:val="24"/>
        </w:rPr>
      </w:pPr>
      <w:r>
        <w:rPr>
          <w:sz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665EBF01">
      <w:pPr>
        <w:pStyle w:val="5"/>
        <w:spacing w:before="37"/>
        <w:ind w:left="0" w:firstLine="0"/>
        <w:jc w:val="left"/>
      </w:pPr>
    </w:p>
    <w:p w14:paraId="6B08A6B7">
      <w:pPr>
        <w:pStyle w:val="2"/>
        <w:numPr>
          <w:ilvl w:val="2"/>
          <w:numId w:val="7"/>
        </w:numPr>
        <w:tabs>
          <w:tab w:val="left" w:pos="1525"/>
        </w:tabs>
        <w:spacing w:line="276" w:lineRule="auto"/>
        <w:ind w:right="277" w:firstLine="0"/>
        <w:jc w:val="both"/>
      </w:pPr>
      <w:r>
        <w:t>Федеральная рабочая программа по учебному предмету «Иностранный (английский) язык (базовый уровень)» (предметная область «Иностранные языки»)</w:t>
      </w:r>
    </w:p>
    <w:p w14:paraId="0972752B">
      <w:pPr>
        <w:spacing w:line="275" w:lineRule="exact"/>
        <w:ind w:left="4477"/>
        <w:jc w:val="both"/>
        <w:rPr>
          <w:b/>
          <w:sz w:val="24"/>
        </w:rPr>
      </w:pPr>
      <w:r>
        <w:rPr>
          <w:b/>
          <w:sz w:val="24"/>
        </w:rPr>
        <w:t>Пояснительная</w:t>
      </w:r>
      <w:r>
        <w:rPr>
          <w:b/>
          <w:spacing w:val="-5"/>
          <w:sz w:val="24"/>
        </w:rPr>
        <w:t xml:space="preserve"> </w:t>
      </w:r>
      <w:r>
        <w:rPr>
          <w:b/>
          <w:spacing w:val="-2"/>
          <w:sz w:val="24"/>
        </w:rPr>
        <w:t>записка.</w:t>
      </w:r>
    </w:p>
    <w:p w14:paraId="2F83C31A">
      <w:pPr>
        <w:pStyle w:val="5"/>
        <w:spacing w:before="36" w:line="278" w:lineRule="auto"/>
        <w:ind w:right="282"/>
      </w:pPr>
      <w:r>
        <w:t>Программа</w:t>
      </w:r>
      <w:r>
        <w:rPr>
          <w:spacing w:val="-4"/>
        </w:rPr>
        <w:t xml:space="preserve"> </w:t>
      </w:r>
      <w:r>
        <w:t>по</w:t>
      </w:r>
      <w:r>
        <w:rPr>
          <w:spacing w:val="-3"/>
        </w:rPr>
        <w:t xml:space="preserve"> </w:t>
      </w:r>
      <w:r>
        <w:t>английскому</w:t>
      </w:r>
      <w:r>
        <w:rPr>
          <w:spacing w:val="-7"/>
        </w:rPr>
        <w:t xml:space="preserve"> </w:t>
      </w:r>
      <w:r>
        <w:t>языку</w:t>
      </w:r>
      <w:r>
        <w:rPr>
          <w:spacing w:val="-7"/>
        </w:rPr>
        <w:t xml:space="preserve"> </w:t>
      </w:r>
      <w:r>
        <w:t>(базовый уровень)</w:t>
      </w:r>
      <w:r>
        <w:rPr>
          <w:spacing w:val="-4"/>
        </w:rPr>
        <w:t xml:space="preserve"> </w:t>
      </w:r>
      <w:r>
        <w:t>на</w:t>
      </w:r>
      <w:r>
        <w:rPr>
          <w:spacing w:val="-2"/>
        </w:rPr>
        <w:t xml:space="preserve"> </w:t>
      </w:r>
      <w:r>
        <w:t>уровне</w:t>
      </w:r>
      <w:r>
        <w:rPr>
          <w:spacing w:val="-4"/>
        </w:rPr>
        <w:t xml:space="preserve"> </w:t>
      </w:r>
      <w:r>
        <w:t>среднего</w:t>
      </w:r>
      <w:r>
        <w:rPr>
          <w:spacing w:val="-3"/>
        </w:rPr>
        <w:t xml:space="preserve"> </w:t>
      </w:r>
      <w:r>
        <w:t>общего</w:t>
      </w:r>
      <w:r>
        <w:rPr>
          <w:spacing w:val="-3"/>
        </w:rPr>
        <w:t xml:space="preserve"> </w:t>
      </w:r>
      <w:r>
        <w:t>образования разработана на основе ФГОС СОО.</w:t>
      </w:r>
    </w:p>
    <w:p w14:paraId="0AC2F007">
      <w:pPr>
        <w:pStyle w:val="5"/>
        <w:spacing w:line="276" w:lineRule="auto"/>
        <w:ind w:right="271"/>
      </w:pPr>
      <w:r>
        <w:t>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14:paraId="134FEC32">
      <w:pPr>
        <w:pStyle w:val="5"/>
        <w:spacing w:line="276" w:lineRule="auto"/>
        <w:ind w:right="279"/>
      </w:pPr>
      <w:r>
        <w:t>Значимость владения иностранными языками как первым, так и вторым, расширение номенклатуры</w:t>
      </w:r>
      <w:r>
        <w:rPr>
          <w:spacing w:val="-4"/>
        </w:rPr>
        <w:t xml:space="preserve"> </w:t>
      </w:r>
      <w:r>
        <w:t>изучаемых</w:t>
      </w:r>
      <w:r>
        <w:rPr>
          <w:spacing w:val="-3"/>
        </w:rPr>
        <w:t xml:space="preserve"> </w:t>
      </w:r>
      <w:r>
        <w:t>иностранных</w:t>
      </w:r>
      <w:r>
        <w:rPr>
          <w:spacing w:val="-2"/>
        </w:rPr>
        <w:t xml:space="preserve"> </w:t>
      </w:r>
      <w:r>
        <w:t>языков</w:t>
      </w:r>
      <w:r>
        <w:rPr>
          <w:spacing w:val="-5"/>
        </w:rPr>
        <w:t xml:space="preserve"> </w:t>
      </w:r>
      <w:r>
        <w:t>соответствует</w:t>
      </w:r>
      <w:r>
        <w:rPr>
          <w:spacing w:val="-4"/>
        </w:rPr>
        <w:t xml:space="preserve"> </w:t>
      </w:r>
      <w:r>
        <w:t>стратегическим</w:t>
      </w:r>
      <w:r>
        <w:rPr>
          <w:spacing w:val="-5"/>
        </w:rPr>
        <w:t xml:space="preserve"> </w:t>
      </w:r>
      <w:r>
        <w:t>интересам</w:t>
      </w:r>
      <w:r>
        <w:rPr>
          <w:spacing w:val="-5"/>
        </w:rPr>
        <w:t xml:space="preserve"> </w:t>
      </w:r>
      <w:r>
        <w:t>России в эпоху постглобализации и многополярного мира. Знание родного языка экономического или политического партнѐра обеспечивает общение, учитывающее особенности менталитета и культуры партнѐра, что позволяет успешнее приходить к консенсусу при проведении переговоров, решении возникающих проблем с целью достижения поставленных задач.</w:t>
      </w:r>
    </w:p>
    <w:p w14:paraId="423F0B76">
      <w:pPr>
        <w:pStyle w:val="5"/>
        <w:spacing w:line="276" w:lineRule="auto"/>
        <w:ind w:right="281"/>
      </w:pPr>
      <w:r>
        <w:t>Возрастание значимости владения иностранными языками приводит к переосмыслению целей и содержания обучения предмету.</w:t>
      </w:r>
    </w:p>
    <w:p w14:paraId="56095487">
      <w:pPr>
        <w:pStyle w:val="5"/>
        <w:spacing w:line="276" w:lineRule="auto"/>
        <w:ind w:right="273"/>
      </w:pPr>
      <w:r>
        <w:t>Цели иноязычного образования становятся более сложными по структуре, формулируются</w:t>
      </w:r>
      <w:r>
        <w:rPr>
          <w:spacing w:val="40"/>
        </w:rPr>
        <w:t xml:space="preserve"> </w:t>
      </w:r>
      <w:r>
        <w:t>на ценностном, когнитивном и прагматическом уровнях и соответственно воплощается в личностных,</w:t>
      </w:r>
      <w:r>
        <w:rPr>
          <w:spacing w:val="45"/>
        </w:rPr>
        <w:t xml:space="preserve"> </w:t>
      </w:r>
      <w:r>
        <w:t>метапредметных</w:t>
      </w:r>
      <w:r>
        <w:rPr>
          <w:spacing w:val="48"/>
        </w:rPr>
        <w:t xml:space="preserve"> </w:t>
      </w:r>
      <w:r>
        <w:t>и</w:t>
      </w:r>
      <w:r>
        <w:rPr>
          <w:spacing w:val="48"/>
        </w:rPr>
        <w:t xml:space="preserve"> </w:t>
      </w:r>
      <w:r>
        <w:t>предметных</w:t>
      </w:r>
      <w:r>
        <w:rPr>
          <w:spacing w:val="47"/>
        </w:rPr>
        <w:t xml:space="preserve"> </w:t>
      </w:r>
      <w:r>
        <w:t>результатах.</w:t>
      </w:r>
      <w:r>
        <w:rPr>
          <w:spacing w:val="48"/>
        </w:rPr>
        <w:t xml:space="preserve"> </w:t>
      </w:r>
      <w:r>
        <w:t>Иностранный</w:t>
      </w:r>
      <w:r>
        <w:rPr>
          <w:spacing w:val="47"/>
        </w:rPr>
        <w:t xml:space="preserve"> </w:t>
      </w:r>
      <w:r>
        <w:t>язык</w:t>
      </w:r>
      <w:r>
        <w:rPr>
          <w:spacing w:val="47"/>
        </w:rPr>
        <w:t xml:space="preserve"> </w:t>
      </w:r>
      <w:r>
        <w:t>признается</w:t>
      </w:r>
      <w:r>
        <w:rPr>
          <w:spacing w:val="45"/>
        </w:rPr>
        <w:t xml:space="preserve"> </w:t>
      </w:r>
      <w:r>
        <w:rPr>
          <w:spacing w:val="-5"/>
        </w:rPr>
        <w:t>как</w:t>
      </w:r>
    </w:p>
    <w:p w14:paraId="5157AE98">
      <w:pPr>
        <w:pStyle w:val="5"/>
        <w:spacing w:line="276" w:lineRule="auto"/>
        <w:sectPr>
          <w:pgSz w:w="11900" w:h="16850"/>
          <w:pgMar w:top="140" w:right="283" w:bottom="480" w:left="708" w:header="0" w:footer="297" w:gutter="0"/>
          <w:cols w:space="720" w:num="1"/>
        </w:sectPr>
      </w:pPr>
    </w:p>
    <w:p w14:paraId="290FA053">
      <w:pPr>
        <w:pStyle w:val="5"/>
        <w:spacing w:before="264" w:line="276" w:lineRule="auto"/>
        <w:ind w:right="269" w:firstLine="0"/>
      </w:pPr>
      <w:r>
        <w:t xml:space="preserve">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w:t>
      </w:r>
      <w:r>
        <w:rPr>
          <w:spacing w:val="-2"/>
        </w:rPr>
        <w:t>народов.</w:t>
      </w:r>
    </w:p>
    <w:p w14:paraId="7FD4E023">
      <w:pPr>
        <w:pStyle w:val="5"/>
        <w:spacing w:line="276" w:lineRule="auto"/>
        <w:ind w:right="270"/>
      </w:pPr>
      <w: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еѐ составляющих, как речевая, языковая, социокультурная, компенсаторная и метапредметная компетенции:</w:t>
      </w:r>
    </w:p>
    <w:p w14:paraId="585E75C2">
      <w:pPr>
        <w:pStyle w:val="5"/>
        <w:spacing w:line="276" w:lineRule="auto"/>
        <w:ind w:right="280"/>
      </w:pPr>
      <w:r>
        <w:t>речевая компетенция - развитие коммуникативных умений в четырѐх основных видах речевой деятельности (говорении, аудировании, чтении, письменной речи);</w:t>
      </w:r>
    </w:p>
    <w:p w14:paraId="0B531EA7">
      <w:pPr>
        <w:pStyle w:val="5"/>
        <w:spacing w:before="2" w:line="276" w:lineRule="auto"/>
        <w:ind w:right="275"/>
      </w:pPr>
      <w: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14:paraId="7CB4FABC">
      <w:pPr>
        <w:pStyle w:val="5"/>
        <w:spacing w:line="276" w:lineRule="auto"/>
        <w:ind w:right="271"/>
      </w:pPr>
      <w: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еѐ культуру в условиях межкультурного </w:t>
      </w:r>
      <w:r>
        <w:rPr>
          <w:spacing w:val="-2"/>
        </w:rPr>
        <w:t>общения;</w:t>
      </w:r>
    </w:p>
    <w:p w14:paraId="22F32EF3">
      <w:pPr>
        <w:pStyle w:val="5"/>
        <w:spacing w:line="276" w:lineRule="auto"/>
        <w:ind w:right="277"/>
      </w:pPr>
      <w: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14:paraId="66493FF7">
      <w:pPr>
        <w:pStyle w:val="5"/>
        <w:spacing w:line="276" w:lineRule="auto"/>
        <w:ind w:right="275"/>
      </w:pPr>
      <w: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4032C7AA">
      <w:pPr>
        <w:pStyle w:val="5"/>
        <w:spacing w:line="276" w:lineRule="auto"/>
        <w:ind w:right="273"/>
      </w:pPr>
      <w: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14:paraId="0DE9802F">
      <w:pPr>
        <w:pStyle w:val="5"/>
        <w:spacing w:line="276" w:lineRule="auto"/>
        <w:ind w:right="272"/>
      </w:pPr>
      <w: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14:paraId="2CD9EF59">
      <w:pPr>
        <w:pStyle w:val="5"/>
        <w:spacing w:line="276" w:lineRule="auto"/>
        <w:ind w:right="275"/>
      </w:pPr>
      <w:r>
        <w:t>«Иностранный язык» входит в предметную область «Иностранные языки». Общее число часов,</w:t>
      </w:r>
      <w:r>
        <w:rPr>
          <w:spacing w:val="-1"/>
        </w:rPr>
        <w:t xml:space="preserve"> </w:t>
      </w:r>
      <w:r>
        <w:t>рекомендованных</w:t>
      </w:r>
      <w:r>
        <w:rPr>
          <w:spacing w:val="1"/>
        </w:rPr>
        <w:t xml:space="preserve"> </w:t>
      </w:r>
      <w:r>
        <w:t>для</w:t>
      </w:r>
      <w:r>
        <w:rPr>
          <w:spacing w:val="1"/>
        </w:rPr>
        <w:t xml:space="preserve"> </w:t>
      </w:r>
      <w:r>
        <w:t>изучения иностранного (английского)</w:t>
      </w:r>
      <w:r>
        <w:rPr>
          <w:spacing w:val="-1"/>
        </w:rPr>
        <w:t xml:space="preserve"> </w:t>
      </w:r>
      <w:r>
        <w:t>языка</w:t>
      </w:r>
      <w:r>
        <w:rPr>
          <w:spacing w:val="6"/>
        </w:rPr>
        <w:t xml:space="preserve"> </w:t>
      </w:r>
      <w:r>
        <w:t>- 204</w:t>
      </w:r>
      <w:r>
        <w:rPr>
          <w:spacing w:val="2"/>
        </w:rPr>
        <w:t xml:space="preserve"> </w:t>
      </w:r>
      <w:r>
        <w:t>часа:</w:t>
      </w:r>
      <w:r>
        <w:rPr>
          <w:spacing w:val="2"/>
        </w:rPr>
        <w:t xml:space="preserve"> </w:t>
      </w:r>
      <w:r>
        <w:t>в 10</w:t>
      </w:r>
      <w:r>
        <w:rPr>
          <w:spacing w:val="2"/>
        </w:rPr>
        <w:t xml:space="preserve"> </w:t>
      </w:r>
      <w:r>
        <w:rPr>
          <w:spacing w:val="-2"/>
        </w:rPr>
        <w:t>классе</w:t>
      </w:r>
    </w:p>
    <w:p w14:paraId="59271279">
      <w:pPr>
        <w:pStyle w:val="5"/>
        <w:spacing w:line="275" w:lineRule="exact"/>
        <w:ind w:firstLine="0"/>
      </w:pPr>
      <w:r>
        <w:t>-</w:t>
      </w:r>
      <w:r>
        <w:rPr>
          <w:spacing w:val="-4"/>
        </w:rPr>
        <w:t xml:space="preserve"> </w:t>
      </w:r>
      <w:r>
        <w:t>102 часа</w:t>
      </w:r>
      <w:r>
        <w:rPr>
          <w:spacing w:val="-2"/>
        </w:rPr>
        <w:t xml:space="preserve"> </w:t>
      </w:r>
      <w:r>
        <w:t>(3 часа</w:t>
      </w:r>
      <w:r>
        <w:rPr>
          <w:spacing w:val="-2"/>
        </w:rPr>
        <w:t xml:space="preserve"> </w:t>
      </w:r>
      <w:r>
        <w:t>в</w:t>
      </w:r>
      <w:r>
        <w:rPr>
          <w:spacing w:val="-1"/>
        </w:rPr>
        <w:t xml:space="preserve"> </w:t>
      </w:r>
      <w:r>
        <w:t>неделю),</w:t>
      </w:r>
      <w:r>
        <w:rPr>
          <w:spacing w:val="-1"/>
        </w:rPr>
        <w:t xml:space="preserve"> </w:t>
      </w:r>
      <w:r>
        <w:t>в</w:t>
      </w:r>
      <w:r>
        <w:rPr>
          <w:spacing w:val="-2"/>
        </w:rPr>
        <w:t xml:space="preserve"> </w:t>
      </w:r>
      <w:r>
        <w:t>11</w:t>
      </w:r>
      <w:r>
        <w:rPr>
          <w:spacing w:val="-1"/>
        </w:rPr>
        <w:t xml:space="preserve"> </w:t>
      </w:r>
      <w:r>
        <w:t>классе</w:t>
      </w:r>
      <w:r>
        <w:rPr>
          <w:spacing w:val="1"/>
        </w:rPr>
        <w:t xml:space="preserve"> </w:t>
      </w:r>
      <w:r>
        <w:t>-</w:t>
      </w:r>
      <w:r>
        <w:rPr>
          <w:spacing w:val="-2"/>
        </w:rPr>
        <w:t xml:space="preserve"> </w:t>
      </w:r>
      <w:r>
        <w:t>102</w:t>
      </w:r>
      <w:r>
        <w:rPr>
          <w:spacing w:val="2"/>
        </w:rPr>
        <w:t xml:space="preserve"> </w:t>
      </w:r>
      <w:r>
        <w:t>часа (3</w:t>
      </w:r>
      <w:r>
        <w:rPr>
          <w:spacing w:val="-1"/>
        </w:rPr>
        <w:t xml:space="preserve"> </w:t>
      </w:r>
      <w:r>
        <w:t>часа</w:t>
      </w:r>
      <w:r>
        <w:rPr>
          <w:spacing w:val="-1"/>
        </w:rPr>
        <w:t xml:space="preserve"> </w:t>
      </w:r>
      <w:r>
        <w:t>в</w:t>
      </w:r>
      <w:r>
        <w:rPr>
          <w:spacing w:val="-1"/>
        </w:rPr>
        <w:t xml:space="preserve"> </w:t>
      </w:r>
      <w:r>
        <w:rPr>
          <w:spacing w:val="-2"/>
        </w:rPr>
        <w:t>неделю).</w:t>
      </w:r>
    </w:p>
    <w:p w14:paraId="49ECB094">
      <w:pPr>
        <w:pStyle w:val="5"/>
        <w:spacing w:before="43" w:line="276" w:lineRule="auto"/>
        <w:ind w:right="278"/>
      </w:pPr>
      <w:r>
        <w:t>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уровне.</w:t>
      </w:r>
    </w:p>
    <w:p w14:paraId="2769A99C">
      <w:pPr>
        <w:pStyle w:val="5"/>
        <w:spacing w:before="1"/>
        <w:ind w:left="994" w:firstLine="0"/>
      </w:pPr>
      <w:r>
        <w:t>Базовый</w:t>
      </w:r>
      <w:r>
        <w:rPr>
          <w:spacing w:val="74"/>
        </w:rPr>
        <w:t xml:space="preserve"> </w:t>
      </w:r>
      <w:r>
        <w:t>(пороговый)</w:t>
      </w:r>
      <w:r>
        <w:rPr>
          <w:spacing w:val="77"/>
        </w:rPr>
        <w:t xml:space="preserve"> </w:t>
      </w:r>
      <w:r>
        <w:t>уровень</w:t>
      </w:r>
      <w:r>
        <w:rPr>
          <w:spacing w:val="79"/>
        </w:rPr>
        <w:t xml:space="preserve"> </w:t>
      </w:r>
      <w:r>
        <w:t>усвоения</w:t>
      </w:r>
      <w:r>
        <w:rPr>
          <w:spacing w:val="77"/>
        </w:rPr>
        <w:t xml:space="preserve"> </w:t>
      </w:r>
      <w:r>
        <w:t>учебного</w:t>
      </w:r>
      <w:r>
        <w:rPr>
          <w:spacing w:val="76"/>
        </w:rPr>
        <w:t xml:space="preserve"> </w:t>
      </w:r>
      <w:r>
        <w:t>предмета</w:t>
      </w:r>
      <w:r>
        <w:rPr>
          <w:spacing w:val="79"/>
        </w:rPr>
        <w:t xml:space="preserve"> </w:t>
      </w:r>
      <w:r>
        <w:t>«Иностранный</w:t>
      </w:r>
      <w:r>
        <w:rPr>
          <w:spacing w:val="76"/>
        </w:rPr>
        <w:t xml:space="preserve"> </w:t>
      </w:r>
      <w:r>
        <w:rPr>
          <w:spacing w:val="-2"/>
        </w:rPr>
        <w:t>(английский)</w:t>
      </w:r>
    </w:p>
    <w:p w14:paraId="09C5EA40">
      <w:pPr>
        <w:pStyle w:val="5"/>
        <w:sectPr>
          <w:pgSz w:w="11900" w:h="16850"/>
          <w:pgMar w:top="140" w:right="283" w:bottom="480" w:left="708" w:header="0" w:footer="297" w:gutter="0"/>
          <w:cols w:space="720" w:num="1"/>
        </w:sectPr>
      </w:pPr>
    </w:p>
    <w:p w14:paraId="0D067FBA">
      <w:pPr>
        <w:pStyle w:val="5"/>
        <w:spacing w:before="264" w:line="276" w:lineRule="auto"/>
        <w:ind w:right="272" w:firstLine="0"/>
      </w:pPr>
      <w:r>
        <w:t>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w:t>
      </w:r>
      <w:r>
        <w:rPr>
          <w:spacing w:val="-4"/>
        </w:rPr>
        <w:t xml:space="preserve"> </w:t>
      </w:r>
      <w:r>
        <w:t>владения</w:t>
      </w:r>
      <w:r>
        <w:rPr>
          <w:spacing w:val="-4"/>
        </w:rPr>
        <w:t xml:space="preserve"> </w:t>
      </w:r>
      <w:r>
        <w:t>иностранным</w:t>
      </w:r>
      <w:r>
        <w:rPr>
          <w:spacing w:val="-6"/>
        </w:rPr>
        <w:t xml:space="preserve"> </w:t>
      </w:r>
      <w:r>
        <w:t>(английским)</w:t>
      </w:r>
      <w:r>
        <w:rPr>
          <w:spacing w:val="-4"/>
        </w:rPr>
        <w:t xml:space="preserve"> </w:t>
      </w:r>
      <w:r>
        <w:t>языком</w:t>
      </w:r>
      <w:r>
        <w:rPr>
          <w:spacing w:val="-4"/>
        </w:rPr>
        <w:t xml:space="preserve"> </w:t>
      </w:r>
      <w:r>
        <w:t>позволяет</w:t>
      </w:r>
      <w:r>
        <w:rPr>
          <w:spacing w:val="-4"/>
        </w:rPr>
        <w:t xml:space="preserve"> </w:t>
      </w:r>
      <w:r>
        <w:t>выпускникам</w:t>
      </w:r>
      <w:r>
        <w:rPr>
          <w:spacing w:val="-5"/>
        </w:rPr>
        <w:t xml:space="preserve"> </w:t>
      </w:r>
      <w:r>
        <w:t>российской</w:t>
      </w:r>
      <w:r>
        <w:rPr>
          <w:spacing w:val="-4"/>
        </w:rPr>
        <w:t xml:space="preserve"> </w:t>
      </w:r>
      <w:r>
        <w:t>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w:t>
      </w:r>
    </w:p>
    <w:p w14:paraId="4D3D35A4">
      <w:pPr>
        <w:pStyle w:val="2"/>
        <w:spacing w:before="7"/>
        <w:ind w:left="3951"/>
      </w:pPr>
      <w:r>
        <w:t>Содержание</w:t>
      </w:r>
      <w:r>
        <w:rPr>
          <w:spacing w:val="-4"/>
        </w:rPr>
        <w:t xml:space="preserve"> </w:t>
      </w:r>
      <w:r>
        <w:t>обучения</w:t>
      </w:r>
      <w:r>
        <w:rPr>
          <w:spacing w:val="-2"/>
        </w:rPr>
        <w:t xml:space="preserve"> </w:t>
      </w:r>
      <w:r>
        <w:t>в</w:t>
      </w:r>
      <w:r>
        <w:rPr>
          <w:spacing w:val="-3"/>
        </w:rPr>
        <w:t xml:space="preserve"> </w:t>
      </w:r>
      <w:r>
        <w:t>10</w:t>
      </w:r>
      <w:r>
        <w:rPr>
          <w:spacing w:val="-2"/>
        </w:rPr>
        <w:t xml:space="preserve"> классе.</w:t>
      </w:r>
    </w:p>
    <w:p w14:paraId="1B350140">
      <w:pPr>
        <w:pStyle w:val="7"/>
        <w:numPr>
          <w:ilvl w:val="0"/>
          <w:numId w:val="11"/>
        </w:numPr>
        <w:tabs>
          <w:tab w:val="left" w:pos="1276"/>
        </w:tabs>
        <w:spacing w:before="35"/>
        <w:ind w:left="1276" w:hanging="282"/>
        <w:rPr>
          <w:sz w:val="24"/>
        </w:rPr>
      </w:pPr>
      <w:r>
        <w:rPr>
          <w:sz w:val="24"/>
        </w:rPr>
        <w:t>Коммуникативные</w:t>
      </w:r>
      <w:r>
        <w:rPr>
          <w:spacing w:val="-7"/>
          <w:sz w:val="24"/>
        </w:rPr>
        <w:t xml:space="preserve"> </w:t>
      </w:r>
      <w:r>
        <w:rPr>
          <w:spacing w:val="-2"/>
          <w:sz w:val="24"/>
        </w:rPr>
        <w:t>умения.</w:t>
      </w:r>
    </w:p>
    <w:p w14:paraId="77822F86">
      <w:pPr>
        <w:pStyle w:val="7"/>
        <w:numPr>
          <w:ilvl w:val="0"/>
          <w:numId w:val="11"/>
        </w:numPr>
        <w:tabs>
          <w:tab w:val="left" w:pos="1275"/>
        </w:tabs>
        <w:spacing w:before="40" w:line="273" w:lineRule="auto"/>
        <w:ind w:right="284" w:firstLine="283"/>
        <w:rPr>
          <w:sz w:val="24"/>
        </w:rPr>
      </w:pPr>
      <w:r>
        <w:rPr>
          <w:sz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5520C34">
      <w:pPr>
        <w:pStyle w:val="7"/>
        <w:numPr>
          <w:ilvl w:val="0"/>
          <w:numId w:val="11"/>
        </w:numPr>
        <w:tabs>
          <w:tab w:val="left" w:pos="1275"/>
        </w:tabs>
        <w:spacing w:before="3" w:line="273" w:lineRule="auto"/>
        <w:ind w:right="279" w:firstLine="283"/>
        <w:rPr>
          <w:sz w:val="24"/>
        </w:rPr>
      </w:pPr>
      <w:r>
        <w:rPr>
          <w:sz w:val="24"/>
        </w:rPr>
        <w:t>Повседневная</w:t>
      </w:r>
      <w:r>
        <w:rPr>
          <w:spacing w:val="-2"/>
          <w:sz w:val="24"/>
        </w:rPr>
        <w:t xml:space="preserve"> </w:t>
      </w:r>
      <w:r>
        <w:rPr>
          <w:sz w:val="24"/>
        </w:rPr>
        <w:t>жизнь</w:t>
      </w:r>
      <w:r>
        <w:rPr>
          <w:spacing w:val="-2"/>
          <w:sz w:val="24"/>
        </w:rPr>
        <w:t xml:space="preserve"> </w:t>
      </w:r>
      <w:r>
        <w:rPr>
          <w:sz w:val="24"/>
        </w:rPr>
        <w:t>семьи.</w:t>
      </w:r>
      <w:r>
        <w:rPr>
          <w:spacing w:val="-2"/>
          <w:sz w:val="24"/>
        </w:rPr>
        <w:t xml:space="preserve"> </w:t>
      </w:r>
      <w:r>
        <w:rPr>
          <w:sz w:val="24"/>
        </w:rPr>
        <w:t>Межличностные</w:t>
      </w:r>
      <w:r>
        <w:rPr>
          <w:spacing w:val="-4"/>
          <w:sz w:val="24"/>
        </w:rPr>
        <w:t xml:space="preserve"> </w:t>
      </w:r>
      <w:r>
        <w:rPr>
          <w:sz w:val="24"/>
        </w:rPr>
        <w:t>отношения</w:t>
      </w:r>
      <w:r>
        <w:rPr>
          <w:spacing w:val="-2"/>
          <w:sz w:val="24"/>
        </w:rPr>
        <w:t xml:space="preserve"> </w:t>
      </w:r>
      <w:r>
        <w:rPr>
          <w:sz w:val="24"/>
        </w:rPr>
        <w:t>в</w:t>
      </w:r>
      <w:r>
        <w:rPr>
          <w:spacing w:val="-3"/>
          <w:sz w:val="24"/>
        </w:rPr>
        <w:t xml:space="preserve"> </w:t>
      </w:r>
      <w:r>
        <w:rPr>
          <w:sz w:val="24"/>
        </w:rPr>
        <w:t>семье,</w:t>
      </w:r>
      <w:r>
        <w:rPr>
          <w:spacing w:val="-2"/>
          <w:sz w:val="24"/>
        </w:rPr>
        <w:t xml:space="preserve"> </w:t>
      </w:r>
      <w:r>
        <w:rPr>
          <w:sz w:val="24"/>
        </w:rPr>
        <w:t>с</w:t>
      </w:r>
      <w:r>
        <w:rPr>
          <w:spacing w:val="-3"/>
          <w:sz w:val="24"/>
        </w:rPr>
        <w:t xml:space="preserve"> </w:t>
      </w:r>
      <w:r>
        <w:rPr>
          <w:sz w:val="24"/>
        </w:rPr>
        <w:t>друзьями</w:t>
      </w:r>
      <w:r>
        <w:rPr>
          <w:spacing w:val="-1"/>
          <w:sz w:val="24"/>
        </w:rPr>
        <w:t xml:space="preserve"> </w:t>
      </w:r>
      <w:r>
        <w:rPr>
          <w:sz w:val="24"/>
        </w:rPr>
        <w:t>и</w:t>
      </w:r>
      <w:r>
        <w:rPr>
          <w:spacing w:val="-1"/>
          <w:sz w:val="24"/>
        </w:rPr>
        <w:t xml:space="preserve"> </w:t>
      </w:r>
      <w:r>
        <w:rPr>
          <w:sz w:val="24"/>
        </w:rPr>
        <w:t>знакомыми. Конфликтные ситуации, их предупреждение и разрешение.</w:t>
      </w:r>
    </w:p>
    <w:p w14:paraId="78DEF9DE">
      <w:pPr>
        <w:pStyle w:val="7"/>
        <w:numPr>
          <w:ilvl w:val="0"/>
          <w:numId w:val="11"/>
        </w:numPr>
        <w:tabs>
          <w:tab w:val="left" w:pos="1276"/>
        </w:tabs>
        <w:spacing w:before="3"/>
        <w:ind w:left="1276" w:hanging="282"/>
        <w:rPr>
          <w:sz w:val="24"/>
        </w:rPr>
      </w:pPr>
      <w:r>
        <w:rPr>
          <w:sz w:val="24"/>
        </w:rPr>
        <w:t>Внешность</w:t>
      </w:r>
      <w:r>
        <w:rPr>
          <w:spacing w:val="-7"/>
          <w:sz w:val="24"/>
        </w:rPr>
        <w:t xml:space="preserve"> </w:t>
      </w:r>
      <w:r>
        <w:rPr>
          <w:sz w:val="24"/>
        </w:rPr>
        <w:t>и</w:t>
      </w:r>
      <w:r>
        <w:rPr>
          <w:spacing w:val="-5"/>
          <w:sz w:val="24"/>
        </w:rPr>
        <w:t xml:space="preserve"> </w:t>
      </w:r>
      <w:r>
        <w:rPr>
          <w:sz w:val="24"/>
        </w:rPr>
        <w:t>характеристика</w:t>
      </w:r>
      <w:r>
        <w:rPr>
          <w:spacing w:val="-5"/>
          <w:sz w:val="24"/>
        </w:rPr>
        <w:t xml:space="preserve"> </w:t>
      </w:r>
      <w:r>
        <w:rPr>
          <w:sz w:val="24"/>
        </w:rPr>
        <w:t>человека,</w:t>
      </w:r>
      <w:r>
        <w:rPr>
          <w:spacing w:val="-4"/>
          <w:sz w:val="24"/>
        </w:rPr>
        <w:t xml:space="preserve"> </w:t>
      </w:r>
      <w:r>
        <w:rPr>
          <w:sz w:val="24"/>
        </w:rPr>
        <w:t>литературного</w:t>
      </w:r>
      <w:r>
        <w:rPr>
          <w:spacing w:val="-4"/>
          <w:sz w:val="24"/>
        </w:rPr>
        <w:t xml:space="preserve"> </w:t>
      </w:r>
      <w:r>
        <w:rPr>
          <w:spacing w:val="-2"/>
          <w:sz w:val="24"/>
        </w:rPr>
        <w:t>персонажа.</w:t>
      </w:r>
    </w:p>
    <w:p w14:paraId="1E632638">
      <w:pPr>
        <w:pStyle w:val="7"/>
        <w:numPr>
          <w:ilvl w:val="0"/>
          <w:numId w:val="11"/>
        </w:numPr>
        <w:tabs>
          <w:tab w:val="left" w:pos="1275"/>
        </w:tabs>
        <w:spacing w:before="39" w:line="276" w:lineRule="auto"/>
        <w:ind w:right="273" w:firstLine="283"/>
        <w:rPr>
          <w:sz w:val="24"/>
        </w:rPr>
      </w:pPr>
      <w:r>
        <w:rPr>
          <w:sz w:val="24"/>
        </w:rPr>
        <w:t>Здоровый образ жизни и забота о здоровье: режим труда и отдыха, спорт, сбалансированное питание, посещение врача. Отказ от вредных привычек.</w:t>
      </w:r>
    </w:p>
    <w:p w14:paraId="4295ACA8">
      <w:pPr>
        <w:pStyle w:val="7"/>
        <w:numPr>
          <w:ilvl w:val="0"/>
          <w:numId w:val="11"/>
        </w:numPr>
        <w:tabs>
          <w:tab w:val="left" w:pos="1275"/>
        </w:tabs>
        <w:spacing w:line="273" w:lineRule="auto"/>
        <w:ind w:right="272" w:firstLine="283"/>
        <w:rPr>
          <w:sz w:val="24"/>
        </w:rPr>
      </w:pPr>
      <w:r>
        <w:rPr>
          <w:sz w:val="24"/>
        </w:rPr>
        <w:t>Школьное</w:t>
      </w:r>
      <w:r>
        <w:rPr>
          <w:spacing w:val="-3"/>
          <w:sz w:val="24"/>
        </w:rPr>
        <w:t xml:space="preserve"> </w:t>
      </w:r>
      <w:r>
        <w:rPr>
          <w:sz w:val="24"/>
        </w:rPr>
        <w:t>образование,</w:t>
      </w:r>
      <w:r>
        <w:rPr>
          <w:spacing w:val="-2"/>
          <w:sz w:val="24"/>
        </w:rPr>
        <w:t xml:space="preserve"> </w:t>
      </w:r>
      <w:r>
        <w:rPr>
          <w:sz w:val="24"/>
        </w:rPr>
        <w:t>школьная</w:t>
      </w:r>
      <w:r>
        <w:rPr>
          <w:spacing w:val="-2"/>
          <w:sz w:val="24"/>
        </w:rPr>
        <w:t xml:space="preserve"> </w:t>
      </w:r>
      <w:r>
        <w:rPr>
          <w:sz w:val="24"/>
        </w:rPr>
        <w:t>жизнь,</w:t>
      </w:r>
      <w:r>
        <w:rPr>
          <w:spacing w:val="-2"/>
          <w:sz w:val="24"/>
        </w:rPr>
        <w:t xml:space="preserve"> </w:t>
      </w:r>
      <w:r>
        <w:rPr>
          <w:sz w:val="24"/>
        </w:rPr>
        <w:t>школьные</w:t>
      </w:r>
      <w:r>
        <w:rPr>
          <w:spacing w:val="-4"/>
          <w:sz w:val="24"/>
        </w:rPr>
        <w:t xml:space="preserve"> </w:t>
      </w:r>
      <w:r>
        <w:rPr>
          <w:sz w:val="24"/>
        </w:rPr>
        <w:t>праздники.</w:t>
      </w:r>
      <w:r>
        <w:rPr>
          <w:spacing w:val="-2"/>
          <w:sz w:val="24"/>
        </w:rPr>
        <w:t xml:space="preserve"> </w:t>
      </w:r>
      <w:r>
        <w:rPr>
          <w:sz w:val="24"/>
        </w:rPr>
        <w:t>Переписка</w:t>
      </w:r>
      <w:r>
        <w:rPr>
          <w:spacing w:val="-3"/>
          <w:sz w:val="24"/>
        </w:rPr>
        <w:t xml:space="preserve"> </w:t>
      </w:r>
      <w:r>
        <w:rPr>
          <w:sz w:val="24"/>
        </w:rPr>
        <w:t>с</w:t>
      </w:r>
      <w:r>
        <w:rPr>
          <w:spacing w:val="-3"/>
          <w:sz w:val="24"/>
        </w:rPr>
        <w:t xml:space="preserve"> </w:t>
      </w:r>
      <w:r>
        <w:rPr>
          <w:sz w:val="24"/>
        </w:rPr>
        <w:t xml:space="preserve">зарубежными сверстниками. Взаимоотношения в школе. Проблемы и решения. Права и обязанности </w:t>
      </w:r>
      <w:r>
        <w:rPr>
          <w:spacing w:val="-2"/>
          <w:sz w:val="24"/>
        </w:rPr>
        <w:t>обучающегося.</w:t>
      </w:r>
    </w:p>
    <w:p w14:paraId="5AF2C2DF">
      <w:pPr>
        <w:pStyle w:val="7"/>
        <w:numPr>
          <w:ilvl w:val="0"/>
          <w:numId w:val="11"/>
        </w:numPr>
        <w:tabs>
          <w:tab w:val="left" w:pos="1275"/>
        </w:tabs>
        <w:spacing w:before="3" w:line="273" w:lineRule="auto"/>
        <w:ind w:right="276" w:firstLine="283"/>
        <w:rPr>
          <w:sz w:val="24"/>
        </w:rPr>
      </w:pPr>
      <w:r>
        <w:rPr>
          <w:sz w:val="24"/>
        </w:rPr>
        <w:t>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w:t>
      </w:r>
    </w:p>
    <w:p w14:paraId="5BE22DEB">
      <w:pPr>
        <w:pStyle w:val="7"/>
        <w:numPr>
          <w:ilvl w:val="0"/>
          <w:numId w:val="11"/>
        </w:numPr>
        <w:tabs>
          <w:tab w:val="left" w:pos="1275"/>
        </w:tabs>
        <w:spacing w:before="5" w:line="273" w:lineRule="auto"/>
        <w:ind w:right="282" w:firstLine="283"/>
        <w:rPr>
          <w:sz w:val="24"/>
        </w:rPr>
      </w:pPr>
      <w:r>
        <w:rPr>
          <w:sz w:val="24"/>
        </w:rPr>
        <w:t>Молодѐжь в современном обществе. Досуг молодѐжи: чтение, кино, театр, музыка, музеи, Интернет, компьютерные игры. Любовь и дружба.</w:t>
      </w:r>
    </w:p>
    <w:p w14:paraId="2A3441F1">
      <w:pPr>
        <w:pStyle w:val="7"/>
        <w:numPr>
          <w:ilvl w:val="0"/>
          <w:numId w:val="11"/>
        </w:numPr>
        <w:tabs>
          <w:tab w:val="left" w:pos="1276"/>
        </w:tabs>
        <w:spacing w:before="1"/>
        <w:ind w:left="1276" w:hanging="282"/>
        <w:jc w:val="left"/>
        <w:rPr>
          <w:sz w:val="24"/>
        </w:rPr>
      </w:pPr>
      <w:r>
        <w:rPr>
          <w:sz w:val="24"/>
        </w:rPr>
        <w:t>Покупки:</w:t>
      </w:r>
      <w:r>
        <w:rPr>
          <w:spacing w:val="-5"/>
          <w:sz w:val="24"/>
        </w:rPr>
        <w:t xml:space="preserve"> </w:t>
      </w:r>
      <w:r>
        <w:rPr>
          <w:sz w:val="24"/>
        </w:rPr>
        <w:t>одежда,</w:t>
      </w:r>
      <w:r>
        <w:rPr>
          <w:spacing w:val="-3"/>
          <w:sz w:val="24"/>
        </w:rPr>
        <w:t xml:space="preserve"> </w:t>
      </w:r>
      <w:r>
        <w:rPr>
          <w:sz w:val="24"/>
        </w:rPr>
        <w:t>обувь</w:t>
      </w:r>
      <w:r>
        <w:rPr>
          <w:spacing w:val="-3"/>
          <w:sz w:val="24"/>
        </w:rPr>
        <w:t xml:space="preserve"> </w:t>
      </w:r>
      <w:r>
        <w:rPr>
          <w:sz w:val="24"/>
        </w:rPr>
        <w:t>и</w:t>
      </w:r>
      <w:r>
        <w:rPr>
          <w:spacing w:val="-3"/>
          <w:sz w:val="24"/>
        </w:rPr>
        <w:t xml:space="preserve"> </w:t>
      </w:r>
      <w:r>
        <w:rPr>
          <w:sz w:val="24"/>
        </w:rPr>
        <w:t>продукты</w:t>
      </w:r>
      <w:r>
        <w:rPr>
          <w:spacing w:val="-3"/>
          <w:sz w:val="24"/>
        </w:rPr>
        <w:t xml:space="preserve"> </w:t>
      </w:r>
      <w:r>
        <w:rPr>
          <w:sz w:val="24"/>
        </w:rPr>
        <w:t>питания.</w:t>
      </w:r>
      <w:r>
        <w:rPr>
          <w:spacing w:val="-6"/>
          <w:sz w:val="24"/>
        </w:rPr>
        <w:t xml:space="preserve"> </w:t>
      </w:r>
      <w:r>
        <w:rPr>
          <w:sz w:val="24"/>
        </w:rPr>
        <w:t>Карманные</w:t>
      </w:r>
      <w:r>
        <w:rPr>
          <w:spacing w:val="-5"/>
          <w:sz w:val="24"/>
        </w:rPr>
        <w:t xml:space="preserve"> </w:t>
      </w:r>
      <w:r>
        <w:rPr>
          <w:sz w:val="24"/>
        </w:rPr>
        <w:t>деньги.</w:t>
      </w:r>
      <w:r>
        <w:rPr>
          <w:spacing w:val="-3"/>
          <w:sz w:val="24"/>
        </w:rPr>
        <w:t xml:space="preserve"> </w:t>
      </w:r>
      <w:r>
        <w:rPr>
          <w:sz w:val="24"/>
        </w:rPr>
        <w:t>Молодѐжная</w:t>
      </w:r>
      <w:r>
        <w:rPr>
          <w:spacing w:val="3"/>
          <w:sz w:val="24"/>
        </w:rPr>
        <w:t xml:space="preserve"> </w:t>
      </w:r>
      <w:r>
        <w:rPr>
          <w:spacing w:val="-2"/>
          <w:sz w:val="24"/>
        </w:rPr>
        <w:t>мода.</w:t>
      </w:r>
    </w:p>
    <w:p w14:paraId="3E483B54">
      <w:pPr>
        <w:pStyle w:val="7"/>
        <w:numPr>
          <w:ilvl w:val="0"/>
          <w:numId w:val="11"/>
        </w:numPr>
        <w:tabs>
          <w:tab w:val="left" w:pos="1276"/>
        </w:tabs>
        <w:spacing w:before="43"/>
        <w:ind w:left="1276" w:hanging="282"/>
        <w:jc w:val="left"/>
        <w:rPr>
          <w:sz w:val="24"/>
        </w:rPr>
      </w:pPr>
      <w:r>
        <w:rPr>
          <w:sz w:val="24"/>
        </w:rPr>
        <w:t>Туризм.</w:t>
      </w:r>
      <w:r>
        <w:rPr>
          <w:spacing w:val="-5"/>
          <w:sz w:val="24"/>
        </w:rPr>
        <w:t xml:space="preserve"> </w:t>
      </w:r>
      <w:r>
        <w:rPr>
          <w:sz w:val="24"/>
        </w:rPr>
        <w:t>Виды</w:t>
      </w:r>
      <w:r>
        <w:rPr>
          <w:spacing w:val="-3"/>
          <w:sz w:val="24"/>
        </w:rPr>
        <w:t xml:space="preserve"> </w:t>
      </w:r>
      <w:r>
        <w:rPr>
          <w:sz w:val="24"/>
        </w:rPr>
        <w:t>отдыха.</w:t>
      </w:r>
      <w:r>
        <w:rPr>
          <w:spacing w:val="-3"/>
          <w:sz w:val="24"/>
        </w:rPr>
        <w:t xml:space="preserve"> </w:t>
      </w:r>
      <w:r>
        <w:rPr>
          <w:sz w:val="24"/>
        </w:rPr>
        <w:t>Путешествия</w:t>
      </w:r>
      <w:r>
        <w:rPr>
          <w:spacing w:val="-2"/>
          <w:sz w:val="24"/>
        </w:rPr>
        <w:t xml:space="preserve"> </w:t>
      </w:r>
      <w:r>
        <w:rPr>
          <w:sz w:val="24"/>
        </w:rPr>
        <w:t>по России</w:t>
      </w:r>
      <w:r>
        <w:rPr>
          <w:spacing w:val="-3"/>
          <w:sz w:val="24"/>
        </w:rPr>
        <w:t xml:space="preserve"> </w:t>
      </w:r>
      <w:r>
        <w:rPr>
          <w:sz w:val="24"/>
        </w:rPr>
        <w:t>и</w:t>
      </w:r>
      <w:r>
        <w:rPr>
          <w:spacing w:val="-3"/>
          <w:sz w:val="24"/>
        </w:rPr>
        <w:t xml:space="preserve"> </w:t>
      </w:r>
      <w:r>
        <w:rPr>
          <w:sz w:val="24"/>
        </w:rPr>
        <w:t>зарубежным</w:t>
      </w:r>
      <w:r>
        <w:rPr>
          <w:spacing w:val="-4"/>
          <w:sz w:val="24"/>
        </w:rPr>
        <w:t xml:space="preserve"> </w:t>
      </w:r>
      <w:r>
        <w:rPr>
          <w:spacing w:val="-2"/>
          <w:sz w:val="24"/>
        </w:rPr>
        <w:t>странам.</w:t>
      </w:r>
    </w:p>
    <w:p w14:paraId="1FD0F2CB">
      <w:pPr>
        <w:pStyle w:val="7"/>
        <w:numPr>
          <w:ilvl w:val="0"/>
          <w:numId w:val="11"/>
        </w:numPr>
        <w:tabs>
          <w:tab w:val="left" w:pos="1276"/>
        </w:tabs>
        <w:spacing w:before="39"/>
        <w:ind w:left="1276" w:hanging="282"/>
        <w:jc w:val="left"/>
        <w:rPr>
          <w:sz w:val="24"/>
        </w:rPr>
      </w:pPr>
      <w:r>
        <w:rPr>
          <w:sz w:val="24"/>
        </w:rPr>
        <w:t>Проблемы</w:t>
      </w:r>
      <w:r>
        <w:rPr>
          <w:spacing w:val="-5"/>
          <w:sz w:val="24"/>
        </w:rPr>
        <w:t xml:space="preserve"> </w:t>
      </w:r>
      <w:r>
        <w:rPr>
          <w:sz w:val="24"/>
        </w:rPr>
        <w:t>экологии.</w:t>
      </w:r>
      <w:r>
        <w:rPr>
          <w:spacing w:val="-3"/>
          <w:sz w:val="24"/>
        </w:rPr>
        <w:t xml:space="preserve"> </w:t>
      </w:r>
      <w:r>
        <w:rPr>
          <w:sz w:val="24"/>
        </w:rPr>
        <w:t>Защита</w:t>
      </w:r>
      <w:r>
        <w:rPr>
          <w:spacing w:val="-4"/>
          <w:sz w:val="24"/>
        </w:rPr>
        <w:t xml:space="preserve"> </w:t>
      </w:r>
      <w:r>
        <w:rPr>
          <w:sz w:val="24"/>
        </w:rPr>
        <w:t>окружающей</w:t>
      </w:r>
      <w:r>
        <w:rPr>
          <w:spacing w:val="-3"/>
          <w:sz w:val="24"/>
        </w:rPr>
        <w:t xml:space="preserve"> </w:t>
      </w:r>
      <w:r>
        <w:rPr>
          <w:sz w:val="24"/>
        </w:rPr>
        <w:t>среды.</w:t>
      </w:r>
      <w:r>
        <w:rPr>
          <w:spacing w:val="-3"/>
          <w:sz w:val="24"/>
        </w:rPr>
        <w:t xml:space="preserve"> </w:t>
      </w:r>
      <w:r>
        <w:rPr>
          <w:sz w:val="24"/>
        </w:rPr>
        <w:t>Стихийные</w:t>
      </w:r>
      <w:r>
        <w:rPr>
          <w:spacing w:val="-4"/>
          <w:sz w:val="24"/>
        </w:rPr>
        <w:t xml:space="preserve"> </w:t>
      </w:r>
      <w:r>
        <w:rPr>
          <w:spacing w:val="-2"/>
          <w:sz w:val="24"/>
        </w:rPr>
        <w:t>бедствия.</w:t>
      </w:r>
    </w:p>
    <w:p w14:paraId="7A66332C">
      <w:pPr>
        <w:pStyle w:val="7"/>
        <w:numPr>
          <w:ilvl w:val="0"/>
          <w:numId w:val="11"/>
        </w:numPr>
        <w:tabs>
          <w:tab w:val="left" w:pos="1276"/>
        </w:tabs>
        <w:spacing w:before="40"/>
        <w:ind w:left="1276" w:hanging="282"/>
        <w:jc w:val="left"/>
        <w:rPr>
          <w:sz w:val="24"/>
        </w:rPr>
      </w:pPr>
      <w:r>
        <w:rPr>
          <w:sz w:val="24"/>
        </w:rPr>
        <w:t>Условия</w:t>
      </w:r>
      <w:r>
        <w:rPr>
          <w:spacing w:val="-8"/>
          <w:sz w:val="24"/>
        </w:rPr>
        <w:t xml:space="preserve"> </w:t>
      </w:r>
      <w:r>
        <w:rPr>
          <w:sz w:val="24"/>
        </w:rPr>
        <w:t>проживания</w:t>
      </w:r>
      <w:r>
        <w:rPr>
          <w:spacing w:val="-6"/>
          <w:sz w:val="24"/>
        </w:rPr>
        <w:t xml:space="preserve"> </w:t>
      </w:r>
      <w:r>
        <w:rPr>
          <w:sz w:val="24"/>
        </w:rPr>
        <w:t>в</w:t>
      </w:r>
      <w:r>
        <w:rPr>
          <w:spacing w:val="-8"/>
          <w:sz w:val="24"/>
        </w:rPr>
        <w:t xml:space="preserve"> </w:t>
      </w:r>
      <w:r>
        <w:rPr>
          <w:sz w:val="24"/>
        </w:rPr>
        <w:t>городской/сельской</w:t>
      </w:r>
      <w:r>
        <w:rPr>
          <w:spacing w:val="-5"/>
          <w:sz w:val="24"/>
        </w:rPr>
        <w:t xml:space="preserve"> </w:t>
      </w:r>
      <w:r>
        <w:rPr>
          <w:spacing w:val="-2"/>
          <w:sz w:val="24"/>
        </w:rPr>
        <w:t>местности.</w:t>
      </w:r>
    </w:p>
    <w:p w14:paraId="59895B4D">
      <w:pPr>
        <w:pStyle w:val="7"/>
        <w:numPr>
          <w:ilvl w:val="0"/>
          <w:numId w:val="11"/>
        </w:numPr>
        <w:tabs>
          <w:tab w:val="left" w:pos="1275"/>
        </w:tabs>
        <w:spacing w:before="42" w:line="273" w:lineRule="auto"/>
        <w:ind w:right="281" w:firstLine="283"/>
        <w:rPr>
          <w:sz w:val="24"/>
        </w:rPr>
      </w:pPr>
      <w:r>
        <w:rPr>
          <w:sz w:val="24"/>
        </w:rPr>
        <w:t>Технический прогресс: перспективы и последствия. Современные средства связи (мобильные телефоны, смартфоны, планшеты, компьютеры).</w:t>
      </w:r>
    </w:p>
    <w:p w14:paraId="2D69AFB0">
      <w:pPr>
        <w:pStyle w:val="7"/>
        <w:numPr>
          <w:ilvl w:val="0"/>
          <w:numId w:val="11"/>
        </w:numPr>
        <w:tabs>
          <w:tab w:val="left" w:pos="1275"/>
        </w:tabs>
        <w:spacing w:before="3" w:line="273" w:lineRule="auto"/>
        <w:ind w:right="278" w:firstLine="283"/>
        <w:rPr>
          <w:sz w:val="24"/>
        </w:rPr>
      </w:pPr>
      <w:r>
        <w:rPr>
          <w:sz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w:t>
      </w:r>
    </w:p>
    <w:p w14:paraId="4D0C3A04">
      <w:pPr>
        <w:pStyle w:val="7"/>
        <w:numPr>
          <w:ilvl w:val="0"/>
          <w:numId w:val="11"/>
        </w:numPr>
        <w:tabs>
          <w:tab w:val="left" w:pos="1275"/>
        </w:tabs>
        <w:spacing w:line="273" w:lineRule="auto"/>
        <w:ind w:right="283" w:firstLine="283"/>
        <w:rPr>
          <w:sz w:val="24"/>
        </w:rPr>
      </w:pPr>
      <w:r>
        <w:rPr>
          <w:sz w:val="24"/>
        </w:rPr>
        <w:t>культурные особенности (национальные и популярные праздники, знаменательные даты, традиции, обычаи), страницы истории.</w:t>
      </w:r>
    </w:p>
    <w:p w14:paraId="094312D3">
      <w:pPr>
        <w:pStyle w:val="7"/>
        <w:numPr>
          <w:ilvl w:val="0"/>
          <w:numId w:val="11"/>
        </w:numPr>
        <w:tabs>
          <w:tab w:val="left" w:pos="1275"/>
        </w:tabs>
        <w:spacing w:before="4" w:line="276" w:lineRule="auto"/>
        <w:ind w:right="280" w:firstLine="283"/>
        <w:rPr>
          <w:sz w:val="24"/>
        </w:rPr>
      </w:pPr>
      <w:r>
        <w:rPr>
          <w:sz w:val="24"/>
        </w:rPr>
        <w:t>Выдающиеся люди родной страны и страны/стран изучаемого языка, их вклад в науку и мировую культуру: государственные деятели, учѐные, писатели, поэты, художники, композиторы, путешественники, спортсмены, актѐры и другие.</w:t>
      </w:r>
    </w:p>
    <w:p w14:paraId="2FEB5CE2">
      <w:pPr>
        <w:pStyle w:val="7"/>
        <w:numPr>
          <w:ilvl w:val="0"/>
          <w:numId w:val="11"/>
        </w:numPr>
        <w:tabs>
          <w:tab w:val="left" w:pos="1276"/>
        </w:tabs>
        <w:spacing w:line="291" w:lineRule="exact"/>
        <w:ind w:left="1276" w:hanging="282"/>
        <w:rPr>
          <w:sz w:val="24"/>
        </w:rPr>
      </w:pPr>
      <w:r>
        <w:rPr>
          <w:spacing w:val="-2"/>
          <w:sz w:val="24"/>
        </w:rPr>
        <w:t>Говорение.</w:t>
      </w:r>
    </w:p>
    <w:p w14:paraId="1CD6423D">
      <w:pPr>
        <w:pStyle w:val="7"/>
        <w:numPr>
          <w:ilvl w:val="0"/>
          <w:numId w:val="11"/>
        </w:numPr>
        <w:tabs>
          <w:tab w:val="left" w:pos="1275"/>
        </w:tabs>
        <w:spacing w:before="39" w:line="273" w:lineRule="auto"/>
        <w:ind w:right="280" w:firstLine="283"/>
        <w:rPr>
          <w:sz w:val="24"/>
        </w:rPr>
      </w:pPr>
      <w:r>
        <w:rPr>
          <w:sz w:val="24"/>
        </w:rPr>
        <w:t>Развитие</w:t>
      </w:r>
      <w:r>
        <w:rPr>
          <w:spacing w:val="-3"/>
          <w:sz w:val="24"/>
        </w:rPr>
        <w:t xml:space="preserve"> </w:t>
      </w:r>
      <w:r>
        <w:rPr>
          <w:sz w:val="24"/>
        </w:rPr>
        <w:t>коммуникативных умений</w:t>
      </w:r>
      <w:r>
        <w:rPr>
          <w:spacing w:val="-1"/>
          <w:sz w:val="24"/>
        </w:rPr>
        <w:t xml:space="preserve"> </w:t>
      </w:r>
      <w:r>
        <w:rPr>
          <w:sz w:val="24"/>
        </w:rPr>
        <w:t>диалогической</w:t>
      </w:r>
      <w:r>
        <w:rPr>
          <w:spacing w:val="-1"/>
          <w:sz w:val="24"/>
        </w:rPr>
        <w:t xml:space="preserve"> </w:t>
      </w:r>
      <w:r>
        <w:rPr>
          <w:sz w:val="24"/>
        </w:rPr>
        <w:t>речи</w:t>
      </w:r>
      <w:r>
        <w:rPr>
          <w:spacing w:val="-1"/>
          <w:sz w:val="24"/>
        </w:rPr>
        <w:t xml:space="preserve"> </w:t>
      </w:r>
      <w:r>
        <w:rPr>
          <w:sz w:val="24"/>
        </w:rPr>
        <w:t>на</w:t>
      </w:r>
      <w:r>
        <w:rPr>
          <w:spacing w:val="-3"/>
          <w:sz w:val="24"/>
        </w:rPr>
        <w:t xml:space="preserve"> </w:t>
      </w:r>
      <w:r>
        <w:rPr>
          <w:sz w:val="24"/>
        </w:rPr>
        <w:t>базе</w:t>
      </w:r>
      <w:r>
        <w:rPr>
          <w:spacing w:val="-1"/>
          <w:sz w:val="24"/>
        </w:rPr>
        <w:t xml:space="preserve"> </w:t>
      </w:r>
      <w:r>
        <w:rPr>
          <w:sz w:val="24"/>
        </w:rPr>
        <w:t>умений,</w:t>
      </w:r>
      <w:r>
        <w:rPr>
          <w:spacing w:val="-4"/>
          <w:sz w:val="24"/>
        </w:rPr>
        <w:t xml:space="preserve"> </w:t>
      </w:r>
      <w:r>
        <w:rPr>
          <w:sz w:val="24"/>
        </w:rPr>
        <w:t>сформированных на уровне основного общего образования, а именно умений вести разные виды диалога (диалог</w:t>
      </w:r>
    </w:p>
    <w:p w14:paraId="0CEA77EF">
      <w:pPr>
        <w:pStyle w:val="7"/>
        <w:spacing w:line="273" w:lineRule="auto"/>
        <w:rPr>
          <w:sz w:val="24"/>
        </w:rPr>
        <w:sectPr>
          <w:pgSz w:w="11900" w:h="16850"/>
          <w:pgMar w:top="140" w:right="283" w:bottom="480" w:left="708" w:header="0" w:footer="297" w:gutter="0"/>
          <w:cols w:space="720" w:num="1"/>
        </w:sectPr>
      </w:pPr>
    </w:p>
    <w:p w14:paraId="3624D24D">
      <w:pPr>
        <w:pStyle w:val="5"/>
        <w:spacing w:before="264" w:line="276" w:lineRule="auto"/>
        <w:ind w:right="273" w:firstLine="0"/>
      </w:pPr>
      <w:r>
        <w:t>этикетного характера, диалог-побуждение к действию, диалог-расспрос, диалог-обмен мнениями, комбинированный диалог, включающий разные виды диалогов):</w:t>
      </w:r>
    </w:p>
    <w:p w14:paraId="7F28855E">
      <w:pPr>
        <w:pStyle w:val="7"/>
        <w:numPr>
          <w:ilvl w:val="0"/>
          <w:numId w:val="11"/>
        </w:numPr>
        <w:tabs>
          <w:tab w:val="left" w:pos="1275"/>
        </w:tabs>
        <w:spacing w:line="276" w:lineRule="auto"/>
        <w:ind w:right="280" w:firstLine="283"/>
        <w:rPr>
          <w:sz w:val="24"/>
        </w:rPr>
      </w:pPr>
      <w:r>
        <w:rPr>
          <w:sz w:val="24"/>
        </w:rP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14:paraId="34E72A47">
      <w:pPr>
        <w:pStyle w:val="7"/>
        <w:numPr>
          <w:ilvl w:val="0"/>
          <w:numId w:val="11"/>
        </w:numPr>
        <w:tabs>
          <w:tab w:val="left" w:pos="1275"/>
        </w:tabs>
        <w:spacing w:line="276" w:lineRule="auto"/>
        <w:ind w:right="273" w:firstLine="283"/>
        <w:rPr>
          <w:sz w:val="24"/>
        </w:rPr>
      </w:pPr>
      <w:r>
        <w:rPr>
          <w:sz w:val="24"/>
        </w:rPr>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3183F90D">
      <w:pPr>
        <w:pStyle w:val="7"/>
        <w:numPr>
          <w:ilvl w:val="0"/>
          <w:numId w:val="11"/>
        </w:numPr>
        <w:tabs>
          <w:tab w:val="left" w:pos="1275"/>
        </w:tabs>
        <w:spacing w:line="276" w:lineRule="auto"/>
        <w:ind w:right="278" w:firstLine="283"/>
        <w:rPr>
          <w:sz w:val="24"/>
        </w:rPr>
      </w:pPr>
      <w:r>
        <w:rPr>
          <w:sz w:val="24"/>
        </w:rP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36C4353">
      <w:pPr>
        <w:pStyle w:val="7"/>
        <w:numPr>
          <w:ilvl w:val="0"/>
          <w:numId w:val="11"/>
        </w:numPr>
        <w:tabs>
          <w:tab w:val="left" w:pos="1275"/>
        </w:tabs>
        <w:spacing w:line="276" w:lineRule="auto"/>
        <w:ind w:right="278" w:firstLine="283"/>
        <w:rPr>
          <w:sz w:val="24"/>
        </w:rPr>
      </w:pPr>
      <w:r>
        <w:rPr>
          <w:sz w:val="24"/>
        </w:rPr>
        <w:t xml:space="preserve">диалог-обмен мнениями: выражать свою точку зрения и обосновывать еѐ; высказывать своѐ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w:t>
      </w:r>
      <w:r>
        <w:rPr>
          <w:spacing w:val="-2"/>
          <w:sz w:val="24"/>
        </w:rPr>
        <w:t>другие).</w:t>
      </w:r>
    </w:p>
    <w:p w14:paraId="5CDD21FC">
      <w:pPr>
        <w:pStyle w:val="7"/>
        <w:numPr>
          <w:ilvl w:val="0"/>
          <w:numId w:val="11"/>
        </w:numPr>
        <w:tabs>
          <w:tab w:val="left" w:pos="1275"/>
        </w:tabs>
        <w:spacing w:line="276" w:lineRule="auto"/>
        <w:ind w:right="278" w:firstLine="283"/>
        <w:rPr>
          <w:sz w:val="24"/>
        </w:rPr>
      </w:pPr>
      <w:r>
        <w:rPr>
          <w:sz w:val="24"/>
        </w:rPr>
        <w:t>Названные умения диалогической речи совершенствуются в стандартных ситуациях неофициального</w:t>
      </w:r>
      <w:r>
        <w:rPr>
          <w:spacing w:val="-2"/>
          <w:sz w:val="24"/>
        </w:rPr>
        <w:t xml:space="preserve"> </w:t>
      </w:r>
      <w:r>
        <w:rPr>
          <w:sz w:val="24"/>
        </w:rPr>
        <w:t>и официального общения</w:t>
      </w:r>
      <w:r>
        <w:rPr>
          <w:spacing w:val="-2"/>
          <w:sz w:val="24"/>
        </w:rPr>
        <w:t xml:space="preserve"> </w:t>
      </w:r>
      <w:r>
        <w:rPr>
          <w:sz w:val="24"/>
        </w:rPr>
        <w:t>в рамках тематического содержания речи 10 класса</w:t>
      </w:r>
      <w:r>
        <w:rPr>
          <w:spacing w:val="-1"/>
          <w:sz w:val="24"/>
        </w:rPr>
        <w:t xml:space="preserve"> </w:t>
      </w:r>
      <w:r>
        <w:rPr>
          <w:sz w:val="24"/>
        </w:rPr>
        <w:t>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14:paraId="3B384609">
      <w:pPr>
        <w:pStyle w:val="7"/>
        <w:numPr>
          <w:ilvl w:val="0"/>
          <w:numId w:val="11"/>
        </w:numPr>
        <w:tabs>
          <w:tab w:val="left" w:pos="1276"/>
        </w:tabs>
        <w:spacing w:line="292" w:lineRule="exact"/>
        <w:ind w:left="1276" w:hanging="282"/>
        <w:rPr>
          <w:sz w:val="24"/>
        </w:rPr>
      </w:pPr>
      <w:r>
        <w:rPr>
          <w:sz w:val="24"/>
        </w:rPr>
        <w:t>Объѐм</w:t>
      </w:r>
      <w:r>
        <w:rPr>
          <w:spacing w:val="-3"/>
          <w:sz w:val="24"/>
        </w:rPr>
        <w:t xml:space="preserve"> </w:t>
      </w:r>
      <w:r>
        <w:rPr>
          <w:sz w:val="24"/>
        </w:rPr>
        <w:t>диалога</w:t>
      </w:r>
      <w:r>
        <w:rPr>
          <w:spacing w:val="-1"/>
          <w:sz w:val="24"/>
        </w:rPr>
        <w:t xml:space="preserve"> </w:t>
      </w:r>
      <w:r>
        <w:rPr>
          <w:sz w:val="24"/>
        </w:rPr>
        <w:t>-</w:t>
      </w:r>
      <w:r>
        <w:rPr>
          <w:spacing w:val="-2"/>
          <w:sz w:val="24"/>
        </w:rPr>
        <w:t xml:space="preserve"> </w:t>
      </w:r>
      <w:r>
        <w:rPr>
          <w:sz w:val="24"/>
        </w:rPr>
        <w:t>8 реплик</w:t>
      </w:r>
      <w:r>
        <w:rPr>
          <w:spacing w:val="-1"/>
          <w:sz w:val="24"/>
        </w:rPr>
        <w:t xml:space="preserve"> </w:t>
      </w:r>
      <w:r>
        <w:rPr>
          <w:sz w:val="24"/>
        </w:rPr>
        <w:t>со</w:t>
      </w:r>
      <w:r>
        <w:rPr>
          <w:spacing w:val="-1"/>
          <w:sz w:val="24"/>
        </w:rPr>
        <w:t xml:space="preserve"> </w:t>
      </w:r>
      <w:r>
        <w:rPr>
          <w:sz w:val="24"/>
        </w:rPr>
        <w:t>стороны каждого</w:t>
      </w:r>
      <w:r>
        <w:rPr>
          <w:spacing w:val="-3"/>
          <w:sz w:val="24"/>
        </w:rPr>
        <w:t xml:space="preserve"> </w:t>
      </w:r>
      <w:r>
        <w:rPr>
          <w:spacing w:val="-2"/>
          <w:sz w:val="24"/>
        </w:rPr>
        <w:t>собеседника.</w:t>
      </w:r>
    </w:p>
    <w:p w14:paraId="2043B3A3">
      <w:pPr>
        <w:pStyle w:val="7"/>
        <w:numPr>
          <w:ilvl w:val="0"/>
          <w:numId w:val="11"/>
        </w:numPr>
        <w:tabs>
          <w:tab w:val="left" w:pos="1275"/>
          <w:tab w:val="left" w:pos="2497"/>
          <w:tab w:val="left" w:pos="4700"/>
          <w:tab w:val="left" w:pos="5765"/>
          <w:tab w:val="left" w:pos="7753"/>
          <w:tab w:val="left" w:pos="8530"/>
          <w:tab w:val="left" w:pos="9070"/>
          <w:tab w:val="left" w:pos="9806"/>
        </w:tabs>
        <w:spacing w:before="25" w:line="273" w:lineRule="auto"/>
        <w:ind w:right="279" w:firstLine="283"/>
        <w:jc w:val="left"/>
        <w:rPr>
          <w:sz w:val="24"/>
        </w:rPr>
      </w:pPr>
      <w:r>
        <w:rPr>
          <w:spacing w:val="-2"/>
          <w:sz w:val="24"/>
        </w:rPr>
        <w:t>Развитие</w:t>
      </w:r>
      <w:r>
        <w:rPr>
          <w:sz w:val="24"/>
        </w:rPr>
        <w:tab/>
      </w:r>
      <w:r>
        <w:rPr>
          <w:spacing w:val="-2"/>
          <w:sz w:val="24"/>
        </w:rPr>
        <w:t>коммуникативных</w:t>
      </w:r>
      <w:r>
        <w:rPr>
          <w:sz w:val="24"/>
        </w:rPr>
        <w:tab/>
      </w:r>
      <w:r>
        <w:rPr>
          <w:spacing w:val="-2"/>
          <w:sz w:val="24"/>
        </w:rPr>
        <w:t>умений</w:t>
      </w:r>
      <w:r>
        <w:rPr>
          <w:sz w:val="24"/>
        </w:rPr>
        <w:tab/>
      </w:r>
      <w:r>
        <w:rPr>
          <w:spacing w:val="-2"/>
          <w:sz w:val="24"/>
        </w:rPr>
        <w:t>монологической</w:t>
      </w:r>
      <w:r>
        <w:rPr>
          <w:sz w:val="24"/>
        </w:rPr>
        <w:tab/>
      </w:r>
      <w:r>
        <w:rPr>
          <w:spacing w:val="-4"/>
          <w:sz w:val="24"/>
        </w:rPr>
        <w:t>речи</w:t>
      </w:r>
      <w:r>
        <w:rPr>
          <w:sz w:val="24"/>
        </w:rPr>
        <w:tab/>
      </w:r>
      <w:r>
        <w:rPr>
          <w:spacing w:val="-6"/>
          <w:sz w:val="24"/>
        </w:rPr>
        <w:t>на</w:t>
      </w:r>
      <w:r>
        <w:rPr>
          <w:sz w:val="24"/>
        </w:rPr>
        <w:tab/>
      </w:r>
      <w:r>
        <w:rPr>
          <w:spacing w:val="-4"/>
          <w:sz w:val="24"/>
        </w:rPr>
        <w:t>базе</w:t>
      </w:r>
      <w:r>
        <w:rPr>
          <w:sz w:val="24"/>
        </w:rPr>
        <w:tab/>
      </w:r>
      <w:r>
        <w:rPr>
          <w:spacing w:val="-2"/>
          <w:sz w:val="24"/>
        </w:rPr>
        <w:t xml:space="preserve">умений, </w:t>
      </w:r>
      <w:r>
        <w:rPr>
          <w:sz w:val="24"/>
        </w:rPr>
        <w:t>сформированных на уровне основного общего образования:</w:t>
      </w:r>
    </w:p>
    <w:p w14:paraId="14033A34">
      <w:pPr>
        <w:pStyle w:val="7"/>
        <w:numPr>
          <w:ilvl w:val="0"/>
          <w:numId w:val="11"/>
        </w:numPr>
        <w:tabs>
          <w:tab w:val="left" w:pos="1275"/>
        </w:tabs>
        <w:spacing w:before="3" w:line="273" w:lineRule="auto"/>
        <w:ind w:right="281" w:firstLine="283"/>
        <w:jc w:val="left"/>
        <w:rPr>
          <w:sz w:val="24"/>
        </w:rPr>
      </w:pPr>
      <w:r>
        <w:rPr>
          <w:sz w:val="24"/>
        </w:rPr>
        <w:t>создание</w:t>
      </w:r>
      <w:r>
        <w:rPr>
          <w:spacing w:val="40"/>
          <w:sz w:val="24"/>
        </w:rPr>
        <w:t xml:space="preserve"> </w:t>
      </w:r>
      <w:r>
        <w:rPr>
          <w:sz w:val="24"/>
        </w:rPr>
        <w:t>устных</w:t>
      </w:r>
      <w:r>
        <w:rPr>
          <w:spacing w:val="40"/>
          <w:sz w:val="24"/>
        </w:rPr>
        <w:t xml:space="preserve"> </w:t>
      </w:r>
      <w:r>
        <w:rPr>
          <w:sz w:val="24"/>
        </w:rPr>
        <w:t>связных</w:t>
      </w:r>
      <w:r>
        <w:rPr>
          <w:spacing w:val="40"/>
          <w:sz w:val="24"/>
        </w:rPr>
        <w:t xml:space="preserve"> </w:t>
      </w:r>
      <w:r>
        <w:rPr>
          <w:sz w:val="24"/>
        </w:rPr>
        <w:t>монологических</w:t>
      </w:r>
      <w:r>
        <w:rPr>
          <w:spacing w:val="40"/>
          <w:sz w:val="24"/>
        </w:rPr>
        <w:t xml:space="preserve"> </w:t>
      </w:r>
      <w:r>
        <w:rPr>
          <w:sz w:val="24"/>
        </w:rPr>
        <w:t>высказываний</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основных коммуникативных типов речи:</w:t>
      </w:r>
    </w:p>
    <w:p w14:paraId="7389FC03">
      <w:pPr>
        <w:pStyle w:val="7"/>
        <w:numPr>
          <w:ilvl w:val="0"/>
          <w:numId w:val="11"/>
        </w:numPr>
        <w:tabs>
          <w:tab w:val="left" w:pos="1275"/>
        </w:tabs>
        <w:spacing w:before="1" w:line="273" w:lineRule="auto"/>
        <w:ind w:right="282" w:firstLine="283"/>
        <w:jc w:val="left"/>
        <w:rPr>
          <w:sz w:val="24"/>
        </w:rPr>
      </w:pPr>
      <w:r>
        <w:rPr>
          <w:sz w:val="24"/>
        </w:rPr>
        <w:t>описание</w:t>
      </w:r>
      <w:r>
        <w:rPr>
          <w:spacing w:val="35"/>
          <w:sz w:val="24"/>
        </w:rPr>
        <w:t xml:space="preserve"> </w:t>
      </w:r>
      <w:r>
        <w:rPr>
          <w:sz w:val="24"/>
        </w:rPr>
        <w:t>(предмета,</w:t>
      </w:r>
      <w:r>
        <w:rPr>
          <w:spacing w:val="36"/>
          <w:sz w:val="24"/>
        </w:rPr>
        <w:t xml:space="preserve"> </w:t>
      </w:r>
      <w:r>
        <w:rPr>
          <w:sz w:val="24"/>
        </w:rPr>
        <w:t>местности,</w:t>
      </w:r>
      <w:r>
        <w:rPr>
          <w:spacing w:val="36"/>
          <w:sz w:val="24"/>
        </w:rPr>
        <w:t xml:space="preserve"> </w:t>
      </w:r>
      <w:r>
        <w:rPr>
          <w:sz w:val="24"/>
        </w:rPr>
        <w:t>внешности</w:t>
      </w:r>
      <w:r>
        <w:rPr>
          <w:spacing w:val="37"/>
          <w:sz w:val="24"/>
        </w:rPr>
        <w:t xml:space="preserve"> </w:t>
      </w:r>
      <w:r>
        <w:rPr>
          <w:sz w:val="24"/>
        </w:rPr>
        <w:t>и</w:t>
      </w:r>
      <w:r>
        <w:rPr>
          <w:spacing w:val="35"/>
          <w:sz w:val="24"/>
        </w:rPr>
        <w:t xml:space="preserve"> </w:t>
      </w:r>
      <w:r>
        <w:rPr>
          <w:sz w:val="24"/>
        </w:rPr>
        <w:t>одежды</w:t>
      </w:r>
      <w:r>
        <w:rPr>
          <w:spacing w:val="36"/>
          <w:sz w:val="24"/>
        </w:rPr>
        <w:t xml:space="preserve"> </w:t>
      </w:r>
      <w:r>
        <w:rPr>
          <w:sz w:val="24"/>
        </w:rPr>
        <w:t>человека),</w:t>
      </w:r>
      <w:r>
        <w:rPr>
          <w:spacing w:val="35"/>
          <w:sz w:val="24"/>
        </w:rPr>
        <w:t xml:space="preserve"> </w:t>
      </w:r>
      <w:r>
        <w:rPr>
          <w:sz w:val="24"/>
        </w:rPr>
        <w:t>характеристика</w:t>
      </w:r>
      <w:r>
        <w:rPr>
          <w:spacing w:val="35"/>
          <w:sz w:val="24"/>
        </w:rPr>
        <w:t xml:space="preserve"> </w:t>
      </w:r>
      <w:r>
        <w:rPr>
          <w:sz w:val="24"/>
        </w:rPr>
        <w:t>(черты характера реального человека или литературного персонажа);</w:t>
      </w:r>
    </w:p>
    <w:p w14:paraId="4620C5E2">
      <w:pPr>
        <w:pStyle w:val="7"/>
        <w:numPr>
          <w:ilvl w:val="0"/>
          <w:numId w:val="11"/>
        </w:numPr>
        <w:tabs>
          <w:tab w:val="left" w:pos="1276"/>
        </w:tabs>
        <w:spacing w:before="3"/>
        <w:ind w:left="1276" w:hanging="282"/>
        <w:jc w:val="left"/>
        <w:rPr>
          <w:sz w:val="24"/>
        </w:rPr>
      </w:pPr>
      <w:r>
        <w:rPr>
          <w:spacing w:val="-2"/>
          <w:sz w:val="24"/>
        </w:rPr>
        <w:t>повествование/сообщение;</w:t>
      </w:r>
    </w:p>
    <w:p w14:paraId="58291DBB">
      <w:pPr>
        <w:pStyle w:val="7"/>
        <w:numPr>
          <w:ilvl w:val="0"/>
          <w:numId w:val="11"/>
        </w:numPr>
        <w:tabs>
          <w:tab w:val="left" w:pos="1276"/>
        </w:tabs>
        <w:spacing w:before="42"/>
        <w:ind w:left="1276" w:hanging="282"/>
        <w:jc w:val="left"/>
        <w:rPr>
          <w:sz w:val="24"/>
        </w:rPr>
      </w:pPr>
      <w:r>
        <w:rPr>
          <w:spacing w:val="-2"/>
          <w:sz w:val="24"/>
        </w:rPr>
        <w:t>рассуждение;</w:t>
      </w:r>
    </w:p>
    <w:p w14:paraId="187B4C67">
      <w:pPr>
        <w:pStyle w:val="7"/>
        <w:numPr>
          <w:ilvl w:val="0"/>
          <w:numId w:val="11"/>
        </w:numPr>
        <w:tabs>
          <w:tab w:val="left" w:pos="1275"/>
        </w:tabs>
        <w:spacing w:before="40" w:line="273" w:lineRule="auto"/>
        <w:ind w:right="281" w:firstLine="283"/>
        <w:rPr>
          <w:sz w:val="24"/>
        </w:rPr>
      </w:pPr>
      <w:r>
        <w:rPr>
          <w:sz w:val="24"/>
        </w:rPr>
        <w:t>пересказ основного содержания, прочитанного/прослушанного текста с выражением своего отношения к событиям и фактам, изложенным в тексте;</w:t>
      </w:r>
    </w:p>
    <w:p w14:paraId="2F338FC5">
      <w:pPr>
        <w:pStyle w:val="7"/>
        <w:numPr>
          <w:ilvl w:val="0"/>
          <w:numId w:val="11"/>
        </w:numPr>
        <w:tabs>
          <w:tab w:val="left" w:pos="1276"/>
        </w:tabs>
        <w:spacing w:before="3"/>
        <w:ind w:left="1276" w:hanging="282"/>
        <w:rPr>
          <w:sz w:val="24"/>
        </w:rPr>
      </w:pPr>
      <w:r>
        <w:rPr>
          <w:sz w:val="24"/>
        </w:rPr>
        <w:t>устное</w:t>
      </w:r>
      <w:r>
        <w:rPr>
          <w:spacing w:val="-8"/>
          <w:sz w:val="24"/>
        </w:rPr>
        <w:t xml:space="preserve"> </w:t>
      </w:r>
      <w:r>
        <w:rPr>
          <w:sz w:val="24"/>
        </w:rPr>
        <w:t>представление</w:t>
      </w:r>
      <w:r>
        <w:rPr>
          <w:spacing w:val="-5"/>
          <w:sz w:val="24"/>
        </w:rPr>
        <w:t xml:space="preserve"> </w:t>
      </w:r>
      <w:r>
        <w:rPr>
          <w:sz w:val="24"/>
        </w:rPr>
        <w:t>(презентация)</w:t>
      </w:r>
      <w:r>
        <w:rPr>
          <w:spacing w:val="-5"/>
          <w:sz w:val="24"/>
        </w:rPr>
        <w:t xml:space="preserve"> </w:t>
      </w:r>
      <w:r>
        <w:rPr>
          <w:sz w:val="24"/>
        </w:rPr>
        <w:t>результатов</w:t>
      </w:r>
      <w:r>
        <w:rPr>
          <w:spacing w:val="-6"/>
          <w:sz w:val="24"/>
        </w:rPr>
        <w:t xml:space="preserve"> </w:t>
      </w:r>
      <w:r>
        <w:rPr>
          <w:sz w:val="24"/>
        </w:rPr>
        <w:t>выполненной</w:t>
      </w:r>
      <w:r>
        <w:rPr>
          <w:spacing w:val="-6"/>
          <w:sz w:val="24"/>
        </w:rPr>
        <w:t xml:space="preserve"> </w:t>
      </w:r>
      <w:r>
        <w:rPr>
          <w:sz w:val="24"/>
        </w:rPr>
        <w:t>проектной</w:t>
      </w:r>
      <w:r>
        <w:rPr>
          <w:spacing w:val="-4"/>
          <w:sz w:val="24"/>
        </w:rPr>
        <w:t xml:space="preserve"> </w:t>
      </w:r>
      <w:r>
        <w:rPr>
          <w:spacing w:val="-2"/>
          <w:sz w:val="24"/>
        </w:rPr>
        <w:t>работы.</w:t>
      </w:r>
    </w:p>
    <w:p w14:paraId="34074DB6">
      <w:pPr>
        <w:pStyle w:val="7"/>
        <w:numPr>
          <w:ilvl w:val="0"/>
          <w:numId w:val="11"/>
        </w:numPr>
        <w:tabs>
          <w:tab w:val="left" w:pos="1275"/>
        </w:tabs>
        <w:spacing w:before="39" w:line="276" w:lineRule="auto"/>
        <w:ind w:right="274" w:firstLine="283"/>
        <w:rPr>
          <w:sz w:val="24"/>
        </w:rPr>
      </w:pPr>
      <w:r>
        <w:rPr>
          <w:sz w:val="24"/>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14:paraId="5DECF123">
      <w:pPr>
        <w:pStyle w:val="7"/>
        <w:numPr>
          <w:ilvl w:val="0"/>
          <w:numId w:val="11"/>
        </w:numPr>
        <w:tabs>
          <w:tab w:val="left" w:pos="1276"/>
        </w:tabs>
        <w:spacing w:line="291" w:lineRule="exact"/>
        <w:ind w:left="1276" w:hanging="282"/>
        <w:rPr>
          <w:sz w:val="24"/>
        </w:rPr>
      </w:pPr>
      <w:r>
        <w:rPr>
          <w:sz w:val="24"/>
        </w:rPr>
        <w:t>Объѐм</w:t>
      </w:r>
      <w:r>
        <w:rPr>
          <w:spacing w:val="-5"/>
          <w:sz w:val="24"/>
        </w:rPr>
        <w:t xml:space="preserve"> </w:t>
      </w:r>
      <w:r>
        <w:rPr>
          <w:sz w:val="24"/>
        </w:rPr>
        <w:t>монологического</w:t>
      </w:r>
      <w:r>
        <w:rPr>
          <w:spacing w:val="-2"/>
          <w:sz w:val="24"/>
        </w:rPr>
        <w:t xml:space="preserve"> </w:t>
      </w:r>
      <w:r>
        <w:rPr>
          <w:sz w:val="24"/>
        </w:rPr>
        <w:t>высказывания</w:t>
      </w:r>
      <w:r>
        <w:rPr>
          <w:spacing w:val="-1"/>
          <w:sz w:val="24"/>
        </w:rPr>
        <w:t xml:space="preserve"> </w:t>
      </w:r>
      <w:r>
        <w:rPr>
          <w:sz w:val="24"/>
        </w:rPr>
        <w:t>-</w:t>
      </w:r>
      <w:r>
        <w:rPr>
          <w:spacing w:val="-3"/>
          <w:sz w:val="24"/>
        </w:rPr>
        <w:t xml:space="preserve"> </w:t>
      </w:r>
      <w:r>
        <w:rPr>
          <w:sz w:val="24"/>
        </w:rPr>
        <w:t>до</w:t>
      </w:r>
      <w:r>
        <w:rPr>
          <w:spacing w:val="-2"/>
          <w:sz w:val="24"/>
        </w:rPr>
        <w:t xml:space="preserve"> </w:t>
      </w:r>
      <w:r>
        <w:rPr>
          <w:sz w:val="24"/>
        </w:rPr>
        <w:t>14</w:t>
      </w:r>
      <w:r>
        <w:rPr>
          <w:spacing w:val="-2"/>
          <w:sz w:val="24"/>
        </w:rPr>
        <w:t xml:space="preserve"> фраз.</w:t>
      </w:r>
    </w:p>
    <w:p w14:paraId="39A832ED">
      <w:pPr>
        <w:pStyle w:val="7"/>
        <w:numPr>
          <w:ilvl w:val="0"/>
          <w:numId w:val="11"/>
        </w:numPr>
        <w:tabs>
          <w:tab w:val="left" w:pos="1276"/>
        </w:tabs>
        <w:spacing w:before="40"/>
        <w:ind w:left="1276" w:hanging="282"/>
        <w:rPr>
          <w:sz w:val="24"/>
        </w:rPr>
      </w:pPr>
      <w:r>
        <w:rPr>
          <w:spacing w:val="-2"/>
          <w:sz w:val="24"/>
        </w:rPr>
        <w:t>Аудирование.</w:t>
      </w:r>
    </w:p>
    <w:p w14:paraId="0D47933E">
      <w:pPr>
        <w:pStyle w:val="7"/>
        <w:numPr>
          <w:ilvl w:val="0"/>
          <w:numId w:val="11"/>
        </w:numPr>
        <w:tabs>
          <w:tab w:val="left" w:pos="1275"/>
        </w:tabs>
        <w:spacing w:before="42" w:line="276" w:lineRule="auto"/>
        <w:ind w:right="274" w:firstLine="283"/>
        <w:rPr>
          <w:sz w:val="24"/>
        </w:rPr>
      </w:pPr>
      <w:r>
        <w:rPr>
          <w:sz w:val="24"/>
        </w:rPr>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w:t>
      </w:r>
      <w:r>
        <w:rPr>
          <w:spacing w:val="-4"/>
          <w:sz w:val="24"/>
        </w:rPr>
        <w:t xml:space="preserve"> </w:t>
      </w:r>
      <w:r>
        <w:rPr>
          <w:sz w:val="24"/>
        </w:rPr>
        <w:t>задачи:</w:t>
      </w:r>
      <w:r>
        <w:rPr>
          <w:spacing w:val="80"/>
          <w:sz w:val="24"/>
        </w:rPr>
        <w:t xml:space="preserve"> </w:t>
      </w:r>
      <w:r>
        <w:rPr>
          <w:sz w:val="24"/>
        </w:rPr>
        <w:t>с</w:t>
      </w:r>
      <w:r>
        <w:rPr>
          <w:spacing w:val="80"/>
          <w:w w:val="150"/>
          <w:sz w:val="24"/>
        </w:rPr>
        <w:t xml:space="preserve"> </w:t>
      </w:r>
      <w:r>
        <w:rPr>
          <w:sz w:val="24"/>
        </w:rPr>
        <w:t>пониманием</w:t>
      </w:r>
      <w:r>
        <w:rPr>
          <w:spacing w:val="80"/>
          <w:w w:val="150"/>
          <w:sz w:val="24"/>
        </w:rPr>
        <w:t xml:space="preserve"> </w:t>
      </w:r>
      <w:r>
        <w:rPr>
          <w:sz w:val="24"/>
        </w:rPr>
        <w:t>основного</w:t>
      </w:r>
      <w:r>
        <w:rPr>
          <w:spacing w:val="80"/>
          <w:w w:val="150"/>
          <w:sz w:val="24"/>
        </w:rPr>
        <w:t xml:space="preserve"> </w:t>
      </w:r>
      <w:r>
        <w:rPr>
          <w:sz w:val="24"/>
        </w:rPr>
        <w:t>содержания,</w:t>
      </w:r>
      <w:r>
        <w:rPr>
          <w:spacing w:val="80"/>
          <w:w w:val="150"/>
          <w:sz w:val="24"/>
        </w:rPr>
        <w:t xml:space="preserve"> </w:t>
      </w:r>
      <w:r>
        <w:rPr>
          <w:sz w:val="24"/>
        </w:rPr>
        <w:t>с</w:t>
      </w:r>
      <w:r>
        <w:rPr>
          <w:spacing w:val="80"/>
          <w:w w:val="150"/>
          <w:sz w:val="24"/>
        </w:rPr>
        <w:t xml:space="preserve"> </w:t>
      </w:r>
      <w:r>
        <w:rPr>
          <w:sz w:val="24"/>
        </w:rPr>
        <w:t>пониманием</w:t>
      </w:r>
      <w:r>
        <w:rPr>
          <w:spacing w:val="80"/>
          <w:w w:val="150"/>
          <w:sz w:val="24"/>
        </w:rPr>
        <w:t xml:space="preserve"> </w:t>
      </w:r>
      <w:r>
        <w:rPr>
          <w:sz w:val="24"/>
        </w:rPr>
        <w:t>нужной</w:t>
      </w:r>
    </w:p>
    <w:p w14:paraId="437A5547">
      <w:pPr>
        <w:pStyle w:val="5"/>
        <w:spacing w:line="272" w:lineRule="exact"/>
        <w:ind w:firstLine="0"/>
      </w:pPr>
      <w:r>
        <w:t>/интересующей/запрашиваемой</w:t>
      </w:r>
      <w:r>
        <w:rPr>
          <w:spacing w:val="-15"/>
        </w:rPr>
        <w:t xml:space="preserve"> </w:t>
      </w:r>
      <w:r>
        <w:rPr>
          <w:spacing w:val="-2"/>
        </w:rPr>
        <w:t>информации.</w:t>
      </w:r>
    </w:p>
    <w:p w14:paraId="035E12CD">
      <w:pPr>
        <w:pStyle w:val="7"/>
        <w:numPr>
          <w:ilvl w:val="0"/>
          <w:numId w:val="11"/>
        </w:numPr>
        <w:tabs>
          <w:tab w:val="left" w:pos="1276"/>
        </w:tabs>
        <w:spacing w:before="40"/>
        <w:ind w:left="1276" w:hanging="282"/>
        <w:rPr>
          <w:sz w:val="24"/>
        </w:rPr>
      </w:pPr>
      <w:r>
        <w:rPr>
          <w:sz w:val="24"/>
        </w:rPr>
        <w:t>Аудирование</w:t>
      </w:r>
      <w:r>
        <w:rPr>
          <w:spacing w:val="48"/>
          <w:sz w:val="24"/>
        </w:rPr>
        <w:t xml:space="preserve">  </w:t>
      </w:r>
      <w:r>
        <w:rPr>
          <w:sz w:val="24"/>
        </w:rPr>
        <w:t>с</w:t>
      </w:r>
      <w:r>
        <w:rPr>
          <w:spacing w:val="50"/>
          <w:sz w:val="24"/>
        </w:rPr>
        <w:t xml:space="preserve">  </w:t>
      </w:r>
      <w:r>
        <w:rPr>
          <w:sz w:val="24"/>
        </w:rPr>
        <w:t>пониманием</w:t>
      </w:r>
      <w:r>
        <w:rPr>
          <w:spacing w:val="50"/>
          <w:sz w:val="24"/>
        </w:rPr>
        <w:t xml:space="preserve">  </w:t>
      </w:r>
      <w:r>
        <w:rPr>
          <w:sz w:val="24"/>
        </w:rPr>
        <w:t>основного</w:t>
      </w:r>
      <w:r>
        <w:rPr>
          <w:spacing w:val="50"/>
          <w:sz w:val="24"/>
        </w:rPr>
        <w:t xml:space="preserve">  </w:t>
      </w:r>
      <w:r>
        <w:rPr>
          <w:sz w:val="24"/>
        </w:rPr>
        <w:t>содержания</w:t>
      </w:r>
      <w:r>
        <w:rPr>
          <w:spacing w:val="51"/>
          <w:sz w:val="24"/>
        </w:rPr>
        <w:t xml:space="preserve">  </w:t>
      </w:r>
      <w:r>
        <w:rPr>
          <w:sz w:val="24"/>
        </w:rPr>
        <w:t>текста</w:t>
      </w:r>
      <w:r>
        <w:rPr>
          <w:spacing w:val="50"/>
          <w:sz w:val="24"/>
        </w:rPr>
        <w:t xml:space="preserve">  </w:t>
      </w:r>
      <w:r>
        <w:rPr>
          <w:sz w:val="24"/>
        </w:rPr>
        <w:t>предполагает</w:t>
      </w:r>
      <w:r>
        <w:rPr>
          <w:spacing w:val="52"/>
          <w:sz w:val="24"/>
        </w:rPr>
        <w:t xml:space="preserve">  </w:t>
      </w:r>
      <w:r>
        <w:rPr>
          <w:spacing w:val="-2"/>
          <w:sz w:val="24"/>
        </w:rPr>
        <w:t>умение</w:t>
      </w:r>
    </w:p>
    <w:p w14:paraId="688AD74B">
      <w:pPr>
        <w:pStyle w:val="7"/>
        <w:rPr>
          <w:sz w:val="24"/>
        </w:rPr>
        <w:sectPr>
          <w:pgSz w:w="11900" w:h="16850"/>
          <w:pgMar w:top="140" w:right="283" w:bottom="480" w:left="708" w:header="0" w:footer="297" w:gutter="0"/>
          <w:cols w:space="720" w:num="1"/>
        </w:sectPr>
      </w:pPr>
    </w:p>
    <w:p w14:paraId="2CB9AD00">
      <w:pPr>
        <w:pStyle w:val="5"/>
        <w:spacing w:before="264" w:line="276" w:lineRule="auto"/>
        <w:ind w:right="271" w:firstLine="0"/>
      </w:pPr>
      <w:r>
        <w:t>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w:t>
      </w:r>
      <w:r>
        <w:rPr>
          <w:spacing w:val="-1"/>
        </w:rPr>
        <w:t xml:space="preserve"> </w:t>
      </w:r>
      <w:r>
        <w:t xml:space="preserve">сообщения, игнорировать незнакомые слова, несущественные для понимания основного </w:t>
      </w:r>
      <w:r>
        <w:rPr>
          <w:spacing w:val="-2"/>
        </w:rPr>
        <w:t>содержания.</w:t>
      </w:r>
    </w:p>
    <w:p w14:paraId="7ED67002">
      <w:pPr>
        <w:pStyle w:val="7"/>
        <w:numPr>
          <w:ilvl w:val="0"/>
          <w:numId w:val="11"/>
        </w:numPr>
        <w:tabs>
          <w:tab w:val="left" w:pos="1275"/>
        </w:tabs>
        <w:spacing w:line="273" w:lineRule="auto"/>
        <w:ind w:right="278" w:firstLine="283"/>
        <w:rPr>
          <w:sz w:val="24"/>
        </w:rPr>
      </w:pPr>
      <w:r>
        <w:rPr>
          <w:sz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336B04FF">
      <w:pPr>
        <w:pStyle w:val="7"/>
        <w:numPr>
          <w:ilvl w:val="0"/>
          <w:numId w:val="11"/>
        </w:numPr>
        <w:tabs>
          <w:tab w:val="left" w:pos="1275"/>
        </w:tabs>
        <w:spacing w:before="6" w:line="273" w:lineRule="auto"/>
        <w:ind w:right="275" w:firstLine="283"/>
        <w:rPr>
          <w:sz w:val="24"/>
        </w:rPr>
      </w:pPr>
      <w:r>
        <w:rPr>
          <w:sz w:val="24"/>
        </w:rP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w:t>
      </w:r>
      <w:r>
        <w:rPr>
          <w:spacing w:val="-2"/>
          <w:sz w:val="24"/>
        </w:rPr>
        <w:t>объявление.</w:t>
      </w:r>
    </w:p>
    <w:p w14:paraId="360CF1AA">
      <w:pPr>
        <w:pStyle w:val="7"/>
        <w:numPr>
          <w:ilvl w:val="0"/>
          <w:numId w:val="11"/>
        </w:numPr>
        <w:tabs>
          <w:tab w:val="left" w:pos="1276"/>
        </w:tabs>
        <w:spacing w:before="5"/>
        <w:ind w:left="1276" w:hanging="282"/>
        <w:rPr>
          <w:sz w:val="24"/>
        </w:rPr>
      </w:pPr>
      <w:r>
        <w:rPr>
          <w:sz w:val="24"/>
        </w:rPr>
        <w:t>Время</w:t>
      </w:r>
      <w:r>
        <w:rPr>
          <w:spacing w:val="-3"/>
          <w:sz w:val="24"/>
        </w:rPr>
        <w:t xml:space="preserve"> </w:t>
      </w:r>
      <w:r>
        <w:rPr>
          <w:sz w:val="24"/>
        </w:rPr>
        <w:t>звучания</w:t>
      </w:r>
      <w:r>
        <w:rPr>
          <w:spacing w:val="-2"/>
          <w:sz w:val="24"/>
        </w:rPr>
        <w:t xml:space="preserve"> </w:t>
      </w:r>
      <w:r>
        <w:rPr>
          <w:sz w:val="24"/>
        </w:rPr>
        <w:t>текста/текстов</w:t>
      </w:r>
      <w:r>
        <w:rPr>
          <w:spacing w:val="-3"/>
          <w:sz w:val="24"/>
        </w:rPr>
        <w:t xml:space="preserve"> </w:t>
      </w:r>
      <w:r>
        <w:rPr>
          <w:sz w:val="24"/>
        </w:rPr>
        <w:t>для</w:t>
      </w:r>
      <w:r>
        <w:rPr>
          <w:spacing w:val="-2"/>
          <w:sz w:val="24"/>
        </w:rPr>
        <w:t xml:space="preserve"> </w:t>
      </w:r>
      <w:r>
        <w:rPr>
          <w:sz w:val="24"/>
        </w:rPr>
        <w:t>аудирования</w:t>
      </w:r>
      <w:r>
        <w:rPr>
          <w:spacing w:val="2"/>
          <w:sz w:val="24"/>
        </w:rPr>
        <w:t xml:space="preserve"> </w:t>
      </w:r>
      <w:r>
        <w:rPr>
          <w:sz w:val="24"/>
        </w:rPr>
        <w:t>-</w:t>
      </w:r>
      <w:r>
        <w:rPr>
          <w:spacing w:val="-3"/>
          <w:sz w:val="24"/>
        </w:rPr>
        <w:t xml:space="preserve"> </w:t>
      </w:r>
      <w:r>
        <w:rPr>
          <w:sz w:val="24"/>
        </w:rPr>
        <w:t>до</w:t>
      </w:r>
      <w:r>
        <w:rPr>
          <w:spacing w:val="-2"/>
          <w:sz w:val="24"/>
        </w:rPr>
        <w:t xml:space="preserve"> </w:t>
      </w:r>
      <w:r>
        <w:rPr>
          <w:sz w:val="24"/>
        </w:rPr>
        <w:t>2,5</w:t>
      </w:r>
      <w:r>
        <w:rPr>
          <w:spacing w:val="-2"/>
          <w:sz w:val="24"/>
        </w:rPr>
        <w:t xml:space="preserve"> минуты.</w:t>
      </w:r>
    </w:p>
    <w:p w14:paraId="2419A565">
      <w:pPr>
        <w:pStyle w:val="7"/>
        <w:numPr>
          <w:ilvl w:val="0"/>
          <w:numId w:val="11"/>
        </w:numPr>
        <w:tabs>
          <w:tab w:val="left" w:pos="1276"/>
        </w:tabs>
        <w:spacing w:before="40"/>
        <w:ind w:left="1276" w:hanging="282"/>
        <w:rPr>
          <w:sz w:val="24"/>
        </w:rPr>
      </w:pPr>
      <w:r>
        <w:rPr>
          <w:sz w:val="24"/>
        </w:rPr>
        <w:t>Смысловое</w:t>
      </w:r>
      <w:r>
        <w:rPr>
          <w:spacing w:val="-5"/>
          <w:sz w:val="24"/>
        </w:rPr>
        <w:t xml:space="preserve"> </w:t>
      </w:r>
      <w:r>
        <w:rPr>
          <w:spacing w:val="-2"/>
          <w:sz w:val="24"/>
        </w:rPr>
        <w:t>чтение.</w:t>
      </w:r>
    </w:p>
    <w:p w14:paraId="546C70CC">
      <w:pPr>
        <w:pStyle w:val="7"/>
        <w:numPr>
          <w:ilvl w:val="0"/>
          <w:numId w:val="11"/>
        </w:numPr>
        <w:tabs>
          <w:tab w:val="left" w:pos="1275"/>
        </w:tabs>
        <w:spacing w:before="40" w:line="276" w:lineRule="auto"/>
        <w:ind w:right="271" w:firstLine="283"/>
        <w:rPr>
          <w:sz w:val="24"/>
        </w:rPr>
      </w:pPr>
      <w:r>
        <w:rPr>
          <w:sz w:val="24"/>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w:t>
      </w:r>
      <w:r>
        <w:rPr>
          <w:spacing w:val="65"/>
          <w:w w:val="150"/>
          <w:sz w:val="24"/>
        </w:rPr>
        <w:t xml:space="preserve">   </w:t>
      </w:r>
      <w:r>
        <w:rPr>
          <w:sz w:val="24"/>
        </w:rPr>
        <w:t>с</w:t>
      </w:r>
      <w:r>
        <w:rPr>
          <w:spacing w:val="66"/>
          <w:w w:val="150"/>
          <w:sz w:val="24"/>
        </w:rPr>
        <w:t xml:space="preserve">   </w:t>
      </w:r>
      <w:r>
        <w:rPr>
          <w:sz w:val="24"/>
        </w:rPr>
        <w:t>пониманием</w:t>
      </w:r>
      <w:r>
        <w:rPr>
          <w:spacing w:val="65"/>
          <w:w w:val="150"/>
          <w:sz w:val="24"/>
        </w:rPr>
        <w:t xml:space="preserve">   </w:t>
      </w:r>
      <w:r>
        <w:rPr>
          <w:sz w:val="24"/>
        </w:rPr>
        <w:t>основного</w:t>
      </w:r>
      <w:r>
        <w:rPr>
          <w:spacing w:val="65"/>
          <w:w w:val="150"/>
          <w:sz w:val="24"/>
        </w:rPr>
        <w:t xml:space="preserve">   </w:t>
      </w:r>
      <w:r>
        <w:rPr>
          <w:sz w:val="24"/>
        </w:rPr>
        <w:t>содержания,</w:t>
      </w:r>
      <w:r>
        <w:rPr>
          <w:spacing w:val="66"/>
          <w:w w:val="150"/>
          <w:sz w:val="24"/>
        </w:rPr>
        <w:t xml:space="preserve">   </w:t>
      </w:r>
      <w:r>
        <w:rPr>
          <w:sz w:val="24"/>
        </w:rPr>
        <w:t>с</w:t>
      </w:r>
      <w:r>
        <w:rPr>
          <w:spacing w:val="65"/>
          <w:w w:val="150"/>
          <w:sz w:val="24"/>
        </w:rPr>
        <w:t xml:space="preserve">   </w:t>
      </w:r>
      <w:r>
        <w:rPr>
          <w:sz w:val="24"/>
        </w:rPr>
        <w:t>пониманием</w:t>
      </w:r>
      <w:r>
        <w:rPr>
          <w:spacing w:val="65"/>
          <w:w w:val="150"/>
          <w:sz w:val="24"/>
        </w:rPr>
        <w:t xml:space="preserve">   </w:t>
      </w:r>
      <w:r>
        <w:rPr>
          <w:spacing w:val="-2"/>
          <w:sz w:val="24"/>
        </w:rPr>
        <w:t>нужной</w:t>
      </w:r>
    </w:p>
    <w:p w14:paraId="68D2797C">
      <w:pPr>
        <w:pStyle w:val="5"/>
        <w:spacing w:line="274" w:lineRule="exact"/>
        <w:ind w:firstLine="0"/>
      </w:pPr>
      <w:r>
        <w:t>/интересующей/запрашиваемой</w:t>
      </w:r>
      <w:r>
        <w:rPr>
          <w:spacing w:val="-8"/>
        </w:rPr>
        <w:t xml:space="preserve"> </w:t>
      </w:r>
      <w:r>
        <w:t>информации,</w:t>
      </w:r>
      <w:r>
        <w:rPr>
          <w:spacing w:val="-5"/>
        </w:rPr>
        <w:t xml:space="preserve"> </w:t>
      </w:r>
      <w:r>
        <w:t>с</w:t>
      </w:r>
      <w:r>
        <w:rPr>
          <w:spacing w:val="-6"/>
        </w:rPr>
        <w:t xml:space="preserve"> </w:t>
      </w:r>
      <w:r>
        <w:t>полным</w:t>
      </w:r>
      <w:r>
        <w:rPr>
          <w:spacing w:val="-6"/>
        </w:rPr>
        <w:t xml:space="preserve"> </w:t>
      </w:r>
      <w:r>
        <w:t>пониманием</w:t>
      </w:r>
      <w:r>
        <w:rPr>
          <w:spacing w:val="-6"/>
        </w:rPr>
        <w:t xml:space="preserve"> </w:t>
      </w:r>
      <w:r>
        <w:t>содержания</w:t>
      </w:r>
      <w:r>
        <w:rPr>
          <w:spacing w:val="-5"/>
        </w:rPr>
        <w:t xml:space="preserve"> </w:t>
      </w:r>
      <w:r>
        <w:rPr>
          <w:spacing w:val="-2"/>
        </w:rPr>
        <w:t>текста.</w:t>
      </w:r>
    </w:p>
    <w:p w14:paraId="0337AFF0">
      <w:pPr>
        <w:pStyle w:val="7"/>
        <w:numPr>
          <w:ilvl w:val="0"/>
          <w:numId w:val="11"/>
        </w:numPr>
        <w:tabs>
          <w:tab w:val="left" w:pos="1275"/>
        </w:tabs>
        <w:spacing w:before="40" w:line="276" w:lineRule="auto"/>
        <w:ind w:right="275" w:firstLine="283"/>
        <w:rPr>
          <w:sz w:val="24"/>
        </w:rPr>
      </w:pPr>
      <w:r>
        <w:rPr>
          <w:sz w:val="24"/>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14:paraId="6EAA6BE3">
      <w:pPr>
        <w:pStyle w:val="7"/>
        <w:numPr>
          <w:ilvl w:val="0"/>
          <w:numId w:val="11"/>
        </w:numPr>
        <w:tabs>
          <w:tab w:val="left" w:pos="1275"/>
        </w:tabs>
        <w:spacing w:line="276" w:lineRule="auto"/>
        <w:ind w:right="278" w:firstLine="283"/>
        <w:rPr>
          <w:sz w:val="24"/>
        </w:rPr>
      </w:pPr>
      <w:r>
        <w:rPr>
          <w:sz w:val="24"/>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еѐ значимости для решения коммуникативной задачи.</w:t>
      </w:r>
    </w:p>
    <w:p w14:paraId="360AD3C3">
      <w:pPr>
        <w:pStyle w:val="7"/>
        <w:numPr>
          <w:ilvl w:val="0"/>
          <w:numId w:val="11"/>
        </w:numPr>
        <w:tabs>
          <w:tab w:val="left" w:pos="1275"/>
        </w:tabs>
        <w:spacing w:line="276" w:lineRule="auto"/>
        <w:ind w:right="270" w:firstLine="283"/>
        <w:rPr>
          <w:sz w:val="24"/>
        </w:rPr>
      </w:pPr>
      <w:r>
        <w:rPr>
          <w:sz w:val="24"/>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14:paraId="5A7649EA">
      <w:pPr>
        <w:pStyle w:val="7"/>
        <w:numPr>
          <w:ilvl w:val="0"/>
          <w:numId w:val="11"/>
        </w:numPr>
        <w:tabs>
          <w:tab w:val="left" w:pos="1275"/>
        </w:tabs>
        <w:spacing w:line="273" w:lineRule="auto"/>
        <w:ind w:right="278" w:firstLine="283"/>
        <w:rPr>
          <w:sz w:val="24"/>
        </w:rPr>
      </w:pPr>
      <w:r>
        <w:rPr>
          <w:sz w:val="24"/>
        </w:rPr>
        <w:t>Чтение несплошных текстов (таблиц, диаграмм, графиков и другие) и понимание представленной в них информации.</w:t>
      </w:r>
    </w:p>
    <w:p w14:paraId="504D2261">
      <w:pPr>
        <w:pStyle w:val="7"/>
        <w:numPr>
          <w:ilvl w:val="0"/>
          <w:numId w:val="11"/>
        </w:numPr>
        <w:tabs>
          <w:tab w:val="left" w:pos="1275"/>
        </w:tabs>
        <w:spacing w:line="273" w:lineRule="auto"/>
        <w:ind w:right="276" w:firstLine="283"/>
        <w:rPr>
          <w:sz w:val="24"/>
        </w:rPr>
      </w:pPr>
      <w:r>
        <w:rPr>
          <w:sz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14:paraId="5DE7E4A4">
      <w:pPr>
        <w:pStyle w:val="7"/>
        <w:numPr>
          <w:ilvl w:val="0"/>
          <w:numId w:val="11"/>
        </w:numPr>
        <w:tabs>
          <w:tab w:val="left" w:pos="1276"/>
        </w:tabs>
        <w:ind w:left="1276" w:hanging="282"/>
        <w:rPr>
          <w:sz w:val="24"/>
        </w:rPr>
      </w:pPr>
      <w:r>
        <w:rPr>
          <w:sz w:val="24"/>
        </w:rPr>
        <w:t>Объѐм</w:t>
      </w:r>
      <w:r>
        <w:rPr>
          <w:spacing w:val="-6"/>
          <w:sz w:val="24"/>
        </w:rPr>
        <w:t xml:space="preserve"> </w:t>
      </w:r>
      <w:r>
        <w:rPr>
          <w:sz w:val="24"/>
        </w:rPr>
        <w:t>текста/текстов</w:t>
      </w:r>
      <w:r>
        <w:rPr>
          <w:spacing w:val="-2"/>
          <w:sz w:val="24"/>
        </w:rPr>
        <w:t xml:space="preserve"> </w:t>
      </w:r>
      <w:r>
        <w:rPr>
          <w:sz w:val="24"/>
        </w:rPr>
        <w:t>для</w:t>
      </w:r>
      <w:r>
        <w:rPr>
          <w:spacing w:val="-2"/>
          <w:sz w:val="24"/>
        </w:rPr>
        <w:t xml:space="preserve"> </w:t>
      </w:r>
      <w:r>
        <w:rPr>
          <w:sz w:val="24"/>
        </w:rPr>
        <w:t>чтения</w:t>
      </w:r>
      <w:r>
        <w:rPr>
          <w:spacing w:val="1"/>
          <w:sz w:val="24"/>
        </w:rPr>
        <w:t xml:space="preserve"> </w:t>
      </w:r>
      <w:r>
        <w:rPr>
          <w:sz w:val="24"/>
        </w:rPr>
        <w:t>-</w:t>
      </w:r>
      <w:r>
        <w:rPr>
          <w:spacing w:val="-3"/>
          <w:sz w:val="24"/>
        </w:rPr>
        <w:t xml:space="preserve"> </w:t>
      </w:r>
      <w:r>
        <w:rPr>
          <w:sz w:val="24"/>
        </w:rPr>
        <w:t>500-700</w:t>
      </w:r>
      <w:r>
        <w:rPr>
          <w:spacing w:val="-1"/>
          <w:sz w:val="24"/>
        </w:rPr>
        <w:t xml:space="preserve"> </w:t>
      </w:r>
      <w:r>
        <w:rPr>
          <w:spacing w:val="-4"/>
          <w:sz w:val="24"/>
        </w:rPr>
        <w:t>слов.</w:t>
      </w:r>
    </w:p>
    <w:p w14:paraId="793C250B">
      <w:pPr>
        <w:pStyle w:val="7"/>
        <w:numPr>
          <w:ilvl w:val="0"/>
          <w:numId w:val="11"/>
        </w:numPr>
        <w:tabs>
          <w:tab w:val="left" w:pos="1276"/>
        </w:tabs>
        <w:spacing w:before="38"/>
        <w:ind w:left="1276" w:hanging="282"/>
        <w:rPr>
          <w:sz w:val="24"/>
        </w:rPr>
      </w:pPr>
      <w:r>
        <w:rPr>
          <w:sz w:val="24"/>
        </w:rPr>
        <w:t>Письменная</w:t>
      </w:r>
      <w:r>
        <w:rPr>
          <w:spacing w:val="-5"/>
          <w:sz w:val="24"/>
        </w:rPr>
        <w:t xml:space="preserve"> </w:t>
      </w:r>
      <w:r>
        <w:rPr>
          <w:spacing w:val="-2"/>
          <w:sz w:val="24"/>
        </w:rPr>
        <w:t>речь.</w:t>
      </w:r>
    </w:p>
    <w:p w14:paraId="440EB82C">
      <w:pPr>
        <w:pStyle w:val="7"/>
        <w:numPr>
          <w:ilvl w:val="0"/>
          <w:numId w:val="11"/>
        </w:numPr>
        <w:tabs>
          <w:tab w:val="left" w:pos="1275"/>
        </w:tabs>
        <w:spacing w:before="40" w:line="276" w:lineRule="auto"/>
        <w:ind w:right="285" w:firstLine="283"/>
        <w:jc w:val="left"/>
        <w:rPr>
          <w:sz w:val="24"/>
        </w:rPr>
      </w:pPr>
      <w:r>
        <w:rPr>
          <w:sz w:val="24"/>
        </w:rPr>
        <w:t>Развитие умений письменной речи на базе умений, сформированных на уровне основного общего образования:</w:t>
      </w:r>
    </w:p>
    <w:p w14:paraId="30D0B293">
      <w:pPr>
        <w:pStyle w:val="7"/>
        <w:numPr>
          <w:ilvl w:val="0"/>
          <w:numId w:val="11"/>
        </w:numPr>
        <w:tabs>
          <w:tab w:val="left" w:pos="1275"/>
        </w:tabs>
        <w:spacing w:line="273" w:lineRule="auto"/>
        <w:ind w:right="284" w:firstLine="283"/>
        <w:jc w:val="left"/>
        <w:rPr>
          <w:sz w:val="24"/>
        </w:rPr>
      </w:pPr>
      <w:r>
        <w:rPr>
          <w:sz w:val="24"/>
        </w:rPr>
        <w:t>заполнение анкет и формуляров в соответствии с нормами, принятыми в стране/странах</w:t>
      </w:r>
      <w:r>
        <w:rPr>
          <w:spacing w:val="40"/>
          <w:sz w:val="24"/>
        </w:rPr>
        <w:t xml:space="preserve"> </w:t>
      </w:r>
      <w:r>
        <w:rPr>
          <w:sz w:val="24"/>
        </w:rPr>
        <w:t>изучаемого языка;</w:t>
      </w:r>
    </w:p>
    <w:p w14:paraId="4AAF594E">
      <w:pPr>
        <w:pStyle w:val="7"/>
        <w:numPr>
          <w:ilvl w:val="0"/>
          <w:numId w:val="11"/>
        </w:numPr>
        <w:tabs>
          <w:tab w:val="left" w:pos="1275"/>
        </w:tabs>
        <w:spacing w:before="1" w:line="273" w:lineRule="auto"/>
        <w:ind w:right="274" w:firstLine="283"/>
        <w:jc w:val="left"/>
        <w:rPr>
          <w:sz w:val="24"/>
        </w:rPr>
      </w:pPr>
      <w:r>
        <w:rPr>
          <w:sz w:val="24"/>
        </w:rPr>
        <w:t>написание</w:t>
      </w:r>
      <w:r>
        <w:rPr>
          <w:spacing w:val="78"/>
          <w:sz w:val="24"/>
        </w:rPr>
        <w:t xml:space="preserve"> </w:t>
      </w:r>
      <w:r>
        <w:rPr>
          <w:sz w:val="24"/>
        </w:rPr>
        <w:t>резюме</w:t>
      </w:r>
      <w:r>
        <w:rPr>
          <w:spacing w:val="80"/>
          <w:sz w:val="24"/>
        </w:rPr>
        <w:t xml:space="preserve"> </w:t>
      </w:r>
      <w:r>
        <w:rPr>
          <w:sz w:val="24"/>
        </w:rPr>
        <w:t>(CV)</w:t>
      </w:r>
      <w:r>
        <w:rPr>
          <w:spacing w:val="79"/>
          <w:sz w:val="24"/>
        </w:rPr>
        <w:t xml:space="preserve"> </w:t>
      </w:r>
      <w:r>
        <w:rPr>
          <w:sz w:val="24"/>
        </w:rPr>
        <w:t>с</w:t>
      </w:r>
      <w:r>
        <w:rPr>
          <w:spacing w:val="78"/>
          <w:sz w:val="24"/>
        </w:rPr>
        <w:t xml:space="preserve"> </w:t>
      </w:r>
      <w:r>
        <w:rPr>
          <w:sz w:val="24"/>
        </w:rPr>
        <w:t>сообщением</w:t>
      </w:r>
      <w:r>
        <w:rPr>
          <w:spacing w:val="79"/>
          <w:sz w:val="24"/>
        </w:rPr>
        <w:t xml:space="preserve"> </w:t>
      </w:r>
      <w:r>
        <w:rPr>
          <w:sz w:val="24"/>
        </w:rPr>
        <w:t>основных</w:t>
      </w:r>
      <w:r>
        <w:rPr>
          <w:spacing w:val="80"/>
          <w:sz w:val="24"/>
        </w:rPr>
        <w:t xml:space="preserve"> </w:t>
      </w:r>
      <w:r>
        <w:rPr>
          <w:sz w:val="24"/>
        </w:rPr>
        <w:t>сведений</w:t>
      </w:r>
      <w:r>
        <w:rPr>
          <w:spacing w:val="80"/>
          <w:sz w:val="24"/>
        </w:rPr>
        <w:t xml:space="preserve"> </w:t>
      </w:r>
      <w:r>
        <w:rPr>
          <w:sz w:val="24"/>
        </w:rPr>
        <w:t>о</w:t>
      </w:r>
      <w:r>
        <w:rPr>
          <w:spacing w:val="79"/>
          <w:sz w:val="24"/>
        </w:rPr>
        <w:t xml:space="preserve"> </w:t>
      </w:r>
      <w:r>
        <w:rPr>
          <w:sz w:val="24"/>
        </w:rPr>
        <w:t>себе</w:t>
      </w:r>
      <w:r>
        <w:rPr>
          <w:spacing w:val="79"/>
          <w:sz w:val="24"/>
        </w:rPr>
        <w:t xml:space="preserve"> </w:t>
      </w:r>
      <w:r>
        <w:rPr>
          <w:sz w:val="24"/>
        </w:rPr>
        <w:t>в</w:t>
      </w:r>
      <w:r>
        <w:rPr>
          <w:spacing w:val="79"/>
          <w:sz w:val="24"/>
        </w:rPr>
        <w:t xml:space="preserve"> </w:t>
      </w:r>
      <w:r>
        <w:rPr>
          <w:sz w:val="24"/>
        </w:rPr>
        <w:t>соответствии</w:t>
      </w:r>
      <w:r>
        <w:rPr>
          <w:spacing w:val="80"/>
          <w:sz w:val="24"/>
        </w:rPr>
        <w:t xml:space="preserve"> </w:t>
      </w:r>
      <w:r>
        <w:rPr>
          <w:sz w:val="24"/>
        </w:rPr>
        <w:t>с нормами, принятыми в стране/странах изучаемого языка;</w:t>
      </w:r>
    </w:p>
    <w:p w14:paraId="3EF5E1CC">
      <w:pPr>
        <w:pStyle w:val="7"/>
        <w:spacing w:line="273" w:lineRule="auto"/>
        <w:jc w:val="left"/>
        <w:rPr>
          <w:sz w:val="24"/>
        </w:rPr>
        <w:sectPr>
          <w:pgSz w:w="11900" w:h="16850"/>
          <w:pgMar w:top="140" w:right="283" w:bottom="480" w:left="708" w:header="0" w:footer="297" w:gutter="0"/>
          <w:cols w:space="720" w:num="1"/>
        </w:sectPr>
      </w:pPr>
    </w:p>
    <w:p w14:paraId="2E164F7A">
      <w:pPr>
        <w:pStyle w:val="5"/>
        <w:spacing w:before="57"/>
        <w:ind w:left="0" w:firstLine="0"/>
        <w:jc w:val="left"/>
        <w:rPr>
          <w:b/>
          <w:sz w:val="18"/>
        </w:rPr>
      </w:pPr>
    </w:p>
    <w:p w14:paraId="020DA1D6">
      <w:pPr>
        <w:pStyle w:val="7"/>
        <w:numPr>
          <w:ilvl w:val="0"/>
          <w:numId w:val="11"/>
        </w:numPr>
        <w:tabs>
          <w:tab w:val="left" w:pos="1275"/>
        </w:tabs>
        <w:spacing w:line="276" w:lineRule="auto"/>
        <w:ind w:right="271" w:firstLine="283"/>
        <w:rPr>
          <w:sz w:val="24"/>
        </w:rPr>
      </w:pPr>
      <w:r>
        <w:rPr>
          <w:sz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объѐм сообщения -</w:t>
      </w:r>
      <w:r>
        <w:rPr>
          <w:spacing w:val="40"/>
          <w:sz w:val="24"/>
        </w:rPr>
        <w:t xml:space="preserve"> </w:t>
      </w:r>
      <w:r>
        <w:rPr>
          <w:sz w:val="24"/>
        </w:rPr>
        <w:t>до 130 слов;</w:t>
      </w:r>
    </w:p>
    <w:p w14:paraId="60E742D6">
      <w:pPr>
        <w:pStyle w:val="7"/>
        <w:numPr>
          <w:ilvl w:val="0"/>
          <w:numId w:val="11"/>
        </w:numPr>
        <w:tabs>
          <w:tab w:val="left" w:pos="1275"/>
        </w:tabs>
        <w:spacing w:line="273" w:lineRule="auto"/>
        <w:ind w:right="283" w:firstLine="283"/>
        <w:rPr>
          <w:sz w:val="24"/>
        </w:rPr>
      </w:pPr>
      <w:r>
        <w:rPr>
          <w:sz w:val="24"/>
        </w:rPr>
        <w:t>создание небольшого письменного высказывания (рассказа, сочинения и другие) на</w:t>
      </w:r>
      <w:r>
        <w:rPr>
          <w:spacing w:val="40"/>
          <w:sz w:val="24"/>
        </w:rPr>
        <w:t xml:space="preserve"> </w:t>
      </w:r>
      <w:r>
        <w:rPr>
          <w:sz w:val="24"/>
        </w:rPr>
        <w:t>основе плана, иллюстрации, таблицы, диаграммы и/или прочитанного/прослушанного текста с использованием образца, объѐм письменного высказывания - до 150 слов;</w:t>
      </w:r>
    </w:p>
    <w:p w14:paraId="46D87CE4">
      <w:pPr>
        <w:pStyle w:val="7"/>
        <w:numPr>
          <w:ilvl w:val="0"/>
          <w:numId w:val="11"/>
        </w:numPr>
        <w:tabs>
          <w:tab w:val="left" w:pos="1275"/>
        </w:tabs>
        <w:spacing w:before="2" w:line="273" w:lineRule="auto"/>
        <w:ind w:right="270" w:firstLine="283"/>
        <w:rPr>
          <w:sz w:val="24"/>
        </w:rPr>
      </w:pPr>
      <w:r>
        <w:rPr>
          <w:sz w:val="24"/>
        </w:rPr>
        <w:t>заполнение</w:t>
      </w:r>
      <w:r>
        <w:rPr>
          <w:spacing w:val="-5"/>
          <w:sz w:val="24"/>
        </w:rPr>
        <w:t xml:space="preserve"> </w:t>
      </w:r>
      <w:r>
        <w:rPr>
          <w:sz w:val="24"/>
        </w:rPr>
        <w:t>таблицы:</w:t>
      </w:r>
      <w:r>
        <w:rPr>
          <w:spacing w:val="-5"/>
          <w:sz w:val="24"/>
        </w:rPr>
        <w:t xml:space="preserve"> </w:t>
      </w:r>
      <w:r>
        <w:rPr>
          <w:sz w:val="24"/>
        </w:rPr>
        <w:t>краткая</w:t>
      </w:r>
      <w:r>
        <w:rPr>
          <w:spacing w:val="32"/>
          <w:sz w:val="24"/>
        </w:rPr>
        <w:t xml:space="preserve"> </w:t>
      </w:r>
      <w:r>
        <w:rPr>
          <w:sz w:val="24"/>
        </w:rPr>
        <w:t>фиксация</w:t>
      </w:r>
      <w:r>
        <w:rPr>
          <w:spacing w:val="-2"/>
          <w:sz w:val="24"/>
        </w:rPr>
        <w:t xml:space="preserve"> </w:t>
      </w:r>
      <w:r>
        <w:rPr>
          <w:sz w:val="24"/>
        </w:rPr>
        <w:t>содержания,</w:t>
      </w:r>
      <w:r>
        <w:rPr>
          <w:spacing w:val="-2"/>
          <w:sz w:val="24"/>
        </w:rPr>
        <w:t xml:space="preserve"> </w:t>
      </w:r>
      <w:r>
        <w:rPr>
          <w:sz w:val="24"/>
        </w:rPr>
        <w:t>прочитанного/ прослушанного текста или дополнение информации в таблице;</w:t>
      </w:r>
    </w:p>
    <w:p w14:paraId="28139650">
      <w:pPr>
        <w:pStyle w:val="7"/>
        <w:numPr>
          <w:ilvl w:val="0"/>
          <w:numId w:val="11"/>
        </w:numPr>
        <w:tabs>
          <w:tab w:val="left" w:pos="1275"/>
        </w:tabs>
        <w:spacing w:before="1" w:line="273" w:lineRule="auto"/>
        <w:ind w:right="283" w:firstLine="283"/>
        <w:rPr>
          <w:sz w:val="24"/>
        </w:rPr>
      </w:pPr>
      <w:r>
        <w:rPr>
          <w:sz w:val="24"/>
        </w:rPr>
        <w:t>письменное предоставление результатов выполненной проектной работы, в том числе в форме презентации, объѐм - до 150 слов.</w:t>
      </w:r>
    </w:p>
    <w:p w14:paraId="5B5A5611">
      <w:pPr>
        <w:pStyle w:val="7"/>
        <w:numPr>
          <w:ilvl w:val="0"/>
          <w:numId w:val="11"/>
        </w:numPr>
        <w:tabs>
          <w:tab w:val="left" w:pos="1276"/>
        </w:tabs>
        <w:spacing w:before="3"/>
        <w:ind w:left="1276" w:hanging="282"/>
        <w:rPr>
          <w:sz w:val="24"/>
        </w:rPr>
      </w:pPr>
      <w:r>
        <w:rPr>
          <w:sz w:val="24"/>
        </w:rPr>
        <w:t>Языковые</w:t>
      </w:r>
      <w:r>
        <w:rPr>
          <w:spacing w:val="-3"/>
          <w:sz w:val="24"/>
        </w:rPr>
        <w:t xml:space="preserve"> </w:t>
      </w:r>
      <w:r>
        <w:rPr>
          <w:sz w:val="24"/>
        </w:rPr>
        <w:t>знания</w:t>
      </w:r>
      <w:r>
        <w:rPr>
          <w:spacing w:val="-2"/>
          <w:sz w:val="24"/>
        </w:rPr>
        <w:t xml:space="preserve"> </w:t>
      </w:r>
      <w:r>
        <w:rPr>
          <w:sz w:val="24"/>
        </w:rPr>
        <w:t>и</w:t>
      </w:r>
      <w:r>
        <w:rPr>
          <w:spacing w:val="-2"/>
          <w:sz w:val="24"/>
        </w:rPr>
        <w:t xml:space="preserve"> навыки.</w:t>
      </w:r>
    </w:p>
    <w:p w14:paraId="52D2E3BB">
      <w:pPr>
        <w:pStyle w:val="7"/>
        <w:numPr>
          <w:ilvl w:val="0"/>
          <w:numId w:val="11"/>
        </w:numPr>
        <w:tabs>
          <w:tab w:val="left" w:pos="1276"/>
        </w:tabs>
        <w:spacing w:before="40"/>
        <w:ind w:left="1276" w:hanging="282"/>
        <w:rPr>
          <w:sz w:val="24"/>
        </w:rPr>
      </w:pPr>
      <w:r>
        <w:rPr>
          <w:sz w:val="24"/>
        </w:rPr>
        <w:t>Фонетическая</w:t>
      </w:r>
      <w:r>
        <w:rPr>
          <w:spacing w:val="-8"/>
          <w:sz w:val="24"/>
        </w:rPr>
        <w:t xml:space="preserve"> </w:t>
      </w:r>
      <w:r>
        <w:rPr>
          <w:sz w:val="24"/>
        </w:rPr>
        <w:t>сторона</w:t>
      </w:r>
      <w:r>
        <w:rPr>
          <w:spacing w:val="-6"/>
          <w:sz w:val="24"/>
        </w:rPr>
        <w:t xml:space="preserve"> </w:t>
      </w:r>
      <w:r>
        <w:rPr>
          <w:spacing w:val="-4"/>
          <w:sz w:val="24"/>
        </w:rPr>
        <w:t>речи.</w:t>
      </w:r>
    </w:p>
    <w:p w14:paraId="59E4CE6D">
      <w:pPr>
        <w:pStyle w:val="7"/>
        <w:numPr>
          <w:ilvl w:val="0"/>
          <w:numId w:val="11"/>
        </w:numPr>
        <w:tabs>
          <w:tab w:val="left" w:pos="1275"/>
        </w:tabs>
        <w:spacing w:before="42" w:line="276" w:lineRule="auto"/>
        <w:ind w:right="271" w:firstLine="283"/>
        <w:rPr>
          <w:sz w:val="24"/>
        </w:rPr>
      </w:pPr>
      <w:r>
        <w:rPr>
          <w:sz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6AFD45F4">
      <w:pPr>
        <w:pStyle w:val="7"/>
        <w:numPr>
          <w:ilvl w:val="0"/>
          <w:numId w:val="11"/>
        </w:numPr>
        <w:tabs>
          <w:tab w:val="left" w:pos="1275"/>
        </w:tabs>
        <w:spacing w:line="276" w:lineRule="auto"/>
        <w:ind w:right="281" w:firstLine="283"/>
        <w:rPr>
          <w:sz w:val="24"/>
        </w:rPr>
      </w:pPr>
      <w:r>
        <w:rPr>
          <w:sz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08E959B2">
      <w:pPr>
        <w:pStyle w:val="7"/>
        <w:numPr>
          <w:ilvl w:val="0"/>
          <w:numId w:val="11"/>
        </w:numPr>
        <w:tabs>
          <w:tab w:val="left" w:pos="1275"/>
        </w:tabs>
        <w:spacing w:line="273" w:lineRule="auto"/>
        <w:ind w:right="279" w:firstLine="283"/>
        <w:rPr>
          <w:sz w:val="24"/>
        </w:rPr>
      </w:pPr>
      <w:r>
        <w:rPr>
          <w:sz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объѐм текста для чтения вслух - до 140 слов.</w:t>
      </w:r>
    </w:p>
    <w:p w14:paraId="7F2581C7">
      <w:pPr>
        <w:pStyle w:val="7"/>
        <w:numPr>
          <w:ilvl w:val="0"/>
          <w:numId w:val="11"/>
        </w:numPr>
        <w:tabs>
          <w:tab w:val="left" w:pos="1276"/>
        </w:tabs>
        <w:ind w:left="1276" w:hanging="282"/>
        <w:rPr>
          <w:sz w:val="24"/>
        </w:rPr>
      </w:pPr>
      <w:r>
        <w:rPr>
          <w:sz w:val="24"/>
        </w:rPr>
        <w:t>Орфография</w:t>
      </w:r>
      <w:r>
        <w:rPr>
          <w:spacing w:val="-1"/>
          <w:sz w:val="24"/>
        </w:rPr>
        <w:t xml:space="preserve"> </w:t>
      </w:r>
      <w:r>
        <w:rPr>
          <w:sz w:val="24"/>
        </w:rPr>
        <w:t xml:space="preserve">и </w:t>
      </w:r>
      <w:r>
        <w:rPr>
          <w:spacing w:val="-2"/>
          <w:sz w:val="24"/>
        </w:rPr>
        <w:t>пунктуация.</w:t>
      </w:r>
    </w:p>
    <w:p w14:paraId="6FB8092E">
      <w:pPr>
        <w:pStyle w:val="7"/>
        <w:numPr>
          <w:ilvl w:val="0"/>
          <w:numId w:val="11"/>
        </w:numPr>
        <w:tabs>
          <w:tab w:val="left" w:pos="1276"/>
        </w:tabs>
        <w:spacing w:before="38"/>
        <w:ind w:left="1276" w:hanging="282"/>
        <w:rPr>
          <w:sz w:val="24"/>
        </w:rPr>
      </w:pPr>
      <w:r>
        <w:rPr>
          <w:sz w:val="24"/>
        </w:rPr>
        <w:t>Правильное</w:t>
      </w:r>
      <w:r>
        <w:rPr>
          <w:spacing w:val="-4"/>
          <w:sz w:val="24"/>
        </w:rPr>
        <w:t xml:space="preserve"> </w:t>
      </w:r>
      <w:r>
        <w:rPr>
          <w:sz w:val="24"/>
        </w:rPr>
        <w:t>написание</w:t>
      </w:r>
      <w:r>
        <w:rPr>
          <w:spacing w:val="-7"/>
          <w:sz w:val="24"/>
        </w:rPr>
        <w:t xml:space="preserve"> </w:t>
      </w:r>
      <w:r>
        <w:rPr>
          <w:sz w:val="24"/>
        </w:rPr>
        <w:t>изученных</w:t>
      </w:r>
      <w:r>
        <w:rPr>
          <w:spacing w:val="-1"/>
          <w:sz w:val="24"/>
        </w:rPr>
        <w:t xml:space="preserve"> </w:t>
      </w:r>
      <w:r>
        <w:rPr>
          <w:spacing w:val="-2"/>
          <w:sz w:val="24"/>
        </w:rPr>
        <w:t>слов.</w:t>
      </w:r>
    </w:p>
    <w:p w14:paraId="29E43119">
      <w:pPr>
        <w:pStyle w:val="7"/>
        <w:numPr>
          <w:ilvl w:val="0"/>
          <w:numId w:val="11"/>
        </w:numPr>
        <w:tabs>
          <w:tab w:val="left" w:pos="1275"/>
        </w:tabs>
        <w:spacing w:before="42" w:line="273" w:lineRule="auto"/>
        <w:ind w:right="278" w:firstLine="283"/>
        <w:rPr>
          <w:sz w:val="24"/>
        </w:rPr>
      </w:pPr>
      <w:r>
        <w:rPr>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14:paraId="68D01345">
      <w:pPr>
        <w:pStyle w:val="7"/>
        <w:numPr>
          <w:ilvl w:val="0"/>
          <w:numId w:val="11"/>
        </w:numPr>
        <w:tabs>
          <w:tab w:val="left" w:pos="1275"/>
        </w:tabs>
        <w:spacing w:before="3" w:line="276" w:lineRule="auto"/>
        <w:ind w:right="279" w:firstLine="283"/>
        <w:rPr>
          <w:sz w:val="24"/>
        </w:rPr>
      </w:pPr>
      <w:r>
        <w:rPr>
          <w:sz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09C7421D">
      <w:pPr>
        <w:pStyle w:val="7"/>
        <w:numPr>
          <w:ilvl w:val="0"/>
          <w:numId w:val="11"/>
        </w:numPr>
        <w:tabs>
          <w:tab w:val="left" w:pos="1275"/>
        </w:tabs>
        <w:spacing w:line="276" w:lineRule="auto"/>
        <w:ind w:right="273" w:firstLine="283"/>
        <w:rPr>
          <w:sz w:val="24"/>
        </w:rPr>
      </w:pPr>
      <w:r>
        <w:rPr>
          <w:sz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04C66B1F">
      <w:pPr>
        <w:pStyle w:val="7"/>
        <w:numPr>
          <w:ilvl w:val="0"/>
          <w:numId w:val="11"/>
        </w:numPr>
        <w:tabs>
          <w:tab w:val="left" w:pos="1276"/>
        </w:tabs>
        <w:spacing w:line="290" w:lineRule="exact"/>
        <w:ind w:left="1276" w:hanging="282"/>
        <w:rPr>
          <w:sz w:val="24"/>
        </w:rPr>
      </w:pPr>
      <w:r>
        <w:rPr>
          <w:sz w:val="24"/>
        </w:rPr>
        <w:t>Лексическая</w:t>
      </w:r>
      <w:r>
        <w:rPr>
          <w:spacing w:val="-4"/>
          <w:sz w:val="24"/>
        </w:rPr>
        <w:t xml:space="preserve"> </w:t>
      </w:r>
      <w:r>
        <w:rPr>
          <w:sz w:val="24"/>
        </w:rPr>
        <w:t>сторона</w:t>
      </w:r>
      <w:r>
        <w:rPr>
          <w:spacing w:val="-4"/>
          <w:sz w:val="24"/>
        </w:rPr>
        <w:t xml:space="preserve"> </w:t>
      </w:r>
      <w:r>
        <w:rPr>
          <w:spacing w:val="-2"/>
          <w:sz w:val="24"/>
        </w:rPr>
        <w:t>речи.</w:t>
      </w:r>
    </w:p>
    <w:p w14:paraId="0B106F3E">
      <w:pPr>
        <w:pStyle w:val="7"/>
        <w:numPr>
          <w:ilvl w:val="0"/>
          <w:numId w:val="11"/>
        </w:numPr>
        <w:tabs>
          <w:tab w:val="left" w:pos="1275"/>
        </w:tabs>
        <w:spacing w:before="39" w:line="276" w:lineRule="auto"/>
        <w:ind w:right="270" w:firstLine="283"/>
        <w:rPr>
          <w:sz w:val="24"/>
        </w:rPr>
      </w:pPr>
      <w:r>
        <w:rPr>
          <w:sz w:val="24"/>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w:t>
      </w:r>
      <w:r>
        <w:rPr>
          <w:spacing w:val="-2"/>
          <w:sz w:val="24"/>
        </w:rPr>
        <w:t>сочетаемости.</w:t>
      </w:r>
    </w:p>
    <w:p w14:paraId="217A26F0">
      <w:pPr>
        <w:pStyle w:val="7"/>
        <w:numPr>
          <w:ilvl w:val="0"/>
          <w:numId w:val="11"/>
        </w:numPr>
        <w:tabs>
          <w:tab w:val="left" w:pos="1275"/>
        </w:tabs>
        <w:spacing w:line="276" w:lineRule="auto"/>
        <w:ind w:right="273" w:firstLine="283"/>
        <w:rPr>
          <w:sz w:val="24"/>
        </w:rPr>
      </w:pPr>
      <w:r>
        <w:rPr>
          <w:sz w:val="24"/>
        </w:rPr>
        <w:t>Объѐм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14:paraId="1708F2F2">
      <w:pPr>
        <w:pStyle w:val="7"/>
        <w:numPr>
          <w:ilvl w:val="0"/>
          <w:numId w:val="11"/>
        </w:numPr>
        <w:tabs>
          <w:tab w:val="left" w:pos="1275"/>
        </w:tabs>
        <w:spacing w:line="273" w:lineRule="auto"/>
        <w:ind w:right="4994" w:firstLine="283"/>
        <w:rPr>
          <w:sz w:val="24"/>
        </w:rPr>
      </w:pPr>
      <w:r>
        <w:rPr>
          <w:sz w:val="24"/>
        </w:rPr>
        <w:t xml:space="preserve">Основные способы словообразования: </w:t>
      </w:r>
      <w:r>
        <w:rPr>
          <w:spacing w:val="-2"/>
          <w:sz w:val="24"/>
        </w:rPr>
        <w:t>аффиксация:</w:t>
      </w:r>
    </w:p>
    <w:p w14:paraId="2F71C2F5">
      <w:pPr>
        <w:pStyle w:val="7"/>
        <w:spacing w:line="273" w:lineRule="auto"/>
        <w:rPr>
          <w:sz w:val="24"/>
        </w:rPr>
        <w:sectPr>
          <w:pgSz w:w="11900" w:h="16850"/>
          <w:pgMar w:top="140" w:right="283" w:bottom="480" w:left="708" w:header="0" w:footer="297" w:gutter="0"/>
          <w:cols w:space="720" w:num="1"/>
        </w:sectPr>
      </w:pPr>
    </w:p>
    <w:p w14:paraId="690B6FCA">
      <w:pPr>
        <w:pStyle w:val="5"/>
        <w:spacing w:before="57"/>
        <w:ind w:left="0" w:firstLine="0"/>
        <w:jc w:val="left"/>
        <w:rPr>
          <w:b/>
          <w:sz w:val="18"/>
        </w:rPr>
      </w:pPr>
    </w:p>
    <w:p w14:paraId="17B37C05">
      <w:pPr>
        <w:pStyle w:val="7"/>
        <w:numPr>
          <w:ilvl w:val="0"/>
          <w:numId w:val="11"/>
        </w:numPr>
        <w:tabs>
          <w:tab w:val="left" w:pos="1275"/>
        </w:tabs>
        <w:spacing w:line="273" w:lineRule="auto"/>
        <w:ind w:right="273" w:firstLine="283"/>
        <w:jc w:val="left"/>
        <w:rPr>
          <w:sz w:val="24"/>
        </w:rPr>
      </w:pPr>
      <w:r>
        <w:rPr>
          <w:sz w:val="24"/>
        </w:rPr>
        <w:t>образование глаголов при помощи префиксов dis-, mis-, re-, over-, under- и суффикса -ise/-</w:t>
      </w:r>
      <w:r>
        <w:rPr>
          <w:spacing w:val="-4"/>
          <w:sz w:val="24"/>
        </w:rPr>
        <w:t>ize;</w:t>
      </w:r>
    </w:p>
    <w:p w14:paraId="7A82A85E">
      <w:pPr>
        <w:pStyle w:val="7"/>
        <w:numPr>
          <w:ilvl w:val="0"/>
          <w:numId w:val="11"/>
        </w:numPr>
        <w:tabs>
          <w:tab w:val="left" w:pos="1275"/>
        </w:tabs>
        <w:spacing w:before="3" w:line="273" w:lineRule="auto"/>
        <w:ind w:right="271" w:firstLine="283"/>
        <w:jc w:val="left"/>
        <w:rPr>
          <w:sz w:val="24"/>
        </w:rPr>
      </w:pPr>
      <w:r>
        <w:rPr>
          <w:sz w:val="24"/>
        </w:rPr>
        <w:t>образование</w:t>
      </w:r>
      <w:r>
        <w:rPr>
          <w:spacing w:val="40"/>
          <w:sz w:val="24"/>
        </w:rPr>
        <w:t xml:space="preserve"> </w:t>
      </w:r>
      <w:r>
        <w:rPr>
          <w:sz w:val="24"/>
        </w:rPr>
        <w:t>имѐн</w:t>
      </w:r>
      <w:r>
        <w:rPr>
          <w:spacing w:val="40"/>
          <w:sz w:val="24"/>
        </w:rPr>
        <w:t xml:space="preserve"> </w:t>
      </w:r>
      <w:r>
        <w:rPr>
          <w:sz w:val="24"/>
        </w:rPr>
        <w:t>существительных</w:t>
      </w:r>
      <w:r>
        <w:rPr>
          <w:spacing w:val="40"/>
          <w:sz w:val="24"/>
        </w:rPr>
        <w:t xml:space="preserve"> </w:t>
      </w:r>
      <w:r>
        <w:rPr>
          <w:sz w:val="24"/>
        </w:rPr>
        <w:t>при</w:t>
      </w:r>
      <w:r>
        <w:rPr>
          <w:spacing w:val="40"/>
          <w:sz w:val="24"/>
        </w:rPr>
        <w:t xml:space="preserve"> </w:t>
      </w:r>
      <w:r>
        <w:rPr>
          <w:sz w:val="24"/>
        </w:rPr>
        <w:t>помощи</w:t>
      </w:r>
      <w:r>
        <w:rPr>
          <w:spacing w:val="40"/>
          <w:sz w:val="24"/>
        </w:rPr>
        <w:t xml:space="preserve"> </w:t>
      </w:r>
      <w:r>
        <w:rPr>
          <w:sz w:val="24"/>
        </w:rPr>
        <w:t>префиксов</w:t>
      </w:r>
      <w:r>
        <w:rPr>
          <w:spacing w:val="40"/>
          <w:sz w:val="24"/>
        </w:rPr>
        <w:t xml:space="preserve"> </w:t>
      </w:r>
      <w:r>
        <w:rPr>
          <w:sz w:val="24"/>
        </w:rPr>
        <w:t>un-,</w:t>
      </w:r>
      <w:r>
        <w:rPr>
          <w:spacing w:val="40"/>
          <w:sz w:val="24"/>
        </w:rPr>
        <w:t xml:space="preserve"> </w:t>
      </w:r>
      <w:r>
        <w:rPr>
          <w:sz w:val="24"/>
        </w:rPr>
        <w:t>in-/im-</w:t>
      </w:r>
      <w:r>
        <w:rPr>
          <w:spacing w:val="40"/>
          <w:sz w:val="24"/>
        </w:rPr>
        <w:t xml:space="preserve"> </w:t>
      </w:r>
      <w:r>
        <w:rPr>
          <w:sz w:val="24"/>
        </w:rPr>
        <w:t>и</w:t>
      </w:r>
      <w:r>
        <w:rPr>
          <w:spacing w:val="40"/>
          <w:sz w:val="24"/>
        </w:rPr>
        <w:t xml:space="preserve"> </w:t>
      </w:r>
      <w:r>
        <w:rPr>
          <w:sz w:val="24"/>
        </w:rPr>
        <w:t>суффиксов</w:t>
      </w:r>
      <w:r>
        <w:rPr>
          <w:spacing w:val="40"/>
          <w:sz w:val="24"/>
        </w:rPr>
        <w:t xml:space="preserve"> </w:t>
      </w:r>
      <w:r>
        <w:rPr>
          <w:sz w:val="24"/>
        </w:rPr>
        <w:t>- ance/-ence, -er/-or, -ing, -ist, -ity, -ment, -ness, -sion/-tion, -ship;</w:t>
      </w:r>
    </w:p>
    <w:p w14:paraId="11CE7CF4">
      <w:pPr>
        <w:pStyle w:val="7"/>
        <w:numPr>
          <w:ilvl w:val="0"/>
          <w:numId w:val="11"/>
        </w:numPr>
        <w:tabs>
          <w:tab w:val="left" w:pos="1275"/>
        </w:tabs>
        <w:spacing w:before="1" w:line="273" w:lineRule="auto"/>
        <w:ind w:right="275" w:firstLine="283"/>
        <w:jc w:val="left"/>
        <w:rPr>
          <w:b/>
          <w:sz w:val="24"/>
        </w:rPr>
      </w:pPr>
      <w:r>
        <w:rPr>
          <w:sz w:val="24"/>
        </w:rPr>
        <w:t>образование</w:t>
      </w:r>
      <w:r>
        <w:rPr>
          <w:spacing w:val="40"/>
          <w:sz w:val="24"/>
        </w:rPr>
        <w:t xml:space="preserve"> </w:t>
      </w:r>
      <w:r>
        <w:rPr>
          <w:sz w:val="24"/>
        </w:rPr>
        <w:t>имѐн</w:t>
      </w:r>
      <w:r>
        <w:rPr>
          <w:spacing w:val="72"/>
          <w:sz w:val="24"/>
        </w:rPr>
        <w:t xml:space="preserve"> </w:t>
      </w:r>
      <w:r>
        <w:rPr>
          <w:sz w:val="24"/>
        </w:rPr>
        <w:t>прилагательных</w:t>
      </w:r>
      <w:r>
        <w:rPr>
          <w:spacing w:val="72"/>
          <w:sz w:val="24"/>
        </w:rPr>
        <w:t xml:space="preserve"> </w:t>
      </w:r>
      <w:r>
        <w:rPr>
          <w:sz w:val="24"/>
        </w:rPr>
        <w:t>при</w:t>
      </w:r>
      <w:r>
        <w:rPr>
          <w:spacing w:val="40"/>
          <w:sz w:val="24"/>
        </w:rPr>
        <w:t xml:space="preserve"> </w:t>
      </w:r>
      <w:r>
        <w:rPr>
          <w:sz w:val="24"/>
        </w:rPr>
        <w:t>помощи</w:t>
      </w:r>
      <w:r>
        <w:rPr>
          <w:spacing w:val="72"/>
          <w:sz w:val="24"/>
        </w:rPr>
        <w:t xml:space="preserve"> </w:t>
      </w:r>
      <w:r>
        <w:rPr>
          <w:sz w:val="24"/>
        </w:rPr>
        <w:t>префиксов</w:t>
      </w:r>
      <w:r>
        <w:rPr>
          <w:spacing w:val="77"/>
          <w:sz w:val="24"/>
        </w:rPr>
        <w:t xml:space="preserve"> </w:t>
      </w:r>
      <w:r>
        <w:rPr>
          <w:sz w:val="24"/>
        </w:rPr>
        <w:t>un-,</w:t>
      </w:r>
      <w:r>
        <w:rPr>
          <w:spacing w:val="40"/>
          <w:sz w:val="24"/>
        </w:rPr>
        <w:t xml:space="preserve"> </w:t>
      </w:r>
      <w:r>
        <w:rPr>
          <w:sz w:val="24"/>
        </w:rPr>
        <w:t>in-/im-,</w:t>
      </w:r>
      <w:r>
        <w:rPr>
          <w:spacing w:val="40"/>
          <w:sz w:val="24"/>
        </w:rPr>
        <w:t xml:space="preserve"> </w:t>
      </w:r>
      <w:r>
        <w:rPr>
          <w:sz w:val="24"/>
        </w:rPr>
        <w:t>inter-,</w:t>
      </w:r>
      <w:r>
        <w:rPr>
          <w:spacing w:val="40"/>
          <w:sz w:val="24"/>
        </w:rPr>
        <w:t xml:space="preserve"> </w:t>
      </w:r>
      <w:r>
        <w:rPr>
          <w:sz w:val="24"/>
        </w:rPr>
        <w:t>non-</w:t>
      </w:r>
      <w:r>
        <w:rPr>
          <w:spacing w:val="40"/>
          <w:sz w:val="24"/>
        </w:rPr>
        <w:t xml:space="preserve"> </w:t>
      </w:r>
      <w:r>
        <w:rPr>
          <w:sz w:val="24"/>
        </w:rPr>
        <w:t>и суффиксов -able/-ible, -al, -ed, -ese, -fill, -ian/-an, -ing, -ish, -ive, -less, -ly, -ous,</w:t>
      </w:r>
      <w:r>
        <w:rPr>
          <w:b/>
          <w:sz w:val="24"/>
        </w:rPr>
        <w:t>-y;</w:t>
      </w:r>
    </w:p>
    <w:p w14:paraId="0E33FB0F">
      <w:pPr>
        <w:pStyle w:val="7"/>
        <w:numPr>
          <w:ilvl w:val="0"/>
          <w:numId w:val="11"/>
        </w:numPr>
        <w:tabs>
          <w:tab w:val="left" w:pos="1275"/>
        </w:tabs>
        <w:spacing w:before="3" w:line="273" w:lineRule="auto"/>
        <w:ind w:right="272" w:firstLine="283"/>
        <w:jc w:val="left"/>
        <w:rPr>
          <w:sz w:val="24"/>
        </w:rPr>
      </w:pPr>
      <w:r>
        <w:rPr>
          <w:sz w:val="24"/>
        </w:rPr>
        <w:t>образование</w:t>
      </w:r>
      <w:r>
        <w:rPr>
          <w:spacing w:val="40"/>
          <w:sz w:val="24"/>
        </w:rPr>
        <w:t xml:space="preserve"> </w:t>
      </w:r>
      <w:r>
        <w:rPr>
          <w:sz w:val="24"/>
        </w:rPr>
        <w:t>наречий</w:t>
      </w:r>
      <w:r>
        <w:rPr>
          <w:spacing w:val="40"/>
          <w:sz w:val="24"/>
        </w:rPr>
        <w:t xml:space="preserve"> </w:t>
      </w:r>
      <w:r>
        <w:rPr>
          <w:sz w:val="24"/>
        </w:rPr>
        <w:t>при</w:t>
      </w:r>
      <w:r>
        <w:rPr>
          <w:spacing w:val="40"/>
          <w:sz w:val="24"/>
        </w:rPr>
        <w:t xml:space="preserve"> </w:t>
      </w:r>
      <w:r>
        <w:rPr>
          <w:sz w:val="24"/>
        </w:rPr>
        <w:t>помощи</w:t>
      </w:r>
      <w:r>
        <w:rPr>
          <w:spacing w:val="40"/>
          <w:sz w:val="24"/>
        </w:rPr>
        <w:t xml:space="preserve"> </w:t>
      </w:r>
      <w:r>
        <w:rPr>
          <w:sz w:val="24"/>
        </w:rPr>
        <w:t>префиксов</w:t>
      </w:r>
      <w:r>
        <w:rPr>
          <w:spacing w:val="40"/>
          <w:sz w:val="24"/>
        </w:rPr>
        <w:t xml:space="preserve"> </w:t>
      </w:r>
      <w:r>
        <w:rPr>
          <w:sz w:val="24"/>
        </w:rPr>
        <w:t>un-,</w:t>
      </w:r>
      <w:r>
        <w:rPr>
          <w:spacing w:val="40"/>
          <w:sz w:val="24"/>
        </w:rPr>
        <w:t xml:space="preserve"> </w:t>
      </w:r>
      <w:r>
        <w:rPr>
          <w:sz w:val="24"/>
        </w:rPr>
        <w:t>in-/im-</w:t>
      </w:r>
      <w:r>
        <w:rPr>
          <w:spacing w:val="40"/>
          <w:sz w:val="24"/>
        </w:rPr>
        <w:t xml:space="preserve"> </w:t>
      </w:r>
      <w:r>
        <w:rPr>
          <w:sz w:val="24"/>
        </w:rPr>
        <w:t>и</w:t>
      </w:r>
      <w:r>
        <w:rPr>
          <w:spacing w:val="40"/>
          <w:sz w:val="24"/>
        </w:rPr>
        <w:t xml:space="preserve"> </w:t>
      </w:r>
      <w:r>
        <w:rPr>
          <w:sz w:val="24"/>
        </w:rPr>
        <w:t>суффикса</w:t>
      </w:r>
      <w:r>
        <w:rPr>
          <w:spacing w:val="40"/>
          <w:sz w:val="24"/>
        </w:rPr>
        <w:t xml:space="preserve"> </w:t>
      </w:r>
      <w:r>
        <w:rPr>
          <w:sz w:val="24"/>
        </w:rPr>
        <w:t>-1у;</w:t>
      </w:r>
      <w:r>
        <w:rPr>
          <w:spacing w:val="40"/>
          <w:sz w:val="24"/>
        </w:rPr>
        <w:t xml:space="preserve"> </w:t>
      </w:r>
      <w:r>
        <w:rPr>
          <w:sz w:val="24"/>
        </w:rPr>
        <w:t>образование числительных при помощи суффиксов -teen, -ty, -th; словосложение:</w:t>
      </w:r>
    </w:p>
    <w:p w14:paraId="556A600D">
      <w:pPr>
        <w:pStyle w:val="7"/>
        <w:numPr>
          <w:ilvl w:val="0"/>
          <w:numId w:val="11"/>
        </w:numPr>
        <w:tabs>
          <w:tab w:val="left" w:pos="1275"/>
          <w:tab w:val="left" w:pos="5617"/>
          <w:tab w:val="left" w:pos="6495"/>
          <w:tab w:val="left" w:pos="7955"/>
          <w:tab w:val="left" w:pos="8809"/>
        </w:tabs>
        <w:spacing w:before="1" w:line="273" w:lineRule="auto"/>
        <w:ind w:right="276" w:firstLine="283"/>
        <w:jc w:val="left"/>
        <w:rPr>
          <w:sz w:val="24"/>
        </w:rPr>
      </w:pPr>
      <w:r>
        <w:rPr>
          <w:sz w:val="24"/>
        </w:rPr>
        <w:t>образование сложныхсуществительных</w:t>
      </w:r>
      <w:r>
        <w:rPr>
          <w:sz w:val="24"/>
        </w:rPr>
        <w:tab/>
      </w:r>
      <w:r>
        <w:rPr>
          <w:spacing w:val="-2"/>
          <w:sz w:val="24"/>
        </w:rPr>
        <w:t>путѐм</w:t>
      </w:r>
      <w:r>
        <w:rPr>
          <w:sz w:val="24"/>
        </w:rPr>
        <w:tab/>
      </w:r>
      <w:r>
        <w:rPr>
          <w:spacing w:val="-2"/>
          <w:sz w:val="24"/>
        </w:rPr>
        <w:t>соединения</w:t>
      </w:r>
      <w:r>
        <w:rPr>
          <w:sz w:val="24"/>
        </w:rPr>
        <w:tab/>
      </w:r>
      <w:r>
        <w:rPr>
          <w:spacing w:val="-2"/>
          <w:sz w:val="24"/>
        </w:rPr>
        <w:t>основ</w:t>
      </w:r>
      <w:r>
        <w:rPr>
          <w:sz w:val="24"/>
        </w:rPr>
        <w:tab/>
      </w:r>
      <w:r>
        <w:rPr>
          <w:spacing w:val="-2"/>
          <w:sz w:val="24"/>
        </w:rPr>
        <w:t>существительных (football);</w:t>
      </w:r>
    </w:p>
    <w:p w14:paraId="37E1ACDD">
      <w:pPr>
        <w:pStyle w:val="7"/>
        <w:numPr>
          <w:ilvl w:val="0"/>
          <w:numId w:val="11"/>
        </w:numPr>
        <w:tabs>
          <w:tab w:val="left" w:pos="1275"/>
        </w:tabs>
        <w:spacing w:before="3" w:line="276" w:lineRule="auto"/>
        <w:ind w:right="272" w:firstLine="283"/>
        <w:jc w:val="left"/>
        <w:rPr>
          <w:sz w:val="24"/>
        </w:rPr>
      </w:pPr>
      <w:r>
        <w:rPr>
          <w:sz w:val="24"/>
        </w:rPr>
        <w:t>образование</w:t>
      </w:r>
      <w:r>
        <w:rPr>
          <w:spacing w:val="-3"/>
          <w:sz w:val="24"/>
        </w:rPr>
        <w:t xml:space="preserve"> </w:t>
      </w:r>
      <w:r>
        <w:rPr>
          <w:sz w:val="24"/>
        </w:rPr>
        <w:t>сложных</w:t>
      </w:r>
      <w:r>
        <w:rPr>
          <w:spacing w:val="-2"/>
          <w:sz w:val="24"/>
        </w:rPr>
        <w:t xml:space="preserve"> </w:t>
      </w:r>
      <w:r>
        <w:rPr>
          <w:sz w:val="24"/>
        </w:rPr>
        <w:t>существительных</w:t>
      </w:r>
      <w:r>
        <w:rPr>
          <w:spacing w:val="80"/>
          <w:sz w:val="24"/>
        </w:rPr>
        <w:t xml:space="preserve"> </w:t>
      </w:r>
      <w:r>
        <w:rPr>
          <w:sz w:val="24"/>
        </w:rPr>
        <w:t>путѐм</w:t>
      </w:r>
      <w:r>
        <w:rPr>
          <w:spacing w:val="80"/>
          <w:sz w:val="24"/>
        </w:rPr>
        <w:t xml:space="preserve"> </w:t>
      </w:r>
      <w:r>
        <w:rPr>
          <w:sz w:val="24"/>
        </w:rPr>
        <w:t>соединения</w:t>
      </w:r>
      <w:r>
        <w:rPr>
          <w:spacing w:val="80"/>
          <w:sz w:val="24"/>
        </w:rPr>
        <w:t xml:space="preserve"> </w:t>
      </w:r>
      <w:r>
        <w:rPr>
          <w:sz w:val="24"/>
        </w:rPr>
        <w:t>основы</w:t>
      </w:r>
      <w:r>
        <w:rPr>
          <w:spacing w:val="80"/>
          <w:sz w:val="24"/>
        </w:rPr>
        <w:t xml:space="preserve"> </w:t>
      </w:r>
      <w:r>
        <w:rPr>
          <w:sz w:val="24"/>
        </w:rPr>
        <w:t>прилагательного</w:t>
      </w:r>
      <w:r>
        <w:rPr>
          <w:spacing w:val="80"/>
          <w:sz w:val="24"/>
        </w:rPr>
        <w:t xml:space="preserve"> </w:t>
      </w:r>
      <w:r>
        <w:rPr>
          <w:sz w:val="24"/>
        </w:rPr>
        <w:t>с основой существительного (blackboard);</w:t>
      </w:r>
    </w:p>
    <w:p w14:paraId="5D4FA145">
      <w:pPr>
        <w:pStyle w:val="7"/>
        <w:numPr>
          <w:ilvl w:val="0"/>
          <w:numId w:val="11"/>
        </w:numPr>
        <w:tabs>
          <w:tab w:val="left" w:pos="1275"/>
        </w:tabs>
        <w:spacing w:line="273" w:lineRule="auto"/>
        <w:ind w:right="271" w:firstLine="283"/>
        <w:jc w:val="left"/>
        <w:rPr>
          <w:sz w:val="24"/>
        </w:rPr>
      </w:pPr>
      <w:r>
        <w:rPr>
          <w:sz w:val="24"/>
        </w:rPr>
        <w:t>образование</w:t>
      </w:r>
      <w:r>
        <w:rPr>
          <w:spacing w:val="-3"/>
          <w:sz w:val="24"/>
        </w:rPr>
        <w:t xml:space="preserve"> </w:t>
      </w:r>
      <w:r>
        <w:rPr>
          <w:sz w:val="24"/>
        </w:rPr>
        <w:t>сложных</w:t>
      </w:r>
      <w:r>
        <w:rPr>
          <w:spacing w:val="-2"/>
          <w:sz w:val="24"/>
        </w:rPr>
        <w:t xml:space="preserve"> </w:t>
      </w:r>
      <w:r>
        <w:rPr>
          <w:sz w:val="24"/>
        </w:rPr>
        <w:t>существительных</w:t>
      </w:r>
      <w:r>
        <w:rPr>
          <w:spacing w:val="80"/>
          <w:sz w:val="24"/>
        </w:rPr>
        <w:t xml:space="preserve"> </w:t>
      </w:r>
      <w:r>
        <w:rPr>
          <w:sz w:val="24"/>
        </w:rPr>
        <w:t>путѐм</w:t>
      </w:r>
      <w:r>
        <w:rPr>
          <w:spacing w:val="80"/>
          <w:sz w:val="24"/>
        </w:rPr>
        <w:t xml:space="preserve"> </w:t>
      </w:r>
      <w:r>
        <w:rPr>
          <w:sz w:val="24"/>
        </w:rPr>
        <w:t>соединения</w:t>
      </w:r>
      <w:r>
        <w:rPr>
          <w:spacing w:val="80"/>
          <w:sz w:val="24"/>
        </w:rPr>
        <w:t xml:space="preserve"> </w:t>
      </w:r>
      <w:r>
        <w:rPr>
          <w:sz w:val="24"/>
        </w:rPr>
        <w:t>основ</w:t>
      </w:r>
      <w:r>
        <w:rPr>
          <w:spacing w:val="80"/>
          <w:sz w:val="24"/>
        </w:rPr>
        <w:t xml:space="preserve"> </w:t>
      </w:r>
      <w:r>
        <w:rPr>
          <w:sz w:val="24"/>
        </w:rPr>
        <w:t>существительных</w:t>
      </w:r>
      <w:r>
        <w:rPr>
          <w:spacing w:val="80"/>
          <w:sz w:val="24"/>
        </w:rPr>
        <w:t xml:space="preserve"> </w:t>
      </w:r>
      <w:r>
        <w:rPr>
          <w:sz w:val="24"/>
        </w:rPr>
        <w:t>с предлогом (father-in-law);</w:t>
      </w:r>
    </w:p>
    <w:p w14:paraId="477B8E7B">
      <w:pPr>
        <w:pStyle w:val="7"/>
        <w:numPr>
          <w:ilvl w:val="0"/>
          <w:numId w:val="11"/>
        </w:numPr>
        <w:tabs>
          <w:tab w:val="left" w:pos="1276"/>
          <w:tab w:val="left" w:pos="5526"/>
          <w:tab w:val="left" w:pos="6416"/>
          <w:tab w:val="left" w:pos="7890"/>
          <w:tab w:val="left" w:pos="8917"/>
        </w:tabs>
        <w:ind w:left="1276" w:hanging="282"/>
        <w:jc w:val="left"/>
        <w:rPr>
          <w:sz w:val="24"/>
        </w:rPr>
      </w:pPr>
      <w:r>
        <w:rPr>
          <w:sz w:val="24"/>
        </w:rPr>
        <w:t>образование</w:t>
      </w:r>
      <w:r>
        <w:rPr>
          <w:spacing w:val="-5"/>
          <w:sz w:val="24"/>
        </w:rPr>
        <w:t xml:space="preserve"> </w:t>
      </w:r>
      <w:r>
        <w:rPr>
          <w:sz w:val="24"/>
        </w:rPr>
        <w:t>сложных</w:t>
      </w:r>
      <w:r>
        <w:rPr>
          <w:spacing w:val="-3"/>
          <w:sz w:val="24"/>
        </w:rPr>
        <w:t xml:space="preserve"> </w:t>
      </w:r>
      <w:r>
        <w:rPr>
          <w:spacing w:val="-2"/>
          <w:sz w:val="24"/>
        </w:rPr>
        <w:t>прилагательных</w:t>
      </w:r>
      <w:r>
        <w:rPr>
          <w:sz w:val="24"/>
        </w:rPr>
        <w:tab/>
      </w:r>
      <w:r>
        <w:rPr>
          <w:spacing w:val="-4"/>
          <w:sz w:val="24"/>
        </w:rPr>
        <w:t>путѐм</w:t>
      </w:r>
      <w:r>
        <w:rPr>
          <w:sz w:val="24"/>
        </w:rPr>
        <w:tab/>
      </w:r>
      <w:r>
        <w:rPr>
          <w:spacing w:val="-2"/>
          <w:sz w:val="24"/>
        </w:rPr>
        <w:t>соединения</w:t>
      </w:r>
      <w:r>
        <w:rPr>
          <w:sz w:val="24"/>
        </w:rPr>
        <w:tab/>
      </w:r>
      <w:r>
        <w:rPr>
          <w:spacing w:val="-2"/>
          <w:sz w:val="24"/>
        </w:rPr>
        <w:t>основы</w:t>
      </w:r>
      <w:r>
        <w:rPr>
          <w:sz w:val="24"/>
        </w:rPr>
        <w:tab/>
      </w:r>
      <w:r>
        <w:rPr>
          <w:spacing w:val="-2"/>
          <w:sz w:val="24"/>
        </w:rPr>
        <w:t>прилагательного</w:t>
      </w:r>
    </w:p>
    <w:p w14:paraId="1EE5EA0B">
      <w:pPr>
        <w:pStyle w:val="5"/>
        <w:spacing w:before="40" w:line="276" w:lineRule="auto"/>
        <w:ind w:right="273" w:firstLine="0"/>
        <w:jc w:val="left"/>
      </w:pPr>
      <w:r>
        <w:t>/числительного</w:t>
      </w:r>
      <w:r>
        <w:rPr>
          <w:spacing w:val="40"/>
        </w:rPr>
        <w:t xml:space="preserve"> </w:t>
      </w:r>
      <w:r>
        <w:t>с</w:t>
      </w:r>
      <w:r>
        <w:rPr>
          <w:spacing w:val="62"/>
        </w:rPr>
        <w:t xml:space="preserve"> </w:t>
      </w:r>
      <w:r>
        <w:t>основой</w:t>
      </w:r>
      <w:r>
        <w:rPr>
          <w:spacing w:val="63"/>
        </w:rPr>
        <w:t xml:space="preserve"> </w:t>
      </w:r>
      <w:r>
        <w:t>существительного</w:t>
      </w:r>
      <w:r>
        <w:rPr>
          <w:spacing w:val="40"/>
        </w:rPr>
        <w:t xml:space="preserve"> </w:t>
      </w:r>
      <w:r>
        <w:t>с</w:t>
      </w:r>
      <w:r>
        <w:rPr>
          <w:spacing w:val="62"/>
        </w:rPr>
        <w:t xml:space="preserve"> </w:t>
      </w:r>
      <w:r>
        <w:t>добавлением</w:t>
      </w:r>
      <w:r>
        <w:rPr>
          <w:spacing w:val="62"/>
        </w:rPr>
        <w:t xml:space="preserve"> </w:t>
      </w:r>
      <w:r>
        <w:t>суффикса</w:t>
      </w:r>
      <w:r>
        <w:rPr>
          <w:spacing w:val="69"/>
        </w:rPr>
        <w:t xml:space="preserve"> </w:t>
      </w:r>
      <w:r>
        <w:t>-ed</w:t>
      </w:r>
      <w:r>
        <w:rPr>
          <w:spacing w:val="63"/>
        </w:rPr>
        <w:t xml:space="preserve"> </w:t>
      </w:r>
      <w:r>
        <w:t>(blue-eyed,</w:t>
      </w:r>
      <w:r>
        <w:rPr>
          <w:spacing w:val="63"/>
        </w:rPr>
        <w:t xml:space="preserve"> </w:t>
      </w:r>
      <w:r>
        <w:t>eight-</w:t>
      </w:r>
      <w:r>
        <w:rPr>
          <w:spacing w:val="-2"/>
        </w:rPr>
        <w:t>legged);</w:t>
      </w:r>
    </w:p>
    <w:p w14:paraId="5D0DF3CE">
      <w:pPr>
        <w:pStyle w:val="7"/>
        <w:numPr>
          <w:ilvl w:val="0"/>
          <w:numId w:val="11"/>
        </w:numPr>
        <w:tabs>
          <w:tab w:val="left" w:pos="1275"/>
        </w:tabs>
        <w:spacing w:line="273" w:lineRule="auto"/>
        <w:ind w:right="281" w:firstLine="283"/>
        <w:jc w:val="left"/>
        <w:rPr>
          <w:sz w:val="24"/>
        </w:rPr>
      </w:pPr>
      <w:r>
        <w:rPr>
          <w:sz w:val="24"/>
        </w:rPr>
        <w:t xml:space="preserve">образование сложных прилагательных путѐм соединения наречия с основой причастия II </w:t>
      </w:r>
      <w:r>
        <w:rPr>
          <w:spacing w:val="-2"/>
          <w:sz w:val="24"/>
        </w:rPr>
        <w:t>(well-behaved);</w:t>
      </w:r>
    </w:p>
    <w:p w14:paraId="56D73C35">
      <w:pPr>
        <w:pStyle w:val="7"/>
        <w:numPr>
          <w:ilvl w:val="0"/>
          <w:numId w:val="11"/>
        </w:numPr>
        <w:tabs>
          <w:tab w:val="left" w:pos="1275"/>
        </w:tabs>
        <w:spacing w:before="2" w:line="273" w:lineRule="auto"/>
        <w:ind w:right="279" w:firstLine="283"/>
        <w:jc w:val="left"/>
        <w:rPr>
          <w:sz w:val="24"/>
        </w:rPr>
      </w:pPr>
      <w:r>
        <w:rPr>
          <w:sz w:val="24"/>
        </w:rPr>
        <w:t>образование</w:t>
      </w:r>
      <w:r>
        <w:rPr>
          <w:spacing w:val="80"/>
          <w:sz w:val="24"/>
        </w:rPr>
        <w:t xml:space="preserve"> </w:t>
      </w:r>
      <w:r>
        <w:rPr>
          <w:sz w:val="24"/>
        </w:rPr>
        <w:t>сложных</w:t>
      </w:r>
      <w:r>
        <w:rPr>
          <w:spacing w:val="80"/>
          <w:sz w:val="24"/>
        </w:rPr>
        <w:t xml:space="preserve"> </w:t>
      </w:r>
      <w:r>
        <w:rPr>
          <w:sz w:val="24"/>
        </w:rPr>
        <w:t>прилагательных</w:t>
      </w:r>
      <w:r>
        <w:rPr>
          <w:spacing w:val="80"/>
          <w:sz w:val="24"/>
        </w:rPr>
        <w:t xml:space="preserve"> </w:t>
      </w:r>
      <w:r>
        <w:rPr>
          <w:sz w:val="24"/>
        </w:rPr>
        <w:t>путѐм</w:t>
      </w:r>
      <w:r>
        <w:rPr>
          <w:spacing w:val="80"/>
          <w:sz w:val="24"/>
        </w:rPr>
        <w:t xml:space="preserve"> </w:t>
      </w:r>
      <w:r>
        <w:rPr>
          <w:sz w:val="24"/>
        </w:rPr>
        <w:t>соединения</w:t>
      </w:r>
      <w:r>
        <w:rPr>
          <w:spacing w:val="80"/>
          <w:sz w:val="24"/>
        </w:rPr>
        <w:t xml:space="preserve"> </w:t>
      </w:r>
      <w:r>
        <w:rPr>
          <w:sz w:val="24"/>
        </w:rPr>
        <w:t>основы</w:t>
      </w:r>
      <w:r>
        <w:rPr>
          <w:spacing w:val="80"/>
          <w:sz w:val="24"/>
        </w:rPr>
        <w:t xml:space="preserve"> </w:t>
      </w:r>
      <w:r>
        <w:rPr>
          <w:sz w:val="24"/>
        </w:rPr>
        <w:t>прилагательного</w:t>
      </w:r>
      <w:r>
        <w:rPr>
          <w:spacing w:val="80"/>
          <w:sz w:val="24"/>
        </w:rPr>
        <w:t xml:space="preserve"> </w:t>
      </w:r>
      <w:r>
        <w:rPr>
          <w:sz w:val="24"/>
        </w:rPr>
        <w:t>с основой причастия I (nice-looking);</w:t>
      </w:r>
    </w:p>
    <w:p w14:paraId="7E6851DD">
      <w:pPr>
        <w:pStyle w:val="7"/>
        <w:numPr>
          <w:ilvl w:val="0"/>
          <w:numId w:val="11"/>
        </w:numPr>
        <w:tabs>
          <w:tab w:val="left" w:pos="1276"/>
        </w:tabs>
        <w:spacing w:before="3"/>
        <w:ind w:left="1276" w:hanging="282"/>
        <w:jc w:val="left"/>
        <w:rPr>
          <w:sz w:val="24"/>
        </w:rPr>
      </w:pPr>
      <w:r>
        <w:rPr>
          <w:spacing w:val="-2"/>
          <w:sz w:val="24"/>
        </w:rPr>
        <w:t>конверсия:</w:t>
      </w:r>
    </w:p>
    <w:p w14:paraId="3A004BDD">
      <w:pPr>
        <w:pStyle w:val="7"/>
        <w:numPr>
          <w:ilvl w:val="0"/>
          <w:numId w:val="11"/>
        </w:numPr>
        <w:tabs>
          <w:tab w:val="left" w:pos="1276"/>
        </w:tabs>
        <w:spacing w:before="40"/>
        <w:ind w:left="1276" w:hanging="282"/>
        <w:jc w:val="left"/>
        <w:rPr>
          <w:sz w:val="24"/>
        </w:rPr>
      </w:pPr>
      <w:r>
        <w:rPr>
          <w:sz w:val="24"/>
        </w:rPr>
        <w:t>образование</w:t>
      </w:r>
      <w:r>
        <w:rPr>
          <w:spacing w:val="-6"/>
          <w:sz w:val="24"/>
        </w:rPr>
        <w:t xml:space="preserve"> </w:t>
      </w:r>
      <w:r>
        <w:rPr>
          <w:sz w:val="24"/>
        </w:rPr>
        <w:t>имѐн</w:t>
      </w:r>
      <w:r>
        <w:rPr>
          <w:spacing w:val="-3"/>
          <w:sz w:val="24"/>
        </w:rPr>
        <w:t xml:space="preserve"> </w:t>
      </w:r>
      <w:r>
        <w:rPr>
          <w:sz w:val="24"/>
        </w:rPr>
        <w:t>существительных от</w:t>
      </w:r>
      <w:r>
        <w:rPr>
          <w:spacing w:val="-5"/>
          <w:sz w:val="24"/>
        </w:rPr>
        <w:t xml:space="preserve"> </w:t>
      </w:r>
      <w:r>
        <w:rPr>
          <w:sz w:val="24"/>
        </w:rPr>
        <w:t>неопределѐнной</w:t>
      </w:r>
      <w:r>
        <w:rPr>
          <w:spacing w:val="-2"/>
          <w:sz w:val="24"/>
        </w:rPr>
        <w:t xml:space="preserve"> </w:t>
      </w:r>
      <w:r>
        <w:rPr>
          <w:sz w:val="24"/>
        </w:rPr>
        <w:t>формы</w:t>
      </w:r>
      <w:r>
        <w:rPr>
          <w:spacing w:val="-3"/>
          <w:sz w:val="24"/>
        </w:rPr>
        <w:t xml:space="preserve"> </w:t>
      </w:r>
      <w:r>
        <w:rPr>
          <w:sz w:val="24"/>
        </w:rPr>
        <w:t>глаголов</w:t>
      </w:r>
      <w:r>
        <w:rPr>
          <w:spacing w:val="3"/>
          <w:sz w:val="24"/>
        </w:rPr>
        <w:t xml:space="preserve"> </w:t>
      </w:r>
      <w:r>
        <w:rPr>
          <w:sz w:val="24"/>
        </w:rPr>
        <w:t>(to</w:t>
      </w:r>
      <w:r>
        <w:rPr>
          <w:spacing w:val="-3"/>
          <w:sz w:val="24"/>
        </w:rPr>
        <w:t xml:space="preserve"> </w:t>
      </w:r>
      <w:r>
        <w:rPr>
          <w:sz w:val="24"/>
        </w:rPr>
        <w:t>run</w:t>
      </w:r>
      <w:r>
        <w:rPr>
          <w:spacing w:val="-3"/>
          <w:sz w:val="24"/>
        </w:rPr>
        <w:t xml:space="preserve"> </w:t>
      </w:r>
      <w:r>
        <w:rPr>
          <w:sz w:val="24"/>
        </w:rPr>
        <w:t>-</w:t>
      </w:r>
      <w:r>
        <w:rPr>
          <w:spacing w:val="-4"/>
          <w:sz w:val="24"/>
        </w:rPr>
        <w:t xml:space="preserve"> </w:t>
      </w:r>
      <w:r>
        <w:rPr>
          <w:sz w:val="24"/>
        </w:rPr>
        <w:t>a</w:t>
      </w:r>
      <w:r>
        <w:rPr>
          <w:spacing w:val="-1"/>
          <w:sz w:val="24"/>
        </w:rPr>
        <w:t xml:space="preserve"> </w:t>
      </w:r>
      <w:r>
        <w:rPr>
          <w:spacing w:val="-2"/>
          <w:sz w:val="24"/>
        </w:rPr>
        <w:t>run);</w:t>
      </w:r>
    </w:p>
    <w:p w14:paraId="2417166B">
      <w:pPr>
        <w:pStyle w:val="7"/>
        <w:numPr>
          <w:ilvl w:val="0"/>
          <w:numId w:val="11"/>
        </w:numPr>
        <w:tabs>
          <w:tab w:val="left" w:pos="1276"/>
        </w:tabs>
        <w:spacing w:before="39"/>
        <w:ind w:left="1276" w:hanging="282"/>
        <w:jc w:val="left"/>
        <w:rPr>
          <w:sz w:val="24"/>
        </w:rPr>
      </w:pPr>
      <w:r>
        <w:rPr>
          <w:sz w:val="24"/>
        </w:rPr>
        <w:t>образование</w:t>
      </w:r>
      <w:r>
        <w:rPr>
          <w:spacing w:val="-6"/>
          <w:sz w:val="24"/>
        </w:rPr>
        <w:t xml:space="preserve"> </w:t>
      </w:r>
      <w:r>
        <w:rPr>
          <w:sz w:val="24"/>
        </w:rPr>
        <w:t>имѐн</w:t>
      </w:r>
      <w:r>
        <w:rPr>
          <w:spacing w:val="-2"/>
          <w:sz w:val="24"/>
        </w:rPr>
        <w:t xml:space="preserve"> </w:t>
      </w:r>
      <w:r>
        <w:rPr>
          <w:sz w:val="24"/>
        </w:rPr>
        <w:t>существительных от</w:t>
      </w:r>
      <w:r>
        <w:rPr>
          <w:spacing w:val="-4"/>
          <w:sz w:val="24"/>
        </w:rPr>
        <w:t xml:space="preserve"> </w:t>
      </w:r>
      <w:r>
        <w:rPr>
          <w:sz w:val="24"/>
        </w:rPr>
        <w:t>имѐн</w:t>
      </w:r>
      <w:r>
        <w:rPr>
          <w:spacing w:val="-2"/>
          <w:sz w:val="24"/>
        </w:rPr>
        <w:t xml:space="preserve"> </w:t>
      </w:r>
      <w:r>
        <w:rPr>
          <w:sz w:val="24"/>
        </w:rPr>
        <w:t>прилагательных</w:t>
      </w:r>
      <w:r>
        <w:rPr>
          <w:spacing w:val="-1"/>
          <w:sz w:val="24"/>
        </w:rPr>
        <w:t xml:space="preserve"> </w:t>
      </w:r>
      <w:r>
        <w:rPr>
          <w:sz w:val="24"/>
        </w:rPr>
        <w:t>(rich</w:t>
      </w:r>
      <w:r>
        <w:rPr>
          <w:spacing w:val="-2"/>
          <w:sz w:val="24"/>
        </w:rPr>
        <w:t xml:space="preserve"> </w:t>
      </w:r>
      <w:r>
        <w:rPr>
          <w:sz w:val="24"/>
        </w:rPr>
        <w:t>people</w:t>
      </w:r>
      <w:r>
        <w:rPr>
          <w:spacing w:val="-3"/>
          <w:sz w:val="24"/>
        </w:rPr>
        <w:t xml:space="preserve"> </w:t>
      </w:r>
      <w:r>
        <w:rPr>
          <w:sz w:val="24"/>
        </w:rPr>
        <w:t>-</w:t>
      </w:r>
      <w:r>
        <w:rPr>
          <w:spacing w:val="-3"/>
          <w:sz w:val="24"/>
        </w:rPr>
        <w:t xml:space="preserve"> </w:t>
      </w:r>
      <w:r>
        <w:rPr>
          <w:sz w:val="24"/>
        </w:rPr>
        <w:t>the</w:t>
      </w:r>
      <w:r>
        <w:rPr>
          <w:spacing w:val="-3"/>
          <w:sz w:val="24"/>
        </w:rPr>
        <w:t xml:space="preserve"> </w:t>
      </w:r>
      <w:r>
        <w:rPr>
          <w:spacing w:val="-2"/>
          <w:sz w:val="24"/>
        </w:rPr>
        <w:t>rich);</w:t>
      </w:r>
    </w:p>
    <w:p w14:paraId="5D944B18">
      <w:pPr>
        <w:pStyle w:val="7"/>
        <w:numPr>
          <w:ilvl w:val="0"/>
          <w:numId w:val="11"/>
        </w:numPr>
        <w:tabs>
          <w:tab w:val="left" w:pos="1276"/>
        </w:tabs>
        <w:spacing w:before="42"/>
        <w:ind w:left="1276" w:hanging="282"/>
        <w:jc w:val="left"/>
        <w:rPr>
          <w:sz w:val="24"/>
        </w:rPr>
      </w:pPr>
      <w:r>
        <w:rPr>
          <w:sz w:val="24"/>
        </w:rPr>
        <w:t>образование</w:t>
      </w:r>
      <w:r>
        <w:rPr>
          <w:spacing w:val="-4"/>
          <w:sz w:val="24"/>
        </w:rPr>
        <w:t xml:space="preserve"> </w:t>
      </w:r>
      <w:r>
        <w:rPr>
          <w:sz w:val="24"/>
        </w:rPr>
        <w:t>глаголов</w:t>
      </w:r>
      <w:r>
        <w:rPr>
          <w:spacing w:val="-4"/>
          <w:sz w:val="24"/>
        </w:rPr>
        <w:t xml:space="preserve"> </w:t>
      </w:r>
      <w:r>
        <w:rPr>
          <w:sz w:val="24"/>
        </w:rPr>
        <w:t>от</w:t>
      </w:r>
      <w:r>
        <w:rPr>
          <w:spacing w:val="-2"/>
          <w:sz w:val="24"/>
        </w:rPr>
        <w:t xml:space="preserve"> </w:t>
      </w:r>
      <w:r>
        <w:rPr>
          <w:sz w:val="24"/>
        </w:rPr>
        <w:t>имѐн</w:t>
      </w:r>
      <w:r>
        <w:rPr>
          <w:spacing w:val="-3"/>
          <w:sz w:val="24"/>
        </w:rPr>
        <w:t xml:space="preserve"> </w:t>
      </w:r>
      <w:r>
        <w:rPr>
          <w:sz w:val="24"/>
        </w:rPr>
        <w:t>существительных</w:t>
      </w:r>
      <w:r>
        <w:rPr>
          <w:spacing w:val="3"/>
          <w:sz w:val="24"/>
        </w:rPr>
        <w:t xml:space="preserve"> </w:t>
      </w:r>
      <w:r>
        <w:rPr>
          <w:sz w:val="24"/>
        </w:rPr>
        <w:t>(a</w:t>
      </w:r>
      <w:r>
        <w:rPr>
          <w:spacing w:val="-4"/>
          <w:sz w:val="24"/>
        </w:rPr>
        <w:t xml:space="preserve"> </w:t>
      </w:r>
      <w:r>
        <w:rPr>
          <w:sz w:val="24"/>
        </w:rPr>
        <w:t>hand</w:t>
      </w:r>
      <w:r>
        <w:rPr>
          <w:spacing w:val="-2"/>
          <w:sz w:val="24"/>
        </w:rPr>
        <w:t xml:space="preserve"> </w:t>
      </w:r>
      <w:r>
        <w:rPr>
          <w:sz w:val="24"/>
        </w:rPr>
        <w:t>-</w:t>
      </w:r>
      <w:r>
        <w:rPr>
          <w:spacing w:val="-4"/>
          <w:sz w:val="24"/>
        </w:rPr>
        <w:t xml:space="preserve"> </w:t>
      </w:r>
      <w:r>
        <w:rPr>
          <w:sz w:val="24"/>
        </w:rPr>
        <w:t>to</w:t>
      </w:r>
      <w:r>
        <w:rPr>
          <w:spacing w:val="-2"/>
          <w:sz w:val="24"/>
        </w:rPr>
        <w:t xml:space="preserve"> hand);</w:t>
      </w:r>
    </w:p>
    <w:p w14:paraId="2EAF4912">
      <w:pPr>
        <w:pStyle w:val="7"/>
        <w:numPr>
          <w:ilvl w:val="0"/>
          <w:numId w:val="11"/>
        </w:numPr>
        <w:tabs>
          <w:tab w:val="left" w:pos="1276"/>
        </w:tabs>
        <w:spacing w:before="40"/>
        <w:ind w:left="1276" w:hanging="282"/>
        <w:jc w:val="left"/>
        <w:rPr>
          <w:sz w:val="24"/>
        </w:rPr>
      </w:pPr>
      <w:r>
        <w:rPr>
          <w:sz w:val="24"/>
        </w:rPr>
        <w:t>образование</w:t>
      </w:r>
      <w:r>
        <w:rPr>
          <w:spacing w:val="-6"/>
          <w:sz w:val="24"/>
        </w:rPr>
        <w:t xml:space="preserve"> </w:t>
      </w:r>
      <w:r>
        <w:rPr>
          <w:sz w:val="24"/>
        </w:rPr>
        <w:t>глаголов</w:t>
      </w:r>
      <w:r>
        <w:rPr>
          <w:spacing w:val="-4"/>
          <w:sz w:val="24"/>
        </w:rPr>
        <w:t xml:space="preserve"> </w:t>
      </w:r>
      <w:r>
        <w:rPr>
          <w:sz w:val="24"/>
        </w:rPr>
        <w:t>от</w:t>
      </w:r>
      <w:r>
        <w:rPr>
          <w:spacing w:val="-3"/>
          <w:sz w:val="24"/>
        </w:rPr>
        <w:t xml:space="preserve"> </w:t>
      </w:r>
      <w:r>
        <w:rPr>
          <w:sz w:val="24"/>
        </w:rPr>
        <w:t>имѐн</w:t>
      </w:r>
      <w:r>
        <w:rPr>
          <w:spacing w:val="-3"/>
          <w:sz w:val="24"/>
        </w:rPr>
        <w:t xml:space="preserve"> </w:t>
      </w:r>
      <w:r>
        <w:rPr>
          <w:sz w:val="24"/>
        </w:rPr>
        <w:t>прилагательных</w:t>
      </w:r>
      <w:r>
        <w:rPr>
          <w:spacing w:val="-1"/>
          <w:sz w:val="24"/>
        </w:rPr>
        <w:t xml:space="preserve"> </w:t>
      </w:r>
      <w:r>
        <w:rPr>
          <w:sz w:val="24"/>
        </w:rPr>
        <w:t>(cool</w:t>
      </w:r>
      <w:r>
        <w:rPr>
          <w:spacing w:val="-3"/>
          <w:sz w:val="24"/>
        </w:rPr>
        <w:t xml:space="preserve"> </w:t>
      </w:r>
      <w:r>
        <w:rPr>
          <w:sz w:val="24"/>
        </w:rPr>
        <w:t>-</w:t>
      </w:r>
      <w:r>
        <w:rPr>
          <w:spacing w:val="-3"/>
          <w:sz w:val="24"/>
        </w:rPr>
        <w:t xml:space="preserve"> </w:t>
      </w:r>
      <w:r>
        <w:rPr>
          <w:sz w:val="24"/>
        </w:rPr>
        <w:t>to</w:t>
      </w:r>
      <w:r>
        <w:rPr>
          <w:spacing w:val="-3"/>
          <w:sz w:val="24"/>
        </w:rPr>
        <w:t xml:space="preserve"> </w:t>
      </w:r>
      <w:r>
        <w:rPr>
          <w:spacing w:val="-2"/>
          <w:sz w:val="24"/>
        </w:rPr>
        <w:t>cool).</w:t>
      </w:r>
    </w:p>
    <w:p w14:paraId="48082102">
      <w:pPr>
        <w:pStyle w:val="7"/>
        <w:numPr>
          <w:ilvl w:val="0"/>
          <w:numId w:val="11"/>
        </w:numPr>
        <w:tabs>
          <w:tab w:val="left" w:pos="1276"/>
        </w:tabs>
        <w:spacing w:before="42"/>
        <w:ind w:left="1276" w:hanging="282"/>
        <w:jc w:val="left"/>
        <w:rPr>
          <w:sz w:val="24"/>
        </w:rPr>
      </w:pPr>
      <w:r>
        <w:rPr>
          <w:sz w:val="24"/>
        </w:rPr>
        <w:t>Имена</w:t>
      </w:r>
      <w:r>
        <w:rPr>
          <w:spacing w:val="-3"/>
          <w:sz w:val="24"/>
        </w:rPr>
        <w:t xml:space="preserve"> </w:t>
      </w:r>
      <w:r>
        <w:rPr>
          <w:sz w:val="24"/>
        </w:rPr>
        <w:t>прилагательные</w:t>
      </w:r>
      <w:r>
        <w:rPr>
          <w:spacing w:val="-4"/>
          <w:sz w:val="24"/>
        </w:rPr>
        <w:t xml:space="preserve"> </w:t>
      </w:r>
      <w:r>
        <w:rPr>
          <w:sz w:val="24"/>
        </w:rPr>
        <w:t>на -ed</w:t>
      </w:r>
      <w:r>
        <w:rPr>
          <w:spacing w:val="-2"/>
          <w:sz w:val="24"/>
        </w:rPr>
        <w:t xml:space="preserve"> </w:t>
      </w:r>
      <w:r>
        <w:rPr>
          <w:sz w:val="24"/>
        </w:rPr>
        <w:t>и</w:t>
      </w:r>
      <w:r>
        <w:rPr>
          <w:spacing w:val="-1"/>
          <w:sz w:val="24"/>
        </w:rPr>
        <w:t xml:space="preserve"> </w:t>
      </w:r>
      <w:r>
        <w:rPr>
          <w:sz w:val="24"/>
        </w:rPr>
        <w:t>-ing</w:t>
      </w:r>
      <w:r>
        <w:rPr>
          <w:spacing w:val="-1"/>
          <w:sz w:val="24"/>
        </w:rPr>
        <w:t xml:space="preserve"> </w:t>
      </w:r>
      <w:r>
        <w:rPr>
          <w:sz w:val="24"/>
        </w:rPr>
        <w:t>(excited</w:t>
      </w:r>
      <w:r>
        <w:rPr>
          <w:spacing w:val="-1"/>
          <w:sz w:val="24"/>
        </w:rPr>
        <w:t xml:space="preserve"> </w:t>
      </w:r>
      <w:r>
        <w:rPr>
          <w:sz w:val="24"/>
        </w:rPr>
        <w:t>-</w:t>
      </w:r>
      <w:r>
        <w:rPr>
          <w:spacing w:val="-2"/>
          <w:sz w:val="24"/>
        </w:rPr>
        <w:t xml:space="preserve"> exciting).</w:t>
      </w:r>
    </w:p>
    <w:p w14:paraId="30E7C4A1">
      <w:pPr>
        <w:pStyle w:val="7"/>
        <w:numPr>
          <w:ilvl w:val="0"/>
          <w:numId w:val="11"/>
        </w:numPr>
        <w:tabs>
          <w:tab w:val="left" w:pos="1275"/>
        </w:tabs>
        <w:spacing w:before="40" w:line="273" w:lineRule="auto"/>
        <w:ind w:right="276" w:firstLine="283"/>
        <w:rPr>
          <w:sz w:val="24"/>
        </w:rPr>
      </w:pPr>
      <w:r>
        <w:rPr>
          <w:sz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370054A3">
      <w:pPr>
        <w:pStyle w:val="7"/>
        <w:numPr>
          <w:ilvl w:val="0"/>
          <w:numId w:val="11"/>
        </w:numPr>
        <w:tabs>
          <w:tab w:val="left" w:pos="1275"/>
        </w:tabs>
        <w:spacing w:before="3" w:line="273" w:lineRule="auto"/>
        <w:ind w:right="280" w:firstLine="283"/>
        <w:rPr>
          <w:sz w:val="24"/>
        </w:rPr>
      </w:pPr>
      <w:r>
        <w:rPr>
          <w:sz w:val="24"/>
        </w:rPr>
        <w:t>Различные средства связи для обеспечения целостности и логичности устного/письменного высказывания.</w:t>
      </w:r>
    </w:p>
    <w:p w14:paraId="251BFE6D">
      <w:pPr>
        <w:pStyle w:val="7"/>
        <w:numPr>
          <w:ilvl w:val="0"/>
          <w:numId w:val="11"/>
        </w:numPr>
        <w:tabs>
          <w:tab w:val="left" w:pos="1276"/>
        </w:tabs>
        <w:spacing w:before="1"/>
        <w:ind w:left="1276" w:hanging="282"/>
        <w:rPr>
          <w:sz w:val="24"/>
        </w:rPr>
      </w:pPr>
      <w:r>
        <w:rPr>
          <w:sz w:val="24"/>
        </w:rPr>
        <w:t>Грамматическая</w:t>
      </w:r>
      <w:r>
        <w:rPr>
          <w:spacing w:val="-5"/>
          <w:sz w:val="24"/>
        </w:rPr>
        <w:t xml:space="preserve"> </w:t>
      </w:r>
      <w:r>
        <w:rPr>
          <w:sz w:val="24"/>
        </w:rPr>
        <w:t>сторона</w:t>
      </w:r>
      <w:r>
        <w:rPr>
          <w:spacing w:val="-6"/>
          <w:sz w:val="24"/>
        </w:rPr>
        <w:t xml:space="preserve"> </w:t>
      </w:r>
      <w:r>
        <w:rPr>
          <w:spacing w:val="-4"/>
          <w:sz w:val="24"/>
        </w:rPr>
        <w:t>речи.</w:t>
      </w:r>
    </w:p>
    <w:p w14:paraId="34553069">
      <w:pPr>
        <w:pStyle w:val="7"/>
        <w:numPr>
          <w:ilvl w:val="0"/>
          <w:numId w:val="11"/>
        </w:numPr>
        <w:tabs>
          <w:tab w:val="left" w:pos="1275"/>
        </w:tabs>
        <w:spacing w:before="42" w:line="273" w:lineRule="auto"/>
        <w:ind w:right="278" w:firstLine="283"/>
        <w:rPr>
          <w:sz w:val="24"/>
        </w:rPr>
      </w:pPr>
      <w:r>
        <w:rPr>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6231B67">
      <w:pPr>
        <w:pStyle w:val="7"/>
        <w:numPr>
          <w:ilvl w:val="0"/>
          <w:numId w:val="11"/>
        </w:numPr>
        <w:tabs>
          <w:tab w:val="left" w:pos="1275"/>
        </w:tabs>
        <w:spacing w:before="3" w:line="273" w:lineRule="auto"/>
        <w:ind w:right="271" w:firstLine="283"/>
        <w:rPr>
          <w:sz w:val="24"/>
        </w:rPr>
      </w:pPr>
      <w:r>
        <w:rPr>
          <w:sz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14:paraId="323C9B74">
      <w:pPr>
        <w:pStyle w:val="7"/>
        <w:numPr>
          <w:ilvl w:val="0"/>
          <w:numId w:val="11"/>
        </w:numPr>
        <w:tabs>
          <w:tab w:val="left" w:pos="1275"/>
        </w:tabs>
        <w:spacing w:before="3" w:line="276" w:lineRule="auto"/>
        <w:ind w:right="271" w:firstLine="283"/>
        <w:rPr>
          <w:sz w:val="24"/>
        </w:rPr>
      </w:pPr>
      <w:r>
        <w:rPr>
          <w:sz w:val="24"/>
        </w:rPr>
        <w:t>Нераспространѐнные и распространѐнные простые предложения, в том числе с несколькими обстоятельствами, следующими в определѐнном порядке (We moved to a new</w:t>
      </w:r>
      <w:r>
        <w:rPr>
          <w:spacing w:val="40"/>
          <w:sz w:val="24"/>
        </w:rPr>
        <w:t xml:space="preserve"> </w:t>
      </w:r>
      <w:r>
        <w:rPr>
          <w:sz w:val="24"/>
        </w:rPr>
        <w:t>house last year.).</w:t>
      </w:r>
    </w:p>
    <w:p w14:paraId="05F1F3BD">
      <w:pPr>
        <w:pStyle w:val="7"/>
        <w:numPr>
          <w:ilvl w:val="0"/>
          <w:numId w:val="11"/>
        </w:numPr>
        <w:tabs>
          <w:tab w:val="left" w:pos="1276"/>
        </w:tabs>
        <w:spacing w:line="291" w:lineRule="exact"/>
        <w:ind w:left="1276" w:hanging="282"/>
        <w:rPr>
          <w:sz w:val="24"/>
        </w:rPr>
      </w:pPr>
      <w:r>
        <w:rPr>
          <w:sz w:val="24"/>
        </w:rPr>
        <w:t>Предложения</w:t>
      </w:r>
      <w:r>
        <w:rPr>
          <w:spacing w:val="-4"/>
          <w:sz w:val="24"/>
        </w:rPr>
        <w:t xml:space="preserve"> </w:t>
      </w:r>
      <w:r>
        <w:rPr>
          <w:sz w:val="24"/>
        </w:rPr>
        <w:t>с</w:t>
      </w:r>
      <w:r>
        <w:rPr>
          <w:spacing w:val="-5"/>
          <w:sz w:val="24"/>
        </w:rPr>
        <w:t xml:space="preserve"> </w:t>
      </w:r>
      <w:r>
        <w:rPr>
          <w:sz w:val="24"/>
        </w:rPr>
        <w:t xml:space="preserve">начальным </w:t>
      </w:r>
      <w:r>
        <w:rPr>
          <w:spacing w:val="-5"/>
          <w:sz w:val="24"/>
        </w:rPr>
        <w:t>It.</w:t>
      </w:r>
    </w:p>
    <w:p w14:paraId="53F7BC48">
      <w:pPr>
        <w:pStyle w:val="7"/>
        <w:numPr>
          <w:ilvl w:val="0"/>
          <w:numId w:val="11"/>
        </w:numPr>
        <w:tabs>
          <w:tab w:val="left" w:pos="1276"/>
        </w:tabs>
        <w:spacing w:before="42"/>
        <w:ind w:left="1276" w:hanging="282"/>
        <w:rPr>
          <w:sz w:val="24"/>
        </w:rPr>
      </w:pPr>
      <w:r>
        <w:rPr>
          <w:sz w:val="24"/>
        </w:rPr>
        <w:t>Предложения</w:t>
      </w:r>
      <w:r>
        <w:rPr>
          <w:spacing w:val="-3"/>
          <w:sz w:val="24"/>
        </w:rPr>
        <w:t xml:space="preserve"> </w:t>
      </w:r>
      <w:r>
        <w:rPr>
          <w:sz w:val="24"/>
        </w:rPr>
        <w:t>с</w:t>
      </w:r>
      <w:r>
        <w:rPr>
          <w:spacing w:val="-2"/>
          <w:sz w:val="24"/>
        </w:rPr>
        <w:t xml:space="preserve"> </w:t>
      </w:r>
      <w:r>
        <w:rPr>
          <w:sz w:val="24"/>
        </w:rPr>
        <w:t>начальным</w:t>
      </w:r>
      <w:r>
        <w:rPr>
          <w:spacing w:val="-3"/>
          <w:sz w:val="24"/>
        </w:rPr>
        <w:t xml:space="preserve"> </w:t>
      </w:r>
      <w:r>
        <w:rPr>
          <w:sz w:val="24"/>
        </w:rPr>
        <w:t>There</w:t>
      </w:r>
      <w:r>
        <w:rPr>
          <w:spacing w:val="-2"/>
          <w:sz w:val="24"/>
        </w:rPr>
        <w:t xml:space="preserve"> </w:t>
      </w:r>
      <w:r>
        <w:rPr>
          <w:sz w:val="24"/>
        </w:rPr>
        <w:t>+</w:t>
      </w:r>
      <w:r>
        <w:rPr>
          <w:spacing w:val="-3"/>
          <w:sz w:val="24"/>
        </w:rPr>
        <w:t xml:space="preserve"> </w:t>
      </w:r>
      <w:r>
        <w:rPr>
          <w:sz w:val="24"/>
        </w:rPr>
        <w:t>to</w:t>
      </w:r>
      <w:r>
        <w:rPr>
          <w:spacing w:val="-2"/>
          <w:sz w:val="24"/>
        </w:rPr>
        <w:t xml:space="preserve"> </w:t>
      </w:r>
      <w:r>
        <w:rPr>
          <w:spacing w:val="-5"/>
          <w:sz w:val="24"/>
        </w:rPr>
        <w:t>be.</w:t>
      </w:r>
    </w:p>
    <w:p w14:paraId="095E7883">
      <w:pPr>
        <w:pStyle w:val="7"/>
        <w:numPr>
          <w:ilvl w:val="0"/>
          <w:numId w:val="11"/>
        </w:numPr>
        <w:tabs>
          <w:tab w:val="left" w:pos="1275"/>
        </w:tabs>
        <w:spacing w:before="39" w:line="273" w:lineRule="auto"/>
        <w:ind w:right="271" w:firstLine="283"/>
        <w:rPr>
          <w:sz w:val="24"/>
          <w:lang w:val="en-US"/>
        </w:rPr>
      </w:pPr>
      <w:r>
        <w:rPr>
          <w:sz w:val="24"/>
        </w:rPr>
        <w:t>Предложения</w:t>
      </w:r>
      <w:r>
        <w:rPr>
          <w:sz w:val="24"/>
          <w:lang w:val="en-US"/>
        </w:rPr>
        <w:t xml:space="preserve"> </w:t>
      </w:r>
      <w:r>
        <w:rPr>
          <w:sz w:val="24"/>
        </w:rPr>
        <w:t>с</w:t>
      </w:r>
      <w:r>
        <w:rPr>
          <w:sz w:val="24"/>
          <w:lang w:val="en-US"/>
        </w:rPr>
        <w:t xml:space="preserve"> </w:t>
      </w:r>
      <w:r>
        <w:rPr>
          <w:sz w:val="24"/>
        </w:rPr>
        <w:t>глагольными</w:t>
      </w:r>
      <w:r>
        <w:rPr>
          <w:sz w:val="24"/>
          <w:lang w:val="en-US"/>
        </w:rPr>
        <w:t xml:space="preserve"> </w:t>
      </w:r>
      <w:r>
        <w:rPr>
          <w:sz w:val="24"/>
        </w:rPr>
        <w:t>конструкциями</w:t>
      </w:r>
      <w:r>
        <w:rPr>
          <w:sz w:val="24"/>
          <w:lang w:val="en-US"/>
        </w:rPr>
        <w:t xml:space="preserve">, </w:t>
      </w:r>
      <w:r>
        <w:rPr>
          <w:sz w:val="24"/>
        </w:rPr>
        <w:t>содержащими</w:t>
      </w:r>
      <w:r>
        <w:rPr>
          <w:sz w:val="24"/>
          <w:lang w:val="en-US"/>
        </w:rPr>
        <w:t xml:space="preserve"> </w:t>
      </w:r>
      <w:r>
        <w:rPr>
          <w:sz w:val="24"/>
        </w:rPr>
        <w:t>глаголы</w:t>
      </w:r>
      <w:r>
        <w:rPr>
          <w:sz w:val="24"/>
          <w:lang w:val="en-US"/>
        </w:rPr>
        <w:t>-</w:t>
      </w:r>
      <w:r>
        <w:rPr>
          <w:sz w:val="24"/>
        </w:rPr>
        <w:t>связки</w:t>
      </w:r>
      <w:r>
        <w:rPr>
          <w:sz w:val="24"/>
          <w:lang w:val="en-US"/>
        </w:rPr>
        <w:t xml:space="preserve"> to be, to look, to seem, to feel (He looks/seems/feels happy.).</w:t>
      </w:r>
    </w:p>
    <w:p w14:paraId="36E1340B">
      <w:pPr>
        <w:pStyle w:val="7"/>
        <w:spacing w:line="273" w:lineRule="auto"/>
        <w:rPr>
          <w:sz w:val="24"/>
          <w:lang w:val="en-US"/>
        </w:rPr>
        <w:sectPr>
          <w:pgSz w:w="11900" w:h="16850"/>
          <w:pgMar w:top="140" w:right="283" w:bottom="480" w:left="708" w:header="0" w:footer="297" w:gutter="0"/>
          <w:cols w:space="720" w:num="1"/>
        </w:sectPr>
      </w:pPr>
    </w:p>
    <w:p w14:paraId="386D7FA9">
      <w:pPr>
        <w:pStyle w:val="5"/>
        <w:spacing w:before="57"/>
        <w:ind w:left="0" w:firstLine="0"/>
        <w:jc w:val="left"/>
        <w:rPr>
          <w:b/>
          <w:sz w:val="18"/>
          <w:lang w:val="en-US"/>
        </w:rPr>
      </w:pPr>
    </w:p>
    <w:p w14:paraId="1B5E2E82">
      <w:pPr>
        <w:pStyle w:val="7"/>
        <w:numPr>
          <w:ilvl w:val="0"/>
          <w:numId w:val="11"/>
        </w:numPr>
        <w:tabs>
          <w:tab w:val="left" w:pos="1275"/>
        </w:tabs>
        <w:spacing w:line="273" w:lineRule="auto"/>
        <w:ind w:right="276" w:firstLine="283"/>
        <w:rPr>
          <w:sz w:val="24"/>
        </w:rPr>
      </w:pPr>
      <w:r>
        <w:rPr>
          <w:sz w:val="24"/>
        </w:rPr>
        <w:t>Предложения</w:t>
      </w:r>
      <w:r>
        <w:rPr>
          <w:sz w:val="24"/>
          <w:lang w:val="en-US"/>
        </w:rPr>
        <w:t xml:space="preserve"> </w:t>
      </w:r>
      <w:r>
        <w:rPr>
          <w:sz w:val="24"/>
        </w:rPr>
        <w:t>со</w:t>
      </w:r>
      <w:r>
        <w:rPr>
          <w:sz w:val="24"/>
          <w:lang w:val="en-US"/>
        </w:rPr>
        <w:t xml:space="preserve"> </w:t>
      </w:r>
      <w:r>
        <w:rPr>
          <w:sz w:val="24"/>
        </w:rPr>
        <w:t>сложным</w:t>
      </w:r>
      <w:r>
        <w:rPr>
          <w:sz w:val="24"/>
          <w:lang w:val="en-US"/>
        </w:rPr>
        <w:t xml:space="preserve"> </w:t>
      </w:r>
      <w:r>
        <w:rPr>
          <w:sz w:val="24"/>
        </w:rPr>
        <w:t>дополнением</w:t>
      </w:r>
      <w:r>
        <w:rPr>
          <w:sz w:val="24"/>
          <w:lang w:val="en-US"/>
        </w:rPr>
        <w:t xml:space="preserve"> - Complex Object (I want you to help me. I saw her cross/crossing the road. </w:t>
      </w:r>
      <w:r>
        <w:rPr>
          <w:sz w:val="24"/>
        </w:rPr>
        <w:t>I want to have my hair cut.).</w:t>
      </w:r>
    </w:p>
    <w:p w14:paraId="0EC68BF3">
      <w:pPr>
        <w:pStyle w:val="7"/>
        <w:numPr>
          <w:ilvl w:val="0"/>
          <w:numId w:val="11"/>
        </w:numPr>
        <w:tabs>
          <w:tab w:val="left" w:pos="1276"/>
        </w:tabs>
        <w:spacing w:before="3"/>
        <w:ind w:left="1276" w:hanging="282"/>
        <w:rPr>
          <w:sz w:val="24"/>
        </w:rPr>
      </w:pPr>
      <w:r>
        <w:rPr>
          <w:sz w:val="24"/>
        </w:rPr>
        <w:t>Сложносочинѐнные</w:t>
      </w:r>
      <w:r>
        <w:rPr>
          <w:spacing w:val="-7"/>
          <w:sz w:val="24"/>
        </w:rPr>
        <w:t xml:space="preserve"> </w:t>
      </w:r>
      <w:r>
        <w:rPr>
          <w:sz w:val="24"/>
        </w:rPr>
        <w:t>предложения</w:t>
      </w:r>
      <w:r>
        <w:rPr>
          <w:spacing w:val="-5"/>
          <w:sz w:val="24"/>
        </w:rPr>
        <w:t xml:space="preserve"> </w:t>
      </w:r>
      <w:r>
        <w:rPr>
          <w:sz w:val="24"/>
        </w:rPr>
        <w:t>с</w:t>
      </w:r>
      <w:r>
        <w:rPr>
          <w:spacing w:val="-5"/>
          <w:sz w:val="24"/>
        </w:rPr>
        <w:t xml:space="preserve"> </w:t>
      </w:r>
      <w:r>
        <w:rPr>
          <w:sz w:val="24"/>
        </w:rPr>
        <w:t>сочинительными</w:t>
      </w:r>
      <w:r>
        <w:rPr>
          <w:spacing w:val="-3"/>
          <w:sz w:val="24"/>
        </w:rPr>
        <w:t xml:space="preserve"> </w:t>
      </w:r>
      <w:r>
        <w:rPr>
          <w:sz w:val="24"/>
        </w:rPr>
        <w:t>союзами</w:t>
      </w:r>
      <w:r>
        <w:rPr>
          <w:spacing w:val="-3"/>
          <w:sz w:val="24"/>
        </w:rPr>
        <w:t xml:space="preserve"> </w:t>
      </w:r>
      <w:r>
        <w:rPr>
          <w:sz w:val="24"/>
        </w:rPr>
        <w:t>and,</w:t>
      </w:r>
      <w:r>
        <w:rPr>
          <w:spacing w:val="-5"/>
          <w:sz w:val="24"/>
        </w:rPr>
        <w:t xml:space="preserve"> </w:t>
      </w:r>
      <w:r>
        <w:rPr>
          <w:sz w:val="24"/>
        </w:rPr>
        <w:t>but,</w:t>
      </w:r>
      <w:r>
        <w:rPr>
          <w:spacing w:val="-4"/>
          <w:sz w:val="24"/>
        </w:rPr>
        <w:t xml:space="preserve"> </w:t>
      </w:r>
      <w:r>
        <w:rPr>
          <w:spacing w:val="-5"/>
          <w:sz w:val="24"/>
        </w:rPr>
        <w:t>or.</w:t>
      </w:r>
    </w:p>
    <w:p w14:paraId="41DEF3B8">
      <w:pPr>
        <w:pStyle w:val="7"/>
        <w:numPr>
          <w:ilvl w:val="0"/>
          <w:numId w:val="11"/>
        </w:numPr>
        <w:tabs>
          <w:tab w:val="left" w:pos="1275"/>
        </w:tabs>
        <w:spacing w:before="40" w:line="273" w:lineRule="auto"/>
        <w:ind w:right="274" w:firstLine="283"/>
        <w:rPr>
          <w:sz w:val="24"/>
        </w:rPr>
      </w:pPr>
      <w:r>
        <w:rPr>
          <w:sz w:val="24"/>
        </w:rPr>
        <w:t>Сложноподчинѐнные предложения с союзами и союзными словами because, if, when, where, what, why, how.</w:t>
      </w:r>
    </w:p>
    <w:p w14:paraId="53C5734B">
      <w:pPr>
        <w:pStyle w:val="7"/>
        <w:numPr>
          <w:ilvl w:val="0"/>
          <w:numId w:val="11"/>
        </w:numPr>
        <w:tabs>
          <w:tab w:val="left" w:pos="1275"/>
        </w:tabs>
        <w:spacing w:before="3" w:line="273" w:lineRule="auto"/>
        <w:ind w:right="279" w:firstLine="283"/>
        <w:rPr>
          <w:sz w:val="24"/>
        </w:rPr>
      </w:pPr>
      <w:r>
        <w:rPr>
          <w:sz w:val="24"/>
        </w:rPr>
        <w:t>Сложноподчинѐнные предложения с определительными придаточными с союзными словами who, which, that.</w:t>
      </w:r>
    </w:p>
    <w:p w14:paraId="26E67B28">
      <w:pPr>
        <w:pStyle w:val="7"/>
        <w:numPr>
          <w:ilvl w:val="0"/>
          <w:numId w:val="11"/>
        </w:numPr>
        <w:tabs>
          <w:tab w:val="left" w:pos="1275"/>
        </w:tabs>
        <w:spacing w:before="1" w:line="273" w:lineRule="auto"/>
        <w:ind w:right="274" w:firstLine="283"/>
        <w:rPr>
          <w:sz w:val="24"/>
        </w:rPr>
      </w:pPr>
      <w:r>
        <w:rPr>
          <w:sz w:val="24"/>
        </w:rPr>
        <w:t xml:space="preserve">Сложноподчинѐнные предложения с союзными словами whoever, whatever, however, </w:t>
      </w:r>
      <w:r>
        <w:rPr>
          <w:spacing w:val="-2"/>
          <w:sz w:val="24"/>
        </w:rPr>
        <w:t>whenever.</w:t>
      </w:r>
    </w:p>
    <w:p w14:paraId="190353D6">
      <w:pPr>
        <w:pStyle w:val="7"/>
        <w:numPr>
          <w:ilvl w:val="0"/>
          <w:numId w:val="11"/>
        </w:numPr>
        <w:tabs>
          <w:tab w:val="left" w:pos="1275"/>
        </w:tabs>
        <w:spacing w:before="3" w:line="273" w:lineRule="auto"/>
        <w:ind w:right="269" w:firstLine="283"/>
        <w:rPr>
          <w:sz w:val="24"/>
        </w:rPr>
      </w:pPr>
      <w:r>
        <w:rPr>
          <w:sz w:val="24"/>
        </w:rPr>
        <w:t>Условные предложения с глаголами в изъявительном наклонении (Conditional 0, Conditional 1) и с глаголами в сослагательном наклонении (Conditional II).</w:t>
      </w:r>
    </w:p>
    <w:p w14:paraId="721766AE">
      <w:pPr>
        <w:pStyle w:val="7"/>
        <w:numPr>
          <w:ilvl w:val="0"/>
          <w:numId w:val="11"/>
        </w:numPr>
        <w:tabs>
          <w:tab w:val="left" w:pos="1275"/>
        </w:tabs>
        <w:spacing w:before="3" w:line="273" w:lineRule="auto"/>
        <w:ind w:right="269" w:firstLine="283"/>
        <w:rPr>
          <w:sz w:val="24"/>
          <w:lang w:val="en-US"/>
        </w:rPr>
      </w:pPr>
      <w:r>
        <w:rPr>
          <w:sz w:val="24"/>
        </w:rPr>
        <w:t>Все</w:t>
      </w:r>
      <w:r>
        <w:rPr>
          <w:sz w:val="24"/>
          <w:lang w:val="en-US"/>
        </w:rPr>
        <w:t xml:space="preserve"> </w:t>
      </w:r>
      <w:r>
        <w:rPr>
          <w:sz w:val="24"/>
        </w:rPr>
        <w:t>типы</w:t>
      </w:r>
      <w:r>
        <w:rPr>
          <w:sz w:val="24"/>
          <w:lang w:val="en-US"/>
        </w:rPr>
        <w:t xml:space="preserve"> </w:t>
      </w:r>
      <w:r>
        <w:rPr>
          <w:sz w:val="24"/>
        </w:rPr>
        <w:t>вопросительных</w:t>
      </w:r>
      <w:r>
        <w:rPr>
          <w:sz w:val="24"/>
          <w:lang w:val="en-US"/>
        </w:rPr>
        <w:t xml:space="preserve"> </w:t>
      </w:r>
      <w:r>
        <w:rPr>
          <w:sz w:val="24"/>
        </w:rPr>
        <w:t>предложений</w:t>
      </w:r>
      <w:r>
        <w:rPr>
          <w:sz w:val="24"/>
          <w:lang w:val="en-US"/>
        </w:rPr>
        <w:t xml:space="preserve"> (</w:t>
      </w:r>
      <w:r>
        <w:rPr>
          <w:sz w:val="24"/>
        </w:rPr>
        <w:t>общий</w:t>
      </w:r>
      <w:r>
        <w:rPr>
          <w:sz w:val="24"/>
          <w:lang w:val="en-US"/>
        </w:rPr>
        <w:t xml:space="preserve">, </w:t>
      </w:r>
      <w:r>
        <w:rPr>
          <w:sz w:val="24"/>
        </w:rPr>
        <w:t>специальный</w:t>
      </w:r>
      <w:r>
        <w:rPr>
          <w:sz w:val="24"/>
          <w:lang w:val="en-US"/>
        </w:rPr>
        <w:t xml:space="preserve">, </w:t>
      </w:r>
      <w:r>
        <w:rPr>
          <w:sz w:val="24"/>
        </w:rPr>
        <w:t>альтернативный</w:t>
      </w:r>
      <w:r>
        <w:rPr>
          <w:sz w:val="24"/>
          <w:lang w:val="en-US"/>
        </w:rPr>
        <w:t xml:space="preserve">, </w:t>
      </w:r>
      <w:r>
        <w:rPr>
          <w:sz w:val="24"/>
        </w:rPr>
        <w:t>разделительный</w:t>
      </w:r>
      <w:r>
        <w:rPr>
          <w:sz w:val="24"/>
          <w:lang w:val="en-US"/>
        </w:rPr>
        <w:t xml:space="preserve"> </w:t>
      </w:r>
      <w:r>
        <w:rPr>
          <w:sz w:val="24"/>
        </w:rPr>
        <w:t>вопросы</w:t>
      </w:r>
      <w:r>
        <w:rPr>
          <w:sz w:val="24"/>
          <w:lang w:val="en-US"/>
        </w:rPr>
        <w:t xml:space="preserve"> </w:t>
      </w:r>
      <w:r>
        <w:rPr>
          <w:sz w:val="24"/>
        </w:rPr>
        <w:t>в</w:t>
      </w:r>
      <w:r>
        <w:rPr>
          <w:sz w:val="24"/>
          <w:lang w:val="en-US"/>
        </w:rPr>
        <w:t xml:space="preserve"> Present/Past/Future Simple Tense, Present/Past Continuous Tense, Present/Past Perfect Tense, Present Perfect Continuous Tense).</w:t>
      </w:r>
    </w:p>
    <w:p w14:paraId="3AEEEC93">
      <w:pPr>
        <w:pStyle w:val="7"/>
        <w:numPr>
          <w:ilvl w:val="0"/>
          <w:numId w:val="11"/>
        </w:numPr>
        <w:tabs>
          <w:tab w:val="left" w:pos="1275"/>
        </w:tabs>
        <w:spacing w:before="3" w:line="273" w:lineRule="auto"/>
        <w:ind w:right="281" w:firstLine="283"/>
        <w:rPr>
          <w:sz w:val="24"/>
        </w:rPr>
      </w:pPr>
      <w:r>
        <w:rPr>
          <w:sz w:val="24"/>
        </w:rPr>
        <w:t>Повествовательные, вопросительные и побудительные предложения в косвенной речи в настоящем и прошедшем времени, согласование времѐн в рамках сложного предложения.</w:t>
      </w:r>
    </w:p>
    <w:p w14:paraId="2B4854E5">
      <w:pPr>
        <w:pStyle w:val="7"/>
        <w:numPr>
          <w:ilvl w:val="0"/>
          <w:numId w:val="11"/>
        </w:numPr>
        <w:tabs>
          <w:tab w:val="left" w:pos="1276"/>
        </w:tabs>
        <w:spacing w:before="3"/>
        <w:ind w:left="1276" w:hanging="282"/>
        <w:jc w:val="left"/>
        <w:rPr>
          <w:sz w:val="24"/>
        </w:rPr>
      </w:pPr>
      <w:r>
        <w:rPr>
          <w:sz w:val="24"/>
        </w:rPr>
        <w:t>Модальные</w:t>
      </w:r>
      <w:r>
        <w:rPr>
          <w:spacing w:val="-4"/>
          <w:sz w:val="24"/>
        </w:rPr>
        <w:t xml:space="preserve"> </w:t>
      </w:r>
      <w:r>
        <w:rPr>
          <w:sz w:val="24"/>
        </w:rPr>
        <w:t>глаголы</w:t>
      </w:r>
      <w:r>
        <w:rPr>
          <w:spacing w:val="-3"/>
          <w:sz w:val="24"/>
        </w:rPr>
        <w:t xml:space="preserve"> </w:t>
      </w:r>
      <w:r>
        <w:rPr>
          <w:sz w:val="24"/>
        </w:rPr>
        <w:t>в</w:t>
      </w:r>
      <w:r>
        <w:rPr>
          <w:spacing w:val="-3"/>
          <w:sz w:val="24"/>
        </w:rPr>
        <w:t xml:space="preserve"> </w:t>
      </w:r>
      <w:r>
        <w:rPr>
          <w:sz w:val="24"/>
        </w:rPr>
        <w:t>косвенной</w:t>
      </w:r>
      <w:r>
        <w:rPr>
          <w:spacing w:val="-2"/>
          <w:sz w:val="24"/>
        </w:rPr>
        <w:t xml:space="preserve"> </w:t>
      </w:r>
      <w:r>
        <w:rPr>
          <w:sz w:val="24"/>
        </w:rPr>
        <w:t>речи</w:t>
      </w:r>
      <w:r>
        <w:rPr>
          <w:spacing w:val="-2"/>
          <w:sz w:val="24"/>
        </w:rPr>
        <w:t xml:space="preserve"> </w:t>
      </w:r>
      <w:r>
        <w:rPr>
          <w:sz w:val="24"/>
        </w:rPr>
        <w:t>в</w:t>
      </w:r>
      <w:r>
        <w:rPr>
          <w:spacing w:val="-3"/>
          <w:sz w:val="24"/>
        </w:rPr>
        <w:t xml:space="preserve"> </w:t>
      </w:r>
      <w:r>
        <w:rPr>
          <w:sz w:val="24"/>
        </w:rPr>
        <w:t>настоящем и</w:t>
      </w:r>
      <w:r>
        <w:rPr>
          <w:spacing w:val="-3"/>
          <w:sz w:val="24"/>
        </w:rPr>
        <w:t xml:space="preserve"> </w:t>
      </w:r>
      <w:r>
        <w:rPr>
          <w:sz w:val="24"/>
        </w:rPr>
        <w:t>прошедшем</w:t>
      </w:r>
      <w:r>
        <w:rPr>
          <w:spacing w:val="-2"/>
          <w:sz w:val="24"/>
        </w:rPr>
        <w:t xml:space="preserve"> времени.</w:t>
      </w:r>
    </w:p>
    <w:p w14:paraId="61E748D6">
      <w:pPr>
        <w:pStyle w:val="7"/>
        <w:numPr>
          <w:ilvl w:val="0"/>
          <w:numId w:val="11"/>
        </w:numPr>
        <w:tabs>
          <w:tab w:val="left" w:pos="1276"/>
        </w:tabs>
        <w:spacing w:before="42"/>
        <w:ind w:left="1276" w:hanging="282"/>
        <w:jc w:val="left"/>
        <w:rPr>
          <w:sz w:val="24"/>
          <w:lang w:val="en-US"/>
        </w:rPr>
      </w:pPr>
      <w:r>
        <w:rPr>
          <w:sz w:val="24"/>
        </w:rPr>
        <w:t>Предложения</w:t>
      </w:r>
      <w:r>
        <w:rPr>
          <w:spacing w:val="-2"/>
          <w:sz w:val="24"/>
          <w:lang w:val="en-US"/>
        </w:rPr>
        <w:t xml:space="preserve"> </w:t>
      </w:r>
      <w:r>
        <w:rPr>
          <w:sz w:val="24"/>
        </w:rPr>
        <w:t>с</w:t>
      </w:r>
      <w:r>
        <w:rPr>
          <w:spacing w:val="-2"/>
          <w:sz w:val="24"/>
          <w:lang w:val="en-US"/>
        </w:rPr>
        <w:t xml:space="preserve"> </w:t>
      </w:r>
      <w:r>
        <w:rPr>
          <w:sz w:val="24"/>
        </w:rPr>
        <w:t>конструкциями</w:t>
      </w:r>
      <w:r>
        <w:rPr>
          <w:spacing w:val="1"/>
          <w:sz w:val="24"/>
          <w:lang w:val="en-US"/>
        </w:rPr>
        <w:t xml:space="preserve"> </w:t>
      </w:r>
      <w:r>
        <w:rPr>
          <w:sz w:val="24"/>
          <w:lang w:val="en-US"/>
        </w:rPr>
        <w:t>as</w:t>
      </w:r>
      <w:r>
        <w:rPr>
          <w:spacing w:val="-1"/>
          <w:sz w:val="24"/>
          <w:lang w:val="en-US"/>
        </w:rPr>
        <w:t xml:space="preserve"> </w:t>
      </w:r>
      <w:r>
        <w:rPr>
          <w:sz w:val="24"/>
          <w:lang w:val="en-US"/>
        </w:rPr>
        <w:t>...</w:t>
      </w:r>
      <w:r>
        <w:rPr>
          <w:spacing w:val="-2"/>
          <w:sz w:val="24"/>
          <w:lang w:val="en-US"/>
        </w:rPr>
        <w:t xml:space="preserve"> </w:t>
      </w:r>
      <w:r>
        <w:rPr>
          <w:sz w:val="24"/>
          <w:lang w:val="en-US"/>
        </w:rPr>
        <w:t>as,</w:t>
      </w:r>
      <w:r>
        <w:rPr>
          <w:spacing w:val="-1"/>
          <w:sz w:val="24"/>
          <w:lang w:val="en-US"/>
        </w:rPr>
        <w:t xml:space="preserve"> </w:t>
      </w:r>
      <w:r>
        <w:rPr>
          <w:sz w:val="24"/>
          <w:lang w:val="en-US"/>
        </w:rPr>
        <w:t>not</w:t>
      </w:r>
      <w:r>
        <w:rPr>
          <w:spacing w:val="-1"/>
          <w:sz w:val="24"/>
          <w:lang w:val="en-US"/>
        </w:rPr>
        <w:t xml:space="preserve"> </w:t>
      </w:r>
      <w:r>
        <w:rPr>
          <w:sz w:val="24"/>
          <w:lang w:val="en-US"/>
        </w:rPr>
        <w:t>so</w:t>
      </w:r>
      <w:r>
        <w:rPr>
          <w:spacing w:val="-1"/>
          <w:sz w:val="24"/>
          <w:lang w:val="en-US"/>
        </w:rPr>
        <w:t xml:space="preserve"> </w:t>
      </w:r>
      <w:r>
        <w:rPr>
          <w:sz w:val="24"/>
          <w:lang w:val="en-US"/>
        </w:rPr>
        <w:t>...</w:t>
      </w:r>
      <w:r>
        <w:rPr>
          <w:spacing w:val="-1"/>
          <w:sz w:val="24"/>
          <w:lang w:val="en-US"/>
        </w:rPr>
        <w:t xml:space="preserve"> </w:t>
      </w:r>
      <w:r>
        <w:rPr>
          <w:sz w:val="24"/>
          <w:lang w:val="en-US"/>
        </w:rPr>
        <w:t>as,</w:t>
      </w:r>
      <w:r>
        <w:rPr>
          <w:spacing w:val="-2"/>
          <w:sz w:val="24"/>
          <w:lang w:val="en-US"/>
        </w:rPr>
        <w:t xml:space="preserve"> </w:t>
      </w:r>
      <w:r>
        <w:rPr>
          <w:sz w:val="24"/>
          <w:lang w:val="en-US"/>
        </w:rPr>
        <w:t>both</w:t>
      </w:r>
      <w:r>
        <w:rPr>
          <w:spacing w:val="-1"/>
          <w:sz w:val="24"/>
          <w:lang w:val="en-US"/>
        </w:rPr>
        <w:t xml:space="preserve"> </w:t>
      </w:r>
      <w:r>
        <w:rPr>
          <w:sz w:val="24"/>
          <w:lang w:val="en-US"/>
        </w:rPr>
        <w:t>...</w:t>
      </w:r>
      <w:r>
        <w:rPr>
          <w:spacing w:val="-1"/>
          <w:sz w:val="24"/>
          <w:lang w:val="en-US"/>
        </w:rPr>
        <w:t xml:space="preserve"> </w:t>
      </w:r>
      <w:r>
        <w:rPr>
          <w:sz w:val="24"/>
          <w:lang w:val="en-US"/>
        </w:rPr>
        <w:t>and</w:t>
      </w:r>
      <w:r>
        <w:rPr>
          <w:spacing w:val="-1"/>
          <w:sz w:val="24"/>
          <w:lang w:val="en-US"/>
        </w:rPr>
        <w:t xml:space="preserve"> </w:t>
      </w:r>
      <w:r>
        <w:rPr>
          <w:sz w:val="24"/>
          <w:lang w:val="en-US"/>
        </w:rPr>
        <w:t>...,</w:t>
      </w:r>
      <w:r>
        <w:rPr>
          <w:spacing w:val="-1"/>
          <w:sz w:val="24"/>
          <w:lang w:val="en-US"/>
        </w:rPr>
        <w:t xml:space="preserve"> </w:t>
      </w:r>
      <w:r>
        <w:rPr>
          <w:sz w:val="24"/>
          <w:lang w:val="en-US"/>
        </w:rPr>
        <w:t>either</w:t>
      </w:r>
      <w:r>
        <w:rPr>
          <w:spacing w:val="-1"/>
          <w:sz w:val="24"/>
          <w:lang w:val="en-US"/>
        </w:rPr>
        <w:t xml:space="preserve"> </w:t>
      </w:r>
      <w:r>
        <w:rPr>
          <w:sz w:val="24"/>
          <w:lang w:val="en-US"/>
        </w:rPr>
        <w:t>...</w:t>
      </w:r>
      <w:r>
        <w:rPr>
          <w:spacing w:val="-1"/>
          <w:sz w:val="24"/>
          <w:lang w:val="en-US"/>
        </w:rPr>
        <w:t xml:space="preserve"> </w:t>
      </w:r>
      <w:r>
        <w:rPr>
          <w:sz w:val="24"/>
          <w:lang w:val="en-US"/>
        </w:rPr>
        <w:t>or,</w:t>
      </w:r>
      <w:r>
        <w:rPr>
          <w:spacing w:val="-1"/>
          <w:sz w:val="24"/>
          <w:lang w:val="en-US"/>
        </w:rPr>
        <w:t xml:space="preserve"> </w:t>
      </w:r>
      <w:r>
        <w:rPr>
          <w:sz w:val="24"/>
          <w:lang w:val="en-US"/>
        </w:rPr>
        <w:t>neither</w:t>
      </w:r>
      <w:r>
        <w:rPr>
          <w:spacing w:val="-1"/>
          <w:sz w:val="24"/>
          <w:lang w:val="en-US"/>
        </w:rPr>
        <w:t xml:space="preserve"> </w:t>
      </w:r>
      <w:r>
        <w:rPr>
          <w:sz w:val="24"/>
          <w:lang w:val="en-US"/>
        </w:rPr>
        <w:t>...</w:t>
      </w:r>
      <w:r>
        <w:rPr>
          <w:spacing w:val="-1"/>
          <w:sz w:val="24"/>
          <w:lang w:val="en-US"/>
        </w:rPr>
        <w:t xml:space="preserve"> </w:t>
      </w:r>
      <w:r>
        <w:rPr>
          <w:spacing w:val="-4"/>
          <w:sz w:val="24"/>
          <w:lang w:val="en-US"/>
        </w:rPr>
        <w:t>nor.</w:t>
      </w:r>
    </w:p>
    <w:p w14:paraId="2535589F">
      <w:pPr>
        <w:pStyle w:val="7"/>
        <w:numPr>
          <w:ilvl w:val="0"/>
          <w:numId w:val="11"/>
        </w:numPr>
        <w:tabs>
          <w:tab w:val="left" w:pos="1276"/>
        </w:tabs>
        <w:spacing w:before="39"/>
        <w:ind w:left="1276" w:hanging="282"/>
        <w:jc w:val="left"/>
        <w:rPr>
          <w:sz w:val="24"/>
        </w:rPr>
      </w:pPr>
      <w:r>
        <w:rPr>
          <w:sz w:val="24"/>
        </w:rPr>
        <w:t>Предложения</w:t>
      </w:r>
      <w:r>
        <w:rPr>
          <w:spacing w:val="-3"/>
          <w:sz w:val="24"/>
        </w:rPr>
        <w:t xml:space="preserve"> </w:t>
      </w:r>
      <w:r>
        <w:rPr>
          <w:sz w:val="24"/>
        </w:rPr>
        <w:t>с I</w:t>
      </w:r>
      <w:r>
        <w:rPr>
          <w:spacing w:val="-6"/>
          <w:sz w:val="24"/>
        </w:rPr>
        <w:t xml:space="preserve"> </w:t>
      </w:r>
      <w:r>
        <w:rPr>
          <w:spacing w:val="-2"/>
          <w:sz w:val="24"/>
        </w:rPr>
        <w:t>wish...</w:t>
      </w:r>
    </w:p>
    <w:p w14:paraId="6FD4DECE">
      <w:pPr>
        <w:pStyle w:val="7"/>
        <w:numPr>
          <w:ilvl w:val="0"/>
          <w:numId w:val="11"/>
        </w:numPr>
        <w:tabs>
          <w:tab w:val="left" w:pos="1276"/>
        </w:tabs>
        <w:spacing w:before="40"/>
        <w:ind w:left="1276" w:hanging="282"/>
        <w:jc w:val="left"/>
        <w:rPr>
          <w:sz w:val="24"/>
        </w:rPr>
      </w:pPr>
      <w:r>
        <w:rPr>
          <w:sz w:val="24"/>
        </w:rPr>
        <w:t>Конструкции</w:t>
      </w:r>
      <w:r>
        <w:rPr>
          <w:spacing w:val="-4"/>
          <w:sz w:val="24"/>
        </w:rPr>
        <w:t xml:space="preserve"> </w:t>
      </w:r>
      <w:r>
        <w:rPr>
          <w:sz w:val="24"/>
        </w:rPr>
        <w:t>с</w:t>
      </w:r>
      <w:r>
        <w:rPr>
          <w:spacing w:val="-3"/>
          <w:sz w:val="24"/>
        </w:rPr>
        <w:t xml:space="preserve"> </w:t>
      </w:r>
      <w:r>
        <w:rPr>
          <w:sz w:val="24"/>
        </w:rPr>
        <w:t>глаголами</w:t>
      </w:r>
      <w:r>
        <w:rPr>
          <w:spacing w:val="-1"/>
          <w:sz w:val="24"/>
        </w:rPr>
        <w:t xml:space="preserve"> </w:t>
      </w:r>
      <w:r>
        <w:rPr>
          <w:sz w:val="24"/>
        </w:rPr>
        <w:t>на</w:t>
      </w:r>
      <w:r>
        <w:rPr>
          <w:spacing w:val="-1"/>
          <w:sz w:val="24"/>
        </w:rPr>
        <w:t xml:space="preserve"> </w:t>
      </w:r>
      <w:r>
        <w:rPr>
          <w:sz w:val="24"/>
        </w:rPr>
        <w:t>-ing:</w:t>
      </w:r>
      <w:r>
        <w:rPr>
          <w:spacing w:val="-2"/>
          <w:sz w:val="24"/>
        </w:rPr>
        <w:t xml:space="preserve"> </w:t>
      </w:r>
      <w:r>
        <w:rPr>
          <w:sz w:val="24"/>
        </w:rPr>
        <w:t>to</w:t>
      </w:r>
      <w:r>
        <w:rPr>
          <w:spacing w:val="-1"/>
          <w:sz w:val="24"/>
        </w:rPr>
        <w:t xml:space="preserve"> </w:t>
      </w:r>
      <w:r>
        <w:rPr>
          <w:sz w:val="24"/>
        </w:rPr>
        <w:t>love/hate</w:t>
      </w:r>
      <w:r>
        <w:rPr>
          <w:spacing w:val="-3"/>
          <w:sz w:val="24"/>
        </w:rPr>
        <w:t xml:space="preserve"> </w:t>
      </w:r>
      <w:r>
        <w:rPr>
          <w:sz w:val="24"/>
        </w:rPr>
        <w:t>doing</w:t>
      </w:r>
      <w:r>
        <w:rPr>
          <w:spacing w:val="-3"/>
          <w:sz w:val="24"/>
        </w:rPr>
        <w:t xml:space="preserve"> </w:t>
      </w:r>
      <w:r>
        <w:rPr>
          <w:spacing w:val="-2"/>
          <w:sz w:val="24"/>
        </w:rPr>
        <w:t>smth.</w:t>
      </w:r>
    </w:p>
    <w:p w14:paraId="625AEC61">
      <w:pPr>
        <w:pStyle w:val="7"/>
        <w:numPr>
          <w:ilvl w:val="0"/>
          <w:numId w:val="11"/>
        </w:numPr>
        <w:tabs>
          <w:tab w:val="left" w:pos="1275"/>
        </w:tabs>
        <w:spacing w:before="42" w:line="273" w:lineRule="auto"/>
        <w:ind w:right="268" w:firstLine="283"/>
        <w:jc w:val="left"/>
        <w:rPr>
          <w:sz w:val="24"/>
          <w:lang w:val="en-US"/>
        </w:rPr>
      </w:pPr>
      <w:r>
        <w:rPr>
          <w:sz w:val="24"/>
        </w:rPr>
        <w:t>Конструкции</w:t>
      </w:r>
      <w:r>
        <w:rPr>
          <w:sz w:val="24"/>
          <w:lang w:val="en-US"/>
        </w:rPr>
        <w:t xml:space="preserve"> </w:t>
      </w:r>
      <w:r>
        <w:rPr>
          <w:sz w:val="24"/>
        </w:rPr>
        <w:t>с</w:t>
      </w:r>
      <w:r>
        <w:rPr>
          <w:sz w:val="24"/>
          <w:lang w:val="en-US"/>
        </w:rPr>
        <w:t xml:space="preserve"> </w:t>
      </w:r>
      <w:r>
        <w:rPr>
          <w:sz w:val="24"/>
        </w:rPr>
        <w:t>глаголами</w:t>
      </w:r>
      <w:r>
        <w:rPr>
          <w:sz w:val="24"/>
          <w:lang w:val="en-US"/>
        </w:rPr>
        <w:t xml:space="preserve"> to stop, to remember, to forget (</w:t>
      </w:r>
      <w:r>
        <w:rPr>
          <w:sz w:val="24"/>
        </w:rPr>
        <w:t>разница</w:t>
      </w:r>
      <w:r>
        <w:rPr>
          <w:sz w:val="24"/>
          <w:lang w:val="en-US"/>
        </w:rPr>
        <w:t xml:space="preserve"> </w:t>
      </w:r>
      <w:r>
        <w:rPr>
          <w:sz w:val="24"/>
        </w:rPr>
        <w:t>в</w:t>
      </w:r>
      <w:r>
        <w:rPr>
          <w:sz w:val="24"/>
          <w:lang w:val="en-US"/>
        </w:rPr>
        <w:t xml:space="preserve"> </w:t>
      </w:r>
      <w:r>
        <w:rPr>
          <w:sz w:val="24"/>
        </w:rPr>
        <w:t>значении</w:t>
      </w:r>
      <w:r>
        <w:rPr>
          <w:sz w:val="24"/>
          <w:lang w:val="en-US"/>
        </w:rPr>
        <w:t xml:space="preserve"> to stop doing</w:t>
      </w:r>
      <w:r>
        <w:rPr>
          <w:spacing w:val="80"/>
          <w:sz w:val="24"/>
          <w:lang w:val="en-US"/>
        </w:rPr>
        <w:t xml:space="preserve"> </w:t>
      </w:r>
      <w:r>
        <w:rPr>
          <w:sz w:val="24"/>
          <w:lang w:val="en-US"/>
        </w:rPr>
        <w:t xml:space="preserve">smth </w:t>
      </w:r>
      <w:r>
        <w:rPr>
          <w:sz w:val="24"/>
        </w:rPr>
        <w:t>и</w:t>
      </w:r>
      <w:r>
        <w:rPr>
          <w:sz w:val="24"/>
          <w:lang w:val="en-US"/>
        </w:rPr>
        <w:t xml:space="preserve"> to stop to do smth).</w:t>
      </w:r>
    </w:p>
    <w:p w14:paraId="1EA62630">
      <w:pPr>
        <w:pStyle w:val="7"/>
        <w:numPr>
          <w:ilvl w:val="0"/>
          <w:numId w:val="11"/>
        </w:numPr>
        <w:tabs>
          <w:tab w:val="left" w:pos="1276"/>
        </w:tabs>
        <w:spacing w:before="1"/>
        <w:ind w:left="1276" w:hanging="282"/>
        <w:jc w:val="left"/>
        <w:rPr>
          <w:sz w:val="24"/>
          <w:lang w:val="en-US"/>
        </w:rPr>
      </w:pPr>
      <w:r>
        <w:rPr>
          <w:sz w:val="24"/>
        </w:rPr>
        <w:t>Конструкция</w:t>
      </w:r>
      <w:r>
        <w:rPr>
          <w:spacing w:val="1"/>
          <w:sz w:val="24"/>
          <w:lang w:val="en-US"/>
        </w:rPr>
        <w:t xml:space="preserve"> </w:t>
      </w:r>
      <w:r>
        <w:rPr>
          <w:sz w:val="24"/>
          <w:lang w:val="en-US"/>
        </w:rPr>
        <w:t>It</w:t>
      </w:r>
      <w:r>
        <w:rPr>
          <w:spacing w:val="-2"/>
          <w:sz w:val="24"/>
          <w:lang w:val="en-US"/>
        </w:rPr>
        <w:t xml:space="preserve"> </w:t>
      </w:r>
      <w:r>
        <w:rPr>
          <w:sz w:val="24"/>
          <w:lang w:val="en-US"/>
        </w:rPr>
        <w:t>takes</w:t>
      </w:r>
      <w:r>
        <w:rPr>
          <w:spacing w:val="-2"/>
          <w:sz w:val="24"/>
          <w:lang w:val="en-US"/>
        </w:rPr>
        <w:t xml:space="preserve"> </w:t>
      </w:r>
      <w:r>
        <w:rPr>
          <w:sz w:val="24"/>
          <w:lang w:val="en-US"/>
        </w:rPr>
        <w:t>me</w:t>
      </w:r>
      <w:r>
        <w:rPr>
          <w:spacing w:val="-2"/>
          <w:sz w:val="24"/>
          <w:lang w:val="en-US"/>
        </w:rPr>
        <w:t xml:space="preserve"> </w:t>
      </w:r>
      <w:r>
        <w:rPr>
          <w:sz w:val="24"/>
          <w:lang w:val="en-US"/>
        </w:rPr>
        <w:t>...</w:t>
      </w:r>
      <w:r>
        <w:rPr>
          <w:spacing w:val="-2"/>
          <w:sz w:val="24"/>
          <w:lang w:val="en-US"/>
        </w:rPr>
        <w:t xml:space="preserve"> </w:t>
      </w:r>
      <w:r>
        <w:rPr>
          <w:sz w:val="24"/>
          <w:lang w:val="en-US"/>
        </w:rPr>
        <w:t>to</w:t>
      </w:r>
      <w:r>
        <w:rPr>
          <w:spacing w:val="-2"/>
          <w:sz w:val="24"/>
          <w:lang w:val="en-US"/>
        </w:rPr>
        <w:t xml:space="preserve"> </w:t>
      </w:r>
      <w:r>
        <w:rPr>
          <w:sz w:val="24"/>
          <w:lang w:val="en-US"/>
        </w:rPr>
        <w:t>do</w:t>
      </w:r>
      <w:r>
        <w:rPr>
          <w:spacing w:val="-1"/>
          <w:sz w:val="24"/>
          <w:lang w:val="en-US"/>
        </w:rPr>
        <w:t xml:space="preserve"> </w:t>
      </w:r>
      <w:r>
        <w:rPr>
          <w:spacing w:val="-2"/>
          <w:sz w:val="24"/>
          <w:lang w:val="en-US"/>
        </w:rPr>
        <w:t>smth.</w:t>
      </w:r>
    </w:p>
    <w:p w14:paraId="50A1BE21">
      <w:pPr>
        <w:pStyle w:val="7"/>
        <w:numPr>
          <w:ilvl w:val="0"/>
          <w:numId w:val="11"/>
        </w:numPr>
        <w:tabs>
          <w:tab w:val="left" w:pos="1276"/>
        </w:tabs>
        <w:spacing w:before="42"/>
        <w:ind w:left="1276" w:hanging="282"/>
        <w:jc w:val="left"/>
        <w:rPr>
          <w:sz w:val="24"/>
        </w:rPr>
      </w:pPr>
      <w:r>
        <w:rPr>
          <w:sz w:val="24"/>
        </w:rPr>
        <w:t>Конструкция</w:t>
      </w:r>
      <w:r>
        <w:rPr>
          <w:spacing w:val="-2"/>
          <w:sz w:val="24"/>
        </w:rPr>
        <w:t xml:space="preserve"> </w:t>
      </w:r>
      <w:r>
        <w:rPr>
          <w:sz w:val="24"/>
        </w:rPr>
        <w:t>used</w:t>
      </w:r>
      <w:r>
        <w:rPr>
          <w:spacing w:val="-3"/>
          <w:sz w:val="24"/>
        </w:rPr>
        <w:t xml:space="preserve"> </w:t>
      </w:r>
      <w:r>
        <w:rPr>
          <w:sz w:val="24"/>
        </w:rPr>
        <w:t>to</w:t>
      </w:r>
      <w:r>
        <w:rPr>
          <w:spacing w:val="-3"/>
          <w:sz w:val="24"/>
        </w:rPr>
        <w:t xml:space="preserve"> </w:t>
      </w:r>
      <w:r>
        <w:rPr>
          <w:sz w:val="24"/>
        </w:rPr>
        <w:t>+</w:t>
      </w:r>
      <w:r>
        <w:rPr>
          <w:spacing w:val="-3"/>
          <w:sz w:val="24"/>
        </w:rPr>
        <w:t xml:space="preserve"> </w:t>
      </w:r>
      <w:r>
        <w:rPr>
          <w:sz w:val="24"/>
        </w:rPr>
        <w:t>инфинитив</w:t>
      </w:r>
      <w:r>
        <w:rPr>
          <w:spacing w:val="-3"/>
          <w:sz w:val="24"/>
        </w:rPr>
        <w:t xml:space="preserve"> </w:t>
      </w:r>
      <w:r>
        <w:rPr>
          <w:spacing w:val="-2"/>
          <w:sz w:val="24"/>
        </w:rPr>
        <w:t>глагола.</w:t>
      </w:r>
    </w:p>
    <w:p w14:paraId="13B71E1C">
      <w:pPr>
        <w:pStyle w:val="7"/>
        <w:numPr>
          <w:ilvl w:val="0"/>
          <w:numId w:val="11"/>
        </w:numPr>
        <w:tabs>
          <w:tab w:val="left" w:pos="1276"/>
        </w:tabs>
        <w:spacing w:before="40"/>
        <w:ind w:left="1276" w:hanging="282"/>
        <w:jc w:val="left"/>
        <w:rPr>
          <w:sz w:val="24"/>
          <w:lang w:val="en-US"/>
        </w:rPr>
      </w:pPr>
      <w:r>
        <w:rPr>
          <w:sz w:val="24"/>
        </w:rPr>
        <w:t>Конструкции</w:t>
      </w:r>
      <w:r>
        <w:rPr>
          <w:spacing w:val="-2"/>
          <w:sz w:val="24"/>
          <w:lang w:val="en-US"/>
        </w:rPr>
        <w:t xml:space="preserve"> </w:t>
      </w:r>
      <w:r>
        <w:rPr>
          <w:sz w:val="24"/>
          <w:lang w:val="en-US"/>
        </w:rPr>
        <w:t>be/get</w:t>
      </w:r>
      <w:r>
        <w:rPr>
          <w:spacing w:val="-2"/>
          <w:sz w:val="24"/>
          <w:lang w:val="en-US"/>
        </w:rPr>
        <w:t xml:space="preserve"> </w:t>
      </w:r>
      <w:r>
        <w:rPr>
          <w:sz w:val="24"/>
          <w:lang w:val="en-US"/>
        </w:rPr>
        <w:t>used</w:t>
      </w:r>
      <w:r>
        <w:rPr>
          <w:spacing w:val="-2"/>
          <w:sz w:val="24"/>
          <w:lang w:val="en-US"/>
        </w:rPr>
        <w:t xml:space="preserve"> </w:t>
      </w:r>
      <w:r>
        <w:rPr>
          <w:sz w:val="24"/>
          <w:lang w:val="en-US"/>
        </w:rPr>
        <w:t>to</w:t>
      </w:r>
      <w:r>
        <w:rPr>
          <w:spacing w:val="-1"/>
          <w:sz w:val="24"/>
          <w:lang w:val="en-US"/>
        </w:rPr>
        <w:t xml:space="preserve"> </w:t>
      </w:r>
      <w:r>
        <w:rPr>
          <w:sz w:val="24"/>
          <w:lang w:val="en-US"/>
        </w:rPr>
        <w:t>smth,</w:t>
      </w:r>
      <w:r>
        <w:rPr>
          <w:spacing w:val="-2"/>
          <w:sz w:val="24"/>
          <w:lang w:val="en-US"/>
        </w:rPr>
        <w:t xml:space="preserve"> </w:t>
      </w:r>
      <w:r>
        <w:rPr>
          <w:sz w:val="24"/>
          <w:lang w:val="en-US"/>
        </w:rPr>
        <w:t>be/get</w:t>
      </w:r>
      <w:r>
        <w:rPr>
          <w:spacing w:val="-2"/>
          <w:sz w:val="24"/>
          <w:lang w:val="en-US"/>
        </w:rPr>
        <w:t xml:space="preserve"> </w:t>
      </w:r>
      <w:r>
        <w:rPr>
          <w:sz w:val="24"/>
          <w:lang w:val="en-US"/>
        </w:rPr>
        <w:t>used</w:t>
      </w:r>
      <w:r>
        <w:rPr>
          <w:spacing w:val="-1"/>
          <w:sz w:val="24"/>
          <w:lang w:val="en-US"/>
        </w:rPr>
        <w:t xml:space="preserve"> </w:t>
      </w:r>
      <w:r>
        <w:rPr>
          <w:sz w:val="24"/>
          <w:lang w:val="en-US"/>
        </w:rPr>
        <w:t>to doing</w:t>
      </w:r>
      <w:r>
        <w:rPr>
          <w:spacing w:val="-3"/>
          <w:sz w:val="24"/>
          <w:lang w:val="en-US"/>
        </w:rPr>
        <w:t xml:space="preserve"> </w:t>
      </w:r>
      <w:r>
        <w:rPr>
          <w:spacing w:val="-2"/>
          <w:sz w:val="24"/>
          <w:lang w:val="en-US"/>
        </w:rPr>
        <w:t>smth.</w:t>
      </w:r>
    </w:p>
    <w:p w14:paraId="5BAC2029">
      <w:pPr>
        <w:pStyle w:val="7"/>
        <w:numPr>
          <w:ilvl w:val="0"/>
          <w:numId w:val="11"/>
        </w:numPr>
        <w:tabs>
          <w:tab w:val="left" w:pos="1275"/>
        </w:tabs>
        <w:spacing w:before="42" w:line="273" w:lineRule="auto"/>
        <w:ind w:right="271" w:firstLine="283"/>
        <w:rPr>
          <w:sz w:val="24"/>
          <w:lang w:val="en-US"/>
        </w:rPr>
      </w:pPr>
      <w:r>
        <w:rPr>
          <w:sz w:val="24"/>
        </w:rPr>
        <w:t>Конструкции</w:t>
      </w:r>
      <w:r>
        <w:rPr>
          <w:sz w:val="24"/>
          <w:lang w:val="en-US"/>
        </w:rPr>
        <w:t xml:space="preserve"> I prefer, I’d prefer, I’d rather prefer, </w:t>
      </w:r>
      <w:r>
        <w:rPr>
          <w:sz w:val="24"/>
        </w:rPr>
        <w:t>выражающие</w:t>
      </w:r>
      <w:r>
        <w:rPr>
          <w:sz w:val="24"/>
          <w:lang w:val="en-US"/>
        </w:rPr>
        <w:t xml:space="preserve"> </w:t>
      </w:r>
      <w:r>
        <w:rPr>
          <w:sz w:val="24"/>
        </w:rPr>
        <w:t>предпочтение</w:t>
      </w:r>
      <w:r>
        <w:rPr>
          <w:sz w:val="24"/>
          <w:lang w:val="en-US"/>
        </w:rPr>
        <w:t xml:space="preserve">, </w:t>
      </w:r>
      <w:r>
        <w:rPr>
          <w:sz w:val="24"/>
        </w:rPr>
        <w:t>а</w:t>
      </w:r>
      <w:r>
        <w:rPr>
          <w:sz w:val="24"/>
          <w:lang w:val="en-US"/>
        </w:rPr>
        <w:t xml:space="preserve"> </w:t>
      </w:r>
      <w:r>
        <w:rPr>
          <w:sz w:val="24"/>
        </w:rPr>
        <w:t>также</w:t>
      </w:r>
      <w:r>
        <w:rPr>
          <w:sz w:val="24"/>
          <w:lang w:val="en-US"/>
        </w:rPr>
        <w:t xml:space="preserve"> </w:t>
      </w:r>
      <w:r>
        <w:rPr>
          <w:sz w:val="24"/>
        </w:rPr>
        <w:t>конструкции</w:t>
      </w:r>
      <w:r>
        <w:rPr>
          <w:sz w:val="24"/>
          <w:lang w:val="en-US"/>
        </w:rPr>
        <w:t xml:space="preserve"> I’d rather, You’d better.</w:t>
      </w:r>
    </w:p>
    <w:p w14:paraId="5A77344E">
      <w:pPr>
        <w:pStyle w:val="7"/>
        <w:numPr>
          <w:ilvl w:val="0"/>
          <w:numId w:val="11"/>
        </w:numPr>
        <w:tabs>
          <w:tab w:val="left" w:pos="1275"/>
        </w:tabs>
        <w:spacing w:line="273" w:lineRule="auto"/>
        <w:ind w:right="272" w:firstLine="283"/>
        <w:rPr>
          <w:sz w:val="24"/>
        </w:rPr>
      </w:pPr>
      <w:r>
        <w:rPr>
          <w:sz w:val="24"/>
        </w:rPr>
        <w:t>Подлежащее, выраженное собирательным существительным (family, police), и его согласование со сказуемым.</w:t>
      </w:r>
    </w:p>
    <w:p w14:paraId="2FBCC59F">
      <w:pPr>
        <w:pStyle w:val="7"/>
        <w:numPr>
          <w:ilvl w:val="0"/>
          <w:numId w:val="11"/>
        </w:numPr>
        <w:tabs>
          <w:tab w:val="left" w:pos="1275"/>
        </w:tabs>
        <w:spacing w:before="4" w:line="276" w:lineRule="auto"/>
        <w:ind w:right="269" w:firstLine="283"/>
        <w:rPr>
          <w:sz w:val="24"/>
        </w:rPr>
      </w:pPr>
      <w:r>
        <w:rPr>
          <w:sz w:val="24"/>
        </w:rPr>
        <w:t>Глаголы (правильные и неправильные) в видовременных формах действительного залога</w:t>
      </w:r>
      <w:r>
        <w:rPr>
          <w:spacing w:val="80"/>
          <w:sz w:val="24"/>
        </w:rPr>
        <w:t xml:space="preserve"> </w:t>
      </w:r>
      <w:r>
        <w:rPr>
          <w:sz w:val="24"/>
        </w:rPr>
        <w:t xml:space="preserve">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w:t>
      </w:r>
      <w:r>
        <w:rPr>
          <w:spacing w:val="-2"/>
          <w:sz w:val="24"/>
        </w:rPr>
        <w:t>Passive).</w:t>
      </w:r>
    </w:p>
    <w:p w14:paraId="4AA2CC2F">
      <w:pPr>
        <w:pStyle w:val="7"/>
        <w:numPr>
          <w:ilvl w:val="0"/>
          <w:numId w:val="11"/>
        </w:numPr>
        <w:tabs>
          <w:tab w:val="left" w:pos="1275"/>
        </w:tabs>
        <w:spacing w:line="273" w:lineRule="auto"/>
        <w:ind w:right="269" w:firstLine="283"/>
        <w:rPr>
          <w:sz w:val="24"/>
          <w:lang w:val="en-US"/>
        </w:rPr>
      </w:pPr>
      <w:r>
        <w:rPr>
          <w:sz w:val="24"/>
        </w:rPr>
        <w:t>Конструкция</w:t>
      </w:r>
      <w:r>
        <w:rPr>
          <w:sz w:val="24"/>
          <w:lang w:val="en-US"/>
        </w:rPr>
        <w:t xml:space="preserve"> to be going to, </w:t>
      </w:r>
      <w:r>
        <w:rPr>
          <w:sz w:val="24"/>
        </w:rPr>
        <w:t>формы</w:t>
      </w:r>
      <w:r>
        <w:rPr>
          <w:sz w:val="24"/>
          <w:lang w:val="en-US"/>
        </w:rPr>
        <w:t xml:space="preserve"> Future Simple Tense </w:t>
      </w:r>
      <w:r>
        <w:rPr>
          <w:sz w:val="24"/>
        </w:rPr>
        <w:t>и</w:t>
      </w:r>
      <w:r>
        <w:rPr>
          <w:sz w:val="24"/>
          <w:lang w:val="en-US"/>
        </w:rPr>
        <w:t xml:space="preserve"> Present Continuous Tense </w:t>
      </w:r>
      <w:r>
        <w:rPr>
          <w:sz w:val="24"/>
        </w:rPr>
        <w:t>для</w:t>
      </w:r>
      <w:r>
        <w:rPr>
          <w:sz w:val="24"/>
          <w:lang w:val="en-US"/>
        </w:rPr>
        <w:t xml:space="preserve"> </w:t>
      </w:r>
      <w:r>
        <w:rPr>
          <w:sz w:val="24"/>
        </w:rPr>
        <w:t>выражения</w:t>
      </w:r>
      <w:r>
        <w:rPr>
          <w:sz w:val="24"/>
          <w:lang w:val="en-US"/>
        </w:rPr>
        <w:t xml:space="preserve"> </w:t>
      </w:r>
      <w:r>
        <w:rPr>
          <w:sz w:val="24"/>
        </w:rPr>
        <w:t>будущего</w:t>
      </w:r>
      <w:r>
        <w:rPr>
          <w:sz w:val="24"/>
          <w:lang w:val="en-US"/>
        </w:rPr>
        <w:t xml:space="preserve"> </w:t>
      </w:r>
      <w:r>
        <w:rPr>
          <w:sz w:val="24"/>
        </w:rPr>
        <w:t>действия</w:t>
      </w:r>
      <w:r>
        <w:rPr>
          <w:sz w:val="24"/>
          <w:lang w:val="en-US"/>
        </w:rPr>
        <w:t>.</w:t>
      </w:r>
    </w:p>
    <w:p w14:paraId="3D4CEDA8">
      <w:pPr>
        <w:pStyle w:val="7"/>
        <w:numPr>
          <w:ilvl w:val="0"/>
          <w:numId w:val="11"/>
        </w:numPr>
        <w:tabs>
          <w:tab w:val="left" w:pos="1275"/>
        </w:tabs>
        <w:spacing w:line="273" w:lineRule="auto"/>
        <w:ind w:right="279" w:firstLine="283"/>
        <w:rPr>
          <w:sz w:val="24"/>
          <w:lang w:val="en-US"/>
        </w:rPr>
      </w:pPr>
      <w:r>
        <w:rPr>
          <w:sz w:val="24"/>
        </w:rPr>
        <w:t>Модальные</w:t>
      </w:r>
      <w:r>
        <w:rPr>
          <w:sz w:val="24"/>
          <w:lang w:val="en-US"/>
        </w:rPr>
        <w:t xml:space="preserve"> </w:t>
      </w:r>
      <w:r>
        <w:rPr>
          <w:sz w:val="24"/>
        </w:rPr>
        <w:t>глаголы</w:t>
      </w:r>
      <w:r>
        <w:rPr>
          <w:sz w:val="24"/>
          <w:lang w:val="en-US"/>
        </w:rPr>
        <w:t xml:space="preserve"> </w:t>
      </w:r>
      <w:r>
        <w:rPr>
          <w:sz w:val="24"/>
        </w:rPr>
        <w:t>и</w:t>
      </w:r>
      <w:r>
        <w:rPr>
          <w:sz w:val="24"/>
          <w:lang w:val="en-US"/>
        </w:rPr>
        <w:t xml:space="preserve"> </w:t>
      </w:r>
      <w:r>
        <w:rPr>
          <w:sz w:val="24"/>
        </w:rPr>
        <w:t>их</w:t>
      </w:r>
      <w:r>
        <w:rPr>
          <w:sz w:val="24"/>
          <w:lang w:val="en-US"/>
        </w:rPr>
        <w:t xml:space="preserve"> </w:t>
      </w:r>
      <w:r>
        <w:rPr>
          <w:sz w:val="24"/>
        </w:rPr>
        <w:t>эквиваленты</w:t>
      </w:r>
      <w:r>
        <w:rPr>
          <w:sz w:val="24"/>
          <w:lang w:val="en-US"/>
        </w:rPr>
        <w:t xml:space="preserve"> (can/be able to, could, must/have to, may, might, should, shall, would, will, need).</w:t>
      </w:r>
    </w:p>
    <w:p w14:paraId="4B3A0263">
      <w:pPr>
        <w:pStyle w:val="7"/>
        <w:numPr>
          <w:ilvl w:val="0"/>
          <w:numId w:val="11"/>
        </w:numPr>
        <w:tabs>
          <w:tab w:val="left" w:pos="1275"/>
        </w:tabs>
        <w:spacing w:before="1" w:line="273" w:lineRule="auto"/>
        <w:ind w:right="274" w:firstLine="283"/>
        <w:rPr>
          <w:sz w:val="24"/>
          <w:lang w:val="en-US"/>
        </w:rPr>
      </w:pPr>
      <w:r>
        <w:rPr>
          <w:sz w:val="24"/>
        </w:rPr>
        <w:t>Неличные</w:t>
      </w:r>
      <w:r>
        <w:rPr>
          <w:sz w:val="24"/>
          <w:lang w:val="en-US"/>
        </w:rPr>
        <w:t xml:space="preserve"> </w:t>
      </w:r>
      <w:r>
        <w:rPr>
          <w:sz w:val="24"/>
        </w:rPr>
        <w:t>формы</w:t>
      </w:r>
      <w:r>
        <w:rPr>
          <w:sz w:val="24"/>
          <w:lang w:val="en-US"/>
        </w:rPr>
        <w:t xml:space="preserve"> </w:t>
      </w:r>
      <w:r>
        <w:rPr>
          <w:sz w:val="24"/>
        </w:rPr>
        <w:t>глагола</w:t>
      </w:r>
      <w:r>
        <w:rPr>
          <w:sz w:val="24"/>
          <w:lang w:val="en-US"/>
        </w:rPr>
        <w:t xml:space="preserve"> - </w:t>
      </w:r>
      <w:r>
        <w:rPr>
          <w:sz w:val="24"/>
        </w:rPr>
        <w:t>инфинитив</w:t>
      </w:r>
      <w:r>
        <w:rPr>
          <w:sz w:val="24"/>
          <w:lang w:val="en-US"/>
        </w:rPr>
        <w:t xml:space="preserve">, </w:t>
      </w:r>
      <w:r>
        <w:rPr>
          <w:sz w:val="24"/>
        </w:rPr>
        <w:t>герундий</w:t>
      </w:r>
      <w:r>
        <w:rPr>
          <w:sz w:val="24"/>
          <w:lang w:val="en-US"/>
        </w:rPr>
        <w:t xml:space="preserve">, </w:t>
      </w:r>
      <w:r>
        <w:rPr>
          <w:sz w:val="24"/>
        </w:rPr>
        <w:t>причастие</w:t>
      </w:r>
      <w:r>
        <w:rPr>
          <w:sz w:val="24"/>
          <w:lang w:val="en-US"/>
        </w:rPr>
        <w:t xml:space="preserve"> (Participle 1 </w:t>
      </w:r>
      <w:r>
        <w:rPr>
          <w:sz w:val="24"/>
        </w:rPr>
        <w:t>и</w:t>
      </w:r>
      <w:r>
        <w:rPr>
          <w:sz w:val="24"/>
          <w:lang w:val="en-US"/>
        </w:rPr>
        <w:t xml:space="preserve"> Participle II), </w:t>
      </w:r>
      <w:r>
        <w:rPr>
          <w:sz w:val="24"/>
        </w:rPr>
        <w:t>причастия</w:t>
      </w:r>
      <w:r>
        <w:rPr>
          <w:sz w:val="24"/>
          <w:lang w:val="en-US"/>
        </w:rPr>
        <w:t xml:space="preserve"> </w:t>
      </w:r>
      <w:r>
        <w:rPr>
          <w:sz w:val="24"/>
        </w:rPr>
        <w:t>в</w:t>
      </w:r>
      <w:r>
        <w:rPr>
          <w:sz w:val="24"/>
          <w:lang w:val="en-US"/>
        </w:rPr>
        <w:t xml:space="preserve"> </w:t>
      </w:r>
      <w:r>
        <w:rPr>
          <w:sz w:val="24"/>
        </w:rPr>
        <w:t>функции</w:t>
      </w:r>
      <w:r>
        <w:rPr>
          <w:sz w:val="24"/>
          <w:lang w:val="en-US"/>
        </w:rPr>
        <w:t xml:space="preserve"> </w:t>
      </w:r>
      <w:r>
        <w:rPr>
          <w:sz w:val="24"/>
        </w:rPr>
        <w:t>определения</w:t>
      </w:r>
      <w:r>
        <w:rPr>
          <w:sz w:val="24"/>
          <w:lang w:val="en-US"/>
        </w:rPr>
        <w:t xml:space="preserve"> (Participle I - a playing child, Participle II - a written text).</w:t>
      </w:r>
    </w:p>
    <w:p w14:paraId="0A5CBAED">
      <w:pPr>
        <w:pStyle w:val="7"/>
        <w:numPr>
          <w:ilvl w:val="0"/>
          <w:numId w:val="11"/>
        </w:numPr>
        <w:tabs>
          <w:tab w:val="left" w:pos="1276"/>
        </w:tabs>
        <w:spacing w:before="1"/>
        <w:ind w:left="1276" w:hanging="282"/>
        <w:rPr>
          <w:sz w:val="24"/>
        </w:rPr>
      </w:pPr>
      <w:r>
        <w:rPr>
          <w:sz w:val="24"/>
        </w:rPr>
        <w:t>Определѐнный,</w:t>
      </w:r>
      <w:r>
        <w:rPr>
          <w:spacing w:val="-8"/>
          <w:sz w:val="24"/>
        </w:rPr>
        <w:t xml:space="preserve"> </w:t>
      </w:r>
      <w:r>
        <w:rPr>
          <w:sz w:val="24"/>
        </w:rPr>
        <w:t>неопределѐнный</w:t>
      </w:r>
      <w:r>
        <w:rPr>
          <w:spacing w:val="-5"/>
          <w:sz w:val="24"/>
        </w:rPr>
        <w:t xml:space="preserve"> </w:t>
      </w:r>
      <w:r>
        <w:rPr>
          <w:sz w:val="24"/>
        </w:rPr>
        <w:t>и</w:t>
      </w:r>
      <w:r>
        <w:rPr>
          <w:spacing w:val="-6"/>
          <w:sz w:val="24"/>
        </w:rPr>
        <w:t xml:space="preserve"> </w:t>
      </w:r>
      <w:r>
        <w:rPr>
          <w:sz w:val="24"/>
        </w:rPr>
        <w:t>нулевой</w:t>
      </w:r>
      <w:r>
        <w:rPr>
          <w:spacing w:val="-5"/>
          <w:sz w:val="24"/>
        </w:rPr>
        <w:t xml:space="preserve"> </w:t>
      </w:r>
      <w:r>
        <w:rPr>
          <w:spacing w:val="-2"/>
          <w:sz w:val="24"/>
        </w:rPr>
        <w:t>артикли.</w:t>
      </w:r>
    </w:p>
    <w:p w14:paraId="68126332">
      <w:pPr>
        <w:pStyle w:val="7"/>
        <w:numPr>
          <w:ilvl w:val="0"/>
          <w:numId w:val="11"/>
        </w:numPr>
        <w:tabs>
          <w:tab w:val="left" w:pos="1275"/>
        </w:tabs>
        <w:spacing w:before="42" w:line="273" w:lineRule="auto"/>
        <w:ind w:right="281" w:firstLine="283"/>
        <w:rPr>
          <w:sz w:val="24"/>
        </w:rPr>
      </w:pPr>
      <w:r>
        <w:rPr>
          <w:sz w:val="24"/>
        </w:rPr>
        <w:t xml:space="preserve">Имена существительные во множественном числе, образованных по правилу, и </w:t>
      </w:r>
      <w:r>
        <w:rPr>
          <w:spacing w:val="-2"/>
          <w:sz w:val="24"/>
        </w:rPr>
        <w:t>исключения.</w:t>
      </w:r>
    </w:p>
    <w:p w14:paraId="51C42B19">
      <w:pPr>
        <w:pStyle w:val="7"/>
        <w:numPr>
          <w:ilvl w:val="0"/>
          <w:numId w:val="11"/>
        </w:numPr>
        <w:tabs>
          <w:tab w:val="left" w:pos="1276"/>
        </w:tabs>
        <w:spacing w:before="1"/>
        <w:ind w:left="1276" w:hanging="282"/>
        <w:rPr>
          <w:sz w:val="24"/>
        </w:rPr>
      </w:pPr>
      <w:r>
        <w:rPr>
          <w:sz w:val="24"/>
        </w:rPr>
        <w:t>Неисчисляемые</w:t>
      </w:r>
      <w:r>
        <w:rPr>
          <w:spacing w:val="-7"/>
          <w:sz w:val="24"/>
        </w:rPr>
        <w:t xml:space="preserve"> </w:t>
      </w:r>
      <w:r>
        <w:rPr>
          <w:sz w:val="24"/>
        </w:rPr>
        <w:t>имена</w:t>
      </w:r>
      <w:r>
        <w:rPr>
          <w:spacing w:val="-3"/>
          <w:sz w:val="24"/>
        </w:rPr>
        <w:t xml:space="preserve"> </w:t>
      </w:r>
      <w:r>
        <w:rPr>
          <w:sz w:val="24"/>
        </w:rPr>
        <w:t>существительные,</w:t>
      </w:r>
      <w:r>
        <w:rPr>
          <w:spacing w:val="-4"/>
          <w:sz w:val="24"/>
        </w:rPr>
        <w:t xml:space="preserve"> </w:t>
      </w:r>
      <w:r>
        <w:rPr>
          <w:sz w:val="24"/>
        </w:rPr>
        <w:t>имеющие</w:t>
      </w:r>
      <w:r>
        <w:rPr>
          <w:spacing w:val="-4"/>
          <w:sz w:val="24"/>
        </w:rPr>
        <w:t xml:space="preserve"> </w:t>
      </w:r>
      <w:r>
        <w:rPr>
          <w:sz w:val="24"/>
        </w:rPr>
        <w:t>форму</w:t>
      </w:r>
      <w:r>
        <w:rPr>
          <w:spacing w:val="-9"/>
          <w:sz w:val="24"/>
        </w:rPr>
        <w:t xml:space="preserve"> </w:t>
      </w:r>
      <w:r>
        <w:rPr>
          <w:sz w:val="24"/>
        </w:rPr>
        <w:t>только</w:t>
      </w:r>
      <w:r>
        <w:rPr>
          <w:spacing w:val="-4"/>
          <w:sz w:val="24"/>
        </w:rPr>
        <w:t xml:space="preserve"> </w:t>
      </w:r>
      <w:r>
        <w:rPr>
          <w:sz w:val="24"/>
        </w:rPr>
        <w:t>множественного</w:t>
      </w:r>
      <w:r>
        <w:rPr>
          <w:spacing w:val="-3"/>
          <w:sz w:val="24"/>
        </w:rPr>
        <w:t xml:space="preserve"> </w:t>
      </w:r>
      <w:r>
        <w:rPr>
          <w:spacing w:val="-2"/>
          <w:sz w:val="24"/>
        </w:rPr>
        <w:t>числа.</w:t>
      </w:r>
    </w:p>
    <w:p w14:paraId="63CAFB26">
      <w:pPr>
        <w:pStyle w:val="7"/>
        <w:rPr>
          <w:sz w:val="24"/>
        </w:rPr>
        <w:sectPr>
          <w:pgSz w:w="11900" w:h="16850"/>
          <w:pgMar w:top="140" w:right="283" w:bottom="480" w:left="708" w:header="0" w:footer="297" w:gutter="0"/>
          <w:cols w:space="720" w:num="1"/>
        </w:sectPr>
      </w:pPr>
    </w:p>
    <w:p w14:paraId="6A6C1BE3">
      <w:pPr>
        <w:pStyle w:val="5"/>
        <w:spacing w:before="57"/>
        <w:ind w:left="0" w:firstLine="0"/>
        <w:jc w:val="left"/>
        <w:rPr>
          <w:b/>
          <w:sz w:val="18"/>
        </w:rPr>
      </w:pPr>
    </w:p>
    <w:p w14:paraId="71AF1E38">
      <w:pPr>
        <w:pStyle w:val="7"/>
        <w:numPr>
          <w:ilvl w:val="0"/>
          <w:numId w:val="11"/>
        </w:numPr>
        <w:tabs>
          <w:tab w:val="left" w:pos="1276"/>
        </w:tabs>
        <w:ind w:left="1276" w:hanging="282"/>
        <w:rPr>
          <w:sz w:val="24"/>
        </w:rPr>
      </w:pPr>
      <w:r>
        <w:rPr>
          <w:sz w:val="24"/>
        </w:rPr>
        <w:t>Притяжательный</w:t>
      </w:r>
      <w:r>
        <w:rPr>
          <w:spacing w:val="-6"/>
          <w:sz w:val="24"/>
        </w:rPr>
        <w:t xml:space="preserve"> </w:t>
      </w:r>
      <w:r>
        <w:rPr>
          <w:sz w:val="24"/>
        </w:rPr>
        <w:t>падеж</w:t>
      </w:r>
      <w:r>
        <w:rPr>
          <w:spacing w:val="-4"/>
          <w:sz w:val="24"/>
        </w:rPr>
        <w:t xml:space="preserve"> </w:t>
      </w:r>
      <w:r>
        <w:rPr>
          <w:sz w:val="24"/>
        </w:rPr>
        <w:t>имѐн</w:t>
      </w:r>
      <w:r>
        <w:rPr>
          <w:spacing w:val="-3"/>
          <w:sz w:val="24"/>
        </w:rPr>
        <w:t xml:space="preserve"> </w:t>
      </w:r>
      <w:r>
        <w:rPr>
          <w:spacing w:val="-2"/>
          <w:sz w:val="24"/>
        </w:rPr>
        <w:t>существительных.</w:t>
      </w:r>
    </w:p>
    <w:p w14:paraId="56A7324F">
      <w:pPr>
        <w:pStyle w:val="7"/>
        <w:numPr>
          <w:ilvl w:val="0"/>
          <w:numId w:val="11"/>
        </w:numPr>
        <w:tabs>
          <w:tab w:val="left" w:pos="1275"/>
        </w:tabs>
        <w:spacing w:before="40" w:line="273" w:lineRule="auto"/>
        <w:ind w:right="274" w:firstLine="283"/>
        <w:rPr>
          <w:sz w:val="24"/>
        </w:rPr>
      </w:pPr>
      <w:r>
        <w:rPr>
          <w:sz w:val="24"/>
        </w:rPr>
        <w:t>Имена прилагательные и наречия в положительной, сравнительной и превосходной степенях, образованные по правилу, и исключения.</w:t>
      </w:r>
    </w:p>
    <w:p w14:paraId="55E55984">
      <w:pPr>
        <w:pStyle w:val="7"/>
        <w:numPr>
          <w:ilvl w:val="0"/>
          <w:numId w:val="11"/>
        </w:numPr>
        <w:tabs>
          <w:tab w:val="left" w:pos="1275"/>
        </w:tabs>
        <w:spacing w:before="3" w:line="273" w:lineRule="auto"/>
        <w:ind w:right="273" w:firstLine="283"/>
        <w:rPr>
          <w:sz w:val="24"/>
        </w:rPr>
      </w:pPr>
      <w:r>
        <w:rPr>
          <w:sz w:val="24"/>
        </w:rPr>
        <w:t xml:space="preserve">Порядок следования нескольких прилагательных (мнение - размер - возраст - цвет - </w:t>
      </w:r>
      <w:r>
        <w:rPr>
          <w:spacing w:val="-2"/>
          <w:sz w:val="24"/>
        </w:rPr>
        <w:t>происхождение).</w:t>
      </w:r>
    </w:p>
    <w:p w14:paraId="76A2D8CB">
      <w:pPr>
        <w:pStyle w:val="7"/>
        <w:numPr>
          <w:ilvl w:val="0"/>
          <w:numId w:val="11"/>
        </w:numPr>
        <w:tabs>
          <w:tab w:val="left" w:pos="1276"/>
        </w:tabs>
        <w:spacing w:before="3"/>
        <w:ind w:left="1276" w:hanging="282"/>
        <w:rPr>
          <w:sz w:val="24"/>
          <w:lang w:val="en-US"/>
        </w:rPr>
      </w:pPr>
      <w:r>
        <w:rPr>
          <w:sz w:val="24"/>
        </w:rPr>
        <w:t>Слова</w:t>
      </w:r>
      <w:r>
        <w:rPr>
          <w:sz w:val="24"/>
          <w:lang w:val="en-US"/>
        </w:rPr>
        <w:t>,</w:t>
      </w:r>
      <w:r>
        <w:rPr>
          <w:spacing w:val="-2"/>
          <w:sz w:val="24"/>
          <w:lang w:val="en-US"/>
        </w:rPr>
        <w:t xml:space="preserve"> </w:t>
      </w:r>
      <w:r>
        <w:rPr>
          <w:sz w:val="24"/>
        </w:rPr>
        <w:t>выражающие</w:t>
      </w:r>
      <w:r>
        <w:rPr>
          <w:spacing w:val="-2"/>
          <w:sz w:val="24"/>
          <w:lang w:val="en-US"/>
        </w:rPr>
        <w:t xml:space="preserve"> </w:t>
      </w:r>
      <w:r>
        <w:rPr>
          <w:sz w:val="24"/>
        </w:rPr>
        <w:t>количество</w:t>
      </w:r>
      <w:r>
        <w:rPr>
          <w:spacing w:val="-1"/>
          <w:sz w:val="24"/>
          <w:lang w:val="en-US"/>
        </w:rPr>
        <w:t xml:space="preserve"> </w:t>
      </w:r>
      <w:r>
        <w:rPr>
          <w:sz w:val="24"/>
          <w:lang w:val="en-US"/>
        </w:rPr>
        <w:t>(many/much,</w:t>
      </w:r>
      <w:r>
        <w:rPr>
          <w:spacing w:val="-2"/>
          <w:sz w:val="24"/>
          <w:lang w:val="en-US"/>
        </w:rPr>
        <w:t xml:space="preserve"> </w:t>
      </w:r>
      <w:r>
        <w:rPr>
          <w:sz w:val="24"/>
          <w:lang w:val="en-US"/>
        </w:rPr>
        <w:t>little/a</w:t>
      </w:r>
      <w:r>
        <w:rPr>
          <w:spacing w:val="-2"/>
          <w:sz w:val="24"/>
          <w:lang w:val="en-US"/>
        </w:rPr>
        <w:t xml:space="preserve"> </w:t>
      </w:r>
      <w:r>
        <w:rPr>
          <w:sz w:val="24"/>
          <w:lang w:val="en-US"/>
        </w:rPr>
        <w:t>little,</w:t>
      </w:r>
      <w:r>
        <w:rPr>
          <w:spacing w:val="-1"/>
          <w:sz w:val="24"/>
          <w:lang w:val="en-US"/>
        </w:rPr>
        <w:t xml:space="preserve"> </w:t>
      </w:r>
      <w:r>
        <w:rPr>
          <w:sz w:val="24"/>
          <w:lang w:val="en-US"/>
        </w:rPr>
        <w:t>few/</w:t>
      </w:r>
      <w:r>
        <w:rPr>
          <w:sz w:val="24"/>
        </w:rPr>
        <w:t>а</w:t>
      </w:r>
      <w:r>
        <w:rPr>
          <w:spacing w:val="-3"/>
          <w:sz w:val="24"/>
          <w:lang w:val="en-US"/>
        </w:rPr>
        <w:t xml:space="preserve"> </w:t>
      </w:r>
      <w:r>
        <w:rPr>
          <w:sz w:val="24"/>
          <w:lang w:val="en-US"/>
        </w:rPr>
        <w:t>few,</w:t>
      </w:r>
      <w:r>
        <w:rPr>
          <w:spacing w:val="-1"/>
          <w:sz w:val="24"/>
          <w:lang w:val="en-US"/>
        </w:rPr>
        <w:t xml:space="preserve"> </w:t>
      </w:r>
      <w:r>
        <w:rPr>
          <w:sz w:val="24"/>
          <w:lang w:val="en-US"/>
        </w:rPr>
        <w:t>a</w:t>
      </w:r>
      <w:r>
        <w:rPr>
          <w:spacing w:val="-2"/>
          <w:sz w:val="24"/>
          <w:lang w:val="en-US"/>
        </w:rPr>
        <w:t xml:space="preserve"> </w:t>
      </w:r>
      <w:r>
        <w:rPr>
          <w:sz w:val="24"/>
          <w:lang w:val="en-US"/>
        </w:rPr>
        <w:t>lot</w:t>
      </w:r>
      <w:r>
        <w:rPr>
          <w:spacing w:val="-1"/>
          <w:sz w:val="24"/>
          <w:lang w:val="en-US"/>
        </w:rPr>
        <w:t xml:space="preserve"> </w:t>
      </w:r>
      <w:r>
        <w:rPr>
          <w:spacing w:val="-4"/>
          <w:sz w:val="24"/>
          <w:lang w:val="en-US"/>
        </w:rPr>
        <w:t>of).</w:t>
      </w:r>
    </w:p>
    <w:p w14:paraId="0ED5E8F7">
      <w:pPr>
        <w:pStyle w:val="7"/>
        <w:numPr>
          <w:ilvl w:val="0"/>
          <w:numId w:val="11"/>
        </w:numPr>
        <w:tabs>
          <w:tab w:val="left" w:pos="1275"/>
        </w:tabs>
        <w:spacing w:before="40" w:line="276" w:lineRule="auto"/>
        <w:ind w:right="277" w:firstLine="283"/>
        <w:rPr>
          <w:sz w:val="24"/>
        </w:rPr>
      </w:pPr>
      <w:r>
        <w:rPr>
          <w:sz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неопределѐнные местоимения и их производные, отрицательные местоимения попе, по и производные последнего (nobody, nothing и другие).</w:t>
      </w:r>
    </w:p>
    <w:p w14:paraId="1320CA99">
      <w:pPr>
        <w:pStyle w:val="7"/>
        <w:numPr>
          <w:ilvl w:val="0"/>
          <w:numId w:val="11"/>
        </w:numPr>
        <w:tabs>
          <w:tab w:val="left" w:pos="1276"/>
        </w:tabs>
        <w:spacing w:line="290" w:lineRule="exact"/>
        <w:ind w:left="1276" w:hanging="282"/>
        <w:rPr>
          <w:sz w:val="24"/>
        </w:rPr>
      </w:pPr>
      <w:r>
        <w:rPr>
          <w:sz w:val="24"/>
        </w:rPr>
        <w:t>Количественные</w:t>
      </w:r>
      <w:r>
        <w:rPr>
          <w:spacing w:val="-5"/>
          <w:sz w:val="24"/>
        </w:rPr>
        <w:t xml:space="preserve"> </w:t>
      </w:r>
      <w:r>
        <w:rPr>
          <w:sz w:val="24"/>
        </w:rPr>
        <w:t>и</w:t>
      </w:r>
      <w:r>
        <w:rPr>
          <w:spacing w:val="-3"/>
          <w:sz w:val="24"/>
        </w:rPr>
        <w:t xml:space="preserve"> </w:t>
      </w:r>
      <w:r>
        <w:rPr>
          <w:sz w:val="24"/>
        </w:rPr>
        <w:t>порядковые</w:t>
      </w:r>
      <w:r>
        <w:rPr>
          <w:spacing w:val="-4"/>
          <w:sz w:val="24"/>
        </w:rPr>
        <w:t xml:space="preserve"> </w:t>
      </w:r>
      <w:r>
        <w:rPr>
          <w:spacing w:val="-2"/>
          <w:sz w:val="24"/>
        </w:rPr>
        <w:t>числительные.</w:t>
      </w:r>
    </w:p>
    <w:p w14:paraId="47FBD5FD">
      <w:pPr>
        <w:pStyle w:val="7"/>
        <w:numPr>
          <w:ilvl w:val="0"/>
          <w:numId w:val="11"/>
        </w:numPr>
        <w:tabs>
          <w:tab w:val="left" w:pos="1275"/>
        </w:tabs>
        <w:spacing w:before="42" w:line="273" w:lineRule="auto"/>
        <w:ind w:right="278" w:firstLine="283"/>
        <w:rPr>
          <w:sz w:val="24"/>
        </w:rPr>
      </w:pPr>
      <w:r>
        <w:rPr>
          <w:sz w:val="24"/>
        </w:rPr>
        <w:t>Предлоги места, времени, направления, предлоги, употребляемые с глаголами в страдательном залоге.</w:t>
      </w:r>
    </w:p>
    <w:p w14:paraId="6FE89E00">
      <w:pPr>
        <w:pStyle w:val="7"/>
        <w:numPr>
          <w:ilvl w:val="0"/>
          <w:numId w:val="11"/>
        </w:numPr>
        <w:tabs>
          <w:tab w:val="left" w:pos="1276"/>
        </w:tabs>
        <w:spacing w:before="1"/>
        <w:ind w:left="1276" w:hanging="282"/>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14:paraId="0D1059A7">
      <w:pPr>
        <w:pStyle w:val="7"/>
        <w:numPr>
          <w:ilvl w:val="0"/>
          <w:numId w:val="11"/>
        </w:numPr>
        <w:tabs>
          <w:tab w:val="left" w:pos="1275"/>
        </w:tabs>
        <w:spacing w:before="42" w:line="276" w:lineRule="auto"/>
        <w:ind w:right="277" w:firstLine="283"/>
        <w:rPr>
          <w:sz w:val="24"/>
        </w:rPr>
      </w:pPr>
      <w:r>
        <w:rPr>
          <w:sz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w:t>
      </w:r>
      <w:r>
        <w:rPr>
          <w:spacing w:val="40"/>
          <w:sz w:val="24"/>
        </w:rPr>
        <w:t xml:space="preserve"> </w:t>
      </w:r>
      <w:r>
        <w:rPr>
          <w:sz w:val="24"/>
        </w:rPr>
        <w:t>в рамках тематического содержания 10 класса.</w:t>
      </w:r>
    </w:p>
    <w:p w14:paraId="7558F77C">
      <w:pPr>
        <w:pStyle w:val="7"/>
        <w:numPr>
          <w:ilvl w:val="0"/>
          <w:numId w:val="11"/>
        </w:numPr>
        <w:tabs>
          <w:tab w:val="left" w:pos="1275"/>
        </w:tabs>
        <w:spacing w:line="276" w:lineRule="auto"/>
        <w:ind w:right="279" w:firstLine="283"/>
        <w:rPr>
          <w:sz w:val="24"/>
        </w:rPr>
      </w:pPr>
      <w:r>
        <w:rPr>
          <w:sz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17AF76AD">
      <w:pPr>
        <w:pStyle w:val="7"/>
        <w:numPr>
          <w:ilvl w:val="0"/>
          <w:numId w:val="11"/>
        </w:numPr>
        <w:tabs>
          <w:tab w:val="left" w:pos="1275"/>
        </w:tabs>
        <w:spacing w:line="273" w:lineRule="auto"/>
        <w:ind w:right="284" w:firstLine="283"/>
        <w:rPr>
          <w:sz w:val="24"/>
        </w:rPr>
      </w:pPr>
      <w:r>
        <w:rPr>
          <w:sz w:val="24"/>
        </w:rPr>
        <w:t>Владение основными сведениями о социокультурном портрете и культурном наследии страны/стран, говорящих на английском языке.</w:t>
      </w:r>
    </w:p>
    <w:p w14:paraId="09F7F01E">
      <w:pPr>
        <w:pStyle w:val="7"/>
        <w:numPr>
          <w:ilvl w:val="0"/>
          <w:numId w:val="11"/>
        </w:numPr>
        <w:tabs>
          <w:tab w:val="left" w:pos="1275"/>
        </w:tabs>
        <w:spacing w:line="273" w:lineRule="auto"/>
        <w:ind w:right="274" w:firstLine="283"/>
        <w:rPr>
          <w:sz w:val="24"/>
        </w:rPr>
      </w:pPr>
      <w:r>
        <w:rPr>
          <w:sz w:val="24"/>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w:t>
      </w:r>
      <w:r>
        <w:rPr>
          <w:spacing w:val="-2"/>
          <w:sz w:val="24"/>
        </w:rPr>
        <w:t>учѐтом.</w:t>
      </w:r>
    </w:p>
    <w:p w14:paraId="688C3AE1">
      <w:pPr>
        <w:pStyle w:val="7"/>
        <w:numPr>
          <w:ilvl w:val="0"/>
          <w:numId w:val="11"/>
        </w:numPr>
        <w:tabs>
          <w:tab w:val="left" w:pos="1275"/>
        </w:tabs>
        <w:spacing w:line="276" w:lineRule="auto"/>
        <w:ind w:right="276" w:firstLine="283"/>
        <w:rPr>
          <w:sz w:val="24"/>
        </w:rPr>
      </w:pPr>
      <w:r>
        <w:rPr>
          <w:sz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учѐные, писатели, поэты, художники, композиторы, музыканты, спортсмены, актѐры и другие).</w:t>
      </w:r>
    </w:p>
    <w:p w14:paraId="77A7B3C4">
      <w:pPr>
        <w:pStyle w:val="7"/>
        <w:numPr>
          <w:ilvl w:val="0"/>
          <w:numId w:val="11"/>
        </w:numPr>
        <w:tabs>
          <w:tab w:val="left" w:pos="1276"/>
        </w:tabs>
        <w:spacing w:line="291" w:lineRule="exact"/>
        <w:ind w:left="1276" w:hanging="282"/>
        <w:rPr>
          <w:sz w:val="24"/>
        </w:rPr>
      </w:pPr>
      <w:r>
        <w:rPr>
          <w:sz w:val="24"/>
        </w:rPr>
        <w:t>Компенсаторные</w:t>
      </w:r>
      <w:r>
        <w:rPr>
          <w:spacing w:val="-6"/>
          <w:sz w:val="24"/>
        </w:rPr>
        <w:t xml:space="preserve"> </w:t>
      </w:r>
      <w:r>
        <w:rPr>
          <w:spacing w:val="-2"/>
          <w:sz w:val="24"/>
        </w:rPr>
        <w:t>умения.</w:t>
      </w:r>
    </w:p>
    <w:p w14:paraId="4B394088">
      <w:pPr>
        <w:pStyle w:val="7"/>
        <w:numPr>
          <w:ilvl w:val="0"/>
          <w:numId w:val="11"/>
        </w:numPr>
        <w:tabs>
          <w:tab w:val="left" w:pos="1275"/>
        </w:tabs>
        <w:spacing w:before="40" w:line="276" w:lineRule="auto"/>
        <w:ind w:right="271" w:firstLine="283"/>
        <w:rPr>
          <w:sz w:val="24"/>
        </w:rPr>
      </w:pPr>
      <w:r>
        <w:rPr>
          <w:sz w:val="24"/>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приѐмы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sz w:val="24"/>
        </w:rPr>
        <w:t>догадку.</w:t>
      </w:r>
    </w:p>
    <w:p w14:paraId="7017E2CE">
      <w:pPr>
        <w:pStyle w:val="7"/>
        <w:numPr>
          <w:ilvl w:val="0"/>
          <w:numId w:val="11"/>
        </w:numPr>
        <w:tabs>
          <w:tab w:val="left" w:pos="1275"/>
        </w:tabs>
        <w:spacing w:line="273" w:lineRule="auto"/>
        <w:ind w:right="278" w:firstLine="283"/>
        <w:rPr>
          <w:sz w:val="24"/>
        </w:rPr>
      </w:pPr>
      <w:r>
        <w:rPr>
          <w:sz w:val="24"/>
        </w:rPr>
        <w:t>Развитие умения игнорировать информацию, не являющуюся необходимой для</w:t>
      </w:r>
      <w:r>
        <w:rPr>
          <w:spacing w:val="40"/>
          <w:sz w:val="24"/>
        </w:rPr>
        <w:t xml:space="preserve"> </w:t>
      </w:r>
      <w:r>
        <w:rPr>
          <w:sz w:val="24"/>
        </w:rPr>
        <w:t>понимания основного содержания, прочитанного/прослушанного текста или для нахождения в тексте запрашиваемой информации.</w:t>
      </w:r>
    </w:p>
    <w:p w14:paraId="3D0F4524">
      <w:pPr>
        <w:pStyle w:val="2"/>
        <w:spacing w:before="8"/>
        <w:ind w:left="3951"/>
      </w:pPr>
      <w:r>
        <w:t>Содержание</w:t>
      </w:r>
      <w:r>
        <w:rPr>
          <w:spacing w:val="-4"/>
        </w:rPr>
        <w:t xml:space="preserve"> </w:t>
      </w:r>
      <w:r>
        <w:t>обучения</w:t>
      </w:r>
      <w:r>
        <w:rPr>
          <w:spacing w:val="-2"/>
        </w:rPr>
        <w:t xml:space="preserve"> </w:t>
      </w:r>
      <w:r>
        <w:t>в</w:t>
      </w:r>
      <w:r>
        <w:rPr>
          <w:spacing w:val="-3"/>
        </w:rPr>
        <w:t xml:space="preserve"> </w:t>
      </w:r>
      <w:r>
        <w:t>11</w:t>
      </w:r>
      <w:r>
        <w:rPr>
          <w:spacing w:val="-2"/>
        </w:rPr>
        <w:t xml:space="preserve"> классе.</w:t>
      </w:r>
    </w:p>
    <w:p w14:paraId="26A95767">
      <w:pPr>
        <w:pStyle w:val="7"/>
        <w:numPr>
          <w:ilvl w:val="0"/>
          <w:numId w:val="11"/>
        </w:numPr>
        <w:tabs>
          <w:tab w:val="left" w:pos="1276"/>
        </w:tabs>
        <w:spacing w:before="36"/>
        <w:ind w:left="1276" w:hanging="282"/>
        <w:rPr>
          <w:sz w:val="24"/>
        </w:rPr>
      </w:pPr>
      <w:r>
        <w:rPr>
          <w:sz w:val="24"/>
        </w:rPr>
        <w:t>Коммуникативные</w:t>
      </w:r>
      <w:r>
        <w:rPr>
          <w:spacing w:val="-7"/>
          <w:sz w:val="24"/>
        </w:rPr>
        <w:t xml:space="preserve"> </w:t>
      </w:r>
      <w:r>
        <w:rPr>
          <w:spacing w:val="-2"/>
          <w:sz w:val="24"/>
        </w:rPr>
        <w:t>умения.</w:t>
      </w:r>
    </w:p>
    <w:p w14:paraId="510B3BA6">
      <w:pPr>
        <w:pStyle w:val="7"/>
        <w:numPr>
          <w:ilvl w:val="0"/>
          <w:numId w:val="11"/>
        </w:numPr>
        <w:tabs>
          <w:tab w:val="left" w:pos="1275"/>
        </w:tabs>
        <w:spacing w:before="40" w:line="273" w:lineRule="auto"/>
        <w:ind w:right="279" w:firstLine="283"/>
        <w:rPr>
          <w:sz w:val="24"/>
        </w:rPr>
      </w:pPr>
      <w:r>
        <w:rPr>
          <w:sz w:val="24"/>
        </w:rPr>
        <w:t>Совершенствование умения общаться в устной и письменной форме, используя рецептивные</w:t>
      </w:r>
      <w:r>
        <w:rPr>
          <w:spacing w:val="14"/>
          <w:sz w:val="24"/>
        </w:rPr>
        <w:t xml:space="preserve"> </w:t>
      </w:r>
      <w:r>
        <w:rPr>
          <w:sz w:val="24"/>
        </w:rPr>
        <w:t>и</w:t>
      </w:r>
      <w:r>
        <w:rPr>
          <w:spacing w:val="19"/>
          <w:sz w:val="24"/>
        </w:rPr>
        <w:t xml:space="preserve"> </w:t>
      </w:r>
      <w:r>
        <w:rPr>
          <w:sz w:val="24"/>
        </w:rPr>
        <w:t>продуктивные</w:t>
      </w:r>
      <w:r>
        <w:rPr>
          <w:spacing w:val="16"/>
          <w:sz w:val="24"/>
        </w:rPr>
        <w:t xml:space="preserve"> </w:t>
      </w:r>
      <w:r>
        <w:rPr>
          <w:sz w:val="24"/>
        </w:rPr>
        <w:t>виды</w:t>
      </w:r>
      <w:r>
        <w:rPr>
          <w:spacing w:val="18"/>
          <w:sz w:val="24"/>
        </w:rPr>
        <w:t xml:space="preserve"> </w:t>
      </w:r>
      <w:r>
        <w:rPr>
          <w:sz w:val="24"/>
        </w:rPr>
        <w:t>речевой</w:t>
      </w:r>
      <w:r>
        <w:rPr>
          <w:spacing w:val="18"/>
          <w:sz w:val="24"/>
        </w:rPr>
        <w:t xml:space="preserve"> </w:t>
      </w:r>
      <w:r>
        <w:rPr>
          <w:sz w:val="24"/>
        </w:rPr>
        <w:t>деятельности</w:t>
      </w:r>
      <w:r>
        <w:rPr>
          <w:spacing w:val="19"/>
          <w:sz w:val="24"/>
        </w:rPr>
        <w:t xml:space="preserve"> </w:t>
      </w:r>
      <w:r>
        <w:rPr>
          <w:sz w:val="24"/>
        </w:rPr>
        <w:t>в</w:t>
      </w:r>
      <w:r>
        <w:rPr>
          <w:spacing w:val="17"/>
          <w:sz w:val="24"/>
        </w:rPr>
        <w:t xml:space="preserve"> </w:t>
      </w:r>
      <w:r>
        <w:rPr>
          <w:sz w:val="24"/>
        </w:rPr>
        <w:t>рамках</w:t>
      </w:r>
      <w:r>
        <w:rPr>
          <w:spacing w:val="20"/>
          <w:sz w:val="24"/>
        </w:rPr>
        <w:t xml:space="preserve"> </w:t>
      </w:r>
      <w:r>
        <w:rPr>
          <w:sz w:val="24"/>
        </w:rPr>
        <w:t>тематического</w:t>
      </w:r>
      <w:r>
        <w:rPr>
          <w:spacing w:val="20"/>
          <w:sz w:val="24"/>
        </w:rPr>
        <w:t xml:space="preserve"> </w:t>
      </w:r>
      <w:r>
        <w:rPr>
          <w:spacing w:val="-2"/>
          <w:sz w:val="24"/>
        </w:rPr>
        <w:t>содержания</w:t>
      </w:r>
    </w:p>
    <w:p w14:paraId="27130ABE">
      <w:pPr>
        <w:pStyle w:val="7"/>
        <w:spacing w:line="273" w:lineRule="auto"/>
        <w:rPr>
          <w:sz w:val="24"/>
        </w:rPr>
        <w:sectPr>
          <w:footerReference r:id="rId12" w:type="default"/>
          <w:pgSz w:w="11900" w:h="16850"/>
          <w:pgMar w:top="140" w:right="283" w:bottom="480" w:left="708" w:header="0" w:footer="297" w:gutter="0"/>
          <w:cols w:space="720" w:num="1"/>
        </w:sectPr>
      </w:pPr>
    </w:p>
    <w:p w14:paraId="04B73B3F">
      <w:pPr>
        <w:pStyle w:val="5"/>
        <w:spacing w:before="264"/>
        <w:ind w:firstLine="0"/>
        <w:jc w:val="left"/>
      </w:pPr>
      <w:r>
        <w:rPr>
          <w:spacing w:val="-4"/>
        </w:rPr>
        <w:t>речи.</w:t>
      </w:r>
    </w:p>
    <w:p w14:paraId="20159879">
      <w:pPr>
        <w:pStyle w:val="7"/>
        <w:numPr>
          <w:ilvl w:val="0"/>
          <w:numId w:val="11"/>
        </w:numPr>
        <w:tabs>
          <w:tab w:val="left" w:pos="1275"/>
        </w:tabs>
        <w:spacing w:before="41" w:line="273" w:lineRule="auto"/>
        <w:ind w:right="279" w:firstLine="283"/>
        <w:rPr>
          <w:sz w:val="24"/>
        </w:rPr>
      </w:pPr>
      <w:r>
        <w:rPr>
          <w:sz w:val="24"/>
        </w:rPr>
        <w:t>Повседневная</w:t>
      </w:r>
      <w:r>
        <w:rPr>
          <w:spacing w:val="-2"/>
          <w:sz w:val="24"/>
        </w:rPr>
        <w:t xml:space="preserve"> </w:t>
      </w:r>
      <w:r>
        <w:rPr>
          <w:sz w:val="24"/>
        </w:rPr>
        <w:t>жизнь</w:t>
      </w:r>
      <w:r>
        <w:rPr>
          <w:spacing w:val="-2"/>
          <w:sz w:val="24"/>
        </w:rPr>
        <w:t xml:space="preserve"> </w:t>
      </w:r>
      <w:r>
        <w:rPr>
          <w:sz w:val="24"/>
        </w:rPr>
        <w:t>семьи.</w:t>
      </w:r>
      <w:r>
        <w:rPr>
          <w:spacing w:val="-2"/>
          <w:sz w:val="24"/>
        </w:rPr>
        <w:t xml:space="preserve"> </w:t>
      </w:r>
      <w:r>
        <w:rPr>
          <w:sz w:val="24"/>
        </w:rPr>
        <w:t>Межличностные</w:t>
      </w:r>
      <w:r>
        <w:rPr>
          <w:spacing w:val="-4"/>
          <w:sz w:val="24"/>
        </w:rPr>
        <w:t xml:space="preserve"> </w:t>
      </w:r>
      <w:r>
        <w:rPr>
          <w:sz w:val="24"/>
        </w:rPr>
        <w:t>отношения</w:t>
      </w:r>
      <w:r>
        <w:rPr>
          <w:spacing w:val="-2"/>
          <w:sz w:val="24"/>
        </w:rPr>
        <w:t xml:space="preserve"> </w:t>
      </w:r>
      <w:r>
        <w:rPr>
          <w:sz w:val="24"/>
        </w:rPr>
        <w:t>в</w:t>
      </w:r>
      <w:r>
        <w:rPr>
          <w:spacing w:val="-3"/>
          <w:sz w:val="24"/>
        </w:rPr>
        <w:t xml:space="preserve"> </w:t>
      </w:r>
      <w:r>
        <w:rPr>
          <w:sz w:val="24"/>
        </w:rPr>
        <w:t>семье,</w:t>
      </w:r>
      <w:r>
        <w:rPr>
          <w:spacing w:val="-2"/>
          <w:sz w:val="24"/>
        </w:rPr>
        <w:t xml:space="preserve"> </w:t>
      </w:r>
      <w:r>
        <w:rPr>
          <w:sz w:val="24"/>
        </w:rPr>
        <w:t>с</w:t>
      </w:r>
      <w:r>
        <w:rPr>
          <w:spacing w:val="-3"/>
          <w:sz w:val="24"/>
        </w:rPr>
        <w:t xml:space="preserve"> </w:t>
      </w:r>
      <w:r>
        <w:rPr>
          <w:sz w:val="24"/>
        </w:rPr>
        <w:t>друзьями</w:t>
      </w:r>
      <w:r>
        <w:rPr>
          <w:spacing w:val="-1"/>
          <w:sz w:val="24"/>
        </w:rPr>
        <w:t xml:space="preserve"> </w:t>
      </w:r>
      <w:r>
        <w:rPr>
          <w:sz w:val="24"/>
        </w:rPr>
        <w:t>и</w:t>
      </w:r>
      <w:r>
        <w:rPr>
          <w:spacing w:val="-1"/>
          <w:sz w:val="24"/>
        </w:rPr>
        <w:t xml:space="preserve"> </w:t>
      </w:r>
      <w:r>
        <w:rPr>
          <w:sz w:val="24"/>
        </w:rPr>
        <w:t>знакомыми. Конфликтные ситуации, их предупреждение и разрешение.</w:t>
      </w:r>
    </w:p>
    <w:p w14:paraId="5F218689">
      <w:pPr>
        <w:pStyle w:val="7"/>
        <w:numPr>
          <w:ilvl w:val="0"/>
          <w:numId w:val="11"/>
        </w:numPr>
        <w:tabs>
          <w:tab w:val="left" w:pos="1276"/>
        </w:tabs>
        <w:spacing w:before="3"/>
        <w:ind w:left="1276" w:hanging="282"/>
        <w:rPr>
          <w:sz w:val="24"/>
        </w:rPr>
      </w:pPr>
      <w:r>
        <w:rPr>
          <w:sz w:val="24"/>
        </w:rPr>
        <w:t>Внешность</w:t>
      </w:r>
      <w:r>
        <w:rPr>
          <w:spacing w:val="-7"/>
          <w:sz w:val="24"/>
        </w:rPr>
        <w:t xml:space="preserve"> </w:t>
      </w:r>
      <w:r>
        <w:rPr>
          <w:sz w:val="24"/>
        </w:rPr>
        <w:t>и</w:t>
      </w:r>
      <w:r>
        <w:rPr>
          <w:spacing w:val="-5"/>
          <w:sz w:val="24"/>
        </w:rPr>
        <w:t xml:space="preserve"> </w:t>
      </w:r>
      <w:r>
        <w:rPr>
          <w:sz w:val="24"/>
        </w:rPr>
        <w:t>характеристика</w:t>
      </w:r>
      <w:r>
        <w:rPr>
          <w:spacing w:val="-5"/>
          <w:sz w:val="24"/>
        </w:rPr>
        <w:t xml:space="preserve"> </w:t>
      </w:r>
      <w:r>
        <w:rPr>
          <w:sz w:val="24"/>
        </w:rPr>
        <w:t>человека,</w:t>
      </w:r>
      <w:r>
        <w:rPr>
          <w:spacing w:val="-4"/>
          <w:sz w:val="24"/>
        </w:rPr>
        <w:t xml:space="preserve"> </w:t>
      </w:r>
      <w:r>
        <w:rPr>
          <w:sz w:val="24"/>
        </w:rPr>
        <w:t>литературного</w:t>
      </w:r>
      <w:r>
        <w:rPr>
          <w:spacing w:val="-4"/>
          <w:sz w:val="24"/>
        </w:rPr>
        <w:t xml:space="preserve"> </w:t>
      </w:r>
      <w:r>
        <w:rPr>
          <w:spacing w:val="-2"/>
          <w:sz w:val="24"/>
        </w:rPr>
        <w:t>персонажа.</w:t>
      </w:r>
    </w:p>
    <w:p w14:paraId="0333356A">
      <w:pPr>
        <w:pStyle w:val="7"/>
        <w:numPr>
          <w:ilvl w:val="0"/>
          <w:numId w:val="11"/>
        </w:numPr>
        <w:tabs>
          <w:tab w:val="left" w:pos="1275"/>
        </w:tabs>
        <w:spacing w:before="40" w:line="273" w:lineRule="auto"/>
        <w:ind w:right="277" w:firstLine="283"/>
        <w:rPr>
          <w:sz w:val="24"/>
        </w:rPr>
      </w:pPr>
      <w:r>
        <w:rPr>
          <w:sz w:val="24"/>
        </w:rPr>
        <w:t>Здоровый образ жизни и забота о здоровье: режим труда и отдыха, спорт, сбалансированное питание, посещение врача. Отказ от вредных привычек.</w:t>
      </w:r>
    </w:p>
    <w:p w14:paraId="74A20F9E">
      <w:pPr>
        <w:pStyle w:val="7"/>
        <w:numPr>
          <w:ilvl w:val="0"/>
          <w:numId w:val="11"/>
        </w:numPr>
        <w:tabs>
          <w:tab w:val="left" w:pos="1275"/>
        </w:tabs>
        <w:spacing w:before="3" w:line="273" w:lineRule="auto"/>
        <w:ind w:right="277" w:firstLine="283"/>
        <w:rPr>
          <w:sz w:val="24"/>
        </w:rPr>
      </w:pPr>
      <w:r>
        <w:rPr>
          <w:sz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14:paraId="0EBC24D7">
      <w:pPr>
        <w:pStyle w:val="7"/>
        <w:numPr>
          <w:ilvl w:val="0"/>
          <w:numId w:val="11"/>
        </w:numPr>
        <w:tabs>
          <w:tab w:val="left" w:pos="1275"/>
        </w:tabs>
        <w:spacing w:before="5" w:line="273" w:lineRule="auto"/>
        <w:ind w:right="272" w:firstLine="283"/>
        <w:rPr>
          <w:sz w:val="24"/>
        </w:rPr>
      </w:pPr>
      <w:r>
        <w:rPr>
          <w:sz w:val="24"/>
        </w:rPr>
        <w:t>Место иностранного языка в повседневной жизни и профессиональной деятельности в современном мире.</w:t>
      </w:r>
    </w:p>
    <w:p w14:paraId="27686E22">
      <w:pPr>
        <w:pStyle w:val="7"/>
        <w:numPr>
          <w:ilvl w:val="0"/>
          <w:numId w:val="11"/>
        </w:numPr>
        <w:tabs>
          <w:tab w:val="left" w:pos="1275"/>
        </w:tabs>
        <w:spacing w:before="1" w:line="273" w:lineRule="auto"/>
        <w:ind w:right="278" w:firstLine="283"/>
        <w:rPr>
          <w:sz w:val="24"/>
        </w:rPr>
      </w:pPr>
      <w:r>
        <w:rPr>
          <w:sz w:val="24"/>
        </w:rPr>
        <w:t>Молодѐжь в современном обществе. Ценностные ориентиры. Участие молодѐжи в жизни общества. Досуг молодѐжи: увлечения и интересы. Любовь и дружба.</w:t>
      </w:r>
    </w:p>
    <w:p w14:paraId="056B967A">
      <w:pPr>
        <w:pStyle w:val="7"/>
        <w:numPr>
          <w:ilvl w:val="0"/>
          <w:numId w:val="11"/>
        </w:numPr>
        <w:tabs>
          <w:tab w:val="left" w:pos="1275"/>
        </w:tabs>
        <w:spacing w:before="3" w:line="273" w:lineRule="auto"/>
        <w:ind w:right="271" w:firstLine="283"/>
        <w:rPr>
          <w:sz w:val="24"/>
        </w:rPr>
      </w:pPr>
      <w:r>
        <w:rPr>
          <w:sz w:val="24"/>
        </w:rPr>
        <w:t>Роль спорта в современной жизни: виды спорта, экстремальный спорт, спортивные соревнования, Олимпийские игры.</w:t>
      </w:r>
    </w:p>
    <w:p w14:paraId="0704C2C0">
      <w:pPr>
        <w:pStyle w:val="7"/>
        <w:numPr>
          <w:ilvl w:val="0"/>
          <w:numId w:val="11"/>
        </w:numPr>
        <w:tabs>
          <w:tab w:val="left" w:pos="1276"/>
        </w:tabs>
        <w:spacing w:before="3"/>
        <w:ind w:left="1276" w:hanging="282"/>
        <w:rPr>
          <w:sz w:val="24"/>
        </w:rPr>
      </w:pPr>
      <w:r>
        <w:rPr>
          <w:sz w:val="24"/>
        </w:rPr>
        <w:t>Туризм.</w:t>
      </w:r>
      <w:r>
        <w:rPr>
          <w:spacing w:val="-6"/>
          <w:sz w:val="24"/>
        </w:rPr>
        <w:t xml:space="preserve"> </w:t>
      </w:r>
      <w:r>
        <w:rPr>
          <w:sz w:val="24"/>
        </w:rPr>
        <w:t>Виды</w:t>
      </w:r>
      <w:r>
        <w:rPr>
          <w:spacing w:val="-3"/>
          <w:sz w:val="24"/>
        </w:rPr>
        <w:t xml:space="preserve"> </w:t>
      </w:r>
      <w:r>
        <w:rPr>
          <w:sz w:val="24"/>
        </w:rPr>
        <w:t>отдыха.</w:t>
      </w:r>
      <w:r>
        <w:rPr>
          <w:spacing w:val="-3"/>
          <w:sz w:val="24"/>
        </w:rPr>
        <w:t xml:space="preserve"> </w:t>
      </w:r>
      <w:r>
        <w:rPr>
          <w:sz w:val="24"/>
        </w:rPr>
        <w:t>Экотуризм.</w:t>
      </w:r>
      <w:r>
        <w:rPr>
          <w:spacing w:val="-3"/>
          <w:sz w:val="24"/>
        </w:rPr>
        <w:t xml:space="preserve"> </w:t>
      </w:r>
      <w:r>
        <w:rPr>
          <w:sz w:val="24"/>
        </w:rPr>
        <w:t>Путешествия</w:t>
      </w:r>
      <w:r>
        <w:rPr>
          <w:spacing w:val="-3"/>
          <w:sz w:val="24"/>
        </w:rPr>
        <w:t xml:space="preserve"> </w:t>
      </w:r>
      <w:r>
        <w:rPr>
          <w:sz w:val="24"/>
        </w:rPr>
        <w:t>по</w:t>
      </w:r>
      <w:r>
        <w:rPr>
          <w:spacing w:val="-3"/>
          <w:sz w:val="24"/>
        </w:rPr>
        <w:t xml:space="preserve"> </w:t>
      </w:r>
      <w:r>
        <w:rPr>
          <w:sz w:val="24"/>
        </w:rPr>
        <w:t>России</w:t>
      </w:r>
      <w:r>
        <w:rPr>
          <w:spacing w:val="-3"/>
          <w:sz w:val="24"/>
        </w:rPr>
        <w:t xml:space="preserve"> </w:t>
      </w:r>
      <w:r>
        <w:rPr>
          <w:sz w:val="24"/>
        </w:rPr>
        <w:t>и</w:t>
      </w:r>
      <w:r>
        <w:rPr>
          <w:spacing w:val="-3"/>
          <w:sz w:val="24"/>
        </w:rPr>
        <w:t xml:space="preserve"> </w:t>
      </w:r>
      <w:r>
        <w:rPr>
          <w:sz w:val="24"/>
        </w:rPr>
        <w:t>зарубежным</w:t>
      </w:r>
      <w:r>
        <w:rPr>
          <w:spacing w:val="-4"/>
          <w:sz w:val="24"/>
        </w:rPr>
        <w:t xml:space="preserve"> </w:t>
      </w:r>
      <w:r>
        <w:rPr>
          <w:spacing w:val="-2"/>
          <w:sz w:val="24"/>
        </w:rPr>
        <w:t>странам.</w:t>
      </w:r>
    </w:p>
    <w:p w14:paraId="3376B966">
      <w:pPr>
        <w:pStyle w:val="7"/>
        <w:numPr>
          <w:ilvl w:val="0"/>
          <w:numId w:val="11"/>
        </w:numPr>
        <w:tabs>
          <w:tab w:val="left" w:pos="1275"/>
        </w:tabs>
        <w:spacing w:before="40" w:line="273" w:lineRule="auto"/>
        <w:ind w:right="281" w:firstLine="283"/>
        <w:rPr>
          <w:sz w:val="24"/>
        </w:rPr>
      </w:pPr>
      <w:r>
        <w:rPr>
          <w:sz w:val="24"/>
        </w:rPr>
        <w:t>Вселенная и человек. Природа. Проблемы экологии. Защита окружающей среды. Проживание в городской/сельской местности.</w:t>
      </w:r>
    </w:p>
    <w:p w14:paraId="5578774A">
      <w:pPr>
        <w:pStyle w:val="7"/>
        <w:numPr>
          <w:ilvl w:val="0"/>
          <w:numId w:val="11"/>
        </w:numPr>
        <w:tabs>
          <w:tab w:val="left" w:pos="1275"/>
        </w:tabs>
        <w:spacing w:before="3" w:line="273" w:lineRule="auto"/>
        <w:ind w:right="271" w:firstLine="283"/>
        <w:rPr>
          <w:sz w:val="24"/>
        </w:rPr>
      </w:pPr>
      <w:r>
        <w:rPr>
          <w:sz w:val="24"/>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w:t>
      </w:r>
      <w:r>
        <w:rPr>
          <w:spacing w:val="-2"/>
          <w:sz w:val="24"/>
        </w:rPr>
        <w:t>безопасность.</w:t>
      </w:r>
    </w:p>
    <w:p w14:paraId="32B7F791">
      <w:pPr>
        <w:pStyle w:val="7"/>
        <w:numPr>
          <w:ilvl w:val="0"/>
          <w:numId w:val="11"/>
        </w:numPr>
        <w:tabs>
          <w:tab w:val="left" w:pos="1275"/>
        </w:tabs>
        <w:spacing w:before="5" w:line="276" w:lineRule="auto"/>
        <w:ind w:right="278" w:firstLine="283"/>
        <w:rPr>
          <w:sz w:val="24"/>
        </w:rPr>
      </w:pPr>
      <w:r>
        <w:rPr>
          <w:sz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14:paraId="1587D81F">
      <w:pPr>
        <w:pStyle w:val="7"/>
        <w:numPr>
          <w:ilvl w:val="0"/>
          <w:numId w:val="11"/>
        </w:numPr>
        <w:tabs>
          <w:tab w:val="left" w:pos="1275"/>
        </w:tabs>
        <w:spacing w:line="273" w:lineRule="auto"/>
        <w:ind w:right="280" w:firstLine="283"/>
        <w:rPr>
          <w:sz w:val="24"/>
        </w:rPr>
      </w:pPr>
      <w:r>
        <w:rPr>
          <w:sz w:val="24"/>
        </w:rPr>
        <w:t>Выдающиеся люди родной страны и страны/стран изучаемого языка: государственные деятели, учѐные, писатели, поэты, художники, композиторы, путешественники, спортсмены, актѐры и другие.</w:t>
      </w:r>
    </w:p>
    <w:p w14:paraId="2B18D0A8">
      <w:pPr>
        <w:pStyle w:val="7"/>
        <w:numPr>
          <w:ilvl w:val="0"/>
          <w:numId w:val="11"/>
        </w:numPr>
        <w:tabs>
          <w:tab w:val="left" w:pos="1276"/>
        </w:tabs>
        <w:spacing w:before="2"/>
        <w:ind w:left="1276" w:hanging="282"/>
        <w:rPr>
          <w:sz w:val="24"/>
        </w:rPr>
      </w:pPr>
      <w:r>
        <w:rPr>
          <w:spacing w:val="-2"/>
          <w:sz w:val="24"/>
        </w:rPr>
        <w:t>Говорение.</w:t>
      </w:r>
    </w:p>
    <w:p w14:paraId="4E8D318F">
      <w:pPr>
        <w:pStyle w:val="7"/>
        <w:numPr>
          <w:ilvl w:val="0"/>
          <w:numId w:val="11"/>
        </w:numPr>
        <w:tabs>
          <w:tab w:val="left" w:pos="1275"/>
        </w:tabs>
        <w:spacing w:before="39" w:line="276" w:lineRule="auto"/>
        <w:ind w:right="272" w:firstLine="283"/>
        <w:rPr>
          <w:sz w:val="24"/>
        </w:rPr>
      </w:pPr>
      <w:r>
        <w:rPr>
          <w:sz w:val="24"/>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14:paraId="5916371E">
      <w:pPr>
        <w:pStyle w:val="7"/>
        <w:numPr>
          <w:ilvl w:val="0"/>
          <w:numId w:val="11"/>
        </w:numPr>
        <w:tabs>
          <w:tab w:val="left" w:pos="1275"/>
        </w:tabs>
        <w:spacing w:line="276" w:lineRule="auto"/>
        <w:ind w:right="270" w:firstLine="283"/>
        <w:rPr>
          <w:sz w:val="24"/>
        </w:rPr>
      </w:pPr>
      <w:r>
        <w:rPr>
          <w:sz w:val="24"/>
        </w:rP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14:paraId="206A859D">
      <w:pPr>
        <w:pStyle w:val="7"/>
        <w:numPr>
          <w:ilvl w:val="0"/>
          <w:numId w:val="11"/>
        </w:numPr>
        <w:tabs>
          <w:tab w:val="left" w:pos="1275"/>
        </w:tabs>
        <w:spacing w:line="276" w:lineRule="auto"/>
        <w:ind w:right="270" w:firstLine="283"/>
        <w:rPr>
          <w:sz w:val="24"/>
        </w:rPr>
      </w:pPr>
      <w:r>
        <w:rPr>
          <w:sz w:val="24"/>
        </w:rPr>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17FECB1E">
      <w:pPr>
        <w:pStyle w:val="7"/>
        <w:numPr>
          <w:ilvl w:val="0"/>
          <w:numId w:val="11"/>
        </w:numPr>
        <w:tabs>
          <w:tab w:val="left" w:pos="1275"/>
        </w:tabs>
        <w:spacing w:line="276" w:lineRule="auto"/>
        <w:ind w:right="279" w:firstLine="283"/>
        <w:rPr>
          <w:sz w:val="24"/>
        </w:rPr>
      </w:pPr>
      <w:r>
        <w:rPr>
          <w:sz w:val="24"/>
        </w:rP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14:paraId="38B25609">
      <w:pPr>
        <w:pStyle w:val="7"/>
        <w:numPr>
          <w:ilvl w:val="0"/>
          <w:numId w:val="11"/>
        </w:numPr>
        <w:tabs>
          <w:tab w:val="left" w:pos="1275"/>
        </w:tabs>
        <w:spacing w:line="273" w:lineRule="auto"/>
        <w:ind w:right="277" w:firstLine="283"/>
        <w:rPr>
          <w:sz w:val="24"/>
        </w:rPr>
      </w:pPr>
      <w:r>
        <w:rPr>
          <w:sz w:val="24"/>
        </w:rPr>
        <w:t>диалог-обмен мнениями: выражать свою точку зрения и обосновывать еѐ, высказывать своѐ</w:t>
      </w:r>
      <w:r>
        <w:rPr>
          <w:spacing w:val="55"/>
          <w:sz w:val="24"/>
        </w:rPr>
        <w:t xml:space="preserve">  </w:t>
      </w:r>
      <w:r>
        <w:rPr>
          <w:sz w:val="24"/>
        </w:rPr>
        <w:t>согласие/несогласие</w:t>
      </w:r>
      <w:r>
        <w:rPr>
          <w:spacing w:val="54"/>
          <w:sz w:val="24"/>
        </w:rPr>
        <w:t xml:space="preserve">  </w:t>
      </w:r>
      <w:r>
        <w:rPr>
          <w:sz w:val="24"/>
        </w:rPr>
        <w:t>с</w:t>
      </w:r>
      <w:r>
        <w:rPr>
          <w:spacing w:val="54"/>
          <w:sz w:val="24"/>
        </w:rPr>
        <w:t xml:space="preserve">  </w:t>
      </w:r>
      <w:r>
        <w:rPr>
          <w:sz w:val="24"/>
        </w:rPr>
        <w:t>точкой</w:t>
      </w:r>
      <w:r>
        <w:rPr>
          <w:spacing w:val="56"/>
          <w:sz w:val="24"/>
        </w:rPr>
        <w:t xml:space="preserve">  </w:t>
      </w:r>
      <w:r>
        <w:rPr>
          <w:sz w:val="24"/>
        </w:rPr>
        <w:t>зрения</w:t>
      </w:r>
      <w:r>
        <w:rPr>
          <w:spacing w:val="54"/>
          <w:sz w:val="24"/>
        </w:rPr>
        <w:t xml:space="preserve">  </w:t>
      </w:r>
      <w:r>
        <w:rPr>
          <w:sz w:val="24"/>
        </w:rPr>
        <w:t>собеседника,</w:t>
      </w:r>
      <w:r>
        <w:rPr>
          <w:spacing w:val="55"/>
          <w:sz w:val="24"/>
        </w:rPr>
        <w:t xml:space="preserve">  </w:t>
      </w:r>
      <w:r>
        <w:rPr>
          <w:sz w:val="24"/>
        </w:rPr>
        <w:t>выражать</w:t>
      </w:r>
      <w:r>
        <w:rPr>
          <w:spacing w:val="55"/>
          <w:sz w:val="24"/>
        </w:rPr>
        <w:t xml:space="preserve">  </w:t>
      </w:r>
      <w:r>
        <w:rPr>
          <w:sz w:val="24"/>
        </w:rPr>
        <w:t>сомнение,</w:t>
      </w:r>
      <w:r>
        <w:rPr>
          <w:spacing w:val="55"/>
          <w:sz w:val="24"/>
        </w:rPr>
        <w:t xml:space="preserve">  </w:t>
      </w:r>
      <w:r>
        <w:rPr>
          <w:spacing w:val="-2"/>
          <w:sz w:val="24"/>
        </w:rPr>
        <w:t>давать</w:t>
      </w:r>
    </w:p>
    <w:p w14:paraId="11C491A5">
      <w:pPr>
        <w:pStyle w:val="7"/>
        <w:spacing w:line="273" w:lineRule="auto"/>
        <w:rPr>
          <w:sz w:val="24"/>
        </w:rPr>
        <w:sectPr>
          <w:footerReference r:id="rId13" w:type="default"/>
          <w:pgSz w:w="11900" w:h="16850"/>
          <w:pgMar w:top="140" w:right="283" w:bottom="480" w:left="708" w:header="0" w:footer="297" w:gutter="0"/>
          <w:pgNumType w:start="1"/>
          <w:cols w:space="720" w:num="1"/>
        </w:sectPr>
      </w:pPr>
    </w:p>
    <w:p w14:paraId="02FF3248">
      <w:pPr>
        <w:pStyle w:val="5"/>
        <w:spacing w:before="264" w:line="276" w:lineRule="auto"/>
        <w:ind w:right="282" w:firstLine="0"/>
      </w:pPr>
      <w:r>
        <w:t xml:space="preserve">эмоциональную оценку обсуждаемым событиям (восхищение, удивление, радость, огорчение и </w:t>
      </w:r>
      <w:r>
        <w:rPr>
          <w:spacing w:val="-2"/>
        </w:rPr>
        <w:t>другие).</w:t>
      </w:r>
    </w:p>
    <w:p w14:paraId="1F100E28">
      <w:pPr>
        <w:pStyle w:val="7"/>
        <w:numPr>
          <w:ilvl w:val="0"/>
          <w:numId w:val="11"/>
        </w:numPr>
        <w:tabs>
          <w:tab w:val="left" w:pos="1275"/>
        </w:tabs>
        <w:spacing w:line="276" w:lineRule="auto"/>
        <w:ind w:right="277" w:firstLine="283"/>
        <w:rPr>
          <w:sz w:val="24"/>
        </w:rPr>
      </w:pPr>
      <w:r>
        <w:rPr>
          <w:sz w:val="24"/>
        </w:rPr>
        <w:t>Названные умения диалогической речи совершенствуются в стандартных ситуациях неофициального</w:t>
      </w:r>
      <w:r>
        <w:rPr>
          <w:spacing w:val="-2"/>
          <w:sz w:val="24"/>
        </w:rPr>
        <w:t xml:space="preserve"> </w:t>
      </w:r>
      <w:r>
        <w:rPr>
          <w:sz w:val="24"/>
        </w:rPr>
        <w:t>и официального общения</w:t>
      </w:r>
      <w:r>
        <w:rPr>
          <w:spacing w:val="-2"/>
          <w:sz w:val="24"/>
        </w:rPr>
        <w:t xml:space="preserve"> </w:t>
      </w:r>
      <w:r>
        <w:rPr>
          <w:sz w:val="24"/>
        </w:rPr>
        <w:t>в рамках тематического содержания речи 11 класса</w:t>
      </w:r>
      <w:r>
        <w:rPr>
          <w:spacing w:val="-1"/>
          <w:sz w:val="24"/>
        </w:rPr>
        <w:t xml:space="preserve"> </w:t>
      </w:r>
      <w:r>
        <w:rPr>
          <w:sz w:val="24"/>
        </w:rPr>
        <w:t>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14:paraId="36BC024C">
      <w:pPr>
        <w:pStyle w:val="7"/>
        <w:numPr>
          <w:ilvl w:val="0"/>
          <w:numId w:val="11"/>
        </w:numPr>
        <w:tabs>
          <w:tab w:val="left" w:pos="1276"/>
        </w:tabs>
        <w:spacing w:line="292" w:lineRule="exact"/>
        <w:ind w:left="1276" w:hanging="282"/>
        <w:rPr>
          <w:sz w:val="24"/>
        </w:rPr>
      </w:pPr>
      <w:r>
        <w:rPr>
          <w:sz w:val="24"/>
        </w:rPr>
        <w:t>Объѐм</w:t>
      </w:r>
      <w:r>
        <w:rPr>
          <w:spacing w:val="-5"/>
          <w:sz w:val="24"/>
        </w:rPr>
        <w:t xml:space="preserve"> </w:t>
      </w:r>
      <w:r>
        <w:rPr>
          <w:sz w:val="24"/>
        </w:rPr>
        <w:t>диалога</w:t>
      </w:r>
      <w:r>
        <w:rPr>
          <w:spacing w:val="-2"/>
          <w:sz w:val="24"/>
        </w:rPr>
        <w:t xml:space="preserve"> </w:t>
      </w:r>
      <w:r>
        <w:rPr>
          <w:sz w:val="24"/>
        </w:rPr>
        <w:t>-</w:t>
      </w:r>
      <w:r>
        <w:rPr>
          <w:spacing w:val="-1"/>
          <w:sz w:val="24"/>
        </w:rPr>
        <w:t xml:space="preserve"> </w:t>
      </w:r>
      <w:r>
        <w:rPr>
          <w:sz w:val="24"/>
        </w:rPr>
        <w:t>до</w:t>
      </w:r>
      <w:r>
        <w:rPr>
          <w:spacing w:val="-1"/>
          <w:sz w:val="24"/>
        </w:rPr>
        <w:t xml:space="preserve"> </w:t>
      </w:r>
      <w:r>
        <w:rPr>
          <w:sz w:val="24"/>
        </w:rPr>
        <w:t>9</w:t>
      </w:r>
      <w:r>
        <w:rPr>
          <w:spacing w:val="-1"/>
          <w:sz w:val="24"/>
        </w:rPr>
        <w:t xml:space="preserve"> </w:t>
      </w:r>
      <w:r>
        <w:rPr>
          <w:sz w:val="24"/>
        </w:rPr>
        <w:t>реплик со</w:t>
      </w:r>
      <w:r>
        <w:rPr>
          <w:spacing w:val="-1"/>
          <w:sz w:val="24"/>
        </w:rPr>
        <w:t xml:space="preserve"> </w:t>
      </w:r>
      <w:r>
        <w:rPr>
          <w:sz w:val="24"/>
        </w:rPr>
        <w:t>стороны</w:t>
      </w:r>
      <w:r>
        <w:rPr>
          <w:spacing w:val="-4"/>
          <w:sz w:val="24"/>
        </w:rPr>
        <w:t xml:space="preserve"> </w:t>
      </w:r>
      <w:r>
        <w:rPr>
          <w:sz w:val="24"/>
        </w:rPr>
        <w:t xml:space="preserve">каждого </w:t>
      </w:r>
      <w:r>
        <w:rPr>
          <w:spacing w:val="-2"/>
          <w:sz w:val="24"/>
        </w:rPr>
        <w:t>собеседника.</w:t>
      </w:r>
    </w:p>
    <w:p w14:paraId="08D46F01">
      <w:pPr>
        <w:pStyle w:val="7"/>
        <w:numPr>
          <w:ilvl w:val="0"/>
          <w:numId w:val="11"/>
        </w:numPr>
        <w:tabs>
          <w:tab w:val="left" w:pos="1276"/>
        </w:tabs>
        <w:spacing w:before="39"/>
        <w:ind w:left="1276" w:hanging="282"/>
        <w:rPr>
          <w:sz w:val="24"/>
        </w:rPr>
      </w:pPr>
      <w:r>
        <w:rPr>
          <w:sz w:val="24"/>
        </w:rPr>
        <w:t>Развитие</w:t>
      </w:r>
      <w:r>
        <w:rPr>
          <w:spacing w:val="-12"/>
          <w:sz w:val="24"/>
        </w:rPr>
        <w:t xml:space="preserve"> </w:t>
      </w:r>
      <w:r>
        <w:rPr>
          <w:sz w:val="24"/>
        </w:rPr>
        <w:t>коммуникативных</w:t>
      </w:r>
      <w:r>
        <w:rPr>
          <w:spacing w:val="-6"/>
          <w:sz w:val="24"/>
        </w:rPr>
        <w:t xml:space="preserve"> </w:t>
      </w:r>
      <w:r>
        <w:rPr>
          <w:sz w:val="24"/>
        </w:rPr>
        <w:t>умений</w:t>
      </w:r>
      <w:r>
        <w:rPr>
          <w:spacing w:val="-9"/>
          <w:sz w:val="24"/>
        </w:rPr>
        <w:t xml:space="preserve"> </w:t>
      </w:r>
      <w:r>
        <w:rPr>
          <w:sz w:val="24"/>
        </w:rPr>
        <w:t>монологической</w:t>
      </w:r>
      <w:r>
        <w:rPr>
          <w:spacing w:val="-8"/>
          <w:sz w:val="24"/>
        </w:rPr>
        <w:t xml:space="preserve"> </w:t>
      </w:r>
      <w:r>
        <w:rPr>
          <w:spacing w:val="-2"/>
          <w:sz w:val="24"/>
        </w:rPr>
        <w:t>речи:</w:t>
      </w:r>
    </w:p>
    <w:p w14:paraId="4710BD1C">
      <w:pPr>
        <w:pStyle w:val="7"/>
        <w:numPr>
          <w:ilvl w:val="0"/>
          <w:numId w:val="11"/>
        </w:numPr>
        <w:tabs>
          <w:tab w:val="left" w:pos="1275"/>
        </w:tabs>
        <w:spacing w:before="42" w:line="273" w:lineRule="auto"/>
        <w:ind w:right="281" w:firstLine="283"/>
        <w:rPr>
          <w:sz w:val="24"/>
        </w:rPr>
      </w:pPr>
      <w:r>
        <w:rPr>
          <w:sz w:val="24"/>
        </w:rPr>
        <w:t>создание устных связных монологических высказываний с использованием основных коммуникативных типов речи:</w:t>
      </w:r>
    </w:p>
    <w:p w14:paraId="29F7103B">
      <w:pPr>
        <w:pStyle w:val="7"/>
        <w:numPr>
          <w:ilvl w:val="0"/>
          <w:numId w:val="11"/>
        </w:numPr>
        <w:tabs>
          <w:tab w:val="left" w:pos="1275"/>
        </w:tabs>
        <w:spacing w:before="1" w:line="273" w:lineRule="auto"/>
        <w:ind w:right="282" w:firstLine="283"/>
        <w:rPr>
          <w:sz w:val="24"/>
        </w:rPr>
      </w:pPr>
      <w:r>
        <w:rPr>
          <w:sz w:val="24"/>
        </w:rPr>
        <w:t>описание (предмета, местности, внешности и одежды человека), характеристика (черты характера реального человека или литературного персонажа);</w:t>
      </w:r>
    </w:p>
    <w:p w14:paraId="2F816BA8">
      <w:pPr>
        <w:pStyle w:val="7"/>
        <w:numPr>
          <w:ilvl w:val="0"/>
          <w:numId w:val="11"/>
        </w:numPr>
        <w:tabs>
          <w:tab w:val="left" w:pos="1276"/>
        </w:tabs>
        <w:spacing w:before="3"/>
        <w:ind w:left="1276" w:hanging="282"/>
        <w:rPr>
          <w:sz w:val="24"/>
        </w:rPr>
      </w:pPr>
      <w:r>
        <w:rPr>
          <w:spacing w:val="-2"/>
          <w:sz w:val="24"/>
        </w:rPr>
        <w:t>повествование/сообщение;</w:t>
      </w:r>
    </w:p>
    <w:p w14:paraId="357645A0">
      <w:pPr>
        <w:pStyle w:val="7"/>
        <w:numPr>
          <w:ilvl w:val="0"/>
          <w:numId w:val="11"/>
        </w:numPr>
        <w:tabs>
          <w:tab w:val="left" w:pos="1276"/>
        </w:tabs>
        <w:spacing w:before="40"/>
        <w:ind w:left="1276" w:hanging="282"/>
        <w:rPr>
          <w:sz w:val="24"/>
        </w:rPr>
      </w:pPr>
      <w:r>
        <w:rPr>
          <w:spacing w:val="-2"/>
          <w:sz w:val="24"/>
        </w:rPr>
        <w:t>рассуждение;</w:t>
      </w:r>
    </w:p>
    <w:p w14:paraId="3AE58911">
      <w:pPr>
        <w:pStyle w:val="7"/>
        <w:numPr>
          <w:ilvl w:val="0"/>
          <w:numId w:val="11"/>
        </w:numPr>
        <w:tabs>
          <w:tab w:val="left" w:pos="1275"/>
        </w:tabs>
        <w:spacing w:before="42" w:line="273" w:lineRule="auto"/>
        <w:ind w:right="279" w:firstLine="283"/>
        <w:rPr>
          <w:sz w:val="24"/>
        </w:rPr>
      </w:pPr>
      <w:r>
        <w:rPr>
          <w:sz w:val="24"/>
        </w:rPr>
        <w:t xml:space="preserve">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w:t>
      </w:r>
      <w:r>
        <w:rPr>
          <w:spacing w:val="-2"/>
          <w:sz w:val="24"/>
        </w:rPr>
        <w:t>тексте;</w:t>
      </w:r>
    </w:p>
    <w:p w14:paraId="0C686A7B">
      <w:pPr>
        <w:pStyle w:val="7"/>
        <w:numPr>
          <w:ilvl w:val="0"/>
          <w:numId w:val="11"/>
        </w:numPr>
        <w:tabs>
          <w:tab w:val="left" w:pos="1276"/>
        </w:tabs>
        <w:spacing w:before="5"/>
        <w:ind w:left="1276" w:hanging="282"/>
        <w:rPr>
          <w:sz w:val="24"/>
        </w:rPr>
      </w:pPr>
      <w:r>
        <w:rPr>
          <w:sz w:val="24"/>
        </w:rPr>
        <w:t>устное</w:t>
      </w:r>
      <w:r>
        <w:rPr>
          <w:spacing w:val="-8"/>
          <w:sz w:val="24"/>
        </w:rPr>
        <w:t xml:space="preserve"> </w:t>
      </w:r>
      <w:r>
        <w:rPr>
          <w:sz w:val="24"/>
        </w:rPr>
        <w:t>представление</w:t>
      </w:r>
      <w:r>
        <w:rPr>
          <w:spacing w:val="-5"/>
          <w:sz w:val="24"/>
        </w:rPr>
        <w:t xml:space="preserve"> </w:t>
      </w:r>
      <w:r>
        <w:rPr>
          <w:sz w:val="24"/>
        </w:rPr>
        <w:t>(презентация)</w:t>
      </w:r>
      <w:r>
        <w:rPr>
          <w:spacing w:val="-5"/>
          <w:sz w:val="24"/>
        </w:rPr>
        <w:t xml:space="preserve"> </w:t>
      </w:r>
      <w:r>
        <w:rPr>
          <w:sz w:val="24"/>
        </w:rPr>
        <w:t>результатов</w:t>
      </w:r>
      <w:r>
        <w:rPr>
          <w:spacing w:val="-6"/>
          <w:sz w:val="24"/>
        </w:rPr>
        <w:t xml:space="preserve"> </w:t>
      </w:r>
      <w:r>
        <w:rPr>
          <w:sz w:val="24"/>
        </w:rPr>
        <w:t>выполненной</w:t>
      </w:r>
      <w:r>
        <w:rPr>
          <w:spacing w:val="-6"/>
          <w:sz w:val="24"/>
        </w:rPr>
        <w:t xml:space="preserve"> </w:t>
      </w:r>
      <w:r>
        <w:rPr>
          <w:sz w:val="24"/>
        </w:rPr>
        <w:t>проектной</w:t>
      </w:r>
      <w:r>
        <w:rPr>
          <w:spacing w:val="-4"/>
          <w:sz w:val="24"/>
        </w:rPr>
        <w:t xml:space="preserve"> </w:t>
      </w:r>
      <w:r>
        <w:rPr>
          <w:spacing w:val="-2"/>
          <w:sz w:val="24"/>
        </w:rPr>
        <w:t>работы.</w:t>
      </w:r>
    </w:p>
    <w:p w14:paraId="1E4E1B9F">
      <w:pPr>
        <w:pStyle w:val="7"/>
        <w:numPr>
          <w:ilvl w:val="0"/>
          <w:numId w:val="11"/>
        </w:numPr>
        <w:tabs>
          <w:tab w:val="left" w:pos="1275"/>
        </w:tabs>
        <w:spacing w:before="39" w:line="276" w:lineRule="auto"/>
        <w:ind w:right="277" w:firstLine="283"/>
        <w:rPr>
          <w:sz w:val="24"/>
        </w:rPr>
      </w:pPr>
      <w:r>
        <w:rPr>
          <w:sz w:val="24"/>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14:paraId="2CF1E0E1">
      <w:pPr>
        <w:pStyle w:val="7"/>
        <w:numPr>
          <w:ilvl w:val="0"/>
          <w:numId w:val="11"/>
        </w:numPr>
        <w:tabs>
          <w:tab w:val="left" w:pos="1276"/>
        </w:tabs>
        <w:spacing w:line="291" w:lineRule="exact"/>
        <w:ind w:left="1276" w:hanging="282"/>
        <w:rPr>
          <w:sz w:val="24"/>
        </w:rPr>
      </w:pPr>
      <w:r>
        <w:rPr>
          <w:sz w:val="24"/>
        </w:rPr>
        <w:t>Объѐм</w:t>
      </w:r>
      <w:r>
        <w:rPr>
          <w:spacing w:val="-5"/>
          <w:sz w:val="24"/>
        </w:rPr>
        <w:t xml:space="preserve"> </w:t>
      </w:r>
      <w:r>
        <w:rPr>
          <w:sz w:val="24"/>
        </w:rPr>
        <w:t>монологического</w:t>
      </w:r>
      <w:r>
        <w:rPr>
          <w:spacing w:val="-3"/>
          <w:sz w:val="24"/>
        </w:rPr>
        <w:t xml:space="preserve"> </w:t>
      </w:r>
      <w:r>
        <w:rPr>
          <w:sz w:val="24"/>
        </w:rPr>
        <w:t>высказывания</w:t>
      </w:r>
      <w:r>
        <w:rPr>
          <w:spacing w:val="-1"/>
          <w:sz w:val="24"/>
        </w:rPr>
        <w:t xml:space="preserve"> </w:t>
      </w:r>
      <w:r>
        <w:rPr>
          <w:sz w:val="24"/>
        </w:rPr>
        <w:t>-</w:t>
      </w:r>
      <w:r>
        <w:rPr>
          <w:spacing w:val="-4"/>
          <w:sz w:val="24"/>
        </w:rPr>
        <w:t xml:space="preserve"> </w:t>
      </w:r>
      <w:r>
        <w:rPr>
          <w:sz w:val="24"/>
        </w:rPr>
        <w:t>14-15</w:t>
      </w:r>
      <w:r>
        <w:rPr>
          <w:spacing w:val="-1"/>
          <w:sz w:val="24"/>
        </w:rPr>
        <w:t xml:space="preserve"> </w:t>
      </w:r>
      <w:r>
        <w:rPr>
          <w:spacing w:val="-2"/>
          <w:sz w:val="24"/>
        </w:rPr>
        <w:t>фраз.</w:t>
      </w:r>
    </w:p>
    <w:p w14:paraId="2D1A4204">
      <w:pPr>
        <w:pStyle w:val="7"/>
        <w:numPr>
          <w:ilvl w:val="0"/>
          <w:numId w:val="11"/>
        </w:numPr>
        <w:tabs>
          <w:tab w:val="left" w:pos="1276"/>
        </w:tabs>
        <w:spacing w:before="40"/>
        <w:ind w:left="1276" w:hanging="282"/>
        <w:rPr>
          <w:sz w:val="24"/>
        </w:rPr>
      </w:pPr>
      <w:r>
        <w:rPr>
          <w:spacing w:val="-2"/>
          <w:sz w:val="24"/>
        </w:rPr>
        <w:t>Аудирование.</w:t>
      </w:r>
    </w:p>
    <w:p w14:paraId="0AE849E7">
      <w:pPr>
        <w:pStyle w:val="7"/>
        <w:numPr>
          <w:ilvl w:val="0"/>
          <w:numId w:val="11"/>
        </w:numPr>
        <w:tabs>
          <w:tab w:val="left" w:pos="1276"/>
        </w:tabs>
        <w:spacing w:before="42"/>
        <w:ind w:left="1276" w:hanging="282"/>
        <w:rPr>
          <w:sz w:val="24"/>
        </w:rPr>
      </w:pPr>
      <w:r>
        <w:rPr>
          <w:sz w:val="24"/>
        </w:rPr>
        <w:t>Развитие</w:t>
      </w:r>
      <w:r>
        <w:rPr>
          <w:spacing w:val="-7"/>
          <w:sz w:val="24"/>
        </w:rPr>
        <w:t xml:space="preserve"> </w:t>
      </w:r>
      <w:r>
        <w:rPr>
          <w:sz w:val="24"/>
        </w:rPr>
        <w:t>коммуникативных</w:t>
      </w:r>
      <w:r>
        <w:rPr>
          <w:spacing w:val="-3"/>
          <w:sz w:val="24"/>
        </w:rPr>
        <w:t xml:space="preserve"> </w:t>
      </w:r>
      <w:r>
        <w:rPr>
          <w:sz w:val="24"/>
        </w:rPr>
        <w:t>умений</w:t>
      </w:r>
      <w:r>
        <w:rPr>
          <w:spacing w:val="-5"/>
          <w:sz w:val="24"/>
        </w:rPr>
        <w:t xml:space="preserve"> </w:t>
      </w:r>
      <w:r>
        <w:rPr>
          <w:sz w:val="24"/>
        </w:rPr>
        <w:t>аудирования:</w:t>
      </w:r>
      <w:r>
        <w:rPr>
          <w:spacing w:val="-8"/>
          <w:sz w:val="24"/>
        </w:rPr>
        <w:t xml:space="preserve"> </w:t>
      </w:r>
      <w:r>
        <w:rPr>
          <w:sz w:val="24"/>
        </w:rPr>
        <w:t>понимание</w:t>
      </w:r>
      <w:r>
        <w:rPr>
          <w:spacing w:val="-6"/>
          <w:sz w:val="24"/>
        </w:rPr>
        <w:t xml:space="preserve"> </w:t>
      </w:r>
      <w:r>
        <w:rPr>
          <w:sz w:val="24"/>
        </w:rPr>
        <w:t>на</w:t>
      </w:r>
      <w:r>
        <w:rPr>
          <w:spacing w:val="-6"/>
          <w:sz w:val="24"/>
        </w:rPr>
        <w:t xml:space="preserve"> </w:t>
      </w:r>
      <w:r>
        <w:rPr>
          <w:spacing w:val="-4"/>
          <w:sz w:val="24"/>
        </w:rPr>
        <w:t>слух</w:t>
      </w:r>
    </w:p>
    <w:p w14:paraId="310A73D5">
      <w:pPr>
        <w:pStyle w:val="7"/>
        <w:numPr>
          <w:ilvl w:val="0"/>
          <w:numId w:val="11"/>
        </w:numPr>
        <w:tabs>
          <w:tab w:val="left" w:pos="1275"/>
          <w:tab w:val="left" w:pos="9354"/>
        </w:tabs>
        <w:spacing w:before="39" w:line="276" w:lineRule="auto"/>
        <w:ind w:right="270" w:firstLine="283"/>
        <w:rPr>
          <w:sz w:val="24"/>
        </w:rPr>
      </w:pPr>
      <w:r>
        <w:rPr>
          <w:sz w:val="24"/>
        </w:rPr>
        <w:t>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w:t>
      </w:r>
      <w:r>
        <w:rPr>
          <w:spacing w:val="80"/>
          <w:sz w:val="24"/>
        </w:rPr>
        <w:t xml:space="preserve">   </w:t>
      </w:r>
      <w:r>
        <w:rPr>
          <w:sz w:val="24"/>
        </w:rPr>
        <w:t>с</w:t>
      </w:r>
      <w:r>
        <w:rPr>
          <w:sz w:val="24"/>
        </w:rPr>
        <w:tab/>
      </w:r>
      <w:r>
        <w:rPr>
          <w:spacing w:val="-2"/>
          <w:sz w:val="24"/>
        </w:rPr>
        <w:t xml:space="preserve">пониманием </w:t>
      </w:r>
      <w:r>
        <w:rPr>
          <w:sz w:val="24"/>
        </w:rPr>
        <w:t>основного содержания, с пониманием</w:t>
      </w:r>
    </w:p>
    <w:p w14:paraId="72560651">
      <w:pPr>
        <w:pStyle w:val="7"/>
        <w:numPr>
          <w:ilvl w:val="0"/>
          <w:numId w:val="11"/>
        </w:numPr>
        <w:tabs>
          <w:tab w:val="left" w:pos="1276"/>
        </w:tabs>
        <w:spacing w:line="290" w:lineRule="exact"/>
        <w:ind w:left="1276" w:hanging="282"/>
        <w:rPr>
          <w:sz w:val="24"/>
        </w:rPr>
      </w:pPr>
      <w:r>
        <w:rPr>
          <w:spacing w:val="-2"/>
          <w:sz w:val="24"/>
        </w:rPr>
        <w:t>нужной/интересующей/запрашиваемой</w:t>
      </w:r>
      <w:r>
        <w:rPr>
          <w:spacing w:val="47"/>
          <w:sz w:val="24"/>
        </w:rPr>
        <w:t xml:space="preserve"> </w:t>
      </w:r>
      <w:r>
        <w:rPr>
          <w:spacing w:val="-2"/>
          <w:sz w:val="24"/>
        </w:rPr>
        <w:t>информации.</w:t>
      </w:r>
    </w:p>
    <w:p w14:paraId="1F0AD71E">
      <w:pPr>
        <w:pStyle w:val="7"/>
        <w:numPr>
          <w:ilvl w:val="0"/>
          <w:numId w:val="11"/>
        </w:numPr>
        <w:tabs>
          <w:tab w:val="left" w:pos="1275"/>
        </w:tabs>
        <w:spacing w:before="43" w:line="276" w:lineRule="auto"/>
        <w:ind w:right="273" w:firstLine="283"/>
        <w:rPr>
          <w:sz w:val="24"/>
        </w:rPr>
      </w:pPr>
      <w:r>
        <w:rPr>
          <w:sz w:val="24"/>
        </w:rPr>
        <w:t>Аудирование с пониманием основного содержания текста предполагает умение определять</w:t>
      </w:r>
      <w:r>
        <w:rPr>
          <w:spacing w:val="-3"/>
          <w:sz w:val="24"/>
        </w:rPr>
        <w:t xml:space="preserve"> </w:t>
      </w:r>
      <w:r>
        <w:rPr>
          <w:sz w:val="24"/>
        </w:rPr>
        <w:t>основную</w:t>
      </w:r>
      <w:r>
        <w:rPr>
          <w:spacing w:val="-3"/>
          <w:sz w:val="24"/>
        </w:rPr>
        <w:t xml:space="preserve"> </w:t>
      </w:r>
      <w:r>
        <w:rPr>
          <w:sz w:val="24"/>
        </w:rPr>
        <w:t>тему/идею</w:t>
      </w:r>
      <w:r>
        <w:rPr>
          <w:spacing w:val="-3"/>
          <w:sz w:val="24"/>
        </w:rPr>
        <w:t xml:space="preserve"> </w:t>
      </w:r>
      <w:r>
        <w:rPr>
          <w:sz w:val="24"/>
        </w:rPr>
        <w:t>и</w:t>
      </w:r>
      <w:r>
        <w:rPr>
          <w:spacing w:val="-3"/>
          <w:sz w:val="24"/>
        </w:rPr>
        <w:t xml:space="preserve"> </w:t>
      </w:r>
      <w:r>
        <w:rPr>
          <w:sz w:val="24"/>
        </w:rPr>
        <w:t>главные</w:t>
      </w:r>
      <w:r>
        <w:rPr>
          <w:spacing w:val="-5"/>
          <w:sz w:val="24"/>
        </w:rPr>
        <w:t xml:space="preserve"> </w:t>
      </w:r>
      <w:r>
        <w:rPr>
          <w:sz w:val="24"/>
        </w:rPr>
        <w:t>факты/события</w:t>
      </w:r>
      <w:r>
        <w:rPr>
          <w:spacing w:val="-3"/>
          <w:sz w:val="24"/>
        </w:rPr>
        <w:t xml:space="preserve"> </w:t>
      </w:r>
      <w:r>
        <w:rPr>
          <w:sz w:val="24"/>
        </w:rPr>
        <w:t>в</w:t>
      </w:r>
      <w:r>
        <w:rPr>
          <w:spacing w:val="-4"/>
          <w:sz w:val="24"/>
        </w:rPr>
        <w:t xml:space="preserve"> </w:t>
      </w:r>
      <w:r>
        <w:rPr>
          <w:sz w:val="24"/>
        </w:rPr>
        <w:t>воспринимаемом</w:t>
      </w:r>
      <w:r>
        <w:rPr>
          <w:spacing w:val="-4"/>
          <w:sz w:val="24"/>
        </w:rPr>
        <w:t xml:space="preserve"> </w:t>
      </w:r>
      <w:r>
        <w:rPr>
          <w:sz w:val="24"/>
        </w:rPr>
        <w:t>на</w:t>
      </w:r>
      <w:r>
        <w:rPr>
          <w:spacing w:val="-4"/>
          <w:sz w:val="24"/>
        </w:rPr>
        <w:t xml:space="preserve"> </w:t>
      </w:r>
      <w:r>
        <w:rPr>
          <w:sz w:val="24"/>
        </w:rPr>
        <w:t>слух</w:t>
      </w:r>
      <w:r>
        <w:rPr>
          <w:spacing w:val="80"/>
          <w:w w:val="150"/>
          <w:sz w:val="24"/>
        </w:rPr>
        <w:t xml:space="preserve"> </w:t>
      </w:r>
      <w:r>
        <w:rPr>
          <w:sz w:val="24"/>
        </w:rPr>
        <w:t>тексте, отделять главную информацию от второстепенной, прогнозировать содержание текста по началу</w:t>
      </w:r>
      <w:r>
        <w:rPr>
          <w:spacing w:val="-1"/>
          <w:sz w:val="24"/>
        </w:rPr>
        <w:t xml:space="preserve"> </w:t>
      </w:r>
      <w:r>
        <w:rPr>
          <w:sz w:val="24"/>
        </w:rPr>
        <w:t xml:space="preserve">сообщения, игнорировать незнакомые слова, несущественные для понимания основного </w:t>
      </w:r>
      <w:r>
        <w:rPr>
          <w:spacing w:val="-2"/>
          <w:sz w:val="24"/>
        </w:rPr>
        <w:t>содержания.</w:t>
      </w:r>
    </w:p>
    <w:p w14:paraId="02224ABC">
      <w:pPr>
        <w:pStyle w:val="7"/>
        <w:numPr>
          <w:ilvl w:val="0"/>
          <w:numId w:val="11"/>
        </w:numPr>
        <w:tabs>
          <w:tab w:val="left" w:pos="1275"/>
        </w:tabs>
        <w:spacing w:line="276" w:lineRule="auto"/>
        <w:ind w:right="274" w:firstLine="283"/>
        <w:rPr>
          <w:sz w:val="24"/>
        </w:rPr>
      </w:pPr>
      <w:r>
        <w:rPr>
          <w:sz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2203AF07">
      <w:pPr>
        <w:pStyle w:val="7"/>
        <w:numPr>
          <w:ilvl w:val="0"/>
          <w:numId w:val="11"/>
        </w:numPr>
        <w:tabs>
          <w:tab w:val="left" w:pos="1275"/>
        </w:tabs>
        <w:spacing w:line="276" w:lineRule="auto"/>
        <w:ind w:right="280" w:firstLine="283"/>
        <w:rPr>
          <w:sz w:val="24"/>
        </w:rPr>
      </w:pPr>
      <w:r>
        <w:rPr>
          <w:sz w:val="24"/>
        </w:rP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w:t>
      </w:r>
      <w:r>
        <w:rPr>
          <w:spacing w:val="-2"/>
          <w:sz w:val="24"/>
        </w:rPr>
        <w:t>объявление.</w:t>
      </w:r>
    </w:p>
    <w:p w14:paraId="4E923602">
      <w:pPr>
        <w:pStyle w:val="7"/>
        <w:numPr>
          <w:ilvl w:val="0"/>
          <w:numId w:val="11"/>
        </w:numPr>
        <w:tabs>
          <w:tab w:val="left" w:pos="1275"/>
        </w:tabs>
        <w:spacing w:line="273" w:lineRule="auto"/>
        <w:ind w:right="277" w:firstLine="283"/>
        <w:rPr>
          <w:sz w:val="24"/>
        </w:rPr>
      </w:pPr>
      <w:r>
        <w:rPr>
          <w:sz w:val="24"/>
        </w:rPr>
        <w:t>Языковая сложность текстов для аудирования должна соответствовать пороговому</w:t>
      </w:r>
      <w:r>
        <w:rPr>
          <w:spacing w:val="40"/>
          <w:sz w:val="24"/>
        </w:rPr>
        <w:t xml:space="preserve"> </w:t>
      </w:r>
      <w:r>
        <w:rPr>
          <w:sz w:val="24"/>
        </w:rPr>
        <w:t>уровню (В1 - пороговый уровень по общеевропейской шкале).</w:t>
      </w:r>
    </w:p>
    <w:p w14:paraId="73F57CC1">
      <w:pPr>
        <w:pStyle w:val="7"/>
        <w:numPr>
          <w:ilvl w:val="0"/>
          <w:numId w:val="11"/>
        </w:numPr>
        <w:tabs>
          <w:tab w:val="left" w:pos="1276"/>
        </w:tabs>
        <w:ind w:left="1276" w:hanging="282"/>
        <w:rPr>
          <w:sz w:val="24"/>
        </w:rPr>
      </w:pPr>
      <w:r>
        <w:rPr>
          <w:sz w:val="24"/>
        </w:rPr>
        <w:t>Время</w:t>
      </w:r>
      <w:r>
        <w:rPr>
          <w:spacing w:val="-3"/>
          <w:sz w:val="24"/>
        </w:rPr>
        <w:t xml:space="preserve"> </w:t>
      </w:r>
      <w:r>
        <w:rPr>
          <w:sz w:val="24"/>
        </w:rPr>
        <w:t>звучания</w:t>
      </w:r>
      <w:r>
        <w:rPr>
          <w:spacing w:val="-2"/>
          <w:sz w:val="24"/>
        </w:rPr>
        <w:t xml:space="preserve"> </w:t>
      </w:r>
      <w:r>
        <w:rPr>
          <w:sz w:val="24"/>
        </w:rPr>
        <w:t>текста/текстов</w:t>
      </w:r>
      <w:r>
        <w:rPr>
          <w:spacing w:val="-3"/>
          <w:sz w:val="24"/>
        </w:rPr>
        <w:t xml:space="preserve"> </w:t>
      </w:r>
      <w:r>
        <w:rPr>
          <w:sz w:val="24"/>
        </w:rPr>
        <w:t>для</w:t>
      </w:r>
      <w:r>
        <w:rPr>
          <w:spacing w:val="-2"/>
          <w:sz w:val="24"/>
        </w:rPr>
        <w:t xml:space="preserve"> </w:t>
      </w:r>
      <w:r>
        <w:rPr>
          <w:sz w:val="24"/>
        </w:rPr>
        <w:t>аудирования</w:t>
      </w:r>
      <w:r>
        <w:rPr>
          <w:spacing w:val="2"/>
          <w:sz w:val="24"/>
        </w:rPr>
        <w:t xml:space="preserve"> </w:t>
      </w:r>
      <w:r>
        <w:rPr>
          <w:sz w:val="24"/>
        </w:rPr>
        <w:t>-</w:t>
      </w:r>
      <w:r>
        <w:rPr>
          <w:spacing w:val="-3"/>
          <w:sz w:val="24"/>
        </w:rPr>
        <w:t xml:space="preserve"> </w:t>
      </w:r>
      <w:r>
        <w:rPr>
          <w:sz w:val="24"/>
        </w:rPr>
        <w:t>до</w:t>
      </w:r>
      <w:r>
        <w:rPr>
          <w:spacing w:val="-2"/>
          <w:sz w:val="24"/>
        </w:rPr>
        <w:t xml:space="preserve"> </w:t>
      </w:r>
      <w:r>
        <w:rPr>
          <w:sz w:val="24"/>
        </w:rPr>
        <w:t>2,5</w:t>
      </w:r>
      <w:r>
        <w:rPr>
          <w:spacing w:val="-2"/>
          <w:sz w:val="24"/>
        </w:rPr>
        <w:t xml:space="preserve"> минуты.</w:t>
      </w:r>
    </w:p>
    <w:p w14:paraId="706B97D7">
      <w:pPr>
        <w:pStyle w:val="7"/>
        <w:rPr>
          <w:sz w:val="24"/>
        </w:rPr>
        <w:sectPr>
          <w:pgSz w:w="11900" w:h="16850"/>
          <w:pgMar w:top="140" w:right="283" w:bottom="480" w:left="708" w:header="0" w:footer="297" w:gutter="0"/>
          <w:cols w:space="720" w:num="1"/>
        </w:sectPr>
      </w:pPr>
    </w:p>
    <w:p w14:paraId="217FE672">
      <w:pPr>
        <w:pStyle w:val="7"/>
        <w:numPr>
          <w:ilvl w:val="0"/>
          <w:numId w:val="11"/>
        </w:numPr>
        <w:tabs>
          <w:tab w:val="left" w:pos="1276"/>
        </w:tabs>
        <w:spacing w:before="264"/>
        <w:ind w:left="1276" w:hanging="282"/>
        <w:rPr>
          <w:sz w:val="24"/>
        </w:rPr>
      </w:pPr>
      <w:r>
        <w:rPr>
          <w:sz w:val="24"/>
        </w:rPr>
        <w:t>Смысловое</w:t>
      </w:r>
      <w:r>
        <w:rPr>
          <w:spacing w:val="-5"/>
          <w:sz w:val="24"/>
        </w:rPr>
        <w:t xml:space="preserve"> </w:t>
      </w:r>
      <w:r>
        <w:rPr>
          <w:spacing w:val="-2"/>
          <w:sz w:val="24"/>
        </w:rPr>
        <w:t>чтение.</w:t>
      </w:r>
    </w:p>
    <w:p w14:paraId="21313649">
      <w:pPr>
        <w:pStyle w:val="7"/>
        <w:numPr>
          <w:ilvl w:val="0"/>
          <w:numId w:val="11"/>
        </w:numPr>
        <w:tabs>
          <w:tab w:val="left" w:pos="1275"/>
        </w:tabs>
        <w:spacing w:before="40" w:line="276" w:lineRule="auto"/>
        <w:ind w:right="272" w:firstLine="283"/>
        <w:rPr>
          <w:sz w:val="24"/>
        </w:rPr>
      </w:pPr>
      <w:r>
        <w:rPr>
          <w:sz w:val="24"/>
        </w:rP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w:t>
      </w:r>
      <w:r>
        <w:rPr>
          <w:spacing w:val="-1"/>
          <w:sz w:val="24"/>
        </w:rPr>
        <w:t xml:space="preserve"> </w:t>
      </w:r>
      <w:r>
        <w:rPr>
          <w:sz w:val="24"/>
        </w:rPr>
        <w:t>от</w:t>
      </w:r>
      <w:r>
        <w:rPr>
          <w:spacing w:val="-2"/>
          <w:sz w:val="24"/>
        </w:rPr>
        <w:t xml:space="preserve"> </w:t>
      </w:r>
      <w:r>
        <w:rPr>
          <w:sz w:val="24"/>
        </w:rPr>
        <w:t>поставленной</w:t>
      </w:r>
      <w:r>
        <w:rPr>
          <w:spacing w:val="-1"/>
          <w:sz w:val="24"/>
        </w:rPr>
        <w:t xml:space="preserve"> </w:t>
      </w:r>
      <w:r>
        <w:rPr>
          <w:sz w:val="24"/>
        </w:rPr>
        <w:t>коммуникативной</w:t>
      </w:r>
      <w:r>
        <w:rPr>
          <w:spacing w:val="-1"/>
          <w:sz w:val="24"/>
        </w:rPr>
        <w:t xml:space="preserve"> </w:t>
      </w:r>
      <w:r>
        <w:rPr>
          <w:sz w:val="24"/>
        </w:rPr>
        <w:t>задачи:</w:t>
      </w:r>
      <w:r>
        <w:rPr>
          <w:spacing w:val="-2"/>
          <w:sz w:val="24"/>
        </w:rPr>
        <w:t xml:space="preserve"> </w:t>
      </w:r>
      <w:r>
        <w:rPr>
          <w:sz w:val="24"/>
        </w:rPr>
        <w:t>с</w:t>
      </w:r>
      <w:r>
        <w:rPr>
          <w:spacing w:val="-3"/>
          <w:sz w:val="24"/>
        </w:rPr>
        <w:t xml:space="preserve"> </w:t>
      </w:r>
      <w:r>
        <w:rPr>
          <w:sz w:val="24"/>
        </w:rPr>
        <w:t>пониманием</w:t>
      </w:r>
      <w:r>
        <w:rPr>
          <w:spacing w:val="-3"/>
          <w:sz w:val="24"/>
        </w:rPr>
        <w:t xml:space="preserve"> </w:t>
      </w:r>
      <w:r>
        <w:rPr>
          <w:sz w:val="24"/>
        </w:rPr>
        <w:t>основного</w:t>
      </w:r>
      <w:r>
        <w:rPr>
          <w:spacing w:val="-2"/>
          <w:sz w:val="24"/>
        </w:rPr>
        <w:t xml:space="preserve"> </w:t>
      </w:r>
      <w:r>
        <w:rPr>
          <w:sz w:val="24"/>
        </w:rPr>
        <w:t>содержания,</w:t>
      </w:r>
      <w:r>
        <w:rPr>
          <w:spacing w:val="-2"/>
          <w:sz w:val="24"/>
        </w:rPr>
        <w:t xml:space="preserve"> </w:t>
      </w:r>
      <w:r>
        <w:rPr>
          <w:sz w:val="24"/>
        </w:rPr>
        <w:t>с пониманием нужной/ интересующей/запрашиваемой информации, с полным пониманием содержания текста.</w:t>
      </w:r>
    </w:p>
    <w:p w14:paraId="2E58BF7C">
      <w:pPr>
        <w:pStyle w:val="7"/>
        <w:numPr>
          <w:ilvl w:val="0"/>
          <w:numId w:val="11"/>
        </w:numPr>
        <w:tabs>
          <w:tab w:val="left" w:pos="1275"/>
        </w:tabs>
        <w:spacing w:line="276" w:lineRule="auto"/>
        <w:ind w:right="274" w:firstLine="283"/>
        <w:rPr>
          <w:sz w:val="24"/>
        </w:rPr>
      </w:pPr>
      <w:r>
        <w:rPr>
          <w:sz w:val="24"/>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14:paraId="65D4F0A8">
      <w:pPr>
        <w:pStyle w:val="7"/>
        <w:numPr>
          <w:ilvl w:val="0"/>
          <w:numId w:val="11"/>
        </w:numPr>
        <w:tabs>
          <w:tab w:val="left" w:pos="1275"/>
        </w:tabs>
        <w:spacing w:line="276" w:lineRule="auto"/>
        <w:ind w:right="280" w:firstLine="283"/>
        <w:rPr>
          <w:sz w:val="24"/>
        </w:rPr>
      </w:pPr>
      <w:r>
        <w:rPr>
          <w:sz w:val="24"/>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еѐ значимости для решения коммуникативной задачи.</w:t>
      </w:r>
    </w:p>
    <w:p w14:paraId="225AFD66">
      <w:pPr>
        <w:pStyle w:val="7"/>
        <w:numPr>
          <w:ilvl w:val="0"/>
          <w:numId w:val="11"/>
        </w:numPr>
        <w:tabs>
          <w:tab w:val="left" w:pos="1275"/>
        </w:tabs>
        <w:spacing w:line="276" w:lineRule="auto"/>
        <w:ind w:right="275" w:firstLine="283"/>
        <w:rPr>
          <w:sz w:val="24"/>
        </w:rPr>
      </w:pPr>
      <w:r>
        <w:rPr>
          <w:sz w:val="24"/>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14:paraId="7749982C">
      <w:pPr>
        <w:pStyle w:val="7"/>
        <w:numPr>
          <w:ilvl w:val="0"/>
          <w:numId w:val="11"/>
        </w:numPr>
        <w:tabs>
          <w:tab w:val="left" w:pos="1275"/>
        </w:tabs>
        <w:spacing w:line="273" w:lineRule="auto"/>
        <w:ind w:right="271" w:firstLine="283"/>
        <w:rPr>
          <w:sz w:val="24"/>
        </w:rPr>
      </w:pPr>
      <w:r>
        <w:rPr>
          <w:sz w:val="24"/>
        </w:rPr>
        <w:t>Чтение несплошных текстов (таблиц, диаграмм, графиков и других) и понимание представленной в них информации.</w:t>
      </w:r>
    </w:p>
    <w:p w14:paraId="13D8AAFF">
      <w:pPr>
        <w:pStyle w:val="7"/>
        <w:numPr>
          <w:ilvl w:val="0"/>
          <w:numId w:val="11"/>
        </w:numPr>
        <w:tabs>
          <w:tab w:val="left" w:pos="1275"/>
        </w:tabs>
        <w:spacing w:line="276" w:lineRule="auto"/>
        <w:ind w:right="276" w:firstLine="283"/>
        <w:rPr>
          <w:sz w:val="24"/>
        </w:rPr>
      </w:pPr>
      <w:r>
        <w:rPr>
          <w:sz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14:paraId="082F122F">
      <w:pPr>
        <w:pStyle w:val="7"/>
        <w:numPr>
          <w:ilvl w:val="0"/>
          <w:numId w:val="11"/>
        </w:numPr>
        <w:tabs>
          <w:tab w:val="left" w:pos="1275"/>
        </w:tabs>
        <w:spacing w:line="273" w:lineRule="auto"/>
        <w:ind w:right="273" w:firstLine="283"/>
        <w:rPr>
          <w:sz w:val="24"/>
        </w:rPr>
      </w:pPr>
      <w:r>
        <w:rPr>
          <w:sz w:val="24"/>
        </w:rPr>
        <w:t>Языковая</w:t>
      </w:r>
      <w:r>
        <w:rPr>
          <w:spacing w:val="-3"/>
          <w:sz w:val="24"/>
        </w:rPr>
        <w:t xml:space="preserve"> </w:t>
      </w:r>
      <w:r>
        <w:rPr>
          <w:sz w:val="24"/>
        </w:rPr>
        <w:t>сложность</w:t>
      </w:r>
      <w:r>
        <w:rPr>
          <w:spacing w:val="-4"/>
          <w:sz w:val="24"/>
        </w:rPr>
        <w:t xml:space="preserve"> </w:t>
      </w:r>
      <w:r>
        <w:rPr>
          <w:sz w:val="24"/>
        </w:rPr>
        <w:t>текстов</w:t>
      </w:r>
      <w:r>
        <w:rPr>
          <w:spacing w:val="-3"/>
          <w:sz w:val="24"/>
        </w:rPr>
        <w:t xml:space="preserve"> </w:t>
      </w:r>
      <w:r>
        <w:rPr>
          <w:sz w:val="24"/>
        </w:rPr>
        <w:t>для</w:t>
      </w:r>
      <w:r>
        <w:rPr>
          <w:spacing w:val="-3"/>
          <w:sz w:val="24"/>
        </w:rPr>
        <w:t xml:space="preserve"> </w:t>
      </w:r>
      <w:r>
        <w:rPr>
          <w:sz w:val="24"/>
        </w:rPr>
        <w:t>чтения</w:t>
      </w:r>
      <w:r>
        <w:rPr>
          <w:spacing w:val="-3"/>
          <w:sz w:val="24"/>
        </w:rPr>
        <w:t xml:space="preserve"> </w:t>
      </w:r>
      <w:r>
        <w:rPr>
          <w:sz w:val="24"/>
        </w:rPr>
        <w:t>должна</w:t>
      </w:r>
      <w:r>
        <w:rPr>
          <w:spacing w:val="-3"/>
          <w:sz w:val="24"/>
        </w:rPr>
        <w:t xml:space="preserve"> </w:t>
      </w:r>
      <w:r>
        <w:rPr>
          <w:sz w:val="24"/>
        </w:rPr>
        <w:t>соответствовать</w:t>
      </w:r>
      <w:r>
        <w:rPr>
          <w:spacing w:val="-3"/>
          <w:sz w:val="24"/>
        </w:rPr>
        <w:t xml:space="preserve"> </w:t>
      </w:r>
      <w:r>
        <w:rPr>
          <w:sz w:val="24"/>
        </w:rPr>
        <w:t>пороговому</w:t>
      </w:r>
      <w:r>
        <w:rPr>
          <w:spacing w:val="-5"/>
          <w:sz w:val="24"/>
        </w:rPr>
        <w:t xml:space="preserve"> </w:t>
      </w:r>
      <w:r>
        <w:rPr>
          <w:sz w:val="24"/>
        </w:rPr>
        <w:t>уровню</w:t>
      </w:r>
      <w:r>
        <w:rPr>
          <w:spacing w:val="-3"/>
          <w:sz w:val="24"/>
        </w:rPr>
        <w:t xml:space="preserve"> </w:t>
      </w:r>
      <w:r>
        <w:rPr>
          <w:sz w:val="24"/>
        </w:rPr>
        <w:t>(В1 - пороговый уровень по общеевропейской шкале).</w:t>
      </w:r>
    </w:p>
    <w:p w14:paraId="1EE8BD20">
      <w:pPr>
        <w:pStyle w:val="7"/>
        <w:numPr>
          <w:ilvl w:val="0"/>
          <w:numId w:val="11"/>
        </w:numPr>
        <w:tabs>
          <w:tab w:val="left" w:pos="1276"/>
        </w:tabs>
        <w:ind w:left="1276" w:hanging="282"/>
        <w:jc w:val="left"/>
        <w:rPr>
          <w:sz w:val="24"/>
        </w:rPr>
      </w:pPr>
      <w:r>
        <w:rPr>
          <w:sz w:val="24"/>
        </w:rPr>
        <w:t>Объѐм</w:t>
      </w:r>
      <w:r>
        <w:rPr>
          <w:spacing w:val="-5"/>
          <w:sz w:val="24"/>
        </w:rPr>
        <w:t xml:space="preserve"> </w:t>
      </w:r>
      <w:r>
        <w:rPr>
          <w:sz w:val="24"/>
        </w:rPr>
        <w:t>текста/текстов</w:t>
      </w:r>
      <w:r>
        <w:rPr>
          <w:spacing w:val="-3"/>
          <w:sz w:val="24"/>
        </w:rPr>
        <w:t xml:space="preserve"> </w:t>
      </w:r>
      <w:r>
        <w:rPr>
          <w:sz w:val="24"/>
        </w:rPr>
        <w:t>для</w:t>
      </w:r>
      <w:r>
        <w:rPr>
          <w:spacing w:val="-3"/>
          <w:sz w:val="24"/>
        </w:rPr>
        <w:t xml:space="preserve"> </w:t>
      </w:r>
      <w:r>
        <w:rPr>
          <w:sz w:val="24"/>
        </w:rPr>
        <w:t>чтения</w:t>
      </w:r>
      <w:r>
        <w:rPr>
          <w:spacing w:val="-1"/>
          <w:sz w:val="24"/>
        </w:rPr>
        <w:t xml:space="preserve"> </w:t>
      </w:r>
      <w:r>
        <w:rPr>
          <w:sz w:val="24"/>
        </w:rPr>
        <w:t>-</w:t>
      </w:r>
      <w:r>
        <w:rPr>
          <w:spacing w:val="-4"/>
          <w:sz w:val="24"/>
        </w:rPr>
        <w:t xml:space="preserve"> </w:t>
      </w:r>
      <w:r>
        <w:rPr>
          <w:sz w:val="24"/>
        </w:rPr>
        <w:t>до</w:t>
      </w:r>
      <w:r>
        <w:rPr>
          <w:spacing w:val="-2"/>
          <w:sz w:val="24"/>
        </w:rPr>
        <w:t xml:space="preserve"> </w:t>
      </w:r>
      <w:r>
        <w:rPr>
          <w:sz w:val="24"/>
        </w:rPr>
        <w:t>600-800</w:t>
      </w:r>
      <w:r>
        <w:rPr>
          <w:spacing w:val="-2"/>
          <w:sz w:val="24"/>
        </w:rPr>
        <w:t xml:space="preserve"> слов.</w:t>
      </w:r>
    </w:p>
    <w:p w14:paraId="51DC316F">
      <w:pPr>
        <w:pStyle w:val="7"/>
        <w:numPr>
          <w:ilvl w:val="0"/>
          <w:numId w:val="11"/>
        </w:numPr>
        <w:tabs>
          <w:tab w:val="left" w:pos="1276"/>
        </w:tabs>
        <w:spacing w:before="28"/>
        <w:ind w:left="1276" w:hanging="282"/>
        <w:jc w:val="left"/>
        <w:rPr>
          <w:sz w:val="24"/>
        </w:rPr>
      </w:pPr>
      <w:r>
        <w:rPr>
          <w:sz w:val="24"/>
        </w:rPr>
        <w:t>Письменная</w:t>
      </w:r>
      <w:r>
        <w:rPr>
          <w:spacing w:val="-5"/>
          <w:sz w:val="24"/>
        </w:rPr>
        <w:t xml:space="preserve"> </w:t>
      </w:r>
      <w:r>
        <w:rPr>
          <w:spacing w:val="-2"/>
          <w:sz w:val="24"/>
        </w:rPr>
        <w:t>речь.</w:t>
      </w:r>
    </w:p>
    <w:p w14:paraId="0FF4E0A5">
      <w:pPr>
        <w:pStyle w:val="7"/>
        <w:numPr>
          <w:ilvl w:val="0"/>
          <w:numId w:val="11"/>
        </w:numPr>
        <w:tabs>
          <w:tab w:val="left" w:pos="1276"/>
        </w:tabs>
        <w:spacing w:before="43"/>
        <w:ind w:left="1276" w:hanging="282"/>
        <w:jc w:val="left"/>
        <w:rPr>
          <w:sz w:val="24"/>
        </w:rPr>
      </w:pPr>
      <w:r>
        <w:rPr>
          <w:sz w:val="24"/>
        </w:rPr>
        <w:t>Развитие</w:t>
      </w:r>
      <w:r>
        <w:rPr>
          <w:spacing w:val="-8"/>
          <w:sz w:val="24"/>
        </w:rPr>
        <w:t xml:space="preserve"> </w:t>
      </w:r>
      <w:r>
        <w:rPr>
          <w:sz w:val="24"/>
        </w:rPr>
        <w:t>умений</w:t>
      </w:r>
      <w:r>
        <w:rPr>
          <w:spacing w:val="-6"/>
          <w:sz w:val="24"/>
        </w:rPr>
        <w:t xml:space="preserve"> </w:t>
      </w:r>
      <w:r>
        <w:rPr>
          <w:sz w:val="24"/>
        </w:rPr>
        <w:t>письменной</w:t>
      </w:r>
      <w:r>
        <w:rPr>
          <w:spacing w:val="-5"/>
          <w:sz w:val="24"/>
        </w:rPr>
        <w:t xml:space="preserve"> </w:t>
      </w:r>
      <w:r>
        <w:rPr>
          <w:spacing w:val="-4"/>
          <w:sz w:val="24"/>
        </w:rPr>
        <w:t>речи:</w:t>
      </w:r>
    </w:p>
    <w:p w14:paraId="09324E57">
      <w:pPr>
        <w:pStyle w:val="7"/>
        <w:numPr>
          <w:ilvl w:val="0"/>
          <w:numId w:val="11"/>
        </w:numPr>
        <w:tabs>
          <w:tab w:val="left" w:pos="1275"/>
        </w:tabs>
        <w:spacing w:before="39" w:line="273" w:lineRule="auto"/>
        <w:ind w:right="284" w:firstLine="283"/>
        <w:rPr>
          <w:sz w:val="24"/>
        </w:rPr>
      </w:pPr>
      <w:r>
        <w:rPr>
          <w:sz w:val="24"/>
        </w:rPr>
        <w:t>заполнение анкет и формуляров в соответствии с нормами, принятыми в стране/странах изучаемого языка;</w:t>
      </w:r>
    </w:p>
    <w:p w14:paraId="31E76668">
      <w:pPr>
        <w:pStyle w:val="7"/>
        <w:numPr>
          <w:ilvl w:val="0"/>
          <w:numId w:val="11"/>
        </w:numPr>
        <w:tabs>
          <w:tab w:val="left" w:pos="1275"/>
        </w:tabs>
        <w:spacing w:before="3" w:line="273" w:lineRule="auto"/>
        <w:ind w:right="274" w:firstLine="283"/>
        <w:rPr>
          <w:sz w:val="24"/>
        </w:rPr>
      </w:pPr>
      <w:r>
        <w:rPr>
          <w:sz w:val="24"/>
        </w:rPr>
        <w:t>написание резюме (CV) с сообщением основных сведений о себе в соответствии с нормами, принятыми в стране/странах изучаемого языка;</w:t>
      </w:r>
    </w:p>
    <w:p w14:paraId="549FFC78">
      <w:pPr>
        <w:pStyle w:val="7"/>
        <w:numPr>
          <w:ilvl w:val="0"/>
          <w:numId w:val="11"/>
        </w:numPr>
        <w:tabs>
          <w:tab w:val="left" w:pos="1275"/>
        </w:tabs>
        <w:spacing w:before="3" w:line="273" w:lineRule="auto"/>
        <w:ind w:right="271" w:firstLine="283"/>
        <w:rPr>
          <w:sz w:val="24"/>
        </w:rPr>
      </w:pPr>
      <w:r>
        <w:rPr>
          <w:sz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объѐм сообщения -</w:t>
      </w:r>
      <w:r>
        <w:rPr>
          <w:spacing w:val="40"/>
          <w:sz w:val="24"/>
        </w:rPr>
        <w:t xml:space="preserve"> </w:t>
      </w:r>
      <w:r>
        <w:rPr>
          <w:sz w:val="24"/>
        </w:rPr>
        <w:t>до 140 слов;</w:t>
      </w:r>
    </w:p>
    <w:p w14:paraId="5A8ACFF2">
      <w:pPr>
        <w:pStyle w:val="7"/>
        <w:numPr>
          <w:ilvl w:val="0"/>
          <w:numId w:val="11"/>
        </w:numPr>
        <w:tabs>
          <w:tab w:val="left" w:pos="1275"/>
        </w:tabs>
        <w:spacing w:before="3" w:line="276" w:lineRule="auto"/>
        <w:ind w:right="274" w:firstLine="283"/>
        <w:rPr>
          <w:sz w:val="24"/>
        </w:rPr>
      </w:pPr>
      <w:r>
        <w:rPr>
          <w:sz w:val="24"/>
        </w:rPr>
        <w:t>создание небольшого письменного высказывания (рассказа, сочинения, статьи и другие)</w:t>
      </w:r>
      <w:r>
        <w:rPr>
          <w:spacing w:val="40"/>
          <w:sz w:val="24"/>
        </w:rPr>
        <w:t xml:space="preserve"> </w:t>
      </w:r>
      <w:r>
        <w:rPr>
          <w:sz w:val="24"/>
        </w:rPr>
        <w:t>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14:paraId="7BA59F36">
      <w:pPr>
        <w:pStyle w:val="7"/>
        <w:numPr>
          <w:ilvl w:val="0"/>
          <w:numId w:val="11"/>
        </w:numPr>
        <w:tabs>
          <w:tab w:val="left" w:pos="1275"/>
        </w:tabs>
        <w:spacing w:line="273" w:lineRule="auto"/>
        <w:ind w:right="269" w:firstLine="283"/>
        <w:rPr>
          <w:sz w:val="24"/>
        </w:rPr>
      </w:pPr>
      <w:r>
        <w:rPr>
          <w:sz w:val="24"/>
        </w:rPr>
        <w:t>заполнение таблицы: краткая фиксация содержания прочитанного/ прослушанного текста или дополнение информации в таблице;</w:t>
      </w:r>
    </w:p>
    <w:p w14:paraId="344B8A32">
      <w:pPr>
        <w:pStyle w:val="7"/>
        <w:numPr>
          <w:ilvl w:val="0"/>
          <w:numId w:val="11"/>
        </w:numPr>
        <w:tabs>
          <w:tab w:val="left" w:pos="1276"/>
        </w:tabs>
        <w:ind w:left="1276" w:hanging="282"/>
        <w:rPr>
          <w:sz w:val="24"/>
        </w:rPr>
      </w:pPr>
      <w:r>
        <w:rPr>
          <w:sz w:val="24"/>
        </w:rPr>
        <w:t>письменное</w:t>
      </w:r>
      <w:r>
        <w:rPr>
          <w:spacing w:val="28"/>
          <w:sz w:val="24"/>
        </w:rPr>
        <w:t xml:space="preserve"> </w:t>
      </w:r>
      <w:r>
        <w:rPr>
          <w:sz w:val="24"/>
        </w:rPr>
        <w:t>предоставление</w:t>
      </w:r>
      <w:r>
        <w:rPr>
          <w:spacing w:val="31"/>
          <w:sz w:val="24"/>
        </w:rPr>
        <w:t xml:space="preserve"> </w:t>
      </w:r>
      <w:r>
        <w:rPr>
          <w:sz w:val="24"/>
        </w:rPr>
        <w:t>результатов</w:t>
      </w:r>
      <w:r>
        <w:rPr>
          <w:spacing w:val="32"/>
          <w:sz w:val="24"/>
        </w:rPr>
        <w:t xml:space="preserve"> </w:t>
      </w:r>
      <w:r>
        <w:rPr>
          <w:sz w:val="24"/>
        </w:rPr>
        <w:t>выполненной</w:t>
      </w:r>
      <w:r>
        <w:rPr>
          <w:spacing w:val="32"/>
          <w:sz w:val="24"/>
        </w:rPr>
        <w:t xml:space="preserve"> </w:t>
      </w:r>
      <w:r>
        <w:rPr>
          <w:sz w:val="24"/>
        </w:rPr>
        <w:t>проектной</w:t>
      </w:r>
      <w:r>
        <w:rPr>
          <w:spacing w:val="33"/>
          <w:sz w:val="24"/>
        </w:rPr>
        <w:t xml:space="preserve"> </w:t>
      </w:r>
      <w:r>
        <w:rPr>
          <w:sz w:val="24"/>
        </w:rPr>
        <w:t>работы,</w:t>
      </w:r>
      <w:r>
        <w:rPr>
          <w:spacing w:val="32"/>
          <w:sz w:val="24"/>
        </w:rPr>
        <w:t xml:space="preserve"> </w:t>
      </w:r>
      <w:r>
        <w:rPr>
          <w:sz w:val="24"/>
        </w:rPr>
        <w:t>в</w:t>
      </w:r>
      <w:r>
        <w:rPr>
          <w:spacing w:val="31"/>
          <w:sz w:val="24"/>
        </w:rPr>
        <w:t xml:space="preserve"> </w:t>
      </w:r>
      <w:r>
        <w:rPr>
          <w:sz w:val="24"/>
        </w:rPr>
        <w:t>том</w:t>
      </w:r>
      <w:r>
        <w:rPr>
          <w:spacing w:val="32"/>
          <w:sz w:val="24"/>
        </w:rPr>
        <w:t xml:space="preserve"> </w:t>
      </w:r>
      <w:r>
        <w:rPr>
          <w:sz w:val="24"/>
        </w:rPr>
        <w:t>числе</w:t>
      </w:r>
      <w:r>
        <w:rPr>
          <w:spacing w:val="32"/>
          <w:sz w:val="24"/>
        </w:rPr>
        <w:t xml:space="preserve"> </w:t>
      </w:r>
      <w:r>
        <w:rPr>
          <w:spacing w:val="-10"/>
          <w:sz w:val="24"/>
        </w:rPr>
        <w:t>в</w:t>
      </w:r>
    </w:p>
    <w:p w14:paraId="4CF15037">
      <w:pPr>
        <w:pStyle w:val="7"/>
        <w:rPr>
          <w:sz w:val="24"/>
        </w:rPr>
        <w:sectPr>
          <w:pgSz w:w="11900" w:h="16850"/>
          <w:pgMar w:top="140" w:right="283" w:bottom="480" w:left="708" w:header="0" w:footer="297" w:gutter="0"/>
          <w:cols w:space="720" w:num="1"/>
        </w:sectPr>
      </w:pPr>
    </w:p>
    <w:p w14:paraId="1C2CEEF1">
      <w:pPr>
        <w:pStyle w:val="5"/>
        <w:spacing w:before="264"/>
        <w:ind w:firstLine="0"/>
      </w:pPr>
      <w:r>
        <w:t>форме</w:t>
      </w:r>
      <w:r>
        <w:rPr>
          <w:spacing w:val="-4"/>
        </w:rPr>
        <w:t xml:space="preserve"> </w:t>
      </w:r>
      <w:r>
        <w:t>презентации,</w:t>
      </w:r>
      <w:r>
        <w:rPr>
          <w:spacing w:val="-1"/>
        </w:rPr>
        <w:t xml:space="preserve"> </w:t>
      </w:r>
      <w:r>
        <w:t>объѐм</w:t>
      </w:r>
      <w:r>
        <w:rPr>
          <w:spacing w:val="-1"/>
        </w:rPr>
        <w:t xml:space="preserve"> </w:t>
      </w:r>
      <w:r>
        <w:t>-</w:t>
      </w:r>
      <w:r>
        <w:rPr>
          <w:spacing w:val="-3"/>
        </w:rPr>
        <w:t xml:space="preserve"> </w:t>
      </w:r>
      <w:r>
        <w:t>до</w:t>
      </w:r>
      <w:r>
        <w:rPr>
          <w:spacing w:val="-1"/>
        </w:rPr>
        <w:t xml:space="preserve"> </w:t>
      </w:r>
      <w:r>
        <w:t>180</w:t>
      </w:r>
      <w:r>
        <w:rPr>
          <w:spacing w:val="-1"/>
        </w:rPr>
        <w:t xml:space="preserve"> </w:t>
      </w:r>
      <w:r>
        <w:rPr>
          <w:spacing w:val="-2"/>
        </w:rPr>
        <w:t>слов.</w:t>
      </w:r>
    </w:p>
    <w:p w14:paraId="71A135AD">
      <w:pPr>
        <w:pStyle w:val="7"/>
        <w:numPr>
          <w:ilvl w:val="0"/>
          <w:numId w:val="11"/>
        </w:numPr>
        <w:tabs>
          <w:tab w:val="left" w:pos="1276"/>
        </w:tabs>
        <w:spacing w:before="41"/>
        <w:ind w:left="1276" w:hanging="282"/>
        <w:rPr>
          <w:sz w:val="24"/>
        </w:rPr>
      </w:pPr>
      <w:r>
        <w:rPr>
          <w:sz w:val="24"/>
        </w:rPr>
        <w:t>Языковые</w:t>
      </w:r>
      <w:r>
        <w:rPr>
          <w:spacing w:val="-3"/>
          <w:sz w:val="24"/>
        </w:rPr>
        <w:t xml:space="preserve"> </w:t>
      </w:r>
      <w:r>
        <w:rPr>
          <w:sz w:val="24"/>
        </w:rPr>
        <w:t>знания</w:t>
      </w:r>
      <w:r>
        <w:rPr>
          <w:spacing w:val="-2"/>
          <w:sz w:val="24"/>
        </w:rPr>
        <w:t xml:space="preserve"> </w:t>
      </w:r>
      <w:r>
        <w:rPr>
          <w:sz w:val="24"/>
        </w:rPr>
        <w:t>и</w:t>
      </w:r>
      <w:r>
        <w:rPr>
          <w:spacing w:val="-2"/>
          <w:sz w:val="24"/>
        </w:rPr>
        <w:t xml:space="preserve"> навыки.</w:t>
      </w:r>
    </w:p>
    <w:p w14:paraId="3BA83B70">
      <w:pPr>
        <w:pStyle w:val="7"/>
        <w:numPr>
          <w:ilvl w:val="0"/>
          <w:numId w:val="11"/>
        </w:numPr>
        <w:tabs>
          <w:tab w:val="left" w:pos="1276"/>
        </w:tabs>
        <w:spacing w:before="42"/>
        <w:ind w:left="1276" w:hanging="282"/>
        <w:rPr>
          <w:sz w:val="24"/>
        </w:rPr>
      </w:pPr>
      <w:r>
        <w:rPr>
          <w:sz w:val="24"/>
        </w:rPr>
        <w:t>Фонетическая</w:t>
      </w:r>
      <w:r>
        <w:rPr>
          <w:spacing w:val="-8"/>
          <w:sz w:val="24"/>
        </w:rPr>
        <w:t xml:space="preserve"> </w:t>
      </w:r>
      <w:r>
        <w:rPr>
          <w:sz w:val="24"/>
        </w:rPr>
        <w:t>сторона</w:t>
      </w:r>
      <w:r>
        <w:rPr>
          <w:spacing w:val="-6"/>
          <w:sz w:val="24"/>
        </w:rPr>
        <w:t xml:space="preserve"> </w:t>
      </w:r>
      <w:r>
        <w:rPr>
          <w:spacing w:val="-4"/>
          <w:sz w:val="24"/>
        </w:rPr>
        <w:t>речи.</w:t>
      </w:r>
    </w:p>
    <w:p w14:paraId="6E723394">
      <w:pPr>
        <w:pStyle w:val="7"/>
        <w:numPr>
          <w:ilvl w:val="0"/>
          <w:numId w:val="11"/>
        </w:numPr>
        <w:tabs>
          <w:tab w:val="left" w:pos="1275"/>
        </w:tabs>
        <w:spacing w:before="40" w:line="276" w:lineRule="auto"/>
        <w:ind w:right="271" w:firstLine="283"/>
        <w:rPr>
          <w:sz w:val="24"/>
        </w:rPr>
      </w:pPr>
      <w:r>
        <w:rPr>
          <w:sz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0BED247C">
      <w:pPr>
        <w:pStyle w:val="7"/>
        <w:numPr>
          <w:ilvl w:val="0"/>
          <w:numId w:val="11"/>
        </w:numPr>
        <w:tabs>
          <w:tab w:val="left" w:pos="1275"/>
        </w:tabs>
        <w:spacing w:line="276" w:lineRule="auto"/>
        <w:ind w:right="277" w:firstLine="283"/>
        <w:rPr>
          <w:sz w:val="24"/>
        </w:rPr>
      </w:pPr>
      <w:r>
        <w:rPr>
          <w:sz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6A949F55">
      <w:pPr>
        <w:pStyle w:val="7"/>
        <w:numPr>
          <w:ilvl w:val="0"/>
          <w:numId w:val="11"/>
        </w:numPr>
        <w:tabs>
          <w:tab w:val="left" w:pos="1275"/>
        </w:tabs>
        <w:spacing w:line="276" w:lineRule="auto"/>
        <w:ind w:right="277" w:firstLine="283"/>
        <w:rPr>
          <w:sz w:val="24"/>
        </w:rPr>
      </w:pPr>
      <w:r>
        <w:rPr>
          <w:sz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объѐм текста для чтения вслух - до 150 слов.</w:t>
      </w:r>
    </w:p>
    <w:p w14:paraId="417F002C">
      <w:pPr>
        <w:pStyle w:val="7"/>
        <w:numPr>
          <w:ilvl w:val="0"/>
          <w:numId w:val="11"/>
        </w:numPr>
        <w:tabs>
          <w:tab w:val="left" w:pos="1276"/>
        </w:tabs>
        <w:spacing w:line="291" w:lineRule="exact"/>
        <w:ind w:left="1276" w:hanging="282"/>
        <w:rPr>
          <w:sz w:val="24"/>
        </w:rPr>
      </w:pPr>
      <w:r>
        <w:rPr>
          <w:sz w:val="24"/>
        </w:rPr>
        <w:t>Орфография</w:t>
      </w:r>
      <w:r>
        <w:rPr>
          <w:spacing w:val="-1"/>
          <w:sz w:val="24"/>
        </w:rPr>
        <w:t xml:space="preserve"> </w:t>
      </w:r>
      <w:r>
        <w:rPr>
          <w:sz w:val="24"/>
        </w:rPr>
        <w:t xml:space="preserve">и </w:t>
      </w:r>
      <w:r>
        <w:rPr>
          <w:spacing w:val="-2"/>
          <w:sz w:val="24"/>
        </w:rPr>
        <w:t>пунктуация.</w:t>
      </w:r>
    </w:p>
    <w:p w14:paraId="07B3179D">
      <w:pPr>
        <w:pStyle w:val="7"/>
        <w:numPr>
          <w:ilvl w:val="0"/>
          <w:numId w:val="11"/>
        </w:numPr>
        <w:tabs>
          <w:tab w:val="left" w:pos="1276"/>
        </w:tabs>
        <w:spacing w:before="32"/>
        <w:ind w:left="1276" w:hanging="282"/>
        <w:rPr>
          <w:sz w:val="24"/>
        </w:rPr>
      </w:pPr>
      <w:r>
        <w:rPr>
          <w:sz w:val="24"/>
        </w:rPr>
        <w:t>Правильное</w:t>
      </w:r>
      <w:r>
        <w:rPr>
          <w:spacing w:val="-6"/>
          <w:sz w:val="24"/>
        </w:rPr>
        <w:t xml:space="preserve"> </w:t>
      </w:r>
      <w:r>
        <w:rPr>
          <w:sz w:val="24"/>
        </w:rPr>
        <w:t>написание</w:t>
      </w:r>
      <w:r>
        <w:rPr>
          <w:spacing w:val="-7"/>
          <w:sz w:val="24"/>
        </w:rPr>
        <w:t xml:space="preserve"> </w:t>
      </w:r>
      <w:r>
        <w:rPr>
          <w:sz w:val="24"/>
        </w:rPr>
        <w:t>изученных</w:t>
      </w:r>
      <w:r>
        <w:rPr>
          <w:spacing w:val="-3"/>
          <w:sz w:val="24"/>
        </w:rPr>
        <w:t xml:space="preserve"> </w:t>
      </w:r>
      <w:r>
        <w:rPr>
          <w:spacing w:val="-2"/>
          <w:sz w:val="24"/>
        </w:rPr>
        <w:t>слов.</w:t>
      </w:r>
    </w:p>
    <w:p w14:paraId="79B840FC">
      <w:pPr>
        <w:pStyle w:val="7"/>
        <w:numPr>
          <w:ilvl w:val="0"/>
          <w:numId w:val="11"/>
        </w:numPr>
        <w:tabs>
          <w:tab w:val="left" w:pos="1275"/>
        </w:tabs>
        <w:spacing w:before="42" w:line="273" w:lineRule="auto"/>
        <w:ind w:right="275" w:firstLine="283"/>
        <w:rPr>
          <w:sz w:val="24"/>
        </w:rPr>
      </w:pPr>
      <w:r>
        <w:rPr>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14:paraId="27637EAB">
      <w:pPr>
        <w:pStyle w:val="7"/>
        <w:numPr>
          <w:ilvl w:val="0"/>
          <w:numId w:val="11"/>
        </w:numPr>
        <w:tabs>
          <w:tab w:val="left" w:pos="1275"/>
        </w:tabs>
        <w:spacing w:before="5" w:line="273" w:lineRule="auto"/>
        <w:ind w:right="274" w:firstLine="283"/>
        <w:rPr>
          <w:sz w:val="24"/>
        </w:rPr>
      </w:pPr>
      <w:r>
        <w:rPr>
          <w:sz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15FEF8C1">
      <w:pPr>
        <w:pStyle w:val="7"/>
        <w:numPr>
          <w:ilvl w:val="0"/>
          <w:numId w:val="11"/>
        </w:numPr>
        <w:tabs>
          <w:tab w:val="left" w:pos="1275"/>
        </w:tabs>
        <w:spacing w:before="4" w:line="276" w:lineRule="auto"/>
        <w:ind w:right="279" w:firstLine="283"/>
        <w:rPr>
          <w:sz w:val="24"/>
        </w:rPr>
      </w:pPr>
      <w:r>
        <w:rPr>
          <w:sz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4F0CB4B9">
      <w:pPr>
        <w:pStyle w:val="7"/>
        <w:numPr>
          <w:ilvl w:val="0"/>
          <w:numId w:val="11"/>
        </w:numPr>
        <w:tabs>
          <w:tab w:val="left" w:pos="1276"/>
        </w:tabs>
        <w:spacing w:line="293" w:lineRule="exact"/>
        <w:ind w:left="1276" w:hanging="282"/>
        <w:rPr>
          <w:sz w:val="24"/>
        </w:rPr>
      </w:pPr>
      <w:r>
        <w:rPr>
          <w:sz w:val="24"/>
        </w:rPr>
        <w:t>Лексическая</w:t>
      </w:r>
      <w:r>
        <w:rPr>
          <w:spacing w:val="-4"/>
          <w:sz w:val="24"/>
        </w:rPr>
        <w:t xml:space="preserve"> </w:t>
      </w:r>
      <w:r>
        <w:rPr>
          <w:sz w:val="24"/>
        </w:rPr>
        <w:t>сторона</w:t>
      </w:r>
      <w:r>
        <w:rPr>
          <w:spacing w:val="-4"/>
          <w:sz w:val="24"/>
        </w:rPr>
        <w:t xml:space="preserve"> </w:t>
      </w:r>
      <w:r>
        <w:rPr>
          <w:spacing w:val="-2"/>
          <w:sz w:val="24"/>
        </w:rPr>
        <w:t>речи.</w:t>
      </w:r>
    </w:p>
    <w:p w14:paraId="302DA572">
      <w:pPr>
        <w:pStyle w:val="7"/>
        <w:numPr>
          <w:ilvl w:val="0"/>
          <w:numId w:val="11"/>
        </w:numPr>
        <w:tabs>
          <w:tab w:val="left" w:pos="1275"/>
        </w:tabs>
        <w:spacing w:before="39" w:line="276" w:lineRule="auto"/>
        <w:ind w:right="278" w:firstLine="283"/>
        <w:rPr>
          <w:sz w:val="24"/>
        </w:rPr>
      </w:pPr>
      <w:r>
        <w:rPr>
          <w:sz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0372607C">
      <w:pPr>
        <w:pStyle w:val="7"/>
        <w:numPr>
          <w:ilvl w:val="0"/>
          <w:numId w:val="11"/>
        </w:numPr>
        <w:tabs>
          <w:tab w:val="left" w:pos="1275"/>
        </w:tabs>
        <w:spacing w:line="276" w:lineRule="auto"/>
        <w:ind w:right="278" w:firstLine="283"/>
        <w:rPr>
          <w:sz w:val="24"/>
        </w:rPr>
      </w:pPr>
      <w:r>
        <w:rPr>
          <w:sz w:val="24"/>
        </w:rPr>
        <w:t>Объѐм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14:paraId="16BB0580">
      <w:pPr>
        <w:pStyle w:val="7"/>
        <w:numPr>
          <w:ilvl w:val="0"/>
          <w:numId w:val="11"/>
        </w:numPr>
        <w:tabs>
          <w:tab w:val="left" w:pos="1276"/>
        </w:tabs>
        <w:spacing w:line="291" w:lineRule="exact"/>
        <w:ind w:left="1276" w:hanging="282"/>
        <w:rPr>
          <w:sz w:val="24"/>
        </w:rPr>
      </w:pPr>
      <w:r>
        <w:rPr>
          <w:sz w:val="24"/>
        </w:rPr>
        <w:t>Основные</w:t>
      </w:r>
      <w:r>
        <w:rPr>
          <w:spacing w:val="-5"/>
          <w:sz w:val="24"/>
        </w:rPr>
        <w:t xml:space="preserve"> </w:t>
      </w:r>
      <w:r>
        <w:rPr>
          <w:sz w:val="24"/>
        </w:rPr>
        <w:t>способы</w:t>
      </w:r>
      <w:r>
        <w:rPr>
          <w:spacing w:val="-3"/>
          <w:sz w:val="24"/>
        </w:rPr>
        <w:t xml:space="preserve"> </w:t>
      </w:r>
      <w:r>
        <w:rPr>
          <w:spacing w:val="-2"/>
          <w:sz w:val="24"/>
        </w:rPr>
        <w:t>словообразования:</w:t>
      </w:r>
    </w:p>
    <w:p w14:paraId="4D3F4E6F">
      <w:pPr>
        <w:pStyle w:val="7"/>
        <w:numPr>
          <w:ilvl w:val="0"/>
          <w:numId w:val="11"/>
        </w:numPr>
        <w:tabs>
          <w:tab w:val="left" w:pos="1276"/>
        </w:tabs>
        <w:spacing w:before="36"/>
        <w:ind w:left="1276" w:hanging="282"/>
        <w:rPr>
          <w:sz w:val="24"/>
        </w:rPr>
      </w:pPr>
      <w:r>
        <w:rPr>
          <w:spacing w:val="-2"/>
          <w:sz w:val="24"/>
        </w:rPr>
        <w:t>аффиксация:</w:t>
      </w:r>
    </w:p>
    <w:p w14:paraId="3C227E20">
      <w:pPr>
        <w:pStyle w:val="7"/>
        <w:numPr>
          <w:ilvl w:val="0"/>
          <w:numId w:val="11"/>
        </w:numPr>
        <w:tabs>
          <w:tab w:val="left" w:pos="1275"/>
        </w:tabs>
        <w:spacing w:before="42" w:line="273" w:lineRule="auto"/>
        <w:ind w:right="273" w:firstLine="283"/>
        <w:jc w:val="left"/>
        <w:rPr>
          <w:sz w:val="24"/>
        </w:rPr>
      </w:pPr>
      <w:r>
        <w:rPr>
          <w:sz w:val="24"/>
        </w:rPr>
        <w:t>образование</w:t>
      </w:r>
      <w:r>
        <w:rPr>
          <w:spacing w:val="29"/>
          <w:sz w:val="24"/>
        </w:rPr>
        <w:t xml:space="preserve"> </w:t>
      </w:r>
      <w:r>
        <w:rPr>
          <w:sz w:val="24"/>
        </w:rPr>
        <w:t>глаголов</w:t>
      </w:r>
      <w:r>
        <w:rPr>
          <w:spacing w:val="32"/>
          <w:sz w:val="24"/>
        </w:rPr>
        <w:t xml:space="preserve"> </w:t>
      </w:r>
      <w:r>
        <w:rPr>
          <w:sz w:val="24"/>
        </w:rPr>
        <w:t>при</w:t>
      </w:r>
      <w:r>
        <w:rPr>
          <w:spacing w:val="31"/>
          <w:sz w:val="24"/>
        </w:rPr>
        <w:t xml:space="preserve"> </w:t>
      </w:r>
      <w:r>
        <w:rPr>
          <w:sz w:val="24"/>
        </w:rPr>
        <w:t>помощи</w:t>
      </w:r>
      <w:r>
        <w:rPr>
          <w:spacing w:val="28"/>
          <w:sz w:val="24"/>
        </w:rPr>
        <w:t xml:space="preserve"> </w:t>
      </w:r>
      <w:r>
        <w:rPr>
          <w:sz w:val="24"/>
        </w:rPr>
        <w:t>префиксов</w:t>
      </w:r>
      <w:r>
        <w:rPr>
          <w:spacing w:val="34"/>
          <w:sz w:val="24"/>
        </w:rPr>
        <w:t xml:space="preserve"> </w:t>
      </w:r>
      <w:r>
        <w:rPr>
          <w:sz w:val="24"/>
        </w:rPr>
        <w:t>dis-,</w:t>
      </w:r>
      <w:r>
        <w:rPr>
          <w:spacing w:val="30"/>
          <w:sz w:val="24"/>
        </w:rPr>
        <w:t xml:space="preserve"> </w:t>
      </w:r>
      <w:r>
        <w:rPr>
          <w:sz w:val="24"/>
        </w:rPr>
        <w:t>mis-,</w:t>
      </w:r>
      <w:r>
        <w:rPr>
          <w:spacing w:val="30"/>
          <w:sz w:val="24"/>
        </w:rPr>
        <w:t xml:space="preserve"> </w:t>
      </w:r>
      <w:r>
        <w:rPr>
          <w:sz w:val="24"/>
        </w:rPr>
        <w:t>re-,</w:t>
      </w:r>
      <w:r>
        <w:rPr>
          <w:spacing w:val="31"/>
          <w:sz w:val="24"/>
        </w:rPr>
        <w:t xml:space="preserve"> </w:t>
      </w:r>
      <w:r>
        <w:rPr>
          <w:sz w:val="24"/>
        </w:rPr>
        <w:t>over-,</w:t>
      </w:r>
      <w:r>
        <w:rPr>
          <w:spacing w:val="33"/>
          <w:sz w:val="24"/>
        </w:rPr>
        <w:t xml:space="preserve"> </w:t>
      </w:r>
      <w:r>
        <w:rPr>
          <w:sz w:val="24"/>
        </w:rPr>
        <w:t>under-</w:t>
      </w:r>
      <w:r>
        <w:rPr>
          <w:spacing w:val="29"/>
          <w:sz w:val="24"/>
        </w:rPr>
        <w:t xml:space="preserve"> </w:t>
      </w:r>
      <w:r>
        <w:rPr>
          <w:sz w:val="24"/>
        </w:rPr>
        <w:t>и</w:t>
      </w:r>
      <w:r>
        <w:rPr>
          <w:spacing w:val="31"/>
          <w:sz w:val="24"/>
        </w:rPr>
        <w:t xml:space="preserve"> </w:t>
      </w:r>
      <w:r>
        <w:rPr>
          <w:sz w:val="24"/>
        </w:rPr>
        <w:t>суффиксов</w:t>
      </w:r>
      <w:r>
        <w:rPr>
          <w:spacing w:val="31"/>
          <w:sz w:val="24"/>
        </w:rPr>
        <w:t xml:space="preserve"> </w:t>
      </w:r>
      <w:r>
        <w:rPr>
          <w:sz w:val="24"/>
        </w:rPr>
        <w:t>- ise/-ize, -en;</w:t>
      </w:r>
    </w:p>
    <w:p w14:paraId="1F590BE7">
      <w:pPr>
        <w:pStyle w:val="7"/>
        <w:numPr>
          <w:ilvl w:val="0"/>
          <w:numId w:val="11"/>
        </w:numPr>
        <w:tabs>
          <w:tab w:val="left" w:pos="1275"/>
        </w:tabs>
        <w:spacing w:before="3" w:line="273" w:lineRule="auto"/>
        <w:ind w:right="270" w:firstLine="283"/>
        <w:jc w:val="left"/>
        <w:rPr>
          <w:sz w:val="24"/>
        </w:rPr>
      </w:pPr>
      <w:r>
        <w:rPr>
          <w:sz w:val="24"/>
        </w:rPr>
        <w:t>образование</w:t>
      </w:r>
      <w:r>
        <w:rPr>
          <w:spacing w:val="80"/>
          <w:w w:val="150"/>
          <w:sz w:val="24"/>
        </w:rPr>
        <w:t xml:space="preserve"> </w:t>
      </w:r>
      <w:r>
        <w:rPr>
          <w:sz w:val="24"/>
        </w:rPr>
        <w:t>имѐн</w:t>
      </w:r>
      <w:r>
        <w:rPr>
          <w:spacing w:val="80"/>
          <w:w w:val="150"/>
          <w:sz w:val="24"/>
        </w:rPr>
        <w:t xml:space="preserve"> </w:t>
      </w:r>
      <w:r>
        <w:rPr>
          <w:sz w:val="24"/>
        </w:rPr>
        <w:t>существительных</w:t>
      </w:r>
      <w:r>
        <w:rPr>
          <w:spacing w:val="80"/>
          <w:w w:val="150"/>
          <w:sz w:val="24"/>
        </w:rPr>
        <w:t xml:space="preserve"> </w:t>
      </w:r>
      <w:r>
        <w:rPr>
          <w:sz w:val="24"/>
        </w:rPr>
        <w:t>при</w:t>
      </w:r>
      <w:r>
        <w:rPr>
          <w:spacing w:val="80"/>
          <w:w w:val="150"/>
          <w:sz w:val="24"/>
        </w:rPr>
        <w:t xml:space="preserve"> </w:t>
      </w:r>
      <w:r>
        <w:rPr>
          <w:sz w:val="24"/>
        </w:rPr>
        <w:t>помощи</w:t>
      </w:r>
      <w:r>
        <w:rPr>
          <w:spacing w:val="80"/>
          <w:w w:val="150"/>
          <w:sz w:val="24"/>
        </w:rPr>
        <w:t xml:space="preserve"> </w:t>
      </w:r>
      <w:r>
        <w:rPr>
          <w:sz w:val="24"/>
        </w:rPr>
        <w:t>префиксов</w:t>
      </w:r>
      <w:r>
        <w:rPr>
          <w:spacing w:val="80"/>
          <w:w w:val="150"/>
          <w:sz w:val="24"/>
        </w:rPr>
        <w:t xml:space="preserve"> </w:t>
      </w:r>
      <w:r>
        <w:rPr>
          <w:sz w:val="24"/>
        </w:rPr>
        <w:t>un-,</w:t>
      </w:r>
      <w:r>
        <w:rPr>
          <w:spacing w:val="80"/>
          <w:w w:val="150"/>
          <w:sz w:val="24"/>
        </w:rPr>
        <w:t xml:space="preserve"> </w:t>
      </w:r>
      <w:r>
        <w:rPr>
          <w:sz w:val="24"/>
        </w:rPr>
        <w:t>in-/im-,</w:t>
      </w:r>
      <w:r>
        <w:rPr>
          <w:spacing w:val="80"/>
          <w:w w:val="150"/>
          <w:sz w:val="24"/>
        </w:rPr>
        <w:t xml:space="preserve"> </w:t>
      </w:r>
      <w:r>
        <w:rPr>
          <w:sz w:val="24"/>
        </w:rPr>
        <w:t>il-/ir-</w:t>
      </w:r>
      <w:r>
        <w:rPr>
          <w:spacing w:val="80"/>
          <w:w w:val="150"/>
          <w:sz w:val="24"/>
        </w:rPr>
        <w:t xml:space="preserve"> </w:t>
      </w:r>
      <w:r>
        <w:rPr>
          <w:sz w:val="24"/>
        </w:rPr>
        <w:t>и суффиксов -ance/-ence, -er/-or, -ing, -ist, -ity, -ment, -ness, -sion/-tion, -ship;</w:t>
      </w:r>
    </w:p>
    <w:p w14:paraId="1AA53E83">
      <w:pPr>
        <w:pStyle w:val="7"/>
        <w:numPr>
          <w:ilvl w:val="0"/>
          <w:numId w:val="11"/>
        </w:numPr>
        <w:tabs>
          <w:tab w:val="left" w:pos="1275"/>
        </w:tabs>
        <w:spacing w:before="1" w:line="273" w:lineRule="auto"/>
        <w:ind w:right="271" w:firstLine="283"/>
        <w:jc w:val="left"/>
        <w:rPr>
          <w:sz w:val="24"/>
        </w:rPr>
      </w:pPr>
      <w:r>
        <w:rPr>
          <w:sz w:val="24"/>
        </w:rPr>
        <w:t>образование имѐн прилагательных при помощи префиксов un-, in-/im-, il-/ir-, inter-, non-,</w:t>
      </w:r>
      <w:r>
        <w:rPr>
          <w:spacing w:val="40"/>
          <w:sz w:val="24"/>
        </w:rPr>
        <w:t xml:space="preserve"> </w:t>
      </w:r>
      <w:r>
        <w:rPr>
          <w:spacing w:val="-2"/>
          <w:sz w:val="24"/>
        </w:rPr>
        <w:t>post-,</w:t>
      </w:r>
    </w:p>
    <w:p w14:paraId="60186AD9">
      <w:pPr>
        <w:pStyle w:val="7"/>
        <w:numPr>
          <w:ilvl w:val="0"/>
          <w:numId w:val="11"/>
        </w:numPr>
        <w:tabs>
          <w:tab w:val="left" w:pos="1275"/>
          <w:tab w:val="left" w:pos="8811"/>
        </w:tabs>
        <w:spacing w:before="3" w:line="273" w:lineRule="auto"/>
        <w:ind w:right="274" w:firstLine="283"/>
        <w:jc w:val="left"/>
        <w:rPr>
          <w:sz w:val="24"/>
        </w:rPr>
      </w:pPr>
      <w:r>
        <w:rPr>
          <w:sz w:val="24"/>
        </w:rPr>
        <w:t>образование сложныхсуществительных путѐм соединения основ</w:t>
      </w:r>
      <w:r>
        <w:rPr>
          <w:sz w:val="24"/>
        </w:rPr>
        <w:tab/>
      </w:r>
      <w:r>
        <w:rPr>
          <w:spacing w:val="-2"/>
          <w:sz w:val="24"/>
        </w:rPr>
        <w:t>существительных (football);</w:t>
      </w:r>
    </w:p>
    <w:p w14:paraId="19AADDDD">
      <w:pPr>
        <w:pStyle w:val="7"/>
        <w:numPr>
          <w:ilvl w:val="0"/>
          <w:numId w:val="11"/>
        </w:numPr>
        <w:tabs>
          <w:tab w:val="left" w:pos="1276"/>
        </w:tabs>
        <w:spacing w:before="3"/>
        <w:ind w:left="1276" w:hanging="282"/>
        <w:jc w:val="left"/>
        <w:rPr>
          <w:sz w:val="24"/>
        </w:rPr>
      </w:pPr>
      <w:r>
        <w:rPr>
          <w:sz w:val="24"/>
        </w:rPr>
        <w:t>образование</w:t>
      </w:r>
      <w:r>
        <w:rPr>
          <w:spacing w:val="72"/>
          <w:sz w:val="24"/>
        </w:rPr>
        <w:t xml:space="preserve"> </w:t>
      </w:r>
      <w:r>
        <w:rPr>
          <w:sz w:val="24"/>
        </w:rPr>
        <w:t>сложных</w:t>
      </w:r>
      <w:r>
        <w:rPr>
          <w:spacing w:val="75"/>
          <w:sz w:val="24"/>
        </w:rPr>
        <w:t xml:space="preserve"> </w:t>
      </w:r>
      <w:r>
        <w:rPr>
          <w:sz w:val="24"/>
        </w:rPr>
        <w:t>существительных</w:t>
      </w:r>
      <w:r>
        <w:rPr>
          <w:spacing w:val="77"/>
          <w:sz w:val="24"/>
        </w:rPr>
        <w:t xml:space="preserve"> </w:t>
      </w:r>
      <w:r>
        <w:rPr>
          <w:sz w:val="24"/>
        </w:rPr>
        <w:t>путѐм</w:t>
      </w:r>
      <w:r>
        <w:rPr>
          <w:spacing w:val="74"/>
          <w:sz w:val="24"/>
        </w:rPr>
        <w:t xml:space="preserve"> </w:t>
      </w:r>
      <w:r>
        <w:rPr>
          <w:sz w:val="24"/>
        </w:rPr>
        <w:t>соединения</w:t>
      </w:r>
      <w:r>
        <w:rPr>
          <w:spacing w:val="75"/>
          <w:sz w:val="24"/>
        </w:rPr>
        <w:t xml:space="preserve"> </w:t>
      </w:r>
      <w:r>
        <w:rPr>
          <w:sz w:val="24"/>
        </w:rPr>
        <w:t>основы</w:t>
      </w:r>
      <w:r>
        <w:rPr>
          <w:spacing w:val="75"/>
          <w:sz w:val="24"/>
        </w:rPr>
        <w:t xml:space="preserve"> </w:t>
      </w:r>
      <w:r>
        <w:rPr>
          <w:sz w:val="24"/>
        </w:rPr>
        <w:t>прилагательного</w:t>
      </w:r>
      <w:r>
        <w:rPr>
          <w:spacing w:val="75"/>
          <w:sz w:val="24"/>
        </w:rPr>
        <w:t xml:space="preserve"> </w:t>
      </w:r>
      <w:r>
        <w:rPr>
          <w:spacing w:val="-10"/>
          <w:sz w:val="24"/>
        </w:rPr>
        <w:t>с</w:t>
      </w:r>
    </w:p>
    <w:p w14:paraId="20CBE922">
      <w:pPr>
        <w:pStyle w:val="7"/>
        <w:jc w:val="left"/>
        <w:rPr>
          <w:sz w:val="24"/>
        </w:rPr>
        <w:sectPr>
          <w:pgSz w:w="11900" w:h="16850"/>
          <w:pgMar w:top="140" w:right="283" w:bottom="480" w:left="708" w:header="0" w:footer="297" w:gutter="0"/>
          <w:cols w:space="720" w:num="1"/>
        </w:sectPr>
      </w:pPr>
    </w:p>
    <w:p w14:paraId="7B9DD254">
      <w:pPr>
        <w:pStyle w:val="5"/>
        <w:spacing w:before="264"/>
        <w:ind w:firstLine="0"/>
        <w:jc w:val="left"/>
      </w:pPr>
      <w:r>
        <w:t>основой</w:t>
      </w:r>
      <w:r>
        <w:rPr>
          <w:spacing w:val="-8"/>
        </w:rPr>
        <w:t xml:space="preserve"> </w:t>
      </w:r>
      <w:r>
        <w:t>существительного</w:t>
      </w:r>
      <w:r>
        <w:rPr>
          <w:spacing w:val="-6"/>
        </w:rPr>
        <w:t xml:space="preserve"> </w:t>
      </w:r>
      <w:r>
        <w:t>(blue-</w:t>
      </w:r>
      <w:r>
        <w:rPr>
          <w:spacing w:val="-2"/>
        </w:rPr>
        <w:t>bell);</w:t>
      </w:r>
    </w:p>
    <w:p w14:paraId="5450DA88">
      <w:pPr>
        <w:pStyle w:val="7"/>
        <w:numPr>
          <w:ilvl w:val="0"/>
          <w:numId w:val="11"/>
        </w:numPr>
        <w:tabs>
          <w:tab w:val="left" w:pos="1276"/>
        </w:tabs>
        <w:spacing w:before="41"/>
        <w:ind w:left="1276" w:hanging="282"/>
        <w:jc w:val="left"/>
        <w:rPr>
          <w:sz w:val="24"/>
        </w:rPr>
      </w:pPr>
      <w:r>
        <w:rPr>
          <w:sz w:val="24"/>
        </w:rPr>
        <w:t>образование</w:t>
      </w:r>
      <w:r>
        <w:rPr>
          <w:spacing w:val="-8"/>
          <w:sz w:val="24"/>
        </w:rPr>
        <w:t xml:space="preserve"> </w:t>
      </w:r>
      <w:r>
        <w:rPr>
          <w:sz w:val="24"/>
        </w:rPr>
        <w:t>сложныхсуществительных</w:t>
      </w:r>
      <w:r>
        <w:rPr>
          <w:spacing w:val="-6"/>
          <w:sz w:val="24"/>
        </w:rPr>
        <w:t xml:space="preserve"> </w:t>
      </w:r>
      <w:r>
        <w:rPr>
          <w:sz w:val="24"/>
        </w:rPr>
        <w:t>путѐм</w:t>
      </w:r>
      <w:r>
        <w:rPr>
          <w:spacing w:val="-6"/>
          <w:sz w:val="24"/>
        </w:rPr>
        <w:t xml:space="preserve"> </w:t>
      </w:r>
      <w:r>
        <w:rPr>
          <w:sz w:val="24"/>
        </w:rPr>
        <w:t>соединения</w:t>
      </w:r>
      <w:r>
        <w:rPr>
          <w:spacing w:val="-4"/>
          <w:sz w:val="24"/>
        </w:rPr>
        <w:t xml:space="preserve"> </w:t>
      </w:r>
      <w:r>
        <w:rPr>
          <w:spacing w:val="-2"/>
          <w:sz w:val="24"/>
        </w:rPr>
        <w:t>основ</w:t>
      </w:r>
    </w:p>
    <w:p w14:paraId="6F197506">
      <w:pPr>
        <w:pStyle w:val="7"/>
        <w:numPr>
          <w:ilvl w:val="0"/>
          <w:numId w:val="11"/>
        </w:numPr>
        <w:tabs>
          <w:tab w:val="left" w:pos="1276"/>
        </w:tabs>
        <w:spacing w:before="42"/>
        <w:ind w:left="1276" w:hanging="282"/>
        <w:jc w:val="left"/>
        <w:rPr>
          <w:sz w:val="24"/>
        </w:rPr>
      </w:pPr>
      <w:r>
        <w:rPr>
          <w:sz w:val="24"/>
        </w:rPr>
        <w:t>существительных</w:t>
      </w:r>
      <w:r>
        <w:rPr>
          <w:spacing w:val="-7"/>
          <w:sz w:val="24"/>
        </w:rPr>
        <w:t xml:space="preserve"> </w:t>
      </w:r>
      <w:r>
        <w:rPr>
          <w:sz w:val="24"/>
        </w:rPr>
        <w:t>с</w:t>
      </w:r>
      <w:r>
        <w:rPr>
          <w:spacing w:val="-6"/>
          <w:sz w:val="24"/>
        </w:rPr>
        <w:t xml:space="preserve"> </w:t>
      </w:r>
      <w:r>
        <w:rPr>
          <w:sz w:val="24"/>
        </w:rPr>
        <w:t>предлогом</w:t>
      </w:r>
      <w:r>
        <w:rPr>
          <w:spacing w:val="-3"/>
          <w:sz w:val="24"/>
        </w:rPr>
        <w:t xml:space="preserve"> </w:t>
      </w:r>
      <w:r>
        <w:rPr>
          <w:sz w:val="24"/>
        </w:rPr>
        <w:t>(father-in-</w:t>
      </w:r>
      <w:r>
        <w:rPr>
          <w:spacing w:val="-4"/>
          <w:sz w:val="24"/>
        </w:rPr>
        <w:t>law);</w:t>
      </w:r>
    </w:p>
    <w:p w14:paraId="3E4A103F">
      <w:pPr>
        <w:pStyle w:val="7"/>
        <w:numPr>
          <w:ilvl w:val="0"/>
          <w:numId w:val="11"/>
        </w:numPr>
        <w:tabs>
          <w:tab w:val="left" w:pos="1276"/>
          <w:tab w:val="left" w:pos="3360"/>
          <w:tab w:val="left" w:pos="4544"/>
          <w:tab w:val="left" w:pos="6778"/>
          <w:tab w:val="left" w:pos="7835"/>
          <w:tab w:val="left" w:pos="9707"/>
        </w:tabs>
        <w:spacing w:before="40"/>
        <w:ind w:left="1276" w:hanging="282"/>
        <w:jc w:val="left"/>
        <w:rPr>
          <w:sz w:val="24"/>
        </w:rPr>
      </w:pPr>
      <w:r>
        <w:rPr>
          <w:spacing w:val="-2"/>
          <w:sz w:val="24"/>
        </w:rPr>
        <w:t>образование</w:t>
      </w:r>
      <w:r>
        <w:rPr>
          <w:sz w:val="24"/>
        </w:rPr>
        <w:tab/>
      </w:r>
      <w:r>
        <w:rPr>
          <w:spacing w:val="-2"/>
          <w:sz w:val="24"/>
        </w:rPr>
        <w:t>сложных</w:t>
      </w:r>
      <w:r>
        <w:rPr>
          <w:sz w:val="24"/>
        </w:rPr>
        <w:tab/>
      </w:r>
      <w:r>
        <w:rPr>
          <w:spacing w:val="-2"/>
          <w:sz w:val="24"/>
        </w:rPr>
        <w:t>прилагательных</w:t>
      </w:r>
      <w:r>
        <w:rPr>
          <w:sz w:val="24"/>
        </w:rPr>
        <w:tab/>
      </w:r>
      <w:r>
        <w:rPr>
          <w:spacing w:val="-2"/>
          <w:sz w:val="24"/>
        </w:rPr>
        <w:t>путѐм</w:t>
      </w:r>
      <w:r>
        <w:rPr>
          <w:sz w:val="24"/>
        </w:rPr>
        <w:tab/>
      </w:r>
      <w:r>
        <w:rPr>
          <w:spacing w:val="-2"/>
          <w:sz w:val="24"/>
        </w:rPr>
        <w:t>соединения</w:t>
      </w:r>
      <w:r>
        <w:rPr>
          <w:sz w:val="24"/>
        </w:rPr>
        <w:tab/>
      </w:r>
      <w:r>
        <w:rPr>
          <w:spacing w:val="-2"/>
          <w:sz w:val="24"/>
        </w:rPr>
        <w:t>основы</w:t>
      </w:r>
    </w:p>
    <w:p w14:paraId="02A11AD4">
      <w:pPr>
        <w:pStyle w:val="7"/>
        <w:numPr>
          <w:ilvl w:val="0"/>
          <w:numId w:val="11"/>
        </w:numPr>
        <w:tabs>
          <w:tab w:val="left" w:pos="1275"/>
        </w:tabs>
        <w:spacing w:before="39" w:line="273" w:lineRule="auto"/>
        <w:ind w:right="275" w:firstLine="283"/>
        <w:jc w:val="left"/>
        <w:rPr>
          <w:sz w:val="24"/>
        </w:rPr>
      </w:pPr>
      <w:r>
        <w:rPr>
          <w:sz w:val="24"/>
        </w:rPr>
        <w:t>прилагательного/числительного с основой существительного с добавлением суффикса -ed (blue-eyed, eight-legged);</w:t>
      </w:r>
    </w:p>
    <w:p w14:paraId="7F966841">
      <w:pPr>
        <w:pStyle w:val="7"/>
        <w:numPr>
          <w:ilvl w:val="0"/>
          <w:numId w:val="11"/>
        </w:numPr>
        <w:tabs>
          <w:tab w:val="left" w:pos="1275"/>
        </w:tabs>
        <w:spacing w:before="3" w:line="273" w:lineRule="auto"/>
        <w:ind w:right="281" w:firstLine="283"/>
        <w:jc w:val="left"/>
        <w:rPr>
          <w:sz w:val="24"/>
        </w:rPr>
      </w:pPr>
      <w:r>
        <w:rPr>
          <w:sz w:val="24"/>
        </w:rPr>
        <w:t xml:space="preserve">образование сложных прилагательных путѐм соединения наречия с основой причастия II </w:t>
      </w:r>
      <w:r>
        <w:rPr>
          <w:spacing w:val="-2"/>
          <w:sz w:val="24"/>
        </w:rPr>
        <w:t>(well-behaved);</w:t>
      </w:r>
    </w:p>
    <w:p w14:paraId="67431095">
      <w:pPr>
        <w:pStyle w:val="7"/>
        <w:numPr>
          <w:ilvl w:val="0"/>
          <w:numId w:val="11"/>
        </w:numPr>
        <w:tabs>
          <w:tab w:val="left" w:pos="1275"/>
          <w:tab w:val="left" w:pos="5449"/>
          <w:tab w:val="left" w:pos="6262"/>
          <w:tab w:val="left" w:pos="7657"/>
          <w:tab w:val="left" w:pos="8607"/>
          <w:tab w:val="left" w:pos="10528"/>
        </w:tabs>
        <w:spacing w:before="3" w:line="273" w:lineRule="auto"/>
        <w:ind w:right="270" w:firstLine="283"/>
        <w:jc w:val="left"/>
        <w:rPr>
          <w:sz w:val="24"/>
        </w:rPr>
      </w:pPr>
      <w:r>
        <w:rPr>
          <w:sz w:val="24"/>
        </w:rPr>
        <w:t>образование сложных прилагательных</w:t>
      </w:r>
      <w:r>
        <w:rPr>
          <w:sz w:val="24"/>
        </w:rPr>
        <w:tab/>
      </w:r>
      <w:r>
        <w:rPr>
          <w:spacing w:val="-4"/>
          <w:sz w:val="24"/>
        </w:rPr>
        <w:t>путѐм</w:t>
      </w:r>
      <w:r>
        <w:rPr>
          <w:sz w:val="24"/>
        </w:rPr>
        <w:tab/>
      </w:r>
      <w:r>
        <w:rPr>
          <w:spacing w:val="-2"/>
          <w:sz w:val="24"/>
        </w:rPr>
        <w:t>соединения</w:t>
      </w:r>
      <w:r>
        <w:rPr>
          <w:sz w:val="24"/>
        </w:rPr>
        <w:tab/>
      </w:r>
      <w:r>
        <w:rPr>
          <w:spacing w:val="-2"/>
          <w:sz w:val="24"/>
        </w:rPr>
        <w:t>основы</w:t>
      </w:r>
      <w:r>
        <w:rPr>
          <w:sz w:val="24"/>
        </w:rPr>
        <w:tab/>
      </w:r>
      <w:r>
        <w:rPr>
          <w:spacing w:val="-2"/>
          <w:sz w:val="24"/>
        </w:rPr>
        <w:t>прилагательного</w:t>
      </w:r>
      <w:r>
        <w:rPr>
          <w:sz w:val="24"/>
        </w:rPr>
        <w:tab/>
      </w:r>
      <w:r>
        <w:rPr>
          <w:spacing w:val="-10"/>
          <w:sz w:val="24"/>
        </w:rPr>
        <w:t xml:space="preserve">с </w:t>
      </w:r>
      <w:r>
        <w:rPr>
          <w:sz w:val="24"/>
        </w:rPr>
        <w:t>основой причастия I (nice-looking);</w:t>
      </w:r>
    </w:p>
    <w:p w14:paraId="77AE8F52">
      <w:pPr>
        <w:pStyle w:val="7"/>
        <w:numPr>
          <w:ilvl w:val="0"/>
          <w:numId w:val="11"/>
        </w:numPr>
        <w:tabs>
          <w:tab w:val="left" w:pos="1276"/>
        </w:tabs>
        <w:spacing w:before="1"/>
        <w:ind w:left="1276" w:hanging="282"/>
        <w:jc w:val="left"/>
        <w:rPr>
          <w:sz w:val="24"/>
        </w:rPr>
      </w:pPr>
      <w:r>
        <w:rPr>
          <w:spacing w:val="-2"/>
          <w:sz w:val="24"/>
        </w:rPr>
        <w:t>конверсия:</w:t>
      </w:r>
    </w:p>
    <w:p w14:paraId="6012F393">
      <w:pPr>
        <w:pStyle w:val="7"/>
        <w:numPr>
          <w:ilvl w:val="0"/>
          <w:numId w:val="11"/>
        </w:numPr>
        <w:tabs>
          <w:tab w:val="left" w:pos="1276"/>
        </w:tabs>
        <w:spacing w:before="42"/>
        <w:ind w:left="1276" w:hanging="282"/>
        <w:jc w:val="left"/>
        <w:rPr>
          <w:sz w:val="24"/>
        </w:rPr>
      </w:pPr>
      <w:r>
        <w:rPr>
          <w:sz w:val="24"/>
        </w:rPr>
        <w:t>образование</w:t>
      </w:r>
      <w:r>
        <w:rPr>
          <w:spacing w:val="-6"/>
          <w:sz w:val="24"/>
        </w:rPr>
        <w:t xml:space="preserve"> </w:t>
      </w:r>
      <w:r>
        <w:rPr>
          <w:sz w:val="24"/>
        </w:rPr>
        <w:t>имѐн</w:t>
      </w:r>
      <w:r>
        <w:rPr>
          <w:spacing w:val="-3"/>
          <w:sz w:val="24"/>
        </w:rPr>
        <w:t xml:space="preserve"> </w:t>
      </w:r>
      <w:r>
        <w:rPr>
          <w:sz w:val="24"/>
        </w:rPr>
        <w:t>существительных от</w:t>
      </w:r>
      <w:r>
        <w:rPr>
          <w:spacing w:val="-5"/>
          <w:sz w:val="24"/>
        </w:rPr>
        <w:t xml:space="preserve"> </w:t>
      </w:r>
      <w:r>
        <w:rPr>
          <w:sz w:val="24"/>
        </w:rPr>
        <w:t>неопределѐнной</w:t>
      </w:r>
      <w:r>
        <w:rPr>
          <w:spacing w:val="-2"/>
          <w:sz w:val="24"/>
        </w:rPr>
        <w:t xml:space="preserve"> </w:t>
      </w:r>
      <w:r>
        <w:rPr>
          <w:sz w:val="24"/>
        </w:rPr>
        <w:t>формы</w:t>
      </w:r>
      <w:r>
        <w:rPr>
          <w:spacing w:val="-3"/>
          <w:sz w:val="24"/>
        </w:rPr>
        <w:t xml:space="preserve"> </w:t>
      </w:r>
      <w:r>
        <w:rPr>
          <w:sz w:val="24"/>
        </w:rPr>
        <w:t>глаголов</w:t>
      </w:r>
      <w:r>
        <w:rPr>
          <w:spacing w:val="3"/>
          <w:sz w:val="24"/>
        </w:rPr>
        <w:t xml:space="preserve"> </w:t>
      </w:r>
      <w:r>
        <w:rPr>
          <w:sz w:val="24"/>
        </w:rPr>
        <w:t>(to</w:t>
      </w:r>
      <w:r>
        <w:rPr>
          <w:spacing w:val="-3"/>
          <w:sz w:val="24"/>
        </w:rPr>
        <w:t xml:space="preserve"> </w:t>
      </w:r>
      <w:r>
        <w:rPr>
          <w:sz w:val="24"/>
        </w:rPr>
        <w:t>run</w:t>
      </w:r>
      <w:r>
        <w:rPr>
          <w:spacing w:val="-3"/>
          <w:sz w:val="24"/>
        </w:rPr>
        <w:t xml:space="preserve"> </w:t>
      </w:r>
      <w:r>
        <w:rPr>
          <w:sz w:val="24"/>
        </w:rPr>
        <w:t>-</w:t>
      </w:r>
      <w:r>
        <w:rPr>
          <w:spacing w:val="-4"/>
          <w:sz w:val="24"/>
        </w:rPr>
        <w:t xml:space="preserve"> </w:t>
      </w:r>
      <w:r>
        <w:rPr>
          <w:sz w:val="24"/>
        </w:rPr>
        <w:t>a</w:t>
      </w:r>
      <w:r>
        <w:rPr>
          <w:spacing w:val="-1"/>
          <w:sz w:val="24"/>
        </w:rPr>
        <w:t xml:space="preserve"> </w:t>
      </w:r>
      <w:r>
        <w:rPr>
          <w:spacing w:val="-2"/>
          <w:sz w:val="24"/>
        </w:rPr>
        <w:t>run);</w:t>
      </w:r>
    </w:p>
    <w:p w14:paraId="70588BBB">
      <w:pPr>
        <w:pStyle w:val="7"/>
        <w:numPr>
          <w:ilvl w:val="0"/>
          <w:numId w:val="11"/>
        </w:numPr>
        <w:tabs>
          <w:tab w:val="left" w:pos="1276"/>
        </w:tabs>
        <w:spacing w:before="40"/>
        <w:ind w:left="1276" w:hanging="282"/>
        <w:jc w:val="left"/>
        <w:rPr>
          <w:sz w:val="24"/>
        </w:rPr>
      </w:pPr>
      <w:r>
        <w:rPr>
          <w:sz w:val="24"/>
        </w:rPr>
        <w:t>образование</w:t>
      </w:r>
      <w:r>
        <w:rPr>
          <w:spacing w:val="-6"/>
          <w:sz w:val="24"/>
        </w:rPr>
        <w:t xml:space="preserve"> </w:t>
      </w:r>
      <w:r>
        <w:rPr>
          <w:sz w:val="24"/>
        </w:rPr>
        <w:t>имѐн</w:t>
      </w:r>
      <w:r>
        <w:rPr>
          <w:spacing w:val="-3"/>
          <w:sz w:val="24"/>
        </w:rPr>
        <w:t xml:space="preserve"> </w:t>
      </w:r>
      <w:r>
        <w:rPr>
          <w:sz w:val="24"/>
        </w:rPr>
        <w:t>существительных</w:t>
      </w:r>
      <w:r>
        <w:rPr>
          <w:spacing w:val="-1"/>
          <w:sz w:val="24"/>
        </w:rPr>
        <w:t xml:space="preserve"> </w:t>
      </w:r>
      <w:r>
        <w:rPr>
          <w:sz w:val="24"/>
        </w:rPr>
        <w:t>от</w:t>
      </w:r>
      <w:r>
        <w:rPr>
          <w:spacing w:val="-5"/>
          <w:sz w:val="24"/>
        </w:rPr>
        <w:t xml:space="preserve"> </w:t>
      </w:r>
      <w:r>
        <w:rPr>
          <w:sz w:val="24"/>
        </w:rPr>
        <w:t>прилагательных</w:t>
      </w:r>
      <w:r>
        <w:rPr>
          <w:spacing w:val="3"/>
          <w:sz w:val="24"/>
        </w:rPr>
        <w:t xml:space="preserve"> </w:t>
      </w:r>
      <w:r>
        <w:rPr>
          <w:sz w:val="24"/>
        </w:rPr>
        <w:t>(rich</w:t>
      </w:r>
      <w:r>
        <w:rPr>
          <w:spacing w:val="-3"/>
          <w:sz w:val="24"/>
        </w:rPr>
        <w:t xml:space="preserve"> </w:t>
      </w:r>
      <w:r>
        <w:rPr>
          <w:sz w:val="24"/>
        </w:rPr>
        <w:t>people</w:t>
      </w:r>
      <w:r>
        <w:rPr>
          <w:spacing w:val="-3"/>
          <w:sz w:val="24"/>
        </w:rPr>
        <w:t xml:space="preserve"> </w:t>
      </w:r>
      <w:r>
        <w:rPr>
          <w:sz w:val="24"/>
        </w:rPr>
        <w:t>-</w:t>
      </w:r>
      <w:r>
        <w:rPr>
          <w:spacing w:val="-4"/>
          <w:sz w:val="24"/>
        </w:rPr>
        <w:t xml:space="preserve"> </w:t>
      </w:r>
      <w:r>
        <w:rPr>
          <w:sz w:val="24"/>
        </w:rPr>
        <w:t>the</w:t>
      </w:r>
      <w:r>
        <w:rPr>
          <w:spacing w:val="-3"/>
          <w:sz w:val="24"/>
        </w:rPr>
        <w:t xml:space="preserve"> </w:t>
      </w:r>
      <w:r>
        <w:rPr>
          <w:spacing w:val="-2"/>
          <w:sz w:val="24"/>
        </w:rPr>
        <w:t>rich);</w:t>
      </w:r>
    </w:p>
    <w:p w14:paraId="6723DD73">
      <w:pPr>
        <w:pStyle w:val="7"/>
        <w:numPr>
          <w:ilvl w:val="0"/>
          <w:numId w:val="11"/>
        </w:numPr>
        <w:tabs>
          <w:tab w:val="left" w:pos="1276"/>
        </w:tabs>
        <w:spacing w:before="42"/>
        <w:ind w:left="1276" w:hanging="282"/>
        <w:jc w:val="left"/>
        <w:rPr>
          <w:sz w:val="24"/>
        </w:rPr>
      </w:pPr>
      <w:r>
        <w:rPr>
          <w:sz w:val="24"/>
        </w:rPr>
        <w:t>образование</w:t>
      </w:r>
      <w:r>
        <w:rPr>
          <w:spacing w:val="-4"/>
          <w:sz w:val="24"/>
        </w:rPr>
        <w:t xml:space="preserve"> </w:t>
      </w:r>
      <w:r>
        <w:rPr>
          <w:sz w:val="24"/>
        </w:rPr>
        <w:t>глаголов</w:t>
      </w:r>
      <w:r>
        <w:rPr>
          <w:spacing w:val="-4"/>
          <w:sz w:val="24"/>
        </w:rPr>
        <w:t xml:space="preserve"> </w:t>
      </w:r>
      <w:r>
        <w:rPr>
          <w:sz w:val="24"/>
        </w:rPr>
        <w:t>от</w:t>
      </w:r>
      <w:r>
        <w:rPr>
          <w:spacing w:val="-2"/>
          <w:sz w:val="24"/>
        </w:rPr>
        <w:t xml:space="preserve"> </w:t>
      </w:r>
      <w:r>
        <w:rPr>
          <w:sz w:val="24"/>
        </w:rPr>
        <w:t>имѐн</w:t>
      </w:r>
      <w:r>
        <w:rPr>
          <w:spacing w:val="-3"/>
          <w:sz w:val="24"/>
        </w:rPr>
        <w:t xml:space="preserve"> </w:t>
      </w:r>
      <w:r>
        <w:rPr>
          <w:sz w:val="24"/>
        </w:rPr>
        <w:t>существительных</w:t>
      </w:r>
      <w:r>
        <w:rPr>
          <w:spacing w:val="3"/>
          <w:sz w:val="24"/>
        </w:rPr>
        <w:t xml:space="preserve"> </w:t>
      </w:r>
      <w:r>
        <w:rPr>
          <w:sz w:val="24"/>
        </w:rPr>
        <w:t>(a</w:t>
      </w:r>
      <w:r>
        <w:rPr>
          <w:spacing w:val="-4"/>
          <w:sz w:val="24"/>
        </w:rPr>
        <w:t xml:space="preserve"> </w:t>
      </w:r>
      <w:r>
        <w:rPr>
          <w:sz w:val="24"/>
        </w:rPr>
        <w:t>hand</w:t>
      </w:r>
      <w:r>
        <w:rPr>
          <w:spacing w:val="-2"/>
          <w:sz w:val="24"/>
        </w:rPr>
        <w:t xml:space="preserve"> </w:t>
      </w:r>
      <w:r>
        <w:rPr>
          <w:sz w:val="24"/>
        </w:rPr>
        <w:t>-</w:t>
      </w:r>
      <w:r>
        <w:rPr>
          <w:spacing w:val="-4"/>
          <w:sz w:val="24"/>
        </w:rPr>
        <w:t xml:space="preserve"> </w:t>
      </w:r>
      <w:r>
        <w:rPr>
          <w:sz w:val="24"/>
        </w:rPr>
        <w:t>to</w:t>
      </w:r>
      <w:r>
        <w:rPr>
          <w:spacing w:val="-2"/>
          <w:sz w:val="24"/>
        </w:rPr>
        <w:t xml:space="preserve"> hand);</w:t>
      </w:r>
    </w:p>
    <w:p w14:paraId="5A26B167">
      <w:pPr>
        <w:pStyle w:val="7"/>
        <w:numPr>
          <w:ilvl w:val="0"/>
          <w:numId w:val="11"/>
        </w:numPr>
        <w:tabs>
          <w:tab w:val="left" w:pos="1276"/>
        </w:tabs>
        <w:spacing w:before="40"/>
        <w:ind w:left="1276" w:hanging="282"/>
        <w:jc w:val="left"/>
        <w:rPr>
          <w:sz w:val="24"/>
        </w:rPr>
      </w:pPr>
      <w:r>
        <w:rPr>
          <w:sz w:val="24"/>
        </w:rPr>
        <w:t>образование</w:t>
      </w:r>
      <w:r>
        <w:rPr>
          <w:spacing w:val="-6"/>
          <w:sz w:val="24"/>
        </w:rPr>
        <w:t xml:space="preserve"> </w:t>
      </w:r>
      <w:r>
        <w:rPr>
          <w:sz w:val="24"/>
        </w:rPr>
        <w:t>глаголов</w:t>
      </w:r>
      <w:r>
        <w:rPr>
          <w:spacing w:val="-4"/>
          <w:sz w:val="24"/>
        </w:rPr>
        <w:t xml:space="preserve"> </w:t>
      </w:r>
      <w:r>
        <w:rPr>
          <w:sz w:val="24"/>
        </w:rPr>
        <w:t>от</w:t>
      </w:r>
      <w:r>
        <w:rPr>
          <w:spacing w:val="-3"/>
          <w:sz w:val="24"/>
        </w:rPr>
        <w:t xml:space="preserve"> </w:t>
      </w:r>
      <w:r>
        <w:rPr>
          <w:sz w:val="24"/>
        </w:rPr>
        <w:t>имѐн</w:t>
      </w:r>
      <w:r>
        <w:rPr>
          <w:spacing w:val="-3"/>
          <w:sz w:val="24"/>
        </w:rPr>
        <w:t xml:space="preserve"> </w:t>
      </w:r>
      <w:r>
        <w:rPr>
          <w:sz w:val="24"/>
        </w:rPr>
        <w:t>прилагательных</w:t>
      </w:r>
      <w:r>
        <w:rPr>
          <w:spacing w:val="-1"/>
          <w:sz w:val="24"/>
        </w:rPr>
        <w:t xml:space="preserve"> </w:t>
      </w:r>
      <w:r>
        <w:rPr>
          <w:sz w:val="24"/>
        </w:rPr>
        <w:t>(cool</w:t>
      </w:r>
      <w:r>
        <w:rPr>
          <w:spacing w:val="-3"/>
          <w:sz w:val="24"/>
        </w:rPr>
        <w:t xml:space="preserve"> </w:t>
      </w:r>
      <w:r>
        <w:rPr>
          <w:sz w:val="24"/>
        </w:rPr>
        <w:t>-</w:t>
      </w:r>
      <w:r>
        <w:rPr>
          <w:spacing w:val="-3"/>
          <w:sz w:val="24"/>
        </w:rPr>
        <w:t xml:space="preserve"> </w:t>
      </w:r>
      <w:r>
        <w:rPr>
          <w:sz w:val="24"/>
        </w:rPr>
        <w:t>to</w:t>
      </w:r>
      <w:r>
        <w:rPr>
          <w:spacing w:val="-3"/>
          <w:sz w:val="24"/>
        </w:rPr>
        <w:t xml:space="preserve"> </w:t>
      </w:r>
      <w:r>
        <w:rPr>
          <w:spacing w:val="-2"/>
          <w:sz w:val="24"/>
        </w:rPr>
        <w:t>cool).</w:t>
      </w:r>
    </w:p>
    <w:p w14:paraId="1F8FD244">
      <w:pPr>
        <w:pStyle w:val="7"/>
        <w:numPr>
          <w:ilvl w:val="0"/>
          <w:numId w:val="11"/>
        </w:numPr>
        <w:tabs>
          <w:tab w:val="left" w:pos="1276"/>
        </w:tabs>
        <w:spacing w:before="39"/>
        <w:ind w:left="1276" w:hanging="282"/>
        <w:jc w:val="left"/>
        <w:rPr>
          <w:sz w:val="24"/>
        </w:rPr>
      </w:pPr>
      <w:r>
        <w:rPr>
          <w:sz w:val="24"/>
        </w:rPr>
        <w:t>Имена</w:t>
      </w:r>
      <w:r>
        <w:rPr>
          <w:spacing w:val="-3"/>
          <w:sz w:val="24"/>
        </w:rPr>
        <w:t xml:space="preserve"> </w:t>
      </w:r>
      <w:r>
        <w:rPr>
          <w:sz w:val="24"/>
        </w:rPr>
        <w:t>прилагательные</w:t>
      </w:r>
      <w:r>
        <w:rPr>
          <w:spacing w:val="-4"/>
          <w:sz w:val="24"/>
        </w:rPr>
        <w:t xml:space="preserve"> </w:t>
      </w:r>
      <w:r>
        <w:rPr>
          <w:sz w:val="24"/>
        </w:rPr>
        <w:t>на -ed</w:t>
      </w:r>
      <w:r>
        <w:rPr>
          <w:spacing w:val="-2"/>
          <w:sz w:val="24"/>
        </w:rPr>
        <w:t xml:space="preserve"> </w:t>
      </w:r>
      <w:r>
        <w:rPr>
          <w:sz w:val="24"/>
        </w:rPr>
        <w:t>и</w:t>
      </w:r>
      <w:r>
        <w:rPr>
          <w:spacing w:val="-1"/>
          <w:sz w:val="24"/>
        </w:rPr>
        <w:t xml:space="preserve"> </w:t>
      </w:r>
      <w:r>
        <w:rPr>
          <w:sz w:val="24"/>
        </w:rPr>
        <w:t>-ing</w:t>
      </w:r>
      <w:r>
        <w:rPr>
          <w:spacing w:val="-1"/>
          <w:sz w:val="24"/>
        </w:rPr>
        <w:t xml:space="preserve"> </w:t>
      </w:r>
      <w:r>
        <w:rPr>
          <w:sz w:val="24"/>
        </w:rPr>
        <w:t>(excited</w:t>
      </w:r>
      <w:r>
        <w:rPr>
          <w:spacing w:val="-1"/>
          <w:sz w:val="24"/>
        </w:rPr>
        <w:t xml:space="preserve"> </w:t>
      </w:r>
      <w:r>
        <w:rPr>
          <w:sz w:val="24"/>
        </w:rPr>
        <w:t>-</w:t>
      </w:r>
      <w:r>
        <w:rPr>
          <w:spacing w:val="-2"/>
          <w:sz w:val="24"/>
        </w:rPr>
        <w:t xml:space="preserve"> exciting).</w:t>
      </w:r>
    </w:p>
    <w:p w14:paraId="01AFD928">
      <w:pPr>
        <w:pStyle w:val="7"/>
        <w:numPr>
          <w:ilvl w:val="0"/>
          <w:numId w:val="11"/>
        </w:numPr>
        <w:tabs>
          <w:tab w:val="left" w:pos="1275"/>
        </w:tabs>
        <w:spacing w:before="42" w:line="273" w:lineRule="auto"/>
        <w:ind w:right="281" w:firstLine="283"/>
        <w:jc w:val="left"/>
        <w:rPr>
          <w:sz w:val="24"/>
        </w:rPr>
      </w:pPr>
      <w:r>
        <w:rPr>
          <w:sz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1E203293">
      <w:pPr>
        <w:pStyle w:val="7"/>
        <w:numPr>
          <w:ilvl w:val="0"/>
          <w:numId w:val="11"/>
        </w:numPr>
        <w:tabs>
          <w:tab w:val="left" w:pos="1276"/>
        </w:tabs>
        <w:spacing w:before="1"/>
        <w:ind w:left="1276" w:hanging="282"/>
        <w:jc w:val="left"/>
        <w:rPr>
          <w:sz w:val="24"/>
        </w:rPr>
      </w:pPr>
      <w:r>
        <w:rPr>
          <w:sz w:val="24"/>
        </w:rPr>
        <w:t>Различные</w:t>
      </w:r>
      <w:r>
        <w:rPr>
          <w:spacing w:val="-7"/>
          <w:sz w:val="24"/>
        </w:rPr>
        <w:t xml:space="preserve"> </w:t>
      </w:r>
      <w:r>
        <w:rPr>
          <w:sz w:val="24"/>
        </w:rPr>
        <w:t>средства</w:t>
      </w:r>
      <w:r>
        <w:rPr>
          <w:spacing w:val="-5"/>
          <w:sz w:val="24"/>
        </w:rPr>
        <w:t xml:space="preserve"> </w:t>
      </w:r>
      <w:r>
        <w:rPr>
          <w:sz w:val="24"/>
        </w:rPr>
        <w:t>связи</w:t>
      </w:r>
      <w:r>
        <w:rPr>
          <w:spacing w:val="-3"/>
          <w:sz w:val="24"/>
        </w:rPr>
        <w:t xml:space="preserve"> </w:t>
      </w:r>
      <w:r>
        <w:rPr>
          <w:sz w:val="24"/>
        </w:rPr>
        <w:t>для</w:t>
      </w:r>
      <w:r>
        <w:rPr>
          <w:spacing w:val="-3"/>
          <w:sz w:val="24"/>
        </w:rPr>
        <w:t xml:space="preserve"> </w:t>
      </w:r>
      <w:r>
        <w:rPr>
          <w:sz w:val="24"/>
        </w:rPr>
        <w:t>обеспечения</w:t>
      </w:r>
      <w:r>
        <w:rPr>
          <w:spacing w:val="-3"/>
          <w:sz w:val="24"/>
        </w:rPr>
        <w:t xml:space="preserve"> </w:t>
      </w:r>
      <w:r>
        <w:rPr>
          <w:sz w:val="24"/>
        </w:rPr>
        <w:t>целостности</w:t>
      </w:r>
      <w:r>
        <w:rPr>
          <w:spacing w:val="-3"/>
          <w:sz w:val="24"/>
        </w:rPr>
        <w:t xml:space="preserve"> </w:t>
      </w:r>
      <w:r>
        <w:rPr>
          <w:sz w:val="24"/>
        </w:rPr>
        <w:t>и</w:t>
      </w:r>
      <w:r>
        <w:rPr>
          <w:spacing w:val="-3"/>
          <w:sz w:val="24"/>
        </w:rPr>
        <w:t xml:space="preserve"> </w:t>
      </w:r>
      <w:r>
        <w:rPr>
          <w:sz w:val="24"/>
        </w:rPr>
        <w:t>логичности</w:t>
      </w:r>
      <w:r>
        <w:rPr>
          <w:spacing w:val="-4"/>
          <w:sz w:val="24"/>
        </w:rPr>
        <w:t xml:space="preserve"> </w:t>
      </w:r>
      <w:r>
        <w:rPr>
          <w:spacing w:val="-2"/>
          <w:sz w:val="24"/>
        </w:rPr>
        <w:t>устного/</w:t>
      </w:r>
    </w:p>
    <w:p w14:paraId="09D066E8">
      <w:pPr>
        <w:pStyle w:val="7"/>
        <w:numPr>
          <w:ilvl w:val="0"/>
          <w:numId w:val="11"/>
        </w:numPr>
        <w:tabs>
          <w:tab w:val="left" w:pos="1276"/>
        </w:tabs>
        <w:spacing w:before="42"/>
        <w:ind w:left="1276" w:hanging="282"/>
        <w:jc w:val="left"/>
        <w:rPr>
          <w:sz w:val="24"/>
        </w:rPr>
      </w:pPr>
      <w:r>
        <w:rPr>
          <w:sz w:val="24"/>
        </w:rPr>
        <w:t>письменного</w:t>
      </w:r>
      <w:r>
        <w:rPr>
          <w:spacing w:val="-3"/>
          <w:sz w:val="24"/>
        </w:rPr>
        <w:t xml:space="preserve"> </w:t>
      </w:r>
      <w:r>
        <w:rPr>
          <w:spacing w:val="-2"/>
          <w:sz w:val="24"/>
        </w:rPr>
        <w:t>высказывания.</w:t>
      </w:r>
    </w:p>
    <w:p w14:paraId="11431DA6">
      <w:pPr>
        <w:pStyle w:val="7"/>
        <w:numPr>
          <w:ilvl w:val="0"/>
          <w:numId w:val="11"/>
        </w:numPr>
        <w:tabs>
          <w:tab w:val="left" w:pos="1276"/>
        </w:tabs>
        <w:spacing w:before="40"/>
        <w:ind w:left="1276" w:hanging="282"/>
        <w:jc w:val="left"/>
        <w:rPr>
          <w:sz w:val="24"/>
        </w:rPr>
      </w:pPr>
      <w:r>
        <w:rPr>
          <w:sz w:val="24"/>
        </w:rPr>
        <w:t>Грамматическая</w:t>
      </w:r>
      <w:r>
        <w:rPr>
          <w:spacing w:val="-5"/>
          <w:sz w:val="24"/>
        </w:rPr>
        <w:t xml:space="preserve"> </w:t>
      </w:r>
      <w:r>
        <w:rPr>
          <w:sz w:val="24"/>
        </w:rPr>
        <w:t>сторона</w:t>
      </w:r>
      <w:r>
        <w:rPr>
          <w:spacing w:val="-6"/>
          <w:sz w:val="24"/>
        </w:rPr>
        <w:t xml:space="preserve"> </w:t>
      </w:r>
      <w:r>
        <w:rPr>
          <w:spacing w:val="-4"/>
          <w:sz w:val="24"/>
        </w:rPr>
        <w:t>речи.</w:t>
      </w:r>
    </w:p>
    <w:p w14:paraId="298FB565">
      <w:pPr>
        <w:pStyle w:val="7"/>
        <w:numPr>
          <w:ilvl w:val="0"/>
          <w:numId w:val="11"/>
        </w:numPr>
        <w:tabs>
          <w:tab w:val="left" w:pos="1275"/>
        </w:tabs>
        <w:spacing w:before="42" w:line="273" w:lineRule="auto"/>
        <w:ind w:right="282" w:firstLine="283"/>
        <w:rPr>
          <w:sz w:val="24"/>
        </w:rPr>
      </w:pPr>
      <w:r>
        <w:rPr>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8B2813E">
      <w:pPr>
        <w:pStyle w:val="7"/>
        <w:numPr>
          <w:ilvl w:val="0"/>
          <w:numId w:val="11"/>
        </w:numPr>
        <w:tabs>
          <w:tab w:val="left" w:pos="1275"/>
        </w:tabs>
        <w:spacing w:line="273" w:lineRule="auto"/>
        <w:ind w:right="281" w:firstLine="283"/>
        <w:rPr>
          <w:sz w:val="24"/>
        </w:rPr>
      </w:pPr>
      <w:r>
        <w:rPr>
          <w:sz w:val="24"/>
        </w:rPr>
        <w:t>Различные коммуникативные типы предложений: повествовательные (утвердительные, отрицательные), вопросительные (общий, специальный,</w:t>
      </w:r>
    </w:p>
    <w:p w14:paraId="11EF161A">
      <w:pPr>
        <w:pStyle w:val="7"/>
        <w:numPr>
          <w:ilvl w:val="0"/>
          <w:numId w:val="11"/>
        </w:numPr>
        <w:tabs>
          <w:tab w:val="left" w:pos="1275"/>
        </w:tabs>
        <w:spacing w:before="3" w:line="273" w:lineRule="auto"/>
        <w:ind w:right="280" w:firstLine="283"/>
        <w:rPr>
          <w:sz w:val="24"/>
        </w:rPr>
      </w:pPr>
      <w:r>
        <w:rPr>
          <w:sz w:val="24"/>
        </w:rPr>
        <w:t>альтернативный, разделительный вопросы), побудительные (в утвердительной и отрицательной форме).</w:t>
      </w:r>
    </w:p>
    <w:p w14:paraId="17826927">
      <w:pPr>
        <w:pStyle w:val="7"/>
        <w:numPr>
          <w:ilvl w:val="0"/>
          <w:numId w:val="11"/>
        </w:numPr>
        <w:tabs>
          <w:tab w:val="left" w:pos="1275"/>
        </w:tabs>
        <w:spacing w:before="3" w:line="273" w:lineRule="auto"/>
        <w:ind w:right="271" w:firstLine="283"/>
        <w:rPr>
          <w:sz w:val="24"/>
        </w:rPr>
      </w:pPr>
      <w:r>
        <w:rPr>
          <w:sz w:val="24"/>
        </w:rPr>
        <w:t>Нераспространѐнные и распространѐнные простые предложения, в том числе с несколькими обстоятельствами, следующими в определѐнном порядке (We moved to a new</w:t>
      </w:r>
      <w:r>
        <w:rPr>
          <w:spacing w:val="40"/>
          <w:sz w:val="24"/>
        </w:rPr>
        <w:t xml:space="preserve"> </w:t>
      </w:r>
      <w:r>
        <w:rPr>
          <w:sz w:val="24"/>
        </w:rPr>
        <w:t>house last year.).</w:t>
      </w:r>
    </w:p>
    <w:p w14:paraId="46029D0B">
      <w:pPr>
        <w:pStyle w:val="7"/>
        <w:numPr>
          <w:ilvl w:val="0"/>
          <w:numId w:val="11"/>
        </w:numPr>
        <w:tabs>
          <w:tab w:val="left" w:pos="1276"/>
        </w:tabs>
        <w:spacing w:before="6"/>
        <w:ind w:left="1276" w:hanging="282"/>
        <w:rPr>
          <w:sz w:val="24"/>
        </w:rPr>
      </w:pPr>
      <w:r>
        <w:rPr>
          <w:sz w:val="24"/>
        </w:rPr>
        <w:t>Предложения</w:t>
      </w:r>
      <w:r>
        <w:rPr>
          <w:spacing w:val="-4"/>
          <w:sz w:val="24"/>
        </w:rPr>
        <w:t xml:space="preserve"> </w:t>
      </w:r>
      <w:r>
        <w:rPr>
          <w:sz w:val="24"/>
        </w:rPr>
        <w:t>с</w:t>
      </w:r>
      <w:r>
        <w:rPr>
          <w:spacing w:val="-5"/>
          <w:sz w:val="24"/>
        </w:rPr>
        <w:t xml:space="preserve"> </w:t>
      </w:r>
      <w:r>
        <w:rPr>
          <w:sz w:val="24"/>
        </w:rPr>
        <w:t>начальным</w:t>
      </w:r>
      <w:r>
        <w:rPr>
          <w:spacing w:val="-1"/>
          <w:sz w:val="24"/>
        </w:rPr>
        <w:t xml:space="preserve"> </w:t>
      </w:r>
      <w:r>
        <w:rPr>
          <w:spacing w:val="-5"/>
          <w:sz w:val="24"/>
        </w:rPr>
        <w:t>It.</w:t>
      </w:r>
    </w:p>
    <w:p w14:paraId="0AA370E5">
      <w:pPr>
        <w:pStyle w:val="7"/>
        <w:numPr>
          <w:ilvl w:val="0"/>
          <w:numId w:val="11"/>
        </w:numPr>
        <w:tabs>
          <w:tab w:val="left" w:pos="1276"/>
        </w:tabs>
        <w:spacing w:before="40"/>
        <w:ind w:left="1276" w:hanging="282"/>
        <w:rPr>
          <w:sz w:val="24"/>
        </w:rPr>
      </w:pPr>
      <w:r>
        <w:rPr>
          <w:sz w:val="24"/>
        </w:rPr>
        <w:t>Предложения</w:t>
      </w:r>
      <w:r>
        <w:rPr>
          <w:spacing w:val="-3"/>
          <w:sz w:val="24"/>
        </w:rPr>
        <w:t xml:space="preserve"> </w:t>
      </w:r>
      <w:r>
        <w:rPr>
          <w:sz w:val="24"/>
        </w:rPr>
        <w:t>с</w:t>
      </w:r>
      <w:r>
        <w:rPr>
          <w:spacing w:val="-2"/>
          <w:sz w:val="24"/>
        </w:rPr>
        <w:t xml:space="preserve"> </w:t>
      </w:r>
      <w:r>
        <w:rPr>
          <w:sz w:val="24"/>
        </w:rPr>
        <w:t>начальным</w:t>
      </w:r>
      <w:r>
        <w:rPr>
          <w:spacing w:val="-3"/>
          <w:sz w:val="24"/>
        </w:rPr>
        <w:t xml:space="preserve"> </w:t>
      </w:r>
      <w:r>
        <w:rPr>
          <w:sz w:val="24"/>
        </w:rPr>
        <w:t>There</w:t>
      </w:r>
      <w:r>
        <w:rPr>
          <w:spacing w:val="-2"/>
          <w:sz w:val="24"/>
        </w:rPr>
        <w:t xml:space="preserve"> </w:t>
      </w:r>
      <w:r>
        <w:rPr>
          <w:sz w:val="24"/>
        </w:rPr>
        <w:t>+</w:t>
      </w:r>
      <w:r>
        <w:rPr>
          <w:spacing w:val="-3"/>
          <w:sz w:val="24"/>
        </w:rPr>
        <w:t xml:space="preserve"> </w:t>
      </w:r>
      <w:r>
        <w:rPr>
          <w:sz w:val="24"/>
        </w:rPr>
        <w:t>to</w:t>
      </w:r>
      <w:r>
        <w:rPr>
          <w:spacing w:val="-2"/>
          <w:sz w:val="24"/>
        </w:rPr>
        <w:t xml:space="preserve"> </w:t>
      </w:r>
      <w:r>
        <w:rPr>
          <w:spacing w:val="-5"/>
          <w:sz w:val="24"/>
        </w:rPr>
        <w:t>be.</w:t>
      </w:r>
    </w:p>
    <w:p w14:paraId="379EE1BE">
      <w:pPr>
        <w:pStyle w:val="7"/>
        <w:numPr>
          <w:ilvl w:val="0"/>
          <w:numId w:val="11"/>
        </w:numPr>
        <w:tabs>
          <w:tab w:val="left" w:pos="1275"/>
        </w:tabs>
        <w:spacing w:before="39" w:line="273" w:lineRule="auto"/>
        <w:ind w:right="271" w:firstLine="283"/>
        <w:rPr>
          <w:sz w:val="24"/>
          <w:lang w:val="en-US"/>
        </w:rPr>
      </w:pPr>
      <w:r>
        <w:rPr>
          <w:sz w:val="24"/>
        </w:rPr>
        <w:t>Предложения</w:t>
      </w:r>
      <w:r>
        <w:rPr>
          <w:sz w:val="24"/>
          <w:lang w:val="en-US"/>
        </w:rPr>
        <w:t xml:space="preserve"> </w:t>
      </w:r>
      <w:r>
        <w:rPr>
          <w:sz w:val="24"/>
        </w:rPr>
        <w:t>с</w:t>
      </w:r>
      <w:r>
        <w:rPr>
          <w:sz w:val="24"/>
          <w:lang w:val="en-US"/>
        </w:rPr>
        <w:t xml:space="preserve"> </w:t>
      </w:r>
      <w:r>
        <w:rPr>
          <w:sz w:val="24"/>
        </w:rPr>
        <w:t>глагольными</w:t>
      </w:r>
      <w:r>
        <w:rPr>
          <w:sz w:val="24"/>
          <w:lang w:val="en-US"/>
        </w:rPr>
        <w:t xml:space="preserve"> </w:t>
      </w:r>
      <w:r>
        <w:rPr>
          <w:sz w:val="24"/>
        </w:rPr>
        <w:t>конструкциями</w:t>
      </w:r>
      <w:r>
        <w:rPr>
          <w:sz w:val="24"/>
          <w:lang w:val="en-US"/>
        </w:rPr>
        <w:t xml:space="preserve">, </w:t>
      </w:r>
      <w:r>
        <w:rPr>
          <w:sz w:val="24"/>
        </w:rPr>
        <w:t>содержащими</w:t>
      </w:r>
      <w:r>
        <w:rPr>
          <w:sz w:val="24"/>
          <w:lang w:val="en-US"/>
        </w:rPr>
        <w:t xml:space="preserve"> </w:t>
      </w:r>
      <w:r>
        <w:rPr>
          <w:sz w:val="24"/>
        </w:rPr>
        <w:t>глаголы</w:t>
      </w:r>
      <w:r>
        <w:rPr>
          <w:sz w:val="24"/>
          <w:lang w:val="en-US"/>
        </w:rPr>
        <w:t>-</w:t>
      </w:r>
      <w:r>
        <w:rPr>
          <w:sz w:val="24"/>
        </w:rPr>
        <w:t>связки</w:t>
      </w:r>
      <w:r>
        <w:rPr>
          <w:sz w:val="24"/>
          <w:lang w:val="en-US"/>
        </w:rPr>
        <w:t xml:space="preserve"> to be, to look, to seem, to feel (He looks/seems/feels happy.).</w:t>
      </w:r>
    </w:p>
    <w:p w14:paraId="3B9A272C">
      <w:pPr>
        <w:pStyle w:val="7"/>
        <w:numPr>
          <w:ilvl w:val="0"/>
          <w:numId w:val="11"/>
        </w:numPr>
        <w:tabs>
          <w:tab w:val="left" w:pos="1276"/>
        </w:tabs>
        <w:spacing w:before="3"/>
        <w:ind w:left="1276" w:hanging="282"/>
        <w:rPr>
          <w:sz w:val="24"/>
        </w:rPr>
      </w:pPr>
      <w:r>
        <w:rPr>
          <w:sz w:val="24"/>
        </w:rPr>
        <w:t>Предложения</w:t>
      </w:r>
      <w:r>
        <w:rPr>
          <w:spacing w:val="-5"/>
          <w:sz w:val="24"/>
        </w:rPr>
        <w:t xml:space="preserve"> </w:t>
      </w:r>
      <w:r>
        <w:rPr>
          <w:sz w:val="24"/>
        </w:rPr>
        <w:t>со</w:t>
      </w:r>
      <w:r>
        <w:rPr>
          <w:spacing w:val="-3"/>
          <w:sz w:val="24"/>
        </w:rPr>
        <w:t xml:space="preserve"> </w:t>
      </w:r>
      <w:r>
        <w:rPr>
          <w:sz w:val="24"/>
        </w:rPr>
        <w:t>сложным</w:t>
      </w:r>
      <w:r>
        <w:rPr>
          <w:spacing w:val="-4"/>
          <w:sz w:val="24"/>
        </w:rPr>
        <w:t xml:space="preserve"> </w:t>
      </w:r>
      <w:r>
        <w:rPr>
          <w:sz w:val="24"/>
        </w:rPr>
        <w:t>подлежащим</w:t>
      </w:r>
      <w:r>
        <w:rPr>
          <w:spacing w:val="-2"/>
          <w:sz w:val="24"/>
        </w:rPr>
        <w:t xml:space="preserve"> </w:t>
      </w:r>
      <w:r>
        <w:rPr>
          <w:sz w:val="24"/>
        </w:rPr>
        <w:t>-</w:t>
      </w:r>
      <w:r>
        <w:rPr>
          <w:spacing w:val="-4"/>
          <w:sz w:val="24"/>
        </w:rPr>
        <w:t xml:space="preserve"> </w:t>
      </w:r>
      <w:r>
        <w:rPr>
          <w:sz w:val="24"/>
        </w:rPr>
        <w:t>Complex</w:t>
      </w:r>
      <w:r>
        <w:rPr>
          <w:spacing w:val="1"/>
          <w:sz w:val="24"/>
        </w:rPr>
        <w:t xml:space="preserve"> </w:t>
      </w:r>
      <w:r>
        <w:rPr>
          <w:spacing w:val="-2"/>
          <w:sz w:val="24"/>
        </w:rPr>
        <w:t>Subject.</w:t>
      </w:r>
    </w:p>
    <w:p w14:paraId="5A784428">
      <w:pPr>
        <w:pStyle w:val="7"/>
        <w:numPr>
          <w:ilvl w:val="0"/>
          <w:numId w:val="11"/>
        </w:numPr>
        <w:tabs>
          <w:tab w:val="left" w:pos="1275"/>
        </w:tabs>
        <w:spacing w:before="40" w:line="273" w:lineRule="auto"/>
        <w:ind w:right="278" w:firstLine="283"/>
        <w:rPr>
          <w:sz w:val="24"/>
        </w:rPr>
      </w:pPr>
      <w:r>
        <w:rPr>
          <w:sz w:val="24"/>
        </w:rPr>
        <w:t>Предложения</w:t>
      </w:r>
      <w:r>
        <w:rPr>
          <w:sz w:val="24"/>
          <w:lang w:val="en-US"/>
        </w:rPr>
        <w:t xml:space="preserve"> </w:t>
      </w:r>
      <w:r>
        <w:rPr>
          <w:sz w:val="24"/>
        </w:rPr>
        <w:t>со</w:t>
      </w:r>
      <w:r>
        <w:rPr>
          <w:sz w:val="24"/>
          <w:lang w:val="en-US"/>
        </w:rPr>
        <w:t xml:space="preserve"> </w:t>
      </w:r>
      <w:r>
        <w:rPr>
          <w:sz w:val="24"/>
        </w:rPr>
        <w:t>сложным</w:t>
      </w:r>
      <w:r>
        <w:rPr>
          <w:sz w:val="24"/>
          <w:lang w:val="en-US"/>
        </w:rPr>
        <w:t xml:space="preserve"> </w:t>
      </w:r>
      <w:r>
        <w:rPr>
          <w:sz w:val="24"/>
        </w:rPr>
        <w:t>дополнением</w:t>
      </w:r>
      <w:r>
        <w:rPr>
          <w:sz w:val="24"/>
          <w:lang w:val="en-US"/>
        </w:rPr>
        <w:t xml:space="preserve"> - Complex Object (I want you to help me. I saw her cross/crossing the road. </w:t>
      </w:r>
      <w:r>
        <w:rPr>
          <w:sz w:val="24"/>
        </w:rPr>
        <w:t>I want to have my hair cut.).</w:t>
      </w:r>
    </w:p>
    <w:p w14:paraId="01D98357">
      <w:pPr>
        <w:pStyle w:val="7"/>
        <w:numPr>
          <w:ilvl w:val="0"/>
          <w:numId w:val="11"/>
        </w:numPr>
        <w:tabs>
          <w:tab w:val="left" w:pos="1276"/>
        </w:tabs>
        <w:spacing w:before="3"/>
        <w:ind w:left="1276" w:hanging="282"/>
        <w:rPr>
          <w:sz w:val="24"/>
        </w:rPr>
      </w:pPr>
      <w:r>
        <w:rPr>
          <w:sz w:val="24"/>
        </w:rPr>
        <w:t>Сложносочинѐнные</w:t>
      </w:r>
      <w:r>
        <w:rPr>
          <w:spacing w:val="-7"/>
          <w:sz w:val="24"/>
        </w:rPr>
        <w:t xml:space="preserve"> </w:t>
      </w:r>
      <w:r>
        <w:rPr>
          <w:sz w:val="24"/>
        </w:rPr>
        <w:t>предложения</w:t>
      </w:r>
      <w:r>
        <w:rPr>
          <w:spacing w:val="-5"/>
          <w:sz w:val="24"/>
        </w:rPr>
        <w:t xml:space="preserve"> </w:t>
      </w:r>
      <w:r>
        <w:rPr>
          <w:sz w:val="24"/>
        </w:rPr>
        <w:t>с</w:t>
      </w:r>
      <w:r>
        <w:rPr>
          <w:spacing w:val="-5"/>
          <w:sz w:val="24"/>
        </w:rPr>
        <w:t xml:space="preserve"> </w:t>
      </w:r>
      <w:r>
        <w:rPr>
          <w:sz w:val="24"/>
        </w:rPr>
        <w:t>сочинительными</w:t>
      </w:r>
      <w:r>
        <w:rPr>
          <w:spacing w:val="-3"/>
          <w:sz w:val="24"/>
        </w:rPr>
        <w:t xml:space="preserve"> </w:t>
      </w:r>
      <w:r>
        <w:rPr>
          <w:sz w:val="24"/>
        </w:rPr>
        <w:t>союзами</w:t>
      </w:r>
      <w:r>
        <w:rPr>
          <w:spacing w:val="-3"/>
          <w:sz w:val="24"/>
        </w:rPr>
        <w:t xml:space="preserve"> </w:t>
      </w:r>
      <w:r>
        <w:rPr>
          <w:sz w:val="24"/>
        </w:rPr>
        <w:t>and,</w:t>
      </w:r>
      <w:r>
        <w:rPr>
          <w:spacing w:val="-5"/>
          <w:sz w:val="24"/>
        </w:rPr>
        <w:t xml:space="preserve"> </w:t>
      </w:r>
      <w:r>
        <w:rPr>
          <w:sz w:val="24"/>
        </w:rPr>
        <w:t>but,</w:t>
      </w:r>
      <w:r>
        <w:rPr>
          <w:spacing w:val="-4"/>
          <w:sz w:val="24"/>
        </w:rPr>
        <w:t xml:space="preserve"> </w:t>
      </w:r>
      <w:r>
        <w:rPr>
          <w:spacing w:val="-5"/>
          <w:sz w:val="24"/>
        </w:rPr>
        <w:t>or.</w:t>
      </w:r>
    </w:p>
    <w:p w14:paraId="57F31381">
      <w:pPr>
        <w:pStyle w:val="7"/>
        <w:numPr>
          <w:ilvl w:val="0"/>
          <w:numId w:val="11"/>
        </w:numPr>
        <w:tabs>
          <w:tab w:val="left" w:pos="1275"/>
        </w:tabs>
        <w:spacing w:before="42" w:line="273" w:lineRule="auto"/>
        <w:ind w:right="274" w:firstLine="283"/>
        <w:jc w:val="left"/>
        <w:rPr>
          <w:sz w:val="24"/>
        </w:rPr>
      </w:pPr>
      <w:r>
        <w:rPr>
          <w:sz w:val="24"/>
        </w:rPr>
        <w:t>Сложноподчинѐнные</w:t>
      </w:r>
      <w:r>
        <w:rPr>
          <w:spacing w:val="40"/>
          <w:sz w:val="24"/>
        </w:rPr>
        <w:t xml:space="preserve"> </w:t>
      </w:r>
      <w:r>
        <w:rPr>
          <w:sz w:val="24"/>
        </w:rPr>
        <w:t>предложения</w:t>
      </w:r>
      <w:r>
        <w:rPr>
          <w:spacing w:val="40"/>
          <w:sz w:val="24"/>
        </w:rPr>
        <w:t xml:space="preserve"> </w:t>
      </w:r>
      <w:r>
        <w:rPr>
          <w:sz w:val="24"/>
        </w:rPr>
        <w:t>с</w:t>
      </w:r>
      <w:r>
        <w:rPr>
          <w:spacing w:val="40"/>
          <w:sz w:val="24"/>
        </w:rPr>
        <w:t xml:space="preserve"> </w:t>
      </w:r>
      <w:r>
        <w:rPr>
          <w:sz w:val="24"/>
        </w:rPr>
        <w:t>союзами</w:t>
      </w:r>
      <w:r>
        <w:rPr>
          <w:spacing w:val="40"/>
          <w:sz w:val="24"/>
        </w:rPr>
        <w:t xml:space="preserve"> </w:t>
      </w:r>
      <w:r>
        <w:rPr>
          <w:sz w:val="24"/>
        </w:rPr>
        <w:t>и</w:t>
      </w:r>
      <w:r>
        <w:rPr>
          <w:spacing w:val="40"/>
          <w:sz w:val="24"/>
        </w:rPr>
        <w:t xml:space="preserve"> </w:t>
      </w:r>
      <w:r>
        <w:rPr>
          <w:sz w:val="24"/>
        </w:rPr>
        <w:t>союзными</w:t>
      </w:r>
      <w:r>
        <w:rPr>
          <w:spacing w:val="40"/>
          <w:sz w:val="24"/>
        </w:rPr>
        <w:t xml:space="preserve"> </w:t>
      </w:r>
      <w:r>
        <w:rPr>
          <w:sz w:val="24"/>
        </w:rPr>
        <w:t>словами</w:t>
      </w:r>
      <w:r>
        <w:rPr>
          <w:spacing w:val="40"/>
          <w:sz w:val="24"/>
        </w:rPr>
        <w:t xml:space="preserve"> </w:t>
      </w:r>
      <w:r>
        <w:rPr>
          <w:sz w:val="24"/>
        </w:rPr>
        <w:t>because,</w:t>
      </w:r>
      <w:r>
        <w:rPr>
          <w:spacing w:val="40"/>
          <w:sz w:val="24"/>
        </w:rPr>
        <w:t xml:space="preserve"> </w:t>
      </w:r>
      <w:r>
        <w:rPr>
          <w:sz w:val="24"/>
        </w:rPr>
        <w:t>if,</w:t>
      </w:r>
      <w:r>
        <w:rPr>
          <w:spacing w:val="40"/>
          <w:sz w:val="24"/>
        </w:rPr>
        <w:t xml:space="preserve"> </w:t>
      </w:r>
      <w:r>
        <w:rPr>
          <w:sz w:val="24"/>
        </w:rPr>
        <w:t>when,</w:t>
      </w:r>
      <w:r>
        <w:rPr>
          <w:spacing w:val="40"/>
          <w:sz w:val="24"/>
        </w:rPr>
        <w:t xml:space="preserve"> </w:t>
      </w:r>
      <w:r>
        <w:rPr>
          <w:sz w:val="24"/>
        </w:rPr>
        <w:t>where, what, why, how.</w:t>
      </w:r>
    </w:p>
    <w:p w14:paraId="4D41EC44">
      <w:pPr>
        <w:pStyle w:val="7"/>
        <w:numPr>
          <w:ilvl w:val="0"/>
          <w:numId w:val="11"/>
        </w:numPr>
        <w:tabs>
          <w:tab w:val="left" w:pos="1275"/>
        </w:tabs>
        <w:spacing w:before="1" w:line="273" w:lineRule="auto"/>
        <w:ind w:right="275" w:firstLine="283"/>
        <w:jc w:val="left"/>
        <w:rPr>
          <w:sz w:val="24"/>
        </w:rPr>
      </w:pPr>
      <w:r>
        <w:rPr>
          <w:sz w:val="24"/>
        </w:rPr>
        <w:t>Сложноподчинѐнные</w:t>
      </w:r>
      <w:r>
        <w:rPr>
          <w:spacing w:val="80"/>
          <w:sz w:val="24"/>
        </w:rPr>
        <w:t xml:space="preserve"> </w:t>
      </w:r>
      <w:r>
        <w:rPr>
          <w:sz w:val="24"/>
        </w:rPr>
        <w:t>предложения</w:t>
      </w:r>
      <w:r>
        <w:rPr>
          <w:spacing w:val="80"/>
          <w:sz w:val="24"/>
        </w:rPr>
        <w:t xml:space="preserve"> </w:t>
      </w:r>
      <w:r>
        <w:rPr>
          <w:sz w:val="24"/>
        </w:rPr>
        <w:t>с</w:t>
      </w:r>
      <w:r>
        <w:rPr>
          <w:spacing w:val="80"/>
          <w:sz w:val="24"/>
        </w:rPr>
        <w:t xml:space="preserve"> </w:t>
      </w:r>
      <w:r>
        <w:rPr>
          <w:sz w:val="24"/>
        </w:rPr>
        <w:t>определительными</w:t>
      </w:r>
      <w:r>
        <w:rPr>
          <w:spacing w:val="80"/>
          <w:sz w:val="24"/>
        </w:rPr>
        <w:t xml:space="preserve"> </w:t>
      </w:r>
      <w:r>
        <w:rPr>
          <w:sz w:val="24"/>
        </w:rPr>
        <w:t>придаточными</w:t>
      </w:r>
      <w:r>
        <w:rPr>
          <w:spacing w:val="80"/>
          <w:sz w:val="24"/>
        </w:rPr>
        <w:t xml:space="preserve"> </w:t>
      </w:r>
      <w:r>
        <w:rPr>
          <w:sz w:val="24"/>
        </w:rPr>
        <w:t>с</w:t>
      </w:r>
      <w:r>
        <w:rPr>
          <w:spacing w:val="80"/>
          <w:sz w:val="24"/>
        </w:rPr>
        <w:t xml:space="preserve"> </w:t>
      </w:r>
      <w:r>
        <w:rPr>
          <w:sz w:val="24"/>
        </w:rPr>
        <w:t>союзными словами who, which, that.</w:t>
      </w:r>
    </w:p>
    <w:p w14:paraId="6AD38E7F">
      <w:pPr>
        <w:pStyle w:val="7"/>
        <w:numPr>
          <w:ilvl w:val="0"/>
          <w:numId w:val="11"/>
        </w:numPr>
        <w:tabs>
          <w:tab w:val="left" w:pos="1275"/>
        </w:tabs>
        <w:spacing w:before="3" w:line="273" w:lineRule="auto"/>
        <w:ind w:right="274" w:firstLine="283"/>
        <w:jc w:val="left"/>
        <w:rPr>
          <w:sz w:val="24"/>
        </w:rPr>
      </w:pPr>
      <w:r>
        <w:rPr>
          <w:sz w:val="24"/>
        </w:rPr>
        <w:t>Сложноподчинѐнные</w:t>
      </w:r>
      <w:r>
        <w:rPr>
          <w:spacing w:val="80"/>
          <w:sz w:val="24"/>
        </w:rPr>
        <w:t xml:space="preserve"> </w:t>
      </w:r>
      <w:r>
        <w:rPr>
          <w:sz w:val="24"/>
        </w:rPr>
        <w:t>предложения</w:t>
      </w:r>
      <w:r>
        <w:rPr>
          <w:spacing w:val="80"/>
          <w:sz w:val="24"/>
        </w:rPr>
        <w:t xml:space="preserve"> </w:t>
      </w:r>
      <w:r>
        <w:rPr>
          <w:sz w:val="24"/>
        </w:rPr>
        <w:t>с</w:t>
      </w:r>
      <w:r>
        <w:rPr>
          <w:spacing w:val="80"/>
          <w:sz w:val="24"/>
        </w:rPr>
        <w:t xml:space="preserve"> </w:t>
      </w:r>
      <w:r>
        <w:rPr>
          <w:sz w:val="24"/>
        </w:rPr>
        <w:t>союзными</w:t>
      </w:r>
      <w:r>
        <w:rPr>
          <w:spacing w:val="80"/>
          <w:sz w:val="24"/>
        </w:rPr>
        <w:t xml:space="preserve"> </w:t>
      </w:r>
      <w:r>
        <w:rPr>
          <w:sz w:val="24"/>
        </w:rPr>
        <w:t>словами</w:t>
      </w:r>
      <w:r>
        <w:rPr>
          <w:spacing w:val="80"/>
          <w:sz w:val="24"/>
        </w:rPr>
        <w:t xml:space="preserve"> </w:t>
      </w:r>
      <w:r>
        <w:rPr>
          <w:sz w:val="24"/>
        </w:rPr>
        <w:t>whoever,</w:t>
      </w:r>
      <w:r>
        <w:rPr>
          <w:spacing w:val="80"/>
          <w:sz w:val="24"/>
        </w:rPr>
        <w:t xml:space="preserve"> </w:t>
      </w:r>
      <w:r>
        <w:rPr>
          <w:sz w:val="24"/>
        </w:rPr>
        <w:t>whatever,</w:t>
      </w:r>
      <w:r>
        <w:rPr>
          <w:spacing w:val="80"/>
          <w:sz w:val="24"/>
        </w:rPr>
        <w:t xml:space="preserve"> </w:t>
      </w:r>
      <w:r>
        <w:rPr>
          <w:sz w:val="24"/>
        </w:rPr>
        <w:t xml:space="preserve">however, </w:t>
      </w:r>
      <w:r>
        <w:rPr>
          <w:spacing w:val="-2"/>
          <w:sz w:val="24"/>
        </w:rPr>
        <w:t>whenever.</w:t>
      </w:r>
    </w:p>
    <w:p w14:paraId="473E1CF5">
      <w:pPr>
        <w:pStyle w:val="7"/>
        <w:spacing w:line="273" w:lineRule="auto"/>
        <w:jc w:val="left"/>
        <w:rPr>
          <w:sz w:val="24"/>
        </w:rPr>
        <w:sectPr>
          <w:pgSz w:w="11900" w:h="16850"/>
          <w:pgMar w:top="140" w:right="283" w:bottom="480" w:left="708" w:header="0" w:footer="297" w:gutter="0"/>
          <w:cols w:space="720" w:num="1"/>
        </w:sectPr>
      </w:pPr>
    </w:p>
    <w:p w14:paraId="66CC54BC">
      <w:pPr>
        <w:pStyle w:val="5"/>
        <w:spacing w:before="57"/>
        <w:ind w:left="0" w:firstLine="0"/>
        <w:jc w:val="left"/>
        <w:rPr>
          <w:b/>
          <w:sz w:val="18"/>
        </w:rPr>
      </w:pPr>
    </w:p>
    <w:p w14:paraId="7E2BF36E">
      <w:pPr>
        <w:pStyle w:val="7"/>
        <w:numPr>
          <w:ilvl w:val="0"/>
          <w:numId w:val="11"/>
        </w:numPr>
        <w:tabs>
          <w:tab w:val="left" w:pos="1275"/>
        </w:tabs>
        <w:spacing w:line="273" w:lineRule="auto"/>
        <w:ind w:right="269" w:firstLine="283"/>
        <w:rPr>
          <w:sz w:val="24"/>
        </w:rPr>
      </w:pPr>
      <w:r>
        <w:rPr>
          <w:sz w:val="24"/>
        </w:rPr>
        <w:t>Условные предложения с глаголами в изъявительном наклонении (Conditional 0, Conditional I) и с глаголами в сослагательном наклонении (Conditional II).</w:t>
      </w:r>
    </w:p>
    <w:p w14:paraId="261B9AD8">
      <w:pPr>
        <w:pStyle w:val="7"/>
        <w:numPr>
          <w:ilvl w:val="0"/>
          <w:numId w:val="11"/>
        </w:numPr>
        <w:tabs>
          <w:tab w:val="left" w:pos="1275"/>
        </w:tabs>
        <w:spacing w:before="3" w:line="273" w:lineRule="auto"/>
        <w:ind w:right="269" w:firstLine="283"/>
        <w:rPr>
          <w:sz w:val="24"/>
          <w:lang w:val="en-US"/>
        </w:rPr>
      </w:pPr>
      <w:r>
        <w:rPr>
          <w:sz w:val="24"/>
        </w:rPr>
        <w:t>Все</w:t>
      </w:r>
      <w:r>
        <w:rPr>
          <w:sz w:val="24"/>
          <w:lang w:val="en-US"/>
        </w:rPr>
        <w:t xml:space="preserve"> </w:t>
      </w:r>
      <w:r>
        <w:rPr>
          <w:sz w:val="24"/>
        </w:rPr>
        <w:t>типы</w:t>
      </w:r>
      <w:r>
        <w:rPr>
          <w:sz w:val="24"/>
          <w:lang w:val="en-US"/>
        </w:rPr>
        <w:t xml:space="preserve"> </w:t>
      </w:r>
      <w:r>
        <w:rPr>
          <w:sz w:val="24"/>
        </w:rPr>
        <w:t>вопросительных</w:t>
      </w:r>
      <w:r>
        <w:rPr>
          <w:sz w:val="24"/>
          <w:lang w:val="en-US"/>
        </w:rPr>
        <w:t xml:space="preserve"> </w:t>
      </w:r>
      <w:r>
        <w:rPr>
          <w:sz w:val="24"/>
        </w:rPr>
        <w:t>предложений</w:t>
      </w:r>
      <w:r>
        <w:rPr>
          <w:sz w:val="24"/>
          <w:lang w:val="en-US"/>
        </w:rPr>
        <w:t xml:space="preserve"> (</w:t>
      </w:r>
      <w:r>
        <w:rPr>
          <w:sz w:val="24"/>
        </w:rPr>
        <w:t>общий</w:t>
      </w:r>
      <w:r>
        <w:rPr>
          <w:sz w:val="24"/>
          <w:lang w:val="en-US"/>
        </w:rPr>
        <w:t xml:space="preserve">, </w:t>
      </w:r>
      <w:r>
        <w:rPr>
          <w:sz w:val="24"/>
        </w:rPr>
        <w:t>специальный</w:t>
      </w:r>
      <w:r>
        <w:rPr>
          <w:sz w:val="24"/>
          <w:lang w:val="en-US"/>
        </w:rPr>
        <w:t xml:space="preserve">, </w:t>
      </w:r>
      <w:r>
        <w:rPr>
          <w:sz w:val="24"/>
        </w:rPr>
        <w:t>альтернативный</w:t>
      </w:r>
      <w:r>
        <w:rPr>
          <w:sz w:val="24"/>
          <w:lang w:val="en-US"/>
        </w:rPr>
        <w:t xml:space="preserve">, </w:t>
      </w:r>
      <w:r>
        <w:rPr>
          <w:sz w:val="24"/>
        </w:rPr>
        <w:t>разделительный</w:t>
      </w:r>
      <w:r>
        <w:rPr>
          <w:sz w:val="24"/>
          <w:lang w:val="en-US"/>
        </w:rPr>
        <w:t xml:space="preserve"> </w:t>
      </w:r>
      <w:r>
        <w:rPr>
          <w:sz w:val="24"/>
        </w:rPr>
        <w:t>вопросы</w:t>
      </w:r>
      <w:r>
        <w:rPr>
          <w:sz w:val="24"/>
          <w:lang w:val="en-US"/>
        </w:rPr>
        <w:t xml:space="preserve"> </w:t>
      </w:r>
      <w:r>
        <w:rPr>
          <w:sz w:val="24"/>
        </w:rPr>
        <w:t>в</w:t>
      </w:r>
      <w:r>
        <w:rPr>
          <w:sz w:val="24"/>
          <w:lang w:val="en-US"/>
        </w:rPr>
        <w:t xml:space="preserve"> Present/Past/Future Simple Tense, Present/Past Continuous Tense, Present/Past Perfect Tense, Present Perfect Continuous Tense).</w:t>
      </w:r>
    </w:p>
    <w:p w14:paraId="52330AB3">
      <w:pPr>
        <w:pStyle w:val="7"/>
        <w:numPr>
          <w:ilvl w:val="0"/>
          <w:numId w:val="11"/>
        </w:numPr>
        <w:tabs>
          <w:tab w:val="left" w:pos="1275"/>
        </w:tabs>
        <w:spacing w:before="3" w:line="273" w:lineRule="auto"/>
        <w:ind w:right="281" w:firstLine="283"/>
        <w:rPr>
          <w:sz w:val="24"/>
        </w:rPr>
      </w:pPr>
      <w:r>
        <w:rPr>
          <w:sz w:val="24"/>
        </w:rPr>
        <w:t>Повествовательные, вопросительные и побудительные предложения в косвенной речи в настоящем и прошедшем времени, согласование времѐн в рамках сложного предложения.</w:t>
      </w:r>
    </w:p>
    <w:p w14:paraId="22DC6E1E">
      <w:pPr>
        <w:pStyle w:val="7"/>
        <w:numPr>
          <w:ilvl w:val="0"/>
          <w:numId w:val="11"/>
        </w:numPr>
        <w:tabs>
          <w:tab w:val="left" w:pos="1276"/>
        </w:tabs>
        <w:spacing w:before="3"/>
        <w:ind w:left="1276" w:hanging="282"/>
        <w:jc w:val="left"/>
        <w:rPr>
          <w:sz w:val="24"/>
        </w:rPr>
      </w:pPr>
      <w:r>
        <w:rPr>
          <w:sz w:val="24"/>
        </w:rPr>
        <w:t>Модальные</w:t>
      </w:r>
      <w:r>
        <w:rPr>
          <w:spacing w:val="-6"/>
          <w:sz w:val="24"/>
        </w:rPr>
        <w:t xml:space="preserve"> </w:t>
      </w:r>
      <w:r>
        <w:rPr>
          <w:sz w:val="24"/>
        </w:rPr>
        <w:t>глаголы</w:t>
      </w:r>
      <w:r>
        <w:rPr>
          <w:spacing w:val="-3"/>
          <w:sz w:val="24"/>
        </w:rPr>
        <w:t xml:space="preserve"> </w:t>
      </w:r>
      <w:r>
        <w:rPr>
          <w:sz w:val="24"/>
        </w:rPr>
        <w:t>в</w:t>
      </w:r>
      <w:r>
        <w:rPr>
          <w:spacing w:val="-3"/>
          <w:sz w:val="24"/>
        </w:rPr>
        <w:t xml:space="preserve"> </w:t>
      </w:r>
      <w:r>
        <w:rPr>
          <w:sz w:val="24"/>
        </w:rPr>
        <w:t>косвенной</w:t>
      </w:r>
      <w:r>
        <w:rPr>
          <w:spacing w:val="-2"/>
          <w:sz w:val="24"/>
        </w:rPr>
        <w:t xml:space="preserve"> </w:t>
      </w:r>
      <w:r>
        <w:rPr>
          <w:sz w:val="24"/>
        </w:rPr>
        <w:t>речи</w:t>
      </w:r>
      <w:r>
        <w:rPr>
          <w:spacing w:val="-2"/>
          <w:sz w:val="24"/>
        </w:rPr>
        <w:t xml:space="preserve"> </w:t>
      </w:r>
      <w:r>
        <w:rPr>
          <w:sz w:val="24"/>
        </w:rPr>
        <w:t>в</w:t>
      </w:r>
      <w:r>
        <w:rPr>
          <w:spacing w:val="-3"/>
          <w:sz w:val="24"/>
        </w:rPr>
        <w:t xml:space="preserve"> </w:t>
      </w:r>
      <w:r>
        <w:rPr>
          <w:sz w:val="24"/>
        </w:rPr>
        <w:t>настоящем</w:t>
      </w:r>
      <w:r>
        <w:rPr>
          <w:spacing w:val="-3"/>
          <w:sz w:val="24"/>
        </w:rPr>
        <w:t xml:space="preserve"> </w:t>
      </w:r>
      <w:r>
        <w:rPr>
          <w:sz w:val="24"/>
        </w:rPr>
        <w:t>и</w:t>
      </w:r>
      <w:r>
        <w:rPr>
          <w:spacing w:val="-2"/>
          <w:sz w:val="24"/>
        </w:rPr>
        <w:t xml:space="preserve"> </w:t>
      </w:r>
      <w:r>
        <w:rPr>
          <w:sz w:val="24"/>
        </w:rPr>
        <w:t>прошедшем</w:t>
      </w:r>
      <w:r>
        <w:rPr>
          <w:spacing w:val="-3"/>
          <w:sz w:val="24"/>
        </w:rPr>
        <w:t xml:space="preserve"> </w:t>
      </w:r>
      <w:r>
        <w:rPr>
          <w:spacing w:val="-2"/>
          <w:sz w:val="24"/>
        </w:rPr>
        <w:t>времени.</w:t>
      </w:r>
    </w:p>
    <w:p w14:paraId="7BCECA7C">
      <w:pPr>
        <w:pStyle w:val="7"/>
        <w:numPr>
          <w:ilvl w:val="0"/>
          <w:numId w:val="11"/>
        </w:numPr>
        <w:tabs>
          <w:tab w:val="left" w:pos="1276"/>
        </w:tabs>
        <w:spacing w:before="40"/>
        <w:ind w:left="1276" w:hanging="282"/>
        <w:jc w:val="left"/>
        <w:rPr>
          <w:sz w:val="24"/>
          <w:lang w:val="en-US"/>
        </w:rPr>
      </w:pPr>
      <w:r>
        <w:rPr>
          <w:sz w:val="24"/>
        </w:rPr>
        <w:t>Предложения</w:t>
      </w:r>
      <w:r>
        <w:rPr>
          <w:spacing w:val="-2"/>
          <w:sz w:val="24"/>
          <w:lang w:val="en-US"/>
        </w:rPr>
        <w:t xml:space="preserve"> </w:t>
      </w:r>
      <w:r>
        <w:rPr>
          <w:sz w:val="24"/>
        </w:rPr>
        <w:t>с</w:t>
      </w:r>
      <w:r>
        <w:rPr>
          <w:spacing w:val="-2"/>
          <w:sz w:val="24"/>
          <w:lang w:val="en-US"/>
        </w:rPr>
        <w:t xml:space="preserve"> </w:t>
      </w:r>
      <w:r>
        <w:rPr>
          <w:sz w:val="24"/>
        </w:rPr>
        <w:t>конструкциями</w:t>
      </w:r>
      <w:r>
        <w:rPr>
          <w:spacing w:val="1"/>
          <w:sz w:val="24"/>
          <w:lang w:val="en-US"/>
        </w:rPr>
        <w:t xml:space="preserve"> </w:t>
      </w:r>
      <w:r>
        <w:rPr>
          <w:sz w:val="24"/>
          <w:lang w:val="en-US"/>
        </w:rPr>
        <w:t>as</w:t>
      </w:r>
      <w:r>
        <w:rPr>
          <w:spacing w:val="-1"/>
          <w:sz w:val="24"/>
          <w:lang w:val="en-US"/>
        </w:rPr>
        <w:t xml:space="preserve"> </w:t>
      </w:r>
      <w:r>
        <w:rPr>
          <w:sz w:val="24"/>
          <w:lang w:val="en-US"/>
        </w:rPr>
        <w:t>...</w:t>
      </w:r>
      <w:r>
        <w:rPr>
          <w:spacing w:val="-2"/>
          <w:sz w:val="24"/>
          <w:lang w:val="en-US"/>
        </w:rPr>
        <w:t xml:space="preserve"> </w:t>
      </w:r>
      <w:r>
        <w:rPr>
          <w:sz w:val="24"/>
          <w:lang w:val="en-US"/>
        </w:rPr>
        <w:t>as,</w:t>
      </w:r>
      <w:r>
        <w:rPr>
          <w:spacing w:val="-1"/>
          <w:sz w:val="24"/>
          <w:lang w:val="en-US"/>
        </w:rPr>
        <w:t xml:space="preserve"> </w:t>
      </w:r>
      <w:r>
        <w:rPr>
          <w:sz w:val="24"/>
          <w:lang w:val="en-US"/>
        </w:rPr>
        <w:t>not</w:t>
      </w:r>
      <w:r>
        <w:rPr>
          <w:spacing w:val="-1"/>
          <w:sz w:val="24"/>
          <w:lang w:val="en-US"/>
        </w:rPr>
        <w:t xml:space="preserve"> </w:t>
      </w:r>
      <w:r>
        <w:rPr>
          <w:sz w:val="24"/>
          <w:lang w:val="en-US"/>
        </w:rPr>
        <w:t>so</w:t>
      </w:r>
      <w:r>
        <w:rPr>
          <w:spacing w:val="-1"/>
          <w:sz w:val="24"/>
          <w:lang w:val="en-US"/>
        </w:rPr>
        <w:t xml:space="preserve"> </w:t>
      </w:r>
      <w:r>
        <w:rPr>
          <w:sz w:val="24"/>
          <w:lang w:val="en-US"/>
        </w:rPr>
        <w:t>...</w:t>
      </w:r>
      <w:r>
        <w:rPr>
          <w:spacing w:val="-1"/>
          <w:sz w:val="24"/>
          <w:lang w:val="en-US"/>
        </w:rPr>
        <w:t xml:space="preserve"> </w:t>
      </w:r>
      <w:r>
        <w:rPr>
          <w:sz w:val="24"/>
          <w:lang w:val="en-US"/>
        </w:rPr>
        <w:t>as,</w:t>
      </w:r>
      <w:r>
        <w:rPr>
          <w:spacing w:val="-2"/>
          <w:sz w:val="24"/>
          <w:lang w:val="en-US"/>
        </w:rPr>
        <w:t xml:space="preserve"> </w:t>
      </w:r>
      <w:r>
        <w:rPr>
          <w:sz w:val="24"/>
          <w:lang w:val="en-US"/>
        </w:rPr>
        <w:t>both</w:t>
      </w:r>
      <w:r>
        <w:rPr>
          <w:spacing w:val="-1"/>
          <w:sz w:val="24"/>
          <w:lang w:val="en-US"/>
        </w:rPr>
        <w:t xml:space="preserve"> </w:t>
      </w:r>
      <w:r>
        <w:rPr>
          <w:sz w:val="24"/>
          <w:lang w:val="en-US"/>
        </w:rPr>
        <w:t>...</w:t>
      </w:r>
      <w:r>
        <w:rPr>
          <w:spacing w:val="-1"/>
          <w:sz w:val="24"/>
          <w:lang w:val="en-US"/>
        </w:rPr>
        <w:t xml:space="preserve"> </w:t>
      </w:r>
      <w:r>
        <w:rPr>
          <w:sz w:val="24"/>
          <w:lang w:val="en-US"/>
        </w:rPr>
        <w:t>and</w:t>
      </w:r>
      <w:r>
        <w:rPr>
          <w:spacing w:val="-1"/>
          <w:sz w:val="24"/>
          <w:lang w:val="en-US"/>
        </w:rPr>
        <w:t xml:space="preserve"> </w:t>
      </w:r>
      <w:r>
        <w:rPr>
          <w:sz w:val="24"/>
          <w:lang w:val="en-US"/>
        </w:rPr>
        <w:t>...,</w:t>
      </w:r>
      <w:r>
        <w:rPr>
          <w:spacing w:val="-1"/>
          <w:sz w:val="24"/>
          <w:lang w:val="en-US"/>
        </w:rPr>
        <w:t xml:space="preserve"> </w:t>
      </w:r>
      <w:r>
        <w:rPr>
          <w:sz w:val="24"/>
          <w:lang w:val="en-US"/>
        </w:rPr>
        <w:t>either</w:t>
      </w:r>
      <w:r>
        <w:rPr>
          <w:spacing w:val="-1"/>
          <w:sz w:val="24"/>
          <w:lang w:val="en-US"/>
        </w:rPr>
        <w:t xml:space="preserve"> </w:t>
      </w:r>
      <w:r>
        <w:rPr>
          <w:sz w:val="24"/>
          <w:lang w:val="en-US"/>
        </w:rPr>
        <w:t>...</w:t>
      </w:r>
      <w:r>
        <w:rPr>
          <w:spacing w:val="-1"/>
          <w:sz w:val="24"/>
          <w:lang w:val="en-US"/>
        </w:rPr>
        <w:t xml:space="preserve"> </w:t>
      </w:r>
      <w:r>
        <w:rPr>
          <w:sz w:val="24"/>
          <w:lang w:val="en-US"/>
        </w:rPr>
        <w:t>or,</w:t>
      </w:r>
      <w:r>
        <w:rPr>
          <w:spacing w:val="-1"/>
          <w:sz w:val="24"/>
          <w:lang w:val="en-US"/>
        </w:rPr>
        <w:t xml:space="preserve"> </w:t>
      </w:r>
      <w:r>
        <w:rPr>
          <w:sz w:val="24"/>
          <w:lang w:val="en-US"/>
        </w:rPr>
        <w:t>neither</w:t>
      </w:r>
      <w:r>
        <w:rPr>
          <w:spacing w:val="-1"/>
          <w:sz w:val="24"/>
          <w:lang w:val="en-US"/>
        </w:rPr>
        <w:t xml:space="preserve"> </w:t>
      </w:r>
      <w:r>
        <w:rPr>
          <w:sz w:val="24"/>
          <w:lang w:val="en-US"/>
        </w:rPr>
        <w:t>...</w:t>
      </w:r>
      <w:r>
        <w:rPr>
          <w:spacing w:val="-1"/>
          <w:sz w:val="24"/>
          <w:lang w:val="en-US"/>
        </w:rPr>
        <w:t xml:space="preserve"> </w:t>
      </w:r>
      <w:r>
        <w:rPr>
          <w:spacing w:val="-4"/>
          <w:sz w:val="24"/>
          <w:lang w:val="en-US"/>
        </w:rPr>
        <w:t>nor.</w:t>
      </w:r>
    </w:p>
    <w:p w14:paraId="6C7F00D5">
      <w:pPr>
        <w:pStyle w:val="7"/>
        <w:numPr>
          <w:ilvl w:val="0"/>
          <w:numId w:val="11"/>
        </w:numPr>
        <w:tabs>
          <w:tab w:val="left" w:pos="1276"/>
        </w:tabs>
        <w:spacing w:before="42"/>
        <w:ind w:left="1276" w:hanging="282"/>
        <w:jc w:val="left"/>
        <w:rPr>
          <w:sz w:val="24"/>
        </w:rPr>
      </w:pPr>
      <w:r>
        <w:rPr>
          <w:sz w:val="24"/>
        </w:rPr>
        <w:t>Предложения</w:t>
      </w:r>
      <w:r>
        <w:rPr>
          <w:spacing w:val="-3"/>
          <w:sz w:val="24"/>
        </w:rPr>
        <w:t xml:space="preserve"> </w:t>
      </w:r>
      <w:r>
        <w:rPr>
          <w:sz w:val="24"/>
        </w:rPr>
        <w:t>с I</w:t>
      </w:r>
      <w:r>
        <w:rPr>
          <w:spacing w:val="-6"/>
          <w:sz w:val="24"/>
        </w:rPr>
        <w:t xml:space="preserve"> </w:t>
      </w:r>
      <w:r>
        <w:rPr>
          <w:spacing w:val="-2"/>
          <w:sz w:val="24"/>
        </w:rPr>
        <w:t>wish...</w:t>
      </w:r>
    </w:p>
    <w:p w14:paraId="059325D4">
      <w:pPr>
        <w:pStyle w:val="7"/>
        <w:numPr>
          <w:ilvl w:val="0"/>
          <w:numId w:val="11"/>
        </w:numPr>
        <w:tabs>
          <w:tab w:val="left" w:pos="1276"/>
        </w:tabs>
        <w:spacing w:before="39"/>
        <w:ind w:left="1276" w:hanging="282"/>
        <w:jc w:val="left"/>
        <w:rPr>
          <w:sz w:val="24"/>
        </w:rPr>
      </w:pPr>
      <w:r>
        <w:rPr>
          <w:sz w:val="24"/>
        </w:rPr>
        <w:t>Конструкции</w:t>
      </w:r>
      <w:r>
        <w:rPr>
          <w:spacing w:val="-4"/>
          <w:sz w:val="24"/>
        </w:rPr>
        <w:t xml:space="preserve"> </w:t>
      </w:r>
      <w:r>
        <w:rPr>
          <w:sz w:val="24"/>
        </w:rPr>
        <w:t>с</w:t>
      </w:r>
      <w:r>
        <w:rPr>
          <w:spacing w:val="-3"/>
          <w:sz w:val="24"/>
        </w:rPr>
        <w:t xml:space="preserve"> </w:t>
      </w:r>
      <w:r>
        <w:rPr>
          <w:sz w:val="24"/>
        </w:rPr>
        <w:t>глаголами</w:t>
      </w:r>
      <w:r>
        <w:rPr>
          <w:spacing w:val="-1"/>
          <w:sz w:val="24"/>
        </w:rPr>
        <w:t xml:space="preserve"> </w:t>
      </w:r>
      <w:r>
        <w:rPr>
          <w:sz w:val="24"/>
        </w:rPr>
        <w:t>на</w:t>
      </w:r>
      <w:r>
        <w:rPr>
          <w:spacing w:val="-1"/>
          <w:sz w:val="24"/>
        </w:rPr>
        <w:t xml:space="preserve"> </w:t>
      </w:r>
      <w:r>
        <w:rPr>
          <w:sz w:val="24"/>
        </w:rPr>
        <w:t>-ing:</w:t>
      </w:r>
      <w:r>
        <w:rPr>
          <w:spacing w:val="-2"/>
          <w:sz w:val="24"/>
        </w:rPr>
        <w:t xml:space="preserve"> </w:t>
      </w:r>
      <w:r>
        <w:rPr>
          <w:sz w:val="24"/>
        </w:rPr>
        <w:t>to</w:t>
      </w:r>
      <w:r>
        <w:rPr>
          <w:spacing w:val="-1"/>
          <w:sz w:val="24"/>
        </w:rPr>
        <w:t xml:space="preserve"> </w:t>
      </w:r>
      <w:r>
        <w:rPr>
          <w:sz w:val="24"/>
        </w:rPr>
        <w:t>love/hate</w:t>
      </w:r>
      <w:r>
        <w:rPr>
          <w:spacing w:val="-3"/>
          <w:sz w:val="24"/>
        </w:rPr>
        <w:t xml:space="preserve"> </w:t>
      </w:r>
      <w:r>
        <w:rPr>
          <w:sz w:val="24"/>
        </w:rPr>
        <w:t>doing</w:t>
      </w:r>
      <w:r>
        <w:rPr>
          <w:spacing w:val="-3"/>
          <w:sz w:val="24"/>
        </w:rPr>
        <w:t xml:space="preserve"> </w:t>
      </w:r>
      <w:r>
        <w:rPr>
          <w:spacing w:val="-2"/>
          <w:sz w:val="24"/>
        </w:rPr>
        <w:t>smth.</w:t>
      </w:r>
    </w:p>
    <w:p w14:paraId="3778FAA6">
      <w:pPr>
        <w:pStyle w:val="7"/>
        <w:numPr>
          <w:ilvl w:val="0"/>
          <w:numId w:val="11"/>
        </w:numPr>
        <w:tabs>
          <w:tab w:val="left" w:pos="1275"/>
        </w:tabs>
        <w:spacing w:before="43" w:line="273" w:lineRule="auto"/>
        <w:ind w:right="268" w:firstLine="283"/>
        <w:jc w:val="left"/>
        <w:rPr>
          <w:sz w:val="24"/>
          <w:lang w:val="en-US"/>
        </w:rPr>
      </w:pPr>
      <w:r>
        <w:rPr>
          <w:sz w:val="24"/>
        </w:rPr>
        <w:t>Конструкции</w:t>
      </w:r>
      <w:r>
        <w:rPr>
          <w:sz w:val="24"/>
          <w:lang w:val="en-US"/>
        </w:rPr>
        <w:t xml:space="preserve"> </w:t>
      </w:r>
      <w:r>
        <w:rPr>
          <w:sz w:val="24"/>
        </w:rPr>
        <w:t>с</w:t>
      </w:r>
      <w:r>
        <w:rPr>
          <w:sz w:val="24"/>
          <w:lang w:val="en-US"/>
        </w:rPr>
        <w:t xml:space="preserve"> </w:t>
      </w:r>
      <w:r>
        <w:rPr>
          <w:sz w:val="24"/>
        </w:rPr>
        <w:t>глаголами</w:t>
      </w:r>
      <w:r>
        <w:rPr>
          <w:sz w:val="24"/>
          <w:lang w:val="en-US"/>
        </w:rPr>
        <w:t xml:space="preserve"> to stop, to remember, to forget (</w:t>
      </w:r>
      <w:r>
        <w:rPr>
          <w:sz w:val="24"/>
        </w:rPr>
        <w:t>разница</w:t>
      </w:r>
      <w:r>
        <w:rPr>
          <w:sz w:val="24"/>
          <w:lang w:val="en-US"/>
        </w:rPr>
        <w:t xml:space="preserve"> </w:t>
      </w:r>
      <w:r>
        <w:rPr>
          <w:sz w:val="24"/>
        </w:rPr>
        <w:t>в</w:t>
      </w:r>
      <w:r>
        <w:rPr>
          <w:sz w:val="24"/>
          <w:lang w:val="en-US"/>
        </w:rPr>
        <w:t xml:space="preserve"> </w:t>
      </w:r>
      <w:r>
        <w:rPr>
          <w:sz w:val="24"/>
        </w:rPr>
        <w:t>значении</w:t>
      </w:r>
      <w:r>
        <w:rPr>
          <w:sz w:val="24"/>
          <w:lang w:val="en-US"/>
        </w:rPr>
        <w:t xml:space="preserve"> to stop doing</w:t>
      </w:r>
      <w:r>
        <w:rPr>
          <w:spacing w:val="80"/>
          <w:sz w:val="24"/>
          <w:lang w:val="en-US"/>
        </w:rPr>
        <w:t xml:space="preserve"> </w:t>
      </w:r>
      <w:r>
        <w:rPr>
          <w:sz w:val="24"/>
          <w:lang w:val="en-US"/>
        </w:rPr>
        <w:t xml:space="preserve">smth </w:t>
      </w:r>
      <w:r>
        <w:rPr>
          <w:sz w:val="24"/>
        </w:rPr>
        <w:t>и</w:t>
      </w:r>
      <w:r>
        <w:rPr>
          <w:sz w:val="24"/>
          <w:lang w:val="en-US"/>
        </w:rPr>
        <w:t xml:space="preserve"> to stop to do smth).</w:t>
      </w:r>
    </w:p>
    <w:p w14:paraId="6869DD32">
      <w:pPr>
        <w:pStyle w:val="7"/>
        <w:numPr>
          <w:ilvl w:val="0"/>
          <w:numId w:val="11"/>
        </w:numPr>
        <w:tabs>
          <w:tab w:val="left" w:pos="1276"/>
        </w:tabs>
        <w:ind w:left="1276" w:hanging="282"/>
        <w:jc w:val="left"/>
        <w:rPr>
          <w:sz w:val="24"/>
          <w:lang w:val="en-US"/>
        </w:rPr>
      </w:pPr>
      <w:r>
        <w:rPr>
          <w:sz w:val="24"/>
        </w:rPr>
        <w:t>Конструкция</w:t>
      </w:r>
      <w:r>
        <w:rPr>
          <w:spacing w:val="1"/>
          <w:sz w:val="24"/>
          <w:lang w:val="en-US"/>
        </w:rPr>
        <w:t xml:space="preserve"> </w:t>
      </w:r>
      <w:r>
        <w:rPr>
          <w:sz w:val="24"/>
          <w:lang w:val="en-US"/>
        </w:rPr>
        <w:t>It</w:t>
      </w:r>
      <w:r>
        <w:rPr>
          <w:spacing w:val="-2"/>
          <w:sz w:val="24"/>
          <w:lang w:val="en-US"/>
        </w:rPr>
        <w:t xml:space="preserve"> </w:t>
      </w:r>
      <w:r>
        <w:rPr>
          <w:sz w:val="24"/>
          <w:lang w:val="en-US"/>
        </w:rPr>
        <w:t>takes</w:t>
      </w:r>
      <w:r>
        <w:rPr>
          <w:spacing w:val="-2"/>
          <w:sz w:val="24"/>
          <w:lang w:val="en-US"/>
        </w:rPr>
        <w:t xml:space="preserve"> </w:t>
      </w:r>
      <w:r>
        <w:rPr>
          <w:sz w:val="24"/>
          <w:lang w:val="en-US"/>
        </w:rPr>
        <w:t>me</w:t>
      </w:r>
      <w:r>
        <w:rPr>
          <w:spacing w:val="-2"/>
          <w:sz w:val="24"/>
          <w:lang w:val="en-US"/>
        </w:rPr>
        <w:t xml:space="preserve"> </w:t>
      </w:r>
      <w:r>
        <w:rPr>
          <w:sz w:val="24"/>
          <w:lang w:val="en-US"/>
        </w:rPr>
        <w:t>...</w:t>
      </w:r>
      <w:r>
        <w:rPr>
          <w:spacing w:val="-2"/>
          <w:sz w:val="24"/>
          <w:lang w:val="en-US"/>
        </w:rPr>
        <w:t xml:space="preserve"> </w:t>
      </w:r>
      <w:r>
        <w:rPr>
          <w:sz w:val="24"/>
          <w:lang w:val="en-US"/>
        </w:rPr>
        <w:t>to</w:t>
      </w:r>
      <w:r>
        <w:rPr>
          <w:spacing w:val="-2"/>
          <w:sz w:val="24"/>
          <w:lang w:val="en-US"/>
        </w:rPr>
        <w:t xml:space="preserve"> </w:t>
      </w:r>
      <w:r>
        <w:rPr>
          <w:sz w:val="24"/>
          <w:lang w:val="en-US"/>
        </w:rPr>
        <w:t>do</w:t>
      </w:r>
      <w:r>
        <w:rPr>
          <w:spacing w:val="-1"/>
          <w:sz w:val="24"/>
          <w:lang w:val="en-US"/>
        </w:rPr>
        <w:t xml:space="preserve"> </w:t>
      </w:r>
      <w:r>
        <w:rPr>
          <w:spacing w:val="-2"/>
          <w:sz w:val="24"/>
          <w:lang w:val="en-US"/>
        </w:rPr>
        <w:t>smth.</w:t>
      </w:r>
    </w:p>
    <w:p w14:paraId="027DE222">
      <w:pPr>
        <w:pStyle w:val="7"/>
        <w:numPr>
          <w:ilvl w:val="0"/>
          <w:numId w:val="11"/>
        </w:numPr>
        <w:tabs>
          <w:tab w:val="left" w:pos="1276"/>
        </w:tabs>
        <w:spacing w:before="42"/>
        <w:ind w:left="1276" w:hanging="282"/>
        <w:jc w:val="left"/>
        <w:rPr>
          <w:sz w:val="24"/>
        </w:rPr>
      </w:pPr>
      <w:r>
        <w:rPr>
          <w:sz w:val="24"/>
        </w:rPr>
        <w:t>Конструкция</w:t>
      </w:r>
      <w:r>
        <w:rPr>
          <w:spacing w:val="-2"/>
          <w:sz w:val="24"/>
        </w:rPr>
        <w:t xml:space="preserve"> </w:t>
      </w:r>
      <w:r>
        <w:rPr>
          <w:sz w:val="24"/>
        </w:rPr>
        <w:t>used</w:t>
      </w:r>
      <w:r>
        <w:rPr>
          <w:spacing w:val="-3"/>
          <w:sz w:val="24"/>
        </w:rPr>
        <w:t xml:space="preserve"> </w:t>
      </w:r>
      <w:r>
        <w:rPr>
          <w:sz w:val="24"/>
        </w:rPr>
        <w:t>to</w:t>
      </w:r>
      <w:r>
        <w:rPr>
          <w:spacing w:val="-3"/>
          <w:sz w:val="24"/>
        </w:rPr>
        <w:t xml:space="preserve"> </w:t>
      </w:r>
      <w:r>
        <w:rPr>
          <w:sz w:val="24"/>
        </w:rPr>
        <w:t>+</w:t>
      </w:r>
      <w:r>
        <w:rPr>
          <w:spacing w:val="-3"/>
          <w:sz w:val="24"/>
        </w:rPr>
        <w:t xml:space="preserve"> </w:t>
      </w:r>
      <w:r>
        <w:rPr>
          <w:sz w:val="24"/>
        </w:rPr>
        <w:t>инфинитив</w:t>
      </w:r>
      <w:r>
        <w:rPr>
          <w:spacing w:val="-3"/>
          <w:sz w:val="24"/>
        </w:rPr>
        <w:t xml:space="preserve"> </w:t>
      </w:r>
      <w:r>
        <w:rPr>
          <w:spacing w:val="-2"/>
          <w:sz w:val="24"/>
        </w:rPr>
        <w:t>глагола.</w:t>
      </w:r>
    </w:p>
    <w:p w14:paraId="06BF4EF4">
      <w:pPr>
        <w:pStyle w:val="7"/>
        <w:numPr>
          <w:ilvl w:val="0"/>
          <w:numId w:val="11"/>
        </w:numPr>
        <w:tabs>
          <w:tab w:val="left" w:pos="1276"/>
        </w:tabs>
        <w:spacing w:before="40"/>
        <w:ind w:left="1276" w:hanging="282"/>
        <w:jc w:val="left"/>
        <w:rPr>
          <w:sz w:val="24"/>
          <w:lang w:val="en-US"/>
        </w:rPr>
      </w:pPr>
      <w:r>
        <w:rPr>
          <w:sz w:val="24"/>
        </w:rPr>
        <w:t>Конструкции</w:t>
      </w:r>
      <w:r>
        <w:rPr>
          <w:spacing w:val="-2"/>
          <w:sz w:val="24"/>
          <w:lang w:val="en-US"/>
        </w:rPr>
        <w:t xml:space="preserve"> </w:t>
      </w:r>
      <w:r>
        <w:rPr>
          <w:sz w:val="24"/>
          <w:lang w:val="en-US"/>
        </w:rPr>
        <w:t>be/get</w:t>
      </w:r>
      <w:r>
        <w:rPr>
          <w:spacing w:val="-2"/>
          <w:sz w:val="24"/>
          <w:lang w:val="en-US"/>
        </w:rPr>
        <w:t xml:space="preserve"> </w:t>
      </w:r>
      <w:r>
        <w:rPr>
          <w:sz w:val="24"/>
          <w:lang w:val="en-US"/>
        </w:rPr>
        <w:t>used</w:t>
      </w:r>
      <w:r>
        <w:rPr>
          <w:spacing w:val="-2"/>
          <w:sz w:val="24"/>
          <w:lang w:val="en-US"/>
        </w:rPr>
        <w:t xml:space="preserve"> </w:t>
      </w:r>
      <w:r>
        <w:rPr>
          <w:sz w:val="24"/>
          <w:lang w:val="en-US"/>
        </w:rPr>
        <w:t>to</w:t>
      </w:r>
      <w:r>
        <w:rPr>
          <w:spacing w:val="-1"/>
          <w:sz w:val="24"/>
          <w:lang w:val="en-US"/>
        </w:rPr>
        <w:t xml:space="preserve"> </w:t>
      </w:r>
      <w:r>
        <w:rPr>
          <w:sz w:val="24"/>
          <w:lang w:val="en-US"/>
        </w:rPr>
        <w:t>smth,</w:t>
      </w:r>
      <w:r>
        <w:rPr>
          <w:spacing w:val="-2"/>
          <w:sz w:val="24"/>
          <w:lang w:val="en-US"/>
        </w:rPr>
        <w:t xml:space="preserve"> </w:t>
      </w:r>
      <w:r>
        <w:rPr>
          <w:sz w:val="24"/>
          <w:lang w:val="en-US"/>
        </w:rPr>
        <w:t>be/get</w:t>
      </w:r>
      <w:r>
        <w:rPr>
          <w:spacing w:val="-2"/>
          <w:sz w:val="24"/>
          <w:lang w:val="en-US"/>
        </w:rPr>
        <w:t xml:space="preserve"> </w:t>
      </w:r>
      <w:r>
        <w:rPr>
          <w:sz w:val="24"/>
          <w:lang w:val="en-US"/>
        </w:rPr>
        <w:t>used</w:t>
      </w:r>
      <w:r>
        <w:rPr>
          <w:spacing w:val="-1"/>
          <w:sz w:val="24"/>
          <w:lang w:val="en-US"/>
        </w:rPr>
        <w:t xml:space="preserve"> </w:t>
      </w:r>
      <w:r>
        <w:rPr>
          <w:sz w:val="24"/>
          <w:lang w:val="en-US"/>
        </w:rPr>
        <w:t>to doing</w:t>
      </w:r>
      <w:r>
        <w:rPr>
          <w:spacing w:val="-3"/>
          <w:sz w:val="24"/>
          <w:lang w:val="en-US"/>
        </w:rPr>
        <w:t xml:space="preserve"> </w:t>
      </w:r>
      <w:r>
        <w:rPr>
          <w:spacing w:val="-2"/>
          <w:sz w:val="24"/>
          <w:lang w:val="en-US"/>
        </w:rPr>
        <w:t>smth.</w:t>
      </w:r>
    </w:p>
    <w:p w14:paraId="099D79D3">
      <w:pPr>
        <w:pStyle w:val="7"/>
        <w:numPr>
          <w:ilvl w:val="0"/>
          <w:numId w:val="11"/>
        </w:numPr>
        <w:tabs>
          <w:tab w:val="left" w:pos="1275"/>
        </w:tabs>
        <w:spacing w:before="42" w:line="273" w:lineRule="auto"/>
        <w:ind w:right="271" w:firstLine="283"/>
        <w:rPr>
          <w:sz w:val="24"/>
          <w:lang w:val="en-US"/>
        </w:rPr>
      </w:pPr>
      <w:r>
        <w:rPr>
          <w:sz w:val="24"/>
        </w:rPr>
        <w:t>Конструкции</w:t>
      </w:r>
      <w:r>
        <w:rPr>
          <w:sz w:val="24"/>
          <w:lang w:val="en-US"/>
        </w:rPr>
        <w:t xml:space="preserve"> I prefer, I’d prefer, I’d rather prefer, </w:t>
      </w:r>
      <w:r>
        <w:rPr>
          <w:sz w:val="24"/>
        </w:rPr>
        <w:t>выражающие</w:t>
      </w:r>
      <w:r>
        <w:rPr>
          <w:sz w:val="24"/>
          <w:lang w:val="en-US"/>
        </w:rPr>
        <w:t xml:space="preserve"> </w:t>
      </w:r>
      <w:r>
        <w:rPr>
          <w:sz w:val="24"/>
        </w:rPr>
        <w:t>предпочтение</w:t>
      </w:r>
      <w:r>
        <w:rPr>
          <w:sz w:val="24"/>
          <w:lang w:val="en-US"/>
        </w:rPr>
        <w:t xml:space="preserve">, </w:t>
      </w:r>
      <w:r>
        <w:rPr>
          <w:sz w:val="24"/>
        </w:rPr>
        <w:t>а</w:t>
      </w:r>
      <w:r>
        <w:rPr>
          <w:sz w:val="24"/>
          <w:lang w:val="en-US"/>
        </w:rPr>
        <w:t xml:space="preserve"> </w:t>
      </w:r>
      <w:r>
        <w:rPr>
          <w:sz w:val="24"/>
        </w:rPr>
        <w:t>также</w:t>
      </w:r>
      <w:r>
        <w:rPr>
          <w:sz w:val="24"/>
          <w:lang w:val="en-US"/>
        </w:rPr>
        <w:t xml:space="preserve"> </w:t>
      </w:r>
      <w:r>
        <w:rPr>
          <w:sz w:val="24"/>
        </w:rPr>
        <w:t>конструкции</w:t>
      </w:r>
      <w:r>
        <w:rPr>
          <w:sz w:val="24"/>
          <w:lang w:val="en-US"/>
        </w:rPr>
        <w:t xml:space="preserve"> I’d rather, You’d better.</w:t>
      </w:r>
    </w:p>
    <w:p w14:paraId="7DB426D8">
      <w:pPr>
        <w:pStyle w:val="7"/>
        <w:numPr>
          <w:ilvl w:val="0"/>
          <w:numId w:val="11"/>
        </w:numPr>
        <w:tabs>
          <w:tab w:val="left" w:pos="1275"/>
        </w:tabs>
        <w:spacing w:before="1" w:line="273" w:lineRule="auto"/>
        <w:ind w:right="272" w:firstLine="283"/>
        <w:rPr>
          <w:sz w:val="24"/>
        </w:rPr>
      </w:pPr>
      <w:r>
        <w:rPr>
          <w:sz w:val="24"/>
        </w:rPr>
        <w:t>Подлежащее, выраженное собирательным существительным (family, police), и его согласование со сказуемым.</w:t>
      </w:r>
    </w:p>
    <w:p w14:paraId="3171ED59">
      <w:pPr>
        <w:pStyle w:val="7"/>
        <w:numPr>
          <w:ilvl w:val="0"/>
          <w:numId w:val="11"/>
        </w:numPr>
        <w:tabs>
          <w:tab w:val="left" w:pos="1275"/>
        </w:tabs>
        <w:spacing w:before="3" w:line="276" w:lineRule="auto"/>
        <w:ind w:right="270" w:firstLine="283"/>
        <w:rPr>
          <w:sz w:val="24"/>
        </w:rPr>
      </w:pPr>
      <w:r>
        <w:rPr>
          <w:sz w:val="24"/>
        </w:rPr>
        <w:t>Глаголы (правильные и неправильные) в видовременных формах действительного залога</w:t>
      </w:r>
      <w:r>
        <w:rPr>
          <w:spacing w:val="80"/>
          <w:sz w:val="24"/>
        </w:rPr>
        <w:t xml:space="preserve"> </w:t>
      </w:r>
      <w:r>
        <w:rPr>
          <w:sz w:val="24"/>
        </w:rPr>
        <w:t>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14:paraId="34EF62E3">
      <w:pPr>
        <w:pStyle w:val="7"/>
        <w:numPr>
          <w:ilvl w:val="0"/>
          <w:numId w:val="11"/>
        </w:numPr>
        <w:tabs>
          <w:tab w:val="left" w:pos="1275"/>
        </w:tabs>
        <w:spacing w:line="273" w:lineRule="auto"/>
        <w:ind w:right="269" w:firstLine="283"/>
        <w:rPr>
          <w:sz w:val="24"/>
          <w:lang w:val="en-US"/>
        </w:rPr>
      </w:pPr>
      <w:r>
        <w:rPr>
          <w:sz w:val="24"/>
        </w:rPr>
        <w:t>Конструкция</w:t>
      </w:r>
      <w:r>
        <w:rPr>
          <w:sz w:val="24"/>
          <w:lang w:val="en-US"/>
        </w:rPr>
        <w:t xml:space="preserve"> to be going to, </w:t>
      </w:r>
      <w:r>
        <w:rPr>
          <w:sz w:val="24"/>
        </w:rPr>
        <w:t>формы</w:t>
      </w:r>
      <w:r>
        <w:rPr>
          <w:sz w:val="24"/>
          <w:lang w:val="en-US"/>
        </w:rPr>
        <w:t xml:space="preserve"> Future Simple Tense </w:t>
      </w:r>
      <w:r>
        <w:rPr>
          <w:sz w:val="24"/>
        </w:rPr>
        <w:t>и</w:t>
      </w:r>
      <w:r>
        <w:rPr>
          <w:sz w:val="24"/>
          <w:lang w:val="en-US"/>
        </w:rPr>
        <w:t xml:space="preserve"> Present Continuous Tense </w:t>
      </w:r>
      <w:r>
        <w:rPr>
          <w:sz w:val="24"/>
        </w:rPr>
        <w:t>для</w:t>
      </w:r>
      <w:r>
        <w:rPr>
          <w:sz w:val="24"/>
          <w:lang w:val="en-US"/>
        </w:rPr>
        <w:t xml:space="preserve"> </w:t>
      </w:r>
      <w:r>
        <w:rPr>
          <w:sz w:val="24"/>
        </w:rPr>
        <w:t>выражения</w:t>
      </w:r>
      <w:r>
        <w:rPr>
          <w:sz w:val="24"/>
          <w:lang w:val="en-US"/>
        </w:rPr>
        <w:t xml:space="preserve"> </w:t>
      </w:r>
      <w:r>
        <w:rPr>
          <w:sz w:val="24"/>
        </w:rPr>
        <w:t>будущего</w:t>
      </w:r>
      <w:r>
        <w:rPr>
          <w:sz w:val="24"/>
          <w:lang w:val="en-US"/>
        </w:rPr>
        <w:t xml:space="preserve"> </w:t>
      </w:r>
      <w:r>
        <w:rPr>
          <w:sz w:val="24"/>
        </w:rPr>
        <w:t>действия</w:t>
      </w:r>
      <w:r>
        <w:rPr>
          <w:sz w:val="24"/>
          <w:lang w:val="en-US"/>
        </w:rPr>
        <w:t>.</w:t>
      </w:r>
    </w:p>
    <w:p w14:paraId="526BE05C">
      <w:pPr>
        <w:pStyle w:val="7"/>
        <w:numPr>
          <w:ilvl w:val="0"/>
          <w:numId w:val="11"/>
        </w:numPr>
        <w:tabs>
          <w:tab w:val="left" w:pos="1275"/>
        </w:tabs>
        <w:spacing w:line="273" w:lineRule="auto"/>
        <w:ind w:right="279" w:firstLine="283"/>
        <w:rPr>
          <w:sz w:val="24"/>
          <w:lang w:val="en-US"/>
        </w:rPr>
      </w:pPr>
      <w:r>
        <w:rPr>
          <w:sz w:val="24"/>
        </w:rPr>
        <w:t>Модальные</w:t>
      </w:r>
      <w:r>
        <w:rPr>
          <w:sz w:val="24"/>
          <w:lang w:val="en-US"/>
        </w:rPr>
        <w:t xml:space="preserve"> </w:t>
      </w:r>
      <w:r>
        <w:rPr>
          <w:sz w:val="24"/>
        </w:rPr>
        <w:t>глаголы</w:t>
      </w:r>
      <w:r>
        <w:rPr>
          <w:sz w:val="24"/>
          <w:lang w:val="en-US"/>
        </w:rPr>
        <w:t xml:space="preserve"> </w:t>
      </w:r>
      <w:r>
        <w:rPr>
          <w:sz w:val="24"/>
        </w:rPr>
        <w:t>и</w:t>
      </w:r>
      <w:r>
        <w:rPr>
          <w:sz w:val="24"/>
          <w:lang w:val="en-US"/>
        </w:rPr>
        <w:t xml:space="preserve"> </w:t>
      </w:r>
      <w:r>
        <w:rPr>
          <w:sz w:val="24"/>
        </w:rPr>
        <w:t>их</w:t>
      </w:r>
      <w:r>
        <w:rPr>
          <w:sz w:val="24"/>
          <w:lang w:val="en-US"/>
        </w:rPr>
        <w:t xml:space="preserve"> </w:t>
      </w:r>
      <w:r>
        <w:rPr>
          <w:sz w:val="24"/>
        </w:rPr>
        <w:t>эквиваленты</w:t>
      </w:r>
      <w:r>
        <w:rPr>
          <w:sz w:val="24"/>
          <w:lang w:val="en-US"/>
        </w:rPr>
        <w:t xml:space="preserve"> (can/be able to, could, must/have to, may, might, should, shall, would, will, need).</w:t>
      </w:r>
    </w:p>
    <w:p w14:paraId="4CD644FB">
      <w:pPr>
        <w:pStyle w:val="7"/>
        <w:numPr>
          <w:ilvl w:val="0"/>
          <w:numId w:val="11"/>
        </w:numPr>
        <w:tabs>
          <w:tab w:val="left" w:pos="1275"/>
        </w:tabs>
        <w:spacing w:before="2" w:line="273" w:lineRule="auto"/>
        <w:ind w:right="271" w:firstLine="283"/>
        <w:rPr>
          <w:sz w:val="24"/>
          <w:lang w:val="en-US"/>
        </w:rPr>
      </w:pPr>
      <w:r>
        <w:rPr>
          <w:sz w:val="24"/>
        </w:rPr>
        <w:t>Наличные</w:t>
      </w:r>
      <w:r>
        <w:rPr>
          <w:sz w:val="24"/>
          <w:lang w:val="en-US"/>
        </w:rPr>
        <w:t xml:space="preserve"> </w:t>
      </w:r>
      <w:r>
        <w:rPr>
          <w:sz w:val="24"/>
        </w:rPr>
        <w:t>формы</w:t>
      </w:r>
      <w:r>
        <w:rPr>
          <w:sz w:val="24"/>
          <w:lang w:val="en-US"/>
        </w:rPr>
        <w:t xml:space="preserve"> </w:t>
      </w:r>
      <w:r>
        <w:rPr>
          <w:sz w:val="24"/>
        </w:rPr>
        <w:t>глагола</w:t>
      </w:r>
      <w:r>
        <w:rPr>
          <w:sz w:val="24"/>
          <w:lang w:val="en-US"/>
        </w:rPr>
        <w:t xml:space="preserve"> - </w:t>
      </w:r>
      <w:r>
        <w:rPr>
          <w:sz w:val="24"/>
        </w:rPr>
        <w:t>инфинитив</w:t>
      </w:r>
      <w:r>
        <w:rPr>
          <w:sz w:val="24"/>
          <w:lang w:val="en-US"/>
        </w:rPr>
        <w:t xml:space="preserve">, </w:t>
      </w:r>
      <w:r>
        <w:rPr>
          <w:sz w:val="24"/>
        </w:rPr>
        <w:t>герундий</w:t>
      </w:r>
      <w:r>
        <w:rPr>
          <w:sz w:val="24"/>
          <w:lang w:val="en-US"/>
        </w:rPr>
        <w:t xml:space="preserve">, </w:t>
      </w:r>
      <w:r>
        <w:rPr>
          <w:sz w:val="24"/>
        </w:rPr>
        <w:t>причастие</w:t>
      </w:r>
      <w:r>
        <w:rPr>
          <w:sz w:val="24"/>
          <w:lang w:val="en-US"/>
        </w:rPr>
        <w:t xml:space="preserve"> (Participle 1 </w:t>
      </w:r>
      <w:r>
        <w:rPr>
          <w:sz w:val="24"/>
        </w:rPr>
        <w:t>и</w:t>
      </w:r>
      <w:r>
        <w:rPr>
          <w:sz w:val="24"/>
          <w:lang w:val="en-US"/>
        </w:rPr>
        <w:t xml:space="preserve"> Participle 2), </w:t>
      </w:r>
      <w:r>
        <w:rPr>
          <w:sz w:val="24"/>
        </w:rPr>
        <w:t>причастия</w:t>
      </w:r>
      <w:r>
        <w:rPr>
          <w:sz w:val="24"/>
          <w:lang w:val="en-US"/>
        </w:rPr>
        <w:t xml:space="preserve"> </w:t>
      </w:r>
      <w:r>
        <w:rPr>
          <w:sz w:val="24"/>
        </w:rPr>
        <w:t>в</w:t>
      </w:r>
      <w:r>
        <w:rPr>
          <w:sz w:val="24"/>
          <w:lang w:val="en-US"/>
        </w:rPr>
        <w:t xml:space="preserve"> </w:t>
      </w:r>
      <w:r>
        <w:rPr>
          <w:sz w:val="24"/>
        </w:rPr>
        <w:t>функции</w:t>
      </w:r>
      <w:r>
        <w:rPr>
          <w:sz w:val="24"/>
          <w:lang w:val="en-US"/>
        </w:rPr>
        <w:t xml:space="preserve"> </w:t>
      </w:r>
      <w:r>
        <w:rPr>
          <w:sz w:val="24"/>
        </w:rPr>
        <w:t>определения</w:t>
      </w:r>
      <w:r>
        <w:rPr>
          <w:sz w:val="24"/>
          <w:lang w:val="en-US"/>
        </w:rPr>
        <w:t xml:space="preserve"> (Participle 1 - a playing child, Participle II - a written text).</w:t>
      </w:r>
    </w:p>
    <w:p w14:paraId="1F9E5164">
      <w:pPr>
        <w:pStyle w:val="7"/>
        <w:numPr>
          <w:ilvl w:val="0"/>
          <w:numId w:val="11"/>
        </w:numPr>
        <w:tabs>
          <w:tab w:val="left" w:pos="1276"/>
        </w:tabs>
        <w:spacing w:before="1"/>
        <w:ind w:left="1276" w:hanging="282"/>
        <w:rPr>
          <w:sz w:val="24"/>
        </w:rPr>
      </w:pPr>
      <w:r>
        <w:rPr>
          <w:sz w:val="24"/>
        </w:rPr>
        <w:t>Определѐнный,</w:t>
      </w:r>
      <w:r>
        <w:rPr>
          <w:spacing w:val="-6"/>
          <w:sz w:val="24"/>
        </w:rPr>
        <w:t xml:space="preserve"> </w:t>
      </w:r>
      <w:r>
        <w:rPr>
          <w:sz w:val="24"/>
        </w:rPr>
        <w:t>неопределѐнный</w:t>
      </w:r>
      <w:r>
        <w:rPr>
          <w:spacing w:val="-5"/>
          <w:sz w:val="24"/>
        </w:rPr>
        <w:t xml:space="preserve"> </w:t>
      </w:r>
      <w:r>
        <w:rPr>
          <w:sz w:val="24"/>
        </w:rPr>
        <w:t>и</w:t>
      </w:r>
      <w:r>
        <w:rPr>
          <w:spacing w:val="-6"/>
          <w:sz w:val="24"/>
        </w:rPr>
        <w:t xml:space="preserve"> </w:t>
      </w:r>
      <w:r>
        <w:rPr>
          <w:sz w:val="24"/>
        </w:rPr>
        <w:t>нулевой</w:t>
      </w:r>
      <w:r>
        <w:rPr>
          <w:spacing w:val="-5"/>
          <w:sz w:val="24"/>
        </w:rPr>
        <w:t xml:space="preserve"> </w:t>
      </w:r>
      <w:r>
        <w:rPr>
          <w:spacing w:val="-2"/>
          <w:sz w:val="24"/>
        </w:rPr>
        <w:t>артикли.</w:t>
      </w:r>
    </w:p>
    <w:p w14:paraId="1E11A703">
      <w:pPr>
        <w:pStyle w:val="7"/>
        <w:numPr>
          <w:ilvl w:val="0"/>
          <w:numId w:val="11"/>
        </w:numPr>
        <w:tabs>
          <w:tab w:val="left" w:pos="1275"/>
        </w:tabs>
        <w:spacing w:before="42" w:line="273" w:lineRule="auto"/>
        <w:ind w:right="278" w:firstLine="283"/>
        <w:rPr>
          <w:sz w:val="24"/>
        </w:rPr>
      </w:pPr>
      <w:r>
        <w:rPr>
          <w:sz w:val="24"/>
        </w:rPr>
        <w:t xml:space="preserve">Имена существительные во множественном числе, образованных по правилу, и </w:t>
      </w:r>
      <w:r>
        <w:rPr>
          <w:spacing w:val="-2"/>
          <w:sz w:val="24"/>
        </w:rPr>
        <w:t>исключения.</w:t>
      </w:r>
    </w:p>
    <w:p w14:paraId="1DA6B1EB">
      <w:pPr>
        <w:pStyle w:val="7"/>
        <w:numPr>
          <w:ilvl w:val="0"/>
          <w:numId w:val="11"/>
        </w:numPr>
        <w:tabs>
          <w:tab w:val="left" w:pos="1276"/>
        </w:tabs>
        <w:ind w:left="1276" w:hanging="282"/>
        <w:rPr>
          <w:sz w:val="24"/>
        </w:rPr>
      </w:pPr>
      <w:r>
        <w:rPr>
          <w:sz w:val="24"/>
        </w:rPr>
        <w:t>Неисчисляемые</w:t>
      </w:r>
      <w:r>
        <w:rPr>
          <w:spacing w:val="-7"/>
          <w:sz w:val="24"/>
        </w:rPr>
        <w:t xml:space="preserve"> </w:t>
      </w:r>
      <w:r>
        <w:rPr>
          <w:sz w:val="24"/>
        </w:rPr>
        <w:t>имена</w:t>
      </w:r>
      <w:r>
        <w:rPr>
          <w:spacing w:val="-3"/>
          <w:sz w:val="24"/>
        </w:rPr>
        <w:t xml:space="preserve"> </w:t>
      </w:r>
      <w:r>
        <w:rPr>
          <w:sz w:val="24"/>
        </w:rPr>
        <w:t>существительные,</w:t>
      </w:r>
      <w:r>
        <w:rPr>
          <w:spacing w:val="-4"/>
          <w:sz w:val="24"/>
        </w:rPr>
        <w:t xml:space="preserve"> </w:t>
      </w:r>
      <w:r>
        <w:rPr>
          <w:sz w:val="24"/>
        </w:rPr>
        <w:t>имеющие</w:t>
      </w:r>
      <w:r>
        <w:rPr>
          <w:spacing w:val="-4"/>
          <w:sz w:val="24"/>
        </w:rPr>
        <w:t xml:space="preserve"> </w:t>
      </w:r>
      <w:r>
        <w:rPr>
          <w:sz w:val="24"/>
        </w:rPr>
        <w:t>форму</w:t>
      </w:r>
      <w:r>
        <w:rPr>
          <w:spacing w:val="-9"/>
          <w:sz w:val="24"/>
        </w:rPr>
        <w:t xml:space="preserve"> </w:t>
      </w:r>
      <w:r>
        <w:rPr>
          <w:sz w:val="24"/>
        </w:rPr>
        <w:t>только</w:t>
      </w:r>
      <w:r>
        <w:rPr>
          <w:spacing w:val="-4"/>
          <w:sz w:val="24"/>
        </w:rPr>
        <w:t xml:space="preserve"> </w:t>
      </w:r>
      <w:r>
        <w:rPr>
          <w:sz w:val="24"/>
        </w:rPr>
        <w:t>множественного</w:t>
      </w:r>
      <w:r>
        <w:rPr>
          <w:spacing w:val="-3"/>
          <w:sz w:val="24"/>
        </w:rPr>
        <w:t xml:space="preserve"> </w:t>
      </w:r>
      <w:r>
        <w:rPr>
          <w:spacing w:val="-2"/>
          <w:sz w:val="24"/>
        </w:rPr>
        <w:t>числа.</w:t>
      </w:r>
    </w:p>
    <w:p w14:paraId="582B5549">
      <w:pPr>
        <w:pStyle w:val="7"/>
        <w:numPr>
          <w:ilvl w:val="0"/>
          <w:numId w:val="11"/>
        </w:numPr>
        <w:tabs>
          <w:tab w:val="left" w:pos="1276"/>
        </w:tabs>
        <w:spacing w:before="42"/>
        <w:ind w:left="1276" w:hanging="282"/>
        <w:rPr>
          <w:sz w:val="24"/>
        </w:rPr>
      </w:pPr>
      <w:r>
        <w:rPr>
          <w:sz w:val="24"/>
        </w:rPr>
        <w:t>Притяжательный</w:t>
      </w:r>
      <w:r>
        <w:rPr>
          <w:spacing w:val="-6"/>
          <w:sz w:val="24"/>
        </w:rPr>
        <w:t xml:space="preserve"> </w:t>
      </w:r>
      <w:r>
        <w:rPr>
          <w:sz w:val="24"/>
        </w:rPr>
        <w:t>падеж</w:t>
      </w:r>
      <w:r>
        <w:rPr>
          <w:spacing w:val="-4"/>
          <w:sz w:val="24"/>
        </w:rPr>
        <w:t xml:space="preserve"> </w:t>
      </w:r>
      <w:r>
        <w:rPr>
          <w:sz w:val="24"/>
        </w:rPr>
        <w:t>имѐн</w:t>
      </w:r>
      <w:r>
        <w:rPr>
          <w:spacing w:val="-3"/>
          <w:sz w:val="24"/>
        </w:rPr>
        <w:t xml:space="preserve"> </w:t>
      </w:r>
      <w:r>
        <w:rPr>
          <w:spacing w:val="-2"/>
          <w:sz w:val="24"/>
        </w:rPr>
        <w:t>существительных.</w:t>
      </w:r>
    </w:p>
    <w:p w14:paraId="2BD959CE">
      <w:pPr>
        <w:pStyle w:val="7"/>
        <w:numPr>
          <w:ilvl w:val="0"/>
          <w:numId w:val="11"/>
        </w:numPr>
        <w:tabs>
          <w:tab w:val="left" w:pos="1275"/>
        </w:tabs>
        <w:spacing w:before="40" w:line="273" w:lineRule="auto"/>
        <w:ind w:right="270" w:firstLine="283"/>
        <w:rPr>
          <w:sz w:val="24"/>
        </w:rPr>
      </w:pPr>
      <w:r>
        <w:rPr>
          <w:sz w:val="24"/>
        </w:rPr>
        <w:t>Имена прилагательные и наречия в положительной, сравнительной и превосходной степенях, образованных по правилу, и исключения.</w:t>
      </w:r>
    </w:p>
    <w:p w14:paraId="619B71AD">
      <w:pPr>
        <w:pStyle w:val="7"/>
        <w:numPr>
          <w:ilvl w:val="0"/>
          <w:numId w:val="11"/>
        </w:numPr>
        <w:tabs>
          <w:tab w:val="left" w:pos="1275"/>
        </w:tabs>
        <w:spacing w:before="3" w:line="273" w:lineRule="auto"/>
        <w:ind w:right="273" w:firstLine="283"/>
        <w:rPr>
          <w:sz w:val="24"/>
        </w:rPr>
      </w:pPr>
      <w:r>
        <w:rPr>
          <w:sz w:val="24"/>
        </w:rPr>
        <w:t xml:space="preserve">Порядок следования нескольких прилагательных (мнение - размер - возраст - цвет - </w:t>
      </w:r>
      <w:r>
        <w:rPr>
          <w:spacing w:val="-2"/>
          <w:sz w:val="24"/>
        </w:rPr>
        <w:t>происхождение).</w:t>
      </w:r>
    </w:p>
    <w:p w14:paraId="0E4EF3E7">
      <w:pPr>
        <w:pStyle w:val="7"/>
        <w:numPr>
          <w:ilvl w:val="0"/>
          <w:numId w:val="11"/>
        </w:numPr>
        <w:tabs>
          <w:tab w:val="left" w:pos="1276"/>
        </w:tabs>
        <w:spacing w:before="3"/>
        <w:ind w:left="1276" w:hanging="282"/>
        <w:rPr>
          <w:sz w:val="24"/>
          <w:lang w:val="en-US"/>
        </w:rPr>
      </w:pPr>
      <w:r>
        <w:rPr>
          <w:sz w:val="24"/>
        </w:rPr>
        <w:t>Слова</w:t>
      </w:r>
      <w:r>
        <w:rPr>
          <w:sz w:val="24"/>
          <w:lang w:val="en-US"/>
        </w:rPr>
        <w:t>,</w:t>
      </w:r>
      <w:r>
        <w:rPr>
          <w:spacing w:val="-2"/>
          <w:sz w:val="24"/>
          <w:lang w:val="en-US"/>
        </w:rPr>
        <w:t xml:space="preserve"> </w:t>
      </w:r>
      <w:r>
        <w:rPr>
          <w:sz w:val="24"/>
        </w:rPr>
        <w:t>выражающие</w:t>
      </w:r>
      <w:r>
        <w:rPr>
          <w:spacing w:val="-2"/>
          <w:sz w:val="24"/>
          <w:lang w:val="en-US"/>
        </w:rPr>
        <w:t xml:space="preserve"> </w:t>
      </w:r>
      <w:r>
        <w:rPr>
          <w:sz w:val="24"/>
        </w:rPr>
        <w:t>количество</w:t>
      </w:r>
      <w:r>
        <w:rPr>
          <w:spacing w:val="-1"/>
          <w:sz w:val="24"/>
          <w:lang w:val="en-US"/>
        </w:rPr>
        <w:t xml:space="preserve"> </w:t>
      </w:r>
      <w:r>
        <w:rPr>
          <w:sz w:val="24"/>
          <w:lang w:val="en-US"/>
        </w:rPr>
        <w:t>(many/much,</w:t>
      </w:r>
      <w:r>
        <w:rPr>
          <w:spacing w:val="-2"/>
          <w:sz w:val="24"/>
          <w:lang w:val="en-US"/>
        </w:rPr>
        <w:t xml:space="preserve"> </w:t>
      </w:r>
      <w:r>
        <w:rPr>
          <w:sz w:val="24"/>
          <w:lang w:val="en-US"/>
        </w:rPr>
        <w:t>little/a</w:t>
      </w:r>
      <w:r>
        <w:rPr>
          <w:spacing w:val="-2"/>
          <w:sz w:val="24"/>
          <w:lang w:val="en-US"/>
        </w:rPr>
        <w:t xml:space="preserve"> </w:t>
      </w:r>
      <w:r>
        <w:rPr>
          <w:sz w:val="24"/>
          <w:lang w:val="en-US"/>
        </w:rPr>
        <w:t>little,</w:t>
      </w:r>
      <w:r>
        <w:rPr>
          <w:spacing w:val="-1"/>
          <w:sz w:val="24"/>
          <w:lang w:val="en-US"/>
        </w:rPr>
        <w:t xml:space="preserve"> </w:t>
      </w:r>
      <w:r>
        <w:rPr>
          <w:sz w:val="24"/>
          <w:lang w:val="en-US"/>
        </w:rPr>
        <w:t>few/</w:t>
      </w:r>
      <w:r>
        <w:rPr>
          <w:sz w:val="24"/>
        </w:rPr>
        <w:t>а</w:t>
      </w:r>
      <w:r>
        <w:rPr>
          <w:spacing w:val="-3"/>
          <w:sz w:val="24"/>
          <w:lang w:val="en-US"/>
        </w:rPr>
        <w:t xml:space="preserve"> </w:t>
      </w:r>
      <w:r>
        <w:rPr>
          <w:sz w:val="24"/>
          <w:lang w:val="en-US"/>
        </w:rPr>
        <w:t>few,</w:t>
      </w:r>
      <w:r>
        <w:rPr>
          <w:spacing w:val="-1"/>
          <w:sz w:val="24"/>
          <w:lang w:val="en-US"/>
        </w:rPr>
        <w:t xml:space="preserve"> </w:t>
      </w:r>
      <w:r>
        <w:rPr>
          <w:sz w:val="24"/>
          <w:lang w:val="en-US"/>
        </w:rPr>
        <w:t>a</w:t>
      </w:r>
      <w:r>
        <w:rPr>
          <w:spacing w:val="-2"/>
          <w:sz w:val="24"/>
          <w:lang w:val="en-US"/>
        </w:rPr>
        <w:t xml:space="preserve"> </w:t>
      </w:r>
      <w:r>
        <w:rPr>
          <w:sz w:val="24"/>
          <w:lang w:val="en-US"/>
        </w:rPr>
        <w:t>lot</w:t>
      </w:r>
      <w:r>
        <w:rPr>
          <w:spacing w:val="-1"/>
          <w:sz w:val="24"/>
          <w:lang w:val="en-US"/>
        </w:rPr>
        <w:t xml:space="preserve"> </w:t>
      </w:r>
      <w:r>
        <w:rPr>
          <w:spacing w:val="-4"/>
          <w:sz w:val="24"/>
          <w:lang w:val="en-US"/>
        </w:rPr>
        <w:t>of).</w:t>
      </w:r>
    </w:p>
    <w:p w14:paraId="0B524DC2">
      <w:pPr>
        <w:pStyle w:val="7"/>
        <w:numPr>
          <w:ilvl w:val="0"/>
          <w:numId w:val="11"/>
        </w:numPr>
        <w:tabs>
          <w:tab w:val="left" w:pos="1275"/>
        </w:tabs>
        <w:spacing w:before="40" w:line="276" w:lineRule="auto"/>
        <w:ind w:right="273" w:firstLine="283"/>
        <w:rPr>
          <w:sz w:val="24"/>
        </w:rPr>
      </w:pPr>
      <w:r>
        <w:rPr>
          <w:sz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r>
        <w:rPr>
          <w:spacing w:val="40"/>
          <w:sz w:val="24"/>
        </w:rPr>
        <w:t xml:space="preserve"> </w:t>
      </w:r>
      <w:r>
        <w:rPr>
          <w:sz w:val="24"/>
        </w:rPr>
        <w:t>неопределѐнные</w:t>
      </w:r>
      <w:r>
        <w:rPr>
          <w:spacing w:val="40"/>
          <w:sz w:val="24"/>
        </w:rPr>
        <w:t xml:space="preserve"> </w:t>
      </w:r>
      <w:r>
        <w:rPr>
          <w:sz w:val="24"/>
        </w:rPr>
        <w:t>местоимения</w:t>
      </w:r>
      <w:r>
        <w:rPr>
          <w:spacing w:val="40"/>
          <w:sz w:val="24"/>
        </w:rPr>
        <w:t xml:space="preserve"> </w:t>
      </w:r>
      <w:r>
        <w:rPr>
          <w:sz w:val="24"/>
        </w:rPr>
        <w:t>и</w:t>
      </w:r>
      <w:r>
        <w:rPr>
          <w:spacing w:val="40"/>
          <w:sz w:val="24"/>
        </w:rPr>
        <w:t xml:space="preserve"> </w:t>
      </w:r>
      <w:r>
        <w:rPr>
          <w:sz w:val="24"/>
        </w:rPr>
        <w:t>их</w:t>
      </w:r>
      <w:r>
        <w:rPr>
          <w:spacing w:val="40"/>
          <w:sz w:val="24"/>
        </w:rPr>
        <w:t xml:space="preserve"> </w:t>
      </w:r>
      <w:r>
        <w:rPr>
          <w:sz w:val="24"/>
        </w:rPr>
        <w:t>производные,</w:t>
      </w:r>
      <w:r>
        <w:rPr>
          <w:spacing w:val="40"/>
          <w:sz w:val="24"/>
        </w:rPr>
        <w:t xml:space="preserve"> </w:t>
      </w:r>
      <w:r>
        <w:rPr>
          <w:sz w:val="24"/>
        </w:rPr>
        <w:t>отрицательные</w:t>
      </w:r>
      <w:r>
        <w:rPr>
          <w:spacing w:val="40"/>
          <w:sz w:val="24"/>
        </w:rPr>
        <w:t xml:space="preserve"> </w:t>
      </w:r>
      <w:r>
        <w:rPr>
          <w:sz w:val="24"/>
        </w:rPr>
        <w:t>местоимения</w:t>
      </w:r>
    </w:p>
    <w:p w14:paraId="41B484B2">
      <w:pPr>
        <w:pStyle w:val="7"/>
        <w:spacing w:line="276" w:lineRule="auto"/>
        <w:rPr>
          <w:sz w:val="24"/>
        </w:rPr>
        <w:sectPr>
          <w:pgSz w:w="11900" w:h="16850"/>
          <w:pgMar w:top="140" w:right="283" w:bottom="480" w:left="708" w:header="0" w:footer="297" w:gutter="0"/>
          <w:cols w:space="720" w:num="1"/>
        </w:sectPr>
      </w:pPr>
    </w:p>
    <w:p w14:paraId="517EAC5B">
      <w:pPr>
        <w:pStyle w:val="5"/>
        <w:spacing w:before="264"/>
        <w:ind w:firstLine="0"/>
      </w:pPr>
      <w:r>
        <w:t>попе,</w:t>
      </w:r>
      <w:r>
        <w:rPr>
          <w:spacing w:val="-4"/>
        </w:rPr>
        <w:t xml:space="preserve"> </w:t>
      </w:r>
      <w:r>
        <w:t>по</w:t>
      </w:r>
      <w:r>
        <w:rPr>
          <w:spacing w:val="-5"/>
        </w:rPr>
        <w:t xml:space="preserve"> </w:t>
      </w:r>
      <w:r>
        <w:t>и</w:t>
      </w:r>
      <w:r>
        <w:rPr>
          <w:spacing w:val="-2"/>
        </w:rPr>
        <w:t xml:space="preserve"> </w:t>
      </w:r>
      <w:r>
        <w:t>производные</w:t>
      </w:r>
      <w:r>
        <w:rPr>
          <w:spacing w:val="-5"/>
        </w:rPr>
        <w:t xml:space="preserve"> </w:t>
      </w:r>
      <w:r>
        <w:t>последнего (nobody,</w:t>
      </w:r>
      <w:r>
        <w:rPr>
          <w:spacing w:val="-2"/>
        </w:rPr>
        <w:t xml:space="preserve"> </w:t>
      </w:r>
      <w:r>
        <w:t>nothing</w:t>
      </w:r>
      <w:r>
        <w:rPr>
          <w:spacing w:val="-4"/>
        </w:rPr>
        <w:t xml:space="preserve"> </w:t>
      </w:r>
      <w:r>
        <w:t>и</w:t>
      </w:r>
      <w:r>
        <w:rPr>
          <w:spacing w:val="-1"/>
        </w:rPr>
        <w:t xml:space="preserve"> </w:t>
      </w:r>
      <w:r>
        <w:rPr>
          <w:spacing w:val="-2"/>
        </w:rPr>
        <w:t>другие).</w:t>
      </w:r>
    </w:p>
    <w:p w14:paraId="2488F949">
      <w:pPr>
        <w:pStyle w:val="7"/>
        <w:numPr>
          <w:ilvl w:val="0"/>
          <w:numId w:val="11"/>
        </w:numPr>
        <w:tabs>
          <w:tab w:val="left" w:pos="1276"/>
        </w:tabs>
        <w:spacing w:before="41"/>
        <w:ind w:left="1276" w:hanging="282"/>
        <w:rPr>
          <w:sz w:val="24"/>
        </w:rPr>
      </w:pPr>
      <w:r>
        <w:rPr>
          <w:sz w:val="24"/>
        </w:rPr>
        <w:t>Количественные</w:t>
      </w:r>
      <w:r>
        <w:rPr>
          <w:spacing w:val="-5"/>
          <w:sz w:val="24"/>
        </w:rPr>
        <w:t xml:space="preserve"> </w:t>
      </w:r>
      <w:r>
        <w:rPr>
          <w:sz w:val="24"/>
        </w:rPr>
        <w:t>и</w:t>
      </w:r>
      <w:r>
        <w:rPr>
          <w:spacing w:val="-3"/>
          <w:sz w:val="24"/>
        </w:rPr>
        <w:t xml:space="preserve"> </w:t>
      </w:r>
      <w:r>
        <w:rPr>
          <w:sz w:val="24"/>
        </w:rPr>
        <w:t>порядковые</w:t>
      </w:r>
      <w:r>
        <w:rPr>
          <w:spacing w:val="-4"/>
          <w:sz w:val="24"/>
        </w:rPr>
        <w:t xml:space="preserve"> </w:t>
      </w:r>
      <w:r>
        <w:rPr>
          <w:spacing w:val="-2"/>
          <w:sz w:val="24"/>
        </w:rPr>
        <w:t>числительные.</w:t>
      </w:r>
    </w:p>
    <w:p w14:paraId="2C8F86B0">
      <w:pPr>
        <w:pStyle w:val="7"/>
        <w:numPr>
          <w:ilvl w:val="0"/>
          <w:numId w:val="11"/>
        </w:numPr>
        <w:tabs>
          <w:tab w:val="left" w:pos="1275"/>
        </w:tabs>
        <w:spacing w:before="42" w:line="273" w:lineRule="auto"/>
        <w:ind w:right="278" w:firstLine="283"/>
        <w:rPr>
          <w:sz w:val="24"/>
        </w:rPr>
      </w:pPr>
      <w:r>
        <w:rPr>
          <w:sz w:val="24"/>
        </w:rPr>
        <w:t>Предлоги места, времени, направления, предлоги, употребляемые с глаголами в страдательном залоге.</w:t>
      </w:r>
    </w:p>
    <w:p w14:paraId="553A33F4">
      <w:pPr>
        <w:pStyle w:val="7"/>
        <w:numPr>
          <w:ilvl w:val="0"/>
          <w:numId w:val="11"/>
        </w:numPr>
        <w:tabs>
          <w:tab w:val="left" w:pos="1276"/>
        </w:tabs>
        <w:spacing w:before="1"/>
        <w:ind w:left="1276" w:hanging="282"/>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14:paraId="54D2DE6A">
      <w:pPr>
        <w:pStyle w:val="7"/>
        <w:numPr>
          <w:ilvl w:val="0"/>
          <w:numId w:val="11"/>
        </w:numPr>
        <w:tabs>
          <w:tab w:val="left" w:pos="1275"/>
        </w:tabs>
        <w:spacing w:before="42" w:line="273" w:lineRule="auto"/>
        <w:ind w:right="274" w:firstLine="283"/>
        <w:rPr>
          <w:sz w:val="24"/>
        </w:rPr>
      </w:pPr>
      <w:r>
        <w:rPr>
          <w:sz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w:t>
      </w:r>
      <w:r>
        <w:rPr>
          <w:spacing w:val="40"/>
          <w:sz w:val="24"/>
        </w:rPr>
        <w:t xml:space="preserve"> </w:t>
      </w:r>
      <w:r>
        <w:rPr>
          <w:sz w:val="24"/>
        </w:rPr>
        <w:t>в рамках тематического содержания 11 класса.</w:t>
      </w:r>
    </w:p>
    <w:p w14:paraId="4BE66DDC">
      <w:pPr>
        <w:pStyle w:val="7"/>
        <w:numPr>
          <w:ilvl w:val="0"/>
          <w:numId w:val="11"/>
        </w:numPr>
        <w:tabs>
          <w:tab w:val="left" w:pos="1275"/>
        </w:tabs>
        <w:spacing w:before="7" w:line="276" w:lineRule="auto"/>
        <w:ind w:right="275" w:firstLine="283"/>
        <w:rPr>
          <w:sz w:val="24"/>
        </w:rPr>
      </w:pPr>
      <w:r>
        <w:rPr>
          <w:sz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65BE0B53">
      <w:pPr>
        <w:pStyle w:val="7"/>
        <w:numPr>
          <w:ilvl w:val="0"/>
          <w:numId w:val="11"/>
        </w:numPr>
        <w:tabs>
          <w:tab w:val="left" w:pos="1275"/>
        </w:tabs>
        <w:spacing w:line="273" w:lineRule="auto"/>
        <w:ind w:right="284" w:firstLine="283"/>
        <w:rPr>
          <w:sz w:val="24"/>
        </w:rPr>
      </w:pPr>
      <w:r>
        <w:rPr>
          <w:sz w:val="24"/>
        </w:rPr>
        <w:t>Владение основными сведениями о социокультурном портрете и культурном наследии страны/стран, говорящих на английском языке.</w:t>
      </w:r>
    </w:p>
    <w:p w14:paraId="51679427">
      <w:pPr>
        <w:pStyle w:val="7"/>
        <w:numPr>
          <w:ilvl w:val="0"/>
          <w:numId w:val="11"/>
        </w:numPr>
        <w:tabs>
          <w:tab w:val="left" w:pos="1275"/>
        </w:tabs>
        <w:spacing w:line="273" w:lineRule="auto"/>
        <w:ind w:right="272" w:firstLine="283"/>
        <w:rPr>
          <w:sz w:val="24"/>
        </w:rPr>
      </w:pPr>
      <w:r>
        <w:rPr>
          <w:sz w:val="24"/>
        </w:rPr>
        <w:t>Понимание речевых различий в ситуациях официального и неофициального общения в рамках тематического содержания речи и использование</w:t>
      </w:r>
    </w:p>
    <w:p w14:paraId="39F8D5D3">
      <w:pPr>
        <w:pStyle w:val="7"/>
        <w:numPr>
          <w:ilvl w:val="0"/>
          <w:numId w:val="11"/>
        </w:numPr>
        <w:tabs>
          <w:tab w:val="left" w:pos="1276"/>
        </w:tabs>
        <w:ind w:left="1276" w:hanging="282"/>
        <w:rPr>
          <w:sz w:val="24"/>
        </w:rPr>
      </w:pPr>
      <w:r>
        <w:rPr>
          <w:sz w:val="24"/>
        </w:rPr>
        <w:t>лексико-грамматических</w:t>
      </w:r>
      <w:r>
        <w:rPr>
          <w:spacing w:val="-4"/>
          <w:sz w:val="24"/>
        </w:rPr>
        <w:t xml:space="preserve"> </w:t>
      </w:r>
      <w:r>
        <w:rPr>
          <w:sz w:val="24"/>
        </w:rPr>
        <w:t>средств</w:t>
      </w:r>
      <w:r>
        <w:rPr>
          <w:spacing w:val="-4"/>
          <w:sz w:val="24"/>
        </w:rPr>
        <w:t xml:space="preserve"> </w:t>
      </w:r>
      <w:r>
        <w:rPr>
          <w:sz w:val="24"/>
        </w:rPr>
        <w:t>с</w:t>
      </w:r>
      <w:r>
        <w:rPr>
          <w:spacing w:val="-5"/>
          <w:sz w:val="24"/>
        </w:rPr>
        <w:t xml:space="preserve"> </w:t>
      </w:r>
      <w:r>
        <w:rPr>
          <w:sz w:val="24"/>
        </w:rPr>
        <w:t>их</w:t>
      </w:r>
      <w:r>
        <w:rPr>
          <w:spacing w:val="1"/>
          <w:sz w:val="24"/>
        </w:rPr>
        <w:t xml:space="preserve"> </w:t>
      </w:r>
      <w:r>
        <w:rPr>
          <w:spacing w:val="-2"/>
          <w:sz w:val="24"/>
        </w:rPr>
        <w:t>учѐтом.</w:t>
      </w:r>
    </w:p>
    <w:p w14:paraId="66BD7670">
      <w:pPr>
        <w:pStyle w:val="7"/>
        <w:numPr>
          <w:ilvl w:val="0"/>
          <w:numId w:val="11"/>
        </w:numPr>
        <w:tabs>
          <w:tab w:val="left" w:pos="1275"/>
        </w:tabs>
        <w:spacing w:before="42" w:line="276" w:lineRule="auto"/>
        <w:ind w:right="273" w:firstLine="283"/>
        <w:rPr>
          <w:sz w:val="24"/>
        </w:rPr>
      </w:pPr>
      <w:r>
        <w:rPr>
          <w:sz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учѐные, писатели, поэты, художники, композиторы, музыканты, спортсмены, актѐры и другие).</w:t>
      </w:r>
    </w:p>
    <w:p w14:paraId="029ADF12">
      <w:pPr>
        <w:pStyle w:val="7"/>
        <w:numPr>
          <w:ilvl w:val="0"/>
          <w:numId w:val="11"/>
        </w:numPr>
        <w:tabs>
          <w:tab w:val="left" w:pos="1276"/>
        </w:tabs>
        <w:spacing w:line="291" w:lineRule="exact"/>
        <w:ind w:left="1276" w:hanging="282"/>
        <w:rPr>
          <w:sz w:val="24"/>
        </w:rPr>
      </w:pPr>
      <w:r>
        <w:rPr>
          <w:sz w:val="24"/>
        </w:rPr>
        <w:t>Компенсаторные</w:t>
      </w:r>
      <w:r>
        <w:rPr>
          <w:spacing w:val="-6"/>
          <w:sz w:val="24"/>
        </w:rPr>
        <w:t xml:space="preserve"> </w:t>
      </w:r>
      <w:r>
        <w:rPr>
          <w:spacing w:val="-2"/>
          <w:sz w:val="24"/>
        </w:rPr>
        <w:t>умения.</w:t>
      </w:r>
    </w:p>
    <w:p w14:paraId="739EF780">
      <w:pPr>
        <w:pStyle w:val="7"/>
        <w:numPr>
          <w:ilvl w:val="0"/>
          <w:numId w:val="11"/>
        </w:numPr>
        <w:tabs>
          <w:tab w:val="left" w:pos="1275"/>
        </w:tabs>
        <w:spacing w:before="39" w:line="276" w:lineRule="auto"/>
        <w:ind w:right="271" w:firstLine="283"/>
        <w:rPr>
          <w:sz w:val="24"/>
        </w:rPr>
      </w:pPr>
      <w:r>
        <w:rPr>
          <w:sz w:val="24"/>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sz w:val="24"/>
        </w:rPr>
        <w:t>догадку.</w:t>
      </w:r>
    </w:p>
    <w:p w14:paraId="33FC8730">
      <w:pPr>
        <w:pStyle w:val="7"/>
        <w:numPr>
          <w:ilvl w:val="0"/>
          <w:numId w:val="11"/>
        </w:numPr>
        <w:tabs>
          <w:tab w:val="left" w:pos="1275"/>
        </w:tabs>
        <w:spacing w:line="273" w:lineRule="auto"/>
        <w:ind w:right="275" w:firstLine="283"/>
        <w:rPr>
          <w:sz w:val="24"/>
        </w:rPr>
      </w:pPr>
      <w:r>
        <w:rPr>
          <w:sz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5F0C1C1D">
      <w:pPr>
        <w:pStyle w:val="2"/>
        <w:spacing w:before="9" w:line="276" w:lineRule="auto"/>
        <w:ind w:right="280"/>
      </w:pPr>
      <w:r>
        <w:t>Планируемые</w:t>
      </w:r>
      <w:r>
        <w:rPr>
          <w:spacing w:val="-4"/>
        </w:rPr>
        <w:t xml:space="preserve"> </w:t>
      </w:r>
      <w:r>
        <w:t>результаты</w:t>
      </w:r>
      <w:r>
        <w:rPr>
          <w:spacing w:val="-3"/>
        </w:rPr>
        <w:t xml:space="preserve"> </w:t>
      </w:r>
      <w:r>
        <w:t>освоения</w:t>
      </w:r>
      <w:r>
        <w:rPr>
          <w:spacing w:val="-3"/>
        </w:rPr>
        <w:t xml:space="preserve"> </w:t>
      </w:r>
      <w:r>
        <w:t>программы</w:t>
      </w:r>
      <w:r>
        <w:rPr>
          <w:spacing w:val="-3"/>
        </w:rPr>
        <w:t xml:space="preserve"> </w:t>
      </w:r>
      <w:r>
        <w:t>по</w:t>
      </w:r>
      <w:r>
        <w:rPr>
          <w:spacing w:val="-2"/>
        </w:rPr>
        <w:t xml:space="preserve"> </w:t>
      </w:r>
      <w:r>
        <w:t>английскому</w:t>
      </w:r>
      <w:r>
        <w:rPr>
          <w:spacing w:val="-3"/>
        </w:rPr>
        <w:t xml:space="preserve"> </w:t>
      </w:r>
      <w:r>
        <w:t>языку</w:t>
      </w:r>
      <w:r>
        <w:rPr>
          <w:spacing w:val="-2"/>
        </w:rPr>
        <w:t xml:space="preserve"> </w:t>
      </w:r>
      <w:r>
        <w:t>на</w:t>
      </w:r>
      <w:r>
        <w:rPr>
          <w:spacing w:val="-2"/>
        </w:rPr>
        <w:t xml:space="preserve"> </w:t>
      </w:r>
      <w:r>
        <w:t>уровне</w:t>
      </w:r>
      <w:r>
        <w:rPr>
          <w:spacing w:val="-3"/>
        </w:rPr>
        <w:t xml:space="preserve"> </w:t>
      </w:r>
      <w:r>
        <w:t>среднего общего образования.</w:t>
      </w:r>
    </w:p>
    <w:p w14:paraId="6CBB016C">
      <w:pPr>
        <w:pStyle w:val="5"/>
        <w:spacing w:line="276" w:lineRule="auto"/>
        <w:ind w:right="271"/>
      </w:pPr>
      <w: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w:t>
      </w:r>
      <w:r>
        <w:rPr>
          <w:spacing w:val="-2"/>
        </w:rPr>
        <w:t xml:space="preserve"> </w:t>
      </w:r>
      <w:r>
        <w:t>в</w:t>
      </w:r>
      <w:r>
        <w:rPr>
          <w:spacing w:val="-1"/>
        </w:rPr>
        <w:t xml:space="preserve"> </w:t>
      </w:r>
      <w:r>
        <w:t>соответствии</w:t>
      </w:r>
      <w:r>
        <w:rPr>
          <w:spacing w:val="-2"/>
        </w:rPr>
        <w:t xml:space="preserve"> </w:t>
      </w:r>
      <w:r>
        <w:t>с</w:t>
      </w:r>
      <w:r>
        <w:rPr>
          <w:spacing w:val="-2"/>
        </w:rPr>
        <w:t xml:space="preserve"> </w:t>
      </w:r>
      <w:r>
        <w:t>традиционными</w:t>
      </w:r>
      <w:r>
        <w:rPr>
          <w:spacing w:val="-5"/>
        </w:rPr>
        <w:t xml:space="preserve"> </w:t>
      </w:r>
      <w:r>
        <w:t>российскими социокультурными,</w:t>
      </w:r>
      <w:r>
        <w:rPr>
          <w:spacing w:val="-1"/>
        </w:rPr>
        <w:t xml:space="preserve"> </w:t>
      </w:r>
      <w:r>
        <w:t>историческими и духовно-нравственными ценностями, принятыми в обществе правилами и нормами</w:t>
      </w:r>
      <w:r>
        <w:rPr>
          <w:spacing w:val="40"/>
        </w:rPr>
        <w:t xml:space="preserve"> </w:t>
      </w:r>
      <w:r>
        <w:t>поведения, и способствуют процессам самопознания, самовоспитания</w:t>
      </w:r>
      <w:r>
        <w:rPr>
          <w:spacing w:val="-1"/>
        </w:rPr>
        <w:t xml:space="preserve"> </w:t>
      </w:r>
      <w:r>
        <w:t>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40A2E8E">
      <w:pPr>
        <w:pStyle w:val="5"/>
        <w:spacing w:line="278" w:lineRule="auto"/>
        <w:ind w:right="279"/>
      </w:pPr>
      <w:r>
        <w:t>Личностные результаты освоения обучающимися программы по английскому языку для уровня</w:t>
      </w:r>
      <w:r>
        <w:rPr>
          <w:spacing w:val="-1"/>
        </w:rPr>
        <w:t xml:space="preserve"> </w:t>
      </w:r>
      <w:r>
        <w:t>среднего</w:t>
      </w:r>
      <w:r>
        <w:rPr>
          <w:spacing w:val="1"/>
        </w:rPr>
        <w:t xml:space="preserve"> </w:t>
      </w:r>
      <w:r>
        <w:t>общего</w:t>
      </w:r>
      <w:r>
        <w:rPr>
          <w:spacing w:val="2"/>
        </w:rPr>
        <w:t xml:space="preserve"> </w:t>
      </w:r>
      <w:r>
        <w:t>образования</w:t>
      </w:r>
      <w:r>
        <w:rPr>
          <w:spacing w:val="1"/>
        </w:rPr>
        <w:t xml:space="preserve"> </w:t>
      </w:r>
      <w:r>
        <w:t>должны</w:t>
      </w:r>
      <w:r>
        <w:rPr>
          <w:spacing w:val="-1"/>
        </w:rPr>
        <w:t xml:space="preserve"> </w:t>
      </w:r>
      <w:r>
        <w:t>отражать</w:t>
      </w:r>
      <w:r>
        <w:rPr>
          <w:spacing w:val="2"/>
        </w:rPr>
        <w:t xml:space="preserve"> </w:t>
      </w:r>
      <w:r>
        <w:t>готовность и способность</w:t>
      </w:r>
      <w:r>
        <w:rPr>
          <w:spacing w:val="3"/>
        </w:rPr>
        <w:t xml:space="preserve"> </w:t>
      </w:r>
      <w:r>
        <w:rPr>
          <w:spacing w:val="-2"/>
        </w:rPr>
        <w:t>обучающихся</w:t>
      </w:r>
    </w:p>
    <w:p w14:paraId="6D1B2D9B">
      <w:pPr>
        <w:pStyle w:val="5"/>
        <w:spacing w:line="278" w:lineRule="auto"/>
        <w:sectPr>
          <w:pgSz w:w="11900" w:h="16850"/>
          <w:pgMar w:top="140" w:right="283" w:bottom="480" w:left="708" w:header="0" w:footer="297" w:gutter="0"/>
          <w:cols w:space="720" w:num="1"/>
        </w:sectPr>
      </w:pPr>
    </w:p>
    <w:p w14:paraId="7B143F18">
      <w:pPr>
        <w:pStyle w:val="5"/>
        <w:spacing w:before="264" w:line="276" w:lineRule="auto"/>
        <w:ind w:right="278" w:firstLine="0"/>
      </w:pPr>
      <w:r>
        <w:t>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14:paraId="07B14B53">
      <w:pPr>
        <w:pStyle w:val="5"/>
        <w:spacing w:before="1" w:line="276" w:lineRule="auto"/>
        <w:ind w:right="274"/>
      </w:pPr>
      <w:r>
        <w:t>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14:paraId="33CDEE0B">
      <w:pPr>
        <w:spacing w:line="275" w:lineRule="exact"/>
        <w:ind w:left="710"/>
        <w:jc w:val="both"/>
        <w:rPr>
          <w:i/>
          <w:sz w:val="24"/>
        </w:rPr>
      </w:pPr>
      <w:r>
        <w:rPr>
          <w:i/>
          <w:sz w:val="24"/>
        </w:rPr>
        <w:t>гражданского</w:t>
      </w:r>
      <w:r>
        <w:rPr>
          <w:i/>
          <w:spacing w:val="-2"/>
          <w:sz w:val="24"/>
        </w:rPr>
        <w:t xml:space="preserve"> воспитания:</w:t>
      </w:r>
    </w:p>
    <w:p w14:paraId="7CED27EB">
      <w:pPr>
        <w:pStyle w:val="7"/>
        <w:numPr>
          <w:ilvl w:val="0"/>
          <w:numId w:val="11"/>
        </w:numPr>
        <w:tabs>
          <w:tab w:val="left" w:pos="1275"/>
        </w:tabs>
        <w:spacing w:before="43" w:line="273" w:lineRule="auto"/>
        <w:ind w:right="281" w:firstLine="283"/>
        <w:jc w:val="left"/>
        <w:rPr>
          <w:sz w:val="24"/>
        </w:rPr>
      </w:pPr>
      <w:r>
        <w:rPr>
          <w:sz w:val="24"/>
        </w:rPr>
        <w:t>сформированность</w:t>
      </w:r>
      <w:r>
        <w:rPr>
          <w:spacing w:val="28"/>
          <w:sz w:val="24"/>
        </w:rPr>
        <w:t xml:space="preserve"> </w:t>
      </w:r>
      <w:r>
        <w:rPr>
          <w:sz w:val="24"/>
        </w:rPr>
        <w:t>гражданской</w:t>
      </w:r>
      <w:r>
        <w:rPr>
          <w:spacing w:val="28"/>
          <w:sz w:val="24"/>
        </w:rPr>
        <w:t xml:space="preserve"> </w:t>
      </w:r>
      <w:r>
        <w:rPr>
          <w:sz w:val="24"/>
        </w:rPr>
        <w:t>позиции</w:t>
      </w:r>
      <w:r>
        <w:rPr>
          <w:spacing w:val="28"/>
          <w:sz w:val="24"/>
        </w:rPr>
        <w:t xml:space="preserve"> </w:t>
      </w:r>
      <w:r>
        <w:rPr>
          <w:sz w:val="24"/>
        </w:rPr>
        <w:t>обучающегося</w:t>
      </w:r>
      <w:r>
        <w:rPr>
          <w:spacing w:val="29"/>
          <w:sz w:val="24"/>
        </w:rPr>
        <w:t xml:space="preserve"> </w:t>
      </w:r>
      <w:r>
        <w:rPr>
          <w:sz w:val="24"/>
        </w:rPr>
        <w:t>как</w:t>
      </w:r>
      <w:r>
        <w:rPr>
          <w:spacing w:val="28"/>
          <w:sz w:val="24"/>
        </w:rPr>
        <w:t xml:space="preserve"> </w:t>
      </w:r>
      <w:r>
        <w:rPr>
          <w:sz w:val="24"/>
        </w:rPr>
        <w:t>активного</w:t>
      </w:r>
      <w:r>
        <w:rPr>
          <w:spacing w:val="27"/>
          <w:sz w:val="24"/>
        </w:rPr>
        <w:t xml:space="preserve"> </w:t>
      </w:r>
      <w:r>
        <w:rPr>
          <w:sz w:val="24"/>
        </w:rPr>
        <w:t>и</w:t>
      </w:r>
      <w:r>
        <w:rPr>
          <w:spacing w:val="28"/>
          <w:sz w:val="24"/>
        </w:rPr>
        <w:t xml:space="preserve"> </w:t>
      </w:r>
      <w:r>
        <w:rPr>
          <w:sz w:val="24"/>
        </w:rPr>
        <w:t>ответственного члена российского общества;</w:t>
      </w:r>
    </w:p>
    <w:p w14:paraId="5B4DCD8C">
      <w:pPr>
        <w:pStyle w:val="7"/>
        <w:numPr>
          <w:ilvl w:val="0"/>
          <w:numId w:val="11"/>
        </w:numPr>
        <w:tabs>
          <w:tab w:val="left" w:pos="1276"/>
        </w:tabs>
        <w:ind w:left="1276" w:hanging="282"/>
        <w:jc w:val="left"/>
        <w:rPr>
          <w:sz w:val="24"/>
        </w:rPr>
      </w:pPr>
      <w:r>
        <w:rPr>
          <w:sz w:val="24"/>
        </w:rPr>
        <w:t>осознание</w:t>
      </w:r>
      <w:r>
        <w:rPr>
          <w:spacing w:val="-8"/>
          <w:sz w:val="24"/>
        </w:rPr>
        <w:t xml:space="preserve"> </w:t>
      </w:r>
      <w:r>
        <w:rPr>
          <w:sz w:val="24"/>
        </w:rPr>
        <w:t>своих</w:t>
      </w:r>
      <w:r>
        <w:rPr>
          <w:spacing w:val="-2"/>
          <w:sz w:val="24"/>
        </w:rPr>
        <w:t xml:space="preserve"> </w:t>
      </w:r>
      <w:r>
        <w:rPr>
          <w:sz w:val="24"/>
        </w:rPr>
        <w:t>конституционных</w:t>
      </w:r>
      <w:r>
        <w:rPr>
          <w:spacing w:val="-4"/>
          <w:sz w:val="24"/>
        </w:rPr>
        <w:t xml:space="preserve"> </w:t>
      </w:r>
      <w:r>
        <w:rPr>
          <w:sz w:val="24"/>
        </w:rPr>
        <w:t>прав</w:t>
      </w:r>
      <w:r>
        <w:rPr>
          <w:spacing w:val="-5"/>
          <w:sz w:val="24"/>
        </w:rPr>
        <w:t xml:space="preserve"> </w:t>
      </w:r>
      <w:r>
        <w:rPr>
          <w:sz w:val="24"/>
        </w:rPr>
        <w:t>и</w:t>
      </w:r>
      <w:r>
        <w:rPr>
          <w:spacing w:val="-5"/>
          <w:sz w:val="24"/>
        </w:rPr>
        <w:t xml:space="preserve"> </w:t>
      </w:r>
      <w:r>
        <w:rPr>
          <w:sz w:val="24"/>
        </w:rPr>
        <w:t>обязанностей,</w:t>
      </w:r>
      <w:r>
        <w:rPr>
          <w:spacing w:val="-2"/>
          <w:sz w:val="24"/>
        </w:rPr>
        <w:t xml:space="preserve"> </w:t>
      </w:r>
      <w:r>
        <w:rPr>
          <w:sz w:val="24"/>
        </w:rPr>
        <w:t>уважение</w:t>
      </w:r>
      <w:r>
        <w:rPr>
          <w:spacing w:val="-6"/>
          <w:sz w:val="24"/>
        </w:rPr>
        <w:t xml:space="preserve"> </w:t>
      </w:r>
      <w:r>
        <w:rPr>
          <w:sz w:val="24"/>
        </w:rPr>
        <w:t>закона</w:t>
      </w:r>
      <w:r>
        <w:rPr>
          <w:spacing w:val="-5"/>
          <w:sz w:val="24"/>
        </w:rPr>
        <w:t xml:space="preserve"> </w:t>
      </w:r>
      <w:r>
        <w:rPr>
          <w:sz w:val="24"/>
        </w:rPr>
        <w:t>и</w:t>
      </w:r>
      <w:r>
        <w:rPr>
          <w:spacing w:val="-4"/>
          <w:sz w:val="24"/>
        </w:rPr>
        <w:t xml:space="preserve"> </w:t>
      </w:r>
      <w:r>
        <w:rPr>
          <w:spacing w:val="-2"/>
          <w:sz w:val="24"/>
        </w:rPr>
        <w:t>правопорядка;</w:t>
      </w:r>
    </w:p>
    <w:p w14:paraId="08D9326D">
      <w:pPr>
        <w:pStyle w:val="7"/>
        <w:numPr>
          <w:ilvl w:val="0"/>
          <w:numId w:val="11"/>
        </w:numPr>
        <w:tabs>
          <w:tab w:val="left" w:pos="1275"/>
          <w:tab w:val="left" w:pos="2540"/>
          <w:tab w:val="left" w:pos="4341"/>
          <w:tab w:val="left" w:pos="6192"/>
          <w:tab w:val="left" w:pos="8418"/>
          <w:tab w:val="left" w:pos="10496"/>
        </w:tabs>
        <w:spacing w:before="42" w:line="273" w:lineRule="auto"/>
        <w:ind w:right="281" w:firstLine="283"/>
        <w:jc w:val="left"/>
        <w:rPr>
          <w:sz w:val="24"/>
        </w:rPr>
      </w:pPr>
      <w:r>
        <w:rPr>
          <w:spacing w:val="-2"/>
          <w:sz w:val="24"/>
        </w:rPr>
        <w:t>принятие</w:t>
      </w:r>
      <w:r>
        <w:rPr>
          <w:sz w:val="24"/>
        </w:rPr>
        <w:tab/>
      </w:r>
      <w:r>
        <w:rPr>
          <w:spacing w:val="-2"/>
          <w:sz w:val="24"/>
        </w:rPr>
        <w:t>традиционных</w:t>
      </w:r>
      <w:r>
        <w:rPr>
          <w:sz w:val="24"/>
        </w:rPr>
        <w:tab/>
      </w:r>
      <w:r>
        <w:rPr>
          <w:spacing w:val="-2"/>
          <w:sz w:val="24"/>
        </w:rPr>
        <w:t>национальных,</w:t>
      </w:r>
      <w:r>
        <w:rPr>
          <w:sz w:val="24"/>
        </w:rPr>
        <w:tab/>
      </w:r>
      <w:r>
        <w:rPr>
          <w:spacing w:val="-2"/>
          <w:sz w:val="24"/>
        </w:rPr>
        <w:t>общечеловеческих</w:t>
      </w:r>
      <w:r>
        <w:rPr>
          <w:sz w:val="24"/>
        </w:rPr>
        <w:tab/>
      </w:r>
      <w:r>
        <w:rPr>
          <w:spacing w:val="-2"/>
          <w:sz w:val="24"/>
        </w:rPr>
        <w:t>гуманистических</w:t>
      </w:r>
      <w:r>
        <w:rPr>
          <w:sz w:val="24"/>
        </w:rPr>
        <w:tab/>
      </w:r>
      <w:r>
        <w:rPr>
          <w:spacing w:val="-10"/>
          <w:sz w:val="24"/>
        </w:rPr>
        <w:t xml:space="preserve">и </w:t>
      </w:r>
      <w:r>
        <w:rPr>
          <w:sz w:val="24"/>
        </w:rPr>
        <w:t>демократических ценностей;</w:t>
      </w:r>
    </w:p>
    <w:p w14:paraId="7FBCA595">
      <w:pPr>
        <w:pStyle w:val="7"/>
        <w:numPr>
          <w:ilvl w:val="0"/>
          <w:numId w:val="11"/>
        </w:numPr>
        <w:tabs>
          <w:tab w:val="left" w:pos="1275"/>
          <w:tab w:val="left" w:pos="2706"/>
          <w:tab w:val="left" w:pos="4500"/>
          <w:tab w:val="left" w:pos="5874"/>
          <w:tab w:val="left" w:pos="7524"/>
          <w:tab w:val="left" w:pos="9335"/>
        </w:tabs>
        <w:spacing w:before="1" w:line="273" w:lineRule="auto"/>
        <w:ind w:right="278" w:firstLine="283"/>
        <w:jc w:val="left"/>
        <w:rPr>
          <w:sz w:val="24"/>
        </w:rPr>
      </w:pPr>
      <w:r>
        <w:rPr>
          <w:spacing w:val="-2"/>
          <w:sz w:val="24"/>
        </w:rPr>
        <w:t>готовность</w:t>
      </w:r>
      <w:r>
        <w:rPr>
          <w:sz w:val="24"/>
        </w:rPr>
        <w:tab/>
      </w:r>
      <w:r>
        <w:rPr>
          <w:spacing w:val="-2"/>
          <w:sz w:val="24"/>
        </w:rPr>
        <w:t>противостоять</w:t>
      </w:r>
      <w:r>
        <w:rPr>
          <w:sz w:val="24"/>
        </w:rPr>
        <w:tab/>
      </w:r>
      <w:r>
        <w:rPr>
          <w:spacing w:val="-2"/>
          <w:sz w:val="24"/>
        </w:rPr>
        <w:t>идеологии</w:t>
      </w:r>
      <w:r>
        <w:rPr>
          <w:sz w:val="24"/>
        </w:rPr>
        <w:tab/>
      </w:r>
      <w:r>
        <w:rPr>
          <w:spacing w:val="-2"/>
          <w:sz w:val="24"/>
        </w:rPr>
        <w:t>экстремизма,</w:t>
      </w:r>
      <w:r>
        <w:rPr>
          <w:sz w:val="24"/>
        </w:rPr>
        <w:tab/>
      </w:r>
      <w:r>
        <w:rPr>
          <w:spacing w:val="-2"/>
          <w:sz w:val="24"/>
        </w:rPr>
        <w:t>национализма,</w:t>
      </w:r>
      <w:r>
        <w:rPr>
          <w:sz w:val="24"/>
        </w:rPr>
        <w:tab/>
      </w:r>
      <w:r>
        <w:rPr>
          <w:spacing w:val="-2"/>
          <w:sz w:val="24"/>
        </w:rPr>
        <w:t xml:space="preserve">ксенофобии, </w:t>
      </w:r>
      <w:r>
        <w:rPr>
          <w:sz w:val="24"/>
        </w:rPr>
        <w:t>дискриминации по социальным, религиозным, расовым, национальным признакам;</w:t>
      </w:r>
    </w:p>
    <w:p w14:paraId="4579FEFA">
      <w:pPr>
        <w:pStyle w:val="7"/>
        <w:numPr>
          <w:ilvl w:val="0"/>
          <w:numId w:val="11"/>
        </w:numPr>
        <w:tabs>
          <w:tab w:val="left" w:pos="1275"/>
          <w:tab w:val="left" w:pos="2620"/>
          <w:tab w:val="left" w:pos="3394"/>
          <w:tab w:val="left" w:pos="4840"/>
          <w:tab w:val="left" w:pos="6408"/>
          <w:tab w:val="left" w:pos="6737"/>
          <w:tab w:val="left" w:pos="7979"/>
          <w:tab w:val="left" w:pos="9603"/>
        </w:tabs>
        <w:spacing w:before="3" w:line="273" w:lineRule="auto"/>
        <w:ind w:right="279" w:firstLine="283"/>
        <w:jc w:val="left"/>
        <w:rPr>
          <w:sz w:val="24"/>
        </w:rPr>
      </w:pPr>
      <w:r>
        <w:rPr>
          <w:spacing w:val="-2"/>
          <w:sz w:val="24"/>
        </w:rPr>
        <w:t>готовность</w:t>
      </w:r>
      <w:r>
        <w:rPr>
          <w:sz w:val="24"/>
        </w:rPr>
        <w:tab/>
      </w:r>
      <w:r>
        <w:rPr>
          <w:spacing w:val="-4"/>
          <w:sz w:val="24"/>
        </w:rPr>
        <w:t>вести</w:t>
      </w:r>
      <w:r>
        <w:rPr>
          <w:sz w:val="24"/>
        </w:rPr>
        <w:tab/>
      </w:r>
      <w:r>
        <w:rPr>
          <w:spacing w:val="-2"/>
          <w:sz w:val="24"/>
        </w:rPr>
        <w:t>совместную</w:t>
      </w:r>
      <w:r>
        <w:rPr>
          <w:sz w:val="24"/>
        </w:rPr>
        <w:tab/>
      </w:r>
      <w:r>
        <w:rPr>
          <w:spacing w:val="-2"/>
          <w:sz w:val="24"/>
        </w:rPr>
        <w:t>деятельность</w:t>
      </w:r>
      <w:r>
        <w:rPr>
          <w:sz w:val="24"/>
        </w:rPr>
        <w:tab/>
      </w:r>
      <w:r>
        <w:rPr>
          <w:spacing w:val="-10"/>
          <w:sz w:val="24"/>
        </w:rPr>
        <w:t>в</w:t>
      </w:r>
      <w:r>
        <w:rPr>
          <w:sz w:val="24"/>
        </w:rPr>
        <w:tab/>
      </w:r>
      <w:r>
        <w:rPr>
          <w:spacing w:val="-2"/>
          <w:sz w:val="24"/>
        </w:rPr>
        <w:t>интересах</w:t>
      </w:r>
      <w:r>
        <w:rPr>
          <w:sz w:val="24"/>
        </w:rPr>
        <w:tab/>
      </w:r>
      <w:r>
        <w:rPr>
          <w:spacing w:val="-2"/>
          <w:sz w:val="24"/>
        </w:rPr>
        <w:t>гражданского</w:t>
      </w:r>
      <w:r>
        <w:rPr>
          <w:sz w:val="24"/>
        </w:rPr>
        <w:tab/>
      </w:r>
      <w:r>
        <w:rPr>
          <w:spacing w:val="-2"/>
          <w:sz w:val="24"/>
        </w:rPr>
        <w:t xml:space="preserve">общества, </w:t>
      </w:r>
      <w:r>
        <w:rPr>
          <w:sz w:val="24"/>
        </w:rPr>
        <w:t>участвовать в самоуправлении в образовательной организации;</w:t>
      </w:r>
    </w:p>
    <w:p w14:paraId="0FCA4B47">
      <w:pPr>
        <w:pStyle w:val="7"/>
        <w:numPr>
          <w:ilvl w:val="0"/>
          <w:numId w:val="11"/>
        </w:numPr>
        <w:tabs>
          <w:tab w:val="left" w:pos="1275"/>
        </w:tabs>
        <w:spacing w:before="3" w:line="273" w:lineRule="auto"/>
        <w:ind w:right="275" w:firstLine="283"/>
        <w:jc w:val="left"/>
        <w:rPr>
          <w:sz w:val="24"/>
        </w:rPr>
      </w:pPr>
      <w:r>
        <w:rPr>
          <w:sz w:val="24"/>
        </w:rPr>
        <w:t xml:space="preserve">умение взаимодействовать с социальными институтами в соответствии с их функциями и </w:t>
      </w:r>
      <w:r>
        <w:rPr>
          <w:spacing w:val="-2"/>
          <w:sz w:val="24"/>
        </w:rPr>
        <w:t>назначением;</w:t>
      </w:r>
    </w:p>
    <w:p w14:paraId="681F5399">
      <w:pPr>
        <w:pStyle w:val="7"/>
        <w:numPr>
          <w:ilvl w:val="0"/>
          <w:numId w:val="11"/>
        </w:numPr>
        <w:tabs>
          <w:tab w:val="left" w:pos="1276"/>
        </w:tabs>
        <w:spacing w:before="1"/>
        <w:ind w:left="1276" w:hanging="282"/>
        <w:jc w:val="left"/>
        <w:rPr>
          <w:sz w:val="24"/>
        </w:rPr>
      </w:pPr>
      <w:r>
        <w:rPr>
          <w:sz w:val="24"/>
        </w:rPr>
        <w:t>готовность</w:t>
      </w:r>
      <w:r>
        <w:rPr>
          <w:spacing w:val="-6"/>
          <w:sz w:val="24"/>
        </w:rPr>
        <w:t xml:space="preserve"> </w:t>
      </w:r>
      <w:r>
        <w:rPr>
          <w:sz w:val="24"/>
        </w:rPr>
        <w:t>к</w:t>
      </w:r>
      <w:r>
        <w:rPr>
          <w:spacing w:val="-3"/>
          <w:sz w:val="24"/>
        </w:rPr>
        <w:t xml:space="preserve"> </w:t>
      </w:r>
      <w:r>
        <w:rPr>
          <w:sz w:val="24"/>
        </w:rPr>
        <w:t>гуманитарной</w:t>
      </w:r>
      <w:r>
        <w:rPr>
          <w:spacing w:val="-4"/>
          <w:sz w:val="24"/>
        </w:rPr>
        <w:t xml:space="preserve"> </w:t>
      </w:r>
      <w:r>
        <w:rPr>
          <w:sz w:val="24"/>
        </w:rPr>
        <w:t>и</w:t>
      </w:r>
      <w:r>
        <w:rPr>
          <w:spacing w:val="-3"/>
          <w:sz w:val="24"/>
        </w:rPr>
        <w:t xml:space="preserve"> </w:t>
      </w:r>
      <w:r>
        <w:rPr>
          <w:sz w:val="24"/>
        </w:rPr>
        <w:t>волонтѐрской</w:t>
      </w:r>
      <w:r>
        <w:rPr>
          <w:spacing w:val="-3"/>
          <w:sz w:val="24"/>
        </w:rPr>
        <w:t xml:space="preserve"> </w:t>
      </w:r>
      <w:r>
        <w:rPr>
          <w:spacing w:val="-2"/>
          <w:sz w:val="24"/>
        </w:rPr>
        <w:t>деятельности;</w:t>
      </w:r>
    </w:p>
    <w:p w14:paraId="2D043995">
      <w:pPr>
        <w:spacing w:before="42"/>
        <w:ind w:left="710"/>
        <w:rPr>
          <w:i/>
          <w:sz w:val="24"/>
        </w:rPr>
      </w:pPr>
      <w:r>
        <w:rPr>
          <w:i/>
          <w:sz w:val="24"/>
        </w:rPr>
        <w:t>патриотического</w:t>
      </w:r>
      <w:r>
        <w:rPr>
          <w:i/>
          <w:spacing w:val="-10"/>
          <w:sz w:val="24"/>
        </w:rPr>
        <w:t xml:space="preserve"> </w:t>
      </w:r>
      <w:r>
        <w:rPr>
          <w:i/>
          <w:spacing w:val="-2"/>
          <w:sz w:val="24"/>
        </w:rPr>
        <w:t>воспитания:</w:t>
      </w:r>
    </w:p>
    <w:p w14:paraId="5CA27252">
      <w:pPr>
        <w:pStyle w:val="7"/>
        <w:numPr>
          <w:ilvl w:val="0"/>
          <w:numId w:val="11"/>
        </w:numPr>
        <w:tabs>
          <w:tab w:val="left" w:pos="1275"/>
        </w:tabs>
        <w:spacing w:before="41" w:line="276" w:lineRule="auto"/>
        <w:ind w:right="278" w:firstLine="283"/>
        <w:rPr>
          <w:sz w:val="24"/>
        </w:rPr>
      </w:pPr>
      <w:r>
        <w:rPr>
          <w:sz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43E0655">
      <w:pPr>
        <w:pStyle w:val="7"/>
        <w:numPr>
          <w:ilvl w:val="0"/>
          <w:numId w:val="11"/>
        </w:numPr>
        <w:tabs>
          <w:tab w:val="left" w:pos="1275"/>
        </w:tabs>
        <w:spacing w:line="273" w:lineRule="auto"/>
        <w:ind w:right="269" w:firstLine="283"/>
        <w:rPr>
          <w:sz w:val="24"/>
        </w:rPr>
      </w:pPr>
      <w:r>
        <w:rPr>
          <w:sz w:val="24"/>
        </w:rP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w:t>
      </w:r>
    </w:p>
    <w:p w14:paraId="51D30F8B">
      <w:pPr>
        <w:pStyle w:val="7"/>
        <w:numPr>
          <w:ilvl w:val="0"/>
          <w:numId w:val="11"/>
        </w:numPr>
        <w:tabs>
          <w:tab w:val="left" w:pos="1276"/>
        </w:tabs>
        <w:spacing w:before="2"/>
        <w:ind w:left="1276" w:hanging="282"/>
        <w:rPr>
          <w:sz w:val="24"/>
        </w:rPr>
      </w:pPr>
      <w:r>
        <w:rPr>
          <w:sz w:val="24"/>
        </w:rPr>
        <w:t>искусстве,</w:t>
      </w:r>
      <w:r>
        <w:rPr>
          <w:spacing w:val="-4"/>
          <w:sz w:val="24"/>
        </w:rPr>
        <w:t xml:space="preserve"> </w:t>
      </w:r>
      <w:r>
        <w:rPr>
          <w:sz w:val="24"/>
        </w:rPr>
        <w:t>спорте,</w:t>
      </w:r>
      <w:r>
        <w:rPr>
          <w:spacing w:val="-4"/>
          <w:sz w:val="24"/>
        </w:rPr>
        <w:t xml:space="preserve"> </w:t>
      </w:r>
      <w:r>
        <w:rPr>
          <w:sz w:val="24"/>
        </w:rPr>
        <w:t>технологиях,</w:t>
      </w:r>
      <w:r>
        <w:rPr>
          <w:spacing w:val="-4"/>
          <w:sz w:val="24"/>
        </w:rPr>
        <w:t xml:space="preserve"> </w:t>
      </w:r>
      <w:r>
        <w:rPr>
          <w:spacing w:val="-2"/>
          <w:sz w:val="24"/>
        </w:rPr>
        <w:t>труде;</w:t>
      </w:r>
    </w:p>
    <w:p w14:paraId="50328BA7">
      <w:pPr>
        <w:pStyle w:val="7"/>
        <w:numPr>
          <w:ilvl w:val="0"/>
          <w:numId w:val="11"/>
        </w:numPr>
        <w:tabs>
          <w:tab w:val="left" w:pos="1275"/>
        </w:tabs>
        <w:spacing w:before="40" w:line="273" w:lineRule="auto"/>
        <w:ind w:right="279" w:firstLine="283"/>
        <w:rPr>
          <w:sz w:val="24"/>
        </w:rPr>
      </w:pPr>
      <w:r>
        <w:rPr>
          <w:sz w:val="24"/>
        </w:rPr>
        <w:t>идейная убеждѐнность, готовность к служению и защите Отечества, ответственность за</w:t>
      </w:r>
      <w:r>
        <w:rPr>
          <w:spacing w:val="40"/>
          <w:sz w:val="24"/>
        </w:rPr>
        <w:t xml:space="preserve"> </w:t>
      </w:r>
      <w:r>
        <w:rPr>
          <w:sz w:val="24"/>
        </w:rPr>
        <w:t>его судьбу;</w:t>
      </w:r>
    </w:p>
    <w:p w14:paraId="3E9BDF37">
      <w:pPr>
        <w:spacing w:before="3"/>
        <w:ind w:left="710"/>
        <w:jc w:val="both"/>
        <w:rPr>
          <w:i/>
          <w:sz w:val="24"/>
        </w:rPr>
      </w:pPr>
      <w:r>
        <w:rPr>
          <w:i/>
          <w:sz w:val="24"/>
        </w:rPr>
        <w:t>духовно-нравственного</w:t>
      </w:r>
      <w:r>
        <w:rPr>
          <w:i/>
          <w:spacing w:val="-10"/>
          <w:sz w:val="24"/>
        </w:rPr>
        <w:t xml:space="preserve"> </w:t>
      </w:r>
      <w:r>
        <w:rPr>
          <w:i/>
          <w:spacing w:val="-2"/>
          <w:sz w:val="24"/>
        </w:rPr>
        <w:t>воспитания:</w:t>
      </w:r>
    </w:p>
    <w:p w14:paraId="2F038DD7">
      <w:pPr>
        <w:pStyle w:val="7"/>
        <w:numPr>
          <w:ilvl w:val="0"/>
          <w:numId w:val="11"/>
        </w:numPr>
        <w:tabs>
          <w:tab w:val="left" w:pos="1275"/>
        </w:tabs>
        <w:spacing w:before="41" w:line="276" w:lineRule="auto"/>
        <w:ind w:right="276" w:firstLine="283"/>
        <w:rPr>
          <w:sz w:val="24"/>
        </w:rPr>
      </w:pPr>
      <w:r>
        <w:rPr>
          <w:sz w:val="24"/>
        </w:rPr>
        <w:t xml:space="preserve">осознание духовных ценностей российского народа; сформированность нравственного сознания, этического поведения; способность оценивать ситуацию и принимать осознанные </w:t>
      </w:r>
      <w:r>
        <w:rPr>
          <w:spacing w:val="-2"/>
          <w:sz w:val="24"/>
        </w:rPr>
        <w:t>решения,</w:t>
      </w:r>
    </w:p>
    <w:p w14:paraId="22F780E7">
      <w:pPr>
        <w:pStyle w:val="7"/>
        <w:numPr>
          <w:ilvl w:val="0"/>
          <w:numId w:val="11"/>
        </w:numPr>
        <w:tabs>
          <w:tab w:val="left" w:pos="1276"/>
        </w:tabs>
        <w:spacing w:line="291" w:lineRule="exact"/>
        <w:ind w:left="1276" w:hanging="282"/>
        <w:rPr>
          <w:sz w:val="24"/>
        </w:rPr>
      </w:pPr>
      <w:r>
        <w:rPr>
          <w:sz w:val="24"/>
        </w:rPr>
        <w:t>ориентируясь</w:t>
      </w:r>
      <w:r>
        <w:rPr>
          <w:spacing w:val="-6"/>
          <w:sz w:val="24"/>
        </w:rPr>
        <w:t xml:space="preserve"> </w:t>
      </w:r>
      <w:r>
        <w:rPr>
          <w:sz w:val="24"/>
        </w:rPr>
        <w:t>на</w:t>
      </w:r>
      <w:r>
        <w:rPr>
          <w:spacing w:val="-4"/>
          <w:sz w:val="24"/>
        </w:rPr>
        <w:t xml:space="preserve"> </w:t>
      </w:r>
      <w:r>
        <w:rPr>
          <w:sz w:val="24"/>
        </w:rPr>
        <w:t>морально-нравственные</w:t>
      </w:r>
      <w:r>
        <w:rPr>
          <w:spacing w:val="-4"/>
          <w:sz w:val="24"/>
        </w:rPr>
        <w:t xml:space="preserve"> </w:t>
      </w:r>
      <w:r>
        <w:rPr>
          <w:sz w:val="24"/>
        </w:rPr>
        <w:t>нормы</w:t>
      </w:r>
      <w:r>
        <w:rPr>
          <w:spacing w:val="-3"/>
          <w:sz w:val="24"/>
        </w:rPr>
        <w:t xml:space="preserve"> </w:t>
      </w:r>
      <w:r>
        <w:rPr>
          <w:sz w:val="24"/>
        </w:rPr>
        <w:t>и</w:t>
      </w:r>
      <w:r>
        <w:rPr>
          <w:spacing w:val="-3"/>
          <w:sz w:val="24"/>
        </w:rPr>
        <w:t xml:space="preserve"> </w:t>
      </w:r>
      <w:r>
        <w:rPr>
          <w:spacing w:val="-2"/>
          <w:sz w:val="24"/>
        </w:rPr>
        <w:t>ценности;</w:t>
      </w:r>
    </w:p>
    <w:p w14:paraId="2E34B398">
      <w:pPr>
        <w:pStyle w:val="7"/>
        <w:numPr>
          <w:ilvl w:val="0"/>
          <w:numId w:val="11"/>
        </w:numPr>
        <w:tabs>
          <w:tab w:val="left" w:pos="1275"/>
        </w:tabs>
        <w:spacing w:before="40" w:line="276" w:lineRule="auto"/>
        <w:ind w:right="275" w:firstLine="283"/>
        <w:rPr>
          <w:sz w:val="24"/>
        </w:rPr>
      </w:pPr>
      <w:r>
        <w:rPr>
          <w:sz w:val="24"/>
        </w:rPr>
        <w:t>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2485EE69">
      <w:pPr>
        <w:spacing w:line="273" w:lineRule="exact"/>
        <w:ind w:left="710"/>
        <w:jc w:val="both"/>
        <w:rPr>
          <w:i/>
          <w:sz w:val="24"/>
        </w:rPr>
      </w:pPr>
      <w:r>
        <w:rPr>
          <w:i/>
          <w:sz w:val="24"/>
        </w:rPr>
        <w:t>эстетического</w:t>
      </w:r>
      <w:r>
        <w:rPr>
          <w:i/>
          <w:spacing w:val="-4"/>
          <w:sz w:val="24"/>
        </w:rPr>
        <w:t xml:space="preserve"> </w:t>
      </w:r>
      <w:r>
        <w:rPr>
          <w:i/>
          <w:spacing w:val="-2"/>
          <w:sz w:val="24"/>
        </w:rPr>
        <w:t>воспитания:</w:t>
      </w:r>
    </w:p>
    <w:p w14:paraId="663A242F">
      <w:pPr>
        <w:pStyle w:val="7"/>
        <w:numPr>
          <w:ilvl w:val="0"/>
          <w:numId w:val="11"/>
        </w:numPr>
        <w:tabs>
          <w:tab w:val="left" w:pos="1275"/>
        </w:tabs>
        <w:spacing w:before="40" w:line="276" w:lineRule="auto"/>
        <w:ind w:right="275" w:firstLine="283"/>
        <w:rPr>
          <w:sz w:val="24"/>
        </w:rPr>
      </w:pPr>
      <w:r>
        <w:rPr>
          <w:sz w:val="24"/>
        </w:rPr>
        <w:t>эстетическое отношение к миру, включая эстетику быта, научного и технического творчества, спорта, труда, общественных отношений;</w:t>
      </w:r>
    </w:p>
    <w:p w14:paraId="4783B625">
      <w:pPr>
        <w:pStyle w:val="7"/>
        <w:numPr>
          <w:ilvl w:val="0"/>
          <w:numId w:val="11"/>
        </w:numPr>
        <w:tabs>
          <w:tab w:val="left" w:pos="1275"/>
        </w:tabs>
        <w:spacing w:line="276" w:lineRule="auto"/>
        <w:ind w:right="279" w:firstLine="283"/>
        <w:rPr>
          <w:sz w:val="24"/>
        </w:rPr>
      </w:pPr>
      <w:r>
        <w:rPr>
          <w:sz w:val="24"/>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14:paraId="77C9739C">
      <w:pPr>
        <w:pStyle w:val="7"/>
        <w:numPr>
          <w:ilvl w:val="0"/>
          <w:numId w:val="11"/>
        </w:numPr>
        <w:tabs>
          <w:tab w:val="left" w:pos="1275"/>
        </w:tabs>
        <w:spacing w:line="273" w:lineRule="auto"/>
        <w:ind w:right="280" w:firstLine="283"/>
        <w:rPr>
          <w:sz w:val="24"/>
        </w:rPr>
      </w:pPr>
      <w:r>
        <w:rPr>
          <w:sz w:val="24"/>
        </w:rPr>
        <w:t>убеждѐнность в значимости для личности и общества отечественного и мирового искусства, этнических культурных традиций и народного творчества;</w:t>
      </w:r>
    </w:p>
    <w:p w14:paraId="6344B4C9">
      <w:pPr>
        <w:pStyle w:val="7"/>
        <w:spacing w:line="273" w:lineRule="auto"/>
        <w:rPr>
          <w:sz w:val="24"/>
        </w:rPr>
        <w:sectPr>
          <w:pgSz w:w="11900" w:h="16850"/>
          <w:pgMar w:top="140" w:right="283" w:bottom="480" w:left="708" w:header="0" w:footer="297" w:gutter="0"/>
          <w:cols w:space="720" w:num="1"/>
        </w:sectPr>
      </w:pPr>
    </w:p>
    <w:p w14:paraId="2FC14C75">
      <w:pPr>
        <w:pStyle w:val="5"/>
        <w:spacing w:before="57"/>
        <w:ind w:left="0" w:firstLine="0"/>
        <w:jc w:val="left"/>
        <w:rPr>
          <w:b/>
          <w:sz w:val="18"/>
        </w:rPr>
      </w:pPr>
    </w:p>
    <w:p w14:paraId="3E3FEEBB">
      <w:pPr>
        <w:pStyle w:val="7"/>
        <w:numPr>
          <w:ilvl w:val="0"/>
          <w:numId w:val="11"/>
        </w:numPr>
        <w:tabs>
          <w:tab w:val="left" w:pos="1275"/>
        </w:tabs>
        <w:spacing w:line="273" w:lineRule="auto"/>
        <w:ind w:right="274" w:firstLine="283"/>
        <w:jc w:val="left"/>
        <w:rPr>
          <w:sz w:val="24"/>
        </w:rPr>
      </w:pPr>
      <w:r>
        <w:rPr>
          <w:sz w:val="24"/>
        </w:rPr>
        <w:t>стремление</w:t>
      </w:r>
      <w:r>
        <w:rPr>
          <w:spacing w:val="40"/>
          <w:sz w:val="24"/>
        </w:rPr>
        <w:t xml:space="preserve"> </w:t>
      </w:r>
      <w:r>
        <w:rPr>
          <w:sz w:val="24"/>
        </w:rPr>
        <w:t>к</w:t>
      </w:r>
      <w:r>
        <w:rPr>
          <w:spacing w:val="40"/>
          <w:sz w:val="24"/>
        </w:rPr>
        <w:t xml:space="preserve"> </w:t>
      </w:r>
      <w:r>
        <w:rPr>
          <w:sz w:val="24"/>
        </w:rPr>
        <w:t>лучшему</w:t>
      </w:r>
      <w:r>
        <w:rPr>
          <w:spacing w:val="40"/>
          <w:sz w:val="24"/>
        </w:rPr>
        <w:t xml:space="preserve"> </w:t>
      </w:r>
      <w:r>
        <w:rPr>
          <w:sz w:val="24"/>
        </w:rPr>
        <w:t>осознанию</w:t>
      </w:r>
      <w:r>
        <w:rPr>
          <w:spacing w:val="40"/>
          <w:sz w:val="24"/>
        </w:rPr>
        <w:t xml:space="preserve"> </w:t>
      </w:r>
      <w:r>
        <w:rPr>
          <w:sz w:val="24"/>
        </w:rPr>
        <w:t>культуры</w:t>
      </w:r>
      <w:r>
        <w:rPr>
          <w:spacing w:val="40"/>
          <w:sz w:val="24"/>
        </w:rPr>
        <w:t xml:space="preserve"> </w:t>
      </w:r>
      <w:r>
        <w:rPr>
          <w:sz w:val="24"/>
        </w:rPr>
        <w:t>своего</w:t>
      </w:r>
      <w:r>
        <w:rPr>
          <w:spacing w:val="40"/>
          <w:sz w:val="24"/>
        </w:rPr>
        <w:t xml:space="preserve"> </w:t>
      </w:r>
      <w:r>
        <w:rPr>
          <w:sz w:val="24"/>
        </w:rPr>
        <w:t>народа</w:t>
      </w:r>
      <w:r>
        <w:rPr>
          <w:spacing w:val="40"/>
          <w:sz w:val="24"/>
        </w:rPr>
        <w:t xml:space="preserve"> </w:t>
      </w:r>
      <w:r>
        <w:rPr>
          <w:sz w:val="24"/>
        </w:rPr>
        <w:t>и</w:t>
      </w:r>
      <w:r>
        <w:rPr>
          <w:spacing w:val="40"/>
          <w:sz w:val="24"/>
        </w:rPr>
        <w:t xml:space="preserve"> </w:t>
      </w:r>
      <w:r>
        <w:rPr>
          <w:sz w:val="24"/>
        </w:rPr>
        <w:t>готовность</w:t>
      </w:r>
      <w:r>
        <w:rPr>
          <w:spacing w:val="40"/>
          <w:sz w:val="24"/>
        </w:rPr>
        <w:t xml:space="preserve"> </w:t>
      </w:r>
      <w:r>
        <w:rPr>
          <w:sz w:val="24"/>
        </w:rPr>
        <w:t>содействовать ознакомлению с ней представителей других стран;</w:t>
      </w:r>
    </w:p>
    <w:p w14:paraId="07426D39">
      <w:pPr>
        <w:pStyle w:val="7"/>
        <w:numPr>
          <w:ilvl w:val="0"/>
          <w:numId w:val="11"/>
        </w:numPr>
        <w:tabs>
          <w:tab w:val="left" w:pos="1275"/>
        </w:tabs>
        <w:spacing w:before="3" w:line="273" w:lineRule="auto"/>
        <w:ind w:right="281" w:firstLine="283"/>
        <w:jc w:val="left"/>
        <w:rPr>
          <w:sz w:val="24"/>
        </w:rPr>
      </w:pPr>
      <w:r>
        <w:rPr>
          <w:sz w:val="24"/>
        </w:rPr>
        <w:t>готовность к самовыражению в разных видах искусства,</w:t>
      </w:r>
      <w:r>
        <w:rPr>
          <w:spacing w:val="28"/>
          <w:sz w:val="24"/>
        </w:rPr>
        <w:t xml:space="preserve"> </w:t>
      </w:r>
      <w:r>
        <w:rPr>
          <w:sz w:val="24"/>
        </w:rPr>
        <w:t>стремление проявлять качества творческой личности;</w:t>
      </w:r>
    </w:p>
    <w:p w14:paraId="769C6E12">
      <w:pPr>
        <w:spacing w:before="1"/>
        <w:ind w:left="710"/>
        <w:rPr>
          <w:i/>
          <w:sz w:val="24"/>
        </w:rPr>
      </w:pPr>
      <w:r>
        <w:rPr>
          <w:i/>
          <w:sz w:val="24"/>
        </w:rPr>
        <w:t>физического</w:t>
      </w:r>
      <w:r>
        <w:rPr>
          <w:i/>
          <w:spacing w:val="-6"/>
          <w:sz w:val="24"/>
        </w:rPr>
        <w:t xml:space="preserve"> </w:t>
      </w:r>
      <w:r>
        <w:rPr>
          <w:i/>
          <w:spacing w:val="-2"/>
          <w:sz w:val="24"/>
        </w:rPr>
        <w:t>воспитания:</w:t>
      </w:r>
    </w:p>
    <w:p w14:paraId="5CEFB244">
      <w:pPr>
        <w:pStyle w:val="7"/>
        <w:numPr>
          <w:ilvl w:val="0"/>
          <w:numId w:val="11"/>
        </w:numPr>
        <w:tabs>
          <w:tab w:val="left" w:pos="1275"/>
        </w:tabs>
        <w:spacing w:before="41" w:line="273" w:lineRule="auto"/>
        <w:ind w:right="274" w:firstLine="283"/>
        <w:jc w:val="left"/>
        <w:rPr>
          <w:sz w:val="24"/>
        </w:rPr>
      </w:pPr>
      <w:r>
        <w:rPr>
          <w:sz w:val="24"/>
        </w:rPr>
        <w:t>сформированность</w:t>
      </w:r>
      <w:r>
        <w:rPr>
          <w:spacing w:val="37"/>
          <w:sz w:val="24"/>
        </w:rPr>
        <w:t xml:space="preserve"> </w:t>
      </w:r>
      <w:r>
        <w:rPr>
          <w:sz w:val="24"/>
        </w:rPr>
        <w:t>здорового</w:t>
      </w:r>
      <w:r>
        <w:rPr>
          <w:spacing w:val="36"/>
          <w:sz w:val="24"/>
        </w:rPr>
        <w:t xml:space="preserve"> </w:t>
      </w:r>
      <w:r>
        <w:rPr>
          <w:sz w:val="24"/>
        </w:rPr>
        <w:t>и</w:t>
      </w:r>
      <w:r>
        <w:rPr>
          <w:spacing w:val="37"/>
          <w:sz w:val="24"/>
        </w:rPr>
        <w:t xml:space="preserve"> </w:t>
      </w:r>
      <w:r>
        <w:rPr>
          <w:sz w:val="24"/>
        </w:rPr>
        <w:t>безопасного</w:t>
      </w:r>
      <w:r>
        <w:rPr>
          <w:spacing w:val="34"/>
          <w:sz w:val="24"/>
        </w:rPr>
        <w:t xml:space="preserve"> </w:t>
      </w:r>
      <w:r>
        <w:rPr>
          <w:sz w:val="24"/>
        </w:rPr>
        <w:t>образа</w:t>
      </w:r>
      <w:r>
        <w:rPr>
          <w:spacing w:val="35"/>
          <w:sz w:val="24"/>
        </w:rPr>
        <w:t xml:space="preserve"> </w:t>
      </w:r>
      <w:r>
        <w:rPr>
          <w:sz w:val="24"/>
        </w:rPr>
        <w:t>жизни,</w:t>
      </w:r>
      <w:r>
        <w:rPr>
          <w:spacing w:val="36"/>
          <w:sz w:val="24"/>
        </w:rPr>
        <w:t xml:space="preserve"> </w:t>
      </w:r>
      <w:r>
        <w:rPr>
          <w:sz w:val="24"/>
        </w:rPr>
        <w:t>ответственного</w:t>
      </w:r>
      <w:r>
        <w:rPr>
          <w:spacing w:val="36"/>
          <w:sz w:val="24"/>
        </w:rPr>
        <w:t xml:space="preserve"> </w:t>
      </w:r>
      <w:r>
        <w:rPr>
          <w:sz w:val="24"/>
        </w:rPr>
        <w:t>отношения</w:t>
      </w:r>
      <w:r>
        <w:rPr>
          <w:spacing w:val="34"/>
          <w:sz w:val="24"/>
        </w:rPr>
        <w:t xml:space="preserve"> </w:t>
      </w:r>
      <w:r>
        <w:rPr>
          <w:sz w:val="24"/>
        </w:rPr>
        <w:t>к своему здоровью;</w:t>
      </w:r>
    </w:p>
    <w:p w14:paraId="22BE5852">
      <w:pPr>
        <w:pStyle w:val="7"/>
        <w:numPr>
          <w:ilvl w:val="0"/>
          <w:numId w:val="11"/>
        </w:numPr>
        <w:tabs>
          <w:tab w:val="left" w:pos="1275"/>
        </w:tabs>
        <w:spacing w:before="3" w:line="273" w:lineRule="auto"/>
        <w:ind w:right="272" w:firstLine="283"/>
        <w:jc w:val="left"/>
        <w:rPr>
          <w:sz w:val="24"/>
        </w:rPr>
      </w:pPr>
      <w:r>
        <w:rPr>
          <w:sz w:val="24"/>
        </w:rPr>
        <w:t>потребность</w:t>
      </w:r>
      <w:r>
        <w:rPr>
          <w:spacing w:val="40"/>
          <w:sz w:val="24"/>
        </w:rPr>
        <w:t xml:space="preserve"> </w:t>
      </w:r>
      <w:r>
        <w:rPr>
          <w:sz w:val="24"/>
        </w:rPr>
        <w:t>в</w:t>
      </w:r>
      <w:r>
        <w:rPr>
          <w:spacing w:val="40"/>
          <w:sz w:val="24"/>
        </w:rPr>
        <w:t xml:space="preserve"> </w:t>
      </w:r>
      <w:r>
        <w:rPr>
          <w:sz w:val="24"/>
        </w:rPr>
        <w:t>физическом</w:t>
      </w:r>
      <w:r>
        <w:rPr>
          <w:spacing w:val="40"/>
          <w:sz w:val="24"/>
        </w:rPr>
        <w:t xml:space="preserve"> </w:t>
      </w:r>
      <w:r>
        <w:rPr>
          <w:sz w:val="24"/>
        </w:rPr>
        <w:t>совершенствовании,</w:t>
      </w:r>
      <w:r>
        <w:rPr>
          <w:spacing w:val="40"/>
          <w:sz w:val="24"/>
        </w:rPr>
        <w:t xml:space="preserve"> </w:t>
      </w:r>
      <w:r>
        <w:rPr>
          <w:sz w:val="24"/>
        </w:rPr>
        <w:t>занятиях</w:t>
      </w:r>
      <w:r>
        <w:rPr>
          <w:spacing w:val="40"/>
          <w:sz w:val="24"/>
        </w:rPr>
        <w:t xml:space="preserve"> </w:t>
      </w:r>
      <w:r>
        <w:rPr>
          <w:sz w:val="24"/>
        </w:rPr>
        <w:t>спортивно-</w:t>
      </w:r>
      <w:r>
        <w:rPr>
          <w:spacing w:val="40"/>
          <w:sz w:val="24"/>
        </w:rPr>
        <w:t xml:space="preserve"> </w:t>
      </w:r>
      <w:r>
        <w:rPr>
          <w:sz w:val="24"/>
        </w:rPr>
        <w:t xml:space="preserve">оздоровительной </w:t>
      </w:r>
      <w:r>
        <w:rPr>
          <w:spacing w:val="-2"/>
          <w:sz w:val="24"/>
        </w:rPr>
        <w:t>деятельностью;</w:t>
      </w:r>
    </w:p>
    <w:p w14:paraId="27D5F13C">
      <w:pPr>
        <w:pStyle w:val="7"/>
        <w:numPr>
          <w:ilvl w:val="0"/>
          <w:numId w:val="11"/>
        </w:numPr>
        <w:tabs>
          <w:tab w:val="left" w:pos="1275"/>
        </w:tabs>
        <w:spacing w:before="3" w:line="273" w:lineRule="auto"/>
        <w:ind w:right="283" w:firstLine="283"/>
        <w:jc w:val="left"/>
        <w:rPr>
          <w:sz w:val="24"/>
        </w:rPr>
      </w:pPr>
      <w:r>
        <w:rPr>
          <w:sz w:val="24"/>
        </w:rPr>
        <w:t>активное</w:t>
      </w:r>
      <w:r>
        <w:rPr>
          <w:spacing w:val="36"/>
          <w:sz w:val="24"/>
        </w:rPr>
        <w:t xml:space="preserve"> </w:t>
      </w:r>
      <w:r>
        <w:rPr>
          <w:sz w:val="24"/>
        </w:rPr>
        <w:t>неприятие</w:t>
      </w:r>
      <w:r>
        <w:rPr>
          <w:spacing w:val="36"/>
          <w:sz w:val="24"/>
        </w:rPr>
        <w:t xml:space="preserve"> </w:t>
      </w:r>
      <w:r>
        <w:rPr>
          <w:sz w:val="24"/>
        </w:rPr>
        <w:t>вредных</w:t>
      </w:r>
      <w:r>
        <w:rPr>
          <w:spacing w:val="39"/>
          <w:sz w:val="24"/>
        </w:rPr>
        <w:t xml:space="preserve"> </w:t>
      </w:r>
      <w:r>
        <w:rPr>
          <w:sz w:val="24"/>
        </w:rPr>
        <w:t>привычек</w:t>
      </w:r>
      <w:r>
        <w:rPr>
          <w:spacing w:val="38"/>
          <w:sz w:val="24"/>
        </w:rPr>
        <w:t xml:space="preserve"> </w:t>
      </w:r>
      <w:r>
        <w:rPr>
          <w:sz w:val="24"/>
        </w:rPr>
        <w:t>и</w:t>
      </w:r>
      <w:r>
        <w:rPr>
          <w:spacing w:val="38"/>
          <w:sz w:val="24"/>
        </w:rPr>
        <w:t xml:space="preserve"> </w:t>
      </w:r>
      <w:r>
        <w:rPr>
          <w:sz w:val="24"/>
        </w:rPr>
        <w:t>иных</w:t>
      </w:r>
      <w:r>
        <w:rPr>
          <w:spacing w:val="39"/>
          <w:sz w:val="24"/>
        </w:rPr>
        <w:t xml:space="preserve"> </w:t>
      </w:r>
      <w:r>
        <w:rPr>
          <w:sz w:val="24"/>
        </w:rPr>
        <w:t>форм</w:t>
      </w:r>
      <w:r>
        <w:rPr>
          <w:spacing w:val="37"/>
          <w:sz w:val="24"/>
        </w:rPr>
        <w:t xml:space="preserve"> </w:t>
      </w:r>
      <w:r>
        <w:rPr>
          <w:sz w:val="24"/>
        </w:rPr>
        <w:t>причинения</w:t>
      </w:r>
      <w:r>
        <w:rPr>
          <w:spacing w:val="35"/>
          <w:sz w:val="24"/>
        </w:rPr>
        <w:t xml:space="preserve"> </w:t>
      </w:r>
      <w:r>
        <w:rPr>
          <w:sz w:val="24"/>
        </w:rPr>
        <w:t>вреда</w:t>
      </w:r>
      <w:r>
        <w:rPr>
          <w:spacing w:val="36"/>
          <w:sz w:val="24"/>
        </w:rPr>
        <w:t xml:space="preserve"> </w:t>
      </w:r>
      <w:r>
        <w:rPr>
          <w:sz w:val="24"/>
        </w:rPr>
        <w:t>физическому</w:t>
      </w:r>
      <w:r>
        <w:rPr>
          <w:spacing w:val="32"/>
          <w:sz w:val="24"/>
        </w:rPr>
        <w:t xml:space="preserve"> </w:t>
      </w:r>
      <w:r>
        <w:rPr>
          <w:sz w:val="24"/>
        </w:rPr>
        <w:t>и психическому здоровью;</w:t>
      </w:r>
    </w:p>
    <w:p w14:paraId="4B6F6896">
      <w:pPr>
        <w:spacing w:before="1"/>
        <w:ind w:left="710"/>
        <w:rPr>
          <w:i/>
          <w:sz w:val="24"/>
        </w:rPr>
      </w:pPr>
      <w:r>
        <w:rPr>
          <w:i/>
          <w:sz w:val="24"/>
        </w:rPr>
        <w:t>трудового</w:t>
      </w:r>
      <w:r>
        <w:rPr>
          <w:i/>
          <w:spacing w:val="-4"/>
          <w:sz w:val="24"/>
        </w:rPr>
        <w:t xml:space="preserve"> </w:t>
      </w:r>
      <w:r>
        <w:rPr>
          <w:i/>
          <w:spacing w:val="-2"/>
          <w:sz w:val="24"/>
        </w:rPr>
        <w:t>воспитания:</w:t>
      </w:r>
    </w:p>
    <w:p w14:paraId="0991EE09">
      <w:pPr>
        <w:pStyle w:val="7"/>
        <w:numPr>
          <w:ilvl w:val="0"/>
          <w:numId w:val="11"/>
        </w:numPr>
        <w:tabs>
          <w:tab w:val="left" w:pos="1275"/>
        </w:tabs>
        <w:spacing w:before="43" w:line="273" w:lineRule="auto"/>
        <w:ind w:right="280" w:firstLine="283"/>
        <w:rPr>
          <w:sz w:val="24"/>
        </w:rPr>
      </w:pPr>
      <w:r>
        <w:rPr>
          <w:sz w:val="24"/>
        </w:rPr>
        <w:t>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6F6441F4">
      <w:pPr>
        <w:pStyle w:val="7"/>
        <w:numPr>
          <w:ilvl w:val="0"/>
          <w:numId w:val="11"/>
        </w:numPr>
        <w:tabs>
          <w:tab w:val="left" w:pos="1275"/>
        </w:tabs>
        <w:spacing w:before="5" w:line="273" w:lineRule="auto"/>
        <w:ind w:right="278" w:firstLine="283"/>
        <w:rPr>
          <w:sz w:val="24"/>
        </w:rPr>
      </w:pPr>
      <w:r>
        <w:rPr>
          <w:sz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14:paraId="6C13F7F6">
      <w:pPr>
        <w:pStyle w:val="7"/>
        <w:numPr>
          <w:ilvl w:val="0"/>
          <w:numId w:val="11"/>
        </w:numPr>
        <w:tabs>
          <w:tab w:val="left" w:pos="1275"/>
        </w:tabs>
        <w:spacing w:before="3" w:line="273" w:lineRule="auto"/>
        <w:ind w:right="276" w:firstLine="283"/>
        <w:rPr>
          <w:sz w:val="24"/>
        </w:rPr>
      </w:pPr>
      <w:r>
        <w:rPr>
          <w:sz w:val="24"/>
        </w:rPr>
        <w:t>готовность</w:t>
      </w:r>
      <w:r>
        <w:rPr>
          <w:spacing w:val="-3"/>
          <w:sz w:val="24"/>
        </w:rPr>
        <w:t xml:space="preserve"> </w:t>
      </w:r>
      <w:r>
        <w:rPr>
          <w:sz w:val="24"/>
        </w:rPr>
        <w:t>и</w:t>
      </w:r>
      <w:r>
        <w:rPr>
          <w:spacing w:val="-3"/>
          <w:sz w:val="24"/>
        </w:rPr>
        <w:t xml:space="preserve"> </w:t>
      </w:r>
      <w:r>
        <w:rPr>
          <w:sz w:val="24"/>
        </w:rPr>
        <w:t>способность</w:t>
      </w:r>
      <w:r>
        <w:rPr>
          <w:spacing w:val="-3"/>
          <w:sz w:val="24"/>
        </w:rPr>
        <w:t xml:space="preserve"> </w:t>
      </w:r>
      <w:r>
        <w:rPr>
          <w:sz w:val="24"/>
        </w:rPr>
        <w:t>к</w:t>
      </w:r>
      <w:r>
        <w:rPr>
          <w:spacing w:val="-3"/>
          <w:sz w:val="24"/>
        </w:rPr>
        <w:t xml:space="preserve"> </w:t>
      </w:r>
      <w:r>
        <w:rPr>
          <w:sz w:val="24"/>
        </w:rPr>
        <w:t>образованию</w:t>
      </w:r>
      <w:r>
        <w:rPr>
          <w:spacing w:val="-3"/>
          <w:sz w:val="24"/>
        </w:rPr>
        <w:t xml:space="preserve"> </w:t>
      </w:r>
      <w:r>
        <w:rPr>
          <w:sz w:val="24"/>
        </w:rPr>
        <w:t>и</w:t>
      </w:r>
      <w:r>
        <w:rPr>
          <w:spacing w:val="-3"/>
          <w:sz w:val="24"/>
        </w:rPr>
        <w:t xml:space="preserve"> </w:t>
      </w:r>
      <w:r>
        <w:rPr>
          <w:sz w:val="24"/>
        </w:rPr>
        <w:t>самообразованию</w:t>
      </w:r>
      <w:r>
        <w:rPr>
          <w:spacing w:val="-3"/>
          <w:sz w:val="24"/>
        </w:rPr>
        <w:t xml:space="preserve"> </w:t>
      </w:r>
      <w:r>
        <w:rPr>
          <w:sz w:val="24"/>
        </w:rPr>
        <w:t>на</w:t>
      </w:r>
      <w:r>
        <w:rPr>
          <w:spacing w:val="-4"/>
          <w:sz w:val="24"/>
        </w:rPr>
        <w:t xml:space="preserve"> </w:t>
      </w:r>
      <w:r>
        <w:rPr>
          <w:sz w:val="24"/>
        </w:rPr>
        <w:t>протяжении</w:t>
      </w:r>
      <w:r>
        <w:rPr>
          <w:spacing w:val="-3"/>
          <w:sz w:val="24"/>
        </w:rPr>
        <w:t xml:space="preserve"> </w:t>
      </w:r>
      <w:r>
        <w:rPr>
          <w:sz w:val="24"/>
        </w:rPr>
        <w:t>всей</w:t>
      </w:r>
      <w:r>
        <w:rPr>
          <w:spacing w:val="-3"/>
          <w:sz w:val="24"/>
        </w:rPr>
        <w:t xml:space="preserve"> </w:t>
      </w:r>
      <w:r>
        <w:rPr>
          <w:sz w:val="24"/>
        </w:rPr>
        <w:t>жизни,</w:t>
      </w:r>
      <w:r>
        <w:rPr>
          <w:spacing w:val="-3"/>
          <w:sz w:val="24"/>
        </w:rPr>
        <w:t xml:space="preserve"> </w:t>
      </w:r>
      <w:r>
        <w:rPr>
          <w:sz w:val="24"/>
        </w:rPr>
        <w:t>в том числе с использованием изучаемого иностранного языка;</w:t>
      </w:r>
    </w:p>
    <w:p w14:paraId="6809296C">
      <w:pPr>
        <w:spacing w:before="4"/>
        <w:ind w:left="710"/>
        <w:jc w:val="both"/>
        <w:rPr>
          <w:i/>
          <w:sz w:val="24"/>
        </w:rPr>
      </w:pPr>
      <w:r>
        <w:rPr>
          <w:i/>
          <w:sz w:val="24"/>
        </w:rPr>
        <w:t>экологического</w:t>
      </w:r>
      <w:r>
        <w:rPr>
          <w:i/>
          <w:spacing w:val="-5"/>
          <w:sz w:val="24"/>
        </w:rPr>
        <w:t xml:space="preserve"> </w:t>
      </w:r>
      <w:r>
        <w:rPr>
          <w:i/>
          <w:spacing w:val="-2"/>
          <w:sz w:val="24"/>
        </w:rPr>
        <w:t>воспитания:</w:t>
      </w:r>
    </w:p>
    <w:p w14:paraId="6D3761CA">
      <w:pPr>
        <w:pStyle w:val="7"/>
        <w:numPr>
          <w:ilvl w:val="0"/>
          <w:numId w:val="11"/>
        </w:numPr>
        <w:tabs>
          <w:tab w:val="left" w:pos="1275"/>
        </w:tabs>
        <w:spacing w:before="40" w:line="276" w:lineRule="auto"/>
        <w:ind w:right="271" w:firstLine="283"/>
        <w:rPr>
          <w:sz w:val="24"/>
        </w:rPr>
      </w:pPr>
      <w:r>
        <w:rPr>
          <w:sz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0AE6031">
      <w:pPr>
        <w:pStyle w:val="7"/>
        <w:numPr>
          <w:ilvl w:val="0"/>
          <w:numId w:val="11"/>
        </w:numPr>
        <w:tabs>
          <w:tab w:val="left" w:pos="1275"/>
        </w:tabs>
        <w:spacing w:line="273" w:lineRule="auto"/>
        <w:ind w:right="282" w:firstLine="283"/>
        <w:rPr>
          <w:sz w:val="24"/>
        </w:rPr>
      </w:pPr>
      <w:r>
        <w:rPr>
          <w:sz w:val="24"/>
        </w:rPr>
        <w:t>планирование и осуществление действий в окружающей среде на основе знания целей устойчивого развития человечества;</w:t>
      </w:r>
    </w:p>
    <w:p w14:paraId="6263FDA2">
      <w:pPr>
        <w:pStyle w:val="7"/>
        <w:numPr>
          <w:ilvl w:val="0"/>
          <w:numId w:val="11"/>
        </w:numPr>
        <w:tabs>
          <w:tab w:val="left" w:pos="1275"/>
        </w:tabs>
        <w:spacing w:line="276" w:lineRule="auto"/>
        <w:ind w:right="271" w:firstLine="283"/>
        <w:rPr>
          <w:sz w:val="24"/>
        </w:rPr>
      </w:pPr>
      <w:r>
        <w:rPr>
          <w:sz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14:paraId="6456D60F">
      <w:pPr>
        <w:pStyle w:val="7"/>
        <w:numPr>
          <w:ilvl w:val="0"/>
          <w:numId w:val="11"/>
        </w:numPr>
        <w:tabs>
          <w:tab w:val="left" w:pos="1276"/>
        </w:tabs>
        <w:spacing w:line="291" w:lineRule="exact"/>
        <w:ind w:left="1276" w:hanging="282"/>
        <w:rPr>
          <w:sz w:val="24"/>
        </w:rPr>
      </w:pPr>
      <w:r>
        <w:rPr>
          <w:sz w:val="24"/>
        </w:rPr>
        <w:t>расширение</w:t>
      </w:r>
      <w:r>
        <w:rPr>
          <w:spacing w:val="-8"/>
          <w:sz w:val="24"/>
        </w:rPr>
        <w:t xml:space="preserve"> </w:t>
      </w:r>
      <w:r>
        <w:rPr>
          <w:sz w:val="24"/>
        </w:rPr>
        <w:t>опыта</w:t>
      </w:r>
      <w:r>
        <w:rPr>
          <w:spacing w:val="-4"/>
          <w:sz w:val="24"/>
        </w:rPr>
        <w:t xml:space="preserve"> </w:t>
      </w:r>
      <w:r>
        <w:rPr>
          <w:sz w:val="24"/>
        </w:rPr>
        <w:t>деятельности</w:t>
      </w:r>
      <w:r>
        <w:rPr>
          <w:spacing w:val="-5"/>
          <w:sz w:val="24"/>
        </w:rPr>
        <w:t xml:space="preserve"> </w:t>
      </w:r>
      <w:r>
        <w:rPr>
          <w:sz w:val="24"/>
        </w:rPr>
        <w:t>экологической</w:t>
      </w:r>
      <w:r>
        <w:rPr>
          <w:spacing w:val="-4"/>
          <w:sz w:val="24"/>
        </w:rPr>
        <w:t xml:space="preserve"> </w:t>
      </w:r>
      <w:r>
        <w:rPr>
          <w:spacing w:val="-2"/>
          <w:sz w:val="24"/>
        </w:rPr>
        <w:t>направленности;</w:t>
      </w:r>
    </w:p>
    <w:p w14:paraId="68B5C7DA">
      <w:pPr>
        <w:spacing w:before="41"/>
        <w:ind w:left="710"/>
        <w:jc w:val="both"/>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666A6B50">
      <w:pPr>
        <w:pStyle w:val="7"/>
        <w:numPr>
          <w:ilvl w:val="0"/>
          <w:numId w:val="11"/>
        </w:numPr>
        <w:tabs>
          <w:tab w:val="left" w:pos="1275"/>
        </w:tabs>
        <w:spacing w:before="40" w:line="276" w:lineRule="auto"/>
        <w:ind w:right="274" w:firstLine="283"/>
        <w:rPr>
          <w:sz w:val="24"/>
        </w:rPr>
      </w:pPr>
      <w:r>
        <w:rPr>
          <w:sz w:val="24"/>
        </w:rPr>
        <w:t>сформированность мировоззрения, соответствующего современному уровню развития науки</w:t>
      </w:r>
      <w:r>
        <w:rPr>
          <w:spacing w:val="-1"/>
          <w:sz w:val="24"/>
        </w:rPr>
        <w:t xml:space="preserve"> </w:t>
      </w:r>
      <w:r>
        <w:rPr>
          <w:sz w:val="24"/>
        </w:rPr>
        <w:t>и</w:t>
      </w:r>
      <w:r>
        <w:rPr>
          <w:spacing w:val="-1"/>
          <w:sz w:val="24"/>
        </w:rPr>
        <w:t xml:space="preserve"> </w:t>
      </w:r>
      <w:r>
        <w:rPr>
          <w:sz w:val="24"/>
        </w:rPr>
        <w:t>общественной</w:t>
      </w:r>
      <w:r>
        <w:rPr>
          <w:spacing w:val="-1"/>
          <w:sz w:val="24"/>
        </w:rPr>
        <w:t xml:space="preserve"> </w:t>
      </w:r>
      <w:r>
        <w:rPr>
          <w:sz w:val="24"/>
        </w:rPr>
        <w:t>практики,</w:t>
      </w:r>
      <w:r>
        <w:rPr>
          <w:spacing w:val="-2"/>
          <w:sz w:val="24"/>
        </w:rPr>
        <w:t xml:space="preserve"> </w:t>
      </w:r>
      <w:r>
        <w:rPr>
          <w:sz w:val="24"/>
        </w:rPr>
        <w:t>основанного</w:t>
      </w:r>
      <w:r>
        <w:rPr>
          <w:spacing w:val="-4"/>
          <w:sz w:val="24"/>
        </w:rPr>
        <w:t xml:space="preserve"> </w:t>
      </w:r>
      <w:r>
        <w:rPr>
          <w:sz w:val="24"/>
        </w:rPr>
        <w:t>на</w:t>
      </w:r>
      <w:r>
        <w:rPr>
          <w:spacing w:val="-3"/>
          <w:sz w:val="24"/>
        </w:rPr>
        <w:t xml:space="preserve"> </w:t>
      </w:r>
      <w:r>
        <w:rPr>
          <w:sz w:val="24"/>
        </w:rPr>
        <w:t>диалоге</w:t>
      </w:r>
      <w:r>
        <w:rPr>
          <w:spacing w:val="-3"/>
          <w:sz w:val="24"/>
        </w:rPr>
        <w:t xml:space="preserve"> </w:t>
      </w:r>
      <w:r>
        <w:rPr>
          <w:sz w:val="24"/>
        </w:rPr>
        <w:t>культур, способствующего</w:t>
      </w:r>
      <w:r>
        <w:rPr>
          <w:spacing w:val="-2"/>
          <w:sz w:val="24"/>
        </w:rPr>
        <w:t xml:space="preserve"> </w:t>
      </w:r>
      <w:r>
        <w:rPr>
          <w:sz w:val="24"/>
        </w:rPr>
        <w:t>осознанию своего места в поликультурном мире;</w:t>
      </w:r>
    </w:p>
    <w:p w14:paraId="72A1D6F4">
      <w:pPr>
        <w:pStyle w:val="7"/>
        <w:numPr>
          <w:ilvl w:val="0"/>
          <w:numId w:val="11"/>
        </w:numPr>
        <w:tabs>
          <w:tab w:val="left" w:pos="1275"/>
        </w:tabs>
        <w:spacing w:line="273" w:lineRule="auto"/>
        <w:ind w:right="279" w:firstLine="283"/>
        <w:rPr>
          <w:sz w:val="24"/>
        </w:rPr>
      </w:pPr>
      <w:r>
        <w:rPr>
          <w:sz w:val="24"/>
        </w:rPr>
        <w:t>совершенствование языковой и читательской культуры как средства взаимодействия между людьми и познания мира;</w:t>
      </w:r>
    </w:p>
    <w:p w14:paraId="61AE1548">
      <w:pPr>
        <w:pStyle w:val="7"/>
        <w:numPr>
          <w:ilvl w:val="0"/>
          <w:numId w:val="11"/>
        </w:numPr>
        <w:tabs>
          <w:tab w:val="left" w:pos="1275"/>
        </w:tabs>
        <w:spacing w:line="276" w:lineRule="auto"/>
        <w:ind w:right="282" w:firstLine="283"/>
        <w:rPr>
          <w:sz w:val="24"/>
        </w:rPr>
      </w:pPr>
      <w:r>
        <w:rPr>
          <w:sz w:val="24"/>
        </w:rPr>
        <w:t>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w:t>
      </w:r>
    </w:p>
    <w:p w14:paraId="6EC87B8B">
      <w:pPr>
        <w:pStyle w:val="5"/>
        <w:spacing w:line="276" w:lineRule="auto"/>
        <w:ind w:right="270"/>
      </w:pPr>
      <w:r>
        <w:t>В процессе достижения личностных результатов освоения обучающимися программы по английскому</w:t>
      </w:r>
      <w:r>
        <w:rPr>
          <w:spacing w:val="-3"/>
        </w:rPr>
        <w:t xml:space="preserve"> </w:t>
      </w:r>
      <w:r>
        <w:t>языку для уровня среднего общего образования у</w:t>
      </w:r>
      <w:r>
        <w:rPr>
          <w:spacing w:val="-3"/>
        </w:rPr>
        <w:t xml:space="preserve"> </w:t>
      </w:r>
      <w:r>
        <w:t>обучающихся совершенствуется эмоциональный интеллект, предполагающий сформированность:</w:t>
      </w:r>
    </w:p>
    <w:p w14:paraId="27289583">
      <w:pPr>
        <w:pStyle w:val="7"/>
        <w:numPr>
          <w:ilvl w:val="0"/>
          <w:numId w:val="11"/>
        </w:numPr>
        <w:tabs>
          <w:tab w:val="left" w:pos="1275"/>
        </w:tabs>
        <w:spacing w:line="273" w:lineRule="auto"/>
        <w:ind w:right="280" w:firstLine="283"/>
        <w:rPr>
          <w:sz w:val="24"/>
        </w:rPr>
      </w:pPr>
      <w:r>
        <w:rPr>
          <w:sz w:val="24"/>
        </w:rPr>
        <w:t>самосознания, включающего способность понимать своѐ эмоциональное состояние,</w:t>
      </w:r>
      <w:r>
        <w:rPr>
          <w:spacing w:val="40"/>
          <w:sz w:val="24"/>
        </w:rPr>
        <w:t xml:space="preserve"> </w:t>
      </w:r>
      <w:r>
        <w:rPr>
          <w:sz w:val="24"/>
        </w:rPr>
        <w:t>видеть направления развития собственной эмоциональной сферы, быть уверенным в себе;</w:t>
      </w:r>
    </w:p>
    <w:p w14:paraId="073C09D1">
      <w:pPr>
        <w:pStyle w:val="7"/>
        <w:numPr>
          <w:ilvl w:val="0"/>
          <w:numId w:val="11"/>
        </w:numPr>
        <w:tabs>
          <w:tab w:val="left" w:pos="1276"/>
        </w:tabs>
        <w:ind w:left="1276" w:hanging="282"/>
        <w:rPr>
          <w:sz w:val="24"/>
        </w:rPr>
      </w:pPr>
      <w:r>
        <w:rPr>
          <w:sz w:val="24"/>
        </w:rPr>
        <w:t>саморегулирования,</w:t>
      </w:r>
      <w:r>
        <w:rPr>
          <w:spacing w:val="36"/>
          <w:sz w:val="24"/>
        </w:rPr>
        <w:t xml:space="preserve"> </w:t>
      </w:r>
      <w:r>
        <w:rPr>
          <w:sz w:val="24"/>
        </w:rPr>
        <w:t>включающего</w:t>
      </w:r>
      <w:r>
        <w:rPr>
          <w:spacing w:val="39"/>
          <w:sz w:val="24"/>
        </w:rPr>
        <w:t xml:space="preserve"> </w:t>
      </w:r>
      <w:r>
        <w:rPr>
          <w:sz w:val="24"/>
        </w:rPr>
        <w:t>самоконтроль,</w:t>
      </w:r>
      <w:r>
        <w:rPr>
          <w:spacing w:val="41"/>
          <w:sz w:val="24"/>
        </w:rPr>
        <w:t xml:space="preserve"> </w:t>
      </w:r>
      <w:r>
        <w:rPr>
          <w:sz w:val="24"/>
        </w:rPr>
        <w:t>умение</w:t>
      </w:r>
      <w:r>
        <w:rPr>
          <w:spacing w:val="38"/>
          <w:sz w:val="24"/>
        </w:rPr>
        <w:t xml:space="preserve"> </w:t>
      </w:r>
      <w:r>
        <w:rPr>
          <w:sz w:val="24"/>
        </w:rPr>
        <w:t>принимать</w:t>
      </w:r>
      <w:r>
        <w:rPr>
          <w:spacing w:val="40"/>
          <w:sz w:val="24"/>
        </w:rPr>
        <w:t xml:space="preserve"> </w:t>
      </w:r>
      <w:r>
        <w:rPr>
          <w:sz w:val="24"/>
        </w:rPr>
        <w:t>ответственность</w:t>
      </w:r>
      <w:r>
        <w:rPr>
          <w:spacing w:val="37"/>
          <w:sz w:val="24"/>
        </w:rPr>
        <w:t xml:space="preserve"> </w:t>
      </w:r>
      <w:r>
        <w:rPr>
          <w:spacing w:val="-5"/>
          <w:sz w:val="24"/>
        </w:rPr>
        <w:t>за</w:t>
      </w:r>
    </w:p>
    <w:p w14:paraId="12F238A3">
      <w:pPr>
        <w:pStyle w:val="7"/>
        <w:rPr>
          <w:sz w:val="24"/>
        </w:rPr>
        <w:sectPr>
          <w:pgSz w:w="11900" w:h="16850"/>
          <w:pgMar w:top="140" w:right="283" w:bottom="480" w:left="708" w:header="0" w:footer="297" w:gutter="0"/>
          <w:cols w:space="720" w:num="1"/>
        </w:sectPr>
      </w:pPr>
    </w:p>
    <w:p w14:paraId="5C55E9B7">
      <w:pPr>
        <w:pStyle w:val="5"/>
        <w:spacing w:before="264" w:line="276" w:lineRule="auto"/>
        <w:ind w:right="279" w:firstLine="0"/>
      </w:pPr>
      <w:r>
        <w:t>своѐ поведение, способность адаптироваться к эмоциональным изменениям и проявлять гибкость, быть открытым новому;</w:t>
      </w:r>
    </w:p>
    <w:p w14:paraId="0BCB281E">
      <w:pPr>
        <w:pStyle w:val="7"/>
        <w:numPr>
          <w:ilvl w:val="0"/>
          <w:numId w:val="11"/>
        </w:numPr>
        <w:tabs>
          <w:tab w:val="left" w:pos="1275"/>
        </w:tabs>
        <w:spacing w:line="273" w:lineRule="auto"/>
        <w:ind w:right="280" w:firstLine="283"/>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13AC868">
      <w:pPr>
        <w:pStyle w:val="7"/>
        <w:numPr>
          <w:ilvl w:val="0"/>
          <w:numId w:val="11"/>
        </w:numPr>
        <w:tabs>
          <w:tab w:val="left" w:pos="1275"/>
        </w:tabs>
        <w:spacing w:before="2" w:line="273" w:lineRule="auto"/>
        <w:ind w:right="281" w:firstLine="283"/>
        <w:rPr>
          <w:sz w:val="24"/>
        </w:rPr>
      </w:pPr>
      <w:r>
        <w:rPr>
          <w:sz w:val="24"/>
        </w:rPr>
        <w:t>эмпатии, включающей способность понимать эмоциональное состояние других,</w:t>
      </w:r>
      <w:r>
        <w:rPr>
          <w:spacing w:val="40"/>
          <w:sz w:val="24"/>
        </w:rPr>
        <w:t xml:space="preserve"> </w:t>
      </w:r>
      <w:r>
        <w:rPr>
          <w:sz w:val="24"/>
        </w:rPr>
        <w:t>учитывать</w:t>
      </w:r>
      <w:r>
        <w:rPr>
          <w:spacing w:val="-4"/>
          <w:sz w:val="24"/>
        </w:rPr>
        <w:t xml:space="preserve"> </w:t>
      </w:r>
      <w:r>
        <w:rPr>
          <w:sz w:val="24"/>
        </w:rPr>
        <w:t>его</w:t>
      </w:r>
      <w:r>
        <w:rPr>
          <w:spacing w:val="-4"/>
          <w:sz w:val="24"/>
        </w:rPr>
        <w:t xml:space="preserve"> </w:t>
      </w:r>
      <w:r>
        <w:rPr>
          <w:sz w:val="24"/>
        </w:rPr>
        <w:t>при</w:t>
      </w:r>
      <w:r>
        <w:rPr>
          <w:spacing w:val="-4"/>
          <w:sz w:val="24"/>
        </w:rPr>
        <w:t xml:space="preserve"> </w:t>
      </w:r>
      <w:r>
        <w:rPr>
          <w:sz w:val="24"/>
        </w:rPr>
        <w:t>осуществлении</w:t>
      </w:r>
      <w:r>
        <w:rPr>
          <w:spacing w:val="-4"/>
          <w:sz w:val="24"/>
        </w:rPr>
        <w:t xml:space="preserve"> </w:t>
      </w:r>
      <w:r>
        <w:rPr>
          <w:sz w:val="24"/>
        </w:rPr>
        <w:t>коммуникации,</w:t>
      </w:r>
      <w:r>
        <w:rPr>
          <w:spacing w:val="-4"/>
          <w:sz w:val="24"/>
        </w:rPr>
        <w:t xml:space="preserve"> </w:t>
      </w:r>
      <w:r>
        <w:rPr>
          <w:sz w:val="24"/>
        </w:rPr>
        <w:t>способность</w:t>
      </w:r>
      <w:r>
        <w:rPr>
          <w:spacing w:val="-4"/>
          <w:sz w:val="24"/>
        </w:rPr>
        <w:t xml:space="preserve"> </w:t>
      </w:r>
      <w:r>
        <w:rPr>
          <w:sz w:val="24"/>
        </w:rPr>
        <w:t>к</w:t>
      </w:r>
      <w:r>
        <w:rPr>
          <w:spacing w:val="-4"/>
          <w:sz w:val="24"/>
        </w:rPr>
        <w:t xml:space="preserve"> </w:t>
      </w:r>
      <w:r>
        <w:rPr>
          <w:sz w:val="24"/>
        </w:rPr>
        <w:t>сочувствию</w:t>
      </w:r>
      <w:r>
        <w:rPr>
          <w:spacing w:val="-4"/>
          <w:sz w:val="24"/>
        </w:rPr>
        <w:t xml:space="preserve"> </w:t>
      </w:r>
      <w:r>
        <w:rPr>
          <w:sz w:val="24"/>
        </w:rPr>
        <w:t>и</w:t>
      </w:r>
      <w:r>
        <w:rPr>
          <w:spacing w:val="-4"/>
          <w:sz w:val="24"/>
        </w:rPr>
        <w:t xml:space="preserve"> </w:t>
      </w:r>
      <w:r>
        <w:rPr>
          <w:sz w:val="24"/>
        </w:rPr>
        <w:t>сопереживанию;</w:t>
      </w:r>
    </w:p>
    <w:p w14:paraId="65E6913C">
      <w:pPr>
        <w:pStyle w:val="7"/>
        <w:numPr>
          <w:ilvl w:val="0"/>
          <w:numId w:val="11"/>
        </w:numPr>
        <w:tabs>
          <w:tab w:val="left" w:pos="1275"/>
        </w:tabs>
        <w:spacing w:before="3" w:line="273" w:lineRule="auto"/>
        <w:ind w:right="281" w:firstLine="283"/>
        <w:rPr>
          <w:sz w:val="24"/>
        </w:rPr>
      </w:pPr>
      <w:r>
        <w:rPr>
          <w:sz w:val="24"/>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14:paraId="4D1A2285">
      <w:pPr>
        <w:pStyle w:val="5"/>
        <w:spacing w:before="6" w:line="276" w:lineRule="auto"/>
        <w:ind w:right="278"/>
      </w:pPr>
      <w:r>
        <w:t>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9C02024">
      <w:pPr>
        <w:pStyle w:val="5"/>
        <w:spacing w:before="1" w:line="276" w:lineRule="auto"/>
        <w:ind w:right="282"/>
      </w:pPr>
      <w:r>
        <w:t>У обучающегося будут сформированы следующие базовые логические действия как часть познавательных универсальных учебных действий:</w:t>
      </w:r>
    </w:p>
    <w:p w14:paraId="526FEEA9">
      <w:pPr>
        <w:pStyle w:val="7"/>
        <w:numPr>
          <w:ilvl w:val="0"/>
          <w:numId w:val="11"/>
        </w:numPr>
        <w:tabs>
          <w:tab w:val="left" w:pos="1275"/>
          <w:tab w:val="left" w:pos="3152"/>
          <w:tab w:val="left" w:pos="5004"/>
          <w:tab w:val="left" w:pos="5395"/>
          <w:tab w:val="left" w:pos="7356"/>
          <w:tab w:val="left" w:pos="8666"/>
          <w:tab w:val="left" w:pos="10412"/>
        </w:tabs>
        <w:spacing w:line="273" w:lineRule="auto"/>
        <w:ind w:right="281" w:firstLine="283"/>
        <w:jc w:val="left"/>
        <w:rPr>
          <w:sz w:val="24"/>
        </w:rPr>
      </w:pPr>
      <w:r>
        <w:rPr>
          <w:spacing w:val="-2"/>
          <w:sz w:val="24"/>
        </w:rPr>
        <w:t>самостоятельно</w:t>
      </w:r>
      <w:r>
        <w:rPr>
          <w:sz w:val="24"/>
        </w:rPr>
        <w:tab/>
      </w:r>
      <w:r>
        <w:rPr>
          <w:spacing w:val="-2"/>
          <w:sz w:val="24"/>
        </w:rPr>
        <w:t>формулировать</w:t>
      </w:r>
      <w:r>
        <w:rPr>
          <w:sz w:val="24"/>
        </w:rPr>
        <w:tab/>
      </w:r>
      <w:r>
        <w:rPr>
          <w:spacing w:val="-10"/>
          <w:sz w:val="24"/>
        </w:rPr>
        <w:t>и</w:t>
      </w:r>
      <w:r>
        <w:rPr>
          <w:sz w:val="24"/>
        </w:rPr>
        <w:tab/>
      </w:r>
      <w:r>
        <w:rPr>
          <w:spacing w:val="-2"/>
          <w:sz w:val="24"/>
        </w:rPr>
        <w:t>актуализировать</w:t>
      </w:r>
      <w:r>
        <w:rPr>
          <w:sz w:val="24"/>
        </w:rPr>
        <w:tab/>
      </w:r>
      <w:r>
        <w:rPr>
          <w:spacing w:val="-2"/>
          <w:sz w:val="24"/>
        </w:rPr>
        <w:t>проблему,</w:t>
      </w:r>
      <w:r>
        <w:rPr>
          <w:sz w:val="24"/>
        </w:rPr>
        <w:tab/>
      </w:r>
      <w:r>
        <w:rPr>
          <w:spacing w:val="-2"/>
          <w:sz w:val="24"/>
        </w:rPr>
        <w:t>рассматривать</w:t>
      </w:r>
      <w:r>
        <w:rPr>
          <w:sz w:val="24"/>
        </w:rPr>
        <w:tab/>
      </w:r>
      <w:r>
        <w:rPr>
          <w:spacing w:val="-6"/>
          <w:sz w:val="24"/>
        </w:rPr>
        <w:t xml:space="preserve">еѐ </w:t>
      </w:r>
      <w:r>
        <w:rPr>
          <w:spacing w:val="-2"/>
          <w:sz w:val="24"/>
        </w:rPr>
        <w:t>всесторонне;</w:t>
      </w:r>
    </w:p>
    <w:p w14:paraId="50B31B9A">
      <w:pPr>
        <w:pStyle w:val="7"/>
        <w:numPr>
          <w:ilvl w:val="0"/>
          <w:numId w:val="11"/>
        </w:numPr>
        <w:tabs>
          <w:tab w:val="left" w:pos="1275"/>
        </w:tabs>
        <w:spacing w:before="1" w:line="273" w:lineRule="auto"/>
        <w:ind w:right="278" w:firstLine="283"/>
        <w:jc w:val="left"/>
        <w:rPr>
          <w:sz w:val="24"/>
        </w:rPr>
      </w:pPr>
      <w:r>
        <w:rPr>
          <w:sz w:val="24"/>
        </w:rPr>
        <w:t>устанавливать</w:t>
      </w:r>
      <w:r>
        <w:rPr>
          <w:spacing w:val="40"/>
          <w:sz w:val="24"/>
        </w:rPr>
        <w:t xml:space="preserve"> </w:t>
      </w:r>
      <w:r>
        <w:rPr>
          <w:sz w:val="24"/>
        </w:rPr>
        <w:t>существенный</w:t>
      </w:r>
      <w:r>
        <w:rPr>
          <w:spacing w:val="40"/>
          <w:sz w:val="24"/>
        </w:rPr>
        <w:t xml:space="preserve"> </w:t>
      </w:r>
      <w:r>
        <w:rPr>
          <w:sz w:val="24"/>
        </w:rPr>
        <w:t>признак</w:t>
      </w:r>
      <w:r>
        <w:rPr>
          <w:spacing w:val="40"/>
          <w:sz w:val="24"/>
        </w:rPr>
        <w:t xml:space="preserve"> </w:t>
      </w:r>
      <w:r>
        <w:rPr>
          <w:sz w:val="24"/>
        </w:rPr>
        <w:t>или</w:t>
      </w:r>
      <w:r>
        <w:rPr>
          <w:spacing w:val="40"/>
          <w:sz w:val="24"/>
        </w:rPr>
        <w:t xml:space="preserve"> </w:t>
      </w:r>
      <w:r>
        <w:rPr>
          <w:sz w:val="24"/>
        </w:rPr>
        <w:t>основания</w:t>
      </w:r>
      <w:r>
        <w:rPr>
          <w:spacing w:val="40"/>
          <w:sz w:val="24"/>
        </w:rPr>
        <w:t xml:space="preserve"> </w:t>
      </w:r>
      <w:r>
        <w:rPr>
          <w:sz w:val="24"/>
        </w:rPr>
        <w:t>для</w:t>
      </w:r>
      <w:r>
        <w:rPr>
          <w:spacing w:val="40"/>
          <w:sz w:val="24"/>
        </w:rPr>
        <w:t xml:space="preserve"> </w:t>
      </w:r>
      <w:r>
        <w:rPr>
          <w:sz w:val="24"/>
        </w:rPr>
        <w:t>сравнения,</w:t>
      </w:r>
      <w:r>
        <w:rPr>
          <w:spacing w:val="40"/>
          <w:sz w:val="24"/>
        </w:rPr>
        <w:t xml:space="preserve"> </w:t>
      </w:r>
      <w:r>
        <w:rPr>
          <w:sz w:val="24"/>
        </w:rPr>
        <w:t>классификации</w:t>
      </w:r>
      <w:r>
        <w:rPr>
          <w:spacing w:val="40"/>
          <w:sz w:val="24"/>
        </w:rPr>
        <w:t xml:space="preserve"> </w:t>
      </w:r>
      <w:r>
        <w:rPr>
          <w:sz w:val="24"/>
        </w:rPr>
        <w:t>и обобщения языковых единиц и языковых явлений изучаемого иностранного языка;</w:t>
      </w:r>
    </w:p>
    <w:p w14:paraId="06C20123">
      <w:pPr>
        <w:pStyle w:val="7"/>
        <w:numPr>
          <w:ilvl w:val="0"/>
          <w:numId w:val="11"/>
        </w:numPr>
        <w:tabs>
          <w:tab w:val="left" w:pos="1275"/>
        </w:tabs>
        <w:spacing w:before="1" w:line="276" w:lineRule="auto"/>
        <w:ind w:right="281" w:firstLine="283"/>
        <w:jc w:val="left"/>
        <w:rPr>
          <w:sz w:val="24"/>
        </w:rPr>
      </w:pPr>
      <w:r>
        <w:rPr>
          <w:sz w:val="24"/>
        </w:rPr>
        <w:t>определять цели деятельности, задавать параметры и критерии их достижения; выявлять закономерности в языковых явлениях изучаемого иностранного (английского) языка;</w:t>
      </w:r>
    </w:p>
    <w:p w14:paraId="2526C394">
      <w:pPr>
        <w:pStyle w:val="7"/>
        <w:numPr>
          <w:ilvl w:val="0"/>
          <w:numId w:val="11"/>
        </w:numPr>
        <w:tabs>
          <w:tab w:val="left" w:pos="1275"/>
        </w:tabs>
        <w:spacing w:line="273" w:lineRule="auto"/>
        <w:ind w:right="279" w:firstLine="283"/>
        <w:jc w:val="left"/>
        <w:rPr>
          <w:sz w:val="24"/>
        </w:rPr>
      </w:pPr>
      <w:r>
        <w:rPr>
          <w:sz w:val="24"/>
        </w:rPr>
        <w:t>разрабатывать</w:t>
      </w:r>
      <w:r>
        <w:rPr>
          <w:spacing w:val="40"/>
          <w:sz w:val="24"/>
        </w:rPr>
        <w:t xml:space="preserve"> </w:t>
      </w:r>
      <w:r>
        <w:rPr>
          <w:sz w:val="24"/>
        </w:rPr>
        <w:t>план</w:t>
      </w:r>
      <w:r>
        <w:rPr>
          <w:spacing w:val="40"/>
          <w:sz w:val="24"/>
        </w:rPr>
        <w:t xml:space="preserve"> </w:t>
      </w:r>
      <w:r>
        <w:rPr>
          <w:sz w:val="24"/>
        </w:rPr>
        <w:t>решения</w:t>
      </w:r>
      <w:r>
        <w:rPr>
          <w:spacing w:val="40"/>
          <w:sz w:val="24"/>
        </w:rPr>
        <w:t xml:space="preserve"> </w:t>
      </w:r>
      <w:r>
        <w:rPr>
          <w:sz w:val="24"/>
        </w:rPr>
        <w:t>проблемы</w:t>
      </w:r>
      <w:r>
        <w:rPr>
          <w:spacing w:val="40"/>
          <w:sz w:val="24"/>
        </w:rPr>
        <w:t xml:space="preserve"> </w:t>
      </w:r>
      <w:r>
        <w:rPr>
          <w:sz w:val="24"/>
        </w:rPr>
        <w:t>с</w:t>
      </w:r>
      <w:r>
        <w:rPr>
          <w:spacing w:val="40"/>
          <w:sz w:val="24"/>
        </w:rPr>
        <w:t xml:space="preserve"> </w:t>
      </w:r>
      <w:r>
        <w:rPr>
          <w:sz w:val="24"/>
        </w:rPr>
        <w:t>учѐтом</w:t>
      </w:r>
      <w:r>
        <w:rPr>
          <w:spacing w:val="40"/>
          <w:sz w:val="24"/>
        </w:rPr>
        <w:t xml:space="preserve"> </w:t>
      </w:r>
      <w:r>
        <w:rPr>
          <w:sz w:val="24"/>
        </w:rPr>
        <w:t>анализа</w:t>
      </w:r>
      <w:r>
        <w:rPr>
          <w:spacing w:val="40"/>
          <w:sz w:val="24"/>
        </w:rPr>
        <w:t xml:space="preserve"> </w:t>
      </w:r>
      <w:r>
        <w:rPr>
          <w:sz w:val="24"/>
        </w:rPr>
        <w:t>имеющихся</w:t>
      </w:r>
      <w:r>
        <w:rPr>
          <w:spacing w:val="40"/>
          <w:sz w:val="24"/>
        </w:rPr>
        <w:t xml:space="preserve"> </w:t>
      </w:r>
      <w:r>
        <w:rPr>
          <w:sz w:val="24"/>
        </w:rPr>
        <w:t>материальных</w:t>
      </w:r>
      <w:r>
        <w:rPr>
          <w:spacing w:val="40"/>
          <w:sz w:val="24"/>
        </w:rPr>
        <w:t xml:space="preserve"> </w:t>
      </w:r>
      <w:r>
        <w:rPr>
          <w:sz w:val="24"/>
        </w:rPr>
        <w:t>и нематериальных ресурсов;</w:t>
      </w:r>
    </w:p>
    <w:p w14:paraId="24002B3F">
      <w:pPr>
        <w:pStyle w:val="7"/>
        <w:numPr>
          <w:ilvl w:val="0"/>
          <w:numId w:val="11"/>
        </w:numPr>
        <w:tabs>
          <w:tab w:val="left" w:pos="1275"/>
        </w:tabs>
        <w:spacing w:line="273" w:lineRule="auto"/>
        <w:ind w:right="281" w:firstLine="283"/>
        <w:jc w:val="left"/>
        <w:rPr>
          <w:sz w:val="24"/>
        </w:rPr>
      </w:pPr>
      <w:r>
        <w:rPr>
          <w:sz w:val="24"/>
        </w:rPr>
        <w:t>вносить</w:t>
      </w:r>
      <w:r>
        <w:rPr>
          <w:spacing w:val="-4"/>
          <w:sz w:val="24"/>
        </w:rPr>
        <w:t xml:space="preserve"> </w:t>
      </w:r>
      <w:r>
        <w:rPr>
          <w:sz w:val="24"/>
        </w:rPr>
        <w:t>коррективы</w:t>
      </w:r>
      <w:r>
        <w:rPr>
          <w:spacing w:val="-5"/>
          <w:sz w:val="24"/>
        </w:rPr>
        <w:t xml:space="preserve"> </w:t>
      </w:r>
      <w:r>
        <w:rPr>
          <w:sz w:val="24"/>
        </w:rPr>
        <w:t>в</w:t>
      </w:r>
      <w:r>
        <w:rPr>
          <w:spacing w:val="-5"/>
          <w:sz w:val="24"/>
        </w:rPr>
        <w:t xml:space="preserve"> </w:t>
      </w:r>
      <w:r>
        <w:rPr>
          <w:sz w:val="24"/>
        </w:rPr>
        <w:t>деятельность,</w:t>
      </w:r>
      <w:r>
        <w:rPr>
          <w:spacing w:val="-4"/>
          <w:sz w:val="24"/>
        </w:rPr>
        <w:t xml:space="preserve"> </w:t>
      </w:r>
      <w:r>
        <w:rPr>
          <w:sz w:val="24"/>
        </w:rPr>
        <w:t>оценивать</w:t>
      </w:r>
      <w:r>
        <w:rPr>
          <w:spacing w:val="-6"/>
          <w:sz w:val="24"/>
        </w:rPr>
        <w:t xml:space="preserve"> </w:t>
      </w:r>
      <w:r>
        <w:rPr>
          <w:sz w:val="24"/>
        </w:rPr>
        <w:t>соответствие</w:t>
      </w:r>
      <w:r>
        <w:rPr>
          <w:spacing w:val="-5"/>
          <w:sz w:val="24"/>
        </w:rPr>
        <w:t xml:space="preserve"> </w:t>
      </w:r>
      <w:r>
        <w:rPr>
          <w:sz w:val="24"/>
        </w:rPr>
        <w:t>результатов</w:t>
      </w:r>
      <w:r>
        <w:rPr>
          <w:spacing w:val="-5"/>
          <w:sz w:val="24"/>
        </w:rPr>
        <w:t xml:space="preserve"> </w:t>
      </w:r>
      <w:r>
        <w:rPr>
          <w:sz w:val="24"/>
        </w:rPr>
        <w:t>целям,</w:t>
      </w:r>
      <w:r>
        <w:rPr>
          <w:spacing w:val="-4"/>
          <w:sz w:val="24"/>
        </w:rPr>
        <w:t xml:space="preserve"> </w:t>
      </w:r>
      <w:r>
        <w:rPr>
          <w:sz w:val="24"/>
        </w:rPr>
        <w:t>оценивать риски последствий деятельности;</w:t>
      </w:r>
    </w:p>
    <w:p w14:paraId="2541962F">
      <w:pPr>
        <w:pStyle w:val="7"/>
        <w:numPr>
          <w:ilvl w:val="0"/>
          <w:numId w:val="11"/>
        </w:numPr>
        <w:tabs>
          <w:tab w:val="left" w:pos="1275"/>
          <w:tab w:val="left" w:pos="3200"/>
          <w:tab w:val="left" w:pos="3593"/>
          <w:tab w:val="left" w:pos="4953"/>
          <w:tab w:val="left" w:pos="5910"/>
          <w:tab w:val="left" w:pos="6291"/>
          <w:tab w:val="left" w:pos="7493"/>
          <w:tab w:val="left" w:pos="8845"/>
          <w:tab w:val="left" w:pos="10498"/>
        </w:tabs>
        <w:spacing w:before="1" w:line="273" w:lineRule="auto"/>
        <w:ind w:right="279" w:firstLine="283"/>
        <w:jc w:val="left"/>
        <w:rPr>
          <w:sz w:val="24"/>
        </w:rPr>
      </w:pPr>
      <w:r>
        <w:rPr>
          <w:spacing w:val="-2"/>
          <w:sz w:val="24"/>
        </w:rPr>
        <w:t>координировать</w:t>
      </w:r>
      <w:r>
        <w:rPr>
          <w:sz w:val="24"/>
        </w:rPr>
        <w:tab/>
      </w:r>
      <w:r>
        <w:rPr>
          <w:spacing w:val="-10"/>
          <w:sz w:val="24"/>
        </w:rPr>
        <w:t>и</w:t>
      </w:r>
      <w:r>
        <w:rPr>
          <w:sz w:val="24"/>
        </w:rPr>
        <w:tab/>
      </w:r>
      <w:r>
        <w:rPr>
          <w:spacing w:val="-2"/>
          <w:sz w:val="24"/>
        </w:rPr>
        <w:t>выполнять</w:t>
      </w:r>
      <w:r>
        <w:rPr>
          <w:sz w:val="24"/>
        </w:rPr>
        <w:tab/>
      </w:r>
      <w:r>
        <w:rPr>
          <w:spacing w:val="-2"/>
          <w:sz w:val="24"/>
        </w:rPr>
        <w:t>работу</w:t>
      </w:r>
      <w:r>
        <w:rPr>
          <w:sz w:val="24"/>
        </w:rPr>
        <w:tab/>
      </w:r>
      <w:r>
        <w:rPr>
          <w:spacing w:val="-10"/>
          <w:sz w:val="24"/>
        </w:rPr>
        <w:t>в</w:t>
      </w:r>
      <w:r>
        <w:rPr>
          <w:sz w:val="24"/>
        </w:rPr>
        <w:tab/>
      </w:r>
      <w:r>
        <w:rPr>
          <w:spacing w:val="-2"/>
          <w:sz w:val="24"/>
        </w:rPr>
        <w:t>условиях</w:t>
      </w:r>
      <w:r>
        <w:rPr>
          <w:sz w:val="24"/>
        </w:rPr>
        <w:tab/>
      </w:r>
      <w:r>
        <w:rPr>
          <w:spacing w:val="-2"/>
          <w:sz w:val="24"/>
        </w:rPr>
        <w:t>реального,</w:t>
      </w:r>
      <w:r>
        <w:rPr>
          <w:sz w:val="24"/>
        </w:rPr>
        <w:tab/>
      </w:r>
      <w:r>
        <w:rPr>
          <w:spacing w:val="-2"/>
          <w:sz w:val="24"/>
        </w:rPr>
        <w:t>виртуального</w:t>
      </w:r>
      <w:r>
        <w:rPr>
          <w:sz w:val="24"/>
        </w:rPr>
        <w:tab/>
      </w:r>
      <w:r>
        <w:rPr>
          <w:spacing w:val="-10"/>
          <w:sz w:val="24"/>
        </w:rPr>
        <w:t xml:space="preserve">и </w:t>
      </w:r>
      <w:r>
        <w:rPr>
          <w:sz w:val="24"/>
        </w:rPr>
        <w:t>комбинированного взаимодействия;</w:t>
      </w:r>
    </w:p>
    <w:p w14:paraId="604B262F">
      <w:pPr>
        <w:pStyle w:val="7"/>
        <w:numPr>
          <w:ilvl w:val="0"/>
          <w:numId w:val="11"/>
        </w:numPr>
        <w:tabs>
          <w:tab w:val="left" w:pos="1276"/>
        </w:tabs>
        <w:spacing w:before="3"/>
        <w:ind w:left="1276" w:hanging="282"/>
        <w:jc w:val="left"/>
        <w:rPr>
          <w:sz w:val="24"/>
        </w:rPr>
      </w:pPr>
      <w:r>
        <w:rPr>
          <w:sz w:val="24"/>
        </w:rPr>
        <w:t>развивать</w:t>
      </w:r>
      <w:r>
        <w:rPr>
          <w:spacing w:val="-6"/>
          <w:sz w:val="24"/>
        </w:rPr>
        <w:t xml:space="preserve"> </w:t>
      </w:r>
      <w:r>
        <w:rPr>
          <w:sz w:val="24"/>
        </w:rPr>
        <w:t>креативное</w:t>
      </w:r>
      <w:r>
        <w:rPr>
          <w:spacing w:val="-5"/>
          <w:sz w:val="24"/>
        </w:rPr>
        <w:t xml:space="preserve"> </w:t>
      </w:r>
      <w:r>
        <w:rPr>
          <w:sz w:val="24"/>
        </w:rPr>
        <w:t>мышление</w:t>
      </w:r>
      <w:r>
        <w:rPr>
          <w:spacing w:val="-4"/>
          <w:sz w:val="24"/>
        </w:rPr>
        <w:t xml:space="preserve"> </w:t>
      </w:r>
      <w:r>
        <w:rPr>
          <w:sz w:val="24"/>
        </w:rPr>
        <w:t>при</w:t>
      </w:r>
      <w:r>
        <w:rPr>
          <w:spacing w:val="-4"/>
          <w:sz w:val="24"/>
        </w:rPr>
        <w:t xml:space="preserve"> </w:t>
      </w:r>
      <w:r>
        <w:rPr>
          <w:sz w:val="24"/>
        </w:rPr>
        <w:t>решении</w:t>
      </w:r>
      <w:r>
        <w:rPr>
          <w:spacing w:val="-6"/>
          <w:sz w:val="24"/>
        </w:rPr>
        <w:t xml:space="preserve"> </w:t>
      </w:r>
      <w:r>
        <w:rPr>
          <w:sz w:val="24"/>
        </w:rPr>
        <w:t>жизненных</w:t>
      </w:r>
      <w:r>
        <w:rPr>
          <w:spacing w:val="-1"/>
          <w:sz w:val="24"/>
        </w:rPr>
        <w:t xml:space="preserve"> </w:t>
      </w:r>
      <w:r>
        <w:rPr>
          <w:spacing w:val="-2"/>
          <w:sz w:val="24"/>
        </w:rPr>
        <w:t>проблем.</w:t>
      </w:r>
    </w:p>
    <w:p w14:paraId="2813CB0A">
      <w:pPr>
        <w:pStyle w:val="5"/>
        <w:spacing w:before="40" w:line="278" w:lineRule="auto"/>
        <w:jc w:val="left"/>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5DFB8C1">
      <w:pPr>
        <w:pStyle w:val="7"/>
        <w:numPr>
          <w:ilvl w:val="0"/>
          <w:numId w:val="11"/>
        </w:numPr>
        <w:tabs>
          <w:tab w:val="left" w:pos="1275"/>
        </w:tabs>
        <w:spacing w:line="276" w:lineRule="auto"/>
        <w:ind w:right="275" w:firstLine="283"/>
        <w:rPr>
          <w:sz w:val="24"/>
        </w:rPr>
      </w:pPr>
      <w:r>
        <w:rPr>
          <w:sz w:val="24"/>
        </w:rPr>
        <w:t>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729D738D">
      <w:pPr>
        <w:pStyle w:val="7"/>
        <w:numPr>
          <w:ilvl w:val="0"/>
          <w:numId w:val="11"/>
        </w:numPr>
        <w:tabs>
          <w:tab w:val="left" w:pos="1275"/>
        </w:tabs>
        <w:spacing w:line="276" w:lineRule="auto"/>
        <w:ind w:right="278" w:firstLine="283"/>
        <w:rPr>
          <w:sz w:val="24"/>
        </w:rPr>
      </w:pPr>
      <w:r>
        <w:rPr>
          <w:sz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1DCE84DD">
      <w:pPr>
        <w:pStyle w:val="7"/>
        <w:numPr>
          <w:ilvl w:val="0"/>
          <w:numId w:val="11"/>
        </w:numPr>
        <w:tabs>
          <w:tab w:val="left" w:pos="1275"/>
        </w:tabs>
        <w:spacing w:line="273" w:lineRule="auto"/>
        <w:ind w:right="281" w:firstLine="283"/>
        <w:rPr>
          <w:sz w:val="24"/>
        </w:rPr>
      </w:pPr>
      <w:r>
        <w:rPr>
          <w:sz w:val="24"/>
        </w:rPr>
        <w:t>владеть научной лингвистической терминологией и ключевыми понятиями; ставить и формулировать собственные задачи в образовательной деятельности и жизненных ситуациях;</w:t>
      </w:r>
    </w:p>
    <w:p w14:paraId="5AA8BC16">
      <w:pPr>
        <w:pStyle w:val="7"/>
        <w:numPr>
          <w:ilvl w:val="0"/>
          <w:numId w:val="11"/>
        </w:numPr>
        <w:tabs>
          <w:tab w:val="left" w:pos="1275"/>
        </w:tabs>
        <w:spacing w:line="276" w:lineRule="auto"/>
        <w:ind w:right="273" w:firstLine="283"/>
        <w:rPr>
          <w:sz w:val="24"/>
        </w:rPr>
      </w:pPr>
      <w:r>
        <w:rPr>
          <w:sz w:val="24"/>
        </w:rPr>
        <w:t>выявлять причинно-следственные связи и актуализировать задачу, выдвигать гипотезу еѐ решения, находить аргументы для доказательства своих утверждений, задавать параметры и критерии решения;</w:t>
      </w:r>
    </w:p>
    <w:p w14:paraId="4DEF46E0">
      <w:pPr>
        <w:pStyle w:val="7"/>
        <w:numPr>
          <w:ilvl w:val="0"/>
          <w:numId w:val="11"/>
        </w:numPr>
        <w:tabs>
          <w:tab w:val="left" w:pos="1275"/>
        </w:tabs>
        <w:spacing w:line="273" w:lineRule="auto"/>
        <w:ind w:right="282" w:firstLine="283"/>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F0939B4">
      <w:pPr>
        <w:pStyle w:val="7"/>
        <w:numPr>
          <w:ilvl w:val="0"/>
          <w:numId w:val="11"/>
        </w:numPr>
        <w:tabs>
          <w:tab w:val="left" w:pos="1276"/>
        </w:tabs>
        <w:ind w:left="1276" w:hanging="282"/>
        <w:rPr>
          <w:sz w:val="24"/>
        </w:rPr>
      </w:pPr>
      <w:r>
        <w:rPr>
          <w:sz w:val="24"/>
        </w:rPr>
        <w:t>давать</w:t>
      </w:r>
      <w:r>
        <w:rPr>
          <w:spacing w:val="-3"/>
          <w:sz w:val="24"/>
        </w:rPr>
        <w:t xml:space="preserve"> </w:t>
      </w:r>
      <w:r>
        <w:rPr>
          <w:sz w:val="24"/>
        </w:rPr>
        <w:t>оценку</w:t>
      </w:r>
      <w:r>
        <w:rPr>
          <w:spacing w:val="-11"/>
          <w:sz w:val="24"/>
        </w:rPr>
        <w:t xml:space="preserve"> </w:t>
      </w:r>
      <w:r>
        <w:rPr>
          <w:sz w:val="24"/>
        </w:rPr>
        <w:t>новым</w:t>
      </w:r>
      <w:r>
        <w:rPr>
          <w:spacing w:val="-2"/>
          <w:sz w:val="24"/>
        </w:rPr>
        <w:t xml:space="preserve"> </w:t>
      </w:r>
      <w:r>
        <w:rPr>
          <w:sz w:val="24"/>
        </w:rPr>
        <w:t>ситуациям,</w:t>
      </w:r>
      <w:r>
        <w:rPr>
          <w:spacing w:val="-3"/>
          <w:sz w:val="24"/>
        </w:rPr>
        <w:t xml:space="preserve"> </w:t>
      </w:r>
      <w:r>
        <w:rPr>
          <w:sz w:val="24"/>
        </w:rPr>
        <w:t>оценивать</w:t>
      </w:r>
      <w:r>
        <w:rPr>
          <w:spacing w:val="-5"/>
          <w:sz w:val="24"/>
        </w:rPr>
        <w:t xml:space="preserve"> </w:t>
      </w:r>
      <w:r>
        <w:rPr>
          <w:sz w:val="24"/>
        </w:rPr>
        <w:t>приобретѐнный</w:t>
      </w:r>
      <w:r>
        <w:rPr>
          <w:spacing w:val="-2"/>
          <w:sz w:val="24"/>
        </w:rPr>
        <w:t xml:space="preserve"> опыт;</w:t>
      </w:r>
    </w:p>
    <w:p w14:paraId="3F7CA7FC">
      <w:pPr>
        <w:pStyle w:val="7"/>
        <w:rPr>
          <w:sz w:val="24"/>
        </w:rPr>
        <w:sectPr>
          <w:footerReference r:id="rId14" w:type="default"/>
          <w:pgSz w:w="11900" w:h="16850"/>
          <w:pgMar w:top="140" w:right="283" w:bottom="480" w:left="708" w:header="0" w:footer="297" w:gutter="0"/>
          <w:cols w:space="720" w:num="1"/>
        </w:sectPr>
      </w:pPr>
    </w:p>
    <w:p w14:paraId="46EDBB64">
      <w:pPr>
        <w:pStyle w:val="5"/>
        <w:spacing w:before="57"/>
        <w:ind w:left="0" w:firstLine="0"/>
        <w:jc w:val="left"/>
        <w:rPr>
          <w:b/>
          <w:sz w:val="18"/>
        </w:rPr>
      </w:pPr>
    </w:p>
    <w:p w14:paraId="067F2E01">
      <w:pPr>
        <w:pStyle w:val="7"/>
        <w:numPr>
          <w:ilvl w:val="0"/>
          <w:numId w:val="11"/>
        </w:numPr>
        <w:tabs>
          <w:tab w:val="left" w:pos="1275"/>
          <w:tab w:val="left" w:pos="2884"/>
          <w:tab w:val="left" w:pos="5023"/>
          <w:tab w:val="left" w:pos="5823"/>
          <w:tab w:val="left" w:pos="6944"/>
          <w:tab w:val="left" w:pos="7924"/>
          <w:tab w:val="left" w:pos="8255"/>
          <w:tab w:val="left" w:pos="9390"/>
          <w:tab w:val="left" w:pos="10512"/>
        </w:tabs>
        <w:spacing w:line="273" w:lineRule="auto"/>
        <w:ind w:right="280" w:firstLine="283"/>
        <w:jc w:val="left"/>
        <w:rPr>
          <w:sz w:val="24"/>
        </w:rPr>
      </w:pPr>
      <w:r>
        <w:rPr>
          <w:spacing w:val="-2"/>
          <w:sz w:val="24"/>
        </w:rPr>
        <w:t>осуществлять</w:t>
      </w:r>
      <w:r>
        <w:rPr>
          <w:sz w:val="24"/>
        </w:rPr>
        <w:tab/>
      </w:r>
      <w:r>
        <w:rPr>
          <w:spacing w:val="-2"/>
          <w:sz w:val="24"/>
        </w:rPr>
        <w:t>целенаправленный</w:t>
      </w:r>
      <w:r>
        <w:rPr>
          <w:sz w:val="24"/>
        </w:rPr>
        <w:tab/>
      </w:r>
      <w:r>
        <w:rPr>
          <w:spacing w:val="-4"/>
          <w:sz w:val="24"/>
        </w:rPr>
        <w:t>поиск</w:t>
      </w:r>
      <w:r>
        <w:rPr>
          <w:sz w:val="24"/>
        </w:rPr>
        <w:tab/>
      </w:r>
      <w:r>
        <w:rPr>
          <w:spacing w:val="-2"/>
          <w:sz w:val="24"/>
        </w:rPr>
        <w:t>переноса</w:t>
      </w:r>
      <w:r>
        <w:rPr>
          <w:sz w:val="24"/>
        </w:rPr>
        <w:tab/>
      </w:r>
      <w:r>
        <w:rPr>
          <w:spacing w:val="-2"/>
          <w:sz w:val="24"/>
        </w:rPr>
        <w:t>средств</w:t>
      </w:r>
      <w:r>
        <w:rPr>
          <w:sz w:val="24"/>
        </w:rPr>
        <w:tab/>
      </w:r>
      <w:r>
        <w:rPr>
          <w:spacing w:val="-10"/>
          <w:sz w:val="24"/>
        </w:rPr>
        <w:t>и</w:t>
      </w:r>
      <w:r>
        <w:rPr>
          <w:sz w:val="24"/>
        </w:rPr>
        <w:tab/>
      </w:r>
      <w:r>
        <w:rPr>
          <w:spacing w:val="-2"/>
          <w:sz w:val="24"/>
        </w:rPr>
        <w:t>способов</w:t>
      </w:r>
      <w:r>
        <w:rPr>
          <w:sz w:val="24"/>
        </w:rPr>
        <w:tab/>
      </w:r>
      <w:r>
        <w:rPr>
          <w:spacing w:val="-2"/>
          <w:sz w:val="24"/>
        </w:rPr>
        <w:t>действия</w:t>
      </w:r>
      <w:r>
        <w:rPr>
          <w:sz w:val="24"/>
        </w:rPr>
        <w:tab/>
      </w:r>
      <w:r>
        <w:rPr>
          <w:spacing w:val="-10"/>
          <w:sz w:val="24"/>
        </w:rPr>
        <w:t xml:space="preserve">в </w:t>
      </w:r>
      <w:r>
        <w:rPr>
          <w:sz w:val="24"/>
        </w:rPr>
        <w:t>профессиональную среду;</w:t>
      </w:r>
    </w:p>
    <w:p w14:paraId="6192B065">
      <w:pPr>
        <w:pStyle w:val="7"/>
        <w:numPr>
          <w:ilvl w:val="0"/>
          <w:numId w:val="11"/>
        </w:numPr>
        <w:tabs>
          <w:tab w:val="left" w:pos="1276"/>
        </w:tabs>
        <w:spacing w:before="3"/>
        <w:ind w:left="1276" w:hanging="282"/>
        <w:jc w:val="left"/>
        <w:rPr>
          <w:sz w:val="24"/>
        </w:rPr>
      </w:pPr>
      <w:r>
        <w:rPr>
          <w:sz w:val="24"/>
        </w:rPr>
        <w:t>уметь</w:t>
      </w:r>
      <w:r>
        <w:rPr>
          <w:spacing w:val="-6"/>
          <w:sz w:val="24"/>
        </w:rPr>
        <w:t xml:space="preserve"> </w:t>
      </w:r>
      <w:r>
        <w:rPr>
          <w:sz w:val="24"/>
        </w:rPr>
        <w:t>переносить</w:t>
      </w:r>
      <w:r>
        <w:rPr>
          <w:spacing w:val="-4"/>
          <w:sz w:val="24"/>
        </w:rPr>
        <w:t xml:space="preserve"> </w:t>
      </w:r>
      <w:r>
        <w:rPr>
          <w:sz w:val="24"/>
        </w:rPr>
        <w:t>знания</w:t>
      </w:r>
      <w:r>
        <w:rPr>
          <w:spacing w:val="-4"/>
          <w:sz w:val="24"/>
        </w:rPr>
        <w:t xml:space="preserve"> </w:t>
      </w:r>
      <w:r>
        <w:rPr>
          <w:sz w:val="24"/>
        </w:rPr>
        <w:t>в</w:t>
      </w:r>
      <w:r>
        <w:rPr>
          <w:spacing w:val="-5"/>
          <w:sz w:val="24"/>
        </w:rPr>
        <w:t xml:space="preserve"> </w:t>
      </w:r>
      <w:r>
        <w:rPr>
          <w:sz w:val="24"/>
        </w:rPr>
        <w:t>познавательную</w:t>
      </w:r>
      <w:r>
        <w:rPr>
          <w:spacing w:val="-4"/>
          <w:sz w:val="24"/>
        </w:rPr>
        <w:t xml:space="preserve"> </w:t>
      </w:r>
      <w:r>
        <w:rPr>
          <w:sz w:val="24"/>
        </w:rPr>
        <w:t>и</w:t>
      </w:r>
      <w:r>
        <w:rPr>
          <w:spacing w:val="-2"/>
          <w:sz w:val="24"/>
        </w:rPr>
        <w:t xml:space="preserve"> </w:t>
      </w:r>
      <w:r>
        <w:rPr>
          <w:sz w:val="24"/>
        </w:rPr>
        <w:t>практическую</w:t>
      </w:r>
      <w:r>
        <w:rPr>
          <w:spacing w:val="-4"/>
          <w:sz w:val="24"/>
        </w:rPr>
        <w:t xml:space="preserve"> </w:t>
      </w:r>
      <w:r>
        <w:rPr>
          <w:sz w:val="24"/>
        </w:rPr>
        <w:t>области</w:t>
      </w:r>
      <w:r>
        <w:rPr>
          <w:spacing w:val="-3"/>
          <w:sz w:val="24"/>
        </w:rPr>
        <w:t xml:space="preserve"> </w:t>
      </w:r>
      <w:r>
        <w:rPr>
          <w:spacing w:val="-2"/>
          <w:sz w:val="24"/>
        </w:rPr>
        <w:t>жизнедеятельности;</w:t>
      </w:r>
    </w:p>
    <w:p w14:paraId="0023D4C6">
      <w:pPr>
        <w:pStyle w:val="7"/>
        <w:numPr>
          <w:ilvl w:val="0"/>
          <w:numId w:val="11"/>
        </w:numPr>
        <w:tabs>
          <w:tab w:val="left" w:pos="1276"/>
        </w:tabs>
        <w:spacing w:before="40"/>
        <w:ind w:left="1276" w:hanging="282"/>
        <w:jc w:val="left"/>
        <w:rPr>
          <w:sz w:val="24"/>
        </w:rPr>
      </w:pPr>
      <w:r>
        <w:rPr>
          <w:sz w:val="24"/>
        </w:rPr>
        <w:t>уметь</w:t>
      </w:r>
      <w:r>
        <w:rPr>
          <w:spacing w:val="-4"/>
          <w:sz w:val="24"/>
        </w:rPr>
        <w:t xml:space="preserve"> </w:t>
      </w:r>
      <w:r>
        <w:rPr>
          <w:sz w:val="24"/>
        </w:rPr>
        <w:t>интегрировать</w:t>
      </w:r>
      <w:r>
        <w:rPr>
          <w:spacing w:val="-4"/>
          <w:sz w:val="24"/>
        </w:rPr>
        <w:t xml:space="preserve"> </w:t>
      </w:r>
      <w:r>
        <w:rPr>
          <w:sz w:val="24"/>
        </w:rPr>
        <w:t>знания</w:t>
      </w:r>
      <w:r>
        <w:rPr>
          <w:spacing w:val="-4"/>
          <w:sz w:val="24"/>
        </w:rPr>
        <w:t xml:space="preserve"> </w:t>
      </w:r>
      <w:r>
        <w:rPr>
          <w:sz w:val="24"/>
        </w:rPr>
        <w:t>из</w:t>
      </w:r>
      <w:r>
        <w:rPr>
          <w:spacing w:val="-4"/>
          <w:sz w:val="24"/>
        </w:rPr>
        <w:t xml:space="preserve"> </w:t>
      </w:r>
      <w:r>
        <w:rPr>
          <w:sz w:val="24"/>
        </w:rPr>
        <w:t>разных</w:t>
      </w:r>
      <w:r>
        <w:rPr>
          <w:spacing w:val="-2"/>
          <w:sz w:val="24"/>
        </w:rPr>
        <w:t xml:space="preserve"> </w:t>
      </w:r>
      <w:r>
        <w:rPr>
          <w:sz w:val="24"/>
        </w:rPr>
        <w:t>предметных</w:t>
      </w:r>
      <w:r>
        <w:rPr>
          <w:spacing w:val="-2"/>
          <w:sz w:val="24"/>
        </w:rPr>
        <w:t xml:space="preserve"> областей;</w:t>
      </w:r>
    </w:p>
    <w:p w14:paraId="60C5D021">
      <w:pPr>
        <w:pStyle w:val="7"/>
        <w:numPr>
          <w:ilvl w:val="0"/>
          <w:numId w:val="11"/>
        </w:numPr>
        <w:tabs>
          <w:tab w:val="left" w:pos="1276"/>
        </w:tabs>
        <w:spacing w:before="40"/>
        <w:ind w:left="1276" w:hanging="282"/>
        <w:jc w:val="left"/>
        <w:rPr>
          <w:sz w:val="24"/>
        </w:rPr>
      </w:pPr>
      <w:r>
        <w:rPr>
          <w:sz w:val="24"/>
        </w:rPr>
        <w:t>выдвигать</w:t>
      </w:r>
      <w:r>
        <w:rPr>
          <w:spacing w:val="-5"/>
          <w:sz w:val="24"/>
        </w:rPr>
        <w:t xml:space="preserve"> </w:t>
      </w:r>
      <w:r>
        <w:rPr>
          <w:sz w:val="24"/>
        </w:rPr>
        <w:t>новые</w:t>
      </w:r>
      <w:r>
        <w:rPr>
          <w:spacing w:val="-3"/>
          <w:sz w:val="24"/>
        </w:rPr>
        <w:t xml:space="preserve"> </w:t>
      </w:r>
      <w:r>
        <w:rPr>
          <w:sz w:val="24"/>
        </w:rPr>
        <w:t>идеи,</w:t>
      </w:r>
      <w:r>
        <w:rPr>
          <w:spacing w:val="-5"/>
          <w:sz w:val="24"/>
        </w:rPr>
        <w:t xml:space="preserve"> </w:t>
      </w:r>
      <w:r>
        <w:rPr>
          <w:sz w:val="24"/>
        </w:rPr>
        <w:t>предлагать</w:t>
      </w:r>
      <w:r>
        <w:rPr>
          <w:spacing w:val="-3"/>
          <w:sz w:val="24"/>
        </w:rPr>
        <w:t xml:space="preserve"> </w:t>
      </w:r>
      <w:r>
        <w:rPr>
          <w:sz w:val="24"/>
        </w:rPr>
        <w:t>оригинальные</w:t>
      </w:r>
      <w:r>
        <w:rPr>
          <w:spacing w:val="-4"/>
          <w:sz w:val="24"/>
        </w:rPr>
        <w:t xml:space="preserve"> </w:t>
      </w:r>
      <w:r>
        <w:rPr>
          <w:sz w:val="24"/>
        </w:rPr>
        <w:t>подходы</w:t>
      </w:r>
      <w:r>
        <w:rPr>
          <w:spacing w:val="-2"/>
          <w:sz w:val="24"/>
        </w:rPr>
        <w:t xml:space="preserve"> </w:t>
      </w:r>
      <w:r>
        <w:rPr>
          <w:sz w:val="24"/>
        </w:rPr>
        <w:t>и</w:t>
      </w:r>
      <w:r>
        <w:rPr>
          <w:spacing w:val="-2"/>
          <w:sz w:val="24"/>
        </w:rPr>
        <w:t xml:space="preserve"> решения;</w:t>
      </w:r>
    </w:p>
    <w:p w14:paraId="6416DEB4">
      <w:pPr>
        <w:pStyle w:val="7"/>
        <w:numPr>
          <w:ilvl w:val="0"/>
          <w:numId w:val="11"/>
        </w:numPr>
        <w:tabs>
          <w:tab w:val="left" w:pos="1276"/>
        </w:tabs>
        <w:spacing w:before="42"/>
        <w:ind w:left="1276" w:hanging="282"/>
        <w:jc w:val="left"/>
        <w:rPr>
          <w:sz w:val="24"/>
        </w:rPr>
      </w:pPr>
      <w:r>
        <w:rPr>
          <w:sz w:val="24"/>
        </w:rPr>
        <w:t>ставить</w:t>
      </w:r>
      <w:r>
        <w:rPr>
          <w:spacing w:val="-7"/>
          <w:sz w:val="24"/>
        </w:rPr>
        <w:t xml:space="preserve"> </w:t>
      </w:r>
      <w:r>
        <w:rPr>
          <w:sz w:val="24"/>
        </w:rPr>
        <w:t>проблемы</w:t>
      </w:r>
      <w:r>
        <w:rPr>
          <w:spacing w:val="-4"/>
          <w:sz w:val="24"/>
        </w:rPr>
        <w:t xml:space="preserve"> </w:t>
      </w:r>
      <w:r>
        <w:rPr>
          <w:sz w:val="24"/>
        </w:rPr>
        <w:t>и</w:t>
      </w:r>
      <w:r>
        <w:rPr>
          <w:spacing w:val="-5"/>
          <w:sz w:val="24"/>
        </w:rPr>
        <w:t xml:space="preserve"> </w:t>
      </w:r>
      <w:r>
        <w:rPr>
          <w:sz w:val="24"/>
        </w:rPr>
        <w:t>задачи,</w:t>
      </w:r>
      <w:r>
        <w:rPr>
          <w:spacing w:val="-4"/>
          <w:sz w:val="24"/>
        </w:rPr>
        <w:t xml:space="preserve"> </w:t>
      </w:r>
      <w:r>
        <w:rPr>
          <w:sz w:val="24"/>
        </w:rPr>
        <w:t>допускающие</w:t>
      </w:r>
      <w:r>
        <w:rPr>
          <w:spacing w:val="-6"/>
          <w:sz w:val="24"/>
        </w:rPr>
        <w:t xml:space="preserve"> </w:t>
      </w:r>
      <w:r>
        <w:rPr>
          <w:sz w:val="24"/>
        </w:rPr>
        <w:t>альтернативных</w:t>
      </w:r>
      <w:r>
        <w:rPr>
          <w:spacing w:val="-2"/>
          <w:sz w:val="24"/>
        </w:rPr>
        <w:t xml:space="preserve"> решений.</w:t>
      </w:r>
    </w:p>
    <w:p w14:paraId="79DBE734">
      <w:pPr>
        <w:pStyle w:val="5"/>
        <w:tabs>
          <w:tab w:val="left" w:pos="1365"/>
          <w:tab w:val="left" w:pos="3059"/>
          <w:tab w:val="left" w:pos="3850"/>
          <w:tab w:val="left" w:pos="5587"/>
          <w:tab w:val="left" w:pos="6531"/>
          <w:tab w:val="left" w:pos="7627"/>
          <w:tab w:val="left" w:pos="7934"/>
          <w:tab w:val="left" w:pos="9539"/>
          <w:tab w:val="left" w:pos="10080"/>
        </w:tabs>
        <w:spacing w:before="40" w:line="276" w:lineRule="auto"/>
        <w:ind w:right="27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работать</w:t>
      </w:r>
      <w:r>
        <w:tab/>
      </w:r>
      <w:r>
        <w:rPr>
          <w:spacing w:val="-10"/>
        </w:rPr>
        <w:t>с</w:t>
      </w:r>
      <w:r>
        <w:tab/>
      </w:r>
      <w:r>
        <w:rPr>
          <w:spacing w:val="-2"/>
        </w:rPr>
        <w:t>информацией</w:t>
      </w:r>
      <w:r>
        <w:tab/>
      </w:r>
      <w:r>
        <w:rPr>
          <w:spacing w:val="-4"/>
        </w:rPr>
        <w:t>как</w:t>
      </w:r>
      <w:r>
        <w:tab/>
      </w:r>
      <w:r>
        <w:rPr>
          <w:spacing w:val="-2"/>
        </w:rPr>
        <w:t xml:space="preserve">часть </w:t>
      </w:r>
      <w:r>
        <w:t>познавательных универсальных учебных действий:</w:t>
      </w:r>
    </w:p>
    <w:p w14:paraId="3BE3B517">
      <w:pPr>
        <w:pStyle w:val="7"/>
        <w:numPr>
          <w:ilvl w:val="0"/>
          <w:numId w:val="11"/>
        </w:numPr>
        <w:tabs>
          <w:tab w:val="left" w:pos="1275"/>
        </w:tabs>
        <w:spacing w:line="273" w:lineRule="auto"/>
        <w:ind w:right="280" w:firstLine="283"/>
        <w:rPr>
          <w:sz w:val="24"/>
        </w:rPr>
      </w:pPr>
      <w:r>
        <w:rPr>
          <w:sz w:val="24"/>
        </w:rPr>
        <w:t>владеть навыками получения информации из источников разных типов, в том числе на иностранном</w:t>
      </w:r>
      <w:r>
        <w:rPr>
          <w:spacing w:val="-3"/>
          <w:sz w:val="24"/>
        </w:rPr>
        <w:t xml:space="preserve"> </w:t>
      </w:r>
      <w:r>
        <w:rPr>
          <w:sz w:val="24"/>
        </w:rPr>
        <w:t>(английском)</w:t>
      </w:r>
      <w:r>
        <w:rPr>
          <w:spacing w:val="-3"/>
          <w:sz w:val="24"/>
        </w:rPr>
        <w:t xml:space="preserve"> </w:t>
      </w:r>
      <w:r>
        <w:rPr>
          <w:sz w:val="24"/>
        </w:rPr>
        <w:t>языке,</w:t>
      </w:r>
      <w:r>
        <w:rPr>
          <w:spacing w:val="-2"/>
          <w:sz w:val="24"/>
        </w:rPr>
        <w:t xml:space="preserve"> </w:t>
      </w:r>
      <w:r>
        <w:rPr>
          <w:sz w:val="24"/>
        </w:rPr>
        <w:t>самостоятельно</w:t>
      </w:r>
      <w:r>
        <w:rPr>
          <w:spacing w:val="-2"/>
          <w:sz w:val="24"/>
        </w:rPr>
        <w:t xml:space="preserve"> </w:t>
      </w:r>
      <w:r>
        <w:rPr>
          <w:sz w:val="24"/>
        </w:rPr>
        <w:t>осуществлять</w:t>
      </w:r>
      <w:r>
        <w:rPr>
          <w:spacing w:val="-1"/>
          <w:sz w:val="24"/>
        </w:rPr>
        <w:t xml:space="preserve"> </w:t>
      </w:r>
      <w:r>
        <w:rPr>
          <w:sz w:val="24"/>
        </w:rPr>
        <w:t>поиск,</w:t>
      </w:r>
      <w:r>
        <w:rPr>
          <w:spacing w:val="-2"/>
          <w:sz w:val="24"/>
        </w:rPr>
        <w:t xml:space="preserve"> </w:t>
      </w:r>
      <w:r>
        <w:rPr>
          <w:sz w:val="24"/>
        </w:rPr>
        <w:t>анализ,</w:t>
      </w:r>
      <w:r>
        <w:rPr>
          <w:spacing w:val="-2"/>
          <w:sz w:val="24"/>
        </w:rPr>
        <w:t xml:space="preserve"> </w:t>
      </w:r>
      <w:r>
        <w:rPr>
          <w:sz w:val="24"/>
        </w:rPr>
        <w:t>систематизацию и интерпретацию информации различных видов и форм представления;</w:t>
      </w:r>
    </w:p>
    <w:p w14:paraId="7D572C88">
      <w:pPr>
        <w:pStyle w:val="7"/>
        <w:numPr>
          <w:ilvl w:val="0"/>
          <w:numId w:val="11"/>
        </w:numPr>
        <w:tabs>
          <w:tab w:val="left" w:pos="1275"/>
        </w:tabs>
        <w:spacing w:before="6" w:line="273" w:lineRule="auto"/>
        <w:ind w:right="280" w:firstLine="283"/>
        <w:rPr>
          <w:sz w:val="24"/>
        </w:rPr>
      </w:pPr>
      <w:r>
        <w:rPr>
          <w:sz w:val="24"/>
        </w:rPr>
        <w:t>создавать тексты на иностранном (английском) языке в различных форматах с учѐтом назначения информации и целевой аудитории, выбирая оптимальную форму представления и визуализации (текст, таблица, схема, диаграмма и другие);</w:t>
      </w:r>
    </w:p>
    <w:p w14:paraId="2D021D18">
      <w:pPr>
        <w:pStyle w:val="7"/>
        <w:numPr>
          <w:ilvl w:val="0"/>
          <w:numId w:val="11"/>
        </w:numPr>
        <w:tabs>
          <w:tab w:val="left" w:pos="1276"/>
        </w:tabs>
        <w:spacing w:before="3"/>
        <w:ind w:left="1276" w:hanging="282"/>
        <w:rPr>
          <w:sz w:val="24"/>
        </w:rPr>
      </w:pPr>
      <w:r>
        <w:rPr>
          <w:sz w:val="24"/>
        </w:rPr>
        <w:t>оценивать</w:t>
      </w:r>
      <w:r>
        <w:rPr>
          <w:spacing w:val="-7"/>
          <w:sz w:val="24"/>
        </w:rPr>
        <w:t xml:space="preserve"> </w:t>
      </w:r>
      <w:r>
        <w:rPr>
          <w:sz w:val="24"/>
        </w:rPr>
        <w:t>достоверность</w:t>
      </w:r>
      <w:r>
        <w:rPr>
          <w:spacing w:val="-4"/>
          <w:sz w:val="24"/>
        </w:rPr>
        <w:t xml:space="preserve"> </w:t>
      </w:r>
      <w:r>
        <w:rPr>
          <w:sz w:val="24"/>
        </w:rPr>
        <w:t>информации,</w:t>
      </w:r>
      <w:r>
        <w:rPr>
          <w:spacing w:val="-5"/>
          <w:sz w:val="24"/>
        </w:rPr>
        <w:t xml:space="preserve"> </w:t>
      </w:r>
      <w:r>
        <w:rPr>
          <w:sz w:val="24"/>
        </w:rPr>
        <w:t>еѐ</w:t>
      </w:r>
      <w:r>
        <w:rPr>
          <w:spacing w:val="-5"/>
          <w:sz w:val="24"/>
        </w:rPr>
        <w:t xml:space="preserve"> </w:t>
      </w:r>
      <w:r>
        <w:rPr>
          <w:sz w:val="24"/>
        </w:rPr>
        <w:t>соответствие</w:t>
      </w:r>
      <w:r>
        <w:rPr>
          <w:spacing w:val="-5"/>
          <w:sz w:val="24"/>
        </w:rPr>
        <w:t xml:space="preserve"> </w:t>
      </w:r>
      <w:r>
        <w:rPr>
          <w:sz w:val="24"/>
        </w:rPr>
        <w:t>морально-этическим</w:t>
      </w:r>
      <w:r>
        <w:rPr>
          <w:spacing w:val="-5"/>
          <w:sz w:val="24"/>
        </w:rPr>
        <w:t xml:space="preserve"> </w:t>
      </w:r>
      <w:r>
        <w:rPr>
          <w:spacing w:val="-2"/>
          <w:sz w:val="24"/>
        </w:rPr>
        <w:t>нормам;</w:t>
      </w:r>
    </w:p>
    <w:p w14:paraId="694F8FEC">
      <w:pPr>
        <w:pStyle w:val="7"/>
        <w:numPr>
          <w:ilvl w:val="0"/>
          <w:numId w:val="11"/>
        </w:numPr>
        <w:tabs>
          <w:tab w:val="left" w:pos="1275"/>
        </w:tabs>
        <w:spacing w:before="42" w:line="276" w:lineRule="auto"/>
        <w:ind w:right="276" w:firstLine="283"/>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3ABACB8">
      <w:pPr>
        <w:pStyle w:val="7"/>
        <w:numPr>
          <w:ilvl w:val="0"/>
          <w:numId w:val="11"/>
        </w:numPr>
        <w:tabs>
          <w:tab w:val="left" w:pos="1275"/>
        </w:tabs>
        <w:spacing w:line="273" w:lineRule="auto"/>
        <w:ind w:right="280" w:firstLine="283"/>
        <w:rPr>
          <w:sz w:val="24"/>
        </w:rPr>
      </w:pPr>
      <w:r>
        <w:rPr>
          <w:sz w:val="24"/>
        </w:rPr>
        <w:t xml:space="preserve">владеть навыками распознавания и защиты информации, информационной безопасности </w:t>
      </w:r>
      <w:r>
        <w:rPr>
          <w:spacing w:val="-2"/>
          <w:sz w:val="24"/>
        </w:rPr>
        <w:t>личности.</w:t>
      </w:r>
    </w:p>
    <w:p w14:paraId="45B08AAB">
      <w:pPr>
        <w:pStyle w:val="5"/>
        <w:spacing w:line="276" w:lineRule="auto"/>
        <w:ind w:right="271"/>
      </w:pPr>
      <w:r>
        <w:t>У обучающегося будут сформированы умения общения как часть коммуникативных универсальных учебных действий:</w:t>
      </w:r>
    </w:p>
    <w:p w14:paraId="7CAD4C58">
      <w:pPr>
        <w:pStyle w:val="7"/>
        <w:numPr>
          <w:ilvl w:val="0"/>
          <w:numId w:val="11"/>
        </w:numPr>
        <w:tabs>
          <w:tab w:val="left" w:pos="1276"/>
        </w:tabs>
        <w:spacing w:line="292" w:lineRule="exact"/>
        <w:ind w:left="1276" w:hanging="282"/>
        <w:jc w:val="left"/>
        <w:rPr>
          <w:sz w:val="24"/>
        </w:rPr>
      </w:pPr>
      <w:r>
        <w:rPr>
          <w:sz w:val="24"/>
        </w:rPr>
        <w:t>осуществлять</w:t>
      </w:r>
      <w:r>
        <w:rPr>
          <w:spacing w:val="-3"/>
          <w:sz w:val="24"/>
        </w:rPr>
        <w:t xml:space="preserve"> </w:t>
      </w:r>
      <w:r>
        <w:rPr>
          <w:sz w:val="24"/>
        </w:rPr>
        <w:t>коммуникации</w:t>
      </w:r>
      <w:r>
        <w:rPr>
          <w:spacing w:val="-3"/>
          <w:sz w:val="24"/>
        </w:rPr>
        <w:t xml:space="preserve"> </w:t>
      </w:r>
      <w:r>
        <w:rPr>
          <w:sz w:val="24"/>
        </w:rPr>
        <w:t>во</w:t>
      </w:r>
      <w:r>
        <w:rPr>
          <w:spacing w:val="-4"/>
          <w:sz w:val="24"/>
        </w:rPr>
        <w:t xml:space="preserve"> </w:t>
      </w:r>
      <w:r>
        <w:rPr>
          <w:sz w:val="24"/>
        </w:rPr>
        <w:t>всех</w:t>
      </w:r>
      <w:r>
        <w:rPr>
          <w:spacing w:val="-1"/>
          <w:sz w:val="24"/>
        </w:rPr>
        <w:t xml:space="preserve"> </w:t>
      </w:r>
      <w:r>
        <w:rPr>
          <w:sz w:val="24"/>
        </w:rPr>
        <w:t>сферах</w:t>
      </w:r>
      <w:r>
        <w:rPr>
          <w:spacing w:val="-1"/>
          <w:sz w:val="24"/>
        </w:rPr>
        <w:t xml:space="preserve"> </w:t>
      </w:r>
      <w:r>
        <w:rPr>
          <w:spacing w:val="-2"/>
          <w:sz w:val="24"/>
        </w:rPr>
        <w:t>жизни;</w:t>
      </w:r>
    </w:p>
    <w:p w14:paraId="2E34B3CD">
      <w:pPr>
        <w:pStyle w:val="7"/>
        <w:numPr>
          <w:ilvl w:val="0"/>
          <w:numId w:val="11"/>
        </w:numPr>
        <w:tabs>
          <w:tab w:val="left" w:pos="1275"/>
        </w:tabs>
        <w:spacing w:before="42" w:line="273" w:lineRule="auto"/>
        <w:ind w:right="279" w:firstLine="283"/>
        <w:jc w:val="left"/>
        <w:rPr>
          <w:sz w:val="24"/>
        </w:rPr>
      </w:pPr>
      <w:r>
        <w:rPr>
          <w:sz w:val="24"/>
        </w:rPr>
        <w:t>распознавать</w:t>
      </w:r>
      <w:r>
        <w:rPr>
          <w:spacing w:val="40"/>
          <w:sz w:val="24"/>
        </w:rPr>
        <w:t xml:space="preserve"> </w:t>
      </w:r>
      <w:r>
        <w:rPr>
          <w:sz w:val="24"/>
        </w:rPr>
        <w:t>невербальные</w:t>
      </w:r>
      <w:r>
        <w:rPr>
          <w:spacing w:val="40"/>
          <w:sz w:val="24"/>
        </w:rPr>
        <w:t xml:space="preserve"> </w:t>
      </w:r>
      <w:r>
        <w:rPr>
          <w:sz w:val="24"/>
        </w:rPr>
        <w:t>средства</w:t>
      </w:r>
      <w:r>
        <w:rPr>
          <w:spacing w:val="40"/>
          <w:sz w:val="24"/>
        </w:rPr>
        <w:t xml:space="preserve"> </w:t>
      </w:r>
      <w:r>
        <w:rPr>
          <w:sz w:val="24"/>
        </w:rPr>
        <w:t>общения,</w:t>
      </w:r>
      <w:r>
        <w:rPr>
          <w:spacing w:val="40"/>
          <w:sz w:val="24"/>
        </w:rPr>
        <w:t xml:space="preserve"> </w:t>
      </w:r>
      <w:r>
        <w:rPr>
          <w:sz w:val="24"/>
        </w:rPr>
        <w:t>понимать</w:t>
      </w:r>
      <w:r>
        <w:rPr>
          <w:spacing w:val="40"/>
          <w:sz w:val="24"/>
        </w:rPr>
        <w:t xml:space="preserve"> </w:t>
      </w:r>
      <w:r>
        <w:rPr>
          <w:sz w:val="24"/>
        </w:rPr>
        <w:t>значение</w:t>
      </w:r>
      <w:r>
        <w:rPr>
          <w:spacing w:val="40"/>
          <w:sz w:val="24"/>
        </w:rPr>
        <w:t xml:space="preserve"> </w:t>
      </w:r>
      <w:r>
        <w:rPr>
          <w:sz w:val="24"/>
        </w:rPr>
        <w:t>социальных</w:t>
      </w:r>
      <w:r>
        <w:rPr>
          <w:spacing w:val="40"/>
          <w:sz w:val="24"/>
        </w:rPr>
        <w:t xml:space="preserve"> </w:t>
      </w:r>
      <w:r>
        <w:rPr>
          <w:sz w:val="24"/>
        </w:rPr>
        <w:t>знаков, распознавать предпосылки конфликтных ситуаций и смягчать конфликты;</w:t>
      </w:r>
    </w:p>
    <w:p w14:paraId="14008BF9">
      <w:pPr>
        <w:pStyle w:val="7"/>
        <w:numPr>
          <w:ilvl w:val="0"/>
          <w:numId w:val="11"/>
        </w:numPr>
        <w:tabs>
          <w:tab w:val="left" w:pos="1275"/>
        </w:tabs>
        <w:spacing w:line="273" w:lineRule="auto"/>
        <w:ind w:right="277" w:firstLine="283"/>
        <w:jc w:val="left"/>
        <w:rPr>
          <w:sz w:val="24"/>
        </w:rPr>
      </w:pPr>
      <w:r>
        <w:rPr>
          <w:sz w:val="24"/>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14:paraId="1CFC7FD6">
      <w:pPr>
        <w:pStyle w:val="7"/>
        <w:numPr>
          <w:ilvl w:val="0"/>
          <w:numId w:val="11"/>
        </w:numPr>
        <w:tabs>
          <w:tab w:val="left" w:pos="1276"/>
        </w:tabs>
        <w:spacing w:before="3"/>
        <w:ind w:left="1276" w:hanging="282"/>
        <w:jc w:val="left"/>
        <w:rPr>
          <w:sz w:val="24"/>
        </w:rPr>
      </w:pPr>
      <w:r>
        <w:rPr>
          <w:sz w:val="24"/>
        </w:rPr>
        <w:t>развѐрнуто</w:t>
      </w:r>
      <w:r>
        <w:rPr>
          <w:spacing w:val="-5"/>
          <w:sz w:val="24"/>
        </w:rPr>
        <w:t xml:space="preserve"> </w:t>
      </w:r>
      <w:r>
        <w:rPr>
          <w:sz w:val="24"/>
        </w:rPr>
        <w:t>и</w:t>
      </w:r>
      <w:r>
        <w:rPr>
          <w:spacing w:val="-2"/>
          <w:sz w:val="24"/>
        </w:rPr>
        <w:t xml:space="preserve"> </w:t>
      </w:r>
      <w:r>
        <w:rPr>
          <w:sz w:val="24"/>
        </w:rPr>
        <w:t>логично</w:t>
      </w:r>
      <w:r>
        <w:rPr>
          <w:spacing w:val="-3"/>
          <w:sz w:val="24"/>
        </w:rPr>
        <w:t xml:space="preserve"> </w:t>
      </w:r>
      <w:r>
        <w:rPr>
          <w:sz w:val="24"/>
        </w:rPr>
        <w:t>излагать</w:t>
      </w:r>
      <w:r>
        <w:rPr>
          <w:spacing w:val="-2"/>
          <w:sz w:val="24"/>
        </w:rPr>
        <w:t xml:space="preserve"> </w:t>
      </w:r>
      <w:r>
        <w:rPr>
          <w:sz w:val="24"/>
        </w:rPr>
        <w:t>свою</w:t>
      </w:r>
      <w:r>
        <w:rPr>
          <w:spacing w:val="-3"/>
          <w:sz w:val="24"/>
        </w:rPr>
        <w:t xml:space="preserve"> </w:t>
      </w:r>
      <w:r>
        <w:rPr>
          <w:sz w:val="24"/>
        </w:rPr>
        <w:t>точку</w:t>
      </w:r>
      <w:r>
        <w:rPr>
          <w:spacing w:val="-10"/>
          <w:sz w:val="24"/>
        </w:rPr>
        <w:t xml:space="preserve"> </w:t>
      </w:r>
      <w:r>
        <w:rPr>
          <w:sz w:val="24"/>
        </w:rPr>
        <w:t>зрения</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языковых</w:t>
      </w:r>
      <w:r>
        <w:rPr>
          <w:spacing w:val="-1"/>
          <w:sz w:val="24"/>
        </w:rPr>
        <w:t xml:space="preserve"> </w:t>
      </w:r>
      <w:r>
        <w:rPr>
          <w:spacing w:val="-2"/>
          <w:sz w:val="24"/>
        </w:rPr>
        <w:t>средств.</w:t>
      </w:r>
    </w:p>
    <w:p w14:paraId="4A35557C">
      <w:pPr>
        <w:pStyle w:val="5"/>
        <w:spacing w:before="40" w:line="278"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самоорганизации</w:t>
      </w:r>
      <w:r>
        <w:rPr>
          <w:spacing w:val="40"/>
        </w:rPr>
        <w:t xml:space="preserve"> </w:t>
      </w:r>
      <w:r>
        <w:t>как</w:t>
      </w:r>
      <w:r>
        <w:rPr>
          <w:spacing w:val="40"/>
        </w:rPr>
        <w:t xml:space="preserve"> </w:t>
      </w:r>
      <w:r>
        <w:t>часть</w:t>
      </w:r>
      <w:r>
        <w:rPr>
          <w:spacing w:val="40"/>
        </w:rPr>
        <w:t xml:space="preserve"> </w:t>
      </w:r>
      <w:r>
        <w:t>регулятивных универсальных учебных действий:</w:t>
      </w:r>
    </w:p>
    <w:p w14:paraId="0D45CC5F">
      <w:pPr>
        <w:pStyle w:val="7"/>
        <w:numPr>
          <w:ilvl w:val="0"/>
          <w:numId w:val="11"/>
        </w:numPr>
        <w:tabs>
          <w:tab w:val="left" w:pos="1275"/>
        </w:tabs>
        <w:spacing w:line="273" w:lineRule="auto"/>
        <w:ind w:right="279" w:firstLine="283"/>
        <w:jc w:val="left"/>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F855883">
      <w:pPr>
        <w:pStyle w:val="7"/>
        <w:numPr>
          <w:ilvl w:val="0"/>
          <w:numId w:val="11"/>
        </w:numPr>
        <w:tabs>
          <w:tab w:val="left" w:pos="1275"/>
        </w:tabs>
        <w:spacing w:line="273" w:lineRule="auto"/>
        <w:ind w:right="281" w:firstLine="283"/>
        <w:jc w:val="left"/>
        <w:rPr>
          <w:sz w:val="24"/>
        </w:rPr>
      </w:pPr>
      <w:r>
        <w:rPr>
          <w:sz w:val="24"/>
        </w:rPr>
        <w:t>самостоятельно</w:t>
      </w:r>
      <w:r>
        <w:rPr>
          <w:spacing w:val="80"/>
          <w:sz w:val="24"/>
        </w:rPr>
        <w:t xml:space="preserve"> </w:t>
      </w:r>
      <w:r>
        <w:rPr>
          <w:sz w:val="24"/>
        </w:rPr>
        <w:t>составлять</w:t>
      </w:r>
      <w:r>
        <w:rPr>
          <w:spacing w:val="80"/>
          <w:sz w:val="24"/>
        </w:rPr>
        <w:t xml:space="preserve"> </w:t>
      </w:r>
      <w:r>
        <w:rPr>
          <w:sz w:val="24"/>
        </w:rPr>
        <w:t>план</w:t>
      </w:r>
      <w:r>
        <w:rPr>
          <w:spacing w:val="80"/>
          <w:sz w:val="24"/>
        </w:rPr>
        <w:t xml:space="preserve"> </w:t>
      </w:r>
      <w:r>
        <w:rPr>
          <w:sz w:val="24"/>
        </w:rPr>
        <w:t>решения</w:t>
      </w:r>
      <w:r>
        <w:rPr>
          <w:spacing w:val="80"/>
          <w:sz w:val="24"/>
        </w:rPr>
        <w:t xml:space="preserve"> </w:t>
      </w:r>
      <w:r>
        <w:rPr>
          <w:sz w:val="24"/>
        </w:rPr>
        <w:t>проблемы</w:t>
      </w:r>
      <w:r>
        <w:rPr>
          <w:spacing w:val="80"/>
          <w:sz w:val="24"/>
        </w:rPr>
        <w:t xml:space="preserve"> </w:t>
      </w:r>
      <w:r>
        <w:rPr>
          <w:sz w:val="24"/>
        </w:rPr>
        <w:t>с</w:t>
      </w:r>
      <w:r>
        <w:rPr>
          <w:spacing w:val="80"/>
          <w:sz w:val="24"/>
        </w:rPr>
        <w:t xml:space="preserve"> </w:t>
      </w:r>
      <w:r>
        <w:rPr>
          <w:sz w:val="24"/>
        </w:rPr>
        <w:t>учѐтом</w:t>
      </w:r>
      <w:r>
        <w:rPr>
          <w:spacing w:val="80"/>
          <w:sz w:val="24"/>
        </w:rPr>
        <w:t xml:space="preserve"> </w:t>
      </w:r>
      <w:r>
        <w:rPr>
          <w:sz w:val="24"/>
        </w:rPr>
        <w:t>имеющихся</w:t>
      </w:r>
      <w:r>
        <w:rPr>
          <w:spacing w:val="80"/>
          <w:sz w:val="24"/>
        </w:rPr>
        <w:t xml:space="preserve"> </w:t>
      </w:r>
      <w:r>
        <w:rPr>
          <w:sz w:val="24"/>
        </w:rPr>
        <w:t>ресурсов, собственных возможностей и предпочтений;</w:t>
      </w:r>
    </w:p>
    <w:p w14:paraId="1B13074D">
      <w:pPr>
        <w:pStyle w:val="7"/>
        <w:numPr>
          <w:ilvl w:val="0"/>
          <w:numId w:val="11"/>
        </w:numPr>
        <w:tabs>
          <w:tab w:val="left" w:pos="1276"/>
        </w:tabs>
        <w:ind w:left="1276" w:hanging="282"/>
        <w:jc w:val="left"/>
        <w:rPr>
          <w:sz w:val="24"/>
        </w:rPr>
      </w:pPr>
      <w:r>
        <w:rPr>
          <w:sz w:val="24"/>
        </w:rPr>
        <w:t>давать</w:t>
      </w:r>
      <w:r>
        <w:rPr>
          <w:spacing w:val="-2"/>
          <w:sz w:val="24"/>
        </w:rPr>
        <w:t xml:space="preserve"> </w:t>
      </w:r>
      <w:r>
        <w:rPr>
          <w:sz w:val="24"/>
        </w:rPr>
        <w:t>оценку</w:t>
      </w:r>
      <w:r>
        <w:rPr>
          <w:spacing w:val="-8"/>
          <w:sz w:val="24"/>
        </w:rPr>
        <w:t xml:space="preserve"> </w:t>
      </w:r>
      <w:r>
        <w:rPr>
          <w:sz w:val="24"/>
        </w:rPr>
        <w:t xml:space="preserve">новым </w:t>
      </w:r>
      <w:r>
        <w:rPr>
          <w:spacing w:val="-2"/>
          <w:sz w:val="24"/>
        </w:rPr>
        <w:t>ситуациям;</w:t>
      </w:r>
    </w:p>
    <w:p w14:paraId="4D126535">
      <w:pPr>
        <w:pStyle w:val="7"/>
        <w:numPr>
          <w:ilvl w:val="0"/>
          <w:numId w:val="11"/>
        </w:numPr>
        <w:tabs>
          <w:tab w:val="left" w:pos="1276"/>
        </w:tabs>
        <w:spacing w:before="40"/>
        <w:ind w:left="1276" w:hanging="282"/>
        <w:jc w:val="left"/>
        <w:rPr>
          <w:sz w:val="24"/>
        </w:rPr>
      </w:pPr>
      <w:r>
        <w:rPr>
          <w:sz w:val="24"/>
        </w:rPr>
        <w:t>делать</w:t>
      </w:r>
      <w:r>
        <w:rPr>
          <w:spacing w:val="-6"/>
          <w:sz w:val="24"/>
        </w:rPr>
        <w:t xml:space="preserve"> </w:t>
      </w:r>
      <w:r>
        <w:rPr>
          <w:sz w:val="24"/>
        </w:rPr>
        <w:t>осознанный</w:t>
      </w:r>
      <w:r>
        <w:rPr>
          <w:spacing w:val="-4"/>
          <w:sz w:val="24"/>
        </w:rPr>
        <w:t xml:space="preserve"> </w:t>
      </w:r>
      <w:r>
        <w:rPr>
          <w:sz w:val="24"/>
        </w:rPr>
        <w:t>выбор,</w:t>
      </w:r>
      <w:r>
        <w:rPr>
          <w:spacing w:val="-3"/>
          <w:sz w:val="24"/>
        </w:rPr>
        <w:t xml:space="preserve"> </w:t>
      </w:r>
      <w:r>
        <w:rPr>
          <w:sz w:val="24"/>
        </w:rPr>
        <w:t>аргументировать</w:t>
      </w:r>
      <w:r>
        <w:rPr>
          <w:spacing w:val="-4"/>
          <w:sz w:val="24"/>
        </w:rPr>
        <w:t xml:space="preserve"> </w:t>
      </w:r>
      <w:r>
        <w:rPr>
          <w:sz w:val="24"/>
        </w:rPr>
        <w:t>его,</w:t>
      </w:r>
      <w:r>
        <w:rPr>
          <w:spacing w:val="-3"/>
          <w:sz w:val="24"/>
        </w:rPr>
        <w:t xml:space="preserve"> </w:t>
      </w:r>
      <w:r>
        <w:rPr>
          <w:sz w:val="24"/>
        </w:rPr>
        <w:t>брать</w:t>
      </w:r>
      <w:r>
        <w:rPr>
          <w:spacing w:val="-4"/>
          <w:sz w:val="24"/>
        </w:rPr>
        <w:t xml:space="preserve"> </w:t>
      </w:r>
      <w:r>
        <w:rPr>
          <w:sz w:val="24"/>
        </w:rPr>
        <w:t>ответственность</w:t>
      </w:r>
      <w:r>
        <w:rPr>
          <w:spacing w:val="-3"/>
          <w:sz w:val="24"/>
        </w:rPr>
        <w:t xml:space="preserve"> </w:t>
      </w:r>
      <w:r>
        <w:rPr>
          <w:sz w:val="24"/>
        </w:rPr>
        <w:t>за</w:t>
      </w:r>
      <w:r>
        <w:rPr>
          <w:spacing w:val="-4"/>
          <w:sz w:val="24"/>
        </w:rPr>
        <w:t xml:space="preserve"> </w:t>
      </w:r>
      <w:r>
        <w:rPr>
          <w:spacing w:val="-2"/>
          <w:sz w:val="24"/>
        </w:rPr>
        <w:t>решение;</w:t>
      </w:r>
    </w:p>
    <w:p w14:paraId="7086CF89">
      <w:pPr>
        <w:pStyle w:val="7"/>
        <w:numPr>
          <w:ilvl w:val="0"/>
          <w:numId w:val="11"/>
        </w:numPr>
        <w:tabs>
          <w:tab w:val="left" w:pos="1276"/>
        </w:tabs>
        <w:spacing w:before="42"/>
        <w:ind w:left="1276" w:hanging="282"/>
        <w:jc w:val="left"/>
        <w:rPr>
          <w:sz w:val="24"/>
        </w:rPr>
      </w:pPr>
      <w:r>
        <w:rPr>
          <w:sz w:val="24"/>
        </w:rPr>
        <w:t>оценивать</w:t>
      </w:r>
      <w:r>
        <w:rPr>
          <w:spacing w:val="-8"/>
          <w:sz w:val="24"/>
        </w:rPr>
        <w:t xml:space="preserve"> </w:t>
      </w:r>
      <w:r>
        <w:rPr>
          <w:sz w:val="24"/>
        </w:rPr>
        <w:t>приобретѐнный</w:t>
      </w:r>
      <w:r>
        <w:rPr>
          <w:spacing w:val="-6"/>
          <w:sz w:val="24"/>
        </w:rPr>
        <w:t xml:space="preserve"> </w:t>
      </w:r>
      <w:r>
        <w:rPr>
          <w:spacing w:val="-2"/>
          <w:sz w:val="24"/>
        </w:rPr>
        <w:t>опыт;</w:t>
      </w:r>
    </w:p>
    <w:p w14:paraId="751823A4">
      <w:pPr>
        <w:pStyle w:val="7"/>
        <w:numPr>
          <w:ilvl w:val="0"/>
          <w:numId w:val="11"/>
        </w:numPr>
        <w:tabs>
          <w:tab w:val="left" w:pos="1275"/>
        </w:tabs>
        <w:spacing w:before="39" w:line="276" w:lineRule="auto"/>
        <w:ind w:right="280" w:firstLine="283"/>
        <w:jc w:val="left"/>
        <w:rPr>
          <w:sz w:val="24"/>
        </w:rPr>
      </w:pPr>
      <w:r>
        <w:rPr>
          <w:sz w:val="24"/>
        </w:rPr>
        <w:t>способствовать</w:t>
      </w:r>
      <w:r>
        <w:rPr>
          <w:spacing w:val="80"/>
          <w:sz w:val="24"/>
        </w:rPr>
        <w:t xml:space="preserve"> </w:t>
      </w:r>
      <w:r>
        <w:rPr>
          <w:sz w:val="24"/>
        </w:rPr>
        <w:t>формированию</w:t>
      </w:r>
      <w:r>
        <w:rPr>
          <w:spacing w:val="80"/>
          <w:sz w:val="24"/>
        </w:rPr>
        <w:t xml:space="preserve"> </w:t>
      </w:r>
      <w:r>
        <w:rPr>
          <w:sz w:val="24"/>
        </w:rPr>
        <w:t>и</w:t>
      </w:r>
      <w:r>
        <w:rPr>
          <w:spacing w:val="40"/>
          <w:sz w:val="24"/>
        </w:rPr>
        <w:t xml:space="preserve"> </w:t>
      </w:r>
      <w:r>
        <w:rPr>
          <w:sz w:val="24"/>
        </w:rPr>
        <w:t>проявлению</w:t>
      </w:r>
      <w:r>
        <w:rPr>
          <w:spacing w:val="80"/>
          <w:sz w:val="24"/>
        </w:rPr>
        <w:t xml:space="preserve"> </w:t>
      </w:r>
      <w:r>
        <w:rPr>
          <w:sz w:val="24"/>
        </w:rPr>
        <w:t>широкой</w:t>
      </w:r>
      <w:r>
        <w:rPr>
          <w:spacing w:val="80"/>
          <w:sz w:val="24"/>
        </w:rPr>
        <w:t xml:space="preserve"> </w:t>
      </w:r>
      <w:r>
        <w:rPr>
          <w:sz w:val="24"/>
        </w:rPr>
        <w:t>эрудиции</w:t>
      </w:r>
      <w:r>
        <w:rPr>
          <w:spacing w:val="40"/>
          <w:sz w:val="24"/>
        </w:rPr>
        <w:t xml:space="preserve"> </w:t>
      </w:r>
      <w:r>
        <w:rPr>
          <w:sz w:val="24"/>
        </w:rPr>
        <w:t>в</w:t>
      </w:r>
      <w:r>
        <w:rPr>
          <w:spacing w:val="79"/>
          <w:sz w:val="24"/>
        </w:rPr>
        <w:t xml:space="preserve"> </w:t>
      </w:r>
      <w:r>
        <w:rPr>
          <w:sz w:val="24"/>
        </w:rPr>
        <w:t>разных</w:t>
      </w:r>
      <w:r>
        <w:rPr>
          <w:spacing w:val="80"/>
          <w:sz w:val="24"/>
        </w:rPr>
        <w:t xml:space="preserve"> </w:t>
      </w:r>
      <w:r>
        <w:rPr>
          <w:sz w:val="24"/>
        </w:rPr>
        <w:t>областях знаний, постоянно повышать свой образовательный и культурный уровень.</w:t>
      </w:r>
    </w:p>
    <w:p w14:paraId="1FFD3AF8">
      <w:pPr>
        <w:pStyle w:val="5"/>
        <w:spacing w:line="276" w:lineRule="auto"/>
        <w:jc w:val="left"/>
      </w:pPr>
      <w:r>
        <w:t>У</w:t>
      </w:r>
      <w:r>
        <w:rPr>
          <w:spacing w:val="39"/>
        </w:rPr>
        <w:t xml:space="preserve"> </w:t>
      </w:r>
      <w:r>
        <w:t>обучающегося</w:t>
      </w:r>
      <w:r>
        <w:rPr>
          <w:spacing w:val="38"/>
        </w:rPr>
        <w:t xml:space="preserve"> </w:t>
      </w:r>
      <w:r>
        <w:t>будут</w:t>
      </w:r>
      <w:r>
        <w:rPr>
          <w:spacing w:val="39"/>
        </w:rPr>
        <w:t xml:space="preserve"> </w:t>
      </w:r>
      <w:r>
        <w:t>сформированы</w:t>
      </w:r>
      <w:r>
        <w:rPr>
          <w:spacing w:val="40"/>
        </w:rPr>
        <w:t xml:space="preserve"> </w:t>
      </w:r>
      <w:r>
        <w:t>умения</w:t>
      </w:r>
      <w:r>
        <w:rPr>
          <w:spacing w:val="38"/>
        </w:rPr>
        <w:t xml:space="preserve"> </w:t>
      </w:r>
      <w:r>
        <w:t>самоконтроля,</w:t>
      </w:r>
      <w:r>
        <w:rPr>
          <w:spacing w:val="39"/>
        </w:rPr>
        <w:t xml:space="preserve"> </w:t>
      </w:r>
      <w:r>
        <w:t>принятия</w:t>
      </w:r>
      <w:r>
        <w:rPr>
          <w:spacing w:val="38"/>
        </w:rPr>
        <w:t xml:space="preserve"> </w:t>
      </w:r>
      <w:r>
        <w:t>себя</w:t>
      </w:r>
      <w:r>
        <w:rPr>
          <w:spacing w:val="39"/>
        </w:rPr>
        <w:t xml:space="preserve"> </w:t>
      </w:r>
      <w:r>
        <w:t>и</w:t>
      </w:r>
      <w:r>
        <w:rPr>
          <w:spacing w:val="39"/>
        </w:rPr>
        <w:t xml:space="preserve"> </w:t>
      </w:r>
      <w:r>
        <w:t>других</w:t>
      </w:r>
      <w:r>
        <w:rPr>
          <w:spacing w:val="40"/>
        </w:rPr>
        <w:t xml:space="preserve"> </w:t>
      </w:r>
      <w:r>
        <w:t>как часть регулятивных универсальных учебных действий:</w:t>
      </w:r>
    </w:p>
    <w:p w14:paraId="38C15B09">
      <w:pPr>
        <w:pStyle w:val="7"/>
        <w:numPr>
          <w:ilvl w:val="0"/>
          <w:numId w:val="11"/>
        </w:numPr>
        <w:tabs>
          <w:tab w:val="left" w:pos="1276"/>
        </w:tabs>
        <w:spacing w:line="292" w:lineRule="exact"/>
        <w:ind w:left="1276" w:hanging="282"/>
        <w:jc w:val="left"/>
        <w:rPr>
          <w:sz w:val="24"/>
        </w:rPr>
      </w:pPr>
      <w:r>
        <w:rPr>
          <w:sz w:val="24"/>
        </w:rPr>
        <w:t>давать</w:t>
      </w:r>
      <w:r>
        <w:rPr>
          <w:spacing w:val="-2"/>
          <w:sz w:val="24"/>
        </w:rPr>
        <w:t xml:space="preserve"> </w:t>
      </w:r>
      <w:r>
        <w:rPr>
          <w:sz w:val="24"/>
        </w:rPr>
        <w:t>оценку</w:t>
      </w:r>
      <w:r>
        <w:rPr>
          <w:spacing w:val="-8"/>
          <w:sz w:val="24"/>
        </w:rPr>
        <w:t xml:space="preserve"> </w:t>
      </w:r>
      <w:r>
        <w:rPr>
          <w:sz w:val="24"/>
        </w:rPr>
        <w:t xml:space="preserve">новым </w:t>
      </w:r>
      <w:r>
        <w:rPr>
          <w:spacing w:val="-2"/>
          <w:sz w:val="24"/>
        </w:rPr>
        <w:t>ситуациям;</w:t>
      </w:r>
    </w:p>
    <w:p w14:paraId="7B4E3851">
      <w:pPr>
        <w:pStyle w:val="7"/>
        <w:numPr>
          <w:ilvl w:val="0"/>
          <w:numId w:val="11"/>
        </w:numPr>
        <w:tabs>
          <w:tab w:val="left" w:pos="1276"/>
        </w:tabs>
        <w:spacing w:before="40"/>
        <w:ind w:left="1276" w:hanging="282"/>
        <w:jc w:val="left"/>
        <w:rPr>
          <w:sz w:val="24"/>
        </w:rPr>
      </w:pPr>
      <w:r>
        <w:rPr>
          <w:sz w:val="24"/>
        </w:rPr>
        <w:t>владеть</w:t>
      </w:r>
      <w:r>
        <w:rPr>
          <w:spacing w:val="59"/>
          <w:sz w:val="24"/>
        </w:rPr>
        <w:t xml:space="preserve"> </w:t>
      </w:r>
      <w:r>
        <w:rPr>
          <w:sz w:val="24"/>
        </w:rPr>
        <w:t>навыками</w:t>
      </w:r>
      <w:r>
        <w:rPr>
          <w:spacing w:val="62"/>
          <w:sz w:val="24"/>
        </w:rPr>
        <w:t xml:space="preserve"> </w:t>
      </w:r>
      <w:r>
        <w:rPr>
          <w:sz w:val="24"/>
        </w:rPr>
        <w:t>познавательной</w:t>
      </w:r>
      <w:r>
        <w:rPr>
          <w:spacing w:val="61"/>
          <w:sz w:val="24"/>
        </w:rPr>
        <w:t xml:space="preserve"> </w:t>
      </w:r>
      <w:r>
        <w:rPr>
          <w:sz w:val="24"/>
        </w:rPr>
        <w:t>рефлексии</w:t>
      </w:r>
      <w:r>
        <w:rPr>
          <w:spacing w:val="62"/>
          <w:sz w:val="24"/>
        </w:rPr>
        <w:t xml:space="preserve"> </w:t>
      </w:r>
      <w:r>
        <w:rPr>
          <w:sz w:val="24"/>
        </w:rPr>
        <w:t>как</w:t>
      </w:r>
      <w:r>
        <w:rPr>
          <w:spacing w:val="61"/>
          <w:sz w:val="24"/>
        </w:rPr>
        <w:t xml:space="preserve"> </w:t>
      </w:r>
      <w:r>
        <w:rPr>
          <w:sz w:val="24"/>
        </w:rPr>
        <w:t>осознания</w:t>
      </w:r>
      <w:r>
        <w:rPr>
          <w:spacing w:val="61"/>
          <w:sz w:val="24"/>
        </w:rPr>
        <w:t xml:space="preserve"> </w:t>
      </w:r>
      <w:r>
        <w:rPr>
          <w:sz w:val="24"/>
        </w:rPr>
        <w:t>совершаемых</w:t>
      </w:r>
      <w:r>
        <w:rPr>
          <w:spacing w:val="62"/>
          <w:sz w:val="24"/>
        </w:rPr>
        <w:t xml:space="preserve"> </w:t>
      </w:r>
      <w:r>
        <w:rPr>
          <w:sz w:val="24"/>
        </w:rPr>
        <w:t>действий</w:t>
      </w:r>
      <w:r>
        <w:rPr>
          <w:spacing w:val="62"/>
          <w:sz w:val="24"/>
        </w:rPr>
        <w:t xml:space="preserve"> </w:t>
      </w:r>
      <w:r>
        <w:rPr>
          <w:spacing w:val="-10"/>
          <w:sz w:val="24"/>
        </w:rPr>
        <w:t>и</w:t>
      </w:r>
    </w:p>
    <w:p w14:paraId="3D95EC5E">
      <w:pPr>
        <w:pStyle w:val="7"/>
        <w:jc w:val="left"/>
        <w:rPr>
          <w:sz w:val="24"/>
        </w:rPr>
        <w:sectPr>
          <w:footerReference r:id="rId15" w:type="default"/>
          <w:pgSz w:w="11900" w:h="16850"/>
          <w:pgMar w:top="140" w:right="283" w:bottom="480" w:left="708" w:header="0" w:footer="297" w:gutter="0"/>
          <w:pgNumType w:start="1"/>
          <w:cols w:space="720" w:num="1"/>
        </w:sectPr>
      </w:pPr>
    </w:p>
    <w:p w14:paraId="4CD14BA0">
      <w:pPr>
        <w:pStyle w:val="5"/>
        <w:spacing w:before="264"/>
        <w:ind w:firstLine="0"/>
        <w:jc w:val="left"/>
      </w:pPr>
      <w:r>
        <w:t>мыслительных</w:t>
      </w:r>
      <w:r>
        <w:rPr>
          <w:spacing w:val="-7"/>
        </w:rPr>
        <w:t xml:space="preserve"> </w:t>
      </w:r>
      <w:r>
        <w:t>процессов,</w:t>
      </w:r>
      <w:r>
        <w:rPr>
          <w:spacing w:val="-4"/>
        </w:rPr>
        <w:t xml:space="preserve"> </w:t>
      </w:r>
      <w:r>
        <w:t>их</w:t>
      </w:r>
      <w:r>
        <w:rPr>
          <w:spacing w:val="-2"/>
        </w:rPr>
        <w:t xml:space="preserve"> </w:t>
      </w:r>
      <w:r>
        <w:t>результатов</w:t>
      </w:r>
      <w:r>
        <w:rPr>
          <w:spacing w:val="-5"/>
        </w:rPr>
        <w:t xml:space="preserve"> </w:t>
      </w:r>
      <w:r>
        <w:t>и</w:t>
      </w:r>
      <w:r>
        <w:rPr>
          <w:spacing w:val="-3"/>
        </w:rPr>
        <w:t xml:space="preserve"> </w:t>
      </w:r>
      <w:r>
        <w:rPr>
          <w:spacing w:val="-2"/>
        </w:rPr>
        <w:t>оснований;</w:t>
      </w:r>
    </w:p>
    <w:p w14:paraId="5D14471D">
      <w:pPr>
        <w:pStyle w:val="7"/>
        <w:numPr>
          <w:ilvl w:val="0"/>
          <w:numId w:val="11"/>
        </w:numPr>
        <w:tabs>
          <w:tab w:val="left" w:pos="1276"/>
        </w:tabs>
        <w:spacing w:before="41"/>
        <w:ind w:left="1276" w:hanging="282"/>
        <w:jc w:val="left"/>
        <w:rPr>
          <w:sz w:val="24"/>
        </w:rPr>
      </w:pPr>
      <w:r>
        <w:rPr>
          <w:sz w:val="24"/>
        </w:rPr>
        <w:t>использовать</w:t>
      </w:r>
      <w:r>
        <w:rPr>
          <w:spacing w:val="-6"/>
          <w:sz w:val="24"/>
        </w:rPr>
        <w:t xml:space="preserve"> </w:t>
      </w:r>
      <w:r>
        <w:rPr>
          <w:sz w:val="24"/>
        </w:rPr>
        <w:t>приѐмы</w:t>
      </w:r>
      <w:r>
        <w:rPr>
          <w:spacing w:val="-4"/>
          <w:sz w:val="24"/>
        </w:rPr>
        <w:t xml:space="preserve"> </w:t>
      </w:r>
      <w:r>
        <w:rPr>
          <w:sz w:val="24"/>
        </w:rPr>
        <w:t>рефлексии</w:t>
      </w:r>
      <w:r>
        <w:rPr>
          <w:spacing w:val="-4"/>
          <w:sz w:val="24"/>
        </w:rPr>
        <w:t xml:space="preserve"> </w:t>
      </w:r>
      <w:r>
        <w:rPr>
          <w:sz w:val="24"/>
        </w:rPr>
        <w:t>для</w:t>
      </w:r>
      <w:r>
        <w:rPr>
          <w:spacing w:val="-4"/>
          <w:sz w:val="24"/>
        </w:rPr>
        <w:t xml:space="preserve"> </w:t>
      </w:r>
      <w:r>
        <w:rPr>
          <w:sz w:val="24"/>
        </w:rPr>
        <w:t>оценки</w:t>
      </w:r>
      <w:r>
        <w:rPr>
          <w:spacing w:val="-4"/>
          <w:sz w:val="24"/>
        </w:rPr>
        <w:t xml:space="preserve"> </w:t>
      </w:r>
      <w:r>
        <w:rPr>
          <w:sz w:val="24"/>
        </w:rPr>
        <w:t>ситуации,</w:t>
      </w:r>
      <w:r>
        <w:rPr>
          <w:spacing w:val="-4"/>
          <w:sz w:val="24"/>
        </w:rPr>
        <w:t xml:space="preserve"> </w:t>
      </w:r>
      <w:r>
        <w:rPr>
          <w:sz w:val="24"/>
        </w:rPr>
        <w:t>выбора</w:t>
      </w:r>
      <w:r>
        <w:rPr>
          <w:spacing w:val="-5"/>
          <w:sz w:val="24"/>
        </w:rPr>
        <w:t xml:space="preserve"> </w:t>
      </w:r>
      <w:r>
        <w:rPr>
          <w:sz w:val="24"/>
        </w:rPr>
        <w:t>верного</w:t>
      </w:r>
      <w:r>
        <w:rPr>
          <w:spacing w:val="-3"/>
          <w:sz w:val="24"/>
        </w:rPr>
        <w:t xml:space="preserve"> </w:t>
      </w:r>
      <w:r>
        <w:rPr>
          <w:spacing w:val="-2"/>
          <w:sz w:val="24"/>
        </w:rPr>
        <w:t>решения;</w:t>
      </w:r>
    </w:p>
    <w:p w14:paraId="61A9EF49">
      <w:pPr>
        <w:pStyle w:val="7"/>
        <w:numPr>
          <w:ilvl w:val="0"/>
          <w:numId w:val="11"/>
        </w:numPr>
        <w:tabs>
          <w:tab w:val="left" w:pos="1275"/>
          <w:tab w:val="left" w:pos="5620"/>
        </w:tabs>
        <w:spacing w:before="42" w:line="273" w:lineRule="auto"/>
        <w:ind w:right="279" w:firstLine="283"/>
        <w:jc w:val="left"/>
        <w:rPr>
          <w:sz w:val="24"/>
        </w:rPr>
      </w:pPr>
      <w:r>
        <w:rPr>
          <w:sz w:val="24"/>
        </w:rPr>
        <w:t>оценивать</w:t>
      </w:r>
      <w:r>
        <w:rPr>
          <w:spacing w:val="80"/>
          <w:sz w:val="24"/>
        </w:rPr>
        <w:t xml:space="preserve"> </w:t>
      </w:r>
      <w:r>
        <w:rPr>
          <w:sz w:val="24"/>
        </w:rPr>
        <w:t>соответствие</w:t>
      </w:r>
      <w:r>
        <w:rPr>
          <w:spacing w:val="80"/>
          <w:sz w:val="24"/>
        </w:rPr>
        <w:t xml:space="preserve"> </w:t>
      </w:r>
      <w:r>
        <w:rPr>
          <w:sz w:val="24"/>
        </w:rPr>
        <w:t>создаваемого</w:t>
      </w:r>
      <w:r>
        <w:rPr>
          <w:sz w:val="24"/>
        </w:rPr>
        <w:tab/>
      </w:r>
      <w:r>
        <w:rPr>
          <w:sz w:val="24"/>
        </w:rPr>
        <w:t>устного/письменного</w:t>
      </w:r>
      <w:r>
        <w:rPr>
          <w:spacing w:val="80"/>
          <w:sz w:val="24"/>
        </w:rPr>
        <w:t xml:space="preserve"> </w:t>
      </w:r>
      <w:r>
        <w:rPr>
          <w:sz w:val="24"/>
        </w:rPr>
        <w:t>текста</w:t>
      </w:r>
      <w:r>
        <w:rPr>
          <w:spacing w:val="80"/>
          <w:sz w:val="24"/>
        </w:rPr>
        <w:t xml:space="preserve"> </w:t>
      </w:r>
      <w:r>
        <w:rPr>
          <w:sz w:val="24"/>
        </w:rPr>
        <w:t>на</w:t>
      </w:r>
      <w:r>
        <w:rPr>
          <w:spacing w:val="80"/>
          <w:sz w:val="24"/>
        </w:rPr>
        <w:t xml:space="preserve"> </w:t>
      </w:r>
      <w:r>
        <w:rPr>
          <w:sz w:val="24"/>
        </w:rPr>
        <w:t>иностранном (английском) языке выполняемой коммуникативной задаче;</w:t>
      </w:r>
    </w:p>
    <w:p w14:paraId="50ABC329">
      <w:pPr>
        <w:pStyle w:val="7"/>
        <w:numPr>
          <w:ilvl w:val="0"/>
          <w:numId w:val="11"/>
        </w:numPr>
        <w:tabs>
          <w:tab w:val="left" w:pos="1276"/>
        </w:tabs>
        <w:spacing w:before="1"/>
        <w:ind w:left="1276" w:hanging="282"/>
        <w:jc w:val="left"/>
        <w:rPr>
          <w:sz w:val="24"/>
        </w:rPr>
      </w:pPr>
      <w:r>
        <w:rPr>
          <w:sz w:val="24"/>
        </w:rPr>
        <w:t>вносить</w:t>
      </w:r>
      <w:r>
        <w:rPr>
          <w:spacing w:val="-6"/>
          <w:sz w:val="24"/>
        </w:rPr>
        <w:t xml:space="preserve"> </w:t>
      </w:r>
      <w:r>
        <w:rPr>
          <w:sz w:val="24"/>
        </w:rPr>
        <w:t>коррективы</w:t>
      </w:r>
      <w:r>
        <w:rPr>
          <w:spacing w:val="-4"/>
          <w:sz w:val="24"/>
        </w:rPr>
        <w:t xml:space="preserve"> </w:t>
      </w:r>
      <w:r>
        <w:rPr>
          <w:sz w:val="24"/>
        </w:rPr>
        <w:t>в</w:t>
      </w:r>
      <w:r>
        <w:rPr>
          <w:spacing w:val="-4"/>
          <w:sz w:val="24"/>
        </w:rPr>
        <w:t xml:space="preserve"> </w:t>
      </w:r>
      <w:r>
        <w:rPr>
          <w:sz w:val="24"/>
        </w:rPr>
        <w:t>созданный</w:t>
      </w:r>
      <w:r>
        <w:rPr>
          <w:spacing w:val="-3"/>
          <w:sz w:val="24"/>
        </w:rPr>
        <w:t xml:space="preserve"> </w:t>
      </w:r>
      <w:r>
        <w:rPr>
          <w:sz w:val="24"/>
        </w:rPr>
        <w:t>речевой</w:t>
      </w:r>
      <w:r>
        <w:rPr>
          <w:spacing w:val="-3"/>
          <w:sz w:val="24"/>
        </w:rPr>
        <w:t xml:space="preserve"> </w:t>
      </w:r>
      <w:r>
        <w:rPr>
          <w:sz w:val="24"/>
        </w:rPr>
        <w:t>продукт</w:t>
      </w:r>
      <w:r>
        <w:rPr>
          <w:spacing w:val="-1"/>
          <w:sz w:val="24"/>
        </w:rPr>
        <w:t xml:space="preserve"> </w:t>
      </w:r>
      <w:r>
        <w:rPr>
          <w:sz w:val="24"/>
        </w:rPr>
        <w:t>в</w:t>
      </w:r>
      <w:r>
        <w:rPr>
          <w:spacing w:val="-4"/>
          <w:sz w:val="24"/>
        </w:rPr>
        <w:t xml:space="preserve"> </w:t>
      </w:r>
      <w:r>
        <w:rPr>
          <w:sz w:val="24"/>
        </w:rPr>
        <w:t>случае</w:t>
      </w:r>
      <w:r>
        <w:rPr>
          <w:spacing w:val="-4"/>
          <w:sz w:val="24"/>
        </w:rPr>
        <w:t xml:space="preserve"> </w:t>
      </w:r>
      <w:r>
        <w:rPr>
          <w:spacing w:val="-2"/>
          <w:sz w:val="24"/>
        </w:rPr>
        <w:t>необходимости;</w:t>
      </w:r>
    </w:p>
    <w:p w14:paraId="1403ECDB">
      <w:pPr>
        <w:pStyle w:val="7"/>
        <w:numPr>
          <w:ilvl w:val="0"/>
          <w:numId w:val="11"/>
        </w:numPr>
        <w:tabs>
          <w:tab w:val="left" w:pos="1276"/>
        </w:tabs>
        <w:spacing w:before="42"/>
        <w:ind w:left="1276" w:hanging="282"/>
        <w:jc w:val="left"/>
        <w:rPr>
          <w:sz w:val="24"/>
        </w:rPr>
      </w:pPr>
      <w:r>
        <w:rPr>
          <w:sz w:val="24"/>
        </w:rPr>
        <w:t>оценивать</w:t>
      </w:r>
      <w:r>
        <w:rPr>
          <w:spacing w:val="-5"/>
          <w:sz w:val="24"/>
        </w:rPr>
        <w:t xml:space="preserve"> </w:t>
      </w:r>
      <w:r>
        <w:rPr>
          <w:sz w:val="24"/>
        </w:rPr>
        <w:t>риски</w:t>
      </w:r>
      <w:r>
        <w:rPr>
          <w:spacing w:val="-4"/>
          <w:sz w:val="24"/>
        </w:rPr>
        <w:t xml:space="preserve"> </w:t>
      </w:r>
      <w:r>
        <w:rPr>
          <w:sz w:val="24"/>
        </w:rPr>
        <w:t>и</w:t>
      </w:r>
      <w:r>
        <w:rPr>
          <w:spacing w:val="-3"/>
          <w:sz w:val="24"/>
        </w:rPr>
        <w:t xml:space="preserve"> </w:t>
      </w:r>
      <w:r>
        <w:rPr>
          <w:sz w:val="24"/>
        </w:rPr>
        <w:t>своевременно</w:t>
      </w:r>
      <w:r>
        <w:rPr>
          <w:spacing w:val="-2"/>
          <w:sz w:val="24"/>
        </w:rPr>
        <w:t xml:space="preserve"> </w:t>
      </w:r>
      <w:r>
        <w:rPr>
          <w:sz w:val="24"/>
        </w:rPr>
        <w:t>принимать</w:t>
      </w:r>
      <w:r>
        <w:rPr>
          <w:spacing w:val="-2"/>
          <w:sz w:val="24"/>
        </w:rPr>
        <w:t xml:space="preserve"> </w:t>
      </w:r>
      <w:r>
        <w:rPr>
          <w:sz w:val="24"/>
        </w:rPr>
        <w:t>решения</w:t>
      </w:r>
      <w:r>
        <w:rPr>
          <w:spacing w:val="-3"/>
          <w:sz w:val="24"/>
        </w:rPr>
        <w:t xml:space="preserve"> </w:t>
      </w:r>
      <w:r>
        <w:rPr>
          <w:sz w:val="24"/>
        </w:rPr>
        <w:t>по</w:t>
      </w:r>
      <w:r>
        <w:rPr>
          <w:spacing w:val="-5"/>
          <w:sz w:val="24"/>
        </w:rPr>
        <w:t xml:space="preserve"> </w:t>
      </w:r>
      <w:r>
        <w:rPr>
          <w:sz w:val="24"/>
        </w:rPr>
        <w:t xml:space="preserve">их </w:t>
      </w:r>
      <w:r>
        <w:rPr>
          <w:spacing w:val="-2"/>
          <w:sz w:val="24"/>
        </w:rPr>
        <w:t>снижению;</w:t>
      </w:r>
    </w:p>
    <w:p w14:paraId="52E70791">
      <w:pPr>
        <w:pStyle w:val="7"/>
        <w:numPr>
          <w:ilvl w:val="0"/>
          <w:numId w:val="11"/>
        </w:numPr>
        <w:tabs>
          <w:tab w:val="left" w:pos="1276"/>
        </w:tabs>
        <w:spacing w:before="39"/>
        <w:ind w:left="1276" w:hanging="282"/>
        <w:jc w:val="left"/>
        <w:rPr>
          <w:sz w:val="24"/>
        </w:rPr>
      </w:pPr>
      <w:r>
        <w:rPr>
          <w:sz w:val="24"/>
        </w:rPr>
        <w:t>принимать</w:t>
      </w:r>
      <w:r>
        <w:rPr>
          <w:spacing w:val="-6"/>
          <w:sz w:val="24"/>
        </w:rPr>
        <w:t xml:space="preserve"> </w:t>
      </w:r>
      <w:r>
        <w:rPr>
          <w:sz w:val="24"/>
        </w:rPr>
        <w:t>мотивы</w:t>
      </w:r>
      <w:r>
        <w:rPr>
          <w:spacing w:val="-5"/>
          <w:sz w:val="24"/>
        </w:rPr>
        <w:t xml:space="preserve"> </w:t>
      </w:r>
      <w:r>
        <w:rPr>
          <w:sz w:val="24"/>
        </w:rPr>
        <w:t>и</w:t>
      </w:r>
      <w:r>
        <w:rPr>
          <w:spacing w:val="-4"/>
          <w:sz w:val="24"/>
        </w:rPr>
        <w:t xml:space="preserve"> </w:t>
      </w:r>
      <w:r>
        <w:rPr>
          <w:sz w:val="24"/>
        </w:rPr>
        <w:t>аргументы</w:t>
      </w:r>
      <w:r>
        <w:rPr>
          <w:spacing w:val="-3"/>
          <w:sz w:val="24"/>
        </w:rPr>
        <w:t xml:space="preserve"> </w:t>
      </w:r>
      <w:r>
        <w:rPr>
          <w:sz w:val="24"/>
        </w:rPr>
        <w:t>других</w:t>
      </w:r>
      <w:r>
        <w:rPr>
          <w:spacing w:val="-2"/>
          <w:sz w:val="24"/>
        </w:rPr>
        <w:t xml:space="preserve"> </w:t>
      </w:r>
      <w:r>
        <w:rPr>
          <w:sz w:val="24"/>
        </w:rPr>
        <w:t>при</w:t>
      </w:r>
      <w:r>
        <w:rPr>
          <w:spacing w:val="-4"/>
          <w:sz w:val="24"/>
        </w:rPr>
        <w:t xml:space="preserve"> </w:t>
      </w:r>
      <w:r>
        <w:rPr>
          <w:sz w:val="24"/>
        </w:rPr>
        <w:t>анализе</w:t>
      </w:r>
      <w:r>
        <w:rPr>
          <w:spacing w:val="-5"/>
          <w:sz w:val="24"/>
        </w:rPr>
        <w:t xml:space="preserve"> </w:t>
      </w:r>
      <w:r>
        <w:rPr>
          <w:sz w:val="24"/>
        </w:rPr>
        <w:t>результатов</w:t>
      </w:r>
      <w:r>
        <w:rPr>
          <w:spacing w:val="-4"/>
          <w:sz w:val="24"/>
        </w:rPr>
        <w:t xml:space="preserve"> </w:t>
      </w:r>
      <w:r>
        <w:rPr>
          <w:spacing w:val="-2"/>
          <w:sz w:val="24"/>
        </w:rPr>
        <w:t>деятельности;</w:t>
      </w:r>
    </w:p>
    <w:p w14:paraId="31E52E10">
      <w:pPr>
        <w:pStyle w:val="7"/>
        <w:numPr>
          <w:ilvl w:val="0"/>
          <w:numId w:val="11"/>
        </w:numPr>
        <w:tabs>
          <w:tab w:val="left" w:pos="1276"/>
        </w:tabs>
        <w:spacing w:before="40"/>
        <w:ind w:left="1276" w:hanging="282"/>
        <w:jc w:val="left"/>
        <w:rPr>
          <w:sz w:val="24"/>
        </w:rPr>
      </w:pPr>
      <w:r>
        <w:rPr>
          <w:sz w:val="24"/>
        </w:rPr>
        <w:t>принимать</w:t>
      </w:r>
      <w:r>
        <w:rPr>
          <w:spacing w:val="-5"/>
          <w:sz w:val="24"/>
        </w:rPr>
        <w:t xml:space="preserve"> </w:t>
      </w:r>
      <w:r>
        <w:rPr>
          <w:sz w:val="24"/>
        </w:rPr>
        <w:t>себя,</w:t>
      </w:r>
      <w:r>
        <w:rPr>
          <w:spacing w:val="-3"/>
          <w:sz w:val="24"/>
        </w:rPr>
        <w:t xml:space="preserve"> </w:t>
      </w:r>
      <w:r>
        <w:rPr>
          <w:sz w:val="24"/>
        </w:rPr>
        <w:t>понимая</w:t>
      </w:r>
      <w:r>
        <w:rPr>
          <w:spacing w:val="-3"/>
          <w:sz w:val="24"/>
        </w:rPr>
        <w:t xml:space="preserve"> </w:t>
      </w:r>
      <w:r>
        <w:rPr>
          <w:sz w:val="24"/>
        </w:rPr>
        <w:t>свои</w:t>
      </w:r>
      <w:r>
        <w:rPr>
          <w:spacing w:val="-3"/>
          <w:sz w:val="24"/>
        </w:rPr>
        <w:t xml:space="preserve"> </w:t>
      </w:r>
      <w:r>
        <w:rPr>
          <w:sz w:val="24"/>
        </w:rPr>
        <w:t>недостатки</w:t>
      </w:r>
      <w:r>
        <w:rPr>
          <w:spacing w:val="-3"/>
          <w:sz w:val="24"/>
        </w:rPr>
        <w:t xml:space="preserve"> </w:t>
      </w:r>
      <w:r>
        <w:rPr>
          <w:sz w:val="24"/>
        </w:rPr>
        <w:t>и</w:t>
      </w:r>
      <w:r>
        <w:rPr>
          <w:spacing w:val="-2"/>
          <w:sz w:val="24"/>
        </w:rPr>
        <w:t xml:space="preserve"> достоинства;</w:t>
      </w:r>
    </w:p>
    <w:p w14:paraId="51D5E867">
      <w:pPr>
        <w:pStyle w:val="7"/>
        <w:numPr>
          <w:ilvl w:val="0"/>
          <w:numId w:val="11"/>
        </w:numPr>
        <w:tabs>
          <w:tab w:val="left" w:pos="1276"/>
        </w:tabs>
        <w:spacing w:before="42"/>
        <w:ind w:left="1276" w:hanging="282"/>
        <w:jc w:val="left"/>
        <w:rPr>
          <w:sz w:val="24"/>
        </w:rPr>
      </w:pPr>
      <w:r>
        <w:rPr>
          <w:sz w:val="24"/>
        </w:rPr>
        <w:t>принимать</w:t>
      </w:r>
      <w:r>
        <w:rPr>
          <w:spacing w:val="-6"/>
          <w:sz w:val="24"/>
        </w:rPr>
        <w:t xml:space="preserve"> </w:t>
      </w:r>
      <w:r>
        <w:rPr>
          <w:sz w:val="24"/>
        </w:rPr>
        <w:t>мотивы</w:t>
      </w:r>
      <w:r>
        <w:rPr>
          <w:spacing w:val="-5"/>
          <w:sz w:val="24"/>
        </w:rPr>
        <w:t xml:space="preserve"> </w:t>
      </w:r>
      <w:r>
        <w:rPr>
          <w:sz w:val="24"/>
        </w:rPr>
        <w:t>и</w:t>
      </w:r>
      <w:r>
        <w:rPr>
          <w:spacing w:val="-4"/>
          <w:sz w:val="24"/>
        </w:rPr>
        <w:t xml:space="preserve"> </w:t>
      </w:r>
      <w:r>
        <w:rPr>
          <w:sz w:val="24"/>
        </w:rPr>
        <w:t>аргументы</w:t>
      </w:r>
      <w:r>
        <w:rPr>
          <w:spacing w:val="-3"/>
          <w:sz w:val="24"/>
        </w:rPr>
        <w:t xml:space="preserve"> </w:t>
      </w:r>
      <w:r>
        <w:rPr>
          <w:sz w:val="24"/>
        </w:rPr>
        <w:t>других</w:t>
      </w:r>
      <w:r>
        <w:rPr>
          <w:spacing w:val="-2"/>
          <w:sz w:val="24"/>
        </w:rPr>
        <w:t xml:space="preserve"> </w:t>
      </w:r>
      <w:r>
        <w:rPr>
          <w:sz w:val="24"/>
        </w:rPr>
        <w:t>при</w:t>
      </w:r>
      <w:r>
        <w:rPr>
          <w:spacing w:val="-4"/>
          <w:sz w:val="24"/>
        </w:rPr>
        <w:t xml:space="preserve"> </w:t>
      </w:r>
      <w:r>
        <w:rPr>
          <w:sz w:val="24"/>
        </w:rPr>
        <w:t>анализе</w:t>
      </w:r>
      <w:r>
        <w:rPr>
          <w:spacing w:val="-5"/>
          <w:sz w:val="24"/>
        </w:rPr>
        <w:t xml:space="preserve"> </w:t>
      </w:r>
      <w:r>
        <w:rPr>
          <w:sz w:val="24"/>
        </w:rPr>
        <w:t>результатов</w:t>
      </w:r>
      <w:r>
        <w:rPr>
          <w:spacing w:val="-4"/>
          <w:sz w:val="24"/>
        </w:rPr>
        <w:t xml:space="preserve"> </w:t>
      </w:r>
      <w:r>
        <w:rPr>
          <w:spacing w:val="-2"/>
          <w:sz w:val="24"/>
        </w:rPr>
        <w:t>деятельности;</w:t>
      </w:r>
    </w:p>
    <w:p w14:paraId="7C1FC715">
      <w:pPr>
        <w:pStyle w:val="7"/>
        <w:numPr>
          <w:ilvl w:val="0"/>
          <w:numId w:val="11"/>
        </w:numPr>
        <w:tabs>
          <w:tab w:val="left" w:pos="1276"/>
        </w:tabs>
        <w:spacing w:before="39"/>
        <w:ind w:left="1276" w:hanging="282"/>
        <w:jc w:val="left"/>
        <w:rPr>
          <w:sz w:val="24"/>
        </w:rPr>
      </w:pPr>
      <w:r>
        <w:rPr>
          <w:sz w:val="24"/>
        </w:rPr>
        <w:t>признавать</w:t>
      </w:r>
      <w:r>
        <w:rPr>
          <w:spacing w:val="-2"/>
          <w:sz w:val="24"/>
        </w:rPr>
        <w:t xml:space="preserve"> </w:t>
      </w:r>
      <w:r>
        <w:rPr>
          <w:sz w:val="24"/>
        </w:rPr>
        <w:t>своѐ</w:t>
      </w:r>
      <w:r>
        <w:rPr>
          <w:spacing w:val="-4"/>
          <w:sz w:val="24"/>
        </w:rPr>
        <w:t xml:space="preserve"> </w:t>
      </w:r>
      <w:r>
        <w:rPr>
          <w:sz w:val="24"/>
        </w:rPr>
        <w:t>право и</w:t>
      </w:r>
      <w:r>
        <w:rPr>
          <w:spacing w:val="-2"/>
          <w:sz w:val="24"/>
        </w:rPr>
        <w:t xml:space="preserve"> </w:t>
      </w:r>
      <w:r>
        <w:rPr>
          <w:sz w:val="24"/>
        </w:rPr>
        <w:t>право</w:t>
      </w:r>
      <w:r>
        <w:rPr>
          <w:spacing w:val="-1"/>
          <w:sz w:val="24"/>
        </w:rPr>
        <w:t xml:space="preserve"> </w:t>
      </w:r>
      <w:r>
        <w:rPr>
          <w:sz w:val="24"/>
        </w:rPr>
        <w:t>других на</w:t>
      </w:r>
      <w:r>
        <w:rPr>
          <w:spacing w:val="-2"/>
          <w:sz w:val="24"/>
        </w:rPr>
        <w:t xml:space="preserve"> ошибку;</w:t>
      </w:r>
    </w:p>
    <w:p w14:paraId="09D486DB">
      <w:pPr>
        <w:pStyle w:val="7"/>
        <w:numPr>
          <w:ilvl w:val="0"/>
          <w:numId w:val="11"/>
        </w:numPr>
        <w:tabs>
          <w:tab w:val="left" w:pos="1276"/>
        </w:tabs>
        <w:spacing w:before="42"/>
        <w:ind w:left="1276" w:hanging="282"/>
        <w:jc w:val="left"/>
        <w:rPr>
          <w:sz w:val="24"/>
        </w:rPr>
      </w:pPr>
      <w:r>
        <w:rPr>
          <w:sz w:val="24"/>
        </w:rPr>
        <w:t>развивать</w:t>
      </w:r>
      <w:r>
        <w:rPr>
          <w:spacing w:val="-6"/>
          <w:sz w:val="24"/>
        </w:rPr>
        <w:t xml:space="preserve"> </w:t>
      </w:r>
      <w:r>
        <w:rPr>
          <w:sz w:val="24"/>
        </w:rPr>
        <w:t>способность</w:t>
      </w:r>
      <w:r>
        <w:rPr>
          <w:spacing w:val="-6"/>
          <w:sz w:val="24"/>
        </w:rPr>
        <w:t xml:space="preserve"> </w:t>
      </w:r>
      <w:r>
        <w:rPr>
          <w:sz w:val="24"/>
        </w:rPr>
        <w:t>понимать</w:t>
      </w:r>
      <w:r>
        <w:rPr>
          <w:spacing w:val="-4"/>
          <w:sz w:val="24"/>
        </w:rPr>
        <w:t xml:space="preserve"> </w:t>
      </w:r>
      <w:r>
        <w:rPr>
          <w:sz w:val="24"/>
        </w:rPr>
        <w:t>мир</w:t>
      </w:r>
      <w:r>
        <w:rPr>
          <w:spacing w:val="-4"/>
          <w:sz w:val="24"/>
        </w:rPr>
        <w:t xml:space="preserve"> </w:t>
      </w:r>
      <w:r>
        <w:rPr>
          <w:sz w:val="24"/>
        </w:rPr>
        <w:t>с</w:t>
      </w:r>
      <w:r>
        <w:rPr>
          <w:spacing w:val="-5"/>
          <w:sz w:val="24"/>
        </w:rPr>
        <w:t xml:space="preserve"> </w:t>
      </w:r>
      <w:r>
        <w:rPr>
          <w:sz w:val="24"/>
        </w:rPr>
        <w:t>позиции</w:t>
      </w:r>
      <w:r>
        <w:rPr>
          <w:spacing w:val="-3"/>
          <w:sz w:val="24"/>
        </w:rPr>
        <w:t xml:space="preserve"> </w:t>
      </w:r>
      <w:r>
        <w:rPr>
          <w:sz w:val="24"/>
        </w:rPr>
        <w:t>другого</w:t>
      </w:r>
      <w:r>
        <w:rPr>
          <w:spacing w:val="-2"/>
          <w:sz w:val="24"/>
        </w:rPr>
        <w:t xml:space="preserve"> человека.</w:t>
      </w:r>
    </w:p>
    <w:p w14:paraId="288D024B">
      <w:pPr>
        <w:pStyle w:val="5"/>
        <w:spacing w:before="41"/>
        <w:ind w:left="994" w:firstLine="0"/>
        <w:jc w:val="left"/>
      </w:pPr>
      <w:r>
        <w:t>У</w:t>
      </w:r>
      <w:r>
        <w:rPr>
          <w:spacing w:val="-7"/>
        </w:rPr>
        <w:t xml:space="preserve"> </w:t>
      </w:r>
      <w:r>
        <w:t>обучающегося</w:t>
      </w:r>
      <w:r>
        <w:rPr>
          <w:spacing w:val="-4"/>
        </w:rPr>
        <w:t xml:space="preserve"> </w:t>
      </w:r>
      <w:r>
        <w:t>будут</w:t>
      </w:r>
      <w:r>
        <w:rPr>
          <w:spacing w:val="-3"/>
        </w:rPr>
        <w:t xml:space="preserve"> </w:t>
      </w:r>
      <w:r>
        <w:t>сформированы</w:t>
      </w:r>
      <w:r>
        <w:rPr>
          <w:spacing w:val="-3"/>
        </w:rPr>
        <w:t xml:space="preserve"> </w:t>
      </w:r>
      <w:r>
        <w:t>умения</w:t>
      </w:r>
      <w:r>
        <w:rPr>
          <w:spacing w:val="-4"/>
        </w:rPr>
        <w:t xml:space="preserve"> </w:t>
      </w:r>
      <w:r>
        <w:t>совместной</w:t>
      </w:r>
      <w:r>
        <w:rPr>
          <w:spacing w:val="-4"/>
        </w:rPr>
        <w:t xml:space="preserve"> </w:t>
      </w:r>
      <w:r>
        <w:rPr>
          <w:spacing w:val="-2"/>
        </w:rPr>
        <w:t>деятельности:</w:t>
      </w:r>
    </w:p>
    <w:p w14:paraId="3ECD7562">
      <w:pPr>
        <w:pStyle w:val="7"/>
        <w:numPr>
          <w:ilvl w:val="0"/>
          <w:numId w:val="11"/>
        </w:numPr>
        <w:tabs>
          <w:tab w:val="left" w:pos="1275"/>
        </w:tabs>
        <w:spacing w:before="40" w:line="276" w:lineRule="auto"/>
        <w:ind w:right="280" w:firstLine="283"/>
        <w:rPr>
          <w:sz w:val="24"/>
        </w:rPr>
      </w:pPr>
      <w:r>
        <w:rPr>
          <w:sz w:val="24"/>
        </w:rPr>
        <w:t>понимать и использовать преимущества командной и индивидуальной работы; выбирать тематику и методы совместных действий с учѐтом общих интересов, и возможностей каждого члена коллектива;</w:t>
      </w:r>
    </w:p>
    <w:p w14:paraId="793139BE">
      <w:pPr>
        <w:pStyle w:val="7"/>
        <w:numPr>
          <w:ilvl w:val="0"/>
          <w:numId w:val="11"/>
        </w:numPr>
        <w:tabs>
          <w:tab w:val="left" w:pos="1275"/>
        </w:tabs>
        <w:spacing w:line="276" w:lineRule="auto"/>
        <w:ind w:right="279" w:firstLine="283"/>
        <w:rPr>
          <w:sz w:val="24"/>
        </w:rPr>
      </w:pPr>
      <w:r>
        <w:rPr>
          <w:sz w:val="24"/>
        </w:rP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14:paraId="54EC466D">
      <w:pPr>
        <w:pStyle w:val="7"/>
        <w:numPr>
          <w:ilvl w:val="0"/>
          <w:numId w:val="11"/>
        </w:numPr>
        <w:tabs>
          <w:tab w:val="left" w:pos="1275"/>
        </w:tabs>
        <w:spacing w:line="273" w:lineRule="auto"/>
        <w:ind w:right="282" w:firstLine="283"/>
        <w:rPr>
          <w:sz w:val="24"/>
        </w:rPr>
      </w:pPr>
      <w:r>
        <w:rPr>
          <w:sz w:val="24"/>
        </w:rPr>
        <w:t>оценивать качество своего вклада и каждого участника команды в общий результат по разработанным критериям;</w:t>
      </w:r>
    </w:p>
    <w:p w14:paraId="496987B2">
      <w:pPr>
        <w:pStyle w:val="7"/>
        <w:numPr>
          <w:ilvl w:val="0"/>
          <w:numId w:val="11"/>
        </w:numPr>
        <w:tabs>
          <w:tab w:val="left" w:pos="1275"/>
        </w:tabs>
        <w:spacing w:line="273" w:lineRule="auto"/>
        <w:ind w:right="278" w:firstLine="283"/>
        <w:rPr>
          <w:sz w:val="24"/>
        </w:rPr>
      </w:pPr>
      <w:r>
        <w:rPr>
          <w:sz w:val="24"/>
        </w:rPr>
        <w:t>предлагать новые проекты, оценивать идеи с позиции новизны, оригинальности, практической значимости.</w:t>
      </w:r>
    </w:p>
    <w:p w14:paraId="48461FE9">
      <w:pPr>
        <w:pStyle w:val="7"/>
        <w:numPr>
          <w:ilvl w:val="0"/>
          <w:numId w:val="11"/>
        </w:numPr>
        <w:tabs>
          <w:tab w:val="left" w:pos="1275"/>
        </w:tabs>
        <w:spacing w:line="276" w:lineRule="auto"/>
        <w:ind w:right="275" w:firstLine="283"/>
        <w:rPr>
          <w:sz w:val="24"/>
        </w:rPr>
      </w:pPr>
      <w:r>
        <w:rPr>
          <w:sz w:val="24"/>
        </w:rPr>
        <w:t xml:space="preserve">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еѐ составляющих - речевой, языковой, социокультурной, компенсаторной, </w:t>
      </w:r>
      <w:r>
        <w:rPr>
          <w:spacing w:val="-2"/>
          <w:sz w:val="24"/>
        </w:rPr>
        <w:t>метапредметной.</w:t>
      </w:r>
    </w:p>
    <w:p w14:paraId="1A8E0E16">
      <w:pPr>
        <w:pStyle w:val="2"/>
        <w:spacing w:before="1" w:line="276" w:lineRule="auto"/>
        <w:ind w:right="284"/>
      </w:pPr>
      <w:r>
        <w:t>Предметные результаты освоения программы по английскому языку. К концу 10 класса обучающийся научится:</w:t>
      </w:r>
    </w:p>
    <w:p w14:paraId="7A931EB0">
      <w:pPr>
        <w:pStyle w:val="7"/>
        <w:numPr>
          <w:ilvl w:val="0"/>
          <w:numId w:val="11"/>
        </w:numPr>
        <w:tabs>
          <w:tab w:val="left" w:pos="1276"/>
        </w:tabs>
        <w:spacing w:line="288" w:lineRule="exact"/>
        <w:ind w:left="1276" w:hanging="282"/>
        <w:rPr>
          <w:sz w:val="24"/>
        </w:rPr>
      </w:pPr>
      <w:r>
        <w:rPr>
          <w:sz w:val="24"/>
        </w:rPr>
        <w:t>владеть</w:t>
      </w:r>
      <w:r>
        <w:rPr>
          <w:spacing w:val="-7"/>
          <w:sz w:val="24"/>
        </w:rPr>
        <w:t xml:space="preserve"> </w:t>
      </w:r>
      <w:r>
        <w:rPr>
          <w:sz w:val="24"/>
        </w:rPr>
        <w:t>основными</w:t>
      </w:r>
      <w:r>
        <w:rPr>
          <w:spacing w:val="-5"/>
          <w:sz w:val="24"/>
        </w:rPr>
        <w:t xml:space="preserve"> </w:t>
      </w:r>
      <w:r>
        <w:rPr>
          <w:sz w:val="24"/>
        </w:rPr>
        <w:t>видами</w:t>
      </w:r>
      <w:r>
        <w:rPr>
          <w:spacing w:val="-4"/>
          <w:sz w:val="24"/>
        </w:rPr>
        <w:t xml:space="preserve"> </w:t>
      </w:r>
      <w:r>
        <w:rPr>
          <w:sz w:val="24"/>
        </w:rPr>
        <w:t>речевой</w:t>
      </w:r>
      <w:r>
        <w:rPr>
          <w:spacing w:val="-5"/>
          <w:sz w:val="24"/>
        </w:rPr>
        <w:t xml:space="preserve"> </w:t>
      </w:r>
      <w:r>
        <w:rPr>
          <w:sz w:val="24"/>
        </w:rPr>
        <w:t>деятельности:</w:t>
      </w:r>
      <w:r>
        <w:rPr>
          <w:spacing w:val="-4"/>
          <w:sz w:val="24"/>
        </w:rPr>
        <w:t xml:space="preserve"> </w:t>
      </w:r>
      <w:r>
        <w:rPr>
          <w:spacing w:val="-2"/>
          <w:sz w:val="24"/>
        </w:rPr>
        <w:t>говорение:</w:t>
      </w:r>
    </w:p>
    <w:p w14:paraId="3DA2BDC0">
      <w:pPr>
        <w:pStyle w:val="7"/>
        <w:numPr>
          <w:ilvl w:val="0"/>
          <w:numId w:val="11"/>
        </w:numPr>
        <w:tabs>
          <w:tab w:val="left" w:pos="1275"/>
        </w:tabs>
        <w:spacing w:before="43" w:line="273" w:lineRule="auto"/>
        <w:ind w:right="274" w:firstLine="283"/>
        <w:rPr>
          <w:sz w:val="24"/>
        </w:rPr>
      </w:pPr>
      <w:r>
        <w:rPr>
          <w:sz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w:t>
      </w:r>
    </w:p>
    <w:p w14:paraId="46CE19AB">
      <w:pPr>
        <w:pStyle w:val="7"/>
        <w:numPr>
          <w:ilvl w:val="0"/>
          <w:numId w:val="11"/>
        </w:numPr>
        <w:tabs>
          <w:tab w:val="left" w:pos="1275"/>
        </w:tabs>
        <w:spacing w:line="276" w:lineRule="auto"/>
        <w:ind w:right="271" w:firstLine="283"/>
        <w:rPr>
          <w:sz w:val="24"/>
        </w:rPr>
      </w:pPr>
      <w:r>
        <w:rPr>
          <w:sz w:val="24"/>
        </w:rPr>
        <w:t>в</w:t>
      </w:r>
      <w:r>
        <w:rPr>
          <w:spacing w:val="-2"/>
          <w:sz w:val="24"/>
        </w:rPr>
        <w:t xml:space="preserve"> </w:t>
      </w:r>
      <w:r>
        <w:rPr>
          <w:sz w:val="24"/>
        </w:rPr>
        <w:t>стандартных ситуациях неофициального</w:t>
      </w:r>
      <w:r>
        <w:rPr>
          <w:spacing w:val="-3"/>
          <w:sz w:val="24"/>
        </w:rPr>
        <w:t xml:space="preserve"> </w:t>
      </w:r>
      <w:r>
        <w:rPr>
          <w:sz w:val="24"/>
        </w:rPr>
        <w:t>и официального</w:t>
      </w:r>
      <w:r>
        <w:rPr>
          <w:spacing w:val="-1"/>
          <w:sz w:val="24"/>
        </w:rPr>
        <w:t xml:space="preserve"> </w:t>
      </w:r>
      <w:r>
        <w:rPr>
          <w:sz w:val="24"/>
        </w:rPr>
        <w:t>общения</w:t>
      </w:r>
      <w:r>
        <w:rPr>
          <w:spacing w:val="-3"/>
          <w:sz w:val="24"/>
        </w:rPr>
        <w:t xml:space="preserve"> </w:t>
      </w:r>
      <w:r>
        <w:rPr>
          <w:sz w:val="24"/>
        </w:rPr>
        <w:t>в</w:t>
      </w:r>
      <w:r>
        <w:rPr>
          <w:spacing w:val="-2"/>
          <w:sz w:val="24"/>
        </w:rPr>
        <w:t xml:space="preserve"> </w:t>
      </w:r>
      <w:r>
        <w:rPr>
          <w:sz w:val="24"/>
        </w:rPr>
        <w:t>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14:paraId="28679B4E">
      <w:pPr>
        <w:pStyle w:val="7"/>
        <w:numPr>
          <w:ilvl w:val="0"/>
          <w:numId w:val="11"/>
        </w:numPr>
        <w:tabs>
          <w:tab w:val="left" w:pos="1275"/>
        </w:tabs>
        <w:spacing w:line="276" w:lineRule="auto"/>
        <w:ind w:right="278" w:firstLine="283"/>
        <w:rPr>
          <w:sz w:val="24"/>
        </w:rPr>
      </w:pPr>
      <w:r>
        <w:rPr>
          <w:sz w:val="24"/>
        </w:rPr>
        <w:t>создавать устные связные монологические высказывания (описание/характеристика, повествование/сообщение,</w:t>
      </w:r>
      <w:r>
        <w:rPr>
          <w:spacing w:val="-1"/>
          <w:sz w:val="24"/>
        </w:rPr>
        <w:t xml:space="preserve"> </w:t>
      </w:r>
      <w:r>
        <w:rPr>
          <w:sz w:val="24"/>
        </w:rPr>
        <w:t>рассуждение) с изложением</w:t>
      </w:r>
      <w:r>
        <w:rPr>
          <w:spacing w:val="-1"/>
          <w:sz w:val="24"/>
        </w:rPr>
        <w:t xml:space="preserve"> </w:t>
      </w:r>
      <w:r>
        <w:rPr>
          <w:sz w:val="24"/>
        </w:rPr>
        <w:t>своего</w:t>
      </w:r>
      <w:r>
        <w:rPr>
          <w:spacing w:val="-1"/>
          <w:sz w:val="24"/>
        </w:rPr>
        <w:t xml:space="preserve"> </w:t>
      </w:r>
      <w:r>
        <w:rPr>
          <w:sz w:val="24"/>
        </w:rPr>
        <w:t>мнения</w:t>
      </w:r>
      <w:r>
        <w:rPr>
          <w:spacing w:val="-1"/>
          <w:sz w:val="24"/>
        </w:rPr>
        <w:t xml:space="preserve"> </w:t>
      </w:r>
      <w:r>
        <w:rPr>
          <w:sz w:val="24"/>
        </w:rPr>
        <w:t>и краткой аргументацией с вербальными и/или зрительными опорами или без опор в рамках отобранного тематического содержания речи;</w:t>
      </w:r>
    </w:p>
    <w:p w14:paraId="25CECA73">
      <w:pPr>
        <w:pStyle w:val="7"/>
        <w:numPr>
          <w:ilvl w:val="0"/>
          <w:numId w:val="11"/>
        </w:numPr>
        <w:tabs>
          <w:tab w:val="left" w:pos="1275"/>
        </w:tabs>
        <w:spacing w:line="273" w:lineRule="auto"/>
        <w:ind w:right="282" w:firstLine="283"/>
        <w:rPr>
          <w:sz w:val="24"/>
        </w:rPr>
      </w:pPr>
      <w:r>
        <w:rPr>
          <w:sz w:val="24"/>
        </w:rPr>
        <w:t>излагать основное содержание прочитанного/прослушанного текста с выражением своего отношения (объѐм монологического высказывания - до 14 фраз);</w:t>
      </w:r>
    </w:p>
    <w:p w14:paraId="5818AE67">
      <w:pPr>
        <w:pStyle w:val="7"/>
        <w:numPr>
          <w:ilvl w:val="0"/>
          <w:numId w:val="11"/>
        </w:numPr>
        <w:tabs>
          <w:tab w:val="left" w:pos="1276"/>
        </w:tabs>
        <w:ind w:left="1276" w:hanging="282"/>
        <w:rPr>
          <w:sz w:val="24"/>
        </w:rPr>
      </w:pPr>
      <w:r>
        <w:rPr>
          <w:sz w:val="24"/>
        </w:rPr>
        <w:t>устно</w:t>
      </w:r>
      <w:r>
        <w:rPr>
          <w:spacing w:val="-5"/>
          <w:sz w:val="24"/>
        </w:rPr>
        <w:t xml:space="preserve"> </w:t>
      </w:r>
      <w:r>
        <w:rPr>
          <w:sz w:val="24"/>
        </w:rPr>
        <w:t>излагать</w:t>
      </w:r>
      <w:r>
        <w:rPr>
          <w:spacing w:val="-3"/>
          <w:sz w:val="24"/>
        </w:rPr>
        <w:t xml:space="preserve"> </w:t>
      </w:r>
      <w:r>
        <w:rPr>
          <w:sz w:val="24"/>
        </w:rPr>
        <w:t>результаты</w:t>
      </w:r>
      <w:r>
        <w:rPr>
          <w:spacing w:val="-3"/>
          <w:sz w:val="24"/>
        </w:rPr>
        <w:t xml:space="preserve"> </w:t>
      </w:r>
      <w:r>
        <w:rPr>
          <w:sz w:val="24"/>
        </w:rPr>
        <w:t>выполненной</w:t>
      </w:r>
      <w:r>
        <w:rPr>
          <w:spacing w:val="-3"/>
          <w:sz w:val="24"/>
        </w:rPr>
        <w:t xml:space="preserve"> </w:t>
      </w:r>
      <w:r>
        <w:rPr>
          <w:sz w:val="24"/>
        </w:rPr>
        <w:t>проектной</w:t>
      </w:r>
      <w:r>
        <w:rPr>
          <w:spacing w:val="-3"/>
          <w:sz w:val="24"/>
        </w:rPr>
        <w:t xml:space="preserve"> </w:t>
      </w:r>
      <w:r>
        <w:rPr>
          <w:sz w:val="24"/>
        </w:rPr>
        <w:t>работы</w:t>
      </w:r>
      <w:r>
        <w:rPr>
          <w:spacing w:val="-3"/>
          <w:sz w:val="24"/>
        </w:rPr>
        <w:t xml:space="preserve"> </w:t>
      </w:r>
      <w:r>
        <w:rPr>
          <w:sz w:val="24"/>
        </w:rPr>
        <w:t>(объѐм</w:t>
      </w:r>
      <w:r>
        <w:rPr>
          <w:spacing w:val="3"/>
          <w:sz w:val="24"/>
        </w:rPr>
        <w:t xml:space="preserve"> </w:t>
      </w:r>
      <w:r>
        <w:rPr>
          <w:sz w:val="24"/>
        </w:rPr>
        <w:t>-</w:t>
      </w:r>
      <w:r>
        <w:rPr>
          <w:spacing w:val="-4"/>
          <w:sz w:val="24"/>
        </w:rPr>
        <w:t xml:space="preserve"> </w:t>
      </w:r>
      <w:r>
        <w:rPr>
          <w:sz w:val="24"/>
        </w:rPr>
        <w:t>до</w:t>
      </w:r>
      <w:r>
        <w:rPr>
          <w:spacing w:val="-3"/>
          <w:sz w:val="24"/>
        </w:rPr>
        <w:t xml:space="preserve"> </w:t>
      </w:r>
      <w:r>
        <w:rPr>
          <w:sz w:val="24"/>
        </w:rPr>
        <w:t>14</w:t>
      </w:r>
      <w:r>
        <w:rPr>
          <w:spacing w:val="-2"/>
          <w:sz w:val="24"/>
        </w:rPr>
        <w:t xml:space="preserve"> фраз);</w:t>
      </w:r>
    </w:p>
    <w:p w14:paraId="2C14BD5A">
      <w:pPr>
        <w:pStyle w:val="7"/>
        <w:numPr>
          <w:ilvl w:val="0"/>
          <w:numId w:val="11"/>
        </w:numPr>
        <w:tabs>
          <w:tab w:val="left" w:pos="1276"/>
        </w:tabs>
        <w:spacing w:before="38"/>
        <w:ind w:left="1276" w:hanging="282"/>
        <w:rPr>
          <w:sz w:val="24"/>
        </w:rPr>
      </w:pPr>
      <w:r>
        <w:rPr>
          <w:spacing w:val="-2"/>
          <w:sz w:val="24"/>
        </w:rPr>
        <w:t>аудирование:</w:t>
      </w:r>
    </w:p>
    <w:p w14:paraId="6BB1B6AB">
      <w:pPr>
        <w:pStyle w:val="7"/>
        <w:rPr>
          <w:sz w:val="24"/>
        </w:rPr>
        <w:sectPr>
          <w:pgSz w:w="11900" w:h="16850"/>
          <w:pgMar w:top="140" w:right="283" w:bottom="480" w:left="708" w:header="0" w:footer="297" w:gutter="0"/>
          <w:cols w:space="720" w:num="1"/>
        </w:sectPr>
      </w:pPr>
    </w:p>
    <w:p w14:paraId="29D6AF09">
      <w:pPr>
        <w:pStyle w:val="5"/>
        <w:spacing w:before="57"/>
        <w:ind w:left="0" w:firstLine="0"/>
        <w:jc w:val="left"/>
        <w:rPr>
          <w:b/>
          <w:sz w:val="18"/>
        </w:rPr>
      </w:pPr>
    </w:p>
    <w:p w14:paraId="76E94AEC">
      <w:pPr>
        <w:pStyle w:val="7"/>
        <w:numPr>
          <w:ilvl w:val="0"/>
          <w:numId w:val="11"/>
        </w:numPr>
        <w:tabs>
          <w:tab w:val="left" w:pos="1275"/>
        </w:tabs>
        <w:spacing w:line="276" w:lineRule="auto"/>
        <w:ind w:right="272" w:firstLine="283"/>
        <w:rPr>
          <w:sz w:val="24"/>
        </w:rPr>
      </w:pPr>
      <w:r>
        <w:rPr>
          <w:sz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смысловое</w:t>
      </w:r>
      <w:r>
        <w:rPr>
          <w:spacing w:val="40"/>
          <w:sz w:val="24"/>
        </w:rPr>
        <w:t xml:space="preserve"> </w:t>
      </w:r>
      <w:r>
        <w:rPr>
          <w:spacing w:val="-2"/>
          <w:sz w:val="24"/>
        </w:rPr>
        <w:t>чтение:</w:t>
      </w:r>
    </w:p>
    <w:p w14:paraId="780D45B8">
      <w:pPr>
        <w:pStyle w:val="7"/>
        <w:numPr>
          <w:ilvl w:val="0"/>
          <w:numId w:val="11"/>
        </w:numPr>
        <w:tabs>
          <w:tab w:val="left" w:pos="1275"/>
        </w:tabs>
        <w:spacing w:line="276" w:lineRule="auto"/>
        <w:ind w:right="273" w:firstLine="283"/>
        <w:rPr>
          <w:sz w:val="24"/>
        </w:rPr>
      </w:pPr>
      <w:r>
        <w:rPr>
          <w:sz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(объѐм текста/текстов для чтения - 500-700 слов);</w:t>
      </w:r>
    </w:p>
    <w:p w14:paraId="1BE257F9">
      <w:pPr>
        <w:pStyle w:val="7"/>
        <w:numPr>
          <w:ilvl w:val="0"/>
          <w:numId w:val="11"/>
        </w:numPr>
        <w:tabs>
          <w:tab w:val="left" w:pos="1275"/>
        </w:tabs>
        <w:spacing w:line="273" w:lineRule="auto"/>
        <w:ind w:right="273" w:firstLine="283"/>
        <w:rPr>
          <w:sz w:val="24"/>
        </w:rPr>
      </w:pPr>
      <w:r>
        <w:rPr>
          <w:sz w:val="24"/>
        </w:rPr>
        <w:t>читать про себя и устанавливать причинно-следственную взаимосвязь изложенных в тексте фактов и событий;</w:t>
      </w:r>
    </w:p>
    <w:p w14:paraId="08ED6198">
      <w:pPr>
        <w:pStyle w:val="7"/>
        <w:numPr>
          <w:ilvl w:val="0"/>
          <w:numId w:val="11"/>
        </w:numPr>
        <w:tabs>
          <w:tab w:val="left" w:pos="1275"/>
        </w:tabs>
        <w:spacing w:line="273" w:lineRule="auto"/>
        <w:ind w:right="280" w:firstLine="283"/>
        <w:rPr>
          <w:sz w:val="24"/>
        </w:rPr>
      </w:pPr>
      <w:r>
        <w:rPr>
          <w:sz w:val="24"/>
        </w:rPr>
        <w:t>читать про себя несплошные тексты (таблицы, диаграммы, графики и другие) и понимать представленную в них информацию;</w:t>
      </w:r>
    </w:p>
    <w:p w14:paraId="1D8D3B9C">
      <w:pPr>
        <w:pStyle w:val="7"/>
        <w:numPr>
          <w:ilvl w:val="0"/>
          <w:numId w:val="11"/>
        </w:numPr>
        <w:tabs>
          <w:tab w:val="left" w:pos="1276"/>
        </w:tabs>
        <w:ind w:left="1276" w:hanging="282"/>
        <w:rPr>
          <w:sz w:val="24"/>
        </w:rPr>
      </w:pPr>
      <w:r>
        <w:rPr>
          <w:sz w:val="24"/>
        </w:rPr>
        <w:t>письменная</w:t>
      </w:r>
      <w:r>
        <w:rPr>
          <w:spacing w:val="-4"/>
          <w:sz w:val="24"/>
        </w:rPr>
        <w:t xml:space="preserve"> </w:t>
      </w:r>
      <w:r>
        <w:rPr>
          <w:spacing w:val="-2"/>
          <w:sz w:val="24"/>
        </w:rPr>
        <w:t>речь:</w:t>
      </w:r>
    </w:p>
    <w:p w14:paraId="46DB0D4A">
      <w:pPr>
        <w:pStyle w:val="7"/>
        <w:numPr>
          <w:ilvl w:val="0"/>
          <w:numId w:val="11"/>
        </w:numPr>
        <w:tabs>
          <w:tab w:val="left" w:pos="1275"/>
        </w:tabs>
        <w:spacing w:before="38" w:line="273" w:lineRule="auto"/>
        <w:ind w:right="277" w:firstLine="283"/>
        <w:rPr>
          <w:sz w:val="24"/>
        </w:rPr>
      </w:pPr>
      <w:r>
        <w:rPr>
          <w:sz w:val="24"/>
        </w:rPr>
        <w:t>заполнять анкеты и формуляры, сообщая о себе основные сведения, в соответствии с нормами, принятыми в стране/странах изучаемого языка;</w:t>
      </w:r>
    </w:p>
    <w:p w14:paraId="75CA8575">
      <w:pPr>
        <w:pStyle w:val="7"/>
        <w:numPr>
          <w:ilvl w:val="0"/>
          <w:numId w:val="11"/>
        </w:numPr>
        <w:tabs>
          <w:tab w:val="left" w:pos="1275"/>
        </w:tabs>
        <w:spacing w:before="3" w:line="273" w:lineRule="auto"/>
        <w:ind w:right="275" w:firstLine="283"/>
        <w:rPr>
          <w:sz w:val="24"/>
        </w:rPr>
      </w:pPr>
      <w:r>
        <w:rPr>
          <w:sz w:val="24"/>
        </w:rPr>
        <w:t>писать резюме (CV) с сообщением основных сведений о себе в соответствии с нормами, принятыми в стране/странах изучаемого языка;</w:t>
      </w:r>
    </w:p>
    <w:p w14:paraId="2313DE1F">
      <w:pPr>
        <w:pStyle w:val="7"/>
        <w:numPr>
          <w:ilvl w:val="0"/>
          <w:numId w:val="11"/>
        </w:numPr>
        <w:tabs>
          <w:tab w:val="left" w:pos="1275"/>
        </w:tabs>
        <w:spacing w:before="3" w:line="273" w:lineRule="auto"/>
        <w:ind w:right="281" w:firstLine="283"/>
        <w:rPr>
          <w:sz w:val="24"/>
        </w:rPr>
      </w:pPr>
      <w:r>
        <w:rPr>
          <w:sz w:val="24"/>
        </w:rPr>
        <w:t>писать электронное сообщение личного характера, соблюдая речевой этикет, принятый в стране/странах изучаемого языка (объѐм сообщения - до 130 слов);</w:t>
      </w:r>
    </w:p>
    <w:p w14:paraId="021237FD">
      <w:pPr>
        <w:pStyle w:val="7"/>
        <w:numPr>
          <w:ilvl w:val="0"/>
          <w:numId w:val="11"/>
        </w:numPr>
        <w:tabs>
          <w:tab w:val="left" w:pos="1275"/>
        </w:tabs>
        <w:spacing w:before="1" w:line="276" w:lineRule="auto"/>
        <w:ind w:right="272" w:firstLine="283"/>
        <w:rPr>
          <w:sz w:val="24"/>
        </w:rPr>
      </w:pPr>
      <w:r>
        <w:rPr>
          <w:sz w:val="24"/>
        </w:rPr>
        <w:t>создавать письменные высказывания на основе плана, иллюстрации, таблицы, диаграммы и/или</w:t>
      </w:r>
      <w:r>
        <w:rPr>
          <w:spacing w:val="-1"/>
          <w:sz w:val="24"/>
        </w:rPr>
        <w:t xml:space="preserve"> </w:t>
      </w:r>
      <w:r>
        <w:rPr>
          <w:sz w:val="24"/>
        </w:rPr>
        <w:t>прочитанного/прослушанного</w:t>
      </w:r>
      <w:r>
        <w:rPr>
          <w:spacing w:val="-2"/>
          <w:sz w:val="24"/>
        </w:rPr>
        <w:t xml:space="preserve"> </w:t>
      </w:r>
      <w:r>
        <w:rPr>
          <w:sz w:val="24"/>
        </w:rPr>
        <w:t>текста</w:t>
      </w:r>
      <w:r>
        <w:rPr>
          <w:spacing w:val="-3"/>
          <w:sz w:val="24"/>
        </w:rPr>
        <w:t xml:space="preserve"> </w:t>
      </w:r>
      <w:r>
        <w:rPr>
          <w:sz w:val="24"/>
        </w:rPr>
        <w:t>с</w:t>
      </w:r>
      <w:r>
        <w:rPr>
          <w:spacing w:val="-1"/>
          <w:sz w:val="24"/>
        </w:rPr>
        <w:t xml:space="preserve"> </w:t>
      </w:r>
      <w:r>
        <w:rPr>
          <w:sz w:val="24"/>
        </w:rPr>
        <w:t>использованием</w:t>
      </w:r>
      <w:r>
        <w:rPr>
          <w:spacing w:val="-3"/>
          <w:sz w:val="24"/>
        </w:rPr>
        <w:t xml:space="preserve"> </w:t>
      </w:r>
      <w:r>
        <w:rPr>
          <w:sz w:val="24"/>
        </w:rPr>
        <w:t>образца</w:t>
      </w:r>
      <w:r>
        <w:rPr>
          <w:spacing w:val="-6"/>
          <w:sz w:val="24"/>
        </w:rPr>
        <w:t xml:space="preserve"> </w:t>
      </w:r>
      <w:r>
        <w:rPr>
          <w:sz w:val="24"/>
        </w:rPr>
        <w:t>(объѐм</w:t>
      </w:r>
      <w:r>
        <w:rPr>
          <w:spacing w:val="-1"/>
          <w:sz w:val="24"/>
        </w:rPr>
        <w:t xml:space="preserve"> </w:t>
      </w:r>
      <w:r>
        <w:rPr>
          <w:sz w:val="24"/>
        </w:rPr>
        <w:t>высказывания - до 150 слов);</w:t>
      </w:r>
    </w:p>
    <w:p w14:paraId="4DD9DB7C">
      <w:pPr>
        <w:pStyle w:val="7"/>
        <w:numPr>
          <w:ilvl w:val="0"/>
          <w:numId w:val="11"/>
        </w:numPr>
        <w:tabs>
          <w:tab w:val="left" w:pos="1275"/>
        </w:tabs>
        <w:spacing w:line="276" w:lineRule="auto"/>
        <w:ind w:right="275" w:firstLine="283"/>
        <w:rPr>
          <w:sz w:val="24"/>
        </w:rPr>
      </w:pPr>
      <w:r>
        <w:rPr>
          <w:sz w:val="24"/>
        </w:rPr>
        <w:t>заполнять таблицу, кратко фиксируя содержание прочитанного/ прослушанного текста</w:t>
      </w:r>
      <w:r>
        <w:rPr>
          <w:spacing w:val="40"/>
          <w:sz w:val="24"/>
        </w:rPr>
        <w:t xml:space="preserve"> </w:t>
      </w:r>
      <w:r>
        <w:rPr>
          <w:sz w:val="24"/>
        </w:rPr>
        <w:t>или дополняя информацию в таблице, письменно представлять результаты выполненной проектной работы (объѐм - до 150 слов); владеть фонетическими навыками:</w:t>
      </w:r>
    </w:p>
    <w:p w14:paraId="00159E20">
      <w:pPr>
        <w:pStyle w:val="7"/>
        <w:numPr>
          <w:ilvl w:val="0"/>
          <w:numId w:val="11"/>
        </w:numPr>
        <w:tabs>
          <w:tab w:val="left" w:pos="1275"/>
        </w:tabs>
        <w:spacing w:line="276" w:lineRule="auto"/>
        <w:ind w:right="270" w:firstLine="283"/>
        <w:rPr>
          <w:sz w:val="24"/>
        </w:rPr>
      </w:pPr>
      <w:r>
        <w:rPr>
          <w:sz w:val="24"/>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14:paraId="675126D3">
      <w:pPr>
        <w:pStyle w:val="7"/>
        <w:numPr>
          <w:ilvl w:val="0"/>
          <w:numId w:val="11"/>
        </w:numPr>
        <w:tabs>
          <w:tab w:val="left" w:pos="1275"/>
        </w:tabs>
        <w:spacing w:line="276" w:lineRule="auto"/>
        <w:ind w:right="270" w:firstLine="283"/>
        <w:rPr>
          <w:sz w:val="24"/>
        </w:rPr>
      </w:pPr>
      <w:r>
        <w:rPr>
          <w:sz w:val="24"/>
        </w:rPr>
        <w:t>выразительно читать вслух небольшие тексты объѐмом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владеть орфографическими навыками: правильно писать изученные слова; владеть пунктуационными навыками:</w:t>
      </w:r>
    </w:p>
    <w:p w14:paraId="3716C88E">
      <w:pPr>
        <w:pStyle w:val="7"/>
        <w:numPr>
          <w:ilvl w:val="0"/>
          <w:numId w:val="11"/>
        </w:numPr>
        <w:tabs>
          <w:tab w:val="left" w:pos="1275"/>
        </w:tabs>
        <w:spacing w:line="276" w:lineRule="auto"/>
        <w:ind w:right="280" w:firstLine="283"/>
        <w:rPr>
          <w:sz w:val="24"/>
        </w:rPr>
      </w:pPr>
      <w:r>
        <w:rPr>
          <w:sz w:val="24"/>
        </w:rPr>
        <w:t>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14:paraId="762C7E4C">
      <w:pPr>
        <w:pStyle w:val="7"/>
        <w:numPr>
          <w:ilvl w:val="0"/>
          <w:numId w:val="11"/>
        </w:numPr>
        <w:tabs>
          <w:tab w:val="left" w:pos="1275"/>
        </w:tabs>
        <w:spacing w:line="276" w:lineRule="auto"/>
        <w:ind w:right="272" w:firstLine="283"/>
        <w:rPr>
          <w:sz w:val="24"/>
        </w:rPr>
      </w:pPr>
      <w:r>
        <w:rPr>
          <w:sz w:val="24"/>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w:t>
      </w:r>
      <w:r>
        <w:rPr>
          <w:spacing w:val="40"/>
          <w:sz w:val="24"/>
        </w:rPr>
        <w:t xml:space="preserve"> </w:t>
      </w:r>
      <w:r>
        <w:rPr>
          <w:sz w:val="24"/>
        </w:rPr>
        <w:t>английском языке нормы лексической сочетаемости;</w:t>
      </w:r>
    </w:p>
    <w:p w14:paraId="343847E8">
      <w:pPr>
        <w:pStyle w:val="7"/>
        <w:numPr>
          <w:ilvl w:val="0"/>
          <w:numId w:val="11"/>
        </w:numPr>
        <w:tabs>
          <w:tab w:val="left" w:pos="1275"/>
        </w:tabs>
        <w:spacing w:line="273" w:lineRule="auto"/>
        <w:ind w:right="271" w:firstLine="283"/>
        <w:rPr>
          <w:sz w:val="24"/>
        </w:rPr>
      </w:pPr>
      <w:r>
        <w:rPr>
          <w:sz w:val="24"/>
        </w:rPr>
        <w:t>распознавать и употреблять в устной и письменной речи: родственные слова, образованные</w:t>
      </w:r>
      <w:r>
        <w:rPr>
          <w:spacing w:val="36"/>
          <w:sz w:val="24"/>
        </w:rPr>
        <w:t xml:space="preserve"> </w:t>
      </w:r>
      <w:r>
        <w:rPr>
          <w:sz w:val="24"/>
        </w:rPr>
        <w:t>с</w:t>
      </w:r>
      <w:r>
        <w:rPr>
          <w:spacing w:val="39"/>
          <w:sz w:val="24"/>
        </w:rPr>
        <w:t xml:space="preserve"> </w:t>
      </w:r>
      <w:r>
        <w:rPr>
          <w:sz w:val="24"/>
        </w:rPr>
        <w:t>использованием</w:t>
      </w:r>
      <w:r>
        <w:rPr>
          <w:spacing w:val="39"/>
          <w:sz w:val="24"/>
        </w:rPr>
        <w:t xml:space="preserve"> </w:t>
      </w:r>
      <w:r>
        <w:rPr>
          <w:sz w:val="24"/>
        </w:rPr>
        <w:t>аффиксации:</w:t>
      </w:r>
      <w:r>
        <w:rPr>
          <w:spacing w:val="39"/>
          <w:sz w:val="24"/>
        </w:rPr>
        <w:t xml:space="preserve"> </w:t>
      </w:r>
      <w:r>
        <w:rPr>
          <w:sz w:val="24"/>
        </w:rPr>
        <w:t>глаголы</w:t>
      </w:r>
      <w:r>
        <w:rPr>
          <w:spacing w:val="39"/>
          <w:sz w:val="24"/>
        </w:rPr>
        <w:t xml:space="preserve"> </w:t>
      </w:r>
      <w:r>
        <w:rPr>
          <w:sz w:val="24"/>
        </w:rPr>
        <w:t>при</w:t>
      </w:r>
      <w:r>
        <w:rPr>
          <w:spacing w:val="40"/>
          <w:sz w:val="24"/>
        </w:rPr>
        <w:t xml:space="preserve"> </w:t>
      </w:r>
      <w:r>
        <w:rPr>
          <w:sz w:val="24"/>
        </w:rPr>
        <w:t>помощи</w:t>
      </w:r>
      <w:r>
        <w:rPr>
          <w:spacing w:val="39"/>
          <w:sz w:val="24"/>
        </w:rPr>
        <w:t xml:space="preserve"> </w:t>
      </w:r>
      <w:r>
        <w:rPr>
          <w:sz w:val="24"/>
        </w:rPr>
        <w:t>префиксов</w:t>
      </w:r>
      <w:r>
        <w:rPr>
          <w:spacing w:val="47"/>
          <w:sz w:val="24"/>
        </w:rPr>
        <w:t xml:space="preserve"> </w:t>
      </w:r>
      <w:r>
        <w:rPr>
          <w:sz w:val="24"/>
        </w:rPr>
        <w:t>dis-,</w:t>
      </w:r>
      <w:r>
        <w:rPr>
          <w:spacing w:val="40"/>
          <w:sz w:val="24"/>
        </w:rPr>
        <w:t xml:space="preserve"> </w:t>
      </w:r>
      <w:r>
        <w:rPr>
          <w:sz w:val="24"/>
        </w:rPr>
        <w:t>mis-,</w:t>
      </w:r>
      <w:r>
        <w:rPr>
          <w:spacing w:val="41"/>
          <w:sz w:val="24"/>
        </w:rPr>
        <w:t xml:space="preserve"> </w:t>
      </w:r>
      <w:r>
        <w:rPr>
          <w:sz w:val="24"/>
        </w:rPr>
        <w:t>re-</w:t>
      </w:r>
      <w:r>
        <w:rPr>
          <w:spacing w:val="-10"/>
          <w:sz w:val="24"/>
        </w:rPr>
        <w:t>,</w:t>
      </w:r>
    </w:p>
    <w:p w14:paraId="2FD25FCF">
      <w:pPr>
        <w:pStyle w:val="7"/>
        <w:spacing w:line="273" w:lineRule="auto"/>
        <w:rPr>
          <w:sz w:val="24"/>
        </w:rPr>
        <w:sectPr>
          <w:pgSz w:w="11900" w:h="16850"/>
          <w:pgMar w:top="140" w:right="283" w:bottom="480" w:left="708" w:header="0" w:footer="297" w:gutter="0"/>
          <w:cols w:space="720" w:num="1"/>
        </w:sectPr>
      </w:pPr>
    </w:p>
    <w:p w14:paraId="2779691D">
      <w:pPr>
        <w:pStyle w:val="5"/>
        <w:spacing w:before="264"/>
        <w:ind w:firstLine="0"/>
        <w:rPr>
          <w:lang w:val="en-US"/>
        </w:rPr>
      </w:pPr>
      <w:r>
        <w:rPr>
          <w:lang w:val="en-US"/>
        </w:rPr>
        <w:t>over-,</w:t>
      </w:r>
      <w:r>
        <w:rPr>
          <w:spacing w:val="-4"/>
          <w:lang w:val="en-US"/>
        </w:rPr>
        <w:t xml:space="preserve"> </w:t>
      </w:r>
      <w:r>
        <w:rPr>
          <w:lang w:val="en-US"/>
        </w:rPr>
        <w:t>under-</w:t>
      </w:r>
      <w:r>
        <w:rPr>
          <w:spacing w:val="-3"/>
          <w:lang w:val="en-US"/>
        </w:rPr>
        <w:t xml:space="preserve"> </w:t>
      </w:r>
      <w:r>
        <w:t>и</w:t>
      </w:r>
      <w:r>
        <w:rPr>
          <w:spacing w:val="-3"/>
          <w:lang w:val="en-US"/>
        </w:rPr>
        <w:t xml:space="preserve"> </w:t>
      </w:r>
      <w:r>
        <w:t>суффиксов</w:t>
      </w:r>
      <w:r>
        <w:rPr>
          <w:spacing w:val="-1"/>
          <w:lang w:val="en-US"/>
        </w:rPr>
        <w:t xml:space="preserve"> </w:t>
      </w:r>
      <w:r>
        <w:rPr>
          <w:lang w:val="en-US"/>
        </w:rPr>
        <w:t>-ise/-</w:t>
      </w:r>
      <w:r>
        <w:rPr>
          <w:spacing w:val="-4"/>
          <w:lang w:val="en-US"/>
        </w:rPr>
        <w:t>ize;</w:t>
      </w:r>
    </w:p>
    <w:p w14:paraId="39C3C4DC">
      <w:pPr>
        <w:pStyle w:val="7"/>
        <w:numPr>
          <w:ilvl w:val="0"/>
          <w:numId w:val="11"/>
        </w:numPr>
        <w:tabs>
          <w:tab w:val="left" w:pos="1275"/>
        </w:tabs>
        <w:spacing w:before="41" w:line="273" w:lineRule="auto"/>
        <w:ind w:right="273" w:firstLine="283"/>
        <w:rPr>
          <w:sz w:val="24"/>
          <w:lang w:val="en-US"/>
        </w:rPr>
      </w:pPr>
      <w:r>
        <w:rPr>
          <w:sz w:val="24"/>
        </w:rPr>
        <w:t>имена</w:t>
      </w:r>
      <w:r>
        <w:rPr>
          <w:sz w:val="24"/>
          <w:lang w:val="en-US"/>
        </w:rPr>
        <w:t xml:space="preserve"> </w:t>
      </w:r>
      <w:r>
        <w:rPr>
          <w:sz w:val="24"/>
        </w:rPr>
        <w:t>существительные</w:t>
      </w:r>
      <w:r>
        <w:rPr>
          <w:sz w:val="24"/>
          <w:lang w:val="en-US"/>
        </w:rPr>
        <w:t xml:space="preserve"> </w:t>
      </w:r>
      <w:r>
        <w:rPr>
          <w:sz w:val="24"/>
        </w:rPr>
        <w:t>при</w:t>
      </w:r>
      <w:r>
        <w:rPr>
          <w:sz w:val="24"/>
          <w:lang w:val="en-US"/>
        </w:rPr>
        <w:t xml:space="preserve"> </w:t>
      </w:r>
      <w:r>
        <w:rPr>
          <w:sz w:val="24"/>
        </w:rPr>
        <w:t>помощи</w:t>
      </w:r>
      <w:r>
        <w:rPr>
          <w:sz w:val="24"/>
          <w:lang w:val="en-US"/>
        </w:rPr>
        <w:t xml:space="preserve"> </w:t>
      </w:r>
      <w:r>
        <w:rPr>
          <w:sz w:val="24"/>
        </w:rPr>
        <w:t>префиксов</w:t>
      </w:r>
      <w:r>
        <w:rPr>
          <w:sz w:val="24"/>
          <w:lang w:val="en-US"/>
        </w:rPr>
        <w:t xml:space="preserve"> un-, in-/im- </w:t>
      </w:r>
      <w:r>
        <w:rPr>
          <w:sz w:val="24"/>
        </w:rPr>
        <w:t>и</w:t>
      </w:r>
      <w:r>
        <w:rPr>
          <w:sz w:val="24"/>
          <w:lang w:val="en-US"/>
        </w:rPr>
        <w:t xml:space="preserve"> </w:t>
      </w:r>
      <w:r>
        <w:rPr>
          <w:sz w:val="24"/>
        </w:rPr>
        <w:t>суффиксов</w:t>
      </w:r>
      <w:r>
        <w:rPr>
          <w:sz w:val="24"/>
          <w:lang w:val="en-US"/>
        </w:rPr>
        <w:t xml:space="preserve"> -ance/-ence, -er/-or, -ing, -ist, -ity, -ment, -ness, -sion/-tion, -ship;</w:t>
      </w:r>
    </w:p>
    <w:p w14:paraId="68DF1B9B">
      <w:pPr>
        <w:pStyle w:val="7"/>
        <w:numPr>
          <w:ilvl w:val="0"/>
          <w:numId w:val="11"/>
        </w:numPr>
        <w:tabs>
          <w:tab w:val="left" w:pos="1275"/>
        </w:tabs>
        <w:spacing w:before="3" w:line="276" w:lineRule="auto"/>
        <w:ind w:right="268" w:firstLine="283"/>
        <w:rPr>
          <w:sz w:val="24"/>
          <w:lang w:val="en-US"/>
        </w:rPr>
      </w:pPr>
      <w:r>
        <w:rPr>
          <w:sz w:val="24"/>
        </w:rPr>
        <w:t>имена</w:t>
      </w:r>
      <w:r>
        <w:rPr>
          <w:sz w:val="24"/>
          <w:lang w:val="en-US"/>
        </w:rPr>
        <w:t xml:space="preserve"> </w:t>
      </w:r>
      <w:r>
        <w:rPr>
          <w:sz w:val="24"/>
        </w:rPr>
        <w:t>прилагательные</w:t>
      </w:r>
      <w:r>
        <w:rPr>
          <w:sz w:val="24"/>
          <w:lang w:val="en-US"/>
        </w:rPr>
        <w:t xml:space="preserve"> </w:t>
      </w:r>
      <w:r>
        <w:rPr>
          <w:sz w:val="24"/>
        </w:rPr>
        <w:t>при</w:t>
      </w:r>
      <w:r>
        <w:rPr>
          <w:sz w:val="24"/>
          <w:lang w:val="en-US"/>
        </w:rPr>
        <w:t xml:space="preserve"> </w:t>
      </w:r>
      <w:r>
        <w:rPr>
          <w:sz w:val="24"/>
        </w:rPr>
        <w:t>помощи</w:t>
      </w:r>
      <w:r>
        <w:rPr>
          <w:sz w:val="24"/>
          <w:lang w:val="en-US"/>
        </w:rPr>
        <w:t xml:space="preserve"> </w:t>
      </w:r>
      <w:r>
        <w:rPr>
          <w:sz w:val="24"/>
        </w:rPr>
        <w:t>префиксов</w:t>
      </w:r>
      <w:r>
        <w:rPr>
          <w:sz w:val="24"/>
          <w:lang w:val="en-US"/>
        </w:rPr>
        <w:t xml:space="preserve"> un-, in-/im-, inter-, non- </w:t>
      </w:r>
      <w:r>
        <w:rPr>
          <w:sz w:val="24"/>
        </w:rPr>
        <w:t>и</w:t>
      </w:r>
      <w:r>
        <w:rPr>
          <w:sz w:val="24"/>
          <w:lang w:val="en-US"/>
        </w:rPr>
        <w:t xml:space="preserve"> </w:t>
      </w:r>
      <w:r>
        <w:rPr>
          <w:sz w:val="24"/>
        </w:rPr>
        <w:t>суффиксов</w:t>
      </w:r>
      <w:r>
        <w:rPr>
          <w:sz w:val="24"/>
          <w:lang w:val="en-US"/>
        </w:rPr>
        <w:t xml:space="preserve"> -able/-ible, -al, -ed, -ese, -fill, -ian/-an, -ing, -ish, -ive, -less, -ly, -ous, -y; </w:t>
      </w:r>
      <w:r>
        <w:rPr>
          <w:sz w:val="24"/>
        </w:rPr>
        <w:t>наречия</w:t>
      </w:r>
      <w:r>
        <w:rPr>
          <w:sz w:val="24"/>
          <w:lang w:val="en-US"/>
        </w:rPr>
        <w:t xml:space="preserve"> </w:t>
      </w:r>
      <w:r>
        <w:rPr>
          <w:sz w:val="24"/>
        </w:rPr>
        <w:t>при</w:t>
      </w:r>
      <w:r>
        <w:rPr>
          <w:sz w:val="24"/>
          <w:lang w:val="en-US"/>
        </w:rPr>
        <w:t xml:space="preserve"> </w:t>
      </w:r>
      <w:r>
        <w:rPr>
          <w:sz w:val="24"/>
        </w:rPr>
        <w:t>помощи</w:t>
      </w:r>
      <w:r>
        <w:rPr>
          <w:sz w:val="24"/>
          <w:lang w:val="en-US"/>
        </w:rPr>
        <w:t xml:space="preserve"> </w:t>
      </w:r>
      <w:r>
        <w:rPr>
          <w:sz w:val="24"/>
        </w:rPr>
        <w:t>префиксов</w:t>
      </w:r>
      <w:r>
        <w:rPr>
          <w:sz w:val="24"/>
          <w:lang w:val="en-US"/>
        </w:rPr>
        <w:t xml:space="preserve"> un-, in-/im-, </w:t>
      </w:r>
      <w:r>
        <w:rPr>
          <w:sz w:val="24"/>
        </w:rPr>
        <w:t>и</w:t>
      </w:r>
      <w:r>
        <w:rPr>
          <w:sz w:val="24"/>
          <w:lang w:val="en-US"/>
        </w:rPr>
        <w:t xml:space="preserve"> </w:t>
      </w:r>
      <w:r>
        <w:rPr>
          <w:sz w:val="24"/>
        </w:rPr>
        <w:t>суффикса</w:t>
      </w:r>
      <w:r>
        <w:rPr>
          <w:sz w:val="24"/>
          <w:lang w:val="en-US"/>
        </w:rPr>
        <w:t xml:space="preserve"> -ly; </w:t>
      </w:r>
      <w:r>
        <w:rPr>
          <w:sz w:val="24"/>
        </w:rPr>
        <w:t>числительные</w:t>
      </w:r>
      <w:r>
        <w:rPr>
          <w:sz w:val="24"/>
          <w:lang w:val="en-US"/>
        </w:rPr>
        <w:t xml:space="preserve"> </w:t>
      </w:r>
      <w:r>
        <w:rPr>
          <w:sz w:val="24"/>
        </w:rPr>
        <w:t>при</w:t>
      </w:r>
      <w:r>
        <w:rPr>
          <w:sz w:val="24"/>
          <w:lang w:val="en-US"/>
        </w:rPr>
        <w:t xml:space="preserve"> </w:t>
      </w:r>
      <w:r>
        <w:rPr>
          <w:sz w:val="24"/>
        </w:rPr>
        <w:t>помощи</w:t>
      </w:r>
      <w:r>
        <w:rPr>
          <w:sz w:val="24"/>
          <w:lang w:val="en-US"/>
        </w:rPr>
        <w:t xml:space="preserve"> </w:t>
      </w:r>
      <w:r>
        <w:rPr>
          <w:sz w:val="24"/>
        </w:rPr>
        <w:t>суффиксов</w:t>
      </w:r>
      <w:r>
        <w:rPr>
          <w:sz w:val="24"/>
          <w:lang w:val="en-US"/>
        </w:rPr>
        <w:t xml:space="preserve"> -teen, -ty, -th; </w:t>
      </w:r>
      <w:r>
        <w:rPr>
          <w:sz w:val="24"/>
        </w:rPr>
        <w:t>с</w:t>
      </w:r>
      <w:r>
        <w:rPr>
          <w:sz w:val="24"/>
          <w:lang w:val="en-US"/>
        </w:rPr>
        <w:t xml:space="preserve"> </w:t>
      </w:r>
      <w:r>
        <w:rPr>
          <w:sz w:val="24"/>
        </w:rPr>
        <w:t>использованием</w:t>
      </w:r>
      <w:r>
        <w:rPr>
          <w:sz w:val="24"/>
          <w:lang w:val="en-US"/>
        </w:rPr>
        <w:t xml:space="preserve"> </w:t>
      </w:r>
      <w:r>
        <w:rPr>
          <w:sz w:val="24"/>
        </w:rPr>
        <w:t>словосложения</w:t>
      </w:r>
      <w:r>
        <w:rPr>
          <w:sz w:val="24"/>
          <w:lang w:val="en-US"/>
        </w:rPr>
        <w:t>:</w:t>
      </w:r>
    </w:p>
    <w:p w14:paraId="4F5DE8D7">
      <w:pPr>
        <w:pStyle w:val="7"/>
        <w:numPr>
          <w:ilvl w:val="0"/>
          <w:numId w:val="11"/>
        </w:numPr>
        <w:tabs>
          <w:tab w:val="left" w:pos="1276"/>
        </w:tabs>
        <w:spacing w:line="290" w:lineRule="exact"/>
        <w:ind w:left="1276" w:hanging="282"/>
        <w:rPr>
          <w:sz w:val="24"/>
        </w:rPr>
      </w:pPr>
      <w:r>
        <w:rPr>
          <w:sz w:val="24"/>
        </w:rPr>
        <w:t>сложные</w:t>
      </w:r>
      <w:r>
        <w:rPr>
          <w:spacing w:val="-8"/>
          <w:sz w:val="24"/>
        </w:rPr>
        <w:t xml:space="preserve"> </w:t>
      </w:r>
      <w:r>
        <w:rPr>
          <w:sz w:val="24"/>
        </w:rPr>
        <w:t>существительные</w:t>
      </w:r>
      <w:r>
        <w:rPr>
          <w:spacing w:val="-5"/>
          <w:sz w:val="24"/>
        </w:rPr>
        <w:t xml:space="preserve"> </w:t>
      </w:r>
      <w:r>
        <w:rPr>
          <w:sz w:val="24"/>
        </w:rPr>
        <w:t>путѐм</w:t>
      </w:r>
      <w:r>
        <w:rPr>
          <w:spacing w:val="-5"/>
          <w:sz w:val="24"/>
        </w:rPr>
        <w:t xml:space="preserve"> </w:t>
      </w:r>
      <w:r>
        <w:rPr>
          <w:sz w:val="24"/>
        </w:rPr>
        <w:t>соединения</w:t>
      </w:r>
      <w:r>
        <w:rPr>
          <w:spacing w:val="-4"/>
          <w:sz w:val="24"/>
        </w:rPr>
        <w:t xml:space="preserve"> </w:t>
      </w:r>
      <w:r>
        <w:rPr>
          <w:sz w:val="24"/>
        </w:rPr>
        <w:t>основ</w:t>
      </w:r>
      <w:r>
        <w:rPr>
          <w:spacing w:val="-3"/>
          <w:sz w:val="24"/>
        </w:rPr>
        <w:t xml:space="preserve"> </w:t>
      </w:r>
      <w:r>
        <w:rPr>
          <w:sz w:val="24"/>
        </w:rPr>
        <w:t>существительных</w:t>
      </w:r>
      <w:r>
        <w:rPr>
          <w:spacing w:val="-1"/>
          <w:sz w:val="24"/>
        </w:rPr>
        <w:t xml:space="preserve"> </w:t>
      </w:r>
      <w:r>
        <w:rPr>
          <w:spacing w:val="-2"/>
          <w:sz w:val="24"/>
        </w:rPr>
        <w:t>(football);</w:t>
      </w:r>
    </w:p>
    <w:p w14:paraId="24EC2555">
      <w:pPr>
        <w:pStyle w:val="7"/>
        <w:numPr>
          <w:ilvl w:val="0"/>
          <w:numId w:val="11"/>
        </w:numPr>
        <w:tabs>
          <w:tab w:val="left" w:pos="1275"/>
          <w:tab w:val="left" w:pos="6287"/>
          <w:tab w:val="left" w:pos="7350"/>
          <w:tab w:val="left" w:pos="9381"/>
          <w:tab w:val="left" w:pos="9798"/>
        </w:tabs>
        <w:spacing w:before="40" w:line="273" w:lineRule="auto"/>
        <w:ind w:right="271" w:firstLine="283"/>
        <w:jc w:val="left"/>
        <w:rPr>
          <w:sz w:val="24"/>
        </w:rPr>
      </w:pPr>
      <w:r>
        <w:rPr>
          <w:sz w:val="24"/>
        </w:rPr>
        <w:t>сложные существительные путѐм соединения</w:t>
      </w:r>
      <w:r>
        <w:rPr>
          <w:sz w:val="24"/>
        </w:rPr>
        <w:tab/>
      </w:r>
      <w:r>
        <w:rPr>
          <w:spacing w:val="-2"/>
          <w:sz w:val="24"/>
        </w:rPr>
        <w:t>основы</w:t>
      </w:r>
      <w:r>
        <w:rPr>
          <w:sz w:val="24"/>
        </w:rPr>
        <w:tab/>
      </w:r>
      <w:r>
        <w:rPr>
          <w:spacing w:val="-2"/>
          <w:sz w:val="24"/>
        </w:rPr>
        <w:t>прилагательного</w:t>
      </w:r>
      <w:r>
        <w:rPr>
          <w:sz w:val="24"/>
        </w:rPr>
        <w:tab/>
      </w:r>
      <w:r>
        <w:rPr>
          <w:spacing w:val="-10"/>
          <w:sz w:val="24"/>
        </w:rPr>
        <w:t>с</w:t>
      </w:r>
      <w:r>
        <w:rPr>
          <w:sz w:val="24"/>
        </w:rPr>
        <w:tab/>
      </w:r>
      <w:r>
        <w:rPr>
          <w:spacing w:val="-2"/>
          <w:sz w:val="24"/>
        </w:rPr>
        <w:t xml:space="preserve">основой </w:t>
      </w:r>
      <w:r>
        <w:rPr>
          <w:sz w:val="24"/>
        </w:rPr>
        <w:t>существительного (bluebell);</w:t>
      </w:r>
    </w:p>
    <w:p w14:paraId="73E19601">
      <w:pPr>
        <w:pStyle w:val="7"/>
        <w:numPr>
          <w:ilvl w:val="0"/>
          <w:numId w:val="11"/>
        </w:numPr>
        <w:tabs>
          <w:tab w:val="left" w:pos="1275"/>
          <w:tab w:val="left" w:pos="4284"/>
        </w:tabs>
        <w:spacing w:before="3" w:line="273" w:lineRule="auto"/>
        <w:ind w:right="272" w:firstLine="283"/>
        <w:jc w:val="left"/>
        <w:rPr>
          <w:sz w:val="24"/>
        </w:rPr>
      </w:pPr>
      <w:r>
        <w:rPr>
          <w:sz w:val="24"/>
        </w:rPr>
        <w:t>сложные существительные</w:t>
      </w:r>
      <w:r>
        <w:rPr>
          <w:sz w:val="24"/>
        </w:rPr>
        <w:tab/>
      </w:r>
      <w:r>
        <w:rPr>
          <w:sz w:val="24"/>
        </w:rPr>
        <w:t>путѐм</w:t>
      </w:r>
      <w:r>
        <w:rPr>
          <w:spacing w:val="80"/>
          <w:sz w:val="24"/>
        </w:rPr>
        <w:t xml:space="preserve"> </w:t>
      </w:r>
      <w:r>
        <w:rPr>
          <w:sz w:val="24"/>
        </w:rPr>
        <w:t>соединения</w:t>
      </w:r>
      <w:r>
        <w:rPr>
          <w:spacing w:val="80"/>
          <w:sz w:val="24"/>
        </w:rPr>
        <w:t xml:space="preserve"> </w:t>
      </w:r>
      <w:r>
        <w:rPr>
          <w:sz w:val="24"/>
        </w:rPr>
        <w:t>основ</w:t>
      </w:r>
      <w:r>
        <w:rPr>
          <w:spacing w:val="80"/>
          <w:sz w:val="24"/>
        </w:rPr>
        <w:t xml:space="preserve"> </w:t>
      </w:r>
      <w:r>
        <w:rPr>
          <w:sz w:val="24"/>
        </w:rPr>
        <w:t>существительных</w:t>
      </w:r>
      <w:r>
        <w:rPr>
          <w:spacing w:val="80"/>
          <w:sz w:val="24"/>
        </w:rPr>
        <w:t xml:space="preserve"> </w:t>
      </w:r>
      <w:r>
        <w:rPr>
          <w:sz w:val="24"/>
        </w:rPr>
        <w:t>с</w:t>
      </w:r>
      <w:r>
        <w:rPr>
          <w:spacing w:val="80"/>
          <w:sz w:val="24"/>
        </w:rPr>
        <w:t xml:space="preserve"> </w:t>
      </w:r>
      <w:r>
        <w:rPr>
          <w:sz w:val="24"/>
        </w:rPr>
        <w:t>предлогом</w:t>
      </w:r>
      <w:r>
        <w:rPr>
          <w:spacing w:val="40"/>
          <w:sz w:val="24"/>
        </w:rPr>
        <w:t xml:space="preserve"> </w:t>
      </w:r>
      <w:r>
        <w:rPr>
          <w:spacing w:val="-2"/>
          <w:sz w:val="24"/>
        </w:rPr>
        <w:t>(father-in-law);</w:t>
      </w:r>
    </w:p>
    <w:p w14:paraId="08142817">
      <w:pPr>
        <w:pStyle w:val="7"/>
        <w:numPr>
          <w:ilvl w:val="0"/>
          <w:numId w:val="11"/>
        </w:numPr>
        <w:tabs>
          <w:tab w:val="left" w:pos="1275"/>
          <w:tab w:val="left" w:pos="6910"/>
          <w:tab w:val="left" w:pos="10527"/>
        </w:tabs>
        <w:spacing w:before="3" w:line="273" w:lineRule="auto"/>
        <w:ind w:right="272" w:firstLine="283"/>
        <w:jc w:val="left"/>
        <w:rPr>
          <w:sz w:val="24"/>
        </w:rPr>
      </w:pPr>
      <w:r>
        <w:rPr>
          <w:sz w:val="24"/>
        </w:rPr>
        <w:t>сложные прилагательные путѐм соединения</w:t>
      </w:r>
      <w:r>
        <w:rPr>
          <w:spacing w:val="-3"/>
          <w:sz w:val="24"/>
        </w:rPr>
        <w:t xml:space="preserve"> </w:t>
      </w:r>
      <w:r>
        <w:rPr>
          <w:sz w:val="24"/>
        </w:rPr>
        <w:t>основы</w:t>
      </w:r>
      <w:r>
        <w:rPr>
          <w:sz w:val="24"/>
        </w:rPr>
        <w:tab/>
      </w:r>
      <w:r>
        <w:rPr>
          <w:spacing w:val="-2"/>
          <w:sz w:val="24"/>
        </w:rPr>
        <w:t>прилагательного/числительного</w:t>
      </w:r>
      <w:r>
        <w:rPr>
          <w:sz w:val="24"/>
        </w:rPr>
        <w:tab/>
      </w:r>
      <w:r>
        <w:rPr>
          <w:spacing w:val="-10"/>
          <w:sz w:val="24"/>
        </w:rPr>
        <w:t xml:space="preserve">с </w:t>
      </w:r>
      <w:r>
        <w:rPr>
          <w:sz w:val="24"/>
        </w:rPr>
        <w:t>основой существительного с добавлением суффикса -ed (blue-eyed, eight-legged);</w:t>
      </w:r>
    </w:p>
    <w:p w14:paraId="73B0723F">
      <w:pPr>
        <w:pStyle w:val="7"/>
        <w:numPr>
          <w:ilvl w:val="0"/>
          <w:numId w:val="11"/>
        </w:numPr>
        <w:tabs>
          <w:tab w:val="left" w:pos="1275"/>
        </w:tabs>
        <w:spacing w:before="1" w:line="273" w:lineRule="auto"/>
        <w:ind w:right="273" w:firstLine="283"/>
        <w:jc w:val="left"/>
        <w:rPr>
          <w:sz w:val="24"/>
        </w:rPr>
      </w:pPr>
      <w:r>
        <w:rPr>
          <w:sz w:val="24"/>
        </w:rPr>
        <w:t>сложных</w:t>
      </w:r>
      <w:r>
        <w:rPr>
          <w:spacing w:val="80"/>
          <w:sz w:val="24"/>
        </w:rPr>
        <w:t xml:space="preserve"> </w:t>
      </w:r>
      <w:r>
        <w:rPr>
          <w:sz w:val="24"/>
        </w:rPr>
        <w:t>прилагательные</w:t>
      </w:r>
      <w:r>
        <w:rPr>
          <w:spacing w:val="80"/>
          <w:sz w:val="24"/>
        </w:rPr>
        <w:t xml:space="preserve"> </w:t>
      </w:r>
      <w:r>
        <w:rPr>
          <w:sz w:val="24"/>
        </w:rPr>
        <w:t>путѐм</w:t>
      </w:r>
      <w:r>
        <w:rPr>
          <w:spacing w:val="80"/>
          <w:sz w:val="24"/>
        </w:rPr>
        <w:t xml:space="preserve"> </w:t>
      </w:r>
      <w:r>
        <w:rPr>
          <w:sz w:val="24"/>
        </w:rPr>
        <w:t>соединения</w:t>
      </w:r>
      <w:r>
        <w:rPr>
          <w:spacing w:val="80"/>
          <w:sz w:val="24"/>
        </w:rPr>
        <w:t xml:space="preserve"> </w:t>
      </w:r>
      <w:r>
        <w:rPr>
          <w:sz w:val="24"/>
        </w:rPr>
        <w:t>наречия</w:t>
      </w:r>
      <w:r>
        <w:rPr>
          <w:spacing w:val="80"/>
          <w:sz w:val="24"/>
        </w:rPr>
        <w:t xml:space="preserve"> </w:t>
      </w:r>
      <w:r>
        <w:rPr>
          <w:sz w:val="24"/>
        </w:rPr>
        <w:t>с</w:t>
      </w:r>
      <w:r>
        <w:rPr>
          <w:spacing w:val="80"/>
          <w:sz w:val="24"/>
        </w:rPr>
        <w:t xml:space="preserve"> </w:t>
      </w:r>
      <w:r>
        <w:rPr>
          <w:sz w:val="24"/>
        </w:rPr>
        <w:t>основой</w:t>
      </w:r>
      <w:r>
        <w:rPr>
          <w:spacing w:val="80"/>
          <w:sz w:val="24"/>
        </w:rPr>
        <w:t xml:space="preserve"> </w:t>
      </w:r>
      <w:r>
        <w:rPr>
          <w:sz w:val="24"/>
        </w:rPr>
        <w:t>причастия</w:t>
      </w:r>
      <w:r>
        <w:rPr>
          <w:spacing w:val="80"/>
          <w:sz w:val="24"/>
        </w:rPr>
        <w:t xml:space="preserve"> </w:t>
      </w:r>
      <w:r>
        <w:rPr>
          <w:sz w:val="24"/>
        </w:rPr>
        <w:t>II</w:t>
      </w:r>
      <w:r>
        <w:rPr>
          <w:spacing w:val="80"/>
          <w:sz w:val="24"/>
        </w:rPr>
        <w:t xml:space="preserve"> </w:t>
      </w:r>
      <w:r>
        <w:rPr>
          <w:sz w:val="24"/>
        </w:rPr>
        <w:t>(well-</w:t>
      </w:r>
      <w:r>
        <w:rPr>
          <w:spacing w:val="-2"/>
          <w:sz w:val="24"/>
        </w:rPr>
        <w:t>behaved);</w:t>
      </w:r>
    </w:p>
    <w:p w14:paraId="20627775">
      <w:pPr>
        <w:pStyle w:val="7"/>
        <w:numPr>
          <w:ilvl w:val="0"/>
          <w:numId w:val="11"/>
        </w:numPr>
        <w:tabs>
          <w:tab w:val="left" w:pos="1275"/>
        </w:tabs>
        <w:spacing w:before="3" w:line="273" w:lineRule="auto"/>
        <w:ind w:right="274" w:firstLine="283"/>
        <w:jc w:val="left"/>
        <w:rPr>
          <w:sz w:val="24"/>
        </w:rPr>
      </w:pPr>
      <w:r>
        <w:rPr>
          <w:sz w:val="24"/>
        </w:rPr>
        <w:t>сложные прилагательные путѐм соединения основы прилагательного с основой причастия 1 (nice-looking); с использованием конверсии:</w:t>
      </w:r>
    </w:p>
    <w:p w14:paraId="30D566BE">
      <w:pPr>
        <w:pStyle w:val="7"/>
        <w:numPr>
          <w:ilvl w:val="0"/>
          <w:numId w:val="11"/>
        </w:numPr>
        <w:tabs>
          <w:tab w:val="left" w:pos="1276"/>
        </w:tabs>
        <w:spacing w:before="3"/>
        <w:ind w:left="1276" w:hanging="282"/>
        <w:jc w:val="left"/>
        <w:rPr>
          <w:sz w:val="24"/>
        </w:rPr>
      </w:pPr>
      <w:r>
        <w:rPr>
          <w:sz w:val="24"/>
        </w:rPr>
        <w:t>образование</w:t>
      </w:r>
      <w:r>
        <w:rPr>
          <w:spacing w:val="-4"/>
          <w:sz w:val="24"/>
        </w:rPr>
        <w:t xml:space="preserve"> </w:t>
      </w:r>
      <w:r>
        <w:rPr>
          <w:sz w:val="24"/>
        </w:rPr>
        <w:t>имѐн</w:t>
      </w:r>
      <w:r>
        <w:rPr>
          <w:spacing w:val="-2"/>
          <w:sz w:val="24"/>
        </w:rPr>
        <w:t xml:space="preserve"> </w:t>
      </w:r>
      <w:r>
        <w:rPr>
          <w:sz w:val="24"/>
        </w:rPr>
        <w:t>существительных от</w:t>
      </w:r>
      <w:r>
        <w:rPr>
          <w:spacing w:val="-4"/>
          <w:sz w:val="24"/>
        </w:rPr>
        <w:t xml:space="preserve"> </w:t>
      </w:r>
      <w:r>
        <w:rPr>
          <w:sz w:val="24"/>
        </w:rPr>
        <w:t>неопределѐнных</w:t>
      </w:r>
      <w:r>
        <w:rPr>
          <w:spacing w:val="-2"/>
          <w:sz w:val="24"/>
        </w:rPr>
        <w:t xml:space="preserve"> </w:t>
      </w:r>
      <w:r>
        <w:rPr>
          <w:sz w:val="24"/>
        </w:rPr>
        <w:t>форм</w:t>
      </w:r>
      <w:r>
        <w:rPr>
          <w:spacing w:val="-2"/>
          <w:sz w:val="24"/>
        </w:rPr>
        <w:t xml:space="preserve"> </w:t>
      </w:r>
      <w:r>
        <w:rPr>
          <w:sz w:val="24"/>
        </w:rPr>
        <w:t>глаголов</w:t>
      </w:r>
      <w:r>
        <w:rPr>
          <w:spacing w:val="3"/>
          <w:sz w:val="24"/>
        </w:rPr>
        <w:t xml:space="preserve"> </w:t>
      </w:r>
      <w:r>
        <w:rPr>
          <w:sz w:val="24"/>
        </w:rPr>
        <w:t>(to</w:t>
      </w:r>
      <w:r>
        <w:rPr>
          <w:spacing w:val="-3"/>
          <w:sz w:val="24"/>
        </w:rPr>
        <w:t xml:space="preserve"> </w:t>
      </w:r>
      <w:r>
        <w:rPr>
          <w:sz w:val="24"/>
        </w:rPr>
        <w:t>run</w:t>
      </w:r>
      <w:r>
        <w:rPr>
          <w:spacing w:val="-3"/>
          <w:sz w:val="24"/>
        </w:rPr>
        <w:t xml:space="preserve"> </w:t>
      </w:r>
      <w:r>
        <w:rPr>
          <w:sz w:val="24"/>
        </w:rPr>
        <w:t>-</w:t>
      </w:r>
      <w:r>
        <w:rPr>
          <w:spacing w:val="-3"/>
          <w:sz w:val="24"/>
        </w:rPr>
        <w:t xml:space="preserve"> </w:t>
      </w:r>
      <w:r>
        <w:rPr>
          <w:sz w:val="24"/>
        </w:rPr>
        <w:t>a</w:t>
      </w:r>
      <w:r>
        <w:rPr>
          <w:spacing w:val="-1"/>
          <w:sz w:val="24"/>
        </w:rPr>
        <w:t xml:space="preserve"> </w:t>
      </w:r>
      <w:r>
        <w:rPr>
          <w:spacing w:val="-2"/>
          <w:sz w:val="24"/>
        </w:rPr>
        <w:t>run);</w:t>
      </w:r>
    </w:p>
    <w:p w14:paraId="7FDE9154">
      <w:pPr>
        <w:pStyle w:val="7"/>
        <w:numPr>
          <w:ilvl w:val="0"/>
          <w:numId w:val="11"/>
        </w:numPr>
        <w:tabs>
          <w:tab w:val="left" w:pos="1275"/>
        </w:tabs>
        <w:spacing w:before="40" w:line="273" w:lineRule="auto"/>
        <w:ind w:right="274" w:firstLine="283"/>
        <w:rPr>
          <w:sz w:val="24"/>
        </w:rPr>
      </w:pPr>
      <w:r>
        <w:rPr>
          <w:sz w:val="24"/>
        </w:rPr>
        <w:t>имѐн существительных от прилагательных (rich people - the rich); глаголов от имѐн существительных (a hand - to hand); глаголов от имѐн прилагательных (cool - to cool);</w:t>
      </w:r>
    </w:p>
    <w:p w14:paraId="6E1EEFF4">
      <w:pPr>
        <w:pStyle w:val="7"/>
        <w:numPr>
          <w:ilvl w:val="0"/>
          <w:numId w:val="11"/>
        </w:numPr>
        <w:tabs>
          <w:tab w:val="left" w:pos="1275"/>
        </w:tabs>
        <w:spacing w:before="3" w:line="273" w:lineRule="auto"/>
        <w:ind w:right="271" w:firstLine="283"/>
        <w:rPr>
          <w:sz w:val="24"/>
        </w:rPr>
      </w:pPr>
      <w:r>
        <w:rPr>
          <w:sz w:val="24"/>
        </w:rPr>
        <w:t>распознавать и употреблять в устной и письменной речи имена прилагательные на -ed и - ing (excited - exciting);</w:t>
      </w:r>
    </w:p>
    <w:p w14:paraId="68C56E69">
      <w:pPr>
        <w:pStyle w:val="7"/>
        <w:numPr>
          <w:ilvl w:val="0"/>
          <w:numId w:val="11"/>
        </w:numPr>
        <w:tabs>
          <w:tab w:val="left" w:pos="1275"/>
        </w:tabs>
        <w:spacing w:before="1" w:line="276" w:lineRule="auto"/>
        <w:ind w:right="280" w:firstLine="283"/>
        <w:rPr>
          <w:sz w:val="24"/>
        </w:rPr>
      </w:pPr>
      <w:r>
        <w:rPr>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0336A176">
      <w:pPr>
        <w:pStyle w:val="7"/>
        <w:numPr>
          <w:ilvl w:val="0"/>
          <w:numId w:val="11"/>
        </w:numPr>
        <w:tabs>
          <w:tab w:val="left" w:pos="1275"/>
        </w:tabs>
        <w:spacing w:line="273" w:lineRule="auto"/>
        <w:ind w:right="280" w:firstLine="283"/>
        <w:rPr>
          <w:sz w:val="24"/>
        </w:rPr>
      </w:pPr>
      <w:r>
        <w:rPr>
          <w:sz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4131BA90">
      <w:pPr>
        <w:pStyle w:val="7"/>
        <w:numPr>
          <w:ilvl w:val="0"/>
          <w:numId w:val="11"/>
        </w:numPr>
        <w:tabs>
          <w:tab w:val="left" w:pos="1275"/>
        </w:tabs>
        <w:spacing w:line="276" w:lineRule="auto"/>
        <w:ind w:right="274" w:firstLine="283"/>
        <w:rPr>
          <w:sz w:val="24"/>
        </w:rPr>
      </w:pPr>
      <w:r>
        <w:rPr>
          <w:sz w:val="24"/>
        </w:rPr>
        <w:t>знать и понимать особенности структуры простых и сложных предложений и различных коммуникативных</w:t>
      </w:r>
      <w:r>
        <w:rPr>
          <w:spacing w:val="-1"/>
          <w:sz w:val="24"/>
        </w:rPr>
        <w:t xml:space="preserve"> </w:t>
      </w:r>
      <w:r>
        <w:rPr>
          <w:sz w:val="24"/>
        </w:rPr>
        <w:t>типов</w:t>
      </w:r>
      <w:r>
        <w:rPr>
          <w:spacing w:val="-4"/>
          <w:sz w:val="24"/>
        </w:rPr>
        <w:t xml:space="preserve"> </w:t>
      </w:r>
      <w:r>
        <w:rPr>
          <w:sz w:val="24"/>
        </w:rPr>
        <w:t>предложений</w:t>
      </w:r>
      <w:r>
        <w:rPr>
          <w:spacing w:val="-2"/>
          <w:sz w:val="24"/>
        </w:rPr>
        <w:t xml:space="preserve"> </w:t>
      </w:r>
      <w:r>
        <w:rPr>
          <w:sz w:val="24"/>
        </w:rPr>
        <w:t>английского</w:t>
      </w:r>
      <w:r>
        <w:rPr>
          <w:spacing w:val="-3"/>
          <w:sz w:val="24"/>
        </w:rPr>
        <w:t xml:space="preserve"> </w:t>
      </w:r>
      <w:r>
        <w:rPr>
          <w:sz w:val="24"/>
        </w:rPr>
        <w:t>языка;</w:t>
      </w:r>
      <w:r>
        <w:rPr>
          <w:spacing w:val="-3"/>
          <w:sz w:val="24"/>
        </w:rPr>
        <w:t xml:space="preserve"> </w:t>
      </w:r>
      <w:r>
        <w:rPr>
          <w:sz w:val="24"/>
        </w:rPr>
        <w:t>распознавать</w:t>
      </w:r>
      <w:r>
        <w:rPr>
          <w:spacing w:val="-3"/>
          <w:sz w:val="24"/>
        </w:rPr>
        <w:t xml:space="preserve"> </w:t>
      </w:r>
      <w:r>
        <w:rPr>
          <w:sz w:val="24"/>
        </w:rPr>
        <w:t>и употреблять</w:t>
      </w:r>
      <w:r>
        <w:rPr>
          <w:spacing w:val="-3"/>
          <w:sz w:val="24"/>
        </w:rPr>
        <w:t xml:space="preserve"> </w:t>
      </w:r>
      <w:r>
        <w:rPr>
          <w:sz w:val="24"/>
        </w:rPr>
        <w:t>в устной и письменной речи: предложения, в том числе</w:t>
      </w:r>
      <w:r>
        <w:rPr>
          <w:spacing w:val="-1"/>
          <w:sz w:val="24"/>
        </w:rPr>
        <w:t xml:space="preserve"> </w:t>
      </w:r>
      <w:r>
        <w:rPr>
          <w:sz w:val="24"/>
        </w:rPr>
        <w:t>с несколькими обстоятельствами, следующими в определѐнном порядке;</w:t>
      </w:r>
    </w:p>
    <w:p w14:paraId="56D3131A">
      <w:pPr>
        <w:pStyle w:val="7"/>
        <w:numPr>
          <w:ilvl w:val="0"/>
          <w:numId w:val="11"/>
        </w:numPr>
        <w:tabs>
          <w:tab w:val="left" w:pos="1276"/>
        </w:tabs>
        <w:spacing w:line="291" w:lineRule="exact"/>
        <w:ind w:left="1276" w:hanging="282"/>
        <w:rPr>
          <w:sz w:val="24"/>
        </w:rPr>
      </w:pPr>
      <w:r>
        <w:rPr>
          <w:sz w:val="24"/>
        </w:rPr>
        <w:t>предложения</w:t>
      </w:r>
      <w:r>
        <w:rPr>
          <w:spacing w:val="-3"/>
          <w:sz w:val="24"/>
        </w:rPr>
        <w:t xml:space="preserve"> </w:t>
      </w:r>
      <w:r>
        <w:rPr>
          <w:sz w:val="24"/>
        </w:rPr>
        <w:t>с</w:t>
      </w:r>
      <w:r>
        <w:rPr>
          <w:spacing w:val="-4"/>
          <w:sz w:val="24"/>
        </w:rPr>
        <w:t xml:space="preserve"> </w:t>
      </w:r>
      <w:r>
        <w:rPr>
          <w:sz w:val="24"/>
        </w:rPr>
        <w:t>начальным</w:t>
      </w:r>
      <w:r>
        <w:rPr>
          <w:spacing w:val="-1"/>
          <w:sz w:val="24"/>
        </w:rPr>
        <w:t xml:space="preserve"> </w:t>
      </w:r>
      <w:r>
        <w:rPr>
          <w:sz w:val="24"/>
        </w:rPr>
        <w:t>It;</w:t>
      </w:r>
      <w:r>
        <w:rPr>
          <w:spacing w:val="-3"/>
          <w:sz w:val="24"/>
        </w:rPr>
        <w:t xml:space="preserve"> </w:t>
      </w:r>
      <w:r>
        <w:rPr>
          <w:sz w:val="24"/>
        </w:rPr>
        <w:t>предложения</w:t>
      </w:r>
      <w:r>
        <w:rPr>
          <w:spacing w:val="-3"/>
          <w:sz w:val="24"/>
        </w:rPr>
        <w:t xml:space="preserve"> </w:t>
      </w:r>
      <w:r>
        <w:rPr>
          <w:sz w:val="24"/>
        </w:rPr>
        <w:t>с</w:t>
      </w:r>
      <w:r>
        <w:rPr>
          <w:spacing w:val="-4"/>
          <w:sz w:val="24"/>
        </w:rPr>
        <w:t xml:space="preserve"> </w:t>
      </w:r>
      <w:r>
        <w:rPr>
          <w:sz w:val="24"/>
        </w:rPr>
        <w:t>начальным</w:t>
      </w:r>
      <w:r>
        <w:rPr>
          <w:spacing w:val="-3"/>
          <w:sz w:val="24"/>
        </w:rPr>
        <w:t xml:space="preserve"> </w:t>
      </w:r>
      <w:r>
        <w:rPr>
          <w:sz w:val="24"/>
        </w:rPr>
        <w:t>There</w:t>
      </w:r>
      <w:r>
        <w:rPr>
          <w:spacing w:val="-4"/>
          <w:sz w:val="24"/>
        </w:rPr>
        <w:t xml:space="preserve"> </w:t>
      </w:r>
      <w:r>
        <w:rPr>
          <w:sz w:val="24"/>
        </w:rPr>
        <w:t>+</w:t>
      </w:r>
      <w:r>
        <w:rPr>
          <w:spacing w:val="-4"/>
          <w:sz w:val="24"/>
        </w:rPr>
        <w:t xml:space="preserve"> </w:t>
      </w:r>
      <w:r>
        <w:rPr>
          <w:sz w:val="24"/>
        </w:rPr>
        <w:t>to</w:t>
      </w:r>
      <w:r>
        <w:rPr>
          <w:spacing w:val="-2"/>
          <w:sz w:val="24"/>
        </w:rPr>
        <w:t xml:space="preserve"> </w:t>
      </w:r>
      <w:r>
        <w:rPr>
          <w:spacing w:val="-5"/>
          <w:sz w:val="24"/>
        </w:rPr>
        <w:t>be;</w:t>
      </w:r>
    </w:p>
    <w:p w14:paraId="702EFA06">
      <w:pPr>
        <w:pStyle w:val="7"/>
        <w:numPr>
          <w:ilvl w:val="0"/>
          <w:numId w:val="11"/>
        </w:numPr>
        <w:tabs>
          <w:tab w:val="left" w:pos="1275"/>
        </w:tabs>
        <w:spacing w:before="39" w:line="273" w:lineRule="auto"/>
        <w:ind w:right="269" w:firstLine="283"/>
        <w:rPr>
          <w:sz w:val="24"/>
        </w:rPr>
      </w:pPr>
      <w:r>
        <w:rPr>
          <w:sz w:val="24"/>
        </w:rPr>
        <w:t>предложения с глагольными конструкциями, содержащими глаголы-связки to be, to look,</w:t>
      </w:r>
      <w:r>
        <w:rPr>
          <w:spacing w:val="40"/>
          <w:sz w:val="24"/>
        </w:rPr>
        <w:t xml:space="preserve"> </w:t>
      </w:r>
      <w:r>
        <w:rPr>
          <w:sz w:val="24"/>
        </w:rPr>
        <w:t>to seem, to feel;</w:t>
      </w:r>
    </w:p>
    <w:p w14:paraId="369C0854">
      <w:pPr>
        <w:pStyle w:val="7"/>
        <w:numPr>
          <w:ilvl w:val="0"/>
          <w:numId w:val="11"/>
        </w:numPr>
        <w:tabs>
          <w:tab w:val="left" w:pos="1275"/>
        </w:tabs>
        <w:spacing w:before="3" w:line="276" w:lineRule="auto"/>
        <w:ind w:right="269" w:firstLine="283"/>
        <w:rPr>
          <w:sz w:val="24"/>
        </w:rPr>
      </w:pPr>
      <w:r>
        <w:rPr>
          <w:sz w:val="24"/>
        </w:rPr>
        <w:t>предложения со сложным дополнением - Complex Object; сложносочинѐнные</w:t>
      </w:r>
      <w:r>
        <w:rPr>
          <w:spacing w:val="40"/>
          <w:sz w:val="24"/>
        </w:rPr>
        <w:t xml:space="preserve"> </w:t>
      </w:r>
      <w:r>
        <w:rPr>
          <w:sz w:val="24"/>
        </w:rPr>
        <w:t>предложения с сочинительными союзами and, but, or; сложноподчинѐнные предложения с союзами и союзными словами because, if, when, where, what, why, how;</w:t>
      </w:r>
    </w:p>
    <w:p w14:paraId="190F4B80">
      <w:pPr>
        <w:pStyle w:val="7"/>
        <w:numPr>
          <w:ilvl w:val="0"/>
          <w:numId w:val="11"/>
        </w:numPr>
        <w:tabs>
          <w:tab w:val="left" w:pos="1275"/>
        </w:tabs>
        <w:spacing w:line="273" w:lineRule="auto"/>
        <w:ind w:right="270" w:firstLine="283"/>
        <w:rPr>
          <w:sz w:val="24"/>
        </w:rPr>
      </w:pPr>
      <w:r>
        <w:rPr>
          <w:sz w:val="24"/>
        </w:rPr>
        <w:t>сложноподчинѐнные предложения с определительными придаточными с союзными словами who, which, that;</w:t>
      </w:r>
    </w:p>
    <w:p w14:paraId="25CFE406">
      <w:pPr>
        <w:pStyle w:val="7"/>
        <w:numPr>
          <w:ilvl w:val="0"/>
          <w:numId w:val="11"/>
        </w:numPr>
        <w:tabs>
          <w:tab w:val="left" w:pos="1275"/>
        </w:tabs>
        <w:spacing w:line="273" w:lineRule="auto"/>
        <w:ind w:right="271" w:firstLine="283"/>
        <w:rPr>
          <w:sz w:val="24"/>
        </w:rPr>
      </w:pPr>
      <w:r>
        <w:rPr>
          <w:sz w:val="24"/>
        </w:rPr>
        <w:t xml:space="preserve">сложноподчинѐнные предложения с союзными словами whoever, whatever, however, </w:t>
      </w:r>
      <w:r>
        <w:rPr>
          <w:spacing w:val="-2"/>
          <w:sz w:val="24"/>
        </w:rPr>
        <w:t>whenever;</w:t>
      </w:r>
    </w:p>
    <w:p w14:paraId="3B2ADFF2">
      <w:pPr>
        <w:pStyle w:val="7"/>
        <w:numPr>
          <w:ilvl w:val="0"/>
          <w:numId w:val="11"/>
        </w:numPr>
        <w:tabs>
          <w:tab w:val="left" w:pos="1276"/>
        </w:tabs>
        <w:spacing w:before="1"/>
        <w:ind w:left="1276" w:hanging="282"/>
        <w:rPr>
          <w:sz w:val="24"/>
        </w:rPr>
      </w:pPr>
      <w:r>
        <w:rPr>
          <w:sz w:val="24"/>
        </w:rPr>
        <w:t>условные</w:t>
      </w:r>
      <w:r>
        <w:rPr>
          <w:spacing w:val="-7"/>
          <w:sz w:val="24"/>
        </w:rPr>
        <w:t xml:space="preserve"> </w:t>
      </w:r>
      <w:r>
        <w:rPr>
          <w:sz w:val="24"/>
        </w:rPr>
        <w:t>предложения</w:t>
      </w:r>
      <w:r>
        <w:rPr>
          <w:spacing w:val="-3"/>
          <w:sz w:val="24"/>
        </w:rPr>
        <w:t xml:space="preserve"> </w:t>
      </w:r>
      <w:r>
        <w:rPr>
          <w:sz w:val="24"/>
        </w:rPr>
        <w:t>с</w:t>
      </w:r>
      <w:r>
        <w:rPr>
          <w:spacing w:val="-3"/>
          <w:sz w:val="24"/>
        </w:rPr>
        <w:t xml:space="preserve"> </w:t>
      </w:r>
      <w:r>
        <w:rPr>
          <w:sz w:val="24"/>
        </w:rPr>
        <w:t>глаголами</w:t>
      </w:r>
      <w:r>
        <w:rPr>
          <w:spacing w:val="-3"/>
          <w:sz w:val="24"/>
        </w:rPr>
        <w:t xml:space="preserve"> </w:t>
      </w:r>
      <w:r>
        <w:rPr>
          <w:sz w:val="24"/>
        </w:rPr>
        <w:t>в</w:t>
      </w:r>
      <w:r>
        <w:rPr>
          <w:spacing w:val="-4"/>
          <w:sz w:val="24"/>
        </w:rPr>
        <w:t xml:space="preserve"> </w:t>
      </w:r>
      <w:r>
        <w:rPr>
          <w:sz w:val="24"/>
        </w:rPr>
        <w:t>изъявительном</w:t>
      </w:r>
      <w:r>
        <w:rPr>
          <w:spacing w:val="-3"/>
          <w:sz w:val="24"/>
        </w:rPr>
        <w:t xml:space="preserve"> </w:t>
      </w:r>
      <w:r>
        <w:rPr>
          <w:spacing w:val="-2"/>
          <w:sz w:val="24"/>
        </w:rPr>
        <w:t>наклонении</w:t>
      </w:r>
    </w:p>
    <w:p w14:paraId="3F476017">
      <w:pPr>
        <w:pStyle w:val="7"/>
        <w:numPr>
          <w:ilvl w:val="0"/>
          <w:numId w:val="11"/>
        </w:numPr>
        <w:tabs>
          <w:tab w:val="left" w:pos="1276"/>
        </w:tabs>
        <w:spacing w:before="42"/>
        <w:ind w:left="1276" w:hanging="282"/>
        <w:rPr>
          <w:sz w:val="24"/>
        </w:rPr>
      </w:pPr>
      <w:r>
        <w:rPr>
          <w:sz w:val="24"/>
        </w:rPr>
        <w:t>(Conditional</w:t>
      </w:r>
      <w:r>
        <w:rPr>
          <w:spacing w:val="-4"/>
          <w:sz w:val="24"/>
        </w:rPr>
        <w:t xml:space="preserve"> </w:t>
      </w:r>
      <w:r>
        <w:rPr>
          <w:sz w:val="24"/>
        </w:rPr>
        <w:t>0,</w:t>
      </w:r>
      <w:r>
        <w:rPr>
          <w:spacing w:val="-2"/>
          <w:sz w:val="24"/>
        </w:rPr>
        <w:t xml:space="preserve"> </w:t>
      </w:r>
      <w:r>
        <w:rPr>
          <w:sz w:val="24"/>
        </w:rPr>
        <w:t>Conditional</w:t>
      </w:r>
      <w:r>
        <w:rPr>
          <w:spacing w:val="1"/>
          <w:sz w:val="24"/>
        </w:rPr>
        <w:t xml:space="preserve"> </w:t>
      </w:r>
      <w:r>
        <w:rPr>
          <w:sz w:val="24"/>
        </w:rPr>
        <w:t>I)</w:t>
      </w:r>
      <w:r>
        <w:rPr>
          <w:spacing w:val="-3"/>
          <w:sz w:val="24"/>
        </w:rPr>
        <w:t xml:space="preserve"> </w:t>
      </w:r>
      <w:r>
        <w:rPr>
          <w:sz w:val="24"/>
        </w:rPr>
        <w:t>и</w:t>
      </w:r>
      <w:r>
        <w:rPr>
          <w:spacing w:val="-1"/>
          <w:sz w:val="24"/>
        </w:rPr>
        <w:t xml:space="preserve"> </w:t>
      </w:r>
      <w:r>
        <w:rPr>
          <w:sz w:val="24"/>
        </w:rPr>
        <w:t>с</w:t>
      </w:r>
      <w:r>
        <w:rPr>
          <w:spacing w:val="-3"/>
          <w:sz w:val="24"/>
        </w:rPr>
        <w:t xml:space="preserve"> </w:t>
      </w:r>
      <w:r>
        <w:rPr>
          <w:sz w:val="24"/>
        </w:rPr>
        <w:t>глаголами</w:t>
      </w:r>
      <w:r>
        <w:rPr>
          <w:spacing w:val="-2"/>
          <w:sz w:val="24"/>
        </w:rPr>
        <w:t xml:space="preserve"> </w:t>
      </w:r>
      <w:r>
        <w:rPr>
          <w:sz w:val="24"/>
        </w:rPr>
        <w:t>в</w:t>
      </w:r>
      <w:r>
        <w:rPr>
          <w:spacing w:val="-3"/>
          <w:sz w:val="24"/>
        </w:rPr>
        <w:t xml:space="preserve"> </w:t>
      </w:r>
      <w:r>
        <w:rPr>
          <w:sz w:val="24"/>
        </w:rPr>
        <w:t>сослагательном</w:t>
      </w:r>
      <w:r>
        <w:rPr>
          <w:spacing w:val="-3"/>
          <w:sz w:val="24"/>
        </w:rPr>
        <w:t xml:space="preserve"> </w:t>
      </w:r>
      <w:r>
        <w:rPr>
          <w:sz w:val="24"/>
        </w:rPr>
        <w:t>наклонении</w:t>
      </w:r>
      <w:r>
        <w:rPr>
          <w:spacing w:val="2"/>
          <w:sz w:val="24"/>
        </w:rPr>
        <w:t xml:space="preserve"> </w:t>
      </w:r>
      <w:r>
        <w:rPr>
          <w:sz w:val="24"/>
        </w:rPr>
        <w:t>(Conditional</w:t>
      </w:r>
      <w:r>
        <w:rPr>
          <w:spacing w:val="1"/>
          <w:sz w:val="24"/>
        </w:rPr>
        <w:t xml:space="preserve"> </w:t>
      </w:r>
      <w:r>
        <w:rPr>
          <w:spacing w:val="-4"/>
          <w:sz w:val="24"/>
        </w:rPr>
        <w:t>II);</w:t>
      </w:r>
    </w:p>
    <w:p w14:paraId="57590B2B">
      <w:pPr>
        <w:pStyle w:val="7"/>
        <w:rPr>
          <w:sz w:val="24"/>
        </w:rPr>
        <w:sectPr>
          <w:pgSz w:w="11900" w:h="16850"/>
          <w:pgMar w:top="140" w:right="283" w:bottom="480" w:left="708" w:header="0" w:footer="297" w:gutter="0"/>
          <w:cols w:space="720" w:num="1"/>
        </w:sectPr>
      </w:pPr>
    </w:p>
    <w:p w14:paraId="67A37832">
      <w:pPr>
        <w:pStyle w:val="5"/>
        <w:spacing w:before="57"/>
        <w:ind w:left="0" w:firstLine="0"/>
        <w:jc w:val="left"/>
        <w:rPr>
          <w:b/>
          <w:sz w:val="18"/>
        </w:rPr>
      </w:pPr>
    </w:p>
    <w:p w14:paraId="3659FFDB">
      <w:pPr>
        <w:pStyle w:val="7"/>
        <w:numPr>
          <w:ilvl w:val="0"/>
          <w:numId w:val="11"/>
        </w:numPr>
        <w:tabs>
          <w:tab w:val="left" w:pos="1275"/>
        </w:tabs>
        <w:spacing w:line="276" w:lineRule="auto"/>
        <w:ind w:right="269" w:firstLine="283"/>
        <w:rPr>
          <w:sz w:val="24"/>
          <w:lang w:val="en-US"/>
        </w:rPr>
      </w:pPr>
      <w:r>
        <w:rPr>
          <w:sz w:val="24"/>
        </w:rPr>
        <w:t>все</w:t>
      </w:r>
      <w:r>
        <w:rPr>
          <w:sz w:val="24"/>
          <w:lang w:val="en-US"/>
        </w:rPr>
        <w:t xml:space="preserve"> </w:t>
      </w:r>
      <w:r>
        <w:rPr>
          <w:sz w:val="24"/>
        </w:rPr>
        <w:t>типы</w:t>
      </w:r>
      <w:r>
        <w:rPr>
          <w:sz w:val="24"/>
          <w:lang w:val="en-US"/>
        </w:rPr>
        <w:t xml:space="preserve"> </w:t>
      </w:r>
      <w:r>
        <w:rPr>
          <w:sz w:val="24"/>
        </w:rPr>
        <w:t>вопросительных</w:t>
      </w:r>
      <w:r>
        <w:rPr>
          <w:sz w:val="24"/>
          <w:lang w:val="en-US"/>
        </w:rPr>
        <w:t xml:space="preserve"> </w:t>
      </w:r>
      <w:r>
        <w:rPr>
          <w:sz w:val="24"/>
        </w:rPr>
        <w:t>предложений</w:t>
      </w:r>
      <w:r>
        <w:rPr>
          <w:sz w:val="24"/>
          <w:lang w:val="en-US"/>
        </w:rPr>
        <w:t xml:space="preserve"> (</w:t>
      </w:r>
      <w:r>
        <w:rPr>
          <w:sz w:val="24"/>
        </w:rPr>
        <w:t>общий</w:t>
      </w:r>
      <w:r>
        <w:rPr>
          <w:sz w:val="24"/>
          <w:lang w:val="en-US"/>
        </w:rPr>
        <w:t xml:space="preserve">, </w:t>
      </w:r>
      <w:r>
        <w:rPr>
          <w:sz w:val="24"/>
        </w:rPr>
        <w:t>специальный</w:t>
      </w:r>
      <w:r>
        <w:rPr>
          <w:sz w:val="24"/>
          <w:lang w:val="en-US"/>
        </w:rPr>
        <w:t xml:space="preserve">, </w:t>
      </w:r>
      <w:r>
        <w:rPr>
          <w:sz w:val="24"/>
        </w:rPr>
        <w:t>альтернативный</w:t>
      </w:r>
      <w:r>
        <w:rPr>
          <w:sz w:val="24"/>
          <w:lang w:val="en-US"/>
        </w:rPr>
        <w:t xml:space="preserve">, </w:t>
      </w:r>
      <w:r>
        <w:rPr>
          <w:sz w:val="24"/>
        </w:rPr>
        <w:t>разделительный</w:t>
      </w:r>
      <w:r>
        <w:rPr>
          <w:sz w:val="24"/>
          <w:lang w:val="en-US"/>
        </w:rPr>
        <w:t xml:space="preserve"> </w:t>
      </w:r>
      <w:r>
        <w:rPr>
          <w:sz w:val="24"/>
        </w:rPr>
        <w:t>вопросы</w:t>
      </w:r>
      <w:r>
        <w:rPr>
          <w:sz w:val="24"/>
          <w:lang w:val="en-US"/>
        </w:rPr>
        <w:t xml:space="preserve"> </w:t>
      </w:r>
      <w:r>
        <w:rPr>
          <w:sz w:val="24"/>
        </w:rPr>
        <w:t>в</w:t>
      </w:r>
      <w:r>
        <w:rPr>
          <w:sz w:val="24"/>
          <w:lang w:val="en-US"/>
        </w:rPr>
        <w:t xml:space="preserve"> Present/Past/Future Simple Tense, Present/Past Continuous Tense, Present/Past Perfect Tense, Present Perfect Continuous Tense);</w:t>
      </w:r>
    </w:p>
    <w:p w14:paraId="6B8A71DE">
      <w:pPr>
        <w:pStyle w:val="7"/>
        <w:numPr>
          <w:ilvl w:val="0"/>
          <w:numId w:val="11"/>
        </w:numPr>
        <w:tabs>
          <w:tab w:val="left" w:pos="1275"/>
        </w:tabs>
        <w:spacing w:line="273" w:lineRule="auto"/>
        <w:ind w:right="270" w:firstLine="283"/>
        <w:rPr>
          <w:sz w:val="24"/>
        </w:rPr>
      </w:pPr>
      <w:r>
        <w:rPr>
          <w:sz w:val="24"/>
        </w:rPr>
        <w:t>повествовательные, вопросительные и побудительные предложения в косвенной речи в настоящем и прошедшем времени, согласование времѐн в рамках сложного предложения;</w:t>
      </w:r>
    </w:p>
    <w:p w14:paraId="64F6BF38">
      <w:pPr>
        <w:pStyle w:val="7"/>
        <w:numPr>
          <w:ilvl w:val="0"/>
          <w:numId w:val="11"/>
        </w:numPr>
        <w:tabs>
          <w:tab w:val="left" w:pos="1275"/>
        </w:tabs>
        <w:spacing w:line="273" w:lineRule="auto"/>
        <w:ind w:right="279" w:firstLine="283"/>
        <w:rPr>
          <w:sz w:val="24"/>
        </w:rPr>
      </w:pPr>
      <w:r>
        <w:rPr>
          <w:sz w:val="24"/>
        </w:rPr>
        <w:t>модальные глаголы в косвенной речи в настоящем и прошедшем времени; предложения с конструкциями as ... as, not so ... as, both ... and ..., either ... or, neither ... nor;</w:t>
      </w:r>
    </w:p>
    <w:p w14:paraId="6F7B3B26">
      <w:pPr>
        <w:pStyle w:val="7"/>
        <w:numPr>
          <w:ilvl w:val="0"/>
          <w:numId w:val="11"/>
        </w:numPr>
        <w:tabs>
          <w:tab w:val="left" w:pos="1276"/>
        </w:tabs>
        <w:spacing w:before="1"/>
        <w:ind w:left="1276" w:hanging="282"/>
        <w:rPr>
          <w:sz w:val="24"/>
        </w:rPr>
      </w:pPr>
      <w:r>
        <w:rPr>
          <w:sz w:val="24"/>
        </w:rPr>
        <w:t>предложения</w:t>
      </w:r>
      <w:r>
        <w:rPr>
          <w:spacing w:val="-3"/>
          <w:sz w:val="24"/>
        </w:rPr>
        <w:t xml:space="preserve"> </w:t>
      </w:r>
      <w:r>
        <w:rPr>
          <w:sz w:val="24"/>
        </w:rPr>
        <w:t>с I</w:t>
      </w:r>
      <w:r>
        <w:rPr>
          <w:spacing w:val="-7"/>
          <w:sz w:val="24"/>
        </w:rPr>
        <w:t xml:space="preserve"> </w:t>
      </w:r>
      <w:r>
        <w:rPr>
          <w:spacing w:val="-2"/>
          <w:sz w:val="24"/>
        </w:rPr>
        <w:t>wish;</w:t>
      </w:r>
    </w:p>
    <w:p w14:paraId="36F7127E">
      <w:pPr>
        <w:pStyle w:val="7"/>
        <w:numPr>
          <w:ilvl w:val="0"/>
          <w:numId w:val="11"/>
        </w:numPr>
        <w:tabs>
          <w:tab w:val="left" w:pos="1276"/>
        </w:tabs>
        <w:spacing w:before="39"/>
        <w:ind w:left="1276" w:hanging="282"/>
        <w:rPr>
          <w:sz w:val="24"/>
        </w:rPr>
      </w:pPr>
      <w:r>
        <w:rPr>
          <w:sz w:val="24"/>
        </w:rPr>
        <w:t>конструкции</w:t>
      </w:r>
      <w:r>
        <w:rPr>
          <w:spacing w:val="-4"/>
          <w:sz w:val="24"/>
        </w:rPr>
        <w:t xml:space="preserve"> </w:t>
      </w:r>
      <w:r>
        <w:rPr>
          <w:sz w:val="24"/>
        </w:rPr>
        <w:t>с</w:t>
      </w:r>
      <w:r>
        <w:rPr>
          <w:spacing w:val="-3"/>
          <w:sz w:val="24"/>
        </w:rPr>
        <w:t xml:space="preserve"> </w:t>
      </w:r>
      <w:r>
        <w:rPr>
          <w:sz w:val="24"/>
        </w:rPr>
        <w:t>глаголами</w:t>
      </w:r>
      <w:r>
        <w:rPr>
          <w:spacing w:val="-1"/>
          <w:sz w:val="24"/>
        </w:rPr>
        <w:t xml:space="preserve"> </w:t>
      </w:r>
      <w:r>
        <w:rPr>
          <w:sz w:val="24"/>
        </w:rPr>
        <w:t>на</w:t>
      </w:r>
      <w:r>
        <w:rPr>
          <w:spacing w:val="-1"/>
          <w:sz w:val="24"/>
        </w:rPr>
        <w:t xml:space="preserve"> </w:t>
      </w:r>
      <w:r>
        <w:rPr>
          <w:sz w:val="24"/>
        </w:rPr>
        <w:t>-ing:</w:t>
      </w:r>
      <w:r>
        <w:rPr>
          <w:spacing w:val="-2"/>
          <w:sz w:val="24"/>
        </w:rPr>
        <w:t xml:space="preserve"> </w:t>
      </w:r>
      <w:r>
        <w:rPr>
          <w:sz w:val="24"/>
        </w:rPr>
        <w:t>to</w:t>
      </w:r>
      <w:r>
        <w:rPr>
          <w:spacing w:val="-1"/>
          <w:sz w:val="24"/>
        </w:rPr>
        <w:t xml:space="preserve"> </w:t>
      </w:r>
      <w:r>
        <w:rPr>
          <w:sz w:val="24"/>
        </w:rPr>
        <w:t>love/hate</w:t>
      </w:r>
      <w:r>
        <w:rPr>
          <w:spacing w:val="-3"/>
          <w:sz w:val="24"/>
        </w:rPr>
        <w:t xml:space="preserve"> </w:t>
      </w:r>
      <w:r>
        <w:rPr>
          <w:sz w:val="24"/>
        </w:rPr>
        <w:t>doing</w:t>
      </w:r>
      <w:r>
        <w:rPr>
          <w:spacing w:val="-3"/>
          <w:sz w:val="24"/>
        </w:rPr>
        <w:t xml:space="preserve"> </w:t>
      </w:r>
      <w:r>
        <w:rPr>
          <w:spacing w:val="-2"/>
          <w:sz w:val="24"/>
        </w:rPr>
        <w:t>smth;</w:t>
      </w:r>
    </w:p>
    <w:p w14:paraId="58425CF7">
      <w:pPr>
        <w:pStyle w:val="7"/>
        <w:numPr>
          <w:ilvl w:val="0"/>
          <w:numId w:val="11"/>
        </w:numPr>
        <w:tabs>
          <w:tab w:val="left" w:pos="1275"/>
        </w:tabs>
        <w:spacing w:before="42" w:line="273" w:lineRule="auto"/>
        <w:ind w:right="270" w:firstLine="283"/>
        <w:rPr>
          <w:sz w:val="24"/>
          <w:lang w:val="en-US"/>
        </w:rPr>
      </w:pPr>
      <w:r>
        <w:rPr>
          <w:sz w:val="24"/>
        </w:rPr>
        <w:t>конструкции</w:t>
      </w:r>
      <w:r>
        <w:rPr>
          <w:sz w:val="24"/>
          <w:lang w:val="en-US"/>
        </w:rPr>
        <w:t xml:space="preserve"> </w:t>
      </w:r>
      <w:r>
        <w:rPr>
          <w:sz w:val="24"/>
        </w:rPr>
        <w:t>с</w:t>
      </w:r>
      <w:r>
        <w:rPr>
          <w:sz w:val="24"/>
          <w:lang w:val="en-US"/>
        </w:rPr>
        <w:t xml:space="preserve"> </w:t>
      </w:r>
      <w:r>
        <w:rPr>
          <w:sz w:val="24"/>
        </w:rPr>
        <w:t>глаголами</w:t>
      </w:r>
      <w:r>
        <w:rPr>
          <w:sz w:val="24"/>
          <w:lang w:val="en-US"/>
        </w:rPr>
        <w:t xml:space="preserve"> to stop, to remember, to forget (</w:t>
      </w:r>
      <w:r>
        <w:rPr>
          <w:sz w:val="24"/>
        </w:rPr>
        <w:t>разница</w:t>
      </w:r>
      <w:r>
        <w:rPr>
          <w:sz w:val="24"/>
          <w:lang w:val="en-US"/>
        </w:rPr>
        <w:t xml:space="preserve"> </w:t>
      </w:r>
      <w:r>
        <w:rPr>
          <w:sz w:val="24"/>
        </w:rPr>
        <w:t>в</w:t>
      </w:r>
      <w:r>
        <w:rPr>
          <w:sz w:val="24"/>
          <w:lang w:val="en-US"/>
        </w:rPr>
        <w:t xml:space="preserve"> </w:t>
      </w:r>
      <w:r>
        <w:rPr>
          <w:sz w:val="24"/>
        </w:rPr>
        <w:t>значении</w:t>
      </w:r>
      <w:r>
        <w:rPr>
          <w:sz w:val="24"/>
          <w:lang w:val="en-US"/>
        </w:rPr>
        <w:t xml:space="preserve"> to stop doing smth </w:t>
      </w:r>
      <w:r>
        <w:rPr>
          <w:sz w:val="24"/>
        </w:rPr>
        <w:t>и</w:t>
      </w:r>
      <w:r>
        <w:rPr>
          <w:sz w:val="24"/>
          <w:lang w:val="en-US"/>
        </w:rPr>
        <w:t xml:space="preserve"> to stop to do smth);</w:t>
      </w:r>
    </w:p>
    <w:p w14:paraId="21CF0FFE">
      <w:pPr>
        <w:pStyle w:val="7"/>
        <w:numPr>
          <w:ilvl w:val="0"/>
          <w:numId w:val="11"/>
        </w:numPr>
        <w:tabs>
          <w:tab w:val="left" w:pos="1275"/>
        </w:tabs>
        <w:spacing w:before="4" w:line="273" w:lineRule="auto"/>
        <w:ind w:right="269" w:firstLine="283"/>
        <w:rPr>
          <w:sz w:val="24"/>
          <w:lang w:val="en-US"/>
        </w:rPr>
      </w:pPr>
      <w:r>
        <w:rPr>
          <w:sz w:val="24"/>
        </w:rPr>
        <w:t>конструкция</w:t>
      </w:r>
      <w:r>
        <w:rPr>
          <w:sz w:val="24"/>
          <w:lang w:val="en-US"/>
        </w:rPr>
        <w:t xml:space="preserve"> It takes me ... to do smth; </w:t>
      </w:r>
      <w:r>
        <w:rPr>
          <w:sz w:val="24"/>
        </w:rPr>
        <w:t>конструкция</w:t>
      </w:r>
      <w:r>
        <w:rPr>
          <w:sz w:val="24"/>
          <w:lang w:val="en-US"/>
        </w:rPr>
        <w:t xml:space="preserve"> used to + </w:t>
      </w:r>
      <w:r>
        <w:rPr>
          <w:sz w:val="24"/>
        </w:rPr>
        <w:t>инфинитив</w:t>
      </w:r>
      <w:r>
        <w:rPr>
          <w:sz w:val="24"/>
          <w:lang w:val="en-US"/>
        </w:rPr>
        <w:t xml:space="preserve"> </w:t>
      </w:r>
      <w:r>
        <w:rPr>
          <w:sz w:val="24"/>
        </w:rPr>
        <w:t>глагола</w:t>
      </w:r>
      <w:r>
        <w:rPr>
          <w:sz w:val="24"/>
          <w:lang w:val="en-US"/>
        </w:rPr>
        <w:t xml:space="preserve">; </w:t>
      </w:r>
      <w:r>
        <w:rPr>
          <w:sz w:val="24"/>
        </w:rPr>
        <w:t>конструкции</w:t>
      </w:r>
      <w:r>
        <w:rPr>
          <w:sz w:val="24"/>
          <w:lang w:val="en-US"/>
        </w:rPr>
        <w:t xml:space="preserve"> be/get used to smth, be/get used to doing smth; </w:t>
      </w:r>
      <w:r>
        <w:rPr>
          <w:sz w:val="24"/>
        </w:rPr>
        <w:t>конструкции</w:t>
      </w:r>
      <w:r>
        <w:rPr>
          <w:sz w:val="24"/>
          <w:lang w:val="en-US"/>
        </w:rPr>
        <w:t xml:space="preserve"> 1 prefer, I’d prefer, I’d rather prefer, </w:t>
      </w:r>
      <w:r>
        <w:rPr>
          <w:sz w:val="24"/>
        </w:rPr>
        <w:t>выражающие</w:t>
      </w:r>
      <w:r>
        <w:rPr>
          <w:sz w:val="24"/>
          <w:lang w:val="en-US"/>
        </w:rPr>
        <w:t xml:space="preserve"> </w:t>
      </w:r>
      <w:r>
        <w:rPr>
          <w:sz w:val="24"/>
        </w:rPr>
        <w:t>предпочтение</w:t>
      </w:r>
      <w:r>
        <w:rPr>
          <w:sz w:val="24"/>
          <w:lang w:val="en-US"/>
        </w:rPr>
        <w:t xml:space="preserve">, </w:t>
      </w:r>
      <w:r>
        <w:rPr>
          <w:sz w:val="24"/>
        </w:rPr>
        <w:t>а</w:t>
      </w:r>
      <w:r>
        <w:rPr>
          <w:sz w:val="24"/>
          <w:lang w:val="en-US"/>
        </w:rPr>
        <w:t xml:space="preserve"> </w:t>
      </w:r>
      <w:r>
        <w:rPr>
          <w:sz w:val="24"/>
        </w:rPr>
        <w:t>также</w:t>
      </w:r>
      <w:r>
        <w:rPr>
          <w:sz w:val="24"/>
          <w:lang w:val="en-US"/>
        </w:rPr>
        <w:t xml:space="preserve"> </w:t>
      </w:r>
      <w:r>
        <w:rPr>
          <w:sz w:val="24"/>
        </w:rPr>
        <w:t>конструкций</w:t>
      </w:r>
      <w:r>
        <w:rPr>
          <w:sz w:val="24"/>
          <w:lang w:val="en-US"/>
        </w:rPr>
        <w:t xml:space="preserve"> I’d rather, You’d better;</w:t>
      </w:r>
    </w:p>
    <w:p w14:paraId="0D254091">
      <w:pPr>
        <w:pStyle w:val="7"/>
        <w:numPr>
          <w:ilvl w:val="0"/>
          <w:numId w:val="11"/>
        </w:numPr>
        <w:tabs>
          <w:tab w:val="left" w:pos="1275"/>
        </w:tabs>
        <w:spacing w:before="3" w:line="273" w:lineRule="auto"/>
        <w:ind w:right="272" w:firstLine="283"/>
        <w:rPr>
          <w:sz w:val="24"/>
        </w:rPr>
      </w:pPr>
      <w:r>
        <w:rPr>
          <w:sz w:val="24"/>
        </w:rPr>
        <w:t>подлежащее, выраженное собирательным существительным (family, police), и его согласование со сказуемым;</w:t>
      </w:r>
    </w:p>
    <w:p w14:paraId="63582D4F">
      <w:pPr>
        <w:pStyle w:val="7"/>
        <w:numPr>
          <w:ilvl w:val="0"/>
          <w:numId w:val="11"/>
        </w:numPr>
        <w:tabs>
          <w:tab w:val="left" w:pos="1275"/>
        </w:tabs>
        <w:spacing w:before="3" w:line="276" w:lineRule="auto"/>
        <w:ind w:right="270" w:firstLine="283"/>
        <w:rPr>
          <w:sz w:val="24"/>
        </w:rPr>
      </w:pPr>
      <w:r>
        <w:rPr>
          <w:sz w:val="24"/>
        </w:rPr>
        <w:t>глаголы (правильные и неправильные) в видовременных формах действительного</w:t>
      </w:r>
      <w:r>
        <w:rPr>
          <w:spacing w:val="-1"/>
          <w:sz w:val="24"/>
        </w:rPr>
        <w:t xml:space="preserve"> </w:t>
      </w:r>
      <w:r>
        <w:rPr>
          <w:sz w:val="24"/>
        </w:rPr>
        <w:t>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14:paraId="368C5867">
      <w:pPr>
        <w:pStyle w:val="7"/>
        <w:numPr>
          <w:ilvl w:val="0"/>
          <w:numId w:val="11"/>
        </w:numPr>
        <w:tabs>
          <w:tab w:val="left" w:pos="1275"/>
        </w:tabs>
        <w:spacing w:line="273" w:lineRule="auto"/>
        <w:ind w:right="269" w:firstLine="283"/>
        <w:rPr>
          <w:sz w:val="24"/>
          <w:lang w:val="en-US"/>
        </w:rPr>
      </w:pPr>
      <w:r>
        <w:rPr>
          <w:sz w:val="24"/>
        </w:rPr>
        <w:t>конструкция</w:t>
      </w:r>
      <w:r>
        <w:rPr>
          <w:sz w:val="24"/>
          <w:lang w:val="en-US"/>
        </w:rPr>
        <w:t xml:space="preserve"> to be going to, </w:t>
      </w:r>
      <w:r>
        <w:rPr>
          <w:sz w:val="24"/>
        </w:rPr>
        <w:t>формы</w:t>
      </w:r>
      <w:r>
        <w:rPr>
          <w:sz w:val="24"/>
          <w:lang w:val="en-US"/>
        </w:rPr>
        <w:t xml:space="preserve"> Future Simple Tense </w:t>
      </w:r>
      <w:r>
        <w:rPr>
          <w:sz w:val="24"/>
        </w:rPr>
        <w:t>и</w:t>
      </w:r>
      <w:r>
        <w:rPr>
          <w:sz w:val="24"/>
          <w:lang w:val="en-US"/>
        </w:rPr>
        <w:t xml:space="preserve"> Present Continuous Tense </w:t>
      </w:r>
      <w:r>
        <w:rPr>
          <w:sz w:val="24"/>
        </w:rPr>
        <w:t>для</w:t>
      </w:r>
      <w:r>
        <w:rPr>
          <w:sz w:val="24"/>
          <w:lang w:val="en-US"/>
        </w:rPr>
        <w:t xml:space="preserve"> </w:t>
      </w:r>
      <w:r>
        <w:rPr>
          <w:sz w:val="24"/>
        </w:rPr>
        <w:t>выражения</w:t>
      </w:r>
      <w:r>
        <w:rPr>
          <w:sz w:val="24"/>
          <w:lang w:val="en-US"/>
        </w:rPr>
        <w:t xml:space="preserve"> </w:t>
      </w:r>
      <w:r>
        <w:rPr>
          <w:sz w:val="24"/>
        </w:rPr>
        <w:t>будущего</w:t>
      </w:r>
      <w:r>
        <w:rPr>
          <w:sz w:val="24"/>
          <w:lang w:val="en-US"/>
        </w:rPr>
        <w:t xml:space="preserve"> </w:t>
      </w:r>
      <w:r>
        <w:rPr>
          <w:sz w:val="24"/>
        </w:rPr>
        <w:t>действия</w:t>
      </w:r>
      <w:r>
        <w:rPr>
          <w:sz w:val="24"/>
          <w:lang w:val="en-US"/>
        </w:rPr>
        <w:t>;</w:t>
      </w:r>
    </w:p>
    <w:p w14:paraId="09F56122">
      <w:pPr>
        <w:pStyle w:val="7"/>
        <w:numPr>
          <w:ilvl w:val="0"/>
          <w:numId w:val="11"/>
        </w:numPr>
        <w:tabs>
          <w:tab w:val="left" w:pos="1275"/>
        </w:tabs>
        <w:spacing w:line="273" w:lineRule="auto"/>
        <w:ind w:right="277" w:firstLine="283"/>
        <w:rPr>
          <w:sz w:val="24"/>
          <w:lang w:val="en-US"/>
        </w:rPr>
      </w:pPr>
      <w:r>
        <w:rPr>
          <w:sz w:val="24"/>
        </w:rPr>
        <w:t>модальные</w:t>
      </w:r>
      <w:r>
        <w:rPr>
          <w:sz w:val="24"/>
          <w:lang w:val="en-US"/>
        </w:rPr>
        <w:t xml:space="preserve"> </w:t>
      </w:r>
      <w:r>
        <w:rPr>
          <w:sz w:val="24"/>
        </w:rPr>
        <w:t>глаголы</w:t>
      </w:r>
      <w:r>
        <w:rPr>
          <w:sz w:val="24"/>
          <w:lang w:val="en-US"/>
        </w:rPr>
        <w:t xml:space="preserve"> </w:t>
      </w:r>
      <w:r>
        <w:rPr>
          <w:sz w:val="24"/>
        </w:rPr>
        <w:t>и</w:t>
      </w:r>
      <w:r>
        <w:rPr>
          <w:sz w:val="24"/>
          <w:lang w:val="en-US"/>
        </w:rPr>
        <w:t xml:space="preserve"> </w:t>
      </w:r>
      <w:r>
        <w:rPr>
          <w:sz w:val="24"/>
        </w:rPr>
        <w:t>их</w:t>
      </w:r>
      <w:r>
        <w:rPr>
          <w:sz w:val="24"/>
          <w:lang w:val="en-US"/>
        </w:rPr>
        <w:t xml:space="preserve"> </w:t>
      </w:r>
      <w:r>
        <w:rPr>
          <w:sz w:val="24"/>
        </w:rPr>
        <w:t>эквиваленты</w:t>
      </w:r>
      <w:r>
        <w:rPr>
          <w:sz w:val="24"/>
          <w:lang w:val="en-US"/>
        </w:rPr>
        <w:t xml:space="preserve"> (can/be able to, could, must/have to, may, might,</w:t>
      </w:r>
      <w:r>
        <w:rPr>
          <w:spacing w:val="40"/>
          <w:sz w:val="24"/>
          <w:lang w:val="en-US"/>
        </w:rPr>
        <w:t xml:space="preserve"> </w:t>
      </w:r>
      <w:r>
        <w:rPr>
          <w:sz w:val="24"/>
          <w:lang w:val="en-US"/>
        </w:rPr>
        <w:t>should, shall, would, will, need);</w:t>
      </w:r>
    </w:p>
    <w:p w14:paraId="091134C2">
      <w:pPr>
        <w:pStyle w:val="7"/>
        <w:numPr>
          <w:ilvl w:val="0"/>
          <w:numId w:val="11"/>
        </w:numPr>
        <w:tabs>
          <w:tab w:val="left" w:pos="1275"/>
        </w:tabs>
        <w:spacing w:before="2" w:line="273" w:lineRule="auto"/>
        <w:ind w:right="271" w:firstLine="283"/>
        <w:rPr>
          <w:sz w:val="24"/>
          <w:lang w:val="en-US"/>
        </w:rPr>
      </w:pPr>
      <w:r>
        <w:rPr>
          <w:sz w:val="24"/>
        </w:rPr>
        <w:t>неличные</w:t>
      </w:r>
      <w:r>
        <w:rPr>
          <w:sz w:val="24"/>
          <w:lang w:val="en-US"/>
        </w:rPr>
        <w:t xml:space="preserve"> </w:t>
      </w:r>
      <w:r>
        <w:rPr>
          <w:sz w:val="24"/>
        </w:rPr>
        <w:t>формы</w:t>
      </w:r>
      <w:r>
        <w:rPr>
          <w:sz w:val="24"/>
          <w:lang w:val="en-US"/>
        </w:rPr>
        <w:t xml:space="preserve"> </w:t>
      </w:r>
      <w:r>
        <w:rPr>
          <w:sz w:val="24"/>
        </w:rPr>
        <w:t>глагола</w:t>
      </w:r>
      <w:r>
        <w:rPr>
          <w:sz w:val="24"/>
          <w:lang w:val="en-US"/>
        </w:rPr>
        <w:t xml:space="preserve"> - </w:t>
      </w:r>
      <w:r>
        <w:rPr>
          <w:sz w:val="24"/>
        </w:rPr>
        <w:t>инфинитив</w:t>
      </w:r>
      <w:r>
        <w:rPr>
          <w:sz w:val="24"/>
          <w:lang w:val="en-US"/>
        </w:rPr>
        <w:t xml:space="preserve">, </w:t>
      </w:r>
      <w:r>
        <w:rPr>
          <w:sz w:val="24"/>
        </w:rPr>
        <w:t>герундий</w:t>
      </w:r>
      <w:r>
        <w:rPr>
          <w:sz w:val="24"/>
          <w:lang w:val="en-US"/>
        </w:rPr>
        <w:t xml:space="preserve">, </w:t>
      </w:r>
      <w:r>
        <w:rPr>
          <w:sz w:val="24"/>
        </w:rPr>
        <w:t>причастие</w:t>
      </w:r>
      <w:r>
        <w:rPr>
          <w:sz w:val="24"/>
          <w:lang w:val="en-US"/>
        </w:rPr>
        <w:t xml:space="preserve"> (Participle I </w:t>
      </w:r>
      <w:r>
        <w:rPr>
          <w:sz w:val="24"/>
        </w:rPr>
        <w:t>и</w:t>
      </w:r>
      <w:r>
        <w:rPr>
          <w:sz w:val="24"/>
          <w:lang w:val="en-US"/>
        </w:rPr>
        <w:t xml:space="preserve"> Participle II), </w:t>
      </w:r>
      <w:r>
        <w:rPr>
          <w:sz w:val="24"/>
        </w:rPr>
        <w:t>причастия</w:t>
      </w:r>
      <w:r>
        <w:rPr>
          <w:sz w:val="24"/>
          <w:lang w:val="en-US"/>
        </w:rPr>
        <w:t xml:space="preserve"> </w:t>
      </w:r>
      <w:r>
        <w:rPr>
          <w:sz w:val="24"/>
        </w:rPr>
        <w:t>в</w:t>
      </w:r>
      <w:r>
        <w:rPr>
          <w:sz w:val="24"/>
          <w:lang w:val="en-US"/>
        </w:rPr>
        <w:t xml:space="preserve"> </w:t>
      </w:r>
      <w:r>
        <w:rPr>
          <w:sz w:val="24"/>
        </w:rPr>
        <w:t>функции</w:t>
      </w:r>
      <w:r>
        <w:rPr>
          <w:sz w:val="24"/>
          <w:lang w:val="en-US"/>
        </w:rPr>
        <w:t xml:space="preserve"> </w:t>
      </w:r>
      <w:r>
        <w:rPr>
          <w:sz w:val="24"/>
        </w:rPr>
        <w:t>определения</w:t>
      </w:r>
      <w:r>
        <w:rPr>
          <w:sz w:val="24"/>
          <w:lang w:val="en-US"/>
        </w:rPr>
        <w:t xml:space="preserve"> (Participle I - a playing child, Participle II - a written text);</w:t>
      </w:r>
    </w:p>
    <w:p w14:paraId="09A6C7A5">
      <w:pPr>
        <w:pStyle w:val="7"/>
        <w:numPr>
          <w:ilvl w:val="0"/>
          <w:numId w:val="11"/>
        </w:numPr>
        <w:tabs>
          <w:tab w:val="left" w:pos="1276"/>
        </w:tabs>
        <w:ind w:left="1276" w:hanging="282"/>
        <w:rPr>
          <w:sz w:val="24"/>
        </w:rPr>
      </w:pPr>
      <w:r>
        <w:rPr>
          <w:sz w:val="24"/>
        </w:rPr>
        <w:t>определѐнный,</w:t>
      </w:r>
      <w:r>
        <w:rPr>
          <w:spacing w:val="-6"/>
          <w:sz w:val="24"/>
        </w:rPr>
        <w:t xml:space="preserve"> </w:t>
      </w:r>
      <w:r>
        <w:rPr>
          <w:sz w:val="24"/>
        </w:rPr>
        <w:t>неопределѐнный</w:t>
      </w:r>
      <w:r>
        <w:rPr>
          <w:spacing w:val="-5"/>
          <w:sz w:val="24"/>
        </w:rPr>
        <w:t xml:space="preserve"> </w:t>
      </w:r>
      <w:r>
        <w:rPr>
          <w:sz w:val="24"/>
        </w:rPr>
        <w:t>и</w:t>
      </w:r>
      <w:r>
        <w:rPr>
          <w:spacing w:val="-6"/>
          <w:sz w:val="24"/>
        </w:rPr>
        <w:t xml:space="preserve"> </w:t>
      </w:r>
      <w:r>
        <w:rPr>
          <w:sz w:val="24"/>
        </w:rPr>
        <w:t>нулевой</w:t>
      </w:r>
      <w:r>
        <w:rPr>
          <w:spacing w:val="-5"/>
          <w:sz w:val="24"/>
        </w:rPr>
        <w:t xml:space="preserve"> </w:t>
      </w:r>
      <w:r>
        <w:rPr>
          <w:spacing w:val="-2"/>
          <w:sz w:val="24"/>
        </w:rPr>
        <w:t>артикли;</w:t>
      </w:r>
    </w:p>
    <w:p w14:paraId="73608C23">
      <w:pPr>
        <w:pStyle w:val="7"/>
        <w:numPr>
          <w:ilvl w:val="0"/>
          <w:numId w:val="11"/>
        </w:numPr>
        <w:tabs>
          <w:tab w:val="left" w:pos="1275"/>
        </w:tabs>
        <w:spacing w:before="42" w:line="273" w:lineRule="auto"/>
        <w:ind w:right="272" w:firstLine="283"/>
        <w:rPr>
          <w:sz w:val="24"/>
        </w:rPr>
      </w:pPr>
      <w:r>
        <w:rPr>
          <w:sz w:val="24"/>
        </w:rPr>
        <w:t xml:space="preserve">имена существительные во множественном числе, образованных по правилу, и </w:t>
      </w:r>
      <w:r>
        <w:rPr>
          <w:spacing w:val="-2"/>
          <w:sz w:val="24"/>
        </w:rPr>
        <w:t>исключения;</w:t>
      </w:r>
    </w:p>
    <w:p w14:paraId="10BE596D">
      <w:pPr>
        <w:pStyle w:val="7"/>
        <w:numPr>
          <w:ilvl w:val="0"/>
          <w:numId w:val="11"/>
        </w:numPr>
        <w:tabs>
          <w:tab w:val="left" w:pos="1276"/>
        </w:tabs>
        <w:spacing w:before="4"/>
        <w:ind w:left="1276" w:hanging="282"/>
        <w:rPr>
          <w:sz w:val="24"/>
        </w:rPr>
      </w:pPr>
      <w:r>
        <w:rPr>
          <w:sz w:val="24"/>
        </w:rPr>
        <w:t>неисчисляемые</w:t>
      </w:r>
      <w:r>
        <w:rPr>
          <w:spacing w:val="-8"/>
          <w:sz w:val="24"/>
        </w:rPr>
        <w:t xml:space="preserve"> </w:t>
      </w:r>
      <w:r>
        <w:rPr>
          <w:sz w:val="24"/>
        </w:rPr>
        <w:t>имена</w:t>
      </w:r>
      <w:r>
        <w:rPr>
          <w:spacing w:val="-2"/>
          <w:sz w:val="24"/>
        </w:rPr>
        <w:t xml:space="preserve"> </w:t>
      </w:r>
      <w:r>
        <w:rPr>
          <w:sz w:val="24"/>
        </w:rPr>
        <w:t>существительные,</w:t>
      </w:r>
      <w:r>
        <w:rPr>
          <w:spacing w:val="-4"/>
          <w:sz w:val="24"/>
        </w:rPr>
        <w:t xml:space="preserve"> </w:t>
      </w:r>
      <w:r>
        <w:rPr>
          <w:sz w:val="24"/>
        </w:rPr>
        <w:t>имеющие</w:t>
      </w:r>
      <w:r>
        <w:rPr>
          <w:spacing w:val="-4"/>
          <w:sz w:val="24"/>
        </w:rPr>
        <w:t xml:space="preserve"> </w:t>
      </w:r>
      <w:r>
        <w:rPr>
          <w:sz w:val="24"/>
        </w:rPr>
        <w:t>форму</w:t>
      </w:r>
      <w:r>
        <w:rPr>
          <w:spacing w:val="-9"/>
          <w:sz w:val="24"/>
        </w:rPr>
        <w:t xml:space="preserve"> </w:t>
      </w:r>
      <w:r>
        <w:rPr>
          <w:sz w:val="24"/>
        </w:rPr>
        <w:t>только</w:t>
      </w:r>
      <w:r>
        <w:rPr>
          <w:spacing w:val="-3"/>
          <w:sz w:val="24"/>
        </w:rPr>
        <w:t xml:space="preserve"> </w:t>
      </w:r>
      <w:r>
        <w:rPr>
          <w:sz w:val="24"/>
        </w:rPr>
        <w:t>множественного</w:t>
      </w:r>
      <w:r>
        <w:rPr>
          <w:spacing w:val="-3"/>
          <w:sz w:val="24"/>
        </w:rPr>
        <w:t xml:space="preserve"> </w:t>
      </w:r>
      <w:r>
        <w:rPr>
          <w:spacing w:val="-2"/>
          <w:sz w:val="24"/>
        </w:rPr>
        <w:t>числа;</w:t>
      </w:r>
    </w:p>
    <w:p w14:paraId="6DCAE91E">
      <w:pPr>
        <w:pStyle w:val="7"/>
        <w:numPr>
          <w:ilvl w:val="0"/>
          <w:numId w:val="11"/>
        </w:numPr>
        <w:tabs>
          <w:tab w:val="left" w:pos="1276"/>
        </w:tabs>
        <w:spacing w:before="39"/>
        <w:ind w:left="1276" w:hanging="282"/>
        <w:rPr>
          <w:sz w:val="24"/>
        </w:rPr>
      </w:pPr>
      <w:r>
        <w:rPr>
          <w:sz w:val="24"/>
        </w:rPr>
        <w:t>притяжательный</w:t>
      </w:r>
      <w:r>
        <w:rPr>
          <w:spacing w:val="-5"/>
          <w:sz w:val="24"/>
        </w:rPr>
        <w:t xml:space="preserve"> </w:t>
      </w:r>
      <w:r>
        <w:rPr>
          <w:sz w:val="24"/>
        </w:rPr>
        <w:t>падеж</w:t>
      </w:r>
      <w:r>
        <w:rPr>
          <w:spacing w:val="-6"/>
          <w:sz w:val="24"/>
        </w:rPr>
        <w:t xml:space="preserve"> </w:t>
      </w:r>
      <w:r>
        <w:rPr>
          <w:sz w:val="24"/>
        </w:rPr>
        <w:t>имѐн</w:t>
      </w:r>
      <w:r>
        <w:rPr>
          <w:spacing w:val="-4"/>
          <w:sz w:val="24"/>
        </w:rPr>
        <w:t xml:space="preserve"> </w:t>
      </w:r>
      <w:r>
        <w:rPr>
          <w:spacing w:val="-2"/>
          <w:sz w:val="24"/>
        </w:rPr>
        <w:t>существительных;</w:t>
      </w:r>
    </w:p>
    <w:p w14:paraId="76A9DF9C">
      <w:pPr>
        <w:pStyle w:val="7"/>
        <w:numPr>
          <w:ilvl w:val="0"/>
          <w:numId w:val="11"/>
        </w:numPr>
        <w:tabs>
          <w:tab w:val="left" w:pos="1275"/>
        </w:tabs>
        <w:spacing w:before="40" w:line="273" w:lineRule="auto"/>
        <w:ind w:right="279" w:firstLine="283"/>
        <w:rPr>
          <w:sz w:val="24"/>
        </w:rPr>
      </w:pPr>
      <w:r>
        <w:rPr>
          <w:sz w:val="24"/>
        </w:rPr>
        <w:t>имена прилагательные и наречия в положительной, сравнительной и превосходной степенях, образованных по правилу, и исключения;</w:t>
      </w:r>
    </w:p>
    <w:p w14:paraId="7970ACF6">
      <w:pPr>
        <w:pStyle w:val="7"/>
        <w:numPr>
          <w:ilvl w:val="0"/>
          <w:numId w:val="11"/>
        </w:numPr>
        <w:tabs>
          <w:tab w:val="left" w:pos="1275"/>
        </w:tabs>
        <w:spacing w:before="3" w:line="273" w:lineRule="auto"/>
        <w:ind w:right="273" w:firstLine="283"/>
        <w:rPr>
          <w:sz w:val="24"/>
        </w:rPr>
      </w:pPr>
      <w:r>
        <w:rPr>
          <w:sz w:val="24"/>
        </w:rPr>
        <w:t xml:space="preserve">порядок следования нескольких прилагательных (мнение - размер - возраст - цвет - </w:t>
      </w:r>
      <w:r>
        <w:rPr>
          <w:spacing w:val="-2"/>
          <w:sz w:val="24"/>
        </w:rPr>
        <w:t>происхождение);</w:t>
      </w:r>
    </w:p>
    <w:p w14:paraId="10C55718">
      <w:pPr>
        <w:pStyle w:val="7"/>
        <w:numPr>
          <w:ilvl w:val="0"/>
          <w:numId w:val="11"/>
        </w:numPr>
        <w:tabs>
          <w:tab w:val="left" w:pos="1276"/>
        </w:tabs>
        <w:spacing w:before="3"/>
        <w:ind w:left="1276" w:hanging="282"/>
        <w:rPr>
          <w:sz w:val="24"/>
          <w:lang w:val="en-US"/>
        </w:rPr>
      </w:pPr>
      <w:r>
        <w:rPr>
          <w:sz w:val="24"/>
        </w:rPr>
        <w:t>слова</w:t>
      </w:r>
      <w:r>
        <w:rPr>
          <w:sz w:val="24"/>
          <w:lang w:val="en-US"/>
        </w:rPr>
        <w:t>,</w:t>
      </w:r>
      <w:r>
        <w:rPr>
          <w:spacing w:val="-2"/>
          <w:sz w:val="24"/>
          <w:lang w:val="en-US"/>
        </w:rPr>
        <w:t xml:space="preserve"> </w:t>
      </w:r>
      <w:r>
        <w:rPr>
          <w:sz w:val="24"/>
        </w:rPr>
        <w:t>выражающие</w:t>
      </w:r>
      <w:r>
        <w:rPr>
          <w:spacing w:val="-2"/>
          <w:sz w:val="24"/>
          <w:lang w:val="en-US"/>
        </w:rPr>
        <w:t xml:space="preserve"> </w:t>
      </w:r>
      <w:r>
        <w:rPr>
          <w:sz w:val="24"/>
        </w:rPr>
        <w:t>количество</w:t>
      </w:r>
      <w:r>
        <w:rPr>
          <w:spacing w:val="-1"/>
          <w:sz w:val="24"/>
          <w:lang w:val="en-US"/>
        </w:rPr>
        <w:t xml:space="preserve"> </w:t>
      </w:r>
      <w:r>
        <w:rPr>
          <w:sz w:val="24"/>
          <w:lang w:val="en-US"/>
        </w:rPr>
        <w:t>(many/much,</w:t>
      </w:r>
      <w:r>
        <w:rPr>
          <w:spacing w:val="-2"/>
          <w:sz w:val="24"/>
          <w:lang w:val="en-US"/>
        </w:rPr>
        <w:t xml:space="preserve"> </w:t>
      </w:r>
      <w:r>
        <w:rPr>
          <w:sz w:val="24"/>
          <w:lang w:val="en-US"/>
        </w:rPr>
        <w:t>little/a</w:t>
      </w:r>
      <w:r>
        <w:rPr>
          <w:spacing w:val="-2"/>
          <w:sz w:val="24"/>
          <w:lang w:val="en-US"/>
        </w:rPr>
        <w:t xml:space="preserve"> </w:t>
      </w:r>
      <w:r>
        <w:rPr>
          <w:sz w:val="24"/>
          <w:lang w:val="en-US"/>
        </w:rPr>
        <w:t>little,</w:t>
      </w:r>
      <w:r>
        <w:rPr>
          <w:spacing w:val="-2"/>
          <w:sz w:val="24"/>
          <w:lang w:val="en-US"/>
        </w:rPr>
        <w:t xml:space="preserve"> </w:t>
      </w:r>
      <w:r>
        <w:rPr>
          <w:sz w:val="24"/>
          <w:lang w:val="en-US"/>
        </w:rPr>
        <w:t>few/</w:t>
      </w:r>
      <w:r>
        <w:rPr>
          <w:sz w:val="24"/>
        </w:rPr>
        <w:t>а</w:t>
      </w:r>
      <w:r>
        <w:rPr>
          <w:spacing w:val="-3"/>
          <w:sz w:val="24"/>
          <w:lang w:val="en-US"/>
        </w:rPr>
        <w:t xml:space="preserve"> </w:t>
      </w:r>
      <w:r>
        <w:rPr>
          <w:sz w:val="24"/>
          <w:lang w:val="en-US"/>
        </w:rPr>
        <w:t>few, a</w:t>
      </w:r>
      <w:r>
        <w:rPr>
          <w:spacing w:val="-3"/>
          <w:sz w:val="24"/>
          <w:lang w:val="en-US"/>
        </w:rPr>
        <w:t xml:space="preserve"> </w:t>
      </w:r>
      <w:r>
        <w:rPr>
          <w:sz w:val="24"/>
          <w:lang w:val="en-US"/>
        </w:rPr>
        <w:t>lot</w:t>
      </w:r>
      <w:r>
        <w:rPr>
          <w:spacing w:val="-1"/>
          <w:sz w:val="24"/>
          <w:lang w:val="en-US"/>
        </w:rPr>
        <w:t xml:space="preserve"> </w:t>
      </w:r>
      <w:r>
        <w:rPr>
          <w:spacing w:val="-4"/>
          <w:sz w:val="24"/>
          <w:lang w:val="en-US"/>
        </w:rPr>
        <w:t>of);</w:t>
      </w:r>
    </w:p>
    <w:p w14:paraId="1190ED65">
      <w:pPr>
        <w:pStyle w:val="7"/>
        <w:numPr>
          <w:ilvl w:val="0"/>
          <w:numId w:val="11"/>
        </w:numPr>
        <w:tabs>
          <w:tab w:val="left" w:pos="1275"/>
        </w:tabs>
        <w:spacing w:before="40" w:line="276" w:lineRule="auto"/>
        <w:ind w:right="271" w:firstLine="283"/>
        <w:rPr>
          <w:sz w:val="24"/>
        </w:rPr>
      </w:pPr>
      <w:r>
        <w:rPr>
          <w:sz w:val="24"/>
        </w:rPr>
        <w:t>личные местоимения в именительном и объектном падежах, притяжательные</w:t>
      </w:r>
      <w:r>
        <w:rPr>
          <w:spacing w:val="40"/>
          <w:sz w:val="24"/>
        </w:rPr>
        <w:t xml:space="preserve"> </w:t>
      </w:r>
      <w:r>
        <w:rPr>
          <w:sz w:val="24"/>
        </w:rPr>
        <w:t xml:space="preserve">местоимения (в том числе в абсолютной форме), возвратные, указательные, вопросительные </w:t>
      </w:r>
      <w:r>
        <w:rPr>
          <w:spacing w:val="-2"/>
          <w:sz w:val="24"/>
        </w:rPr>
        <w:t>местоимения;</w:t>
      </w:r>
    </w:p>
    <w:p w14:paraId="770408B3">
      <w:pPr>
        <w:pStyle w:val="7"/>
        <w:numPr>
          <w:ilvl w:val="0"/>
          <w:numId w:val="11"/>
        </w:numPr>
        <w:tabs>
          <w:tab w:val="left" w:pos="1275"/>
        </w:tabs>
        <w:spacing w:line="273" w:lineRule="auto"/>
        <w:ind w:right="281" w:firstLine="283"/>
        <w:rPr>
          <w:sz w:val="24"/>
        </w:rPr>
      </w:pPr>
      <w:r>
        <w:rPr>
          <w:sz w:val="24"/>
        </w:rPr>
        <w:t>неопределѐнные местоимения и их производные, отрицательные местоимения попе, по и производные последнего (nobody, nothing, и другие);</w:t>
      </w:r>
    </w:p>
    <w:p w14:paraId="31995117">
      <w:pPr>
        <w:pStyle w:val="7"/>
        <w:numPr>
          <w:ilvl w:val="0"/>
          <w:numId w:val="11"/>
        </w:numPr>
        <w:tabs>
          <w:tab w:val="left" w:pos="1276"/>
        </w:tabs>
        <w:ind w:left="1276" w:hanging="282"/>
        <w:rPr>
          <w:sz w:val="24"/>
        </w:rPr>
      </w:pPr>
      <w:r>
        <w:rPr>
          <w:sz w:val="24"/>
        </w:rPr>
        <w:t>количественные</w:t>
      </w:r>
      <w:r>
        <w:rPr>
          <w:spacing w:val="-5"/>
          <w:sz w:val="24"/>
        </w:rPr>
        <w:t xml:space="preserve"> </w:t>
      </w:r>
      <w:r>
        <w:rPr>
          <w:sz w:val="24"/>
        </w:rPr>
        <w:t>и</w:t>
      </w:r>
      <w:r>
        <w:rPr>
          <w:spacing w:val="-3"/>
          <w:sz w:val="24"/>
        </w:rPr>
        <w:t xml:space="preserve"> </w:t>
      </w:r>
      <w:r>
        <w:rPr>
          <w:sz w:val="24"/>
        </w:rPr>
        <w:t>порядковые</w:t>
      </w:r>
      <w:r>
        <w:rPr>
          <w:spacing w:val="-3"/>
          <w:sz w:val="24"/>
        </w:rPr>
        <w:t xml:space="preserve"> </w:t>
      </w:r>
      <w:r>
        <w:rPr>
          <w:spacing w:val="-2"/>
          <w:sz w:val="24"/>
        </w:rPr>
        <w:t>числительные;</w:t>
      </w:r>
    </w:p>
    <w:p w14:paraId="3092E7B1">
      <w:pPr>
        <w:pStyle w:val="7"/>
        <w:numPr>
          <w:ilvl w:val="0"/>
          <w:numId w:val="11"/>
        </w:numPr>
        <w:tabs>
          <w:tab w:val="left" w:pos="1276"/>
        </w:tabs>
        <w:spacing w:before="39"/>
        <w:ind w:left="1276" w:hanging="282"/>
        <w:rPr>
          <w:sz w:val="24"/>
        </w:rPr>
      </w:pPr>
      <w:r>
        <w:rPr>
          <w:sz w:val="24"/>
        </w:rPr>
        <w:t>предлоги</w:t>
      </w:r>
      <w:r>
        <w:rPr>
          <w:spacing w:val="41"/>
          <w:sz w:val="24"/>
        </w:rPr>
        <w:t xml:space="preserve">  </w:t>
      </w:r>
      <w:r>
        <w:rPr>
          <w:sz w:val="24"/>
        </w:rPr>
        <w:t>места,</w:t>
      </w:r>
      <w:r>
        <w:rPr>
          <w:spacing w:val="41"/>
          <w:sz w:val="24"/>
        </w:rPr>
        <w:t xml:space="preserve">  </w:t>
      </w:r>
      <w:r>
        <w:rPr>
          <w:sz w:val="24"/>
        </w:rPr>
        <w:t>времени,</w:t>
      </w:r>
      <w:r>
        <w:rPr>
          <w:spacing w:val="42"/>
          <w:sz w:val="24"/>
        </w:rPr>
        <w:t xml:space="preserve">  </w:t>
      </w:r>
      <w:r>
        <w:rPr>
          <w:sz w:val="24"/>
        </w:rPr>
        <w:t>направления,</w:t>
      </w:r>
      <w:r>
        <w:rPr>
          <w:spacing w:val="39"/>
          <w:sz w:val="24"/>
        </w:rPr>
        <w:t xml:space="preserve">  </w:t>
      </w:r>
      <w:r>
        <w:rPr>
          <w:sz w:val="24"/>
        </w:rPr>
        <w:t>предлоги,</w:t>
      </w:r>
      <w:r>
        <w:rPr>
          <w:spacing w:val="42"/>
          <w:sz w:val="24"/>
        </w:rPr>
        <w:t xml:space="preserve">  </w:t>
      </w:r>
      <w:r>
        <w:rPr>
          <w:sz w:val="24"/>
        </w:rPr>
        <w:t>употребляемые</w:t>
      </w:r>
      <w:r>
        <w:rPr>
          <w:spacing w:val="41"/>
          <w:sz w:val="24"/>
        </w:rPr>
        <w:t xml:space="preserve">  </w:t>
      </w:r>
      <w:r>
        <w:rPr>
          <w:sz w:val="24"/>
        </w:rPr>
        <w:t>с</w:t>
      </w:r>
      <w:r>
        <w:rPr>
          <w:spacing w:val="40"/>
          <w:sz w:val="24"/>
        </w:rPr>
        <w:t xml:space="preserve">  </w:t>
      </w:r>
      <w:r>
        <w:rPr>
          <w:sz w:val="24"/>
        </w:rPr>
        <w:t>глаголами</w:t>
      </w:r>
      <w:r>
        <w:rPr>
          <w:spacing w:val="42"/>
          <w:sz w:val="24"/>
        </w:rPr>
        <w:t xml:space="preserve">  </w:t>
      </w:r>
      <w:r>
        <w:rPr>
          <w:spacing w:val="-10"/>
          <w:sz w:val="24"/>
        </w:rPr>
        <w:t>в</w:t>
      </w:r>
    </w:p>
    <w:p w14:paraId="0A330C9F">
      <w:pPr>
        <w:pStyle w:val="7"/>
        <w:rPr>
          <w:sz w:val="24"/>
        </w:rPr>
        <w:sectPr>
          <w:pgSz w:w="11900" w:h="16850"/>
          <w:pgMar w:top="140" w:right="283" w:bottom="480" w:left="708" w:header="0" w:footer="297" w:gutter="0"/>
          <w:cols w:space="720" w:num="1"/>
        </w:sectPr>
      </w:pPr>
    </w:p>
    <w:p w14:paraId="5AC331A4">
      <w:pPr>
        <w:pStyle w:val="5"/>
        <w:spacing w:before="264"/>
        <w:ind w:firstLine="0"/>
      </w:pPr>
      <w:r>
        <w:t>страдательном</w:t>
      </w:r>
      <w:r>
        <w:rPr>
          <w:spacing w:val="-6"/>
        </w:rPr>
        <w:t xml:space="preserve"> </w:t>
      </w:r>
      <w:r>
        <w:rPr>
          <w:spacing w:val="-2"/>
        </w:rPr>
        <w:t>залоге;</w:t>
      </w:r>
    </w:p>
    <w:p w14:paraId="1A70D72D">
      <w:pPr>
        <w:pStyle w:val="7"/>
        <w:numPr>
          <w:ilvl w:val="0"/>
          <w:numId w:val="11"/>
        </w:numPr>
        <w:tabs>
          <w:tab w:val="left" w:pos="1276"/>
        </w:tabs>
        <w:spacing w:before="41"/>
        <w:ind w:left="1276" w:hanging="282"/>
        <w:rPr>
          <w:sz w:val="24"/>
        </w:rPr>
      </w:pPr>
      <w:r>
        <w:rPr>
          <w:sz w:val="24"/>
        </w:rPr>
        <w:t>владеть</w:t>
      </w:r>
      <w:r>
        <w:rPr>
          <w:spacing w:val="-5"/>
          <w:sz w:val="24"/>
        </w:rPr>
        <w:t xml:space="preserve"> </w:t>
      </w:r>
      <w:r>
        <w:rPr>
          <w:sz w:val="24"/>
        </w:rPr>
        <w:t>социокультурными</w:t>
      </w:r>
      <w:r>
        <w:rPr>
          <w:spacing w:val="-4"/>
          <w:sz w:val="24"/>
        </w:rPr>
        <w:t xml:space="preserve"> </w:t>
      </w:r>
      <w:r>
        <w:rPr>
          <w:sz w:val="24"/>
        </w:rPr>
        <w:t>знаниями</w:t>
      </w:r>
      <w:r>
        <w:rPr>
          <w:spacing w:val="-5"/>
          <w:sz w:val="24"/>
        </w:rPr>
        <w:t xml:space="preserve"> </w:t>
      </w:r>
      <w:r>
        <w:rPr>
          <w:sz w:val="24"/>
        </w:rPr>
        <w:t>и</w:t>
      </w:r>
      <w:r>
        <w:rPr>
          <w:spacing w:val="-1"/>
          <w:sz w:val="24"/>
        </w:rPr>
        <w:t xml:space="preserve"> </w:t>
      </w:r>
      <w:r>
        <w:rPr>
          <w:spacing w:val="-2"/>
          <w:sz w:val="24"/>
        </w:rPr>
        <w:t>умениями:</w:t>
      </w:r>
    </w:p>
    <w:p w14:paraId="2DE61C74">
      <w:pPr>
        <w:pStyle w:val="7"/>
        <w:numPr>
          <w:ilvl w:val="0"/>
          <w:numId w:val="11"/>
        </w:numPr>
        <w:tabs>
          <w:tab w:val="left" w:pos="1275"/>
        </w:tabs>
        <w:spacing w:before="42" w:line="273" w:lineRule="auto"/>
        <w:ind w:right="269" w:firstLine="283"/>
        <w:rPr>
          <w:sz w:val="24"/>
        </w:rPr>
      </w:pPr>
      <w:r>
        <w:rPr>
          <w:sz w:val="24"/>
        </w:rPr>
        <w:t>знать/понимать речевые различия в ситуациях официального и неофициального общения</w:t>
      </w:r>
      <w:r>
        <w:rPr>
          <w:spacing w:val="80"/>
          <w:sz w:val="24"/>
        </w:rPr>
        <w:t xml:space="preserve"> </w:t>
      </w:r>
      <w:r>
        <w:rPr>
          <w:sz w:val="24"/>
        </w:rPr>
        <w:t>в рамках тематического содержания речи и использовать лексико-грамматические средства с учѐтом этих различий;</w:t>
      </w:r>
    </w:p>
    <w:p w14:paraId="0ECA3818">
      <w:pPr>
        <w:pStyle w:val="7"/>
        <w:numPr>
          <w:ilvl w:val="0"/>
          <w:numId w:val="11"/>
        </w:numPr>
        <w:tabs>
          <w:tab w:val="left" w:pos="1275"/>
        </w:tabs>
        <w:spacing w:before="3" w:line="276" w:lineRule="auto"/>
        <w:ind w:right="270" w:firstLine="283"/>
        <w:rPr>
          <w:sz w:val="24"/>
        </w:rPr>
      </w:pPr>
      <w:r>
        <w:rPr>
          <w:sz w:val="24"/>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14:paraId="331E3725">
      <w:pPr>
        <w:pStyle w:val="7"/>
        <w:numPr>
          <w:ilvl w:val="0"/>
          <w:numId w:val="11"/>
        </w:numPr>
        <w:tabs>
          <w:tab w:val="left" w:pos="1275"/>
        </w:tabs>
        <w:spacing w:line="273" w:lineRule="auto"/>
        <w:ind w:right="280" w:firstLine="283"/>
        <w:rPr>
          <w:sz w:val="24"/>
        </w:rPr>
      </w:pPr>
      <w:r>
        <w:rPr>
          <w:sz w:val="24"/>
        </w:rPr>
        <w:t>иметь</w:t>
      </w:r>
      <w:r>
        <w:rPr>
          <w:spacing w:val="-1"/>
          <w:sz w:val="24"/>
        </w:rPr>
        <w:t xml:space="preserve"> </w:t>
      </w:r>
      <w:r>
        <w:rPr>
          <w:sz w:val="24"/>
        </w:rPr>
        <w:t>базовые</w:t>
      </w:r>
      <w:r>
        <w:rPr>
          <w:spacing w:val="-2"/>
          <w:sz w:val="24"/>
        </w:rPr>
        <w:t xml:space="preserve"> </w:t>
      </w:r>
      <w:r>
        <w:rPr>
          <w:sz w:val="24"/>
        </w:rPr>
        <w:t>знания</w:t>
      </w:r>
      <w:r>
        <w:rPr>
          <w:spacing w:val="-1"/>
          <w:sz w:val="24"/>
        </w:rPr>
        <w:t xml:space="preserve"> </w:t>
      </w:r>
      <w:r>
        <w:rPr>
          <w:sz w:val="24"/>
        </w:rPr>
        <w:t>о</w:t>
      </w:r>
      <w:r>
        <w:rPr>
          <w:spacing w:val="-1"/>
          <w:sz w:val="24"/>
        </w:rPr>
        <w:t xml:space="preserve"> </w:t>
      </w:r>
      <w:r>
        <w:rPr>
          <w:sz w:val="24"/>
        </w:rPr>
        <w:t>социокультурном</w:t>
      </w:r>
      <w:r>
        <w:rPr>
          <w:spacing w:val="-2"/>
          <w:sz w:val="24"/>
        </w:rPr>
        <w:t xml:space="preserve"> </w:t>
      </w:r>
      <w:r>
        <w:rPr>
          <w:sz w:val="24"/>
        </w:rPr>
        <w:t>портрете</w:t>
      </w:r>
      <w:r>
        <w:rPr>
          <w:spacing w:val="-2"/>
          <w:sz w:val="24"/>
        </w:rPr>
        <w:t xml:space="preserve"> </w:t>
      </w:r>
      <w:r>
        <w:rPr>
          <w:sz w:val="24"/>
        </w:rPr>
        <w:t>и культурном</w:t>
      </w:r>
      <w:r>
        <w:rPr>
          <w:spacing w:val="-2"/>
          <w:sz w:val="24"/>
        </w:rPr>
        <w:t xml:space="preserve"> </w:t>
      </w:r>
      <w:r>
        <w:rPr>
          <w:sz w:val="24"/>
        </w:rPr>
        <w:t>наследии родной страны и страны/стран изучаемого языка;</w:t>
      </w:r>
    </w:p>
    <w:p w14:paraId="3171A24D">
      <w:pPr>
        <w:pStyle w:val="7"/>
        <w:numPr>
          <w:ilvl w:val="0"/>
          <w:numId w:val="11"/>
        </w:numPr>
        <w:tabs>
          <w:tab w:val="left" w:pos="1275"/>
        </w:tabs>
        <w:spacing w:line="273" w:lineRule="auto"/>
        <w:ind w:right="280" w:firstLine="283"/>
        <w:rPr>
          <w:sz w:val="24"/>
        </w:rPr>
      </w:pPr>
      <w:r>
        <w:rPr>
          <w:sz w:val="24"/>
        </w:rPr>
        <w:t>представлять родную страну и еѐ культуру на иностранном языке; проявлять уважение к иной культуре, соблюдать нормы вежливости в межкультурном общении;</w:t>
      </w:r>
    </w:p>
    <w:p w14:paraId="1A598276">
      <w:pPr>
        <w:pStyle w:val="7"/>
        <w:numPr>
          <w:ilvl w:val="0"/>
          <w:numId w:val="11"/>
        </w:numPr>
        <w:tabs>
          <w:tab w:val="left" w:pos="1275"/>
        </w:tabs>
        <w:spacing w:before="3" w:line="273" w:lineRule="auto"/>
        <w:ind w:right="279" w:firstLine="283"/>
        <w:rPr>
          <w:sz w:val="24"/>
        </w:rPr>
      </w:pPr>
      <w:r>
        <w:rPr>
          <w:sz w:val="24"/>
        </w:rPr>
        <w:t>владеть компенсаторными умениями, позволяющими в случае сбоя коммуникации, а также в условиях дефицита языковых средств:</w:t>
      </w:r>
    </w:p>
    <w:p w14:paraId="4AAA88DD">
      <w:pPr>
        <w:pStyle w:val="7"/>
        <w:numPr>
          <w:ilvl w:val="0"/>
          <w:numId w:val="11"/>
        </w:numPr>
        <w:tabs>
          <w:tab w:val="left" w:pos="1275"/>
        </w:tabs>
        <w:spacing w:before="3" w:line="273" w:lineRule="auto"/>
        <w:ind w:right="270" w:firstLine="283"/>
        <w:rPr>
          <w:sz w:val="24"/>
        </w:rPr>
      </w:pPr>
      <w:r>
        <w:rPr>
          <w:sz w:val="24"/>
        </w:rPr>
        <w:t>использовать различные приѐмы переработки информации: при говорении - переспрос, при говорении и письме - описание/перифраз/толкование, при чтении и аудировании -</w:t>
      </w:r>
      <w:r>
        <w:rPr>
          <w:spacing w:val="40"/>
          <w:sz w:val="24"/>
        </w:rPr>
        <w:t xml:space="preserve"> </w:t>
      </w:r>
      <w:r>
        <w:rPr>
          <w:sz w:val="24"/>
        </w:rPr>
        <w:t>языковую и контекстуальную догадку;</w:t>
      </w:r>
    </w:p>
    <w:p w14:paraId="10272CE1">
      <w:pPr>
        <w:pStyle w:val="7"/>
        <w:numPr>
          <w:ilvl w:val="0"/>
          <w:numId w:val="11"/>
        </w:numPr>
        <w:tabs>
          <w:tab w:val="left" w:pos="1276"/>
        </w:tabs>
        <w:spacing w:before="2"/>
        <w:ind w:left="1276" w:hanging="282"/>
        <w:rPr>
          <w:sz w:val="24"/>
        </w:rPr>
      </w:pPr>
      <w:r>
        <w:rPr>
          <w:sz w:val="24"/>
        </w:rPr>
        <w:t>владеть</w:t>
      </w:r>
      <w:r>
        <w:rPr>
          <w:spacing w:val="-6"/>
          <w:sz w:val="24"/>
        </w:rPr>
        <w:t xml:space="preserve"> </w:t>
      </w:r>
      <w:r>
        <w:rPr>
          <w:sz w:val="24"/>
        </w:rPr>
        <w:t>метапредметными</w:t>
      </w:r>
      <w:r>
        <w:rPr>
          <w:spacing w:val="-3"/>
          <w:sz w:val="24"/>
        </w:rPr>
        <w:t xml:space="preserve"> </w:t>
      </w:r>
      <w:r>
        <w:rPr>
          <w:sz w:val="24"/>
        </w:rPr>
        <w:t>умениями,</w:t>
      </w:r>
      <w:r>
        <w:rPr>
          <w:spacing w:val="-5"/>
          <w:sz w:val="24"/>
        </w:rPr>
        <w:t xml:space="preserve"> </w:t>
      </w:r>
      <w:r>
        <w:rPr>
          <w:spacing w:val="-2"/>
          <w:sz w:val="24"/>
        </w:rPr>
        <w:t>позволяющими:</w:t>
      </w:r>
    </w:p>
    <w:p w14:paraId="4FE84013">
      <w:pPr>
        <w:pStyle w:val="7"/>
        <w:numPr>
          <w:ilvl w:val="0"/>
          <w:numId w:val="11"/>
        </w:numPr>
        <w:tabs>
          <w:tab w:val="left" w:pos="1275"/>
        </w:tabs>
        <w:spacing w:before="42" w:line="273" w:lineRule="auto"/>
        <w:ind w:right="278" w:firstLine="283"/>
        <w:rPr>
          <w:sz w:val="24"/>
        </w:rPr>
      </w:pPr>
      <w:r>
        <w:rPr>
          <w:sz w:val="24"/>
        </w:rPr>
        <w:t>совершенствовать учебную деятельность по овладению иностранным</w:t>
      </w:r>
      <w:r>
        <w:rPr>
          <w:spacing w:val="-3"/>
          <w:sz w:val="24"/>
        </w:rPr>
        <w:t xml:space="preserve"> </w:t>
      </w:r>
      <w:r>
        <w:rPr>
          <w:sz w:val="24"/>
        </w:rPr>
        <w:t>языком;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1F15F070">
      <w:pPr>
        <w:pStyle w:val="7"/>
        <w:numPr>
          <w:ilvl w:val="0"/>
          <w:numId w:val="11"/>
        </w:numPr>
        <w:tabs>
          <w:tab w:val="left" w:pos="1275"/>
        </w:tabs>
        <w:spacing w:before="6" w:line="273" w:lineRule="auto"/>
        <w:ind w:right="266" w:firstLine="283"/>
        <w:rPr>
          <w:sz w:val="24"/>
        </w:rPr>
      </w:pPr>
      <w:r>
        <w:rPr>
          <w:sz w:val="24"/>
        </w:rPr>
        <w:t>использовать иноязычные словари и справочники, в том числе информационно-справочные системы в электронной форме;</w:t>
      </w:r>
    </w:p>
    <w:p w14:paraId="0D0498E4">
      <w:pPr>
        <w:pStyle w:val="7"/>
        <w:numPr>
          <w:ilvl w:val="0"/>
          <w:numId w:val="11"/>
        </w:numPr>
        <w:tabs>
          <w:tab w:val="left" w:pos="1275"/>
        </w:tabs>
        <w:spacing w:before="1" w:line="276" w:lineRule="auto"/>
        <w:ind w:right="279" w:firstLine="283"/>
        <w:rPr>
          <w:sz w:val="24"/>
        </w:rPr>
      </w:pPr>
      <w:r>
        <w:rPr>
          <w:sz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14:paraId="4898F408">
      <w:pPr>
        <w:pStyle w:val="7"/>
        <w:numPr>
          <w:ilvl w:val="0"/>
          <w:numId w:val="11"/>
        </w:numPr>
        <w:tabs>
          <w:tab w:val="left" w:pos="1275"/>
        </w:tabs>
        <w:spacing w:line="273" w:lineRule="auto"/>
        <w:ind w:right="281" w:firstLine="283"/>
        <w:rPr>
          <w:sz w:val="24"/>
        </w:rPr>
      </w:pPr>
      <w:r>
        <w:rPr>
          <w:sz w:val="24"/>
        </w:rPr>
        <w:t>соблюдать правила информационной безопасности в ситуациях повседневной жизни и</w:t>
      </w:r>
      <w:r>
        <w:rPr>
          <w:spacing w:val="40"/>
          <w:sz w:val="24"/>
        </w:rPr>
        <w:t xml:space="preserve"> </w:t>
      </w:r>
      <w:r>
        <w:rPr>
          <w:sz w:val="24"/>
        </w:rPr>
        <w:t>при работе в сети Интернет.</w:t>
      </w:r>
    </w:p>
    <w:p w14:paraId="30E8563B">
      <w:pPr>
        <w:pStyle w:val="2"/>
        <w:spacing w:before="5" w:line="276" w:lineRule="auto"/>
        <w:ind w:right="284"/>
      </w:pPr>
      <w:r>
        <w:t>Предметные результаты освоения программы по английскому языку. К концу 11 класса обучающийся научится:</w:t>
      </w:r>
    </w:p>
    <w:p w14:paraId="6E47D264">
      <w:pPr>
        <w:pStyle w:val="7"/>
        <w:numPr>
          <w:ilvl w:val="0"/>
          <w:numId w:val="11"/>
        </w:numPr>
        <w:tabs>
          <w:tab w:val="left" w:pos="1275"/>
        </w:tabs>
        <w:spacing w:line="273" w:lineRule="auto"/>
        <w:ind w:right="3652" w:firstLine="283"/>
        <w:rPr>
          <w:sz w:val="24"/>
        </w:rPr>
      </w:pPr>
      <w:r>
        <w:rPr>
          <w:sz w:val="24"/>
        </w:rPr>
        <w:t xml:space="preserve">владеть основными видами речевой деятельности: </w:t>
      </w:r>
      <w:r>
        <w:rPr>
          <w:spacing w:val="-2"/>
          <w:sz w:val="24"/>
        </w:rPr>
        <w:t>говорение:</w:t>
      </w:r>
    </w:p>
    <w:p w14:paraId="12BBD6F5">
      <w:pPr>
        <w:pStyle w:val="7"/>
        <w:numPr>
          <w:ilvl w:val="0"/>
          <w:numId w:val="11"/>
        </w:numPr>
        <w:tabs>
          <w:tab w:val="left" w:pos="1275"/>
        </w:tabs>
        <w:spacing w:line="276" w:lineRule="auto"/>
        <w:ind w:right="273" w:firstLine="283"/>
        <w:rPr>
          <w:sz w:val="24"/>
        </w:rPr>
      </w:pPr>
      <w:r>
        <w:rPr>
          <w:sz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14:paraId="6DF61020">
      <w:pPr>
        <w:pStyle w:val="7"/>
        <w:numPr>
          <w:ilvl w:val="0"/>
          <w:numId w:val="11"/>
        </w:numPr>
        <w:tabs>
          <w:tab w:val="left" w:pos="1275"/>
        </w:tabs>
        <w:spacing w:line="276" w:lineRule="auto"/>
        <w:ind w:right="273" w:firstLine="283"/>
        <w:rPr>
          <w:sz w:val="24"/>
        </w:rPr>
      </w:pPr>
      <w:r>
        <w:rPr>
          <w:sz w:val="24"/>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14:paraId="0592DCBB">
      <w:pPr>
        <w:pStyle w:val="7"/>
        <w:numPr>
          <w:ilvl w:val="0"/>
          <w:numId w:val="11"/>
        </w:numPr>
        <w:tabs>
          <w:tab w:val="left" w:pos="1275"/>
        </w:tabs>
        <w:spacing w:line="273" w:lineRule="auto"/>
        <w:ind w:right="279" w:firstLine="283"/>
        <w:rPr>
          <w:sz w:val="24"/>
        </w:rPr>
      </w:pPr>
      <w:r>
        <w:rPr>
          <w:sz w:val="24"/>
        </w:rPr>
        <w:t>излагать основное содержание прочитанного/прослушанного текста с выражением своего отношения без вербальных опор (объѐм монологического высказывания - 14-15 фраз);</w:t>
      </w:r>
    </w:p>
    <w:p w14:paraId="3C68D1D3">
      <w:pPr>
        <w:pStyle w:val="7"/>
        <w:numPr>
          <w:ilvl w:val="0"/>
          <w:numId w:val="11"/>
        </w:numPr>
        <w:tabs>
          <w:tab w:val="left" w:pos="1276"/>
        </w:tabs>
        <w:ind w:left="1276" w:hanging="282"/>
        <w:rPr>
          <w:sz w:val="24"/>
        </w:rPr>
      </w:pPr>
      <w:r>
        <w:rPr>
          <w:sz w:val="24"/>
        </w:rPr>
        <w:t>устно</w:t>
      </w:r>
      <w:r>
        <w:rPr>
          <w:spacing w:val="-6"/>
          <w:sz w:val="24"/>
        </w:rPr>
        <w:t xml:space="preserve"> </w:t>
      </w:r>
      <w:r>
        <w:rPr>
          <w:sz w:val="24"/>
        </w:rPr>
        <w:t>излагать</w:t>
      </w:r>
      <w:r>
        <w:rPr>
          <w:spacing w:val="-3"/>
          <w:sz w:val="24"/>
        </w:rPr>
        <w:t xml:space="preserve"> </w:t>
      </w:r>
      <w:r>
        <w:rPr>
          <w:sz w:val="24"/>
        </w:rPr>
        <w:t>результаты</w:t>
      </w:r>
      <w:r>
        <w:rPr>
          <w:spacing w:val="-3"/>
          <w:sz w:val="24"/>
        </w:rPr>
        <w:t xml:space="preserve"> </w:t>
      </w:r>
      <w:r>
        <w:rPr>
          <w:sz w:val="24"/>
        </w:rPr>
        <w:t>выполненной</w:t>
      </w:r>
      <w:r>
        <w:rPr>
          <w:spacing w:val="-4"/>
          <w:sz w:val="24"/>
        </w:rPr>
        <w:t xml:space="preserve"> </w:t>
      </w:r>
      <w:r>
        <w:rPr>
          <w:sz w:val="24"/>
        </w:rPr>
        <w:t>проектной</w:t>
      </w:r>
      <w:r>
        <w:rPr>
          <w:spacing w:val="-3"/>
          <w:sz w:val="24"/>
        </w:rPr>
        <w:t xml:space="preserve"> </w:t>
      </w:r>
      <w:r>
        <w:rPr>
          <w:sz w:val="24"/>
        </w:rPr>
        <w:t>работы</w:t>
      </w:r>
      <w:r>
        <w:rPr>
          <w:spacing w:val="-3"/>
          <w:sz w:val="24"/>
        </w:rPr>
        <w:t xml:space="preserve"> </w:t>
      </w:r>
      <w:r>
        <w:rPr>
          <w:sz w:val="24"/>
        </w:rPr>
        <w:t>(объѐм</w:t>
      </w:r>
      <w:r>
        <w:rPr>
          <w:spacing w:val="2"/>
          <w:sz w:val="24"/>
        </w:rPr>
        <w:t xml:space="preserve"> </w:t>
      </w:r>
      <w:r>
        <w:rPr>
          <w:sz w:val="24"/>
        </w:rPr>
        <w:t>-</w:t>
      </w:r>
      <w:r>
        <w:rPr>
          <w:spacing w:val="-4"/>
          <w:sz w:val="24"/>
        </w:rPr>
        <w:t xml:space="preserve"> </w:t>
      </w:r>
      <w:r>
        <w:rPr>
          <w:sz w:val="24"/>
        </w:rPr>
        <w:t>14-15</w:t>
      </w:r>
      <w:r>
        <w:rPr>
          <w:spacing w:val="-3"/>
          <w:sz w:val="24"/>
        </w:rPr>
        <w:t xml:space="preserve"> </w:t>
      </w:r>
      <w:r>
        <w:rPr>
          <w:spacing w:val="-2"/>
          <w:sz w:val="24"/>
        </w:rPr>
        <w:t>фраз);</w:t>
      </w:r>
    </w:p>
    <w:p w14:paraId="372A3248">
      <w:pPr>
        <w:pStyle w:val="7"/>
        <w:rPr>
          <w:sz w:val="24"/>
        </w:rPr>
        <w:sectPr>
          <w:pgSz w:w="11900" w:h="16850"/>
          <w:pgMar w:top="140" w:right="283" w:bottom="480" w:left="708" w:header="0" w:footer="297" w:gutter="0"/>
          <w:cols w:space="720" w:num="1"/>
        </w:sectPr>
      </w:pPr>
    </w:p>
    <w:p w14:paraId="788BBBB4">
      <w:pPr>
        <w:pStyle w:val="7"/>
        <w:numPr>
          <w:ilvl w:val="0"/>
          <w:numId w:val="11"/>
        </w:numPr>
        <w:tabs>
          <w:tab w:val="left" w:pos="1276"/>
        </w:tabs>
        <w:spacing w:before="264"/>
        <w:ind w:left="1276" w:hanging="282"/>
        <w:rPr>
          <w:sz w:val="24"/>
        </w:rPr>
      </w:pPr>
      <w:r>
        <w:rPr>
          <w:spacing w:val="-2"/>
          <w:sz w:val="24"/>
        </w:rPr>
        <w:t>аудирование:</w:t>
      </w:r>
    </w:p>
    <w:p w14:paraId="23895500">
      <w:pPr>
        <w:pStyle w:val="7"/>
        <w:numPr>
          <w:ilvl w:val="0"/>
          <w:numId w:val="11"/>
        </w:numPr>
        <w:tabs>
          <w:tab w:val="left" w:pos="1275"/>
        </w:tabs>
        <w:spacing w:before="40" w:line="276" w:lineRule="auto"/>
        <w:ind w:right="272" w:firstLine="283"/>
        <w:rPr>
          <w:sz w:val="24"/>
        </w:rPr>
      </w:pPr>
      <w:r>
        <w:rPr>
          <w:sz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смысловое</w:t>
      </w:r>
      <w:r>
        <w:rPr>
          <w:spacing w:val="40"/>
          <w:sz w:val="24"/>
        </w:rPr>
        <w:t xml:space="preserve"> </w:t>
      </w:r>
      <w:r>
        <w:rPr>
          <w:spacing w:val="-2"/>
          <w:sz w:val="24"/>
        </w:rPr>
        <w:t>чтение:</w:t>
      </w:r>
    </w:p>
    <w:p w14:paraId="2E20DC8C">
      <w:pPr>
        <w:pStyle w:val="7"/>
        <w:numPr>
          <w:ilvl w:val="0"/>
          <w:numId w:val="11"/>
        </w:numPr>
        <w:tabs>
          <w:tab w:val="left" w:pos="1275"/>
        </w:tabs>
        <w:spacing w:line="276" w:lineRule="auto"/>
        <w:ind w:right="274" w:firstLine="283"/>
        <w:rPr>
          <w:sz w:val="24"/>
        </w:rPr>
      </w:pPr>
      <w:r>
        <w:rPr>
          <w:sz w:val="24"/>
        </w:rPr>
        <w:t>читать про себя и понимать несложные аутентичные тексты разного вида, жанра и стиля, содержащие</w:t>
      </w:r>
      <w:r>
        <w:rPr>
          <w:spacing w:val="-3"/>
          <w:sz w:val="24"/>
        </w:rPr>
        <w:t xml:space="preserve"> </w:t>
      </w:r>
      <w:r>
        <w:rPr>
          <w:sz w:val="24"/>
        </w:rPr>
        <w:t>отдельные</w:t>
      </w:r>
      <w:r>
        <w:rPr>
          <w:spacing w:val="-4"/>
          <w:sz w:val="24"/>
        </w:rPr>
        <w:t xml:space="preserve"> </w:t>
      </w:r>
      <w:r>
        <w:rPr>
          <w:sz w:val="24"/>
        </w:rPr>
        <w:t>неизученные</w:t>
      </w:r>
      <w:r>
        <w:rPr>
          <w:spacing w:val="-4"/>
          <w:sz w:val="24"/>
        </w:rPr>
        <w:t xml:space="preserve"> </w:t>
      </w:r>
      <w:r>
        <w:rPr>
          <w:sz w:val="24"/>
        </w:rPr>
        <w:t>языковые</w:t>
      </w:r>
      <w:r>
        <w:rPr>
          <w:spacing w:val="-2"/>
          <w:sz w:val="24"/>
        </w:rPr>
        <w:t xml:space="preserve"> </w:t>
      </w:r>
      <w:r>
        <w:rPr>
          <w:sz w:val="24"/>
        </w:rPr>
        <w:t>явления,</w:t>
      </w:r>
      <w:r>
        <w:rPr>
          <w:spacing w:val="-2"/>
          <w:sz w:val="24"/>
        </w:rPr>
        <w:t xml:space="preserve"> </w:t>
      </w:r>
      <w:r>
        <w:rPr>
          <w:sz w:val="24"/>
        </w:rPr>
        <w:t>с</w:t>
      </w:r>
      <w:r>
        <w:rPr>
          <w:spacing w:val="-3"/>
          <w:sz w:val="24"/>
        </w:rPr>
        <w:t xml:space="preserve"> </w:t>
      </w:r>
      <w:r>
        <w:rPr>
          <w:sz w:val="24"/>
        </w:rPr>
        <w:t>различной</w:t>
      </w:r>
      <w:r>
        <w:rPr>
          <w:spacing w:val="-4"/>
          <w:sz w:val="24"/>
        </w:rPr>
        <w:t xml:space="preserve"> </w:t>
      </w:r>
      <w:r>
        <w:rPr>
          <w:sz w:val="24"/>
        </w:rPr>
        <w:t>глубиной</w:t>
      </w:r>
      <w:r>
        <w:rPr>
          <w:spacing w:val="-1"/>
          <w:sz w:val="24"/>
        </w:rPr>
        <w:t xml:space="preserve"> </w:t>
      </w:r>
      <w:r>
        <w:rPr>
          <w:sz w:val="24"/>
        </w:rPr>
        <w:t>проникновения</w:t>
      </w:r>
      <w:r>
        <w:rPr>
          <w:spacing w:val="-2"/>
          <w:sz w:val="24"/>
        </w:rPr>
        <w:t xml:space="preserve"> </w:t>
      </w:r>
      <w:r>
        <w:rPr>
          <w:sz w:val="24"/>
        </w:rPr>
        <w:t>в содержание текста: с пониманием основного содержания, с пониманием нужной/интересующей/запрашиваемой информации, с полным пониманием прочитанного (объѐм текста/текстов для чтения - до 600-800 слов);</w:t>
      </w:r>
    </w:p>
    <w:p w14:paraId="6F6602F6">
      <w:pPr>
        <w:pStyle w:val="7"/>
        <w:numPr>
          <w:ilvl w:val="0"/>
          <w:numId w:val="11"/>
        </w:numPr>
        <w:tabs>
          <w:tab w:val="left" w:pos="1275"/>
        </w:tabs>
        <w:spacing w:line="273" w:lineRule="auto"/>
        <w:ind w:right="281" w:firstLine="283"/>
        <w:rPr>
          <w:sz w:val="24"/>
        </w:rPr>
      </w:pPr>
      <w:r>
        <w:rPr>
          <w:sz w:val="24"/>
        </w:rPr>
        <w:t>читать про себя несплошные тексты (таблицы, диаграммы, графики) и понимать представленную в них информацию; письменная речь:</w:t>
      </w:r>
    </w:p>
    <w:p w14:paraId="6D651DF1">
      <w:pPr>
        <w:pStyle w:val="7"/>
        <w:numPr>
          <w:ilvl w:val="0"/>
          <w:numId w:val="11"/>
        </w:numPr>
        <w:tabs>
          <w:tab w:val="left" w:pos="1275"/>
        </w:tabs>
        <w:spacing w:line="273" w:lineRule="auto"/>
        <w:ind w:right="277" w:firstLine="283"/>
        <w:rPr>
          <w:sz w:val="24"/>
        </w:rPr>
      </w:pPr>
      <w:r>
        <w:rPr>
          <w:sz w:val="24"/>
        </w:rPr>
        <w:t>заполнять анкеты и формуляры, сообщая о себе основные сведения, в соответствии с нормами, принятыми в стране/странах изучаемого языка;</w:t>
      </w:r>
    </w:p>
    <w:p w14:paraId="3ED511B6">
      <w:pPr>
        <w:pStyle w:val="7"/>
        <w:numPr>
          <w:ilvl w:val="0"/>
          <w:numId w:val="11"/>
        </w:numPr>
        <w:tabs>
          <w:tab w:val="left" w:pos="1275"/>
        </w:tabs>
        <w:spacing w:line="273" w:lineRule="auto"/>
        <w:ind w:right="281" w:firstLine="283"/>
        <w:rPr>
          <w:sz w:val="24"/>
        </w:rPr>
      </w:pPr>
      <w:r>
        <w:rPr>
          <w:sz w:val="24"/>
        </w:rPr>
        <w:t>писать резюме (CV) с сообщением основных сведений о себе в соответствии с нормами, принятыми в стране/странах изучаемого языка;</w:t>
      </w:r>
    </w:p>
    <w:p w14:paraId="61498B6C">
      <w:pPr>
        <w:pStyle w:val="7"/>
        <w:numPr>
          <w:ilvl w:val="0"/>
          <w:numId w:val="11"/>
        </w:numPr>
        <w:tabs>
          <w:tab w:val="left" w:pos="1275"/>
        </w:tabs>
        <w:spacing w:before="1" w:line="273" w:lineRule="auto"/>
        <w:ind w:right="281" w:firstLine="283"/>
        <w:rPr>
          <w:sz w:val="24"/>
        </w:rPr>
      </w:pPr>
      <w:r>
        <w:rPr>
          <w:sz w:val="24"/>
        </w:rPr>
        <w:t>писать электронное сообщение личного характера, соблюдая речевой этикет, принятый в стране/странах изучаемого языка (объѐм сообщения - до 140 слов);</w:t>
      </w:r>
    </w:p>
    <w:p w14:paraId="78272DCA">
      <w:pPr>
        <w:pStyle w:val="7"/>
        <w:numPr>
          <w:ilvl w:val="0"/>
          <w:numId w:val="11"/>
        </w:numPr>
        <w:tabs>
          <w:tab w:val="left" w:pos="1275"/>
        </w:tabs>
        <w:spacing w:before="3" w:line="273" w:lineRule="auto"/>
        <w:ind w:right="272" w:firstLine="283"/>
        <w:rPr>
          <w:sz w:val="24"/>
        </w:rPr>
      </w:pPr>
      <w:r>
        <w:rPr>
          <w:sz w:val="24"/>
        </w:rPr>
        <w:t>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(объѐм высказывания - до 180 слов);</w:t>
      </w:r>
    </w:p>
    <w:p w14:paraId="2FEF57F6">
      <w:pPr>
        <w:pStyle w:val="7"/>
        <w:numPr>
          <w:ilvl w:val="0"/>
          <w:numId w:val="11"/>
        </w:numPr>
        <w:tabs>
          <w:tab w:val="left" w:pos="1275"/>
        </w:tabs>
        <w:spacing w:before="5" w:line="273" w:lineRule="auto"/>
        <w:ind w:right="274" w:firstLine="283"/>
        <w:rPr>
          <w:sz w:val="24"/>
        </w:rPr>
      </w:pPr>
      <w:r>
        <w:rPr>
          <w:sz w:val="24"/>
        </w:rPr>
        <w:t>заполнять</w:t>
      </w:r>
      <w:r>
        <w:rPr>
          <w:spacing w:val="-4"/>
          <w:sz w:val="24"/>
        </w:rPr>
        <w:t xml:space="preserve"> </w:t>
      </w:r>
      <w:r>
        <w:rPr>
          <w:sz w:val="24"/>
        </w:rPr>
        <w:t>таблицу,</w:t>
      </w:r>
      <w:r>
        <w:rPr>
          <w:spacing w:val="-2"/>
          <w:sz w:val="24"/>
        </w:rPr>
        <w:t xml:space="preserve"> </w:t>
      </w:r>
      <w:r>
        <w:rPr>
          <w:sz w:val="24"/>
        </w:rPr>
        <w:t>кратко</w:t>
      </w:r>
      <w:r>
        <w:rPr>
          <w:spacing w:val="-2"/>
          <w:sz w:val="24"/>
        </w:rPr>
        <w:t xml:space="preserve"> </w:t>
      </w:r>
      <w:r>
        <w:rPr>
          <w:sz w:val="24"/>
        </w:rPr>
        <w:t>фиксируя содержание</w:t>
      </w:r>
      <w:r>
        <w:rPr>
          <w:spacing w:val="-2"/>
          <w:sz w:val="24"/>
        </w:rPr>
        <w:t xml:space="preserve"> </w:t>
      </w:r>
      <w:r>
        <w:rPr>
          <w:sz w:val="24"/>
        </w:rPr>
        <w:t>прочитанного/прослушанного</w:t>
      </w:r>
      <w:r>
        <w:rPr>
          <w:spacing w:val="-2"/>
          <w:sz w:val="24"/>
        </w:rPr>
        <w:t xml:space="preserve"> </w:t>
      </w:r>
      <w:r>
        <w:rPr>
          <w:sz w:val="24"/>
        </w:rPr>
        <w:t>текста</w:t>
      </w:r>
      <w:r>
        <w:rPr>
          <w:spacing w:val="-3"/>
          <w:sz w:val="24"/>
        </w:rPr>
        <w:t xml:space="preserve"> </w:t>
      </w:r>
      <w:r>
        <w:rPr>
          <w:sz w:val="24"/>
        </w:rPr>
        <w:t>или дополняя информацию в таблице, письменно представлять результаты выполненной проектной работы (объѐм - до 180 слов);</w:t>
      </w:r>
    </w:p>
    <w:p w14:paraId="36F2FA1C">
      <w:pPr>
        <w:pStyle w:val="7"/>
        <w:numPr>
          <w:ilvl w:val="0"/>
          <w:numId w:val="11"/>
        </w:numPr>
        <w:tabs>
          <w:tab w:val="left" w:pos="1276"/>
        </w:tabs>
        <w:spacing w:before="3"/>
        <w:ind w:left="1276" w:hanging="282"/>
        <w:rPr>
          <w:sz w:val="24"/>
        </w:rPr>
      </w:pPr>
      <w:r>
        <w:rPr>
          <w:sz w:val="24"/>
        </w:rPr>
        <w:t>владеть</w:t>
      </w:r>
      <w:r>
        <w:rPr>
          <w:spacing w:val="-5"/>
          <w:sz w:val="24"/>
        </w:rPr>
        <w:t xml:space="preserve"> </w:t>
      </w:r>
      <w:r>
        <w:rPr>
          <w:sz w:val="24"/>
        </w:rPr>
        <w:t>фонетическими</w:t>
      </w:r>
      <w:r>
        <w:rPr>
          <w:spacing w:val="-6"/>
          <w:sz w:val="24"/>
        </w:rPr>
        <w:t xml:space="preserve"> </w:t>
      </w:r>
      <w:r>
        <w:rPr>
          <w:spacing w:val="-2"/>
          <w:sz w:val="24"/>
        </w:rPr>
        <w:t>навыками:</w:t>
      </w:r>
    </w:p>
    <w:p w14:paraId="0144CA46">
      <w:pPr>
        <w:pStyle w:val="7"/>
        <w:numPr>
          <w:ilvl w:val="0"/>
          <w:numId w:val="11"/>
        </w:numPr>
        <w:tabs>
          <w:tab w:val="left" w:pos="1275"/>
        </w:tabs>
        <w:spacing w:before="42" w:line="276" w:lineRule="auto"/>
        <w:ind w:right="270" w:firstLine="283"/>
        <w:rPr>
          <w:sz w:val="24"/>
        </w:rPr>
      </w:pPr>
      <w:r>
        <w:rPr>
          <w:sz w:val="24"/>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14:paraId="50297E00">
      <w:pPr>
        <w:pStyle w:val="7"/>
        <w:numPr>
          <w:ilvl w:val="0"/>
          <w:numId w:val="11"/>
        </w:numPr>
        <w:tabs>
          <w:tab w:val="left" w:pos="1275"/>
        </w:tabs>
        <w:spacing w:line="276" w:lineRule="auto"/>
        <w:ind w:right="270" w:firstLine="283"/>
        <w:rPr>
          <w:sz w:val="24"/>
        </w:rPr>
      </w:pPr>
      <w:r>
        <w:rPr>
          <w:sz w:val="24"/>
        </w:rPr>
        <w:t>выразительно читать вслух небольшие тексты объѐмом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 владеть орфографическими навыками: правильно писать</w:t>
      </w:r>
      <w:r>
        <w:rPr>
          <w:spacing w:val="-2"/>
          <w:sz w:val="24"/>
        </w:rPr>
        <w:t xml:space="preserve"> </w:t>
      </w:r>
      <w:r>
        <w:rPr>
          <w:sz w:val="24"/>
        </w:rPr>
        <w:t>изученные</w:t>
      </w:r>
      <w:r>
        <w:rPr>
          <w:spacing w:val="-4"/>
          <w:sz w:val="24"/>
        </w:rPr>
        <w:t xml:space="preserve"> </w:t>
      </w:r>
      <w:r>
        <w:rPr>
          <w:sz w:val="24"/>
        </w:rPr>
        <w:t>слова;</w:t>
      </w:r>
      <w:r>
        <w:rPr>
          <w:spacing w:val="-2"/>
          <w:sz w:val="24"/>
        </w:rPr>
        <w:t xml:space="preserve"> </w:t>
      </w:r>
      <w:r>
        <w:rPr>
          <w:sz w:val="24"/>
        </w:rPr>
        <w:t>владеть</w:t>
      </w:r>
      <w:r>
        <w:rPr>
          <w:spacing w:val="-2"/>
          <w:sz w:val="24"/>
        </w:rPr>
        <w:t xml:space="preserve"> </w:t>
      </w:r>
      <w:r>
        <w:rPr>
          <w:sz w:val="24"/>
        </w:rPr>
        <w:t>пунктуационными</w:t>
      </w:r>
      <w:r>
        <w:rPr>
          <w:spacing w:val="-2"/>
          <w:sz w:val="24"/>
        </w:rPr>
        <w:t xml:space="preserve"> </w:t>
      </w:r>
      <w:r>
        <w:rPr>
          <w:sz w:val="24"/>
        </w:rPr>
        <w:t>навыками:</w:t>
      </w:r>
      <w:r>
        <w:rPr>
          <w:spacing w:val="40"/>
          <w:sz w:val="24"/>
        </w:rPr>
        <w:t xml:space="preserve"> </w:t>
      </w:r>
      <w:r>
        <w:rPr>
          <w:sz w:val="24"/>
        </w:rPr>
        <w:t>использовать</w:t>
      </w:r>
      <w:r>
        <w:rPr>
          <w:spacing w:val="80"/>
          <w:sz w:val="24"/>
        </w:rPr>
        <w:t xml:space="preserve"> </w:t>
      </w:r>
      <w:r>
        <w:rPr>
          <w:sz w:val="24"/>
        </w:rPr>
        <w:t>запятую</w:t>
      </w:r>
      <w:r>
        <w:rPr>
          <w:spacing w:val="80"/>
          <w:sz w:val="24"/>
        </w:rPr>
        <w:t xml:space="preserve"> </w:t>
      </w:r>
      <w:r>
        <w:rPr>
          <w:sz w:val="24"/>
        </w:rPr>
        <w:t>при перечислении, обращении и при выделении вводных слов;</w:t>
      </w:r>
    </w:p>
    <w:p w14:paraId="7514D90C">
      <w:pPr>
        <w:pStyle w:val="7"/>
        <w:numPr>
          <w:ilvl w:val="0"/>
          <w:numId w:val="11"/>
        </w:numPr>
        <w:tabs>
          <w:tab w:val="left" w:pos="1275"/>
        </w:tabs>
        <w:spacing w:line="276" w:lineRule="auto"/>
        <w:ind w:right="279" w:firstLine="283"/>
        <w:rPr>
          <w:sz w:val="24"/>
        </w:rPr>
      </w:pPr>
      <w:r>
        <w:rPr>
          <w:sz w:val="24"/>
        </w:rPr>
        <w:t>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14:paraId="7D99A1DB">
      <w:pPr>
        <w:pStyle w:val="7"/>
        <w:numPr>
          <w:ilvl w:val="0"/>
          <w:numId w:val="11"/>
        </w:numPr>
        <w:tabs>
          <w:tab w:val="left" w:pos="1275"/>
        </w:tabs>
        <w:spacing w:line="273" w:lineRule="auto"/>
        <w:ind w:right="281" w:firstLine="283"/>
        <w:rPr>
          <w:sz w:val="24"/>
        </w:rPr>
      </w:pPr>
      <w:r>
        <w:rPr>
          <w:sz w:val="24"/>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w:t>
      </w:r>
    </w:p>
    <w:p w14:paraId="6886B4B6">
      <w:pPr>
        <w:pStyle w:val="7"/>
        <w:numPr>
          <w:ilvl w:val="0"/>
          <w:numId w:val="11"/>
        </w:numPr>
        <w:tabs>
          <w:tab w:val="left" w:pos="1275"/>
        </w:tabs>
        <w:spacing w:line="273" w:lineRule="auto"/>
        <w:ind w:right="278" w:firstLine="283"/>
        <w:rPr>
          <w:sz w:val="24"/>
        </w:rPr>
      </w:pPr>
      <w:r>
        <w:rPr>
          <w:sz w:val="24"/>
        </w:rPr>
        <w:t>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B26229A">
      <w:pPr>
        <w:pStyle w:val="7"/>
        <w:numPr>
          <w:ilvl w:val="0"/>
          <w:numId w:val="11"/>
        </w:numPr>
        <w:tabs>
          <w:tab w:val="left" w:pos="1275"/>
        </w:tabs>
        <w:spacing w:line="273" w:lineRule="auto"/>
        <w:ind w:right="271" w:firstLine="283"/>
        <w:rPr>
          <w:sz w:val="24"/>
        </w:rPr>
      </w:pPr>
      <w:r>
        <w:rPr>
          <w:sz w:val="24"/>
        </w:rP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 -en;</w:t>
      </w:r>
    </w:p>
    <w:p w14:paraId="6BF1EE60">
      <w:pPr>
        <w:pStyle w:val="7"/>
        <w:spacing w:line="273" w:lineRule="auto"/>
        <w:rPr>
          <w:sz w:val="24"/>
        </w:rPr>
        <w:sectPr>
          <w:pgSz w:w="11900" w:h="16850"/>
          <w:pgMar w:top="140" w:right="283" w:bottom="480" w:left="708" w:header="0" w:footer="297" w:gutter="0"/>
          <w:cols w:space="720" w:num="1"/>
        </w:sectPr>
      </w:pPr>
    </w:p>
    <w:p w14:paraId="1576577D">
      <w:pPr>
        <w:pStyle w:val="5"/>
        <w:spacing w:before="57"/>
        <w:ind w:left="0" w:firstLine="0"/>
        <w:jc w:val="left"/>
        <w:rPr>
          <w:b/>
          <w:sz w:val="18"/>
        </w:rPr>
      </w:pPr>
    </w:p>
    <w:p w14:paraId="4E98AA62">
      <w:pPr>
        <w:pStyle w:val="7"/>
        <w:numPr>
          <w:ilvl w:val="0"/>
          <w:numId w:val="11"/>
        </w:numPr>
        <w:tabs>
          <w:tab w:val="left" w:pos="1275"/>
        </w:tabs>
        <w:spacing w:line="273" w:lineRule="auto"/>
        <w:ind w:right="273" w:firstLine="283"/>
        <w:rPr>
          <w:sz w:val="24"/>
          <w:lang w:val="en-US"/>
        </w:rPr>
      </w:pPr>
      <w:r>
        <w:rPr>
          <w:sz w:val="24"/>
        </w:rPr>
        <w:t>имена</w:t>
      </w:r>
      <w:r>
        <w:rPr>
          <w:spacing w:val="40"/>
          <w:sz w:val="24"/>
          <w:lang w:val="en-US"/>
        </w:rPr>
        <w:t xml:space="preserve"> </w:t>
      </w:r>
      <w:r>
        <w:rPr>
          <w:sz w:val="24"/>
        </w:rPr>
        <w:t>существительные</w:t>
      </w:r>
      <w:r>
        <w:rPr>
          <w:spacing w:val="40"/>
          <w:sz w:val="24"/>
          <w:lang w:val="en-US"/>
        </w:rPr>
        <w:t xml:space="preserve"> </w:t>
      </w:r>
      <w:r>
        <w:rPr>
          <w:sz w:val="24"/>
        </w:rPr>
        <w:t>при</w:t>
      </w:r>
      <w:r>
        <w:rPr>
          <w:spacing w:val="40"/>
          <w:sz w:val="24"/>
          <w:lang w:val="en-US"/>
        </w:rPr>
        <w:t xml:space="preserve"> </w:t>
      </w:r>
      <w:r>
        <w:rPr>
          <w:sz w:val="24"/>
        </w:rPr>
        <w:t>помощи</w:t>
      </w:r>
      <w:r>
        <w:rPr>
          <w:spacing w:val="40"/>
          <w:sz w:val="24"/>
          <w:lang w:val="en-US"/>
        </w:rPr>
        <w:t xml:space="preserve"> </w:t>
      </w:r>
      <w:r>
        <w:rPr>
          <w:sz w:val="24"/>
        </w:rPr>
        <w:t>префиксов</w:t>
      </w:r>
      <w:r>
        <w:rPr>
          <w:spacing w:val="40"/>
          <w:sz w:val="24"/>
          <w:lang w:val="en-US"/>
        </w:rPr>
        <w:t xml:space="preserve"> </w:t>
      </w:r>
      <w:r>
        <w:rPr>
          <w:sz w:val="24"/>
          <w:lang w:val="en-US"/>
        </w:rPr>
        <w:t>un-,</w:t>
      </w:r>
      <w:r>
        <w:rPr>
          <w:spacing w:val="40"/>
          <w:sz w:val="24"/>
          <w:lang w:val="en-US"/>
        </w:rPr>
        <w:t xml:space="preserve"> </w:t>
      </w:r>
      <w:r>
        <w:rPr>
          <w:sz w:val="24"/>
          <w:lang w:val="en-US"/>
        </w:rPr>
        <w:t>in-/im-,</w:t>
      </w:r>
      <w:r>
        <w:rPr>
          <w:spacing w:val="40"/>
          <w:sz w:val="24"/>
          <w:lang w:val="en-US"/>
        </w:rPr>
        <w:t xml:space="preserve"> </w:t>
      </w:r>
      <w:r>
        <w:rPr>
          <w:sz w:val="24"/>
          <w:lang w:val="en-US"/>
        </w:rPr>
        <w:t>il-/ir-</w:t>
      </w:r>
      <w:r>
        <w:rPr>
          <w:spacing w:val="40"/>
          <w:sz w:val="24"/>
          <w:lang w:val="en-US"/>
        </w:rPr>
        <w:t xml:space="preserve"> </w:t>
      </w:r>
      <w:r>
        <w:rPr>
          <w:sz w:val="24"/>
        </w:rPr>
        <w:t>и</w:t>
      </w:r>
      <w:r>
        <w:rPr>
          <w:spacing w:val="40"/>
          <w:sz w:val="24"/>
          <w:lang w:val="en-US"/>
        </w:rPr>
        <w:t xml:space="preserve"> </w:t>
      </w:r>
      <w:r>
        <w:rPr>
          <w:sz w:val="24"/>
        </w:rPr>
        <w:t>суффиксов</w:t>
      </w:r>
      <w:r>
        <w:rPr>
          <w:spacing w:val="40"/>
          <w:sz w:val="24"/>
          <w:lang w:val="en-US"/>
        </w:rPr>
        <w:t xml:space="preserve"> </w:t>
      </w:r>
      <w:r>
        <w:rPr>
          <w:sz w:val="24"/>
          <w:lang w:val="en-US"/>
        </w:rPr>
        <w:t>-ance/-ence, -er/-or, -ing, -ist, -ity, -ment, -ness, -sion/-tion, -ship;</w:t>
      </w:r>
    </w:p>
    <w:p w14:paraId="313167DE">
      <w:pPr>
        <w:pStyle w:val="7"/>
        <w:numPr>
          <w:ilvl w:val="0"/>
          <w:numId w:val="11"/>
        </w:numPr>
        <w:tabs>
          <w:tab w:val="left" w:pos="1275"/>
        </w:tabs>
        <w:spacing w:before="3" w:line="273" w:lineRule="auto"/>
        <w:ind w:right="275" w:firstLine="283"/>
        <w:rPr>
          <w:sz w:val="24"/>
          <w:lang w:val="en-US"/>
        </w:rPr>
      </w:pPr>
      <w:r>
        <w:rPr>
          <w:sz w:val="24"/>
        </w:rPr>
        <w:t>имена</w:t>
      </w:r>
      <w:r>
        <w:rPr>
          <w:sz w:val="24"/>
          <w:lang w:val="en-US"/>
        </w:rPr>
        <w:t xml:space="preserve"> </w:t>
      </w:r>
      <w:r>
        <w:rPr>
          <w:sz w:val="24"/>
        </w:rPr>
        <w:t>прилагательные</w:t>
      </w:r>
      <w:r>
        <w:rPr>
          <w:sz w:val="24"/>
          <w:lang w:val="en-US"/>
        </w:rPr>
        <w:t xml:space="preserve"> </w:t>
      </w:r>
      <w:r>
        <w:rPr>
          <w:sz w:val="24"/>
        </w:rPr>
        <w:t>при</w:t>
      </w:r>
      <w:r>
        <w:rPr>
          <w:sz w:val="24"/>
          <w:lang w:val="en-US"/>
        </w:rPr>
        <w:t xml:space="preserve"> </w:t>
      </w:r>
      <w:r>
        <w:rPr>
          <w:sz w:val="24"/>
        </w:rPr>
        <w:t>помощи</w:t>
      </w:r>
      <w:r>
        <w:rPr>
          <w:sz w:val="24"/>
          <w:lang w:val="en-US"/>
        </w:rPr>
        <w:t xml:space="preserve"> </w:t>
      </w:r>
      <w:r>
        <w:rPr>
          <w:sz w:val="24"/>
        </w:rPr>
        <w:t>префиксов</w:t>
      </w:r>
      <w:r>
        <w:rPr>
          <w:sz w:val="24"/>
          <w:lang w:val="en-US"/>
        </w:rPr>
        <w:t xml:space="preserve"> un-, in-/im-, il-/ir-, inter-, non-, post-, pre- </w:t>
      </w:r>
      <w:r>
        <w:rPr>
          <w:sz w:val="24"/>
        </w:rPr>
        <w:t>и</w:t>
      </w:r>
      <w:r>
        <w:rPr>
          <w:sz w:val="24"/>
          <w:lang w:val="en-US"/>
        </w:rPr>
        <w:t xml:space="preserve"> </w:t>
      </w:r>
      <w:r>
        <w:rPr>
          <w:sz w:val="24"/>
        </w:rPr>
        <w:t>суффиксов</w:t>
      </w:r>
      <w:r>
        <w:rPr>
          <w:sz w:val="24"/>
          <w:lang w:val="en-US"/>
        </w:rPr>
        <w:t xml:space="preserve"> -able/-ible, -al, -ed, -ese, -fill, -ian/ -an, -ical, -ing, -ish, -ive, -less, -ly, -ous, -y;</w:t>
      </w:r>
    </w:p>
    <w:p w14:paraId="231F8425">
      <w:pPr>
        <w:pStyle w:val="7"/>
        <w:numPr>
          <w:ilvl w:val="0"/>
          <w:numId w:val="11"/>
        </w:numPr>
        <w:tabs>
          <w:tab w:val="left" w:pos="1275"/>
        </w:tabs>
        <w:spacing w:before="1" w:line="276" w:lineRule="auto"/>
        <w:ind w:right="1872" w:firstLine="283"/>
        <w:rPr>
          <w:sz w:val="24"/>
        </w:rPr>
      </w:pPr>
      <w:r>
        <w:rPr>
          <w:sz w:val="24"/>
        </w:rPr>
        <w:t xml:space="preserve">наречия при помощи префиксов un-, in-/im-, il-/ir- и суффикса -ly; числительные при помощи суффиксов -teen, -ty, -th; с использованием </w:t>
      </w:r>
      <w:r>
        <w:rPr>
          <w:spacing w:val="-2"/>
          <w:sz w:val="24"/>
        </w:rPr>
        <w:t>словосложения:</w:t>
      </w:r>
    </w:p>
    <w:p w14:paraId="74DB8F50">
      <w:pPr>
        <w:pStyle w:val="7"/>
        <w:numPr>
          <w:ilvl w:val="0"/>
          <w:numId w:val="11"/>
        </w:numPr>
        <w:tabs>
          <w:tab w:val="left" w:pos="1276"/>
        </w:tabs>
        <w:spacing w:line="291" w:lineRule="exact"/>
        <w:ind w:left="1276" w:hanging="282"/>
        <w:jc w:val="left"/>
        <w:rPr>
          <w:sz w:val="24"/>
        </w:rPr>
      </w:pPr>
      <w:r>
        <w:rPr>
          <w:sz w:val="24"/>
        </w:rPr>
        <w:t>сложные</w:t>
      </w:r>
      <w:r>
        <w:rPr>
          <w:spacing w:val="-8"/>
          <w:sz w:val="24"/>
        </w:rPr>
        <w:t xml:space="preserve"> </w:t>
      </w:r>
      <w:r>
        <w:rPr>
          <w:sz w:val="24"/>
        </w:rPr>
        <w:t>существительные</w:t>
      </w:r>
      <w:r>
        <w:rPr>
          <w:spacing w:val="-6"/>
          <w:sz w:val="24"/>
        </w:rPr>
        <w:t xml:space="preserve"> </w:t>
      </w:r>
      <w:r>
        <w:rPr>
          <w:sz w:val="24"/>
        </w:rPr>
        <w:t>путѐм</w:t>
      </w:r>
      <w:r>
        <w:rPr>
          <w:spacing w:val="-1"/>
          <w:sz w:val="24"/>
        </w:rPr>
        <w:t xml:space="preserve"> </w:t>
      </w:r>
      <w:r>
        <w:rPr>
          <w:sz w:val="24"/>
        </w:rPr>
        <w:t>соединения</w:t>
      </w:r>
      <w:r>
        <w:rPr>
          <w:spacing w:val="-3"/>
          <w:sz w:val="24"/>
        </w:rPr>
        <w:t xml:space="preserve"> </w:t>
      </w:r>
      <w:r>
        <w:rPr>
          <w:sz w:val="24"/>
        </w:rPr>
        <w:t>основ</w:t>
      </w:r>
      <w:r>
        <w:rPr>
          <w:spacing w:val="-7"/>
          <w:sz w:val="24"/>
        </w:rPr>
        <w:t xml:space="preserve"> </w:t>
      </w:r>
      <w:r>
        <w:rPr>
          <w:sz w:val="24"/>
        </w:rPr>
        <w:t>существительных</w:t>
      </w:r>
      <w:r>
        <w:rPr>
          <w:spacing w:val="1"/>
          <w:sz w:val="24"/>
        </w:rPr>
        <w:t xml:space="preserve"> </w:t>
      </w:r>
      <w:r>
        <w:rPr>
          <w:spacing w:val="-2"/>
          <w:sz w:val="24"/>
        </w:rPr>
        <w:t>(football);</w:t>
      </w:r>
    </w:p>
    <w:p w14:paraId="08E431BF">
      <w:pPr>
        <w:pStyle w:val="7"/>
        <w:numPr>
          <w:ilvl w:val="0"/>
          <w:numId w:val="11"/>
        </w:numPr>
        <w:tabs>
          <w:tab w:val="left" w:pos="1275"/>
          <w:tab w:val="left" w:pos="9193"/>
          <w:tab w:val="left" w:pos="9798"/>
        </w:tabs>
        <w:spacing w:before="40" w:line="273" w:lineRule="auto"/>
        <w:ind w:right="270" w:firstLine="283"/>
        <w:jc w:val="left"/>
        <w:rPr>
          <w:sz w:val="24"/>
        </w:rPr>
      </w:pPr>
      <w:r>
        <w:rPr>
          <w:sz w:val="24"/>
        </w:rPr>
        <w:t>сложные существительные</w:t>
      </w:r>
      <w:r>
        <w:rPr>
          <w:spacing w:val="80"/>
          <w:sz w:val="24"/>
        </w:rPr>
        <w:t xml:space="preserve"> </w:t>
      </w:r>
      <w:r>
        <w:rPr>
          <w:sz w:val="24"/>
        </w:rPr>
        <w:t>путѐм соединения основы прилагательного</w:t>
      </w:r>
      <w:r>
        <w:rPr>
          <w:sz w:val="24"/>
        </w:rPr>
        <w:tab/>
      </w:r>
      <w:r>
        <w:rPr>
          <w:spacing w:val="-10"/>
          <w:sz w:val="24"/>
        </w:rPr>
        <w:t>с</w:t>
      </w:r>
      <w:r>
        <w:rPr>
          <w:sz w:val="24"/>
        </w:rPr>
        <w:tab/>
      </w:r>
      <w:r>
        <w:rPr>
          <w:spacing w:val="-2"/>
          <w:sz w:val="24"/>
        </w:rPr>
        <w:t xml:space="preserve">основой </w:t>
      </w:r>
      <w:r>
        <w:rPr>
          <w:sz w:val="24"/>
        </w:rPr>
        <w:t>существительного (bluebell);</w:t>
      </w:r>
    </w:p>
    <w:p w14:paraId="5882B2CF">
      <w:pPr>
        <w:pStyle w:val="7"/>
        <w:numPr>
          <w:ilvl w:val="0"/>
          <w:numId w:val="11"/>
        </w:numPr>
        <w:tabs>
          <w:tab w:val="left" w:pos="1275"/>
          <w:tab w:val="left" w:pos="9011"/>
          <w:tab w:val="left" w:pos="9549"/>
        </w:tabs>
        <w:spacing w:before="3" w:line="276" w:lineRule="auto"/>
        <w:ind w:right="269" w:firstLine="283"/>
        <w:jc w:val="left"/>
        <w:rPr>
          <w:sz w:val="24"/>
        </w:rPr>
      </w:pPr>
      <w:r>
        <w:rPr>
          <w:sz w:val="24"/>
        </w:rPr>
        <w:t>сложные существительные</w:t>
      </w:r>
      <w:r>
        <w:rPr>
          <w:spacing w:val="80"/>
          <w:sz w:val="24"/>
        </w:rPr>
        <w:t xml:space="preserve"> </w:t>
      </w:r>
      <w:r>
        <w:rPr>
          <w:sz w:val="24"/>
        </w:rPr>
        <w:t>путѐмсоединения основ существительных</w:t>
      </w:r>
      <w:r>
        <w:rPr>
          <w:sz w:val="24"/>
        </w:rPr>
        <w:tab/>
      </w:r>
      <w:r>
        <w:rPr>
          <w:spacing w:val="-10"/>
          <w:sz w:val="24"/>
        </w:rPr>
        <w:t>с</w:t>
      </w:r>
      <w:r>
        <w:rPr>
          <w:sz w:val="24"/>
        </w:rPr>
        <w:tab/>
      </w:r>
      <w:r>
        <w:rPr>
          <w:spacing w:val="-2"/>
          <w:sz w:val="24"/>
        </w:rPr>
        <w:t>предлогом (father-in-law);</w:t>
      </w:r>
    </w:p>
    <w:p w14:paraId="022F9098">
      <w:pPr>
        <w:pStyle w:val="7"/>
        <w:numPr>
          <w:ilvl w:val="0"/>
          <w:numId w:val="11"/>
        </w:numPr>
        <w:tabs>
          <w:tab w:val="left" w:pos="1275"/>
          <w:tab w:val="left" w:pos="6958"/>
          <w:tab w:val="left" w:pos="10527"/>
        </w:tabs>
        <w:spacing w:line="273" w:lineRule="auto"/>
        <w:ind w:right="272" w:firstLine="283"/>
        <w:jc w:val="left"/>
        <w:rPr>
          <w:sz w:val="24"/>
        </w:rPr>
      </w:pPr>
      <w:r>
        <w:rPr>
          <w:sz w:val="24"/>
        </w:rPr>
        <w:t>сложные прилагательные путѐм соединения</w:t>
      </w:r>
      <w:r>
        <w:rPr>
          <w:spacing w:val="40"/>
          <w:sz w:val="24"/>
        </w:rPr>
        <w:t xml:space="preserve"> </w:t>
      </w:r>
      <w:r>
        <w:rPr>
          <w:sz w:val="24"/>
        </w:rPr>
        <w:t>основы</w:t>
      </w:r>
      <w:r>
        <w:rPr>
          <w:sz w:val="24"/>
        </w:rPr>
        <w:tab/>
      </w:r>
      <w:r>
        <w:rPr>
          <w:spacing w:val="-2"/>
          <w:sz w:val="24"/>
        </w:rPr>
        <w:t>прилагательного/числительного</w:t>
      </w:r>
      <w:r>
        <w:rPr>
          <w:sz w:val="24"/>
        </w:rPr>
        <w:tab/>
      </w:r>
      <w:r>
        <w:rPr>
          <w:spacing w:val="-10"/>
          <w:sz w:val="24"/>
        </w:rPr>
        <w:t xml:space="preserve">с </w:t>
      </w:r>
      <w:r>
        <w:rPr>
          <w:sz w:val="24"/>
        </w:rPr>
        <w:t>основой существительного с добавлением суффикса -ed (blue-eyed, eight-legged);</w:t>
      </w:r>
    </w:p>
    <w:p w14:paraId="1B744C05">
      <w:pPr>
        <w:pStyle w:val="7"/>
        <w:numPr>
          <w:ilvl w:val="0"/>
          <w:numId w:val="11"/>
        </w:numPr>
        <w:tabs>
          <w:tab w:val="left" w:pos="1275"/>
        </w:tabs>
        <w:spacing w:line="273" w:lineRule="auto"/>
        <w:ind w:right="273" w:firstLine="283"/>
        <w:jc w:val="left"/>
        <w:rPr>
          <w:sz w:val="24"/>
        </w:rPr>
      </w:pPr>
      <w:r>
        <w:rPr>
          <w:sz w:val="24"/>
        </w:rPr>
        <w:t>сложные</w:t>
      </w:r>
      <w:r>
        <w:rPr>
          <w:spacing w:val="80"/>
          <w:sz w:val="24"/>
        </w:rPr>
        <w:t xml:space="preserve"> </w:t>
      </w:r>
      <w:r>
        <w:rPr>
          <w:sz w:val="24"/>
        </w:rPr>
        <w:t>прилагательные</w:t>
      </w:r>
      <w:r>
        <w:rPr>
          <w:spacing w:val="80"/>
          <w:sz w:val="24"/>
        </w:rPr>
        <w:t xml:space="preserve"> </w:t>
      </w:r>
      <w:r>
        <w:rPr>
          <w:sz w:val="24"/>
        </w:rPr>
        <w:t>путѐм</w:t>
      </w:r>
      <w:r>
        <w:rPr>
          <w:spacing w:val="80"/>
          <w:sz w:val="24"/>
        </w:rPr>
        <w:t xml:space="preserve"> </w:t>
      </w:r>
      <w:r>
        <w:rPr>
          <w:sz w:val="24"/>
        </w:rPr>
        <w:t>соединения</w:t>
      </w:r>
      <w:r>
        <w:rPr>
          <w:spacing w:val="80"/>
          <w:sz w:val="24"/>
        </w:rPr>
        <w:t xml:space="preserve"> </w:t>
      </w:r>
      <w:r>
        <w:rPr>
          <w:sz w:val="24"/>
        </w:rPr>
        <w:t>наречия</w:t>
      </w:r>
      <w:r>
        <w:rPr>
          <w:spacing w:val="80"/>
          <w:sz w:val="24"/>
        </w:rPr>
        <w:t xml:space="preserve"> </w:t>
      </w:r>
      <w:r>
        <w:rPr>
          <w:sz w:val="24"/>
        </w:rPr>
        <w:t>с</w:t>
      </w:r>
      <w:r>
        <w:rPr>
          <w:spacing w:val="80"/>
          <w:sz w:val="24"/>
        </w:rPr>
        <w:t xml:space="preserve"> </w:t>
      </w:r>
      <w:r>
        <w:rPr>
          <w:sz w:val="24"/>
        </w:rPr>
        <w:t>основой</w:t>
      </w:r>
      <w:r>
        <w:rPr>
          <w:spacing w:val="80"/>
          <w:sz w:val="24"/>
        </w:rPr>
        <w:t xml:space="preserve"> </w:t>
      </w:r>
      <w:r>
        <w:rPr>
          <w:sz w:val="24"/>
        </w:rPr>
        <w:t>причастия</w:t>
      </w:r>
      <w:r>
        <w:rPr>
          <w:spacing w:val="80"/>
          <w:sz w:val="24"/>
        </w:rPr>
        <w:t xml:space="preserve"> </w:t>
      </w:r>
      <w:r>
        <w:rPr>
          <w:sz w:val="24"/>
        </w:rPr>
        <w:t>II</w:t>
      </w:r>
      <w:r>
        <w:rPr>
          <w:spacing w:val="75"/>
          <w:w w:val="150"/>
          <w:sz w:val="24"/>
        </w:rPr>
        <w:t xml:space="preserve"> </w:t>
      </w:r>
      <w:r>
        <w:rPr>
          <w:sz w:val="24"/>
        </w:rPr>
        <w:t>(well-</w:t>
      </w:r>
      <w:r>
        <w:rPr>
          <w:spacing w:val="-2"/>
          <w:sz w:val="24"/>
        </w:rPr>
        <w:t>behaved);</w:t>
      </w:r>
    </w:p>
    <w:p w14:paraId="46F135B3">
      <w:pPr>
        <w:pStyle w:val="7"/>
        <w:numPr>
          <w:ilvl w:val="0"/>
          <w:numId w:val="11"/>
        </w:numPr>
        <w:tabs>
          <w:tab w:val="left" w:pos="1275"/>
        </w:tabs>
        <w:spacing w:before="1" w:line="273" w:lineRule="auto"/>
        <w:ind w:right="280" w:firstLine="283"/>
        <w:jc w:val="left"/>
        <w:rPr>
          <w:sz w:val="24"/>
        </w:rPr>
      </w:pPr>
      <w:r>
        <w:rPr>
          <w:sz w:val="24"/>
        </w:rPr>
        <w:t>сложные прилагательные путѐм соединения основы прилагательного с основой причастия I (nice-looking);</w:t>
      </w:r>
    </w:p>
    <w:p w14:paraId="1279D366">
      <w:pPr>
        <w:pStyle w:val="7"/>
        <w:numPr>
          <w:ilvl w:val="0"/>
          <w:numId w:val="11"/>
        </w:numPr>
        <w:tabs>
          <w:tab w:val="left" w:pos="1276"/>
        </w:tabs>
        <w:spacing w:before="3"/>
        <w:ind w:left="1276" w:hanging="282"/>
        <w:jc w:val="left"/>
        <w:rPr>
          <w:sz w:val="24"/>
        </w:rPr>
      </w:pPr>
      <w:r>
        <w:rPr>
          <w:sz w:val="24"/>
        </w:rPr>
        <w:t>с</w:t>
      </w:r>
      <w:r>
        <w:rPr>
          <w:spacing w:val="-5"/>
          <w:sz w:val="24"/>
        </w:rPr>
        <w:t xml:space="preserve"> </w:t>
      </w:r>
      <w:r>
        <w:rPr>
          <w:sz w:val="24"/>
        </w:rPr>
        <w:t>использованием</w:t>
      </w:r>
      <w:r>
        <w:rPr>
          <w:spacing w:val="-5"/>
          <w:sz w:val="24"/>
        </w:rPr>
        <w:t xml:space="preserve"> </w:t>
      </w:r>
      <w:r>
        <w:rPr>
          <w:spacing w:val="-2"/>
          <w:sz w:val="24"/>
        </w:rPr>
        <w:t>конверсии:</w:t>
      </w:r>
    </w:p>
    <w:p w14:paraId="66AB604C">
      <w:pPr>
        <w:pStyle w:val="7"/>
        <w:numPr>
          <w:ilvl w:val="0"/>
          <w:numId w:val="11"/>
        </w:numPr>
        <w:tabs>
          <w:tab w:val="left" w:pos="1276"/>
        </w:tabs>
        <w:spacing w:before="40"/>
        <w:ind w:left="1276" w:hanging="282"/>
        <w:jc w:val="left"/>
        <w:rPr>
          <w:sz w:val="24"/>
        </w:rPr>
      </w:pPr>
      <w:r>
        <w:rPr>
          <w:sz w:val="24"/>
        </w:rPr>
        <w:t>образование</w:t>
      </w:r>
      <w:r>
        <w:rPr>
          <w:spacing w:val="-4"/>
          <w:sz w:val="24"/>
        </w:rPr>
        <w:t xml:space="preserve"> </w:t>
      </w:r>
      <w:r>
        <w:rPr>
          <w:sz w:val="24"/>
        </w:rPr>
        <w:t>имѐн</w:t>
      </w:r>
      <w:r>
        <w:rPr>
          <w:spacing w:val="-2"/>
          <w:sz w:val="24"/>
        </w:rPr>
        <w:t xml:space="preserve"> </w:t>
      </w:r>
      <w:r>
        <w:rPr>
          <w:sz w:val="24"/>
        </w:rPr>
        <w:t>существительных от</w:t>
      </w:r>
      <w:r>
        <w:rPr>
          <w:spacing w:val="-4"/>
          <w:sz w:val="24"/>
        </w:rPr>
        <w:t xml:space="preserve"> </w:t>
      </w:r>
      <w:r>
        <w:rPr>
          <w:sz w:val="24"/>
        </w:rPr>
        <w:t>неопределѐнных</w:t>
      </w:r>
      <w:r>
        <w:rPr>
          <w:spacing w:val="-2"/>
          <w:sz w:val="24"/>
        </w:rPr>
        <w:t xml:space="preserve"> </w:t>
      </w:r>
      <w:r>
        <w:rPr>
          <w:sz w:val="24"/>
        </w:rPr>
        <w:t>форм</w:t>
      </w:r>
      <w:r>
        <w:rPr>
          <w:spacing w:val="-2"/>
          <w:sz w:val="24"/>
        </w:rPr>
        <w:t xml:space="preserve"> </w:t>
      </w:r>
      <w:r>
        <w:rPr>
          <w:sz w:val="24"/>
        </w:rPr>
        <w:t>глаголов</w:t>
      </w:r>
      <w:r>
        <w:rPr>
          <w:spacing w:val="3"/>
          <w:sz w:val="24"/>
        </w:rPr>
        <w:t xml:space="preserve"> </w:t>
      </w:r>
      <w:r>
        <w:rPr>
          <w:sz w:val="24"/>
        </w:rPr>
        <w:t>(to</w:t>
      </w:r>
      <w:r>
        <w:rPr>
          <w:spacing w:val="-3"/>
          <w:sz w:val="24"/>
        </w:rPr>
        <w:t xml:space="preserve"> </w:t>
      </w:r>
      <w:r>
        <w:rPr>
          <w:sz w:val="24"/>
        </w:rPr>
        <w:t>run</w:t>
      </w:r>
      <w:r>
        <w:rPr>
          <w:spacing w:val="-3"/>
          <w:sz w:val="24"/>
        </w:rPr>
        <w:t xml:space="preserve"> </w:t>
      </w:r>
      <w:r>
        <w:rPr>
          <w:sz w:val="24"/>
        </w:rPr>
        <w:t>-</w:t>
      </w:r>
      <w:r>
        <w:rPr>
          <w:spacing w:val="-3"/>
          <w:sz w:val="24"/>
        </w:rPr>
        <w:t xml:space="preserve"> </w:t>
      </w:r>
      <w:r>
        <w:rPr>
          <w:sz w:val="24"/>
        </w:rPr>
        <w:t>a</w:t>
      </w:r>
      <w:r>
        <w:rPr>
          <w:spacing w:val="-1"/>
          <w:sz w:val="24"/>
        </w:rPr>
        <w:t xml:space="preserve"> </w:t>
      </w:r>
      <w:r>
        <w:rPr>
          <w:spacing w:val="-2"/>
          <w:sz w:val="24"/>
        </w:rPr>
        <w:t>run);</w:t>
      </w:r>
    </w:p>
    <w:p w14:paraId="6592A089">
      <w:pPr>
        <w:pStyle w:val="7"/>
        <w:numPr>
          <w:ilvl w:val="0"/>
          <w:numId w:val="11"/>
        </w:numPr>
        <w:tabs>
          <w:tab w:val="left" w:pos="1275"/>
        </w:tabs>
        <w:spacing w:before="42" w:line="273" w:lineRule="auto"/>
        <w:ind w:right="274" w:firstLine="283"/>
        <w:rPr>
          <w:sz w:val="24"/>
        </w:rPr>
      </w:pPr>
      <w:r>
        <w:rPr>
          <w:sz w:val="24"/>
        </w:rPr>
        <w:t>имѐн существительных от прилагательных (rich people - the rich); глаголов от имѐн существительных (a hand - to hand); глаголов от имѐн прилагательных (cool - to cool);</w:t>
      </w:r>
    </w:p>
    <w:p w14:paraId="009347B2">
      <w:pPr>
        <w:pStyle w:val="7"/>
        <w:numPr>
          <w:ilvl w:val="0"/>
          <w:numId w:val="11"/>
        </w:numPr>
        <w:tabs>
          <w:tab w:val="left" w:pos="1275"/>
        </w:tabs>
        <w:spacing w:before="1" w:line="273" w:lineRule="auto"/>
        <w:ind w:right="271" w:firstLine="283"/>
        <w:rPr>
          <w:sz w:val="24"/>
        </w:rPr>
      </w:pPr>
      <w:r>
        <w:rPr>
          <w:sz w:val="24"/>
        </w:rPr>
        <w:t>распознавать и употреблять в устной и письменной речи имена прилагательные на -ed и - ing (excited - exciting);</w:t>
      </w:r>
    </w:p>
    <w:p w14:paraId="7714BC5B">
      <w:pPr>
        <w:pStyle w:val="7"/>
        <w:numPr>
          <w:ilvl w:val="0"/>
          <w:numId w:val="11"/>
        </w:numPr>
        <w:tabs>
          <w:tab w:val="left" w:pos="1275"/>
        </w:tabs>
        <w:spacing w:before="3" w:line="276" w:lineRule="auto"/>
        <w:ind w:right="277" w:firstLine="283"/>
        <w:rPr>
          <w:sz w:val="24"/>
        </w:rPr>
      </w:pPr>
      <w:r>
        <w:rPr>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445DCFF0">
      <w:pPr>
        <w:pStyle w:val="7"/>
        <w:numPr>
          <w:ilvl w:val="0"/>
          <w:numId w:val="11"/>
        </w:numPr>
        <w:tabs>
          <w:tab w:val="left" w:pos="1275"/>
        </w:tabs>
        <w:spacing w:line="273" w:lineRule="auto"/>
        <w:ind w:right="280" w:firstLine="283"/>
        <w:rPr>
          <w:sz w:val="24"/>
        </w:rPr>
      </w:pPr>
      <w:r>
        <w:rPr>
          <w:sz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0E62D063">
      <w:pPr>
        <w:pStyle w:val="7"/>
        <w:numPr>
          <w:ilvl w:val="0"/>
          <w:numId w:val="11"/>
        </w:numPr>
        <w:tabs>
          <w:tab w:val="left" w:pos="1275"/>
        </w:tabs>
        <w:spacing w:line="276" w:lineRule="auto"/>
        <w:ind w:right="282" w:firstLine="283"/>
        <w:rPr>
          <w:sz w:val="24"/>
        </w:rPr>
      </w:pPr>
      <w:r>
        <w:rPr>
          <w:sz w:val="24"/>
        </w:rPr>
        <w:t>знать и понимать особенности структуры простых и сложных предложений и различных коммуникативных</w:t>
      </w:r>
      <w:r>
        <w:rPr>
          <w:spacing w:val="-2"/>
          <w:sz w:val="24"/>
        </w:rPr>
        <w:t xml:space="preserve"> </w:t>
      </w:r>
      <w:r>
        <w:rPr>
          <w:sz w:val="24"/>
        </w:rPr>
        <w:t>типов</w:t>
      </w:r>
      <w:r>
        <w:rPr>
          <w:spacing w:val="-4"/>
          <w:sz w:val="24"/>
        </w:rPr>
        <w:t xml:space="preserve"> </w:t>
      </w:r>
      <w:r>
        <w:rPr>
          <w:sz w:val="24"/>
        </w:rPr>
        <w:t>предложений</w:t>
      </w:r>
      <w:r>
        <w:rPr>
          <w:spacing w:val="-3"/>
          <w:sz w:val="24"/>
        </w:rPr>
        <w:t xml:space="preserve"> </w:t>
      </w:r>
      <w:r>
        <w:rPr>
          <w:sz w:val="24"/>
        </w:rPr>
        <w:t>английского</w:t>
      </w:r>
      <w:r>
        <w:rPr>
          <w:spacing w:val="-4"/>
          <w:sz w:val="24"/>
        </w:rPr>
        <w:t xml:space="preserve"> </w:t>
      </w:r>
      <w:r>
        <w:rPr>
          <w:sz w:val="24"/>
        </w:rPr>
        <w:t>языка;</w:t>
      </w:r>
      <w:r>
        <w:rPr>
          <w:spacing w:val="-4"/>
          <w:sz w:val="24"/>
        </w:rPr>
        <w:t xml:space="preserve"> </w:t>
      </w:r>
      <w:r>
        <w:rPr>
          <w:sz w:val="24"/>
        </w:rPr>
        <w:t>распознавать</w:t>
      </w:r>
      <w:r>
        <w:rPr>
          <w:spacing w:val="-4"/>
          <w:sz w:val="24"/>
        </w:rPr>
        <w:t xml:space="preserve"> </w:t>
      </w:r>
      <w:r>
        <w:rPr>
          <w:sz w:val="24"/>
        </w:rPr>
        <w:t>и</w:t>
      </w:r>
      <w:r>
        <w:rPr>
          <w:spacing w:val="-1"/>
          <w:sz w:val="24"/>
        </w:rPr>
        <w:t xml:space="preserve"> </w:t>
      </w:r>
      <w:r>
        <w:rPr>
          <w:sz w:val="24"/>
        </w:rPr>
        <w:t>употреблять</w:t>
      </w:r>
      <w:r>
        <w:rPr>
          <w:spacing w:val="-4"/>
          <w:sz w:val="24"/>
        </w:rPr>
        <w:t xml:space="preserve"> </w:t>
      </w:r>
      <w:r>
        <w:rPr>
          <w:sz w:val="24"/>
        </w:rPr>
        <w:t>в устной и письменной речи:</w:t>
      </w:r>
    </w:p>
    <w:p w14:paraId="4CCCB820">
      <w:pPr>
        <w:pStyle w:val="7"/>
        <w:numPr>
          <w:ilvl w:val="0"/>
          <w:numId w:val="11"/>
        </w:numPr>
        <w:tabs>
          <w:tab w:val="left" w:pos="1275"/>
        </w:tabs>
        <w:spacing w:line="273" w:lineRule="auto"/>
        <w:ind w:right="280" w:firstLine="283"/>
        <w:rPr>
          <w:sz w:val="24"/>
        </w:rPr>
      </w:pPr>
      <w:r>
        <w:rPr>
          <w:sz w:val="24"/>
        </w:rPr>
        <w:t xml:space="preserve">предложения, в том числе с несколькими обстоятельствами, следующими в определѐнном </w:t>
      </w:r>
      <w:r>
        <w:rPr>
          <w:spacing w:val="-2"/>
          <w:sz w:val="24"/>
        </w:rPr>
        <w:t>порядке;</w:t>
      </w:r>
    </w:p>
    <w:p w14:paraId="7E64F083">
      <w:pPr>
        <w:pStyle w:val="7"/>
        <w:numPr>
          <w:ilvl w:val="0"/>
          <w:numId w:val="11"/>
        </w:numPr>
        <w:tabs>
          <w:tab w:val="left" w:pos="1276"/>
        </w:tabs>
        <w:ind w:left="1276" w:hanging="282"/>
        <w:rPr>
          <w:sz w:val="24"/>
        </w:rPr>
      </w:pPr>
      <w:r>
        <w:rPr>
          <w:sz w:val="24"/>
        </w:rPr>
        <w:t>предложения</w:t>
      </w:r>
      <w:r>
        <w:rPr>
          <w:spacing w:val="-3"/>
          <w:sz w:val="24"/>
        </w:rPr>
        <w:t xml:space="preserve"> </w:t>
      </w:r>
      <w:r>
        <w:rPr>
          <w:sz w:val="24"/>
        </w:rPr>
        <w:t>с</w:t>
      </w:r>
      <w:r>
        <w:rPr>
          <w:spacing w:val="-4"/>
          <w:sz w:val="24"/>
        </w:rPr>
        <w:t xml:space="preserve"> </w:t>
      </w:r>
      <w:r>
        <w:rPr>
          <w:sz w:val="24"/>
        </w:rPr>
        <w:t>начальным</w:t>
      </w:r>
      <w:r>
        <w:rPr>
          <w:spacing w:val="-1"/>
          <w:sz w:val="24"/>
        </w:rPr>
        <w:t xml:space="preserve"> </w:t>
      </w:r>
      <w:r>
        <w:rPr>
          <w:sz w:val="24"/>
        </w:rPr>
        <w:t>It;</w:t>
      </w:r>
      <w:r>
        <w:rPr>
          <w:spacing w:val="-3"/>
          <w:sz w:val="24"/>
        </w:rPr>
        <w:t xml:space="preserve"> </w:t>
      </w:r>
      <w:r>
        <w:rPr>
          <w:sz w:val="24"/>
        </w:rPr>
        <w:t>предложения</w:t>
      </w:r>
      <w:r>
        <w:rPr>
          <w:spacing w:val="-3"/>
          <w:sz w:val="24"/>
        </w:rPr>
        <w:t xml:space="preserve"> </w:t>
      </w:r>
      <w:r>
        <w:rPr>
          <w:sz w:val="24"/>
        </w:rPr>
        <w:t>с</w:t>
      </w:r>
      <w:r>
        <w:rPr>
          <w:spacing w:val="-4"/>
          <w:sz w:val="24"/>
        </w:rPr>
        <w:t xml:space="preserve"> </w:t>
      </w:r>
      <w:r>
        <w:rPr>
          <w:sz w:val="24"/>
        </w:rPr>
        <w:t>начальным</w:t>
      </w:r>
      <w:r>
        <w:rPr>
          <w:spacing w:val="-3"/>
          <w:sz w:val="24"/>
        </w:rPr>
        <w:t xml:space="preserve"> </w:t>
      </w:r>
      <w:r>
        <w:rPr>
          <w:sz w:val="24"/>
        </w:rPr>
        <w:t>There</w:t>
      </w:r>
      <w:r>
        <w:rPr>
          <w:spacing w:val="-4"/>
          <w:sz w:val="24"/>
        </w:rPr>
        <w:t xml:space="preserve"> </w:t>
      </w:r>
      <w:r>
        <w:rPr>
          <w:sz w:val="24"/>
        </w:rPr>
        <w:t>+</w:t>
      </w:r>
      <w:r>
        <w:rPr>
          <w:spacing w:val="-4"/>
          <w:sz w:val="24"/>
        </w:rPr>
        <w:t xml:space="preserve"> </w:t>
      </w:r>
      <w:r>
        <w:rPr>
          <w:sz w:val="24"/>
        </w:rPr>
        <w:t>to</w:t>
      </w:r>
      <w:r>
        <w:rPr>
          <w:spacing w:val="-2"/>
          <w:sz w:val="24"/>
        </w:rPr>
        <w:t xml:space="preserve"> </w:t>
      </w:r>
      <w:r>
        <w:rPr>
          <w:spacing w:val="-5"/>
          <w:sz w:val="24"/>
        </w:rPr>
        <w:t>be;</w:t>
      </w:r>
    </w:p>
    <w:p w14:paraId="79C8DA5A">
      <w:pPr>
        <w:pStyle w:val="7"/>
        <w:numPr>
          <w:ilvl w:val="0"/>
          <w:numId w:val="11"/>
        </w:numPr>
        <w:tabs>
          <w:tab w:val="left" w:pos="1275"/>
        </w:tabs>
        <w:spacing w:before="37" w:line="273" w:lineRule="auto"/>
        <w:ind w:right="269" w:firstLine="283"/>
        <w:rPr>
          <w:sz w:val="24"/>
        </w:rPr>
      </w:pPr>
      <w:r>
        <w:rPr>
          <w:sz w:val="24"/>
        </w:rPr>
        <w:t>предложения с глагольными конструкциями, содержащими глаголы-связки to be, to look,</w:t>
      </w:r>
      <w:r>
        <w:rPr>
          <w:spacing w:val="40"/>
          <w:sz w:val="24"/>
        </w:rPr>
        <w:t xml:space="preserve"> </w:t>
      </w:r>
      <w:r>
        <w:rPr>
          <w:sz w:val="24"/>
        </w:rPr>
        <w:t>to seem, to feel;</w:t>
      </w:r>
    </w:p>
    <w:p w14:paraId="5CA76F11">
      <w:pPr>
        <w:pStyle w:val="7"/>
        <w:numPr>
          <w:ilvl w:val="0"/>
          <w:numId w:val="11"/>
        </w:numPr>
        <w:tabs>
          <w:tab w:val="left" w:pos="1275"/>
        </w:tabs>
        <w:spacing w:before="3" w:line="276" w:lineRule="auto"/>
        <w:ind w:right="270" w:firstLine="283"/>
        <w:rPr>
          <w:sz w:val="24"/>
        </w:rPr>
      </w:pPr>
      <w:r>
        <w:rPr>
          <w:sz w:val="24"/>
        </w:rPr>
        <w:t>предложения со сложным подлежащим - Complex Subject; предложения со сложным дополнением - Complex Object; сложносочинѐнные предложения с сочинительными союзами and,</w:t>
      </w:r>
      <w:r>
        <w:rPr>
          <w:spacing w:val="-2"/>
          <w:sz w:val="24"/>
        </w:rPr>
        <w:t xml:space="preserve"> </w:t>
      </w:r>
      <w:r>
        <w:rPr>
          <w:sz w:val="24"/>
        </w:rPr>
        <w:t>but,</w:t>
      </w:r>
      <w:r>
        <w:rPr>
          <w:spacing w:val="-2"/>
          <w:sz w:val="24"/>
        </w:rPr>
        <w:t xml:space="preserve"> </w:t>
      </w:r>
      <w:r>
        <w:rPr>
          <w:sz w:val="24"/>
        </w:rPr>
        <w:t>or;</w:t>
      </w:r>
      <w:r>
        <w:rPr>
          <w:spacing w:val="-2"/>
          <w:sz w:val="24"/>
        </w:rPr>
        <w:t xml:space="preserve"> </w:t>
      </w:r>
      <w:r>
        <w:rPr>
          <w:sz w:val="24"/>
        </w:rPr>
        <w:t>сложноподчинѐнные</w:t>
      </w:r>
      <w:r>
        <w:rPr>
          <w:spacing w:val="-4"/>
          <w:sz w:val="24"/>
        </w:rPr>
        <w:t xml:space="preserve"> </w:t>
      </w:r>
      <w:r>
        <w:rPr>
          <w:sz w:val="24"/>
        </w:rPr>
        <w:t>предложения</w:t>
      </w:r>
      <w:r>
        <w:rPr>
          <w:spacing w:val="-5"/>
          <w:sz w:val="24"/>
        </w:rPr>
        <w:t xml:space="preserve"> </w:t>
      </w:r>
      <w:r>
        <w:rPr>
          <w:sz w:val="24"/>
        </w:rPr>
        <w:t>с</w:t>
      </w:r>
      <w:r>
        <w:rPr>
          <w:spacing w:val="-3"/>
          <w:sz w:val="24"/>
        </w:rPr>
        <w:t xml:space="preserve"> </w:t>
      </w:r>
      <w:r>
        <w:rPr>
          <w:sz w:val="24"/>
        </w:rPr>
        <w:t>союзами</w:t>
      </w:r>
      <w:r>
        <w:rPr>
          <w:spacing w:val="-1"/>
          <w:sz w:val="24"/>
        </w:rPr>
        <w:t xml:space="preserve"> </w:t>
      </w:r>
      <w:r>
        <w:rPr>
          <w:sz w:val="24"/>
        </w:rPr>
        <w:t>и</w:t>
      </w:r>
      <w:r>
        <w:rPr>
          <w:spacing w:val="-1"/>
          <w:sz w:val="24"/>
        </w:rPr>
        <w:t xml:space="preserve"> </w:t>
      </w:r>
      <w:r>
        <w:rPr>
          <w:sz w:val="24"/>
        </w:rPr>
        <w:t>союзными</w:t>
      </w:r>
      <w:r>
        <w:rPr>
          <w:spacing w:val="-4"/>
          <w:sz w:val="24"/>
        </w:rPr>
        <w:t xml:space="preserve"> </w:t>
      </w:r>
      <w:r>
        <w:rPr>
          <w:sz w:val="24"/>
        </w:rPr>
        <w:t>словами because,</w:t>
      </w:r>
      <w:r>
        <w:rPr>
          <w:spacing w:val="-2"/>
          <w:sz w:val="24"/>
        </w:rPr>
        <w:t xml:space="preserve"> </w:t>
      </w:r>
      <w:r>
        <w:rPr>
          <w:sz w:val="24"/>
        </w:rPr>
        <w:t>if,</w:t>
      </w:r>
      <w:r>
        <w:rPr>
          <w:spacing w:val="-2"/>
          <w:sz w:val="24"/>
        </w:rPr>
        <w:t xml:space="preserve"> </w:t>
      </w:r>
      <w:r>
        <w:rPr>
          <w:sz w:val="24"/>
        </w:rPr>
        <w:t>when, where, what, why, how;</w:t>
      </w:r>
    </w:p>
    <w:p w14:paraId="57361FF5">
      <w:pPr>
        <w:pStyle w:val="7"/>
        <w:numPr>
          <w:ilvl w:val="0"/>
          <w:numId w:val="11"/>
        </w:numPr>
        <w:tabs>
          <w:tab w:val="left" w:pos="1275"/>
        </w:tabs>
        <w:spacing w:line="273" w:lineRule="auto"/>
        <w:ind w:right="278" w:firstLine="283"/>
        <w:rPr>
          <w:sz w:val="24"/>
        </w:rPr>
      </w:pPr>
      <w:r>
        <w:rPr>
          <w:sz w:val="24"/>
        </w:rPr>
        <w:t>сложноподчинѐнные предложения с определительными придаточными с союзными словами who, which, that;</w:t>
      </w:r>
    </w:p>
    <w:p w14:paraId="70A42B63">
      <w:pPr>
        <w:pStyle w:val="7"/>
        <w:numPr>
          <w:ilvl w:val="0"/>
          <w:numId w:val="11"/>
        </w:numPr>
        <w:tabs>
          <w:tab w:val="left" w:pos="1276"/>
        </w:tabs>
        <w:ind w:left="1276" w:hanging="282"/>
        <w:rPr>
          <w:sz w:val="24"/>
        </w:rPr>
      </w:pPr>
      <w:r>
        <w:rPr>
          <w:sz w:val="24"/>
        </w:rPr>
        <w:t>сложноподчинѐнные</w:t>
      </w:r>
      <w:r>
        <w:rPr>
          <w:spacing w:val="62"/>
          <w:w w:val="150"/>
          <w:sz w:val="24"/>
        </w:rPr>
        <w:t xml:space="preserve"> </w:t>
      </w:r>
      <w:r>
        <w:rPr>
          <w:sz w:val="24"/>
        </w:rPr>
        <w:t>предложения</w:t>
      </w:r>
      <w:r>
        <w:rPr>
          <w:spacing w:val="65"/>
          <w:w w:val="150"/>
          <w:sz w:val="24"/>
        </w:rPr>
        <w:t xml:space="preserve"> </w:t>
      </w:r>
      <w:r>
        <w:rPr>
          <w:sz w:val="24"/>
        </w:rPr>
        <w:t>с</w:t>
      </w:r>
      <w:r>
        <w:rPr>
          <w:spacing w:val="64"/>
          <w:w w:val="150"/>
          <w:sz w:val="24"/>
        </w:rPr>
        <w:t xml:space="preserve"> </w:t>
      </w:r>
      <w:r>
        <w:rPr>
          <w:sz w:val="24"/>
        </w:rPr>
        <w:t>союзными</w:t>
      </w:r>
      <w:r>
        <w:rPr>
          <w:spacing w:val="66"/>
          <w:w w:val="150"/>
          <w:sz w:val="24"/>
        </w:rPr>
        <w:t xml:space="preserve"> </w:t>
      </w:r>
      <w:r>
        <w:rPr>
          <w:sz w:val="24"/>
        </w:rPr>
        <w:t>словами</w:t>
      </w:r>
      <w:r>
        <w:rPr>
          <w:spacing w:val="71"/>
          <w:w w:val="150"/>
          <w:sz w:val="24"/>
        </w:rPr>
        <w:t xml:space="preserve"> </w:t>
      </w:r>
      <w:r>
        <w:rPr>
          <w:sz w:val="24"/>
        </w:rPr>
        <w:t>whoever,</w:t>
      </w:r>
      <w:r>
        <w:rPr>
          <w:spacing w:val="67"/>
          <w:w w:val="150"/>
          <w:sz w:val="24"/>
        </w:rPr>
        <w:t xml:space="preserve"> </w:t>
      </w:r>
      <w:r>
        <w:rPr>
          <w:sz w:val="24"/>
        </w:rPr>
        <w:t>whatever,</w:t>
      </w:r>
      <w:r>
        <w:rPr>
          <w:spacing w:val="66"/>
          <w:w w:val="150"/>
          <w:sz w:val="24"/>
        </w:rPr>
        <w:t xml:space="preserve"> </w:t>
      </w:r>
      <w:r>
        <w:rPr>
          <w:spacing w:val="-2"/>
          <w:sz w:val="24"/>
        </w:rPr>
        <w:t>however,</w:t>
      </w:r>
    </w:p>
    <w:p w14:paraId="24B39C31">
      <w:pPr>
        <w:pStyle w:val="7"/>
        <w:rPr>
          <w:sz w:val="24"/>
        </w:rPr>
        <w:sectPr>
          <w:pgSz w:w="11900" w:h="16850"/>
          <w:pgMar w:top="140" w:right="283" w:bottom="480" w:left="708" w:header="0" w:footer="297" w:gutter="0"/>
          <w:cols w:space="720" w:num="1"/>
        </w:sectPr>
      </w:pPr>
    </w:p>
    <w:p w14:paraId="37A9D8CC">
      <w:pPr>
        <w:pStyle w:val="5"/>
        <w:spacing w:before="264"/>
        <w:ind w:firstLine="0"/>
        <w:jc w:val="left"/>
      </w:pPr>
      <w:r>
        <w:rPr>
          <w:spacing w:val="-2"/>
        </w:rPr>
        <w:t>whenever;</w:t>
      </w:r>
    </w:p>
    <w:p w14:paraId="5764242B">
      <w:pPr>
        <w:pStyle w:val="7"/>
        <w:numPr>
          <w:ilvl w:val="0"/>
          <w:numId w:val="11"/>
        </w:numPr>
        <w:tabs>
          <w:tab w:val="left" w:pos="1275"/>
        </w:tabs>
        <w:spacing w:before="41" w:line="273" w:lineRule="auto"/>
        <w:ind w:right="271" w:firstLine="283"/>
        <w:rPr>
          <w:sz w:val="24"/>
        </w:rPr>
      </w:pPr>
      <w:r>
        <w:rPr>
          <w:sz w:val="24"/>
        </w:rPr>
        <w:t>условные предложения с глаголами в изъявительном наклонении (Conditional 0, Conditional I) и с глаголами в сослагательном наклонении (Conditional II);</w:t>
      </w:r>
    </w:p>
    <w:p w14:paraId="2E0A7F5D">
      <w:pPr>
        <w:pStyle w:val="7"/>
        <w:numPr>
          <w:ilvl w:val="0"/>
          <w:numId w:val="11"/>
        </w:numPr>
        <w:tabs>
          <w:tab w:val="left" w:pos="1275"/>
        </w:tabs>
        <w:spacing w:before="3" w:line="273" w:lineRule="auto"/>
        <w:ind w:right="269" w:firstLine="283"/>
        <w:rPr>
          <w:sz w:val="24"/>
          <w:lang w:val="en-US"/>
        </w:rPr>
      </w:pPr>
      <w:r>
        <w:rPr>
          <w:sz w:val="24"/>
        </w:rPr>
        <w:t>все</w:t>
      </w:r>
      <w:r>
        <w:rPr>
          <w:sz w:val="24"/>
          <w:lang w:val="en-US"/>
        </w:rPr>
        <w:t xml:space="preserve"> </w:t>
      </w:r>
      <w:r>
        <w:rPr>
          <w:sz w:val="24"/>
        </w:rPr>
        <w:t>типы</w:t>
      </w:r>
      <w:r>
        <w:rPr>
          <w:sz w:val="24"/>
          <w:lang w:val="en-US"/>
        </w:rPr>
        <w:t xml:space="preserve"> </w:t>
      </w:r>
      <w:r>
        <w:rPr>
          <w:sz w:val="24"/>
        </w:rPr>
        <w:t>вопросительных</w:t>
      </w:r>
      <w:r>
        <w:rPr>
          <w:sz w:val="24"/>
          <w:lang w:val="en-US"/>
        </w:rPr>
        <w:t xml:space="preserve"> </w:t>
      </w:r>
      <w:r>
        <w:rPr>
          <w:sz w:val="24"/>
        </w:rPr>
        <w:t>предложений</w:t>
      </w:r>
      <w:r>
        <w:rPr>
          <w:sz w:val="24"/>
          <w:lang w:val="en-US"/>
        </w:rPr>
        <w:t xml:space="preserve"> (</w:t>
      </w:r>
      <w:r>
        <w:rPr>
          <w:sz w:val="24"/>
        </w:rPr>
        <w:t>общий</w:t>
      </w:r>
      <w:r>
        <w:rPr>
          <w:sz w:val="24"/>
          <w:lang w:val="en-US"/>
        </w:rPr>
        <w:t xml:space="preserve">, </w:t>
      </w:r>
      <w:r>
        <w:rPr>
          <w:sz w:val="24"/>
        </w:rPr>
        <w:t>специальный</w:t>
      </w:r>
      <w:r>
        <w:rPr>
          <w:sz w:val="24"/>
          <w:lang w:val="en-US"/>
        </w:rPr>
        <w:t xml:space="preserve">, </w:t>
      </w:r>
      <w:r>
        <w:rPr>
          <w:sz w:val="24"/>
        </w:rPr>
        <w:t>альтернативный</w:t>
      </w:r>
      <w:r>
        <w:rPr>
          <w:sz w:val="24"/>
          <w:lang w:val="en-US"/>
        </w:rPr>
        <w:t xml:space="preserve">, </w:t>
      </w:r>
      <w:r>
        <w:rPr>
          <w:sz w:val="24"/>
        </w:rPr>
        <w:t>разделительный</w:t>
      </w:r>
      <w:r>
        <w:rPr>
          <w:sz w:val="24"/>
          <w:lang w:val="en-US"/>
        </w:rPr>
        <w:t xml:space="preserve"> </w:t>
      </w:r>
      <w:r>
        <w:rPr>
          <w:sz w:val="24"/>
        </w:rPr>
        <w:t>вопросы</w:t>
      </w:r>
      <w:r>
        <w:rPr>
          <w:sz w:val="24"/>
          <w:lang w:val="en-US"/>
        </w:rPr>
        <w:t xml:space="preserve"> </w:t>
      </w:r>
      <w:r>
        <w:rPr>
          <w:sz w:val="24"/>
        </w:rPr>
        <w:t>в</w:t>
      </w:r>
      <w:r>
        <w:rPr>
          <w:sz w:val="24"/>
          <w:lang w:val="en-US"/>
        </w:rPr>
        <w:t xml:space="preserve"> Present/Past/Future Simple Tense, Present/Past Continuous Tense, Present/Past Perfect Tense, Present Perfect Continuous Tense);</w:t>
      </w:r>
    </w:p>
    <w:p w14:paraId="282E0606">
      <w:pPr>
        <w:pStyle w:val="7"/>
        <w:numPr>
          <w:ilvl w:val="0"/>
          <w:numId w:val="11"/>
        </w:numPr>
        <w:tabs>
          <w:tab w:val="left" w:pos="1275"/>
        </w:tabs>
        <w:spacing w:before="5" w:line="273" w:lineRule="auto"/>
        <w:ind w:right="278" w:firstLine="283"/>
        <w:rPr>
          <w:sz w:val="24"/>
        </w:rPr>
      </w:pPr>
      <w:r>
        <w:rPr>
          <w:sz w:val="24"/>
        </w:rPr>
        <w:t>повествовательные, вопросительные и побудительные предложения в косвенной речи в настоящем и прошедшем времени, согласование времѐн в рамках сложного предложения;</w:t>
      </w:r>
    </w:p>
    <w:p w14:paraId="0549A48A">
      <w:pPr>
        <w:pStyle w:val="7"/>
        <w:numPr>
          <w:ilvl w:val="0"/>
          <w:numId w:val="11"/>
        </w:numPr>
        <w:tabs>
          <w:tab w:val="left" w:pos="1275"/>
        </w:tabs>
        <w:spacing w:before="1" w:line="273" w:lineRule="auto"/>
        <w:ind w:right="278" w:firstLine="283"/>
        <w:rPr>
          <w:sz w:val="24"/>
        </w:rPr>
      </w:pPr>
      <w:r>
        <w:rPr>
          <w:sz w:val="24"/>
        </w:rPr>
        <w:t>модальные глаголы в косвенной речи в настоящем и прошедшем времени; предложения с конструкциями as ... as, not so ... as, both ... and ..., either ... or, neither ... nor;</w:t>
      </w:r>
    </w:p>
    <w:p w14:paraId="25A43815">
      <w:pPr>
        <w:pStyle w:val="7"/>
        <w:numPr>
          <w:ilvl w:val="0"/>
          <w:numId w:val="11"/>
        </w:numPr>
        <w:tabs>
          <w:tab w:val="left" w:pos="1276"/>
        </w:tabs>
        <w:spacing w:before="3"/>
        <w:ind w:left="1276" w:hanging="282"/>
        <w:rPr>
          <w:sz w:val="24"/>
        </w:rPr>
      </w:pPr>
      <w:r>
        <w:rPr>
          <w:sz w:val="24"/>
        </w:rPr>
        <w:t>предложения</w:t>
      </w:r>
      <w:r>
        <w:rPr>
          <w:spacing w:val="-3"/>
          <w:sz w:val="24"/>
        </w:rPr>
        <w:t xml:space="preserve"> </w:t>
      </w:r>
      <w:r>
        <w:rPr>
          <w:sz w:val="24"/>
        </w:rPr>
        <w:t>с I</w:t>
      </w:r>
      <w:r>
        <w:rPr>
          <w:spacing w:val="-7"/>
          <w:sz w:val="24"/>
        </w:rPr>
        <w:t xml:space="preserve"> </w:t>
      </w:r>
      <w:r>
        <w:rPr>
          <w:spacing w:val="-2"/>
          <w:sz w:val="24"/>
        </w:rPr>
        <w:t>wish;</w:t>
      </w:r>
    </w:p>
    <w:p w14:paraId="5B6D2BE0">
      <w:pPr>
        <w:pStyle w:val="7"/>
        <w:numPr>
          <w:ilvl w:val="0"/>
          <w:numId w:val="11"/>
        </w:numPr>
        <w:tabs>
          <w:tab w:val="left" w:pos="1276"/>
        </w:tabs>
        <w:spacing w:before="40"/>
        <w:ind w:left="1276" w:hanging="282"/>
        <w:rPr>
          <w:sz w:val="24"/>
        </w:rPr>
      </w:pPr>
      <w:r>
        <w:rPr>
          <w:sz w:val="24"/>
        </w:rPr>
        <w:t>конструкции</w:t>
      </w:r>
      <w:r>
        <w:rPr>
          <w:spacing w:val="-4"/>
          <w:sz w:val="24"/>
        </w:rPr>
        <w:t xml:space="preserve"> </w:t>
      </w:r>
      <w:r>
        <w:rPr>
          <w:sz w:val="24"/>
        </w:rPr>
        <w:t>с</w:t>
      </w:r>
      <w:r>
        <w:rPr>
          <w:spacing w:val="-3"/>
          <w:sz w:val="24"/>
        </w:rPr>
        <w:t xml:space="preserve"> </w:t>
      </w:r>
      <w:r>
        <w:rPr>
          <w:sz w:val="24"/>
        </w:rPr>
        <w:t>глаголами</w:t>
      </w:r>
      <w:r>
        <w:rPr>
          <w:spacing w:val="-1"/>
          <w:sz w:val="24"/>
        </w:rPr>
        <w:t xml:space="preserve"> </w:t>
      </w:r>
      <w:r>
        <w:rPr>
          <w:sz w:val="24"/>
        </w:rPr>
        <w:t>на</w:t>
      </w:r>
      <w:r>
        <w:rPr>
          <w:spacing w:val="-1"/>
          <w:sz w:val="24"/>
        </w:rPr>
        <w:t xml:space="preserve"> </w:t>
      </w:r>
      <w:r>
        <w:rPr>
          <w:sz w:val="24"/>
        </w:rPr>
        <w:t>-ing:</w:t>
      </w:r>
      <w:r>
        <w:rPr>
          <w:spacing w:val="-2"/>
          <w:sz w:val="24"/>
        </w:rPr>
        <w:t xml:space="preserve"> </w:t>
      </w:r>
      <w:r>
        <w:rPr>
          <w:sz w:val="24"/>
        </w:rPr>
        <w:t>to</w:t>
      </w:r>
      <w:r>
        <w:rPr>
          <w:spacing w:val="-1"/>
          <w:sz w:val="24"/>
        </w:rPr>
        <w:t xml:space="preserve"> </w:t>
      </w:r>
      <w:r>
        <w:rPr>
          <w:sz w:val="24"/>
        </w:rPr>
        <w:t>love/hate</w:t>
      </w:r>
      <w:r>
        <w:rPr>
          <w:spacing w:val="-3"/>
          <w:sz w:val="24"/>
        </w:rPr>
        <w:t xml:space="preserve"> </w:t>
      </w:r>
      <w:r>
        <w:rPr>
          <w:sz w:val="24"/>
        </w:rPr>
        <w:t>doing</w:t>
      </w:r>
      <w:r>
        <w:rPr>
          <w:spacing w:val="-3"/>
          <w:sz w:val="24"/>
        </w:rPr>
        <w:t xml:space="preserve"> </w:t>
      </w:r>
      <w:r>
        <w:rPr>
          <w:spacing w:val="-2"/>
          <w:sz w:val="24"/>
        </w:rPr>
        <w:t>smth;</w:t>
      </w:r>
    </w:p>
    <w:p w14:paraId="6E615465">
      <w:pPr>
        <w:pStyle w:val="7"/>
        <w:numPr>
          <w:ilvl w:val="0"/>
          <w:numId w:val="11"/>
        </w:numPr>
        <w:tabs>
          <w:tab w:val="left" w:pos="1275"/>
        </w:tabs>
        <w:spacing w:before="42" w:line="273" w:lineRule="auto"/>
        <w:ind w:right="270" w:firstLine="283"/>
        <w:rPr>
          <w:sz w:val="24"/>
          <w:lang w:val="en-US"/>
        </w:rPr>
      </w:pPr>
      <w:r>
        <w:rPr>
          <w:sz w:val="24"/>
        </w:rPr>
        <w:t>конструкции</w:t>
      </w:r>
      <w:r>
        <w:rPr>
          <w:sz w:val="24"/>
          <w:lang w:val="en-US"/>
        </w:rPr>
        <w:t xml:space="preserve"> </w:t>
      </w:r>
      <w:r>
        <w:rPr>
          <w:sz w:val="24"/>
        </w:rPr>
        <w:t>с</w:t>
      </w:r>
      <w:r>
        <w:rPr>
          <w:sz w:val="24"/>
          <w:lang w:val="en-US"/>
        </w:rPr>
        <w:t xml:space="preserve"> </w:t>
      </w:r>
      <w:r>
        <w:rPr>
          <w:sz w:val="24"/>
        </w:rPr>
        <w:t>глаголами</w:t>
      </w:r>
      <w:r>
        <w:rPr>
          <w:sz w:val="24"/>
          <w:lang w:val="en-US"/>
        </w:rPr>
        <w:t xml:space="preserve"> to stop, to remember, to forget (</w:t>
      </w:r>
      <w:r>
        <w:rPr>
          <w:sz w:val="24"/>
        </w:rPr>
        <w:t>разница</w:t>
      </w:r>
      <w:r>
        <w:rPr>
          <w:sz w:val="24"/>
          <w:lang w:val="en-US"/>
        </w:rPr>
        <w:t xml:space="preserve"> </w:t>
      </w:r>
      <w:r>
        <w:rPr>
          <w:sz w:val="24"/>
        </w:rPr>
        <w:t>в</w:t>
      </w:r>
      <w:r>
        <w:rPr>
          <w:sz w:val="24"/>
          <w:lang w:val="en-US"/>
        </w:rPr>
        <w:t xml:space="preserve"> </w:t>
      </w:r>
      <w:r>
        <w:rPr>
          <w:sz w:val="24"/>
        </w:rPr>
        <w:t>значении</w:t>
      </w:r>
      <w:r>
        <w:rPr>
          <w:sz w:val="24"/>
          <w:lang w:val="en-US"/>
        </w:rPr>
        <w:t xml:space="preserve"> to stop doing smth </w:t>
      </w:r>
      <w:r>
        <w:rPr>
          <w:sz w:val="24"/>
        </w:rPr>
        <w:t>и</w:t>
      </w:r>
      <w:r>
        <w:rPr>
          <w:sz w:val="24"/>
          <w:lang w:val="en-US"/>
        </w:rPr>
        <w:t xml:space="preserve"> to stop to do smth);</w:t>
      </w:r>
    </w:p>
    <w:p w14:paraId="0366D5F1">
      <w:pPr>
        <w:pStyle w:val="7"/>
        <w:numPr>
          <w:ilvl w:val="0"/>
          <w:numId w:val="11"/>
        </w:numPr>
        <w:tabs>
          <w:tab w:val="left" w:pos="1275"/>
        </w:tabs>
        <w:spacing w:before="1" w:line="276" w:lineRule="auto"/>
        <w:ind w:right="269" w:firstLine="283"/>
        <w:rPr>
          <w:sz w:val="24"/>
          <w:lang w:val="en-US"/>
        </w:rPr>
      </w:pPr>
      <w:r>
        <w:rPr>
          <w:sz w:val="24"/>
        </w:rPr>
        <w:t>конструкция</w:t>
      </w:r>
      <w:r>
        <w:rPr>
          <w:sz w:val="24"/>
          <w:lang w:val="en-US"/>
        </w:rPr>
        <w:t xml:space="preserve"> It takes me ... to do smth; </w:t>
      </w:r>
      <w:r>
        <w:rPr>
          <w:sz w:val="24"/>
        </w:rPr>
        <w:t>конструкция</w:t>
      </w:r>
      <w:r>
        <w:rPr>
          <w:sz w:val="24"/>
          <w:lang w:val="en-US"/>
        </w:rPr>
        <w:t xml:space="preserve"> used to + </w:t>
      </w:r>
      <w:r>
        <w:rPr>
          <w:sz w:val="24"/>
        </w:rPr>
        <w:t>инфинитив</w:t>
      </w:r>
      <w:r>
        <w:rPr>
          <w:sz w:val="24"/>
          <w:lang w:val="en-US"/>
        </w:rPr>
        <w:t xml:space="preserve"> </w:t>
      </w:r>
      <w:r>
        <w:rPr>
          <w:sz w:val="24"/>
        </w:rPr>
        <w:t>глагола</w:t>
      </w:r>
      <w:r>
        <w:rPr>
          <w:sz w:val="24"/>
          <w:lang w:val="en-US"/>
        </w:rPr>
        <w:t xml:space="preserve">; </w:t>
      </w:r>
      <w:r>
        <w:rPr>
          <w:sz w:val="24"/>
        </w:rPr>
        <w:t>конструкции</w:t>
      </w:r>
      <w:r>
        <w:rPr>
          <w:sz w:val="24"/>
          <w:lang w:val="en-US"/>
        </w:rPr>
        <w:t xml:space="preserve"> be/get used to smth, be/get used to doing smth; </w:t>
      </w:r>
      <w:r>
        <w:rPr>
          <w:sz w:val="24"/>
        </w:rPr>
        <w:t>конструкции</w:t>
      </w:r>
      <w:r>
        <w:rPr>
          <w:sz w:val="24"/>
          <w:lang w:val="en-US"/>
        </w:rPr>
        <w:t xml:space="preserve"> I prefer, I’d prefer, I’d rather prefer, </w:t>
      </w:r>
      <w:r>
        <w:rPr>
          <w:sz w:val="24"/>
        </w:rPr>
        <w:t>выражающие</w:t>
      </w:r>
      <w:r>
        <w:rPr>
          <w:sz w:val="24"/>
          <w:lang w:val="en-US"/>
        </w:rPr>
        <w:t xml:space="preserve"> </w:t>
      </w:r>
      <w:r>
        <w:rPr>
          <w:sz w:val="24"/>
        </w:rPr>
        <w:t>предпочтение</w:t>
      </w:r>
      <w:r>
        <w:rPr>
          <w:sz w:val="24"/>
          <w:lang w:val="en-US"/>
        </w:rPr>
        <w:t xml:space="preserve">, </w:t>
      </w:r>
      <w:r>
        <w:rPr>
          <w:sz w:val="24"/>
        </w:rPr>
        <w:t>а</w:t>
      </w:r>
      <w:r>
        <w:rPr>
          <w:sz w:val="24"/>
          <w:lang w:val="en-US"/>
        </w:rPr>
        <w:t xml:space="preserve"> </w:t>
      </w:r>
      <w:r>
        <w:rPr>
          <w:sz w:val="24"/>
        </w:rPr>
        <w:t>также</w:t>
      </w:r>
      <w:r>
        <w:rPr>
          <w:sz w:val="24"/>
          <w:lang w:val="en-US"/>
        </w:rPr>
        <w:t xml:space="preserve"> </w:t>
      </w:r>
      <w:r>
        <w:rPr>
          <w:sz w:val="24"/>
        </w:rPr>
        <w:t>конструкций</w:t>
      </w:r>
      <w:r>
        <w:rPr>
          <w:sz w:val="24"/>
          <w:lang w:val="en-US"/>
        </w:rPr>
        <w:t xml:space="preserve"> I’d rather, You’d better;</w:t>
      </w:r>
    </w:p>
    <w:p w14:paraId="0E43EE12">
      <w:pPr>
        <w:pStyle w:val="7"/>
        <w:numPr>
          <w:ilvl w:val="0"/>
          <w:numId w:val="11"/>
        </w:numPr>
        <w:tabs>
          <w:tab w:val="left" w:pos="1275"/>
        </w:tabs>
        <w:spacing w:line="273" w:lineRule="auto"/>
        <w:ind w:right="272" w:firstLine="283"/>
        <w:rPr>
          <w:sz w:val="24"/>
        </w:rPr>
      </w:pPr>
      <w:r>
        <w:rPr>
          <w:sz w:val="24"/>
        </w:rPr>
        <w:t>подлежащее, выраженное собирательным существительным (family, police), и его согласование со сказуемым;</w:t>
      </w:r>
    </w:p>
    <w:p w14:paraId="62EAC520">
      <w:pPr>
        <w:pStyle w:val="7"/>
        <w:numPr>
          <w:ilvl w:val="0"/>
          <w:numId w:val="11"/>
        </w:numPr>
        <w:tabs>
          <w:tab w:val="left" w:pos="1275"/>
        </w:tabs>
        <w:spacing w:line="276" w:lineRule="auto"/>
        <w:ind w:right="272" w:firstLine="283"/>
        <w:rPr>
          <w:sz w:val="24"/>
        </w:rPr>
      </w:pPr>
      <w:r>
        <w:rPr>
          <w:sz w:val="24"/>
        </w:rPr>
        <w:t>глаголы (правильные и неправильные) в видовременных формах действительного</w:t>
      </w:r>
      <w:r>
        <w:rPr>
          <w:spacing w:val="-1"/>
          <w:sz w:val="24"/>
        </w:rPr>
        <w:t xml:space="preserve"> </w:t>
      </w:r>
      <w:r>
        <w:rPr>
          <w:sz w:val="24"/>
        </w:rPr>
        <w:t>залога в изъявительном наклонении (Present/Past/Future Simple Tense, Present/Past/Future Continuous Tense, Present/Past Perfect Tense, Present Perfect Continuous Tense, Future-in-the-Past Tense) и наиболее употребительных формах</w:t>
      </w:r>
    </w:p>
    <w:p w14:paraId="5E6D211A">
      <w:pPr>
        <w:pStyle w:val="7"/>
        <w:numPr>
          <w:ilvl w:val="0"/>
          <w:numId w:val="11"/>
        </w:numPr>
        <w:tabs>
          <w:tab w:val="left" w:pos="1276"/>
        </w:tabs>
        <w:spacing w:line="291" w:lineRule="exact"/>
        <w:ind w:left="1276" w:hanging="282"/>
        <w:rPr>
          <w:sz w:val="24"/>
          <w:lang w:val="en-US"/>
        </w:rPr>
      </w:pPr>
      <w:r>
        <w:rPr>
          <w:sz w:val="24"/>
        </w:rPr>
        <w:t>страдательного</w:t>
      </w:r>
      <w:r>
        <w:rPr>
          <w:spacing w:val="-4"/>
          <w:sz w:val="24"/>
          <w:lang w:val="en-US"/>
        </w:rPr>
        <w:t xml:space="preserve"> </w:t>
      </w:r>
      <w:r>
        <w:rPr>
          <w:sz w:val="24"/>
        </w:rPr>
        <w:t>залога</w:t>
      </w:r>
      <w:r>
        <w:rPr>
          <w:spacing w:val="-3"/>
          <w:sz w:val="24"/>
          <w:lang w:val="en-US"/>
        </w:rPr>
        <w:t xml:space="preserve"> </w:t>
      </w:r>
      <w:r>
        <w:rPr>
          <w:sz w:val="24"/>
          <w:lang w:val="en-US"/>
        </w:rPr>
        <w:t>(Present/Past</w:t>
      </w:r>
      <w:r>
        <w:rPr>
          <w:spacing w:val="-3"/>
          <w:sz w:val="24"/>
          <w:lang w:val="en-US"/>
        </w:rPr>
        <w:t xml:space="preserve"> </w:t>
      </w:r>
      <w:r>
        <w:rPr>
          <w:sz w:val="24"/>
          <w:lang w:val="en-US"/>
        </w:rPr>
        <w:t>Simple</w:t>
      </w:r>
      <w:r>
        <w:rPr>
          <w:spacing w:val="-2"/>
          <w:sz w:val="24"/>
          <w:lang w:val="en-US"/>
        </w:rPr>
        <w:t xml:space="preserve"> </w:t>
      </w:r>
      <w:r>
        <w:rPr>
          <w:sz w:val="24"/>
          <w:lang w:val="en-US"/>
        </w:rPr>
        <w:t>Passive,</w:t>
      </w:r>
      <w:r>
        <w:rPr>
          <w:spacing w:val="-3"/>
          <w:sz w:val="24"/>
          <w:lang w:val="en-US"/>
        </w:rPr>
        <w:t xml:space="preserve"> </w:t>
      </w:r>
      <w:r>
        <w:rPr>
          <w:sz w:val="24"/>
          <w:lang w:val="en-US"/>
        </w:rPr>
        <w:t>Present</w:t>
      </w:r>
      <w:r>
        <w:rPr>
          <w:spacing w:val="-2"/>
          <w:sz w:val="24"/>
          <w:lang w:val="en-US"/>
        </w:rPr>
        <w:t xml:space="preserve"> </w:t>
      </w:r>
      <w:r>
        <w:rPr>
          <w:sz w:val="24"/>
          <w:lang w:val="en-US"/>
        </w:rPr>
        <w:t>Perfect</w:t>
      </w:r>
      <w:r>
        <w:rPr>
          <w:spacing w:val="-2"/>
          <w:sz w:val="24"/>
          <w:lang w:val="en-US"/>
        </w:rPr>
        <w:t xml:space="preserve"> Passive);</w:t>
      </w:r>
    </w:p>
    <w:p w14:paraId="589CE8C1">
      <w:pPr>
        <w:pStyle w:val="7"/>
        <w:numPr>
          <w:ilvl w:val="0"/>
          <w:numId w:val="11"/>
        </w:numPr>
        <w:tabs>
          <w:tab w:val="left" w:pos="1275"/>
        </w:tabs>
        <w:spacing w:before="41" w:line="273" w:lineRule="auto"/>
        <w:ind w:right="269" w:firstLine="283"/>
        <w:jc w:val="left"/>
        <w:rPr>
          <w:sz w:val="24"/>
          <w:lang w:val="en-US"/>
        </w:rPr>
      </w:pPr>
      <w:r>
        <w:rPr>
          <w:sz w:val="24"/>
        </w:rPr>
        <w:t>конструкция</w:t>
      </w:r>
      <w:r>
        <w:rPr>
          <w:spacing w:val="40"/>
          <w:sz w:val="24"/>
          <w:lang w:val="en-US"/>
        </w:rPr>
        <w:t xml:space="preserve"> </w:t>
      </w:r>
      <w:r>
        <w:rPr>
          <w:sz w:val="24"/>
          <w:lang w:val="en-US"/>
        </w:rPr>
        <w:t>to</w:t>
      </w:r>
      <w:r>
        <w:rPr>
          <w:spacing w:val="40"/>
          <w:sz w:val="24"/>
          <w:lang w:val="en-US"/>
        </w:rPr>
        <w:t xml:space="preserve"> </w:t>
      </w:r>
      <w:r>
        <w:rPr>
          <w:sz w:val="24"/>
          <w:lang w:val="en-US"/>
        </w:rPr>
        <w:t>be</w:t>
      </w:r>
      <w:r>
        <w:rPr>
          <w:spacing w:val="40"/>
          <w:sz w:val="24"/>
          <w:lang w:val="en-US"/>
        </w:rPr>
        <w:t xml:space="preserve"> </w:t>
      </w:r>
      <w:r>
        <w:rPr>
          <w:sz w:val="24"/>
          <w:lang w:val="en-US"/>
        </w:rPr>
        <w:t>going</w:t>
      </w:r>
      <w:r>
        <w:rPr>
          <w:spacing w:val="40"/>
          <w:sz w:val="24"/>
          <w:lang w:val="en-US"/>
        </w:rPr>
        <w:t xml:space="preserve"> </w:t>
      </w:r>
      <w:r>
        <w:rPr>
          <w:sz w:val="24"/>
          <w:lang w:val="en-US"/>
        </w:rPr>
        <w:t>to,</w:t>
      </w:r>
      <w:r>
        <w:rPr>
          <w:spacing w:val="40"/>
          <w:sz w:val="24"/>
          <w:lang w:val="en-US"/>
        </w:rPr>
        <w:t xml:space="preserve"> </w:t>
      </w:r>
      <w:r>
        <w:rPr>
          <w:sz w:val="24"/>
        </w:rPr>
        <w:t>формы</w:t>
      </w:r>
      <w:r>
        <w:rPr>
          <w:spacing w:val="40"/>
          <w:sz w:val="24"/>
          <w:lang w:val="en-US"/>
        </w:rPr>
        <w:t xml:space="preserve"> </w:t>
      </w:r>
      <w:r>
        <w:rPr>
          <w:sz w:val="24"/>
          <w:lang w:val="en-US"/>
        </w:rPr>
        <w:t>Future</w:t>
      </w:r>
      <w:r>
        <w:rPr>
          <w:spacing w:val="40"/>
          <w:sz w:val="24"/>
          <w:lang w:val="en-US"/>
        </w:rPr>
        <w:t xml:space="preserve"> </w:t>
      </w:r>
      <w:r>
        <w:rPr>
          <w:sz w:val="24"/>
          <w:lang w:val="en-US"/>
        </w:rPr>
        <w:t>Simple</w:t>
      </w:r>
      <w:r>
        <w:rPr>
          <w:spacing w:val="40"/>
          <w:sz w:val="24"/>
          <w:lang w:val="en-US"/>
        </w:rPr>
        <w:t xml:space="preserve"> </w:t>
      </w:r>
      <w:r>
        <w:rPr>
          <w:sz w:val="24"/>
          <w:lang w:val="en-US"/>
        </w:rPr>
        <w:t>Tense</w:t>
      </w:r>
      <w:r>
        <w:rPr>
          <w:spacing w:val="40"/>
          <w:sz w:val="24"/>
          <w:lang w:val="en-US"/>
        </w:rPr>
        <w:t xml:space="preserve"> </w:t>
      </w:r>
      <w:r>
        <w:rPr>
          <w:sz w:val="24"/>
        </w:rPr>
        <w:t>и</w:t>
      </w:r>
      <w:r>
        <w:rPr>
          <w:spacing w:val="40"/>
          <w:sz w:val="24"/>
          <w:lang w:val="en-US"/>
        </w:rPr>
        <w:t xml:space="preserve"> </w:t>
      </w:r>
      <w:r>
        <w:rPr>
          <w:sz w:val="24"/>
          <w:lang w:val="en-US"/>
        </w:rPr>
        <w:t>Present</w:t>
      </w:r>
      <w:r>
        <w:rPr>
          <w:spacing w:val="40"/>
          <w:sz w:val="24"/>
          <w:lang w:val="en-US"/>
        </w:rPr>
        <w:t xml:space="preserve"> </w:t>
      </w:r>
      <w:r>
        <w:rPr>
          <w:sz w:val="24"/>
          <w:lang w:val="en-US"/>
        </w:rPr>
        <w:t>Continuous</w:t>
      </w:r>
      <w:r>
        <w:rPr>
          <w:spacing w:val="40"/>
          <w:sz w:val="24"/>
          <w:lang w:val="en-US"/>
        </w:rPr>
        <w:t xml:space="preserve"> </w:t>
      </w:r>
      <w:r>
        <w:rPr>
          <w:sz w:val="24"/>
          <w:lang w:val="en-US"/>
        </w:rPr>
        <w:t>Tense</w:t>
      </w:r>
      <w:r>
        <w:rPr>
          <w:spacing w:val="40"/>
          <w:sz w:val="24"/>
          <w:lang w:val="en-US"/>
        </w:rPr>
        <w:t xml:space="preserve"> </w:t>
      </w:r>
      <w:r>
        <w:rPr>
          <w:sz w:val="24"/>
        </w:rPr>
        <w:t>для</w:t>
      </w:r>
      <w:r>
        <w:rPr>
          <w:sz w:val="24"/>
          <w:lang w:val="en-US"/>
        </w:rPr>
        <w:t xml:space="preserve"> </w:t>
      </w:r>
      <w:r>
        <w:rPr>
          <w:sz w:val="24"/>
        </w:rPr>
        <w:t>выражения</w:t>
      </w:r>
      <w:r>
        <w:rPr>
          <w:sz w:val="24"/>
          <w:lang w:val="en-US"/>
        </w:rPr>
        <w:t xml:space="preserve"> </w:t>
      </w:r>
      <w:r>
        <w:rPr>
          <w:sz w:val="24"/>
        </w:rPr>
        <w:t>будущего</w:t>
      </w:r>
      <w:r>
        <w:rPr>
          <w:sz w:val="24"/>
          <w:lang w:val="en-US"/>
        </w:rPr>
        <w:t xml:space="preserve"> </w:t>
      </w:r>
      <w:r>
        <w:rPr>
          <w:sz w:val="24"/>
        </w:rPr>
        <w:t>действия</w:t>
      </w:r>
      <w:r>
        <w:rPr>
          <w:sz w:val="24"/>
          <w:lang w:val="en-US"/>
        </w:rPr>
        <w:t>;</w:t>
      </w:r>
    </w:p>
    <w:p w14:paraId="423EABAB">
      <w:pPr>
        <w:pStyle w:val="7"/>
        <w:numPr>
          <w:ilvl w:val="0"/>
          <w:numId w:val="11"/>
        </w:numPr>
        <w:tabs>
          <w:tab w:val="left" w:pos="1275"/>
        </w:tabs>
        <w:spacing w:before="1" w:line="273" w:lineRule="auto"/>
        <w:ind w:right="274" w:firstLine="283"/>
        <w:jc w:val="left"/>
        <w:rPr>
          <w:sz w:val="24"/>
          <w:lang w:val="en-US"/>
        </w:rPr>
      </w:pPr>
      <w:r>
        <w:rPr>
          <w:sz w:val="24"/>
        </w:rPr>
        <w:t>модальные</w:t>
      </w:r>
      <w:r>
        <w:rPr>
          <w:spacing w:val="40"/>
          <w:sz w:val="24"/>
          <w:lang w:val="en-US"/>
        </w:rPr>
        <w:t xml:space="preserve"> </w:t>
      </w:r>
      <w:r>
        <w:rPr>
          <w:sz w:val="24"/>
        </w:rPr>
        <w:t>глаголы</w:t>
      </w:r>
      <w:r>
        <w:rPr>
          <w:spacing w:val="40"/>
          <w:sz w:val="24"/>
          <w:lang w:val="en-US"/>
        </w:rPr>
        <w:t xml:space="preserve"> </w:t>
      </w:r>
      <w:r>
        <w:rPr>
          <w:sz w:val="24"/>
        </w:rPr>
        <w:t>и</w:t>
      </w:r>
      <w:r>
        <w:rPr>
          <w:spacing w:val="40"/>
          <w:sz w:val="24"/>
          <w:lang w:val="en-US"/>
        </w:rPr>
        <w:t xml:space="preserve"> </w:t>
      </w:r>
      <w:r>
        <w:rPr>
          <w:sz w:val="24"/>
        </w:rPr>
        <w:t>их</w:t>
      </w:r>
      <w:r>
        <w:rPr>
          <w:spacing w:val="40"/>
          <w:sz w:val="24"/>
          <w:lang w:val="en-US"/>
        </w:rPr>
        <w:t xml:space="preserve"> </w:t>
      </w:r>
      <w:r>
        <w:rPr>
          <w:sz w:val="24"/>
        </w:rPr>
        <w:t>эквиваленты</w:t>
      </w:r>
      <w:r>
        <w:rPr>
          <w:spacing w:val="40"/>
          <w:sz w:val="24"/>
          <w:lang w:val="en-US"/>
        </w:rPr>
        <w:t xml:space="preserve"> </w:t>
      </w:r>
      <w:r>
        <w:rPr>
          <w:sz w:val="24"/>
          <w:lang w:val="en-US"/>
        </w:rPr>
        <w:t>(can/be</w:t>
      </w:r>
      <w:r>
        <w:rPr>
          <w:spacing w:val="40"/>
          <w:sz w:val="24"/>
          <w:lang w:val="en-US"/>
        </w:rPr>
        <w:t xml:space="preserve"> </w:t>
      </w:r>
      <w:r>
        <w:rPr>
          <w:sz w:val="24"/>
          <w:lang w:val="en-US"/>
        </w:rPr>
        <w:t>able</w:t>
      </w:r>
      <w:r>
        <w:rPr>
          <w:spacing w:val="40"/>
          <w:sz w:val="24"/>
          <w:lang w:val="en-US"/>
        </w:rPr>
        <w:t xml:space="preserve"> </w:t>
      </w:r>
      <w:r>
        <w:rPr>
          <w:sz w:val="24"/>
          <w:lang w:val="en-US"/>
        </w:rPr>
        <w:t>to,</w:t>
      </w:r>
      <w:r>
        <w:rPr>
          <w:spacing w:val="40"/>
          <w:sz w:val="24"/>
          <w:lang w:val="en-US"/>
        </w:rPr>
        <w:t xml:space="preserve"> </w:t>
      </w:r>
      <w:r>
        <w:rPr>
          <w:sz w:val="24"/>
          <w:lang w:val="en-US"/>
        </w:rPr>
        <w:t>could,</w:t>
      </w:r>
      <w:r>
        <w:rPr>
          <w:spacing w:val="40"/>
          <w:sz w:val="24"/>
          <w:lang w:val="en-US"/>
        </w:rPr>
        <w:t xml:space="preserve"> </w:t>
      </w:r>
      <w:r>
        <w:rPr>
          <w:sz w:val="24"/>
          <w:lang w:val="en-US"/>
        </w:rPr>
        <w:t>must/have</w:t>
      </w:r>
      <w:r>
        <w:rPr>
          <w:spacing w:val="40"/>
          <w:sz w:val="24"/>
          <w:lang w:val="en-US"/>
        </w:rPr>
        <w:t xml:space="preserve"> </w:t>
      </w:r>
      <w:r>
        <w:rPr>
          <w:sz w:val="24"/>
          <w:lang w:val="en-US"/>
        </w:rPr>
        <w:t>to,</w:t>
      </w:r>
      <w:r>
        <w:rPr>
          <w:spacing w:val="40"/>
          <w:sz w:val="24"/>
          <w:lang w:val="en-US"/>
        </w:rPr>
        <w:t xml:space="preserve"> </w:t>
      </w:r>
      <w:r>
        <w:rPr>
          <w:sz w:val="24"/>
          <w:lang w:val="en-US"/>
        </w:rPr>
        <w:t>may,</w:t>
      </w:r>
      <w:r>
        <w:rPr>
          <w:spacing w:val="40"/>
          <w:sz w:val="24"/>
          <w:lang w:val="en-US"/>
        </w:rPr>
        <w:t xml:space="preserve"> </w:t>
      </w:r>
      <w:r>
        <w:rPr>
          <w:sz w:val="24"/>
          <w:lang w:val="en-US"/>
        </w:rPr>
        <w:t>might,</w:t>
      </w:r>
      <w:r>
        <w:rPr>
          <w:spacing w:val="40"/>
          <w:sz w:val="24"/>
          <w:lang w:val="en-US"/>
        </w:rPr>
        <w:t xml:space="preserve"> </w:t>
      </w:r>
      <w:r>
        <w:rPr>
          <w:sz w:val="24"/>
          <w:lang w:val="en-US"/>
        </w:rPr>
        <w:t>should, shall, would, will, need);</w:t>
      </w:r>
    </w:p>
    <w:p w14:paraId="5A8FA495">
      <w:pPr>
        <w:pStyle w:val="7"/>
        <w:numPr>
          <w:ilvl w:val="0"/>
          <w:numId w:val="11"/>
        </w:numPr>
        <w:tabs>
          <w:tab w:val="left" w:pos="1275"/>
        </w:tabs>
        <w:spacing w:before="3" w:line="273" w:lineRule="auto"/>
        <w:ind w:right="271" w:firstLine="283"/>
        <w:jc w:val="left"/>
        <w:rPr>
          <w:sz w:val="24"/>
          <w:lang w:val="en-US"/>
        </w:rPr>
      </w:pPr>
      <w:r>
        <w:rPr>
          <w:sz w:val="24"/>
        </w:rPr>
        <w:t>неличные</w:t>
      </w:r>
      <w:r>
        <w:rPr>
          <w:spacing w:val="37"/>
          <w:sz w:val="24"/>
          <w:lang w:val="en-US"/>
        </w:rPr>
        <w:t xml:space="preserve"> </w:t>
      </w:r>
      <w:r>
        <w:rPr>
          <w:sz w:val="24"/>
        </w:rPr>
        <w:t>формы</w:t>
      </w:r>
      <w:r>
        <w:rPr>
          <w:spacing w:val="37"/>
          <w:sz w:val="24"/>
          <w:lang w:val="en-US"/>
        </w:rPr>
        <w:t xml:space="preserve"> </w:t>
      </w:r>
      <w:r>
        <w:rPr>
          <w:sz w:val="24"/>
        </w:rPr>
        <w:t>глагола</w:t>
      </w:r>
      <w:r>
        <w:rPr>
          <w:spacing w:val="36"/>
          <w:sz w:val="24"/>
          <w:lang w:val="en-US"/>
        </w:rPr>
        <w:t xml:space="preserve"> </w:t>
      </w:r>
      <w:r>
        <w:rPr>
          <w:sz w:val="24"/>
          <w:lang w:val="en-US"/>
        </w:rPr>
        <w:t>-</w:t>
      </w:r>
      <w:r>
        <w:rPr>
          <w:spacing w:val="37"/>
          <w:sz w:val="24"/>
          <w:lang w:val="en-US"/>
        </w:rPr>
        <w:t xml:space="preserve"> </w:t>
      </w:r>
      <w:r>
        <w:rPr>
          <w:sz w:val="24"/>
        </w:rPr>
        <w:t>инфинитив</w:t>
      </w:r>
      <w:r>
        <w:rPr>
          <w:sz w:val="24"/>
          <w:lang w:val="en-US"/>
        </w:rPr>
        <w:t>,</w:t>
      </w:r>
      <w:r>
        <w:rPr>
          <w:spacing w:val="37"/>
          <w:sz w:val="24"/>
          <w:lang w:val="en-US"/>
        </w:rPr>
        <w:t xml:space="preserve"> </w:t>
      </w:r>
      <w:r>
        <w:rPr>
          <w:sz w:val="24"/>
        </w:rPr>
        <w:t>герундий</w:t>
      </w:r>
      <w:r>
        <w:rPr>
          <w:sz w:val="24"/>
          <w:lang w:val="en-US"/>
        </w:rPr>
        <w:t>,</w:t>
      </w:r>
      <w:r>
        <w:rPr>
          <w:spacing w:val="35"/>
          <w:sz w:val="24"/>
          <w:lang w:val="en-US"/>
        </w:rPr>
        <w:t xml:space="preserve"> </w:t>
      </w:r>
      <w:r>
        <w:rPr>
          <w:sz w:val="24"/>
        </w:rPr>
        <w:t>причастие</w:t>
      </w:r>
      <w:r>
        <w:rPr>
          <w:spacing w:val="38"/>
          <w:sz w:val="24"/>
          <w:lang w:val="en-US"/>
        </w:rPr>
        <w:t xml:space="preserve"> </w:t>
      </w:r>
      <w:r>
        <w:rPr>
          <w:sz w:val="24"/>
          <w:lang w:val="en-US"/>
        </w:rPr>
        <w:t>(Participle</w:t>
      </w:r>
      <w:r>
        <w:rPr>
          <w:spacing w:val="39"/>
          <w:sz w:val="24"/>
          <w:lang w:val="en-US"/>
        </w:rPr>
        <w:t xml:space="preserve"> </w:t>
      </w:r>
      <w:r>
        <w:rPr>
          <w:sz w:val="24"/>
          <w:lang w:val="en-US"/>
        </w:rPr>
        <w:t>I</w:t>
      </w:r>
      <w:r>
        <w:rPr>
          <w:spacing w:val="32"/>
          <w:sz w:val="24"/>
          <w:lang w:val="en-US"/>
        </w:rPr>
        <w:t xml:space="preserve"> </w:t>
      </w:r>
      <w:r>
        <w:rPr>
          <w:sz w:val="24"/>
        </w:rPr>
        <w:t>и</w:t>
      </w:r>
      <w:r>
        <w:rPr>
          <w:spacing w:val="38"/>
          <w:sz w:val="24"/>
          <w:lang w:val="en-US"/>
        </w:rPr>
        <w:t xml:space="preserve"> </w:t>
      </w:r>
      <w:r>
        <w:rPr>
          <w:sz w:val="24"/>
          <w:lang w:val="en-US"/>
        </w:rPr>
        <w:t>Participle</w:t>
      </w:r>
      <w:r>
        <w:rPr>
          <w:spacing w:val="40"/>
          <w:sz w:val="24"/>
          <w:lang w:val="en-US"/>
        </w:rPr>
        <w:t xml:space="preserve"> </w:t>
      </w:r>
      <w:r>
        <w:rPr>
          <w:sz w:val="24"/>
          <w:lang w:val="en-US"/>
        </w:rPr>
        <w:t xml:space="preserve">II), </w:t>
      </w:r>
      <w:r>
        <w:rPr>
          <w:sz w:val="24"/>
        </w:rPr>
        <w:t>причастия</w:t>
      </w:r>
      <w:r>
        <w:rPr>
          <w:sz w:val="24"/>
          <w:lang w:val="en-US"/>
        </w:rPr>
        <w:t xml:space="preserve"> </w:t>
      </w:r>
      <w:r>
        <w:rPr>
          <w:sz w:val="24"/>
        </w:rPr>
        <w:t>в</w:t>
      </w:r>
      <w:r>
        <w:rPr>
          <w:sz w:val="24"/>
          <w:lang w:val="en-US"/>
        </w:rPr>
        <w:t xml:space="preserve"> </w:t>
      </w:r>
      <w:r>
        <w:rPr>
          <w:sz w:val="24"/>
        </w:rPr>
        <w:t>функции</w:t>
      </w:r>
      <w:r>
        <w:rPr>
          <w:sz w:val="24"/>
          <w:lang w:val="en-US"/>
        </w:rPr>
        <w:t xml:space="preserve"> </w:t>
      </w:r>
      <w:r>
        <w:rPr>
          <w:sz w:val="24"/>
        </w:rPr>
        <w:t>определения</w:t>
      </w:r>
      <w:r>
        <w:rPr>
          <w:sz w:val="24"/>
          <w:lang w:val="en-US"/>
        </w:rPr>
        <w:t xml:space="preserve"> (Participle I - a playing child, Participle II - a written text);</w:t>
      </w:r>
    </w:p>
    <w:p w14:paraId="50BCE8CF">
      <w:pPr>
        <w:pStyle w:val="7"/>
        <w:numPr>
          <w:ilvl w:val="0"/>
          <w:numId w:val="11"/>
        </w:numPr>
        <w:tabs>
          <w:tab w:val="left" w:pos="1276"/>
        </w:tabs>
        <w:spacing w:before="4"/>
        <w:ind w:left="1276" w:hanging="282"/>
        <w:jc w:val="left"/>
        <w:rPr>
          <w:sz w:val="24"/>
        </w:rPr>
      </w:pPr>
      <w:r>
        <w:rPr>
          <w:sz w:val="24"/>
        </w:rPr>
        <w:t>определѐнный,</w:t>
      </w:r>
      <w:r>
        <w:rPr>
          <w:spacing w:val="-6"/>
          <w:sz w:val="24"/>
        </w:rPr>
        <w:t xml:space="preserve"> </w:t>
      </w:r>
      <w:r>
        <w:rPr>
          <w:sz w:val="24"/>
        </w:rPr>
        <w:t>неопределѐнный</w:t>
      </w:r>
      <w:r>
        <w:rPr>
          <w:spacing w:val="-5"/>
          <w:sz w:val="24"/>
        </w:rPr>
        <w:t xml:space="preserve"> </w:t>
      </w:r>
      <w:r>
        <w:rPr>
          <w:sz w:val="24"/>
        </w:rPr>
        <w:t>и</w:t>
      </w:r>
      <w:r>
        <w:rPr>
          <w:spacing w:val="-6"/>
          <w:sz w:val="24"/>
        </w:rPr>
        <w:t xml:space="preserve"> </w:t>
      </w:r>
      <w:r>
        <w:rPr>
          <w:sz w:val="24"/>
        </w:rPr>
        <w:t>нулевой</w:t>
      </w:r>
      <w:r>
        <w:rPr>
          <w:spacing w:val="-5"/>
          <w:sz w:val="24"/>
        </w:rPr>
        <w:t xml:space="preserve"> </w:t>
      </w:r>
      <w:r>
        <w:rPr>
          <w:spacing w:val="-2"/>
          <w:sz w:val="24"/>
        </w:rPr>
        <w:t>артикли;</w:t>
      </w:r>
    </w:p>
    <w:p w14:paraId="4DD8542A">
      <w:pPr>
        <w:pStyle w:val="7"/>
        <w:numPr>
          <w:ilvl w:val="0"/>
          <w:numId w:val="11"/>
        </w:numPr>
        <w:tabs>
          <w:tab w:val="left" w:pos="1275"/>
          <w:tab w:val="left" w:pos="2111"/>
          <w:tab w:val="left" w:pos="4130"/>
          <w:tab w:val="left" w:pos="4576"/>
          <w:tab w:val="left" w:pos="6421"/>
          <w:tab w:val="left" w:pos="7275"/>
          <w:tab w:val="left" w:pos="8930"/>
          <w:tab w:val="left" w:pos="9392"/>
          <w:tab w:val="left" w:pos="10498"/>
        </w:tabs>
        <w:spacing w:before="39" w:line="273" w:lineRule="auto"/>
        <w:ind w:right="279" w:firstLine="283"/>
        <w:jc w:val="left"/>
        <w:rPr>
          <w:sz w:val="24"/>
        </w:rPr>
      </w:pPr>
      <w:r>
        <w:rPr>
          <w:spacing w:val="-2"/>
          <w:sz w:val="24"/>
        </w:rPr>
        <w:t>имена</w:t>
      </w:r>
      <w:r>
        <w:rPr>
          <w:sz w:val="24"/>
        </w:rPr>
        <w:tab/>
      </w:r>
      <w:r>
        <w:rPr>
          <w:spacing w:val="-2"/>
          <w:sz w:val="24"/>
        </w:rPr>
        <w:t>существительные</w:t>
      </w:r>
      <w:r>
        <w:rPr>
          <w:sz w:val="24"/>
        </w:rPr>
        <w:tab/>
      </w:r>
      <w:r>
        <w:rPr>
          <w:spacing w:val="-6"/>
          <w:sz w:val="24"/>
        </w:rPr>
        <w:t>во</w:t>
      </w:r>
      <w:r>
        <w:rPr>
          <w:sz w:val="24"/>
        </w:rPr>
        <w:tab/>
      </w:r>
      <w:r>
        <w:rPr>
          <w:spacing w:val="-2"/>
          <w:sz w:val="24"/>
        </w:rPr>
        <w:t>множественном</w:t>
      </w:r>
      <w:r>
        <w:rPr>
          <w:sz w:val="24"/>
        </w:rPr>
        <w:tab/>
      </w:r>
      <w:r>
        <w:rPr>
          <w:spacing w:val="-2"/>
          <w:sz w:val="24"/>
        </w:rPr>
        <w:t>числе,</w:t>
      </w:r>
      <w:r>
        <w:rPr>
          <w:sz w:val="24"/>
        </w:rPr>
        <w:tab/>
      </w:r>
      <w:r>
        <w:rPr>
          <w:spacing w:val="-2"/>
          <w:sz w:val="24"/>
        </w:rPr>
        <w:t>образованных</w:t>
      </w:r>
      <w:r>
        <w:rPr>
          <w:sz w:val="24"/>
        </w:rPr>
        <w:tab/>
      </w:r>
      <w:r>
        <w:rPr>
          <w:spacing w:val="-6"/>
          <w:sz w:val="24"/>
        </w:rPr>
        <w:t>по</w:t>
      </w:r>
      <w:r>
        <w:rPr>
          <w:sz w:val="24"/>
        </w:rPr>
        <w:tab/>
      </w:r>
      <w:r>
        <w:rPr>
          <w:spacing w:val="-2"/>
          <w:sz w:val="24"/>
        </w:rPr>
        <w:t>правилу,</w:t>
      </w:r>
      <w:r>
        <w:rPr>
          <w:sz w:val="24"/>
        </w:rPr>
        <w:tab/>
      </w:r>
      <w:r>
        <w:rPr>
          <w:spacing w:val="-10"/>
          <w:sz w:val="24"/>
        </w:rPr>
        <w:t xml:space="preserve">и </w:t>
      </w:r>
      <w:r>
        <w:rPr>
          <w:spacing w:val="-2"/>
          <w:sz w:val="24"/>
        </w:rPr>
        <w:t>исключения;</w:t>
      </w:r>
    </w:p>
    <w:p w14:paraId="6E1E63A8">
      <w:pPr>
        <w:pStyle w:val="7"/>
        <w:numPr>
          <w:ilvl w:val="0"/>
          <w:numId w:val="11"/>
        </w:numPr>
        <w:tabs>
          <w:tab w:val="left" w:pos="1276"/>
        </w:tabs>
        <w:spacing w:before="3"/>
        <w:ind w:left="1276" w:hanging="282"/>
        <w:jc w:val="left"/>
        <w:rPr>
          <w:sz w:val="24"/>
        </w:rPr>
      </w:pPr>
      <w:r>
        <w:rPr>
          <w:sz w:val="24"/>
        </w:rPr>
        <w:t>неисчисляемые</w:t>
      </w:r>
      <w:r>
        <w:rPr>
          <w:spacing w:val="-8"/>
          <w:sz w:val="24"/>
        </w:rPr>
        <w:t xml:space="preserve"> </w:t>
      </w:r>
      <w:r>
        <w:rPr>
          <w:sz w:val="24"/>
        </w:rPr>
        <w:t>имена</w:t>
      </w:r>
      <w:r>
        <w:rPr>
          <w:spacing w:val="-2"/>
          <w:sz w:val="24"/>
        </w:rPr>
        <w:t xml:space="preserve"> </w:t>
      </w:r>
      <w:r>
        <w:rPr>
          <w:sz w:val="24"/>
        </w:rPr>
        <w:t>существительные,</w:t>
      </w:r>
      <w:r>
        <w:rPr>
          <w:spacing w:val="-4"/>
          <w:sz w:val="24"/>
        </w:rPr>
        <w:t xml:space="preserve"> </w:t>
      </w:r>
      <w:r>
        <w:rPr>
          <w:sz w:val="24"/>
        </w:rPr>
        <w:t>имеющие</w:t>
      </w:r>
      <w:r>
        <w:rPr>
          <w:spacing w:val="-4"/>
          <w:sz w:val="24"/>
        </w:rPr>
        <w:t xml:space="preserve"> </w:t>
      </w:r>
      <w:r>
        <w:rPr>
          <w:sz w:val="24"/>
        </w:rPr>
        <w:t>форму</w:t>
      </w:r>
      <w:r>
        <w:rPr>
          <w:spacing w:val="-9"/>
          <w:sz w:val="24"/>
        </w:rPr>
        <w:t xml:space="preserve"> </w:t>
      </w:r>
      <w:r>
        <w:rPr>
          <w:sz w:val="24"/>
        </w:rPr>
        <w:t>только</w:t>
      </w:r>
      <w:r>
        <w:rPr>
          <w:spacing w:val="-3"/>
          <w:sz w:val="24"/>
        </w:rPr>
        <w:t xml:space="preserve"> </w:t>
      </w:r>
      <w:r>
        <w:rPr>
          <w:sz w:val="24"/>
        </w:rPr>
        <w:t>множественного</w:t>
      </w:r>
      <w:r>
        <w:rPr>
          <w:spacing w:val="-3"/>
          <w:sz w:val="24"/>
        </w:rPr>
        <w:t xml:space="preserve"> </w:t>
      </w:r>
      <w:r>
        <w:rPr>
          <w:spacing w:val="-2"/>
          <w:sz w:val="24"/>
        </w:rPr>
        <w:t>числа;</w:t>
      </w:r>
    </w:p>
    <w:p w14:paraId="507D86BF">
      <w:pPr>
        <w:pStyle w:val="7"/>
        <w:numPr>
          <w:ilvl w:val="0"/>
          <w:numId w:val="11"/>
        </w:numPr>
        <w:tabs>
          <w:tab w:val="left" w:pos="1276"/>
        </w:tabs>
        <w:spacing w:before="40"/>
        <w:ind w:left="1276" w:hanging="282"/>
        <w:jc w:val="left"/>
        <w:rPr>
          <w:sz w:val="24"/>
        </w:rPr>
      </w:pPr>
      <w:r>
        <w:rPr>
          <w:sz w:val="24"/>
        </w:rPr>
        <w:t>притяжательный</w:t>
      </w:r>
      <w:r>
        <w:rPr>
          <w:spacing w:val="-5"/>
          <w:sz w:val="24"/>
        </w:rPr>
        <w:t xml:space="preserve"> </w:t>
      </w:r>
      <w:r>
        <w:rPr>
          <w:sz w:val="24"/>
        </w:rPr>
        <w:t>падеж</w:t>
      </w:r>
      <w:r>
        <w:rPr>
          <w:spacing w:val="-6"/>
          <w:sz w:val="24"/>
        </w:rPr>
        <w:t xml:space="preserve"> </w:t>
      </w:r>
      <w:r>
        <w:rPr>
          <w:sz w:val="24"/>
        </w:rPr>
        <w:t>имѐн</w:t>
      </w:r>
      <w:r>
        <w:rPr>
          <w:spacing w:val="-4"/>
          <w:sz w:val="24"/>
        </w:rPr>
        <w:t xml:space="preserve"> </w:t>
      </w:r>
      <w:r>
        <w:rPr>
          <w:spacing w:val="-2"/>
          <w:sz w:val="24"/>
        </w:rPr>
        <w:t>существительных;</w:t>
      </w:r>
    </w:p>
    <w:p w14:paraId="6DD932E3">
      <w:pPr>
        <w:pStyle w:val="7"/>
        <w:numPr>
          <w:ilvl w:val="0"/>
          <w:numId w:val="11"/>
        </w:numPr>
        <w:tabs>
          <w:tab w:val="left" w:pos="1275"/>
        </w:tabs>
        <w:spacing w:before="39" w:line="273" w:lineRule="auto"/>
        <w:ind w:right="279" w:firstLine="283"/>
        <w:jc w:val="left"/>
        <w:rPr>
          <w:sz w:val="24"/>
        </w:rPr>
      </w:pPr>
      <w:r>
        <w:rPr>
          <w:sz w:val="24"/>
        </w:rPr>
        <w:t>имена</w:t>
      </w:r>
      <w:r>
        <w:rPr>
          <w:spacing w:val="80"/>
          <w:sz w:val="24"/>
        </w:rPr>
        <w:t xml:space="preserve"> </w:t>
      </w:r>
      <w:r>
        <w:rPr>
          <w:sz w:val="24"/>
        </w:rPr>
        <w:t>прилагательные</w:t>
      </w:r>
      <w:r>
        <w:rPr>
          <w:spacing w:val="80"/>
          <w:sz w:val="24"/>
        </w:rPr>
        <w:t xml:space="preserve"> </w:t>
      </w:r>
      <w:r>
        <w:rPr>
          <w:sz w:val="24"/>
        </w:rPr>
        <w:t>и</w:t>
      </w:r>
      <w:r>
        <w:rPr>
          <w:spacing w:val="80"/>
          <w:sz w:val="24"/>
        </w:rPr>
        <w:t xml:space="preserve"> </w:t>
      </w:r>
      <w:r>
        <w:rPr>
          <w:sz w:val="24"/>
        </w:rPr>
        <w:t>наречия</w:t>
      </w:r>
      <w:r>
        <w:rPr>
          <w:spacing w:val="80"/>
          <w:sz w:val="24"/>
        </w:rPr>
        <w:t xml:space="preserve"> </w:t>
      </w:r>
      <w:r>
        <w:rPr>
          <w:sz w:val="24"/>
        </w:rPr>
        <w:t>в</w:t>
      </w:r>
      <w:r>
        <w:rPr>
          <w:spacing w:val="80"/>
          <w:sz w:val="24"/>
        </w:rPr>
        <w:t xml:space="preserve"> </w:t>
      </w:r>
      <w:r>
        <w:rPr>
          <w:sz w:val="24"/>
        </w:rPr>
        <w:t>положительной,</w:t>
      </w:r>
      <w:r>
        <w:rPr>
          <w:spacing w:val="80"/>
          <w:sz w:val="24"/>
        </w:rPr>
        <w:t xml:space="preserve"> </w:t>
      </w:r>
      <w:r>
        <w:rPr>
          <w:sz w:val="24"/>
        </w:rPr>
        <w:t>сравнительной</w:t>
      </w:r>
      <w:r>
        <w:rPr>
          <w:spacing w:val="80"/>
          <w:sz w:val="24"/>
        </w:rPr>
        <w:t xml:space="preserve"> </w:t>
      </w:r>
      <w:r>
        <w:rPr>
          <w:sz w:val="24"/>
        </w:rPr>
        <w:t>и</w:t>
      </w:r>
      <w:r>
        <w:rPr>
          <w:spacing w:val="80"/>
          <w:sz w:val="24"/>
        </w:rPr>
        <w:t xml:space="preserve"> </w:t>
      </w:r>
      <w:r>
        <w:rPr>
          <w:sz w:val="24"/>
        </w:rPr>
        <w:t>превосходной степенях, образованных по правилу, и исключения;</w:t>
      </w:r>
    </w:p>
    <w:p w14:paraId="4ECC6778">
      <w:pPr>
        <w:pStyle w:val="7"/>
        <w:numPr>
          <w:ilvl w:val="0"/>
          <w:numId w:val="11"/>
        </w:numPr>
        <w:tabs>
          <w:tab w:val="left" w:pos="1275"/>
        </w:tabs>
        <w:spacing w:before="3" w:line="273" w:lineRule="auto"/>
        <w:ind w:right="273" w:firstLine="283"/>
        <w:jc w:val="left"/>
        <w:rPr>
          <w:sz w:val="24"/>
        </w:rPr>
      </w:pPr>
      <w:r>
        <w:rPr>
          <w:sz w:val="24"/>
        </w:rPr>
        <w:t>порядок</w:t>
      </w:r>
      <w:r>
        <w:rPr>
          <w:spacing w:val="68"/>
          <w:sz w:val="24"/>
        </w:rPr>
        <w:t xml:space="preserve"> </w:t>
      </w:r>
      <w:r>
        <w:rPr>
          <w:sz w:val="24"/>
        </w:rPr>
        <w:t>следования</w:t>
      </w:r>
      <w:r>
        <w:rPr>
          <w:spacing w:val="40"/>
          <w:sz w:val="24"/>
        </w:rPr>
        <w:t xml:space="preserve"> </w:t>
      </w:r>
      <w:r>
        <w:rPr>
          <w:sz w:val="24"/>
        </w:rPr>
        <w:t>нескольких</w:t>
      </w:r>
      <w:r>
        <w:rPr>
          <w:spacing w:val="69"/>
          <w:sz w:val="24"/>
        </w:rPr>
        <w:t xml:space="preserve"> </w:t>
      </w:r>
      <w:r>
        <w:rPr>
          <w:sz w:val="24"/>
        </w:rPr>
        <w:t>прилагательных</w:t>
      </w:r>
      <w:r>
        <w:rPr>
          <w:spacing w:val="69"/>
          <w:sz w:val="24"/>
        </w:rPr>
        <w:t xml:space="preserve"> </w:t>
      </w:r>
      <w:r>
        <w:rPr>
          <w:sz w:val="24"/>
        </w:rPr>
        <w:t>(мнение</w:t>
      </w:r>
      <w:r>
        <w:rPr>
          <w:spacing w:val="72"/>
          <w:sz w:val="24"/>
        </w:rPr>
        <w:t xml:space="preserve"> </w:t>
      </w:r>
      <w:r>
        <w:rPr>
          <w:sz w:val="24"/>
        </w:rPr>
        <w:t>-</w:t>
      </w:r>
      <w:r>
        <w:rPr>
          <w:spacing w:val="40"/>
          <w:sz w:val="24"/>
        </w:rPr>
        <w:t xml:space="preserve"> </w:t>
      </w:r>
      <w:r>
        <w:rPr>
          <w:sz w:val="24"/>
        </w:rPr>
        <w:t>размер</w:t>
      </w:r>
      <w:r>
        <w:rPr>
          <w:spacing w:val="70"/>
          <w:sz w:val="24"/>
        </w:rPr>
        <w:t xml:space="preserve"> </w:t>
      </w:r>
      <w:r>
        <w:rPr>
          <w:sz w:val="24"/>
        </w:rPr>
        <w:t>-</w:t>
      </w:r>
      <w:r>
        <w:rPr>
          <w:spacing w:val="40"/>
          <w:sz w:val="24"/>
        </w:rPr>
        <w:t xml:space="preserve"> </w:t>
      </w:r>
      <w:r>
        <w:rPr>
          <w:sz w:val="24"/>
        </w:rPr>
        <w:t>возраст</w:t>
      </w:r>
      <w:r>
        <w:rPr>
          <w:spacing w:val="68"/>
          <w:sz w:val="24"/>
        </w:rPr>
        <w:t xml:space="preserve"> </w:t>
      </w:r>
      <w:r>
        <w:rPr>
          <w:sz w:val="24"/>
        </w:rPr>
        <w:t>-</w:t>
      </w:r>
      <w:r>
        <w:rPr>
          <w:spacing w:val="40"/>
          <w:sz w:val="24"/>
        </w:rPr>
        <w:t xml:space="preserve"> </w:t>
      </w:r>
      <w:r>
        <w:rPr>
          <w:sz w:val="24"/>
        </w:rPr>
        <w:t>цвет</w:t>
      </w:r>
      <w:r>
        <w:rPr>
          <w:spacing w:val="69"/>
          <w:sz w:val="24"/>
        </w:rPr>
        <w:t xml:space="preserve"> </w:t>
      </w:r>
      <w:r>
        <w:rPr>
          <w:sz w:val="24"/>
        </w:rPr>
        <w:t xml:space="preserve">- </w:t>
      </w:r>
      <w:r>
        <w:rPr>
          <w:spacing w:val="-2"/>
          <w:sz w:val="24"/>
        </w:rPr>
        <w:t>происхождение);</w:t>
      </w:r>
    </w:p>
    <w:p w14:paraId="550A3C84">
      <w:pPr>
        <w:pStyle w:val="7"/>
        <w:numPr>
          <w:ilvl w:val="0"/>
          <w:numId w:val="11"/>
        </w:numPr>
        <w:tabs>
          <w:tab w:val="left" w:pos="1276"/>
        </w:tabs>
        <w:spacing w:before="4"/>
        <w:ind w:left="1276" w:hanging="282"/>
        <w:jc w:val="left"/>
        <w:rPr>
          <w:sz w:val="24"/>
          <w:lang w:val="en-US"/>
        </w:rPr>
      </w:pPr>
      <w:r>
        <w:rPr>
          <w:sz w:val="24"/>
        </w:rPr>
        <w:t>слова</w:t>
      </w:r>
      <w:r>
        <w:rPr>
          <w:sz w:val="24"/>
          <w:lang w:val="en-US"/>
        </w:rPr>
        <w:t>,</w:t>
      </w:r>
      <w:r>
        <w:rPr>
          <w:spacing w:val="-2"/>
          <w:sz w:val="24"/>
          <w:lang w:val="en-US"/>
        </w:rPr>
        <w:t xml:space="preserve"> </w:t>
      </w:r>
      <w:r>
        <w:rPr>
          <w:sz w:val="24"/>
        </w:rPr>
        <w:t>выражающие</w:t>
      </w:r>
      <w:r>
        <w:rPr>
          <w:spacing w:val="-2"/>
          <w:sz w:val="24"/>
          <w:lang w:val="en-US"/>
        </w:rPr>
        <w:t xml:space="preserve"> </w:t>
      </w:r>
      <w:r>
        <w:rPr>
          <w:sz w:val="24"/>
        </w:rPr>
        <w:t>количество</w:t>
      </w:r>
      <w:r>
        <w:rPr>
          <w:spacing w:val="-2"/>
          <w:sz w:val="24"/>
          <w:lang w:val="en-US"/>
        </w:rPr>
        <w:t xml:space="preserve"> </w:t>
      </w:r>
      <w:r>
        <w:rPr>
          <w:sz w:val="24"/>
          <w:lang w:val="en-US"/>
        </w:rPr>
        <w:t>(many/much, little/a</w:t>
      </w:r>
      <w:r>
        <w:rPr>
          <w:spacing w:val="-3"/>
          <w:sz w:val="24"/>
          <w:lang w:val="en-US"/>
        </w:rPr>
        <w:t xml:space="preserve"> </w:t>
      </w:r>
      <w:r>
        <w:rPr>
          <w:sz w:val="24"/>
          <w:lang w:val="en-US"/>
        </w:rPr>
        <w:t>little,</w:t>
      </w:r>
      <w:r>
        <w:rPr>
          <w:spacing w:val="-2"/>
          <w:sz w:val="24"/>
          <w:lang w:val="en-US"/>
        </w:rPr>
        <w:t xml:space="preserve"> </w:t>
      </w:r>
      <w:r>
        <w:rPr>
          <w:sz w:val="24"/>
          <w:lang w:val="en-US"/>
        </w:rPr>
        <w:t>few/</w:t>
      </w:r>
      <w:r>
        <w:rPr>
          <w:sz w:val="24"/>
        </w:rPr>
        <w:t>а</w:t>
      </w:r>
      <w:r>
        <w:rPr>
          <w:spacing w:val="-2"/>
          <w:sz w:val="24"/>
          <w:lang w:val="en-US"/>
        </w:rPr>
        <w:t xml:space="preserve"> </w:t>
      </w:r>
      <w:r>
        <w:rPr>
          <w:sz w:val="24"/>
          <w:lang w:val="en-US"/>
        </w:rPr>
        <w:t>few,</w:t>
      </w:r>
      <w:r>
        <w:rPr>
          <w:spacing w:val="-1"/>
          <w:sz w:val="24"/>
          <w:lang w:val="en-US"/>
        </w:rPr>
        <w:t xml:space="preserve"> </w:t>
      </w:r>
      <w:r>
        <w:rPr>
          <w:sz w:val="24"/>
          <w:lang w:val="en-US"/>
        </w:rPr>
        <w:t>a</w:t>
      </w:r>
      <w:r>
        <w:rPr>
          <w:spacing w:val="-3"/>
          <w:sz w:val="24"/>
          <w:lang w:val="en-US"/>
        </w:rPr>
        <w:t xml:space="preserve"> </w:t>
      </w:r>
      <w:r>
        <w:rPr>
          <w:sz w:val="24"/>
          <w:lang w:val="en-US"/>
        </w:rPr>
        <w:t>lot</w:t>
      </w:r>
      <w:r>
        <w:rPr>
          <w:spacing w:val="-1"/>
          <w:sz w:val="24"/>
          <w:lang w:val="en-US"/>
        </w:rPr>
        <w:t xml:space="preserve"> </w:t>
      </w:r>
      <w:r>
        <w:rPr>
          <w:spacing w:val="-4"/>
          <w:sz w:val="24"/>
          <w:lang w:val="en-US"/>
        </w:rPr>
        <w:t>of);</w:t>
      </w:r>
    </w:p>
    <w:p w14:paraId="14C3CBB0">
      <w:pPr>
        <w:pStyle w:val="7"/>
        <w:numPr>
          <w:ilvl w:val="0"/>
          <w:numId w:val="11"/>
        </w:numPr>
        <w:tabs>
          <w:tab w:val="left" w:pos="1275"/>
        </w:tabs>
        <w:spacing w:before="39" w:line="276" w:lineRule="auto"/>
        <w:ind w:right="277" w:firstLine="283"/>
        <w:rPr>
          <w:sz w:val="24"/>
        </w:rPr>
      </w:pPr>
      <w:r>
        <w:rPr>
          <w:sz w:val="24"/>
        </w:rPr>
        <w:t>личные местоимения в именительном и объектном падежах, притяжательные</w:t>
      </w:r>
      <w:r>
        <w:rPr>
          <w:spacing w:val="40"/>
          <w:sz w:val="24"/>
        </w:rPr>
        <w:t xml:space="preserve"> </w:t>
      </w:r>
      <w:r>
        <w:rPr>
          <w:sz w:val="24"/>
        </w:rPr>
        <w:t xml:space="preserve">местоимения (в том числе в абсолютной форме), возвратные, указательные, вопросительные </w:t>
      </w:r>
      <w:r>
        <w:rPr>
          <w:spacing w:val="-2"/>
          <w:sz w:val="24"/>
        </w:rPr>
        <w:t>местоимения;</w:t>
      </w:r>
    </w:p>
    <w:p w14:paraId="5648BC26">
      <w:pPr>
        <w:pStyle w:val="7"/>
        <w:numPr>
          <w:ilvl w:val="0"/>
          <w:numId w:val="11"/>
        </w:numPr>
        <w:tabs>
          <w:tab w:val="left" w:pos="1276"/>
        </w:tabs>
        <w:spacing w:line="291" w:lineRule="exact"/>
        <w:ind w:left="1276" w:hanging="282"/>
        <w:rPr>
          <w:sz w:val="24"/>
        </w:rPr>
      </w:pPr>
      <w:r>
        <w:rPr>
          <w:sz w:val="24"/>
        </w:rPr>
        <w:t>неопределѐнные</w:t>
      </w:r>
      <w:r>
        <w:rPr>
          <w:spacing w:val="14"/>
          <w:sz w:val="24"/>
        </w:rPr>
        <w:t xml:space="preserve"> </w:t>
      </w:r>
      <w:r>
        <w:rPr>
          <w:sz w:val="24"/>
        </w:rPr>
        <w:t>местоимения</w:t>
      </w:r>
      <w:r>
        <w:rPr>
          <w:spacing w:val="18"/>
          <w:sz w:val="24"/>
        </w:rPr>
        <w:t xml:space="preserve"> </w:t>
      </w:r>
      <w:r>
        <w:rPr>
          <w:sz w:val="24"/>
        </w:rPr>
        <w:t>и</w:t>
      </w:r>
      <w:r>
        <w:rPr>
          <w:spacing w:val="16"/>
          <w:sz w:val="24"/>
        </w:rPr>
        <w:t xml:space="preserve"> </w:t>
      </w:r>
      <w:r>
        <w:rPr>
          <w:sz w:val="24"/>
        </w:rPr>
        <w:t>их</w:t>
      </w:r>
      <w:r>
        <w:rPr>
          <w:spacing w:val="18"/>
          <w:sz w:val="24"/>
        </w:rPr>
        <w:t xml:space="preserve"> </w:t>
      </w:r>
      <w:r>
        <w:rPr>
          <w:sz w:val="24"/>
        </w:rPr>
        <w:t>производные,</w:t>
      </w:r>
      <w:r>
        <w:rPr>
          <w:spacing w:val="19"/>
          <w:sz w:val="24"/>
        </w:rPr>
        <w:t xml:space="preserve"> </w:t>
      </w:r>
      <w:r>
        <w:rPr>
          <w:sz w:val="24"/>
        </w:rPr>
        <w:t>отрицательные</w:t>
      </w:r>
      <w:r>
        <w:rPr>
          <w:spacing w:val="16"/>
          <w:sz w:val="24"/>
        </w:rPr>
        <w:t xml:space="preserve"> </w:t>
      </w:r>
      <w:r>
        <w:rPr>
          <w:sz w:val="24"/>
        </w:rPr>
        <w:t>местоимения</w:t>
      </w:r>
      <w:r>
        <w:rPr>
          <w:spacing w:val="15"/>
          <w:sz w:val="24"/>
        </w:rPr>
        <w:t xml:space="preserve"> </w:t>
      </w:r>
      <w:r>
        <w:rPr>
          <w:sz w:val="24"/>
        </w:rPr>
        <w:t>попе,</w:t>
      </w:r>
      <w:r>
        <w:rPr>
          <w:spacing w:val="18"/>
          <w:sz w:val="24"/>
        </w:rPr>
        <w:t xml:space="preserve"> </w:t>
      </w:r>
      <w:r>
        <w:rPr>
          <w:sz w:val="24"/>
        </w:rPr>
        <w:t>по</w:t>
      </w:r>
      <w:r>
        <w:rPr>
          <w:spacing w:val="16"/>
          <w:sz w:val="24"/>
        </w:rPr>
        <w:t xml:space="preserve"> </w:t>
      </w:r>
      <w:r>
        <w:rPr>
          <w:spacing w:val="-10"/>
          <w:sz w:val="24"/>
        </w:rPr>
        <w:t>и</w:t>
      </w:r>
    </w:p>
    <w:p w14:paraId="11ECF0F9">
      <w:pPr>
        <w:pStyle w:val="7"/>
        <w:spacing w:line="291" w:lineRule="exact"/>
        <w:rPr>
          <w:sz w:val="24"/>
        </w:rPr>
        <w:sectPr>
          <w:pgSz w:w="11900" w:h="16850"/>
          <w:pgMar w:top="140" w:right="283" w:bottom="480" w:left="708" w:header="0" w:footer="297" w:gutter="0"/>
          <w:cols w:space="720" w:num="1"/>
        </w:sectPr>
      </w:pPr>
    </w:p>
    <w:p w14:paraId="588747B4">
      <w:pPr>
        <w:pStyle w:val="5"/>
        <w:spacing w:before="264"/>
        <w:ind w:firstLine="0"/>
      </w:pPr>
      <w:r>
        <w:t>производные</w:t>
      </w:r>
      <w:r>
        <w:rPr>
          <w:spacing w:val="-5"/>
        </w:rPr>
        <w:t xml:space="preserve"> </w:t>
      </w:r>
      <w:r>
        <w:t>последнего</w:t>
      </w:r>
      <w:r>
        <w:rPr>
          <w:spacing w:val="-1"/>
        </w:rPr>
        <w:t xml:space="preserve"> </w:t>
      </w:r>
      <w:r>
        <w:t>(nobody,</w:t>
      </w:r>
      <w:r>
        <w:rPr>
          <w:spacing w:val="-3"/>
        </w:rPr>
        <w:t xml:space="preserve"> </w:t>
      </w:r>
      <w:r>
        <w:t>nothing,</w:t>
      </w:r>
      <w:r>
        <w:rPr>
          <w:spacing w:val="-2"/>
        </w:rPr>
        <w:t xml:space="preserve"> </w:t>
      </w:r>
      <w:r>
        <w:t>и</w:t>
      </w:r>
      <w:r>
        <w:rPr>
          <w:spacing w:val="-2"/>
        </w:rPr>
        <w:t xml:space="preserve"> другие);</w:t>
      </w:r>
    </w:p>
    <w:p w14:paraId="41319AA4">
      <w:pPr>
        <w:pStyle w:val="7"/>
        <w:numPr>
          <w:ilvl w:val="0"/>
          <w:numId w:val="11"/>
        </w:numPr>
        <w:tabs>
          <w:tab w:val="left" w:pos="1276"/>
        </w:tabs>
        <w:spacing w:before="41"/>
        <w:ind w:left="1276" w:hanging="282"/>
        <w:rPr>
          <w:sz w:val="24"/>
        </w:rPr>
      </w:pPr>
      <w:r>
        <w:rPr>
          <w:sz w:val="24"/>
        </w:rPr>
        <w:t>количественные</w:t>
      </w:r>
      <w:r>
        <w:rPr>
          <w:spacing w:val="-5"/>
          <w:sz w:val="24"/>
        </w:rPr>
        <w:t xml:space="preserve"> </w:t>
      </w:r>
      <w:r>
        <w:rPr>
          <w:sz w:val="24"/>
        </w:rPr>
        <w:t>и</w:t>
      </w:r>
      <w:r>
        <w:rPr>
          <w:spacing w:val="-3"/>
          <w:sz w:val="24"/>
        </w:rPr>
        <w:t xml:space="preserve"> </w:t>
      </w:r>
      <w:r>
        <w:rPr>
          <w:sz w:val="24"/>
        </w:rPr>
        <w:t>порядковые</w:t>
      </w:r>
      <w:r>
        <w:rPr>
          <w:spacing w:val="-4"/>
          <w:sz w:val="24"/>
        </w:rPr>
        <w:t xml:space="preserve"> </w:t>
      </w:r>
      <w:r>
        <w:rPr>
          <w:spacing w:val="-2"/>
          <w:sz w:val="24"/>
        </w:rPr>
        <w:t>числительные;</w:t>
      </w:r>
    </w:p>
    <w:p w14:paraId="334E1368">
      <w:pPr>
        <w:pStyle w:val="7"/>
        <w:numPr>
          <w:ilvl w:val="0"/>
          <w:numId w:val="11"/>
        </w:numPr>
        <w:tabs>
          <w:tab w:val="left" w:pos="1275"/>
        </w:tabs>
        <w:spacing w:before="42" w:line="273" w:lineRule="auto"/>
        <w:ind w:right="281" w:firstLine="283"/>
        <w:rPr>
          <w:sz w:val="24"/>
        </w:rPr>
      </w:pPr>
      <w:r>
        <w:rPr>
          <w:sz w:val="24"/>
        </w:rPr>
        <w:t>предлоги места, времени, направления, предлоги, употребляемые с глаголами в страдательном залоге;</w:t>
      </w:r>
    </w:p>
    <w:p w14:paraId="750B45E2">
      <w:pPr>
        <w:pStyle w:val="7"/>
        <w:numPr>
          <w:ilvl w:val="0"/>
          <w:numId w:val="11"/>
        </w:numPr>
        <w:tabs>
          <w:tab w:val="left" w:pos="1275"/>
        </w:tabs>
        <w:spacing w:before="1" w:line="276" w:lineRule="auto"/>
        <w:ind w:right="280" w:firstLine="283"/>
        <w:rPr>
          <w:sz w:val="24"/>
        </w:rPr>
      </w:pPr>
      <w:r>
        <w:rPr>
          <w:sz w:val="24"/>
        </w:rPr>
        <w:t>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учѐтом этих различий;</w:t>
      </w:r>
    </w:p>
    <w:p w14:paraId="67D1DC3E">
      <w:pPr>
        <w:pStyle w:val="7"/>
        <w:numPr>
          <w:ilvl w:val="0"/>
          <w:numId w:val="11"/>
        </w:numPr>
        <w:tabs>
          <w:tab w:val="left" w:pos="1275"/>
        </w:tabs>
        <w:spacing w:line="276" w:lineRule="auto"/>
        <w:ind w:right="278" w:firstLine="283"/>
        <w:rPr>
          <w:sz w:val="24"/>
        </w:rPr>
      </w:pPr>
      <w:r>
        <w:rPr>
          <w:sz w:val="24"/>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14:paraId="157B8644">
      <w:pPr>
        <w:pStyle w:val="7"/>
        <w:numPr>
          <w:ilvl w:val="0"/>
          <w:numId w:val="11"/>
        </w:numPr>
        <w:tabs>
          <w:tab w:val="left" w:pos="1275"/>
        </w:tabs>
        <w:spacing w:line="276" w:lineRule="auto"/>
        <w:ind w:right="277" w:firstLine="283"/>
        <w:rPr>
          <w:sz w:val="24"/>
        </w:rPr>
      </w:pPr>
      <w:r>
        <w:rPr>
          <w:sz w:val="24"/>
        </w:rPr>
        <w:t>иметь</w:t>
      </w:r>
      <w:r>
        <w:rPr>
          <w:spacing w:val="-1"/>
          <w:sz w:val="24"/>
        </w:rPr>
        <w:t xml:space="preserve"> </w:t>
      </w:r>
      <w:r>
        <w:rPr>
          <w:sz w:val="24"/>
        </w:rPr>
        <w:t>базовые</w:t>
      </w:r>
      <w:r>
        <w:rPr>
          <w:spacing w:val="-2"/>
          <w:sz w:val="24"/>
        </w:rPr>
        <w:t xml:space="preserve"> </w:t>
      </w:r>
      <w:r>
        <w:rPr>
          <w:sz w:val="24"/>
        </w:rPr>
        <w:t>знания</w:t>
      </w:r>
      <w:r>
        <w:rPr>
          <w:spacing w:val="-1"/>
          <w:sz w:val="24"/>
        </w:rPr>
        <w:t xml:space="preserve"> </w:t>
      </w:r>
      <w:r>
        <w:rPr>
          <w:sz w:val="24"/>
        </w:rPr>
        <w:t>о</w:t>
      </w:r>
      <w:r>
        <w:rPr>
          <w:spacing w:val="-1"/>
          <w:sz w:val="24"/>
        </w:rPr>
        <w:t xml:space="preserve"> </w:t>
      </w:r>
      <w:r>
        <w:rPr>
          <w:sz w:val="24"/>
        </w:rPr>
        <w:t>социокультурном</w:t>
      </w:r>
      <w:r>
        <w:rPr>
          <w:spacing w:val="-2"/>
          <w:sz w:val="24"/>
        </w:rPr>
        <w:t xml:space="preserve"> </w:t>
      </w:r>
      <w:r>
        <w:rPr>
          <w:sz w:val="24"/>
        </w:rPr>
        <w:t>портрете</w:t>
      </w:r>
      <w:r>
        <w:rPr>
          <w:spacing w:val="-2"/>
          <w:sz w:val="24"/>
        </w:rPr>
        <w:t xml:space="preserve"> </w:t>
      </w:r>
      <w:r>
        <w:rPr>
          <w:sz w:val="24"/>
        </w:rPr>
        <w:t>и культурном</w:t>
      </w:r>
      <w:r>
        <w:rPr>
          <w:spacing w:val="-2"/>
          <w:sz w:val="24"/>
        </w:rPr>
        <w:t xml:space="preserve"> </w:t>
      </w:r>
      <w:r>
        <w:rPr>
          <w:sz w:val="24"/>
        </w:rPr>
        <w:t xml:space="preserve">наследии родной страны и страны/стран изучаемого языка; представлять родную страну и еѐ культуру на иностранном </w:t>
      </w:r>
      <w:r>
        <w:rPr>
          <w:spacing w:val="-2"/>
          <w:sz w:val="24"/>
        </w:rPr>
        <w:t>языке;</w:t>
      </w:r>
    </w:p>
    <w:p w14:paraId="46DBD8EA">
      <w:pPr>
        <w:pStyle w:val="7"/>
        <w:numPr>
          <w:ilvl w:val="0"/>
          <w:numId w:val="11"/>
        </w:numPr>
        <w:tabs>
          <w:tab w:val="left" w:pos="1275"/>
        </w:tabs>
        <w:spacing w:line="273" w:lineRule="auto"/>
        <w:ind w:right="283" w:firstLine="283"/>
        <w:rPr>
          <w:sz w:val="24"/>
        </w:rPr>
      </w:pPr>
      <w:r>
        <w:rPr>
          <w:sz w:val="24"/>
        </w:rPr>
        <w:t xml:space="preserve">проявлять уважение к иной культуре, соблюдать нормы вежливости в межкультурном </w:t>
      </w:r>
      <w:r>
        <w:rPr>
          <w:spacing w:val="-2"/>
          <w:sz w:val="24"/>
        </w:rPr>
        <w:t>общении;</w:t>
      </w:r>
    </w:p>
    <w:p w14:paraId="27ED00FE">
      <w:pPr>
        <w:pStyle w:val="7"/>
        <w:numPr>
          <w:ilvl w:val="0"/>
          <w:numId w:val="11"/>
        </w:numPr>
        <w:tabs>
          <w:tab w:val="left" w:pos="1275"/>
        </w:tabs>
        <w:spacing w:line="273" w:lineRule="auto"/>
        <w:ind w:right="272" w:firstLine="283"/>
        <w:rPr>
          <w:sz w:val="24"/>
        </w:rPr>
      </w:pPr>
      <w:r>
        <w:rPr>
          <w:sz w:val="24"/>
        </w:rPr>
        <w:t>владеть</w:t>
      </w:r>
      <w:r>
        <w:rPr>
          <w:spacing w:val="-5"/>
          <w:sz w:val="24"/>
        </w:rPr>
        <w:t xml:space="preserve"> </w:t>
      </w:r>
      <w:r>
        <w:rPr>
          <w:sz w:val="24"/>
        </w:rPr>
        <w:t>компенсаторными</w:t>
      </w:r>
      <w:r>
        <w:rPr>
          <w:spacing w:val="-1"/>
          <w:sz w:val="24"/>
        </w:rPr>
        <w:t xml:space="preserve"> </w:t>
      </w:r>
      <w:r>
        <w:rPr>
          <w:sz w:val="24"/>
        </w:rPr>
        <w:t>умениями,</w:t>
      </w:r>
      <w:r>
        <w:rPr>
          <w:spacing w:val="-5"/>
          <w:sz w:val="24"/>
        </w:rPr>
        <w:t xml:space="preserve"> </w:t>
      </w:r>
      <w:r>
        <w:rPr>
          <w:sz w:val="24"/>
        </w:rPr>
        <w:t>позволяющими</w:t>
      </w:r>
      <w:r>
        <w:rPr>
          <w:spacing w:val="-5"/>
          <w:sz w:val="24"/>
        </w:rPr>
        <w:t xml:space="preserve"> </w:t>
      </w:r>
      <w:r>
        <w:rPr>
          <w:sz w:val="24"/>
        </w:rPr>
        <w:t>вслучае</w:t>
      </w:r>
      <w:r>
        <w:rPr>
          <w:spacing w:val="-4"/>
          <w:sz w:val="24"/>
        </w:rPr>
        <w:t xml:space="preserve"> </w:t>
      </w:r>
      <w:r>
        <w:rPr>
          <w:sz w:val="24"/>
        </w:rPr>
        <w:t>сбоя</w:t>
      </w:r>
      <w:r>
        <w:rPr>
          <w:spacing w:val="-4"/>
          <w:sz w:val="24"/>
        </w:rPr>
        <w:t xml:space="preserve"> </w:t>
      </w:r>
      <w:r>
        <w:rPr>
          <w:sz w:val="24"/>
        </w:rPr>
        <w:t>коммуникации,</w:t>
      </w:r>
      <w:r>
        <w:rPr>
          <w:spacing w:val="-5"/>
          <w:sz w:val="24"/>
        </w:rPr>
        <w:t xml:space="preserve"> </w:t>
      </w:r>
      <w:r>
        <w:rPr>
          <w:sz w:val="24"/>
        </w:rPr>
        <w:t>а</w:t>
      </w:r>
      <w:r>
        <w:rPr>
          <w:spacing w:val="-6"/>
          <w:sz w:val="24"/>
        </w:rPr>
        <w:t xml:space="preserve"> </w:t>
      </w:r>
      <w:r>
        <w:rPr>
          <w:sz w:val="24"/>
        </w:rPr>
        <w:t>также в условиях дефицита языковых средств: использовать различные приѐмы переработки информации:</w:t>
      </w:r>
      <w:r>
        <w:rPr>
          <w:spacing w:val="-5"/>
          <w:sz w:val="24"/>
        </w:rPr>
        <w:t xml:space="preserve"> </w:t>
      </w:r>
      <w:r>
        <w:rPr>
          <w:sz w:val="24"/>
        </w:rPr>
        <w:t>при</w:t>
      </w:r>
      <w:r>
        <w:rPr>
          <w:spacing w:val="-1"/>
          <w:sz w:val="24"/>
        </w:rPr>
        <w:t xml:space="preserve"> </w:t>
      </w:r>
      <w:r>
        <w:rPr>
          <w:sz w:val="24"/>
        </w:rPr>
        <w:t>говорении-</w:t>
      </w:r>
      <w:r>
        <w:rPr>
          <w:spacing w:val="-2"/>
          <w:sz w:val="24"/>
        </w:rPr>
        <w:t xml:space="preserve"> </w:t>
      </w:r>
      <w:r>
        <w:rPr>
          <w:sz w:val="24"/>
        </w:rPr>
        <w:t>переспрос, приговорении</w:t>
      </w:r>
      <w:r>
        <w:rPr>
          <w:spacing w:val="70"/>
          <w:w w:val="150"/>
          <w:sz w:val="24"/>
        </w:rPr>
        <w:t xml:space="preserve">  </w:t>
      </w:r>
      <w:r>
        <w:rPr>
          <w:sz w:val="24"/>
        </w:rPr>
        <w:t>и</w:t>
      </w:r>
      <w:r>
        <w:rPr>
          <w:spacing w:val="69"/>
          <w:w w:val="150"/>
          <w:sz w:val="24"/>
        </w:rPr>
        <w:t xml:space="preserve">  </w:t>
      </w:r>
      <w:r>
        <w:rPr>
          <w:sz w:val="24"/>
        </w:rPr>
        <w:t>письме</w:t>
      </w:r>
      <w:r>
        <w:rPr>
          <w:spacing w:val="70"/>
          <w:w w:val="150"/>
          <w:sz w:val="24"/>
        </w:rPr>
        <w:t xml:space="preserve">  </w:t>
      </w:r>
      <w:r>
        <w:rPr>
          <w:sz w:val="24"/>
        </w:rPr>
        <w:t>–</w:t>
      </w:r>
      <w:r>
        <w:rPr>
          <w:spacing w:val="71"/>
          <w:w w:val="150"/>
          <w:sz w:val="24"/>
        </w:rPr>
        <w:t xml:space="preserve">  </w:t>
      </w:r>
      <w:r>
        <w:rPr>
          <w:spacing w:val="-2"/>
          <w:sz w:val="24"/>
        </w:rPr>
        <w:t>описание/перифраз</w:t>
      </w:r>
    </w:p>
    <w:p w14:paraId="1C2AB115">
      <w:pPr>
        <w:pStyle w:val="5"/>
        <w:ind w:firstLine="0"/>
      </w:pPr>
      <w:r>
        <w:t>/толкование,</w:t>
      </w:r>
      <w:r>
        <w:rPr>
          <w:spacing w:val="-6"/>
        </w:rPr>
        <w:t xml:space="preserve"> </w:t>
      </w:r>
      <w:r>
        <w:t>при</w:t>
      </w:r>
      <w:r>
        <w:rPr>
          <w:spacing w:val="-4"/>
        </w:rPr>
        <w:t xml:space="preserve"> </w:t>
      </w:r>
      <w:r>
        <w:t>чтении и</w:t>
      </w:r>
      <w:r>
        <w:rPr>
          <w:spacing w:val="-4"/>
        </w:rPr>
        <w:t xml:space="preserve"> </w:t>
      </w:r>
      <w:r>
        <w:t>аудировании</w:t>
      </w:r>
      <w:r>
        <w:rPr>
          <w:spacing w:val="-1"/>
        </w:rPr>
        <w:t xml:space="preserve"> </w:t>
      </w:r>
      <w:r>
        <w:t>-</w:t>
      </w:r>
      <w:r>
        <w:rPr>
          <w:spacing w:val="-5"/>
        </w:rPr>
        <w:t xml:space="preserve"> </w:t>
      </w:r>
      <w:r>
        <w:t>языковую</w:t>
      </w:r>
      <w:r>
        <w:rPr>
          <w:spacing w:val="-3"/>
        </w:rPr>
        <w:t xml:space="preserve"> </w:t>
      </w:r>
      <w:r>
        <w:t>и</w:t>
      </w:r>
      <w:r>
        <w:rPr>
          <w:spacing w:val="-4"/>
        </w:rPr>
        <w:t xml:space="preserve"> </w:t>
      </w:r>
      <w:r>
        <w:t>контекстуальную</w:t>
      </w:r>
      <w:r>
        <w:rPr>
          <w:spacing w:val="-3"/>
        </w:rPr>
        <w:t xml:space="preserve"> </w:t>
      </w:r>
      <w:r>
        <w:rPr>
          <w:spacing w:val="-2"/>
        </w:rPr>
        <w:t>догадку;</w:t>
      </w:r>
    </w:p>
    <w:p w14:paraId="2EDE9E9D">
      <w:pPr>
        <w:pStyle w:val="7"/>
        <w:numPr>
          <w:ilvl w:val="0"/>
          <w:numId w:val="11"/>
        </w:numPr>
        <w:tabs>
          <w:tab w:val="left" w:pos="1275"/>
        </w:tabs>
        <w:spacing w:before="39" w:line="273" w:lineRule="auto"/>
        <w:ind w:right="283" w:firstLine="283"/>
        <w:rPr>
          <w:sz w:val="24"/>
        </w:rPr>
      </w:pPr>
      <w:r>
        <w:rPr>
          <w:sz w:val="24"/>
        </w:rPr>
        <w:t>владеть метапредметными умениями, позволяющими совершенствовать учебную деятельность по овладению иностранным языком;</w:t>
      </w:r>
    </w:p>
    <w:p w14:paraId="0453416D">
      <w:pPr>
        <w:pStyle w:val="7"/>
        <w:numPr>
          <w:ilvl w:val="0"/>
          <w:numId w:val="11"/>
        </w:numPr>
        <w:tabs>
          <w:tab w:val="left" w:pos="1275"/>
        </w:tabs>
        <w:spacing w:before="3" w:line="273" w:lineRule="auto"/>
        <w:ind w:right="279" w:firstLine="283"/>
        <w:rPr>
          <w:sz w:val="24"/>
        </w:rPr>
      </w:pPr>
      <w:r>
        <w:rPr>
          <w:sz w:val="24"/>
        </w:rPr>
        <w:t>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278CFCE6">
      <w:pPr>
        <w:pStyle w:val="7"/>
        <w:numPr>
          <w:ilvl w:val="0"/>
          <w:numId w:val="11"/>
        </w:numPr>
        <w:tabs>
          <w:tab w:val="left" w:pos="1275"/>
        </w:tabs>
        <w:spacing w:before="1" w:line="273" w:lineRule="auto"/>
        <w:ind w:right="268" w:firstLine="283"/>
        <w:rPr>
          <w:sz w:val="24"/>
        </w:rPr>
      </w:pPr>
      <w:r>
        <w:rPr>
          <w:sz w:val="24"/>
        </w:rPr>
        <w:t>использовать</w:t>
      </w:r>
      <w:r>
        <w:rPr>
          <w:spacing w:val="-1"/>
          <w:sz w:val="24"/>
        </w:rPr>
        <w:t xml:space="preserve"> </w:t>
      </w:r>
      <w:r>
        <w:rPr>
          <w:sz w:val="24"/>
        </w:rPr>
        <w:t>иноязычныесловари</w:t>
      </w:r>
      <w:r>
        <w:rPr>
          <w:spacing w:val="-2"/>
          <w:sz w:val="24"/>
        </w:rPr>
        <w:t xml:space="preserve"> </w:t>
      </w:r>
      <w:r>
        <w:rPr>
          <w:sz w:val="24"/>
        </w:rPr>
        <w:t>и</w:t>
      </w:r>
      <w:r>
        <w:rPr>
          <w:spacing w:val="-2"/>
          <w:sz w:val="24"/>
        </w:rPr>
        <w:t xml:space="preserve"> </w:t>
      </w:r>
      <w:r>
        <w:rPr>
          <w:sz w:val="24"/>
        </w:rPr>
        <w:t>справочники,</w:t>
      </w:r>
      <w:r>
        <w:rPr>
          <w:spacing w:val="-4"/>
          <w:sz w:val="24"/>
        </w:rPr>
        <w:t xml:space="preserve"> </w:t>
      </w:r>
      <w:r>
        <w:rPr>
          <w:sz w:val="24"/>
        </w:rPr>
        <w:t>в</w:t>
      </w:r>
      <w:r>
        <w:rPr>
          <w:spacing w:val="-1"/>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информационно</w:t>
      </w:r>
      <w:r>
        <w:rPr>
          <w:spacing w:val="40"/>
          <w:sz w:val="24"/>
        </w:rPr>
        <w:t xml:space="preserve"> </w:t>
      </w:r>
      <w:r>
        <w:rPr>
          <w:sz w:val="24"/>
        </w:rPr>
        <w:t>- справочные системы в электронной форме;</w:t>
      </w:r>
    </w:p>
    <w:p w14:paraId="57DFCFF8">
      <w:pPr>
        <w:pStyle w:val="7"/>
        <w:numPr>
          <w:ilvl w:val="0"/>
          <w:numId w:val="11"/>
        </w:numPr>
        <w:tabs>
          <w:tab w:val="left" w:pos="1275"/>
        </w:tabs>
        <w:spacing w:before="3" w:line="276" w:lineRule="auto"/>
        <w:ind w:right="279" w:firstLine="283"/>
        <w:rPr>
          <w:sz w:val="24"/>
        </w:rPr>
      </w:pPr>
      <w:r>
        <w:rPr>
          <w:sz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14:paraId="0C8D116F">
      <w:pPr>
        <w:pStyle w:val="7"/>
        <w:numPr>
          <w:ilvl w:val="0"/>
          <w:numId w:val="11"/>
        </w:numPr>
        <w:tabs>
          <w:tab w:val="left" w:pos="1275"/>
        </w:tabs>
        <w:spacing w:line="273" w:lineRule="auto"/>
        <w:ind w:right="281" w:firstLine="283"/>
        <w:rPr>
          <w:sz w:val="24"/>
        </w:rPr>
      </w:pPr>
      <w:r>
        <w:rPr>
          <w:sz w:val="24"/>
        </w:rPr>
        <w:t>соблюдать правила информационной безопасности в ситуациях повседневной жизни и</w:t>
      </w:r>
      <w:r>
        <w:rPr>
          <w:spacing w:val="40"/>
          <w:sz w:val="24"/>
        </w:rPr>
        <w:t xml:space="preserve"> </w:t>
      </w:r>
      <w:r>
        <w:rPr>
          <w:sz w:val="24"/>
        </w:rPr>
        <w:t>при работе в сети Интернет.</w:t>
      </w:r>
    </w:p>
    <w:p w14:paraId="47879BD1">
      <w:pPr>
        <w:pStyle w:val="5"/>
        <w:spacing w:before="46"/>
        <w:ind w:left="0" w:firstLine="0"/>
        <w:jc w:val="left"/>
      </w:pPr>
    </w:p>
    <w:p w14:paraId="1E01DFEF">
      <w:pPr>
        <w:pStyle w:val="2"/>
        <w:numPr>
          <w:ilvl w:val="2"/>
          <w:numId w:val="7"/>
        </w:numPr>
        <w:tabs>
          <w:tab w:val="left" w:pos="1530"/>
        </w:tabs>
        <w:spacing w:line="276" w:lineRule="auto"/>
        <w:ind w:right="274" w:firstLine="0"/>
        <w:jc w:val="both"/>
      </w:pPr>
      <w:r>
        <w:t>Федеральная рабочая программа по учебному предмету «Математика» (углублѐнный уровень)</w:t>
      </w:r>
    </w:p>
    <w:p w14:paraId="47956D18">
      <w:pPr>
        <w:pStyle w:val="5"/>
        <w:spacing w:line="276" w:lineRule="auto"/>
        <w:ind w:right="270" w:firstLine="0"/>
      </w:pPr>
      <w:r>
        <w:t>(предметная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w:t>
      </w:r>
      <w:r>
        <w:rPr>
          <w:spacing w:val="40"/>
        </w:rPr>
        <w:t xml:space="preserve"> </w:t>
      </w:r>
      <w:r>
        <w:t>планируемые результаты освоения программы по математике.</w:t>
      </w:r>
    </w:p>
    <w:p w14:paraId="5B7D85EE">
      <w:pPr>
        <w:pStyle w:val="5"/>
        <w:spacing w:line="276" w:lineRule="auto"/>
        <w:ind w:right="276"/>
      </w:pPr>
      <w:r>
        <w:t>Пояснительная записка отражает общие цели и задачи изучения математики, характеристику психологических предпосылок к еѐ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653FBDAB">
      <w:pPr>
        <w:pStyle w:val="5"/>
        <w:spacing w:line="276" w:lineRule="auto"/>
        <w:ind w:right="281"/>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338B33D9">
      <w:pPr>
        <w:pStyle w:val="5"/>
        <w:spacing w:line="278" w:lineRule="auto"/>
        <w:ind w:right="280"/>
      </w:pPr>
      <w:r>
        <w:t>Планируемые результаты освоения программы по математике включают личностные, метапредметные</w:t>
      </w:r>
      <w:r>
        <w:rPr>
          <w:spacing w:val="-3"/>
        </w:rPr>
        <w:t xml:space="preserve"> </w:t>
      </w:r>
      <w:r>
        <w:t>результаты</w:t>
      </w:r>
      <w:r>
        <w:rPr>
          <w:spacing w:val="1"/>
        </w:rPr>
        <w:t xml:space="preserve"> </w:t>
      </w:r>
      <w:r>
        <w:t>за весь</w:t>
      </w:r>
      <w:r>
        <w:rPr>
          <w:spacing w:val="1"/>
        </w:rPr>
        <w:t xml:space="preserve"> </w:t>
      </w:r>
      <w:r>
        <w:t>период</w:t>
      </w:r>
      <w:r>
        <w:rPr>
          <w:spacing w:val="1"/>
        </w:rPr>
        <w:t xml:space="preserve"> </w:t>
      </w:r>
      <w:r>
        <w:t>обучения на</w:t>
      </w:r>
      <w:r>
        <w:rPr>
          <w:spacing w:val="3"/>
        </w:rPr>
        <w:t xml:space="preserve"> </w:t>
      </w:r>
      <w:r>
        <w:t>уровне</w:t>
      </w:r>
      <w:r>
        <w:rPr>
          <w:spacing w:val="3"/>
        </w:rPr>
        <w:t xml:space="preserve"> </w:t>
      </w:r>
      <w:r>
        <w:t>среднего общего</w:t>
      </w:r>
      <w:r>
        <w:rPr>
          <w:spacing w:val="1"/>
        </w:rPr>
        <w:t xml:space="preserve"> </w:t>
      </w:r>
      <w:r>
        <w:t>образования,</w:t>
      </w:r>
      <w:r>
        <w:rPr>
          <w:spacing w:val="1"/>
        </w:rPr>
        <w:t xml:space="preserve"> </w:t>
      </w:r>
      <w:r>
        <w:rPr>
          <w:spacing w:val="-10"/>
        </w:rPr>
        <w:t>а</w:t>
      </w:r>
    </w:p>
    <w:p w14:paraId="645AA465">
      <w:pPr>
        <w:pStyle w:val="5"/>
        <w:spacing w:line="278" w:lineRule="auto"/>
        <w:sectPr>
          <w:footerReference r:id="rId16" w:type="default"/>
          <w:pgSz w:w="11900" w:h="16850"/>
          <w:pgMar w:top="140" w:right="283" w:bottom="480" w:left="708" w:header="0" w:footer="297" w:gutter="0"/>
          <w:cols w:space="720" w:num="1"/>
        </w:sectPr>
      </w:pPr>
    </w:p>
    <w:p w14:paraId="1223512A">
      <w:pPr>
        <w:pStyle w:val="5"/>
        <w:spacing w:before="264"/>
        <w:ind w:left="0" w:firstLine="0"/>
      </w:pPr>
      <w:r>
        <w:t>также</w:t>
      </w:r>
      <w:r>
        <w:rPr>
          <w:spacing w:val="-7"/>
        </w:rPr>
        <w:t xml:space="preserve"> </w:t>
      </w:r>
      <w:r>
        <w:t>предметные</w:t>
      </w:r>
      <w:r>
        <w:rPr>
          <w:spacing w:val="-5"/>
        </w:rPr>
        <w:t xml:space="preserve"> </w:t>
      </w:r>
      <w:r>
        <w:t>достижения</w:t>
      </w:r>
      <w:r>
        <w:rPr>
          <w:spacing w:val="-3"/>
        </w:rPr>
        <w:t xml:space="preserve"> </w:t>
      </w:r>
      <w:r>
        <w:t>обучающегося за</w:t>
      </w:r>
      <w:r>
        <w:rPr>
          <w:spacing w:val="-4"/>
        </w:rPr>
        <w:t xml:space="preserve"> </w:t>
      </w:r>
      <w:r>
        <w:t>каждый</w:t>
      </w:r>
      <w:r>
        <w:rPr>
          <w:spacing w:val="-3"/>
        </w:rPr>
        <w:t xml:space="preserve"> </w:t>
      </w:r>
      <w:r>
        <w:t>год</w:t>
      </w:r>
      <w:r>
        <w:rPr>
          <w:spacing w:val="-2"/>
        </w:rPr>
        <w:t xml:space="preserve"> обучения.</w:t>
      </w:r>
    </w:p>
    <w:p w14:paraId="057F9A89">
      <w:pPr>
        <w:pStyle w:val="2"/>
        <w:spacing w:before="46"/>
        <w:ind w:left="4477"/>
      </w:pPr>
      <w:r>
        <w:t>Пояснительная</w:t>
      </w:r>
      <w:r>
        <w:rPr>
          <w:spacing w:val="-3"/>
        </w:rPr>
        <w:t xml:space="preserve"> </w:t>
      </w:r>
      <w:r>
        <w:rPr>
          <w:spacing w:val="-2"/>
        </w:rPr>
        <w:t>записка.</w:t>
      </w:r>
    </w:p>
    <w:p w14:paraId="5674763A">
      <w:pPr>
        <w:pStyle w:val="5"/>
        <w:spacing w:before="36" w:line="276" w:lineRule="auto"/>
        <w:ind w:right="274"/>
      </w:pPr>
      <w:r>
        <w:t>Программа по математике углублѐнного уровня для обучающихся на уровне среднего</w:t>
      </w:r>
      <w:r>
        <w:rPr>
          <w:spacing w:val="40"/>
        </w:rPr>
        <w:t xml:space="preserve"> </w:t>
      </w:r>
      <w:r>
        <w:t xml:space="preserve">общего образования разработана на основе ФГОС СОО с учѐтом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r>
        <w:rPr>
          <w:spacing w:val="-2"/>
        </w:rPr>
        <w:t>обучающихся.</w:t>
      </w:r>
    </w:p>
    <w:p w14:paraId="4D6B2789">
      <w:pPr>
        <w:pStyle w:val="5"/>
        <w:spacing w:before="1" w:line="276" w:lineRule="auto"/>
        <w:ind w:right="271"/>
      </w:pPr>
      <w:r>
        <w:t>В программе по математике учтены идеи и положения концепции развития математического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преподавание математики, математические исследования, работу в сфере информационных технологий и других, а также обеспечения для каждого обучающегося возможности</w:t>
      </w:r>
      <w:r>
        <w:rPr>
          <w:spacing w:val="40"/>
        </w:rPr>
        <w:t xml:space="preserve"> </w:t>
      </w:r>
      <w:r>
        <w:t>достижения математической подготовки в соответствии с необходимым ему уровнем. На решение этих задач нацелена программа по математике углублѐнного уровня.</w:t>
      </w:r>
    </w:p>
    <w:p w14:paraId="4CC411DA">
      <w:pPr>
        <w:pStyle w:val="5"/>
        <w:spacing w:before="1" w:line="276" w:lineRule="auto"/>
        <w:ind w:right="278"/>
      </w:pPr>
      <w:r>
        <w:t>Необходимость математической подготовки обусловлена обусловлено ростом числа специальностей, связанных с непосредственным применением математики (в сфере экономики, бизнесе, технологических областях, гуманитарных сферах). Количество обучающиеся, для которых математика становится фундаментом образования, планирующих заниматься творческой и исследовательской работой в области математики, информатики, физики, экономики и в других областях, увеличивается, в том числе с учетом обучающихся, кому математика нужна для использования в профессиях, не связанных непосредственно с ней.</w:t>
      </w:r>
    </w:p>
    <w:p w14:paraId="6DE43900">
      <w:pPr>
        <w:pStyle w:val="5"/>
        <w:spacing w:before="1" w:line="276" w:lineRule="auto"/>
        <w:ind w:right="274"/>
      </w:pPr>
      <w:r>
        <w:t>Прикладная значимость математики обусловлена тем, что еѐ предметом являются фундаментальные структуры нашего мира: пространственные формы и количественные отношения, функциональные зависимости и категории неопределенности,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расчѐты, составлять алгоритмы, применять</w:t>
      </w:r>
      <w:r>
        <w:rPr>
          <w:spacing w:val="-2"/>
        </w:rPr>
        <w:t xml:space="preserve"> </w:t>
      </w:r>
      <w:r>
        <w:t>формулы, проводить</w:t>
      </w:r>
      <w:r>
        <w:rPr>
          <w:spacing w:val="-2"/>
        </w:rPr>
        <w:t xml:space="preserve"> </w:t>
      </w:r>
      <w:r>
        <w:t>геометрические</w:t>
      </w:r>
      <w:r>
        <w:rPr>
          <w:spacing w:val="-3"/>
        </w:rPr>
        <w:t xml:space="preserve"> </w:t>
      </w:r>
      <w:r>
        <w:t>измерения</w:t>
      </w:r>
      <w:r>
        <w:rPr>
          <w:spacing w:val="-2"/>
        </w:rPr>
        <w:t xml:space="preserve"> </w:t>
      </w:r>
      <w:r>
        <w:t>и</w:t>
      </w:r>
      <w:r>
        <w:rPr>
          <w:spacing w:val="-1"/>
        </w:rPr>
        <w:t xml:space="preserve"> </w:t>
      </w:r>
      <w:r>
        <w:t>построения,</w:t>
      </w:r>
      <w:r>
        <w:rPr>
          <w:spacing w:val="-2"/>
        </w:rPr>
        <w:t xml:space="preserve"> </w:t>
      </w:r>
      <w:r>
        <w:t>читать,</w:t>
      </w:r>
      <w:r>
        <w:rPr>
          <w:spacing w:val="-2"/>
        </w:rPr>
        <w:t xml:space="preserve"> </w:t>
      </w:r>
      <w:r>
        <w:t>обрабатывать, интерпретировать и представлять информацию в виде таблиц, диаграмм и графиков, понимать вероятностный характер случайных событий.</w:t>
      </w:r>
    </w:p>
    <w:p w14:paraId="59C5CFA9">
      <w:pPr>
        <w:pStyle w:val="5"/>
        <w:spacing w:line="276" w:lineRule="auto"/>
        <w:ind w:right="277"/>
      </w:pPr>
      <w:r>
        <w:t>Одновременно с расширением сфер применения математики в современном обществе всѐ более важным становится математический стиль мышления, проявляющийся в определѐнных умственных</w:t>
      </w:r>
      <w:r>
        <w:rPr>
          <w:spacing w:val="-1"/>
        </w:rPr>
        <w:t xml:space="preserve"> </w:t>
      </w:r>
      <w:r>
        <w:t>навыках. В</w:t>
      </w:r>
      <w:r>
        <w:rPr>
          <w:spacing w:val="-2"/>
        </w:rPr>
        <w:t xml:space="preserve"> </w:t>
      </w:r>
      <w:r>
        <w:t>процессе</w:t>
      </w:r>
      <w:r>
        <w:rPr>
          <w:spacing w:val="-1"/>
        </w:rPr>
        <w:t xml:space="preserve"> </w:t>
      </w:r>
      <w:r>
        <w:t>изучения математики в арсенал приѐмов и методов мышления человека естественным образом включаются индукция и дедукция, обобщение и</w:t>
      </w:r>
      <w:r>
        <w:rPr>
          <w:spacing w:val="40"/>
        </w:rPr>
        <w:t xml:space="preserve"> </w:t>
      </w:r>
      <w:r>
        <w:t>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алгоритмической компоненты мышления и воспитании</w:t>
      </w:r>
      <w:r>
        <w:rPr>
          <w:spacing w:val="80"/>
        </w:rPr>
        <w:t xml:space="preserve"> </w:t>
      </w:r>
      <w:r>
        <w:t>умений</w:t>
      </w:r>
      <w:r>
        <w:rPr>
          <w:spacing w:val="80"/>
        </w:rPr>
        <w:t xml:space="preserve"> </w:t>
      </w:r>
      <w:r>
        <w:t>действовать</w:t>
      </w:r>
      <w:r>
        <w:rPr>
          <w:spacing w:val="80"/>
        </w:rPr>
        <w:t xml:space="preserve"> </w:t>
      </w:r>
      <w:r>
        <w:t>по</w:t>
      </w:r>
      <w:r>
        <w:rPr>
          <w:spacing w:val="80"/>
        </w:rPr>
        <w:t xml:space="preserve"> </w:t>
      </w:r>
      <w:r>
        <w:t>заданным</w:t>
      </w:r>
      <w:r>
        <w:rPr>
          <w:spacing w:val="79"/>
        </w:rPr>
        <w:t xml:space="preserve"> </w:t>
      </w:r>
      <w:r>
        <w:t>алгоритмам,</w:t>
      </w:r>
      <w:r>
        <w:rPr>
          <w:spacing w:val="80"/>
        </w:rPr>
        <w:t xml:space="preserve"> </w:t>
      </w:r>
      <w:r>
        <w:t>совершенствовать</w:t>
      </w:r>
      <w:r>
        <w:rPr>
          <w:spacing w:val="80"/>
        </w:rPr>
        <w:t xml:space="preserve"> </w:t>
      </w:r>
      <w:r>
        <w:t>известные</w:t>
      </w:r>
      <w:r>
        <w:rPr>
          <w:spacing w:val="79"/>
        </w:rPr>
        <w:t xml:space="preserve"> </w:t>
      </w:r>
      <w:r>
        <w:t>и</w:t>
      </w:r>
    </w:p>
    <w:p w14:paraId="2E3AC6AD">
      <w:pPr>
        <w:pStyle w:val="5"/>
        <w:spacing w:line="276" w:lineRule="auto"/>
        <w:sectPr>
          <w:footerReference r:id="rId17" w:type="default"/>
          <w:pgSz w:w="11900" w:h="16850"/>
          <w:pgMar w:top="140" w:right="283" w:bottom="480" w:left="708" w:header="0" w:footer="297" w:gutter="0"/>
          <w:pgNumType w:start="1"/>
          <w:cols w:space="720" w:num="1"/>
        </w:sectPr>
      </w:pPr>
    </w:p>
    <w:p w14:paraId="46ACF9C5">
      <w:pPr>
        <w:pStyle w:val="5"/>
        <w:spacing w:before="264" w:line="276" w:lineRule="auto"/>
        <w:ind w:right="276" w:firstLine="0"/>
      </w:pPr>
      <w:r>
        <w:t>конструировать новые. В процессе решения задач - основы для организации учебной деятельности на уроках математики - развиваются творческая и прикладная стороны</w:t>
      </w:r>
      <w:r>
        <w:rPr>
          <w:spacing w:val="80"/>
        </w:rPr>
        <w:t xml:space="preserve"> </w:t>
      </w:r>
      <w:r>
        <w:rPr>
          <w:spacing w:val="-2"/>
        </w:rPr>
        <w:t>мышления.</w:t>
      </w:r>
    </w:p>
    <w:p w14:paraId="1B68B546">
      <w:pPr>
        <w:pStyle w:val="5"/>
        <w:spacing w:before="1" w:line="276" w:lineRule="auto"/>
        <w:ind w:right="278"/>
      </w:pPr>
      <w:r>
        <w:t>Обучение математике даѐт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14:paraId="656E5AC8">
      <w:pPr>
        <w:pStyle w:val="5"/>
        <w:spacing w:line="276" w:lineRule="auto"/>
        <w:ind w:right="275"/>
      </w:pPr>
      <w: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формирование общей культуры человека.</w:t>
      </w:r>
    </w:p>
    <w:p w14:paraId="0DA6EB0F">
      <w:pPr>
        <w:pStyle w:val="5"/>
        <w:spacing w:line="276" w:lineRule="auto"/>
        <w:ind w:right="280"/>
      </w:pPr>
      <w: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14:paraId="3880A42D">
      <w:pPr>
        <w:pStyle w:val="5"/>
        <w:spacing w:line="276" w:lineRule="auto"/>
        <w:ind w:right="277"/>
      </w:pPr>
      <w:r>
        <w:t>Приоритетными целями обучения математике в 10-11 классах на углублѐнном уровне продолжают оставаться:</w:t>
      </w:r>
    </w:p>
    <w:p w14:paraId="714CDAB6">
      <w:pPr>
        <w:pStyle w:val="7"/>
        <w:numPr>
          <w:ilvl w:val="0"/>
          <w:numId w:val="12"/>
        </w:numPr>
        <w:tabs>
          <w:tab w:val="left" w:pos="1275"/>
        </w:tabs>
        <w:spacing w:line="273" w:lineRule="auto"/>
        <w:ind w:right="278" w:firstLine="283"/>
        <w:rPr>
          <w:sz w:val="24"/>
        </w:rPr>
      </w:pPr>
      <w:r>
        <w:rPr>
          <w:sz w:val="24"/>
        </w:rPr>
        <w:t>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14:paraId="71AB49AD">
      <w:pPr>
        <w:pStyle w:val="7"/>
        <w:numPr>
          <w:ilvl w:val="0"/>
          <w:numId w:val="12"/>
        </w:numPr>
        <w:tabs>
          <w:tab w:val="left" w:pos="1275"/>
        </w:tabs>
        <w:spacing w:before="6" w:line="273" w:lineRule="auto"/>
        <w:ind w:right="270" w:firstLine="283"/>
        <w:rPr>
          <w:sz w:val="24"/>
        </w:rPr>
      </w:pPr>
      <w:r>
        <w:rPr>
          <w:sz w:val="24"/>
        </w:rPr>
        <w:t xml:space="preserve">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w:t>
      </w:r>
      <w:r>
        <w:rPr>
          <w:spacing w:val="-2"/>
          <w:sz w:val="24"/>
        </w:rPr>
        <w:t>человечества;</w:t>
      </w:r>
    </w:p>
    <w:p w14:paraId="534097B1">
      <w:pPr>
        <w:pStyle w:val="7"/>
        <w:numPr>
          <w:ilvl w:val="0"/>
          <w:numId w:val="12"/>
        </w:numPr>
        <w:tabs>
          <w:tab w:val="left" w:pos="1275"/>
        </w:tabs>
        <w:spacing w:before="3" w:line="276" w:lineRule="auto"/>
        <w:ind w:right="280" w:firstLine="283"/>
        <w:rPr>
          <w:sz w:val="24"/>
        </w:rPr>
      </w:pPr>
      <w:r>
        <w:rPr>
          <w:sz w:val="24"/>
        </w:rP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w:t>
      </w:r>
      <w:r>
        <w:rPr>
          <w:spacing w:val="-2"/>
          <w:sz w:val="24"/>
        </w:rPr>
        <w:t>математики;</w:t>
      </w:r>
    </w:p>
    <w:p w14:paraId="41B9EE66">
      <w:pPr>
        <w:pStyle w:val="7"/>
        <w:numPr>
          <w:ilvl w:val="0"/>
          <w:numId w:val="12"/>
        </w:numPr>
        <w:tabs>
          <w:tab w:val="left" w:pos="1275"/>
        </w:tabs>
        <w:spacing w:line="276" w:lineRule="auto"/>
        <w:ind w:right="277" w:firstLine="283"/>
        <w:rPr>
          <w:sz w:val="24"/>
        </w:rPr>
      </w:pPr>
      <w:r>
        <w:rPr>
          <w:sz w:val="24"/>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w:t>
      </w:r>
      <w:r>
        <w:rPr>
          <w:spacing w:val="40"/>
          <w:sz w:val="24"/>
        </w:rPr>
        <w:t xml:space="preserve"> </w:t>
      </w:r>
      <w:r>
        <w:rPr>
          <w:sz w:val="24"/>
        </w:rPr>
        <w:t>аппарат для решения практико-ориентированных задач, интерпретировать и оценивать полученные результаты.</w:t>
      </w:r>
    </w:p>
    <w:p w14:paraId="43E6031C">
      <w:pPr>
        <w:pStyle w:val="5"/>
        <w:spacing w:line="276" w:lineRule="auto"/>
        <w:ind w:right="270"/>
      </w:pPr>
      <w:r>
        <w:t>Основными линиями содержания математики в 10-11 классах углублѐнного уровня</w:t>
      </w:r>
      <w:r>
        <w:rPr>
          <w:spacing w:val="40"/>
        </w:rPr>
        <w:t xml:space="preserve"> </w:t>
      </w:r>
      <w:r>
        <w:t>являются: «Числа и вычисления», «Алгебра» («Алгебраические выражения», «Уравнения и неравенства»), «Начала</w:t>
      </w:r>
      <w:r>
        <w:rPr>
          <w:spacing w:val="-2"/>
        </w:rPr>
        <w:t xml:space="preserve"> </w:t>
      </w:r>
      <w:r>
        <w:t>математического</w:t>
      </w:r>
      <w:r>
        <w:rPr>
          <w:spacing w:val="-3"/>
        </w:rPr>
        <w:t xml:space="preserve"> </w:t>
      </w:r>
      <w:r>
        <w:t>анализа», «Геометрия»</w:t>
      </w:r>
      <w:r>
        <w:rPr>
          <w:spacing w:val="-8"/>
        </w:rPr>
        <w:t xml:space="preserve"> </w:t>
      </w:r>
      <w:r>
        <w:t>(«Геометрические</w:t>
      </w:r>
      <w:r>
        <w:rPr>
          <w:spacing w:val="-4"/>
        </w:rPr>
        <w:t xml:space="preserve"> </w:t>
      </w:r>
      <w:r>
        <w:t>фигуры</w:t>
      </w:r>
      <w:r>
        <w:rPr>
          <w:spacing w:val="-4"/>
        </w:rPr>
        <w:t xml:space="preserve"> </w:t>
      </w:r>
      <w:r>
        <w:t>и</w:t>
      </w:r>
      <w:r>
        <w:rPr>
          <w:spacing w:val="-2"/>
        </w:rPr>
        <w:t xml:space="preserve"> </w:t>
      </w:r>
      <w:r>
        <w:t>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w:t>
      </w:r>
      <w:r>
        <w:rPr>
          <w:spacing w:val="40"/>
        </w:rPr>
        <w:t xml:space="preserve"> </w:t>
      </w:r>
      <w:r>
        <w:t>курсы и содержательные линии. 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уровне среднего</w:t>
      </w:r>
    </w:p>
    <w:p w14:paraId="0C342085">
      <w:pPr>
        <w:pStyle w:val="5"/>
        <w:spacing w:line="276" w:lineRule="auto"/>
        <w:sectPr>
          <w:pgSz w:w="11900" w:h="16850"/>
          <w:pgMar w:top="140" w:right="283" w:bottom="480" w:left="708" w:header="0" w:footer="297" w:gutter="0"/>
          <w:cols w:space="720" w:num="1"/>
        </w:sectPr>
      </w:pPr>
    </w:p>
    <w:p w14:paraId="25F9BEBA">
      <w:pPr>
        <w:pStyle w:val="5"/>
        <w:spacing w:before="264"/>
        <w:ind w:firstLine="0"/>
      </w:pPr>
      <w:r>
        <w:t>общего</w:t>
      </w:r>
      <w:r>
        <w:rPr>
          <w:spacing w:val="-1"/>
        </w:rPr>
        <w:t xml:space="preserve"> </w:t>
      </w:r>
      <w:r>
        <w:rPr>
          <w:spacing w:val="-2"/>
        </w:rPr>
        <w:t>образования.</w:t>
      </w:r>
    </w:p>
    <w:p w14:paraId="7E71A9E3">
      <w:pPr>
        <w:pStyle w:val="5"/>
        <w:spacing w:before="42" w:line="276" w:lineRule="auto"/>
        <w:ind w:right="278"/>
      </w:pPr>
      <w:r>
        <w:t>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 учебного предмета «Математика» в рамках трѐх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14:paraId="1423ED05">
      <w:pPr>
        <w:pStyle w:val="5"/>
        <w:spacing w:line="276" w:lineRule="auto"/>
        <w:ind w:right="269"/>
      </w:pPr>
      <w:r>
        <w:t>Общее число часов, рекомендованных для изучения математики - 544 часа: в 10 классе - 272 часа (8 часов в неделю), в 11 классе - 272 часа (8 часов в неделю).</w:t>
      </w:r>
    </w:p>
    <w:p w14:paraId="17C72638">
      <w:pPr>
        <w:pStyle w:val="2"/>
        <w:spacing w:before="4" w:line="276" w:lineRule="auto"/>
        <w:ind w:right="282"/>
      </w:pPr>
      <w:r>
        <w:t xml:space="preserve">Планируемые результаты освоения программы по математике на уровне среднего общего </w:t>
      </w:r>
      <w:r>
        <w:rPr>
          <w:spacing w:val="-2"/>
        </w:rPr>
        <w:t>образования.</w:t>
      </w:r>
    </w:p>
    <w:p w14:paraId="06B504D5">
      <w:pPr>
        <w:pStyle w:val="5"/>
        <w:spacing w:line="276" w:lineRule="auto"/>
        <w:ind w:right="282"/>
      </w:pPr>
      <w:r>
        <w:t>В результате изучения математики на уровне среднего общего образования у обучающегося будут сформированы следующие личностные результаты:</w:t>
      </w:r>
    </w:p>
    <w:p w14:paraId="0785AAD6">
      <w:pPr>
        <w:spacing w:line="275" w:lineRule="exact"/>
        <w:ind w:left="710"/>
        <w:jc w:val="both"/>
        <w:rPr>
          <w:i/>
          <w:sz w:val="24"/>
        </w:rPr>
      </w:pPr>
      <w:r>
        <w:rPr>
          <w:i/>
          <w:sz w:val="24"/>
        </w:rPr>
        <w:t>гражданского</w:t>
      </w:r>
      <w:r>
        <w:rPr>
          <w:i/>
          <w:spacing w:val="-2"/>
          <w:sz w:val="24"/>
        </w:rPr>
        <w:t xml:space="preserve"> воспитания:</w:t>
      </w:r>
    </w:p>
    <w:p w14:paraId="279137A6">
      <w:pPr>
        <w:pStyle w:val="7"/>
        <w:numPr>
          <w:ilvl w:val="0"/>
          <w:numId w:val="12"/>
        </w:numPr>
        <w:tabs>
          <w:tab w:val="left" w:pos="1275"/>
        </w:tabs>
        <w:spacing w:before="37" w:line="276" w:lineRule="auto"/>
        <w:ind w:right="278" w:firstLine="283"/>
        <w:rPr>
          <w:sz w:val="24"/>
        </w:rPr>
      </w:pPr>
      <w:r>
        <w:rPr>
          <w:sz w:val="24"/>
        </w:rPr>
        <w:t xml:space="preserve">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w:t>
      </w:r>
      <w:r>
        <w:rPr>
          <w:spacing w:val="-2"/>
          <w:sz w:val="24"/>
        </w:rPr>
        <w:t>назначением;</w:t>
      </w:r>
    </w:p>
    <w:p w14:paraId="11BB8BD1">
      <w:pPr>
        <w:spacing w:line="274" w:lineRule="exact"/>
        <w:ind w:left="710"/>
        <w:jc w:val="both"/>
        <w:rPr>
          <w:i/>
          <w:sz w:val="24"/>
        </w:rPr>
      </w:pPr>
      <w:r>
        <w:rPr>
          <w:i/>
          <w:sz w:val="24"/>
        </w:rPr>
        <w:t>патриотического</w:t>
      </w:r>
      <w:r>
        <w:rPr>
          <w:i/>
          <w:spacing w:val="-10"/>
          <w:sz w:val="24"/>
        </w:rPr>
        <w:t xml:space="preserve"> </w:t>
      </w:r>
      <w:r>
        <w:rPr>
          <w:i/>
          <w:spacing w:val="-2"/>
          <w:sz w:val="24"/>
        </w:rPr>
        <w:t>воспитания:</w:t>
      </w:r>
    </w:p>
    <w:p w14:paraId="452E1E7C">
      <w:pPr>
        <w:pStyle w:val="7"/>
        <w:numPr>
          <w:ilvl w:val="0"/>
          <w:numId w:val="12"/>
        </w:numPr>
        <w:tabs>
          <w:tab w:val="left" w:pos="1275"/>
        </w:tabs>
        <w:spacing w:before="41" w:line="276" w:lineRule="auto"/>
        <w:ind w:right="272" w:firstLine="283"/>
        <w:rPr>
          <w:sz w:val="24"/>
        </w:rPr>
      </w:pPr>
      <w:r>
        <w:rPr>
          <w:sz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14:paraId="0A71F746">
      <w:pPr>
        <w:spacing w:line="273" w:lineRule="exact"/>
        <w:ind w:left="710"/>
        <w:jc w:val="both"/>
        <w:rPr>
          <w:i/>
          <w:sz w:val="24"/>
        </w:rPr>
      </w:pPr>
      <w:r>
        <w:rPr>
          <w:i/>
          <w:sz w:val="24"/>
        </w:rPr>
        <w:t>духовно-нравственного</w:t>
      </w:r>
      <w:r>
        <w:rPr>
          <w:i/>
          <w:spacing w:val="-10"/>
          <w:sz w:val="24"/>
        </w:rPr>
        <w:t xml:space="preserve"> </w:t>
      </w:r>
      <w:r>
        <w:rPr>
          <w:i/>
          <w:spacing w:val="-2"/>
          <w:sz w:val="24"/>
        </w:rPr>
        <w:t>воспитания:</w:t>
      </w:r>
    </w:p>
    <w:p w14:paraId="6B2A65F2">
      <w:pPr>
        <w:pStyle w:val="7"/>
        <w:numPr>
          <w:ilvl w:val="0"/>
          <w:numId w:val="12"/>
        </w:numPr>
        <w:tabs>
          <w:tab w:val="left" w:pos="1275"/>
        </w:tabs>
        <w:spacing w:before="41" w:line="276" w:lineRule="auto"/>
        <w:ind w:right="278" w:firstLine="283"/>
        <w:rPr>
          <w:sz w:val="24"/>
        </w:rPr>
      </w:pPr>
      <w:r>
        <w:rPr>
          <w:sz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учѐного, осознание личного вклада в построение устойчивого будущего;</w:t>
      </w:r>
    </w:p>
    <w:p w14:paraId="6DEAC5AE">
      <w:pPr>
        <w:spacing w:line="273" w:lineRule="exact"/>
        <w:ind w:left="710"/>
        <w:jc w:val="both"/>
        <w:rPr>
          <w:i/>
          <w:sz w:val="24"/>
        </w:rPr>
      </w:pPr>
      <w:r>
        <w:rPr>
          <w:i/>
          <w:sz w:val="24"/>
        </w:rPr>
        <w:t>эстетического</w:t>
      </w:r>
      <w:r>
        <w:rPr>
          <w:i/>
          <w:spacing w:val="-4"/>
          <w:sz w:val="24"/>
        </w:rPr>
        <w:t xml:space="preserve"> </w:t>
      </w:r>
      <w:r>
        <w:rPr>
          <w:i/>
          <w:spacing w:val="-2"/>
          <w:sz w:val="24"/>
        </w:rPr>
        <w:t>воспитания:</w:t>
      </w:r>
    </w:p>
    <w:p w14:paraId="4EDF43F3">
      <w:pPr>
        <w:pStyle w:val="7"/>
        <w:numPr>
          <w:ilvl w:val="0"/>
          <w:numId w:val="12"/>
        </w:numPr>
        <w:tabs>
          <w:tab w:val="left" w:pos="1275"/>
        </w:tabs>
        <w:spacing w:before="43" w:line="273" w:lineRule="auto"/>
        <w:ind w:right="270" w:firstLine="283"/>
        <w:rPr>
          <w:sz w:val="24"/>
        </w:rPr>
      </w:pPr>
      <w:r>
        <w:rPr>
          <w:sz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14:paraId="3C0ED1F7">
      <w:pPr>
        <w:spacing w:before="3"/>
        <w:ind w:left="710"/>
        <w:jc w:val="both"/>
        <w:rPr>
          <w:i/>
          <w:sz w:val="24"/>
        </w:rPr>
      </w:pPr>
      <w:r>
        <w:rPr>
          <w:i/>
          <w:sz w:val="24"/>
        </w:rPr>
        <w:t>физического</w:t>
      </w:r>
      <w:r>
        <w:rPr>
          <w:i/>
          <w:spacing w:val="-6"/>
          <w:sz w:val="24"/>
        </w:rPr>
        <w:t xml:space="preserve"> </w:t>
      </w:r>
      <w:r>
        <w:rPr>
          <w:i/>
          <w:spacing w:val="-2"/>
          <w:sz w:val="24"/>
        </w:rPr>
        <w:t>воспитания:</w:t>
      </w:r>
    </w:p>
    <w:p w14:paraId="7A85E9B5">
      <w:pPr>
        <w:pStyle w:val="7"/>
        <w:numPr>
          <w:ilvl w:val="0"/>
          <w:numId w:val="12"/>
        </w:numPr>
        <w:tabs>
          <w:tab w:val="left" w:pos="1275"/>
        </w:tabs>
        <w:spacing w:before="43" w:line="276" w:lineRule="auto"/>
        <w:ind w:right="274" w:firstLine="283"/>
        <w:rPr>
          <w:sz w:val="24"/>
        </w:rPr>
      </w:pPr>
      <w:r>
        <w:rPr>
          <w:sz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 оздоровительной деятельностью;</w:t>
      </w:r>
    </w:p>
    <w:p w14:paraId="02C1C6F3">
      <w:pPr>
        <w:spacing w:line="273" w:lineRule="exact"/>
        <w:ind w:left="710"/>
        <w:jc w:val="both"/>
        <w:rPr>
          <w:i/>
          <w:sz w:val="24"/>
        </w:rPr>
      </w:pPr>
      <w:r>
        <w:rPr>
          <w:i/>
          <w:sz w:val="24"/>
        </w:rPr>
        <w:t>трудового</w:t>
      </w:r>
      <w:r>
        <w:rPr>
          <w:i/>
          <w:spacing w:val="-4"/>
          <w:sz w:val="24"/>
        </w:rPr>
        <w:t xml:space="preserve"> </w:t>
      </w:r>
      <w:r>
        <w:rPr>
          <w:i/>
          <w:spacing w:val="-2"/>
          <w:sz w:val="24"/>
        </w:rPr>
        <w:t>воспитания:</w:t>
      </w:r>
    </w:p>
    <w:p w14:paraId="6295CB97">
      <w:pPr>
        <w:pStyle w:val="7"/>
        <w:numPr>
          <w:ilvl w:val="0"/>
          <w:numId w:val="12"/>
        </w:numPr>
        <w:tabs>
          <w:tab w:val="left" w:pos="1275"/>
        </w:tabs>
        <w:spacing w:before="40" w:line="276" w:lineRule="auto"/>
        <w:ind w:right="273" w:firstLine="283"/>
        <w:rPr>
          <w:sz w:val="24"/>
        </w:rPr>
      </w:pPr>
      <w:r>
        <w:rPr>
          <w:sz w:val="24"/>
        </w:rPr>
        <w:t>готовность к труду, осознание ценности трудолюбия, интерес к различным сферам профессиональной деятельности, связанным с математикой и еѐ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14:paraId="29DC3A00">
      <w:pPr>
        <w:pStyle w:val="7"/>
        <w:spacing w:line="276" w:lineRule="auto"/>
        <w:rPr>
          <w:sz w:val="24"/>
        </w:rPr>
        <w:sectPr>
          <w:pgSz w:w="11900" w:h="16850"/>
          <w:pgMar w:top="140" w:right="283" w:bottom="480" w:left="708" w:header="0" w:footer="297" w:gutter="0"/>
          <w:cols w:space="720" w:num="1"/>
        </w:sectPr>
      </w:pPr>
    </w:p>
    <w:p w14:paraId="0435075E">
      <w:pPr>
        <w:spacing w:before="264"/>
        <w:ind w:left="710"/>
        <w:jc w:val="both"/>
        <w:rPr>
          <w:i/>
          <w:sz w:val="24"/>
        </w:rPr>
      </w:pPr>
      <w:r>
        <w:rPr>
          <w:i/>
          <w:sz w:val="24"/>
        </w:rPr>
        <w:t>экологического</w:t>
      </w:r>
      <w:r>
        <w:rPr>
          <w:i/>
          <w:spacing w:val="-5"/>
          <w:sz w:val="24"/>
        </w:rPr>
        <w:t xml:space="preserve"> </w:t>
      </w:r>
      <w:r>
        <w:rPr>
          <w:i/>
          <w:spacing w:val="-2"/>
          <w:sz w:val="24"/>
        </w:rPr>
        <w:t>воспитания:</w:t>
      </w:r>
    </w:p>
    <w:p w14:paraId="077A0C2A">
      <w:pPr>
        <w:pStyle w:val="7"/>
        <w:numPr>
          <w:ilvl w:val="0"/>
          <w:numId w:val="12"/>
        </w:numPr>
        <w:tabs>
          <w:tab w:val="left" w:pos="1275"/>
        </w:tabs>
        <w:spacing w:before="41" w:line="276" w:lineRule="auto"/>
        <w:ind w:right="271" w:firstLine="283"/>
        <w:rPr>
          <w:sz w:val="24"/>
        </w:rPr>
      </w:pPr>
      <w:r>
        <w:rPr>
          <w:sz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14:paraId="59E964AB">
      <w:pPr>
        <w:spacing w:line="272" w:lineRule="exact"/>
        <w:ind w:left="710"/>
        <w:jc w:val="both"/>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405433CE">
      <w:pPr>
        <w:pStyle w:val="7"/>
        <w:numPr>
          <w:ilvl w:val="0"/>
          <w:numId w:val="12"/>
        </w:numPr>
        <w:tabs>
          <w:tab w:val="left" w:pos="1275"/>
        </w:tabs>
        <w:spacing w:before="43" w:line="276" w:lineRule="auto"/>
        <w:ind w:right="277" w:firstLine="283"/>
        <w:rPr>
          <w:sz w:val="24"/>
        </w:rPr>
      </w:pPr>
      <w:r>
        <w:rPr>
          <w:sz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еѐ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14:paraId="730BD5FF">
      <w:pPr>
        <w:pStyle w:val="5"/>
        <w:spacing w:line="276" w:lineRule="auto"/>
        <w:ind w:right="277"/>
      </w:pPr>
      <w:r>
        <w:t xml:space="preserve">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14:paraId="2D119A34">
      <w:pPr>
        <w:pStyle w:val="5"/>
        <w:spacing w:line="276" w:lineRule="auto"/>
        <w:ind w:right="280"/>
      </w:pPr>
      <w:r>
        <w:t>У обучающегося будут сформированы следующие базовые логические действия как часть познавательных универсальных учебных действий:</w:t>
      </w:r>
    </w:p>
    <w:p w14:paraId="1BA1D9CB">
      <w:pPr>
        <w:pStyle w:val="7"/>
        <w:numPr>
          <w:ilvl w:val="0"/>
          <w:numId w:val="12"/>
        </w:numPr>
        <w:tabs>
          <w:tab w:val="left" w:pos="1275"/>
        </w:tabs>
        <w:spacing w:line="273" w:lineRule="auto"/>
        <w:ind w:right="272" w:firstLine="283"/>
        <w:rPr>
          <w:sz w:val="24"/>
        </w:rPr>
      </w:pPr>
      <w:r>
        <w:rPr>
          <w:sz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3E7B72B">
      <w:pPr>
        <w:pStyle w:val="7"/>
        <w:numPr>
          <w:ilvl w:val="0"/>
          <w:numId w:val="12"/>
        </w:numPr>
        <w:tabs>
          <w:tab w:val="left" w:pos="1275"/>
        </w:tabs>
        <w:spacing w:before="5" w:line="273" w:lineRule="auto"/>
        <w:ind w:right="281" w:firstLine="283"/>
        <w:rPr>
          <w:sz w:val="24"/>
        </w:rPr>
      </w:pPr>
      <w:r>
        <w:rPr>
          <w:sz w:val="24"/>
        </w:rPr>
        <w:t>воспринимать, формулировать и преобразовывать суждения: утвердительные и отрицательные, единичные, частные и общие, условные;</w:t>
      </w:r>
    </w:p>
    <w:p w14:paraId="3B5DF2C3">
      <w:pPr>
        <w:pStyle w:val="7"/>
        <w:numPr>
          <w:ilvl w:val="0"/>
          <w:numId w:val="12"/>
        </w:numPr>
        <w:tabs>
          <w:tab w:val="left" w:pos="1275"/>
        </w:tabs>
        <w:spacing w:before="1" w:line="276" w:lineRule="auto"/>
        <w:ind w:right="280" w:firstLine="283"/>
        <w:rPr>
          <w:sz w:val="24"/>
        </w:rPr>
      </w:pPr>
      <w:r>
        <w:rPr>
          <w:sz w:val="24"/>
        </w:rPr>
        <w:t>выявлять математические</w:t>
      </w:r>
      <w:r>
        <w:rPr>
          <w:spacing w:val="-1"/>
          <w:sz w:val="24"/>
        </w:rPr>
        <w:t xml:space="preserve"> </w:t>
      </w:r>
      <w:r>
        <w:rPr>
          <w:sz w:val="24"/>
        </w:rPr>
        <w:t xml:space="preserve">закономерности, взаимосвязи и противоречия в фактах, данных, наблюдениях и утверждениях, предлагать критерии для выявления закономерностей и </w:t>
      </w:r>
      <w:r>
        <w:rPr>
          <w:spacing w:val="-2"/>
          <w:sz w:val="24"/>
        </w:rPr>
        <w:t>противоречий;</w:t>
      </w:r>
    </w:p>
    <w:p w14:paraId="00ED57BC">
      <w:pPr>
        <w:pStyle w:val="7"/>
        <w:numPr>
          <w:ilvl w:val="0"/>
          <w:numId w:val="12"/>
        </w:numPr>
        <w:tabs>
          <w:tab w:val="left" w:pos="1275"/>
        </w:tabs>
        <w:spacing w:line="273" w:lineRule="auto"/>
        <w:ind w:right="282" w:firstLine="283"/>
        <w:rPr>
          <w:sz w:val="24"/>
        </w:rPr>
      </w:pPr>
      <w:r>
        <w:rPr>
          <w:sz w:val="24"/>
        </w:rPr>
        <w:t>делать выводы с использованием законов логики, дедуктивных и индуктивных умозаключений, умозаключений по аналогии;</w:t>
      </w:r>
    </w:p>
    <w:p w14:paraId="1C63E34C">
      <w:pPr>
        <w:pStyle w:val="7"/>
        <w:numPr>
          <w:ilvl w:val="0"/>
          <w:numId w:val="12"/>
        </w:numPr>
        <w:tabs>
          <w:tab w:val="left" w:pos="1275"/>
        </w:tabs>
        <w:spacing w:line="276" w:lineRule="auto"/>
        <w:ind w:right="279" w:firstLine="283"/>
        <w:rPr>
          <w:sz w:val="24"/>
        </w:rPr>
      </w:pPr>
      <w:r>
        <w:rPr>
          <w:sz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2CD6EC67">
      <w:pPr>
        <w:pStyle w:val="7"/>
        <w:numPr>
          <w:ilvl w:val="0"/>
          <w:numId w:val="12"/>
        </w:numPr>
        <w:tabs>
          <w:tab w:val="left" w:pos="1275"/>
        </w:tabs>
        <w:spacing w:line="273" w:lineRule="auto"/>
        <w:ind w:right="274" w:firstLine="283"/>
        <w:rPr>
          <w:sz w:val="24"/>
        </w:rPr>
      </w:pPr>
      <w:r>
        <w:rPr>
          <w:sz w:val="24"/>
        </w:rPr>
        <w:t>выбирать способ решения учебной задачи (сравнивать несколько вариантов решения, выбирать наиболее подходящий с учѐтом самостоятельно выделенных критериев).</w:t>
      </w:r>
    </w:p>
    <w:p w14:paraId="6EFB368E">
      <w:pPr>
        <w:pStyle w:val="5"/>
        <w:spacing w:line="278" w:lineRule="auto"/>
        <w:ind w:right="279"/>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327D32BD">
      <w:pPr>
        <w:pStyle w:val="7"/>
        <w:numPr>
          <w:ilvl w:val="0"/>
          <w:numId w:val="12"/>
        </w:numPr>
        <w:tabs>
          <w:tab w:val="left" w:pos="1275"/>
        </w:tabs>
        <w:spacing w:line="276" w:lineRule="auto"/>
        <w:ind w:right="280" w:firstLine="283"/>
        <w:rPr>
          <w:sz w:val="24"/>
        </w:rPr>
      </w:pPr>
      <w:r>
        <w:rPr>
          <w:sz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1E5D33FB">
      <w:pPr>
        <w:pStyle w:val="7"/>
        <w:numPr>
          <w:ilvl w:val="0"/>
          <w:numId w:val="12"/>
        </w:numPr>
        <w:tabs>
          <w:tab w:val="left" w:pos="1275"/>
        </w:tabs>
        <w:spacing w:line="273" w:lineRule="auto"/>
        <w:ind w:right="275" w:firstLine="283"/>
        <w:rPr>
          <w:sz w:val="24"/>
        </w:rPr>
      </w:pPr>
      <w:r>
        <w:rPr>
          <w:sz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5604350C">
      <w:pPr>
        <w:pStyle w:val="7"/>
        <w:numPr>
          <w:ilvl w:val="0"/>
          <w:numId w:val="12"/>
        </w:numPr>
        <w:tabs>
          <w:tab w:val="left" w:pos="1275"/>
        </w:tabs>
        <w:spacing w:line="273" w:lineRule="auto"/>
        <w:ind w:right="278" w:firstLine="283"/>
        <w:rPr>
          <w:sz w:val="24"/>
        </w:rPr>
      </w:pPr>
      <w:r>
        <w:rPr>
          <w:sz w:val="24"/>
        </w:rPr>
        <w:t xml:space="preserve">самостоятельно формулировать обобщения и выводы по результатам проведѐнного наблюдения, исследования, оценивать достоверность полученных результатов, выводов и </w:t>
      </w:r>
      <w:r>
        <w:rPr>
          <w:spacing w:val="-2"/>
          <w:sz w:val="24"/>
        </w:rPr>
        <w:t>обобщений;</w:t>
      </w:r>
    </w:p>
    <w:p w14:paraId="774F02CF">
      <w:pPr>
        <w:pStyle w:val="7"/>
        <w:spacing w:line="273" w:lineRule="auto"/>
        <w:rPr>
          <w:sz w:val="24"/>
        </w:rPr>
        <w:sectPr>
          <w:pgSz w:w="11900" w:h="16850"/>
          <w:pgMar w:top="140" w:right="283" w:bottom="480" w:left="708" w:header="0" w:footer="297" w:gutter="0"/>
          <w:cols w:space="720" w:num="1"/>
        </w:sectPr>
      </w:pPr>
    </w:p>
    <w:p w14:paraId="7B1516D6">
      <w:pPr>
        <w:pStyle w:val="5"/>
        <w:spacing w:before="57"/>
        <w:ind w:left="0" w:firstLine="0"/>
        <w:jc w:val="left"/>
        <w:rPr>
          <w:b/>
          <w:sz w:val="18"/>
        </w:rPr>
      </w:pPr>
    </w:p>
    <w:p w14:paraId="120ECFB0">
      <w:pPr>
        <w:pStyle w:val="7"/>
        <w:numPr>
          <w:ilvl w:val="0"/>
          <w:numId w:val="12"/>
        </w:numPr>
        <w:tabs>
          <w:tab w:val="left" w:pos="1275"/>
        </w:tabs>
        <w:spacing w:line="273" w:lineRule="auto"/>
        <w:ind w:right="278" w:firstLine="283"/>
        <w:jc w:val="left"/>
        <w:rPr>
          <w:sz w:val="24"/>
        </w:rPr>
      </w:pPr>
      <w:r>
        <w:rPr>
          <w:sz w:val="24"/>
        </w:rPr>
        <w:t>прогнозировать</w:t>
      </w:r>
      <w:r>
        <w:rPr>
          <w:spacing w:val="39"/>
          <w:sz w:val="24"/>
        </w:rPr>
        <w:t xml:space="preserve"> </w:t>
      </w:r>
      <w:r>
        <w:rPr>
          <w:sz w:val="24"/>
        </w:rPr>
        <w:t>возможное</w:t>
      </w:r>
      <w:r>
        <w:rPr>
          <w:spacing w:val="38"/>
          <w:sz w:val="24"/>
        </w:rPr>
        <w:t xml:space="preserve"> </w:t>
      </w:r>
      <w:r>
        <w:rPr>
          <w:sz w:val="24"/>
        </w:rPr>
        <w:t>развитие</w:t>
      </w:r>
      <w:r>
        <w:rPr>
          <w:spacing w:val="35"/>
          <w:sz w:val="24"/>
        </w:rPr>
        <w:t xml:space="preserve"> </w:t>
      </w:r>
      <w:r>
        <w:rPr>
          <w:sz w:val="24"/>
        </w:rPr>
        <w:t>процесса,</w:t>
      </w:r>
      <w:r>
        <w:rPr>
          <w:spacing w:val="38"/>
          <w:sz w:val="24"/>
        </w:rPr>
        <w:t xml:space="preserve"> </w:t>
      </w:r>
      <w:r>
        <w:rPr>
          <w:sz w:val="24"/>
        </w:rPr>
        <w:t>а</w:t>
      </w:r>
      <w:r>
        <w:rPr>
          <w:spacing w:val="38"/>
          <w:sz w:val="24"/>
        </w:rPr>
        <w:t xml:space="preserve"> </w:t>
      </w:r>
      <w:r>
        <w:rPr>
          <w:sz w:val="24"/>
        </w:rPr>
        <w:t>также</w:t>
      </w:r>
      <w:r>
        <w:rPr>
          <w:spacing w:val="37"/>
          <w:sz w:val="24"/>
        </w:rPr>
        <w:t xml:space="preserve"> </w:t>
      </w:r>
      <w:r>
        <w:rPr>
          <w:sz w:val="24"/>
        </w:rPr>
        <w:t>выдвигать</w:t>
      </w:r>
      <w:r>
        <w:rPr>
          <w:spacing w:val="37"/>
          <w:sz w:val="24"/>
        </w:rPr>
        <w:t xml:space="preserve"> </w:t>
      </w:r>
      <w:r>
        <w:rPr>
          <w:sz w:val="24"/>
        </w:rPr>
        <w:t>предположения</w:t>
      </w:r>
      <w:r>
        <w:rPr>
          <w:spacing w:val="36"/>
          <w:sz w:val="24"/>
        </w:rPr>
        <w:t xml:space="preserve"> </w:t>
      </w:r>
      <w:r>
        <w:rPr>
          <w:sz w:val="24"/>
        </w:rPr>
        <w:t>о</w:t>
      </w:r>
      <w:r>
        <w:rPr>
          <w:spacing w:val="38"/>
          <w:sz w:val="24"/>
        </w:rPr>
        <w:t xml:space="preserve"> </w:t>
      </w:r>
      <w:r>
        <w:rPr>
          <w:sz w:val="24"/>
        </w:rPr>
        <w:t>его развитии в новых условиях.</w:t>
      </w:r>
    </w:p>
    <w:p w14:paraId="6DC5FE50">
      <w:pPr>
        <w:pStyle w:val="5"/>
        <w:tabs>
          <w:tab w:val="left" w:pos="1365"/>
          <w:tab w:val="left" w:pos="3059"/>
          <w:tab w:val="left" w:pos="3850"/>
          <w:tab w:val="left" w:pos="5587"/>
          <w:tab w:val="left" w:pos="6531"/>
          <w:tab w:val="left" w:pos="7627"/>
          <w:tab w:val="left" w:pos="7934"/>
          <w:tab w:val="left" w:pos="9539"/>
          <w:tab w:val="left" w:pos="10089"/>
        </w:tabs>
        <w:spacing w:before="4" w:line="276" w:lineRule="auto"/>
        <w:ind w:right="27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работать</w:t>
      </w:r>
      <w:r>
        <w:tab/>
      </w:r>
      <w:r>
        <w:rPr>
          <w:spacing w:val="-10"/>
        </w:rPr>
        <w:t>с</w:t>
      </w:r>
      <w:r>
        <w:tab/>
      </w:r>
      <w:r>
        <w:rPr>
          <w:spacing w:val="-2"/>
        </w:rPr>
        <w:t>информацией</w:t>
      </w:r>
      <w:r>
        <w:tab/>
      </w:r>
      <w:r>
        <w:rPr>
          <w:spacing w:val="-4"/>
        </w:rPr>
        <w:t>как</w:t>
      </w:r>
      <w:r>
        <w:tab/>
      </w:r>
      <w:r>
        <w:rPr>
          <w:spacing w:val="-2"/>
        </w:rPr>
        <w:t xml:space="preserve">часть </w:t>
      </w:r>
      <w:r>
        <w:t>познавательных универсальных учебных действий:</w:t>
      </w:r>
    </w:p>
    <w:p w14:paraId="2068EF15">
      <w:pPr>
        <w:pStyle w:val="7"/>
        <w:numPr>
          <w:ilvl w:val="0"/>
          <w:numId w:val="12"/>
        </w:numPr>
        <w:tabs>
          <w:tab w:val="left" w:pos="1275"/>
        </w:tabs>
        <w:spacing w:line="273" w:lineRule="auto"/>
        <w:ind w:right="278" w:firstLine="283"/>
        <w:jc w:val="left"/>
        <w:rPr>
          <w:sz w:val="24"/>
        </w:rPr>
      </w:pPr>
      <w:r>
        <w:rPr>
          <w:sz w:val="24"/>
        </w:rPr>
        <w:t>выявлять</w:t>
      </w:r>
      <w:r>
        <w:rPr>
          <w:spacing w:val="73"/>
          <w:sz w:val="24"/>
        </w:rPr>
        <w:t xml:space="preserve"> </w:t>
      </w:r>
      <w:r>
        <w:rPr>
          <w:sz w:val="24"/>
        </w:rPr>
        <w:t>дефициты</w:t>
      </w:r>
      <w:r>
        <w:rPr>
          <w:spacing w:val="40"/>
          <w:sz w:val="24"/>
        </w:rPr>
        <w:t xml:space="preserve"> </w:t>
      </w:r>
      <w:r>
        <w:rPr>
          <w:sz w:val="24"/>
        </w:rPr>
        <w:t>информации,</w:t>
      </w:r>
      <w:r>
        <w:rPr>
          <w:spacing w:val="40"/>
          <w:sz w:val="24"/>
        </w:rPr>
        <w:t xml:space="preserve"> </w:t>
      </w:r>
      <w:r>
        <w:rPr>
          <w:sz w:val="24"/>
        </w:rPr>
        <w:t>данных,</w:t>
      </w:r>
      <w:r>
        <w:rPr>
          <w:spacing w:val="40"/>
          <w:sz w:val="24"/>
        </w:rPr>
        <w:t xml:space="preserve"> </w:t>
      </w:r>
      <w:r>
        <w:rPr>
          <w:sz w:val="24"/>
        </w:rPr>
        <w:t>необходимых</w:t>
      </w:r>
      <w:r>
        <w:rPr>
          <w:spacing w:val="74"/>
          <w:sz w:val="24"/>
        </w:rPr>
        <w:t xml:space="preserve"> </w:t>
      </w:r>
      <w:r>
        <w:rPr>
          <w:sz w:val="24"/>
        </w:rPr>
        <w:t>для</w:t>
      </w:r>
      <w:r>
        <w:rPr>
          <w:spacing w:val="40"/>
          <w:sz w:val="24"/>
        </w:rPr>
        <w:t xml:space="preserve"> </w:t>
      </w:r>
      <w:r>
        <w:rPr>
          <w:sz w:val="24"/>
        </w:rPr>
        <w:t>ответа</w:t>
      </w:r>
      <w:r>
        <w:rPr>
          <w:spacing w:val="71"/>
          <w:sz w:val="24"/>
        </w:rPr>
        <w:t xml:space="preserve"> </w:t>
      </w:r>
      <w:r>
        <w:rPr>
          <w:sz w:val="24"/>
        </w:rPr>
        <w:t>на</w:t>
      </w:r>
      <w:r>
        <w:rPr>
          <w:spacing w:val="71"/>
          <w:sz w:val="24"/>
        </w:rPr>
        <w:t xml:space="preserve"> </w:t>
      </w:r>
      <w:r>
        <w:rPr>
          <w:sz w:val="24"/>
        </w:rPr>
        <w:t>вопрос</w:t>
      </w:r>
      <w:r>
        <w:rPr>
          <w:spacing w:val="71"/>
          <w:sz w:val="24"/>
        </w:rPr>
        <w:t xml:space="preserve"> </w:t>
      </w:r>
      <w:r>
        <w:rPr>
          <w:sz w:val="24"/>
        </w:rPr>
        <w:t>и</w:t>
      </w:r>
      <w:r>
        <w:rPr>
          <w:spacing w:val="73"/>
          <w:sz w:val="24"/>
        </w:rPr>
        <w:t xml:space="preserve"> </w:t>
      </w:r>
      <w:r>
        <w:rPr>
          <w:sz w:val="24"/>
        </w:rPr>
        <w:t>для решения задачи;</w:t>
      </w:r>
    </w:p>
    <w:p w14:paraId="7F489BAC">
      <w:pPr>
        <w:pStyle w:val="7"/>
        <w:numPr>
          <w:ilvl w:val="0"/>
          <w:numId w:val="12"/>
        </w:numPr>
        <w:tabs>
          <w:tab w:val="left" w:pos="1275"/>
          <w:tab w:val="left" w:pos="2632"/>
          <w:tab w:val="left" w:pos="4366"/>
          <w:tab w:val="left" w:pos="4975"/>
          <w:tab w:val="left" w:pos="6548"/>
          <w:tab w:val="left" w:pos="8038"/>
          <w:tab w:val="left" w:pos="9079"/>
        </w:tabs>
        <w:spacing w:before="1" w:line="273" w:lineRule="auto"/>
        <w:ind w:right="277" w:firstLine="283"/>
        <w:jc w:val="left"/>
        <w:rPr>
          <w:sz w:val="24"/>
        </w:rPr>
      </w:pPr>
      <w:r>
        <w:rPr>
          <w:spacing w:val="-2"/>
          <w:sz w:val="24"/>
        </w:rPr>
        <w:t>выбирать</w:t>
      </w:r>
      <w:r>
        <w:rPr>
          <w:sz w:val="24"/>
        </w:rPr>
        <w:tab/>
      </w:r>
      <w:r>
        <w:rPr>
          <w:spacing w:val="-2"/>
          <w:sz w:val="24"/>
        </w:rPr>
        <w:t>информацию</w:t>
      </w:r>
      <w:r>
        <w:rPr>
          <w:sz w:val="24"/>
        </w:rPr>
        <w:tab/>
      </w:r>
      <w:r>
        <w:rPr>
          <w:spacing w:val="-6"/>
          <w:sz w:val="24"/>
        </w:rPr>
        <w:t>из</w:t>
      </w:r>
      <w:r>
        <w:rPr>
          <w:sz w:val="24"/>
        </w:rPr>
        <w:tab/>
      </w:r>
      <w:r>
        <w:rPr>
          <w:spacing w:val="-2"/>
          <w:sz w:val="24"/>
        </w:rPr>
        <w:t>источников</w:t>
      </w:r>
      <w:r>
        <w:rPr>
          <w:sz w:val="24"/>
        </w:rPr>
        <w:tab/>
      </w:r>
      <w:r>
        <w:rPr>
          <w:spacing w:val="-2"/>
          <w:sz w:val="24"/>
        </w:rPr>
        <w:t>различных</w:t>
      </w:r>
      <w:r>
        <w:rPr>
          <w:sz w:val="24"/>
        </w:rPr>
        <w:tab/>
      </w:r>
      <w:r>
        <w:rPr>
          <w:spacing w:val="-2"/>
          <w:sz w:val="24"/>
        </w:rPr>
        <w:t>типов,</w:t>
      </w:r>
      <w:r>
        <w:rPr>
          <w:sz w:val="24"/>
        </w:rPr>
        <w:tab/>
      </w:r>
      <w:r>
        <w:rPr>
          <w:spacing w:val="-2"/>
          <w:sz w:val="24"/>
        </w:rPr>
        <w:t xml:space="preserve">анализировать, </w:t>
      </w:r>
      <w:r>
        <w:rPr>
          <w:sz w:val="24"/>
        </w:rPr>
        <w:t>систематизировать и интерпретировать информацию различных видов и форм представления;</w:t>
      </w:r>
    </w:p>
    <w:p w14:paraId="5060AC8D">
      <w:pPr>
        <w:pStyle w:val="7"/>
        <w:numPr>
          <w:ilvl w:val="0"/>
          <w:numId w:val="12"/>
        </w:numPr>
        <w:tabs>
          <w:tab w:val="left" w:pos="1275"/>
        </w:tabs>
        <w:spacing w:before="1" w:line="273" w:lineRule="auto"/>
        <w:ind w:right="279" w:firstLine="283"/>
        <w:jc w:val="left"/>
        <w:rPr>
          <w:sz w:val="24"/>
        </w:rPr>
      </w:pPr>
      <w:r>
        <w:rPr>
          <w:sz w:val="24"/>
        </w:rPr>
        <w:t>структурировать</w:t>
      </w:r>
      <w:r>
        <w:rPr>
          <w:spacing w:val="40"/>
          <w:sz w:val="24"/>
        </w:rPr>
        <w:t xml:space="preserve"> </w:t>
      </w:r>
      <w:r>
        <w:rPr>
          <w:sz w:val="24"/>
        </w:rPr>
        <w:t>информацию,</w:t>
      </w:r>
      <w:r>
        <w:rPr>
          <w:spacing w:val="40"/>
          <w:sz w:val="24"/>
        </w:rPr>
        <w:t xml:space="preserve"> </w:t>
      </w:r>
      <w:r>
        <w:rPr>
          <w:sz w:val="24"/>
        </w:rPr>
        <w:t>представлять</w:t>
      </w:r>
      <w:r>
        <w:rPr>
          <w:spacing w:val="40"/>
          <w:sz w:val="24"/>
        </w:rPr>
        <w:t xml:space="preserve"> </w:t>
      </w:r>
      <w:r>
        <w:rPr>
          <w:sz w:val="24"/>
        </w:rPr>
        <w:t>еѐ</w:t>
      </w:r>
      <w:r>
        <w:rPr>
          <w:spacing w:val="40"/>
          <w:sz w:val="24"/>
        </w:rPr>
        <w:t xml:space="preserve"> </w:t>
      </w:r>
      <w:r>
        <w:rPr>
          <w:sz w:val="24"/>
        </w:rPr>
        <w:t>в</w:t>
      </w:r>
      <w:r>
        <w:rPr>
          <w:spacing w:val="40"/>
          <w:sz w:val="24"/>
        </w:rPr>
        <w:t xml:space="preserve"> </w:t>
      </w:r>
      <w:r>
        <w:rPr>
          <w:sz w:val="24"/>
        </w:rPr>
        <w:t>различных</w:t>
      </w:r>
      <w:r>
        <w:rPr>
          <w:spacing w:val="40"/>
          <w:sz w:val="24"/>
        </w:rPr>
        <w:t xml:space="preserve"> </w:t>
      </w:r>
      <w:r>
        <w:rPr>
          <w:sz w:val="24"/>
        </w:rPr>
        <w:t>формах,</w:t>
      </w:r>
      <w:r>
        <w:rPr>
          <w:spacing w:val="40"/>
          <w:sz w:val="24"/>
        </w:rPr>
        <w:t xml:space="preserve"> </w:t>
      </w:r>
      <w:r>
        <w:rPr>
          <w:sz w:val="24"/>
        </w:rPr>
        <w:t xml:space="preserve">иллюстрировать </w:t>
      </w:r>
      <w:r>
        <w:rPr>
          <w:spacing w:val="-2"/>
          <w:sz w:val="24"/>
        </w:rPr>
        <w:t>графически;</w:t>
      </w:r>
    </w:p>
    <w:p w14:paraId="0DE6C8A2">
      <w:pPr>
        <w:pStyle w:val="7"/>
        <w:numPr>
          <w:ilvl w:val="0"/>
          <w:numId w:val="12"/>
        </w:numPr>
        <w:tabs>
          <w:tab w:val="left" w:pos="1276"/>
        </w:tabs>
        <w:spacing w:before="3"/>
        <w:ind w:left="1276" w:hanging="282"/>
        <w:jc w:val="left"/>
        <w:rPr>
          <w:sz w:val="24"/>
        </w:rPr>
      </w:pPr>
      <w:r>
        <w:rPr>
          <w:sz w:val="24"/>
        </w:rPr>
        <w:t>оценивать</w:t>
      </w:r>
      <w:r>
        <w:rPr>
          <w:spacing w:val="-9"/>
          <w:sz w:val="24"/>
        </w:rPr>
        <w:t xml:space="preserve"> </w:t>
      </w:r>
      <w:r>
        <w:rPr>
          <w:sz w:val="24"/>
        </w:rPr>
        <w:t>надѐжность</w:t>
      </w:r>
      <w:r>
        <w:rPr>
          <w:spacing w:val="-7"/>
          <w:sz w:val="24"/>
        </w:rPr>
        <w:t xml:space="preserve"> </w:t>
      </w:r>
      <w:r>
        <w:rPr>
          <w:sz w:val="24"/>
        </w:rPr>
        <w:t>информации</w:t>
      </w:r>
      <w:r>
        <w:rPr>
          <w:spacing w:val="-4"/>
          <w:sz w:val="24"/>
        </w:rPr>
        <w:t xml:space="preserve"> </w:t>
      </w:r>
      <w:r>
        <w:rPr>
          <w:sz w:val="24"/>
        </w:rPr>
        <w:t>по</w:t>
      </w:r>
      <w:r>
        <w:rPr>
          <w:spacing w:val="-5"/>
          <w:sz w:val="24"/>
        </w:rPr>
        <w:t xml:space="preserve"> </w:t>
      </w:r>
      <w:r>
        <w:rPr>
          <w:sz w:val="24"/>
        </w:rPr>
        <w:t>самостоятельно</w:t>
      </w:r>
      <w:r>
        <w:rPr>
          <w:spacing w:val="-5"/>
          <w:sz w:val="24"/>
        </w:rPr>
        <w:t xml:space="preserve"> </w:t>
      </w:r>
      <w:r>
        <w:rPr>
          <w:sz w:val="24"/>
        </w:rPr>
        <w:t>сформулированным</w:t>
      </w:r>
      <w:r>
        <w:rPr>
          <w:spacing w:val="-6"/>
          <w:sz w:val="24"/>
        </w:rPr>
        <w:t xml:space="preserve"> </w:t>
      </w:r>
      <w:r>
        <w:rPr>
          <w:spacing w:val="-2"/>
          <w:sz w:val="24"/>
        </w:rPr>
        <w:t>критериям.</w:t>
      </w:r>
    </w:p>
    <w:p w14:paraId="21AFF4D8">
      <w:pPr>
        <w:pStyle w:val="5"/>
        <w:spacing w:before="40" w:line="278"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общения</w:t>
      </w:r>
      <w:r>
        <w:rPr>
          <w:spacing w:val="80"/>
        </w:rPr>
        <w:t xml:space="preserve"> </w:t>
      </w:r>
      <w:r>
        <w:t>как</w:t>
      </w:r>
      <w:r>
        <w:rPr>
          <w:spacing w:val="80"/>
        </w:rPr>
        <w:t xml:space="preserve"> </w:t>
      </w:r>
      <w:r>
        <w:t>часть</w:t>
      </w:r>
      <w:r>
        <w:rPr>
          <w:spacing w:val="80"/>
        </w:rPr>
        <w:t xml:space="preserve"> </w:t>
      </w:r>
      <w:r>
        <w:t>коммуникативных</w:t>
      </w:r>
      <w:r>
        <w:rPr>
          <w:spacing w:val="80"/>
        </w:rPr>
        <w:t xml:space="preserve"> </w:t>
      </w:r>
      <w:r>
        <w:t>универсальных учебных действий:</w:t>
      </w:r>
    </w:p>
    <w:p w14:paraId="59AA5AF1">
      <w:pPr>
        <w:pStyle w:val="7"/>
        <w:numPr>
          <w:ilvl w:val="0"/>
          <w:numId w:val="12"/>
        </w:numPr>
        <w:tabs>
          <w:tab w:val="left" w:pos="1275"/>
        </w:tabs>
        <w:spacing w:line="276" w:lineRule="auto"/>
        <w:ind w:right="279" w:firstLine="283"/>
        <w:rPr>
          <w:sz w:val="24"/>
        </w:rPr>
      </w:pPr>
      <w:r>
        <w:rPr>
          <w:sz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67A1ABE7">
      <w:pPr>
        <w:pStyle w:val="7"/>
        <w:numPr>
          <w:ilvl w:val="0"/>
          <w:numId w:val="12"/>
        </w:numPr>
        <w:tabs>
          <w:tab w:val="left" w:pos="1275"/>
        </w:tabs>
        <w:spacing w:line="276" w:lineRule="auto"/>
        <w:ind w:right="273" w:firstLine="283"/>
        <w:rPr>
          <w:sz w:val="24"/>
        </w:rPr>
      </w:pPr>
      <w:r>
        <w:rPr>
          <w:sz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1BB14650">
      <w:pPr>
        <w:pStyle w:val="7"/>
        <w:numPr>
          <w:ilvl w:val="0"/>
          <w:numId w:val="12"/>
        </w:numPr>
        <w:tabs>
          <w:tab w:val="left" w:pos="1275"/>
        </w:tabs>
        <w:spacing w:line="276" w:lineRule="auto"/>
        <w:ind w:right="273" w:firstLine="283"/>
        <w:rPr>
          <w:sz w:val="24"/>
        </w:rPr>
      </w:pPr>
      <w:r>
        <w:rPr>
          <w:sz w:val="24"/>
        </w:rPr>
        <w:t xml:space="preserve">представлять результаты решения задачи, эксперимента, исследования, проекта, самостоятельно выбирать формат выступления с учѐтом задач презентации и особенностей </w:t>
      </w:r>
      <w:r>
        <w:rPr>
          <w:spacing w:val="-2"/>
          <w:sz w:val="24"/>
        </w:rPr>
        <w:t>аудитории.</w:t>
      </w:r>
    </w:p>
    <w:p w14:paraId="76EDD355">
      <w:pPr>
        <w:pStyle w:val="5"/>
        <w:spacing w:line="276" w:lineRule="auto"/>
        <w:ind w:right="280"/>
      </w:pPr>
      <w:r>
        <w:t>У обучающегося будут сформированы умения самоорганизации как часть регулятивных универсальных учебных действий:</w:t>
      </w:r>
    </w:p>
    <w:p w14:paraId="0D6FC31E">
      <w:pPr>
        <w:pStyle w:val="7"/>
        <w:numPr>
          <w:ilvl w:val="0"/>
          <w:numId w:val="12"/>
        </w:numPr>
        <w:tabs>
          <w:tab w:val="left" w:pos="1275"/>
        </w:tabs>
        <w:spacing w:line="276" w:lineRule="auto"/>
        <w:ind w:right="274" w:firstLine="283"/>
        <w:rPr>
          <w:sz w:val="24"/>
        </w:rPr>
      </w:pPr>
      <w:r>
        <w:rPr>
          <w:sz w:val="24"/>
        </w:rPr>
        <w:t>составлять план, алгоритм решения задачи, выбирать способ решения с учѐтом имеющихся ресурсов и собственных возможностей, аргументировать и корректировать варианты решений с учѐтом новой информации.</w:t>
      </w:r>
    </w:p>
    <w:p w14:paraId="308D3321">
      <w:pPr>
        <w:pStyle w:val="5"/>
        <w:spacing w:line="276" w:lineRule="auto"/>
        <w:ind w:right="280"/>
      </w:pPr>
      <w:r>
        <w:t>У обучающегося будут сформированы умения самоконтроля как часть регулятивных универсальных учебных действий:</w:t>
      </w:r>
    </w:p>
    <w:p w14:paraId="06DC4B26">
      <w:pPr>
        <w:pStyle w:val="7"/>
        <w:numPr>
          <w:ilvl w:val="0"/>
          <w:numId w:val="12"/>
        </w:numPr>
        <w:tabs>
          <w:tab w:val="left" w:pos="1275"/>
        </w:tabs>
        <w:spacing w:line="273" w:lineRule="auto"/>
        <w:ind w:right="274" w:firstLine="283"/>
        <w:rPr>
          <w:sz w:val="24"/>
        </w:rPr>
      </w:pPr>
      <w:r>
        <w:rPr>
          <w:sz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40596B7E">
      <w:pPr>
        <w:pStyle w:val="7"/>
        <w:numPr>
          <w:ilvl w:val="0"/>
          <w:numId w:val="12"/>
        </w:numPr>
        <w:tabs>
          <w:tab w:val="left" w:pos="1275"/>
        </w:tabs>
        <w:spacing w:line="273" w:lineRule="auto"/>
        <w:ind w:right="277" w:firstLine="283"/>
        <w:rPr>
          <w:sz w:val="24"/>
        </w:rPr>
      </w:pPr>
      <w:r>
        <w:rPr>
          <w:sz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11D3E11E">
      <w:pPr>
        <w:pStyle w:val="7"/>
        <w:numPr>
          <w:ilvl w:val="0"/>
          <w:numId w:val="12"/>
        </w:numPr>
        <w:tabs>
          <w:tab w:val="left" w:pos="1275"/>
        </w:tabs>
        <w:spacing w:line="276" w:lineRule="auto"/>
        <w:ind w:right="277" w:firstLine="283"/>
        <w:rPr>
          <w:sz w:val="24"/>
        </w:rPr>
      </w:pPr>
      <w:r>
        <w:rPr>
          <w:sz w:val="24"/>
        </w:rPr>
        <w:t xml:space="preserve">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приобретѐнному </w:t>
      </w:r>
      <w:r>
        <w:rPr>
          <w:spacing w:val="-2"/>
          <w:sz w:val="24"/>
        </w:rPr>
        <w:t>опыту.</w:t>
      </w:r>
    </w:p>
    <w:p w14:paraId="7372FC79">
      <w:pPr>
        <w:pStyle w:val="5"/>
        <w:spacing w:line="273" w:lineRule="exact"/>
        <w:ind w:left="994" w:firstLine="0"/>
      </w:pPr>
      <w:r>
        <w:t>У</w:t>
      </w:r>
      <w:r>
        <w:rPr>
          <w:spacing w:val="-7"/>
        </w:rPr>
        <w:t xml:space="preserve"> </w:t>
      </w:r>
      <w:r>
        <w:t>обучающегося</w:t>
      </w:r>
      <w:r>
        <w:rPr>
          <w:spacing w:val="-4"/>
        </w:rPr>
        <w:t xml:space="preserve"> </w:t>
      </w:r>
      <w:r>
        <w:t>будут</w:t>
      </w:r>
      <w:r>
        <w:rPr>
          <w:spacing w:val="-3"/>
        </w:rPr>
        <w:t xml:space="preserve"> </w:t>
      </w:r>
      <w:r>
        <w:t>сформированы</w:t>
      </w:r>
      <w:r>
        <w:rPr>
          <w:spacing w:val="-3"/>
        </w:rPr>
        <w:t xml:space="preserve"> </w:t>
      </w:r>
      <w:r>
        <w:t>умения</w:t>
      </w:r>
      <w:r>
        <w:rPr>
          <w:spacing w:val="-4"/>
        </w:rPr>
        <w:t xml:space="preserve"> </w:t>
      </w:r>
      <w:r>
        <w:t>совместной</w:t>
      </w:r>
      <w:r>
        <w:rPr>
          <w:spacing w:val="-4"/>
        </w:rPr>
        <w:t xml:space="preserve"> </w:t>
      </w:r>
      <w:r>
        <w:rPr>
          <w:spacing w:val="-2"/>
        </w:rPr>
        <w:t>деятельности:</w:t>
      </w:r>
    </w:p>
    <w:p w14:paraId="2006F672">
      <w:pPr>
        <w:pStyle w:val="7"/>
        <w:numPr>
          <w:ilvl w:val="0"/>
          <w:numId w:val="12"/>
        </w:numPr>
        <w:tabs>
          <w:tab w:val="left" w:pos="1275"/>
        </w:tabs>
        <w:spacing w:before="34" w:line="273" w:lineRule="auto"/>
        <w:ind w:right="279" w:firstLine="283"/>
        <w:rPr>
          <w:sz w:val="24"/>
        </w:rPr>
      </w:pPr>
      <w:r>
        <w:rPr>
          <w:sz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182924D9">
      <w:pPr>
        <w:pStyle w:val="7"/>
        <w:numPr>
          <w:ilvl w:val="0"/>
          <w:numId w:val="12"/>
        </w:numPr>
        <w:tabs>
          <w:tab w:val="left" w:pos="1276"/>
        </w:tabs>
        <w:spacing w:before="8"/>
        <w:ind w:left="1276" w:hanging="282"/>
        <w:rPr>
          <w:sz w:val="24"/>
        </w:rPr>
      </w:pPr>
      <w:r>
        <w:rPr>
          <w:sz w:val="24"/>
        </w:rPr>
        <w:t>участвовать</w:t>
      </w:r>
      <w:r>
        <w:rPr>
          <w:spacing w:val="31"/>
          <w:sz w:val="24"/>
        </w:rPr>
        <w:t xml:space="preserve">  </w:t>
      </w:r>
      <w:r>
        <w:rPr>
          <w:sz w:val="24"/>
        </w:rPr>
        <w:t>в</w:t>
      </w:r>
      <w:r>
        <w:rPr>
          <w:spacing w:val="31"/>
          <w:sz w:val="24"/>
        </w:rPr>
        <w:t xml:space="preserve">  </w:t>
      </w:r>
      <w:r>
        <w:rPr>
          <w:sz w:val="24"/>
        </w:rPr>
        <w:t>групповых</w:t>
      </w:r>
      <w:r>
        <w:rPr>
          <w:spacing w:val="31"/>
          <w:sz w:val="24"/>
        </w:rPr>
        <w:t xml:space="preserve">  </w:t>
      </w:r>
      <w:r>
        <w:rPr>
          <w:sz w:val="24"/>
        </w:rPr>
        <w:t>формах</w:t>
      </w:r>
      <w:r>
        <w:rPr>
          <w:spacing w:val="32"/>
          <w:sz w:val="24"/>
        </w:rPr>
        <w:t xml:space="preserve">  </w:t>
      </w:r>
      <w:r>
        <w:rPr>
          <w:sz w:val="24"/>
        </w:rPr>
        <w:t>работы</w:t>
      </w:r>
      <w:r>
        <w:rPr>
          <w:spacing w:val="29"/>
          <w:sz w:val="24"/>
        </w:rPr>
        <w:t xml:space="preserve">  </w:t>
      </w:r>
      <w:r>
        <w:rPr>
          <w:sz w:val="24"/>
        </w:rPr>
        <w:t>(обсуждения,</w:t>
      </w:r>
      <w:r>
        <w:rPr>
          <w:spacing w:val="31"/>
          <w:sz w:val="24"/>
        </w:rPr>
        <w:t xml:space="preserve">  </w:t>
      </w:r>
      <w:r>
        <w:rPr>
          <w:sz w:val="24"/>
        </w:rPr>
        <w:t>обмен</w:t>
      </w:r>
      <w:r>
        <w:rPr>
          <w:spacing w:val="31"/>
          <w:sz w:val="24"/>
        </w:rPr>
        <w:t xml:space="preserve">  </w:t>
      </w:r>
      <w:r>
        <w:rPr>
          <w:sz w:val="24"/>
        </w:rPr>
        <w:t>мнений,</w:t>
      </w:r>
      <w:r>
        <w:rPr>
          <w:spacing w:val="32"/>
          <w:sz w:val="24"/>
        </w:rPr>
        <w:t xml:space="preserve">  </w:t>
      </w:r>
      <w:r>
        <w:rPr>
          <w:spacing w:val="-2"/>
          <w:sz w:val="24"/>
        </w:rPr>
        <w:t>«мозговые</w:t>
      </w:r>
    </w:p>
    <w:p w14:paraId="1BAACB71">
      <w:pPr>
        <w:pStyle w:val="7"/>
        <w:rPr>
          <w:sz w:val="24"/>
        </w:rPr>
        <w:sectPr>
          <w:pgSz w:w="11900" w:h="16850"/>
          <w:pgMar w:top="140" w:right="283" w:bottom="480" w:left="708" w:header="0" w:footer="297" w:gutter="0"/>
          <w:cols w:space="720" w:num="1"/>
        </w:sectPr>
      </w:pPr>
    </w:p>
    <w:p w14:paraId="09F82607">
      <w:pPr>
        <w:pStyle w:val="5"/>
        <w:spacing w:before="264" w:line="276" w:lineRule="auto"/>
        <w:ind w:right="280" w:firstLine="0"/>
      </w:pPr>
      <w:r>
        <w:t>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3FC2AF5E">
      <w:pPr>
        <w:pStyle w:val="7"/>
        <w:numPr>
          <w:ilvl w:val="0"/>
          <w:numId w:val="12"/>
        </w:numPr>
        <w:tabs>
          <w:tab w:val="left" w:pos="1275"/>
        </w:tabs>
        <w:spacing w:before="1" w:line="273" w:lineRule="auto"/>
        <w:ind w:right="274" w:firstLine="283"/>
        <w:rPr>
          <w:sz w:val="24"/>
        </w:rPr>
      </w:pPr>
      <w:r>
        <w:rPr>
          <w:sz w:val="24"/>
        </w:rPr>
        <w:t>Предметные результаты освоения федеральной рабочей программы по математике представлены по годам обучения в рамках отдельных учебных курсов в соответствующих разделах настоящей программы.</w:t>
      </w:r>
    </w:p>
    <w:p w14:paraId="1FF09BAF">
      <w:pPr>
        <w:pStyle w:val="2"/>
        <w:spacing w:before="8" w:line="278" w:lineRule="auto"/>
        <w:ind w:right="280"/>
      </w:pPr>
      <w:r>
        <w:t xml:space="preserve">Федеральная рабочая программа учебного курса «Алгебра и начала математического </w:t>
      </w:r>
      <w:r>
        <w:rPr>
          <w:spacing w:val="-2"/>
        </w:rPr>
        <w:t>анализа».</w:t>
      </w:r>
    </w:p>
    <w:p w14:paraId="79A729C8">
      <w:pPr>
        <w:spacing w:line="272" w:lineRule="exact"/>
        <w:ind w:left="4477"/>
        <w:jc w:val="both"/>
        <w:rPr>
          <w:b/>
          <w:sz w:val="24"/>
        </w:rPr>
      </w:pPr>
      <w:r>
        <w:rPr>
          <w:b/>
          <w:sz w:val="24"/>
        </w:rPr>
        <w:t>Пояснительная</w:t>
      </w:r>
      <w:r>
        <w:rPr>
          <w:b/>
          <w:spacing w:val="-3"/>
          <w:sz w:val="24"/>
        </w:rPr>
        <w:t xml:space="preserve"> </w:t>
      </w:r>
      <w:r>
        <w:rPr>
          <w:b/>
          <w:spacing w:val="-2"/>
          <w:sz w:val="24"/>
        </w:rPr>
        <w:t>записка.</w:t>
      </w:r>
    </w:p>
    <w:p w14:paraId="78B0295B">
      <w:pPr>
        <w:pStyle w:val="5"/>
        <w:spacing w:before="36" w:line="276" w:lineRule="auto"/>
        <w:ind w:right="275"/>
      </w:pPr>
      <w:r>
        <w:t>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w:t>
      </w:r>
      <w:r>
        <w:rPr>
          <w:spacing w:val="-1"/>
        </w:rPr>
        <w:t xml:space="preserve"> </w:t>
      </w:r>
      <w:r>
        <w:t>В</w:t>
      </w:r>
      <w:r>
        <w:rPr>
          <w:spacing w:val="-3"/>
        </w:rPr>
        <w:t xml:space="preserve"> </w:t>
      </w:r>
      <w:r>
        <w:t>рамках данного учебного</w:t>
      </w:r>
      <w:r>
        <w:rPr>
          <w:spacing w:val="-1"/>
        </w:rPr>
        <w:t xml:space="preserve"> </w:t>
      </w:r>
      <w:r>
        <w:t>курса</w:t>
      </w:r>
      <w:r>
        <w:rPr>
          <w:spacing w:val="-2"/>
        </w:rPr>
        <w:t xml:space="preserve"> </w:t>
      </w:r>
      <w:r>
        <w:t>обучающиеся</w:t>
      </w:r>
      <w:r>
        <w:rPr>
          <w:spacing w:val="-1"/>
        </w:rPr>
        <w:t xml:space="preserve"> </w:t>
      </w:r>
      <w:r>
        <w:t>овладевают универсальным</w:t>
      </w:r>
      <w:r>
        <w:rPr>
          <w:spacing w:val="-2"/>
        </w:rPr>
        <w:t xml:space="preserve"> </w:t>
      </w:r>
      <w:r>
        <w:t>языком современной науки, которая формулирует свои достижения в математической форме.</w:t>
      </w:r>
    </w:p>
    <w:p w14:paraId="12C7C0AF">
      <w:pPr>
        <w:pStyle w:val="5"/>
        <w:spacing w:before="1" w:line="276" w:lineRule="auto"/>
        <w:ind w:right="275"/>
      </w:pPr>
      <w:r>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w:t>
      </w:r>
      <w:r>
        <w:rPr>
          <w:spacing w:val="-2"/>
        </w:rPr>
        <w:t xml:space="preserve"> </w:t>
      </w:r>
      <w:r>
        <w:t>жизни.</w:t>
      </w:r>
      <w:r>
        <w:rPr>
          <w:spacing w:val="-3"/>
        </w:rPr>
        <w:t xml:space="preserve"> </w:t>
      </w:r>
      <w:r>
        <w:t>Овладение</w:t>
      </w:r>
      <w:r>
        <w:rPr>
          <w:spacing w:val="-4"/>
        </w:rPr>
        <w:t xml:space="preserve"> </w:t>
      </w:r>
      <w:r>
        <w:t>абстрактными</w:t>
      </w:r>
      <w:r>
        <w:rPr>
          <w:spacing w:val="-5"/>
        </w:rPr>
        <w:t xml:space="preserve"> </w:t>
      </w:r>
      <w:r>
        <w:t>и</w:t>
      </w:r>
      <w:r>
        <w:rPr>
          <w:spacing w:val="-2"/>
        </w:rPr>
        <w:t xml:space="preserve"> </w:t>
      </w:r>
      <w:r>
        <w:t>логически</w:t>
      </w:r>
      <w:r>
        <w:rPr>
          <w:spacing w:val="-2"/>
        </w:rPr>
        <w:t xml:space="preserve"> </w:t>
      </w:r>
      <w:r>
        <w:t>строгими</w:t>
      </w:r>
      <w:r>
        <w:rPr>
          <w:spacing w:val="-6"/>
        </w:rPr>
        <w:t xml:space="preserve"> </w:t>
      </w:r>
      <w:r>
        <w:t>конструкциями</w:t>
      </w:r>
      <w:r>
        <w:rPr>
          <w:spacing w:val="-2"/>
        </w:rPr>
        <w:t xml:space="preserve"> </w:t>
      </w:r>
      <w:r>
        <w:t>алгебры</w:t>
      </w:r>
      <w:r>
        <w:rPr>
          <w:spacing w:val="-4"/>
        </w:rPr>
        <w:t xml:space="preserve"> </w:t>
      </w:r>
      <w:r>
        <w:t>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w:t>
      </w:r>
      <w:r>
        <w:rPr>
          <w:spacing w:val="-5"/>
        </w:rPr>
        <w:t xml:space="preserve"> </w:t>
      </w:r>
      <w:r>
        <w:t>обобщение</w:t>
      </w:r>
      <w:r>
        <w:rPr>
          <w:spacing w:val="-6"/>
        </w:rPr>
        <w:t xml:space="preserve"> </w:t>
      </w:r>
      <w:r>
        <w:t>и</w:t>
      </w:r>
      <w:r>
        <w:rPr>
          <w:spacing w:val="-5"/>
        </w:rPr>
        <w:t xml:space="preserve"> </w:t>
      </w:r>
      <w:r>
        <w:t>конкретизацию,</w:t>
      </w:r>
      <w:r>
        <w:rPr>
          <w:spacing w:val="-5"/>
        </w:rPr>
        <w:t xml:space="preserve"> </w:t>
      </w:r>
      <w:r>
        <w:t>абстрагирование</w:t>
      </w:r>
      <w:r>
        <w:rPr>
          <w:spacing w:val="-5"/>
        </w:rPr>
        <w:t xml:space="preserve"> </w:t>
      </w:r>
      <w:r>
        <w:t>и</w:t>
      </w:r>
      <w:r>
        <w:rPr>
          <w:spacing w:val="-5"/>
        </w:rPr>
        <w:t xml:space="preserve"> </w:t>
      </w:r>
      <w:r>
        <w:t>аналогию,</w:t>
      </w:r>
      <w:r>
        <w:rPr>
          <w:spacing w:val="-5"/>
        </w:rPr>
        <w:t xml:space="preserve"> </w:t>
      </w:r>
      <w:r>
        <w:t>формирует</w:t>
      </w:r>
      <w:r>
        <w:rPr>
          <w:spacing w:val="-5"/>
        </w:rPr>
        <w:t xml:space="preserve"> </w:t>
      </w:r>
      <w:r>
        <w:t>креативное и критическое мышление.</w:t>
      </w:r>
    </w:p>
    <w:p w14:paraId="45AC4232">
      <w:pPr>
        <w:pStyle w:val="5"/>
        <w:spacing w:line="276" w:lineRule="auto"/>
        <w:ind w:right="271"/>
      </w:pPr>
      <w:r>
        <w:t>В ходе изучения учебного курса «Алгебра и начала математического анализа»</w:t>
      </w:r>
      <w:r>
        <w:rPr>
          <w:spacing w:val="-1"/>
        </w:rPr>
        <w:t xml:space="preserve"> </w:t>
      </w:r>
      <w:r>
        <w:t>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w:t>
      </w:r>
    </w:p>
    <w:p w14:paraId="748DD59B">
      <w:pPr>
        <w:pStyle w:val="5"/>
        <w:spacing w:line="276" w:lineRule="auto"/>
        <w:ind w:right="273"/>
      </w:pPr>
      <w:r>
        <w:t>Учебный курс обладает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w:t>
      </w:r>
    </w:p>
    <w:p w14:paraId="6F66500F">
      <w:pPr>
        <w:pStyle w:val="5"/>
        <w:spacing w:line="276" w:lineRule="auto"/>
        <w:ind w:right="279"/>
      </w:pPr>
      <w:r>
        <w:t>В основе методики обучения алгебре и началам математического анализа лежит деятельностный принцип обучения.</w:t>
      </w:r>
    </w:p>
    <w:p w14:paraId="51AA83C7">
      <w:pPr>
        <w:pStyle w:val="5"/>
        <w:spacing w:before="2" w:line="276" w:lineRule="auto"/>
        <w:ind w:right="275"/>
      </w:pPr>
      <w:r>
        <w:t>В структуре учебного курса «Алгебра и начала математического анализа» выделены следующие содержательно-методические</w:t>
      </w:r>
      <w:r>
        <w:rPr>
          <w:spacing w:val="-2"/>
        </w:rPr>
        <w:t xml:space="preserve"> </w:t>
      </w:r>
      <w:r>
        <w:t>линии: «Числа</w:t>
      </w:r>
      <w:r>
        <w:rPr>
          <w:spacing w:val="-2"/>
        </w:rPr>
        <w:t xml:space="preserve"> </w:t>
      </w:r>
      <w:r>
        <w:t>и</w:t>
      </w:r>
      <w:r>
        <w:rPr>
          <w:spacing w:val="-1"/>
        </w:rPr>
        <w:t xml:space="preserve"> </w:t>
      </w:r>
      <w:r>
        <w:t>вычисления», «Функции</w:t>
      </w:r>
      <w:r>
        <w:rPr>
          <w:spacing w:val="-1"/>
        </w:rPr>
        <w:t xml:space="preserve"> </w:t>
      </w:r>
      <w:r>
        <w:t>и</w:t>
      </w:r>
      <w:r>
        <w:rPr>
          <w:spacing w:val="-1"/>
        </w:rPr>
        <w:t xml:space="preserve"> </w:t>
      </w:r>
      <w:r>
        <w:t>графики»,</w:t>
      </w:r>
    </w:p>
    <w:p w14:paraId="6F33EB28">
      <w:pPr>
        <w:pStyle w:val="5"/>
        <w:spacing w:line="276" w:lineRule="auto"/>
        <w:ind w:right="271" w:firstLine="0"/>
      </w:pPr>
      <w:r>
        <w:t>«Уравнения и неравенства», «Начала математического анализа», «Множества и логика». Все основные содержательно - методические линии изучаются на протяжении двух лет обучения на уровне среднего общего образования, естественно дополняя друг друга и постепенно</w:t>
      </w:r>
      <w:r>
        <w:rPr>
          <w:spacing w:val="40"/>
        </w:rPr>
        <w:t xml:space="preserve"> </w:t>
      </w:r>
      <w:r>
        <w:t>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всѐ более широким математическим аппаратом,</w:t>
      </w:r>
      <w:r>
        <w:rPr>
          <w:spacing w:val="45"/>
        </w:rPr>
        <w:t xml:space="preserve">  </w:t>
      </w:r>
      <w:r>
        <w:t>у</w:t>
      </w:r>
      <w:r>
        <w:rPr>
          <w:spacing w:val="41"/>
        </w:rPr>
        <w:t xml:space="preserve">  </w:t>
      </w:r>
      <w:r>
        <w:t>них</w:t>
      </w:r>
      <w:r>
        <w:rPr>
          <w:spacing w:val="45"/>
        </w:rPr>
        <w:t xml:space="preserve">  </w:t>
      </w:r>
      <w:r>
        <w:t>последовательно</w:t>
      </w:r>
      <w:r>
        <w:rPr>
          <w:spacing w:val="44"/>
        </w:rPr>
        <w:t xml:space="preserve">  </w:t>
      </w:r>
      <w:r>
        <w:t>формируется</w:t>
      </w:r>
      <w:r>
        <w:rPr>
          <w:spacing w:val="43"/>
        </w:rPr>
        <w:t xml:space="preserve">  </w:t>
      </w:r>
      <w:r>
        <w:t>и</w:t>
      </w:r>
      <w:r>
        <w:rPr>
          <w:spacing w:val="44"/>
        </w:rPr>
        <w:t xml:space="preserve">  </w:t>
      </w:r>
      <w:r>
        <w:t>совершенствуется</w:t>
      </w:r>
      <w:r>
        <w:rPr>
          <w:spacing w:val="47"/>
        </w:rPr>
        <w:t xml:space="preserve">  </w:t>
      </w:r>
      <w:r>
        <w:t>умение</w:t>
      </w:r>
      <w:r>
        <w:rPr>
          <w:spacing w:val="44"/>
        </w:rPr>
        <w:t xml:space="preserve">  </w:t>
      </w:r>
      <w:r>
        <w:rPr>
          <w:spacing w:val="-2"/>
        </w:rPr>
        <w:t>строить</w:t>
      </w:r>
    </w:p>
    <w:p w14:paraId="593CAA60">
      <w:pPr>
        <w:pStyle w:val="5"/>
        <w:spacing w:line="276" w:lineRule="auto"/>
        <w:sectPr>
          <w:pgSz w:w="11900" w:h="16850"/>
          <w:pgMar w:top="140" w:right="283" w:bottom="480" w:left="708" w:header="0" w:footer="297" w:gutter="0"/>
          <w:cols w:space="720" w:num="1"/>
        </w:sectPr>
      </w:pPr>
    </w:p>
    <w:p w14:paraId="2707F7DA">
      <w:pPr>
        <w:pStyle w:val="5"/>
        <w:spacing w:before="264" w:line="276" w:lineRule="auto"/>
        <w:ind w:right="277" w:firstLine="0"/>
      </w:pPr>
      <w:r>
        <w:t>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14:paraId="6DA76580">
      <w:pPr>
        <w:pStyle w:val="5"/>
        <w:spacing w:before="1" w:line="276" w:lineRule="auto"/>
        <w:ind w:right="268"/>
      </w:pPr>
      <w: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w:t>
      </w:r>
      <w:r>
        <w:rPr>
          <w:spacing w:val="-2"/>
        </w:rPr>
        <w:t xml:space="preserve"> </w:t>
      </w:r>
      <w:r>
        <w:t>записи числа, умение</w:t>
      </w:r>
      <w:r>
        <w:rPr>
          <w:spacing w:val="-2"/>
        </w:rPr>
        <w:t xml:space="preserve"> </w:t>
      </w:r>
      <w:r>
        <w:t>делать</w:t>
      </w:r>
      <w:r>
        <w:rPr>
          <w:spacing w:val="-1"/>
        </w:rPr>
        <w:t xml:space="preserve"> </w:t>
      </w:r>
      <w:r>
        <w:t>прикидку,</w:t>
      </w:r>
      <w:r>
        <w:rPr>
          <w:spacing w:val="-1"/>
        </w:rPr>
        <w:t xml:space="preserve"> </w:t>
      </w:r>
      <w:r>
        <w:t>выполнять</w:t>
      </w:r>
      <w:r>
        <w:rPr>
          <w:spacing w:val="-1"/>
        </w:rPr>
        <w:t xml:space="preserve"> </w:t>
      </w:r>
      <w:r>
        <w:t>приближѐнные</w:t>
      </w:r>
      <w:r>
        <w:rPr>
          <w:spacing w:val="-3"/>
        </w:rPr>
        <w:t xml:space="preserve"> </w:t>
      </w:r>
      <w:r>
        <w:t>вычисления, оценивать числовые выражения, работать с математическими константами.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еѐ роли в построении моделей реального мира, широко используются обобщение и конкретизация.</w:t>
      </w:r>
    </w:p>
    <w:p w14:paraId="20915B46">
      <w:pPr>
        <w:pStyle w:val="5"/>
        <w:spacing w:line="276" w:lineRule="auto"/>
        <w:ind w:right="271"/>
      </w:pPr>
      <w:r>
        <w:t>Линия «Уравнения и неравенства» реализуется на протяжении всего обучения на уровне среднего</w:t>
      </w:r>
      <w:r>
        <w:rPr>
          <w:spacing w:val="-1"/>
        </w:rPr>
        <w:t xml:space="preserve"> </w:t>
      </w:r>
      <w:r>
        <w:t>общего</w:t>
      </w:r>
      <w:r>
        <w:rPr>
          <w:spacing w:val="-1"/>
        </w:rPr>
        <w:t xml:space="preserve"> </w:t>
      </w:r>
      <w:r>
        <w:t>образования,</w:t>
      </w:r>
      <w:r>
        <w:rPr>
          <w:spacing w:val="-1"/>
        </w:rPr>
        <w:t xml:space="preserve"> </w:t>
      </w:r>
      <w:r>
        <w:t>поскольку</w:t>
      </w:r>
      <w:r>
        <w:rPr>
          <w:spacing w:val="-8"/>
        </w:rPr>
        <w:t xml:space="preserve"> </w:t>
      </w:r>
      <w:r>
        <w:t>в</w:t>
      </w:r>
      <w:r>
        <w:rPr>
          <w:spacing w:val="-2"/>
        </w:rPr>
        <w:t xml:space="preserve"> </w:t>
      </w:r>
      <w:r>
        <w:t>каждом</w:t>
      </w:r>
      <w:r>
        <w:rPr>
          <w:spacing w:val="-2"/>
        </w:rPr>
        <w:t xml:space="preserve"> </w:t>
      </w:r>
      <w:r>
        <w:t>разделе</w:t>
      </w:r>
      <w:r>
        <w:rPr>
          <w:spacing w:val="-2"/>
        </w:rPr>
        <w:t xml:space="preserve"> </w:t>
      </w:r>
      <w:r>
        <w:t>Программы</w:t>
      </w:r>
      <w:r>
        <w:rPr>
          <w:spacing w:val="-2"/>
        </w:rPr>
        <w:t xml:space="preserve"> </w:t>
      </w:r>
      <w:r>
        <w:t>предусмотрено</w:t>
      </w:r>
      <w:r>
        <w:rPr>
          <w:spacing w:val="-1"/>
        </w:rPr>
        <w:t xml:space="preserve"> </w:t>
      </w:r>
      <w:r>
        <w:t>решение соответствующих</w:t>
      </w:r>
      <w:r>
        <w:rPr>
          <w:spacing w:val="-2"/>
        </w:rPr>
        <w:t xml:space="preserve"> </w:t>
      </w:r>
      <w:r>
        <w:t>задач.</w:t>
      </w:r>
      <w:r>
        <w:rPr>
          <w:spacing w:val="-4"/>
        </w:rPr>
        <w:t xml:space="preserve"> </w:t>
      </w:r>
      <w:r>
        <w:t>В</w:t>
      </w:r>
      <w:r>
        <w:rPr>
          <w:spacing w:val="-4"/>
        </w:rPr>
        <w:t xml:space="preserve"> </w:t>
      </w:r>
      <w:r>
        <w:t>результате</w:t>
      </w:r>
      <w:r>
        <w:rPr>
          <w:spacing w:val="-3"/>
        </w:rPr>
        <w:t xml:space="preserve"> </w:t>
      </w:r>
      <w:r>
        <w:t>обучающиеся</w:t>
      </w:r>
      <w:r>
        <w:rPr>
          <w:spacing w:val="-4"/>
        </w:rPr>
        <w:t xml:space="preserve"> </w:t>
      </w:r>
      <w:r>
        <w:t>овладевают</w:t>
      </w:r>
      <w:r>
        <w:rPr>
          <w:spacing w:val="-4"/>
        </w:rPr>
        <w:t xml:space="preserve"> </w:t>
      </w:r>
      <w:r>
        <w:t>различными</w:t>
      </w:r>
      <w:r>
        <w:rPr>
          <w:spacing w:val="-4"/>
        </w:rPr>
        <w:t xml:space="preserve"> </w:t>
      </w:r>
      <w:r>
        <w:t>методами</w:t>
      </w:r>
      <w:r>
        <w:rPr>
          <w:spacing w:val="-4"/>
        </w:rPr>
        <w:t xml:space="preserve"> </w:t>
      </w:r>
      <w:r>
        <w:t>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w:t>
      </w:r>
      <w:r>
        <w:rPr>
          <w:spacing w:val="40"/>
        </w:rPr>
        <w:t xml:space="preserve"> </w:t>
      </w:r>
      <w:r>
        <w:t>Данная</w:t>
      </w:r>
      <w:r>
        <w:rPr>
          <w:spacing w:val="-2"/>
        </w:rPr>
        <w:t xml:space="preserve"> </w:t>
      </w:r>
      <w:r>
        <w:t>содержательная</w:t>
      </w:r>
      <w:r>
        <w:rPr>
          <w:spacing w:val="-2"/>
        </w:rPr>
        <w:t xml:space="preserve"> </w:t>
      </w:r>
      <w:r>
        <w:t>линия</w:t>
      </w:r>
      <w:r>
        <w:rPr>
          <w:spacing w:val="-2"/>
        </w:rPr>
        <w:t xml:space="preserve"> </w:t>
      </w:r>
      <w:r>
        <w:t>включает</w:t>
      </w:r>
      <w:r>
        <w:rPr>
          <w:spacing w:val="-2"/>
        </w:rPr>
        <w:t xml:space="preserve"> </w:t>
      </w:r>
      <w:r>
        <w:t>в</w:t>
      </w:r>
      <w:r>
        <w:rPr>
          <w:spacing w:val="-3"/>
        </w:rPr>
        <w:t xml:space="preserve"> </w:t>
      </w:r>
      <w:r>
        <w:t>себя</w:t>
      </w:r>
      <w:r>
        <w:rPr>
          <w:spacing w:val="-2"/>
        </w:rPr>
        <w:t xml:space="preserve"> </w:t>
      </w:r>
      <w:r>
        <w:t>также</w:t>
      </w:r>
      <w:r>
        <w:rPr>
          <w:spacing w:val="-3"/>
        </w:rPr>
        <w:t xml:space="preserve"> </w:t>
      </w:r>
      <w:r>
        <w:t>формирование</w:t>
      </w:r>
      <w:r>
        <w:rPr>
          <w:spacing w:val="-1"/>
        </w:rPr>
        <w:t xml:space="preserve"> </w:t>
      </w:r>
      <w:r>
        <w:t>умений</w:t>
      </w:r>
      <w:r>
        <w:rPr>
          <w:spacing w:val="-1"/>
        </w:rPr>
        <w:t xml:space="preserve"> </w:t>
      </w:r>
      <w:r>
        <w:t>выполнять</w:t>
      </w:r>
      <w:r>
        <w:rPr>
          <w:spacing w:val="-4"/>
        </w:rPr>
        <w:t xml:space="preserve"> </w:t>
      </w:r>
      <w:r>
        <w:t>расчѐты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14:paraId="780BD2E7">
      <w:pPr>
        <w:pStyle w:val="5"/>
        <w:spacing w:before="2" w:line="276" w:lineRule="auto"/>
        <w:ind w:right="269"/>
      </w:pPr>
      <w:r>
        <w:t>Содержательно-методическая линия «Функции и графики» тесно переплетается с другими линиями учебного курса, поскольку в каком-то смысле задаѐт последовательность изучения материала. Изучение степенной, показательной, логарифмической и тригонометрических функций,</w:t>
      </w:r>
      <w:r>
        <w:rPr>
          <w:spacing w:val="-1"/>
        </w:rPr>
        <w:t xml:space="preserve"> </w:t>
      </w:r>
      <w:r>
        <w:t>их свойств</w:t>
      </w:r>
      <w:r>
        <w:rPr>
          <w:spacing w:val="-2"/>
        </w:rPr>
        <w:t xml:space="preserve"> </w:t>
      </w:r>
      <w:r>
        <w:t>и</w:t>
      </w:r>
      <w:r>
        <w:rPr>
          <w:spacing w:val="-3"/>
        </w:rPr>
        <w:t xml:space="preserve"> </w:t>
      </w:r>
      <w:r>
        <w:t>графиков,</w:t>
      </w:r>
      <w:r>
        <w:rPr>
          <w:spacing w:val="-2"/>
        </w:rPr>
        <w:t xml:space="preserve"> </w:t>
      </w:r>
      <w:r>
        <w:t>использование</w:t>
      </w:r>
      <w:r>
        <w:rPr>
          <w:spacing w:val="-2"/>
        </w:rPr>
        <w:t xml:space="preserve"> </w:t>
      </w:r>
      <w:r>
        <w:t>функций для</w:t>
      </w:r>
      <w:r>
        <w:rPr>
          <w:spacing w:val="-1"/>
        </w:rPr>
        <w:t xml:space="preserve"> </w:t>
      </w:r>
      <w:r>
        <w:t>решения</w:t>
      </w:r>
      <w:r>
        <w:rPr>
          <w:spacing w:val="-1"/>
        </w:rPr>
        <w:t xml:space="preserve"> </w:t>
      </w:r>
      <w:r>
        <w:t>задач</w:t>
      </w:r>
      <w:r>
        <w:rPr>
          <w:spacing w:val="-2"/>
        </w:rPr>
        <w:t xml:space="preserve"> </w:t>
      </w:r>
      <w:r>
        <w:t>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w:t>
      </w:r>
      <w:r>
        <w:rPr>
          <w:spacing w:val="-1"/>
        </w:rPr>
        <w:t xml:space="preserve"> </w:t>
      </w:r>
      <w:r>
        <w:t>и</w:t>
      </w:r>
      <w:r>
        <w:rPr>
          <w:spacing w:val="-3"/>
        </w:rPr>
        <w:t xml:space="preserve"> </w:t>
      </w:r>
      <w:r>
        <w:t>навыков,</w:t>
      </w:r>
      <w:r>
        <w:rPr>
          <w:spacing w:val="-3"/>
        </w:rPr>
        <w:t xml:space="preserve"> </w:t>
      </w:r>
      <w:r>
        <w:t>позволяющих выражать</w:t>
      </w:r>
      <w:r>
        <w:rPr>
          <w:spacing w:val="-3"/>
        </w:rPr>
        <w:t xml:space="preserve"> </w:t>
      </w:r>
      <w:r>
        <w:t>зависимости</w:t>
      </w:r>
      <w:r>
        <w:rPr>
          <w:spacing w:val="-1"/>
        </w:rPr>
        <w:t xml:space="preserve"> </w:t>
      </w:r>
      <w:r>
        <w:t>между</w:t>
      </w:r>
      <w:r>
        <w:rPr>
          <w:spacing w:val="-9"/>
        </w:rPr>
        <w:t xml:space="preserve"> </w:t>
      </w:r>
      <w:r>
        <w:t>величинами</w:t>
      </w:r>
      <w:r>
        <w:rPr>
          <w:spacing w:val="-1"/>
        </w:rPr>
        <w:t xml:space="preserve"> </w:t>
      </w:r>
      <w:r>
        <w:t>в</w:t>
      </w:r>
      <w:r>
        <w:rPr>
          <w:spacing w:val="-3"/>
        </w:rPr>
        <w:t xml:space="preserve"> </w:t>
      </w:r>
      <w:r>
        <w:t>различной</w:t>
      </w:r>
      <w:r>
        <w:rPr>
          <w:spacing w:val="-1"/>
        </w:rPr>
        <w:t xml:space="preserve"> </w:t>
      </w:r>
      <w:r>
        <w:t xml:space="preserve">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w:t>
      </w:r>
      <w:r>
        <w:rPr>
          <w:spacing w:val="-2"/>
        </w:rPr>
        <w:t>аналогий.</w:t>
      </w:r>
    </w:p>
    <w:p w14:paraId="5354624A">
      <w:pPr>
        <w:pStyle w:val="5"/>
        <w:ind w:left="994" w:firstLine="0"/>
      </w:pPr>
      <w:r>
        <w:t>Содержательная</w:t>
      </w:r>
      <w:r>
        <w:rPr>
          <w:spacing w:val="58"/>
        </w:rPr>
        <w:t xml:space="preserve">  </w:t>
      </w:r>
      <w:r>
        <w:t>линия</w:t>
      </w:r>
      <w:r>
        <w:rPr>
          <w:spacing w:val="64"/>
        </w:rPr>
        <w:t xml:space="preserve">  </w:t>
      </w:r>
      <w:r>
        <w:t>«Начала</w:t>
      </w:r>
      <w:r>
        <w:rPr>
          <w:spacing w:val="61"/>
        </w:rPr>
        <w:t xml:space="preserve">  </w:t>
      </w:r>
      <w:r>
        <w:t>математического</w:t>
      </w:r>
      <w:r>
        <w:rPr>
          <w:spacing w:val="61"/>
        </w:rPr>
        <w:t xml:space="preserve">  </w:t>
      </w:r>
      <w:r>
        <w:t>анализа»</w:t>
      </w:r>
      <w:r>
        <w:rPr>
          <w:spacing w:val="56"/>
        </w:rPr>
        <w:t xml:space="preserve">  </w:t>
      </w:r>
      <w:r>
        <w:t>позволяет</w:t>
      </w:r>
      <w:r>
        <w:rPr>
          <w:spacing w:val="62"/>
        </w:rPr>
        <w:t xml:space="preserve">  </w:t>
      </w:r>
      <w:r>
        <w:rPr>
          <w:spacing w:val="-2"/>
        </w:rPr>
        <w:t>существенно</w:t>
      </w:r>
    </w:p>
    <w:p w14:paraId="31F93F5B">
      <w:pPr>
        <w:pStyle w:val="5"/>
        <w:sectPr>
          <w:pgSz w:w="11900" w:h="16850"/>
          <w:pgMar w:top="140" w:right="283" w:bottom="480" w:left="708" w:header="0" w:footer="297" w:gutter="0"/>
          <w:cols w:space="720" w:num="1"/>
        </w:sectPr>
      </w:pPr>
    </w:p>
    <w:p w14:paraId="4788AEAC">
      <w:pPr>
        <w:pStyle w:val="5"/>
        <w:spacing w:before="264" w:line="276" w:lineRule="auto"/>
        <w:ind w:right="271" w:firstLine="0"/>
      </w:pPr>
      <w:r>
        <w:t>расширить</w:t>
      </w:r>
      <w:r>
        <w:rPr>
          <w:spacing w:val="-1"/>
        </w:rPr>
        <w:t xml:space="preserve"> </w:t>
      </w:r>
      <w:r>
        <w:t>круг</w:t>
      </w:r>
      <w:r>
        <w:rPr>
          <w:spacing w:val="-1"/>
        </w:rPr>
        <w:t xml:space="preserve"> </w:t>
      </w:r>
      <w:r>
        <w:t>как</w:t>
      </w:r>
      <w:r>
        <w:rPr>
          <w:spacing w:val="-1"/>
        </w:rPr>
        <w:t xml:space="preserve"> </w:t>
      </w:r>
      <w:r>
        <w:t>математических,</w:t>
      </w:r>
      <w:r>
        <w:rPr>
          <w:spacing w:val="-1"/>
        </w:rPr>
        <w:t xml:space="preserve"> </w:t>
      </w:r>
      <w:r>
        <w:t>так</w:t>
      </w:r>
      <w:r>
        <w:rPr>
          <w:spacing w:val="-1"/>
        </w:rPr>
        <w:t xml:space="preserve"> </w:t>
      </w:r>
      <w:r>
        <w:t>и прикладных задач,</w:t>
      </w:r>
      <w:r>
        <w:rPr>
          <w:spacing w:val="-1"/>
        </w:rPr>
        <w:t xml:space="preserve"> </w:t>
      </w:r>
      <w:r>
        <w:t>доступных обучающимся,</w:t>
      </w:r>
      <w:r>
        <w:rPr>
          <w:spacing w:val="-1"/>
        </w:rPr>
        <w:t xml:space="preserve"> </w:t>
      </w:r>
      <w:r>
        <w:t>так</w:t>
      </w:r>
      <w:r>
        <w:rPr>
          <w:spacing w:val="-1"/>
        </w:rPr>
        <w:t xml:space="preserve"> </w:t>
      </w:r>
      <w:r>
        <w:t>как у них появляется возможность строить графики сложных функций, определять их наибольшие</w:t>
      </w:r>
      <w:r>
        <w:rPr>
          <w:spacing w:val="40"/>
        </w:rPr>
        <w:t xml:space="preserve"> </w:t>
      </w:r>
      <w:r>
        <w:t>и наименьшие значения, вычислять площади фигур и объѐмы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w:t>
      </w:r>
    </w:p>
    <w:p w14:paraId="26816773">
      <w:pPr>
        <w:pStyle w:val="5"/>
        <w:spacing w:line="276" w:lineRule="auto"/>
        <w:ind w:right="270"/>
      </w:pPr>
      <w:r>
        <w:t>Содержательно-методическая линия «Множества и логика» включает в себя элементы</w:t>
      </w:r>
      <w:r>
        <w:rPr>
          <w:spacing w:val="40"/>
        </w:rPr>
        <w:t xml:space="preserve"> </w:t>
      </w:r>
      <w:r>
        <w:t>теории множеств и математической логики. Теоретико- 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еѐ приложений, они связывают разные математические дисциплины и их приложения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определѐнным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14:paraId="0C2E5313">
      <w:pPr>
        <w:pStyle w:val="5"/>
        <w:spacing w:before="2" w:line="276" w:lineRule="auto"/>
        <w:ind w:right="276"/>
      </w:pPr>
      <w:r>
        <w:t>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14:paraId="49BD394D">
      <w:pPr>
        <w:pStyle w:val="5"/>
        <w:spacing w:line="276" w:lineRule="auto"/>
        <w:ind w:right="272"/>
      </w:pPr>
      <w:r>
        <w:t>Общее число часов, рекомендованных для изучения учебного курса «Алгебра и начала математического анализа»</w:t>
      </w:r>
      <w:r>
        <w:rPr>
          <w:spacing w:val="-4"/>
        </w:rPr>
        <w:t xml:space="preserve"> </w:t>
      </w:r>
      <w:r>
        <w:t>-</w:t>
      </w:r>
      <w:r>
        <w:rPr>
          <w:spacing w:val="-1"/>
        </w:rPr>
        <w:t xml:space="preserve"> </w:t>
      </w:r>
      <w:r>
        <w:t>272 часа: в</w:t>
      </w:r>
      <w:r>
        <w:rPr>
          <w:spacing w:val="-1"/>
        </w:rPr>
        <w:t xml:space="preserve"> </w:t>
      </w:r>
      <w:r>
        <w:t>10 классе -</w:t>
      </w:r>
      <w:r>
        <w:rPr>
          <w:spacing w:val="-1"/>
        </w:rPr>
        <w:t xml:space="preserve"> </w:t>
      </w:r>
      <w:r>
        <w:t>136 часов</w:t>
      </w:r>
      <w:r>
        <w:rPr>
          <w:spacing w:val="-1"/>
        </w:rPr>
        <w:t xml:space="preserve"> </w:t>
      </w:r>
      <w:r>
        <w:t>(4</w:t>
      </w:r>
      <w:r>
        <w:rPr>
          <w:spacing w:val="-1"/>
        </w:rPr>
        <w:t xml:space="preserve"> </w:t>
      </w:r>
      <w:r>
        <w:t>часа в</w:t>
      </w:r>
      <w:r>
        <w:rPr>
          <w:spacing w:val="-1"/>
        </w:rPr>
        <w:t xml:space="preserve"> </w:t>
      </w:r>
      <w:r>
        <w:t>неделю),</w:t>
      </w:r>
      <w:r>
        <w:rPr>
          <w:spacing w:val="-1"/>
        </w:rPr>
        <w:t xml:space="preserve"> </w:t>
      </w:r>
      <w:r>
        <w:t>в</w:t>
      </w:r>
      <w:r>
        <w:rPr>
          <w:spacing w:val="-1"/>
        </w:rPr>
        <w:t xml:space="preserve"> </w:t>
      </w:r>
      <w:r>
        <w:t>11 классе -</w:t>
      </w:r>
      <w:r>
        <w:rPr>
          <w:spacing w:val="-1"/>
        </w:rPr>
        <w:t xml:space="preserve"> </w:t>
      </w:r>
      <w:r>
        <w:t>136 часов (4 часа в неделю).</w:t>
      </w:r>
    </w:p>
    <w:p w14:paraId="099AA2E6">
      <w:pPr>
        <w:pStyle w:val="2"/>
        <w:spacing w:before="5"/>
        <w:ind w:left="3951"/>
        <w:jc w:val="left"/>
      </w:pPr>
      <w:r>
        <w:t>Содержание</w:t>
      </w:r>
      <w:r>
        <w:rPr>
          <w:spacing w:val="-4"/>
        </w:rPr>
        <w:t xml:space="preserve"> </w:t>
      </w:r>
      <w:r>
        <w:t>обучения</w:t>
      </w:r>
      <w:r>
        <w:rPr>
          <w:spacing w:val="-2"/>
        </w:rPr>
        <w:t xml:space="preserve"> </w:t>
      </w:r>
      <w:r>
        <w:t>в</w:t>
      </w:r>
      <w:r>
        <w:rPr>
          <w:spacing w:val="-2"/>
        </w:rPr>
        <w:t xml:space="preserve"> </w:t>
      </w:r>
      <w:r>
        <w:t>10</w:t>
      </w:r>
      <w:r>
        <w:rPr>
          <w:spacing w:val="-2"/>
        </w:rPr>
        <w:t xml:space="preserve"> классе.</w:t>
      </w:r>
    </w:p>
    <w:p w14:paraId="3576CA2B">
      <w:pPr>
        <w:pStyle w:val="7"/>
        <w:numPr>
          <w:ilvl w:val="0"/>
          <w:numId w:val="12"/>
        </w:numPr>
        <w:tabs>
          <w:tab w:val="left" w:pos="1276"/>
        </w:tabs>
        <w:spacing w:before="35"/>
        <w:ind w:left="1276" w:hanging="282"/>
        <w:jc w:val="left"/>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p w14:paraId="1DE52F41">
      <w:pPr>
        <w:pStyle w:val="7"/>
        <w:numPr>
          <w:ilvl w:val="0"/>
          <w:numId w:val="12"/>
        </w:numPr>
        <w:tabs>
          <w:tab w:val="left" w:pos="1275"/>
        </w:tabs>
        <w:spacing w:before="42" w:line="273" w:lineRule="auto"/>
        <w:ind w:right="277" w:firstLine="283"/>
        <w:rPr>
          <w:sz w:val="24"/>
        </w:rPr>
      </w:pPr>
      <w:r>
        <w:rPr>
          <w:sz w:val="24"/>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14:paraId="17A831FC">
      <w:pPr>
        <w:pStyle w:val="7"/>
        <w:numPr>
          <w:ilvl w:val="0"/>
          <w:numId w:val="12"/>
        </w:numPr>
        <w:tabs>
          <w:tab w:val="left" w:pos="1275"/>
        </w:tabs>
        <w:spacing w:before="6" w:line="273" w:lineRule="auto"/>
        <w:ind w:right="278" w:firstLine="283"/>
        <w:rPr>
          <w:sz w:val="24"/>
        </w:rPr>
      </w:pPr>
      <w:r>
        <w:rPr>
          <w:sz w:val="24"/>
        </w:rPr>
        <w:t>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Приближѐнные вычисления, правила округления, прикидка</w:t>
      </w:r>
    </w:p>
    <w:p w14:paraId="6724F9B7">
      <w:pPr>
        <w:pStyle w:val="7"/>
        <w:numPr>
          <w:ilvl w:val="0"/>
          <w:numId w:val="12"/>
        </w:numPr>
        <w:tabs>
          <w:tab w:val="left" w:pos="1276"/>
        </w:tabs>
        <w:spacing w:before="3"/>
        <w:ind w:left="1276" w:hanging="282"/>
        <w:rPr>
          <w:sz w:val="24"/>
        </w:rPr>
      </w:pPr>
      <w:r>
        <w:rPr>
          <w:sz w:val="24"/>
        </w:rPr>
        <w:t>и</w:t>
      </w:r>
      <w:r>
        <w:rPr>
          <w:spacing w:val="-4"/>
          <w:sz w:val="24"/>
        </w:rPr>
        <w:t xml:space="preserve"> </w:t>
      </w:r>
      <w:r>
        <w:rPr>
          <w:sz w:val="24"/>
        </w:rPr>
        <w:t>оценка</w:t>
      </w:r>
      <w:r>
        <w:rPr>
          <w:spacing w:val="-4"/>
          <w:sz w:val="24"/>
        </w:rPr>
        <w:t xml:space="preserve"> </w:t>
      </w:r>
      <w:r>
        <w:rPr>
          <w:sz w:val="24"/>
        </w:rPr>
        <w:t>результата</w:t>
      </w:r>
      <w:r>
        <w:rPr>
          <w:spacing w:val="-4"/>
          <w:sz w:val="24"/>
        </w:rPr>
        <w:t xml:space="preserve"> </w:t>
      </w:r>
      <w:r>
        <w:rPr>
          <w:spacing w:val="-2"/>
          <w:sz w:val="24"/>
        </w:rPr>
        <w:t>вычислений.</w:t>
      </w:r>
    </w:p>
    <w:p w14:paraId="5F4F3986">
      <w:pPr>
        <w:pStyle w:val="7"/>
        <w:numPr>
          <w:ilvl w:val="0"/>
          <w:numId w:val="12"/>
        </w:numPr>
        <w:tabs>
          <w:tab w:val="left" w:pos="1275"/>
        </w:tabs>
        <w:spacing w:before="42" w:line="273" w:lineRule="auto"/>
        <w:ind w:right="277" w:firstLine="283"/>
        <w:rPr>
          <w:sz w:val="24"/>
        </w:rPr>
      </w:pPr>
      <w:r>
        <w:rPr>
          <w:sz w:val="24"/>
        </w:rPr>
        <w:t>Степень</w:t>
      </w:r>
      <w:r>
        <w:rPr>
          <w:spacing w:val="-4"/>
          <w:sz w:val="24"/>
        </w:rPr>
        <w:t xml:space="preserve"> </w:t>
      </w:r>
      <w:r>
        <w:rPr>
          <w:sz w:val="24"/>
        </w:rPr>
        <w:t>с</w:t>
      </w:r>
      <w:r>
        <w:rPr>
          <w:spacing w:val="-5"/>
          <w:sz w:val="24"/>
        </w:rPr>
        <w:t xml:space="preserve"> </w:t>
      </w:r>
      <w:r>
        <w:rPr>
          <w:sz w:val="24"/>
        </w:rPr>
        <w:t>целым</w:t>
      </w:r>
      <w:r>
        <w:rPr>
          <w:spacing w:val="-5"/>
          <w:sz w:val="24"/>
        </w:rPr>
        <w:t xml:space="preserve"> </w:t>
      </w:r>
      <w:r>
        <w:rPr>
          <w:sz w:val="24"/>
        </w:rPr>
        <w:t>показателем. Бином</w:t>
      </w:r>
      <w:r>
        <w:rPr>
          <w:spacing w:val="-5"/>
          <w:sz w:val="24"/>
        </w:rPr>
        <w:t xml:space="preserve"> </w:t>
      </w:r>
      <w:r>
        <w:rPr>
          <w:sz w:val="24"/>
        </w:rPr>
        <w:t>Ньютона.</w:t>
      </w:r>
      <w:r>
        <w:rPr>
          <w:spacing w:val="-4"/>
          <w:sz w:val="24"/>
        </w:rPr>
        <w:t xml:space="preserve"> </w:t>
      </w:r>
      <w:r>
        <w:rPr>
          <w:sz w:val="24"/>
        </w:rPr>
        <w:t>Использование</w:t>
      </w:r>
      <w:r>
        <w:rPr>
          <w:spacing w:val="-5"/>
          <w:sz w:val="24"/>
        </w:rPr>
        <w:t xml:space="preserve"> </w:t>
      </w:r>
      <w:r>
        <w:rPr>
          <w:sz w:val="24"/>
        </w:rPr>
        <w:t>подходящей</w:t>
      </w:r>
      <w:r>
        <w:rPr>
          <w:spacing w:val="-4"/>
          <w:sz w:val="24"/>
        </w:rPr>
        <w:t xml:space="preserve"> </w:t>
      </w:r>
      <w:r>
        <w:rPr>
          <w:sz w:val="24"/>
        </w:rPr>
        <w:t>формы</w:t>
      </w:r>
      <w:r>
        <w:rPr>
          <w:spacing w:val="-4"/>
          <w:sz w:val="24"/>
        </w:rPr>
        <w:t xml:space="preserve"> </w:t>
      </w:r>
      <w:r>
        <w:rPr>
          <w:sz w:val="24"/>
        </w:rPr>
        <w:t>записи действительных чисел для решения практических задач и представления данных.</w:t>
      </w:r>
    </w:p>
    <w:p w14:paraId="3295601C">
      <w:pPr>
        <w:pStyle w:val="7"/>
        <w:spacing w:line="273" w:lineRule="auto"/>
        <w:rPr>
          <w:sz w:val="24"/>
        </w:rPr>
        <w:sectPr>
          <w:pgSz w:w="11900" w:h="16850"/>
          <w:pgMar w:top="140" w:right="283" w:bottom="480" w:left="708" w:header="0" w:footer="297" w:gutter="0"/>
          <w:cols w:space="720" w:num="1"/>
        </w:sectPr>
      </w:pPr>
    </w:p>
    <w:p w14:paraId="20364B7D">
      <w:pPr>
        <w:pStyle w:val="5"/>
        <w:spacing w:before="57"/>
        <w:ind w:left="0" w:firstLine="0"/>
        <w:jc w:val="left"/>
        <w:rPr>
          <w:b/>
          <w:sz w:val="18"/>
        </w:rPr>
      </w:pPr>
    </w:p>
    <w:p w14:paraId="212486A9">
      <w:pPr>
        <w:pStyle w:val="7"/>
        <w:numPr>
          <w:ilvl w:val="0"/>
          <w:numId w:val="12"/>
        </w:numPr>
        <w:tabs>
          <w:tab w:val="left" w:pos="1276"/>
        </w:tabs>
        <w:ind w:left="1276" w:hanging="282"/>
        <w:rPr>
          <w:sz w:val="24"/>
        </w:rPr>
      </w:pPr>
      <w:r>
        <w:rPr>
          <w:sz w:val="24"/>
        </w:rPr>
        <w:t>Арифметический</w:t>
      </w:r>
      <w:r>
        <w:rPr>
          <w:spacing w:val="-6"/>
          <w:sz w:val="24"/>
        </w:rPr>
        <w:t xml:space="preserve"> </w:t>
      </w:r>
      <w:r>
        <w:rPr>
          <w:sz w:val="24"/>
        </w:rPr>
        <w:t>корень</w:t>
      </w:r>
      <w:r>
        <w:rPr>
          <w:spacing w:val="-4"/>
          <w:sz w:val="24"/>
        </w:rPr>
        <w:t xml:space="preserve"> </w:t>
      </w:r>
      <w:r>
        <w:rPr>
          <w:sz w:val="24"/>
        </w:rPr>
        <w:t>натуральной</w:t>
      </w:r>
      <w:r>
        <w:rPr>
          <w:spacing w:val="-4"/>
          <w:sz w:val="24"/>
        </w:rPr>
        <w:t xml:space="preserve"> </w:t>
      </w:r>
      <w:r>
        <w:rPr>
          <w:sz w:val="24"/>
        </w:rPr>
        <w:t>степени</w:t>
      </w:r>
      <w:r>
        <w:rPr>
          <w:spacing w:val="-5"/>
          <w:sz w:val="24"/>
        </w:rPr>
        <w:t xml:space="preserve"> </w:t>
      </w:r>
      <w:r>
        <w:rPr>
          <w:sz w:val="24"/>
        </w:rPr>
        <w:t>и</w:t>
      </w:r>
      <w:r>
        <w:rPr>
          <w:spacing w:val="-4"/>
          <w:sz w:val="24"/>
        </w:rPr>
        <w:t xml:space="preserve"> </w:t>
      </w:r>
      <w:r>
        <w:rPr>
          <w:sz w:val="24"/>
        </w:rPr>
        <w:t>его</w:t>
      </w:r>
      <w:r>
        <w:rPr>
          <w:spacing w:val="-3"/>
          <w:sz w:val="24"/>
        </w:rPr>
        <w:t xml:space="preserve"> </w:t>
      </w:r>
      <w:r>
        <w:rPr>
          <w:spacing w:val="-2"/>
          <w:sz w:val="24"/>
        </w:rPr>
        <w:t>свойства.</w:t>
      </w:r>
    </w:p>
    <w:p w14:paraId="1EAABF6E">
      <w:pPr>
        <w:pStyle w:val="7"/>
        <w:numPr>
          <w:ilvl w:val="0"/>
          <w:numId w:val="12"/>
        </w:numPr>
        <w:tabs>
          <w:tab w:val="left" w:pos="1275"/>
        </w:tabs>
        <w:spacing w:before="40" w:line="273" w:lineRule="auto"/>
        <w:ind w:right="271" w:firstLine="283"/>
        <w:rPr>
          <w:sz w:val="24"/>
        </w:rPr>
      </w:pPr>
      <w:r>
        <w:rPr>
          <w:sz w:val="24"/>
        </w:rPr>
        <w:t xml:space="preserve">Степень с рациональным показателем и еѐ свойства, степень с действительным </w:t>
      </w:r>
      <w:r>
        <w:rPr>
          <w:spacing w:val="-2"/>
          <w:sz w:val="24"/>
        </w:rPr>
        <w:t>показателем.</w:t>
      </w:r>
    </w:p>
    <w:p w14:paraId="065F4661">
      <w:pPr>
        <w:pStyle w:val="7"/>
        <w:numPr>
          <w:ilvl w:val="0"/>
          <w:numId w:val="12"/>
        </w:numPr>
        <w:tabs>
          <w:tab w:val="left" w:pos="1276"/>
        </w:tabs>
        <w:spacing w:before="3"/>
        <w:ind w:left="1276" w:hanging="282"/>
        <w:rPr>
          <w:sz w:val="24"/>
        </w:rPr>
      </w:pPr>
      <w:r>
        <w:rPr>
          <w:sz w:val="24"/>
        </w:rPr>
        <w:t>Логарифм</w:t>
      </w:r>
      <w:r>
        <w:rPr>
          <w:spacing w:val="-6"/>
          <w:sz w:val="24"/>
        </w:rPr>
        <w:t xml:space="preserve"> </w:t>
      </w:r>
      <w:r>
        <w:rPr>
          <w:sz w:val="24"/>
        </w:rPr>
        <w:t>числа.</w:t>
      </w:r>
      <w:r>
        <w:rPr>
          <w:spacing w:val="-3"/>
          <w:sz w:val="24"/>
        </w:rPr>
        <w:t xml:space="preserve"> </w:t>
      </w:r>
      <w:r>
        <w:rPr>
          <w:sz w:val="24"/>
        </w:rPr>
        <w:t>Свойства</w:t>
      </w:r>
      <w:r>
        <w:rPr>
          <w:spacing w:val="-5"/>
          <w:sz w:val="24"/>
        </w:rPr>
        <w:t xml:space="preserve"> </w:t>
      </w:r>
      <w:r>
        <w:rPr>
          <w:sz w:val="24"/>
        </w:rPr>
        <w:t>логарифма.</w:t>
      </w:r>
      <w:r>
        <w:rPr>
          <w:spacing w:val="-2"/>
          <w:sz w:val="24"/>
        </w:rPr>
        <w:t xml:space="preserve"> </w:t>
      </w:r>
      <w:r>
        <w:rPr>
          <w:sz w:val="24"/>
        </w:rPr>
        <w:t>Десятичные</w:t>
      </w:r>
      <w:r>
        <w:rPr>
          <w:spacing w:val="-5"/>
          <w:sz w:val="24"/>
        </w:rPr>
        <w:t xml:space="preserve"> </w:t>
      </w:r>
      <w:r>
        <w:rPr>
          <w:sz w:val="24"/>
        </w:rPr>
        <w:t>и</w:t>
      </w:r>
      <w:r>
        <w:rPr>
          <w:spacing w:val="-3"/>
          <w:sz w:val="24"/>
        </w:rPr>
        <w:t xml:space="preserve"> </w:t>
      </w:r>
      <w:r>
        <w:rPr>
          <w:sz w:val="24"/>
        </w:rPr>
        <w:t>натуральные</w:t>
      </w:r>
      <w:r>
        <w:rPr>
          <w:spacing w:val="-4"/>
          <w:sz w:val="24"/>
        </w:rPr>
        <w:t xml:space="preserve"> </w:t>
      </w:r>
      <w:r>
        <w:rPr>
          <w:spacing w:val="-2"/>
          <w:sz w:val="24"/>
        </w:rPr>
        <w:t>логарифмы.</w:t>
      </w:r>
    </w:p>
    <w:p w14:paraId="3EF4AA90">
      <w:pPr>
        <w:pStyle w:val="7"/>
        <w:numPr>
          <w:ilvl w:val="0"/>
          <w:numId w:val="12"/>
        </w:numPr>
        <w:tabs>
          <w:tab w:val="left" w:pos="1275"/>
        </w:tabs>
        <w:spacing w:before="40" w:line="273" w:lineRule="auto"/>
        <w:ind w:right="282" w:firstLine="283"/>
        <w:rPr>
          <w:sz w:val="24"/>
        </w:rPr>
      </w:pPr>
      <w:r>
        <w:rPr>
          <w:sz w:val="24"/>
        </w:rPr>
        <w:t>Синус, косинус, тангенс, котангенс числового аргумента. Арксинус, арккосинус и арктангенс числового аргумента.</w:t>
      </w:r>
    </w:p>
    <w:p w14:paraId="59E6C281">
      <w:pPr>
        <w:pStyle w:val="7"/>
        <w:numPr>
          <w:ilvl w:val="0"/>
          <w:numId w:val="12"/>
        </w:numPr>
        <w:tabs>
          <w:tab w:val="left" w:pos="1276"/>
        </w:tabs>
        <w:spacing w:before="3"/>
        <w:ind w:left="1276" w:hanging="282"/>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p w14:paraId="40215B91">
      <w:pPr>
        <w:pStyle w:val="7"/>
        <w:numPr>
          <w:ilvl w:val="0"/>
          <w:numId w:val="12"/>
        </w:numPr>
        <w:tabs>
          <w:tab w:val="left" w:pos="1275"/>
        </w:tabs>
        <w:spacing w:before="39" w:line="273" w:lineRule="auto"/>
        <w:ind w:right="272" w:firstLine="283"/>
        <w:rPr>
          <w:sz w:val="24"/>
        </w:rPr>
      </w:pPr>
      <w:r>
        <w:rPr>
          <w:sz w:val="24"/>
        </w:rPr>
        <w:t>Тождества</w:t>
      </w:r>
      <w:r>
        <w:rPr>
          <w:spacing w:val="-7"/>
          <w:sz w:val="24"/>
        </w:rPr>
        <w:t xml:space="preserve"> </w:t>
      </w:r>
      <w:r>
        <w:rPr>
          <w:sz w:val="24"/>
        </w:rPr>
        <w:t>и</w:t>
      </w:r>
      <w:r>
        <w:rPr>
          <w:spacing w:val="-5"/>
          <w:sz w:val="24"/>
        </w:rPr>
        <w:t xml:space="preserve"> </w:t>
      </w:r>
      <w:r>
        <w:rPr>
          <w:sz w:val="24"/>
        </w:rPr>
        <w:t>тождественные</w:t>
      </w:r>
      <w:r>
        <w:rPr>
          <w:spacing w:val="-7"/>
          <w:sz w:val="24"/>
        </w:rPr>
        <w:t xml:space="preserve"> </w:t>
      </w:r>
      <w:r>
        <w:rPr>
          <w:sz w:val="24"/>
        </w:rPr>
        <w:t>преобразования.</w:t>
      </w:r>
      <w:r>
        <w:rPr>
          <w:spacing w:val="-7"/>
          <w:sz w:val="24"/>
        </w:rPr>
        <w:t xml:space="preserve"> </w:t>
      </w:r>
      <w:r>
        <w:rPr>
          <w:sz w:val="24"/>
        </w:rPr>
        <w:t>Уравнение,</w:t>
      </w:r>
      <w:r>
        <w:rPr>
          <w:spacing w:val="-4"/>
          <w:sz w:val="24"/>
        </w:rPr>
        <w:t xml:space="preserve"> </w:t>
      </w:r>
      <w:r>
        <w:rPr>
          <w:sz w:val="24"/>
        </w:rPr>
        <w:t>корень</w:t>
      </w:r>
      <w:r>
        <w:rPr>
          <w:spacing w:val="-3"/>
          <w:sz w:val="24"/>
        </w:rPr>
        <w:t xml:space="preserve"> </w:t>
      </w:r>
      <w:r>
        <w:rPr>
          <w:sz w:val="24"/>
        </w:rPr>
        <w:t>уравнения.</w:t>
      </w:r>
      <w:r>
        <w:rPr>
          <w:spacing w:val="-5"/>
          <w:sz w:val="24"/>
        </w:rPr>
        <w:t xml:space="preserve"> </w:t>
      </w:r>
      <w:r>
        <w:rPr>
          <w:sz w:val="24"/>
        </w:rPr>
        <w:t>Равносильные уравнения и уравнения-следствия. Неравенство, решение неравенства.</w:t>
      </w:r>
    </w:p>
    <w:p w14:paraId="43F0F56D">
      <w:pPr>
        <w:pStyle w:val="7"/>
        <w:numPr>
          <w:ilvl w:val="0"/>
          <w:numId w:val="12"/>
        </w:numPr>
        <w:tabs>
          <w:tab w:val="left" w:pos="1275"/>
        </w:tabs>
        <w:spacing w:before="3" w:line="276" w:lineRule="auto"/>
        <w:ind w:right="275" w:firstLine="283"/>
        <w:rPr>
          <w:sz w:val="24"/>
        </w:rPr>
      </w:pPr>
      <w:r>
        <w:rPr>
          <w:sz w:val="24"/>
        </w:rP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14:paraId="51ACFCF7">
      <w:pPr>
        <w:pStyle w:val="7"/>
        <w:numPr>
          <w:ilvl w:val="0"/>
          <w:numId w:val="12"/>
        </w:numPr>
        <w:tabs>
          <w:tab w:val="left" w:pos="1276"/>
        </w:tabs>
        <w:spacing w:line="291" w:lineRule="exact"/>
        <w:ind w:left="1276" w:hanging="282"/>
        <w:rPr>
          <w:sz w:val="24"/>
        </w:rPr>
      </w:pPr>
      <w:r>
        <w:rPr>
          <w:sz w:val="24"/>
        </w:rPr>
        <w:t>Преобразования</w:t>
      </w:r>
      <w:r>
        <w:rPr>
          <w:spacing w:val="-6"/>
          <w:sz w:val="24"/>
        </w:rPr>
        <w:t xml:space="preserve"> </w:t>
      </w:r>
      <w:r>
        <w:rPr>
          <w:sz w:val="24"/>
        </w:rPr>
        <w:t>числовых</w:t>
      </w:r>
      <w:r>
        <w:rPr>
          <w:spacing w:val="-3"/>
          <w:sz w:val="24"/>
        </w:rPr>
        <w:t xml:space="preserve"> </w:t>
      </w:r>
      <w:r>
        <w:rPr>
          <w:sz w:val="24"/>
        </w:rPr>
        <w:t>выражений,</w:t>
      </w:r>
      <w:r>
        <w:rPr>
          <w:spacing w:val="-3"/>
          <w:sz w:val="24"/>
        </w:rPr>
        <w:t xml:space="preserve"> </w:t>
      </w:r>
      <w:r>
        <w:rPr>
          <w:sz w:val="24"/>
        </w:rPr>
        <w:t>содержащих</w:t>
      </w:r>
      <w:r>
        <w:rPr>
          <w:spacing w:val="-2"/>
          <w:sz w:val="24"/>
        </w:rPr>
        <w:t xml:space="preserve"> </w:t>
      </w:r>
      <w:r>
        <w:rPr>
          <w:sz w:val="24"/>
        </w:rPr>
        <w:t>степени</w:t>
      </w:r>
      <w:r>
        <w:rPr>
          <w:spacing w:val="-3"/>
          <w:sz w:val="24"/>
        </w:rPr>
        <w:t xml:space="preserve"> </w:t>
      </w:r>
      <w:r>
        <w:rPr>
          <w:sz w:val="24"/>
        </w:rPr>
        <w:t>и</w:t>
      </w:r>
      <w:r>
        <w:rPr>
          <w:spacing w:val="-5"/>
          <w:sz w:val="24"/>
        </w:rPr>
        <w:t xml:space="preserve"> </w:t>
      </w:r>
      <w:r>
        <w:rPr>
          <w:spacing w:val="-2"/>
          <w:sz w:val="24"/>
        </w:rPr>
        <w:t>корни.</w:t>
      </w:r>
    </w:p>
    <w:p w14:paraId="3A05BC9B">
      <w:pPr>
        <w:pStyle w:val="7"/>
        <w:numPr>
          <w:ilvl w:val="0"/>
          <w:numId w:val="12"/>
        </w:numPr>
        <w:tabs>
          <w:tab w:val="left" w:pos="1276"/>
        </w:tabs>
        <w:spacing w:before="40"/>
        <w:ind w:left="1276" w:hanging="282"/>
        <w:jc w:val="left"/>
        <w:rPr>
          <w:sz w:val="24"/>
        </w:rPr>
      </w:pPr>
      <w:r>
        <w:rPr>
          <w:sz w:val="24"/>
        </w:rPr>
        <w:t>Иррациональные</w:t>
      </w:r>
      <w:r>
        <w:rPr>
          <w:spacing w:val="-6"/>
          <w:sz w:val="24"/>
        </w:rPr>
        <w:t xml:space="preserve"> </w:t>
      </w:r>
      <w:r>
        <w:rPr>
          <w:sz w:val="24"/>
        </w:rPr>
        <w:t>уравнения.</w:t>
      </w:r>
      <w:r>
        <w:rPr>
          <w:spacing w:val="-5"/>
          <w:sz w:val="24"/>
        </w:rPr>
        <w:t xml:space="preserve"> </w:t>
      </w:r>
      <w:r>
        <w:rPr>
          <w:sz w:val="24"/>
        </w:rPr>
        <w:t>Основные</w:t>
      </w:r>
      <w:r>
        <w:rPr>
          <w:spacing w:val="-7"/>
          <w:sz w:val="24"/>
        </w:rPr>
        <w:t xml:space="preserve"> </w:t>
      </w:r>
      <w:r>
        <w:rPr>
          <w:sz w:val="24"/>
        </w:rPr>
        <w:t>методы</w:t>
      </w:r>
      <w:r>
        <w:rPr>
          <w:spacing w:val="-6"/>
          <w:sz w:val="24"/>
        </w:rPr>
        <w:t xml:space="preserve"> </w:t>
      </w:r>
      <w:r>
        <w:rPr>
          <w:sz w:val="24"/>
        </w:rPr>
        <w:t>решения</w:t>
      </w:r>
      <w:r>
        <w:rPr>
          <w:spacing w:val="-5"/>
          <w:sz w:val="24"/>
        </w:rPr>
        <w:t xml:space="preserve"> </w:t>
      </w:r>
      <w:r>
        <w:rPr>
          <w:sz w:val="24"/>
        </w:rPr>
        <w:t>иррациональных</w:t>
      </w:r>
      <w:r>
        <w:rPr>
          <w:spacing w:val="-1"/>
          <w:sz w:val="24"/>
        </w:rPr>
        <w:t xml:space="preserve"> </w:t>
      </w:r>
      <w:r>
        <w:rPr>
          <w:spacing w:val="-2"/>
          <w:sz w:val="24"/>
        </w:rPr>
        <w:t>уравнений.</w:t>
      </w:r>
    </w:p>
    <w:p w14:paraId="1A077F53">
      <w:pPr>
        <w:pStyle w:val="7"/>
        <w:numPr>
          <w:ilvl w:val="0"/>
          <w:numId w:val="12"/>
        </w:numPr>
        <w:tabs>
          <w:tab w:val="left" w:pos="1276"/>
        </w:tabs>
        <w:spacing w:before="42"/>
        <w:ind w:left="1276" w:hanging="282"/>
        <w:jc w:val="left"/>
        <w:rPr>
          <w:sz w:val="24"/>
        </w:rPr>
      </w:pPr>
      <w:r>
        <w:rPr>
          <w:sz w:val="24"/>
        </w:rPr>
        <w:t>Показательные</w:t>
      </w:r>
      <w:r>
        <w:rPr>
          <w:spacing w:val="-6"/>
          <w:sz w:val="24"/>
        </w:rPr>
        <w:t xml:space="preserve"> </w:t>
      </w:r>
      <w:r>
        <w:rPr>
          <w:sz w:val="24"/>
        </w:rPr>
        <w:t>уравнения.</w:t>
      </w:r>
      <w:r>
        <w:rPr>
          <w:spacing w:val="-4"/>
          <w:sz w:val="24"/>
        </w:rPr>
        <w:t xml:space="preserve"> </w:t>
      </w:r>
      <w:r>
        <w:rPr>
          <w:sz w:val="24"/>
        </w:rPr>
        <w:t>Основные</w:t>
      </w:r>
      <w:r>
        <w:rPr>
          <w:spacing w:val="-3"/>
          <w:sz w:val="24"/>
        </w:rPr>
        <w:t xml:space="preserve"> </w:t>
      </w:r>
      <w:r>
        <w:rPr>
          <w:sz w:val="24"/>
        </w:rPr>
        <w:t>методы</w:t>
      </w:r>
      <w:r>
        <w:rPr>
          <w:spacing w:val="-4"/>
          <w:sz w:val="24"/>
        </w:rPr>
        <w:t xml:space="preserve"> </w:t>
      </w:r>
      <w:r>
        <w:rPr>
          <w:sz w:val="24"/>
        </w:rPr>
        <w:t>решения</w:t>
      </w:r>
      <w:r>
        <w:rPr>
          <w:spacing w:val="-4"/>
          <w:sz w:val="24"/>
        </w:rPr>
        <w:t xml:space="preserve"> </w:t>
      </w:r>
      <w:r>
        <w:rPr>
          <w:sz w:val="24"/>
        </w:rPr>
        <w:t>показательных</w:t>
      </w:r>
      <w:r>
        <w:rPr>
          <w:spacing w:val="-4"/>
          <w:sz w:val="24"/>
        </w:rPr>
        <w:t xml:space="preserve"> </w:t>
      </w:r>
      <w:r>
        <w:rPr>
          <w:spacing w:val="-2"/>
          <w:sz w:val="24"/>
        </w:rPr>
        <w:t>уравнений.</w:t>
      </w:r>
    </w:p>
    <w:p w14:paraId="27F24494">
      <w:pPr>
        <w:pStyle w:val="7"/>
        <w:numPr>
          <w:ilvl w:val="0"/>
          <w:numId w:val="12"/>
        </w:numPr>
        <w:tabs>
          <w:tab w:val="left" w:pos="1276"/>
        </w:tabs>
        <w:spacing w:before="39"/>
        <w:ind w:left="1276" w:hanging="282"/>
        <w:jc w:val="left"/>
        <w:rPr>
          <w:sz w:val="24"/>
        </w:rPr>
      </w:pPr>
      <w:r>
        <w:rPr>
          <w:sz w:val="24"/>
        </w:rPr>
        <w:t>Преобразование</w:t>
      </w:r>
      <w:r>
        <w:rPr>
          <w:spacing w:val="-7"/>
          <w:sz w:val="24"/>
        </w:rPr>
        <w:t xml:space="preserve"> </w:t>
      </w:r>
      <w:r>
        <w:rPr>
          <w:sz w:val="24"/>
        </w:rPr>
        <w:t>выражений,</w:t>
      </w:r>
      <w:r>
        <w:rPr>
          <w:spacing w:val="-4"/>
          <w:sz w:val="24"/>
        </w:rPr>
        <w:t xml:space="preserve"> </w:t>
      </w:r>
      <w:r>
        <w:rPr>
          <w:sz w:val="24"/>
        </w:rPr>
        <w:t>содержащих</w:t>
      </w:r>
      <w:r>
        <w:rPr>
          <w:spacing w:val="-2"/>
          <w:sz w:val="24"/>
        </w:rPr>
        <w:t xml:space="preserve"> логарифмы.</w:t>
      </w:r>
    </w:p>
    <w:p w14:paraId="4ABEBB65">
      <w:pPr>
        <w:pStyle w:val="7"/>
        <w:numPr>
          <w:ilvl w:val="0"/>
          <w:numId w:val="12"/>
        </w:numPr>
        <w:tabs>
          <w:tab w:val="left" w:pos="1276"/>
        </w:tabs>
        <w:spacing w:before="42"/>
        <w:ind w:left="1276" w:hanging="282"/>
        <w:jc w:val="left"/>
        <w:rPr>
          <w:sz w:val="24"/>
        </w:rPr>
      </w:pPr>
      <w:r>
        <w:rPr>
          <w:sz w:val="24"/>
        </w:rPr>
        <w:t>Логарифмические</w:t>
      </w:r>
      <w:r>
        <w:rPr>
          <w:spacing w:val="-6"/>
          <w:sz w:val="24"/>
        </w:rPr>
        <w:t xml:space="preserve"> </w:t>
      </w:r>
      <w:r>
        <w:rPr>
          <w:sz w:val="24"/>
        </w:rPr>
        <w:t>уравнения.</w:t>
      </w:r>
      <w:r>
        <w:rPr>
          <w:spacing w:val="-3"/>
          <w:sz w:val="24"/>
        </w:rPr>
        <w:t xml:space="preserve"> </w:t>
      </w:r>
      <w:r>
        <w:rPr>
          <w:sz w:val="24"/>
        </w:rPr>
        <w:t>Основные</w:t>
      </w:r>
      <w:r>
        <w:rPr>
          <w:spacing w:val="-6"/>
          <w:sz w:val="24"/>
        </w:rPr>
        <w:t xml:space="preserve"> </w:t>
      </w:r>
      <w:r>
        <w:rPr>
          <w:sz w:val="24"/>
        </w:rPr>
        <w:t>методы</w:t>
      </w:r>
      <w:r>
        <w:rPr>
          <w:spacing w:val="-4"/>
          <w:sz w:val="24"/>
        </w:rPr>
        <w:t xml:space="preserve"> </w:t>
      </w:r>
      <w:r>
        <w:rPr>
          <w:sz w:val="24"/>
        </w:rPr>
        <w:t>решения</w:t>
      </w:r>
      <w:r>
        <w:rPr>
          <w:spacing w:val="-4"/>
          <w:sz w:val="24"/>
        </w:rPr>
        <w:t xml:space="preserve"> </w:t>
      </w:r>
      <w:r>
        <w:rPr>
          <w:sz w:val="24"/>
        </w:rPr>
        <w:t xml:space="preserve">логарифмических </w:t>
      </w:r>
      <w:r>
        <w:rPr>
          <w:spacing w:val="-2"/>
          <w:sz w:val="24"/>
        </w:rPr>
        <w:t>уравнений.</w:t>
      </w:r>
    </w:p>
    <w:p w14:paraId="15D7D849">
      <w:pPr>
        <w:pStyle w:val="7"/>
        <w:numPr>
          <w:ilvl w:val="0"/>
          <w:numId w:val="12"/>
        </w:numPr>
        <w:tabs>
          <w:tab w:val="left" w:pos="1275"/>
        </w:tabs>
        <w:spacing w:before="40" w:line="273" w:lineRule="auto"/>
        <w:ind w:right="279" w:firstLine="283"/>
        <w:rPr>
          <w:sz w:val="24"/>
        </w:rPr>
      </w:pPr>
      <w:r>
        <w:rPr>
          <w:sz w:val="24"/>
        </w:rPr>
        <w:t>Основные тригонометрические формулы. Преобразование тригонометрических выражений. Решение тригонометрических уравнений.</w:t>
      </w:r>
    </w:p>
    <w:p w14:paraId="4EF55239">
      <w:pPr>
        <w:pStyle w:val="7"/>
        <w:numPr>
          <w:ilvl w:val="0"/>
          <w:numId w:val="12"/>
        </w:numPr>
        <w:tabs>
          <w:tab w:val="left" w:pos="1275"/>
        </w:tabs>
        <w:spacing w:before="3" w:line="273" w:lineRule="auto"/>
        <w:ind w:right="276" w:firstLine="283"/>
        <w:rPr>
          <w:sz w:val="24"/>
        </w:rPr>
      </w:pPr>
      <w:r>
        <w:rPr>
          <w:sz w:val="24"/>
        </w:rPr>
        <w:t>Решение систем линейных уравнений. Матрица системы линейных уравнений. Определитель матрицы 2x2, его геометрический смысл и свойства, вычисление его значения, применение определителя для решения системы линейных уравнений.</w:t>
      </w:r>
    </w:p>
    <w:p w14:paraId="4EE4D7B8">
      <w:pPr>
        <w:pStyle w:val="7"/>
        <w:numPr>
          <w:ilvl w:val="0"/>
          <w:numId w:val="12"/>
        </w:numPr>
        <w:tabs>
          <w:tab w:val="left" w:pos="1275"/>
        </w:tabs>
        <w:spacing w:before="5" w:line="273" w:lineRule="auto"/>
        <w:ind w:right="280" w:firstLine="283"/>
        <w:rPr>
          <w:sz w:val="24"/>
        </w:rPr>
      </w:pPr>
      <w:r>
        <w:rPr>
          <w:sz w:val="24"/>
        </w:rPr>
        <w:t>Решение прикладных задач с помощью системы линейных уравнений. Исследование построенной модели с помощью матриц и определителей.</w:t>
      </w:r>
    </w:p>
    <w:p w14:paraId="66C67804">
      <w:pPr>
        <w:pStyle w:val="7"/>
        <w:numPr>
          <w:ilvl w:val="0"/>
          <w:numId w:val="12"/>
        </w:numPr>
        <w:tabs>
          <w:tab w:val="left" w:pos="1275"/>
        </w:tabs>
        <w:spacing w:before="1" w:line="276" w:lineRule="auto"/>
        <w:ind w:right="274" w:firstLine="283"/>
        <w:rPr>
          <w:sz w:val="24"/>
        </w:rPr>
      </w:pPr>
      <w:r>
        <w:rPr>
          <w:sz w:val="24"/>
        </w:rP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14:paraId="41B40B29">
      <w:pPr>
        <w:pStyle w:val="7"/>
        <w:numPr>
          <w:ilvl w:val="0"/>
          <w:numId w:val="12"/>
        </w:numPr>
        <w:tabs>
          <w:tab w:val="left" w:pos="1276"/>
        </w:tabs>
        <w:spacing w:line="291" w:lineRule="exact"/>
        <w:ind w:left="1276" w:hanging="282"/>
        <w:rPr>
          <w:sz w:val="24"/>
        </w:rPr>
      </w:pPr>
      <w:r>
        <w:rPr>
          <w:sz w:val="24"/>
        </w:rPr>
        <w:t>Функции</w:t>
      </w:r>
      <w:r>
        <w:rPr>
          <w:spacing w:val="-4"/>
          <w:sz w:val="24"/>
        </w:rPr>
        <w:t xml:space="preserve"> </w:t>
      </w:r>
      <w:r>
        <w:rPr>
          <w:sz w:val="24"/>
        </w:rPr>
        <w:t>и</w:t>
      </w:r>
      <w:r>
        <w:rPr>
          <w:spacing w:val="-1"/>
          <w:sz w:val="24"/>
        </w:rPr>
        <w:t xml:space="preserve"> </w:t>
      </w:r>
      <w:r>
        <w:rPr>
          <w:spacing w:val="-2"/>
          <w:sz w:val="24"/>
        </w:rPr>
        <w:t>графики.</w:t>
      </w:r>
    </w:p>
    <w:p w14:paraId="7E5B4483">
      <w:pPr>
        <w:pStyle w:val="7"/>
        <w:numPr>
          <w:ilvl w:val="0"/>
          <w:numId w:val="12"/>
        </w:numPr>
        <w:tabs>
          <w:tab w:val="left" w:pos="1275"/>
        </w:tabs>
        <w:spacing w:before="42" w:line="273" w:lineRule="auto"/>
        <w:ind w:right="281" w:firstLine="283"/>
        <w:rPr>
          <w:sz w:val="24"/>
        </w:rPr>
      </w:pPr>
      <w:r>
        <w:rPr>
          <w:sz w:val="24"/>
        </w:rPr>
        <w:t>Функция, способы задания функции. Взаимно обратные функции. Композиция функций. График функции. Элементарные преобразования графиков функций.</w:t>
      </w:r>
    </w:p>
    <w:p w14:paraId="4D828DDC">
      <w:pPr>
        <w:pStyle w:val="7"/>
        <w:numPr>
          <w:ilvl w:val="0"/>
          <w:numId w:val="12"/>
        </w:numPr>
        <w:tabs>
          <w:tab w:val="left" w:pos="1275"/>
        </w:tabs>
        <w:spacing w:before="1" w:line="276" w:lineRule="auto"/>
        <w:ind w:right="280" w:firstLine="283"/>
        <w:rPr>
          <w:sz w:val="24"/>
        </w:rPr>
      </w:pPr>
      <w:r>
        <w:rPr>
          <w:sz w:val="24"/>
        </w:rPr>
        <w:t>Область определения и множество значений функции. Нули функции. Промежутки знакопостоянства. Чѐтные и нечѐтные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14:paraId="28188D58">
      <w:pPr>
        <w:pStyle w:val="7"/>
        <w:numPr>
          <w:ilvl w:val="0"/>
          <w:numId w:val="12"/>
        </w:numPr>
        <w:tabs>
          <w:tab w:val="left" w:pos="1275"/>
        </w:tabs>
        <w:spacing w:line="273" w:lineRule="auto"/>
        <w:ind w:right="276" w:firstLine="283"/>
        <w:rPr>
          <w:sz w:val="24"/>
        </w:rPr>
      </w:pPr>
      <w:r>
        <w:rPr>
          <w:sz w:val="24"/>
        </w:rPr>
        <w:t>Линейная, квадратичная и дробно-линейная функции. Элементарное исследование и построение их графиков.</w:t>
      </w:r>
    </w:p>
    <w:p w14:paraId="0E1AD0FB">
      <w:pPr>
        <w:pStyle w:val="7"/>
        <w:numPr>
          <w:ilvl w:val="0"/>
          <w:numId w:val="12"/>
        </w:numPr>
        <w:tabs>
          <w:tab w:val="left" w:pos="1275"/>
        </w:tabs>
        <w:spacing w:line="273" w:lineRule="auto"/>
        <w:ind w:right="278" w:firstLine="283"/>
        <w:rPr>
          <w:sz w:val="24"/>
        </w:rPr>
      </w:pPr>
      <w:r>
        <w:rPr>
          <w:sz w:val="24"/>
        </w:rPr>
        <w:t>Степенная функция с натуральным и целым показателем. Еѐ свойства и график. Свойства и график корня n-ой степени как функции обратной степени с натуральным показателем.</w:t>
      </w:r>
    </w:p>
    <w:p w14:paraId="20342985">
      <w:pPr>
        <w:pStyle w:val="7"/>
        <w:numPr>
          <w:ilvl w:val="0"/>
          <w:numId w:val="12"/>
        </w:numPr>
        <w:tabs>
          <w:tab w:val="left" w:pos="1275"/>
        </w:tabs>
        <w:spacing w:before="2" w:line="273" w:lineRule="auto"/>
        <w:ind w:right="278" w:firstLine="283"/>
        <w:rPr>
          <w:sz w:val="24"/>
        </w:rPr>
      </w:pPr>
      <w:r>
        <w:rPr>
          <w:sz w:val="24"/>
        </w:rPr>
        <w:t>Показательная и логарифмическая функции, их свойства и графики. Использование графиков функций для решения уравнений.</w:t>
      </w:r>
    </w:p>
    <w:p w14:paraId="3C6DC77F">
      <w:pPr>
        <w:pStyle w:val="7"/>
        <w:numPr>
          <w:ilvl w:val="0"/>
          <w:numId w:val="12"/>
        </w:numPr>
        <w:tabs>
          <w:tab w:val="left" w:pos="1275"/>
        </w:tabs>
        <w:spacing w:before="1" w:line="273" w:lineRule="auto"/>
        <w:ind w:right="281" w:firstLine="283"/>
        <w:rPr>
          <w:sz w:val="24"/>
        </w:rPr>
      </w:pPr>
      <w:r>
        <w:rPr>
          <w:sz w:val="24"/>
        </w:rPr>
        <w:t xml:space="preserve">Тригонометрическая окружность, определение тригонометрических функций числового </w:t>
      </w:r>
      <w:r>
        <w:rPr>
          <w:spacing w:val="-2"/>
          <w:sz w:val="24"/>
        </w:rPr>
        <w:t>аргумента.</w:t>
      </w:r>
    </w:p>
    <w:p w14:paraId="6B8074FD">
      <w:pPr>
        <w:pStyle w:val="7"/>
        <w:numPr>
          <w:ilvl w:val="0"/>
          <w:numId w:val="12"/>
        </w:numPr>
        <w:tabs>
          <w:tab w:val="left" w:pos="1275"/>
        </w:tabs>
        <w:spacing w:before="3" w:line="273" w:lineRule="auto"/>
        <w:ind w:right="275" w:firstLine="283"/>
        <w:rPr>
          <w:sz w:val="24"/>
        </w:rPr>
      </w:pPr>
      <w:r>
        <w:rPr>
          <w:sz w:val="24"/>
        </w:rPr>
        <w:t xml:space="preserve">Функциональные зависимости в реальных процессах и явлениях. Графики реальных </w:t>
      </w:r>
      <w:r>
        <w:rPr>
          <w:spacing w:val="-2"/>
          <w:sz w:val="24"/>
        </w:rPr>
        <w:t>зависимостей.</w:t>
      </w:r>
    </w:p>
    <w:p w14:paraId="115C3C94">
      <w:pPr>
        <w:pStyle w:val="7"/>
        <w:spacing w:line="273" w:lineRule="auto"/>
        <w:rPr>
          <w:sz w:val="24"/>
        </w:rPr>
        <w:sectPr>
          <w:pgSz w:w="11900" w:h="16850"/>
          <w:pgMar w:top="140" w:right="283" w:bottom="480" w:left="708" w:header="0" w:footer="297" w:gutter="0"/>
          <w:cols w:space="720" w:num="1"/>
        </w:sectPr>
      </w:pPr>
    </w:p>
    <w:p w14:paraId="7C80A52A">
      <w:pPr>
        <w:pStyle w:val="5"/>
        <w:spacing w:before="57"/>
        <w:ind w:left="0" w:firstLine="0"/>
        <w:jc w:val="left"/>
        <w:rPr>
          <w:b/>
          <w:sz w:val="18"/>
        </w:rPr>
      </w:pPr>
    </w:p>
    <w:p w14:paraId="393D7798">
      <w:pPr>
        <w:pStyle w:val="7"/>
        <w:numPr>
          <w:ilvl w:val="0"/>
          <w:numId w:val="12"/>
        </w:numPr>
        <w:tabs>
          <w:tab w:val="left" w:pos="1276"/>
        </w:tabs>
        <w:ind w:left="1276" w:hanging="282"/>
        <w:rPr>
          <w:sz w:val="24"/>
        </w:rPr>
      </w:pPr>
      <w:r>
        <w:rPr>
          <w:sz w:val="24"/>
        </w:rPr>
        <w:t>Начала</w:t>
      </w:r>
      <w:r>
        <w:rPr>
          <w:spacing w:val="-5"/>
          <w:sz w:val="24"/>
        </w:rPr>
        <w:t xml:space="preserve"> </w:t>
      </w:r>
      <w:r>
        <w:rPr>
          <w:sz w:val="24"/>
        </w:rPr>
        <w:t>математического</w:t>
      </w:r>
      <w:r>
        <w:rPr>
          <w:spacing w:val="-3"/>
          <w:sz w:val="24"/>
        </w:rPr>
        <w:t xml:space="preserve"> </w:t>
      </w:r>
      <w:r>
        <w:rPr>
          <w:spacing w:val="-2"/>
          <w:sz w:val="24"/>
        </w:rPr>
        <w:t>анализа.</w:t>
      </w:r>
    </w:p>
    <w:p w14:paraId="49D6BB33">
      <w:pPr>
        <w:pStyle w:val="7"/>
        <w:numPr>
          <w:ilvl w:val="0"/>
          <w:numId w:val="12"/>
        </w:numPr>
        <w:tabs>
          <w:tab w:val="left" w:pos="1275"/>
        </w:tabs>
        <w:spacing w:before="40" w:line="276" w:lineRule="auto"/>
        <w:ind w:right="279" w:firstLine="283"/>
        <w:rPr>
          <w:sz w:val="24"/>
        </w:rPr>
      </w:pPr>
      <w:r>
        <w:rPr>
          <w:sz w:val="24"/>
        </w:rP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14:paraId="1A2254BB">
      <w:pPr>
        <w:pStyle w:val="7"/>
        <w:numPr>
          <w:ilvl w:val="0"/>
          <w:numId w:val="12"/>
        </w:numPr>
        <w:tabs>
          <w:tab w:val="left" w:pos="1275"/>
        </w:tabs>
        <w:spacing w:line="276" w:lineRule="auto"/>
        <w:ind w:right="271" w:firstLine="283"/>
        <w:rPr>
          <w:sz w:val="24"/>
        </w:rPr>
      </w:pPr>
      <w:r>
        <w:rPr>
          <w:sz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14:paraId="13793AC6">
      <w:pPr>
        <w:pStyle w:val="7"/>
        <w:numPr>
          <w:ilvl w:val="0"/>
          <w:numId w:val="12"/>
        </w:numPr>
        <w:tabs>
          <w:tab w:val="left" w:pos="1275"/>
        </w:tabs>
        <w:spacing w:line="276" w:lineRule="auto"/>
        <w:ind w:right="278" w:firstLine="283"/>
        <w:rPr>
          <w:sz w:val="24"/>
        </w:rPr>
      </w:pPr>
      <w:r>
        <w:rPr>
          <w:sz w:val="24"/>
        </w:rP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14:paraId="05280025">
      <w:pPr>
        <w:pStyle w:val="7"/>
        <w:numPr>
          <w:ilvl w:val="0"/>
          <w:numId w:val="12"/>
        </w:numPr>
        <w:tabs>
          <w:tab w:val="left" w:pos="1275"/>
        </w:tabs>
        <w:spacing w:line="273" w:lineRule="auto"/>
        <w:ind w:right="280" w:firstLine="283"/>
        <w:rPr>
          <w:sz w:val="24"/>
        </w:rPr>
      </w:pPr>
      <w:r>
        <w:rPr>
          <w:sz w:val="24"/>
        </w:rPr>
        <w:t>Первая и вторая производные функции. Определение, геометрический и физический смысл производной. Уравнение касательной к графику функции.</w:t>
      </w:r>
    </w:p>
    <w:p w14:paraId="7B3CB26A">
      <w:pPr>
        <w:pStyle w:val="7"/>
        <w:numPr>
          <w:ilvl w:val="0"/>
          <w:numId w:val="12"/>
        </w:numPr>
        <w:tabs>
          <w:tab w:val="left" w:pos="1275"/>
        </w:tabs>
        <w:spacing w:line="273" w:lineRule="auto"/>
        <w:ind w:right="279" w:firstLine="283"/>
        <w:rPr>
          <w:sz w:val="24"/>
        </w:rPr>
      </w:pPr>
      <w:r>
        <w:rPr>
          <w:sz w:val="24"/>
        </w:rPr>
        <w:t>Производные элементарных функций. Производная суммы, произведения, частного и композиции функций.</w:t>
      </w:r>
    </w:p>
    <w:p w14:paraId="33503103">
      <w:pPr>
        <w:pStyle w:val="7"/>
        <w:numPr>
          <w:ilvl w:val="0"/>
          <w:numId w:val="12"/>
        </w:numPr>
        <w:tabs>
          <w:tab w:val="left" w:pos="1276"/>
        </w:tabs>
        <w:ind w:left="1276" w:hanging="282"/>
        <w:rPr>
          <w:sz w:val="24"/>
        </w:rPr>
      </w:pPr>
      <w:r>
        <w:rPr>
          <w:sz w:val="24"/>
        </w:rPr>
        <w:t>Множества</w:t>
      </w:r>
      <w:r>
        <w:rPr>
          <w:spacing w:val="-4"/>
          <w:sz w:val="24"/>
        </w:rPr>
        <w:t xml:space="preserve"> </w:t>
      </w:r>
      <w:r>
        <w:rPr>
          <w:sz w:val="24"/>
        </w:rPr>
        <w:t>и</w:t>
      </w:r>
      <w:r>
        <w:rPr>
          <w:spacing w:val="-1"/>
          <w:sz w:val="24"/>
        </w:rPr>
        <w:t xml:space="preserve"> </w:t>
      </w:r>
      <w:r>
        <w:rPr>
          <w:spacing w:val="-2"/>
          <w:sz w:val="24"/>
        </w:rPr>
        <w:t>логика.</w:t>
      </w:r>
    </w:p>
    <w:p w14:paraId="20213A2E">
      <w:pPr>
        <w:pStyle w:val="7"/>
        <w:numPr>
          <w:ilvl w:val="0"/>
          <w:numId w:val="12"/>
        </w:numPr>
        <w:tabs>
          <w:tab w:val="left" w:pos="1275"/>
        </w:tabs>
        <w:spacing w:before="36" w:line="276" w:lineRule="auto"/>
        <w:ind w:right="270" w:firstLine="283"/>
        <w:rPr>
          <w:sz w:val="24"/>
        </w:rPr>
      </w:pPr>
      <w:r>
        <w:rPr>
          <w:sz w:val="24"/>
        </w:rPr>
        <w:t>Множество, операции над множествами и их свойства. Диаграммы Эйлера- Венна. Применение теоретико-множественного аппарата для описания реальных процессов и явлений, при решении задач из других учебных предметов.</w:t>
      </w:r>
    </w:p>
    <w:p w14:paraId="25A90A26">
      <w:pPr>
        <w:pStyle w:val="7"/>
        <w:numPr>
          <w:ilvl w:val="0"/>
          <w:numId w:val="12"/>
        </w:numPr>
        <w:tabs>
          <w:tab w:val="left" w:pos="1275"/>
        </w:tabs>
        <w:spacing w:line="273" w:lineRule="auto"/>
        <w:ind w:right="278" w:firstLine="283"/>
        <w:rPr>
          <w:sz w:val="24"/>
        </w:rPr>
      </w:pPr>
      <w:r>
        <w:rPr>
          <w:sz w:val="24"/>
        </w:rPr>
        <w:t>Определение, теорема, свойство математического объекта, следствие, доказательство, равносильные уравнения.</w:t>
      </w:r>
    </w:p>
    <w:p w14:paraId="3FF3B856">
      <w:pPr>
        <w:pStyle w:val="2"/>
        <w:spacing w:before="3" w:line="276" w:lineRule="auto"/>
        <w:ind w:right="278" w:firstLine="283"/>
      </w:pPr>
      <w:r>
        <w:t>Планируемые предметные результаты освоения федеральной рабочей программы учебного курса «Алгебра и начала математического анализа» на углублѐнном уровне на уровне среднего общего образования.</w:t>
      </w:r>
    </w:p>
    <w:p w14:paraId="743AA28F">
      <w:pPr>
        <w:spacing w:line="276" w:lineRule="auto"/>
        <w:ind w:left="710" w:right="278"/>
        <w:jc w:val="both"/>
        <w:rPr>
          <w:b/>
          <w:sz w:val="24"/>
        </w:rPr>
      </w:pPr>
      <w:r>
        <w:rPr>
          <w:b/>
          <w:sz w:val="24"/>
        </w:rPr>
        <w:t>К концу обучения в 10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14:paraId="7C820783">
      <w:pPr>
        <w:pStyle w:val="7"/>
        <w:numPr>
          <w:ilvl w:val="0"/>
          <w:numId w:val="12"/>
        </w:numPr>
        <w:tabs>
          <w:tab w:val="left" w:pos="1276"/>
        </w:tabs>
        <w:spacing w:line="289" w:lineRule="exact"/>
        <w:ind w:left="1276" w:hanging="282"/>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p w14:paraId="70A795EA">
      <w:pPr>
        <w:pStyle w:val="7"/>
        <w:numPr>
          <w:ilvl w:val="0"/>
          <w:numId w:val="12"/>
        </w:numPr>
        <w:tabs>
          <w:tab w:val="left" w:pos="1275"/>
        </w:tabs>
        <w:spacing w:before="40" w:line="276" w:lineRule="auto"/>
        <w:ind w:right="277" w:firstLine="283"/>
        <w:rPr>
          <w:sz w:val="24"/>
        </w:rPr>
      </w:pPr>
      <w:r>
        <w:rPr>
          <w:sz w:val="24"/>
        </w:rPr>
        <w:t>свободно</w:t>
      </w:r>
      <w:r>
        <w:rPr>
          <w:spacing w:val="-6"/>
          <w:sz w:val="24"/>
        </w:rPr>
        <w:t xml:space="preserve"> </w:t>
      </w:r>
      <w:r>
        <w:rPr>
          <w:sz w:val="24"/>
        </w:rPr>
        <w:t>оперировать</w:t>
      </w:r>
      <w:r>
        <w:rPr>
          <w:spacing w:val="-6"/>
          <w:sz w:val="24"/>
        </w:rPr>
        <w:t xml:space="preserve"> </w:t>
      </w:r>
      <w:r>
        <w:rPr>
          <w:sz w:val="24"/>
        </w:rPr>
        <w:t>понятиями:</w:t>
      </w:r>
      <w:r>
        <w:rPr>
          <w:spacing w:val="-6"/>
          <w:sz w:val="24"/>
        </w:rPr>
        <w:t xml:space="preserve"> </w:t>
      </w:r>
      <w:r>
        <w:rPr>
          <w:sz w:val="24"/>
        </w:rPr>
        <w:t>рациональное</w:t>
      </w:r>
      <w:r>
        <w:rPr>
          <w:spacing w:val="-7"/>
          <w:sz w:val="24"/>
        </w:rPr>
        <w:t xml:space="preserve"> </w:t>
      </w:r>
      <w:r>
        <w:rPr>
          <w:sz w:val="24"/>
        </w:rPr>
        <w:t>число,</w:t>
      </w:r>
      <w:r>
        <w:rPr>
          <w:spacing w:val="-6"/>
          <w:sz w:val="24"/>
        </w:rPr>
        <w:t xml:space="preserve"> </w:t>
      </w:r>
      <w:r>
        <w:rPr>
          <w:sz w:val="24"/>
        </w:rPr>
        <w:t>бесконечная</w:t>
      </w:r>
      <w:r>
        <w:rPr>
          <w:spacing w:val="-4"/>
          <w:sz w:val="24"/>
        </w:rPr>
        <w:t xml:space="preserve"> </w:t>
      </w:r>
      <w:r>
        <w:rPr>
          <w:sz w:val="24"/>
        </w:rPr>
        <w:t>периодическая</w:t>
      </w:r>
      <w:r>
        <w:rPr>
          <w:spacing w:val="-6"/>
          <w:sz w:val="24"/>
        </w:rPr>
        <w:t xml:space="preserve"> </w:t>
      </w:r>
      <w:r>
        <w:rPr>
          <w:sz w:val="24"/>
        </w:rPr>
        <w:t>дробь, проценты, иррациональное число, множества рациональных и действительных чисел, модуль действительного числа;</w:t>
      </w:r>
    </w:p>
    <w:p w14:paraId="2FB12522">
      <w:pPr>
        <w:pStyle w:val="7"/>
        <w:numPr>
          <w:ilvl w:val="0"/>
          <w:numId w:val="12"/>
        </w:numPr>
        <w:tabs>
          <w:tab w:val="left" w:pos="1275"/>
        </w:tabs>
        <w:spacing w:line="273" w:lineRule="auto"/>
        <w:ind w:right="275" w:firstLine="283"/>
        <w:rPr>
          <w:sz w:val="24"/>
        </w:rPr>
      </w:pPr>
      <w:r>
        <w:rPr>
          <w:sz w:val="24"/>
        </w:rPr>
        <w:t>применять дроби и проценты для решения прикладных задач из различных отраслей знаний и реальной жизни;</w:t>
      </w:r>
    </w:p>
    <w:p w14:paraId="20713010">
      <w:pPr>
        <w:pStyle w:val="7"/>
        <w:numPr>
          <w:ilvl w:val="0"/>
          <w:numId w:val="12"/>
        </w:numPr>
        <w:tabs>
          <w:tab w:val="left" w:pos="1275"/>
        </w:tabs>
        <w:spacing w:line="273" w:lineRule="auto"/>
        <w:ind w:right="274" w:firstLine="283"/>
        <w:rPr>
          <w:sz w:val="24"/>
        </w:rPr>
      </w:pPr>
      <w:r>
        <w:rPr>
          <w:sz w:val="24"/>
        </w:rPr>
        <w:t>применять приближѐнные вычисления, правила округления, прикидку и оценку</w:t>
      </w:r>
      <w:r>
        <w:rPr>
          <w:spacing w:val="40"/>
          <w:sz w:val="24"/>
        </w:rPr>
        <w:t xml:space="preserve"> </w:t>
      </w:r>
      <w:r>
        <w:rPr>
          <w:sz w:val="24"/>
        </w:rPr>
        <w:t>результата вычислений;</w:t>
      </w:r>
    </w:p>
    <w:p w14:paraId="470549CC">
      <w:pPr>
        <w:pStyle w:val="7"/>
        <w:numPr>
          <w:ilvl w:val="0"/>
          <w:numId w:val="12"/>
        </w:numPr>
        <w:tabs>
          <w:tab w:val="left" w:pos="1275"/>
        </w:tabs>
        <w:spacing w:before="3" w:line="273" w:lineRule="auto"/>
        <w:ind w:right="284" w:firstLine="283"/>
        <w:rPr>
          <w:sz w:val="24"/>
        </w:rPr>
      </w:pPr>
      <w:r>
        <w:rPr>
          <w:sz w:val="24"/>
        </w:rPr>
        <w:t>свободно</w:t>
      </w:r>
      <w:r>
        <w:rPr>
          <w:spacing w:val="-3"/>
          <w:sz w:val="24"/>
        </w:rPr>
        <w:t xml:space="preserve"> </w:t>
      </w:r>
      <w:r>
        <w:rPr>
          <w:sz w:val="24"/>
        </w:rPr>
        <w:t>оперировать</w:t>
      </w:r>
      <w:r>
        <w:rPr>
          <w:spacing w:val="-3"/>
          <w:sz w:val="24"/>
        </w:rPr>
        <w:t xml:space="preserve"> </w:t>
      </w:r>
      <w:r>
        <w:rPr>
          <w:sz w:val="24"/>
        </w:rPr>
        <w:t>понятием:</w:t>
      </w:r>
      <w:r>
        <w:rPr>
          <w:spacing w:val="-3"/>
          <w:sz w:val="24"/>
        </w:rPr>
        <w:t xml:space="preserve"> </w:t>
      </w:r>
      <w:r>
        <w:rPr>
          <w:sz w:val="24"/>
        </w:rPr>
        <w:t>степень</w:t>
      </w:r>
      <w:r>
        <w:rPr>
          <w:spacing w:val="-3"/>
          <w:sz w:val="24"/>
        </w:rPr>
        <w:t xml:space="preserve"> </w:t>
      </w:r>
      <w:r>
        <w:rPr>
          <w:sz w:val="24"/>
        </w:rPr>
        <w:t>с</w:t>
      </w:r>
      <w:r>
        <w:rPr>
          <w:spacing w:val="-4"/>
          <w:sz w:val="24"/>
        </w:rPr>
        <w:t xml:space="preserve"> </w:t>
      </w:r>
      <w:r>
        <w:rPr>
          <w:sz w:val="24"/>
        </w:rPr>
        <w:t>целым</w:t>
      </w:r>
      <w:r>
        <w:rPr>
          <w:spacing w:val="-4"/>
          <w:sz w:val="24"/>
        </w:rPr>
        <w:t xml:space="preserve"> </w:t>
      </w:r>
      <w:r>
        <w:rPr>
          <w:sz w:val="24"/>
        </w:rPr>
        <w:t>показателем,</w:t>
      </w:r>
      <w:r>
        <w:rPr>
          <w:spacing w:val="-3"/>
          <w:sz w:val="24"/>
        </w:rPr>
        <w:t xml:space="preserve"> </w:t>
      </w:r>
      <w:r>
        <w:rPr>
          <w:sz w:val="24"/>
        </w:rPr>
        <w:t>использовать</w:t>
      </w:r>
      <w:r>
        <w:rPr>
          <w:spacing w:val="-3"/>
          <w:sz w:val="24"/>
        </w:rPr>
        <w:t xml:space="preserve"> </w:t>
      </w:r>
      <w:r>
        <w:rPr>
          <w:sz w:val="24"/>
        </w:rPr>
        <w:t>подходящую форму</w:t>
      </w:r>
      <w:r>
        <w:rPr>
          <w:spacing w:val="-3"/>
          <w:sz w:val="24"/>
        </w:rPr>
        <w:t xml:space="preserve"> </w:t>
      </w:r>
      <w:r>
        <w:rPr>
          <w:sz w:val="24"/>
        </w:rPr>
        <w:t>записи действительных чисел для решения практических задач и представления данных;</w:t>
      </w:r>
    </w:p>
    <w:p w14:paraId="39DD3DE3">
      <w:pPr>
        <w:pStyle w:val="7"/>
        <w:numPr>
          <w:ilvl w:val="0"/>
          <w:numId w:val="12"/>
        </w:numPr>
        <w:tabs>
          <w:tab w:val="left" w:pos="1276"/>
        </w:tabs>
        <w:spacing w:before="1"/>
        <w:ind w:left="1276" w:hanging="282"/>
        <w:rPr>
          <w:sz w:val="24"/>
        </w:rPr>
      </w:pPr>
      <w:r>
        <w:rPr>
          <w:sz w:val="24"/>
        </w:rPr>
        <w:t>свободно</w:t>
      </w:r>
      <w:r>
        <w:rPr>
          <w:spacing w:val="-8"/>
          <w:sz w:val="24"/>
        </w:rPr>
        <w:t xml:space="preserve"> </w:t>
      </w:r>
      <w:r>
        <w:rPr>
          <w:sz w:val="24"/>
        </w:rPr>
        <w:t>оперировать</w:t>
      </w:r>
      <w:r>
        <w:rPr>
          <w:spacing w:val="-7"/>
          <w:sz w:val="24"/>
        </w:rPr>
        <w:t xml:space="preserve"> </w:t>
      </w:r>
      <w:r>
        <w:rPr>
          <w:sz w:val="24"/>
        </w:rPr>
        <w:t>понятием:</w:t>
      </w:r>
      <w:r>
        <w:rPr>
          <w:spacing w:val="-6"/>
          <w:sz w:val="24"/>
        </w:rPr>
        <w:t xml:space="preserve"> </w:t>
      </w:r>
      <w:r>
        <w:rPr>
          <w:sz w:val="24"/>
        </w:rPr>
        <w:t>арифметический</w:t>
      </w:r>
      <w:r>
        <w:rPr>
          <w:spacing w:val="-7"/>
          <w:sz w:val="24"/>
        </w:rPr>
        <w:t xml:space="preserve"> </w:t>
      </w:r>
      <w:r>
        <w:rPr>
          <w:sz w:val="24"/>
        </w:rPr>
        <w:t>корень</w:t>
      </w:r>
      <w:r>
        <w:rPr>
          <w:spacing w:val="-7"/>
          <w:sz w:val="24"/>
        </w:rPr>
        <w:t xml:space="preserve"> </w:t>
      </w:r>
      <w:r>
        <w:rPr>
          <w:sz w:val="24"/>
        </w:rPr>
        <w:t>натуральной</w:t>
      </w:r>
      <w:r>
        <w:rPr>
          <w:spacing w:val="-5"/>
          <w:sz w:val="24"/>
        </w:rPr>
        <w:t xml:space="preserve"> </w:t>
      </w:r>
      <w:r>
        <w:rPr>
          <w:spacing w:val="-2"/>
          <w:sz w:val="24"/>
        </w:rPr>
        <w:t>степени;</w:t>
      </w:r>
    </w:p>
    <w:p w14:paraId="1D888604">
      <w:pPr>
        <w:pStyle w:val="7"/>
        <w:numPr>
          <w:ilvl w:val="0"/>
          <w:numId w:val="12"/>
        </w:numPr>
        <w:tabs>
          <w:tab w:val="left" w:pos="1276"/>
        </w:tabs>
        <w:spacing w:before="42"/>
        <w:ind w:left="1276" w:hanging="282"/>
        <w:rPr>
          <w:sz w:val="24"/>
        </w:rPr>
      </w:pPr>
      <w:r>
        <w:rPr>
          <w:sz w:val="24"/>
        </w:rPr>
        <w:t>свободно</w:t>
      </w:r>
      <w:r>
        <w:rPr>
          <w:spacing w:val="-7"/>
          <w:sz w:val="24"/>
        </w:rPr>
        <w:t xml:space="preserve"> </w:t>
      </w:r>
      <w:r>
        <w:rPr>
          <w:sz w:val="24"/>
        </w:rPr>
        <w:t>оперировать</w:t>
      </w:r>
      <w:r>
        <w:rPr>
          <w:spacing w:val="-5"/>
          <w:sz w:val="24"/>
        </w:rPr>
        <w:t xml:space="preserve"> </w:t>
      </w:r>
      <w:r>
        <w:rPr>
          <w:sz w:val="24"/>
        </w:rPr>
        <w:t>понятием:</w:t>
      </w:r>
      <w:r>
        <w:rPr>
          <w:spacing w:val="-5"/>
          <w:sz w:val="24"/>
        </w:rPr>
        <w:t xml:space="preserve"> </w:t>
      </w:r>
      <w:r>
        <w:rPr>
          <w:sz w:val="24"/>
        </w:rPr>
        <w:t>степень</w:t>
      </w:r>
      <w:r>
        <w:rPr>
          <w:spacing w:val="-4"/>
          <w:sz w:val="24"/>
        </w:rPr>
        <w:t xml:space="preserve"> </w:t>
      </w:r>
      <w:r>
        <w:rPr>
          <w:sz w:val="24"/>
        </w:rPr>
        <w:t>с</w:t>
      </w:r>
      <w:r>
        <w:rPr>
          <w:spacing w:val="-5"/>
          <w:sz w:val="24"/>
        </w:rPr>
        <w:t xml:space="preserve"> </w:t>
      </w:r>
      <w:r>
        <w:rPr>
          <w:sz w:val="24"/>
        </w:rPr>
        <w:t>рациональным</w:t>
      </w:r>
      <w:r>
        <w:rPr>
          <w:spacing w:val="-5"/>
          <w:sz w:val="24"/>
        </w:rPr>
        <w:t xml:space="preserve"> </w:t>
      </w:r>
      <w:r>
        <w:rPr>
          <w:spacing w:val="-2"/>
          <w:sz w:val="24"/>
        </w:rPr>
        <w:t>показателем;</w:t>
      </w:r>
    </w:p>
    <w:p w14:paraId="11F6FA17">
      <w:pPr>
        <w:pStyle w:val="7"/>
        <w:numPr>
          <w:ilvl w:val="0"/>
          <w:numId w:val="12"/>
        </w:numPr>
        <w:tabs>
          <w:tab w:val="left" w:pos="1275"/>
          <w:tab w:val="left" w:pos="2466"/>
          <w:tab w:val="left" w:pos="3982"/>
          <w:tab w:val="left" w:pos="5399"/>
          <w:tab w:val="left" w:pos="6635"/>
          <w:tab w:val="left" w:pos="7513"/>
          <w:tab w:val="left" w:pos="8947"/>
          <w:tab w:val="left" w:pos="9314"/>
        </w:tabs>
        <w:spacing w:before="40" w:line="273" w:lineRule="auto"/>
        <w:ind w:right="281" w:firstLine="283"/>
        <w:jc w:val="left"/>
        <w:rPr>
          <w:sz w:val="24"/>
        </w:rPr>
      </w:pPr>
      <w:r>
        <w:rPr>
          <w:spacing w:val="-2"/>
          <w:sz w:val="24"/>
        </w:rPr>
        <w:t>свободно</w:t>
      </w:r>
      <w:r>
        <w:rPr>
          <w:sz w:val="24"/>
        </w:rPr>
        <w:tab/>
      </w:r>
      <w:r>
        <w:rPr>
          <w:spacing w:val="-2"/>
          <w:sz w:val="24"/>
        </w:rPr>
        <w:t>оперировать</w:t>
      </w:r>
      <w:r>
        <w:rPr>
          <w:sz w:val="24"/>
        </w:rPr>
        <w:tab/>
      </w:r>
      <w:r>
        <w:rPr>
          <w:spacing w:val="-2"/>
          <w:sz w:val="24"/>
        </w:rPr>
        <w:t>понятиями:</w:t>
      </w:r>
      <w:r>
        <w:rPr>
          <w:sz w:val="24"/>
        </w:rPr>
        <w:tab/>
      </w:r>
      <w:r>
        <w:rPr>
          <w:spacing w:val="-2"/>
          <w:sz w:val="24"/>
        </w:rPr>
        <w:t>логарифм</w:t>
      </w:r>
      <w:r>
        <w:rPr>
          <w:sz w:val="24"/>
        </w:rPr>
        <w:tab/>
      </w:r>
      <w:r>
        <w:rPr>
          <w:spacing w:val="-2"/>
          <w:sz w:val="24"/>
        </w:rPr>
        <w:t>числа,</w:t>
      </w:r>
      <w:r>
        <w:rPr>
          <w:sz w:val="24"/>
        </w:rPr>
        <w:tab/>
      </w:r>
      <w:r>
        <w:rPr>
          <w:spacing w:val="-2"/>
          <w:sz w:val="24"/>
        </w:rPr>
        <w:t>десятичные</w:t>
      </w:r>
      <w:r>
        <w:rPr>
          <w:sz w:val="24"/>
        </w:rPr>
        <w:tab/>
      </w:r>
      <w:r>
        <w:rPr>
          <w:spacing w:val="-10"/>
          <w:sz w:val="24"/>
        </w:rPr>
        <w:t>и</w:t>
      </w:r>
      <w:r>
        <w:rPr>
          <w:sz w:val="24"/>
        </w:rPr>
        <w:tab/>
      </w:r>
      <w:r>
        <w:rPr>
          <w:spacing w:val="-2"/>
          <w:sz w:val="24"/>
        </w:rPr>
        <w:t>натуральные логарифмы;</w:t>
      </w:r>
    </w:p>
    <w:p w14:paraId="7E1FF06E">
      <w:pPr>
        <w:pStyle w:val="7"/>
        <w:numPr>
          <w:ilvl w:val="0"/>
          <w:numId w:val="12"/>
        </w:numPr>
        <w:tabs>
          <w:tab w:val="left" w:pos="1275"/>
          <w:tab w:val="left" w:pos="2445"/>
          <w:tab w:val="left" w:pos="3937"/>
          <w:tab w:val="left" w:pos="5330"/>
          <w:tab w:val="left" w:pos="6193"/>
          <w:tab w:val="left" w:pos="7291"/>
          <w:tab w:val="left" w:pos="8348"/>
          <w:tab w:val="left" w:pos="9581"/>
        </w:tabs>
        <w:spacing w:before="3" w:line="273" w:lineRule="auto"/>
        <w:ind w:right="278" w:firstLine="283"/>
        <w:jc w:val="left"/>
        <w:rPr>
          <w:sz w:val="24"/>
        </w:rPr>
      </w:pPr>
      <w:r>
        <w:rPr>
          <w:spacing w:val="-2"/>
          <w:sz w:val="24"/>
        </w:rPr>
        <w:t>свободно</w:t>
      </w:r>
      <w:r>
        <w:rPr>
          <w:sz w:val="24"/>
        </w:rPr>
        <w:tab/>
      </w:r>
      <w:r>
        <w:rPr>
          <w:spacing w:val="-2"/>
          <w:sz w:val="24"/>
        </w:rPr>
        <w:t>оперировать</w:t>
      </w:r>
      <w:r>
        <w:rPr>
          <w:sz w:val="24"/>
        </w:rPr>
        <w:tab/>
      </w:r>
      <w:r>
        <w:rPr>
          <w:spacing w:val="-2"/>
          <w:sz w:val="24"/>
        </w:rPr>
        <w:t>понятиями:</w:t>
      </w:r>
      <w:r>
        <w:rPr>
          <w:sz w:val="24"/>
        </w:rPr>
        <w:tab/>
      </w:r>
      <w:r>
        <w:rPr>
          <w:spacing w:val="-2"/>
          <w:sz w:val="24"/>
        </w:rPr>
        <w:t>синус,</w:t>
      </w:r>
      <w:r>
        <w:rPr>
          <w:sz w:val="24"/>
        </w:rPr>
        <w:tab/>
      </w:r>
      <w:r>
        <w:rPr>
          <w:spacing w:val="-2"/>
          <w:sz w:val="24"/>
        </w:rPr>
        <w:t>косинус,</w:t>
      </w:r>
      <w:r>
        <w:rPr>
          <w:sz w:val="24"/>
        </w:rPr>
        <w:tab/>
      </w:r>
      <w:r>
        <w:rPr>
          <w:spacing w:val="-2"/>
          <w:sz w:val="24"/>
        </w:rPr>
        <w:t>тангенс,</w:t>
      </w:r>
      <w:r>
        <w:rPr>
          <w:sz w:val="24"/>
        </w:rPr>
        <w:tab/>
      </w:r>
      <w:r>
        <w:rPr>
          <w:spacing w:val="-2"/>
          <w:sz w:val="24"/>
        </w:rPr>
        <w:t>котангенс</w:t>
      </w:r>
      <w:r>
        <w:rPr>
          <w:sz w:val="24"/>
        </w:rPr>
        <w:tab/>
      </w:r>
      <w:r>
        <w:rPr>
          <w:spacing w:val="-2"/>
          <w:sz w:val="24"/>
        </w:rPr>
        <w:t>числового аргумента;</w:t>
      </w:r>
    </w:p>
    <w:p w14:paraId="1584368F">
      <w:pPr>
        <w:pStyle w:val="7"/>
        <w:numPr>
          <w:ilvl w:val="0"/>
          <w:numId w:val="12"/>
        </w:numPr>
        <w:tabs>
          <w:tab w:val="left" w:pos="1276"/>
        </w:tabs>
        <w:ind w:left="1276" w:hanging="282"/>
        <w:jc w:val="left"/>
        <w:rPr>
          <w:sz w:val="24"/>
        </w:rPr>
      </w:pPr>
      <w:r>
        <w:rPr>
          <w:sz w:val="24"/>
        </w:rPr>
        <w:t>оперировать</w:t>
      </w:r>
      <w:r>
        <w:rPr>
          <w:spacing w:val="-7"/>
          <w:sz w:val="24"/>
        </w:rPr>
        <w:t xml:space="preserve"> </w:t>
      </w:r>
      <w:r>
        <w:rPr>
          <w:sz w:val="24"/>
        </w:rPr>
        <w:t>понятиями:</w:t>
      </w:r>
      <w:r>
        <w:rPr>
          <w:spacing w:val="-4"/>
          <w:sz w:val="24"/>
        </w:rPr>
        <w:t xml:space="preserve"> </w:t>
      </w:r>
      <w:r>
        <w:rPr>
          <w:sz w:val="24"/>
        </w:rPr>
        <w:t>арксинус,</w:t>
      </w:r>
      <w:r>
        <w:rPr>
          <w:spacing w:val="-4"/>
          <w:sz w:val="24"/>
        </w:rPr>
        <w:t xml:space="preserve"> </w:t>
      </w:r>
      <w:r>
        <w:rPr>
          <w:sz w:val="24"/>
        </w:rPr>
        <w:t>арккосинус</w:t>
      </w:r>
      <w:r>
        <w:rPr>
          <w:spacing w:val="-4"/>
          <w:sz w:val="24"/>
        </w:rPr>
        <w:t xml:space="preserve"> </w:t>
      </w:r>
      <w:r>
        <w:rPr>
          <w:sz w:val="24"/>
        </w:rPr>
        <w:t>и</w:t>
      </w:r>
      <w:r>
        <w:rPr>
          <w:spacing w:val="-4"/>
          <w:sz w:val="24"/>
        </w:rPr>
        <w:t xml:space="preserve"> </w:t>
      </w:r>
      <w:r>
        <w:rPr>
          <w:sz w:val="24"/>
        </w:rPr>
        <w:t>арктангенс</w:t>
      </w:r>
      <w:r>
        <w:rPr>
          <w:spacing w:val="-5"/>
          <w:sz w:val="24"/>
        </w:rPr>
        <w:t xml:space="preserve"> </w:t>
      </w:r>
      <w:r>
        <w:rPr>
          <w:sz w:val="24"/>
        </w:rPr>
        <w:t>числового</w:t>
      </w:r>
      <w:r>
        <w:rPr>
          <w:spacing w:val="-4"/>
          <w:sz w:val="24"/>
        </w:rPr>
        <w:t xml:space="preserve"> </w:t>
      </w:r>
      <w:r>
        <w:rPr>
          <w:spacing w:val="-2"/>
          <w:sz w:val="24"/>
        </w:rPr>
        <w:t>аргумента.</w:t>
      </w:r>
    </w:p>
    <w:p w14:paraId="5844A9E7">
      <w:pPr>
        <w:pStyle w:val="7"/>
        <w:jc w:val="left"/>
        <w:rPr>
          <w:sz w:val="24"/>
        </w:rPr>
        <w:sectPr>
          <w:footerReference r:id="rId18" w:type="default"/>
          <w:pgSz w:w="11900" w:h="16850"/>
          <w:pgMar w:top="140" w:right="283" w:bottom="480" w:left="708" w:header="0" w:footer="297" w:gutter="0"/>
          <w:cols w:space="720" w:num="1"/>
        </w:sectPr>
      </w:pPr>
    </w:p>
    <w:p w14:paraId="3119B236">
      <w:pPr>
        <w:pStyle w:val="7"/>
        <w:numPr>
          <w:ilvl w:val="0"/>
          <w:numId w:val="12"/>
        </w:numPr>
        <w:tabs>
          <w:tab w:val="left" w:pos="1276"/>
        </w:tabs>
        <w:spacing w:before="264"/>
        <w:ind w:left="1276" w:hanging="282"/>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p w14:paraId="03E0AA01">
      <w:pPr>
        <w:pStyle w:val="7"/>
        <w:numPr>
          <w:ilvl w:val="0"/>
          <w:numId w:val="12"/>
        </w:numPr>
        <w:tabs>
          <w:tab w:val="left" w:pos="1275"/>
        </w:tabs>
        <w:spacing w:before="40" w:line="273" w:lineRule="auto"/>
        <w:ind w:right="269" w:firstLine="283"/>
        <w:rPr>
          <w:sz w:val="24"/>
        </w:rPr>
      </w:pPr>
      <w:r>
        <w:rPr>
          <w:sz w:val="24"/>
        </w:rPr>
        <w:t>Свободно</w:t>
      </w:r>
      <w:r>
        <w:rPr>
          <w:spacing w:val="-2"/>
          <w:sz w:val="24"/>
        </w:rPr>
        <w:t xml:space="preserve"> </w:t>
      </w:r>
      <w:r>
        <w:rPr>
          <w:sz w:val="24"/>
        </w:rPr>
        <w:t>оперировать</w:t>
      </w:r>
      <w:r>
        <w:rPr>
          <w:spacing w:val="-4"/>
          <w:sz w:val="24"/>
        </w:rPr>
        <w:t xml:space="preserve"> </w:t>
      </w:r>
      <w:r>
        <w:rPr>
          <w:sz w:val="24"/>
        </w:rPr>
        <w:t>понятиями:</w:t>
      </w:r>
      <w:r>
        <w:rPr>
          <w:spacing w:val="-2"/>
          <w:sz w:val="24"/>
        </w:rPr>
        <w:t xml:space="preserve"> </w:t>
      </w:r>
      <w:r>
        <w:rPr>
          <w:sz w:val="24"/>
        </w:rPr>
        <w:t>тождество,</w:t>
      </w:r>
      <w:r>
        <w:rPr>
          <w:spacing w:val="-3"/>
          <w:sz w:val="24"/>
        </w:rPr>
        <w:t xml:space="preserve"> </w:t>
      </w:r>
      <w:r>
        <w:rPr>
          <w:sz w:val="24"/>
        </w:rPr>
        <w:t>уравнение,</w:t>
      </w:r>
      <w:r>
        <w:rPr>
          <w:spacing w:val="40"/>
          <w:sz w:val="24"/>
        </w:rPr>
        <w:t xml:space="preserve"> </w:t>
      </w:r>
      <w:r>
        <w:rPr>
          <w:sz w:val="24"/>
        </w:rPr>
        <w:t>неравенство,</w:t>
      </w:r>
      <w:r>
        <w:rPr>
          <w:spacing w:val="80"/>
          <w:sz w:val="24"/>
        </w:rPr>
        <w:t xml:space="preserve"> </w:t>
      </w:r>
      <w:r>
        <w:rPr>
          <w:sz w:val="24"/>
        </w:rPr>
        <w:t>равносильные уравнения и уравнения-следствия, равносильные неравенства;</w:t>
      </w:r>
    </w:p>
    <w:p w14:paraId="4E9D8A58">
      <w:pPr>
        <w:pStyle w:val="7"/>
        <w:numPr>
          <w:ilvl w:val="0"/>
          <w:numId w:val="12"/>
        </w:numPr>
        <w:tabs>
          <w:tab w:val="left" w:pos="1275"/>
        </w:tabs>
        <w:spacing w:before="3" w:line="273" w:lineRule="auto"/>
        <w:ind w:right="274" w:firstLine="283"/>
        <w:rPr>
          <w:sz w:val="24"/>
        </w:rPr>
      </w:pPr>
      <w:r>
        <w:rPr>
          <w:sz w:val="24"/>
        </w:rPr>
        <w:t>применять различные методы решения рациональных и дробно-рациональных уравнений, применять метод интервалов для решения неравенств;</w:t>
      </w:r>
    </w:p>
    <w:p w14:paraId="4FC8FCE0">
      <w:pPr>
        <w:pStyle w:val="7"/>
        <w:numPr>
          <w:ilvl w:val="0"/>
          <w:numId w:val="12"/>
        </w:numPr>
        <w:tabs>
          <w:tab w:val="left" w:pos="1275"/>
        </w:tabs>
        <w:spacing w:before="3" w:line="273" w:lineRule="auto"/>
        <w:ind w:right="271" w:firstLine="283"/>
        <w:rPr>
          <w:sz w:val="24"/>
        </w:rPr>
      </w:pPr>
      <w:r>
        <w:rPr>
          <w:sz w:val="24"/>
        </w:rPr>
        <w:t>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14:paraId="1333C5B3">
      <w:pPr>
        <w:pStyle w:val="7"/>
        <w:numPr>
          <w:ilvl w:val="0"/>
          <w:numId w:val="12"/>
        </w:numPr>
        <w:tabs>
          <w:tab w:val="left" w:pos="1275"/>
        </w:tabs>
        <w:spacing w:before="3" w:line="276" w:lineRule="auto"/>
        <w:ind w:right="272" w:firstLine="283"/>
        <w:rPr>
          <w:sz w:val="24"/>
        </w:rPr>
      </w:pPr>
      <w:r>
        <w:rPr>
          <w:sz w:val="24"/>
        </w:rPr>
        <w:t xml:space="preserve">свободно оперировать понятиями: система линейных уравнений, матрица, определитель матрицы 2 х 2 и его геометрический смысл, использовать свойства определителя 2x2 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 использовать свойства действий с корнями для преобразования выражений; выполнять преобразования числовых выражений, содержащих степени с рациональным </w:t>
      </w:r>
      <w:r>
        <w:rPr>
          <w:spacing w:val="-2"/>
          <w:sz w:val="24"/>
        </w:rPr>
        <w:t>показателем;</w:t>
      </w:r>
    </w:p>
    <w:p w14:paraId="2C11CC83">
      <w:pPr>
        <w:pStyle w:val="7"/>
        <w:numPr>
          <w:ilvl w:val="0"/>
          <w:numId w:val="12"/>
        </w:numPr>
        <w:tabs>
          <w:tab w:val="left" w:pos="1276"/>
        </w:tabs>
        <w:spacing w:line="293" w:lineRule="exact"/>
        <w:ind w:left="1276" w:hanging="282"/>
        <w:rPr>
          <w:sz w:val="24"/>
        </w:rPr>
      </w:pPr>
      <w:r>
        <w:rPr>
          <w:sz w:val="24"/>
        </w:rPr>
        <w:t>использовать</w:t>
      </w:r>
      <w:r>
        <w:rPr>
          <w:spacing w:val="-7"/>
          <w:sz w:val="24"/>
        </w:rPr>
        <w:t xml:space="preserve"> </w:t>
      </w:r>
      <w:r>
        <w:rPr>
          <w:sz w:val="24"/>
        </w:rPr>
        <w:t>свойства</w:t>
      </w:r>
      <w:r>
        <w:rPr>
          <w:spacing w:val="-6"/>
          <w:sz w:val="24"/>
        </w:rPr>
        <w:t xml:space="preserve"> </w:t>
      </w:r>
      <w:r>
        <w:rPr>
          <w:sz w:val="24"/>
        </w:rPr>
        <w:t>логарифмов</w:t>
      </w:r>
      <w:r>
        <w:rPr>
          <w:spacing w:val="-6"/>
          <w:sz w:val="24"/>
        </w:rPr>
        <w:t xml:space="preserve"> </w:t>
      </w:r>
      <w:r>
        <w:rPr>
          <w:sz w:val="24"/>
        </w:rPr>
        <w:t>для</w:t>
      </w:r>
      <w:r>
        <w:rPr>
          <w:spacing w:val="-4"/>
          <w:sz w:val="24"/>
        </w:rPr>
        <w:t xml:space="preserve"> </w:t>
      </w:r>
      <w:r>
        <w:rPr>
          <w:sz w:val="24"/>
        </w:rPr>
        <w:t>преобразования</w:t>
      </w:r>
      <w:r>
        <w:rPr>
          <w:spacing w:val="-5"/>
          <w:sz w:val="24"/>
        </w:rPr>
        <w:t xml:space="preserve"> </w:t>
      </w:r>
      <w:r>
        <w:rPr>
          <w:sz w:val="24"/>
        </w:rPr>
        <w:t>логарифмических</w:t>
      </w:r>
      <w:r>
        <w:rPr>
          <w:spacing w:val="-2"/>
          <w:sz w:val="24"/>
        </w:rPr>
        <w:t xml:space="preserve"> выражений;</w:t>
      </w:r>
    </w:p>
    <w:p w14:paraId="7411499E">
      <w:pPr>
        <w:pStyle w:val="7"/>
        <w:numPr>
          <w:ilvl w:val="0"/>
          <w:numId w:val="12"/>
        </w:numPr>
        <w:tabs>
          <w:tab w:val="left" w:pos="1275"/>
        </w:tabs>
        <w:spacing w:before="39" w:line="276" w:lineRule="auto"/>
        <w:ind w:right="279" w:firstLine="283"/>
        <w:rPr>
          <w:sz w:val="24"/>
        </w:rPr>
      </w:pPr>
      <w:r>
        <w:rPr>
          <w:sz w:val="24"/>
        </w:rPr>
        <w:t>свободно оперировать понятиями: иррациональные, показательные и логарифмические уравнения, находить их решения с помощью равносильных переходов или осуществляя проверку корней;</w:t>
      </w:r>
    </w:p>
    <w:p w14:paraId="0388E51C">
      <w:pPr>
        <w:pStyle w:val="7"/>
        <w:numPr>
          <w:ilvl w:val="0"/>
          <w:numId w:val="12"/>
        </w:numPr>
        <w:tabs>
          <w:tab w:val="left" w:pos="1275"/>
        </w:tabs>
        <w:spacing w:line="273" w:lineRule="auto"/>
        <w:ind w:right="275" w:firstLine="283"/>
        <w:rPr>
          <w:sz w:val="24"/>
        </w:rPr>
      </w:pPr>
      <w:r>
        <w:rPr>
          <w:sz w:val="24"/>
        </w:rPr>
        <w:t>применять основные тригонометрические формулы для преобразования тригонометрических выражений;</w:t>
      </w:r>
    </w:p>
    <w:p w14:paraId="58F287C7">
      <w:pPr>
        <w:pStyle w:val="7"/>
        <w:numPr>
          <w:ilvl w:val="0"/>
          <w:numId w:val="12"/>
        </w:numPr>
        <w:tabs>
          <w:tab w:val="left" w:pos="1275"/>
        </w:tabs>
        <w:spacing w:line="273" w:lineRule="auto"/>
        <w:ind w:right="277" w:firstLine="283"/>
        <w:rPr>
          <w:sz w:val="24"/>
        </w:rPr>
      </w:pPr>
      <w:r>
        <w:rPr>
          <w:sz w:val="24"/>
        </w:rPr>
        <w:t>свободно</w:t>
      </w:r>
      <w:r>
        <w:rPr>
          <w:spacing w:val="-5"/>
          <w:sz w:val="24"/>
        </w:rPr>
        <w:t xml:space="preserve"> </w:t>
      </w:r>
      <w:r>
        <w:rPr>
          <w:sz w:val="24"/>
        </w:rPr>
        <w:t>оперировать</w:t>
      </w:r>
      <w:r>
        <w:rPr>
          <w:spacing w:val="-5"/>
          <w:sz w:val="24"/>
        </w:rPr>
        <w:t xml:space="preserve"> </w:t>
      </w:r>
      <w:r>
        <w:rPr>
          <w:sz w:val="24"/>
        </w:rPr>
        <w:t>понятием:</w:t>
      </w:r>
      <w:r>
        <w:rPr>
          <w:spacing w:val="-5"/>
          <w:sz w:val="24"/>
        </w:rPr>
        <w:t xml:space="preserve"> </w:t>
      </w:r>
      <w:r>
        <w:rPr>
          <w:sz w:val="24"/>
        </w:rPr>
        <w:t>тригонометрическое</w:t>
      </w:r>
      <w:r>
        <w:rPr>
          <w:spacing w:val="-1"/>
          <w:sz w:val="24"/>
        </w:rPr>
        <w:t xml:space="preserve"> </w:t>
      </w:r>
      <w:r>
        <w:rPr>
          <w:sz w:val="24"/>
        </w:rPr>
        <w:t>уравнение,</w:t>
      </w:r>
      <w:r>
        <w:rPr>
          <w:spacing w:val="-5"/>
          <w:sz w:val="24"/>
        </w:rPr>
        <w:t xml:space="preserve"> </w:t>
      </w:r>
      <w:r>
        <w:rPr>
          <w:sz w:val="24"/>
        </w:rPr>
        <w:t>применять</w:t>
      </w:r>
      <w:r>
        <w:rPr>
          <w:spacing w:val="-5"/>
          <w:sz w:val="24"/>
        </w:rPr>
        <w:t xml:space="preserve"> </w:t>
      </w:r>
      <w:r>
        <w:rPr>
          <w:sz w:val="24"/>
        </w:rPr>
        <w:t>необходимые формулы для решения основных типов тригонометрических уравнений;</w:t>
      </w:r>
    </w:p>
    <w:p w14:paraId="66603F1E">
      <w:pPr>
        <w:pStyle w:val="7"/>
        <w:numPr>
          <w:ilvl w:val="0"/>
          <w:numId w:val="12"/>
        </w:numPr>
        <w:tabs>
          <w:tab w:val="left" w:pos="1275"/>
        </w:tabs>
        <w:spacing w:before="1" w:line="276" w:lineRule="auto"/>
        <w:ind w:right="276" w:firstLine="283"/>
        <w:rPr>
          <w:sz w:val="24"/>
        </w:rPr>
      </w:pPr>
      <w:r>
        <w:rPr>
          <w:sz w:val="24"/>
        </w:rPr>
        <w:t xml:space="preserve">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w:t>
      </w:r>
      <w:r>
        <w:rPr>
          <w:spacing w:val="-2"/>
          <w:sz w:val="24"/>
        </w:rPr>
        <w:t>алгебры.</w:t>
      </w:r>
    </w:p>
    <w:p w14:paraId="2757CE3B">
      <w:pPr>
        <w:pStyle w:val="7"/>
        <w:numPr>
          <w:ilvl w:val="0"/>
          <w:numId w:val="12"/>
        </w:numPr>
        <w:tabs>
          <w:tab w:val="left" w:pos="1276"/>
        </w:tabs>
        <w:spacing w:line="291" w:lineRule="exact"/>
        <w:ind w:left="1276" w:hanging="282"/>
        <w:rPr>
          <w:sz w:val="24"/>
        </w:rPr>
      </w:pPr>
      <w:r>
        <w:rPr>
          <w:sz w:val="24"/>
        </w:rPr>
        <w:t>Функции</w:t>
      </w:r>
      <w:r>
        <w:rPr>
          <w:spacing w:val="-4"/>
          <w:sz w:val="24"/>
        </w:rPr>
        <w:t xml:space="preserve"> </w:t>
      </w:r>
      <w:r>
        <w:rPr>
          <w:sz w:val="24"/>
        </w:rPr>
        <w:t>и</w:t>
      </w:r>
      <w:r>
        <w:rPr>
          <w:spacing w:val="-1"/>
          <w:sz w:val="24"/>
        </w:rPr>
        <w:t xml:space="preserve"> </w:t>
      </w:r>
      <w:r>
        <w:rPr>
          <w:spacing w:val="-2"/>
          <w:sz w:val="24"/>
        </w:rPr>
        <w:t>графики:</w:t>
      </w:r>
    </w:p>
    <w:p w14:paraId="4DE520DD">
      <w:pPr>
        <w:pStyle w:val="7"/>
        <w:numPr>
          <w:ilvl w:val="0"/>
          <w:numId w:val="12"/>
        </w:numPr>
        <w:tabs>
          <w:tab w:val="left" w:pos="1275"/>
        </w:tabs>
        <w:spacing w:before="42" w:line="273" w:lineRule="auto"/>
        <w:ind w:right="270" w:firstLine="283"/>
        <w:rPr>
          <w:sz w:val="24"/>
        </w:rPr>
      </w:pPr>
      <w:r>
        <w:rPr>
          <w:sz w:val="24"/>
        </w:rP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14:paraId="4D89CDB8">
      <w:pPr>
        <w:pStyle w:val="7"/>
        <w:numPr>
          <w:ilvl w:val="0"/>
          <w:numId w:val="12"/>
        </w:numPr>
        <w:tabs>
          <w:tab w:val="left" w:pos="1275"/>
        </w:tabs>
        <w:spacing w:before="3" w:line="273" w:lineRule="auto"/>
        <w:ind w:right="279" w:firstLine="283"/>
        <w:rPr>
          <w:sz w:val="24"/>
        </w:rPr>
      </w:pPr>
      <w:r>
        <w:rPr>
          <w:sz w:val="24"/>
        </w:rPr>
        <w:t>свободно оперировать понятиями: область определения и множество значений функции, нули функции, промежутки знакопостоянства;</w:t>
      </w:r>
    </w:p>
    <w:p w14:paraId="0147F2EA">
      <w:pPr>
        <w:pStyle w:val="7"/>
        <w:numPr>
          <w:ilvl w:val="0"/>
          <w:numId w:val="12"/>
        </w:numPr>
        <w:tabs>
          <w:tab w:val="left" w:pos="1275"/>
        </w:tabs>
        <w:spacing w:before="3" w:line="276" w:lineRule="auto"/>
        <w:ind w:right="277" w:firstLine="283"/>
        <w:rPr>
          <w:sz w:val="24"/>
        </w:rPr>
      </w:pPr>
      <w:r>
        <w:rPr>
          <w:sz w:val="24"/>
        </w:rPr>
        <w:t>свободно оперировать понятиями: чѐтные и нечѐтные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w:t>
      </w:r>
    </w:p>
    <w:p w14:paraId="0441BBEB">
      <w:pPr>
        <w:pStyle w:val="7"/>
        <w:numPr>
          <w:ilvl w:val="0"/>
          <w:numId w:val="12"/>
        </w:numPr>
        <w:tabs>
          <w:tab w:val="left" w:pos="1275"/>
        </w:tabs>
        <w:spacing w:line="276" w:lineRule="auto"/>
        <w:ind w:right="268" w:firstLine="283"/>
        <w:rPr>
          <w:sz w:val="24"/>
        </w:rPr>
      </w:pPr>
      <w:r>
        <w:rPr>
          <w:sz w:val="24"/>
        </w:rPr>
        <w:t>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n-ой степени как функции обратной степени с натуральным показателем;</w:t>
      </w:r>
    </w:p>
    <w:p w14:paraId="3A5D67BF">
      <w:pPr>
        <w:pStyle w:val="7"/>
        <w:numPr>
          <w:ilvl w:val="0"/>
          <w:numId w:val="12"/>
        </w:numPr>
        <w:tabs>
          <w:tab w:val="left" w:pos="1275"/>
        </w:tabs>
        <w:spacing w:line="273" w:lineRule="auto"/>
        <w:ind w:right="274" w:firstLine="283"/>
        <w:rPr>
          <w:sz w:val="24"/>
        </w:rPr>
      </w:pPr>
      <w:r>
        <w:rPr>
          <w:sz w:val="24"/>
        </w:rPr>
        <w:t>оперировать понятиями: линейная, квадратичная и дробно-линейная функции, выполнять элементарное исследование и построение их графиков;</w:t>
      </w:r>
    </w:p>
    <w:p w14:paraId="06BFA84E">
      <w:pPr>
        <w:pStyle w:val="7"/>
        <w:numPr>
          <w:ilvl w:val="0"/>
          <w:numId w:val="12"/>
        </w:numPr>
        <w:tabs>
          <w:tab w:val="left" w:pos="1275"/>
        </w:tabs>
        <w:spacing w:line="273" w:lineRule="auto"/>
        <w:ind w:right="281" w:firstLine="283"/>
        <w:rPr>
          <w:sz w:val="24"/>
        </w:rPr>
      </w:pPr>
      <w:r>
        <w:rPr>
          <w:sz w:val="24"/>
        </w:rPr>
        <w:t>свободно оперировать понятиями: показательная и логарифмическая функции, их</w:t>
      </w:r>
      <w:r>
        <w:rPr>
          <w:spacing w:val="40"/>
          <w:sz w:val="24"/>
        </w:rPr>
        <w:t xml:space="preserve"> </w:t>
      </w:r>
      <w:r>
        <w:rPr>
          <w:sz w:val="24"/>
        </w:rPr>
        <w:t>свойства и графики, использовать их графики для решения уравнений;</w:t>
      </w:r>
    </w:p>
    <w:p w14:paraId="13C74D2C">
      <w:pPr>
        <w:pStyle w:val="7"/>
        <w:numPr>
          <w:ilvl w:val="0"/>
          <w:numId w:val="12"/>
        </w:numPr>
        <w:tabs>
          <w:tab w:val="left" w:pos="1275"/>
        </w:tabs>
        <w:spacing w:line="273" w:lineRule="auto"/>
        <w:ind w:right="273" w:firstLine="283"/>
        <w:rPr>
          <w:sz w:val="24"/>
        </w:rPr>
      </w:pPr>
      <w:r>
        <w:rPr>
          <w:sz w:val="24"/>
        </w:rPr>
        <w:t>свободно оперировать понятиями: тригонометрическая окружность, определение тригонометрических функций числового аргумента;</w:t>
      </w:r>
    </w:p>
    <w:p w14:paraId="32788AA0">
      <w:pPr>
        <w:pStyle w:val="7"/>
        <w:spacing w:line="273" w:lineRule="auto"/>
        <w:rPr>
          <w:sz w:val="24"/>
        </w:rPr>
        <w:sectPr>
          <w:footerReference r:id="rId19" w:type="default"/>
          <w:pgSz w:w="11900" w:h="16850"/>
          <w:pgMar w:top="140" w:right="283" w:bottom="480" w:left="708" w:header="0" w:footer="297" w:gutter="0"/>
          <w:pgNumType w:start="1"/>
          <w:cols w:space="720" w:num="1"/>
        </w:sectPr>
      </w:pPr>
    </w:p>
    <w:p w14:paraId="356385F5">
      <w:pPr>
        <w:pStyle w:val="5"/>
        <w:spacing w:before="57"/>
        <w:ind w:left="0" w:firstLine="0"/>
        <w:jc w:val="left"/>
        <w:rPr>
          <w:b/>
          <w:sz w:val="18"/>
        </w:rPr>
      </w:pPr>
    </w:p>
    <w:p w14:paraId="35221BC9">
      <w:pPr>
        <w:pStyle w:val="7"/>
        <w:numPr>
          <w:ilvl w:val="0"/>
          <w:numId w:val="12"/>
        </w:numPr>
        <w:tabs>
          <w:tab w:val="left" w:pos="1276"/>
        </w:tabs>
        <w:ind w:left="1276" w:hanging="282"/>
        <w:rPr>
          <w:sz w:val="24"/>
        </w:rPr>
      </w:pPr>
      <w:r>
        <w:rPr>
          <w:sz w:val="24"/>
        </w:rPr>
        <w:t>использовать</w:t>
      </w:r>
      <w:r>
        <w:rPr>
          <w:spacing w:val="-7"/>
          <w:sz w:val="24"/>
        </w:rPr>
        <w:t xml:space="preserve"> </w:t>
      </w:r>
      <w:r>
        <w:rPr>
          <w:sz w:val="24"/>
        </w:rPr>
        <w:t>графики</w:t>
      </w:r>
      <w:r>
        <w:rPr>
          <w:spacing w:val="-5"/>
          <w:sz w:val="24"/>
        </w:rPr>
        <w:t xml:space="preserve"> </w:t>
      </w:r>
      <w:r>
        <w:rPr>
          <w:sz w:val="24"/>
        </w:rPr>
        <w:t>функций</w:t>
      </w:r>
      <w:r>
        <w:rPr>
          <w:spacing w:val="-4"/>
          <w:sz w:val="24"/>
        </w:rPr>
        <w:t xml:space="preserve"> </w:t>
      </w:r>
      <w:r>
        <w:rPr>
          <w:sz w:val="24"/>
        </w:rPr>
        <w:t>для</w:t>
      </w:r>
      <w:r>
        <w:rPr>
          <w:spacing w:val="-4"/>
          <w:sz w:val="24"/>
        </w:rPr>
        <w:t xml:space="preserve"> </w:t>
      </w:r>
      <w:r>
        <w:rPr>
          <w:sz w:val="24"/>
        </w:rPr>
        <w:t>исследования</w:t>
      </w:r>
      <w:r>
        <w:rPr>
          <w:spacing w:val="-4"/>
          <w:sz w:val="24"/>
        </w:rPr>
        <w:t xml:space="preserve"> </w:t>
      </w:r>
      <w:r>
        <w:rPr>
          <w:spacing w:val="-2"/>
          <w:sz w:val="24"/>
        </w:rPr>
        <w:t>процессов</w:t>
      </w:r>
    </w:p>
    <w:p w14:paraId="62119668">
      <w:pPr>
        <w:pStyle w:val="7"/>
        <w:numPr>
          <w:ilvl w:val="0"/>
          <w:numId w:val="12"/>
        </w:numPr>
        <w:tabs>
          <w:tab w:val="left" w:pos="1275"/>
        </w:tabs>
        <w:spacing w:before="40" w:line="273" w:lineRule="auto"/>
        <w:ind w:right="280" w:firstLine="283"/>
        <w:rPr>
          <w:sz w:val="24"/>
        </w:rPr>
      </w:pPr>
      <w:r>
        <w:rPr>
          <w:sz w:val="24"/>
        </w:rPr>
        <w:t>и зависимостей при решении задач из других учебных предметов и реальной жизни, выражать формулами зависимости между величинами;</w:t>
      </w:r>
    </w:p>
    <w:p w14:paraId="7C37D10D">
      <w:pPr>
        <w:pStyle w:val="7"/>
        <w:numPr>
          <w:ilvl w:val="0"/>
          <w:numId w:val="12"/>
        </w:numPr>
        <w:tabs>
          <w:tab w:val="left" w:pos="1276"/>
        </w:tabs>
        <w:spacing w:before="3"/>
        <w:ind w:left="1276" w:hanging="282"/>
        <w:rPr>
          <w:sz w:val="24"/>
        </w:rPr>
      </w:pPr>
      <w:r>
        <w:rPr>
          <w:sz w:val="24"/>
        </w:rPr>
        <w:t>Начала</w:t>
      </w:r>
      <w:r>
        <w:rPr>
          <w:spacing w:val="-5"/>
          <w:sz w:val="24"/>
        </w:rPr>
        <w:t xml:space="preserve"> </w:t>
      </w:r>
      <w:r>
        <w:rPr>
          <w:sz w:val="24"/>
        </w:rPr>
        <w:t>математического</w:t>
      </w:r>
      <w:r>
        <w:rPr>
          <w:spacing w:val="-3"/>
          <w:sz w:val="24"/>
        </w:rPr>
        <w:t xml:space="preserve"> </w:t>
      </w:r>
      <w:r>
        <w:rPr>
          <w:spacing w:val="-2"/>
          <w:sz w:val="24"/>
        </w:rPr>
        <w:t>анализа:</w:t>
      </w:r>
    </w:p>
    <w:p w14:paraId="1D9405ED">
      <w:pPr>
        <w:pStyle w:val="7"/>
        <w:numPr>
          <w:ilvl w:val="0"/>
          <w:numId w:val="12"/>
        </w:numPr>
        <w:tabs>
          <w:tab w:val="left" w:pos="1275"/>
        </w:tabs>
        <w:spacing w:before="40" w:line="276" w:lineRule="auto"/>
        <w:ind w:right="279" w:firstLine="283"/>
        <w:rPr>
          <w:sz w:val="24"/>
        </w:rPr>
      </w:pPr>
      <w:r>
        <w:rPr>
          <w:sz w:val="24"/>
        </w:rP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преставление о константе;</w:t>
      </w:r>
    </w:p>
    <w:p w14:paraId="46B98E28">
      <w:pPr>
        <w:pStyle w:val="7"/>
        <w:numPr>
          <w:ilvl w:val="0"/>
          <w:numId w:val="12"/>
        </w:numPr>
        <w:tabs>
          <w:tab w:val="left" w:pos="1275"/>
        </w:tabs>
        <w:spacing w:line="276" w:lineRule="auto"/>
        <w:ind w:right="273" w:firstLine="283"/>
        <w:rPr>
          <w:sz w:val="24"/>
        </w:rPr>
      </w:pPr>
      <w:r>
        <w:rPr>
          <w:sz w:val="24"/>
        </w:rPr>
        <w:t>использовать прогрессии для решения реальных задач прикладного характера; свободно оперировать понятиями: последовательность, способы задания последовательностей, монотонные и ограниченные последовательности, понимать основы зарождения математического анализа как анализа бесконечно малых;</w:t>
      </w:r>
    </w:p>
    <w:p w14:paraId="0E0599DB">
      <w:pPr>
        <w:pStyle w:val="7"/>
        <w:numPr>
          <w:ilvl w:val="0"/>
          <w:numId w:val="12"/>
        </w:numPr>
        <w:tabs>
          <w:tab w:val="left" w:pos="1275"/>
        </w:tabs>
        <w:spacing w:line="273" w:lineRule="auto"/>
        <w:ind w:right="279" w:firstLine="283"/>
        <w:rPr>
          <w:sz w:val="24"/>
        </w:rPr>
      </w:pPr>
      <w:r>
        <w:rPr>
          <w:sz w:val="24"/>
        </w:rPr>
        <w:t>свободно оперировать понятиями: непрерывные функции, точки разрыва графика функции, асимптоты графика функции;</w:t>
      </w:r>
    </w:p>
    <w:p w14:paraId="0FFD8DC3">
      <w:pPr>
        <w:pStyle w:val="7"/>
        <w:numPr>
          <w:ilvl w:val="0"/>
          <w:numId w:val="12"/>
        </w:numPr>
        <w:tabs>
          <w:tab w:val="left" w:pos="1275"/>
        </w:tabs>
        <w:spacing w:line="273" w:lineRule="auto"/>
        <w:ind w:right="278" w:firstLine="283"/>
        <w:rPr>
          <w:sz w:val="24"/>
        </w:rPr>
      </w:pPr>
      <w:r>
        <w:rPr>
          <w:sz w:val="24"/>
        </w:rPr>
        <w:t>свободно оперировать понятием: функция, непрерывная на отрезке, применять свойства непрерывных функций для решения задач;</w:t>
      </w:r>
    </w:p>
    <w:p w14:paraId="7EF0BD85">
      <w:pPr>
        <w:pStyle w:val="7"/>
        <w:numPr>
          <w:ilvl w:val="0"/>
          <w:numId w:val="12"/>
        </w:numPr>
        <w:tabs>
          <w:tab w:val="left" w:pos="1275"/>
        </w:tabs>
        <w:spacing w:line="273" w:lineRule="auto"/>
        <w:ind w:right="276" w:firstLine="283"/>
        <w:rPr>
          <w:sz w:val="24"/>
        </w:rPr>
      </w:pPr>
      <w:r>
        <w:rPr>
          <w:sz w:val="24"/>
        </w:rPr>
        <w:t>свободно оперировать понятиями: первая и вторая производные функции, касательная к графику функции;</w:t>
      </w:r>
    </w:p>
    <w:p w14:paraId="10A094B9">
      <w:pPr>
        <w:pStyle w:val="7"/>
        <w:numPr>
          <w:ilvl w:val="0"/>
          <w:numId w:val="12"/>
        </w:numPr>
        <w:tabs>
          <w:tab w:val="left" w:pos="1275"/>
        </w:tabs>
        <w:spacing w:line="273" w:lineRule="auto"/>
        <w:ind w:right="280" w:firstLine="283"/>
        <w:rPr>
          <w:sz w:val="24"/>
        </w:rPr>
      </w:pPr>
      <w:r>
        <w:rPr>
          <w:sz w:val="24"/>
        </w:rPr>
        <w:t>вычислять производные суммы, произведения, частного и композиции двух функций, знать производные элементарных функций;</w:t>
      </w:r>
    </w:p>
    <w:p w14:paraId="14732522">
      <w:pPr>
        <w:pStyle w:val="7"/>
        <w:numPr>
          <w:ilvl w:val="0"/>
          <w:numId w:val="12"/>
        </w:numPr>
        <w:tabs>
          <w:tab w:val="left" w:pos="1276"/>
        </w:tabs>
        <w:spacing w:before="3"/>
        <w:ind w:left="1276" w:hanging="282"/>
        <w:rPr>
          <w:sz w:val="24"/>
        </w:rPr>
      </w:pPr>
      <w:r>
        <w:rPr>
          <w:sz w:val="24"/>
        </w:rPr>
        <w:t>использовать</w:t>
      </w:r>
      <w:r>
        <w:rPr>
          <w:spacing w:val="-6"/>
          <w:sz w:val="24"/>
        </w:rPr>
        <w:t xml:space="preserve"> </w:t>
      </w:r>
      <w:r>
        <w:rPr>
          <w:sz w:val="24"/>
        </w:rPr>
        <w:t>геометрический</w:t>
      </w:r>
      <w:r>
        <w:rPr>
          <w:spacing w:val="-3"/>
          <w:sz w:val="24"/>
        </w:rPr>
        <w:t xml:space="preserve"> </w:t>
      </w:r>
      <w:r>
        <w:rPr>
          <w:sz w:val="24"/>
        </w:rPr>
        <w:t>и</w:t>
      </w:r>
      <w:r>
        <w:rPr>
          <w:spacing w:val="-4"/>
          <w:sz w:val="24"/>
        </w:rPr>
        <w:t xml:space="preserve"> </w:t>
      </w:r>
      <w:r>
        <w:rPr>
          <w:sz w:val="24"/>
        </w:rPr>
        <w:t>физический</w:t>
      </w:r>
      <w:r>
        <w:rPr>
          <w:spacing w:val="-3"/>
          <w:sz w:val="24"/>
        </w:rPr>
        <w:t xml:space="preserve"> </w:t>
      </w:r>
      <w:r>
        <w:rPr>
          <w:sz w:val="24"/>
        </w:rPr>
        <w:t>смысл</w:t>
      </w:r>
      <w:r>
        <w:rPr>
          <w:spacing w:val="-3"/>
          <w:sz w:val="24"/>
        </w:rPr>
        <w:t xml:space="preserve"> </w:t>
      </w:r>
      <w:r>
        <w:rPr>
          <w:sz w:val="24"/>
        </w:rPr>
        <w:t>производной</w:t>
      </w:r>
      <w:r>
        <w:rPr>
          <w:spacing w:val="-4"/>
          <w:sz w:val="24"/>
        </w:rPr>
        <w:t xml:space="preserve"> </w:t>
      </w:r>
      <w:r>
        <w:rPr>
          <w:sz w:val="24"/>
        </w:rPr>
        <w:t>для</w:t>
      </w:r>
      <w:r>
        <w:rPr>
          <w:spacing w:val="-5"/>
          <w:sz w:val="24"/>
        </w:rPr>
        <w:t xml:space="preserve"> </w:t>
      </w:r>
      <w:r>
        <w:rPr>
          <w:sz w:val="24"/>
        </w:rPr>
        <w:t>решения</w:t>
      </w:r>
      <w:r>
        <w:rPr>
          <w:spacing w:val="-3"/>
          <w:sz w:val="24"/>
        </w:rPr>
        <w:t xml:space="preserve"> </w:t>
      </w:r>
      <w:r>
        <w:rPr>
          <w:spacing w:val="-2"/>
          <w:sz w:val="24"/>
        </w:rPr>
        <w:t>задач.</w:t>
      </w:r>
    </w:p>
    <w:p w14:paraId="4A370A87">
      <w:pPr>
        <w:pStyle w:val="7"/>
        <w:numPr>
          <w:ilvl w:val="0"/>
          <w:numId w:val="12"/>
        </w:numPr>
        <w:tabs>
          <w:tab w:val="left" w:pos="1276"/>
        </w:tabs>
        <w:spacing w:before="40"/>
        <w:ind w:left="1276" w:hanging="282"/>
        <w:rPr>
          <w:sz w:val="24"/>
        </w:rPr>
      </w:pPr>
      <w:r>
        <w:rPr>
          <w:sz w:val="24"/>
        </w:rPr>
        <w:t>Множества</w:t>
      </w:r>
      <w:r>
        <w:rPr>
          <w:spacing w:val="-4"/>
          <w:sz w:val="24"/>
        </w:rPr>
        <w:t xml:space="preserve"> </w:t>
      </w:r>
      <w:r>
        <w:rPr>
          <w:sz w:val="24"/>
        </w:rPr>
        <w:t>и</w:t>
      </w:r>
      <w:r>
        <w:rPr>
          <w:spacing w:val="-1"/>
          <w:sz w:val="24"/>
        </w:rPr>
        <w:t xml:space="preserve"> </w:t>
      </w:r>
      <w:r>
        <w:rPr>
          <w:spacing w:val="-2"/>
          <w:sz w:val="24"/>
        </w:rPr>
        <w:t>логика:</w:t>
      </w:r>
    </w:p>
    <w:p w14:paraId="1C1D957C">
      <w:pPr>
        <w:pStyle w:val="7"/>
        <w:numPr>
          <w:ilvl w:val="0"/>
          <w:numId w:val="12"/>
        </w:numPr>
        <w:tabs>
          <w:tab w:val="left" w:pos="1275"/>
        </w:tabs>
        <w:spacing w:before="42" w:line="273" w:lineRule="auto"/>
        <w:ind w:right="279" w:firstLine="283"/>
        <w:rPr>
          <w:sz w:val="24"/>
        </w:rPr>
      </w:pPr>
      <w:r>
        <w:rPr>
          <w:sz w:val="24"/>
        </w:rPr>
        <w:t>свободно оперировать понятиями: множество, операции над множествами; использовать теоретико-множественный аппарат для описания реальных процессов и явлений, при решении задач из других учебных предметов;</w:t>
      </w:r>
    </w:p>
    <w:p w14:paraId="4BE6D20C">
      <w:pPr>
        <w:pStyle w:val="7"/>
        <w:numPr>
          <w:ilvl w:val="0"/>
          <w:numId w:val="12"/>
        </w:numPr>
        <w:tabs>
          <w:tab w:val="left" w:pos="1275"/>
        </w:tabs>
        <w:spacing w:before="5" w:line="273" w:lineRule="auto"/>
        <w:ind w:right="273" w:firstLine="283"/>
        <w:rPr>
          <w:sz w:val="24"/>
        </w:rPr>
      </w:pPr>
      <w:r>
        <w:rPr>
          <w:sz w:val="24"/>
        </w:rPr>
        <w:t>свободно оперировать понятиями: определение, теорема, уравнение- следствие, свойство математического объекта, доказательство, равносильные уравнения и неравенства.</w:t>
      </w:r>
    </w:p>
    <w:p w14:paraId="02E3C063">
      <w:pPr>
        <w:pStyle w:val="2"/>
        <w:spacing w:before="6"/>
        <w:ind w:left="715"/>
        <w:jc w:val="center"/>
      </w:pPr>
      <w:r>
        <w:t>Федеральная</w:t>
      </w:r>
      <w:r>
        <w:rPr>
          <w:spacing w:val="-5"/>
        </w:rPr>
        <w:t xml:space="preserve"> </w:t>
      </w:r>
      <w:r>
        <w:t>рабочая</w:t>
      </w:r>
      <w:r>
        <w:rPr>
          <w:spacing w:val="-3"/>
        </w:rPr>
        <w:t xml:space="preserve"> </w:t>
      </w:r>
      <w:r>
        <w:t>программа</w:t>
      </w:r>
      <w:r>
        <w:rPr>
          <w:spacing w:val="-3"/>
        </w:rPr>
        <w:t xml:space="preserve"> </w:t>
      </w:r>
      <w:r>
        <w:t>учебного</w:t>
      </w:r>
      <w:r>
        <w:rPr>
          <w:spacing w:val="-3"/>
        </w:rPr>
        <w:t xml:space="preserve"> </w:t>
      </w:r>
      <w:r>
        <w:t>курса</w:t>
      </w:r>
      <w:r>
        <w:rPr>
          <w:spacing w:val="-3"/>
        </w:rPr>
        <w:t xml:space="preserve"> </w:t>
      </w:r>
      <w:r>
        <w:rPr>
          <w:spacing w:val="-2"/>
        </w:rPr>
        <w:t>«Геометрия».</w:t>
      </w:r>
    </w:p>
    <w:p w14:paraId="4B3D1836">
      <w:pPr>
        <w:spacing w:before="43"/>
        <w:ind w:left="717"/>
        <w:jc w:val="center"/>
        <w:rPr>
          <w:b/>
          <w:sz w:val="24"/>
        </w:rPr>
      </w:pPr>
      <w:r>
        <w:rPr>
          <w:b/>
          <w:sz w:val="24"/>
        </w:rPr>
        <w:t>Пояснительная</w:t>
      </w:r>
      <w:r>
        <w:rPr>
          <w:b/>
          <w:spacing w:val="-3"/>
          <w:sz w:val="24"/>
        </w:rPr>
        <w:t xml:space="preserve"> </w:t>
      </w:r>
      <w:r>
        <w:rPr>
          <w:b/>
          <w:spacing w:val="-2"/>
          <w:sz w:val="24"/>
        </w:rPr>
        <w:t>записка.</w:t>
      </w:r>
    </w:p>
    <w:p w14:paraId="63971C23">
      <w:pPr>
        <w:pStyle w:val="5"/>
        <w:spacing w:before="36" w:line="276" w:lineRule="auto"/>
        <w:ind w:right="273"/>
      </w:pPr>
      <w: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Логическое мышление, формируемое при изучении обучающимися понятийных основ геометрии,</w:t>
      </w:r>
      <w:r>
        <w:rPr>
          <w:spacing w:val="-5"/>
        </w:rPr>
        <w:t xml:space="preserve"> </w:t>
      </w:r>
      <w:r>
        <w:t>при доказательстве</w:t>
      </w:r>
      <w:r>
        <w:rPr>
          <w:spacing w:val="-1"/>
        </w:rPr>
        <w:t xml:space="preserve"> </w:t>
      </w:r>
      <w:r>
        <w:t>теорем</w:t>
      </w:r>
      <w:r>
        <w:rPr>
          <w:spacing w:val="-1"/>
        </w:rPr>
        <w:t xml:space="preserve"> </w:t>
      </w:r>
      <w:r>
        <w:t>и построении</w:t>
      </w:r>
      <w:r>
        <w:rPr>
          <w:spacing w:val="-1"/>
        </w:rPr>
        <w:t xml:space="preserve"> </w:t>
      </w:r>
      <w:r>
        <w:t>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14:paraId="77009BD7">
      <w:pPr>
        <w:pStyle w:val="5"/>
        <w:spacing w:before="1" w:line="276" w:lineRule="auto"/>
        <w:ind w:right="271"/>
      </w:pPr>
      <w:r>
        <w:t>Цель освоения программы учебного курса «Геометрия» на углублѐнном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14:paraId="4C3707A4">
      <w:pPr>
        <w:pStyle w:val="5"/>
        <w:spacing w:line="276" w:lineRule="auto"/>
        <w:ind w:right="282"/>
      </w:pPr>
      <w:r>
        <w:t>Приоритетными задачами курса геометрии на углублѐнном уровне, расширяющими и усиливающими курс базового уровня, являются:</w:t>
      </w:r>
    </w:p>
    <w:p w14:paraId="6915D9CF">
      <w:pPr>
        <w:pStyle w:val="7"/>
        <w:numPr>
          <w:ilvl w:val="0"/>
          <w:numId w:val="12"/>
        </w:numPr>
        <w:tabs>
          <w:tab w:val="left" w:pos="1275"/>
        </w:tabs>
        <w:spacing w:line="273" w:lineRule="auto"/>
        <w:ind w:right="278" w:firstLine="283"/>
        <w:rPr>
          <w:sz w:val="24"/>
        </w:rPr>
      </w:pPr>
      <w:r>
        <w:rPr>
          <w:sz w:val="24"/>
        </w:rPr>
        <w:t>расширение представления о геометрии как части мировой культуры и формирование осознания взаимосвязи геометрии с окружающим миром;</w:t>
      </w:r>
    </w:p>
    <w:p w14:paraId="4F0FB5E1">
      <w:pPr>
        <w:pStyle w:val="7"/>
        <w:spacing w:line="273" w:lineRule="auto"/>
        <w:rPr>
          <w:sz w:val="24"/>
        </w:rPr>
        <w:sectPr>
          <w:pgSz w:w="11900" w:h="16850"/>
          <w:pgMar w:top="140" w:right="283" w:bottom="480" w:left="708" w:header="0" w:footer="297" w:gutter="0"/>
          <w:cols w:space="720" w:num="1"/>
        </w:sectPr>
      </w:pPr>
    </w:p>
    <w:p w14:paraId="5118296B">
      <w:pPr>
        <w:pStyle w:val="5"/>
        <w:spacing w:before="57"/>
        <w:ind w:left="0" w:firstLine="0"/>
        <w:jc w:val="left"/>
        <w:rPr>
          <w:b/>
          <w:sz w:val="18"/>
        </w:rPr>
      </w:pPr>
    </w:p>
    <w:p w14:paraId="15727197">
      <w:pPr>
        <w:pStyle w:val="7"/>
        <w:numPr>
          <w:ilvl w:val="0"/>
          <w:numId w:val="12"/>
        </w:numPr>
        <w:tabs>
          <w:tab w:val="left" w:pos="1275"/>
        </w:tabs>
        <w:spacing w:line="276" w:lineRule="auto"/>
        <w:ind w:right="278" w:firstLine="283"/>
        <w:rPr>
          <w:sz w:val="24"/>
        </w:rPr>
      </w:pPr>
      <w:r>
        <w:rPr>
          <w:sz w:val="24"/>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14:paraId="72D19529">
      <w:pPr>
        <w:pStyle w:val="7"/>
        <w:numPr>
          <w:ilvl w:val="0"/>
          <w:numId w:val="12"/>
        </w:numPr>
        <w:tabs>
          <w:tab w:val="left" w:pos="1275"/>
        </w:tabs>
        <w:spacing w:line="273" w:lineRule="auto"/>
        <w:ind w:right="279" w:firstLine="283"/>
        <w:rPr>
          <w:sz w:val="24"/>
        </w:rPr>
      </w:pPr>
      <w:r>
        <w:rPr>
          <w:sz w:val="24"/>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14:paraId="341E1681">
      <w:pPr>
        <w:pStyle w:val="7"/>
        <w:numPr>
          <w:ilvl w:val="0"/>
          <w:numId w:val="12"/>
        </w:numPr>
        <w:tabs>
          <w:tab w:val="left" w:pos="1275"/>
        </w:tabs>
        <w:spacing w:before="2" w:line="273" w:lineRule="auto"/>
        <w:ind w:right="278" w:firstLine="283"/>
        <w:rPr>
          <w:sz w:val="24"/>
        </w:rPr>
      </w:pPr>
      <w:r>
        <w:rPr>
          <w:sz w:val="24"/>
        </w:rPr>
        <w:t>формирование умения распознавать на чертежах, моделях и в реальном мире многогранники и тела вращения, конструировать геометрические модели;</w:t>
      </w:r>
    </w:p>
    <w:p w14:paraId="44F7B442">
      <w:pPr>
        <w:pStyle w:val="7"/>
        <w:numPr>
          <w:ilvl w:val="0"/>
          <w:numId w:val="12"/>
        </w:numPr>
        <w:tabs>
          <w:tab w:val="left" w:pos="1275"/>
        </w:tabs>
        <w:spacing w:before="1" w:line="273" w:lineRule="auto"/>
        <w:ind w:right="282" w:firstLine="283"/>
        <w:rPr>
          <w:sz w:val="24"/>
        </w:rPr>
      </w:pPr>
      <w:r>
        <w:rPr>
          <w:sz w:val="24"/>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14:paraId="1C02A1B8">
      <w:pPr>
        <w:pStyle w:val="7"/>
        <w:numPr>
          <w:ilvl w:val="0"/>
          <w:numId w:val="12"/>
        </w:numPr>
        <w:tabs>
          <w:tab w:val="left" w:pos="1275"/>
        </w:tabs>
        <w:spacing w:before="3" w:line="276" w:lineRule="auto"/>
        <w:ind w:right="278" w:firstLine="283"/>
        <w:rPr>
          <w:sz w:val="24"/>
        </w:rPr>
      </w:pPr>
      <w:r>
        <w:rPr>
          <w:sz w:val="24"/>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w:t>
      </w:r>
      <w:r>
        <w:rPr>
          <w:spacing w:val="40"/>
          <w:sz w:val="24"/>
        </w:rPr>
        <w:t xml:space="preserve"> </w:t>
      </w:r>
      <w:r>
        <w:rPr>
          <w:sz w:val="24"/>
        </w:rPr>
        <w:t>проведении дедуктивных рассуждений;</w:t>
      </w:r>
    </w:p>
    <w:p w14:paraId="1BF35FDC">
      <w:pPr>
        <w:pStyle w:val="7"/>
        <w:numPr>
          <w:ilvl w:val="0"/>
          <w:numId w:val="12"/>
        </w:numPr>
        <w:tabs>
          <w:tab w:val="left" w:pos="1275"/>
        </w:tabs>
        <w:spacing w:line="276" w:lineRule="auto"/>
        <w:ind w:right="279" w:firstLine="283"/>
        <w:rPr>
          <w:sz w:val="24"/>
        </w:rPr>
      </w:pPr>
      <w:r>
        <w:rPr>
          <w:sz w:val="24"/>
        </w:rPr>
        <w:t>развитие и совершенствование интеллектуальных и творческих способностей обучающихся,</w:t>
      </w:r>
      <w:r>
        <w:rPr>
          <w:spacing w:val="-6"/>
          <w:sz w:val="24"/>
        </w:rPr>
        <w:t xml:space="preserve"> </w:t>
      </w:r>
      <w:r>
        <w:rPr>
          <w:sz w:val="24"/>
        </w:rPr>
        <w:t>познавательной</w:t>
      </w:r>
      <w:r>
        <w:rPr>
          <w:spacing w:val="-3"/>
          <w:sz w:val="24"/>
        </w:rPr>
        <w:t xml:space="preserve"> </w:t>
      </w:r>
      <w:r>
        <w:rPr>
          <w:sz w:val="24"/>
        </w:rPr>
        <w:t>активности,</w:t>
      </w:r>
      <w:r>
        <w:rPr>
          <w:spacing w:val="-4"/>
          <w:sz w:val="24"/>
        </w:rPr>
        <w:t xml:space="preserve"> </w:t>
      </w:r>
      <w:r>
        <w:rPr>
          <w:sz w:val="24"/>
        </w:rPr>
        <w:t>исследовательских умений,</w:t>
      </w:r>
      <w:r>
        <w:rPr>
          <w:spacing w:val="-4"/>
          <w:sz w:val="24"/>
        </w:rPr>
        <w:t xml:space="preserve"> </w:t>
      </w:r>
      <w:r>
        <w:rPr>
          <w:sz w:val="24"/>
        </w:rPr>
        <w:t>критичности</w:t>
      </w:r>
      <w:r>
        <w:rPr>
          <w:spacing w:val="-5"/>
          <w:sz w:val="24"/>
        </w:rPr>
        <w:t xml:space="preserve"> </w:t>
      </w:r>
      <w:r>
        <w:rPr>
          <w:sz w:val="24"/>
        </w:rPr>
        <w:t>мышления, интереса к изучению геометрии;</w:t>
      </w:r>
    </w:p>
    <w:p w14:paraId="23D47400">
      <w:pPr>
        <w:pStyle w:val="7"/>
        <w:numPr>
          <w:ilvl w:val="0"/>
          <w:numId w:val="12"/>
        </w:numPr>
        <w:tabs>
          <w:tab w:val="left" w:pos="1275"/>
        </w:tabs>
        <w:spacing w:line="276" w:lineRule="auto"/>
        <w:ind w:right="270" w:firstLine="283"/>
        <w:rPr>
          <w:sz w:val="24"/>
        </w:rPr>
      </w:pPr>
      <w:r>
        <w:rPr>
          <w:sz w:val="24"/>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14:paraId="6C040686">
      <w:pPr>
        <w:pStyle w:val="7"/>
        <w:numPr>
          <w:ilvl w:val="0"/>
          <w:numId w:val="12"/>
        </w:numPr>
        <w:tabs>
          <w:tab w:val="left" w:pos="1275"/>
        </w:tabs>
        <w:spacing w:line="273" w:lineRule="auto"/>
        <w:ind w:right="273" w:firstLine="283"/>
        <w:rPr>
          <w:sz w:val="24"/>
        </w:rPr>
      </w:pPr>
      <w:r>
        <w:rPr>
          <w:sz w:val="24"/>
        </w:rPr>
        <w:t>Основными содержательными линиями учебного курса «Геометрия» в 10-11 классах являются:</w:t>
      </w:r>
      <w:r>
        <w:rPr>
          <w:spacing w:val="25"/>
          <w:sz w:val="24"/>
        </w:rPr>
        <w:t xml:space="preserve">  </w:t>
      </w:r>
      <w:r>
        <w:rPr>
          <w:sz w:val="24"/>
        </w:rPr>
        <w:t>«Прямые</w:t>
      </w:r>
      <w:r>
        <w:rPr>
          <w:spacing w:val="79"/>
          <w:w w:val="150"/>
          <w:sz w:val="24"/>
        </w:rPr>
        <w:t xml:space="preserve"> </w:t>
      </w:r>
      <w:r>
        <w:rPr>
          <w:sz w:val="24"/>
        </w:rPr>
        <w:t>и</w:t>
      </w:r>
      <w:r>
        <w:rPr>
          <w:spacing w:val="26"/>
          <w:sz w:val="24"/>
        </w:rPr>
        <w:t xml:space="preserve">  </w:t>
      </w:r>
      <w:r>
        <w:rPr>
          <w:sz w:val="24"/>
        </w:rPr>
        <w:t>плоскости</w:t>
      </w:r>
      <w:r>
        <w:rPr>
          <w:spacing w:val="25"/>
          <w:sz w:val="24"/>
        </w:rPr>
        <w:t xml:space="preserve">  </w:t>
      </w:r>
      <w:r>
        <w:rPr>
          <w:sz w:val="24"/>
        </w:rPr>
        <w:t>в</w:t>
      </w:r>
      <w:r>
        <w:rPr>
          <w:spacing w:val="25"/>
          <w:sz w:val="24"/>
        </w:rPr>
        <w:t xml:space="preserve">  </w:t>
      </w:r>
      <w:r>
        <w:rPr>
          <w:sz w:val="24"/>
        </w:rPr>
        <w:t>пространстве»,</w:t>
      </w:r>
      <w:r>
        <w:rPr>
          <w:spacing w:val="28"/>
          <w:sz w:val="24"/>
        </w:rPr>
        <w:t xml:space="preserve">  </w:t>
      </w:r>
      <w:r>
        <w:rPr>
          <w:sz w:val="24"/>
        </w:rPr>
        <w:t>«Многогранники»,</w:t>
      </w:r>
      <w:r>
        <w:rPr>
          <w:spacing w:val="27"/>
          <w:sz w:val="24"/>
        </w:rPr>
        <w:t xml:space="preserve">  </w:t>
      </w:r>
      <w:r>
        <w:rPr>
          <w:sz w:val="24"/>
        </w:rPr>
        <w:t>«Тела</w:t>
      </w:r>
      <w:r>
        <w:rPr>
          <w:spacing w:val="80"/>
          <w:w w:val="150"/>
          <w:sz w:val="24"/>
        </w:rPr>
        <w:t xml:space="preserve"> </w:t>
      </w:r>
      <w:r>
        <w:rPr>
          <w:spacing w:val="-2"/>
          <w:sz w:val="24"/>
        </w:rPr>
        <w:t>вращения»,</w:t>
      </w:r>
    </w:p>
    <w:p w14:paraId="2B3F74D3">
      <w:pPr>
        <w:pStyle w:val="5"/>
        <w:ind w:firstLine="0"/>
      </w:pPr>
      <w:r>
        <w:t>«Векторы</w:t>
      </w:r>
      <w:r>
        <w:rPr>
          <w:spacing w:val="-5"/>
        </w:rPr>
        <w:t xml:space="preserve"> </w:t>
      </w:r>
      <w:r>
        <w:t>и</w:t>
      </w:r>
      <w:r>
        <w:rPr>
          <w:spacing w:val="-3"/>
        </w:rPr>
        <w:t xml:space="preserve"> </w:t>
      </w:r>
      <w:r>
        <w:t>координаты</w:t>
      </w:r>
      <w:r>
        <w:rPr>
          <w:spacing w:val="-3"/>
        </w:rPr>
        <w:t xml:space="preserve"> </w:t>
      </w:r>
      <w:r>
        <w:t>в</w:t>
      </w:r>
      <w:r>
        <w:rPr>
          <w:spacing w:val="-4"/>
        </w:rPr>
        <w:t xml:space="preserve"> </w:t>
      </w:r>
      <w:r>
        <w:t>пространстве»,</w:t>
      </w:r>
      <w:r>
        <w:rPr>
          <w:spacing w:val="2"/>
        </w:rPr>
        <w:t xml:space="preserve"> </w:t>
      </w:r>
      <w:r>
        <w:t>«Движения</w:t>
      </w:r>
      <w:r>
        <w:rPr>
          <w:spacing w:val="-3"/>
        </w:rPr>
        <w:t xml:space="preserve"> </w:t>
      </w:r>
      <w:r>
        <w:t>в</w:t>
      </w:r>
      <w:r>
        <w:rPr>
          <w:spacing w:val="-3"/>
        </w:rPr>
        <w:t xml:space="preserve"> </w:t>
      </w:r>
      <w:r>
        <w:rPr>
          <w:spacing w:val="-2"/>
        </w:rPr>
        <w:t>пространстве».</w:t>
      </w:r>
    </w:p>
    <w:p w14:paraId="157D0554">
      <w:pPr>
        <w:pStyle w:val="7"/>
        <w:numPr>
          <w:ilvl w:val="0"/>
          <w:numId w:val="12"/>
        </w:numPr>
        <w:tabs>
          <w:tab w:val="left" w:pos="1275"/>
        </w:tabs>
        <w:spacing w:before="33" w:line="276" w:lineRule="auto"/>
        <w:ind w:right="272" w:firstLine="283"/>
        <w:rPr>
          <w:sz w:val="24"/>
        </w:rPr>
      </w:pPr>
      <w:r>
        <w:rPr>
          <w:sz w:val="24"/>
        </w:rPr>
        <w:t>Сформулированное в ФГОС СОО требование «уметь оперировать понятиями», релевантных геометрии на углублѐнном уровне обучения в 10-11 классах, относится ко всем содержательным линиям учебного курса, а формирование логических умений распределяется</w:t>
      </w:r>
      <w:r>
        <w:rPr>
          <w:spacing w:val="40"/>
          <w:sz w:val="24"/>
        </w:rPr>
        <w:t xml:space="preserve"> </w:t>
      </w:r>
      <w:r>
        <w:rPr>
          <w:sz w:val="24"/>
        </w:rPr>
        <w:t>не только по содержательным линиям, но и по годам обучения. Содержание образования, соответствующее</w:t>
      </w:r>
      <w:r>
        <w:rPr>
          <w:spacing w:val="-2"/>
          <w:sz w:val="24"/>
        </w:rPr>
        <w:t xml:space="preserve"> </w:t>
      </w:r>
      <w:r>
        <w:rPr>
          <w:sz w:val="24"/>
        </w:rPr>
        <w:t>предметным</w:t>
      </w:r>
      <w:r>
        <w:rPr>
          <w:spacing w:val="40"/>
          <w:sz w:val="24"/>
        </w:rPr>
        <w:t xml:space="preserve"> </w:t>
      </w:r>
      <w:r>
        <w:rPr>
          <w:sz w:val="24"/>
        </w:rPr>
        <w:t>результатам освоения Федеральной рабочей программы, распределѐнным по годам обучения, структурировано таким образом, чтобы ко всем основным, принципиальным вопросам обучающиеся обращались неоднократно, что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еѐ, образуя прочные множественные связи.</w:t>
      </w:r>
    </w:p>
    <w:p w14:paraId="11E04C02">
      <w:pPr>
        <w:pStyle w:val="5"/>
        <w:spacing w:line="274" w:lineRule="exact"/>
        <w:ind w:left="994" w:firstLine="0"/>
      </w:pPr>
      <w:r>
        <w:t>Переход</w:t>
      </w:r>
      <w:r>
        <w:rPr>
          <w:spacing w:val="-4"/>
        </w:rPr>
        <w:t xml:space="preserve"> </w:t>
      </w:r>
      <w:r>
        <w:t>к</w:t>
      </w:r>
      <w:r>
        <w:rPr>
          <w:spacing w:val="-4"/>
        </w:rPr>
        <w:t xml:space="preserve"> </w:t>
      </w:r>
      <w:r>
        <w:t>изучению</w:t>
      </w:r>
      <w:r>
        <w:rPr>
          <w:spacing w:val="-3"/>
        </w:rPr>
        <w:t xml:space="preserve"> </w:t>
      </w:r>
      <w:r>
        <w:t>геометрии</w:t>
      </w:r>
      <w:r>
        <w:rPr>
          <w:spacing w:val="-4"/>
        </w:rPr>
        <w:t xml:space="preserve"> </w:t>
      </w:r>
      <w:r>
        <w:t>на</w:t>
      </w:r>
      <w:r>
        <w:rPr>
          <w:spacing w:val="-4"/>
        </w:rPr>
        <w:t xml:space="preserve"> </w:t>
      </w:r>
      <w:r>
        <w:t>углублѐнном</w:t>
      </w:r>
      <w:r>
        <w:rPr>
          <w:spacing w:val="-3"/>
        </w:rPr>
        <w:t xml:space="preserve"> </w:t>
      </w:r>
      <w:r>
        <w:t>уровне</w:t>
      </w:r>
      <w:r>
        <w:rPr>
          <w:spacing w:val="-4"/>
        </w:rPr>
        <w:t xml:space="preserve"> </w:t>
      </w:r>
      <w:r>
        <w:rPr>
          <w:spacing w:val="-2"/>
        </w:rPr>
        <w:t>позволяет:</w:t>
      </w:r>
    </w:p>
    <w:p w14:paraId="26C20621">
      <w:pPr>
        <w:pStyle w:val="7"/>
        <w:numPr>
          <w:ilvl w:val="0"/>
          <w:numId w:val="12"/>
        </w:numPr>
        <w:tabs>
          <w:tab w:val="left" w:pos="1276"/>
        </w:tabs>
        <w:spacing w:before="42"/>
        <w:ind w:left="1276" w:hanging="282"/>
        <w:rPr>
          <w:sz w:val="24"/>
        </w:rPr>
      </w:pPr>
      <w:r>
        <w:rPr>
          <w:sz w:val="24"/>
        </w:rPr>
        <w:t>создать</w:t>
      </w:r>
      <w:r>
        <w:rPr>
          <w:spacing w:val="-4"/>
          <w:sz w:val="24"/>
        </w:rPr>
        <w:t xml:space="preserve"> </w:t>
      </w:r>
      <w:r>
        <w:rPr>
          <w:sz w:val="24"/>
        </w:rPr>
        <w:t>условия</w:t>
      </w:r>
      <w:r>
        <w:rPr>
          <w:spacing w:val="-4"/>
          <w:sz w:val="24"/>
        </w:rPr>
        <w:t xml:space="preserve"> </w:t>
      </w:r>
      <w:r>
        <w:rPr>
          <w:sz w:val="24"/>
        </w:rPr>
        <w:t>для</w:t>
      </w:r>
      <w:r>
        <w:rPr>
          <w:spacing w:val="-4"/>
          <w:sz w:val="24"/>
        </w:rPr>
        <w:t xml:space="preserve"> </w:t>
      </w:r>
      <w:r>
        <w:rPr>
          <w:sz w:val="24"/>
        </w:rPr>
        <w:t>дифференциации</w:t>
      </w:r>
      <w:r>
        <w:rPr>
          <w:spacing w:val="-4"/>
          <w:sz w:val="24"/>
        </w:rPr>
        <w:t xml:space="preserve"> </w:t>
      </w:r>
      <w:r>
        <w:rPr>
          <w:sz w:val="24"/>
        </w:rPr>
        <w:t>обучения,</w:t>
      </w:r>
      <w:r>
        <w:rPr>
          <w:spacing w:val="-4"/>
          <w:sz w:val="24"/>
        </w:rPr>
        <w:t xml:space="preserve"> </w:t>
      </w:r>
      <w:r>
        <w:rPr>
          <w:sz w:val="24"/>
        </w:rPr>
        <w:t>построения</w:t>
      </w:r>
      <w:r>
        <w:rPr>
          <w:spacing w:val="-3"/>
          <w:sz w:val="24"/>
        </w:rPr>
        <w:t xml:space="preserve"> </w:t>
      </w:r>
      <w:r>
        <w:rPr>
          <w:spacing w:val="-2"/>
          <w:sz w:val="24"/>
        </w:rPr>
        <w:t>индивидуальных</w:t>
      </w:r>
    </w:p>
    <w:p w14:paraId="54FB6FD9">
      <w:pPr>
        <w:pStyle w:val="7"/>
        <w:numPr>
          <w:ilvl w:val="0"/>
          <w:numId w:val="12"/>
        </w:numPr>
        <w:tabs>
          <w:tab w:val="left" w:pos="1275"/>
        </w:tabs>
        <w:spacing w:before="40" w:line="273" w:lineRule="auto"/>
        <w:ind w:right="277" w:firstLine="283"/>
        <w:rPr>
          <w:sz w:val="24"/>
        </w:rPr>
      </w:pPr>
      <w:r>
        <w:rPr>
          <w:sz w:val="24"/>
        </w:rPr>
        <w:t>образовательных программ, обеспечить углублѐнное изучение геометрии как составляющей учебного предмета «Математика»;</w:t>
      </w:r>
    </w:p>
    <w:p w14:paraId="79E832F1">
      <w:pPr>
        <w:pStyle w:val="7"/>
        <w:numPr>
          <w:ilvl w:val="0"/>
          <w:numId w:val="12"/>
        </w:numPr>
        <w:tabs>
          <w:tab w:val="left" w:pos="1275"/>
        </w:tabs>
        <w:spacing w:before="3" w:line="273" w:lineRule="auto"/>
        <w:ind w:right="281" w:firstLine="283"/>
        <w:rPr>
          <w:sz w:val="24"/>
        </w:rPr>
      </w:pPr>
      <w:r>
        <w:rPr>
          <w:sz w:val="24"/>
        </w:rPr>
        <w:t xml:space="preserve">подготовить обучающихся к продолжению изучения математики с учѐтом выбора будущей профессии, обеспечивая преемственность между общим и профессиональным </w:t>
      </w:r>
      <w:r>
        <w:rPr>
          <w:spacing w:val="-2"/>
          <w:sz w:val="24"/>
        </w:rPr>
        <w:t>образованием.</w:t>
      </w:r>
    </w:p>
    <w:p w14:paraId="24AC9895">
      <w:pPr>
        <w:pStyle w:val="5"/>
        <w:spacing w:before="6"/>
        <w:ind w:left="994" w:firstLine="0"/>
      </w:pPr>
      <w:r>
        <w:t>Общее</w:t>
      </w:r>
      <w:r>
        <w:rPr>
          <w:spacing w:val="73"/>
          <w:w w:val="150"/>
        </w:rPr>
        <w:t xml:space="preserve"> </w:t>
      </w:r>
      <w:r>
        <w:t>число</w:t>
      </w:r>
      <w:r>
        <w:rPr>
          <w:spacing w:val="75"/>
          <w:w w:val="150"/>
        </w:rPr>
        <w:t xml:space="preserve"> </w:t>
      </w:r>
      <w:r>
        <w:t>часов,</w:t>
      </w:r>
      <w:r>
        <w:rPr>
          <w:spacing w:val="76"/>
          <w:w w:val="150"/>
        </w:rPr>
        <w:t xml:space="preserve"> </w:t>
      </w:r>
      <w:r>
        <w:t>рекомендованных</w:t>
      </w:r>
      <w:r>
        <w:rPr>
          <w:spacing w:val="76"/>
          <w:w w:val="150"/>
        </w:rPr>
        <w:t xml:space="preserve"> </w:t>
      </w:r>
      <w:r>
        <w:t>для</w:t>
      </w:r>
      <w:r>
        <w:rPr>
          <w:spacing w:val="72"/>
          <w:w w:val="150"/>
        </w:rPr>
        <w:t xml:space="preserve"> </w:t>
      </w:r>
      <w:r>
        <w:t>изучения</w:t>
      </w:r>
      <w:r>
        <w:rPr>
          <w:spacing w:val="77"/>
          <w:w w:val="150"/>
        </w:rPr>
        <w:t xml:space="preserve"> </w:t>
      </w:r>
      <w:r>
        <w:t>учебного</w:t>
      </w:r>
      <w:r>
        <w:rPr>
          <w:spacing w:val="74"/>
          <w:w w:val="150"/>
        </w:rPr>
        <w:t xml:space="preserve"> </w:t>
      </w:r>
      <w:r>
        <w:t>курса</w:t>
      </w:r>
      <w:r>
        <w:rPr>
          <w:spacing w:val="78"/>
          <w:w w:val="150"/>
        </w:rPr>
        <w:t xml:space="preserve"> </w:t>
      </w:r>
      <w:r>
        <w:t>«Геометрия»</w:t>
      </w:r>
      <w:r>
        <w:rPr>
          <w:spacing w:val="68"/>
          <w:w w:val="150"/>
        </w:rPr>
        <w:t xml:space="preserve"> </w:t>
      </w:r>
      <w:r>
        <w:rPr>
          <w:spacing w:val="-5"/>
        </w:rPr>
        <w:t>на</w:t>
      </w:r>
    </w:p>
    <w:p w14:paraId="11E0A025">
      <w:pPr>
        <w:pStyle w:val="5"/>
        <w:sectPr>
          <w:pgSz w:w="11900" w:h="16850"/>
          <w:pgMar w:top="140" w:right="283" w:bottom="480" w:left="708" w:header="0" w:footer="297" w:gutter="0"/>
          <w:cols w:space="720" w:num="1"/>
        </w:sectPr>
      </w:pPr>
    </w:p>
    <w:p w14:paraId="4F408B8C">
      <w:pPr>
        <w:pStyle w:val="5"/>
        <w:spacing w:before="264" w:line="276" w:lineRule="auto"/>
        <w:ind w:firstLine="0"/>
        <w:jc w:val="left"/>
      </w:pPr>
      <w:r>
        <w:t>углубленном уровне -</w:t>
      </w:r>
      <w:r>
        <w:rPr>
          <w:spacing w:val="-3"/>
        </w:rPr>
        <w:t xml:space="preserve"> </w:t>
      </w:r>
      <w:r>
        <w:t>204</w:t>
      </w:r>
      <w:r>
        <w:rPr>
          <w:spacing w:val="-2"/>
        </w:rPr>
        <w:t xml:space="preserve"> </w:t>
      </w:r>
      <w:r>
        <w:t>часа:</w:t>
      </w:r>
      <w:r>
        <w:rPr>
          <w:spacing w:val="-2"/>
        </w:rPr>
        <w:t xml:space="preserve"> </w:t>
      </w:r>
      <w:r>
        <w:t>в 10</w:t>
      </w:r>
      <w:r>
        <w:rPr>
          <w:spacing w:val="-2"/>
        </w:rPr>
        <w:t xml:space="preserve"> </w:t>
      </w:r>
      <w:r>
        <w:t>классе - 102</w:t>
      </w:r>
      <w:r>
        <w:rPr>
          <w:spacing w:val="-2"/>
        </w:rPr>
        <w:t xml:space="preserve"> </w:t>
      </w:r>
      <w:r>
        <w:t>часа</w:t>
      </w:r>
      <w:r>
        <w:rPr>
          <w:spacing w:val="-1"/>
        </w:rPr>
        <w:t xml:space="preserve"> </w:t>
      </w:r>
      <w:r>
        <w:t>(3</w:t>
      </w:r>
      <w:r>
        <w:rPr>
          <w:spacing w:val="-2"/>
        </w:rPr>
        <w:t xml:space="preserve"> </w:t>
      </w:r>
      <w:r>
        <w:t>часа</w:t>
      </w:r>
      <w:r>
        <w:rPr>
          <w:spacing w:val="-3"/>
        </w:rPr>
        <w:t xml:space="preserve"> </w:t>
      </w:r>
      <w:r>
        <w:t>в</w:t>
      </w:r>
      <w:r>
        <w:rPr>
          <w:spacing w:val="-1"/>
        </w:rPr>
        <w:t xml:space="preserve"> </w:t>
      </w:r>
      <w:r>
        <w:t>неделю),</w:t>
      </w:r>
      <w:r>
        <w:rPr>
          <w:spacing w:val="-2"/>
        </w:rPr>
        <w:t xml:space="preserve"> </w:t>
      </w:r>
      <w:r>
        <w:t>в</w:t>
      </w:r>
      <w:r>
        <w:rPr>
          <w:spacing w:val="-4"/>
        </w:rPr>
        <w:t xml:space="preserve"> </w:t>
      </w:r>
      <w:r>
        <w:t>11 классе -</w:t>
      </w:r>
      <w:r>
        <w:rPr>
          <w:spacing w:val="-3"/>
        </w:rPr>
        <w:t xml:space="preserve"> </w:t>
      </w:r>
      <w:r>
        <w:t>102 часа</w:t>
      </w:r>
      <w:r>
        <w:rPr>
          <w:spacing w:val="-1"/>
        </w:rPr>
        <w:t xml:space="preserve"> </w:t>
      </w:r>
      <w:r>
        <w:t>(3 часа в неделю).</w:t>
      </w:r>
    </w:p>
    <w:p w14:paraId="55C04720">
      <w:pPr>
        <w:pStyle w:val="2"/>
        <w:spacing w:before="4"/>
        <w:ind w:left="3951"/>
      </w:pPr>
      <w:r>
        <w:t>Содержание</w:t>
      </w:r>
      <w:r>
        <w:rPr>
          <w:spacing w:val="-4"/>
        </w:rPr>
        <w:t xml:space="preserve"> </w:t>
      </w:r>
      <w:r>
        <w:t>обучения</w:t>
      </w:r>
      <w:r>
        <w:rPr>
          <w:spacing w:val="-2"/>
        </w:rPr>
        <w:t xml:space="preserve"> </w:t>
      </w:r>
      <w:r>
        <w:t>в</w:t>
      </w:r>
      <w:r>
        <w:rPr>
          <w:spacing w:val="-3"/>
        </w:rPr>
        <w:t xml:space="preserve"> </w:t>
      </w:r>
      <w:r>
        <w:t>10</w:t>
      </w:r>
      <w:r>
        <w:rPr>
          <w:spacing w:val="-2"/>
        </w:rPr>
        <w:t xml:space="preserve"> классе.</w:t>
      </w:r>
    </w:p>
    <w:p w14:paraId="14A1570C">
      <w:pPr>
        <w:pStyle w:val="7"/>
        <w:numPr>
          <w:ilvl w:val="0"/>
          <w:numId w:val="12"/>
        </w:numPr>
        <w:tabs>
          <w:tab w:val="left" w:pos="1276"/>
        </w:tabs>
        <w:spacing w:before="38"/>
        <w:ind w:left="1276" w:hanging="282"/>
        <w:rPr>
          <w:sz w:val="24"/>
        </w:rPr>
      </w:pPr>
      <w:r>
        <w:rPr>
          <w:sz w:val="24"/>
        </w:rPr>
        <w:t>Прямые</w:t>
      </w:r>
      <w:r>
        <w:rPr>
          <w:spacing w:val="-3"/>
          <w:sz w:val="24"/>
        </w:rPr>
        <w:t xml:space="preserve"> </w:t>
      </w:r>
      <w:r>
        <w:rPr>
          <w:sz w:val="24"/>
        </w:rPr>
        <w:t>и</w:t>
      </w:r>
      <w:r>
        <w:rPr>
          <w:spacing w:val="-1"/>
          <w:sz w:val="24"/>
        </w:rPr>
        <w:t xml:space="preserve"> </w:t>
      </w:r>
      <w:r>
        <w:rPr>
          <w:sz w:val="24"/>
        </w:rPr>
        <w:t>плоскости</w:t>
      </w:r>
      <w:r>
        <w:rPr>
          <w:spacing w:val="-1"/>
          <w:sz w:val="24"/>
        </w:rPr>
        <w:t xml:space="preserve"> </w:t>
      </w:r>
      <w:r>
        <w:rPr>
          <w:sz w:val="24"/>
        </w:rPr>
        <w:t>в</w:t>
      </w:r>
      <w:r>
        <w:rPr>
          <w:spacing w:val="-2"/>
          <w:sz w:val="24"/>
        </w:rPr>
        <w:t xml:space="preserve"> пространстве.</w:t>
      </w:r>
    </w:p>
    <w:p w14:paraId="55B39E4E">
      <w:pPr>
        <w:pStyle w:val="7"/>
        <w:numPr>
          <w:ilvl w:val="0"/>
          <w:numId w:val="12"/>
        </w:numPr>
        <w:tabs>
          <w:tab w:val="left" w:pos="1276"/>
        </w:tabs>
        <w:spacing w:before="40"/>
        <w:ind w:left="1276" w:hanging="282"/>
        <w:rPr>
          <w:sz w:val="24"/>
        </w:rPr>
      </w:pPr>
      <w:r>
        <w:rPr>
          <w:sz w:val="24"/>
        </w:rPr>
        <w:t>Основные</w:t>
      </w:r>
      <w:r>
        <w:rPr>
          <w:spacing w:val="-8"/>
          <w:sz w:val="24"/>
        </w:rPr>
        <w:t xml:space="preserve"> </w:t>
      </w:r>
      <w:r>
        <w:rPr>
          <w:sz w:val="24"/>
        </w:rPr>
        <w:t>понятия</w:t>
      </w:r>
      <w:r>
        <w:rPr>
          <w:spacing w:val="-3"/>
          <w:sz w:val="24"/>
        </w:rPr>
        <w:t xml:space="preserve"> </w:t>
      </w:r>
      <w:r>
        <w:rPr>
          <w:sz w:val="24"/>
        </w:rPr>
        <w:t>стереометрии.</w:t>
      </w:r>
      <w:r>
        <w:rPr>
          <w:spacing w:val="-3"/>
          <w:sz w:val="24"/>
        </w:rPr>
        <w:t xml:space="preserve"> </w:t>
      </w:r>
      <w:r>
        <w:rPr>
          <w:sz w:val="24"/>
        </w:rPr>
        <w:t>Точка,</w:t>
      </w:r>
      <w:r>
        <w:rPr>
          <w:spacing w:val="-4"/>
          <w:sz w:val="24"/>
        </w:rPr>
        <w:t xml:space="preserve"> </w:t>
      </w:r>
      <w:r>
        <w:rPr>
          <w:sz w:val="24"/>
        </w:rPr>
        <w:t>прямая,</w:t>
      </w:r>
      <w:r>
        <w:rPr>
          <w:spacing w:val="-3"/>
          <w:sz w:val="24"/>
        </w:rPr>
        <w:t xml:space="preserve"> </w:t>
      </w:r>
      <w:r>
        <w:rPr>
          <w:sz w:val="24"/>
        </w:rPr>
        <w:t>плоскость,</w:t>
      </w:r>
      <w:r>
        <w:rPr>
          <w:spacing w:val="-3"/>
          <w:sz w:val="24"/>
        </w:rPr>
        <w:t xml:space="preserve"> </w:t>
      </w:r>
      <w:r>
        <w:rPr>
          <w:spacing w:val="-2"/>
          <w:sz w:val="24"/>
        </w:rPr>
        <w:t>пространство.</w:t>
      </w:r>
    </w:p>
    <w:p w14:paraId="5E553629">
      <w:pPr>
        <w:pStyle w:val="7"/>
        <w:numPr>
          <w:ilvl w:val="0"/>
          <w:numId w:val="12"/>
        </w:numPr>
        <w:tabs>
          <w:tab w:val="left" w:pos="1275"/>
        </w:tabs>
        <w:spacing w:before="40" w:line="273" w:lineRule="auto"/>
        <w:ind w:right="279" w:firstLine="283"/>
        <w:rPr>
          <w:sz w:val="24"/>
        </w:rPr>
      </w:pPr>
      <w:r>
        <w:rPr>
          <w:sz w:val="24"/>
        </w:rPr>
        <w:t>Понятие об аксиоматическом построении стереометрии: аксиомы стереометрии и следствия из них.</w:t>
      </w:r>
    </w:p>
    <w:p w14:paraId="3B236067">
      <w:pPr>
        <w:pStyle w:val="7"/>
        <w:numPr>
          <w:ilvl w:val="0"/>
          <w:numId w:val="12"/>
        </w:numPr>
        <w:tabs>
          <w:tab w:val="left" w:pos="1275"/>
        </w:tabs>
        <w:spacing w:before="3" w:line="276" w:lineRule="auto"/>
        <w:ind w:right="276" w:firstLine="283"/>
        <w:rPr>
          <w:sz w:val="24"/>
        </w:rPr>
      </w:pPr>
      <w:r>
        <w:rPr>
          <w:sz w:val="24"/>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w:t>
      </w:r>
      <w:r>
        <w:rPr>
          <w:spacing w:val="-2"/>
          <w:sz w:val="24"/>
        </w:rPr>
        <w:t xml:space="preserve"> </w:t>
      </w:r>
      <w:r>
        <w:rPr>
          <w:sz w:val="24"/>
        </w:rPr>
        <w:t>в</w:t>
      </w:r>
      <w:r>
        <w:rPr>
          <w:spacing w:val="-3"/>
          <w:sz w:val="24"/>
        </w:rPr>
        <w:t xml:space="preserve"> </w:t>
      </w:r>
      <w:r>
        <w:rPr>
          <w:sz w:val="24"/>
        </w:rPr>
        <w:t>пространстве:</w:t>
      </w:r>
      <w:r>
        <w:rPr>
          <w:spacing w:val="-3"/>
          <w:sz w:val="24"/>
        </w:rPr>
        <w:t xml:space="preserve"> </w:t>
      </w:r>
      <w:r>
        <w:rPr>
          <w:sz w:val="24"/>
        </w:rPr>
        <w:t>параллельные</w:t>
      </w:r>
      <w:r>
        <w:rPr>
          <w:spacing w:val="-4"/>
          <w:sz w:val="24"/>
        </w:rPr>
        <w:t xml:space="preserve"> </w:t>
      </w:r>
      <w:r>
        <w:rPr>
          <w:sz w:val="24"/>
        </w:rPr>
        <w:t>прямые</w:t>
      </w:r>
      <w:r>
        <w:rPr>
          <w:spacing w:val="-4"/>
          <w:sz w:val="24"/>
        </w:rPr>
        <w:t xml:space="preserve"> </w:t>
      </w:r>
      <w:r>
        <w:rPr>
          <w:sz w:val="24"/>
        </w:rPr>
        <w:t>в</w:t>
      </w:r>
      <w:r>
        <w:rPr>
          <w:spacing w:val="-3"/>
          <w:sz w:val="24"/>
        </w:rPr>
        <w:t xml:space="preserve"> </w:t>
      </w:r>
      <w:r>
        <w:rPr>
          <w:sz w:val="24"/>
        </w:rPr>
        <w:t>пространстве,</w:t>
      </w:r>
      <w:r>
        <w:rPr>
          <w:spacing w:val="-3"/>
          <w:sz w:val="24"/>
        </w:rPr>
        <w:t xml:space="preserve"> </w:t>
      </w:r>
      <w:r>
        <w:rPr>
          <w:sz w:val="24"/>
        </w:rPr>
        <w:t>параллельность</w:t>
      </w:r>
      <w:r>
        <w:rPr>
          <w:spacing w:val="-3"/>
          <w:sz w:val="24"/>
        </w:rPr>
        <w:t xml:space="preserve"> </w:t>
      </w:r>
      <w:r>
        <w:rPr>
          <w:sz w:val="24"/>
        </w:rPr>
        <w:t>трѐх</w:t>
      </w:r>
      <w:r>
        <w:rPr>
          <w:spacing w:val="-1"/>
          <w:sz w:val="24"/>
        </w:rPr>
        <w:t xml:space="preserve"> </w:t>
      </w:r>
      <w:r>
        <w:rPr>
          <w:sz w:val="24"/>
        </w:rPr>
        <w:t>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14:paraId="1904DCE1">
      <w:pPr>
        <w:pStyle w:val="7"/>
        <w:numPr>
          <w:ilvl w:val="0"/>
          <w:numId w:val="12"/>
        </w:numPr>
        <w:tabs>
          <w:tab w:val="left" w:pos="1275"/>
        </w:tabs>
        <w:spacing w:line="276" w:lineRule="auto"/>
        <w:ind w:right="270" w:firstLine="283"/>
        <w:rPr>
          <w:sz w:val="24"/>
        </w:rPr>
      </w:pPr>
      <w:r>
        <w:rPr>
          <w:sz w:val="24"/>
        </w:rPr>
        <w:t>Перпендикулярность прямой и плоскости: перпендикулярные прямые в пространстве, прямые</w:t>
      </w:r>
      <w:r>
        <w:rPr>
          <w:spacing w:val="-6"/>
          <w:sz w:val="24"/>
        </w:rPr>
        <w:t xml:space="preserve"> </w:t>
      </w:r>
      <w:r>
        <w:rPr>
          <w:sz w:val="24"/>
        </w:rPr>
        <w:t>параллельные</w:t>
      </w:r>
      <w:r>
        <w:rPr>
          <w:spacing w:val="-4"/>
          <w:sz w:val="24"/>
        </w:rPr>
        <w:t xml:space="preserve"> </w:t>
      </w:r>
      <w:r>
        <w:rPr>
          <w:sz w:val="24"/>
        </w:rPr>
        <w:t>и</w:t>
      </w:r>
      <w:r>
        <w:rPr>
          <w:spacing w:val="-4"/>
          <w:sz w:val="24"/>
        </w:rPr>
        <w:t xml:space="preserve"> </w:t>
      </w:r>
      <w:r>
        <w:rPr>
          <w:sz w:val="24"/>
        </w:rPr>
        <w:t>перпендикулярные</w:t>
      </w:r>
      <w:r>
        <w:rPr>
          <w:spacing w:val="-4"/>
          <w:sz w:val="24"/>
        </w:rPr>
        <w:t xml:space="preserve"> </w:t>
      </w:r>
      <w:r>
        <w:rPr>
          <w:sz w:val="24"/>
        </w:rPr>
        <w:t>к</w:t>
      </w:r>
      <w:r>
        <w:rPr>
          <w:spacing w:val="-2"/>
          <w:sz w:val="24"/>
        </w:rPr>
        <w:t xml:space="preserve"> </w:t>
      </w:r>
      <w:r>
        <w:rPr>
          <w:sz w:val="24"/>
        </w:rPr>
        <w:t>плоскости,</w:t>
      </w:r>
      <w:r>
        <w:rPr>
          <w:spacing w:val="-4"/>
          <w:sz w:val="24"/>
        </w:rPr>
        <w:t xml:space="preserve"> </w:t>
      </w:r>
      <w:r>
        <w:rPr>
          <w:sz w:val="24"/>
        </w:rPr>
        <w:t>признак</w:t>
      </w:r>
      <w:r>
        <w:rPr>
          <w:spacing w:val="-4"/>
          <w:sz w:val="24"/>
        </w:rPr>
        <w:t xml:space="preserve"> </w:t>
      </w:r>
      <w:r>
        <w:rPr>
          <w:sz w:val="24"/>
        </w:rPr>
        <w:t>перпендикулярности</w:t>
      </w:r>
      <w:r>
        <w:rPr>
          <w:spacing w:val="-4"/>
          <w:sz w:val="24"/>
        </w:rPr>
        <w:t xml:space="preserve"> </w:t>
      </w:r>
      <w:r>
        <w:rPr>
          <w:sz w:val="24"/>
        </w:rPr>
        <w:t>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трѐх перпендикулярах.</w:t>
      </w:r>
    </w:p>
    <w:p w14:paraId="16B31F60">
      <w:pPr>
        <w:pStyle w:val="7"/>
        <w:numPr>
          <w:ilvl w:val="0"/>
          <w:numId w:val="12"/>
        </w:numPr>
        <w:tabs>
          <w:tab w:val="left" w:pos="1275"/>
        </w:tabs>
        <w:spacing w:line="276" w:lineRule="auto"/>
        <w:ind w:right="280" w:firstLine="283"/>
        <w:rPr>
          <w:sz w:val="24"/>
        </w:rPr>
      </w:pPr>
      <w:r>
        <w:rPr>
          <w:sz w:val="24"/>
        </w:rPr>
        <w:t>Углы в пространстве: угол между</w:t>
      </w:r>
      <w:r>
        <w:rPr>
          <w:spacing w:val="-1"/>
          <w:sz w:val="24"/>
        </w:rPr>
        <w:t xml:space="preserve"> </w:t>
      </w:r>
      <w:r>
        <w:rPr>
          <w:sz w:val="24"/>
        </w:rPr>
        <w:t>прямой и плоскостью, двугранный угол, линейный угол двугранного угла. Трѐхгранный и многогранные углы. Свойства плоских углов многогранного угла. Свойства плоских и двугранных углов трѐхгранного угла. Теоремы косинусов и синусов для трѐхгранного угла.</w:t>
      </w:r>
    </w:p>
    <w:p w14:paraId="2FF87931">
      <w:pPr>
        <w:pStyle w:val="7"/>
        <w:numPr>
          <w:ilvl w:val="0"/>
          <w:numId w:val="12"/>
        </w:numPr>
        <w:tabs>
          <w:tab w:val="left" w:pos="1276"/>
        </w:tabs>
        <w:spacing w:line="290" w:lineRule="exact"/>
        <w:ind w:left="1276" w:hanging="282"/>
        <w:rPr>
          <w:sz w:val="24"/>
        </w:rPr>
      </w:pPr>
      <w:r>
        <w:rPr>
          <w:spacing w:val="-2"/>
          <w:sz w:val="24"/>
        </w:rPr>
        <w:t>Многогранники.</w:t>
      </w:r>
    </w:p>
    <w:p w14:paraId="07BF3C7E">
      <w:pPr>
        <w:pStyle w:val="7"/>
        <w:numPr>
          <w:ilvl w:val="0"/>
          <w:numId w:val="12"/>
        </w:numPr>
        <w:tabs>
          <w:tab w:val="left" w:pos="1275"/>
        </w:tabs>
        <w:spacing w:before="36" w:line="276" w:lineRule="auto"/>
        <w:ind w:right="273" w:firstLine="283"/>
        <w:rPr>
          <w:sz w:val="24"/>
        </w:rPr>
      </w:pPr>
      <w:r>
        <w:rPr>
          <w:sz w:val="24"/>
        </w:rPr>
        <w:t>Виды многогранников, развѐртка многогранника. Призма: n-угольная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усечѐнная пирамиды. Свойства рѐбер и боковых граней правильной пирамиды. Правильные</w:t>
      </w:r>
    </w:p>
    <w:p w14:paraId="729F0177">
      <w:pPr>
        <w:pStyle w:val="7"/>
        <w:numPr>
          <w:ilvl w:val="0"/>
          <w:numId w:val="12"/>
        </w:numPr>
        <w:tabs>
          <w:tab w:val="left" w:pos="1275"/>
        </w:tabs>
        <w:spacing w:line="276" w:lineRule="auto"/>
        <w:ind w:right="279" w:firstLine="283"/>
        <w:rPr>
          <w:sz w:val="24"/>
        </w:rPr>
      </w:pPr>
      <w:r>
        <w:rPr>
          <w:sz w:val="24"/>
        </w:rPr>
        <w:t>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w:t>
      </w:r>
    </w:p>
    <w:p w14:paraId="011D2EA9">
      <w:pPr>
        <w:pStyle w:val="7"/>
        <w:numPr>
          <w:ilvl w:val="0"/>
          <w:numId w:val="12"/>
        </w:numPr>
        <w:tabs>
          <w:tab w:val="left" w:pos="1275"/>
        </w:tabs>
        <w:spacing w:line="276" w:lineRule="auto"/>
        <w:ind w:right="275" w:firstLine="283"/>
        <w:rPr>
          <w:sz w:val="24"/>
        </w:rPr>
      </w:pPr>
      <w:r>
        <w:rPr>
          <w:sz w:val="24"/>
        </w:rPr>
        <w:t>Вычисление элементов многогранников: рѐбра,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усечѐнной пирамиды.</w:t>
      </w:r>
    </w:p>
    <w:p w14:paraId="74BDC3DE">
      <w:pPr>
        <w:pStyle w:val="7"/>
        <w:numPr>
          <w:ilvl w:val="0"/>
          <w:numId w:val="12"/>
        </w:numPr>
        <w:tabs>
          <w:tab w:val="left" w:pos="1275"/>
        </w:tabs>
        <w:spacing w:line="276" w:lineRule="auto"/>
        <w:ind w:right="275" w:firstLine="283"/>
        <w:rPr>
          <w:sz w:val="24"/>
        </w:rPr>
      </w:pPr>
      <w:r>
        <w:rPr>
          <w:sz w:val="24"/>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14:paraId="52950905">
      <w:pPr>
        <w:pStyle w:val="7"/>
        <w:numPr>
          <w:ilvl w:val="0"/>
          <w:numId w:val="12"/>
        </w:numPr>
        <w:tabs>
          <w:tab w:val="left" w:pos="1276"/>
        </w:tabs>
        <w:spacing w:line="291" w:lineRule="exact"/>
        <w:ind w:left="1276" w:hanging="282"/>
        <w:rPr>
          <w:sz w:val="24"/>
        </w:rPr>
      </w:pPr>
      <w:r>
        <w:rPr>
          <w:sz w:val="24"/>
        </w:rPr>
        <w:t>Векторы</w:t>
      </w:r>
      <w:r>
        <w:rPr>
          <w:spacing w:val="-2"/>
          <w:sz w:val="24"/>
        </w:rPr>
        <w:t xml:space="preserve"> </w:t>
      </w:r>
      <w:r>
        <w:rPr>
          <w:sz w:val="24"/>
        </w:rPr>
        <w:t>и</w:t>
      </w:r>
      <w:r>
        <w:rPr>
          <w:spacing w:val="-2"/>
          <w:sz w:val="24"/>
        </w:rPr>
        <w:t xml:space="preserve"> </w:t>
      </w:r>
      <w:r>
        <w:rPr>
          <w:sz w:val="24"/>
        </w:rPr>
        <w:t>координаты</w:t>
      </w:r>
      <w:r>
        <w:rPr>
          <w:spacing w:val="-5"/>
          <w:sz w:val="24"/>
        </w:rPr>
        <w:t xml:space="preserve"> </w:t>
      </w:r>
      <w:r>
        <w:rPr>
          <w:sz w:val="24"/>
        </w:rPr>
        <w:t>в</w:t>
      </w:r>
      <w:r>
        <w:rPr>
          <w:spacing w:val="-2"/>
          <w:sz w:val="24"/>
        </w:rPr>
        <w:t xml:space="preserve"> пространстве.</w:t>
      </w:r>
    </w:p>
    <w:p w14:paraId="592C2571">
      <w:pPr>
        <w:pStyle w:val="7"/>
        <w:numPr>
          <w:ilvl w:val="0"/>
          <w:numId w:val="12"/>
        </w:numPr>
        <w:tabs>
          <w:tab w:val="left" w:pos="1275"/>
        </w:tabs>
        <w:spacing w:before="28" w:line="273" w:lineRule="auto"/>
        <w:ind w:right="274" w:firstLine="283"/>
        <w:rPr>
          <w:sz w:val="24"/>
        </w:rPr>
      </w:pPr>
      <w:r>
        <w:rPr>
          <w:sz w:val="24"/>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w:t>
      </w:r>
    </w:p>
    <w:p w14:paraId="0D7321C1">
      <w:pPr>
        <w:pStyle w:val="7"/>
        <w:spacing w:line="273" w:lineRule="auto"/>
        <w:rPr>
          <w:sz w:val="24"/>
        </w:rPr>
        <w:sectPr>
          <w:pgSz w:w="11900" w:h="16850"/>
          <w:pgMar w:top="140" w:right="283" w:bottom="480" w:left="708" w:header="0" w:footer="297" w:gutter="0"/>
          <w:cols w:space="720" w:num="1"/>
        </w:sectPr>
      </w:pPr>
    </w:p>
    <w:p w14:paraId="1A443EE0">
      <w:pPr>
        <w:pStyle w:val="5"/>
        <w:spacing w:before="264" w:line="276" w:lineRule="auto"/>
        <w:ind w:right="271" w:firstLine="0"/>
      </w:pPr>
      <w:r>
        <w:t>Действия с векторами: сложение и вычитание векторов, сумма нескольких векторов,</w:t>
      </w:r>
      <w:r>
        <w:rPr>
          <w:spacing w:val="80"/>
        </w:rPr>
        <w:t xml:space="preserve"> </w:t>
      </w:r>
      <w:r>
        <w:t xml:space="preserve">умножение вектора на число. Свойства сложения векторов. Свойства умножения вектора на число. Понятие компланарные векторы. Признак компланарности трѐх векторов. Правило параллелепипеда. Теорема о разложении вектора по трѐм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w:t>
      </w:r>
      <w:r>
        <w:rPr>
          <w:spacing w:val="-2"/>
        </w:rPr>
        <w:t>векторов.</w:t>
      </w:r>
    </w:p>
    <w:p w14:paraId="2DE01613">
      <w:pPr>
        <w:pStyle w:val="2"/>
        <w:spacing w:before="6" w:line="276" w:lineRule="auto"/>
        <w:ind w:right="279"/>
      </w:pPr>
      <w:r>
        <w:t>Предметные результаты по отдельным темам учебного курса «Геометрия». К концу 10 класса обучающийся научится:</w:t>
      </w:r>
    </w:p>
    <w:p w14:paraId="4DF8521F">
      <w:pPr>
        <w:pStyle w:val="7"/>
        <w:numPr>
          <w:ilvl w:val="0"/>
          <w:numId w:val="12"/>
        </w:numPr>
        <w:tabs>
          <w:tab w:val="left" w:pos="1275"/>
        </w:tabs>
        <w:spacing w:line="273" w:lineRule="auto"/>
        <w:ind w:right="277" w:firstLine="283"/>
        <w:jc w:val="left"/>
        <w:rPr>
          <w:sz w:val="24"/>
        </w:rPr>
      </w:pPr>
      <w:r>
        <w:rPr>
          <w:sz w:val="24"/>
        </w:rPr>
        <w:t>свободно</w:t>
      </w:r>
      <w:r>
        <w:rPr>
          <w:spacing w:val="80"/>
          <w:w w:val="150"/>
          <w:sz w:val="24"/>
        </w:rPr>
        <w:t xml:space="preserve"> </w:t>
      </w:r>
      <w:r>
        <w:rPr>
          <w:sz w:val="24"/>
        </w:rPr>
        <w:t>оперировать</w:t>
      </w:r>
      <w:r>
        <w:rPr>
          <w:spacing w:val="80"/>
          <w:w w:val="150"/>
          <w:sz w:val="24"/>
        </w:rPr>
        <w:t xml:space="preserve"> </w:t>
      </w:r>
      <w:r>
        <w:rPr>
          <w:sz w:val="24"/>
        </w:rPr>
        <w:t>основными</w:t>
      </w:r>
      <w:r>
        <w:rPr>
          <w:spacing w:val="80"/>
          <w:w w:val="150"/>
          <w:sz w:val="24"/>
        </w:rPr>
        <w:t xml:space="preserve"> </w:t>
      </w:r>
      <w:r>
        <w:rPr>
          <w:sz w:val="24"/>
        </w:rPr>
        <w:t>понятиями</w:t>
      </w:r>
      <w:r>
        <w:rPr>
          <w:spacing w:val="80"/>
          <w:w w:val="150"/>
          <w:sz w:val="24"/>
        </w:rPr>
        <w:t xml:space="preserve"> </w:t>
      </w:r>
      <w:r>
        <w:rPr>
          <w:sz w:val="24"/>
        </w:rPr>
        <w:t>стереометрии</w:t>
      </w:r>
      <w:r>
        <w:rPr>
          <w:spacing w:val="80"/>
          <w:w w:val="150"/>
          <w:sz w:val="24"/>
        </w:rPr>
        <w:t xml:space="preserve"> </w:t>
      </w:r>
      <w:r>
        <w:rPr>
          <w:sz w:val="24"/>
        </w:rPr>
        <w:t>при</w:t>
      </w:r>
      <w:r>
        <w:rPr>
          <w:spacing w:val="80"/>
          <w:w w:val="150"/>
          <w:sz w:val="24"/>
        </w:rPr>
        <w:t xml:space="preserve"> </w:t>
      </w:r>
      <w:r>
        <w:rPr>
          <w:sz w:val="24"/>
        </w:rPr>
        <w:t>решении</w:t>
      </w:r>
      <w:r>
        <w:rPr>
          <w:spacing w:val="80"/>
          <w:w w:val="150"/>
          <w:sz w:val="24"/>
        </w:rPr>
        <w:t xml:space="preserve"> </w:t>
      </w:r>
      <w:r>
        <w:rPr>
          <w:sz w:val="24"/>
        </w:rPr>
        <w:t>задач</w:t>
      </w:r>
      <w:r>
        <w:rPr>
          <w:spacing w:val="80"/>
          <w:w w:val="150"/>
          <w:sz w:val="24"/>
        </w:rPr>
        <w:t xml:space="preserve"> </w:t>
      </w:r>
      <w:r>
        <w:rPr>
          <w:sz w:val="24"/>
        </w:rPr>
        <w:t>и проведении математических рассуждений;</w:t>
      </w:r>
    </w:p>
    <w:p w14:paraId="62AE1695">
      <w:pPr>
        <w:pStyle w:val="7"/>
        <w:numPr>
          <w:ilvl w:val="0"/>
          <w:numId w:val="12"/>
        </w:numPr>
        <w:tabs>
          <w:tab w:val="left" w:pos="1276"/>
        </w:tabs>
        <w:ind w:left="1276" w:hanging="282"/>
        <w:jc w:val="left"/>
        <w:rPr>
          <w:sz w:val="24"/>
        </w:rPr>
      </w:pPr>
      <w:r>
        <w:rPr>
          <w:sz w:val="24"/>
        </w:rPr>
        <w:t>применять</w:t>
      </w:r>
      <w:r>
        <w:rPr>
          <w:spacing w:val="-6"/>
          <w:sz w:val="24"/>
        </w:rPr>
        <w:t xml:space="preserve"> </w:t>
      </w:r>
      <w:r>
        <w:rPr>
          <w:sz w:val="24"/>
        </w:rPr>
        <w:t>аксиомы</w:t>
      </w:r>
      <w:r>
        <w:rPr>
          <w:spacing w:val="-4"/>
          <w:sz w:val="24"/>
        </w:rPr>
        <w:t xml:space="preserve"> </w:t>
      </w:r>
      <w:r>
        <w:rPr>
          <w:sz w:val="24"/>
        </w:rPr>
        <w:t>стереометрии</w:t>
      </w:r>
      <w:r>
        <w:rPr>
          <w:spacing w:val="-4"/>
          <w:sz w:val="24"/>
        </w:rPr>
        <w:t xml:space="preserve"> </w:t>
      </w:r>
      <w:r>
        <w:rPr>
          <w:sz w:val="24"/>
        </w:rPr>
        <w:t>и</w:t>
      </w:r>
      <w:r>
        <w:rPr>
          <w:spacing w:val="-4"/>
          <w:sz w:val="24"/>
        </w:rPr>
        <w:t xml:space="preserve"> </w:t>
      </w:r>
      <w:r>
        <w:rPr>
          <w:sz w:val="24"/>
        </w:rPr>
        <w:t>следствия</w:t>
      </w:r>
      <w:r>
        <w:rPr>
          <w:spacing w:val="-3"/>
          <w:sz w:val="24"/>
        </w:rPr>
        <w:t xml:space="preserve"> </w:t>
      </w:r>
      <w:r>
        <w:rPr>
          <w:sz w:val="24"/>
        </w:rPr>
        <w:t>из</w:t>
      </w:r>
      <w:r>
        <w:rPr>
          <w:spacing w:val="-4"/>
          <w:sz w:val="24"/>
        </w:rPr>
        <w:t xml:space="preserve"> </w:t>
      </w:r>
      <w:r>
        <w:rPr>
          <w:sz w:val="24"/>
        </w:rPr>
        <w:t>них</w:t>
      </w:r>
      <w:r>
        <w:rPr>
          <w:spacing w:val="-2"/>
          <w:sz w:val="24"/>
        </w:rPr>
        <w:t xml:space="preserve"> </w:t>
      </w:r>
      <w:r>
        <w:rPr>
          <w:sz w:val="24"/>
        </w:rPr>
        <w:t>при</w:t>
      </w:r>
      <w:r>
        <w:rPr>
          <w:spacing w:val="-4"/>
          <w:sz w:val="24"/>
        </w:rPr>
        <w:t xml:space="preserve"> </w:t>
      </w:r>
      <w:r>
        <w:rPr>
          <w:sz w:val="24"/>
        </w:rPr>
        <w:t>решении</w:t>
      </w:r>
      <w:r>
        <w:rPr>
          <w:spacing w:val="-4"/>
          <w:sz w:val="24"/>
        </w:rPr>
        <w:t xml:space="preserve"> </w:t>
      </w:r>
      <w:r>
        <w:rPr>
          <w:sz w:val="24"/>
        </w:rPr>
        <w:t>геометрических</w:t>
      </w:r>
      <w:r>
        <w:rPr>
          <w:spacing w:val="-1"/>
          <w:sz w:val="24"/>
        </w:rPr>
        <w:t xml:space="preserve"> </w:t>
      </w:r>
      <w:r>
        <w:rPr>
          <w:spacing w:val="-2"/>
          <w:sz w:val="24"/>
        </w:rPr>
        <w:t>задач;</w:t>
      </w:r>
    </w:p>
    <w:p w14:paraId="3EBA8080">
      <w:pPr>
        <w:pStyle w:val="7"/>
        <w:numPr>
          <w:ilvl w:val="0"/>
          <w:numId w:val="12"/>
        </w:numPr>
        <w:tabs>
          <w:tab w:val="left" w:pos="1275"/>
          <w:tab w:val="left" w:pos="3382"/>
          <w:tab w:val="left" w:pos="4538"/>
          <w:tab w:val="left" w:pos="6201"/>
          <w:tab w:val="left" w:pos="7201"/>
          <w:tab w:val="left" w:pos="7520"/>
          <w:tab w:val="left" w:pos="9151"/>
          <w:tab w:val="left" w:pos="10515"/>
        </w:tabs>
        <w:spacing w:before="37" w:line="273" w:lineRule="auto"/>
        <w:ind w:right="277" w:firstLine="283"/>
        <w:jc w:val="left"/>
        <w:rPr>
          <w:sz w:val="24"/>
        </w:rPr>
      </w:pPr>
      <w:r>
        <w:rPr>
          <w:spacing w:val="-2"/>
          <w:sz w:val="24"/>
        </w:rPr>
        <w:t>классифицировать</w:t>
      </w:r>
      <w:r>
        <w:rPr>
          <w:sz w:val="24"/>
        </w:rPr>
        <w:tab/>
      </w:r>
      <w:r>
        <w:rPr>
          <w:spacing w:val="-2"/>
          <w:sz w:val="24"/>
        </w:rPr>
        <w:t>взаимное</w:t>
      </w:r>
      <w:r>
        <w:rPr>
          <w:sz w:val="24"/>
        </w:rPr>
        <w:tab/>
      </w:r>
      <w:r>
        <w:rPr>
          <w:spacing w:val="-2"/>
          <w:sz w:val="24"/>
        </w:rPr>
        <w:t>расположение</w:t>
      </w:r>
      <w:r>
        <w:rPr>
          <w:sz w:val="24"/>
        </w:rPr>
        <w:tab/>
      </w:r>
      <w:r>
        <w:rPr>
          <w:spacing w:val="-2"/>
          <w:sz w:val="24"/>
        </w:rPr>
        <w:t>прямых</w:t>
      </w:r>
      <w:r>
        <w:rPr>
          <w:sz w:val="24"/>
        </w:rPr>
        <w:tab/>
      </w:r>
      <w:r>
        <w:rPr>
          <w:spacing w:val="-10"/>
          <w:sz w:val="24"/>
        </w:rPr>
        <w:t>в</w:t>
      </w:r>
      <w:r>
        <w:rPr>
          <w:sz w:val="24"/>
        </w:rPr>
        <w:tab/>
      </w:r>
      <w:r>
        <w:rPr>
          <w:spacing w:val="-2"/>
          <w:sz w:val="24"/>
        </w:rPr>
        <w:t>пространстве,</w:t>
      </w:r>
      <w:r>
        <w:rPr>
          <w:sz w:val="24"/>
        </w:rPr>
        <w:tab/>
      </w:r>
      <w:r>
        <w:rPr>
          <w:spacing w:val="-2"/>
          <w:sz w:val="24"/>
        </w:rPr>
        <w:t>плоскостей</w:t>
      </w:r>
      <w:r>
        <w:rPr>
          <w:sz w:val="24"/>
        </w:rPr>
        <w:tab/>
      </w:r>
      <w:r>
        <w:rPr>
          <w:spacing w:val="-10"/>
          <w:sz w:val="24"/>
        </w:rPr>
        <w:t xml:space="preserve">в </w:t>
      </w:r>
      <w:r>
        <w:rPr>
          <w:sz w:val="24"/>
        </w:rPr>
        <w:t>пространстве, прямых и плоскостей в пространстве;</w:t>
      </w:r>
    </w:p>
    <w:p w14:paraId="2DC2ABB2">
      <w:pPr>
        <w:pStyle w:val="7"/>
        <w:numPr>
          <w:ilvl w:val="0"/>
          <w:numId w:val="12"/>
        </w:numPr>
        <w:tabs>
          <w:tab w:val="left" w:pos="1275"/>
        </w:tabs>
        <w:spacing w:before="3" w:line="273" w:lineRule="auto"/>
        <w:ind w:right="279" w:firstLine="283"/>
        <w:jc w:val="left"/>
        <w:rPr>
          <w:sz w:val="24"/>
        </w:rPr>
      </w:pPr>
      <w:r>
        <w:rPr>
          <w:sz w:val="24"/>
        </w:rPr>
        <w:t>свободно</w:t>
      </w:r>
      <w:r>
        <w:rPr>
          <w:spacing w:val="-3"/>
          <w:sz w:val="24"/>
        </w:rPr>
        <w:t xml:space="preserve"> </w:t>
      </w:r>
      <w:r>
        <w:rPr>
          <w:sz w:val="24"/>
        </w:rPr>
        <w:t>оперировать</w:t>
      </w:r>
      <w:r>
        <w:rPr>
          <w:spacing w:val="-6"/>
          <w:sz w:val="24"/>
        </w:rPr>
        <w:t xml:space="preserve"> </w:t>
      </w:r>
      <w:r>
        <w:rPr>
          <w:sz w:val="24"/>
        </w:rPr>
        <w:t>понятиями,</w:t>
      </w:r>
      <w:r>
        <w:rPr>
          <w:spacing w:val="-3"/>
          <w:sz w:val="24"/>
        </w:rPr>
        <w:t xml:space="preserve"> </w:t>
      </w:r>
      <w:r>
        <w:rPr>
          <w:sz w:val="24"/>
        </w:rPr>
        <w:t>связанными</w:t>
      </w:r>
      <w:r>
        <w:rPr>
          <w:spacing w:val="-2"/>
          <w:sz w:val="24"/>
        </w:rPr>
        <w:t xml:space="preserve"> </w:t>
      </w:r>
      <w:r>
        <w:rPr>
          <w:sz w:val="24"/>
        </w:rPr>
        <w:t>с</w:t>
      </w:r>
      <w:r>
        <w:rPr>
          <w:spacing w:val="-2"/>
          <w:sz w:val="24"/>
        </w:rPr>
        <w:t xml:space="preserve"> </w:t>
      </w:r>
      <w:r>
        <w:rPr>
          <w:sz w:val="24"/>
        </w:rPr>
        <w:t>углами</w:t>
      </w:r>
      <w:r>
        <w:rPr>
          <w:spacing w:val="-2"/>
          <w:sz w:val="24"/>
        </w:rPr>
        <w:t xml:space="preserve"> </w:t>
      </w:r>
      <w:r>
        <w:rPr>
          <w:sz w:val="24"/>
        </w:rPr>
        <w:t>в</w:t>
      </w:r>
      <w:r>
        <w:rPr>
          <w:spacing w:val="-3"/>
          <w:sz w:val="24"/>
        </w:rPr>
        <w:t xml:space="preserve"> </w:t>
      </w:r>
      <w:r>
        <w:rPr>
          <w:sz w:val="24"/>
        </w:rPr>
        <w:t>пространстве:</w:t>
      </w:r>
      <w:r>
        <w:rPr>
          <w:spacing w:val="-3"/>
          <w:sz w:val="24"/>
        </w:rPr>
        <w:t xml:space="preserve"> </w:t>
      </w:r>
      <w:r>
        <w:rPr>
          <w:sz w:val="24"/>
        </w:rPr>
        <w:t>между</w:t>
      </w:r>
      <w:r>
        <w:rPr>
          <w:spacing w:val="-7"/>
          <w:sz w:val="24"/>
        </w:rPr>
        <w:t xml:space="preserve"> </w:t>
      </w:r>
      <w:r>
        <w:rPr>
          <w:sz w:val="24"/>
        </w:rPr>
        <w:t>прямыми</w:t>
      </w:r>
      <w:r>
        <w:rPr>
          <w:spacing w:val="-2"/>
          <w:sz w:val="24"/>
        </w:rPr>
        <w:t xml:space="preserve"> </w:t>
      </w:r>
      <w:r>
        <w:rPr>
          <w:sz w:val="24"/>
        </w:rPr>
        <w:t>в пространстве, между прямой и плоскостью;</w:t>
      </w:r>
    </w:p>
    <w:p w14:paraId="2F7B2A0F">
      <w:pPr>
        <w:pStyle w:val="7"/>
        <w:numPr>
          <w:ilvl w:val="0"/>
          <w:numId w:val="12"/>
        </w:numPr>
        <w:tabs>
          <w:tab w:val="left" w:pos="1275"/>
        </w:tabs>
        <w:spacing w:before="1" w:line="273" w:lineRule="auto"/>
        <w:ind w:right="277" w:firstLine="283"/>
        <w:jc w:val="left"/>
        <w:rPr>
          <w:sz w:val="24"/>
        </w:rPr>
      </w:pPr>
      <w:r>
        <w:rPr>
          <w:sz w:val="24"/>
        </w:rPr>
        <w:t>свободно</w:t>
      </w:r>
      <w:r>
        <w:rPr>
          <w:spacing w:val="-6"/>
          <w:sz w:val="24"/>
        </w:rPr>
        <w:t xml:space="preserve"> </w:t>
      </w:r>
      <w:r>
        <w:rPr>
          <w:sz w:val="24"/>
        </w:rPr>
        <w:t>оперировать</w:t>
      </w:r>
      <w:r>
        <w:rPr>
          <w:spacing w:val="-7"/>
          <w:sz w:val="24"/>
        </w:rPr>
        <w:t xml:space="preserve"> </w:t>
      </w:r>
      <w:r>
        <w:rPr>
          <w:sz w:val="24"/>
        </w:rPr>
        <w:t>понятиями,</w:t>
      </w:r>
      <w:r>
        <w:rPr>
          <w:spacing w:val="-6"/>
          <w:sz w:val="24"/>
        </w:rPr>
        <w:t xml:space="preserve"> </w:t>
      </w:r>
      <w:r>
        <w:rPr>
          <w:sz w:val="24"/>
        </w:rPr>
        <w:t>связанными</w:t>
      </w:r>
      <w:r>
        <w:rPr>
          <w:spacing w:val="-6"/>
          <w:sz w:val="24"/>
        </w:rPr>
        <w:t xml:space="preserve"> </w:t>
      </w:r>
      <w:r>
        <w:rPr>
          <w:sz w:val="24"/>
        </w:rPr>
        <w:t>с</w:t>
      </w:r>
      <w:r>
        <w:rPr>
          <w:spacing w:val="-6"/>
          <w:sz w:val="24"/>
        </w:rPr>
        <w:t xml:space="preserve"> </w:t>
      </w:r>
      <w:r>
        <w:rPr>
          <w:sz w:val="24"/>
        </w:rPr>
        <w:t>многогранниками;</w:t>
      </w:r>
      <w:r>
        <w:rPr>
          <w:spacing w:val="-6"/>
          <w:sz w:val="24"/>
        </w:rPr>
        <w:t xml:space="preserve"> </w:t>
      </w:r>
      <w:r>
        <w:rPr>
          <w:sz w:val="24"/>
        </w:rPr>
        <w:t>свободно</w:t>
      </w:r>
      <w:r>
        <w:rPr>
          <w:spacing w:val="-6"/>
          <w:sz w:val="24"/>
        </w:rPr>
        <w:t xml:space="preserve"> </w:t>
      </w:r>
      <w:r>
        <w:rPr>
          <w:sz w:val="24"/>
        </w:rPr>
        <w:t>распознавать основные виды многогранников (призма, пирамида, прямоугольный параллелепипед, куб);</w:t>
      </w:r>
    </w:p>
    <w:p w14:paraId="0A316DB0">
      <w:pPr>
        <w:pStyle w:val="7"/>
        <w:numPr>
          <w:ilvl w:val="0"/>
          <w:numId w:val="12"/>
        </w:numPr>
        <w:tabs>
          <w:tab w:val="left" w:pos="1275"/>
        </w:tabs>
        <w:spacing w:before="3" w:line="273" w:lineRule="auto"/>
        <w:ind w:right="277" w:firstLine="283"/>
        <w:jc w:val="left"/>
        <w:rPr>
          <w:sz w:val="24"/>
        </w:rPr>
      </w:pPr>
      <w:r>
        <w:rPr>
          <w:sz w:val="24"/>
        </w:rPr>
        <w:t>классифицировать</w:t>
      </w:r>
      <w:r>
        <w:rPr>
          <w:spacing w:val="80"/>
          <w:sz w:val="24"/>
        </w:rPr>
        <w:t xml:space="preserve"> </w:t>
      </w:r>
      <w:r>
        <w:rPr>
          <w:sz w:val="24"/>
        </w:rPr>
        <w:t>многогранники,</w:t>
      </w:r>
      <w:r>
        <w:rPr>
          <w:spacing w:val="80"/>
          <w:sz w:val="24"/>
        </w:rPr>
        <w:t xml:space="preserve"> </w:t>
      </w:r>
      <w:r>
        <w:rPr>
          <w:sz w:val="24"/>
        </w:rPr>
        <w:t>выбирая</w:t>
      </w:r>
      <w:r>
        <w:rPr>
          <w:spacing w:val="80"/>
          <w:sz w:val="24"/>
        </w:rPr>
        <w:t xml:space="preserve"> </w:t>
      </w:r>
      <w:r>
        <w:rPr>
          <w:sz w:val="24"/>
        </w:rPr>
        <w:t>основания</w:t>
      </w:r>
      <w:r>
        <w:rPr>
          <w:spacing w:val="80"/>
          <w:sz w:val="24"/>
        </w:rPr>
        <w:t xml:space="preserve"> </w:t>
      </w:r>
      <w:r>
        <w:rPr>
          <w:sz w:val="24"/>
        </w:rPr>
        <w:t>для</w:t>
      </w:r>
      <w:r>
        <w:rPr>
          <w:spacing w:val="80"/>
          <w:sz w:val="24"/>
        </w:rPr>
        <w:t xml:space="preserve"> </w:t>
      </w:r>
      <w:r>
        <w:rPr>
          <w:sz w:val="24"/>
        </w:rPr>
        <w:t>классификации;</w:t>
      </w:r>
      <w:r>
        <w:rPr>
          <w:spacing w:val="80"/>
          <w:sz w:val="24"/>
        </w:rPr>
        <w:t xml:space="preserve"> </w:t>
      </w:r>
      <w:r>
        <w:rPr>
          <w:sz w:val="24"/>
        </w:rPr>
        <w:t>свободно оперировать понятиями, связанными с сечением многогранников плоскостью;</w:t>
      </w:r>
    </w:p>
    <w:p w14:paraId="1CCA9C60">
      <w:pPr>
        <w:pStyle w:val="7"/>
        <w:numPr>
          <w:ilvl w:val="0"/>
          <w:numId w:val="12"/>
        </w:numPr>
        <w:tabs>
          <w:tab w:val="left" w:pos="1275"/>
        </w:tabs>
        <w:spacing w:before="3" w:line="273" w:lineRule="auto"/>
        <w:ind w:right="277" w:firstLine="283"/>
        <w:jc w:val="left"/>
        <w:rPr>
          <w:sz w:val="24"/>
        </w:rPr>
      </w:pPr>
      <w:r>
        <w:rPr>
          <w:sz w:val="24"/>
        </w:rPr>
        <w:t>выполнять</w:t>
      </w:r>
      <w:r>
        <w:rPr>
          <w:spacing w:val="80"/>
          <w:w w:val="150"/>
          <w:sz w:val="24"/>
        </w:rPr>
        <w:t xml:space="preserve"> </w:t>
      </w:r>
      <w:r>
        <w:rPr>
          <w:sz w:val="24"/>
        </w:rPr>
        <w:t>параллельное,</w:t>
      </w:r>
      <w:r>
        <w:rPr>
          <w:spacing w:val="80"/>
          <w:w w:val="150"/>
          <w:sz w:val="24"/>
        </w:rPr>
        <w:t xml:space="preserve"> </w:t>
      </w:r>
      <w:r>
        <w:rPr>
          <w:sz w:val="24"/>
        </w:rPr>
        <w:t>центральное</w:t>
      </w:r>
      <w:r>
        <w:rPr>
          <w:spacing w:val="80"/>
          <w:w w:val="150"/>
          <w:sz w:val="24"/>
        </w:rPr>
        <w:t xml:space="preserve"> </w:t>
      </w:r>
      <w:r>
        <w:rPr>
          <w:sz w:val="24"/>
        </w:rPr>
        <w:t>и</w:t>
      </w:r>
      <w:r>
        <w:rPr>
          <w:spacing w:val="80"/>
          <w:w w:val="150"/>
          <w:sz w:val="24"/>
        </w:rPr>
        <w:t xml:space="preserve"> </w:t>
      </w:r>
      <w:r>
        <w:rPr>
          <w:sz w:val="24"/>
        </w:rPr>
        <w:t>ортогональное</w:t>
      </w:r>
      <w:r>
        <w:rPr>
          <w:spacing w:val="80"/>
          <w:w w:val="150"/>
          <w:sz w:val="24"/>
        </w:rPr>
        <w:t xml:space="preserve"> </w:t>
      </w:r>
      <w:r>
        <w:rPr>
          <w:sz w:val="24"/>
        </w:rPr>
        <w:t>проектирование</w:t>
      </w:r>
      <w:r>
        <w:rPr>
          <w:spacing w:val="80"/>
          <w:w w:val="150"/>
          <w:sz w:val="24"/>
        </w:rPr>
        <w:t xml:space="preserve"> </w:t>
      </w:r>
      <w:r>
        <w:rPr>
          <w:sz w:val="24"/>
        </w:rPr>
        <w:t>фигур</w:t>
      </w:r>
      <w:r>
        <w:rPr>
          <w:spacing w:val="80"/>
          <w:w w:val="150"/>
          <w:sz w:val="24"/>
        </w:rPr>
        <w:t xml:space="preserve"> </w:t>
      </w:r>
      <w:r>
        <w:rPr>
          <w:sz w:val="24"/>
        </w:rPr>
        <w:t>на плоскость, выполнять изображения фигур на плоскости;</w:t>
      </w:r>
    </w:p>
    <w:p w14:paraId="13ADE246">
      <w:pPr>
        <w:pStyle w:val="7"/>
        <w:numPr>
          <w:ilvl w:val="0"/>
          <w:numId w:val="12"/>
        </w:numPr>
        <w:tabs>
          <w:tab w:val="left" w:pos="1275"/>
        </w:tabs>
        <w:spacing w:before="1" w:line="273" w:lineRule="auto"/>
        <w:ind w:right="280" w:firstLine="283"/>
        <w:jc w:val="left"/>
        <w:rPr>
          <w:sz w:val="24"/>
        </w:rPr>
      </w:pPr>
      <w:r>
        <w:rPr>
          <w:sz w:val="24"/>
        </w:rPr>
        <w:t>строить</w:t>
      </w:r>
      <w:r>
        <w:rPr>
          <w:spacing w:val="29"/>
          <w:sz w:val="24"/>
        </w:rPr>
        <w:t xml:space="preserve"> </w:t>
      </w:r>
      <w:r>
        <w:rPr>
          <w:sz w:val="24"/>
        </w:rPr>
        <w:t>сечения</w:t>
      </w:r>
      <w:r>
        <w:rPr>
          <w:spacing w:val="28"/>
          <w:sz w:val="24"/>
        </w:rPr>
        <w:t xml:space="preserve"> </w:t>
      </w:r>
      <w:r>
        <w:rPr>
          <w:sz w:val="24"/>
        </w:rPr>
        <w:t>многогранников различными методами,</w:t>
      </w:r>
      <w:r>
        <w:rPr>
          <w:spacing w:val="28"/>
          <w:sz w:val="24"/>
        </w:rPr>
        <w:t xml:space="preserve"> </w:t>
      </w:r>
      <w:r>
        <w:rPr>
          <w:sz w:val="24"/>
        </w:rPr>
        <w:t>выполнять (выносные) плоские чертежи из рисунков простых объѐмных фигур: вид сверху, сбоку, снизу;</w:t>
      </w:r>
    </w:p>
    <w:p w14:paraId="5D825824">
      <w:pPr>
        <w:pStyle w:val="7"/>
        <w:numPr>
          <w:ilvl w:val="0"/>
          <w:numId w:val="12"/>
        </w:numPr>
        <w:tabs>
          <w:tab w:val="left" w:pos="1275"/>
        </w:tabs>
        <w:spacing w:before="3" w:line="273" w:lineRule="auto"/>
        <w:ind w:right="280" w:firstLine="283"/>
        <w:jc w:val="left"/>
        <w:rPr>
          <w:sz w:val="24"/>
        </w:rPr>
      </w:pPr>
      <w:r>
        <w:rPr>
          <w:sz w:val="24"/>
        </w:rPr>
        <w:t>вычислять</w:t>
      </w:r>
      <w:r>
        <w:rPr>
          <w:spacing w:val="40"/>
          <w:sz w:val="24"/>
        </w:rPr>
        <w:t xml:space="preserve"> </w:t>
      </w:r>
      <w:r>
        <w:rPr>
          <w:sz w:val="24"/>
        </w:rPr>
        <w:t>площади</w:t>
      </w:r>
      <w:r>
        <w:rPr>
          <w:spacing w:val="40"/>
          <w:sz w:val="24"/>
        </w:rPr>
        <w:t xml:space="preserve"> </w:t>
      </w:r>
      <w:r>
        <w:rPr>
          <w:sz w:val="24"/>
        </w:rPr>
        <w:t>поверхностей</w:t>
      </w:r>
      <w:r>
        <w:rPr>
          <w:spacing w:val="40"/>
          <w:sz w:val="24"/>
        </w:rPr>
        <w:t xml:space="preserve"> </w:t>
      </w:r>
      <w:r>
        <w:rPr>
          <w:sz w:val="24"/>
        </w:rPr>
        <w:t>многогранников</w:t>
      </w:r>
      <w:r>
        <w:rPr>
          <w:spacing w:val="40"/>
          <w:sz w:val="24"/>
        </w:rPr>
        <w:t xml:space="preserve"> </w:t>
      </w:r>
      <w:r>
        <w:rPr>
          <w:sz w:val="24"/>
        </w:rPr>
        <w:t>(призма,</w:t>
      </w:r>
      <w:r>
        <w:rPr>
          <w:spacing w:val="40"/>
          <w:sz w:val="24"/>
        </w:rPr>
        <w:t xml:space="preserve"> </w:t>
      </w:r>
      <w:r>
        <w:rPr>
          <w:sz w:val="24"/>
        </w:rPr>
        <w:t>пирамида),</w:t>
      </w:r>
      <w:r>
        <w:rPr>
          <w:spacing w:val="40"/>
          <w:sz w:val="24"/>
        </w:rPr>
        <w:t xml:space="preserve"> </w:t>
      </w:r>
      <w:r>
        <w:rPr>
          <w:sz w:val="24"/>
        </w:rPr>
        <w:t>геометрических тел с применением формул;</w:t>
      </w:r>
    </w:p>
    <w:p w14:paraId="429515C5">
      <w:pPr>
        <w:pStyle w:val="7"/>
        <w:numPr>
          <w:ilvl w:val="0"/>
          <w:numId w:val="12"/>
        </w:numPr>
        <w:tabs>
          <w:tab w:val="left" w:pos="1275"/>
        </w:tabs>
        <w:spacing w:before="3" w:line="273" w:lineRule="auto"/>
        <w:ind w:right="280" w:firstLine="283"/>
        <w:jc w:val="left"/>
        <w:rPr>
          <w:sz w:val="24"/>
        </w:rPr>
      </w:pPr>
      <w:r>
        <w:rPr>
          <w:sz w:val="24"/>
        </w:rPr>
        <w:t>свободно</w:t>
      </w:r>
      <w:r>
        <w:rPr>
          <w:spacing w:val="40"/>
          <w:sz w:val="24"/>
        </w:rPr>
        <w:t xml:space="preserve"> </w:t>
      </w:r>
      <w:r>
        <w:rPr>
          <w:sz w:val="24"/>
        </w:rPr>
        <w:t>оперировать</w:t>
      </w:r>
      <w:r>
        <w:rPr>
          <w:spacing w:val="40"/>
          <w:sz w:val="24"/>
        </w:rPr>
        <w:t xml:space="preserve"> </w:t>
      </w:r>
      <w:r>
        <w:rPr>
          <w:sz w:val="24"/>
        </w:rPr>
        <w:t>понятиями:</w:t>
      </w:r>
      <w:r>
        <w:rPr>
          <w:spacing w:val="40"/>
          <w:sz w:val="24"/>
        </w:rPr>
        <w:t xml:space="preserve"> </w:t>
      </w:r>
      <w:r>
        <w:rPr>
          <w:sz w:val="24"/>
        </w:rPr>
        <w:t>симметрия</w:t>
      </w:r>
      <w:r>
        <w:rPr>
          <w:spacing w:val="40"/>
          <w:sz w:val="24"/>
        </w:rPr>
        <w:t xml:space="preserve"> </w:t>
      </w:r>
      <w:r>
        <w:rPr>
          <w:sz w:val="24"/>
        </w:rPr>
        <w:t>в</w:t>
      </w:r>
      <w:r>
        <w:rPr>
          <w:spacing w:val="40"/>
          <w:sz w:val="24"/>
        </w:rPr>
        <w:t xml:space="preserve"> </w:t>
      </w:r>
      <w:r>
        <w:rPr>
          <w:sz w:val="24"/>
        </w:rPr>
        <w:t>пространстве,</w:t>
      </w:r>
      <w:r>
        <w:rPr>
          <w:spacing w:val="40"/>
          <w:sz w:val="24"/>
        </w:rPr>
        <w:t xml:space="preserve"> </w:t>
      </w:r>
      <w:r>
        <w:rPr>
          <w:sz w:val="24"/>
        </w:rPr>
        <w:t>центр,</w:t>
      </w:r>
      <w:r>
        <w:rPr>
          <w:spacing w:val="40"/>
          <w:sz w:val="24"/>
        </w:rPr>
        <w:t xml:space="preserve"> </w:t>
      </w:r>
      <w:r>
        <w:rPr>
          <w:sz w:val="24"/>
        </w:rPr>
        <w:t>ось</w:t>
      </w:r>
      <w:r>
        <w:rPr>
          <w:spacing w:val="40"/>
          <w:sz w:val="24"/>
        </w:rPr>
        <w:t xml:space="preserve"> </w:t>
      </w:r>
      <w:r>
        <w:rPr>
          <w:sz w:val="24"/>
        </w:rPr>
        <w:t>и</w:t>
      </w:r>
      <w:r>
        <w:rPr>
          <w:spacing w:val="40"/>
          <w:sz w:val="24"/>
        </w:rPr>
        <w:t xml:space="preserve"> </w:t>
      </w:r>
      <w:r>
        <w:rPr>
          <w:sz w:val="24"/>
        </w:rPr>
        <w:t>плоскость симметрии, центр, ось и плоскость симметрии фигуры;</w:t>
      </w:r>
    </w:p>
    <w:p w14:paraId="71F76DCC">
      <w:pPr>
        <w:pStyle w:val="7"/>
        <w:numPr>
          <w:ilvl w:val="0"/>
          <w:numId w:val="12"/>
        </w:numPr>
        <w:tabs>
          <w:tab w:val="left" w:pos="1275"/>
          <w:tab w:val="left" w:pos="7134"/>
          <w:tab w:val="left" w:pos="8406"/>
          <w:tab w:val="left" w:pos="8867"/>
          <w:tab w:val="left" w:pos="10519"/>
        </w:tabs>
        <w:spacing w:line="273" w:lineRule="auto"/>
        <w:ind w:right="272" w:firstLine="283"/>
        <w:jc w:val="left"/>
        <w:rPr>
          <w:sz w:val="24"/>
        </w:rPr>
      </w:pPr>
      <w:r>
        <w:rPr>
          <w:sz w:val="24"/>
        </w:rPr>
        <w:t>свободно оперировать понятиями,соответствующими</w:t>
      </w:r>
      <w:r>
        <w:rPr>
          <w:sz w:val="24"/>
        </w:rPr>
        <w:tab/>
      </w:r>
      <w:r>
        <w:rPr>
          <w:spacing w:val="-2"/>
          <w:sz w:val="24"/>
        </w:rPr>
        <w:t>векторам</w:t>
      </w:r>
      <w:r>
        <w:rPr>
          <w:sz w:val="24"/>
        </w:rPr>
        <w:tab/>
      </w:r>
      <w:r>
        <w:rPr>
          <w:spacing w:val="-10"/>
          <w:sz w:val="24"/>
        </w:rPr>
        <w:t>и</w:t>
      </w:r>
      <w:r>
        <w:rPr>
          <w:sz w:val="24"/>
        </w:rPr>
        <w:tab/>
      </w:r>
      <w:r>
        <w:rPr>
          <w:spacing w:val="-2"/>
          <w:sz w:val="24"/>
        </w:rPr>
        <w:t>координатам</w:t>
      </w:r>
      <w:r>
        <w:rPr>
          <w:sz w:val="24"/>
        </w:rPr>
        <w:tab/>
      </w:r>
      <w:r>
        <w:rPr>
          <w:spacing w:val="-10"/>
          <w:sz w:val="24"/>
        </w:rPr>
        <w:t xml:space="preserve">в </w:t>
      </w:r>
      <w:r>
        <w:rPr>
          <w:spacing w:val="-2"/>
          <w:sz w:val="24"/>
        </w:rPr>
        <w:t>пространстве;</w:t>
      </w:r>
    </w:p>
    <w:p w14:paraId="68258666">
      <w:pPr>
        <w:pStyle w:val="7"/>
        <w:numPr>
          <w:ilvl w:val="0"/>
          <w:numId w:val="12"/>
        </w:numPr>
        <w:tabs>
          <w:tab w:val="left" w:pos="1276"/>
        </w:tabs>
        <w:spacing w:before="4"/>
        <w:ind w:left="1276" w:hanging="282"/>
        <w:jc w:val="left"/>
        <w:rPr>
          <w:sz w:val="24"/>
        </w:rPr>
      </w:pPr>
      <w:r>
        <w:rPr>
          <w:sz w:val="24"/>
        </w:rPr>
        <w:t>выполнять</w:t>
      </w:r>
      <w:r>
        <w:rPr>
          <w:spacing w:val="-4"/>
          <w:sz w:val="24"/>
        </w:rPr>
        <w:t xml:space="preserve"> </w:t>
      </w:r>
      <w:r>
        <w:rPr>
          <w:sz w:val="24"/>
        </w:rPr>
        <w:t>действия</w:t>
      </w:r>
      <w:r>
        <w:rPr>
          <w:spacing w:val="-4"/>
          <w:sz w:val="24"/>
        </w:rPr>
        <w:t xml:space="preserve"> </w:t>
      </w:r>
      <w:r>
        <w:rPr>
          <w:sz w:val="24"/>
        </w:rPr>
        <w:t>над</w:t>
      </w:r>
      <w:r>
        <w:rPr>
          <w:spacing w:val="-4"/>
          <w:sz w:val="24"/>
        </w:rPr>
        <w:t xml:space="preserve"> </w:t>
      </w:r>
      <w:r>
        <w:rPr>
          <w:spacing w:val="-2"/>
          <w:sz w:val="24"/>
        </w:rPr>
        <w:t>векторами;</w:t>
      </w:r>
    </w:p>
    <w:p w14:paraId="250BE3FF">
      <w:pPr>
        <w:pStyle w:val="7"/>
        <w:numPr>
          <w:ilvl w:val="0"/>
          <w:numId w:val="12"/>
        </w:numPr>
        <w:tabs>
          <w:tab w:val="left" w:pos="1275"/>
        </w:tabs>
        <w:spacing w:before="40" w:line="276" w:lineRule="auto"/>
        <w:ind w:right="271" w:firstLine="283"/>
        <w:rPr>
          <w:sz w:val="24"/>
        </w:rPr>
      </w:pPr>
      <w:r>
        <w:rPr>
          <w:sz w:val="24"/>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14:paraId="32436A1B">
      <w:pPr>
        <w:pStyle w:val="7"/>
        <w:numPr>
          <w:ilvl w:val="0"/>
          <w:numId w:val="12"/>
        </w:numPr>
        <w:tabs>
          <w:tab w:val="left" w:pos="1275"/>
        </w:tabs>
        <w:spacing w:line="273" w:lineRule="auto"/>
        <w:ind w:right="272" w:firstLine="283"/>
        <w:rPr>
          <w:sz w:val="24"/>
        </w:rPr>
      </w:pPr>
      <w:r>
        <w:rPr>
          <w:sz w:val="24"/>
        </w:rPr>
        <w:t>применять простейший программные средства и электронно - коммуникационные</w:t>
      </w:r>
      <w:r>
        <w:rPr>
          <w:spacing w:val="40"/>
          <w:sz w:val="24"/>
        </w:rPr>
        <w:t xml:space="preserve"> </w:t>
      </w:r>
      <w:r>
        <w:rPr>
          <w:sz w:val="24"/>
        </w:rPr>
        <w:t>системы при решении стереометрических задач;</w:t>
      </w:r>
    </w:p>
    <w:p w14:paraId="740F21BE">
      <w:pPr>
        <w:pStyle w:val="7"/>
        <w:numPr>
          <w:ilvl w:val="0"/>
          <w:numId w:val="12"/>
        </w:numPr>
        <w:tabs>
          <w:tab w:val="left" w:pos="1275"/>
        </w:tabs>
        <w:spacing w:line="273" w:lineRule="auto"/>
        <w:ind w:right="280" w:firstLine="283"/>
        <w:rPr>
          <w:sz w:val="24"/>
        </w:rPr>
      </w:pPr>
      <w:r>
        <w:rPr>
          <w:sz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27C8DFB2">
      <w:pPr>
        <w:pStyle w:val="7"/>
        <w:numPr>
          <w:ilvl w:val="0"/>
          <w:numId w:val="12"/>
        </w:numPr>
        <w:tabs>
          <w:tab w:val="left" w:pos="1275"/>
        </w:tabs>
        <w:spacing w:before="2" w:line="273" w:lineRule="auto"/>
        <w:ind w:right="281" w:firstLine="283"/>
        <w:rPr>
          <w:sz w:val="24"/>
        </w:rPr>
      </w:pPr>
      <w:r>
        <w:rPr>
          <w:sz w:val="24"/>
        </w:rPr>
        <w:t>применять полученные знания на практике: сравнивать и анализировать реальные ситуации, применять изученные понятия в процессе поиска решения</w:t>
      </w:r>
    </w:p>
    <w:p w14:paraId="15E4DA95">
      <w:pPr>
        <w:pStyle w:val="7"/>
        <w:numPr>
          <w:ilvl w:val="0"/>
          <w:numId w:val="12"/>
        </w:numPr>
        <w:tabs>
          <w:tab w:val="left" w:pos="1275"/>
        </w:tabs>
        <w:spacing w:before="1" w:line="276" w:lineRule="auto"/>
        <w:ind w:right="271" w:firstLine="283"/>
        <w:rPr>
          <w:sz w:val="24"/>
        </w:rPr>
      </w:pPr>
      <w:r>
        <w:rPr>
          <w:sz w:val="24"/>
        </w:rPr>
        <w:t>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2D044980">
      <w:pPr>
        <w:pStyle w:val="7"/>
        <w:numPr>
          <w:ilvl w:val="0"/>
          <w:numId w:val="12"/>
        </w:numPr>
        <w:tabs>
          <w:tab w:val="left" w:pos="1276"/>
        </w:tabs>
        <w:spacing w:line="290" w:lineRule="exact"/>
        <w:ind w:left="1276" w:hanging="282"/>
        <w:rPr>
          <w:sz w:val="24"/>
        </w:rPr>
      </w:pPr>
      <w:r>
        <w:rPr>
          <w:sz w:val="24"/>
        </w:rPr>
        <w:t>иметь</w:t>
      </w:r>
      <w:r>
        <w:rPr>
          <w:spacing w:val="63"/>
          <w:w w:val="150"/>
          <w:sz w:val="24"/>
        </w:rPr>
        <w:t xml:space="preserve"> </w:t>
      </w:r>
      <w:r>
        <w:rPr>
          <w:sz w:val="24"/>
        </w:rPr>
        <w:t>представления</w:t>
      </w:r>
      <w:r>
        <w:rPr>
          <w:spacing w:val="66"/>
          <w:w w:val="150"/>
          <w:sz w:val="24"/>
        </w:rPr>
        <w:t xml:space="preserve"> </w:t>
      </w:r>
      <w:r>
        <w:rPr>
          <w:sz w:val="24"/>
        </w:rPr>
        <w:t>об</w:t>
      </w:r>
      <w:r>
        <w:rPr>
          <w:spacing w:val="65"/>
          <w:w w:val="150"/>
          <w:sz w:val="24"/>
        </w:rPr>
        <w:t xml:space="preserve"> </w:t>
      </w:r>
      <w:r>
        <w:rPr>
          <w:sz w:val="24"/>
        </w:rPr>
        <w:t>основных</w:t>
      </w:r>
      <w:r>
        <w:rPr>
          <w:spacing w:val="67"/>
          <w:w w:val="150"/>
          <w:sz w:val="24"/>
        </w:rPr>
        <w:t xml:space="preserve"> </w:t>
      </w:r>
      <w:r>
        <w:rPr>
          <w:sz w:val="24"/>
        </w:rPr>
        <w:t>этапах</w:t>
      </w:r>
      <w:r>
        <w:rPr>
          <w:spacing w:val="64"/>
          <w:w w:val="150"/>
          <w:sz w:val="24"/>
        </w:rPr>
        <w:t xml:space="preserve"> </w:t>
      </w:r>
      <w:r>
        <w:rPr>
          <w:sz w:val="24"/>
        </w:rPr>
        <w:t>развития</w:t>
      </w:r>
      <w:r>
        <w:rPr>
          <w:spacing w:val="66"/>
          <w:w w:val="150"/>
          <w:sz w:val="24"/>
        </w:rPr>
        <w:t xml:space="preserve"> </w:t>
      </w:r>
      <w:r>
        <w:rPr>
          <w:sz w:val="24"/>
        </w:rPr>
        <w:t>геометрии</w:t>
      </w:r>
      <w:r>
        <w:rPr>
          <w:spacing w:val="66"/>
          <w:w w:val="150"/>
          <w:sz w:val="24"/>
        </w:rPr>
        <w:t xml:space="preserve"> </w:t>
      </w:r>
      <w:r>
        <w:rPr>
          <w:sz w:val="24"/>
        </w:rPr>
        <w:t>как</w:t>
      </w:r>
      <w:r>
        <w:rPr>
          <w:spacing w:val="66"/>
          <w:w w:val="150"/>
          <w:sz w:val="24"/>
        </w:rPr>
        <w:t xml:space="preserve"> </w:t>
      </w:r>
      <w:r>
        <w:rPr>
          <w:sz w:val="24"/>
        </w:rPr>
        <w:t>составной</w:t>
      </w:r>
      <w:r>
        <w:rPr>
          <w:spacing w:val="67"/>
          <w:w w:val="150"/>
          <w:sz w:val="24"/>
        </w:rPr>
        <w:t xml:space="preserve"> </w:t>
      </w:r>
      <w:r>
        <w:rPr>
          <w:spacing w:val="-2"/>
          <w:sz w:val="24"/>
        </w:rPr>
        <w:t>части</w:t>
      </w:r>
    </w:p>
    <w:p w14:paraId="5587E9F3">
      <w:pPr>
        <w:pStyle w:val="7"/>
        <w:spacing w:line="290" w:lineRule="exact"/>
        <w:rPr>
          <w:sz w:val="24"/>
        </w:rPr>
        <w:sectPr>
          <w:pgSz w:w="11900" w:h="16850"/>
          <w:pgMar w:top="140" w:right="283" w:bottom="480" w:left="708" w:header="0" w:footer="297" w:gutter="0"/>
          <w:cols w:space="720" w:num="1"/>
        </w:sectPr>
      </w:pPr>
    </w:p>
    <w:p w14:paraId="1EF37042">
      <w:pPr>
        <w:pStyle w:val="5"/>
        <w:spacing w:before="264"/>
        <w:ind w:left="0" w:right="5993" w:firstLine="0"/>
        <w:jc w:val="center"/>
      </w:pPr>
      <w:r>
        <w:t>фундамента</w:t>
      </w:r>
      <w:r>
        <w:rPr>
          <w:spacing w:val="-6"/>
        </w:rPr>
        <w:t xml:space="preserve"> </w:t>
      </w:r>
      <w:r>
        <w:t>развития</w:t>
      </w:r>
      <w:r>
        <w:rPr>
          <w:spacing w:val="-4"/>
        </w:rPr>
        <w:t xml:space="preserve"> </w:t>
      </w:r>
      <w:r>
        <w:rPr>
          <w:spacing w:val="-2"/>
        </w:rPr>
        <w:t>технологий.</w:t>
      </w:r>
    </w:p>
    <w:p w14:paraId="36EC27BA">
      <w:pPr>
        <w:pStyle w:val="2"/>
        <w:spacing w:before="46"/>
        <w:ind w:left="713"/>
        <w:jc w:val="center"/>
      </w:pPr>
      <w:r>
        <w:t>Федеральная</w:t>
      </w:r>
      <w:r>
        <w:rPr>
          <w:spacing w:val="-6"/>
        </w:rPr>
        <w:t xml:space="preserve"> </w:t>
      </w:r>
      <w:r>
        <w:t>рабочая</w:t>
      </w:r>
      <w:r>
        <w:rPr>
          <w:spacing w:val="-3"/>
        </w:rPr>
        <w:t xml:space="preserve"> </w:t>
      </w:r>
      <w:r>
        <w:t>программа</w:t>
      </w:r>
      <w:r>
        <w:rPr>
          <w:spacing w:val="-3"/>
        </w:rPr>
        <w:t xml:space="preserve"> </w:t>
      </w:r>
      <w:r>
        <w:t>учебного</w:t>
      </w:r>
      <w:r>
        <w:rPr>
          <w:spacing w:val="-3"/>
        </w:rPr>
        <w:t xml:space="preserve"> </w:t>
      </w:r>
      <w:r>
        <w:t>курса</w:t>
      </w:r>
      <w:r>
        <w:rPr>
          <w:spacing w:val="-3"/>
        </w:rPr>
        <w:t xml:space="preserve"> </w:t>
      </w:r>
      <w:r>
        <w:t>«Вероятность</w:t>
      </w:r>
      <w:r>
        <w:rPr>
          <w:spacing w:val="-3"/>
        </w:rPr>
        <w:t xml:space="preserve"> </w:t>
      </w:r>
      <w:r>
        <w:t>и</w:t>
      </w:r>
      <w:r>
        <w:rPr>
          <w:spacing w:val="-3"/>
        </w:rPr>
        <w:t xml:space="preserve"> </w:t>
      </w:r>
      <w:r>
        <w:rPr>
          <w:spacing w:val="-2"/>
        </w:rPr>
        <w:t>статистика».</w:t>
      </w:r>
    </w:p>
    <w:p w14:paraId="06197136">
      <w:pPr>
        <w:spacing w:before="41"/>
        <w:ind w:left="717"/>
        <w:jc w:val="center"/>
        <w:rPr>
          <w:b/>
          <w:sz w:val="24"/>
        </w:rPr>
      </w:pPr>
      <w:r>
        <w:rPr>
          <w:b/>
          <w:sz w:val="24"/>
        </w:rPr>
        <w:t>Пояснительная</w:t>
      </w:r>
      <w:r>
        <w:rPr>
          <w:b/>
          <w:spacing w:val="-3"/>
          <w:sz w:val="24"/>
        </w:rPr>
        <w:t xml:space="preserve"> </w:t>
      </w:r>
      <w:r>
        <w:rPr>
          <w:b/>
          <w:spacing w:val="-2"/>
          <w:sz w:val="24"/>
        </w:rPr>
        <w:t>записка.</w:t>
      </w:r>
    </w:p>
    <w:p w14:paraId="24EF530F">
      <w:pPr>
        <w:pStyle w:val="5"/>
        <w:spacing w:before="39" w:line="276" w:lineRule="auto"/>
        <w:ind w:right="278"/>
      </w:pPr>
      <w:r>
        <w:t>Учебный курс «Вероятность и статистика» углублѐнного уровня является продолжением и развитием одноименного учебного курса углублѐнного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14:paraId="15B07FA6">
      <w:pPr>
        <w:pStyle w:val="5"/>
        <w:spacing w:line="276" w:lineRule="auto"/>
        <w:ind w:right="270"/>
      </w:pPr>
      <w:r>
        <w:t>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w:t>
      </w:r>
      <w:r>
        <w:rPr>
          <w:spacing w:val="-5"/>
        </w:rPr>
        <w:t xml:space="preserve"> </w:t>
      </w:r>
      <w:r>
        <w:t>в</w:t>
      </w:r>
      <w:r>
        <w:rPr>
          <w:spacing w:val="-5"/>
        </w:rPr>
        <w:t xml:space="preserve"> </w:t>
      </w:r>
      <w:r>
        <w:t>обществе.</w:t>
      </w:r>
      <w:r>
        <w:rPr>
          <w:spacing w:val="-2"/>
        </w:rPr>
        <w:t xml:space="preserve"> </w:t>
      </w:r>
      <w:r>
        <w:t>Учебный</w:t>
      </w:r>
      <w:r>
        <w:rPr>
          <w:spacing w:val="-4"/>
        </w:rPr>
        <w:t xml:space="preserve"> </w:t>
      </w:r>
      <w:r>
        <w:t>курс</w:t>
      </w:r>
      <w:r>
        <w:rPr>
          <w:spacing w:val="-5"/>
        </w:rPr>
        <w:t xml:space="preserve"> </w:t>
      </w:r>
      <w:r>
        <w:t>является</w:t>
      </w:r>
      <w:r>
        <w:rPr>
          <w:spacing w:val="-2"/>
        </w:rPr>
        <w:t xml:space="preserve"> </w:t>
      </w:r>
      <w:r>
        <w:t>базой</w:t>
      </w:r>
      <w:r>
        <w:rPr>
          <w:spacing w:val="-4"/>
        </w:rPr>
        <w:t xml:space="preserve"> </w:t>
      </w:r>
      <w:r>
        <w:t>для</w:t>
      </w:r>
      <w:r>
        <w:rPr>
          <w:spacing w:val="-4"/>
        </w:rPr>
        <w:t xml:space="preserve"> </w:t>
      </w:r>
      <w:r>
        <w:t>освоения</w:t>
      </w:r>
      <w:r>
        <w:rPr>
          <w:spacing w:val="-4"/>
        </w:rPr>
        <w:t xml:space="preserve"> </w:t>
      </w:r>
      <w:r>
        <w:t>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w:t>
      </w:r>
    </w:p>
    <w:p w14:paraId="2A7774B1">
      <w:pPr>
        <w:pStyle w:val="5"/>
        <w:spacing w:before="1" w:line="276" w:lineRule="auto"/>
        <w:jc w:val="left"/>
      </w:pPr>
      <w:r>
        <w:t>В</w:t>
      </w:r>
      <w:r>
        <w:rPr>
          <w:spacing w:val="80"/>
          <w:w w:val="150"/>
        </w:rPr>
        <w:t xml:space="preserve"> </w:t>
      </w:r>
      <w:r>
        <w:t>соответствии</w:t>
      </w:r>
      <w:r>
        <w:rPr>
          <w:spacing w:val="80"/>
          <w:w w:val="150"/>
        </w:rPr>
        <w:t xml:space="preserve"> </w:t>
      </w:r>
      <w:r>
        <w:t>с</w:t>
      </w:r>
      <w:r>
        <w:rPr>
          <w:spacing w:val="80"/>
          <w:w w:val="150"/>
        </w:rPr>
        <w:t xml:space="preserve"> </w:t>
      </w:r>
      <w:r>
        <w:t>указанными</w:t>
      </w:r>
      <w:r>
        <w:rPr>
          <w:spacing w:val="80"/>
          <w:w w:val="150"/>
        </w:rPr>
        <w:t xml:space="preserve"> </w:t>
      </w:r>
      <w:r>
        <w:t>целями</w:t>
      </w:r>
      <w:r>
        <w:rPr>
          <w:spacing w:val="80"/>
          <w:w w:val="150"/>
        </w:rPr>
        <w:t xml:space="preserve"> </w:t>
      </w:r>
      <w:r>
        <w:t>в</w:t>
      </w:r>
      <w:r>
        <w:rPr>
          <w:spacing w:val="80"/>
          <w:w w:val="150"/>
        </w:rPr>
        <w:t xml:space="preserve"> </w:t>
      </w:r>
      <w:r>
        <w:t>структуре</w:t>
      </w:r>
      <w:r>
        <w:rPr>
          <w:spacing w:val="80"/>
          <w:w w:val="150"/>
        </w:rPr>
        <w:t xml:space="preserve"> </w:t>
      </w:r>
      <w:r>
        <w:t>учебного</w:t>
      </w:r>
      <w:r>
        <w:rPr>
          <w:spacing w:val="80"/>
          <w:w w:val="150"/>
        </w:rPr>
        <w:t xml:space="preserve"> </w:t>
      </w:r>
      <w:r>
        <w:t>курса</w:t>
      </w:r>
      <w:r>
        <w:rPr>
          <w:spacing w:val="80"/>
          <w:w w:val="150"/>
        </w:rPr>
        <w:t xml:space="preserve"> </w:t>
      </w:r>
      <w:r>
        <w:t>«Вероятность</w:t>
      </w:r>
      <w:r>
        <w:rPr>
          <w:spacing w:val="80"/>
          <w:w w:val="150"/>
        </w:rPr>
        <w:t xml:space="preserve"> </w:t>
      </w:r>
      <w:r>
        <w:t>и статистика» на углублѐнном уровне выделены основные содержательные линии:</w:t>
      </w:r>
      <w:r>
        <w:rPr>
          <w:spacing w:val="80"/>
        </w:rPr>
        <w:t xml:space="preserve"> </w:t>
      </w:r>
      <w:r>
        <w:t>«Случайные события и вероятности» и «Случайные величины и закон больших чисел».</w:t>
      </w:r>
    </w:p>
    <w:p w14:paraId="3E756FC5">
      <w:pPr>
        <w:pStyle w:val="5"/>
        <w:spacing w:line="276" w:lineRule="auto"/>
        <w:ind w:right="281"/>
      </w:pPr>
      <w:r>
        <w:t>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w:t>
      </w:r>
    </w:p>
    <w:p w14:paraId="56CDD547">
      <w:pPr>
        <w:pStyle w:val="5"/>
        <w:spacing w:line="276" w:lineRule="auto"/>
        <w:ind w:right="274"/>
      </w:pPr>
      <w:r>
        <w:t xml:space="preserve">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w:t>
      </w:r>
      <w:r>
        <w:rPr>
          <w:spacing w:val="-2"/>
        </w:rPr>
        <w:t>распределениями.</w:t>
      </w:r>
    </w:p>
    <w:p w14:paraId="47CFAEF0">
      <w:pPr>
        <w:pStyle w:val="5"/>
        <w:spacing w:line="276" w:lineRule="auto"/>
        <w:ind w:right="273"/>
      </w:pPr>
      <w:r>
        <w:t>Темы, связанные с непрерывными случайными величинами и распределениями,</w:t>
      </w:r>
      <w:r>
        <w:rPr>
          <w:spacing w:val="40"/>
        </w:rPr>
        <w:t xml:space="preserve"> </w:t>
      </w:r>
      <w:r>
        <w:t xml:space="preserve">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w:t>
      </w:r>
      <w:r>
        <w:rPr>
          <w:spacing w:val="-2"/>
        </w:rPr>
        <w:t>распределениям.</w:t>
      </w:r>
    </w:p>
    <w:p w14:paraId="77FB8D63">
      <w:pPr>
        <w:pStyle w:val="5"/>
        <w:spacing w:line="276" w:lineRule="auto"/>
        <w:ind w:right="275"/>
      </w:pPr>
      <w:r>
        <w:t>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w:t>
      </w:r>
      <w:r>
        <w:rPr>
          <w:spacing w:val="-2"/>
        </w:rPr>
        <w:t xml:space="preserve"> </w:t>
      </w:r>
      <w:r>
        <w:t>основного</w:t>
      </w:r>
      <w:r>
        <w:rPr>
          <w:spacing w:val="-1"/>
        </w:rPr>
        <w:t xml:space="preserve"> </w:t>
      </w:r>
      <w:r>
        <w:t>общего</w:t>
      </w:r>
      <w:r>
        <w:rPr>
          <w:spacing w:val="-1"/>
        </w:rPr>
        <w:t xml:space="preserve"> </w:t>
      </w:r>
      <w:r>
        <w:t>образования,</w:t>
      </w:r>
      <w:r>
        <w:rPr>
          <w:spacing w:val="-3"/>
        </w:rPr>
        <w:t xml:space="preserve"> </w:t>
      </w:r>
      <w:r>
        <w:t>и во</w:t>
      </w:r>
      <w:r>
        <w:rPr>
          <w:spacing w:val="-2"/>
        </w:rPr>
        <w:t xml:space="preserve"> </w:t>
      </w:r>
      <w:r>
        <w:t>многом</w:t>
      </w:r>
      <w:r>
        <w:rPr>
          <w:spacing w:val="-2"/>
        </w:rPr>
        <w:t xml:space="preserve"> </w:t>
      </w:r>
      <w:r>
        <w:t>опираются</w:t>
      </w:r>
      <w:r>
        <w:rPr>
          <w:spacing w:val="-3"/>
        </w:rPr>
        <w:t xml:space="preserve"> </w:t>
      </w:r>
      <w:r>
        <w:t>на</w:t>
      </w:r>
      <w:r>
        <w:rPr>
          <w:spacing w:val="-2"/>
        </w:rPr>
        <w:t xml:space="preserve"> </w:t>
      </w:r>
      <w:r>
        <w:t>сведения</w:t>
      </w:r>
      <w:r>
        <w:rPr>
          <w:spacing w:val="-3"/>
        </w:rPr>
        <w:t xml:space="preserve"> </w:t>
      </w:r>
      <w:r>
        <w:t>из</w:t>
      </w:r>
      <w:r>
        <w:rPr>
          <w:spacing w:val="-3"/>
        </w:rPr>
        <w:t xml:space="preserve"> </w:t>
      </w:r>
      <w:r>
        <w:t>курсов</w:t>
      </w:r>
      <w:r>
        <w:rPr>
          <w:spacing w:val="-2"/>
        </w:rPr>
        <w:t xml:space="preserve"> </w:t>
      </w:r>
      <w:r>
        <w:t>алгебры</w:t>
      </w:r>
      <w:r>
        <w:rPr>
          <w:spacing w:val="-2"/>
        </w:rPr>
        <w:t xml:space="preserve"> </w:t>
      </w:r>
      <w:r>
        <w:t xml:space="preserve">и </w:t>
      </w:r>
      <w:r>
        <w:rPr>
          <w:spacing w:val="-2"/>
        </w:rPr>
        <w:t>геометрии.</w:t>
      </w:r>
    </w:p>
    <w:p w14:paraId="29A1580A">
      <w:pPr>
        <w:pStyle w:val="5"/>
        <w:spacing w:line="278" w:lineRule="auto"/>
        <w:ind w:right="271"/>
      </w:pPr>
      <w:r>
        <w:t>Ещѐ один элемент содержания, который предлагается на ознакомительном уровне - последовательность</w:t>
      </w:r>
      <w:r>
        <w:rPr>
          <w:spacing w:val="80"/>
        </w:rPr>
        <w:t xml:space="preserve"> </w:t>
      </w:r>
      <w:r>
        <w:t>случайных</w:t>
      </w:r>
      <w:r>
        <w:rPr>
          <w:spacing w:val="80"/>
        </w:rPr>
        <w:t xml:space="preserve"> </w:t>
      </w:r>
      <w:r>
        <w:t>независимых</w:t>
      </w:r>
      <w:r>
        <w:rPr>
          <w:spacing w:val="80"/>
        </w:rPr>
        <w:t xml:space="preserve"> </w:t>
      </w:r>
      <w:r>
        <w:t>событий,</w:t>
      </w:r>
      <w:r>
        <w:rPr>
          <w:spacing w:val="80"/>
        </w:rPr>
        <w:t xml:space="preserve"> </w:t>
      </w:r>
      <w:r>
        <w:t>наступающих</w:t>
      </w:r>
      <w:r>
        <w:rPr>
          <w:spacing w:val="80"/>
        </w:rPr>
        <w:t xml:space="preserve"> </w:t>
      </w:r>
      <w:r>
        <w:t>в</w:t>
      </w:r>
      <w:r>
        <w:rPr>
          <w:spacing w:val="80"/>
        </w:rPr>
        <w:t xml:space="preserve"> </w:t>
      </w:r>
      <w:r>
        <w:t>единицу</w:t>
      </w:r>
      <w:r>
        <w:rPr>
          <w:spacing w:val="80"/>
        </w:rPr>
        <w:t xml:space="preserve"> </w:t>
      </w:r>
      <w:r>
        <w:t>времени.</w:t>
      </w:r>
    </w:p>
    <w:p w14:paraId="356B67A3">
      <w:pPr>
        <w:pStyle w:val="5"/>
        <w:spacing w:line="278" w:lineRule="auto"/>
        <w:sectPr>
          <w:pgSz w:w="11900" w:h="16850"/>
          <w:pgMar w:top="140" w:right="283" w:bottom="480" w:left="708" w:header="0" w:footer="297" w:gutter="0"/>
          <w:cols w:space="720" w:num="1"/>
        </w:sectPr>
      </w:pPr>
    </w:p>
    <w:p w14:paraId="7EE062C3">
      <w:pPr>
        <w:pStyle w:val="5"/>
        <w:spacing w:before="264" w:line="276" w:lineRule="auto"/>
        <w:ind w:right="280" w:firstLine="0"/>
      </w:pPr>
      <w:r>
        <w:t>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14:paraId="14757344">
      <w:pPr>
        <w:pStyle w:val="5"/>
        <w:spacing w:before="1" w:line="276" w:lineRule="auto"/>
        <w:ind w:right="275"/>
      </w:pPr>
      <w:r>
        <w:t>Общее число часов, рекомендованных для изучения учебного курса «Вероятность и статистика» на углубленном уровне - 68 часов: в 10 классе - 34 часа (1 час в неделю), в 11</w:t>
      </w:r>
      <w:r>
        <w:rPr>
          <w:spacing w:val="40"/>
        </w:rPr>
        <w:t xml:space="preserve"> </w:t>
      </w:r>
      <w:r>
        <w:t>классе - 34 часа (1 час в неделю)</w:t>
      </w:r>
    </w:p>
    <w:p w14:paraId="10750843">
      <w:pPr>
        <w:pStyle w:val="2"/>
        <w:spacing w:before="4"/>
        <w:ind w:left="3951"/>
      </w:pPr>
      <w:r>
        <w:t>Содержание</w:t>
      </w:r>
      <w:r>
        <w:rPr>
          <w:spacing w:val="-4"/>
        </w:rPr>
        <w:t xml:space="preserve"> </w:t>
      </w:r>
      <w:r>
        <w:t>обучения</w:t>
      </w:r>
      <w:r>
        <w:rPr>
          <w:spacing w:val="-2"/>
        </w:rPr>
        <w:t xml:space="preserve"> </w:t>
      </w:r>
      <w:r>
        <w:t>в</w:t>
      </w:r>
      <w:r>
        <w:rPr>
          <w:spacing w:val="-2"/>
        </w:rPr>
        <w:t xml:space="preserve"> </w:t>
      </w:r>
      <w:r>
        <w:t>10</w:t>
      </w:r>
      <w:r>
        <w:rPr>
          <w:spacing w:val="-2"/>
        </w:rPr>
        <w:t xml:space="preserve"> классе.</w:t>
      </w:r>
    </w:p>
    <w:p w14:paraId="030AB666">
      <w:pPr>
        <w:pStyle w:val="7"/>
        <w:numPr>
          <w:ilvl w:val="0"/>
          <w:numId w:val="12"/>
        </w:numPr>
        <w:tabs>
          <w:tab w:val="left" w:pos="1276"/>
        </w:tabs>
        <w:spacing w:before="38"/>
        <w:ind w:left="1276" w:hanging="282"/>
        <w:rPr>
          <w:sz w:val="24"/>
        </w:rPr>
      </w:pPr>
      <w:r>
        <w:rPr>
          <w:sz w:val="24"/>
        </w:rPr>
        <w:t>Граф,</w:t>
      </w:r>
      <w:r>
        <w:rPr>
          <w:spacing w:val="-4"/>
          <w:sz w:val="24"/>
        </w:rPr>
        <w:t xml:space="preserve"> </w:t>
      </w:r>
      <w:r>
        <w:rPr>
          <w:sz w:val="24"/>
        </w:rPr>
        <w:t>связный</w:t>
      </w:r>
      <w:r>
        <w:rPr>
          <w:spacing w:val="-1"/>
          <w:sz w:val="24"/>
        </w:rPr>
        <w:t xml:space="preserve"> </w:t>
      </w:r>
      <w:r>
        <w:rPr>
          <w:sz w:val="24"/>
        </w:rPr>
        <w:t>граф,</w:t>
      </w:r>
      <w:r>
        <w:rPr>
          <w:spacing w:val="-2"/>
          <w:sz w:val="24"/>
        </w:rPr>
        <w:t xml:space="preserve"> </w:t>
      </w:r>
      <w:r>
        <w:rPr>
          <w:sz w:val="24"/>
        </w:rPr>
        <w:t>пути</w:t>
      </w:r>
      <w:r>
        <w:rPr>
          <w:spacing w:val="-2"/>
          <w:sz w:val="24"/>
        </w:rPr>
        <w:t xml:space="preserve"> </w:t>
      </w:r>
      <w:r>
        <w:rPr>
          <w:sz w:val="24"/>
        </w:rPr>
        <w:t>в</w:t>
      </w:r>
      <w:r>
        <w:rPr>
          <w:spacing w:val="-2"/>
          <w:sz w:val="24"/>
        </w:rPr>
        <w:t xml:space="preserve"> </w:t>
      </w:r>
      <w:r>
        <w:rPr>
          <w:sz w:val="24"/>
        </w:rPr>
        <w:t>графе:</w:t>
      </w:r>
      <w:r>
        <w:rPr>
          <w:spacing w:val="-1"/>
          <w:sz w:val="24"/>
        </w:rPr>
        <w:t xml:space="preserve"> </w:t>
      </w:r>
      <w:r>
        <w:rPr>
          <w:sz w:val="24"/>
        </w:rPr>
        <w:t>циклы</w:t>
      </w:r>
      <w:r>
        <w:rPr>
          <w:spacing w:val="-2"/>
          <w:sz w:val="24"/>
        </w:rPr>
        <w:t xml:space="preserve"> </w:t>
      </w:r>
      <w:r>
        <w:rPr>
          <w:sz w:val="24"/>
        </w:rPr>
        <w:t>и</w:t>
      </w:r>
      <w:r>
        <w:rPr>
          <w:spacing w:val="-1"/>
          <w:sz w:val="24"/>
        </w:rPr>
        <w:t xml:space="preserve"> </w:t>
      </w:r>
      <w:r>
        <w:rPr>
          <w:sz w:val="24"/>
        </w:rPr>
        <w:t>цепи.</w:t>
      </w:r>
      <w:r>
        <w:rPr>
          <w:spacing w:val="-2"/>
          <w:sz w:val="24"/>
        </w:rPr>
        <w:t xml:space="preserve"> </w:t>
      </w:r>
      <w:r>
        <w:rPr>
          <w:sz w:val="24"/>
        </w:rPr>
        <w:t>Степень</w:t>
      </w:r>
      <w:r>
        <w:rPr>
          <w:spacing w:val="-1"/>
          <w:sz w:val="24"/>
        </w:rPr>
        <w:t xml:space="preserve"> </w:t>
      </w:r>
      <w:r>
        <w:rPr>
          <w:spacing w:val="-2"/>
          <w:sz w:val="24"/>
        </w:rPr>
        <w:t>(валентность)</w:t>
      </w:r>
    </w:p>
    <w:p w14:paraId="3CF4F897">
      <w:pPr>
        <w:pStyle w:val="7"/>
        <w:numPr>
          <w:ilvl w:val="0"/>
          <w:numId w:val="12"/>
        </w:numPr>
        <w:tabs>
          <w:tab w:val="left" w:pos="1276"/>
        </w:tabs>
        <w:spacing w:before="39"/>
        <w:ind w:left="1276" w:hanging="282"/>
        <w:rPr>
          <w:sz w:val="24"/>
        </w:rPr>
      </w:pPr>
      <w:r>
        <w:rPr>
          <w:sz w:val="24"/>
        </w:rPr>
        <w:t>вершины.</w:t>
      </w:r>
      <w:r>
        <w:rPr>
          <w:spacing w:val="-3"/>
          <w:sz w:val="24"/>
        </w:rPr>
        <w:t xml:space="preserve"> </w:t>
      </w:r>
      <w:r>
        <w:rPr>
          <w:sz w:val="24"/>
        </w:rPr>
        <w:t>Графы</w:t>
      </w:r>
      <w:r>
        <w:rPr>
          <w:spacing w:val="-3"/>
          <w:sz w:val="24"/>
        </w:rPr>
        <w:t xml:space="preserve"> </w:t>
      </w:r>
      <w:r>
        <w:rPr>
          <w:sz w:val="24"/>
        </w:rPr>
        <w:t>на</w:t>
      </w:r>
      <w:r>
        <w:rPr>
          <w:spacing w:val="-3"/>
          <w:sz w:val="24"/>
        </w:rPr>
        <w:t xml:space="preserve"> </w:t>
      </w:r>
      <w:r>
        <w:rPr>
          <w:sz w:val="24"/>
        </w:rPr>
        <w:t>плоскости.</w:t>
      </w:r>
      <w:r>
        <w:rPr>
          <w:spacing w:val="-2"/>
          <w:sz w:val="24"/>
        </w:rPr>
        <w:t xml:space="preserve"> Деревья.</w:t>
      </w:r>
    </w:p>
    <w:p w14:paraId="2425566D">
      <w:pPr>
        <w:pStyle w:val="7"/>
        <w:numPr>
          <w:ilvl w:val="0"/>
          <w:numId w:val="12"/>
        </w:numPr>
        <w:tabs>
          <w:tab w:val="left" w:pos="1275"/>
        </w:tabs>
        <w:spacing w:before="40" w:line="276" w:lineRule="auto"/>
        <w:ind w:right="272" w:firstLine="283"/>
        <w:rPr>
          <w:sz w:val="24"/>
        </w:rPr>
      </w:pPr>
      <w:r>
        <w:rPr>
          <w:sz w:val="24"/>
        </w:rPr>
        <w:t>Случайные эксперименты (опыты) и случайные события. Элементарные события</w:t>
      </w:r>
      <w:r>
        <w:rPr>
          <w:spacing w:val="40"/>
          <w:sz w:val="24"/>
        </w:rPr>
        <w:t xml:space="preserve"> </w:t>
      </w:r>
      <w:r>
        <w:rPr>
          <w:sz w:val="24"/>
        </w:rPr>
        <w:t>(исходы). Вероятность случайного события. Близость частоты и вероятности событий. Случайные опыты с равновозможными элементарными событиями.</w:t>
      </w:r>
    </w:p>
    <w:p w14:paraId="0877CDD2">
      <w:pPr>
        <w:pStyle w:val="7"/>
        <w:numPr>
          <w:ilvl w:val="0"/>
          <w:numId w:val="12"/>
        </w:numPr>
        <w:tabs>
          <w:tab w:val="left" w:pos="1275"/>
        </w:tabs>
        <w:spacing w:line="273" w:lineRule="auto"/>
        <w:ind w:right="278" w:firstLine="283"/>
        <w:rPr>
          <w:sz w:val="24"/>
        </w:rPr>
      </w:pPr>
      <w:r>
        <w:rPr>
          <w:sz w:val="24"/>
        </w:rPr>
        <w:t>Операции над событиями: пересечение, объединение, противоположные события. Диаграммы Эйлера. Формула сложения вероятностей.</w:t>
      </w:r>
    </w:p>
    <w:p w14:paraId="57529056">
      <w:pPr>
        <w:pStyle w:val="7"/>
        <w:numPr>
          <w:ilvl w:val="0"/>
          <w:numId w:val="12"/>
        </w:numPr>
        <w:tabs>
          <w:tab w:val="left" w:pos="1275"/>
        </w:tabs>
        <w:spacing w:line="273" w:lineRule="auto"/>
        <w:ind w:right="275" w:firstLine="283"/>
        <w:rPr>
          <w:sz w:val="24"/>
        </w:rPr>
      </w:pPr>
      <w:r>
        <w:rPr>
          <w:sz w:val="24"/>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14:paraId="79432387">
      <w:pPr>
        <w:pStyle w:val="7"/>
        <w:numPr>
          <w:ilvl w:val="0"/>
          <w:numId w:val="12"/>
        </w:numPr>
        <w:tabs>
          <w:tab w:val="left" w:pos="1275"/>
        </w:tabs>
        <w:spacing w:before="3" w:line="273" w:lineRule="auto"/>
        <w:ind w:right="270" w:firstLine="283"/>
        <w:rPr>
          <w:sz w:val="24"/>
        </w:rPr>
      </w:pPr>
      <w:r>
        <w:rPr>
          <w:sz w:val="24"/>
        </w:rPr>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14:paraId="11195C0A">
      <w:pPr>
        <w:pStyle w:val="7"/>
        <w:numPr>
          <w:ilvl w:val="0"/>
          <w:numId w:val="12"/>
        </w:numPr>
        <w:tabs>
          <w:tab w:val="left" w:pos="1276"/>
        </w:tabs>
        <w:spacing w:before="3"/>
        <w:ind w:left="1276" w:hanging="282"/>
        <w:rPr>
          <w:sz w:val="24"/>
        </w:rPr>
      </w:pPr>
      <w:r>
        <w:rPr>
          <w:sz w:val="24"/>
        </w:rPr>
        <w:t>Серия</w:t>
      </w:r>
      <w:r>
        <w:rPr>
          <w:spacing w:val="-7"/>
          <w:sz w:val="24"/>
        </w:rPr>
        <w:t xml:space="preserve"> </w:t>
      </w:r>
      <w:r>
        <w:rPr>
          <w:sz w:val="24"/>
        </w:rPr>
        <w:t>независимых</w:t>
      </w:r>
      <w:r>
        <w:rPr>
          <w:spacing w:val="-5"/>
          <w:sz w:val="24"/>
        </w:rPr>
        <w:t xml:space="preserve"> </w:t>
      </w:r>
      <w:r>
        <w:rPr>
          <w:sz w:val="24"/>
        </w:rPr>
        <w:t>испытаний</w:t>
      </w:r>
      <w:r>
        <w:rPr>
          <w:spacing w:val="-4"/>
          <w:sz w:val="24"/>
        </w:rPr>
        <w:t xml:space="preserve"> </w:t>
      </w:r>
      <w:r>
        <w:rPr>
          <w:sz w:val="24"/>
        </w:rPr>
        <w:t>Бернулли.</w:t>
      </w:r>
      <w:r>
        <w:rPr>
          <w:spacing w:val="-4"/>
          <w:sz w:val="24"/>
        </w:rPr>
        <w:t xml:space="preserve"> </w:t>
      </w:r>
      <w:r>
        <w:rPr>
          <w:sz w:val="24"/>
        </w:rPr>
        <w:t>Случайный</w:t>
      </w:r>
      <w:r>
        <w:rPr>
          <w:spacing w:val="-5"/>
          <w:sz w:val="24"/>
        </w:rPr>
        <w:t xml:space="preserve"> </w:t>
      </w:r>
      <w:r>
        <w:rPr>
          <w:sz w:val="24"/>
        </w:rPr>
        <w:t>выбор</w:t>
      </w:r>
      <w:r>
        <w:rPr>
          <w:spacing w:val="-4"/>
          <w:sz w:val="24"/>
        </w:rPr>
        <w:t xml:space="preserve"> </w:t>
      </w:r>
      <w:r>
        <w:rPr>
          <w:sz w:val="24"/>
        </w:rPr>
        <w:t>из</w:t>
      </w:r>
      <w:r>
        <w:rPr>
          <w:spacing w:val="-4"/>
          <w:sz w:val="24"/>
        </w:rPr>
        <w:t xml:space="preserve"> </w:t>
      </w:r>
      <w:r>
        <w:rPr>
          <w:sz w:val="24"/>
        </w:rPr>
        <w:t>конечной</w:t>
      </w:r>
      <w:r>
        <w:rPr>
          <w:spacing w:val="-4"/>
          <w:sz w:val="24"/>
        </w:rPr>
        <w:t xml:space="preserve"> </w:t>
      </w:r>
      <w:r>
        <w:rPr>
          <w:spacing w:val="-2"/>
          <w:sz w:val="24"/>
        </w:rPr>
        <w:t>совокупности.</w:t>
      </w:r>
    </w:p>
    <w:p w14:paraId="75261BA1">
      <w:pPr>
        <w:pStyle w:val="7"/>
        <w:numPr>
          <w:ilvl w:val="0"/>
          <w:numId w:val="12"/>
        </w:numPr>
        <w:tabs>
          <w:tab w:val="left" w:pos="1275"/>
        </w:tabs>
        <w:spacing w:before="42" w:line="276" w:lineRule="auto"/>
        <w:ind w:right="273" w:firstLine="283"/>
        <w:rPr>
          <w:sz w:val="24"/>
        </w:rPr>
      </w:pPr>
      <w:r>
        <w:rPr>
          <w:sz w:val="24"/>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14:paraId="3D351DB7">
      <w:pPr>
        <w:pStyle w:val="2"/>
        <w:spacing w:before="2" w:line="276" w:lineRule="auto"/>
        <w:ind w:right="278"/>
      </w:pPr>
      <w:r>
        <w:t>Предметные результаты по отдельным темам учебного курса «Вероятность и</w:t>
      </w:r>
      <w:r>
        <w:rPr>
          <w:spacing w:val="40"/>
        </w:rPr>
        <w:t xml:space="preserve"> </w:t>
      </w:r>
      <w:r>
        <w:t>статистика». К концу 10 класса обучающийся научится:</w:t>
      </w:r>
    </w:p>
    <w:p w14:paraId="35309430">
      <w:pPr>
        <w:pStyle w:val="7"/>
        <w:numPr>
          <w:ilvl w:val="0"/>
          <w:numId w:val="12"/>
        </w:numPr>
        <w:tabs>
          <w:tab w:val="left" w:pos="1275"/>
        </w:tabs>
        <w:spacing w:line="273" w:lineRule="auto"/>
        <w:ind w:right="276" w:firstLine="283"/>
        <w:rPr>
          <w:sz w:val="24"/>
        </w:rPr>
      </w:pPr>
      <w:r>
        <w:rPr>
          <w:sz w:val="24"/>
        </w:rPr>
        <w:t>свободно оперировать понятиями: граф, плоский граф, связный граф, путь в графе, цепь, цикл, дерево, степень вершины, дерево случайного эксперимента;</w:t>
      </w:r>
    </w:p>
    <w:p w14:paraId="36BA49A6">
      <w:pPr>
        <w:pStyle w:val="7"/>
        <w:numPr>
          <w:ilvl w:val="0"/>
          <w:numId w:val="12"/>
        </w:numPr>
        <w:tabs>
          <w:tab w:val="left" w:pos="1275"/>
        </w:tabs>
        <w:spacing w:line="276" w:lineRule="auto"/>
        <w:ind w:right="279" w:firstLine="283"/>
        <w:rPr>
          <w:sz w:val="24"/>
        </w:rPr>
      </w:pPr>
      <w:r>
        <w:rPr>
          <w:sz w:val="24"/>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14:paraId="42DD70FE">
      <w:pPr>
        <w:pStyle w:val="7"/>
        <w:numPr>
          <w:ilvl w:val="0"/>
          <w:numId w:val="12"/>
        </w:numPr>
        <w:tabs>
          <w:tab w:val="left" w:pos="1275"/>
        </w:tabs>
        <w:spacing w:line="276" w:lineRule="auto"/>
        <w:ind w:right="279" w:firstLine="283"/>
        <w:rPr>
          <w:sz w:val="24"/>
        </w:rPr>
      </w:pPr>
      <w:r>
        <w:rPr>
          <w:sz w:val="24"/>
        </w:rPr>
        <w:t>находить</w:t>
      </w:r>
      <w:r>
        <w:rPr>
          <w:spacing w:val="-2"/>
          <w:sz w:val="24"/>
        </w:rPr>
        <w:t xml:space="preserve"> </w:t>
      </w:r>
      <w:r>
        <w:rPr>
          <w:sz w:val="24"/>
        </w:rPr>
        <w:t>и формулировать события: пересечение,</w:t>
      </w:r>
      <w:r>
        <w:rPr>
          <w:spacing w:val="-1"/>
          <w:sz w:val="24"/>
        </w:rPr>
        <w:t xml:space="preserve"> </w:t>
      </w:r>
      <w:r>
        <w:rPr>
          <w:sz w:val="24"/>
        </w:rPr>
        <w:t>объединение</w:t>
      </w:r>
      <w:r>
        <w:rPr>
          <w:spacing w:val="-1"/>
          <w:sz w:val="24"/>
        </w:rPr>
        <w:t xml:space="preserve"> </w:t>
      </w:r>
      <w:r>
        <w:rPr>
          <w:sz w:val="24"/>
        </w:rPr>
        <w:t>данных событий,</w:t>
      </w:r>
      <w:r>
        <w:rPr>
          <w:spacing w:val="-1"/>
          <w:sz w:val="24"/>
        </w:rPr>
        <w:t xml:space="preserve"> </w:t>
      </w:r>
      <w:r>
        <w:rPr>
          <w:sz w:val="24"/>
        </w:rPr>
        <w:t>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14:paraId="7A8ACC97">
      <w:pPr>
        <w:pStyle w:val="7"/>
        <w:numPr>
          <w:ilvl w:val="0"/>
          <w:numId w:val="12"/>
        </w:numPr>
        <w:tabs>
          <w:tab w:val="left" w:pos="1275"/>
        </w:tabs>
        <w:spacing w:line="276" w:lineRule="auto"/>
        <w:ind w:right="279" w:firstLine="283"/>
        <w:rPr>
          <w:sz w:val="24"/>
        </w:rPr>
      </w:pPr>
      <w:r>
        <w:rPr>
          <w:sz w:val="24"/>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14:paraId="364A7998">
      <w:pPr>
        <w:pStyle w:val="7"/>
        <w:numPr>
          <w:ilvl w:val="0"/>
          <w:numId w:val="12"/>
        </w:numPr>
        <w:tabs>
          <w:tab w:val="left" w:pos="1275"/>
        </w:tabs>
        <w:spacing w:line="276" w:lineRule="auto"/>
        <w:ind w:right="272" w:firstLine="283"/>
        <w:rPr>
          <w:sz w:val="24"/>
        </w:rPr>
      </w:pPr>
      <w:r>
        <w:rPr>
          <w:sz w:val="24"/>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w:t>
      </w:r>
    </w:p>
    <w:p w14:paraId="7CA48B29">
      <w:pPr>
        <w:pStyle w:val="7"/>
        <w:numPr>
          <w:ilvl w:val="0"/>
          <w:numId w:val="12"/>
        </w:numPr>
        <w:tabs>
          <w:tab w:val="left" w:pos="1275"/>
        </w:tabs>
        <w:spacing w:line="276" w:lineRule="auto"/>
        <w:ind w:right="270" w:firstLine="283"/>
        <w:rPr>
          <w:sz w:val="24"/>
        </w:rPr>
      </w:pPr>
      <w:r>
        <w:rPr>
          <w:sz w:val="24"/>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14:paraId="36F5DB66">
      <w:pPr>
        <w:pStyle w:val="7"/>
        <w:spacing w:line="276" w:lineRule="auto"/>
        <w:rPr>
          <w:sz w:val="24"/>
        </w:rPr>
        <w:sectPr>
          <w:pgSz w:w="11900" w:h="16850"/>
          <w:pgMar w:top="140" w:right="283" w:bottom="480" w:left="708" w:header="0" w:footer="297" w:gutter="0"/>
          <w:cols w:space="720" w:num="1"/>
        </w:sectPr>
      </w:pPr>
    </w:p>
    <w:p w14:paraId="260ED244">
      <w:pPr>
        <w:pStyle w:val="5"/>
        <w:spacing w:before="57"/>
        <w:ind w:left="0" w:firstLine="0"/>
        <w:jc w:val="left"/>
        <w:rPr>
          <w:b/>
          <w:sz w:val="18"/>
        </w:rPr>
      </w:pPr>
    </w:p>
    <w:p w14:paraId="51F13C6F">
      <w:pPr>
        <w:pStyle w:val="7"/>
        <w:numPr>
          <w:ilvl w:val="0"/>
          <w:numId w:val="12"/>
        </w:numPr>
        <w:tabs>
          <w:tab w:val="left" w:pos="1275"/>
        </w:tabs>
        <w:spacing w:line="276" w:lineRule="auto"/>
        <w:ind w:right="274" w:firstLine="283"/>
        <w:rPr>
          <w:sz w:val="24"/>
        </w:rPr>
      </w:pPr>
      <w:r>
        <w:rPr>
          <w:sz w:val="24"/>
        </w:rPr>
        <w:t xml:space="preserve">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w:t>
      </w:r>
      <w:r>
        <w:rPr>
          <w:spacing w:val="-2"/>
          <w:sz w:val="24"/>
        </w:rPr>
        <w:t>распределение.</w:t>
      </w:r>
    </w:p>
    <w:p w14:paraId="0C4E790D">
      <w:pPr>
        <w:pStyle w:val="5"/>
        <w:spacing w:before="43"/>
        <w:ind w:left="0" w:firstLine="0"/>
        <w:jc w:val="left"/>
      </w:pPr>
    </w:p>
    <w:p w14:paraId="6C244442">
      <w:pPr>
        <w:pStyle w:val="2"/>
        <w:numPr>
          <w:ilvl w:val="2"/>
          <w:numId w:val="7"/>
        </w:numPr>
        <w:tabs>
          <w:tab w:val="left" w:pos="1369"/>
        </w:tabs>
        <w:spacing w:line="276" w:lineRule="auto"/>
        <w:ind w:right="278" w:firstLine="0"/>
        <w:jc w:val="both"/>
      </w:pPr>
      <w:r>
        <w:t xml:space="preserve">Федеральная рабочая программа по учебному предмету «Математика» (базовый </w:t>
      </w:r>
      <w:r>
        <w:rPr>
          <w:spacing w:val="-2"/>
        </w:rPr>
        <w:t>уровень).</w:t>
      </w:r>
    </w:p>
    <w:p w14:paraId="60085A76">
      <w:pPr>
        <w:pStyle w:val="5"/>
        <w:spacing w:line="276" w:lineRule="auto"/>
        <w:ind w:right="270"/>
      </w:pPr>
      <w:r>
        <w:t>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w:t>
      </w:r>
      <w:r>
        <w:rPr>
          <w:spacing w:val="40"/>
        </w:rPr>
        <w:t xml:space="preserve"> </w:t>
      </w:r>
      <w:r>
        <w:t>планируемые результаты освоения программы по математике.</w:t>
      </w:r>
    </w:p>
    <w:p w14:paraId="00291451">
      <w:pPr>
        <w:pStyle w:val="5"/>
        <w:spacing w:line="276" w:lineRule="auto"/>
        <w:ind w:right="271"/>
      </w:pPr>
      <w:r>
        <w:t>Пояснительная записка отражает общие цели и задачи изучения математики, характеристику психологических предпосылок к еѐ изучению обучающимися, место в структуре учебного плана, а также подходы к отбору содержания, к определению планируемых результатов.</w:t>
      </w:r>
    </w:p>
    <w:p w14:paraId="4E1162A3">
      <w:pPr>
        <w:pStyle w:val="5"/>
        <w:spacing w:line="276" w:lineRule="auto"/>
        <w:ind w:right="272"/>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686743EC">
      <w:pPr>
        <w:pStyle w:val="5"/>
        <w:spacing w:line="276" w:lineRule="auto"/>
        <w:ind w:right="280"/>
      </w:pPr>
      <w:r>
        <w:t>Планируемые результаты освоения программы по математике включают личностные, метапредметные</w:t>
      </w:r>
      <w:r>
        <w:rPr>
          <w:spacing w:val="-1"/>
        </w:rPr>
        <w:t xml:space="preserve"> </w:t>
      </w:r>
      <w:r>
        <w:t>результаты за</w:t>
      </w:r>
      <w:r>
        <w:rPr>
          <w:spacing w:val="-1"/>
        </w:rPr>
        <w:t xml:space="preserve"> </w:t>
      </w:r>
      <w:r>
        <w:t>весь период обучения на уровне среднего общего образования, а также предметные достижения обучающегося за каждый год обучения.</w:t>
      </w:r>
    </w:p>
    <w:p w14:paraId="2E0B6A09">
      <w:pPr>
        <w:pStyle w:val="2"/>
        <w:ind w:left="4477"/>
      </w:pPr>
      <w:r>
        <w:t>Пояснительная</w:t>
      </w:r>
      <w:r>
        <w:rPr>
          <w:spacing w:val="-3"/>
        </w:rPr>
        <w:t xml:space="preserve"> </w:t>
      </w:r>
      <w:r>
        <w:rPr>
          <w:spacing w:val="-2"/>
        </w:rPr>
        <w:t>записка.</w:t>
      </w:r>
    </w:p>
    <w:p w14:paraId="57737AC8">
      <w:pPr>
        <w:pStyle w:val="5"/>
        <w:spacing w:before="38" w:line="276" w:lineRule="auto"/>
        <w:ind w:right="271"/>
      </w:pPr>
      <w:r>
        <w:t>Программа по математике на уровне среднего общего образования разработана на основе ФГОС СОО с учѐтом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w:t>
      </w:r>
    </w:p>
    <w:p w14:paraId="63018A7D">
      <w:pPr>
        <w:pStyle w:val="5"/>
        <w:spacing w:line="276" w:lineRule="auto"/>
        <w:ind w:right="272"/>
        <w:jc w:val="right"/>
      </w:pPr>
      <w:r>
        <w:t>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w:t>
      </w:r>
      <w:r>
        <w:rPr>
          <w:spacing w:val="80"/>
          <w:w w:val="150"/>
        </w:rPr>
        <w:t xml:space="preserve"> </w:t>
      </w:r>
      <w:r>
        <w:t>должно,</w:t>
      </w:r>
      <w:r>
        <w:rPr>
          <w:spacing w:val="80"/>
          <w:w w:val="150"/>
        </w:rPr>
        <w:t xml:space="preserve"> </w:t>
      </w:r>
      <w:r>
        <w:t>в</w:t>
      </w:r>
      <w:r>
        <w:rPr>
          <w:spacing w:val="80"/>
          <w:w w:val="150"/>
        </w:rPr>
        <w:t xml:space="preserve"> </w:t>
      </w:r>
      <w:r>
        <w:t>частности,</w:t>
      </w:r>
      <w:r>
        <w:rPr>
          <w:spacing w:val="80"/>
          <w:w w:val="150"/>
        </w:rPr>
        <w:t xml:space="preserve"> </w:t>
      </w:r>
      <w:r>
        <w:t>предоставлять</w:t>
      </w:r>
      <w:r>
        <w:rPr>
          <w:spacing w:val="80"/>
          <w:w w:val="150"/>
        </w:rPr>
        <w:t xml:space="preserve"> </w:t>
      </w:r>
      <w:r>
        <w:t>каждому</w:t>
      </w:r>
      <w:r>
        <w:rPr>
          <w:spacing w:val="80"/>
          <w:w w:val="150"/>
        </w:rPr>
        <w:t xml:space="preserve"> </w:t>
      </w:r>
      <w:r>
        <w:t>обучающемуся</w:t>
      </w:r>
      <w:r>
        <w:rPr>
          <w:spacing w:val="80"/>
          <w:w w:val="150"/>
        </w:rPr>
        <w:t xml:space="preserve"> </w:t>
      </w:r>
      <w:r>
        <w:t>возможность достижения уровня математических знаний, необходимого для дальнейшей успешной жизни в обществе. Именно на</w:t>
      </w:r>
      <w:r>
        <w:rPr>
          <w:spacing w:val="-1"/>
        </w:rPr>
        <w:t xml:space="preserve"> </w:t>
      </w:r>
      <w:r>
        <w:t>решение</w:t>
      </w:r>
      <w:r>
        <w:rPr>
          <w:spacing w:val="-1"/>
        </w:rPr>
        <w:t xml:space="preserve"> </w:t>
      </w:r>
      <w:r>
        <w:t>этой задачи нацелена</w:t>
      </w:r>
      <w:r>
        <w:rPr>
          <w:spacing w:val="-1"/>
        </w:rPr>
        <w:t xml:space="preserve"> </w:t>
      </w:r>
      <w:r>
        <w:t>программа</w:t>
      </w:r>
      <w:r>
        <w:rPr>
          <w:spacing w:val="-1"/>
        </w:rPr>
        <w:t xml:space="preserve"> </w:t>
      </w:r>
      <w:r>
        <w:t>по математике</w:t>
      </w:r>
      <w:r>
        <w:rPr>
          <w:spacing w:val="-1"/>
        </w:rPr>
        <w:t xml:space="preserve"> </w:t>
      </w:r>
      <w:r>
        <w:t>базового уровня.</w:t>
      </w:r>
    </w:p>
    <w:p w14:paraId="4969DEA6">
      <w:pPr>
        <w:pStyle w:val="5"/>
        <w:spacing w:line="276" w:lineRule="auto"/>
        <w:ind w:right="277"/>
      </w:pPr>
      <w:r>
        <w:t>Математика - опорный предмет для изучения смежных дисциплин, что делает базовую математическую подготовку необходимой.</w:t>
      </w:r>
    </w:p>
    <w:p w14:paraId="0897F4FF">
      <w:pPr>
        <w:pStyle w:val="5"/>
        <w:spacing w:before="1" w:line="276" w:lineRule="auto"/>
        <w:ind w:right="277"/>
      </w:pPr>
      <w:r>
        <w:t>Практическая полезность математики обусловлена наличием пространственных форм, количественных</w:t>
      </w:r>
      <w:r>
        <w:rPr>
          <w:spacing w:val="-3"/>
        </w:rPr>
        <w:t xml:space="preserve"> </w:t>
      </w:r>
      <w:r>
        <w:t>отношений,</w:t>
      </w:r>
      <w:r>
        <w:rPr>
          <w:spacing w:val="-5"/>
        </w:rPr>
        <w:t xml:space="preserve"> </w:t>
      </w:r>
      <w:r>
        <w:t>экономических</w:t>
      </w:r>
      <w:r>
        <w:rPr>
          <w:spacing w:val="-3"/>
        </w:rPr>
        <w:t xml:space="preserve"> </w:t>
      </w:r>
      <w:r>
        <w:t>расчетов;</w:t>
      </w:r>
      <w:r>
        <w:rPr>
          <w:spacing w:val="-3"/>
        </w:rPr>
        <w:t xml:space="preserve"> </w:t>
      </w:r>
      <w:r>
        <w:t>необходимостью</w:t>
      </w:r>
      <w:r>
        <w:rPr>
          <w:spacing w:val="-2"/>
        </w:rPr>
        <w:t xml:space="preserve"> </w:t>
      </w:r>
      <w:r>
        <w:t>математических</w:t>
      </w:r>
      <w:r>
        <w:rPr>
          <w:spacing w:val="-3"/>
        </w:rPr>
        <w:t xml:space="preserve"> </w:t>
      </w:r>
      <w:r>
        <w:t>знаний в понимании принципов устройства и использования современной техники, восприятия и интерпретация разнообразной социальной, экономической информации; практических приѐмов геометрических измерений и построений, чтения информации, представленной в виде таблиц, диаграмм и графиков.</w:t>
      </w:r>
    </w:p>
    <w:p w14:paraId="307B07B0">
      <w:pPr>
        <w:pStyle w:val="5"/>
        <w:spacing w:line="276" w:lineRule="auto"/>
        <w:ind w:right="275"/>
      </w:pPr>
      <w:r>
        <w:t>Применение математического стиля мышления, проявляющегося в определѐнных умственных навыках, приѐмах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Объекты математических умозаключений, правила их конструирования раскрывают механизм логических построений, способствуют выработке умений формулировать,</w:t>
      </w:r>
      <w:r>
        <w:rPr>
          <w:spacing w:val="63"/>
          <w:w w:val="150"/>
        </w:rPr>
        <w:t xml:space="preserve"> </w:t>
      </w:r>
      <w:r>
        <w:t>обосновывать</w:t>
      </w:r>
      <w:r>
        <w:rPr>
          <w:spacing w:val="65"/>
          <w:w w:val="150"/>
        </w:rPr>
        <w:t xml:space="preserve"> </w:t>
      </w:r>
      <w:r>
        <w:t>и</w:t>
      </w:r>
      <w:r>
        <w:rPr>
          <w:spacing w:val="66"/>
          <w:w w:val="150"/>
        </w:rPr>
        <w:t xml:space="preserve"> </w:t>
      </w:r>
      <w:r>
        <w:t>доказывать</w:t>
      </w:r>
      <w:r>
        <w:rPr>
          <w:spacing w:val="63"/>
          <w:w w:val="150"/>
        </w:rPr>
        <w:t xml:space="preserve"> </w:t>
      </w:r>
      <w:r>
        <w:t>суждения,</w:t>
      </w:r>
      <w:r>
        <w:rPr>
          <w:spacing w:val="65"/>
          <w:w w:val="150"/>
        </w:rPr>
        <w:t xml:space="preserve"> </w:t>
      </w:r>
      <w:r>
        <w:t>тем</w:t>
      </w:r>
      <w:r>
        <w:rPr>
          <w:spacing w:val="64"/>
          <w:w w:val="150"/>
        </w:rPr>
        <w:t xml:space="preserve"> </w:t>
      </w:r>
      <w:r>
        <w:t>самым</w:t>
      </w:r>
      <w:r>
        <w:rPr>
          <w:spacing w:val="64"/>
          <w:w w:val="150"/>
        </w:rPr>
        <w:t xml:space="preserve"> </w:t>
      </w:r>
      <w:r>
        <w:t>развивают</w:t>
      </w:r>
      <w:r>
        <w:rPr>
          <w:spacing w:val="66"/>
          <w:w w:val="150"/>
        </w:rPr>
        <w:t xml:space="preserve"> </w:t>
      </w:r>
      <w:r>
        <w:rPr>
          <w:spacing w:val="-2"/>
        </w:rPr>
        <w:t>логическое</w:t>
      </w:r>
    </w:p>
    <w:p w14:paraId="258D4AC3">
      <w:pPr>
        <w:pStyle w:val="5"/>
        <w:spacing w:line="276" w:lineRule="auto"/>
        <w:sectPr>
          <w:pgSz w:w="11900" w:h="16850"/>
          <w:pgMar w:top="140" w:right="283" w:bottom="480" w:left="708" w:header="0" w:footer="297" w:gutter="0"/>
          <w:cols w:space="720" w:num="1"/>
        </w:sectPr>
      </w:pPr>
    </w:p>
    <w:p w14:paraId="6C0B2692">
      <w:pPr>
        <w:pStyle w:val="5"/>
        <w:spacing w:before="264"/>
        <w:ind w:firstLine="0"/>
        <w:jc w:val="left"/>
      </w:pPr>
      <w:r>
        <w:rPr>
          <w:spacing w:val="-2"/>
        </w:rPr>
        <w:t>мышление.</w:t>
      </w:r>
    </w:p>
    <w:p w14:paraId="07B2FFB5">
      <w:pPr>
        <w:pStyle w:val="5"/>
        <w:spacing w:before="42" w:line="276" w:lineRule="auto"/>
        <w:ind w:right="273"/>
      </w:pPr>
      <w:r>
        <w:t>Обучение математике как возможность развития у обучающихся точной, рациональной и информативной речи, умения отбирать наиболее подходящие языковые, символические, графические средства для выражения суждений и наглядного их представления.</w:t>
      </w:r>
    </w:p>
    <w:p w14:paraId="7B78FEEF">
      <w:pPr>
        <w:pStyle w:val="5"/>
        <w:spacing w:line="276" w:lineRule="auto"/>
        <w:ind w:right="275"/>
      </w:pPr>
      <w:r>
        <w:t>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14:paraId="4E98D0D9">
      <w:pPr>
        <w:pStyle w:val="5"/>
        <w:spacing w:line="276" w:lineRule="auto"/>
        <w:ind w:right="275"/>
      </w:pPr>
      <w: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14:paraId="3C096896">
      <w:pPr>
        <w:pStyle w:val="5"/>
        <w:spacing w:line="275" w:lineRule="exact"/>
        <w:ind w:left="994" w:firstLine="0"/>
      </w:pPr>
      <w:r>
        <w:t>Приоритетными</w:t>
      </w:r>
      <w:r>
        <w:rPr>
          <w:spacing w:val="-7"/>
        </w:rPr>
        <w:t xml:space="preserve"> </w:t>
      </w:r>
      <w:r>
        <w:t>целями</w:t>
      </w:r>
      <w:r>
        <w:rPr>
          <w:spacing w:val="-4"/>
        </w:rPr>
        <w:t xml:space="preserve"> </w:t>
      </w:r>
      <w:r>
        <w:t>обучения</w:t>
      </w:r>
      <w:r>
        <w:rPr>
          <w:spacing w:val="-3"/>
        </w:rPr>
        <w:t xml:space="preserve"> </w:t>
      </w:r>
      <w:r>
        <w:t>математике</w:t>
      </w:r>
      <w:r>
        <w:rPr>
          <w:spacing w:val="-4"/>
        </w:rPr>
        <w:t xml:space="preserve"> </w:t>
      </w:r>
      <w:r>
        <w:t>в</w:t>
      </w:r>
      <w:r>
        <w:rPr>
          <w:spacing w:val="-4"/>
        </w:rPr>
        <w:t xml:space="preserve"> </w:t>
      </w:r>
      <w:r>
        <w:t>10-11</w:t>
      </w:r>
      <w:r>
        <w:rPr>
          <w:spacing w:val="-3"/>
        </w:rPr>
        <w:t xml:space="preserve"> </w:t>
      </w:r>
      <w:r>
        <w:t>классах</w:t>
      </w:r>
      <w:r>
        <w:rPr>
          <w:spacing w:val="-1"/>
        </w:rPr>
        <w:t xml:space="preserve"> </w:t>
      </w:r>
      <w:r>
        <w:t>на</w:t>
      </w:r>
      <w:r>
        <w:rPr>
          <w:spacing w:val="-4"/>
        </w:rPr>
        <w:t xml:space="preserve"> </w:t>
      </w:r>
      <w:r>
        <w:t>базовом уровне</w:t>
      </w:r>
      <w:r>
        <w:rPr>
          <w:spacing w:val="-3"/>
        </w:rPr>
        <w:t xml:space="preserve"> </w:t>
      </w:r>
      <w:r>
        <w:rPr>
          <w:spacing w:val="-2"/>
        </w:rPr>
        <w:t>являются:</w:t>
      </w:r>
    </w:p>
    <w:p w14:paraId="6ACC6936">
      <w:pPr>
        <w:pStyle w:val="7"/>
        <w:numPr>
          <w:ilvl w:val="0"/>
          <w:numId w:val="13"/>
        </w:numPr>
        <w:tabs>
          <w:tab w:val="left" w:pos="1275"/>
        </w:tabs>
        <w:spacing w:before="43" w:line="273" w:lineRule="auto"/>
        <w:ind w:right="279" w:firstLine="283"/>
        <w:rPr>
          <w:sz w:val="24"/>
        </w:rPr>
      </w:pPr>
      <w:r>
        <w:rPr>
          <w:sz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4684CF80">
      <w:pPr>
        <w:pStyle w:val="7"/>
        <w:numPr>
          <w:ilvl w:val="0"/>
          <w:numId w:val="13"/>
        </w:numPr>
        <w:tabs>
          <w:tab w:val="left" w:pos="1275"/>
        </w:tabs>
        <w:spacing w:before="5" w:line="273" w:lineRule="auto"/>
        <w:ind w:right="279" w:firstLine="283"/>
        <w:rPr>
          <w:sz w:val="24"/>
        </w:rPr>
      </w:pPr>
      <w:r>
        <w:rPr>
          <w:sz w:val="24"/>
        </w:rPr>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Pr>
          <w:spacing w:val="-2"/>
          <w:sz w:val="24"/>
        </w:rPr>
        <w:t>человечества;</w:t>
      </w:r>
    </w:p>
    <w:p w14:paraId="2A50BFA9">
      <w:pPr>
        <w:pStyle w:val="7"/>
        <w:numPr>
          <w:ilvl w:val="0"/>
          <w:numId w:val="13"/>
        </w:numPr>
        <w:tabs>
          <w:tab w:val="left" w:pos="1275"/>
        </w:tabs>
        <w:spacing w:before="6" w:line="273" w:lineRule="auto"/>
        <w:ind w:right="280" w:firstLine="283"/>
        <w:rPr>
          <w:sz w:val="24"/>
        </w:rPr>
      </w:pPr>
      <w:r>
        <w:rPr>
          <w:sz w:val="24"/>
        </w:rP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w:t>
      </w:r>
      <w:r>
        <w:rPr>
          <w:spacing w:val="-2"/>
          <w:sz w:val="24"/>
        </w:rPr>
        <w:t>математики;</w:t>
      </w:r>
    </w:p>
    <w:p w14:paraId="5926B88B">
      <w:pPr>
        <w:pStyle w:val="7"/>
        <w:numPr>
          <w:ilvl w:val="0"/>
          <w:numId w:val="13"/>
        </w:numPr>
        <w:tabs>
          <w:tab w:val="left" w:pos="1275"/>
        </w:tabs>
        <w:spacing w:before="3" w:line="276" w:lineRule="auto"/>
        <w:ind w:right="272" w:firstLine="283"/>
        <w:rPr>
          <w:sz w:val="24"/>
        </w:rPr>
      </w:pPr>
      <w:r>
        <w:rPr>
          <w:sz w:val="24"/>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w:t>
      </w:r>
      <w:r>
        <w:rPr>
          <w:spacing w:val="80"/>
          <w:sz w:val="24"/>
        </w:rPr>
        <w:t xml:space="preserve"> </w:t>
      </w:r>
      <w:r>
        <w:rPr>
          <w:sz w:val="24"/>
        </w:rPr>
        <w:t>аппарат для решения практико-ориентированных задач, интерпретировать и оценивать полученные результаты.</w:t>
      </w:r>
    </w:p>
    <w:p w14:paraId="1E572B17">
      <w:pPr>
        <w:pStyle w:val="5"/>
        <w:spacing w:line="276" w:lineRule="auto"/>
        <w:ind w:right="271"/>
      </w:pPr>
      <w:r>
        <w:t>Основными линиями содержания математики в 10-11 классах являются: «Числа и вычисления», «Алгебра» («Алгебраические выражения», «Уравнения и неравенства»), «Начала математического анализа», «Геометрия»</w:t>
      </w:r>
      <w:r>
        <w:rPr>
          <w:spacing w:val="-5"/>
        </w:rPr>
        <w:t xml:space="preserve"> </w:t>
      </w:r>
      <w:r>
        <w:t>(«Геометрические фигуры и их свойства», «Измерение геометрических величин»).</w:t>
      </w:r>
    </w:p>
    <w:p w14:paraId="78893FAE">
      <w:pPr>
        <w:pStyle w:val="5"/>
        <w:spacing w:line="276" w:lineRule="auto"/>
        <w:ind w:right="271"/>
      </w:pPr>
      <w:r>
        <w:t>«Вероятность и статистика». Содержательные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учебным курсам, а формирование логических умений распределяется по всем годам обучения на уровне среднего общего образования.</w:t>
      </w:r>
    </w:p>
    <w:p w14:paraId="1F798F07">
      <w:pPr>
        <w:pStyle w:val="5"/>
        <w:spacing w:line="276" w:lineRule="auto"/>
        <w:ind w:right="273"/>
      </w:pPr>
      <w:r>
        <w:t>В соответствии с ФГОС СОО математика является обязательным предметом на данном уровне образования. Программой по математике предусматривается изучение учебного предмета «Математика» в рамках трѐх учебных курсов: «Алгебра и начала математического анализа», «Геометрия», «Вероятность и статистика». Формирование логических умений осуществляется</w:t>
      </w:r>
      <w:r>
        <w:rPr>
          <w:spacing w:val="31"/>
        </w:rPr>
        <w:t xml:space="preserve"> </w:t>
      </w:r>
      <w:r>
        <w:t>на</w:t>
      </w:r>
      <w:r>
        <w:rPr>
          <w:spacing w:val="31"/>
        </w:rPr>
        <w:t xml:space="preserve"> </w:t>
      </w:r>
      <w:r>
        <w:t>протяжении</w:t>
      </w:r>
      <w:r>
        <w:rPr>
          <w:spacing w:val="32"/>
        </w:rPr>
        <w:t xml:space="preserve"> </w:t>
      </w:r>
      <w:r>
        <w:t>всех</w:t>
      </w:r>
      <w:r>
        <w:rPr>
          <w:spacing w:val="31"/>
        </w:rPr>
        <w:t xml:space="preserve"> </w:t>
      </w:r>
      <w:r>
        <w:t>лет</w:t>
      </w:r>
      <w:r>
        <w:rPr>
          <w:spacing w:val="32"/>
        </w:rPr>
        <w:t xml:space="preserve"> </w:t>
      </w:r>
      <w:r>
        <w:t>обучения</w:t>
      </w:r>
      <w:r>
        <w:rPr>
          <w:spacing w:val="31"/>
        </w:rPr>
        <w:t xml:space="preserve"> </w:t>
      </w:r>
      <w:r>
        <w:t>на</w:t>
      </w:r>
      <w:r>
        <w:rPr>
          <w:spacing w:val="33"/>
        </w:rPr>
        <w:t xml:space="preserve"> </w:t>
      </w:r>
      <w:r>
        <w:t>уровне</w:t>
      </w:r>
      <w:r>
        <w:rPr>
          <w:spacing w:val="31"/>
        </w:rPr>
        <w:t xml:space="preserve"> </w:t>
      </w:r>
      <w:r>
        <w:t>среднего</w:t>
      </w:r>
      <w:r>
        <w:rPr>
          <w:spacing w:val="31"/>
        </w:rPr>
        <w:t xml:space="preserve"> </w:t>
      </w:r>
      <w:r>
        <w:t>общего</w:t>
      </w:r>
      <w:r>
        <w:rPr>
          <w:spacing w:val="31"/>
        </w:rPr>
        <w:t xml:space="preserve"> </w:t>
      </w:r>
      <w:r>
        <w:t>образования,</w:t>
      </w:r>
      <w:r>
        <w:rPr>
          <w:spacing w:val="31"/>
        </w:rPr>
        <w:t xml:space="preserve"> </w:t>
      </w:r>
      <w:r>
        <w:t>а</w:t>
      </w:r>
    </w:p>
    <w:p w14:paraId="5AAF3247">
      <w:pPr>
        <w:pStyle w:val="5"/>
        <w:spacing w:line="276" w:lineRule="auto"/>
        <w:sectPr>
          <w:pgSz w:w="11900" w:h="16850"/>
          <w:pgMar w:top="140" w:right="283" w:bottom="480" w:left="708" w:header="0" w:footer="297" w:gutter="0"/>
          <w:cols w:space="720" w:num="1"/>
        </w:sectPr>
      </w:pPr>
    </w:p>
    <w:p w14:paraId="267F6B98">
      <w:pPr>
        <w:pStyle w:val="5"/>
        <w:spacing w:before="264"/>
        <w:ind w:firstLine="0"/>
      </w:pPr>
      <w:r>
        <w:t>элементы</w:t>
      </w:r>
      <w:r>
        <w:rPr>
          <w:spacing w:val="-6"/>
        </w:rPr>
        <w:t xml:space="preserve"> </w:t>
      </w:r>
      <w:r>
        <w:t>логики</w:t>
      </w:r>
      <w:r>
        <w:rPr>
          <w:spacing w:val="-3"/>
        </w:rPr>
        <w:t xml:space="preserve"> </w:t>
      </w:r>
      <w:r>
        <w:t>включаются</w:t>
      </w:r>
      <w:r>
        <w:rPr>
          <w:spacing w:val="-3"/>
        </w:rPr>
        <w:t xml:space="preserve"> </w:t>
      </w:r>
      <w:r>
        <w:t>в</w:t>
      </w:r>
      <w:r>
        <w:rPr>
          <w:spacing w:val="-4"/>
        </w:rPr>
        <w:t xml:space="preserve"> </w:t>
      </w:r>
      <w:r>
        <w:t>содержание</w:t>
      </w:r>
      <w:r>
        <w:rPr>
          <w:spacing w:val="-4"/>
        </w:rPr>
        <w:t xml:space="preserve"> </w:t>
      </w:r>
      <w:r>
        <w:t>всех</w:t>
      </w:r>
      <w:r>
        <w:rPr>
          <w:spacing w:val="2"/>
        </w:rPr>
        <w:t xml:space="preserve"> </w:t>
      </w:r>
      <w:r>
        <w:t>названных</w:t>
      </w:r>
      <w:r>
        <w:rPr>
          <w:spacing w:val="-2"/>
        </w:rPr>
        <w:t xml:space="preserve"> </w:t>
      </w:r>
      <w:r>
        <w:t>выше</w:t>
      </w:r>
      <w:r>
        <w:rPr>
          <w:spacing w:val="-2"/>
        </w:rPr>
        <w:t xml:space="preserve"> </w:t>
      </w:r>
      <w:r>
        <w:t>учебных</w:t>
      </w:r>
      <w:r>
        <w:rPr>
          <w:spacing w:val="-4"/>
        </w:rPr>
        <w:t xml:space="preserve"> </w:t>
      </w:r>
      <w:r>
        <w:rPr>
          <w:spacing w:val="-2"/>
        </w:rPr>
        <w:t>курсов.</w:t>
      </w:r>
    </w:p>
    <w:p w14:paraId="733FC1C6">
      <w:pPr>
        <w:pStyle w:val="2"/>
        <w:spacing w:before="6" w:line="276" w:lineRule="auto"/>
        <w:ind w:right="270"/>
      </w:pPr>
      <w:r>
        <w:t>Планируемые результаты освоения программы по математике базовый уровень на</w:t>
      </w:r>
      <w:r>
        <w:rPr>
          <w:spacing w:val="40"/>
        </w:rPr>
        <w:t xml:space="preserve"> </w:t>
      </w:r>
      <w:r>
        <w:t>уровне среднего общего образования.</w:t>
      </w:r>
    </w:p>
    <w:p w14:paraId="09568735">
      <w:pPr>
        <w:pStyle w:val="5"/>
        <w:spacing w:line="276" w:lineRule="auto"/>
        <w:ind w:right="282"/>
      </w:pPr>
      <w:r>
        <w:t>В результате изучения математики на уровне среднего общего образования у обучающегося будут сформированы следующие личностные результаты:</w:t>
      </w:r>
    </w:p>
    <w:p w14:paraId="20F39FE4">
      <w:pPr>
        <w:ind w:left="710"/>
        <w:jc w:val="both"/>
        <w:rPr>
          <w:i/>
          <w:sz w:val="24"/>
        </w:rPr>
      </w:pPr>
      <w:r>
        <w:rPr>
          <w:i/>
          <w:sz w:val="24"/>
        </w:rPr>
        <w:t>гражданского</w:t>
      </w:r>
      <w:r>
        <w:rPr>
          <w:i/>
          <w:spacing w:val="-2"/>
          <w:sz w:val="24"/>
        </w:rPr>
        <w:t xml:space="preserve"> воспитания:</w:t>
      </w:r>
    </w:p>
    <w:p w14:paraId="0BBD6119">
      <w:pPr>
        <w:pStyle w:val="7"/>
        <w:numPr>
          <w:ilvl w:val="0"/>
          <w:numId w:val="13"/>
        </w:numPr>
        <w:tabs>
          <w:tab w:val="left" w:pos="1275"/>
        </w:tabs>
        <w:spacing w:before="35" w:line="276" w:lineRule="auto"/>
        <w:ind w:right="276" w:firstLine="283"/>
        <w:rPr>
          <w:sz w:val="24"/>
        </w:rPr>
      </w:pPr>
      <w:r>
        <w:rPr>
          <w:sz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w:t>
      </w:r>
    </w:p>
    <w:p w14:paraId="10F97540">
      <w:pPr>
        <w:pStyle w:val="7"/>
        <w:numPr>
          <w:ilvl w:val="0"/>
          <w:numId w:val="13"/>
        </w:numPr>
        <w:tabs>
          <w:tab w:val="left" w:pos="1276"/>
        </w:tabs>
        <w:spacing w:line="291" w:lineRule="exact"/>
        <w:ind w:left="1276" w:hanging="282"/>
        <w:rPr>
          <w:sz w:val="24"/>
        </w:rPr>
      </w:pPr>
      <w:r>
        <w:rPr>
          <w:sz w:val="24"/>
        </w:rPr>
        <w:t>институтами</w:t>
      </w:r>
      <w:r>
        <w:rPr>
          <w:spacing w:val="-2"/>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их</w:t>
      </w:r>
      <w:r>
        <w:rPr>
          <w:spacing w:val="-1"/>
          <w:sz w:val="24"/>
        </w:rPr>
        <w:t xml:space="preserve"> </w:t>
      </w:r>
      <w:r>
        <w:rPr>
          <w:sz w:val="24"/>
        </w:rPr>
        <w:t>функциями</w:t>
      </w:r>
      <w:r>
        <w:rPr>
          <w:spacing w:val="-5"/>
          <w:sz w:val="24"/>
        </w:rPr>
        <w:t xml:space="preserve"> </w:t>
      </w:r>
      <w:r>
        <w:rPr>
          <w:sz w:val="24"/>
        </w:rPr>
        <w:t>и</w:t>
      </w:r>
      <w:r>
        <w:rPr>
          <w:spacing w:val="-5"/>
          <w:sz w:val="24"/>
        </w:rPr>
        <w:t xml:space="preserve"> </w:t>
      </w:r>
      <w:r>
        <w:rPr>
          <w:spacing w:val="-2"/>
          <w:sz w:val="24"/>
        </w:rPr>
        <w:t>назначением;</w:t>
      </w:r>
    </w:p>
    <w:p w14:paraId="2A95D99A">
      <w:pPr>
        <w:spacing w:before="40"/>
        <w:ind w:left="710"/>
        <w:jc w:val="both"/>
        <w:rPr>
          <w:i/>
          <w:sz w:val="24"/>
        </w:rPr>
      </w:pPr>
      <w:r>
        <w:rPr>
          <w:i/>
          <w:sz w:val="24"/>
        </w:rPr>
        <w:t>патриотического</w:t>
      </w:r>
      <w:r>
        <w:rPr>
          <w:i/>
          <w:spacing w:val="-10"/>
          <w:sz w:val="24"/>
        </w:rPr>
        <w:t xml:space="preserve"> </w:t>
      </w:r>
      <w:r>
        <w:rPr>
          <w:i/>
          <w:spacing w:val="-2"/>
          <w:sz w:val="24"/>
        </w:rPr>
        <w:t>воспитания:</w:t>
      </w:r>
    </w:p>
    <w:p w14:paraId="450C1119">
      <w:pPr>
        <w:pStyle w:val="7"/>
        <w:numPr>
          <w:ilvl w:val="0"/>
          <w:numId w:val="13"/>
        </w:numPr>
        <w:tabs>
          <w:tab w:val="left" w:pos="1275"/>
        </w:tabs>
        <w:spacing w:before="43" w:line="273" w:lineRule="auto"/>
        <w:ind w:right="279" w:firstLine="283"/>
        <w:rPr>
          <w:sz w:val="24"/>
        </w:rPr>
      </w:pPr>
      <w:r>
        <w:rPr>
          <w:sz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14:paraId="1FCCF62D">
      <w:pPr>
        <w:spacing w:before="8"/>
        <w:ind w:left="710"/>
        <w:jc w:val="both"/>
        <w:rPr>
          <w:i/>
          <w:sz w:val="24"/>
        </w:rPr>
      </w:pPr>
      <w:r>
        <w:rPr>
          <w:i/>
          <w:sz w:val="24"/>
        </w:rPr>
        <w:t>духовно-нравственного</w:t>
      </w:r>
      <w:r>
        <w:rPr>
          <w:i/>
          <w:spacing w:val="-10"/>
          <w:sz w:val="24"/>
        </w:rPr>
        <w:t xml:space="preserve"> </w:t>
      </w:r>
      <w:r>
        <w:rPr>
          <w:i/>
          <w:spacing w:val="-2"/>
          <w:sz w:val="24"/>
        </w:rPr>
        <w:t>воспитания:</w:t>
      </w:r>
    </w:p>
    <w:p w14:paraId="0FABC793">
      <w:pPr>
        <w:pStyle w:val="7"/>
        <w:numPr>
          <w:ilvl w:val="0"/>
          <w:numId w:val="13"/>
        </w:numPr>
        <w:tabs>
          <w:tab w:val="left" w:pos="1275"/>
        </w:tabs>
        <w:spacing w:before="40" w:line="276" w:lineRule="auto"/>
        <w:ind w:right="277" w:firstLine="283"/>
        <w:rPr>
          <w:sz w:val="24"/>
        </w:rPr>
      </w:pPr>
      <w:r>
        <w:rPr>
          <w:sz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учѐного, осознание личного вклада в построение устойчивого будущего;</w:t>
      </w:r>
    </w:p>
    <w:p w14:paraId="72685950">
      <w:pPr>
        <w:spacing w:line="274" w:lineRule="exact"/>
        <w:ind w:left="710"/>
        <w:jc w:val="both"/>
        <w:rPr>
          <w:i/>
          <w:sz w:val="24"/>
        </w:rPr>
      </w:pPr>
      <w:r>
        <w:rPr>
          <w:i/>
          <w:sz w:val="24"/>
        </w:rPr>
        <w:t>эстетического</w:t>
      </w:r>
      <w:r>
        <w:rPr>
          <w:i/>
          <w:spacing w:val="-4"/>
          <w:sz w:val="24"/>
        </w:rPr>
        <w:t xml:space="preserve"> </w:t>
      </w:r>
      <w:r>
        <w:rPr>
          <w:i/>
          <w:spacing w:val="-2"/>
          <w:sz w:val="24"/>
        </w:rPr>
        <w:t>воспитания:</w:t>
      </w:r>
    </w:p>
    <w:p w14:paraId="5BE64132">
      <w:pPr>
        <w:pStyle w:val="7"/>
        <w:numPr>
          <w:ilvl w:val="0"/>
          <w:numId w:val="13"/>
        </w:numPr>
        <w:tabs>
          <w:tab w:val="left" w:pos="1275"/>
        </w:tabs>
        <w:spacing w:before="41" w:line="276" w:lineRule="auto"/>
        <w:ind w:right="276" w:firstLine="283"/>
        <w:rPr>
          <w:sz w:val="24"/>
        </w:rPr>
      </w:pPr>
      <w:r>
        <w:rPr>
          <w:sz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14:paraId="5982AABE">
      <w:pPr>
        <w:spacing w:line="273" w:lineRule="exact"/>
        <w:ind w:left="710"/>
        <w:jc w:val="both"/>
        <w:rPr>
          <w:i/>
          <w:sz w:val="24"/>
        </w:rPr>
      </w:pPr>
      <w:r>
        <w:rPr>
          <w:i/>
          <w:sz w:val="24"/>
        </w:rPr>
        <w:t>физического</w:t>
      </w:r>
      <w:r>
        <w:rPr>
          <w:i/>
          <w:spacing w:val="-6"/>
          <w:sz w:val="24"/>
        </w:rPr>
        <w:t xml:space="preserve"> </w:t>
      </w:r>
      <w:r>
        <w:rPr>
          <w:i/>
          <w:spacing w:val="-2"/>
          <w:sz w:val="24"/>
        </w:rPr>
        <w:t>воспитания:</w:t>
      </w:r>
    </w:p>
    <w:p w14:paraId="7C2C3961">
      <w:pPr>
        <w:pStyle w:val="7"/>
        <w:numPr>
          <w:ilvl w:val="0"/>
          <w:numId w:val="13"/>
        </w:numPr>
        <w:tabs>
          <w:tab w:val="left" w:pos="1275"/>
        </w:tabs>
        <w:spacing w:before="40" w:line="276" w:lineRule="auto"/>
        <w:ind w:right="271" w:firstLine="283"/>
        <w:rPr>
          <w:sz w:val="24"/>
        </w:rPr>
      </w:pPr>
      <w:r>
        <w:rPr>
          <w:sz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 оздоровительной деятельностью;</w:t>
      </w:r>
    </w:p>
    <w:p w14:paraId="263B979B">
      <w:pPr>
        <w:spacing w:line="273" w:lineRule="exact"/>
        <w:ind w:left="710"/>
        <w:jc w:val="both"/>
        <w:rPr>
          <w:i/>
          <w:sz w:val="24"/>
        </w:rPr>
      </w:pPr>
      <w:r>
        <w:rPr>
          <w:i/>
          <w:sz w:val="24"/>
        </w:rPr>
        <w:t>трудового</w:t>
      </w:r>
      <w:r>
        <w:rPr>
          <w:i/>
          <w:spacing w:val="-4"/>
          <w:sz w:val="24"/>
        </w:rPr>
        <w:t xml:space="preserve"> </w:t>
      </w:r>
      <w:r>
        <w:rPr>
          <w:i/>
          <w:spacing w:val="-2"/>
          <w:sz w:val="24"/>
        </w:rPr>
        <w:t>воспитания:</w:t>
      </w:r>
    </w:p>
    <w:p w14:paraId="27D1965C">
      <w:pPr>
        <w:pStyle w:val="7"/>
        <w:numPr>
          <w:ilvl w:val="0"/>
          <w:numId w:val="13"/>
        </w:numPr>
        <w:tabs>
          <w:tab w:val="left" w:pos="1275"/>
        </w:tabs>
        <w:spacing w:before="43" w:line="276" w:lineRule="auto"/>
        <w:ind w:right="269" w:firstLine="283"/>
        <w:rPr>
          <w:sz w:val="24"/>
        </w:rPr>
      </w:pPr>
      <w:r>
        <w:rPr>
          <w:sz w:val="24"/>
        </w:rPr>
        <w:t>готовность к труду, осознание ценности трудолюбия, интерес к различным сферам профессиональной деятельности, связанным с математикой и еѐ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14:paraId="2B08DD0F">
      <w:pPr>
        <w:spacing w:line="271" w:lineRule="exact"/>
        <w:ind w:left="710"/>
        <w:jc w:val="both"/>
        <w:rPr>
          <w:i/>
          <w:sz w:val="24"/>
        </w:rPr>
      </w:pPr>
      <w:r>
        <w:rPr>
          <w:i/>
          <w:sz w:val="24"/>
        </w:rPr>
        <w:t>экологического</w:t>
      </w:r>
      <w:r>
        <w:rPr>
          <w:i/>
          <w:spacing w:val="-5"/>
          <w:sz w:val="24"/>
        </w:rPr>
        <w:t xml:space="preserve"> </w:t>
      </w:r>
      <w:r>
        <w:rPr>
          <w:i/>
          <w:spacing w:val="-2"/>
          <w:sz w:val="24"/>
        </w:rPr>
        <w:t>воспитания:</w:t>
      </w:r>
    </w:p>
    <w:p w14:paraId="2220612B">
      <w:pPr>
        <w:pStyle w:val="7"/>
        <w:numPr>
          <w:ilvl w:val="0"/>
          <w:numId w:val="13"/>
        </w:numPr>
        <w:tabs>
          <w:tab w:val="left" w:pos="1275"/>
        </w:tabs>
        <w:spacing w:before="40" w:line="276" w:lineRule="auto"/>
        <w:ind w:right="271" w:firstLine="283"/>
        <w:rPr>
          <w:sz w:val="24"/>
        </w:rPr>
      </w:pPr>
      <w:r>
        <w:rPr>
          <w:sz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14:paraId="1514E78E">
      <w:pPr>
        <w:spacing w:line="275" w:lineRule="exact"/>
        <w:ind w:left="710"/>
        <w:jc w:val="both"/>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4D878AA6">
      <w:pPr>
        <w:spacing w:line="275" w:lineRule="exact"/>
        <w:jc w:val="both"/>
        <w:rPr>
          <w:i/>
          <w:sz w:val="24"/>
        </w:rPr>
        <w:sectPr>
          <w:footerReference r:id="rId20" w:type="default"/>
          <w:pgSz w:w="11900" w:h="16850"/>
          <w:pgMar w:top="140" w:right="283" w:bottom="480" w:left="708" w:header="0" w:footer="297" w:gutter="0"/>
          <w:cols w:space="720" w:num="1"/>
        </w:sectPr>
      </w:pPr>
    </w:p>
    <w:p w14:paraId="5B1AAFDE">
      <w:pPr>
        <w:pStyle w:val="5"/>
        <w:spacing w:before="57"/>
        <w:ind w:left="0" w:firstLine="0"/>
        <w:jc w:val="left"/>
        <w:rPr>
          <w:b/>
          <w:sz w:val="18"/>
        </w:rPr>
      </w:pPr>
    </w:p>
    <w:p w14:paraId="2054C0AE">
      <w:pPr>
        <w:pStyle w:val="7"/>
        <w:numPr>
          <w:ilvl w:val="0"/>
          <w:numId w:val="13"/>
        </w:numPr>
        <w:tabs>
          <w:tab w:val="left" w:pos="1275"/>
        </w:tabs>
        <w:spacing w:line="276" w:lineRule="auto"/>
        <w:ind w:right="273" w:firstLine="283"/>
        <w:rPr>
          <w:sz w:val="24"/>
        </w:rPr>
      </w:pPr>
      <w:r>
        <w:rPr>
          <w:sz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еѐ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14:paraId="6B2D8AD4">
      <w:pPr>
        <w:pStyle w:val="5"/>
        <w:spacing w:line="276" w:lineRule="auto"/>
        <w:ind w:right="274"/>
      </w:pPr>
      <w:r>
        <w:t xml:space="preserve">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14:paraId="6CCD7A68">
      <w:pPr>
        <w:pStyle w:val="5"/>
        <w:spacing w:line="276" w:lineRule="auto"/>
        <w:ind w:right="274"/>
      </w:pPr>
      <w: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2AA9E2BA">
      <w:pPr>
        <w:pStyle w:val="7"/>
        <w:numPr>
          <w:ilvl w:val="0"/>
          <w:numId w:val="13"/>
        </w:numPr>
        <w:tabs>
          <w:tab w:val="left" w:pos="1275"/>
        </w:tabs>
        <w:spacing w:line="273" w:lineRule="auto"/>
        <w:ind w:right="281" w:firstLine="283"/>
        <w:rPr>
          <w:sz w:val="24"/>
        </w:rPr>
      </w:pPr>
      <w:r>
        <w:rPr>
          <w:sz w:val="24"/>
        </w:rPr>
        <w:t>воспринимать, формулировать и преобразовывать суждения: утвердительные и отрицательные, единичные, частные и общие, условные;</w:t>
      </w:r>
    </w:p>
    <w:p w14:paraId="7D1F0D1D">
      <w:pPr>
        <w:pStyle w:val="7"/>
        <w:numPr>
          <w:ilvl w:val="0"/>
          <w:numId w:val="13"/>
        </w:numPr>
        <w:tabs>
          <w:tab w:val="left" w:pos="1275"/>
        </w:tabs>
        <w:spacing w:line="276" w:lineRule="auto"/>
        <w:ind w:right="276" w:firstLine="283"/>
        <w:rPr>
          <w:sz w:val="24"/>
        </w:rPr>
      </w:pPr>
      <w:r>
        <w:rPr>
          <w:sz w:val="24"/>
        </w:rPr>
        <w:t>выявлять математические</w:t>
      </w:r>
      <w:r>
        <w:rPr>
          <w:spacing w:val="-1"/>
          <w:sz w:val="24"/>
        </w:rPr>
        <w:t xml:space="preserve"> </w:t>
      </w:r>
      <w:r>
        <w:rPr>
          <w:sz w:val="24"/>
        </w:rPr>
        <w:t xml:space="preserve">закономерности, взаимосвязи и противоречия в фактах, данных, наблюдениях и утверждениях, предлагать критерии для выявления закономерностей и </w:t>
      </w:r>
      <w:r>
        <w:rPr>
          <w:spacing w:val="-2"/>
          <w:sz w:val="24"/>
        </w:rPr>
        <w:t>противоречий;</w:t>
      </w:r>
    </w:p>
    <w:p w14:paraId="0068F9E4">
      <w:pPr>
        <w:pStyle w:val="7"/>
        <w:numPr>
          <w:ilvl w:val="0"/>
          <w:numId w:val="13"/>
        </w:numPr>
        <w:tabs>
          <w:tab w:val="left" w:pos="1275"/>
        </w:tabs>
        <w:spacing w:line="273" w:lineRule="auto"/>
        <w:ind w:right="282" w:firstLine="283"/>
        <w:rPr>
          <w:sz w:val="24"/>
        </w:rPr>
      </w:pPr>
      <w:r>
        <w:rPr>
          <w:sz w:val="24"/>
        </w:rPr>
        <w:t>делать выводы с использованием законов логики, дедуктивных и индуктивных умозаключений, умозаключений по аналогии;</w:t>
      </w:r>
    </w:p>
    <w:p w14:paraId="63A077F3">
      <w:pPr>
        <w:pStyle w:val="7"/>
        <w:numPr>
          <w:ilvl w:val="0"/>
          <w:numId w:val="13"/>
        </w:numPr>
        <w:tabs>
          <w:tab w:val="left" w:pos="1275"/>
        </w:tabs>
        <w:spacing w:line="273" w:lineRule="auto"/>
        <w:ind w:right="279" w:firstLine="283"/>
        <w:rPr>
          <w:sz w:val="24"/>
        </w:rPr>
      </w:pPr>
      <w:r>
        <w:rPr>
          <w:sz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33DF69EB">
      <w:pPr>
        <w:pStyle w:val="7"/>
        <w:numPr>
          <w:ilvl w:val="0"/>
          <w:numId w:val="13"/>
        </w:numPr>
        <w:tabs>
          <w:tab w:val="left" w:pos="1275"/>
        </w:tabs>
        <w:spacing w:before="2" w:line="273" w:lineRule="auto"/>
        <w:ind w:right="271" w:firstLine="283"/>
        <w:rPr>
          <w:sz w:val="24"/>
        </w:rPr>
      </w:pPr>
      <w:r>
        <w:rPr>
          <w:sz w:val="24"/>
        </w:rPr>
        <w:t>выбирать способ решения учебной задачи (сравнивать несколько вариантов решения, выбирать наиболее подходящий с учѐтом самостоятельно выделенных критериев).</w:t>
      </w:r>
    </w:p>
    <w:p w14:paraId="113F1AC3">
      <w:pPr>
        <w:pStyle w:val="5"/>
        <w:spacing w:before="4" w:line="276" w:lineRule="auto"/>
        <w:ind w:right="279"/>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0DE06A91">
      <w:pPr>
        <w:pStyle w:val="7"/>
        <w:numPr>
          <w:ilvl w:val="0"/>
          <w:numId w:val="13"/>
        </w:numPr>
        <w:tabs>
          <w:tab w:val="left" w:pos="1275"/>
        </w:tabs>
        <w:spacing w:line="273" w:lineRule="auto"/>
        <w:ind w:right="280" w:firstLine="283"/>
        <w:rPr>
          <w:sz w:val="24"/>
        </w:rPr>
      </w:pPr>
      <w:r>
        <w:rPr>
          <w:sz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43A45F64">
      <w:pPr>
        <w:pStyle w:val="7"/>
        <w:numPr>
          <w:ilvl w:val="0"/>
          <w:numId w:val="13"/>
        </w:numPr>
        <w:tabs>
          <w:tab w:val="left" w:pos="1275"/>
        </w:tabs>
        <w:spacing w:before="6" w:line="273" w:lineRule="auto"/>
        <w:ind w:right="271" w:firstLine="283"/>
        <w:rPr>
          <w:sz w:val="24"/>
        </w:rPr>
      </w:pPr>
      <w:r>
        <w:rPr>
          <w:sz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6B98FCE0">
      <w:pPr>
        <w:pStyle w:val="7"/>
        <w:numPr>
          <w:ilvl w:val="0"/>
          <w:numId w:val="13"/>
        </w:numPr>
        <w:tabs>
          <w:tab w:val="left" w:pos="1275"/>
        </w:tabs>
        <w:spacing w:before="3" w:line="276" w:lineRule="auto"/>
        <w:ind w:right="275" w:firstLine="283"/>
        <w:rPr>
          <w:sz w:val="24"/>
        </w:rPr>
      </w:pPr>
      <w:r>
        <w:rPr>
          <w:sz w:val="24"/>
        </w:rPr>
        <w:t xml:space="preserve">самостоятельно формулировать обобщения и выводы по результатам проведѐнного наблюдения, исследования, оценивать достоверность полученных результатов, выводов и </w:t>
      </w:r>
      <w:r>
        <w:rPr>
          <w:spacing w:val="-2"/>
          <w:sz w:val="24"/>
        </w:rPr>
        <w:t>обобщений;</w:t>
      </w:r>
    </w:p>
    <w:p w14:paraId="7E92665F">
      <w:pPr>
        <w:pStyle w:val="7"/>
        <w:numPr>
          <w:ilvl w:val="0"/>
          <w:numId w:val="13"/>
        </w:numPr>
        <w:tabs>
          <w:tab w:val="left" w:pos="1275"/>
        </w:tabs>
        <w:spacing w:line="273" w:lineRule="auto"/>
        <w:ind w:right="278" w:firstLine="283"/>
        <w:rPr>
          <w:sz w:val="24"/>
        </w:rPr>
      </w:pPr>
      <w:r>
        <w:rPr>
          <w:sz w:val="24"/>
        </w:rPr>
        <w:t>прогнозировать возможное развитие процесса, а также выдвигать предположения о его развитии в новых условиях.</w:t>
      </w:r>
    </w:p>
    <w:p w14:paraId="2D2163AA">
      <w:pPr>
        <w:pStyle w:val="5"/>
        <w:spacing w:line="276" w:lineRule="auto"/>
        <w:ind w:right="277"/>
      </w:pPr>
      <w:r>
        <w:t>У</w:t>
      </w:r>
      <w:r>
        <w:rPr>
          <w:spacing w:val="-2"/>
        </w:rPr>
        <w:t xml:space="preserve"> </w:t>
      </w:r>
      <w:r>
        <w:t>обучающегося</w:t>
      </w:r>
      <w:r>
        <w:rPr>
          <w:spacing w:val="-2"/>
        </w:rPr>
        <w:t xml:space="preserve"> </w:t>
      </w:r>
      <w:r>
        <w:t>будут сформированы умения</w:t>
      </w:r>
      <w:r>
        <w:rPr>
          <w:spacing w:val="40"/>
        </w:rPr>
        <w:t xml:space="preserve"> </w:t>
      </w:r>
      <w:r>
        <w:t>работать</w:t>
      </w:r>
      <w:r>
        <w:rPr>
          <w:spacing w:val="40"/>
        </w:rPr>
        <w:t xml:space="preserve"> </w:t>
      </w:r>
      <w:r>
        <w:t>с</w:t>
      </w:r>
      <w:r>
        <w:rPr>
          <w:spacing w:val="40"/>
        </w:rPr>
        <w:t xml:space="preserve"> </w:t>
      </w:r>
      <w:r>
        <w:t>информацией</w:t>
      </w:r>
      <w:r>
        <w:rPr>
          <w:spacing w:val="40"/>
        </w:rPr>
        <w:t xml:space="preserve"> </w:t>
      </w:r>
      <w:r>
        <w:t>как</w:t>
      </w:r>
      <w:r>
        <w:rPr>
          <w:spacing w:val="40"/>
        </w:rPr>
        <w:t xml:space="preserve"> </w:t>
      </w:r>
      <w:r>
        <w:t>часть познавательных универсальных учебных действий:</w:t>
      </w:r>
    </w:p>
    <w:p w14:paraId="6BF0EC12">
      <w:pPr>
        <w:pStyle w:val="7"/>
        <w:numPr>
          <w:ilvl w:val="0"/>
          <w:numId w:val="13"/>
        </w:numPr>
        <w:tabs>
          <w:tab w:val="left" w:pos="1275"/>
        </w:tabs>
        <w:spacing w:line="273" w:lineRule="auto"/>
        <w:ind w:right="278" w:firstLine="283"/>
        <w:rPr>
          <w:sz w:val="24"/>
        </w:rPr>
      </w:pPr>
      <w:r>
        <w:rPr>
          <w:sz w:val="24"/>
        </w:rPr>
        <w:t>выявлять дефициты информации, данных, необходимых для ответа на вопрос и для решения задачи;</w:t>
      </w:r>
    </w:p>
    <w:p w14:paraId="532D0154">
      <w:pPr>
        <w:pStyle w:val="7"/>
        <w:numPr>
          <w:ilvl w:val="0"/>
          <w:numId w:val="13"/>
        </w:numPr>
        <w:tabs>
          <w:tab w:val="left" w:pos="1275"/>
        </w:tabs>
        <w:spacing w:before="2" w:line="273" w:lineRule="auto"/>
        <w:ind w:right="277" w:firstLine="283"/>
        <w:rPr>
          <w:sz w:val="24"/>
        </w:rPr>
      </w:pPr>
      <w:r>
        <w:rPr>
          <w:sz w:val="24"/>
        </w:rPr>
        <w:t>выбирать информацию из источников различных типов, анализировать,</w:t>
      </w:r>
      <w:r>
        <w:rPr>
          <w:spacing w:val="40"/>
          <w:sz w:val="24"/>
        </w:rPr>
        <w:t xml:space="preserve"> </w:t>
      </w:r>
      <w:r>
        <w:rPr>
          <w:sz w:val="24"/>
        </w:rPr>
        <w:t>систематизировать и интерпретировать информацию различных видов и форм представления;</w:t>
      </w:r>
    </w:p>
    <w:p w14:paraId="579756DB">
      <w:pPr>
        <w:pStyle w:val="7"/>
        <w:spacing w:line="273" w:lineRule="auto"/>
        <w:rPr>
          <w:sz w:val="24"/>
        </w:rPr>
        <w:sectPr>
          <w:footerReference r:id="rId21" w:type="default"/>
          <w:pgSz w:w="11900" w:h="16850"/>
          <w:pgMar w:top="140" w:right="283" w:bottom="480" w:left="708" w:header="0" w:footer="297" w:gutter="0"/>
          <w:pgNumType w:start="1"/>
          <w:cols w:space="720" w:num="1"/>
        </w:sectPr>
      </w:pPr>
    </w:p>
    <w:p w14:paraId="27694100">
      <w:pPr>
        <w:pStyle w:val="5"/>
        <w:spacing w:before="57"/>
        <w:ind w:left="0" w:firstLine="0"/>
        <w:jc w:val="left"/>
        <w:rPr>
          <w:b/>
          <w:sz w:val="18"/>
        </w:rPr>
      </w:pPr>
    </w:p>
    <w:p w14:paraId="45785B5F">
      <w:pPr>
        <w:pStyle w:val="7"/>
        <w:numPr>
          <w:ilvl w:val="0"/>
          <w:numId w:val="13"/>
        </w:numPr>
        <w:tabs>
          <w:tab w:val="left" w:pos="1275"/>
        </w:tabs>
        <w:spacing w:line="273" w:lineRule="auto"/>
        <w:ind w:right="279" w:firstLine="283"/>
        <w:rPr>
          <w:sz w:val="24"/>
        </w:rPr>
      </w:pPr>
      <w:r>
        <w:rPr>
          <w:sz w:val="24"/>
        </w:rPr>
        <w:t xml:space="preserve">структурировать информацию, представлять еѐ в различных формах, иллюстрировать </w:t>
      </w:r>
      <w:r>
        <w:rPr>
          <w:spacing w:val="-2"/>
          <w:sz w:val="24"/>
        </w:rPr>
        <w:t>графически;</w:t>
      </w:r>
    </w:p>
    <w:p w14:paraId="2471FDFF">
      <w:pPr>
        <w:pStyle w:val="7"/>
        <w:numPr>
          <w:ilvl w:val="0"/>
          <w:numId w:val="13"/>
        </w:numPr>
        <w:tabs>
          <w:tab w:val="left" w:pos="1276"/>
        </w:tabs>
        <w:spacing w:before="3"/>
        <w:ind w:left="1276" w:hanging="282"/>
        <w:rPr>
          <w:sz w:val="24"/>
        </w:rPr>
      </w:pPr>
      <w:r>
        <w:rPr>
          <w:sz w:val="24"/>
        </w:rPr>
        <w:t>оценивать</w:t>
      </w:r>
      <w:r>
        <w:rPr>
          <w:spacing w:val="-9"/>
          <w:sz w:val="24"/>
        </w:rPr>
        <w:t xml:space="preserve"> </w:t>
      </w:r>
      <w:r>
        <w:rPr>
          <w:sz w:val="24"/>
        </w:rPr>
        <w:t>надѐжность</w:t>
      </w:r>
      <w:r>
        <w:rPr>
          <w:spacing w:val="-6"/>
          <w:sz w:val="24"/>
        </w:rPr>
        <w:t xml:space="preserve"> </w:t>
      </w:r>
      <w:r>
        <w:rPr>
          <w:sz w:val="24"/>
        </w:rPr>
        <w:t>информации</w:t>
      </w:r>
      <w:r>
        <w:rPr>
          <w:spacing w:val="-5"/>
          <w:sz w:val="24"/>
        </w:rPr>
        <w:t xml:space="preserve"> </w:t>
      </w:r>
      <w:r>
        <w:rPr>
          <w:sz w:val="24"/>
        </w:rPr>
        <w:t>по</w:t>
      </w:r>
      <w:r>
        <w:rPr>
          <w:spacing w:val="-5"/>
          <w:sz w:val="24"/>
        </w:rPr>
        <w:t xml:space="preserve"> </w:t>
      </w:r>
      <w:r>
        <w:rPr>
          <w:sz w:val="24"/>
        </w:rPr>
        <w:t>самостоятельно</w:t>
      </w:r>
      <w:r>
        <w:rPr>
          <w:spacing w:val="-4"/>
          <w:sz w:val="24"/>
        </w:rPr>
        <w:t xml:space="preserve"> </w:t>
      </w:r>
      <w:r>
        <w:rPr>
          <w:sz w:val="24"/>
        </w:rPr>
        <w:t xml:space="preserve">сформулированным </w:t>
      </w:r>
      <w:r>
        <w:rPr>
          <w:spacing w:val="-2"/>
          <w:sz w:val="24"/>
        </w:rPr>
        <w:t>критериям.</w:t>
      </w:r>
    </w:p>
    <w:p w14:paraId="1AC129F4">
      <w:pPr>
        <w:pStyle w:val="5"/>
        <w:spacing w:before="40" w:line="276" w:lineRule="auto"/>
        <w:ind w:right="281"/>
      </w:pPr>
      <w:r>
        <w:t>У обучающегося будут сформированы умения общения как часть коммуникативных универсальных учебных действий:</w:t>
      </w:r>
    </w:p>
    <w:p w14:paraId="6A68B594">
      <w:pPr>
        <w:pStyle w:val="7"/>
        <w:numPr>
          <w:ilvl w:val="0"/>
          <w:numId w:val="13"/>
        </w:numPr>
        <w:tabs>
          <w:tab w:val="left" w:pos="1275"/>
        </w:tabs>
        <w:spacing w:line="276" w:lineRule="auto"/>
        <w:ind w:right="279" w:firstLine="283"/>
        <w:rPr>
          <w:sz w:val="24"/>
        </w:rPr>
      </w:pPr>
      <w:r>
        <w:rPr>
          <w:sz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0EEB20A0">
      <w:pPr>
        <w:pStyle w:val="7"/>
        <w:numPr>
          <w:ilvl w:val="0"/>
          <w:numId w:val="13"/>
        </w:numPr>
        <w:tabs>
          <w:tab w:val="left" w:pos="1275"/>
        </w:tabs>
        <w:spacing w:line="276" w:lineRule="auto"/>
        <w:ind w:right="280" w:firstLine="283"/>
        <w:rPr>
          <w:sz w:val="24"/>
        </w:rPr>
      </w:pPr>
      <w:r>
        <w:rPr>
          <w:sz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80854C0">
      <w:pPr>
        <w:pStyle w:val="7"/>
        <w:numPr>
          <w:ilvl w:val="0"/>
          <w:numId w:val="13"/>
        </w:numPr>
        <w:tabs>
          <w:tab w:val="left" w:pos="1275"/>
        </w:tabs>
        <w:spacing w:line="276" w:lineRule="auto"/>
        <w:ind w:right="280" w:firstLine="283"/>
        <w:rPr>
          <w:sz w:val="24"/>
        </w:rPr>
      </w:pPr>
      <w:r>
        <w:rPr>
          <w:sz w:val="24"/>
        </w:rPr>
        <w:t xml:space="preserve">представлять результаты решения задачи, эксперимента, исследования, проекта, самостоятельно выбирать формат выступления с учѐтом задач презентации и особенностей </w:t>
      </w:r>
      <w:r>
        <w:rPr>
          <w:spacing w:val="-2"/>
          <w:sz w:val="24"/>
        </w:rPr>
        <w:t>аудитории.</w:t>
      </w:r>
    </w:p>
    <w:p w14:paraId="2E0B946D">
      <w:pPr>
        <w:pStyle w:val="5"/>
        <w:spacing w:line="278" w:lineRule="auto"/>
        <w:ind w:right="279"/>
      </w:pPr>
      <w:r>
        <w:t>У обучающегося будут сформированы умения самоорганизации как часть регулятивных универсальных учебных действий:</w:t>
      </w:r>
    </w:p>
    <w:p w14:paraId="36E946A8">
      <w:pPr>
        <w:pStyle w:val="7"/>
        <w:numPr>
          <w:ilvl w:val="0"/>
          <w:numId w:val="13"/>
        </w:numPr>
        <w:tabs>
          <w:tab w:val="left" w:pos="1275"/>
        </w:tabs>
        <w:spacing w:line="273" w:lineRule="auto"/>
        <w:ind w:right="280" w:firstLine="283"/>
        <w:rPr>
          <w:sz w:val="24"/>
        </w:rPr>
      </w:pPr>
      <w:r>
        <w:rPr>
          <w:sz w:val="24"/>
        </w:rPr>
        <w:t>составлять план, алгоритм решения задачи, выбирать способ решения с учѐтом имеющихся ресурсов и собственных возможностей, аргументировать и корректировать варианты решений с учѐтом новой информации.</w:t>
      </w:r>
    </w:p>
    <w:p w14:paraId="2AE41555">
      <w:pPr>
        <w:pStyle w:val="5"/>
        <w:spacing w:line="276" w:lineRule="auto"/>
        <w:ind w:right="280"/>
      </w:pPr>
      <w:r>
        <w:t>У обучающегося будут сформированы умения самоконтроля как часть регулятивных универсальных учебных действий:</w:t>
      </w:r>
    </w:p>
    <w:p w14:paraId="328841CF">
      <w:pPr>
        <w:pStyle w:val="7"/>
        <w:numPr>
          <w:ilvl w:val="0"/>
          <w:numId w:val="13"/>
        </w:numPr>
        <w:tabs>
          <w:tab w:val="left" w:pos="1275"/>
        </w:tabs>
        <w:spacing w:line="276" w:lineRule="auto"/>
        <w:ind w:right="275" w:firstLine="283"/>
        <w:rPr>
          <w:sz w:val="24"/>
        </w:rPr>
      </w:pPr>
      <w:r>
        <w:rPr>
          <w:sz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3BF52D55">
      <w:pPr>
        <w:pStyle w:val="7"/>
        <w:numPr>
          <w:ilvl w:val="0"/>
          <w:numId w:val="13"/>
        </w:numPr>
        <w:tabs>
          <w:tab w:val="left" w:pos="1275"/>
        </w:tabs>
        <w:spacing w:line="276" w:lineRule="auto"/>
        <w:ind w:right="273" w:firstLine="283"/>
        <w:rPr>
          <w:sz w:val="24"/>
        </w:rPr>
      </w:pPr>
      <w:r>
        <w:rPr>
          <w:sz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57E65EE2">
      <w:pPr>
        <w:pStyle w:val="7"/>
        <w:numPr>
          <w:ilvl w:val="0"/>
          <w:numId w:val="13"/>
        </w:numPr>
        <w:tabs>
          <w:tab w:val="left" w:pos="1275"/>
        </w:tabs>
        <w:spacing w:line="276" w:lineRule="auto"/>
        <w:ind w:right="277" w:firstLine="283"/>
        <w:rPr>
          <w:sz w:val="24"/>
        </w:rPr>
      </w:pPr>
      <w:r>
        <w:rPr>
          <w:sz w:val="24"/>
        </w:rPr>
        <w:t xml:space="preserve">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приобретѐнному </w:t>
      </w:r>
      <w:r>
        <w:rPr>
          <w:spacing w:val="-2"/>
          <w:sz w:val="24"/>
        </w:rPr>
        <w:t>опыту.</w:t>
      </w:r>
    </w:p>
    <w:p w14:paraId="59B709A1">
      <w:pPr>
        <w:pStyle w:val="5"/>
        <w:spacing w:line="274" w:lineRule="exact"/>
        <w:ind w:left="994" w:firstLine="0"/>
      </w:pPr>
      <w:r>
        <w:t>У</w:t>
      </w:r>
      <w:r>
        <w:rPr>
          <w:spacing w:val="-6"/>
        </w:rPr>
        <w:t xml:space="preserve"> </w:t>
      </w:r>
      <w:r>
        <w:t>обучающегося</w:t>
      </w:r>
      <w:r>
        <w:rPr>
          <w:spacing w:val="-4"/>
        </w:rPr>
        <w:t xml:space="preserve"> </w:t>
      </w:r>
      <w:r>
        <w:t>будут</w:t>
      </w:r>
      <w:r>
        <w:rPr>
          <w:spacing w:val="-2"/>
        </w:rPr>
        <w:t xml:space="preserve"> </w:t>
      </w:r>
      <w:r>
        <w:t>сформированы</w:t>
      </w:r>
      <w:r>
        <w:rPr>
          <w:spacing w:val="-3"/>
        </w:rPr>
        <w:t xml:space="preserve"> </w:t>
      </w:r>
      <w:r>
        <w:t>умения</w:t>
      </w:r>
      <w:r>
        <w:rPr>
          <w:spacing w:val="-4"/>
        </w:rPr>
        <w:t xml:space="preserve"> </w:t>
      </w:r>
      <w:r>
        <w:t>совместной</w:t>
      </w:r>
      <w:r>
        <w:rPr>
          <w:spacing w:val="-3"/>
        </w:rPr>
        <w:t xml:space="preserve"> </w:t>
      </w:r>
      <w:r>
        <w:rPr>
          <w:spacing w:val="-2"/>
        </w:rPr>
        <w:t>деятельности:</w:t>
      </w:r>
    </w:p>
    <w:p w14:paraId="5BA7265B">
      <w:pPr>
        <w:pStyle w:val="7"/>
        <w:numPr>
          <w:ilvl w:val="0"/>
          <w:numId w:val="13"/>
        </w:numPr>
        <w:tabs>
          <w:tab w:val="left" w:pos="1275"/>
        </w:tabs>
        <w:spacing w:before="23" w:line="276" w:lineRule="auto"/>
        <w:ind w:right="275" w:firstLine="283"/>
        <w:rPr>
          <w:sz w:val="24"/>
        </w:rPr>
      </w:pPr>
      <w:r>
        <w:rPr>
          <w:sz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28421DC7">
      <w:pPr>
        <w:pStyle w:val="7"/>
        <w:numPr>
          <w:ilvl w:val="0"/>
          <w:numId w:val="13"/>
        </w:numPr>
        <w:tabs>
          <w:tab w:val="left" w:pos="1275"/>
        </w:tabs>
        <w:spacing w:line="276" w:lineRule="auto"/>
        <w:ind w:right="277" w:firstLine="283"/>
        <w:rPr>
          <w:sz w:val="24"/>
        </w:rPr>
      </w:pPr>
      <w:r>
        <w:rPr>
          <w:sz w:val="24"/>
        </w:rPr>
        <w:t>участвовать в групповых формах работы (обсуждения, обмен мнений, «мозговые</w:t>
      </w:r>
      <w:r>
        <w:rPr>
          <w:spacing w:val="40"/>
          <w:sz w:val="24"/>
        </w:rPr>
        <w:t xml:space="preserve"> </w:t>
      </w:r>
      <w:r>
        <w:rPr>
          <w:sz w:val="24"/>
        </w:rPr>
        <w:t>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33094F13">
      <w:pPr>
        <w:pStyle w:val="5"/>
        <w:spacing w:line="276" w:lineRule="auto"/>
        <w:ind w:right="274"/>
      </w:pPr>
      <w:r>
        <w:t>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учебных курсов в соответствующих разделах программы по математике.</w:t>
      </w:r>
    </w:p>
    <w:p w14:paraId="009F7781">
      <w:pPr>
        <w:pStyle w:val="2"/>
        <w:spacing w:line="276" w:lineRule="auto"/>
        <w:ind w:right="280"/>
      </w:pPr>
      <w:r>
        <w:t xml:space="preserve">Федеральная рабочая программа учебного курса «Алгебра и начала математического </w:t>
      </w:r>
      <w:r>
        <w:rPr>
          <w:spacing w:val="-2"/>
        </w:rPr>
        <w:t>анализа».</w:t>
      </w:r>
    </w:p>
    <w:p w14:paraId="4C84A8F0">
      <w:pPr>
        <w:pStyle w:val="2"/>
        <w:spacing w:line="276" w:lineRule="auto"/>
        <w:sectPr>
          <w:pgSz w:w="11900" w:h="16850"/>
          <w:pgMar w:top="140" w:right="283" w:bottom="480" w:left="708" w:header="0" w:footer="297" w:gutter="0"/>
          <w:cols w:space="720" w:num="1"/>
        </w:sectPr>
      </w:pPr>
    </w:p>
    <w:p w14:paraId="3E3678ED">
      <w:pPr>
        <w:pStyle w:val="2"/>
        <w:spacing w:before="269"/>
        <w:ind w:left="4477"/>
      </w:pPr>
      <w:r>
        <w:t>Пояснительная</w:t>
      </w:r>
      <w:r>
        <w:rPr>
          <w:spacing w:val="-3"/>
        </w:rPr>
        <w:t xml:space="preserve"> </w:t>
      </w:r>
      <w:r>
        <w:rPr>
          <w:spacing w:val="-2"/>
        </w:rPr>
        <w:t>записка.</w:t>
      </w:r>
    </w:p>
    <w:p w14:paraId="3D2023C8">
      <w:pPr>
        <w:pStyle w:val="5"/>
        <w:spacing w:before="37" w:line="276" w:lineRule="auto"/>
        <w:ind w:right="275" w:firstLine="343"/>
      </w:pPr>
      <w:r>
        <w:t>Учебный курс «Алгебра и начала математического анализа» обеспечивает инструментальную базу для изучения всех естественно-научных курсов, формирует 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w:t>
      </w:r>
    </w:p>
    <w:p w14:paraId="7BAA7F68">
      <w:pPr>
        <w:pStyle w:val="5"/>
        <w:spacing w:before="1" w:line="276" w:lineRule="auto"/>
        <w:ind w:right="274" w:firstLine="343"/>
      </w:pPr>
      <w:r>
        <w:t>Учебный курс алгебры и начал математического анализа закладывает основу</w:t>
      </w:r>
      <w:r>
        <w:rPr>
          <w:spacing w:val="-4"/>
        </w:rPr>
        <w:t xml:space="preserve"> </w:t>
      </w:r>
      <w:r>
        <w:t>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w:t>
      </w:r>
      <w:r>
        <w:rPr>
          <w:spacing w:val="-3"/>
        </w:rPr>
        <w:t xml:space="preserve"> </w:t>
      </w:r>
      <w:r>
        <w:t>обучающиеся</w:t>
      </w:r>
      <w:r>
        <w:rPr>
          <w:spacing w:val="-3"/>
        </w:rPr>
        <w:t xml:space="preserve"> </w:t>
      </w:r>
      <w:r>
        <w:t>получают</w:t>
      </w:r>
      <w:r>
        <w:rPr>
          <w:spacing w:val="-3"/>
        </w:rPr>
        <w:t xml:space="preserve"> </w:t>
      </w:r>
      <w:r>
        <w:t>новый</w:t>
      </w:r>
      <w:r>
        <w:rPr>
          <w:spacing w:val="-2"/>
        </w:rPr>
        <w:t xml:space="preserve"> </w:t>
      </w:r>
      <w:r>
        <w:t>опыт</w:t>
      </w:r>
      <w:r>
        <w:rPr>
          <w:spacing w:val="-3"/>
        </w:rPr>
        <w:t xml:space="preserve"> </w:t>
      </w:r>
      <w:r>
        <w:t>решения</w:t>
      </w:r>
      <w:r>
        <w:rPr>
          <w:spacing w:val="-3"/>
        </w:rPr>
        <w:t xml:space="preserve"> </w:t>
      </w:r>
      <w:r>
        <w:t>прикладных</w:t>
      </w:r>
      <w:r>
        <w:rPr>
          <w:spacing w:val="-3"/>
        </w:rPr>
        <w:t xml:space="preserve"> </w:t>
      </w:r>
      <w:r>
        <w:t>задач,</w:t>
      </w:r>
      <w:r>
        <w:rPr>
          <w:spacing w:val="-3"/>
        </w:rPr>
        <w:t xml:space="preserve"> </w:t>
      </w:r>
      <w:r>
        <w:t>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w:t>
      </w:r>
    </w:p>
    <w:p w14:paraId="14A2B660">
      <w:pPr>
        <w:pStyle w:val="5"/>
        <w:spacing w:line="276" w:lineRule="auto"/>
        <w:ind w:right="271"/>
      </w:pPr>
      <w:r>
        <w:t>Учебный курс алгебры и начал математического анализа обладает значительным воспитательным</w:t>
      </w:r>
      <w:r>
        <w:rPr>
          <w:spacing w:val="-4"/>
        </w:rPr>
        <w:t xml:space="preserve"> </w:t>
      </w:r>
      <w:r>
        <w:t>потенциалом,</w:t>
      </w:r>
      <w:r>
        <w:rPr>
          <w:spacing w:val="-2"/>
        </w:rPr>
        <w:t xml:space="preserve"> </w:t>
      </w:r>
      <w:r>
        <w:t>который реализуется</w:t>
      </w:r>
      <w:r>
        <w:rPr>
          <w:spacing w:val="40"/>
        </w:rPr>
        <w:t xml:space="preserve"> </w:t>
      </w:r>
      <w:r>
        <w:t>как</w:t>
      </w:r>
      <w:r>
        <w:rPr>
          <w:spacing w:val="40"/>
        </w:rPr>
        <w:t xml:space="preserve"> </w:t>
      </w:r>
      <w:r>
        <w:t>через</w:t>
      </w:r>
      <w:r>
        <w:rPr>
          <w:spacing w:val="40"/>
        </w:rPr>
        <w:t xml:space="preserve"> </w:t>
      </w:r>
      <w:r>
        <w:t>учебный</w:t>
      </w:r>
      <w:r>
        <w:rPr>
          <w:spacing w:val="40"/>
        </w:rPr>
        <w:t xml:space="preserve"> </w:t>
      </w:r>
      <w:r>
        <w:t>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w:t>
      </w:r>
    </w:p>
    <w:p w14:paraId="5C73322B">
      <w:pPr>
        <w:pStyle w:val="5"/>
        <w:spacing w:before="1" w:line="276" w:lineRule="auto"/>
        <w:ind w:right="275"/>
      </w:pPr>
      <w:r>
        <w:t>В основе методики обучения алгебре и началам математического анализа лежит деятельностный принцип обучения.</w:t>
      </w:r>
    </w:p>
    <w:p w14:paraId="1B9D11FA">
      <w:pPr>
        <w:pStyle w:val="5"/>
        <w:spacing w:line="276" w:lineRule="auto"/>
        <w:ind w:right="281"/>
      </w:pPr>
      <w:r>
        <w:t>В структуре программы по алгебре и началам анализа выделяются следующие содержательно-методические</w:t>
      </w:r>
      <w:r>
        <w:rPr>
          <w:spacing w:val="55"/>
        </w:rPr>
        <w:t xml:space="preserve">  </w:t>
      </w:r>
      <w:r>
        <w:t>линии:</w:t>
      </w:r>
      <w:r>
        <w:rPr>
          <w:spacing w:val="59"/>
        </w:rPr>
        <w:t xml:space="preserve">  </w:t>
      </w:r>
      <w:r>
        <w:t>«Числа</w:t>
      </w:r>
      <w:r>
        <w:rPr>
          <w:spacing w:val="57"/>
        </w:rPr>
        <w:t xml:space="preserve">  </w:t>
      </w:r>
      <w:r>
        <w:t>и</w:t>
      </w:r>
      <w:r>
        <w:rPr>
          <w:spacing w:val="59"/>
        </w:rPr>
        <w:t xml:space="preserve">  </w:t>
      </w:r>
      <w:r>
        <w:t>вычисления»,</w:t>
      </w:r>
      <w:r>
        <w:rPr>
          <w:spacing w:val="62"/>
        </w:rPr>
        <w:t xml:space="preserve">  </w:t>
      </w:r>
      <w:r>
        <w:t>«Функции</w:t>
      </w:r>
      <w:r>
        <w:rPr>
          <w:spacing w:val="58"/>
        </w:rPr>
        <w:t xml:space="preserve">  </w:t>
      </w:r>
      <w:r>
        <w:t>и</w:t>
      </w:r>
      <w:r>
        <w:rPr>
          <w:spacing w:val="59"/>
        </w:rPr>
        <w:t xml:space="preserve">  </w:t>
      </w:r>
      <w:r>
        <w:rPr>
          <w:spacing w:val="-2"/>
        </w:rPr>
        <w:t>графики»,</w:t>
      </w:r>
    </w:p>
    <w:p w14:paraId="68A6D938">
      <w:pPr>
        <w:pStyle w:val="5"/>
        <w:spacing w:line="276" w:lineRule="auto"/>
        <w:ind w:right="275" w:firstLine="0"/>
      </w:pPr>
      <w:r>
        <w:t>«Уравнения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 в себе содержание нескольких математических дисциплин: алгебра, тригонометрия, математический анализ, теория множеств и другие. Обучающиеся овладевают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учебном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w:t>
      </w:r>
    </w:p>
    <w:p w14:paraId="6ED1F6E7">
      <w:pPr>
        <w:pStyle w:val="5"/>
        <w:spacing w:line="276" w:lineRule="auto"/>
        <w:ind w:right="272"/>
      </w:pPr>
      <w: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приближѐнных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14:paraId="4A2AB625">
      <w:pPr>
        <w:pStyle w:val="5"/>
        <w:spacing w:before="1"/>
        <w:ind w:left="994" w:firstLine="0"/>
      </w:pPr>
      <w:r>
        <w:t>Содержательная</w:t>
      </w:r>
      <w:r>
        <w:rPr>
          <w:spacing w:val="74"/>
          <w:w w:val="150"/>
        </w:rPr>
        <w:t xml:space="preserve"> </w:t>
      </w:r>
      <w:r>
        <w:t>линия</w:t>
      </w:r>
      <w:r>
        <w:rPr>
          <w:spacing w:val="25"/>
        </w:rPr>
        <w:t xml:space="preserve">  </w:t>
      </w:r>
      <w:r>
        <w:t>«Уравнения</w:t>
      </w:r>
      <w:r>
        <w:rPr>
          <w:spacing w:val="78"/>
          <w:w w:val="150"/>
        </w:rPr>
        <w:t xml:space="preserve"> </w:t>
      </w:r>
      <w:r>
        <w:t>и</w:t>
      </w:r>
      <w:r>
        <w:rPr>
          <w:spacing w:val="78"/>
          <w:w w:val="150"/>
        </w:rPr>
        <w:t xml:space="preserve"> </w:t>
      </w:r>
      <w:r>
        <w:t>неравенства»</w:t>
      </w:r>
      <w:r>
        <w:rPr>
          <w:spacing w:val="72"/>
          <w:w w:val="150"/>
        </w:rPr>
        <w:t xml:space="preserve"> </w:t>
      </w:r>
      <w:r>
        <w:t>реализуется</w:t>
      </w:r>
      <w:r>
        <w:rPr>
          <w:spacing w:val="79"/>
          <w:w w:val="150"/>
        </w:rPr>
        <w:t xml:space="preserve"> </w:t>
      </w:r>
      <w:r>
        <w:t>на</w:t>
      </w:r>
      <w:r>
        <w:rPr>
          <w:spacing w:val="76"/>
          <w:w w:val="150"/>
        </w:rPr>
        <w:t xml:space="preserve"> </w:t>
      </w:r>
      <w:r>
        <w:t>протяжении</w:t>
      </w:r>
      <w:r>
        <w:rPr>
          <w:spacing w:val="78"/>
          <w:w w:val="150"/>
        </w:rPr>
        <w:t xml:space="preserve"> </w:t>
      </w:r>
      <w:r>
        <w:rPr>
          <w:spacing w:val="-2"/>
        </w:rPr>
        <w:t>всего</w:t>
      </w:r>
    </w:p>
    <w:p w14:paraId="7299A00C">
      <w:pPr>
        <w:pStyle w:val="5"/>
        <w:sectPr>
          <w:pgSz w:w="11900" w:h="16850"/>
          <w:pgMar w:top="140" w:right="283" w:bottom="480" w:left="708" w:header="0" w:footer="297" w:gutter="0"/>
          <w:cols w:space="720" w:num="1"/>
        </w:sectPr>
      </w:pPr>
    </w:p>
    <w:p w14:paraId="11EB2992">
      <w:pPr>
        <w:pStyle w:val="5"/>
        <w:spacing w:before="264" w:line="276" w:lineRule="auto"/>
        <w:ind w:right="272" w:firstLine="0"/>
      </w:pPr>
      <w:r>
        <w:t>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w:t>
      </w:r>
      <w:r>
        <w:rPr>
          <w:spacing w:val="80"/>
        </w:rPr>
        <w:t xml:space="preserve"> </w:t>
      </w:r>
      <w:r>
        <w:t>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w:t>
      </w:r>
      <w:r>
        <w:rPr>
          <w:spacing w:val="-1"/>
        </w:rPr>
        <w:t xml:space="preserve"> </w:t>
      </w:r>
      <w:r>
        <w:t>в</w:t>
      </w:r>
      <w:r>
        <w:rPr>
          <w:spacing w:val="-2"/>
        </w:rPr>
        <w:t xml:space="preserve"> </w:t>
      </w:r>
      <w:r>
        <w:t>себя</w:t>
      </w:r>
      <w:r>
        <w:rPr>
          <w:spacing w:val="-1"/>
        </w:rPr>
        <w:t xml:space="preserve"> </w:t>
      </w:r>
      <w:r>
        <w:t>также формирование умений</w:t>
      </w:r>
      <w:r>
        <w:rPr>
          <w:spacing w:val="-3"/>
        </w:rPr>
        <w:t xml:space="preserve"> </w:t>
      </w:r>
      <w:r>
        <w:t>выполнять</w:t>
      </w:r>
      <w:r>
        <w:rPr>
          <w:spacing w:val="-1"/>
        </w:rPr>
        <w:t xml:space="preserve"> </w:t>
      </w:r>
      <w:r>
        <w:t>расчѐты</w:t>
      </w:r>
      <w:r>
        <w:rPr>
          <w:spacing w:val="-2"/>
        </w:rPr>
        <w:t xml:space="preserve"> </w:t>
      </w:r>
      <w:r>
        <w:t>по</w:t>
      </w:r>
      <w:r>
        <w:rPr>
          <w:spacing w:val="-1"/>
        </w:rPr>
        <w:t xml:space="preserve"> </w:t>
      </w:r>
      <w:r>
        <w:t>формулам,</w:t>
      </w:r>
      <w:r>
        <w:rPr>
          <w:spacing w:val="-1"/>
        </w:rPr>
        <w:t xml:space="preserve"> </w:t>
      </w:r>
      <w:r>
        <w:t>преобразования целых, рациональных, иррациональных и тригонометрических выражений, а также выражений, содержащих степени и логарифмы. В ходе изучения алгебраического материала происходит дальнейшее развитие алгоритмического и абстрактного</w:t>
      </w:r>
      <w:r>
        <w:rPr>
          <w:spacing w:val="-1"/>
        </w:rPr>
        <w:t xml:space="preserve"> </w:t>
      </w:r>
      <w:r>
        <w:t>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14:paraId="5599BDF6">
      <w:pPr>
        <w:pStyle w:val="5"/>
        <w:spacing w:before="1" w:line="276" w:lineRule="auto"/>
        <w:ind w:right="271"/>
      </w:pPr>
      <w:r>
        <w:t>Содержательно-методическая линия «Функции и графики» тесно переплетается с другими линиями учебного курса, поскольку в каком-то смысле задаѐт последовательность изучения материала. Изучение степенной, показательной, логарифмической и тригонометрических функций,</w:t>
      </w:r>
      <w:r>
        <w:rPr>
          <w:spacing w:val="-1"/>
        </w:rPr>
        <w:t xml:space="preserve"> </w:t>
      </w:r>
      <w:r>
        <w:t>их свойств</w:t>
      </w:r>
      <w:r>
        <w:rPr>
          <w:spacing w:val="-2"/>
        </w:rPr>
        <w:t xml:space="preserve"> </w:t>
      </w:r>
      <w:r>
        <w:t>и</w:t>
      </w:r>
      <w:r>
        <w:rPr>
          <w:spacing w:val="-3"/>
        </w:rPr>
        <w:t xml:space="preserve"> </w:t>
      </w:r>
      <w:r>
        <w:t>графиков,</w:t>
      </w:r>
      <w:r>
        <w:rPr>
          <w:spacing w:val="-2"/>
        </w:rPr>
        <w:t xml:space="preserve"> </w:t>
      </w:r>
      <w:r>
        <w:t>использование</w:t>
      </w:r>
      <w:r>
        <w:rPr>
          <w:spacing w:val="-2"/>
        </w:rPr>
        <w:t xml:space="preserve"> </w:t>
      </w:r>
      <w:r>
        <w:t>функций для</w:t>
      </w:r>
      <w:r>
        <w:rPr>
          <w:spacing w:val="-1"/>
        </w:rPr>
        <w:t xml:space="preserve"> </w:t>
      </w:r>
      <w:r>
        <w:t>решения</w:t>
      </w:r>
      <w:r>
        <w:rPr>
          <w:spacing w:val="-1"/>
        </w:rPr>
        <w:t xml:space="preserve"> </w:t>
      </w:r>
      <w:r>
        <w:t>задач</w:t>
      </w:r>
      <w:r>
        <w:rPr>
          <w:spacing w:val="-2"/>
        </w:rPr>
        <w:t xml:space="preserve"> </w:t>
      </w:r>
      <w:r>
        <w:t xml:space="preserve">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Изучение материала способствует развитию алгоритмического мышления, способности к обобщению и конкретизации, использованию </w:t>
      </w:r>
      <w:r>
        <w:rPr>
          <w:spacing w:val="-2"/>
        </w:rPr>
        <w:t>аналогий.</w:t>
      </w:r>
    </w:p>
    <w:p w14:paraId="2DA585CE">
      <w:pPr>
        <w:pStyle w:val="5"/>
        <w:spacing w:line="276" w:lineRule="auto"/>
        <w:ind w:right="270"/>
      </w:pPr>
      <w: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объѐмы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14:paraId="2E019F78">
      <w:pPr>
        <w:pStyle w:val="5"/>
        <w:spacing w:before="2" w:line="276" w:lineRule="auto"/>
        <w:ind w:right="271"/>
      </w:pPr>
      <w:r>
        <w:t>Содержательно-методическая линия «Множества и логика» в основном посвящена</w:t>
      </w:r>
      <w:r>
        <w:rPr>
          <w:spacing w:val="40"/>
        </w:rPr>
        <w:t xml:space="preserve"> </w:t>
      </w:r>
      <w:r>
        <w:t>элементам теории множеств. Теоретико-множественные представления пронизывают весь курс школьной математики и предлагают</w:t>
      </w:r>
      <w:r>
        <w:rPr>
          <w:spacing w:val="-1"/>
        </w:rPr>
        <w:t xml:space="preserve"> </w:t>
      </w:r>
      <w:r>
        <w:t>наиболее</w:t>
      </w:r>
      <w:r>
        <w:rPr>
          <w:spacing w:val="-3"/>
        </w:rPr>
        <w:t xml:space="preserve"> </w:t>
      </w:r>
      <w:r>
        <w:t>универсальный</w:t>
      </w:r>
      <w:r>
        <w:rPr>
          <w:spacing w:val="-1"/>
        </w:rPr>
        <w:t xml:space="preserve"> </w:t>
      </w:r>
      <w:r>
        <w:t>язык,</w:t>
      </w:r>
      <w:r>
        <w:rPr>
          <w:spacing w:val="-1"/>
        </w:rPr>
        <w:t xml:space="preserve"> </w:t>
      </w:r>
      <w:r>
        <w:t>объединяющий все</w:t>
      </w:r>
      <w:r>
        <w:rPr>
          <w:spacing w:val="-2"/>
        </w:rPr>
        <w:t xml:space="preserve"> </w:t>
      </w:r>
      <w:r>
        <w:t>разделы математики и еѐ приложений, они связывают разные математические дисциплины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w:t>
      </w:r>
    </w:p>
    <w:p w14:paraId="06745DA0">
      <w:pPr>
        <w:pStyle w:val="5"/>
        <w:spacing w:line="276" w:lineRule="auto"/>
        <w:ind w:right="273"/>
      </w:pPr>
      <w:r>
        <w:t>В учебном курсе «Алгебра и начала математического анализа» присутствуют также основы математического моделирования,</w:t>
      </w:r>
      <w:r>
        <w:rPr>
          <w:spacing w:val="-1"/>
        </w:rPr>
        <w:t xml:space="preserve"> </w:t>
      </w:r>
      <w:r>
        <w:t>которые призваны сформировать навыки построения моделей реальных</w:t>
      </w:r>
      <w:r>
        <w:rPr>
          <w:spacing w:val="64"/>
        </w:rPr>
        <w:t xml:space="preserve">  </w:t>
      </w:r>
      <w:r>
        <w:t>ситуаций,</w:t>
      </w:r>
      <w:r>
        <w:rPr>
          <w:spacing w:val="64"/>
        </w:rPr>
        <w:t xml:space="preserve">  </w:t>
      </w:r>
      <w:r>
        <w:t>исследования</w:t>
      </w:r>
      <w:r>
        <w:rPr>
          <w:spacing w:val="64"/>
        </w:rPr>
        <w:t xml:space="preserve">  </w:t>
      </w:r>
      <w:r>
        <w:t>этих</w:t>
      </w:r>
      <w:r>
        <w:rPr>
          <w:spacing w:val="64"/>
        </w:rPr>
        <w:t xml:space="preserve">  </w:t>
      </w:r>
      <w:r>
        <w:t>моделей</w:t>
      </w:r>
      <w:r>
        <w:rPr>
          <w:spacing w:val="64"/>
        </w:rPr>
        <w:t xml:space="preserve">  </w:t>
      </w:r>
      <w:r>
        <w:t>с</w:t>
      </w:r>
      <w:r>
        <w:rPr>
          <w:spacing w:val="64"/>
        </w:rPr>
        <w:t xml:space="preserve">  </w:t>
      </w:r>
      <w:r>
        <w:t>помощью</w:t>
      </w:r>
      <w:r>
        <w:rPr>
          <w:spacing w:val="64"/>
        </w:rPr>
        <w:t xml:space="preserve">  </w:t>
      </w:r>
      <w:r>
        <w:t>аппарата</w:t>
      </w:r>
      <w:r>
        <w:rPr>
          <w:spacing w:val="64"/>
        </w:rPr>
        <w:t xml:space="preserve">  </w:t>
      </w:r>
      <w:r>
        <w:t>алгебры</w:t>
      </w:r>
      <w:r>
        <w:rPr>
          <w:spacing w:val="64"/>
        </w:rPr>
        <w:t xml:space="preserve">  </w:t>
      </w:r>
      <w:r>
        <w:rPr>
          <w:spacing w:val="-10"/>
        </w:rPr>
        <w:t>и</w:t>
      </w:r>
    </w:p>
    <w:p w14:paraId="3C6C346A">
      <w:pPr>
        <w:pStyle w:val="5"/>
        <w:spacing w:line="276" w:lineRule="auto"/>
        <w:sectPr>
          <w:pgSz w:w="11900" w:h="16850"/>
          <w:pgMar w:top="140" w:right="283" w:bottom="480" w:left="708" w:header="0" w:footer="297" w:gutter="0"/>
          <w:cols w:space="720" w:num="1"/>
        </w:sectPr>
      </w:pPr>
    </w:p>
    <w:p w14:paraId="78F1479C">
      <w:pPr>
        <w:pStyle w:val="5"/>
        <w:spacing w:before="264" w:line="276" w:lineRule="auto"/>
        <w:ind w:right="269" w:firstLine="0"/>
      </w:pPr>
      <w:r>
        <w:t>математического анализа и интерпретации полученных результатов. Задания включены в каждый из разделов программы, поскольку</w:t>
      </w:r>
      <w:r>
        <w:rPr>
          <w:spacing w:val="-1"/>
        </w:rPr>
        <w:t xml:space="preserve"> </w:t>
      </w:r>
      <w:r>
        <w:t>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14:paraId="4049F2B3">
      <w:pPr>
        <w:pStyle w:val="5"/>
        <w:spacing w:before="2" w:line="276" w:lineRule="auto"/>
        <w:ind w:right="269"/>
      </w:pPr>
      <w:r>
        <w:t>Общее число часов, рекомендованных для изучения учебного курса «Алгебра и начала математического</w:t>
      </w:r>
      <w:r>
        <w:rPr>
          <w:spacing w:val="-1"/>
        </w:rPr>
        <w:t xml:space="preserve"> </w:t>
      </w:r>
      <w:r>
        <w:t>анализа», -</w:t>
      </w:r>
      <w:r>
        <w:rPr>
          <w:spacing w:val="-2"/>
        </w:rPr>
        <w:t xml:space="preserve"> </w:t>
      </w:r>
      <w:r>
        <w:t>170</w:t>
      </w:r>
      <w:r>
        <w:rPr>
          <w:spacing w:val="-1"/>
        </w:rPr>
        <w:t xml:space="preserve"> </w:t>
      </w:r>
      <w:r>
        <w:t>часов:</w:t>
      </w:r>
      <w:r>
        <w:rPr>
          <w:spacing w:val="-1"/>
        </w:rPr>
        <w:t xml:space="preserve"> </w:t>
      </w:r>
      <w:r>
        <w:t>в</w:t>
      </w:r>
      <w:r>
        <w:rPr>
          <w:spacing w:val="-2"/>
        </w:rPr>
        <w:t xml:space="preserve"> </w:t>
      </w:r>
      <w:r>
        <w:t>10</w:t>
      </w:r>
      <w:r>
        <w:rPr>
          <w:spacing w:val="-1"/>
        </w:rPr>
        <w:t xml:space="preserve"> </w:t>
      </w:r>
      <w:r>
        <w:t>классе -</w:t>
      </w:r>
      <w:r>
        <w:rPr>
          <w:spacing w:val="-2"/>
        </w:rPr>
        <w:t xml:space="preserve"> </w:t>
      </w:r>
      <w:r>
        <w:t>68</w:t>
      </w:r>
      <w:r>
        <w:rPr>
          <w:spacing w:val="-1"/>
        </w:rPr>
        <w:t xml:space="preserve"> </w:t>
      </w:r>
      <w:r>
        <w:t>часов</w:t>
      </w:r>
      <w:r>
        <w:rPr>
          <w:spacing w:val="-2"/>
        </w:rPr>
        <w:t xml:space="preserve"> </w:t>
      </w:r>
      <w:r>
        <w:t>(2 часа</w:t>
      </w:r>
      <w:r>
        <w:rPr>
          <w:spacing w:val="-2"/>
        </w:rPr>
        <w:t xml:space="preserve"> </w:t>
      </w:r>
      <w:r>
        <w:t>в неделю),</w:t>
      </w:r>
      <w:r>
        <w:rPr>
          <w:spacing w:val="-2"/>
        </w:rPr>
        <w:t xml:space="preserve"> </w:t>
      </w:r>
      <w:r>
        <w:t>в</w:t>
      </w:r>
      <w:r>
        <w:rPr>
          <w:spacing w:val="-2"/>
        </w:rPr>
        <w:t xml:space="preserve"> </w:t>
      </w:r>
      <w:r>
        <w:t>11</w:t>
      </w:r>
      <w:r>
        <w:rPr>
          <w:spacing w:val="-1"/>
        </w:rPr>
        <w:t xml:space="preserve"> </w:t>
      </w:r>
      <w:r>
        <w:t>классе -102 часа (3 часа в неделю).</w:t>
      </w:r>
    </w:p>
    <w:p w14:paraId="44217697">
      <w:pPr>
        <w:pStyle w:val="2"/>
        <w:spacing w:before="3"/>
        <w:ind w:left="3951"/>
        <w:jc w:val="left"/>
      </w:pPr>
      <w:r>
        <w:t>Содержание</w:t>
      </w:r>
      <w:r>
        <w:rPr>
          <w:spacing w:val="-4"/>
        </w:rPr>
        <w:t xml:space="preserve"> </w:t>
      </w:r>
      <w:r>
        <w:t>обучения</w:t>
      </w:r>
      <w:r>
        <w:rPr>
          <w:spacing w:val="-2"/>
        </w:rPr>
        <w:t xml:space="preserve"> </w:t>
      </w:r>
      <w:r>
        <w:t>в</w:t>
      </w:r>
      <w:r>
        <w:rPr>
          <w:spacing w:val="-2"/>
        </w:rPr>
        <w:t xml:space="preserve"> </w:t>
      </w:r>
      <w:r>
        <w:t>11</w:t>
      </w:r>
      <w:r>
        <w:rPr>
          <w:spacing w:val="-2"/>
        </w:rPr>
        <w:t xml:space="preserve"> классе.</w:t>
      </w:r>
    </w:p>
    <w:p w14:paraId="136C78B0">
      <w:pPr>
        <w:pStyle w:val="7"/>
        <w:numPr>
          <w:ilvl w:val="0"/>
          <w:numId w:val="14"/>
        </w:numPr>
        <w:tabs>
          <w:tab w:val="left" w:pos="1276"/>
        </w:tabs>
        <w:spacing w:before="36"/>
        <w:ind w:left="1276" w:hanging="282"/>
        <w:jc w:val="left"/>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p w14:paraId="1B1CA7AF">
      <w:pPr>
        <w:pStyle w:val="7"/>
        <w:numPr>
          <w:ilvl w:val="0"/>
          <w:numId w:val="14"/>
        </w:numPr>
        <w:tabs>
          <w:tab w:val="left" w:pos="1276"/>
        </w:tabs>
        <w:spacing w:before="42"/>
        <w:ind w:left="1276" w:hanging="282"/>
        <w:jc w:val="left"/>
        <w:rPr>
          <w:sz w:val="24"/>
        </w:rPr>
      </w:pPr>
      <w:r>
        <w:rPr>
          <w:sz w:val="24"/>
        </w:rPr>
        <w:t>Натуральные</w:t>
      </w:r>
      <w:r>
        <w:rPr>
          <w:spacing w:val="-5"/>
          <w:sz w:val="24"/>
        </w:rPr>
        <w:t xml:space="preserve"> </w:t>
      </w:r>
      <w:r>
        <w:rPr>
          <w:sz w:val="24"/>
        </w:rPr>
        <w:t>и</w:t>
      </w:r>
      <w:r>
        <w:rPr>
          <w:spacing w:val="-3"/>
          <w:sz w:val="24"/>
        </w:rPr>
        <w:t xml:space="preserve"> </w:t>
      </w:r>
      <w:r>
        <w:rPr>
          <w:sz w:val="24"/>
        </w:rPr>
        <w:t>целые</w:t>
      </w:r>
      <w:r>
        <w:rPr>
          <w:spacing w:val="-5"/>
          <w:sz w:val="24"/>
        </w:rPr>
        <w:t xml:space="preserve"> </w:t>
      </w:r>
      <w:r>
        <w:rPr>
          <w:sz w:val="24"/>
        </w:rPr>
        <w:t>числа.</w:t>
      </w:r>
      <w:r>
        <w:rPr>
          <w:spacing w:val="-2"/>
          <w:sz w:val="24"/>
        </w:rPr>
        <w:t xml:space="preserve"> </w:t>
      </w:r>
      <w:r>
        <w:rPr>
          <w:sz w:val="24"/>
        </w:rPr>
        <w:t>Признаки</w:t>
      </w:r>
      <w:r>
        <w:rPr>
          <w:spacing w:val="-3"/>
          <w:sz w:val="24"/>
        </w:rPr>
        <w:t xml:space="preserve"> </w:t>
      </w:r>
      <w:r>
        <w:rPr>
          <w:sz w:val="24"/>
        </w:rPr>
        <w:t>делимости</w:t>
      </w:r>
      <w:r>
        <w:rPr>
          <w:spacing w:val="-3"/>
          <w:sz w:val="24"/>
        </w:rPr>
        <w:t xml:space="preserve"> </w:t>
      </w:r>
      <w:r>
        <w:rPr>
          <w:sz w:val="24"/>
        </w:rPr>
        <w:t>целых</w:t>
      </w:r>
      <w:r>
        <w:rPr>
          <w:spacing w:val="-1"/>
          <w:sz w:val="24"/>
        </w:rPr>
        <w:t xml:space="preserve"> </w:t>
      </w:r>
      <w:r>
        <w:rPr>
          <w:spacing w:val="-2"/>
          <w:sz w:val="24"/>
        </w:rPr>
        <w:t>чисел.</w:t>
      </w:r>
    </w:p>
    <w:p w14:paraId="25BBAD08">
      <w:pPr>
        <w:pStyle w:val="7"/>
        <w:numPr>
          <w:ilvl w:val="0"/>
          <w:numId w:val="14"/>
        </w:numPr>
        <w:tabs>
          <w:tab w:val="left" w:pos="1276"/>
        </w:tabs>
        <w:spacing w:before="39"/>
        <w:ind w:left="1276" w:hanging="282"/>
        <w:jc w:val="left"/>
        <w:rPr>
          <w:sz w:val="24"/>
        </w:rPr>
      </w:pPr>
      <w:r>
        <w:rPr>
          <w:sz w:val="24"/>
        </w:rPr>
        <w:t>Степень</w:t>
      </w:r>
      <w:r>
        <w:rPr>
          <w:spacing w:val="-6"/>
          <w:sz w:val="24"/>
        </w:rPr>
        <w:t xml:space="preserve"> </w:t>
      </w:r>
      <w:r>
        <w:rPr>
          <w:sz w:val="24"/>
        </w:rPr>
        <w:t>с</w:t>
      </w:r>
      <w:r>
        <w:rPr>
          <w:spacing w:val="-5"/>
          <w:sz w:val="24"/>
        </w:rPr>
        <w:t xml:space="preserve"> </w:t>
      </w:r>
      <w:r>
        <w:rPr>
          <w:sz w:val="24"/>
        </w:rPr>
        <w:t>рациональным</w:t>
      </w:r>
      <w:r>
        <w:rPr>
          <w:spacing w:val="-5"/>
          <w:sz w:val="24"/>
        </w:rPr>
        <w:t xml:space="preserve"> </w:t>
      </w:r>
      <w:r>
        <w:rPr>
          <w:sz w:val="24"/>
        </w:rPr>
        <w:t>показателем.</w:t>
      </w:r>
      <w:r>
        <w:rPr>
          <w:spacing w:val="-4"/>
          <w:sz w:val="24"/>
        </w:rPr>
        <w:t xml:space="preserve"> </w:t>
      </w:r>
      <w:r>
        <w:rPr>
          <w:sz w:val="24"/>
        </w:rPr>
        <w:t>Свойства</w:t>
      </w:r>
      <w:r>
        <w:rPr>
          <w:spacing w:val="-5"/>
          <w:sz w:val="24"/>
        </w:rPr>
        <w:t xml:space="preserve"> </w:t>
      </w:r>
      <w:r>
        <w:rPr>
          <w:spacing w:val="-2"/>
          <w:sz w:val="24"/>
        </w:rPr>
        <w:t>степени.</w:t>
      </w:r>
    </w:p>
    <w:p w14:paraId="50D80F6C">
      <w:pPr>
        <w:pStyle w:val="7"/>
        <w:numPr>
          <w:ilvl w:val="0"/>
          <w:numId w:val="14"/>
        </w:numPr>
        <w:tabs>
          <w:tab w:val="left" w:pos="1276"/>
        </w:tabs>
        <w:spacing w:before="42"/>
        <w:ind w:left="1276" w:hanging="282"/>
        <w:jc w:val="left"/>
        <w:rPr>
          <w:sz w:val="24"/>
        </w:rPr>
      </w:pPr>
      <w:r>
        <w:rPr>
          <w:sz w:val="24"/>
        </w:rPr>
        <w:t>Логарифм</w:t>
      </w:r>
      <w:r>
        <w:rPr>
          <w:spacing w:val="-4"/>
          <w:sz w:val="24"/>
        </w:rPr>
        <w:t xml:space="preserve"> </w:t>
      </w:r>
      <w:r>
        <w:rPr>
          <w:sz w:val="24"/>
        </w:rPr>
        <w:t>числа.</w:t>
      </w:r>
      <w:r>
        <w:rPr>
          <w:spacing w:val="-3"/>
          <w:sz w:val="24"/>
        </w:rPr>
        <w:t xml:space="preserve"> </w:t>
      </w:r>
      <w:r>
        <w:rPr>
          <w:sz w:val="24"/>
        </w:rPr>
        <w:t>Десятичные</w:t>
      </w:r>
      <w:r>
        <w:rPr>
          <w:spacing w:val="-5"/>
          <w:sz w:val="24"/>
        </w:rPr>
        <w:t xml:space="preserve"> </w:t>
      </w:r>
      <w:r>
        <w:rPr>
          <w:sz w:val="24"/>
        </w:rPr>
        <w:t>и</w:t>
      </w:r>
      <w:r>
        <w:rPr>
          <w:spacing w:val="-3"/>
          <w:sz w:val="24"/>
        </w:rPr>
        <w:t xml:space="preserve"> </w:t>
      </w:r>
      <w:r>
        <w:rPr>
          <w:sz w:val="24"/>
        </w:rPr>
        <w:t>натуральные</w:t>
      </w:r>
      <w:r>
        <w:rPr>
          <w:spacing w:val="-4"/>
          <w:sz w:val="24"/>
        </w:rPr>
        <w:t xml:space="preserve"> </w:t>
      </w:r>
      <w:r>
        <w:rPr>
          <w:spacing w:val="-2"/>
          <w:sz w:val="24"/>
        </w:rPr>
        <w:t>логарифмы.</w:t>
      </w:r>
    </w:p>
    <w:p w14:paraId="38C510B7">
      <w:pPr>
        <w:pStyle w:val="7"/>
        <w:numPr>
          <w:ilvl w:val="0"/>
          <w:numId w:val="14"/>
        </w:numPr>
        <w:tabs>
          <w:tab w:val="left" w:pos="1276"/>
        </w:tabs>
        <w:spacing w:before="40"/>
        <w:ind w:left="1276" w:hanging="282"/>
        <w:jc w:val="left"/>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p w14:paraId="00016D4A">
      <w:pPr>
        <w:pStyle w:val="7"/>
        <w:numPr>
          <w:ilvl w:val="0"/>
          <w:numId w:val="14"/>
        </w:numPr>
        <w:tabs>
          <w:tab w:val="left" w:pos="1276"/>
        </w:tabs>
        <w:spacing w:before="42"/>
        <w:ind w:left="1276" w:hanging="282"/>
        <w:jc w:val="left"/>
        <w:rPr>
          <w:sz w:val="24"/>
        </w:rPr>
      </w:pPr>
      <w:r>
        <w:rPr>
          <w:sz w:val="24"/>
        </w:rPr>
        <w:t>Преобразование</w:t>
      </w:r>
      <w:r>
        <w:rPr>
          <w:spacing w:val="-7"/>
          <w:sz w:val="24"/>
        </w:rPr>
        <w:t xml:space="preserve"> </w:t>
      </w:r>
      <w:r>
        <w:rPr>
          <w:sz w:val="24"/>
        </w:rPr>
        <w:t>выражений,</w:t>
      </w:r>
      <w:r>
        <w:rPr>
          <w:spacing w:val="-4"/>
          <w:sz w:val="24"/>
        </w:rPr>
        <w:t xml:space="preserve"> </w:t>
      </w:r>
      <w:r>
        <w:rPr>
          <w:sz w:val="24"/>
        </w:rPr>
        <w:t>содержащих</w:t>
      </w:r>
      <w:r>
        <w:rPr>
          <w:spacing w:val="-2"/>
          <w:sz w:val="24"/>
        </w:rPr>
        <w:t xml:space="preserve"> логарифмы.</w:t>
      </w:r>
    </w:p>
    <w:p w14:paraId="7884FB4D">
      <w:pPr>
        <w:pStyle w:val="7"/>
        <w:numPr>
          <w:ilvl w:val="0"/>
          <w:numId w:val="14"/>
        </w:numPr>
        <w:tabs>
          <w:tab w:val="left" w:pos="1276"/>
        </w:tabs>
        <w:spacing w:before="40"/>
        <w:ind w:left="1276" w:hanging="282"/>
        <w:jc w:val="left"/>
        <w:rPr>
          <w:sz w:val="24"/>
        </w:rPr>
      </w:pPr>
      <w:r>
        <w:rPr>
          <w:sz w:val="24"/>
        </w:rPr>
        <w:t>Преобразование</w:t>
      </w:r>
      <w:r>
        <w:rPr>
          <w:spacing w:val="-7"/>
          <w:sz w:val="24"/>
        </w:rPr>
        <w:t xml:space="preserve"> </w:t>
      </w:r>
      <w:r>
        <w:rPr>
          <w:sz w:val="24"/>
        </w:rPr>
        <w:t>выражений,</w:t>
      </w:r>
      <w:r>
        <w:rPr>
          <w:spacing w:val="-4"/>
          <w:sz w:val="24"/>
        </w:rPr>
        <w:t xml:space="preserve"> </w:t>
      </w:r>
      <w:r>
        <w:rPr>
          <w:sz w:val="24"/>
        </w:rPr>
        <w:t>содержащих</w:t>
      </w:r>
      <w:r>
        <w:rPr>
          <w:spacing w:val="-2"/>
          <w:sz w:val="24"/>
        </w:rPr>
        <w:t xml:space="preserve"> </w:t>
      </w:r>
      <w:r>
        <w:rPr>
          <w:sz w:val="24"/>
        </w:rPr>
        <w:t>степени</w:t>
      </w:r>
      <w:r>
        <w:rPr>
          <w:spacing w:val="-4"/>
          <w:sz w:val="24"/>
        </w:rPr>
        <w:t xml:space="preserve"> </w:t>
      </w:r>
      <w:r>
        <w:rPr>
          <w:sz w:val="24"/>
        </w:rPr>
        <w:t>с</w:t>
      </w:r>
      <w:r>
        <w:rPr>
          <w:spacing w:val="-5"/>
          <w:sz w:val="24"/>
        </w:rPr>
        <w:t xml:space="preserve"> </w:t>
      </w:r>
      <w:r>
        <w:rPr>
          <w:sz w:val="24"/>
        </w:rPr>
        <w:t>рациональным</w:t>
      </w:r>
      <w:r>
        <w:rPr>
          <w:spacing w:val="-5"/>
          <w:sz w:val="24"/>
        </w:rPr>
        <w:t xml:space="preserve"> </w:t>
      </w:r>
      <w:r>
        <w:rPr>
          <w:spacing w:val="-2"/>
          <w:sz w:val="24"/>
        </w:rPr>
        <w:t>показателем.</w:t>
      </w:r>
    </w:p>
    <w:p w14:paraId="05CF5472">
      <w:pPr>
        <w:pStyle w:val="7"/>
        <w:numPr>
          <w:ilvl w:val="0"/>
          <w:numId w:val="14"/>
        </w:numPr>
        <w:tabs>
          <w:tab w:val="left" w:pos="1276"/>
        </w:tabs>
        <w:spacing w:before="39"/>
        <w:ind w:left="1276" w:hanging="282"/>
        <w:jc w:val="left"/>
        <w:rPr>
          <w:sz w:val="24"/>
        </w:rPr>
      </w:pPr>
      <w:r>
        <w:rPr>
          <w:sz w:val="24"/>
        </w:rPr>
        <w:t>Примеры</w:t>
      </w:r>
      <w:r>
        <w:rPr>
          <w:spacing w:val="-8"/>
          <w:sz w:val="24"/>
        </w:rPr>
        <w:t xml:space="preserve"> </w:t>
      </w:r>
      <w:r>
        <w:rPr>
          <w:sz w:val="24"/>
        </w:rPr>
        <w:t>тригонометрических</w:t>
      </w:r>
      <w:r>
        <w:rPr>
          <w:spacing w:val="-5"/>
          <w:sz w:val="24"/>
        </w:rPr>
        <w:t xml:space="preserve"> </w:t>
      </w:r>
      <w:r>
        <w:rPr>
          <w:spacing w:val="-2"/>
          <w:sz w:val="24"/>
        </w:rPr>
        <w:t>неравенств.</w:t>
      </w:r>
    </w:p>
    <w:p w14:paraId="1E72DE0E">
      <w:pPr>
        <w:pStyle w:val="7"/>
        <w:numPr>
          <w:ilvl w:val="0"/>
          <w:numId w:val="14"/>
        </w:numPr>
        <w:tabs>
          <w:tab w:val="left" w:pos="1276"/>
        </w:tabs>
        <w:spacing w:before="42"/>
        <w:ind w:left="1276" w:hanging="282"/>
        <w:jc w:val="left"/>
        <w:rPr>
          <w:sz w:val="24"/>
        </w:rPr>
      </w:pPr>
      <w:r>
        <w:rPr>
          <w:sz w:val="24"/>
        </w:rPr>
        <w:t>Показательные</w:t>
      </w:r>
      <w:r>
        <w:rPr>
          <w:spacing w:val="-3"/>
          <w:sz w:val="24"/>
        </w:rPr>
        <w:t xml:space="preserve"> </w:t>
      </w:r>
      <w:r>
        <w:rPr>
          <w:sz w:val="24"/>
        </w:rPr>
        <w:t>уравнения</w:t>
      </w:r>
      <w:r>
        <w:rPr>
          <w:spacing w:val="-3"/>
          <w:sz w:val="24"/>
        </w:rPr>
        <w:t xml:space="preserve"> </w:t>
      </w:r>
      <w:r>
        <w:rPr>
          <w:sz w:val="24"/>
        </w:rPr>
        <w:t>и</w:t>
      </w:r>
      <w:r>
        <w:rPr>
          <w:spacing w:val="-2"/>
          <w:sz w:val="24"/>
        </w:rPr>
        <w:t xml:space="preserve"> неравенства.</w:t>
      </w:r>
    </w:p>
    <w:p w14:paraId="57126A43">
      <w:pPr>
        <w:pStyle w:val="7"/>
        <w:numPr>
          <w:ilvl w:val="0"/>
          <w:numId w:val="14"/>
        </w:numPr>
        <w:tabs>
          <w:tab w:val="left" w:pos="1276"/>
        </w:tabs>
        <w:spacing w:before="40"/>
        <w:ind w:left="1276" w:hanging="282"/>
        <w:jc w:val="left"/>
        <w:rPr>
          <w:sz w:val="24"/>
        </w:rPr>
      </w:pPr>
      <w:r>
        <w:rPr>
          <w:sz w:val="24"/>
        </w:rPr>
        <w:t>Логарифмические</w:t>
      </w:r>
      <w:r>
        <w:rPr>
          <w:spacing w:val="-2"/>
          <w:sz w:val="24"/>
        </w:rPr>
        <w:t xml:space="preserve"> </w:t>
      </w:r>
      <w:r>
        <w:rPr>
          <w:sz w:val="24"/>
        </w:rPr>
        <w:t>уравнения</w:t>
      </w:r>
      <w:r>
        <w:rPr>
          <w:spacing w:val="-6"/>
          <w:sz w:val="24"/>
        </w:rPr>
        <w:t xml:space="preserve"> </w:t>
      </w:r>
      <w:r>
        <w:rPr>
          <w:sz w:val="24"/>
        </w:rPr>
        <w:t>и</w:t>
      </w:r>
      <w:r>
        <w:rPr>
          <w:spacing w:val="-2"/>
          <w:sz w:val="24"/>
        </w:rPr>
        <w:t xml:space="preserve"> неравенства.</w:t>
      </w:r>
    </w:p>
    <w:p w14:paraId="68EF5EA8">
      <w:pPr>
        <w:pStyle w:val="7"/>
        <w:numPr>
          <w:ilvl w:val="0"/>
          <w:numId w:val="14"/>
        </w:numPr>
        <w:tabs>
          <w:tab w:val="left" w:pos="1275"/>
        </w:tabs>
        <w:spacing w:before="42" w:line="273" w:lineRule="auto"/>
        <w:ind w:right="278" w:firstLine="283"/>
        <w:jc w:val="left"/>
        <w:rPr>
          <w:sz w:val="24"/>
        </w:rPr>
      </w:pPr>
      <w:r>
        <w:rPr>
          <w:sz w:val="24"/>
        </w:rPr>
        <w:t>Системы линейных уравнений. Решение</w:t>
      </w:r>
      <w:r>
        <w:rPr>
          <w:spacing w:val="-1"/>
          <w:sz w:val="24"/>
        </w:rPr>
        <w:t xml:space="preserve"> </w:t>
      </w:r>
      <w:r>
        <w:rPr>
          <w:sz w:val="24"/>
        </w:rPr>
        <w:t>прикладных задач</w:t>
      </w:r>
      <w:r>
        <w:rPr>
          <w:spacing w:val="-1"/>
          <w:sz w:val="24"/>
        </w:rPr>
        <w:t xml:space="preserve"> </w:t>
      </w:r>
      <w:r>
        <w:rPr>
          <w:sz w:val="24"/>
        </w:rPr>
        <w:t>с</w:t>
      </w:r>
      <w:r>
        <w:rPr>
          <w:spacing w:val="-1"/>
          <w:sz w:val="24"/>
        </w:rPr>
        <w:t xml:space="preserve"> </w:t>
      </w:r>
      <w:r>
        <w:rPr>
          <w:sz w:val="24"/>
        </w:rPr>
        <w:t xml:space="preserve">помощью системы линейных </w:t>
      </w:r>
      <w:r>
        <w:rPr>
          <w:spacing w:val="-2"/>
          <w:sz w:val="24"/>
        </w:rPr>
        <w:t>уравнений.</w:t>
      </w:r>
    </w:p>
    <w:p w14:paraId="4353E63D">
      <w:pPr>
        <w:pStyle w:val="7"/>
        <w:numPr>
          <w:ilvl w:val="0"/>
          <w:numId w:val="14"/>
        </w:numPr>
        <w:tabs>
          <w:tab w:val="left" w:pos="1276"/>
        </w:tabs>
        <w:spacing w:before="1"/>
        <w:ind w:left="1276" w:hanging="282"/>
        <w:jc w:val="left"/>
        <w:rPr>
          <w:sz w:val="24"/>
        </w:rPr>
      </w:pPr>
      <w:r>
        <w:rPr>
          <w:sz w:val="24"/>
        </w:rPr>
        <w:t>Системы</w:t>
      </w:r>
      <w:r>
        <w:rPr>
          <w:spacing w:val="-7"/>
          <w:sz w:val="24"/>
        </w:rPr>
        <w:t xml:space="preserve"> </w:t>
      </w:r>
      <w:r>
        <w:rPr>
          <w:sz w:val="24"/>
        </w:rPr>
        <w:t>и</w:t>
      </w:r>
      <w:r>
        <w:rPr>
          <w:spacing w:val="-4"/>
          <w:sz w:val="24"/>
        </w:rPr>
        <w:t xml:space="preserve"> </w:t>
      </w:r>
      <w:r>
        <w:rPr>
          <w:sz w:val="24"/>
        </w:rPr>
        <w:t>совокупности</w:t>
      </w:r>
      <w:r>
        <w:rPr>
          <w:spacing w:val="-4"/>
          <w:sz w:val="24"/>
        </w:rPr>
        <w:t xml:space="preserve"> </w:t>
      </w:r>
      <w:r>
        <w:rPr>
          <w:sz w:val="24"/>
        </w:rPr>
        <w:t>рациональных уравнений</w:t>
      </w:r>
      <w:r>
        <w:rPr>
          <w:spacing w:val="-6"/>
          <w:sz w:val="24"/>
        </w:rPr>
        <w:t xml:space="preserve"> </w:t>
      </w:r>
      <w:r>
        <w:rPr>
          <w:sz w:val="24"/>
        </w:rPr>
        <w:t>и</w:t>
      </w:r>
      <w:r>
        <w:rPr>
          <w:spacing w:val="-4"/>
          <w:sz w:val="24"/>
        </w:rPr>
        <w:t xml:space="preserve"> </w:t>
      </w:r>
      <w:r>
        <w:rPr>
          <w:spacing w:val="-2"/>
          <w:sz w:val="24"/>
        </w:rPr>
        <w:t>неравенств.</w:t>
      </w:r>
    </w:p>
    <w:p w14:paraId="2FD0713F">
      <w:pPr>
        <w:pStyle w:val="7"/>
        <w:numPr>
          <w:ilvl w:val="0"/>
          <w:numId w:val="14"/>
        </w:numPr>
        <w:tabs>
          <w:tab w:val="left" w:pos="1275"/>
        </w:tabs>
        <w:spacing w:before="42" w:line="273" w:lineRule="auto"/>
        <w:ind w:right="281" w:firstLine="283"/>
        <w:jc w:val="left"/>
        <w:rPr>
          <w:sz w:val="24"/>
        </w:rPr>
      </w:pPr>
      <w:r>
        <w:rPr>
          <w:sz w:val="24"/>
        </w:rPr>
        <w:t>Применение уравнений, систем и неравенств к решению математических задач и задач из различных областей науки и реальной жизни.</w:t>
      </w:r>
    </w:p>
    <w:p w14:paraId="5C6B3C2F">
      <w:pPr>
        <w:pStyle w:val="7"/>
        <w:numPr>
          <w:ilvl w:val="0"/>
          <w:numId w:val="14"/>
        </w:numPr>
        <w:tabs>
          <w:tab w:val="left" w:pos="1276"/>
        </w:tabs>
        <w:ind w:left="1276" w:hanging="282"/>
        <w:jc w:val="left"/>
        <w:rPr>
          <w:sz w:val="24"/>
        </w:rPr>
      </w:pPr>
      <w:r>
        <w:rPr>
          <w:sz w:val="24"/>
        </w:rPr>
        <w:t>Функции</w:t>
      </w:r>
      <w:r>
        <w:rPr>
          <w:spacing w:val="-4"/>
          <w:sz w:val="24"/>
        </w:rPr>
        <w:t xml:space="preserve"> </w:t>
      </w:r>
      <w:r>
        <w:rPr>
          <w:sz w:val="24"/>
        </w:rPr>
        <w:t>и</w:t>
      </w:r>
      <w:r>
        <w:rPr>
          <w:spacing w:val="-1"/>
          <w:sz w:val="24"/>
        </w:rPr>
        <w:t xml:space="preserve"> </w:t>
      </w:r>
      <w:r>
        <w:rPr>
          <w:spacing w:val="-2"/>
          <w:sz w:val="24"/>
        </w:rPr>
        <w:t>графики.</w:t>
      </w:r>
    </w:p>
    <w:p w14:paraId="26560885">
      <w:pPr>
        <w:pStyle w:val="7"/>
        <w:numPr>
          <w:ilvl w:val="0"/>
          <w:numId w:val="14"/>
        </w:numPr>
        <w:tabs>
          <w:tab w:val="left" w:pos="1275"/>
        </w:tabs>
        <w:spacing w:before="42" w:line="273" w:lineRule="auto"/>
        <w:ind w:right="283" w:firstLine="283"/>
        <w:jc w:val="left"/>
        <w:rPr>
          <w:sz w:val="24"/>
        </w:rPr>
      </w:pPr>
      <w:r>
        <w:rPr>
          <w:sz w:val="24"/>
        </w:rPr>
        <w:t>Функция.</w:t>
      </w:r>
      <w:r>
        <w:rPr>
          <w:spacing w:val="34"/>
          <w:sz w:val="24"/>
        </w:rPr>
        <w:t xml:space="preserve"> </w:t>
      </w:r>
      <w:r>
        <w:rPr>
          <w:sz w:val="24"/>
        </w:rPr>
        <w:t>Периодические</w:t>
      </w:r>
      <w:r>
        <w:rPr>
          <w:spacing w:val="33"/>
          <w:sz w:val="24"/>
        </w:rPr>
        <w:t xml:space="preserve"> </w:t>
      </w:r>
      <w:r>
        <w:rPr>
          <w:sz w:val="24"/>
        </w:rPr>
        <w:t>функции.</w:t>
      </w:r>
      <w:r>
        <w:rPr>
          <w:spacing w:val="34"/>
          <w:sz w:val="24"/>
        </w:rPr>
        <w:t xml:space="preserve"> </w:t>
      </w:r>
      <w:r>
        <w:rPr>
          <w:sz w:val="24"/>
        </w:rPr>
        <w:t>Промежутки</w:t>
      </w:r>
      <w:r>
        <w:rPr>
          <w:spacing w:val="35"/>
          <w:sz w:val="24"/>
        </w:rPr>
        <w:t xml:space="preserve"> </w:t>
      </w:r>
      <w:r>
        <w:rPr>
          <w:sz w:val="24"/>
        </w:rPr>
        <w:t>монотонности</w:t>
      </w:r>
      <w:r>
        <w:rPr>
          <w:spacing w:val="33"/>
          <w:sz w:val="24"/>
        </w:rPr>
        <w:t xml:space="preserve"> </w:t>
      </w:r>
      <w:r>
        <w:rPr>
          <w:sz w:val="24"/>
        </w:rPr>
        <w:t>функции.</w:t>
      </w:r>
      <w:r>
        <w:rPr>
          <w:spacing w:val="34"/>
          <w:sz w:val="24"/>
        </w:rPr>
        <w:t xml:space="preserve"> </w:t>
      </w:r>
      <w:r>
        <w:rPr>
          <w:sz w:val="24"/>
        </w:rPr>
        <w:t>Максимумы</w:t>
      </w:r>
      <w:r>
        <w:rPr>
          <w:spacing w:val="34"/>
          <w:sz w:val="24"/>
        </w:rPr>
        <w:t xml:space="preserve"> </w:t>
      </w:r>
      <w:r>
        <w:rPr>
          <w:sz w:val="24"/>
        </w:rPr>
        <w:t>и минимумы функции. Наибольшее и наименьшее значение функции на промежутке.</w:t>
      </w:r>
    </w:p>
    <w:p w14:paraId="0A0D271A">
      <w:pPr>
        <w:pStyle w:val="7"/>
        <w:numPr>
          <w:ilvl w:val="0"/>
          <w:numId w:val="14"/>
        </w:numPr>
        <w:tabs>
          <w:tab w:val="left" w:pos="1276"/>
        </w:tabs>
        <w:spacing w:before="1"/>
        <w:ind w:left="1276" w:hanging="282"/>
        <w:jc w:val="left"/>
        <w:rPr>
          <w:sz w:val="24"/>
        </w:rPr>
      </w:pPr>
      <w:r>
        <w:rPr>
          <w:sz w:val="24"/>
        </w:rPr>
        <w:t>Тригонометрические</w:t>
      </w:r>
      <w:r>
        <w:rPr>
          <w:spacing w:val="-6"/>
          <w:sz w:val="24"/>
        </w:rPr>
        <w:t xml:space="preserve"> </w:t>
      </w:r>
      <w:r>
        <w:rPr>
          <w:sz w:val="24"/>
        </w:rPr>
        <w:t>функции,</w:t>
      </w:r>
      <w:r>
        <w:rPr>
          <w:spacing w:val="-5"/>
          <w:sz w:val="24"/>
        </w:rPr>
        <w:t xml:space="preserve"> </w:t>
      </w:r>
      <w:r>
        <w:rPr>
          <w:sz w:val="24"/>
        </w:rPr>
        <w:t>их</w:t>
      </w:r>
      <w:r>
        <w:rPr>
          <w:spacing w:val="-2"/>
          <w:sz w:val="24"/>
        </w:rPr>
        <w:t xml:space="preserve"> </w:t>
      </w:r>
      <w:r>
        <w:rPr>
          <w:sz w:val="24"/>
        </w:rPr>
        <w:t>свойства</w:t>
      </w:r>
      <w:r>
        <w:rPr>
          <w:spacing w:val="-7"/>
          <w:sz w:val="24"/>
        </w:rPr>
        <w:t xml:space="preserve"> </w:t>
      </w:r>
      <w:r>
        <w:rPr>
          <w:sz w:val="24"/>
        </w:rPr>
        <w:t>и</w:t>
      </w:r>
      <w:r>
        <w:rPr>
          <w:spacing w:val="-4"/>
          <w:sz w:val="24"/>
        </w:rPr>
        <w:t xml:space="preserve"> </w:t>
      </w:r>
      <w:r>
        <w:rPr>
          <w:spacing w:val="-2"/>
          <w:sz w:val="24"/>
        </w:rPr>
        <w:t>графики.</w:t>
      </w:r>
    </w:p>
    <w:p w14:paraId="14650C59">
      <w:pPr>
        <w:pStyle w:val="7"/>
        <w:numPr>
          <w:ilvl w:val="0"/>
          <w:numId w:val="14"/>
        </w:numPr>
        <w:tabs>
          <w:tab w:val="left" w:pos="1276"/>
        </w:tabs>
        <w:spacing w:before="42"/>
        <w:ind w:left="1276" w:hanging="282"/>
        <w:jc w:val="left"/>
        <w:rPr>
          <w:sz w:val="24"/>
        </w:rPr>
      </w:pPr>
      <w:r>
        <w:rPr>
          <w:sz w:val="24"/>
        </w:rPr>
        <w:t>Показательная</w:t>
      </w:r>
      <w:r>
        <w:rPr>
          <w:spacing w:val="-5"/>
          <w:sz w:val="24"/>
        </w:rPr>
        <w:t xml:space="preserve"> </w:t>
      </w:r>
      <w:r>
        <w:rPr>
          <w:sz w:val="24"/>
        </w:rPr>
        <w:t>и</w:t>
      </w:r>
      <w:r>
        <w:rPr>
          <w:spacing w:val="-3"/>
          <w:sz w:val="24"/>
        </w:rPr>
        <w:t xml:space="preserve"> </w:t>
      </w:r>
      <w:r>
        <w:rPr>
          <w:sz w:val="24"/>
        </w:rPr>
        <w:t>логарифмическая</w:t>
      </w:r>
      <w:r>
        <w:rPr>
          <w:spacing w:val="-2"/>
          <w:sz w:val="24"/>
        </w:rPr>
        <w:t xml:space="preserve"> </w:t>
      </w:r>
      <w:r>
        <w:rPr>
          <w:sz w:val="24"/>
        </w:rPr>
        <w:t>функции,</w:t>
      </w:r>
      <w:r>
        <w:rPr>
          <w:spacing w:val="-3"/>
          <w:sz w:val="24"/>
        </w:rPr>
        <w:t xml:space="preserve"> </w:t>
      </w:r>
      <w:r>
        <w:rPr>
          <w:sz w:val="24"/>
        </w:rPr>
        <w:t>их</w:t>
      </w:r>
      <w:r>
        <w:rPr>
          <w:spacing w:val="-2"/>
          <w:sz w:val="24"/>
        </w:rPr>
        <w:t xml:space="preserve"> </w:t>
      </w:r>
      <w:r>
        <w:rPr>
          <w:sz w:val="24"/>
        </w:rPr>
        <w:t>свойства</w:t>
      </w:r>
      <w:r>
        <w:rPr>
          <w:spacing w:val="-5"/>
          <w:sz w:val="24"/>
        </w:rPr>
        <w:t xml:space="preserve"> </w:t>
      </w:r>
      <w:r>
        <w:rPr>
          <w:sz w:val="24"/>
        </w:rPr>
        <w:t>и</w:t>
      </w:r>
      <w:r>
        <w:rPr>
          <w:spacing w:val="-2"/>
          <w:sz w:val="24"/>
        </w:rPr>
        <w:t xml:space="preserve"> графики.</w:t>
      </w:r>
    </w:p>
    <w:p w14:paraId="1C3BB51D">
      <w:pPr>
        <w:pStyle w:val="7"/>
        <w:numPr>
          <w:ilvl w:val="0"/>
          <w:numId w:val="14"/>
        </w:numPr>
        <w:tabs>
          <w:tab w:val="left" w:pos="1276"/>
        </w:tabs>
        <w:spacing w:before="40"/>
        <w:ind w:left="1276" w:hanging="282"/>
        <w:jc w:val="left"/>
        <w:rPr>
          <w:sz w:val="24"/>
        </w:rPr>
      </w:pPr>
      <w:r>
        <w:rPr>
          <w:sz w:val="24"/>
        </w:rPr>
        <w:t>Использование</w:t>
      </w:r>
      <w:r>
        <w:rPr>
          <w:spacing w:val="-8"/>
          <w:sz w:val="24"/>
        </w:rPr>
        <w:t xml:space="preserve"> </w:t>
      </w:r>
      <w:r>
        <w:rPr>
          <w:sz w:val="24"/>
        </w:rPr>
        <w:t>графиков</w:t>
      </w:r>
      <w:r>
        <w:rPr>
          <w:spacing w:val="-5"/>
          <w:sz w:val="24"/>
        </w:rPr>
        <w:t xml:space="preserve"> </w:t>
      </w:r>
      <w:r>
        <w:rPr>
          <w:sz w:val="24"/>
        </w:rPr>
        <w:t>функций</w:t>
      </w:r>
      <w:r>
        <w:rPr>
          <w:spacing w:val="-5"/>
          <w:sz w:val="24"/>
        </w:rPr>
        <w:t xml:space="preserve"> </w:t>
      </w:r>
      <w:r>
        <w:rPr>
          <w:sz w:val="24"/>
        </w:rPr>
        <w:t>для</w:t>
      </w:r>
      <w:r>
        <w:rPr>
          <w:spacing w:val="-4"/>
          <w:sz w:val="24"/>
        </w:rPr>
        <w:t xml:space="preserve"> </w:t>
      </w:r>
      <w:r>
        <w:rPr>
          <w:sz w:val="24"/>
        </w:rPr>
        <w:t>решения</w:t>
      </w:r>
      <w:r>
        <w:rPr>
          <w:spacing w:val="-3"/>
          <w:sz w:val="24"/>
        </w:rPr>
        <w:t xml:space="preserve"> </w:t>
      </w:r>
      <w:r>
        <w:rPr>
          <w:sz w:val="24"/>
        </w:rPr>
        <w:t>уравнений</w:t>
      </w:r>
      <w:r>
        <w:rPr>
          <w:spacing w:val="-4"/>
          <w:sz w:val="24"/>
        </w:rPr>
        <w:t xml:space="preserve"> </w:t>
      </w:r>
      <w:r>
        <w:rPr>
          <w:sz w:val="24"/>
        </w:rPr>
        <w:t>и</w:t>
      </w:r>
      <w:r>
        <w:rPr>
          <w:spacing w:val="-5"/>
          <w:sz w:val="24"/>
        </w:rPr>
        <w:t xml:space="preserve"> </w:t>
      </w:r>
      <w:r>
        <w:rPr>
          <w:sz w:val="24"/>
        </w:rPr>
        <w:t>линейных</w:t>
      </w:r>
      <w:r>
        <w:rPr>
          <w:spacing w:val="-2"/>
          <w:sz w:val="24"/>
        </w:rPr>
        <w:t xml:space="preserve"> систем.</w:t>
      </w:r>
    </w:p>
    <w:p w14:paraId="069CBE14">
      <w:pPr>
        <w:pStyle w:val="7"/>
        <w:numPr>
          <w:ilvl w:val="0"/>
          <w:numId w:val="14"/>
        </w:numPr>
        <w:tabs>
          <w:tab w:val="left" w:pos="1275"/>
        </w:tabs>
        <w:spacing w:before="42" w:line="273" w:lineRule="auto"/>
        <w:ind w:right="277" w:firstLine="283"/>
        <w:jc w:val="left"/>
        <w:rPr>
          <w:sz w:val="24"/>
        </w:rPr>
      </w:pPr>
      <w:r>
        <w:rPr>
          <w:sz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14:paraId="3BFCD0C4">
      <w:pPr>
        <w:pStyle w:val="7"/>
        <w:numPr>
          <w:ilvl w:val="0"/>
          <w:numId w:val="14"/>
        </w:numPr>
        <w:tabs>
          <w:tab w:val="left" w:pos="1276"/>
        </w:tabs>
        <w:ind w:left="1276" w:hanging="282"/>
        <w:jc w:val="left"/>
        <w:rPr>
          <w:sz w:val="24"/>
        </w:rPr>
      </w:pPr>
      <w:r>
        <w:rPr>
          <w:sz w:val="24"/>
        </w:rPr>
        <w:t>Начала</w:t>
      </w:r>
      <w:r>
        <w:rPr>
          <w:spacing w:val="-5"/>
          <w:sz w:val="24"/>
        </w:rPr>
        <w:t xml:space="preserve"> </w:t>
      </w:r>
      <w:r>
        <w:rPr>
          <w:sz w:val="24"/>
        </w:rPr>
        <w:t>математического</w:t>
      </w:r>
      <w:r>
        <w:rPr>
          <w:spacing w:val="-3"/>
          <w:sz w:val="24"/>
        </w:rPr>
        <w:t xml:space="preserve"> </w:t>
      </w:r>
      <w:r>
        <w:rPr>
          <w:spacing w:val="-2"/>
          <w:sz w:val="24"/>
        </w:rPr>
        <w:t>анализа.</w:t>
      </w:r>
    </w:p>
    <w:p w14:paraId="0669958E">
      <w:pPr>
        <w:pStyle w:val="7"/>
        <w:numPr>
          <w:ilvl w:val="0"/>
          <w:numId w:val="14"/>
        </w:numPr>
        <w:tabs>
          <w:tab w:val="left" w:pos="1276"/>
        </w:tabs>
        <w:spacing w:before="42"/>
        <w:ind w:left="1276" w:hanging="282"/>
        <w:jc w:val="left"/>
        <w:rPr>
          <w:sz w:val="24"/>
        </w:rPr>
      </w:pPr>
      <w:r>
        <w:rPr>
          <w:sz w:val="24"/>
        </w:rPr>
        <w:t>Непрерывные</w:t>
      </w:r>
      <w:r>
        <w:rPr>
          <w:spacing w:val="-7"/>
          <w:sz w:val="24"/>
        </w:rPr>
        <w:t xml:space="preserve"> </w:t>
      </w:r>
      <w:r>
        <w:rPr>
          <w:sz w:val="24"/>
        </w:rPr>
        <w:t>функции.</w:t>
      </w:r>
      <w:r>
        <w:rPr>
          <w:spacing w:val="-2"/>
          <w:sz w:val="24"/>
        </w:rPr>
        <w:t xml:space="preserve"> </w:t>
      </w:r>
      <w:r>
        <w:rPr>
          <w:sz w:val="24"/>
        </w:rPr>
        <w:t>Метод</w:t>
      </w:r>
      <w:r>
        <w:rPr>
          <w:spacing w:val="-3"/>
          <w:sz w:val="24"/>
        </w:rPr>
        <w:t xml:space="preserve"> </w:t>
      </w:r>
      <w:r>
        <w:rPr>
          <w:sz w:val="24"/>
        </w:rPr>
        <w:t>интервалов</w:t>
      </w:r>
      <w:r>
        <w:rPr>
          <w:spacing w:val="-3"/>
          <w:sz w:val="24"/>
        </w:rPr>
        <w:t xml:space="preserve"> </w:t>
      </w:r>
      <w:r>
        <w:rPr>
          <w:sz w:val="24"/>
        </w:rPr>
        <w:t>для</w:t>
      </w:r>
      <w:r>
        <w:rPr>
          <w:spacing w:val="-3"/>
          <w:sz w:val="24"/>
        </w:rPr>
        <w:t xml:space="preserve"> </w:t>
      </w:r>
      <w:r>
        <w:rPr>
          <w:sz w:val="24"/>
        </w:rPr>
        <w:t>решения</w:t>
      </w:r>
      <w:r>
        <w:rPr>
          <w:spacing w:val="-2"/>
          <w:sz w:val="24"/>
        </w:rPr>
        <w:t xml:space="preserve"> неравенств.</w:t>
      </w:r>
    </w:p>
    <w:p w14:paraId="2D81238F">
      <w:pPr>
        <w:pStyle w:val="7"/>
        <w:numPr>
          <w:ilvl w:val="0"/>
          <w:numId w:val="14"/>
        </w:numPr>
        <w:tabs>
          <w:tab w:val="left" w:pos="1276"/>
        </w:tabs>
        <w:spacing w:before="40"/>
        <w:ind w:left="1276" w:hanging="282"/>
        <w:jc w:val="left"/>
        <w:rPr>
          <w:sz w:val="24"/>
        </w:rPr>
      </w:pPr>
      <w:r>
        <w:rPr>
          <w:sz w:val="24"/>
        </w:rPr>
        <w:t>Производная</w:t>
      </w:r>
      <w:r>
        <w:rPr>
          <w:spacing w:val="-8"/>
          <w:sz w:val="24"/>
        </w:rPr>
        <w:t xml:space="preserve"> </w:t>
      </w:r>
      <w:r>
        <w:rPr>
          <w:sz w:val="24"/>
        </w:rPr>
        <w:t>функции.</w:t>
      </w:r>
      <w:r>
        <w:rPr>
          <w:spacing w:val="-8"/>
          <w:sz w:val="24"/>
        </w:rPr>
        <w:t xml:space="preserve"> </w:t>
      </w:r>
      <w:r>
        <w:rPr>
          <w:sz w:val="24"/>
        </w:rPr>
        <w:t>Геометрический</w:t>
      </w:r>
      <w:r>
        <w:rPr>
          <w:spacing w:val="-5"/>
          <w:sz w:val="24"/>
        </w:rPr>
        <w:t xml:space="preserve"> </w:t>
      </w:r>
      <w:r>
        <w:rPr>
          <w:sz w:val="24"/>
        </w:rPr>
        <w:t>и</w:t>
      </w:r>
      <w:r>
        <w:rPr>
          <w:spacing w:val="-5"/>
          <w:sz w:val="24"/>
        </w:rPr>
        <w:t xml:space="preserve"> </w:t>
      </w:r>
      <w:r>
        <w:rPr>
          <w:sz w:val="24"/>
        </w:rPr>
        <w:t>физический</w:t>
      </w:r>
      <w:r>
        <w:rPr>
          <w:spacing w:val="-5"/>
          <w:sz w:val="24"/>
        </w:rPr>
        <w:t xml:space="preserve"> </w:t>
      </w:r>
      <w:r>
        <w:rPr>
          <w:sz w:val="24"/>
        </w:rPr>
        <w:t>смысл</w:t>
      </w:r>
      <w:r>
        <w:rPr>
          <w:spacing w:val="-5"/>
          <w:sz w:val="24"/>
        </w:rPr>
        <w:t xml:space="preserve"> </w:t>
      </w:r>
      <w:r>
        <w:rPr>
          <w:spacing w:val="-2"/>
          <w:sz w:val="24"/>
        </w:rPr>
        <w:t>производной.</w:t>
      </w:r>
    </w:p>
    <w:p w14:paraId="60D72CA0">
      <w:pPr>
        <w:pStyle w:val="7"/>
        <w:numPr>
          <w:ilvl w:val="0"/>
          <w:numId w:val="14"/>
        </w:numPr>
        <w:tabs>
          <w:tab w:val="left" w:pos="1275"/>
          <w:tab w:val="left" w:pos="2874"/>
          <w:tab w:val="left" w:pos="4539"/>
          <w:tab w:val="left" w:pos="5711"/>
          <w:tab w:val="left" w:pos="6896"/>
          <w:tab w:val="left" w:pos="8344"/>
          <w:tab w:val="left" w:pos="9876"/>
        </w:tabs>
        <w:spacing w:before="42" w:line="273" w:lineRule="auto"/>
        <w:ind w:right="282" w:firstLine="283"/>
        <w:jc w:val="left"/>
        <w:rPr>
          <w:sz w:val="24"/>
        </w:rPr>
      </w:pPr>
      <w:r>
        <w:rPr>
          <w:spacing w:val="-2"/>
          <w:sz w:val="24"/>
        </w:rPr>
        <w:t>Производные</w:t>
      </w:r>
      <w:r>
        <w:rPr>
          <w:sz w:val="24"/>
        </w:rPr>
        <w:tab/>
      </w:r>
      <w:r>
        <w:rPr>
          <w:spacing w:val="-2"/>
          <w:sz w:val="24"/>
        </w:rPr>
        <w:t>элементарных</w:t>
      </w:r>
      <w:r>
        <w:rPr>
          <w:sz w:val="24"/>
        </w:rPr>
        <w:tab/>
      </w:r>
      <w:r>
        <w:rPr>
          <w:spacing w:val="-2"/>
          <w:sz w:val="24"/>
        </w:rPr>
        <w:t>функций.</w:t>
      </w:r>
      <w:r>
        <w:rPr>
          <w:sz w:val="24"/>
        </w:rPr>
        <w:tab/>
      </w:r>
      <w:r>
        <w:rPr>
          <w:spacing w:val="-2"/>
          <w:sz w:val="24"/>
        </w:rPr>
        <w:t>Формулы</w:t>
      </w:r>
      <w:r>
        <w:rPr>
          <w:sz w:val="24"/>
        </w:rPr>
        <w:tab/>
      </w:r>
      <w:r>
        <w:rPr>
          <w:spacing w:val="-2"/>
          <w:sz w:val="24"/>
        </w:rPr>
        <w:t>нахождения</w:t>
      </w:r>
      <w:r>
        <w:rPr>
          <w:sz w:val="24"/>
        </w:rPr>
        <w:tab/>
      </w:r>
      <w:r>
        <w:rPr>
          <w:spacing w:val="-2"/>
          <w:sz w:val="24"/>
        </w:rPr>
        <w:t>производной</w:t>
      </w:r>
      <w:r>
        <w:rPr>
          <w:sz w:val="24"/>
        </w:rPr>
        <w:tab/>
      </w:r>
      <w:r>
        <w:rPr>
          <w:spacing w:val="-2"/>
          <w:sz w:val="24"/>
        </w:rPr>
        <w:t xml:space="preserve">суммы, </w:t>
      </w:r>
      <w:r>
        <w:rPr>
          <w:sz w:val="24"/>
        </w:rPr>
        <w:t>произведения и частного функций.</w:t>
      </w:r>
    </w:p>
    <w:p w14:paraId="4462BA04">
      <w:pPr>
        <w:pStyle w:val="7"/>
        <w:numPr>
          <w:ilvl w:val="0"/>
          <w:numId w:val="14"/>
        </w:numPr>
        <w:tabs>
          <w:tab w:val="left" w:pos="1275"/>
        </w:tabs>
        <w:spacing w:before="1" w:line="273" w:lineRule="auto"/>
        <w:ind w:right="284" w:firstLine="283"/>
        <w:jc w:val="left"/>
        <w:rPr>
          <w:sz w:val="24"/>
        </w:rPr>
      </w:pPr>
      <w:r>
        <w:rPr>
          <w:sz w:val="24"/>
        </w:rPr>
        <w:t>Применение</w:t>
      </w:r>
      <w:r>
        <w:rPr>
          <w:spacing w:val="40"/>
          <w:sz w:val="24"/>
        </w:rPr>
        <w:t xml:space="preserve"> </w:t>
      </w:r>
      <w:r>
        <w:rPr>
          <w:sz w:val="24"/>
        </w:rPr>
        <w:t>производной</w:t>
      </w:r>
      <w:r>
        <w:rPr>
          <w:spacing w:val="40"/>
          <w:sz w:val="24"/>
        </w:rPr>
        <w:t xml:space="preserve"> </w:t>
      </w:r>
      <w:r>
        <w:rPr>
          <w:sz w:val="24"/>
        </w:rPr>
        <w:t>к</w:t>
      </w:r>
      <w:r>
        <w:rPr>
          <w:spacing w:val="40"/>
          <w:sz w:val="24"/>
        </w:rPr>
        <w:t xml:space="preserve"> </w:t>
      </w:r>
      <w:r>
        <w:rPr>
          <w:sz w:val="24"/>
        </w:rPr>
        <w:t>исследованию</w:t>
      </w:r>
      <w:r>
        <w:rPr>
          <w:spacing w:val="40"/>
          <w:sz w:val="24"/>
        </w:rPr>
        <w:t xml:space="preserve"> </w:t>
      </w:r>
      <w:r>
        <w:rPr>
          <w:sz w:val="24"/>
        </w:rPr>
        <w:t>функций</w:t>
      </w:r>
      <w:r>
        <w:rPr>
          <w:spacing w:val="40"/>
          <w:sz w:val="24"/>
        </w:rPr>
        <w:t xml:space="preserve"> </w:t>
      </w:r>
      <w:r>
        <w:rPr>
          <w:sz w:val="24"/>
        </w:rPr>
        <w:t>на</w:t>
      </w:r>
      <w:r>
        <w:rPr>
          <w:spacing w:val="40"/>
          <w:sz w:val="24"/>
        </w:rPr>
        <w:t xml:space="preserve"> </w:t>
      </w:r>
      <w:r>
        <w:rPr>
          <w:sz w:val="24"/>
        </w:rPr>
        <w:t>монотонность</w:t>
      </w:r>
      <w:r>
        <w:rPr>
          <w:spacing w:val="40"/>
          <w:sz w:val="24"/>
        </w:rPr>
        <w:t xml:space="preserve"> </w:t>
      </w:r>
      <w:r>
        <w:rPr>
          <w:sz w:val="24"/>
        </w:rPr>
        <w:t>и</w:t>
      </w:r>
      <w:r>
        <w:rPr>
          <w:spacing w:val="40"/>
          <w:sz w:val="24"/>
        </w:rPr>
        <w:t xml:space="preserve"> </w:t>
      </w:r>
      <w:r>
        <w:rPr>
          <w:sz w:val="24"/>
        </w:rPr>
        <w:t>экстремумы.</w:t>
      </w:r>
      <w:r>
        <w:rPr>
          <w:spacing w:val="80"/>
          <w:w w:val="150"/>
          <w:sz w:val="24"/>
        </w:rPr>
        <w:t xml:space="preserve"> </w:t>
      </w:r>
      <w:r>
        <w:rPr>
          <w:sz w:val="24"/>
        </w:rPr>
        <w:t>Нахождение наибольшего и наименьшего значения функции на отрезке.</w:t>
      </w:r>
    </w:p>
    <w:p w14:paraId="54ECC102">
      <w:pPr>
        <w:pStyle w:val="7"/>
        <w:numPr>
          <w:ilvl w:val="0"/>
          <w:numId w:val="14"/>
        </w:numPr>
        <w:tabs>
          <w:tab w:val="left" w:pos="1275"/>
        </w:tabs>
        <w:spacing w:before="3" w:line="273" w:lineRule="auto"/>
        <w:ind w:right="281" w:firstLine="283"/>
        <w:jc w:val="left"/>
        <w:rPr>
          <w:sz w:val="24"/>
        </w:rPr>
      </w:pPr>
      <w:r>
        <w:rPr>
          <w:sz w:val="24"/>
        </w:rPr>
        <w:t>Применение</w:t>
      </w:r>
      <w:r>
        <w:rPr>
          <w:spacing w:val="39"/>
          <w:sz w:val="24"/>
        </w:rPr>
        <w:t xml:space="preserve"> </w:t>
      </w:r>
      <w:r>
        <w:rPr>
          <w:sz w:val="24"/>
        </w:rPr>
        <w:t>производной</w:t>
      </w:r>
      <w:r>
        <w:rPr>
          <w:spacing w:val="40"/>
          <w:sz w:val="24"/>
        </w:rPr>
        <w:t xml:space="preserve"> </w:t>
      </w:r>
      <w:r>
        <w:rPr>
          <w:sz w:val="24"/>
        </w:rPr>
        <w:t>для</w:t>
      </w:r>
      <w:r>
        <w:rPr>
          <w:spacing w:val="38"/>
          <w:sz w:val="24"/>
        </w:rPr>
        <w:t xml:space="preserve"> </w:t>
      </w:r>
      <w:r>
        <w:rPr>
          <w:sz w:val="24"/>
        </w:rPr>
        <w:t>нахождения</w:t>
      </w:r>
      <w:r>
        <w:rPr>
          <w:spacing w:val="38"/>
          <w:sz w:val="24"/>
        </w:rPr>
        <w:t xml:space="preserve"> </w:t>
      </w:r>
      <w:r>
        <w:rPr>
          <w:sz w:val="24"/>
        </w:rPr>
        <w:t>наилучшего</w:t>
      </w:r>
      <w:r>
        <w:rPr>
          <w:spacing w:val="40"/>
          <w:sz w:val="24"/>
        </w:rPr>
        <w:t xml:space="preserve"> </w:t>
      </w:r>
      <w:r>
        <w:rPr>
          <w:sz w:val="24"/>
        </w:rPr>
        <w:t>решения</w:t>
      </w:r>
      <w:r>
        <w:rPr>
          <w:spacing w:val="40"/>
          <w:sz w:val="24"/>
        </w:rPr>
        <w:t xml:space="preserve"> </w:t>
      </w:r>
      <w:r>
        <w:rPr>
          <w:sz w:val="24"/>
        </w:rPr>
        <w:t>в</w:t>
      </w:r>
      <w:r>
        <w:rPr>
          <w:spacing w:val="39"/>
          <w:sz w:val="24"/>
        </w:rPr>
        <w:t xml:space="preserve"> </w:t>
      </w:r>
      <w:r>
        <w:rPr>
          <w:sz w:val="24"/>
        </w:rPr>
        <w:t>прикладных</w:t>
      </w:r>
      <w:r>
        <w:rPr>
          <w:spacing w:val="39"/>
          <w:sz w:val="24"/>
        </w:rPr>
        <w:t xml:space="preserve"> </w:t>
      </w:r>
      <w:r>
        <w:rPr>
          <w:sz w:val="24"/>
        </w:rPr>
        <w:t>задачах, для определения скорости процесса, заданного формулой или графиком.</w:t>
      </w:r>
    </w:p>
    <w:p w14:paraId="1567045C">
      <w:pPr>
        <w:pStyle w:val="7"/>
        <w:numPr>
          <w:ilvl w:val="0"/>
          <w:numId w:val="14"/>
        </w:numPr>
        <w:tabs>
          <w:tab w:val="left" w:pos="1276"/>
        </w:tabs>
        <w:spacing w:before="3"/>
        <w:ind w:left="1276" w:hanging="282"/>
        <w:jc w:val="left"/>
        <w:rPr>
          <w:sz w:val="24"/>
        </w:rPr>
      </w:pPr>
      <w:r>
        <w:rPr>
          <w:sz w:val="24"/>
        </w:rPr>
        <w:t>Первообразная.</w:t>
      </w:r>
      <w:r>
        <w:rPr>
          <w:spacing w:val="-5"/>
          <w:sz w:val="24"/>
        </w:rPr>
        <w:t xml:space="preserve"> </w:t>
      </w:r>
      <w:r>
        <w:rPr>
          <w:sz w:val="24"/>
        </w:rPr>
        <w:t>Таблица</w:t>
      </w:r>
      <w:r>
        <w:rPr>
          <w:spacing w:val="-4"/>
          <w:sz w:val="24"/>
        </w:rPr>
        <w:t xml:space="preserve"> </w:t>
      </w:r>
      <w:r>
        <w:rPr>
          <w:spacing w:val="-2"/>
          <w:sz w:val="24"/>
        </w:rPr>
        <w:t>первообразных.</w:t>
      </w:r>
    </w:p>
    <w:p w14:paraId="41E0C8CE">
      <w:pPr>
        <w:pStyle w:val="7"/>
        <w:jc w:val="left"/>
        <w:rPr>
          <w:sz w:val="24"/>
        </w:rPr>
        <w:sectPr>
          <w:pgSz w:w="11900" w:h="16850"/>
          <w:pgMar w:top="140" w:right="283" w:bottom="480" w:left="708" w:header="0" w:footer="297" w:gutter="0"/>
          <w:cols w:space="720" w:num="1"/>
        </w:sectPr>
      </w:pPr>
    </w:p>
    <w:p w14:paraId="7A9BF555">
      <w:pPr>
        <w:pStyle w:val="5"/>
        <w:spacing w:before="57"/>
        <w:ind w:left="0" w:firstLine="0"/>
        <w:jc w:val="left"/>
        <w:rPr>
          <w:b/>
          <w:sz w:val="18"/>
        </w:rPr>
      </w:pPr>
    </w:p>
    <w:p w14:paraId="7C90AE14">
      <w:pPr>
        <w:pStyle w:val="7"/>
        <w:numPr>
          <w:ilvl w:val="0"/>
          <w:numId w:val="14"/>
        </w:numPr>
        <w:tabs>
          <w:tab w:val="left" w:pos="1275"/>
        </w:tabs>
        <w:spacing w:line="273" w:lineRule="auto"/>
        <w:ind w:right="282" w:firstLine="283"/>
        <w:rPr>
          <w:sz w:val="24"/>
        </w:rPr>
      </w:pPr>
      <w:r>
        <w:rPr>
          <w:sz w:val="24"/>
        </w:rPr>
        <w:t xml:space="preserve">Интеграл, его геометрический и физический смысл. Вычисление интеграла по формуле </w:t>
      </w:r>
      <w:r>
        <w:rPr>
          <w:spacing w:val="-2"/>
          <w:sz w:val="24"/>
        </w:rPr>
        <w:t>Ньютона-Лейбница.</w:t>
      </w:r>
    </w:p>
    <w:p w14:paraId="7F751FCC">
      <w:pPr>
        <w:pStyle w:val="2"/>
        <w:spacing w:before="9" w:line="276" w:lineRule="auto"/>
        <w:ind w:right="279"/>
      </w:pPr>
      <w:r>
        <w:t xml:space="preserve">Планируемые предметные результаты освоения федеральной рабочей программы учебного курса «Алгебра и начала математического анализа» на уровне среднего общего </w:t>
      </w:r>
      <w:r>
        <w:rPr>
          <w:spacing w:val="-2"/>
        </w:rPr>
        <w:t>образования.</w:t>
      </w:r>
    </w:p>
    <w:p w14:paraId="44E2F8E1">
      <w:pPr>
        <w:spacing w:line="276" w:lineRule="auto"/>
        <w:ind w:left="710" w:right="280"/>
        <w:jc w:val="both"/>
        <w:rPr>
          <w:b/>
          <w:sz w:val="24"/>
        </w:rPr>
      </w:pPr>
      <w:r>
        <w:rPr>
          <w:b/>
          <w:sz w:val="24"/>
        </w:rPr>
        <w:t>Предметные результаты по отдельным темам учебного курса «Алгебра и начала математического анализа». К концу 11 класса обучающийся научится:</w:t>
      </w:r>
    </w:p>
    <w:p w14:paraId="2CF77607">
      <w:pPr>
        <w:pStyle w:val="7"/>
        <w:numPr>
          <w:ilvl w:val="0"/>
          <w:numId w:val="14"/>
        </w:numPr>
        <w:tabs>
          <w:tab w:val="left" w:pos="1276"/>
        </w:tabs>
        <w:spacing w:line="290" w:lineRule="exact"/>
        <w:ind w:left="1276" w:hanging="282"/>
        <w:rPr>
          <w:sz w:val="24"/>
        </w:rPr>
      </w:pPr>
      <w:r>
        <w:rPr>
          <w:sz w:val="24"/>
        </w:rPr>
        <w:t>Числа</w:t>
      </w:r>
      <w:r>
        <w:rPr>
          <w:spacing w:val="-2"/>
          <w:sz w:val="24"/>
        </w:rPr>
        <w:t xml:space="preserve"> </w:t>
      </w:r>
      <w:r>
        <w:rPr>
          <w:sz w:val="24"/>
        </w:rPr>
        <w:t>и</w:t>
      </w:r>
      <w:r>
        <w:rPr>
          <w:spacing w:val="-1"/>
          <w:sz w:val="24"/>
        </w:rPr>
        <w:t xml:space="preserve"> </w:t>
      </w:r>
      <w:r>
        <w:rPr>
          <w:spacing w:val="-2"/>
          <w:sz w:val="24"/>
        </w:rPr>
        <w:t>вычисления:</w:t>
      </w:r>
    </w:p>
    <w:p w14:paraId="2D2B40E6">
      <w:pPr>
        <w:pStyle w:val="7"/>
        <w:numPr>
          <w:ilvl w:val="0"/>
          <w:numId w:val="14"/>
        </w:numPr>
        <w:tabs>
          <w:tab w:val="left" w:pos="1275"/>
        </w:tabs>
        <w:spacing w:before="37" w:line="273" w:lineRule="auto"/>
        <w:ind w:right="279" w:firstLine="283"/>
        <w:rPr>
          <w:sz w:val="24"/>
        </w:rPr>
      </w:pPr>
      <w:r>
        <w:rPr>
          <w:sz w:val="24"/>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14:paraId="2FD80356">
      <w:pPr>
        <w:pStyle w:val="7"/>
        <w:numPr>
          <w:ilvl w:val="0"/>
          <w:numId w:val="14"/>
        </w:numPr>
        <w:tabs>
          <w:tab w:val="left" w:pos="1275"/>
        </w:tabs>
        <w:spacing w:before="3" w:line="273" w:lineRule="auto"/>
        <w:ind w:right="282" w:firstLine="283"/>
        <w:rPr>
          <w:sz w:val="24"/>
        </w:rPr>
      </w:pPr>
      <w:r>
        <w:rPr>
          <w:sz w:val="24"/>
        </w:rPr>
        <w:t>оперировать понятием: степень с рациональным показателем; оперировать понятиями: логарифм числа, десятичные и натуральные логарифмы.</w:t>
      </w:r>
    </w:p>
    <w:p w14:paraId="6A6D4ACA">
      <w:pPr>
        <w:pStyle w:val="7"/>
        <w:numPr>
          <w:ilvl w:val="0"/>
          <w:numId w:val="14"/>
        </w:numPr>
        <w:tabs>
          <w:tab w:val="left" w:pos="1276"/>
        </w:tabs>
        <w:spacing w:before="2"/>
        <w:ind w:left="1276" w:hanging="282"/>
        <w:rPr>
          <w:sz w:val="24"/>
        </w:rPr>
      </w:pPr>
      <w:r>
        <w:rPr>
          <w:sz w:val="24"/>
        </w:rPr>
        <w:t>Уравнения</w:t>
      </w:r>
      <w:r>
        <w:rPr>
          <w:spacing w:val="-3"/>
          <w:sz w:val="24"/>
        </w:rPr>
        <w:t xml:space="preserve"> </w:t>
      </w:r>
      <w:r>
        <w:rPr>
          <w:sz w:val="24"/>
        </w:rPr>
        <w:t>и</w:t>
      </w:r>
      <w:r>
        <w:rPr>
          <w:spacing w:val="-4"/>
          <w:sz w:val="24"/>
        </w:rPr>
        <w:t xml:space="preserve"> </w:t>
      </w:r>
      <w:r>
        <w:rPr>
          <w:spacing w:val="-2"/>
          <w:sz w:val="24"/>
        </w:rPr>
        <w:t>неравенства:</w:t>
      </w:r>
    </w:p>
    <w:p w14:paraId="1168BB74">
      <w:pPr>
        <w:pStyle w:val="7"/>
        <w:numPr>
          <w:ilvl w:val="0"/>
          <w:numId w:val="14"/>
        </w:numPr>
        <w:tabs>
          <w:tab w:val="left" w:pos="1275"/>
        </w:tabs>
        <w:spacing w:before="42" w:line="276" w:lineRule="auto"/>
        <w:ind w:right="279" w:firstLine="283"/>
        <w:rPr>
          <w:sz w:val="24"/>
        </w:rPr>
      </w:pPr>
      <w:r>
        <w:rPr>
          <w:sz w:val="24"/>
        </w:rPr>
        <w:t xml:space="preserve">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w:t>
      </w:r>
      <w:r>
        <w:rPr>
          <w:spacing w:val="-2"/>
          <w:sz w:val="24"/>
        </w:rPr>
        <w:t>неравенств;</w:t>
      </w:r>
    </w:p>
    <w:p w14:paraId="3155CC15">
      <w:pPr>
        <w:pStyle w:val="7"/>
        <w:numPr>
          <w:ilvl w:val="0"/>
          <w:numId w:val="14"/>
        </w:numPr>
        <w:tabs>
          <w:tab w:val="left" w:pos="1275"/>
        </w:tabs>
        <w:spacing w:line="273" w:lineRule="auto"/>
        <w:ind w:right="273" w:firstLine="283"/>
        <w:rPr>
          <w:sz w:val="24"/>
        </w:rPr>
      </w:pPr>
      <w:r>
        <w:rPr>
          <w:sz w:val="24"/>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w:t>
      </w:r>
      <w:r>
        <w:rPr>
          <w:spacing w:val="40"/>
          <w:sz w:val="24"/>
        </w:rPr>
        <w:t xml:space="preserve"> </w:t>
      </w:r>
      <w:r>
        <w:rPr>
          <w:sz w:val="24"/>
        </w:rPr>
        <w:t>уравнений и неравенств;</w:t>
      </w:r>
    </w:p>
    <w:p w14:paraId="08C57A2C">
      <w:pPr>
        <w:pStyle w:val="7"/>
        <w:numPr>
          <w:ilvl w:val="0"/>
          <w:numId w:val="14"/>
        </w:numPr>
        <w:tabs>
          <w:tab w:val="left" w:pos="1276"/>
        </w:tabs>
        <w:spacing w:before="2"/>
        <w:ind w:left="1276" w:hanging="282"/>
        <w:rPr>
          <w:sz w:val="24"/>
        </w:rPr>
      </w:pPr>
      <w:r>
        <w:rPr>
          <w:sz w:val="24"/>
        </w:rPr>
        <w:t>находить</w:t>
      </w:r>
      <w:r>
        <w:rPr>
          <w:spacing w:val="-9"/>
          <w:sz w:val="24"/>
        </w:rPr>
        <w:t xml:space="preserve"> </w:t>
      </w:r>
      <w:r>
        <w:rPr>
          <w:sz w:val="24"/>
        </w:rPr>
        <w:t>решения</w:t>
      </w:r>
      <w:r>
        <w:rPr>
          <w:spacing w:val="-7"/>
          <w:sz w:val="24"/>
        </w:rPr>
        <w:t xml:space="preserve"> </w:t>
      </w:r>
      <w:r>
        <w:rPr>
          <w:sz w:val="24"/>
        </w:rPr>
        <w:t>простейших</w:t>
      </w:r>
      <w:r>
        <w:rPr>
          <w:spacing w:val="-5"/>
          <w:sz w:val="24"/>
        </w:rPr>
        <w:t xml:space="preserve"> </w:t>
      </w:r>
      <w:r>
        <w:rPr>
          <w:sz w:val="24"/>
        </w:rPr>
        <w:t>тригонометрических</w:t>
      </w:r>
      <w:r>
        <w:rPr>
          <w:spacing w:val="-7"/>
          <w:sz w:val="24"/>
        </w:rPr>
        <w:t xml:space="preserve"> </w:t>
      </w:r>
      <w:r>
        <w:rPr>
          <w:spacing w:val="-2"/>
          <w:sz w:val="24"/>
        </w:rPr>
        <w:t>неравенств;</w:t>
      </w:r>
    </w:p>
    <w:p w14:paraId="5F4BF3A5">
      <w:pPr>
        <w:pStyle w:val="7"/>
        <w:numPr>
          <w:ilvl w:val="0"/>
          <w:numId w:val="14"/>
        </w:numPr>
        <w:tabs>
          <w:tab w:val="left" w:pos="1275"/>
        </w:tabs>
        <w:spacing w:before="40" w:line="273" w:lineRule="auto"/>
        <w:ind w:right="272" w:firstLine="283"/>
        <w:rPr>
          <w:sz w:val="24"/>
        </w:rPr>
      </w:pPr>
      <w:r>
        <w:rPr>
          <w:sz w:val="24"/>
        </w:rPr>
        <w:t>оперировать понятиями: система линейных уравнений и еѐ решение, использовать</w:t>
      </w:r>
      <w:r>
        <w:rPr>
          <w:spacing w:val="40"/>
          <w:sz w:val="24"/>
        </w:rPr>
        <w:t xml:space="preserve"> </w:t>
      </w:r>
      <w:r>
        <w:rPr>
          <w:sz w:val="24"/>
        </w:rPr>
        <w:t>систему линейных уравнений для решения практических задач;</w:t>
      </w:r>
    </w:p>
    <w:p w14:paraId="532DA1D1">
      <w:pPr>
        <w:pStyle w:val="7"/>
        <w:numPr>
          <w:ilvl w:val="0"/>
          <w:numId w:val="14"/>
        </w:numPr>
        <w:tabs>
          <w:tab w:val="left" w:pos="1275"/>
        </w:tabs>
        <w:spacing w:before="3" w:line="273" w:lineRule="auto"/>
        <w:ind w:right="280" w:firstLine="283"/>
        <w:rPr>
          <w:sz w:val="24"/>
        </w:rPr>
      </w:pPr>
      <w:r>
        <w:rPr>
          <w:sz w:val="24"/>
        </w:rPr>
        <w:t xml:space="preserve">находить решения простейших систем и совокупностей рациональных уравнений и </w:t>
      </w:r>
      <w:r>
        <w:rPr>
          <w:spacing w:val="-2"/>
          <w:sz w:val="24"/>
        </w:rPr>
        <w:t>неравенств;</w:t>
      </w:r>
    </w:p>
    <w:p w14:paraId="42D5FF2B">
      <w:pPr>
        <w:pStyle w:val="7"/>
        <w:numPr>
          <w:ilvl w:val="0"/>
          <w:numId w:val="14"/>
        </w:numPr>
        <w:tabs>
          <w:tab w:val="left" w:pos="1275"/>
        </w:tabs>
        <w:spacing w:line="276" w:lineRule="auto"/>
        <w:ind w:right="277" w:firstLine="283"/>
        <w:rPr>
          <w:sz w:val="24"/>
        </w:rPr>
      </w:pPr>
      <w:r>
        <w:rPr>
          <w:sz w:val="24"/>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14:paraId="07480984">
      <w:pPr>
        <w:pStyle w:val="7"/>
        <w:numPr>
          <w:ilvl w:val="0"/>
          <w:numId w:val="14"/>
        </w:numPr>
        <w:tabs>
          <w:tab w:val="left" w:pos="1276"/>
        </w:tabs>
        <w:spacing w:line="291" w:lineRule="exact"/>
        <w:ind w:left="1276" w:hanging="282"/>
        <w:rPr>
          <w:sz w:val="24"/>
        </w:rPr>
      </w:pPr>
      <w:r>
        <w:rPr>
          <w:sz w:val="24"/>
        </w:rPr>
        <w:t>Функции</w:t>
      </w:r>
      <w:r>
        <w:rPr>
          <w:spacing w:val="-4"/>
          <w:sz w:val="24"/>
        </w:rPr>
        <w:t xml:space="preserve"> </w:t>
      </w:r>
      <w:r>
        <w:rPr>
          <w:sz w:val="24"/>
        </w:rPr>
        <w:t>и</w:t>
      </w:r>
      <w:r>
        <w:rPr>
          <w:spacing w:val="-1"/>
          <w:sz w:val="24"/>
        </w:rPr>
        <w:t xml:space="preserve"> </w:t>
      </w:r>
      <w:r>
        <w:rPr>
          <w:spacing w:val="-2"/>
          <w:sz w:val="24"/>
        </w:rPr>
        <w:t>графики:</w:t>
      </w:r>
    </w:p>
    <w:p w14:paraId="4B434FCE">
      <w:pPr>
        <w:pStyle w:val="7"/>
        <w:numPr>
          <w:ilvl w:val="0"/>
          <w:numId w:val="14"/>
        </w:numPr>
        <w:tabs>
          <w:tab w:val="left" w:pos="1275"/>
        </w:tabs>
        <w:spacing w:before="42" w:line="273" w:lineRule="auto"/>
        <w:ind w:right="274" w:firstLine="283"/>
        <w:rPr>
          <w:sz w:val="24"/>
        </w:rPr>
      </w:pPr>
      <w:r>
        <w:rPr>
          <w:sz w:val="24"/>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14:paraId="37DA9BF2">
      <w:pPr>
        <w:pStyle w:val="7"/>
        <w:numPr>
          <w:ilvl w:val="0"/>
          <w:numId w:val="14"/>
        </w:numPr>
        <w:tabs>
          <w:tab w:val="left" w:pos="1275"/>
        </w:tabs>
        <w:spacing w:before="6" w:line="273" w:lineRule="auto"/>
        <w:ind w:right="271" w:firstLine="283"/>
        <w:rPr>
          <w:sz w:val="24"/>
        </w:rPr>
      </w:pPr>
      <w:r>
        <w:rPr>
          <w:sz w:val="24"/>
        </w:rPr>
        <w:t xml:space="preserve">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w:t>
      </w:r>
      <w:r>
        <w:rPr>
          <w:spacing w:val="-2"/>
          <w:sz w:val="24"/>
        </w:rPr>
        <w:t>неравенств;</w:t>
      </w:r>
    </w:p>
    <w:p w14:paraId="06400E87">
      <w:pPr>
        <w:pStyle w:val="7"/>
        <w:numPr>
          <w:ilvl w:val="0"/>
          <w:numId w:val="14"/>
        </w:numPr>
        <w:tabs>
          <w:tab w:val="left" w:pos="1275"/>
        </w:tabs>
        <w:spacing w:before="3" w:line="273" w:lineRule="auto"/>
        <w:ind w:right="282" w:firstLine="283"/>
        <w:rPr>
          <w:sz w:val="24"/>
        </w:rPr>
      </w:pPr>
      <w:r>
        <w:rPr>
          <w:sz w:val="24"/>
        </w:rPr>
        <w:t>изображать на координатной плоскости графики линейных уравнений и использовать их для решения системы линейных уравнений;</w:t>
      </w:r>
    </w:p>
    <w:p w14:paraId="24241305">
      <w:pPr>
        <w:pStyle w:val="7"/>
        <w:numPr>
          <w:ilvl w:val="0"/>
          <w:numId w:val="14"/>
        </w:numPr>
        <w:tabs>
          <w:tab w:val="left" w:pos="1275"/>
        </w:tabs>
        <w:spacing w:before="3" w:line="273" w:lineRule="auto"/>
        <w:ind w:right="282" w:firstLine="283"/>
        <w:rPr>
          <w:sz w:val="24"/>
        </w:rPr>
      </w:pPr>
      <w:r>
        <w:rPr>
          <w:sz w:val="24"/>
        </w:rPr>
        <w:t>использовать графики функций для исследования процессов и зависимостей из других учебных дисциплин.</w:t>
      </w:r>
    </w:p>
    <w:p w14:paraId="49F15FDF">
      <w:pPr>
        <w:pStyle w:val="7"/>
        <w:numPr>
          <w:ilvl w:val="0"/>
          <w:numId w:val="14"/>
        </w:numPr>
        <w:tabs>
          <w:tab w:val="left" w:pos="1276"/>
        </w:tabs>
        <w:spacing w:before="3"/>
        <w:ind w:left="1276" w:hanging="282"/>
        <w:rPr>
          <w:sz w:val="24"/>
        </w:rPr>
      </w:pPr>
      <w:r>
        <w:rPr>
          <w:sz w:val="24"/>
        </w:rPr>
        <w:t>Начала</w:t>
      </w:r>
      <w:r>
        <w:rPr>
          <w:spacing w:val="-4"/>
          <w:sz w:val="24"/>
        </w:rPr>
        <w:t xml:space="preserve"> </w:t>
      </w:r>
      <w:r>
        <w:rPr>
          <w:sz w:val="24"/>
        </w:rPr>
        <w:t>математического</w:t>
      </w:r>
      <w:r>
        <w:rPr>
          <w:spacing w:val="-3"/>
          <w:sz w:val="24"/>
        </w:rPr>
        <w:t xml:space="preserve"> </w:t>
      </w:r>
      <w:r>
        <w:rPr>
          <w:spacing w:val="-2"/>
          <w:sz w:val="24"/>
        </w:rPr>
        <w:t>анализа:</w:t>
      </w:r>
    </w:p>
    <w:p w14:paraId="66501F4A">
      <w:pPr>
        <w:pStyle w:val="7"/>
        <w:numPr>
          <w:ilvl w:val="0"/>
          <w:numId w:val="14"/>
        </w:numPr>
        <w:tabs>
          <w:tab w:val="left" w:pos="1275"/>
        </w:tabs>
        <w:spacing w:before="40" w:line="273" w:lineRule="auto"/>
        <w:ind w:right="280" w:firstLine="283"/>
        <w:jc w:val="left"/>
        <w:rPr>
          <w:sz w:val="24"/>
        </w:rPr>
      </w:pPr>
      <w:r>
        <w:rPr>
          <w:sz w:val="24"/>
        </w:rPr>
        <w:t>оперировать</w:t>
      </w:r>
      <w:r>
        <w:rPr>
          <w:spacing w:val="80"/>
          <w:sz w:val="24"/>
        </w:rPr>
        <w:t xml:space="preserve"> </w:t>
      </w:r>
      <w:r>
        <w:rPr>
          <w:sz w:val="24"/>
        </w:rPr>
        <w:t>понятиями:</w:t>
      </w:r>
      <w:r>
        <w:rPr>
          <w:spacing w:val="80"/>
          <w:sz w:val="24"/>
        </w:rPr>
        <w:t xml:space="preserve"> </w:t>
      </w:r>
      <w:r>
        <w:rPr>
          <w:sz w:val="24"/>
        </w:rPr>
        <w:t>непрерывная</w:t>
      </w:r>
      <w:r>
        <w:rPr>
          <w:spacing w:val="80"/>
          <w:sz w:val="24"/>
        </w:rPr>
        <w:t xml:space="preserve"> </w:t>
      </w:r>
      <w:r>
        <w:rPr>
          <w:sz w:val="24"/>
        </w:rPr>
        <w:t>функция,</w:t>
      </w:r>
      <w:r>
        <w:rPr>
          <w:spacing w:val="80"/>
          <w:sz w:val="24"/>
        </w:rPr>
        <w:t xml:space="preserve"> </w:t>
      </w:r>
      <w:r>
        <w:rPr>
          <w:sz w:val="24"/>
        </w:rPr>
        <w:t>производная</w:t>
      </w:r>
      <w:r>
        <w:rPr>
          <w:spacing w:val="80"/>
          <w:sz w:val="24"/>
        </w:rPr>
        <w:t xml:space="preserve"> </w:t>
      </w:r>
      <w:r>
        <w:rPr>
          <w:sz w:val="24"/>
        </w:rPr>
        <w:t>функции,</w:t>
      </w:r>
      <w:r>
        <w:rPr>
          <w:spacing w:val="80"/>
          <w:sz w:val="24"/>
        </w:rPr>
        <w:t xml:space="preserve"> </w:t>
      </w:r>
      <w:r>
        <w:rPr>
          <w:sz w:val="24"/>
        </w:rPr>
        <w:t>использовать геометрический и физический смысл производной для решения задач;</w:t>
      </w:r>
    </w:p>
    <w:p w14:paraId="710DD019">
      <w:pPr>
        <w:pStyle w:val="7"/>
        <w:numPr>
          <w:ilvl w:val="0"/>
          <w:numId w:val="14"/>
        </w:numPr>
        <w:tabs>
          <w:tab w:val="left" w:pos="1275"/>
          <w:tab w:val="left" w:pos="2464"/>
          <w:tab w:val="left" w:pos="4051"/>
          <w:tab w:val="left" w:pos="5756"/>
          <w:tab w:val="left" w:pos="6967"/>
          <w:tab w:val="left" w:pos="8286"/>
          <w:tab w:val="left" w:pos="9876"/>
        </w:tabs>
        <w:spacing w:before="3" w:line="273" w:lineRule="auto"/>
        <w:ind w:right="282" w:firstLine="283"/>
        <w:jc w:val="left"/>
        <w:rPr>
          <w:sz w:val="24"/>
        </w:rPr>
      </w:pPr>
      <w:r>
        <w:rPr>
          <w:spacing w:val="-2"/>
          <w:sz w:val="24"/>
        </w:rPr>
        <w:t>находить</w:t>
      </w:r>
      <w:r>
        <w:rPr>
          <w:sz w:val="24"/>
        </w:rPr>
        <w:tab/>
      </w:r>
      <w:r>
        <w:rPr>
          <w:spacing w:val="-2"/>
          <w:sz w:val="24"/>
        </w:rPr>
        <w:t>производные</w:t>
      </w:r>
      <w:r>
        <w:rPr>
          <w:sz w:val="24"/>
        </w:rPr>
        <w:tab/>
      </w:r>
      <w:r>
        <w:rPr>
          <w:spacing w:val="-2"/>
          <w:sz w:val="24"/>
        </w:rPr>
        <w:t>элементарных</w:t>
      </w:r>
      <w:r>
        <w:rPr>
          <w:sz w:val="24"/>
        </w:rPr>
        <w:tab/>
      </w:r>
      <w:r>
        <w:rPr>
          <w:spacing w:val="-2"/>
          <w:sz w:val="24"/>
        </w:rPr>
        <w:t>функций,</w:t>
      </w:r>
      <w:r>
        <w:rPr>
          <w:sz w:val="24"/>
        </w:rPr>
        <w:tab/>
      </w:r>
      <w:r>
        <w:rPr>
          <w:spacing w:val="-2"/>
          <w:sz w:val="24"/>
        </w:rPr>
        <w:t>вычислять</w:t>
      </w:r>
      <w:r>
        <w:rPr>
          <w:sz w:val="24"/>
        </w:rPr>
        <w:tab/>
      </w:r>
      <w:r>
        <w:rPr>
          <w:spacing w:val="-2"/>
          <w:sz w:val="24"/>
        </w:rPr>
        <w:t>производные</w:t>
      </w:r>
      <w:r>
        <w:rPr>
          <w:sz w:val="24"/>
        </w:rPr>
        <w:tab/>
      </w:r>
      <w:r>
        <w:rPr>
          <w:spacing w:val="-2"/>
          <w:sz w:val="24"/>
        </w:rPr>
        <w:t xml:space="preserve">суммы, </w:t>
      </w:r>
      <w:r>
        <w:rPr>
          <w:sz w:val="24"/>
        </w:rPr>
        <w:t>произведения, частного функций;</w:t>
      </w:r>
    </w:p>
    <w:p w14:paraId="6373353B">
      <w:pPr>
        <w:pStyle w:val="7"/>
        <w:numPr>
          <w:ilvl w:val="0"/>
          <w:numId w:val="14"/>
        </w:numPr>
        <w:tabs>
          <w:tab w:val="left" w:pos="1276"/>
        </w:tabs>
        <w:spacing w:before="3"/>
        <w:ind w:left="1276" w:hanging="282"/>
        <w:jc w:val="left"/>
        <w:rPr>
          <w:sz w:val="24"/>
        </w:rPr>
      </w:pPr>
      <w:r>
        <w:rPr>
          <w:sz w:val="24"/>
        </w:rPr>
        <w:t>использовать</w:t>
      </w:r>
      <w:r>
        <w:rPr>
          <w:spacing w:val="39"/>
          <w:sz w:val="24"/>
        </w:rPr>
        <w:t xml:space="preserve"> </w:t>
      </w:r>
      <w:r>
        <w:rPr>
          <w:sz w:val="24"/>
        </w:rPr>
        <w:t>производную</w:t>
      </w:r>
      <w:r>
        <w:rPr>
          <w:spacing w:val="43"/>
          <w:sz w:val="24"/>
        </w:rPr>
        <w:t xml:space="preserve"> </w:t>
      </w:r>
      <w:r>
        <w:rPr>
          <w:sz w:val="24"/>
        </w:rPr>
        <w:t>для</w:t>
      </w:r>
      <w:r>
        <w:rPr>
          <w:spacing w:val="43"/>
          <w:sz w:val="24"/>
        </w:rPr>
        <w:t xml:space="preserve"> </w:t>
      </w:r>
      <w:r>
        <w:rPr>
          <w:sz w:val="24"/>
        </w:rPr>
        <w:t>исследования</w:t>
      </w:r>
      <w:r>
        <w:rPr>
          <w:spacing w:val="42"/>
          <w:sz w:val="24"/>
        </w:rPr>
        <w:t xml:space="preserve"> </w:t>
      </w:r>
      <w:r>
        <w:rPr>
          <w:sz w:val="24"/>
        </w:rPr>
        <w:t>функции</w:t>
      </w:r>
      <w:r>
        <w:rPr>
          <w:spacing w:val="41"/>
          <w:sz w:val="24"/>
        </w:rPr>
        <w:t xml:space="preserve"> </w:t>
      </w:r>
      <w:r>
        <w:rPr>
          <w:sz w:val="24"/>
        </w:rPr>
        <w:t>на</w:t>
      </w:r>
      <w:r>
        <w:rPr>
          <w:spacing w:val="41"/>
          <w:sz w:val="24"/>
        </w:rPr>
        <w:t xml:space="preserve"> </w:t>
      </w:r>
      <w:r>
        <w:rPr>
          <w:sz w:val="24"/>
        </w:rPr>
        <w:t>монотонность</w:t>
      </w:r>
      <w:r>
        <w:rPr>
          <w:spacing w:val="41"/>
          <w:sz w:val="24"/>
        </w:rPr>
        <w:t xml:space="preserve"> </w:t>
      </w:r>
      <w:r>
        <w:rPr>
          <w:sz w:val="24"/>
        </w:rPr>
        <w:t>и</w:t>
      </w:r>
      <w:r>
        <w:rPr>
          <w:spacing w:val="44"/>
          <w:sz w:val="24"/>
        </w:rPr>
        <w:t xml:space="preserve"> </w:t>
      </w:r>
      <w:r>
        <w:rPr>
          <w:spacing w:val="-2"/>
          <w:sz w:val="24"/>
        </w:rPr>
        <w:t>экстремумы,</w:t>
      </w:r>
    </w:p>
    <w:p w14:paraId="09AB6314">
      <w:pPr>
        <w:pStyle w:val="7"/>
        <w:jc w:val="left"/>
        <w:rPr>
          <w:sz w:val="24"/>
        </w:rPr>
        <w:sectPr>
          <w:pgSz w:w="11900" w:h="16850"/>
          <w:pgMar w:top="140" w:right="283" w:bottom="480" w:left="708" w:header="0" w:footer="297" w:gutter="0"/>
          <w:cols w:space="720" w:num="1"/>
        </w:sectPr>
      </w:pPr>
    </w:p>
    <w:p w14:paraId="6E54FCFF">
      <w:pPr>
        <w:pStyle w:val="5"/>
        <w:spacing w:before="264"/>
        <w:ind w:firstLine="0"/>
        <w:jc w:val="left"/>
      </w:pPr>
      <w:r>
        <w:t>применять</w:t>
      </w:r>
      <w:r>
        <w:rPr>
          <w:spacing w:val="-7"/>
        </w:rPr>
        <w:t xml:space="preserve"> </w:t>
      </w:r>
      <w:r>
        <w:t>результаты</w:t>
      </w:r>
      <w:r>
        <w:rPr>
          <w:spacing w:val="-3"/>
        </w:rPr>
        <w:t xml:space="preserve"> </w:t>
      </w:r>
      <w:r>
        <w:t>исследования</w:t>
      </w:r>
      <w:r>
        <w:rPr>
          <w:spacing w:val="-4"/>
        </w:rPr>
        <w:t xml:space="preserve"> </w:t>
      </w:r>
      <w:r>
        <w:t>к</w:t>
      </w:r>
      <w:r>
        <w:rPr>
          <w:spacing w:val="-4"/>
        </w:rPr>
        <w:t xml:space="preserve"> </w:t>
      </w:r>
      <w:r>
        <w:t>построению</w:t>
      </w:r>
      <w:r>
        <w:rPr>
          <w:spacing w:val="-4"/>
        </w:rPr>
        <w:t xml:space="preserve"> </w:t>
      </w:r>
      <w:r>
        <w:rPr>
          <w:spacing w:val="-2"/>
        </w:rPr>
        <w:t>графиков;</w:t>
      </w:r>
    </w:p>
    <w:p w14:paraId="6248DA25">
      <w:pPr>
        <w:pStyle w:val="7"/>
        <w:numPr>
          <w:ilvl w:val="0"/>
          <w:numId w:val="14"/>
        </w:numPr>
        <w:tabs>
          <w:tab w:val="left" w:pos="1275"/>
        </w:tabs>
        <w:spacing w:before="41" w:line="273" w:lineRule="auto"/>
        <w:ind w:right="278" w:firstLine="283"/>
        <w:jc w:val="left"/>
        <w:rPr>
          <w:sz w:val="24"/>
        </w:rPr>
      </w:pPr>
      <w:r>
        <w:rPr>
          <w:sz w:val="24"/>
        </w:rPr>
        <w:t>использовать</w:t>
      </w:r>
      <w:r>
        <w:rPr>
          <w:spacing w:val="40"/>
          <w:sz w:val="24"/>
        </w:rPr>
        <w:t xml:space="preserve"> </w:t>
      </w:r>
      <w:r>
        <w:rPr>
          <w:sz w:val="24"/>
        </w:rPr>
        <w:t>производную</w:t>
      </w:r>
      <w:r>
        <w:rPr>
          <w:spacing w:val="40"/>
          <w:sz w:val="24"/>
        </w:rPr>
        <w:t xml:space="preserve"> </w:t>
      </w:r>
      <w:r>
        <w:rPr>
          <w:sz w:val="24"/>
        </w:rPr>
        <w:t>для</w:t>
      </w:r>
      <w:r>
        <w:rPr>
          <w:spacing w:val="40"/>
          <w:sz w:val="24"/>
        </w:rPr>
        <w:t xml:space="preserve"> </w:t>
      </w:r>
      <w:r>
        <w:rPr>
          <w:sz w:val="24"/>
        </w:rPr>
        <w:t>нахождения</w:t>
      </w:r>
      <w:r>
        <w:rPr>
          <w:spacing w:val="40"/>
          <w:sz w:val="24"/>
        </w:rPr>
        <w:t xml:space="preserve"> </w:t>
      </w:r>
      <w:r>
        <w:rPr>
          <w:sz w:val="24"/>
        </w:rPr>
        <w:t>наилучшего</w:t>
      </w:r>
      <w:r>
        <w:rPr>
          <w:spacing w:val="40"/>
          <w:sz w:val="24"/>
        </w:rPr>
        <w:t xml:space="preserve"> </w:t>
      </w:r>
      <w:r>
        <w:rPr>
          <w:sz w:val="24"/>
        </w:rPr>
        <w:t>решения</w:t>
      </w:r>
      <w:r>
        <w:rPr>
          <w:spacing w:val="40"/>
          <w:sz w:val="24"/>
        </w:rPr>
        <w:t xml:space="preserve"> </w:t>
      </w:r>
      <w:r>
        <w:rPr>
          <w:sz w:val="24"/>
        </w:rPr>
        <w:t>в</w:t>
      </w:r>
      <w:r>
        <w:rPr>
          <w:spacing w:val="40"/>
          <w:sz w:val="24"/>
        </w:rPr>
        <w:t xml:space="preserve"> </w:t>
      </w:r>
      <w:r>
        <w:rPr>
          <w:sz w:val="24"/>
        </w:rPr>
        <w:t>прикладных,</w:t>
      </w:r>
      <w:r>
        <w:rPr>
          <w:spacing w:val="40"/>
          <w:sz w:val="24"/>
        </w:rPr>
        <w:t xml:space="preserve"> </w:t>
      </w:r>
      <w:r>
        <w:rPr>
          <w:sz w:val="24"/>
        </w:rPr>
        <w:t>в</w:t>
      </w:r>
      <w:r>
        <w:rPr>
          <w:spacing w:val="40"/>
          <w:sz w:val="24"/>
        </w:rPr>
        <w:t xml:space="preserve"> </w:t>
      </w:r>
      <w:r>
        <w:rPr>
          <w:sz w:val="24"/>
        </w:rPr>
        <w:t>том числе социально-экономических, задачах;</w:t>
      </w:r>
    </w:p>
    <w:p w14:paraId="5B2F991B">
      <w:pPr>
        <w:pStyle w:val="7"/>
        <w:numPr>
          <w:ilvl w:val="0"/>
          <w:numId w:val="14"/>
        </w:numPr>
        <w:tabs>
          <w:tab w:val="left" w:pos="1275"/>
          <w:tab w:val="left" w:pos="2776"/>
          <w:tab w:val="left" w:pos="4173"/>
          <w:tab w:val="left" w:pos="5891"/>
          <w:tab w:val="left" w:pos="6241"/>
          <w:tab w:val="left" w:pos="7435"/>
          <w:tab w:val="left" w:pos="8634"/>
          <w:tab w:val="left" w:pos="10497"/>
        </w:tabs>
        <w:spacing w:before="3" w:line="273" w:lineRule="auto"/>
        <w:ind w:right="281" w:firstLine="283"/>
        <w:jc w:val="left"/>
        <w:rPr>
          <w:sz w:val="24"/>
        </w:rPr>
      </w:pPr>
      <w:r>
        <w:rPr>
          <w:spacing w:val="-2"/>
          <w:sz w:val="24"/>
        </w:rPr>
        <w:t>оперировать</w:t>
      </w:r>
      <w:r>
        <w:rPr>
          <w:sz w:val="24"/>
        </w:rPr>
        <w:tab/>
      </w:r>
      <w:r>
        <w:rPr>
          <w:spacing w:val="-2"/>
          <w:sz w:val="24"/>
        </w:rPr>
        <w:t>понятиями:</w:t>
      </w:r>
      <w:r>
        <w:rPr>
          <w:sz w:val="24"/>
        </w:rPr>
        <w:tab/>
      </w:r>
      <w:r>
        <w:rPr>
          <w:spacing w:val="-2"/>
          <w:sz w:val="24"/>
        </w:rPr>
        <w:t>первообразная</w:t>
      </w:r>
      <w:r>
        <w:rPr>
          <w:sz w:val="24"/>
        </w:rPr>
        <w:tab/>
      </w:r>
      <w:r>
        <w:rPr>
          <w:spacing w:val="-10"/>
          <w:sz w:val="24"/>
        </w:rPr>
        <w:t>и</w:t>
      </w:r>
      <w:r>
        <w:rPr>
          <w:sz w:val="24"/>
        </w:rPr>
        <w:tab/>
      </w:r>
      <w:r>
        <w:rPr>
          <w:spacing w:val="-2"/>
          <w:sz w:val="24"/>
        </w:rPr>
        <w:t>интеграл,</w:t>
      </w:r>
      <w:r>
        <w:rPr>
          <w:sz w:val="24"/>
        </w:rPr>
        <w:tab/>
      </w:r>
      <w:r>
        <w:rPr>
          <w:spacing w:val="-2"/>
          <w:sz w:val="24"/>
        </w:rPr>
        <w:t>понимать</w:t>
      </w:r>
      <w:r>
        <w:rPr>
          <w:sz w:val="24"/>
        </w:rPr>
        <w:tab/>
      </w:r>
      <w:r>
        <w:rPr>
          <w:spacing w:val="-2"/>
          <w:sz w:val="24"/>
        </w:rPr>
        <w:t>геометрический</w:t>
      </w:r>
      <w:r>
        <w:rPr>
          <w:sz w:val="24"/>
        </w:rPr>
        <w:tab/>
      </w:r>
      <w:r>
        <w:rPr>
          <w:spacing w:val="-10"/>
          <w:sz w:val="24"/>
        </w:rPr>
        <w:t xml:space="preserve">и </w:t>
      </w:r>
      <w:r>
        <w:rPr>
          <w:sz w:val="24"/>
        </w:rPr>
        <w:t>физический смысл интеграла;</w:t>
      </w:r>
    </w:p>
    <w:p w14:paraId="0002E772">
      <w:pPr>
        <w:pStyle w:val="7"/>
        <w:numPr>
          <w:ilvl w:val="0"/>
          <w:numId w:val="14"/>
        </w:numPr>
        <w:tabs>
          <w:tab w:val="left" w:pos="1276"/>
        </w:tabs>
        <w:spacing w:before="1"/>
        <w:ind w:left="1276" w:hanging="282"/>
        <w:jc w:val="left"/>
        <w:rPr>
          <w:sz w:val="24"/>
        </w:rPr>
      </w:pPr>
      <w:r>
        <w:rPr>
          <w:sz w:val="24"/>
        </w:rPr>
        <w:t>находить</w:t>
      </w:r>
      <w:r>
        <w:rPr>
          <w:spacing w:val="-9"/>
          <w:sz w:val="24"/>
        </w:rPr>
        <w:t xml:space="preserve"> </w:t>
      </w:r>
      <w:r>
        <w:rPr>
          <w:sz w:val="24"/>
        </w:rPr>
        <w:t>первообразные</w:t>
      </w:r>
      <w:r>
        <w:rPr>
          <w:spacing w:val="-5"/>
          <w:sz w:val="24"/>
        </w:rPr>
        <w:t xml:space="preserve"> </w:t>
      </w:r>
      <w:r>
        <w:rPr>
          <w:sz w:val="24"/>
        </w:rPr>
        <w:t>элементарных</w:t>
      </w:r>
      <w:r>
        <w:rPr>
          <w:spacing w:val="-4"/>
          <w:sz w:val="24"/>
        </w:rPr>
        <w:t xml:space="preserve"> </w:t>
      </w:r>
      <w:r>
        <w:rPr>
          <w:sz w:val="24"/>
        </w:rPr>
        <w:t>функций,</w:t>
      </w:r>
      <w:r>
        <w:rPr>
          <w:spacing w:val="-4"/>
          <w:sz w:val="24"/>
        </w:rPr>
        <w:t xml:space="preserve"> </w:t>
      </w:r>
      <w:r>
        <w:rPr>
          <w:sz w:val="24"/>
        </w:rPr>
        <w:t>вычислять</w:t>
      </w:r>
      <w:r>
        <w:rPr>
          <w:spacing w:val="-6"/>
          <w:sz w:val="24"/>
        </w:rPr>
        <w:t xml:space="preserve"> </w:t>
      </w:r>
      <w:r>
        <w:rPr>
          <w:spacing w:val="-2"/>
          <w:sz w:val="24"/>
        </w:rPr>
        <w:t>интеграл</w:t>
      </w:r>
    </w:p>
    <w:p w14:paraId="6CC85A0A">
      <w:pPr>
        <w:pStyle w:val="7"/>
        <w:numPr>
          <w:ilvl w:val="0"/>
          <w:numId w:val="14"/>
        </w:numPr>
        <w:tabs>
          <w:tab w:val="left" w:pos="1276"/>
        </w:tabs>
        <w:spacing w:before="42"/>
        <w:ind w:left="1276" w:hanging="282"/>
        <w:jc w:val="left"/>
        <w:rPr>
          <w:sz w:val="24"/>
        </w:rPr>
      </w:pPr>
      <w:r>
        <w:rPr>
          <w:sz w:val="24"/>
        </w:rPr>
        <w:t>по</w:t>
      </w:r>
      <w:r>
        <w:rPr>
          <w:spacing w:val="-5"/>
          <w:sz w:val="24"/>
        </w:rPr>
        <w:t xml:space="preserve"> </w:t>
      </w:r>
      <w:r>
        <w:rPr>
          <w:sz w:val="24"/>
        </w:rPr>
        <w:t>формуле</w:t>
      </w:r>
      <w:r>
        <w:rPr>
          <w:spacing w:val="-4"/>
          <w:sz w:val="24"/>
        </w:rPr>
        <w:t xml:space="preserve"> </w:t>
      </w:r>
      <w:r>
        <w:rPr>
          <w:sz w:val="24"/>
        </w:rPr>
        <w:t>Ньютона-</w:t>
      </w:r>
      <w:r>
        <w:rPr>
          <w:spacing w:val="-2"/>
          <w:sz w:val="24"/>
        </w:rPr>
        <w:t>Лейбница;</w:t>
      </w:r>
    </w:p>
    <w:p w14:paraId="3E3D25DB">
      <w:pPr>
        <w:pStyle w:val="7"/>
        <w:numPr>
          <w:ilvl w:val="0"/>
          <w:numId w:val="14"/>
        </w:numPr>
        <w:tabs>
          <w:tab w:val="left" w:pos="1275"/>
        </w:tabs>
        <w:spacing w:before="39" w:line="273" w:lineRule="auto"/>
        <w:ind w:right="271" w:firstLine="283"/>
        <w:jc w:val="left"/>
        <w:rPr>
          <w:sz w:val="24"/>
        </w:rPr>
      </w:pPr>
      <w:r>
        <w:rPr>
          <w:sz w:val="24"/>
        </w:rPr>
        <w:t>решать</w:t>
      </w:r>
      <w:r>
        <w:rPr>
          <w:spacing w:val="80"/>
          <w:sz w:val="24"/>
        </w:rPr>
        <w:t xml:space="preserve"> </w:t>
      </w:r>
      <w:r>
        <w:rPr>
          <w:sz w:val="24"/>
        </w:rPr>
        <w:t>прикладные</w:t>
      </w:r>
      <w:r>
        <w:rPr>
          <w:spacing w:val="80"/>
          <w:sz w:val="24"/>
        </w:rPr>
        <w:t xml:space="preserve"> </w:t>
      </w:r>
      <w:r>
        <w:rPr>
          <w:sz w:val="24"/>
        </w:rPr>
        <w:t>задачи,</w:t>
      </w:r>
      <w:r>
        <w:rPr>
          <w:spacing w:val="80"/>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w:t>
      </w:r>
      <w:r>
        <w:rPr>
          <w:spacing w:val="80"/>
          <w:sz w:val="24"/>
        </w:rPr>
        <w:t xml:space="preserve"> </w:t>
      </w:r>
      <w:r>
        <w:rPr>
          <w:sz w:val="24"/>
        </w:rPr>
        <w:t>социально-экономического</w:t>
      </w:r>
      <w:r>
        <w:rPr>
          <w:spacing w:val="80"/>
          <w:sz w:val="24"/>
        </w:rPr>
        <w:t xml:space="preserve"> </w:t>
      </w:r>
      <w:r>
        <w:rPr>
          <w:sz w:val="24"/>
        </w:rPr>
        <w:t>и</w:t>
      </w:r>
      <w:r>
        <w:rPr>
          <w:spacing w:val="80"/>
          <w:sz w:val="24"/>
        </w:rPr>
        <w:t xml:space="preserve"> </w:t>
      </w:r>
      <w:r>
        <w:rPr>
          <w:sz w:val="24"/>
        </w:rPr>
        <w:t>физического характера, средствами математического анализа.</w:t>
      </w:r>
    </w:p>
    <w:p w14:paraId="26625FFE">
      <w:pPr>
        <w:pStyle w:val="2"/>
        <w:spacing w:before="9"/>
        <w:ind w:left="715"/>
        <w:jc w:val="center"/>
      </w:pPr>
      <w:r>
        <w:t>Федеральная</w:t>
      </w:r>
      <w:r>
        <w:rPr>
          <w:spacing w:val="-5"/>
        </w:rPr>
        <w:t xml:space="preserve"> </w:t>
      </w:r>
      <w:r>
        <w:t>рабочая</w:t>
      </w:r>
      <w:r>
        <w:rPr>
          <w:spacing w:val="-3"/>
        </w:rPr>
        <w:t xml:space="preserve"> </w:t>
      </w:r>
      <w:r>
        <w:t>программа</w:t>
      </w:r>
      <w:r>
        <w:rPr>
          <w:spacing w:val="-3"/>
        </w:rPr>
        <w:t xml:space="preserve"> </w:t>
      </w:r>
      <w:r>
        <w:t>учебного</w:t>
      </w:r>
      <w:r>
        <w:rPr>
          <w:spacing w:val="-3"/>
        </w:rPr>
        <w:t xml:space="preserve"> </w:t>
      </w:r>
      <w:r>
        <w:t>курса</w:t>
      </w:r>
      <w:r>
        <w:rPr>
          <w:spacing w:val="-3"/>
        </w:rPr>
        <w:t xml:space="preserve"> </w:t>
      </w:r>
      <w:r>
        <w:rPr>
          <w:spacing w:val="-2"/>
        </w:rPr>
        <w:t>«Геометрия».</w:t>
      </w:r>
    </w:p>
    <w:p w14:paraId="2CE48982">
      <w:pPr>
        <w:spacing w:before="40"/>
        <w:ind w:left="717"/>
        <w:jc w:val="center"/>
        <w:rPr>
          <w:b/>
          <w:sz w:val="24"/>
        </w:rPr>
      </w:pPr>
      <w:r>
        <w:rPr>
          <w:b/>
          <w:sz w:val="24"/>
        </w:rPr>
        <w:t>Пояснительная</w:t>
      </w:r>
      <w:r>
        <w:rPr>
          <w:b/>
          <w:spacing w:val="-3"/>
          <w:sz w:val="24"/>
        </w:rPr>
        <w:t xml:space="preserve"> </w:t>
      </w:r>
      <w:r>
        <w:rPr>
          <w:b/>
          <w:spacing w:val="-2"/>
          <w:sz w:val="24"/>
        </w:rPr>
        <w:t>записка.</w:t>
      </w:r>
    </w:p>
    <w:p w14:paraId="6575558B">
      <w:pPr>
        <w:pStyle w:val="5"/>
        <w:spacing w:before="37" w:line="276" w:lineRule="auto"/>
        <w:ind w:right="274"/>
      </w:pPr>
      <w: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14:paraId="0FCEBFA6">
      <w:pPr>
        <w:pStyle w:val="5"/>
        <w:spacing w:before="2" w:line="276" w:lineRule="auto"/>
        <w:ind w:right="273"/>
      </w:pPr>
      <w:r>
        <w:t>Геометрия является одним из базовых предметов на уровне среднего общего образования,</w:t>
      </w:r>
      <w:r>
        <w:rPr>
          <w:spacing w:val="40"/>
        </w:rPr>
        <w:t xml:space="preserve"> </w:t>
      </w:r>
      <w:r>
        <w:t>так как обеспечивает возможность изучения как дисциплин естественно-научной направленности, так и гуманитарной.</w:t>
      </w:r>
    </w:p>
    <w:p w14:paraId="55DDAF9F">
      <w:pPr>
        <w:pStyle w:val="5"/>
        <w:spacing w:line="276" w:lineRule="auto"/>
        <w:ind w:right="280"/>
      </w:pPr>
      <w: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14:paraId="74A8E8E4">
      <w:pPr>
        <w:pStyle w:val="5"/>
        <w:spacing w:line="276" w:lineRule="auto"/>
        <w:ind w:right="273"/>
      </w:pPr>
      <w:r>
        <w:t>Ориентация человека в пространстве -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w:t>
      </w:r>
    </w:p>
    <w:p w14:paraId="5281C005">
      <w:pPr>
        <w:pStyle w:val="5"/>
        <w:spacing w:line="276" w:lineRule="auto"/>
        <w:ind w:right="273"/>
      </w:pPr>
      <w: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14:paraId="26412B71">
      <w:pPr>
        <w:pStyle w:val="5"/>
        <w:spacing w:line="278" w:lineRule="auto"/>
        <w:ind w:right="274"/>
      </w:pPr>
      <w:r>
        <w:t>Приоритетными задачами освоения учебного курса «Геометрии» на базовом уровне в 10-11 классах являются:</w:t>
      </w:r>
    </w:p>
    <w:p w14:paraId="6ECCAA84">
      <w:pPr>
        <w:pStyle w:val="7"/>
        <w:numPr>
          <w:ilvl w:val="0"/>
          <w:numId w:val="14"/>
        </w:numPr>
        <w:tabs>
          <w:tab w:val="left" w:pos="1275"/>
        </w:tabs>
        <w:spacing w:line="273" w:lineRule="auto"/>
        <w:ind w:right="278" w:firstLine="283"/>
        <w:rPr>
          <w:sz w:val="24"/>
        </w:rPr>
      </w:pPr>
      <w:r>
        <w:rPr>
          <w:sz w:val="24"/>
        </w:rPr>
        <w:t>формирование представления о геометрии как части мировой культуры и осознание еѐ взаимосвязи с окружающим миром;</w:t>
      </w:r>
    </w:p>
    <w:p w14:paraId="72D78E71">
      <w:pPr>
        <w:pStyle w:val="7"/>
        <w:numPr>
          <w:ilvl w:val="0"/>
          <w:numId w:val="14"/>
        </w:numPr>
        <w:tabs>
          <w:tab w:val="left" w:pos="1276"/>
        </w:tabs>
        <w:ind w:left="1276" w:hanging="282"/>
        <w:rPr>
          <w:sz w:val="24"/>
        </w:rPr>
      </w:pPr>
      <w:r>
        <w:rPr>
          <w:sz w:val="24"/>
        </w:rPr>
        <w:t>формирование</w:t>
      </w:r>
      <w:r>
        <w:rPr>
          <w:spacing w:val="70"/>
          <w:sz w:val="24"/>
        </w:rPr>
        <w:t xml:space="preserve"> </w:t>
      </w:r>
      <w:r>
        <w:rPr>
          <w:sz w:val="24"/>
        </w:rPr>
        <w:t>представления</w:t>
      </w:r>
      <w:r>
        <w:rPr>
          <w:spacing w:val="73"/>
          <w:sz w:val="24"/>
        </w:rPr>
        <w:t xml:space="preserve"> </w:t>
      </w:r>
      <w:r>
        <w:rPr>
          <w:sz w:val="24"/>
        </w:rPr>
        <w:t>о</w:t>
      </w:r>
      <w:r>
        <w:rPr>
          <w:spacing w:val="73"/>
          <w:sz w:val="24"/>
        </w:rPr>
        <w:t xml:space="preserve"> </w:t>
      </w:r>
      <w:r>
        <w:rPr>
          <w:sz w:val="24"/>
        </w:rPr>
        <w:t>многогранниках</w:t>
      </w:r>
      <w:r>
        <w:rPr>
          <w:spacing w:val="75"/>
          <w:sz w:val="24"/>
        </w:rPr>
        <w:t xml:space="preserve"> </w:t>
      </w:r>
      <w:r>
        <w:rPr>
          <w:sz w:val="24"/>
        </w:rPr>
        <w:t>и</w:t>
      </w:r>
      <w:r>
        <w:rPr>
          <w:spacing w:val="74"/>
          <w:sz w:val="24"/>
        </w:rPr>
        <w:t xml:space="preserve"> </w:t>
      </w:r>
      <w:r>
        <w:rPr>
          <w:sz w:val="24"/>
        </w:rPr>
        <w:t>телах</w:t>
      </w:r>
      <w:r>
        <w:rPr>
          <w:spacing w:val="74"/>
          <w:sz w:val="24"/>
        </w:rPr>
        <w:t xml:space="preserve"> </w:t>
      </w:r>
      <w:r>
        <w:rPr>
          <w:sz w:val="24"/>
        </w:rPr>
        <w:t>вращения</w:t>
      </w:r>
      <w:r>
        <w:rPr>
          <w:spacing w:val="74"/>
          <w:sz w:val="24"/>
        </w:rPr>
        <w:t xml:space="preserve"> </w:t>
      </w:r>
      <w:r>
        <w:rPr>
          <w:sz w:val="24"/>
        </w:rPr>
        <w:t>как</w:t>
      </w:r>
      <w:r>
        <w:rPr>
          <w:spacing w:val="73"/>
          <w:sz w:val="24"/>
        </w:rPr>
        <w:t xml:space="preserve"> </w:t>
      </w:r>
      <w:r>
        <w:rPr>
          <w:sz w:val="24"/>
        </w:rPr>
        <w:t>о</w:t>
      </w:r>
      <w:r>
        <w:rPr>
          <w:spacing w:val="74"/>
          <w:sz w:val="24"/>
        </w:rPr>
        <w:t xml:space="preserve"> </w:t>
      </w:r>
      <w:r>
        <w:rPr>
          <w:spacing w:val="-2"/>
          <w:sz w:val="24"/>
        </w:rPr>
        <w:t>важнейших</w:t>
      </w:r>
    </w:p>
    <w:p w14:paraId="58D79571">
      <w:pPr>
        <w:pStyle w:val="7"/>
        <w:rPr>
          <w:sz w:val="24"/>
        </w:rPr>
        <w:sectPr>
          <w:pgSz w:w="11900" w:h="16850"/>
          <w:pgMar w:top="140" w:right="283" w:bottom="480" w:left="708" w:header="0" w:footer="297" w:gutter="0"/>
          <w:cols w:space="720" w:num="1"/>
        </w:sectPr>
      </w:pPr>
    </w:p>
    <w:p w14:paraId="13F4B099">
      <w:pPr>
        <w:pStyle w:val="5"/>
        <w:spacing w:before="264" w:line="276" w:lineRule="auto"/>
        <w:ind w:right="279" w:firstLine="0"/>
      </w:pPr>
      <w:r>
        <w:t xml:space="preserve">математических моделях, позволяющих описывать и изучать разные явления окружающего </w:t>
      </w:r>
      <w:r>
        <w:rPr>
          <w:spacing w:val="-2"/>
        </w:rPr>
        <w:t>мира;</w:t>
      </w:r>
    </w:p>
    <w:p w14:paraId="370C55C6">
      <w:pPr>
        <w:pStyle w:val="7"/>
        <w:numPr>
          <w:ilvl w:val="0"/>
          <w:numId w:val="14"/>
        </w:numPr>
        <w:tabs>
          <w:tab w:val="left" w:pos="1275"/>
        </w:tabs>
        <w:spacing w:line="273" w:lineRule="auto"/>
        <w:ind w:right="278" w:firstLine="283"/>
        <w:rPr>
          <w:sz w:val="24"/>
        </w:rPr>
      </w:pPr>
      <w:r>
        <w:rPr>
          <w:sz w:val="24"/>
        </w:rPr>
        <w:t>формирование умения распознавать на чертежах, моделях и в реальном мире многогранники и тела вращения;</w:t>
      </w:r>
    </w:p>
    <w:p w14:paraId="71D14518">
      <w:pPr>
        <w:pStyle w:val="7"/>
        <w:numPr>
          <w:ilvl w:val="0"/>
          <w:numId w:val="14"/>
        </w:numPr>
        <w:tabs>
          <w:tab w:val="left" w:pos="1275"/>
        </w:tabs>
        <w:spacing w:before="2" w:line="273" w:lineRule="auto"/>
        <w:ind w:right="280" w:firstLine="283"/>
        <w:rPr>
          <w:sz w:val="24"/>
        </w:rPr>
      </w:pPr>
      <w:r>
        <w:rPr>
          <w:sz w:val="24"/>
        </w:rPr>
        <w:t xml:space="preserve">овладение методами решения задач на построения на изображениях пространственных </w:t>
      </w:r>
      <w:r>
        <w:rPr>
          <w:spacing w:val="-2"/>
          <w:sz w:val="24"/>
        </w:rPr>
        <w:t>фигур;</w:t>
      </w:r>
    </w:p>
    <w:p w14:paraId="67A1E546">
      <w:pPr>
        <w:pStyle w:val="7"/>
        <w:numPr>
          <w:ilvl w:val="0"/>
          <w:numId w:val="14"/>
        </w:numPr>
        <w:tabs>
          <w:tab w:val="left" w:pos="1275"/>
        </w:tabs>
        <w:spacing w:before="3" w:line="273" w:lineRule="auto"/>
        <w:ind w:right="280" w:firstLine="283"/>
        <w:rPr>
          <w:sz w:val="24"/>
        </w:rPr>
      </w:pPr>
      <w:r>
        <w:rPr>
          <w:sz w:val="24"/>
        </w:rPr>
        <w:t>формирование умения оперировать основными понятиями о многогранниках и телах вращения и их основными свойствами;</w:t>
      </w:r>
    </w:p>
    <w:p w14:paraId="057F6DF0">
      <w:pPr>
        <w:pStyle w:val="7"/>
        <w:numPr>
          <w:ilvl w:val="0"/>
          <w:numId w:val="14"/>
        </w:numPr>
        <w:tabs>
          <w:tab w:val="left" w:pos="1275"/>
        </w:tabs>
        <w:spacing w:before="1" w:line="276" w:lineRule="auto"/>
        <w:ind w:right="273" w:firstLine="283"/>
        <w:rPr>
          <w:sz w:val="24"/>
        </w:rPr>
      </w:pPr>
      <w:r>
        <w:rPr>
          <w:sz w:val="24"/>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14:paraId="63E87F75">
      <w:pPr>
        <w:pStyle w:val="7"/>
        <w:numPr>
          <w:ilvl w:val="0"/>
          <w:numId w:val="14"/>
        </w:numPr>
        <w:tabs>
          <w:tab w:val="left" w:pos="1275"/>
        </w:tabs>
        <w:spacing w:line="273" w:lineRule="auto"/>
        <w:ind w:right="280" w:firstLine="283"/>
        <w:rPr>
          <w:sz w:val="24"/>
        </w:rPr>
      </w:pPr>
      <w:r>
        <w:rPr>
          <w:sz w:val="24"/>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14:paraId="2144C8ED">
      <w:pPr>
        <w:pStyle w:val="7"/>
        <w:numPr>
          <w:ilvl w:val="0"/>
          <w:numId w:val="14"/>
        </w:numPr>
        <w:tabs>
          <w:tab w:val="left" w:pos="1275"/>
        </w:tabs>
        <w:spacing w:line="276" w:lineRule="auto"/>
        <w:ind w:right="272" w:firstLine="283"/>
        <w:rPr>
          <w:sz w:val="24"/>
        </w:rPr>
      </w:pPr>
      <w:r>
        <w:rPr>
          <w:sz w:val="24"/>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14:paraId="40991CFF">
      <w:pPr>
        <w:pStyle w:val="5"/>
        <w:spacing w:line="276" w:lineRule="auto"/>
        <w:ind w:right="277"/>
      </w:pPr>
      <w:r>
        <w:t>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определѐнным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w:t>
      </w:r>
    </w:p>
    <w:p w14:paraId="1EB829EE">
      <w:pPr>
        <w:pStyle w:val="5"/>
        <w:spacing w:line="276" w:lineRule="auto"/>
        <w:ind w:right="269"/>
      </w:pPr>
      <w:r>
        <w:t>Предпочтение отдаѐтся наглядно-конструктивному методу обучения, то есть теоретические знания имеют в своей основе непосредственное отношение к предметно-практической деятельности. Развитие</w:t>
      </w:r>
      <w:r>
        <w:rPr>
          <w:spacing w:val="-1"/>
        </w:rPr>
        <w:t xml:space="preserve"> </w:t>
      </w:r>
      <w:r>
        <w:t>пространственных представлений у</w:t>
      </w:r>
      <w:r>
        <w:rPr>
          <w:spacing w:val="-3"/>
        </w:rPr>
        <w:t xml:space="preserve"> </w:t>
      </w:r>
      <w:r>
        <w:t>обучающихся в курсе стереометрии проводится за счѐт решения задач на создание пространственных 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исходного содержания.</w:t>
      </w:r>
    </w:p>
    <w:p w14:paraId="019FE9E9">
      <w:pPr>
        <w:pStyle w:val="5"/>
        <w:spacing w:line="278" w:lineRule="auto"/>
        <w:ind w:right="275"/>
      </w:pPr>
      <w:r>
        <w:t>Основными содержательными линиями учебного курса «Геометрия» в 10-11 классах являются:</w:t>
      </w:r>
      <w:r>
        <w:rPr>
          <w:spacing w:val="28"/>
        </w:rPr>
        <w:t xml:space="preserve">  </w:t>
      </w:r>
      <w:r>
        <w:t>«Многогранники»</w:t>
      </w:r>
      <w:r>
        <w:rPr>
          <w:spacing w:val="75"/>
          <w:w w:val="150"/>
        </w:rPr>
        <w:t xml:space="preserve"> </w:t>
      </w:r>
      <w:r>
        <w:t>,«Прямые</w:t>
      </w:r>
      <w:r>
        <w:rPr>
          <w:spacing w:val="26"/>
        </w:rPr>
        <w:t xml:space="preserve">  </w:t>
      </w:r>
      <w:r>
        <w:t>и</w:t>
      </w:r>
      <w:r>
        <w:rPr>
          <w:spacing w:val="26"/>
        </w:rPr>
        <w:t xml:space="preserve">  </w:t>
      </w:r>
      <w:r>
        <w:t>плоскости</w:t>
      </w:r>
      <w:r>
        <w:rPr>
          <w:spacing w:val="26"/>
        </w:rPr>
        <w:t xml:space="preserve">  </w:t>
      </w:r>
      <w:r>
        <w:t>в</w:t>
      </w:r>
      <w:r>
        <w:rPr>
          <w:spacing w:val="26"/>
        </w:rPr>
        <w:t xml:space="preserve">  </w:t>
      </w:r>
      <w:r>
        <w:t>пространстве»,</w:t>
      </w:r>
      <w:r>
        <w:rPr>
          <w:spacing w:val="28"/>
        </w:rPr>
        <w:t xml:space="preserve">  </w:t>
      </w:r>
      <w:r>
        <w:t>«Тела</w:t>
      </w:r>
      <w:r>
        <w:rPr>
          <w:spacing w:val="27"/>
        </w:rPr>
        <w:t xml:space="preserve">  </w:t>
      </w:r>
      <w:r>
        <w:rPr>
          <w:spacing w:val="-2"/>
        </w:rPr>
        <w:t>вращения»,</w:t>
      </w:r>
    </w:p>
    <w:p w14:paraId="1B4D0138">
      <w:pPr>
        <w:pStyle w:val="5"/>
        <w:spacing w:line="276" w:lineRule="auto"/>
        <w:ind w:right="280" w:firstLine="0"/>
      </w:pPr>
      <w:r>
        <w:t>«Векторы и координаты в пространстве». Формирование логических умений распределяется по содержательным линиям и по годам обучения на уровне среднего общего образования.</w:t>
      </w:r>
    </w:p>
    <w:p w14:paraId="306B00A9">
      <w:pPr>
        <w:pStyle w:val="5"/>
        <w:spacing w:line="276" w:lineRule="auto"/>
        <w:ind w:right="273"/>
      </w:pPr>
      <w:r>
        <w:t>Содержание образования, соответствующее предметным результатам освоения программы</w:t>
      </w:r>
      <w:r>
        <w:rPr>
          <w:spacing w:val="40"/>
        </w:rPr>
        <w:t xml:space="preserve"> </w:t>
      </w:r>
      <w:r>
        <w:t>по геометрии, распределѐнным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еѐ, образуя прочные множественные связи.</w:t>
      </w:r>
    </w:p>
    <w:p w14:paraId="273E0B0C">
      <w:pPr>
        <w:pStyle w:val="5"/>
        <w:spacing w:line="276" w:lineRule="auto"/>
        <w:ind w:right="273"/>
      </w:pPr>
      <w:r>
        <w:t>Общее число часов, рекомендованных для изучения учебного курса «Геометрия» - 102 часа:</w:t>
      </w:r>
      <w:r>
        <w:rPr>
          <w:spacing w:val="40"/>
        </w:rPr>
        <w:t xml:space="preserve"> </w:t>
      </w:r>
      <w:r>
        <w:t>в 10 классе - 68 часов (2 часа в неделю), в 11 классе - 34 часа (1 час в неделю).</w:t>
      </w:r>
    </w:p>
    <w:p w14:paraId="1A636B4C">
      <w:pPr>
        <w:pStyle w:val="2"/>
        <w:ind w:left="3951"/>
      </w:pPr>
      <w:r>
        <w:t>Содержание</w:t>
      </w:r>
      <w:r>
        <w:rPr>
          <w:spacing w:val="-4"/>
        </w:rPr>
        <w:t xml:space="preserve"> </w:t>
      </w:r>
      <w:r>
        <w:t>обучения</w:t>
      </w:r>
      <w:r>
        <w:rPr>
          <w:spacing w:val="-2"/>
        </w:rPr>
        <w:t xml:space="preserve"> </w:t>
      </w:r>
      <w:r>
        <w:t>в</w:t>
      </w:r>
      <w:r>
        <w:rPr>
          <w:spacing w:val="-3"/>
        </w:rPr>
        <w:t xml:space="preserve"> </w:t>
      </w:r>
      <w:r>
        <w:t>11</w:t>
      </w:r>
      <w:r>
        <w:rPr>
          <w:spacing w:val="-2"/>
        </w:rPr>
        <w:t xml:space="preserve"> классе.</w:t>
      </w:r>
    </w:p>
    <w:p w14:paraId="592FA579">
      <w:pPr>
        <w:pStyle w:val="7"/>
        <w:numPr>
          <w:ilvl w:val="0"/>
          <w:numId w:val="14"/>
        </w:numPr>
        <w:tabs>
          <w:tab w:val="left" w:pos="1276"/>
        </w:tabs>
        <w:spacing w:before="32"/>
        <w:ind w:left="1276" w:hanging="282"/>
        <w:jc w:val="left"/>
        <w:rPr>
          <w:sz w:val="24"/>
        </w:rPr>
      </w:pPr>
      <w:r>
        <w:rPr>
          <w:sz w:val="24"/>
        </w:rPr>
        <w:t>Тела</w:t>
      </w:r>
      <w:r>
        <w:rPr>
          <w:spacing w:val="-5"/>
          <w:sz w:val="24"/>
        </w:rPr>
        <w:t xml:space="preserve"> </w:t>
      </w:r>
      <w:r>
        <w:rPr>
          <w:spacing w:val="-2"/>
          <w:sz w:val="24"/>
        </w:rPr>
        <w:t>вращения.</w:t>
      </w:r>
    </w:p>
    <w:p w14:paraId="0733E067">
      <w:pPr>
        <w:pStyle w:val="7"/>
        <w:jc w:val="left"/>
        <w:rPr>
          <w:sz w:val="24"/>
        </w:rPr>
        <w:sectPr>
          <w:pgSz w:w="11900" w:h="16850"/>
          <w:pgMar w:top="140" w:right="283" w:bottom="480" w:left="708" w:header="0" w:footer="297" w:gutter="0"/>
          <w:cols w:space="720" w:num="1"/>
        </w:sectPr>
      </w:pPr>
    </w:p>
    <w:p w14:paraId="453E74AB">
      <w:pPr>
        <w:pStyle w:val="5"/>
        <w:spacing w:before="57"/>
        <w:ind w:left="0" w:firstLine="0"/>
        <w:jc w:val="left"/>
        <w:rPr>
          <w:b/>
          <w:sz w:val="18"/>
        </w:rPr>
      </w:pPr>
    </w:p>
    <w:p w14:paraId="68BE6644">
      <w:pPr>
        <w:pStyle w:val="7"/>
        <w:numPr>
          <w:ilvl w:val="0"/>
          <w:numId w:val="14"/>
        </w:numPr>
        <w:tabs>
          <w:tab w:val="left" w:pos="1275"/>
        </w:tabs>
        <w:spacing w:line="276" w:lineRule="auto"/>
        <w:ind w:right="272" w:firstLine="283"/>
        <w:rPr>
          <w:sz w:val="24"/>
        </w:rPr>
      </w:pPr>
      <w:r>
        <w:rPr>
          <w:sz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p w14:paraId="4DAF2AD4">
      <w:pPr>
        <w:pStyle w:val="7"/>
        <w:numPr>
          <w:ilvl w:val="0"/>
          <w:numId w:val="14"/>
        </w:numPr>
        <w:tabs>
          <w:tab w:val="left" w:pos="1275"/>
        </w:tabs>
        <w:spacing w:line="276" w:lineRule="auto"/>
        <w:ind w:right="277" w:firstLine="283"/>
        <w:rPr>
          <w:sz w:val="24"/>
        </w:rPr>
      </w:pPr>
      <w:r>
        <w:rPr>
          <w:sz w:val="24"/>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Усечѐнный конус: образующие и высота, основания и боковая </w:t>
      </w:r>
      <w:r>
        <w:rPr>
          <w:spacing w:val="-2"/>
          <w:sz w:val="24"/>
        </w:rPr>
        <w:t>поверхность.</w:t>
      </w:r>
    </w:p>
    <w:p w14:paraId="1A5EA0FA">
      <w:pPr>
        <w:pStyle w:val="7"/>
        <w:numPr>
          <w:ilvl w:val="0"/>
          <w:numId w:val="14"/>
        </w:numPr>
        <w:tabs>
          <w:tab w:val="left" w:pos="1275"/>
        </w:tabs>
        <w:spacing w:line="273" w:lineRule="auto"/>
        <w:ind w:right="276" w:firstLine="283"/>
        <w:rPr>
          <w:sz w:val="24"/>
        </w:rPr>
      </w:pPr>
      <w:r>
        <w:rPr>
          <w:sz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p w14:paraId="031441E8">
      <w:pPr>
        <w:pStyle w:val="7"/>
        <w:numPr>
          <w:ilvl w:val="0"/>
          <w:numId w:val="14"/>
        </w:numPr>
        <w:tabs>
          <w:tab w:val="left" w:pos="1276"/>
        </w:tabs>
        <w:ind w:left="1276" w:hanging="282"/>
        <w:rPr>
          <w:sz w:val="24"/>
        </w:rPr>
      </w:pPr>
      <w:r>
        <w:rPr>
          <w:sz w:val="24"/>
        </w:rPr>
        <w:t>Изображение</w:t>
      </w:r>
      <w:r>
        <w:rPr>
          <w:spacing w:val="-5"/>
          <w:sz w:val="24"/>
        </w:rPr>
        <w:t xml:space="preserve"> </w:t>
      </w:r>
      <w:r>
        <w:rPr>
          <w:sz w:val="24"/>
        </w:rPr>
        <w:t>тел</w:t>
      </w:r>
      <w:r>
        <w:rPr>
          <w:spacing w:val="-2"/>
          <w:sz w:val="24"/>
        </w:rPr>
        <w:t xml:space="preserve"> </w:t>
      </w:r>
      <w:r>
        <w:rPr>
          <w:sz w:val="24"/>
        </w:rPr>
        <w:t>вращения</w:t>
      </w:r>
      <w:r>
        <w:rPr>
          <w:spacing w:val="-2"/>
          <w:sz w:val="24"/>
        </w:rPr>
        <w:t xml:space="preserve"> </w:t>
      </w:r>
      <w:r>
        <w:rPr>
          <w:sz w:val="24"/>
        </w:rPr>
        <w:t>на</w:t>
      </w:r>
      <w:r>
        <w:rPr>
          <w:spacing w:val="-5"/>
          <w:sz w:val="24"/>
        </w:rPr>
        <w:t xml:space="preserve"> </w:t>
      </w:r>
      <w:r>
        <w:rPr>
          <w:sz w:val="24"/>
        </w:rPr>
        <w:t>плоскости.</w:t>
      </w:r>
      <w:r>
        <w:rPr>
          <w:spacing w:val="-2"/>
          <w:sz w:val="24"/>
        </w:rPr>
        <w:t xml:space="preserve"> </w:t>
      </w:r>
      <w:r>
        <w:rPr>
          <w:sz w:val="24"/>
        </w:rPr>
        <w:t>Развѐртка</w:t>
      </w:r>
      <w:r>
        <w:rPr>
          <w:spacing w:val="-3"/>
          <w:sz w:val="24"/>
        </w:rPr>
        <w:t xml:space="preserve"> </w:t>
      </w:r>
      <w:r>
        <w:rPr>
          <w:sz w:val="24"/>
        </w:rPr>
        <w:t>цилиндра</w:t>
      </w:r>
      <w:r>
        <w:rPr>
          <w:spacing w:val="-6"/>
          <w:sz w:val="24"/>
        </w:rPr>
        <w:t xml:space="preserve"> </w:t>
      </w:r>
      <w:r>
        <w:rPr>
          <w:sz w:val="24"/>
        </w:rPr>
        <w:t>и</w:t>
      </w:r>
      <w:r>
        <w:rPr>
          <w:spacing w:val="-1"/>
          <w:sz w:val="24"/>
        </w:rPr>
        <w:t xml:space="preserve"> </w:t>
      </w:r>
      <w:r>
        <w:rPr>
          <w:spacing w:val="-2"/>
          <w:sz w:val="24"/>
        </w:rPr>
        <w:t>конуса.</w:t>
      </w:r>
    </w:p>
    <w:p w14:paraId="449AE067">
      <w:pPr>
        <w:pStyle w:val="7"/>
        <w:numPr>
          <w:ilvl w:val="0"/>
          <w:numId w:val="14"/>
        </w:numPr>
        <w:tabs>
          <w:tab w:val="left" w:pos="1275"/>
        </w:tabs>
        <w:spacing w:before="36" w:line="273" w:lineRule="auto"/>
        <w:ind w:right="277" w:firstLine="283"/>
        <w:jc w:val="left"/>
        <w:rPr>
          <w:sz w:val="24"/>
        </w:rPr>
      </w:pPr>
      <w:r>
        <w:rPr>
          <w:sz w:val="24"/>
        </w:rPr>
        <w:t>Комбинации</w:t>
      </w:r>
      <w:r>
        <w:rPr>
          <w:spacing w:val="40"/>
          <w:sz w:val="24"/>
        </w:rPr>
        <w:t xml:space="preserve"> </w:t>
      </w:r>
      <w:r>
        <w:rPr>
          <w:sz w:val="24"/>
        </w:rPr>
        <w:t>тел</w:t>
      </w:r>
      <w:r>
        <w:rPr>
          <w:spacing w:val="40"/>
          <w:sz w:val="24"/>
        </w:rPr>
        <w:t xml:space="preserve"> </w:t>
      </w:r>
      <w:r>
        <w:rPr>
          <w:sz w:val="24"/>
        </w:rPr>
        <w:t>вращения</w:t>
      </w:r>
      <w:r>
        <w:rPr>
          <w:spacing w:val="40"/>
          <w:sz w:val="24"/>
        </w:rPr>
        <w:t xml:space="preserve"> </w:t>
      </w:r>
      <w:r>
        <w:rPr>
          <w:sz w:val="24"/>
        </w:rPr>
        <w:t>и</w:t>
      </w:r>
      <w:r>
        <w:rPr>
          <w:spacing w:val="40"/>
          <w:sz w:val="24"/>
        </w:rPr>
        <w:t xml:space="preserve"> </w:t>
      </w:r>
      <w:r>
        <w:rPr>
          <w:sz w:val="24"/>
        </w:rPr>
        <w:t>многогранников.</w:t>
      </w:r>
      <w:r>
        <w:rPr>
          <w:spacing w:val="39"/>
          <w:sz w:val="24"/>
        </w:rPr>
        <w:t xml:space="preserve"> </w:t>
      </w:r>
      <w:r>
        <w:rPr>
          <w:sz w:val="24"/>
        </w:rPr>
        <w:t>Многогранник,</w:t>
      </w:r>
      <w:r>
        <w:rPr>
          <w:spacing w:val="40"/>
          <w:sz w:val="24"/>
        </w:rPr>
        <w:t xml:space="preserve"> </w:t>
      </w:r>
      <w:r>
        <w:rPr>
          <w:sz w:val="24"/>
        </w:rPr>
        <w:t>описанный</w:t>
      </w:r>
      <w:r>
        <w:rPr>
          <w:spacing w:val="40"/>
          <w:sz w:val="24"/>
        </w:rPr>
        <w:t xml:space="preserve"> </w:t>
      </w:r>
      <w:r>
        <w:rPr>
          <w:sz w:val="24"/>
        </w:rPr>
        <w:t>около</w:t>
      </w:r>
      <w:r>
        <w:rPr>
          <w:spacing w:val="40"/>
          <w:sz w:val="24"/>
        </w:rPr>
        <w:t xml:space="preserve"> </w:t>
      </w:r>
      <w:r>
        <w:rPr>
          <w:sz w:val="24"/>
        </w:rPr>
        <w:t>сферы, сфера, вписанная в многогранник, или тело вращения.</w:t>
      </w:r>
    </w:p>
    <w:p w14:paraId="718332E0">
      <w:pPr>
        <w:pStyle w:val="7"/>
        <w:numPr>
          <w:ilvl w:val="0"/>
          <w:numId w:val="14"/>
        </w:numPr>
        <w:tabs>
          <w:tab w:val="left" w:pos="1275"/>
        </w:tabs>
        <w:spacing w:before="3" w:line="273" w:lineRule="auto"/>
        <w:ind w:right="280" w:firstLine="283"/>
        <w:jc w:val="left"/>
        <w:rPr>
          <w:sz w:val="24"/>
        </w:rPr>
      </w:pPr>
      <w:r>
        <w:rPr>
          <w:sz w:val="24"/>
        </w:rPr>
        <w:t>Понятие об объѐме. Основные свойства объѐмов тел. Теорема об объѐме прямоугольного параллелепипеда и следствия из неѐ. Объѐм цилиндра, конуса. Объѐм шара и площадь сферы.</w:t>
      </w:r>
    </w:p>
    <w:p w14:paraId="474F23EE">
      <w:pPr>
        <w:pStyle w:val="7"/>
        <w:numPr>
          <w:ilvl w:val="0"/>
          <w:numId w:val="14"/>
        </w:numPr>
        <w:tabs>
          <w:tab w:val="left" w:pos="1275"/>
        </w:tabs>
        <w:spacing w:before="1" w:line="273" w:lineRule="auto"/>
        <w:ind w:right="281" w:firstLine="283"/>
        <w:jc w:val="left"/>
        <w:rPr>
          <w:sz w:val="24"/>
        </w:rPr>
      </w:pPr>
      <w:r>
        <w:rPr>
          <w:sz w:val="24"/>
        </w:rPr>
        <w:t>Подобные тела в пространстве. Соотношения между площадями поверхностей, объѐмами подобных тел.</w:t>
      </w:r>
    </w:p>
    <w:p w14:paraId="647114B8">
      <w:pPr>
        <w:pStyle w:val="7"/>
        <w:numPr>
          <w:ilvl w:val="0"/>
          <w:numId w:val="14"/>
        </w:numPr>
        <w:tabs>
          <w:tab w:val="left" w:pos="1275"/>
        </w:tabs>
        <w:spacing w:before="3" w:line="273" w:lineRule="auto"/>
        <w:ind w:right="277" w:firstLine="283"/>
        <w:jc w:val="left"/>
        <w:rPr>
          <w:sz w:val="24"/>
        </w:rPr>
      </w:pPr>
      <w:r>
        <w:rPr>
          <w:sz w:val="24"/>
        </w:rPr>
        <w:t>Сечения</w:t>
      </w:r>
      <w:r>
        <w:rPr>
          <w:spacing w:val="28"/>
          <w:sz w:val="24"/>
        </w:rPr>
        <w:t xml:space="preserve"> </w:t>
      </w:r>
      <w:r>
        <w:rPr>
          <w:sz w:val="24"/>
        </w:rPr>
        <w:t>цилиндра (параллельно</w:t>
      </w:r>
      <w:r>
        <w:rPr>
          <w:spacing w:val="28"/>
          <w:sz w:val="24"/>
        </w:rPr>
        <w:t xml:space="preserve"> </w:t>
      </w:r>
      <w:r>
        <w:rPr>
          <w:sz w:val="24"/>
        </w:rPr>
        <w:t>и перпендикулярно</w:t>
      </w:r>
      <w:r>
        <w:rPr>
          <w:spacing w:val="28"/>
          <w:sz w:val="24"/>
        </w:rPr>
        <w:t xml:space="preserve"> </w:t>
      </w:r>
      <w:r>
        <w:rPr>
          <w:sz w:val="24"/>
        </w:rPr>
        <w:t>оси), сечения</w:t>
      </w:r>
      <w:r>
        <w:rPr>
          <w:spacing w:val="28"/>
          <w:sz w:val="24"/>
        </w:rPr>
        <w:t xml:space="preserve"> </w:t>
      </w:r>
      <w:r>
        <w:rPr>
          <w:sz w:val="24"/>
        </w:rPr>
        <w:t>конуса (параллельное основанию и проходящее через вершину), сечения шара.</w:t>
      </w:r>
    </w:p>
    <w:p w14:paraId="29DEC431">
      <w:pPr>
        <w:pStyle w:val="7"/>
        <w:numPr>
          <w:ilvl w:val="0"/>
          <w:numId w:val="14"/>
        </w:numPr>
        <w:tabs>
          <w:tab w:val="left" w:pos="1276"/>
        </w:tabs>
        <w:spacing w:before="3"/>
        <w:ind w:left="1276" w:hanging="282"/>
        <w:jc w:val="left"/>
        <w:rPr>
          <w:sz w:val="24"/>
        </w:rPr>
      </w:pPr>
      <w:r>
        <w:rPr>
          <w:sz w:val="24"/>
        </w:rPr>
        <w:t>Векторы</w:t>
      </w:r>
      <w:r>
        <w:rPr>
          <w:spacing w:val="-2"/>
          <w:sz w:val="24"/>
        </w:rPr>
        <w:t xml:space="preserve"> </w:t>
      </w:r>
      <w:r>
        <w:rPr>
          <w:sz w:val="24"/>
        </w:rPr>
        <w:t>и</w:t>
      </w:r>
      <w:r>
        <w:rPr>
          <w:spacing w:val="-2"/>
          <w:sz w:val="24"/>
        </w:rPr>
        <w:t xml:space="preserve"> </w:t>
      </w:r>
      <w:r>
        <w:rPr>
          <w:sz w:val="24"/>
        </w:rPr>
        <w:t>координаты</w:t>
      </w:r>
      <w:r>
        <w:rPr>
          <w:spacing w:val="-5"/>
          <w:sz w:val="24"/>
        </w:rPr>
        <w:t xml:space="preserve"> </w:t>
      </w:r>
      <w:r>
        <w:rPr>
          <w:sz w:val="24"/>
        </w:rPr>
        <w:t>в</w:t>
      </w:r>
      <w:r>
        <w:rPr>
          <w:spacing w:val="-2"/>
          <w:sz w:val="24"/>
        </w:rPr>
        <w:t xml:space="preserve"> пространстве.</w:t>
      </w:r>
    </w:p>
    <w:p w14:paraId="0FD3C5FB">
      <w:pPr>
        <w:pStyle w:val="7"/>
        <w:numPr>
          <w:ilvl w:val="0"/>
          <w:numId w:val="14"/>
        </w:numPr>
        <w:tabs>
          <w:tab w:val="left" w:pos="1275"/>
        </w:tabs>
        <w:spacing w:before="40" w:line="276" w:lineRule="auto"/>
        <w:ind w:right="276" w:firstLine="283"/>
        <w:rPr>
          <w:sz w:val="24"/>
        </w:rPr>
      </w:pPr>
      <w:r>
        <w:rPr>
          <w:sz w:val="24"/>
        </w:rPr>
        <w:t xml:space="preserve">Вектор на плоскости и в пространстве. Сложение и вычитание векторов. Умножение вектора на число. Разложение вектора по трѐм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w:t>
      </w:r>
      <w:r>
        <w:rPr>
          <w:spacing w:val="-2"/>
          <w:sz w:val="24"/>
        </w:rPr>
        <w:t>задач.</w:t>
      </w:r>
    </w:p>
    <w:p w14:paraId="3DB24814">
      <w:pPr>
        <w:pStyle w:val="7"/>
        <w:numPr>
          <w:ilvl w:val="0"/>
          <w:numId w:val="14"/>
        </w:numPr>
        <w:tabs>
          <w:tab w:val="left" w:pos="1275"/>
        </w:tabs>
        <w:spacing w:line="276" w:lineRule="auto"/>
        <w:ind w:right="273" w:firstLine="283"/>
        <w:rPr>
          <w:sz w:val="24"/>
        </w:rPr>
      </w:pPr>
      <w:r>
        <w:rPr>
          <w:sz w:val="24"/>
        </w:rPr>
        <w:t xml:space="preserve">Планируемые предметные результаты освоения федеральной рабочей программы учебного курса «Геометрия»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w:t>
      </w:r>
      <w:r>
        <w:rPr>
          <w:spacing w:val="-2"/>
          <w:sz w:val="24"/>
        </w:rPr>
        <w:t>развития.</w:t>
      </w:r>
    </w:p>
    <w:p w14:paraId="63D502A8">
      <w:pPr>
        <w:pStyle w:val="2"/>
        <w:spacing w:line="275" w:lineRule="exact"/>
        <w:ind w:left="1687"/>
      </w:pPr>
      <w:r>
        <w:t>Предметные</w:t>
      </w:r>
      <w:r>
        <w:rPr>
          <w:spacing w:val="-8"/>
        </w:rPr>
        <w:t xml:space="preserve"> </w:t>
      </w:r>
      <w:r>
        <w:t>результаты</w:t>
      </w:r>
      <w:r>
        <w:rPr>
          <w:spacing w:val="-4"/>
        </w:rPr>
        <w:t xml:space="preserve"> </w:t>
      </w:r>
      <w:r>
        <w:t>по</w:t>
      </w:r>
      <w:r>
        <w:rPr>
          <w:spacing w:val="-4"/>
        </w:rPr>
        <w:t xml:space="preserve"> </w:t>
      </w:r>
      <w:r>
        <w:t>отдельным</w:t>
      </w:r>
      <w:r>
        <w:rPr>
          <w:spacing w:val="-6"/>
        </w:rPr>
        <w:t xml:space="preserve"> </w:t>
      </w:r>
      <w:r>
        <w:t>темам</w:t>
      </w:r>
      <w:r>
        <w:rPr>
          <w:spacing w:val="-5"/>
        </w:rPr>
        <w:t xml:space="preserve"> </w:t>
      </w:r>
      <w:r>
        <w:t>учебного</w:t>
      </w:r>
      <w:r>
        <w:rPr>
          <w:spacing w:val="-4"/>
        </w:rPr>
        <w:t xml:space="preserve"> </w:t>
      </w:r>
      <w:r>
        <w:t>курса</w:t>
      </w:r>
      <w:r>
        <w:rPr>
          <w:spacing w:val="-3"/>
        </w:rPr>
        <w:t xml:space="preserve"> </w:t>
      </w:r>
      <w:r>
        <w:rPr>
          <w:spacing w:val="-2"/>
        </w:rPr>
        <w:t>«Геометрия».</w:t>
      </w:r>
    </w:p>
    <w:p w14:paraId="45F65BCA">
      <w:pPr>
        <w:spacing w:before="41"/>
        <w:ind w:left="710"/>
        <w:jc w:val="both"/>
        <w:rPr>
          <w:b/>
          <w:sz w:val="24"/>
        </w:rPr>
      </w:pPr>
      <w:r>
        <w:rPr>
          <w:b/>
          <w:sz w:val="24"/>
        </w:rPr>
        <w:t>К</w:t>
      </w:r>
      <w:r>
        <w:rPr>
          <w:b/>
          <w:spacing w:val="-3"/>
          <w:sz w:val="24"/>
        </w:rPr>
        <w:t xml:space="preserve"> </w:t>
      </w:r>
      <w:r>
        <w:rPr>
          <w:b/>
          <w:sz w:val="24"/>
        </w:rPr>
        <w:t>концу</w:t>
      </w:r>
      <w:r>
        <w:rPr>
          <w:b/>
          <w:spacing w:val="-2"/>
          <w:sz w:val="24"/>
        </w:rPr>
        <w:t xml:space="preserve"> </w:t>
      </w:r>
      <w:r>
        <w:rPr>
          <w:b/>
          <w:sz w:val="24"/>
        </w:rPr>
        <w:t>11</w:t>
      </w:r>
      <w:r>
        <w:rPr>
          <w:b/>
          <w:spacing w:val="-3"/>
          <w:sz w:val="24"/>
        </w:rPr>
        <w:t xml:space="preserve"> </w:t>
      </w:r>
      <w:r>
        <w:rPr>
          <w:b/>
          <w:sz w:val="24"/>
        </w:rPr>
        <w:t>класса</w:t>
      </w:r>
      <w:r>
        <w:rPr>
          <w:b/>
          <w:spacing w:val="-2"/>
          <w:sz w:val="24"/>
        </w:rPr>
        <w:t xml:space="preserve"> </w:t>
      </w:r>
      <w:r>
        <w:rPr>
          <w:b/>
          <w:sz w:val="24"/>
        </w:rPr>
        <w:t>обучающийся</w:t>
      </w:r>
      <w:r>
        <w:rPr>
          <w:b/>
          <w:spacing w:val="-2"/>
          <w:sz w:val="24"/>
        </w:rPr>
        <w:t xml:space="preserve"> научится:</w:t>
      </w:r>
    </w:p>
    <w:p w14:paraId="2F5680A5">
      <w:pPr>
        <w:pStyle w:val="7"/>
        <w:numPr>
          <w:ilvl w:val="0"/>
          <w:numId w:val="14"/>
        </w:numPr>
        <w:tabs>
          <w:tab w:val="left" w:pos="1275"/>
        </w:tabs>
        <w:spacing w:before="38" w:line="273" w:lineRule="auto"/>
        <w:ind w:right="278" w:firstLine="283"/>
        <w:rPr>
          <w:sz w:val="24"/>
        </w:rPr>
      </w:pPr>
      <w:r>
        <w:rPr>
          <w:sz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14:paraId="2FE98D1E">
      <w:pPr>
        <w:pStyle w:val="7"/>
        <w:numPr>
          <w:ilvl w:val="0"/>
          <w:numId w:val="14"/>
        </w:numPr>
        <w:tabs>
          <w:tab w:val="left" w:pos="1275"/>
        </w:tabs>
        <w:spacing w:before="5" w:line="273" w:lineRule="auto"/>
        <w:ind w:right="269" w:firstLine="283"/>
        <w:rPr>
          <w:sz w:val="24"/>
        </w:rPr>
      </w:pPr>
      <w:r>
        <w:rPr>
          <w:sz w:val="24"/>
        </w:rPr>
        <w:t>распознавать тела вращения (цилиндр, конус, сфера и шар); объяснять способы получения тел вращения; классифицировать взаимное расположение сферы и плоскости; 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14:paraId="71DC09E8">
      <w:pPr>
        <w:pStyle w:val="7"/>
        <w:numPr>
          <w:ilvl w:val="0"/>
          <w:numId w:val="14"/>
        </w:numPr>
        <w:tabs>
          <w:tab w:val="left" w:pos="1275"/>
        </w:tabs>
        <w:spacing w:before="7" w:line="273" w:lineRule="auto"/>
        <w:ind w:right="276" w:firstLine="283"/>
        <w:rPr>
          <w:sz w:val="24"/>
        </w:rPr>
      </w:pPr>
      <w:r>
        <w:rPr>
          <w:sz w:val="24"/>
        </w:rPr>
        <w:t>вычислять объѐмы и площади поверхностей тел вращения, геометрических тел с применением формул;</w:t>
      </w:r>
    </w:p>
    <w:p w14:paraId="22A3209D">
      <w:pPr>
        <w:pStyle w:val="7"/>
        <w:numPr>
          <w:ilvl w:val="0"/>
          <w:numId w:val="14"/>
        </w:numPr>
        <w:tabs>
          <w:tab w:val="left" w:pos="1275"/>
        </w:tabs>
        <w:spacing w:before="1" w:line="273" w:lineRule="auto"/>
        <w:ind w:right="279" w:firstLine="283"/>
        <w:rPr>
          <w:sz w:val="24"/>
        </w:rPr>
      </w:pPr>
      <w:r>
        <w:rPr>
          <w:sz w:val="24"/>
        </w:rPr>
        <w:t>оперировать понятиями: многогранник, вписанный в сферу и описанный около сферы, сфера, вписанная в многогранник или тело вращения;</w:t>
      </w:r>
    </w:p>
    <w:p w14:paraId="4200D354">
      <w:pPr>
        <w:pStyle w:val="7"/>
        <w:numPr>
          <w:ilvl w:val="0"/>
          <w:numId w:val="14"/>
        </w:numPr>
        <w:tabs>
          <w:tab w:val="left" w:pos="1276"/>
        </w:tabs>
        <w:spacing w:before="3"/>
        <w:ind w:left="1276" w:hanging="282"/>
        <w:rPr>
          <w:sz w:val="24"/>
        </w:rPr>
      </w:pPr>
      <w:r>
        <w:rPr>
          <w:sz w:val="24"/>
        </w:rPr>
        <w:t>вычислять</w:t>
      </w:r>
      <w:r>
        <w:rPr>
          <w:spacing w:val="-3"/>
          <w:sz w:val="24"/>
        </w:rPr>
        <w:t xml:space="preserve"> </w:t>
      </w:r>
      <w:r>
        <w:rPr>
          <w:sz w:val="24"/>
        </w:rPr>
        <w:t>соотношения</w:t>
      </w:r>
      <w:r>
        <w:rPr>
          <w:spacing w:val="-2"/>
          <w:sz w:val="24"/>
        </w:rPr>
        <w:t xml:space="preserve"> </w:t>
      </w:r>
      <w:r>
        <w:rPr>
          <w:sz w:val="24"/>
        </w:rPr>
        <w:t>между</w:t>
      </w:r>
      <w:r>
        <w:rPr>
          <w:spacing w:val="-7"/>
          <w:sz w:val="24"/>
        </w:rPr>
        <w:t xml:space="preserve"> </w:t>
      </w:r>
      <w:r>
        <w:rPr>
          <w:sz w:val="24"/>
        </w:rPr>
        <w:t>площадями</w:t>
      </w:r>
      <w:r>
        <w:rPr>
          <w:spacing w:val="-3"/>
          <w:sz w:val="24"/>
        </w:rPr>
        <w:t xml:space="preserve"> </w:t>
      </w:r>
      <w:r>
        <w:rPr>
          <w:sz w:val="24"/>
        </w:rPr>
        <w:t>поверхностей</w:t>
      </w:r>
      <w:r>
        <w:rPr>
          <w:spacing w:val="-3"/>
          <w:sz w:val="24"/>
        </w:rPr>
        <w:t xml:space="preserve"> </w:t>
      </w:r>
      <w:r>
        <w:rPr>
          <w:sz w:val="24"/>
        </w:rPr>
        <w:t>и</w:t>
      </w:r>
      <w:r>
        <w:rPr>
          <w:spacing w:val="-2"/>
          <w:sz w:val="24"/>
        </w:rPr>
        <w:t xml:space="preserve"> </w:t>
      </w:r>
      <w:r>
        <w:rPr>
          <w:sz w:val="24"/>
        </w:rPr>
        <w:t>объѐмами</w:t>
      </w:r>
      <w:r>
        <w:rPr>
          <w:spacing w:val="-2"/>
          <w:sz w:val="24"/>
        </w:rPr>
        <w:t xml:space="preserve"> </w:t>
      </w:r>
      <w:r>
        <w:rPr>
          <w:sz w:val="24"/>
        </w:rPr>
        <w:t xml:space="preserve">подобных </w:t>
      </w:r>
      <w:r>
        <w:rPr>
          <w:spacing w:val="-4"/>
          <w:sz w:val="24"/>
        </w:rPr>
        <w:t>тел;</w:t>
      </w:r>
    </w:p>
    <w:p w14:paraId="5794B686">
      <w:pPr>
        <w:pStyle w:val="7"/>
        <w:rPr>
          <w:sz w:val="24"/>
        </w:rPr>
        <w:sectPr>
          <w:pgSz w:w="11900" w:h="16850"/>
          <w:pgMar w:top="140" w:right="283" w:bottom="480" w:left="708" w:header="0" w:footer="297" w:gutter="0"/>
          <w:cols w:space="720" w:num="1"/>
        </w:sectPr>
      </w:pPr>
    </w:p>
    <w:p w14:paraId="4A93149D">
      <w:pPr>
        <w:pStyle w:val="5"/>
        <w:spacing w:before="57"/>
        <w:ind w:left="0" w:firstLine="0"/>
        <w:jc w:val="left"/>
        <w:rPr>
          <w:b/>
          <w:sz w:val="18"/>
        </w:rPr>
      </w:pPr>
    </w:p>
    <w:p w14:paraId="6265C0D4">
      <w:pPr>
        <w:pStyle w:val="7"/>
        <w:numPr>
          <w:ilvl w:val="0"/>
          <w:numId w:val="14"/>
        </w:numPr>
        <w:tabs>
          <w:tab w:val="left" w:pos="1275"/>
          <w:tab w:val="left" w:pos="2675"/>
          <w:tab w:val="left" w:pos="3987"/>
          <w:tab w:val="left" w:pos="4987"/>
          <w:tab w:val="left" w:pos="5430"/>
          <w:tab w:val="left" w:pos="6135"/>
          <w:tab w:val="left" w:pos="6483"/>
          <w:tab w:val="left" w:pos="6806"/>
          <w:tab w:val="left" w:pos="8410"/>
          <w:tab w:val="left" w:pos="9492"/>
        </w:tabs>
        <w:spacing w:line="273" w:lineRule="auto"/>
        <w:ind w:right="281" w:firstLine="283"/>
        <w:jc w:val="left"/>
        <w:rPr>
          <w:sz w:val="24"/>
        </w:rPr>
      </w:pPr>
      <w:r>
        <w:rPr>
          <w:spacing w:val="-2"/>
          <w:sz w:val="24"/>
        </w:rPr>
        <w:t>изображать</w:t>
      </w:r>
      <w:r>
        <w:rPr>
          <w:sz w:val="24"/>
        </w:rPr>
        <w:tab/>
      </w:r>
      <w:r>
        <w:rPr>
          <w:spacing w:val="-2"/>
          <w:sz w:val="24"/>
        </w:rPr>
        <w:t>изучаемые</w:t>
      </w:r>
      <w:r>
        <w:rPr>
          <w:sz w:val="24"/>
        </w:rPr>
        <w:tab/>
      </w:r>
      <w:r>
        <w:rPr>
          <w:spacing w:val="-2"/>
          <w:sz w:val="24"/>
        </w:rPr>
        <w:t>фигуры</w:t>
      </w:r>
      <w:r>
        <w:rPr>
          <w:sz w:val="24"/>
        </w:rPr>
        <w:tab/>
      </w:r>
      <w:r>
        <w:rPr>
          <w:spacing w:val="-6"/>
          <w:sz w:val="24"/>
        </w:rPr>
        <w:t>от</w:t>
      </w:r>
      <w:r>
        <w:rPr>
          <w:sz w:val="24"/>
        </w:rPr>
        <w:tab/>
      </w:r>
      <w:r>
        <w:rPr>
          <w:spacing w:val="-4"/>
          <w:sz w:val="24"/>
        </w:rPr>
        <w:t>руки</w:t>
      </w:r>
      <w:r>
        <w:rPr>
          <w:sz w:val="24"/>
        </w:rPr>
        <w:tab/>
      </w:r>
      <w:r>
        <w:rPr>
          <w:spacing w:val="-10"/>
          <w:sz w:val="24"/>
        </w:rPr>
        <w:t>и</w:t>
      </w:r>
      <w:r>
        <w:rPr>
          <w:sz w:val="24"/>
        </w:rPr>
        <w:tab/>
      </w:r>
      <w:r>
        <w:rPr>
          <w:spacing w:val="-10"/>
          <w:sz w:val="24"/>
        </w:rPr>
        <w:t>с</w:t>
      </w:r>
      <w:r>
        <w:rPr>
          <w:sz w:val="24"/>
        </w:rPr>
        <w:tab/>
      </w:r>
      <w:r>
        <w:rPr>
          <w:spacing w:val="-2"/>
          <w:sz w:val="24"/>
        </w:rPr>
        <w:t>применением</w:t>
      </w:r>
      <w:r>
        <w:rPr>
          <w:sz w:val="24"/>
        </w:rPr>
        <w:tab/>
      </w:r>
      <w:r>
        <w:rPr>
          <w:spacing w:val="-2"/>
          <w:sz w:val="24"/>
        </w:rPr>
        <w:t>простых</w:t>
      </w:r>
      <w:r>
        <w:rPr>
          <w:sz w:val="24"/>
        </w:rPr>
        <w:tab/>
      </w:r>
      <w:r>
        <w:rPr>
          <w:spacing w:val="-2"/>
          <w:sz w:val="24"/>
        </w:rPr>
        <w:t>чертѐжных инструментов;</w:t>
      </w:r>
    </w:p>
    <w:p w14:paraId="0BA03631">
      <w:pPr>
        <w:pStyle w:val="7"/>
        <w:numPr>
          <w:ilvl w:val="0"/>
          <w:numId w:val="14"/>
        </w:numPr>
        <w:tabs>
          <w:tab w:val="left" w:pos="1275"/>
        </w:tabs>
        <w:spacing w:before="3" w:line="273" w:lineRule="auto"/>
        <w:ind w:right="275" w:firstLine="283"/>
        <w:jc w:val="left"/>
        <w:rPr>
          <w:sz w:val="24"/>
        </w:rPr>
      </w:pPr>
      <w:r>
        <w:rPr>
          <w:sz w:val="24"/>
        </w:rPr>
        <w:t>выполнять</w:t>
      </w:r>
      <w:r>
        <w:rPr>
          <w:spacing w:val="40"/>
          <w:sz w:val="24"/>
        </w:rPr>
        <w:t xml:space="preserve"> </w:t>
      </w:r>
      <w:r>
        <w:rPr>
          <w:sz w:val="24"/>
        </w:rPr>
        <w:t>(выносные)</w:t>
      </w:r>
      <w:r>
        <w:rPr>
          <w:spacing w:val="75"/>
          <w:sz w:val="24"/>
        </w:rPr>
        <w:t xml:space="preserve"> </w:t>
      </w:r>
      <w:r>
        <w:rPr>
          <w:sz w:val="24"/>
        </w:rPr>
        <w:t>плоские</w:t>
      </w:r>
      <w:r>
        <w:rPr>
          <w:spacing w:val="75"/>
          <w:sz w:val="24"/>
        </w:rPr>
        <w:t xml:space="preserve"> </w:t>
      </w:r>
      <w:r>
        <w:rPr>
          <w:sz w:val="24"/>
        </w:rPr>
        <w:t>чертежи</w:t>
      </w:r>
      <w:r>
        <w:rPr>
          <w:spacing w:val="77"/>
          <w:sz w:val="24"/>
        </w:rPr>
        <w:t xml:space="preserve"> </w:t>
      </w:r>
      <w:r>
        <w:rPr>
          <w:sz w:val="24"/>
        </w:rPr>
        <w:t>из</w:t>
      </w:r>
      <w:r>
        <w:rPr>
          <w:spacing w:val="75"/>
          <w:sz w:val="24"/>
        </w:rPr>
        <w:t xml:space="preserve"> </w:t>
      </w:r>
      <w:r>
        <w:rPr>
          <w:sz w:val="24"/>
        </w:rPr>
        <w:t>рисунков</w:t>
      </w:r>
      <w:r>
        <w:rPr>
          <w:spacing w:val="75"/>
          <w:sz w:val="24"/>
        </w:rPr>
        <w:t xml:space="preserve"> </w:t>
      </w:r>
      <w:r>
        <w:rPr>
          <w:sz w:val="24"/>
        </w:rPr>
        <w:t>простых</w:t>
      </w:r>
      <w:r>
        <w:rPr>
          <w:spacing w:val="78"/>
          <w:sz w:val="24"/>
        </w:rPr>
        <w:t xml:space="preserve"> </w:t>
      </w:r>
      <w:r>
        <w:rPr>
          <w:sz w:val="24"/>
        </w:rPr>
        <w:t>объѐмных</w:t>
      </w:r>
      <w:r>
        <w:rPr>
          <w:spacing w:val="80"/>
          <w:sz w:val="24"/>
        </w:rPr>
        <w:t xml:space="preserve"> </w:t>
      </w:r>
      <w:r>
        <w:rPr>
          <w:sz w:val="24"/>
        </w:rPr>
        <w:t>фигур:</w:t>
      </w:r>
      <w:r>
        <w:rPr>
          <w:spacing w:val="76"/>
          <w:sz w:val="24"/>
        </w:rPr>
        <w:t xml:space="preserve"> </w:t>
      </w:r>
      <w:r>
        <w:rPr>
          <w:sz w:val="24"/>
        </w:rPr>
        <w:t>вид сверху, сбоку, снизу, строить сечения тел вращения;</w:t>
      </w:r>
    </w:p>
    <w:p w14:paraId="3A825A80">
      <w:pPr>
        <w:pStyle w:val="7"/>
        <w:numPr>
          <w:ilvl w:val="0"/>
          <w:numId w:val="14"/>
        </w:numPr>
        <w:tabs>
          <w:tab w:val="left" w:pos="1275"/>
        </w:tabs>
        <w:spacing w:before="1" w:line="273" w:lineRule="auto"/>
        <w:ind w:right="278" w:firstLine="283"/>
        <w:jc w:val="left"/>
        <w:rPr>
          <w:sz w:val="24"/>
        </w:rPr>
      </w:pPr>
      <w:r>
        <w:rPr>
          <w:sz w:val="24"/>
        </w:rPr>
        <w:t>извлекать,</w:t>
      </w:r>
      <w:r>
        <w:rPr>
          <w:spacing w:val="80"/>
          <w:sz w:val="24"/>
        </w:rPr>
        <w:t xml:space="preserve"> </w:t>
      </w:r>
      <w:r>
        <w:rPr>
          <w:sz w:val="24"/>
        </w:rPr>
        <w:t>интерпретировать</w:t>
      </w:r>
      <w:r>
        <w:rPr>
          <w:spacing w:val="80"/>
          <w:w w:val="150"/>
          <w:sz w:val="24"/>
        </w:rPr>
        <w:t xml:space="preserve"> </w:t>
      </w:r>
      <w:r>
        <w:rPr>
          <w:sz w:val="24"/>
        </w:rPr>
        <w:t>и</w:t>
      </w:r>
      <w:r>
        <w:rPr>
          <w:spacing w:val="80"/>
          <w:w w:val="150"/>
          <w:sz w:val="24"/>
        </w:rPr>
        <w:t xml:space="preserve"> </w:t>
      </w:r>
      <w:r>
        <w:rPr>
          <w:sz w:val="24"/>
        </w:rPr>
        <w:t>преобразовывать</w:t>
      </w:r>
      <w:r>
        <w:rPr>
          <w:spacing w:val="80"/>
          <w:w w:val="150"/>
          <w:sz w:val="24"/>
        </w:rPr>
        <w:t xml:space="preserve"> </w:t>
      </w:r>
      <w:r>
        <w:rPr>
          <w:sz w:val="24"/>
        </w:rPr>
        <w:t>информацию</w:t>
      </w:r>
      <w:r>
        <w:rPr>
          <w:spacing w:val="80"/>
          <w:sz w:val="24"/>
        </w:rPr>
        <w:t xml:space="preserve"> </w:t>
      </w:r>
      <w:r>
        <w:rPr>
          <w:sz w:val="24"/>
        </w:rPr>
        <w:t>о</w:t>
      </w:r>
      <w:r>
        <w:rPr>
          <w:spacing w:val="80"/>
          <w:w w:val="150"/>
          <w:sz w:val="24"/>
        </w:rPr>
        <w:t xml:space="preserve"> </w:t>
      </w:r>
      <w:r>
        <w:rPr>
          <w:sz w:val="24"/>
        </w:rPr>
        <w:t>пространственных геометрических фигурах, представленную на чертежах и рисунках;</w:t>
      </w:r>
    </w:p>
    <w:p w14:paraId="67FDD0EF">
      <w:pPr>
        <w:pStyle w:val="7"/>
        <w:numPr>
          <w:ilvl w:val="0"/>
          <w:numId w:val="14"/>
        </w:numPr>
        <w:tabs>
          <w:tab w:val="left" w:pos="1276"/>
        </w:tabs>
        <w:spacing w:before="3"/>
        <w:ind w:left="1276" w:hanging="282"/>
        <w:jc w:val="left"/>
        <w:rPr>
          <w:sz w:val="24"/>
        </w:rPr>
      </w:pPr>
      <w:r>
        <w:rPr>
          <w:sz w:val="24"/>
        </w:rPr>
        <w:t>оперировать</w:t>
      </w:r>
      <w:r>
        <w:rPr>
          <w:spacing w:val="-3"/>
          <w:sz w:val="24"/>
        </w:rPr>
        <w:t xml:space="preserve"> </w:t>
      </w:r>
      <w:r>
        <w:rPr>
          <w:sz w:val="24"/>
        </w:rPr>
        <w:t>понятием</w:t>
      </w:r>
      <w:r>
        <w:rPr>
          <w:spacing w:val="-7"/>
          <w:sz w:val="24"/>
        </w:rPr>
        <w:t xml:space="preserve"> </w:t>
      </w:r>
      <w:r>
        <w:rPr>
          <w:sz w:val="24"/>
        </w:rPr>
        <w:t>вектор</w:t>
      </w:r>
      <w:r>
        <w:rPr>
          <w:spacing w:val="-3"/>
          <w:sz w:val="24"/>
        </w:rPr>
        <w:t xml:space="preserve"> </w:t>
      </w:r>
      <w:r>
        <w:rPr>
          <w:sz w:val="24"/>
        </w:rPr>
        <w:t>в</w:t>
      </w:r>
      <w:r>
        <w:rPr>
          <w:spacing w:val="-3"/>
          <w:sz w:val="24"/>
        </w:rPr>
        <w:t xml:space="preserve"> </w:t>
      </w:r>
      <w:r>
        <w:rPr>
          <w:spacing w:val="-2"/>
          <w:sz w:val="24"/>
        </w:rPr>
        <w:t>пространстве;</w:t>
      </w:r>
    </w:p>
    <w:p w14:paraId="5BCF00D9">
      <w:pPr>
        <w:pStyle w:val="7"/>
        <w:numPr>
          <w:ilvl w:val="0"/>
          <w:numId w:val="14"/>
        </w:numPr>
        <w:tabs>
          <w:tab w:val="left" w:pos="1275"/>
        </w:tabs>
        <w:spacing w:before="40" w:line="273" w:lineRule="auto"/>
        <w:ind w:right="279" w:firstLine="283"/>
        <w:rPr>
          <w:sz w:val="24"/>
        </w:rPr>
      </w:pPr>
      <w:r>
        <w:rPr>
          <w:sz w:val="24"/>
        </w:rPr>
        <w:t>выполнять действия сложения векторов, вычитания векторов и умножения вектора на число, объяснять, какими свойствами они обладают; применять правило параллелепипеда;</w:t>
      </w:r>
    </w:p>
    <w:p w14:paraId="32D105C7">
      <w:pPr>
        <w:pStyle w:val="7"/>
        <w:numPr>
          <w:ilvl w:val="0"/>
          <w:numId w:val="14"/>
        </w:numPr>
        <w:tabs>
          <w:tab w:val="left" w:pos="1275"/>
        </w:tabs>
        <w:spacing w:before="3" w:line="276" w:lineRule="auto"/>
        <w:ind w:right="277" w:firstLine="283"/>
        <w:rPr>
          <w:sz w:val="24"/>
        </w:rPr>
      </w:pPr>
      <w:r>
        <w:rPr>
          <w:sz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14:paraId="7B7BBDC5">
      <w:pPr>
        <w:pStyle w:val="7"/>
        <w:numPr>
          <w:ilvl w:val="0"/>
          <w:numId w:val="14"/>
        </w:numPr>
        <w:tabs>
          <w:tab w:val="left" w:pos="1275"/>
        </w:tabs>
        <w:spacing w:line="273" w:lineRule="auto"/>
        <w:ind w:right="284" w:firstLine="283"/>
        <w:rPr>
          <w:sz w:val="24"/>
        </w:rPr>
      </w:pPr>
      <w:r>
        <w:rPr>
          <w:sz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14:paraId="444A4DA4">
      <w:pPr>
        <w:pStyle w:val="7"/>
        <w:numPr>
          <w:ilvl w:val="0"/>
          <w:numId w:val="14"/>
        </w:numPr>
        <w:tabs>
          <w:tab w:val="left" w:pos="1275"/>
        </w:tabs>
        <w:spacing w:line="276" w:lineRule="auto"/>
        <w:ind w:right="279" w:firstLine="283"/>
        <w:rPr>
          <w:sz w:val="24"/>
        </w:rPr>
      </w:pPr>
      <w:r>
        <w:rPr>
          <w:sz w:val="24"/>
        </w:rPr>
        <w:t>задавать плоскость уравнением в декартовой системе координат; 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3A06FE0B">
      <w:pPr>
        <w:pStyle w:val="7"/>
        <w:numPr>
          <w:ilvl w:val="0"/>
          <w:numId w:val="14"/>
        </w:numPr>
        <w:tabs>
          <w:tab w:val="left" w:pos="1275"/>
        </w:tabs>
        <w:spacing w:line="273" w:lineRule="auto"/>
        <w:ind w:right="270" w:firstLine="283"/>
        <w:rPr>
          <w:sz w:val="24"/>
        </w:rPr>
      </w:pPr>
      <w:r>
        <w:rPr>
          <w:sz w:val="24"/>
        </w:rPr>
        <w:t>решать простейшие геометрические задачи на применение векторнокоординатного</w:t>
      </w:r>
      <w:r>
        <w:rPr>
          <w:spacing w:val="40"/>
          <w:sz w:val="24"/>
        </w:rPr>
        <w:t xml:space="preserve"> </w:t>
      </w:r>
      <w:r>
        <w:rPr>
          <w:spacing w:val="-2"/>
          <w:sz w:val="24"/>
        </w:rPr>
        <w:t>метода;</w:t>
      </w:r>
    </w:p>
    <w:p w14:paraId="1D4A09B4">
      <w:pPr>
        <w:pStyle w:val="7"/>
        <w:numPr>
          <w:ilvl w:val="0"/>
          <w:numId w:val="14"/>
        </w:numPr>
        <w:tabs>
          <w:tab w:val="left" w:pos="1275"/>
        </w:tabs>
        <w:spacing w:line="276" w:lineRule="auto"/>
        <w:ind w:right="274" w:firstLine="283"/>
        <w:rPr>
          <w:sz w:val="24"/>
        </w:rPr>
      </w:pPr>
      <w:r>
        <w:rPr>
          <w:sz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14:paraId="16914E42">
      <w:pPr>
        <w:pStyle w:val="7"/>
        <w:numPr>
          <w:ilvl w:val="0"/>
          <w:numId w:val="14"/>
        </w:numPr>
        <w:tabs>
          <w:tab w:val="left" w:pos="1275"/>
        </w:tabs>
        <w:spacing w:line="273" w:lineRule="auto"/>
        <w:ind w:right="274" w:firstLine="283"/>
        <w:rPr>
          <w:sz w:val="24"/>
        </w:rPr>
      </w:pPr>
      <w:r>
        <w:rPr>
          <w:sz w:val="24"/>
        </w:rPr>
        <w:t>применять простейшие программные средства и электроннокоммуникационные системы при решении стереометрических задач;</w:t>
      </w:r>
    </w:p>
    <w:p w14:paraId="6962982A">
      <w:pPr>
        <w:pStyle w:val="7"/>
        <w:numPr>
          <w:ilvl w:val="0"/>
          <w:numId w:val="14"/>
        </w:numPr>
        <w:tabs>
          <w:tab w:val="left" w:pos="1275"/>
        </w:tabs>
        <w:spacing w:line="273" w:lineRule="auto"/>
        <w:ind w:right="283" w:firstLine="283"/>
        <w:rPr>
          <w:sz w:val="24"/>
        </w:rPr>
      </w:pPr>
      <w:r>
        <w:rPr>
          <w:sz w:val="24"/>
        </w:rPr>
        <w:t>приводить примеры математических закономерностей в природе и жизни, распознавать проявление законов геометрии в искусстве;</w:t>
      </w:r>
    </w:p>
    <w:p w14:paraId="50749F0C">
      <w:pPr>
        <w:pStyle w:val="7"/>
        <w:numPr>
          <w:ilvl w:val="0"/>
          <w:numId w:val="14"/>
        </w:numPr>
        <w:tabs>
          <w:tab w:val="left" w:pos="1275"/>
        </w:tabs>
        <w:spacing w:line="276" w:lineRule="auto"/>
        <w:ind w:right="276" w:firstLine="283"/>
        <w:rPr>
          <w:sz w:val="24"/>
        </w:rPr>
      </w:pPr>
      <w:r>
        <w:rPr>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23FBB665">
      <w:pPr>
        <w:pStyle w:val="2"/>
        <w:spacing w:before="2"/>
        <w:ind w:left="1054"/>
      </w:pPr>
      <w:r>
        <w:t>Федеральная</w:t>
      </w:r>
      <w:r>
        <w:rPr>
          <w:spacing w:val="-6"/>
        </w:rPr>
        <w:t xml:space="preserve"> </w:t>
      </w:r>
      <w:r>
        <w:t>рабочая</w:t>
      </w:r>
      <w:r>
        <w:rPr>
          <w:spacing w:val="-3"/>
        </w:rPr>
        <w:t xml:space="preserve"> </w:t>
      </w:r>
      <w:r>
        <w:t>программа</w:t>
      </w:r>
      <w:r>
        <w:rPr>
          <w:spacing w:val="-3"/>
        </w:rPr>
        <w:t xml:space="preserve"> </w:t>
      </w:r>
      <w:r>
        <w:t>учебного</w:t>
      </w:r>
      <w:r>
        <w:rPr>
          <w:spacing w:val="-3"/>
        </w:rPr>
        <w:t xml:space="preserve"> </w:t>
      </w:r>
      <w:r>
        <w:t>курса</w:t>
      </w:r>
      <w:r>
        <w:rPr>
          <w:spacing w:val="-3"/>
        </w:rPr>
        <w:t xml:space="preserve"> </w:t>
      </w:r>
      <w:r>
        <w:t>«Вероятность</w:t>
      </w:r>
      <w:r>
        <w:rPr>
          <w:spacing w:val="-6"/>
        </w:rPr>
        <w:t xml:space="preserve"> </w:t>
      </w:r>
      <w:r>
        <w:t>и</w:t>
      </w:r>
      <w:r>
        <w:rPr>
          <w:spacing w:val="-5"/>
        </w:rPr>
        <w:t xml:space="preserve"> </w:t>
      </w:r>
      <w:r>
        <w:rPr>
          <w:spacing w:val="-2"/>
        </w:rPr>
        <w:t>статистика».</w:t>
      </w:r>
    </w:p>
    <w:p w14:paraId="4E0D3437">
      <w:pPr>
        <w:spacing w:before="41"/>
        <w:ind w:left="4477"/>
        <w:jc w:val="both"/>
        <w:rPr>
          <w:b/>
          <w:sz w:val="24"/>
        </w:rPr>
      </w:pPr>
      <w:r>
        <w:rPr>
          <w:b/>
          <w:sz w:val="24"/>
        </w:rPr>
        <w:t>Пояснительная</w:t>
      </w:r>
      <w:r>
        <w:rPr>
          <w:b/>
          <w:spacing w:val="-3"/>
          <w:sz w:val="24"/>
        </w:rPr>
        <w:t xml:space="preserve"> </w:t>
      </w:r>
      <w:r>
        <w:rPr>
          <w:b/>
          <w:spacing w:val="-2"/>
          <w:sz w:val="24"/>
        </w:rPr>
        <w:t>записка.</w:t>
      </w:r>
    </w:p>
    <w:p w14:paraId="1B5F349B">
      <w:pPr>
        <w:pStyle w:val="5"/>
        <w:spacing w:before="36" w:line="276" w:lineRule="auto"/>
        <w:ind w:right="272"/>
      </w:pPr>
      <w:r>
        <w:t>Учебный курс «Вероятность и статистика» базового уровня является продолжением и развитием одноимѐнного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w:t>
      </w:r>
      <w:r>
        <w:rPr>
          <w:spacing w:val="40"/>
        </w:rPr>
        <w:t xml:space="preserve"> </w:t>
      </w:r>
      <w:r>
        <w:t>понимание значимости и общности математических методов познания как неотъемлемой части современного естественно-научного мировоззрения.</w:t>
      </w:r>
    </w:p>
    <w:p w14:paraId="21BC5809">
      <w:pPr>
        <w:pStyle w:val="5"/>
        <w:spacing w:line="276" w:lineRule="auto"/>
        <w:ind w:right="279"/>
      </w:pPr>
      <w:r>
        <w:t>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w:t>
      </w:r>
      <w:r>
        <w:rPr>
          <w:spacing w:val="53"/>
        </w:rPr>
        <w:t xml:space="preserve"> </w:t>
      </w:r>
      <w:r>
        <w:t>мира.</w:t>
      </w:r>
      <w:r>
        <w:rPr>
          <w:spacing w:val="56"/>
        </w:rPr>
        <w:t xml:space="preserve"> </w:t>
      </w:r>
      <w:r>
        <w:t>В</w:t>
      </w:r>
      <w:r>
        <w:rPr>
          <w:spacing w:val="54"/>
        </w:rPr>
        <w:t xml:space="preserve"> </w:t>
      </w:r>
      <w:r>
        <w:t>результате</w:t>
      </w:r>
      <w:r>
        <w:rPr>
          <w:spacing w:val="57"/>
        </w:rPr>
        <w:t xml:space="preserve"> </w:t>
      </w:r>
      <w:r>
        <w:t>у</w:t>
      </w:r>
      <w:r>
        <w:rPr>
          <w:spacing w:val="47"/>
        </w:rPr>
        <w:t xml:space="preserve"> </w:t>
      </w:r>
      <w:r>
        <w:t>обучающихся</w:t>
      </w:r>
      <w:r>
        <w:rPr>
          <w:spacing w:val="54"/>
        </w:rPr>
        <w:t xml:space="preserve"> </w:t>
      </w:r>
      <w:r>
        <w:t>должно</w:t>
      </w:r>
      <w:r>
        <w:rPr>
          <w:spacing w:val="54"/>
        </w:rPr>
        <w:t xml:space="preserve"> </w:t>
      </w:r>
      <w:r>
        <w:t>сформироваться</w:t>
      </w:r>
      <w:r>
        <w:rPr>
          <w:spacing w:val="54"/>
        </w:rPr>
        <w:t xml:space="preserve"> </w:t>
      </w:r>
      <w:r>
        <w:t>представление</w:t>
      </w:r>
      <w:r>
        <w:rPr>
          <w:spacing w:val="53"/>
        </w:rPr>
        <w:t xml:space="preserve"> </w:t>
      </w:r>
      <w:r>
        <w:rPr>
          <w:spacing w:val="-10"/>
        </w:rPr>
        <w:t>о</w:t>
      </w:r>
    </w:p>
    <w:p w14:paraId="1D228600">
      <w:pPr>
        <w:pStyle w:val="5"/>
        <w:spacing w:line="276" w:lineRule="auto"/>
        <w:sectPr>
          <w:footerReference r:id="rId22" w:type="default"/>
          <w:pgSz w:w="11900" w:h="16850"/>
          <w:pgMar w:top="140" w:right="283" w:bottom="480" w:left="708" w:header="0" w:footer="297" w:gutter="0"/>
          <w:cols w:space="720" w:num="1"/>
        </w:sectPr>
      </w:pPr>
    </w:p>
    <w:p w14:paraId="7245203C">
      <w:pPr>
        <w:pStyle w:val="5"/>
        <w:spacing w:before="264" w:line="276" w:lineRule="auto"/>
        <w:ind w:right="277" w:firstLine="0"/>
      </w:pPr>
      <w:r>
        <w:t>наиболее употребительных и общих математических моделях, используемых для описания антропометрических</w:t>
      </w:r>
      <w:r>
        <w:rPr>
          <w:spacing w:val="-3"/>
        </w:rPr>
        <w:t xml:space="preserve"> </w:t>
      </w:r>
      <w:r>
        <w:t>и</w:t>
      </w:r>
      <w:r>
        <w:rPr>
          <w:spacing w:val="-5"/>
        </w:rPr>
        <w:t xml:space="preserve"> </w:t>
      </w:r>
      <w:r>
        <w:t>демографических</w:t>
      </w:r>
      <w:r>
        <w:rPr>
          <w:spacing w:val="-1"/>
        </w:rPr>
        <w:t xml:space="preserve"> </w:t>
      </w:r>
      <w:r>
        <w:t>величин,</w:t>
      </w:r>
      <w:r>
        <w:rPr>
          <w:spacing w:val="-3"/>
        </w:rPr>
        <w:t xml:space="preserve"> </w:t>
      </w:r>
      <w:r>
        <w:t>погрешностей</w:t>
      </w:r>
      <w:r>
        <w:rPr>
          <w:spacing w:val="-5"/>
        </w:rPr>
        <w:t xml:space="preserve"> </w:t>
      </w:r>
      <w:r>
        <w:t>в</w:t>
      </w:r>
      <w:r>
        <w:rPr>
          <w:spacing w:val="-4"/>
        </w:rPr>
        <w:t xml:space="preserve"> </w:t>
      </w:r>
      <w:r>
        <w:t>различного</w:t>
      </w:r>
      <w:r>
        <w:rPr>
          <w:spacing w:val="-6"/>
        </w:rPr>
        <w:t xml:space="preserve"> </w:t>
      </w:r>
      <w:r>
        <w:t>рода</w:t>
      </w:r>
      <w:r>
        <w:rPr>
          <w:spacing w:val="-4"/>
        </w:rPr>
        <w:t xml:space="preserve"> </w:t>
      </w:r>
      <w:r>
        <w:t>измерениях, длительности безотказной работы технических устройств, характеристик массовых явлений и процессов в обществе.</w:t>
      </w:r>
    </w:p>
    <w:p w14:paraId="1FFD4D13">
      <w:pPr>
        <w:pStyle w:val="5"/>
        <w:spacing w:before="1" w:line="276" w:lineRule="auto"/>
        <w:ind w:right="268"/>
      </w:pPr>
      <w:r>
        <w:t>В соответствии с указанными целями в структуре учебного курса «Вероятность и</w:t>
      </w:r>
      <w:r>
        <w:rPr>
          <w:spacing w:val="40"/>
        </w:rPr>
        <w:t xml:space="preserve"> </w:t>
      </w:r>
      <w:r>
        <w:t>статистика» для уровня среднего общего образования на базовом уровне выделены следующие основные содержательные линии: «Случайные события и вероятности», «Случайные величины и закон больших чисел».</w:t>
      </w:r>
    </w:p>
    <w:p w14:paraId="451349D2">
      <w:pPr>
        <w:pStyle w:val="5"/>
        <w:spacing w:line="276" w:lineRule="auto"/>
        <w:ind w:right="274"/>
      </w:pPr>
      <w:r>
        <w:t xml:space="preserve">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w:t>
      </w:r>
      <w:r>
        <w:rPr>
          <w:spacing w:val="-2"/>
        </w:rPr>
        <w:t>распределениями.</w:t>
      </w:r>
    </w:p>
    <w:p w14:paraId="53065EF8">
      <w:pPr>
        <w:pStyle w:val="5"/>
        <w:spacing w:line="276" w:lineRule="auto"/>
        <w:ind w:right="274"/>
      </w:pPr>
      <w:r>
        <w:t>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w:t>
      </w:r>
    </w:p>
    <w:p w14:paraId="5D48FB7D">
      <w:pPr>
        <w:pStyle w:val="5"/>
        <w:spacing w:line="276" w:lineRule="auto"/>
        <w:ind w:right="280"/>
      </w:pPr>
      <w:r>
        <w:t>Темы, связанные с непрерывными случайными величинами,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w:t>
      </w:r>
    </w:p>
    <w:p w14:paraId="1D878ABF">
      <w:pPr>
        <w:pStyle w:val="5"/>
        <w:spacing w:before="1" w:line="276" w:lineRule="auto"/>
        <w:ind w:right="272"/>
      </w:pPr>
      <w:r>
        <w:t xml:space="preserve">Общее число часов, рекомендованных для изучения учебного курса «Вероятность и статистика» - 68 часов: в 10 классе - 34 часа (1 час в неделю), в 11 классе - 34 часа (1 час в </w:t>
      </w:r>
      <w:r>
        <w:rPr>
          <w:spacing w:val="-2"/>
        </w:rPr>
        <w:t>неделю).</w:t>
      </w:r>
    </w:p>
    <w:p w14:paraId="5972F30F">
      <w:pPr>
        <w:pStyle w:val="2"/>
        <w:spacing w:before="5"/>
        <w:ind w:left="3951"/>
      </w:pPr>
      <w:r>
        <w:t>Содержание</w:t>
      </w:r>
      <w:r>
        <w:rPr>
          <w:spacing w:val="-4"/>
        </w:rPr>
        <w:t xml:space="preserve"> </w:t>
      </w:r>
      <w:r>
        <w:t>обучения</w:t>
      </w:r>
      <w:r>
        <w:rPr>
          <w:spacing w:val="-2"/>
        </w:rPr>
        <w:t xml:space="preserve"> </w:t>
      </w:r>
      <w:r>
        <w:t>в</w:t>
      </w:r>
      <w:r>
        <w:rPr>
          <w:spacing w:val="-3"/>
        </w:rPr>
        <w:t xml:space="preserve"> </w:t>
      </w:r>
      <w:r>
        <w:t>11</w:t>
      </w:r>
      <w:r>
        <w:rPr>
          <w:spacing w:val="-1"/>
        </w:rPr>
        <w:t xml:space="preserve"> </w:t>
      </w:r>
      <w:r>
        <w:rPr>
          <w:spacing w:val="-2"/>
        </w:rPr>
        <w:t>классе.</w:t>
      </w:r>
    </w:p>
    <w:p w14:paraId="19C8D85C">
      <w:pPr>
        <w:pStyle w:val="5"/>
        <w:spacing w:before="36" w:line="276" w:lineRule="auto"/>
        <w:ind w:right="280"/>
      </w:pPr>
      <w: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14:paraId="6EEE21FD">
      <w:pPr>
        <w:pStyle w:val="5"/>
        <w:spacing w:line="276" w:lineRule="auto"/>
        <w:ind w:right="283"/>
      </w:pPr>
      <w:r>
        <w:t xml:space="preserve">Закон больших чисел и его роль в науке, природе и обществе. Выборочный метод </w:t>
      </w:r>
      <w:r>
        <w:rPr>
          <w:spacing w:val="-2"/>
        </w:rPr>
        <w:t>исследований.</w:t>
      </w:r>
    </w:p>
    <w:p w14:paraId="0C81BAB7">
      <w:pPr>
        <w:pStyle w:val="5"/>
        <w:spacing w:before="2" w:line="276" w:lineRule="auto"/>
        <w:ind w:right="274"/>
      </w:pPr>
      <w:r>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p w14:paraId="0166CA4D">
      <w:pPr>
        <w:pStyle w:val="5"/>
        <w:spacing w:line="276" w:lineRule="auto"/>
        <w:ind w:right="275"/>
      </w:pPr>
      <w:r>
        <w:t>Предметные результаты освоения учебного курса «Вероятность и статистика»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и проблем в реальной жизни и создание условий для их общекультурного развития.</w:t>
      </w:r>
    </w:p>
    <w:p w14:paraId="72474BE7">
      <w:pPr>
        <w:pStyle w:val="2"/>
        <w:spacing w:before="3" w:line="276" w:lineRule="auto"/>
        <w:ind w:right="273"/>
      </w:pPr>
      <w:r>
        <w:t>Предметные результаты по отдельным темам учебного курса «Вероятность и</w:t>
      </w:r>
      <w:r>
        <w:rPr>
          <w:spacing w:val="80"/>
        </w:rPr>
        <w:t xml:space="preserve"> </w:t>
      </w:r>
      <w:r>
        <w:rPr>
          <w:spacing w:val="-2"/>
        </w:rPr>
        <w:t>статистика».</w:t>
      </w:r>
    </w:p>
    <w:p w14:paraId="55D487D8">
      <w:pPr>
        <w:spacing w:line="275" w:lineRule="exact"/>
        <w:ind w:left="710"/>
        <w:jc w:val="both"/>
        <w:rPr>
          <w:b/>
          <w:sz w:val="24"/>
        </w:rPr>
      </w:pPr>
      <w:r>
        <w:rPr>
          <w:b/>
          <w:sz w:val="24"/>
        </w:rPr>
        <w:t>К</w:t>
      </w:r>
      <w:r>
        <w:rPr>
          <w:b/>
          <w:spacing w:val="-3"/>
          <w:sz w:val="24"/>
        </w:rPr>
        <w:t xml:space="preserve"> </w:t>
      </w:r>
      <w:r>
        <w:rPr>
          <w:b/>
          <w:sz w:val="24"/>
        </w:rPr>
        <w:t>концу</w:t>
      </w:r>
      <w:r>
        <w:rPr>
          <w:b/>
          <w:spacing w:val="-2"/>
          <w:sz w:val="24"/>
        </w:rPr>
        <w:t xml:space="preserve"> </w:t>
      </w:r>
      <w:r>
        <w:rPr>
          <w:b/>
          <w:sz w:val="24"/>
        </w:rPr>
        <w:t>11</w:t>
      </w:r>
      <w:r>
        <w:rPr>
          <w:b/>
          <w:spacing w:val="-3"/>
          <w:sz w:val="24"/>
        </w:rPr>
        <w:t xml:space="preserve"> </w:t>
      </w:r>
      <w:r>
        <w:rPr>
          <w:b/>
          <w:sz w:val="24"/>
        </w:rPr>
        <w:t>класса</w:t>
      </w:r>
      <w:r>
        <w:rPr>
          <w:b/>
          <w:spacing w:val="-2"/>
          <w:sz w:val="24"/>
        </w:rPr>
        <w:t xml:space="preserve"> </w:t>
      </w:r>
      <w:r>
        <w:rPr>
          <w:b/>
          <w:sz w:val="24"/>
        </w:rPr>
        <w:t>обучающийся</w:t>
      </w:r>
      <w:r>
        <w:rPr>
          <w:b/>
          <w:spacing w:val="-2"/>
          <w:sz w:val="24"/>
        </w:rPr>
        <w:t xml:space="preserve"> научится:</w:t>
      </w:r>
    </w:p>
    <w:p w14:paraId="1FB52651">
      <w:pPr>
        <w:pStyle w:val="7"/>
        <w:numPr>
          <w:ilvl w:val="0"/>
          <w:numId w:val="14"/>
        </w:numPr>
        <w:tabs>
          <w:tab w:val="left" w:pos="1275"/>
        </w:tabs>
        <w:spacing w:before="38" w:line="273" w:lineRule="auto"/>
        <w:ind w:right="280" w:firstLine="283"/>
        <w:rPr>
          <w:sz w:val="24"/>
        </w:rPr>
      </w:pPr>
      <w:r>
        <w:rPr>
          <w:sz w:val="24"/>
        </w:rPr>
        <w:t xml:space="preserve">сравнивать вероятности значений случайной величины по распределению или с помощью </w:t>
      </w:r>
      <w:r>
        <w:rPr>
          <w:spacing w:val="-2"/>
          <w:sz w:val="24"/>
        </w:rPr>
        <w:t>диаграмм;</w:t>
      </w:r>
    </w:p>
    <w:p w14:paraId="66220B96">
      <w:pPr>
        <w:pStyle w:val="7"/>
        <w:numPr>
          <w:ilvl w:val="0"/>
          <w:numId w:val="14"/>
        </w:numPr>
        <w:tabs>
          <w:tab w:val="left" w:pos="1275"/>
        </w:tabs>
        <w:spacing w:before="1" w:line="273" w:lineRule="auto"/>
        <w:ind w:right="274" w:firstLine="283"/>
        <w:rPr>
          <w:sz w:val="24"/>
        </w:rPr>
      </w:pPr>
      <w:r>
        <w:rPr>
          <w:sz w:val="24"/>
        </w:rPr>
        <w:t>оперировать понятием математического ожидания, приводить примеры, как применяется математическое</w:t>
      </w:r>
      <w:r>
        <w:rPr>
          <w:spacing w:val="-7"/>
          <w:sz w:val="24"/>
        </w:rPr>
        <w:t xml:space="preserve"> </w:t>
      </w:r>
      <w:r>
        <w:rPr>
          <w:sz w:val="24"/>
        </w:rPr>
        <w:t>ожидание</w:t>
      </w:r>
      <w:r>
        <w:rPr>
          <w:spacing w:val="-5"/>
          <w:sz w:val="24"/>
        </w:rPr>
        <w:t xml:space="preserve"> </w:t>
      </w:r>
      <w:r>
        <w:rPr>
          <w:sz w:val="24"/>
        </w:rPr>
        <w:t>случайной</w:t>
      </w:r>
      <w:r>
        <w:rPr>
          <w:spacing w:val="-1"/>
          <w:sz w:val="24"/>
        </w:rPr>
        <w:t xml:space="preserve"> </w:t>
      </w:r>
      <w:r>
        <w:rPr>
          <w:sz w:val="24"/>
        </w:rPr>
        <w:t>величины</w:t>
      </w:r>
      <w:r>
        <w:rPr>
          <w:spacing w:val="-4"/>
          <w:sz w:val="24"/>
        </w:rPr>
        <w:t xml:space="preserve"> </w:t>
      </w:r>
      <w:r>
        <w:rPr>
          <w:sz w:val="24"/>
        </w:rPr>
        <w:t>находить</w:t>
      </w:r>
      <w:r>
        <w:rPr>
          <w:spacing w:val="-4"/>
          <w:sz w:val="24"/>
        </w:rPr>
        <w:t xml:space="preserve"> </w:t>
      </w:r>
      <w:r>
        <w:rPr>
          <w:sz w:val="24"/>
        </w:rPr>
        <w:t>математическое</w:t>
      </w:r>
      <w:r>
        <w:rPr>
          <w:spacing w:val="-5"/>
          <w:sz w:val="24"/>
        </w:rPr>
        <w:t xml:space="preserve"> </w:t>
      </w:r>
      <w:r>
        <w:rPr>
          <w:sz w:val="24"/>
        </w:rPr>
        <w:t>ожидание</w:t>
      </w:r>
      <w:r>
        <w:rPr>
          <w:spacing w:val="-4"/>
          <w:sz w:val="24"/>
        </w:rPr>
        <w:t xml:space="preserve"> </w:t>
      </w:r>
      <w:r>
        <w:rPr>
          <w:sz w:val="24"/>
        </w:rPr>
        <w:t>по</w:t>
      </w:r>
      <w:r>
        <w:rPr>
          <w:spacing w:val="-4"/>
          <w:sz w:val="24"/>
        </w:rPr>
        <w:t xml:space="preserve"> </w:t>
      </w:r>
      <w:r>
        <w:rPr>
          <w:spacing w:val="-2"/>
          <w:sz w:val="24"/>
        </w:rPr>
        <w:t>данному</w:t>
      </w:r>
    </w:p>
    <w:p w14:paraId="30B23F11">
      <w:pPr>
        <w:pStyle w:val="7"/>
        <w:spacing w:line="273" w:lineRule="auto"/>
        <w:rPr>
          <w:sz w:val="24"/>
        </w:rPr>
        <w:sectPr>
          <w:footerReference r:id="rId23" w:type="default"/>
          <w:pgSz w:w="11900" w:h="16850"/>
          <w:pgMar w:top="140" w:right="283" w:bottom="480" w:left="708" w:header="0" w:footer="297" w:gutter="0"/>
          <w:cols w:space="720" w:num="1"/>
        </w:sectPr>
      </w:pPr>
    </w:p>
    <w:p w14:paraId="16890F6A">
      <w:pPr>
        <w:pStyle w:val="5"/>
        <w:spacing w:before="264" w:line="276" w:lineRule="auto"/>
        <w:ind w:firstLine="0"/>
        <w:jc w:val="left"/>
      </w:pPr>
      <w:r>
        <w:t>распределению;</w:t>
      </w:r>
      <w:r>
        <w:rPr>
          <w:spacing w:val="80"/>
          <w:w w:val="150"/>
        </w:rPr>
        <w:t xml:space="preserve"> </w:t>
      </w:r>
      <w:r>
        <w:t>иметь</w:t>
      </w:r>
      <w:r>
        <w:rPr>
          <w:spacing w:val="80"/>
        </w:rPr>
        <w:t xml:space="preserve"> </w:t>
      </w:r>
      <w:r>
        <w:t>представление</w:t>
      </w:r>
      <w:r>
        <w:rPr>
          <w:spacing w:val="80"/>
        </w:rPr>
        <w:t xml:space="preserve"> </w:t>
      </w:r>
      <w:r>
        <w:t>о</w:t>
      </w:r>
      <w:r>
        <w:rPr>
          <w:spacing w:val="80"/>
        </w:rPr>
        <w:t xml:space="preserve"> </w:t>
      </w:r>
      <w:r>
        <w:t>законе</w:t>
      </w:r>
      <w:r>
        <w:rPr>
          <w:spacing w:val="80"/>
        </w:rPr>
        <w:t xml:space="preserve"> </w:t>
      </w:r>
      <w:r>
        <w:t>больших</w:t>
      </w:r>
      <w:r>
        <w:rPr>
          <w:spacing w:val="80"/>
          <w:w w:val="150"/>
        </w:rPr>
        <w:t xml:space="preserve"> </w:t>
      </w:r>
      <w:r>
        <w:t>чисел;</w:t>
      </w:r>
      <w:r>
        <w:rPr>
          <w:spacing w:val="80"/>
        </w:rPr>
        <w:t xml:space="preserve"> </w:t>
      </w:r>
      <w:r>
        <w:t>иметь</w:t>
      </w:r>
      <w:r>
        <w:rPr>
          <w:spacing w:val="80"/>
        </w:rPr>
        <w:t xml:space="preserve"> </w:t>
      </w:r>
      <w:r>
        <w:t>представление</w:t>
      </w:r>
      <w:r>
        <w:rPr>
          <w:spacing w:val="80"/>
        </w:rPr>
        <w:t xml:space="preserve"> </w:t>
      </w:r>
      <w:r>
        <w:t>о</w:t>
      </w:r>
      <w:r>
        <w:rPr>
          <w:spacing w:val="40"/>
        </w:rPr>
        <w:t xml:space="preserve"> </w:t>
      </w:r>
      <w:r>
        <w:t>нормальном распределении.</w:t>
      </w:r>
    </w:p>
    <w:p w14:paraId="0BC09947">
      <w:pPr>
        <w:pStyle w:val="5"/>
        <w:spacing w:before="47"/>
        <w:ind w:left="0" w:firstLine="0"/>
        <w:jc w:val="left"/>
      </w:pPr>
    </w:p>
    <w:p w14:paraId="213A5BE8">
      <w:pPr>
        <w:pStyle w:val="2"/>
        <w:numPr>
          <w:ilvl w:val="2"/>
          <w:numId w:val="7"/>
        </w:numPr>
        <w:tabs>
          <w:tab w:val="left" w:pos="1348"/>
        </w:tabs>
        <w:spacing w:before="1" w:line="276" w:lineRule="auto"/>
        <w:ind w:right="278" w:firstLine="0"/>
        <w:jc w:val="both"/>
      </w:pPr>
      <w:r>
        <w:t xml:space="preserve">Федеральная рабочая программа по учебному предмету «Информатика» (базовый </w:t>
      </w:r>
      <w:r>
        <w:rPr>
          <w:spacing w:val="-2"/>
        </w:rPr>
        <w:t>уровень).</w:t>
      </w:r>
    </w:p>
    <w:p w14:paraId="35A24953">
      <w:pPr>
        <w:pStyle w:val="5"/>
        <w:spacing w:line="276" w:lineRule="auto"/>
        <w:ind w:right="270"/>
      </w:pPr>
      <w:r>
        <w:t>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14:paraId="1855F05D">
      <w:pPr>
        <w:pStyle w:val="5"/>
        <w:spacing w:line="276" w:lineRule="auto"/>
        <w:ind w:right="275"/>
      </w:pPr>
      <w:r>
        <w:t>Пояснительная записка отражает общие цели и задачи изучения информатики, характеристику психологических предпосылок к еѐ изучению обучающимися, место в</w:t>
      </w:r>
      <w:r>
        <w:rPr>
          <w:spacing w:val="40"/>
        </w:rPr>
        <w:t xml:space="preserve"> </w:t>
      </w:r>
      <w:r>
        <w:t>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695759C1">
      <w:pPr>
        <w:pStyle w:val="5"/>
        <w:spacing w:line="276" w:lineRule="auto"/>
        <w:ind w:right="281"/>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643DCADA">
      <w:pPr>
        <w:pStyle w:val="5"/>
        <w:spacing w:line="276" w:lineRule="auto"/>
        <w:ind w:right="278"/>
      </w:pPr>
      <w:r>
        <w:t>Планируемые результаты освоения программы по информатике включают личностные, метапредметные</w:t>
      </w:r>
      <w:r>
        <w:rPr>
          <w:spacing w:val="-1"/>
        </w:rPr>
        <w:t xml:space="preserve"> </w:t>
      </w:r>
      <w:r>
        <w:t>результаты за</w:t>
      </w:r>
      <w:r>
        <w:rPr>
          <w:spacing w:val="-1"/>
        </w:rPr>
        <w:t xml:space="preserve"> </w:t>
      </w:r>
      <w:r>
        <w:t>весь период обучения на уровне среднего общего образования, а также предметные достижения обучающегося за каждый год обучения.</w:t>
      </w:r>
    </w:p>
    <w:p w14:paraId="6B6F3BA9">
      <w:pPr>
        <w:pStyle w:val="5"/>
        <w:ind w:left="994" w:firstLine="0"/>
      </w:pPr>
      <w:r>
        <w:t>Пояснительная</w:t>
      </w:r>
      <w:r>
        <w:rPr>
          <w:spacing w:val="-5"/>
        </w:rPr>
        <w:t xml:space="preserve"> </w:t>
      </w:r>
      <w:r>
        <w:rPr>
          <w:spacing w:val="-2"/>
        </w:rPr>
        <w:t>записка.</w:t>
      </w:r>
    </w:p>
    <w:p w14:paraId="1EFCBA0D">
      <w:pPr>
        <w:pStyle w:val="5"/>
        <w:spacing w:before="35" w:line="276" w:lineRule="auto"/>
        <w:ind w:right="278"/>
      </w:pPr>
      <w:r>
        <w:t>Программа по информатике на уровне среднего общего образования даѐт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14:paraId="3DE938DE">
      <w:pPr>
        <w:pStyle w:val="5"/>
        <w:spacing w:before="2" w:line="276" w:lineRule="auto"/>
        <w:ind w:right="273"/>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w:t>
      </w:r>
      <w:r>
        <w:rPr>
          <w:spacing w:val="40"/>
        </w:rPr>
        <w:t xml:space="preserve"> </w:t>
      </w:r>
      <w:r>
        <w:t xml:space="preserve">для составления авторских учебных программ и учебников, поурочного планирования курса </w:t>
      </w:r>
      <w:r>
        <w:rPr>
          <w:spacing w:val="-2"/>
        </w:rPr>
        <w:t>учителем.</w:t>
      </w:r>
    </w:p>
    <w:p w14:paraId="290704C2">
      <w:pPr>
        <w:pStyle w:val="5"/>
        <w:spacing w:line="275" w:lineRule="exact"/>
        <w:ind w:left="994" w:firstLine="0"/>
      </w:pPr>
      <w:r>
        <w:t>Информатика</w:t>
      </w:r>
      <w:r>
        <w:rPr>
          <w:spacing w:val="-5"/>
        </w:rPr>
        <w:t xml:space="preserve"> </w:t>
      </w:r>
      <w:r>
        <w:t>на</w:t>
      </w:r>
      <w:r>
        <w:rPr>
          <w:spacing w:val="-2"/>
        </w:rPr>
        <w:t xml:space="preserve"> </w:t>
      </w:r>
      <w:r>
        <w:t>уровне</w:t>
      </w:r>
      <w:r>
        <w:rPr>
          <w:spacing w:val="-2"/>
        </w:rPr>
        <w:t xml:space="preserve"> </w:t>
      </w:r>
      <w:r>
        <w:t>среднего</w:t>
      </w:r>
      <w:r>
        <w:rPr>
          <w:spacing w:val="-3"/>
        </w:rPr>
        <w:t xml:space="preserve"> </w:t>
      </w:r>
      <w:r>
        <w:t>общего</w:t>
      </w:r>
      <w:r>
        <w:rPr>
          <w:spacing w:val="-2"/>
        </w:rPr>
        <w:t xml:space="preserve"> </w:t>
      </w:r>
      <w:r>
        <w:t>образовании</w:t>
      </w:r>
      <w:r>
        <w:rPr>
          <w:spacing w:val="-2"/>
        </w:rPr>
        <w:t xml:space="preserve"> отражает:</w:t>
      </w:r>
    </w:p>
    <w:p w14:paraId="2B8AD044">
      <w:pPr>
        <w:pStyle w:val="7"/>
        <w:numPr>
          <w:ilvl w:val="0"/>
          <w:numId w:val="15"/>
        </w:numPr>
        <w:tabs>
          <w:tab w:val="left" w:pos="1276"/>
        </w:tabs>
        <w:spacing w:before="41"/>
        <w:ind w:left="1276" w:hanging="282"/>
        <w:jc w:val="left"/>
        <w:rPr>
          <w:sz w:val="24"/>
        </w:rPr>
      </w:pPr>
      <w:r>
        <w:rPr>
          <w:sz w:val="24"/>
        </w:rPr>
        <w:t>сущность</w:t>
      </w:r>
      <w:r>
        <w:rPr>
          <w:spacing w:val="-7"/>
          <w:sz w:val="24"/>
        </w:rPr>
        <w:t xml:space="preserve"> </w:t>
      </w:r>
      <w:r>
        <w:rPr>
          <w:sz w:val="24"/>
        </w:rPr>
        <w:t>информатики</w:t>
      </w:r>
      <w:r>
        <w:rPr>
          <w:spacing w:val="-7"/>
          <w:sz w:val="24"/>
        </w:rPr>
        <w:t xml:space="preserve"> </w:t>
      </w:r>
      <w:r>
        <w:rPr>
          <w:sz w:val="24"/>
        </w:rPr>
        <w:t>как</w:t>
      </w:r>
      <w:r>
        <w:rPr>
          <w:spacing w:val="-4"/>
          <w:sz w:val="24"/>
        </w:rPr>
        <w:t xml:space="preserve"> </w:t>
      </w:r>
      <w:r>
        <w:rPr>
          <w:sz w:val="24"/>
        </w:rPr>
        <w:t>научной</w:t>
      </w:r>
      <w:r>
        <w:rPr>
          <w:spacing w:val="-5"/>
          <w:sz w:val="24"/>
        </w:rPr>
        <w:t xml:space="preserve"> </w:t>
      </w:r>
      <w:r>
        <w:rPr>
          <w:sz w:val="24"/>
        </w:rPr>
        <w:t>дисциплины,</w:t>
      </w:r>
      <w:r>
        <w:rPr>
          <w:spacing w:val="-5"/>
          <w:sz w:val="24"/>
        </w:rPr>
        <w:t xml:space="preserve"> </w:t>
      </w:r>
      <w:r>
        <w:rPr>
          <w:sz w:val="24"/>
        </w:rPr>
        <w:t>изучающей</w:t>
      </w:r>
      <w:r>
        <w:rPr>
          <w:spacing w:val="-4"/>
          <w:sz w:val="24"/>
        </w:rPr>
        <w:t xml:space="preserve"> </w:t>
      </w:r>
      <w:r>
        <w:rPr>
          <w:spacing w:val="-2"/>
          <w:sz w:val="24"/>
        </w:rPr>
        <w:t>закономерности</w:t>
      </w:r>
    </w:p>
    <w:p w14:paraId="1A698F2D">
      <w:pPr>
        <w:pStyle w:val="7"/>
        <w:numPr>
          <w:ilvl w:val="0"/>
          <w:numId w:val="15"/>
        </w:numPr>
        <w:tabs>
          <w:tab w:val="left" w:pos="1275"/>
        </w:tabs>
        <w:spacing w:before="42" w:line="273" w:lineRule="auto"/>
        <w:ind w:right="281" w:firstLine="283"/>
        <w:jc w:val="left"/>
        <w:rPr>
          <w:sz w:val="24"/>
        </w:rPr>
      </w:pPr>
      <w:r>
        <w:rPr>
          <w:sz w:val="24"/>
        </w:rPr>
        <w:t>протекания</w:t>
      </w:r>
      <w:r>
        <w:rPr>
          <w:spacing w:val="80"/>
          <w:sz w:val="24"/>
        </w:rPr>
        <w:t xml:space="preserve"> </w:t>
      </w:r>
      <w:r>
        <w:rPr>
          <w:sz w:val="24"/>
        </w:rPr>
        <w:t>и</w:t>
      </w:r>
      <w:r>
        <w:rPr>
          <w:spacing w:val="80"/>
          <w:sz w:val="24"/>
        </w:rPr>
        <w:t xml:space="preserve"> </w:t>
      </w:r>
      <w:r>
        <w:rPr>
          <w:sz w:val="24"/>
        </w:rPr>
        <w:t>возможности</w:t>
      </w:r>
      <w:r>
        <w:rPr>
          <w:spacing w:val="80"/>
          <w:sz w:val="24"/>
        </w:rPr>
        <w:t xml:space="preserve"> </w:t>
      </w:r>
      <w:r>
        <w:rPr>
          <w:sz w:val="24"/>
        </w:rPr>
        <w:t>автоматизации</w:t>
      </w:r>
      <w:r>
        <w:rPr>
          <w:spacing w:val="80"/>
          <w:sz w:val="24"/>
        </w:rPr>
        <w:t xml:space="preserve"> </w:t>
      </w:r>
      <w:r>
        <w:rPr>
          <w:sz w:val="24"/>
        </w:rPr>
        <w:t>информационных</w:t>
      </w:r>
      <w:r>
        <w:rPr>
          <w:spacing w:val="80"/>
          <w:sz w:val="24"/>
        </w:rPr>
        <w:t xml:space="preserve"> </w:t>
      </w:r>
      <w:r>
        <w:rPr>
          <w:sz w:val="24"/>
        </w:rPr>
        <w:t>процессов</w:t>
      </w:r>
      <w:r>
        <w:rPr>
          <w:spacing w:val="80"/>
          <w:sz w:val="24"/>
        </w:rPr>
        <w:t xml:space="preserve"> </w:t>
      </w:r>
      <w:r>
        <w:rPr>
          <w:sz w:val="24"/>
        </w:rPr>
        <w:t>в</w:t>
      </w:r>
      <w:r>
        <w:rPr>
          <w:spacing w:val="80"/>
          <w:sz w:val="24"/>
        </w:rPr>
        <w:t xml:space="preserve"> </w:t>
      </w:r>
      <w:r>
        <w:rPr>
          <w:sz w:val="24"/>
        </w:rPr>
        <w:t xml:space="preserve">различных </w:t>
      </w:r>
      <w:r>
        <w:rPr>
          <w:spacing w:val="-2"/>
          <w:sz w:val="24"/>
        </w:rPr>
        <w:t>системах;</w:t>
      </w:r>
    </w:p>
    <w:p w14:paraId="4D8E99B4">
      <w:pPr>
        <w:pStyle w:val="7"/>
        <w:numPr>
          <w:ilvl w:val="0"/>
          <w:numId w:val="15"/>
        </w:numPr>
        <w:tabs>
          <w:tab w:val="left" w:pos="1275"/>
        </w:tabs>
        <w:spacing w:before="1" w:line="273" w:lineRule="auto"/>
        <w:ind w:right="277" w:firstLine="283"/>
        <w:jc w:val="left"/>
        <w:rPr>
          <w:sz w:val="24"/>
        </w:rPr>
      </w:pPr>
      <w:r>
        <w:rPr>
          <w:sz w:val="24"/>
        </w:rPr>
        <w:t>основные области применения информатики, прежде всего информационные технологии, управление и социальную сферу;</w:t>
      </w:r>
    </w:p>
    <w:p w14:paraId="68D817FF">
      <w:pPr>
        <w:pStyle w:val="7"/>
        <w:numPr>
          <w:ilvl w:val="0"/>
          <w:numId w:val="15"/>
        </w:numPr>
        <w:tabs>
          <w:tab w:val="left" w:pos="1276"/>
        </w:tabs>
        <w:spacing w:before="3"/>
        <w:ind w:left="1276" w:hanging="282"/>
        <w:jc w:val="left"/>
        <w:rPr>
          <w:sz w:val="24"/>
        </w:rPr>
      </w:pPr>
      <w:r>
        <w:rPr>
          <w:sz w:val="24"/>
        </w:rPr>
        <w:t>междисциплинарный</w:t>
      </w:r>
      <w:r>
        <w:rPr>
          <w:spacing w:val="-7"/>
          <w:sz w:val="24"/>
        </w:rPr>
        <w:t xml:space="preserve"> </w:t>
      </w:r>
      <w:r>
        <w:rPr>
          <w:sz w:val="24"/>
        </w:rPr>
        <w:t>характер</w:t>
      </w:r>
      <w:r>
        <w:rPr>
          <w:spacing w:val="-5"/>
          <w:sz w:val="24"/>
        </w:rPr>
        <w:t xml:space="preserve"> </w:t>
      </w:r>
      <w:r>
        <w:rPr>
          <w:sz w:val="24"/>
        </w:rPr>
        <w:t>информатики</w:t>
      </w:r>
      <w:r>
        <w:rPr>
          <w:spacing w:val="-6"/>
          <w:sz w:val="24"/>
        </w:rPr>
        <w:t xml:space="preserve"> </w:t>
      </w:r>
      <w:r>
        <w:rPr>
          <w:sz w:val="24"/>
        </w:rPr>
        <w:t>и</w:t>
      </w:r>
      <w:r>
        <w:rPr>
          <w:spacing w:val="-6"/>
          <w:sz w:val="24"/>
        </w:rPr>
        <w:t xml:space="preserve"> </w:t>
      </w:r>
      <w:r>
        <w:rPr>
          <w:sz w:val="24"/>
        </w:rPr>
        <w:t>информационной</w:t>
      </w:r>
      <w:r>
        <w:rPr>
          <w:spacing w:val="-5"/>
          <w:sz w:val="24"/>
        </w:rPr>
        <w:t xml:space="preserve"> </w:t>
      </w:r>
      <w:r>
        <w:rPr>
          <w:spacing w:val="-2"/>
          <w:sz w:val="24"/>
        </w:rPr>
        <w:t>деятельности.</w:t>
      </w:r>
    </w:p>
    <w:p w14:paraId="171AF0DB">
      <w:pPr>
        <w:pStyle w:val="5"/>
        <w:spacing w:before="40" w:line="276" w:lineRule="auto"/>
        <w:ind w:right="268"/>
      </w:pPr>
      <w:r>
        <w:t>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даѐт теоретическое осмысление, интерпретацию и обобщение этого опыта.</w:t>
      </w:r>
    </w:p>
    <w:p w14:paraId="5CF54CC1">
      <w:pPr>
        <w:pStyle w:val="5"/>
        <w:spacing w:before="2" w:line="276" w:lineRule="auto"/>
        <w:ind w:left="994" w:right="281" w:firstLine="0"/>
      </w:pPr>
      <w:r>
        <w:t>В</w:t>
      </w:r>
      <w:r>
        <w:rPr>
          <w:spacing w:val="-3"/>
        </w:rPr>
        <w:t xml:space="preserve"> </w:t>
      </w:r>
      <w:r>
        <w:t>содержании учебного предмета «Информатика»</w:t>
      </w:r>
      <w:r>
        <w:rPr>
          <w:spacing w:val="-9"/>
        </w:rPr>
        <w:t xml:space="preserve"> </w:t>
      </w:r>
      <w:r>
        <w:t>выделяются</w:t>
      </w:r>
      <w:r>
        <w:rPr>
          <w:spacing w:val="-1"/>
        </w:rPr>
        <w:t xml:space="preserve"> </w:t>
      </w:r>
      <w:r>
        <w:t>четыре</w:t>
      </w:r>
      <w:r>
        <w:rPr>
          <w:spacing w:val="-1"/>
        </w:rPr>
        <w:t xml:space="preserve"> </w:t>
      </w:r>
      <w:r>
        <w:t>тематических раздела. Раздел</w:t>
      </w:r>
      <w:r>
        <w:rPr>
          <w:spacing w:val="67"/>
        </w:rPr>
        <w:t xml:space="preserve"> </w:t>
      </w:r>
      <w:r>
        <w:t>«Цифровая</w:t>
      </w:r>
      <w:r>
        <w:rPr>
          <w:spacing w:val="67"/>
        </w:rPr>
        <w:t xml:space="preserve"> </w:t>
      </w:r>
      <w:r>
        <w:t>грамотность»</w:t>
      </w:r>
      <w:r>
        <w:rPr>
          <w:spacing w:val="60"/>
        </w:rPr>
        <w:t xml:space="preserve"> </w:t>
      </w:r>
      <w:r>
        <w:t>охватывает</w:t>
      </w:r>
      <w:r>
        <w:rPr>
          <w:spacing w:val="70"/>
        </w:rPr>
        <w:t xml:space="preserve"> </w:t>
      </w:r>
      <w:r>
        <w:t>вопросы</w:t>
      </w:r>
      <w:r>
        <w:rPr>
          <w:spacing w:val="68"/>
        </w:rPr>
        <w:t xml:space="preserve"> </w:t>
      </w:r>
      <w:r>
        <w:t>устройства</w:t>
      </w:r>
      <w:r>
        <w:rPr>
          <w:spacing w:val="68"/>
        </w:rPr>
        <w:t xml:space="preserve"> </w:t>
      </w:r>
      <w:r>
        <w:t>компьютеров</w:t>
      </w:r>
      <w:r>
        <w:rPr>
          <w:spacing w:val="67"/>
        </w:rPr>
        <w:t xml:space="preserve"> </w:t>
      </w:r>
      <w:r>
        <w:t>и</w:t>
      </w:r>
      <w:r>
        <w:rPr>
          <w:spacing w:val="68"/>
        </w:rPr>
        <w:t xml:space="preserve"> </w:t>
      </w:r>
      <w:r>
        <w:rPr>
          <w:spacing w:val="-2"/>
        </w:rPr>
        <w:t>других</w:t>
      </w:r>
    </w:p>
    <w:p w14:paraId="38CAF174">
      <w:pPr>
        <w:pStyle w:val="5"/>
        <w:spacing w:line="276" w:lineRule="auto"/>
        <w:sectPr>
          <w:footerReference r:id="rId24" w:type="default"/>
          <w:pgSz w:w="11900" w:h="16850"/>
          <w:pgMar w:top="140" w:right="283" w:bottom="480" w:left="708" w:header="0" w:footer="297" w:gutter="0"/>
          <w:cols w:space="720" w:num="1"/>
        </w:sectPr>
      </w:pPr>
    </w:p>
    <w:p w14:paraId="4D719943">
      <w:pPr>
        <w:pStyle w:val="5"/>
        <w:spacing w:before="264" w:line="276" w:lineRule="auto"/>
        <w:ind w:right="274" w:firstLine="0"/>
      </w:pPr>
      <w:r>
        <w:t>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14:paraId="2EED8C0E">
      <w:pPr>
        <w:pStyle w:val="5"/>
        <w:spacing w:before="1" w:line="276" w:lineRule="auto"/>
        <w:ind w:right="280"/>
      </w:pPr>
      <w: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объѐма</w:t>
      </w:r>
      <w:r>
        <w:rPr>
          <w:spacing w:val="40"/>
        </w:rPr>
        <w:t xml:space="preserve"> </w:t>
      </w:r>
      <w:r>
        <w:t>данных, основы алгебры логики и компьютерного моделирования.</w:t>
      </w:r>
    </w:p>
    <w:p w14:paraId="1BE22C21">
      <w:pPr>
        <w:pStyle w:val="5"/>
        <w:spacing w:line="276" w:lineRule="auto"/>
        <w:ind w:right="271"/>
      </w:pPr>
      <w:r>
        <w:t>Раздел «Алгоритмы и программирование» направлен на развитие алгоритмического мышления,</w:t>
      </w:r>
      <w:r>
        <w:rPr>
          <w:spacing w:val="-4"/>
        </w:rPr>
        <w:t xml:space="preserve"> </w:t>
      </w:r>
      <w:r>
        <w:t>разработку</w:t>
      </w:r>
      <w:r>
        <w:rPr>
          <w:spacing w:val="-6"/>
        </w:rPr>
        <w:t xml:space="preserve"> </w:t>
      </w:r>
      <w:r>
        <w:t>алгоритмов,</w:t>
      </w:r>
      <w:r>
        <w:rPr>
          <w:spacing w:val="-4"/>
        </w:rPr>
        <w:t xml:space="preserve"> </w:t>
      </w:r>
      <w:r>
        <w:t>формирование</w:t>
      </w:r>
      <w:r>
        <w:rPr>
          <w:spacing w:val="-2"/>
        </w:rPr>
        <w:t xml:space="preserve"> </w:t>
      </w:r>
      <w:r>
        <w:t>навыков</w:t>
      </w:r>
      <w:r>
        <w:rPr>
          <w:spacing w:val="-5"/>
        </w:rPr>
        <w:t xml:space="preserve"> </w:t>
      </w:r>
      <w:r>
        <w:t>реализации</w:t>
      </w:r>
      <w:r>
        <w:rPr>
          <w:spacing w:val="-4"/>
        </w:rPr>
        <w:t xml:space="preserve"> </w:t>
      </w:r>
      <w:r>
        <w:t>программ</w:t>
      </w:r>
      <w:r>
        <w:rPr>
          <w:spacing w:val="-5"/>
        </w:rPr>
        <w:t xml:space="preserve"> </w:t>
      </w:r>
      <w:r>
        <w:t>на</w:t>
      </w:r>
      <w:r>
        <w:rPr>
          <w:spacing w:val="-5"/>
        </w:rPr>
        <w:t xml:space="preserve"> </w:t>
      </w:r>
      <w:r>
        <w:t>выбранном языке программирования высокого уровня.</w:t>
      </w:r>
    </w:p>
    <w:p w14:paraId="555A322E">
      <w:pPr>
        <w:pStyle w:val="5"/>
        <w:spacing w:line="276" w:lineRule="auto"/>
        <w:ind w:right="270"/>
      </w:pPr>
      <w:r>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14:paraId="11B0AACF">
      <w:pPr>
        <w:pStyle w:val="5"/>
        <w:spacing w:line="276" w:lineRule="auto"/>
        <w:ind w:right="274"/>
      </w:pPr>
      <w:r>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14:paraId="1E13E17B">
      <w:pPr>
        <w:pStyle w:val="7"/>
        <w:numPr>
          <w:ilvl w:val="0"/>
          <w:numId w:val="15"/>
        </w:numPr>
        <w:tabs>
          <w:tab w:val="left" w:pos="1275"/>
        </w:tabs>
        <w:spacing w:line="273" w:lineRule="auto"/>
        <w:ind w:right="280" w:firstLine="283"/>
        <w:jc w:val="left"/>
        <w:rPr>
          <w:sz w:val="24"/>
        </w:rPr>
      </w:pPr>
      <w:r>
        <w:rPr>
          <w:sz w:val="24"/>
        </w:rPr>
        <w:t>понимание</w:t>
      </w:r>
      <w:r>
        <w:rPr>
          <w:spacing w:val="-6"/>
          <w:sz w:val="24"/>
        </w:rPr>
        <w:t xml:space="preserve"> </w:t>
      </w:r>
      <w:r>
        <w:rPr>
          <w:sz w:val="24"/>
        </w:rPr>
        <w:t>предмета,</w:t>
      </w:r>
      <w:r>
        <w:rPr>
          <w:spacing w:val="-5"/>
          <w:sz w:val="24"/>
        </w:rPr>
        <w:t xml:space="preserve"> </w:t>
      </w:r>
      <w:r>
        <w:rPr>
          <w:sz w:val="24"/>
        </w:rPr>
        <w:t>ключевых</w:t>
      </w:r>
      <w:r>
        <w:rPr>
          <w:spacing w:val="-3"/>
          <w:sz w:val="24"/>
        </w:rPr>
        <w:t xml:space="preserve"> </w:t>
      </w:r>
      <w:r>
        <w:rPr>
          <w:sz w:val="24"/>
        </w:rPr>
        <w:t>вопросов</w:t>
      </w:r>
      <w:r>
        <w:rPr>
          <w:spacing w:val="-6"/>
          <w:sz w:val="24"/>
        </w:rPr>
        <w:t xml:space="preserve"> </w:t>
      </w:r>
      <w:r>
        <w:rPr>
          <w:sz w:val="24"/>
        </w:rPr>
        <w:t>и</w:t>
      </w:r>
      <w:r>
        <w:rPr>
          <w:spacing w:val="-5"/>
          <w:sz w:val="24"/>
        </w:rPr>
        <w:t xml:space="preserve"> </w:t>
      </w:r>
      <w:r>
        <w:rPr>
          <w:sz w:val="24"/>
        </w:rPr>
        <w:t>основных</w:t>
      </w:r>
      <w:r>
        <w:rPr>
          <w:spacing w:val="-3"/>
          <w:sz w:val="24"/>
        </w:rPr>
        <w:t xml:space="preserve"> </w:t>
      </w:r>
      <w:r>
        <w:rPr>
          <w:sz w:val="24"/>
        </w:rPr>
        <w:t>составляющих</w:t>
      </w:r>
      <w:r>
        <w:rPr>
          <w:spacing w:val="-6"/>
          <w:sz w:val="24"/>
        </w:rPr>
        <w:t xml:space="preserve"> </w:t>
      </w:r>
      <w:r>
        <w:rPr>
          <w:sz w:val="24"/>
        </w:rPr>
        <w:t>элементов</w:t>
      </w:r>
      <w:r>
        <w:rPr>
          <w:spacing w:val="-6"/>
          <w:sz w:val="24"/>
        </w:rPr>
        <w:t xml:space="preserve"> </w:t>
      </w:r>
      <w:r>
        <w:rPr>
          <w:sz w:val="24"/>
        </w:rPr>
        <w:t>изучаемой предметной области;</w:t>
      </w:r>
    </w:p>
    <w:p w14:paraId="30872582">
      <w:pPr>
        <w:pStyle w:val="7"/>
        <w:numPr>
          <w:ilvl w:val="0"/>
          <w:numId w:val="15"/>
        </w:numPr>
        <w:tabs>
          <w:tab w:val="left" w:pos="1275"/>
        </w:tabs>
        <w:spacing w:before="1" w:line="273" w:lineRule="auto"/>
        <w:ind w:right="269" w:firstLine="283"/>
        <w:jc w:val="left"/>
        <w:rPr>
          <w:sz w:val="24"/>
        </w:rPr>
      </w:pPr>
      <w:r>
        <w:rPr>
          <w:sz w:val="24"/>
        </w:rPr>
        <w:t>умение решать типовые практические задачи, характерные для использования методов и инструментария данной предметной области;</w:t>
      </w:r>
    </w:p>
    <w:p w14:paraId="65E67E14">
      <w:pPr>
        <w:pStyle w:val="7"/>
        <w:numPr>
          <w:ilvl w:val="0"/>
          <w:numId w:val="15"/>
        </w:numPr>
        <w:tabs>
          <w:tab w:val="left" w:pos="1275"/>
          <w:tab w:val="left" w:pos="2593"/>
          <w:tab w:val="left" w:pos="3481"/>
          <w:tab w:val="left" w:pos="4831"/>
          <w:tab w:val="left" w:pos="6325"/>
          <w:tab w:val="left" w:pos="7469"/>
          <w:tab w:val="left" w:pos="9388"/>
          <w:tab w:val="left" w:pos="10500"/>
        </w:tabs>
        <w:spacing w:before="3" w:line="273" w:lineRule="auto"/>
        <w:ind w:right="276" w:firstLine="283"/>
        <w:jc w:val="left"/>
        <w:rPr>
          <w:sz w:val="24"/>
        </w:rPr>
      </w:pPr>
      <w:r>
        <w:rPr>
          <w:spacing w:val="-2"/>
          <w:sz w:val="24"/>
        </w:rPr>
        <w:t>осознание</w:t>
      </w:r>
      <w:r>
        <w:rPr>
          <w:sz w:val="24"/>
        </w:rPr>
        <w:tab/>
      </w:r>
      <w:r>
        <w:rPr>
          <w:spacing w:val="-2"/>
          <w:sz w:val="24"/>
        </w:rPr>
        <w:t>рамок</w:t>
      </w:r>
      <w:r>
        <w:rPr>
          <w:sz w:val="24"/>
        </w:rPr>
        <w:tab/>
      </w:r>
      <w:r>
        <w:rPr>
          <w:spacing w:val="-2"/>
          <w:sz w:val="24"/>
        </w:rPr>
        <w:t>изучаемой</w:t>
      </w:r>
      <w:r>
        <w:rPr>
          <w:sz w:val="24"/>
        </w:rPr>
        <w:tab/>
      </w:r>
      <w:r>
        <w:rPr>
          <w:spacing w:val="-2"/>
          <w:sz w:val="24"/>
        </w:rPr>
        <w:t>предметной</w:t>
      </w:r>
      <w:r>
        <w:rPr>
          <w:sz w:val="24"/>
        </w:rPr>
        <w:tab/>
      </w:r>
      <w:r>
        <w:rPr>
          <w:spacing w:val="-2"/>
          <w:sz w:val="24"/>
        </w:rPr>
        <w:t>области,</w:t>
      </w:r>
      <w:r>
        <w:rPr>
          <w:sz w:val="24"/>
        </w:rPr>
        <w:tab/>
      </w:r>
      <w:r>
        <w:rPr>
          <w:spacing w:val="-2"/>
          <w:sz w:val="24"/>
        </w:rPr>
        <w:t>ограниченности</w:t>
      </w:r>
      <w:r>
        <w:rPr>
          <w:sz w:val="24"/>
        </w:rPr>
        <w:tab/>
      </w:r>
      <w:r>
        <w:rPr>
          <w:spacing w:val="-2"/>
          <w:sz w:val="24"/>
        </w:rPr>
        <w:t>методов</w:t>
      </w:r>
      <w:r>
        <w:rPr>
          <w:sz w:val="24"/>
        </w:rPr>
        <w:tab/>
      </w:r>
      <w:r>
        <w:rPr>
          <w:spacing w:val="-10"/>
          <w:sz w:val="24"/>
        </w:rPr>
        <w:t xml:space="preserve">и </w:t>
      </w:r>
      <w:r>
        <w:rPr>
          <w:sz w:val="24"/>
        </w:rPr>
        <w:t>инструментов, типичных связей с другими областями знания.</w:t>
      </w:r>
    </w:p>
    <w:p w14:paraId="596A3E92">
      <w:pPr>
        <w:pStyle w:val="5"/>
        <w:spacing w:before="4" w:line="276" w:lineRule="auto"/>
        <w:ind w:right="270"/>
      </w:pPr>
      <w:r>
        <w:t>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14:paraId="6202CAFA">
      <w:pPr>
        <w:pStyle w:val="7"/>
        <w:numPr>
          <w:ilvl w:val="0"/>
          <w:numId w:val="15"/>
        </w:numPr>
        <w:tabs>
          <w:tab w:val="left" w:pos="1275"/>
        </w:tabs>
        <w:spacing w:line="273" w:lineRule="auto"/>
        <w:ind w:right="275" w:firstLine="283"/>
        <w:rPr>
          <w:sz w:val="24"/>
        </w:rPr>
      </w:pPr>
      <w:r>
        <w:rPr>
          <w:sz w:val="24"/>
        </w:rPr>
        <w:t>сформированность представлений о роли информатики, информационных и коммуникационных технологий в современном обществе;</w:t>
      </w:r>
    </w:p>
    <w:p w14:paraId="1C78EC78">
      <w:pPr>
        <w:pStyle w:val="7"/>
        <w:numPr>
          <w:ilvl w:val="0"/>
          <w:numId w:val="15"/>
        </w:numPr>
        <w:tabs>
          <w:tab w:val="left" w:pos="1276"/>
        </w:tabs>
        <w:spacing w:before="2"/>
        <w:ind w:left="1276" w:hanging="282"/>
        <w:rPr>
          <w:sz w:val="24"/>
        </w:rPr>
      </w:pPr>
      <w:r>
        <w:rPr>
          <w:sz w:val="24"/>
        </w:rPr>
        <w:t>сформированность</w:t>
      </w:r>
      <w:r>
        <w:rPr>
          <w:spacing w:val="-6"/>
          <w:sz w:val="24"/>
        </w:rPr>
        <w:t xml:space="preserve"> </w:t>
      </w:r>
      <w:r>
        <w:rPr>
          <w:sz w:val="24"/>
        </w:rPr>
        <w:t>основ</w:t>
      </w:r>
      <w:r>
        <w:rPr>
          <w:spacing w:val="-6"/>
          <w:sz w:val="24"/>
        </w:rPr>
        <w:t xml:space="preserve"> </w:t>
      </w:r>
      <w:r>
        <w:rPr>
          <w:sz w:val="24"/>
        </w:rPr>
        <w:t>логического</w:t>
      </w:r>
      <w:r>
        <w:rPr>
          <w:spacing w:val="-5"/>
          <w:sz w:val="24"/>
        </w:rPr>
        <w:t xml:space="preserve"> </w:t>
      </w:r>
      <w:r>
        <w:rPr>
          <w:sz w:val="24"/>
        </w:rPr>
        <w:t>и</w:t>
      </w:r>
      <w:r>
        <w:rPr>
          <w:spacing w:val="-5"/>
          <w:sz w:val="24"/>
        </w:rPr>
        <w:t xml:space="preserve"> </w:t>
      </w:r>
      <w:r>
        <w:rPr>
          <w:sz w:val="24"/>
        </w:rPr>
        <w:t>алгоритмического</w:t>
      </w:r>
      <w:r>
        <w:rPr>
          <w:spacing w:val="-5"/>
          <w:sz w:val="24"/>
        </w:rPr>
        <w:t xml:space="preserve"> </w:t>
      </w:r>
      <w:r>
        <w:rPr>
          <w:spacing w:val="-2"/>
          <w:sz w:val="24"/>
        </w:rPr>
        <w:t>мышления;</w:t>
      </w:r>
    </w:p>
    <w:p w14:paraId="7DD237EB">
      <w:pPr>
        <w:pStyle w:val="7"/>
        <w:numPr>
          <w:ilvl w:val="0"/>
          <w:numId w:val="15"/>
        </w:numPr>
        <w:tabs>
          <w:tab w:val="left" w:pos="1275"/>
        </w:tabs>
        <w:spacing w:before="40" w:line="276" w:lineRule="auto"/>
        <w:ind w:right="274" w:firstLine="283"/>
        <w:rPr>
          <w:sz w:val="24"/>
        </w:rPr>
      </w:pPr>
      <w:r>
        <w:rPr>
          <w:sz w:val="24"/>
        </w:rPr>
        <w:t>сформированность умений различать факты и оценки, сравнивать оценочные выводы, видеть их связь с критериями оценивания и связь критериев с определѐнной системой ценностей, проверять на достоверность и обобщать информацию;</w:t>
      </w:r>
    </w:p>
    <w:p w14:paraId="0265C814">
      <w:pPr>
        <w:pStyle w:val="7"/>
        <w:numPr>
          <w:ilvl w:val="0"/>
          <w:numId w:val="15"/>
        </w:numPr>
        <w:tabs>
          <w:tab w:val="left" w:pos="1275"/>
        </w:tabs>
        <w:spacing w:line="276" w:lineRule="auto"/>
        <w:ind w:right="272" w:firstLine="283"/>
        <w:rPr>
          <w:sz w:val="24"/>
        </w:rPr>
      </w:pPr>
      <w:r>
        <w:rPr>
          <w:sz w:val="24"/>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14:paraId="2D16EB7D">
      <w:pPr>
        <w:pStyle w:val="7"/>
        <w:numPr>
          <w:ilvl w:val="0"/>
          <w:numId w:val="15"/>
        </w:numPr>
        <w:tabs>
          <w:tab w:val="left" w:pos="1275"/>
        </w:tabs>
        <w:spacing w:line="276" w:lineRule="auto"/>
        <w:ind w:right="272" w:firstLine="283"/>
        <w:rPr>
          <w:sz w:val="24"/>
        </w:rPr>
      </w:pPr>
      <w:r>
        <w:rPr>
          <w:sz w:val="24"/>
        </w:rPr>
        <w:t>принятие правовых и этических аспектов информационных технологий, осознание ответственности людей, вовлечѐнных в создание и использование информационных систем, распространение информации;</w:t>
      </w:r>
    </w:p>
    <w:p w14:paraId="41E401FE">
      <w:pPr>
        <w:pStyle w:val="7"/>
        <w:numPr>
          <w:ilvl w:val="0"/>
          <w:numId w:val="15"/>
        </w:numPr>
        <w:tabs>
          <w:tab w:val="left" w:pos="1275"/>
        </w:tabs>
        <w:spacing w:line="273" w:lineRule="auto"/>
        <w:ind w:right="269" w:firstLine="283"/>
        <w:rPr>
          <w:sz w:val="24"/>
        </w:rPr>
      </w:pPr>
      <w:r>
        <w:rPr>
          <w:sz w:val="24"/>
        </w:rPr>
        <w:t>создание условий для развития</w:t>
      </w:r>
      <w:r>
        <w:rPr>
          <w:spacing w:val="-3"/>
          <w:sz w:val="24"/>
        </w:rPr>
        <w:t xml:space="preserve"> </w:t>
      </w:r>
      <w:r>
        <w:rPr>
          <w:sz w:val="24"/>
        </w:rPr>
        <w:t>навыков учебной,</w:t>
      </w:r>
      <w:r>
        <w:rPr>
          <w:spacing w:val="-1"/>
          <w:sz w:val="24"/>
        </w:rPr>
        <w:t xml:space="preserve"> </w:t>
      </w:r>
      <w:r>
        <w:rPr>
          <w:sz w:val="24"/>
        </w:rPr>
        <w:t>проектной,</w:t>
      </w:r>
      <w:r>
        <w:rPr>
          <w:spacing w:val="-3"/>
          <w:sz w:val="24"/>
        </w:rPr>
        <w:t xml:space="preserve"> </w:t>
      </w:r>
      <w:r>
        <w:rPr>
          <w:sz w:val="24"/>
        </w:rPr>
        <w:t>научно- исследовательской и творческой деятельности, мотивации обучающихся к саморазвитию.</w:t>
      </w:r>
    </w:p>
    <w:p w14:paraId="6C05033C">
      <w:pPr>
        <w:pStyle w:val="5"/>
        <w:spacing w:line="278" w:lineRule="auto"/>
        <w:ind w:right="269"/>
      </w:pPr>
      <w:r>
        <w:t>Общее число часов, рекомендованных для</w:t>
      </w:r>
      <w:r>
        <w:rPr>
          <w:spacing w:val="-1"/>
        </w:rPr>
        <w:t xml:space="preserve"> </w:t>
      </w:r>
      <w:r>
        <w:t>изучения информатики - 68</w:t>
      </w:r>
      <w:r>
        <w:rPr>
          <w:spacing w:val="-1"/>
        </w:rPr>
        <w:t xml:space="preserve"> </w:t>
      </w:r>
      <w:r>
        <w:t>часов: в 10 классе - 34 часа (1 час в неделю), в 11 классе - 34 часа (1 час в неделю).</w:t>
      </w:r>
    </w:p>
    <w:p w14:paraId="62D598DF">
      <w:pPr>
        <w:pStyle w:val="5"/>
        <w:spacing w:line="272" w:lineRule="exact"/>
        <w:ind w:left="1054" w:firstLine="0"/>
      </w:pPr>
      <w:r>
        <w:t>Базовый</w:t>
      </w:r>
      <w:r>
        <w:rPr>
          <w:spacing w:val="-4"/>
        </w:rPr>
        <w:t xml:space="preserve"> </w:t>
      </w:r>
      <w:r>
        <w:t>уровень</w:t>
      </w:r>
      <w:r>
        <w:rPr>
          <w:spacing w:val="-4"/>
        </w:rPr>
        <w:t xml:space="preserve"> </w:t>
      </w:r>
      <w:r>
        <w:t>изучения</w:t>
      </w:r>
      <w:r>
        <w:rPr>
          <w:spacing w:val="-4"/>
        </w:rPr>
        <w:t xml:space="preserve"> </w:t>
      </w:r>
      <w:r>
        <w:t>информатики</w:t>
      </w:r>
      <w:r>
        <w:rPr>
          <w:spacing w:val="-4"/>
        </w:rPr>
        <w:t xml:space="preserve"> </w:t>
      </w:r>
      <w:r>
        <w:t>рекомендуется</w:t>
      </w:r>
      <w:r>
        <w:rPr>
          <w:spacing w:val="-4"/>
        </w:rPr>
        <w:t xml:space="preserve"> </w:t>
      </w:r>
      <w:r>
        <w:t>для</w:t>
      </w:r>
      <w:r>
        <w:rPr>
          <w:spacing w:val="-2"/>
        </w:rPr>
        <w:t xml:space="preserve"> </w:t>
      </w:r>
      <w:r>
        <w:t>универсального</w:t>
      </w:r>
      <w:r>
        <w:rPr>
          <w:spacing w:val="-4"/>
        </w:rPr>
        <w:t xml:space="preserve"> </w:t>
      </w:r>
      <w:r>
        <w:rPr>
          <w:spacing w:val="-2"/>
        </w:rPr>
        <w:t>профиля.</w:t>
      </w:r>
    </w:p>
    <w:p w14:paraId="74E13176">
      <w:pPr>
        <w:pStyle w:val="5"/>
        <w:spacing w:line="272" w:lineRule="exact"/>
        <w:sectPr>
          <w:footerReference r:id="rId25" w:type="default"/>
          <w:pgSz w:w="11900" w:h="16850"/>
          <w:pgMar w:top="140" w:right="283" w:bottom="480" w:left="708" w:header="0" w:footer="297" w:gutter="0"/>
          <w:cols w:space="720" w:num="1"/>
        </w:sectPr>
      </w:pPr>
    </w:p>
    <w:p w14:paraId="7A8DD5F8">
      <w:pPr>
        <w:pStyle w:val="5"/>
        <w:spacing w:before="264" w:line="276" w:lineRule="auto"/>
        <w:ind w:right="278"/>
      </w:pPr>
      <w:r>
        <w:t>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w:t>
      </w:r>
      <w:r>
        <w:rPr>
          <w:spacing w:val="-1"/>
        </w:rPr>
        <w:t xml:space="preserve"> </w:t>
      </w:r>
      <w:r>
        <w:t>задач базового уровня сложности Единого государственного экзамена</w:t>
      </w:r>
      <w:r>
        <w:rPr>
          <w:spacing w:val="-2"/>
        </w:rPr>
        <w:t xml:space="preserve"> </w:t>
      </w:r>
      <w:r>
        <w:t xml:space="preserve">по </w:t>
      </w:r>
      <w:r>
        <w:rPr>
          <w:spacing w:val="-2"/>
        </w:rPr>
        <w:t>информатике.</w:t>
      </w:r>
    </w:p>
    <w:p w14:paraId="588B15B4">
      <w:pPr>
        <w:pStyle w:val="5"/>
        <w:spacing w:line="278" w:lineRule="auto"/>
        <w:ind w:right="271"/>
      </w:pPr>
      <w:r>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14:paraId="4CEC0404">
      <w:pPr>
        <w:pStyle w:val="2"/>
        <w:ind w:left="3953"/>
      </w:pPr>
      <w:r>
        <w:t>Содержание</w:t>
      </w:r>
      <w:r>
        <w:rPr>
          <w:spacing w:val="-4"/>
        </w:rPr>
        <w:t xml:space="preserve"> </w:t>
      </w:r>
      <w:r>
        <w:t>обучения</w:t>
      </w:r>
      <w:r>
        <w:rPr>
          <w:spacing w:val="-2"/>
        </w:rPr>
        <w:t xml:space="preserve"> </w:t>
      </w:r>
      <w:r>
        <w:t>в</w:t>
      </w:r>
      <w:r>
        <w:rPr>
          <w:spacing w:val="-3"/>
        </w:rPr>
        <w:t xml:space="preserve"> </w:t>
      </w:r>
      <w:r>
        <w:t>10</w:t>
      </w:r>
      <w:r>
        <w:rPr>
          <w:spacing w:val="-2"/>
        </w:rPr>
        <w:t xml:space="preserve"> классе.</w:t>
      </w:r>
    </w:p>
    <w:p w14:paraId="23C7D340">
      <w:pPr>
        <w:pStyle w:val="7"/>
        <w:numPr>
          <w:ilvl w:val="0"/>
          <w:numId w:val="15"/>
        </w:numPr>
        <w:tabs>
          <w:tab w:val="left" w:pos="1276"/>
        </w:tabs>
        <w:spacing w:before="36"/>
        <w:ind w:left="1276" w:hanging="282"/>
        <w:rPr>
          <w:sz w:val="24"/>
        </w:rPr>
      </w:pPr>
      <w:r>
        <w:rPr>
          <w:sz w:val="24"/>
        </w:rPr>
        <w:t>Цифровая</w:t>
      </w:r>
      <w:r>
        <w:rPr>
          <w:spacing w:val="-2"/>
          <w:sz w:val="24"/>
        </w:rPr>
        <w:t xml:space="preserve"> грамотность.</w:t>
      </w:r>
    </w:p>
    <w:p w14:paraId="4FD6E70E">
      <w:pPr>
        <w:pStyle w:val="7"/>
        <w:numPr>
          <w:ilvl w:val="0"/>
          <w:numId w:val="15"/>
        </w:numPr>
        <w:tabs>
          <w:tab w:val="left" w:pos="1275"/>
        </w:tabs>
        <w:spacing w:before="39" w:line="276" w:lineRule="auto"/>
        <w:ind w:right="283" w:firstLine="283"/>
        <w:rPr>
          <w:sz w:val="24"/>
        </w:rPr>
      </w:pPr>
      <w:r>
        <w:rPr>
          <w:sz w:val="24"/>
        </w:rPr>
        <w:t>Требования техники безопасности и гигиены при работе с компьютерами и другими компонентами цифрового окружения.</w:t>
      </w:r>
    </w:p>
    <w:p w14:paraId="2DE8BA5F">
      <w:pPr>
        <w:pStyle w:val="7"/>
        <w:numPr>
          <w:ilvl w:val="0"/>
          <w:numId w:val="15"/>
        </w:numPr>
        <w:tabs>
          <w:tab w:val="left" w:pos="1275"/>
        </w:tabs>
        <w:spacing w:line="273" w:lineRule="auto"/>
        <w:ind w:right="279" w:firstLine="283"/>
        <w:rPr>
          <w:sz w:val="24"/>
        </w:rPr>
      </w:pPr>
      <w:r>
        <w:rPr>
          <w:sz w:val="24"/>
        </w:rPr>
        <w:t>Принципы работы компьютера. Персональный компьютер. Выбор конфигурации компьютера в зависимости от решаемых задач.</w:t>
      </w:r>
    </w:p>
    <w:p w14:paraId="056499DF">
      <w:pPr>
        <w:pStyle w:val="7"/>
        <w:numPr>
          <w:ilvl w:val="0"/>
          <w:numId w:val="15"/>
        </w:numPr>
        <w:tabs>
          <w:tab w:val="left" w:pos="1275"/>
        </w:tabs>
        <w:spacing w:before="1" w:line="273" w:lineRule="auto"/>
        <w:ind w:right="269" w:firstLine="283"/>
        <w:rPr>
          <w:sz w:val="24"/>
        </w:rPr>
      </w:pPr>
      <w:r>
        <w:rPr>
          <w:sz w:val="24"/>
        </w:rPr>
        <w:t xml:space="preserve">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w:t>
      </w:r>
      <w:r>
        <w:rPr>
          <w:spacing w:val="-2"/>
          <w:sz w:val="24"/>
        </w:rPr>
        <w:t>производства.</w:t>
      </w:r>
    </w:p>
    <w:p w14:paraId="6C715C0C">
      <w:pPr>
        <w:pStyle w:val="7"/>
        <w:numPr>
          <w:ilvl w:val="0"/>
          <w:numId w:val="15"/>
        </w:numPr>
        <w:tabs>
          <w:tab w:val="left" w:pos="1275"/>
        </w:tabs>
        <w:spacing w:before="6" w:line="276" w:lineRule="auto"/>
        <w:ind w:right="270" w:firstLine="283"/>
        <w:rPr>
          <w:sz w:val="24"/>
        </w:rPr>
      </w:pPr>
      <w:r>
        <w:rPr>
          <w:sz w:val="24"/>
        </w:rP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14:paraId="17BE98AB">
      <w:pPr>
        <w:pStyle w:val="7"/>
        <w:numPr>
          <w:ilvl w:val="0"/>
          <w:numId w:val="15"/>
        </w:numPr>
        <w:tabs>
          <w:tab w:val="left" w:pos="1275"/>
        </w:tabs>
        <w:spacing w:line="273" w:lineRule="auto"/>
        <w:ind w:right="281" w:firstLine="283"/>
        <w:rPr>
          <w:sz w:val="24"/>
        </w:rPr>
      </w:pPr>
      <w:r>
        <w:rPr>
          <w:sz w:val="24"/>
        </w:rPr>
        <w:t>Файловая система. Поиск в файловой системе.</w:t>
      </w:r>
      <w:r>
        <w:rPr>
          <w:spacing w:val="-2"/>
          <w:sz w:val="24"/>
        </w:rPr>
        <w:t xml:space="preserve"> </w:t>
      </w:r>
      <w:r>
        <w:rPr>
          <w:sz w:val="24"/>
        </w:rPr>
        <w:t>Организация</w:t>
      </w:r>
      <w:r>
        <w:rPr>
          <w:spacing w:val="-5"/>
          <w:sz w:val="24"/>
        </w:rPr>
        <w:t xml:space="preserve"> </w:t>
      </w:r>
      <w:r>
        <w:rPr>
          <w:sz w:val="24"/>
        </w:rPr>
        <w:t>хранения</w:t>
      </w:r>
      <w:r>
        <w:rPr>
          <w:spacing w:val="-5"/>
          <w:sz w:val="24"/>
        </w:rPr>
        <w:t xml:space="preserve"> </w:t>
      </w:r>
      <w:r>
        <w:rPr>
          <w:sz w:val="24"/>
        </w:rPr>
        <w:t>и обработки данных с использованием интернет-сервисов, облачных технологий и мобильных устройств.</w:t>
      </w:r>
    </w:p>
    <w:p w14:paraId="3BCE156B">
      <w:pPr>
        <w:pStyle w:val="7"/>
        <w:numPr>
          <w:ilvl w:val="0"/>
          <w:numId w:val="15"/>
        </w:numPr>
        <w:tabs>
          <w:tab w:val="left" w:pos="1275"/>
        </w:tabs>
        <w:spacing w:line="273" w:lineRule="auto"/>
        <w:ind w:right="269" w:firstLine="283"/>
        <w:rPr>
          <w:sz w:val="24"/>
        </w:rPr>
      </w:pPr>
      <w:r>
        <w:rPr>
          <w:sz w:val="24"/>
        </w:rPr>
        <w:t>Прикладные компьютерные программы для решения типовых задач по выбранной специализации. Системы автоматизированного проектирования.</w:t>
      </w:r>
    </w:p>
    <w:p w14:paraId="5BD4CB5C">
      <w:pPr>
        <w:pStyle w:val="7"/>
        <w:numPr>
          <w:ilvl w:val="0"/>
          <w:numId w:val="15"/>
        </w:numPr>
        <w:tabs>
          <w:tab w:val="left" w:pos="1275"/>
        </w:tabs>
        <w:spacing w:line="276" w:lineRule="auto"/>
        <w:ind w:right="273" w:firstLine="283"/>
        <w:rPr>
          <w:sz w:val="24"/>
        </w:rPr>
      </w:pPr>
      <w:r>
        <w:rPr>
          <w:sz w:val="24"/>
        </w:rP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14:paraId="67F1AF2F">
      <w:pPr>
        <w:pStyle w:val="7"/>
        <w:numPr>
          <w:ilvl w:val="0"/>
          <w:numId w:val="15"/>
        </w:numPr>
        <w:tabs>
          <w:tab w:val="left" w:pos="1276"/>
        </w:tabs>
        <w:spacing w:line="290" w:lineRule="exact"/>
        <w:ind w:left="1276" w:hanging="282"/>
        <w:rPr>
          <w:sz w:val="24"/>
        </w:rPr>
      </w:pPr>
      <w:r>
        <w:rPr>
          <w:sz w:val="24"/>
        </w:rPr>
        <w:t>Теоретические</w:t>
      </w:r>
      <w:r>
        <w:rPr>
          <w:spacing w:val="-5"/>
          <w:sz w:val="24"/>
        </w:rPr>
        <w:t xml:space="preserve"> </w:t>
      </w:r>
      <w:r>
        <w:rPr>
          <w:sz w:val="24"/>
        </w:rPr>
        <w:t>основы</w:t>
      </w:r>
      <w:r>
        <w:rPr>
          <w:spacing w:val="-2"/>
          <w:sz w:val="24"/>
        </w:rPr>
        <w:t xml:space="preserve"> информатики.</w:t>
      </w:r>
    </w:p>
    <w:p w14:paraId="6066DFD2">
      <w:pPr>
        <w:pStyle w:val="7"/>
        <w:numPr>
          <w:ilvl w:val="0"/>
          <w:numId w:val="15"/>
        </w:numPr>
        <w:tabs>
          <w:tab w:val="left" w:pos="1275"/>
        </w:tabs>
        <w:spacing w:before="42" w:line="276" w:lineRule="auto"/>
        <w:ind w:right="270" w:firstLine="283"/>
        <w:rPr>
          <w:sz w:val="24"/>
        </w:rPr>
      </w:pPr>
      <w:r>
        <w:rPr>
          <w:sz w:val="24"/>
        </w:rPr>
        <w:t>Информация,</w:t>
      </w:r>
      <w:r>
        <w:rPr>
          <w:spacing w:val="-4"/>
          <w:sz w:val="24"/>
        </w:rPr>
        <w:t xml:space="preserve"> </w:t>
      </w:r>
      <w:r>
        <w:rPr>
          <w:sz w:val="24"/>
        </w:rPr>
        <w:t>данные</w:t>
      </w:r>
      <w:r>
        <w:rPr>
          <w:spacing w:val="-6"/>
          <w:sz w:val="24"/>
        </w:rPr>
        <w:t xml:space="preserve"> </w:t>
      </w:r>
      <w:r>
        <w:rPr>
          <w:sz w:val="24"/>
        </w:rPr>
        <w:t>и</w:t>
      </w:r>
      <w:r>
        <w:rPr>
          <w:spacing w:val="-4"/>
          <w:sz w:val="24"/>
        </w:rPr>
        <w:t xml:space="preserve"> </w:t>
      </w:r>
      <w:r>
        <w:rPr>
          <w:sz w:val="24"/>
        </w:rPr>
        <w:t>знания.</w:t>
      </w:r>
      <w:r>
        <w:rPr>
          <w:spacing w:val="-2"/>
          <w:sz w:val="24"/>
        </w:rPr>
        <w:t xml:space="preserve"> </w:t>
      </w:r>
      <w:r>
        <w:rPr>
          <w:sz w:val="24"/>
        </w:rPr>
        <w:t>Универсальность</w:t>
      </w:r>
      <w:r>
        <w:rPr>
          <w:spacing w:val="-4"/>
          <w:sz w:val="24"/>
        </w:rPr>
        <w:t xml:space="preserve"> </w:t>
      </w:r>
      <w:r>
        <w:rPr>
          <w:sz w:val="24"/>
        </w:rPr>
        <w:t>дискретного</w:t>
      </w:r>
      <w:r>
        <w:rPr>
          <w:spacing w:val="-4"/>
          <w:sz w:val="24"/>
        </w:rPr>
        <w:t xml:space="preserve"> </w:t>
      </w:r>
      <w:r>
        <w:rPr>
          <w:sz w:val="24"/>
        </w:rPr>
        <w:t>представления</w:t>
      </w:r>
      <w:r>
        <w:rPr>
          <w:spacing w:val="-4"/>
          <w:sz w:val="24"/>
        </w:rPr>
        <w:t xml:space="preserve"> </w:t>
      </w:r>
      <w:r>
        <w:rPr>
          <w:sz w:val="24"/>
        </w:rPr>
        <w:t>информации. Двоичное кодирование. Равномерные и неравномерные коды. Условие Фано. Подходы к измерению информации. Сущность объѐмного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14:paraId="036A06F1">
      <w:pPr>
        <w:pStyle w:val="7"/>
        <w:numPr>
          <w:ilvl w:val="0"/>
          <w:numId w:val="15"/>
        </w:numPr>
        <w:tabs>
          <w:tab w:val="left" w:pos="1275"/>
        </w:tabs>
        <w:spacing w:line="276" w:lineRule="auto"/>
        <w:ind w:right="276" w:firstLine="283"/>
        <w:rPr>
          <w:sz w:val="24"/>
        </w:rPr>
      </w:pPr>
      <w:r>
        <w:rPr>
          <w:sz w:val="24"/>
        </w:rPr>
        <w:t>Информационные процессы. Передача информации. Источник, приѐмник, канал связи, сигнал, кодирование. Искажение информации при передаче. Скорость передачи данных по каналу связи. Хранение информации, объѐм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w:t>
      </w:r>
    </w:p>
    <w:p w14:paraId="4EB60ED3">
      <w:pPr>
        <w:pStyle w:val="7"/>
        <w:numPr>
          <w:ilvl w:val="0"/>
          <w:numId w:val="15"/>
        </w:numPr>
        <w:tabs>
          <w:tab w:val="left" w:pos="1276"/>
        </w:tabs>
        <w:spacing w:line="290" w:lineRule="exact"/>
        <w:ind w:left="1276" w:hanging="282"/>
        <w:rPr>
          <w:sz w:val="24"/>
        </w:rPr>
      </w:pPr>
      <w:r>
        <w:rPr>
          <w:sz w:val="24"/>
        </w:rPr>
        <w:t>Системы.</w:t>
      </w:r>
      <w:r>
        <w:rPr>
          <w:spacing w:val="25"/>
          <w:sz w:val="24"/>
        </w:rPr>
        <w:t xml:space="preserve"> </w:t>
      </w:r>
      <w:r>
        <w:rPr>
          <w:sz w:val="24"/>
        </w:rPr>
        <w:t>Компоненты</w:t>
      </w:r>
      <w:r>
        <w:rPr>
          <w:spacing w:val="29"/>
          <w:sz w:val="24"/>
        </w:rPr>
        <w:t xml:space="preserve"> </w:t>
      </w:r>
      <w:r>
        <w:rPr>
          <w:sz w:val="24"/>
        </w:rPr>
        <w:t>системы</w:t>
      </w:r>
      <w:r>
        <w:rPr>
          <w:spacing w:val="28"/>
          <w:sz w:val="24"/>
        </w:rPr>
        <w:t xml:space="preserve"> </w:t>
      </w:r>
      <w:r>
        <w:rPr>
          <w:sz w:val="24"/>
        </w:rPr>
        <w:t>и</w:t>
      </w:r>
      <w:r>
        <w:rPr>
          <w:spacing w:val="30"/>
          <w:sz w:val="24"/>
        </w:rPr>
        <w:t xml:space="preserve"> </w:t>
      </w:r>
      <w:r>
        <w:rPr>
          <w:sz w:val="24"/>
        </w:rPr>
        <w:t>их</w:t>
      </w:r>
      <w:r>
        <w:rPr>
          <w:spacing w:val="30"/>
          <w:sz w:val="24"/>
        </w:rPr>
        <w:t xml:space="preserve"> </w:t>
      </w:r>
      <w:r>
        <w:rPr>
          <w:sz w:val="24"/>
        </w:rPr>
        <w:t>взаимодействие.</w:t>
      </w:r>
      <w:r>
        <w:rPr>
          <w:spacing w:val="29"/>
          <w:sz w:val="24"/>
        </w:rPr>
        <w:t xml:space="preserve"> </w:t>
      </w:r>
      <w:r>
        <w:rPr>
          <w:sz w:val="24"/>
        </w:rPr>
        <w:t>Системы</w:t>
      </w:r>
      <w:r>
        <w:rPr>
          <w:spacing w:val="31"/>
          <w:sz w:val="24"/>
        </w:rPr>
        <w:t xml:space="preserve"> </w:t>
      </w:r>
      <w:r>
        <w:rPr>
          <w:sz w:val="24"/>
        </w:rPr>
        <w:t>управления.</w:t>
      </w:r>
      <w:r>
        <w:rPr>
          <w:spacing w:val="29"/>
          <w:sz w:val="24"/>
        </w:rPr>
        <w:t xml:space="preserve"> </w:t>
      </w:r>
      <w:r>
        <w:rPr>
          <w:spacing w:val="-2"/>
          <w:sz w:val="24"/>
        </w:rPr>
        <w:t>Управление</w:t>
      </w:r>
    </w:p>
    <w:p w14:paraId="6A891082">
      <w:pPr>
        <w:pStyle w:val="7"/>
        <w:spacing w:line="290" w:lineRule="exact"/>
        <w:rPr>
          <w:sz w:val="24"/>
        </w:rPr>
        <w:sectPr>
          <w:footerReference r:id="rId26" w:type="default"/>
          <w:pgSz w:w="11900" w:h="16850"/>
          <w:pgMar w:top="140" w:right="283" w:bottom="480" w:left="708" w:header="0" w:footer="297" w:gutter="0"/>
          <w:cols w:space="720" w:num="1"/>
        </w:sectPr>
      </w:pPr>
    </w:p>
    <w:p w14:paraId="1F1FC1AF">
      <w:pPr>
        <w:pStyle w:val="5"/>
        <w:spacing w:before="264"/>
        <w:ind w:firstLine="0"/>
      </w:pPr>
      <w:r>
        <w:t>как</w:t>
      </w:r>
      <w:r>
        <w:rPr>
          <w:spacing w:val="-5"/>
        </w:rPr>
        <w:t xml:space="preserve"> </w:t>
      </w:r>
      <w:r>
        <w:t>информационный</w:t>
      </w:r>
      <w:r>
        <w:rPr>
          <w:spacing w:val="-7"/>
        </w:rPr>
        <w:t xml:space="preserve"> </w:t>
      </w:r>
      <w:r>
        <w:t>процесс.</w:t>
      </w:r>
      <w:r>
        <w:rPr>
          <w:spacing w:val="-5"/>
        </w:rPr>
        <w:t xml:space="preserve"> </w:t>
      </w:r>
      <w:r>
        <w:t>Обратная</w:t>
      </w:r>
      <w:r>
        <w:rPr>
          <w:spacing w:val="-4"/>
        </w:rPr>
        <w:t xml:space="preserve"> </w:t>
      </w:r>
      <w:r>
        <w:rPr>
          <w:spacing w:val="-2"/>
        </w:rPr>
        <w:t>связь.</w:t>
      </w:r>
    </w:p>
    <w:p w14:paraId="494C5444">
      <w:pPr>
        <w:pStyle w:val="7"/>
        <w:numPr>
          <w:ilvl w:val="0"/>
          <w:numId w:val="15"/>
        </w:numPr>
        <w:tabs>
          <w:tab w:val="left" w:pos="1275"/>
        </w:tabs>
        <w:spacing w:before="41" w:line="276" w:lineRule="auto"/>
        <w:ind w:right="271" w:firstLine="283"/>
        <w:rPr>
          <w:sz w:val="24"/>
        </w:rPr>
      </w:pPr>
      <w:r>
        <w:rPr>
          <w:sz w:val="24"/>
        </w:rPr>
        <w:t>Системы счисления. Развѐрнутая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Р-ичной системы счисления в десятичную. Алгоритм перевода конечной Р-ичной дроби в десятичную. Алгоритм перевода целого числа из десятичной системы счисления в Р-ичную.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14:paraId="11964F77">
      <w:pPr>
        <w:pStyle w:val="7"/>
        <w:numPr>
          <w:ilvl w:val="0"/>
          <w:numId w:val="15"/>
        </w:numPr>
        <w:tabs>
          <w:tab w:val="left" w:pos="1276"/>
        </w:tabs>
        <w:spacing w:line="291" w:lineRule="exact"/>
        <w:ind w:left="1276" w:hanging="282"/>
        <w:rPr>
          <w:sz w:val="24"/>
        </w:rPr>
      </w:pPr>
      <w:r>
        <w:rPr>
          <w:sz w:val="24"/>
        </w:rPr>
        <w:t>Представление</w:t>
      </w:r>
      <w:r>
        <w:rPr>
          <w:spacing w:val="-6"/>
          <w:sz w:val="24"/>
        </w:rPr>
        <w:t xml:space="preserve"> </w:t>
      </w:r>
      <w:r>
        <w:rPr>
          <w:sz w:val="24"/>
        </w:rPr>
        <w:t>целых</w:t>
      </w:r>
      <w:r>
        <w:rPr>
          <w:spacing w:val="-1"/>
          <w:sz w:val="24"/>
        </w:rPr>
        <w:t xml:space="preserve"> </w:t>
      </w:r>
      <w:r>
        <w:rPr>
          <w:sz w:val="24"/>
        </w:rPr>
        <w:t>и</w:t>
      </w:r>
      <w:r>
        <w:rPr>
          <w:spacing w:val="-4"/>
          <w:sz w:val="24"/>
        </w:rPr>
        <w:t xml:space="preserve"> </w:t>
      </w:r>
      <w:r>
        <w:rPr>
          <w:sz w:val="24"/>
        </w:rPr>
        <w:t>вещественных</w:t>
      </w:r>
      <w:r>
        <w:rPr>
          <w:spacing w:val="-2"/>
          <w:sz w:val="24"/>
        </w:rPr>
        <w:t xml:space="preserve"> </w:t>
      </w:r>
      <w:r>
        <w:rPr>
          <w:sz w:val="24"/>
        </w:rPr>
        <w:t>чисел</w:t>
      </w:r>
      <w:r>
        <w:rPr>
          <w:spacing w:val="-2"/>
          <w:sz w:val="24"/>
        </w:rPr>
        <w:t xml:space="preserve"> </w:t>
      </w:r>
      <w:r>
        <w:rPr>
          <w:sz w:val="24"/>
        </w:rPr>
        <w:t>в</w:t>
      </w:r>
      <w:r>
        <w:rPr>
          <w:spacing w:val="-3"/>
          <w:sz w:val="24"/>
        </w:rPr>
        <w:t xml:space="preserve"> </w:t>
      </w:r>
      <w:r>
        <w:rPr>
          <w:sz w:val="24"/>
        </w:rPr>
        <w:t>памяти</w:t>
      </w:r>
      <w:r>
        <w:rPr>
          <w:spacing w:val="-2"/>
          <w:sz w:val="24"/>
        </w:rPr>
        <w:t xml:space="preserve"> компьютера.</w:t>
      </w:r>
    </w:p>
    <w:p w14:paraId="29202F65">
      <w:pPr>
        <w:pStyle w:val="7"/>
        <w:numPr>
          <w:ilvl w:val="0"/>
          <w:numId w:val="15"/>
        </w:numPr>
        <w:tabs>
          <w:tab w:val="left" w:pos="1275"/>
        </w:tabs>
        <w:spacing w:before="40" w:line="273" w:lineRule="auto"/>
        <w:ind w:right="271" w:firstLine="283"/>
        <w:rPr>
          <w:sz w:val="24"/>
        </w:rPr>
      </w:pPr>
      <w:r>
        <w:rPr>
          <w:sz w:val="24"/>
        </w:rPr>
        <w:t>Кодирование текстов. Кодировка ASCII. Однобайтные кодировки. Стандарт UNICODE. Кодировка UTF-8. Определение информационного объѐма текстовых сообщений.</w:t>
      </w:r>
    </w:p>
    <w:p w14:paraId="70336969">
      <w:pPr>
        <w:pStyle w:val="7"/>
        <w:numPr>
          <w:ilvl w:val="0"/>
          <w:numId w:val="15"/>
        </w:numPr>
        <w:tabs>
          <w:tab w:val="left" w:pos="1275"/>
        </w:tabs>
        <w:spacing w:before="3" w:line="273" w:lineRule="auto"/>
        <w:ind w:right="279" w:firstLine="283"/>
        <w:rPr>
          <w:sz w:val="24"/>
        </w:rPr>
      </w:pPr>
      <w:r>
        <w:rPr>
          <w:sz w:val="24"/>
        </w:rPr>
        <w:t>Кодирование изображений. Оценка информационного объѐма растрового графического изображения при заданном разрешении и глубине кодирования цвета.</w:t>
      </w:r>
    </w:p>
    <w:p w14:paraId="12C855A4">
      <w:pPr>
        <w:pStyle w:val="7"/>
        <w:numPr>
          <w:ilvl w:val="0"/>
          <w:numId w:val="15"/>
        </w:numPr>
        <w:tabs>
          <w:tab w:val="left" w:pos="1275"/>
        </w:tabs>
        <w:spacing w:before="3" w:line="273" w:lineRule="auto"/>
        <w:ind w:right="279" w:firstLine="283"/>
        <w:rPr>
          <w:sz w:val="24"/>
        </w:rPr>
      </w:pPr>
      <w:r>
        <w:rPr>
          <w:sz w:val="24"/>
        </w:rPr>
        <w:t>Кодирование звука. Оценка информационного объѐма звуковых данных при заданных частоте дискретизации и разрядности кодирования.</w:t>
      </w:r>
    </w:p>
    <w:p w14:paraId="7F8BC7AF">
      <w:pPr>
        <w:pStyle w:val="7"/>
        <w:numPr>
          <w:ilvl w:val="0"/>
          <w:numId w:val="15"/>
        </w:numPr>
        <w:tabs>
          <w:tab w:val="left" w:pos="1275"/>
        </w:tabs>
        <w:spacing w:before="1" w:line="276" w:lineRule="auto"/>
        <w:ind w:right="277" w:firstLine="283"/>
        <w:rPr>
          <w:sz w:val="24"/>
        </w:rPr>
      </w:pPr>
      <w:r>
        <w:rPr>
          <w:sz w:val="24"/>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14:paraId="32E441FE">
      <w:pPr>
        <w:pStyle w:val="7"/>
        <w:numPr>
          <w:ilvl w:val="0"/>
          <w:numId w:val="15"/>
        </w:numPr>
        <w:tabs>
          <w:tab w:val="left" w:pos="1275"/>
        </w:tabs>
        <w:spacing w:line="276" w:lineRule="auto"/>
        <w:ind w:right="274" w:firstLine="283"/>
        <w:rPr>
          <w:sz w:val="24"/>
        </w:rPr>
      </w:pPr>
      <w:r>
        <w:rPr>
          <w:sz w:val="24"/>
        </w:rPr>
        <w:t>Примеры законов алгебры логики. Эквивалентные преобразования логических</w:t>
      </w:r>
      <w:r>
        <w:rPr>
          <w:spacing w:val="40"/>
          <w:sz w:val="24"/>
        </w:rPr>
        <w:t xml:space="preserve"> </w:t>
      </w:r>
      <w:r>
        <w:rPr>
          <w:sz w:val="24"/>
        </w:rPr>
        <w:t>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14:paraId="320ED781">
      <w:pPr>
        <w:pStyle w:val="7"/>
        <w:numPr>
          <w:ilvl w:val="0"/>
          <w:numId w:val="15"/>
        </w:numPr>
        <w:tabs>
          <w:tab w:val="left" w:pos="1276"/>
        </w:tabs>
        <w:spacing w:line="290" w:lineRule="exact"/>
        <w:ind w:left="1276" w:hanging="282"/>
        <w:rPr>
          <w:sz w:val="24"/>
        </w:rPr>
      </w:pPr>
      <w:r>
        <w:rPr>
          <w:sz w:val="24"/>
        </w:rPr>
        <w:t>Информационные</w:t>
      </w:r>
      <w:r>
        <w:rPr>
          <w:spacing w:val="-8"/>
          <w:sz w:val="24"/>
        </w:rPr>
        <w:t xml:space="preserve"> </w:t>
      </w:r>
      <w:r>
        <w:rPr>
          <w:spacing w:val="-2"/>
          <w:sz w:val="24"/>
        </w:rPr>
        <w:t>технологии.</w:t>
      </w:r>
    </w:p>
    <w:p w14:paraId="55D73F6B">
      <w:pPr>
        <w:pStyle w:val="7"/>
        <w:numPr>
          <w:ilvl w:val="0"/>
          <w:numId w:val="15"/>
        </w:numPr>
        <w:tabs>
          <w:tab w:val="left" w:pos="1275"/>
        </w:tabs>
        <w:spacing w:before="38" w:line="276" w:lineRule="auto"/>
        <w:ind w:right="267" w:firstLine="283"/>
        <w:rPr>
          <w:sz w:val="24"/>
        </w:rPr>
      </w:pPr>
      <w:r>
        <w:rPr>
          <w:sz w:val="24"/>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p w14:paraId="248E3FB8">
      <w:pPr>
        <w:pStyle w:val="7"/>
        <w:numPr>
          <w:ilvl w:val="0"/>
          <w:numId w:val="15"/>
        </w:numPr>
        <w:tabs>
          <w:tab w:val="left" w:pos="1275"/>
        </w:tabs>
        <w:spacing w:line="276" w:lineRule="auto"/>
        <w:ind w:right="276" w:firstLine="283"/>
        <w:rPr>
          <w:sz w:val="24"/>
        </w:rPr>
      </w:pPr>
      <w:r>
        <w:rPr>
          <w:sz w:val="24"/>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14:paraId="6009C5C7">
      <w:pPr>
        <w:pStyle w:val="7"/>
        <w:numPr>
          <w:ilvl w:val="0"/>
          <w:numId w:val="15"/>
        </w:numPr>
        <w:tabs>
          <w:tab w:val="left" w:pos="1276"/>
        </w:tabs>
        <w:spacing w:line="290" w:lineRule="exact"/>
        <w:ind w:left="1276" w:hanging="282"/>
        <w:rPr>
          <w:sz w:val="24"/>
        </w:rPr>
      </w:pPr>
      <w:r>
        <w:rPr>
          <w:sz w:val="24"/>
        </w:rPr>
        <w:t>Обработка</w:t>
      </w:r>
      <w:r>
        <w:rPr>
          <w:spacing w:val="-7"/>
          <w:sz w:val="24"/>
        </w:rPr>
        <w:t xml:space="preserve"> </w:t>
      </w:r>
      <w:r>
        <w:rPr>
          <w:sz w:val="24"/>
        </w:rPr>
        <w:t>изображения</w:t>
      </w:r>
      <w:r>
        <w:rPr>
          <w:spacing w:val="-3"/>
          <w:sz w:val="24"/>
        </w:rPr>
        <w:t xml:space="preserve"> </w:t>
      </w:r>
      <w:r>
        <w:rPr>
          <w:sz w:val="24"/>
        </w:rPr>
        <w:t>и</w:t>
      </w:r>
      <w:r>
        <w:rPr>
          <w:spacing w:val="-3"/>
          <w:sz w:val="24"/>
        </w:rPr>
        <w:t xml:space="preserve"> </w:t>
      </w:r>
      <w:r>
        <w:rPr>
          <w:sz w:val="24"/>
        </w:rPr>
        <w:t>звука</w:t>
      </w:r>
      <w:r>
        <w:rPr>
          <w:spacing w:val="-3"/>
          <w:sz w:val="24"/>
        </w:rPr>
        <w:t xml:space="preserve"> </w:t>
      </w:r>
      <w:r>
        <w:rPr>
          <w:sz w:val="24"/>
        </w:rPr>
        <w:t>с</w:t>
      </w:r>
      <w:r>
        <w:rPr>
          <w:spacing w:val="-4"/>
          <w:sz w:val="24"/>
        </w:rPr>
        <w:t xml:space="preserve"> </w:t>
      </w:r>
      <w:r>
        <w:rPr>
          <w:sz w:val="24"/>
        </w:rPr>
        <w:t>использованием</w:t>
      </w:r>
      <w:r>
        <w:rPr>
          <w:spacing w:val="-4"/>
          <w:sz w:val="24"/>
        </w:rPr>
        <w:t xml:space="preserve"> </w:t>
      </w:r>
      <w:r>
        <w:rPr>
          <w:sz w:val="24"/>
        </w:rPr>
        <w:t>интернет-</w:t>
      </w:r>
      <w:r>
        <w:rPr>
          <w:spacing w:val="-2"/>
          <w:sz w:val="24"/>
        </w:rPr>
        <w:t>приложений.</w:t>
      </w:r>
    </w:p>
    <w:p w14:paraId="2F6E1AEA">
      <w:pPr>
        <w:pStyle w:val="7"/>
        <w:numPr>
          <w:ilvl w:val="0"/>
          <w:numId w:val="15"/>
        </w:numPr>
        <w:tabs>
          <w:tab w:val="left" w:pos="1275"/>
        </w:tabs>
        <w:spacing w:before="40" w:line="273" w:lineRule="auto"/>
        <w:ind w:right="268" w:firstLine="283"/>
        <w:rPr>
          <w:sz w:val="24"/>
        </w:rPr>
      </w:pPr>
      <w:r>
        <w:rPr>
          <w:sz w:val="24"/>
        </w:rPr>
        <w:t>Мультимедиа. Компьютерные презентации. Использование мультимедийных онлайн-сервисов для разработки презентаций проектных работ.</w:t>
      </w:r>
    </w:p>
    <w:p w14:paraId="1DB56C09">
      <w:pPr>
        <w:pStyle w:val="7"/>
        <w:numPr>
          <w:ilvl w:val="0"/>
          <w:numId w:val="15"/>
        </w:numPr>
        <w:tabs>
          <w:tab w:val="left" w:pos="1276"/>
        </w:tabs>
        <w:ind w:left="1276" w:hanging="282"/>
        <w:rPr>
          <w:sz w:val="24"/>
        </w:rPr>
      </w:pPr>
      <w:r>
        <w:rPr>
          <w:sz w:val="24"/>
        </w:rPr>
        <w:t>Принципы</w:t>
      </w:r>
      <w:r>
        <w:rPr>
          <w:spacing w:val="-4"/>
          <w:sz w:val="24"/>
        </w:rPr>
        <w:t xml:space="preserve"> </w:t>
      </w:r>
      <w:r>
        <w:rPr>
          <w:sz w:val="24"/>
        </w:rPr>
        <w:t>построения</w:t>
      </w:r>
      <w:r>
        <w:rPr>
          <w:spacing w:val="-6"/>
          <w:sz w:val="24"/>
        </w:rPr>
        <w:t xml:space="preserve"> </w:t>
      </w:r>
      <w:r>
        <w:rPr>
          <w:sz w:val="24"/>
        </w:rPr>
        <w:t>и</w:t>
      </w:r>
      <w:r>
        <w:rPr>
          <w:spacing w:val="-3"/>
          <w:sz w:val="24"/>
        </w:rPr>
        <w:t xml:space="preserve"> </w:t>
      </w:r>
      <w:r>
        <w:rPr>
          <w:sz w:val="24"/>
        </w:rPr>
        <w:t>редактирования</w:t>
      </w:r>
      <w:r>
        <w:rPr>
          <w:spacing w:val="-6"/>
          <w:sz w:val="24"/>
        </w:rPr>
        <w:t xml:space="preserve"> </w:t>
      </w:r>
      <w:r>
        <w:rPr>
          <w:sz w:val="24"/>
        </w:rPr>
        <w:t>трѐхмерных</w:t>
      </w:r>
      <w:r>
        <w:rPr>
          <w:spacing w:val="-2"/>
          <w:sz w:val="24"/>
        </w:rPr>
        <w:t xml:space="preserve"> моделей.</w:t>
      </w:r>
    </w:p>
    <w:p w14:paraId="521A78D0">
      <w:pPr>
        <w:pStyle w:val="2"/>
        <w:spacing w:before="48"/>
        <w:ind w:left="3953"/>
      </w:pPr>
      <w:r>
        <w:t>Содержание</w:t>
      </w:r>
      <w:r>
        <w:rPr>
          <w:spacing w:val="-4"/>
        </w:rPr>
        <w:t xml:space="preserve"> </w:t>
      </w:r>
      <w:r>
        <w:t>обучения</w:t>
      </w:r>
      <w:r>
        <w:rPr>
          <w:spacing w:val="-2"/>
        </w:rPr>
        <w:t xml:space="preserve"> </w:t>
      </w:r>
      <w:r>
        <w:t>в</w:t>
      </w:r>
      <w:r>
        <w:rPr>
          <w:spacing w:val="-3"/>
        </w:rPr>
        <w:t xml:space="preserve"> </w:t>
      </w:r>
      <w:r>
        <w:t>11</w:t>
      </w:r>
      <w:r>
        <w:rPr>
          <w:spacing w:val="-2"/>
        </w:rPr>
        <w:t xml:space="preserve"> классе.</w:t>
      </w:r>
    </w:p>
    <w:p w14:paraId="4F2AA1D1">
      <w:pPr>
        <w:pStyle w:val="7"/>
        <w:numPr>
          <w:ilvl w:val="0"/>
          <w:numId w:val="15"/>
        </w:numPr>
        <w:tabs>
          <w:tab w:val="left" w:pos="1276"/>
        </w:tabs>
        <w:spacing w:before="36"/>
        <w:ind w:left="1276" w:hanging="282"/>
        <w:jc w:val="left"/>
        <w:rPr>
          <w:sz w:val="24"/>
        </w:rPr>
      </w:pPr>
      <w:r>
        <w:rPr>
          <w:sz w:val="24"/>
        </w:rPr>
        <w:t>Цифровая</w:t>
      </w:r>
      <w:r>
        <w:rPr>
          <w:spacing w:val="-2"/>
          <w:sz w:val="24"/>
        </w:rPr>
        <w:t xml:space="preserve"> грамотность.</w:t>
      </w:r>
    </w:p>
    <w:p w14:paraId="565D2F3A">
      <w:pPr>
        <w:pStyle w:val="7"/>
        <w:numPr>
          <w:ilvl w:val="0"/>
          <w:numId w:val="15"/>
        </w:numPr>
        <w:tabs>
          <w:tab w:val="left" w:pos="1275"/>
          <w:tab w:val="left" w:pos="2583"/>
          <w:tab w:val="left" w:pos="3967"/>
          <w:tab w:val="left" w:pos="4308"/>
          <w:tab w:val="left" w:pos="5713"/>
          <w:tab w:val="left" w:pos="7188"/>
          <w:tab w:val="left" w:pos="8945"/>
          <w:tab w:val="left" w:pos="9768"/>
        </w:tabs>
        <w:spacing w:before="39" w:line="273" w:lineRule="auto"/>
        <w:ind w:right="280" w:firstLine="283"/>
        <w:jc w:val="left"/>
        <w:rPr>
          <w:sz w:val="24"/>
        </w:rPr>
      </w:pPr>
      <w:r>
        <w:rPr>
          <w:spacing w:val="-2"/>
          <w:sz w:val="24"/>
        </w:rPr>
        <w:t>Принципы</w:t>
      </w:r>
      <w:r>
        <w:rPr>
          <w:sz w:val="24"/>
        </w:rPr>
        <w:tab/>
      </w:r>
      <w:r>
        <w:rPr>
          <w:spacing w:val="-2"/>
          <w:sz w:val="24"/>
        </w:rPr>
        <w:t>построения</w:t>
      </w:r>
      <w:r>
        <w:rPr>
          <w:sz w:val="24"/>
        </w:rPr>
        <w:tab/>
      </w:r>
      <w:r>
        <w:rPr>
          <w:spacing w:val="-10"/>
          <w:sz w:val="24"/>
        </w:rPr>
        <w:t>и</w:t>
      </w:r>
      <w:r>
        <w:rPr>
          <w:sz w:val="24"/>
        </w:rPr>
        <w:tab/>
      </w:r>
      <w:r>
        <w:rPr>
          <w:spacing w:val="-2"/>
          <w:sz w:val="24"/>
        </w:rPr>
        <w:t>аппаратные</w:t>
      </w:r>
      <w:r>
        <w:rPr>
          <w:sz w:val="24"/>
        </w:rPr>
        <w:tab/>
      </w:r>
      <w:r>
        <w:rPr>
          <w:spacing w:val="-2"/>
          <w:sz w:val="24"/>
        </w:rPr>
        <w:t>компоненты</w:t>
      </w:r>
      <w:r>
        <w:rPr>
          <w:sz w:val="24"/>
        </w:rPr>
        <w:tab/>
      </w:r>
      <w:r>
        <w:rPr>
          <w:spacing w:val="-2"/>
          <w:sz w:val="24"/>
        </w:rPr>
        <w:t>компьютерных</w:t>
      </w:r>
      <w:r>
        <w:rPr>
          <w:sz w:val="24"/>
        </w:rPr>
        <w:tab/>
      </w:r>
      <w:r>
        <w:rPr>
          <w:spacing w:val="-2"/>
          <w:sz w:val="24"/>
        </w:rPr>
        <w:t>сетей.</w:t>
      </w:r>
      <w:r>
        <w:rPr>
          <w:sz w:val="24"/>
        </w:rPr>
        <w:tab/>
      </w:r>
      <w:r>
        <w:rPr>
          <w:spacing w:val="-2"/>
          <w:sz w:val="24"/>
        </w:rPr>
        <w:t xml:space="preserve">Сетевые </w:t>
      </w:r>
      <w:r>
        <w:rPr>
          <w:sz w:val="24"/>
        </w:rPr>
        <w:t>протоколы. Сеть Интернет. Адресация в сети Интернет. Система доменных имѐн.</w:t>
      </w:r>
    </w:p>
    <w:p w14:paraId="7449420A">
      <w:pPr>
        <w:pStyle w:val="7"/>
        <w:numPr>
          <w:ilvl w:val="0"/>
          <w:numId w:val="15"/>
        </w:numPr>
        <w:tabs>
          <w:tab w:val="left" w:pos="1276"/>
          <w:tab w:val="left" w:pos="2471"/>
          <w:tab w:val="left" w:pos="4151"/>
          <w:tab w:val="left" w:pos="6048"/>
          <w:tab w:val="left" w:pos="7163"/>
          <w:tab w:val="left" w:pos="7489"/>
          <w:tab w:val="left" w:pos="9142"/>
        </w:tabs>
        <w:spacing w:before="3"/>
        <w:ind w:left="1276" w:hanging="282"/>
        <w:jc w:val="left"/>
        <w:rPr>
          <w:sz w:val="24"/>
        </w:rPr>
      </w:pPr>
      <w:r>
        <w:rPr>
          <w:spacing w:val="-2"/>
          <w:sz w:val="24"/>
        </w:rPr>
        <w:t>Веб-сайт.</w:t>
      </w:r>
      <w:r>
        <w:rPr>
          <w:sz w:val="24"/>
        </w:rPr>
        <w:tab/>
      </w:r>
      <w:r>
        <w:rPr>
          <w:spacing w:val="-2"/>
          <w:sz w:val="24"/>
        </w:rPr>
        <w:t>Веб-страница.</w:t>
      </w:r>
      <w:r>
        <w:rPr>
          <w:sz w:val="24"/>
        </w:rPr>
        <w:tab/>
      </w:r>
      <w:r>
        <w:rPr>
          <w:spacing w:val="-2"/>
          <w:sz w:val="24"/>
        </w:rPr>
        <w:t>Взаимодействие</w:t>
      </w:r>
      <w:r>
        <w:rPr>
          <w:sz w:val="24"/>
        </w:rPr>
        <w:tab/>
      </w:r>
      <w:r>
        <w:rPr>
          <w:spacing w:val="-2"/>
          <w:sz w:val="24"/>
        </w:rPr>
        <w:t>браузера</w:t>
      </w:r>
      <w:r>
        <w:rPr>
          <w:sz w:val="24"/>
        </w:rPr>
        <w:tab/>
      </w:r>
      <w:r>
        <w:rPr>
          <w:spacing w:val="-10"/>
          <w:sz w:val="24"/>
        </w:rPr>
        <w:t>с</w:t>
      </w:r>
      <w:r>
        <w:rPr>
          <w:sz w:val="24"/>
        </w:rPr>
        <w:tab/>
      </w:r>
      <w:r>
        <w:rPr>
          <w:sz w:val="24"/>
        </w:rPr>
        <w:t>веб-</w:t>
      </w:r>
      <w:r>
        <w:rPr>
          <w:spacing w:val="-2"/>
          <w:sz w:val="24"/>
        </w:rPr>
        <w:t>сервером.</w:t>
      </w:r>
      <w:r>
        <w:rPr>
          <w:sz w:val="24"/>
        </w:rPr>
        <w:tab/>
      </w:r>
      <w:r>
        <w:rPr>
          <w:spacing w:val="-2"/>
          <w:sz w:val="24"/>
        </w:rPr>
        <w:t>Динамические</w:t>
      </w:r>
    </w:p>
    <w:p w14:paraId="45B72580">
      <w:pPr>
        <w:pStyle w:val="7"/>
        <w:jc w:val="left"/>
        <w:rPr>
          <w:sz w:val="24"/>
        </w:rPr>
        <w:sectPr>
          <w:footerReference r:id="rId27" w:type="default"/>
          <w:pgSz w:w="11900" w:h="16850"/>
          <w:pgMar w:top="140" w:right="283" w:bottom="480" w:left="708" w:header="0" w:footer="297" w:gutter="0"/>
          <w:cols w:space="720" w:num="1"/>
        </w:sectPr>
      </w:pPr>
    </w:p>
    <w:p w14:paraId="05575352">
      <w:pPr>
        <w:pStyle w:val="5"/>
        <w:spacing w:before="264"/>
        <w:ind w:firstLine="0"/>
      </w:pPr>
      <w:r>
        <w:t>страницы.</w:t>
      </w:r>
      <w:r>
        <w:rPr>
          <w:spacing w:val="-7"/>
        </w:rPr>
        <w:t xml:space="preserve"> </w:t>
      </w:r>
      <w:r>
        <w:t>Разработка</w:t>
      </w:r>
      <w:r>
        <w:rPr>
          <w:spacing w:val="-5"/>
        </w:rPr>
        <w:t xml:space="preserve"> </w:t>
      </w:r>
      <w:r>
        <w:t>интернет-приложений</w:t>
      </w:r>
      <w:r>
        <w:rPr>
          <w:spacing w:val="-4"/>
        </w:rPr>
        <w:t xml:space="preserve"> </w:t>
      </w:r>
      <w:r>
        <w:t>(сайтов).</w:t>
      </w:r>
      <w:r>
        <w:rPr>
          <w:spacing w:val="-4"/>
        </w:rPr>
        <w:t xml:space="preserve"> </w:t>
      </w:r>
      <w:r>
        <w:t>Сетевое</w:t>
      </w:r>
      <w:r>
        <w:rPr>
          <w:spacing w:val="-5"/>
        </w:rPr>
        <w:t xml:space="preserve"> </w:t>
      </w:r>
      <w:r>
        <w:t>хранение</w:t>
      </w:r>
      <w:r>
        <w:rPr>
          <w:spacing w:val="-5"/>
        </w:rPr>
        <w:t xml:space="preserve"> </w:t>
      </w:r>
      <w:r>
        <w:rPr>
          <w:spacing w:val="-2"/>
        </w:rPr>
        <w:t>данных.</w:t>
      </w:r>
    </w:p>
    <w:p w14:paraId="7DE36EFD">
      <w:pPr>
        <w:pStyle w:val="7"/>
        <w:numPr>
          <w:ilvl w:val="0"/>
          <w:numId w:val="15"/>
        </w:numPr>
        <w:tabs>
          <w:tab w:val="left" w:pos="1275"/>
        </w:tabs>
        <w:spacing w:before="41" w:line="276" w:lineRule="auto"/>
        <w:ind w:right="271" w:firstLine="283"/>
        <w:rPr>
          <w:sz w:val="24"/>
        </w:rPr>
      </w:pPr>
      <w:r>
        <w:rPr>
          <w:sz w:val="24"/>
        </w:rPr>
        <w:t xml:space="preserve">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w:t>
      </w:r>
      <w:r>
        <w:rPr>
          <w:spacing w:val="-2"/>
          <w:sz w:val="24"/>
        </w:rPr>
        <w:t>гостиниц.</w:t>
      </w:r>
    </w:p>
    <w:p w14:paraId="36203149">
      <w:pPr>
        <w:pStyle w:val="7"/>
        <w:numPr>
          <w:ilvl w:val="0"/>
          <w:numId w:val="15"/>
        </w:numPr>
        <w:tabs>
          <w:tab w:val="left" w:pos="1275"/>
        </w:tabs>
        <w:spacing w:line="276" w:lineRule="auto"/>
        <w:ind w:right="268" w:firstLine="283"/>
        <w:rPr>
          <w:sz w:val="24"/>
        </w:rPr>
      </w:pPr>
      <w:r>
        <w:rPr>
          <w:sz w:val="24"/>
        </w:rPr>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14:paraId="45D85300">
      <w:pPr>
        <w:pStyle w:val="7"/>
        <w:numPr>
          <w:ilvl w:val="0"/>
          <w:numId w:val="15"/>
        </w:numPr>
        <w:tabs>
          <w:tab w:val="left" w:pos="1275"/>
        </w:tabs>
        <w:spacing w:line="276" w:lineRule="auto"/>
        <w:ind w:right="266" w:firstLine="283"/>
        <w:rPr>
          <w:sz w:val="24"/>
        </w:rPr>
      </w:pPr>
      <w:r>
        <w:rPr>
          <w:sz w:val="24"/>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14:paraId="20105714">
      <w:pPr>
        <w:pStyle w:val="7"/>
        <w:numPr>
          <w:ilvl w:val="0"/>
          <w:numId w:val="15"/>
        </w:numPr>
        <w:tabs>
          <w:tab w:val="left" w:pos="1275"/>
        </w:tabs>
        <w:spacing w:line="273" w:lineRule="auto"/>
        <w:ind w:right="275" w:firstLine="283"/>
        <w:rPr>
          <w:sz w:val="24"/>
        </w:rPr>
      </w:pPr>
      <w:r>
        <w:rPr>
          <w:sz w:val="24"/>
        </w:rPr>
        <w:t>Информационные технологии и профессиональная деятельность. Информационные ресурсы. Цифровая экономика. Информационная культура.</w:t>
      </w:r>
    </w:p>
    <w:p w14:paraId="05974E0A">
      <w:pPr>
        <w:pStyle w:val="7"/>
        <w:numPr>
          <w:ilvl w:val="0"/>
          <w:numId w:val="15"/>
        </w:numPr>
        <w:tabs>
          <w:tab w:val="left" w:pos="1276"/>
        </w:tabs>
        <w:ind w:left="1276" w:hanging="282"/>
        <w:rPr>
          <w:sz w:val="24"/>
        </w:rPr>
      </w:pPr>
      <w:r>
        <w:rPr>
          <w:sz w:val="24"/>
        </w:rPr>
        <w:t>Теоретические</w:t>
      </w:r>
      <w:r>
        <w:rPr>
          <w:spacing w:val="-5"/>
          <w:sz w:val="24"/>
        </w:rPr>
        <w:t xml:space="preserve"> </w:t>
      </w:r>
      <w:r>
        <w:rPr>
          <w:sz w:val="24"/>
        </w:rPr>
        <w:t>основы</w:t>
      </w:r>
      <w:r>
        <w:rPr>
          <w:spacing w:val="-2"/>
          <w:sz w:val="24"/>
        </w:rPr>
        <w:t xml:space="preserve"> информатики.</w:t>
      </w:r>
    </w:p>
    <w:p w14:paraId="15980B89">
      <w:pPr>
        <w:pStyle w:val="7"/>
        <w:numPr>
          <w:ilvl w:val="0"/>
          <w:numId w:val="15"/>
        </w:numPr>
        <w:tabs>
          <w:tab w:val="left" w:pos="1275"/>
        </w:tabs>
        <w:spacing w:before="35" w:line="273" w:lineRule="auto"/>
        <w:ind w:right="269" w:firstLine="283"/>
        <w:rPr>
          <w:sz w:val="24"/>
        </w:rPr>
      </w:pPr>
      <w:r>
        <w:rPr>
          <w:sz w:val="24"/>
        </w:rPr>
        <w:t>Модели и моделирование. Цели моделирования. Соответствие модели моделируемому объекту или процессу. Формализация прикладных задач.</w:t>
      </w:r>
    </w:p>
    <w:p w14:paraId="6CD5FF99">
      <w:pPr>
        <w:pStyle w:val="7"/>
        <w:numPr>
          <w:ilvl w:val="0"/>
          <w:numId w:val="15"/>
        </w:numPr>
        <w:tabs>
          <w:tab w:val="left" w:pos="1275"/>
        </w:tabs>
        <w:spacing w:line="273" w:lineRule="auto"/>
        <w:ind w:right="279" w:firstLine="283"/>
        <w:rPr>
          <w:sz w:val="24"/>
        </w:rPr>
      </w:pPr>
      <w:r>
        <w:rPr>
          <w:sz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14:paraId="15F4B2CC">
      <w:pPr>
        <w:pStyle w:val="7"/>
        <w:numPr>
          <w:ilvl w:val="0"/>
          <w:numId w:val="15"/>
        </w:numPr>
        <w:tabs>
          <w:tab w:val="left" w:pos="1275"/>
        </w:tabs>
        <w:spacing w:before="3" w:line="273" w:lineRule="auto"/>
        <w:ind w:right="273" w:firstLine="283"/>
        <w:rPr>
          <w:sz w:val="24"/>
        </w:rPr>
      </w:pPr>
      <w:r>
        <w:rPr>
          <w:sz w:val="24"/>
        </w:rPr>
        <w:t>Графы. Основные понятия. Виды графов. Решение алгоритмических задач, связанных с анализом графов (построение оптимального пути между вершинами</w:t>
      </w:r>
    </w:p>
    <w:p w14:paraId="63D8CFE0">
      <w:pPr>
        <w:pStyle w:val="7"/>
        <w:numPr>
          <w:ilvl w:val="0"/>
          <w:numId w:val="15"/>
        </w:numPr>
        <w:tabs>
          <w:tab w:val="left" w:pos="1275"/>
        </w:tabs>
        <w:spacing w:before="1" w:line="273" w:lineRule="auto"/>
        <w:ind w:right="275" w:firstLine="283"/>
        <w:rPr>
          <w:sz w:val="24"/>
        </w:rPr>
      </w:pPr>
      <w:r>
        <w:rPr>
          <w:sz w:val="24"/>
        </w:rPr>
        <w:t>графа, определение количества различных путей между вершинами ориентированного ациклического графа).</w:t>
      </w:r>
    </w:p>
    <w:p w14:paraId="7966B79B">
      <w:pPr>
        <w:pStyle w:val="7"/>
        <w:numPr>
          <w:ilvl w:val="0"/>
          <w:numId w:val="15"/>
        </w:numPr>
        <w:tabs>
          <w:tab w:val="left" w:pos="1275"/>
        </w:tabs>
        <w:spacing w:before="3" w:line="276" w:lineRule="auto"/>
        <w:ind w:right="273" w:firstLine="283"/>
        <w:rPr>
          <w:sz w:val="24"/>
        </w:rPr>
      </w:pPr>
      <w:r>
        <w:rPr>
          <w:sz w:val="24"/>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14:paraId="29868DEE">
      <w:pPr>
        <w:pStyle w:val="7"/>
        <w:numPr>
          <w:ilvl w:val="0"/>
          <w:numId w:val="15"/>
        </w:numPr>
        <w:tabs>
          <w:tab w:val="left" w:pos="1275"/>
        </w:tabs>
        <w:spacing w:line="273" w:lineRule="auto"/>
        <w:ind w:right="278" w:firstLine="283"/>
        <w:rPr>
          <w:sz w:val="24"/>
        </w:rPr>
      </w:pPr>
      <w:r>
        <w:rPr>
          <w:sz w:val="24"/>
        </w:rPr>
        <w:t>Использование графов и деревьев при описании объектов и процессов окружающего</w:t>
      </w:r>
      <w:r>
        <w:rPr>
          <w:spacing w:val="80"/>
          <w:sz w:val="24"/>
        </w:rPr>
        <w:t xml:space="preserve"> </w:t>
      </w:r>
      <w:r>
        <w:rPr>
          <w:spacing w:val="-2"/>
          <w:sz w:val="24"/>
        </w:rPr>
        <w:t>мира.</w:t>
      </w:r>
    </w:p>
    <w:p w14:paraId="7E6B847F">
      <w:pPr>
        <w:pStyle w:val="7"/>
        <w:numPr>
          <w:ilvl w:val="0"/>
          <w:numId w:val="15"/>
        </w:numPr>
        <w:tabs>
          <w:tab w:val="left" w:pos="1276"/>
        </w:tabs>
        <w:ind w:left="1276" w:hanging="282"/>
        <w:rPr>
          <w:sz w:val="24"/>
        </w:rPr>
      </w:pPr>
      <w:r>
        <w:rPr>
          <w:sz w:val="24"/>
        </w:rPr>
        <w:t>Алгоритмы</w:t>
      </w:r>
      <w:r>
        <w:rPr>
          <w:spacing w:val="-3"/>
          <w:sz w:val="24"/>
        </w:rPr>
        <w:t xml:space="preserve"> </w:t>
      </w:r>
      <w:r>
        <w:rPr>
          <w:sz w:val="24"/>
        </w:rPr>
        <w:t>и</w:t>
      </w:r>
      <w:r>
        <w:rPr>
          <w:spacing w:val="-3"/>
          <w:sz w:val="24"/>
        </w:rPr>
        <w:t xml:space="preserve"> </w:t>
      </w:r>
      <w:r>
        <w:rPr>
          <w:spacing w:val="-2"/>
          <w:sz w:val="24"/>
        </w:rPr>
        <w:t>программирование.</w:t>
      </w:r>
    </w:p>
    <w:p w14:paraId="0CF14965">
      <w:pPr>
        <w:pStyle w:val="7"/>
        <w:numPr>
          <w:ilvl w:val="0"/>
          <w:numId w:val="15"/>
        </w:numPr>
        <w:tabs>
          <w:tab w:val="left" w:pos="1275"/>
        </w:tabs>
        <w:spacing w:before="40" w:line="276" w:lineRule="auto"/>
        <w:ind w:right="277" w:firstLine="283"/>
        <w:rPr>
          <w:sz w:val="24"/>
        </w:rPr>
      </w:pPr>
      <w:r>
        <w:rPr>
          <w:sz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14:paraId="02C9ACF0">
      <w:pPr>
        <w:pStyle w:val="7"/>
        <w:numPr>
          <w:ilvl w:val="0"/>
          <w:numId w:val="15"/>
        </w:numPr>
        <w:tabs>
          <w:tab w:val="left" w:pos="1275"/>
        </w:tabs>
        <w:spacing w:line="276" w:lineRule="auto"/>
        <w:ind w:right="271" w:firstLine="283"/>
        <w:rPr>
          <w:sz w:val="24"/>
        </w:rPr>
      </w:pPr>
      <w:r>
        <w:rPr>
          <w:sz w:val="24"/>
        </w:rPr>
        <w:t>Этапы решения задач на компьютере. Язык программирования (Паскаль, Python, Java, C++, С#).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14:paraId="2CADB368">
      <w:pPr>
        <w:pStyle w:val="7"/>
        <w:numPr>
          <w:ilvl w:val="0"/>
          <w:numId w:val="15"/>
        </w:numPr>
        <w:tabs>
          <w:tab w:val="left" w:pos="1275"/>
        </w:tabs>
        <w:spacing w:line="276" w:lineRule="auto"/>
        <w:ind w:right="273" w:firstLine="283"/>
        <w:rPr>
          <w:sz w:val="24"/>
        </w:rPr>
      </w:pPr>
      <w:r>
        <w:rPr>
          <w:sz w:val="24"/>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w:t>
      </w:r>
      <w:r>
        <w:rPr>
          <w:spacing w:val="37"/>
          <w:sz w:val="24"/>
        </w:rPr>
        <w:t xml:space="preserve"> </w:t>
      </w:r>
      <w:r>
        <w:rPr>
          <w:sz w:val="24"/>
        </w:rPr>
        <w:t>записи</w:t>
      </w:r>
      <w:r>
        <w:rPr>
          <w:spacing w:val="41"/>
          <w:sz w:val="24"/>
        </w:rPr>
        <w:t xml:space="preserve"> </w:t>
      </w:r>
      <w:r>
        <w:rPr>
          <w:sz w:val="24"/>
        </w:rPr>
        <w:t>чисел</w:t>
      </w:r>
      <w:r>
        <w:rPr>
          <w:spacing w:val="41"/>
          <w:sz w:val="24"/>
        </w:rPr>
        <w:t xml:space="preserve"> </w:t>
      </w:r>
      <w:r>
        <w:rPr>
          <w:sz w:val="24"/>
        </w:rPr>
        <w:t>в</w:t>
      </w:r>
      <w:r>
        <w:rPr>
          <w:spacing w:val="39"/>
          <w:sz w:val="24"/>
        </w:rPr>
        <w:t xml:space="preserve"> </w:t>
      </w:r>
      <w:r>
        <w:rPr>
          <w:sz w:val="24"/>
        </w:rPr>
        <w:t>позиционной</w:t>
      </w:r>
      <w:r>
        <w:rPr>
          <w:spacing w:val="41"/>
          <w:sz w:val="24"/>
        </w:rPr>
        <w:t xml:space="preserve"> </w:t>
      </w:r>
      <w:r>
        <w:rPr>
          <w:sz w:val="24"/>
        </w:rPr>
        <w:t>системе</w:t>
      </w:r>
      <w:r>
        <w:rPr>
          <w:spacing w:val="40"/>
          <w:sz w:val="24"/>
        </w:rPr>
        <w:t xml:space="preserve"> </w:t>
      </w:r>
      <w:r>
        <w:rPr>
          <w:sz w:val="24"/>
        </w:rPr>
        <w:t>счисления,</w:t>
      </w:r>
      <w:r>
        <w:rPr>
          <w:spacing w:val="39"/>
          <w:sz w:val="24"/>
        </w:rPr>
        <w:t xml:space="preserve"> </w:t>
      </w:r>
      <w:r>
        <w:rPr>
          <w:sz w:val="24"/>
        </w:rPr>
        <w:t>алгоритмы</w:t>
      </w:r>
      <w:r>
        <w:rPr>
          <w:spacing w:val="40"/>
          <w:sz w:val="24"/>
        </w:rPr>
        <w:t xml:space="preserve"> </w:t>
      </w:r>
      <w:r>
        <w:rPr>
          <w:sz w:val="24"/>
        </w:rPr>
        <w:t>решения</w:t>
      </w:r>
      <w:r>
        <w:rPr>
          <w:spacing w:val="40"/>
          <w:sz w:val="24"/>
        </w:rPr>
        <w:t xml:space="preserve"> </w:t>
      </w:r>
      <w:r>
        <w:rPr>
          <w:sz w:val="24"/>
        </w:rPr>
        <w:t>задач</w:t>
      </w:r>
      <w:r>
        <w:rPr>
          <w:spacing w:val="42"/>
          <w:sz w:val="24"/>
        </w:rPr>
        <w:t xml:space="preserve"> </w:t>
      </w:r>
      <w:r>
        <w:rPr>
          <w:spacing w:val="-2"/>
          <w:sz w:val="24"/>
        </w:rPr>
        <w:t>методом</w:t>
      </w:r>
    </w:p>
    <w:p w14:paraId="47E1BB96">
      <w:pPr>
        <w:pStyle w:val="7"/>
        <w:spacing w:line="276" w:lineRule="auto"/>
        <w:rPr>
          <w:sz w:val="24"/>
        </w:rPr>
        <w:sectPr>
          <w:footerReference r:id="rId28" w:type="default"/>
          <w:pgSz w:w="11900" w:h="16850"/>
          <w:pgMar w:top="140" w:right="283" w:bottom="480" w:left="708" w:header="0" w:footer="297" w:gutter="0"/>
          <w:cols w:space="720" w:num="1"/>
        </w:sectPr>
      </w:pPr>
    </w:p>
    <w:p w14:paraId="5939C545">
      <w:pPr>
        <w:pStyle w:val="5"/>
        <w:spacing w:before="264" w:line="276" w:lineRule="auto"/>
        <w:ind w:right="279" w:firstLine="0"/>
      </w:pPr>
      <w:r>
        <w:t xml:space="preserve">перебора (поиск наибольшего общего делителя двух натуральных чисел, проверка числа на </w:t>
      </w:r>
      <w:r>
        <w:rPr>
          <w:spacing w:val="-2"/>
        </w:rPr>
        <w:t>простоту).</w:t>
      </w:r>
    </w:p>
    <w:p w14:paraId="28058430">
      <w:pPr>
        <w:pStyle w:val="7"/>
        <w:numPr>
          <w:ilvl w:val="0"/>
          <w:numId w:val="15"/>
        </w:numPr>
        <w:tabs>
          <w:tab w:val="left" w:pos="1275"/>
        </w:tabs>
        <w:spacing w:line="273" w:lineRule="auto"/>
        <w:ind w:right="278" w:firstLine="283"/>
        <w:rPr>
          <w:sz w:val="24"/>
        </w:rPr>
      </w:pPr>
      <w:r>
        <w:rPr>
          <w:sz w:val="24"/>
        </w:rPr>
        <w:t>Обработка символьных данных. Встроенные функции языка программирования для обработки символьных строк.</w:t>
      </w:r>
    </w:p>
    <w:p w14:paraId="425B2A57">
      <w:pPr>
        <w:pStyle w:val="7"/>
        <w:numPr>
          <w:ilvl w:val="0"/>
          <w:numId w:val="15"/>
        </w:numPr>
        <w:tabs>
          <w:tab w:val="left" w:pos="1275"/>
        </w:tabs>
        <w:spacing w:before="2" w:line="276" w:lineRule="auto"/>
        <w:ind w:right="276" w:firstLine="283"/>
        <w:rPr>
          <w:sz w:val="24"/>
        </w:rPr>
      </w:pPr>
      <w:r>
        <w:rPr>
          <w:sz w:val="24"/>
        </w:rPr>
        <w:t>Табличные</w:t>
      </w:r>
      <w:r>
        <w:rPr>
          <w:spacing w:val="-1"/>
          <w:sz w:val="24"/>
        </w:rPr>
        <w:t xml:space="preserve"> </w:t>
      </w:r>
      <w:r>
        <w:rPr>
          <w:sz w:val="24"/>
        </w:rPr>
        <w:t>величины (массивы).</w:t>
      </w:r>
      <w:r>
        <w:rPr>
          <w:spacing w:val="-1"/>
          <w:sz w:val="24"/>
        </w:rPr>
        <w:t xml:space="preserve"> </w:t>
      </w:r>
      <w:r>
        <w:rPr>
          <w:sz w:val="24"/>
        </w:rPr>
        <w:t>Алгоритмы работы с</w:t>
      </w:r>
      <w:r>
        <w:rPr>
          <w:spacing w:val="-1"/>
          <w:sz w:val="24"/>
        </w:rPr>
        <w:t xml:space="preserve"> </w:t>
      </w:r>
      <w:r>
        <w:rPr>
          <w:sz w:val="24"/>
        </w:rPr>
        <w:t>элементами массива</w:t>
      </w:r>
      <w:r>
        <w:rPr>
          <w:spacing w:val="-1"/>
          <w:sz w:val="24"/>
        </w:rPr>
        <w:t xml:space="preserve"> </w:t>
      </w:r>
      <w:r>
        <w:rPr>
          <w:sz w:val="24"/>
        </w:rPr>
        <w:t>с</w:t>
      </w:r>
      <w:r>
        <w:rPr>
          <w:spacing w:val="-1"/>
          <w:sz w:val="24"/>
        </w:rPr>
        <w:t xml:space="preserve"> </w:t>
      </w:r>
      <w:r>
        <w:rPr>
          <w:sz w:val="24"/>
        </w:rPr>
        <w:t>однократным просмотром</w:t>
      </w:r>
      <w:r>
        <w:rPr>
          <w:spacing w:val="-1"/>
          <w:sz w:val="24"/>
        </w:rPr>
        <w:t xml:space="preserve"> </w:t>
      </w:r>
      <w:r>
        <w:rPr>
          <w:sz w:val="24"/>
        </w:rPr>
        <w:t>массива: суммирование</w:t>
      </w:r>
      <w:r>
        <w:rPr>
          <w:spacing w:val="-1"/>
          <w:sz w:val="24"/>
        </w:rPr>
        <w:t xml:space="preserve"> </w:t>
      </w:r>
      <w:r>
        <w:rPr>
          <w:sz w:val="24"/>
        </w:rPr>
        <w:t>элементов массива, подсчѐт количества</w:t>
      </w:r>
      <w:r>
        <w:rPr>
          <w:spacing w:val="-1"/>
          <w:sz w:val="24"/>
        </w:rPr>
        <w:t xml:space="preserve"> </w:t>
      </w:r>
      <w:r>
        <w:rPr>
          <w:sz w:val="24"/>
        </w:rPr>
        <w:t>(суммы)</w:t>
      </w:r>
      <w:r>
        <w:rPr>
          <w:spacing w:val="-1"/>
          <w:sz w:val="24"/>
        </w:rPr>
        <w:t xml:space="preserve"> </w:t>
      </w:r>
      <w:r>
        <w:rPr>
          <w:sz w:val="24"/>
        </w:rPr>
        <w:t>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14:paraId="208CEF49">
      <w:pPr>
        <w:pStyle w:val="7"/>
        <w:numPr>
          <w:ilvl w:val="0"/>
          <w:numId w:val="15"/>
        </w:numPr>
        <w:tabs>
          <w:tab w:val="left" w:pos="1275"/>
        </w:tabs>
        <w:spacing w:line="273" w:lineRule="auto"/>
        <w:ind w:right="276" w:firstLine="283"/>
        <w:rPr>
          <w:sz w:val="24"/>
        </w:rPr>
      </w:pPr>
      <w:r>
        <w:rPr>
          <w:sz w:val="24"/>
        </w:rPr>
        <w:t>Сортировка одномерного массива. Простые методы сортировки (например, метод пузырька, метод выбора, сортировка вставками). Подпрограммы.</w:t>
      </w:r>
    </w:p>
    <w:p w14:paraId="04F002A4">
      <w:pPr>
        <w:pStyle w:val="7"/>
        <w:numPr>
          <w:ilvl w:val="0"/>
          <w:numId w:val="15"/>
        </w:numPr>
        <w:tabs>
          <w:tab w:val="left" w:pos="1276"/>
        </w:tabs>
        <w:ind w:left="1276" w:hanging="282"/>
        <w:rPr>
          <w:sz w:val="24"/>
        </w:rPr>
      </w:pPr>
      <w:r>
        <w:rPr>
          <w:sz w:val="24"/>
        </w:rPr>
        <w:t>Информационные</w:t>
      </w:r>
      <w:r>
        <w:rPr>
          <w:spacing w:val="-8"/>
          <w:sz w:val="24"/>
        </w:rPr>
        <w:t xml:space="preserve"> </w:t>
      </w:r>
      <w:r>
        <w:rPr>
          <w:spacing w:val="-2"/>
          <w:sz w:val="24"/>
        </w:rPr>
        <w:t>технологии.</w:t>
      </w:r>
    </w:p>
    <w:p w14:paraId="4D53D0DE">
      <w:pPr>
        <w:pStyle w:val="7"/>
        <w:numPr>
          <w:ilvl w:val="0"/>
          <w:numId w:val="15"/>
        </w:numPr>
        <w:tabs>
          <w:tab w:val="left" w:pos="1275"/>
        </w:tabs>
        <w:spacing w:before="39" w:line="276" w:lineRule="auto"/>
        <w:ind w:right="278" w:firstLine="283"/>
        <w:rPr>
          <w:sz w:val="24"/>
        </w:rPr>
      </w:pPr>
      <w:r>
        <w:rPr>
          <w:sz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14:paraId="6B24A89D">
      <w:pPr>
        <w:pStyle w:val="7"/>
        <w:numPr>
          <w:ilvl w:val="0"/>
          <w:numId w:val="15"/>
        </w:numPr>
        <w:tabs>
          <w:tab w:val="left" w:pos="1275"/>
        </w:tabs>
        <w:spacing w:line="273" w:lineRule="auto"/>
        <w:ind w:right="278" w:firstLine="283"/>
        <w:rPr>
          <w:sz w:val="24"/>
        </w:rPr>
      </w:pPr>
      <w:r>
        <w:rPr>
          <w:sz w:val="24"/>
        </w:rPr>
        <w:t>Анализ данных с помощью электронных таблиц. Вычисление суммы, среднего арифметического, наибольшего и наименьшего значений диапазона.</w:t>
      </w:r>
    </w:p>
    <w:p w14:paraId="4CDB7983">
      <w:pPr>
        <w:pStyle w:val="7"/>
        <w:numPr>
          <w:ilvl w:val="0"/>
          <w:numId w:val="15"/>
        </w:numPr>
        <w:tabs>
          <w:tab w:val="left" w:pos="1275"/>
        </w:tabs>
        <w:spacing w:line="276" w:lineRule="auto"/>
        <w:ind w:right="270" w:firstLine="283"/>
        <w:rPr>
          <w:sz w:val="24"/>
        </w:rPr>
      </w:pPr>
      <w:r>
        <w:rPr>
          <w:sz w:val="24"/>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14:paraId="36D87A9D">
      <w:pPr>
        <w:pStyle w:val="7"/>
        <w:numPr>
          <w:ilvl w:val="0"/>
          <w:numId w:val="15"/>
        </w:numPr>
        <w:tabs>
          <w:tab w:val="left" w:pos="1276"/>
        </w:tabs>
        <w:spacing w:line="291" w:lineRule="exact"/>
        <w:ind w:left="1276" w:hanging="282"/>
        <w:rPr>
          <w:sz w:val="24"/>
        </w:rPr>
      </w:pPr>
      <w:r>
        <w:rPr>
          <w:sz w:val="24"/>
        </w:rPr>
        <w:t>Численное</w:t>
      </w:r>
      <w:r>
        <w:rPr>
          <w:spacing w:val="-6"/>
          <w:sz w:val="24"/>
        </w:rPr>
        <w:t xml:space="preserve"> </w:t>
      </w:r>
      <w:r>
        <w:rPr>
          <w:sz w:val="24"/>
        </w:rPr>
        <w:t>решение</w:t>
      </w:r>
      <w:r>
        <w:rPr>
          <w:spacing w:val="-2"/>
          <w:sz w:val="24"/>
        </w:rPr>
        <w:t xml:space="preserve"> </w:t>
      </w:r>
      <w:r>
        <w:rPr>
          <w:sz w:val="24"/>
        </w:rPr>
        <w:t>уравнений</w:t>
      </w:r>
      <w:r>
        <w:rPr>
          <w:spacing w:val="-2"/>
          <w:sz w:val="24"/>
        </w:rPr>
        <w:t xml:space="preserve"> </w:t>
      </w:r>
      <w:r>
        <w:rPr>
          <w:sz w:val="24"/>
        </w:rPr>
        <w:t>с</w:t>
      </w:r>
      <w:r>
        <w:rPr>
          <w:spacing w:val="-4"/>
          <w:sz w:val="24"/>
        </w:rPr>
        <w:t xml:space="preserve"> </w:t>
      </w:r>
      <w:r>
        <w:rPr>
          <w:sz w:val="24"/>
        </w:rPr>
        <w:t>помощью</w:t>
      </w:r>
      <w:r>
        <w:rPr>
          <w:spacing w:val="-2"/>
          <w:sz w:val="24"/>
        </w:rPr>
        <w:t xml:space="preserve"> </w:t>
      </w:r>
      <w:r>
        <w:rPr>
          <w:sz w:val="24"/>
        </w:rPr>
        <w:t>подбора</w:t>
      </w:r>
      <w:r>
        <w:rPr>
          <w:spacing w:val="-3"/>
          <w:sz w:val="24"/>
        </w:rPr>
        <w:t xml:space="preserve"> </w:t>
      </w:r>
      <w:r>
        <w:rPr>
          <w:spacing w:val="-2"/>
          <w:sz w:val="24"/>
        </w:rPr>
        <w:t>параметра.</w:t>
      </w:r>
    </w:p>
    <w:p w14:paraId="6B1B1596">
      <w:pPr>
        <w:pStyle w:val="7"/>
        <w:numPr>
          <w:ilvl w:val="0"/>
          <w:numId w:val="15"/>
        </w:numPr>
        <w:tabs>
          <w:tab w:val="left" w:pos="1275"/>
        </w:tabs>
        <w:spacing w:before="41" w:line="273" w:lineRule="auto"/>
        <w:ind w:right="272" w:firstLine="283"/>
        <w:rPr>
          <w:sz w:val="24"/>
        </w:rPr>
      </w:pPr>
      <w:r>
        <w:rPr>
          <w:sz w:val="24"/>
        </w:rPr>
        <w:t>Табличные (реляционные) базы данных. Таблица - представление сведений об</w:t>
      </w:r>
      <w:r>
        <w:rPr>
          <w:spacing w:val="40"/>
          <w:sz w:val="24"/>
        </w:rPr>
        <w:t xml:space="preserve"> </w:t>
      </w:r>
      <w:r>
        <w:rPr>
          <w:sz w:val="24"/>
        </w:rPr>
        <w:t>однотипных объектах. Поле, запись. Ключ таблицы. Работа с готовой базой данных.</w:t>
      </w:r>
      <w:r>
        <w:rPr>
          <w:spacing w:val="80"/>
          <w:sz w:val="24"/>
        </w:rPr>
        <w:t xml:space="preserve"> </w:t>
      </w:r>
      <w:r>
        <w:rPr>
          <w:sz w:val="24"/>
        </w:rPr>
        <w:t>Заполнение базы данных. Поиск, сортировка и фильтрация записей. Запросы на выборку данных. Запросы с параметрами. Вычисляемые поля в запросах.</w:t>
      </w:r>
    </w:p>
    <w:p w14:paraId="50052F84">
      <w:pPr>
        <w:pStyle w:val="7"/>
        <w:numPr>
          <w:ilvl w:val="0"/>
          <w:numId w:val="15"/>
        </w:numPr>
        <w:tabs>
          <w:tab w:val="left" w:pos="1275"/>
        </w:tabs>
        <w:spacing w:before="7" w:line="273" w:lineRule="auto"/>
        <w:ind w:right="276" w:firstLine="283"/>
        <w:rPr>
          <w:sz w:val="24"/>
        </w:rPr>
      </w:pPr>
      <w:r>
        <w:rPr>
          <w:sz w:val="24"/>
        </w:rPr>
        <w:t>Многотабличные базы данных. Типы связей между таблицами. Запросы к многотабличным базам данных.</w:t>
      </w:r>
    </w:p>
    <w:p w14:paraId="6A2DF702">
      <w:pPr>
        <w:pStyle w:val="7"/>
        <w:numPr>
          <w:ilvl w:val="0"/>
          <w:numId w:val="15"/>
        </w:numPr>
        <w:tabs>
          <w:tab w:val="left" w:pos="1275"/>
        </w:tabs>
        <w:spacing w:before="1" w:line="276" w:lineRule="auto"/>
        <w:ind w:right="274" w:firstLine="283"/>
        <w:rPr>
          <w:sz w:val="24"/>
        </w:rPr>
      </w:pPr>
      <w:r>
        <w:rPr>
          <w:sz w:val="24"/>
        </w:rP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14:paraId="0C467D95">
      <w:pPr>
        <w:pStyle w:val="2"/>
        <w:spacing w:before="3" w:line="276" w:lineRule="auto"/>
        <w:ind w:right="280"/>
      </w:pPr>
      <w:r>
        <w:t>Планируемые результаты освоения программы по информатике на уровне среднего общего образования.</w:t>
      </w:r>
    </w:p>
    <w:p w14:paraId="20BA1669">
      <w:pPr>
        <w:pStyle w:val="5"/>
        <w:spacing w:line="276" w:lineRule="auto"/>
        <w:ind w:right="273"/>
      </w:pPr>
      <w: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результаты:</w:t>
      </w:r>
    </w:p>
    <w:p w14:paraId="43132A1D">
      <w:pPr>
        <w:ind w:left="710"/>
        <w:jc w:val="both"/>
        <w:rPr>
          <w:i/>
          <w:sz w:val="24"/>
        </w:rPr>
      </w:pPr>
      <w:r>
        <w:rPr>
          <w:i/>
          <w:sz w:val="24"/>
        </w:rPr>
        <w:t>гражданского</w:t>
      </w:r>
      <w:r>
        <w:rPr>
          <w:i/>
          <w:spacing w:val="-2"/>
          <w:sz w:val="24"/>
        </w:rPr>
        <w:t xml:space="preserve"> воспитания:</w:t>
      </w:r>
    </w:p>
    <w:p w14:paraId="11D3F0DF">
      <w:pPr>
        <w:pStyle w:val="7"/>
        <w:numPr>
          <w:ilvl w:val="0"/>
          <w:numId w:val="15"/>
        </w:numPr>
        <w:tabs>
          <w:tab w:val="left" w:pos="1276"/>
        </w:tabs>
        <w:spacing w:before="36"/>
        <w:ind w:left="1276" w:hanging="282"/>
        <w:rPr>
          <w:sz w:val="24"/>
        </w:rPr>
      </w:pPr>
      <w:r>
        <w:rPr>
          <w:sz w:val="24"/>
        </w:rPr>
        <w:t>осознание</w:t>
      </w:r>
      <w:r>
        <w:rPr>
          <w:spacing w:val="-1"/>
          <w:sz w:val="24"/>
        </w:rPr>
        <w:t xml:space="preserve"> </w:t>
      </w:r>
      <w:r>
        <w:rPr>
          <w:sz w:val="24"/>
        </w:rPr>
        <w:t>своих</w:t>
      </w:r>
      <w:r>
        <w:rPr>
          <w:spacing w:val="5"/>
          <w:sz w:val="24"/>
        </w:rPr>
        <w:t xml:space="preserve"> </w:t>
      </w:r>
      <w:r>
        <w:rPr>
          <w:sz w:val="24"/>
        </w:rPr>
        <w:t>конституционных</w:t>
      </w:r>
      <w:r>
        <w:rPr>
          <w:spacing w:val="2"/>
          <w:sz w:val="24"/>
        </w:rPr>
        <w:t xml:space="preserve"> </w:t>
      </w:r>
      <w:r>
        <w:rPr>
          <w:sz w:val="24"/>
        </w:rPr>
        <w:t>прав</w:t>
      </w:r>
      <w:r>
        <w:rPr>
          <w:spacing w:val="2"/>
          <w:sz w:val="24"/>
        </w:rPr>
        <w:t xml:space="preserve"> </w:t>
      </w:r>
      <w:r>
        <w:rPr>
          <w:sz w:val="24"/>
        </w:rPr>
        <w:t>и</w:t>
      </w:r>
      <w:r>
        <w:rPr>
          <w:spacing w:val="3"/>
          <w:sz w:val="24"/>
        </w:rPr>
        <w:t xml:space="preserve"> </w:t>
      </w:r>
      <w:r>
        <w:rPr>
          <w:sz w:val="24"/>
        </w:rPr>
        <w:t>обязанностей,</w:t>
      </w:r>
      <w:r>
        <w:rPr>
          <w:spacing w:val="5"/>
          <w:sz w:val="24"/>
        </w:rPr>
        <w:t xml:space="preserve"> </w:t>
      </w:r>
      <w:r>
        <w:rPr>
          <w:sz w:val="24"/>
        </w:rPr>
        <w:t>уважение</w:t>
      </w:r>
      <w:r>
        <w:rPr>
          <w:spacing w:val="2"/>
          <w:sz w:val="24"/>
        </w:rPr>
        <w:t xml:space="preserve"> </w:t>
      </w:r>
      <w:r>
        <w:rPr>
          <w:sz w:val="24"/>
        </w:rPr>
        <w:t>закона</w:t>
      </w:r>
      <w:r>
        <w:rPr>
          <w:spacing w:val="2"/>
          <w:sz w:val="24"/>
        </w:rPr>
        <w:t xml:space="preserve"> </w:t>
      </w:r>
      <w:r>
        <w:rPr>
          <w:sz w:val="24"/>
        </w:rPr>
        <w:t>и</w:t>
      </w:r>
      <w:r>
        <w:rPr>
          <w:spacing w:val="1"/>
          <w:sz w:val="24"/>
        </w:rPr>
        <w:t xml:space="preserve"> </w:t>
      </w:r>
      <w:r>
        <w:rPr>
          <w:spacing w:val="-2"/>
          <w:sz w:val="24"/>
        </w:rPr>
        <w:t>правопорядка,</w:t>
      </w:r>
    </w:p>
    <w:p w14:paraId="20C84805">
      <w:pPr>
        <w:pStyle w:val="7"/>
        <w:rPr>
          <w:sz w:val="24"/>
        </w:rPr>
        <w:sectPr>
          <w:footerReference r:id="rId29" w:type="default"/>
          <w:pgSz w:w="11900" w:h="16850"/>
          <w:pgMar w:top="140" w:right="283" w:bottom="480" w:left="708" w:header="0" w:footer="297" w:gutter="0"/>
          <w:cols w:space="720" w:num="1"/>
        </w:sectPr>
      </w:pPr>
    </w:p>
    <w:p w14:paraId="2548DC43">
      <w:pPr>
        <w:pStyle w:val="5"/>
        <w:spacing w:before="264" w:line="276" w:lineRule="auto"/>
        <w:ind w:right="275" w:firstLine="0"/>
      </w:pPr>
      <w:r>
        <w:t xml:space="preserve">соблюдение основополагающих норм информационного права и информационной </w:t>
      </w:r>
      <w:r>
        <w:rPr>
          <w:spacing w:val="-2"/>
        </w:rPr>
        <w:t>безопасности;</w:t>
      </w:r>
    </w:p>
    <w:p w14:paraId="2252BC36">
      <w:pPr>
        <w:pStyle w:val="7"/>
        <w:numPr>
          <w:ilvl w:val="0"/>
          <w:numId w:val="15"/>
        </w:numPr>
        <w:tabs>
          <w:tab w:val="left" w:pos="1275"/>
        </w:tabs>
        <w:spacing w:line="276" w:lineRule="auto"/>
        <w:ind w:right="273" w:firstLine="283"/>
        <w:rPr>
          <w:sz w:val="24"/>
        </w:rPr>
      </w:pPr>
      <w:r>
        <w:rPr>
          <w:sz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14:paraId="29A0635F">
      <w:pPr>
        <w:spacing w:line="273" w:lineRule="exact"/>
        <w:ind w:left="710"/>
        <w:jc w:val="both"/>
        <w:rPr>
          <w:i/>
          <w:sz w:val="24"/>
        </w:rPr>
      </w:pPr>
      <w:r>
        <w:rPr>
          <w:i/>
          <w:sz w:val="24"/>
        </w:rPr>
        <w:t>патриотического</w:t>
      </w:r>
      <w:r>
        <w:rPr>
          <w:i/>
          <w:spacing w:val="-10"/>
          <w:sz w:val="24"/>
        </w:rPr>
        <w:t xml:space="preserve"> </w:t>
      </w:r>
      <w:r>
        <w:rPr>
          <w:i/>
          <w:spacing w:val="-2"/>
          <w:sz w:val="24"/>
        </w:rPr>
        <w:t>воспитания:</w:t>
      </w:r>
    </w:p>
    <w:p w14:paraId="671E81EB">
      <w:pPr>
        <w:pStyle w:val="7"/>
        <w:numPr>
          <w:ilvl w:val="0"/>
          <w:numId w:val="15"/>
        </w:numPr>
        <w:tabs>
          <w:tab w:val="left" w:pos="1275"/>
        </w:tabs>
        <w:spacing w:before="40" w:line="276" w:lineRule="auto"/>
        <w:ind w:right="278" w:firstLine="283"/>
        <w:rPr>
          <w:sz w:val="24"/>
        </w:rPr>
      </w:pPr>
      <w:r>
        <w:rPr>
          <w:sz w:val="24"/>
        </w:rPr>
        <w:t xml:space="preserve">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w:t>
      </w:r>
      <w:r>
        <w:rPr>
          <w:spacing w:val="-2"/>
          <w:sz w:val="24"/>
        </w:rPr>
        <w:t>общества;</w:t>
      </w:r>
    </w:p>
    <w:p w14:paraId="05A4CE34">
      <w:pPr>
        <w:spacing w:line="273" w:lineRule="exact"/>
        <w:ind w:left="710"/>
        <w:jc w:val="both"/>
        <w:rPr>
          <w:i/>
          <w:sz w:val="24"/>
        </w:rPr>
      </w:pPr>
      <w:r>
        <w:rPr>
          <w:i/>
          <w:sz w:val="24"/>
        </w:rPr>
        <w:t>духовно-нравственного</w:t>
      </w:r>
      <w:r>
        <w:rPr>
          <w:i/>
          <w:spacing w:val="-10"/>
          <w:sz w:val="24"/>
        </w:rPr>
        <w:t xml:space="preserve"> </w:t>
      </w:r>
      <w:r>
        <w:rPr>
          <w:i/>
          <w:spacing w:val="-2"/>
          <w:sz w:val="24"/>
        </w:rPr>
        <w:t>воспитания:</w:t>
      </w:r>
    </w:p>
    <w:p w14:paraId="4DDD8B2C">
      <w:pPr>
        <w:pStyle w:val="7"/>
        <w:numPr>
          <w:ilvl w:val="0"/>
          <w:numId w:val="15"/>
        </w:numPr>
        <w:tabs>
          <w:tab w:val="left" w:pos="1276"/>
        </w:tabs>
        <w:spacing w:before="42"/>
        <w:ind w:left="1276" w:hanging="282"/>
        <w:rPr>
          <w:sz w:val="24"/>
        </w:rPr>
      </w:pPr>
      <w:r>
        <w:rPr>
          <w:sz w:val="24"/>
        </w:rPr>
        <w:t>сформированность</w:t>
      </w:r>
      <w:r>
        <w:rPr>
          <w:spacing w:val="-9"/>
          <w:sz w:val="24"/>
        </w:rPr>
        <w:t xml:space="preserve"> </w:t>
      </w:r>
      <w:r>
        <w:rPr>
          <w:sz w:val="24"/>
        </w:rPr>
        <w:t>нравственного</w:t>
      </w:r>
      <w:r>
        <w:rPr>
          <w:spacing w:val="-6"/>
          <w:sz w:val="24"/>
        </w:rPr>
        <w:t xml:space="preserve"> </w:t>
      </w:r>
      <w:r>
        <w:rPr>
          <w:sz w:val="24"/>
        </w:rPr>
        <w:t>сознания,</w:t>
      </w:r>
      <w:r>
        <w:rPr>
          <w:spacing w:val="-7"/>
          <w:sz w:val="24"/>
        </w:rPr>
        <w:t xml:space="preserve"> </w:t>
      </w:r>
      <w:r>
        <w:rPr>
          <w:sz w:val="24"/>
        </w:rPr>
        <w:t>этического</w:t>
      </w:r>
      <w:r>
        <w:rPr>
          <w:spacing w:val="-6"/>
          <w:sz w:val="24"/>
        </w:rPr>
        <w:t xml:space="preserve"> </w:t>
      </w:r>
      <w:r>
        <w:rPr>
          <w:spacing w:val="-2"/>
          <w:sz w:val="24"/>
        </w:rPr>
        <w:t>поведения;</w:t>
      </w:r>
    </w:p>
    <w:p w14:paraId="266F61D3">
      <w:pPr>
        <w:pStyle w:val="7"/>
        <w:numPr>
          <w:ilvl w:val="0"/>
          <w:numId w:val="15"/>
        </w:numPr>
        <w:tabs>
          <w:tab w:val="left" w:pos="1275"/>
        </w:tabs>
        <w:spacing w:before="41" w:line="273" w:lineRule="auto"/>
        <w:ind w:right="281" w:firstLine="283"/>
        <w:rPr>
          <w:sz w:val="24"/>
        </w:rPr>
      </w:pPr>
      <w:r>
        <w:rPr>
          <w:sz w:val="24"/>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14:paraId="689C2F2E">
      <w:pPr>
        <w:spacing w:before="3"/>
        <w:ind w:left="710"/>
        <w:jc w:val="both"/>
        <w:rPr>
          <w:i/>
          <w:sz w:val="24"/>
        </w:rPr>
      </w:pPr>
      <w:r>
        <w:rPr>
          <w:i/>
          <w:sz w:val="24"/>
        </w:rPr>
        <w:t>эстетического</w:t>
      </w:r>
      <w:r>
        <w:rPr>
          <w:i/>
          <w:spacing w:val="-5"/>
          <w:sz w:val="24"/>
        </w:rPr>
        <w:t xml:space="preserve"> </w:t>
      </w:r>
      <w:r>
        <w:rPr>
          <w:i/>
          <w:spacing w:val="-2"/>
          <w:sz w:val="24"/>
        </w:rPr>
        <w:t>воспитания:</w:t>
      </w:r>
    </w:p>
    <w:p w14:paraId="78EBF0AA">
      <w:pPr>
        <w:pStyle w:val="7"/>
        <w:numPr>
          <w:ilvl w:val="0"/>
          <w:numId w:val="15"/>
        </w:numPr>
        <w:tabs>
          <w:tab w:val="left" w:pos="1276"/>
        </w:tabs>
        <w:spacing w:before="40"/>
        <w:ind w:left="1276" w:hanging="282"/>
        <w:rPr>
          <w:sz w:val="24"/>
        </w:rPr>
      </w:pPr>
      <w:r>
        <w:rPr>
          <w:sz w:val="24"/>
        </w:rPr>
        <w:t>эстетическое</w:t>
      </w:r>
      <w:r>
        <w:rPr>
          <w:spacing w:val="-4"/>
          <w:sz w:val="24"/>
        </w:rPr>
        <w:t xml:space="preserve"> </w:t>
      </w:r>
      <w:r>
        <w:rPr>
          <w:sz w:val="24"/>
        </w:rPr>
        <w:t>отношение</w:t>
      </w:r>
      <w:r>
        <w:rPr>
          <w:spacing w:val="-3"/>
          <w:sz w:val="24"/>
        </w:rPr>
        <w:t xml:space="preserve"> </w:t>
      </w:r>
      <w:r>
        <w:rPr>
          <w:sz w:val="24"/>
        </w:rPr>
        <w:t>к</w:t>
      </w:r>
      <w:r>
        <w:rPr>
          <w:spacing w:val="-2"/>
          <w:sz w:val="24"/>
        </w:rPr>
        <w:t xml:space="preserve"> </w:t>
      </w:r>
      <w:r>
        <w:rPr>
          <w:sz w:val="24"/>
        </w:rPr>
        <w:t>миру,</w:t>
      </w:r>
      <w:r>
        <w:rPr>
          <w:spacing w:val="-2"/>
          <w:sz w:val="24"/>
        </w:rPr>
        <w:t xml:space="preserve"> </w:t>
      </w:r>
      <w:r>
        <w:rPr>
          <w:sz w:val="24"/>
        </w:rPr>
        <w:t>включая</w:t>
      </w:r>
      <w:r>
        <w:rPr>
          <w:spacing w:val="-2"/>
          <w:sz w:val="24"/>
        </w:rPr>
        <w:t xml:space="preserve"> </w:t>
      </w:r>
      <w:r>
        <w:rPr>
          <w:sz w:val="24"/>
        </w:rPr>
        <w:t>эстетику</w:t>
      </w:r>
      <w:r>
        <w:rPr>
          <w:spacing w:val="-10"/>
          <w:sz w:val="24"/>
        </w:rPr>
        <w:t xml:space="preserve"> </w:t>
      </w:r>
      <w:r>
        <w:rPr>
          <w:sz w:val="24"/>
        </w:rPr>
        <w:t>научного</w:t>
      </w:r>
      <w:r>
        <w:rPr>
          <w:spacing w:val="-2"/>
          <w:sz w:val="24"/>
        </w:rPr>
        <w:t xml:space="preserve"> </w:t>
      </w:r>
      <w:r>
        <w:rPr>
          <w:sz w:val="24"/>
        </w:rPr>
        <w:t>и</w:t>
      </w:r>
      <w:r>
        <w:rPr>
          <w:spacing w:val="-2"/>
          <w:sz w:val="24"/>
        </w:rPr>
        <w:t xml:space="preserve"> </w:t>
      </w:r>
      <w:r>
        <w:rPr>
          <w:sz w:val="24"/>
        </w:rPr>
        <w:t>технического</w:t>
      </w:r>
      <w:r>
        <w:rPr>
          <w:spacing w:val="-2"/>
          <w:sz w:val="24"/>
        </w:rPr>
        <w:t xml:space="preserve"> творчества;</w:t>
      </w:r>
    </w:p>
    <w:p w14:paraId="2365DBE0">
      <w:pPr>
        <w:pStyle w:val="7"/>
        <w:numPr>
          <w:ilvl w:val="0"/>
          <w:numId w:val="15"/>
        </w:numPr>
        <w:tabs>
          <w:tab w:val="left" w:pos="1275"/>
        </w:tabs>
        <w:spacing w:before="40" w:line="273" w:lineRule="auto"/>
        <w:ind w:right="280" w:firstLine="283"/>
        <w:rPr>
          <w:sz w:val="24"/>
        </w:rPr>
      </w:pPr>
      <w:r>
        <w:rPr>
          <w:sz w:val="24"/>
        </w:rPr>
        <w:t>способность воспринимать различные виды искусства, в том числе основанные на использовании информационных технологий;</w:t>
      </w:r>
    </w:p>
    <w:p w14:paraId="21F5F545">
      <w:pPr>
        <w:spacing w:before="3"/>
        <w:ind w:left="710"/>
        <w:jc w:val="both"/>
        <w:rPr>
          <w:i/>
          <w:sz w:val="24"/>
        </w:rPr>
      </w:pPr>
      <w:r>
        <w:rPr>
          <w:i/>
          <w:sz w:val="24"/>
        </w:rPr>
        <w:t>физического</w:t>
      </w:r>
      <w:r>
        <w:rPr>
          <w:i/>
          <w:spacing w:val="-6"/>
          <w:sz w:val="24"/>
        </w:rPr>
        <w:t xml:space="preserve"> </w:t>
      </w:r>
      <w:r>
        <w:rPr>
          <w:i/>
          <w:spacing w:val="-2"/>
          <w:sz w:val="24"/>
        </w:rPr>
        <w:t>воспитания:</w:t>
      </w:r>
    </w:p>
    <w:p w14:paraId="383EE5A7">
      <w:pPr>
        <w:pStyle w:val="7"/>
        <w:numPr>
          <w:ilvl w:val="0"/>
          <w:numId w:val="15"/>
        </w:numPr>
        <w:tabs>
          <w:tab w:val="left" w:pos="1275"/>
        </w:tabs>
        <w:spacing w:before="41" w:line="276" w:lineRule="auto"/>
        <w:ind w:right="276" w:firstLine="283"/>
        <w:rPr>
          <w:sz w:val="24"/>
        </w:rPr>
      </w:pPr>
      <w:r>
        <w:rPr>
          <w:sz w:val="24"/>
        </w:rPr>
        <w:t>сформированность здорового и безопасного образа жизни, ответственного отношения к своему</w:t>
      </w:r>
      <w:r>
        <w:rPr>
          <w:spacing w:val="-7"/>
          <w:sz w:val="24"/>
        </w:rPr>
        <w:t xml:space="preserve"> </w:t>
      </w:r>
      <w:r>
        <w:rPr>
          <w:sz w:val="24"/>
        </w:rPr>
        <w:t>здоровью,</w:t>
      </w:r>
      <w:r>
        <w:rPr>
          <w:spacing w:val="-2"/>
          <w:sz w:val="24"/>
        </w:rPr>
        <w:t xml:space="preserve"> </w:t>
      </w:r>
      <w:r>
        <w:rPr>
          <w:sz w:val="24"/>
        </w:rPr>
        <w:t>том</w:t>
      </w:r>
      <w:r>
        <w:rPr>
          <w:spacing w:val="-3"/>
          <w:sz w:val="24"/>
        </w:rPr>
        <w:t xml:space="preserve"> </w:t>
      </w:r>
      <w:r>
        <w:rPr>
          <w:sz w:val="24"/>
        </w:rPr>
        <w:t>числе</w:t>
      </w:r>
      <w:r>
        <w:rPr>
          <w:spacing w:val="-3"/>
          <w:sz w:val="24"/>
        </w:rPr>
        <w:t xml:space="preserve"> </w:t>
      </w:r>
      <w:r>
        <w:rPr>
          <w:sz w:val="24"/>
        </w:rPr>
        <w:t>и</w:t>
      </w:r>
      <w:r>
        <w:rPr>
          <w:spacing w:val="-1"/>
          <w:sz w:val="24"/>
        </w:rPr>
        <w:t xml:space="preserve"> </w:t>
      </w:r>
      <w:r>
        <w:rPr>
          <w:sz w:val="24"/>
        </w:rPr>
        <w:t>за</w:t>
      </w:r>
      <w:r>
        <w:rPr>
          <w:spacing w:val="-3"/>
          <w:sz w:val="24"/>
        </w:rPr>
        <w:t xml:space="preserve"> </w:t>
      </w:r>
      <w:r>
        <w:rPr>
          <w:sz w:val="24"/>
        </w:rPr>
        <w:t>счѐт</w:t>
      </w:r>
      <w:r>
        <w:rPr>
          <w:spacing w:val="-2"/>
          <w:sz w:val="24"/>
        </w:rPr>
        <w:t xml:space="preserve"> </w:t>
      </w:r>
      <w:r>
        <w:rPr>
          <w:sz w:val="24"/>
        </w:rPr>
        <w:t>соблюдения</w:t>
      </w:r>
      <w:r>
        <w:rPr>
          <w:spacing w:val="-4"/>
          <w:sz w:val="24"/>
        </w:rPr>
        <w:t xml:space="preserve"> </w:t>
      </w:r>
      <w:r>
        <w:rPr>
          <w:sz w:val="24"/>
        </w:rPr>
        <w:t>требований</w:t>
      </w:r>
      <w:r>
        <w:rPr>
          <w:spacing w:val="-4"/>
          <w:sz w:val="24"/>
        </w:rPr>
        <w:t xml:space="preserve"> </w:t>
      </w:r>
      <w:r>
        <w:rPr>
          <w:sz w:val="24"/>
        </w:rPr>
        <w:t>безопасной</w:t>
      </w:r>
      <w:r>
        <w:rPr>
          <w:spacing w:val="-1"/>
          <w:sz w:val="24"/>
        </w:rPr>
        <w:t xml:space="preserve"> </w:t>
      </w:r>
      <w:r>
        <w:rPr>
          <w:sz w:val="24"/>
        </w:rPr>
        <w:t>эксплуатации</w:t>
      </w:r>
      <w:r>
        <w:rPr>
          <w:spacing w:val="-1"/>
          <w:sz w:val="24"/>
        </w:rPr>
        <w:t xml:space="preserve"> </w:t>
      </w:r>
      <w:r>
        <w:rPr>
          <w:sz w:val="24"/>
        </w:rPr>
        <w:t>средств информационных и коммуникационных технологий;</w:t>
      </w:r>
    </w:p>
    <w:p w14:paraId="38D25875">
      <w:pPr>
        <w:spacing w:line="274" w:lineRule="exact"/>
        <w:ind w:left="710"/>
        <w:jc w:val="both"/>
        <w:rPr>
          <w:i/>
          <w:sz w:val="24"/>
        </w:rPr>
      </w:pPr>
      <w:r>
        <w:rPr>
          <w:i/>
          <w:sz w:val="24"/>
        </w:rPr>
        <w:t>трудового</w:t>
      </w:r>
      <w:r>
        <w:rPr>
          <w:i/>
          <w:spacing w:val="-4"/>
          <w:sz w:val="24"/>
        </w:rPr>
        <w:t xml:space="preserve"> </w:t>
      </w:r>
      <w:r>
        <w:rPr>
          <w:i/>
          <w:spacing w:val="-2"/>
          <w:sz w:val="24"/>
        </w:rPr>
        <w:t>воспитания:</w:t>
      </w:r>
    </w:p>
    <w:p w14:paraId="7A1D48DE">
      <w:pPr>
        <w:pStyle w:val="7"/>
        <w:numPr>
          <w:ilvl w:val="0"/>
          <w:numId w:val="15"/>
        </w:numPr>
        <w:tabs>
          <w:tab w:val="left" w:pos="1275"/>
        </w:tabs>
        <w:spacing w:before="40" w:line="273" w:lineRule="auto"/>
        <w:ind w:right="276" w:firstLine="283"/>
        <w:jc w:val="left"/>
        <w:rPr>
          <w:sz w:val="24"/>
        </w:rPr>
      </w:pPr>
      <w:r>
        <w:rPr>
          <w:sz w:val="24"/>
        </w:rPr>
        <w:t>готовность</w:t>
      </w:r>
      <w:r>
        <w:rPr>
          <w:spacing w:val="40"/>
          <w:sz w:val="24"/>
        </w:rPr>
        <w:t xml:space="preserve"> </w:t>
      </w:r>
      <w:r>
        <w:rPr>
          <w:sz w:val="24"/>
        </w:rPr>
        <w:t>к</w:t>
      </w:r>
      <w:r>
        <w:rPr>
          <w:spacing w:val="40"/>
          <w:sz w:val="24"/>
        </w:rPr>
        <w:t xml:space="preserve"> </w:t>
      </w:r>
      <w:r>
        <w:rPr>
          <w:sz w:val="24"/>
        </w:rPr>
        <w:t>активной</w:t>
      </w:r>
      <w:r>
        <w:rPr>
          <w:spacing w:val="40"/>
          <w:sz w:val="24"/>
        </w:rPr>
        <w:t xml:space="preserve"> </w:t>
      </w:r>
      <w:r>
        <w:rPr>
          <w:sz w:val="24"/>
        </w:rPr>
        <w:t>деятельности</w:t>
      </w:r>
      <w:r>
        <w:rPr>
          <w:spacing w:val="40"/>
          <w:sz w:val="24"/>
        </w:rPr>
        <w:t xml:space="preserve"> </w:t>
      </w:r>
      <w:r>
        <w:rPr>
          <w:sz w:val="24"/>
        </w:rPr>
        <w:t>технологической</w:t>
      </w:r>
      <w:r>
        <w:rPr>
          <w:spacing w:val="40"/>
          <w:sz w:val="24"/>
        </w:rPr>
        <w:t xml:space="preserve"> </w:t>
      </w:r>
      <w:r>
        <w:rPr>
          <w:sz w:val="24"/>
        </w:rPr>
        <w:t>и</w:t>
      </w:r>
      <w:r>
        <w:rPr>
          <w:spacing w:val="40"/>
          <w:sz w:val="24"/>
        </w:rPr>
        <w:t xml:space="preserve"> </w:t>
      </w:r>
      <w:r>
        <w:rPr>
          <w:sz w:val="24"/>
        </w:rPr>
        <w:t>социальной</w:t>
      </w:r>
      <w:r>
        <w:rPr>
          <w:spacing w:val="40"/>
          <w:sz w:val="24"/>
        </w:rPr>
        <w:t xml:space="preserve"> </w:t>
      </w:r>
      <w:r>
        <w:rPr>
          <w:sz w:val="24"/>
        </w:rPr>
        <w:t>направленности,</w:t>
      </w:r>
      <w:r>
        <w:rPr>
          <w:spacing w:val="80"/>
          <w:sz w:val="24"/>
        </w:rPr>
        <w:t xml:space="preserve"> </w:t>
      </w:r>
      <w:r>
        <w:rPr>
          <w:sz w:val="24"/>
        </w:rPr>
        <w:t>способность инициировать, планировать и самостоятельно выполнять такую деятельность;</w:t>
      </w:r>
    </w:p>
    <w:p w14:paraId="3B93058C">
      <w:pPr>
        <w:pStyle w:val="7"/>
        <w:numPr>
          <w:ilvl w:val="0"/>
          <w:numId w:val="15"/>
        </w:numPr>
        <w:tabs>
          <w:tab w:val="left" w:pos="1275"/>
          <w:tab w:val="left" w:pos="2298"/>
          <w:tab w:val="left" w:pos="2636"/>
          <w:tab w:val="left" w:pos="3605"/>
          <w:tab w:val="left" w:pos="5759"/>
          <w:tab w:val="left" w:pos="7409"/>
          <w:tab w:val="left" w:pos="8728"/>
          <w:tab w:val="left" w:pos="9056"/>
        </w:tabs>
        <w:spacing w:before="3" w:line="273" w:lineRule="auto"/>
        <w:ind w:right="278" w:firstLine="283"/>
        <w:jc w:val="left"/>
        <w:rPr>
          <w:sz w:val="24"/>
        </w:rPr>
      </w:pPr>
      <w:r>
        <w:rPr>
          <w:spacing w:val="-2"/>
          <w:sz w:val="24"/>
        </w:rPr>
        <w:t>интерес</w:t>
      </w:r>
      <w:r>
        <w:rPr>
          <w:sz w:val="24"/>
        </w:rPr>
        <w:tab/>
      </w:r>
      <w:r>
        <w:rPr>
          <w:spacing w:val="-10"/>
          <w:sz w:val="24"/>
        </w:rPr>
        <w:t>к</w:t>
      </w:r>
      <w:r>
        <w:rPr>
          <w:sz w:val="24"/>
        </w:rPr>
        <w:tab/>
      </w:r>
      <w:r>
        <w:rPr>
          <w:spacing w:val="-2"/>
          <w:sz w:val="24"/>
        </w:rPr>
        <w:t>сферам</w:t>
      </w:r>
      <w:r>
        <w:rPr>
          <w:sz w:val="24"/>
        </w:rPr>
        <w:tab/>
      </w:r>
      <w:r>
        <w:rPr>
          <w:spacing w:val="-2"/>
          <w:sz w:val="24"/>
        </w:rPr>
        <w:t>профессиональной</w:t>
      </w:r>
      <w:r>
        <w:rPr>
          <w:sz w:val="24"/>
        </w:rPr>
        <w:tab/>
      </w:r>
      <w:r>
        <w:rPr>
          <w:spacing w:val="-2"/>
          <w:sz w:val="24"/>
        </w:rPr>
        <w:t>деятельности,</w:t>
      </w:r>
      <w:r>
        <w:rPr>
          <w:sz w:val="24"/>
        </w:rPr>
        <w:tab/>
      </w:r>
      <w:r>
        <w:rPr>
          <w:spacing w:val="-2"/>
          <w:sz w:val="24"/>
        </w:rPr>
        <w:t>связанным</w:t>
      </w:r>
      <w:r>
        <w:rPr>
          <w:sz w:val="24"/>
        </w:rPr>
        <w:tab/>
      </w:r>
      <w:r>
        <w:rPr>
          <w:spacing w:val="-10"/>
          <w:sz w:val="24"/>
        </w:rPr>
        <w:t>с</w:t>
      </w:r>
      <w:r>
        <w:rPr>
          <w:sz w:val="24"/>
        </w:rPr>
        <w:tab/>
      </w:r>
      <w:r>
        <w:rPr>
          <w:spacing w:val="-2"/>
          <w:sz w:val="24"/>
        </w:rPr>
        <w:t xml:space="preserve">информатикой, </w:t>
      </w:r>
      <w:r>
        <w:rPr>
          <w:sz w:val="24"/>
        </w:rPr>
        <w:t>программированием и информационными технологиями, основанными</w:t>
      </w:r>
    </w:p>
    <w:p w14:paraId="00E0462B">
      <w:pPr>
        <w:pStyle w:val="7"/>
        <w:numPr>
          <w:ilvl w:val="0"/>
          <w:numId w:val="15"/>
        </w:numPr>
        <w:tabs>
          <w:tab w:val="left" w:pos="1275"/>
        </w:tabs>
        <w:spacing w:before="3" w:line="273" w:lineRule="auto"/>
        <w:ind w:right="274" w:firstLine="283"/>
        <w:jc w:val="left"/>
        <w:rPr>
          <w:sz w:val="24"/>
        </w:rPr>
      </w:pPr>
      <w:r>
        <w:rPr>
          <w:sz w:val="24"/>
        </w:rPr>
        <w:t>на</w:t>
      </w:r>
      <w:r>
        <w:rPr>
          <w:spacing w:val="80"/>
          <w:sz w:val="24"/>
        </w:rPr>
        <w:t xml:space="preserve"> </w:t>
      </w:r>
      <w:r>
        <w:rPr>
          <w:sz w:val="24"/>
        </w:rPr>
        <w:t>достижениях</w:t>
      </w:r>
      <w:r>
        <w:rPr>
          <w:spacing w:val="80"/>
          <w:sz w:val="24"/>
        </w:rPr>
        <w:t xml:space="preserve"> </w:t>
      </w:r>
      <w:r>
        <w:rPr>
          <w:sz w:val="24"/>
        </w:rPr>
        <w:t>информатики</w:t>
      </w:r>
      <w:r>
        <w:rPr>
          <w:spacing w:val="80"/>
          <w:sz w:val="24"/>
        </w:rPr>
        <w:t xml:space="preserve"> </w:t>
      </w:r>
      <w:r>
        <w:rPr>
          <w:sz w:val="24"/>
        </w:rPr>
        <w:t>и</w:t>
      </w:r>
      <w:r>
        <w:rPr>
          <w:spacing w:val="80"/>
          <w:sz w:val="24"/>
        </w:rPr>
        <w:t xml:space="preserve"> </w:t>
      </w:r>
      <w:r>
        <w:rPr>
          <w:sz w:val="24"/>
        </w:rPr>
        <w:t>научно-технического</w:t>
      </w:r>
      <w:r>
        <w:rPr>
          <w:spacing w:val="80"/>
          <w:sz w:val="24"/>
        </w:rPr>
        <w:t xml:space="preserve"> </w:t>
      </w:r>
      <w:r>
        <w:rPr>
          <w:sz w:val="24"/>
        </w:rPr>
        <w:t>прогресса,</w:t>
      </w:r>
      <w:r>
        <w:rPr>
          <w:spacing w:val="80"/>
          <w:sz w:val="24"/>
        </w:rPr>
        <w:t xml:space="preserve"> </w:t>
      </w:r>
      <w:r>
        <w:rPr>
          <w:sz w:val="24"/>
        </w:rPr>
        <w:t>умение</w:t>
      </w:r>
      <w:r>
        <w:rPr>
          <w:spacing w:val="80"/>
          <w:sz w:val="24"/>
        </w:rPr>
        <w:t xml:space="preserve"> </w:t>
      </w:r>
      <w:r>
        <w:rPr>
          <w:sz w:val="24"/>
        </w:rPr>
        <w:t>совершать осознанный выбор будущей профессии и реализовывать собственные жизненные планы;</w:t>
      </w:r>
    </w:p>
    <w:p w14:paraId="71A78DC2">
      <w:pPr>
        <w:pStyle w:val="7"/>
        <w:numPr>
          <w:ilvl w:val="0"/>
          <w:numId w:val="15"/>
        </w:numPr>
        <w:tabs>
          <w:tab w:val="left" w:pos="1276"/>
        </w:tabs>
        <w:spacing w:before="1"/>
        <w:ind w:left="1276" w:hanging="282"/>
        <w:jc w:val="left"/>
        <w:rPr>
          <w:sz w:val="24"/>
        </w:rPr>
      </w:pPr>
      <w:r>
        <w:rPr>
          <w:sz w:val="24"/>
        </w:rPr>
        <w:t>готовность</w:t>
      </w:r>
      <w:r>
        <w:rPr>
          <w:spacing w:val="-6"/>
          <w:sz w:val="24"/>
        </w:rPr>
        <w:t xml:space="preserve"> </w:t>
      </w:r>
      <w:r>
        <w:rPr>
          <w:sz w:val="24"/>
        </w:rPr>
        <w:t>и</w:t>
      </w:r>
      <w:r>
        <w:rPr>
          <w:spacing w:val="-3"/>
          <w:sz w:val="24"/>
        </w:rPr>
        <w:t xml:space="preserve"> </w:t>
      </w:r>
      <w:r>
        <w:rPr>
          <w:sz w:val="24"/>
        </w:rPr>
        <w:t>способность</w:t>
      </w:r>
      <w:r>
        <w:rPr>
          <w:spacing w:val="-3"/>
          <w:sz w:val="24"/>
        </w:rPr>
        <w:t xml:space="preserve"> </w:t>
      </w:r>
      <w:r>
        <w:rPr>
          <w:sz w:val="24"/>
        </w:rPr>
        <w:t>к</w:t>
      </w:r>
      <w:r>
        <w:rPr>
          <w:spacing w:val="-3"/>
          <w:sz w:val="24"/>
        </w:rPr>
        <w:t xml:space="preserve"> </w:t>
      </w:r>
      <w:r>
        <w:rPr>
          <w:sz w:val="24"/>
        </w:rPr>
        <w:t>образованию</w:t>
      </w:r>
      <w:r>
        <w:rPr>
          <w:spacing w:val="-3"/>
          <w:sz w:val="24"/>
        </w:rPr>
        <w:t xml:space="preserve"> </w:t>
      </w:r>
      <w:r>
        <w:rPr>
          <w:sz w:val="24"/>
        </w:rPr>
        <w:t>и</w:t>
      </w:r>
      <w:r>
        <w:rPr>
          <w:spacing w:val="-3"/>
          <w:sz w:val="24"/>
        </w:rPr>
        <w:t xml:space="preserve"> </w:t>
      </w:r>
      <w:r>
        <w:rPr>
          <w:sz w:val="24"/>
        </w:rPr>
        <w:t>самообразованию</w:t>
      </w:r>
      <w:r>
        <w:rPr>
          <w:spacing w:val="-3"/>
          <w:sz w:val="24"/>
        </w:rPr>
        <w:t xml:space="preserve"> </w:t>
      </w:r>
      <w:r>
        <w:rPr>
          <w:sz w:val="24"/>
        </w:rPr>
        <w:t>на</w:t>
      </w:r>
      <w:r>
        <w:rPr>
          <w:spacing w:val="-4"/>
          <w:sz w:val="24"/>
        </w:rPr>
        <w:t xml:space="preserve"> </w:t>
      </w:r>
      <w:r>
        <w:rPr>
          <w:sz w:val="24"/>
        </w:rPr>
        <w:t>протяжении</w:t>
      </w:r>
      <w:r>
        <w:rPr>
          <w:spacing w:val="-3"/>
          <w:sz w:val="24"/>
        </w:rPr>
        <w:t xml:space="preserve"> </w:t>
      </w:r>
      <w:r>
        <w:rPr>
          <w:sz w:val="24"/>
        </w:rPr>
        <w:t>всей</w:t>
      </w:r>
      <w:r>
        <w:rPr>
          <w:spacing w:val="-3"/>
          <w:sz w:val="24"/>
        </w:rPr>
        <w:t xml:space="preserve"> </w:t>
      </w:r>
      <w:r>
        <w:rPr>
          <w:spacing w:val="-2"/>
          <w:sz w:val="24"/>
        </w:rPr>
        <w:t>жизни;</w:t>
      </w:r>
    </w:p>
    <w:p w14:paraId="25F2BCEA">
      <w:pPr>
        <w:spacing w:before="42"/>
        <w:ind w:left="710"/>
        <w:rPr>
          <w:i/>
          <w:sz w:val="24"/>
        </w:rPr>
      </w:pPr>
      <w:r>
        <w:rPr>
          <w:i/>
          <w:sz w:val="24"/>
        </w:rPr>
        <w:t>экологического</w:t>
      </w:r>
      <w:r>
        <w:rPr>
          <w:i/>
          <w:spacing w:val="-5"/>
          <w:sz w:val="24"/>
        </w:rPr>
        <w:t xml:space="preserve"> </w:t>
      </w:r>
      <w:r>
        <w:rPr>
          <w:i/>
          <w:spacing w:val="-2"/>
          <w:sz w:val="24"/>
        </w:rPr>
        <w:t>воспитания:</w:t>
      </w:r>
    </w:p>
    <w:p w14:paraId="09A6E51D">
      <w:pPr>
        <w:pStyle w:val="7"/>
        <w:numPr>
          <w:ilvl w:val="0"/>
          <w:numId w:val="15"/>
        </w:numPr>
        <w:tabs>
          <w:tab w:val="left" w:pos="1275"/>
        </w:tabs>
        <w:spacing w:before="41" w:line="273" w:lineRule="auto"/>
        <w:ind w:right="280" w:firstLine="283"/>
        <w:jc w:val="left"/>
        <w:rPr>
          <w:sz w:val="24"/>
        </w:rPr>
      </w:pPr>
      <w:r>
        <w:rPr>
          <w:sz w:val="24"/>
        </w:rPr>
        <w:t>осознание</w:t>
      </w:r>
      <w:r>
        <w:rPr>
          <w:spacing w:val="-2"/>
          <w:sz w:val="24"/>
        </w:rPr>
        <w:t xml:space="preserve"> </w:t>
      </w:r>
      <w:r>
        <w:rPr>
          <w:sz w:val="24"/>
        </w:rPr>
        <w:t>глобального</w:t>
      </w:r>
      <w:r>
        <w:rPr>
          <w:spacing w:val="-3"/>
          <w:sz w:val="24"/>
        </w:rPr>
        <w:t xml:space="preserve"> </w:t>
      </w:r>
      <w:r>
        <w:rPr>
          <w:sz w:val="24"/>
        </w:rPr>
        <w:t>характера</w:t>
      </w:r>
      <w:r>
        <w:rPr>
          <w:spacing w:val="-2"/>
          <w:sz w:val="24"/>
        </w:rPr>
        <w:t xml:space="preserve"> </w:t>
      </w:r>
      <w:r>
        <w:rPr>
          <w:sz w:val="24"/>
        </w:rPr>
        <w:t>экологических проблем</w:t>
      </w:r>
      <w:r>
        <w:rPr>
          <w:spacing w:val="-2"/>
          <w:sz w:val="24"/>
        </w:rPr>
        <w:t xml:space="preserve"> </w:t>
      </w:r>
      <w:r>
        <w:rPr>
          <w:sz w:val="24"/>
        </w:rPr>
        <w:t>и</w:t>
      </w:r>
      <w:r>
        <w:rPr>
          <w:spacing w:val="-1"/>
          <w:sz w:val="24"/>
        </w:rPr>
        <w:t xml:space="preserve"> </w:t>
      </w:r>
      <w:r>
        <w:rPr>
          <w:sz w:val="24"/>
        </w:rPr>
        <w:t>путей</w:t>
      </w:r>
      <w:r>
        <w:rPr>
          <w:spacing w:val="-1"/>
          <w:sz w:val="24"/>
        </w:rPr>
        <w:t xml:space="preserve"> </w:t>
      </w:r>
      <w:r>
        <w:rPr>
          <w:sz w:val="24"/>
        </w:rPr>
        <w:t>их решения,</w:t>
      </w:r>
      <w:r>
        <w:rPr>
          <w:spacing w:val="-2"/>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 с учѐтом возможностей информационно-коммуникационных технологий;</w:t>
      </w:r>
    </w:p>
    <w:p w14:paraId="5EC003AD">
      <w:pPr>
        <w:spacing w:before="4"/>
        <w:ind w:left="710"/>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1664C165">
      <w:pPr>
        <w:pStyle w:val="7"/>
        <w:numPr>
          <w:ilvl w:val="0"/>
          <w:numId w:val="15"/>
        </w:numPr>
        <w:tabs>
          <w:tab w:val="left" w:pos="1275"/>
        </w:tabs>
        <w:spacing w:before="40" w:line="273" w:lineRule="auto"/>
        <w:ind w:right="271" w:firstLine="283"/>
        <w:rPr>
          <w:sz w:val="24"/>
        </w:rPr>
      </w:pPr>
      <w:r>
        <w:rPr>
          <w:sz w:val="24"/>
        </w:rPr>
        <w:t>сформированность мировоззрения, соответствующего современному уровню развития информатики, достижениям научно-технического прогресса</w:t>
      </w:r>
    </w:p>
    <w:p w14:paraId="58DA7584">
      <w:pPr>
        <w:pStyle w:val="7"/>
        <w:numPr>
          <w:ilvl w:val="0"/>
          <w:numId w:val="15"/>
        </w:numPr>
        <w:tabs>
          <w:tab w:val="left" w:pos="1275"/>
        </w:tabs>
        <w:spacing w:before="3" w:line="273" w:lineRule="auto"/>
        <w:ind w:right="279" w:firstLine="283"/>
        <w:rPr>
          <w:sz w:val="24"/>
        </w:rPr>
      </w:pPr>
      <w:r>
        <w:rPr>
          <w:sz w:val="24"/>
        </w:rPr>
        <w:t>и общественной практики, за счѐт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14:paraId="4560F597">
      <w:pPr>
        <w:pStyle w:val="7"/>
        <w:numPr>
          <w:ilvl w:val="0"/>
          <w:numId w:val="15"/>
        </w:numPr>
        <w:tabs>
          <w:tab w:val="left" w:pos="1275"/>
        </w:tabs>
        <w:spacing w:before="3" w:line="276" w:lineRule="auto"/>
        <w:ind w:right="283" w:firstLine="283"/>
        <w:rPr>
          <w:sz w:val="24"/>
        </w:rPr>
      </w:pPr>
      <w:r>
        <w:rPr>
          <w:sz w:val="24"/>
        </w:rPr>
        <w:t>осознание ценности научной деятельности, готовность осуществлять проектную и исследовательскую деятельность индивидуально и в группе.</w:t>
      </w:r>
    </w:p>
    <w:p w14:paraId="5E27253C">
      <w:pPr>
        <w:pStyle w:val="5"/>
        <w:spacing w:line="276" w:lineRule="auto"/>
        <w:ind w:right="275"/>
      </w:pPr>
      <w:r>
        <w:t xml:space="preserve">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w:t>
      </w:r>
      <w:r>
        <w:rPr>
          <w:spacing w:val="-2"/>
        </w:rPr>
        <w:t>сформированность:</w:t>
      </w:r>
    </w:p>
    <w:p w14:paraId="12E1FF00">
      <w:pPr>
        <w:pStyle w:val="7"/>
        <w:numPr>
          <w:ilvl w:val="0"/>
          <w:numId w:val="15"/>
        </w:numPr>
        <w:tabs>
          <w:tab w:val="left" w:pos="1275"/>
        </w:tabs>
        <w:spacing w:line="273" w:lineRule="auto"/>
        <w:ind w:right="270" w:firstLine="283"/>
        <w:rPr>
          <w:sz w:val="24"/>
        </w:rPr>
      </w:pPr>
      <w:r>
        <w:rPr>
          <w:sz w:val="24"/>
        </w:rPr>
        <w:t>саморегулирования, включающего самоконтроль, умение принимать ответственность за своѐ</w:t>
      </w:r>
      <w:r>
        <w:rPr>
          <w:spacing w:val="80"/>
          <w:sz w:val="24"/>
        </w:rPr>
        <w:t xml:space="preserve"> </w:t>
      </w:r>
      <w:r>
        <w:rPr>
          <w:sz w:val="24"/>
        </w:rPr>
        <w:t>поведение,</w:t>
      </w:r>
      <w:r>
        <w:rPr>
          <w:spacing w:val="80"/>
          <w:sz w:val="24"/>
        </w:rPr>
        <w:t xml:space="preserve"> </w:t>
      </w:r>
      <w:r>
        <w:rPr>
          <w:sz w:val="24"/>
        </w:rPr>
        <w:t>способность</w:t>
      </w:r>
      <w:r>
        <w:rPr>
          <w:spacing w:val="80"/>
          <w:sz w:val="24"/>
        </w:rPr>
        <w:t xml:space="preserve"> </w:t>
      </w:r>
      <w:r>
        <w:rPr>
          <w:sz w:val="24"/>
        </w:rPr>
        <w:t>адаптироваться</w:t>
      </w:r>
      <w:r>
        <w:rPr>
          <w:spacing w:val="80"/>
          <w:sz w:val="24"/>
        </w:rPr>
        <w:t xml:space="preserve"> </w:t>
      </w:r>
      <w:r>
        <w:rPr>
          <w:sz w:val="24"/>
        </w:rPr>
        <w:t>к</w:t>
      </w:r>
      <w:r>
        <w:rPr>
          <w:spacing w:val="80"/>
          <w:sz w:val="24"/>
        </w:rPr>
        <w:t xml:space="preserve"> </w:t>
      </w:r>
      <w:r>
        <w:rPr>
          <w:sz w:val="24"/>
        </w:rPr>
        <w:t>эмоциональным</w:t>
      </w:r>
      <w:r>
        <w:rPr>
          <w:spacing w:val="80"/>
          <w:sz w:val="24"/>
        </w:rPr>
        <w:t xml:space="preserve"> </w:t>
      </w:r>
      <w:r>
        <w:rPr>
          <w:sz w:val="24"/>
        </w:rPr>
        <w:t>изменениям</w:t>
      </w:r>
      <w:r>
        <w:rPr>
          <w:spacing w:val="80"/>
          <w:sz w:val="24"/>
        </w:rPr>
        <w:t xml:space="preserve"> </w:t>
      </w:r>
      <w:r>
        <w:rPr>
          <w:sz w:val="24"/>
        </w:rPr>
        <w:t>и</w:t>
      </w:r>
      <w:r>
        <w:rPr>
          <w:spacing w:val="80"/>
          <w:sz w:val="24"/>
        </w:rPr>
        <w:t xml:space="preserve"> </w:t>
      </w:r>
      <w:r>
        <w:rPr>
          <w:sz w:val="24"/>
        </w:rPr>
        <w:t>проявлять</w:t>
      </w:r>
    </w:p>
    <w:p w14:paraId="1758DDA7">
      <w:pPr>
        <w:pStyle w:val="7"/>
        <w:spacing w:line="273" w:lineRule="auto"/>
        <w:rPr>
          <w:sz w:val="24"/>
        </w:rPr>
        <w:sectPr>
          <w:footerReference r:id="rId30" w:type="default"/>
          <w:pgSz w:w="11900" w:h="16850"/>
          <w:pgMar w:top="140" w:right="283" w:bottom="480" w:left="708" w:header="0" w:footer="297" w:gutter="0"/>
          <w:cols w:space="720" w:num="1"/>
        </w:sectPr>
      </w:pPr>
    </w:p>
    <w:p w14:paraId="7DB833C7">
      <w:pPr>
        <w:pStyle w:val="5"/>
        <w:spacing w:before="264"/>
        <w:ind w:firstLine="0"/>
        <w:jc w:val="left"/>
      </w:pPr>
      <w:r>
        <w:t>гибкость,</w:t>
      </w:r>
      <w:r>
        <w:rPr>
          <w:spacing w:val="-5"/>
        </w:rPr>
        <w:t xml:space="preserve"> </w:t>
      </w:r>
      <w:r>
        <w:t>быть</w:t>
      </w:r>
      <w:r>
        <w:rPr>
          <w:spacing w:val="-2"/>
        </w:rPr>
        <w:t xml:space="preserve"> </w:t>
      </w:r>
      <w:r>
        <w:t>открытым</w:t>
      </w:r>
      <w:r>
        <w:rPr>
          <w:spacing w:val="-4"/>
        </w:rPr>
        <w:t xml:space="preserve"> </w:t>
      </w:r>
      <w:r>
        <w:rPr>
          <w:spacing w:val="-2"/>
        </w:rPr>
        <w:t>новому;</w:t>
      </w:r>
    </w:p>
    <w:p w14:paraId="55AAF687">
      <w:pPr>
        <w:pStyle w:val="7"/>
        <w:numPr>
          <w:ilvl w:val="0"/>
          <w:numId w:val="15"/>
        </w:numPr>
        <w:tabs>
          <w:tab w:val="left" w:pos="1275"/>
        </w:tabs>
        <w:spacing w:before="41" w:line="273" w:lineRule="auto"/>
        <w:ind w:right="280" w:firstLine="283"/>
        <w:jc w:val="left"/>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7C8C8186">
      <w:pPr>
        <w:pStyle w:val="7"/>
        <w:numPr>
          <w:ilvl w:val="0"/>
          <w:numId w:val="15"/>
        </w:numPr>
        <w:tabs>
          <w:tab w:val="left" w:pos="1275"/>
          <w:tab w:val="left" w:pos="2435"/>
          <w:tab w:val="left" w:pos="4033"/>
          <w:tab w:val="left" w:pos="5548"/>
          <w:tab w:val="left" w:pos="6769"/>
          <w:tab w:val="left" w:pos="8582"/>
          <w:tab w:val="left" w:pos="9858"/>
        </w:tabs>
        <w:spacing w:before="3" w:line="273" w:lineRule="auto"/>
        <w:ind w:right="278" w:firstLine="283"/>
        <w:jc w:val="left"/>
        <w:rPr>
          <w:sz w:val="24"/>
        </w:rPr>
      </w:pPr>
      <w:r>
        <w:rPr>
          <w:spacing w:val="-2"/>
          <w:sz w:val="24"/>
        </w:rPr>
        <w:t>эмпатии,</w:t>
      </w:r>
      <w:r>
        <w:rPr>
          <w:sz w:val="24"/>
        </w:rPr>
        <w:tab/>
      </w:r>
      <w:r>
        <w:rPr>
          <w:spacing w:val="-2"/>
          <w:sz w:val="24"/>
        </w:rPr>
        <w:t>включающей</w:t>
      </w:r>
      <w:r>
        <w:rPr>
          <w:sz w:val="24"/>
        </w:rPr>
        <w:tab/>
      </w:r>
      <w:r>
        <w:rPr>
          <w:spacing w:val="-2"/>
          <w:sz w:val="24"/>
        </w:rPr>
        <w:t>способность</w:t>
      </w:r>
      <w:r>
        <w:rPr>
          <w:sz w:val="24"/>
        </w:rPr>
        <w:tab/>
      </w:r>
      <w:r>
        <w:rPr>
          <w:spacing w:val="-2"/>
          <w:sz w:val="24"/>
        </w:rPr>
        <w:t>понимать</w:t>
      </w:r>
      <w:r>
        <w:rPr>
          <w:sz w:val="24"/>
        </w:rPr>
        <w:tab/>
      </w:r>
      <w:r>
        <w:rPr>
          <w:spacing w:val="-2"/>
          <w:sz w:val="24"/>
        </w:rPr>
        <w:t>эмоциональное</w:t>
      </w:r>
      <w:r>
        <w:rPr>
          <w:sz w:val="24"/>
        </w:rPr>
        <w:tab/>
      </w:r>
      <w:r>
        <w:rPr>
          <w:spacing w:val="-2"/>
          <w:sz w:val="24"/>
        </w:rPr>
        <w:t>состояние</w:t>
      </w:r>
      <w:r>
        <w:rPr>
          <w:sz w:val="24"/>
        </w:rPr>
        <w:tab/>
      </w:r>
      <w:r>
        <w:rPr>
          <w:spacing w:val="-2"/>
          <w:sz w:val="24"/>
        </w:rPr>
        <w:t xml:space="preserve">других, </w:t>
      </w:r>
      <w:r>
        <w:rPr>
          <w:sz w:val="24"/>
        </w:rPr>
        <w:t>учитывать</w:t>
      </w:r>
      <w:r>
        <w:rPr>
          <w:spacing w:val="-7"/>
          <w:sz w:val="24"/>
        </w:rPr>
        <w:t xml:space="preserve"> </w:t>
      </w:r>
      <w:r>
        <w:rPr>
          <w:sz w:val="24"/>
        </w:rPr>
        <w:t>его</w:t>
      </w:r>
      <w:r>
        <w:rPr>
          <w:spacing w:val="-4"/>
          <w:sz w:val="24"/>
        </w:rPr>
        <w:t xml:space="preserve"> </w:t>
      </w:r>
      <w:r>
        <w:rPr>
          <w:sz w:val="24"/>
        </w:rPr>
        <w:t>при</w:t>
      </w:r>
      <w:r>
        <w:rPr>
          <w:spacing w:val="-2"/>
          <w:sz w:val="24"/>
        </w:rPr>
        <w:t xml:space="preserve"> </w:t>
      </w:r>
      <w:r>
        <w:rPr>
          <w:sz w:val="24"/>
        </w:rPr>
        <w:t>осуществлении</w:t>
      </w:r>
      <w:r>
        <w:rPr>
          <w:spacing w:val="-4"/>
          <w:sz w:val="24"/>
        </w:rPr>
        <w:t xml:space="preserve"> </w:t>
      </w:r>
      <w:r>
        <w:rPr>
          <w:sz w:val="24"/>
        </w:rPr>
        <w:t>коммуникации,</w:t>
      </w:r>
      <w:r>
        <w:rPr>
          <w:spacing w:val="-5"/>
          <w:sz w:val="24"/>
        </w:rPr>
        <w:t xml:space="preserve"> </w:t>
      </w:r>
      <w:r>
        <w:rPr>
          <w:sz w:val="24"/>
        </w:rPr>
        <w:t>способность</w:t>
      </w:r>
      <w:r>
        <w:rPr>
          <w:spacing w:val="-4"/>
          <w:sz w:val="24"/>
        </w:rPr>
        <w:t xml:space="preserve"> </w:t>
      </w:r>
      <w:r>
        <w:rPr>
          <w:sz w:val="24"/>
        </w:rPr>
        <w:t>к</w:t>
      </w:r>
      <w:r>
        <w:rPr>
          <w:spacing w:val="-4"/>
          <w:sz w:val="24"/>
        </w:rPr>
        <w:t xml:space="preserve"> </w:t>
      </w:r>
      <w:r>
        <w:rPr>
          <w:sz w:val="24"/>
        </w:rPr>
        <w:t>сочувствию</w:t>
      </w:r>
      <w:r>
        <w:rPr>
          <w:spacing w:val="-4"/>
          <w:sz w:val="24"/>
        </w:rPr>
        <w:t xml:space="preserve"> </w:t>
      </w:r>
      <w:r>
        <w:rPr>
          <w:sz w:val="24"/>
        </w:rPr>
        <w:t>и</w:t>
      </w:r>
      <w:r>
        <w:rPr>
          <w:spacing w:val="-4"/>
          <w:sz w:val="24"/>
        </w:rPr>
        <w:t xml:space="preserve"> </w:t>
      </w:r>
      <w:r>
        <w:rPr>
          <w:spacing w:val="-2"/>
          <w:sz w:val="24"/>
        </w:rPr>
        <w:t>сопереживанию;</w:t>
      </w:r>
    </w:p>
    <w:p w14:paraId="2D362CA8">
      <w:pPr>
        <w:pStyle w:val="7"/>
        <w:numPr>
          <w:ilvl w:val="0"/>
          <w:numId w:val="15"/>
        </w:numPr>
        <w:tabs>
          <w:tab w:val="left" w:pos="1275"/>
        </w:tabs>
        <w:spacing w:before="1" w:line="273" w:lineRule="auto"/>
        <w:ind w:right="282" w:firstLine="283"/>
        <w:jc w:val="left"/>
        <w:rPr>
          <w:sz w:val="24"/>
        </w:rPr>
      </w:pPr>
      <w:r>
        <w:rPr>
          <w:sz w:val="24"/>
        </w:rPr>
        <w:t>социальных</w:t>
      </w:r>
      <w:r>
        <w:rPr>
          <w:spacing w:val="80"/>
          <w:sz w:val="24"/>
        </w:rPr>
        <w:t xml:space="preserve"> </w:t>
      </w:r>
      <w:r>
        <w:rPr>
          <w:sz w:val="24"/>
        </w:rPr>
        <w:t>навыков,</w:t>
      </w:r>
      <w:r>
        <w:rPr>
          <w:spacing w:val="80"/>
          <w:sz w:val="24"/>
        </w:rPr>
        <w:t xml:space="preserve"> </w:t>
      </w:r>
      <w:r>
        <w:rPr>
          <w:sz w:val="24"/>
        </w:rPr>
        <w:t>включающих</w:t>
      </w:r>
      <w:r>
        <w:rPr>
          <w:spacing w:val="80"/>
          <w:sz w:val="24"/>
        </w:rPr>
        <w:t xml:space="preserve"> </w:t>
      </w:r>
      <w:r>
        <w:rPr>
          <w:sz w:val="24"/>
        </w:rPr>
        <w:t>способность</w:t>
      </w:r>
      <w:r>
        <w:rPr>
          <w:spacing w:val="80"/>
          <w:sz w:val="24"/>
        </w:rPr>
        <w:t xml:space="preserve"> </w:t>
      </w:r>
      <w:r>
        <w:rPr>
          <w:sz w:val="24"/>
        </w:rPr>
        <w:t>выстраивать</w:t>
      </w:r>
      <w:r>
        <w:rPr>
          <w:spacing w:val="80"/>
          <w:sz w:val="24"/>
        </w:rPr>
        <w:t xml:space="preserve"> </w:t>
      </w:r>
      <w:r>
        <w:rPr>
          <w:sz w:val="24"/>
        </w:rPr>
        <w:t>отношения</w:t>
      </w:r>
      <w:r>
        <w:rPr>
          <w:spacing w:val="80"/>
          <w:sz w:val="24"/>
        </w:rPr>
        <w:t xml:space="preserve"> </w:t>
      </w:r>
      <w:r>
        <w:rPr>
          <w:sz w:val="24"/>
        </w:rPr>
        <w:t>с</w:t>
      </w:r>
      <w:r>
        <w:rPr>
          <w:spacing w:val="80"/>
          <w:sz w:val="24"/>
        </w:rPr>
        <w:t xml:space="preserve"> </w:t>
      </w:r>
      <w:r>
        <w:rPr>
          <w:sz w:val="24"/>
        </w:rPr>
        <w:t>другими людьми, заботиться, проявлять интерес и разрешать конфликты.</w:t>
      </w:r>
    </w:p>
    <w:p w14:paraId="3AE7B465">
      <w:pPr>
        <w:pStyle w:val="5"/>
        <w:spacing w:before="3" w:line="276" w:lineRule="auto"/>
        <w:ind w:right="269"/>
      </w:pPr>
      <w:r>
        <w:t>В результате изучения информатики на уровне среднего общего образования у</w:t>
      </w:r>
      <w:r>
        <w:rPr>
          <w:spacing w:val="40"/>
        </w:rPr>
        <w:t xml:space="preserve"> </w:t>
      </w:r>
      <w:r>
        <w:t>обучающегося будут сформированы</w:t>
      </w:r>
      <w:r>
        <w:rPr>
          <w:spacing w:val="-1"/>
        </w:rPr>
        <w:t xml:space="preserve"> </w:t>
      </w:r>
      <w:r>
        <w:t>метапредметные</w:t>
      </w:r>
      <w:r>
        <w:rPr>
          <w:spacing w:val="-2"/>
        </w:rPr>
        <w:t xml:space="preserve"> </w:t>
      </w:r>
      <w:r>
        <w:t>результаты,</w:t>
      </w:r>
      <w:r>
        <w:rPr>
          <w:spacing w:val="-1"/>
        </w:rPr>
        <w:t xml:space="preserve"> </w:t>
      </w:r>
      <w:r>
        <w:t>отраженные</w:t>
      </w:r>
      <w:r>
        <w:rPr>
          <w:spacing w:val="-2"/>
        </w:rPr>
        <w:t xml:space="preserve"> </w:t>
      </w:r>
      <w:r>
        <w:t>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40924E5">
      <w:pPr>
        <w:ind w:left="994"/>
        <w:jc w:val="both"/>
        <w:rPr>
          <w:i/>
          <w:sz w:val="24"/>
        </w:rPr>
      </w:pPr>
      <w:r>
        <w:rPr>
          <w:i/>
          <w:sz w:val="24"/>
        </w:rPr>
        <w:t>Овладение</w:t>
      </w:r>
      <w:r>
        <w:rPr>
          <w:i/>
          <w:spacing w:val="-8"/>
          <w:sz w:val="24"/>
        </w:rPr>
        <w:t xml:space="preserve"> </w:t>
      </w:r>
      <w:r>
        <w:rPr>
          <w:i/>
          <w:sz w:val="24"/>
        </w:rPr>
        <w:t>универсальными</w:t>
      </w:r>
      <w:r>
        <w:rPr>
          <w:i/>
          <w:spacing w:val="-6"/>
          <w:sz w:val="24"/>
        </w:rPr>
        <w:t xml:space="preserve"> </w:t>
      </w:r>
      <w:r>
        <w:rPr>
          <w:i/>
          <w:sz w:val="24"/>
        </w:rPr>
        <w:t>познавательными</w:t>
      </w:r>
      <w:r>
        <w:rPr>
          <w:i/>
          <w:spacing w:val="-6"/>
          <w:sz w:val="24"/>
        </w:rPr>
        <w:t xml:space="preserve"> </w:t>
      </w:r>
      <w:r>
        <w:rPr>
          <w:i/>
          <w:spacing w:val="-2"/>
          <w:sz w:val="24"/>
        </w:rPr>
        <w:t>действиями:</w:t>
      </w:r>
    </w:p>
    <w:p w14:paraId="52E6B78B">
      <w:pPr>
        <w:spacing w:before="44"/>
        <w:ind w:left="994"/>
        <w:jc w:val="both"/>
        <w:rPr>
          <w:i/>
          <w:sz w:val="24"/>
        </w:rPr>
      </w:pPr>
      <w:r>
        <w:rPr>
          <w:i/>
          <w:sz w:val="24"/>
        </w:rPr>
        <w:t>базовые</w:t>
      </w:r>
      <w:r>
        <w:rPr>
          <w:i/>
          <w:spacing w:val="-6"/>
          <w:sz w:val="24"/>
        </w:rPr>
        <w:t xml:space="preserve"> </w:t>
      </w:r>
      <w:r>
        <w:rPr>
          <w:i/>
          <w:sz w:val="24"/>
        </w:rPr>
        <w:t>логические</w:t>
      </w:r>
      <w:r>
        <w:rPr>
          <w:i/>
          <w:spacing w:val="-5"/>
          <w:sz w:val="24"/>
        </w:rPr>
        <w:t xml:space="preserve"> </w:t>
      </w:r>
      <w:r>
        <w:rPr>
          <w:i/>
          <w:spacing w:val="-2"/>
          <w:sz w:val="24"/>
        </w:rPr>
        <w:t>действия:</w:t>
      </w:r>
    </w:p>
    <w:p w14:paraId="4F8332DC">
      <w:pPr>
        <w:pStyle w:val="7"/>
        <w:numPr>
          <w:ilvl w:val="0"/>
          <w:numId w:val="15"/>
        </w:numPr>
        <w:tabs>
          <w:tab w:val="left" w:pos="1275"/>
          <w:tab w:val="left" w:pos="3152"/>
          <w:tab w:val="left" w:pos="5004"/>
          <w:tab w:val="left" w:pos="5395"/>
          <w:tab w:val="left" w:pos="7358"/>
          <w:tab w:val="left" w:pos="8668"/>
          <w:tab w:val="left" w:pos="10414"/>
        </w:tabs>
        <w:spacing w:before="40" w:line="273" w:lineRule="auto"/>
        <w:ind w:right="279" w:firstLine="283"/>
        <w:jc w:val="left"/>
        <w:rPr>
          <w:sz w:val="24"/>
        </w:rPr>
      </w:pPr>
      <w:r>
        <w:rPr>
          <w:spacing w:val="-2"/>
          <w:sz w:val="24"/>
        </w:rPr>
        <w:t>самостоятельно</w:t>
      </w:r>
      <w:r>
        <w:rPr>
          <w:sz w:val="24"/>
        </w:rPr>
        <w:tab/>
      </w:r>
      <w:r>
        <w:rPr>
          <w:spacing w:val="-2"/>
          <w:sz w:val="24"/>
        </w:rPr>
        <w:t>формулировать</w:t>
      </w:r>
      <w:r>
        <w:rPr>
          <w:sz w:val="24"/>
        </w:rPr>
        <w:tab/>
      </w:r>
      <w:r>
        <w:rPr>
          <w:spacing w:val="-10"/>
          <w:sz w:val="24"/>
        </w:rPr>
        <w:t>и</w:t>
      </w:r>
      <w:r>
        <w:rPr>
          <w:sz w:val="24"/>
        </w:rPr>
        <w:tab/>
      </w:r>
      <w:r>
        <w:rPr>
          <w:spacing w:val="-2"/>
          <w:sz w:val="24"/>
        </w:rPr>
        <w:t>актуализировать</w:t>
      </w:r>
      <w:r>
        <w:rPr>
          <w:sz w:val="24"/>
        </w:rPr>
        <w:tab/>
      </w:r>
      <w:r>
        <w:rPr>
          <w:spacing w:val="-2"/>
          <w:sz w:val="24"/>
        </w:rPr>
        <w:t>проблему,</w:t>
      </w:r>
      <w:r>
        <w:rPr>
          <w:sz w:val="24"/>
        </w:rPr>
        <w:tab/>
      </w:r>
      <w:r>
        <w:rPr>
          <w:spacing w:val="-2"/>
          <w:sz w:val="24"/>
        </w:rPr>
        <w:t>рассматривать</w:t>
      </w:r>
      <w:r>
        <w:rPr>
          <w:sz w:val="24"/>
        </w:rPr>
        <w:tab/>
      </w:r>
      <w:r>
        <w:rPr>
          <w:spacing w:val="-6"/>
          <w:sz w:val="24"/>
        </w:rPr>
        <w:t xml:space="preserve">еѐ </w:t>
      </w:r>
      <w:r>
        <w:rPr>
          <w:spacing w:val="-2"/>
          <w:sz w:val="24"/>
        </w:rPr>
        <w:t>всесторонне;</w:t>
      </w:r>
    </w:p>
    <w:p w14:paraId="7FA1F5DF">
      <w:pPr>
        <w:pStyle w:val="7"/>
        <w:numPr>
          <w:ilvl w:val="0"/>
          <w:numId w:val="15"/>
        </w:numPr>
        <w:tabs>
          <w:tab w:val="left" w:pos="1275"/>
        </w:tabs>
        <w:spacing w:before="1" w:line="273" w:lineRule="auto"/>
        <w:ind w:right="275" w:firstLine="283"/>
        <w:jc w:val="left"/>
        <w:rPr>
          <w:sz w:val="24"/>
        </w:rPr>
      </w:pPr>
      <w:r>
        <w:rPr>
          <w:sz w:val="24"/>
        </w:rPr>
        <w:t>устанавливать</w:t>
      </w:r>
      <w:r>
        <w:rPr>
          <w:spacing w:val="40"/>
          <w:sz w:val="24"/>
        </w:rPr>
        <w:t xml:space="preserve"> </w:t>
      </w:r>
      <w:r>
        <w:rPr>
          <w:sz w:val="24"/>
        </w:rPr>
        <w:t>существенный</w:t>
      </w:r>
      <w:r>
        <w:rPr>
          <w:spacing w:val="40"/>
          <w:sz w:val="24"/>
        </w:rPr>
        <w:t xml:space="preserve"> </w:t>
      </w:r>
      <w:r>
        <w:rPr>
          <w:sz w:val="24"/>
        </w:rPr>
        <w:t>признак</w:t>
      </w:r>
      <w:r>
        <w:rPr>
          <w:spacing w:val="40"/>
          <w:sz w:val="24"/>
        </w:rPr>
        <w:t xml:space="preserve"> </w:t>
      </w:r>
      <w:r>
        <w:rPr>
          <w:sz w:val="24"/>
        </w:rPr>
        <w:t>или</w:t>
      </w:r>
      <w:r>
        <w:rPr>
          <w:spacing w:val="40"/>
          <w:sz w:val="24"/>
        </w:rPr>
        <w:t xml:space="preserve"> </w:t>
      </w:r>
      <w:r>
        <w:rPr>
          <w:sz w:val="24"/>
        </w:rPr>
        <w:t>основания</w:t>
      </w:r>
      <w:r>
        <w:rPr>
          <w:spacing w:val="40"/>
          <w:sz w:val="24"/>
        </w:rPr>
        <w:t xml:space="preserve"> </w:t>
      </w:r>
      <w:r>
        <w:rPr>
          <w:sz w:val="24"/>
        </w:rPr>
        <w:t>для</w:t>
      </w:r>
      <w:r>
        <w:rPr>
          <w:spacing w:val="40"/>
          <w:sz w:val="24"/>
        </w:rPr>
        <w:t xml:space="preserve"> </w:t>
      </w:r>
      <w:r>
        <w:rPr>
          <w:sz w:val="24"/>
        </w:rPr>
        <w:t>сравнения,</w:t>
      </w:r>
      <w:r>
        <w:rPr>
          <w:spacing w:val="40"/>
          <w:sz w:val="24"/>
        </w:rPr>
        <w:t xml:space="preserve"> </w:t>
      </w:r>
      <w:r>
        <w:rPr>
          <w:sz w:val="24"/>
        </w:rPr>
        <w:t>классификации</w:t>
      </w:r>
      <w:r>
        <w:rPr>
          <w:spacing w:val="40"/>
          <w:sz w:val="24"/>
        </w:rPr>
        <w:t xml:space="preserve"> </w:t>
      </w:r>
      <w:r>
        <w:rPr>
          <w:sz w:val="24"/>
        </w:rPr>
        <w:t xml:space="preserve">и </w:t>
      </w:r>
      <w:r>
        <w:rPr>
          <w:spacing w:val="-2"/>
          <w:sz w:val="24"/>
        </w:rPr>
        <w:t>обобщения;</w:t>
      </w:r>
    </w:p>
    <w:p w14:paraId="0A9306CE">
      <w:pPr>
        <w:pStyle w:val="7"/>
        <w:numPr>
          <w:ilvl w:val="0"/>
          <w:numId w:val="15"/>
        </w:numPr>
        <w:tabs>
          <w:tab w:val="left" w:pos="1276"/>
        </w:tabs>
        <w:spacing w:before="3"/>
        <w:ind w:left="1276" w:hanging="282"/>
        <w:jc w:val="left"/>
        <w:rPr>
          <w:sz w:val="24"/>
        </w:rPr>
      </w:pPr>
      <w:r>
        <w:rPr>
          <w:sz w:val="24"/>
        </w:rPr>
        <w:t>определять</w:t>
      </w:r>
      <w:r>
        <w:rPr>
          <w:spacing w:val="-6"/>
          <w:sz w:val="24"/>
        </w:rPr>
        <w:t xml:space="preserve"> </w:t>
      </w:r>
      <w:r>
        <w:rPr>
          <w:sz w:val="24"/>
        </w:rPr>
        <w:t>цели</w:t>
      </w:r>
      <w:r>
        <w:rPr>
          <w:spacing w:val="-2"/>
          <w:sz w:val="24"/>
        </w:rPr>
        <w:t xml:space="preserve"> </w:t>
      </w:r>
      <w:r>
        <w:rPr>
          <w:sz w:val="24"/>
        </w:rPr>
        <w:t>деятельности,</w:t>
      </w:r>
      <w:r>
        <w:rPr>
          <w:spacing w:val="-6"/>
          <w:sz w:val="24"/>
        </w:rPr>
        <w:t xml:space="preserve"> </w:t>
      </w:r>
      <w:r>
        <w:rPr>
          <w:sz w:val="24"/>
        </w:rPr>
        <w:t>задавать</w:t>
      </w:r>
      <w:r>
        <w:rPr>
          <w:spacing w:val="-3"/>
          <w:sz w:val="24"/>
        </w:rPr>
        <w:t xml:space="preserve"> </w:t>
      </w:r>
      <w:r>
        <w:rPr>
          <w:sz w:val="24"/>
        </w:rPr>
        <w:t>параметры</w:t>
      </w:r>
      <w:r>
        <w:rPr>
          <w:spacing w:val="-4"/>
          <w:sz w:val="24"/>
        </w:rPr>
        <w:t xml:space="preserve"> </w:t>
      </w:r>
      <w:r>
        <w:rPr>
          <w:sz w:val="24"/>
        </w:rPr>
        <w:t>и</w:t>
      </w:r>
      <w:r>
        <w:rPr>
          <w:spacing w:val="-3"/>
          <w:sz w:val="24"/>
        </w:rPr>
        <w:t xml:space="preserve"> </w:t>
      </w:r>
      <w:r>
        <w:rPr>
          <w:sz w:val="24"/>
        </w:rPr>
        <w:t>критерии</w:t>
      </w:r>
      <w:r>
        <w:rPr>
          <w:spacing w:val="-3"/>
          <w:sz w:val="24"/>
        </w:rPr>
        <w:t xml:space="preserve"> </w:t>
      </w:r>
      <w:r>
        <w:rPr>
          <w:sz w:val="24"/>
        </w:rPr>
        <w:t>их</w:t>
      </w:r>
      <w:r>
        <w:rPr>
          <w:spacing w:val="-4"/>
          <w:sz w:val="24"/>
        </w:rPr>
        <w:t xml:space="preserve"> </w:t>
      </w:r>
      <w:r>
        <w:rPr>
          <w:spacing w:val="-2"/>
          <w:sz w:val="24"/>
        </w:rPr>
        <w:t>достижения;</w:t>
      </w:r>
    </w:p>
    <w:p w14:paraId="290C4CAA">
      <w:pPr>
        <w:pStyle w:val="7"/>
        <w:numPr>
          <w:ilvl w:val="0"/>
          <w:numId w:val="15"/>
        </w:numPr>
        <w:tabs>
          <w:tab w:val="left" w:pos="1276"/>
        </w:tabs>
        <w:spacing w:before="39"/>
        <w:ind w:left="1276" w:hanging="282"/>
        <w:jc w:val="left"/>
        <w:rPr>
          <w:sz w:val="24"/>
        </w:rPr>
      </w:pPr>
      <w:r>
        <w:rPr>
          <w:sz w:val="24"/>
        </w:rPr>
        <w:t>выявлять</w:t>
      </w:r>
      <w:r>
        <w:rPr>
          <w:spacing w:val="-6"/>
          <w:sz w:val="24"/>
        </w:rPr>
        <w:t xml:space="preserve"> </w:t>
      </w:r>
      <w:r>
        <w:rPr>
          <w:sz w:val="24"/>
        </w:rPr>
        <w:t>закономерности</w:t>
      </w:r>
      <w:r>
        <w:rPr>
          <w:spacing w:val="-5"/>
          <w:sz w:val="24"/>
        </w:rPr>
        <w:t xml:space="preserve"> </w:t>
      </w:r>
      <w:r>
        <w:rPr>
          <w:sz w:val="24"/>
        </w:rPr>
        <w:t>и</w:t>
      </w:r>
      <w:r>
        <w:rPr>
          <w:spacing w:val="-6"/>
          <w:sz w:val="24"/>
        </w:rPr>
        <w:t xml:space="preserve"> </w:t>
      </w:r>
      <w:r>
        <w:rPr>
          <w:sz w:val="24"/>
        </w:rPr>
        <w:t>противоречия</w:t>
      </w:r>
      <w:r>
        <w:rPr>
          <w:spacing w:val="-4"/>
          <w:sz w:val="24"/>
        </w:rPr>
        <w:t xml:space="preserve"> </w:t>
      </w:r>
      <w:r>
        <w:rPr>
          <w:sz w:val="24"/>
        </w:rPr>
        <w:t>в</w:t>
      </w:r>
      <w:r>
        <w:rPr>
          <w:spacing w:val="-6"/>
          <w:sz w:val="24"/>
        </w:rPr>
        <w:t xml:space="preserve"> </w:t>
      </w:r>
      <w:r>
        <w:rPr>
          <w:sz w:val="24"/>
        </w:rPr>
        <w:t>рассматриваемых</w:t>
      </w:r>
      <w:r>
        <w:rPr>
          <w:spacing w:val="-3"/>
          <w:sz w:val="24"/>
        </w:rPr>
        <w:t xml:space="preserve"> </w:t>
      </w:r>
      <w:r>
        <w:rPr>
          <w:spacing w:val="-2"/>
          <w:sz w:val="24"/>
        </w:rPr>
        <w:t>явлениях;</w:t>
      </w:r>
    </w:p>
    <w:p w14:paraId="0A947AEF">
      <w:pPr>
        <w:pStyle w:val="7"/>
        <w:numPr>
          <w:ilvl w:val="0"/>
          <w:numId w:val="15"/>
        </w:numPr>
        <w:tabs>
          <w:tab w:val="left" w:pos="1275"/>
        </w:tabs>
        <w:spacing w:before="43" w:line="273" w:lineRule="auto"/>
        <w:ind w:right="272" w:firstLine="283"/>
        <w:jc w:val="left"/>
        <w:rPr>
          <w:sz w:val="24"/>
        </w:rPr>
      </w:pPr>
      <w:r>
        <w:rPr>
          <w:sz w:val="24"/>
        </w:rPr>
        <w:t>разрабатывать</w:t>
      </w:r>
      <w:r>
        <w:rPr>
          <w:spacing w:val="40"/>
          <w:sz w:val="24"/>
        </w:rPr>
        <w:t xml:space="preserve"> </w:t>
      </w:r>
      <w:r>
        <w:rPr>
          <w:sz w:val="24"/>
        </w:rPr>
        <w:t>план</w:t>
      </w:r>
      <w:r>
        <w:rPr>
          <w:spacing w:val="40"/>
          <w:sz w:val="24"/>
        </w:rPr>
        <w:t xml:space="preserve"> </w:t>
      </w:r>
      <w:r>
        <w:rPr>
          <w:sz w:val="24"/>
        </w:rPr>
        <w:t>решения</w:t>
      </w:r>
      <w:r>
        <w:rPr>
          <w:spacing w:val="40"/>
          <w:sz w:val="24"/>
        </w:rPr>
        <w:t xml:space="preserve"> </w:t>
      </w:r>
      <w:r>
        <w:rPr>
          <w:sz w:val="24"/>
        </w:rPr>
        <w:t>проблемы</w:t>
      </w:r>
      <w:r>
        <w:rPr>
          <w:spacing w:val="40"/>
          <w:sz w:val="24"/>
        </w:rPr>
        <w:t xml:space="preserve"> </w:t>
      </w:r>
      <w:r>
        <w:rPr>
          <w:sz w:val="24"/>
        </w:rPr>
        <w:t>с</w:t>
      </w:r>
      <w:r>
        <w:rPr>
          <w:spacing w:val="40"/>
          <w:sz w:val="24"/>
        </w:rPr>
        <w:t xml:space="preserve"> </w:t>
      </w:r>
      <w:r>
        <w:rPr>
          <w:sz w:val="24"/>
        </w:rPr>
        <w:t>учѐтом</w:t>
      </w:r>
      <w:r>
        <w:rPr>
          <w:spacing w:val="40"/>
          <w:sz w:val="24"/>
        </w:rPr>
        <w:t xml:space="preserve"> </w:t>
      </w:r>
      <w:r>
        <w:rPr>
          <w:sz w:val="24"/>
        </w:rPr>
        <w:t>анализа</w:t>
      </w:r>
      <w:r>
        <w:rPr>
          <w:spacing w:val="40"/>
          <w:sz w:val="24"/>
        </w:rPr>
        <w:t xml:space="preserve"> </w:t>
      </w:r>
      <w:r>
        <w:rPr>
          <w:sz w:val="24"/>
        </w:rPr>
        <w:t>имеющихся</w:t>
      </w:r>
      <w:r>
        <w:rPr>
          <w:spacing w:val="40"/>
          <w:sz w:val="24"/>
        </w:rPr>
        <w:t xml:space="preserve"> </w:t>
      </w:r>
      <w:r>
        <w:rPr>
          <w:sz w:val="24"/>
        </w:rPr>
        <w:t>материальных</w:t>
      </w:r>
      <w:r>
        <w:rPr>
          <w:spacing w:val="40"/>
          <w:sz w:val="24"/>
        </w:rPr>
        <w:t xml:space="preserve"> </w:t>
      </w:r>
      <w:r>
        <w:rPr>
          <w:sz w:val="24"/>
        </w:rPr>
        <w:t>и нематериальных ресурсов;</w:t>
      </w:r>
    </w:p>
    <w:p w14:paraId="1992BC7E">
      <w:pPr>
        <w:pStyle w:val="7"/>
        <w:numPr>
          <w:ilvl w:val="0"/>
          <w:numId w:val="15"/>
        </w:numPr>
        <w:tabs>
          <w:tab w:val="left" w:pos="1275"/>
        </w:tabs>
        <w:spacing w:before="3" w:line="273" w:lineRule="auto"/>
        <w:ind w:right="280" w:firstLine="283"/>
        <w:jc w:val="left"/>
        <w:rPr>
          <w:sz w:val="24"/>
        </w:rPr>
      </w:pPr>
      <w:r>
        <w:rPr>
          <w:sz w:val="24"/>
        </w:rPr>
        <w:t>вносить</w:t>
      </w:r>
      <w:r>
        <w:rPr>
          <w:spacing w:val="-5"/>
          <w:sz w:val="24"/>
        </w:rPr>
        <w:t xml:space="preserve"> </w:t>
      </w:r>
      <w:r>
        <w:rPr>
          <w:sz w:val="24"/>
        </w:rPr>
        <w:t>коррективы</w:t>
      </w:r>
      <w:r>
        <w:rPr>
          <w:spacing w:val="-4"/>
          <w:sz w:val="24"/>
        </w:rPr>
        <w:t xml:space="preserve"> </w:t>
      </w:r>
      <w:r>
        <w:rPr>
          <w:sz w:val="24"/>
        </w:rPr>
        <w:t>в</w:t>
      </w:r>
      <w:r>
        <w:rPr>
          <w:spacing w:val="-4"/>
          <w:sz w:val="24"/>
        </w:rPr>
        <w:t xml:space="preserve"> </w:t>
      </w:r>
      <w:r>
        <w:rPr>
          <w:sz w:val="24"/>
        </w:rPr>
        <w:t>деятельность,</w:t>
      </w:r>
      <w:r>
        <w:rPr>
          <w:spacing w:val="-3"/>
          <w:sz w:val="24"/>
        </w:rPr>
        <w:t xml:space="preserve"> </w:t>
      </w:r>
      <w:r>
        <w:rPr>
          <w:sz w:val="24"/>
        </w:rPr>
        <w:t>оценивать</w:t>
      </w:r>
      <w:r>
        <w:rPr>
          <w:spacing w:val="-7"/>
          <w:sz w:val="24"/>
        </w:rPr>
        <w:t xml:space="preserve"> </w:t>
      </w:r>
      <w:r>
        <w:rPr>
          <w:sz w:val="24"/>
        </w:rPr>
        <w:t>соответствие</w:t>
      </w:r>
      <w:r>
        <w:rPr>
          <w:spacing w:val="-4"/>
          <w:sz w:val="24"/>
        </w:rPr>
        <w:t xml:space="preserve"> </w:t>
      </w:r>
      <w:r>
        <w:rPr>
          <w:sz w:val="24"/>
        </w:rPr>
        <w:t>результатов</w:t>
      </w:r>
      <w:r>
        <w:rPr>
          <w:spacing w:val="-4"/>
          <w:sz w:val="24"/>
        </w:rPr>
        <w:t xml:space="preserve"> </w:t>
      </w:r>
      <w:r>
        <w:rPr>
          <w:sz w:val="24"/>
        </w:rPr>
        <w:t>целям,</w:t>
      </w:r>
      <w:r>
        <w:rPr>
          <w:spacing w:val="-4"/>
          <w:sz w:val="24"/>
        </w:rPr>
        <w:t xml:space="preserve"> </w:t>
      </w:r>
      <w:r>
        <w:rPr>
          <w:sz w:val="24"/>
        </w:rPr>
        <w:t>оценивать риски последствий деятельности;</w:t>
      </w:r>
    </w:p>
    <w:p w14:paraId="22AEDB6A">
      <w:pPr>
        <w:pStyle w:val="7"/>
        <w:numPr>
          <w:ilvl w:val="0"/>
          <w:numId w:val="15"/>
        </w:numPr>
        <w:tabs>
          <w:tab w:val="left" w:pos="1275"/>
          <w:tab w:val="left" w:pos="3200"/>
          <w:tab w:val="left" w:pos="3593"/>
          <w:tab w:val="left" w:pos="4953"/>
          <w:tab w:val="left" w:pos="5910"/>
          <w:tab w:val="left" w:pos="6291"/>
          <w:tab w:val="left" w:pos="7493"/>
          <w:tab w:val="left" w:pos="8845"/>
          <w:tab w:val="left" w:pos="10498"/>
        </w:tabs>
        <w:spacing w:line="273" w:lineRule="auto"/>
        <w:ind w:right="279" w:firstLine="283"/>
        <w:jc w:val="left"/>
        <w:rPr>
          <w:sz w:val="24"/>
        </w:rPr>
      </w:pPr>
      <w:r>
        <w:rPr>
          <w:spacing w:val="-2"/>
          <w:sz w:val="24"/>
        </w:rPr>
        <w:t>координировать</w:t>
      </w:r>
      <w:r>
        <w:rPr>
          <w:sz w:val="24"/>
        </w:rPr>
        <w:tab/>
      </w:r>
      <w:r>
        <w:rPr>
          <w:spacing w:val="-10"/>
          <w:sz w:val="24"/>
        </w:rPr>
        <w:t>и</w:t>
      </w:r>
      <w:r>
        <w:rPr>
          <w:sz w:val="24"/>
        </w:rPr>
        <w:tab/>
      </w:r>
      <w:r>
        <w:rPr>
          <w:spacing w:val="-2"/>
          <w:sz w:val="24"/>
        </w:rPr>
        <w:t>выполнять</w:t>
      </w:r>
      <w:r>
        <w:rPr>
          <w:sz w:val="24"/>
        </w:rPr>
        <w:tab/>
      </w:r>
      <w:r>
        <w:rPr>
          <w:spacing w:val="-2"/>
          <w:sz w:val="24"/>
        </w:rPr>
        <w:t>работу</w:t>
      </w:r>
      <w:r>
        <w:rPr>
          <w:sz w:val="24"/>
        </w:rPr>
        <w:tab/>
      </w:r>
      <w:r>
        <w:rPr>
          <w:spacing w:val="-10"/>
          <w:sz w:val="24"/>
        </w:rPr>
        <w:t>в</w:t>
      </w:r>
      <w:r>
        <w:rPr>
          <w:sz w:val="24"/>
        </w:rPr>
        <w:tab/>
      </w:r>
      <w:r>
        <w:rPr>
          <w:spacing w:val="-2"/>
          <w:sz w:val="24"/>
        </w:rPr>
        <w:t>условиях</w:t>
      </w:r>
      <w:r>
        <w:rPr>
          <w:sz w:val="24"/>
        </w:rPr>
        <w:tab/>
      </w:r>
      <w:r>
        <w:rPr>
          <w:spacing w:val="-2"/>
          <w:sz w:val="24"/>
        </w:rPr>
        <w:t>реального,</w:t>
      </w:r>
      <w:r>
        <w:rPr>
          <w:sz w:val="24"/>
        </w:rPr>
        <w:tab/>
      </w:r>
      <w:r>
        <w:rPr>
          <w:spacing w:val="-2"/>
          <w:sz w:val="24"/>
        </w:rPr>
        <w:t>виртуального</w:t>
      </w:r>
      <w:r>
        <w:rPr>
          <w:sz w:val="24"/>
        </w:rPr>
        <w:tab/>
      </w:r>
      <w:r>
        <w:rPr>
          <w:spacing w:val="-10"/>
          <w:sz w:val="24"/>
        </w:rPr>
        <w:t xml:space="preserve">и </w:t>
      </w:r>
      <w:r>
        <w:rPr>
          <w:sz w:val="24"/>
        </w:rPr>
        <w:t>комбинированного взаимодействия;</w:t>
      </w:r>
    </w:p>
    <w:p w14:paraId="4704DD88">
      <w:pPr>
        <w:pStyle w:val="7"/>
        <w:numPr>
          <w:ilvl w:val="0"/>
          <w:numId w:val="15"/>
        </w:numPr>
        <w:tabs>
          <w:tab w:val="left" w:pos="1276"/>
        </w:tabs>
        <w:spacing w:before="3"/>
        <w:ind w:left="1276" w:hanging="282"/>
        <w:jc w:val="left"/>
        <w:rPr>
          <w:sz w:val="24"/>
        </w:rPr>
      </w:pPr>
      <w:r>
        <w:rPr>
          <w:sz w:val="24"/>
        </w:rPr>
        <w:t>развивать</w:t>
      </w:r>
      <w:r>
        <w:rPr>
          <w:spacing w:val="-6"/>
          <w:sz w:val="24"/>
        </w:rPr>
        <w:t xml:space="preserve"> </w:t>
      </w:r>
      <w:r>
        <w:rPr>
          <w:sz w:val="24"/>
        </w:rPr>
        <w:t>креативное</w:t>
      </w:r>
      <w:r>
        <w:rPr>
          <w:spacing w:val="-5"/>
          <w:sz w:val="24"/>
        </w:rPr>
        <w:t xml:space="preserve"> </w:t>
      </w:r>
      <w:r>
        <w:rPr>
          <w:sz w:val="24"/>
        </w:rPr>
        <w:t>мышление</w:t>
      </w:r>
      <w:r>
        <w:rPr>
          <w:spacing w:val="-4"/>
          <w:sz w:val="24"/>
        </w:rPr>
        <w:t xml:space="preserve"> </w:t>
      </w:r>
      <w:r>
        <w:rPr>
          <w:sz w:val="24"/>
        </w:rPr>
        <w:t>при</w:t>
      </w:r>
      <w:r>
        <w:rPr>
          <w:spacing w:val="-4"/>
          <w:sz w:val="24"/>
        </w:rPr>
        <w:t xml:space="preserve"> </w:t>
      </w:r>
      <w:r>
        <w:rPr>
          <w:sz w:val="24"/>
        </w:rPr>
        <w:t>решении</w:t>
      </w:r>
      <w:r>
        <w:rPr>
          <w:spacing w:val="-6"/>
          <w:sz w:val="24"/>
        </w:rPr>
        <w:t xml:space="preserve"> </w:t>
      </w:r>
      <w:r>
        <w:rPr>
          <w:sz w:val="24"/>
        </w:rPr>
        <w:t>жизненных</w:t>
      </w:r>
      <w:r>
        <w:rPr>
          <w:spacing w:val="-1"/>
          <w:sz w:val="24"/>
        </w:rPr>
        <w:t xml:space="preserve"> </w:t>
      </w:r>
      <w:r>
        <w:rPr>
          <w:spacing w:val="-2"/>
          <w:sz w:val="24"/>
        </w:rPr>
        <w:t>проблем.</w:t>
      </w:r>
    </w:p>
    <w:p w14:paraId="7234345D">
      <w:pPr>
        <w:spacing w:before="40"/>
        <w:ind w:left="710"/>
        <w:rPr>
          <w:i/>
          <w:sz w:val="24"/>
        </w:rPr>
      </w:pPr>
      <w:r>
        <w:rPr>
          <w:i/>
          <w:sz w:val="24"/>
        </w:rPr>
        <w:t>базовые</w:t>
      </w:r>
      <w:r>
        <w:rPr>
          <w:i/>
          <w:spacing w:val="-7"/>
          <w:sz w:val="24"/>
        </w:rPr>
        <w:t xml:space="preserve"> </w:t>
      </w:r>
      <w:r>
        <w:rPr>
          <w:i/>
          <w:sz w:val="24"/>
        </w:rPr>
        <w:t>исследовательские</w:t>
      </w:r>
      <w:r>
        <w:rPr>
          <w:i/>
          <w:spacing w:val="-5"/>
          <w:sz w:val="24"/>
        </w:rPr>
        <w:t xml:space="preserve"> </w:t>
      </w:r>
      <w:r>
        <w:rPr>
          <w:i/>
          <w:spacing w:val="-2"/>
          <w:sz w:val="24"/>
        </w:rPr>
        <w:t>действия:</w:t>
      </w:r>
    </w:p>
    <w:p w14:paraId="7BD3BCFF">
      <w:pPr>
        <w:pStyle w:val="7"/>
        <w:numPr>
          <w:ilvl w:val="0"/>
          <w:numId w:val="15"/>
        </w:numPr>
        <w:tabs>
          <w:tab w:val="left" w:pos="1275"/>
        </w:tabs>
        <w:spacing w:before="43" w:line="273" w:lineRule="auto"/>
        <w:ind w:right="272" w:firstLine="283"/>
        <w:rPr>
          <w:sz w:val="24"/>
        </w:rPr>
      </w:pPr>
      <w:r>
        <w:rPr>
          <w:sz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6D815306">
      <w:pPr>
        <w:pStyle w:val="7"/>
        <w:numPr>
          <w:ilvl w:val="0"/>
          <w:numId w:val="15"/>
        </w:numPr>
        <w:tabs>
          <w:tab w:val="left" w:pos="1275"/>
        </w:tabs>
        <w:spacing w:before="3" w:line="276" w:lineRule="auto"/>
        <w:ind w:right="277" w:firstLine="283"/>
        <w:rPr>
          <w:sz w:val="24"/>
        </w:rPr>
      </w:pPr>
      <w:r>
        <w:rPr>
          <w:sz w:val="24"/>
        </w:rPr>
        <w:t>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4E34AC67">
      <w:pPr>
        <w:pStyle w:val="7"/>
        <w:numPr>
          <w:ilvl w:val="0"/>
          <w:numId w:val="15"/>
        </w:numPr>
        <w:tabs>
          <w:tab w:val="left" w:pos="1275"/>
        </w:tabs>
        <w:spacing w:line="273" w:lineRule="auto"/>
        <w:ind w:right="277" w:firstLine="283"/>
        <w:rPr>
          <w:sz w:val="24"/>
        </w:rPr>
      </w:pPr>
      <w:r>
        <w:rPr>
          <w:sz w:val="24"/>
        </w:rPr>
        <w:t>формирование научного типа мышления, владение научной терминологией, ключевыми понятиями и методами;</w:t>
      </w:r>
    </w:p>
    <w:p w14:paraId="11CF450E">
      <w:pPr>
        <w:pStyle w:val="7"/>
        <w:numPr>
          <w:ilvl w:val="0"/>
          <w:numId w:val="15"/>
        </w:numPr>
        <w:tabs>
          <w:tab w:val="left" w:pos="1275"/>
        </w:tabs>
        <w:spacing w:line="273" w:lineRule="auto"/>
        <w:ind w:right="279" w:firstLine="283"/>
        <w:rPr>
          <w:sz w:val="24"/>
        </w:rPr>
      </w:pPr>
      <w:r>
        <w:rPr>
          <w:sz w:val="24"/>
        </w:rPr>
        <w:t>ставить и формулировать собственные задачи в образовательной деятельности и жизненных ситуациях;</w:t>
      </w:r>
    </w:p>
    <w:p w14:paraId="63E2C50D">
      <w:pPr>
        <w:pStyle w:val="7"/>
        <w:numPr>
          <w:ilvl w:val="0"/>
          <w:numId w:val="15"/>
        </w:numPr>
        <w:tabs>
          <w:tab w:val="left" w:pos="1275"/>
        </w:tabs>
        <w:spacing w:before="3" w:line="273" w:lineRule="auto"/>
        <w:ind w:right="275" w:firstLine="283"/>
        <w:rPr>
          <w:sz w:val="24"/>
        </w:rPr>
      </w:pPr>
      <w:r>
        <w:rPr>
          <w:sz w:val="24"/>
        </w:rPr>
        <w:t>выявлять причинно-следственные связи и актуализировать задачу, выдвигать гипотезу еѐ решения, находить аргументы для доказательства своих утверждений, задавать параметры и критерии решения;</w:t>
      </w:r>
    </w:p>
    <w:p w14:paraId="21D78326">
      <w:pPr>
        <w:pStyle w:val="7"/>
        <w:numPr>
          <w:ilvl w:val="0"/>
          <w:numId w:val="15"/>
        </w:numPr>
        <w:tabs>
          <w:tab w:val="left" w:pos="1275"/>
        </w:tabs>
        <w:spacing w:before="6" w:line="273" w:lineRule="auto"/>
        <w:ind w:right="282" w:firstLine="283"/>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C2C6E69">
      <w:pPr>
        <w:pStyle w:val="7"/>
        <w:numPr>
          <w:ilvl w:val="0"/>
          <w:numId w:val="15"/>
        </w:numPr>
        <w:tabs>
          <w:tab w:val="left" w:pos="1276"/>
        </w:tabs>
        <w:ind w:left="1276" w:hanging="282"/>
        <w:rPr>
          <w:sz w:val="24"/>
        </w:rPr>
      </w:pPr>
      <w:r>
        <w:rPr>
          <w:sz w:val="24"/>
        </w:rPr>
        <w:t>давать</w:t>
      </w:r>
      <w:r>
        <w:rPr>
          <w:spacing w:val="-3"/>
          <w:sz w:val="24"/>
        </w:rPr>
        <w:t xml:space="preserve"> </w:t>
      </w:r>
      <w:r>
        <w:rPr>
          <w:sz w:val="24"/>
        </w:rPr>
        <w:t>оценку</w:t>
      </w:r>
      <w:r>
        <w:rPr>
          <w:spacing w:val="-11"/>
          <w:sz w:val="24"/>
        </w:rPr>
        <w:t xml:space="preserve"> </w:t>
      </w:r>
      <w:r>
        <w:rPr>
          <w:sz w:val="24"/>
        </w:rPr>
        <w:t>новым</w:t>
      </w:r>
      <w:r>
        <w:rPr>
          <w:spacing w:val="-2"/>
          <w:sz w:val="24"/>
        </w:rPr>
        <w:t xml:space="preserve"> </w:t>
      </w:r>
      <w:r>
        <w:rPr>
          <w:sz w:val="24"/>
        </w:rPr>
        <w:t>ситуациям,</w:t>
      </w:r>
      <w:r>
        <w:rPr>
          <w:spacing w:val="-3"/>
          <w:sz w:val="24"/>
        </w:rPr>
        <w:t xml:space="preserve"> </w:t>
      </w:r>
      <w:r>
        <w:rPr>
          <w:sz w:val="24"/>
        </w:rPr>
        <w:t>оценивать</w:t>
      </w:r>
      <w:r>
        <w:rPr>
          <w:spacing w:val="-5"/>
          <w:sz w:val="24"/>
        </w:rPr>
        <w:t xml:space="preserve"> </w:t>
      </w:r>
      <w:r>
        <w:rPr>
          <w:sz w:val="24"/>
        </w:rPr>
        <w:t>приобретѐнный</w:t>
      </w:r>
      <w:r>
        <w:rPr>
          <w:spacing w:val="-2"/>
          <w:sz w:val="24"/>
        </w:rPr>
        <w:t xml:space="preserve"> опыт;</w:t>
      </w:r>
    </w:p>
    <w:p w14:paraId="4C89AD72">
      <w:pPr>
        <w:pStyle w:val="7"/>
        <w:numPr>
          <w:ilvl w:val="0"/>
          <w:numId w:val="15"/>
        </w:numPr>
        <w:tabs>
          <w:tab w:val="left" w:pos="1276"/>
        </w:tabs>
        <w:spacing w:before="42"/>
        <w:ind w:left="1276" w:hanging="282"/>
        <w:rPr>
          <w:sz w:val="24"/>
        </w:rPr>
      </w:pPr>
      <w:r>
        <w:rPr>
          <w:sz w:val="24"/>
        </w:rPr>
        <w:t>осуществлять</w:t>
      </w:r>
      <w:r>
        <w:rPr>
          <w:spacing w:val="38"/>
          <w:sz w:val="24"/>
        </w:rPr>
        <w:t xml:space="preserve">  </w:t>
      </w:r>
      <w:r>
        <w:rPr>
          <w:sz w:val="24"/>
        </w:rPr>
        <w:t>целенаправленный</w:t>
      </w:r>
      <w:r>
        <w:rPr>
          <w:spacing w:val="39"/>
          <w:sz w:val="24"/>
        </w:rPr>
        <w:t xml:space="preserve">  </w:t>
      </w:r>
      <w:r>
        <w:rPr>
          <w:sz w:val="24"/>
        </w:rPr>
        <w:t>поиск</w:t>
      </w:r>
      <w:r>
        <w:rPr>
          <w:spacing w:val="38"/>
          <w:sz w:val="24"/>
        </w:rPr>
        <w:t xml:space="preserve">  </w:t>
      </w:r>
      <w:r>
        <w:rPr>
          <w:sz w:val="24"/>
        </w:rPr>
        <w:t>переноса</w:t>
      </w:r>
      <w:r>
        <w:rPr>
          <w:spacing w:val="38"/>
          <w:sz w:val="24"/>
        </w:rPr>
        <w:t xml:space="preserve">  </w:t>
      </w:r>
      <w:r>
        <w:rPr>
          <w:sz w:val="24"/>
        </w:rPr>
        <w:t>средств</w:t>
      </w:r>
      <w:r>
        <w:rPr>
          <w:spacing w:val="38"/>
          <w:sz w:val="24"/>
        </w:rPr>
        <w:t xml:space="preserve">  </w:t>
      </w:r>
      <w:r>
        <w:rPr>
          <w:sz w:val="24"/>
        </w:rPr>
        <w:t>и</w:t>
      </w:r>
      <w:r>
        <w:rPr>
          <w:spacing w:val="39"/>
          <w:sz w:val="24"/>
        </w:rPr>
        <w:t xml:space="preserve">  </w:t>
      </w:r>
      <w:r>
        <w:rPr>
          <w:sz w:val="24"/>
        </w:rPr>
        <w:t>способов</w:t>
      </w:r>
      <w:r>
        <w:rPr>
          <w:spacing w:val="38"/>
          <w:sz w:val="24"/>
        </w:rPr>
        <w:t xml:space="preserve">  </w:t>
      </w:r>
      <w:r>
        <w:rPr>
          <w:sz w:val="24"/>
        </w:rPr>
        <w:t>действия</w:t>
      </w:r>
      <w:r>
        <w:rPr>
          <w:spacing w:val="39"/>
          <w:sz w:val="24"/>
        </w:rPr>
        <w:t xml:space="preserve">  </w:t>
      </w:r>
      <w:r>
        <w:rPr>
          <w:spacing w:val="-10"/>
          <w:sz w:val="24"/>
        </w:rPr>
        <w:t>в</w:t>
      </w:r>
    </w:p>
    <w:p w14:paraId="774CBF41">
      <w:pPr>
        <w:pStyle w:val="7"/>
        <w:rPr>
          <w:sz w:val="24"/>
        </w:rPr>
        <w:sectPr>
          <w:footerReference r:id="rId31" w:type="default"/>
          <w:pgSz w:w="11900" w:h="16850"/>
          <w:pgMar w:top="140" w:right="283" w:bottom="480" w:left="708" w:header="0" w:footer="297" w:gutter="0"/>
          <w:cols w:space="720" w:num="1"/>
        </w:sectPr>
      </w:pPr>
    </w:p>
    <w:p w14:paraId="20787BE9">
      <w:pPr>
        <w:pStyle w:val="5"/>
        <w:spacing w:before="264"/>
        <w:ind w:firstLine="0"/>
      </w:pPr>
      <w:r>
        <w:t>профессиональную</w:t>
      </w:r>
      <w:r>
        <w:rPr>
          <w:spacing w:val="-11"/>
        </w:rPr>
        <w:t xml:space="preserve"> </w:t>
      </w:r>
      <w:r>
        <w:rPr>
          <w:spacing w:val="-2"/>
        </w:rPr>
        <w:t>среду;</w:t>
      </w:r>
    </w:p>
    <w:p w14:paraId="73517C20">
      <w:pPr>
        <w:pStyle w:val="7"/>
        <w:numPr>
          <w:ilvl w:val="0"/>
          <w:numId w:val="15"/>
        </w:numPr>
        <w:tabs>
          <w:tab w:val="left" w:pos="1276"/>
        </w:tabs>
        <w:spacing w:before="41"/>
        <w:ind w:left="1276" w:hanging="282"/>
        <w:rPr>
          <w:sz w:val="24"/>
        </w:rPr>
      </w:pPr>
      <w:r>
        <w:rPr>
          <w:sz w:val="24"/>
        </w:rPr>
        <w:t>переносить</w:t>
      </w:r>
      <w:r>
        <w:rPr>
          <w:spacing w:val="-7"/>
          <w:sz w:val="24"/>
        </w:rPr>
        <w:t xml:space="preserve"> </w:t>
      </w:r>
      <w:r>
        <w:rPr>
          <w:sz w:val="24"/>
        </w:rPr>
        <w:t>знания</w:t>
      </w:r>
      <w:r>
        <w:rPr>
          <w:spacing w:val="-4"/>
          <w:sz w:val="24"/>
        </w:rPr>
        <w:t xml:space="preserve"> </w:t>
      </w:r>
      <w:r>
        <w:rPr>
          <w:sz w:val="24"/>
        </w:rPr>
        <w:t>в</w:t>
      </w:r>
      <w:r>
        <w:rPr>
          <w:spacing w:val="-5"/>
          <w:sz w:val="24"/>
        </w:rPr>
        <w:t xml:space="preserve"> </w:t>
      </w:r>
      <w:r>
        <w:rPr>
          <w:sz w:val="24"/>
        </w:rPr>
        <w:t>познавательную</w:t>
      </w:r>
      <w:r>
        <w:rPr>
          <w:spacing w:val="-5"/>
          <w:sz w:val="24"/>
        </w:rPr>
        <w:t xml:space="preserve"> </w:t>
      </w:r>
      <w:r>
        <w:rPr>
          <w:sz w:val="24"/>
        </w:rPr>
        <w:t>и</w:t>
      </w:r>
      <w:r>
        <w:rPr>
          <w:spacing w:val="-4"/>
          <w:sz w:val="24"/>
        </w:rPr>
        <w:t xml:space="preserve"> </w:t>
      </w:r>
      <w:r>
        <w:rPr>
          <w:sz w:val="24"/>
        </w:rPr>
        <w:t>практическую</w:t>
      </w:r>
      <w:r>
        <w:rPr>
          <w:spacing w:val="-4"/>
          <w:sz w:val="24"/>
        </w:rPr>
        <w:t xml:space="preserve"> </w:t>
      </w:r>
      <w:r>
        <w:rPr>
          <w:sz w:val="24"/>
        </w:rPr>
        <w:t>области</w:t>
      </w:r>
      <w:r>
        <w:rPr>
          <w:spacing w:val="-4"/>
          <w:sz w:val="24"/>
        </w:rPr>
        <w:t xml:space="preserve"> </w:t>
      </w:r>
      <w:r>
        <w:rPr>
          <w:spacing w:val="-2"/>
          <w:sz w:val="24"/>
        </w:rPr>
        <w:t>жизнедеятельности;</w:t>
      </w:r>
    </w:p>
    <w:p w14:paraId="565BB9F3">
      <w:pPr>
        <w:pStyle w:val="7"/>
        <w:numPr>
          <w:ilvl w:val="0"/>
          <w:numId w:val="15"/>
        </w:numPr>
        <w:tabs>
          <w:tab w:val="left" w:pos="1276"/>
        </w:tabs>
        <w:spacing w:before="42"/>
        <w:ind w:left="1276" w:hanging="282"/>
        <w:rPr>
          <w:sz w:val="24"/>
        </w:rPr>
      </w:pPr>
      <w:r>
        <w:rPr>
          <w:sz w:val="24"/>
        </w:rPr>
        <w:t>интегрировать</w:t>
      </w:r>
      <w:r>
        <w:rPr>
          <w:spacing w:val="-8"/>
          <w:sz w:val="24"/>
        </w:rPr>
        <w:t xml:space="preserve"> </w:t>
      </w:r>
      <w:r>
        <w:rPr>
          <w:sz w:val="24"/>
        </w:rPr>
        <w:t>знания</w:t>
      </w:r>
      <w:r>
        <w:rPr>
          <w:spacing w:val="-4"/>
          <w:sz w:val="24"/>
        </w:rPr>
        <w:t xml:space="preserve"> </w:t>
      </w:r>
      <w:r>
        <w:rPr>
          <w:sz w:val="24"/>
        </w:rPr>
        <w:t>из</w:t>
      </w:r>
      <w:r>
        <w:rPr>
          <w:spacing w:val="-4"/>
          <w:sz w:val="24"/>
        </w:rPr>
        <w:t xml:space="preserve"> </w:t>
      </w:r>
      <w:r>
        <w:rPr>
          <w:sz w:val="24"/>
        </w:rPr>
        <w:t>разных</w:t>
      </w:r>
      <w:r>
        <w:rPr>
          <w:spacing w:val="-2"/>
          <w:sz w:val="24"/>
        </w:rPr>
        <w:t xml:space="preserve"> </w:t>
      </w:r>
      <w:r>
        <w:rPr>
          <w:sz w:val="24"/>
        </w:rPr>
        <w:t>предметных</w:t>
      </w:r>
      <w:r>
        <w:rPr>
          <w:spacing w:val="-2"/>
          <w:sz w:val="24"/>
        </w:rPr>
        <w:t xml:space="preserve"> областей;</w:t>
      </w:r>
    </w:p>
    <w:p w14:paraId="54D5A9A8">
      <w:pPr>
        <w:pStyle w:val="7"/>
        <w:numPr>
          <w:ilvl w:val="0"/>
          <w:numId w:val="15"/>
        </w:numPr>
        <w:tabs>
          <w:tab w:val="left" w:pos="1275"/>
        </w:tabs>
        <w:spacing w:before="40" w:line="273" w:lineRule="auto"/>
        <w:ind w:right="277" w:firstLine="283"/>
        <w:rPr>
          <w:sz w:val="24"/>
        </w:rPr>
      </w:pPr>
      <w:r>
        <w:rPr>
          <w:sz w:val="24"/>
        </w:rPr>
        <w:t>выдвигать новые идеи,</w:t>
      </w:r>
      <w:r>
        <w:rPr>
          <w:spacing w:val="-1"/>
          <w:sz w:val="24"/>
        </w:rPr>
        <w:t xml:space="preserve"> </w:t>
      </w:r>
      <w:r>
        <w:rPr>
          <w:sz w:val="24"/>
        </w:rPr>
        <w:t>предлагать оригинальные подходы</w:t>
      </w:r>
      <w:r>
        <w:rPr>
          <w:spacing w:val="-2"/>
          <w:sz w:val="24"/>
        </w:rPr>
        <w:t xml:space="preserve"> </w:t>
      </w:r>
      <w:r>
        <w:rPr>
          <w:sz w:val="24"/>
        </w:rPr>
        <w:t>и решения,</w:t>
      </w:r>
      <w:r>
        <w:rPr>
          <w:spacing w:val="-1"/>
          <w:sz w:val="24"/>
        </w:rPr>
        <w:t xml:space="preserve"> </w:t>
      </w:r>
      <w:r>
        <w:rPr>
          <w:sz w:val="24"/>
        </w:rPr>
        <w:t>ставить проблемы и задачи, допускающие альтернативные решения.</w:t>
      </w:r>
    </w:p>
    <w:p w14:paraId="6761D699">
      <w:pPr>
        <w:spacing w:before="3"/>
        <w:ind w:left="710"/>
        <w:jc w:val="both"/>
        <w:rPr>
          <w:i/>
          <w:sz w:val="24"/>
        </w:rPr>
      </w:pPr>
      <w:r>
        <w:rPr>
          <w:i/>
          <w:sz w:val="24"/>
        </w:rPr>
        <w:t>работа</w:t>
      </w:r>
      <w:r>
        <w:rPr>
          <w:i/>
          <w:spacing w:val="-1"/>
          <w:sz w:val="24"/>
        </w:rPr>
        <w:t xml:space="preserve"> </w:t>
      </w:r>
      <w:r>
        <w:rPr>
          <w:i/>
          <w:sz w:val="24"/>
        </w:rPr>
        <w:t>с</w:t>
      </w:r>
      <w:r>
        <w:rPr>
          <w:i/>
          <w:spacing w:val="-2"/>
          <w:sz w:val="24"/>
        </w:rPr>
        <w:t xml:space="preserve"> информацией:</w:t>
      </w:r>
    </w:p>
    <w:p w14:paraId="1424499C">
      <w:pPr>
        <w:pStyle w:val="7"/>
        <w:numPr>
          <w:ilvl w:val="0"/>
          <w:numId w:val="15"/>
        </w:numPr>
        <w:tabs>
          <w:tab w:val="left" w:pos="1275"/>
        </w:tabs>
        <w:spacing w:before="41" w:line="273" w:lineRule="auto"/>
        <w:ind w:right="273" w:firstLine="283"/>
        <w:rPr>
          <w:sz w:val="24"/>
        </w:rPr>
      </w:pPr>
      <w:r>
        <w:rPr>
          <w:sz w:val="24"/>
        </w:rPr>
        <w:t>владеть навыками получения информации из источников разных типов, самостоятельно осуществлять поиск, анализ, систематизацию и</w:t>
      </w:r>
      <w:r>
        <w:rPr>
          <w:spacing w:val="-1"/>
          <w:sz w:val="24"/>
        </w:rPr>
        <w:t xml:space="preserve"> </w:t>
      </w:r>
      <w:r>
        <w:rPr>
          <w:sz w:val="24"/>
        </w:rPr>
        <w:t>интерпретацию информации различных видов и форм представления;</w:t>
      </w:r>
    </w:p>
    <w:p w14:paraId="419D81BE">
      <w:pPr>
        <w:pStyle w:val="7"/>
        <w:numPr>
          <w:ilvl w:val="0"/>
          <w:numId w:val="15"/>
        </w:numPr>
        <w:tabs>
          <w:tab w:val="left" w:pos="1275"/>
        </w:tabs>
        <w:spacing w:before="5" w:line="273" w:lineRule="auto"/>
        <w:ind w:right="280" w:firstLine="283"/>
        <w:rPr>
          <w:sz w:val="24"/>
        </w:rPr>
      </w:pPr>
      <w:r>
        <w:rPr>
          <w:sz w:val="24"/>
        </w:rPr>
        <w:t>создавать тексты в различных форматах с учѐтом назначения информации и целевой аудитории, выбирая оптимальную форму представления и визуализации;</w:t>
      </w:r>
    </w:p>
    <w:p w14:paraId="1047EA4D">
      <w:pPr>
        <w:pStyle w:val="7"/>
        <w:numPr>
          <w:ilvl w:val="0"/>
          <w:numId w:val="15"/>
        </w:numPr>
        <w:tabs>
          <w:tab w:val="left" w:pos="1275"/>
        </w:tabs>
        <w:spacing w:before="1" w:line="273" w:lineRule="auto"/>
        <w:ind w:right="281" w:firstLine="283"/>
        <w:rPr>
          <w:sz w:val="24"/>
        </w:rPr>
      </w:pPr>
      <w:r>
        <w:rPr>
          <w:sz w:val="24"/>
        </w:rPr>
        <w:t>оценивать достоверность, легитимность информации, еѐ соответствие правовым и морально-этическим нормам;</w:t>
      </w:r>
    </w:p>
    <w:p w14:paraId="66C17483">
      <w:pPr>
        <w:pStyle w:val="7"/>
        <w:numPr>
          <w:ilvl w:val="0"/>
          <w:numId w:val="15"/>
        </w:numPr>
        <w:tabs>
          <w:tab w:val="left" w:pos="1275"/>
        </w:tabs>
        <w:spacing w:before="3" w:line="276" w:lineRule="auto"/>
        <w:ind w:right="272" w:firstLine="283"/>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8905AB1">
      <w:pPr>
        <w:pStyle w:val="7"/>
        <w:numPr>
          <w:ilvl w:val="0"/>
          <w:numId w:val="15"/>
        </w:numPr>
        <w:tabs>
          <w:tab w:val="left" w:pos="1275"/>
        </w:tabs>
        <w:spacing w:line="273" w:lineRule="auto"/>
        <w:ind w:right="277" w:firstLine="283"/>
        <w:rPr>
          <w:sz w:val="24"/>
        </w:rPr>
      </w:pPr>
      <w:r>
        <w:rPr>
          <w:sz w:val="24"/>
        </w:rPr>
        <w:t xml:space="preserve">владеть навыками распознавания и защиты информации, информационной безопасности </w:t>
      </w:r>
      <w:r>
        <w:rPr>
          <w:spacing w:val="-2"/>
          <w:sz w:val="24"/>
        </w:rPr>
        <w:t>личности.</w:t>
      </w:r>
    </w:p>
    <w:p w14:paraId="7F099693">
      <w:pPr>
        <w:ind w:left="710"/>
        <w:rPr>
          <w:i/>
          <w:sz w:val="24"/>
        </w:rPr>
      </w:pPr>
      <w:r>
        <w:rPr>
          <w:i/>
          <w:sz w:val="24"/>
        </w:rPr>
        <w:t>Овладение</w:t>
      </w:r>
      <w:r>
        <w:rPr>
          <w:i/>
          <w:spacing w:val="-8"/>
          <w:sz w:val="24"/>
        </w:rPr>
        <w:t xml:space="preserve"> </w:t>
      </w:r>
      <w:r>
        <w:rPr>
          <w:i/>
          <w:sz w:val="24"/>
        </w:rPr>
        <w:t>универсальными</w:t>
      </w:r>
      <w:r>
        <w:rPr>
          <w:i/>
          <w:spacing w:val="-6"/>
          <w:sz w:val="24"/>
        </w:rPr>
        <w:t xml:space="preserve"> </w:t>
      </w:r>
      <w:r>
        <w:rPr>
          <w:i/>
          <w:sz w:val="24"/>
        </w:rPr>
        <w:t>коммуникативными</w:t>
      </w:r>
      <w:r>
        <w:rPr>
          <w:i/>
          <w:spacing w:val="-6"/>
          <w:sz w:val="24"/>
        </w:rPr>
        <w:t xml:space="preserve"> </w:t>
      </w:r>
      <w:r>
        <w:rPr>
          <w:i/>
          <w:spacing w:val="-2"/>
          <w:sz w:val="24"/>
        </w:rPr>
        <w:t>действиями:</w:t>
      </w:r>
    </w:p>
    <w:p w14:paraId="3A00AD18">
      <w:pPr>
        <w:spacing w:before="41"/>
        <w:ind w:left="710"/>
        <w:rPr>
          <w:i/>
          <w:sz w:val="24"/>
        </w:rPr>
      </w:pPr>
      <w:r>
        <w:rPr>
          <w:i/>
          <w:spacing w:val="-2"/>
          <w:sz w:val="24"/>
        </w:rPr>
        <w:t>общение:</w:t>
      </w:r>
    </w:p>
    <w:p w14:paraId="7D3F66A1">
      <w:pPr>
        <w:pStyle w:val="7"/>
        <w:numPr>
          <w:ilvl w:val="0"/>
          <w:numId w:val="15"/>
        </w:numPr>
        <w:tabs>
          <w:tab w:val="left" w:pos="1276"/>
        </w:tabs>
        <w:spacing w:before="40"/>
        <w:ind w:left="1276" w:hanging="282"/>
        <w:jc w:val="left"/>
        <w:rPr>
          <w:sz w:val="24"/>
        </w:rPr>
      </w:pPr>
      <w:r>
        <w:rPr>
          <w:sz w:val="24"/>
        </w:rPr>
        <w:t>осуществлять</w:t>
      </w:r>
      <w:r>
        <w:rPr>
          <w:spacing w:val="-3"/>
          <w:sz w:val="24"/>
        </w:rPr>
        <w:t xml:space="preserve"> </w:t>
      </w:r>
      <w:r>
        <w:rPr>
          <w:sz w:val="24"/>
        </w:rPr>
        <w:t>коммуникации</w:t>
      </w:r>
      <w:r>
        <w:rPr>
          <w:spacing w:val="-3"/>
          <w:sz w:val="24"/>
        </w:rPr>
        <w:t xml:space="preserve"> </w:t>
      </w:r>
      <w:r>
        <w:rPr>
          <w:sz w:val="24"/>
        </w:rPr>
        <w:t>во</w:t>
      </w:r>
      <w:r>
        <w:rPr>
          <w:spacing w:val="-4"/>
          <w:sz w:val="24"/>
        </w:rPr>
        <w:t xml:space="preserve"> </w:t>
      </w:r>
      <w:r>
        <w:rPr>
          <w:sz w:val="24"/>
        </w:rPr>
        <w:t>всех</w:t>
      </w:r>
      <w:r>
        <w:rPr>
          <w:spacing w:val="-1"/>
          <w:sz w:val="24"/>
        </w:rPr>
        <w:t xml:space="preserve"> </w:t>
      </w:r>
      <w:r>
        <w:rPr>
          <w:sz w:val="24"/>
        </w:rPr>
        <w:t>сферах</w:t>
      </w:r>
      <w:r>
        <w:rPr>
          <w:spacing w:val="-1"/>
          <w:sz w:val="24"/>
        </w:rPr>
        <w:t xml:space="preserve"> </w:t>
      </w:r>
      <w:r>
        <w:rPr>
          <w:spacing w:val="-2"/>
          <w:sz w:val="24"/>
        </w:rPr>
        <w:t>жизни;</w:t>
      </w:r>
    </w:p>
    <w:p w14:paraId="703B8331">
      <w:pPr>
        <w:pStyle w:val="7"/>
        <w:numPr>
          <w:ilvl w:val="0"/>
          <w:numId w:val="15"/>
        </w:numPr>
        <w:tabs>
          <w:tab w:val="left" w:pos="1275"/>
        </w:tabs>
        <w:spacing w:before="42" w:line="273" w:lineRule="auto"/>
        <w:ind w:right="276" w:firstLine="283"/>
        <w:jc w:val="left"/>
        <w:rPr>
          <w:sz w:val="24"/>
        </w:rPr>
      </w:pPr>
      <w:r>
        <w:rPr>
          <w:sz w:val="24"/>
        </w:rPr>
        <w:t>распознавать</w:t>
      </w:r>
      <w:r>
        <w:rPr>
          <w:spacing w:val="40"/>
          <w:sz w:val="24"/>
        </w:rPr>
        <w:t xml:space="preserve"> </w:t>
      </w:r>
      <w:r>
        <w:rPr>
          <w:sz w:val="24"/>
        </w:rPr>
        <w:t>невербальные</w:t>
      </w:r>
      <w:r>
        <w:rPr>
          <w:spacing w:val="40"/>
          <w:sz w:val="24"/>
        </w:rPr>
        <w:t xml:space="preserve"> </w:t>
      </w:r>
      <w:r>
        <w:rPr>
          <w:sz w:val="24"/>
        </w:rPr>
        <w:t>средства</w:t>
      </w:r>
      <w:r>
        <w:rPr>
          <w:spacing w:val="40"/>
          <w:sz w:val="24"/>
        </w:rPr>
        <w:t xml:space="preserve"> </w:t>
      </w:r>
      <w:r>
        <w:rPr>
          <w:sz w:val="24"/>
        </w:rPr>
        <w:t>общения,</w:t>
      </w:r>
      <w:r>
        <w:rPr>
          <w:spacing w:val="40"/>
          <w:sz w:val="24"/>
        </w:rPr>
        <w:t xml:space="preserve"> </w:t>
      </w:r>
      <w:r>
        <w:rPr>
          <w:sz w:val="24"/>
        </w:rPr>
        <w:t>понимать</w:t>
      </w:r>
      <w:r>
        <w:rPr>
          <w:spacing w:val="40"/>
          <w:sz w:val="24"/>
        </w:rPr>
        <w:t xml:space="preserve"> </w:t>
      </w:r>
      <w:r>
        <w:rPr>
          <w:sz w:val="24"/>
        </w:rPr>
        <w:t>значение</w:t>
      </w:r>
      <w:r>
        <w:rPr>
          <w:spacing w:val="40"/>
          <w:sz w:val="24"/>
        </w:rPr>
        <w:t xml:space="preserve"> </w:t>
      </w:r>
      <w:r>
        <w:rPr>
          <w:sz w:val="24"/>
        </w:rPr>
        <w:t>социальных</w:t>
      </w:r>
      <w:r>
        <w:rPr>
          <w:spacing w:val="40"/>
          <w:sz w:val="24"/>
        </w:rPr>
        <w:t xml:space="preserve"> </w:t>
      </w:r>
      <w:r>
        <w:rPr>
          <w:sz w:val="24"/>
        </w:rPr>
        <w:t>знаков, распознавать предпосылки конфликтных ситуаций и уметь смягчать конфликты;</w:t>
      </w:r>
    </w:p>
    <w:p w14:paraId="32DC0DD0">
      <w:pPr>
        <w:pStyle w:val="7"/>
        <w:numPr>
          <w:ilvl w:val="0"/>
          <w:numId w:val="15"/>
        </w:numPr>
        <w:tabs>
          <w:tab w:val="left" w:pos="1275"/>
        </w:tabs>
        <w:spacing w:before="1" w:line="273" w:lineRule="auto"/>
        <w:ind w:right="278" w:firstLine="283"/>
        <w:jc w:val="left"/>
        <w:rPr>
          <w:sz w:val="24"/>
        </w:rPr>
      </w:pPr>
      <w:r>
        <w:rPr>
          <w:sz w:val="24"/>
        </w:rPr>
        <w:t>владеть</w:t>
      </w:r>
      <w:r>
        <w:rPr>
          <w:spacing w:val="40"/>
          <w:sz w:val="24"/>
        </w:rPr>
        <w:t xml:space="preserve"> </w:t>
      </w:r>
      <w:r>
        <w:rPr>
          <w:sz w:val="24"/>
        </w:rPr>
        <w:t>различными</w:t>
      </w:r>
      <w:r>
        <w:rPr>
          <w:spacing w:val="40"/>
          <w:sz w:val="24"/>
        </w:rPr>
        <w:t xml:space="preserve"> </w:t>
      </w:r>
      <w:r>
        <w:rPr>
          <w:sz w:val="24"/>
        </w:rPr>
        <w:t>способами</w:t>
      </w:r>
      <w:r>
        <w:rPr>
          <w:spacing w:val="40"/>
          <w:sz w:val="24"/>
        </w:rPr>
        <w:t xml:space="preserve"> </w:t>
      </w:r>
      <w:r>
        <w:rPr>
          <w:sz w:val="24"/>
        </w:rPr>
        <w:t>общения</w:t>
      </w:r>
      <w:r>
        <w:rPr>
          <w:spacing w:val="40"/>
          <w:sz w:val="24"/>
        </w:rPr>
        <w:t xml:space="preserve"> </w:t>
      </w:r>
      <w:r>
        <w:rPr>
          <w:sz w:val="24"/>
        </w:rPr>
        <w:t>и</w:t>
      </w:r>
      <w:r>
        <w:rPr>
          <w:spacing w:val="40"/>
          <w:sz w:val="24"/>
        </w:rPr>
        <w:t xml:space="preserve"> </w:t>
      </w:r>
      <w:r>
        <w:rPr>
          <w:sz w:val="24"/>
        </w:rPr>
        <w:t>взаимодействия,</w:t>
      </w:r>
      <w:r>
        <w:rPr>
          <w:spacing w:val="40"/>
          <w:sz w:val="24"/>
        </w:rPr>
        <w:t xml:space="preserve"> </w:t>
      </w:r>
      <w:r>
        <w:rPr>
          <w:sz w:val="24"/>
        </w:rPr>
        <w:t>аргументированно</w:t>
      </w:r>
      <w:r>
        <w:rPr>
          <w:spacing w:val="40"/>
          <w:sz w:val="24"/>
        </w:rPr>
        <w:t xml:space="preserve"> </w:t>
      </w:r>
      <w:r>
        <w:rPr>
          <w:sz w:val="24"/>
        </w:rPr>
        <w:t>вести</w:t>
      </w:r>
      <w:r>
        <w:rPr>
          <w:spacing w:val="80"/>
          <w:w w:val="150"/>
          <w:sz w:val="24"/>
        </w:rPr>
        <w:t xml:space="preserve"> </w:t>
      </w:r>
      <w:r>
        <w:rPr>
          <w:spacing w:val="-2"/>
          <w:sz w:val="24"/>
        </w:rPr>
        <w:t>диалог;</w:t>
      </w:r>
    </w:p>
    <w:p w14:paraId="4EEF5DC0">
      <w:pPr>
        <w:pStyle w:val="7"/>
        <w:numPr>
          <w:ilvl w:val="0"/>
          <w:numId w:val="15"/>
        </w:numPr>
        <w:tabs>
          <w:tab w:val="left" w:pos="1276"/>
        </w:tabs>
        <w:spacing w:before="3"/>
        <w:ind w:left="1276" w:hanging="282"/>
        <w:jc w:val="left"/>
        <w:rPr>
          <w:sz w:val="24"/>
        </w:rPr>
      </w:pPr>
      <w:r>
        <w:rPr>
          <w:sz w:val="24"/>
        </w:rPr>
        <w:t>развѐрнуто</w:t>
      </w:r>
      <w:r>
        <w:rPr>
          <w:spacing w:val="-3"/>
          <w:sz w:val="24"/>
        </w:rPr>
        <w:t xml:space="preserve"> </w:t>
      </w:r>
      <w:r>
        <w:rPr>
          <w:sz w:val="24"/>
        </w:rPr>
        <w:t>и</w:t>
      </w:r>
      <w:r>
        <w:rPr>
          <w:spacing w:val="-2"/>
          <w:sz w:val="24"/>
        </w:rPr>
        <w:t xml:space="preserve"> </w:t>
      </w:r>
      <w:r>
        <w:rPr>
          <w:sz w:val="24"/>
        </w:rPr>
        <w:t>логично</w:t>
      </w:r>
      <w:r>
        <w:rPr>
          <w:spacing w:val="-3"/>
          <w:sz w:val="24"/>
        </w:rPr>
        <w:t xml:space="preserve"> </w:t>
      </w:r>
      <w:r>
        <w:rPr>
          <w:sz w:val="24"/>
        </w:rPr>
        <w:t>излагать</w:t>
      </w:r>
      <w:r>
        <w:rPr>
          <w:spacing w:val="-2"/>
          <w:sz w:val="24"/>
        </w:rPr>
        <w:t xml:space="preserve"> </w:t>
      </w:r>
      <w:r>
        <w:rPr>
          <w:sz w:val="24"/>
        </w:rPr>
        <w:t>свою</w:t>
      </w:r>
      <w:r>
        <w:rPr>
          <w:spacing w:val="-3"/>
          <w:sz w:val="24"/>
        </w:rPr>
        <w:t xml:space="preserve"> </w:t>
      </w:r>
      <w:r>
        <w:rPr>
          <w:sz w:val="24"/>
        </w:rPr>
        <w:t>точку</w:t>
      </w:r>
      <w:r>
        <w:rPr>
          <w:spacing w:val="-10"/>
          <w:sz w:val="24"/>
        </w:rPr>
        <w:t xml:space="preserve"> </w:t>
      </w:r>
      <w:r>
        <w:rPr>
          <w:spacing w:val="-2"/>
          <w:sz w:val="24"/>
        </w:rPr>
        <w:t>зрения.</w:t>
      </w:r>
    </w:p>
    <w:p w14:paraId="3A10B03F">
      <w:pPr>
        <w:spacing w:before="40"/>
        <w:ind w:left="710"/>
        <w:rPr>
          <w:i/>
          <w:sz w:val="24"/>
        </w:rPr>
      </w:pPr>
      <w:r>
        <w:rPr>
          <w:i/>
          <w:sz w:val="24"/>
        </w:rPr>
        <w:t>совместная</w:t>
      </w:r>
      <w:r>
        <w:rPr>
          <w:i/>
          <w:spacing w:val="-3"/>
          <w:sz w:val="24"/>
        </w:rPr>
        <w:t xml:space="preserve"> </w:t>
      </w:r>
      <w:r>
        <w:rPr>
          <w:i/>
          <w:spacing w:val="-2"/>
          <w:sz w:val="24"/>
        </w:rPr>
        <w:t>деятельность:</w:t>
      </w:r>
    </w:p>
    <w:p w14:paraId="1B6A89BB">
      <w:pPr>
        <w:pStyle w:val="7"/>
        <w:numPr>
          <w:ilvl w:val="0"/>
          <w:numId w:val="15"/>
        </w:numPr>
        <w:tabs>
          <w:tab w:val="left" w:pos="1275"/>
        </w:tabs>
        <w:spacing w:before="43" w:line="273" w:lineRule="auto"/>
        <w:ind w:right="279" w:firstLine="283"/>
        <w:rPr>
          <w:sz w:val="24"/>
        </w:rPr>
      </w:pPr>
      <w:r>
        <w:rPr>
          <w:sz w:val="24"/>
        </w:rPr>
        <w:t>понимать и использовать преимущества командной и индивидуальной работы; выбирать тематику и методы совместных действий с учѐтом общих интересов и возможностей каждого члена коллектива;</w:t>
      </w:r>
    </w:p>
    <w:p w14:paraId="70A37A5F">
      <w:pPr>
        <w:pStyle w:val="7"/>
        <w:numPr>
          <w:ilvl w:val="0"/>
          <w:numId w:val="15"/>
        </w:numPr>
        <w:tabs>
          <w:tab w:val="left" w:pos="1275"/>
        </w:tabs>
        <w:spacing w:before="5" w:line="273" w:lineRule="auto"/>
        <w:ind w:right="277" w:firstLine="283"/>
        <w:rPr>
          <w:sz w:val="24"/>
        </w:rPr>
      </w:pPr>
      <w:r>
        <w:rPr>
          <w:sz w:val="24"/>
        </w:rPr>
        <w:t>принимать цели совместной деятельности, организовывать и координировать действия по еѐ достижению: составлять</w:t>
      </w:r>
    </w:p>
    <w:p w14:paraId="005965F6">
      <w:pPr>
        <w:pStyle w:val="7"/>
        <w:numPr>
          <w:ilvl w:val="0"/>
          <w:numId w:val="15"/>
        </w:numPr>
        <w:tabs>
          <w:tab w:val="left" w:pos="1275"/>
        </w:tabs>
        <w:spacing w:before="1" w:line="273" w:lineRule="auto"/>
        <w:ind w:right="275" w:firstLine="283"/>
        <w:rPr>
          <w:sz w:val="24"/>
        </w:rPr>
      </w:pPr>
      <w:r>
        <w:rPr>
          <w:sz w:val="24"/>
        </w:rPr>
        <w:t>план действий, распределять роли с учѐтом мнений участников, обсуждать результаты совместной работы;</w:t>
      </w:r>
    </w:p>
    <w:p w14:paraId="5F23A789">
      <w:pPr>
        <w:pStyle w:val="7"/>
        <w:numPr>
          <w:ilvl w:val="0"/>
          <w:numId w:val="15"/>
        </w:numPr>
        <w:tabs>
          <w:tab w:val="left" w:pos="1275"/>
        </w:tabs>
        <w:spacing w:before="3" w:line="273" w:lineRule="auto"/>
        <w:ind w:right="280" w:firstLine="283"/>
        <w:rPr>
          <w:sz w:val="24"/>
        </w:rPr>
      </w:pPr>
      <w:r>
        <w:rPr>
          <w:sz w:val="24"/>
        </w:rPr>
        <w:t>оценивать качество своего вклада и каждого участника команды в общий результат по разработанным критериям;</w:t>
      </w:r>
    </w:p>
    <w:p w14:paraId="698EA551">
      <w:pPr>
        <w:pStyle w:val="7"/>
        <w:numPr>
          <w:ilvl w:val="0"/>
          <w:numId w:val="15"/>
        </w:numPr>
        <w:tabs>
          <w:tab w:val="left" w:pos="1275"/>
        </w:tabs>
        <w:spacing w:before="3" w:line="273" w:lineRule="auto"/>
        <w:ind w:right="278" w:firstLine="283"/>
        <w:rPr>
          <w:sz w:val="24"/>
        </w:rPr>
      </w:pPr>
      <w:r>
        <w:rPr>
          <w:sz w:val="24"/>
        </w:rPr>
        <w:t>предлагать новые проекты, оценивать идеи с позиции новизны, оригинальности, практической значимости;</w:t>
      </w:r>
    </w:p>
    <w:p w14:paraId="505B9DA8">
      <w:pPr>
        <w:pStyle w:val="7"/>
        <w:numPr>
          <w:ilvl w:val="0"/>
          <w:numId w:val="15"/>
        </w:numPr>
        <w:tabs>
          <w:tab w:val="left" w:pos="1275"/>
        </w:tabs>
        <w:spacing w:before="1" w:line="273" w:lineRule="auto"/>
        <w:ind w:right="277" w:firstLine="283"/>
        <w:rPr>
          <w:sz w:val="24"/>
        </w:rPr>
      </w:pPr>
      <w:r>
        <w:rPr>
          <w:sz w:val="24"/>
        </w:rPr>
        <w:t>осуществлять позитивное стратегическое поведение в различных ситуациях, проявлять творчество и воображение, быть инициативным.</w:t>
      </w:r>
    </w:p>
    <w:p w14:paraId="626013DB">
      <w:pPr>
        <w:spacing w:before="3"/>
        <w:ind w:left="710"/>
        <w:rPr>
          <w:i/>
          <w:sz w:val="24"/>
        </w:rPr>
      </w:pPr>
      <w:r>
        <w:rPr>
          <w:i/>
          <w:sz w:val="24"/>
        </w:rPr>
        <w:t>Овладение</w:t>
      </w:r>
      <w:r>
        <w:rPr>
          <w:i/>
          <w:spacing w:val="-7"/>
          <w:sz w:val="24"/>
        </w:rPr>
        <w:t xml:space="preserve"> </w:t>
      </w:r>
      <w:r>
        <w:rPr>
          <w:i/>
          <w:sz w:val="24"/>
        </w:rPr>
        <w:t>универсальными</w:t>
      </w:r>
      <w:r>
        <w:rPr>
          <w:i/>
          <w:spacing w:val="-6"/>
          <w:sz w:val="24"/>
        </w:rPr>
        <w:t xml:space="preserve"> </w:t>
      </w:r>
      <w:r>
        <w:rPr>
          <w:i/>
          <w:sz w:val="24"/>
        </w:rPr>
        <w:t>регулятивными</w:t>
      </w:r>
      <w:r>
        <w:rPr>
          <w:i/>
          <w:spacing w:val="-5"/>
          <w:sz w:val="24"/>
        </w:rPr>
        <w:t xml:space="preserve"> </w:t>
      </w:r>
      <w:r>
        <w:rPr>
          <w:i/>
          <w:spacing w:val="-2"/>
          <w:sz w:val="24"/>
        </w:rPr>
        <w:t>действиями:</w:t>
      </w:r>
    </w:p>
    <w:p w14:paraId="5A1559B1">
      <w:pPr>
        <w:spacing w:before="41"/>
        <w:ind w:left="710"/>
        <w:rPr>
          <w:i/>
          <w:sz w:val="24"/>
        </w:rPr>
      </w:pPr>
      <w:r>
        <w:rPr>
          <w:i/>
          <w:spacing w:val="-2"/>
          <w:sz w:val="24"/>
        </w:rPr>
        <w:t>самоорганизация:</w:t>
      </w:r>
    </w:p>
    <w:p w14:paraId="4E4B9315">
      <w:pPr>
        <w:pStyle w:val="7"/>
        <w:numPr>
          <w:ilvl w:val="0"/>
          <w:numId w:val="15"/>
        </w:numPr>
        <w:tabs>
          <w:tab w:val="left" w:pos="1275"/>
        </w:tabs>
        <w:spacing w:before="41" w:line="273" w:lineRule="auto"/>
        <w:ind w:right="272" w:firstLine="283"/>
        <w:jc w:val="left"/>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CDD5FE4">
      <w:pPr>
        <w:pStyle w:val="7"/>
        <w:spacing w:line="273" w:lineRule="auto"/>
        <w:jc w:val="left"/>
        <w:rPr>
          <w:sz w:val="24"/>
        </w:rPr>
        <w:sectPr>
          <w:footerReference r:id="rId32" w:type="default"/>
          <w:pgSz w:w="11900" w:h="16850"/>
          <w:pgMar w:top="140" w:right="283" w:bottom="480" w:left="708" w:header="0" w:footer="297" w:gutter="0"/>
          <w:pgNumType w:start="10"/>
          <w:cols w:space="720" w:num="1"/>
        </w:sectPr>
      </w:pPr>
    </w:p>
    <w:p w14:paraId="3B56A0C9">
      <w:pPr>
        <w:pStyle w:val="5"/>
        <w:spacing w:before="57"/>
        <w:ind w:left="0" w:firstLine="0"/>
        <w:jc w:val="left"/>
        <w:rPr>
          <w:b/>
          <w:sz w:val="18"/>
        </w:rPr>
      </w:pPr>
    </w:p>
    <w:p w14:paraId="3442FF06">
      <w:pPr>
        <w:pStyle w:val="7"/>
        <w:numPr>
          <w:ilvl w:val="0"/>
          <w:numId w:val="15"/>
        </w:numPr>
        <w:tabs>
          <w:tab w:val="left" w:pos="1275"/>
        </w:tabs>
        <w:spacing w:line="273" w:lineRule="auto"/>
        <w:ind w:right="278" w:firstLine="283"/>
        <w:jc w:val="left"/>
        <w:rPr>
          <w:sz w:val="24"/>
        </w:rPr>
      </w:pPr>
      <w:r>
        <w:rPr>
          <w:sz w:val="24"/>
        </w:rPr>
        <w:t>самостоятельно</w:t>
      </w:r>
      <w:r>
        <w:rPr>
          <w:spacing w:val="80"/>
          <w:sz w:val="24"/>
        </w:rPr>
        <w:t xml:space="preserve"> </w:t>
      </w:r>
      <w:r>
        <w:rPr>
          <w:sz w:val="24"/>
        </w:rPr>
        <w:t>составлять</w:t>
      </w:r>
      <w:r>
        <w:rPr>
          <w:spacing w:val="80"/>
          <w:sz w:val="24"/>
        </w:rPr>
        <w:t xml:space="preserve"> </w:t>
      </w:r>
      <w:r>
        <w:rPr>
          <w:sz w:val="24"/>
        </w:rPr>
        <w:t>план</w:t>
      </w:r>
      <w:r>
        <w:rPr>
          <w:spacing w:val="80"/>
          <w:sz w:val="24"/>
        </w:rPr>
        <w:t xml:space="preserve"> </w:t>
      </w:r>
      <w:r>
        <w:rPr>
          <w:sz w:val="24"/>
        </w:rPr>
        <w:t>решения</w:t>
      </w:r>
      <w:r>
        <w:rPr>
          <w:spacing w:val="80"/>
          <w:sz w:val="24"/>
        </w:rPr>
        <w:t xml:space="preserve"> </w:t>
      </w:r>
      <w:r>
        <w:rPr>
          <w:sz w:val="24"/>
        </w:rPr>
        <w:t>проблемы</w:t>
      </w:r>
      <w:r>
        <w:rPr>
          <w:spacing w:val="80"/>
          <w:sz w:val="24"/>
        </w:rPr>
        <w:t xml:space="preserve"> </w:t>
      </w:r>
      <w:r>
        <w:rPr>
          <w:sz w:val="24"/>
        </w:rPr>
        <w:t>с</w:t>
      </w:r>
      <w:r>
        <w:rPr>
          <w:spacing w:val="80"/>
          <w:sz w:val="24"/>
        </w:rPr>
        <w:t xml:space="preserve"> </w:t>
      </w:r>
      <w:r>
        <w:rPr>
          <w:sz w:val="24"/>
        </w:rPr>
        <w:t>учѐтом</w:t>
      </w:r>
      <w:r>
        <w:rPr>
          <w:spacing w:val="80"/>
          <w:sz w:val="24"/>
        </w:rPr>
        <w:t xml:space="preserve"> </w:t>
      </w:r>
      <w:r>
        <w:rPr>
          <w:sz w:val="24"/>
        </w:rPr>
        <w:t>имеющихся</w:t>
      </w:r>
      <w:r>
        <w:rPr>
          <w:spacing w:val="80"/>
          <w:sz w:val="24"/>
        </w:rPr>
        <w:t xml:space="preserve"> </w:t>
      </w:r>
      <w:r>
        <w:rPr>
          <w:sz w:val="24"/>
        </w:rPr>
        <w:t>ресурсов, собственных возможностей и предпочтений; давать оценку новым ситуациям;</w:t>
      </w:r>
    </w:p>
    <w:p w14:paraId="5CE14CA1">
      <w:pPr>
        <w:pStyle w:val="7"/>
        <w:numPr>
          <w:ilvl w:val="0"/>
          <w:numId w:val="15"/>
        </w:numPr>
        <w:tabs>
          <w:tab w:val="left" w:pos="1275"/>
        </w:tabs>
        <w:spacing w:before="3" w:line="273" w:lineRule="auto"/>
        <w:ind w:right="277" w:firstLine="283"/>
        <w:jc w:val="left"/>
        <w:rPr>
          <w:sz w:val="24"/>
        </w:rPr>
      </w:pPr>
      <w:r>
        <w:rPr>
          <w:sz w:val="24"/>
        </w:rPr>
        <w:t>расширять рамки учебного предмета на основе личных предпочтений; делать осознанный выбор, аргументировать его, брать ответственность за решение;</w:t>
      </w:r>
    </w:p>
    <w:p w14:paraId="2BB449EE">
      <w:pPr>
        <w:pStyle w:val="7"/>
        <w:numPr>
          <w:ilvl w:val="0"/>
          <w:numId w:val="15"/>
        </w:numPr>
        <w:tabs>
          <w:tab w:val="left" w:pos="1276"/>
        </w:tabs>
        <w:spacing w:before="1"/>
        <w:ind w:left="1276" w:hanging="282"/>
        <w:jc w:val="left"/>
        <w:rPr>
          <w:sz w:val="24"/>
        </w:rPr>
      </w:pPr>
      <w:r>
        <w:rPr>
          <w:sz w:val="24"/>
        </w:rPr>
        <w:t>оценивать</w:t>
      </w:r>
      <w:r>
        <w:rPr>
          <w:spacing w:val="-8"/>
          <w:sz w:val="24"/>
        </w:rPr>
        <w:t xml:space="preserve"> </w:t>
      </w:r>
      <w:r>
        <w:rPr>
          <w:sz w:val="24"/>
        </w:rPr>
        <w:t>приобретѐнный</w:t>
      </w:r>
      <w:r>
        <w:rPr>
          <w:spacing w:val="-6"/>
          <w:sz w:val="24"/>
        </w:rPr>
        <w:t xml:space="preserve"> </w:t>
      </w:r>
      <w:r>
        <w:rPr>
          <w:spacing w:val="-2"/>
          <w:sz w:val="24"/>
        </w:rPr>
        <w:t>опыт;</w:t>
      </w:r>
    </w:p>
    <w:p w14:paraId="6A7DEBCA">
      <w:pPr>
        <w:pStyle w:val="7"/>
        <w:numPr>
          <w:ilvl w:val="0"/>
          <w:numId w:val="15"/>
        </w:numPr>
        <w:tabs>
          <w:tab w:val="left" w:pos="1275"/>
        </w:tabs>
        <w:spacing w:before="42" w:line="273" w:lineRule="auto"/>
        <w:ind w:right="278" w:firstLine="283"/>
        <w:jc w:val="left"/>
        <w:rPr>
          <w:sz w:val="24"/>
        </w:rPr>
      </w:pPr>
      <w:r>
        <w:rPr>
          <w:sz w:val="24"/>
        </w:rPr>
        <w:t>способствовать</w:t>
      </w:r>
      <w:r>
        <w:rPr>
          <w:spacing w:val="80"/>
          <w:sz w:val="24"/>
        </w:rPr>
        <w:t xml:space="preserve"> </w:t>
      </w:r>
      <w:r>
        <w:rPr>
          <w:sz w:val="24"/>
        </w:rPr>
        <w:t>формированию</w:t>
      </w:r>
      <w:r>
        <w:rPr>
          <w:spacing w:val="80"/>
          <w:sz w:val="24"/>
        </w:rPr>
        <w:t xml:space="preserve"> </w:t>
      </w:r>
      <w:r>
        <w:rPr>
          <w:sz w:val="24"/>
        </w:rPr>
        <w:t>и</w:t>
      </w:r>
      <w:r>
        <w:rPr>
          <w:spacing w:val="79"/>
          <w:sz w:val="24"/>
        </w:rPr>
        <w:t xml:space="preserve"> </w:t>
      </w:r>
      <w:r>
        <w:rPr>
          <w:sz w:val="24"/>
        </w:rPr>
        <w:t>проявлению</w:t>
      </w:r>
      <w:r>
        <w:rPr>
          <w:spacing w:val="80"/>
          <w:sz w:val="24"/>
        </w:rPr>
        <w:t xml:space="preserve"> </w:t>
      </w:r>
      <w:r>
        <w:rPr>
          <w:sz w:val="24"/>
        </w:rPr>
        <w:t>широкой</w:t>
      </w:r>
      <w:r>
        <w:rPr>
          <w:spacing w:val="80"/>
          <w:sz w:val="24"/>
        </w:rPr>
        <w:t xml:space="preserve"> </w:t>
      </w:r>
      <w:r>
        <w:rPr>
          <w:sz w:val="24"/>
        </w:rPr>
        <w:t>эрудиции</w:t>
      </w:r>
      <w:r>
        <w:rPr>
          <w:spacing w:val="79"/>
          <w:sz w:val="24"/>
        </w:rPr>
        <w:t xml:space="preserve"> </w:t>
      </w:r>
      <w:r>
        <w:rPr>
          <w:sz w:val="24"/>
        </w:rPr>
        <w:t>в</w:t>
      </w:r>
      <w:r>
        <w:rPr>
          <w:spacing w:val="80"/>
          <w:sz w:val="24"/>
        </w:rPr>
        <w:t xml:space="preserve"> </w:t>
      </w:r>
      <w:r>
        <w:rPr>
          <w:sz w:val="24"/>
        </w:rPr>
        <w:t>разных</w:t>
      </w:r>
      <w:r>
        <w:rPr>
          <w:spacing w:val="80"/>
          <w:sz w:val="24"/>
        </w:rPr>
        <w:t xml:space="preserve"> </w:t>
      </w:r>
      <w:r>
        <w:rPr>
          <w:sz w:val="24"/>
        </w:rPr>
        <w:t>областях знаний, постоянно повышать свой образовательный и культурный уровень.</w:t>
      </w:r>
    </w:p>
    <w:p w14:paraId="42C833A8">
      <w:pPr>
        <w:spacing w:before="1"/>
        <w:ind w:left="710"/>
        <w:rPr>
          <w:i/>
          <w:sz w:val="24"/>
        </w:rPr>
      </w:pPr>
      <w:r>
        <w:rPr>
          <w:i/>
          <w:spacing w:val="-2"/>
          <w:sz w:val="24"/>
        </w:rPr>
        <w:t>самоконтроль:</w:t>
      </w:r>
    </w:p>
    <w:p w14:paraId="4496C96F">
      <w:pPr>
        <w:pStyle w:val="7"/>
        <w:numPr>
          <w:ilvl w:val="0"/>
          <w:numId w:val="15"/>
        </w:numPr>
        <w:tabs>
          <w:tab w:val="left" w:pos="1275"/>
        </w:tabs>
        <w:spacing w:before="40" w:line="273" w:lineRule="auto"/>
        <w:ind w:right="277" w:firstLine="283"/>
        <w:rPr>
          <w:sz w:val="24"/>
        </w:rPr>
      </w:pPr>
      <w:r>
        <w:rPr>
          <w:sz w:val="24"/>
        </w:rPr>
        <w:t>давать оценку новым ситуациям, вносить коррективы в деятельность, оценивать соответствие результатов целям;</w:t>
      </w:r>
    </w:p>
    <w:p w14:paraId="19C72042">
      <w:pPr>
        <w:pStyle w:val="7"/>
        <w:numPr>
          <w:ilvl w:val="0"/>
          <w:numId w:val="15"/>
        </w:numPr>
        <w:tabs>
          <w:tab w:val="left" w:pos="1275"/>
        </w:tabs>
        <w:spacing w:before="3" w:line="276" w:lineRule="auto"/>
        <w:ind w:right="270" w:firstLine="283"/>
        <w:rPr>
          <w:sz w:val="24"/>
        </w:rPr>
      </w:pPr>
      <w:r>
        <w:rPr>
          <w:sz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приѐмы рефлексии для оценки ситуации, выбора верного решения;</w:t>
      </w:r>
    </w:p>
    <w:p w14:paraId="610B8CD0">
      <w:pPr>
        <w:pStyle w:val="7"/>
        <w:numPr>
          <w:ilvl w:val="0"/>
          <w:numId w:val="15"/>
        </w:numPr>
        <w:tabs>
          <w:tab w:val="left" w:pos="1275"/>
        </w:tabs>
        <w:spacing w:line="273" w:lineRule="auto"/>
        <w:ind w:right="279" w:firstLine="283"/>
        <w:rPr>
          <w:sz w:val="24"/>
        </w:rPr>
      </w:pPr>
      <w:r>
        <w:rPr>
          <w:sz w:val="24"/>
        </w:rPr>
        <w:t>оценивать риски</w:t>
      </w:r>
      <w:r>
        <w:rPr>
          <w:spacing w:val="-1"/>
          <w:sz w:val="24"/>
        </w:rPr>
        <w:t xml:space="preserve"> </w:t>
      </w:r>
      <w:r>
        <w:rPr>
          <w:sz w:val="24"/>
        </w:rPr>
        <w:t>и своевременно принимать решения по</w:t>
      </w:r>
      <w:r>
        <w:rPr>
          <w:spacing w:val="-2"/>
          <w:sz w:val="24"/>
        </w:rPr>
        <w:t xml:space="preserve"> </w:t>
      </w:r>
      <w:r>
        <w:rPr>
          <w:sz w:val="24"/>
        </w:rPr>
        <w:t>их снижению; принимать мотивы и аргументы других при анализе результатов деятельности.</w:t>
      </w:r>
    </w:p>
    <w:p w14:paraId="4DFDED1D">
      <w:pPr>
        <w:spacing w:before="1"/>
        <w:ind w:left="710"/>
        <w:jc w:val="both"/>
        <w:rPr>
          <w:i/>
          <w:sz w:val="24"/>
        </w:rPr>
      </w:pPr>
      <w:r>
        <w:rPr>
          <w:i/>
          <w:sz w:val="24"/>
        </w:rPr>
        <w:t>принятия</w:t>
      </w:r>
      <w:r>
        <w:rPr>
          <w:i/>
          <w:spacing w:val="-4"/>
          <w:sz w:val="24"/>
        </w:rPr>
        <w:t xml:space="preserve"> </w:t>
      </w:r>
      <w:r>
        <w:rPr>
          <w:i/>
          <w:sz w:val="24"/>
        </w:rPr>
        <w:t>себя</w:t>
      </w:r>
      <w:r>
        <w:rPr>
          <w:i/>
          <w:spacing w:val="-4"/>
          <w:sz w:val="24"/>
        </w:rPr>
        <w:t xml:space="preserve"> </w:t>
      </w:r>
      <w:r>
        <w:rPr>
          <w:i/>
          <w:sz w:val="24"/>
        </w:rPr>
        <w:t>и</w:t>
      </w:r>
      <w:r>
        <w:rPr>
          <w:i/>
          <w:spacing w:val="-2"/>
          <w:sz w:val="24"/>
        </w:rPr>
        <w:t xml:space="preserve"> других:</w:t>
      </w:r>
    </w:p>
    <w:p w14:paraId="64DAE513">
      <w:pPr>
        <w:pStyle w:val="7"/>
        <w:numPr>
          <w:ilvl w:val="0"/>
          <w:numId w:val="15"/>
        </w:numPr>
        <w:tabs>
          <w:tab w:val="left" w:pos="1276"/>
        </w:tabs>
        <w:spacing w:before="41"/>
        <w:ind w:left="1276" w:hanging="282"/>
        <w:jc w:val="left"/>
        <w:rPr>
          <w:sz w:val="24"/>
        </w:rPr>
      </w:pPr>
      <w:r>
        <w:rPr>
          <w:sz w:val="24"/>
        </w:rPr>
        <w:t>принимать</w:t>
      </w:r>
      <w:r>
        <w:rPr>
          <w:spacing w:val="-5"/>
          <w:sz w:val="24"/>
        </w:rPr>
        <w:t xml:space="preserve"> </w:t>
      </w:r>
      <w:r>
        <w:rPr>
          <w:sz w:val="24"/>
        </w:rPr>
        <w:t>себя,</w:t>
      </w:r>
      <w:r>
        <w:rPr>
          <w:spacing w:val="-3"/>
          <w:sz w:val="24"/>
        </w:rPr>
        <w:t xml:space="preserve"> </w:t>
      </w:r>
      <w:r>
        <w:rPr>
          <w:sz w:val="24"/>
        </w:rPr>
        <w:t>понимая</w:t>
      </w:r>
      <w:r>
        <w:rPr>
          <w:spacing w:val="-3"/>
          <w:sz w:val="24"/>
        </w:rPr>
        <w:t xml:space="preserve"> </w:t>
      </w:r>
      <w:r>
        <w:rPr>
          <w:sz w:val="24"/>
        </w:rPr>
        <w:t>свои</w:t>
      </w:r>
      <w:r>
        <w:rPr>
          <w:spacing w:val="-3"/>
          <w:sz w:val="24"/>
        </w:rPr>
        <w:t xml:space="preserve"> </w:t>
      </w:r>
      <w:r>
        <w:rPr>
          <w:sz w:val="24"/>
        </w:rPr>
        <w:t>недостатки</w:t>
      </w:r>
      <w:r>
        <w:rPr>
          <w:spacing w:val="-3"/>
          <w:sz w:val="24"/>
        </w:rPr>
        <w:t xml:space="preserve"> </w:t>
      </w:r>
      <w:r>
        <w:rPr>
          <w:sz w:val="24"/>
        </w:rPr>
        <w:t>и</w:t>
      </w:r>
      <w:r>
        <w:rPr>
          <w:spacing w:val="-2"/>
          <w:sz w:val="24"/>
        </w:rPr>
        <w:t xml:space="preserve"> достоинства;</w:t>
      </w:r>
    </w:p>
    <w:p w14:paraId="6EDE0E25">
      <w:pPr>
        <w:pStyle w:val="7"/>
        <w:numPr>
          <w:ilvl w:val="0"/>
          <w:numId w:val="15"/>
        </w:numPr>
        <w:tabs>
          <w:tab w:val="left" w:pos="1276"/>
        </w:tabs>
        <w:spacing w:before="39"/>
        <w:ind w:left="1276" w:hanging="282"/>
        <w:jc w:val="left"/>
        <w:rPr>
          <w:sz w:val="24"/>
        </w:rPr>
      </w:pPr>
      <w:r>
        <w:rPr>
          <w:sz w:val="24"/>
        </w:rPr>
        <w:t>принимать</w:t>
      </w:r>
      <w:r>
        <w:rPr>
          <w:spacing w:val="-6"/>
          <w:sz w:val="24"/>
        </w:rPr>
        <w:t xml:space="preserve"> </w:t>
      </w:r>
      <w:r>
        <w:rPr>
          <w:sz w:val="24"/>
        </w:rPr>
        <w:t>мотивы</w:t>
      </w:r>
      <w:r>
        <w:rPr>
          <w:spacing w:val="-5"/>
          <w:sz w:val="24"/>
        </w:rPr>
        <w:t xml:space="preserve"> </w:t>
      </w:r>
      <w:r>
        <w:rPr>
          <w:sz w:val="24"/>
        </w:rPr>
        <w:t>и</w:t>
      </w:r>
      <w:r>
        <w:rPr>
          <w:spacing w:val="-4"/>
          <w:sz w:val="24"/>
        </w:rPr>
        <w:t xml:space="preserve"> </w:t>
      </w:r>
      <w:r>
        <w:rPr>
          <w:sz w:val="24"/>
        </w:rPr>
        <w:t>аргументы</w:t>
      </w:r>
      <w:r>
        <w:rPr>
          <w:spacing w:val="-3"/>
          <w:sz w:val="24"/>
        </w:rPr>
        <w:t xml:space="preserve"> </w:t>
      </w:r>
      <w:r>
        <w:rPr>
          <w:sz w:val="24"/>
        </w:rPr>
        <w:t>других</w:t>
      </w:r>
      <w:r>
        <w:rPr>
          <w:spacing w:val="-2"/>
          <w:sz w:val="24"/>
        </w:rPr>
        <w:t xml:space="preserve"> </w:t>
      </w:r>
      <w:r>
        <w:rPr>
          <w:sz w:val="24"/>
        </w:rPr>
        <w:t>при</w:t>
      </w:r>
      <w:r>
        <w:rPr>
          <w:spacing w:val="-4"/>
          <w:sz w:val="24"/>
        </w:rPr>
        <w:t xml:space="preserve"> </w:t>
      </w:r>
      <w:r>
        <w:rPr>
          <w:sz w:val="24"/>
        </w:rPr>
        <w:t>анализе</w:t>
      </w:r>
      <w:r>
        <w:rPr>
          <w:spacing w:val="-5"/>
          <w:sz w:val="24"/>
        </w:rPr>
        <w:t xml:space="preserve"> </w:t>
      </w:r>
      <w:r>
        <w:rPr>
          <w:sz w:val="24"/>
        </w:rPr>
        <w:t>результатов</w:t>
      </w:r>
      <w:r>
        <w:rPr>
          <w:spacing w:val="-4"/>
          <w:sz w:val="24"/>
        </w:rPr>
        <w:t xml:space="preserve"> </w:t>
      </w:r>
      <w:r>
        <w:rPr>
          <w:spacing w:val="-2"/>
          <w:sz w:val="24"/>
        </w:rPr>
        <w:t>деятельности;</w:t>
      </w:r>
    </w:p>
    <w:p w14:paraId="50E89FF2">
      <w:pPr>
        <w:pStyle w:val="7"/>
        <w:numPr>
          <w:ilvl w:val="0"/>
          <w:numId w:val="15"/>
        </w:numPr>
        <w:tabs>
          <w:tab w:val="left" w:pos="1276"/>
        </w:tabs>
        <w:spacing w:before="42"/>
        <w:ind w:left="1276" w:hanging="282"/>
        <w:jc w:val="left"/>
        <w:rPr>
          <w:sz w:val="24"/>
        </w:rPr>
      </w:pPr>
      <w:r>
        <w:rPr>
          <w:sz w:val="24"/>
        </w:rPr>
        <w:t>признавать</w:t>
      </w:r>
      <w:r>
        <w:rPr>
          <w:spacing w:val="-2"/>
          <w:sz w:val="24"/>
        </w:rPr>
        <w:t xml:space="preserve"> </w:t>
      </w:r>
      <w:r>
        <w:rPr>
          <w:sz w:val="24"/>
        </w:rPr>
        <w:t>своѐ</w:t>
      </w:r>
      <w:r>
        <w:rPr>
          <w:spacing w:val="-4"/>
          <w:sz w:val="24"/>
        </w:rPr>
        <w:t xml:space="preserve"> </w:t>
      </w:r>
      <w:r>
        <w:rPr>
          <w:sz w:val="24"/>
        </w:rPr>
        <w:t>право</w:t>
      </w:r>
      <w:r>
        <w:rPr>
          <w:spacing w:val="-1"/>
          <w:sz w:val="24"/>
        </w:rPr>
        <w:t xml:space="preserve"> </w:t>
      </w:r>
      <w:r>
        <w:rPr>
          <w:sz w:val="24"/>
        </w:rPr>
        <w:t>и</w:t>
      </w:r>
      <w:r>
        <w:rPr>
          <w:spacing w:val="-2"/>
          <w:sz w:val="24"/>
        </w:rPr>
        <w:t xml:space="preserve"> </w:t>
      </w:r>
      <w:r>
        <w:rPr>
          <w:sz w:val="24"/>
        </w:rPr>
        <w:t>право</w:t>
      </w:r>
      <w:r>
        <w:rPr>
          <w:spacing w:val="-2"/>
          <w:sz w:val="24"/>
        </w:rPr>
        <w:t xml:space="preserve"> </w:t>
      </w:r>
      <w:r>
        <w:rPr>
          <w:sz w:val="24"/>
        </w:rPr>
        <w:t>других</w:t>
      </w:r>
      <w:r>
        <w:rPr>
          <w:spacing w:val="-1"/>
          <w:sz w:val="24"/>
        </w:rPr>
        <w:t xml:space="preserve"> </w:t>
      </w:r>
      <w:r>
        <w:rPr>
          <w:sz w:val="24"/>
        </w:rPr>
        <w:t>на</w:t>
      </w:r>
      <w:r>
        <w:rPr>
          <w:spacing w:val="-2"/>
          <w:sz w:val="24"/>
        </w:rPr>
        <w:t xml:space="preserve"> ошибку;</w:t>
      </w:r>
    </w:p>
    <w:p w14:paraId="2FC8ED95">
      <w:pPr>
        <w:pStyle w:val="7"/>
        <w:numPr>
          <w:ilvl w:val="0"/>
          <w:numId w:val="15"/>
        </w:numPr>
        <w:tabs>
          <w:tab w:val="left" w:pos="1276"/>
        </w:tabs>
        <w:spacing w:before="40"/>
        <w:ind w:left="1276" w:hanging="282"/>
        <w:jc w:val="left"/>
        <w:rPr>
          <w:sz w:val="24"/>
        </w:rPr>
      </w:pPr>
      <w:r>
        <w:rPr>
          <w:sz w:val="24"/>
        </w:rPr>
        <w:t>развивать</w:t>
      </w:r>
      <w:r>
        <w:rPr>
          <w:spacing w:val="-4"/>
          <w:sz w:val="24"/>
        </w:rPr>
        <w:t xml:space="preserve"> </w:t>
      </w:r>
      <w:r>
        <w:rPr>
          <w:sz w:val="24"/>
        </w:rPr>
        <w:t>способность</w:t>
      </w:r>
      <w:r>
        <w:rPr>
          <w:spacing w:val="-6"/>
          <w:sz w:val="24"/>
        </w:rPr>
        <w:t xml:space="preserve"> </w:t>
      </w:r>
      <w:r>
        <w:rPr>
          <w:sz w:val="24"/>
        </w:rPr>
        <w:t>понимать мир</w:t>
      </w:r>
      <w:r>
        <w:rPr>
          <w:spacing w:val="-4"/>
          <w:sz w:val="24"/>
        </w:rPr>
        <w:t xml:space="preserve"> </w:t>
      </w:r>
      <w:r>
        <w:rPr>
          <w:sz w:val="24"/>
        </w:rPr>
        <w:t>с</w:t>
      </w:r>
      <w:r>
        <w:rPr>
          <w:spacing w:val="-5"/>
          <w:sz w:val="24"/>
        </w:rPr>
        <w:t xml:space="preserve"> </w:t>
      </w:r>
      <w:r>
        <w:rPr>
          <w:sz w:val="24"/>
        </w:rPr>
        <w:t>позиции</w:t>
      </w:r>
      <w:r>
        <w:rPr>
          <w:spacing w:val="-4"/>
          <w:sz w:val="24"/>
        </w:rPr>
        <w:t xml:space="preserve"> </w:t>
      </w:r>
      <w:r>
        <w:rPr>
          <w:sz w:val="24"/>
        </w:rPr>
        <w:t>другого</w:t>
      </w:r>
      <w:r>
        <w:rPr>
          <w:spacing w:val="-1"/>
          <w:sz w:val="24"/>
        </w:rPr>
        <w:t xml:space="preserve"> </w:t>
      </w:r>
      <w:r>
        <w:rPr>
          <w:spacing w:val="-2"/>
          <w:sz w:val="24"/>
        </w:rPr>
        <w:t>человека.</w:t>
      </w:r>
    </w:p>
    <w:p w14:paraId="32FF17AB">
      <w:pPr>
        <w:pStyle w:val="2"/>
        <w:spacing w:before="47" w:line="276" w:lineRule="auto"/>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информатике</w:t>
      </w:r>
      <w:r>
        <w:rPr>
          <w:spacing w:val="40"/>
        </w:rPr>
        <w:t xml:space="preserve"> </w:t>
      </w:r>
      <w:r>
        <w:t>базового</w:t>
      </w:r>
      <w:r>
        <w:rPr>
          <w:spacing w:val="40"/>
        </w:rPr>
        <w:t xml:space="preserve"> </w:t>
      </w:r>
      <w:r>
        <w:t>уровня</w:t>
      </w:r>
      <w:r>
        <w:rPr>
          <w:spacing w:val="40"/>
        </w:rPr>
        <w:t xml:space="preserve"> </w:t>
      </w:r>
      <w:r>
        <w:t>в</w:t>
      </w:r>
      <w:r>
        <w:rPr>
          <w:spacing w:val="40"/>
        </w:rPr>
        <w:t xml:space="preserve"> </w:t>
      </w:r>
      <w:r>
        <w:t>10</w:t>
      </w:r>
      <w:r>
        <w:rPr>
          <w:spacing w:val="80"/>
        </w:rPr>
        <w:t xml:space="preserve"> </w:t>
      </w:r>
      <w:r>
        <w:rPr>
          <w:spacing w:val="-2"/>
        </w:rPr>
        <w:t>классе.</w:t>
      </w:r>
    </w:p>
    <w:p w14:paraId="632693BE">
      <w:pPr>
        <w:pStyle w:val="5"/>
        <w:spacing w:line="276" w:lineRule="auto"/>
        <w:ind w:right="285"/>
      </w:pPr>
      <w:r>
        <w:t>В процессе изучения курса информатики базового уровня в 10 классе обучающимися будут достигнуты следующие предметные результаты:</w:t>
      </w:r>
    </w:p>
    <w:p w14:paraId="7405611E">
      <w:pPr>
        <w:pStyle w:val="7"/>
        <w:numPr>
          <w:ilvl w:val="0"/>
          <w:numId w:val="15"/>
        </w:numPr>
        <w:tabs>
          <w:tab w:val="left" w:pos="1275"/>
        </w:tabs>
        <w:spacing w:line="273" w:lineRule="auto"/>
        <w:ind w:right="277" w:firstLine="283"/>
        <w:rPr>
          <w:sz w:val="24"/>
        </w:rPr>
      </w:pPr>
      <w:r>
        <w:rPr>
          <w:sz w:val="24"/>
        </w:rPr>
        <w:t>владение представлениями о роли информации и связанных с ней процессов в природе, технике</w:t>
      </w:r>
      <w:r>
        <w:rPr>
          <w:spacing w:val="80"/>
          <w:sz w:val="24"/>
        </w:rPr>
        <w:t xml:space="preserve"> </w:t>
      </w:r>
      <w:r>
        <w:rPr>
          <w:sz w:val="24"/>
        </w:rPr>
        <w:t>и</w:t>
      </w:r>
      <w:r>
        <w:rPr>
          <w:spacing w:val="80"/>
          <w:sz w:val="24"/>
        </w:rPr>
        <w:t xml:space="preserve"> </w:t>
      </w:r>
      <w:r>
        <w:rPr>
          <w:sz w:val="24"/>
        </w:rPr>
        <w:t>обществе,</w:t>
      </w:r>
      <w:r>
        <w:rPr>
          <w:spacing w:val="80"/>
          <w:sz w:val="24"/>
        </w:rPr>
        <w:t xml:space="preserve"> </w:t>
      </w:r>
      <w:r>
        <w:rPr>
          <w:sz w:val="24"/>
        </w:rPr>
        <w:t>понятиями</w:t>
      </w:r>
      <w:r>
        <w:rPr>
          <w:spacing w:val="80"/>
          <w:sz w:val="24"/>
        </w:rPr>
        <w:t xml:space="preserve"> </w:t>
      </w:r>
      <w:r>
        <w:rPr>
          <w:sz w:val="24"/>
        </w:rPr>
        <w:t>«информация»,</w:t>
      </w:r>
      <w:r>
        <w:rPr>
          <w:spacing w:val="80"/>
          <w:sz w:val="24"/>
        </w:rPr>
        <w:t xml:space="preserve"> </w:t>
      </w:r>
      <w:r>
        <w:rPr>
          <w:sz w:val="24"/>
        </w:rPr>
        <w:t>«информационный</w:t>
      </w:r>
      <w:r>
        <w:rPr>
          <w:spacing w:val="80"/>
          <w:sz w:val="24"/>
        </w:rPr>
        <w:t xml:space="preserve"> </w:t>
      </w:r>
      <w:r>
        <w:rPr>
          <w:sz w:val="24"/>
        </w:rPr>
        <w:t>процесс»,</w:t>
      </w:r>
      <w:r>
        <w:rPr>
          <w:spacing w:val="80"/>
          <w:sz w:val="24"/>
        </w:rPr>
        <w:t xml:space="preserve"> </w:t>
      </w:r>
      <w:r>
        <w:rPr>
          <w:sz w:val="24"/>
        </w:rPr>
        <w:t>«система»,</w:t>
      </w:r>
    </w:p>
    <w:p w14:paraId="6F70266C">
      <w:pPr>
        <w:pStyle w:val="5"/>
        <w:spacing w:line="276" w:lineRule="auto"/>
        <w:ind w:right="280" w:firstLine="0"/>
      </w:pPr>
      <w:r>
        <w:t xml:space="preserve">«компоненты системы», «системный эффект», «информационная система», «система </w:t>
      </w:r>
      <w:r>
        <w:rPr>
          <w:spacing w:val="-2"/>
        </w:rPr>
        <w:t>управления»;</w:t>
      </w:r>
    </w:p>
    <w:p w14:paraId="73D1A700">
      <w:pPr>
        <w:pStyle w:val="7"/>
        <w:numPr>
          <w:ilvl w:val="0"/>
          <w:numId w:val="15"/>
        </w:numPr>
        <w:tabs>
          <w:tab w:val="left" w:pos="1275"/>
        </w:tabs>
        <w:spacing w:line="273" w:lineRule="auto"/>
        <w:ind w:right="280" w:firstLine="283"/>
        <w:rPr>
          <w:sz w:val="24"/>
        </w:rPr>
      </w:pPr>
      <w:r>
        <w:rPr>
          <w:sz w:val="24"/>
        </w:rPr>
        <w:t>владение методами поиска информации в сети Интернет, умение критически оценивать информацию, полученную из сети Интернет;</w:t>
      </w:r>
    </w:p>
    <w:p w14:paraId="6E02EB6B">
      <w:pPr>
        <w:pStyle w:val="7"/>
        <w:numPr>
          <w:ilvl w:val="0"/>
          <w:numId w:val="15"/>
        </w:numPr>
        <w:tabs>
          <w:tab w:val="left" w:pos="1275"/>
        </w:tabs>
        <w:spacing w:line="273" w:lineRule="auto"/>
        <w:ind w:right="284" w:firstLine="283"/>
        <w:rPr>
          <w:sz w:val="24"/>
        </w:rPr>
      </w:pPr>
      <w:r>
        <w:rPr>
          <w:sz w:val="24"/>
        </w:rPr>
        <w:t>умение характеризовать большие</w:t>
      </w:r>
      <w:r>
        <w:rPr>
          <w:spacing w:val="-1"/>
          <w:sz w:val="24"/>
        </w:rPr>
        <w:t xml:space="preserve"> </w:t>
      </w:r>
      <w:r>
        <w:rPr>
          <w:sz w:val="24"/>
        </w:rPr>
        <w:t>данные, приводить примеры источников их получения и направления использования;</w:t>
      </w:r>
    </w:p>
    <w:p w14:paraId="4E6621E5">
      <w:pPr>
        <w:pStyle w:val="7"/>
        <w:numPr>
          <w:ilvl w:val="0"/>
          <w:numId w:val="15"/>
        </w:numPr>
        <w:tabs>
          <w:tab w:val="left" w:pos="1275"/>
        </w:tabs>
        <w:spacing w:before="1" w:line="273" w:lineRule="auto"/>
        <w:ind w:right="269" w:firstLine="283"/>
        <w:rPr>
          <w:sz w:val="24"/>
        </w:rPr>
      </w:pPr>
      <w:r>
        <w:rPr>
          <w:sz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14:paraId="36A6A4D6">
      <w:pPr>
        <w:pStyle w:val="7"/>
        <w:numPr>
          <w:ilvl w:val="0"/>
          <w:numId w:val="15"/>
        </w:numPr>
        <w:tabs>
          <w:tab w:val="left" w:pos="1275"/>
        </w:tabs>
        <w:spacing w:before="3" w:line="273" w:lineRule="auto"/>
        <w:ind w:right="278" w:firstLine="283"/>
        <w:rPr>
          <w:sz w:val="24"/>
        </w:rPr>
      </w:pPr>
      <w:r>
        <w:rPr>
          <w:sz w:val="24"/>
        </w:rP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14:paraId="5790DFA3">
      <w:pPr>
        <w:pStyle w:val="7"/>
        <w:numPr>
          <w:ilvl w:val="0"/>
          <w:numId w:val="15"/>
        </w:numPr>
        <w:tabs>
          <w:tab w:val="left" w:pos="1275"/>
        </w:tabs>
        <w:spacing w:before="1" w:line="276" w:lineRule="auto"/>
        <w:ind w:right="278" w:firstLine="283"/>
        <w:rPr>
          <w:sz w:val="24"/>
        </w:rPr>
      </w:pPr>
      <w:r>
        <w:rPr>
          <w:sz w:val="24"/>
        </w:rP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размещѐнных в сети Интернет;</w:t>
      </w:r>
    </w:p>
    <w:p w14:paraId="00C1056E">
      <w:pPr>
        <w:pStyle w:val="7"/>
        <w:numPr>
          <w:ilvl w:val="0"/>
          <w:numId w:val="15"/>
        </w:numPr>
        <w:tabs>
          <w:tab w:val="left" w:pos="1275"/>
        </w:tabs>
        <w:spacing w:line="276" w:lineRule="auto"/>
        <w:ind w:right="272" w:firstLine="283"/>
        <w:rPr>
          <w:sz w:val="24"/>
        </w:rPr>
      </w:pPr>
      <w:r>
        <w:rPr>
          <w:sz w:val="24"/>
        </w:rPr>
        <w:t>понимание основных принципов дискретизации различных видов информации, умение определять информационный объѐм текстовых, графических и звуковых данных при заданных параметрах дискретизации;</w:t>
      </w:r>
    </w:p>
    <w:p w14:paraId="5E095035">
      <w:pPr>
        <w:pStyle w:val="7"/>
        <w:numPr>
          <w:ilvl w:val="0"/>
          <w:numId w:val="15"/>
        </w:numPr>
        <w:tabs>
          <w:tab w:val="left" w:pos="1275"/>
        </w:tabs>
        <w:spacing w:line="273" w:lineRule="auto"/>
        <w:ind w:right="278" w:firstLine="283"/>
        <w:rPr>
          <w:sz w:val="24"/>
        </w:rPr>
      </w:pPr>
      <w:r>
        <w:rPr>
          <w:sz w:val="24"/>
        </w:rPr>
        <w:t>умение строить неравномерные коды, допускающие однозначное декодирование сообщений (префиксные коды);</w:t>
      </w:r>
    </w:p>
    <w:p w14:paraId="5FF3C40C">
      <w:pPr>
        <w:pStyle w:val="7"/>
        <w:spacing w:line="273" w:lineRule="auto"/>
        <w:rPr>
          <w:sz w:val="24"/>
        </w:rPr>
        <w:sectPr>
          <w:pgSz w:w="11900" w:h="16850"/>
          <w:pgMar w:top="140" w:right="283" w:bottom="480" w:left="708" w:header="0" w:footer="297" w:gutter="0"/>
          <w:cols w:space="720" w:num="1"/>
        </w:sectPr>
      </w:pPr>
    </w:p>
    <w:p w14:paraId="2A8477D4">
      <w:pPr>
        <w:pStyle w:val="5"/>
        <w:spacing w:before="57"/>
        <w:ind w:left="0" w:firstLine="0"/>
        <w:jc w:val="left"/>
        <w:rPr>
          <w:b/>
          <w:sz w:val="18"/>
        </w:rPr>
      </w:pPr>
    </w:p>
    <w:p w14:paraId="3A0820F3">
      <w:pPr>
        <w:pStyle w:val="7"/>
        <w:numPr>
          <w:ilvl w:val="0"/>
          <w:numId w:val="15"/>
        </w:numPr>
        <w:tabs>
          <w:tab w:val="left" w:pos="1275"/>
        </w:tabs>
        <w:spacing w:line="276" w:lineRule="auto"/>
        <w:ind w:right="278" w:firstLine="283"/>
        <w:rPr>
          <w:sz w:val="24"/>
        </w:rPr>
      </w:pPr>
      <w:r>
        <w:rPr>
          <w:sz w:val="24"/>
        </w:rPr>
        <w:t>владение</w:t>
      </w:r>
      <w:r>
        <w:rPr>
          <w:spacing w:val="-3"/>
          <w:sz w:val="24"/>
        </w:rPr>
        <w:t xml:space="preserve"> </w:t>
      </w:r>
      <w:r>
        <w:rPr>
          <w:sz w:val="24"/>
        </w:rPr>
        <w:t>теоретическим</w:t>
      </w:r>
      <w:r>
        <w:rPr>
          <w:spacing w:val="-3"/>
          <w:sz w:val="24"/>
        </w:rPr>
        <w:t xml:space="preserve"> </w:t>
      </w:r>
      <w:r>
        <w:rPr>
          <w:sz w:val="24"/>
        </w:rPr>
        <w:t>аппаратом,</w:t>
      </w:r>
      <w:r>
        <w:rPr>
          <w:spacing w:val="-2"/>
          <w:sz w:val="24"/>
        </w:rPr>
        <w:t xml:space="preserve"> </w:t>
      </w:r>
      <w:r>
        <w:rPr>
          <w:sz w:val="24"/>
        </w:rPr>
        <w:t>позволяющим</w:t>
      </w:r>
      <w:r>
        <w:rPr>
          <w:spacing w:val="-3"/>
          <w:sz w:val="24"/>
        </w:rPr>
        <w:t xml:space="preserve"> </w:t>
      </w:r>
      <w:r>
        <w:rPr>
          <w:sz w:val="24"/>
        </w:rPr>
        <w:t>осуществлять</w:t>
      </w:r>
      <w:r>
        <w:rPr>
          <w:spacing w:val="-1"/>
          <w:sz w:val="24"/>
        </w:rPr>
        <w:t xml:space="preserve"> </w:t>
      </w:r>
      <w:r>
        <w:rPr>
          <w:sz w:val="24"/>
        </w:rPr>
        <w:t>представление</w:t>
      </w:r>
      <w:r>
        <w:rPr>
          <w:spacing w:val="-3"/>
          <w:sz w:val="24"/>
        </w:rPr>
        <w:t xml:space="preserve"> </w:t>
      </w:r>
      <w:r>
        <w:rPr>
          <w:sz w:val="24"/>
        </w:rPr>
        <w:t>заданного натурального числа в различных системах счисления, выполнять преобразования логических выражений, используя законы алгебры логики;</w:t>
      </w:r>
    </w:p>
    <w:p w14:paraId="69784385">
      <w:pPr>
        <w:pStyle w:val="7"/>
        <w:numPr>
          <w:ilvl w:val="0"/>
          <w:numId w:val="15"/>
        </w:numPr>
        <w:tabs>
          <w:tab w:val="left" w:pos="1275"/>
        </w:tabs>
        <w:spacing w:line="273" w:lineRule="auto"/>
        <w:ind w:right="277" w:firstLine="283"/>
        <w:rPr>
          <w:sz w:val="24"/>
        </w:rPr>
      </w:pPr>
      <w:r>
        <w:rPr>
          <w:sz w:val="24"/>
        </w:rPr>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w:t>
      </w:r>
      <w:r>
        <w:rPr>
          <w:spacing w:val="-2"/>
          <w:sz w:val="24"/>
        </w:rPr>
        <w:t>сервисов;</w:t>
      </w:r>
    </w:p>
    <w:p w14:paraId="10194C21">
      <w:pPr>
        <w:pStyle w:val="2"/>
        <w:spacing w:before="8" w:line="276" w:lineRule="auto"/>
        <w:ind w:right="275"/>
      </w:pPr>
      <w:r>
        <w:t xml:space="preserve">Предметные результаты освоения программы по информатике базового уровня в 11 </w:t>
      </w:r>
      <w:r>
        <w:rPr>
          <w:spacing w:val="-2"/>
        </w:rPr>
        <w:t>классе.</w:t>
      </w:r>
    </w:p>
    <w:p w14:paraId="31C4E5D9">
      <w:pPr>
        <w:pStyle w:val="5"/>
        <w:spacing w:line="276" w:lineRule="auto"/>
        <w:ind w:right="282"/>
      </w:pPr>
      <w:r>
        <w:t>В процессе изучения курса информатики базового уровня в 11 классе обучающимися будут достигнуты следующий предметные результаты:</w:t>
      </w:r>
    </w:p>
    <w:p w14:paraId="4915640E">
      <w:pPr>
        <w:pStyle w:val="7"/>
        <w:numPr>
          <w:ilvl w:val="0"/>
          <w:numId w:val="15"/>
        </w:numPr>
        <w:tabs>
          <w:tab w:val="left" w:pos="1275"/>
        </w:tabs>
        <w:spacing w:line="273" w:lineRule="auto"/>
        <w:ind w:right="278" w:firstLine="283"/>
        <w:rPr>
          <w:sz w:val="24"/>
        </w:rPr>
      </w:pPr>
      <w:r>
        <w:rPr>
          <w:sz w:val="24"/>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30059F3F">
      <w:pPr>
        <w:pStyle w:val="7"/>
        <w:numPr>
          <w:ilvl w:val="0"/>
          <w:numId w:val="15"/>
        </w:numPr>
        <w:tabs>
          <w:tab w:val="left" w:pos="1275"/>
        </w:tabs>
        <w:spacing w:line="276" w:lineRule="auto"/>
        <w:ind w:right="280" w:firstLine="283"/>
        <w:rPr>
          <w:sz w:val="24"/>
        </w:rPr>
      </w:pPr>
      <w:r>
        <w:rPr>
          <w:sz w:val="24"/>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14:paraId="1050954E">
      <w:pPr>
        <w:pStyle w:val="7"/>
        <w:numPr>
          <w:ilvl w:val="0"/>
          <w:numId w:val="15"/>
        </w:numPr>
        <w:tabs>
          <w:tab w:val="left" w:pos="1275"/>
        </w:tabs>
        <w:spacing w:line="276" w:lineRule="auto"/>
        <w:ind w:right="271" w:firstLine="283"/>
        <w:rPr>
          <w:sz w:val="24"/>
        </w:rPr>
      </w:pPr>
      <w:r>
        <w:rPr>
          <w:sz w:val="24"/>
        </w:rPr>
        <w:t xml:space="preserve">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w:t>
      </w:r>
      <w:r>
        <w:rPr>
          <w:spacing w:val="-2"/>
          <w:sz w:val="24"/>
        </w:rPr>
        <w:t>графа;</w:t>
      </w:r>
    </w:p>
    <w:p w14:paraId="374E78F9">
      <w:pPr>
        <w:pStyle w:val="7"/>
        <w:numPr>
          <w:ilvl w:val="0"/>
          <w:numId w:val="15"/>
        </w:numPr>
        <w:tabs>
          <w:tab w:val="left" w:pos="1275"/>
        </w:tabs>
        <w:spacing w:line="276" w:lineRule="auto"/>
        <w:ind w:right="269" w:firstLine="283"/>
        <w:rPr>
          <w:sz w:val="24"/>
        </w:rPr>
      </w:pPr>
      <w:r>
        <w:rPr>
          <w:sz w:val="24"/>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w:t>
      </w:r>
      <w:r>
        <w:rPr>
          <w:spacing w:val="40"/>
          <w:sz w:val="24"/>
        </w:rPr>
        <w:t xml:space="preserve"> </w:t>
      </w:r>
      <w:r>
        <w:rPr>
          <w:sz w:val="24"/>
        </w:rPr>
        <w:t>C++,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14:paraId="2556E09E">
      <w:pPr>
        <w:pStyle w:val="7"/>
        <w:numPr>
          <w:ilvl w:val="0"/>
          <w:numId w:val="15"/>
        </w:numPr>
        <w:tabs>
          <w:tab w:val="left" w:pos="1275"/>
        </w:tabs>
        <w:spacing w:line="276" w:lineRule="auto"/>
        <w:ind w:right="271" w:firstLine="283"/>
        <w:rPr>
          <w:sz w:val="24"/>
        </w:rPr>
      </w:pPr>
      <w:r>
        <w:rPr>
          <w:sz w:val="24"/>
        </w:rPr>
        <w:t>умение реализовывать на выбранном для изучения языке программирования высокого уровня (Паскаль, Python, Java, C++,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обобщѐнных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14:paraId="1A70CA02">
      <w:pPr>
        <w:pStyle w:val="7"/>
        <w:numPr>
          <w:ilvl w:val="0"/>
          <w:numId w:val="15"/>
        </w:numPr>
        <w:tabs>
          <w:tab w:val="left" w:pos="1275"/>
        </w:tabs>
        <w:spacing w:line="276" w:lineRule="auto"/>
        <w:ind w:right="274" w:firstLine="283"/>
        <w:rPr>
          <w:sz w:val="24"/>
        </w:rPr>
      </w:pPr>
      <w:r>
        <w:rPr>
          <w:sz w:val="24"/>
        </w:rPr>
        <w:t>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w:t>
      </w:r>
      <w:r>
        <w:rPr>
          <w:spacing w:val="80"/>
          <w:sz w:val="24"/>
        </w:rPr>
        <w:t xml:space="preserve"> </w:t>
      </w:r>
      <w:r>
        <w:rPr>
          <w:spacing w:val="-2"/>
          <w:sz w:val="24"/>
        </w:rPr>
        <w:t>уравнений);</w:t>
      </w:r>
    </w:p>
    <w:p w14:paraId="45E721E6">
      <w:pPr>
        <w:pStyle w:val="7"/>
        <w:numPr>
          <w:ilvl w:val="0"/>
          <w:numId w:val="15"/>
        </w:numPr>
        <w:tabs>
          <w:tab w:val="left" w:pos="1275"/>
        </w:tabs>
        <w:spacing w:line="276" w:lineRule="auto"/>
        <w:ind w:right="276" w:firstLine="283"/>
        <w:rPr>
          <w:sz w:val="24"/>
        </w:rPr>
      </w:pPr>
      <w:r>
        <w:rPr>
          <w:sz w:val="24"/>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14:paraId="3F78598C">
      <w:pPr>
        <w:pStyle w:val="7"/>
        <w:numPr>
          <w:ilvl w:val="0"/>
          <w:numId w:val="15"/>
        </w:numPr>
        <w:tabs>
          <w:tab w:val="left" w:pos="1276"/>
        </w:tabs>
        <w:spacing w:line="290" w:lineRule="exact"/>
        <w:ind w:left="1276" w:hanging="282"/>
        <w:rPr>
          <w:sz w:val="24"/>
        </w:rPr>
      </w:pPr>
      <w:r>
        <w:rPr>
          <w:sz w:val="24"/>
        </w:rPr>
        <w:t>умение</w:t>
      </w:r>
      <w:r>
        <w:rPr>
          <w:spacing w:val="50"/>
          <w:sz w:val="24"/>
        </w:rPr>
        <w:t xml:space="preserve">  </w:t>
      </w:r>
      <w:r>
        <w:rPr>
          <w:sz w:val="24"/>
        </w:rPr>
        <w:t>организовывать</w:t>
      </w:r>
      <w:r>
        <w:rPr>
          <w:spacing w:val="50"/>
          <w:sz w:val="24"/>
        </w:rPr>
        <w:t xml:space="preserve">  </w:t>
      </w:r>
      <w:r>
        <w:rPr>
          <w:sz w:val="24"/>
        </w:rPr>
        <w:t>личное</w:t>
      </w:r>
      <w:r>
        <w:rPr>
          <w:spacing w:val="50"/>
          <w:sz w:val="24"/>
        </w:rPr>
        <w:t xml:space="preserve">  </w:t>
      </w:r>
      <w:r>
        <w:rPr>
          <w:sz w:val="24"/>
        </w:rPr>
        <w:t>информационное</w:t>
      </w:r>
      <w:r>
        <w:rPr>
          <w:spacing w:val="50"/>
          <w:sz w:val="24"/>
        </w:rPr>
        <w:t xml:space="preserve">  </w:t>
      </w:r>
      <w:r>
        <w:rPr>
          <w:sz w:val="24"/>
        </w:rPr>
        <w:t>пространство</w:t>
      </w:r>
      <w:r>
        <w:rPr>
          <w:spacing w:val="48"/>
          <w:sz w:val="24"/>
        </w:rPr>
        <w:t xml:space="preserve">  </w:t>
      </w:r>
      <w:r>
        <w:rPr>
          <w:sz w:val="24"/>
        </w:rPr>
        <w:t>с</w:t>
      </w:r>
      <w:r>
        <w:rPr>
          <w:spacing w:val="50"/>
          <w:sz w:val="24"/>
        </w:rPr>
        <w:t xml:space="preserve">  </w:t>
      </w:r>
      <w:r>
        <w:rPr>
          <w:spacing w:val="-2"/>
          <w:sz w:val="24"/>
        </w:rPr>
        <w:t>использованием</w:t>
      </w:r>
    </w:p>
    <w:p w14:paraId="1B9D3914">
      <w:pPr>
        <w:pStyle w:val="7"/>
        <w:spacing w:line="290" w:lineRule="exact"/>
        <w:rPr>
          <w:sz w:val="24"/>
        </w:rPr>
        <w:sectPr>
          <w:pgSz w:w="11900" w:h="16850"/>
          <w:pgMar w:top="140" w:right="283" w:bottom="480" w:left="708" w:header="0" w:footer="297" w:gutter="0"/>
          <w:cols w:space="720" w:num="1"/>
        </w:sectPr>
      </w:pPr>
    </w:p>
    <w:p w14:paraId="6DFD3420">
      <w:pPr>
        <w:pStyle w:val="5"/>
        <w:spacing w:before="264" w:line="276" w:lineRule="auto"/>
        <w:ind w:right="274" w:firstLine="0"/>
      </w:pPr>
      <w:r>
        <w:t>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w:t>
      </w:r>
      <w:r>
        <w:rPr>
          <w:spacing w:val="-1"/>
        </w:rPr>
        <w:t xml:space="preserve"> </w:t>
      </w:r>
      <w:r>
        <w:t>об</w:t>
      </w:r>
      <w:r>
        <w:rPr>
          <w:spacing w:val="-4"/>
        </w:rPr>
        <w:t xml:space="preserve"> </w:t>
      </w:r>
      <w:r>
        <w:t>использовании</w:t>
      </w:r>
      <w:r>
        <w:rPr>
          <w:spacing w:val="-3"/>
        </w:rPr>
        <w:t xml:space="preserve"> </w:t>
      </w:r>
      <w:r>
        <w:t>информационных технологий</w:t>
      </w:r>
      <w:r>
        <w:rPr>
          <w:spacing w:val="-3"/>
        </w:rPr>
        <w:t xml:space="preserve"> </w:t>
      </w:r>
      <w:r>
        <w:t>в</w:t>
      </w:r>
      <w:r>
        <w:rPr>
          <w:spacing w:val="-2"/>
        </w:rPr>
        <w:t xml:space="preserve"> </w:t>
      </w:r>
      <w:r>
        <w:t xml:space="preserve">различных профессиональных </w:t>
      </w:r>
      <w:r>
        <w:rPr>
          <w:spacing w:val="-2"/>
        </w:rPr>
        <w:t>сферах.</w:t>
      </w:r>
    </w:p>
    <w:p w14:paraId="133BC0DB">
      <w:pPr>
        <w:pStyle w:val="5"/>
        <w:spacing w:before="46"/>
        <w:ind w:left="0" w:firstLine="0"/>
        <w:jc w:val="left"/>
      </w:pPr>
    </w:p>
    <w:p w14:paraId="1DABB422">
      <w:pPr>
        <w:pStyle w:val="2"/>
        <w:numPr>
          <w:ilvl w:val="2"/>
          <w:numId w:val="7"/>
        </w:numPr>
        <w:tabs>
          <w:tab w:val="left" w:pos="1682"/>
        </w:tabs>
        <w:spacing w:line="278" w:lineRule="auto"/>
        <w:ind w:right="274" w:firstLine="283"/>
        <w:jc w:val="both"/>
      </w:pPr>
      <w:r>
        <w:t xml:space="preserve">Федеральная рабочая программа по учебному предмету «Физика» (базовый </w:t>
      </w:r>
      <w:r>
        <w:rPr>
          <w:spacing w:val="-2"/>
        </w:rPr>
        <w:t>уровень).</w:t>
      </w:r>
    </w:p>
    <w:p w14:paraId="7AA59300">
      <w:pPr>
        <w:pStyle w:val="5"/>
        <w:spacing w:line="276" w:lineRule="auto"/>
        <w:ind w:right="270"/>
      </w:pPr>
      <w: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14:paraId="24714A06">
      <w:pPr>
        <w:pStyle w:val="5"/>
        <w:spacing w:line="276" w:lineRule="auto"/>
        <w:ind w:right="278"/>
      </w:pPr>
      <w:r>
        <w:t>Пояснительная записка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14:paraId="7EDAD2E3">
      <w:pPr>
        <w:pStyle w:val="5"/>
        <w:spacing w:line="278" w:lineRule="auto"/>
        <w:ind w:right="278"/>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4B06EBD1">
      <w:pPr>
        <w:pStyle w:val="5"/>
        <w:spacing w:line="276" w:lineRule="auto"/>
        <w:ind w:right="274"/>
      </w:pPr>
      <w:r>
        <w:t>Планируемые результаты освоения программы по физике включают личностные, метапредметные</w:t>
      </w:r>
      <w:r>
        <w:rPr>
          <w:spacing w:val="-1"/>
        </w:rPr>
        <w:t xml:space="preserve"> </w:t>
      </w:r>
      <w:r>
        <w:t>результаты за</w:t>
      </w:r>
      <w:r>
        <w:rPr>
          <w:spacing w:val="-1"/>
        </w:rPr>
        <w:t xml:space="preserve"> </w:t>
      </w:r>
      <w:r>
        <w:t>весь период обучения на уровне</w:t>
      </w:r>
      <w:r>
        <w:rPr>
          <w:spacing w:val="-1"/>
        </w:rPr>
        <w:t xml:space="preserve"> </w:t>
      </w:r>
      <w:r>
        <w:t>среднего общего образования, а также предметные достижения обучающегося за каждый год обучения.</w:t>
      </w:r>
    </w:p>
    <w:p w14:paraId="62818821">
      <w:pPr>
        <w:pStyle w:val="2"/>
        <w:ind w:left="4477"/>
      </w:pPr>
      <w:r>
        <w:t>Пояснительная</w:t>
      </w:r>
      <w:r>
        <w:rPr>
          <w:spacing w:val="-3"/>
        </w:rPr>
        <w:t xml:space="preserve"> </w:t>
      </w:r>
      <w:r>
        <w:rPr>
          <w:spacing w:val="-2"/>
        </w:rPr>
        <w:t>записка.</w:t>
      </w:r>
    </w:p>
    <w:p w14:paraId="15741554">
      <w:pPr>
        <w:pStyle w:val="5"/>
        <w:spacing w:before="28" w:line="276" w:lineRule="auto"/>
        <w:ind w:right="273"/>
      </w:pPr>
      <w: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учѐтом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3D235789">
      <w:pPr>
        <w:pStyle w:val="5"/>
        <w:spacing w:line="276" w:lineRule="auto"/>
        <w:ind w:right="269"/>
      </w:pPr>
      <w: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w:t>
      </w:r>
      <w:r>
        <w:rPr>
          <w:spacing w:val="40"/>
        </w:rPr>
        <w:t xml:space="preserve"> </w:t>
      </w:r>
      <w:r>
        <w:t>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14:paraId="2AE6F547">
      <w:pPr>
        <w:pStyle w:val="5"/>
        <w:ind w:left="994" w:firstLine="0"/>
      </w:pPr>
      <w:r>
        <w:t>Программа</w:t>
      </w:r>
      <w:r>
        <w:rPr>
          <w:spacing w:val="-4"/>
        </w:rPr>
        <w:t xml:space="preserve"> </w:t>
      </w:r>
      <w:r>
        <w:t>по</w:t>
      </w:r>
      <w:r>
        <w:rPr>
          <w:spacing w:val="-1"/>
        </w:rPr>
        <w:t xml:space="preserve"> </w:t>
      </w:r>
      <w:r>
        <w:t>физике</w:t>
      </w:r>
      <w:r>
        <w:rPr>
          <w:spacing w:val="-2"/>
        </w:rPr>
        <w:t xml:space="preserve"> включает:</w:t>
      </w:r>
    </w:p>
    <w:p w14:paraId="714726B0">
      <w:pPr>
        <w:pStyle w:val="5"/>
        <w:spacing w:before="41" w:line="276" w:lineRule="auto"/>
        <w:ind w:right="277"/>
      </w:pPr>
      <w:r>
        <w:t>Планируемые</w:t>
      </w:r>
      <w:r>
        <w:rPr>
          <w:spacing w:val="-4"/>
        </w:rPr>
        <w:t xml:space="preserve"> </w:t>
      </w:r>
      <w:r>
        <w:t>результаты</w:t>
      </w:r>
      <w:r>
        <w:rPr>
          <w:spacing w:val="-3"/>
        </w:rPr>
        <w:t xml:space="preserve"> </w:t>
      </w:r>
      <w:r>
        <w:t>освоения</w:t>
      </w:r>
      <w:r>
        <w:rPr>
          <w:spacing w:val="-3"/>
        </w:rPr>
        <w:t xml:space="preserve"> </w:t>
      </w:r>
      <w:r>
        <w:t>курса</w:t>
      </w:r>
      <w:r>
        <w:rPr>
          <w:spacing w:val="-2"/>
        </w:rPr>
        <w:t xml:space="preserve"> </w:t>
      </w:r>
      <w:r>
        <w:t>физики</w:t>
      </w:r>
      <w:r>
        <w:rPr>
          <w:spacing w:val="-3"/>
        </w:rPr>
        <w:t xml:space="preserve"> </w:t>
      </w:r>
      <w:r>
        <w:t>на</w:t>
      </w:r>
      <w:r>
        <w:rPr>
          <w:spacing w:val="-4"/>
        </w:rPr>
        <w:t xml:space="preserve"> </w:t>
      </w:r>
      <w:r>
        <w:t>базовом</w:t>
      </w:r>
      <w:r>
        <w:rPr>
          <w:spacing w:val="-2"/>
        </w:rPr>
        <w:t xml:space="preserve"> </w:t>
      </w:r>
      <w:r>
        <w:t>уровне, в</w:t>
      </w:r>
      <w:r>
        <w:rPr>
          <w:spacing w:val="-4"/>
        </w:rPr>
        <w:t xml:space="preserve"> </w:t>
      </w:r>
      <w:r>
        <w:t>том</w:t>
      </w:r>
      <w:r>
        <w:rPr>
          <w:spacing w:val="-3"/>
        </w:rPr>
        <w:t xml:space="preserve"> </w:t>
      </w:r>
      <w:r>
        <w:t>числе</w:t>
      </w:r>
      <w:r>
        <w:rPr>
          <w:spacing w:val="-4"/>
        </w:rPr>
        <w:t xml:space="preserve"> </w:t>
      </w:r>
      <w:r>
        <w:t>предметные результаты по годам обучения;</w:t>
      </w:r>
    </w:p>
    <w:p w14:paraId="250DF124">
      <w:pPr>
        <w:pStyle w:val="5"/>
        <w:spacing w:before="1"/>
        <w:ind w:left="994" w:firstLine="0"/>
      </w:pPr>
      <w:r>
        <w:t>Содержание</w:t>
      </w:r>
      <w:r>
        <w:rPr>
          <w:spacing w:val="-4"/>
        </w:rPr>
        <w:t xml:space="preserve"> </w:t>
      </w:r>
      <w:r>
        <w:t>учебного</w:t>
      </w:r>
      <w:r>
        <w:rPr>
          <w:spacing w:val="-2"/>
        </w:rPr>
        <w:t xml:space="preserve"> </w:t>
      </w:r>
      <w:r>
        <w:t>предмета «Физика»</w:t>
      </w:r>
      <w:r>
        <w:rPr>
          <w:spacing w:val="-10"/>
        </w:rPr>
        <w:t xml:space="preserve"> </w:t>
      </w:r>
      <w:r>
        <w:t>по</w:t>
      </w:r>
      <w:r>
        <w:rPr>
          <w:spacing w:val="-2"/>
        </w:rPr>
        <w:t xml:space="preserve"> </w:t>
      </w:r>
      <w:r>
        <w:t>годам</w:t>
      </w:r>
      <w:r>
        <w:rPr>
          <w:spacing w:val="-4"/>
        </w:rPr>
        <w:t xml:space="preserve"> </w:t>
      </w:r>
      <w:r>
        <w:rPr>
          <w:spacing w:val="-2"/>
        </w:rPr>
        <w:t>обучения;</w:t>
      </w:r>
    </w:p>
    <w:p w14:paraId="24C691A2">
      <w:pPr>
        <w:pStyle w:val="5"/>
        <w:spacing w:before="41" w:line="276" w:lineRule="auto"/>
        <w:ind w:right="269"/>
      </w:pPr>
      <w:r>
        <w:t>Программа</w:t>
      </w:r>
      <w:r>
        <w:rPr>
          <w:spacing w:val="-4"/>
        </w:rPr>
        <w:t xml:space="preserve"> </w:t>
      </w:r>
      <w:r>
        <w:t>по</w:t>
      </w:r>
      <w:r>
        <w:rPr>
          <w:spacing w:val="-3"/>
        </w:rPr>
        <w:t xml:space="preserve"> </w:t>
      </w:r>
      <w:r>
        <w:t>физике</w:t>
      </w:r>
      <w:r>
        <w:rPr>
          <w:spacing w:val="-4"/>
        </w:rPr>
        <w:t xml:space="preserve"> </w:t>
      </w:r>
      <w:r>
        <w:t>может</w:t>
      </w:r>
      <w:r>
        <w:rPr>
          <w:spacing w:val="-3"/>
        </w:rPr>
        <w:t xml:space="preserve"> </w:t>
      </w:r>
      <w:r>
        <w:t>быть</w:t>
      </w:r>
      <w:r>
        <w:rPr>
          <w:spacing w:val="-2"/>
        </w:rPr>
        <w:t xml:space="preserve"> </w:t>
      </w:r>
      <w:r>
        <w:t>использована</w:t>
      </w:r>
      <w:r>
        <w:rPr>
          <w:spacing w:val="-2"/>
        </w:rPr>
        <w:t xml:space="preserve"> </w:t>
      </w:r>
      <w:r>
        <w:t>учителями</w:t>
      </w:r>
      <w:r>
        <w:rPr>
          <w:spacing w:val="-4"/>
        </w:rPr>
        <w:t xml:space="preserve"> </w:t>
      </w:r>
      <w:r>
        <w:t>как</w:t>
      </w:r>
      <w:r>
        <w:rPr>
          <w:spacing w:val="-3"/>
        </w:rPr>
        <w:t xml:space="preserve"> </w:t>
      </w:r>
      <w:r>
        <w:t>основа</w:t>
      </w:r>
      <w:r>
        <w:rPr>
          <w:spacing w:val="-4"/>
        </w:rPr>
        <w:t xml:space="preserve"> </w:t>
      </w:r>
      <w:r>
        <w:t>для</w:t>
      </w:r>
      <w:r>
        <w:rPr>
          <w:spacing w:val="-3"/>
        </w:rPr>
        <w:t xml:space="preserve"> </w:t>
      </w:r>
      <w:r>
        <w:t>составления</w:t>
      </w:r>
      <w:r>
        <w:rPr>
          <w:spacing w:val="-3"/>
        </w:rPr>
        <w:t xml:space="preserve"> </w:t>
      </w:r>
      <w:r>
        <w:t>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14:paraId="0AC3A4C9">
      <w:pPr>
        <w:pStyle w:val="5"/>
        <w:spacing w:line="276" w:lineRule="auto"/>
        <w:sectPr>
          <w:pgSz w:w="11900" w:h="16850"/>
          <w:pgMar w:top="140" w:right="283" w:bottom="480" w:left="708" w:header="0" w:footer="297" w:gutter="0"/>
          <w:cols w:space="720" w:num="1"/>
        </w:sectPr>
      </w:pPr>
    </w:p>
    <w:p w14:paraId="5A077C7F">
      <w:pPr>
        <w:pStyle w:val="5"/>
        <w:spacing w:before="264" w:line="276" w:lineRule="auto"/>
        <w:ind w:right="276"/>
      </w:pPr>
      <w:r>
        <w:t>Программа по физике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w:t>
      </w:r>
    </w:p>
    <w:p w14:paraId="036578AA">
      <w:pPr>
        <w:pStyle w:val="5"/>
        <w:spacing w:before="1" w:line="276" w:lineRule="auto"/>
        <w:ind w:right="268"/>
      </w:pPr>
      <w: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w:t>
      </w:r>
    </w:p>
    <w:p w14:paraId="41FFB932">
      <w:pPr>
        <w:pStyle w:val="5"/>
        <w:spacing w:line="276" w:lineRule="auto"/>
        <w:ind w:right="277"/>
      </w:pPr>
      <w:r>
        <w:t>В основу курса физики для уровня среднего общего образования положен ряд идей, которые можно рассматривать как принципы его построения.</w:t>
      </w:r>
    </w:p>
    <w:p w14:paraId="2748B8F3">
      <w:pPr>
        <w:pStyle w:val="5"/>
        <w:spacing w:line="276" w:lineRule="auto"/>
        <w:ind w:right="277"/>
      </w:pPr>
      <w:r>
        <w:t>Идея целостности. В соответствии с</w:t>
      </w:r>
      <w:r>
        <w:rPr>
          <w:spacing w:val="-1"/>
        </w:rPr>
        <w:t xml:space="preserve"> </w:t>
      </w:r>
      <w:r>
        <w:t xml:space="preserve">ней курс является логически завершѐнным, он содержит материал из всех разделов физики, включает как вопросы классической, так и современной </w:t>
      </w:r>
      <w:r>
        <w:rPr>
          <w:spacing w:val="-2"/>
        </w:rPr>
        <w:t>физики.</w:t>
      </w:r>
    </w:p>
    <w:p w14:paraId="59BC0AF0">
      <w:pPr>
        <w:pStyle w:val="5"/>
        <w:spacing w:line="276" w:lineRule="auto"/>
        <w:ind w:right="279"/>
      </w:pPr>
      <w:r>
        <w:t>Идея генерализации. В соответствии с ней материал курса физики объединѐн вокруг физических теорий. Ведущим в курсе является формирование представлений о структурных уровнях материи, веществе и поле.</w:t>
      </w:r>
    </w:p>
    <w:p w14:paraId="7FDCF5BC">
      <w:pPr>
        <w:pStyle w:val="5"/>
        <w:spacing w:before="1" w:line="276" w:lineRule="auto"/>
        <w:ind w:right="279"/>
      </w:pPr>
      <w: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0741FD83">
      <w:pPr>
        <w:pStyle w:val="5"/>
        <w:spacing w:line="276" w:lineRule="auto"/>
        <w:ind w:right="281"/>
      </w:pPr>
      <w:r>
        <w:t>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w:t>
      </w:r>
    </w:p>
    <w:p w14:paraId="24D27173">
      <w:pPr>
        <w:pStyle w:val="5"/>
        <w:spacing w:line="276" w:lineRule="auto"/>
        <w:ind w:right="275"/>
      </w:pPr>
      <w:r>
        <w:t xml:space="preserve">Идея экологизации реализуется посредством введения элементов содержания, посвящѐнных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w:t>
      </w:r>
      <w:r>
        <w:rPr>
          <w:spacing w:val="-2"/>
        </w:rPr>
        <w:t>безопасности.</w:t>
      </w:r>
    </w:p>
    <w:p w14:paraId="367E1E50">
      <w:pPr>
        <w:pStyle w:val="5"/>
        <w:spacing w:line="276" w:lineRule="auto"/>
        <w:ind w:right="277"/>
      </w:pPr>
      <w:r>
        <w:t>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w:t>
      </w:r>
    </w:p>
    <w:p w14:paraId="7C67220F">
      <w:pPr>
        <w:pStyle w:val="5"/>
        <w:spacing w:line="276" w:lineRule="auto"/>
        <w:ind w:right="278"/>
      </w:pPr>
      <w:r>
        <w:t>Системно-деятельностный подход в курсе физики реализуется прежде всего за счѐт организации экспериментальной деятельности обучающихся.</w:t>
      </w:r>
    </w:p>
    <w:p w14:paraId="19348E51">
      <w:pPr>
        <w:pStyle w:val="5"/>
        <w:spacing w:line="276" w:lineRule="auto"/>
        <w:ind w:right="269"/>
      </w:pPr>
      <w:r>
        <w:t>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14:paraId="54566EBD">
      <w:pPr>
        <w:pStyle w:val="5"/>
        <w:spacing w:line="278" w:lineRule="auto"/>
        <w:ind w:right="272"/>
      </w:pPr>
      <w:r>
        <w:t>Решение расчѐтных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w:t>
      </w:r>
    </w:p>
    <w:p w14:paraId="546D1A9F">
      <w:pPr>
        <w:pStyle w:val="5"/>
        <w:spacing w:line="278" w:lineRule="auto"/>
        <w:sectPr>
          <w:pgSz w:w="11900" w:h="16850"/>
          <w:pgMar w:top="140" w:right="283" w:bottom="480" w:left="708" w:header="0" w:footer="297" w:gutter="0"/>
          <w:cols w:space="720" w:num="1"/>
        </w:sectPr>
      </w:pPr>
    </w:p>
    <w:p w14:paraId="08B38B75">
      <w:pPr>
        <w:pStyle w:val="5"/>
        <w:spacing w:before="264" w:line="276" w:lineRule="auto"/>
        <w:ind w:right="271" w:firstLine="0"/>
      </w:pPr>
      <w:r>
        <w:t>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14:paraId="634ED25A">
      <w:pPr>
        <w:pStyle w:val="5"/>
        <w:spacing w:before="1" w:line="276" w:lineRule="auto"/>
        <w:ind w:right="268" w:firstLine="343"/>
      </w:pPr>
      <w:r>
        <w:t>В соответствии с требованиями ФГОС СОО к материально- 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w:t>
      </w:r>
    </w:p>
    <w:p w14:paraId="27C46B9B">
      <w:pPr>
        <w:pStyle w:val="5"/>
        <w:spacing w:line="276" w:lineRule="auto"/>
        <w:ind w:right="275" w:firstLine="343"/>
      </w:pPr>
      <w: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14:paraId="7EC3AA58">
      <w:pPr>
        <w:pStyle w:val="5"/>
        <w:spacing w:line="276" w:lineRule="auto"/>
        <w:ind w:right="270"/>
      </w:pPr>
      <w:r>
        <w:t>Лабораторное оборудование для ученических практических работ формируется в виде тематических комплектов и обеспечивается в расчѐте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0A34C013">
      <w:pPr>
        <w:pStyle w:val="5"/>
        <w:spacing w:line="276" w:lineRule="exact"/>
        <w:ind w:left="994" w:firstLine="0"/>
      </w:pPr>
      <w:r>
        <w:t>Основными</w:t>
      </w:r>
      <w:r>
        <w:rPr>
          <w:spacing w:val="-5"/>
        </w:rPr>
        <w:t xml:space="preserve"> </w:t>
      </w:r>
      <w:r>
        <w:t>целями</w:t>
      </w:r>
      <w:r>
        <w:rPr>
          <w:spacing w:val="-4"/>
        </w:rPr>
        <w:t xml:space="preserve"> </w:t>
      </w:r>
      <w:r>
        <w:t>изучения</w:t>
      </w:r>
      <w:r>
        <w:rPr>
          <w:spacing w:val="-3"/>
        </w:rPr>
        <w:t xml:space="preserve"> </w:t>
      </w:r>
      <w:r>
        <w:t>физики</w:t>
      </w:r>
      <w:r>
        <w:rPr>
          <w:spacing w:val="-2"/>
        </w:rPr>
        <w:t xml:space="preserve"> </w:t>
      </w:r>
      <w:r>
        <w:t>в</w:t>
      </w:r>
      <w:r>
        <w:rPr>
          <w:spacing w:val="-4"/>
        </w:rPr>
        <w:t xml:space="preserve"> </w:t>
      </w:r>
      <w:r>
        <w:t>общем</w:t>
      </w:r>
      <w:r>
        <w:rPr>
          <w:spacing w:val="-4"/>
        </w:rPr>
        <w:t xml:space="preserve"> </w:t>
      </w:r>
      <w:r>
        <w:t>образовании</w:t>
      </w:r>
      <w:r>
        <w:rPr>
          <w:spacing w:val="-2"/>
        </w:rPr>
        <w:t xml:space="preserve"> являются:</w:t>
      </w:r>
    </w:p>
    <w:p w14:paraId="60F17123">
      <w:pPr>
        <w:pStyle w:val="7"/>
        <w:numPr>
          <w:ilvl w:val="0"/>
          <w:numId w:val="16"/>
        </w:numPr>
        <w:tabs>
          <w:tab w:val="left" w:pos="1275"/>
        </w:tabs>
        <w:spacing w:before="41" w:line="273" w:lineRule="auto"/>
        <w:ind w:right="276" w:firstLine="283"/>
        <w:jc w:val="left"/>
        <w:rPr>
          <w:sz w:val="24"/>
        </w:rPr>
      </w:pPr>
      <w:r>
        <w:rPr>
          <w:sz w:val="24"/>
        </w:rPr>
        <w:t>Формирование</w:t>
      </w:r>
      <w:r>
        <w:rPr>
          <w:spacing w:val="40"/>
          <w:sz w:val="24"/>
        </w:rPr>
        <w:t xml:space="preserve"> </w:t>
      </w:r>
      <w:r>
        <w:rPr>
          <w:sz w:val="24"/>
        </w:rPr>
        <w:t>интереса</w:t>
      </w:r>
      <w:r>
        <w:rPr>
          <w:spacing w:val="40"/>
          <w:sz w:val="24"/>
        </w:rPr>
        <w:t xml:space="preserve"> </w:t>
      </w:r>
      <w:r>
        <w:rPr>
          <w:sz w:val="24"/>
        </w:rPr>
        <w:t>и</w:t>
      </w:r>
      <w:r>
        <w:rPr>
          <w:spacing w:val="40"/>
          <w:sz w:val="24"/>
        </w:rPr>
        <w:t xml:space="preserve"> </w:t>
      </w:r>
      <w:r>
        <w:rPr>
          <w:sz w:val="24"/>
        </w:rPr>
        <w:t>стремления</w:t>
      </w:r>
      <w:r>
        <w:rPr>
          <w:spacing w:val="40"/>
          <w:sz w:val="24"/>
        </w:rPr>
        <w:t xml:space="preserve"> </w:t>
      </w:r>
      <w:r>
        <w:rPr>
          <w:sz w:val="24"/>
        </w:rPr>
        <w:t>обучающихся</w:t>
      </w:r>
      <w:r>
        <w:rPr>
          <w:spacing w:val="40"/>
          <w:sz w:val="24"/>
        </w:rPr>
        <w:t xml:space="preserve"> </w:t>
      </w:r>
      <w:r>
        <w:rPr>
          <w:sz w:val="24"/>
        </w:rPr>
        <w:t>к</w:t>
      </w:r>
      <w:r>
        <w:rPr>
          <w:spacing w:val="40"/>
          <w:sz w:val="24"/>
        </w:rPr>
        <w:t xml:space="preserve"> </w:t>
      </w:r>
      <w:r>
        <w:rPr>
          <w:sz w:val="24"/>
        </w:rPr>
        <w:t>научному</w:t>
      </w:r>
      <w:r>
        <w:rPr>
          <w:spacing w:val="40"/>
          <w:sz w:val="24"/>
        </w:rPr>
        <w:t xml:space="preserve"> </w:t>
      </w:r>
      <w:r>
        <w:rPr>
          <w:sz w:val="24"/>
        </w:rPr>
        <w:t>изучению</w:t>
      </w:r>
      <w:r>
        <w:rPr>
          <w:spacing w:val="40"/>
          <w:sz w:val="24"/>
        </w:rPr>
        <w:t xml:space="preserve"> </w:t>
      </w:r>
      <w:r>
        <w:rPr>
          <w:sz w:val="24"/>
        </w:rPr>
        <w:t>природы,</w:t>
      </w:r>
      <w:r>
        <w:rPr>
          <w:spacing w:val="80"/>
          <w:sz w:val="24"/>
        </w:rPr>
        <w:t xml:space="preserve"> </w:t>
      </w:r>
      <w:r>
        <w:rPr>
          <w:sz w:val="24"/>
        </w:rPr>
        <w:t>развитие их интеллектуальных и творческих способностей;</w:t>
      </w:r>
    </w:p>
    <w:p w14:paraId="401EC976">
      <w:pPr>
        <w:pStyle w:val="7"/>
        <w:numPr>
          <w:ilvl w:val="0"/>
          <w:numId w:val="16"/>
        </w:numPr>
        <w:tabs>
          <w:tab w:val="left" w:pos="1275"/>
        </w:tabs>
        <w:spacing w:before="3" w:line="273" w:lineRule="auto"/>
        <w:ind w:right="280" w:firstLine="283"/>
        <w:jc w:val="left"/>
        <w:rPr>
          <w:sz w:val="24"/>
        </w:rPr>
      </w:pPr>
      <w:r>
        <w:rPr>
          <w:sz w:val="24"/>
        </w:rPr>
        <w:t>Развитие представлений о научном методе познания и формирование исследовательского отношения к окружающим явлениям;</w:t>
      </w:r>
    </w:p>
    <w:p w14:paraId="07A227D1">
      <w:pPr>
        <w:pStyle w:val="7"/>
        <w:numPr>
          <w:ilvl w:val="0"/>
          <w:numId w:val="16"/>
        </w:numPr>
        <w:tabs>
          <w:tab w:val="left" w:pos="1275"/>
        </w:tabs>
        <w:spacing w:before="3" w:line="273" w:lineRule="auto"/>
        <w:ind w:right="278" w:firstLine="283"/>
        <w:jc w:val="left"/>
        <w:rPr>
          <w:sz w:val="24"/>
        </w:rPr>
      </w:pPr>
      <w:r>
        <w:rPr>
          <w:sz w:val="24"/>
        </w:rPr>
        <w:t>Формирование научного мировоззрения как результата изучения основ строения материи и фундаментальных законов физики;</w:t>
      </w:r>
    </w:p>
    <w:p w14:paraId="3534CAE6">
      <w:pPr>
        <w:pStyle w:val="7"/>
        <w:numPr>
          <w:ilvl w:val="0"/>
          <w:numId w:val="16"/>
        </w:numPr>
        <w:tabs>
          <w:tab w:val="left" w:pos="1275"/>
        </w:tabs>
        <w:spacing w:before="1" w:line="273" w:lineRule="auto"/>
        <w:ind w:right="277" w:firstLine="283"/>
        <w:jc w:val="left"/>
        <w:rPr>
          <w:sz w:val="24"/>
        </w:rPr>
      </w:pPr>
      <w:r>
        <w:rPr>
          <w:sz w:val="24"/>
        </w:rPr>
        <w:t>Формирование</w:t>
      </w:r>
      <w:r>
        <w:rPr>
          <w:spacing w:val="80"/>
          <w:sz w:val="24"/>
        </w:rPr>
        <w:t xml:space="preserve"> </w:t>
      </w:r>
      <w:r>
        <w:rPr>
          <w:sz w:val="24"/>
        </w:rPr>
        <w:t>умений</w:t>
      </w:r>
      <w:r>
        <w:rPr>
          <w:spacing w:val="80"/>
          <w:sz w:val="24"/>
        </w:rPr>
        <w:t xml:space="preserve"> </w:t>
      </w:r>
      <w:r>
        <w:rPr>
          <w:sz w:val="24"/>
        </w:rPr>
        <w:t>объяснять</w:t>
      </w:r>
      <w:r>
        <w:rPr>
          <w:spacing w:val="80"/>
          <w:sz w:val="24"/>
        </w:rPr>
        <w:t xml:space="preserve"> </w:t>
      </w:r>
      <w:r>
        <w:rPr>
          <w:sz w:val="24"/>
        </w:rPr>
        <w:t>явления</w:t>
      </w:r>
      <w:r>
        <w:rPr>
          <w:spacing w:val="80"/>
          <w:sz w:val="24"/>
        </w:rPr>
        <w:t xml:space="preserve"> </w:t>
      </w:r>
      <w:r>
        <w:rPr>
          <w:sz w:val="24"/>
        </w:rPr>
        <w:t>с</w:t>
      </w:r>
      <w:r>
        <w:rPr>
          <w:spacing w:val="80"/>
          <w:sz w:val="24"/>
        </w:rPr>
        <w:t xml:space="preserve"> </w:t>
      </w:r>
      <w:r>
        <w:rPr>
          <w:sz w:val="24"/>
        </w:rPr>
        <w:t>использованием</w:t>
      </w:r>
      <w:r>
        <w:rPr>
          <w:spacing w:val="80"/>
          <w:sz w:val="24"/>
        </w:rPr>
        <w:t xml:space="preserve"> </w:t>
      </w:r>
      <w:r>
        <w:rPr>
          <w:sz w:val="24"/>
        </w:rPr>
        <w:t>физических</w:t>
      </w:r>
      <w:r>
        <w:rPr>
          <w:spacing w:val="80"/>
          <w:sz w:val="24"/>
        </w:rPr>
        <w:t xml:space="preserve"> </w:t>
      </w:r>
      <w:r>
        <w:rPr>
          <w:sz w:val="24"/>
        </w:rPr>
        <w:t>знаний</w:t>
      </w:r>
      <w:r>
        <w:rPr>
          <w:spacing w:val="80"/>
          <w:sz w:val="24"/>
        </w:rPr>
        <w:t xml:space="preserve"> </w:t>
      </w:r>
      <w:r>
        <w:rPr>
          <w:sz w:val="24"/>
        </w:rPr>
        <w:t>и</w:t>
      </w:r>
      <w:r>
        <w:rPr>
          <w:spacing w:val="40"/>
          <w:sz w:val="24"/>
        </w:rPr>
        <w:t xml:space="preserve"> </w:t>
      </w:r>
      <w:r>
        <w:rPr>
          <w:sz w:val="24"/>
        </w:rPr>
        <w:t>научных доказательств;</w:t>
      </w:r>
    </w:p>
    <w:p w14:paraId="28C1AFC4">
      <w:pPr>
        <w:pStyle w:val="7"/>
        <w:numPr>
          <w:ilvl w:val="0"/>
          <w:numId w:val="16"/>
        </w:numPr>
        <w:tabs>
          <w:tab w:val="left" w:pos="1275"/>
        </w:tabs>
        <w:spacing w:before="3" w:line="273" w:lineRule="auto"/>
        <w:ind w:right="281" w:firstLine="283"/>
        <w:jc w:val="left"/>
        <w:rPr>
          <w:sz w:val="24"/>
        </w:rPr>
      </w:pPr>
      <w:r>
        <w:rPr>
          <w:sz w:val="24"/>
        </w:rPr>
        <w:t>Формирование</w:t>
      </w:r>
      <w:r>
        <w:rPr>
          <w:spacing w:val="40"/>
          <w:sz w:val="24"/>
        </w:rPr>
        <w:t xml:space="preserve"> </w:t>
      </w:r>
      <w:r>
        <w:rPr>
          <w:sz w:val="24"/>
        </w:rPr>
        <w:t>представлений</w:t>
      </w:r>
      <w:r>
        <w:rPr>
          <w:spacing w:val="40"/>
          <w:sz w:val="24"/>
        </w:rPr>
        <w:t xml:space="preserve"> </w:t>
      </w:r>
      <w:r>
        <w:rPr>
          <w:sz w:val="24"/>
        </w:rPr>
        <w:t>о</w:t>
      </w:r>
      <w:r>
        <w:rPr>
          <w:spacing w:val="40"/>
          <w:sz w:val="24"/>
        </w:rPr>
        <w:t xml:space="preserve"> </w:t>
      </w:r>
      <w:r>
        <w:rPr>
          <w:sz w:val="24"/>
        </w:rPr>
        <w:t>роли</w:t>
      </w:r>
      <w:r>
        <w:rPr>
          <w:spacing w:val="40"/>
          <w:sz w:val="24"/>
        </w:rPr>
        <w:t xml:space="preserve"> </w:t>
      </w:r>
      <w:r>
        <w:rPr>
          <w:sz w:val="24"/>
        </w:rPr>
        <w:t>физики</w:t>
      </w:r>
      <w:r>
        <w:rPr>
          <w:spacing w:val="40"/>
          <w:sz w:val="24"/>
        </w:rPr>
        <w:t xml:space="preserve"> </w:t>
      </w:r>
      <w:r>
        <w:rPr>
          <w:sz w:val="24"/>
        </w:rPr>
        <w:t>для</w:t>
      </w:r>
      <w:r>
        <w:rPr>
          <w:spacing w:val="40"/>
          <w:sz w:val="24"/>
        </w:rPr>
        <w:t xml:space="preserve"> </w:t>
      </w:r>
      <w:r>
        <w:rPr>
          <w:sz w:val="24"/>
        </w:rPr>
        <w:t>развития</w:t>
      </w:r>
      <w:r>
        <w:rPr>
          <w:spacing w:val="40"/>
          <w:sz w:val="24"/>
        </w:rPr>
        <w:t xml:space="preserve"> </w:t>
      </w:r>
      <w:r>
        <w:rPr>
          <w:sz w:val="24"/>
        </w:rPr>
        <w:t>других</w:t>
      </w:r>
      <w:r>
        <w:rPr>
          <w:spacing w:val="40"/>
          <w:sz w:val="24"/>
        </w:rPr>
        <w:t xml:space="preserve"> </w:t>
      </w:r>
      <w:r>
        <w:rPr>
          <w:sz w:val="24"/>
        </w:rPr>
        <w:t>естественных</w:t>
      </w:r>
      <w:r>
        <w:rPr>
          <w:spacing w:val="40"/>
          <w:sz w:val="24"/>
        </w:rPr>
        <w:t xml:space="preserve"> </w:t>
      </w:r>
      <w:r>
        <w:rPr>
          <w:sz w:val="24"/>
        </w:rPr>
        <w:t>наук, техники и технологий.</w:t>
      </w:r>
    </w:p>
    <w:p w14:paraId="0E63B033">
      <w:pPr>
        <w:pStyle w:val="5"/>
        <w:spacing w:before="3" w:line="276" w:lineRule="auto"/>
        <w:jc w:val="left"/>
      </w:pPr>
      <w:r>
        <w:t>Достижение</w:t>
      </w:r>
      <w:r>
        <w:rPr>
          <w:spacing w:val="40"/>
        </w:rPr>
        <w:t xml:space="preserve"> </w:t>
      </w:r>
      <w:r>
        <w:t>этих</w:t>
      </w:r>
      <w:r>
        <w:rPr>
          <w:spacing w:val="40"/>
        </w:rPr>
        <w:t xml:space="preserve"> </w:t>
      </w:r>
      <w:r>
        <w:t>целей</w:t>
      </w:r>
      <w:r>
        <w:rPr>
          <w:spacing w:val="40"/>
        </w:rPr>
        <w:t xml:space="preserve"> </w:t>
      </w:r>
      <w:r>
        <w:t>обеспечивается</w:t>
      </w:r>
      <w:r>
        <w:rPr>
          <w:spacing w:val="40"/>
        </w:rPr>
        <w:t xml:space="preserve"> </w:t>
      </w:r>
      <w:r>
        <w:t>решением</w:t>
      </w:r>
      <w:r>
        <w:rPr>
          <w:spacing w:val="40"/>
        </w:rPr>
        <w:t xml:space="preserve"> </w:t>
      </w:r>
      <w:r>
        <w:t>следующих</w:t>
      </w:r>
      <w:r>
        <w:rPr>
          <w:spacing w:val="40"/>
        </w:rPr>
        <w:t xml:space="preserve"> </w:t>
      </w:r>
      <w:r>
        <w:t>задач</w:t>
      </w:r>
      <w:r>
        <w:rPr>
          <w:spacing w:val="40"/>
        </w:rPr>
        <w:t xml:space="preserve"> </w:t>
      </w:r>
      <w:r>
        <w:t>в</w:t>
      </w:r>
      <w:r>
        <w:rPr>
          <w:spacing w:val="40"/>
        </w:rPr>
        <w:t xml:space="preserve"> </w:t>
      </w:r>
      <w:r>
        <w:t>процессе</w:t>
      </w:r>
      <w:r>
        <w:rPr>
          <w:spacing w:val="40"/>
        </w:rPr>
        <w:t xml:space="preserve"> </w:t>
      </w:r>
      <w:r>
        <w:t>изучения курса физики на уровне среднего общего образования:</w:t>
      </w:r>
    </w:p>
    <w:p w14:paraId="0496D0CD">
      <w:pPr>
        <w:pStyle w:val="7"/>
        <w:numPr>
          <w:ilvl w:val="0"/>
          <w:numId w:val="16"/>
        </w:numPr>
        <w:tabs>
          <w:tab w:val="left" w:pos="1275"/>
        </w:tabs>
        <w:spacing w:line="276" w:lineRule="auto"/>
        <w:ind w:right="273" w:firstLine="283"/>
        <w:rPr>
          <w:sz w:val="24"/>
        </w:rPr>
      </w:pPr>
      <w:r>
        <w:rPr>
          <w:sz w:val="24"/>
        </w:rPr>
        <w:t xml:space="preserve">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w:t>
      </w:r>
      <w:r>
        <w:rPr>
          <w:spacing w:val="-2"/>
          <w:sz w:val="24"/>
        </w:rPr>
        <w:t>астрофизики;</w:t>
      </w:r>
    </w:p>
    <w:p w14:paraId="4B5368C6">
      <w:pPr>
        <w:pStyle w:val="7"/>
        <w:numPr>
          <w:ilvl w:val="0"/>
          <w:numId w:val="16"/>
        </w:numPr>
        <w:tabs>
          <w:tab w:val="left" w:pos="1275"/>
        </w:tabs>
        <w:spacing w:line="273" w:lineRule="auto"/>
        <w:ind w:right="278" w:firstLine="283"/>
        <w:rPr>
          <w:sz w:val="24"/>
        </w:rPr>
      </w:pPr>
      <w:r>
        <w:rPr>
          <w:sz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0F339BD6">
      <w:pPr>
        <w:pStyle w:val="7"/>
        <w:numPr>
          <w:ilvl w:val="0"/>
          <w:numId w:val="16"/>
        </w:numPr>
        <w:tabs>
          <w:tab w:val="left" w:pos="1275"/>
        </w:tabs>
        <w:spacing w:line="273" w:lineRule="auto"/>
        <w:ind w:right="277" w:firstLine="283"/>
        <w:rPr>
          <w:sz w:val="24"/>
        </w:rPr>
      </w:pPr>
      <w:r>
        <w:rPr>
          <w:sz w:val="24"/>
        </w:rPr>
        <w:t>Освоение</w:t>
      </w:r>
      <w:r>
        <w:rPr>
          <w:spacing w:val="-5"/>
          <w:sz w:val="24"/>
        </w:rPr>
        <w:t xml:space="preserve"> </w:t>
      </w:r>
      <w:r>
        <w:rPr>
          <w:sz w:val="24"/>
        </w:rPr>
        <w:t>способов</w:t>
      </w:r>
      <w:r>
        <w:rPr>
          <w:spacing w:val="-5"/>
          <w:sz w:val="24"/>
        </w:rPr>
        <w:t xml:space="preserve"> </w:t>
      </w:r>
      <w:r>
        <w:rPr>
          <w:sz w:val="24"/>
        </w:rPr>
        <w:t>решения</w:t>
      </w:r>
      <w:r>
        <w:rPr>
          <w:spacing w:val="-4"/>
          <w:sz w:val="24"/>
        </w:rPr>
        <w:t xml:space="preserve"> </w:t>
      </w:r>
      <w:r>
        <w:rPr>
          <w:sz w:val="24"/>
        </w:rPr>
        <w:t>различных</w:t>
      </w:r>
      <w:r>
        <w:rPr>
          <w:spacing w:val="-5"/>
          <w:sz w:val="24"/>
        </w:rPr>
        <w:t xml:space="preserve"> </w:t>
      </w:r>
      <w:r>
        <w:rPr>
          <w:sz w:val="24"/>
        </w:rPr>
        <w:t>задач</w:t>
      </w:r>
      <w:r>
        <w:rPr>
          <w:spacing w:val="-5"/>
          <w:sz w:val="24"/>
        </w:rPr>
        <w:t xml:space="preserve"> </w:t>
      </w:r>
      <w:r>
        <w:rPr>
          <w:sz w:val="24"/>
        </w:rPr>
        <w:t>с</w:t>
      </w:r>
      <w:r>
        <w:rPr>
          <w:spacing w:val="-3"/>
          <w:sz w:val="24"/>
        </w:rPr>
        <w:t xml:space="preserve"> </w:t>
      </w:r>
      <w:r>
        <w:rPr>
          <w:sz w:val="24"/>
        </w:rPr>
        <w:t>явно</w:t>
      </w:r>
      <w:r>
        <w:rPr>
          <w:spacing w:val="-4"/>
          <w:sz w:val="24"/>
        </w:rPr>
        <w:t xml:space="preserve"> </w:t>
      </w:r>
      <w:r>
        <w:rPr>
          <w:sz w:val="24"/>
        </w:rPr>
        <w:t>заданной</w:t>
      </w:r>
      <w:r>
        <w:rPr>
          <w:spacing w:val="-5"/>
          <w:sz w:val="24"/>
        </w:rPr>
        <w:t xml:space="preserve"> </w:t>
      </w:r>
      <w:r>
        <w:rPr>
          <w:sz w:val="24"/>
        </w:rPr>
        <w:t>физической</w:t>
      </w:r>
      <w:r>
        <w:rPr>
          <w:spacing w:val="-4"/>
          <w:sz w:val="24"/>
        </w:rPr>
        <w:t xml:space="preserve"> </w:t>
      </w:r>
      <w:r>
        <w:rPr>
          <w:sz w:val="24"/>
        </w:rPr>
        <w:t>моделью,</w:t>
      </w:r>
      <w:r>
        <w:rPr>
          <w:spacing w:val="-6"/>
          <w:sz w:val="24"/>
        </w:rPr>
        <w:t xml:space="preserve"> </w:t>
      </w:r>
      <w:r>
        <w:rPr>
          <w:sz w:val="24"/>
        </w:rPr>
        <w:t xml:space="preserve">задач, подразумевающих самостоятельное создание физической модели, соответствующей условиям </w:t>
      </w:r>
      <w:r>
        <w:rPr>
          <w:spacing w:val="-2"/>
          <w:sz w:val="24"/>
        </w:rPr>
        <w:t>задачи;</w:t>
      </w:r>
    </w:p>
    <w:p w14:paraId="1DFDE053">
      <w:pPr>
        <w:pStyle w:val="7"/>
        <w:numPr>
          <w:ilvl w:val="0"/>
          <w:numId w:val="16"/>
        </w:numPr>
        <w:tabs>
          <w:tab w:val="left" w:pos="1275"/>
        </w:tabs>
        <w:spacing w:before="4" w:line="273" w:lineRule="auto"/>
        <w:ind w:right="275" w:firstLine="283"/>
        <w:rPr>
          <w:sz w:val="24"/>
        </w:rPr>
      </w:pPr>
      <w:r>
        <w:rPr>
          <w:sz w:val="24"/>
        </w:rPr>
        <w:t>Понимание физических основ и принципов действия технических устройств и технологических процессов, их влияния на окружающую среду;</w:t>
      </w:r>
    </w:p>
    <w:p w14:paraId="21EE2864">
      <w:pPr>
        <w:pStyle w:val="7"/>
        <w:numPr>
          <w:ilvl w:val="0"/>
          <w:numId w:val="16"/>
        </w:numPr>
        <w:tabs>
          <w:tab w:val="left" w:pos="1275"/>
        </w:tabs>
        <w:spacing w:before="1" w:line="276" w:lineRule="auto"/>
        <w:ind w:right="277" w:firstLine="283"/>
        <w:rPr>
          <w:sz w:val="24"/>
        </w:rPr>
      </w:pPr>
      <w:r>
        <w:rPr>
          <w:sz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w:t>
      </w:r>
      <w:r>
        <w:rPr>
          <w:spacing w:val="40"/>
          <w:sz w:val="24"/>
        </w:rPr>
        <w:t xml:space="preserve"> </w:t>
      </w:r>
      <w:r>
        <w:rPr>
          <w:sz w:val="24"/>
        </w:rPr>
        <w:t>полученного результата;</w:t>
      </w:r>
    </w:p>
    <w:p w14:paraId="50BA4B53">
      <w:pPr>
        <w:pStyle w:val="7"/>
        <w:numPr>
          <w:ilvl w:val="0"/>
          <w:numId w:val="16"/>
        </w:numPr>
        <w:tabs>
          <w:tab w:val="left" w:pos="1276"/>
        </w:tabs>
        <w:spacing w:line="291" w:lineRule="exact"/>
        <w:ind w:left="1276" w:hanging="282"/>
        <w:rPr>
          <w:sz w:val="24"/>
        </w:rPr>
      </w:pPr>
      <w:r>
        <w:rPr>
          <w:sz w:val="24"/>
        </w:rPr>
        <w:t>Создание</w:t>
      </w:r>
      <w:r>
        <w:rPr>
          <w:spacing w:val="48"/>
          <w:sz w:val="24"/>
        </w:rPr>
        <w:t xml:space="preserve">  </w:t>
      </w:r>
      <w:r>
        <w:rPr>
          <w:sz w:val="24"/>
        </w:rPr>
        <w:t>условий</w:t>
      </w:r>
      <w:r>
        <w:rPr>
          <w:spacing w:val="49"/>
          <w:sz w:val="24"/>
        </w:rPr>
        <w:t xml:space="preserve">  </w:t>
      </w:r>
      <w:r>
        <w:rPr>
          <w:sz w:val="24"/>
        </w:rPr>
        <w:t>для</w:t>
      </w:r>
      <w:r>
        <w:rPr>
          <w:spacing w:val="50"/>
          <w:sz w:val="24"/>
        </w:rPr>
        <w:t xml:space="preserve">  </w:t>
      </w:r>
      <w:r>
        <w:rPr>
          <w:sz w:val="24"/>
        </w:rPr>
        <w:t>развития</w:t>
      </w:r>
      <w:r>
        <w:rPr>
          <w:spacing w:val="50"/>
          <w:sz w:val="24"/>
        </w:rPr>
        <w:t xml:space="preserve">  </w:t>
      </w:r>
      <w:r>
        <w:rPr>
          <w:sz w:val="24"/>
        </w:rPr>
        <w:t>умений</w:t>
      </w:r>
      <w:r>
        <w:rPr>
          <w:spacing w:val="49"/>
          <w:sz w:val="24"/>
        </w:rPr>
        <w:t xml:space="preserve">  </w:t>
      </w:r>
      <w:r>
        <w:rPr>
          <w:sz w:val="24"/>
        </w:rPr>
        <w:t>проектно-исследовательской,</w:t>
      </w:r>
      <w:r>
        <w:rPr>
          <w:spacing w:val="50"/>
          <w:sz w:val="24"/>
        </w:rPr>
        <w:t xml:space="preserve">  </w:t>
      </w:r>
      <w:r>
        <w:rPr>
          <w:spacing w:val="-2"/>
          <w:sz w:val="24"/>
        </w:rPr>
        <w:t>творческой</w:t>
      </w:r>
    </w:p>
    <w:p w14:paraId="4AC96358">
      <w:pPr>
        <w:pStyle w:val="7"/>
        <w:spacing w:line="291" w:lineRule="exact"/>
        <w:rPr>
          <w:sz w:val="24"/>
        </w:rPr>
        <w:sectPr>
          <w:pgSz w:w="11900" w:h="16850"/>
          <w:pgMar w:top="140" w:right="283" w:bottom="480" w:left="708" w:header="0" w:footer="297" w:gutter="0"/>
          <w:cols w:space="720" w:num="1"/>
        </w:sectPr>
      </w:pPr>
    </w:p>
    <w:p w14:paraId="1CE1BBA4">
      <w:pPr>
        <w:pStyle w:val="5"/>
        <w:spacing w:before="264"/>
        <w:ind w:firstLine="0"/>
        <w:jc w:val="left"/>
      </w:pPr>
      <w:r>
        <w:rPr>
          <w:spacing w:val="-2"/>
        </w:rPr>
        <w:t>деятельности.</w:t>
      </w:r>
    </w:p>
    <w:p w14:paraId="02BD07B9">
      <w:pPr>
        <w:pStyle w:val="5"/>
        <w:spacing w:before="42" w:line="276" w:lineRule="auto"/>
        <w:ind w:right="271"/>
      </w:pPr>
      <w:r>
        <w:t>Общее число часов, рекомендованных для изучения физики - 136 часов: в 10 классе - 68</w:t>
      </w:r>
      <w:r>
        <w:rPr>
          <w:spacing w:val="40"/>
        </w:rPr>
        <w:t xml:space="preserve"> </w:t>
      </w:r>
      <w:r>
        <w:t>часов (2 часа в неделю), в 11 классе - 68 часов (2 часа в неделю).</w:t>
      </w:r>
    </w:p>
    <w:p w14:paraId="41930E18">
      <w:pPr>
        <w:pStyle w:val="5"/>
        <w:spacing w:before="1" w:line="276" w:lineRule="auto"/>
        <w:ind w:right="276"/>
      </w:pPr>
      <w:r>
        <w:t>Предлагаемый в программе по физике перечень лабораторных и практических работ</w:t>
      </w:r>
      <w:r>
        <w:rPr>
          <w:spacing w:val="40"/>
        </w:rPr>
        <w:t xml:space="preserve"> </w:t>
      </w:r>
      <w:r>
        <w:t>является рекомендованным, учитель делает выбор проведения лабораторных работ и опытов с учѐтом индивидуальных особенностей обучающихся.</w:t>
      </w:r>
    </w:p>
    <w:p w14:paraId="7DAF79DE">
      <w:pPr>
        <w:pStyle w:val="5"/>
        <w:spacing w:line="278" w:lineRule="auto"/>
        <w:ind w:right="275"/>
      </w:pPr>
      <w:r>
        <w:t>Любая рабочая программа должна полностью включать в себя содержание данной программы по физике.</w:t>
      </w:r>
    </w:p>
    <w:p w14:paraId="1C342399">
      <w:pPr>
        <w:pStyle w:val="5"/>
        <w:spacing w:line="276" w:lineRule="auto"/>
        <w:ind w:right="276"/>
      </w:pPr>
      <w:r>
        <w:t>В отдельных случаях курс физики базового уровня может изучаться в объѐме 204 часа за два года</w:t>
      </w:r>
      <w:r>
        <w:rPr>
          <w:spacing w:val="-1"/>
        </w:rPr>
        <w:t xml:space="preserve"> </w:t>
      </w:r>
      <w:r>
        <w:t>обучения (3</w:t>
      </w:r>
      <w:r>
        <w:rPr>
          <w:spacing w:val="-1"/>
        </w:rPr>
        <w:t xml:space="preserve"> </w:t>
      </w:r>
      <w:r>
        <w:t>ч</w:t>
      </w:r>
      <w:r>
        <w:rPr>
          <w:spacing w:val="-1"/>
        </w:rPr>
        <w:t xml:space="preserve"> </w:t>
      </w:r>
      <w:r>
        <w:t>в</w:t>
      </w:r>
      <w:r>
        <w:rPr>
          <w:spacing w:val="-1"/>
        </w:rPr>
        <w:t xml:space="preserve"> </w:t>
      </w:r>
      <w:r>
        <w:t>неделю в</w:t>
      </w:r>
      <w:r>
        <w:rPr>
          <w:spacing w:val="-1"/>
        </w:rPr>
        <w:t xml:space="preserve"> </w:t>
      </w:r>
      <w:r>
        <w:t>10 и 11</w:t>
      </w:r>
      <w:r>
        <w:rPr>
          <w:spacing w:val="-2"/>
        </w:rPr>
        <w:t xml:space="preserve"> </w:t>
      </w:r>
      <w:r>
        <w:t>классах).</w:t>
      </w:r>
      <w:r>
        <w:rPr>
          <w:spacing w:val="-1"/>
        </w:rPr>
        <w:t xml:space="preserve"> </w:t>
      </w:r>
      <w:r>
        <w:t>В</w:t>
      </w:r>
      <w:r>
        <w:rPr>
          <w:spacing w:val="-2"/>
        </w:rPr>
        <w:t xml:space="preserve"> </w:t>
      </w:r>
      <w:r>
        <w:t>этом</w:t>
      </w:r>
      <w:r>
        <w:rPr>
          <w:spacing w:val="-1"/>
        </w:rPr>
        <w:t xml:space="preserve"> </w:t>
      </w:r>
      <w:r>
        <w:t>случае увеличивается не</w:t>
      </w:r>
      <w:r>
        <w:rPr>
          <w:spacing w:val="-1"/>
        </w:rPr>
        <w:t xml:space="preserve"> </w:t>
      </w:r>
      <w:r>
        <w:t>менее</w:t>
      </w:r>
      <w:r>
        <w:rPr>
          <w:spacing w:val="-1"/>
        </w:rPr>
        <w:t xml:space="preserve"> </w:t>
      </w:r>
      <w:r>
        <w:t>чем</w:t>
      </w:r>
      <w:r>
        <w:rPr>
          <w:spacing w:val="-1"/>
        </w:rPr>
        <w:t xml:space="preserve"> </w:t>
      </w:r>
      <w:r>
        <w:t>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счѐт расширения числа лабораторных работ исследовательского характера и уроков решения качественных и расчѐтных задач.</w:t>
      </w:r>
    </w:p>
    <w:p w14:paraId="4C1ADBCE">
      <w:pPr>
        <w:pStyle w:val="2"/>
        <w:ind w:left="3953"/>
      </w:pPr>
      <w:r>
        <w:t>Содержание</w:t>
      </w:r>
      <w:r>
        <w:rPr>
          <w:spacing w:val="-4"/>
        </w:rPr>
        <w:t xml:space="preserve"> </w:t>
      </w:r>
      <w:r>
        <w:t>обучения</w:t>
      </w:r>
      <w:r>
        <w:rPr>
          <w:spacing w:val="-2"/>
        </w:rPr>
        <w:t xml:space="preserve"> </w:t>
      </w:r>
      <w:r>
        <w:t>в</w:t>
      </w:r>
      <w:r>
        <w:rPr>
          <w:spacing w:val="-3"/>
        </w:rPr>
        <w:t xml:space="preserve"> </w:t>
      </w:r>
      <w:r>
        <w:t>10</w:t>
      </w:r>
      <w:r>
        <w:rPr>
          <w:spacing w:val="-2"/>
        </w:rPr>
        <w:t xml:space="preserve"> классе.</w:t>
      </w:r>
    </w:p>
    <w:p w14:paraId="6FD02D8A">
      <w:pPr>
        <w:spacing w:before="34"/>
        <w:ind w:left="710"/>
        <w:jc w:val="both"/>
        <w:rPr>
          <w:i/>
          <w:sz w:val="24"/>
        </w:rPr>
      </w:pPr>
      <w:r>
        <w:rPr>
          <w:i/>
          <w:sz w:val="24"/>
        </w:rPr>
        <w:t>Раздел</w:t>
      </w:r>
      <w:r>
        <w:rPr>
          <w:i/>
          <w:spacing w:val="-2"/>
          <w:sz w:val="24"/>
        </w:rPr>
        <w:t xml:space="preserve"> </w:t>
      </w:r>
      <w:r>
        <w:rPr>
          <w:i/>
          <w:sz w:val="24"/>
        </w:rPr>
        <w:t>1.</w:t>
      </w:r>
      <w:r>
        <w:rPr>
          <w:i/>
          <w:spacing w:val="-1"/>
          <w:sz w:val="24"/>
        </w:rPr>
        <w:t xml:space="preserve"> </w:t>
      </w:r>
      <w:r>
        <w:rPr>
          <w:i/>
          <w:sz w:val="24"/>
        </w:rPr>
        <w:t>Физика</w:t>
      </w:r>
      <w:r>
        <w:rPr>
          <w:i/>
          <w:spacing w:val="-1"/>
          <w:sz w:val="24"/>
        </w:rPr>
        <w:t xml:space="preserve"> </w:t>
      </w:r>
      <w:r>
        <w:rPr>
          <w:i/>
          <w:sz w:val="24"/>
        </w:rPr>
        <w:t>и</w:t>
      </w:r>
      <w:r>
        <w:rPr>
          <w:i/>
          <w:spacing w:val="-1"/>
          <w:sz w:val="24"/>
        </w:rPr>
        <w:t xml:space="preserve"> </w:t>
      </w:r>
      <w:r>
        <w:rPr>
          <w:i/>
          <w:sz w:val="24"/>
        </w:rPr>
        <w:t>методы</w:t>
      </w:r>
      <w:r>
        <w:rPr>
          <w:i/>
          <w:spacing w:val="-1"/>
          <w:sz w:val="24"/>
        </w:rPr>
        <w:t xml:space="preserve"> </w:t>
      </w:r>
      <w:r>
        <w:rPr>
          <w:i/>
          <w:sz w:val="24"/>
        </w:rPr>
        <w:t>научного</w:t>
      </w:r>
      <w:r>
        <w:rPr>
          <w:i/>
          <w:spacing w:val="-1"/>
          <w:sz w:val="24"/>
        </w:rPr>
        <w:t xml:space="preserve"> </w:t>
      </w:r>
      <w:r>
        <w:rPr>
          <w:i/>
          <w:spacing w:val="-2"/>
          <w:sz w:val="24"/>
        </w:rPr>
        <w:t>познания.</w:t>
      </w:r>
    </w:p>
    <w:p w14:paraId="06F0616D">
      <w:pPr>
        <w:pStyle w:val="7"/>
        <w:numPr>
          <w:ilvl w:val="0"/>
          <w:numId w:val="16"/>
        </w:numPr>
        <w:tabs>
          <w:tab w:val="left" w:pos="1275"/>
        </w:tabs>
        <w:spacing w:before="43" w:line="273" w:lineRule="auto"/>
        <w:ind w:right="276" w:firstLine="283"/>
        <w:jc w:val="left"/>
        <w:rPr>
          <w:sz w:val="24"/>
        </w:rPr>
      </w:pPr>
      <w:r>
        <w:rPr>
          <w:sz w:val="24"/>
        </w:rPr>
        <w:t>Физика</w:t>
      </w:r>
      <w:r>
        <w:rPr>
          <w:spacing w:val="80"/>
          <w:w w:val="150"/>
          <w:sz w:val="24"/>
        </w:rPr>
        <w:t xml:space="preserve"> </w:t>
      </w:r>
      <w:r>
        <w:rPr>
          <w:sz w:val="24"/>
        </w:rPr>
        <w:t>-</w:t>
      </w:r>
      <w:r>
        <w:rPr>
          <w:spacing w:val="80"/>
          <w:w w:val="150"/>
          <w:sz w:val="24"/>
        </w:rPr>
        <w:t xml:space="preserve"> </w:t>
      </w:r>
      <w:r>
        <w:rPr>
          <w:sz w:val="24"/>
        </w:rPr>
        <w:t>наука</w:t>
      </w:r>
      <w:r>
        <w:rPr>
          <w:spacing w:val="80"/>
          <w:w w:val="150"/>
          <w:sz w:val="24"/>
        </w:rPr>
        <w:t xml:space="preserve"> </w:t>
      </w:r>
      <w:r>
        <w:rPr>
          <w:sz w:val="24"/>
        </w:rPr>
        <w:t>о</w:t>
      </w:r>
      <w:r>
        <w:rPr>
          <w:spacing w:val="80"/>
          <w:w w:val="150"/>
          <w:sz w:val="24"/>
        </w:rPr>
        <w:t xml:space="preserve"> </w:t>
      </w:r>
      <w:r>
        <w:rPr>
          <w:sz w:val="24"/>
        </w:rPr>
        <w:t>природе.</w:t>
      </w:r>
      <w:r>
        <w:rPr>
          <w:spacing w:val="80"/>
          <w:w w:val="150"/>
          <w:sz w:val="24"/>
        </w:rPr>
        <w:t xml:space="preserve"> </w:t>
      </w:r>
      <w:r>
        <w:rPr>
          <w:sz w:val="24"/>
        </w:rPr>
        <w:t>Научные</w:t>
      </w:r>
      <w:r>
        <w:rPr>
          <w:spacing w:val="80"/>
          <w:w w:val="150"/>
          <w:sz w:val="24"/>
        </w:rPr>
        <w:t xml:space="preserve"> </w:t>
      </w:r>
      <w:r>
        <w:rPr>
          <w:sz w:val="24"/>
        </w:rPr>
        <w:t>методы</w:t>
      </w:r>
      <w:r>
        <w:rPr>
          <w:spacing w:val="80"/>
          <w:w w:val="150"/>
          <w:sz w:val="24"/>
        </w:rPr>
        <w:t xml:space="preserve"> </w:t>
      </w:r>
      <w:r>
        <w:rPr>
          <w:sz w:val="24"/>
        </w:rPr>
        <w:t>познания</w:t>
      </w:r>
      <w:r>
        <w:rPr>
          <w:spacing w:val="80"/>
          <w:w w:val="150"/>
          <w:sz w:val="24"/>
        </w:rPr>
        <w:t xml:space="preserve"> </w:t>
      </w:r>
      <w:r>
        <w:rPr>
          <w:sz w:val="24"/>
        </w:rPr>
        <w:t>окружающего</w:t>
      </w:r>
      <w:r>
        <w:rPr>
          <w:spacing w:val="80"/>
          <w:w w:val="150"/>
          <w:sz w:val="24"/>
        </w:rPr>
        <w:t xml:space="preserve"> </w:t>
      </w:r>
      <w:r>
        <w:rPr>
          <w:sz w:val="24"/>
        </w:rPr>
        <w:t>мира.</w:t>
      </w:r>
      <w:r>
        <w:rPr>
          <w:spacing w:val="80"/>
          <w:w w:val="150"/>
          <w:sz w:val="24"/>
        </w:rPr>
        <w:t xml:space="preserve"> </w:t>
      </w:r>
      <w:r>
        <w:rPr>
          <w:sz w:val="24"/>
        </w:rPr>
        <w:t>Роль эксперимента и теории в процессе познания природы. Эксперимент в физике.</w:t>
      </w:r>
    </w:p>
    <w:p w14:paraId="170CD082">
      <w:pPr>
        <w:pStyle w:val="7"/>
        <w:numPr>
          <w:ilvl w:val="0"/>
          <w:numId w:val="16"/>
        </w:numPr>
        <w:tabs>
          <w:tab w:val="left" w:pos="1275"/>
        </w:tabs>
        <w:spacing w:before="1" w:line="273" w:lineRule="auto"/>
        <w:ind w:right="278" w:firstLine="283"/>
        <w:jc w:val="left"/>
        <w:rPr>
          <w:sz w:val="24"/>
        </w:rPr>
      </w:pPr>
      <w:r>
        <w:rPr>
          <w:sz w:val="24"/>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w:t>
      </w:r>
    </w:p>
    <w:p w14:paraId="2813FF50">
      <w:pPr>
        <w:pStyle w:val="7"/>
        <w:numPr>
          <w:ilvl w:val="0"/>
          <w:numId w:val="16"/>
        </w:numPr>
        <w:tabs>
          <w:tab w:val="left" w:pos="1275"/>
          <w:tab w:val="left" w:pos="1965"/>
          <w:tab w:val="left" w:pos="2298"/>
          <w:tab w:val="left" w:pos="3089"/>
          <w:tab w:val="left" w:pos="4044"/>
          <w:tab w:val="left" w:pos="4360"/>
          <w:tab w:val="left" w:pos="6085"/>
          <w:tab w:val="left" w:pos="7620"/>
          <w:tab w:val="left" w:pos="8672"/>
          <w:tab w:val="left" w:pos="9752"/>
          <w:tab w:val="left" w:pos="10522"/>
        </w:tabs>
        <w:spacing w:before="3" w:line="273" w:lineRule="auto"/>
        <w:ind w:right="270" w:firstLine="283"/>
        <w:jc w:val="left"/>
        <w:rPr>
          <w:sz w:val="24"/>
        </w:rPr>
      </w:pPr>
      <w:r>
        <w:rPr>
          <w:spacing w:val="-4"/>
          <w:sz w:val="24"/>
        </w:rPr>
        <w:t>Роль</w:t>
      </w:r>
      <w:r>
        <w:rPr>
          <w:sz w:val="24"/>
        </w:rPr>
        <w:tab/>
      </w:r>
      <w:r>
        <w:rPr>
          <w:spacing w:val="-10"/>
          <w:sz w:val="24"/>
        </w:rPr>
        <w:t>и</w:t>
      </w:r>
      <w:r>
        <w:rPr>
          <w:sz w:val="24"/>
        </w:rPr>
        <w:tab/>
      </w:r>
      <w:r>
        <w:rPr>
          <w:spacing w:val="-2"/>
          <w:sz w:val="24"/>
        </w:rPr>
        <w:t>место</w:t>
      </w:r>
      <w:r>
        <w:rPr>
          <w:sz w:val="24"/>
        </w:rPr>
        <w:tab/>
      </w:r>
      <w:r>
        <w:rPr>
          <w:spacing w:val="-2"/>
          <w:sz w:val="24"/>
        </w:rPr>
        <w:t>физики</w:t>
      </w:r>
      <w:r>
        <w:rPr>
          <w:sz w:val="24"/>
        </w:rPr>
        <w:tab/>
      </w:r>
      <w:r>
        <w:rPr>
          <w:spacing w:val="-10"/>
          <w:sz w:val="24"/>
        </w:rPr>
        <w:t>в</w:t>
      </w:r>
      <w:r>
        <w:rPr>
          <w:sz w:val="24"/>
        </w:rPr>
        <w:tab/>
      </w:r>
      <w:r>
        <w:rPr>
          <w:spacing w:val="-2"/>
          <w:sz w:val="24"/>
        </w:rPr>
        <w:t>формировании</w:t>
      </w:r>
      <w:r>
        <w:rPr>
          <w:sz w:val="24"/>
        </w:rPr>
        <w:tab/>
      </w:r>
      <w:r>
        <w:rPr>
          <w:spacing w:val="-2"/>
          <w:sz w:val="24"/>
        </w:rPr>
        <w:t>современной</w:t>
      </w:r>
      <w:r>
        <w:rPr>
          <w:sz w:val="24"/>
        </w:rPr>
        <w:tab/>
      </w:r>
      <w:r>
        <w:rPr>
          <w:spacing w:val="-2"/>
          <w:sz w:val="24"/>
        </w:rPr>
        <w:t>научной</w:t>
      </w:r>
      <w:r>
        <w:rPr>
          <w:sz w:val="24"/>
        </w:rPr>
        <w:tab/>
      </w:r>
      <w:r>
        <w:rPr>
          <w:spacing w:val="-2"/>
          <w:sz w:val="24"/>
        </w:rPr>
        <w:t>картины</w:t>
      </w:r>
      <w:r>
        <w:rPr>
          <w:sz w:val="24"/>
        </w:rPr>
        <w:tab/>
      </w:r>
      <w:r>
        <w:rPr>
          <w:spacing w:val="-2"/>
          <w:sz w:val="24"/>
        </w:rPr>
        <w:t>мира,</w:t>
      </w:r>
      <w:r>
        <w:rPr>
          <w:sz w:val="24"/>
        </w:rPr>
        <w:tab/>
      </w:r>
      <w:r>
        <w:rPr>
          <w:spacing w:val="-10"/>
          <w:sz w:val="24"/>
        </w:rPr>
        <w:t xml:space="preserve">в </w:t>
      </w:r>
      <w:r>
        <w:rPr>
          <w:sz w:val="24"/>
        </w:rPr>
        <w:t>практической деятельности людей.</w:t>
      </w:r>
    </w:p>
    <w:p w14:paraId="1347E7F7">
      <w:pPr>
        <w:pStyle w:val="7"/>
        <w:numPr>
          <w:ilvl w:val="0"/>
          <w:numId w:val="16"/>
        </w:numPr>
        <w:tabs>
          <w:tab w:val="left" w:pos="1276"/>
        </w:tabs>
        <w:spacing w:before="3"/>
        <w:ind w:left="1276" w:hanging="282"/>
        <w:jc w:val="left"/>
        <w:rPr>
          <w:sz w:val="24"/>
        </w:rPr>
      </w:pPr>
      <w:r>
        <w:rPr>
          <w:spacing w:val="-2"/>
          <w:sz w:val="24"/>
        </w:rPr>
        <w:t>Демонстрации.</w:t>
      </w:r>
    </w:p>
    <w:p w14:paraId="20FDBA78">
      <w:pPr>
        <w:pStyle w:val="7"/>
        <w:numPr>
          <w:ilvl w:val="0"/>
          <w:numId w:val="16"/>
        </w:numPr>
        <w:tabs>
          <w:tab w:val="left" w:pos="1276"/>
        </w:tabs>
        <w:spacing w:before="40"/>
        <w:ind w:left="1276" w:hanging="282"/>
        <w:jc w:val="left"/>
        <w:rPr>
          <w:sz w:val="24"/>
        </w:rPr>
      </w:pPr>
      <w:r>
        <w:rPr>
          <w:sz w:val="24"/>
        </w:rPr>
        <w:t>Аналоговые</w:t>
      </w:r>
      <w:r>
        <w:rPr>
          <w:spacing w:val="-7"/>
          <w:sz w:val="24"/>
        </w:rPr>
        <w:t xml:space="preserve"> </w:t>
      </w:r>
      <w:r>
        <w:rPr>
          <w:sz w:val="24"/>
        </w:rPr>
        <w:t>и</w:t>
      </w:r>
      <w:r>
        <w:rPr>
          <w:spacing w:val="-3"/>
          <w:sz w:val="24"/>
        </w:rPr>
        <w:t xml:space="preserve"> </w:t>
      </w:r>
      <w:r>
        <w:rPr>
          <w:sz w:val="24"/>
        </w:rPr>
        <w:t>цифровые</w:t>
      </w:r>
      <w:r>
        <w:rPr>
          <w:spacing w:val="-5"/>
          <w:sz w:val="24"/>
        </w:rPr>
        <w:t xml:space="preserve"> </w:t>
      </w:r>
      <w:r>
        <w:rPr>
          <w:sz w:val="24"/>
        </w:rPr>
        <w:t>измерительные</w:t>
      </w:r>
      <w:r>
        <w:rPr>
          <w:spacing w:val="-5"/>
          <w:sz w:val="24"/>
        </w:rPr>
        <w:t xml:space="preserve"> </w:t>
      </w:r>
      <w:r>
        <w:rPr>
          <w:sz w:val="24"/>
        </w:rPr>
        <w:t>приборы,</w:t>
      </w:r>
      <w:r>
        <w:rPr>
          <w:spacing w:val="-3"/>
          <w:sz w:val="24"/>
        </w:rPr>
        <w:t xml:space="preserve"> </w:t>
      </w:r>
      <w:r>
        <w:rPr>
          <w:sz w:val="24"/>
        </w:rPr>
        <w:t>компьютерные</w:t>
      </w:r>
      <w:r>
        <w:rPr>
          <w:spacing w:val="-5"/>
          <w:sz w:val="24"/>
        </w:rPr>
        <w:t xml:space="preserve"> </w:t>
      </w:r>
      <w:r>
        <w:rPr>
          <w:spacing w:val="-2"/>
          <w:sz w:val="24"/>
        </w:rPr>
        <w:t>датчики.</w:t>
      </w:r>
    </w:p>
    <w:p w14:paraId="4285CE37">
      <w:pPr>
        <w:spacing w:before="40"/>
        <w:ind w:left="710"/>
        <w:rPr>
          <w:i/>
          <w:sz w:val="24"/>
        </w:rPr>
      </w:pPr>
      <w:r>
        <w:rPr>
          <w:i/>
          <w:sz w:val="24"/>
        </w:rPr>
        <w:t>Раздел</w:t>
      </w:r>
      <w:r>
        <w:rPr>
          <w:i/>
          <w:spacing w:val="-3"/>
          <w:sz w:val="24"/>
        </w:rPr>
        <w:t xml:space="preserve"> </w:t>
      </w:r>
      <w:r>
        <w:rPr>
          <w:i/>
          <w:sz w:val="24"/>
        </w:rPr>
        <w:t xml:space="preserve">2. </w:t>
      </w:r>
      <w:r>
        <w:rPr>
          <w:i/>
          <w:spacing w:val="-2"/>
          <w:sz w:val="24"/>
        </w:rPr>
        <w:t>Механика.</w:t>
      </w:r>
    </w:p>
    <w:p w14:paraId="6437BFE6">
      <w:pPr>
        <w:pStyle w:val="7"/>
        <w:numPr>
          <w:ilvl w:val="0"/>
          <w:numId w:val="16"/>
        </w:numPr>
        <w:tabs>
          <w:tab w:val="left" w:pos="1276"/>
        </w:tabs>
        <w:spacing w:before="42"/>
        <w:ind w:left="1276" w:hanging="282"/>
        <w:rPr>
          <w:sz w:val="24"/>
        </w:rPr>
      </w:pPr>
      <w:r>
        <w:rPr>
          <w:sz w:val="24"/>
        </w:rPr>
        <w:t>Тема</w:t>
      </w:r>
      <w:r>
        <w:rPr>
          <w:spacing w:val="-5"/>
          <w:sz w:val="24"/>
        </w:rPr>
        <w:t xml:space="preserve"> </w:t>
      </w:r>
      <w:r>
        <w:rPr>
          <w:sz w:val="24"/>
        </w:rPr>
        <w:t>1.</w:t>
      </w:r>
      <w:r>
        <w:rPr>
          <w:spacing w:val="-1"/>
          <w:sz w:val="24"/>
        </w:rPr>
        <w:t xml:space="preserve"> </w:t>
      </w:r>
      <w:r>
        <w:rPr>
          <w:spacing w:val="-2"/>
          <w:sz w:val="24"/>
        </w:rPr>
        <w:t>Кинематика</w:t>
      </w:r>
    </w:p>
    <w:p w14:paraId="7DAD1864">
      <w:pPr>
        <w:pStyle w:val="7"/>
        <w:numPr>
          <w:ilvl w:val="0"/>
          <w:numId w:val="16"/>
        </w:numPr>
        <w:tabs>
          <w:tab w:val="left" w:pos="1275"/>
        </w:tabs>
        <w:spacing w:before="40" w:line="273" w:lineRule="auto"/>
        <w:ind w:right="281" w:firstLine="283"/>
        <w:rPr>
          <w:sz w:val="24"/>
        </w:rPr>
      </w:pPr>
      <w:r>
        <w:rPr>
          <w:sz w:val="24"/>
        </w:rPr>
        <w:t xml:space="preserve">Механическое движение. Относительность механического движения. Система отсчѐта. </w:t>
      </w:r>
      <w:r>
        <w:rPr>
          <w:spacing w:val="-2"/>
          <w:sz w:val="24"/>
        </w:rPr>
        <w:t>Траектория.</w:t>
      </w:r>
    </w:p>
    <w:p w14:paraId="7B99F79A">
      <w:pPr>
        <w:pStyle w:val="7"/>
        <w:numPr>
          <w:ilvl w:val="0"/>
          <w:numId w:val="16"/>
        </w:numPr>
        <w:tabs>
          <w:tab w:val="left" w:pos="1275"/>
        </w:tabs>
        <w:spacing w:before="3" w:line="273" w:lineRule="auto"/>
        <w:ind w:right="278" w:firstLine="283"/>
        <w:rPr>
          <w:sz w:val="24"/>
        </w:rPr>
      </w:pPr>
      <w:r>
        <w:rPr>
          <w:sz w:val="24"/>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14:paraId="216850B8">
      <w:pPr>
        <w:pStyle w:val="7"/>
        <w:numPr>
          <w:ilvl w:val="0"/>
          <w:numId w:val="16"/>
        </w:numPr>
        <w:tabs>
          <w:tab w:val="left" w:pos="1275"/>
        </w:tabs>
        <w:spacing w:before="6" w:line="273" w:lineRule="auto"/>
        <w:ind w:right="276" w:firstLine="283"/>
        <w:rPr>
          <w:sz w:val="24"/>
        </w:rPr>
      </w:pPr>
      <w:r>
        <w:rPr>
          <w:sz w:val="24"/>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p w14:paraId="7082844A">
      <w:pPr>
        <w:pStyle w:val="7"/>
        <w:numPr>
          <w:ilvl w:val="0"/>
          <w:numId w:val="16"/>
        </w:numPr>
        <w:tabs>
          <w:tab w:val="left" w:pos="1276"/>
        </w:tabs>
        <w:ind w:left="1276" w:hanging="282"/>
        <w:rPr>
          <w:sz w:val="24"/>
        </w:rPr>
      </w:pPr>
      <w:r>
        <w:rPr>
          <w:sz w:val="24"/>
        </w:rPr>
        <w:t>Свободное</w:t>
      </w:r>
      <w:r>
        <w:rPr>
          <w:spacing w:val="-6"/>
          <w:sz w:val="24"/>
        </w:rPr>
        <w:t xml:space="preserve"> </w:t>
      </w:r>
      <w:r>
        <w:rPr>
          <w:sz w:val="24"/>
        </w:rPr>
        <w:t>падение.</w:t>
      </w:r>
      <w:r>
        <w:rPr>
          <w:spacing w:val="-4"/>
          <w:sz w:val="24"/>
        </w:rPr>
        <w:t xml:space="preserve"> </w:t>
      </w:r>
      <w:r>
        <w:rPr>
          <w:sz w:val="24"/>
        </w:rPr>
        <w:t>Ускорение</w:t>
      </w:r>
      <w:r>
        <w:rPr>
          <w:spacing w:val="-6"/>
          <w:sz w:val="24"/>
        </w:rPr>
        <w:t xml:space="preserve"> </w:t>
      </w:r>
      <w:r>
        <w:rPr>
          <w:sz w:val="24"/>
        </w:rPr>
        <w:t>свободного</w:t>
      </w:r>
      <w:r>
        <w:rPr>
          <w:spacing w:val="-4"/>
          <w:sz w:val="24"/>
        </w:rPr>
        <w:t xml:space="preserve"> </w:t>
      </w:r>
      <w:r>
        <w:rPr>
          <w:spacing w:val="-2"/>
          <w:sz w:val="24"/>
        </w:rPr>
        <w:t>падения.</w:t>
      </w:r>
    </w:p>
    <w:p w14:paraId="5905C961">
      <w:pPr>
        <w:pStyle w:val="7"/>
        <w:numPr>
          <w:ilvl w:val="0"/>
          <w:numId w:val="16"/>
        </w:numPr>
        <w:tabs>
          <w:tab w:val="left" w:pos="1275"/>
        </w:tabs>
        <w:spacing w:before="42" w:line="273" w:lineRule="auto"/>
        <w:ind w:right="273" w:firstLine="283"/>
        <w:rPr>
          <w:sz w:val="24"/>
        </w:rPr>
      </w:pPr>
      <w:r>
        <w:rPr>
          <w:sz w:val="24"/>
        </w:rPr>
        <w:t>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w:t>
      </w:r>
    </w:p>
    <w:p w14:paraId="44A017E7">
      <w:pPr>
        <w:pStyle w:val="7"/>
        <w:numPr>
          <w:ilvl w:val="0"/>
          <w:numId w:val="16"/>
        </w:numPr>
        <w:tabs>
          <w:tab w:val="left" w:pos="1275"/>
        </w:tabs>
        <w:spacing w:before="6" w:line="273" w:lineRule="auto"/>
        <w:ind w:right="282" w:firstLine="283"/>
        <w:rPr>
          <w:sz w:val="24"/>
        </w:rPr>
      </w:pPr>
      <w:r>
        <w:rPr>
          <w:sz w:val="24"/>
        </w:rPr>
        <w:t>Технические устройства и практическое применение: спидометр, движение снарядов, цепные и ремѐнные передачи.</w:t>
      </w:r>
    </w:p>
    <w:p w14:paraId="7AF7C803">
      <w:pPr>
        <w:pStyle w:val="7"/>
        <w:numPr>
          <w:ilvl w:val="0"/>
          <w:numId w:val="16"/>
        </w:numPr>
        <w:tabs>
          <w:tab w:val="left" w:pos="1276"/>
        </w:tabs>
        <w:ind w:left="1276" w:hanging="282"/>
        <w:rPr>
          <w:sz w:val="24"/>
        </w:rPr>
      </w:pPr>
      <w:r>
        <w:rPr>
          <w:spacing w:val="-2"/>
          <w:sz w:val="24"/>
        </w:rPr>
        <w:t>Демонстрации.</w:t>
      </w:r>
    </w:p>
    <w:p w14:paraId="5100A813">
      <w:pPr>
        <w:pStyle w:val="7"/>
        <w:numPr>
          <w:ilvl w:val="0"/>
          <w:numId w:val="16"/>
        </w:numPr>
        <w:tabs>
          <w:tab w:val="left" w:pos="1276"/>
        </w:tabs>
        <w:spacing w:before="43"/>
        <w:ind w:left="1276" w:hanging="282"/>
        <w:jc w:val="left"/>
        <w:rPr>
          <w:sz w:val="24"/>
        </w:rPr>
      </w:pPr>
      <w:r>
        <w:rPr>
          <w:sz w:val="24"/>
        </w:rPr>
        <w:t>Модель</w:t>
      </w:r>
      <w:r>
        <w:rPr>
          <w:spacing w:val="-8"/>
          <w:sz w:val="24"/>
        </w:rPr>
        <w:t xml:space="preserve"> </w:t>
      </w:r>
      <w:r>
        <w:rPr>
          <w:sz w:val="24"/>
        </w:rPr>
        <w:t>системы</w:t>
      </w:r>
      <w:r>
        <w:rPr>
          <w:spacing w:val="-5"/>
          <w:sz w:val="24"/>
        </w:rPr>
        <w:t xml:space="preserve"> </w:t>
      </w:r>
      <w:r>
        <w:rPr>
          <w:sz w:val="24"/>
        </w:rPr>
        <w:t>отсчѐта,</w:t>
      </w:r>
      <w:r>
        <w:rPr>
          <w:spacing w:val="-5"/>
          <w:sz w:val="24"/>
        </w:rPr>
        <w:t xml:space="preserve"> </w:t>
      </w:r>
      <w:r>
        <w:rPr>
          <w:sz w:val="24"/>
        </w:rPr>
        <w:t>иллюстрация</w:t>
      </w:r>
      <w:r>
        <w:rPr>
          <w:spacing w:val="-5"/>
          <w:sz w:val="24"/>
        </w:rPr>
        <w:t xml:space="preserve"> </w:t>
      </w:r>
      <w:r>
        <w:rPr>
          <w:sz w:val="24"/>
        </w:rPr>
        <w:t>кинематических</w:t>
      </w:r>
      <w:r>
        <w:rPr>
          <w:spacing w:val="-5"/>
          <w:sz w:val="24"/>
        </w:rPr>
        <w:t xml:space="preserve"> </w:t>
      </w:r>
      <w:r>
        <w:rPr>
          <w:sz w:val="24"/>
        </w:rPr>
        <w:t>характеристик</w:t>
      </w:r>
      <w:r>
        <w:rPr>
          <w:spacing w:val="-5"/>
          <w:sz w:val="24"/>
        </w:rPr>
        <w:t xml:space="preserve"> </w:t>
      </w:r>
      <w:r>
        <w:rPr>
          <w:spacing w:val="-2"/>
          <w:sz w:val="24"/>
        </w:rPr>
        <w:t>движения.</w:t>
      </w:r>
    </w:p>
    <w:p w14:paraId="09C08089">
      <w:pPr>
        <w:pStyle w:val="7"/>
        <w:numPr>
          <w:ilvl w:val="0"/>
          <w:numId w:val="16"/>
        </w:numPr>
        <w:tabs>
          <w:tab w:val="left" w:pos="1276"/>
        </w:tabs>
        <w:spacing w:before="39"/>
        <w:ind w:left="1276" w:hanging="282"/>
        <w:jc w:val="left"/>
        <w:rPr>
          <w:sz w:val="24"/>
        </w:rPr>
      </w:pPr>
      <w:r>
        <w:rPr>
          <w:sz w:val="24"/>
        </w:rPr>
        <w:t>Преобразование</w:t>
      </w:r>
      <w:r>
        <w:rPr>
          <w:spacing w:val="-6"/>
          <w:sz w:val="24"/>
        </w:rPr>
        <w:t xml:space="preserve"> </w:t>
      </w:r>
      <w:r>
        <w:rPr>
          <w:sz w:val="24"/>
        </w:rPr>
        <w:t>движений</w:t>
      </w:r>
      <w:r>
        <w:rPr>
          <w:spacing w:val="-4"/>
          <w:sz w:val="24"/>
        </w:rPr>
        <w:t xml:space="preserve"> </w:t>
      </w:r>
      <w:r>
        <w:rPr>
          <w:sz w:val="24"/>
        </w:rPr>
        <w:t>с</w:t>
      </w:r>
      <w:r>
        <w:rPr>
          <w:spacing w:val="-6"/>
          <w:sz w:val="24"/>
        </w:rPr>
        <w:t xml:space="preserve"> </w:t>
      </w:r>
      <w:r>
        <w:rPr>
          <w:sz w:val="24"/>
        </w:rPr>
        <w:t>использованием</w:t>
      </w:r>
      <w:r>
        <w:rPr>
          <w:spacing w:val="-4"/>
          <w:sz w:val="24"/>
        </w:rPr>
        <w:t xml:space="preserve"> </w:t>
      </w:r>
      <w:r>
        <w:rPr>
          <w:sz w:val="24"/>
        </w:rPr>
        <w:t>простых</w:t>
      </w:r>
      <w:r>
        <w:rPr>
          <w:spacing w:val="-2"/>
          <w:sz w:val="24"/>
        </w:rPr>
        <w:t xml:space="preserve"> механизмов.</w:t>
      </w:r>
    </w:p>
    <w:p w14:paraId="2347C099">
      <w:pPr>
        <w:pStyle w:val="7"/>
        <w:numPr>
          <w:ilvl w:val="0"/>
          <w:numId w:val="16"/>
        </w:numPr>
        <w:tabs>
          <w:tab w:val="left" w:pos="1276"/>
        </w:tabs>
        <w:spacing w:before="42"/>
        <w:ind w:left="1276" w:hanging="282"/>
        <w:jc w:val="left"/>
        <w:rPr>
          <w:sz w:val="24"/>
        </w:rPr>
      </w:pPr>
      <w:r>
        <w:rPr>
          <w:sz w:val="24"/>
        </w:rPr>
        <w:t>Падение</w:t>
      </w:r>
      <w:r>
        <w:rPr>
          <w:spacing w:val="-5"/>
          <w:sz w:val="24"/>
        </w:rPr>
        <w:t xml:space="preserve"> </w:t>
      </w:r>
      <w:r>
        <w:rPr>
          <w:sz w:val="24"/>
        </w:rPr>
        <w:t>тел</w:t>
      </w:r>
      <w:r>
        <w:rPr>
          <w:spacing w:val="-2"/>
          <w:sz w:val="24"/>
        </w:rPr>
        <w:t xml:space="preserve"> </w:t>
      </w:r>
      <w:r>
        <w:rPr>
          <w:sz w:val="24"/>
        </w:rPr>
        <w:t>в</w:t>
      </w:r>
      <w:r>
        <w:rPr>
          <w:spacing w:val="-2"/>
          <w:sz w:val="24"/>
        </w:rPr>
        <w:t xml:space="preserve"> </w:t>
      </w:r>
      <w:r>
        <w:rPr>
          <w:sz w:val="24"/>
        </w:rPr>
        <w:t>воздухе</w:t>
      </w:r>
      <w:r>
        <w:rPr>
          <w:spacing w:val="-1"/>
          <w:sz w:val="24"/>
        </w:rPr>
        <w:t xml:space="preserve"> </w:t>
      </w:r>
      <w:r>
        <w:rPr>
          <w:sz w:val="24"/>
        </w:rPr>
        <w:t>и</w:t>
      </w:r>
      <w:r>
        <w:rPr>
          <w:spacing w:val="-1"/>
          <w:sz w:val="24"/>
        </w:rPr>
        <w:t xml:space="preserve"> </w:t>
      </w:r>
      <w:r>
        <w:rPr>
          <w:sz w:val="24"/>
        </w:rPr>
        <w:t>в</w:t>
      </w:r>
      <w:r>
        <w:rPr>
          <w:spacing w:val="-3"/>
          <w:sz w:val="24"/>
        </w:rPr>
        <w:t xml:space="preserve"> </w:t>
      </w:r>
      <w:r>
        <w:rPr>
          <w:sz w:val="24"/>
        </w:rPr>
        <w:t>разреженном</w:t>
      </w:r>
      <w:r>
        <w:rPr>
          <w:spacing w:val="-2"/>
          <w:sz w:val="24"/>
        </w:rPr>
        <w:t xml:space="preserve"> пространстве.</w:t>
      </w:r>
    </w:p>
    <w:p w14:paraId="00BD826C">
      <w:pPr>
        <w:pStyle w:val="7"/>
        <w:numPr>
          <w:ilvl w:val="0"/>
          <w:numId w:val="16"/>
        </w:numPr>
        <w:tabs>
          <w:tab w:val="left" w:pos="1276"/>
        </w:tabs>
        <w:spacing w:before="40"/>
        <w:ind w:left="1276" w:hanging="282"/>
        <w:jc w:val="left"/>
        <w:rPr>
          <w:sz w:val="24"/>
        </w:rPr>
      </w:pPr>
      <w:r>
        <w:rPr>
          <w:sz w:val="24"/>
        </w:rPr>
        <w:t>Наблюдение</w:t>
      </w:r>
      <w:r>
        <w:rPr>
          <w:spacing w:val="-4"/>
          <w:sz w:val="24"/>
        </w:rPr>
        <w:t xml:space="preserve"> </w:t>
      </w:r>
      <w:r>
        <w:rPr>
          <w:sz w:val="24"/>
        </w:rPr>
        <w:t>движения</w:t>
      </w:r>
      <w:r>
        <w:rPr>
          <w:spacing w:val="-5"/>
          <w:sz w:val="24"/>
        </w:rPr>
        <w:t xml:space="preserve"> </w:t>
      </w:r>
      <w:r>
        <w:rPr>
          <w:sz w:val="24"/>
        </w:rPr>
        <w:t>тела,</w:t>
      </w:r>
      <w:r>
        <w:rPr>
          <w:spacing w:val="-2"/>
          <w:sz w:val="24"/>
        </w:rPr>
        <w:t xml:space="preserve"> </w:t>
      </w:r>
      <w:r>
        <w:rPr>
          <w:sz w:val="24"/>
        </w:rPr>
        <w:t>брошенного</w:t>
      </w:r>
      <w:r>
        <w:rPr>
          <w:spacing w:val="-2"/>
          <w:sz w:val="24"/>
        </w:rPr>
        <w:t xml:space="preserve"> </w:t>
      </w:r>
      <w:r>
        <w:rPr>
          <w:sz w:val="24"/>
        </w:rPr>
        <w:t>под</w:t>
      </w:r>
      <w:r>
        <w:rPr>
          <w:spacing w:val="-1"/>
          <w:sz w:val="24"/>
        </w:rPr>
        <w:t xml:space="preserve"> </w:t>
      </w:r>
      <w:r>
        <w:rPr>
          <w:sz w:val="24"/>
        </w:rPr>
        <w:t>углом</w:t>
      </w:r>
      <w:r>
        <w:rPr>
          <w:spacing w:val="-2"/>
          <w:sz w:val="24"/>
        </w:rPr>
        <w:t xml:space="preserve"> </w:t>
      </w:r>
      <w:r>
        <w:rPr>
          <w:sz w:val="24"/>
        </w:rPr>
        <w:t>к</w:t>
      </w:r>
      <w:r>
        <w:rPr>
          <w:spacing w:val="-2"/>
          <w:sz w:val="24"/>
        </w:rPr>
        <w:t xml:space="preserve"> </w:t>
      </w:r>
      <w:r>
        <w:rPr>
          <w:sz w:val="24"/>
        </w:rPr>
        <w:t>горизонту</w:t>
      </w:r>
      <w:r>
        <w:rPr>
          <w:spacing w:val="-10"/>
          <w:sz w:val="24"/>
        </w:rPr>
        <w:t xml:space="preserve"> </w:t>
      </w:r>
      <w:r>
        <w:rPr>
          <w:sz w:val="24"/>
        </w:rPr>
        <w:t>и</w:t>
      </w:r>
      <w:r>
        <w:rPr>
          <w:spacing w:val="-2"/>
          <w:sz w:val="24"/>
        </w:rPr>
        <w:t xml:space="preserve"> горизонтально.</w:t>
      </w:r>
    </w:p>
    <w:p w14:paraId="0FD253ED">
      <w:pPr>
        <w:pStyle w:val="7"/>
        <w:numPr>
          <w:ilvl w:val="0"/>
          <w:numId w:val="16"/>
        </w:numPr>
        <w:tabs>
          <w:tab w:val="left" w:pos="1276"/>
        </w:tabs>
        <w:spacing w:before="39"/>
        <w:ind w:left="1276" w:hanging="282"/>
        <w:jc w:val="left"/>
        <w:rPr>
          <w:sz w:val="24"/>
        </w:rPr>
      </w:pPr>
      <w:r>
        <w:rPr>
          <w:sz w:val="24"/>
        </w:rPr>
        <w:t>Измерение</w:t>
      </w:r>
      <w:r>
        <w:rPr>
          <w:spacing w:val="-4"/>
          <w:sz w:val="24"/>
        </w:rPr>
        <w:t xml:space="preserve"> </w:t>
      </w:r>
      <w:r>
        <w:rPr>
          <w:sz w:val="24"/>
        </w:rPr>
        <w:t>ускорения</w:t>
      </w:r>
      <w:r>
        <w:rPr>
          <w:spacing w:val="-5"/>
          <w:sz w:val="24"/>
        </w:rPr>
        <w:t xml:space="preserve"> </w:t>
      </w:r>
      <w:r>
        <w:rPr>
          <w:sz w:val="24"/>
        </w:rPr>
        <w:t>свободного</w:t>
      </w:r>
      <w:r>
        <w:rPr>
          <w:spacing w:val="-4"/>
          <w:sz w:val="24"/>
        </w:rPr>
        <w:t xml:space="preserve"> </w:t>
      </w:r>
      <w:r>
        <w:rPr>
          <w:spacing w:val="-2"/>
          <w:sz w:val="24"/>
        </w:rPr>
        <w:t>падения.</w:t>
      </w:r>
    </w:p>
    <w:p w14:paraId="41366DE6">
      <w:pPr>
        <w:pStyle w:val="7"/>
        <w:jc w:val="left"/>
        <w:rPr>
          <w:sz w:val="24"/>
        </w:rPr>
        <w:sectPr>
          <w:pgSz w:w="11900" w:h="16850"/>
          <w:pgMar w:top="140" w:right="283" w:bottom="480" w:left="708" w:header="0" w:footer="297" w:gutter="0"/>
          <w:cols w:space="720" w:num="1"/>
        </w:sectPr>
      </w:pPr>
    </w:p>
    <w:p w14:paraId="74B8C7EB">
      <w:pPr>
        <w:pStyle w:val="5"/>
        <w:spacing w:before="57"/>
        <w:ind w:left="0" w:firstLine="0"/>
        <w:jc w:val="left"/>
        <w:rPr>
          <w:b/>
          <w:sz w:val="18"/>
        </w:rPr>
      </w:pPr>
    </w:p>
    <w:p w14:paraId="47DCDA90">
      <w:pPr>
        <w:pStyle w:val="7"/>
        <w:numPr>
          <w:ilvl w:val="0"/>
          <w:numId w:val="16"/>
        </w:numPr>
        <w:tabs>
          <w:tab w:val="left" w:pos="1276"/>
        </w:tabs>
        <w:ind w:left="1276" w:hanging="282"/>
        <w:jc w:val="left"/>
        <w:rPr>
          <w:sz w:val="24"/>
        </w:rPr>
      </w:pPr>
      <w:r>
        <w:rPr>
          <w:sz w:val="24"/>
        </w:rPr>
        <w:t>Направление</w:t>
      </w:r>
      <w:r>
        <w:rPr>
          <w:spacing w:val="-4"/>
          <w:sz w:val="24"/>
        </w:rPr>
        <w:t xml:space="preserve"> </w:t>
      </w:r>
      <w:r>
        <w:rPr>
          <w:sz w:val="24"/>
        </w:rPr>
        <w:t>скорости</w:t>
      </w:r>
      <w:r>
        <w:rPr>
          <w:spacing w:val="-3"/>
          <w:sz w:val="24"/>
        </w:rPr>
        <w:t xml:space="preserve"> </w:t>
      </w:r>
      <w:r>
        <w:rPr>
          <w:sz w:val="24"/>
        </w:rPr>
        <w:t>при</w:t>
      </w:r>
      <w:r>
        <w:rPr>
          <w:spacing w:val="-2"/>
          <w:sz w:val="24"/>
        </w:rPr>
        <w:t xml:space="preserve"> </w:t>
      </w:r>
      <w:r>
        <w:rPr>
          <w:sz w:val="24"/>
        </w:rPr>
        <w:t>движении</w:t>
      </w:r>
      <w:r>
        <w:rPr>
          <w:spacing w:val="-5"/>
          <w:sz w:val="24"/>
        </w:rPr>
        <w:t xml:space="preserve"> </w:t>
      </w:r>
      <w:r>
        <w:rPr>
          <w:sz w:val="24"/>
        </w:rPr>
        <w:t>по</w:t>
      </w:r>
      <w:r>
        <w:rPr>
          <w:spacing w:val="-2"/>
          <w:sz w:val="24"/>
        </w:rPr>
        <w:t xml:space="preserve"> окружности.</w:t>
      </w:r>
    </w:p>
    <w:p w14:paraId="592BA30E">
      <w:pPr>
        <w:pStyle w:val="7"/>
        <w:numPr>
          <w:ilvl w:val="0"/>
          <w:numId w:val="16"/>
        </w:numPr>
        <w:tabs>
          <w:tab w:val="left" w:pos="1276"/>
        </w:tabs>
        <w:spacing w:before="40"/>
        <w:ind w:left="1276" w:hanging="282"/>
        <w:jc w:val="left"/>
        <w:rPr>
          <w:sz w:val="24"/>
        </w:rPr>
      </w:pPr>
      <w:r>
        <w:rPr>
          <w:sz w:val="24"/>
        </w:rPr>
        <w:t>Ученический</w:t>
      </w:r>
      <w:r>
        <w:rPr>
          <w:spacing w:val="-6"/>
          <w:sz w:val="24"/>
        </w:rPr>
        <w:t xml:space="preserve"> </w:t>
      </w:r>
      <w:r>
        <w:rPr>
          <w:sz w:val="24"/>
        </w:rPr>
        <w:t>эксперимент,</w:t>
      </w:r>
      <w:r>
        <w:rPr>
          <w:spacing w:val="-5"/>
          <w:sz w:val="24"/>
        </w:rPr>
        <w:t xml:space="preserve"> </w:t>
      </w:r>
      <w:r>
        <w:rPr>
          <w:sz w:val="24"/>
        </w:rPr>
        <w:t>лабораторные</w:t>
      </w:r>
      <w:r>
        <w:rPr>
          <w:spacing w:val="-7"/>
          <w:sz w:val="24"/>
        </w:rPr>
        <w:t xml:space="preserve"> </w:t>
      </w:r>
      <w:r>
        <w:rPr>
          <w:spacing w:val="-2"/>
          <w:sz w:val="24"/>
        </w:rPr>
        <w:t>работы</w:t>
      </w:r>
    </w:p>
    <w:p w14:paraId="363A9C91">
      <w:pPr>
        <w:pStyle w:val="7"/>
        <w:numPr>
          <w:ilvl w:val="0"/>
          <w:numId w:val="16"/>
        </w:numPr>
        <w:tabs>
          <w:tab w:val="left" w:pos="1276"/>
        </w:tabs>
        <w:spacing w:before="42"/>
        <w:ind w:left="1276" w:hanging="282"/>
        <w:jc w:val="left"/>
        <w:rPr>
          <w:sz w:val="24"/>
        </w:rPr>
      </w:pPr>
      <w:r>
        <w:rPr>
          <w:sz w:val="24"/>
        </w:rPr>
        <w:t>Изучение</w:t>
      </w:r>
      <w:r>
        <w:rPr>
          <w:spacing w:val="-7"/>
          <w:sz w:val="24"/>
        </w:rPr>
        <w:t xml:space="preserve"> </w:t>
      </w:r>
      <w:r>
        <w:rPr>
          <w:sz w:val="24"/>
        </w:rPr>
        <w:t>неравномерного</w:t>
      </w:r>
      <w:r>
        <w:rPr>
          <w:spacing w:val="-4"/>
          <w:sz w:val="24"/>
        </w:rPr>
        <w:t xml:space="preserve"> </w:t>
      </w:r>
      <w:r>
        <w:rPr>
          <w:sz w:val="24"/>
        </w:rPr>
        <w:t>движения</w:t>
      </w:r>
      <w:r>
        <w:rPr>
          <w:spacing w:val="-4"/>
          <w:sz w:val="24"/>
        </w:rPr>
        <w:t xml:space="preserve"> </w:t>
      </w:r>
      <w:r>
        <w:rPr>
          <w:sz w:val="24"/>
        </w:rPr>
        <w:t>с</w:t>
      </w:r>
      <w:r>
        <w:rPr>
          <w:spacing w:val="-5"/>
          <w:sz w:val="24"/>
        </w:rPr>
        <w:t xml:space="preserve"> </w:t>
      </w:r>
      <w:r>
        <w:rPr>
          <w:sz w:val="24"/>
        </w:rPr>
        <w:t>целью</w:t>
      </w:r>
      <w:r>
        <w:rPr>
          <w:spacing w:val="-4"/>
          <w:sz w:val="24"/>
        </w:rPr>
        <w:t xml:space="preserve"> </w:t>
      </w:r>
      <w:r>
        <w:rPr>
          <w:sz w:val="24"/>
        </w:rPr>
        <w:t>определения</w:t>
      </w:r>
      <w:r>
        <w:rPr>
          <w:spacing w:val="-4"/>
          <w:sz w:val="24"/>
        </w:rPr>
        <w:t xml:space="preserve"> </w:t>
      </w:r>
      <w:r>
        <w:rPr>
          <w:sz w:val="24"/>
        </w:rPr>
        <w:t>мгновенной</w:t>
      </w:r>
      <w:r>
        <w:rPr>
          <w:spacing w:val="-4"/>
          <w:sz w:val="24"/>
        </w:rPr>
        <w:t xml:space="preserve"> </w:t>
      </w:r>
      <w:r>
        <w:rPr>
          <w:spacing w:val="-2"/>
          <w:sz w:val="24"/>
        </w:rPr>
        <w:t>скорости.</w:t>
      </w:r>
    </w:p>
    <w:p w14:paraId="05D95F27">
      <w:pPr>
        <w:pStyle w:val="7"/>
        <w:numPr>
          <w:ilvl w:val="0"/>
          <w:numId w:val="16"/>
        </w:numPr>
        <w:tabs>
          <w:tab w:val="left" w:pos="1275"/>
        </w:tabs>
        <w:spacing w:before="40" w:line="276" w:lineRule="auto"/>
        <w:ind w:right="275" w:firstLine="283"/>
        <w:rPr>
          <w:sz w:val="24"/>
        </w:rPr>
      </w:pPr>
      <w:r>
        <w:rPr>
          <w:sz w:val="24"/>
        </w:rPr>
        <w:t xml:space="preserve">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w:t>
      </w:r>
      <w:r>
        <w:rPr>
          <w:spacing w:val="-4"/>
          <w:sz w:val="24"/>
        </w:rPr>
        <w:t>нулю.</w:t>
      </w:r>
    </w:p>
    <w:p w14:paraId="6C928D8E">
      <w:pPr>
        <w:pStyle w:val="7"/>
        <w:numPr>
          <w:ilvl w:val="0"/>
          <w:numId w:val="16"/>
        </w:numPr>
        <w:tabs>
          <w:tab w:val="left" w:pos="1276"/>
        </w:tabs>
        <w:spacing w:line="291" w:lineRule="exact"/>
        <w:ind w:left="1276" w:hanging="282"/>
        <w:rPr>
          <w:sz w:val="24"/>
        </w:rPr>
      </w:pPr>
      <w:r>
        <w:rPr>
          <w:sz w:val="24"/>
        </w:rPr>
        <w:t>Изучение</w:t>
      </w:r>
      <w:r>
        <w:rPr>
          <w:spacing w:val="-4"/>
          <w:sz w:val="24"/>
        </w:rPr>
        <w:t xml:space="preserve"> </w:t>
      </w:r>
      <w:r>
        <w:rPr>
          <w:sz w:val="24"/>
        </w:rPr>
        <w:t>движения</w:t>
      </w:r>
      <w:r>
        <w:rPr>
          <w:spacing w:val="-3"/>
          <w:sz w:val="24"/>
        </w:rPr>
        <w:t xml:space="preserve"> </w:t>
      </w:r>
      <w:r>
        <w:rPr>
          <w:sz w:val="24"/>
        </w:rPr>
        <w:t>шарика</w:t>
      </w:r>
      <w:r>
        <w:rPr>
          <w:spacing w:val="-3"/>
          <w:sz w:val="24"/>
        </w:rPr>
        <w:t xml:space="preserve"> </w:t>
      </w:r>
      <w:r>
        <w:rPr>
          <w:sz w:val="24"/>
        </w:rPr>
        <w:t>в</w:t>
      </w:r>
      <w:r>
        <w:rPr>
          <w:spacing w:val="-4"/>
          <w:sz w:val="24"/>
        </w:rPr>
        <w:t xml:space="preserve"> </w:t>
      </w:r>
      <w:r>
        <w:rPr>
          <w:sz w:val="24"/>
        </w:rPr>
        <w:t>вязкой</w:t>
      </w:r>
      <w:r>
        <w:rPr>
          <w:spacing w:val="-2"/>
          <w:sz w:val="24"/>
        </w:rPr>
        <w:t xml:space="preserve"> жидкости.</w:t>
      </w:r>
    </w:p>
    <w:p w14:paraId="6F97DF81">
      <w:pPr>
        <w:pStyle w:val="7"/>
        <w:numPr>
          <w:ilvl w:val="0"/>
          <w:numId w:val="16"/>
        </w:numPr>
        <w:tabs>
          <w:tab w:val="left" w:pos="1276"/>
        </w:tabs>
        <w:spacing w:before="39"/>
        <w:ind w:left="1276" w:hanging="282"/>
        <w:rPr>
          <w:sz w:val="24"/>
        </w:rPr>
      </w:pPr>
      <w:r>
        <w:rPr>
          <w:sz w:val="24"/>
        </w:rPr>
        <w:t>Изучение</w:t>
      </w:r>
      <w:r>
        <w:rPr>
          <w:spacing w:val="-4"/>
          <w:sz w:val="24"/>
        </w:rPr>
        <w:t xml:space="preserve"> </w:t>
      </w:r>
      <w:r>
        <w:rPr>
          <w:sz w:val="24"/>
        </w:rPr>
        <w:t>движения</w:t>
      </w:r>
      <w:r>
        <w:rPr>
          <w:spacing w:val="-3"/>
          <w:sz w:val="24"/>
        </w:rPr>
        <w:t xml:space="preserve"> </w:t>
      </w:r>
      <w:r>
        <w:rPr>
          <w:sz w:val="24"/>
        </w:rPr>
        <w:t>тела,</w:t>
      </w:r>
      <w:r>
        <w:rPr>
          <w:spacing w:val="-3"/>
          <w:sz w:val="24"/>
        </w:rPr>
        <w:t xml:space="preserve"> </w:t>
      </w:r>
      <w:r>
        <w:rPr>
          <w:sz w:val="24"/>
        </w:rPr>
        <w:t>брошенного</w:t>
      </w:r>
      <w:r>
        <w:rPr>
          <w:spacing w:val="-3"/>
          <w:sz w:val="24"/>
        </w:rPr>
        <w:t xml:space="preserve"> </w:t>
      </w:r>
      <w:r>
        <w:rPr>
          <w:spacing w:val="-2"/>
          <w:sz w:val="24"/>
        </w:rPr>
        <w:t>горизонтально.</w:t>
      </w:r>
    </w:p>
    <w:p w14:paraId="6CC5BCFF">
      <w:pPr>
        <w:pStyle w:val="7"/>
        <w:numPr>
          <w:ilvl w:val="0"/>
          <w:numId w:val="16"/>
        </w:numPr>
        <w:tabs>
          <w:tab w:val="left" w:pos="1276"/>
        </w:tabs>
        <w:spacing w:before="42"/>
        <w:ind w:left="1276" w:hanging="282"/>
        <w:rPr>
          <w:sz w:val="24"/>
        </w:rPr>
      </w:pPr>
      <w:r>
        <w:rPr>
          <w:sz w:val="24"/>
        </w:rPr>
        <w:t>Тема</w:t>
      </w:r>
      <w:r>
        <w:rPr>
          <w:spacing w:val="-3"/>
          <w:sz w:val="24"/>
        </w:rPr>
        <w:t xml:space="preserve"> </w:t>
      </w:r>
      <w:r>
        <w:rPr>
          <w:sz w:val="24"/>
        </w:rPr>
        <w:t>2.</w:t>
      </w:r>
      <w:r>
        <w:rPr>
          <w:spacing w:val="-1"/>
          <w:sz w:val="24"/>
        </w:rPr>
        <w:t xml:space="preserve"> </w:t>
      </w:r>
      <w:r>
        <w:rPr>
          <w:spacing w:val="-2"/>
          <w:sz w:val="24"/>
        </w:rPr>
        <w:t>Динамика.</w:t>
      </w:r>
    </w:p>
    <w:p w14:paraId="7DCEA2DA">
      <w:pPr>
        <w:pStyle w:val="7"/>
        <w:numPr>
          <w:ilvl w:val="0"/>
          <w:numId w:val="16"/>
        </w:numPr>
        <w:tabs>
          <w:tab w:val="left" w:pos="1275"/>
        </w:tabs>
        <w:spacing w:before="40" w:line="273" w:lineRule="auto"/>
        <w:ind w:right="280" w:firstLine="283"/>
        <w:rPr>
          <w:sz w:val="24"/>
        </w:rPr>
      </w:pPr>
      <w:r>
        <w:rPr>
          <w:sz w:val="24"/>
        </w:rPr>
        <w:t xml:space="preserve">Принцип относительности Галилея. Первый закон Ньютона. Инерциальные системы </w:t>
      </w:r>
      <w:r>
        <w:rPr>
          <w:spacing w:val="-2"/>
          <w:sz w:val="24"/>
        </w:rPr>
        <w:t>отсчѐта.</w:t>
      </w:r>
    </w:p>
    <w:p w14:paraId="44201B9C">
      <w:pPr>
        <w:pStyle w:val="7"/>
        <w:numPr>
          <w:ilvl w:val="0"/>
          <w:numId w:val="16"/>
        </w:numPr>
        <w:tabs>
          <w:tab w:val="left" w:pos="1275"/>
        </w:tabs>
        <w:spacing w:before="3" w:line="273" w:lineRule="auto"/>
        <w:ind w:right="278" w:firstLine="283"/>
        <w:rPr>
          <w:sz w:val="24"/>
        </w:rPr>
      </w:pPr>
      <w:r>
        <w:rPr>
          <w:sz w:val="24"/>
        </w:rPr>
        <w:t>Масса тела. Сила. Принцип суперпозиции сил. Второй закон Ньютона для материальной точки. Третий закон Ньютона для материальных точек.</w:t>
      </w:r>
    </w:p>
    <w:p w14:paraId="678361DB">
      <w:pPr>
        <w:pStyle w:val="7"/>
        <w:numPr>
          <w:ilvl w:val="0"/>
          <w:numId w:val="16"/>
        </w:numPr>
        <w:tabs>
          <w:tab w:val="left" w:pos="1276"/>
        </w:tabs>
        <w:spacing w:before="3"/>
        <w:ind w:left="1276" w:hanging="282"/>
        <w:rPr>
          <w:sz w:val="24"/>
        </w:rPr>
      </w:pPr>
      <w:r>
        <w:rPr>
          <w:sz w:val="24"/>
        </w:rPr>
        <w:t>Закон</w:t>
      </w:r>
      <w:r>
        <w:rPr>
          <w:spacing w:val="-4"/>
          <w:sz w:val="24"/>
        </w:rPr>
        <w:t xml:space="preserve"> </w:t>
      </w:r>
      <w:r>
        <w:rPr>
          <w:sz w:val="24"/>
        </w:rPr>
        <w:t>всемирного</w:t>
      </w:r>
      <w:r>
        <w:rPr>
          <w:spacing w:val="-4"/>
          <w:sz w:val="24"/>
        </w:rPr>
        <w:t xml:space="preserve"> </w:t>
      </w:r>
      <w:r>
        <w:rPr>
          <w:sz w:val="24"/>
        </w:rPr>
        <w:t>тяготения.</w:t>
      </w:r>
      <w:r>
        <w:rPr>
          <w:spacing w:val="-3"/>
          <w:sz w:val="24"/>
        </w:rPr>
        <w:t xml:space="preserve"> </w:t>
      </w:r>
      <w:r>
        <w:rPr>
          <w:sz w:val="24"/>
        </w:rPr>
        <w:t>Сила</w:t>
      </w:r>
      <w:r>
        <w:rPr>
          <w:spacing w:val="-5"/>
          <w:sz w:val="24"/>
        </w:rPr>
        <w:t xml:space="preserve"> </w:t>
      </w:r>
      <w:r>
        <w:rPr>
          <w:sz w:val="24"/>
        </w:rPr>
        <w:t>тяжести.</w:t>
      </w:r>
      <w:r>
        <w:rPr>
          <w:spacing w:val="-3"/>
          <w:sz w:val="24"/>
        </w:rPr>
        <w:t xml:space="preserve"> </w:t>
      </w:r>
      <w:r>
        <w:rPr>
          <w:sz w:val="24"/>
        </w:rPr>
        <w:t>Первая</w:t>
      </w:r>
      <w:r>
        <w:rPr>
          <w:spacing w:val="-4"/>
          <w:sz w:val="24"/>
        </w:rPr>
        <w:t xml:space="preserve"> </w:t>
      </w:r>
      <w:r>
        <w:rPr>
          <w:sz w:val="24"/>
        </w:rPr>
        <w:t>космическая</w:t>
      </w:r>
      <w:r>
        <w:rPr>
          <w:spacing w:val="-1"/>
          <w:sz w:val="24"/>
        </w:rPr>
        <w:t xml:space="preserve"> </w:t>
      </w:r>
      <w:r>
        <w:rPr>
          <w:spacing w:val="-2"/>
          <w:sz w:val="24"/>
        </w:rPr>
        <w:t>скорость.</w:t>
      </w:r>
    </w:p>
    <w:p w14:paraId="173241AF">
      <w:pPr>
        <w:pStyle w:val="7"/>
        <w:numPr>
          <w:ilvl w:val="0"/>
          <w:numId w:val="16"/>
        </w:numPr>
        <w:tabs>
          <w:tab w:val="left" w:pos="1276"/>
        </w:tabs>
        <w:spacing w:before="40"/>
        <w:ind w:left="1276" w:hanging="282"/>
        <w:rPr>
          <w:sz w:val="24"/>
        </w:rPr>
      </w:pPr>
      <w:r>
        <w:rPr>
          <w:sz w:val="24"/>
        </w:rPr>
        <w:t>Сила</w:t>
      </w:r>
      <w:r>
        <w:rPr>
          <w:spacing w:val="-4"/>
          <w:sz w:val="24"/>
        </w:rPr>
        <w:t xml:space="preserve"> </w:t>
      </w:r>
      <w:r>
        <w:rPr>
          <w:sz w:val="24"/>
        </w:rPr>
        <w:t>упругости.</w:t>
      </w:r>
      <w:r>
        <w:rPr>
          <w:spacing w:val="-4"/>
          <w:sz w:val="24"/>
        </w:rPr>
        <w:t xml:space="preserve"> </w:t>
      </w:r>
      <w:r>
        <w:rPr>
          <w:sz w:val="24"/>
        </w:rPr>
        <w:t>Закон</w:t>
      </w:r>
      <w:r>
        <w:rPr>
          <w:spacing w:val="-3"/>
          <w:sz w:val="24"/>
        </w:rPr>
        <w:t xml:space="preserve"> </w:t>
      </w:r>
      <w:r>
        <w:rPr>
          <w:sz w:val="24"/>
        </w:rPr>
        <w:t>Гука.</w:t>
      </w:r>
      <w:r>
        <w:rPr>
          <w:spacing w:val="-3"/>
          <w:sz w:val="24"/>
        </w:rPr>
        <w:t xml:space="preserve"> </w:t>
      </w:r>
      <w:r>
        <w:rPr>
          <w:sz w:val="24"/>
        </w:rPr>
        <w:t>Вес</w:t>
      </w:r>
      <w:r>
        <w:rPr>
          <w:spacing w:val="-4"/>
          <w:sz w:val="24"/>
        </w:rPr>
        <w:t xml:space="preserve"> тела.</w:t>
      </w:r>
    </w:p>
    <w:p w14:paraId="2484CDCC">
      <w:pPr>
        <w:pStyle w:val="7"/>
        <w:numPr>
          <w:ilvl w:val="0"/>
          <w:numId w:val="16"/>
        </w:numPr>
        <w:tabs>
          <w:tab w:val="left" w:pos="1275"/>
        </w:tabs>
        <w:spacing w:before="39" w:line="276" w:lineRule="auto"/>
        <w:ind w:right="278" w:firstLine="283"/>
        <w:rPr>
          <w:sz w:val="24"/>
        </w:rPr>
      </w:pPr>
      <w:r>
        <w:rPr>
          <w:sz w:val="24"/>
        </w:rPr>
        <w:t>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w:t>
      </w:r>
    </w:p>
    <w:p w14:paraId="535BA903">
      <w:pPr>
        <w:pStyle w:val="7"/>
        <w:numPr>
          <w:ilvl w:val="0"/>
          <w:numId w:val="16"/>
        </w:numPr>
        <w:tabs>
          <w:tab w:val="left" w:pos="1276"/>
        </w:tabs>
        <w:spacing w:line="291" w:lineRule="exact"/>
        <w:ind w:left="1276" w:hanging="282"/>
        <w:rPr>
          <w:sz w:val="24"/>
        </w:rPr>
      </w:pPr>
      <w:r>
        <w:rPr>
          <w:sz w:val="24"/>
        </w:rPr>
        <w:t>Поступательное</w:t>
      </w:r>
      <w:r>
        <w:rPr>
          <w:spacing w:val="-7"/>
          <w:sz w:val="24"/>
        </w:rPr>
        <w:t xml:space="preserve"> </w:t>
      </w:r>
      <w:r>
        <w:rPr>
          <w:sz w:val="24"/>
        </w:rPr>
        <w:t>и</w:t>
      </w:r>
      <w:r>
        <w:rPr>
          <w:spacing w:val="-3"/>
          <w:sz w:val="24"/>
        </w:rPr>
        <w:t xml:space="preserve"> </w:t>
      </w:r>
      <w:r>
        <w:rPr>
          <w:sz w:val="24"/>
        </w:rPr>
        <w:t>вращательное</w:t>
      </w:r>
      <w:r>
        <w:rPr>
          <w:spacing w:val="-5"/>
          <w:sz w:val="24"/>
        </w:rPr>
        <w:t xml:space="preserve"> </w:t>
      </w:r>
      <w:r>
        <w:rPr>
          <w:sz w:val="24"/>
        </w:rPr>
        <w:t>движение</w:t>
      </w:r>
      <w:r>
        <w:rPr>
          <w:spacing w:val="-4"/>
          <w:sz w:val="24"/>
        </w:rPr>
        <w:t xml:space="preserve"> </w:t>
      </w:r>
      <w:r>
        <w:rPr>
          <w:sz w:val="24"/>
        </w:rPr>
        <w:t>абсолютно</w:t>
      </w:r>
      <w:r>
        <w:rPr>
          <w:spacing w:val="-4"/>
          <w:sz w:val="24"/>
        </w:rPr>
        <w:t xml:space="preserve"> </w:t>
      </w:r>
      <w:r>
        <w:rPr>
          <w:sz w:val="24"/>
        </w:rPr>
        <w:t>твѐрдого</w:t>
      </w:r>
      <w:r>
        <w:rPr>
          <w:spacing w:val="-3"/>
          <w:sz w:val="24"/>
        </w:rPr>
        <w:t xml:space="preserve"> </w:t>
      </w:r>
      <w:r>
        <w:rPr>
          <w:spacing w:val="-2"/>
          <w:sz w:val="24"/>
        </w:rPr>
        <w:t>тела.</w:t>
      </w:r>
    </w:p>
    <w:p w14:paraId="3870DFDE">
      <w:pPr>
        <w:pStyle w:val="7"/>
        <w:numPr>
          <w:ilvl w:val="0"/>
          <w:numId w:val="16"/>
        </w:numPr>
        <w:tabs>
          <w:tab w:val="left" w:pos="1275"/>
        </w:tabs>
        <w:spacing w:before="42" w:line="273" w:lineRule="auto"/>
        <w:ind w:right="279" w:firstLine="283"/>
        <w:rPr>
          <w:sz w:val="24"/>
        </w:rPr>
      </w:pPr>
      <w:r>
        <w:rPr>
          <w:sz w:val="24"/>
        </w:rPr>
        <w:t>Момент силы относительно оси вращения. Плечо силы. Условия равновесия твѐрдого</w:t>
      </w:r>
      <w:r>
        <w:rPr>
          <w:spacing w:val="40"/>
          <w:sz w:val="24"/>
        </w:rPr>
        <w:t xml:space="preserve"> </w:t>
      </w:r>
      <w:r>
        <w:rPr>
          <w:spacing w:val="-2"/>
          <w:sz w:val="24"/>
        </w:rPr>
        <w:t>тела.</w:t>
      </w:r>
    </w:p>
    <w:p w14:paraId="1FA668D6">
      <w:pPr>
        <w:pStyle w:val="7"/>
        <w:numPr>
          <w:ilvl w:val="0"/>
          <w:numId w:val="16"/>
        </w:numPr>
        <w:tabs>
          <w:tab w:val="left" w:pos="1275"/>
        </w:tabs>
        <w:spacing w:before="1" w:line="273" w:lineRule="auto"/>
        <w:ind w:right="277" w:firstLine="283"/>
        <w:rPr>
          <w:sz w:val="24"/>
        </w:rPr>
      </w:pPr>
      <w:r>
        <w:rPr>
          <w:sz w:val="24"/>
        </w:rPr>
        <w:t>Технические устройства и практическое применение: подшипники, движение искусственных спутников.</w:t>
      </w:r>
    </w:p>
    <w:p w14:paraId="4D31E61A">
      <w:pPr>
        <w:pStyle w:val="7"/>
        <w:numPr>
          <w:ilvl w:val="0"/>
          <w:numId w:val="16"/>
        </w:numPr>
        <w:tabs>
          <w:tab w:val="left" w:pos="1276"/>
        </w:tabs>
        <w:spacing w:before="3"/>
        <w:ind w:left="1276" w:hanging="282"/>
        <w:rPr>
          <w:sz w:val="24"/>
        </w:rPr>
      </w:pPr>
      <w:r>
        <w:rPr>
          <w:spacing w:val="-2"/>
          <w:sz w:val="24"/>
        </w:rPr>
        <w:t>Демонстрации.</w:t>
      </w:r>
    </w:p>
    <w:p w14:paraId="27047D95">
      <w:pPr>
        <w:pStyle w:val="7"/>
        <w:numPr>
          <w:ilvl w:val="0"/>
          <w:numId w:val="16"/>
        </w:numPr>
        <w:tabs>
          <w:tab w:val="left" w:pos="1276"/>
        </w:tabs>
        <w:spacing w:before="40"/>
        <w:ind w:left="1276" w:hanging="282"/>
        <w:jc w:val="left"/>
        <w:rPr>
          <w:sz w:val="24"/>
        </w:rPr>
      </w:pPr>
      <w:r>
        <w:rPr>
          <w:sz w:val="24"/>
        </w:rPr>
        <w:t>Явление</w:t>
      </w:r>
      <w:r>
        <w:rPr>
          <w:spacing w:val="-3"/>
          <w:sz w:val="24"/>
        </w:rPr>
        <w:t xml:space="preserve"> </w:t>
      </w:r>
      <w:r>
        <w:rPr>
          <w:spacing w:val="-2"/>
          <w:sz w:val="24"/>
        </w:rPr>
        <w:t>инерции.</w:t>
      </w:r>
    </w:p>
    <w:p w14:paraId="6C0A02EB">
      <w:pPr>
        <w:pStyle w:val="7"/>
        <w:numPr>
          <w:ilvl w:val="0"/>
          <w:numId w:val="16"/>
        </w:numPr>
        <w:tabs>
          <w:tab w:val="left" w:pos="1276"/>
        </w:tabs>
        <w:spacing w:before="42"/>
        <w:ind w:left="1276" w:hanging="282"/>
        <w:jc w:val="left"/>
        <w:rPr>
          <w:sz w:val="24"/>
        </w:rPr>
      </w:pPr>
      <w:r>
        <w:rPr>
          <w:sz w:val="24"/>
        </w:rPr>
        <w:t>Сравнение</w:t>
      </w:r>
      <w:r>
        <w:rPr>
          <w:spacing w:val="-6"/>
          <w:sz w:val="24"/>
        </w:rPr>
        <w:t xml:space="preserve"> </w:t>
      </w:r>
      <w:r>
        <w:rPr>
          <w:sz w:val="24"/>
        </w:rPr>
        <w:t>масс,</w:t>
      </w:r>
      <w:r>
        <w:rPr>
          <w:spacing w:val="-5"/>
          <w:sz w:val="24"/>
        </w:rPr>
        <w:t xml:space="preserve"> </w:t>
      </w:r>
      <w:r>
        <w:rPr>
          <w:sz w:val="24"/>
        </w:rPr>
        <w:t>взаимодействующих</w:t>
      </w:r>
      <w:r>
        <w:rPr>
          <w:spacing w:val="-2"/>
          <w:sz w:val="24"/>
        </w:rPr>
        <w:t xml:space="preserve"> </w:t>
      </w:r>
      <w:r>
        <w:rPr>
          <w:spacing w:val="-4"/>
          <w:sz w:val="24"/>
        </w:rPr>
        <w:t>тел.</w:t>
      </w:r>
    </w:p>
    <w:p w14:paraId="0C2F7BFD">
      <w:pPr>
        <w:pStyle w:val="7"/>
        <w:numPr>
          <w:ilvl w:val="0"/>
          <w:numId w:val="16"/>
        </w:numPr>
        <w:tabs>
          <w:tab w:val="left" w:pos="1276"/>
        </w:tabs>
        <w:spacing w:before="39"/>
        <w:ind w:left="1276" w:hanging="282"/>
        <w:jc w:val="left"/>
        <w:rPr>
          <w:sz w:val="24"/>
        </w:rPr>
      </w:pPr>
      <w:r>
        <w:rPr>
          <w:sz w:val="24"/>
        </w:rPr>
        <w:t>Второй</w:t>
      </w:r>
      <w:r>
        <w:rPr>
          <w:spacing w:val="-3"/>
          <w:sz w:val="24"/>
        </w:rPr>
        <w:t xml:space="preserve"> </w:t>
      </w:r>
      <w:r>
        <w:rPr>
          <w:sz w:val="24"/>
        </w:rPr>
        <w:t>закон</w:t>
      </w:r>
      <w:r>
        <w:rPr>
          <w:spacing w:val="-3"/>
          <w:sz w:val="24"/>
        </w:rPr>
        <w:t xml:space="preserve"> </w:t>
      </w:r>
      <w:r>
        <w:rPr>
          <w:spacing w:val="-2"/>
          <w:sz w:val="24"/>
        </w:rPr>
        <w:t>Ньютона.</w:t>
      </w:r>
    </w:p>
    <w:p w14:paraId="3BC7A41A">
      <w:pPr>
        <w:pStyle w:val="7"/>
        <w:numPr>
          <w:ilvl w:val="0"/>
          <w:numId w:val="16"/>
        </w:numPr>
        <w:tabs>
          <w:tab w:val="left" w:pos="1276"/>
        </w:tabs>
        <w:spacing w:before="42"/>
        <w:ind w:left="1276" w:hanging="282"/>
        <w:jc w:val="left"/>
        <w:rPr>
          <w:sz w:val="24"/>
        </w:rPr>
      </w:pPr>
      <w:r>
        <w:rPr>
          <w:sz w:val="24"/>
        </w:rPr>
        <w:t>Измерение</w:t>
      </w:r>
      <w:r>
        <w:rPr>
          <w:spacing w:val="-4"/>
          <w:sz w:val="24"/>
        </w:rPr>
        <w:t xml:space="preserve"> сил.</w:t>
      </w:r>
    </w:p>
    <w:p w14:paraId="3523F2A9">
      <w:pPr>
        <w:pStyle w:val="7"/>
        <w:numPr>
          <w:ilvl w:val="0"/>
          <w:numId w:val="16"/>
        </w:numPr>
        <w:tabs>
          <w:tab w:val="left" w:pos="1276"/>
        </w:tabs>
        <w:spacing w:before="40"/>
        <w:ind w:left="1276" w:hanging="282"/>
        <w:jc w:val="left"/>
        <w:rPr>
          <w:sz w:val="24"/>
        </w:rPr>
      </w:pPr>
      <w:r>
        <w:rPr>
          <w:sz w:val="24"/>
        </w:rPr>
        <w:t>Сложение</w:t>
      </w:r>
      <w:r>
        <w:rPr>
          <w:spacing w:val="-2"/>
          <w:sz w:val="24"/>
        </w:rPr>
        <w:t xml:space="preserve"> </w:t>
      </w:r>
      <w:r>
        <w:rPr>
          <w:spacing w:val="-4"/>
          <w:sz w:val="24"/>
        </w:rPr>
        <w:t>сил.</w:t>
      </w:r>
    </w:p>
    <w:p w14:paraId="1D32A5C8">
      <w:pPr>
        <w:pStyle w:val="7"/>
        <w:numPr>
          <w:ilvl w:val="0"/>
          <w:numId w:val="16"/>
        </w:numPr>
        <w:tabs>
          <w:tab w:val="left" w:pos="1276"/>
        </w:tabs>
        <w:spacing w:before="43"/>
        <w:ind w:left="1276" w:hanging="282"/>
        <w:jc w:val="left"/>
        <w:rPr>
          <w:sz w:val="24"/>
        </w:rPr>
      </w:pPr>
      <w:r>
        <w:rPr>
          <w:sz w:val="24"/>
        </w:rPr>
        <w:t>Зависимость</w:t>
      </w:r>
      <w:r>
        <w:rPr>
          <w:spacing w:val="-3"/>
          <w:sz w:val="24"/>
        </w:rPr>
        <w:t xml:space="preserve"> </w:t>
      </w:r>
      <w:r>
        <w:rPr>
          <w:sz w:val="24"/>
        </w:rPr>
        <w:t>силы</w:t>
      </w:r>
      <w:r>
        <w:rPr>
          <w:spacing w:val="-3"/>
          <w:sz w:val="24"/>
        </w:rPr>
        <w:t xml:space="preserve"> </w:t>
      </w:r>
      <w:r>
        <w:rPr>
          <w:sz w:val="24"/>
        </w:rPr>
        <w:t>упругости</w:t>
      </w:r>
      <w:r>
        <w:rPr>
          <w:spacing w:val="-3"/>
          <w:sz w:val="24"/>
        </w:rPr>
        <w:t xml:space="preserve"> </w:t>
      </w:r>
      <w:r>
        <w:rPr>
          <w:sz w:val="24"/>
        </w:rPr>
        <w:t>от</w:t>
      </w:r>
      <w:r>
        <w:rPr>
          <w:spacing w:val="-2"/>
          <w:sz w:val="24"/>
        </w:rPr>
        <w:t xml:space="preserve"> деформации.</w:t>
      </w:r>
    </w:p>
    <w:p w14:paraId="4D72F1FC">
      <w:pPr>
        <w:pStyle w:val="7"/>
        <w:numPr>
          <w:ilvl w:val="0"/>
          <w:numId w:val="16"/>
        </w:numPr>
        <w:tabs>
          <w:tab w:val="left" w:pos="1276"/>
        </w:tabs>
        <w:spacing w:before="39"/>
        <w:ind w:left="1276" w:hanging="282"/>
        <w:jc w:val="left"/>
        <w:rPr>
          <w:sz w:val="24"/>
        </w:rPr>
      </w:pPr>
      <w:r>
        <w:rPr>
          <w:sz w:val="24"/>
        </w:rPr>
        <w:t>Невесомость.</w:t>
      </w:r>
      <w:r>
        <w:rPr>
          <w:spacing w:val="-5"/>
          <w:sz w:val="24"/>
        </w:rPr>
        <w:t xml:space="preserve"> </w:t>
      </w:r>
      <w:r>
        <w:rPr>
          <w:sz w:val="24"/>
        </w:rPr>
        <w:t>Вес</w:t>
      </w:r>
      <w:r>
        <w:rPr>
          <w:spacing w:val="-5"/>
          <w:sz w:val="24"/>
        </w:rPr>
        <w:t xml:space="preserve"> </w:t>
      </w:r>
      <w:r>
        <w:rPr>
          <w:sz w:val="24"/>
        </w:rPr>
        <w:t>тела</w:t>
      </w:r>
      <w:r>
        <w:rPr>
          <w:spacing w:val="-2"/>
          <w:sz w:val="24"/>
        </w:rPr>
        <w:t xml:space="preserve"> </w:t>
      </w:r>
      <w:r>
        <w:rPr>
          <w:sz w:val="24"/>
        </w:rPr>
        <w:t>при ускоренном</w:t>
      </w:r>
      <w:r>
        <w:rPr>
          <w:spacing w:val="-4"/>
          <w:sz w:val="24"/>
        </w:rPr>
        <w:t xml:space="preserve"> </w:t>
      </w:r>
      <w:r>
        <w:rPr>
          <w:sz w:val="24"/>
        </w:rPr>
        <w:t>подъѐме</w:t>
      </w:r>
      <w:r>
        <w:rPr>
          <w:spacing w:val="-4"/>
          <w:sz w:val="24"/>
        </w:rPr>
        <w:t xml:space="preserve"> </w:t>
      </w:r>
      <w:r>
        <w:rPr>
          <w:sz w:val="24"/>
        </w:rPr>
        <w:t>и</w:t>
      </w:r>
      <w:r>
        <w:rPr>
          <w:spacing w:val="-2"/>
          <w:sz w:val="24"/>
        </w:rPr>
        <w:t xml:space="preserve"> падении.</w:t>
      </w:r>
    </w:p>
    <w:p w14:paraId="42D0CD36">
      <w:pPr>
        <w:pStyle w:val="7"/>
        <w:numPr>
          <w:ilvl w:val="0"/>
          <w:numId w:val="16"/>
        </w:numPr>
        <w:tabs>
          <w:tab w:val="left" w:pos="1276"/>
        </w:tabs>
        <w:spacing w:before="40"/>
        <w:ind w:left="1276" w:hanging="282"/>
        <w:jc w:val="left"/>
        <w:rPr>
          <w:sz w:val="24"/>
        </w:rPr>
      </w:pPr>
      <w:r>
        <w:rPr>
          <w:sz w:val="24"/>
        </w:rPr>
        <w:t>Сравнение</w:t>
      </w:r>
      <w:r>
        <w:rPr>
          <w:spacing w:val="-3"/>
          <w:sz w:val="24"/>
        </w:rPr>
        <w:t xml:space="preserve"> </w:t>
      </w:r>
      <w:r>
        <w:rPr>
          <w:sz w:val="24"/>
        </w:rPr>
        <w:t>сил</w:t>
      </w:r>
      <w:r>
        <w:rPr>
          <w:spacing w:val="-1"/>
          <w:sz w:val="24"/>
        </w:rPr>
        <w:t xml:space="preserve"> </w:t>
      </w:r>
      <w:r>
        <w:rPr>
          <w:sz w:val="24"/>
        </w:rPr>
        <w:t>трения</w:t>
      </w:r>
      <w:r>
        <w:rPr>
          <w:spacing w:val="-4"/>
          <w:sz w:val="24"/>
        </w:rPr>
        <w:t xml:space="preserve"> </w:t>
      </w:r>
      <w:r>
        <w:rPr>
          <w:sz w:val="24"/>
        </w:rPr>
        <w:t>покоя,</w:t>
      </w:r>
      <w:r>
        <w:rPr>
          <w:spacing w:val="-2"/>
          <w:sz w:val="24"/>
        </w:rPr>
        <w:t xml:space="preserve"> </w:t>
      </w:r>
      <w:r>
        <w:rPr>
          <w:sz w:val="24"/>
        </w:rPr>
        <w:t>качения</w:t>
      </w:r>
      <w:r>
        <w:rPr>
          <w:spacing w:val="-4"/>
          <w:sz w:val="24"/>
        </w:rPr>
        <w:t xml:space="preserve"> </w:t>
      </w:r>
      <w:r>
        <w:rPr>
          <w:sz w:val="24"/>
        </w:rPr>
        <w:t>и</w:t>
      </w:r>
      <w:r>
        <w:rPr>
          <w:spacing w:val="-1"/>
          <w:sz w:val="24"/>
        </w:rPr>
        <w:t xml:space="preserve"> </w:t>
      </w:r>
      <w:r>
        <w:rPr>
          <w:spacing w:val="-2"/>
          <w:sz w:val="24"/>
        </w:rPr>
        <w:t>скольжения.</w:t>
      </w:r>
    </w:p>
    <w:p w14:paraId="620EA1CA">
      <w:pPr>
        <w:pStyle w:val="7"/>
        <w:numPr>
          <w:ilvl w:val="0"/>
          <w:numId w:val="16"/>
        </w:numPr>
        <w:tabs>
          <w:tab w:val="left" w:pos="1276"/>
        </w:tabs>
        <w:spacing w:before="42"/>
        <w:ind w:left="1276" w:hanging="282"/>
        <w:jc w:val="left"/>
        <w:rPr>
          <w:sz w:val="24"/>
        </w:rPr>
      </w:pPr>
      <w:r>
        <w:rPr>
          <w:sz w:val="24"/>
        </w:rPr>
        <w:t>Условия</w:t>
      </w:r>
      <w:r>
        <w:rPr>
          <w:spacing w:val="-4"/>
          <w:sz w:val="24"/>
        </w:rPr>
        <w:t xml:space="preserve"> </w:t>
      </w:r>
      <w:r>
        <w:rPr>
          <w:sz w:val="24"/>
        </w:rPr>
        <w:t>равновесия</w:t>
      </w:r>
      <w:r>
        <w:rPr>
          <w:spacing w:val="-3"/>
          <w:sz w:val="24"/>
        </w:rPr>
        <w:t xml:space="preserve"> </w:t>
      </w:r>
      <w:r>
        <w:rPr>
          <w:sz w:val="24"/>
        </w:rPr>
        <w:t>твѐрдого</w:t>
      </w:r>
      <w:r>
        <w:rPr>
          <w:spacing w:val="-3"/>
          <w:sz w:val="24"/>
        </w:rPr>
        <w:t xml:space="preserve"> </w:t>
      </w:r>
      <w:r>
        <w:rPr>
          <w:sz w:val="24"/>
        </w:rPr>
        <w:t>тела.</w:t>
      </w:r>
      <w:r>
        <w:rPr>
          <w:spacing w:val="-3"/>
          <w:sz w:val="24"/>
        </w:rPr>
        <w:t xml:space="preserve"> </w:t>
      </w:r>
      <w:r>
        <w:rPr>
          <w:sz w:val="24"/>
        </w:rPr>
        <w:t>Виды</w:t>
      </w:r>
      <w:r>
        <w:rPr>
          <w:spacing w:val="-3"/>
          <w:sz w:val="24"/>
        </w:rPr>
        <w:t xml:space="preserve"> </w:t>
      </w:r>
      <w:r>
        <w:rPr>
          <w:spacing w:val="-2"/>
          <w:sz w:val="24"/>
        </w:rPr>
        <w:t>равновесия.</w:t>
      </w:r>
    </w:p>
    <w:p w14:paraId="265BD765">
      <w:pPr>
        <w:pStyle w:val="7"/>
        <w:numPr>
          <w:ilvl w:val="0"/>
          <w:numId w:val="16"/>
        </w:numPr>
        <w:tabs>
          <w:tab w:val="left" w:pos="1276"/>
        </w:tabs>
        <w:spacing w:before="39"/>
        <w:ind w:left="1276" w:hanging="282"/>
        <w:jc w:val="left"/>
        <w:rPr>
          <w:sz w:val="24"/>
        </w:rPr>
      </w:pPr>
      <w:r>
        <w:rPr>
          <w:sz w:val="24"/>
        </w:rPr>
        <w:t>Ученический</w:t>
      </w:r>
      <w:r>
        <w:rPr>
          <w:spacing w:val="-6"/>
          <w:sz w:val="24"/>
        </w:rPr>
        <w:t xml:space="preserve"> </w:t>
      </w:r>
      <w:r>
        <w:rPr>
          <w:sz w:val="24"/>
        </w:rPr>
        <w:t>эксперимент,</w:t>
      </w:r>
      <w:r>
        <w:rPr>
          <w:spacing w:val="-5"/>
          <w:sz w:val="24"/>
        </w:rPr>
        <w:t xml:space="preserve"> </w:t>
      </w:r>
      <w:r>
        <w:rPr>
          <w:sz w:val="24"/>
        </w:rPr>
        <w:t>лабораторные</w:t>
      </w:r>
      <w:r>
        <w:rPr>
          <w:spacing w:val="-6"/>
          <w:sz w:val="24"/>
        </w:rPr>
        <w:t xml:space="preserve"> </w:t>
      </w:r>
      <w:r>
        <w:rPr>
          <w:spacing w:val="-2"/>
          <w:sz w:val="24"/>
        </w:rPr>
        <w:t>работы</w:t>
      </w:r>
    </w:p>
    <w:p w14:paraId="6DBC4C54">
      <w:pPr>
        <w:pStyle w:val="7"/>
        <w:numPr>
          <w:ilvl w:val="0"/>
          <w:numId w:val="16"/>
        </w:numPr>
        <w:tabs>
          <w:tab w:val="left" w:pos="1276"/>
        </w:tabs>
        <w:spacing w:before="42"/>
        <w:ind w:left="1276" w:hanging="282"/>
        <w:jc w:val="left"/>
        <w:rPr>
          <w:sz w:val="24"/>
        </w:rPr>
      </w:pPr>
      <w:r>
        <w:rPr>
          <w:sz w:val="24"/>
        </w:rPr>
        <w:t>Изучение</w:t>
      </w:r>
      <w:r>
        <w:rPr>
          <w:spacing w:val="-5"/>
          <w:sz w:val="24"/>
        </w:rPr>
        <w:t xml:space="preserve"> </w:t>
      </w:r>
      <w:r>
        <w:rPr>
          <w:sz w:val="24"/>
        </w:rPr>
        <w:t>движения</w:t>
      </w:r>
      <w:r>
        <w:rPr>
          <w:spacing w:val="-3"/>
          <w:sz w:val="24"/>
        </w:rPr>
        <w:t xml:space="preserve"> </w:t>
      </w:r>
      <w:r>
        <w:rPr>
          <w:sz w:val="24"/>
        </w:rPr>
        <w:t>бруска</w:t>
      </w:r>
      <w:r>
        <w:rPr>
          <w:spacing w:val="-4"/>
          <w:sz w:val="24"/>
        </w:rPr>
        <w:t xml:space="preserve"> </w:t>
      </w:r>
      <w:r>
        <w:rPr>
          <w:sz w:val="24"/>
        </w:rPr>
        <w:t>по</w:t>
      </w:r>
      <w:r>
        <w:rPr>
          <w:spacing w:val="-3"/>
          <w:sz w:val="24"/>
        </w:rPr>
        <w:t xml:space="preserve"> </w:t>
      </w:r>
      <w:r>
        <w:rPr>
          <w:sz w:val="24"/>
        </w:rPr>
        <w:t>наклонной</w:t>
      </w:r>
      <w:r>
        <w:rPr>
          <w:spacing w:val="-5"/>
          <w:sz w:val="24"/>
        </w:rPr>
        <w:t xml:space="preserve"> </w:t>
      </w:r>
      <w:r>
        <w:rPr>
          <w:spacing w:val="-2"/>
          <w:sz w:val="24"/>
        </w:rPr>
        <w:t>плоскости.</w:t>
      </w:r>
    </w:p>
    <w:p w14:paraId="3673F1D3">
      <w:pPr>
        <w:pStyle w:val="7"/>
        <w:numPr>
          <w:ilvl w:val="0"/>
          <w:numId w:val="16"/>
        </w:numPr>
        <w:tabs>
          <w:tab w:val="left" w:pos="1275"/>
        </w:tabs>
        <w:spacing w:before="40" w:line="273" w:lineRule="auto"/>
        <w:ind w:right="279" w:firstLine="283"/>
        <w:jc w:val="left"/>
        <w:rPr>
          <w:sz w:val="24"/>
        </w:rPr>
      </w:pPr>
      <w:r>
        <w:rPr>
          <w:sz w:val="24"/>
        </w:rPr>
        <w:t>Исследование зависимости сил упругости, возникающих в пружине и резиновом образце, от их деформации.</w:t>
      </w:r>
    </w:p>
    <w:p w14:paraId="7F0366AA">
      <w:pPr>
        <w:pStyle w:val="7"/>
        <w:numPr>
          <w:ilvl w:val="0"/>
          <w:numId w:val="16"/>
        </w:numPr>
        <w:tabs>
          <w:tab w:val="left" w:pos="1276"/>
        </w:tabs>
        <w:spacing w:before="3"/>
        <w:ind w:left="1276" w:hanging="282"/>
        <w:jc w:val="left"/>
        <w:rPr>
          <w:sz w:val="24"/>
        </w:rPr>
      </w:pPr>
      <w:r>
        <w:rPr>
          <w:sz w:val="24"/>
        </w:rPr>
        <w:t>Исследование</w:t>
      </w:r>
      <w:r>
        <w:rPr>
          <w:spacing w:val="-5"/>
          <w:sz w:val="24"/>
        </w:rPr>
        <w:t xml:space="preserve"> </w:t>
      </w:r>
      <w:r>
        <w:rPr>
          <w:sz w:val="24"/>
        </w:rPr>
        <w:t>условий</w:t>
      </w:r>
      <w:r>
        <w:rPr>
          <w:spacing w:val="-3"/>
          <w:sz w:val="24"/>
        </w:rPr>
        <w:t xml:space="preserve"> </w:t>
      </w:r>
      <w:r>
        <w:rPr>
          <w:sz w:val="24"/>
        </w:rPr>
        <w:t>равновесия</w:t>
      </w:r>
      <w:r>
        <w:rPr>
          <w:spacing w:val="-4"/>
          <w:sz w:val="24"/>
        </w:rPr>
        <w:t xml:space="preserve"> </w:t>
      </w:r>
      <w:r>
        <w:rPr>
          <w:sz w:val="24"/>
        </w:rPr>
        <w:t>твѐрдого</w:t>
      </w:r>
      <w:r>
        <w:rPr>
          <w:spacing w:val="-3"/>
          <w:sz w:val="24"/>
        </w:rPr>
        <w:t xml:space="preserve"> </w:t>
      </w:r>
      <w:r>
        <w:rPr>
          <w:sz w:val="24"/>
        </w:rPr>
        <w:t>тела,</w:t>
      </w:r>
      <w:r>
        <w:rPr>
          <w:spacing w:val="-4"/>
          <w:sz w:val="24"/>
        </w:rPr>
        <w:t xml:space="preserve"> </w:t>
      </w:r>
      <w:r>
        <w:rPr>
          <w:sz w:val="24"/>
        </w:rPr>
        <w:t>имеющего</w:t>
      </w:r>
      <w:r>
        <w:rPr>
          <w:spacing w:val="-3"/>
          <w:sz w:val="24"/>
        </w:rPr>
        <w:t xml:space="preserve"> </w:t>
      </w:r>
      <w:r>
        <w:rPr>
          <w:sz w:val="24"/>
        </w:rPr>
        <w:t>ось</w:t>
      </w:r>
      <w:r>
        <w:rPr>
          <w:spacing w:val="-3"/>
          <w:sz w:val="24"/>
        </w:rPr>
        <w:t xml:space="preserve"> </w:t>
      </w:r>
      <w:r>
        <w:rPr>
          <w:spacing w:val="-2"/>
          <w:sz w:val="24"/>
        </w:rPr>
        <w:t>вращения.</w:t>
      </w:r>
    </w:p>
    <w:p w14:paraId="5993DB6A">
      <w:pPr>
        <w:pStyle w:val="7"/>
        <w:numPr>
          <w:ilvl w:val="0"/>
          <w:numId w:val="16"/>
        </w:numPr>
        <w:tabs>
          <w:tab w:val="left" w:pos="1276"/>
        </w:tabs>
        <w:spacing w:before="39"/>
        <w:ind w:left="1276" w:hanging="282"/>
        <w:jc w:val="left"/>
        <w:rPr>
          <w:sz w:val="24"/>
        </w:rPr>
      </w:pPr>
      <w:r>
        <w:rPr>
          <w:sz w:val="24"/>
        </w:rPr>
        <w:t>Тема</w:t>
      </w:r>
      <w:r>
        <w:rPr>
          <w:spacing w:val="-3"/>
          <w:sz w:val="24"/>
        </w:rPr>
        <w:t xml:space="preserve"> </w:t>
      </w:r>
      <w:r>
        <w:rPr>
          <w:sz w:val="24"/>
        </w:rPr>
        <w:t>3.</w:t>
      </w:r>
      <w:r>
        <w:rPr>
          <w:spacing w:val="-1"/>
          <w:sz w:val="24"/>
        </w:rPr>
        <w:t xml:space="preserve"> </w:t>
      </w:r>
      <w:r>
        <w:rPr>
          <w:sz w:val="24"/>
        </w:rPr>
        <w:t>Законы</w:t>
      </w:r>
      <w:r>
        <w:rPr>
          <w:spacing w:val="-1"/>
          <w:sz w:val="24"/>
        </w:rPr>
        <w:t xml:space="preserve"> </w:t>
      </w:r>
      <w:r>
        <w:rPr>
          <w:sz w:val="24"/>
        </w:rPr>
        <w:t>сохранения</w:t>
      </w:r>
      <w:r>
        <w:rPr>
          <w:spacing w:val="-1"/>
          <w:sz w:val="24"/>
        </w:rPr>
        <w:t xml:space="preserve"> </w:t>
      </w:r>
      <w:r>
        <w:rPr>
          <w:sz w:val="24"/>
        </w:rPr>
        <w:t>в</w:t>
      </w:r>
      <w:r>
        <w:rPr>
          <w:spacing w:val="-2"/>
          <w:sz w:val="24"/>
        </w:rPr>
        <w:t xml:space="preserve"> механике.</w:t>
      </w:r>
    </w:p>
    <w:p w14:paraId="616E4EF5">
      <w:pPr>
        <w:pStyle w:val="7"/>
        <w:numPr>
          <w:ilvl w:val="0"/>
          <w:numId w:val="16"/>
        </w:numPr>
        <w:tabs>
          <w:tab w:val="left" w:pos="1275"/>
        </w:tabs>
        <w:spacing w:before="43" w:line="273" w:lineRule="auto"/>
        <w:ind w:right="279" w:firstLine="283"/>
        <w:jc w:val="left"/>
        <w:rPr>
          <w:sz w:val="24"/>
        </w:rPr>
      </w:pPr>
      <w:r>
        <w:rPr>
          <w:sz w:val="24"/>
        </w:rPr>
        <w:t>Импульс</w:t>
      </w:r>
      <w:r>
        <w:rPr>
          <w:spacing w:val="40"/>
          <w:sz w:val="24"/>
        </w:rPr>
        <w:t xml:space="preserve"> </w:t>
      </w:r>
      <w:r>
        <w:rPr>
          <w:sz w:val="24"/>
        </w:rPr>
        <w:t>материальной</w:t>
      </w:r>
      <w:r>
        <w:rPr>
          <w:spacing w:val="40"/>
          <w:sz w:val="24"/>
        </w:rPr>
        <w:t xml:space="preserve"> </w:t>
      </w:r>
      <w:r>
        <w:rPr>
          <w:sz w:val="24"/>
        </w:rPr>
        <w:t>точки</w:t>
      </w:r>
      <w:r>
        <w:rPr>
          <w:spacing w:val="40"/>
          <w:sz w:val="24"/>
        </w:rPr>
        <w:t xml:space="preserve"> </w:t>
      </w:r>
      <w:r>
        <w:rPr>
          <w:sz w:val="24"/>
        </w:rPr>
        <w:t>(тела),</w:t>
      </w:r>
      <w:r>
        <w:rPr>
          <w:spacing w:val="40"/>
          <w:sz w:val="24"/>
        </w:rPr>
        <w:t xml:space="preserve"> </w:t>
      </w:r>
      <w:r>
        <w:rPr>
          <w:sz w:val="24"/>
        </w:rPr>
        <w:t>системы</w:t>
      </w:r>
      <w:r>
        <w:rPr>
          <w:spacing w:val="40"/>
          <w:sz w:val="24"/>
        </w:rPr>
        <w:t xml:space="preserve"> </w:t>
      </w:r>
      <w:r>
        <w:rPr>
          <w:sz w:val="24"/>
        </w:rPr>
        <w:t>материальных</w:t>
      </w:r>
      <w:r>
        <w:rPr>
          <w:spacing w:val="76"/>
          <w:sz w:val="24"/>
        </w:rPr>
        <w:t xml:space="preserve"> </w:t>
      </w:r>
      <w:r>
        <w:rPr>
          <w:sz w:val="24"/>
        </w:rPr>
        <w:t>точек.</w:t>
      </w:r>
      <w:r>
        <w:rPr>
          <w:spacing w:val="40"/>
          <w:sz w:val="24"/>
        </w:rPr>
        <w:t xml:space="preserve"> </w:t>
      </w:r>
      <w:r>
        <w:rPr>
          <w:sz w:val="24"/>
        </w:rPr>
        <w:t>Импульс</w:t>
      </w:r>
      <w:r>
        <w:rPr>
          <w:spacing w:val="76"/>
          <w:sz w:val="24"/>
        </w:rPr>
        <w:t xml:space="preserve"> </w:t>
      </w:r>
      <w:r>
        <w:rPr>
          <w:sz w:val="24"/>
        </w:rPr>
        <w:t>силы</w:t>
      </w:r>
      <w:r>
        <w:rPr>
          <w:spacing w:val="40"/>
          <w:sz w:val="24"/>
        </w:rPr>
        <w:t xml:space="preserve"> </w:t>
      </w:r>
      <w:r>
        <w:rPr>
          <w:sz w:val="24"/>
        </w:rPr>
        <w:t>и</w:t>
      </w:r>
      <w:r>
        <w:rPr>
          <w:spacing w:val="40"/>
          <w:sz w:val="24"/>
        </w:rPr>
        <w:t xml:space="preserve"> </w:t>
      </w:r>
      <w:r>
        <w:rPr>
          <w:sz w:val="24"/>
        </w:rPr>
        <w:t>изменение импульса тела. Закон сохранения импульса. Реактивное движение.</w:t>
      </w:r>
    </w:p>
    <w:p w14:paraId="6B6E4FEF">
      <w:pPr>
        <w:pStyle w:val="7"/>
        <w:numPr>
          <w:ilvl w:val="0"/>
          <w:numId w:val="16"/>
        </w:numPr>
        <w:tabs>
          <w:tab w:val="left" w:pos="1276"/>
        </w:tabs>
        <w:ind w:left="1276" w:hanging="282"/>
        <w:jc w:val="left"/>
        <w:rPr>
          <w:sz w:val="24"/>
        </w:rPr>
      </w:pPr>
      <w:r>
        <w:rPr>
          <w:sz w:val="24"/>
        </w:rPr>
        <w:t>Работа</w:t>
      </w:r>
      <w:r>
        <w:rPr>
          <w:spacing w:val="-3"/>
          <w:sz w:val="24"/>
        </w:rPr>
        <w:t xml:space="preserve"> </w:t>
      </w:r>
      <w:r>
        <w:rPr>
          <w:sz w:val="24"/>
        </w:rPr>
        <w:t>силы.</w:t>
      </w:r>
      <w:r>
        <w:rPr>
          <w:spacing w:val="-2"/>
          <w:sz w:val="24"/>
        </w:rPr>
        <w:t xml:space="preserve"> </w:t>
      </w:r>
      <w:r>
        <w:rPr>
          <w:sz w:val="24"/>
        </w:rPr>
        <w:t>Мощность</w:t>
      </w:r>
      <w:r>
        <w:rPr>
          <w:spacing w:val="-2"/>
          <w:sz w:val="24"/>
        </w:rPr>
        <w:t xml:space="preserve"> силы.</w:t>
      </w:r>
    </w:p>
    <w:p w14:paraId="75DE2462">
      <w:pPr>
        <w:pStyle w:val="7"/>
        <w:numPr>
          <w:ilvl w:val="0"/>
          <w:numId w:val="16"/>
        </w:numPr>
        <w:tabs>
          <w:tab w:val="left" w:pos="1276"/>
        </w:tabs>
        <w:spacing w:before="42"/>
        <w:ind w:left="1276" w:hanging="282"/>
        <w:jc w:val="left"/>
        <w:rPr>
          <w:sz w:val="24"/>
        </w:rPr>
      </w:pPr>
      <w:r>
        <w:rPr>
          <w:sz w:val="24"/>
        </w:rPr>
        <w:t>Кинетическая</w:t>
      </w:r>
      <w:r>
        <w:rPr>
          <w:spacing w:val="-6"/>
          <w:sz w:val="24"/>
        </w:rPr>
        <w:t xml:space="preserve"> </w:t>
      </w:r>
      <w:r>
        <w:rPr>
          <w:sz w:val="24"/>
        </w:rPr>
        <w:t>энергия</w:t>
      </w:r>
      <w:r>
        <w:rPr>
          <w:spacing w:val="-4"/>
          <w:sz w:val="24"/>
        </w:rPr>
        <w:t xml:space="preserve"> </w:t>
      </w:r>
      <w:r>
        <w:rPr>
          <w:sz w:val="24"/>
        </w:rPr>
        <w:t>материальной</w:t>
      </w:r>
      <w:r>
        <w:rPr>
          <w:spacing w:val="-4"/>
          <w:sz w:val="24"/>
        </w:rPr>
        <w:t xml:space="preserve"> </w:t>
      </w:r>
      <w:r>
        <w:rPr>
          <w:sz w:val="24"/>
        </w:rPr>
        <w:t>точки.</w:t>
      </w:r>
      <w:r>
        <w:rPr>
          <w:spacing w:val="-4"/>
          <w:sz w:val="24"/>
        </w:rPr>
        <w:t xml:space="preserve"> </w:t>
      </w:r>
      <w:r>
        <w:rPr>
          <w:sz w:val="24"/>
        </w:rPr>
        <w:t>Теорема</w:t>
      </w:r>
      <w:r>
        <w:rPr>
          <w:spacing w:val="-5"/>
          <w:sz w:val="24"/>
        </w:rPr>
        <w:t xml:space="preserve"> </w:t>
      </w:r>
      <w:r>
        <w:rPr>
          <w:sz w:val="24"/>
        </w:rPr>
        <w:t>об</w:t>
      </w:r>
      <w:r>
        <w:rPr>
          <w:spacing w:val="-4"/>
          <w:sz w:val="24"/>
        </w:rPr>
        <w:t xml:space="preserve"> </w:t>
      </w:r>
      <w:r>
        <w:rPr>
          <w:sz w:val="24"/>
        </w:rPr>
        <w:t>изменении</w:t>
      </w:r>
      <w:r>
        <w:rPr>
          <w:spacing w:val="-4"/>
          <w:sz w:val="24"/>
        </w:rPr>
        <w:t xml:space="preserve"> </w:t>
      </w:r>
      <w:r>
        <w:rPr>
          <w:sz w:val="24"/>
        </w:rPr>
        <w:t>кинетической</w:t>
      </w:r>
      <w:r>
        <w:rPr>
          <w:spacing w:val="-3"/>
          <w:sz w:val="24"/>
        </w:rPr>
        <w:t xml:space="preserve"> </w:t>
      </w:r>
      <w:r>
        <w:rPr>
          <w:spacing w:val="-2"/>
          <w:sz w:val="24"/>
        </w:rPr>
        <w:t>энергии.</w:t>
      </w:r>
    </w:p>
    <w:p w14:paraId="7F2D6F69">
      <w:pPr>
        <w:pStyle w:val="7"/>
        <w:numPr>
          <w:ilvl w:val="0"/>
          <w:numId w:val="16"/>
        </w:numPr>
        <w:tabs>
          <w:tab w:val="left" w:pos="1276"/>
        </w:tabs>
        <w:spacing w:before="40"/>
        <w:ind w:left="1276" w:hanging="282"/>
        <w:jc w:val="left"/>
        <w:rPr>
          <w:sz w:val="24"/>
        </w:rPr>
      </w:pPr>
      <w:r>
        <w:rPr>
          <w:sz w:val="24"/>
        </w:rPr>
        <w:t>Потенциальная</w:t>
      </w:r>
      <w:r>
        <w:rPr>
          <w:spacing w:val="63"/>
          <w:w w:val="150"/>
          <w:sz w:val="24"/>
        </w:rPr>
        <w:t xml:space="preserve"> </w:t>
      </w:r>
      <w:r>
        <w:rPr>
          <w:sz w:val="24"/>
        </w:rPr>
        <w:t>энергия.</w:t>
      </w:r>
      <w:r>
        <w:rPr>
          <w:spacing w:val="65"/>
          <w:w w:val="150"/>
          <w:sz w:val="24"/>
        </w:rPr>
        <w:t xml:space="preserve"> </w:t>
      </w:r>
      <w:r>
        <w:rPr>
          <w:sz w:val="24"/>
        </w:rPr>
        <w:t>Потенциальная</w:t>
      </w:r>
      <w:r>
        <w:rPr>
          <w:spacing w:val="66"/>
          <w:w w:val="150"/>
          <w:sz w:val="24"/>
        </w:rPr>
        <w:t xml:space="preserve"> </w:t>
      </w:r>
      <w:r>
        <w:rPr>
          <w:sz w:val="24"/>
        </w:rPr>
        <w:t>энергия</w:t>
      </w:r>
      <w:r>
        <w:rPr>
          <w:spacing w:val="68"/>
          <w:w w:val="150"/>
          <w:sz w:val="24"/>
        </w:rPr>
        <w:t xml:space="preserve"> </w:t>
      </w:r>
      <w:r>
        <w:rPr>
          <w:sz w:val="24"/>
        </w:rPr>
        <w:t>упруго</w:t>
      </w:r>
      <w:r>
        <w:rPr>
          <w:spacing w:val="65"/>
          <w:w w:val="150"/>
          <w:sz w:val="24"/>
        </w:rPr>
        <w:t xml:space="preserve"> </w:t>
      </w:r>
      <w:r>
        <w:rPr>
          <w:sz w:val="24"/>
        </w:rPr>
        <w:t>деформированной</w:t>
      </w:r>
      <w:r>
        <w:rPr>
          <w:spacing w:val="65"/>
          <w:w w:val="150"/>
          <w:sz w:val="24"/>
        </w:rPr>
        <w:t xml:space="preserve"> </w:t>
      </w:r>
      <w:r>
        <w:rPr>
          <w:spacing w:val="-2"/>
          <w:sz w:val="24"/>
        </w:rPr>
        <w:t>пружины.</w:t>
      </w:r>
    </w:p>
    <w:p w14:paraId="2E4F53C7">
      <w:pPr>
        <w:pStyle w:val="7"/>
        <w:jc w:val="left"/>
        <w:rPr>
          <w:sz w:val="24"/>
        </w:rPr>
        <w:sectPr>
          <w:pgSz w:w="11900" w:h="16850"/>
          <w:pgMar w:top="140" w:right="283" w:bottom="480" w:left="708" w:header="0" w:footer="297" w:gutter="0"/>
          <w:cols w:space="720" w:num="1"/>
        </w:sectPr>
      </w:pPr>
    </w:p>
    <w:p w14:paraId="0447E59C">
      <w:pPr>
        <w:pStyle w:val="5"/>
        <w:spacing w:before="264"/>
        <w:ind w:firstLine="0"/>
        <w:jc w:val="left"/>
      </w:pPr>
      <w:r>
        <w:t>Потенциальная</w:t>
      </w:r>
      <w:r>
        <w:rPr>
          <w:spacing w:val="-6"/>
        </w:rPr>
        <w:t xml:space="preserve"> </w:t>
      </w:r>
      <w:r>
        <w:t>энергия</w:t>
      </w:r>
      <w:r>
        <w:rPr>
          <w:spacing w:val="-6"/>
        </w:rPr>
        <w:t xml:space="preserve"> </w:t>
      </w:r>
      <w:r>
        <w:t>тела</w:t>
      </w:r>
      <w:r>
        <w:rPr>
          <w:spacing w:val="-4"/>
        </w:rPr>
        <w:t xml:space="preserve"> </w:t>
      </w:r>
      <w:r>
        <w:t>вблизи</w:t>
      </w:r>
      <w:r>
        <w:rPr>
          <w:spacing w:val="-5"/>
        </w:rPr>
        <w:t xml:space="preserve"> </w:t>
      </w:r>
      <w:r>
        <w:t>поверхности</w:t>
      </w:r>
      <w:r>
        <w:rPr>
          <w:spacing w:val="-3"/>
        </w:rPr>
        <w:t xml:space="preserve"> </w:t>
      </w:r>
      <w:r>
        <w:rPr>
          <w:spacing w:val="-2"/>
        </w:rPr>
        <w:t>Земли.</w:t>
      </w:r>
    </w:p>
    <w:p w14:paraId="4EE91683">
      <w:pPr>
        <w:pStyle w:val="7"/>
        <w:numPr>
          <w:ilvl w:val="0"/>
          <w:numId w:val="16"/>
        </w:numPr>
        <w:tabs>
          <w:tab w:val="left" w:pos="1275"/>
          <w:tab w:val="left" w:pos="7008"/>
          <w:tab w:val="left" w:pos="9967"/>
          <w:tab w:val="left" w:pos="10523"/>
        </w:tabs>
        <w:spacing w:before="41" w:line="273" w:lineRule="auto"/>
        <w:ind w:right="275" w:firstLine="283"/>
        <w:jc w:val="left"/>
        <w:rPr>
          <w:sz w:val="24"/>
        </w:rPr>
      </w:pPr>
      <w:r>
        <w:rPr>
          <w:sz w:val="24"/>
        </w:rPr>
        <w:t>Потенциальные</w:t>
      </w:r>
      <w:r>
        <w:rPr>
          <w:spacing w:val="80"/>
          <w:sz w:val="24"/>
        </w:rPr>
        <w:t xml:space="preserve"> </w:t>
      </w:r>
      <w:r>
        <w:rPr>
          <w:sz w:val="24"/>
        </w:rPr>
        <w:t>и</w:t>
      </w:r>
      <w:r>
        <w:rPr>
          <w:spacing w:val="80"/>
          <w:sz w:val="24"/>
        </w:rPr>
        <w:t xml:space="preserve"> </w:t>
      </w:r>
      <w:r>
        <w:rPr>
          <w:sz w:val="24"/>
        </w:rPr>
        <w:t>непотенциальные</w:t>
      </w:r>
      <w:r>
        <w:rPr>
          <w:spacing w:val="80"/>
          <w:sz w:val="24"/>
        </w:rPr>
        <w:t xml:space="preserve"> </w:t>
      </w:r>
      <w:r>
        <w:rPr>
          <w:sz w:val="24"/>
        </w:rPr>
        <w:t>силы.</w:t>
      </w:r>
      <w:r>
        <w:rPr>
          <w:spacing w:val="80"/>
          <w:sz w:val="24"/>
        </w:rPr>
        <w:t xml:space="preserve"> </w:t>
      </w:r>
      <w:r>
        <w:rPr>
          <w:sz w:val="24"/>
        </w:rPr>
        <w:t>Связь</w:t>
      </w:r>
      <w:r>
        <w:rPr>
          <w:sz w:val="24"/>
        </w:rPr>
        <w:tab/>
      </w:r>
      <w:r>
        <w:rPr>
          <w:sz w:val="24"/>
        </w:rPr>
        <w:t>работы</w:t>
      </w:r>
      <w:r>
        <w:rPr>
          <w:spacing w:val="80"/>
          <w:sz w:val="24"/>
        </w:rPr>
        <w:t xml:space="preserve"> </w:t>
      </w:r>
      <w:r>
        <w:rPr>
          <w:sz w:val="24"/>
        </w:rPr>
        <w:t>непотенциальных</w:t>
      </w:r>
      <w:r>
        <w:rPr>
          <w:sz w:val="24"/>
        </w:rPr>
        <w:tab/>
      </w:r>
      <w:r>
        <w:rPr>
          <w:spacing w:val="-4"/>
          <w:sz w:val="24"/>
        </w:rPr>
        <w:t>сил</w:t>
      </w:r>
      <w:r>
        <w:rPr>
          <w:sz w:val="24"/>
        </w:rPr>
        <w:tab/>
      </w:r>
      <w:r>
        <w:rPr>
          <w:spacing w:val="-10"/>
          <w:sz w:val="24"/>
        </w:rPr>
        <w:t xml:space="preserve">с </w:t>
      </w:r>
      <w:r>
        <w:rPr>
          <w:sz w:val="24"/>
        </w:rPr>
        <w:t>изменением механической энергии системы тел. Закон сохранения механической энергии.</w:t>
      </w:r>
    </w:p>
    <w:p w14:paraId="1CE4FD92">
      <w:pPr>
        <w:pStyle w:val="7"/>
        <w:numPr>
          <w:ilvl w:val="0"/>
          <w:numId w:val="16"/>
        </w:numPr>
        <w:tabs>
          <w:tab w:val="left" w:pos="1276"/>
        </w:tabs>
        <w:spacing w:before="3"/>
        <w:ind w:left="1276" w:hanging="282"/>
        <w:jc w:val="left"/>
        <w:rPr>
          <w:sz w:val="24"/>
        </w:rPr>
      </w:pPr>
      <w:r>
        <w:rPr>
          <w:sz w:val="24"/>
        </w:rPr>
        <w:t>Упругие</w:t>
      </w:r>
      <w:r>
        <w:rPr>
          <w:spacing w:val="-6"/>
          <w:sz w:val="24"/>
        </w:rPr>
        <w:t xml:space="preserve"> </w:t>
      </w:r>
      <w:r>
        <w:rPr>
          <w:sz w:val="24"/>
        </w:rPr>
        <w:t>и</w:t>
      </w:r>
      <w:r>
        <w:rPr>
          <w:spacing w:val="-5"/>
          <w:sz w:val="24"/>
        </w:rPr>
        <w:t xml:space="preserve"> </w:t>
      </w:r>
      <w:r>
        <w:rPr>
          <w:sz w:val="24"/>
        </w:rPr>
        <w:t>неупругие</w:t>
      </w:r>
      <w:r>
        <w:rPr>
          <w:spacing w:val="-3"/>
          <w:sz w:val="24"/>
        </w:rPr>
        <w:t xml:space="preserve"> </w:t>
      </w:r>
      <w:r>
        <w:rPr>
          <w:spacing w:val="-2"/>
          <w:sz w:val="24"/>
        </w:rPr>
        <w:t>столкновения.</w:t>
      </w:r>
    </w:p>
    <w:p w14:paraId="019A0099">
      <w:pPr>
        <w:pStyle w:val="7"/>
        <w:numPr>
          <w:ilvl w:val="0"/>
          <w:numId w:val="16"/>
        </w:numPr>
        <w:tabs>
          <w:tab w:val="left" w:pos="1275"/>
        </w:tabs>
        <w:spacing w:before="40" w:line="273" w:lineRule="auto"/>
        <w:ind w:right="277" w:firstLine="283"/>
        <w:jc w:val="left"/>
        <w:rPr>
          <w:sz w:val="24"/>
        </w:rPr>
      </w:pPr>
      <w:r>
        <w:rPr>
          <w:sz w:val="24"/>
        </w:rPr>
        <w:t>Технические</w:t>
      </w:r>
      <w:r>
        <w:rPr>
          <w:spacing w:val="80"/>
          <w:w w:val="150"/>
          <w:sz w:val="24"/>
        </w:rPr>
        <w:t xml:space="preserve"> </w:t>
      </w:r>
      <w:r>
        <w:rPr>
          <w:sz w:val="24"/>
        </w:rPr>
        <w:t>устройства</w:t>
      </w:r>
      <w:r>
        <w:rPr>
          <w:spacing w:val="80"/>
          <w:sz w:val="24"/>
        </w:rPr>
        <w:t xml:space="preserve"> </w:t>
      </w:r>
      <w:r>
        <w:rPr>
          <w:sz w:val="24"/>
        </w:rPr>
        <w:t>и</w:t>
      </w:r>
      <w:r>
        <w:rPr>
          <w:spacing w:val="80"/>
          <w:w w:val="150"/>
          <w:sz w:val="24"/>
        </w:rPr>
        <w:t xml:space="preserve"> </w:t>
      </w:r>
      <w:r>
        <w:rPr>
          <w:sz w:val="24"/>
        </w:rPr>
        <w:t>практическое</w:t>
      </w:r>
      <w:r>
        <w:rPr>
          <w:spacing w:val="80"/>
          <w:sz w:val="24"/>
        </w:rPr>
        <w:t xml:space="preserve"> </w:t>
      </w:r>
      <w:r>
        <w:rPr>
          <w:sz w:val="24"/>
        </w:rPr>
        <w:t>применение:</w:t>
      </w:r>
      <w:r>
        <w:rPr>
          <w:spacing w:val="80"/>
          <w:w w:val="150"/>
          <w:sz w:val="24"/>
        </w:rPr>
        <w:t xml:space="preserve"> </w:t>
      </w:r>
      <w:r>
        <w:rPr>
          <w:sz w:val="24"/>
        </w:rPr>
        <w:t>водомѐт,</w:t>
      </w:r>
      <w:r>
        <w:rPr>
          <w:spacing w:val="80"/>
          <w:sz w:val="24"/>
        </w:rPr>
        <w:t xml:space="preserve"> </w:t>
      </w:r>
      <w:r>
        <w:rPr>
          <w:sz w:val="24"/>
        </w:rPr>
        <w:t>копѐр,</w:t>
      </w:r>
      <w:r>
        <w:rPr>
          <w:spacing w:val="80"/>
          <w:w w:val="150"/>
          <w:sz w:val="24"/>
        </w:rPr>
        <w:t xml:space="preserve"> </w:t>
      </w:r>
      <w:r>
        <w:rPr>
          <w:sz w:val="24"/>
        </w:rPr>
        <w:t>пружинный пистолет, движение ракет.</w:t>
      </w:r>
    </w:p>
    <w:p w14:paraId="2ED3E40B">
      <w:pPr>
        <w:pStyle w:val="7"/>
        <w:numPr>
          <w:ilvl w:val="0"/>
          <w:numId w:val="16"/>
        </w:numPr>
        <w:tabs>
          <w:tab w:val="left" w:pos="1276"/>
        </w:tabs>
        <w:spacing w:before="3"/>
        <w:ind w:left="1276" w:hanging="282"/>
        <w:jc w:val="left"/>
        <w:rPr>
          <w:sz w:val="24"/>
        </w:rPr>
      </w:pPr>
      <w:r>
        <w:rPr>
          <w:spacing w:val="-2"/>
          <w:sz w:val="24"/>
        </w:rPr>
        <w:t>Демонстрации.</w:t>
      </w:r>
    </w:p>
    <w:p w14:paraId="1E096A5B">
      <w:pPr>
        <w:pStyle w:val="7"/>
        <w:numPr>
          <w:ilvl w:val="0"/>
          <w:numId w:val="16"/>
        </w:numPr>
        <w:tabs>
          <w:tab w:val="left" w:pos="1276"/>
        </w:tabs>
        <w:spacing w:before="39"/>
        <w:ind w:left="1276" w:hanging="282"/>
        <w:jc w:val="left"/>
        <w:rPr>
          <w:sz w:val="24"/>
        </w:rPr>
      </w:pPr>
      <w:r>
        <w:rPr>
          <w:sz w:val="24"/>
        </w:rPr>
        <w:t>Закон</w:t>
      </w:r>
      <w:r>
        <w:rPr>
          <w:spacing w:val="-3"/>
          <w:sz w:val="24"/>
        </w:rPr>
        <w:t xml:space="preserve"> </w:t>
      </w:r>
      <w:r>
        <w:rPr>
          <w:sz w:val="24"/>
        </w:rPr>
        <w:t>сохранения</w:t>
      </w:r>
      <w:r>
        <w:rPr>
          <w:spacing w:val="-3"/>
          <w:sz w:val="24"/>
        </w:rPr>
        <w:t xml:space="preserve"> </w:t>
      </w:r>
      <w:r>
        <w:rPr>
          <w:spacing w:val="-2"/>
          <w:sz w:val="24"/>
        </w:rPr>
        <w:t>импульса.</w:t>
      </w:r>
    </w:p>
    <w:p w14:paraId="1F476024">
      <w:pPr>
        <w:pStyle w:val="7"/>
        <w:numPr>
          <w:ilvl w:val="0"/>
          <w:numId w:val="16"/>
        </w:numPr>
        <w:tabs>
          <w:tab w:val="left" w:pos="1276"/>
        </w:tabs>
        <w:spacing w:before="42"/>
        <w:ind w:left="1276" w:hanging="282"/>
        <w:jc w:val="left"/>
        <w:rPr>
          <w:sz w:val="24"/>
        </w:rPr>
      </w:pPr>
      <w:r>
        <w:rPr>
          <w:sz w:val="24"/>
        </w:rPr>
        <w:t>Реактивное</w:t>
      </w:r>
      <w:r>
        <w:rPr>
          <w:spacing w:val="-3"/>
          <w:sz w:val="24"/>
        </w:rPr>
        <w:t xml:space="preserve"> </w:t>
      </w:r>
      <w:r>
        <w:rPr>
          <w:spacing w:val="-2"/>
          <w:sz w:val="24"/>
        </w:rPr>
        <w:t>движение.</w:t>
      </w:r>
    </w:p>
    <w:p w14:paraId="662833BC">
      <w:pPr>
        <w:pStyle w:val="7"/>
        <w:numPr>
          <w:ilvl w:val="0"/>
          <w:numId w:val="16"/>
        </w:numPr>
        <w:tabs>
          <w:tab w:val="left" w:pos="1276"/>
        </w:tabs>
        <w:spacing w:before="40"/>
        <w:ind w:left="1276" w:hanging="282"/>
        <w:jc w:val="left"/>
        <w:rPr>
          <w:sz w:val="24"/>
        </w:rPr>
      </w:pPr>
      <w:r>
        <w:rPr>
          <w:sz w:val="24"/>
        </w:rPr>
        <w:t>Переход</w:t>
      </w:r>
      <w:r>
        <w:rPr>
          <w:spacing w:val="-7"/>
          <w:sz w:val="24"/>
        </w:rPr>
        <w:t xml:space="preserve"> </w:t>
      </w:r>
      <w:r>
        <w:rPr>
          <w:sz w:val="24"/>
        </w:rPr>
        <w:t>потенциальной</w:t>
      </w:r>
      <w:r>
        <w:rPr>
          <w:spacing w:val="-5"/>
          <w:sz w:val="24"/>
        </w:rPr>
        <w:t xml:space="preserve"> </w:t>
      </w:r>
      <w:r>
        <w:rPr>
          <w:sz w:val="24"/>
        </w:rPr>
        <w:t>энергии</w:t>
      </w:r>
      <w:r>
        <w:rPr>
          <w:spacing w:val="-4"/>
          <w:sz w:val="24"/>
        </w:rPr>
        <w:t xml:space="preserve"> </w:t>
      </w:r>
      <w:r>
        <w:rPr>
          <w:sz w:val="24"/>
        </w:rPr>
        <w:t>в</w:t>
      </w:r>
      <w:r>
        <w:rPr>
          <w:spacing w:val="-6"/>
          <w:sz w:val="24"/>
        </w:rPr>
        <w:t xml:space="preserve"> </w:t>
      </w:r>
      <w:r>
        <w:rPr>
          <w:sz w:val="24"/>
        </w:rPr>
        <w:t>кинетическую</w:t>
      </w:r>
      <w:r>
        <w:rPr>
          <w:spacing w:val="-3"/>
          <w:sz w:val="24"/>
        </w:rPr>
        <w:t xml:space="preserve"> </w:t>
      </w:r>
      <w:r>
        <w:rPr>
          <w:sz w:val="24"/>
        </w:rPr>
        <w:t>и</w:t>
      </w:r>
      <w:r>
        <w:rPr>
          <w:spacing w:val="-4"/>
          <w:sz w:val="24"/>
        </w:rPr>
        <w:t xml:space="preserve"> </w:t>
      </w:r>
      <w:r>
        <w:rPr>
          <w:spacing w:val="-2"/>
          <w:sz w:val="24"/>
        </w:rPr>
        <w:t>обратно.</w:t>
      </w:r>
    </w:p>
    <w:p w14:paraId="06E0BC47">
      <w:pPr>
        <w:pStyle w:val="7"/>
        <w:numPr>
          <w:ilvl w:val="0"/>
          <w:numId w:val="16"/>
        </w:numPr>
        <w:tabs>
          <w:tab w:val="left" w:pos="1276"/>
        </w:tabs>
        <w:spacing w:before="42"/>
        <w:ind w:left="1276" w:hanging="282"/>
        <w:jc w:val="left"/>
        <w:rPr>
          <w:sz w:val="24"/>
        </w:rPr>
      </w:pPr>
      <w:r>
        <w:rPr>
          <w:sz w:val="24"/>
        </w:rPr>
        <w:t>Ученический</w:t>
      </w:r>
      <w:r>
        <w:rPr>
          <w:spacing w:val="-6"/>
          <w:sz w:val="24"/>
        </w:rPr>
        <w:t xml:space="preserve"> </w:t>
      </w:r>
      <w:r>
        <w:rPr>
          <w:sz w:val="24"/>
        </w:rPr>
        <w:t>эксперимент,</w:t>
      </w:r>
      <w:r>
        <w:rPr>
          <w:spacing w:val="-5"/>
          <w:sz w:val="24"/>
        </w:rPr>
        <w:t xml:space="preserve"> </w:t>
      </w:r>
      <w:r>
        <w:rPr>
          <w:sz w:val="24"/>
        </w:rPr>
        <w:t>лабораторные</w:t>
      </w:r>
      <w:r>
        <w:rPr>
          <w:spacing w:val="-7"/>
          <w:sz w:val="24"/>
        </w:rPr>
        <w:t xml:space="preserve"> </w:t>
      </w:r>
      <w:r>
        <w:rPr>
          <w:spacing w:val="-2"/>
          <w:sz w:val="24"/>
        </w:rPr>
        <w:t>работы</w:t>
      </w:r>
    </w:p>
    <w:p w14:paraId="1957E4EF">
      <w:pPr>
        <w:pStyle w:val="7"/>
        <w:numPr>
          <w:ilvl w:val="0"/>
          <w:numId w:val="16"/>
        </w:numPr>
        <w:tabs>
          <w:tab w:val="left" w:pos="1276"/>
        </w:tabs>
        <w:spacing w:before="40"/>
        <w:ind w:left="1276" w:hanging="282"/>
        <w:jc w:val="left"/>
        <w:rPr>
          <w:sz w:val="24"/>
        </w:rPr>
      </w:pPr>
      <w:r>
        <w:rPr>
          <w:sz w:val="24"/>
        </w:rPr>
        <w:t>Изучение</w:t>
      </w:r>
      <w:r>
        <w:rPr>
          <w:spacing w:val="-6"/>
          <w:sz w:val="24"/>
        </w:rPr>
        <w:t xml:space="preserve"> </w:t>
      </w:r>
      <w:r>
        <w:rPr>
          <w:sz w:val="24"/>
        </w:rPr>
        <w:t>абсолютно</w:t>
      </w:r>
      <w:r>
        <w:rPr>
          <w:spacing w:val="-4"/>
          <w:sz w:val="24"/>
        </w:rPr>
        <w:t xml:space="preserve"> </w:t>
      </w:r>
      <w:r>
        <w:rPr>
          <w:sz w:val="24"/>
        </w:rPr>
        <w:t>неупругого</w:t>
      </w:r>
      <w:r>
        <w:rPr>
          <w:spacing w:val="-1"/>
          <w:sz w:val="24"/>
        </w:rPr>
        <w:t xml:space="preserve"> </w:t>
      </w:r>
      <w:r>
        <w:rPr>
          <w:sz w:val="24"/>
        </w:rPr>
        <w:t>удара</w:t>
      </w:r>
      <w:r>
        <w:rPr>
          <w:spacing w:val="-4"/>
          <w:sz w:val="24"/>
        </w:rPr>
        <w:t xml:space="preserve"> </w:t>
      </w:r>
      <w:r>
        <w:rPr>
          <w:sz w:val="24"/>
        </w:rPr>
        <w:t>с</w:t>
      </w:r>
      <w:r>
        <w:rPr>
          <w:spacing w:val="-5"/>
          <w:sz w:val="24"/>
        </w:rPr>
        <w:t xml:space="preserve"> </w:t>
      </w:r>
      <w:r>
        <w:rPr>
          <w:sz w:val="24"/>
        </w:rPr>
        <w:t>помощью</w:t>
      </w:r>
      <w:r>
        <w:rPr>
          <w:spacing w:val="-5"/>
          <w:sz w:val="24"/>
        </w:rPr>
        <w:t xml:space="preserve"> </w:t>
      </w:r>
      <w:r>
        <w:rPr>
          <w:sz w:val="24"/>
        </w:rPr>
        <w:t>двух</w:t>
      </w:r>
      <w:r>
        <w:rPr>
          <w:spacing w:val="-2"/>
          <w:sz w:val="24"/>
        </w:rPr>
        <w:t xml:space="preserve"> </w:t>
      </w:r>
      <w:r>
        <w:rPr>
          <w:sz w:val="24"/>
        </w:rPr>
        <w:t>одинаковых</w:t>
      </w:r>
      <w:r>
        <w:rPr>
          <w:spacing w:val="-6"/>
          <w:sz w:val="24"/>
        </w:rPr>
        <w:t xml:space="preserve"> </w:t>
      </w:r>
      <w:r>
        <w:rPr>
          <w:sz w:val="24"/>
        </w:rPr>
        <w:t>нитяных</w:t>
      </w:r>
      <w:r>
        <w:rPr>
          <w:spacing w:val="-2"/>
          <w:sz w:val="24"/>
        </w:rPr>
        <w:t xml:space="preserve"> маятников.</w:t>
      </w:r>
    </w:p>
    <w:p w14:paraId="4D6C6A76">
      <w:pPr>
        <w:pStyle w:val="7"/>
        <w:numPr>
          <w:ilvl w:val="0"/>
          <w:numId w:val="16"/>
        </w:numPr>
        <w:tabs>
          <w:tab w:val="left" w:pos="1275"/>
        </w:tabs>
        <w:spacing w:before="40" w:line="273" w:lineRule="auto"/>
        <w:ind w:right="270" w:firstLine="283"/>
        <w:jc w:val="left"/>
        <w:rPr>
          <w:sz w:val="24"/>
        </w:rPr>
      </w:pPr>
      <w:r>
        <w:rPr>
          <w:sz w:val="24"/>
        </w:rPr>
        <w:t>Исследование</w:t>
      </w:r>
      <w:r>
        <w:rPr>
          <w:spacing w:val="34"/>
          <w:sz w:val="24"/>
        </w:rPr>
        <w:t xml:space="preserve"> </w:t>
      </w:r>
      <w:r>
        <w:rPr>
          <w:sz w:val="24"/>
        </w:rPr>
        <w:t>связи</w:t>
      </w:r>
      <w:r>
        <w:rPr>
          <w:spacing w:val="36"/>
          <w:sz w:val="24"/>
        </w:rPr>
        <w:t xml:space="preserve"> </w:t>
      </w:r>
      <w:r>
        <w:rPr>
          <w:sz w:val="24"/>
        </w:rPr>
        <w:t>работы</w:t>
      </w:r>
      <w:r>
        <w:rPr>
          <w:spacing w:val="34"/>
          <w:sz w:val="24"/>
        </w:rPr>
        <w:t xml:space="preserve"> </w:t>
      </w:r>
      <w:r>
        <w:rPr>
          <w:sz w:val="24"/>
        </w:rPr>
        <w:t>силы</w:t>
      </w:r>
      <w:r>
        <w:rPr>
          <w:spacing w:val="34"/>
          <w:sz w:val="24"/>
        </w:rPr>
        <w:t xml:space="preserve"> </w:t>
      </w:r>
      <w:r>
        <w:rPr>
          <w:sz w:val="24"/>
        </w:rPr>
        <w:t>с</w:t>
      </w:r>
      <w:r>
        <w:rPr>
          <w:spacing w:val="34"/>
          <w:sz w:val="24"/>
        </w:rPr>
        <w:t xml:space="preserve"> </w:t>
      </w:r>
      <w:r>
        <w:rPr>
          <w:sz w:val="24"/>
        </w:rPr>
        <w:t>изменением</w:t>
      </w:r>
      <w:r>
        <w:rPr>
          <w:spacing w:val="34"/>
          <w:sz w:val="24"/>
        </w:rPr>
        <w:t xml:space="preserve"> </w:t>
      </w:r>
      <w:r>
        <w:rPr>
          <w:sz w:val="24"/>
        </w:rPr>
        <w:t>механической</w:t>
      </w:r>
      <w:r>
        <w:rPr>
          <w:spacing w:val="36"/>
          <w:sz w:val="24"/>
        </w:rPr>
        <w:t xml:space="preserve"> </w:t>
      </w:r>
      <w:r>
        <w:rPr>
          <w:sz w:val="24"/>
        </w:rPr>
        <w:t>энергии</w:t>
      </w:r>
      <w:r>
        <w:rPr>
          <w:spacing w:val="36"/>
          <w:sz w:val="24"/>
        </w:rPr>
        <w:t xml:space="preserve"> </w:t>
      </w:r>
      <w:r>
        <w:rPr>
          <w:sz w:val="24"/>
        </w:rPr>
        <w:t>тела</w:t>
      </w:r>
      <w:r>
        <w:rPr>
          <w:spacing w:val="34"/>
          <w:sz w:val="24"/>
        </w:rPr>
        <w:t xml:space="preserve"> </w:t>
      </w:r>
      <w:r>
        <w:rPr>
          <w:sz w:val="24"/>
        </w:rPr>
        <w:t>на</w:t>
      </w:r>
      <w:r>
        <w:rPr>
          <w:spacing w:val="34"/>
          <w:sz w:val="24"/>
        </w:rPr>
        <w:t xml:space="preserve"> </w:t>
      </w:r>
      <w:r>
        <w:rPr>
          <w:sz w:val="24"/>
        </w:rPr>
        <w:t>примере растяжения резинового жгута.</w:t>
      </w:r>
    </w:p>
    <w:p w14:paraId="13139D5A">
      <w:pPr>
        <w:spacing w:before="3"/>
        <w:ind w:left="710"/>
        <w:rPr>
          <w:i/>
          <w:sz w:val="24"/>
        </w:rPr>
      </w:pPr>
      <w:r>
        <w:rPr>
          <w:i/>
          <w:sz w:val="24"/>
        </w:rPr>
        <w:t>Раздел</w:t>
      </w:r>
      <w:r>
        <w:rPr>
          <w:i/>
          <w:spacing w:val="-1"/>
          <w:sz w:val="24"/>
        </w:rPr>
        <w:t xml:space="preserve"> </w:t>
      </w:r>
      <w:r>
        <w:rPr>
          <w:i/>
          <w:sz w:val="24"/>
        </w:rPr>
        <w:t>3.</w:t>
      </w:r>
      <w:r>
        <w:rPr>
          <w:i/>
          <w:spacing w:val="-2"/>
          <w:sz w:val="24"/>
        </w:rPr>
        <w:t xml:space="preserve"> </w:t>
      </w:r>
      <w:r>
        <w:rPr>
          <w:i/>
          <w:sz w:val="24"/>
        </w:rPr>
        <w:t>Молекулярная</w:t>
      </w:r>
      <w:r>
        <w:rPr>
          <w:i/>
          <w:spacing w:val="-2"/>
          <w:sz w:val="24"/>
        </w:rPr>
        <w:t xml:space="preserve"> </w:t>
      </w:r>
      <w:r>
        <w:rPr>
          <w:i/>
          <w:sz w:val="24"/>
        </w:rPr>
        <w:t>физика</w:t>
      </w:r>
      <w:r>
        <w:rPr>
          <w:i/>
          <w:spacing w:val="-1"/>
          <w:sz w:val="24"/>
        </w:rPr>
        <w:t xml:space="preserve"> </w:t>
      </w:r>
      <w:r>
        <w:rPr>
          <w:i/>
          <w:sz w:val="24"/>
        </w:rPr>
        <w:t>и</w:t>
      </w:r>
      <w:r>
        <w:rPr>
          <w:i/>
          <w:spacing w:val="-1"/>
          <w:sz w:val="24"/>
        </w:rPr>
        <w:t xml:space="preserve"> </w:t>
      </w:r>
      <w:r>
        <w:rPr>
          <w:i/>
          <w:spacing w:val="-2"/>
          <w:sz w:val="24"/>
        </w:rPr>
        <w:t>термодинамика.</w:t>
      </w:r>
    </w:p>
    <w:p w14:paraId="7FB464B0">
      <w:pPr>
        <w:pStyle w:val="7"/>
        <w:numPr>
          <w:ilvl w:val="0"/>
          <w:numId w:val="16"/>
        </w:numPr>
        <w:tabs>
          <w:tab w:val="left" w:pos="1276"/>
        </w:tabs>
        <w:spacing w:before="40"/>
        <w:ind w:left="1276" w:hanging="282"/>
        <w:rPr>
          <w:sz w:val="24"/>
        </w:rPr>
      </w:pPr>
      <w:r>
        <w:rPr>
          <w:sz w:val="24"/>
        </w:rPr>
        <w:t>Тема</w:t>
      </w:r>
      <w:r>
        <w:rPr>
          <w:spacing w:val="-4"/>
          <w:sz w:val="24"/>
        </w:rPr>
        <w:t xml:space="preserve"> </w:t>
      </w:r>
      <w:r>
        <w:rPr>
          <w:sz w:val="24"/>
        </w:rPr>
        <w:t>1.</w:t>
      </w:r>
      <w:r>
        <w:rPr>
          <w:spacing w:val="-3"/>
          <w:sz w:val="24"/>
        </w:rPr>
        <w:t xml:space="preserve"> </w:t>
      </w:r>
      <w:r>
        <w:rPr>
          <w:sz w:val="24"/>
        </w:rPr>
        <w:t>Основы</w:t>
      </w:r>
      <w:r>
        <w:rPr>
          <w:spacing w:val="-4"/>
          <w:sz w:val="24"/>
        </w:rPr>
        <w:t xml:space="preserve"> </w:t>
      </w:r>
      <w:r>
        <w:rPr>
          <w:sz w:val="24"/>
        </w:rPr>
        <w:t>молекулярно-кинетической</w:t>
      </w:r>
      <w:r>
        <w:rPr>
          <w:spacing w:val="-3"/>
          <w:sz w:val="24"/>
        </w:rPr>
        <w:t xml:space="preserve"> </w:t>
      </w:r>
      <w:r>
        <w:rPr>
          <w:spacing w:val="-2"/>
          <w:sz w:val="24"/>
        </w:rPr>
        <w:t>теории.</w:t>
      </w:r>
    </w:p>
    <w:p w14:paraId="2E77FD21">
      <w:pPr>
        <w:pStyle w:val="7"/>
        <w:numPr>
          <w:ilvl w:val="0"/>
          <w:numId w:val="16"/>
        </w:numPr>
        <w:tabs>
          <w:tab w:val="left" w:pos="1275"/>
        </w:tabs>
        <w:spacing w:before="42" w:line="276" w:lineRule="auto"/>
        <w:ind w:right="270" w:firstLine="283"/>
        <w:rPr>
          <w:sz w:val="24"/>
        </w:rPr>
      </w:pPr>
      <w:r>
        <w:rPr>
          <w:sz w:val="24"/>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твѐрдых тел и объяснение свойств вещества на основе</w:t>
      </w:r>
      <w:r>
        <w:rPr>
          <w:spacing w:val="40"/>
          <w:sz w:val="24"/>
        </w:rPr>
        <w:t xml:space="preserve"> </w:t>
      </w:r>
      <w:r>
        <w:rPr>
          <w:sz w:val="24"/>
        </w:rPr>
        <w:t>этих моделей. Масса и размеры молекул. Количество вещества. Постоянная Авогадро.</w:t>
      </w:r>
    </w:p>
    <w:p w14:paraId="751C51A6">
      <w:pPr>
        <w:pStyle w:val="7"/>
        <w:numPr>
          <w:ilvl w:val="0"/>
          <w:numId w:val="16"/>
        </w:numPr>
        <w:tabs>
          <w:tab w:val="left" w:pos="1276"/>
        </w:tabs>
        <w:spacing w:line="291" w:lineRule="exact"/>
        <w:ind w:left="1276" w:hanging="282"/>
        <w:rPr>
          <w:sz w:val="24"/>
        </w:rPr>
      </w:pPr>
      <w:r>
        <w:rPr>
          <w:sz w:val="24"/>
        </w:rPr>
        <w:t>Тепловое</w:t>
      </w:r>
      <w:r>
        <w:rPr>
          <w:spacing w:val="-6"/>
          <w:sz w:val="24"/>
        </w:rPr>
        <w:t xml:space="preserve"> </w:t>
      </w:r>
      <w:r>
        <w:rPr>
          <w:sz w:val="24"/>
        </w:rPr>
        <w:t>равновесие.</w:t>
      </w:r>
      <w:r>
        <w:rPr>
          <w:spacing w:val="-2"/>
          <w:sz w:val="24"/>
        </w:rPr>
        <w:t xml:space="preserve"> </w:t>
      </w:r>
      <w:r>
        <w:rPr>
          <w:sz w:val="24"/>
        </w:rPr>
        <w:t>Температура</w:t>
      </w:r>
      <w:r>
        <w:rPr>
          <w:spacing w:val="-3"/>
          <w:sz w:val="24"/>
        </w:rPr>
        <w:t xml:space="preserve"> </w:t>
      </w:r>
      <w:r>
        <w:rPr>
          <w:sz w:val="24"/>
        </w:rPr>
        <w:t>и</w:t>
      </w:r>
      <w:r>
        <w:rPr>
          <w:spacing w:val="-2"/>
          <w:sz w:val="24"/>
        </w:rPr>
        <w:t xml:space="preserve"> </w:t>
      </w:r>
      <w:r>
        <w:rPr>
          <w:sz w:val="24"/>
        </w:rPr>
        <w:t>еѐ</w:t>
      </w:r>
      <w:r>
        <w:rPr>
          <w:spacing w:val="-3"/>
          <w:sz w:val="24"/>
        </w:rPr>
        <w:t xml:space="preserve"> </w:t>
      </w:r>
      <w:r>
        <w:rPr>
          <w:sz w:val="24"/>
        </w:rPr>
        <w:t>измерение.</w:t>
      </w:r>
      <w:r>
        <w:rPr>
          <w:spacing w:val="-2"/>
          <w:sz w:val="24"/>
        </w:rPr>
        <w:t xml:space="preserve"> </w:t>
      </w:r>
      <w:r>
        <w:rPr>
          <w:sz w:val="24"/>
        </w:rPr>
        <w:t>Шкала</w:t>
      </w:r>
      <w:r>
        <w:rPr>
          <w:spacing w:val="-3"/>
          <w:sz w:val="24"/>
        </w:rPr>
        <w:t xml:space="preserve"> </w:t>
      </w:r>
      <w:r>
        <w:rPr>
          <w:sz w:val="24"/>
        </w:rPr>
        <w:t>температур</w:t>
      </w:r>
      <w:r>
        <w:rPr>
          <w:spacing w:val="1"/>
          <w:sz w:val="24"/>
        </w:rPr>
        <w:t xml:space="preserve"> </w:t>
      </w:r>
      <w:r>
        <w:rPr>
          <w:spacing w:val="-2"/>
          <w:sz w:val="24"/>
        </w:rPr>
        <w:t>Цельсия.</w:t>
      </w:r>
    </w:p>
    <w:p w14:paraId="2C0EDB27">
      <w:pPr>
        <w:pStyle w:val="7"/>
        <w:numPr>
          <w:ilvl w:val="0"/>
          <w:numId w:val="16"/>
        </w:numPr>
        <w:tabs>
          <w:tab w:val="left" w:pos="1275"/>
        </w:tabs>
        <w:spacing w:before="40" w:line="276" w:lineRule="auto"/>
        <w:ind w:right="270" w:firstLine="283"/>
        <w:rPr>
          <w:sz w:val="24"/>
        </w:rPr>
      </w:pPr>
      <w:r>
        <w:rPr>
          <w:sz w:val="24"/>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14:paraId="316CD924">
      <w:pPr>
        <w:pStyle w:val="7"/>
        <w:numPr>
          <w:ilvl w:val="0"/>
          <w:numId w:val="16"/>
        </w:numPr>
        <w:tabs>
          <w:tab w:val="left" w:pos="1276"/>
        </w:tabs>
        <w:spacing w:line="292" w:lineRule="exact"/>
        <w:ind w:left="1276" w:hanging="282"/>
        <w:rPr>
          <w:sz w:val="24"/>
        </w:rPr>
      </w:pPr>
      <w:r>
        <w:rPr>
          <w:sz w:val="24"/>
        </w:rPr>
        <w:t>Технические</w:t>
      </w:r>
      <w:r>
        <w:rPr>
          <w:spacing w:val="-7"/>
          <w:sz w:val="24"/>
        </w:rPr>
        <w:t xml:space="preserve"> </w:t>
      </w:r>
      <w:r>
        <w:rPr>
          <w:sz w:val="24"/>
        </w:rPr>
        <w:t>устройства</w:t>
      </w:r>
      <w:r>
        <w:rPr>
          <w:spacing w:val="-6"/>
          <w:sz w:val="24"/>
        </w:rPr>
        <w:t xml:space="preserve"> </w:t>
      </w:r>
      <w:r>
        <w:rPr>
          <w:sz w:val="24"/>
        </w:rPr>
        <w:t>и</w:t>
      </w:r>
      <w:r>
        <w:rPr>
          <w:spacing w:val="-5"/>
          <w:sz w:val="24"/>
        </w:rPr>
        <w:t xml:space="preserve"> </w:t>
      </w:r>
      <w:r>
        <w:rPr>
          <w:sz w:val="24"/>
        </w:rPr>
        <w:t>практическое</w:t>
      </w:r>
      <w:r>
        <w:rPr>
          <w:spacing w:val="-5"/>
          <w:sz w:val="24"/>
        </w:rPr>
        <w:t xml:space="preserve"> </w:t>
      </w:r>
      <w:r>
        <w:rPr>
          <w:sz w:val="24"/>
        </w:rPr>
        <w:t>применение:</w:t>
      </w:r>
      <w:r>
        <w:rPr>
          <w:spacing w:val="-5"/>
          <w:sz w:val="24"/>
        </w:rPr>
        <w:t xml:space="preserve"> </w:t>
      </w:r>
      <w:r>
        <w:rPr>
          <w:sz w:val="24"/>
        </w:rPr>
        <w:t>термометр,</w:t>
      </w:r>
      <w:r>
        <w:rPr>
          <w:spacing w:val="-5"/>
          <w:sz w:val="24"/>
        </w:rPr>
        <w:t xml:space="preserve"> </w:t>
      </w:r>
      <w:r>
        <w:rPr>
          <w:spacing w:val="-2"/>
          <w:sz w:val="24"/>
        </w:rPr>
        <w:t>барометр.</w:t>
      </w:r>
    </w:p>
    <w:p w14:paraId="32DEB06A">
      <w:pPr>
        <w:pStyle w:val="7"/>
        <w:numPr>
          <w:ilvl w:val="0"/>
          <w:numId w:val="16"/>
        </w:numPr>
        <w:tabs>
          <w:tab w:val="left" w:pos="1276"/>
        </w:tabs>
        <w:spacing w:before="40"/>
        <w:ind w:left="1276" w:hanging="282"/>
        <w:rPr>
          <w:sz w:val="24"/>
        </w:rPr>
      </w:pPr>
      <w:r>
        <w:rPr>
          <w:spacing w:val="-2"/>
          <w:sz w:val="24"/>
        </w:rPr>
        <w:t>Демонстрации.</w:t>
      </w:r>
    </w:p>
    <w:p w14:paraId="09F546C5">
      <w:pPr>
        <w:pStyle w:val="7"/>
        <w:numPr>
          <w:ilvl w:val="0"/>
          <w:numId w:val="16"/>
        </w:numPr>
        <w:tabs>
          <w:tab w:val="left" w:pos="1275"/>
        </w:tabs>
        <w:spacing w:before="39" w:line="273" w:lineRule="auto"/>
        <w:ind w:right="279" w:firstLine="283"/>
        <w:jc w:val="left"/>
        <w:rPr>
          <w:sz w:val="24"/>
        </w:rPr>
      </w:pPr>
      <w:r>
        <w:rPr>
          <w:sz w:val="24"/>
        </w:rPr>
        <w:t>Опыты,</w:t>
      </w:r>
      <w:r>
        <w:rPr>
          <w:spacing w:val="-2"/>
          <w:sz w:val="24"/>
        </w:rPr>
        <w:t xml:space="preserve"> </w:t>
      </w:r>
      <w:r>
        <w:rPr>
          <w:sz w:val="24"/>
        </w:rPr>
        <w:t>доказывающие</w:t>
      </w:r>
      <w:r>
        <w:rPr>
          <w:spacing w:val="-4"/>
          <w:sz w:val="24"/>
        </w:rPr>
        <w:t xml:space="preserve"> </w:t>
      </w:r>
      <w:r>
        <w:rPr>
          <w:sz w:val="24"/>
        </w:rPr>
        <w:t>дискретное</w:t>
      </w:r>
      <w:r>
        <w:rPr>
          <w:spacing w:val="-2"/>
          <w:sz w:val="24"/>
        </w:rPr>
        <w:t xml:space="preserve"> </w:t>
      </w:r>
      <w:r>
        <w:rPr>
          <w:sz w:val="24"/>
        </w:rPr>
        <w:t>строение</w:t>
      </w:r>
      <w:r>
        <w:rPr>
          <w:spacing w:val="-2"/>
          <w:sz w:val="24"/>
        </w:rPr>
        <w:t xml:space="preserve"> </w:t>
      </w:r>
      <w:r>
        <w:rPr>
          <w:sz w:val="24"/>
        </w:rPr>
        <w:t>вещества,</w:t>
      </w:r>
      <w:r>
        <w:rPr>
          <w:spacing w:val="-2"/>
          <w:sz w:val="24"/>
        </w:rPr>
        <w:t xml:space="preserve"> </w:t>
      </w:r>
      <w:r>
        <w:rPr>
          <w:sz w:val="24"/>
        </w:rPr>
        <w:t>фотографии</w:t>
      </w:r>
      <w:r>
        <w:rPr>
          <w:spacing w:val="-1"/>
          <w:sz w:val="24"/>
        </w:rPr>
        <w:t xml:space="preserve"> </w:t>
      </w:r>
      <w:r>
        <w:rPr>
          <w:sz w:val="24"/>
        </w:rPr>
        <w:t>молекул</w:t>
      </w:r>
      <w:r>
        <w:rPr>
          <w:spacing w:val="-2"/>
          <w:sz w:val="24"/>
        </w:rPr>
        <w:t xml:space="preserve"> </w:t>
      </w:r>
      <w:r>
        <w:rPr>
          <w:sz w:val="24"/>
        </w:rPr>
        <w:t xml:space="preserve">органических </w:t>
      </w:r>
      <w:r>
        <w:rPr>
          <w:spacing w:val="-2"/>
          <w:sz w:val="24"/>
        </w:rPr>
        <w:t>соединений.</w:t>
      </w:r>
    </w:p>
    <w:p w14:paraId="664EAE70">
      <w:pPr>
        <w:pStyle w:val="7"/>
        <w:numPr>
          <w:ilvl w:val="0"/>
          <w:numId w:val="16"/>
        </w:numPr>
        <w:tabs>
          <w:tab w:val="left" w:pos="1276"/>
        </w:tabs>
        <w:spacing w:before="4"/>
        <w:ind w:left="1276" w:hanging="282"/>
        <w:jc w:val="left"/>
        <w:rPr>
          <w:sz w:val="24"/>
        </w:rPr>
      </w:pPr>
      <w:r>
        <w:rPr>
          <w:sz w:val="24"/>
        </w:rPr>
        <w:t>Опыты</w:t>
      </w:r>
      <w:r>
        <w:rPr>
          <w:spacing w:val="-5"/>
          <w:sz w:val="24"/>
        </w:rPr>
        <w:t xml:space="preserve"> </w:t>
      </w:r>
      <w:r>
        <w:rPr>
          <w:sz w:val="24"/>
        </w:rPr>
        <w:t>по</w:t>
      </w:r>
      <w:r>
        <w:rPr>
          <w:spacing w:val="-2"/>
          <w:sz w:val="24"/>
        </w:rPr>
        <w:t xml:space="preserve"> </w:t>
      </w:r>
      <w:r>
        <w:rPr>
          <w:sz w:val="24"/>
        </w:rPr>
        <w:t>диффузии</w:t>
      </w:r>
      <w:r>
        <w:rPr>
          <w:spacing w:val="-2"/>
          <w:sz w:val="24"/>
        </w:rPr>
        <w:t xml:space="preserve"> </w:t>
      </w:r>
      <w:r>
        <w:rPr>
          <w:sz w:val="24"/>
        </w:rPr>
        <w:t>жидкостей</w:t>
      </w:r>
      <w:r>
        <w:rPr>
          <w:spacing w:val="-2"/>
          <w:sz w:val="24"/>
        </w:rPr>
        <w:t xml:space="preserve"> </w:t>
      </w:r>
      <w:r>
        <w:rPr>
          <w:sz w:val="24"/>
        </w:rPr>
        <w:t>и</w:t>
      </w:r>
      <w:r>
        <w:rPr>
          <w:spacing w:val="-2"/>
          <w:sz w:val="24"/>
        </w:rPr>
        <w:t xml:space="preserve"> газов.</w:t>
      </w:r>
    </w:p>
    <w:p w14:paraId="7B92C926">
      <w:pPr>
        <w:pStyle w:val="7"/>
        <w:numPr>
          <w:ilvl w:val="0"/>
          <w:numId w:val="16"/>
        </w:numPr>
        <w:tabs>
          <w:tab w:val="left" w:pos="1276"/>
        </w:tabs>
        <w:spacing w:before="39"/>
        <w:ind w:left="1276" w:hanging="282"/>
        <w:jc w:val="left"/>
        <w:rPr>
          <w:sz w:val="24"/>
        </w:rPr>
      </w:pPr>
      <w:r>
        <w:rPr>
          <w:sz w:val="24"/>
        </w:rPr>
        <w:t>Модель</w:t>
      </w:r>
      <w:r>
        <w:rPr>
          <w:spacing w:val="-6"/>
          <w:sz w:val="24"/>
        </w:rPr>
        <w:t xml:space="preserve"> </w:t>
      </w:r>
      <w:r>
        <w:rPr>
          <w:sz w:val="24"/>
        </w:rPr>
        <w:t>броуновского</w:t>
      </w:r>
      <w:r>
        <w:rPr>
          <w:spacing w:val="-6"/>
          <w:sz w:val="24"/>
        </w:rPr>
        <w:t xml:space="preserve"> </w:t>
      </w:r>
      <w:r>
        <w:rPr>
          <w:spacing w:val="-2"/>
          <w:sz w:val="24"/>
        </w:rPr>
        <w:t>движения.</w:t>
      </w:r>
    </w:p>
    <w:p w14:paraId="72B4428A">
      <w:pPr>
        <w:pStyle w:val="7"/>
        <w:numPr>
          <w:ilvl w:val="0"/>
          <w:numId w:val="16"/>
        </w:numPr>
        <w:tabs>
          <w:tab w:val="left" w:pos="1276"/>
        </w:tabs>
        <w:spacing w:before="42"/>
        <w:ind w:left="1276" w:hanging="282"/>
        <w:jc w:val="left"/>
        <w:rPr>
          <w:sz w:val="24"/>
        </w:rPr>
      </w:pPr>
      <w:r>
        <w:rPr>
          <w:sz w:val="24"/>
        </w:rPr>
        <w:t>Модель</w:t>
      </w:r>
      <w:r>
        <w:rPr>
          <w:spacing w:val="-3"/>
          <w:sz w:val="24"/>
        </w:rPr>
        <w:t xml:space="preserve"> </w:t>
      </w:r>
      <w:r>
        <w:rPr>
          <w:sz w:val="24"/>
        </w:rPr>
        <w:t>опыта</w:t>
      </w:r>
      <w:r>
        <w:rPr>
          <w:spacing w:val="-3"/>
          <w:sz w:val="24"/>
        </w:rPr>
        <w:t xml:space="preserve"> </w:t>
      </w:r>
      <w:r>
        <w:rPr>
          <w:spacing w:val="-2"/>
          <w:sz w:val="24"/>
        </w:rPr>
        <w:t>Штерна.</w:t>
      </w:r>
    </w:p>
    <w:p w14:paraId="6A6B9AB4">
      <w:pPr>
        <w:pStyle w:val="7"/>
        <w:numPr>
          <w:ilvl w:val="0"/>
          <w:numId w:val="16"/>
        </w:numPr>
        <w:tabs>
          <w:tab w:val="left" w:pos="1276"/>
        </w:tabs>
        <w:spacing w:before="40"/>
        <w:ind w:left="1276" w:hanging="282"/>
        <w:jc w:val="left"/>
        <w:rPr>
          <w:sz w:val="24"/>
        </w:rPr>
      </w:pPr>
      <w:r>
        <w:rPr>
          <w:sz w:val="24"/>
        </w:rPr>
        <w:t>Опыты,</w:t>
      </w:r>
      <w:r>
        <w:rPr>
          <w:spacing w:val="-7"/>
          <w:sz w:val="24"/>
        </w:rPr>
        <w:t xml:space="preserve"> </w:t>
      </w:r>
      <w:r>
        <w:rPr>
          <w:sz w:val="24"/>
        </w:rPr>
        <w:t>доказывающие</w:t>
      </w:r>
      <w:r>
        <w:rPr>
          <w:spacing w:val="-5"/>
          <w:sz w:val="24"/>
        </w:rPr>
        <w:t xml:space="preserve"> </w:t>
      </w:r>
      <w:r>
        <w:rPr>
          <w:sz w:val="24"/>
        </w:rPr>
        <w:t>существование</w:t>
      </w:r>
      <w:r>
        <w:rPr>
          <w:spacing w:val="-6"/>
          <w:sz w:val="24"/>
        </w:rPr>
        <w:t xml:space="preserve"> </w:t>
      </w:r>
      <w:r>
        <w:rPr>
          <w:sz w:val="24"/>
        </w:rPr>
        <w:t>межмолекулярного</w:t>
      </w:r>
      <w:r>
        <w:rPr>
          <w:spacing w:val="-4"/>
          <w:sz w:val="24"/>
        </w:rPr>
        <w:t xml:space="preserve"> </w:t>
      </w:r>
      <w:r>
        <w:rPr>
          <w:spacing w:val="-2"/>
          <w:sz w:val="24"/>
        </w:rPr>
        <w:t>взаимодействия.</w:t>
      </w:r>
    </w:p>
    <w:p w14:paraId="64080E2C">
      <w:pPr>
        <w:pStyle w:val="7"/>
        <w:numPr>
          <w:ilvl w:val="0"/>
          <w:numId w:val="16"/>
        </w:numPr>
        <w:tabs>
          <w:tab w:val="left" w:pos="1276"/>
        </w:tabs>
        <w:spacing w:before="42"/>
        <w:ind w:left="1276" w:hanging="282"/>
        <w:jc w:val="left"/>
        <w:rPr>
          <w:sz w:val="24"/>
        </w:rPr>
      </w:pPr>
      <w:r>
        <w:rPr>
          <w:sz w:val="24"/>
        </w:rPr>
        <w:t>Модель,</w:t>
      </w:r>
      <w:r>
        <w:rPr>
          <w:spacing w:val="-5"/>
          <w:sz w:val="24"/>
        </w:rPr>
        <w:t xml:space="preserve"> </w:t>
      </w:r>
      <w:r>
        <w:rPr>
          <w:sz w:val="24"/>
        </w:rPr>
        <w:t>иллюстрирующая</w:t>
      </w:r>
      <w:r>
        <w:rPr>
          <w:spacing w:val="-3"/>
          <w:sz w:val="24"/>
        </w:rPr>
        <w:t xml:space="preserve"> </w:t>
      </w:r>
      <w:r>
        <w:rPr>
          <w:sz w:val="24"/>
        </w:rPr>
        <w:t>природу</w:t>
      </w:r>
      <w:r>
        <w:rPr>
          <w:spacing w:val="-10"/>
          <w:sz w:val="24"/>
        </w:rPr>
        <w:t xml:space="preserve"> </w:t>
      </w:r>
      <w:r>
        <w:rPr>
          <w:sz w:val="24"/>
        </w:rPr>
        <w:t>давления</w:t>
      </w:r>
      <w:r>
        <w:rPr>
          <w:spacing w:val="-3"/>
          <w:sz w:val="24"/>
        </w:rPr>
        <w:t xml:space="preserve"> </w:t>
      </w:r>
      <w:r>
        <w:rPr>
          <w:sz w:val="24"/>
        </w:rPr>
        <w:t>газа</w:t>
      </w:r>
      <w:r>
        <w:rPr>
          <w:spacing w:val="-4"/>
          <w:sz w:val="24"/>
        </w:rPr>
        <w:t xml:space="preserve"> </w:t>
      </w:r>
      <w:r>
        <w:rPr>
          <w:sz w:val="24"/>
        </w:rPr>
        <w:t>на</w:t>
      </w:r>
      <w:r>
        <w:rPr>
          <w:spacing w:val="-4"/>
          <w:sz w:val="24"/>
        </w:rPr>
        <w:t xml:space="preserve"> </w:t>
      </w:r>
      <w:r>
        <w:rPr>
          <w:sz w:val="24"/>
        </w:rPr>
        <w:t>стенки</w:t>
      </w:r>
      <w:r>
        <w:rPr>
          <w:spacing w:val="-2"/>
          <w:sz w:val="24"/>
        </w:rPr>
        <w:t xml:space="preserve"> сосуда.</w:t>
      </w:r>
    </w:p>
    <w:p w14:paraId="14D2D183">
      <w:pPr>
        <w:pStyle w:val="7"/>
        <w:numPr>
          <w:ilvl w:val="0"/>
          <w:numId w:val="16"/>
        </w:numPr>
        <w:tabs>
          <w:tab w:val="left" w:pos="1276"/>
        </w:tabs>
        <w:spacing w:before="39"/>
        <w:ind w:left="1276" w:hanging="282"/>
        <w:jc w:val="left"/>
        <w:rPr>
          <w:sz w:val="24"/>
        </w:rPr>
      </w:pPr>
      <w:r>
        <w:rPr>
          <w:sz w:val="24"/>
        </w:rPr>
        <w:t>Опыты,</w:t>
      </w:r>
      <w:r>
        <w:rPr>
          <w:spacing w:val="-7"/>
          <w:sz w:val="24"/>
        </w:rPr>
        <w:t xml:space="preserve"> </w:t>
      </w:r>
      <w:r>
        <w:rPr>
          <w:sz w:val="24"/>
        </w:rPr>
        <w:t>иллюстрирующие</w:t>
      </w:r>
      <w:r>
        <w:rPr>
          <w:spacing w:val="-4"/>
          <w:sz w:val="24"/>
        </w:rPr>
        <w:t xml:space="preserve"> </w:t>
      </w:r>
      <w:r>
        <w:rPr>
          <w:sz w:val="24"/>
        </w:rPr>
        <w:t>уравнение</w:t>
      </w:r>
      <w:r>
        <w:rPr>
          <w:spacing w:val="-5"/>
          <w:sz w:val="24"/>
        </w:rPr>
        <w:t xml:space="preserve"> </w:t>
      </w:r>
      <w:r>
        <w:rPr>
          <w:sz w:val="24"/>
        </w:rPr>
        <w:t>состояния</w:t>
      </w:r>
      <w:r>
        <w:rPr>
          <w:spacing w:val="-4"/>
          <w:sz w:val="24"/>
        </w:rPr>
        <w:t xml:space="preserve"> </w:t>
      </w:r>
      <w:r>
        <w:rPr>
          <w:sz w:val="24"/>
        </w:rPr>
        <w:t>идеального</w:t>
      </w:r>
      <w:r>
        <w:rPr>
          <w:spacing w:val="-5"/>
          <w:sz w:val="24"/>
        </w:rPr>
        <w:t xml:space="preserve"> </w:t>
      </w:r>
      <w:r>
        <w:rPr>
          <w:sz w:val="24"/>
        </w:rPr>
        <w:t>газа,</w:t>
      </w:r>
      <w:r>
        <w:rPr>
          <w:spacing w:val="-4"/>
          <w:sz w:val="24"/>
        </w:rPr>
        <w:t xml:space="preserve"> </w:t>
      </w:r>
      <w:r>
        <w:rPr>
          <w:spacing w:val="-2"/>
          <w:sz w:val="24"/>
        </w:rPr>
        <w:t>изопроцессы.</w:t>
      </w:r>
    </w:p>
    <w:p w14:paraId="57C6DA6B">
      <w:pPr>
        <w:pStyle w:val="7"/>
        <w:numPr>
          <w:ilvl w:val="0"/>
          <w:numId w:val="16"/>
        </w:numPr>
        <w:tabs>
          <w:tab w:val="left" w:pos="1276"/>
        </w:tabs>
        <w:spacing w:before="42"/>
        <w:ind w:left="1276" w:hanging="282"/>
        <w:jc w:val="left"/>
        <w:rPr>
          <w:sz w:val="24"/>
        </w:rPr>
      </w:pPr>
      <w:r>
        <w:rPr>
          <w:sz w:val="24"/>
        </w:rPr>
        <w:t>Ученический</w:t>
      </w:r>
      <w:r>
        <w:rPr>
          <w:spacing w:val="-6"/>
          <w:sz w:val="24"/>
        </w:rPr>
        <w:t xml:space="preserve"> </w:t>
      </w:r>
      <w:r>
        <w:rPr>
          <w:sz w:val="24"/>
        </w:rPr>
        <w:t>эксперимент,</w:t>
      </w:r>
      <w:r>
        <w:rPr>
          <w:spacing w:val="-5"/>
          <w:sz w:val="24"/>
        </w:rPr>
        <w:t xml:space="preserve"> </w:t>
      </w:r>
      <w:r>
        <w:rPr>
          <w:sz w:val="24"/>
        </w:rPr>
        <w:t>лабораторные</w:t>
      </w:r>
      <w:r>
        <w:rPr>
          <w:spacing w:val="-7"/>
          <w:sz w:val="24"/>
        </w:rPr>
        <w:t xml:space="preserve"> </w:t>
      </w:r>
      <w:r>
        <w:rPr>
          <w:spacing w:val="-2"/>
          <w:sz w:val="24"/>
        </w:rPr>
        <w:t>работы</w:t>
      </w:r>
    </w:p>
    <w:p w14:paraId="72C2639F">
      <w:pPr>
        <w:pStyle w:val="7"/>
        <w:numPr>
          <w:ilvl w:val="0"/>
          <w:numId w:val="16"/>
        </w:numPr>
        <w:tabs>
          <w:tab w:val="left" w:pos="1275"/>
        </w:tabs>
        <w:spacing w:before="40" w:line="273" w:lineRule="auto"/>
        <w:ind w:right="274" w:firstLine="283"/>
        <w:jc w:val="left"/>
        <w:rPr>
          <w:sz w:val="24"/>
        </w:rPr>
      </w:pPr>
      <w:r>
        <w:rPr>
          <w:sz w:val="24"/>
        </w:rPr>
        <w:t>Определение</w:t>
      </w:r>
      <w:r>
        <w:rPr>
          <w:spacing w:val="34"/>
          <w:sz w:val="24"/>
        </w:rPr>
        <w:t xml:space="preserve"> </w:t>
      </w:r>
      <w:r>
        <w:rPr>
          <w:sz w:val="24"/>
        </w:rPr>
        <w:t>массы</w:t>
      </w:r>
      <w:r>
        <w:rPr>
          <w:spacing w:val="36"/>
          <w:sz w:val="24"/>
        </w:rPr>
        <w:t xml:space="preserve"> </w:t>
      </w:r>
      <w:r>
        <w:rPr>
          <w:sz w:val="24"/>
        </w:rPr>
        <w:t>воздуха</w:t>
      </w:r>
      <w:r>
        <w:rPr>
          <w:spacing w:val="34"/>
          <w:sz w:val="24"/>
        </w:rPr>
        <w:t xml:space="preserve"> </w:t>
      </w:r>
      <w:r>
        <w:rPr>
          <w:sz w:val="24"/>
        </w:rPr>
        <w:t>в</w:t>
      </w:r>
      <w:r>
        <w:rPr>
          <w:spacing w:val="36"/>
          <w:sz w:val="24"/>
        </w:rPr>
        <w:t xml:space="preserve"> </w:t>
      </w:r>
      <w:r>
        <w:rPr>
          <w:sz w:val="24"/>
        </w:rPr>
        <w:t>классной</w:t>
      </w:r>
      <w:r>
        <w:rPr>
          <w:spacing w:val="36"/>
          <w:sz w:val="24"/>
        </w:rPr>
        <w:t xml:space="preserve"> </w:t>
      </w:r>
      <w:r>
        <w:rPr>
          <w:sz w:val="24"/>
        </w:rPr>
        <w:t>комнате</w:t>
      </w:r>
      <w:r>
        <w:rPr>
          <w:spacing w:val="34"/>
          <w:sz w:val="24"/>
        </w:rPr>
        <w:t xml:space="preserve"> </w:t>
      </w:r>
      <w:r>
        <w:rPr>
          <w:sz w:val="24"/>
        </w:rPr>
        <w:t>на</w:t>
      </w:r>
      <w:r>
        <w:rPr>
          <w:spacing w:val="34"/>
          <w:sz w:val="24"/>
        </w:rPr>
        <w:t xml:space="preserve"> </w:t>
      </w:r>
      <w:r>
        <w:rPr>
          <w:sz w:val="24"/>
        </w:rPr>
        <w:t>основе</w:t>
      </w:r>
      <w:r>
        <w:rPr>
          <w:spacing w:val="33"/>
          <w:sz w:val="24"/>
        </w:rPr>
        <w:t xml:space="preserve"> </w:t>
      </w:r>
      <w:r>
        <w:rPr>
          <w:sz w:val="24"/>
        </w:rPr>
        <w:t>измерений</w:t>
      </w:r>
      <w:r>
        <w:rPr>
          <w:spacing w:val="40"/>
          <w:sz w:val="24"/>
        </w:rPr>
        <w:t xml:space="preserve"> </w:t>
      </w:r>
      <w:r>
        <w:rPr>
          <w:sz w:val="24"/>
        </w:rPr>
        <w:t>объѐма</w:t>
      </w:r>
      <w:r>
        <w:rPr>
          <w:spacing w:val="34"/>
          <w:sz w:val="24"/>
        </w:rPr>
        <w:t xml:space="preserve"> </w:t>
      </w:r>
      <w:r>
        <w:rPr>
          <w:sz w:val="24"/>
        </w:rPr>
        <w:t>комнаты, давления и температуры воздуха в ней.</w:t>
      </w:r>
    </w:p>
    <w:p w14:paraId="3991E546">
      <w:pPr>
        <w:pStyle w:val="7"/>
        <w:numPr>
          <w:ilvl w:val="0"/>
          <w:numId w:val="16"/>
        </w:numPr>
        <w:tabs>
          <w:tab w:val="left" w:pos="1276"/>
        </w:tabs>
        <w:spacing w:before="3"/>
        <w:ind w:left="1276" w:hanging="282"/>
        <w:jc w:val="left"/>
        <w:rPr>
          <w:sz w:val="24"/>
        </w:rPr>
      </w:pPr>
      <w:r>
        <w:rPr>
          <w:sz w:val="24"/>
        </w:rPr>
        <w:t>Исследование</w:t>
      </w:r>
      <w:r>
        <w:rPr>
          <w:spacing w:val="-7"/>
          <w:sz w:val="24"/>
        </w:rPr>
        <w:t xml:space="preserve"> </w:t>
      </w:r>
      <w:r>
        <w:rPr>
          <w:sz w:val="24"/>
        </w:rPr>
        <w:t>зависимости</w:t>
      </w:r>
      <w:r>
        <w:rPr>
          <w:spacing w:val="-4"/>
          <w:sz w:val="24"/>
        </w:rPr>
        <w:t xml:space="preserve"> </w:t>
      </w:r>
      <w:r>
        <w:rPr>
          <w:sz w:val="24"/>
        </w:rPr>
        <w:t>между</w:t>
      </w:r>
      <w:r>
        <w:rPr>
          <w:spacing w:val="-8"/>
          <w:sz w:val="24"/>
        </w:rPr>
        <w:t xml:space="preserve"> </w:t>
      </w:r>
      <w:r>
        <w:rPr>
          <w:sz w:val="24"/>
        </w:rPr>
        <w:t>параметрами</w:t>
      </w:r>
      <w:r>
        <w:rPr>
          <w:spacing w:val="-3"/>
          <w:sz w:val="24"/>
        </w:rPr>
        <w:t xml:space="preserve"> </w:t>
      </w:r>
      <w:r>
        <w:rPr>
          <w:sz w:val="24"/>
        </w:rPr>
        <w:t>состояния</w:t>
      </w:r>
      <w:r>
        <w:rPr>
          <w:spacing w:val="-4"/>
          <w:sz w:val="24"/>
        </w:rPr>
        <w:t xml:space="preserve"> </w:t>
      </w:r>
      <w:r>
        <w:rPr>
          <w:sz w:val="24"/>
        </w:rPr>
        <w:t>разреженного</w:t>
      </w:r>
      <w:r>
        <w:rPr>
          <w:spacing w:val="-3"/>
          <w:sz w:val="24"/>
        </w:rPr>
        <w:t xml:space="preserve"> </w:t>
      </w:r>
      <w:r>
        <w:rPr>
          <w:spacing w:val="-2"/>
          <w:sz w:val="24"/>
        </w:rPr>
        <w:t>газа.</w:t>
      </w:r>
    </w:p>
    <w:p w14:paraId="1FDF88CE">
      <w:pPr>
        <w:pStyle w:val="7"/>
        <w:numPr>
          <w:ilvl w:val="0"/>
          <w:numId w:val="16"/>
        </w:numPr>
        <w:tabs>
          <w:tab w:val="left" w:pos="1276"/>
        </w:tabs>
        <w:spacing w:before="40"/>
        <w:ind w:left="1276" w:hanging="282"/>
        <w:jc w:val="left"/>
        <w:rPr>
          <w:sz w:val="24"/>
        </w:rPr>
      </w:pPr>
      <w:r>
        <w:rPr>
          <w:sz w:val="24"/>
        </w:rPr>
        <w:t>Тема</w:t>
      </w:r>
      <w:r>
        <w:rPr>
          <w:spacing w:val="-2"/>
          <w:sz w:val="24"/>
        </w:rPr>
        <w:t xml:space="preserve"> </w:t>
      </w:r>
      <w:r>
        <w:rPr>
          <w:sz w:val="24"/>
        </w:rPr>
        <w:t>2.</w:t>
      </w:r>
      <w:r>
        <w:rPr>
          <w:spacing w:val="-1"/>
          <w:sz w:val="24"/>
        </w:rPr>
        <w:t xml:space="preserve"> </w:t>
      </w:r>
      <w:r>
        <w:rPr>
          <w:sz w:val="24"/>
        </w:rPr>
        <w:t>Основы</w:t>
      </w:r>
      <w:r>
        <w:rPr>
          <w:spacing w:val="-2"/>
          <w:sz w:val="24"/>
        </w:rPr>
        <w:t xml:space="preserve"> термодинамики.</w:t>
      </w:r>
    </w:p>
    <w:p w14:paraId="44A34F6F">
      <w:pPr>
        <w:pStyle w:val="7"/>
        <w:numPr>
          <w:ilvl w:val="0"/>
          <w:numId w:val="16"/>
        </w:numPr>
        <w:tabs>
          <w:tab w:val="left" w:pos="1275"/>
        </w:tabs>
        <w:spacing w:before="40" w:line="276" w:lineRule="auto"/>
        <w:ind w:right="277" w:firstLine="283"/>
        <w:rPr>
          <w:sz w:val="24"/>
        </w:rPr>
      </w:pPr>
      <w:r>
        <w:rPr>
          <w:sz w:val="24"/>
        </w:rPr>
        <w:t>Термодинамическая система. Внутренняя энергия термодинамической системы и способы еѐ изменения. Количество теплоты и работа. Внутренняя энергия одноатомного идеального</w:t>
      </w:r>
      <w:r>
        <w:rPr>
          <w:spacing w:val="40"/>
          <w:sz w:val="24"/>
        </w:rPr>
        <w:t xml:space="preserve"> </w:t>
      </w:r>
      <w:r>
        <w:rPr>
          <w:sz w:val="24"/>
        </w:rPr>
        <w:t>газа. Виды теплопередачи: теплопроводность, конвекция,</w:t>
      </w:r>
    </w:p>
    <w:p w14:paraId="6A517D72">
      <w:pPr>
        <w:pStyle w:val="7"/>
        <w:spacing w:line="276" w:lineRule="auto"/>
        <w:rPr>
          <w:sz w:val="24"/>
        </w:rPr>
        <w:sectPr>
          <w:pgSz w:w="11900" w:h="16850"/>
          <w:pgMar w:top="140" w:right="283" w:bottom="480" w:left="708" w:header="0" w:footer="297" w:gutter="0"/>
          <w:cols w:space="720" w:num="1"/>
        </w:sectPr>
      </w:pPr>
    </w:p>
    <w:p w14:paraId="63145806">
      <w:pPr>
        <w:pStyle w:val="5"/>
        <w:spacing w:before="57"/>
        <w:ind w:left="0" w:firstLine="0"/>
        <w:jc w:val="left"/>
        <w:rPr>
          <w:b/>
          <w:sz w:val="18"/>
        </w:rPr>
      </w:pPr>
    </w:p>
    <w:p w14:paraId="4B617970">
      <w:pPr>
        <w:pStyle w:val="7"/>
        <w:numPr>
          <w:ilvl w:val="0"/>
          <w:numId w:val="16"/>
        </w:numPr>
        <w:tabs>
          <w:tab w:val="left" w:pos="1276"/>
        </w:tabs>
        <w:ind w:left="1276" w:hanging="282"/>
        <w:rPr>
          <w:sz w:val="24"/>
        </w:rPr>
      </w:pPr>
      <w:r>
        <w:rPr>
          <w:sz w:val="24"/>
        </w:rPr>
        <w:t>излучение.</w:t>
      </w:r>
      <w:r>
        <w:rPr>
          <w:spacing w:val="-6"/>
          <w:sz w:val="24"/>
        </w:rPr>
        <w:t xml:space="preserve"> </w:t>
      </w:r>
      <w:r>
        <w:rPr>
          <w:sz w:val="24"/>
        </w:rPr>
        <w:t>Удельная</w:t>
      </w:r>
      <w:r>
        <w:rPr>
          <w:spacing w:val="-4"/>
          <w:sz w:val="24"/>
        </w:rPr>
        <w:t xml:space="preserve"> </w:t>
      </w:r>
      <w:r>
        <w:rPr>
          <w:sz w:val="24"/>
        </w:rPr>
        <w:t>теплоѐмкость</w:t>
      </w:r>
      <w:r>
        <w:rPr>
          <w:spacing w:val="-4"/>
          <w:sz w:val="24"/>
        </w:rPr>
        <w:t xml:space="preserve"> </w:t>
      </w:r>
      <w:r>
        <w:rPr>
          <w:sz w:val="24"/>
        </w:rPr>
        <w:t>вещества.</w:t>
      </w:r>
      <w:r>
        <w:rPr>
          <w:spacing w:val="-3"/>
          <w:sz w:val="24"/>
        </w:rPr>
        <w:t xml:space="preserve"> </w:t>
      </w:r>
      <w:r>
        <w:rPr>
          <w:sz w:val="24"/>
        </w:rPr>
        <w:t>Количество</w:t>
      </w:r>
      <w:r>
        <w:rPr>
          <w:spacing w:val="-4"/>
          <w:sz w:val="24"/>
        </w:rPr>
        <w:t xml:space="preserve"> </w:t>
      </w:r>
      <w:r>
        <w:rPr>
          <w:sz w:val="24"/>
        </w:rPr>
        <w:t>теплоты</w:t>
      </w:r>
      <w:r>
        <w:rPr>
          <w:spacing w:val="-4"/>
          <w:sz w:val="24"/>
        </w:rPr>
        <w:t xml:space="preserve"> </w:t>
      </w:r>
      <w:r>
        <w:rPr>
          <w:sz w:val="24"/>
        </w:rPr>
        <w:t>при</w:t>
      </w:r>
      <w:r>
        <w:rPr>
          <w:spacing w:val="-3"/>
          <w:sz w:val="24"/>
        </w:rPr>
        <w:t xml:space="preserve"> </w:t>
      </w:r>
      <w:r>
        <w:rPr>
          <w:spacing w:val="-2"/>
          <w:sz w:val="24"/>
        </w:rPr>
        <w:t>теплопередаче.</w:t>
      </w:r>
    </w:p>
    <w:p w14:paraId="32EAF8BA">
      <w:pPr>
        <w:pStyle w:val="7"/>
        <w:numPr>
          <w:ilvl w:val="0"/>
          <w:numId w:val="16"/>
        </w:numPr>
        <w:tabs>
          <w:tab w:val="left" w:pos="1275"/>
        </w:tabs>
        <w:spacing w:before="40" w:line="273" w:lineRule="auto"/>
        <w:ind w:right="272" w:firstLine="283"/>
        <w:rPr>
          <w:sz w:val="24"/>
        </w:rPr>
      </w:pPr>
      <w:r>
        <w:rPr>
          <w:sz w:val="24"/>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14:paraId="10E2D53B">
      <w:pPr>
        <w:pStyle w:val="7"/>
        <w:numPr>
          <w:ilvl w:val="0"/>
          <w:numId w:val="16"/>
        </w:numPr>
        <w:tabs>
          <w:tab w:val="left" w:pos="1276"/>
        </w:tabs>
        <w:spacing w:before="3"/>
        <w:ind w:left="1276" w:hanging="282"/>
        <w:rPr>
          <w:sz w:val="24"/>
        </w:rPr>
      </w:pPr>
      <w:r>
        <w:rPr>
          <w:sz w:val="24"/>
        </w:rPr>
        <w:t>Второй</w:t>
      </w:r>
      <w:r>
        <w:rPr>
          <w:spacing w:val="-7"/>
          <w:sz w:val="24"/>
        </w:rPr>
        <w:t xml:space="preserve"> </w:t>
      </w:r>
      <w:r>
        <w:rPr>
          <w:sz w:val="24"/>
        </w:rPr>
        <w:t>закон</w:t>
      </w:r>
      <w:r>
        <w:rPr>
          <w:spacing w:val="-4"/>
          <w:sz w:val="24"/>
        </w:rPr>
        <w:t xml:space="preserve"> </w:t>
      </w:r>
      <w:r>
        <w:rPr>
          <w:sz w:val="24"/>
        </w:rPr>
        <w:t>термодинамики.</w:t>
      </w:r>
      <w:r>
        <w:rPr>
          <w:spacing w:val="-5"/>
          <w:sz w:val="24"/>
        </w:rPr>
        <w:t xml:space="preserve"> </w:t>
      </w:r>
      <w:r>
        <w:rPr>
          <w:sz w:val="24"/>
        </w:rPr>
        <w:t>Необратимость</w:t>
      </w:r>
      <w:r>
        <w:rPr>
          <w:spacing w:val="-6"/>
          <w:sz w:val="24"/>
        </w:rPr>
        <w:t xml:space="preserve"> </w:t>
      </w:r>
      <w:r>
        <w:rPr>
          <w:sz w:val="24"/>
        </w:rPr>
        <w:t>процессов</w:t>
      </w:r>
      <w:r>
        <w:rPr>
          <w:spacing w:val="-5"/>
          <w:sz w:val="24"/>
        </w:rPr>
        <w:t xml:space="preserve"> </w:t>
      </w:r>
      <w:r>
        <w:rPr>
          <w:sz w:val="24"/>
        </w:rPr>
        <w:t>в</w:t>
      </w:r>
      <w:r>
        <w:rPr>
          <w:spacing w:val="-5"/>
          <w:sz w:val="24"/>
        </w:rPr>
        <w:t xml:space="preserve"> </w:t>
      </w:r>
      <w:r>
        <w:rPr>
          <w:spacing w:val="-2"/>
          <w:sz w:val="24"/>
        </w:rPr>
        <w:t>природе.</w:t>
      </w:r>
    </w:p>
    <w:p w14:paraId="40A8122E">
      <w:pPr>
        <w:pStyle w:val="7"/>
        <w:numPr>
          <w:ilvl w:val="0"/>
          <w:numId w:val="16"/>
        </w:numPr>
        <w:tabs>
          <w:tab w:val="left" w:pos="1275"/>
        </w:tabs>
        <w:spacing w:before="40" w:line="276" w:lineRule="auto"/>
        <w:ind w:right="277" w:firstLine="283"/>
        <w:rPr>
          <w:sz w:val="24"/>
        </w:rPr>
      </w:pPr>
      <w:r>
        <w:rPr>
          <w:sz w:val="24"/>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14:paraId="3218666D">
      <w:pPr>
        <w:pStyle w:val="7"/>
        <w:numPr>
          <w:ilvl w:val="0"/>
          <w:numId w:val="16"/>
        </w:numPr>
        <w:tabs>
          <w:tab w:val="left" w:pos="1275"/>
        </w:tabs>
        <w:spacing w:line="273" w:lineRule="auto"/>
        <w:ind w:right="276" w:firstLine="283"/>
        <w:rPr>
          <w:sz w:val="24"/>
        </w:rPr>
      </w:pPr>
      <w:r>
        <w:rPr>
          <w:sz w:val="24"/>
        </w:rPr>
        <w:t>Технические устройства и практическое применение: двигатель внутреннего сгорания, бытовой холодильник, кондиционер.</w:t>
      </w:r>
    </w:p>
    <w:p w14:paraId="0E68E240">
      <w:pPr>
        <w:pStyle w:val="7"/>
        <w:numPr>
          <w:ilvl w:val="0"/>
          <w:numId w:val="16"/>
        </w:numPr>
        <w:tabs>
          <w:tab w:val="left" w:pos="1276"/>
        </w:tabs>
        <w:ind w:left="1276" w:hanging="282"/>
        <w:rPr>
          <w:sz w:val="24"/>
        </w:rPr>
      </w:pPr>
      <w:r>
        <w:rPr>
          <w:spacing w:val="-2"/>
          <w:sz w:val="24"/>
        </w:rPr>
        <w:t>Демонстрации.</w:t>
      </w:r>
    </w:p>
    <w:p w14:paraId="0DA5C627">
      <w:pPr>
        <w:pStyle w:val="7"/>
        <w:numPr>
          <w:ilvl w:val="0"/>
          <w:numId w:val="16"/>
        </w:numPr>
        <w:tabs>
          <w:tab w:val="left" w:pos="1275"/>
        </w:tabs>
        <w:spacing w:before="39" w:line="276" w:lineRule="auto"/>
        <w:ind w:right="280" w:firstLine="283"/>
        <w:rPr>
          <w:sz w:val="24"/>
        </w:rPr>
      </w:pPr>
      <w:r>
        <w:rPr>
          <w:sz w:val="24"/>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путѐм трения </w:t>
      </w:r>
      <w:r>
        <w:rPr>
          <w:spacing w:val="-2"/>
          <w:sz w:val="24"/>
        </w:rPr>
        <w:t>(видеодемонстрация).</w:t>
      </w:r>
    </w:p>
    <w:p w14:paraId="4712E7D7">
      <w:pPr>
        <w:pStyle w:val="7"/>
        <w:numPr>
          <w:ilvl w:val="0"/>
          <w:numId w:val="16"/>
        </w:numPr>
        <w:tabs>
          <w:tab w:val="left" w:pos="1276"/>
        </w:tabs>
        <w:spacing w:line="291" w:lineRule="exact"/>
        <w:ind w:left="1276" w:hanging="282"/>
        <w:rPr>
          <w:sz w:val="24"/>
        </w:rPr>
      </w:pPr>
      <w:r>
        <w:rPr>
          <w:sz w:val="24"/>
        </w:rPr>
        <w:t>Изменение</w:t>
      </w:r>
      <w:r>
        <w:rPr>
          <w:spacing w:val="-7"/>
          <w:sz w:val="24"/>
        </w:rPr>
        <w:t xml:space="preserve"> </w:t>
      </w:r>
      <w:r>
        <w:rPr>
          <w:sz w:val="24"/>
        </w:rPr>
        <w:t>внутренней</w:t>
      </w:r>
      <w:r>
        <w:rPr>
          <w:spacing w:val="-4"/>
          <w:sz w:val="24"/>
        </w:rPr>
        <w:t xml:space="preserve"> </w:t>
      </w:r>
      <w:r>
        <w:rPr>
          <w:sz w:val="24"/>
        </w:rPr>
        <w:t>энергии</w:t>
      </w:r>
      <w:r>
        <w:rPr>
          <w:spacing w:val="-4"/>
          <w:sz w:val="24"/>
        </w:rPr>
        <w:t xml:space="preserve"> </w:t>
      </w:r>
      <w:r>
        <w:rPr>
          <w:sz w:val="24"/>
        </w:rPr>
        <w:t>(температуры)</w:t>
      </w:r>
      <w:r>
        <w:rPr>
          <w:spacing w:val="-4"/>
          <w:sz w:val="24"/>
        </w:rPr>
        <w:t xml:space="preserve"> </w:t>
      </w:r>
      <w:r>
        <w:rPr>
          <w:sz w:val="24"/>
        </w:rPr>
        <w:t>тела</w:t>
      </w:r>
      <w:r>
        <w:rPr>
          <w:spacing w:val="-5"/>
          <w:sz w:val="24"/>
        </w:rPr>
        <w:t xml:space="preserve"> </w:t>
      </w:r>
      <w:r>
        <w:rPr>
          <w:sz w:val="24"/>
        </w:rPr>
        <w:t>при</w:t>
      </w:r>
      <w:r>
        <w:rPr>
          <w:spacing w:val="-3"/>
          <w:sz w:val="24"/>
        </w:rPr>
        <w:t xml:space="preserve"> </w:t>
      </w:r>
      <w:r>
        <w:rPr>
          <w:spacing w:val="-2"/>
          <w:sz w:val="24"/>
        </w:rPr>
        <w:t>теплопередаче.</w:t>
      </w:r>
    </w:p>
    <w:p w14:paraId="560F8AE3">
      <w:pPr>
        <w:pStyle w:val="7"/>
        <w:numPr>
          <w:ilvl w:val="0"/>
          <w:numId w:val="16"/>
        </w:numPr>
        <w:tabs>
          <w:tab w:val="left" w:pos="1276"/>
        </w:tabs>
        <w:spacing w:before="42"/>
        <w:ind w:left="1276" w:hanging="282"/>
        <w:jc w:val="left"/>
        <w:rPr>
          <w:sz w:val="24"/>
        </w:rPr>
      </w:pPr>
      <w:r>
        <w:rPr>
          <w:sz w:val="24"/>
        </w:rPr>
        <w:t>Опыт</w:t>
      </w:r>
      <w:r>
        <w:rPr>
          <w:spacing w:val="-5"/>
          <w:sz w:val="24"/>
        </w:rPr>
        <w:t xml:space="preserve"> </w:t>
      </w:r>
      <w:r>
        <w:rPr>
          <w:sz w:val="24"/>
        </w:rPr>
        <w:t>по</w:t>
      </w:r>
      <w:r>
        <w:rPr>
          <w:spacing w:val="-2"/>
          <w:sz w:val="24"/>
        </w:rPr>
        <w:t xml:space="preserve"> </w:t>
      </w:r>
      <w:r>
        <w:rPr>
          <w:sz w:val="24"/>
        </w:rPr>
        <w:t>адиабатному</w:t>
      </w:r>
      <w:r>
        <w:rPr>
          <w:spacing w:val="-9"/>
          <w:sz w:val="24"/>
        </w:rPr>
        <w:t xml:space="preserve"> </w:t>
      </w:r>
      <w:r>
        <w:rPr>
          <w:sz w:val="24"/>
        </w:rPr>
        <w:t>расширению</w:t>
      </w:r>
      <w:r>
        <w:rPr>
          <w:spacing w:val="-2"/>
          <w:sz w:val="24"/>
        </w:rPr>
        <w:t xml:space="preserve"> </w:t>
      </w:r>
      <w:r>
        <w:rPr>
          <w:sz w:val="24"/>
        </w:rPr>
        <w:t>воздуха</w:t>
      </w:r>
      <w:r>
        <w:rPr>
          <w:spacing w:val="-3"/>
          <w:sz w:val="24"/>
        </w:rPr>
        <w:t xml:space="preserve"> </w:t>
      </w:r>
      <w:r>
        <w:rPr>
          <w:sz w:val="24"/>
        </w:rPr>
        <w:t>(опыт</w:t>
      </w:r>
      <w:r>
        <w:rPr>
          <w:spacing w:val="-2"/>
          <w:sz w:val="24"/>
        </w:rPr>
        <w:t xml:space="preserve"> </w:t>
      </w:r>
      <w:r>
        <w:rPr>
          <w:sz w:val="24"/>
        </w:rPr>
        <w:t>с</w:t>
      </w:r>
      <w:r>
        <w:rPr>
          <w:spacing w:val="-3"/>
          <w:sz w:val="24"/>
        </w:rPr>
        <w:t xml:space="preserve"> </w:t>
      </w:r>
      <w:r>
        <w:rPr>
          <w:sz w:val="24"/>
        </w:rPr>
        <w:t>воздушным</w:t>
      </w:r>
      <w:r>
        <w:rPr>
          <w:spacing w:val="-3"/>
          <w:sz w:val="24"/>
        </w:rPr>
        <w:t xml:space="preserve"> </w:t>
      </w:r>
      <w:r>
        <w:rPr>
          <w:spacing w:val="-2"/>
          <w:sz w:val="24"/>
        </w:rPr>
        <w:t>огнивом).</w:t>
      </w:r>
    </w:p>
    <w:p w14:paraId="369739E0">
      <w:pPr>
        <w:pStyle w:val="7"/>
        <w:numPr>
          <w:ilvl w:val="0"/>
          <w:numId w:val="16"/>
        </w:numPr>
        <w:tabs>
          <w:tab w:val="left" w:pos="1276"/>
        </w:tabs>
        <w:spacing w:before="39"/>
        <w:ind w:left="1276" w:hanging="282"/>
        <w:jc w:val="left"/>
        <w:rPr>
          <w:sz w:val="24"/>
        </w:rPr>
      </w:pPr>
      <w:r>
        <w:rPr>
          <w:sz w:val="24"/>
        </w:rPr>
        <w:t>Модели</w:t>
      </w:r>
      <w:r>
        <w:rPr>
          <w:spacing w:val="-7"/>
          <w:sz w:val="24"/>
        </w:rPr>
        <w:t xml:space="preserve"> </w:t>
      </w:r>
      <w:r>
        <w:rPr>
          <w:sz w:val="24"/>
        </w:rPr>
        <w:t>паровой</w:t>
      </w:r>
      <w:r>
        <w:rPr>
          <w:spacing w:val="-4"/>
          <w:sz w:val="24"/>
        </w:rPr>
        <w:t xml:space="preserve"> </w:t>
      </w:r>
      <w:r>
        <w:rPr>
          <w:sz w:val="24"/>
        </w:rPr>
        <w:t>турбины,</w:t>
      </w:r>
      <w:r>
        <w:rPr>
          <w:spacing w:val="-4"/>
          <w:sz w:val="24"/>
        </w:rPr>
        <w:t xml:space="preserve"> </w:t>
      </w:r>
      <w:r>
        <w:rPr>
          <w:sz w:val="24"/>
        </w:rPr>
        <w:t>двигателя</w:t>
      </w:r>
      <w:r>
        <w:rPr>
          <w:spacing w:val="-4"/>
          <w:sz w:val="24"/>
        </w:rPr>
        <w:t xml:space="preserve"> </w:t>
      </w:r>
      <w:r>
        <w:rPr>
          <w:sz w:val="24"/>
        </w:rPr>
        <w:t>внутреннего</w:t>
      </w:r>
      <w:r>
        <w:rPr>
          <w:spacing w:val="-4"/>
          <w:sz w:val="24"/>
        </w:rPr>
        <w:t xml:space="preserve"> </w:t>
      </w:r>
      <w:r>
        <w:rPr>
          <w:sz w:val="24"/>
        </w:rPr>
        <w:t>сгорания,</w:t>
      </w:r>
      <w:r>
        <w:rPr>
          <w:spacing w:val="-4"/>
          <w:sz w:val="24"/>
        </w:rPr>
        <w:t xml:space="preserve"> </w:t>
      </w:r>
      <w:r>
        <w:rPr>
          <w:sz w:val="24"/>
        </w:rPr>
        <w:t>реактивного</w:t>
      </w:r>
      <w:r>
        <w:rPr>
          <w:spacing w:val="-4"/>
          <w:sz w:val="24"/>
        </w:rPr>
        <w:t xml:space="preserve"> </w:t>
      </w:r>
      <w:r>
        <w:rPr>
          <w:spacing w:val="-2"/>
          <w:sz w:val="24"/>
        </w:rPr>
        <w:t>двигателя.</w:t>
      </w:r>
    </w:p>
    <w:p w14:paraId="39C26FC5">
      <w:pPr>
        <w:pStyle w:val="7"/>
        <w:numPr>
          <w:ilvl w:val="0"/>
          <w:numId w:val="16"/>
        </w:numPr>
        <w:tabs>
          <w:tab w:val="left" w:pos="1276"/>
        </w:tabs>
        <w:spacing w:before="40"/>
        <w:ind w:left="1276" w:hanging="282"/>
        <w:jc w:val="left"/>
        <w:rPr>
          <w:sz w:val="24"/>
        </w:rPr>
      </w:pPr>
      <w:r>
        <w:rPr>
          <w:sz w:val="24"/>
        </w:rPr>
        <w:t>Ученический</w:t>
      </w:r>
      <w:r>
        <w:rPr>
          <w:spacing w:val="-6"/>
          <w:sz w:val="24"/>
        </w:rPr>
        <w:t xml:space="preserve"> </w:t>
      </w:r>
      <w:r>
        <w:rPr>
          <w:sz w:val="24"/>
        </w:rPr>
        <w:t>эксперимент,</w:t>
      </w:r>
      <w:r>
        <w:rPr>
          <w:spacing w:val="-5"/>
          <w:sz w:val="24"/>
        </w:rPr>
        <w:t xml:space="preserve"> </w:t>
      </w:r>
      <w:r>
        <w:rPr>
          <w:sz w:val="24"/>
        </w:rPr>
        <w:t>лабораторные</w:t>
      </w:r>
      <w:r>
        <w:rPr>
          <w:spacing w:val="-7"/>
          <w:sz w:val="24"/>
        </w:rPr>
        <w:t xml:space="preserve"> </w:t>
      </w:r>
      <w:r>
        <w:rPr>
          <w:spacing w:val="-2"/>
          <w:sz w:val="24"/>
        </w:rPr>
        <w:t>работы</w:t>
      </w:r>
    </w:p>
    <w:p w14:paraId="5673AE0E">
      <w:pPr>
        <w:pStyle w:val="7"/>
        <w:numPr>
          <w:ilvl w:val="0"/>
          <w:numId w:val="16"/>
        </w:numPr>
        <w:tabs>
          <w:tab w:val="left" w:pos="1276"/>
        </w:tabs>
        <w:spacing w:before="42"/>
        <w:ind w:left="1276" w:hanging="282"/>
        <w:jc w:val="left"/>
        <w:rPr>
          <w:sz w:val="24"/>
        </w:rPr>
      </w:pPr>
      <w:r>
        <w:rPr>
          <w:sz w:val="24"/>
        </w:rPr>
        <w:t>Измерение</w:t>
      </w:r>
      <w:r>
        <w:rPr>
          <w:spacing w:val="-5"/>
          <w:sz w:val="24"/>
        </w:rPr>
        <w:t xml:space="preserve"> </w:t>
      </w:r>
      <w:r>
        <w:rPr>
          <w:sz w:val="24"/>
        </w:rPr>
        <w:t>удельной</w:t>
      </w:r>
      <w:r>
        <w:rPr>
          <w:spacing w:val="-5"/>
          <w:sz w:val="24"/>
        </w:rPr>
        <w:t xml:space="preserve"> </w:t>
      </w:r>
      <w:r>
        <w:rPr>
          <w:spacing w:val="-2"/>
          <w:sz w:val="24"/>
        </w:rPr>
        <w:t>теплоѐмкости.</w:t>
      </w:r>
    </w:p>
    <w:p w14:paraId="20D55E64">
      <w:pPr>
        <w:pStyle w:val="7"/>
        <w:numPr>
          <w:ilvl w:val="0"/>
          <w:numId w:val="16"/>
        </w:numPr>
        <w:tabs>
          <w:tab w:val="left" w:pos="1276"/>
        </w:tabs>
        <w:spacing w:before="40"/>
        <w:ind w:left="1276" w:hanging="282"/>
        <w:jc w:val="left"/>
        <w:rPr>
          <w:sz w:val="24"/>
        </w:rPr>
      </w:pPr>
      <w:r>
        <w:rPr>
          <w:sz w:val="24"/>
        </w:rPr>
        <w:t>Тема</w:t>
      </w:r>
      <w:r>
        <w:rPr>
          <w:spacing w:val="-5"/>
          <w:sz w:val="24"/>
        </w:rPr>
        <w:t xml:space="preserve"> </w:t>
      </w:r>
      <w:r>
        <w:rPr>
          <w:sz w:val="24"/>
        </w:rPr>
        <w:t>3.</w:t>
      </w:r>
      <w:r>
        <w:rPr>
          <w:spacing w:val="-1"/>
          <w:sz w:val="24"/>
        </w:rPr>
        <w:t xml:space="preserve"> </w:t>
      </w:r>
      <w:r>
        <w:rPr>
          <w:sz w:val="24"/>
        </w:rPr>
        <w:t>Агрегатные</w:t>
      </w:r>
      <w:r>
        <w:rPr>
          <w:spacing w:val="-3"/>
          <w:sz w:val="24"/>
        </w:rPr>
        <w:t xml:space="preserve"> </w:t>
      </w:r>
      <w:r>
        <w:rPr>
          <w:sz w:val="24"/>
        </w:rPr>
        <w:t>состояния</w:t>
      </w:r>
      <w:r>
        <w:rPr>
          <w:spacing w:val="-2"/>
          <w:sz w:val="24"/>
        </w:rPr>
        <w:t xml:space="preserve"> </w:t>
      </w:r>
      <w:r>
        <w:rPr>
          <w:sz w:val="24"/>
        </w:rPr>
        <w:t>вещества.</w:t>
      </w:r>
      <w:r>
        <w:rPr>
          <w:spacing w:val="-1"/>
          <w:sz w:val="24"/>
        </w:rPr>
        <w:t xml:space="preserve"> </w:t>
      </w:r>
      <w:r>
        <w:rPr>
          <w:sz w:val="24"/>
        </w:rPr>
        <w:t>Фазовые</w:t>
      </w:r>
      <w:r>
        <w:rPr>
          <w:spacing w:val="-3"/>
          <w:sz w:val="24"/>
        </w:rPr>
        <w:t xml:space="preserve"> </w:t>
      </w:r>
      <w:r>
        <w:rPr>
          <w:spacing w:val="-2"/>
          <w:sz w:val="24"/>
        </w:rPr>
        <w:t>переходы.</w:t>
      </w:r>
    </w:p>
    <w:p w14:paraId="4AB2BBA7">
      <w:pPr>
        <w:pStyle w:val="7"/>
        <w:numPr>
          <w:ilvl w:val="0"/>
          <w:numId w:val="16"/>
        </w:numPr>
        <w:tabs>
          <w:tab w:val="left" w:pos="1275"/>
        </w:tabs>
        <w:spacing w:before="41" w:line="273" w:lineRule="auto"/>
        <w:ind w:right="276" w:firstLine="283"/>
        <w:rPr>
          <w:sz w:val="24"/>
        </w:rPr>
      </w:pPr>
      <w:r>
        <w:rPr>
          <w:sz w:val="24"/>
        </w:rPr>
        <w:t>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w:t>
      </w:r>
    </w:p>
    <w:p w14:paraId="7E54EA3B">
      <w:pPr>
        <w:pStyle w:val="7"/>
        <w:numPr>
          <w:ilvl w:val="0"/>
          <w:numId w:val="16"/>
        </w:numPr>
        <w:tabs>
          <w:tab w:val="left" w:pos="1275"/>
        </w:tabs>
        <w:spacing w:before="6" w:line="273" w:lineRule="auto"/>
        <w:ind w:right="277" w:firstLine="283"/>
        <w:rPr>
          <w:sz w:val="24"/>
        </w:rPr>
      </w:pPr>
      <w:r>
        <w:rPr>
          <w:sz w:val="24"/>
        </w:rPr>
        <w:t>Твѐрдое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14:paraId="14625E23">
      <w:pPr>
        <w:pStyle w:val="7"/>
        <w:numPr>
          <w:ilvl w:val="0"/>
          <w:numId w:val="16"/>
        </w:numPr>
        <w:tabs>
          <w:tab w:val="left" w:pos="1276"/>
        </w:tabs>
        <w:spacing w:before="5"/>
        <w:ind w:left="1276" w:hanging="282"/>
        <w:rPr>
          <w:sz w:val="24"/>
        </w:rPr>
      </w:pPr>
      <w:r>
        <w:rPr>
          <w:sz w:val="24"/>
        </w:rPr>
        <w:t>Уравнение</w:t>
      </w:r>
      <w:r>
        <w:rPr>
          <w:spacing w:val="-5"/>
          <w:sz w:val="24"/>
        </w:rPr>
        <w:t xml:space="preserve"> </w:t>
      </w:r>
      <w:r>
        <w:rPr>
          <w:sz w:val="24"/>
        </w:rPr>
        <w:t>теплового</w:t>
      </w:r>
      <w:r>
        <w:rPr>
          <w:spacing w:val="-3"/>
          <w:sz w:val="24"/>
        </w:rPr>
        <w:t xml:space="preserve"> </w:t>
      </w:r>
      <w:r>
        <w:rPr>
          <w:spacing w:val="-2"/>
          <w:sz w:val="24"/>
        </w:rPr>
        <w:t>баланса.</w:t>
      </w:r>
    </w:p>
    <w:p w14:paraId="7F4B5D91">
      <w:pPr>
        <w:pStyle w:val="7"/>
        <w:numPr>
          <w:ilvl w:val="0"/>
          <w:numId w:val="16"/>
        </w:numPr>
        <w:tabs>
          <w:tab w:val="left" w:pos="1275"/>
        </w:tabs>
        <w:spacing w:before="40" w:line="276" w:lineRule="auto"/>
        <w:ind w:right="269" w:firstLine="283"/>
        <w:rPr>
          <w:sz w:val="24"/>
        </w:rPr>
      </w:pPr>
      <w:r>
        <w:rPr>
          <w:sz w:val="24"/>
        </w:rP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w:t>
      </w:r>
      <w:r>
        <w:rPr>
          <w:spacing w:val="-2"/>
          <w:sz w:val="24"/>
        </w:rPr>
        <w:t>нанотехнологии.</w:t>
      </w:r>
    </w:p>
    <w:p w14:paraId="3390B159">
      <w:pPr>
        <w:pStyle w:val="7"/>
        <w:numPr>
          <w:ilvl w:val="0"/>
          <w:numId w:val="16"/>
        </w:numPr>
        <w:tabs>
          <w:tab w:val="left" w:pos="1276"/>
        </w:tabs>
        <w:spacing w:line="291" w:lineRule="exact"/>
        <w:ind w:left="1276" w:hanging="282"/>
        <w:rPr>
          <w:sz w:val="24"/>
        </w:rPr>
      </w:pPr>
      <w:r>
        <w:rPr>
          <w:spacing w:val="-2"/>
          <w:sz w:val="24"/>
        </w:rPr>
        <w:t>Демонстрации.</w:t>
      </w:r>
    </w:p>
    <w:p w14:paraId="68C41BE0">
      <w:pPr>
        <w:pStyle w:val="7"/>
        <w:numPr>
          <w:ilvl w:val="0"/>
          <w:numId w:val="16"/>
        </w:numPr>
        <w:tabs>
          <w:tab w:val="left" w:pos="1276"/>
        </w:tabs>
        <w:spacing w:before="40"/>
        <w:ind w:left="1276" w:hanging="282"/>
        <w:jc w:val="left"/>
        <w:rPr>
          <w:sz w:val="24"/>
        </w:rPr>
      </w:pPr>
      <w:r>
        <w:rPr>
          <w:sz w:val="24"/>
        </w:rPr>
        <w:t>Свойства</w:t>
      </w:r>
      <w:r>
        <w:rPr>
          <w:spacing w:val="-6"/>
          <w:sz w:val="24"/>
        </w:rPr>
        <w:t xml:space="preserve"> </w:t>
      </w:r>
      <w:r>
        <w:rPr>
          <w:sz w:val="24"/>
        </w:rPr>
        <w:t>насыщенных</w:t>
      </w:r>
      <w:r>
        <w:rPr>
          <w:spacing w:val="-4"/>
          <w:sz w:val="24"/>
        </w:rPr>
        <w:t xml:space="preserve"> </w:t>
      </w:r>
      <w:r>
        <w:rPr>
          <w:spacing w:val="-2"/>
          <w:sz w:val="24"/>
        </w:rPr>
        <w:t>паров.</w:t>
      </w:r>
    </w:p>
    <w:p w14:paraId="62F50A83">
      <w:pPr>
        <w:pStyle w:val="7"/>
        <w:numPr>
          <w:ilvl w:val="0"/>
          <w:numId w:val="16"/>
        </w:numPr>
        <w:tabs>
          <w:tab w:val="left" w:pos="1276"/>
        </w:tabs>
        <w:spacing w:before="42"/>
        <w:ind w:left="1276" w:hanging="282"/>
        <w:jc w:val="left"/>
        <w:rPr>
          <w:sz w:val="24"/>
        </w:rPr>
      </w:pPr>
      <w:r>
        <w:rPr>
          <w:sz w:val="24"/>
        </w:rPr>
        <w:t>Кипение</w:t>
      </w:r>
      <w:r>
        <w:rPr>
          <w:spacing w:val="-5"/>
          <w:sz w:val="24"/>
        </w:rPr>
        <w:t xml:space="preserve"> </w:t>
      </w:r>
      <w:r>
        <w:rPr>
          <w:sz w:val="24"/>
        </w:rPr>
        <w:t>при</w:t>
      </w:r>
      <w:r>
        <w:rPr>
          <w:spacing w:val="-6"/>
          <w:sz w:val="24"/>
        </w:rPr>
        <w:t xml:space="preserve"> </w:t>
      </w:r>
      <w:r>
        <w:rPr>
          <w:sz w:val="24"/>
        </w:rPr>
        <w:t>пониженном</w:t>
      </w:r>
      <w:r>
        <w:rPr>
          <w:spacing w:val="-4"/>
          <w:sz w:val="24"/>
        </w:rPr>
        <w:t xml:space="preserve"> </w:t>
      </w:r>
      <w:r>
        <w:rPr>
          <w:spacing w:val="-2"/>
          <w:sz w:val="24"/>
        </w:rPr>
        <w:t>давлении.</w:t>
      </w:r>
    </w:p>
    <w:p w14:paraId="3756524E">
      <w:pPr>
        <w:pStyle w:val="7"/>
        <w:numPr>
          <w:ilvl w:val="0"/>
          <w:numId w:val="16"/>
        </w:numPr>
        <w:tabs>
          <w:tab w:val="left" w:pos="1276"/>
        </w:tabs>
        <w:spacing w:before="40"/>
        <w:ind w:left="1276" w:hanging="282"/>
        <w:jc w:val="left"/>
        <w:rPr>
          <w:sz w:val="24"/>
        </w:rPr>
      </w:pPr>
      <w:r>
        <w:rPr>
          <w:sz w:val="24"/>
        </w:rPr>
        <w:t>Способы</w:t>
      </w:r>
      <w:r>
        <w:rPr>
          <w:spacing w:val="-2"/>
          <w:sz w:val="24"/>
        </w:rPr>
        <w:t xml:space="preserve"> </w:t>
      </w:r>
      <w:r>
        <w:rPr>
          <w:sz w:val="24"/>
        </w:rPr>
        <w:t>измерения</w:t>
      </w:r>
      <w:r>
        <w:rPr>
          <w:spacing w:val="-2"/>
          <w:sz w:val="24"/>
        </w:rPr>
        <w:t xml:space="preserve"> влажности.</w:t>
      </w:r>
    </w:p>
    <w:p w14:paraId="708BE452">
      <w:pPr>
        <w:pStyle w:val="7"/>
        <w:numPr>
          <w:ilvl w:val="0"/>
          <w:numId w:val="16"/>
        </w:numPr>
        <w:tabs>
          <w:tab w:val="left" w:pos="1275"/>
          <w:tab w:val="left" w:pos="2805"/>
          <w:tab w:val="left" w:pos="4186"/>
          <w:tab w:val="left" w:pos="4548"/>
          <w:tab w:val="left" w:pos="5843"/>
          <w:tab w:val="left" w:pos="7920"/>
          <w:tab w:val="left" w:pos="9156"/>
        </w:tabs>
        <w:spacing w:before="39" w:line="273" w:lineRule="auto"/>
        <w:ind w:right="274" w:firstLine="283"/>
        <w:jc w:val="left"/>
        <w:rPr>
          <w:sz w:val="24"/>
        </w:rPr>
      </w:pPr>
      <w:r>
        <w:rPr>
          <w:spacing w:val="-2"/>
          <w:sz w:val="24"/>
        </w:rPr>
        <w:t>Наблюдение</w:t>
      </w:r>
      <w:r>
        <w:rPr>
          <w:sz w:val="24"/>
        </w:rPr>
        <w:tab/>
      </w:r>
      <w:r>
        <w:rPr>
          <w:spacing w:val="-2"/>
          <w:sz w:val="24"/>
        </w:rPr>
        <w:t>нагревания</w:t>
      </w:r>
      <w:r>
        <w:rPr>
          <w:sz w:val="24"/>
        </w:rPr>
        <w:tab/>
      </w:r>
      <w:r>
        <w:rPr>
          <w:spacing w:val="-10"/>
          <w:sz w:val="24"/>
        </w:rPr>
        <w:t>и</w:t>
      </w:r>
      <w:r>
        <w:rPr>
          <w:sz w:val="24"/>
        </w:rPr>
        <w:tab/>
      </w:r>
      <w:r>
        <w:rPr>
          <w:spacing w:val="-2"/>
          <w:sz w:val="24"/>
        </w:rPr>
        <w:t>плавления</w:t>
      </w:r>
      <w:r>
        <w:rPr>
          <w:sz w:val="24"/>
        </w:rPr>
        <w:tab/>
      </w:r>
      <w:r>
        <w:rPr>
          <w:spacing w:val="-2"/>
          <w:sz w:val="24"/>
        </w:rPr>
        <w:t>кристаллического</w:t>
      </w:r>
      <w:r>
        <w:rPr>
          <w:sz w:val="24"/>
        </w:rPr>
        <w:tab/>
      </w:r>
      <w:r>
        <w:rPr>
          <w:spacing w:val="-2"/>
          <w:sz w:val="24"/>
        </w:rPr>
        <w:t>вещества.</w:t>
      </w:r>
      <w:r>
        <w:rPr>
          <w:sz w:val="24"/>
        </w:rPr>
        <w:tab/>
      </w:r>
      <w:r>
        <w:rPr>
          <w:spacing w:val="-2"/>
          <w:sz w:val="24"/>
        </w:rPr>
        <w:t>Демонстрация кристаллов.</w:t>
      </w:r>
    </w:p>
    <w:p w14:paraId="4B39074B">
      <w:pPr>
        <w:pStyle w:val="7"/>
        <w:numPr>
          <w:ilvl w:val="0"/>
          <w:numId w:val="16"/>
        </w:numPr>
        <w:tabs>
          <w:tab w:val="left" w:pos="1275"/>
        </w:tabs>
        <w:spacing w:before="3" w:line="273" w:lineRule="auto"/>
        <w:ind w:right="279" w:firstLine="283"/>
        <w:jc w:val="left"/>
        <w:rPr>
          <w:sz w:val="24"/>
        </w:rPr>
      </w:pPr>
      <w:r>
        <w:rPr>
          <w:sz w:val="24"/>
        </w:rPr>
        <w:t>Ученический</w:t>
      </w:r>
      <w:r>
        <w:rPr>
          <w:spacing w:val="40"/>
          <w:sz w:val="24"/>
        </w:rPr>
        <w:t xml:space="preserve"> </w:t>
      </w:r>
      <w:r>
        <w:rPr>
          <w:sz w:val="24"/>
        </w:rPr>
        <w:t>эксперимент,</w:t>
      </w:r>
      <w:r>
        <w:rPr>
          <w:spacing w:val="40"/>
          <w:sz w:val="24"/>
        </w:rPr>
        <w:t xml:space="preserve"> </w:t>
      </w:r>
      <w:r>
        <w:rPr>
          <w:sz w:val="24"/>
        </w:rPr>
        <w:t>лабораторные</w:t>
      </w:r>
      <w:r>
        <w:rPr>
          <w:spacing w:val="40"/>
          <w:sz w:val="24"/>
        </w:rPr>
        <w:t xml:space="preserve"> </w:t>
      </w:r>
      <w:r>
        <w:rPr>
          <w:sz w:val="24"/>
        </w:rPr>
        <w:t>работы</w:t>
      </w:r>
      <w:r>
        <w:rPr>
          <w:spacing w:val="40"/>
          <w:sz w:val="24"/>
        </w:rPr>
        <w:t xml:space="preserve"> </w:t>
      </w:r>
      <w:r>
        <w:rPr>
          <w:sz w:val="24"/>
        </w:rPr>
        <w:t>Измерение</w:t>
      </w:r>
      <w:r>
        <w:rPr>
          <w:spacing w:val="40"/>
          <w:sz w:val="24"/>
        </w:rPr>
        <w:t xml:space="preserve"> </w:t>
      </w:r>
      <w:r>
        <w:rPr>
          <w:sz w:val="24"/>
        </w:rPr>
        <w:t>относительной</w:t>
      </w:r>
      <w:r>
        <w:rPr>
          <w:spacing w:val="40"/>
          <w:sz w:val="24"/>
        </w:rPr>
        <w:t xml:space="preserve"> </w:t>
      </w:r>
      <w:r>
        <w:rPr>
          <w:sz w:val="24"/>
        </w:rPr>
        <w:t xml:space="preserve">влажности </w:t>
      </w:r>
      <w:r>
        <w:rPr>
          <w:spacing w:val="-2"/>
          <w:sz w:val="24"/>
        </w:rPr>
        <w:t>воздуха.</w:t>
      </w:r>
    </w:p>
    <w:p w14:paraId="72CA6605">
      <w:pPr>
        <w:spacing w:before="4"/>
        <w:ind w:left="710"/>
        <w:rPr>
          <w:i/>
          <w:sz w:val="24"/>
        </w:rPr>
      </w:pPr>
      <w:r>
        <w:rPr>
          <w:i/>
          <w:sz w:val="24"/>
        </w:rPr>
        <w:t>Раздел</w:t>
      </w:r>
      <w:r>
        <w:rPr>
          <w:i/>
          <w:spacing w:val="-1"/>
          <w:sz w:val="24"/>
        </w:rPr>
        <w:t xml:space="preserve"> </w:t>
      </w:r>
      <w:r>
        <w:rPr>
          <w:i/>
          <w:sz w:val="24"/>
        </w:rPr>
        <w:t xml:space="preserve">4. </w:t>
      </w:r>
      <w:r>
        <w:rPr>
          <w:i/>
          <w:spacing w:val="-2"/>
          <w:sz w:val="24"/>
        </w:rPr>
        <w:t>Электродинамика.</w:t>
      </w:r>
    </w:p>
    <w:p w14:paraId="7FE3D555">
      <w:pPr>
        <w:pStyle w:val="7"/>
        <w:numPr>
          <w:ilvl w:val="0"/>
          <w:numId w:val="16"/>
        </w:numPr>
        <w:tabs>
          <w:tab w:val="left" w:pos="1276"/>
        </w:tabs>
        <w:spacing w:before="40"/>
        <w:ind w:left="1276" w:hanging="282"/>
        <w:rPr>
          <w:sz w:val="24"/>
        </w:rPr>
      </w:pPr>
      <w:r>
        <w:rPr>
          <w:sz w:val="24"/>
        </w:rPr>
        <w:t>Тема</w:t>
      </w:r>
      <w:r>
        <w:rPr>
          <w:spacing w:val="-3"/>
          <w:sz w:val="24"/>
        </w:rPr>
        <w:t xml:space="preserve"> </w:t>
      </w:r>
      <w:r>
        <w:rPr>
          <w:sz w:val="24"/>
        </w:rPr>
        <w:t>1.</w:t>
      </w:r>
      <w:r>
        <w:rPr>
          <w:spacing w:val="-1"/>
          <w:sz w:val="24"/>
        </w:rPr>
        <w:t xml:space="preserve"> </w:t>
      </w:r>
      <w:r>
        <w:rPr>
          <w:spacing w:val="-2"/>
          <w:sz w:val="24"/>
        </w:rPr>
        <w:t>Электростатика.</w:t>
      </w:r>
    </w:p>
    <w:p w14:paraId="16650743">
      <w:pPr>
        <w:pStyle w:val="7"/>
        <w:numPr>
          <w:ilvl w:val="0"/>
          <w:numId w:val="16"/>
        </w:numPr>
        <w:tabs>
          <w:tab w:val="left" w:pos="1275"/>
        </w:tabs>
        <w:spacing w:before="40" w:line="273" w:lineRule="auto"/>
        <w:ind w:right="270" w:firstLine="283"/>
        <w:rPr>
          <w:sz w:val="24"/>
        </w:rPr>
      </w:pPr>
      <w:r>
        <w:rPr>
          <w:sz w:val="24"/>
        </w:rPr>
        <w:t>Электризация тел. Электрический заряд. Два вида электрических зарядов. Проводники, диэлектрики и полупроводники. Закон сохранения электрического заряда.</w:t>
      </w:r>
    </w:p>
    <w:p w14:paraId="79C10F5A">
      <w:pPr>
        <w:pStyle w:val="7"/>
        <w:numPr>
          <w:ilvl w:val="0"/>
          <w:numId w:val="16"/>
        </w:numPr>
        <w:tabs>
          <w:tab w:val="left" w:pos="1275"/>
        </w:tabs>
        <w:spacing w:before="3" w:line="276" w:lineRule="auto"/>
        <w:ind w:right="277" w:firstLine="283"/>
        <w:rPr>
          <w:sz w:val="24"/>
        </w:rPr>
      </w:pPr>
      <w:r>
        <w:rPr>
          <w:sz w:val="24"/>
        </w:rPr>
        <w:t>Взаимодействие зарядов. Закон Кулона. Точечный электрический заряд. Электрическое поле. Напряжѐнность электрического поля. Принцип суперпозиции электрических полей.</w:t>
      </w:r>
      <w:r>
        <w:rPr>
          <w:spacing w:val="40"/>
          <w:sz w:val="24"/>
        </w:rPr>
        <w:t xml:space="preserve"> </w:t>
      </w:r>
      <w:r>
        <w:rPr>
          <w:sz w:val="24"/>
        </w:rPr>
        <w:t>Линии напряжѐнности электрического поля.</w:t>
      </w:r>
    </w:p>
    <w:p w14:paraId="2EE2866B">
      <w:pPr>
        <w:pStyle w:val="7"/>
        <w:spacing w:line="276" w:lineRule="auto"/>
        <w:rPr>
          <w:sz w:val="24"/>
        </w:rPr>
        <w:sectPr>
          <w:pgSz w:w="11900" w:h="16850"/>
          <w:pgMar w:top="140" w:right="283" w:bottom="480" w:left="708" w:header="0" w:footer="297" w:gutter="0"/>
          <w:cols w:space="720" w:num="1"/>
        </w:sectPr>
      </w:pPr>
    </w:p>
    <w:p w14:paraId="3C30C1F3">
      <w:pPr>
        <w:pStyle w:val="5"/>
        <w:spacing w:before="57"/>
        <w:ind w:left="0" w:firstLine="0"/>
        <w:jc w:val="left"/>
        <w:rPr>
          <w:b/>
          <w:sz w:val="18"/>
        </w:rPr>
      </w:pPr>
    </w:p>
    <w:p w14:paraId="2D58DF17">
      <w:pPr>
        <w:pStyle w:val="7"/>
        <w:numPr>
          <w:ilvl w:val="0"/>
          <w:numId w:val="16"/>
        </w:numPr>
        <w:tabs>
          <w:tab w:val="left" w:pos="1275"/>
        </w:tabs>
        <w:spacing w:line="273" w:lineRule="auto"/>
        <w:ind w:right="277" w:firstLine="283"/>
        <w:rPr>
          <w:sz w:val="24"/>
        </w:rPr>
      </w:pPr>
      <w:r>
        <w:rPr>
          <w:sz w:val="24"/>
        </w:rPr>
        <w:t>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w:t>
      </w:r>
    </w:p>
    <w:p w14:paraId="4C49CF02">
      <w:pPr>
        <w:pStyle w:val="7"/>
        <w:numPr>
          <w:ilvl w:val="0"/>
          <w:numId w:val="16"/>
        </w:numPr>
        <w:tabs>
          <w:tab w:val="left" w:pos="1275"/>
        </w:tabs>
        <w:spacing w:before="3" w:line="273" w:lineRule="auto"/>
        <w:ind w:right="279" w:firstLine="283"/>
        <w:rPr>
          <w:sz w:val="24"/>
        </w:rPr>
      </w:pPr>
      <w:r>
        <w:rPr>
          <w:sz w:val="24"/>
        </w:rPr>
        <w:t>Электроѐмкость. Конденсатор. Электроѐмкость плоского конденсатора. Энергия заряженного конденсатора.</w:t>
      </w:r>
    </w:p>
    <w:p w14:paraId="5301DBA2">
      <w:pPr>
        <w:pStyle w:val="7"/>
        <w:numPr>
          <w:ilvl w:val="0"/>
          <w:numId w:val="16"/>
        </w:numPr>
        <w:tabs>
          <w:tab w:val="left" w:pos="1275"/>
        </w:tabs>
        <w:spacing w:before="1" w:line="276" w:lineRule="auto"/>
        <w:ind w:right="276" w:firstLine="283"/>
        <w:rPr>
          <w:sz w:val="24"/>
        </w:rPr>
      </w:pPr>
      <w:r>
        <w:rPr>
          <w:sz w:val="24"/>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w:t>
      </w:r>
      <w:r>
        <w:rPr>
          <w:spacing w:val="40"/>
          <w:sz w:val="24"/>
        </w:rPr>
        <w:t xml:space="preserve"> </w:t>
      </w:r>
      <w:r>
        <w:rPr>
          <w:sz w:val="24"/>
        </w:rPr>
        <w:t>аппарат, струйный принтер.</w:t>
      </w:r>
    </w:p>
    <w:p w14:paraId="11D4A2DB">
      <w:pPr>
        <w:pStyle w:val="7"/>
        <w:numPr>
          <w:ilvl w:val="0"/>
          <w:numId w:val="16"/>
        </w:numPr>
        <w:tabs>
          <w:tab w:val="left" w:pos="1276"/>
        </w:tabs>
        <w:spacing w:line="291" w:lineRule="exact"/>
        <w:ind w:left="1276" w:hanging="282"/>
        <w:rPr>
          <w:sz w:val="24"/>
        </w:rPr>
      </w:pPr>
      <w:r>
        <w:rPr>
          <w:spacing w:val="-2"/>
          <w:sz w:val="24"/>
        </w:rPr>
        <w:t>Демонстрации.</w:t>
      </w:r>
    </w:p>
    <w:p w14:paraId="46F3724C">
      <w:pPr>
        <w:pStyle w:val="7"/>
        <w:numPr>
          <w:ilvl w:val="0"/>
          <w:numId w:val="16"/>
        </w:numPr>
        <w:tabs>
          <w:tab w:val="left" w:pos="1276"/>
        </w:tabs>
        <w:spacing w:before="40"/>
        <w:ind w:left="1276" w:hanging="282"/>
        <w:jc w:val="left"/>
        <w:rPr>
          <w:sz w:val="24"/>
        </w:rPr>
      </w:pPr>
      <w:r>
        <w:rPr>
          <w:sz w:val="24"/>
        </w:rPr>
        <w:t>Устройство</w:t>
      </w:r>
      <w:r>
        <w:rPr>
          <w:spacing w:val="-4"/>
          <w:sz w:val="24"/>
        </w:rPr>
        <w:t xml:space="preserve"> </w:t>
      </w:r>
      <w:r>
        <w:rPr>
          <w:sz w:val="24"/>
        </w:rPr>
        <w:t>и</w:t>
      </w:r>
      <w:r>
        <w:rPr>
          <w:spacing w:val="-4"/>
          <w:sz w:val="24"/>
        </w:rPr>
        <w:t xml:space="preserve"> </w:t>
      </w:r>
      <w:r>
        <w:rPr>
          <w:sz w:val="24"/>
        </w:rPr>
        <w:t>принцип</w:t>
      </w:r>
      <w:r>
        <w:rPr>
          <w:spacing w:val="-6"/>
          <w:sz w:val="24"/>
        </w:rPr>
        <w:t xml:space="preserve"> </w:t>
      </w:r>
      <w:r>
        <w:rPr>
          <w:sz w:val="24"/>
        </w:rPr>
        <w:t>действия</w:t>
      </w:r>
      <w:r>
        <w:rPr>
          <w:spacing w:val="-3"/>
          <w:sz w:val="24"/>
        </w:rPr>
        <w:t xml:space="preserve"> </w:t>
      </w:r>
      <w:r>
        <w:rPr>
          <w:spacing w:val="-2"/>
          <w:sz w:val="24"/>
        </w:rPr>
        <w:t>электрометра.</w:t>
      </w:r>
    </w:p>
    <w:p w14:paraId="2EB8AD7F">
      <w:pPr>
        <w:pStyle w:val="7"/>
        <w:numPr>
          <w:ilvl w:val="0"/>
          <w:numId w:val="16"/>
        </w:numPr>
        <w:tabs>
          <w:tab w:val="left" w:pos="1276"/>
        </w:tabs>
        <w:spacing w:before="42"/>
        <w:ind w:left="1276" w:hanging="282"/>
        <w:jc w:val="left"/>
        <w:rPr>
          <w:sz w:val="24"/>
        </w:rPr>
      </w:pPr>
      <w:r>
        <w:rPr>
          <w:sz w:val="24"/>
        </w:rPr>
        <w:t>Взаимодействие</w:t>
      </w:r>
      <w:r>
        <w:rPr>
          <w:spacing w:val="-8"/>
          <w:sz w:val="24"/>
        </w:rPr>
        <w:t xml:space="preserve"> </w:t>
      </w:r>
      <w:r>
        <w:rPr>
          <w:sz w:val="24"/>
        </w:rPr>
        <w:t>наэлектризованных</w:t>
      </w:r>
      <w:r>
        <w:rPr>
          <w:spacing w:val="-7"/>
          <w:sz w:val="24"/>
        </w:rPr>
        <w:t xml:space="preserve"> </w:t>
      </w:r>
      <w:r>
        <w:rPr>
          <w:spacing w:val="-4"/>
          <w:sz w:val="24"/>
        </w:rPr>
        <w:t>тел.</w:t>
      </w:r>
    </w:p>
    <w:p w14:paraId="54DA87B2">
      <w:pPr>
        <w:pStyle w:val="7"/>
        <w:numPr>
          <w:ilvl w:val="0"/>
          <w:numId w:val="16"/>
        </w:numPr>
        <w:tabs>
          <w:tab w:val="left" w:pos="1276"/>
        </w:tabs>
        <w:spacing w:before="39"/>
        <w:ind w:left="1276" w:hanging="282"/>
        <w:jc w:val="left"/>
        <w:rPr>
          <w:sz w:val="24"/>
        </w:rPr>
      </w:pPr>
      <w:r>
        <w:rPr>
          <w:sz w:val="24"/>
        </w:rPr>
        <w:t>Электрическое</w:t>
      </w:r>
      <w:r>
        <w:rPr>
          <w:spacing w:val="-4"/>
          <w:sz w:val="24"/>
        </w:rPr>
        <w:t xml:space="preserve"> </w:t>
      </w:r>
      <w:r>
        <w:rPr>
          <w:sz w:val="24"/>
        </w:rPr>
        <w:t>поле</w:t>
      </w:r>
      <w:r>
        <w:rPr>
          <w:spacing w:val="-3"/>
          <w:sz w:val="24"/>
        </w:rPr>
        <w:t xml:space="preserve"> </w:t>
      </w:r>
      <w:r>
        <w:rPr>
          <w:sz w:val="24"/>
        </w:rPr>
        <w:t>заряженных</w:t>
      </w:r>
      <w:r>
        <w:rPr>
          <w:spacing w:val="-3"/>
          <w:sz w:val="24"/>
        </w:rPr>
        <w:t xml:space="preserve"> </w:t>
      </w:r>
      <w:r>
        <w:rPr>
          <w:spacing w:val="-4"/>
          <w:sz w:val="24"/>
        </w:rPr>
        <w:t>тел.</w:t>
      </w:r>
    </w:p>
    <w:p w14:paraId="3D24D7E3">
      <w:pPr>
        <w:pStyle w:val="7"/>
        <w:numPr>
          <w:ilvl w:val="0"/>
          <w:numId w:val="16"/>
        </w:numPr>
        <w:tabs>
          <w:tab w:val="left" w:pos="1276"/>
        </w:tabs>
        <w:spacing w:before="43"/>
        <w:ind w:left="1276" w:hanging="282"/>
        <w:jc w:val="left"/>
        <w:rPr>
          <w:sz w:val="24"/>
        </w:rPr>
      </w:pPr>
      <w:r>
        <w:rPr>
          <w:sz w:val="24"/>
        </w:rPr>
        <w:t>Проводники</w:t>
      </w:r>
      <w:r>
        <w:rPr>
          <w:spacing w:val="-5"/>
          <w:sz w:val="24"/>
        </w:rPr>
        <w:t xml:space="preserve"> </w:t>
      </w:r>
      <w:r>
        <w:rPr>
          <w:sz w:val="24"/>
        </w:rPr>
        <w:t>в</w:t>
      </w:r>
      <w:r>
        <w:rPr>
          <w:spacing w:val="-5"/>
          <w:sz w:val="24"/>
        </w:rPr>
        <w:t xml:space="preserve"> </w:t>
      </w:r>
      <w:r>
        <w:rPr>
          <w:sz w:val="24"/>
        </w:rPr>
        <w:t>электростатическом</w:t>
      </w:r>
      <w:r>
        <w:rPr>
          <w:spacing w:val="-5"/>
          <w:sz w:val="24"/>
        </w:rPr>
        <w:t xml:space="preserve"> </w:t>
      </w:r>
      <w:r>
        <w:rPr>
          <w:spacing w:val="-2"/>
          <w:sz w:val="24"/>
        </w:rPr>
        <w:t>поле.</w:t>
      </w:r>
    </w:p>
    <w:p w14:paraId="65547BC6">
      <w:pPr>
        <w:pStyle w:val="7"/>
        <w:numPr>
          <w:ilvl w:val="0"/>
          <w:numId w:val="16"/>
        </w:numPr>
        <w:tabs>
          <w:tab w:val="left" w:pos="1276"/>
        </w:tabs>
        <w:spacing w:before="39"/>
        <w:ind w:left="1276" w:hanging="282"/>
        <w:jc w:val="left"/>
        <w:rPr>
          <w:sz w:val="24"/>
        </w:rPr>
      </w:pPr>
      <w:r>
        <w:rPr>
          <w:sz w:val="24"/>
        </w:rPr>
        <w:t>Электростатическая</w:t>
      </w:r>
      <w:r>
        <w:rPr>
          <w:spacing w:val="-6"/>
          <w:sz w:val="24"/>
        </w:rPr>
        <w:t xml:space="preserve"> </w:t>
      </w:r>
      <w:r>
        <w:rPr>
          <w:spacing w:val="-2"/>
          <w:sz w:val="24"/>
        </w:rPr>
        <w:t>защита.</w:t>
      </w:r>
    </w:p>
    <w:p w14:paraId="36DBF677">
      <w:pPr>
        <w:pStyle w:val="7"/>
        <w:numPr>
          <w:ilvl w:val="0"/>
          <w:numId w:val="16"/>
        </w:numPr>
        <w:tabs>
          <w:tab w:val="left" w:pos="1276"/>
        </w:tabs>
        <w:spacing w:before="42"/>
        <w:ind w:left="1276" w:hanging="282"/>
        <w:jc w:val="left"/>
        <w:rPr>
          <w:sz w:val="24"/>
        </w:rPr>
      </w:pPr>
      <w:r>
        <w:rPr>
          <w:sz w:val="24"/>
        </w:rPr>
        <w:t>Диэлектрики</w:t>
      </w:r>
      <w:r>
        <w:rPr>
          <w:spacing w:val="-7"/>
          <w:sz w:val="24"/>
        </w:rPr>
        <w:t xml:space="preserve"> </w:t>
      </w:r>
      <w:r>
        <w:rPr>
          <w:sz w:val="24"/>
        </w:rPr>
        <w:t>в</w:t>
      </w:r>
      <w:r>
        <w:rPr>
          <w:spacing w:val="-5"/>
          <w:sz w:val="24"/>
        </w:rPr>
        <w:t xml:space="preserve"> </w:t>
      </w:r>
      <w:r>
        <w:rPr>
          <w:sz w:val="24"/>
        </w:rPr>
        <w:t>электростатическом</w:t>
      </w:r>
      <w:r>
        <w:rPr>
          <w:spacing w:val="-5"/>
          <w:sz w:val="24"/>
        </w:rPr>
        <w:t xml:space="preserve"> </w:t>
      </w:r>
      <w:r>
        <w:rPr>
          <w:spacing w:val="-2"/>
          <w:sz w:val="24"/>
        </w:rPr>
        <w:t>поле.</w:t>
      </w:r>
    </w:p>
    <w:p w14:paraId="42F3677F">
      <w:pPr>
        <w:pStyle w:val="7"/>
        <w:numPr>
          <w:ilvl w:val="0"/>
          <w:numId w:val="16"/>
        </w:numPr>
        <w:tabs>
          <w:tab w:val="left" w:pos="1275"/>
        </w:tabs>
        <w:spacing w:before="40" w:line="273" w:lineRule="auto"/>
        <w:ind w:right="270" w:firstLine="283"/>
        <w:jc w:val="left"/>
        <w:rPr>
          <w:sz w:val="24"/>
        </w:rPr>
      </w:pPr>
      <w:r>
        <w:rPr>
          <w:sz w:val="24"/>
        </w:rPr>
        <w:t>Зависимость</w:t>
      </w:r>
      <w:r>
        <w:rPr>
          <w:spacing w:val="40"/>
          <w:sz w:val="24"/>
        </w:rPr>
        <w:t xml:space="preserve"> </w:t>
      </w:r>
      <w:r>
        <w:rPr>
          <w:sz w:val="24"/>
        </w:rPr>
        <w:t>электроѐмкости</w:t>
      </w:r>
      <w:r>
        <w:rPr>
          <w:spacing w:val="40"/>
          <w:sz w:val="24"/>
        </w:rPr>
        <w:t xml:space="preserve"> </w:t>
      </w:r>
      <w:r>
        <w:rPr>
          <w:sz w:val="24"/>
        </w:rPr>
        <w:t>плоского</w:t>
      </w:r>
      <w:r>
        <w:rPr>
          <w:spacing w:val="40"/>
          <w:sz w:val="24"/>
        </w:rPr>
        <w:t xml:space="preserve"> </w:t>
      </w:r>
      <w:r>
        <w:rPr>
          <w:sz w:val="24"/>
        </w:rPr>
        <w:t>конденсатора</w:t>
      </w:r>
      <w:r>
        <w:rPr>
          <w:spacing w:val="40"/>
          <w:sz w:val="24"/>
        </w:rPr>
        <w:t xml:space="preserve"> </w:t>
      </w:r>
      <w:r>
        <w:rPr>
          <w:sz w:val="24"/>
        </w:rPr>
        <w:t>от</w:t>
      </w:r>
      <w:r>
        <w:rPr>
          <w:spacing w:val="40"/>
          <w:sz w:val="24"/>
        </w:rPr>
        <w:t xml:space="preserve"> </w:t>
      </w:r>
      <w:r>
        <w:rPr>
          <w:sz w:val="24"/>
        </w:rPr>
        <w:t>площади</w:t>
      </w:r>
      <w:r>
        <w:rPr>
          <w:spacing w:val="40"/>
          <w:sz w:val="24"/>
        </w:rPr>
        <w:t xml:space="preserve"> </w:t>
      </w:r>
      <w:r>
        <w:rPr>
          <w:sz w:val="24"/>
        </w:rPr>
        <w:t>пластин,</w:t>
      </w:r>
      <w:r>
        <w:rPr>
          <w:spacing w:val="40"/>
          <w:sz w:val="24"/>
        </w:rPr>
        <w:t xml:space="preserve"> </w:t>
      </w:r>
      <w:r>
        <w:rPr>
          <w:sz w:val="24"/>
        </w:rPr>
        <w:t>расстояния</w:t>
      </w:r>
      <w:r>
        <w:rPr>
          <w:spacing w:val="40"/>
          <w:sz w:val="24"/>
        </w:rPr>
        <w:t xml:space="preserve"> </w:t>
      </w:r>
      <w:r>
        <w:rPr>
          <w:sz w:val="24"/>
        </w:rPr>
        <w:t>между ними и диэлектрической проницаемости.</w:t>
      </w:r>
    </w:p>
    <w:p w14:paraId="0516303D">
      <w:pPr>
        <w:pStyle w:val="7"/>
        <w:numPr>
          <w:ilvl w:val="0"/>
          <w:numId w:val="16"/>
        </w:numPr>
        <w:tabs>
          <w:tab w:val="left" w:pos="1276"/>
        </w:tabs>
        <w:spacing w:before="3"/>
        <w:ind w:left="1276" w:hanging="282"/>
        <w:jc w:val="left"/>
        <w:rPr>
          <w:sz w:val="24"/>
        </w:rPr>
      </w:pPr>
      <w:r>
        <w:rPr>
          <w:sz w:val="24"/>
        </w:rPr>
        <w:t>Энергия</w:t>
      </w:r>
      <w:r>
        <w:rPr>
          <w:spacing w:val="-4"/>
          <w:sz w:val="24"/>
        </w:rPr>
        <w:t xml:space="preserve"> </w:t>
      </w:r>
      <w:r>
        <w:rPr>
          <w:sz w:val="24"/>
        </w:rPr>
        <w:t>заряженного</w:t>
      </w:r>
      <w:r>
        <w:rPr>
          <w:spacing w:val="-3"/>
          <w:sz w:val="24"/>
        </w:rPr>
        <w:t xml:space="preserve"> </w:t>
      </w:r>
      <w:r>
        <w:rPr>
          <w:spacing w:val="-2"/>
          <w:sz w:val="24"/>
        </w:rPr>
        <w:t>конденсатора.</w:t>
      </w:r>
    </w:p>
    <w:p w14:paraId="17D6F741">
      <w:pPr>
        <w:pStyle w:val="7"/>
        <w:numPr>
          <w:ilvl w:val="0"/>
          <w:numId w:val="16"/>
        </w:numPr>
        <w:tabs>
          <w:tab w:val="left" w:pos="1275"/>
          <w:tab w:val="left" w:pos="2862"/>
          <w:tab w:val="left" w:pos="4445"/>
          <w:tab w:val="left" w:pos="6105"/>
          <w:tab w:val="left" w:pos="7062"/>
          <w:tab w:val="left" w:pos="8400"/>
        </w:tabs>
        <w:spacing w:before="39" w:line="273" w:lineRule="auto"/>
        <w:ind w:right="878" w:firstLine="283"/>
        <w:jc w:val="left"/>
        <w:rPr>
          <w:sz w:val="24"/>
        </w:rPr>
      </w:pPr>
      <w:r>
        <w:rPr>
          <w:spacing w:val="-2"/>
          <w:sz w:val="24"/>
        </w:rPr>
        <w:t>Ученический</w:t>
      </w:r>
      <w:r>
        <w:rPr>
          <w:sz w:val="24"/>
        </w:rPr>
        <w:tab/>
      </w:r>
      <w:r>
        <w:rPr>
          <w:spacing w:val="-2"/>
          <w:sz w:val="24"/>
        </w:rPr>
        <w:t>эксперимент,</w:t>
      </w:r>
      <w:r>
        <w:rPr>
          <w:sz w:val="24"/>
        </w:rPr>
        <w:tab/>
      </w:r>
      <w:r>
        <w:rPr>
          <w:spacing w:val="-2"/>
          <w:sz w:val="24"/>
        </w:rPr>
        <w:t>лабораторные</w:t>
      </w:r>
      <w:r>
        <w:rPr>
          <w:sz w:val="24"/>
        </w:rPr>
        <w:tab/>
      </w:r>
      <w:r>
        <w:rPr>
          <w:spacing w:val="-2"/>
          <w:sz w:val="24"/>
        </w:rPr>
        <w:t>работы</w:t>
      </w:r>
      <w:r>
        <w:rPr>
          <w:sz w:val="24"/>
        </w:rPr>
        <w:tab/>
      </w:r>
      <w:r>
        <w:rPr>
          <w:spacing w:val="-2"/>
          <w:sz w:val="24"/>
        </w:rPr>
        <w:t>Измерение</w:t>
      </w:r>
      <w:r>
        <w:rPr>
          <w:sz w:val="24"/>
        </w:rPr>
        <w:tab/>
      </w:r>
      <w:r>
        <w:rPr>
          <w:spacing w:val="-2"/>
          <w:sz w:val="24"/>
        </w:rPr>
        <w:t>электроѐмкости конденсатора.</w:t>
      </w:r>
    </w:p>
    <w:p w14:paraId="743829CC">
      <w:pPr>
        <w:pStyle w:val="7"/>
        <w:numPr>
          <w:ilvl w:val="0"/>
          <w:numId w:val="16"/>
        </w:numPr>
        <w:tabs>
          <w:tab w:val="left" w:pos="1275"/>
        </w:tabs>
        <w:spacing w:before="3" w:line="273" w:lineRule="auto"/>
        <w:ind w:right="278" w:firstLine="283"/>
        <w:jc w:val="left"/>
        <w:rPr>
          <w:sz w:val="24"/>
        </w:rPr>
      </w:pPr>
      <w:r>
        <w:rPr>
          <w:sz w:val="24"/>
        </w:rPr>
        <w:t>Тема</w:t>
      </w:r>
      <w:r>
        <w:rPr>
          <w:spacing w:val="40"/>
          <w:sz w:val="24"/>
        </w:rPr>
        <w:t xml:space="preserve"> </w:t>
      </w:r>
      <w:r>
        <w:rPr>
          <w:sz w:val="24"/>
        </w:rPr>
        <w:t>2.</w:t>
      </w:r>
      <w:r>
        <w:rPr>
          <w:spacing w:val="40"/>
          <w:sz w:val="24"/>
        </w:rPr>
        <w:t xml:space="preserve"> </w:t>
      </w:r>
      <w:r>
        <w:rPr>
          <w:sz w:val="24"/>
        </w:rPr>
        <w:t>Постоянный</w:t>
      </w:r>
      <w:r>
        <w:rPr>
          <w:spacing w:val="40"/>
          <w:sz w:val="24"/>
        </w:rPr>
        <w:t xml:space="preserve"> </w:t>
      </w:r>
      <w:r>
        <w:rPr>
          <w:sz w:val="24"/>
        </w:rPr>
        <w:t>электрический</w:t>
      </w:r>
      <w:r>
        <w:rPr>
          <w:spacing w:val="40"/>
          <w:sz w:val="24"/>
        </w:rPr>
        <w:t xml:space="preserve"> </w:t>
      </w:r>
      <w:r>
        <w:rPr>
          <w:sz w:val="24"/>
        </w:rPr>
        <w:t>ток.</w:t>
      </w:r>
      <w:r>
        <w:rPr>
          <w:spacing w:val="38"/>
          <w:sz w:val="24"/>
        </w:rPr>
        <w:t xml:space="preserve"> </w:t>
      </w:r>
      <w:r>
        <w:rPr>
          <w:sz w:val="24"/>
        </w:rPr>
        <w:t>Токи</w:t>
      </w:r>
      <w:r>
        <w:rPr>
          <w:spacing w:val="40"/>
          <w:sz w:val="24"/>
        </w:rPr>
        <w:t xml:space="preserve"> </w:t>
      </w:r>
      <w:r>
        <w:rPr>
          <w:sz w:val="24"/>
        </w:rPr>
        <w:t>в</w:t>
      </w:r>
      <w:r>
        <w:rPr>
          <w:spacing w:val="40"/>
          <w:sz w:val="24"/>
        </w:rPr>
        <w:t xml:space="preserve"> </w:t>
      </w:r>
      <w:r>
        <w:rPr>
          <w:sz w:val="24"/>
        </w:rPr>
        <w:t>различных</w:t>
      </w:r>
      <w:r>
        <w:rPr>
          <w:spacing w:val="40"/>
          <w:sz w:val="24"/>
        </w:rPr>
        <w:t xml:space="preserve"> </w:t>
      </w:r>
      <w:r>
        <w:rPr>
          <w:sz w:val="24"/>
        </w:rPr>
        <w:t>средах.</w:t>
      </w:r>
      <w:r>
        <w:rPr>
          <w:spacing w:val="38"/>
          <w:sz w:val="24"/>
        </w:rPr>
        <w:t xml:space="preserve"> </w:t>
      </w:r>
      <w:r>
        <w:rPr>
          <w:sz w:val="24"/>
        </w:rPr>
        <w:t>Электрический</w:t>
      </w:r>
      <w:r>
        <w:rPr>
          <w:spacing w:val="40"/>
          <w:sz w:val="24"/>
        </w:rPr>
        <w:t xml:space="preserve"> </w:t>
      </w:r>
      <w:r>
        <w:rPr>
          <w:sz w:val="24"/>
        </w:rPr>
        <w:t>ток. Условия существования электрического тока. Источники тока. Сила тока. Постоянный ток.</w:t>
      </w:r>
    </w:p>
    <w:p w14:paraId="2F7ECA4E">
      <w:pPr>
        <w:pStyle w:val="7"/>
        <w:numPr>
          <w:ilvl w:val="0"/>
          <w:numId w:val="16"/>
        </w:numPr>
        <w:tabs>
          <w:tab w:val="left" w:pos="1276"/>
        </w:tabs>
        <w:spacing w:before="1"/>
        <w:ind w:left="1276" w:hanging="282"/>
        <w:jc w:val="left"/>
        <w:rPr>
          <w:sz w:val="24"/>
        </w:rPr>
      </w:pPr>
      <w:r>
        <w:rPr>
          <w:sz w:val="24"/>
        </w:rPr>
        <w:t>Напряжение.</w:t>
      </w:r>
      <w:r>
        <w:rPr>
          <w:spacing w:val="-4"/>
          <w:sz w:val="24"/>
        </w:rPr>
        <w:t xml:space="preserve"> </w:t>
      </w:r>
      <w:r>
        <w:rPr>
          <w:sz w:val="24"/>
        </w:rPr>
        <w:t>Закон</w:t>
      </w:r>
      <w:r>
        <w:rPr>
          <w:spacing w:val="-3"/>
          <w:sz w:val="24"/>
        </w:rPr>
        <w:t xml:space="preserve"> </w:t>
      </w:r>
      <w:r>
        <w:rPr>
          <w:sz w:val="24"/>
        </w:rPr>
        <w:t>Ома</w:t>
      </w:r>
      <w:r>
        <w:rPr>
          <w:spacing w:val="-4"/>
          <w:sz w:val="24"/>
        </w:rPr>
        <w:t xml:space="preserve"> </w:t>
      </w:r>
      <w:r>
        <w:rPr>
          <w:sz w:val="24"/>
        </w:rPr>
        <w:t>для</w:t>
      </w:r>
      <w:r>
        <w:rPr>
          <w:spacing w:val="-1"/>
          <w:sz w:val="24"/>
        </w:rPr>
        <w:t xml:space="preserve"> </w:t>
      </w:r>
      <w:r>
        <w:rPr>
          <w:sz w:val="24"/>
        </w:rPr>
        <w:t>участка</w:t>
      </w:r>
      <w:r>
        <w:rPr>
          <w:spacing w:val="-4"/>
          <w:sz w:val="24"/>
        </w:rPr>
        <w:t xml:space="preserve"> </w:t>
      </w:r>
      <w:r>
        <w:rPr>
          <w:spacing w:val="-2"/>
          <w:sz w:val="24"/>
        </w:rPr>
        <w:t>цепи.</w:t>
      </w:r>
    </w:p>
    <w:p w14:paraId="497EDC97">
      <w:pPr>
        <w:pStyle w:val="7"/>
        <w:numPr>
          <w:ilvl w:val="0"/>
          <w:numId w:val="16"/>
        </w:numPr>
        <w:tabs>
          <w:tab w:val="left" w:pos="1275"/>
        </w:tabs>
        <w:spacing w:before="42" w:line="273" w:lineRule="auto"/>
        <w:ind w:right="279" w:firstLine="283"/>
        <w:jc w:val="left"/>
        <w:rPr>
          <w:sz w:val="24"/>
        </w:rPr>
      </w:pPr>
      <w:r>
        <w:rPr>
          <w:sz w:val="24"/>
        </w:rPr>
        <w:t>Электрическое</w:t>
      </w:r>
      <w:r>
        <w:rPr>
          <w:spacing w:val="40"/>
          <w:sz w:val="24"/>
        </w:rPr>
        <w:t xml:space="preserve"> </w:t>
      </w:r>
      <w:r>
        <w:rPr>
          <w:sz w:val="24"/>
        </w:rPr>
        <w:t>сопротивление.</w:t>
      </w:r>
      <w:r>
        <w:rPr>
          <w:spacing w:val="40"/>
          <w:sz w:val="24"/>
        </w:rPr>
        <w:t xml:space="preserve"> </w:t>
      </w:r>
      <w:r>
        <w:rPr>
          <w:sz w:val="24"/>
        </w:rPr>
        <w:t>Удельное</w:t>
      </w:r>
      <w:r>
        <w:rPr>
          <w:spacing w:val="40"/>
          <w:sz w:val="24"/>
        </w:rPr>
        <w:t xml:space="preserve"> </w:t>
      </w:r>
      <w:r>
        <w:rPr>
          <w:sz w:val="24"/>
        </w:rPr>
        <w:t>сопротивление</w:t>
      </w:r>
      <w:r>
        <w:rPr>
          <w:spacing w:val="40"/>
          <w:sz w:val="24"/>
        </w:rPr>
        <w:t xml:space="preserve"> </w:t>
      </w:r>
      <w:r>
        <w:rPr>
          <w:sz w:val="24"/>
        </w:rPr>
        <w:t>вещества.</w:t>
      </w:r>
      <w:r>
        <w:rPr>
          <w:spacing w:val="40"/>
          <w:sz w:val="24"/>
        </w:rPr>
        <w:t xml:space="preserve"> </w:t>
      </w:r>
      <w:r>
        <w:rPr>
          <w:sz w:val="24"/>
        </w:rPr>
        <w:t>Последовательное,</w:t>
      </w:r>
      <w:r>
        <w:rPr>
          <w:spacing w:val="40"/>
          <w:sz w:val="24"/>
        </w:rPr>
        <w:t xml:space="preserve"> </w:t>
      </w:r>
      <w:r>
        <w:rPr>
          <w:sz w:val="24"/>
        </w:rPr>
        <w:t>параллельное, смешанное соединение проводников.</w:t>
      </w:r>
    </w:p>
    <w:p w14:paraId="6B535789">
      <w:pPr>
        <w:pStyle w:val="7"/>
        <w:numPr>
          <w:ilvl w:val="0"/>
          <w:numId w:val="16"/>
        </w:numPr>
        <w:tabs>
          <w:tab w:val="left" w:pos="1276"/>
        </w:tabs>
        <w:spacing w:before="1"/>
        <w:ind w:left="1276" w:hanging="282"/>
        <w:jc w:val="left"/>
        <w:rPr>
          <w:sz w:val="24"/>
        </w:rPr>
      </w:pPr>
      <w:r>
        <w:rPr>
          <w:sz w:val="24"/>
        </w:rPr>
        <w:t>Работа</w:t>
      </w:r>
      <w:r>
        <w:rPr>
          <w:spacing w:val="-4"/>
          <w:sz w:val="24"/>
        </w:rPr>
        <w:t xml:space="preserve"> </w:t>
      </w:r>
      <w:r>
        <w:rPr>
          <w:sz w:val="24"/>
        </w:rPr>
        <w:t>электрического</w:t>
      </w:r>
      <w:r>
        <w:rPr>
          <w:spacing w:val="-2"/>
          <w:sz w:val="24"/>
        </w:rPr>
        <w:t xml:space="preserve"> </w:t>
      </w:r>
      <w:r>
        <w:rPr>
          <w:sz w:val="24"/>
        </w:rPr>
        <w:t>тока.</w:t>
      </w:r>
      <w:r>
        <w:rPr>
          <w:spacing w:val="-2"/>
          <w:sz w:val="24"/>
        </w:rPr>
        <w:t xml:space="preserve"> </w:t>
      </w:r>
      <w:r>
        <w:rPr>
          <w:sz w:val="24"/>
        </w:rPr>
        <w:t>Закон</w:t>
      </w:r>
      <w:r>
        <w:rPr>
          <w:spacing w:val="-3"/>
          <w:sz w:val="24"/>
        </w:rPr>
        <w:t xml:space="preserve"> </w:t>
      </w:r>
      <w:r>
        <w:rPr>
          <w:sz w:val="24"/>
        </w:rPr>
        <w:t>Джоуля-Ленца.</w:t>
      </w:r>
      <w:r>
        <w:rPr>
          <w:spacing w:val="-2"/>
          <w:sz w:val="24"/>
        </w:rPr>
        <w:t xml:space="preserve"> </w:t>
      </w:r>
      <w:r>
        <w:rPr>
          <w:sz w:val="24"/>
        </w:rPr>
        <w:t>Мощность</w:t>
      </w:r>
      <w:r>
        <w:rPr>
          <w:spacing w:val="-2"/>
          <w:sz w:val="24"/>
        </w:rPr>
        <w:t xml:space="preserve"> электрического</w:t>
      </w:r>
    </w:p>
    <w:p w14:paraId="2BD0B3FA">
      <w:pPr>
        <w:pStyle w:val="7"/>
        <w:numPr>
          <w:ilvl w:val="0"/>
          <w:numId w:val="16"/>
        </w:numPr>
        <w:tabs>
          <w:tab w:val="left" w:pos="1276"/>
        </w:tabs>
        <w:spacing w:before="42"/>
        <w:ind w:left="1276" w:hanging="282"/>
        <w:jc w:val="left"/>
        <w:rPr>
          <w:sz w:val="24"/>
        </w:rPr>
      </w:pPr>
      <w:r>
        <w:rPr>
          <w:spacing w:val="-2"/>
          <w:sz w:val="24"/>
        </w:rPr>
        <w:t>тока.</w:t>
      </w:r>
    </w:p>
    <w:p w14:paraId="37DDC6CD">
      <w:pPr>
        <w:pStyle w:val="7"/>
        <w:numPr>
          <w:ilvl w:val="0"/>
          <w:numId w:val="16"/>
        </w:numPr>
        <w:tabs>
          <w:tab w:val="left" w:pos="1275"/>
        </w:tabs>
        <w:spacing w:before="40" w:line="273" w:lineRule="auto"/>
        <w:ind w:right="882" w:firstLine="283"/>
        <w:jc w:val="left"/>
        <w:rPr>
          <w:sz w:val="24"/>
        </w:rPr>
      </w:pPr>
      <w:r>
        <w:rPr>
          <w:sz w:val="24"/>
        </w:rPr>
        <w:t>Электродвижущая сила и внутреннее сопротивление источника тока. Закон Ома для полной (замкнутой) электрической цепи. Короткое замыкание.</w:t>
      </w:r>
    </w:p>
    <w:p w14:paraId="30C3EA92">
      <w:pPr>
        <w:pStyle w:val="7"/>
        <w:numPr>
          <w:ilvl w:val="0"/>
          <w:numId w:val="16"/>
        </w:numPr>
        <w:tabs>
          <w:tab w:val="left" w:pos="1275"/>
        </w:tabs>
        <w:spacing w:before="3" w:line="273" w:lineRule="auto"/>
        <w:ind w:right="276" w:firstLine="283"/>
        <w:jc w:val="left"/>
        <w:rPr>
          <w:sz w:val="24"/>
        </w:rPr>
      </w:pPr>
      <w:r>
        <w:rPr>
          <w:sz w:val="24"/>
        </w:rPr>
        <w:t>Электронная</w:t>
      </w:r>
      <w:r>
        <w:rPr>
          <w:spacing w:val="39"/>
          <w:sz w:val="24"/>
        </w:rPr>
        <w:t xml:space="preserve"> </w:t>
      </w:r>
      <w:r>
        <w:rPr>
          <w:sz w:val="24"/>
        </w:rPr>
        <w:t>проводимость</w:t>
      </w:r>
      <w:r>
        <w:rPr>
          <w:spacing w:val="40"/>
          <w:sz w:val="24"/>
        </w:rPr>
        <w:t xml:space="preserve"> </w:t>
      </w:r>
      <w:r>
        <w:rPr>
          <w:sz w:val="24"/>
        </w:rPr>
        <w:t>твѐрдых</w:t>
      </w:r>
      <w:r>
        <w:rPr>
          <w:spacing w:val="40"/>
          <w:sz w:val="24"/>
        </w:rPr>
        <w:t xml:space="preserve"> </w:t>
      </w:r>
      <w:r>
        <w:rPr>
          <w:sz w:val="24"/>
        </w:rPr>
        <w:t>металлов.</w:t>
      </w:r>
      <w:r>
        <w:rPr>
          <w:spacing w:val="40"/>
          <w:sz w:val="24"/>
        </w:rPr>
        <w:t xml:space="preserve"> </w:t>
      </w:r>
      <w:r>
        <w:rPr>
          <w:sz w:val="24"/>
        </w:rPr>
        <w:t>Зависимость</w:t>
      </w:r>
      <w:r>
        <w:rPr>
          <w:spacing w:val="40"/>
          <w:sz w:val="24"/>
        </w:rPr>
        <w:t xml:space="preserve"> </w:t>
      </w:r>
      <w:r>
        <w:rPr>
          <w:sz w:val="24"/>
        </w:rPr>
        <w:t>сопротивления</w:t>
      </w:r>
      <w:r>
        <w:rPr>
          <w:spacing w:val="39"/>
          <w:sz w:val="24"/>
        </w:rPr>
        <w:t xml:space="preserve"> </w:t>
      </w:r>
      <w:r>
        <w:rPr>
          <w:sz w:val="24"/>
        </w:rPr>
        <w:t>металлов</w:t>
      </w:r>
      <w:r>
        <w:rPr>
          <w:spacing w:val="39"/>
          <w:sz w:val="24"/>
        </w:rPr>
        <w:t xml:space="preserve"> </w:t>
      </w:r>
      <w:r>
        <w:rPr>
          <w:sz w:val="24"/>
        </w:rPr>
        <w:t>от температуры. Сверхпроводимость.</w:t>
      </w:r>
    </w:p>
    <w:p w14:paraId="4AE020D4">
      <w:pPr>
        <w:pStyle w:val="7"/>
        <w:numPr>
          <w:ilvl w:val="0"/>
          <w:numId w:val="16"/>
        </w:numPr>
        <w:tabs>
          <w:tab w:val="left" w:pos="1276"/>
        </w:tabs>
        <w:spacing w:before="3"/>
        <w:ind w:left="1276" w:hanging="282"/>
        <w:jc w:val="left"/>
        <w:rPr>
          <w:sz w:val="24"/>
        </w:rPr>
      </w:pPr>
      <w:r>
        <w:rPr>
          <w:sz w:val="24"/>
        </w:rPr>
        <w:t>Электрический</w:t>
      </w:r>
      <w:r>
        <w:rPr>
          <w:spacing w:val="-4"/>
          <w:sz w:val="24"/>
        </w:rPr>
        <w:t xml:space="preserve"> </w:t>
      </w:r>
      <w:r>
        <w:rPr>
          <w:sz w:val="24"/>
        </w:rPr>
        <w:t>ток</w:t>
      </w:r>
      <w:r>
        <w:rPr>
          <w:spacing w:val="-3"/>
          <w:sz w:val="24"/>
        </w:rPr>
        <w:t xml:space="preserve"> </w:t>
      </w:r>
      <w:r>
        <w:rPr>
          <w:sz w:val="24"/>
        </w:rPr>
        <w:t>в</w:t>
      </w:r>
      <w:r>
        <w:rPr>
          <w:spacing w:val="-4"/>
          <w:sz w:val="24"/>
        </w:rPr>
        <w:t xml:space="preserve"> </w:t>
      </w:r>
      <w:r>
        <w:rPr>
          <w:sz w:val="24"/>
        </w:rPr>
        <w:t>вакууме.</w:t>
      </w:r>
      <w:r>
        <w:rPr>
          <w:spacing w:val="-4"/>
          <w:sz w:val="24"/>
        </w:rPr>
        <w:t xml:space="preserve"> </w:t>
      </w:r>
      <w:r>
        <w:rPr>
          <w:sz w:val="24"/>
        </w:rPr>
        <w:t>Свойства</w:t>
      </w:r>
      <w:r>
        <w:rPr>
          <w:spacing w:val="-5"/>
          <w:sz w:val="24"/>
        </w:rPr>
        <w:t xml:space="preserve"> </w:t>
      </w:r>
      <w:r>
        <w:rPr>
          <w:sz w:val="24"/>
        </w:rPr>
        <w:t>электронных</w:t>
      </w:r>
      <w:r>
        <w:rPr>
          <w:spacing w:val="-1"/>
          <w:sz w:val="24"/>
        </w:rPr>
        <w:t xml:space="preserve"> </w:t>
      </w:r>
      <w:r>
        <w:rPr>
          <w:spacing w:val="-2"/>
          <w:sz w:val="24"/>
        </w:rPr>
        <w:t>пучков.</w:t>
      </w:r>
    </w:p>
    <w:p w14:paraId="60F73141">
      <w:pPr>
        <w:pStyle w:val="7"/>
        <w:numPr>
          <w:ilvl w:val="0"/>
          <w:numId w:val="16"/>
        </w:numPr>
        <w:tabs>
          <w:tab w:val="left" w:pos="1275"/>
        </w:tabs>
        <w:spacing w:before="40" w:line="273" w:lineRule="auto"/>
        <w:ind w:right="268" w:firstLine="283"/>
        <w:rPr>
          <w:sz w:val="24"/>
        </w:rPr>
      </w:pPr>
      <w:r>
        <w:rPr>
          <w:sz w:val="24"/>
        </w:rPr>
        <w:t>Полупроводники. Собственная и примесная проводимость полупроводников. Свойства р-п-перехода. Полупроводниковые приборы.</w:t>
      </w:r>
    </w:p>
    <w:p w14:paraId="653590FB">
      <w:pPr>
        <w:pStyle w:val="7"/>
        <w:numPr>
          <w:ilvl w:val="0"/>
          <w:numId w:val="16"/>
        </w:numPr>
        <w:tabs>
          <w:tab w:val="left" w:pos="1275"/>
        </w:tabs>
        <w:spacing w:before="3" w:line="273" w:lineRule="auto"/>
        <w:ind w:right="282" w:firstLine="283"/>
        <w:rPr>
          <w:sz w:val="24"/>
        </w:rPr>
      </w:pPr>
      <w:r>
        <w:rPr>
          <w:sz w:val="24"/>
        </w:rPr>
        <w:t>Электрический ток в растворах и расплавах электролитов. Электролитическая диссоциация. Электролиз.</w:t>
      </w:r>
    </w:p>
    <w:p w14:paraId="45B30846">
      <w:pPr>
        <w:pStyle w:val="7"/>
        <w:numPr>
          <w:ilvl w:val="0"/>
          <w:numId w:val="16"/>
        </w:numPr>
        <w:tabs>
          <w:tab w:val="left" w:pos="1275"/>
        </w:tabs>
        <w:spacing w:line="273" w:lineRule="auto"/>
        <w:ind w:right="278" w:firstLine="283"/>
        <w:rPr>
          <w:sz w:val="24"/>
        </w:rPr>
      </w:pPr>
      <w:r>
        <w:rPr>
          <w:sz w:val="24"/>
        </w:rPr>
        <w:t xml:space="preserve">Электрический ток в газах. Самостоятельный и несамостоятельный разряд. Молния. </w:t>
      </w:r>
      <w:r>
        <w:rPr>
          <w:spacing w:val="-2"/>
          <w:sz w:val="24"/>
        </w:rPr>
        <w:t>Плазма.</w:t>
      </w:r>
    </w:p>
    <w:p w14:paraId="58384502">
      <w:pPr>
        <w:pStyle w:val="7"/>
        <w:numPr>
          <w:ilvl w:val="0"/>
          <w:numId w:val="16"/>
        </w:numPr>
        <w:tabs>
          <w:tab w:val="left" w:pos="1275"/>
        </w:tabs>
        <w:spacing w:before="3" w:line="276" w:lineRule="auto"/>
        <w:ind w:right="272" w:firstLine="283"/>
        <w:rPr>
          <w:sz w:val="24"/>
        </w:rPr>
      </w:pPr>
      <w:r>
        <w:rPr>
          <w:sz w:val="24"/>
        </w:rPr>
        <w:t xml:space="preserve">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w:t>
      </w:r>
      <w:r>
        <w:rPr>
          <w:spacing w:val="-2"/>
          <w:sz w:val="24"/>
        </w:rPr>
        <w:t>гальваника.</w:t>
      </w:r>
    </w:p>
    <w:p w14:paraId="13CD2A5C">
      <w:pPr>
        <w:pStyle w:val="7"/>
        <w:numPr>
          <w:ilvl w:val="0"/>
          <w:numId w:val="16"/>
        </w:numPr>
        <w:tabs>
          <w:tab w:val="left" w:pos="1276"/>
        </w:tabs>
        <w:spacing w:line="291" w:lineRule="exact"/>
        <w:ind w:left="1276" w:hanging="282"/>
        <w:rPr>
          <w:sz w:val="24"/>
        </w:rPr>
      </w:pPr>
      <w:r>
        <w:rPr>
          <w:spacing w:val="-2"/>
          <w:sz w:val="24"/>
        </w:rPr>
        <w:t>Демонстрации.</w:t>
      </w:r>
    </w:p>
    <w:p w14:paraId="14BEC1F0">
      <w:pPr>
        <w:pStyle w:val="7"/>
        <w:numPr>
          <w:ilvl w:val="0"/>
          <w:numId w:val="16"/>
        </w:numPr>
        <w:tabs>
          <w:tab w:val="left" w:pos="1276"/>
        </w:tabs>
        <w:spacing w:before="42"/>
        <w:ind w:left="1276" w:hanging="282"/>
        <w:rPr>
          <w:sz w:val="24"/>
        </w:rPr>
      </w:pPr>
      <w:r>
        <w:rPr>
          <w:sz w:val="24"/>
        </w:rPr>
        <w:t>Измерение</w:t>
      </w:r>
      <w:r>
        <w:rPr>
          <w:spacing w:val="-2"/>
          <w:sz w:val="24"/>
        </w:rPr>
        <w:t xml:space="preserve"> </w:t>
      </w:r>
      <w:r>
        <w:rPr>
          <w:sz w:val="24"/>
        </w:rPr>
        <w:t>силы</w:t>
      </w:r>
      <w:r>
        <w:rPr>
          <w:spacing w:val="-1"/>
          <w:sz w:val="24"/>
        </w:rPr>
        <w:t xml:space="preserve"> </w:t>
      </w:r>
      <w:r>
        <w:rPr>
          <w:sz w:val="24"/>
        </w:rPr>
        <w:t>тока</w:t>
      </w:r>
      <w:r>
        <w:rPr>
          <w:spacing w:val="-2"/>
          <w:sz w:val="24"/>
        </w:rPr>
        <w:t xml:space="preserve"> </w:t>
      </w:r>
      <w:r>
        <w:rPr>
          <w:sz w:val="24"/>
        </w:rPr>
        <w:t>и</w:t>
      </w:r>
      <w:r>
        <w:rPr>
          <w:spacing w:val="-2"/>
          <w:sz w:val="24"/>
        </w:rPr>
        <w:t xml:space="preserve"> напряжения.</w:t>
      </w:r>
    </w:p>
    <w:p w14:paraId="3753ADFA">
      <w:pPr>
        <w:pStyle w:val="7"/>
        <w:numPr>
          <w:ilvl w:val="0"/>
          <w:numId w:val="16"/>
        </w:numPr>
        <w:tabs>
          <w:tab w:val="left" w:pos="1276"/>
        </w:tabs>
        <w:spacing w:before="40"/>
        <w:ind w:left="1276" w:hanging="282"/>
        <w:rPr>
          <w:sz w:val="24"/>
        </w:rPr>
      </w:pPr>
      <w:r>
        <w:rPr>
          <w:sz w:val="24"/>
        </w:rPr>
        <w:t>Зависимость</w:t>
      </w:r>
      <w:r>
        <w:rPr>
          <w:spacing w:val="71"/>
          <w:w w:val="150"/>
          <w:sz w:val="24"/>
        </w:rPr>
        <w:t xml:space="preserve"> </w:t>
      </w:r>
      <w:r>
        <w:rPr>
          <w:sz w:val="24"/>
        </w:rPr>
        <w:t>сопротивления</w:t>
      </w:r>
      <w:r>
        <w:rPr>
          <w:spacing w:val="71"/>
          <w:w w:val="150"/>
          <w:sz w:val="24"/>
        </w:rPr>
        <w:t xml:space="preserve"> </w:t>
      </w:r>
      <w:r>
        <w:rPr>
          <w:sz w:val="24"/>
        </w:rPr>
        <w:t>цилиндрических</w:t>
      </w:r>
      <w:r>
        <w:rPr>
          <w:spacing w:val="73"/>
          <w:w w:val="150"/>
          <w:sz w:val="24"/>
        </w:rPr>
        <w:t xml:space="preserve"> </w:t>
      </w:r>
      <w:r>
        <w:rPr>
          <w:sz w:val="24"/>
        </w:rPr>
        <w:t>проводников</w:t>
      </w:r>
      <w:r>
        <w:rPr>
          <w:spacing w:val="70"/>
          <w:w w:val="150"/>
          <w:sz w:val="24"/>
        </w:rPr>
        <w:t xml:space="preserve"> </w:t>
      </w:r>
      <w:r>
        <w:rPr>
          <w:sz w:val="24"/>
        </w:rPr>
        <w:t>от</w:t>
      </w:r>
      <w:r>
        <w:rPr>
          <w:spacing w:val="72"/>
          <w:w w:val="150"/>
          <w:sz w:val="24"/>
        </w:rPr>
        <w:t xml:space="preserve"> </w:t>
      </w:r>
      <w:r>
        <w:rPr>
          <w:sz w:val="24"/>
        </w:rPr>
        <w:t>длины,</w:t>
      </w:r>
      <w:r>
        <w:rPr>
          <w:spacing w:val="70"/>
          <w:w w:val="150"/>
          <w:sz w:val="24"/>
        </w:rPr>
        <w:t xml:space="preserve"> </w:t>
      </w:r>
      <w:r>
        <w:rPr>
          <w:spacing w:val="-2"/>
          <w:sz w:val="24"/>
        </w:rPr>
        <w:t>площади</w:t>
      </w:r>
    </w:p>
    <w:p w14:paraId="6FF54E9D">
      <w:pPr>
        <w:pStyle w:val="7"/>
        <w:rPr>
          <w:sz w:val="24"/>
        </w:rPr>
        <w:sectPr>
          <w:pgSz w:w="11900" w:h="16850"/>
          <w:pgMar w:top="140" w:right="283" w:bottom="480" w:left="708" w:header="0" w:footer="297" w:gutter="0"/>
          <w:cols w:space="720" w:num="1"/>
        </w:sectPr>
      </w:pPr>
    </w:p>
    <w:p w14:paraId="38F075DC">
      <w:pPr>
        <w:pStyle w:val="5"/>
        <w:spacing w:before="264"/>
        <w:ind w:firstLine="0"/>
        <w:jc w:val="left"/>
      </w:pPr>
      <w:r>
        <w:t>поперечного</w:t>
      </w:r>
      <w:r>
        <w:rPr>
          <w:spacing w:val="-3"/>
        </w:rPr>
        <w:t xml:space="preserve"> </w:t>
      </w:r>
      <w:r>
        <w:t>сечения</w:t>
      </w:r>
      <w:r>
        <w:rPr>
          <w:spacing w:val="-3"/>
        </w:rPr>
        <w:t xml:space="preserve"> </w:t>
      </w:r>
      <w:r>
        <w:t>и</w:t>
      </w:r>
      <w:r>
        <w:rPr>
          <w:spacing w:val="-2"/>
        </w:rPr>
        <w:t xml:space="preserve"> материала.</w:t>
      </w:r>
    </w:p>
    <w:p w14:paraId="0B35ED45">
      <w:pPr>
        <w:pStyle w:val="7"/>
        <w:numPr>
          <w:ilvl w:val="0"/>
          <w:numId w:val="16"/>
        </w:numPr>
        <w:tabs>
          <w:tab w:val="left" w:pos="1276"/>
        </w:tabs>
        <w:spacing w:before="41"/>
        <w:ind w:left="1276" w:hanging="282"/>
        <w:jc w:val="left"/>
        <w:rPr>
          <w:sz w:val="24"/>
        </w:rPr>
      </w:pPr>
      <w:r>
        <w:rPr>
          <w:sz w:val="24"/>
        </w:rPr>
        <w:t>Смешанное</w:t>
      </w:r>
      <w:r>
        <w:rPr>
          <w:spacing w:val="-4"/>
          <w:sz w:val="24"/>
        </w:rPr>
        <w:t xml:space="preserve"> </w:t>
      </w:r>
      <w:r>
        <w:rPr>
          <w:sz w:val="24"/>
        </w:rPr>
        <w:t>соединение</w:t>
      </w:r>
      <w:r>
        <w:rPr>
          <w:spacing w:val="-4"/>
          <w:sz w:val="24"/>
        </w:rPr>
        <w:t xml:space="preserve"> </w:t>
      </w:r>
      <w:r>
        <w:rPr>
          <w:spacing w:val="-2"/>
          <w:sz w:val="24"/>
        </w:rPr>
        <w:t>проводников.</w:t>
      </w:r>
    </w:p>
    <w:p w14:paraId="168C304B">
      <w:pPr>
        <w:pStyle w:val="7"/>
        <w:numPr>
          <w:ilvl w:val="0"/>
          <w:numId w:val="16"/>
        </w:numPr>
        <w:tabs>
          <w:tab w:val="left" w:pos="1275"/>
        </w:tabs>
        <w:spacing w:before="42" w:line="273" w:lineRule="auto"/>
        <w:ind w:right="920" w:firstLine="283"/>
        <w:jc w:val="left"/>
        <w:rPr>
          <w:sz w:val="24"/>
        </w:rPr>
      </w:pPr>
      <w:r>
        <w:rPr>
          <w:sz w:val="24"/>
        </w:rPr>
        <w:t>Прямое</w:t>
      </w:r>
      <w:r>
        <w:rPr>
          <w:spacing w:val="40"/>
          <w:sz w:val="24"/>
        </w:rPr>
        <w:t xml:space="preserve"> </w:t>
      </w:r>
      <w:r>
        <w:rPr>
          <w:sz w:val="24"/>
        </w:rPr>
        <w:t>измерение</w:t>
      </w:r>
      <w:r>
        <w:rPr>
          <w:spacing w:val="40"/>
          <w:sz w:val="24"/>
        </w:rPr>
        <w:t xml:space="preserve"> </w:t>
      </w:r>
      <w:r>
        <w:rPr>
          <w:sz w:val="24"/>
        </w:rPr>
        <w:t>электродвижущей</w:t>
      </w:r>
      <w:r>
        <w:rPr>
          <w:spacing w:val="40"/>
          <w:sz w:val="24"/>
        </w:rPr>
        <w:t xml:space="preserve"> </w:t>
      </w:r>
      <w:r>
        <w:rPr>
          <w:sz w:val="24"/>
        </w:rPr>
        <w:t>силы.</w:t>
      </w:r>
      <w:r>
        <w:rPr>
          <w:spacing w:val="40"/>
          <w:sz w:val="24"/>
        </w:rPr>
        <w:t xml:space="preserve"> </w:t>
      </w:r>
      <w:r>
        <w:rPr>
          <w:sz w:val="24"/>
        </w:rPr>
        <w:t>Короткое</w:t>
      </w:r>
      <w:r>
        <w:rPr>
          <w:spacing w:val="39"/>
          <w:sz w:val="24"/>
        </w:rPr>
        <w:t xml:space="preserve"> </w:t>
      </w:r>
      <w:r>
        <w:rPr>
          <w:sz w:val="24"/>
        </w:rPr>
        <w:t>замыкание</w:t>
      </w:r>
      <w:r>
        <w:rPr>
          <w:spacing w:val="40"/>
          <w:sz w:val="24"/>
        </w:rPr>
        <w:t xml:space="preserve"> </w:t>
      </w:r>
      <w:r>
        <w:rPr>
          <w:sz w:val="24"/>
        </w:rPr>
        <w:t>гальванического элемента и оценка внутреннего сопротивления.</w:t>
      </w:r>
    </w:p>
    <w:p w14:paraId="389C4F5C">
      <w:pPr>
        <w:pStyle w:val="7"/>
        <w:numPr>
          <w:ilvl w:val="0"/>
          <w:numId w:val="16"/>
        </w:numPr>
        <w:tabs>
          <w:tab w:val="left" w:pos="1276"/>
        </w:tabs>
        <w:spacing w:before="1"/>
        <w:ind w:left="1276" w:hanging="282"/>
        <w:jc w:val="left"/>
        <w:rPr>
          <w:sz w:val="24"/>
        </w:rPr>
      </w:pPr>
      <w:r>
        <w:rPr>
          <w:sz w:val="24"/>
        </w:rPr>
        <w:t>Зависимость</w:t>
      </w:r>
      <w:r>
        <w:rPr>
          <w:spacing w:val="-5"/>
          <w:sz w:val="24"/>
        </w:rPr>
        <w:t xml:space="preserve"> </w:t>
      </w:r>
      <w:r>
        <w:rPr>
          <w:sz w:val="24"/>
        </w:rPr>
        <w:t>сопротивления</w:t>
      </w:r>
      <w:r>
        <w:rPr>
          <w:spacing w:val="-4"/>
          <w:sz w:val="24"/>
        </w:rPr>
        <w:t xml:space="preserve"> </w:t>
      </w:r>
      <w:r>
        <w:rPr>
          <w:sz w:val="24"/>
        </w:rPr>
        <w:t>металлов</w:t>
      </w:r>
      <w:r>
        <w:rPr>
          <w:spacing w:val="-4"/>
          <w:sz w:val="24"/>
        </w:rPr>
        <w:t xml:space="preserve"> </w:t>
      </w:r>
      <w:r>
        <w:rPr>
          <w:sz w:val="24"/>
        </w:rPr>
        <w:t>от</w:t>
      </w:r>
      <w:r>
        <w:rPr>
          <w:spacing w:val="-4"/>
          <w:sz w:val="24"/>
        </w:rPr>
        <w:t xml:space="preserve"> </w:t>
      </w:r>
      <w:r>
        <w:rPr>
          <w:spacing w:val="-2"/>
          <w:sz w:val="24"/>
        </w:rPr>
        <w:t>температуры.</w:t>
      </w:r>
    </w:p>
    <w:p w14:paraId="6439C6AC">
      <w:pPr>
        <w:pStyle w:val="7"/>
        <w:numPr>
          <w:ilvl w:val="0"/>
          <w:numId w:val="16"/>
        </w:numPr>
        <w:tabs>
          <w:tab w:val="left" w:pos="1276"/>
        </w:tabs>
        <w:spacing w:before="42"/>
        <w:ind w:left="1276" w:hanging="282"/>
        <w:jc w:val="left"/>
        <w:rPr>
          <w:sz w:val="24"/>
        </w:rPr>
      </w:pPr>
      <w:r>
        <w:rPr>
          <w:sz w:val="24"/>
        </w:rPr>
        <w:t>Проводимость</w:t>
      </w:r>
      <w:r>
        <w:rPr>
          <w:spacing w:val="-7"/>
          <w:sz w:val="24"/>
        </w:rPr>
        <w:t xml:space="preserve"> </w:t>
      </w:r>
      <w:r>
        <w:rPr>
          <w:spacing w:val="-2"/>
          <w:sz w:val="24"/>
        </w:rPr>
        <w:t>электролитов.</w:t>
      </w:r>
    </w:p>
    <w:p w14:paraId="11C742A8">
      <w:pPr>
        <w:pStyle w:val="7"/>
        <w:numPr>
          <w:ilvl w:val="0"/>
          <w:numId w:val="16"/>
        </w:numPr>
        <w:tabs>
          <w:tab w:val="left" w:pos="1276"/>
        </w:tabs>
        <w:spacing w:before="39"/>
        <w:ind w:left="1276" w:hanging="282"/>
        <w:jc w:val="left"/>
        <w:rPr>
          <w:sz w:val="24"/>
        </w:rPr>
      </w:pPr>
      <w:r>
        <w:rPr>
          <w:sz w:val="24"/>
        </w:rPr>
        <w:t>Искровой</w:t>
      </w:r>
      <w:r>
        <w:rPr>
          <w:spacing w:val="-4"/>
          <w:sz w:val="24"/>
        </w:rPr>
        <w:t xml:space="preserve"> </w:t>
      </w:r>
      <w:r>
        <w:rPr>
          <w:sz w:val="24"/>
        </w:rPr>
        <w:t>разряд</w:t>
      </w:r>
      <w:r>
        <w:rPr>
          <w:spacing w:val="-4"/>
          <w:sz w:val="24"/>
        </w:rPr>
        <w:t xml:space="preserve"> </w:t>
      </w:r>
      <w:r>
        <w:rPr>
          <w:sz w:val="24"/>
        </w:rPr>
        <w:t>и</w:t>
      </w:r>
      <w:r>
        <w:rPr>
          <w:spacing w:val="-3"/>
          <w:sz w:val="24"/>
        </w:rPr>
        <w:t xml:space="preserve"> </w:t>
      </w:r>
      <w:r>
        <w:rPr>
          <w:sz w:val="24"/>
        </w:rPr>
        <w:t>проводимость</w:t>
      </w:r>
      <w:r>
        <w:rPr>
          <w:spacing w:val="-3"/>
          <w:sz w:val="24"/>
        </w:rPr>
        <w:t xml:space="preserve"> </w:t>
      </w:r>
      <w:r>
        <w:rPr>
          <w:spacing w:val="-2"/>
          <w:sz w:val="24"/>
        </w:rPr>
        <w:t>воздуха.</w:t>
      </w:r>
    </w:p>
    <w:p w14:paraId="5FA15FAD">
      <w:pPr>
        <w:pStyle w:val="7"/>
        <w:numPr>
          <w:ilvl w:val="0"/>
          <w:numId w:val="16"/>
        </w:numPr>
        <w:tabs>
          <w:tab w:val="left" w:pos="1276"/>
        </w:tabs>
        <w:spacing w:before="40"/>
        <w:ind w:left="1276" w:hanging="282"/>
        <w:jc w:val="left"/>
        <w:rPr>
          <w:sz w:val="24"/>
        </w:rPr>
      </w:pPr>
      <w:r>
        <w:rPr>
          <w:sz w:val="24"/>
        </w:rPr>
        <w:t>Односторонняя</w:t>
      </w:r>
      <w:r>
        <w:rPr>
          <w:spacing w:val="-9"/>
          <w:sz w:val="24"/>
        </w:rPr>
        <w:t xml:space="preserve"> </w:t>
      </w:r>
      <w:r>
        <w:rPr>
          <w:sz w:val="24"/>
        </w:rPr>
        <w:t>проводимость</w:t>
      </w:r>
      <w:r>
        <w:rPr>
          <w:spacing w:val="-5"/>
          <w:sz w:val="24"/>
        </w:rPr>
        <w:t xml:space="preserve"> </w:t>
      </w:r>
      <w:r>
        <w:rPr>
          <w:spacing w:val="-2"/>
          <w:sz w:val="24"/>
        </w:rPr>
        <w:t>диода.</w:t>
      </w:r>
    </w:p>
    <w:p w14:paraId="72FEEB60">
      <w:pPr>
        <w:pStyle w:val="7"/>
        <w:numPr>
          <w:ilvl w:val="0"/>
          <w:numId w:val="16"/>
        </w:numPr>
        <w:tabs>
          <w:tab w:val="left" w:pos="1276"/>
        </w:tabs>
        <w:spacing w:before="42"/>
        <w:ind w:left="1276" w:hanging="282"/>
        <w:jc w:val="left"/>
        <w:rPr>
          <w:sz w:val="24"/>
        </w:rPr>
      </w:pPr>
      <w:r>
        <w:rPr>
          <w:sz w:val="24"/>
        </w:rPr>
        <w:t>Ученический</w:t>
      </w:r>
      <w:r>
        <w:rPr>
          <w:spacing w:val="-6"/>
          <w:sz w:val="24"/>
        </w:rPr>
        <w:t xml:space="preserve"> </w:t>
      </w:r>
      <w:r>
        <w:rPr>
          <w:sz w:val="24"/>
        </w:rPr>
        <w:t>эксперимент,</w:t>
      </w:r>
      <w:r>
        <w:rPr>
          <w:spacing w:val="-5"/>
          <w:sz w:val="24"/>
        </w:rPr>
        <w:t xml:space="preserve"> </w:t>
      </w:r>
      <w:r>
        <w:rPr>
          <w:sz w:val="24"/>
        </w:rPr>
        <w:t>лабораторные</w:t>
      </w:r>
      <w:r>
        <w:rPr>
          <w:spacing w:val="-7"/>
          <w:sz w:val="24"/>
        </w:rPr>
        <w:t xml:space="preserve"> </w:t>
      </w:r>
      <w:r>
        <w:rPr>
          <w:spacing w:val="-2"/>
          <w:sz w:val="24"/>
        </w:rPr>
        <w:t>работы</w:t>
      </w:r>
    </w:p>
    <w:p w14:paraId="68F70362">
      <w:pPr>
        <w:pStyle w:val="7"/>
        <w:numPr>
          <w:ilvl w:val="0"/>
          <w:numId w:val="16"/>
        </w:numPr>
        <w:tabs>
          <w:tab w:val="left" w:pos="1276"/>
        </w:tabs>
        <w:spacing w:before="39"/>
        <w:ind w:left="1276" w:hanging="282"/>
        <w:jc w:val="left"/>
        <w:rPr>
          <w:sz w:val="24"/>
        </w:rPr>
      </w:pPr>
      <w:r>
        <w:rPr>
          <w:sz w:val="24"/>
        </w:rPr>
        <w:t>Изучение</w:t>
      </w:r>
      <w:r>
        <w:rPr>
          <w:spacing w:val="-5"/>
          <w:sz w:val="24"/>
        </w:rPr>
        <w:t xml:space="preserve"> </w:t>
      </w:r>
      <w:r>
        <w:rPr>
          <w:sz w:val="24"/>
        </w:rPr>
        <w:t>смешанного</w:t>
      </w:r>
      <w:r>
        <w:rPr>
          <w:spacing w:val="-3"/>
          <w:sz w:val="24"/>
        </w:rPr>
        <w:t xml:space="preserve"> </w:t>
      </w:r>
      <w:r>
        <w:rPr>
          <w:sz w:val="24"/>
        </w:rPr>
        <w:t>соединения</w:t>
      </w:r>
      <w:r>
        <w:rPr>
          <w:spacing w:val="-3"/>
          <w:sz w:val="24"/>
        </w:rPr>
        <w:t xml:space="preserve"> </w:t>
      </w:r>
      <w:r>
        <w:rPr>
          <w:spacing w:val="-2"/>
          <w:sz w:val="24"/>
        </w:rPr>
        <w:t>резисторов.</w:t>
      </w:r>
    </w:p>
    <w:p w14:paraId="67DC7B32">
      <w:pPr>
        <w:pStyle w:val="7"/>
        <w:numPr>
          <w:ilvl w:val="0"/>
          <w:numId w:val="16"/>
        </w:numPr>
        <w:tabs>
          <w:tab w:val="left" w:pos="1276"/>
        </w:tabs>
        <w:spacing w:before="42"/>
        <w:ind w:left="1276" w:hanging="282"/>
        <w:jc w:val="left"/>
        <w:rPr>
          <w:sz w:val="24"/>
        </w:rPr>
      </w:pPr>
      <w:r>
        <w:rPr>
          <w:sz w:val="24"/>
        </w:rPr>
        <w:t>Измерение</w:t>
      </w:r>
      <w:r>
        <w:rPr>
          <w:spacing w:val="-6"/>
          <w:sz w:val="24"/>
        </w:rPr>
        <w:t xml:space="preserve"> </w:t>
      </w:r>
      <w:r>
        <w:rPr>
          <w:sz w:val="24"/>
        </w:rPr>
        <w:t>электродвижущей</w:t>
      </w:r>
      <w:r>
        <w:rPr>
          <w:spacing w:val="-3"/>
          <w:sz w:val="24"/>
        </w:rPr>
        <w:t xml:space="preserve"> </w:t>
      </w:r>
      <w:r>
        <w:rPr>
          <w:sz w:val="24"/>
        </w:rPr>
        <w:t>силы</w:t>
      </w:r>
      <w:r>
        <w:rPr>
          <w:spacing w:val="-3"/>
          <w:sz w:val="24"/>
        </w:rPr>
        <w:t xml:space="preserve"> </w:t>
      </w:r>
      <w:r>
        <w:rPr>
          <w:sz w:val="24"/>
        </w:rPr>
        <w:t>источника</w:t>
      </w:r>
      <w:r>
        <w:rPr>
          <w:spacing w:val="-4"/>
          <w:sz w:val="24"/>
        </w:rPr>
        <w:t xml:space="preserve"> </w:t>
      </w:r>
      <w:r>
        <w:rPr>
          <w:sz w:val="24"/>
        </w:rPr>
        <w:t>тока</w:t>
      </w:r>
      <w:r>
        <w:rPr>
          <w:spacing w:val="-4"/>
          <w:sz w:val="24"/>
        </w:rPr>
        <w:t xml:space="preserve"> </w:t>
      </w:r>
      <w:r>
        <w:rPr>
          <w:sz w:val="24"/>
        </w:rPr>
        <w:t>и</w:t>
      </w:r>
      <w:r>
        <w:rPr>
          <w:spacing w:val="-3"/>
          <w:sz w:val="24"/>
        </w:rPr>
        <w:t xml:space="preserve"> </w:t>
      </w:r>
      <w:r>
        <w:rPr>
          <w:sz w:val="24"/>
        </w:rPr>
        <w:t>его</w:t>
      </w:r>
      <w:r>
        <w:rPr>
          <w:spacing w:val="-3"/>
          <w:sz w:val="24"/>
        </w:rPr>
        <w:t xml:space="preserve"> </w:t>
      </w:r>
      <w:r>
        <w:rPr>
          <w:sz w:val="24"/>
        </w:rPr>
        <w:t xml:space="preserve">внутреннего </w:t>
      </w:r>
      <w:r>
        <w:rPr>
          <w:spacing w:val="-2"/>
          <w:sz w:val="24"/>
        </w:rPr>
        <w:t>сопротивления.</w:t>
      </w:r>
    </w:p>
    <w:p w14:paraId="4251ED7E">
      <w:pPr>
        <w:pStyle w:val="7"/>
        <w:numPr>
          <w:ilvl w:val="0"/>
          <w:numId w:val="16"/>
        </w:numPr>
        <w:tabs>
          <w:tab w:val="left" w:pos="1276"/>
        </w:tabs>
        <w:spacing w:before="41"/>
        <w:ind w:left="1276" w:hanging="282"/>
        <w:jc w:val="left"/>
        <w:rPr>
          <w:sz w:val="24"/>
        </w:rPr>
      </w:pPr>
      <w:r>
        <w:rPr>
          <w:sz w:val="24"/>
        </w:rPr>
        <w:t>Наблюдение</w:t>
      </w:r>
      <w:r>
        <w:rPr>
          <w:spacing w:val="-6"/>
          <w:sz w:val="24"/>
        </w:rPr>
        <w:t xml:space="preserve"> </w:t>
      </w:r>
      <w:r>
        <w:rPr>
          <w:spacing w:val="-2"/>
          <w:sz w:val="24"/>
        </w:rPr>
        <w:t>электролиза.</w:t>
      </w:r>
    </w:p>
    <w:p w14:paraId="54ECD24E">
      <w:pPr>
        <w:pStyle w:val="7"/>
        <w:numPr>
          <w:ilvl w:val="0"/>
          <w:numId w:val="16"/>
        </w:numPr>
        <w:tabs>
          <w:tab w:val="left" w:pos="1276"/>
        </w:tabs>
        <w:spacing w:before="42"/>
        <w:ind w:left="1276" w:hanging="282"/>
        <w:jc w:val="left"/>
        <w:rPr>
          <w:sz w:val="24"/>
        </w:rPr>
      </w:pPr>
      <w:r>
        <w:rPr>
          <w:sz w:val="24"/>
        </w:rPr>
        <w:t>Межпредметные</w:t>
      </w:r>
      <w:r>
        <w:rPr>
          <w:spacing w:val="-6"/>
          <w:sz w:val="24"/>
        </w:rPr>
        <w:t xml:space="preserve"> </w:t>
      </w:r>
      <w:r>
        <w:rPr>
          <w:spacing w:val="-2"/>
          <w:sz w:val="24"/>
        </w:rPr>
        <w:t>связи.</w:t>
      </w:r>
    </w:p>
    <w:p w14:paraId="59D4A265">
      <w:pPr>
        <w:pStyle w:val="7"/>
        <w:numPr>
          <w:ilvl w:val="0"/>
          <w:numId w:val="16"/>
        </w:numPr>
        <w:tabs>
          <w:tab w:val="left" w:pos="1275"/>
        </w:tabs>
        <w:spacing w:before="39" w:line="276" w:lineRule="auto"/>
        <w:ind w:right="281" w:firstLine="283"/>
        <w:rPr>
          <w:sz w:val="24"/>
        </w:rPr>
      </w:pPr>
      <w:r>
        <w:rPr>
          <w:sz w:val="24"/>
        </w:rPr>
        <w:t xml:space="preserve">Изучение курса физики базового уровня в 10 классе осуществляется с учѐтом содержательных межпредметных связей с курсами математики, биологии, химии, географии и </w:t>
      </w:r>
      <w:r>
        <w:rPr>
          <w:spacing w:val="-2"/>
          <w:sz w:val="24"/>
        </w:rPr>
        <w:t>технологии.</w:t>
      </w:r>
    </w:p>
    <w:p w14:paraId="70E5F58F">
      <w:pPr>
        <w:pStyle w:val="7"/>
        <w:numPr>
          <w:ilvl w:val="0"/>
          <w:numId w:val="16"/>
        </w:numPr>
        <w:tabs>
          <w:tab w:val="left" w:pos="1275"/>
        </w:tabs>
        <w:spacing w:line="273" w:lineRule="auto"/>
        <w:ind w:right="279" w:firstLine="283"/>
        <w:rPr>
          <w:sz w:val="24"/>
        </w:rPr>
      </w:pPr>
      <w:r>
        <w:rPr>
          <w:sz w:val="24"/>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013927CC">
      <w:pPr>
        <w:pStyle w:val="7"/>
        <w:numPr>
          <w:ilvl w:val="0"/>
          <w:numId w:val="16"/>
        </w:numPr>
        <w:tabs>
          <w:tab w:val="left" w:pos="1275"/>
        </w:tabs>
        <w:spacing w:before="2" w:line="276" w:lineRule="auto"/>
        <w:ind w:right="274" w:firstLine="283"/>
        <w:rPr>
          <w:sz w:val="24"/>
        </w:rPr>
      </w:pPr>
      <w:r>
        <w:rPr>
          <w:sz w:val="24"/>
        </w:rPr>
        <w:t xml:space="preserve">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w:t>
      </w:r>
      <w:r>
        <w:rPr>
          <w:spacing w:val="-2"/>
          <w:sz w:val="24"/>
        </w:rPr>
        <w:t>векторов.</w:t>
      </w:r>
    </w:p>
    <w:p w14:paraId="4EF6DFA1">
      <w:pPr>
        <w:pStyle w:val="7"/>
        <w:numPr>
          <w:ilvl w:val="0"/>
          <w:numId w:val="16"/>
        </w:numPr>
        <w:tabs>
          <w:tab w:val="left" w:pos="1276"/>
        </w:tabs>
        <w:spacing w:line="291" w:lineRule="exact"/>
        <w:ind w:left="1276" w:hanging="282"/>
        <w:rPr>
          <w:sz w:val="24"/>
        </w:rPr>
      </w:pPr>
      <w:r>
        <w:rPr>
          <w:sz w:val="24"/>
        </w:rPr>
        <w:t>Биология:</w:t>
      </w:r>
      <w:r>
        <w:rPr>
          <w:spacing w:val="-6"/>
          <w:sz w:val="24"/>
        </w:rPr>
        <w:t xml:space="preserve"> </w:t>
      </w:r>
      <w:r>
        <w:rPr>
          <w:sz w:val="24"/>
        </w:rPr>
        <w:t>механическое</w:t>
      </w:r>
      <w:r>
        <w:rPr>
          <w:spacing w:val="-4"/>
          <w:sz w:val="24"/>
        </w:rPr>
        <w:t xml:space="preserve"> </w:t>
      </w:r>
      <w:r>
        <w:rPr>
          <w:sz w:val="24"/>
        </w:rPr>
        <w:t>движение</w:t>
      </w:r>
      <w:r>
        <w:rPr>
          <w:spacing w:val="-4"/>
          <w:sz w:val="24"/>
        </w:rPr>
        <w:t xml:space="preserve"> </w:t>
      </w:r>
      <w:r>
        <w:rPr>
          <w:sz w:val="24"/>
        </w:rPr>
        <w:t>в</w:t>
      </w:r>
      <w:r>
        <w:rPr>
          <w:spacing w:val="-5"/>
          <w:sz w:val="24"/>
        </w:rPr>
        <w:t xml:space="preserve"> </w:t>
      </w:r>
      <w:r>
        <w:rPr>
          <w:sz w:val="24"/>
        </w:rPr>
        <w:t>живой</w:t>
      </w:r>
      <w:r>
        <w:rPr>
          <w:spacing w:val="-3"/>
          <w:sz w:val="24"/>
        </w:rPr>
        <w:t xml:space="preserve"> </w:t>
      </w:r>
      <w:r>
        <w:rPr>
          <w:sz w:val="24"/>
        </w:rPr>
        <w:t>природе,</w:t>
      </w:r>
      <w:r>
        <w:rPr>
          <w:spacing w:val="-3"/>
          <w:sz w:val="24"/>
        </w:rPr>
        <w:t xml:space="preserve"> </w:t>
      </w:r>
      <w:r>
        <w:rPr>
          <w:sz w:val="24"/>
        </w:rPr>
        <w:t>диффузия,</w:t>
      </w:r>
      <w:r>
        <w:rPr>
          <w:spacing w:val="-3"/>
          <w:sz w:val="24"/>
        </w:rPr>
        <w:t xml:space="preserve"> </w:t>
      </w:r>
      <w:r>
        <w:rPr>
          <w:spacing w:val="-2"/>
          <w:sz w:val="24"/>
        </w:rPr>
        <w:t>осмос,</w:t>
      </w:r>
    </w:p>
    <w:p w14:paraId="6400673F">
      <w:pPr>
        <w:pStyle w:val="7"/>
        <w:numPr>
          <w:ilvl w:val="0"/>
          <w:numId w:val="16"/>
        </w:numPr>
        <w:tabs>
          <w:tab w:val="left" w:pos="1275"/>
        </w:tabs>
        <w:spacing w:before="40" w:line="273" w:lineRule="auto"/>
        <w:ind w:right="280" w:firstLine="283"/>
        <w:rPr>
          <w:sz w:val="24"/>
        </w:rPr>
      </w:pPr>
      <w:r>
        <w:rPr>
          <w:sz w:val="24"/>
        </w:rPr>
        <w:t>теплообмен живых организмов (виды теплопередачи, тепловое равновесие),</w:t>
      </w:r>
      <w:r>
        <w:rPr>
          <w:spacing w:val="40"/>
          <w:sz w:val="24"/>
        </w:rPr>
        <w:t xml:space="preserve"> </w:t>
      </w:r>
      <w:r>
        <w:rPr>
          <w:sz w:val="24"/>
        </w:rPr>
        <w:t>электрические явления в живой природе.</w:t>
      </w:r>
    </w:p>
    <w:p w14:paraId="4E3D08AB">
      <w:pPr>
        <w:pStyle w:val="7"/>
        <w:numPr>
          <w:ilvl w:val="0"/>
          <w:numId w:val="16"/>
        </w:numPr>
        <w:tabs>
          <w:tab w:val="left" w:pos="1275"/>
        </w:tabs>
        <w:spacing w:before="3" w:line="276" w:lineRule="auto"/>
        <w:ind w:right="275" w:firstLine="283"/>
        <w:rPr>
          <w:sz w:val="24"/>
        </w:rPr>
      </w:pPr>
      <w:r>
        <w:rPr>
          <w:sz w:val="24"/>
        </w:rPr>
        <w:t>Химия: дискретное строение вещества, строение атомов и молекул, моль вещества, молярная масса, тепловые свойства твѐрдых тел, жидкостей и газов, электрические свойства металлов, электролитическая диссоциация, гальваника.</w:t>
      </w:r>
    </w:p>
    <w:p w14:paraId="43B41341">
      <w:pPr>
        <w:pStyle w:val="7"/>
        <w:numPr>
          <w:ilvl w:val="0"/>
          <w:numId w:val="16"/>
        </w:numPr>
        <w:tabs>
          <w:tab w:val="left" w:pos="1276"/>
        </w:tabs>
        <w:spacing w:line="291" w:lineRule="exact"/>
        <w:ind w:left="1276" w:hanging="282"/>
        <w:rPr>
          <w:sz w:val="24"/>
        </w:rPr>
      </w:pPr>
      <w:r>
        <w:rPr>
          <w:sz w:val="24"/>
        </w:rPr>
        <w:t>География:</w:t>
      </w:r>
      <w:r>
        <w:rPr>
          <w:spacing w:val="-5"/>
          <w:sz w:val="24"/>
        </w:rPr>
        <w:t xml:space="preserve"> </w:t>
      </w:r>
      <w:r>
        <w:rPr>
          <w:sz w:val="24"/>
        </w:rPr>
        <w:t>влажность</w:t>
      </w:r>
      <w:r>
        <w:rPr>
          <w:spacing w:val="-2"/>
          <w:sz w:val="24"/>
        </w:rPr>
        <w:t xml:space="preserve"> </w:t>
      </w:r>
      <w:r>
        <w:rPr>
          <w:sz w:val="24"/>
        </w:rPr>
        <w:t>воздуха,</w:t>
      </w:r>
      <w:r>
        <w:rPr>
          <w:spacing w:val="-3"/>
          <w:sz w:val="24"/>
        </w:rPr>
        <w:t xml:space="preserve"> </w:t>
      </w:r>
      <w:r>
        <w:rPr>
          <w:sz w:val="24"/>
        </w:rPr>
        <w:t>ветры,</w:t>
      </w:r>
      <w:r>
        <w:rPr>
          <w:spacing w:val="-2"/>
          <w:sz w:val="24"/>
        </w:rPr>
        <w:t xml:space="preserve"> </w:t>
      </w:r>
      <w:r>
        <w:rPr>
          <w:sz w:val="24"/>
        </w:rPr>
        <w:t>барометр,</w:t>
      </w:r>
      <w:r>
        <w:rPr>
          <w:spacing w:val="-2"/>
          <w:sz w:val="24"/>
        </w:rPr>
        <w:t xml:space="preserve"> термометр.</w:t>
      </w:r>
    </w:p>
    <w:p w14:paraId="3C6008C5">
      <w:pPr>
        <w:pStyle w:val="7"/>
        <w:numPr>
          <w:ilvl w:val="0"/>
          <w:numId w:val="16"/>
        </w:numPr>
        <w:tabs>
          <w:tab w:val="left" w:pos="1275"/>
        </w:tabs>
        <w:spacing w:before="40" w:line="276" w:lineRule="auto"/>
        <w:ind w:right="277" w:firstLine="283"/>
        <w:rPr>
          <w:sz w:val="24"/>
        </w:rPr>
      </w:pPr>
      <w:r>
        <w:rPr>
          <w:sz w:val="24"/>
        </w:rPr>
        <w:t>Технология: преобразование движений с использованием механизмов, учѐт трения в технике, подшипники,</w:t>
      </w:r>
      <w:r>
        <w:rPr>
          <w:spacing w:val="-1"/>
          <w:sz w:val="24"/>
        </w:rPr>
        <w:t xml:space="preserve"> </w:t>
      </w:r>
      <w:r>
        <w:rPr>
          <w:sz w:val="24"/>
        </w:rPr>
        <w:t>использование закона сохранения импульса в технике (ракета, водомѐт и другие), двигатель внутреннего сгорания, паровая турбина, бытовой холодильник,</w:t>
      </w:r>
      <w:r>
        <w:rPr>
          <w:spacing w:val="40"/>
          <w:sz w:val="24"/>
        </w:rPr>
        <w:t xml:space="preserve"> </w:t>
      </w:r>
      <w:r>
        <w:rPr>
          <w:sz w:val="24"/>
        </w:rPr>
        <w:t>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14:paraId="29B6B2A8">
      <w:pPr>
        <w:pStyle w:val="2"/>
        <w:spacing w:before="2"/>
        <w:ind w:left="3951"/>
      </w:pPr>
      <w:r>
        <w:t>Содержание</w:t>
      </w:r>
      <w:r>
        <w:rPr>
          <w:spacing w:val="-4"/>
        </w:rPr>
        <w:t xml:space="preserve"> </w:t>
      </w:r>
      <w:r>
        <w:t>обучения</w:t>
      </w:r>
      <w:r>
        <w:rPr>
          <w:spacing w:val="-2"/>
        </w:rPr>
        <w:t xml:space="preserve"> </w:t>
      </w:r>
      <w:r>
        <w:t>в</w:t>
      </w:r>
      <w:r>
        <w:rPr>
          <w:spacing w:val="-3"/>
        </w:rPr>
        <w:t xml:space="preserve"> </w:t>
      </w:r>
      <w:r>
        <w:t>11</w:t>
      </w:r>
      <w:r>
        <w:rPr>
          <w:spacing w:val="-2"/>
        </w:rPr>
        <w:t xml:space="preserve"> классе.</w:t>
      </w:r>
    </w:p>
    <w:p w14:paraId="79BD2247">
      <w:pPr>
        <w:spacing w:before="36"/>
        <w:ind w:left="994"/>
        <w:rPr>
          <w:i/>
          <w:sz w:val="24"/>
        </w:rPr>
      </w:pPr>
      <w:r>
        <w:rPr>
          <w:i/>
          <w:sz w:val="24"/>
        </w:rPr>
        <w:t>Раздел</w:t>
      </w:r>
      <w:r>
        <w:rPr>
          <w:i/>
          <w:spacing w:val="-1"/>
          <w:sz w:val="24"/>
        </w:rPr>
        <w:t xml:space="preserve"> </w:t>
      </w:r>
      <w:r>
        <w:rPr>
          <w:i/>
          <w:sz w:val="24"/>
        </w:rPr>
        <w:t xml:space="preserve">4. </w:t>
      </w:r>
      <w:r>
        <w:rPr>
          <w:i/>
          <w:spacing w:val="-2"/>
          <w:sz w:val="24"/>
        </w:rPr>
        <w:t>Электродинамика.</w:t>
      </w:r>
    </w:p>
    <w:p w14:paraId="58104A08">
      <w:pPr>
        <w:pStyle w:val="7"/>
        <w:numPr>
          <w:ilvl w:val="0"/>
          <w:numId w:val="16"/>
        </w:numPr>
        <w:tabs>
          <w:tab w:val="left" w:pos="1276"/>
        </w:tabs>
        <w:spacing w:before="41"/>
        <w:ind w:left="1276" w:hanging="282"/>
        <w:jc w:val="left"/>
        <w:rPr>
          <w:sz w:val="24"/>
        </w:rPr>
      </w:pPr>
      <w:r>
        <w:rPr>
          <w:sz w:val="24"/>
        </w:rPr>
        <w:t>Тема</w:t>
      </w:r>
      <w:r>
        <w:rPr>
          <w:spacing w:val="-4"/>
          <w:sz w:val="24"/>
        </w:rPr>
        <w:t xml:space="preserve"> </w:t>
      </w:r>
      <w:r>
        <w:rPr>
          <w:sz w:val="24"/>
        </w:rPr>
        <w:t>3.</w:t>
      </w:r>
      <w:r>
        <w:rPr>
          <w:spacing w:val="-2"/>
          <w:sz w:val="24"/>
        </w:rPr>
        <w:t xml:space="preserve"> </w:t>
      </w:r>
      <w:r>
        <w:rPr>
          <w:sz w:val="24"/>
        </w:rPr>
        <w:t>Магнитное</w:t>
      </w:r>
      <w:r>
        <w:rPr>
          <w:spacing w:val="-4"/>
          <w:sz w:val="24"/>
        </w:rPr>
        <w:t xml:space="preserve"> </w:t>
      </w:r>
      <w:r>
        <w:rPr>
          <w:sz w:val="24"/>
        </w:rPr>
        <w:t>поле.</w:t>
      </w:r>
      <w:r>
        <w:rPr>
          <w:spacing w:val="-2"/>
          <w:sz w:val="24"/>
        </w:rPr>
        <w:t xml:space="preserve"> </w:t>
      </w:r>
      <w:r>
        <w:rPr>
          <w:sz w:val="24"/>
        </w:rPr>
        <w:t>Электромагнитная</w:t>
      </w:r>
      <w:r>
        <w:rPr>
          <w:spacing w:val="-2"/>
          <w:sz w:val="24"/>
        </w:rPr>
        <w:t xml:space="preserve"> индукция.</w:t>
      </w:r>
    </w:p>
    <w:p w14:paraId="455C4F4E">
      <w:pPr>
        <w:pStyle w:val="7"/>
        <w:numPr>
          <w:ilvl w:val="0"/>
          <w:numId w:val="16"/>
        </w:numPr>
        <w:tabs>
          <w:tab w:val="left" w:pos="1276"/>
        </w:tabs>
        <w:spacing w:before="42"/>
        <w:ind w:left="1276" w:hanging="282"/>
        <w:jc w:val="left"/>
        <w:rPr>
          <w:sz w:val="24"/>
        </w:rPr>
      </w:pPr>
      <w:r>
        <w:rPr>
          <w:sz w:val="24"/>
        </w:rPr>
        <w:t>Постоянные</w:t>
      </w:r>
      <w:r>
        <w:rPr>
          <w:spacing w:val="-9"/>
          <w:sz w:val="24"/>
        </w:rPr>
        <w:t xml:space="preserve"> </w:t>
      </w:r>
      <w:r>
        <w:rPr>
          <w:sz w:val="24"/>
        </w:rPr>
        <w:t>магниты.</w:t>
      </w:r>
      <w:r>
        <w:rPr>
          <w:spacing w:val="-5"/>
          <w:sz w:val="24"/>
        </w:rPr>
        <w:t xml:space="preserve"> </w:t>
      </w:r>
      <w:r>
        <w:rPr>
          <w:sz w:val="24"/>
        </w:rPr>
        <w:t>Взаимодействие</w:t>
      </w:r>
      <w:r>
        <w:rPr>
          <w:spacing w:val="-6"/>
          <w:sz w:val="24"/>
        </w:rPr>
        <w:t xml:space="preserve"> </w:t>
      </w:r>
      <w:r>
        <w:rPr>
          <w:sz w:val="24"/>
        </w:rPr>
        <w:t>постоянных</w:t>
      </w:r>
      <w:r>
        <w:rPr>
          <w:spacing w:val="-3"/>
          <w:sz w:val="24"/>
        </w:rPr>
        <w:t xml:space="preserve"> </w:t>
      </w:r>
      <w:r>
        <w:rPr>
          <w:sz w:val="24"/>
        </w:rPr>
        <w:t>магнитов.</w:t>
      </w:r>
      <w:r>
        <w:rPr>
          <w:spacing w:val="-4"/>
          <w:sz w:val="24"/>
        </w:rPr>
        <w:t xml:space="preserve"> </w:t>
      </w:r>
      <w:r>
        <w:rPr>
          <w:spacing w:val="-2"/>
          <w:sz w:val="24"/>
        </w:rPr>
        <w:t>Магнитное</w:t>
      </w:r>
    </w:p>
    <w:p w14:paraId="0AC734B1">
      <w:pPr>
        <w:pStyle w:val="7"/>
        <w:numPr>
          <w:ilvl w:val="0"/>
          <w:numId w:val="16"/>
        </w:numPr>
        <w:tabs>
          <w:tab w:val="left" w:pos="1275"/>
        </w:tabs>
        <w:spacing w:before="40" w:line="273" w:lineRule="auto"/>
        <w:ind w:right="281" w:firstLine="283"/>
        <w:jc w:val="left"/>
        <w:rPr>
          <w:sz w:val="24"/>
        </w:rPr>
      </w:pPr>
      <w:r>
        <w:rPr>
          <w:sz w:val="24"/>
        </w:rPr>
        <w:t>поле.</w:t>
      </w:r>
      <w:r>
        <w:rPr>
          <w:spacing w:val="40"/>
          <w:sz w:val="24"/>
        </w:rPr>
        <w:t xml:space="preserve"> </w:t>
      </w:r>
      <w:r>
        <w:rPr>
          <w:sz w:val="24"/>
        </w:rPr>
        <w:t>Вектор</w:t>
      </w:r>
      <w:r>
        <w:rPr>
          <w:spacing w:val="40"/>
          <w:sz w:val="24"/>
        </w:rPr>
        <w:t xml:space="preserve"> </w:t>
      </w:r>
      <w:r>
        <w:rPr>
          <w:sz w:val="24"/>
        </w:rPr>
        <w:t>магнитной</w:t>
      </w:r>
      <w:r>
        <w:rPr>
          <w:spacing w:val="40"/>
          <w:sz w:val="24"/>
        </w:rPr>
        <w:t xml:space="preserve"> </w:t>
      </w:r>
      <w:r>
        <w:rPr>
          <w:sz w:val="24"/>
        </w:rPr>
        <w:t>индукции.</w:t>
      </w:r>
      <w:r>
        <w:rPr>
          <w:spacing w:val="40"/>
          <w:sz w:val="24"/>
        </w:rPr>
        <w:t xml:space="preserve"> </w:t>
      </w:r>
      <w:r>
        <w:rPr>
          <w:sz w:val="24"/>
        </w:rPr>
        <w:t>Принцип</w:t>
      </w:r>
      <w:r>
        <w:rPr>
          <w:spacing w:val="40"/>
          <w:sz w:val="24"/>
        </w:rPr>
        <w:t xml:space="preserve"> </w:t>
      </w:r>
      <w:r>
        <w:rPr>
          <w:sz w:val="24"/>
        </w:rPr>
        <w:t>суперпозиции</w:t>
      </w:r>
      <w:r>
        <w:rPr>
          <w:spacing w:val="40"/>
          <w:sz w:val="24"/>
        </w:rPr>
        <w:t xml:space="preserve"> </w:t>
      </w:r>
      <w:r>
        <w:rPr>
          <w:sz w:val="24"/>
        </w:rPr>
        <w:t>магнитных</w:t>
      </w:r>
      <w:r>
        <w:rPr>
          <w:spacing w:val="40"/>
          <w:sz w:val="24"/>
        </w:rPr>
        <w:t xml:space="preserve"> </w:t>
      </w:r>
      <w:r>
        <w:rPr>
          <w:sz w:val="24"/>
        </w:rPr>
        <w:t>полей.</w:t>
      </w:r>
      <w:r>
        <w:rPr>
          <w:spacing w:val="40"/>
          <w:sz w:val="24"/>
        </w:rPr>
        <w:t xml:space="preserve"> </w:t>
      </w:r>
      <w:r>
        <w:rPr>
          <w:sz w:val="24"/>
        </w:rPr>
        <w:t>Линии</w:t>
      </w:r>
      <w:r>
        <w:rPr>
          <w:spacing w:val="40"/>
          <w:sz w:val="24"/>
        </w:rPr>
        <w:t xml:space="preserve"> </w:t>
      </w:r>
      <w:r>
        <w:rPr>
          <w:sz w:val="24"/>
        </w:rPr>
        <w:t>магнитной индукции. Картина линий магнитной индукции поля постоянных магнитов.</w:t>
      </w:r>
    </w:p>
    <w:p w14:paraId="5A720B97">
      <w:pPr>
        <w:pStyle w:val="7"/>
        <w:numPr>
          <w:ilvl w:val="0"/>
          <w:numId w:val="16"/>
        </w:numPr>
        <w:tabs>
          <w:tab w:val="left" w:pos="1275"/>
        </w:tabs>
        <w:spacing w:before="3" w:line="273" w:lineRule="auto"/>
        <w:ind w:right="276" w:firstLine="283"/>
        <w:jc w:val="left"/>
        <w:rPr>
          <w:sz w:val="24"/>
        </w:rPr>
      </w:pPr>
      <w:r>
        <w:rPr>
          <w:sz w:val="24"/>
        </w:rPr>
        <w:t>Магнитное</w:t>
      </w:r>
      <w:r>
        <w:rPr>
          <w:spacing w:val="-2"/>
          <w:sz w:val="24"/>
        </w:rPr>
        <w:t xml:space="preserve"> </w:t>
      </w:r>
      <w:r>
        <w:rPr>
          <w:sz w:val="24"/>
        </w:rPr>
        <w:t>поле проводника с током. Картина</w:t>
      </w:r>
      <w:r>
        <w:rPr>
          <w:spacing w:val="-2"/>
          <w:sz w:val="24"/>
        </w:rPr>
        <w:t xml:space="preserve"> </w:t>
      </w:r>
      <w:r>
        <w:rPr>
          <w:sz w:val="24"/>
        </w:rPr>
        <w:t>линий индукции магнитного поля длинного прямого</w:t>
      </w:r>
      <w:r>
        <w:rPr>
          <w:spacing w:val="34"/>
          <w:sz w:val="24"/>
        </w:rPr>
        <w:t xml:space="preserve"> </w:t>
      </w:r>
      <w:r>
        <w:rPr>
          <w:sz w:val="24"/>
        </w:rPr>
        <w:t>проводника</w:t>
      </w:r>
      <w:r>
        <w:rPr>
          <w:spacing w:val="30"/>
          <w:sz w:val="24"/>
        </w:rPr>
        <w:t xml:space="preserve"> </w:t>
      </w:r>
      <w:r>
        <w:rPr>
          <w:sz w:val="24"/>
        </w:rPr>
        <w:t>и</w:t>
      </w:r>
      <w:r>
        <w:rPr>
          <w:spacing w:val="32"/>
          <w:sz w:val="24"/>
        </w:rPr>
        <w:t xml:space="preserve"> </w:t>
      </w:r>
      <w:r>
        <w:rPr>
          <w:sz w:val="24"/>
        </w:rPr>
        <w:t>замкнутого</w:t>
      </w:r>
      <w:r>
        <w:rPr>
          <w:spacing w:val="34"/>
          <w:sz w:val="24"/>
        </w:rPr>
        <w:t xml:space="preserve"> </w:t>
      </w:r>
      <w:r>
        <w:rPr>
          <w:sz w:val="24"/>
        </w:rPr>
        <w:t>кольцевого</w:t>
      </w:r>
      <w:r>
        <w:rPr>
          <w:spacing w:val="34"/>
          <w:sz w:val="24"/>
        </w:rPr>
        <w:t xml:space="preserve"> </w:t>
      </w:r>
      <w:r>
        <w:rPr>
          <w:sz w:val="24"/>
        </w:rPr>
        <w:t>провод-ника,</w:t>
      </w:r>
      <w:r>
        <w:rPr>
          <w:spacing w:val="34"/>
          <w:sz w:val="24"/>
        </w:rPr>
        <w:t xml:space="preserve"> </w:t>
      </w:r>
      <w:r>
        <w:rPr>
          <w:sz w:val="24"/>
        </w:rPr>
        <w:t>катушки</w:t>
      </w:r>
      <w:r>
        <w:rPr>
          <w:spacing w:val="35"/>
          <w:sz w:val="24"/>
        </w:rPr>
        <w:t xml:space="preserve"> </w:t>
      </w:r>
      <w:r>
        <w:rPr>
          <w:sz w:val="24"/>
        </w:rPr>
        <w:t>с</w:t>
      </w:r>
      <w:r>
        <w:rPr>
          <w:spacing w:val="33"/>
          <w:sz w:val="24"/>
        </w:rPr>
        <w:t xml:space="preserve"> </w:t>
      </w:r>
      <w:r>
        <w:rPr>
          <w:sz w:val="24"/>
        </w:rPr>
        <w:t>током.</w:t>
      </w:r>
      <w:r>
        <w:rPr>
          <w:spacing w:val="34"/>
          <w:sz w:val="24"/>
        </w:rPr>
        <w:t xml:space="preserve"> </w:t>
      </w:r>
      <w:r>
        <w:rPr>
          <w:sz w:val="24"/>
        </w:rPr>
        <w:t>Опыт</w:t>
      </w:r>
      <w:r>
        <w:rPr>
          <w:spacing w:val="32"/>
          <w:sz w:val="24"/>
        </w:rPr>
        <w:t xml:space="preserve"> </w:t>
      </w:r>
      <w:r>
        <w:rPr>
          <w:sz w:val="24"/>
        </w:rPr>
        <w:t>Эрстеда.</w:t>
      </w:r>
    </w:p>
    <w:p w14:paraId="7725C9A6">
      <w:pPr>
        <w:pStyle w:val="7"/>
        <w:spacing w:line="273" w:lineRule="auto"/>
        <w:jc w:val="left"/>
        <w:rPr>
          <w:sz w:val="24"/>
        </w:rPr>
        <w:sectPr>
          <w:pgSz w:w="11900" w:h="16850"/>
          <w:pgMar w:top="140" w:right="283" w:bottom="480" w:left="708" w:header="0" w:footer="297" w:gutter="0"/>
          <w:cols w:space="720" w:num="1"/>
        </w:sectPr>
      </w:pPr>
    </w:p>
    <w:p w14:paraId="3D75C9D4">
      <w:pPr>
        <w:pStyle w:val="5"/>
        <w:spacing w:before="264"/>
        <w:ind w:firstLine="0"/>
        <w:jc w:val="left"/>
      </w:pPr>
      <w:r>
        <w:t>Взаимодействие</w:t>
      </w:r>
      <w:r>
        <w:rPr>
          <w:spacing w:val="-6"/>
        </w:rPr>
        <w:t xml:space="preserve"> </w:t>
      </w:r>
      <w:r>
        <w:t>проводников</w:t>
      </w:r>
      <w:r>
        <w:rPr>
          <w:spacing w:val="-5"/>
        </w:rPr>
        <w:t xml:space="preserve"> </w:t>
      </w:r>
      <w:r>
        <w:t>с</w:t>
      </w:r>
      <w:r>
        <w:rPr>
          <w:spacing w:val="-6"/>
        </w:rPr>
        <w:t xml:space="preserve"> </w:t>
      </w:r>
      <w:r>
        <w:rPr>
          <w:spacing w:val="-2"/>
        </w:rPr>
        <w:t>током.</w:t>
      </w:r>
    </w:p>
    <w:p w14:paraId="434F2CAC">
      <w:pPr>
        <w:pStyle w:val="7"/>
        <w:numPr>
          <w:ilvl w:val="0"/>
          <w:numId w:val="16"/>
        </w:numPr>
        <w:tabs>
          <w:tab w:val="left" w:pos="1276"/>
        </w:tabs>
        <w:spacing w:before="41"/>
        <w:ind w:left="1276" w:hanging="282"/>
        <w:jc w:val="left"/>
        <w:rPr>
          <w:sz w:val="24"/>
        </w:rPr>
      </w:pPr>
      <w:r>
        <w:rPr>
          <w:sz w:val="24"/>
        </w:rPr>
        <w:t>Сила</w:t>
      </w:r>
      <w:r>
        <w:rPr>
          <w:spacing w:val="-2"/>
          <w:sz w:val="24"/>
        </w:rPr>
        <w:t xml:space="preserve"> </w:t>
      </w:r>
      <w:r>
        <w:rPr>
          <w:sz w:val="24"/>
        </w:rPr>
        <w:t>Ампера,</w:t>
      </w:r>
      <w:r>
        <w:rPr>
          <w:spacing w:val="-1"/>
          <w:sz w:val="24"/>
        </w:rPr>
        <w:t xml:space="preserve"> </w:t>
      </w:r>
      <w:r>
        <w:rPr>
          <w:sz w:val="24"/>
        </w:rPr>
        <w:t>еѐ</w:t>
      </w:r>
      <w:r>
        <w:rPr>
          <w:spacing w:val="-2"/>
          <w:sz w:val="24"/>
        </w:rPr>
        <w:t xml:space="preserve"> </w:t>
      </w:r>
      <w:r>
        <w:rPr>
          <w:sz w:val="24"/>
        </w:rPr>
        <w:t>модуль</w:t>
      </w:r>
      <w:r>
        <w:rPr>
          <w:spacing w:val="-1"/>
          <w:sz w:val="24"/>
        </w:rPr>
        <w:t xml:space="preserve"> </w:t>
      </w:r>
      <w:r>
        <w:rPr>
          <w:sz w:val="24"/>
        </w:rPr>
        <w:t>и</w:t>
      </w:r>
      <w:r>
        <w:rPr>
          <w:spacing w:val="-1"/>
          <w:sz w:val="24"/>
        </w:rPr>
        <w:t xml:space="preserve"> </w:t>
      </w:r>
      <w:r>
        <w:rPr>
          <w:spacing w:val="-2"/>
          <w:sz w:val="24"/>
        </w:rPr>
        <w:t>направление.</w:t>
      </w:r>
    </w:p>
    <w:p w14:paraId="47A4F688">
      <w:pPr>
        <w:pStyle w:val="7"/>
        <w:numPr>
          <w:ilvl w:val="0"/>
          <w:numId w:val="16"/>
        </w:numPr>
        <w:tabs>
          <w:tab w:val="left" w:pos="1275"/>
        </w:tabs>
        <w:spacing w:before="42" w:line="273" w:lineRule="auto"/>
        <w:ind w:right="272" w:firstLine="283"/>
        <w:jc w:val="left"/>
        <w:rPr>
          <w:sz w:val="24"/>
        </w:rPr>
      </w:pPr>
      <w:r>
        <w:rPr>
          <w:sz w:val="24"/>
        </w:rPr>
        <w:t>Сила</w:t>
      </w:r>
      <w:r>
        <w:rPr>
          <w:spacing w:val="35"/>
          <w:sz w:val="24"/>
        </w:rPr>
        <w:t xml:space="preserve"> </w:t>
      </w:r>
      <w:r>
        <w:rPr>
          <w:sz w:val="24"/>
        </w:rPr>
        <w:t>Лоренца,</w:t>
      </w:r>
      <w:r>
        <w:rPr>
          <w:spacing w:val="36"/>
          <w:sz w:val="24"/>
        </w:rPr>
        <w:t xml:space="preserve"> </w:t>
      </w:r>
      <w:r>
        <w:rPr>
          <w:sz w:val="24"/>
        </w:rPr>
        <w:t>еѐ</w:t>
      </w:r>
      <w:r>
        <w:rPr>
          <w:spacing w:val="35"/>
          <w:sz w:val="24"/>
        </w:rPr>
        <w:t xml:space="preserve"> </w:t>
      </w:r>
      <w:r>
        <w:rPr>
          <w:sz w:val="24"/>
        </w:rPr>
        <w:t>модуль</w:t>
      </w:r>
      <w:r>
        <w:rPr>
          <w:spacing w:val="37"/>
          <w:sz w:val="24"/>
        </w:rPr>
        <w:t xml:space="preserve"> </w:t>
      </w:r>
      <w:r>
        <w:rPr>
          <w:sz w:val="24"/>
        </w:rPr>
        <w:t>и</w:t>
      </w:r>
      <w:r>
        <w:rPr>
          <w:spacing w:val="37"/>
          <w:sz w:val="24"/>
        </w:rPr>
        <w:t xml:space="preserve"> </w:t>
      </w:r>
      <w:r>
        <w:rPr>
          <w:sz w:val="24"/>
        </w:rPr>
        <w:t>направление.</w:t>
      </w:r>
      <w:r>
        <w:rPr>
          <w:spacing w:val="36"/>
          <w:sz w:val="24"/>
        </w:rPr>
        <w:t xml:space="preserve"> </w:t>
      </w:r>
      <w:r>
        <w:rPr>
          <w:sz w:val="24"/>
        </w:rPr>
        <w:t>Движение</w:t>
      </w:r>
      <w:r>
        <w:rPr>
          <w:spacing w:val="33"/>
          <w:sz w:val="24"/>
        </w:rPr>
        <w:t xml:space="preserve"> </w:t>
      </w:r>
      <w:r>
        <w:rPr>
          <w:sz w:val="24"/>
        </w:rPr>
        <w:t>заряженной</w:t>
      </w:r>
      <w:r>
        <w:rPr>
          <w:spacing w:val="35"/>
          <w:sz w:val="24"/>
        </w:rPr>
        <w:t xml:space="preserve"> </w:t>
      </w:r>
      <w:r>
        <w:rPr>
          <w:sz w:val="24"/>
        </w:rPr>
        <w:t>частицы</w:t>
      </w:r>
      <w:r>
        <w:rPr>
          <w:spacing w:val="36"/>
          <w:sz w:val="24"/>
        </w:rPr>
        <w:t xml:space="preserve"> </w:t>
      </w:r>
      <w:r>
        <w:rPr>
          <w:sz w:val="24"/>
        </w:rPr>
        <w:t>в</w:t>
      </w:r>
      <w:r>
        <w:rPr>
          <w:spacing w:val="36"/>
          <w:sz w:val="24"/>
        </w:rPr>
        <w:t xml:space="preserve"> </w:t>
      </w:r>
      <w:r>
        <w:rPr>
          <w:sz w:val="24"/>
        </w:rPr>
        <w:t>однородном магнитном поле. Работа силы Лоренца.</w:t>
      </w:r>
    </w:p>
    <w:p w14:paraId="784588FE">
      <w:pPr>
        <w:pStyle w:val="7"/>
        <w:numPr>
          <w:ilvl w:val="0"/>
          <w:numId w:val="16"/>
        </w:numPr>
        <w:tabs>
          <w:tab w:val="left" w:pos="1275"/>
          <w:tab w:val="left" w:pos="2469"/>
          <w:tab w:val="left" w:pos="4680"/>
          <w:tab w:val="left" w:pos="6066"/>
          <w:tab w:val="left" w:pos="7030"/>
          <w:tab w:val="left" w:pos="8146"/>
          <w:tab w:val="left" w:pos="9568"/>
        </w:tabs>
        <w:spacing w:before="1" w:line="273" w:lineRule="auto"/>
        <w:ind w:right="278" w:firstLine="283"/>
        <w:jc w:val="left"/>
        <w:rPr>
          <w:sz w:val="24"/>
        </w:rPr>
      </w:pPr>
      <w:r>
        <w:rPr>
          <w:spacing w:val="-2"/>
          <w:sz w:val="24"/>
        </w:rPr>
        <w:t>Явление</w:t>
      </w:r>
      <w:r>
        <w:rPr>
          <w:sz w:val="24"/>
        </w:rPr>
        <w:tab/>
      </w:r>
      <w:r>
        <w:rPr>
          <w:spacing w:val="-2"/>
          <w:sz w:val="24"/>
        </w:rPr>
        <w:t>электромагнитной</w:t>
      </w:r>
      <w:r>
        <w:rPr>
          <w:sz w:val="24"/>
        </w:rPr>
        <w:tab/>
      </w:r>
      <w:r>
        <w:rPr>
          <w:spacing w:val="-2"/>
          <w:sz w:val="24"/>
        </w:rPr>
        <w:t>индукции.</w:t>
      </w:r>
      <w:r>
        <w:rPr>
          <w:sz w:val="24"/>
        </w:rPr>
        <w:tab/>
      </w:r>
      <w:r>
        <w:rPr>
          <w:spacing w:val="-2"/>
          <w:sz w:val="24"/>
        </w:rPr>
        <w:t>Поток</w:t>
      </w:r>
      <w:r>
        <w:rPr>
          <w:sz w:val="24"/>
        </w:rPr>
        <w:tab/>
      </w:r>
      <w:r>
        <w:rPr>
          <w:spacing w:val="-2"/>
          <w:sz w:val="24"/>
        </w:rPr>
        <w:t>вектора</w:t>
      </w:r>
      <w:r>
        <w:rPr>
          <w:sz w:val="24"/>
        </w:rPr>
        <w:tab/>
      </w:r>
      <w:r>
        <w:rPr>
          <w:spacing w:val="-2"/>
          <w:sz w:val="24"/>
        </w:rPr>
        <w:t>магнитной</w:t>
      </w:r>
      <w:r>
        <w:rPr>
          <w:sz w:val="24"/>
        </w:rPr>
        <w:tab/>
      </w:r>
      <w:r>
        <w:rPr>
          <w:spacing w:val="-2"/>
          <w:sz w:val="24"/>
        </w:rPr>
        <w:t xml:space="preserve">индукции. </w:t>
      </w:r>
      <w:r>
        <w:rPr>
          <w:sz w:val="24"/>
        </w:rPr>
        <w:t>Электродвижущая сила индукции. Закон электромагнитной индукции Фарадея.</w:t>
      </w:r>
    </w:p>
    <w:p w14:paraId="245DCF60">
      <w:pPr>
        <w:pStyle w:val="7"/>
        <w:numPr>
          <w:ilvl w:val="0"/>
          <w:numId w:val="16"/>
        </w:numPr>
        <w:tabs>
          <w:tab w:val="left" w:pos="1275"/>
          <w:tab w:val="left" w:pos="2483"/>
          <w:tab w:val="left" w:pos="4193"/>
          <w:tab w:val="left" w:pos="4961"/>
          <w:tab w:val="left" w:pos="7095"/>
          <w:tab w:val="left" w:pos="7788"/>
          <w:tab w:val="left" w:pos="9025"/>
          <w:tab w:val="left" w:pos="9370"/>
        </w:tabs>
        <w:spacing w:before="3" w:line="273" w:lineRule="auto"/>
        <w:ind w:right="273" w:firstLine="283"/>
        <w:jc w:val="left"/>
        <w:rPr>
          <w:sz w:val="24"/>
        </w:rPr>
      </w:pPr>
      <w:r>
        <w:rPr>
          <w:spacing w:val="-2"/>
          <w:sz w:val="24"/>
        </w:rPr>
        <w:t>Вихревое</w:t>
      </w:r>
      <w:r>
        <w:rPr>
          <w:sz w:val="24"/>
        </w:rPr>
        <w:tab/>
      </w:r>
      <w:r>
        <w:rPr>
          <w:spacing w:val="-2"/>
          <w:sz w:val="24"/>
        </w:rPr>
        <w:t>электрическое</w:t>
      </w:r>
      <w:r>
        <w:rPr>
          <w:sz w:val="24"/>
        </w:rPr>
        <w:tab/>
      </w:r>
      <w:r>
        <w:rPr>
          <w:spacing w:val="-4"/>
          <w:sz w:val="24"/>
        </w:rPr>
        <w:t>поле.</w:t>
      </w:r>
      <w:r>
        <w:rPr>
          <w:sz w:val="24"/>
        </w:rPr>
        <w:tab/>
      </w:r>
      <w:r>
        <w:rPr>
          <w:spacing w:val="-2"/>
          <w:sz w:val="24"/>
        </w:rPr>
        <w:t>Электродвижущая</w:t>
      </w:r>
      <w:r>
        <w:rPr>
          <w:sz w:val="24"/>
        </w:rPr>
        <w:tab/>
      </w:r>
      <w:r>
        <w:rPr>
          <w:spacing w:val="-4"/>
          <w:sz w:val="24"/>
        </w:rPr>
        <w:t>сила</w:t>
      </w:r>
      <w:r>
        <w:rPr>
          <w:sz w:val="24"/>
        </w:rPr>
        <w:tab/>
      </w:r>
      <w:r>
        <w:rPr>
          <w:spacing w:val="-2"/>
          <w:sz w:val="24"/>
        </w:rPr>
        <w:t>индукции</w:t>
      </w:r>
      <w:r>
        <w:rPr>
          <w:sz w:val="24"/>
        </w:rPr>
        <w:tab/>
      </w:r>
      <w:r>
        <w:rPr>
          <w:spacing w:val="-10"/>
          <w:sz w:val="24"/>
        </w:rPr>
        <w:t>в</w:t>
      </w:r>
      <w:r>
        <w:rPr>
          <w:sz w:val="24"/>
        </w:rPr>
        <w:tab/>
      </w:r>
      <w:r>
        <w:rPr>
          <w:spacing w:val="-2"/>
          <w:sz w:val="24"/>
        </w:rPr>
        <w:t xml:space="preserve">проводнике, </w:t>
      </w:r>
      <w:r>
        <w:rPr>
          <w:sz w:val="24"/>
        </w:rPr>
        <w:t>движущемся поступательно в однородном магнитном поле.</w:t>
      </w:r>
    </w:p>
    <w:p w14:paraId="7CB0B3EB">
      <w:pPr>
        <w:pStyle w:val="7"/>
        <w:numPr>
          <w:ilvl w:val="0"/>
          <w:numId w:val="16"/>
        </w:numPr>
        <w:tabs>
          <w:tab w:val="left" w:pos="1276"/>
        </w:tabs>
        <w:ind w:left="1276" w:hanging="282"/>
        <w:jc w:val="left"/>
        <w:rPr>
          <w:sz w:val="24"/>
        </w:rPr>
      </w:pPr>
      <w:r>
        <w:rPr>
          <w:sz w:val="24"/>
        </w:rPr>
        <w:t>Правило</w:t>
      </w:r>
      <w:r>
        <w:rPr>
          <w:spacing w:val="-3"/>
          <w:sz w:val="24"/>
        </w:rPr>
        <w:t xml:space="preserve"> </w:t>
      </w:r>
      <w:r>
        <w:rPr>
          <w:spacing w:val="-2"/>
          <w:sz w:val="24"/>
        </w:rPr>
        <w:t>Ленца.</w:t>
      </w:r>
    </w:p>
    <w:p w14:paraId="13C5F7C7">
      <w:pPr>
        <w:pStyle w:val="7"/>
        <w:numPr>
          <w:ilvl w:val="0"/>
          <w:numId w:val="16"/>
        </w:numPr>
        <w:tabs>
          <w:tab w:val="left" w:pos="1276"/>
        </w:tabs>
        <w:spacing w:before="42"/>
        <w:ind w:left="1276" w:hanging="282"/>
        <w:jc w:val="left"/>
        <w:rPr>
          <w:sz w:val="24"/>
        </w:rPr>
      </w:pPr>
      <w:r>
        <w:rPr>
          <w:sz w:val="24"/>
        </w:rPr>
        <w:t>Индуктивность.</w:t>
      </w:r>
      <w:r>
        <w:rPr>
          <w:spacing w:val="-8"/>
          <w:sz w:val="24"/>
        </w:rPr>
        <w:t xml:space="preserve"> </w:t>
      </w:r>
      <w:r>
        <w:rPr>
          <w:sz w:val="24"/>
        </w:rPr>
        <w:t>Явление</w:t>
      </w:r>
      <w:r>
        <w:rPr>
          <w:spacing w:val="-8"/>
          <w:sz w:val="24"/>
        </w:rPr>
        <w:t xml:space="preserve"> </w:t>
      </w:r>
      <w:r>
        <w:rPr>
          <w:sz w:val="24"/>
        </w:rPr>
        <w:t>самоиндукции.</w:t>
      </w:r>
      <w:r>
        <w:rPr>
          <w:spacing w:val="-6"/>
          <w:sz w:val="24"/>
        </w:rPr>
        <w:t xml:space="preserve"> </w:t>
      </w:r>
      <w:r>
        <w:rPr>
          <w:sz w:val="24"/>
        </w:rPr>
        <w:t>Электродвижущая</w:t>
      </w:r>
      <w:r>
        <w:rPr>
          <w:spacing w:val="-4"/>
          <w:sz w:val="24"/>
        </w:rPr>
        <w:t xml:space="preserve"> </w:t>
      </w:r>
      <w:r>
        <w:rPr>
          <w:sz w:val="24"/>
        </w:rPr>
        <w:t>сила</w:t>
      </w:r>
      <w:r>
        <w:rPr>
          <w:spacing w:val="-6"/>
          <w:sz w:val="24"/>
        </w:rPr>
        <w:t xml:space="preserve"> </w:t>
      </w:r>
      <w:r>
        <w:rPr>
          <w:spacing w:val="-2"/>
          <w:sz w:val="24"/>
        </w:rPr>
        <w:t>самоиндукции.</w:t>
      </w:r>
    </w:p>
    <w:p w14:paraId="205368D7">
      <w:pPr>
        <w:pStyle w:val="7"/>
        <w:numPr>
          <w:ilvl w:val="0"/>
          <w:numId w:val="16"/>
        </w:numPr>
        <w:tabs>
          <w:tab w:val="left" w:pos="1276"/>
        </w:tabs>
        <w:spacing w:before="40"/>
        <w:ind w:left="1276" w:hanging="282"/>
        <w:jc w:val="left"/>
        <w:rPr>
          <w:sz w:val="24"/>
        </w:rPr>
      </w:pPr>
      <w:r>
        <w:rPr>
          <w:sz w:val="24"/>
        </w:rPr>
        <w:t>Энергия</w:t>
      </w:r>
      <w:r>
        <w:rPr>
          <w:spacing w:val="-4"/>
          <w:sz w:val="24"/>
        </w:rPr>
        <w:t xml:space="preserve"> </w:t>
      </w:r>
      <w:r>
        <w:rPr>
          <w:sz w:val="24"/>
        </w:rPr>
        <w:t>магнитного</w:t>
      </w:r>
      <w:r>
        <w:rPr>
          <w:spacing w:val="-3"/>
          <w:sz w:val="24"/>
        </w:rPr>
        <w:t xml:space="preserve"> </w:t>
      </w:r>
      <w:r>
        <w:rPr>
          <w:sz w:val="24"/>
        </w:rPr>
        <w:t>поля</w:t>
      </w:r>
      <w:r>
        <w:rPr>
          <w:spacing w:val="-3"/>
          <w:sz w:val="24"/>
        </w:rPr>
        <w:t xml:space="preserve"> </w:t>
      </w:r>
      <w:r>
        <w:rPr>
          <w:sz w:val="24"/>
        </w:rPr>
        <w:t>катушки</w:t>
      </w:r>
      <w:r>
        <w:rPr>
          <w:spacing w:val="-3"/>
          <w:sz w:val="24"/>
        </w:rPr>
        <w:t xml:space="preserve"> </w:t>
      </w:r>
      <w:r>
        <w:rPr>
          <w:sz w:val="24"/>
        </w:rPr>
        <w:t>с</w:t>
      </w:r>
      <w:r>
        <w:rPr>
          <w:spacing w:val="-3"/>
          <w:sz w:val="24"/>
        </w:rPr>
        <w:t xml:space="preserve"> </w:t>
      </w:r>
      <w:r>
        <w:rPr>
          <w:spacing w:val="-2"/>
          <w:sz w:val="24"/>
        </w:rPr>
        <w:t>током.</w:t>
      </w:r>
    </w:p>
    <w:p w14:paraId="70C47CE4">
      <w:pPr>
        <w:pStyle w:val="7"/>
        <w:numPr>
          <w:ilvl w:val="0"/>
          <w:numId w:val="16"/>
        </w:numPr>
        <w:tabs>
          <w:tab w:val="left" w:pos="1276"/>
        </w:tabs>
        <w:spacing w:before="42"/>
        <w:ind w:left="1276" w:hanging="282"/>
        <w:jc w:val="left"/>
        <w:rPr>
          <w:sz w:val="24"/>
        </w:rPr>
      </w:pPr>
      <w:r>
        <w:rPr>
          <w:sz w:val="24"/>
        </w:rPr>
        <w:t>Электромагнитное</w:t>
      </w:r>
      <w:r>
        <w:rPr>
          <w:spacing w:val="-9"/>
          <w:sz w:val="24"/>
        </w:rPr>
        <w:t xml:space="preserve"> </w:t>
      </w:r>
      <w:r>
        <w:rPr>
          <w:spacing w:val="-4"/>
          <w:sz w:val="24"/>
        </w:rPr>
        <w:t>поле.</w:t>
      </w:r>
    </w:p>
    <w:p w14:paraId="1483A76F">
      <w:pPr>
        <w:pStyle w:val="7"/>
        <w:numPr>
          <w:ilvl w:val="0"/>
          <w:numId w:val="16"/>
        </w:numPr>
        <w:tabs>
          <w:tab w:val="left" w:pos="1275"/>
          <w:tab w:val="left" w:pos="2919"/>
          <w:tab w:val="left" w:pos="4370"/>
          <w:tab w:val="left" w:pos="4823"/>
          <w:tab w:val="left" w:pos="6526"/>
          <w:tab w:val="left" w:pos="8152"/>
          <w:tab w:val="left" w:pos="9689"/>
        </w:tabs>
        <w:spacing w:before="40" w:line="273" w:lineRule="auto"/>
        <w:ind w:right="276" w:firstLine="283"/>
        <w:jc w:val="left"/>
        <w:rPr>
          <w:sz w:val="24"/>
        </w:rPr>
      </w:pPr>
      <w:r>
        <w:rPr>
          <w:spacing w:val="-2"/>
          <w:sz w:val="24"/>
        </w:rPr>
        <w:t>Технические</w:t>
      </w:r>
      <w:r>
        <w:rPr>
          <w:sz w:val="24"/>
        </w:rPr>
        <w:tab/>
      </w:r>
      <w:r>
        <w:rPr>
          <w:spacing w:val="-2"/>
          <w:sz w:val="24"/>
        </w:rPr>
        <w:t>устройства</w:t>
      </w:r>
      <w:r>
        <w:rPr>
          <w:sz w:val="24"/>
        </w:rPr>
        <w:tab/>
      </w:r>
      <w:r>
        <w:rPr>
          <w:spacing w:val="-10"/>
          <w:sz w:val="24"/>
        </w:rPr>
        <w:t>и</w:t>
      </w:r>
      <w:r>
        <w:rPr>
          <w:sz w:val="24"/>
        </w:rPr>
        <w:tab/>
      </w:r>
      <w:r>
        <w:rPr>
          <w:spacing w:val="-2"/>
          <w:sz w:val="24"/>
        </w:rPr>
        <w:t>практическое</w:t>
      </w:r>
      <w:r>
        <w:rPr>
          <w:sz w:val="24"/>
        </w:rPr>
        <w:tab/>
      </w:r>
      <w:r>
        <w:rPr>
          <w:spacing w:val="-2"/>
          <w:sz w:val="24"/>
        </w:rPr>
        <w:t>применение:</w:t>
      </w:r>
      <w:r>
        <w:rPr>
          <w:sz w:val="24"/>
        </w:rPr>
        <w:tab/>
      </w:r>
      <w:r>
        <w:rPr>
          <w:spacing w:val="-2"/>
          <w:sz w:val="24"/>
        </w:rPr>
        <w:t>постоянные</w:t>
      </w:r>
      <w:r>
        <w:rPr>
          <w:sz w:val="24"/>
        </w:rPr>
        <w:tab/>
      </w:r>
      <w:r>
        <w:rPr>
          <w:spacing w:val="-2"/>
          <w:sz w:val="24"/>
        </w:rPr>
        <w:t xml:space="preserve">магниты, </w:t>
      </w:r>
      <w:r>
        <w:rPr>
          <w:sz w:val="24"/>
        </w:rPr>
        <w:t>электромагниты, электродвигатель, ускорители элементарных частиц, индукционная печь.</w:t>
      </w:r>
    </w:p>
    <w:p w14:paraId="094A85D4">
      <w:pPr>
        <w:pStyle w:val="7"/>
        <w:numPr>
          <w:ilvl w:val="0"/>
          <w:numId w:val="16"/>
        </w:numPr>
        <w:tabs>
          <w:tab w:val="left" w:pos="1276"/>
        </w:tabs>
        <w:spacing w:before="3"/>
        <w:ind w:left="1276" w:hanging="282"/>
        <w:jc w:val="left"/>
        <w:rPr>
          <w:sz w:val="24"/>
        </w:rPr>
      </w:pPr>
      <w:r>
        <w:rPr>
          <w:spacing w:val="-2"/>
          <w:sz w:val="24"/>
        </w:rPr>
        <w:t>Демонстрации.</w:t>
      </w:r>
    </w:p>
    <w:p w14:paraId="4D4E6DF1">
      <w:pPr>
        <w:pStyle w:val="7"/>
        <w:numPr>
          <w:ilvl w:val="0"/>
          <w:numId w:val="16"/>
        </w:numPr>
        <w:tabs>
          <w:tab w:val="left" w:pos="1276"/>
        </w:tabs>
        <w:spacing w:before="40"/>
        <w:ind w:left="1276" w:hanging="282"/>
        <w:jc w:val="left"/>
        <w:rPr>
          <w:sz w:val="24"/>
        </w:rPr>
      </w:pPr>
      <w:r>
        <w:rPr>
          <w:sz w:val="24"/>
        </w:rPr>
        <w:t>Опыт</w:t>
      </w:r>
      <w:r>
        <w:rPr>
          <w:spacing w:val="-1"/>
          <w:sz w:val="24"/>
        </w:rPr>
        <w:t xml:space="preserve"> </w:t>
      </w:r>
      <w:r>
        <w:rPr>
          <w:spacing w:val="-2"/>
          <w:sz w:val="24"/>
        </w:rPr>
        <w:t>Эрстеда.</w:t>
      </w:r>
    </w:p>
    <w:p w14:paraId="0B91020A">
      <w:pPr>
        <w:pStyle w:val="7"/>
        <w:numPr>
          <w:ilvl w:val="0"/>
          <w:numId w:val="16"/>
        </w:numPr>
        <w:tabs>
          <w:tab w:val="left" w:pos="1276"/>
        </w:tabs>
        <w:spacing w:before="42"/>
        <w:ind w:left="1276" w:hanging="282"/>
        <w:jc w:val="left"/>
        <w:rPr>
          <w:sz w:val="24"/>
        </w:rPr>
      </w:pPr>
      <w:r>
        <w:rPr>
          <w:sz w:val="24"/>
        </w:rPr>
        <w:t>Отклонение</w:t>
      </w:r>
      <w:r>
        <w:rPr>
          <w:spacing w:val="-7"/>
          <w:sz w:val="24"/>
        </w:rPr>
        <w:t xml:space="preserve"> </w:t>
      </w:r>
      <w:r>
        <w:rPr>
          <w:sz w:val="24"/>
        </w:rPr>
        <w:t>электронного</w:t>
      </w:r>
      <w:r>
        <w:rPr>
          <w:spacing w:val="-3"/>
          <w:sz w:val="24"/>
        </w:rPr>
        <w:t xml:space="preserve"> </w:t>
      </w:r>
      <w:r>
        <w:rPr>
          <w:sz w:val="24"/>
        </w:rPr>
        <w:t>пучка</w:t>
      </w:r>
      <w:r>
        <w:rPr>
          <w:spacing w:val="-4"/>
          <w:sz w:val="24"/>
        </w:rPr>
        <w:t xml:space="preserve"> </w:t>
      </w:r>
      <w:r>
        <w:rPr>
          <w:sz w:val="24"/>
        </w:rPr>
        <w:t>магнитным</w:t>
      </w:r>
      <w:r>
        <w:rPr>
          <w:spacing w:val="-5"/>
          <w:sz w:val="24"/>
        </w:rPr>
        <w:t xml:space="preserve"> </w:t>
      </w:r>
      <w:r>
        <w:rPr>
          <w:spacing w:val="-2"/>
          <w:sz w:val="24"/>
        </w:rPr>
        <w:t>полем.</w:t>
      </w:r>
    </w:p>
    <w:p w14:paraId="2865A6AB">
      <w:pPr>
        <w:pStyle w:val="7"/>
        <w:numPr>
          <w:ilvl w:val="0"/>
          <w:numId w:val="16"/>
        </w:numPr>
        <w:tabs>
          <w:tab w:val="left" w:pos="1276"/>
        </w:tabs>
        <w:spacing w:before="39"/>
        <w:ind w:left="1276" w:hanging="282"/>
        <w:jc w:val="left"/>
        <w:rPr>
          <w:sz w:val="24"/>
        </w:rPr>
      </w:pPr>
      <w:r>
        <w:rPr>
          <w:sz w:val="24"/>
        </w:rPr>
        <w:t>Линии</w:t>
      </w:r>
      <w:r>
        <w:rPr>
          <w:spacing w:val="-7"/>
          <w:sz w:val="24"/>
        </w:rPr>
        <w:t xml:space="preserve"> </w:t>
      </w:r>
      <w:r>
        <w:rPr>
          <w:sz w:val="24"/>
        </w:rPr>
        <w:t>индукции</w:t>
      </w:r>
      <w:r>
        <w:rPr>
          <w:spacing w:val="-4"/>
          <w:sz w:val="24"/>
        </w:rPr>
        <w:t xml:space="preserve"> </w:t>
      </w:r>
      <w:r>
        <w:rPr>
          <w:sz w:val="24"/>
        </w:rPr>
        <w:t>магнитного</w:t>
      </w:r>
      <w:r>
        <w:rPr>
          <w:spacing w:val="-4"/>
          <w:sz w:val="24"/>
        </w:rPr>
        <w:t xml:space="preserve"> </w:t>
      </w:r>
      <w:r>
        <w:rPr>
          <w:spacing w:val="-2"/>
          <w:sz w:val="24"/>
        </w:rPr>
        <w:t>поля.</w:t>
      </w:r>
    </w:p>
    <w:p w14:paraId="3972F30F">
      <w:pPr>
        <w:pStyle w:val="7"/>
        <w:numPr>
          <w:ilvl w:val="0"/>
          <w:numId w:val="16"/>
        </w:numPr>
        <w:tabs>
          <w:tab w:val="left" w:pos="1276"/>
        </w:tabs>
        <w:spacing w:before="40"/>
        <w:ind w:left="1276" w:hanging="282"/>
        <w:jc w:val="left"/>
        <w:rPr>
          <w:sz w:val="24"/>
        </w:rPr>
      </w:pPr>
      <w:r>
        <w:rPr>
          <w:sz w:val="24"/>
        </w:rPr>
        <w:t>Взаимодействие</w:t>
      </w:r>
      <w:r>
        <w:rPr>
          <w:spacing w:val="-8"/>
          <w:sz w:val="24"/>
        </w:rPr>
        <w:t xml:space="preserve"> </w:t>
      </w:r>
      <w:r>
        <w:rPr>
          <w:sz w:val="24"/>
        </w:rPr>
        <w:t>двух</w:t>
      </w:r>
      <w:r>
        <w:rPr>
          <w:spacing w:val="-2"/>
          <w:sz w:val="24"/>
        </w:rPr>
        <w:t xml:space="preserve"> </w:t>
      </w:r>
      <w:r>
        <w:rPr>
          <w:sz w:val="24"/>
        </w:rPr>
        <w:t>проводников</w:t>
      </w:r>
      <w:r>
        <w:rPr>
          <w:spacing w:val="-5"/>
          <w:sz w:val="24"/>
        </w:rPr>
        <w:t xml:space="preserve"> </w:t>
      </w:r>
      <w:r>
        <w:rPr>
          <w:sz w:val="24"/>
        </w:rPr>
        <w:t>с</w:t>
      </w:r>
      <w:r>
        <w:rPr>
          <w:spacing w:val="-6"/>
          <w:sz w:val="24"/>
        </w:rPr>
        <w:t xml:space="preserve"> </w:t>
      </w:r>
      <w:r>
        <w:rPr>
          <w:spacing w:val="-2"/>
          <w:sz w:val="24"/>
        </w:rPr>
        <w:t>током.</w:t>
      </w:r>
    </w:p>
    <w:p w14:paraId="156B6A65">
      <w:pPr>
        <w:pStyle w:val="7"/>
        <w:numPr>
          <w:ilvl w:val="0"/>
          <w:numId w:val="16"/>
        </w:numPr>
        <w:tabs>
          <w:tab w:val="left" w:pos="1276"/>
        </w:tabs>
        <w:spacing w:before="42"/>
        <w:ind w:left="1276" w:hanging="282"/>
        <w:jc w:val="left"/>
        <w:rPr>
          <w:sz w:val="24"/>
        </w:rPr>
      </w:pPr>
      <w:r>
        <w:rPr>
          <w:sz w:val="24"/>
        </w:rPr>
        <w:t>Сила</w:t>
      </w:r>
      <w:r>
        <w:rPr>
          <w:spacing w:val="-1"/>
          <w:sz w:val="24"/>
        </w:rPr>
        <w:t xml:space="preserve"> </w:t>
      </w:r>
      <w:r>
        <w:rPr>
          <w:spacing w:val="-2"/>
          <w:sz w:val="24"/>
        </w:rPr>
        <w:t>Ампера.</w:t>
      </w:r>
    </w:p>
    <w:p w14:paraId="0FB649DC">
      <w:pPr>
        <w:pStyle w:val="7"/>
        <w:numPr>
          <w:ilvl w:val="0"/>
          <w:numId w:val="16"/>
        </w:numPr>
        <w:tabs>
          <w:tab w:val="left" w:pos="1276"/>
        </w:tabs>
        <w:spacing w:before="40"/>
        <w:ind w:left="1276" w:hanging="282"/>
        <w:jc w:val="left"/>
        <w:rPr>
          <w:sz w:val="24"/>
        </w:rPr>
      </w:pPr>
      <w:r>
        <w:rPr>
          <w:sz w:val="24"/>
        </w:rPr>
        <w:t>Действие</w:t>
      </w:r>
      <w:r>
        <w:rPr>
          <w:spacing w:val="-3"/>
          <w:sz w:val="24"/>
        </w:rPr>
        <w:t xml:space="preserve"> </w:t>
      </w:r>
      <w:r>
        <w:rPr>
          <w:sz w:val="24"/>
        </w:rPr>
        <w:t>силы</w:t>
      </w:r>
      <w:r>
        <w:rPr>
          <w:spacing w:val="-1"/>
          <w:sz w:val="24"/>
        </w:rPr>
        <w:t xml:space="preserve"> </w:t>
      </w:r>
      <w:r>
        <w:rPr>
          <w:sz w:val="24"/>
        </w:rPr>
        <w:t>Лоренца</w:t>
      </w:r>
      <w:r>
        <w:rPr>
          <w:spacing w:val="-3"/>
          <w:sz w:val="24"/>
        </w:rPr>
        <w:t xml:space="preserve"> </w:t>
      </w:r>
      <w:r>
        <w:rPr>
          <w:sz w:val="24"/>
        </w:rPr>
        <w:t>на</w:t>
      </w:r>
      <w:r>
        <w:rPr>
          <w:spacing w:val="-2"/>
          <w:sz w:val="24"/>
        </w:rPr>
        <w:t xml:space="preserve"> </w:t>
      </w:r>
      <w:r>
        <w:rPr>
          <w:sz w:val="24"/>
        </w:rPr>
        <w:t>ионы</w:t>
      </w:r>
      <w:r>
        <w:rPr>
          <w:spacing w:val="-1"/>
          <w:sz w:val="24"/>
        </w:rPr>
        <w:t xml:space="preserve"> </w:t>
      </w:r>
      <w:r>
        <w:rPr>
          <w:spacing w:val="-2"/>
          <w:sz w:val="24"/>
        </w:rPr>
        <w:t>электролита.</w:t>
      </w:r>
    </w:p>
    <w:p w14:paraId="3B4414D2">
      <w:pPr>
        <w:pStyle w:val="7"/>
        <w:numPr>
          <w:ilvl w:val="0"/>
          <w:numId w:val="16"/>
        </w:numPr>
        <w:tabs>
          <w:tab w:val="left" w:pos="1276"/>
        </w:tabs>
        <w:spacing w:before="42"/>
        <w:ind w:left="1276" w:hanging="282"/>
        <w:jc w:val="left"/>
        <w:rPr>
          <w:sz w:val="24"/>
        </w:rPr>
      </w:pPr>
      <w:r>
        <w:rPr>
          <w:sz w:val="24"/>
        </w:rPr>
        <w:t>Явление</w:t>
      </w:r>
      <w:r>
        <w:rPr>
          <w:spacing w:val="-5"/>
          <w:sz w:val="24"/>
        </w:rPr>
        <w:t xml:space="preserve"> </w:t>
      </w:r>
      <w:r>
        <w:rPr>
          <w:sz w:val="24"/>
        </w:rPr>
        <w:t>электромагнитной</w:t>
      </w:r>
      <w:r>
        <w:rPr>
          <w:spacing w:val="-4"/>
          <w:sz w:val="24"/>
        </w:rPr>
        <w:t xml:space="preserve"> </w:t>
      </w:r>
      <w:r>
        <w:rPr>
          <w:spacing w:val="-2"/>
          <w:sz w:val="24"/>
        </w:rPr>
        <w:t>индукции.</w:t>
      </w:r>
    </w:p>
    <w:p w14:paraId="70246BC0">
      <w:pPr>
        <w:pStyle w:val="7"/>
        <w:numPr>
          <w:ilvl w:val="0"/>
          <w:numId w:val="16"/>
        </w:numPr>
        <w:tabs>
          <w:tab w:val="left" w:pos="1276"/>
        </w:tabs>
        <w:spacing w:before="39"/>
        <w:ind w:left="1276" w:hanging="282"/>
        <w:jc w:val="left"/>
        <w:rPr>
          <w:sz w:val="24"/>
        </w:rPr>
      </w:pPr>
      <w:r>
        <w:rPr>
          <w:sz w:val="24"/>
        </w:rPr>
        <w:t>Правило</w:t>
      </w:r>
      <w:r>
        <w:rPr>
          <w:spacing w:val="-3"/>
          <w:sz w:val="24"/>
        </w:rPr>
        <w:t xml:space="preserve"> </w:t>
      </w:r>
      <w:r>
        <w:rPr>
          <w:spacing w:val="-2"/>
          <w:sz w:val="24"/>
        </w:rPr>
        <w:t>Ленца.</w:t>
      </w:r>
    </w:p>
    <w:p w14:paraId="71A4BE76">
      <w:pPr>
        <w:pStyle w:val="7"/>
        <w:numPr>
          <w:ilvl w:val="0"/>
          <w:numId w:val="16"/>
        </w:numPr>
        <w:tabs>
          <w:tab w:val="left" w:pos="1276"/>
        </w:tabs>
        <w:spacing w:before="42"/>
        <w:ind w:left="1276" w:hanging="282"/>
        <w:jc w:val="left"/>
        <w:rPr>
          <w:sz w:val="24"/>
        </w:rPr>
      </w:pPr>
      <w:r>
        <w:rPr>
          <w:sz w:val="24"/>
        </w:rPr>
        <w:t>Зависимость</w:t>
      </w:r>
      <w:r>
        <w:rPr>
          <w:spacing w:val="-7"/>
          <w:sz w:val="24"/>
        </w:rPr>
        <w:t xml:space="preserve"> </w:t>
      </w:r>
      <w:r>
        <w:rPr>
          <w:sz w:val="24"/>
        </w:rPr>
        <w:t>электродвижущей</w:t>
      </w:r>
      <w:r>
        <w:rPr>
          <w:spacing w:val="-4"/>
          <w:sz w:val="24"/>
        </w:rPr>
        <w:t xml:space="preserve"> </w:t>
      </w:r>
      <w:r>
        <w:rPr>
          <w:sz w:val="24"/>
        </w:rPr>
        <w:t>силы</w:t>
      </w:r>
      <w:r>
        <w:rPr>
          <w:spacing w:val="-4"/>
          <w:sz w:val="24"/>
        </w:rPr>
        <w:t xml:space="preserve"> </w:t>
      </w:r>
      <w:r>
        <w:rPr>
          <w:sz w:val="24"/>
        </w:rPr>
        <w:t>индукции</w:t>
      </w:r>
      <w:r>
        <w:rPr>
          <w:spacing w:val="-5"/>
          <w:sz w:val="24"/>
        </w:rPr>
        <w:t xml:space="preserve"> </w:t>
      </w:r>
      <w:r>
        <w:rPr>
          <w:sz w:val="24"/>
        </w:rPr>
        <w:t>от</w:t>
      </w:r>
      <w:r>
        <w:rPr>
          <w:spacing w:val="-4"/>
          <w:sz w:val="24"/>
        </w:rPr>
        <w:t xml:space="preserve"> </w:t>
      </w:r>
      <w:r>
        <w:rPr>
          <w:sz w:val="24"/>
        </w:rPr>
        <w:t>скорости</w:t>
      </w:r>
      <w:r>
        <w:rPr>
          <w:spacing w:val="-6"/>
          <w:sz w:val="24"/>
        </w:rPr>
        <w:t xml:space="preserve"> </w:t>
      </w:r>
      <w:r>
        <w:rPr>
          <w:sz w:val="24"/>
        </w:rPr>
        <w:t>изменения</w:t>
      </w:r>
      <w:r>
        <w:rPr>
          <w:spacing w:val="-4"/>
          <w:sz w:val="24"/>
        </w:rPr>
        <w:t xml:space="preserve"> </w:t>
      </w:r>
      <w:r>
        <w:rPr>
          <w:sz w:val="24"/>
        </w:rPr>
        <w:t>магнитного</w:t>
      </w:r>
      <w:r>
        <w:rPr>
          <w:spacing w:val="-4"/>
          <w:sz w:val="24"/>
        </w:rPr>
        <w:t xml:space="preserve"> </w:t>
      </w:r>
      <w:r>
        <w:rPr>
          <w:spacing w:val="-2"/>
          <w:sz w:val="24"/>
        </w:rPr>
        <w:t>потока.</w:t>
      </w:r>
    </w:p>
    <w:p w14:paraId="0EEEB17D">
      <w:pPr>
        <w:pStyle w:val="7"/>
        <w:numPr>
          <w:ilvl w:val="0"/>
          <w:numId w:val="16"/>
        </w:numPr>
        <w:tabs>
          <w:tab w:val="left" w:pos="1276"/>
        </w:tabs>
        <w:spacing w:before="40"/>
        <w:ind w:left="1276" w:hanging="282"/>
        <w:jc w:val="left"/>
        <w:rPr>
          <w:sz w:val="24"/>
        </w:rPr>
      </w:pPr>
      <w:r>
        <w:rPr>
          <w:sz w:val="24"/>
        </w:rPr>
        <w:t>Явление</w:t>
      </w:r>
      <w:r>
        <w:rPr>
          <w:spacing w:val="-3"/>
          <w:sz w:val="24"/>
        </w:rPr>
        <w:t xml:space="preserve"> </w:t>
      </w:r>
      <w:r>
        <w:rPr>
          <w:spacing w:val="-2"/>
          <w:sz w:val="24"/>
        </w:rPr>
        <w:t>самоиндукции.</w:t>
      </w:r>
    </w:p>
    <w:p w14:paraId="276D92C8">
      <w:pPr>
        <w:pStyle w:val="7"/>
        <w:numPr>
          <w:ilvl w:val="0"/>
          <w:numId w:val="16"/>
        </w:numPr>
        <w:tabs>
          <w:tab w:val="left" w:pos="1276"/>
        </w:tabs>
        <w:spacing w:before="39"/>
        <w:ind w:left="1276" w:hanging="282"/>
        <w:jc w:val="left"/>
        <w:rPr>
          <w:sz w:val="24"/>
        </w:rPr>
      </w:pPr>
      <w:r>
        <w:rPr>
          <w:sz w:val="24"/>
        </w:rPr>
        <w:t>Ученический</w:t>
      </w:r>
      <w:r>
        <w:rPr>
          <w:spacing w:val="-5"/>
          <w:sz w:val="24"/>
        </w:rPr>
        <w:t xml:space="preserve"> </w:t>
      </w:r>
      <w:r>
        <w:rPr>
          <w:sz w:val="24"/>
        </w:rPr>
        <w:t>эксперимент,</w:t>
      </w:r>
      <w:r>
        <w:rPr>
          <w:spacing w:val="-5"/>
          <w:sz w:val="24"/>
        </w:rPr>
        <w:t xml:space="preserve"> </w:t>
      </w:r>
      <w:r>
        <w:rPr>
          <w:sz w:val="24"/>
        </w:rPr>
        <w:t>лабораторные</w:t>
      </w:r>
      <w:r>
        <w:rPr>
          <w:spacing w:val="-6"/>
          <w:sz w:val="24"/>
        </w:rPr>
        <w:t xml:space="preserve"> </w:t>
      </w:r>
      <w:r>
        <w:rPr>
          <w:spacing w:val="-2"/>
          <w:sz w:val="24"/>
        </w:rPr>
        <w:t>работы.</w:t>
      </w:r>
    </w:p>
    <w:p w14:paraId="0BDFE946">
      <w:pPr>
        <w:pStyle w:val="7"/>
        <w:numPr>
          <w:ilvl w:val="0"/>
          <w:numId w:val="16"/>
        </w:numPr>
        <w:tabs>
          <w:tab w:val="left" w:pos="1276"/>
        </w:tabs>
        <w:spacing w:before="42"/>
        <w:ind w:left="1276" w:hanging="282"/>
        <w:jc w:val="left"/>
        <w:rPr>
          <w:sz w:val="24"/>
        </w:rPr>
      </w:pPr>
      <w:r>
        <w:rPr>
          <w:sz w:val="24"/>
        </w:rPr>
        <w:t>Изучение</w:t>
      </w:r>
      <w:r>
        <w:rPr>
          <w:spacing w:val="-6"/>
          <w:sz w:val="24"/>
        </w:rPr>
        <w:t xml:space="preserve"> </w:t>
      </w:r>
      <w:r>
        <w:rPr>
          <w:sz w:val="24"/>
        </w:rPr>
        <w:t>магнитного</w:t>
      </w:r>
      <w:r>
        <w:rPr>
          <w:spacing w:val="-5"/>
          <w:sz w:val="24"/>
        </w:rPr>
        <w:t xml:space="preserve"> </w:t>
      </w:r>
      <w:r>
        <w:rPr>
          <w:sz w:val="24"/>
        </w:rPr>
        <w:t>поля</w:t>
      </w:r>
      <w:r>
        <w:rPr>
          <w:spacing w:val="-2"/>
          <w:sz w:val="24"/>
        </w:rPr>
        <w:t xml:space="preserve"> </w:t>
      </w:r>
      <w:r>
        <w:rPr>
          <w:sz w:val="24"/>
        </w:rPr>
        <w:t>катушки</w:t>
      </w:r>
      <w:r>
        <w:rPr>
          <w:spacing w:val="-2"/>
          <w:sz w:val="24"/>
        </w:rPr>
        <w:t xml:space="preserve"> </w:t>
      </w:r>
      <w:r>
        <w:rPr>
          <w:sz w:val="24"/>
        </w:rPr>
        <w:t>с</w:t>
      </w:r>
      <w:r>
        <w:rPr>
          <w:spacing w:val="-3"/>
          <w:sz w:val="24"/>
        </w:rPr>
        <w:t xml:space="preserve"> </w:t>
      </w:r>
      <w:r>
        <w:rPr>
          <w:spacing w:val="-2"/>
          <w:sz w:val="24"/>
        </w:rPr>
        <w:t>током.</w:t>
      </w:r>
    </w:p>
    <w:p w14:paraId="73254E6D">
      <w:pPr>
        <w:pStyle w:val="7"/>
        <w:numPr>
          <w:ilvl w:val="0"/>
          <w:numId w:val="16"/>
        </w:numPr>
        <w:tabs>
          <w:tab w:val="left" w:pos="1276"/>
        </w:tabs>
        <w:spacing w:before="40"/>
        <w:ind w:left="1276" w:hanging="282"/>
        <w:jc w:val="left"/>
        <w:rPr>
          <w:sz w:val="24"/>
        </w:rPr>
      </w:pPr>
      <w:r>
        <w:rPr>
          <w:sz w:val="24"/>
        </w:rPr>
        <w:t>Исследование</w:t>
      </w:r>
      <w:r>
        <w:rPr>
          <w:spacing w:val="-6"/>
          <w:sz w:val="24"/>
        </w:rPr>
        <w:t xml:space="preserve"> </w:t>
      </w:r>
      <w:r>
        <w:rPr>
          <w:sz w:val="24"/>
        </w:rPr>
        <w:t>действия</w:t>
      </w:r>
      <w:r>
        <w:rPr>
          <w:spacing w:val="-2"/>
          <w:sz w:val="24"/>
        </w:rPr>
        <w:t xml:space="preserve"> </w:t>
      </w:r>
      <w:r>
        <w:rPr>
          <w:sz w:val="24"/>
        </w:rPr>
        <w:t>постоянного</w:t>
      </w:r>
      <w:r>
        <w:rPr>
          <w:spacing w:val="-2"/>
          <w:sz w:val="24"/>
        </w:rPr>
        <w:t xml:space="preserve"> </w:t>
      </w:r>
      <w:r>
        <w:rPr>
          <w:sz w:val="24"/>
        </w:rPr>
        <w:t>магнита</w:t>
      </w:r>
      <w:r>
        <w:rPr>
          <w:spacing w:val="-4"/>
          <w:sz w:val="24"/>
        </w:rPr>
        <w:t xml:space="preserve"> </w:t>
      </w:r>
      <w:r>
        <w:rPr>
          <w:sz w:val="24"/>
        </w:rPr>
        <w:t>на</w:t>
      </w:r>
      <w:r>
        <w:rPr>
          <w:spacing w:val="-3"/>
          <w:sz w:val="24"/>
        </w:rPr>
        <w:t xml:space="preserve"> </w:t>
      </w:r>
      <w:r>
        <w:rPr>
          <w:sz w:val="24"/>
        </w:rPr>
        <w:t>рамку</w:t>
      </w:r>
      <w:r>
        <w:rPr>
          <w:spacing w:val="-7"/>
          <w:sz w:val="24"/>
        </w:rPr>
        <w:t xml:space="preserve"> </w:t>
      </w:r>
      <w:r>
        <w:rPr>
          <w:sz w:val="24"/>
        </w:rPr>
        <w:t>с</w:t>
      </w:r>
      <w:r>
        <w:rPr>
          <w:spacing w:val="-3"/>
          <w:sz w:val="24"/>
        </w:rPr>
        <w:t xml:space="preserve"> </w:t>
      </w:r>
      <w:r>
        <w:rPr>
          <w:spacing w:val="-2"/>
          <w:sz w:val="24"/>
        </w:rPr>
        <w:t>током.</w:t>
      </w:r>
    </w:p>
    <w:p w14:paraId="5751135E">
      <w:pPr>
        <w:pStyle w:val="7"/>
        <w:numPr>
          <w:ilvl w:val="0"/>
          <w:numId w:val="16"/>
        </w:numPr>
        <w:tabs>
          <w:tab w:val="left" w:pos="1276"/>
        </w:tabs>
        <w:spacing w:before="42"/>
        <w:ind w:left="1276" w:hanging="282"/>
        <w:jc w:val="left"/>
        <w:rPr>
          <w:sz w:val="24"/>
        </w:rPr>
      </w:pPr>
      <w:r>
        <w:rPr>
          <w:sz w:val="24"/>
        </w:rPr>
        <w:t>Исследование</w:t>
      </w:r>
      <w:r>
        <w:rPr>
          <w:spacing w:val="-6"/>
          <w:sz w:val="24"/>
        </w:rPr>
        <w:t xml:space="preserve"> </w:t>
      </w:r>
      <w:r>
        <w:rPr>
          <w:sz w:val="24"/>
        </w:rPr>
        <w:t>явления</w:t>
      </w:r>
      <w:r>
        <w:rPr>
          <w:spacing w:val="-5"/>
          <w:sz w:val="24"/>
        </w:rPr>
        <w:t xml:space="preserve"> </w:t>
      </w:r>
      <w:r>
        <w:rPr>
          <w:sz w:val="24"/>
        </w:rPr>
        <w:t>электромагнитной</w:t>
      </w:r>
      <w:r>
        <w:rPr>
          <w:spacing w:val="-4"/>
          <w:sz w:val="24"/>
        </w:rPr>
        <w:t xml:space="preserve"> </w:t>
      </w:r>
      <w:r>
        <w:rPr>
          <w:spacing w:val="-2"/>
          <w:sz w:val="24"/>
        </w:rPr>
        <w:t>индукции.</w:t>
      </w:r>
    </w:p>
    <w:p w14:paraId="3E1D99AE">
      <w:pPr>
        <w:spacing w:before="41"/>
        <w:ind w:left="710"/>
        <w:rPr>
          <w:i/>
          <w:sz w:val="24"/>
        </w:rPr>
      </w:pPr>
      <w:r>
        <w:rPr>
          <w:i/>
          <w:sz w:val="24"/>
        </w:rPr>
        <w:t>Раздел</w:t>
      </w:r>
      <w:r>
        <w:rPr>
          <w:i/>
          <w:spacing w:val="-2"/>
          <w:sz w:val="24"/>
        </w:rPr>
        <w:t xml:space="preserve"> </w:t>
      </w:r>
      <w:r>
        <w:rPr>
          <w:i/>
          <w:sz w:val="24"/>
        </w:rPr>
        <w:t>5.</w:t>
      </w:r>
      <w:r>
        <w:rPr>
          <w:i/>
          <w:spacing w:val="-1"/>
          <w:sz w:val="24"/>
        </w:rPr>
        <w:t xml:space="preserve"> </w:t>
      </w:r>
      <w:r>
        <w:rPr>
          <w:i/>
          <w:sz w:val="24"/>
        </w:rPr>
        <w:t>Колебания</w:t>
      </w:r>
      <w:r>
        <w:rPr>
          <w:i/>
          <w:spacing w:val="-3"/>
          <w:sz w:val="24"/>
        </w:rPr>
        <w:t xml:space="preserve"> </w:t>
      </w:r>
      <w:r>
        <w:rPr>
          <w:i/>
          <w:sz w:val="24"/>
        </w:rPr>
        <w:t>и</w:t>
      </w:r>
      <w:r>
        <w:rPr>
          <w:i/>
          <w:spacing w:val="-1"/>
          <w:sz w:val="24"/>
        </w:rPr>
        <w:t xml:space="preserve"> </w:t>
      </w:r>
      <w:r>
        <w:rPr>
          <w:i/>
          <w:spacing w:val="-2"/>
          <w:sz w:val="24"/>
        </w:rPr>
        <w:t>волны.</w:t>
      </w:r>
    </w:p>
    <w:p w14:paraId="6E24424F">
      <w:pPr>
        <w:pStyle w:val="7"/>
        <w:numPr>
          <w:ilvl w:val="0"/>
          <w:numId w:val="16"/>
        </w:numPr>
        <w:tabs>
          <w:tab w:val="left" w:pos="1276"/>
        </w:tabs>
        <w:spacing w:before="40"/>
        <w:ind w:left="1276" w:hanging="282"/>
        <w:rPr>
          <w:sz w:val="24"/>
        </w:rPr>
      </w:pPr>
      <w:r>
        <w:rPr>
          <w:sz w:val="24"/>
        </w:rPr>
        <w:t>Тема</w:t>
      </w:r>
      <w:r>
        <w:rPr>
          <w:spacing w:val="-4"/>
          <w:sz w:val="24"/>
        </w:rPr>
        <w:t xml:space="preserve"> </w:t>
      </w:r>
      <w:r>
        <w:rPr>
          <w:sz w:val="24"/>
        </w:rPr>
        <w:t>1.</w:t>
      </w:r>
      <w:r>
        <w:rPr>
          <w:spacing w:val="-2"/>
          <w:sz w:val="24"/>
        </w:rPr>
        <w:t xml:space="preserve"> </w:t>
      </w:r>
      <w:r>
        <w:rPr>
          <w:sz w:val="24"/>
        </w:rPr>
        <w:t>Механические</w:t>
      </w:r>
      <w:r>
        <w:rPr>
          <w:spacing w:val="-3"/>
          <w:sz w:val="24"/>
        </w:rPr>
        <w:t xml:space="preserve"> </w:t>
      </w:r>
      <w:r>
        <w:rPr>
          <w:sz w:val="24"/>
        </w:rPr>
        <w:t>и</w:t>
      </w:r>
      <w:r>
        <w:rPr>
          <w:spacing w:val="-2"/>
          <w:sz w:val="24"/>
        </w:rPr>
        <w:t xml:space="preserve"> </w:t>
      </w:r>
      <w:r>
        <w:rPr>
          <w:sz w:val="24"/>
        </w:rPr>
        <w:t>электромагнитные</w:t>
      </w:r>
      <w:r>
        <w:rPr>
          <w:spacing w:val="-4"/>
          <w:sz w:val="24"/>
        </w:rPr>
        <w:t xml:space="preserve"> </w:t>
      </w:r>
      <w:r>
        <w:rPr>
          <w:spacing w:val="-2"/>
          <w:sz w:val="24"/>
        </w:rPr>
        <w:t>колебания.</w:t>
      </w:r>
    </w:p>
    <w:p w14:paraId="1A6AB570">
      <w:pPr>
        <w:pStyle w:val="7"/>
        <w:numPr>
          <w:ilvl w:val="0"/>
          <w:numId w:val="16"/>
        </w:numPr>
        <w:tabs>
          <w:tab w:val="left" w:pos="1275"/>
        </w:tabs>
        <w:spacing w:before="42" w:line="273" w:lineRule="auto"/>
        <w:ind w:right="278" w:firstLine="283"/>
        <w:rPr>
          <w:sz w:val="24"/>
        </w:rPr>
      </w:pPr>
      <w:r>
        <w:rPr>
          <w:sz w:val="24"/>
        </w:rP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w:t>
      </w:r>
    </w:p>
    <w:p w14:paraId="69271432">
      <w:pPr>
        <w:pStyle w:val="7"/>
        <w:numPr>
          <w:ilvl w:val="0"/>
          <w:numId w:val="16"/>
        </w:numPr>
        <w:tabs>
          <w:tab w:val="left" w:pos="1275"/>
        </w:tabs>
        <w:spacing w:before="5" w:line="273" w:lineRule="auto"/>
        <w:ind w:right="277" w:firstLine="283"/>
        <w:rPr>
          <w:sz w:val="24"/>
        </w:rPr>
      </w:pPr>
      <w:r>
        <w:rPr>
          <w:sz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14:paraId="29BEAF2A">
      <w:pPr>
        <w:pStyle w:val="7"/>
        <w:numPr>
          <w:ilvl w:val="0"/>
          <w:numId w:val="16"/>
        </w:numPr>
        <w:tabs>
          <w:tab w:val="left" w:pos="1275"/>
        </w:tabs>
        <w:spacing w:before="5" w:line="273" w:lineRule="auto"/>
        <w:ind w:right="276" w:firstLine="283"/>
        <w:rPr>
          <w:sz w:val="24"/>
        </w:rPr>
      </w:pPr>
      <w:r>
        <w:rPr>
          <w:sz w:val="24"/>
        </w:rPr>
        <w:t>Представление о затухающих колебаниях. Вынужденные механические колебания. Резонанс. Вынужденные электромагнитные колебания.</w:t>
      </w:r>
    </w:p>
    <w:p w14:paraId="7FB7B916">
      <w:pPr>
        <w:pStyle w:val="7"/>
        <w:numPr>
          <w:ilvl w:val="0"/>
          <w:numId w:val="16"/>
        </w:numPr>
        <w:tabs>
          <w:tab w:val="left" w:pos="1275"/>
        </w:tabs>
        <w:spacing w:before="1" w:line="273" w:lineRule="auto"/>
        <w:ind w:right="281" w:firstLine="283"/>
        <w:rPr>
          <w:sz w:val="24"/>
        </w:rPr>
      </w:pPr>
      <w:r>
        <w:rPr>
          <w:sz w:val="24"/>
        </w:rPr>
        <w:t>Переменный ток. Синусоидальный переменный ток. Мощность переменного тока. Амплитудное и действующее значение силы тока и напряжения.</w:t>
      </w:r>
    </w:p>
    <w:p w14:paraId="7FAE7B85">
      <w:pPr>
        <w:pStyle w:val="7"/>
        <w:numPr>
          <w:ilvl w:val="0"/>
          <w:numId w:val="16"/>
        </w:numPr>
        <w:tabs>
          <w:tab w:val="left" w:pos="1275"/>
        </w:tabs>
        <w:spacing w:before="3" w:line="273" w:lineRule="auto"/>
        <w:ind w:right="277" w:firstLine="283"/>
        <w:rPr>
          <w:sz w:val="24"/>
        </w:rPr>
      </w:pPr>
      <w:r>
        <w:rPr>
          <w:sz w:val="24"/>
        </w:rPr>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14:paraId="7E8E8D9F">
      <w:pPr>
        <w:pStyle w:val="7"/>
        <w:spacing w:line="273" w:lineRule="auto"/>
        <w:rPr>
          <w:sz w:val="24"/>
        </w:rPr>
        <w:sectPr>
          <w:pgSz w:w="11900" w:h="16850"/>
          <w:pgMar w:top="140" w:right="283" w:bottom="480" w:left="708" w:header="0" w:footer="297" w:gutter="0"/>
          <w:cols w:space="720" w:num="1"/>
        </w:sectPr>
      </w:pPr>
    </w:p>
    <w:p w14:paraId="0FFA4106">
      <w:pPr>
        <w:pStyle w:val="5"/>
        <w:spacing w:before="57"/>
        <w:ind w:left="0" w:firstLine="0"/>
        <w:jc w:val="left"/>
        <w:rPr>
          <w:b/>
          <w:sz w:val="18"/>
        </w:rPr>
      </w:pPr>
    </w:p>
    <w:p w14:paraId="13F82FAB">
      <w:pPr>
        <w:pStyle w:val="7"/>
        <w:numPr>
          <w:ilvl w:val="0"/>
          <w:numId w:val="16"/>
        </w:numPr>
        <w:tabs>
          <w:tab w:val="left" w:pos="1275"/>
        </w:tabs>
        <w:spacing w:line="273" w:lineRule="auto"/>
        <w:ind w:right="282" w:firstLine="283"/>
        <w:jc w:val="left"/>
        <w:rPr>
          <w:sz w:val="24"/>
        </w:rPr>
      </w:pPr>
      <w:r>
        <w:rPr>
          <w:sz w:val="24"/>
        </w:rPr>
        <w:t>Технические</w:t>
      </w:r>
      <w:r>
        <w:rPr>
          <w:spacing w:val="40"/>
          <w:sz w:val="24"/>
        </w:rPr>
        <w:t xml:space="preserve"> </w:t>
      </w:r>
      <w:r>
        <w:rPr>
          <w:sz w:val="24"/>
        </w:rPr>
        <w:t>устройства</w:t>
      </w:r>
      <w:r>
        <w:rPr>
          <w:spacing w:val="40"/>
          <w:sz w:val="24"/>
        </w:rPr>
        <w:t xml:space="preserve"> </w:t>
      </w:r>
      <w:r>
        <w:rPr>
          <w:sz w:val="24"/>
        </w:rPr>
        <w:t>и</w:t>
      </w:r>
      <w:r>
        <w:rPr>
          <w:spacing w:val="40"/>
          <w:sz w:val="24"/>
        </w:rPr>
        <w:t xml:space="preserve"> </w:t>
      </w:r>
      <w:r>
        <w:rPr>
          <w:sz w:val="24"/>
        </w:rPr>
        <w:t>практическое</w:t>
      </w:r>
      <w:r>
        <w:rPr>
          <w:spacing w:val="40"/>
          <w:sz w:val="24"/>
        </w:rPr>
        <w:t xml:space="preserve"> </w:t>
      </w:r>
      <w:r>
        <w:rPr>
          <w:sz w:val="24"/>
        </w:rPr>
        <w:t>применение:</w:t>
      </w:r>
      <w:r>
        <w:rPr>
          <w:spacing w:val="40"/>
          <w:sz w:val="24"/>
        </w:rPr>
        <w:t xml:space="preserve"> </w:t>
      </w:r>
      <w:r>
        <w:rPr>
          <w:sz w:val="24"/>
        </w:rPr>
        <w:t>электрический</w:t>
      </w:r>
      <w:r>
        <w:rPr>
          <w:spacing w:val="40"/>
          <w:sz w:val="24"/>
        </w:rPr>
        <w:t xml:space="preserve"> </w:t>
      </w:r>
      <w:r>
        <w:rPr>
          <w:sz w:val="24"/>
        </w:rPr>
        <w:t>звонок,</w:t>
      </w:r>
      <w:r>
        <w:rPr>
          <w:spacing w:val="40"/>
          <w:sz w:val="24"/>
        </w:rPr>
        <w:t xml:space="preserve"> </w:t>
      </w:r>
      <w:r>
        <w:rPr>
          <w:sz w:val="24"/>
        </w:rPr>
        <w:t>генератор переменного тока, линии электропередач.</w:t>
      </w:r>
    </w:p>
    <w:p w14:paraId="1B152A1D">
      <w:pPr>
        <w:pStyle w:val="7"/>
        <w:numPr>
          <w:ilvl w:val="0"/>
          <w:numId w:val="16"/>
        </w:numPr>
        <w:tabs>
          <w:tab w:val="left" w:pos="1276"/>
        </w:tabs>
        <w:spacing w:before="3"/>
        <w:ind w:left="1276" w:hanging="282"/>
        <w:jc w:val="left"/>
        <w:rPr>
          <w:sz w:val="24"/>
        </w:rPr>
      </w:pPr>
      <w:r>
        <w:rPr>
          <w:spacing w:val="-2"/>
          <w:sz w:val="24"/>
        </w:rPr>
        <w:t>Демонстрации.</w:t>
      </w:r>
    </w:p>
    <w:p w14:paraId="34E0BC4F">
      <w:pPr>
        <w:pStyle w:val="7"/>
        <w:numPr>
          <w:ilvl w:val="0"/>
          <w:numId w:val="16"/>
        </w:numPr>
        <w:tabs>
          <w:tab w:val="left" w:pos="1275"/>
        </w:tabs>
        <w:spacing w:before="40" w:line="273" w:lineRule="auto"/>
        <w:ind w:right="273" w:firstLine="283"/>
        <w:jc w:val="left"/>
        <w:rPr>
          <w:sz w:val="24"/>
        </w:rPr>
      </w:pPr>
      <w:r>
        <w:rPr>
          <w:sz w:val="24"/>
        </w:rPr>
        <w:t>Исследование</w:t>
      </w:r>
      <w:r>
        <w:rPr>
          <w:spacing w:val="80"/>
          <w:sz w:val="24"/>
        </w:rPr>
        <w:t xml:space="preserve"> </w:t>
      </w:r>
      <w:r>
        <w:rPr>
          <w:sz w:val="24"/>
        </w:rPr>
        <w:t>параметров</w:t>
      </w:r>
      <w:r>
        <w:rPr>
          <w:spacing w:val="80"/>
          <w:sz w:val="24"/>
        </w:rPr>
        <w:t xml:space="preserve"> </w:t>
      </w:r>
      <w:r>
        <w:rPr>
          <w:sz w:val="24"/>
        </w:rPr>
        <w:t>колебательной</w:t>
      </w:r>
      <w:r>
        <w:rPr>
          <w:spacing w:val="80"/>
          <w:sz w:val="24"/>
        </w:rPr>
        <w:t xml:space="preserve"> </w:t>
      </w:r>
      <w:r>
        <w:rPr>
          <w:sz w:val="24"/>
        </w:rPr>
        <w:t>системы</w:t>
      </w:r>
      <w:r>
        <w:rPr>
          <w:spacing w:val="80"/>
          <w:sz w:val="24"/>
        </w:rPr>
        <w:t xml:space="preserve"> </w:t>
      </w:r>
      <w:r>
        <w:rPr>
          <w:sz w:val="24"/>
        </w:rPr>
        <w:t>(пружинный</w:t>
      </w:r>
      <w:r>
        <w:rPr>
          <w:spacing w:val="80"/>
          <w:sz w:val="24"/>
        </w:rPr>
        <w:t xml:space="preserve"> </w:t>
      </w:r>
      <w:r>
        <w:rPr>
          <w:sz w:val="24"/>
        </w:rPr>
        <w:t>или</w:t>
      </w:r>
      <w:r>
        <w:rPr>
          <w:spacing w:val="80"/>
          <w:sz w:val="24"/>
        </w:rPr>
        <w:t xml:space="preserve"> </w:t>
      </w:r>
      <w:r>
        <w:rPr>
          <w:sz w:val="24"/>
        </w:rPr>
        <w:t xml:space="preserve">математический </w:t>
      </w:r>
      <w:r>
        <w:rPr>
          <w:spacing w:val="-2"/>
          <w:sz w:val="24"/>
        </w:rPr>
        <w:t>маятник).</w:t>
      </w:r>
    </w:p>
    <w:p w14:paraId="3C5A546A">
      <w:pPr>
        <w:pStyle w:val="7"/>
        <w:numPr>
          <w:ilvl w:val="0"/>
          <w:numId w:val="16"/>
        </w:numPr>
        <w:tabs>
          <w:tab w:val="left" w:pos="1276"/>
        </w:tabs>
        <w:spacing w:before="3"/>
        <w:ind w:left="1276" w:hanging="282"/>
        <w:jc w:val="left"/>
        <w:rPr>
          <w:sz w:val="24"/>
        </w:rPr>
      </w:pPr>
      <w:r>
        <w:rPr>
          <w:sz w:val="24"/>
        </w:rPr>
        <w:t>Наблюдение</w:t>
      </w:r>
      <w:r>
        <w:rPr>
          <w:spacing w:val="-6"/>
          <w:sz w:val="24"/>
        </w:rPr>
        <w:t xml:space="preserve"> </w:t>
      </w:r>
      <w:r>
        <w:rPr>
          <w:sz w:val="24"/>
        </w:rPr>
        <w:t>затухающих</w:t>
      </w:r>
      <w:r>
        <w:rPr>
          <w:spacing w:val="-5"/>
          <w:sz w:val="24"/>
        </w:rPr>
        <w:t xml:space="preserve"> </w:t>
      </w:r>
      <w:r>
        <w:rPr>
          <w:spacing w:val="-2"/>
          <w:sz w:val="24"/>
        </w:rPr>
        <w:t>колебаний.</w:t>
      </w:r>
    </w:p>
    <w:p w14:paraId="43E071F2">
      <w:pPr>
        <w:pStyle w:val="7"/>
        <w:numPr>
          <w:ilvl w:val="0"/>
          <w:numId w:val="16"/>
        </w:numPr>
        <w:tabs>
          <w:tab w:val="left" w:pos="1276"/>
        </w:tabs>
        <w:spacing w:before="40"/>
        <w:ind w:left="1276" w:hanging="282"/>
        <w:jc w:val="left"/>
        <w:rPr>
          <w:sz w:val="24"/>
        </w:rPr>
      </w:pPr>
      <w:r>
        <w:rPr>
          <w:sz w:val="24"/>
        </w:rPr>
        <w:t>Исследование</w:t>
      </w:r>
      <w:r>
        <w:rPr>
          <w:spacing w:val="-6"/>
          <w:sz w:val="24"/>
        </w:rPr>
        <w:t xml:space="preserve"> </w:t>
      </w:r>
      <w:r>
        <w:rPr>
          <w:sz w:val="24"/>
        </w:rPr>
        <w:t>свойств</w:t>
      </w:r>
      <w:r>
        <w:rPr>
          <w:spacing w:val="-4"/>
          <w:sz w:val="24"/>
        </w:rPr>
        <w:t xml:space="preserve"> </w:t>
      </w:r>
      <w:r>
        <w:rPr>
          <w:sz w:val="24"/>
        </w:rPr>
        <w:t>вынужденных</w:t>
      </w:r>
      <w:r>
        <w:rPr>
          <w:spacing w:val="-3"/>
          <w:sz w:val="24"/>
        </w:rPr>
        <w:t xml:space="preserve"> </w:t>
      </w:r>
      <w:r>
        <w:rPr>
          <w:spacing w:val="-2"/>
          <w:sz w:val="24"/>
        </w:rPr>
        <w:t>колебаний.</w:t>
      </w:r>
    </w:p>
    <w:p w14:paraId="15196B1B">
      <w:pPr>
        <w:pStyle w:val="7"/>
        <w:numPr>
          <w:ilvl w:val="0"/>
          <w:numId w:val="16"/>
        </w:numPr>
        <w:tabs>
          <w:tab w:val="left" w:pos="1276"/>
        </w:tabs>
        <w:spacing w:before="39"/>
        <w:ind w:left="1276" w:hanging="282"/>
        <w:jc w:val="left"/>
        <w:rPr>
          <w:sz w:val="24"/>
        </w:rPr>
      </w:pPr>
      <w:r>
        <w:rPr>
          <w:sz w:val="24"/>
        </w:rPr>
        <w:t>Наблюдение</w:t>
      </w:r>
      <w:r>
        <w:rPr>
          <w:spacing w:val="-6"/>
          <w:sz w:val="24"/>
        </w:rPr>
        <w:t xml:space="preserve"> </w:t>
      </w:r>
      <w:r>
        <w:rPr>
          <w:spacing w:val="-2"/>
          <w:sz w:val="24"/>
        </w:rPr>
        <w:t>резонанса.</w:t>
      </w:r>
    </w:p>
    <w:p w14:paraId="1106730C">
      <w:pPr>
        <w:pStyle w:val="7"/>
        <w:numPr>
          <w:ilvl w:val="0"/>
          <w:numId w:val="16"/>
        </w:numPr>
        <w:tabs>
          <w:tab w:val="left" w:pos="1276"/>
        </w:tabs>
        <w:spacing w:before="42"/>
        <w:ind w:left="1276" w:hanging="282"/>
        <w:jc w:val="left"/>
        <w:rPr>
          <w:sz w:val="24"/>
        </w:rPr>
      </w:pPr>
      <w:r>
        <w:rPr>
          <w:sz w:val="24"/>
        </w:rPr>
        <w:t>Свободные</w:t>
      </w:r>
      <w:r>
        <w:rPr>
          <w:spacing w:val="-6"/>
          <w:sz w:val="24"/>
        </w:rPr>
        <w:t xml:space="preserve"> </w:t>
      </w:r>
      <w:r>
        <w:rPr>
          <w:sz w:val="24"/>
        </w:rPr>
        <w:t>электромагнитные</w:t>
      </w:r>
      <w:r>
        <w:rPr>
          <w:spacing w:val="-6"/>
          <w:sz w:val="24"/>
        </w:rPr>
        <w:t xml:space="preserve"> </w:t>
      </w:r>
      <w:r>
        <w:rPr>
          <w:spacing w:val="-2"/>
          <w:sz w:val="24"/>
        </w:rPr>
        <w:t>колебания.</w:t>
      </w:r>
    </w:p>
    <w:p w14:paraId="311AB248">
      <w:pPr>
        <w:pStyle w:val="7"/>
        <w:numPr>
          <w:ilvl w:val="0"/>
          <w:numId w:val="16"/>
        </w:numPr>
        <w:tabs>
          <w:tab w:val="left" w:pos="1275"/>
        </w:tabs>
        <w:spacing w:before="40" w:line="273" w:lineRule="auto"/>
        <w:ind w:right="278" w:firstLine="283"/>
        <w:jc w:val="left"/>
        <w:rPr>
          <w:sz w:val="24"/>
        </w:rPr>
      </w:pPr>
      <w:r>
        <w:rPr>
          <w:sz w:val="24"/>
        </w:rPr>
        <w:t>Осциллограммы</w:t>
      </w:r>
      <w:r>
        <w:rPr>
          <w:spacing w:val="-5"/>
          <w:sz w:val="24"/>
        </w:rPr>
        <w:t xml:space="preserve"> </w:t>
      </w:r>
      <w:r>
        <w:rPr>
          <w:sz w:val="24"/>
        </w:rPr>
        <w:t>(зависимости</w:t>
      </w:r>
      <w:r>
        <w:rPr>
          <w:spacing w:val="-5"/>
          <w:sz w:val="24"/>
        </w:rPr>
        <w:t xml:space="preserve"> </w:t>
      </w:r>
      <w:r>
        <w:rPr>
          <w:sz w:val="24"/>
        </w:rPr>
        <w:t>силы</w:t>
      </w:r>
      <w:r>
        <w:rPr>
          <w:spacing w:val="-5"/>
          <w:sz w:val="24"/>
        </w:rPr>
        <w:t xml:space="preserve"> </w:t>
      </w:r>
      <w:r>
        <w:rPr>
          <w:sz w:val="24"/>
        </w:rPr>
        <w:t>тока</w:t>
      </w:r>
      <w:r>
        <w:rPr>
          <w:spacing w:val="-5"/>
          <w:sz w:val="24"/>
        </w:rPr>
        <w:t xml:space="preserve"> </w:t>
      </w:r>
      <w:r>
        <w:rPr>
          <w:sz w:val="24"/>
        </w:rPr>
        <w:t>и</w:t>
      </w:r>
      <w:r>
        <w:rPr>
          <w:spacing w:val="-5"/>
          <w:sz w:val="24"/>
        </w:rPr>
        <w:t xml:space="preserve"> </w:t>
      </w:r>
      <w:r>
        <w:rPr>
          <w:sz w:val="24"/>
        </w:rPr>
        <w:t>напряжения</w:t>
      </w:r>
      <w:r>
        <w:rPr>
          <w:spacing w:val="-5"/>
          <w:sz w:val="24"/>
        </w:rPr>
        <w:t xml:space="preserve"> </w:t>
      </w:r>
      <w:r>
        <w:rPr>
          <w:sz w:val="24"/>
        </w:rPr>
        <w:t>от</w:t>
      </w:r>
      <w:r>
        <w:rPr>
          <w:spacing w:val="-5"/>
          <w:sz w:val="24"/>
        </w:rPr>
        <w:t xml:space="preserve"> </w:t>
      </w:r>
      <w:r>
        <w:rPr>
          <w:sz w:val="24"/>
        </w:rPr>
        <w:t>времени)</w:t>
      </w:r>
      <w:r>
        <w:rPr>
          <w:spacing w:val="-5"/>
          <w:sz w:val="24"/>
        </w:rPr>
        <w:t xml:space="preserve"> </w:t>
      </w:r>
      <w:r>
        <w:rPr>
          <w:sz w:val="24"/>
        </w:rPr>
        <w:t>для</w:t>
      </w:r>
      <w:r>
        <w:rPr>
          <w:spacing w:val="-5"/>
          <w:sz w:val="24"/>
        </w:rPr>
        <w:t xml:space="preserve"> </w:t>
      </w:r>
      <w:r>
        <w:rPr>
          <w:sz w:val="24"/>
        </w:rPr>
        <w:t xml:space="preserve">электромагнитных </w:t>
      </w:r>
      <w:r>
        <w:rPr>
          <w:spacing w:val="-2"/>
          <w:sz w:val="24"/>
        </w:rPr>
        <w:t>колебаний.</w:t>
      </w:r>
    </w:p>
    <w:p w14:paraId="1257302C">
      <w:pPr>
        <w:pStyle w:val="7"/>
        <w:numPr>
          <w:ilvl w:val="0"/>
          <w:numId w:val="16"/>
        </w:numPr>
        <w:tabs>
          <w:tab w:val="left" w:pos="1275"/>
        </w:tabs>
        <w:spacing w:before="3" w:line="273" w:lineRule="auto"/>
        <w:ind w:right="280" w:firstLine="283"/>
        <w:jc w:val="left"/>
        <w:rPr>
          <w:sz w:val="24"/>
        </w:rPr>
      </w:pPr>
      <w:r>
        <w:rPr>
          <w:sz w:val="24"/>
        </w:rPr>
        <w:t>Резонанс</w:t>
      </w:r>
      <w:r>
        <w:rPr>
          <w:spacing w:val="80"/>
          <w:sz w:val="24"/>
        </w:rPr>
        <w:t xml:space="preserve"> </w:t>
      </w:r>
      <w:r>
        <w:rPr>
          <w:sz w:val="24"/>
        </w:rPr>
        <w:t>при</w:t>
      </w:r>
      <w:r>
        <w:rPr>
          <w:spacing w:val="80"/>
          <w:w w:val="150"/>
          <w:sz w:val="24"/>
        </w:rPr>
        <w:t xml:space="preserve"> </w:t>
      </w:r>
      <w:r>
        <w:rPr>
          <w:sz w:val="24"/>
        </w:rPr>
        <w:t>последовательном</w:t>
      </w:r>
      <w:r>
        <w:rPr>
          <w:spacing w:val="80"/>
          <w:sz w:val="24"/>
        </w:rPr>
        <w:t xml:space="preserve"> </w:t>
      </w:r>
      <w:r>
        <w:rPr>
          <w:sz w:val="24"/>
        </w:rPr>
        <w:t>соединении</w:t>
      </w:r>
      <w:r>
        <w:rPr>
          <w:spacing w:val="80"/>
          <w:w w:val="150"/>
          <w:sz w:val="24"/>
        </w:rPr>
        <w:t xml:space="preserve"> </w:t>
      </w:r>
      <w:r>
        <w:rPr>
          <w:sz w:val="24"/>
        </w:rPr>
        <w:t>резистора,</w:t>
      </w:r>
      <w:r>
        <w:rPr>
          <w:spacing w:val="80"/>
          <w:sz w:val="24"/>
        </w:rPr>
        <w:t xml:space="preserve"> </w:t>
      </w:r>
      <w:r>
        <w:rPr>
          <w:sz w:val="24"/>
        </w:rPr>
        <w:t>катушки</w:t>
      </w:r>
      <w:r>
        <w:rPr>
          <w:spacing w:val="80"/>
          <w:w w:val="150"/>
          <w:sz w:val="24"/>
        </w:rPr>
        <w:t xml:space="preserve"> </w:t>
      </w:r>
      <w:r>
        <w:rPr>
          <w:sz w:val="24"/>
        </w:rPr>
        <w:t>индуктивности</w:t>
      </w:r>
      <w:r>
        <w:rPr>
          <w:spacing w:val="80"/>
          <w:w w:val="150"/>
          <w:sz w:val="24"/>
        </w:rPr>
        <w:t xml:space="preserve"> </w:t>
      </w:r>
      <w:r>
        <w:rPr>
          <w:sz w:val="24"/>
        </w:rPr>
        <w:t xml:space="preserve">и </w:t>
      </w:r>
      <w:r>
        <w:rPr>
          <w:spacing w:val="-2"/>
          <w:sz w:val="24"/>
        </w:rPr>
        <w:t>конденсатора.</w:t>
      </w:r>
    </w:p>
    <w:p w14:paraId="47DBB55F">
      <w:pPr>
        <w:pStyle w:val="7"/>
        <w:numPr>
          <w:ilvl w:val="0"/>
          <w:numId w:val="16"/>
        </w:numPr>
        <w:tabs>
          <w:tab w:val="left" w:pos="1276"/>
        </w:tabs>
        <w:spacing w:before="3"/>
        <w:ind w:left="1276" w:hanging="282"/>
        <w:jc w:val="left"/>
        <w:rPr>
          <w:sz w:val="24"/>
        </w:rPr>
      </w:pPr>
      <w:r>
        <w:rPr>
          <w:sz w:val="24"/>
        </w:rPr>
        <w:t>Модель</w:t>
      </w:r>
      <w:r>
        <w:rPr>
          <w:spacing w:val="-4"/>
          <w:sz w:val="24"/>
        </w:rPr>
        <w:t xml:space="preserve"> </w:t>
      </w:r>
      <w:r>
        <w:rPr>
          <w:sz w:val="24"/>
        </w:rPr>
        <w:t>линии</w:t>
      </w:r>
      <w:r>
        <w:rPr>
          <w:spacing w:val="-3"/>
          <w:sz w:val="24"/>
        </w:rPr>
        <w:t xml:space="preserve"> </w:t>
      </w:r>
      <w:r>
        <w:rPr>
          <w:spacing w:val="-2"/>
          <w:sz w:val="24"/>
        </w:rPr>
        <w:t>электропередачи.</w:t>
      </w:r>
    </w:p>
    <w:p w14:paraId="3DB9A096">
      <w:pPr>
        <w:pStyle w:val="7"/>
        <w:numPr>
          <w:ilvl w:val="0"/>
          <w:numId w:val="16"/>
        </w:numPr>
        <w:tabs>
          <w:tab w:val="left" w:pos="1276"/>
        </w:tabs>
        <w:spacing w:before="40"/>
        <w:ind w:left="1276" w:hanging="282"/>
        <w:jc w:val="left"/>
        <w:rPr>
          <w:sz w:val="24"/>
        </w:rPr>
      </w:pPr>
      <w:r>
        <w:rPr>
          <w:sz w:val="24"/>
        </w:rPr>
        <w:t>Ученический</w:t>
      </w:r>
      <w:r>
        <w:rPr>
          <w:spacing w:val="-6"/>
          <w:sz w:val="24"/>
        </w:rPr>
        <w:t xml:space="preserve"> </w:t>
      </w:r>
      <w:r>
        <w:rPr>
          <w:sz w:val="24"/>
        </w:rPr>
        <w:t>эксперимент,</w:t>
      </w:r>
      <w:r>
        <w:rPr>
          <w:spacing w:val="-3"/>
          <w:sz w:val="24"/>
        </w:rPr>
        <w:t xml:space="preserve"> </w:t>
      </w:r>
      <w:r>
        <w:rPr>
          <w:sz w:val="24"/>
        </w:rPr>
        <w:t>лабораторные</w:t>
      </w:r>
      <w:r>
        <w:rPr>
          <w:spacing w:val="-7"/>
          <w:sz w:val="24"/>
        </w:rPr>
        <w:t xml:space="preserve"> </w:t>
      </w:r>
      <w:r>
        <w:rPr>
          <w:spacing w:val="-2"/>
          <w:sz w:val="24"/>
        </w:rPr>
        <w:t>работы</w:t>
      </w:r>
    </w:p>
    <w:p w14:paraId="4DDCA249">
      <w:pPr>
        <w:pStyle w:val="7"/>
        <w:numPr>
          <w:ilvl w:val="0"/>
          <w:numId w:val="16"/>
        </w:numPr>
        <w:tabs>
          <w:tab w:val="left" w:pos="1275"/>
        </w:tabs>
        <w:spacing w:before="39" w:line="273" w:lineRule="auto"/>
        <w:ind w:right="281" w:firstLine="283"/>
        <w:jc w:val="left"/>
        <w:rPr>
          <w:sz w:val="24"/>
        </w:rPr>
      </w:pPr>
      <w:r>
        <w:rPr>
          <w:sz w:val="24"/>
        </w:rPr>
        <w:t>Исследование</w:t>
      </w:r>
      <w:r>
        <w:rPr>
          <w:spacing w:val="40"/>
          <w:sz w:val="24"/>
        </w:rPr>
        <w:t xml:space="preserve"> </w:t>
      </w:r>
      <w:r>
        <w:rPr>
          <w:sz w:val="24"/>
        </w:rPr>
        <w:t>зависимости</w:t>
      </w:r>
      <w:r>
        <w:rPr>
          <w:spacing w:val="40"/>
          <w:sz w:val="24"/>
        </w:rPr>
        <w:t xml:space="preserve"> </w:t>
      </w:r>
      <w:r>
        <w:rPr>
          <w:sz w:val="24"/>
        </w:rPr>
        <w:t>периода</w:t>
      </w:r>
      <w:r>
        <w:rPr>
          <w:spacing w:val="40"/>
          <w:sz w:val="24"/>
        </w:rPr>
        <w:t xml:space="preserve"> </w:t>
      </w:r>
      <w:r>
        <w:rPr>
          <w:sz w:val="24"/>
        </w:rPr>
        <w:t>малых</w:t>
      </w:r>
      <w:r>
        <w:rPr>
          <w:spacing w:val="40"/>
          <w:sz w:val="24"/>
        </w:rPr>
        <w:t xml:space="preserve"> </w:t>
      </w:r>
      <w:r>
        <w:rPr>
          <w:sz w:val="24"/>
        </w:rPr>
        <w:t>колебаний</w:t>
      </w:r>
      <w:r>
        <w:rPr>
          <w:spacing w:val="40"/>
          <w:sz w:val="24"/>
        </w:rPr>
        <w:t xml:space="preserve"> </w:t>
      </w:r>
      <w:r>
        <w:rPr>
          <w:sz w:val="24"/>
        </w:rPr>
        <w:t>груза</w:t>
      </w:r>
      <w:r>
        <w:rPr>
          <w:spacing w:val="40"/>
          <w:sz w:val="24"/>
        </w:rPr>
        <w:t xml:space="preserve"> </w:t>
      </w:r>
      <w:r>
        <w:rPr>
          <w:sz w:val="24"/>
        </w:rPr>
        <w:t>на</w:t>
      </w:r>
      <w:r>
        <w:rPr>
          <w:spacing w:val="40"/>
          <w:sz w:val="24"/>
        </w:rPr>
        <w:t xml:space="preserve"> </w:t>
      </w:r>
      <w:r>
        <w:rPr>
          <w:sz w:val="24"/>
        </w:rPr>
        <w:t>нити</w:t>
      </w:r>
      <w:r>
        <w:rPr>
          <w:spacing w:val="40"/>
          <w:sz w:val="24"/>
        </w:rPr>
        <w:t xml:space="preserve"> </w:t>
      </w:r>
      <w:r>
        <w:rPr>
          <w:sz w:val="24"/>
        </w:rPr>
        <w:t>от</w:t>
      </w:r>
      <w:r>
        <w:rPr>
          <w:spacing w:val="40"/>
          <w:sz w:val="24"/>
        </w:rPr>
        <w:t xml:space="preserve"> </w:t>
      </w:r>
      <w:r>
        <w:rPr>
          <w:sz w:val="24"/>
        </w:rPr>
        <w:t>длины</w:t>
      </w:r>
      <w:r>
        <w:rPr>
          <w:spacing w:val="40"/>
          <w:sz w:val="24"/>
        </w:rPr>
        <w:t xml:space="preserve"> </w:t>
      </w:r>
      <w:r>
        <w:rPr>
          <w:sz w:val="24"/>
        </w:rPr>
        <w:t>нити</w:t>
      </w:r>
      <w:r>
        <w:rPr>
          <w:spacing w:val="40"/>
          <w:sz w:val="24"/>
        </w:rPr>
        <w:t xml:space="preserve"> </w:t>
      </w:r>
      <w:r>
        <w:rPr>
          <w:sz w:val="24"/>
        </w:rPr>
        <w:t>и массы груза.</w:t>
      </w:r>
    </w:p>
    <w:p w14:paraId="0875D206">
      <w:pPr>
        <w:pStyle w:val="7"/>
        <w:numPr>
          <w:ilvl w:val="0"/>
          <w:numId w:val="16"/>
        </w:numPr>
        <w:tabs>
          <w:tab w:val="left" w:pos="1275"/>
        </w:tabs>
        <w:spacing w:before="3" w:line="273" w:lineRule="auto"/>
        <w:ind w:right="279" w:firstLine="283"/>
        <w:jc w:val="left"/>
        <w:rPr>
          <w:sz w:val="24"/>
        </w:rPr>
      </w:pPr>
      <w:r>
        <w:rPr>
          <w:sz w:val="24"/>
        </w:rPr>
        <w:t>Исследование</w:t>
      </w:r>
      <w:r>
        <w:rPr>
          <w:spacing w:val="33"/>
          <w:sz w:val="24"/>
        </w:rPr>
        <w:t xml:space="preserve"> </w:t>
      </w:r>
      <w:r>
        <w:rPr>
          <w:sz w:val="24"/>
        </w:rPr>
        <w:t>переменного</w:t>
      </w:r>
      <w:r>
        <w:rPr>
          <w:spacing w:val="34"/>
          <w:sz w:val="24"/>
        </w:rPr>
        <w:t xml:space="preserve"> </w:t>
      </w:r>
      <w:r>
        <w:rPr>
          <w:sz w:val="24"/>
        </w:rPr>
        <w:t>тока</w:t>
      </w:r>
      <w:r>
        <w:rPr>
          <w:spacing w:val="33"/>
          <w:sz w:val="24"/>
        </w:rPr>
        <w:t xml:space="preserve"> </w:t>
      </w:r>
      <w:r>
        <w:rPr>
          <w:sz w:val="24"/>
        </w:rPr>
        <w:t>в</w:t>
      </w:r>
      <w:r>
        <w:rPr>
          <w:spacing w:val="33"/>
          <w:sz w:val="24"/>
        </w:rPr>
        <w:t xml:space="preserve"> </w:t>
      </w:r>
      <w:r>
        <w:rPr>
          <w:sz w:val="24"/>
        </w:rPr>
        <w:t>цепи</w:t>
      </w:r>
      <w:r>
        <w:rPr>
          <w:spacing w:val="32"/>
          <w:sz w:val="24"/>
        </w:rPr>
        <w:t xml:space="preserve"> </w:t>
      </w:r>
      <w:r>
        <w:rPr>
          <w:sz w:val="24"/>
        </w:rPr>
        <w:t>из</w:t>
      </w:r>
      <w:r>
        <w:rPr>
          <w:spacing w:val="35"/>
          <w:sz w:val="24"/>
        </w:rPr>
        <w:t xml:space="preserve"> </w:t>
      </w:r>
      <w:r>
        <w:rPr>
          <w:sz w:val="24"/>
        </w:rPr>
        <w:t>последовательно</w:t>
      </w:r>
      <w:r>
        <w:rPr>
          <w:spacing w:val="34"/>
          <w:sz w:val="24"/>
        </w:rPr>
        <w:t xml:space="preserve"> </w:t>
      </w:r>
      <w:r>
        <w:rPr>
          <w:sz w:val="24"/>
        </w:rPr>
        <w:t>соединѐнных</w:t>
      </w:r>
      <w:r>
        <w:rPr>
          <w:spacing w:val="33"/>
          <w:sz w:val="24"/>
        </w:rPr>
        <w:t xml:space="preserve"> </w:t>
      </w:r>
      <w:r>
        <w:rPr>
          <w:sz w:val="24"/>
        </w:rPr>
        <w:t>конденсатора, катушки и резистора.</w:t>
      </w:r>
    </w:p>
    <w:p w14:paraId="42B5FD79">
      <w:pPr>
        <w:pStyle w:val="7"/>
        <w:numPr>
          <w:ilvl w:val="0"/>
          <w:numId w:val="16"/>
        </w:numPr>
        <w:tabs>
          <w:tab w:val="left" w:pos="1276"/>
        </w:tabs>
        <w:spacing w:before="3"/>
        <w:ind w:left="1276" w:hanging="282"/>
        <w:jc w:val="left"/>
        <w:rPr>
          <w:sz w:val="24"/>
        </w:rPr>
      </w:pPr>
      <w:r>
        <w:rPr>
          <w:sz w:val="24"/>
        </w:rPr>
        <w:t>Тема</w:t>
      </w:r>
      <w:r>
        <w:rPr>
          <w:spacing w:val="-4"/>
          <w:sz w:val="24"/>
        </w:rPr>
        <w:t xml:space="preserve"> </w:t>
      </w:r>
      <w:r>
        <w:rPr>
          <w:sz w:val="24"/>
        </w:rPr>
        <w:t>2.</w:t>
      </w:r>
      <w:r>
        <w:rPr>
          <w:spacing w:val="-2"/>
          <w:sz w:val="24"/>
        </w:rPr>
        <w:t xml:space="preserve"> </w:t>
      </w:r>
      <w:r>
        <w:rPr>
          <w:sz w:val="24"/>
        </w:rPr>
        <w:t>Механические</w:t>
      </w:r>
      <w:r>
        <w:rPr>
          <w:spacing w:val="-3"/>
          <w:sz w:val="24"/>
        </w:rPr>
        <w:t xml:space="preserve"> </w:t>
      </w:r>
      <w:r>
        <w:rPr>
          <w:sz w:val="24"/>
        </w:rPr>
        <w:t>и</w:t>
      </w:r>
      <w:r>
        <w:rPr>
          <w:spacing w:val="-2"/>
          <w:sz w:val="24"/>
        </w:rPr>
        <w:t xml:space="preserve"> </w:t>
      </w:r>
      <w:r>
        <w:rPr>
          <w:sz w:val="24"/>
        </w:rPr>
        <w:t>электромагнитные</w:t>
      </w:r>
      <w:r>
        <w:rPr>
          <w:spacing w:val="-4"/>
          <w:sz w:val="24"/>
        </w:rPr>
        <w:t xml:space="preserve"> </w:t>
      </w:r>
      <w:r>
        <w:rPr>
          <w:spacing w:val="-2"/>
          <w:sz w:val="24"/>
        </w:rPr>
        <w:t>волны.</w:t>
      </w:r>
    </w:p>
    <w:p w14:paraId="7DBD9758">
      <w:pPr>
        <w:pStyle w:val="7"/>
        <w:numPr>
          <w:ilvl w:val="0"/>
          <w:numId w:val="16"/>
        </w:numPr>
        <w:tabs>
          <w:tab w:val="left" w:pos="1276"/>
        </w:tabs>
        <w:spacing w:before="40"/>
        <w:ind w:left="1276" w:hanging="282"/>
        <w:jc w:val="left"/>
        <w:rPr>
          <w:sz w:val="24"/>
        </w:rPr>
      </w:pPr>
      <w:r>
        <w:rPr>
          <w:sz w:val="24"/>
        </w:rPr>
        <w:t>Механические</w:t>
      </w:r>
      <w:r>
        <w:rPr>
          <w:spacing w:val="-8"/>
          <w:sz w:val="24"/>
        </w:rPr>
        <w:t xml:space="preserve"> </w:t>
      </w:r>
      <w:r>
        <w:rPr>
          <w:sz w:val="24"/>
        </w:rPr>
        <w:t>волны,</w:t>
      </w:r>
      <w:r>
        <w:rPr>
          <w:spacing w:val="-4"/>
          <w:sz w:val="24"/>
        </w:rPr>
        <w:t xml:space="preserve"> </w:t>
      </w:r>
      <w:r>
        <w:rPr>
          <w:sz w:val="24"/>
        </w:rPr>
        <w:t>условия</w:t>
      </w:r>
      <w:r>
        <w:rPr>
          <w:spacing w:val="-4"/>
          <w:sz w:val="24"/>
        </w:rPr>
        <w:t xml:space="preserve"> </w:t>
      </w:r>
      <w:r>
        <w:rPr>
          <w:sz w:val="24"/>
        </w:rPr>
        <w:t>распространения.</w:t>
      </w:r>
      <w:r>
        <w:rPr>
          <w:spacing w:val="-5"/>
          <w:sz w:val="24"/>
        </w:rPr>
        <w:t xml:space="preserve"> </w:t>
      </w:r>
      <w:r>
        <w:rPr>
          <w:sz w:val="24"/>
        </w:rPr>
        <w:t>Период.</w:t>
      </w:r>
      <w:r>
        <w:rPr>
          <w:spacing w:val="-4"/>
          <w:sz w:val="24"/>
        </w:rPr>
        <w:t xml:space="preserve"> </w:t>
      </w:r>
      <w:r>
        <w:rPr>
          <w:spacing w:val="-2"/>
          <w:sz w:val="24"/>
        </w:rPr>
        <w:t>Скорость</w:t>
      </w:r>
    </w:p>
    <w:p w14:paraId="252331BC">
      <w:pPr>
        <w:pStyle w:val="7"/>
        <w:numPr>
          <w:ilvl w:val="0"/>
          <w:numId w:val="16"/>
        </w:numPr>
        <w:tabs>
          <w:tab w:val="left" w:pos="1275"/>
        </w:tabs>
        <w:spacing w:before="42" w:line="273" w:lineRule="auto"/>
        <w:ind w:right="279" w:firstLine="283"/>
        <w:jc w:val="left"/>
        <w:rPr>
          <w:sz w:val="24"/>
        </w:rPr>
      </w:pPr>
      <w:r>
        <w:rPr>
          <w:sz w:val="24"/>
        </w:rPr>
        <w:t>распространения</w:t>
      </w:r>
      <w:r>
        <w:rPr>
          <w:spacing w:val="40"/>
          <w:sz w:val="24"/>
        </w:rPr>
        <w:t xml:space="preserve"> </w:t>
      </w:r>
      <w:r>
        <w:rPr>
          <w:sz w:val="24"/>
        </w:rPr>
        <w:t>и</w:t>
      </w:r>
      <w:r>
        <w:rPr>
          <w:spacing w:val="40"/>
          <w:sz w:val="24"/>
        </w:rPr>
        <w:t xml:space="preserve"> </w:t>
      </w:r>
      <w:r>
        <w:rPr>
          <w:sz w:val="24"/>
        </w:rPr>
        <w:t>длина</w:t>
      </w:r>
      <w:r>
        <w:rPr>
          <w:spacing w:val="40"/>
          <w:sz w:val="24"/>
        </w:rPr>
        <w:t xml:space="preserve"> </w:t>
      </w:r>
      <w:r>
        <w:rPr>
          <w:sz w:val="24"/>
        </w:rPr>
        <w:t>волны.</w:t>
      </w:r>
      <w:r>
        <w:rPr>
          <w:spacing w:val="40"/>
          <w:sz w:val="24"/>
        </w:rPr>
        <w:t xml:space="preserve"> </w:t>
      </w:r>
      <w:r>
        <w:rPr>
          <w:sz w:val="24"/>
        </w:rPr>
        <w:t>Поперечные</w:t>
      </w:r>
      <w:r>
        <w:rPr>
          <w:spacing w:val="40"/>
          <w:sz w:val="24"/>
        </w:rPr>
        <w:t xml:space="preserve"> </w:t>
      </w:r>
      <w:r>
        <w:rPr>
          <w:sz w:val="24"/>
        </w:rPr>
        <w:t>и</w:t>
      </w:r>
      <w:r>
        <w:rPr>
          <w:spacing w:val="40"/>
          <w:sz w:val="24"/>
        </w:rPr>
        <w:t xml:space="preserve"> </w:t>
      </w:r>
      <w:r>
        <w:rPr>
          <w:sz w:val="24"/>
        </w:rPr>
        <w:t>продольные</w:t>
      </w:r>
      <w:r>
        <w:rPr>
          <w:spacing w:val="40"/>
          <w:sz w:val="24"/>
        </w:rPr>
        <w:t xml:space="preserve"> </w:t>
      </w:r>
      <w:r>
        <w:rPr>
          <w:sz w:val="24"/>
        </w:rPr>
        <w:t>волны.</w:t>
      </w:r>
      <w:r>
        <w:rPr>
          <w:spacing w:val="40"/>
          <w:sz w:val="24"/>
        </w:rPr>
        <w:t xml:space="preserve"> </w:t>
      </w:r>
      <w:r>
        <w:rPr>
          <w:sz w:val="24"/>
        </w:rPr>
        <w:t>Интерференция</w:t>
      </w:r>
      <w:r>
        <w:rPr>
          <w:spacing w:val="40"/>
          <w:sz w:val="24"/>
        </w:rPr>
        <w:t xml:space="preserve"> </w:t>
      </w:r>
      <w:r>
        <w:rPr>
          <w:sz w:val="24"/>
        </w:rPr>
        <w:t>и дифракция механических волн.</w:t>
      </w:r>
    </w:p>
    <w:p w14:paraId="624A64AB">
      <w:pPr>
        <w:pStyle w:val="7"/>
        <w:numPr>
          <w:ilvl w:val="0"/>
          <w:numId w:val="16"/>
        </w:numPr>
        <w:tabs>
          <w:tab w:val="left" w:pos="1276"/>
        </w:tabs>
        <w:spacing w:before="1"/>
        <w:ind w:left="1276" w:hanging="282"/>
        <w:jc w:val="left"/>
        <w:rPr>
          <w:sz w:val="24"/>
        </w:rPr>
      </w:pPr>
      <w:r>
        <w:rPr>
          <w:sz w:val="24"/>
        </w:rPr>
        <w:t>Звук.</w:t>
      </w:r>
      <w:r>
        <w:rPr>
          <w:spacing w:val="-6"/>
          <w:sz w:val="24"/>
        </w:rPr>
        <w:t xml:space="preserve"> </w:t>
      </w:r>
      <w:r>
        <w:rPr>
          <w:sz w:val="24"/>
        </w:rPr>
        <w:t>Скорость</w:t>
      </w:r>
      <w:r>
        <w:rPr>
          <w:spacing w:val="-3"/>
          <w:sz w:val="24"/>
        </w:rPr>
        <w:t xml:space="preserve"> </w:t>
      </w:r>
      <w:r>
        <w:rPr>
          <w:sz w:val="24"/>
        </w:rPr>
        <w:t>звука.</w:t>
      </w:r>
      <w:r>
        <w:rPr>
          <w:spacing w:val="-3"/>
          <w:sz w:val="24"/>
        </w:rPr>
        <w:t xml:space="preserve"> </w:t>
      </w:r>
      <w:r>
        <w:rPr>
          <w:sz w:val="24"/>
        </w:rPr>
        <w:t>Громкость</w:t>
      </w:r>
      <w:r>
        <w:rPr>
          <w:spacing w:val="-3"/>
          <w:sz w:val="24"/>
        </w:rPr>
        <w:t xml:space="preserve"> </w:t>
      </w:r>
      <w:r>
        <w:rPr>
          <w:sz w:val="24"/>
        </w:rPr>
        <w:t>звука.</w:t>
      </w:r>
      <w:r>
        <w:rPr>
          <w:spacing w:val="-1"/>
          <w:sz w:val="24"/>
        </w:rPr>
        <w:t xml:space="preserve"> </w:t>
      </w:r>
      <w:r>
        <w:rPr>
          <w:sz w:val="24"/>
        </w:rPr>
        <w:t>Высота</w:t>
      </w:r>
      <w:r>
        <w:rPr>
          <w:spacing w:val="-2"/>
          <w:sz w:val="24"/>
        </w:rPr>
        <w:t xml:space="preserve"> </w:t>
      </w:r>
      <w:r>
        <w:rPr>
          <w:sz w:val="24"/>
        </w:rPr>
        <w:t>тона.</w:t>
      </w:r>
      <w:r>
        <w:rPr>
          <w:spacing w:val="-3"/>
          <w:sz w:val="24"/>
        </w:rPr>
        <w:t xml:space="preserve"> </w:t>
      </w:r>
      <w:r>
        <w:rPr>
          <w:sz w:val="24"/>
        </w:rPr>
        <w:t>Тембр</w:t>
      </w:r>
      <w:r>
        <w:rPr>
          <w:spacing w:val="-3"/>
          <w:sz w:val="24"/>
        </w:rPr>
        <w:t xml:space="preserve"> </w:t>
      </w:r>
      <w:r>
        <w:rPr>
          <w:spacing w:val="-2"/>
          <w:sz w:val="24"/>
        </w:rPr>
        <w:t>звука.</w:t>
      </w:r>
    </w:p>
    <w:p w14:paraId="67B7191F">
      <w:pPr>
        <w:pStyle w:val="7"/>
        <w:numPr>
          <w:ilvl w:val="0"/>
          <w:numId w:val="16"/>
        </w:numPr>
        <w:tabs>
          <w:tab w:val="left" w:pos="1275"/>
        </w:tabs>
        <w:spacing w:before="42" w:line="276" w:lineRule="auto"/>
        <w:ind w:right="275" w:firstLine="283"/>
        <w:rPr>
          <w:sz w:val="24"/>
        </w:rPr>
      </w:pPr>
      <w:r>
        <w:rPr>
          <w:sz w:val="24"/>
        </w:rPr>
        <w:t>Электромагнитные волны. Условия излучения электромагнитных волн. Взаимная ориентация векторов Е, В, v в электромагнитной волне. Свойства электромагнитных волн: отражение, преломление, поляризация, дифракция, интерференция. Скорость</w:t>
      </w:r>
      <w:r>
        <w:rPr>
          <w:spacing w:val="40"/>
          <w:sz w:val="24"/>
        </w:rPr>
        <w:t xml:space="preserve"> </w:t>
      </w:r>
      <w:r>
        <w:rPr>
          <w:sz w:val="24"/>
        </w:rPr>
        <w:t>электромагнитных волн.</w:t>
      </w:r>
    </w:p>
    <w:p w14:paraId="7A3262E7">
      <w:pPr>
        <w:pStyle w:val="7"/>
        <w:numPr>
          <w:ilvl w:val="0"/>
          <w:numId w:val="16"/>
        </w:numPr>
        <w:tabs>
          <w:tab w:val="left" w:pos="1276"/>
        </w:tabs>
        <w:spacing w:line="290" w:lineRule="exact"/>
        <w:ind w:left="1276" w:hanging="282"/>
        <w:rPr>
          <w:sz w:val="24"/>
        </w:rPr>
      </w:pPr>
      <w:r>
        <w:rPr>
          <w:sz w:val="24"/>
        </w:rPr>
        <w:t>Шкала</w:t>
      </w:r>
      <w:r>
        <w:rPr>
          <w:spacing w:val="-6"/>
          <w:sz w:val="24"/>
        </w:rPr>
        <w:t xml:space="preserve"> </w:t>
      </w:r>
      <w:r>
        <w:rPr>
          <w:sz w:val="24"/>
        </w:rPr>
        <w:t>электромагнитных</w:t>
      </w:r>
      <w:r>
        <w:rPr>
          <w:spacing w:val="-2"/>
          <w:sz w:val="24"/>
        </w:rPr>
        <w:t xml:space="preserve"> </w:t>
      </w:r>
      <w:r>
        <w:rPr>
          <w:sz w:val="24"/>
        </w:rPr>
        <w:t>волн.</w:t>
      </w:r>
      <w:r>
        <w:rPr>
          <w:spacing w:val="-2"/>
          <w:sz w:val="24"/>
        </w:rPr>
        <w:t xml:space="preserve"> </w:t>
      </w:r>
      <w:r>
        <w:rPr>
          <w:sz w:val="24"/>
        </w:rPr>
        <w:t>Применение</w:t>
      </w:r>
      <w:r>
        <w:rPr>
          <w:spacing w:val="-4"/>
          <w:sz w:val="24"/>
        </w:rPr>
        <w:t xml:space="preserve"> </w:t>
      </w:r>
      <w:r>
        <w:rPr>
          <w:sz w:val="24"/>
        </w:rPr>
        <w:t>электромагнитных волн</w:t>
      </w:r>
      <w:r>
        <w:rPr>
          <w:spacing w:val="-5"/>
          <w:sz w:val="24"/>
        </w:rPr>
        <w:t xml:space="preserve"> </w:t>
      </w:r>
      <w:r>
        <w:rPr>
          <w:sz w:val="24"/>
        </w:rPr>
        <w:t>в</w:t>
      </w:r>
      <w:r>
        <w:rPr>
          <w:spacing w:val="-3"/>
          <w:sz w:val="24"/>
        </w:rPr>
        <w:t xml:space="preserve"> </w:t>
      </w:r>
      <w:r>
        <w:rPr>
          <w:sz w:val="24"/>
        </w:rPr>
        <w:t>технике</w:t>
      </w:r>
      <w:r>
        <w:rPr>
          <w:spacing w:val="-4"/>
          <w:sz w:val="24"/>
        </w:rPr>
        <w:t xml:space="preserve"> </w:t>
      </w:r>
      <w:r>
        <w:rPr>
          <w:sz w:val="24"/>
        </w:rPr>
        <w:t>и</w:t>
      </w:r>
      <w:r>
        <w:rPr>
          <w:spacing w:val="-2"/>
          <w:sz w:val="24"/>
        </w:rPr>
        <w:t xml:space="preserve"> быту.</w:t>
      </w:r>
    </w:p>
    <w:p w14:paraId="3D04D95A">
      <w:pPr>
        <w:pStyle w:val="7"/>
        <w:numPr>
          <w:ilvl w:val="0"/>
          <w:numId w:val="16"/>
        </w:numPr>
        <w:tabs>
          <w:tab w:val="left" w:pos="1276"/>
        </w:tabs>
        <w:spacing w:before="40"/>
        <w:ind w:left="1276" w:hanging="282"/>
        <w:rPr>
          <w:sz w:val="24"/>
        </w:rPr>
      </w:pPr>
      <w:r>
        <w:rPr>
          <w:sz w:val="24"/>
        </w:rPr>
        <w:t>Принципы</w:t>
      </w:r>
      <w:r>
        <w:rPr>
          <w:spacing w:val="-4"/>
          <w:sz w:val="24"/>
        </w:rPr>
        <w:t xml:space="preserve"> </w:t>
      </w:r>
      <w:r>
        <w:rPr>
          <w:sz w:val="24"/>
        </w:rPr>
        <w:t>радиосвязи</w:t>
      </w:r>
      <w:r>
        <w:rPr>
          <w:spacing w:val="-4"/>
          <w:sz w:val="24"/>
        </w:rPr>
        <w:t xml:space="preserve"> </w:t>
      </w:r>
      <w:r>
        <w:rPr>
          <w:sz w:val="24"/>
        </w:rPr>
        <w:t>и</w:t>
      </w:r>
      <w:r>
        <w:rPr>
          <w:spacing w:val="-3"/>
          <w:sz w:val="24"/>
        </w:rPr>
        <w:t xml:space="preserve"> </w:t>
      </w:r>
      <w:r>
        <w:rPr>
          <w:sz w:val="24"/>
        </w:rPr>
        <w:t>телевидения.</w:t>
      </w:r>
      <w:r>
        <w:rPr>
          <w:spacing w:val="-3"/>
          <w:sz w:val="24"/>
        </w:rPr>
        <w:t xml:space="preserve"> </w:t>
      </w:r>
      <w:r>
        <w:rPr>
          <w:spacing w:val="-2"/>
          <w:sz w:val="24"/>
        </w:rPr>
        <w:t>Радиолокация.</w:t>
      </w:r>
    </w:p>
    <w:p w14:paraId="6AC7EDAE">
      <w:pPr>
        <w:pStyle w:val="7"/>
        <w:numPr>
          <w:ilvl w:val="0"/>
          <w:numId w:val="16"/>
        </w:numPr>
        <w:tabs>
          <w:tab w:val="left" w:pos="1276"/>
        </w:tabs>
        <w:spacing w:before="42"/>
        <w:ind w:left="1276" w:hanging="282"/>
        <w:rPr>
          <w:sz w:val="24"/>
        </w:rPr>
      </w:pPr>
      <w:r>
        <w:rPr>
          <w:sz w:val="24"/>
        </w:rPr>
        <w:t>Электромагнитное</w:t>
      </w:r>
      <w:r>
        <w:rPr>
          <w:spacing w:val="-9"/>
          <w:sz w:val="24"/>
        </w:rPr>
        <w:t xml:space="preserve"> </w:t>
      </w:r>
      <w:r>
        <w:rPr>
          <w:sz w:val="24"/>
        </w:rPr>
        <w:t>загрязнение</w:t>
      </w:r>
      <w:r>
        <w:rPr>
          <w:spacing w:val="-5"/>
          <w:sz w:val="24"/>
        </w:rPr>
        <w:t xml:space="preserve"> </w:t>
      </w:r>
      <w:r>
        <w:rPr>
          <w:sz w:val="24"/>
        </w:rPr>
        <w:t>окружающей</w:t>
      </w:r>
      <w:r>
        <w:rPr>
          <w:spacing w:val="-4"/>
          <w:sz w:val="24"/>
        </w:rPr>
        <w:t xml:space="preserve"> </w:t>
      </w:r>
      <w:r>
        <w:rPr>
          <w:spacing w:val="-2"/>
          <w:sz w:val="24"/>
        </w:rPr>
        <w:t>среды.</w:t>
      </w:r>
    </w:p>
    <w:p w14:paraId="07DB8D4F">
      <w:pPr>
        <w:pStyle w:val="7"/>
        <w:numPr>
          <w:ilvl w:val="0"/>
          <w:numId w:val="16"/>
        </w:numPr>
        <w:tabs>
          <w:tab w:val="left" w:pos="1275"/>
        </w:tabs>
        <w:spacing w:before="40" w:line="276" w:lineRule="auto"/>
        <w:ind w:right="278" w:firstLine="283"/>
        <w:rPr>
          <w:sz w:val="24"/>
        </w:rPr>
      </w:pPr>
      <w:r>
        <w:rPr>
          <w:sz w:val="24"/>
        </w:rPr>
        <w:t>Технические устройства и практическое применение: музыкальные инструменты, ультразвуковая диагностика в технике и медицине, радар, радиоприѐмник, телевизор, антенна, телефон, СВЧ-печь.</w:t>
      </w:r>
    </w:p>
    <w:p w14:paraId="64F02BDE">
      <w:pPr>
        <w:pStyle w:val="7"/>
        <w:numPr>
          <w:ilvl w:val="0"/>
          <w:numId w:val="16"/>
        </w:numPr>
        <w:tabs>
          <w:tab w:val="left" w:pos="1276"/>
        </w:tabs>
        <w:spacing w:line="291" w:lineRule="exact"/>
        <w:ind w:left="1276" w:hanging="282"/>
        <w:rPr>
          <w:sz w:val="24"/>
        </w:rPr>
      </w:pPr>
      <w:r>
        <w:rPr>
          <w:spacing w:val="-2"/>
          <w:sz w:val="24"/>
        </w:rPr>
        <w:t>Демонстрации.</w:t>
      </w:r>
    </w:p>
    <w:p w14:paraId="0DB59289">
      <w:pPr>
        <w:pStyle w:val="7"/>
        <w:numPr>
          <w:ilvl w:val="0"/>
          <w:numId w:val="16"/>
        </w:numPr>
        <w:tabs>
          <w:tab w:val="left" w:pos="1276"/>
        </w:tabs>
        <w:spacing w:before="39"/>
        <w:ind w:left="1276" w:hanging="282"/>
        <w:jc w:val="left"/>
        <w:rPr>
          <w:sz w:val="24"/>
        </w:rPr>
      </w:pPr>
      <w:r>
        <w:rPr>
          <w:sz w:val="24"/>
        </w:rPr>
        <w:t>Образование</w:t>
      </w:r>
      <w:r>
        <w:rPr>
          <w:spacing w:val="-5"/>
          <w:sz w:val="24"/>
        </w:rPr>
        <w:t xml:space="preserve"> </w:t>
      </w:r>
      <w:r>
        <w:rPr>
          <w:sz w:val="24"/>
        </w:rPr>
        <w:t>и</w:t>
      </w:r>
      <w:r>
        <w:rPr>
          <w:spacing w:val="-3"/>
          <w:sz w:val="24"/>
        </w:rPr>
        <w:t xml:space="preserve"> </w:t>
      </w:r>
      <w:r>
        <w:rPr>
          <w:sz w:val="24"/>
        </w:rPr>
        <w:t>распространение</w:t>
      </w:r>
      <w:r>
        <w:rPr>
          <w:spacing w:val="-5"/>
          <w:sz w:val="24"/>
        </w:rPr>
        <w:t xml:space="preserve"> </w:t>
      </w:r>
      <w:r>
        <w:rPr>
          <w:sz w:val="24"/>
        </w:rPr>
        <w:t>поперечных</w:t>
      </w:r>
      <w:r>
        <w:rPr>
          <w:spacing w:val="-3"/>
          <w:sz w:val="24"/>
        </w:rPr>
        <w:t xml:space="preserve"> </w:t>
      </w:r>
      <w:r>
        <w:rPr>
          <w:sz w:val="24"/>
        </w:rPr>
        <w:t>и</w:t>
      </w:r>
      <w:r>
        <w:rPr>
          <w:spacing w:val="-5"/>
          <w:sz w:val="24"/>
        </w:rPr>
        <w:t xml:space="preserve"> </w:t>
      </w:r>
      <w:r>
        <w:rPr>
          <w:sz w:val="24"/>
        </w:rPr>
        <w:t>продольных</w:t>
      </w:r>
      <w:r>
        <w:rPr>
          <w:spacing w:val="-2"/>
          <w:sz w:val="24"/>
        </w:rPr>
        <w:t xml:space="preserve"> волн.</w:t>
      </w:r>
    </w:p>
    <w:p w14:paraId="44343FA7">
      <w:pPr>
        <w:pStyle w:val="7"/>
        <w:numPr>
          <w:ilvl w:val="0"/>
          <w:numId w:val="16"/>
        </w:numPr>
        <w:tabs>
          <w:tab w:val="left" w:pos="1276"/>
        </w:tabs>
        <w:spacing w:before="42"/>
        <w:ind w:left="1276" w:hanging="282"/>
        <w:jc w:val="left"/>
        <w:rPr>
          <w:sz w:val="24"/>
        </w:rPr>
      </w:pPr>
      <w:r>
        <w:rPr>
          <w:sz w:val="24"/>
        </w:rPr>
        <w:t>Колеблющееся</w:t>
      </w:r>
      <w:r>
        <w:rPr>
          <w:spacing w:val="-3"/>
          <w:sz w:val="24"/>
        </w:rPr>
        <w:t xml:space="preserve"> </w:t>
      </w:r>
      <w:r>
        <w:rPr>
          <w:sz w:val="24"/>
        </w:rPr>
        <w:t>тело</w:t>
      </w:r>
      <w:r>
        <w:rPr>
          <w:spacing w:val="-2"/>
          <w:sz w:val="24"/>
        </w:rPr>
        <w:t xml:space="preserve"> </w:t>
      </w:r>
      <w:r>
        <w:rPr>
          <w:sz w:val="24"/>
        </w:rPr>
        <w:t>как</w:t>
      </w:r>
      <w:r>
        <w:rPr>
          <w:spacing w:val="-2"/>
          <w:sz w:val="24"/>
        </w:rPr>
        <w:t xml:space="preserve"> </w:t>
      </w:r>
      <w:r>
        <w:rPr>
          <w:sz w:val="24"/>
        </w:rPr>
        <w:t>источник</w:t>
      </w:r>
      <w:r>
        <w:rPr>
          <w:spacing w:val="-4"/>
          <w:sz w:val="24"/>
        </w:rPr>
        <w:t xml:space="preserve"> </w:t>
      </w:r>
      <w:r>
        <w:rPr>
          <w:spacing w:val="-2"/>
          <w:sz w:val="24"/>
        </w:rPr>
        <w:t>звука.</w:t>
      </w:r>
    </w:p>
    <w:p w14:paraId="0896A446">
      <w:pPr>
        <w:pStyle w:val="7"/>
        <w:numPr>
          <w:ilvl w:val="0"/>
          <w:numId w:val="16"/>
        </w:numPr>
        <w:tabs>
          <w:tab w:val="left" w:pos="1276"/>
        </w:tabs>
        <w:spacing w:before="40"/>
        <w:ind w:left="1276" w:hanging="282"/>
        <w:jc w:val="left"/>
        <w:rPr>
          <w:sz w:val="24"/>
        </w:rPr>
      </w:pPr>
      <w:r>
        <w:rPr>
          <w:sz w:val="24"/>
        </w:rPr>
        <w:t>Наблюдение</w:t>
      </w:r>
      <w:r>
        <w:rPr>
          <w:spacing w:val="-5"/>
          <w:sz w:val="24"/>
        </w:rPr>
        <w:t xml:space="preserve"> </w:t>
      </w:r>
      <w:r>
        <w:rPr>
          <w:sz w:val="24"/>
        </w:rPr>
        <w:t>отражения</w:t>
      </w:r>
      <w:r>
        <w:rPr>
          <w:spacing w:val="-7"/>
          <w:sz w:val="24"/>
        </w:rPr>
        <w:t xml:space="preserve"> </w:t>
      </w:r>
      <w:r>
        <w:rPr>
          <w:sz w:val="24"/>
        </w:rPr>
        <w:t>и</w:t>
      </w:r>
      <w:r>
        <w:rPr>
          <w:spacing w:val="-4"/>
          <w:sz w:val="24"/>
        </w:rPr>
        <w:t xml:space="preserve"> </w:t>
      </w:r>
      <w:r>
        <w:rPr>
          <w:sz w:val="24"/>
        </w:rPr>
        <w:t>преломления</w:t>
      </w:r>
      <w:r>
        <w:rPr>
          <w:spacing w:val="-4"/>
          <w:sz w:val="24"/>
        </w:rPr>
        <w:t xml:space="preserve"> </w:t>
      </w:r>
      <w:r>
        <w:rPr>
          <w:sz w:val="24"/>
        </w:rPr>
        <w:t>механических</w:t>
      </w:r>
      <w:r>
        <w:rPr>
          <w:spacing w:val="-1"/>
          <w:sz w:val="24"/>
        </w:rPr>
        <w:t xml:space="preserve"> </w:t>
      </w:r>
      <w:r>
        <w:rPr>
          <w:spacing w:val="-2"/>
          <w:sz w:val="24"/>
        </w:rPr>
        <w:t>волн.</w:t>
      </w:r>
    </w:p>
    <w:p w14:paraId="21E2A5F7">
      <w:pPr>
        <w:pStyle w:val="7"/>
        <w:numPr>
          <w:ilvl w:val="0"/>
          <w:numId w:val="16"/>
        </w:numPr>
        <w:tabs>
          <w:tab w:val="left" w:pos="1276"/>
        </w:tabs>
        <w:spacing w:before="42"/>
        <w:ind w:left="1276" w:hanging="282"/>
        <w:jc w:val="left"/>
        <w:rPr>
          <w:sz w:val="24"/>
        </w:rPr>
      </w:pPr>
      <w:r>
        <w:rPr>
          <w:sz w:val="24"/>
        </w:rPr>
        <w:t>Наблюдение</w:t>
      </w:r>
      <w:r>
        <w:rPr>
          <w:spacing w:val="-6"/>
          <w:sz w:val="24"/>
        </w:rPr>
        <w:t xml:space="preserve"> </w:t>
      </w:r>
      <w:r>
        <w:rPr>
          <w:sz w:val="24"/>
        </w:rPr>
        <w:t>интерференции</w:t>
      </w:r>
      <w:r>
        <w:rPr>
          <w:spacing w:val="-5"/>
          <w:sz w:val="24"/>
        </w:rPr>
        <w:t xml:space="preserve"> </w:t>
      </w:r>
      <w:r>
        <w:rPr>
          <w:sz w:val="24"/>
        </w:rPr>
        <w:t>и</w:t>
      </w:r>
      <w:r>
        <w:rPr>
          <w:spacing w:val="-7"/>
          <w:sz w:val="24"/>
        </w:rPr>
        <w:t xml:space="preserve"> </w:t>
      </w:r>
      <w:r>
        <w:rPr>
          <w:sz w:val="24"/>
        </w:rPr>
        <w:t>дифракции</w:t>
      </w:r>
      <w:r>
        <w:rPr>
          <w:spacing w:val="-5"/>
          <w:sz w:val="24"/>
        </w:rPr>
        <w:t xml:space="preserve"> </w:t>
      </w:r>
      <w:r>
        <w:rPr>
          <w:sz w:val="24"/>
        </w:rPr>
        <w:t>механических</w:t>
      </w:r>
      <w:r>
        <w:rPr>
          <w:spacing w:val="-2"/>
          <w:sz w:val="24"/>
        </w:rPr>
        <w:t xml:space="preserve"> волн.</w:t>
      </w:r>
    </w:p>
    <w:p w14:paraId="3AE53267">
      <w:pPr>
        <w:pStyle w:val="7"/>
        <w:numPr>
          <w:ilvl w:val="0"/>
          <w:numId w:val="16"/>
        </w:numPr>
        <w:tabs>
          <w:tab w:val="left" w:pos="1276"/>
        </w:tabs>
        <w:spacing w:before="40"/>
        <w:ind w:left="1276" w:hanging="282"/>
        <w:jc w:val="left"/>
        <w:rPr>
          <w:sz w:val="24"/>
        </w:rPr>
      </w:pPr>
      <w:r>
        <w:rPr>
          <w:sz w:val="24"/>
        </w:rPr>
        <w:t>Звуковой</w:t>
      </w:r>
      <w:r>
        <w:rPr>
          <w:spacing w:val="-8"/>
          <w:sz w:val="24"/>
        </w:rPr>
        <w:t xml:space="preserve"> </w:t>
      </w:r>
      <w:r>
        <w:rPr>
          <w:spacing w:val="-2"/>
          <w:sz w:val="24"/>
        </w:rPr>
        <w:t>резонанс.</w:t>
      </w:r>
    </w:p>
    <w:p w14:paraId="5B7E5202">
      <w:pPr>
        <w:pStyle w:val="7"/>
        <w:numPr>
          <w:ilvl w:val="0"/>
          <w:numId w:val="16"/>
        </w:numPr>
        <w:tabs>
          <w:tab w:val="left" w:pos="1276"/>
        </w:tabs>
        <w:spacing w:before="39"/>
        <w:ind w:left="1276" w:hanging="282"/>
        <w:jc w:val="left"/>
        <w:rPr>
          <w:sz w:val="24"/>
        </w:rPr>
      </w:pPr>
      <w:r>
        <w:rPr>
          <w:sz w:val="24"/>
        </w:rPr>
        <w:t>Наблюдение</w:t>
      </w:r>
      <w:r>
        <w:rPr>
          <w:spacing w:val="-6"/>
          <w:sz w:val="24"/>
        </w:rPr>
        <w:t xml:space="preserve"> </w:t>
      </w:r>
      <w:r>
        <w:rPr>
          <w:sz w:val="24"/>
        </w:rPr>
        <w:t>связи</w:t>
      </w:r>
      <w:r>
        <w:rPr>
          <w:spacing w:val="-3"/>
          <w:sz w:val="24"/>
        </w:rPr>
        <w:t xml:space="preserve"> </w:t>
      </w:r>
      <w:r>
        <w:rPr>
          <w:sz w:val="24"/>
        </w:rPr>
        <w:t>громкости</w:t>
      </w:r>
      <w:r>
        <w:rPr>
          <w:spacing w:val="-3"/>
          <w:sz w:val="24"/>
        </w:rPr>
        <w:t xml:space="preserve"> </w:t>
      </w:r>
      <w:r>
        <w:rPr>
          <w:sz w:val="24"/>
        </w:rPr>
        <w:t>звука</w:t>
      </w:r>
      <w:r>
        <w:rPr>
          <w:spacing w:val="-3"/>
          <w:sz w:val="24"/>
        </w:rPr>
        <w:t xml:space="preserve"> </w:t>
      </w:r>
      <w:r>
        <w:rPr>
          <w:sz w:val="24"/>
        </w:rPr>
        <w:t>и</w:t>
      </w:r>
      <w:r>
        <w:rPr>
          <w:spacing w:val="-3"/>
          <w:sz w:val="24"/>
        </w:rPr>
        <w:t xml:space="preserve"> </w:t>
      </w:r>
      <w:r>
        <w:rPr>
          <w:sz w:val="24"/>
        </w:rPr>
        <w:t>высоты</w:t>
      </w:r>
      <w:r>
        <w:rPr>
          <w:spacing w:val="-3"/>
          <w:sz w:val="24"/>
        </w:rPr>
        <w:t xml:space="preserve"> </w:t>
      </w:r>
      <w:r>
        <w:rPr>
          <w:sz w:val="24"/>
        </w:rPr>
        <w:t>тона</w:t>
      </w:r>
      <w:r>
        <w:rPr>
          <w:spacing w:val="-4"/>
          <w:sz w:val="24"/>
        </w:rPr>
        <w:t xml:space="preserve"> </w:t>
      </w:r>
      <w:r>
        <w:rPr>
          <w:sz w:val="24"/>
        </w:rPr>
        <w:t>с</w:t>
      </w:r>
      <w:r>
        <w:rPr>
          <w:spacing w:val="-3"/>
          <w:sz w:val="24"/>
        </w:rPr>
        <w:t xml:space="preserve"> </w:t>
      </w:r>
      <w:r>
        <w:rPr>
          <w:sz w:val="24"/>
        </w:rPr>
        <w:t>амплитудой</w:t>
      </w:r>
      <w:r>
        <w:rPr>
          <w:spacing w:val="-2"/>
          <w:sz w:val="24"/>
        </w:rPr>
        <w:t xml:space="preserve"> </w:t>
      </w:r>
      <w:r>
        <w:rPr>
          <w:sz w:val="24"/>
        </w:rPr>
        <w:t>и</w:t>
      </w:r>
      <w:r>
        <w:rPr>
          <w:spacing w:val="-3"/>
          <w:sz w:val="24"/>
        </w:rPr>
        <w:t xml:space="preserve"> </w:t>
      </w:r>
      <w:r>
        <w:rPr>
          <w:sz w:val="24"/>
        </w:rPr>
        <w:t>частотой</w:t>
      </w:r>
      <w:r>
        <w:rPr>
          <w:spacing w:val="-2"/>
          <w:sz w:val="24"/>
        </w:rPr>
        <w:t xml:space="preserve"> колебаний.</w:t>
      </w:r>
    </w:p>
    <w:p w14:paraId="31DDF336">
      <w:pPr>
        <w:pStyle w:val="7"/>
        <w:numPr>
          <w:ilvl w:val="0"/>
          <w:numId w:val="16"/>
        </w:numPr>
        <w:tabs>
          <w:tab w:val="left" w:pos="1275"/>
        </w:tabs>
        <w:spacing w:before="42" w:line="273" w:lineRule="auto"/>
        <w:ind w:right="277" w:firstLine="283"/>
        <w:jc w:val="left"/>
        <w:rPr>
          <w:sz w:val="24"/>
        </w:rPr>
      </w:pPr>
      <w:r>
        <w:rPr>
          <w:sz w:val="24"/>
        </w:rPr>
        <w:t>Исследование</w:t>
      </w:r>
      <w:r>
        <w:rPr>
          <w:spacing w:val="40"/>
          <w:sz w:val="24"/>
        </w:rPr>
        <w:t xml:space="preserve"> </w:t>
      </w:r>
      <w:r>
        <w:rPr>
          <w:sz w:val="24"/>
        </w:rPr>
        <w:t>свойств</w:t>
      </w:r>
      <w:r>
        <w:rPr>
          <w:spacing w:val="40"/>
          <w:sz w:val="24"/>
        </w:rPr>
        <w:t xml:space="preserve"> </w:t>
      </w:r>
      <w:r>
        <w:rPr>
          <w:sz w:val="24"/>
        </w:rPr>
        <w:t>электромагнитных</w:t>
      </w:r>
      <w:r>
        <w:rPr>
          <w:spacing w:val="40"/>
          <w:sz w:val="24"/>
        </w:rPr>
        <w:t xml:space="preserve"> </w:t>
      </w:r>
      <w:r>
        <w:rPr>
          <w:sz w:val="24"/>
        </w:rPr>
        <w:t>волн:</w:t>
      </w:r>
      <w:r>
        <w:rPr>
          <w:spacing w:val="40"/>
          <w:sz w:val="24"/>
        </w:rPr>
        <w:t xml:space="preserve"> </w:t>
      </w:r>
      <w:r>
        <w:rPr>
          <w:sz w:val="24"/>
        </w:rPr>
        <w:t>отражение,</w:t>
      </w:r>
      <w:r>
        <w:rPr>
          <w:spacing w:val="40"/>
          <w:sz w:val="24"/>
        </w:rPr>
        <w:t xml:space="preserve"> </w:t>
      </w:r>
      <w:r>
        <w:rPr>
          <w:sz w:val="24"/>
        </w:rPr>
        <w:t>преломление,</w:t>
      </w:r>
      <w:r>
        <w:rPr>
          <w:spacing w:val="40"/>
          <w:sz w:val="24"/>
        </w:rPr>
        <w:t xml:space="preserve"> </w:t>
      </w:r>
      <w:r>
        <w:rPr>
          <w:sz w:val="24"/>
        </w:rPr>
        <w:t>поляризация, дифракция, интерференция.</w:t>
      </w:r>
    </w:p>
    <w:p w14:paraId="76F28899">
      <w:pPr>
        <w:pStyle w:val="7"/>
        <w:numPr>
          <w:ilvl w:val="0"/>
          <w:numId w:val="16"/>
        </w:numPr>
        <w:tabs>
          <w:tab w:val="left" w:pos="1276"/>
        </w:tabs>
        <w:spacing w:before="1"/>
        <w:ind w:left="1276" w:hanging="282"/>
        <w:jc w:val="left"/>
        <w:rPr>
          <w:sz w:val="24"/>
        </w:rPr>
      </w:pPr>
      <w:r>
        <w:rPr>
          <w:sz w:val="24"/>
        </w:rPr>
        <w:t>Тема</w:t>
      </w:r>
      <w:r>
        <w:rPr>
          <w:spacing w:val="-3"/>
          <w:sz w:val="24"/>
        </w:rPr>
        <w:t xml:space="preserve"> </w:t>
      </w:r>
      <w:r>
        <w:rPr>
          <w:sz w:val="24"/>
        </w:rPr>
        <w:t>3.</w:t>
      </w:r>
      <w:r>
        <w:rPr>
          <w:spacing w:val="-1"/>
          <w:sz w:val="24"/>
        </w:rPr>
        <w:t xml:space="preserve"> </w:t>
      </w:r>
      <w:r>
        <w:rPr>
          <w:spacing w:val="-2"/>
          <w:sz w:val="24"/>
        </w:rPr>
        <w:t>Оптика.</w:t>
      </w:r>
    </w:p>
    <w:p w14:paraId="48B78BD6">
      <w:pPr>
        <w:pStyle w:val="7"/>
        <w:jc w:val="left"/>
        <w:rPr>
          <w:sz w:val="24"/>
        </w:rPr>
        <w:sectPr>
          <w:pgSz w:w="11900" w:h="16850"/>
          <w:pgMar w:top="140" w:right="283" w:bottom="480" w:left="708" w:header="0" w:footer="297" w:gutter="0"/>
          <w:cols w:space="720" w:num="1"/>
        </w:sectPr>
      </w:pPr>
    </w:p>
    <w:p w14:paraId="1DF13B30">
      <w:pPr>
        <w:pStyle w:val="5"/>
        <w:spacing w:before="57"/>
        <w:ind w:left="0" w:firstLine="0"/>
        <w:jc w:val="left"/>
        <w:rPr>
          <w:b/>
          <w:sz w:val="18"/>
        </w:rPr>
      </w:pPr>
    </w:p>
    <w:p w14:paraId="75560432">
      <w:pPr>
        <w:pStyle w:val="7"/>
        <w:numPr>
          <w:ilvl w:val="0"/>
          <w:numId w:val="16"/>
        </w:numPr>
        <w:tabs>
          <w:tab w:val="left" w:pos="1275"/>
        </w:tabs>
        <w:spacing w:line="276" w:lineRule="auto"/>
        <w:ind w:right="278" w:firstLine="283"/>
        <w:rPr>
          <w:sz w:val="24"/>
        </w:rPr>
      </w:pPr>
      <w:r>
        <w:rPr>
          <w:sz w:val="24"/>
        </w:rPr>
        <w:t>Геометрическая оптика. Прямолинейное распространение света в однородной среде. Луч света. Точечный источник света. Отражение света. Законы отражения света. Построение изображений в плоском зеркале.</w:t>
      </w:r>
    </w:p>
    <w:p w14:paraId="5E4B4CB1">
      <w:pPr>
        <w:pStyle w:val="7"/>
        <w:numPr>
          <w:ilvl w:val="0"/>
          <w:numId w:val="16"/>
        </w:numPr>
        <w:tabs>
          <w:tab w:val="left" w:pos="1275"/>
        </w:tabs>
        <w:spacing w:line="273" w:lineRule="auto"/>
        <w:ind w:right="274" w:firstLine="283"/>
        <w:rPr>
          <w:sz w:val="24"/>
        </w:rPr>
      </w:pPr>
      <w:r>
        <w:rPr>
          <w:sz w:val="24"/>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39D673F6">
      <w:pPr>
        <w:pStyle w:val="7"/>
        <w:numPr>
          <w:ilvl w:val="0"/>
          <w:numId w:val="16"/>
        </w:numPr>
        <w:tabs>
          <w:tab w:val="left" w:pos="1276"/>
        </w:tabs>
        <w:ind w:left="1276" w:hanging="282"/>
        <w:rPr>
          <w:sz w:val="24"/>
        </w:rPr>
      </w:pPr>
      <w:r>
        <w:rPr>
          <w:sz w:val="24"/>
        </w:rPr>
        <w:t>Дисперсия</w:t>
      </w:r>
      <w:r>
        <w:rPr>
          <w:spacing w:val="-5"/>
          <w:sz w:val="24"/>
        </w:rPr>
        <w:t xml:space="preserve"> </w:t>
      </w:r>
      <w:r>
        <w:rPr>
          <w:sz w:val="24"/>
        </w:rPr>
        <w:t>света.</w:t>
      </w:r>
      <w:r>
        <w:rPr>
          <w:spacing w:val="-3"/>
          <w:sz w:val="24"/>
        </w:rPr>
        <w:t xml:space="preserve"> </w:t>
      </w:r>
      <w:r>
        <w:rPr>
          <w:sz w:val="24"/>
        </w:rPr>
        <w:t>Сложный</w:t>
      </w:r>
      <w:r>
        <w:rPr>
          <w:spacing w:val="-2"/>
          <w:sz w:val="24"/>
        </w:rPr>
        <w:t xml:space="preserve"> </w:t>
      </w:r>
      <w:r>
        <w:rPr>
          <w:sz w:val="24"/>
        </w:rPr>
        <w:t>состав</w:t>
      </w:r>
      <w:r>
        <w:rPr>
          <w:spacing w:val="-3"/>
          <w:sz w:val="24"/>
        </w:rPr>
        <w:t xml:space="preserve"> </w:t>
      </w:r>
      <w:r>
        <w:rPr>
          <w:sz w:val="24"/>
        </w:rPr>
        <w:t>белого</w:t>
      </w:r>
      <w:r>
        <w:rPr>
          <w:spacing w:val="-3"/>
          <w:sz w:val="24"/>
        </w:rPr>
        <w:t xml:space="preserve"> </w:t>
      </w:r>
      <w:r>
        <w:rPr>
          <w:sz w:val="24"/>
        </w:rPr>
        <w:t>света.</w:t>
      </w:r>
      <w:r>
        <w:rPr>
          <w:spacing w:val="-2"/>
          <w:sz w:val="24"/>
        </w:rPr>
        <w:t xml:space="preserve"> Цвет.</w:t>
      </w:r>
    </w:p>
    <w:p w14:paraId="68690532">
      <w:pPr>
        <w:pStyle w:val="7"/>
        <w:numPr>
          <w:ilvl w:val="0"/>
          <w:numId w:val="16"/>
        </w:numPr>
        <w:tabs>
          <w:tab w:val="left" w:pos="1275"/>
        </w:tabs>
        <w:spacing w:before="40" w:line="273" w:lineRule="auto"/>
        <w:ind w:right="280" w:firstLine="283"/>
        <w:rPr>
          <w:sz w:val="24"/>
        </w:rPr>
      </w:pPr>
      <w:r>
        <w:rPr>
          <w:sz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14:paraId="1D846846">
      <w:pPr>
        <w:pStyle w:val="7"/>
        <w:numPr>
          <w:ilvl w:val="0"/>
          <w:numId w:val="16"/>
        </w:numPr>
        <w:tabs>
          <w:tab w:val="left" w:pos="1276"/>
        </w:tabs>
        <w:spacing w:before="5"/>
        <w:ind w:left="1276" w:hanging="282"/>
        <w:rPr>
          <w:sz w:val="24"/>
        </w:rPr>
      </w:pPr>
      <w:r>
        <w:rPr>
          <w:sz w:val="24"/>
        </w:rPr>
        <w:t>Пределы</w:t>
      </w:r>
      <w:r>
        <w:rPr>
          <w:spacing w:val="-6"/>
          <w:sz w:val="24"/>
        </w:rPr>
        <w:t xml:space="preserve"> </w:t>
      </w:r>
      <w:r>
        <w:rPr>
          <w:sz w:val="24"/>
        </w:rPr>
        <w:t>применимости</w:t>
      </w:r>
      <w:r>
        <w:rPr>
          <w:spacing w:val="-5"/>
          <w:sz w:val="24"/>
        </w:rPr>
        <w:t xml:space="preserve"> </w:t>
      </w:r>
      <w:r>
        <w:rPr>
          <w:sz w:val="24"/>
        </w:rPr>
        <w:t>геометрической</w:t>
      </w:r>
      <w:r>
        <w:rPr>
          <w:spacing w:val="-5"/>
          <w:sz w:val="24"/>
        </w:rPr>
        <w:t xml:space="preserve"> </w:t>
      </w:r>
      <w:r>
        <w:rPr>
          <w:spacing w:val="-2"/>
          <w:sz w:val="24"/>
        </w:rPr>
        <w:t>оптики.</w:t>
      </w:r>
    </w:p>
    <w:p w14:paraId="17F44573">
      <w:pPr>
        <w:pStyle w:val="7"/>
        <w:numPr>
          <w:ilvl w:val="0"/>
          <w:numId w:val="16"/>
        </w:numPr>
        <w:tabs>
          <w:tab w:val="left" w:pos="1275"/>
        </w:tabs>
        <w:spacing w:before="39" w:line="276" w:lineRule="auto"/>
        <w:ind w:right="278" w:firstLine="283"/>
        <w:rPr>
          <w:sz w:val="24"/>
        </w:rPr>
      </w:pPr>
      <w:r>
        <w:rPr>
          <w:sz w:val="24"/>
        </w:rPr>
        <w:t xml:space="preserve">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w:t>
      </w:r>
      <w:r>
        <w:rPr>
          <w:spacing w:val="-2"/>
          <w:sz w:val="24"/>
        </w:rPr>
        <w:t>источников.</w:t>
      </w:r>
    </w:p>
    <w:p w14:paraId="4748C5C4">
      <w:pPr>
        <w:pStyle w:val="7"/>
        <w:numPr>
          <w:ilvl w:val="0"/>
          <w:numId w:val="16"/>
        </w:numPr>
        <w:tabs>
          <w:tab w:val="left" w:pos="1275"/>
        </w:tabs>
        <w:spacing w:line="273" w:lineRule="auto"/>
        <w:ind w:right="280" w:firstLine="283"/>
        <w:rPr>
          <w:sz w:val="24"/>
        </w:rPr>
      </w:pPr>
      <w:r>
        <w:rPr>
          <w:sz w:val="24"/>
        </w:rPr>
        <w:t>Дифракция света. Дифракционная решѐтка. Условие наблюдения главных максимумов</w:t>
      </w:r>
      <w:r>
        <w:rPr>
          <w:spacing w:val="40"/>
          <w:sz w:val="24"/>
        </w:rPr>
        <w:t xml:space="preserve"> </w:t>
      </w:r>
      <w:r>
        <w:rPr>
          <w:sz w:val="24"/>
        </w:rPr>
        <w:t>при падении монохроматического света на дифракционную решѐтку.</w:t>
      </w:r>
    </w:p>
    <w:p w14:paraId="072CC2BD">
      <w:pPr>
        <w:pStyle w:val="7"/>
        <w:numPr>
          <w:ilvl w:val="0"/>
          <w:numId w:val="16"/>
        </w:numPr>
        <w:tabs>
          <w:tab w:val="left" w:pos="1276"/>
        </w:tabs>
        <w:spacing w:before="1"/>
        <w:ind w:left="1276" w:hanging="282"/>
        <w:rPr>
          <w:sz w:val="24"/>
        </w:rPr>
      </w:pPr>
      <w:r>
        <w:rPr>
          <w:sz w:val="24"/>
        </w:rPr>
        <w:t>Поляризация</w:t>
      </w:r>
      <w:r>
        <w:rPr>
          <w:spacing w:val="-6"/>
          <w:sz w:val="24"/>
        </w:rPr>
        <w:t xml:space="preserve"> </w:t>
      </w:r>
      <w:r>
        <w:rPr>
          <w:spacing w:val="-2"/>
          <w:sz w:val="24"/>
        </w:rPr>
        <w:t>света.</w:t>
      </w:r>
    </w:p>
    <w:p w14:paraId="6D048344">
      <w:pPr>
        <w:pStyle w:val="7"/>
        <w:numPr>
          <w:ilvl w:val="0"/>
          <w:numId w:val="16"/>
        </w:numPr>
        <w:tabs>
          <w:tab w:val="left" w:pos="1275"/>
        </w:tabs>
        <w:spacing w:before="39" w:line="276" w:lineRule="auto"/>
        <w:ind w:right="280" w:firstLine="283"/>
        <w:rPr>
          <w:sz w:val="24"/>
        </w:rPr>
      </w:pPr>
      <w:r>
        <w:rPr>
          <w:sz w:val="24"/>
        </w:rPr>
        <w:t xml:space="preserve">Технические устройства и практическое применение: очки, лупа, фотоаппарат, проекционный аппарат, микроскоп, телескоп, волоконная оптика, дифракционная решѐтка, </w:t>
      </w:r>
      <w:r>
        <w:rPr>
          <w:spacing w:val="-2"/>
          <w:sz w:val="24"/>
        </w:rPr>
        <w:t>поляроид.</w:t>
      </w:r>
    </w:p>
    <w:p w14:paraId="09681BEE">
      <w:pPr>
        <w:pStyle w:val="7"/>
        <w:numPr>
          <w:ilvl w:val="0"/>
          <w:numId w:val="16"/>
        </w:numPr>
        <w:tabs>
          <w:tab w:val="left" w:pos="1276"/>
        </w:tabs>
        <w:spacing w:line="291" w:lineRule="exact"/>
        <w:ind w:left="1276" w:hanging="282"/>
        <w:rPr>
          <w:sz w:val="24"/>
        </w:rPr>
      </w:pPr>
      <w:r>
        <w:rPr>
          <w:spacing w:val="-2"/>
          <w:sz w:val="24"/>
        </w:rPr>
        <w:t>Демонстрации.</w:t>
      </w:r>
    </w:p>
    <w:p w14:paraId="18AEB89C">
      <w:pPr>
        <w:pStyle w:val="7"/>
        <w:numPr>
          <w:ilvl w:val="0"/>
          <w:numId w:val="16"/>
        </w:numPr>
        <w:tabs>
          <w:tab w:val="left" w:pos="1276"/>
        </w:tabs>
        <w:spacing w:before="40"/>
        <w:ind w:left="1276" w:hanging="282"/>
        <w:jc w:val="left"/>
        <w:rPr>
          <w:sz w:val="24"/>
        </w:rPr>
      </w:pPr>
      <w:r>
        <w:rPr>
          <w:sz w:val="24"/>
        </w:rPr>
        <w:t>Прямолинейное</w:t>
      </w:r>
      <w:r>
        <w:rPr>
          <w:spacing w:val="-7"/>
          <w:sz w:val="24"/>
        </w:rPr>
        <w:t xml:space="preserve"> </w:t>
      </w:r>
      <w:r>
        <w:rPr>
          <w:sz w:val="24"/>
        </w:rPr>
        <w:t>распространение,</w:t>
      </w:r>
      <w:r>
        <w:rPr>
          <w:spacing w:val="-3"/>
          <w:sz w:val="24"/>
        </w:rPr>
        <w:t xml:space="preserve"> </w:t>
      </w:r>
      <w:r>
        <w:rPr>
          <w:sz w:val="24"/>
        </w:rPr>
        <w:t>отражение</w:t>
      </w:r>
      <w:r>
        <w:rPr>
          <w:spacing w:val="-4"/>
          <w:sz w:val="24"/>
        </w:rPr>
        <w:t xml:space="preserve"> </w:t>
      </w:r>
      <w:r>
        <w:rPr>
          <w:sz w:val="24"/>
        </w:rPr>
        <w:t>и</w:t>
      </w:r>
      <w:r>
        <w:rPr>
          <w:spacing w:val="-5"/>
          <w:sz w:val="24"/>
        </w:rPr>
        <w:t xml:space="preserve"> </w:t>
      </w:r>
      <w:r>
        <w:rPr>
          <w:sz w:val="24"/>
        </w:rPr>
        <w:t>преломление</w:t>
      </w:r>
      <w:r>
        <w:rPr>
          <w:spacing w:val="-4"/>
          <w:sz w:val="24"/>
        </w:rPr>
        <w:t xml:space="preserve"> </w:t>
      </w:r>
      <w:r>
        <w:rPr>
          <w:sz w:val="24"/>
        </w:rPr>
        <w:t>света.</w:t>
      </w:r>
      <w:r>
        <w:rPr>
          <w:spacing w:val="-3"/>
          <w:sz w:val="24"/>
        </w:rPr>
        <w:t xml:space="preserve"> </w:t>
      </w:r>
      <w:r>
        <w:rPr>
          <w:sz w:val="24"/>
        </w:rPr>
        <w:t>Оптические</w:t>
      </w:r>
      <w:r>
        <w:rPr>
          <w:spacing w:val="-4"/>
          <w:sz w:val="24"/>
        </w:rPr>
        <w:t xml:space="preserve"> </w:t>
      </w:r>
      <w:r>
        <w:rPr>
          <w:spacing w:val="-2"/>
          <w:sz w:val="24"/>
        </w:rPr>
        <w:t>приборы.</w:t>
      </w:r>
    </w:p>
    <w:p w14:paraId="28B7BE72">
      <w:pPr>
        <w:pStyle w:val="7"/>
        <w:numPr>
          <w:ilvl w:val="0"/>
          <w:numId w:val="16"/>
        </w:numPr>
        <w:tabs>
          <w:tab w:val="left" w:pos="1276"/>
        </w:tabs>
        <w:spacing w:before="42"/>
        <w:ind w:left="1276" w:hanging="282"/>
        <w:jc w:val="left"/>
        <w:rPr>
          <w:sz w:val="24"/>
        </w:rPr>
      </w:pPr>
      <w:r>
        <w:rPr>
          <w:sz w:val="24"/>
        </w:rPr>
        <w:t>Полное</w:t>
      </w:r>
      <w:r>
        <w:rPr>
          <w:spacing w:val="-6"/>
          <w:sz w:val="24"/>
        </w:rPr>
        <w:t xml:space="preserve"> </w:t>
      </w:r>
      <w:r>
        <w:rPr>
          <w:sz w:val="24"/>
        </w:rPr>
        <w:t>внутреннее</w:t>
      </w:r>
      <w:r>
        <w:rPr>
          <w:spacing w:val="-6"/>
          <w:sz w:val="24"/>
        </w:rPr>
        <w:t xml:space="preserve"> </w:t>
      </w:r>
      <w:r>
        <w:rPr>
          <w:sz w:val="24"/>
        </w:rPr>
        <w:t>отражение.</w:t>
      </w:r>
      <w:r>
        <w:rPr>
          <w:spacing w:val="-5"/>
          <w:sz w:val="24"/>
        </w:rPr>
        <w:t xml:space="preserve"> </w:t>
      </w:r>
      <w:r>
        <w:rPr>
          <w:sz w:val="24"/>
        </w:rPr>
        <w:t>Модель</w:t>
      </w:r>
      <w:r>
        <w:rPr>
          <w:spacing w:val="-4"/>
          <w:sz w:val="24"/>
        </w:rPr>
        <w:t xml:space="preserve"> </w:t>
      </w:r>
      <w:r>
        <w:rPr>
          <w:spacing w:val="-2"/>
          <w:sz w:val="24"/>
        </w:rPr>
        <w:t>световода.</w:t>
      </w:r>
    </w:p>
    <w:p w14:paraId="1EDC7240">
      <w:pPr>
        <w:pStyle w:val="7"/>
        <w:numPr>
          <w:ilvl w:val="0"/>
          <w:numId w:val="16"/>
        </w:numPr>
        <w:tabs>
          <w:tab w:val="left" w:pos="1276"/>
        </w:tabs>
        <w:spacing w:before="40"/>
        <w:ind w:left="1276" w:hanging="282"/>
        <w:jc w:val="left"/>
        <w:rPr>
          <w:sz w:val="24"/>
        </w:rPr>
      </w:pPr>
      <w:r>
        <w:rPr>
          <w:sz w:val="24"/>
        </w:rPr>
        <w:t>Исследование</w:t>
      </w:r>
      <w:r>
        <w:rPr>
          <w:spacing w:val="-5"/>
          <w:sz w:val="24"/>
        </w:rPr>
        <w:t xml:space="preserve"> </w:t>
      </w:r>
      <w:r>
        <w:rPr>
          <w:sz w:val="24"/>
        </w:rPr>
        <w:t>свойств</w:t>
      </w:r>
      <w:r>
        <w:rPr>
          <w:spacing w:val="-3"/>
          <w:sz w:val="24"/>
        </w:rPr>
        <w:t xml:space="preserve"> </w:t>
      </w:r>
      <w:r>
        <w:rPr>
          <w:sz w:val="24"/>
        </w:rPr>
        <w:t>изображений</w:t>
      </w:r>
      <w:r>
        <w:rPr>
          <w:spacing w:val="-4"/>
          <w:sz w:val="24"/>
        </w:rPr>
        <w:t xml:space="preserve"> </w:t>
      </w:r>
      <w:r>
        <w:rPr>
          <w:sz w:val="24"/>
        </w:rPr>
        <w:t>в</w:t>
      </w:r>
      <w:r>
        <w:rPr>
          <w:spacing w:val="-4"/>
          <w:sz w:val="24"/>
        </w:rPr>
        <w:t xml:space="preserve"> </w:t>
      </w:r>
      <w:r>
        <w:rPr>
          <w:spacing w:val="-2"/>
          <w:sz w:val="24"/>
        </w:rPr>
        <w:t>линзах.</w:t>
      </w:r>
    </w:p>
    <w:p w14:paraId="0798BFE1">
      <w:pPr>
        <w:pStyle w:val="7"/>
        <w:numPr>
          <w:ilvl w:val="0"/>
          <w:numId w:val="16"/>
        </w:numPr>
        <w:tabs>
          <w:tab w:val="left" w:pos="1276"/>
        </w:tabs>
        <w:spacing w:before="42"/>
        <w:ind w:left="1276" w:hanging="282"/>
        <w:jc w:val="left"/>
        <w:rPr>
          <w:sz w:val="24"/>
        </w:rPr>
      </w:pPr>
      <w:r>
        <w:rPr>
          <w:sz w:val="24"/>
        </w:rPr>
        <w:t>Модели</w:t>
      </w:r>
      <w:r>
        <w:rPr>
          <w:spacing w:val="-5"/>
          <w:sz w:val="24"/>
        </w:rPr>
        <w:t xml:space="preserve"> </w:t>
      </w:r>
      <w:r>
        <w:rPr>
          <w:sz w:val="24"/>
        </w:rPr>
        <w:t>микроскопа,</w:t>
      </w:r>
      <w:r>
        <w:rPr>
          <w:spacing w:val="-4"/>
          <w:sz w:val="24"/>
        </w:rPr>
        <w:t xml:space="preserve"> </w:t>
      </w:r>
      <w:r>
        <w:rPr>
          <w:spacing w:val="-2"/>
          <w:sz w:val="24"/>
        </w:rPr>
        <w:t>телескопа.</w:t>
      </w:r>
    </w:p>
    <w:p w14:paraId="662359C4">
      <w:pPr>
        <w:pStyle w:val="7"/>
        <w:numPr>
          <w:ilvl w:val="0"/>
          <w:numId w:val="16"/>
        </w:numPr>
        <w:tabs>
          <w:tab w:val="left" w:pos="1276"/>
        </w:tabs>
        <w:spacing w:before="39"/>
        <w:ind w:left="1276" w:hanging="282"/>
        <w:jc w:val="left"/>
        <w:rPr>
          <w:sz w:val="24"/>
        </w:rPr>
      </w:pPr>
      <w:r>
        <w:rPr>
          <w:sz w:val="24"/>
        </w:rPr>
        <w:t>Наблюдение</w:t>
      </w:r>
      <w:r>
        <w:rPr>
          <w:spacing w:val="-6"/>
          <w:sz w:val="24"/>
        </w:rPr>
        <w:t xml:space="preserve"> </w:t>
      </w:r>
      <w:r>
        <w:rPr>
          <w:sz w:val="24"/>
        </w:rPr>
        <w:t>интерференции</w:t>
      </w:r>
      <w:r>
        <w:rPr>
          <w:spacing w:val="-5"/>
          <w:sz w:val="24"/>
        </w:rPr>
        <w:t xml:space="preserve"> </w:t>
      </w:r>
      <w:r>
        <w:rPr>
          <w:spacing w:val="-2"/>
          <w:sz w:val="24"/>
        </w:rPr>
        <w:t>света.</w:t>
      </w:r>
    </w:p>
    <w:p w14:paraId="3F23DA60">
      <w:pPr>
        <w:pStyle w:val="7"/>
        <w:numPr>
          <w:ilvl w:val="0"/>
          <w:numId w:val="16"/>
        </w:numPr>
        <w:tabs>
          <w:tab w:val="left" w:pos="1276"/>
        </w:tabs>
        <w:spacing w:before="42"/>
        <w:ind w:left="1276" w:hanging="282"/>
        <w:jc w:val="left"/>
        <w:rPr>
          <w:sz w:val="24"/>
        </w:rPr>
      </w:pPr>
      <w:r>
        <w:rPr>
          <w:sz w:val="24"/>
        </w:rPr>
        <w:t>Наблюдение</w:t>
      </w:r>
      <w:r>
        <w:rPr>
          <w:spacing w:val="-7"/>
          <w:sz w:val="24"/>
        </w:rPr>
        <w:t xml:space="preserve"> </w:t>
      </w:r>
      <w:r>
        <w:rPr>
          <w:sz w:val="24"/>
        </w:rPr>
        <w:t>дифракции</w:t>
      </w:r>
      <w:r>
        <w:rPr>
          <w:spacing w:val="-6"/>
          <w:sz w:val="24"/>
        </w:rPr>
        <w:t xml:space="preserve"> </w:t>
      </w:r>
      <w:r>
        <w:rPr>
          <w:spacing w:val="-2"/>
          <w:sz w:val="24"/>
        </w:rPr>
        <w:t>света.</w:t>
      </w:r>
    </w:p>
    <w:p w14:paraId="610FEABE">
      <w:pPr>
        <w:pStyle w:val="7"/>
        <w:numPr>
          <w:ilvl w:val="0"/>
          <w:numId w:val="16"/>
        </w:numPr>
        <w:tabs>
          <w:tab w:val="left" w:pos="1276"/>
        </w:tabs>
        <w:spacing w:before="40"/>
        <w:ind w:left="1276" w:hanging="282"/>
        <w:jc w:val="left"/>
        <w:rPr>
          <w:sz w:val="24"/>
        </w:rPr>
      </w:pPr>
      <w:r>
        <w:rPr>
          <w:sz w:val="24"/>
        </w:rPr>
        <w:t>Наблюдение</w:t>
      </w:r>
      <w:r>
        <w:rPr>
          <w:spacing w:val="-6"/>
          <w:sz w:val="24"/>
        </w:rPr>
        <w:t xml:space="preserve"> </w:t>
      </w:r>
      <w:r>
        <w:rPr>
          <w:sz w:val="24"/>
        </w:rPr>
        <w:t>дисперсии</w:t>
      </w:r>
      <w:r>
        <w:rPr>
          <w:spacing w:val="-5"/>
          <w:sz w:val="24"/>
        </w:rPr>
        <w:t xml:space="preserve"> </w:t>
      </w:r>
      <w:r>
        <w:rPr>
          <w:spacing w:val="-2"/>
          <w:sz w:val="24"/>
        </w:rPr>
        <w:t>света.</w:t>
      </w:r>
    </w:p>
    <w:p w14:paraId="781A4D3F">
      <w:pPr>
        <w:pStyle w:val="7"/>
        <w:numPr>
          <w:ilvl w:val="0"/>
          <w:numId w:val="16"/>
        </w:numPr>
        <w:tabs>
          <w:tab w:val="left" w:pos="1276"/>
        </w:tabs>
        <w:spacing w:before="40"/>
        <w:ind w:left="1276" w:hanging="282"/>
        <w:jc w:val="left"/>
        <w:rPr>
          <w:sz w:val="24"/>
        </w:rPr>
      </w:pPr>
      <w:r>
        <w:rPr>
          <w:sz w:val="24"/>
        </w:rPr>
        <w:t>Получение</w:t>
      </w:r>
      <w:r>
        <w:rPr>
          <w:spacing w:val="-4"/>
          <w:sz w:val="24"/>
        </w:rPr>
        <w:t xml:space="preserve"> </w:t>
      </w:r>
      <w:r>
        <w:rPr>
          <w:sz w:val="24"/>
        </w:rPr>
        <w:t>спектра</w:t>
      </w:r>
      <w:r>
        <w:rPr>
          <w:spacing w:val="-3"/>
          <w:sz w:val="24"/>
        </w:rPr>
        <w:t xml:space="preserve"> </w:t>
      </w:r>
      <w:r>
        <w:rPr>
          <w:sz w:val="24"/>
        </w:rPr>
        <w:t>с</w:t>
      </w:r>
      <w:r>
        <w:rPr>
          <w:spacing w:val="-3"/>
          <w:sz w:val="24"/>
        </w:rPr>
        <w:t xml:space="preserve"> </w:t>
      </w:r>
      <w:r>
        <w:rPr>
          <w:sz w:val="24"/>
        </w:rPr>
        <w:t>помощью</w:t>
      </w:r>
      <w:r>
        <w:rPr>
          <w:spacing w:val="-2"/>
          <w:sz w:val="24"/>
        </w:rPr>
        <w:t xml:space="preserve"> призмы.</w:t>
      </w:r>
    </w:p>
    <w:p w14:paraId="53EC73E8">
      <w:pPr>
        <w:pStyle w:val="7"/>
        <w:numPr>
          <w:ilvl w:val="0"/>
          <w:numId w:val="16"/>
        </w:numPr>
        <w:tabs>
          <w:tab w:val="left" w:pos="1276"/>
        </w:tabs>
        <w:spacing w:before="42"/>
        <w:ind w:left="1276" w:hanging="282"/>
        <w:jc w:val="left"/>
        <w:rPr>
          <w:sz w:val="24"/>
        </w:rPr>
      </w:pPr>
      <w:r>
        <w:rPr>
          <w:sz w:val="24"/>
        </w:rPr>
        <w:t>Получение</w:t>
      </w:r>
      <w:r>
        <w:rPr>
          <w:spacing w:val="-4"/>
          <w:sz w:val="24"/>
        </w:rPr>
        <w:t xml:space="preserve"> </w:t>
      </w:r>
      <w:r>
        <w:rPr>
          <w:sz w:val="24"/>
        </w:rPr>
        <w:t>спектра</w:t>
      </w:r>
      <w:r>
        <w:rPr>
          <w:spacing w:val="-4"/>
          <w:sz w:val="24"/>
        </w:rPr>
        <w:t xml:space="preserve"> </w:t>
      </w:r>
      <w:r>
        <w:rPr>
          <w:sz w:val="24"/>
        </w:rPr>
        <w:t>с</w:t>
      </w:r>
      <w:r>
        <w:rPr>
          <w:spacing w:val="-4"/>
          <w:sz w:val="24"/>
        </w:rPr>
        <w:t xml:space="preserve"> </w:t>
      </w:r>
      <w:r>
        <w:rPr>
          <w:sz w:val="24"/>
        </w:rPr>
        <w:t>помощью</w:t>
      </w:r>
      <w:r>
        <w:rPr>
          <w:spacing w:val="-4"/>
          <w:sz w:val="24"/>
        </w:rPr>
        <w:t xml:space="preserve"> </w:t>
      </w:r>
      <w:r>
        <w:rPr>
          <w:sz w:val="24"/>
        </w:rPr>
        <w:t>дифракционной</w:t>
      </w:r>
      <w:r>
        <w:rPr>
          <w:spacing w:val="-4"/>
          <w:sz w:val="24"/>
        </w:rPr>
        <w:t xml:space="preserve"> </w:t>
      </w:r>
      <w:r>
        <w:rPr>
          <w:spacing w:val="-2"/>
          <w:sz w:val="24"/>
        </w:rPr>
        <w:t>решѐтки.</w:t>
      </w:r>
    </w:p>
    <w:p w14:paraId="4BD37A7B">
      <w:pPr>
        <w:pStyle w:val="7"/>
        <w:numPr>
          <w:ilvl w:val="0"/>
          <w:numId w:val="16"/>
        </w:numPr>
        <w:tabs>
          <w:tab w:val="left" w:pos="1276"/>
        </w:tabs>
        <w:spacing w:before="40"/>
        <w:ind w:left="1276" w:hanging="282"/>
        <w:jc w:val="left"/>
        <w:rPr>
          <w:sz w:val="24"/>
        </w:rPr>
      </w:pPr>
      <w:r>
        <w:rPr>
          <w:sz w:val="24"/>
        </w:rPr>
        <w:t>Наблюдение</w:t>
      </w:r>
      <w:r>
        <w:rPr>
          <w:spacing w:val="-8"/>
          <w:sz w:val="24"/>
        </w:rPr>
        <w:t xml:space="preserve"> </w:t>
      </w:r>
      <w:r>
        <w:rPr>
          <w:sz w:val="24"/>
        </w:rPr>
        <w:t>поляризации</w:t>
      </w:r>
      <w:r>
        <w:rPr>
          <w:spacing w:val="-6"/>
          <w:sz w:val="24"/>
        </w:rPr>
        <w:t xml:space="preserve"> </w:t>
      </w:r>
      <w:r>
        <w:rPr>
          <w:spacing w:val="-2"/>
          <w:sz w:val="24"/>
        </w:rPr>
        <w:t>света.</w:t>
      </w:r>
    </w:p>
    <w:p w14:paraId="4F9BC1EE">
      <w:pPr>
        <w:pStyle w:val="7"/>
        <w:numPr>
          <w:ilvl w:val="0"/>
          <w:numId w:val="16"/>
        </w:numPr>
        <w:tabs>
          <w:tab w:val="left" w:pos="1276"/>
        </w:tabs>
        <w:spacing w:before="42"/>
        <w:ind w:left="1276" w:hanging="282"/>
        <w:jc w:val="left"/>
        <w:rPr>
          <w:sz w:val="24"/>
        </w:rPr>
      </w:pPr>
      <w:r>
        <w:rPr>
          <w:sz w:val="24"/>
        </w:rPr>
        <w:t>Ученический</w:t>
      </w:r>
      <w:r>
        <w:rPr>
          <w:spacing w:val="-6"/>
          <w:sz w:val="24"/>
        </w:rPr>
        <w:t xml:space="preserve"> </w:t>
      </w:r>
      <w:r>
        <w:rPr>
          <w:sz w:val="24"/>
        </w:rPr>
        <w:t>эксперимент,</w:t>
      </w:r>
      <w:r>
        <w:rPr>
          <w:spacing w:val="-5"/>
          <w:sz w:val="24"/>
        </w:rPr>
        <w:t xml:space="preserve"> </w:t>
      </w:r>
      <w:r>
        <w:rPr>
          <w:sz w:val="24"/>
        </w:rPr>
        <w:t>лабораторные</w:t>
      </w:r>
      <w:r>
        <w:rPr>
          <w:spacing w:val="-7"/>
          <w:sz w:val="24"/>
        </w:rPr>
        <w:t xml:space="preserve"> </w:t>
      </w:r>
      <w:r>
        <w:rPr>
          <w:spacing w:val="-2"/>
          <w:sz w:val="24"/>
        </w:rPr>
        <w:t>работы</w:t>
      </w:r>
    </w:p>
    <w:p w14:paraId="6B77E5D9">
      <w:pPr>
        <w:pStyle w:val="7"/>
        <w:numPr>
          <w:ilvl w:val="0"/>
          <w:numId w:val="16"/>
        </w:numPr>
        <w:tabs>
          <w:tab w:val="left" w:pos="1276"/>
        </w:tabs>
        <w:spacing w:before="39"/>
        <w:ind w:left="1276" w:hanging="282"/>
        <w:jc w:val="left"/>
        <w:rPr>
          <w:sz w:val="24"/>
        </w:rPr>
      </w:pPr>
      <w:r>
        <w:rPr>
          <w:sz w:val="24"/>
        </w:rPr>
        <w:t>Измерение</w:t>
      </w:r>
      <w:r>
        <w:rPr>
          <w:spacing w:val="-4"/>
          <w:sz w:val="24"/>
        </w:rPr>
        <w:t xml:space="preserve"> </w:t>
      </w:r>
      <w:r>
        <w:rPr>
          <w:sz w:val="24"/>
        </w:rPr>
        <w:t>показателя</w:t>
      </w:r>
      <w:r>
        <w:rPr>
          <w:spacing w:val="-3"/>
          <w:sz w:val="24"/>
        </w:rPr>
        <w:t xml:space="preserve"> </w:t>
      </w:r>
      <w:r>
        <w:rPr>
          <w:sz w:val="24"/>
        </w:rPr>
        <w:t>преломления</w:t>
      </w:r>
      <w:r>
        <w:rPr>
          <w:spacing w:val="-2"/>
          <w:sz w:val="24"/>
        </w:rPr>
        <w:t xml:space="preserve"> стекла.</w:t>
      </w:r>
    </w:p>
    <w:p w14:paraId="25ABFCD8">
      <w:pPr>
        <w:pStyle w:val="7"/>
        <w:numPr>
          <w:ilvl w:val="0"/>
          <w:numId w:val="16"/>
        </w:numPr>
        <w:tabs>
          <w:tab w:val="left" w:pos="1276"/>
        </w:tabs>
        <w:spacing w:before="40"/>
        <w:ind w:left="1276" w:hanging="282"/>
        <w:jc w:val="left"/>
        <w:rPr>
          <w:sz w:val="24"/>
        </w:rPr>
      </w:pPr>
      <w:r>
        <w:rPr>
          <w:sz w:val="24"/>
        </w:rPr>
        <w:t>Исследование</w:t>
      </w:r>
      <w:r>
        <w:rPr>
          <w:spacing w:val="-5"/>
          <w:sz w:val="24"/>
        </w:rPr>
        <w:t xml:space="preserve"> </w:t>
      </w:r>
      <w:r>
        <w:rPr>
          <w:sz w:val="24"/>
        </w:rPr>
        <w:t>свойств</w:t>
      </w:r>
      <w:r>
        <w:rPr>
          <w:spacing w:val="-3"/>
          <w:sz w:val="24"/>
        </w:rPr>
        <w:t xml:space="preserve"> </w:t>
      </w:r>
      <w:r>
        <w:rPr>
          <w:sz w:val="24"/>
        </w:rPr>
        <w:t>изображений</w:t>
      </w:r>
      <w:r>
        <w:rPr>
          <w:spacing w:val="-4"/>
          <w:sz w:val="24"/>
        </w:rPr>
        <w:t xml:space="preserve"> </w:t>
      </w:r>
      <w:r>
        <w:rPr>
          <w:sz w:val="24"/>
        </w:rPr>
        <w:t>в</w:t>
      </w:r>
      <w:r>
        <w:rPr>
          <w:spacing w:val="-4"/>
          <w:sz w:val="24"/>
        </w:rPr>
        <w:t xml:space="preserve"> </w:t>
      </w:r>
      <w:r>
        <w:rPr>
          <w:spacing w:val="-2"/>
          <w:sz w:val="24"/>
        </w:rPr>
        <w:t>линзах.</w:t>
      </w:r>
    </w:p>
    <w:p w14:paraId="6D09D561">
      <w:pPr>
        <w:pStyle w:val="7"/>
        <w:numPr>
          <w:ilvl w:val="0"/>
          <w:numId w:val="16"/>
        </w:numPr>
        <w:tabs>
          <w:tab w:val="left" w:pos="1276"/>
        </w:tabs>
        <w:spacing w:before="42"/>
        <w:ind w:left="1276" w:hanging="282"/>
        <w:jc w:val="left"/>
        <w:rPr>
          <w:sz w:val="24"/>
        </w:rPr>
      </w:pPr>
      <w:r>
        <w:rPr>
          <w:sz w:val="24"/>
        </w:rPr>
        <w:t>Наблюдение</w:t>
      </w:r>
      <w:r>
        <w:rPr>
          <w:spacing w:val="-6"/>
          <w:sz w:val="24"/>
        </w:rPr>
        <w:t xml:space="preserve"> </w:t>
      </w:r>
      <w:r>
        <w:rPr>
          <w:sz w:val="24"/>
        </w:rPr>
        <w:t>дисперсии</w:t>
      </w:r>
      <w:r>
        <w:rPr>
          <w:spacing w:val="-5"/>
          <w:sz w:val="24"/>
        </w:rPr>
        <w:t xml:space="preserve"> </w:t>
      </w:r>
      <w:r>
        <w:rPr>
          <w:spacing w:val="-2"/>
          <w:sz w:val="24"/>
        </w:rPr>
        <w:t>света.</w:t>
      </w:r>
    </w:p>
    <w:p w14:paraId="176F3D9B">
      <w:pPr>
        <w:pStyle w:val="7"/>
        <w:numPr>
          <w:ilvl w:val="0"/>
          <w:numId w:val="16"/>
        </w:numPr>
        <w:tabs>
          <w:tab w:val="left" w:pos="1276"/>
        </w:tabs>
        <w:spacing w:before="39"/>
        <w:ind w:left="1276" w:hanging="282"/>
        <w:jc w:val="left"/>
        <w:rPr>
          <w:sz w:val="24"/>
        </w:rPr>
      </w:pPr>
      <w:r>
        <w:rPr>
          <w:sz w:val="24"/>
        </w:rPr>
        <w:t>Раздел</w:t>
      </w:r>
      <w:r>
        <w:rPr>
          <w:spacing w:val="-3"/>
          <w:sz w:val="24"/>
        </w:rPr>
        <w:t xml:space="preserve"> </w:t>
      </w:r>
      <w:r>
        <w:rPr>
          <w:sz w:val="24"/>
        </w:rPr>
        <w:t>6.</w:t>
      </w:r>
      <w:r>
        <w:rPr>
          <w:spacing w:val="-2"/>
          <w:sz w:val="24"/>
        </w:rPr>
        <w:t xml:space="preserve"> </w:t>
      </w:r>
      <w:r>
        <w:rPr>
          <w:sz w:val="24"/>
        </w:rPr>
        <w:t>Основы</w:t>
      </w:r>
      <w:r>
        <w:rPr>
          <w:spacing w:val="-3"/>
          <w:sz w:val="24"/>
        </w:rPr>
        <w:t xml:space="preserve"> </w:t>
      </w:r>
      <w:r>
        <w:rPr>
          <w:sz w:val="24"/>
        </w:rPr>
        <w:t>специальной</w:t>
      </w:r>
      <w:r>
        <w:rPr>
          <w:spacing w:val="-2"/>
          <w:sz w:val="24"/>
        </w:rPr>
        <w:t xml:space="preserve"> </w:t>
      </w:r>
      <w:r>
        <w:rPr>
          <w:sz w:val="24"/>
        </w:rPr>
        <w:t>теории</w:t>
      </w:r>
      <w:r>
        <w:rPr>
          <w:spacing w:val="-2"/>
          <w:sz w:val="24"/>
        </w:rPr>
        <w:t xml:space="preserve"> относительности.</w:t>
      </w:r>
    </w:p>
    <w:p w14:paraId="31C9D87C">
      <w:pPr>
        <w:pStyle w:val="7"/>
        <w:numPr>
          <w:ilvl w:val="0"/>
          <w:numId w:val="16"/>
        </w:numPr>
        <w:tabs>
          <w:tab w:val="left" w:pos="1275"/>
        </w:tabs>
        <w:spacing w:before="42" w:line="273" w:lineRule="auto"/>
        <w:ind w:right="272" w:firstLine="283"/>
        <w:rPr>
          <w:sz w:val="24"/>
        </w:rPr>
      </w:pPr>
      <w:r>
        <w:rPr>
          <w:sz w:val="24"/>
        </w:rPr>
        <w:t xml:space="preserve">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w:t>
      </w:r>
      <w:r>
        <w:rPr>
          <w:spacing w:val="-2"/>
          <w:sz w:val="24"/>
        </w:rPr>
        <w:t>Эйнштейна.</w:t>
      </w:r>
    </w:p>
    <w:p w14:paraId="165C157E">
      <w:pPr>
        <w:pStyle w:val="7"/>
        <w:numPr>
          <w:ilvl w:val="0"/>
          <w:numId w:val="16"/>
        </w:numPr>
        <w:tabs>
          <w:tab w:val="left" w:pos="1276"/>
        </w:tabs>
        <w:spacing w:before="6"/>
        <w:ind w:left="1276" w:hanging="282"/>
        <w:jc w:val="left"/>
        <w:rPr>
          <w:sz w:val="24"/>
        </w:rPr>
      </w:pPr>
      <w:r>
        <w:rPr>
          <w:sz w:val="24"/>
        </w:rPr>
        <w:t>Относительность</w:t>
      </w:r>
      <w:r>
        <w:rPr>
          <w:spacing w:val="-7"/>
          <w:sz w:val="24"/>
        </w:rPr>
        <w:t xml:space="preserve"> </w:t>
      </w:r>
      <w:r>
        <w:rPr>
          <w:sz w:val="24"/>
        </w:rPr>
        <w:t>одновременности.</w:t>
      </w:r>
      <w:r>
        <w:rPr>
          <w:spacing w:val="-4"/>
          <w:sz w:val="24"/>
        </w:rPr>
        <w:t xml:space="preserve"> </w:t>
      </w:r>
      <w:r>
        <w:rPr>
          <w:sz w:val="24"/>
        </w:rPr>
        <w:t>Замедление</w:t>
      </w:r>
      <w:r>
        <w:rPr>
          <w:spacing w:val="-5"/>
          <w:sz w:val="24"/>
        </w:rPr>
        <w:t xml:space="preserve"> </w:t>
      </w:r>
      <w:r>
        <w:rPr>
          <w:sz w:val="24"/>
        </w:rPr>
        <w:t>времени</w:t>
      </w:r>
      <w:r>
        <w:rPr>
          <w:spacing w:val="-4"/>
          <w:sz w:val="24"/>
        </w:rPr>
        <w:t xml:space="preserve"> </w:t>
      </w:r>
      <w:r>
        <w:rPr>
          <w:sz w:val="24"/>
        </w:rPr>
        <w:t>и</w:t>
      </w:r>
      <w:r>
        <w:rPr>
          <w:spacing w:val="-4"/>
          <w:sz w:val="24"/>
        </w:rPr>
        <w:t xml:space="preserve"> </w:t>
      </w:r>
      <w:r>
        <w:rPr>
          <w:sz w:val="24"/>
        </w:rPr>
        <w:t>сокращение</w:t>
      </w:r>
      <w:r>
        <w:rPr>
          <w:spacing w:val="-5"/>
          <w:sz w:val="24"/>
        </w:rPr>
        <w:t xml:space="preserve"> </w:t>
      </w:r>
      <w:r>
        <w:rPr>
          <w:spacing w:val="-2"/>
          <w:sz w:val="24"/>
        </w:rPr>
        <w:t>длины.</w:t>
      </w:r>
    </w:p>
    <w:p w14:paraId="69701CAC">
      <w:pPr>
        <w:pStyle w:val="7"/>
        <w:numPr>
          <w:ilvl w:val="0"/>
          <w:numId w:val="16"/>
        </w:numPr>
        <w:tabs>
          <w:tab w:val="left" w:pos="1276"/>
        </w:tabs>
        <w:spacing w:before="40"/>
        <w:ind w:left="1276" w:hanging="282"/>
        <w:jc w:val="left"/>
        <w:rPr>
          <w:sz w:val="24"/>
        </w:rPr>
      </w:pPr>
      <w:r>
        <w:rPr>
          <w:sz w:val="24"/>
        </w:rPr>
        <w:t>Энергия</w:t>
      </w:r>
      <w:r>
        <w:rPr>
          <w:spacing w:val="-6"/>
          <w:sz w:val="24"/>
        </w:rPr>
        <w:t xml:space="preserve"> </w:t>
      </w:r>
      <w:r>
        <w:rPr>
          <w:sz w:val="24"/>
        </w:rPr>
        <w:t>и</w:t>
      </w:r>
      <w:r>
        <w:rPr>
          <w:spacing w:val="-4"/>
          <w:sz w:val="24"/>
        </w:rPr>
        <w:t xml:space="preserve"> </w:t>
      </w:r>
      <w:r>
        <w:rPr>
          <w:sz w:val="24"/>
        </w:rPr>
        <w:t>импульс</w:t>
      </w:r>
      <w:r>
        <w:rPr>
          <w:spacing w:val="-5"/>
          <w:sz w:val="24"/>
        </w:rPr>
        <w:t xml:space="preserve"> </w:t>
      </w:r>
      <w:r>
        <w:rPr>
          <w:sz w:val="24"/>
        </w:rPr>
        <w:t>релятивистской</w:t>
      </w:r>
      <w:r>
        <w:rPr>
          <w:spacing w:val="-3"/>
          <w:sz w:val="24"/>
        </w:rPr>
        <w:t xml:space="preserve"> </w:t>
      </w:r>
      <w:r>
        <w:rPr>
          <w:spacing w:val="-2"/>
          <w:sz w:val="24"/>
        </w:rPr>
        <w:t>частицы.</w:t>
      </w:r>
    </w:p>
    <w:p w14:paraId="5463D3B3">
      <w:pPr>
        <w:pStyle w:val="7"/>
        <w:numPr>
          <w:ilvl w:val="0"/>
          <w:numId w:val="16"/>
        </w:numPr>
        <w:tabs>
          <w:tab w:val="left" w:pos="1276"/>
        </w:tabs>
        <w:spacing w:before="39"/>
        <w:ind w:left="1276" w:hanging="282"/>
        <w:jc w:val="left"/>
        <w:rPr>
          <w:sz w:val="24"/>
        </w:rPr>
      </w:pPr>
      <w:r>
        <w:rPr>
          <w:sz w:val="24"/>
        </w:rPr>
        <w:t>Связь</w:t>
      </w:r>
      <w:r>
        <w:rPr>
          <w:spacing w:val="-6"/>
          <w:sz w:val="24"/>
        </w:rPr>
        <w:t xml:space="preserve"> </w:t>
      </w:r>
      <w:r>
        <w:rPr>
          <w:sz w:val="24"/>
        </w:rPr>
        <w:t>массы</w:t>
      </w:r>
      <w:r>
        <w:rPr>
          <w:spacing w:val="-3"/>
          <w:sz w:val="24"/>
        </w:rPr>
        <w:t xml:space="preserve"> </w:t>
      </w:r>
      <w:r>
        <w:rPr>
          <w:sz w:val="24"/>
        </w:rPr>
        <w:t>с</w:t>
      </w:r>
      <w:r>
        <w:rPr>
          <w:spacing w:val="-5"/>
          <w:sz w:val="24"/>
        </w:rPr>
        <w:t xml:space="preserve"> </w:t>
      </w:r>
      <w:r>
        <w:rPr>
          <w:sz w:val="24"/>
        </w:rPr>
        <w:t>энергией</w:t>
      </w:r>
      <w:r>
        <w:rPr>
          <w:spacing w:val="-3"/>
          <w:sz w:val="24"/>
        </w:rPr>
        <w:t xml:space="preserve"> </w:t>
      </w:r>
      <w:r>
        <w:rPr>
          <w:sz w:val="24"/>
        </w:rPr>
        <w:t>и</w:t>
      </w:r>
      <w:r>
        <w:rPr>
          <w:spacing w:val="-3"/>
          <w:sz w:val="24"/>
        </w:rPr>
        <w:t xml:space="preserve"> </w:t>
      </w:r>
      <w:r>
        <w:rPr>
          <w:sz w:val="24"/>
        </w:rPr>
        <w:t>импульсом</w:t>
      </w:r>
      <w:r>
        <w:rPr>
          <w:spacing w:val="-4"/>
          <w:sz w:val="24"/>
        </w:rPr>
        <w:t xml:space="preserve"> </w:t>
      </w:r>
      <w:r>
        <w:rPr>
          <w:sz w:val="24"/>
        </w:rPr>
        <w:t>релятивистской</w:t>
      </w:r>
      <w:r>
        <w:rPr>
          <w:spacing w:val="-3"/>
          <w:sz w:val="24"/>
        </w:rPr>
        <w:t xml:space="preserve"> </w:t>
      </w:r>
      <w:r>
        <w:rPr>
          <w:sz w:val="24"/>
        </w:rPr>
        <w:t>частицы.</w:t>
      </w:r>
      <w:r>
        <w:rPr>
          <w:spacing w:val="-3"/>
          <w:sz w:val="24"/>
        </w:rPr>
        <w:t xml:space="preserve"> </w:t>
      </w:r>
      <w:r>
        <w:rPr>
          <w:sz w:val="24"/>
        </w:rPr>
        <w:t>Энергия</w:t>
      </w:r>
      <w:r>
        <w:rPr>
          <w:spacing w:val="-3"/>
          <w:sz w:val="24"/>
        </w:rPr>
        <w:t xml:space="preserve"> </w:t>
      </w:r>
      <w:r>
        <w:rPr>
          <w:spacing w:val="-2"/>
          <w:sz w:val="24"/>
        </w:rPr>
        <w:t>покоя.</w:t>
      </w:r>
    </w:p>
    <w:p w14:paraId="5F3CBAED">
      <w:pPr>
        <w:spacing w:before="43"/>
        <w:ind w:left="710"/>
        <w:rPr>
          <w:i/>
          <w:sz w:val="24"/>
        </w:rPr>
      </w:pPr>
      <w:r>
        <w:rPr>
          <w:i/>
          <w:sz w:val="24"/>
        </w:rPr>
        <w:t>Раздел</w:t>
      </w:r>
      <w:r>
        <w:rPr>
          <w:i/>
          <w:spacing w:val="-3"/>
          <w:sz w:val="24"/>
        </w:rPr>
        <w:t xml:space="preserve"> </w:t>
      </w:r>
      <w:r>
        <w:rPr>
          <w:i/>
          <w:sz w:val="24"/>
        </w:rPr>
        <w:t>7.</w:t>
      </w:r>
      <w:r>
        <w:rPr>
          <w:i/>
          <w:spacing w:val="-3"/>
          <w:sz w:val="24"/>
        </w:rPr>
        <w:t xml:space="preserve"> </w:t>
      </w:r>
      <w:r>
        <w:rPr>
          <w:i/>
          <w:sz w:val="24"/>
        </w:rPr>
        <w:t>Квантовая</w:t>
      </w:r>
      <w:r>
        <w:rPr>
          <w:i/>
          <w:spacing w:val="-4"/>
          <w:sz w:val="24"/>
        </w:rPr>
        <w:t xml:space="preserve"> </w:t>
      </w:r>
      <w:r>
        <w:rPr>
          <w:i/>
          <w:spacing w:val="-2"/>
          <w:sz w:val="24"/>
        </w:rPr>
        <w:t>физика.</w:t>
      </w:r>
    </w:p>
    <w:p w14:paraId="75641E33">
      <w:pPr>
        <w:pStyle w:val="7"/>
        <w:numPr>
          <w:ilvl w:val="0"/>
          <w:numId w:val="16"/>
        </w:numPr>
        <w:tabs>
          <w:tab w:val="left" w:pos="1276"/>
        </w:tabs>
        <w:spacing w:before="40"/>
        <w:ind w:left="1276" w:hanging="282"/>
        <w:jc w:val="left"/>
        <w:rPr>
          <w:sz w:val="24"/>
        </w:rPr>
      </w:pPr>
      <w:r>
        <w:rPr>
          <w:sz w:val="24"/>
        </w:rPr>
        <w:t>Тема</w:t>
      </w:r>
      <w:r>
        <w:rPr>
          <w:spacing w:val="-3"/>
          <w:sz w:val="24"/>
        </w:rPr>
        <w:t xml:space="preserve"> </w:t>
      </w:r>
      <w:r>
        <w:rPr>
          <w:sz w:val="24"/>
        </w:rPr>
        <w:t>1.</w:t>
      </w:r>
      <w:r>
        <w:rPr>
          <w:spacing w:val="-2"/>
          <w:sz w:val="24"/>
        </w:rPr>
        <w:t xml:space="preserve"> </w:t>
      </w:r>
      <w:r>
        <w:rPr>
          <w:sz w:val="24"/>
        </w:rPr>
        <w:t>Элементы</w:t>
      </w:r>
      <w:r>
        <w:rPr>
          <w:spacing w:val="-2"/>
          <w:sz w:val="24"/>
        </w:rPr>
        <w:t xml:space="preserve"> </w:t>
      </w:r>
      <w:r>
        <w:rPr>
          <w:sz w:val="24"/>
        </w:rPr>
        <w:t>квантовой</w:t>
      </w:r>
      <w:r>
        <w:rPr>
          <w:spacing w:val="-2"/>
          <w:sz w:val="24"/>
        </w:rPr>
        <w:t xml:space="preserve"> оптики</w:t>
      </w:r>
    </w:p>
    <w:p w14:paraId="403832E1">
      <w:pPr>
        <w:pStyle w:val="7"/>
        <w:numPr>
          <w:ilvl w:val="0"/>
          <w:numId w:val="16"/>
        </w:numPr>
        <w:tabs>
          <w:tab w:val="left" w:pos="1276"/>
        </w:tabs>
        <w:spacing w:before="39"/>
        <w:ind w:left="1276" w:hanging="282"/>
        <w:jc w:val="left"/>
        <w:rPr>
          <w:sz w:val="24"/>
        </w:rPr>
      </w:pPr>
      <w:r>
        <w:rPr>
          <w:sz w:val="24"/>
        </w:rPr>
        <w:t>Фотоны.</w:t>
      </w:r>
      <w:r>
        <w:rPr>
          <w:spacing w:val="67"/>
          <w:sz w:val="24"/>
        </w:rPr>
        <w:t xml:space="preserve"> </w:t>
      </w:r>
      <w:r>
        <w:rPr>
          <w:sz w:val="24"/>
        </w:rPr>
        <w:t>Формула</w:t>
      </w:r>
      <w:r>
        <w:rPr>
          <w:spacing w:val="68"/>
          <w:sz w:val="24"/>
        </w:rPr>
        <w:t xml:space="preserve"> </w:t>
      </w:r>
      <w:r>
        <w:rPr>
          <w:sz w:val="24"/>
        </w:rPr>
        <w:t>Планка</w:t>
      </w:r>
      <w:r>
        <w:rPr>
          <w:spacing w:val="69"/>
          <w:sz w:val="24"/>
        </w:rPr>
        <w:t xml:space="preserve"> </w:t>
      </w:r>
      <w:r>
        <w:rPr>
          <w:sz w:val="24"/>
        </w:rPr>
        <w:t>связи</w:t>
      </w:r>
      <w:r>
        <w:rPr>
          <w:spacing w:val="70"/>
          <w:sz w:val="24"/>
        </w:rPr>
        <w:t xml:space="preserve"> </w:t>
      </w:r>
      <w:r>
        <w:rPr>
          <w:sz w:val="24"/>
        </w:rPr>
        <w:t>энергии</w:t>
      </w:r>
      <w:r>
        <w:rPr>
          <w:spacing w:val="69"/>
          <w:sz w:val="24"/>
        </w:rPr>
        <w:t xml:space="preserve"> </w:t>
      </w:r>
      <w:r>
        <w:rPr>
          <w:sz w:val="24"/>
        </w:rPr>
        <w:t>фотона</w:t>
      </w:r>
      <w:r>
        <w:rPr>
          <w:spacing w:val="68"/>
          <w:sz w:val="24"/>
        </w:rPr>
        <w:t xml:space="preserve"> </w:t>
      </w:r>
      <w:r>
        <w:rPr>
          <w:sz w:val="24"/>
        </w:rPr>
        <w:t>с</w:t>
      </w:r>
      <w:r>
        <w:rPr>
          <w:spacing w:val="69"/>
          <w:sz w:val="24"/>
        </w:rPr>
        <w:t xml:space="preserve"> </w:t>
      </w:r>
      <w:r>
        <w:rPr>
          <w:sz w:val="24"/>
        </w:rPr>
        <w:t>его</w:t>
      </w:r>
      <w:r>
        <w:rPr>
          <w:spacing w:val="69"/>
          <w:sz w:val="24"/>
        </w:rPr>
        <w:t xml:space="preserve"> </w:t>
      </w:r>
      <w:r>
        <w:rPr>
          <w:sz w:val="24"/>
        </w:rPr>
        <w:t>частотой.</w:t>
      </w:r>
      <w:r>
        <w:rPr>
          <w:spacing w:val="68"/>
          <w:sz w:val="24"/>
        </w:rPr>
        <w:t xml:space="preserve"> </w:t>
      </w:r>
      <w:r>
        <w:rPr>
          <w:sz w:val="24"/>
        </w:rPr>
        <w:t>Энергия</w:t>
      </w:r>
      <w:r>
        <w:rPr>
          <w:spacing w:val="67"/>
          <w:sz w:val="24"/>
        </w:rPr>
        <w:t xml:space="preserve"> </w:t>
      </w:r>
      <w:r>
        <w:rPr>
          <w:sz w:val="24"/>
        </w:rPr>
        <w:t>и</w:t>
      </w:r>
      <w:r>
        <w:rPr>
          <w:spacing w:val="69"/>
          <w:sz w:val="24"/>
        </w:rPr>
        <w:t xml:space="preserve"> </w:t>
      </w:r>
      <w:r>
        <w:rPr>
          <w:spacing w:val="-2"/>
          <w:sz w:val="24"/>
        </w:rPr>
        <w:t>импульс</w:t>
      </w:r>
    </w:p>
    <w:p w14:paraId="5B23FE52">
      <w:pPr>
        <w:pStyle w:val="7"/>
        <w:jc w:val="left"/>
        <w:rPr>
          <w:sz w:val="24"/>
        </w:rPr>
        <w:sectPr>
          <w:pgSz w:w="11900" w:h="16850"/>
          <w:pgMar w:top="140" w:right="283" w:bottom="480" w:left="708" w:header="0" w:footer="297" w:gutter="0"/>
          <w:cols w:space="720" w:num="1"/>
        </w:sectPr>
      </w:pPr>
    </w:p>
    <w:p w14:paraId="568B8DD0">
      <w:pPr>
        <w:pStyle w:val="5"/>
        <w:spacing w:before="264"/>
        <w:ind w:firstLine="0"/>
        <w:jc w:val="left"/>
      </w:pPr>
      <w:r>
        <w:rPr>
          <w:spacing w:val="-2"/>
        </w:rPr>
        <w:t>фотона.</w:t>
      </w:r>
    </w:p>
    <w:p w14:paraId="23F50175">
      <w:pPr>
        <w:pStyle w:val="7"/>
        <w:numPr>
          <w:ilvl w:val="0"/>
          <w:numId w:val="16"/>
        </w:numPr>
        <w:tabs>
          <w:tab w:val="left" w:pos="1275"/>
        </w:tabs>
        <w:spacing w:before="41" w:line="273" w:lineRule="auto"/>
        <w:ind w:right="277" w:firstLine="283"/>
        <w:jc w:val="left"/>
        <w:rPr>
          <w:sz w:val="24"/>
        </w:rPr>
      </w:pPr>
      <w:r>
        <w:rPr>
          <w:sz w:val="24"/>
        </w:rPr>
        <w:t>Открытие</w:t>
      </w:r>
      <w:r>
        <w:rPr>
          <w:spacing w:val="40"/>
          <w:sz w:val="24"/>
        </w:rPr>
        <w:t xml:space="preserve"> </w:t>
      </w:r>
      <w:r>
        <w:rPr>
          <w:sz w:val="24"/>
        </w:rPr>
        <w:t>и</w:t>
      </w:r>
      <w:r>
        <w:rPr>
          <w:spacing w:val="40"/>
          <w:sz w:val="24"/>
        </w:rPr>
        <w:t xml:space="preserve"> </w:t>
      </w:r>
      <w:r>
        <w:rPr>
          <w:sz w:val="24"/>
        </w:rPr>
        <w:t>исследование</w:t>
      </w:r>
      <w:r>
        <w:rPr>
          <w:spacing w:val="40"/>
          <w:sz w:val="24"/>
        </w:rPr>
        <w:t xml:space="preserve"> </w:t>
      </w:r>
      <w:r>
        <w:rPr>
          <w:sz w:val="24"/>
        </w:rPr>
        <w:t>фотоэффекта.</w:t>
      </w:r>
      <w:r>
        <w:rPr>
          <w:spacing w:val="40"/>
          <w:sz w:val="24"/>
        </w:rPr>
        <w:t xml:space="preserve"> </w:t>
      </w:r>
      <w:r>
        <w:rPr>
          <w:sz w:val="24"/>
        </w:rPr>
        <w:t>Опыты</w:t>
      </w:r>
      <w:r>
        <w:rPr>
          <w:spacing w:val="40"/>
          <w:sz w:val="24"/>
        </w:rPr>
        <w:t xml:space="preserve"> </w:t>
      </w:r>
      <w:r>
        <w:rPr>
          <w:sz w:val="24"/>
        </w:rPr>
        <w:t>А.Г.</w:t>
      </w:r>
      <w:r>
        <w:rPr>
          <w:spacing w:val="40"/>
          <w:sz w:val="24"/>
        </w:rPr>
        <w:t xml:space="preserve"> </w:t>
      </w:r>
      <w:r>
        <w:rPr>
          <w:sz w:val="24"/>
        </w:rPr>
        <w:t>Столетова.</w:t>
      </w:r>
      <w:r>
        <w:rPr>
          <w:spacing w:val="40"/>
          <w:sz w:val="24"/>
        </w:rPr>
        <w:t xml:space="preserve"> </w:t>
      </w:r>
      <w:r>
        <w:rPr>
          <w:sz w:val="24"/>
        </w:rPr>
        <w:t>Законы</w:t>
      </w:r>
      <w:r>
        <w:rPr>
          <w:spacing w:val="40"/>
          <w:sz w:val="24"/>
        </w:rPr>
        <w:t xml:space="preserve"> </w:t>
      </w:r>
      <w:r>
        <w:rPr>
          <w:sz w:val="24"/>
        </w:rPr>
        <w:t>фотоэффекта. Уравнение Эйнштейна для фотоэффекта. «Красная граница» фотоэффекта.</w:t>
      </w:r>
    </w:p>
    <w:p w14:paraId="6E5DC9D9">
      <w:pPr>
        <w:pStyle w:val="7"/>
        <w:numPr>
          <w:ilvl w:val="0"/>
          <w:numId w:val="16"/>
        </w:numPr>
        <w:tabs>
          <w:tab w:val="left" w:pos="1276"/>
        </w:tabs>
        <w:spacing w:before="3"/>
        <w:ind w:left="1276" w:hanging="282"/>
        <w:jc w:val="left"/>
        <w:rPr>
          <w:sz w:val="24"/>
        </w:rPr>
      </w:pPr>
      <w:r>
        <w:rPr>
          <w:sz w:val="24"/>
        </w:rPr>
        <w:t>Давление</w:t>
      </w:r>
      <w:r>
        <w:rPr>
          <w:spacing w:val="-4"/>
          <w:sz w:val="24"/>
        </w:rPr>
        <w:t xml:space="preserve"> </w:t>
      </w:r>
      <w:r>
        <w:rPr>
          <w:sz w:val="24"/>
        </w:rPr>
        <w:t>света.</w:t>
      </w:r>
      <w:r>
        <w:rPr>
          <w:spacing w:val="-3"/>
          <w:sz w:val="24"/>
        </w:rPr>
        <w:t xml:space="preserve"> </w:t>
      </w:r>
      <w:r>
        <w:rPr>
          <w:sz w:val="24"/>
        </w:rPr>
        <w:t>Опыты</w:t>
      </w:r>
      <w:r>
        <w:rPr>
          <w:spacing w:val="-3"/>
          <w:sz w:val="24"/>
        </w:rPr>
        <w:t xml:space="preserve"> </w:t>
      </w:r>
      <w:r>
        <w:rPr>
          <w:sz w:val="24"/>
        </w:rPr>
        <w:t>П.Н.</w:t>
      </w:r>
      <w:r>
        <w:rPr>
          <w:spacing w:val="-2"/>
          <w:sz w:val="24"/>
        </w:rPr>
        <w:t xml:space="preserve"> Лебедева.</w:t>
      </w:r>
    </w:p>
    <w:p w14:paraId="78440C48">
      <w:pPr>
        <w:pStyle w:val="7"/>
        <w:numPr>
          <w:ilvl w:val="0"/>
          <w:numId w:val="16"/>
        </w:numPr>
        <w:tabs>
          <w:tab w:val="left" w:pos="1276"/>
        </w:tabs>
        <w:spacing w:before="40"/>
        <w:ind w:left="1276" w:hanging="282"/>
        <w:jc w:val="left"/>
        <w:rPr>
          <w:sz w:val="24"/>
        </w:rPr>
      </w:pPr>
      <w:r>
        <w:rPr>
          <w:sz w:val="24"/>
        </w:rPr>
        <w:t>Химическое</w:t>
      </w:r>
      <w:r>
        <w:rPr>
          <w:spacing w:val="-5"/>
          <w:sz w:val="24"/>
        </w:rPr>
        <w:t xml:space="preserve"> </w:t>
      </w:r>
      <w:r>
        <w:rPr>
          <w:sz w:val="24"/>
        </w:rPr>
        <w:t>действие</w:t>
      </w:r>
      <w:r>
        <w:rPr>
          <w:spacing w:val="-5"/>
          <w:sz w:val="24"/>
        </w:rPr>
        <w:t xml:space="preserve"> </w:t>
      </w:r>
      <w:r>
        <w:rPr>
          <w:spacing w:val="-2"/>
          <w:sz w:val="24"/>
        </w:rPr>
        <w:t>света.</w:t>
      </w:r>
    </w:p>
    <w:p w14:paraId="72CA9BD1">
      <w:pPr>
        <w:pStyle w:val="7"/>
        <w:numPr>
          <w:ilvl w:val="0"/>
          <w:numId w:val="16"/>
        </w:numPr>
        <w:tabs>
          <w:tab w:val="left" w:pos="1275"/>
          <w:tab w:val="left" w:pos="2838"/>
          <w:tab w:val="left" w:pos="4205"/>
          <w:tab w:val="left" w:pos="4580"/>
          <w:tab w:val="left" w:pos="6203"/>
          <w:tab w:val="left" w:pos="7747"/>
          <w:tab w:val="left" w:pos="9369"/>
        </w:tabs>
        <w:spacing w:before="42" w:line="273" w:lineRule="auto"/>
        <w:ind w:right="275" w:firstLine="283"/>
        <w:jc w:val="left"/>
        <w:rPr>
          <w:sz w:val="24"/>
        </w:rPr>
      </w:pPr>
      <w:r>
        <w:rPr>
          <w:spacing w:val="-2"/>
          <w:sz w:val="24"/>
        </w:rPr>
        <w:t>Технические</w:t>
      </w:r>
      <w:r>
        <w:rPr>
          <w:sz w:val="24"/>
        </w:rPr>
        <w:tab/>
      </w:r>
      <w:r>
        <w:rPr>
          <w:spacing w:val="-2"/>
          <w:sz w:val="24"/>
        </w:rPr>
        <w:t>устройства</w:t>
      </w:r>
      <w:r>
        <w:rPr>
          <w:sz w:val="24"/>
        </w:rPr>
        <w:tab/>
      </w:r>
      <w:r>
        <w:rPr>
          <w:spacing w:val="-10"/>
          <w:sz w:val="24"/>
        </w:rPr>
        <w:t>и</w:t>
      </w:r>
      <w:r>
        <w:rPr>
          <w:sz w:val="24"/>
        </w:rPr>
        <w:tab/>
      </w:r>
      <w:r>
        <w:rPr>
          <w:spacing w:val="-2"/>
          <w:sz w:val="24"/>
        </w:rPr>
        <w:t>практическое</w:t>
      </w:r>
      <w:r>
        <w:rPr>
          <w:sz w:val="24"/>
        </w:rPr>
        <w:tab/>
      </w:r>
      <w:r>
        <w:rPr>
          <w:spacing w:val="-2"/>
          <w:sz w:val="24"/>
        </w:rPr>
        <w:t>применение:</w:t>
      </w:r>
      <w:r>
        <w:rPr>
          <w:sz w:val="24"/>
        </w:rPr>
        <w:tab/>
      </w:r>
      <w:r>
        <w:rPr>
          <w:spacing w:val="-2"/>
          <w:sz w:val="24"/>
        </w:rPr>
        <w:t>фотоэлемент,</w:t>
      </w:r>
      <w:r>
        <w:rPr>
          <w:sz w:val="24"/>
        </w:rPr>
        <w:tab/>
      </w:r>
      <w:r>
        <w:rPr>
          <w:spacing w:val="-2"/>
          <w:sz w:val="24"/>
        </w:rPr>
        <w:t xml:space="preserve">фотодатчик, </w:t>
      </w:r>
      <w:r>
        <w:rPr>
          <w:sz w:val="24"/>
        </w:rPr>
        <w:t>солнечная батарея, светодиод.</w:t>
      </w:r>
    </w:p>
    <w:p w14:paraId="1D987443">
      <w:pPr>
        <w:pStyle w:val="7"/>
        <w:numPr>
          <w:ilvl w:val="0"/>
          <w:numId w:val="16"/>
        </w:numPr>
        <w:tabs>
          <w:tab w:val="left" w:pos="1276"/>
        </w:tabs>
        <w:ind w:left="1276" w:hanging="282"/>
        <w:jc w:val="left"/>
        <w:rPr>
          <w:sz w:val="24"/>
        </w:rPr>
      </w:pPr>
      <w:r>
        <w:rPr>
          <w:spacing w:val="-2"/>
          <w:sz w:val="24"/>
        </w:rPr>
        <w:t>Демонстрации.</w:t>
      </w:r>
    </w:p>
    <w:p w14:paraId="07B0952F">
      <w:pPr>
        <w:pStyle w:val="7"/>
        <w:numPr>
          <w:ilvl w:val="0"/>
          <w:numId w:val="16"/>
        </w:numPr>
        <w:tabs>
          <w:tab w:val="left" w:pos="1276"/>
        </w:tabs>
        <w:spacing w:before="42"/>
        <w:ind w:left="1276" w:hanging="282"/>
        <w:jc w:val="left"/>
        <w:rPr>
          <w:sz w:val="24"/>
        </w:rPr>
      </w:pPr>
      <w:r>
        <w:rPr>
          <w:sz w:val="24"/>
        </w:rPr>
        <w:t>Фотоэффект</w:t>
      </w:r>
      <w:r>
        <w:rPr>
          <w:spacing w:val="-4"/>
          <w:sz w:val="24"/>
        </w:rPr>
        <w:t xml:space="preserve"> </w:t>
      </w:r>
      <w:r>
        <w:rPr>
          <w:sz w:val="24"/>
        </w:rPr>
        <w:t>на</w:t>
      </w:r>
      <w:r>
        <w:rPr>
          <w:spacing w:val="-1"/>
          <w:sz w:val="24"/>
        </w:rPr>
        <w:t xml:space="preserve"> </w:t>
      </w:r>
      <w:r>
        <w:rPr>
          <w:sz w:val="24"/>
        </w:rPr>
        <w:t>установке</w:t>
      </w:r>
      <w:r>
        <w:rPr>
          <w:spacing w:val="-3"/>
          <w:sz w:val="24"/>
        </w:rPr>
        <w:t xml:space="preserve"> </w:t>
      </w:r>
      <w:r>
        <w:rPr>
          <w:sz w:val="24"/>
        </w:rPr>
        <w:t>с</w:t>
      </w:r>
      <w:r>
        <w:rPr>
          <w:spacing w:val="-3"/>
          <w:sz w:val="24"/>
        </w:rPr>
        <w:t xml:space="preserve"> </w:t>
      </w:r>
      <w:r>
        <w:rPr>
          <w:sz w:val="24"/>
        </w:rPr>
        <w:t>цинковой</w:t>
      </w:r>
      <w:r>
        <w:rPr>
          <w:spacing w:val="-2"/>
          <w:sz w:val="24"/>
        </w:rPr>
        <w:t xml:space="preserve"> пластиной.</w:t>
      </w:r>
    </w:p>
    <w:p w14:paraId="4EEA3579">
      <w:pPr>
        <w:pStyle w:val="7"/>
        <w:numPr>
          <w:ilvl w:val="0"/>
          <w:numId w:val="16"/>
        </w:numPr>
        <w:tabs>
          <w:tab w:val="left" w:pos="1276"/>
        </w:tabs>
        <w:spacing w:before="40"/>
        <w:ind w:left="1276" w:hanging="282"/>
        <w:jc w:val="left"/>
        <w:rPr>
          <w:sz w:val="24"/>
        </w:rPr>
      </w:pPr>
      <w:r>
        <w:rPr>
          <w:sz w:val="24"/>
        </w:rPr>
        <w:t>Исследование</w:t>
      </w:r>
      <w:r>
        <w:rPr>
          <w:spacing w:val="-8"/>
          <w:sz w:val="24"/>
        </w:rPr>
        <w:t xml:space="preserve"> </w:t>
      </w:r>
      <w:r>
        <w:rPr>
          <w:sz w:val="24"/>
        </w:rPr>
        <w:t>законов</w:t>
      </w:r>
      <w:r>
        <w:rPr>
          <w:spacing w:val="-7"/>
          <w:sz w:val="24"/>
        </w:rPr>
        <w:t xml:space="preserve"> </w:t>
      </w:r>
      <w:r>
        <w:rPr>
          <w:sz w:val="24"/>
        </w:rPr>
        <w:t>внешнего</w:t>
      </w:r>
      <w:r>
        <w:rPr>
          <w:spacing w:val="-4"/>
          <w:sz w:val="24"/>
        </w:rPr>
        <w:t xml:space="preserve"> </w:t>
      </w:r>
      <w:r>
        <w:rPr>
          <w:spacing w:val="-2"/>
          <w:sz w:val="24"/>
        </w:rPr>
        <w:t>фотоэффекта.</w:t>
      </w:r>
    </w:p>
    <w:p w14:paraId="51334AEC">
      <w:pPr>
        <w:pStyle w:val="7"/>
        <w:numPr>
          <w:ilvl w:val="0"/>
          <w:numId w:val="16"/>
        </w:numPr>
        <w:tabs>
          <w:tab w:val="left" w:pos="1276"/>
        </w:tabs>
        <w:spacing w:before="42"/>
        <w:ind w:left="1276" w:hanging="282"/>
        <w:jc w:val="left"/>
        <w:rPr>
          <w:sz w:val="24"/>
        </w:rPr>
      </w:pPr>
      <w:r>
        <w:rPr>
          <w:spacing w:val="-2"/>
          <w:sz w:val="24"/>
        </w:rPr>
        <w:t>Светодиод.</w:t>
      </w:r>
    </w:p>
    <w:p w14:paraId="5CBA5FBA">
      <w:pPr>
        <w:pStyle w:val="7"/>
        <w:numPr>
          <w:ilvl w:val="0"/>
          <w:numId w:val="16"/>
        </w:numPr>
        <w:tabs>
          <w:tab w:val="left" w:pos="1276"/>
        </w:tabs>
        <w:spacing w:before="40"/>
        <w:ind w:left="1276" w:hanging="282"/>
        <w:jc w:val="left"/>
        <w:rPr>
          <w:sz w:val="24"/>
        </w:rPr>
      </w:pPr>
      <w:r>
        <w:rPr>
          <w:sz w:val="24"/>
        </w:rPr>
        <w:t>Солнечная</w:t>
      </w:r>
      <w:r>
        <w:rPr>
          <w:spacing w:val="-4"/>
          <w:sz w:val="24"/>
        </w:rPr>
        <w:t xml:space="preserve"> </w:t>
      </w:r>
      <w:r>
        <w:rPr>
          <w:spacing w:val="-2"/>
          <w:sz w:val="24"/>
        </w:rPr>
        <w:t>батарея.</w:t>
      </w:r>
    </w:p>
    <w:p w14:paraId="1C9499C8">
      <w:pPr>
        <w:pStyle w:val="7"/>
        <w:numPr>
          <w:ilvl w:val="0"/>
          <w:numId w:val="16"/>
        </w:numPr>
        <w:tabs>
          <w:tab w:val="left" w:pos="1276"/>
        </w:tabs>
        <w:spacing w:before="40"/>
        <w:ind w:left="1276" w:hanging="282"/>
        <w:jc w:val="left"/>
        <w:rPr>
          <w:sz w:val="24"/>
        </w:rPr>
      </w:pPr>
      <w:r>
        <w:rPr>
          <w:sz w:val="24"/>
        </w:rPr>
        <w:t>Тема</w:t>
      </w:r>
      <w:r>
        <w:rPr>
          <w:spacing w:val="-2"/>
          <w:sz w:val="24"/>
        </w:rPr>
        <w:t xml:space="preserve"> </w:t>
      </w:r>
      <w:r>
        <w:rPr>
          <w:sz w:val="24"/>
        </w:rPr>
        <w:t>2.</w:t>
      </w:r>
      <w:r>
        <w:rPr>
          <w:spacing w:val="-1"/>
          <w:sz w:val="24"/>
        </w:rPr>
        <w:t xml:space="preserve"> </w:t>
      </w:r>
      <w:r>
        <w:rPr>
          <w:sz w:val="24"/>
        </w:rPr>
        <w:t>Строение</w:t>
      </w:r>
      <w:r>
        <w:rPr>
          <w:spacing w:val="-2"/>
          <w:sz w:val="24"/>
        </w:rPr>
        <w:t xml:space="preserve"> атома.</w:t>
      </w:r>
    </w:p>
    <w:p w14:paraId="57515DC6">
      <w:pPr>
        <w:pStyle w:val="7"/>
        <w:numPr>
          <w:ilvl w:val="0"/>
          <w:numId w:val="16"/>
        </w:numPr>
        <w:tabs>
          <w:tab w:val="left" w:pos="1275"/>
        </w:tabs>
        <w:spacing w:before="42" w:line="273" w:lineRule="auto"/>
        <w:ind w:right="275" w:firstLine="283"/>
        <w:jc w:val="left"/>
        <w:rPr>
          <w:sz w:val="24"/>
        </w:rPr>
      </w:pPr>
      <w:r>
        <w:rPr>
          <w:sz w:val="24"/>
        </w:rPr>
        <w:t xml:space="preserve">Модель атома Томсона. Опыты Резерфорда по рассеянию, </w:t>
      </w:r>
      <w:r>
        <w:rPr>
          <w:b/>
          <w:i/>
          <w:sz w:val="24"/>
        </w:rPr>
        <w:t xml:space="preserve">а </w:t>
      </w:r>
      <w:r>
        <w:rPr>
          <w:sz w:val="24"/>
        </w:rPr>
        <w:t>-частиц. Планетарная модель атома. Постулаты Бора. Излучение и поглощение фотонов</w:t>
      </w:r>
    </w:p>
    <w:p w14:paraId="0DC9CD8F">
      <w:pPr>
        <w:pStyle w:val="7"/>
        <w:numPr>
          <w:ilvl w:val="0"/>
          <w:numId w:val="16"/>
        </w:numPr>
        <w:tabs>
          <w:tab w:val="left" w:pos="1275"/>
        </w:tabs>
        <w:spacing w:line="273" w:lineRule="auto"/>
        <w:ind w:right="283" w:firstLine="283"/>
        <w:jc w:val="left"/>
        <w:rPr>
          <w:sz w:val="24"/>
        </w:rPr>
      </w:pPr>
      <w:r>
        <w:rPr>
          <w:sz w:val="24"/>
        </w:rPr>
        <w:t>при переходе атома с одного уровня энергии на другой. Виды спектров. Спектр уровней</w:t>
      </w:r>
      <w:r>
        <w:rPr>
          <w:spacing w:val="40"/>
          <w:sz w:val="24"/>
        </w:rPr>
        <w:t xml:space="preserve"> </w:t>
      </w:r>
      <w:r>
        <w:rPr>
          <w:sz w:val="24"/>
        </w:rPr>
        <w:t>энергии атома водорода.</w:t>
      </w:r>
    </w:p>
    <w:p w14:paraId="3703B39F">
      <w:pPr>
        <w:pStyle w:val="7"/>
        <w:numPr>
          <w:ilvl w:val="0"/>
          <w:numId w:val="16"/>
        </w:numPr>
        <w:tabs>
          <w:tab w:val="left" w:pos="1276"/>
        </w:tabs>
        <w:spacing w:before="3"/>
        <w:ind w:left="1276" w:hanging="282"/>
        <w:jc w:val="left"/>
        <w:rPr>
          <w:sz w:val="24"/>
        </w:rPr>
      </w:pPr>
      <w:r>
        <w:rPr>
          <w:sz w:val="24"/>
        </w:rPr>
        <w:t>Волновые</w:t>
      </w:r>
      <w:r>
        <w:rPr>
          <w:spacing w:val="-6"/>
          <w:sz w:val="24"/>
        </w:rPr>
        <w:t xml:space="preserve"> </w:t>
      </w:r>
      <w:r>
        <w:rPr>
          <w:sz w:val="24"/>
        </w:rPr>
        <w:t>свойства</w:t>
      </w:r>
      <w:r>
        <w:rPr>
          <w:spacing w:val="-5"/>
          <w:sz w:val="24"/>
        </w:rPr>
        <w:t xml:space="preserve"> </w:t>
      </w:r>
      <w:r>
        <w:rPr>
          <w:sz w:val="24"/>
        </w:rPr>
        <w:t>частиц.</w:t>
      </w:r>
      <w:r>
        <w:rPr>
          <w:spacing w:val="-4"/>
          <w:sz w:val="24"/>
        </w:rPr>
        <w:t xml:space="preserve"> </w:t>
      </w:r>
      <w:r>
        <w:rPr>
          <w:sz w:val="24"/>
        </w:rPr>
        <w:t>Волны</w:t>
      </w:r>
      <w:r>
        <w:rPr>
          <w:spacing w:val="-3"/>
          <w:sz w:val="24"/>
        </w:rPr>
        <w:t xml:space="preserve"> </w:t>
      </w:r>
      <w:r>
        <w:rPr>
          <w:sz w:val="24"/>
        </w:rPr>
        <w:t>де</w:t>
      </w:r>
      <w:r>
        <w:rPr>
          <w:spacing w:val="-5"/>
          <w:sz w:val="24"/>
        </w:rPr>
        <w:t xml:space="preserve"> </w:t>
      </w:r>
      <w:r>
        <w:rPr>
          <w:sz w:val="24"/>
        </w:rPr>
        <w:t>Бройля.</w:t>
      </w:r>
      <w:r>
        <w:rPr>
          <w:spacing w:val="-5"/>
          <w:sz w:val="24"/>
        </w:rPr>
        <w:t xml:space="preserve"> </w:t>
      </w:r>
      <w:r>
        <w:rPr>
          <w:sz w:val="24"/>
        </w:rPr>
        <w:t>Корпускулярно-волновой</w:t>
      </w:r>
      <w:r>
        <w:rPr>
          <w:spacing w:val="-3"/>
          <w:sz w:val="24"/>
        </w:rPr>
        <w:t xml:space="preserve"> </w:t>
      </w:r>
      <w:r>
        <w:rPr>
          <w:spacing w:val="-2"/>
          <w:sz w:val="24"/>
        </w:rPr>
        <w:t>дуализм.</w:t>
      </w:r>
    </w:p>
    <w:p w14:paraId="5374F67C">
      <w:pPr>
        <w:pStyle w:val="7"/>
        <w:numPr>
          <w:ilvl w:val="0"/>
          <w:numId w:val="16"/>
        </w:numPr>
        <w:tabs>
          <w:tab w:val="left" w:pos="1276"/>
        </w:tabs>
        <w:spacing w:before="40"/>
        <w:ind w:left="1276" w:hanging="282"/>
        <w:jc w:val="left"/>
        <w:rPr>
          <w:sz w:val="24"/>
        </w:rPr>
      </w:pPr>
      <w:r>
        <w:rPr>
          <w:sz w:val="24"/>
        </w:rPr>
        <w:t>Спонтанное</w:t>
      </w:r>
      <w:r>
        <w:rPr>
          <w:spacing w:val="-4"/>
          <w:sz w:val="24"/>
        </w:rPr>
        <w:t xml:space="preserve"> </w:t>
      </w:r>
      <w:r>
        <w:rPr>
          <w:sz w:val="24"/>
        </w:rPr>
        <w:t>и</w:t>
      </w:r>
      <w:r>
        <w:rPr>
          <w:spacing w:val="-4"/>
          <w:sz w:val="24"/>
        </w:rPr>
        <w:t xml:space="preserve"> </w:t>
      </w:r>
      <w:r>
        <w:rPr>
          <w:sz w:val="24"/>
        </w:rPr>
        <w:t>вынужденное</w:t>
      </w:r>
      <w:r>
        <w:rPr>
          <w:spacing w:val="-3"/>
          <w:sz w:val="24"/>
        </w:rPr>
        <w:t xml:space="preserve"> </w:t>
      </w:r>
      <w:r>
        <w:rPr>
          <w:spacing w:val="-2"/>
          <w:sz w:val="24"/>
        </w:rPr>
        <w:t>излучение.</w:t>
      </w:r>
    </w:p>
    <w:p w14:paraId="424677CC">
      <w:pPr>
        <w:pStyle w:val="7"/>
        <w:numPr>
          <w:ilvl w:val="0"/>
          <w:numId w:val="16"/>
        </w:numPr>
        <w:tabs>
          <w:tab w:val="left" w:pos="1275"/>
        </w:tabs>
        <w:spacing w:before="42" w:line="273" w:lineRule="auto"/>
        <w:ind w:right="279" w:firstLine="283"/>
        <w:jc w:val="left"/>
        <w:rPr>
          <w:sz w:val="24"/>
        </w:rPr>
      </w:pPr>
      <w:r>
        <w:rPr>
          <w:sz w:val="24"/>
        </w:rPr>
        <w:t>Технические устройства и практическое применение: спектральный анализ (спектроскоп), лазер, квантовый компьютер.</w:t>
      </w:r>
    </w:p>
    <w:p w14:paraId="7BD7605F">
      <w:pPr>
        <w:pStyle w:val="7"/>
        <w:numPr>
          <w:ilvl w:val="0"/>
          <w:numId w:val="16"/>
        </w:numPr>
        <w:tabs>
          <w:tab w:val="left" w:pos="1276"/>
        </w:tabs>
        <w:spacing w:before="3"/>
        <w:ind w:left="1276" w:hanging="282"/>
        <w:jc w:val="left"/>
        <w:rPr>
          <w:sz w:val="24"/>
        </w:rPr>
      </w:pPr>
      <w:r>
        <w:rPr>
          <w:spacing w:val="-2"/>
          <w:sz w:val="24"/>
        </w:rPr>
        <w:t>Демонстрации.</w:t>
      </w:r>
    </w:p>
    <w:p w14:paraId="2384F8AE">
      <w:pPr>
        <w:pStyle w:val="7"/>
        <w:numPr>
          <w:ilvl w:val="0"/>
          <w:numId w:val="16"/>
        </w:numPr>
        <w:tabs>
          <w:tab w:val="left" w:pos="1276"/>
        </w:tabs>
        <w:spacing w:before="40"/>
        <w:ind w:left="1276" w:hanging="282"/>
        <w:jc w:val="left"/>
        <w:rPr>
          <w:sz w:val="24"/>
        </w:rPr>
      </w:pPr>
      <w:r>
        <w:rPr>
          <w:sz w:val="24"/>
        </w:rPr>
        <w:t>Модель</w:t>
      </w:r>
      <w:r>
        <w:rPr>
          <w:spacing w:val="-3"/>
          <w:sz w:val="24"/>
        </w:rPr>
        <w:t xml:space="preserve"> </w:t>
      </w:r>
      <w:r>
        <w:rPr>
          <w:sz w:val="24"/>
        </w:rPr>
        <w:t>опыта</w:t>
      </w:r>
      <w:r>
        <w:rPr>
          <w:spacing w:val="-3"/>
          <w:sz w:val="24"/>
        </w:rPr>
        <w:t xml:space="preserve"> </w:t>
      </w:r>
      <w:r>
        <w:rPr>
          <w:spacing w:val="-2"/>
          <w:sz w:val="24"/>
        </w:rPr>
        <w:t>Резерфорда.</w:t>
      </w:r>
    </w:p>
    <w:p w14:paraId="6BB84981">
      <w:pPr>
        <w:pStyle w:val="7"/>
        <w:numPr>
          <w:ilvl w:val="0"/>
          <w:numId w:val="16"/>
        </w:numPr>
        <w:tabs>
          <w:tab w:val="left" w:pos="1276"/>
        </w:tabs>
        <w:spacing w:before="39"/>
        <w:ind w:left="1276" w:hanging="282"/>
        <w:jc w:val="left"/>
        <w:rPr>
          <w:sz w:val="24"/>
        </w:rPr>
      </w:pPr>
      <w:r>
        <w:rPr>
          <w:sz w:val="24"/>
        </w:rPr>
        <w:t>Определение</w:t>
      </w:r>
      <w:r>
        <w:rPr>
          <w:spacing w:val="-4"/>
          <w:sz w:val="24"/>
        </w:rPr>
        <w:t xml:space="preserve"> </w:t>
      </w:r>
      <w:r>
        <w:rPr>
          <w:sz w:val="24"/>
        </w:rPr>
        <w:t>длины</w:t>
      </w:r>
      <w:r>
        <w:rPr>
          <w:spacing w:val="-3"/>
          <w:sz w:val="24"/>
        </w:rPr>
        <w:t xml:space="preserve"> </w:t>
      </w:r>
      <w:r>
        <w:rPr>
          <w:sz w:val="24"/>
        </w:rPr>
        <w:t>волны</w:t>
      </w:r>
      <w:r>
        <w:rPr>
          <w:spacing w:val="-2"/>
          <w:sz w:val="24"/>
        </w:rPr>
        <w:t xml:space="preserve"> лазера.</w:t>
      </w:r>
    </w:p>
    <w:p w14:paraId="3AE02D48">
      <w:pPr>
        <w:pStyle w:val="7"/>
        <w:numPr>
          <w:ilvl w:val="0"/>
          <w:numId w:val="16"/>
        </w:numPr>
        <w:tabs>
          <w:tab w:val="left" w:pos="1276"/>
        </w:tabs>
        <w:spacing w:before="42"/>
        <w:ind w:left="1276" w:hanging="282"/>
        <w:jc w:val="left"/>
        <w:rPr>
          <w:sz w:val="24"/>
        </w:rPr>
      </w:pPr>
      <w:r>
        <w:rPr>
          <w:sz w:val="24"/>
        </w:rPr>
        <w:t>Наблюдение</w:t>
      </w:r>
      <w:r>
        <w:rPr>
          <w:spacing w:val="-6"/>
          <w:sz w:val="24"/>
        </w:rPr>
        <w:t xml:space="preserve"> </w:t>
      </w:r>
      <w:r>
        <w:rPr>
          <w:sz w:val="24"/>
        </w:rPr>
        <w:t>линейчатых</w:t>
      </w:r>
      <w:r>
        <w:rPr>
          <w:spacing w:val="-4"/>
          <w:sz w:val="24"/>
        </w:rPr>
        <w:t xml:space="preserve"> </w:t>
      </w:r>
      <w:r>
        <w:rPr>
          <w:sz w:val="24"/>
        </w:rPr>
        <w:t>спектров</w:t>
      </w:r>
      <w:r>
        <w:rPr>
          <w:spacing w:val="-5"/>
          <w:sz w:val="24"/>
        </w:rPr>
        <w:t xml:space="preserve"> </w:t>
      </w:r>
      <w:r>
        <w:rPr>
          <w:spacing w:val="-2"/>
          <w:sz w:val="24"/>
        </w:rPr>
        <w:t>излучения.</w:t>
      </w:r>
    </w:p>
    <w:p w14:paraId="06D4A0A0">
      <w:pPr>
        <w:pStyle w:val="7"/>
        <w:numPr>
          <w:ilvl w:val="0"/>
          <w:numId w:val="16"/>
        </w:numPr>
        <w:tabs>
          <w:tab w:val="left" w:pos="1276"/>
        </w:tabs>
        <w:spacing w:before="40"/>
        <w:ind w:left="1276" w:hanging="282"/>
        <w:jc w:val="left"/>
        <w:rPr>
          <w:sz w:val="24"/>
        </w:rPr>
      </w:pPr>
      <w:r>
        <w:rPr>
          <w:spacing w:val="-2"/>
          <w:sz w:val="24"/>
        </w:rPr>
        <w:t>Лазер.</w:t>
      </w:r>
    </w:p>
    <w:p w14:paraId="718E871B">
      <w:pPr>
        <w:pStyle w:val="7"/>
        <w:numPr>
          <w:ilvl w:val="0"/>
          <w:numId w:val="16"/>
        </w:numPr>
        <w:tabs>
          <w:tab w:val="left" w:pos="1276"/>
        </w:tabs>
        <w:spacing w:before="42"/>
        <w:ind w:left="1276" w:hanging="282"/>
        <w:jc w:val="left"/>
        <w:rPr>
          <w:sz w:val="24"/>
        </w:rPr>
      </w:pPr>
      <w:r>
        <w:rPr>
          <w:sz w:val="24"/>
        </w:rPr>
        <w:t>Ученический</w:t>
      </w:r>
      <w:r>
        <w:rPr>
          <w:spacing w:val="-6"/>
          <w:sz w:val="24"/>
        </w:rPr>
        <w:t xml:space="preserve"> </w:t>
      </w:r>
      <w:r>
        <w:rPr>
          <w:sz w:val="24"/>
        </w:rPr>
        <w:t>эксперимент,</w:t>
      </w:r>
      <w:r>
        <w:rPr>
          <w:spacing w:val="-5"/>
          <w:sz w:val="24"/>
        </w:rPr>
        <w:t xml:space="preserve"> </w:t>
      </w:r>
      <w:r>
        <w:rPr>
          <w:sz w:val="24"/>
        </w:rPr>
        <w:t>лабораторные</w:t>
      </w:r>
      <w:r>
        <w:rPr>
          <w:spacing w:val="-7"/>
          <w:sz w:val="24"/>
        </w:rPr>
        <w:t xml:space="preserve"> </w:t>
      </w:r>
      <w:r>
        <w:rPr>
          <w:spacing w:val="-2"/>
          <w:sz w:val="24"/>
        </w:rPr>
        <w:t>работы.</w:t>
      </w:r>
    </w:p>
    <w:p w14:paraId="55DC6149">
      <w:pPr>
        <w:pStyle w:val="7"/>
        <w:numPr>
          <w:ilvl w:val="0"/>
          <w:numId w:val="16"/>
        </w:numPr>
        <w:tabs>
          <w:tab w:val="left" w:pos="1276"/>
        </w:tabs>
        <w:spacing w:before="39"/>
        <w:ind w:left="1276" w:hanging="282"/>
        <w:jc w:val="left"/>
        <w:rPr>
          <w:sz w:val="24"/>
        </w:rPr>
      </w:pPr>
      <w:r>
        <w:rPr>
          <w:sz w:val="24"/>
        </w:rPr>
        <w:t>Наблюдение</w:t>
      </w:r>
      <w:r>
        <w:rPr>
          <w:spacing w:val="-7"/>
          <w:sz w:val="24"/>
        </w:rPr>
        <w:t xml:space="preserve"> </w:t>
      </w:r>
      <w:r>
        <w:rPr>
          <w:sz w:val="24"/>
        </w:rPr>
        <w:t>линейчатого</w:t>
      </w:r>
      <w:r>
        <w:rPr>
          <w:spacing w:val="-5"/>
          <w:sz w:val="24"/>
        </w:rPr>
        <w:t xml:space="preserve"> </w:t>
      </w:r>
      <w:r>
        <w:rPr>
          <w:spacing w:val="-2"/>
          <w:sz w:val="24"/>
        </w:rPr>
        <w:t>спектра.</w:t>
      </w:r>
    </w:p>
    <w:p w14:paraId="37F50D25">
      <w:pPr>
        <w:pStyle w:val="7"/>
        <w:numPr>
          <w:ilvl w:val="0"/>
          <w:numId w:val="16"/>
        </w:numPr>
        <w:tabs>
          <w:tab w:val="left" w:pos="1276"/>
        </w:tabs>
        <w:spacing w:before="40"/>
        <w:ind w:left="1276" w:hanging="282"/>
        <w:jc w:val="left"/>
        <w:rPr>
          <w:sz w:val="24"/>
        </w:rPr>
      </w:pPr>
      <w:r>
        <w:rPr>
          <w:sz w:val="24"/>
        </w:rPr>
        <w:t>Тема</w:t>
      </w:r>
      <w:r>
        <w:rPr>
          <w:spacing w:val="-4"/>
          <w:sz w:val="24"/>
        </w:rPr>
        <w:t xml:space="preserve"> </w:t>
      </w:r>
      <w:r>
        <w:rPr>
          <w:sz w:val="24"/>
        </w:rPr>
        <w:t>3.</w:t>
      </w:r>
      <w:r>
        <w:rPr>
          <w:spacing w:val="-2"/>
          <w:sz w:val="24"/>
        </w:rPr>
        <w:t xml:space="preserve"> </w:t>
      </w:r>
      <w:r>
        <w:rPr>
          <w:sz w:val="24"/>
        </w:rPr>
        <w:t>Атомное</w:t>
      </w:r>
      <w:r>
        <w:rPr>
          <w:spacing w:val="-3"/>
          <w:sz w:val="24"/>
        </w:rPr>
        <w:t xml:space="preserve"> </w:t>
      </w:r>
      <w:r>
        <w:rPr>
          <w:spacing w:val="-2"/>
          <w:sz w:val="24"/>
        </w:rPr>
        <w:t>ядро.</w:t>
      </w:r>
    </w:p>
    <w:p w14:paraId="3A342F2B">
      <w:pPr>
        <w:pStyle w:val="7"/>
        <w:numPr>
          <w:ilvl w:val="0"/>
          <w:numId w:val="16"/>
        </w:numPr>
        <w:tabs>
          <w:tab w:val="left" w:pos="1275"/>
        </w:tabs>
        <w:spacing w:before="43" w:line="276" w:lineRule="auto"/>
        <w:ind w:right="269" w:firstLine="283"/>
        <w:rPr>
          <w:sz w:val="24"/>
        </w:rPr>
      </w:pPr>
      <w:r>
        <w:rPr>
          <w:sz w:val="24"/>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p w14:paraId="07EAAD4D">
      <w:pPr>
        <w:pStyle w:val="7"/>
        <w:numPr>
          <w:ilvl w:val="0"/>
          <w:numId w:val="16"/>
        </w:numPr>
        <w:tabs>
          <w:tab w:val="left" w:pos="1275"/>
        </w:tabs>
        <w:spacing w:line="273" w:lineRule="auto"/>
        <w:ind w:right="272" w:firstLine="283"/>
        <w:rPr>
          <w:sz w:val="24"/>
        </w:rPr>
      </w:pPr>
      <w:r>
        <w:rPr>
          <w:sz w:val="24"/>
        </w:rPr>
        <w:t>Открытие</w:t>
      </w:r>
      <w:r>
        <w:rPr>
          <w:spacing w:val="-1"/>
          <w:sz w:val="24"/>
        </w:rPr>
        <w:t xml:space="preserve"> </w:t>
      </w:r>
      <w:r>
        <w:rPr>
          <w:sz w:val="24"/>
        </w:rPr>
        <w:t>протона</w:t>
      </w:r>
      <w:r>
        <w:rPr>
          <w:spacing w:val="-1"/>
          <w:sz w:val="24"/>
        </w:rPr>
        <w:t xml:space="preserve"> </w:t>
      </w:r>
      <w:r>
        <w:rPr>
          <w:sz w:val="24"/>
        </w:rPr>
        <w:t>и</w:t>
      </w:r>
      <w:r>
        <w:rPr>
          <w:spacing w:val="-1"/>
          <w:sz w:val="24"/>
        </w:rPr>
        <w:t xml:space="preserve"> </w:t>
      </w:r>
      <w:r>
        <w:rPr>
          <w:sz w:val="24"/>
        </w:rPr>
        <w:t>нейтрона. Нуклонная модель ядра</w:t>
      </w:r>
      <w:r>
        <w:rPr>
          <w:spacing w:val="-1"/>
          <w:sz w:val="24"/>
        </w:rPr>
        <w:t xml:space="preserve"> </w:t>
      </w:r>
      <w:r>
        <w:rPr>
          <w:sz w:val="24"/>
        </w:rPr>
        <w:t>Гейзенберга-Иваненко. Заряд ядра. Массовое число ядра. Изотопы.</w:t>
      </w:r>
    </w:p>
    <w:p w14:paraId="33506E00">
      <w:pPr>
        <w:pStyle w:val="7"/>
        <w:numPr>
          <w:ilvl w:val="0"/>
          <w:numId w:val="16"/>
        </w:numPr>
        <w:tabs>
          <w:tab w:val="left" w:pos="1275"/>
        </w:tabs>
        <w:spacing w:line="273" w:lineRule="auto"/>
        <w:ind w:right="277" w:firstLine="283"/>
        <w:rPr>
          <w:sz w:val="24"/>
        </w:rPr>
      </w:pPr>
      <w:r>
        <w:rPr>
          <w:sz w:val="24"/>
        </w:rPr>
        <w:t>Альфа-распад. Электронный и позитронный бета-распад. Гамма-излучение. Закон радиоактивного распада.</w:t>
      </w:r>
    </w:p>
    <w:p w14:paraId="6F99E561">
      <w:pPr>
        <w:pStyle w:val="7"/>
        <w:numPr>
          <w:ilvl w:val="0"/>
          <w:numId w:val="16"/>
        </w:numPr>
        <w:tabs>
          <w:tab w:val="left" w:pos="1276"/>
        </w:tabs>
        <w:ind w:left="1276" w:hanging="282"/>
        <w:rPr>
          <w:sz w:val="24"/>
        </w:rPr>
      </w:pPr>
      <w:r>
        <w:rPr>
          <w:sz w:val="24"/>
        </w:rPr>
        <w:t>Энергия</w:t>
      </w:r>
      <w:r>
        <w:rPr>
          <w:spacing w:val="-5"/>
          <w:sz w:val="24"/>
        </w:rPr>
        <w:t xml:space="preserve"> </w:t>
      </w:r>
      <w:r>
        <w:rPr>
          <w:sz w:val="24"/>
        </w:rPr>
        <w:t>связи</w:t>
      </w:r>
      <w:r>
        <w:rPr>
          <w:spacing w:val="-2"/>
          <w:sz w:val="24"/>
        </w:rPr>
        <w:t xml:space="preserve"> </w:t>
      </w:r>
      <w:r>
        <w:rPr>
          <w:sz w:val="24"/>
        </w:rPr>
        <w:t>нуклонов</w:t>
      </w:r>
      <w:r>
        <w:rPr>
          <w:spacing w:val="-3"/>
          <w:sz w:val="24"/>
        </w:rPr>
        <w:t xml:space="preserve"> </w:t>
      </w:r>
      <w:r>
        <w:rPr>
          <w:sz w:val="24"/>
        </w:rPr>
        <w:t>в</w:t>
      </w:r>
      <w:r>
        <w:rPr>
          <w:spacing w:val="-3"/>
          <w:sz w:val="24"/>
        </w:rPr>
        <w:t xml:space="preserve"> </w:t>
      </w:r>
      <w:r>
        <w:rPr>
          <w:sz w:val="24"/>
        </w:rPr>
        <w:t>ядре.</w:t>
      </w:r>
      <w:r>
        <w:rPr>
          <w:spacing w:val="-2"/>
          <w:sz w:val="24"/>
        </w:rPr>
        <w:t xml:space="preserve"> </w:t>
      </w:r>
      <w:r>
        <w:rPr>
          <w:sz w:val="24"/>
        </w:rPr>
        <w:t>Ядерные</w:t>
      </w:r>
      <w:r>
        <w:rPr>
          <w:spacing w:val="-4"/>
          <w:sz w:val="24"/>
        </w:rPr>
        <w:t xml:space="preserve"> </w:t>
      </w:r>
      <w:r>
        <w:rPr>
          <w:sz w:val="24"/>
        </w:rPr>
        <w:t>силы.</w:t>
      </w:r>
      <w:r>
        <w:rPr>
          <w:spacing w:val="-2"/>
          <w:sz w:val="24"/>
        </w:rPr>
        <w:t xml:space="preserve"> </w:t>
      </w:r>
      <w:r>
        <w:rPr>
          <w:sz w:val="24"/>
        </w:rPr>
        <w:t>Дефект</w:t>
      </w:r>
      <w:r>
        <w:rPr>
          <w:spacing w:val="-2"/>
          <w:sz w:val="24"/>
        </w:rPr>
        <w:t xml:space="preserve"> </w:t>
      </w:r>
      <w:r>
        <w:rPr>
          <w:sz w:val="24"/>
        </w:rPr>
        <w:t>массы</w:t>
      </w:r>
      <w:r>
        <w:rPr>
          <w:spacing w:val="-2"/>
          <w:sz w:val="24"/>
        </w:rPr>
        <w:t xml:space="preserve"> ядра.</w:t>
      </w:r>
    </w:p>
    <w:p w14:paraId="2E9F4652">
      <w:pPr>
        <w:pStyle w:val="7"/>
        <w:numPr>
          <w:ilvl w:val="0"/>
          <w:numId w:val="16"/>
        </w:numPr>
        <w:tabs>
          <w:tab w:val="left" w:pos="1276"/>
        </w:tabs>
        <w:spacing w:before="42"/>
        <w:ind w:left="1276" w:hanging="282"/>
        <w:rPr>
          <w:sz w:val="24"/>
        </w:rPr>
      </w:pPr>
      <w:r>
        <w:rPr>
          <w:sz w:val="24"/>
        </w:rPr>
        <w:t>Ядерные</w:t>
      </w:r>
      <w:r>
        <w:rPr>
          <w:spacing w:val="-7"/>
          <w:sz w:val="24"/>
        </w:rPr>
        <w:t xml:space="preserve"> </w:t>
      </w:r>
      <w:r>
        <w:rPr>
          <w:sz w:val="24"/>
        </w:rPr>
        <w:t>реакции.</w:t>
      </w:r>
      <w:r>
        <w:rPr>
          <w:spacing w:val="-2"/>
          <w:sz w:val="24"/>
        </w:rPr>
        <w:t xml:space="preserve"> </w:t>
      </w:r>
      <w:r>
        <w:rPr>
          <w:sz w:val="24"/>
        </w:rPr>
        <w:t>Деление</w:t>
      </w:r>
      <w:r>
        <w:rPr>
          <w:spacing w:val="-3"/>
          <w:sz w:val="24"/>
        </w:rPr>
        <w:t xml:space="preserve"> </w:t>
      </w:r>
      <w:r>
        <w:rPr>
          <w:sz w:val="24"/>
        </w:rPr>
        <w:t>и</w:t>
      </w:r>
      <w:r>
        <w:rPr>
          <w:spacing w:val="-2"/>
          <w:sz w:val="24"/>
        </w:rPr>
        <w:t xml:space="preserve"> </w:t>
      </w:r>
      <w:r>
        <w:rPr>
          <w:sz w:val="24"/>
        </w:rPr>
        <w:t>синтез</w:t>
      </w:r>
      <w:r>
        <w:rPr>
          <w:spacing w:val="-2"/>
          <w:sz w:val="24"/>
        </w:rPr>
        <w:t xml:space="preserve"> </w:t>
      </w:r>
      <w:r>
        <w:rPr>
          <w:spacing w:val="-4"/>
          <w:sz w:val="24"/>
        </w:rPr>
        <w:t>ядер.</w:t>
      </w:r>
    </w:p>
    <w:p w14:paraId="2A8B7466">
      <w:pPr>
        <w:pStyle w:val="7"/>
        <w:numPr>
          <w:ilvl w:val="0"/>
          <w:numId w:val="16"/>
        </w:numPr>
        <w:tabs>
          <w:tab w:val="left" w:pos="1275"/>
        </w:tabs>
        <w:spacing w:before="39" w:line="273" w:lineRule="auto"/>
        <w:ind w:right="271" w:firstLine="283"/>
        <w:rPr>
          <w:sz w:val="24"/>
        </w:rPr>
      </w:pPr>
      <w:r>
        <w:rPr>
          <w:sz w:val="24"/>
        </w:rPr>
        <w:t>Ядерный реактор. Термоядерный синтез. Проблемы и перспективы ядерной энергетики. Экологические аспекты ядерной энергетики.</w:t>
      </w:r>
    </w:p>
    <w:p w14:paraId="7BE60E2E">
      <w:pPr>
        <w:pStyle w:val="7"/>
        <w:numPr>
          <w:ilvl w:val="0"/>
          <w:numId w:val="16"/>
        </w:numPr>
        <w:tabs>
          <w:tab w:val="left" w:pos="1276"/>
        </w:tabs>
        <w:spacing w:before="4"/>
        <w:ind w:left="1276" w:hanging="282"/>
        <w:jc w:val="left"/>
        <w:rPr>
          <w:sz w:val="24"/>
        </w:rPr>
      </w:pPr>
      <w:r>
        <w:rPr>
          <w:sz w:val="24"/>
        </w:rPr>
        <w:t>Элементарные</w:t>
      </w:r>
      <w:r>
        <w:rPr>
          <w:spacing w:val="-5"/>
          <w:sz w:val="24"/>
        </w:rPr>
        <w:t xml:space="preserve"> </w:t>
      </w:r>
      <w:r>
        <w:rPr>
          <w:sz w:val="24"/>
        </w:rPr>
        <w:t>частицы.</w:t>
      </w:r>
      <w:r>
        <w:rPr>
          <w:spacing w:val="-3"/>
          <w:sz w:val="24"/>
        </w:rPr>
        <w:t xml:space="preserve"> </w:t>
      </w:r>
      <w:r>
        <w:rPr>
          <w:sz w:val="24"/>
        </w:rPr>
        <w:t>Открытие</w:t>
      </w:r>
      <w:r>
        <w:rPr>
          <w:spacing w:val="-4"/>
          <w:sz w:val="24"/>
        </w:rPr>
        <w:t xml:space="preserve"> </w:t>
      </w:r>
      <w:r>
        <w:rPr>
          <w:spacing w:val="-2"/>
          <w:sz w:val="24"/>
        </w:rPr>
        <w:t>позитрона.</w:t>
      </w:r>
    </w:p>
    <w:p w14:paraId="376F8453">
      <w:pPr>
        <w:pStyle w:val="7"/>
        <w:numPr>
          <w:ilvl w:val="0"/>
          <w:numId w:val="16"/>
        </w:numPr>
        <w:tabs>
          <w:tab w:val="left" w:pos="1276"/>
        </w:tabs>
        <w:spacing w:before="39"/>
        <w:ind w:left="1276" w:hanging="282"/>
        <w:jc w:val="left"/>
        <w:rPr>
          <w:sz w:val="24"/>
        </w:rPr>
      </w:pPr>
      <w:r>
        <w:rPr>
          <w:sz w:val="24"/>
        </w:rPr>
        <w:t>Методы</w:t>
      </w:r>
      <w:r>
        <w:rPr>
          <w:spacing w:val="-4"/>
          <w:sz w:val="24"/>
        </w:rPr>
        <w:t xml:space="preserve"> </w:t>
      </w:r>
      <w:r>
        <w:rPr>
          <w:sz w:val="24"/>
        </w:rPr>
        <w:t>наблюдения</w:t>
      </w:r>
      <w:r>
        <w:rPr>
          <w:spacing w:val="-5"/>
          <w:sz w:val="24"/>
        </w:rPr>
        <w:t xml:space="preserve"> </w:t>
      </w:r>
      <w:r>
        <w:rPr>
          <w:sz w:val="24"/>
        </w:rPr>
        <w:t>и</w:t>
      </w:r>
      <w:r>
        <w:rPr>
          <w:spacing w:val="-5"/>
          <w:sz w:val="24"/>
        </w:rPr>
        <w:t xml:space="preserve"> </w:t>
      </w:r>
      <w:r>
        <w:rPr>
          <w:sz w:val="24"/>
        </w:rPr>
        <w:t>регистрации</w:t>
      </w:r>
      <w:r>
        <w:rPr>
          <w:spacing w:val="-3"/>
          <w:sz w:val="24"/>
        </w:rPr>
        <w:t xml:space="preserve"> </w:t>
      </w:r>
      <w:r>
        <w:rPr>
          <w:sz w:val="24"/>
        </w:rPr>
        <w:t>элементарных</w:t>
      </w:r>
      <w:r>
        <w:rPr>
          <w:spacing w:val="-2"/>
          <w:sz w:val="24"/>
        </w:rPr>
        <w:t xml:space="preserve"> частиц.</w:t>
      </w:r>
    </w:p>
    <w:p w14:paraId="779B2401">
      <w:pPr>
        <w:pStyle w:val="7"/>
        <w:numPr>
          <w:ilvl w:val="0"/>
          <w:numId w:val="16"/>
        </w:numPr>
        <w:tabs>
          <w:tab w:val="left" w:pos="1276"/>
        </w:tabs>
        <w:spacing w:before="40"/>
        <w:ind w:left="1276" w:hanging="282"/>
        <w:jc w:val="left"/>
        <w:rPr>
          <w:sz w:val="24"/>
        </w:rPr>
      </w:pPr>
      <w:r>
        <w:rPr>
          <w:sz w:val="24"/>
        </w:rPr>
        <w:t>Фундаментальные</w:t>
      </w:r>
      <w:r>
        <w:rPr>
          <w:spacing w:val="-7"/>
          <w:sz w:val="24"/>
        </w:rPr>
        <w:t xml:space="preserve"> </w:t>
      </w:r>
      <w:r>
        <w:rPr>
          <w:sz w:val="24"/>
        </w:rPr>
        <w:t>взаимодействия.</w:t>
      </w:r>
      <w:r>
        <w:rPr>
          <w:spacing w:val="-5"/>
          <w:sz w:val="24"/>
        </w:rPr>
        <w:t xml:space="preserve"> </w:t>
      </w:r>
      <w:r>
        <w:rPr>
          <w:sz w:val="24"/>
        </w:rPr>
        <w:t>Единство</w:t>
      </w:r>
      <w:r>
        <w:rPr>
          <w:spacing w:val="-7"/>
          <w:sz w:val="24"/>
        </w:rPr>
        <w:t xml:space="preserve"> </w:t>
      </w:r>
      <w:r>
        <w:rPr>
          <w:sz w:val="24"/>
        </w:rPr>
        <w:t>физической</w:t>
      </w:r>
      <w:r>
        <w:rPr>
          <w:spacing w:val="-5"/>
          <w:sz w:val="24"/>
        </w:rPr>
        <w:t xml:space="preserve"> </w:t>
      </w:r>
      <w:r>
        <w:rPr>
          <w:sz w:val="24"/>
        </w:rPr>
        <w:t>картины</w:t>
      </w:r>
      <w:r>
        <w:rPr>
          <w:spacing w:val="-4"/>
          <w:sz w:val="24"/>
        </w:rPr>
        <w:t xml:space="preserve"> </w:t>
      </w:r>
      <w:r>
        <w:rPr>
          <w:spacing w:val="-2"/>
          <w:sz w:val="24"/>
        </w:rPr>
        <w:t>мира.</w:t>
      </w:r>
    </w:p>
    <w:p w14:paraId="56CBDF29">
      <w:pPr>
        <w:pStyle w:val="7"/>
        <w:numPr>
          <w:ilvl w:val="0"/>
          <w:numId w:val="16"/>
        </w:numPr>
        <w:tabs>
          <w:tab w:val="left" w:pos="1276"/>
        </w:tabs>
        <w:spacing w:before="42"/>
        <w:ind w:left="1276" w:hanging="282"/>
        <w:jc w:val="left"/>
        <w:rPr>
          <w:sz w:val="24"/>
        </w:rPr>
      </w:pPr>
      <w:r>
        <w:rPr>
          <w:sz w:val="24"/>
        </w:rPr>
        <w:t>Технические</w:t>
      </w:r>
      <w:r>
        <w:rPr>
          <w:spacing w:val="34"/>
          <w:sz w:val="24"/>
        </w:rPr>
        <w:t xml:space="preserve">  </w:t>
      </w:r>
      <w:r>
        <w:rPr>
          <w:sz w:val="24"/>
        </w:rPr>
        <w:t>устройства</w:t>
      </w:r>
      <w:r>
        <w:rPr>
          <w:spacing w:val="33"/>
          <w:sz w:val="24"/>
        </w:rPr>
        <w:t xml:space="preserve">  </w:t>
      </w:r>
      <w:r>
        <w:rPr>
          <w:sz w:val="24"/>
        </w:rPr>
        <w:t>и</w:t>
      </w:r>
      <w:r>
        <w:rPr>
          <w:spacing w:val="34"/>
          <w:sz w:val="24"/>
        </w:rPr>
        <w:t xml:space="preserve">  </w:t>
      </w:r>
      <w:r>
        <w:rPr>
          <w:sz w:val="24"/>
        </w:rPr>
        <w:t>практическое</w:t>
      </w:r>
      <w:r>
        <w:rPr>
          <w:spacing w:val="34"/>
          <w:sz w:val="24"/>
        </w:rPr>
        <w:t xml:space="preserve">  </w:t>
      </w:r>
      <w:r>
        <w:rPr>
          <w:sz w:val="24"/>
        </w:rPr>
        <w:t>применение:</w:t>
      </w:r>
      <w:r>
        <w:rPr>
          <w:spacing w:val="34"/>
          <w:sz w:val="24"/>
        </w:rPr>
        <w:t xml:space="preserve">  </w:t>
      </w:r>
      <w:r>
        <w:rPr>
          <w:sz w:val="24"/>
        </w:rPr>
        <w:t>дозиметр,</w:t>
      </w:r>
      <w:r>
        <w:rPr>
          <w:spacing w:val="33"/>
          <w:sz w:val="24"/>
        </w:rPr>
        <w:t xml:space="preserve">  </w:t>
      </w:r>
      <w:r>
        <w:rPr>
          <w:sz w:val="24"/>
        </w:rPr>
        <w:t>камера</w:t>
      </w:r>
      <w:r>
        <w:rPr>
          <w:spacing w:val="35"/>
          <w:sz w:val="24"/>
        </w:rPr>
        <w:t xml:space="preserve">  </w:t>
      </w:r>
      <w:r>
        <w:rPr>
          <w:spacing w:val="-2"/>
          <w:sz w:val="24"/>
        </w:rPr>
        <w:t>Вильсона,</w:t>
      </w:r>
    </w:p>
    <w:p w14:paraId="46792155">
      <w:pPr>
        <w:pStyle w:val="7"/>
        <w:jc w:val="left"/>
        <w:rPr>
          <w:sz w:val="24"/>
        </w:rPr>
        <w:sectPr>
          <w:pgSz w:w="11900" w:h="16850"/>
          <w:pgMar w:top="140" w:right="283" w:bottom="480" w:left="708" w:header="0" w:footer="297" w:gutter="0"/>
          <w:cols w:space="720" w:num="1"/>
        </w:sectPr>
      </w:pPr>
    </w:p>
    <w:p w14:paraId="62B9C767">
      <w:pPr>
        <w:pStyle w:val="5"/>
        <w:spacing w:before="264"/>
        <w:ind w:firstLine="0"/>
        <w:jc w:val="left"/>
      </w:pPr>
      <w:r>
        <w:t>ядерный</w:t>
      </w:r>
      <w:r>
        <w:rPr>
          <w:spacing w:val="-4"/>
        </w:rPr>
        <w:t xml:space="preserve"> </w:t>
      </w:r>
      <w:r>
        <w:t>реактор,</w:t>
      </w:r>
      <w:r>
        <w:rPr>
          <w:spacing w:val="-4"/>
        </w:rPr>
        <w:t xml:space="preserve"> </w:t>
      </w:r>
      <w:r>
        <w:t>атомная</w:t>
      </w:r>
      <w:r>
        <w:rPr>
          <w:spacing w:val="-3"/>
        </w:rPr>
        <w:t xml:space="preserve"> </w:t>
      </w:r>
      <w:r>
        <w:rPr>
          <w:spacing w:val="-2"/>
        </w:rPr>
        <w:t>бомба.</w:t>
      </w:r>
    </w:p>
    <w:p w14:paraId="615017B2">
      <w:pPr>
        <w:pStyle w:val="7"/>
        <w:numPr>
          <w:ilvl w:val="0"/>
          <w:numId w:val="16"/>
        </w:numPr>
        <w:tabs>
          <w:tab w:val="left" w:pos="1276"/>
        </w:tabs>
        <w:spacing w:before="41"/>
        <w:ind w:left="1276" w:hanging="282"/>
        <w:jc w:val="left"/>
        <w:rPr>
          <w:sz w:val="24"/>
        </w:rPr>
      </w:pPr>
      <w:r>
        <w:rPr>
          <w:spacing w:val="-2"/>
          <w:sz w:val="24"/>
        </w:rPr>
        <w:t>Демонстрации.</w:t>
      </w:r>
    </w:p>
    <w:p w14:paraId="6C028A62">
      <w:pPr>
        <w:pStyle w:val="7"/>
        <w:numPr>
          <w:ilvl w:val="0"/>
          <w:numId w:val="16"/>
        </w:numPr>
        <w:tabs>
          <w:tab w:val="left" w:pos="1276"/>
        </w:tabs>
        <w:spacing w:before="42"/>
        <w:ind w:left="1276" w:hanging="282"/>
        <w:jc w:val="left"/>
        <w:rPr>
          <w:sz w:val="24"/>
        </w:rPr>
      </w:pPr>
      <w:r>
        <w:rPr>
          <w:sz w:val="24"/>
        </w:rPr>
        <w:t>Счѐтчик</w:t>
      </w:r>
      <w:r>
        <w:rPr>
          <w:spacing w:val="-10"/>
          <w:sz w:val="24"/>
        </w:rPr>
        <w:t xml:space="preserve"> </w:t>
      </w:r>
      <w:r>
        <w:rPr>
          <w:sz w:val="24"/>
        </w:rPr>
        <w:t>ионизирующих</w:t>
      </w:r>
      <w:r>
        <w:rPr>
          <w:spacing w:val="-5"/>
          <w:sz w:val="24"/>
        </w:rPr>
        <w:t xml:space="preserve"> </w:t>
      </w:r>
      <w:r>
        <w:rPr>
          <w:spacing w:val="-2"/>
          <w:sz w:val="24"/>
        </w:rPr>
        <w:t>частиц.</w:t>
      </w:r>
    </w:p>
    <w:p w14:paraId="7D48A5B2">
      <w:pPr>
        <w:pStyle w:val="7"/>
        <w:numPr>
          <w:ilvl w:val="0"/>
          <w:numId w:val="16"/>
        </w:numPr>
        <w:tabs>
          <w:tab w:val="left" w:pos="1276"/>
        </w:tabs>
        <w:spacing w:before="40"/>
        <w:ind w:left="1276" w:hanging="282"/>
        <w:jc w:val="left"/>
        <w:rPr>
          <w:sz w:val="24"/>
        </w:rPr>
      </w:pPr>
      <w:r>
        <w:rPr>
          <w:sz w:val="24"/>
        </w:rPr>
        <w:t>Ученический</w:t>
      </w:r>
      <w:r>
        <w:rPr>
          <w:spacing w:val="-6"/>
          <w:sz w:val="24"/>
        </w:rPr>
        <w:t xml:space="preserve"> </w:t>
      </w:r>
      <w:r>
        <w:rPr>
          <w:sz w:val="24"/>
        </w:rPr>
        <w:t>эксперимент,</w:t>
      </w:r>
      <w:r>
        <w:rPr>
          <w:spacing w:val="-5"/>
          <w:sz w:val="24"/>
        </w:rPr>
        <w:t xml:space="preserve"> </w:t>
      </w:r>
      <w:r>
        <w:rPr>
          <w:sz w:val="24"/>
        </w:rPr>
        <w:t>лабораторные</w:t>
      </w:r>
      <w:r>
        <w:rPr>
          <w:spacing w:val="-7"/>
          <w:sz w:val="24"/>
        </w:rPr>
        <w:t xml:space="preserve"> </w:t>
      </w:r>
      <w:r>
        <w:rPr>
          <w:spacing w:val="-2"/>
          <w:sz w:val="24"/>
        </w:rPr>
        <w:t>работы</w:t>
      </w:r>
    </w:p>
    <w:p w14:paraId="7D901208">
      <w:pPr>
        <w:pStyle w:val="7"/>
        <w:numPr>
          <w:ilvl w:val="0"/>
          <w:numId w:val="16"/>
        </w:numPr>
        <w:tabs>
          <w:tab w:val="left" w:pos="1276"/>
        </w:tabs>
        <w:spacing w:before="39"/>
        <w:ind w:left="1276" w:hanging="282"/>
        <w:jc w:val="left"/>
        <w:rPr>
          <w:sz w:val="24"/>
        </w:rPr>
      </w:pPr>
      <w:r>
        <w:rPr>
          <w:sz w:val="24"/>
        </w:rPr>
        <w:t>Исследование</w:t>
      </w:r>
      <w:r>
        <w:rPr>
          <w:spacing w:val="-6"/>
          <w:sz w:val="24"/>
        </w:rPr>
        <w:t xml:space="preserve"> </w:t>
      </w:r>
      <w:r>
        <w:rPr>
          <w:sz w:val="24"/>
        </w:rPr>
        <w:t>треков</w:t>
      </w:r>
      <w:r>
        <w:rPr>
          <w:spacing w:val="-4"/>
          <w:sz w:val="24"/>
        </w:rPr>
        <w:t xml:space="preserve"> </w:t>
      </w:r>
      <w:r>
        <w:rPr>
          <w:sz w:val="24"/>
        </w:rPr>
        <w:t>частиц</w:t>
      </w:r>
      <w:r>
        <w:rPr>
          <w:spacing w:val="-3"/>
          <w:sz w:val="24"/>
        </w:rPr>
        <w:t xml:space="preserve"> </w:t>
      </w:r>
      <w:r>
        <w:rPr>
          <w:sz w:val="24"/>
        </w:rPr>
        <w:t>(по</w:t>
      </w:r>
      <w:r>
        <w:rPr>
          <w:spacing w:val="-3"/>
          <w:sz w:val="24"/>
        </w:rPr>
        <w:t xml:space="preserve"> </w:t>
      </w:r>
      <w:r>
        <w:rPr>
          <w:sz w:val="24"/>
        </w:rPr>
        <w:t>готовым</w:t>
      </w:r>
      <w:r>
        <w:rPr>
          <w:spacing w:val="-3"/>
          <w:sz w:val="24"/>
        </w:rPr>
        <w:t xml:space="preserve"> </w:t>
      </w:r>
      <w:r>
        <w:rPr>
          <w:spacing w:val="-2"/>
          <w:sz w:val="24"/>
        </w:rPr>
        <w:t>фотографиям).</w:t>
      </w:r>
    </w:p>
    <w:p w14:paraId="3AD7C657">
      <w:pPr>
        <w:pStyle w:val="7"/>
        <w:numPr>
          <w:ilvl w:val="0"/>
          <w:numId w:val="16"/>
        </w:numPr>
        <w:tabs>
          <w:tab w:val="left" w:pos="1276"/>
        </w:tabs>
        <w:spacing w:before="42"/>
        <w:ind w:left="1276" w:hanging="282"/>
        <w:jc w:val="left"/>
        <w:rPr>
          <w:sz w:val="24"/>
        </w:rPr>
      </w:pPr>
      <w:r>
        <w:rPr>
          <w:sz w:val="24"/>
        </w:rPr>
        <w:t>Раздел</w:t>
      </w:r>
      <w:r>
        <w:rPr>
          <w:spacing w:val="-2"/>
          <w:sz w:val="24"/>
        </w:rPr>
        <w:t xml:space="preserve"> </w:t>
      </w:r>
      <w:r>
        <w:rPr>
          <w:sz w:val="24"/>
        </w:rPr>
        <w:t>8.</w:t>
      </w:r>
      <w:r>
        <w:rPr>
          <w:spacing w:val="-2"/>
          <w:sz w:val="24"/>
        </w:rPr>
        <w:t xml:space="preserve"> </w:t>
      </w:r>
      <w:r>
        <w:rPr>
          <w:sz w:val="24"/>
        </w:rPr>
        <w:t>Элементы</w:t>
      </w:r>
      <w:r>
        <w:rPr>
          <w:spacing w:val="-2"/>
          <w:sz w:val="24"/>
        </w:rPr>
        <w:t xml:space="preserve"> </w:t>
      </w:r>
      <w:r>
        <w:rPr>
          <w:sz w:val="24"/>
        </w:rPr>
        <w:t>астрономии</w:t>
      </w:r>
      <w:r>
        <w:rPr>
          <w:spacing w:val="-4"/>
          <w:sz w:val="24"/>
        </w:rPr>
        <w:t xml:space="preserve"> </w:t>
      </w:r>
      <w:r>
        <w:rPr>
          <w:sz w:val="24"/>
        </w:rPr>
        <w:t>и</w:t>
      </w:r>
      <w:r>
        <w:rPr>
          <w:spacing w:val="-1"/>
          <w:sz w:val="24"/>
        </w:rPr>
        <w:t xml:space="preserve"> </w:t>
      </w:r>
      <w:r>
        <w:rPr>
          <w:spacing w:val="-2"/>
          <w:sz w:val="24"/>
        </w:rPr>
        <w:t>астрофизики.</w:t>
      </w:r>
    </w:p>
    <w:p w14:paraId="60873651">
      <w:pPr>
        <w:pStyle w:val="7"/>
        <w:numPr>
          <w:ilvl w:val="0"/>
          <w:numId w:val="16"/>
        </w:numPr>
        <w:tabs>
          <w:tab w:val="left" w:pos="1276"/>
        </w:tabs>
        <w:spacing w:before="40"/>
        <w:ind w:left="1276" w:hanging="282"/>
        <w:jc w:val="left"/>
        <w:rPr>
          <w:sz w:val="24"/>
        </w:rPr>
      </w:pPr>
      <w:r>
        <w:rPr>
          <w:sz w:val="24"/>
        </w:rPr>
        <w:t>Этапы</w:t>
      </w:r>
      <w:r>
        <w:rPr>
          <w:spacing w:val="-6"/>
          <w:sz w:val="24"/>
        </w:rPr>
        <w:t xml:space="preserve"> </w:t>
      </w:r>
      <w:r>
        <w:rPr>
          <w:sz w:val="24"/>
        </w:rPr>
        <w:t>развития</w:t>
      </w:r>
      <w:r>
        <w:rPr>
          <w:spacing w:val="-4"/>
          <w:sz w:val="24"/>
        </w:rPr>
        <w:t xml:space="preserve"> </w:t>
      </w:r>
      <w:r>
        <w:rPr>
          <w:sz w:val="24"/>
        </w:rPr>
        <w:t>астрономии.</w:t>
      </w:r>
      <w:r>
        <w:rPr>
          <w:spacing w:val="-4"/>
          <w:sz w:val="24"/>
        </w:rPr>
        <w:t xml:space="preserve"> </w:t>
      </w:r>
      <w:r>
        <w:rPr>
          <w:sz w:val="24"/>
        </w:rPr>
        <w:t>Прикладное</w:t>
      </w:r>
      <w:r>
        <w:rPr>
          <w:spacing w:val="-5"/>
          <w:sz w:val="24"/>
        </w:rPr>
        <w:t xml:space="preserve"> </w:t>
      </w:r>
      <w:r>
        <w:rPr>
          <w:sz w:val="24"/>
        </w:rPr>
        <w:t>и</w:t>
      </w:r>
      <w:r>
        <w:rPr>
          <w:spacing w:val="-4"/>
          <w:sz w:val="24"/>
        </w:rPr>
        <w:t xml:space="preserve"> </w:t>
      </w:r>
      <w:r>
        <w:rPr>
          <w:sz w:val="24"/>
        </w:rPr>
        <w:t>мировоззренческое</w:t>
      </w:r>
      <w:r>
        <w:rPr>
          <w:spacing w:val="-5"/>
          <w:sz w:val="24"/>
        </w:rPr>
        <w:t xml:space="preserve"> </w:t>
      </w:r>
      <w:r>
        <w:rPr>
          <w:sz w:val="24"/>
        </w:rPr>
        <w:t>значение</w:t>
      </w:r>
      <w:r>
        <w:rPr>
          <w:spacing w:val="-4"/>
          <w:sz w:val="24"/>
        </w:rPr>
        <w:t xml:space="preserve"> </w:t>
      </w:r>
      <w:r>
        <w:rPr>
          <w:spacing w:val="-2"/>
          <w:sz w:val="24"/>
        </w:rPr>
        <w:t>астрономии.</w:t>
      </w:r>
    </w:p>
    <w:p w14:paraId="11121457">
      <w:pPr>
        <w:pStyle w:val="7"/>
        <w:numPr>
          <w:ilvl w:val="0"/>
          <w:numId w:val="16"/>
        </w:numPr>
        <w:tabs>
          <w:tab w:val="left" w:pos="1276"/>
        </w:tabs>
        <w:spacing w:before="42"/>
        <w:ind w:left="1276" w:hanging="282"/>
        <w:jc w:val="left"/>
        <w:rPr>
          <w:sz w:val="24"/>
        </w:rPr>
      </w:pPr>
      <w:r>
        <w:rPr>
          <w:sz w:val="24"/>
        </w:rPr>
        <w:t>Вид</w:t>
      </w:r>
      <w:r>
        <w:rPr>
          <w:spacing w:val="-5"/>
          <w:sz w:val="24"/>
        </w:rPr>
        <w:t xml:space="preserve"> </w:t>
      </w:r>
      <w:r>
        <w:rPr>
          <w:sz w:val="24"/>
        </w:rPr>
        <w:t>звѐздного</w:t>
      </w:r>
      <w:r>
        <w:rPr>
          <w:spacing w:val="-2"/>
          <w:sz w:val="24"/>
        </w:rPr>
        <w:t xml:space="preserve"> </w:t>
      </w:r>
      <w:r>
        <w:rPr>
          <w:sz w:val="24"/>
        </w:rPr>
        <w:t>неба.</w:t>
      </w:r>
      <w:r>
        <w:rPr>
          <w:spacing w:val="-3"/>
          <w:sz w:val="24"/>
        </w:rPr>
        <w:t xml:space="preserve"> </w:t>
      </w:r>
      <w:r>
        <w:rPr>
          <w:sz w:val="24"/>
        </w:rPr>
        <w:t>Созвездия,</w:t>
      </w:r>
      <w:r>
        <w:rPr>
          <w:spacing w:val="-2"/>
          <w:sz w:val="24"/>
        </w:rPr>
        <w:t xml:space="preserve"> </w:t>
      </w:r>
      <w:r>
        <w:rPr>
          <w:sz w:val="24"/>
        </w:rPr>
        <w:t>яркие</w:t>
      </w:r>
      <w:r>
        <w:rPr>
          <w:spacing w:val="-4"/>
          <w:sz w:val="24"/>
        </w:rPr>
        <w:t xml:space="preserve"> </w:t>
      </w:r>
      <w:r>
        <w:rPr>
          <w:sz w:val="24"/>
        </w:rPr>
        <w:t>звѐзды,</w:t>
      </w:r>
      <w:r>
        <w:rPr>
          <w:spacing w:val="-5"/>
          <w:sz w:val="24"/>
        </w:rPr>
        <w:t xml:space="preserve"> </w:t>
      </w:r>
      <w:r>
        <w:rPr>
          <w:sz w:val="24"/>
        </w:rPr>
        <w:t>планеты,</w:t>
      </w:r>
      <w:r>
        <w:rPr>
          <w:spacing w:val="-3"/>
          <w:sz w:val="24"/>
        </w:rPr>
        <w:t xml:space="preserve"> </w:t>
      </w:r>
      <w:r>
        <w:rPr>
          <w:sz w:val="24"/>
        </w:rPr>
        <w:t>их видимое</w:t>
      </w:r>
      <w:r>
        <w:rPr>
          <w:spacing w:val="-3"/>
          <w:sz w:val="24"/>
        </w:rPr>
        <w:t xml:space="preserve"> </w:t>
      </w:r>
      <w:r>
        <w:rPr>
          <w:spacing w:val="-2"/>
          <w:sz w:val="24"/>
        </w:rPr>
        <w:t>движение.</w:t>
      </w:r>
    </w:p>
    <w:p w14:paraId="4D0CF649">
      <w:pPr>
        <w:pStyle w:val="7"/>
        <w:numPr>
          <w:ilvl w:val="0"/>
          <w:numId w:val="16"/>
        </w:numPr>
        <w:tabs>
          <w:tab w:val="left" w:pos="1276"/>
        </w:tabs>
        <w:spacing w:before="39"/>
        <w:ind w:left="1276" w:hanging="282"/>
        <w:jc w:val="left"/>
        <w:rPr>
          <w:sz w:val="24"/>
        </w:rPr>
      </w:pPr>
      <w:r>
        <w:rPr>
          <w:sz w:val="24"/>
        </w:rPr>
        <w:t>Солнечная</w:t>
      </w:r>
      <w:r>
        <w:rPr>
          <w:spacing w:val="-4"/>
          <w:sz w:val="24"/>
        </w:rPr>
        <w:t xml:space="preserve"> </w:t>
      </w:r>
      <w:r>
        <w:rPr>
          <w:spacing w:val="-2"/>
          <w:sz w:val="24"/>
        </w:rPr>
        <w:t>система.</w:t>
      </w:r>
    </w:p>
    <w:p w14:paraId="3E9C37D6">
      <w:pPr>
        <w:pStyle w:val="7"/>
        <w:numPr>
          <w:ilvl w:val="0"/>
          <w:numId w:val="16"/>
        </w:numPr>
        <w:tabs>
          <w:tab w:val="left" w:pos="1275"/>
        </w:tabs>
        <w:spacing w:before="40" w:line="276" w:lineRule="auto"/>
        <w:ind w:right="268" w:firstLine="283"/>
        <w:rPr>
          <w:sz w:val="24"/>
        </w:rPr>
      </w:pPr>
      <w:r>
        <w:rPr>
          <w:sz w:val="24"/>
        </w:rPr>
        <w:t>Солнце. Солнечная активность. Источник энергии Солнца и звѐзд. Звѐзды, их основные характеристики. Диаграмма «спектральный класс - светимость». Звѐзды главной последовательности. Зависимость «масса - светимость» для звѐзд главной последовательности. Внутреннее строение звѐзд. Современные представления о происхождении и эволюции Солнца и звѐзд. Этапы жизни звѐзд.</w:t>
      </w:r>
    </w:p>
    <w:p w14:paraId="0DEE9178">
      <w:pPr>
        <w:pStyle w:val="7"/>
        <w:numPr>
          <w:ilvl w:val="0"/>
          <w:numId w:val="16"/>
        </w:numPr>
        <w:tabs>
          <w:tab w:val="left" w:pos="1275"/>
        </w:tabs>
        <w:spacing w:line="273" w:lineRule="auto"/>
        <w:ind w:right="276" w:firstLine="283"/>
        <w:rPr>
          <w:sz w:val="24"/>
        </w:rPr>
      </w:pPr>
      <w:r>
        <w:rPr>
          <w:sz w:val="24"/>
        </w:rPr>
        <w:t>Млечный Путь - наша Галактика. Положение и движение Солнца в Галактике. Типы галактик. Радиогалактики и квазары. Чѐрные дыры в ядрах галактик.</w:t>
      </w:r>
    </w:p>
    <w:p w14:paraId="3319A43C">
      <w:pPr>
        <w:pStyle w:val="7"/>
        <w:numPr>
          <w:ilvl w:val="0"/>
          <w:numId w:val="16"/>
        </w:numPr>
        <w:tabs>
          <w:tab w:val="left" w:pos="1275"/>
        </w:tabs>
        <w:spacing w:line="273" w:lineRule="auto"/>
        <w:ind w:right="269" w:firstLine="283"/>
        <w:rPr>
          <w:sz w:val="24"/>
        </w:rPr>
      </w:pPr>
      <w:r>
        <w:rPr>
          <w:sz w:val="24"/>
        </w:rPr>
        <w:t>Вселенная. Расширение Вселенной. Закон Хаббла. Разбегание галактик. Теория Большого взрыва. Реликтовое излучение.</w:t>
      </w:r>
    </w:p>
    <w:p w14:paraId="18A0444A">
      <w:pPr>
        <w:pStyle w:val="7"/>
        <w:numPr>
          <w:ilvl w:val="0"/>
          <w:numId w:val="16"/>
        </w:numPr>
        <w:tabs>
          <w:tab w:val="left" w:pos="1276"/>
        </w:tabs>
        <w:spacing w:before="2"/>
        <w:ind w:left="1276" w:hanging="282"/>
        <w:jc w:val="left"/>
        <w:rPr>
          <w:sz w:val="24"/>
        </w:rPr>
      </w:pPr>
      <w:r>
        <w:rPr>
          <w:sz w:val="24"/>
        </w:rPr>
        <w:t>Масштабная</w:t>
      </w:r>
      <w:r>
        <w:rPr>
          <w:spacing w:val="-5"/>
          <w:sz w:val="24"/>
        </w:rPr>
        <w:t xml:space="preserve"> </w:t>
      </w:r>
      <w:r>
        <w:rPr>
          <w:sz w:val="24"/>
        </w:rPr>
        <w:t>структура</w:t>
      </w:r>
      <w:r>
        <w:rPr>
          <w:spacing w:val="-3"/>
          <w:sz w:val="24"/>
        </w:rPr>
        <w:t xml:space="preserve"> </w:t>
      </w:r>
      <w:r>
        <w:rPr>
          <w:sz w:val="24"/>
        </w:rPr>
        <w:t>Вселенной.</w:t>
      </w:r>
      <w:r>
        <w:rPr>
          <w:spacing w:val="-4"/>
          <w:sz w:val="24"/>
        </w:rPr>
        <w:t xml:space="preserve"> </w:t>
      </w:r>
      <w:r>
        <w:rPr>
          <w:spacing w:val="-2"/>
          <w:sz w:val="24"/>
        </w:rPr>
        <w:t>Метагалактика.</w:t>
      </w:r>
    </w:p>
    <w:p w14:paraId="57344465">
      <w:pPr>
        <w:pStyle w:val="7"/>
        <w:numPr>
          <w:ilvl w:val="0"/>
          <w:numId w:val="16"/>
        </w:numPr>
        <w:tabs>
          <w:tab w:val="left" w:pos="1276"/>
        </w:tabs>
        <w:spacing w:before="42"/>
        <w:ind w:left="1276" w:hanging="282"/>
        <w:jc w:val="left"/>
        <w:rPr>
          <w:sz w:val="24"/>
        </w:rPr>
      </w:pPr>
      <w:r>
        <w:rPr>
          <w:sz w:val="24"/>
        </w:rPr>
        <w:t>Нерешѐнные</w:t>
      </w:r>
      <w:r>
        <w:rPr>
          <w:spacing w:val="-5"/>
          <w:sz w:val="24"/>
        </w:rPr>
        <w:t xml:space="preserve"> </w:t>
      </w:r>
      <w:r>
        <w:rPr>
          <w:sz w:val="24"/>
        </w:rPr>
        <w:t>проблемы</w:t>
      </w:r>
      <w:r>
        <w:rPr>
          <w:spacing w:val="-2"/>
          <w:sz w:val="24"/>
        </w:rPr>
        <w:t xml:space="preserve"> астрономии.</w:t>
      </w:r>
    </w:p>
    <w:p w14:paraId="06801E05">
      <w:pPr>
        <w:pStyle w:val="7"/>
        <w:numPr>
          <w:ilvl w:val="0"/>
          <w:numId w:val="16"/>
        </w:numPr>
        <w:tabs>
          <w:tab w:val="left" w:pos="1276"/>
        </w:tabs>
        <w:spacing w:before="40"/>
        <w:ind w:left="1276" w:hanging="282"/>
        <w:jc w:val="left"/>
        <w:rPr>
          <w:sz w:val="24"/>
        </w:rPr>
      </w:pPr>
      <w:r>
        <w:rPr>
          <w:sz w:val="24"/>
        </w:rPr>
        <w:t>Ученические</w:t>
      </w:r>
      <w:r>
        <w:rPr>
          <w:spacing w:val="-6"/>
          <w:sz w:val="24"/>
        </w:rPr>
        <w:t xml:space="preserve"> </w:t>
      </w:r>
      <w:r>
        <w:rPr>
          <w:spacing w:val="-2"/>
          <w:sz w:val="24"/>
        </w:rPr>
        <w:t>наблюдения.</w:t>
      </w:r>
    </w:p>
    <w:p w14:paraId="6E7CC90C">
      <w:pPr>
        <w:pStyle w:val="7"/>
        <w:numPr>
          <w:ilvl w:val="0"/>
          <w:numId w:val="16"/>
        </w:numPr>
        <w:tabs>
          <w:tab w:val="left" w:pos="1275"/>
        </w:tabs>
        <w:spacing w:before="40" w:line="276" w:lineRule="auto"/>
        <w:ind w:right="274" w:firstLine="283"/>
        <w:rPr>
          <w:sz w:val="24"/>
        </w:rPr>
      </w:pPr>
      <w:r>
        <w:rPr>
          <w:sz w:val="24"/>
        </w:rPr>
        <w:t>Наблюдения невооружѐнным глазом с использованием компьютерных приложений для определения положения небесных объектов на конкретную дату: основные созвездия</w:t>
      </w:r>
      <w:r>
        <w:rPr>
          <w:spacing w:val="80"/>
          <w:sz w:val="24"/>
        </w:rPr>
        <w:t xml:space="preserve"> </w:t>
      </w:r>
      <w:r>
        <w:rPr>
          <w:sz w:val="24"/>
        </w:rPr>
        <w:t>Северного полушария и яркие звѐзды.</w:t>
      </w:r>
    </w:p>
    <w:p w14:paraId="5739C8F9">
      <w:pPr>
        <w:pStyle w:val="7"/>
        <w:numPr>
          <w:ilvl w:val="0"/>
          <w:numId w:val="16"/>
        </w:numPr>
        <w:tabs>
          <w:tab w:val="left" w:pos="1276"/>
        </w:tabs>
        <w:spacing w:line="291" w:lineRule="exact"/>
        <w:ind w:left="1276" w:hanging="282"/>
        <w:rPr>
          <w:sz w:val="24"/>
        </w:rPr>
      </w:pPr>
      <w:r>
        <w:rPr>
          <w:sz w:val="24"/>
        </w:rPr>
        <w:t>Наблюдения</w:t>
      </w:r>
      <w:r>
        <w:rPr>
          <w:spacing w:val="-3"/>
          <w:sz w:val="24"/>
        </w:rPr>
        <w:t xml:space="preserve"> </w:t>
      </w:r>
      <w:r>
        <w:rPr>
          <w:sz w:val="24"/>
        </w:rPr>
        <w:t>в</w:t>
      </w:r>
      <w:r>
        <w:rPr>
          <w:spacing w:val="-4"/>
          <w:sz w:val="24"/>
        </w:rPr>
        <w:t xml:space="preserve"> </w:t>
      </w:r>
      <w:r>
        <w:rPr>
          <w:sz w:val="24"/>
        </w:rPr>
        <w:t>телескоп</w:t>
      </w:r>
      <w:r>
        <w:rPr>
          <w:spacing w:val="-2"/>
          <w:sz w:val="24"/>
        </w:rPr>
        <w:t xml:space="preserve"> </w:t>
      </w:r>
      <w:r>
        <w:rPr>
          <w:sz w:val="24"/>
        </w:rPr>
        <w:t>Луны,</w:t>
      </w:r>
      <w:r>
        <w:rPr>
          <w:spacing w:val="-3"/>
          <w:sz w:val="24"/>
        </w:rPr>
        <w:t xml:space="preserve"> </w:t>
      </w:r>
      <w:r>
        <w:rPr>
          <w:sz w:val="24"/>
        </w:rPr>
        <w:t>планет,</w:t>
      </w:r>
      <w:r>
        <w:rPr>
          <w:spacing w:val="-3"/>
          <w:sz w:val="24"/>
        </w:rPr>
        <w:t xml:space="preserve"> </w:t>
      </w:r>
      <w:r>
        <w:rPr>
          <w:sz w:val="24"/>
        </w:rPr>
        <w:t>Млечного</w:t>
      </w:r>
      <w:r>
        <w:rPr>
          <w:spacing w:val="-2"/>
          <w:sz w:val="24"/>
        </w:rPr>
        <w:t xml:space="preserve"> Пути.</w:t>
      </w:r>
    </w:p>
    <w:p w14:paraId="48BD8351">
      <w:pPr>
        <w:pStyle w:val="7"/>
        <w:numPr>
          <w:ilvl w:val="0"/>
          <w:numId w:val="16"/>
        </w:numPr>
        <w:tabs>
          <w:tab w:val="left" w:pos="1276"/>
        </w:tabs>
        <w:spacing w:before="42"/>
        <w:ind w:left="1276" w:hanging="282"/>
        <w:rPr>
          <w:sz w:val="24"/>
        </w:rPr>
      </w:pPr>
      <w:r>
        <w:rPr>
          <w:sz w:val="24"/>
        </w:rPr>
        <w:t>Обобщающее</w:t>
      </w:r>
      <w:r>
        <w:rPr>
          <w:spacing w:val="-3"/>
          <w:sz w:val="24"/>
        </w:rPr>
        <w:t xml:space="preserve"> </w:t>
      </w:r>
      <w:r>
        <w:rPr>
          <w:spacing w:val="-2"/>
          <w:sz w:val="24"/>
        </w:rPr>
        <w:t>повторение.</w:t>
      </w:r>
    </w:p>
    <w:p w14:paraId="2A106132">
      <w:pPr>
        <w:pStyle w:val="7"/>
        <w:numPr>
          <w:ilvl w:val="0"/>
          <w:numId w:val="16"/>
        </w:numPr>
        <w:tabs>
          <w:tab w:val="left" w:pos="1275"/>
        </w:tabs>
        <w:spacing w:before="39" w:line="276" w:lineRule="auto"/>
        <w:ind w:right="273" w:firstLine="283"/>
        <w:rPr>
          <w:sz w:val="24"/>
        </w:rPr>
      </w:pPr>
      <w:r>
        <w:rPr>
          <w:sz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24499CA3">
      <w:pPr>
        <w:pStyle w:val="7"/>
        <w:numPr>
          <w:ilvl w:val="0"/>
          <w:numId w:val="16"/>
        </w:numPr>
        <w:tabs>
          <w:tab w:val="left" w:pos="1276"/>
        </w:tabs>
        <w:spacing w:line="290" w:lineRule="exact"/>
        <w:ind w:left="1276" w:hanging="282"/>
        <w:rPr>
          <w:sz w:val="24"/>
        </w:rPr>
      </w:pPr>
      <w:r>
        <w:rPr>
          <w:sz w:val="24"/>
        </w:rPr>
        <w:t>Межпредметные</w:t>
      </w:r>
      <w:r>
        <w:rPr>
          <w:spacing w:val="-6"/>
          <w:sz w:val="24"/>
        </w:rPr>
        <w:t xml:space="preserve"> </w:t>
      </w:r>
      <w:r>
        <w:rPr>
          <w:spacing w:val="-2"/>
          <w:sz w:val="24"/>
        </w:rPr>
        <w:t>связи.</w:t>
      </w:r>
    </w:p>
    <w:p w14:paraId="353E723D">
      <w:pPr>
        <w:pStyle w:val="7"/>
        <w:numPr>
          <w:ilvl w:val="0"/>
          <w:numId w:val="16"/>
        </w:numPr>
        <w:tabs>
          <w:tab w:val="left" w:pos="1275"/>
        </w:tabs>
        <w:spacing w:before="42" w:line="276" w:lineRule="auto"/>
        <w:ind w:right="281" w:firstLine="283"/>
        <w:rPr>
          <w:sz w:val="24"/>
        </w:rPr>
      </w:pPr>
      <w:r>
        <w:rPr>
          <w:sz w:val="24"/>
        </w:rPr>
        <w:t xml:space="preserve">Изучение курса физики базового уровня в 11 классе осуществляется с учѐтом содержательных межпредметных связей с курсами математики, биологии, химии, географии и </w:t>
      </w:r>
      <w:r>
        <w:rPr>
          <w:spacing w:val="-2"/>
          <w:sz w:val="24"/>
        </w:rPr>
        <w:t>технологии.</w:t>
      </w:r>
    </w:p>
    <w:p w14:paraId="64A5D3B9">
      <w:pPr>
        <w:pStyle w:val="7"/>
        <w:numPr>
          <w:ilvl w:val="0"/>
          <w:numId w:val="16"/>
        </w:numPr>
        <w:tabs>
          <w:tab w:val="left" w:pos="1275"/>
        </w:tabs>
        <w:spacing w:line="273" w:lineRule="auto"/>
        <w:ind w:right="272" w:firstLine="283"/>
        <w:rPr>
          <w:sz w:val="24"/>
        </w:rPr>
      </w:pPr>
      <w:r>
        <w:rPr>
          <w:sz w:val="24"/>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2745D18C">
      <w:pPr>
        <w:pStyle w:val="7"/>
        <w:numPr>
          <w:ilvl w:val="0"/>
          <w:numId w:val="16"/>
        </w:numPr>
        <w:tabs>
          <w:tab w:val="left" w:pos="1275"/>
        </w:tabs>
        <w:spacing w:before="2" w:line="276" w:lineRule="auto"/>
        <w:ind w:right="276" w:firstLine="283"/>
        <w:rPr>
          <w:sz w:val="24"/>
        </w:rPr>
      </w:pPr>
      <w:r>
        <w:rPr>
          <w:sz w:val="24"/>
        </w:rPr>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объѐма тел.</w:t>
      </w:r>
    </w:p>
    <w:p w14:paraId="681E101C">
      <w:pPr>
        <w:pStyle w:val="7"/>
        <w:numPr>
          <w:ilvl w:val="0"/>
          <w:numId w:val="16"/>
        </w:numPr>
        <w:tabs>
          <w:tab w:val="left" w:pos="1275"/>
        </w:tabs>
        <w:spacing w:line="273" w:lineRule="auto"/>
        <w:ind w:right="274" w:firstLine="283"/>
        <w:rPr>
          <w:sz w:val="24"/>
        </w:rPr>
      </w:pPr>
      <w:r>
        <w:rPr>
          <w:sz w:val="24"/>
        </w:rPr>
        <w:t>Биология: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70F216D4">
      <w:pPr>
        <w:pStyle w:val="7"/>
        <w:spacing w:line="273" w:lineRule="auto"/>
        <w:rPr>
          <w:sz w:val="24"/>
        </w:rPr>
        <w:sectPr>
          <w:pgSz w:w="11900" w:h="16850"/>
          <w:pgMar w:top="140" w:right="283" w:bottom="480" w:left="708" w:header="0" w:footer="297" w:gutter="0"/>
          <w:cols w:space="720" w:num="1"/>
        </w:sectPr>
      </w:pPr>
    </w:p>
    <w:p w14:paraId="7FADD3FD">
      <w:pPr>
        <w:pStyle w:val="5"/>
        <w:spacing w:before="57"/>
        <w:ind w:left="0" w:firstLine="0"/>
        <w:jc w:val="left"/>
        <w:rPr>
          <w:b/>
          <w:sz w:val="18"/>
        </w:rPr>
      </w:pPr>
    </w:p>
    <w:p w14:paraId="788D41B5">
      <w:pPr>
        <w:pStyle w:val="7"/>
        <w:numPr>
          <w:ilvl w:val="0"/>
          <w:numId w:val="16"/>
        </w:numPr>
        <w:tabs>
          <w:tab w:val="left" w:pos="1275"/>
        </w:tabs>
        <w:spacing w:line="273" w:lineRule="auto"/>
        <w:ind w:right="279" w:firstLine="283"/>
        <w:rPr>
          <w:sz w:val="24"/>
        </w:rPr>
      </w:pPr>
      <w:r>
        <w:rPr>
          <w:sz w:val="24"/>
        </w:rPr>
        <w:t>Химия: строение атомов и молекул, кристаллическая структура твѐрдых тел, механизмы образования кристаллической решѐтки, спектральный анализ.</w:t>
      </w:r>
    </w:p>
    <w:p w14:paraId="4A902592">
      <w:pPr>
        <w:pStyle w:val="7"/>
        <w:numPr>
          <w:ilvl w:val="0"/>
          <w:numId w:val="16"/>
        </w:numPr>
        <w:tabs>
          <w:tab w:val="left" w:pos="1275"/>
          <w:tab w:val="left" w:pos="7083"/>
        </w:tabs>
        <w:spacing w:before="3" w:line="273" w:lineRule="auto"/>
        <w:ind w:right="274" w:firstLine="283"/>
        <w:rPr>
          <w:sz w:val="24"/>
        </w:rPr>
      </w:pPr>
      <w:r>
        <w:rPr>
          <w:sz w:val="24"/>
        </w:rPr>
        <w:t>География: магнитные полюса Земли, залежи магнитных руд, фотосъѐмка земной поверхности, предсказание землетрясений.Технология:</w:t>
      </w:r>
      <w:r>
        <w:rPr>
          <w:sz w:val="24"/>
        </w:rPr>
        <w:tab/>
      </w:r>
      <w:r>
        <w:rPr>
          <w:sz w:val="24"/>
        </w:rPr>
        <w:t>линии электропередач, генератор переменного тока,</w:t>
      </w:r>
    </w:p>
    <w:p w14:paraId="3FE1CEDA">
      <w:pPr>
        <w:pStyle w:val="7"/>
        <w:numPr>
          <w:ilvl w:val="0"/>
          <w:numId w:val="16"/>
        </w:numPr>
        <w:tabs>
          <w:tab w:val="left" w:pos="1275"/>
        </w:tabs>
        <w:spacing w:before="3" w:line="273" w:lineRule="auto"/>
        <w:ind w:right="281" w:firstLine="283"/>
        <w:rPr>
          <w:sz w:val="24"/>
        </w:rPr>
      </w:pPr>
      <w:r>
        <w:rPr>
          <w:sz w:val="24"/>
        </w:rPr>
        <w:t>электродвигатель, индукционная печь, радар, радиоприѐмник, телевизор, антенна, телефон, СВЧ-печь, проекционный аппарат, волоконная оптика, солнечная батарея.</w:t>
      </w:r>
    </w:p>
    <w:p w14:paraId="3B1E0719">
      <w:pPr>
        <w:pStyle w:val="2"/>
        <w:spacing w:before="8" w:line="276" w:lineRule="auto"/>
        <w:ind w:right="280"/>
      </w:pPr>
      <w:r>
        <w:t xml:space="preserve">Планируемые результаты освоения программы по физике на уровне среднего общего </w:t>
      </w:r>
      <w:r>
        <w:rPr>
          <w:spacing w:val="-2"/>
        </w:rPr>
        <w:t>образования.</w:t>
      </w:r>
    </w:p>
    <w:p w14:paraId="78095724">
      <w:pPr>
        <w:pStyle w:val="5"/>
        <w:spacing w:line="276" w:lineRule="auto"/>
        <w:ind w:right="278"/>
      </w:pPr>
      <w: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14:paraId="75279095">
      <w:pPr>
        <w:pStyle w:val="5"/>
        <w:spacing w:line="276" w:lineRule="auto"/>
        <w:ind w:right="270"/>
      </w:pPr>
      <w:r>
        <w:t>Личностные результаты освоения учебного предмета «Физика»</w:t>
      </w:r>
      <w:r>
        <w:rPr>
          <w:spacing w:val="-6"/>
        </w:rPr>
        <w:t xml:space="preserve"> </w:t>
      </w:r>
      <w:r>
        <w:t>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29229244">
      <w:pPr>
        <w:ind w:left="710"/>
        <w:jc w:val="both"/>
        <w:rPr>
          <w:i/>
          <w:sz w:val="24"/>
        </w:rPr>
      </w:pPr>
      <w:r>
        <w:rPr>
          <w:i/>
          <w:sz w:val="24"/>
        </w:rPr>
        <w:t>гражданского</w:t>
      </w:r>
      <w:r>
        <w:rPr>
          <w:i/>
          <w:spacing w:val="-2"/>
          <w:sz w:val="24"/>
        </w:rPr>
        <w:t xml:space="preserve"> воспитания:</w:t>
      </w:r>
    </w:p>
    <w:p w14:paraId="64B85421">
      <w:pPr>
        <w:pStyle w:val="7"/>
        <w:numPr>
          <w:ilvl w:val="0"/>
          <w:numId w:val="16"/>
        </w:numPr>
        <w:tabs>
          <w:tab w:val="left" w:pos="1275"/>
        </w:tabs>
        <w:spacing w:before="37" w:line="273" w:lineRule="auto"/>
        <w:ind w:right="281" w:firstLine="283"/>
        <w:jc w:val="left"/>
        <w:rPr>
          <w:sz w:val="24"/>
        </w:rPr>
      </w:pPr>
      <w:r>
        <w:rPr>
          <w:sz w:val="24"/>
        </w:rPr>
        <w:t>сформированность</w:t>
      </w:r>
      <w:r>
        <w:rPr>
          <w:spacing w:val="28"/>
          <w:sz w:val="24"/>
        </w:rPr>
        <w:t xml:space="preserve"> </w:t>
      </w:r>
      <w:r>
        <w:rPr>
          <w:sz w:val="24"/>
        </w:rPr>
        <w:t>гражданской</w:t>
      </w:r>
      <w:r>
        <w:rPr>
          <w:spacing w:val="28"/>
          <w:sz w:val="24"/>
        </w:rPr>
        <w:t xml:space="preserve"> </w:t>
      </w:r>
      <w:r>
        <w:rPr>
          <w:sz w:val="24"/>
        </w:rPr>
        <w:t>позиции</w:t>
      </w:r>
      <w:r>
        <w:rPr>
          <w:spacing w:val="28"/>
          <w:sz w:val="24"/>
        </w:rPr>
        <w:t xml:space="preserve"> </w:t>
      </w:r>
      <w:r>
        <w:rPr>
          <w:sz w:val="24"/>
        </w:rPr>
        <w:t>обучающегося</w:t>
      </w:r>
      <w:r>
        <w:rPr>
          <w:spacing w:val="29"/>
          <w:sz w:val="24"/>
        </w:rPr>
        <w:t xml:space="preserve"> </w:t>
      </w:r>
      <w:r>
        <w:rPr>
          <w:sz w:val="24"/>
        </w:rPr>
        <w:t>как</w:t>
      </w:r>
      <w:r>
        <w:rPr>
          <w:spacing w:val="28"/>
          <w:sz w:val="24"/>
        </w:rPr>
        <w:t xml:space="preserve"> </w:t>
      </w:r>
      <w:r>
        <w:rPr>
          <w:sz w:val="24"/>
        </w:rPr>
        <w:t>активного</w:t>
      </w:r>
      <w:r>
        <w:rPr>
          <w:spacing w:val="27"/>
          <w:sz w:val="24"/>
        </w:rPr>
        <w:t xml:space="preserve"> </w:t>
      </w:r>
      <w:r>
        <w:rPr>
          <w:sz w:val="24"/>
        </w:rPr>
        <w:t>и</w:t>
      </w:r>
      <w:r>
        <w:rPr>
          <w:spacing w:val="28"/>
          <w:sz w:val="24"/>
        </w:rPr>
        <w:t xml:space="preserve"> </w:t>
      </w:r>
      <w:r>
        <w:rPr>
          <w:sz w:val="24"/>
        </w:rPr>
        <w:t>ответственного члена российского общества;</w:t>
      </w:r>
    </w:p>
    <w:p w14:paraId="461FA94A">
      <w:pPr>
        <w:pStyle w:val="7"/>
        <w:numPr>
          <w:ilvl w:val="0"/>
          <w:numId w:val="16"/>
        </w:numPr>
        <w:tabs>
          <w:tab w:val="left" w:pos="1275"/>
          <w:tab w:val="left" w:pos="2494"/>
          <w:tab w:val="left" w:pos="4252"/>
          <w:tab w:val="left" w:pos="6433"/>
          <w:tab w:val="left" w:pos="8461"/>
          <w:tab w:val="left" w:pos="8852"/>
        </w:tabs>
        <w:spacing w:before="4" w:line="273" w:lineRule="auto"/>
        <w:ind w:right="281" w:firstLine="283"/>
        <w:jc w:val="left"/>
        <w:rPr>
          <w:sz w:val="24"/>
        </w:rPr>
      </w:pPr>
      <w:r>
        <w:rPr>
          <w:spacing w:val="-2"/>
          <w:sz w:val="24"/>
        </w:rPr>
        <w:t>принятие</w:t>
      </w:r>
      <w:r>
        <w:rPr>
          <w:sz w:val="24"/>
        </w:rPr>
        <w:tab/>
      </w:r>
      <w:r>
        <w:rPr>
          <w:spacing w:val="-2"/>
          <w:sz w:val="24"/>
        </w:rPr>
        <w:t>традиционных</w:t>
      </w:r>
      <w:r>
        <w:rPr>
          <w:sz w:val="24"/>
        </w:rPr>
        <w:tab/>
      </w:r>
      <w:r>
        <w:rPr>
          <w:spacing w:val="-2"/>
          <w:sz w:val="24"/>
        </w:rPr>
        <w:t>общечеловеческих</w:t>
      </w:r>
      <w:r>
        <w:rPr>
          <w:sz w:val="24"/>
        </w:rPr>
        <w:tab/>
      </w:r>
      <w:r>
        <w:rPr>
          <w:spacing w:val="-2"/>
          <w:sz w:val="24"/>
        </w:rPr>
        <w:t>гуманистических</w:t>
      </w:r>
      <w:r>
        <w:rPr>
          <w:sz w:val="24"/>
        </w:rPr>
        <w:tab/>
      </w:r>
      <w:r>
        <w:rPr>
          <w:spacing w:val="-10"/>
          <w:sz w:val="24"/>
        </w:rPr>
        <w:t>и</w:t>
      </w:r>
      <w:r>
        <w:rPr>
          <w:sz w:val="24"/>
        </w:rPr>
        <w:tab/>
      </w:r>
      <w:r>
        <w:rPr>
          <w:spacing w:val="-2"/>
          <w:sz w:val="24"/>
        </w:rPr>
        <w:t>демократических ценностей;</w:t>
      </w:r>
    </w:p>
    <w:p w14:paraId="79E4E8DB">
      <w:pPr>
        <w:pStyle w:val="7"/>
        <w:numPr>
          <w:ilvl w:val="0"/>
          <w:numId w:val="16"/>
        </w:numPr>
        <w:tabs>
          <w:tab w:val="left" w:pos="1275"/>
          <w:tab w:val="left" w:pos="2620"/>
          <w:tab w:val="left" w:pos="3395"/>
          <w:tab w:val="left" w:pos="4841"/>
          <w:tab w:val="left" w:pos="6409"/>
          <w:tab w:val="left" w:pos="6738"/>
          <w:tab w:val="left" w:pos="7980"/>
          <w:tab w:val="left" w:pos="9604"/>
        </w:tabs>
        <w:spacing w:line="273" w:lineRule="auto"/>
        <w:ind w:right="278" w:firstLine="283"/>
        <w:jc w:val="left"/>
        <w:rPr>
          <w:sz w:val="24"/>
        </w:rPr>
      </w:pPr>
      <w:r>
        <w:rPr>
          <w:spacing w:val="-2"/>
          <w:sz w:val="24"/>
        </w:rPr>
        <w:t>готовность</w:t>
      </w:r>
      <w:r>
        <w:rPr>
          <w:sz w:val="24"/>
        </w:rPr>
        <w:tab/>
      </w:r>
      <w:r>
        <w:rPr>
          <w:spacing w:val="-2"/>
          <w:sz w:val="24"/>
        </w:rPr>
        <w:t>вести</w:t>
      </w:r>
      <w:r>
        <w:rPr>
          <w:sz w:val="24"/>
        </w:rPr>
        <w:tab/>
      </w:r>
      <w:r>
        <w:rPr>
          <w:spacing w:val="-2"/>
          <w:sz w:val="24"/>
        </w:rPr>
        <w:t>совместную</w:t>
      </w:r>
      <w:r>
        <w:rPr>
          <w:sz w:val="24"/>
        </w:rPr>
        <w:tab/>
      </w:r>
      <w:r>
        <w:rPr>
          <w:spacing w:val="-2"/>
          <w:sz w:val="24"/>
        </w:rPr>
        <w:t>деятельность</w:t>
      </w:r>
      <w:r>
        <w:rPr>
          <w:sz w:val="24"/>
        </w:rPr>
        <w:tab/>
      </w:r>
      <w:r>
        <w:rPr>
          <w:spacing w:val="-10"/>
          <w:sz w:val="24"/>
        </w:rPr>
        <w:t>в</w:t>
      </w:r>
      <w:r>
        <w:rPr>
          <w:sz w:val="24"/>
        </w:rPr>
        <w:tab/>
      </w:r>
      <w:r>
        <w:rPr>
          <w:spacing w:val="-2"/>
          <w:sz w:val="24"/>
        </w:rPr>
        <w:t>интересах</w:t>
      </w:r>
      <w:r>
        <w:rPr>
          <w:sz w:val="24"/>
        </w:rPr>
        <w:tab/>
      </w:r>
      <w:r>
        <w:rPr>
          <w:spacing w:val="-2"/>
          <w:sz w:val="24"/>
        </w:rPr>
        <w:t>гражданского</w:t>
      </w:r>
      <w:r>
        <w:rPr>
          <w:sz w:val="24"/>
        </w:rPr>
        <w:tab/>
      </w:r>
      <w:r>
        <w:rPr>
          <w:spacing w:val="-2"/>
          <w:sz w:val="24"/>
        </w:rPr>
        <w:t xml:space="preserve">общества, </w:t>
      </w:r>
      <w:r>
        <w:rPr>
          <w:sz w:val="24"/>
        </w:rPr>
        <w:t>участвовать в самоуправлении в образовательной организации;</w:t>
      </w:r>
    </w:p>
    <w:p w14:paraId="659150EF">
      <w:pPr>
        <w:pStyle w:val="7"/>
        <w:numPr>
          <w:ilvl w:val="0"/>
          <w:numId w:val="16"/>
        </w:numPr>
        <w:tabs>
          <w:tab w:val="left" w:pos="1275"/>
        </w:tabs>
        <w:spacing w:before="3" w:line="273" w:lineRule="auto"/>
        <w:ind w:right="283" w:firstLine="283"/>
        <w:jc w:val="left"/>
        <w:rPr>
          <w:sz w:val="24"/>
        </w:rPr>
      </w:pPr>
      <w:r>
        <w:rPr>
          <w:sz w:val="24"/>
        </w:rPr>
        <w:t xml:space="preserve">умение взаимодействовать с социальными институтами в соответствии с их функциями и </w:t>
      </w:r>
      <w:r>
        <w:rPr>
          <w:spacing w:val="-2"/>
          <w:sz w:val="24"/>
        </w:rPr>
        <w:t>назначением;</w:t>
      </w:r>
    </w:p>
    <w:p w14:paraId="46660880">
      <w:pPr>
        <w:pStyle w:val="7"/>
        <w:numPr>
          <w:ilvl w:val="0"/>
          <w:numId w:val="16"/>
        </w:numPr>
        <w:tabs>
          <w:tab w:val="left" w:pos="1276"/>
        </w:tabs>
        <w:spacing w:before="3"/>
        <w:ind w:left="1276" w:hanging="282"/>
        <w:jc w:val="left"/>
        <w:rPr>
          <w:sz w:val="24"/>
        </w:rPr>
      </w:pPr>
      <w:r>
        <w:rPr>
          <w:sz w:val="24"/>
        </w:rPr>
        <w:t>готовность</w:t>
      </w:r>
      <w:r>
        <w:rPr>
          <w:spacing w:val="-5"/>
          <w:sz w:val="24"/>
        </w:rPr>
        <w:t xml:space="preserve"> </w:t>
      </w:r>
      <w:r>
        <w:rPr>
          <w:sz w:val="24"/>
        </w:rPr>
        <w:t>к</w:t>
      </w:r>
      <w:r>
        <w:rPr>
          <w:spacing w:val="-3"/>
          <w:sz w:val="24"/>
        </w:rPr>
        <w:t xml:space="preserve"> </w:t>
      </w:r>
      <w:r>
        <w:rPr>
          <w:sz w:val="24"/>
        </w:rPr>
        <w:t>гуманитарной</w:t>
      </w:r>
      <w:r>
        <w:rPr>
          <w:spacing w:val="-2"/>
          <w:sz w:val="24"/>
        </w:rPr>
        <w:t xml:space="preserve"> </w:t>
      </w:r>
      <w:r>
        <w:rPr>
          <w:sz w:val="24"/>
        </w:rPr>
        <w:t>и</w:t>
      </w:r>
      <w:r>
        <w:rPr>
          <w:spacing w:val="-3"/>
          <w:sz w:val="24"/>
        </w:rPr>
        <w:t xml:space="preserve"> </w:t>
      </w:r>
      <w:r>
        <w:rPr>
          <w:sz w:val="24"/>
        </w:rPr>
        <w:t>волонтѐрской</w:t>
      </w:r>
      <w:r>
        <w:rPr>
          <w:spacing w:val="-2"/>
          <w:sz w:val="24"/>
        </w:rPr>
        <w:t xml:space="preserve"> деятельности;</w:t>
      </w:r>
    </w:p>
    <w:p w14:paraId="5BECCE97">
      <w:pPr>
        <w:spacing w:before="40"/>
        <w:ind w:left="710"/>
        <w:rPr>
          <w:i/>
          <w:sz w:val="24"/>
        </w:rPr>
      </w:pPr>
      <w:r>
        <w:rPr>
          <w:i/>
          <w:sz w:val="24"/>
        </w:rPr>
        <w:t>патриотического</w:t>
      </w:r>
      <w:r>
        <w:rPr>
          <w:i/>
          <w:spacing w:val="-10"/>
          <w:sz w:val="24"/>
        </w:rPr>
        <w:t xml:space="preserve"> </w:t>
      </w:r>
      <w:r>
        <w:rPr>
          <w:i/>
          <w:spacing w:val="-2"/>
          <w:sz w:val="24"/>
        </w:rPr>
        <w:t>воспитания:</w:t>
      </w:r>
    </w:p>
    <w:p w14:paraId="0953BB26">
      <w:pPr>
        <w:pStyle w:val="7"/>
        <w:numPr>
          <w:ilvl w:val="0"/>
          <w:numId w:val="16"/>
        </w:numPr>
        <w:tabs>
          <w:tab w:val="left" w:pos="1276"/>
        </w:tabs>
        <w:spacing w:before="41"/>
        <w:ind w:left="1276" w:hanging="282"/>
        <w:jc w:val="left"/>
        <w:rPr>
          <w:sz w:val="24"/>
        </w:rPr>
      </w:pPr>
      <w:r>
        <w:rPr>
          <w:sz w:val="24"/>
        </w:rPr>
        <w:t>сформированность</w:t>
      </w:r>
      <w:r>
        <w:rPr>
          <w:spacing w:val="-9"/>
          <w:sz w:val="24"/>
        </w:rPr>
        <w:t xml:space="preserve"> </w:t>
      </w:r>
      <w:r>
        <w:rPr>
          <w:sz w:val="24"/>
        </w:rPr>
        <w:t>российской</w:t>
      </w:r>
      <w:r>
        <w:rPr>
          <w:spacing w:val="-6"/>
          <w:sz w:val="24"/>
        </w:rPr>
        <w:t xml:space="preserve"> </w:t>
      </w:r>
      <w:r>
        <w:rPr>
          <w:sz w:val="24"/>
        </w:rPr>
        <w:t>гражданской</w:t>
      </w:r>
      <w:r>
        <w:rPr>
          <w:spacing w:val="-6"/>
          <w:sz w:val="24"/>
        </w:rPr>
        <w:t xml:space="preserve"> </w:t>
      </w:r>
      <w:r>
        <w:rPr>
          <w:sz w:val="24"/>
        </w:rPr>
        <w:t>идентичности,</w:t>
      </w:r>
      <w:r>
        <w:rPr>
          <w:spacing w:val="-8"/>
          <w:sz w:val="24"/>
        </w:rPr>
        <w:t xml:space="preserve"> </w:t>
      </w:r>
      <w:r>
        <w:rPr>
          <w:spacing w:val="-2"/>
          <w:sz w:val="24"/>
        </w:rPr>
        <w:t>патриотизма;</w:t>
      </w:r>
    </w:p>
    <w:p w14:paraId="291A1622">
      <w:pPr>
        <w:pStyle w:val="7"/>
        <w:numPr>
          <w:ilvl w:val="0"/>
          <w:numId w:val="16"/>
        </w:numPr>
        <w:tabs>
          <w:tab w:val="left" w:pos="1275"/>
        </w:tabs>
        <w:spacing w:before="42" w:line="273" w:lineRule="auto"/>
        <w:ind w:right="278" w:firstLine="283"/>
        <w:jc w:val="left"/>
        <w:rPr>
          <w:sz w:val="24"/>
        </w:rPr>
      </w:pPr>
      <w:r>
        <w:rPr>
          <w:sz w:val="24"/>
        </w:rPr>
        <w:t>ценностное отношение к государственным символам, достижениям российских учѐных в области физики и технике;</w:t>
      </w:r>
    </w:p>
    <w:p w14:paraId="563D8269">
      <w:pPr>
        <w:spacing w:before="1"/>
        <w:ind w:left="710"/>
        <w:rPr>
          <w:i/>
          <w:sz w:val="24"/>
        </w:rPr>
      </w:pPr>
      <w:r>
        <w:rPr>
          <w:i/>
          <w:sz w:val="24"/>
        </w:rPr>
        <w:t>духовно-нравственного</w:t>
      </w:r>
      <w:r>
        <w:rPr>
          <w:i/>
          <w:spacing w:val="-10"/>
          <w:sz w:val="24"/>
        </w:rPr>
        <w:t xml:space="preserve"> </w:t>
      </w:r>
      <w:r>
        <w:rPr>
          <w:i/>
          <w:spacing w:val="-2"/>
          <w:sz w:val="24"/>
        </w:rPr>
        <w:t>воспитания:</w:t>
      </w:r>
    </w:p>
    <w:p w14:paraId="62A49244">
      <w:pPr>
        <w:pStyle w:val="7"/>
        <w:numPr>
          <w:ilvl w:val="0"/>
          <w:numId w:val="16"/>
        </w:numPr>
        <w:tabs>
          <w:tab w:val="left" w:pos="1276"/>
        </w:tabs>
        <w:spacing w:before="43"/>
        <w:ind w:left="1276" w:hanging="282"/>
        <w:jc w:val="left"/>
        <w:rPr>
          <w:sz w:val="24"/>
        </w:rPr>
      </w:pPr>
      <w:r>
        <w:rPr>
          <w:sz w:val="24"/>
        </w:rPr>
        <w:t>сформированность</w:t>
      </w:r>
      <w:r>
        <w:rPr>
          <w:spacing w:val="-9"/>
          <w:sz w:val="24"/>
        </w:rPr>
        <w:t xml:space="preserve"> </w:t>
      </w:r>
      <w:r>
        <w:rPr>
          <w:sz w:val="24"/>
        </w:rPr>
        <w:t>нравственного</w:t>
      </w:r>
      <w:r>
        <w:rPr>
          <w:spacing w:val="-6"/>
          <w:sz w:val="24"/>
        </w:rPr>
        <w:t xml:space="preserve"> </w:t>
      </w:r>
      <w:r>
        <w:rPr>
          <w:sz w:val="24"/>
        </w:rPr>
        <w:t>сознания,</w:t>
      </w:r>
      <w:r>
        <w:rPr>
          <w:spacing w:val="-7"/>
          <w:sz w:val="24"/>
        </w:rPr>
        <w:t xml:space="preserve"> </w:t>
      </w:r>
      <w:r>
        <w:rPr>
          <w:sz w:val="24"/>
        </w:rPr>
        <w:t>этического</w:t>
      </w:r>
      <w:r>
        <w:rPr>
          <w:spacing w:val="-6"/>
          <w:sz w:val="24"/>
        </w:rPr>
        <w:t xml:space="preserve"> </w:t>
      </w:r>
      <w:r>
        <w:rPr>
          <w:spacing w:val="-2"/>
          <w:sz w:val="24"/>
        </w:rPr>
        <w:t>поведения;</w:t>
      </w:r>
    </w:p>
    <w:p w14:paraId="1056C914">
      <w:pPr>
        <w:pStyle w:val="7"/>
        <w:numPr>
          <w:ilvl w:val="0"/>
          <w:numId w:val="16"/>
        </w:numPr>
        <w:tabs>
          <w:tab w:val="left" w:pos="1275"/>
        </w:tabs>
        <w:spacing w:before="40" w:line="273" w:lineRule="auto"/>
        <w:ind w:right="281" w:firstLine="283"/>
        <w:jc w:val="left"/>
        <w:rPr>
          <w:sz w:val="24"/>
        </w:rPr>
      </w:pPr>
      <w:r>
        <w:rPr>
          <w:sz w:val="24"/>
        </w:rPr>
        <w:t>способность</w:t>
      </w:r>
      <w:r>
        <w:rPr>
          <w:spacing w:val="40"/>
          <w:sz w:val="24"/>
        </w:rPr>
        <w:t xml:space="preserve"> </w:t>
      </w:r>
      <w:r>
        <w:rPr>
          <w:sz w:val="24"/>
        </w:rPr>
        <w:t>оценивать</w:t>
      </w:r>
      <w:r>
        <w:rPr>
          <w:spacing w:val="40"/>
          <w:sz w:val="24"/>
        </w:rPr>
        <w:t xml:space="preserve"> </w:t>
      </w:r>
      <w:r>
        <w:rPr>
          <w:sz w:val="24"/>
        </w:rPr>
        <w:t>ситуацию</w:t>
      </w:r>
      <w:r>
        <w:rPr>
          <w:spacing w:val="40"/>
          <w:sz w:val="24"/>
        </w:rPr>
        <w:t xml:space="preserve"> </w:t>
      </w:r>
      <w:r>
        <w:rPr>
          <w:sz w:val="24"/>
        </w:rPr>
        <w:t>и</w:t>
      </w:r>
      <w:r>
        <w:rPr>
          <w:spacing w:val="40"/>
          <w:sz w:val="24"/>
        </w:rPr>
        <w:t xml:space="preserve"> </w:t>
      </w:r>
      <w:r>
        <w:rPr>
          <w:sz w:val="24"/>
        </w:rPr>
        <w:t>принимать</w:t>
      </w:r>
      <w:r>
        <w:rPr>
          <w:spacing w:val="40"/>
          <w:sz w:val="24"/>
        </w:rPr>
        <w:t xml:space="preserve"> </w:t>
      </w:r>
      <w:r>
        <w:rPr>
          <w:sz w:val="24"/>
        </w:rPr>
        <w:t>осознанные</w:t>
      </w:r>
      <w:r>
        <w:rPr>
          <w:spacing w:val="40"/>
          <w:sz w:val="24"/>
        </w:rPr>
        <w:t xml:space="preserve"> </w:t>
      </w:r>
      <w:r>
        <w:rPr>
          <w:sz w:val="24"/>
        </w:rPr>
        <w:t>решения,</w:t>
      </w:r>
      <w:r>
        <w:rPr>
          <w:spacing w:val="40"/>
          <w:sz w:val="24"/>
        </w:rPr>
        <w:t xml:space="preserve"> </w:t>
      </w:r>
      <w:r>
        <w:rPr>
          <w:sz w:val="24"/>
        </w:rPr>
        <w:t>ориентируясь</w:t>
      </w:r>
      <w:r>
        <w:rPr>
          <w:spacing w:val="40"/>
          <w:sz w:val="24"/>
        </w:rPr>
        <w:t xml:space="preserve"> </w:t>
      </w:r>
      <w:r>
        <w:rPr>
          <w:sz w:val="24"/>
        </w:rPr>
        <w:t>на морально-нравственные нормы и ценности, в том числе в деятельности учѐного;</w:t>
      </w:r>
    </w:p>
    <w:p w14:paraId="034D7326">
      <w:pPr>
        <w:pStyle w:val="7"/>
        <w:numPr>
          <w:ilvl w:val="0"/>
          <w:numId w:val="16"/>
        </w:numPr>
        <w:tabs>
          <w:tab w:val="left" w:pos="1276"/>
        </w:tabs>
        <w:spacing w:before="3"/>
        <w:ind w:left="1276" w:hanging="282"/>
        <w:jc w:val="left"/>
        <w:rPr>
          <w:sz w:val="24"/>
        </w:rPr>
      </w:pPr>
      <w:r>
        <w:rPr>
          <w:sz w:val="24"/>
        </w:rPr>
        <w:t>осознание</w:t>
      </w:r>
      <w:r>
        <w:rPr>
          <w:spacing w:val="-5"/>
          <w:sz w:val="24"/>
        </w:rPr>
        <w:t xml:space="preserve"> </w:t>
      </w:r>
      <w:r>
        <w:rPr>
          <w:sz w:val="24"/>
        </w:rPr>
        <w:t>личного</w:t>
      </w:r>
      <w:r>
        <w:rPr>
          <w:spacing w:val="-2"/>
          <w:sz w:val="24"/>
        </w:rPr>
        <w:t xml:space="preserve"> </w:t>
      </w:r>
      <w:r>
        <w:rPr>
          <w:sz w:val="24"/>
        </w:rPr>
        <w:t>вклада</w:t>
      </w:r>
      <w:r>
        <w:rPr>
          <w:spacing w:val="-3"/>
          <w:sz w:val="24"/>
        </w:rPr>
        <w:t xml:space="preserve"> </w:t>
      </w:r>
      <w:r>
        <w:rPr>
          <w:sz w:val="24"/>
        </w:rPr>
        <w:t>в</w:t>
      </w:r>
      <w:r>
        <w:rPr>
          <w:spacing w:val="-3"/>
          <w:sz w:val="24"/>
        </w:rPr>
        <w:t xml:space="preserve"> </w:t>
      </w:r>
      <w:r>
        <w:rPr>
          <w:sz w:val="24"/>
        </w:rPr>
        <w:t>построение</w:t>
      </w:r>
      <w:r>
        <w:rPr>
          <w:spacing w:val="-1"/>
          <w:sz w:val="24"/>
        </w:rPr>
        <w:t xml:space="preserve"> </w:t>
      </w:r>
      <w:r>
        <w:rPr>
          <w:sz w:val="24"/>
        </w:rPr>
        <w:t>устойчивого</w:t>
      </w:r>
      <w:r>
        <w:rPr>
          <w:spacing w:val="-2"/>
          <w:sz w:val="24"/>
        </w:rPr>
        <w:t xml:space="preserve"> будущего;</w:t>
      </w:r>
    </w:p>
    <w:p w14:paraId="55F72738">
      <w:pPr>
        <w:spacing w:before="40"/>
        <w:ind w:left="710"/>
        <w:rPr>
          <w:i/>
          <w:sz w:val="24"/>
        </w:rPr>
      </w:pPr>
      <w:r>
        <w:rPr>
          <w:i/>
          <w:sz w:val="24"/>
        </w:rPr>
        <w:t>эстетического</w:t>
      </w:r>
      <w:r>
        <w:rPr>
          <w:i/>
          <w:spacing w:val="-4"/>
          <w:sz w:val="24"/>
        </w:rPr>
        <w:t xml:space="preserve"> </w:t>
      </w:r>
      <w:r>
        <w:rPr>
          <w:i/>
          <w:spacing w:val="-2"/>
          <w:sz w:val="24"/>
        </w:rPr>
        <w:t>воспитания:</w:t>
      </w:r>
    </w:p>
    <w:p w14:paraId="3FFB3667">
      <w:pPr>
        <w:pStyle w:val="7"/>
        <w:numPr>
          <w:ilvl w:val="0"/>
          <w:numId w:val="16"/>
        </w:numPr>
        <w:tabs>
          <w:tab w:val="left" w:pos="1275"/>
        </w:tabs>
        <w:spacing w:before="40" w:line="273" w:lineRule="auto"/>
        <w:ind w:right="283" w:firstLine="283"/>
        <w:jc w:val="left"/>
        <w:rPr>
          <w:sz w:val="24"/>
        </w:rPr>
      </w:pPr>
      <w:r>
        <w:rPr>
          <w:sz w:val="24"/>
        </w:rPr>
        <w:t>эстетическое</w:t>
      </w:r>
      <w:r>
        <w:rPr>
          <w:spacing w:val="80"/>
          <w:sz w:val="24"/>
        </w:rPr>
        <w:t xml:space="preserve"> </w:t>
      </w:r>
      <w:r>
        <w:rPr>
          <w:sz w:val="24"/>
        </w:rPr>
        <w:t>отношение</w:t>
      </w:r>
      <w:r>
        <w:rPr>
          <w:spacing w:val="80"/>
          <w:sz w:val="24"/>
        </w:rPr>
        <w:t xml:space="preserve"> </w:t>
      </w:r>
      <w:r>
        <w:rPr>
          <w:sz w:val="24"/>
        </w:rPr>
        <w:t>к</w:t>
      </w:r>
      <w:r>
        <w:rPr>
          <w:spacing w:val="80"/>
          <w:sz w:val="24"/>
        </w:rPr>
        <w:t xml:space="preserve"> </w:t>
      </w:r>
      <w:r>
        <w:rPr>
          <w:sz w:val="24"/>
        </w:rPr>
        <w:t>миру,</w:t>
      </w:r>
      <w:r>
        <w:rPr>
          <w:spacing w:val="80"/>
          <w:sz w:val="24"/>
        </w:rPr>
        <w:t xml:space="preserve"> </w:t>
      </w:r>
      <w:r>
        <w:rPr>
          <w:sz w:val="24"/>
        </w:rPr>
        <w:t>включая</w:t>
      </w:r>
      <w:r>
        <w:rPr>
          <w:spacing w:val="80"/>
          <w:sz w:val="24"/>
        </w:rPr>
        <w:t xml:space="preserve"> </w:t>
      </w:r>
      <w:r>
        <w:rPr>
          <w:sz w:val="24"/>
        </w:rPr>
        <w:t>эстетику</w:t>
      </w:r>
      <w:r>
        <w:rPr>
          <w:spacing w:val="79"/>
          <w:sz w:val="24"/>
        </w:rPr>
        <w:t xml:space="preserve"> </w:t>
      </w:r>
      <w:r>
        <w:rPr>
          <w:sz w:val="24"/>
        </w:rPr>
        <w:t>научного</w:t>
      </w:r>
      <w:r>
        <w:rPr>
          <w:spacing w:val="80"/>
          <w:sz w:val="24"/>
        </w:rPr>
        <w:t xml:space="preserve"> </w:t>
      </w:r>
      <w:r>
        <w:rPr>
          <w:sz w:val="24"/>
        </w:rPr>
        <w:t>творчества,</w:t>
      </w:r>
      <w:r>
        <w:rPr>
          <w:spacing w:val="80"/>
          <w:sz w:val="24"/>
        </w:rPr>
        <w:t xml:space="preserve"> </w:t>
      </w:r>
      <w:r>
        <w:rPr>
          <w:sz w:val="24"/>
        </w:rPr>
        <w:t>присущего физической науке;</w:t>
      </w:r>
    </w:p>
    <w:p w14:paraId="04313848">
      <w:pPr>
        <w:spacing w:before="4"/>
        <w:ind w:left="710"/>
        <w:rPr>
          <w:i/>
          <w:sz w:val="24"/>
        </w:rPr>
      </w:pPr>
      <w:r>
        <w:rPr>
          <w:i/>
          <w:sz w:val="24"/>
        </w:rPr>
        <w:t>трудового</w:t>
      </w:r>
      <w:r>
        <w:rPr>
          <w:i/>
          <w:spacing w:val="-4"/>
          <w:sz w:val="24"/>
        </w:rPr>
        <w:t xml:space="preserve"> </w:t>
      </w:r>
      <w:r>
        <w:rPr>
          <w:i/>
          <w:spacing w:val="-2"/>
          <w:sz w:val="24"/>
        </w:rPr>
        <w:t>воспитания:</w:t>
      </w:r>
    </w:p>
    <w:p w14:paraId="4DC22C29">
      <w:pPr>
        <w:pStyle w:val="7"/>
        <w:numPr>
          <w:ilvl w:val="0"/>
          <w:numId w:val="16"/>
        </w:numPr>
        <w:tabs>
          <w:tab w:val="left" w:pos="1275"/>
        </w:tabs>
        <w:spacing w:before="40" w:line="276" w:lineRule="auto"/>
        <w:ind w:right="282" w:firstLine="283"/>
        <w:rPr>
          <w:sz w:val="24"/>
        </w:rPr>
      </w:pPr>
      <w:r>
        <w:rPr>
          <w:sz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w:t>
      </w:r>
      <w:r>
        <w:rPr>
          <w:spacing w:val="40"/>
          <w:sz w:val="24"/>
        </w:rPr>
        <w:t xml:space="preserve"> </w:t>
      </w:r>
      <w:r>
        <w:rPr>
          <w:sz w:val="24"/>
        </w:rPr>
        <w:t>реализовывать собственные жизненные планы;</w:t>
      </w:r>
    </w:p>
    <w:p w14:paraId="7CD8877E">
      <w:pPr>
        <w:pStyle w:val="7"/>
        <w:numPr>
          <w:ilvl w:val="0"/>
          <w:numId w:val="16"/>
        </w:numPr>
        <w:tabs>
          <w:tab w:val="left" w:pos="1276"/>
        </w:tabs>
        <w:spacing w:line="291" w:lineRule="exact"/>
        <w:ind w:left="1276" w:hanging="282"/>
        <w:rPr>
          <w:sz w:val="24"/>
        </w:rPr>
      </w:pPr>
      <w:r>
        <w:rPr>
          <w:sz w:val="24"/>
        </w:rPr>
        <w:t>готовность</w:t>
      </w:r>
      <w:r>
        <w:rPr>
          <w:spacing w:val="56"/>
          <w:w w:val="150"/>
          <w:sz w:val="24"/>
        </w:rPr>
        <w:t xml:space="preserve"> </w:t>
      </w:r>
      <w:r>
        <w:rPr>
          <w:sz w:val="24"/>
        </w:rPr>
        <w:t>и</w:t>
      </w:r>
      <w:r>
        <w:rPr>
          <w:spacing w:val="58"/>
          <w:w w:val="150"/>
          <w:sz w:val="24"/>
        </w:rPr>
        <w:t xml:space="preserve"> </w:t>
      </w:r>
      <w:r>
        <w:rPr>
          <w:sz w:val="24"/>
        </w:rPr>
        <w:t>способность</w:t>
      </w:r>
      <w:r>
        <w:rPr>
          <w:spacing w:val="58"/>
          <w:w w:val="150"/>
          <w:sz w:val="24"/>
        </w:rPr>
        <w:t xml:space="preserve"> </w:t>
      </w:r>
      <w:r>
        <w:rPr>
          <w:sz w:val="24"/>
        </w:rPr>
        <w:t>к</w:t>
      </w:r>
      <w:r>
        <w:rPr>
          <w:spacing w:val="58"/>
          <w:w w:val="150"/>
          <w:sz w:val="24"/>
        </w:rPr>
        <w:t xml:space="preserve"> </w:t>
      </w:r>
      <w:r>
        <w:rPr>
          <w:sz w:val="24"/>
        </w:rPr>
        <w:t>образованию</w:t>
      </w:r>
      <w:r>
        <w:rPr>
          <w:spacing w:val="56"/>
          <w:w w:val="150"/>
          <w:sz w:val="24"/>
        </w:rPr>
        <w:t xml:space="preserve"> </w:t>
      </w:r>
      <w:r>
        <w:rPr>
          <w:sz w:val="24"/>
        </w:rPr>
        <w:t>и</w:t>
      </w:r>
      <w:r>
        <w:rPr>
          <w:spacing w:val="58"/>
          <w:w w:val="150"/>
          <w:sz w:val="24"/>
        </w:rPr>
        <w:t xml:space="preserve"> </w:t>
      </w:r>
      <w:r>
        <w:rPr>
          <w:sz w:val="24"/>
        </w:rPr>
        <w:t>самообразованию</w:t>
      </w:r>
      <w:r>
        <w:rPr>
          <w:spacing w:val="58"/>
          <w:w w:val="150"/>
          <w:sz w:val="24"/>
        </w:rPr>
        <w:t xml:space="preserve"> </w:t>
      </w:r>
      <w:r>
        <w:rPr>
          <w:sz w:val="24"/>
        </w:rPr>
        <w:t>в</w:t>
      </w:r>
      <w:r>
        <w:rPr>
          <w:spacing w:val="57"/>
          <w:w w:val="150"/>
          <w:sz w:val="24"/>
        </w:rPr>
        <w:t xml:space="preserve"> </w:t>
      </w:r>
      <w:r>
        <w:rPr>
          <w:sz w:val="24"/>
        </w:rPr>
        <w:t>области</w:t>
      </w:r>
      <w:r>
        <w:rPr>
          <w:spacing w:val="58"/>
          <w:w w:val="150"/>
          <w:sz w:val="24"/>
        </w:rPr>
        <w:t xml:space="preserve"> </w:t>
      </w:r>
      <w:r>
        <w:rPr>
          <w:sz w:val="24"/>
        </w:rPr>
        <w:t>физики</w:t>
      </w:r>
      <w:r>
        <w:rPr>
          <w:spacing w:val="59"/>
          <w:w w:val="150"/>
          <w:sz w:val="24"/>
        </w:rPr>
        <w:t xml:space="preserve"> </w:t>
      </w:r>
      <w:r>
        <w:rPr>
          <w:spacing w:val="-5"/>
          <w:sz w:val="24"/>
        </w:rPr>
        <w:t>на</w:t>
      </w:r>
    </w:p>
    <w:p w14:paraId="7530E152">
      <w:pPr>
        <w:pStyle w:val="7"/>
        <w:spacing w:line="291" w:lineRule="exact"/>
        <w:rPr>
          <w:sz w:val="24"/>
        </w:rPr>
        <w:sectPr>
          <w:pgSz w:w="11900" w:h="16850"/>
          <w:pgMar w:top="140" w:right="283" w:bottom="480" w:left="708" w:header="0" w:footer="297" w:gutter="0"/>
          <w:cols w:space="720" w:num="1"/>
        </w:sectPr>
      </w:pPr>
    </w:p>
    <w:p w14:paraId="3F1ADAB2">
      <w:pPr>
        <w:pStyle w:val="5"/>
        <w:spacing w:before="264"/>
        <w:ind w:firstLine="0"/>
        <w:jc w:val="left"/>
      </w:pPr>
      <w:r>
        <w:t>протяжении</w:t>
      </w:r>
      <w:r>
        <w:rPr>
          <w:spacing w:val="-4"/>
        </w:rPr>
        <w:t xml:space="preserve"> </w:t>
      </w:r>
      <w:r>
        <w:t>всей</w:t>
      </w:r>
      <w:r>
        <w:rPr>
          <w:spacing w:val="-3"/>
        </w:rPr>
        <w:t xml:space="preserve"> </w:t>
      </w:r>
      <w:r>
        <w:rPr>
          <w:spacing w:val="-2"/>
        </w:rPr>
        <w:t>жизни;</w:t>
      </w:r>
    </w:p>
    <w:p w14:paraId="580232CA">
      <w:pPr>
        <w:spacing w:before="42"/>
        <w:ind w:left="710"/>
        <w:rPr>
          <w:i/>
          <w:sz w:val="24"/>
        </w:rPr>
      </w:pPr>
      <w:r>
        <w:rPr>
          <w:i/>
          <w:sz w:val="24"/>
        </w:rPr>
        <w:t>экологического</w:t>
      </w:r>
      <w:r>
        <w:rPr>
          <w:i/>
          <w:spacing w:val="-5"/>
          <w:sz w:val="24"/>
        </w:rPr>
        <w:t xml:space="preserve"> </w:t>
      </w:r>
      <w:r>
        <w:rPr>
          <w:i/>
          <w:spacing w:val="-2"/>
          <w:sz w:val="24"/>
        </w:rPr>
        <w:t>воспитания:</w:t>
      </w:r>
    </w:p>
    <w:p w14:paraId="432754F0">
      <w:pPr>
        <w:pStyle w:val="7"/>
        <w:numPr>
          <w:ilvl w:val="0"/>
          <w:numId w:val="16"/>
        </w:numPr>
        <w:tabs>
          <w:tab w:val="left" w:pos="1275"/>
          <w:tab w:val="left" w:pos="3531"/>
          <w:tab w:val="left" w:pos="5349"/>
          <w:tab w:val="left" w:pos="6694"/>
          <w:tab w:val="left" w:pos="8049"/>
          <w:tab w:val="left" w:pos="9623"/>
        </w:tabs>
        <w:spacing w:before="40" w:line="273" w:lineRule="auto"/>
        <w:ind w:right="274" w:firstLine="283"/>
        <w:jc w:val="left"/>
        <w:rPr>
          <w:sz w:val="24"/>
        </w:rPr>
      </w:pPr>
      <w:r>
        <w:rPr>
          <w:spacing w:val="-2"/>
          <w:sz w:val="24"/>
        </w:rPr>
        <w:t>сформированность</w:t>
      </w:r>
      <w:r>
        <w:rPr>
          <w:sz w:val="24"/>
        </w:rPr>
        <w:tab/>
      </w:r>
      <w:r>
        <w:rPr>
          <w:spacing w:val="-2"/>
          <w:sz w:val="24"/>
        </w:rPr>
        <w:t>экологической</w:t>
      </w:r>
      <w:r>
        <w:rPr>
          <w:sz w:val="24"/>
        </w:rPr>
        <w:tab/>
      </w:r>
      <w:r>
        <w:rPr>
          <w:spacing w:val="-2"/>
          <w:sz w:val="24"/>
        </w:rPr>
        <w:t>культуры,</w:t>
      </w:r>
      <w:r>
        <w:rPr>
          <w:sz w:val="24"/>
        </w:rPr>
        <w:tab/>
      </w:r>
      <w:r>
        <w:rPr>
          <w:spacing w:val="-2"/>
          <w:sz w:val="24"/>
        </w:rPr>
        <w:t>осознание</w:t>
      </w:r>
      <w:r>
        <w:rPr>
          <w:sz w:val="24"/>
        </w:rPr>
        <w:tab/>
      </w:r>
      <w:r>
        <w:rPr>
          <w:spacing w:val="-2"/>
          <w:sz w:val="24"/>
        </w:rPr>
        <w:t>глобального</w:t>
      </w:r>
      <w:r>
        <w:rPr>
          <w:sz w:val="24"/>
        </w:rPr>
        <w:tab/>
      </w:r>
      <w:r>
        <w:rPr>
          <w:spacing w:val="-2"/>
          <w:sz w:val="24"/>
        </w:rPr>
        <w:t xml:space="preserve">характера </w:t>
      </w:r>
      <w:r>
        <w:rPr>
          <w:sz w:val="24"/>
        </w:rPr>
        <w:t>экологических проблем;</w:t>
      </w:r>
    </w:p>
    <w:p w14:paraId="68280191">
      <w:pPr>
        <w:pStyle w:val="7"/>
        <w:numPr>
          <w:ilvl w:val="0"/>
          <w:numId w:val="16"/>
        </w:numPr>
        <w:tabs>
          <w:tab w:val="left" w:pos="1275"/>
        </w:tabs>
        <w:spacing w:before="3" w:line="273" w:lineRule="auto"/>
        <w:ind w:right="282" w:firstLine="283"/>
        <w:jc w:val="left"/>
        <w:rPr>
          <w:sz w:val="24"/>
        </w:rPr>
      </w:pPr>
      <w:r>
        <w:rPr>
          <w:sz w:val="24"/>
        </w:rPr>
        <w:t>планирование</w:t>
      </w:r>
      <w:r>
        <w:rPr>
          <w:spacing w:val="40"/>
          <w:sz w:val="24"/>
        </w:rPr>
        <w:t xml:space="preserve"> </w:t>
      </w:r>
      <w:r>
        <w:rPr>
          <w:sz w:val="24"/>
        </w:rPr>
        <w:t>и</w:t>
      </w:r>
      <w:r>
        <w:rPr>
          <w:spacing w:val="40"/>
          <w:sz w:val="24"/>
        </w:rPr>
        <w:t xml:space="preserve"> </w:t>
      </w:r>
      <w:r>
        <w:rPr>
          <w:sz w:val="24"/>
        </w:rPr>
        <w:t>осуществление</w:t>
      </w:r>
      <w:r>
        <w:rPr>
          <w:spacing w:val="40"/>
          <w:sz w:val="24"/>
        </w:rPr>
        <w:t xml:space="preserve"> </w:t>
      </w:r>
      <w:r>
        <w:rPr>
          <w:sz w:val="24"/>
        </w:rPr>
        <w:t>действий</w:t>
      </w:r>
      <w:r>
        <w:rPr>
          <w:spacing w:val="40"/>
          <w:sz w:val="24"/>
        </w:rPr>
        <w:t xml:space="preserve"> </w:t>
      </w:r>
      <w:r>
        <w:rPr>
          <w:sz w:val="24"/>
        </w:rPr>
        <w:t>в</w:t>
      </w:r>
      <w:r>
        <w:rPr>
          <w:spacing w:val="40"/>
          <w:sz w:val="24"/>
        </w:rPr>
        <w:t xml:space="preserve"> </w:t>
      </w:r>
      <w:r>
        <w:rPr>
          <w:sz w:val="24"/>
        </w:rPr>
        <w:t>окружающей</w:t>
      </w:r>
      <w:r>
        <w:rPr>
          <w:spacing w:val="40"/>
          <w:sz w:val="24"/>
        </w:rPr>
        <w:t xml:space="preserve"> </w:t>
      </w:r>
      <w:r>
        <w:rPr>
          <w:sz w:val="24"/>
        </w:rPr>
        <w:t>среде</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знания</w:t>
      </w:r>
      <w:r>
        <w:rPr>
          <w:spacing w:val="40"/>
          <w:sz w:val="24"/>
        </w:rPr>
        <w:t xml:space="preserve"> </w:t>
      </w:r>
      <w:r>
        <w:rPr>
          <w:sz w:val="24"/>
        </w:rPr>
        <w:t>целей устойчивого развития человечества;</w:t>
      </w:r>
    </w:p>
    <w:p w14:paraId="1D33C9C3">
      <w:pPr>
        <w:pStyle w:val="7"/>
        <w:numPr>
          <w:ilvl w:val="0"/>
          <w:numId w:val="16"/>
        </w:numPr>
        <w:tabs>
          <w:tab w:val="left" w:pos="1275"/>
        </w:tabs>
        <w:spacing w:before="3" w:line="273" w:lineRule="auto"/>
        <w:ind w:right="273" w:firstLine="283"/>
        <w:jc w:val="left"/>
        <w:rPr>
          <w:sz w:val="24"/>
        </w:rPr>
      </w:pPr>
      <w:r>
        <w:rPr>
          <w:sz w:val="24"/>
        </w:rPr>
        <w:t>Расширение</w:t>
      </w:r>
      <w:r>
        <w:rPr>
          <w:spacing w:val="40"/>
          <w:sz w:val="24"/>
        </w:rPr>
        <w:t xml:space="preserve"> </w:t>
      </w:r>
      <w:r>
        <w:rPr>
          <w:sz w:val="24"/>
        </w:rPr>
        <w:t>опыта</w:t>
      </w:r>
      <w:r>
        <w:rPr>
          <w:spacing w:val="40"/>
          <w:sz w:val="24"/>
        </w:rPr>
        <w:t xml:space="preserve"> </w:t>
      </w:r>
      <w:r>
        <w:rPr>
          <w:sz w:val="24"/>
        </w:rPr>
        <w:t>деятельности</w:t>
      </w:r>
      <w:r>
        <w:rPr>
          <w:spacing w:val="40"/>
          <w:sz w:val="24"/>
        </w:rPr>
        <w:t xml:space="preserve"> </w:t>
      </w:r>
      <w:r>
        <w:rPr>
          <w:sz w:val="24"/>
        </w:rPr>
        <w:t>экологической</w:t>
      </w:r>
      <w:r>
        <w:rPr>
          <w:spacing w:val="40"/>
          <w:sz w:val="24"/>
        </w:rPr>
        <w:t xml:space="preserve"> </w:t>
      </w:r>
      <w:r>
        <w:rPr>
          <w:sz w:val="24"/>
        </w:rPr>
        <w:t>направленности</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имеющихся знаний по физике;</w:t>
      </w:r>
    </w:p>
    <w:p w14:paraId="69A938BE">
      <w:pPr>
        <w:spacing w:before="1"/>
        <w:ind w:left="710"/>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462A2162">
      <w:pPr>
        <w:pStyle w:val="7"/>
        <w:numPr>
          <w:ilvl w:val="0"/>
          <w:numId w:val="16"/>
        </w:numPr>
        <w:tabs>
          <w:tab w:val="left" w:pos="1275"/>
        </w:tabs>
        <w:spacing w:before="43" w:line="273" w:lineRule="auto"/>
        <w:ind w:right="280" w:firstLine="283"/>
        <w:rPr>
          <w:sz w:val="24"/>
        </w:rPr>
      </w:pPr>
      <w:r>
        <w:rPr>
          <w:sz w:val="24"/>
        </w:rPr>
        <w:t>сформированность мировоззрения, соответствующего современному уровню развития физической науки;</w:t>
      </w:r>
    </w:p>
    <w:p w14:paraId="0E46CD55">
      <w:pPr>
        <w:pStyle w:val="7"/>
        <w:numPr>
          <w:ilvl w:val="0"/>
          <w:numId w:val="16"/>
        </w:numPr>
        <w:tabs>
          <w:tab w:val="left" w:pos="1275"/>
        </w:tabs>
        <w:spacing w:before="1" w:line="273" w:lineRule="auto"/>
        <w:ind w:right="281" w:firstLine="283"/>
        <w:rPr>
          <w:sz w:val="24"/>
        </w:rPr>
      </w:pPr>
      <w:r>
        <w:rPr>
          <w:sz w:val="24"/>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697BADCC">
      <w:pPr>
        <w:pStyle w:val="5"/>
        <w:spacing w:before="3" w:line="276" w:lineRule="auto"/>
        <w:ind w:right="279"/>
      </w:pPr>
      <w: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416F9E01">
      <w:pPr>
        <w:pStyle w:val="7"/>
        <w:numPr>
          <w:ilvl w:val="0"/>
          <w:numId w:val="16"/>
        </w:numPr>
        <w:tabs>
          <w:tab w:val="left" w:pos="1275"/>
        </w:tabs>
        <w:spacing w:before="1" w:line="273" w:lineRule="auto"/>
        <w:ind w:right="280" w:firstLine="283"/>
        <w:rPr>
          <w:sz w:val="24"/>
        </w:rPr>
      </w:pPr>
      <w:r>
        <w:rPr>
          <w:sz w:val="24"/>
        </w:rPr>
        <w:t>самосознания, включающего способность понимать своѐ эмоциональное состояние,</w:t>
      </w:r>
      <w:r>
        <w:rPr>
          <w:spacing w:val="40"/>
          <w:sz w:val="24"/>
        </w:rPr>
        <w:t xml:space="preserve"> </w:t>
      </w:r>
      <w:r>
        <w:rPr>
          <w:sz w:val="24"/>
        </w:rPr>
        <w:t>видеть направления развития собственной эмоциональной сферы, быть уверенным в себе;</w:t>
      </w:r>
    </w:p>
    <w:p w14:paraId="15722EEB">
      <w:pPr>
        <w:pStyle w:val="7"/>
        <w:numPr>
          <w:ilvl w:val="0"/>
          <w:numId w:val="16"/>
        </w:numPr>
        <w:tabs>
          <w:tab w:val="left" w:pos="1275"/>
        </w:tabs>
        <w:spacing w:line="276" w:lineRule="auto"/>
        <w:ind w:right="279" w:firstLine="283"/>
        <w:rPr>
          <w:sz w:val="24"/>
        </w:rPr>
      </w:pPr>
      <w:r>
        <w:rPr>
          <w:sz w:val="24"/>
        </w:rPr>
        <w:t>саморегулирования, включающего самоконтроль, умение принимать ответственность за своѐ поведение, способность адаптироваться к эмоциональным изменениям и проявлять гибкость, быть открытым новому;</w:t>
      </w:r>
    </w:p>
    <w:p w14:paraId="1A72C349">
      <w:pPr>
        <w:pStyle w:val="7"/>
        <w:numPr>
          <w:ilvl w:val="0"/>
          <w:numId w:val="16"/>
        </w:numPr>
        <w:tabs>
          <w:tab w:val="left" w:pos="1275"/>
        </w:tabs>
        <w:spacing w:line="273" w:lineRule="auto"/>
        <w:ind w:right="280" w:firstLine="283"/>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10E65306">
      <w:pPr>
        <w:pStyle w:val="7"/>
        <w:numPr>
          <w:ilvl w:val="0"/>
          <w:numId w:val="16"/>
        </w:numPr>
        <w:tabs>
          <w:tab w:val="left" w:pos="1275"/>
        </w:tabs>
        <w:spacing w:line="273" w:lineRule="auto"/>
        <w:ind w:right="281" w:firstLine="283"/>
        <w:rPr>
          <w:sz w:val="24"/>
        </w:rPr>
      </w:pPr>
      <w:r>
        <w:rPr>
          <w:sz w:val="24"/>
        </w:rPr>
        <w:t>эмпатии, включающей способность понимать эмоциональное состояние других,</w:t>
      </w:r>
      <w:r>
        <w:rPr>
          <w:spacing w:val="40"/>
          <w:sz w:val="24"/>
        </w:rPr>
        <w:t xml:space="preserve"> </w:t>
      </w:r>
      <w:r>
        <w:rPr>
          <w:sz w:val="24"/>
        </w:rPr>
        <w:t>учитывать его при осуществлении общения, способность к сочувствию и сопереживанию;</w:t>
      </w:r>
    </w:p>
    <w:p w14:paraId="7C8CD636">
      <w:pPr>
        <w:pStyle w:val="7"/>
        <w:numPr>
          <w:ilvl w:val="0"/>
          <w:numId w:val="16"/>
        </w:numPr>
        <w:tabs>
          <w:tab w:val="left" w:pos="1275"/>
        </w:tabs>
        <w:spacing w:before="1" w:line="273" w:lineRule="auto"/>
        <w:ind w:right="282" w:firstLine="283"/>
        <w:rPr>
          <w:sz w:val="24"/>
        </w:rPr>
      </w:pPr>
      <w:r>
        <w:rPr>
          <w:sz w:val="24"/>
        </w:rPr>
        <w:t>социальных навыков, включающих способность выстраивать отношения с другими людьми, заботиться, проявлять интерес и разрешать конфликты.</w:t>
      </w:r>
    </w:p>
    <w:p w14:paraId="694866E9">
      <w:pPr>
        <w:pStyle w:val="5"/>
        <w:spacing w:before="3" w:line="276" w:lineRule="auto"/>
        <w:ind w:right="279"/>
      </w:pPr>
      <w:r>
        <w:t xml:space="preserve">Метапредметные результаты освоения программы среднего общего образования должны </w:t>
      </w:r>
      <w:r>
        <w:rPr>
          <w:spacing w:val="-2"/>
        </w:rPr>
        <w:t>отражать:</w:t>
      </w:r>
    </w:p>
    <w:p w14:paraId="0CA7B177">
      <w:pPr>
        <w:spacing w:before="2"/>
        <w:ind w:left="710"/>
        <w:jc w:val="both"/>
        <w:rPr>
          <w:i/>
          <w:sz w:val="24"/>
        </w:rPr>
      </w:pPr>
      <w:r>
        <w:rPr>
          <w:i/>
          <w:sz w:val="24"/>
        </w:rPr>
        <w:t>Овладение</w:t>
      </w:r>
      <w:r>
        <w:rPr>
          <w:i/>
          <w:spacing w:val="-8"/>
          <w:sz w:val="24"/>
        </w:rPr>
        <w:t xml:space="preserve"> </w:t>
      </w:r>
      <w:r>
        <w:rPr>
          <w:i/>
          <w:sz w:val="24"/>
        </w:rPr>
        <w:t>универсальными</w:t>
      </w:r>
      <w:r>
        <w:rPr>
          <w:i/>
          <w:spacing w:val="-6"/>
          <w:sz w:val="24"/>
        </w:rPr>
        <w:t xml:space="preserve"> </w:t>
      </w:r>
      <w:r>
        <w:rPr>
          <w:i/>
          <w:sz w:val="24"/>
        </w:rPr>
        <w:t>познавательными</w:t>
      </w:r>
      <w:r>
        <w:rPr>
          <w:i/>
          <w:spacing w:val="-6"/>
          <w:sz w:val="24"/>
        </w:rPr>
        <w:t xml:space="preserve"> </w:t>
      </w:r>
      <w:r>
        <w:rPr>
          <w:i/>
          <w:spacing w:val="-2"/>
          <w:sz w:val="24"/>
        </w:rPr>
        <w:t>действиями:</w:t>
      </w:r>
    </w:p>
    <w:p w14:paraId="4A0DC1E4">
      <w:pPr>
        <w:spacing w:before="41"/>
        <w:ind w:left="710"/>
        <w:jc w:val="both"/>
        <w:rPr>
          <w:i/>
          <w:sz w:val="24"/>
        </w:rPr>
      </w:pPr>
      <w:r>
        <w:rPr>
          <w:i/>
          <w:sz w:val="24"/>
        </w:rPr>
        <w:t>базовые</w:t>
      </w:r>
      <w:r>
        <w:rPr>
          <w:i/>
          <w:spacing w:val="-6"/>
          <w:sz w:val="24"/>
        </w:rPr>
        <w:t xml:space="preserve"> </w:t>
      </w:r>
      <w:r>
        <w:rPr>
          <w:i/>
          <w:sz w:val="24"/>
        </w:rPr>
        <w:t>логические</w:t>
      </w:r>
      <w:r>
        <w:rPr>
          <w:i/>
          <w:spacing w:val="-5"/>
          <w:sz w:val="24"/>
        </w:rPr>
        <w:t xml:space="preserve"> </w:t>
      </w:r>
      <w:r>
        <w:rPr>
          <w:i/>
          <w:spacing w:val="-2"/>
          <w:sz w:val="24"/>
        </w:rPr>
        <w:t>действия:</w:t>
      </w:r>
    </w:p>
    <w:p w14:paraId="4EE4B312">
      <w:pPr>
        <w:pStyle w:val="7"/>
        <w:numPr>
          <w:ilvl w:val="0"/>
          <w:numId w:val="16"/>
        </w:numPr>
        <w:tabs>
          <w:tab w:val="left" w:pos="1275"/>
          <w:tab w:val="left" w:pos="3152"/>
          <w:tab w:val="left" w:pos="5004"/>
          <w:tab w:val="left" w:pos="5395"/>
          <w:tab w:val="left" w:pos="7356"/>
          <w:tab w:val="left" w:pos="8672"/>
          <w:tab w:val="left" w:pos="10418"/>
        </w:tabs>
        <w:spacing w:before="41" w:line="273" w:lineRule="auto"/>
        <w:ind w:right="275" w:firstLine="283"/>
        <w:jc w:val="left"/>
        <w:rPr>
          <w:sz w:val="24"/>
        </w:rPr>
      </w:pPr>
      <w:r>
        <w:rPr>
          <w:spacing w:val="-2"/>
          <w:sz w:val="24"/>
        </w:rPr>
        <w:t>самостоятельно</w:t>
      </w:r>
      <w:r>
        <w:rPr>
          <w:sz w:val="24"/>
        </w:rPr>
        <w:tab/>
      </w:r>
      <w:r>
        <w:rPr>
          <w:spacing w:val="-2"/>
          <w:sz w:val="24"/>
        </w:rPr>
        <w:t>формулировать</w:t>
      </w:r>
      <w:r>
        <w:rPr>
          <w:sz w:val="24"/>
        </w:rPr>
        <w:tab/>
      </w:r>
      <w:r>
        <w:rPr>
          <w:spacing w:val="-10"/>
          <w:sz w:val="24"/>
        </w:rPr>
        <w:t>и</w:t>
      </w:r>
      <w:r>
        <w:rPr>
          <w:sz w:val="24"/>
        </w:rPr>
        <w:tab/>
      </w:r>
      <w:r>
        <w:rPr>
          <w:spacing w:val="-2"/>
          <w:sz w:val="24"/>
        </w:rPr>
        <w:t>актуализировать</w:t>
      </w:r>
      <w:r>
        <w:rPr>
          <w:sz w:val="24"/>
        </w:rPr>
        <w:tab/>
      </w:r>
      <w:r>
        <w:rPr>
          <w:spacing w:val="-2"/>
          <w:sz w:val="24"/>
        </w:rPr>
        <w:t>проблему,</w:t>
      </w:r>
      <w:r>
        <w:rPr>
          <w:sz w:val="24"/>
        </w:rPr>
        <w:tab/>
      </w:r>
      <w:r>
        <w:rPr>
          <w:spacing w:val="-2"/>
          <w:sz w:val="24"/>
        </w:rPr>
        <w:t>рассматривать</w:t>
      </w:r>
      <w:r>
        <w:rPr>
          <w:sz w:val="24"/>
        </w:rPr>
        <w:tab/>
      </w:r>
      <w:r>
        <w:rPr>
          <w:spacing w:val="-6"/>
          <w:sz w:val="24"/>
        </w:rPr>
        <w:t xml:space="preserve">еѐ </w:t>
      </w:r>
      <w:r>
        <w:rPr>
          <w:spacing w:val="-2"/>
          <w:sz w:val="24"/>
        </w:rPr>
        <w:t>всесторонне;</w:t>
      </w:r>
    </w:p>
    <w:p w14:paraId="78CE873B">
      <w:pPr>
        <w:pStyle w:val="7"/>
        <w:numPr>
          <w:ilvl w:val="0"/>
          <w:numId w:val="16"/>
        </w:numPr>
        <w:tabs>
          <w:tab w:val="left" w:pos="1276"/>
        </w:tabs>
        <w:spacing w:before="3"/>
        <w:ind w:left="1276" w:hanging="282"/>
        <w:jc w:val="left"/>
        <w:rPr>
          <w:sz w:val="24"/>
        </w:rPr>
      </w:pPr>
      <w:r>
        <w:rPr>
          <w:sz w:val="24"/>
        </w:rPr>
        <w:t>определять</w:t>
      </w:r>
      <w:r>
        <w:rPr>
          <w:spacing w:val="-6"/>
          <w:sz w:val="24"/>
        </w:rPr>
        <w:t xml:space="preserve"> </w:t>
      </w:r>
      <w:r>
        <w:rPr>
          <w:sz w:val="24"/>
        </w:rPr>
        <w:t>цели</w:t>
      </w:r>
      <w:r>
        <w:rPr>
          <w:spacing w:val="-2"/>
          <w:sz w:val="24"/>
        </w:rPr>
        <w:t xml:space="preserve"> </w:t>
      </w:r>
      <w:r>
        <w:rPr>
          <w:sz w:val="24"/>
        </w:rPr>
        <w:t>деятельности,</w:t>
      </w:r>
      <w:r>
        <w:rPr>
          <w:spacing w:val="-6"/>
          <w:sz w:val="24"/>
        </w:rPr>
        <w:t xml:space="preserve"> </w:t>
      </w:r>
      <w:r>
        <w:rPr>
          <w:sz w:val="24"/>
        </w:rPr>
        <w:t>задавать</w:t>
      </w:r>
      <w:r>
        <w:rPr>
          <w:spacing w:val="-3"/>
          <w:sz w:val="24"/>
        </w:rPr>
        <w:t xml:space="preserve"> </w:t>
      </w:r>
      <w:r>
        <w:rPr>
          <w:sz w:val="24"/>
        </w:rPr>
        <w:t>параметры</w:t>
      </w:r>
      <w:r>
        <w:rPr>
          <w:spacing w:val="-4"/>
          <w:sz w:val="24"/>
        </w:rPr>
        <w:t xml:space="preserve"> </w:t>
      </w:r>
      <w:r>
        <w:rPr>
          <w:sz w:val="24"/>
        </w:rPr>
        <w:t>и</w:t>
      </w:r>
      <w:r>
        <w:rPr>
          <w:spacing w:val="-3"/>
          <w:sz w:val="24"/>
        </w:rPr>
        <w:t xml:space="preserve"> </w:t>
      </w:r>
      <w:r>
        <w:rPr>
          <w:sz w:val="24"/>
        </w:rPr>
        <w:t>критерии</w:t>
      </w:r>
      <w:r>
        <w:rPr>
          <w:spacing w:val="-3"/>
          <w:sz w:val="24"/>
        </w:rPr>
        <w:t xml:space="preserve"> </w:t>
      </w:r>
      <w:r>
        <w:rPr>
          <w:sz w:val="24"/>
        </w:rPr>
        <w:t>их</w:t>
      </w:r>
      <w:r>
        <w:rPr>
          <w:spacing w:val="-4"/>
          <w:sz w:val="24"/>
        </w:rPr>
        <w:t xml:space="preserve"> </w:t>
      </w:r>
      <w:r>
        <w:rPr>
          <w:spacing w:val="-2"/>
          <w:sz w:val="24"/>
        </w:rPr>
        <w:t>достижения;</w:t>
      </w:r>
    </w:p>
    <w:p w14:paraId="16C96F82">
      <w:pPr>
        <w:pStyle w:val="7"/>
        <w:numPr>
          <w:ilvl w:val="0"/>
          <w:numId w:val="16"/>
        </w:numPr>
        <w:tabs>
          <w:tab w:val="left" w:pos="1276"/>
        </w:tabs>
        <w:spacing w:before="39"/>
        <w:ind w:left="1276" w:hanging="282"/>
        <w:jc w:val="left"/>
        <w:rPr>
          <w:sz w:val="24"/>
        </w:rPr>
      </w:pPr>
      <w:r>
        <w:rPr>
          <w:sz w:val="24"/>
        </w:rPr>
        <w:t>выявлять</w:t>
      </w:r>
      <w:r>
        <w:rPr>
          <w:spacing w:val="-7"/>
          <w:sz w:val="24"/>
        </w:rPr>
        <w:t xml:space="preserve"> </w:t>
      </w:r>
      <w:r>
        <w:rPr>
          <w:sz w:val="24"/>
        </w:rPr>
        <w:t>закономерности</w:t>
      </w:r>
      <w:r>
        <w:rPr>
          <w:spacing w:val="-5"/>
          <w:sz w:val="24"/>
        </w:rPr>
        <w:t xml:space="preserve"> </w:t>
      </w:r>
      <w:r>
        <w:rPr>
          <w:sz w:val="24"/>
        </w:rPr>
        <w:t>и</w:t>
      </w:r>
      <w:r>
        <w:rPr>
          <w:spacing w:val="-6"/>
          <w:sz w:val="24"/>
        </w:rPr>
        <w:t xml:space="preserve"> </w:t>
      </w:r>
      <w:r>
        <w:rPr>
          <w:sz w:val="24"/>
        </w:rPr>
        <w:t>противоречия</w:t>
      </w:r>
      <w:r>
        <w:rPr>
          <w:spacing w:val="-5"/>
          <w:sz w:val="24"/>
        </w:rPr>
        <w:t xml:space="preserve"> </w:t>
      </w:r>
      <w:r>
        <w:rPr>
          <w:sz w:val="24"/>
        </w:rPr>
        <w:t>в</w:t>
      </w:r>
      <w:r>
        <w:rPr>
          <w:spacing w:val="-6"/>
          <w:sz w:val="24"/>
        </w:rPr>
        <w:t xml:space="preserve"> </w:t>
      </w:r>
      <w:r>
        <w:rPr>
          <w:sz w:val="24"/>
        </w:rPr>
        <w:t>рассматриваемых</w:t>
      </w:r>
      <w:r>
        <w:rPr>
          <w:spacing w:val="-4"/>
          <w:sz w:val="24"/>
        </w:rPr>
        <w:t xml:space="preserve"> </w:t>
      </w:r>
      <w:r>
        <w:rPr>
          <w:sz w:val="24"/>
        </w:rPr>
        <w:t>физических</w:t>
      </w:r>
      <w:r>
        <w:rPr>
          <w:spacing w:val="-3"/>
          <w:sz w:val="24"/>
        </w:rPr>
        <w:t xml:space="preserve"> </w:t>
      </w:r>
      <w:r>
        <w:rPr>
          <w:spacing w:val="-2"/>
          <w:sz w:val="24"/>
        </w:rPr>
        <w:t>явлениях;</w:t>
      </w:r>
    </w:p>
    <w:p w14:paraId="1BFBCBCC">
      <w:pPr>
        <w:pStyle w:val="7"/>
        <w:numPr>
          <w:ilvl w:val="0"/>
          <w:numId w:val="16"/>
        </w:numPr>
        <w:tabs>
          <w:tab w:val="left" w:pos="1275"/>
        </w:tabs>
        <w:spacing w:before="42" w:line="273" w:lineRule="auto"/>
        <w:ind w:right="272" w:firstLine="283"/>
        <w:jc w:val="left"/>
        <w:rPr>
          <w:sz w:val="24"/>
        </w:rPr>
      </w:pPr>
      <w:r>
        <w:rPr>
          <w:sz w:val="24"/>
        </w:rPr>
        <w:t>разрабатывать</w:t>
      </w:r>
      <w:r>
        <w:rPr>
          <w:spacing w:val="40"/>
          <w:sz w:val="24"/>
        </w:rPr>
        <w:t xml:space="preserve"> </w:t>
      </w:r>
      <w:r>
        <w:rPr>
          <w:sz w:val="24"/>
        </w:rPr>
        <w:t>план</w:t>
      </w:r>
      <w:r>
        <w:rPr>
          <w:spacing w:val="40"/>
          <w:sz w:val="24"/>
        </w:rPr>
        <w:t xml:space="preserve"> </w:t>
      </w:r>
      <w:r>
        <w:rPr>
          <w:sz w:val="24"/>
        </w:rPr>
        <w:t>решения</w:t>
      </w:r>
      <w:r>
        <w:rPr>
          <w:spacing w:val="40"/>
          <w:sz w:val="24"/>
        </w:rPr>
        <w:t xml:space="preserve"> </w:t>
      </w:r>
      <w:r>
        <w:rPr>
          <w:sz w:val="24"/>
        </w:rPr>
        <w:t>проблемы</w:t>
      </w:r>
      <w:r>
        <w:rPr>
          <w:spacing w:val="40"/>
          <w:sz w:val="24"/>
        </w:rPr>
        <w:t xml:space="preserve"> </w:t>
      </w:r>
      <w:r>
        <w:rPr>
          <w:sz w:val="24"/>
        </w:rPr>
        <w:t>с</w:t>
      </w:r>
      <w:r>
        <w:rPr>
          <w:spacing w:val="40"/>
          <w:sz w:val="24"/>
        </w:rPr>
        <w:t xml:space="preserve"> </w:t>
      </w:r>
      <w:r>
        <w:rPr>
          <w:sz w:val="24"/>
        </w:rPr>
        <w:t>учѐтом</w:t>
      </w:r>
      <w:r>
        <w:rPr>
          <w:spacing w:val="40"/>
          <w:sz w:val="24"/>
        </w:rPr>
        <w:t xml:space="preserve"> </w:t>
      </w:r>
      <w:r>
        <w:rPr>
          <w:sz w:val="24"/>
        </w:rPr>
        <w:t>анализа</w:t>
      </w:r>
      <w:r>
        <w:rPr>
          <w:spacing w:val="40"/>
          <w:sz w:val="24"/>
        </w:rPr>
        <w:t xml:space="preserve"> </w:t>
      </w:r>
      <w:r>
        <w:rPr>
          <w:sz w:val="24"/>
        </w:rPr>
        <w:t>имеющихся</w:t>
      </w:r>
      <w:r>
        <w:rPr>
          <w:spacing w:val="40"/>
          <w:sz w:val="24"/>
        </w:rPr>
        <w:t xml:space="preserve"> </w:t>
      </w:r>
      <w:r>
        <w:rPr>
          <w:sz w:val="24"/>
        </w:rPr>
        <w:t>материальных</w:t>
      </w:r>
      <w:r>
        <w:rPr>
          <w:spacing w:val="40"/>
          <w:sz w:val="24"/>
        </w:rPr>
        <w:t xml:space="preserve"> </w:t>
      </w:r>
      <w:r>
        <w:rPr>
          <w:sz w:val="24"/>
        </w:rPr>
        <w:t>и нематериальных ресурсов;</w:t>
      </w:r>
    </w:p>
    <w:p w14:paraId="320AB7C9">
      <w:pPr>
        <w:pStyle w:val="7"/>
        <w:numPr>
          <w:ilvl w:val="0"/>
          <w:numId w:val="16"/>
        </w:numPr>
        <w:tabs>
          <w:tab w:val="left" w:pos="1275"/>
        </w:tabs>
        <w:spacing w:before="1" w:line="273" w:lineRule="auto"/>
        <w:ind w:right="281" w:firstLine="283"/>
        <w:jc w:val="left"/>
        <w:rPr>
          <w:sz w:val="24"/>
        </w:rPr>
      </w:pPr>
      <w:r>
        <w:rPr>
          <w:sz w:val="24"/>
        </w:rPr>
        <w:t>вносить</w:t>
      </w:r>
      <w:r>
        <w:rPr>
          <w:spacing w:val="-4"/>
          <w:sz w:val="24"/>
        </w:rPr>
        <w:t xml:space="preserve"> </w:t>
      </w:r>
      <w:r>
        <w:rPr>
          <w:sz w:val="24"/>
        </w:rPr>
        <w:t>коррективы</w:t>
      </w:r>
      <w:r>
        <w:rPr>
          <w:spacing w:val="-5"/>
          <w:sz w:val="24"/>
        </w:rPr>
        <w:t xml:space="preserve"> </w:t>
      </w:r>
      <w:r>
        <w:rPr>
          <w:sz w:val="24"/>
        </w:rPr>
        <w:t>в</w:t>
      </w:r>
      <w:r>
        <w:rPr>
          <w:spacing w:val="-5"/>
          <w:sz w:val="24"/>
        </w:rPr>
        <w:t xml:space="preserve"> </w:t>
      </w:r>
      <w:r>
        <w:rPr>
          <w:sz w:val="24"/>
        </w:rPr>
        <w:t>деятельность,</w:t>
      </w:r>
      <w:r>
        <w:rPr>
          <w:spacing w:val="-4"/>
          <w:sz w:val="24"/>
        </w:rPr>
        <w:t xml:space="preserve"> </w:t>
      </w:r>
      <w:r>
        <w:rPr>
          <w:sz w:val="24"/>
        </w:rPr>
        <w:t>оценивать</w:t>
      </w:r>
      <w:r>
        <w:rPr>
          <w:spacing w:val="-6"/>
          <w:sz w:val="24"/>
        </w:rPr>
        <w:t xml:space="preserve"> </w:t>
      </w:r>
      <w:r>
        <w:rPr>
          <w:sz w:val="24"/>
        </w:rPr>
        <w:t>соответствие</w:t>
      </w:r>
      <w:r>
        <w:rPr>
          <w:spacing w:val="-5"/>
          <w:sz w:val="24"/>
        </w:rPr>
        <w:t xml:space="preserve"> </w:t>
      </w:r>
      <w:r>
        <w:rPr>
          <w:sz w:val="24"/>
        </w:rPr>
        <w:t>результатов</w:t>
      </w:r>
      <w:r>
        <w:rPr>
          <w:spacing w:val="-5"/>
          <w:sz w:val="24"/>
        </w:rPr>
        <w:t xml:space="preserve"> </w:t>
      </w:r>
      <w:r>
        <w:rPr>
          <w:sz w:val="24"/>
        </w:rPr>
        <w:t>целям,</w:t>
      </w:r>
      <w:r>
        <w:rPr>
          <w:spacing w:val="-4"/>
          <w:sz w:val="24"/>
        </w:rPr>
        <w:t xml:space="preserve"> </w:t>
      </w:r>
      <w:r>
        <w:rPr>
          <w:sz w:val="24"/>
        </w:rPr>
        <w:t>оценивать риски последствий деятельности;</w:t>
      </w:r>
    </w:p>
    <w:p w14:paraId="73660B0A">
      <w:pPr>
        <w:pStyle w:val="7"/>
        <w:numPr>
          <w:ilvl w:val="0"/>
          <w:numId w:val="16"/>
        </w:numPr>
        <w:tabs>
          <w:tab w:val="left" w:pos="1275"/>
          <w:tab w:val="left" w:pos="3200"/>
          <w:tab w:val="left" w:pos="3593"/>
          <w:tab w:val="left" w:pos="4953"/>
          <w:tab w:val="left" w:pos="5910"/>
          <w:tab w:val="left" w:pos="6291"/>
          <w:tab w:val="left" w:pos="7493"/>
          <w:tab w:val="left" w:pos="8845"/>
          <w:tab w:val="left" w:pos="10498"/>
        </w:tabs>
        <w:spacing w:before="3" w:line="273" w:lineRule="auto"/>
        <w:ind w:right="279" w:firstLine="283"/>
        <w:jc w:val="left"/>
        <w:rPr>
          <w:sz w:val="24"/>
        </w:rPr>
      </w:pPr>
      <w:r>
        <w:rPr>
          <w:spacing w:val="-2"/>
          <w:sz w:val="24"/>
        </w:rPr>
        <w:t>координировать</w:t>
      </w:r>
      <w:r>
        <w:rPr>
          <w:sz w:val="24"/>
        </w:rPr>
        <w:tab/>
      </w:r>
      <w:r>
        <w:rPr>
          <w:spacing w:val="-10"/>
          <w:sz w:val="24"/>
        </w:rPr>
        <w:t>и</w:t>
      </w:r>
      <w:r>
        <w:rPr>
          <w:sz w:val="24"/>
        </w:rPr>
        <w:tab/>
      </w:r>
      <w:r>
        <w:rPr>
          <w:spacing w:val="-2"/>
          <w:sz w:val="24"/>
        </w:rPr>
        <w:t>выполнять</w:t>
      </w:r>
      <w:r>
        <w:rPr>
          <w:sz w:val="24"/>
        </w:rPr>
        <w:tab/>
      </w:r>
      <w:r>
        <w:rPr>
          <w:spacing w:val="-2"/>
          <w:sz w:val="24"/>
        </w:rPr>
        <w:t>работу</w:t>
      </w:r>
      <w:r>
        <w:rPr>
          <w:sz w:val="24"/>
        </w:rPr>
        <w:tab/>
      </w:r>
      <w:r>
        <w:rPr>
          <w:spacing w:val="-10"/>
          <w:sz w:val="24"/>
        </w:rPr>
        <w:t>в</w:t>
      </w:r>
      <w:r>
        <w:rPr>
          <w:sz w:val="24"/>
        </w:rPr>
        <w:tab/>
      </w:r>
      <w:r>
        <w:rPr>
          <w:spacing w:val="-2"/>
          <w:sz w:val="24"/>
        </w:rPr>
        <w:t>условиях</w:t>
      </w:r>
      <w:r>
        <w:rPr>
          <w:sz w:val="24"/>
        </w:rPr>
        <w:tab/>
      </w:r>
      <w:r>
        <w:rPr>
          <w:spacing w:val="-2"/>
          <w:sz w:val="24"/>
        </w:rPr>
        <w:t>реального,</w:t>
      </w:r>
      <w:r>
        <w:rPr>
          <w:sz w:val="24"/>
        </w:rPr>
        <w:tab/>
      </w:r>
      <w:r>
        <w:rPr>
          <w:spacing w:val="-2"/>
          <w:sz w:val="24"/>
        </w:rPr>
        <w:t>виртуального</w:t>
      </w:r>
      <w:r>
        <w:rPr>
          <w:sz w:val="24"/>
        </w:rPr>
        <w:tab/>
      </w:r>
      <w:r>
        <w:rPr>
          <w:spacing w:val="-10"/>
          <w:sz w:val="24"/>
        </w:rPr>
        <w:t xml:space="preserve">и </w:t>
      </w:r>
      <w:r>
        <w:rPr>
          <w:sz w:val="24"/>
        </w:rPr>
        <w:t>комбинированного взаимодействия;</w:t>
      </w:r>
    </w:p>
    <w:p w14:paraId="57EB5EB3">
      <w:pPr>
        <w:pStyle w:val="7"/>
        <w:numPr>
          <w:ilvl w:val="0"/>
          <w:numId w:val="16"/>
        </w:numPr>
        <w:tabs>
          <w:tab w:val="left" w:pos="1276"/>
        </w:tabs>
        <w:spacing w:before="3"/>
        <w:ind w:left="1276" w:hanging="282"/>
        <w:jc w:val="left"/>
        <w:rPr>
          <w:sz w:val="24"/>
        </w:rPr>
      </w:pPr>
      <w:r>
        <w:rPr>
          <w:sz w:val="24"/>
        </w:rPr>
        <w:t>развивать</w:t>
      </w:r>
      <w:r>
        <w:rPr>
          <w:spacing w:val="-6"/>
          <w:sz w:val="24"/>
        </w:rPr>
        <w:t xml:space="preserve"> </w:t>
      </w:r>
      <w:r>
        <w:rPr>
          <w:sz w:val="24"/>
        </w:rPr>
        <w:t>креативное</w:t>
      </w:r>
      <w:r>
        <w:rPr>
          <w:spacing w:val="-5"/>
          <w:sz w:val="24"/>
        </w:rPr>
        <w:t xml:space="preserve"> </w:t>
      </w:r>
      <w:r>
        <w:rPr>
          <w:sz w:val="24"/>
        </w:rPr>
        <w:t>мышление</w:t>
      </w:r>
      <w:r>
        <w:rPr>
          <w:spacing w:val="-4"/>
          <w:sz w:val="24"/>
        </w:rPr>
        <w:t xml:space="preserve"> </w:t>
      </w:r>
      <w:r>
        <w:rPr>
          <w:sz w:val="24"/>
        </w:rPr>
        <w:t>при</w:t>
      </w:r>
      <w:r>
        <w:rPr>
          <w:spacing w:val="-4"/>
          <w:sz w:val="24"/>
        </w:rPr>
        <w:t xml:space="preserve"> </w:t>
      </w:r>
      <w:r>
        <w:rPr>
          <w:sz w:val="24"/>
        </w:rPr>
        <w:t>решении</w:t>
      </w:r>
      <w:r>
        <w:rPr>
          <w:spacing w:val="-6"/>
          <w:sz w:val="24"/>
        </w:rPr>
        <w:t xml:space="preserve"> </w:t>
      </w:r>
      <w:r>
        <w:rPr>
          <w:sz w:val="24"/>
        </w:rPr>
        <w:t>жизненных</w:t>
      </w:r>
      <w:r>
        <w:rPr>
          <w:spacing w:val="-1"/>
          <w:sz w:val="24"/>
        </w:rPr>
        <w:t xml:space="preserve"> </w:t>
      </w:r>
      <w:r>
        <w:rPr>
          <w:spacing w:val="-2"/>
          <w:sz w:val="24"/>
        </w:rPr>
        <w:t>проблем.</w:t>
      </w:r>
    </w:p>
    <w:p w14:paraId="5FA3E34C">
      <w:pPr>
        <w:spacing w:before="40"/>
        <w:ind w:left="710"/>
        <w:rPr>
          <w:i/>
          <w:sz w:val="24"/>
        </w:rPr>
      </w:pPr>
      <w:r>
        <w:rPr>
          <w:i/>
          <w:sz w:val="24"/>
        </w:rPr>
        <w:t>базовые</w:t>
      </w:r>
      <w:r>
        <w:rPr>
          <w:i/>
          <w:spacing w:val="-7"/>
          <w:sz w:val="24"/>
        </w:rPr>
        <w:t xml:space="preserve"> </w:t>
      </w:r>
      <w:r>
        <w:rPr>
          <w:i/>
          <w:sz w:val="24"/>
        </w:rPr>
        <w:t>исследовательские</w:t>
      </w:r>
      <w:r>
        <w:rPr>
          <w:i/>
          <w:spacing w:val="-5"/>
          <w:sz w:val="24"/>
        </w:rPr>
        <w:t xml:space="preserve"> </w:t>
      </w:r>
      <w:r>
        <w:rPr>
          <w:i/>
          <w:spacing w:val="-2"/>
          <w:sz w:val="24"/>
        </w:rPr>
        <w:t>действия:</w:t>
      </w:r>
    </w:p>
    <w:p w14:paraId="0730F6C4">
      <w:pPr>
        <w:pStyle w:val="7"/>
        <w:numPr>
          <w:ilvl w:val="0"/>
          <w:numId w:val="16"/>
        </w:numPr>
        <w:tabs>
          <w:tab w:val="left" w:pos="1276"/>
        </w:tabs>
        <w:spacing w:before="40"/>
        <w:ind w:left="1276" w:hanging="282"/>
        <w:jc w:val="left"/>
        <w:rPr>
          <w:sz w:val="24"/>
        </w:rPr>
      </w:pPr>
      <w:r>
        <w:rPr>
          <w:sz w:val="24"/>
        </w:rPr>
        <w:t>владеть</w:t>
      </w:r>
      <w:r>
        <w:rPr>
          <w:spacing w:val="-7"/>
          <w:sz w:val="24"/>
        </w:rPr>
        <w:t xml:space="preserve"> </w:t>
      </w:r>
      <w:r>
        <w:rPr>
          <w:sz w:val="24"/>
        </w:rPr>
        <w:t>научной</w:t>
      </w:r>
      <w:r>
        <w:rPr>
          <w:spacing w:val="-4"/>
          <w:sz w:val="24"/>
        </w:rPr>
        <w:t xml:space="preserve"> </w:t>
      </w:r>
      <w:r>
        <w:rPr>
          <w:sz w:val="24"/>
        </w:rPr>
        <w:t>терминологией,</w:t>
      </w:r>
      <w:r>
        <w:rPr>
          <w:spacing w:val="-7"/>
          <w:sz w:val="24"/>
        </w:rPr>
        <w:t xml:space="preserve"> </w:t>
      </w:r>
      <w:r>
        <w:rPr>
          <w:sz w:val="24"/>
        </w:rPr>
        <w:t>ключевыми</w:t>
      </w:r>
      <w:r>
        <w:rPr>
          <w:spacing w:val="-4"/>
          <w:sz w:val="24"/>
        </w:rPr>
        <w:t xml:space="preserve"> </w:t>
      </w:r>
      <w:r>
        <w:rPr>
          <w:sz w:val="24"/>
        </w:rPr>
        <w:t>понятиями</w:t>
      </w:r>
      <w:r>
        <w:rPr>
          <w:spacing w:val="-4"/>
          <w:sz w:val="24"/>
        </w:rPr>
        <w:t xml:space="preserve"> </w:t>
      </w:r>
      <w:r>
        <w:rPr>
          <w:sz w:val="24"/>
        </w:rPr>
        <w:t>и</w:t>
      </w:r>
      <w:r>
        <w:rPr>
          <w:spacing w:val="-4"/>
          <w:sz w:val="24"/>
        </w:rPr>
        <w:t xml:space="preserve"> </w:t>
      </w:r>
      <w:r>
        <w:rPr>
          <w:sz w:val="24"/>
        </w:rPr>
        <w:t>методами</w:t>
      </w:r>
      <w:r>
        <w:rPr>
          <w:spacing w:val="-6"/>
          <w:sz w:val="24"/>
        </w:rPr>
        <w:t xml:space="preserve"> </w:t>
      </w:r>
      <w:r>
        <w:rPr>
          <w:sz w:val="24"/>
        </w:rPr>
        <w:t>физической</w:t>
      </w:r>
      <w:r>
        <w:rPr>
          <w:spacing w:val="-4"/>
          <w:sz w:val="24"/>
        </w:rPr>
        <w:t xml:space="preserve"> </w:t>
      </w:r>
      <w:r>
        <w:rPr>
          <w:spacing w:val="-2"/>
          <w:sz w:val="24"/>
        </w:rPr>
        <w:t>науки;</w:t>
      </w:r>
    </w:p>
    <w:p w14:paraId="4142AEBC">
      <w:pPr>
        <w:pStyle w:val="7"/>
        <w:numPr>
          <w:ilvl w:val="0"/>
          <w:numId w:val="16"/>
        </w:numPr>
        <w:tabs>
          <w:tab w:val="left" w:pos="1276"/>
        </w:tabs>
        <w:spacing w:before="42"/>
        <w:ind w:left="1276" w:hanging="282"/>
        <w:jc w:val="left"/>
        <w:rPr>
          <w:sz w:val="24"/>
        </w:rPr>
      </w:pPr>
      <w:r>
        <w:rPr>
          <w:sz w:val="24"/>
        </w:rPr>
        <w:t>владеть</w:t>
      </w:r>
      <w:r>
        <w:rPr>
          <w:spacing w:val="-1"/>
          <w:sz w:val="24"/>
        </w:rPr>
        <w:t xml:space="preserve"> </w:t>
      </w:r>
      <w:r>
        <w:rPr>
          <w:sz w:val="24"/>
        </w:rPr>
        <w:t>навыками</w:t>
      </w:r>
      <w:r>
        <w:rPr>
          <w:spacing w:val="4"/>
          <w:sz w:val="24"/>
        </w:rPr>
        <w:t xml:space="preserve"> </w:t>
      </w:r>
      <w:r>
        <w:rPr>
          <w:sz w:val="24"/>
        </w:rPr>
        <w:t>учебно-исследовательской</w:t>
      </w:r>
      <w:r>
        <w:rPr>
          <w:spacing w:val="2"/>
          <w:sz w:val="24"/>
        </w:rPr>
        <w:t xml:space="preserve"> </w:t>
      </w:r>
      <w:r>
        <w:rPr>
          <w:sz w:val="24"/>
        </w:rPr>
        <w:t>и</w:t>
      </w:r>
      <w:r>
        <w:rPr>
          <w:spacing w:val="2"/>
          <w:sz w:val="24"/>
        </w:rPr>
        <w:t xml:space="preserve"> </w:t>
      </w:r>
      <w:r>
        <w:rPr>
          <w:sz w:val="24"/>
        </w:rPr>
        <w:t>проектной деятельности</w:t>
      </w:r>
      <w:r>
        <w:rPr>
          <w:spacing w:val="2"/>
          <w:sz w:val="24"/>
        </w:rPr>
        <w:t xml:space="preserve"> </w:t>
      </w:r>
      <w:r>
        <w:rPr>
          <w:sz w:val="24"/>
        </w:rPr>
        <w:t>в</w:t>
      </w:r>
      <w:r>
        <w:rPr>
          <w:spacing w:val="1"/>
          <w:sz w:val="24"/>
        </w:rPr>
        <w:t xml:space="preserve"> </w:t>
      </w:r>
      <w:r>
        <w:rPr>
          <w:sz w:val="24"/>
        </w:rPr>
        <w:t>области</w:t>
      </w:r>
      <w:r>
        <w:rPr>
          <w:spacing w:val="2"/>
          <w:sz w:val="24"/>
        </w:rPr>
        <w:t xml:space="preserve"> </w:t>
      </w:r>
      <w:r>
        <w:rPr>
          <w:spacing w:val="-2"/>
          <w:sz w:val="24"/>
        </w:rPr>
        <w:t>физики,</w:t>
      </w:r>
    </w:p>
    <w:p w14:paraId="63B0A9D0">
      <w:pPr>
        <w:pStyle w:val="7"/>
        <w:jc w:val="left"/>
        <w:rPr>
          <w:sz w:val="24"/>
        </w:rPr>
        <w:sectPr>
          <w:pgSz w:w="11900" w:h="16850"/>
          <w:pgMar w:top="140" w:right="283" w:bottom="480" w:left="708" w:header="0" w:footer="297" w:gutter="0"/>
          <w:cols w:space="720" w:num="1"/>
        </w:sectPr>
      </w:pPr>
    </w:p>
    <w:p w14:paraId="185A67FC">
      <w:pPr>
        <w:pStyle w:val="5"/>
        <w:spacing w:before="264" w:line="276" w:lineRule="auto"/>
        <w:ind w:right="280" w:firstLine="0"/>
      </w:pPr>
      <w:r>
        <w:t>способностью и готовностью к самостоятельному поиску методов решения задач физического содержания, применению различных методов познания;</w:t>
      </w:r>
    </w:p>
    <w:p w14:paraId="19185A1B">
      <w:pPr>
        <w:pStyle w:val="7"/>
        <w:numPr>
          <w:ilvl w:val="0"/>
          <w:numId w:val="16"/>
        </w:numPr>
        <w:tabs>
          <w:tab w:val="left" w:pos="1275"/>
        </w:tabs>
        <w:spacing w:line="273" w:lineRule="auto"/>
        <w:ind w:right="279" w:firstLine="283"/>
        <w:rPr>
          <w:sz w:val="24"/>
        </w:rPr>
      </w:pPr>
      <w:r>
        <w:rPr>
          <w:sz w:val="24"/>
        </w:rPr>
        <w:t>владеть видами деятельности по получению нового знания, его интерпретации, преобразованию и применению в различных учебных ситуациях,</w:t>
      </w:r>
    </w:p>
    <w:p w14:paraId="2C89A22E">
      <w:pPr>
        <w:pStyle w:val="7"/>
        <w:numPr>
          <w:ilvl w:val="0"/>
          <w:numId w:val="16"/>
        </w:numPr>
        <w:tabs>
          <w:tab w:val="left" w:pos="1276"/>
        </w:tabs>
        <w:spacing w:before="2"/>
        <w:ind w:left="1276" w:hanging="282"/>
        <w:rPr>
          <w:sz w:val="24"/>
        </w:rPr>
      </w:pPr>
      <w:r>
        <w:rPr>
          <w:sz w:val="24"/>
        </w:rPr>
        <w:t>в</w:t>
      </w:r>
      <w:r>
        <w:rPr>
          <w:spacing w:val="-6"/>
          <w:sz w:val="24"/>
        </w:rPr>
        <w:t xml:space="preserve"> </w:t>
      </w:r>
      <w:r>
        <w:rPr>
          <w:sz w:val="24"/>
        </w:rPr>
        <w:t>том</w:t>
      </w:r>
      <w:r>
        <w:rPr>
          <w:spacing w:val="-2"/>
          <w:sz w:val="24"/>
        </w:rPr>
        <w:t xml:space="preserve"> </w:t>
      </w:r>
      <w:r>
        <w:rPr>
          <w:sz w:val="24"/>
        </w:rPr>
        <w:t>числе</w:t>
      </w:r>
      <w:r>
        <w:rPr>
          <w:spacing w:val="-3"/>
          <w:sz w:val="24"/>
        </w:rPr>
        <w:t xml:space="preserve"> </w:t>
      </w:r>
      <w:r>
        <w:rPr>
          <w:sz w:val="24"/>
        </w:rPr>
        <w:t>при</w:t>
      </w:r>
      <w:r>
        <w:rPr>
          <w:spacing w:val="-2"/>
          <w:sz w:val="24"/>
        </w:rPr>
        <w:t xml:space="preserve"> </w:t>
      </w:r>
      <w:r>
        <w:rPr>
          <w:sz w:val="24"/>
        </w:rPr>
        <w:t>создании учебных</w:t>
      </w:r>
      <w:r>
        <w:rPr>
          <w:spacing w:val="-1"/>
          <w:sz w:val="24"/>
        </w:rPr>
        <w:t xml:space="preserve"> </w:t>
      </w:r>
      <w:r>
        <w:rPr>
          <w:sz w:val="24"/>
        </w:rPr>
        <w:t>проектов</w:t>
      </w:r>
      <w:r>
        <w:rPr>
          <w:spacing w:val="-3"/>
          <w:sz w:val="24"/>
        </w:rPr>
        <w:t xml:space="preserve"> </w:t>
      </w:r>
      <w:r>
        <w:rPr>
          <w:sz w:val="24"/>
        </w:rPr>
        <w:t>в</w:t>
      </w:r>
      <w:r>
        <w:rPr>
          <w:spacing w:val="-6"/>
          <w:sz w:val="24"/>
        </w:rPr>
        <w:t xml:space="preserve"> </w:t>
      </w:r>
      <w:r>
        <w:rPr>
          <w:sz w:val="24"/>
        </w:rPr>
        <w:t>области</w:t>
      </w:r>
      <w:r>
        <w:rPr>
          <w:spacing w:val="-2"/>
          <w:sz w:val="24"/>
        </w:rPr>
        <w:t xml:space="preserve"> физики;</w:t>
      </w:r>
    </w:p>
    <w:p w14:paraId="1502DF1C">
      <w:pPr>
        <w:pStyle w:val="7"/>
        <w:numPr>
          <w:ilvl w:val="0"/>
          <w:numId w:val="16"/>
        </w:numPr>
        <w:tabs>
          <w:tab w:val="left" w:pos="1275"/>
        </w:tabs>
        <w:spacing w:before="40" w:line="276" w:lineRule="auto"/>
        <w:ind w:right="270" w:firstLine="283"/>
        <w:rPr>
          <w:sz w:val="24"/>
        </w:rPr>
      </w:pPr>
      <w:r>
        <w:rPr>
          <w:sz w:val="24"/>
        </w:rPr>
        <w:t>выявлять причинно-следственные связи и актуализировать задачу, выдвигать гипотезу еѐ решения, находить аргументы для доказательства своих утверждений, задавать параметры и критерии решения;</w:t>
      </w:r>
    </w:p>
    <w:p w14:paraId="3053B2D0">
      <w:pPr>
        <w:pStyle w:val="7"/>
        <w:numPr>
          <w:ilvl w:val="0"/>
          <w:numId w:val="16"/>
        </w:numPr>
        <w:tabs>
          <w:tab w:val="left" w:pos="1275"/>
        </w:tabs>
        <w:spacing w:line="273" w:lineRule="auto"/>
        <w:ind w:right="282" w:firstLine="283"/>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37F19A8">
      <w:pPr>
        <w:pStyle w:val="7"/>
        <w:numPr>
          <w:ilvl w:val="0"/>
          <w:numId w:val="16"/>
        </w:numPr>
        <w:tabs>
          <w:tab w:val="left" w:pos="1275"/>
        </w:tabs>
        <w:spacing w:line="273" w:lineRule="auto"/>
        <w:ind w:right="280" w:firstLine="283"/>
        <w:rPr>
          <w:sz w:val="24"/>
        </w:rPr>
      </w:pPr>
      <w:r>
        <w:rPr>
          <w:sz w:val="24"/>
        </w:rPr>
        <w:t>ставить и формулировать собственные задачи в образовательной деятельности, в том числе при изучении физики;</w:t>
      </w:r>
    </w:p>
    <w:p w14:paraId="2BCD1BD9">
      <w:pPr>
        <w:pStyle w:val="7"/>
        <w:numPr>
          <w:ilvl w:val="0"/>
          <w:numId w:val="16"/>
        </w:numPr>
        <w:tabs>
          <w:tab w:val="left" w:pos="1275"/>
        </w:tabs>
        <w:spacing w:before="3" w:line="273" w:lineRule="auto"/>
        <w:ind w:right="283" w:firstLine="283"/>
        <w:rPr>
          <w:sz w:val="24"/>
        </w:rPr>
      </w:pPr>
      <w:r>
        <w:rPr>
          <w:sz w:val="24"/>
        </w:rPr>
        <w:t>давать оценку новым ситуациям, оценивать приобретѐнный опыт; уметь переносить знания по физике в практическую область жизнедеятельности;</w:t>
      </w:r>
    </w:p>
    <w:p w14:paraId="603FA99D">
      <w:pPr>
        <w:pStyle w:val="7"/>
        <w:numPr>
          <w:ilvl w:val="0"/>
          <w:numId w:val="16"/>
        </w:numPr>
        <w:tabs>
          <w:tab w:val="left" w:pos="1275"/>
        </w:tabs>
        <w:spacing w:before="1" w:line="276" w:lineRule="auto"/>
        <w:ind w:right="272" w:firstLine="283"/>
        <w:rPr>
          <w:sz w:val="24"/>
        </w:rPr>
      </w:pPr>
      <w:r>
        <w:rPr>
          <w:sz w:val="24"/>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14:paraId="037CF186">
      <w:pPr>
        <w:spacing w:line="273" w:lineRule="exact"/>
        <w:ind w:left="710"/>
        <w:jc w:val="both"/>
        <w:rPr>
          <w:i/>
          <w:sz w:val="24"/>
        </w:rPr>
      </w:pPr>
      <w:r>
        <w:rPr>
          <w:i/>
          <w:sz w:val="24"/>
        </w:rPr>
        <w:t>работа</w:t>
      </w:r>
      <w:r>
        <w:rPr>
          <w:i/>
          <w:spacing w:val="-1"/>
          <w:sz w:val="24"/>
        </w:rPr>
        <w:t xml:space="preserve"> </w:t>
      </w:r>
      <w:r>
        <w:rPr>
          <w:i/>
          <w:sz w:val="24"/>
        </w:rPr>
        <w:t>с</w:t>
      </w:r>
      <w:r>
        <w:rPr>
          <w:i/>
          <w:spacing w:val="-2"/>
          <w:sz w:val="24"/>
        </w:rPr>
        <w:t xml:space="preserve"> информацией:</w:t>
      </w:r>
    </w:p>
    <w:p w14:paraId="6E4B9F8A">
      <w:pPr>
        <w:pStyle w:val="7"/>
        <w:numPr>
          <w:ilvl w:val="0"/>
          <w:numId w:val="16"/>
        </w:numPr>
        <w:tabs>
          <w:tab w:val="left" w:pos="1275"/>
        </w:tabs>
        <w:spacing w:before="40" w:line="276" w:lineRule="auto"/>
        <w:ind w:right="269" w:firstLine="283"/>
        <w:rPr>
          <w:sz w:val="24"/>
        </w:rPr>
      </w:pPr>
      <w:r>
        <w:rPr>
          <w:sz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D01B34C">
      <w:pPr>
        <w:pStyle w:val="7"/>
        <w:numPr>
          <w:ilvl w:val="0"/>
          <w:numId w:val="16"/>
        </w:numPr>
        <w:tabs>
          <w:tab w:val="left" w:pos="1276"/>
        </w:tabs>
        <w:spacing w:line="291" w:lineRule="exact"/>
        <w:ind w:left="1276" w:hanging="282"/>
        <w:rPr>
          <w:sz w:val="24"/>
        </w:rPr>
      </w:pPr>
      <w:r>
        <w:rPr>
          <w:sz w:val="24"/>
        </w:rPr>
        <w:t>оценивать</w:t>
      </w:r>
      <w:r>
        <w:rPr>
          <w:spacing w:val="-6"/>
          <w:sz w:val="24"/>
        </w:rPr>
        <w:t xml:space="preserve"> </w:t>
      </w:r>
      <w:r>
        <w:rPr>
          <w:sz w:val="24"/>
        </w:rPr>
        <w:t>достоверность</w:t>
      </w:r>
      <w:r>
        <w:rPr>
          <w:spacing w:val="-6"/>
          <w:sz w:val="24"/>
        </w:rPr>
        <w:t xml:space="preserve"> </w:t>
      </w:r>
      <w:r>
        <w:rPr>
          <w:spacing w:val="-2"/>
          <w:sz w:val="24"/>
        </w:rPr>
        <w:t>информации;</w:t>
      </w:r>
    </w:p>
    <w:p w14:paraId="6459ACAC">
      <w:pPr>
        <w:pStyle w:val="7"/>
        <w:numPr>
          <w:ilvl w:val="0"/>
          <w:numId w:val="16"/>
        </w:numPr>
        <w:tabs>
          <w:tab w:val="left" w:pos="1275"/>
        </w:tabs>
        <w:spacing w:before="42" w:line="276" w:lineRule="auto"/>
        <w:ind w:right="278" w:firstLine="283"/>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5C1B759">
      <w:pPr>
        <w:pStyle w:val="7"/>
        <w:numPr>
          <w:ilvl w:val="0"/>
          <w:numId w:val="16"/>
        </w:numPr>
        <w:tabs>
          <w:tab w:val="left" w:pos="1275"/>
        </w:tabs>
        <w:spacing w:line="276" w:lineRule="auto"/>
        <w:ind w:right="272" w:firstLine="283"/>
        <w:rPr>
          <w:sz w:val="24"/>
        </w:rPr>
      </w:pPr>
      <w:r>
        <w:rPr>
          <w:sz w:val="24"/>
        </w:rPr>
        <w:t>создавать тексты физического содержания в различных форматах с учѐтом назначения информации и целевой аудитории, выбирая оптимальную форму представления и</w:t>
      </w:r>
      <w:r>
        <w:rPr>
          <w:spacing w:val="80"/>
          <w:sz w:val="24"/>
        </w:rPr>
        <w:t xml:space="preserve"> </w:t>
      </w:r>
      <w:r>
        <w:rPr>
          <w:spacing w:val="-2"/>
          <w:sz w:val="24"/>
        </w:rPr>
        <w:t>визуализации.</w:t>
      </w:r>
    </w:p>
    <w:p w14:paraId="42E7E077">
      <w:pPr>
        <w:spacing w:line="273" w:lineRule="exact"/>
        <w:ind w:left="710"/>
        <w:rPr>
          <w:i/>
          <w:sz w:val="24"/>
        </w:rPr>
      </w:pPr>
      <w:r>
        <w:rPr>
          <w:i/>
          <w:sz w:val="24"/>
        </w:rPr>
        <w:t>Овладение</w:t>
      </w:r>
      <w:r>
        <w:rPr>
          <w:i/>
          <w:spacing w:val="-10"/>
          <w:sz w:val="24"/>
        </w:rPr>
        <w:t xml:space="preserve"> </w:t>
      </w:r>
      <w:r>
        <w:rPr>
          <w:i/>
          <w:sz w:val="24"/>
        </w:rPr>
        <w:t>универсальными</w:t>
      </w:r>
      <w:r>
        <w:rPr>
          <w:i/>
          <w:spacing w:val="-7"/>
          <w:sz w:val="24"/>
        </w:rPr>
        <w:t xml:space="preserve"> </w:t>
      </w:r>
      <w:r>
        <w:rPr>
          <w:i/>
          <w:sz w:val="24"/>
        </w:rPr>
        <w:t>коммуникативными</w:t>
      </w:r>
      <w:r>
        <w:rPr>
          <w:i/>
          <w:spacing w:val="-6"/>
          <w:sz w:val="24"/>
        </w:rPr>
        <w:t xml:space="preserve"> </w:t>
      </w:r>
      <w:r>
        <w:rPr>
          <w:i/>
          <w:spacing w:val="-2"/>
          <w:sz w:val="24"/>
        </w:rPr>
        <w:t>действиями:</w:t>
      </w:r>
    </w:p>
    <w:p w14:paraId="7EF96484">
      <w:pPr>
        <w:spacing w:before="38"/>
        <w:ind w:left="710"/>
        <w:rPr>
          <w:i/>
          <w:sz w:val="24"/>
        </w:rPr>
      </w:pPr>
      <w:r>
        <w:rPr>
          <w:i/>
          <w:spacing w:val="-2"/>
          <w:sz w:val="24"/>
        </w:rPr>
        <w:t>общение:</w:t>
      </w:r>
    </w:p>
    <w:p w14:paraId="1B8EB1A5">
      <w:pPr>
        <w:pStyle w:val="7"/>
        <w:numPr>
          <w:ilvl w:val="0"/>
          <w:numId w:val="16"/>
        </w:numPr>
        <w:tabs>
          <w:tab w:val="left" w:pos="1275"/>
        </w:tabs>
        <w:spacing w:before="40" w:line="276" w:lineRule="auto"/>
        <w:ind w:right="270" w:firstLine="283"/>
        <w:rPr>
          <w:sz w:val="24"/>
        </w:rPr>
      </w:pPr>
      <w:r>
        <w:rPr>
          <w:sz w:val="24"/>
        </w:rPr>
        <w:t>осуществлять общение на уроках физики и во вне-урочной деятельности; распознавать предпосылки конфликтных ситуаций и смягчать конфликты; развѐрнуто и логично излагать свою точку зрения с использованием языковых средств.</w:t>
      </w:r>
    </w:p>
    <w:p w14:paraId="1A6CE299">
      <w:pPr>
        <w:spacing w:line="273" w:lineRule="exact"/>
        <w:ind w:left="710"/>
        <w:jc w:val="both"/>
        <w:rPr>
          <w:i/>
          <w:sz w:val="24"/>
        </w:rPr>
      </w:pPr>
      <w:r>
        <w:rPr>
          <w:i/>
          <w:sz w:val="24"/>
        </w:rPr>
        <w:t>совместная</w:t>
      </w:r>
      <w:r>
        <w:rPr>
          <w:i/>
          <w:spacing w:val="-3"/>
          <w:sz w:val="24"/>
        </w:rPr>
        <w:t xml:space="preserve"> </w:t>
      </w:r>
      <w:r>
        <w:rPr>
          <w:i/>
          <w:spacing w:val="-2"/>
          <w:sz w:val="24"/>
        </w:rPr>
        <w:t>деятельность:</w:t>
      </w:r>
    </w:p>
    <w:p w14:paraId="5C308AA5">
      <w:pPr>
        <w:pStyle w:val="7"/>
        <w:numPr>
          <w:ilvl w:val="0"/>
          <w:numId w:val="16"/>
        </w:numPr>
        <w:tabs>
          <w:tab w:val="left" w:pos="1275"/>
        </w:tabs>
        <w:spacing w:before="40" w:line="276" w:lineRule="auto"/>
        <w:ind w:right="279" w:firstLine="283"/>
        <w:rPr>
          <w:sz w:val="24"/>
        </w:rPr>
      </w:pPr>
      <w:r>
        <w:rPr>
          <w:sz w:val="24"/>
        </w:rPr>
        <w:t>понимать и использовать преимущества командной и индивидуальной работы; выбирать тематику и методы совместных действий с учѐтом общих интересов, и возможностей каждого члена коллектива;</w:t>
      </w:r>
    </w:p>
    <w:p w14:paraId="2A0669A4">
      <w:pPr>
        <w:pStyle w:val="7"/>
        <w:numPr>
          <w:ilvl w:val="0"/>
          <w:numId w:val="16"/>
        </w:numPr>
        <w:tabs>
          <w:tab w:val="left" w:pos="1275"/>
        </w:tabs>
        <w:spacing w:line="276" w:lineRule="auto"/>
        <w:ind w:right="277" w:firstLine="283"/>
        <w:rPr>
          <w:sz w:val="24"/>
        </w:rPr>
      </w:pPr>
      <w:r>
        <w:rPr>
          <w:sz w:val="24"/>
        </w:rP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14:paraId="6B626A44">
      <w:pPr>
        <w:pStyle w:val="7"/>
        <w:numPr>
          <w:ilvl w:val="0"/>
          <w:numId w:val="16"/>
        </w:numPr>
        <w:tabs>
          <w:tab w:val="left" w:pos="1275"/>
        </w:tabs>
        <w:spacing w:line="273" w:lineRule="auto"/>
        <w:ind w:right="276" w:firstLine="283"/>
        <w:rPr>
          <w:sz w:val="24"/>
        </w:rPr>
      </w:pPr>
      <w:r>
        <w:rPr>
          <w:sz w:val="24"/>
        </w:rPr>
        <w:t>оценивать качество своего вклада и каждого участника команды в общий результат по разработанным критериям;</w:t>
      </w:r>
    </w:p>
    <w:p w14:paraId="536A6E94">
      <w:pPr>
        <w:pStyle w:val="7"/>
        <w:numPr>
          <w:ilvl w:val="0"/>
          <w:numId w:val="16"/>
        </w:numPr>
        <w:tabs>
          <w:tab w:val="left" w:pos="1275"/>
        </w:tabs>
        <w:spacing w:line="273" w:lineRule="auto"/>
        <w:ind w:right="278" w:firstLine="283"/>
        <w:rPr>
          <w:sz w:val="24"/>
        </w:rPr>
      </w:pPr>
      <w:r>
        <w:rPr>
          <w:sz w:val="24"/>
        </w:rPr>
        <w:t>предлагать новые проекты, оценивать идеи с позиции новизны, оригинальности, практической значимости;</w:t>
      </w:r>
    </w:p>
    <w:p w14:paraId="2A4C2BD0">
      <w:pPr>
        <w:pStyle w:val="7"/>
        <w:spacing w:line="273" w:lineRule="auto"/>
        <w:rPr>
          <w:sz w:val="24"/>
        </w:rPr>
        <w:sectPr>
          <w:pgSz w:w="11900" w:h="16850"/>
          <w:pgMar w:top="140" w:right="283" w:bottom="480" w:left="708" w:header="0" w:footer="297" w:gutter="0"/>
          <w:cols w:space="720" w:num="1"/>
        </w:sectPr>
      </w:pPr>
    </w:p>
    <w:p w14:paraId="6BD73BE1">
      <w:pPr>
        <w:pStyle w:val="5"/>
        <w:spacing w:before="57"/>
        <w:ind w:left="0" w:firstLine="0"/>
        <w:jc w:val="left"/>
        <w:rPr>
          <w:b/>
          <w:sz w:val="18"/>
        </w:rPr>
      </w:pPr>
    </w:p>
    <w:p w14:paraId="5D55EEB1">
      <w:pPr>
        <w:pStyle w:val="7"/>
        <w:numPr>
          <w:ilvl w:val="0"/>
          <w:numId w:val="16"/>
        </w:numPr>
        <w:tabs>
          <w:tab w:val="left" w:pos="1275"/>
        </w:tabs>
        <w:spacing w:line="273" w:lineRule="auto"/>
        <w:ind w:right="277" w:firstLine="283"/>
        <w:jc w:val="left"/>
        <w:rPr>
          <w:sz w:val="24"/>
        </w:rPr>
      </w:pPr>
      <w:r>
        <w:rPr>
          <w:sz w:val="24"/>
        </w:rPr>
        <w:t>осуществлять</w:t>
      </w:r>
      <w:r>
        <w:rPr>
          <w:spacing w:val="40"/>
          <w:sz w:val="24"/>
        </w:rPr>
        <w:t xml:space="preserve"> </w:t>
      </w:r>
      <w:r>
        <w:rPr>
          <w:sz w:val="24"/>
        </w:rPr>
        <w:t>позитивное</w:t>
      </w:r>
      <w:r>
        <w:rPr>
          <w:spacing w:val="40"/>
          <w:sz w:val="24"/>
        </w:rPr>
        <w:t xml:space="preserve"> </w:t>
      </w:r>
      <w:r>
        <w:rPr>
          <w:sz w:val="24"/>
        </w:rPr>
        <w:t>стратегическое</w:t>
      </w:r>
      <w:r>
        <w:rPr>
          <w:spacing w:val="40"/>
          <w:sz w:val="24"/>
        </w:rPr>
        <w:t xml:space="preserve"> </w:t>
      </w:r>
      <w:r>
        <w:rPr>
          <w:sz w:val="24"/>
        </w:rPr>
        <w:t>поведение</w:t>
      </w:r>
      <w:r>
        <w:rPr>
          <w:spacing w:val="40"/>
          <w:sz w:val="24"/>
        </w:rPr>
        <w:t xml:space="preserve"> </w:t>
      </w:r>
      <w:r>
        <w:rPr>
          <w:sz w:val="24"/>
        </w:rPr>
        <w:t>в</w:t>
      </w:r>
      <w:r>
        <w:rPr>
          <w:spacing w:val="40"/>
          <w:sz w:val="24"/>
        </w:rPr>
        <w:t xml:space="preserve"> </w:t>
      </w:r>
      <w:r>
        <w:rPr>
          <w:sz w:val="24"/>
        </w:rPr>
        <w:t>различных</w:t>
      </w:r>
      <w:r>
        <w:rPr>
          <w:spacing w:val="40"/>
          <w:sz w:val="24"/>
        </w:rPr>
        <w:t xml:space="preserve"> </w:t>
      </w:r>
      <w:r>
        <w:rPr>
          <w:sz w:val="24"/>
        </w:rPr>
        <w:t>ситуациях,</w:t>
      </w:r>
      <w:r>
        <w:rPr>
          <w:spacing w:val="40"/>
          <w:sz w:val="24"/>
        </w:rPr>
        <w:t xml:space="preserve"> </w:t>
      </w:r>
      <w:r>
        <w:rPr>
          <w:sz w:val="24"/>
        </w:rPr>
        <w:t>проявлять творчество и воображение, быть инициативным.</w:t>
      </w:r>
    </w:p>
    <w:p w14:paraId="2397D4B2">
      <w:pPr>
        <w:spacing w:before="4"/>
        <w:ind w:left="710"/>
        <w:rPr>
          <w:i/>
          <w:sz w:val="24"/>
        </w:rPr>
      </w:pPr>
      <w:r>
        <w:rPr>
          <w:i/>
          <w:sz w:val="24"/>
        </w:rPr>
        <w:t>Овладение</w:t>
      </w:r>
      <w:r>
        <w:rPr>
          <w:i/>
          <w:spacing w:val="-7"/>
          <w:sz w:val="24"/>
        </w:rPr>
        <w:t xml:space="preserve"> </w:t>
      </w:r>
      <w:r>
        <w:rPr>
          <w:i/>
          <w:sz w:val="24"/>
        </w:rPr>
        <w:t>универсальными</w:t>
      </w:r>
      <w:r>
        <w:rPr>
          <w:i/>
          <w:spacing w:val="-6"/>
          <w:sz w:val="24"/>
        </w:rPr>
        <w:t xml:space="preserve"> </w:t>
      </w:r>
      <w:r>
        <w:rPr>
          <w:i/>
          <w:sz w:val="24"/>
        </w:rPr>
        <w:t>регулятивными</w:t>
      </w:r>
      <w:r>
        <w:rPr>
          <w:i/>
          <w:spacing w:val="-5"/>
          <w:sz w:val="24"/>
        </w:rPr>
        <w:t xml:space="preserve"> </w:t>
      </w:r>
      <w:r>
        <w:rPr>
          <w:i/>
          <w:spacing w:val="-2"/>
          <w:sz w:val="24"/>
        </w:rPr>
        <w:t>действиями:</w:t>
      </w:r>
    </w:p>
    <w:p w14:paraId="00B14564">
      <w:pPr>
        <w:spacing w:before="41"/>
        <w:ind w:left="710"/>
        <w:rPr>
          <w:i/>
          <w:sz w:val="24"/>
        </w:rPr>
      </w:pPr>
      <w:r>
        <w:rPr>
          <w:i/>
          <w:spacing w:val="-2"/>
          <w:sz w:val="24"/>
        </w:rPr>
        <w:t>самоорганизация:</w:t>
      </w:r>
    </w:p>
    <w:p w14:paraId="0554D15F">
      <w:pPr>
        <w:pStyle w:val="7"/>
        <w:numPr>
          <w:ilvl w:val="0"/>
          <w:numId w:val="16"/>
        </w:numPr>
        <w:tabs>
          <w:tab w:val="left" w:pos="1275"/>
        </w:tabs>
        <w:spacing w:before="40" w:line="273" w:lineRule="auto"/>
        <w:ind w:right="280" w:firstLine="283"/>
        <w:rPr>
          <w:sz w:val="24"/>
        </w:rPr>
      </w:pPr>
      <w:r>
        <w:rPr>
          <w:sz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26CD2356">
      <w:pPr>
        <w:pStyle w:val="7"/>
        <w:numPr>
          <w:ilvl w:val="0"/>
          <w:numId w:val="16"/>
        </w:numPr>
        <w:tabs>
          <w:tab w:val="left" w:pos="1275"/>
        </w:tabs>
        <w:spacing w:before="3" w:line="273" w:lineRule="auto"/>
        <w:ind w:right="279" w:firstLine="283"/>
        <w:rPr>
          <w:sz w:val="24"/>
        </w:rPr>
      </w:pPr>
      <w:r>
        <w:rPr>
          <w:sz w:val="24"/>
        </w:rPr>
        <w:t xml:space="preserve">самостоятельно составлять план решения расчѐтных и качественных задач, план выполнения практической работы с учѐтом имеющихся ресурсов, собственных возможностей и </w:t>
      </w:r>
      <w:r>
        <w:rPr>
          <w:spacing w:val="-2"/>
          <w:sz w:val="24"/>
        </w:rPr>
        <w:t>предпочтений;</w:t>
      </w:r>
    </w:p>
    <w:p w14:paraId="003F5638">
      <w:pPr>
        <w:pStyle w:val="7"/>
        <w:numPr>
          <w:ilvl w:val="0"/>
          <w:numId w:val="16"/>
        </w:numPr>
        <w:tabs>
          <w:tab w:val="left" w:pos="1276"/>
        </w:tabs>
        <w:spacing w:before="5"/>
        <w:ind w:left="1276" w:hanging="282"/>
        <w:rPr>
          <w:sz w:val="24"/>
        </w:rPr>
      </w:pPr>
      <w:r>
        <w:rPr>
          <w:sz w:val="24"/>
        </w:rPr>
        <w:t>давать</w:t>
      </w:r>
      <w:r>
        <w:rPr>
          <w:spacing w:val="-2"/>
          <w:sz w:val="24"/>
        </w:rPr>
        <w:t xml:space="preserve"> </w:t>
      </w:r>
      <w:r>
        <w:rPr>
          <w:sz w:val="24"/>
        </w:rPr>
        <w:t>оценку</w:t>
      </w:r>
      <w:r>
        <w:rPr>
          <w:spacing w:val="-8"/>
          <w:sz w:val="24"/>
        </w:rPr>
        <w:t xml:space="preserve"> </w:t>
      </w:r>
      <w:r>
        <w:rPr>
          <w:sz w:val="24"/>
        </w:rPr>
        <w:t xml:space="preserve">новым </w:t>
      </w:r>
      <w:r>
        <w:rPr>
          <w:spacing w:val="-2"/>
          <w:sz w:val="24"/>
        </w:rPr>
        <w:t>ситуациям;</w:t>
      </w:r>
    </w:p>
    <w:p w14:paraId="151B2AB7">
      <w:pPr>
        <w:pStyle w:val="7"/>
        <w:numPr>
          <w:ilvl w:val="0"/>
          <w:numId w:val="16"/>
        </w:numPr>
        <w:tabs>
          <w:tab w:val="left" w:pos="1275"/>
        </w:tabs>
        <w:spacing w:before="40" w:line="273" w:lineRule="auto"/>
        <w:ind w:right="272" w:firstLine="283"/>
        <w:rPr>
          <w:sz w:val="24"/>
        </w:rPr>
      </w:pPr>
      <w:r>
        <w:rPr>
          <w:sz w:val="24"/>
        </w:rPr>
        <w:t>расширять рамки учебного предмета на основе личных предпочтений; делать осознанный выбор, аргументировать его, брать на себя ответственность за решение;</w:t>
      </w:r>
    </w:p>
    <w:p w14:paraId="35DB3FA9">
      <w:pPr>
        <w:pStyle w:val="7"/>
        <w:numPr>
          <w:ilvl w:val="0"/>
          <w:numId w:val="16"/>
        </w:numPr>
        <w:tabs>
          <w:tab w:val="left" w:pos="1276"/>
        </w:tabs>
        <w:spacing w:before="3"/>
        <w:ind w:left="1276" w:hanging="282"/>
        <w:rPr>
          <w:sz w:val="24"/>
        </w:rPr>
      </w:pPr>
      <w:r>
        <w:rPr>
          <w:sz w:val="24"/>
        </w:rPr>
        <w:t>оценивать</w:t>
      </w:r>
      <w:r>
        <w:rPr>
          <w:spacing w:val="-8"/>
          <w:sz w:val="24"/>
        </w:rPr>
        <w:t xml:space="preserve"> </w:t>
      </w:r>
      <w:r>
        <w:rPr>
          <w:sz w:val="24"/>
        </w:rPr>
        <w:t>приобретѐнный</w:t>
      </w:r>
      <w:r>
        <w:rPr>
          <w:spacing w:val="-6"/>
          <w:sz w:val="24"/>
        </w:rPr>
        <w:t xml:space="preserve"> </w:t>
      </w:r>
      <w:r>
        <w:rPr>
          <w:spacing w:val="-2"/>
          <w:sz w:val="24"/>
        </w:rPr>
        <w:t>опыт;</w:t>
      </w:r>
    </w:p>
    <w:p w14:paraId="0BD60803">
      <w:pPr>
        <w:pStyle w:val="7"/>
        <w:numPr>
          <w:ilvl w:val="0"/>
          <w:numId w:val="16"/>
        </w:numPr>
        <w:tabs>
          <w:tab w:val="left" w:pos="1275"/>
        </w:tabs>
        <w:spacing w:before="40" w:line="273" w:lineRule="auto"/>
        <w:ind w:right="278" w:firstLine="283"/>
        <w:rPr>
          <w:sz w:val="24"/>
        </w:rPr>
      </w:pPr>
      <w:r>
        <w:rPr>
          <w:sz w:val="24"/>
        </w:rPr>
        <w:t>способствовать формированию и проявлению эрудиции в области физики, постоянно повышать свой образовательный и культурный уровень.</w:t>
      </w:r>
    </w:p>
    <w:p w14:paraId="7782A308">
      <w:pPr>
        <w:spacing w:before="3"/>
        <w:ind w:left="710"/>
        <w:rPr>
          <w:i/>
          <w:sz w:val="24"/>
        </w:rPr>
      </w:pPr>
      <w:r>
        <w:rPr>
          <w:i/>
          <w:spacing w:val="-2"/>
          <w:sz w:val="24"/>
        </w:rPr>
        <w:t>самоконтроль:</w:t>
      </w:r>
    </w:p>
    <w:p w14:paraId="32F03150">
      <w:pPr>
        <w:pStyle w:val="7"/>
        <w:numPr>
          <w:ilvl w:val="0"/>
          <w:numId w:val="16"/>
        </w:numPr>
        <w:tabs>
          <w:tab w:val="left" w:pos="1275"/>
        </w:tabs>
        <w:spacing w:before="41" w:line="273" w:lineRule="auto"/>
        <w:ind w:right="277" w:firstLine="283"/>
        <w:rPr>
          <w:sz w:val="24"/>
        </w:rPr>
      </w:pPr>
      <w:r>
        <w:rPr>
          <w:sz w:val="24"/>
        </w:rPr>
        <w:t>давать оценку новым ситуациям, вносить коррективы в деятельность, оценивать соответствие результатов целям;</w:t>
      </w:r>
    </w:p>
    <w:p w14:paraId="2CA1539A">
      <w:pPr>
        <w:pStyle w:val="7"/>
        <w:numPr>
          <w:ilvl w:val="0"/>
          <w:numId w:val="16"/>
        </w:numPr>
        <w:tabs>
          <w:tab w:val="left" w:pos="1275"/>
        </w:tabs>
        <w:spacing w:before="3" w:line="273" w:lineRule="auto"/>
        <w:ind w:right="275" w:firstLine="283"/>
        <w:rPr>
          <w:sz w:val="24"/>
        </w:rPr>
      </w:pPr>
      <w:r>
        <w:rPr>
          <w:sz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приѐмы рефлексии для оценки ситуации, выбора верного решения;</w:t>
      </w:r>
    </w:p>
    <w:p w14:paraId="5C33D0C0">
      <w:pPr>
        <w:pStyle w:val="7"/>
        <w:numPr>
          <w:ilvl w:val="0"/>
          <w:numId w:val="16"/>
        </w:numPr>
        <w:tabs>
          <w:tab w:val="left" w:pos="1275"/>
        </w:tabs>
        <w:spacing w:before="3" w:line="273" w:lineRule="auto"/>
        <w:ind w:right="279" w:firstLine="283"/>
        <w:rPr>
          <w:sz w:val="24"/>
        </w:rPr>
      </w:pPr>
      <w:r>
        <w:rPr>
          <w:sz w:val="24"/>
        </w:rPr>
        <w:t>оценивать риски</w:t>
      </w:r>
      <w:r>
        <w:rPr>
          <w:spacing w:val="-1"/>
          <w:sz w:val="24"/>
        </w:rPr>
        <w:t xml:space="preserve"> </w:t>
      </w:r>
      <w:r>
        <w:rPr>
          <w:sz w:val="24"/>
        </w:rPr>
        <w:t>и своевременно принимать решения по</w:t>
      </w:r>
      <w:r>
        <w:rPr>
          <w:spacing w:val="-2"/>
          <w:sz w:val="24"/>
        </w:rPr>
        <w:t xml:space="preserve"> </w:t>
      </w:r>
      <w:r>
        <w:rPr>
          <w:sz w:val="24"/>
        </w:rPr>
        <w:t>их снижению; принимать мотивы и аргументы других при анализе результатов деятельности.</w:t>
      </w:r>
    </w:p>
    <w:p w14:paraId="4E80DB73">
      <w:pPr>
        <w:spacing w:before="3"/>
        <w:ind w:left="710"/>
        <w:jc w:val="both"/>
        <w:rPr>
          <w:i/>
          <w:sz w:val="24"/>
        </w:rPr>
      </w:pPr>
      <w:r>
        <w:rPr>
          <w:i/>
          <w:sz w:val="24"/>
        </w:rPr>
        <w:t>принятие</w:t>
      </w:r>
      <w:r>
        <w:rPr>
          <w:i/>
          <w:spacing w:val="-4"/>
          <w:sz w:val="24"/>
        </w:rPr>
        <w:t xml:space="preserve"> </w:t>
      </w:r>
      <w:r>
        <w:rPr>
          <w:i/>
          <w:sz w:val="24"/>
        </w:rPr>
        <w:t>себя</w:t>
      </w:r>
      <w:r>
        <w:rPr>
          <w:i/>
          <w:spacing w:val="-4"/>
          <w:sz w:val="24"/>
        </w:rPr>
        <w:t xml:space="preserve"> </w:t>
      </w:r>
      <w:r>
        <w:rPr>
          <w:i/>
          <w:sz w:val="24"/>
        </w:rPr>
        <w:t>и</w:t>
      </w:r>
      <w:r>
        <w:rPr>
          <w:i/>
          <w:spacing w:val="-2"/>
          <w:sz w:val="24"/>
        </w:rPr>
        <w:t xml:space="preserve"> других:</w:t>
      </w:r>
    </w:p>
    <w:p w14:paraId="58CEE0E2">
      <w:pPr>
        <w:pStyle w:val="7"/>
        <w:numPr>
          <w:ilvl w:val="0"/>
          <w:numId w:val="16"/>
        </w:numPr>
        <w:tabs>
          <w:tab w:val="left" w:pos="1276"/>
        </w:tabs>
        <w:spacing w:before="41"/>
        <w:ind w:left="1276" w:hanging="282"/>
        <w:jc w:val="left"/>
        <w:rPr>
          <w:sz w:val="24"/>
        </w:rPr>
      </w:pPr>
      <w:r>
        <w:rPr>
          <w:sz w:val="24"/>
        </w:rPr>
        <w:t>принимать</w:t>
      </w:r>
      <w:r>
        <w:rPr>
          <w:spacing w:val="-5"/>
          <w:sz w:val="24"/>
        </w:rPr>
        <w:t xml:space="preserve"> </w:t>
      </w:r>
      <w:r>
        <w:rPr>
          <w:sz w:val="24"/>
        </w:rPr>
        <w:t>себя,</w:t>
      </w:r>
      <w:r>
        <w:rPr>
          <w:spacing w:val="-3"/>
          <w:sz w:val="24"/>
        </w:rPr>
        <w:t xml:space="preserve"> </w:t>
      </w:r>
      <w:r>
        <w:rPr>
          <w:sz w:val="24"/>
        </w:rPr>
        <w:t>понимая</w:t>
      </w:r>
      <w:r>
        <w:rPr>
          <w:spacing w:val="-2"/>
          <w:sz w:val="24"/>
        </w:rPr>
        <w:t xml:space="preserve"> </w:t>
      </w:r>
      <w:r>
        <w:rPr>
          <w:sz w:val="24"/>
        </w:rPr>
        <w:t>свои</w:t>
      </w:r>
      <w:r>
        <w:rPr>
          <w:spacing w:val="-3"/>
          <w:sz w:val="24"/>
        </w:rPr>
        <w:t xml:space="preserve"> </w:t>
      </w:r>
      <w:r>
        <w:rPr>
          <w:sz w:val="24"/>
        </w:rPr>
        <w:t>недостатки</w:t>
      </w:r>
      <w:r>
        <w:rPr>
          <w:spacing w:val="-3"/>
          <w:sz w:val="24"/>
        </w:rPr>
        <w:t xml:space="preserve"> </w:t>
      </w:r>
      <w:r>
        <w:rPr>
          <w:sz w:val="24"/>
        </w:rPr>
        <w:t>и</w:t>
      </w:r>
      <w:r>
        <w:rPr>
          <w:spacing w:val="-2"/>
          <w:sz w:val="24"/>
        </w:rPr>
        <w:t xml:space="preserve"> достоинства;</w:t>
      </w:r>
    </w:p>
    <w:p w14:paraId="1474F472">
      <w:pPr>
        <w:pStyle w:val="7"/>
        <w:numPr>
          <w:ilvl w:val="0"/>
          <w:numId w:val="16"/>
        </w:numPr>
        <w:tabs>
          <w:tab w:val="left" w:pos="1276"/>
        </w:tabs>
        <w:spacing w:before="42"/>
        <w:ind w:left="1276" w:hanging="282"/>
        <w:jc w:val="left"/>
        <w:rPr>
          <w:sz w:val="24"/>
        </w:rPr>
      </w:pPr>
      <w:r>
        <w:rPr>
          <w:sz w:val="24"/>
        </w:rPr>
        <w:t>принимать</w:t>
      </w:r>
      <w:r>
        <w:rPr>
          <w:spacing w:val="-6"/>
          <w:sz w:val="24"/>
        </w:rPr>
        <w:t xml:space="preserve"> </w:t>
      </w:r>
      <w:r>
        <w:rPr>
          <w:sz w:val="24"/>
        </w:rPr>
        <w:t>мотивы</w:t>
      </w:r>
      <w:r>
        <w:rPr>
          <w:spacing w:val="-5"/>
          <w:sz w:val="24"/>
        </w:rPr>
        <w:t xml:space="preserve"> </w:t>
      </w:r>
      <w:r>
        <w:rPr>
          <w:sz w:val="24"/>
        </w:rPr>
        <w:t>и</w:t>
      </w:r>
      <w:r>
        <w:rPr>
          <w:spacing w:val="-4"/>
          <w:sz w:val="24"/>
        </w:rPr>
        <w:t xml:space="preserve"> </w:t>
      </w:r>
      <w:r>
        <w:rPr>
          <w:sz w:val="24"/>
        </w:rPr>
        <w:t>аргументы</w:t>
      </w:r>
      <w:r>
        <w:rPr>
          <w:spacing w:val="-3"/>
          <w:sz w:val="24"/>
        </w:rPr>
        <w:t xml:space="preserve"> </w:t>
      </w:r>
      <w:r>
        <w:rPr>
          <w:sz w:val="24"/>
        </w:rPr>
        <w:t>других</w:t>
      </w:r>
      <w:r>
        <w:rPr>
          <w:spacing w:val="-2"/>
          <w:sz w:val="24"/>
        </w:rPr>
        <w:t xml:space="preserve"> </w:t>
      </w:r>
      <w:r>
        <w:rPr>
          <w:sz w:val="24"/>
        </w:rPr>
        <w:t>при</w:t>
      </w:r>
      <w:r>
        <w:rPr>
          <w:spacing w:val="-4"/>
          <w:sz w:val="24"/>
        </w:rPr>
        <w:t xml:space="preserve"> </w:t>
      </w:r>
      <w:r>
        <w:rPr>
          <w:sz w:val="24"/>
        </w:rPr>
        <w:t>анализе</w:t>
      </w:r>
      <w:r>
        <w:rPr>
          <w:spacing w:val="-5"/>
          <w:sz w:val="24"/>
        </w:rPr>
        <w:t xml:space="preserve"> </w:t>
      </w:r>
      <w:r>
        <w:rPr>
          <w:sz w:val="24"/>
        </w:rPr>
        <w:t>результатов</w:t>
      </w:r>
      <w:r>
        <w:rPr>
          <w:spacing w:val="-4"/>
          <w:sz w:val="24"/>
        </w:rPr>
        <w:t xml:space="preserve"> </w:t>
      </w:r>
      <w:r>
        <w:rPr>
          <w:spacing w:val="-2"/>
          <w:sz w:val="24"/>
        </w:rPr>
        <w:t>деятельности;</w:t>
      </w:r>
    </w:p>
    <w:p w14:paraId="4DE4AABE">
      <w:pPr>
        <w:pStyle w:val="7"/>
        <w:numPr>
          <w:ilvl w:val="0"/>
          <w:numId w:val="16"/>
        </w:numPr>
        <w:tabs>
          <w:tab w:val="left" w:pos="1276"/>
        </w:tabs>
        <w:spacing w:before="39"/>
        <w:ind w:left="1276" w:hanging="282"/>
        <w:jc w:val="left"/>
        <w:rPr>
          <w:sz w:val="24"/>
        </w:rPr>
      </w:pPr>
      <w:r>
        <w:rPr>
          <w:sz w:val="24"/>
        </w:rPr>
        <w:t>признавать</w:t>
      </w:r>
      <w:r>
        <w:rPr>
          <w:spacing w:val="-2"/>
          <w:sz w:val="24"/>
        </w:rPr>
        <w:t xml:space="preserve"> </w:t>
      </w:r>
      <w:r>
        <w:rPr>
          <w:sz w:val="24"/>
        </w:rPr>
        <w:t>своѐ</w:t>
      </w:r>
      <w:r>
        <w:rPr>
          <w:spacing w:val="-4"/>
          <w:sz w:val="24"/>
        </w:rPr>
        <w:t xml:space="preserve"> </w:t>
      </w:r>
      <w:r>
        <w:rPr>
          <w:sz w:val="24"/>
        </w:rPr>
        <w:t>право</w:t>
      </w:r>
      <w:r>
        <w:rPr>
          <w:spacing w:val="-1"/>
          <w:sz w:val="24"/>
        </w:rPr>
        <w:t xml:space="preserve"> </w:t>
      </w:r>
      <w:r>
        <w:rPr>
          <w:sz w:val="24"/>
        </w:rPr>
        <w:t>и</w:t>
      </w:r>
      <w:r>
        <w:rPr>
          <w:spacing w:val="-2"/>
          <w:sz w:val="24"/>
        </w:rPr>
        <w:t xml:space="preserve"> </w:t>
      </w:r>
      <w:r>
        <w:rPr>
          <w:sz w:val="24"/>
        </w:rPr>
        <w:t>право</w:t>
      </w:r>
      <w:r>
        <w:rPr>
          <w:spacing w:val="-2"/>
          <w:sz w:val="24"/>
        </w:rPr>
        <w:t xml:space="preserve"> </w:t>
      </w:r>
      <w:r>
        <w:rPr>
          <w:sz w:val="24"/>
        </w:rPr>
        <w:t>других</w:t>
      </w:r>
      <w:r>
        <w:rPr>
          <w:spacing w:val="-1"/>
          <w:sz w:val="24"/>
        </w:rPr>
        <w:t xml:space="preserve"> </w:t>
      </w:r>
      <w:r>
        <w:rPr>
          <w:sz w:val="24"/>
        </w:rPr>
        <w:t>на</w:t>
      </w:r>
      <w:r>
        <w:rPr>
          <w:spacing w:val="-2"/>
          <w:sz w:val="24"/>
        </w:rPr>
        <w:t xml:space="preserve"> ошибку.</w:t>
      </w:r>
    </w:p>
    <w:p w14:paraId="30B0555D">
      <w:pPr>
        <w:pStyle w:val="2"/>
        <w:spacing w:before="48" w:line="276" w:lineRule="auto"/>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физике.</w:t>
      </w:r>
      <w:r>
        <w:rPr>
          <w:spacing w:val="40"/>
        </w:rPr>
        <w:t xml:space="preserve"> </w:t>
      </w:r>
      <w:r>
        <w:t>В</w:t>
      </w:r>
      <w:r>
        <w:rPr>
          <w:spacing w:val="40"/>
        </w:rPr>
        <w:t xml:space="preserve"> </w:t>
      </w:r>
      <w:r>
        <w:t>процессе</w:t>
      </w:r>
      <w:r>
        <w:rPr>
          <w:spacing w:val="40"/>
        </w:rPr>
        <w:t xml:space="preserve"> </w:t>
      </w:r>
      <w:r>
        <w:t>изучения</w:t>
      </w:r>
      <w:r>
        <w:rPr>
          <w:spacing w:val="40"/>
        </w:rPr>
        <w:t xml:space="preserve"> </w:t>
      </w:r>
      <w:r>
        <w:t>курса</w:t>
      </w:r>
      <w:r>
        <w:rPr>
          <w:spacing w:val="40"/>
        </w:rPr>
        <w:t xml:space="preserve"> </w:t>
      </w:r>
      <w:r>
        <w:t>физики базового уровня в 10 классе обучающийся научится:</w:t>
      </w:r>
    </w:p>
    <w:p w14:paraId="6450D5C2">
      <w:pPr>
        <w:pStyle w:val="5"/>
        <w:spacing w:line="276" w:lineRule="auto"/>
        <w:ind w:right="280"/>
      </w:pPr>
      <w:r>
        <w:t xml:space="preserve">- 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w:t>
      </w:r>
      <w:r>
        <w:rPr>
          <w:spacing w:val="-2"/>
        </w:rPr>
        <w:t>людей;</w:t>
      </w:r>
    </w:p>
    <w:p w14:paraId="12F81F58">
      <w:pPr>
        <w:pStyle w:val="7"/>
        <w:numPr>
          <w:ilvl w:val="0"/>
          <w:numId w:val="16"/>
        </w:numPr>
        <w:tabs>
          <w:tab w:val="left" w:pos="1276"/>
        </w:tabs>
        <w:ind w:left="1276" w:hanging="282"/>
        <w:rPr>
          <w:sz w:val="24"/>
        </w:rPr>
      </w:pPr>
      <w:r>
        <w:rPr>
          <w:sz w:val="24"/>
        </w:rPr>
        <w:t>учитывать</w:t>
      </w:r>
      <w:r>
        <w:rPr>
          <w:spacing w:val="-7"/>
          <w:sz w:val="24"/>
        </w:rPr>
        <w:t xml:space="preserve"> </w:t>
      </w:r>
      <w:r>
        <w:rPr>
          <w:sz w:val="24"/>
        </w:rPr>
        <w:t>границы</w:t>
      </w:r>
      <w:r>
        <w:rPr>
          <w:spacing w:val="-5"/>
          <w:sz w:val="24"/>
        </w:rPr>
        <w:t xml:space="preserve"> </w:t>
      </w:r>
      <w:r>
        <w:rPr>
          <w:sz w:val="24"/>
        </w:rPr>
        <w:t>применения</w:t>
      </w:r>
      <w:r>
        <w:rPr>
          <w:spacing w:val="-5"/>
          <w:sz w:val="24"/>
        </w:rPr>
        <w:t xml:space="preserve"> </w:t>
      </w:r>
      <w:r>
        <w:rPr>
          <w:sz w:val="24"/>
        </w:rPr>
        <w:t>изученных</w:t>
      </w:r>
      <w:r>
        <w:rPr>
          <w:spacing w:val="-4"/>
          <w:sz w:val="24"/>
        </w:rPr>
        <w:t xml:space="preserve"> </w:t>
      </w:r>
      <w:r>
        <w:rPr>
          <w:sz w:val="24"/>
        </w:rPr>
        <w:t>физических</w:t>
      </w:r>
      <w:r>
        <w:rPr>
          <w:spacing w:val="-3"/>
          <w:sz w:val="24"/>
        </w:rPr>
        <w:t xml:space="preserve"> </w:t>
      </w:r>
      <w:r>
        <w:rPr>
          <w:spacing w:val="-2"/>
          <w:sz w:val="24"/>
        </w:rPr>
        <w:t>моделей:</w:t>
      </w:r>
    </w:p>
    <w:p w14:paraId="1FF4930E">
      <w:pPr>
        <w:pStyle w:val="7"/>
        <w:numPr>
          <w:ilvl w:val="0"/>
          <w:numId w:val="16"/>
        </w:numPr>
        <w:tabs>
          <w:tab w:val="left" w:pos="1275"/>
        </w:tabs>
        <w:spacing w:before="34" w:line="276" w:lineRule="auto"/>
        <w:ind w:right="276" w:firstLine="283"/>
        <w:rPr>
          <w:sz w:val="24"/>
        </w:rPr>
      </w:pPr>
      <w:r>
        <w:rPr>
          <w:sz w:val="24"/>
        </w:rPr>
        <w:t>материальная точка, инерциальная система отсчѐта, абсолютно твѐрдое тело, идеальный газ, модели строения газов, жидкостей и твѐрдых тел, точечный электрический заряд при решении физических задач;</w:t>
      </w:r>
    </w:p>
    <w:p w14:paraId="1ECA2FCE">
      <w:pPr>
        <w:pStyle w:val="7"/>
        <w:numPr>
          <w:ilvl w:val="0"/>
          <w:numId w:val="16"/>
        </w:numPr>
        <w:tabs>
          <w:tab w:val="left" w:pos="1275"/>
        </w:tabs>
        <w:spacing w:line="276" w:lineRule="auto"/>
        <w:ind w:right="267" w:firstLine="283"/>
        <w:rPr>
          <w:sz w:val="24"/>
        </w:rPr>
      </w:pPr>
      <w:r>
        <w:rPr>
          <w:sz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w:t>
      </w:r>
      <w:r>
        <w:rPr>
          <w:spacing w:val="-1"/>
          <w:sz w:val="24"/>
        </w:rPr>
        <w:t xml:space="preserve"> </w:t>
      </w:r>
      <w:r>
        <w:rPr>
          <w:sz w:val="24"/>
        </w:rPr>
        <w:t>взаимодействие</w:t>
      </w:r>
      <w:r>
        <w:rPr>
          <w:spacing w:val="-2"/>
          <w:sz w:val="24"/>
        </w:rPr>
        <w:t xml:space="preserve"> </w:t>
      </w:r>
      <w:r>
        <w:rPr>
          <w:sz w:val="24"/>
        </w:rPr>
        <w:t>тел,</w:t>
      </w:r>
      <w:r>
        <w:rPr>
          <w:spacing w:val="-1"/>
          <w:sz w:val="24"/>
        </w:rPr>
        <w:t xml:space="preserve"> </w:t>
      </w:r>
      <w:r>
        <w:rPr>
          <w:sz w:val="24"/>
        </w:rPr>
        <w:t>диффузия,</w:t>
      </w:r>
      <w:r>
        <w:rPr>
          <w:spacing w:val="-1"/>
          <w:sz w:val="24"/>
        </w:rPr>
        <w:t xml:space="preserve"> </w:t>
      </w:r>
      <w:r>
        <w:rPr>
          <w:sz w:val="24"/>
        </w:rPr>
        <w:t>броуновское</w:t>
      </w:r>
      <w:r>
        <w:rPr>
          <w:spacing w:val="-2"/>
          <w:sz w:val="24"/>
        </w:rPr>
        <w:t xml:space="preserve"> </w:t>
      </w:r>
      <w:r>
        <w:rPr>
          <w:sz w:val="24"/>
        </w:rPr>
        <w:t>движение,</w:t>
      </w:r>
      <w:r>
        <w:rPr>
          <w:spacing w:val="-1"/>
          <w:sz w:val="24"/>
        </w:rPr>
        <w:t xml:space="preserve"> </w:t>
      </w:r>
      <w:r>
        <w:rPr>
          <w:sz w:val="24"/>
        </w:rPr>
        <w:t>строение</w:t>
      </w:r>
      <w:r>
        <w:rPr>
          <w:spacing w:val="-2"/>
          <w:sz w:val="24"/>
        </w:rPr>
        <w:t xml:space="preserve"> </w:t>
      </w:r>
      <w:r>
        <w:rPr>
          <w:sz w:val="24"/>
        </w:rPr>
        <w:t>жидкостей и</w:t>
      </w:r>
      <w:r>
        <w:rPr>
          <w:spacing w:val="-3"/>
          <w:sz w:val="24"/>
        </w:rPr>
        <w:t xml:space="preserve"> </w:t>
      </w:r>
      <w:r>
        <w:rPr>
          <w:sz w:val="24"/>
        </w:rPr>
        <w:t>твѐрдых тел, изменение объѐма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14:paraId="2360419A">
      <w:pPr>
        <w:pStyle w:val="7"/>
        <w:numPr>
          <w:ilvl w:val="0"/>
          <w:numId w:val="16"/>
        </w:numPr>
        <w:tabs>
          <w:tab w:val="left" w:pos="1276"/>
        </w:tabs>
        <w:spacing w:line="291" w:lineRule="exact"/>
        <w:ind w:left="1276" w:hanging="282"/>
        <w:rPr>
          <w:sz w:val="24"/>
        </w:rPr>
      </w:pPr>
      <w:r>
        <w:rPr>
          <w:sz w:val="24"/>
        </w:rPr>
        <w:t>описывать</w:t>
      </w:r>
      <w:r>
        <w:rPr>
          <w:spacing w:val="38"/>
          <w:sz w:val="24"/>
        </w:rPr>
        <w:t xml:space="preserve"> </w:t>
      </w:r>
      <w:r>
        <w:rPr>
          <w:sz w:val="24"/>
        </w:rPr>
        <w:t>механическое</w:t>
      </w:r>
      <w:r>
        <w:rPr>
          <w:spacing w:val="38"/>
          <w:sz w:val="24"/>
        </w:rPr>
        <w:t xml:space="preserve"> </w:t>
      </w:r>
      <w:r>
        <w:rPr>
          <w:sz w:val="24"/>
        </w:rPr>
        <w:t>движение,</w:t>
      </w:r>
      <w:r>
        <w:rPr>
          <w:spacing w:val="39"/>
          <w:sz w:val="24"/>
        </w:rPr>
        <w:t xml:space="preserve"> </w:t>
      </w:r>
      <w:r>
        <w:rPr>
          <w:sz w:val="24"/>
        </w:rPr>
        <w:t>используя</w:t>
      </w:r>
      <w:r>
        <w:rPr>
          <w:spacing w:val="40"/>
          <w:sz w:val="24"/>
        </w:rPr>
        <w:t xml:space="preserve"> </w:t>
      </w:r>
      <w:r>
        <w:rPr>
          <w:sz w:val="24"/>
        </w:rPr>
        <w:t>физические</w:t>
      </w:r>
      <w:r>
        <w:rPr>
          <w:spacing w:val="38"/>
          <w:sz w:val="24"/>
        </w:rPr>
        <w:t xml:space="preserve"> </w:t>
      </w:r>
      <w:r>
        <w:rPr>
          <w:sz w:val="24"/>
        </w:rPr>
        <w:t>величины:</w:t>
      </w:r>
      <w:r>
        <w:rPr>
          <w:spacing w:val="39"/>
          <w:sz w:val="24"/>
        </w:rPr>
        <w:t xml:space="preserve"> </w:t>
      </w:r>
      <w:r>
        <w:rPr>
          <w:sz w:val="24"/>
        </w:rPr>
        <w:t>координата,</w:t>
      </w:r>
      <w:r>
        <w:rPr>
          <w:spacing w:val="40"/>
          <w:sz w:val="24"/>
        </w:rPr>
        <w:t xml:space="preserve"> </w:t>
      </w:r>
      <w:r>
        <w:rPr>
          <w:spacing w:val="-2"/>
          <w:sz w:val="24"/>
        </w:rPr>
        <w:t>путь,</w:t>
      </w:r>
    </w:p>
    <w:p w14:paraId="3B13B57A">
      <w:pPr>
        <w:pStyle w:val="7"/>
        <w:spacing w:line="291" w:lineRule="exact"/>
        <w:rPr>
          <w:sz w:val="24"/>
        </w:rPr>
        <w:sectPr>
          <w:pgSz w:w="11900" w:h="16850"/>
          <w:pgMar w:top="140" w:right="283" w:bottom="480" w:left="708" w:header="0" w:footer="297" w:gutter="0"/>
          <w:cols w:space="720" w:num="1"/>
        </w:sectPr>
      </w:pPr>
    </w:p>
    <w:p w14:paraId="5467E3FE">
      <w:pPr>
        <w:ind w:left="1528" w:right="1093"/>
        <w:jc w:val="center"/>
        <w:rPr>
          <w:b/>
          <w:sz w:val="18"/>
        </w:rPr>
      </w:pPr>
    </w:p>
    <w:p w14:paraId="2C6794E5">
      <w:pPr>
        <w:pStyle w:val="5"/>
        <w:spacing w:before="264" w:line="276" w:lineRule="auto"/>
        <w:ind w:right="274" w:firstLine="0"/>
      </w:pPr>
      <w:r>
        <w:t>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w:t>
      </w:r>
      <w:r>
        <w:rPr>
          <w:spacing w:val="40"/>
        </w:rPr>
        <w:t xml:space="preserve"> </w:t>
      </w:r>
      <w:r>
        <w:t>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14:paraId="2B03E038">
      <w:pPr>
        <w:pStyle w:val="7"/>
        <w:numPr>
          <w:ilvl w:val="0"/>
          <w:numId w:val="16"/>
        </w:numPr>
        <w:tabs>
          <w:tab w:val="left" w:pos="1275"/>
        </w:tabs>
        <w:spacing w:line="276" w:lineRule="auto"/>
        <w:ind w:right="273" w:firstLine="283"/>
        <w:rPr>
          <w:sz w:val="24"/>
        </w:rPr>
      </w:pPr>
      <w:r>
        <w:rPr>
          <w:sz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14:paraId="388E3697">
      <w:pPr>
        <w:pStyle w:val="7"/>
        <w:numPr>
          <w:ilvl w:val="0"/>
          <w:numId w:val="16"/>
        </w:numPr>
        <w:tabs>
          <w:tab w:val="left" w:pos="1275"/>
        </w:tabs>
        <w:spacing w:line="276" w:lineRule="auto"/>
        <w:ind w:right="268" w:firstLine="283"/>
        <w:rPr>
          <w:sz w:val="24"/>
        </w:rPr>
      </w:pPr>
      <w:r>
        <w:rPr>
          <w:sz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напряжѐнность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52CEE9CF">
      <w:pPr>
        <w:pStyle w:val="7"/>
        <w:numPr>
          <w:ilvl w:val="0"/>
          <w:numId w:val="16"/>
        </w:numPr>
        <w:tabs>
          <w:tab w:val="left" w:pos="1275"/>
        </w:tabs>
        <w:spacing w:line="276" w:lineRule="auto"/>
        <w:ind w:right="274" w:firstLine="283"/>
        <w:rPr>
          <w:sz w:val="24"/>
        </w:rPr>
      </w:pPr>
      <w:r>
        <w:rPr>
          <w:sz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отсчѐта,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w:t>
      </w:r>
      <w:r>
        <w:rPr>
          <w:spacing w:val="-4"/>
          <w:sz w:val="24"/>
        </w:rPr>
        <w:t xml:space="preserve"> </w:t>
      </w:r>
      <w:r>
        <w:rPr>
          <w:sz w:val="24"/>
        </w:rPr>
        <w:t>закона, его математическое выражение и условия (границы, области) применимости;</w:t>
      </w:r>
    </w:p>
    <w:p w14:paraId="75F0D4ED">
      <w:pPr>
        <w:pStyle w:val="7"/>
        <w:numPr>
          <w:ilvl w:val="0"/>
          <w:numId w:val="16"/>
        </w:numPr>
        <w:tabs>
          <w:tab w:val="left" w:pos="1275"/>
        </w:tabs>
        <w:spacing w:line="273" w:lineRule="auto"/>
        <w:ind w:right="281" w:firstLine="283"/>
        <w:rPr>
          <w:sz w:val="24"/>
        </w:rPr>
      </w:pPr>
      <w:r>
        <w:rPr>
          <w:sz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p w14:paraId="68226D2B">
      <w:pPr>
        <w:pStyle w:val="7"/>
        <w:numPr>
          <w:ilvl w:val="0"/>
          <w:numId w:val="16"/>
        </w:numPr>
        <w:tabs>
          <w:tab w:val="left" w:pos="1275"/>
        </w:tabs>
        <w:spacing w:line="273" w:lineRule="auto"/>
        <w:ind w:right="276" w:firstLine="283"/>
        <w:rPr>
          <w:sz w:val="24"/>
        </w:rPr>
      </w:pPr>
      <w:r>
        <w:rPr>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6F448ADD">
      <w:pPr>
        <w:pStyle w:val="7"/>
        <w:numPr>
          <w:ilvl w:val="0"/>
          <w:numId w:val="16"/>
        </w:numPr>
        <w:tabs>
          <w:tab w:val="left" w:pos="1275"/>
        </w:tabs>
        <w:spacing w:before="1" w:line="273" w:lineRule="auto"/>
        <w:ind w:right="272" w:firstLine="283"/>
        <w:rPr>
          <w:sz w:val="24"/>
        </w:rPr>
      </w:pPr>
      <w:r>
        <w:rPr>
          <w:sz w:val="24"/>
        </w:rPr>
        <w:t xml:space="preserve">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w:t>
      </w:r>
      <w:r>
        <w:rPr>
          <w:spacing w:val="-2"/>
          <w:sz w:val="24"/>
        </w:rPr>
        <w:t>измерений;</w:t>
      </w:r>
    </w:p>
    <w:p w14:paraId="67E094E3">
      <w:pPr>
        <w:pStyle w:val="7"/>
        <w:numPr>
          <w:ilvl w:val="0"/>
          <w:numId w:val="16"/>
        </w:numPr>
        <w:tabs>
          <w:tab w:val="left" w:pos="1275"/>
        </w:tabs>
        <w:spacing w:before="6" w:line="273" w:lineRule="auto"/>
        <w:ind w:right="269" w:firstLine="283"/>
        <w:rPr>
          <w:sz w:val="24"/>
        </w:rPr>
      </w:pPr>
      <w:r>
        <w:rPr>
          <w:sz w:val="24"/>
        </w:rPr>
        <w:t xml:space="preserve">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w:t>
      </w:r>
      <w:r>
        <w:rPr>
          <w:spacing w:val="-2"/>
          <w:sz w:val="24"/>
        </w:rPr>
        <w:t>исследования;</w:t>
      </w:r>
    </w:p>
    <w:p w14:paraId="5E061E4E">
      <w:pPr>
        <w:pStyle w:val="7"/>
        <w:numPr>
          <w:ilvl w:val="0"/>
          <w:numId w:val="16"/>
        </w:numPr>
        <w:tabs>
          <w:tab w:val="left" w:pos="1275"/>
        </w:tabs>
        <w:spacing w:before="7" w:line="273" w:lineRule="auto"/>
        <w:ind w:right="273" w:firstLine="283"/>
        <w:rPr>
          <w:sz w:val="24"/>
        </w:rPr>
      </w:pPr>
      <w:r>
        <w:rPr>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30583B8E">
      <w:pPr>
        <w:pStyle w:val="7"/>
        <w:numPr>
          <w:ilvl w:val="0"/>
          <w:numId w:val="16"/>
        </w:numPr>
        <w:tabs>
          <w:tab w:val="left" w:pos="1275"/>
        </w:tabs>
        <w:spacing w:before="5" w:line="273" w:lineRule="auto"/>
        <w:ind w:right="278" w:firstLine="283"/>
        <w:rPr>
          <w:sz w:val="24"/>
        </w:rPr>
      </w:pPr>
      <w:r>
        <w:rPr>
          <w:sz w:val="24"/>
        </w:rPr>
        <w:t>решать расчѐтные задачи с явно заданной физической моделью, используя физические законыи принципы, на основе анализа условия задачи выбирать физическую модель, выделять физические величины и формулы, необходимые для еѐ решения, проводить расчѐты и оценивать реальность полученного значения физической величины;</w:t>
      </w:r>
    </w:p>
    <w:p w14:paraId="3377D0B2">
      <w:pPr>
        <w:pStyle w:val="7"/>
        <w:numPr>
          <w:ilvl w:val="0"/>
          <w:numId w:val="16"/>
        </w:numPr>
        <w:tabs>
          <w:tab w:val="left" w:pos="1275"/>
        </w:tabs>
        <w:spacing w:before="8" w:line="273" w:lineRule="auto"/>
        <w:ind w:right="275" w:firstLine="283"/>
        <w:rPr>
          <w:sz w:val="24"/>
        </w:rPr>
      </w:pPr>
      <w:r>
        <w:rPr>
          <w:sz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14:paraId="085C83A3">
      <w:pPr>
        <w:pStyle w:val="7"/>
        <w:spacing w:line="273" w:lineRule="auto"/>
        <w:rPr>
          <w:sz w:val="24"/>
        </w:rPr>
        <w:sectPr>
          <w:pgSz w:w="11900" w:h="16850"/>
          <w:pgMar w:top="140" w:right="283" w:bottom="480" w:left="708" w:header="0" w:footer="297" w:gutter="0"/>
          <w:cols w:space="720" w:num="1"/>
        </w:sectPr>
      </w:pPr>
    </w:p>
    <w:p w14:paraId="573664B8">
      <w:pPr>
        <w:pStyle w:val="5"/>
        <w:spacing w:before="57"/>
        <w:ind w:left="0" w:firstLine="0"/>
        <w:jc w:val="left"/>
        <w:rPr>
          <w:b/>
          <w:sz w:val="18"/>
        </w:rPr>
      </w:pPr>
    </w:p>
    <w:p w14:paraId="62D70A77">
      <w:pPr>
        <w:pStyle w:val="7"/>
        <w:numPr>
          <w:ilvl w:val="0"/>
          <w:numId w:val="16"/>
        </w:numPr>
        <w:tabs>
          <w:tab w:val="left" w:pos="1275"/>
        </w:tabs>
        <w:spacing w:line="276" w:lineRule="auto"/>
        <w:ind w:right="269" w:firstLine="283"/>
        <w:rPr>
          <w:sz w:val="24"/>
        </w:rPr>
      </w:pPr>
      <w:r>
        <w:rPr>
          <w:sz w:val="24"/>
        </w:rPr>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w:t>
      </w:r>
      <w:r>
        <w:rPr>
          <w:spacing w:val="-2"/>
          <w:sz w:val="24"/>
        </w:rPr>
        <w:t>информацию;</w:t>
      </w:r>
    </w:p>
    <w:p w14:paraId="105E6A5B">
      <w:pPr>
        <w:pStyle w:val="7"/>
        <w:numPr>
          <w:ilvl w:val="0"/>
          <w:numId w:val="16"/>
        </w:numPr>
        <w:tabs>
          <w:tab w:val="left" w:pos="1275"/>
        </w:tabs>
        <w:spacing w:line="273" w:lineRule="auto"/>
        <w:ind w:right="272" w:firstLine="283"/>
        <w:rPr>
          <w:sz w:val="24"/>
        </w:rPr>
      </w:pPr>
      <w:r>
        <w:rPr>
          <w:sz w:val="24"/>
        </w:rPr>
        <w:t>приводить примеры вклада российских и зарубежных учѐных-физиков в развитие науки, объяснение процессов окружающего мира, в развитие техники и технологий;</w:t>
      </w:r>
    </w:p>
    <w:p w14:paraId="3E9D2AF3">
      <w:pPr>
        <w:pStyle w:val="7"/>
        <w:numPr>
          <w:ilvl w:val="0"/>
          <w:numId w:val="16"/>
        </w:numPr>
        <w:tabs>
          <w:tab w:val="left" w:pos="1275"/>
        </w:tabs>
        <w:spacing w:line="273" w:lineRule="auto"/>
        <w:ind w:right="268" w:firstLine="283"/>
        <w:rPr>
          <w:sz w:val="24"/>
        </w:rPr>
      </w:pPr>
      <w:r>
        <w:rPr>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71DBE2CC">
      <w:pPr>
        <w:pStyle w:val="7"/>
        <w:numPr>
          <w:ilvl w:val="0"/>
          <w:numId w:val="16"/>
        </w:numPr>
        <w:tabs>
          <w:tab w:val="left" w:pos="1275"/>
        </w:tabs>
        <w:spacing w:before="5" w:line="273" w:lineRule="auto"/>
        <w:ind w:right="274" w:firstLine="283"/>
        <w:rPr>
          <w:sz w:val="24"/>
        </w:rPr>
      </w:pPr>
      <w:r>
        <w:rPr>
          <w:sz w:val="24"/>
        </w:rPr>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w:t>
      </w:r>
      <w:r>
        <w:rPr>
          <w:spacing w:val="-2"/>
          <w:sz w:val="24"/>
        </w:rPr>
        <w:t>проблемы.</w:t>
      </w:r>
    </w:p>
    <w:p w14:paraId="75034ACA">
      <w:pPr>
        <w:pStyle w:val="2"/>
        <w:spacing w:before="13" w:line="276" w:lineRule="auto"/>
        <w:ind w:right="281"/>
      </w:pPr>
      <w:r>
        <w:t>Предметные результаты освоения программы по физике. В процессе изучения курса физики базового уровня в 11 классе обучающийся научится:</w:t>
      </w:r>
    </w:p>
    <w:p w14:paraId="3B19E658">
      <w:pPr>
        <w:pStyle w:val="7"/>
        <w:numPr>
          <w:ilvl w:val="0"/>
          <w:numId w:val="16"/>
        </w:numPr>
        <w:tabs>
          <w:tab w:val="left" w:pos="1275"/>
        </w:tabs>
        <w:spacing w:line="276" w:lineRule="auto"/>
        <w:ind w:right="280" w:firstLine="283"/>
        <w:rPr>
          <w:sz w:val="24"/>
        </w:rPr>
      </w:pPr>
      <w:r>
        <w:rPr>
          <w:sz w:val="24"/>
        </w:rPr>
        <w:t>демонстрировать</w:t>
      </w:r>
      <w:r>
        <w:rPr>
          <w:spacing w:val="-3"/>
          <w:sz w:val="24"/>
        </w:rPr>
        <w:t xml:space="preserve"> </w:t>
      </w:r>
      <w:r>
        <w:rPr>
          <w:sz w:val="24"/>
        </w:rPr>
        <w:t>на</w:t>
      </w:r>
      <w:r>
        <w:rPr>
          <w:spacing w:val="-4"/>
          <w:sz w:val="24"/>
        </w:rPr>
        <w:t xml:space="preserve"> </w:t>
      </w:r>
      <w:r>
        <w:rPr>
          <w:sz w:val="24"/>
        </w:rPr>
        <w:t>примерах</w:t>
      </w:r>
      <w:r>
        <w:rPr>
          <w:spacing w:val="-1"/>
          <w:sz w:val="24"/>
        </w:rPr>
        <w:t xml:space="preserve"> </w:t>
      </w:r>
      <w:r>
        <w:rPr>
          <w:sz w:val="24"/>
        </w:rPr>
        <w:t>роль</w:t>
      </w:r>
      <w:r>
        <w:rPr>
          <w:spacing w:val="-5"/>
          <w:sz w:val="24"/>
        </w:rPr>
        <w:t xml:space="preserve"> </w:t>
      </w:r>
      <w:r>
        <w:rPr>
          <w:sz w:val="24"/>
        </w:rPr>
        <w:t>и</w:t>
      </w:r>
      <w:r>
        <w:rPr>
          <w:spacing w:val="-2"/>
          <w:sz w:val="24"/>
        </w:rPr>
        <w:t xml:space="preserve"> </w:t>
      </w:r>
      <w:r>
        <w:rPr>
          <w:sz w:val="24"/>
        </w:rPr>
        <w:t>место</w:t>
      </w:r>
      <w:r>
        <w:rPr>
          <w:spacing w:val="-3"/>
          <w:sz w:val="24"/>
        </w:rPr>
        <w:t xml:space="preserve"> </w:t>
      </w:r>
      <w:r>
        <w:rPr>
          <w:sz w:val="24"/>
        </w:rPr>
        <w:t>физики</w:t>
      </w:r>
      <w:r>
        <w:rPr>
          <w:spacing w:val="-2"/>
          <w:sz w:val="24"/>
        </w:rPr>
        <w:t xml:space="preserve"> </w:t>
      </w:r>
      <w:r>
        <w:rPr>
          <w:sz w:val="24"/>
        </w:rPr>
        <w:t>в</w:t>
      </w:r>
      <w:r>
        <w:rPr>
          <w:spacing w:val="-4"/>
          <w:sz w:val="24"/>
        </w:rPr>
        <w:t xml:space="preserve"> </w:t>
      </w:r>
      <w:r>
        <w:rPr>
          <w:sz w:val="24"/>
        </w:rPr>
        <w:t>формировании</w:t>
      </w:r>
      <w:r>
        <w:rPr>
          <w:spacing w:val="-2"/>
          <w:sz w:val="24"/>
        </w:rPr>
        <w:t xml:space="preserve"> </w:t>
      </w:r>
      <w:r>
        <w:rPr>
          <w:sz w:val="24"/>
        </w:rPr>
        <w:t>современной</w:t>
      </w:r>
      <w:r>
        <w:rPr>
          <w:spacing w:val="-2"/>
          <w:sz w:val="24"/>
        </w:rPr>
        <w:t xml:space="preserve"> </w:t>
      </w:r>
      <w:r>
        <w:rPr>
          <w:sz w:val="24"/>
        </w:rPr>
        <w:t>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606D0AB8">
      <w:pPr>
        <w:pStyle w:val="7"/>
        <w:numPr>
          <w:ilvl w:val="0"/>
          <w:numId w:val="16"/>
        </w:numPr>
        <w:tabs>
          <w:tab w:val="left" w:pos="1275"/>
        </w:tabs>
        <w:spacing w:line="276" w:lineRule="auto"/>
        <w:ind w:right="279" w:firstLine="283"/>
        <w:rPr>
          <w:sz w:val="24"/>
        </w:rPr>
      </w:pPr>
      <w:r>
        <w:rPr>
          <w:sz w:val="24"/>
        </w:rPr>
        <w:t>учитывать</w:t>
      </w:r>
      <w:r>
        <w:rPr>
          <w:spacing w:val="-3"/>
          <w:sz w:val="24"/>
        </w:rPr>
        <w:t xml:space="preserve"> </w:t>
      </w:r>
      <w:r>
        <w:rPr>
          <w:sz w:val="24"/>
        </w:rPr>
        <w:t>границы</w:t>
      </w:r>
      <w:r>
        <w:rPr>
          <w:spacing w:val="-4"/>
          <w:sz w:val="24"/>
        </w:rPr>
        <w:t xml:space="preserve"> </w:t>
      </w:r>
      <w:r>
        <w:rPr>
          <w:sz w:val="24"/>
        </w:rPr>
        <w:t>применения</w:t>
      </w:r>
      <w:r>
        <w:rPr>
          <w:spacing w:val="-3"/>
          <w:sz w:val="24"/>
        </w:rPr>
        <w:t xml:space="preserve"> </w:t>
      </w:r>
      <w:r>
        <w:rPr>
          <w:sz w:val="24"/>
        </w:rPr>
        <w:t>изученных</w:t>
      </w:r>
      <w:r>
        <w:rPr>
          <w:spacing w:val="-2"/>
          <w:sz w:val="24"/>
        </w:rPr>
        <w:t xml:space="preserve"> </w:t>
      </w:r>
      <w:r>
        <w:rPr>
          <w:sz w:val="24"/>
        </w:rPr>
        <w:t>физических</w:t>
      </w:r>
      <w:r>
        <w:rPr>
          <w:spacing w:val="-1"/>
          <w:sz w:val="24"/>
        </w:rPr>
        <w:t xml:space="preserve"> </w:t>
      </w:r>
      <w:r>
        <w:rPr>
          <w:sz w:val="24"/>
        </w:rPr>
        <w:t>моделей:</w:t>
      </w:r>
      <w:r>
        <w:rPr>
          <w:spacing w:val="-3"/>
          <w:sz w:val="24"/>
        </w:rPr>
        <w:t xml:space="preserve"> </w:t>
      </w:r>
      <w:r>
        <w:rPr>
          <w:sz w:val="24"/>
        </w:rPr>
        <w:t>точечный</w:t>
      </w:r>
      <w:r>
        <w:rPr>
          <w:spacing w:val="-3"/>
          <w:sz w:val="24"/>
        </w:rPr>
        <w:t xml:space="preserve"> </w:t>
      </w:r>
      <w:r>
        <w:rPr>
          <w:sz w:val="24"/>
        </w:rPr>
        <w:t>электрический заряд, луч света, точечный источник света, ядерная модель атома, нуклонная модель атомного ядра при решении физических задач;</w:t>
      </w:r>
    </w:p>
    <w:p w14:paraId="0B62D901">
      <w:pPr>
        <w:pStyle w:val="7"/>
        <w:numPr>
          <w:ilvl w:val="0"/>
          <w:numId w:val="16"/>
        </w:numPr>
        <w:tabs>
          <w:tab w:val="left" w:pos="1275"/>
        </w:tabs>
        <w:spacing w:line="276" w:lineRule="auto"/>
        <w:ind w:right="272" w:firstLine="283"/>
        <w:rPr>
          <w:sz w:val="24"/>
        </w:rPr>
      </w:pPr>
      <w:r>
        <w:rPr>
          <w:sz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14:paraId="1B98889C">
      <w:pPr>
        <w:pStyle w:val="7"/>
        <w:numPr>
          <w:ilvl w:val="0"/>
          <w:numId w:val="16"/>
        </w:numPr>
        <w:tabs>
          <w:tab w:val="left" w:pos="1275"/>
        </w:tabs>
        <w:spacing w:line="276" w:lineRule="auto"/>
        <w:ind w:right="277" w:firstLine="283"/>
        <w:rPr>
          <w:sz w:val="24"/>
        </w:rPr>
      </w:pPr>
      <w:r>
        <w:rPr>
          <w:sz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w:t>
      </w:r>
      <w:r>
        <w:rPr>
          <w:spacing w:val="40"/>
          <w:sz w:val="24"/>
        </w:rPr>
        <w:t xml:space="preserve"> </w:t>
      </w:r>
      <w:r>
        <w:rPr>
          <w:sz w:val="24"/>
        </w:rPr>
        <w:t>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5263EDEF">
      <w:pPr>
        <w:pStyle w:val="7"/>
        <w:numPr>
          <w:ilvl w:val="0"/>
          <w:numId w:val="16"/>
        </w:numPr>
        <w:tabs>
          <w:tab w:val="left" w:pos="1275"/>
        </w:tabs>
        <w:spacing w:line="276" w:lineRule="auto"/>
        <w:ind w:right="269" w:firstLine="283"/>
        <w:rPr>
          <w:sz w:val="24"/>
        </w:rPr>
      </w:pPr>
      <w:r>
        <w:rPr>
          <w:sz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14:paraId="216C66E7">
      <w:pPr>
        <w:pStyle w:val="7"/>
        <w:spacing w:line="276" w:lineRule="auto"/>
        <w:rPr>
          <w:sz w:val="24"/>
        </w:rPr>
        <w:sectPr>
          <w:pgSz w:w="11900" w:h="16850"/>
          <w:pgMar w:top="140" w:right="283" w:bottom="480" w:left="708" w:header="0" w:footer="297" w:gutter="0"/>
          <w:cols w:space="720" w:num="1"/>
        </w:sectPr>
      </w:pPr>
    </w:p>
    <w:p w14:paraId="68D3E659">
      <w:pPr>
        <w:pStyle w:val="5"/>
        <w:spacing w:before="57"/>
        <w:ind w:left="0" w:firstLine="0"/>
        <w:jc w:val="left"/>
        <w:rPr>
          <w:b/>
          <w:sz w:val="18"/>
        </w:rPr>
      </w:pPr>
    </w:p>
    <w:p w14:paraId="5EE522E8">
      <w:pPr>
        <w:pStyle w:val="7"/>
        <w:numPr>
          <w:ilvl w:val="0"/>
          <w:numId w:val="16"/>
        </w:numPr>
        <w:tabs>
          <w:tab w:val="left" w:pos="1275"/>
        </w:tabs>
        <w:spacing w:line="276" w:lineRule="auto"/>
        <w:ind w:right="273" w:firstLine="283"/>
        <w:rPr>
          <w:sz w:val="24"/>
        </w:rPr>
      </w:pPr>
      <w:r>
        <w:rPr>
          <w:sz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14:paraId="61D59EFF">
      <w:pPr>
        <w:pStyle w:val="7"/>
        <w:numPr>
          <w:ilvl w:val="0"/>
          <w:numId w:val="16"/>
        </w:numPr>
        <w:tabs>
          <w:tab w:val="left" w:pos="1275"/>
        </w:tabs>
        <w:spacing w:line="273" w:lineRule="auto"/>
        <w:ind w:right="278" w:firstLine="283"/>
        <w:rPr>
          <w:sz w:val="24"/>
        </w:rPr>
      </w:pPr>
      <w:r>
        <w:rPr>
          <w:sz w:val="24"/>
        </w:rPr>
        <w:t>определять направление вектора индукции магнитного поля проводника с током, силы Ампера и силы Лоренца;</w:t>
      </w:r>
    </w:p>
    <w:p w14:paraId="3D677D08">
      <w:pPr>
        <w:pStyle w:val="7"/>
        <w:numPr>
          <w:ilvl w:val="0"/>
          <w:numId w:val="16"/>
        </w:numPr>
        <w:tabs>
          <w:tab w:val="left" w:pos="1276"/>
        </w:tabs>
        <w:ind w:left="1276" w:hanging="282"/>
        <w:rPr>
          <w:sz w:val="24"/>
        </w:rPr>
      </w:pPr>
      <w:r>
        <w:rPr>
          <w:sz w:val="24"/>
        </w:rPr>
        <w:t>строить</w:t>
      </w:r>
      <w:r>
        <w:rPr>
          <w:spacing w:val="-8"/>
          <w:sz w:val="24"/>
        </w:rPr>
        <w:t xml:space="preserve"> </w:t>
      </w:r>
      <w:r>
        <w:rPr>
          <w:sz w:val="24"/>
        </w:rPr>
        <w:t>и</w:t>
      </w:r>
      <w:r>
        <w:rPr>
          <w:spacing w:val="-3"/>
          <w:sz w:val="24"/>
        </w:rPr>
        <w:t xml:space="preserve"> </w:t>
      </w:r>
      <w:r>
        <w:rPr>
          <w:sz w:val="24"/>
        </w:rPr>
        <w:t>описывать</w:t>
      </w:r>
      <w:r>
        <w:rPr>
          <w:spacing w:val="-3"/>
          <w:sz w:val="24"/>
        </w:rPr>
        <w:t xml:space="preserve"> </w:t>
      </w:r>
      <w:r>
        <w:rPr>
          <w:sz w:val="24"/>
        </w:rPr>
        <w:t>изображение,</w:t>
      </w:r>
      <w:r>
        <w:rPr>
          <w:spacing w:val="-3"/>
          <w:sz w:val="24"/>
        </w:rPr>
        <w:t xml:space="preserve"> </w:t>
      </w:r>
      <w:r>
        <w:rPr>
          <w:sz w:val="24"/>
        </w:rPr>
        <w:t>создаваемое</w:t>
      </w:r>
      <w:r>
        <w:rPr>
          <w:spacing w:val="-4"/>
          <w:sz w:val="24"/>
        </w:rPr>
        <w:t xml:space="preserve"> </w:t>
      </w:r>
      <w:r>
        <w:rPr>
          <w:sz w:val="24"/>
        </w:rPr>
        <w:t>плоским</w:t>
      </w:r>
      <w:r>
        <w:rPr>
          <w:spacing w:val="-4"/>
          <w:sz w:val="24"/>
        </w:rPr>
        <w:t xml:space="preserve"> </w:t>
      </w:r>
      <w:r>
        <w:rPr>
          <w:sz w:val="24"/>
        </w:rPr>
        <w:t>зеркалом,</w:t>
      </w:r>
      <w:r>
        <w:rPr>
          <w:spacing w:val="-3"/>
          <w:sz w:val="24"/>
        </w:rPr>
        <w:t xml:space="preserve"> </w:t>
      </w:r>
      <w:r>
        <w:rPr>
          <w:sz w:val="24"/>
        </w:rPr>
        <w:t>тонкой</w:t>
      </w:r>
      <w:r>
        <w:rPr>
          <w:spacing w:val="-3"/>
          <w:sz w:val="24"/>
        </w:rPr>
        <w:t xml:space="preserve"> </w:t>
      </w:r>
      <w:r>
        <w:rPr>
          <w:spacing w:val="-2"/>
          <w:sz w:val="24"/>
        </w:rPr>
        <w:t>линзой;</w:t>
      </w:r>
    </w:p>
    <w:p w14:paraId="7B2A74C6">
      <w:pPr>
        <w:pStyle w:val="7"/>
        <w:numPr>
          <w:ilvl w:val="0"/>
          <w:numId w:val="16"/>
        </w:numPr>
        <w:tabs>
          <w:tab w:val="left" w:pos="1275"/>
        </w:tabs>
        <w:spacing w:before="40" w:line="273" w:lineRule="auto"/>
        <w:ind w:right="279" w:firstLine="283"/>
        <w:rPr>
          <w:sz w:val="24"/>
        </w:rPr>
      </w:pPr>
      <w:r>
        <w:rPr>
          <w:sz w:val="24"/>
        </w:rPr>
        <w:t>выполнять эксперименты по исследованию физических явлений и процессов с использованием прямых, и косвенных измерений: при этом формулировать</w:t>
      </w:r>
    </w:p>
    <w:p w14:paraId="377592D0">
      <w:pPr>
        <w:pStyle w:val="7"/>
        <w:numPr>
          <w:ilvl w:val="0"/>
          <w:numId w:val="16"/>
        </w:numPr>
        <w:tabs>
          <w:tab w:val="left" w:pos="1275"/>
        </w:tabs>
        <w:spacing w:before="3" w:line="273" w:lineRule="auto"/>
        <w:ind w:right="278" w:firstLine="283"/>
        <w:rPr>
          <w:sz w:val="24"/>
        </w:rPr>
      </w:pPr>
      <w:r>
        <w:rPr>
          <w:sz w:val="24"/>
        </w:rPr>
        <w:t>проблему/задачу и гипотезу учебного эксперимента, собирать установку из предложенного оборудования, проводить опыт и формулировать выводы;</w:t>
      </w:r>
    </w:p>
    <w:p w14:paraId="178DFC08">
      <w:pPr>
        <w:pStyle w:val="7"/>
        <w:numPr>
          <w:ilvl w:val="0"/>
          <w:numId w:val="16"/>
        </w:numPr>
        <w:tabs>
          <w:tab w:val="left" w:pos="1275"/>
        </w:tabs>
        <w:spacing w:line="276" w:lineRule="auto"/>
        <w:ind w:right="276" w:firstLine="283"/>
        <w:rPr>
          <w:sz w:val="24"/>
        </w:rPr>
      </w:pPr>
      <w:r>
        <w:rPr>
          <w:sz w:val="24"/>
        </w:rPr>
        <w:t xml:space="preserve">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w:t>
      </w:r>
      <w:r>
        <w:rPr>
          <w:spacing w:val="-2"/>
          <w:sz w:val="24"/>
        </w:rPr>
        <w:t>измерений;</w:t>
      </w:r>
    </w:p>
    <w:p w14:paraId="507BDA5F">
      <w:pPr>
        <w:pStyle w:val="7"/>
        <w:numPr>
          <w:ilvl w:val="0"/>
          <w:numId w:val="16"/>
        </w:numPr>
        <w:tabs>
          <w:tab w:val="left" w:pos="1275"/>
        </w:tabs>
        <w:spacing w:line="276" w:lineRule="auto"/>
        <w:ind w:right="278" w:firstLine="283"/>
        <w:rPr>
          <w:sz w:val="24"/>
        </w:rPr>
      </w:pPr>
      <w:r>
        <w:rPr>
          <w:sz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43C22F5F">
      <w:pPr>
        <w:pStyle w:val="7"/>
        <w:numPr>
          <w:ilvl w:val="0"/>
          <w:numId w:val="16"/>
        </w:numPr>
        <w:tabs>
          <w:tab w:val="left" w:pos="1275"/>
        </w:tabs>
        <w:spacing w:line="276" w:lineRule="auto"/>
        <w:ind w:right="277" w:firstLine="283"/>
        <w:rPr>
          <w:sz w:val="24"/>
        </w:rPr>
      </w:pPr>
      <w:r>
        <w:rPr>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746B01BA">
      <w:pPr>
        <w:pStyle w:val="7"/>
        <w:numPr>
          <w:ilvl w:val="0"/>
          <w:numId w:val="16"/>
        </w:numPr>
        <w:tabs>
          <w:tab w:val="left" w:pos="1275"/>
        </w:tabs>
        <w:spacing w:line="276" w:lineRule="auto"/>
        <w:ind w:right="278" w:firstLine="283"/>
        <w:rPr>
          <w:sz w:val="24"/>
        </w:rPr>
      </w:pPr>
      <w:r>
        <w:rPr>
          <w:sz w:val="24"/>
        </w:rPr>
        <w:t>решать расчѐтные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еѐ решения, проводить расчѐты и оценивать реальность полученного значения физической величины;</w:t>
      </w:r>
    </w:p>
    <w:p w14:paraId="53C8DA3D">
      <w:pPr>
        <w:pStyle w:val="7"/>
        <w:numPr>
          <w:ilvl w:val="0"/>
          <w:numId w:val="16"/>
        </w:numPr>
        <w:tabs>
          <w:tab w:val="left" w:pos="1275"/>
        </w:tabs>
        <w:spacing w:line="273" w:lineRule="auto"/>
        <w:ind w:right="275" w:firstLine="283"/>
        <w:rPr>
          <w:sz w:val="24"/>
        </w:rPr>
      </w:pPr>
      <w:r>
        <w:rPr>
          <w:sz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14:paraId="740FA61B">
      <w:pPr>
        <w:pStyle w:val="7"/>
        <w:numPr>
          <w:ilvl w:val="0"/>
          <w:numId w:val="16"/>
        </w:numPr>
        <w:tabs>
          <w:tab w:val="left" w:pos="1275"/>
        </w:tabs>
        <w:spacing w:line="276" w:lineRule="auto"/>
        <w:ind w:right="269" w:firstLine="283"/>
        <w:rPr>
          <w:sz w:val="24"/>
        </w:rPr>
      </w:pPr>
      <w:r>
        <w:rPr>
          <w:sz w:val="24"/>
        </w:rPr>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w:t>
      </w:r>
      <w:r>
        <w:rPr>
          <w:spacing w:val="-2"/>
          <w:sz w:val="24"/>
        </w:rPr>
        <w:t>информацию;</w:t>
      </w:r>
    </w:p>
    <w:p w14:paraId="54A5EA5C">
      <w:pPr>
        <w:pStyle w:val="7"/>
        <w:numPr>
          <w:ilvl w:val="0"/>
          <w:numId w:val="16"/>
        </w:numPr>
        <w:tabs>
          <w:tab w:val="left" w:pos="1275"/>
        </w:tabs>
        <w:spacing w:line="273" w:lineRule="auto"/>
        <w:ind w:right="275" w:firstLine="283"/>
        <w:rPr>
          <w:sz w:val="24"/>
        </w:rPr>
      </w:pPr>
      <w:r>
        <w:rPr>
          <w:sz w:val="24"/>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6746A058">
      <w:pPr>
        <w:pStyle w:val="7"/>
        <w:numPr>
          <w:ilvl w:val="0"/>
          <w:numId w:val="16"/>
        </w:numPr>
        <w:tabs>
          <w:tab w:val="left" w:pos="1275"/>
        </w:tabs>
        <w:spacing w:line="273" w:lineRule="auto"/>
        <w:ind w:right="275" w:firstLine="283"/>
        <w:rPr>
          <w:sz w:val="24"/>
        </w:rPr>
      </w:pPr>
      <w:r>
        <w:rPr>
          <w:sz w:val="24"/>
        </w:rPr>
        <w:t>приводить</w:t>
      </w:r>
      <w:r>
        <w:rPr>
          <w:spacing w:val="-2"/>
          <w:sz w:val="24"/>
        </w:rPr>
        <w:t xml:space="preserve"> </w:t>
      </w:r>
      <w:r>
        <w:rPr>
          <w:sz w:val="24"/>
        </w:rPr>
        <w:t>примеры вклада</w:t>
      </w:r>
      <w:r>
        <w:rPr>
          <w:spacing w:val="-1"/>
          <w:sz w:val="24"/>
        </w:rPr>
        <w:t xml:space="preserve"> </w:t>
      </w:r>
      <w:r>
        <w:rPr>
          <w:sz w:val="24"/>
        </w:rPr>
        <w:t>российских и</w:t>
      </w:r>
      <w:r>
        <w:rPr>
          <w:spacing w:val="-1"/>
          <w:sz w:val="24"/>
        </w:rPr>
        <w:t xml:space="preserve"> </w:t>
      </w:r>
      <w:r>
        <w:rPr>
          <w:sz w:val="24"/>
        </w:rPr>
        <w:t>зарубежных учѐных-физиков в развитие</w:t>
      </w:r>
      <w:r>
        <w:rPr>
          <w:spacing w:val="-3"/>
          <w:sz w:val="24"/>
        </w:rPr>
        <w:t xml:space="preserve"> </w:t>
      </w:r>
      <w:r>
        <w:rPr>
          <w:sz w:val="24"/>
        </w:rPr>
        <w:t>науки, в объяснение процессов окружающего мира, в развитие техники и технологий;</w:t>
      </w:r>
    </w:p>
    <w:p w14:paraId="0F3E4E92">
      <w:pPr>
        <w:pStyle w:val="7"/>
        <w:numPr>
          <w:ilvl w:val="0"/>
          <w:numId w:val="16"/>
        </w:numPr>
        <w:tabs>
          <w:tab w:val="left" w:pos="1276"/>
        </w:tabs>
        <w:ind w:left="1276" w:hanging="282"/>
        <w:rPr>
          <w:sz w:val="24"/>
        </w:rPr>
      </w:pPr>
      <w:r>
        <w:rPr>
          <w:sz w:val="24"/>
        </w:rPr>
        <w:t>использовать</w:t>
      </w:r>
      <w:r>
        <w:rPr>
          <w:spacing w:val="-6"/>
          <w:sz w:val="24"/>
        </w:rPr>
        <w:t xml:space="preserve"> </w:t>
      </w:r>
      <w:r>
        <w:rPr>
          <w:sz w:val="24"/>
        </w:rPr>
        <w:t>теоретические</w:t>
      </w:r>
      <w:r>
        <w:rPr>
          <w:spacing w:val="-4"/>
          <w:sz w:val="24"/>
        </w:rPr>
        <w:t xml:space="preserve"> </w:t>
      </w:r>
      <w:r>
        <w:rPr>
          <w:sz w:val="24"/>
        </w:rPr>
        <w:t>знания</w:t>
      </w:r>
      <w:r>
        <w:rPr>
          <w:spacing w:val="-4"/>
          <w:sz w:val="24"/>
        </w:rPr>
        <w:t xml:space="preserve"> </w:t>
      </w:r>
      <w:r>
        <w:rPr>
          <w:sz w:val="24"/>
        </w:rPr>
        <w:t>по</w:t>
      </w:r>
      <w:r>
        <w:rPr>
          <w:spacing w:val="-3"/>
          <w:sz w:val="24"/>
        </w:rPr>
        <w:t xml:space="preserve"> </w:t>
      </w:r>
      <w:r>
        <w:rPr>
          <w:sz w:val="24"/>
        </w:rPr>
        <w:t>физике</w:t>
      </w:r>
      <w:r>
        <w:rPr>
          <w:spacing w:val="-8"/>
          <w:sz w:val="24"/>
        </w:rPr>
        <w:t xml:space="preserve"> </w:t>
      </w:r>
      <w:r>
        <w:rPr>
          <w:sz w:val="24"/>
        </w:rPr>
        <w:t>в</w:t>
      </w:r>
      <w:r>
        <w:rPr>
          <w:spacing w:val="-4"/>
          <w:sz w:val="24"/>
        </w:rPr>
        <w:t xml:space="preserve"> </w:t>
      </w:r>
      <w:r>
        <w:rPr>
          <w:sz w:val="24"/>
        </w:rPr>
        <w:t>повседневной</w:t>
      </w:r>
      <w:r>
        <w:rPr>
          <w:spacing w:val="-3"/>
          <w:sz w:val="24"/>
        </w:rPr>
        <w:t xml:space="preserve"> </w:t>
      </w:r>
      <w:r>
        <w:rPr>
          <w:spacing w:val="-2"/>
          <w:sz w:val="24"/>
        </w:rPr>
        <w:t>жизни</w:t>
      </w:r>
    </w:p>
    <w:p w14:paraId="773AB11E">
      <w:pPr>
        <w:pStyle w:val="7"/>
        <w:numPr>
          <w:ilvl w:val="0"/>
          <w:numId w:val="16"/>
        </w:numPr>
        <w:tabs>
          <w:tab w:val="left" w:pos="1275"/>
        </w:tabs>
        <w:spacing w:before="33" w:line="273" w:lineRule="auto"/>
        <w:ind w:right="280" w:firstLine="283"/>
        <w:rPr>
          <w:sz w:val="24"/>
        </w:rPr>
      </w:pPr>
      <w:r>
        <w:rPr>
          <w:sz w:val="24"/>
        </w:rPr>
        <w:t>для</w:t>
      </w:r>
      <w:r>
        <w:rPr>
          <w:spacing w:val="-5"/>
          <w:sz w:val="24"/>
        </w:rPr>
        <w:t xml:space="preserve"> </w:t>
      </w:r>
      <w:r>
        <w:rPr>
          <w:sz w:val="24"/>
        </w:rPr>
        <w:t>обеспечения</w:t>
      </w:r>
      <w:r>
        <w:rPr>
          <w:spacing w:val="-5"/>
          <w:sz w:val="24"/>
        </w:rPr>
        <w:t xml:space="preserve"> </w:t>
      </w:r>
      <w:r>
        <w:rPr>
          <w:sz w:val="24"/>
        </w:rPr>
        <w:t>безопасности</w:t>
      </w:r>
      <w:r>
        <w:rPr>
          <w:spacing w:val="-5"/>
          <w:sz w:val="24"/>
        </w:rPr>
        <w:t xml:space="preserve"> </w:t>
      </w:r>
      <w:r>
        <w:rPr>
          <w:sz w:val="24"/>
        </w:rPr>
        <w:t>при</w:t>
      </w:r>
      <w:r>
        <w:rPr>
          <w:spacing w:val="-5"/>
          <w:sz w:val="24"/>
        </w:rPr>
        <w:t xml:space="preserve"> </w:t>
      </w:r>
      <w:r>
        <w:rPr>
          <w:sz w:val="24"/>
        </w:rPr>
        <w:t>обращении</w:t>
      </w:r>
      <w:r>
        <w:rPr>
          <w:spacing w:val="-7"/>
          <w:sz w:val="24"/>
        </w:rPr>
        <w:t xml:space="preserve"> </w:t>
      </w:r>
      <w:r>
        <w:rPr>
          <w:sz w:val="24"/>
        </w:rPr>
        <w:t>с</w:t>
      </w:r>
      <w:r>
        <w:rPr>
          <w:spacing w:val="-6"/>
          <w:sz w:val="24"/>
        </w:rPr>
        <w:t xml:space="preserve"> </w:t>
      </w:r>
      <w:r>
        <w:rPr>
          <w:sz w:val="24"/>
        </w:rPr>
        <w:t>приборами</w:t>
      </w:r>
      <w:r>
        <w:rPr>
          <w:spacing w:val="-5"/>
          <w:sz w:val="24"/>
        </w:rPr>
        <w:t xml:space="preserve"> </w:t>
      </w:r>
      <w:r>
        <w:rPr>
          <w:sz w:val="24"/>
        </w:rPr>
        <w:t>и</w:t>
      </w:r>
      <w:r>
        <w:rPr>
          <w:spacing w:val="-5"/>
          <w:sz w:val="24"/>
        </w:rPr>
        <w:t xml:space="preserve"> </w:t>
      </w:r>
      <w:r>
        <w:rPr>
          <w:sz w:val="24"/>
        </w:rPr>
        <w:t>техническими</w:t>
      </w:r>
      <w:r>
        <w:rPr>
          <w:spacing w:val="-2"/>
          <w:sz w:val="24"/>
        </w:rPr>
        <w:t xml:space="preserve"> </w:t>
      </w:r>
      <w:r>
        <w:rPr>
          <w:sz w:val="24"/>
        </w:rPr>
        <w:t>устройствами, для сохранения здоровья и соблюдения норм экологического поведения в окружающей среде;</w:t>
      </w:r>
    </w:p>
    <w:p w14:paraId="08314011">
      <w:pPr>
        <w:pStyle w:val="7"/>
        <w:numPr>
          <w:ilvl w:val="0"/>
          <w:numId w:val="16"/>
        </w:numPr>
        <w:tabs>
          <w:tab w:val="left" w:pos="1275"/>
        </w:tabs>
        <w:spacing w:line="276" w:lineRule="auto"/>
        <w:ind w:right="271" w:firstLine="283"/>
        <w:rPr>
          <w:sz w:val="24"/>
        </w:rPr>
      </w:pPr>
      <w:r>
        <w:rPr>
          <w:sz w:val="24"/>
        </w:rPr>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w:t>
      </w:r>
      <w:r>
        <w:rPr>
          <w:spacing w:val="-2"/>
          <w:sz w:val="24"/>
        </w:rPr>
        <w:t>проблемы.</w:t>
      </w:r>
    </w:p>
    <w:p w14:paraId="0605A5E1">
      <w:pPr>
        <w:pStyle w:val="7"/>
        <w:spacing w:line="276" w:lineRule="auto"/>
        <w:rPr>
          <w:sz w:val="24"/>
        </w:rPr>
        <w:sectPr>
          <w:pgSz w:w="11900" w:h="16850"/>
          <w:pgMar w:top="140" w:right="283" w:bottom="480" w:left="708" w:header="0" w:footer="297" w:gutter="0"/>
          <w:cols w:space="720" w:num="1"/>
        </w:sectPr>
      </w:pPr>
    </w:p>
    <w:p w14:paraId="6F5FBE16">
      <w:pPr>
        <w:pStyle w:val="5"/>
        <w:ind w:left="0" w:firstLine="0"/>
        <w:jc w:val="left"/>
        <w:rPr>
          <w:b/>
        </w:rPr>
      </w:pPr>
    </w:p>
    <w:p w14:paraId="79FDE528">
      <w:pPr>
        <w:pStyle w:val="5"/>
        <w:spacing w:before="34"/>
        <w:ind w:left="0" w:firstLine="0"/>
        <w:jc w:val="left"/>
        <w:rPr>
          <w:b/>
        </w:rPr>
      </w:pPr>
    </w:p>
    <w:p w14:paraId="1340E147">
      <w:pPr>
        <w:pStyle w:val="2"/>
        <w:numPr>
          <w:ilvl w:val="2"/>
          <w:numId w:val="7"/>
        </w:numPr>
        <w:tabs>
          <w:tab w:val="left" w:pos="1694"/>
        </w:tabs>
        <w:spacing w:line="276" w:lineRule="auto"/>
        <w:ind w:right="277" w:firstLine="283"/>
        <w:jc w:val="both"/>
      </w:pPr>
      <w:r>
        <w:t xml:space="preserve">Федеральная рабочая программа по учебному предмету «Химия» (базовый </w:t>
      </w:r>
      <w:r>
        <w:rPr>
          <w:spacing w:val="-2"/>
        </w:rPr>
        <w:t>уровень).</w:t>
      </w:r>
    </w:p>
    <w:p w14:paraId="59C587DA">
      <w:pPr>
        <w:pStyle w:val="5"/>
        <w:spacing w:line="276" w:lineRule="auto"/>
        <w:ind w:right="276"/>
      </w:pPr>
      <w: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учѐтом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14:paraId="2073B951">
      <w:pPr>
        <w:pStyle w:val="5"/>
        <w:spacing w:line="276" w:lineRule="auto"/>
        <w:ind w:right="268"/>
      </w:pPr>
      <w:r>
        <w:t>Основу подходов к разработке программы по химии, к определению общей стратегии обучения,</w:t>
      </w:r>
      <w:r>
        <w:rPr>
          <w:spacing w:val="-4"/>
        </w:rPr>
        <w:t xml:space="preserve"> </w:t>
      </w:r>
      <w:r>
        <w:t>воспитания</w:t>
      </w:r>
      <w:r>
        <w:rPr>
          <w:spacing w:val="-1"/>
        </w:rPr>
        <w:t xml:space="preserve"> </w:t>
      </w:r>
      <w:r>
        <w:t>и</w:t>
      </w:r>
      <w:r>
        <w:rPr>
          <w:spacing w:val="-4"/>
        </w:rPr>
        <w:t xml:space="preserve"> </w:t>
      </w:r>
      <w:r>
        <w:t>развития</w:t>
      </w:r>
      <w:r>
        <w:rPr>
          <w:spacing w:val="-1"/>
        </w:rPr>
        <w:t xml:space="preserve"> </w:t>
      </w:r>
      <w:r>
        <w:t>обучающихся</w:t>
      </w:r>
      <w:r>
        <w:rPr>
          <w:spacing w:val="-1"/>
        </w:rPr>
        <w:t xml:space="preserve"> </w:t>
      </w:r>
      <w:r>
        <w:t>средствами</w:t>
      </w:r>
      <w:r>
        <w:rPr>
          <w:spacing w:val="1"/>
        </w:rPr>
        <w:t xml:space="preserve"> </w:t>
      </w:r>
      <w:r>
        <w:t>учебного</w:t>
      </w:r>
      <w:r>
        <w:rPr>
          <w:spacing w:val="-1"/>
        </w:rPr>
        <w:t xml:space="preserve"> </w:t>
      </w:r>
      <w:r>
        <w:t>предмета</w:t>
      </w:r>
      <w:r>
        <w:rPr>
          <w:spacing w:val="2"/>
        </w:rPr>
        <w:t xml:space="preserve"> </w:t>
      </w:r>
      <w:r>
        <w:t>«Химия»</w:t>
      </w:r>
      <w:r>
        <w:rPr>
          <w:spacing w:val="-9"/>
        </w:rPr>
        <w:t xml:space="preserve"> </w:t>
      </w:r>
      <w:r>
        <w:t>для</w:t>
      </w:r>
      <w:r>
        <w:rPr>
          <w:spacing w:val="-1"/>
        </w:rPr>
        <w:t xml:space="preserve"> </w:t>
      </w:r>
      <w:r>
        <w:rPr>
          <w:spacing w:val="-5"/>
        </w:rPr>
        <w:t>10-</w:t>
      </w:r>
    </w:p>
    <w:p w14:paraId="3C25B792">
      <w:pPr>
        <w:pStyle w:val="5"/>
        <w:spacing w:line="276" w:lineRule="auto"/>
        <w:ind w:right="274" w:firstLine="0"/>
      </w:pPr>
      <w:r>
        <w:t>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w:t>
      </w:r>
    </w:p>
    <w:p w14:paraId="352C33EC">
      <w:pPr>
        <w:pStyle w:val="5"/>
        <w:spacing w:line="276" w:lineRule="auto"/>
        <w:ind w:right="281"/>
      </w:pPr>
      <w:r>
        <w:t>В соответствии с данными положениями программа по химии (базовый уровень) на уровне среднего общего образования:</w:t>
      </w:r>
    </w:p>
    <w:p w14:paraId="13153F68">
      <w:pPr>
        <w:pStyle w:val="7"/>
        <w:numPr>
          <w:ilvl w:val="3"/>
          <w:numId w:val="7"/>
        </w:numPr>
        <w:tabs>
          <w:tab w:val="left" w:pos="1275"/>
        </w:tabs>
        <w:spacing w:line="276" w:lineRule="auto"/>
        <w:ind w:right="272" w:firstLine="283"/>
        <w:rPr>
          <w:sz w:val="24"/>
        </w:rPr>
      </w:pPr>
      <w:r>
        <w:rPr>
          <w:sz w:val="24"/>
        </w:rPr>
        <w:t>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w:t>
      </w:r>
    </w:p>
    <w:p w14:paraId="339F69C2">
      <w:pPr>
        <w:pStyle w:val="7"/>
        <w:numPr>
          <w:ilvl w:val="3"/>
          <w:numId w:val="7"/>
        </w:numPr>
        <w:tabs>
          <w:tab w:val="left" w:pos="1275"/>
        </w:tabs>
        <w:spacing w:line="276" w:lineRule="auto"/>
        <w:ind w:right="275" w:firstLine="283"/>
        <w:rPr>
          <w:sz w:val="24"/>
        </w:rPr>
      </w:pPr>
      <w:r>
        <w:rPr>
          <w:sz w:val="24"/>
        </w:rPr>
        <w:t>даѐт примерное распределение учебных часов по тематическим разделам, рекомендует примерную последовательность изучения отдельных тем курса с учѐтом межпредметных и внутрипредметных связей, логики учебного процесса, возрастных особенностей обучающихся 10-11 классов;</w:t>
      </w:r>
    </w:p>
    <w:p w14:paraId="73D7CA88">
      <w:pPr>
        <w:pStyle w:val="7"/>
        <w:numPr>
          <w:ilvl w:val="3"/>
          <w:numId w:val="7"/>
        </w:numPr>
        <w:tabs>
          <w:tab w:val="left" w:pos="1275"/>
        </w:tabs>
        <w:spacing w:line="276" w:lineRule="auto"/>
        <w:ind w:right="268" w:firstLine="283"/>
        <w:rPr>
          <w:sz w:val="24"/>
        </w:rPr>
      </w:pPr>
      <w:r>
        <w:rPr>
          <w:sz w:val="24"/>
        </w:rPr>
        <w:t>даѐт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w:t>
      </w:r>
      <w:r>
        <w:rPr>
          <w:spacing w:val="40"/>
          <w:sz w:val="24"/>
        </w:rPr>
        <w:t xml:space="preserve"> </w:t>
      </w:r>
      <w:r>
        <w:rPr>
          <w:sz w:val="24"/>
        </w:rPr>
        <w:t>рабочей программой основного общего образования по химии (для 8-9 классов</w:t>
      </w:r>
      <w:r>
        <w:rPr>
          <w:spacing w:val="40"/>
          <w:sz w:val="24"/>
        </w:rPr>
        <w:t xml:space="preserve"> </w:t>
      </w:r>
      <w:r>
        <w:rPr>
          <w:sz w:val="24"/>
        </w:rPr>
        <w:t>образовательных организаций, базовый уровень).</w:t>
      </w:r>
    </w:p>
    <w:p w14:paraId="3BBEBE7E">
      <w:pPr>
        <w:pStyle w:val="5"/>
        <w:spacing w:line="276" w:lineRule="auto"/>
        <w:ind w:right="273"/>
      </w:pPr>
      <w:r>
        <w:t xml:space="preserve">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 материала, а также своѐ видение относительно возможности выбора вариативной составляющей содержания предмета дополнительно к обязательной (инвариантной) части его </w:t>
      </w:r>
      <w:r>
        <w:rPr>
          <w:spacing w:val="-2"/>
        </w:rPr>
        <w:t>содержания.</w:t>
      </w:r>
    </w:p>
    <w:p w14:paraId="50B089C3">
      <w:pPr>
        <w:pStyle w:val="5"/>
        <w:spacing w:line="276" w:lineRule="auto"/>
        <w:ind w:right="269"/>
      </w:pPr>
      <w:r>
        <w:t>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экологически</w:t>
      </w:r>
      <w:r>
        <w:rPr>
          <w:spacing w:val="40"/>
        </w:rPr>
        <w:t xml:space="preserve"> </w:t>
      </w:r>
      <w:r>
        <w:t>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w:t>
      </w:r>
      <w:r>
        <w:rPr>
          <w:spacing w:val="41"/>
        </w:rPr>
        <w:t xml:space="preserve"> </w:t>
      </w:r>
      <w:r>
        <w:t>«Химия»,</w:t>
      </w:r>
      <w:r>
        <w:rPr>
          <w:spacing w:val="40"/>
        </w:rPr>
        <w:t xml:space="preserve"> </w:t>
      </w:r>
      <w:r>
        <w:t>содержание</w:t>
      </w:r>
      <w:r>
        <w:rPr>
          <w:spacing w:val="37"/>
        </w:rPr>
        <w:t xml:space="preserve"> </w:t>
      </w:r>
      <w:r>
        <w:t>и</w:t>
      </w:r>
      <w:r>
        <w:rPr>
          <w:spacing w:val="38"/>
        </w:rPr>
        <w:t xml:space="preserve"> </w:t>
      </w:r>
      <w:r>
        <w:t>построение</w:t>
      </w:r>
      <w:r>
        <w:rPr>
          <w:spacing w:val="37"/>
        </w:rPr>
        <w:t xml:space="preserve"> </w:t>
      </w:r>
      <w:r>
        <w:t>которого</w:t>
      </w:r>
      <w:r>
        <w:rPr>
          <w:spacing w:val="38"/>
        </w:rPr>
        <w:t xml:space="preserve"> </w:t>
      </w:r>
      <w:r>
        <w:t>определены</w:t>
      </w:r>
      <w:r>
        <w:rPr>
          <w:spacing w:val="38"/>
        </w:rPr>
        <w:t xml:space="preserve"> </w:t>
      </w:r>
      <w:r>
        <w:t>в</w:t>
      </w:r>
      <w:r>
        <w:rPr>
          <w:spacing w:val="37"/>
        </w:rPr>
        <w:t xml:space="preserve"> </w:t>
      </w:r>
      <w:r>
        <w:t>программе</w:t>
      </w:r>
      <w:r>
        <w:rPr>
          <w:spacing w:val="37"/>
        </w:rPr>
        <w:t xml:space="preserve"> </w:t>
      </w:r>
      <w:r>
        <w:t>по</w:t>
      </w:r>
      <w:r>
        <w:rPr>
          <w:spacing w:val="38"/>
        </w:rPr>
        <w:t xml:space="preserve"> </w:t>
      </w:r>
      <w:r>
        <w:t>химии</w:t>
      </w:r>
      <w:r>
        <w:rPr>
          <w:spacing w:val="39"/>
        </w:rPr>
        <w:t xml:space="preserve"> </w:t>
      </w:r>
      <w:r>
        <w:rPr>
          <w:spacing w:val="-10"/>
        </w:rPr>
        <w:t>с</w:t>
      </w:r>
    </w:p>
    <w:p w14:paraId="4D800596">
      <w:pPr>
        <w:pStyle w:val="5"/>
        <w:spacing w:line="276" w:lineRule="auto"/>
        <w:sectPr>
          <w:pgSz w:w="11900" w:h="16850"/>
          <w:pgMar w:top="140" w:right="283" w:bottom="480" w:left="708" w:header="0" w:footer="297" w:gutter="0"/>
          <w:cols w:space="720" w:num="1"/>
        </w:sectPr>
      </w:pPr>
    </w:p>
    <w:p w14:paraId="64109DD2">
      <w:pPr>
        <w:pStyle w:val="5"/>
        <w:spacing w:before="264" w:line="276" w:lineRule="auto"/>
        <w:ind w:right="276" w:firstLine="0"/>
      </w:pPr>
      <w:r>
        <w:t>учѐтом специфики науки химии, еѐ значения в познании природы и в материальной жизни общества, а также с учѐтом общих целей и принципов, характеризующих современное состояние системы среднего общего образования в Российской Федерации.</w:t>
      </w:r>
    </w:p>
    <w:p w14:paraId="4F461623">
      <w:pPr>
        <w:pStyle w:val="5"/>
        <w:spacing w:before="1" w:line="276" w:lineRule="auto"/>
        <w:ind w:right="278"/>
      </w:pPr>
      <w:r>
        <w:t>При формировании содержания предмета «Химия» учтены следующие положения о специфике и значении науки химии.</w:t>
      </w:r>
    </w:p>
    <w:p w14:paraId="26334E5C">
      <w:pPr>
        <w:pStyle w:val="5"/>
        <w:spacing w:line="276" w:lineRule="auto"/>
        <w:ind w:right="271"/>
      </w:pPr>
      <w:r>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w:t>
      </w:r>
      <w:r>
        <w:rPr>
          <w:spacing w:val="-1"/>
        </w:rPr>
        <w:t xml:space="preserve"> </w:t>
      </w:r>
      <w:r>
        <w:t>создание</w:t>
      </w:r>
      <w:r>
        <w:rPr>
          <w:spacing w:val="-1"/>
        </w:rPr>
        <w:t xml:space="preserve"> </w:t>
      </w:r>
      <w:r>
        <w:t>целостного представления об окружающем</w:t>
      </w:r>
      <w:r>
        <w:rPr>
          <w:spacing w:val="-1"/>
        </w:rPr>
        <w:t xml:space="preserve"> </w:t>
      </w:r>
      <w:r>
        <w:t>мире</w:t>
      </w:r>
      <w:r>
        <w:rPr>
          <w:spacing w:val="-1"/>
        </w:rPr>
        <w:t xml:space="preserve"> </w:t>
      </w:r>
      <w:r>
        <w:t>как о единстве</w:t>
      </w:r>
      <w:r>
        <w:rPr>
          <w:spacing w:val="-2"/>
        </w:rPr>
        <w:t xml:space="preserve"> </w:t>
      </w:r>
      <w:r>
        <w:t>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14:paraId="2B0403FC">
      <w:pPr>
        <w:pStyle w:val="5"/>
        <w:spacing w:line="276" w:lineRule="auto"/>
        <w:ind w:right="269"/>
      </w:pPr>
      <w:r>
        <w:t>Современная химия как наука созидательная,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14:paraId="74CD0BF6">
      <w:pPr>
        <w:pStyle w:val="5"/>
        <w:spacing w:before="1" w:line="276" w:lineRule="auto"/>
        <w:ind w:right="267"/>
      </w:pPr>
      <w:r>
        <w:t>В соответствии с общими целями и принципами среднего общего образования содержание предмета «Химия»</w:t>
      </w:r>
      <w:r>
        <w:rPr>
          <w:spacing w:val="-1"/>
        </w:rPr>
        <w:t xml:space="preserve"> </w:t>
      </w:r>
      <w:r>
        <w:t>(10-11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14:paraId="6F9E789F">
      <w:pPr>
        <w:pStyle w:val="5"/>
        <w:ind w:left="994" w:firstLine="0"/>
      </w:pPr>
      <w:r>
        <w:t>Составляющими</w:t>
      </w:r>
      <w:r>
        <w:rPr>
          <w:spacing w:val="60"/>
        </w:rPr>
        <w:t xml:space="preserve"> </w:t>
      </w:r>
      <w:r>
        <w:t>предмета</w:t>
      </w:r>
      <w:r>
        <w:rPr>
          <w:spacing w:val="66"/>
        </w:rPr>
        <w:t xml:space="preserve"> </w:t>
      </w:r>
      <w:r>
        <w:t>«Химия»</w:t>
      </w:r>
      <w:r>
        <w:rPr>
          <w:spacing w:val="57"/>
        </w:rPr>
        <w:t xml:space="preserve"> </w:t>
      </w:r>
      <w:r>
        <w:t>являются</w:t>
      </w:r>
      <w:r>
        <w:rPr>
          <w:spacing w:val="61"/>
        </w:rPr>
        <w:t xml:space="preserve"> </w:t>
      </w:r>
      <w:r>
        <w:t>базовые</w:t>
      </w:r>
      <w:r>
        <w:rPr>
          <w:spacing w:val="63"/>
        </w:rPr>
        <w:t xml:space="preserve"> </w:t>
      </w:r>
      <w:r>
        <w:t>курсы</w:t>
      </w:r>
      <w:r>
        <w:rPr>
          <w:spacing w:val="70"/>
        </w:rPr>
        <w:t xml:space="preserve"> </w:t>
      </w:r>
      <w:r>
        <w:t>-</w:t>
      </w:r>
      <w:r>
        <w:rPr>
          <w:spacing w:val="66"/>
        </w:rPr>
        <w:t xml:space="preserve"> </w:t>
      </w:r>
      <w:r>
        <w:t>«Органическая</w:t>
      </w:r>
      <w:r>
        <w:rPr>
          <w:spacing w:val="62"/>
        </w:rPr>
        <w:t xml:space="preserve"> </w:t>
      </w:r>
      <w:r>
        <w:t>химия»</w:t>
      </w:r>
      <w:r>
        <w:rPr>
          <w:spacing w:val="60"/>
        </w:rPr>
        <w:t xml:space="preserve"> </w:t>
      </w:r>
      <w:r>
        <w:rPr>
          <w:spacing w:val="-10"/>
        </w:rPr>
        <w:t>и</w:t>
      </w:r>
    </w:p>
    <w:p w14:paraId="1ADDF7D6">
      <w:pPr>
        <w:pStyle w:val="5"/>
        <w:spacing w:before="41" w:line="276" w:lineRule="auto"/>
        <w:ind w:right="278" w:firstLine="0"/>
      </w:pPr>
      <w:r>
        <w:t>«Общая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14:paraId="7C12046F">
      <w:pPr>
        <w:pStyle w:val="5"/>
        <w:spacing w:line="276" w:lineRule="auto"/>
        <w:ind w:right="269"/>
      </w:pPr>
      <w: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определѐнных теоретических уровнях.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w:t>
      </w:r>
      <w:r>
        <w:rPr>
          <w:spacing w:val="40"/>
        </w:rPr>
        <w:t xml:space="preserve"> </w:t>
      </w:r>
      <w:r>
        <w:t>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14:paraId="45E13EB1">
      <w:pPr>
        <w:pStyle w:val="5"/>
        <w:spacing w:before="1" w:line="276" w:lineRule="auto"/>
        <w:ind w:right="270"/>
      </w:pPr>
      <w:r>
        <w:t>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w:t>
      </w:r>
      <w:r>
        <w:rPr>
          <w:spacing w:val="-6"/>
        </w:rPr>
        <w:t xml:space="preserve"> </w:t>
      </w:r>
      <w:r>
        <w:t>обучающимся предоставляется возможность осознать значение</w:t>
      </w:r>
      <w:r>
        <w:rPr>
          <w:spacing w:val="-1"/>
        </w:rPr>
        <w:t xml:space="preserve"> </w:t>
      </w:r>
      <w:r>
        <w:t>периодического закона</w:t>
      </w:r>
      <w:r>
        <w:rPr>
          <w:spacing w:val="-1"/>
        </w:rPr>
        <w:t xml:space="preserve"> </w:t>
      </w:r>
      <w:r>
        <w:t>с</w:t>
      </w:r>
      <w:r>
        <w:rPr>
          <w:spacing w:val="-1"/>
        </w:rPr>
        <w:t xml:space="preserve"> </w:t>
      </w:r>
      <w:r>
        <w:t>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w:t>
      </w:r>
    </w:p>
    <w:p w14:paraId="0EC399C8">
      <w:pPr>
        <w:pStyle w:val="5"/>
        <w:spacing w:line="276" w:lineRule="auto"/>
        <w:ind w:right="270"/>
      </w:pPr>
      <w: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w:t>
      </w:r>
    </w:p>
    <w:p w14:paraId="091CDDD9">
      <w:pPr>
        <w:pStyle w:val="5"/>
        <w:spacing w:line="276" w:lineRule="auto"/>
        <w:sectPr>
          <w:pgSz w:w="11900" w:h="16850"/>
          <w:pgMar w:top="140" w:right="283" w:bottom="480" w:left="708" w:header="0" w:footer="297" w:gutter="0"/>
          <w:cols w:space="720" w:num="1"/>
        </w:sectPr>
      </w:pPr>
    </w:p>
    <w:p w14:paraId="491224B7">
      <w:pPr>
        <w:pStyle w:val="5"/>
        <w:spacing w:before="264" w:line="276" w:lineRule="auto"/>
        <w:ind w:right="269" w:firstLine="0"/>
      </w:pPr>
      <w:r>
        <w:t>и прикладной характер. Эти знания способствуют пониманию взаимосвязи химии с другими науками, раскрывают еѐ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еѐ для пополнения знаний, решения интеллектуальных и экспериментальных</w:t>
      </w:r>
      <w:r>
        <w:rPr>
          <w:spacing w:val="40"/>
        </w:rPr>
        <w:t xml:space="preserve"> </w:t>
      </w:r>
      <w:r>
        <w:t>исследовательских задач.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w:t>
      </w:r>
      <w:r>
        <w:rPr>
          <w:spacing w:val="-3"/>
        </w:rPr>
        <w:t xml:space="preserve"> </w:t>
      </w:r>
      <w:r>
        <w:t>идей,</w:t>
      </w:r>
      <w:r>
        <w:rPr>
          <w:spacing w:val="-2"/>
        </w:rPr>
        <w:t xml:space="preserve"> </w:t>
      </w:r>
      <w:r>
        <w:t>таких</w:t>
      </w:r>
      <w:r>
        <w:rPr>
          <w:spacing w:val="-3"/>
        </w:rPr>
        <w:t xml:space="preserve"> </w:t>
      </w:r>
      <w:r>
        <w:t>как:</w:t>
      </w:r>
      <w:r>
        <w:rPr>
          <w:spacing w:val="80"/>
        </w:rPr>
        <w:t xml:space="preserve">  </w:t>
      </w:r>
      <w:r>
        <w:t>материальное</w:t>
      </w:r>
      <w:r>
        <w:rPr>
          <w:spacing w:val="40"/>
        </w:rPr>
        <w:t xml:space="preserve"> </w:t>
      </w:r>
      <w:r>
        <w:t>единство</w:t>
      </w:r>
      <w:r>
        <w:rPr>
          <w:spacing w:val="40"/>
        </w:rPr>
        <w:t xml:space="preserve"> </w:t>
      </w:r>
      <w:r>
        <w:t>неорганического</w:t>
      </w:r>
      <w:r>
        <w:rPr>
          <w:spacing w:val="40"/>
        </w:rPr>
        <w:t xml:space="preserve"> </w:t>
      </w:r>
      <w:r>
        <w:t>и</w:t>
      </w:r>
      <w:r>
        <w:rPr>
          <w:spacing w:val="40"/>
        </w:rPr>
        <w:t xml:space="preserve"> </w:t>
      </w:r>
      <w:r>
        <w:t xml:space="preserve">органического мира, обусловленность свойств веществ их составом и строением, познаваемость природных явлений путѐм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w:t>
      </w:r>
      <w:r>
        <w:rPr>
          <w:spacing w:val="-2"/>
        </w:rPr>
        <w:t>материалов.</w:t>
      </w:r>
    </w:p>
    <w:p w14:paraId="1DAF87AE">
      <w:pPr>
        <w:pStyle w:val="5"/>
        <w:spacing w:before="1" w:line="276" w:lineRule="auto"/>
        <w:ind w:right="270"/>
      </w:pPr>
      <w: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14:paraId="6FECCC98">
      <w:pPr>
        <w:pStyle w:val="5"/>
        <w:spacing w:before="1" w:line="276" w:lineRule="auto"/>
        <w:ind w:right="274"/>
      </w:pPr>
      <w:r>
        <w:t>В практике преподавания химии как на уровне основного общего образования так и на уровне среднего общего образования, при определении</w:t>
      </w:r>
      <w:r>
        <w:rPr>
          <w:spacing w:val="40"/>
        </w:rPr>
        <w:t xml:space="preserve"> </w:t>
      </w:r>
      <w:r>
        <w:t>содержательной характеристики целей изучения предмета направлением первостепенной значимости традиционно признаѐтся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14:paraId="1ADDD4CE">
      <w:pPr>
        <w:pStyle w:val="5"/>
        <w:spacing w:line="278" w:lineRule="auto"/>
        <w:ind w:right="280"/>
      </w:pPr>
      <w:r>
        <w:t>Главными целями изучения предмета «Химия» на уровне среднего общего образования на базовом уровне являются:</w:t>
      </w:r>
    </w:p>
    <w:p w14:paraId="0CEFEBE4">
      <w:pPr>
        <w:pStyle w:val="7"/>
        <w:numPr>
          <w:ilvl w:val="3"/>
          <w:numId w:val="7"/>
        </w:numPr>
        <w:tabs>
          <w:tab w:val="left" w:pos="1275"/>
        </w:tabs>
        <w:spacing w:line="276" w:lineRule="auto"/>
        <w:ind w:right="271" w:firstLine="283"/>
        <w:rPr>
          <w:sz w:val="24"/>
        </w:rPr>
      </w:pPr>
      <w:r>
        <w:rPr>
          <w:sz w:val="24"/>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441F1F67">
      <w:pPr>
        <w:pStyle w:val="7"/>
        <w:numPr>
          <w:ilvl w:val="3"/>
          <w:numId w:val="7"/>
        </w:numPr>
        <w:tabs>
          <w:tab w:val="left" w:pos="1275"/>
        </w:tabs>
        <w:spacing w:line="276" w:lineRule="auto"/>
        <w:ind w:right="280" w:firstLine="283"/>
        <w:rPr>
          <w:sz w:val="24"/>
        </w:rPr>
      </w:pPr>
      <w:r>
        <w:rPr>
          <w:sz w:val="24"/>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63F2AEE5">
      <w:pPr>
        <w:pStyle w:val="7"/>
        <w:numPr>
          <w:ilvl w:val="3"/>
          <w:numId w:val="7"/>
        </w:numPr>
        <w:tabs>
          <w:tab w:val="left" w:pos="1275"/>
        </w:tabs>
        <w:spacing w:line="273" w:lineRule="auto"/>
        <w:ind w:right="276" w:firstLine="283"/>
        <w:rPr>
          <w:sz w:val="24"/>
        </w:rPr>
      </w:pPr>
      <w:r>
        <w:rPr>
          <w:sz w:val="24"/>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45C626EF">
      <w:pPr>
        <w:pStyle w:val="5"/>
        <w:spacing w:line="276" w:lineRule="auto"/>
        <w:ind w:right="270"/>
      </w:pPr>
      <w:r>
        <w:t>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отдаѐтся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14:paraId="146B2E0B">
      <w:pPr>
        <w:pStyle w:val="5"/>
        <w:spacing w:line="276" w:lineRule="auto"/>
        <w:sectPr>
          <w:pgSz w:w="11900" w:h="16850"/>
          <w:pgMar w:top="140" w:right="283" w:bottom="480" w:left="708" w:header="0" w:footer="297" w:gutter="0"/>
          <w:cols w:space="720" w:num="1"/>
        </w:sectPr>
      </w:pPr>
    </w:p>
    <w:p w14:paraId="1B7B932C">
      <w:pPr>
        <w:pStyle w:val="5"/>
        <w:spacing w:before="264" w:line="276" w:lineRule="auto"/>
        <w:ind w:right="269"/>
      </w:pPr>
      <w:r>
        <w:t>В этой связи при изучении предмета «Химия» доминирующее значение приобретают такие цели и задачи, как:</w:t>
      </w:r>
    </w:p>
    <w:p w14:paraId="574BA20F">
      <w:pPr>
        <w:pStyle w:val="7"/>
        <w:numPr>
          <w:ilvl w:val="3"/>
          <w:numId w:val="7"/>
        </w:numPr>
        <w:tabs>
          <w:tab w:val="left" w:pos="1275"/>
        </w:tabs>
        <w:spacing w:line="276" w:lineRule="auto"/>
        <w:ind w:right="272" w:firstLine="283"/>
        <w:rPr>
          <w:sz w:val="24"/>
        </w:rPr>
      </w:pPr>
      <w:r>
        <w:rPr>
          <w:sz w:val="24"/>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14:paraId="489DFAAA">
      <w:pPr>
        <w:pStyle w:val="7"/>
        <w:numPr>
          <w:ilvl w:val="3"/>
          <w:numId w:val="7"/>
        </w:numPr>
        <w:tabs>
          <w:tab w:val="left" w:pos="1275"/>
        </w:tabs>
        <w:spacing w:line="276" w:lineRule="auto"/>
        <w:ind w:right="275" w:firstLine="283"/>
        <w:rPr>
          <w:sz w:val="24"/>
        </w:rPr>
      </w:pPr>
      <w:r>
        <w:rPr>
          <w:sz w:val="24"/>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14:paraId="31FFF6AB">
      <w:pPr>
        <w:pStyle w:val="7"/>
        <w:numPr>
          <w:ilvl w:val="3"/>
          <w:numId w:val="7"/>
        </w:numPr>
        <w:tabs>
          <w:tab w:val="left" w:pos="1275"/>
        </w:tabs>
        <w:spacing w:line="276" w:lineRule="auto"/>
        <w:ind w:right="276" w:firstLine="283"/>
        <w:rPr>
          <w:sz w:val="24"/>
        </w:rPr>
      </w:pPr>
      <w:r>
        <w:rPr>
          <w:sz w:val="24"/>
        </w:rPr>
        <w:t>развитие познавательных интересов, интеллектуальных и творческих способностей обучающихся:</w:t>
      </w:r>
      <w:r>
        <w:rPr>
          <w:spacing w:val="-3"/>
          <w:sz w:val="24"/>
        </w:rPr>
        <w:t xml:space="preserve"> </w:t>
      </w:r>
      <w:r>
        <w:rPr>
          <w:sz w:val="24"/>
        </w:rPr>
        <w:t>способности</w:t>
      </w:r>
      <w:r>
        <w:rPr>
          <w:spacing w:val="-2"/>
          <w:sz w:val="24"/>
        </w:rPr>
        <w:t xml:space="preserve"> </w:t>
      </w:r>
      <w:r>
        <w:rPr>
          <w:sz w:val="24"/>
        </w:rPr>
        <w:t>самостоятельно</w:t>
      </w:r>
      <w:r>
        <w:rPr>
          <w:spacing w:val="-3"/>
          <w:sz w:val="24"/>
        </w:rPr>
        <w:t xml:space="preserve"> </w:t>
      </w:r>
      <w:r>
        <w:rPr>
          <w:sz w:val="24"/>
        </w:rPr>
        <w:t>приобретать</w:t>
      </w:r>
      <w:r>
        <w:rPr>
          <w:spacing w:val="-4"/>
          <w:sz w:val="24"/>
        </w:rPr>
        <w:t xml:space="preserve"> </w:t>
      </w:r>
      <w:r>
        <w:rPr>
          <w:sz w:val="24"/>
        </w:rPr>
        <w:t>новые</w:t>
      </w:r>
      <w:r>
        <w:rPr>
          <w:spacing w:val="-4"/>
          <w:sz w:val="24"/>
        </w:rPr>
        <w:t xml:space="preserve"> </w:t>
      </w:r>
      <w:r>
        <w:rPr>
          <w:sz w:val="24"/>
        </w:rPr>
        <w:t>знания</w:t>
      </w:r>
      <w:r>
        <w:rPr>
          <w:spacing w:val="-3"/>
          <w:sz w:val="24"/>
        </w:rPr>
        <w:t xml:space="preserve"> </w:t>
      </w:r>
      <w:r>
        <w:rPr>
          <w:sz w:val="24"/>
        </w:rPr>
        <w:t>по</w:t>
      </w:r>
      <w:r>
        <w:rPr>
          <w:spacing w:val="-4"/>
          <w:sz w:val="24"/>
        </w:rPr>
        <w:t xml:space="preserve"> </w:t>
      </w:r>
      <w:r>
        <w:rPr>
          <w:sz w:val="24"/>
        </w:rPr>
        <w:t>химии</w:t>
      </w:r>
      <w:r>
        <w:rPr>
          <w:spacing w:val="-2"/>
          <w:sz w:val="24"/>
        </w:rPr>
        <w:t xml:space="preserve"> </w:t>
      </w:r>
      <w:r>
        <w:rPr>
          <w:sz w:val="24"/>
        </w:rPr>
        <w:t>в</w:t>
      </w:r>
      <w:r>
        <w:rPr>
          <w:spacing w:val="-5"/>
          <w:sz w:val="24"/>
        </w:rPr>
        <w:t xml:space="preserve"> </w:t>
      </w:r>
      <w:r>
        <w:rPr>
          <w:sz w:val="24"/>
        </w:rPr>
        <w:t>соответствии с жизненными потребностями, использовать современные информационные технологии для поиска и анализа учебной и научно- популярной информации химического содержания;</w:t>
      </w:r>
    </w:p>
    <w:p w14:paraId="4D63B240">
      <w:pPr>
        <w:pStyle w:val="7"/>
        <w:numPr>
          <w:ilvl w:val="3"/>
          <w:numId w:val="7"/>
        </w:numPr>
        <w:tabs>
          <w:tab w:val="left" w:pos="1275"/>
        </w:tabs>
        <w:spacing w:line="276" w:lineRule="auto"/>
        <w:ind w:right="278" w:firstLine="283"/>
        <w:rPr>
          <w:sz w:val="24"/>
        </w:rPr>
      </w:pPr>
      <w:r>
        <w:rPr>
          <w:sz w:val="24"/>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14:paraId="7F674861">
      <w:pPr>
        <w:pStyle w:val="7"/>
        <w:numPr>
          <w:ilvl w:val="3"/>
          <w:numId w:val="7"/>
        </w:numPr>
        <w:tabs>
          <w:tab w:val="left" w:pos="1275"/>
        </w:tabs>
        <w:spacing w:line="276" w:lineRule="auto"/>
        <w:ind w:right="275" w:firstLine="283"/>
        <w:rPr>
          <w:sz w:val="24"/>
        </w:rPr>
      </w:pPr>
      <w:r>
        <w:rPr>
          <w:sz w:val="24"/>
        </w:rPr>
        <w:t>воспитание у обучающихся убеждѐнности в гуманистической направленности химии, еѐ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14:paraId="4495188D">
      <w:pPr>
        <w:pStyle w:val="5"/>
        <w:spacing w:line="276" w:lineRule="auto"/>
        <w:ind w:right="274"/>
      </w:pPr>
      <w:r>
        <w:t>Цели и задачи изучения предмета «Химия» получили подробную методическую интерпретацию в разделе «Планируемые результаты освоения программы по химии», таким образом обеспечено чѐткое представление о том, какие знания и умения имеют прямое отношение к реализации конкретной цели.</w:t>
      </w:r>
    </w:p>
    <w:p w14:paraId="07415452">
      <w:pPr>
        <w:pStyle w:val="5"/>
        <w:spacing w:line="276" w:lineRule="auto"/>
        <w:ind w:right="274"/>
      </w:pPr>
      <w:r>
        <w:t>В учебном плане среднего общего образования предмет «Химия» базового уровня входит в состав предметной области «Естественно-научные предметы».</w:t>
      </w:r>
    </w:p>
    <w:p w14:paraId="136B3689">
      <w:pPr>
        <w:pStyle w:val="5"/>
        <w:spacing w:line="276" w:lineRule="auto"/>
        <w:ind w:right="273"/>
      </w:pPr>
      <w:r>
        <w:t>Общее</w:t>
      </w:r>
      <w:r>
        <w:rPr>
          <w:spacing w:val="-1"/>
        </w:rPr>
        <w:t xml:space="preserve"> </w:t>
      </w:r>
      <w:r>
        <w:t>число часов,</w:t>
      </w:r>
      <w:r>
        <w:rPr>
          <w:spacing w:val="-1"/>
        </w:rPr>
        <w:t xml:space="preserve"> </w:t>
      </w:r>
      <w:r>
        <w:t>рекомендованных для</w:t>
      </w:r>
      <w:r>
        <w:rPr>
          <w:spacing w:val="-2"/>
        </w:rPr>
        <w:t xml:space="preserve"> </w:t>
      </w:r>
      <w:r>
        <w:t>изучения</w:t>
      </w:r>
      <w:r>
        <w:rPr>
          <w:spacing w:val="-2"/>
        </w:rPr>
        <w:t xml:space="preserve"> </w:t>
      </w:r>
      <w:r>
        <w:t>химии -</w:t>
      </w:r>
      <w:r>
        <w:rPr>
          <w:spacing w:val="-1"/>
        </w:rPr>
        <w:t xml:space="preserve"> </w:t>
      </w:r>
      <w:r>
        <w:t>68 часов: в</w:t>
      </w:r>
      <w:r>
        <w:rPr>
          <w:spacing w:val="-1"/>
        </w:rPr>
        <w:t xml:space="preserve"> </w:t>
      </w:r>
      <w:r>
        <w:t>10 классе -</w:t>
      </w:r>
      <w:r>
        <w:rPr>
          <w:spacing w:val="-1"/>
        </w:rPr>
        <w:t xml:space="preserve"> </w:t>
      </w:r>
      <w:r>
        <w:t>34 часа</w:t>
      </w:r>
      <w:r>
        <w:rPr>
          <w:spacing w:val="-1"/>
        </w:rPr>
        <w:t xml:space="preserve"> </w:t>
      </w:r>
      <w:r>
        <w:t>(1 час в неделю), в 11 классе - 34 часа (1 час в неделю).</w:t>
      </w:r>
    </w:p>
    <w:p w14:paraId="76C5D94E">
      <w:pPr>
        <w:pStyle w:val="2"/>
        <w:ind w:left="3953"/>
      </w:pPr>
      <w:r>
        <w:t>Содержание</w:t>
      </w:r>
      <w:r>
        <w:rPr>
          <w:spacing w:val="-4"/>
        </w:rPr>
        <w:t xml:space="preserve"> </w:t>
      </w:r>
      <w:r>
        <w:t>обучения</w:t>
      </w:r>
      <w:r>
        <w:rPr>
          <w:spacing w:val="-2"/>
        </w:rPr>
        <w:t xml:space="preserve"> </w:t>
      </w:r>
      <w:r>
        <w:t>в</w:t>
      </w:r>
      <w:r>
        <w:rPr>
          <w:spacing w:val="-3"/>
        </w:rPr>
        <w:t xml:space="preserve"> </w:t>
      </w:r>
      <w:r>
        <w:t>10</w:t>
      </w:r>
      <w:r>
        <w:rPr>
          <w:spacing w:val="-2"/>
        </w:rPr>
        <w:t xml:space="preserve"> классе.</w:t>
      </w:r>
    </w:p>
    <w:p w14:paraId="72F48504">
      <w:pPr>
        <w:pStyle w:val="7"/>
        <w:numPr>
          <w:ilvl w:val="3"/>
          <w:numId w:val="7"/>
        </w:numPr>
        <w:tabs>
          <w:tab w:val="left" w:pos="1276"/>
        </w:tabs>
        <w:spacing w:before="26"/>
        <w:ind w:left="1276" w:hanging="282"/>
        <w:rPr>
          <w:sz w:val="24"/>
        </w:rPr>
      </w:pPr>
      <w:r>
        <w:rPr>
          <w:sz w:val="24"/>
        </w:rPr>
        <w:t>Органическая</w:t>
      </w:r>
      <w:r>
        <w:rPr>
          <w:spacing w:val="-6"/>
          <w:sz w:val="24"/>
        </w:rPr>
        <w:t xml:space="preserve"> </w:t>
      </w:r>
      <w:r>
        <w:rPr>
          <w:spacing w:val="-2"/>
          <w:sz w:val="24"/>
        </w:rPr>
        <w:t>химия.</w:t>
      </w:r>
    </w:p>
    <w:p w14:paraId="79FDE0AD">
      <w:pPr>
        <w:pStyle w:val="7"/>
        <w:numPr>
          <w:ilvl w:val="3"/>
          <w:numId w:val="7"/>
        </w:numPr>
        <w:tabs>
          <w:tab w:val="left" w:pos="1276"/>
        </w:tabs>
        <w:spacing w:before="39"/>
        <w:ind w:left="1276" w:hanging="282"/>
        <w:rPr>
          <w:sz w:val="24"/>
        </w:rPr>
      </w:pPr>
      <w:r>
        <w:rPr>
          <w:sz w:val="24"/>
        </w:rPr>
        <w:t>Теоретические</w:t>
      </w:r>
      <w:r>
        <w:rPr>
          <w:spacing w:val="-7"/>
          <w:sz w:val="24"/>
        </w:rPr>
        <w:t xml:space="preserve"> </w:t>
      </w:r>
      <w:r>
        <w:rPr>
          <w:sz w:val="24"/>
        </w:rPr>
        <w:t>основы</w:t>
      </w:r>
      <w:r>
        <w:rPr>
          <w:spacing w:val="-3"/>
          <w:sz w:val="24"/>
        </w:rPr>
        <w:t xml:space="preserve"> </w:t>
      </w:r>
      <w:r>
        <w:rPr>
          <w:sz w:val="24"/>
        </w:rPr>
        <w:t>органической</w:t>
      </w:r>
      <w:r>
        <w:rPr>
          <w:spacing w:val="-4"/>
          <w:sz w:val="24"/>
        </w:rPr>
        <w:t xml:space="preserve"> </w:t>
      </w:r>
      <w:r>
        <w:rPr>
          <w:spacing w:val="-2"/>
          <w:sz w:val="24"/>
        </w:rPr>
        <w:t>химии.</w:t>
      </w:r>
    </w:p>
    <w:p w14:paraId="0FD714CE">
      <w:pPr>
        <w:pStyle w:val="7"/>
        <w:numPr>
          <w:ilvl w:val="3"/>
          <w:numId w:val="7"/>
        </w:numPr>
        <w:tabs>
          <w:tab w:val="left" w:pos="1275"/>
        </w:tabs>
        <w:spacing w:before="42" w:line="276" w:lineRule="auto"/>
        <w:ind w:right="272" w:firstLine="283"/>
        <w:rPr>
          <w:sz w:val="24"/>
        </w:rPr>
      </w:pPr>
      <w:r>
        <w:rPr>
          <w:sz w:val="24"/>
        </w:rPr>
        <w:t>Предмет органической химии: еѐ возникновение, развитие и значение в получении новых веществ и материалов. Теория строения органических соединений А.М. Бутлерова, еѐ</w:t>
      </w:r>
      <w:r>
        <w:rPr>
          <w:spacing w:val="-1"/>
          <w:sz w:val="24"/>
        </w:rPr>
        <w:t xml:space="preserve"> </w:t>
      </w:r>
      <w:r>
        <w:rPr>
          <w:sz w:val="24"/>
        </w:rPr>
        <w:t>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14:paraId="659AAC8F">
      <w:pPr>
        <w:pStyle w:val="7"/>
        <w:numPr>
          <w:ilvl w:val="3"/>
          <w:numId w:val="7"/>
        </w:numPr>
        <w:tabs>
          <w:tab w:val="left" w:pos="1275"/>
        </w:tabs>
        <w:spacing w:line="273" w:lineRule="auto"/>
        <w:ind w:right="279" w:firstLine="283"/>
        <w:rPr>
          <w:sz w:val="24"/>
        </w:rPr>
      </w:pPr>
      <w:r>
        <w:rPr>
          <w:sz w:val="24"/>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14:paraId="7C666FA1">
      <w:pPr>
        <w:pStyle w:val="7"/>
        <w:numPr>
          <w:ilvl w:val="3"/>
          <w:numId w:val="7"/>
        </w:numPr>
        <w:tabs>
          <w:tab w:val="left" w:pos="1275"/>
        </w:tabs>
        <w:spacing w:before="2" w:line="273" w:lineRule="auto"/>
        <w:ind w:right="279" w:firstLine="283"/>
        <w:rPr>
          <w:sz w:val="24"/>
        </w:rPr>
      </w:pPr>
      <w:r>
        <w:rPr>
          <w:sz w:val="24"/>
        </w:rPr>
        <w:t>Экспериментальные методы изучения веществ и их превращений: ознакомление с образцами</w:t>
      </w:r>
      <w:r>
        <w:rPr>
          <w:spacing w:val="70"/>
          <w:w w:val="150"/>
          <w:sz w:val="24"/>
        </w:rPr>
        <w:t xml:space="preserve"> </w:t>
      </w:r>
      <w:r>
        <w:rPr>
          <w:sz w:val="24"/>
        </w:rPr>
        <w:t>органических</w:t>
      </w:r>
      <w:r>
        <w:rPr>
          <w:spacing w:val="72"/>
          <w:w w:val="150"/>
          <w:sz w:val="24"/>
        </w:rPr>
        <w:t xml:space="preserve"> </w:t>
      </w:r>
      <w:r>
        <w:rPr>
          <w:sz w:val="24"/>
        </w:rPr>
        <w:t>веществ</w:t>
      </w:r>
      <w:r>
        <w:rPr>
          <w:spacing w:val="71"/>
          <w:w w:val="150"/>
          <w:sz w:val="24"/>
        </w:rPr>
        <w:t xml:space="preserve"> </w:t>
      </w:r>
      <w:r>
        <w:rPr>
          <w:sz w:val="24"/>
        </w:rPr>
        <w:t>и</w:t>
      </w:r>
      <w:r>
        <w:rPr>
          <w:spacing w:val="73"/>
          <w:w w:val="150"/>
          <w:sz w:val="24"/>
        </w:rPr>
        <w:t xml:space="preserve"> </w:t>
      </w:r>
      <w:r>
        <w:rPr>
          <w:sz w:val="24"/>
        </w:rPr>
        <w:t>материалами</w:t>
      </w:r>
      <w:r>
        <w:rPr>
          <w:spacing w:val="72"/>
          <w:w w:val="150"/>
          <w:sz w:val="24"/>
        </w:rPr>
        <w:t xml:space="preserve"> </w:t>
      </w:r>
      <w:r>
        <w:rPr>
          <w:sz w:val="24"/>
        </w:rPr>
        <w:t>на</w:t>
      </w:r>
      <w:r>
        <w:rPr>
          <w:spacing w:val="71"/>
          <w:w w:val="150"/>
          <w:sz w:val="24"/>
        </w:rPr>
        <w:t xml:space="preserve"> </w:t>
      </w:r>
      <w:r>
        <w:rPr>
          <w:sz w:val="24"/>
        </w:rPr>
        <w:t>их</w:t>
      </w:r>
      <w:r>
        <w:rPr>
          <w:spacing w:val="74"/>
          <w:w w:val="150"/>
          <w:sz w:val="24"/>
        </w:rPr>
        <w:t xml:space="preserve"> </w:t>
      </w:r>
      <w:r>
        <w:rPr>
          <w:sz w:val="24"/>
        </w:rPr>
        <w:t>основе,</w:t>
      </w:r>
      <w:r>
        <w:rPr>
          <w:spacing w:val="69"/>
          <w:w w:val="150"/>
          <w:sz w:val="24"/>
        </w:rPr>
        <w:t xml:space="preserve"> </w:t>
      </w:r>
      <w:r>
        <w:rPr>
          <w:sz w:val="24"/>
        </w:rPr>
        <w:t>моделирование</w:t>
      </w:r>
      <w:r>
        <w:rPr>
          <w:spacing w:val="71"/>
          <w:w w:val="150"/>
          <w:sz w:val="24"/>
        </w:rPr>
        <w:t xml:space="preserve"> </w:t>
      </w:r>
      <w:r>
        <w:rPr>
          <w:spacing w:val="-2"/>
          <w:sz w:val="24"/>
        </w:rPr>
        <w:t>молекул</w:t>
      </w:r>
    </w:p>
    <w:p w14:paraId="18311283">
      <w:pPr>
        <w:pStyle w:val="7"/>
        <w:spacing w:line="273" w:lineRule="auto"/>
        <w:rPr>
          <w:sz w:val="24"/>
        </w:rPr>
        <w:sectPr>
          <w:pgSz w:w="11900" w:h="16850"/>
          <w:pgMar w:top="140" w:right="283" w:bottom="480" w:left="708" w:header="0" w:footer="297" w:gutter="0"/>
          <w:cols w:space="720" w:num="1"/>
        </w:sectPr>
      </w:pPr>
    </w:p>
    <w:p w14:paraId="244E4CF7">
      <w:pPr>
        <w:pStyle w:val="5"/>
        <w:spacing w:before="264" w:line="276" w:lineRule="auto"/>
        <w:ind w:right="276" w:firstLine="0"/>
      </w:pPr>
      <w:r>
        <w:t>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14:paraId="461EC56A">
      <w:pPr>
        <w:pStyle w:val="7"/>
        <w:numPr>
          <w:ilvl w:val="3"/>
          <w:numId w:val="7"/>
        </w:numPr>
        <w:tabs>
          <w:tab w:val="left" w:pos="1276"/>
        </w:tabs>
        <w:spacing w:line="293" w:lineRule="exact"/>
        <w:ind w:left="1276" w:hanging="282"/>
        <w:rPr>
          <w:sz w:val="24"/>
        </w:rPr>
      </w:pPr>
      <w:r>
        <w:rPr>
          <w:spacing w:val="-2"/>
          <w:sz w:val="24"/>
        </w:rPr>
        <w:t>Углеводороды.</w:t>
      </w:r>
    </w:p>
    <w:p w14:paraId="7A991ACF">
      <w:pPr>
        <w:pStyle w:val="7"/>
        <w:numPr>
          <w:ilvl w:val="3"/>
          <w:numId w:val="7"/>
        </w:numPr>
        <w:tabs>
          <w:tab w:val="left" w:pos="1275"/>
        </w:tabs>
        <w:spacing w:before="42" w:line="273" w:lineRule="auto"/>
        <w:ind w:right="269" w:firstLine="283"/>
        <w:rPr>
          <w:sz w:val="24"/>
        </w:rPr>
      </w:pPr>
      <w:r>
        <w:rPr>
          <w:sz w:val="24"/>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p w14:paraId="64FE2C84">
      <w:pPr>
        <w:pStyle w:val="7"/>
        <w:numPr>
          <w:ilvl w:val="3"/>
          <w:numId w:val="7"/>
        </w:numPr>
        <w:tabs>
          <w:tab w:val="left" w:pos="1275"/>
        </w:tabs>
        <w:spacing w:before="6" w:line="273" w:lineRule="auto"/>
        <w:ind w:right="268" w:firstLine="283"/>
        <w:rPr>
          <w:sz w:val="24"/>
        </w:rPr>
      </w:pPr>
      <w:r>
        <w:rPr>
          <w:sz w:val="24"/>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p w14:paraId="6AD58559">
      <w:pPr>
        <w:pStyle w:val="7"/>
        <w:numPr>
          <w:ilvl w:val="3"/>
          <w:numId w:val="7"/>
        </w:numPr>
        <w:tabs>
          <w:tab w:val="left" w:pos="1275"/>
        </w:tabs>
        <w:spacing w:before="5" w:line="273" w:lineRule="auto"/>
        <w:ind w:right="274" w:firstLine="283"/>
        <w:rPr>
          <w:sz w:val="24"/>
        </w:rPr>
      </w:pPr>
      <w:r>
        <w:rPr>
          <w:sz w:val="24"/>
        </w:rPr>
        <w:t>Алкадиены: бутадиен-1,3 и метилбутадиен-1,3: строение, важнейшие химические</w:t>
      </w:r>
      <w:r>
        <w:rPr>
          <w:spacing w:val="80"/>
          <w:sz w:val="24"/>
        </w:rPr>
        <w:t xml:space="preserve"> </w:t>
      </w:r>
      <w:r>
        <w:rPr>
          <w:sz w:val="24"/>
        </w:rPr>
        <w:t>свойства (реакция полимеризации). Получение синтетического каучука и резины.</w:t>
      </w:r>
    </w:p>
    <w:p w14:paraId="40F01B40">
      <w:pPr>
        <w:pStyle w:val="7"/>
        <w:numPr>
          <w:ilvl w:val="3"/>
          <w:numId w:val="7"/>
        </w:numPr>
        <w:tabs>
          <w:tab w:val="left" w:pos="1275"/>
        </w:tabs>
        <w:spacing w:before="1" w:line="276" w:lineRule="auto"/>
        <w:ind w:right="269" w:firstLine="283"/>
        <w:rPr>
          <w:sz w:val="24"/>
        </w:rPr>
      </w:pPr>
      <w:r>
        <w:rPr>
          <w:sz w:val="24"/>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p w14:paraId="3B55E1DF">
      <w:pPr>
        <w:pStyle w:val="7"/>
        <w:numPr>
          <w:ilvl w:val="3"/>
          <w:numId w:val="7"/>
        </w:numPr>
        <w:tabs>
          <w:tab w:val="left" w:pos="1275"/>
        </w:tabs>
        <w:spacing w:line="276" w:lineRule="auto"/>
        <w:ind w:right="277" w:firstLine="283"/>
        <w:rPr>
          <w:sz w:val="24"/>
        </w:rPr>
      </w:pPr>
      <w:r>
        <w:rPr>
          <w:sz w:val="24"/>
        </w:rPr>
        <w:t>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p w14:paraId="7A375987">
      <w:pPr>
        <w:pStyle w:val="7"/>
        <w:numPr>
          <w:ilvl w:val="3"/>
          <w:numId w:val="7"/>
        </w:numPr>
        <w:tabs>
          <w:tab w:val="left" w:pos="1275"/>
        </w:tabs>
        <w:spacing w:line="276" w:lineRule="auto"/>
        <w:ind w:right="276" w:firstLine="283"/>
        <w:rPr>
          <w:sz w:val="24"/>
        </w:rPr>
      </w:pPr>
      <w:r>
        <w:rPr>
          <w:sz w:val="24"/>
        </w:rPr>
        <w:t>Природные источники углеводородов. Природный газ и попутные нефтяные газы. Нефть</w:t>
      </w:r>
      <w:r>
        <w:rPr>
          <w:spacing w:val="40"/>
          <w:sz w:val="24"/>
        </w:rPr>
        <w:t xml:space="preserve"> </w:t>
      </w:r>
      <w:r>
        <w:rPr>
          <w:sz w:val="24"/>
        </w:rPr>
        <w:t>и еѐ происхождение. Способы переработки нефти: перегонка, крекинг (термический, каталитический),</w:t>
      </w:r>
      <w:r>
        <w:rPr>
          <w:spacing w:val="-3"/>
          <w:sz w:val="24"/>
        </w:rPr>
        <w:t xml:space="preserve"> </w:t>
      </w:r>
      <w:r>
        <w:rPr>
          <w:sz w:val="24"/>
        </w:rPr>
        <w:t>пиролиз.</w:t>
      </w:r>
      <w:r>
        <w:rPr>
          <w:spacing w:val="-3"/>
          <w:sz w:val="24"/>
        </w:rPr>
        <w:t xml:space="preserve"> </w:t>
      </w:r>
      <w:r>
        <w:rPr>
          <w:sz w:val="24"/>
        </w:rPr>
        <w:t>Продукты</w:t>
      </w:r>
      <w:r>
        <w:rPr>
          <w:spacing w:val="-3"/>
          <w:sz w:val="24"/>
        </w:rPr>
        <w:t xml:space="preserve"> </w:t>
      </w:r>
      <w:r>
        <w:rPr>
          <w:sz w:val="24"/>
        </w:rPr>
        <w:t>переработки</w:t>
      </w:r>
      <w:r>
        <w:rPr>
          <w:spacing w:val="-3"/>
          <w:sz w:val="24"/>
        </w:rPr>
        <w:t xml:space="preserve"> </w:t>
      </w:r>
      <w:r>
        <w:rPr>
          <w:sz w:val="24"/>
        </w:rPr>
        <w:t>нефти,</w:t>
      </w:r>
      <w:r>
        <w:rPr>
          <w:spacing w:val="-3"/>
          <w:sz w:val="24"/>
        </w:rPr>
        <w:t xml:space="preserve"> </w:t>
      </w:r>
      <w:r>
        <w:rPr>
          <w:sz w:val="24"/>
        </w:rPr>
        <w:t>их</w:t>
      </w:r>
      <w:r>
        <w:rPr>
          <w:spacing w:val="-2"/>
          <w:sz w:val="24"/>
        </w:rPr>
        <w:t xml:space="preserve"> </w:t>
      </w:r>
      <w:r>
        <w:rPr>
          <w:sz w:val="24"/>
        </w:rPr>
        <w:t>применение</w:t>
      </w:r>
      <w:r>
        <w:rPr>
          <w:spacing w:val="-4"/>
          <w:sz w:val="24"/>
        </w:rPr>
        <w:t xml:space="preserve"> </w:t>
      </w:r>
      <w:r>
        <w:rPr>
          <w:sz w:val="24"/>
        </w:rPr>
        <w:t>в</w:t>
      </w:r>
      <w:r>
        <w:rPr>
          <w:spacing w:val="-4"/>
          <w:sz w:val="24"/>
        </w:rPr>
        <w:t xml:space="preserve"> </w:t>
      </w:r>
      <w:r>
        <w:rPr>
          <w:sz w:val="24"/>
        </w:rPr>
        <w:t>промышленности</w:t>
      </w:r>
      <w:r>
        <w:rPr>
          <w:spacing w:val="-3"/>
          <w:sz w:val="24"/>
        </w:rPr>
        <w:t xml:space="preserve"> </w:t>
      </w:r>
      <w:r>
        <w:rPr>
          <w:sz w:val="24"/>
        </w:rPr>
        <w:t>и</w:t>
      </w:r>
      <w:r>
        <w:rPr>
          <w:spacing w:val="-3"/>
          <w:sz w:val="24"/>
        </w:rPr>
        <w:t xml:space="preserve"> </w:t>
      </w:r>
      <w:r>
        <w:rPr>
          <w:sz w:val="24"/>
        </w:rPr>
        <w:t>в быту. Каменный уголь и продукты его переработки.</w:t>
      </w:r>
    </w:p>
    <w:p w14:paraId="5C0CDF6D">
      <w:pPr>
        <w:pStyle w:val="7"/>
        <w:numPr>
          <w:ilvl w:val="3"/>
          <w:numId w:val="7"/>
        </w:numPr>
        <w:tabs>
          <w:tab w:val="left" w:pos="1275"/>
        </w:tabs>
        <w:spacing w:line="276" w:lineRule="auto"/>
        <w:ind w:right="275" w:firstLine="283"/>
        <w:rPr>
          <w:sz w:val="24"/>
        </w:rPr>
      </w:pPr>
      <w:r>
        <w:rPr>
          <w:sz w:val="24"/>
        </w:rPr>
        <w:t>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практической работы: получение этилена и изучение его свойств.</w:t>
      </w:r>
    </w:p>
    <w:p w14:paraId="3B51B8F3">
      <w:pPr>
        <w:pStyle w:val="7"/>
        <w:numPr>
          <w:ilvl w:val="3"/>
          <w:numId w:val="7"/>
        </w:numPr>
        <w:tabs>
          <w:tab w:val="left" w:pos="1276"/>
        </w:tabs>
        <w:spacing w:line="290" w:lineRule="exact"/>
        <w:ind w:left="1276" w:hanging="282"/>
        <w:rPr>
          <w:sz w:val="24"/>
        </w:rPr>
      </w:pPr>
      <w:r>
        <w:rPr>
          <w:sz w:val="24"/>
        </w:rPr>
        <w:t>Расчѐтные</w:t>
      </w:r>
      <w:r>
        <w:rPr>
          <w:spacing w:val="-6"/>
          <w:sz w:val="24"/>
        </w:rPr>
        <w:t xml:space="preserve"> </w:t>
      </w:r>
      <w:r>
        <w:rPr>
          <w:spacing w:val="-2"/>
          <w:sz w:val="24"/>
        </w:rPr>
        <w:t>задачи.</w:t>
      </w:r>
    </w:p>
    <w:p w14:paraId="6E0B24A0">
      <w:pPr>
        <w:pStyle w:val="7"/>
        <w:numPr>
          <w:ilvl w:val="3"/>
          <w:numId w:val="7"/>
        </w:numPr>
        <w:tabs>
          <w:tab w:val="left" w:pos="1275"/>
        </w:tabs>
        <w:spacing w:before="32" w:line="273" w:lineRule="auto"/>
        <w:ind w:right="279" w:firstLine="283"/>
        <w:rPr>
          <w:sz w:val="24"/>
        </w:rPr>
      </w:pPr>
      <w:r>
        <w:rPr>
          <w:sz w:val="24"/>
        </w:rPr>
        <w:t>Вычисления по уравнению химической реакции (массы, объѐма, количества исходного вещества или продукта реакции по известным массе, объѐму, количеству одного из исходных веществ или продуктов реакции).</w:t>
      </w:r>
    </w:p>
    <w:p w14:paraId="1DCD4E9D">
      <w:pPr>
        <w:pStyle w:val="7"/>
        <w:numPr>
          <w:ilvl w:val="3"/>
          <w:numId w:val="7"/>
        </w:numPr>
        <w:tabs>
          <w:tab w:val="left" w:pos="1276"/>
        </w:tabs>
        <w:spacing w:before="5"/>
        <w:ind w:left="1276" w:hanging="282"/>
        <w:rPr>
          <w:sz w:val="24"/>
        </w:rPr>
      </w:pPr>
      <w:r>
        <w:rPr>
          <w:sz w:val="24"/>
        </w:rPr>
        <w:t>Кислородсодержащие</w:t>
      </w:r>
      <w:r>
        <w:rPr>
          <w:spacing w:val="-6"/>
          <w:sz w:val="24"/>
        </w:rPr>
        <w:t xml:space="preserve"> </w:t>
      </w:r>
      <w:r>
        <w:rPr>
          <w:sz w:val="24"/>
        </w:rPr>
        <w:t>органические</w:t>
      </w:r>
      <w:r>
        <w:rPr>
          <w:spacing w:val="-5"/>
          <w:sz w:val="24"/>
        </w:rPr>
        <w:t xml:space="preserve"> </w:t>
      </w:r>
      <w:r>
        <w:rPr>
          <w:spacing w:val="-2"/>
          <w:sz w:val="24"/>
        </w:rPr>
        <w:t>соединения.</w:t>
      </w:r>
    </w:p>
    <w:p w14:paraId="57DC2FAB">
      <w:pPr>
        <w:pStyle w:val="7"/>
        <w:numPr>
          <w:ilvl w:val="3"/>
          <w:numId w:val="7"/>
        </w:numPr>
        <w:tabs>
          <w:tab w:val="left" w:pos="1275"/>
        </w:tabs>
        <w:spacing w:before="40" w:line="276" w:lineRule="auto"/>
        <w:ind w:right="267" w:firstLine="283"/>
        <w:rPr>
          <w:sz w:val="24"/>
        </w:rPr>
      </w:pPr>
      <w:r>
        <w:rPr>
          <w:sz w:val="24"/>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w:t>
      </w:r>
      <w:r>
        <w:rPr>
          <w:spacing w:val="-2"/>
          <w:sz w:val="24"/>
        </w:rPr>
        <w:t>человека.</w:t>
      </w:r>
    </w:p>
    <w:p w14:paraId="501E30B2">
      <w:pPr>
        <w:pStyle w:val="7"/>
        <w:numPr>
          <w:ilvl w:val="3"/>
          <w:numId w:val="7"/>
        </w:numPr>
        <w:tabs>
          <w:tab w:val="left" w:pos="1275"/>
        </w:tabs>
        <w:spacing w:line="276" w:lineRule="auto"/>
        <w:ind w:right="276" w:firstLine="283"/>
        <w:rPr>
          <w:sz w:val="24"/>
        </w:rPr>
      </w:pPr>
      <w:r>
        <w:rPr>
          <w:sz w:val="24"/>
        </w:rPr>
        <w:t>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p w14:paraId="4A221004">
      <w:pPr>
        <w:pStyle w:val="7"/>
        <w:numPr>
          <w:ilvl w:val="3"/>
          <w:numId w:val="7"/>
        </w:numPr>
        <w:tabs>
          <w:tab w:val="left" w:pos="1275"/>
        </w:tabs>
        <w:spacing w:line="273" w:lineRule="auto"/>
        <w:ind w:right="278" w:firstLine="283"/>
        <w:rPr>
          <w:sz w:val="24"/>
        </w:rPr>
      </w:pPr>
      <w:r>
        <w:rPr>
          <w:sz w:val="24"/>
        </w:rPr>
        <w:t>Фенол: строение молекулы, физические и химические свойства. Токсичность фенола. Применение фенола.</w:t>
      </w:r>
    </w:p>
    <w:p w14:paraId="24C3624B">
      <w:pPr>
        <w:pStyle w:val="7"/>
        <w:numPr>
          <w:ilvl w:val="3"/>
          <w:numId w:val="7"/>
        </w:numPr>
        <w:tabs>
          <w:tab w:val="left" w:pos="1276"/>
        </w:tabs>
        <w:ind w:left="1276" w:hanging="282"/>
        <w:rPr>
          <w:sz w:val="24"/>
        </w:rPr>
      </w:pPr>
      <w:r>
        <w:rPr>
          <w:sz w:val="24"/>
        </w:rPr>
        <w:t>Альдегиды.</w:t>
      </w:r>
      <w:r>
        <w:rPr>
          <w:spacing w:val="-7"/>
          <w:sz w:val="24"/>
        </w:rPr>
        <w:t xml:space="preserve"> </w:t>
      </w:r>
      <w:r>
        <w:rPr>
          <w:sz w:val="24"/>
        </w:rPr>
        <w:t>Формальдегид,</w:t>
      </w:r>
      <w:r>
        <w:rPr>
          <w:spacing w:val="-4"/>
          <w:sz w:val="24"/>
        </w:rPr>
        <w:t xml:space="preserve"> </w:t>
      </w:r>
      <w:r>
        <w:rPr>
          <w:sz w:val="24"/>
        </w:rPr>
        <w:t>ацетальдегид:</w:t>
      </w:r>
      <w:r>
        <w:rPr>
          <w:spacing w:val="-5"/>
          <w:sz w:val="24"/>
        </w:rPr>
        <w:t xml:space="preserve"> </w:t>
      </w:r>
      <w:r>
        <w:rPr>
          <w:sz w:val="24"/>
        </w:rPr>
        <w:t>строение,</w:t>
      </w:r>
      <w:r>
        <w:rPr>
          <w:spacing w:val="-4"/>
          <w:sz w:val="24"/>
        </w:rPr>
        <w:t xml:space="preserve"> </w:t>
      </w:r>
      <w:r>
        <w:rPr>
          <w:sz w:val="24"/>
        </w:rPr>
        <w:t>физические</w:t>
      </w:r>
      <w:r>
        <w:rPr>
          <w:spacing w:val="-6"/>
          <w:sz w:val="24"/>
        </w:rPr>
        <w:t xml:space="preserve"> </w:t>
      </w:r>
      <w:r>
        <w:rPr>
          <w:sz w:val="24"/>
        </w:rPr>
        <w:t>и</w:t>
      </w:r>
      <w:r>
        <w:rPr>
          <w:spacing w:val="-6"/>
          <w:sz w:val="24"/>
        </w:rPr>
        <w:t xml:space="preserve"> </w:t>
      </w:r>
      <w:r>
        <w:rPr>
          <w:sz w:val="24"/>
        </w:rPr>
        <w:t>химические</w:t>
      </w:r>
      <w:r>
        <w:rPr>
          <w:spacing w:val="-5"/>
          <w:sz w:val="24"/>
        </w:rPr>
        <w:t xml:space="preserve"> </w:t>
      </w:r>
      <w:r>
        <w:rPr>
          <w:spacing w:val="-2"/>
          <w:sz w:val="24"/>
        </w:rPr>
        <w:t>свойства</w:t>
      </w:r>
    </w:p>
    <w:p w14:paraId="15A8056B">
      <w:pPr>
        <w:pStyle w:val="7"/>
        <w:numPr>
          <w:ilvl w:val="3"/>
          <w:numId w:val="7"/>
        </w:numPr>
        <w:tabs>
          <w:tab w:val="left" w:pos="1276"/>
        </w:tabs>
        <w:spacing w:before="36"/>
        <w:ind w:left="1276" w:hanging="282"/>
        <w:rPr>
          <w:sz w:val="24"/>
        </w:rPr>
      </w:pPr>
      <w:r>
        <w:rPr>
          <w:sz w:val="24"/>
        </w:rPr>
        <w:t>(реакции</w:t>
      </w:r>
      <w:r>
        <w:rPr>
          <w:spacing w:val="-5"/>
          <w:sz w:val="24"/>
        </w:rPr>
        <w:t xml:space="preserve"> </w:t>
      </w:r>
      <w:r>
        <w:rPr>
          <w:sz w:val="24"/>
        </w:rPr>
        <w:t>окисления</w:t>
      </w:r>
      <w:r>
        <w:rPr>
          <w:spacing w:val="-3"/>
          <w:sz w:val="24"/>
        </w:rPr>
        <w:t xml:space="preserve"> </w:t>
      </w:r>
      <w:r>
        <w:rPr>
          <w:sz w:val="24"/>
        </w:rPr>
        <w:t>и</w:t>
      </w:r>
      <w:r>
        <w:rPr>
          <w:spacing w:val="-2"/>
          <w:sz w:val="24"/>
        </w:rPr>
        <w:t xml:space="preserve"> </w:t>
      </w:r>
      <w:r>
        <w:rPr>
          <w:sz w:val="24"/>
        </w:rPr>
        <w:t>восстановления,</w:t>
      </w:r>
      <w:r>
        <w:rPr>
          <w:spacing w:val="-3"/>
          <w:sz w:val="24"/>
        </w:rPr>
        <w:t xml:space="preserve"> </w:t>
      </w:r>
      <w:r>
        <w:rPr>
          <w:sz w:val="24"/>
        </w:rPr>
        <w:t>качественные</w:t>
      </w:r>
      <w:r>
        <w:rPr>
          <w:spacing w:val="-5"/>
          <w:sz w:val="24"/>
        </w:rPr>
        <w:t xml:space="preserve"> </w:t>
      </w:r>
      <w:r>
        <w:rPr>
          <w:sz w:val="24"/>
        </w:rPr>
        <w:t>реакции),</w:t>
      </w:r>
      <w:r>
        <w:rPr>
          <w:spacing w:val="-2"/>
          <w:sz w:val="24"/>
        </w:rPr>
        <w:t xml:space="preserve"> </w:t>
      </w:r>
      <w:r>
        <w:rPr>
          <w:sz w:val="24"/>
        </w:rPr>
        <w:t>получение</w:t>
      </w:r>
      <w:r>
        <w:rPr>
          <w:spacing w:val="-4"/>
          <w:sz w:val="24"/>
        </w:rPr>
        <w:t xml:space="preserve"> </w:t>
      </w:r>
      <w:r>
        <w:rPr>
          <w:sz w:val="24"/>
        </w:rPr>
        <w:t>и</w:t>
      </w:r>
      <w:r>
        <w:rPr>
          <w:spacing w:val="-4"/>
          <w:sz w:val="24"/>
        </w:rPr>
        <w:t xml:space="preserve"> </w:t>
      </w:r>
      <w:r>
        <w:rPr>
          <w:spacing w:val="-2"/>
          <w:sz w:val="24"/>
        </w:rPr>
        <w:t>применение.</w:t>
      </w:r>
    </w:p>
    <w:p w14:paraId="033426B7">
      <w:pPr>
        <w:pStyle w:val="7"/>
        <w:numPr>
          <w:ilvl w:val="3"/>
          <w:numId w:val="7"/>
        </w:numPr>
        <w:tabs>
          <w:tab w:val="left" w:pos="1275"/>
        </w:tabs>
        <w:spacing w:before="42" w:line="273" w:lineRule="auto"/>
        <w:ind w:right="269" w:firstLine="283"/>
        <w:rPr>
          <w:sz w:val="24"/>
        </w:rPr>
      </w:pPr>
      <w:r>
        <w:rPr>
          <w:sz w:val="24"/>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14:paraId="01A2D740">
      <w:pPr>
        <w:pStyle w:val="7"/>
        <w:spacing w:line="273" w:lineRule="auto"/>
        <w:rPr>
          <w:sz w:val="24"/>
        </w:rPr>
        <w:sectPr>
          <w:pgSz w:w="11900" w:h="16850"/>
          <w:pgMar w:top="140" w:right="283" w:bottom="480" w:left="708" w:header="0" w:footer="297" w:gutter="0"/>
          <w:cols w:space="720" w:num="1"/>
        </w:sectPr>
      </w:pPr>
    </w:p>
    <w:p w14:paraId="18525FC4">
      <w:pPr>
        <w:pStyle w:val="5"/>
        <w:spacing w:before="57"/>
        <w:ind w:left="0" w:firstLine="0"/>
        <w:jc w:val="left"/>
        <w:rPr>
          <w:b/>
          <w:sz w:val="18"/>
        </w:rPr>
      </w:pPr>
    </w:p>
    <w:p w14:paraId="6030E238">
      <w:pPr>
        <w:pStyle w:val="7"/>
        <w:numPr>
          <w:ilvl w:val="3"/>
          <w:numId w:val="7"/>
        </w:numPr>
        <w:tabs>
          <w:tab w:val="left" w:pos="1275"/>
        </w:tabs>
        <w:spacing w:line="273" w:lineRule="auto"/>
        <w:ind w:right="278" w:firstLine="283"/>
        <w:rPr>
          <w:sz w:val="24"/>
        </w:rPr>
      </w:pPr>
      <w:r>
        <w:rPr>
          <w:sz w:val="24"/>
        </w:rPr>
        <w:t>Сложные эфиры как производные карбоновых кислот. Гидролиз сложных эфиров. Жиры. Гидролиз жиров. Применение жиров. Биологическая роль жиров.</w:t>
      </w:r>
    </w:p>
    <w:p w14:paraId="6C969AA0">
      <w:pPr>
        <w:pStyle w:val="7"/>
        <w:numPr>
          <w:ilvl w:val="3"/>
          <w:numId w:val="7"/>
        </w:numPr>
        <w:tabs>
          <w:tab w:val="left" w:pos="1275"/>
        </w:tabs>
        <w:spacing w:before="3" w:line="276" w:lineRule="auto"/>
        <w:ind w:right="266" w:firstLine="283"/>
        <w:rPr>
          <w:sz w:val="24"/>
        </w:rPr>
      </w:pPr>
      <w:r>
        <w:rPr>
          <w:sz w:val="24"/>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меди(П), окисление аммиачным раствором оксида серебра(1), восстановление, брожение глюкозы), нахождение в природе, применение, биологическая роль. Фотосинтез. Фруктоза как изомер глюкозы.</w:t>
      </w:r>
    </w:p>
    <w:p w14:paraId="7FF56C6C">
      <w:pPr>
        <w:pStyle w:val="7"/>
        <w:numPr>
          <w:ilvl w:val="3"/>
          <w:numId w:val="7"/>
        </w:numPr>
        <w:tabs>
          <w:tab w:val="left" w:pos="1275"/>
        </w:tabs>
        <w:spacing w:line="273" w:lineRule="auto"/>
        <w:ind w:right="277" w:firstLine="283"/>
        <w:rPr>
          <w:sz w:val="24"/>
        </w:rPr>
      </w:pPr>
      <w:r>
        <w:rPr>
          <w:sz w:val="24"/>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14:paraId="5518B415">
      <w:pPr>
        <w:pStyle w:val="7"/>
        <w:numPr>
          <w:ilvl w:val="3"/>
          <w:numId w:val="7"/>
        </w:numPr>
        <w:tabs>
          <w:tab w:val="left" w:pos="1275"/>
        </w:tabs>
        <w:spacing w:line="276" w:lineRule="auto"/>
        <w:ind w:right="274" w:firstLine="283"/>
        <w:rPr>
          <w:sz w:val="24"/>
        </w:rPr>
      </w:pPr>
      <w:r>
        <w:rPr>
          <w:sz w:val="24"/>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меди(П)), многоатомных спиртов (взаимодействие глицерина с гидроксидом меди(Н)), альдегидов (окисление аммиачным раствором оксида серебра(1) и гидроксидом меди(П), взаимодействие крахмала с иодом), проведение практической работы: свойства раствора уксусной кислоты.</w:t>
      </w:r>
    </w:p>
    <w:p w14:paraId="1AB777F7">
      <w:pPr>
        <w:pStyle w:val="7"/>
        <w:numPr>
          <w:ilvl w:val="3"/>
          <w:numId w:val="7"/>
        </w:numPr>
        <w:tabs>
          <w:tab w:val="left" w:pos="1276"/>
        </w:tabs>
        <w:spacing w:line="290" w:lineRule="exact"/>
        <w:ind w:left="1276" w:hanging="282"/>
        <w:rPr>
          <w:sz w:val="24"/>
        </w:rPr>
      </w:pPr>
      <w:r>
        <w:rPr>
          <w:sz w:val="24"/>
        </w:rPr>
        <w:t>Расчѐтные</w:t>
      </w:r>
      <w:r>
        <w:rPr>
          <w:spacing w:val="-6"/>
          <w:sz w:val="24"/>
        </w:rPr>
        <w:t xml:space="preserve"> </w:t>
      </w:r>
      <w:r>
        <w:rPr>
          <w:spacing w:val="-2"/>
          <w:sz w:val="24"/>
        </w:rPr>
        <w:t>задачи.</w:t>
      </w:r>
    </w:p>
    <w:p w14:paraId="7CDF99F0">
      <w:pPr>
        <w:pStyle w:val="7"/>
        <w:numPr>
          <w:ilvl w:val="3"/>
          <w:numId w:val="7"/>
        </w:numPr>
        <w:tabs>
          <w:tab w:val="left" w:pos="1275"/>
        </w:tabs>
        <w:spacing w:before="41" w:line="273" w:lineRule="auto"/>
        <w:ind w:right="279" w:firstLine="283"/>
        <w:rPr>
          <w:sz w:val="24"/>
        </w:rPr>
      </w:pPr>
      <w:r>
        <w:rPr>
          <w:sz w:val="24"/>
        </w:rPr>
        <w:t>Вычисления по уравнению химической реакции (массы, объѐма, количества исходного вещества или продукта реакции по известным массе, объѐму, количеству одного из исходных веществ или продуктов реакции).</w:t>
      </w:r>
    </w:p>
    <w:p w14:paraId="4A74476C">
      <w:pPr>
        <w:pStyle w:val="7"/>
        <w:numPr>
          <w:ilvl w:val="3"/>
          <w:numId w:val="7"/>
        </w:numPr>
        <w:tabs>
          <w:tab w:val="left" w:pos="1276"/>
        </w:tabs>
        <w:spacing w:before="3"/>
        <w:ind w:left="1276" w:hanging="282"/>
        <w:rPr>
          <w:sz w:val="24"/>
        </w:rPr>
      </w:pPr>
      <w:r>
        <w:rPr>
          <w:sz w:val="24"/>
        </w:rPr>
        <w:t>Азотсодержащие</w:t>
      </w:r>
      <w:r>
        <w:rPr>
          <w:spacing w:val="-5"/>
          <w:sz w:val="24"/>
        </w:rPr>
        <w:t xml:space="preserve"> </w:t>
      </w:r>
      <w:r>
        <w:rPr>
          <w:sz w:val="24"/>
        </w:rPr>
        <w:t>органические</w:t>
      </w:r>
      <w:r>
        <w:rPr>
          <w:spacing w:val="-5"/>
          <w:sz w:val="24"/>
        </w:rPr>
        <w:t xml:space="preserve"> </w:t>
      </w:r>
      <w:r>
        <w:rPr>
          <w:spacing w:val="-2"/>
          <w:sz w:val="24"/>
        </w:rPr>
        <w:t>соединения.</w:t>
      </w:r>
    </w:p>
    <w:p w14:paraId="510094DA">
      <w:pPr>
        <w:pStyle w:val="7"/>
        <w:numPr>
          <w:ilvl w:val="3"/>
          <w:numId w:val="7"/>
        </w:numPr>
        <w:tabs>
          <w:tab w:val="left" w:pos="1275"/>
        </w:tabs>
        <w:spacing w:before="42" w:line="273" w:lineRule="auto"/>
        <w:ind w:right="275" w:firstLine="283"/>
        <w:rPr>
          <w:sz w:val="24"/>
        </w:rPr>
      </w:pPr>
      <w:r>
        <w:rPr>
          <w:sz w:val="24"/>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14:paraId="22F8EFCE">
      <w:pPr>
        <w:pStyle w:val="7"/>
        <w:numPr>
          <w:ilvl w:val="3"/>
          <w:numId w:val="7"/>
        </w:numPr>
        <w:tabs>
          <w:tab w:val="left" w:pos="1275"/>
        </w:tabs>
        <w:spacing w:before="3" w:line="273" w:lineRule="auto"/>
        <w:ind w:right="271" w:firstLine="283"/>
        <w:rPr>
          <w:sz w:val="24"/>
        </w:rPr>
      </w:pPr>
      <w:r>
        <w:rPr>
          <w:sz w:val="24"/>
        </w:rP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w:t>
      </w:r>
      <w:r>
        <w:rPr>
          <w:spacing w:val="40"/>
          <w:sz w:val="24"/>
        </w:rPr>
        <w:t xml:space="preserve"> </w:t>
      </w:r>
      <w:r>
        <w:rPr>
          <w:sz w:val="24"/>
        </w:rPr>
        <w:t>качественные реакции на белки.</w:t>
      </w:r>
    </w:p>
    <w:p w14:paraId="33C95CBF">
      <w:pPr>
        <w:pStyle w:val="7"/>
        <w:numPr>
          <w:ilvl w:val="3"/>
          <w:numId w:val="7"/>
        </w:numPr>
        <w:tabs>
          <w:tab w:val="left" w:pos="1275"/>
        </w:tabs>
        <w:spacing w:before="3" w:line="273" w:lineRule="auto"/>
        <w:ind w:right="277" w:firstLine="283"/>
        <w:rPr>
          <w:sz w:val="24"/>
        </w:rPr>
      </w:pPr>
      <w:r>
        <w:rPr>
          <w:sz w:val="24"/>
        </w:rPr>
        <w:t>Экспериментальные</w:t>
      </w:r>
      <w:r>
        <w:rPr>
          <w:spacing w:val="-1"/>
          <w:sz w:val="24"/>
        </w:rPr>
        <w:t xml:space="preserve"> </w:t>
      </w:r>
      <w:r>
        <w:rPr>
          <w:sz w:val="24"/>
        </w:rPr>
        <w:t>методы изучения веществ и их превращений: наблюдение</w:t>
      </w:r>
      <w:r>
        <w:rPr>
          <w:spacing w:val="-1"/>
          <w:sz w:val="24"/>
        </w:rPr>
        <w:t xml:space="preserve"> </w:t>
      </w:r>
      <w:r>
        <w:rPr>
          <w:sz w:val="24"/>
        </w:rPr>
        <w:t>и описание демонстрационных опытов: денатурация белков при нагревании, цветные реакции белков.</w:t>
      </w:r>
    </w:p>
    <w:p w14:paraId="505A5707">
      <w:pPr>
        <w:pStyle w:val="7"/>
        <w:numPr>
          <w:ilvl w:val="3"/>
          <w:numId w:val="7"/>
        </w:numPr>
        <w:tabs>
          <w:tab w:val="left" w:pos="1276"/>
        </w:tabs>
        <w:spacing w:before="3"/>
        <w:ind w:left="1276" w:hanging="282"/>
        <w:rPr>
          <w:sz w:val="24"/>
        </w:rPr>
      </w:pPr>
      <w:r>
        <w:rPr>
          <w:sz w:val="24"/>
        </w:rPr>
        <w:t>Высокомолекулярные</w:t>
      </w:r>
      <w:r>
        <w:rPr>
          <w:spacing w:val="-9"/>
          <w:sz w:val="24"/>
        </w:rPr>
        <w:t xml:space="preserve"> </w:t>
      </w:r>
      <w:r>
        <w:rPr>
          <w:spacing w:val="-2"/>
          <w:sz w:val="24"/>
        </w:rPr>
        <w:t>соединения.</w:t>
      </w:r>
    </w:p>
    <w:p w14:paraId="6F71E6A6">
      <w:pPr>
        <w:pStyle w:val="7"/>
        <w:numPr>
          <w:ilvl w:val="3"/>
          <w:numId w:val="7"/>
        </w:numPr>
        <w:tabs>
          <w:tab w:val="left" w:pos="1275"/>
        </w:tabs>
        <w:spacing w:before="42" w:line="273" w:lineRule="auto"/>
        <w:ind w:right="274" w:firstLine="283"/>
        <w:rPr>
          <w:sz w:val="24"/>
        </w:rPr>
      </w:pPr>
      <w:r>
        <w:rPr>
          <w:sz w:val="24"/>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14:paraId="6D853FAA">
      <w:pPr>
        <w:pStyle w:val="7"/>
        <w:numPr>
          <w:ilvl w:val="3"/>
          <w:numId w:val="7"/>
        </w:numPr>
        <w:tabs>
          <w:tab w:val="left" w:pos="1275"/>
        </w:tabs>
        <w:spacing w:before="3" w:line="273" w:lineRule="auto"/>
        <w:ind w:right="278" w:firstLine="283"/>
        <w:rPr>
          <w:sz w:val="24"/>
        </w:rPr>
      </w:pPr>
      <w:r>
        <w:rPr>
          <w:sz w:val="24"/>
        </w:rPr>
        <w:t>Экспериментальные методы изучения веществ и их превращений: ознакомление с образцами природных и искусственных волокон, пластмасс, каучуков.</w:t>
      </w:r>
    </w:p>
    <w:p w14:paraId="2A3FCCFA">
      <w:pPr>
        <w:pStyle w:val="7"/>
        <w:numPr>
          <w:ilvl w:val="3"/>
          <w:numId w:val="7"/>
        </w:numPr>
        <w:tabs>
          <w:tab w:val="left" w:pos="1276"/>
        </w:tabs>
        <w:spacing w:before="3"/>
        <w:ind w:left="1276" w:hanging="282"/>
        <w:rPr>
          <w:sz w:val="24"/>
        </w:rPr>
      </w:pPr>
      <w:r>
        <w:rPr>
          <w:sz w:val="24"/>
        </w:rPr>
        <w:t>Межпредметные</w:t>
      </w:r>
      <w:r>
        <w:rPr>
          <w:spacing w:val="-6"/>
          <w:sz w:val="24"/>
        </w:rPr>
        <w:t xml:space="preserve"> </w:t>
      </w:r>
      <w:r>
        <w:rPr>
          <w:spacing w:val="-2"/>
          <w:sz w:val="24"/>
        </w:rPr>
        <w:t>связи.</w:t>
      </w:r>
    </w:p>
    <w:p w14:paraId="5953649E">
      <w:pPr>
        <w:pStyle w:val="7"/>
        <w:numPr>
          <w:ilvl w:val="3"/>
          <w:numId w:val="7"/>
        </w:numPr>
        <w:tabs>
          <w:tab w:val="left" w:pos="1275"/>
        </w:tabs>
        <w:spacing w:before="40" w:line="276" w:lineRule="auto"/>
        <w:ind w:right="272" w:firstLine="283"/>
        <w:rPr>
          <w:sz w:val="24"/>
        </w:rPr>
      </w:pPr>
      <w:r>
        <w:rPr>
          <w:sz w:val="24"/>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2D4C8D41">
      <w:pPr>
        <w:pStyle w:val="7"/>
        <w:numPr>
          <w:ilvl w:val="3"/>
          <w:numId w:val="7"/>
        </w:numPr>
        <w:tabs>
          <w:tab w:val="left" w:pos="1275"/>
        </w:tabs>
        <w:spacing w:line="276" w:lineRule="auto"/>
        <w:ind w:right="274" w:firstLine="283"/>
        <w:rPr>
          <w:sz w:val="24"/>
        </w:rPr>
      </w:pPr>
      <w:r>
        <w:rPr>
          <w:sz w:val="24"/>
        </w:rPr>
        <w:t xml:space="preserve">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w:t>
      </w:r>
      <w:r>
        <w:rPr>
          <w:spacing w:val="-2"/>
          <w:sz w:val="24"/>
        </w:rPr>
        <w:t>моделирование.</w:t>
      </w:r>
    </w:p>
    <w:p w14:paraId="6775D607">
      <w:pPr>
        <w:pStyle w:val="7"/>
        <w:numPr>
          <w:ilvl w:val="3"/>
          <w:numId w:val="7"/>
        </w:numPr>
        <w:tabs>
          <w:tab w:val="left" w:pos="1275"/>
        </w:tabs>
        <w:spacing w:line="276" w:lineRule="auto"/>
        <w:ind w:right="278" w:firstLine="283"/>
        <w:rPr>
          <w:sz w:val="24"/>
        </w:rPr>
      </w:pPr>
      <w:r>
        <w:rPr>
          <w:sz w:val="24"/>
        </w:rPr>
        <w:t xml:space="preserve">Физика: материя, энергия, масса, атом, электрон, молекула, энергетический уровень, вещество, тело, объѐм, агрегатное состояние вещества, физические величины и единицы их </w:t>
      </w:r>
      <w:r>
        <w:rPr>
          <w:spacing w:val="-2"/>
          <w:sz w:val="24"/>
        </w:rPr>
        <w:t>измерения.</w:t>
      </w:r>
    </w:p>
    <w:p w14:paraId="578201C2">
      <w:pPr>
        <w:pStyle w:val="7"/>
        <w:numPr>
          <w:ilvl w:val="3"/>
          <w:numId w:val="7"/>
        </w:numPr>
        <w:tabs>
          <w:tab w:val="left" w:pos="1275"/>
        </w:tabs>
        <w:spacing w:line="273" w:lineRule="auto"/>
        <w:ind w:right="266" w:firstLine="283"/>
        <w:rPr>
          <w:sz w:val="24"/>
        </w:rPr>
      </w:pPr>
      <w:r>
        <w:rPr>
          <w:sz w:val="24"/>
        </w:rPr>
        <w:t>Биология: клетка, организм, биосфера, обмен веществ в организме, фотосинтезо-биологически активные вещества (белки, углеводы, жиры, ферменты).</w:t>
      </w:r>
    </w:p>
    <w:p w14:paraId="22D5B40D">
      <w:pPr>
        <w:pStyle w:val="7"/>
        <w:spacing w:line="273" w:lineRule="auto"/>
        <w:rPr>
          <w:sz w:val="24"/>
        </w:rPr>
        <w:sectPr>
          <w:pgSz w:w="11900" w:h="16850"/>
          <w:pgMar w:top="140" w:right="283" w:bottom="480" w:left="708" w:header="0" w:footer="297" w:gutter="0"/>
          <w:cols w:space="720" w:num="1"/>
        </w:sectPr>
      </w:pPr>
    </w:p>
    <w:p w14:paraId="0D321AA0">
      <w:pPr>
        <w:pStyle w:val="5"/>
        <w:spacing w:before="57"/>
        <w:ind w:left="0" w:firstLine="0"/>
        <w:jc w:val="left"/>
        <w:rPr>
          <w:b/>
          <w:sz w:val="18"/>
        </w:rPr>
      </w:pPr>
    </w:p>
    <w:p w14:paraId="113E50F4">
      <w:pPr>
        <w:pStyle w:val="7"/>
        <w:numPr>
          <w:ilvl w:val="3"/>
          <w:numId w:val="7"/>
        </w:numPr>
        <w:tabs>
          <w:tab w:val="left" w:pos="1276"/>
        </w:tabs>
        <w:ind w:left="1276" w:hanging="282"/>
        <w:rPr>
          <w:sz w:val="24"/>
        </w:rPr>
      </w:pPr>
      <w:r>
        <w:rPr>
          <w:sz w:val="24"/>
        </w:rPr>
        <w:t>География:</w:t>
      </w:r>
      <w:r>
        <w:rPr>
          <w:spacing w:val="-5"/>
          <w:sz w:val="24"/>
        </w:rPr>
        <w:t xml:space="preserve"> </w:t>
      </w:r>
      <w:r>
        <w:rPr>
          <w:sz w:val="24"/>
        </w:rPr>
        <w:t>минералы,</w:t>
      </w:r>
      <w:r>
        <w:rPr>
          <w:spacing w:val="-3"/>
          <w:sz w:val="24"/>
        </w:rPr>
        <w:t xml:space="preserve"> </w:t>
      </w:r>
      <w:r>
        <w:rPr>
          <w:sz w:val="24"/>
        </w:rPr>
        <w:t>горные</w:t>
      </w:r>
      <w:r>
        <w:rPr>
          <w:spacing w:val="-5"/>
          <w:sz w:val="24"/>
        </w:rPr>
        <w:t xml:space="preserve"> </w:t>
      </w:r>
      <w:r>
        <w:rPr>
          <w:sz w:val="24"/>
        </w:rPr>
        <w:t>породы,</w:t>
      </w:r>
      <w:r>
        <w:rPr>
          <w:spacing w:val="-2"/>
          <w:sz w:val="24"/>
        </w:rPr>
        <w:t xml:space="preserve"> </w:t>
      </w:r>
      <w:r>
        <w:rPr>
          <w:sz w:val="24"/>
        </w:rPr>
        <w:t>полезные</w:t>
      </w:r>
      <w:r>
        <w:rPr>
          <w:spacing w:val="-4"/>
          <w:sz w:val="24"/>
        </w:rPr>
        <w:t xml:space="preserve"> </w:t>
      </w:r>
      <w:r>
        <w:rPr>
          <w:sz w:val="24"/>
        </w:rPr>
        <w:t>ископаемые,</w:t>
      </w:r>
      <w:r>
        <w:rPr>
          <w:spacing w:val="-3"/>
          <w:sz w:val="24"/>
        </w:rPr>
        <w:t xml:space="preserve"> </w:t>
      </w:r>
      <w:r>
        <w:rPr>
          <w:sz w:val="24"/>
        </w:rPr>
        <w:t>топливо,</w:t>
      </w:r>
      <w:r>
        <w:rPr>
          <w:spacing w:val="-2"/>
          <w:sz w:val="24"/>
        </w:rPr>
        <w:t xml:space="preserve"> ресурсы.</w:t>
      </w:r>
    </w:p>
    <w:p w14:paraId="5C2DE3D0">
      <w:pPr>
        <w:pStyle w:val="7"/>
        <w:numPr>
          <w:ilvl w:val="3"/>
          <w:numId w:val="7"/>
        </w:numPr>
        <w:tabs>
          <w:tab w:val="left" w:pos="1275"/>
        </w:tabs>
        <w:spacing w:before="40" w:line="276" w:lineRule="auto"/>
        <w:ind w:right="271" w:firstLine="283"/>
        <w:rPr>
          <w:sz w:val="24"/>
        </w:rPr>
      </w:pPr>
      <w:r>
        <w:rPr>
          <w:sz w:val="24"/>
        </w:rPr>
        <w:t xml:space="preserve">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w:t>
      </w:r>
      <w:r>
        <w:rPr>
          <w:spacing w:val="-2"/>
          <w:sz w:val="24"/>
        </w:rPr>
        <w:t>волокон.</w:t>
      </w:r>
    </w:p>
    <w:p w14:paraId="1AC27517">
      <w:pPr>
        <w:pStyle w:val="2"/>
        <w:spacing w:before="2"/>
        <w:ind w:left="3953"/>
      </w:pPr>
      <w:r>
        <w:t>Содержание</w:t>
      </w:r>
      <w:r>
        <w:rPr>
          <w:spacing w:val="-4"/>
        </w:rPr>
        <w:t xml:space="preserve"> </w:t>
      </w:r>
      <w:r>
        <w:t>обучения</w:t>
      </w:r>
      <w:r>
        <w:rPr>
          <w:spacing w:val="-2"/>
        </w:rPr>
        <w:t xml:space="preserve"> </w:t>
      </w:r>
      <w:r>
        <w:t>в</w:t>
      </w:r>
      <w:r>
        <w:rPr>
          <w:spacing w:val="-3"/>
        </w:rPr>
        <w:t xml:space="preserve"> </w:t>
      </w:r>
      <w:r>
        <w:t>11</w:t>
      </w:r>
      <w:r>
        <w:rPr>
          <w:spacing w:val="-2"/>
        </w:rPr>
        <w:t xml:space="preserve"> классе.</w:t>
      </w:r>
    </w:p>
    <w:p w14:paraId="472F0F8E">
      <w:pPr>
        <w:pStyle w:val="7"/>
        <w:numPr>
          <w:ilvl w:val="3"/>
          <w:numId w:val="7"/>
        </w:numPr>
        <w:tabs>
          <w:tab w:val="left" w:pos="1276"/>
        </w:tabs>
        <w:spacing w:before="35"/>
        <w:ind w:left="1276" w:hanging="282"/>
        <w:rPr>
          <w:sz w:val="24"/>
        </w:rPr>
      </w:pPr>
      <w:r>
        <w:rPr>
          <w:sz w:val="24"/>
        </w:rPr>
        <w:t>Общая</w:t>
      </w:r>
      <w:r>
        <w:rPr>
          <w:spacing w:val="-3"/>
          <w:sz w:val="24"/>
        </w:rPr>
        <w:t xml:space="preserve"> </w:t>
      </w:r>
      <w:r>
        <w:rPr>
          <w:sz w:val="24"/>
        </w:rPr>
        <w:t>и</w:t>
      </w:r>
      <w:r>
        <w:rPr>
          <w:spacing w:val="-3"/>
          <w:sz w:val="24"/>
        </w:rPr>
        <w:t xml:space="preserve"> </w:t>
      </w:r>
      <w:r>
        <w:rPr>
          <w:sz w:val="24"/>
        </w:rPr>
        <w:t>неорганическая</w:t>
      </w:r>
      <w:r>
        <w:rPr>
          <w:spacing w:val="-2"/>
          <w:sz w:val="24"/>
        </w:rPr>
        <w:t xml:space="preserve"> химия.</w:t>
      </w:r>
    </w:p>
    <w:p w14:paraId="055955CC">
      <w:pPr>
        <w:pStyle w:val="7"/>
        <w:numPr>
          <w:ilvl w:val="3"/>
          <w:numId w:val="7"/>
        </w:numPr>
        <w:tabs>
          <w:tab w:val="left" w:pos="1276"/>
        </w:tabs>
        <w:spacing w:before="42"/>
        <w:ind w:left="1276" w:hanging="282"/>
        <w:rPr>
          <w:sz w:val="24"/>
        </w:rPr>
      </w:pPr>
      <w:r>
        <w:rPr>
          <w:sz w:val="24"/>
        </w:rPr>
        <w:t>Теоретические</w:t>
      </w:r>
      <w:r>
        <w:rPr>
          <w:spacing w:val="-5"/>
          <w:sz w:val="24"/>
        </w:rPr>
        <w:t xml:space="preserve"> </w:t>
      </w:r>
      <w:r>
        <w:rPr>
          <w:sz w:val="24"/>
        </w:rPr>
        <w:t>основы</w:t>
      </w:r>
      <w:r>
        <w:rPr>
          <w:spacing w:val="-2"/>
          <w:sz w:val="24"/>
        </w:rPr>
        <w:t xml:space="preserve"> химии.</w:t>
      </w:r>
    </w:p>
    <w:p w14:paraId="12E8CFE6">
      <w:pPr>
        <w:pStyle w:val="7"/>
        <w:numPr>
          <w:ilvl w:val="3"/>
          <w:numId w:val="7"/>
        </w:numPr>
        <w:tabs>
          <w:tab w:val="left" w:pos="1275"/>
        </w:tabs>
        <w:spacing w:before="40" w:line="276" w:lineRule="auto"/>
        <w:ind w:right="272" w:firstLine="283"/>
        <w:rPr>
          <w:sz w:val="24"/>
        </w:rPr>
      </w:pPr>
      <w:r>
        <w:rPr>
          <w:sz w:val="24"/>
        </w:rPr>
        <w:t>Химический элемент. Атом. Ядро атома, изотопы. Электронная оболочка. Энергетические уровни, подуровни. Атомные орбитали, s-, р-, d- элементы. Особенности распределения электронов по орбиталям в атомах элементов первых четырѐх периодов. Электронная конфигурация атомов.</w:t>
      </w:r>
    </w:p>
    <w:p w14:paraId="1B459358">
      <w:pPr>
        <w:pStyle w:val="7"/>
        <w:numPr>
          <w:ilvl w:val="3"/>
          <w:numId w:val="7"/>
        </w:numPr>
        <w:tabs>
          <w:tab w:val="left" w:pos="1275"/>
        </w:tabs>
        <w:spacing w:line="276" w:lineRule="auto"/>
        <w:ind w:right="273" w:firstLine="283"/>
        <w:rPr>
          <w:sz w:val="24"/>
        </w:rPr>
      </w:pPr>
      <w:r>
        <w:rPr>
          <w:sz w:val="24"/>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p w14:paraId="3DC27BD8">
      <w:pPr>
        <w:pStyle w:val="7"/>
        <w:numPr>
          <w:ilvl w:val="3"/>
          <w:numId w:val="7"/>
        </w:numPr>
        <w:tabs>
          <w:tab w:val="left" w:pos="1275"/>
        </w:tabs>
        <w:spacing w:line="276" w:lineRule="auto"/>
        <w:ind w:right="277" w:firstLine="283"/>
        <w:rPr>
          <w:sz w:val="24"/>
        </w:rPr>
      </w:pPr>
      <w:r>
        <w:rPr>
          <w:sz w:val="24"/>
        </w:rPr>
        <w:t>Строение вещества. Химическая связь. Виды химической связи (ковалентная неполярная</w:t>
      </w:r>
      <w:r>
        <w:rPr>
          <w:spacing w:val="40"/>
          <w:sz w:val="24"/>
        </w:rPr>
        <w:t xml:space="preserve"> </w:t>
      </w:r>
      <w:r>
        <w:rPr>
          <w:sz w:val="24"/>
        </w:rPr>
        <w:t>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w:t>
      </w:r>
    </w:p>
    <w:p w14:paraId="5FDFDA9E">
      <w:pPr>
        <w:pStyle w:val="7"/>
        <w:numPr>
          <w:ilvl w:val="3"/>
          <w:numId w:val="7"/>
        </w:numPr>
        <w:tabs>
          <w:tab w:val="left" w:pos="1275"/>
        </w:tabs>
        <w:spacing w:line="276" w:lineRule="auto"/>
        <w:ind w:right="270" w:firstLine="283"/>
        <w:rPr>
          <w:sz w:val="24"/>
        </w:rPr>
      </w:pPr>
      <w:r>
        <w:rPr>
          <w:sz w:val="24"/>
        </w:rPr>
        <w:t>Вещества молекулярного и немолекулярного строения. Закон постоянства состава вещества. Типы кристаллических решѐток. Зависимость свойства веществ от типа кристаллической решѐтки.</w:t>
      </w:r>
    </w:p>
    <w:p w14:paraId="6CD11439">
      <w:pPr>
        <w:pStyle w:val="7"/>
        <w:numPr>
          <w:ilvl w:val="3"/>
          <w:numId w:val="7"/>
        </w:numPr>
        <w:tabs>
          <w:tab w:val="left" w:pos="1275"/>
        </w:tabs>
        <w:spacing w:line="273" w:lineRule="auto"/>
        <w:ind w:right="278" w:firstLine="283"/>
        <w:rPr>
          <w:sz w:val="24"/>
        </w:rPr>
      </w:pPr>
      <w:r>
        <w:rPr>
          <w:sz w:val="24"/>
        </w:rPr>
        <w:t>Понятие о дисперсных системах. Истинные и коллоидные растворы. Массовая доля вещества в растворе.</w:t>
      </w:r>
    </w:p>
    <w:p w14:paraId="3D24102E">
      <w:pPr>
        <w:pStyle w:val="7"/>
        <w:numPr>
          <w:ilvl w:val="3"/>
          <w:numId w:val="7"/>
        </w:numPr>
        <w:tabs>
          <w:tab w:val="left" w:pos="1275"/>
        </w:tabs>
        <w:spacing w:line="273" w:lineRule="auto"/>
        <w:ind w:right="277" w:firstLine="283"/>
        <w:rPr>
          <w:sz w:val="24"/>
        </w:rPr>
      </w:pPr>
      <w:r>
        <w:rPr>
          <w:sz w:val="24"/>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14:paraId="7D090929">
      <w:pPr>
        <w:pStyle w:val="7"/>
        <w:numPr>
          <w:ilvl w:val="3"/>
          <w:numId w:val="7"/>
        </w:numPr>
        <w:tabs>
          <w:tab w:val="left" w:pos="1275"/>
        </w:tabs>
        <w:spacing w:line="276" w:lineRule="auto"/>
        <w:ind w:right="276" w:firstLine="283"/>
        <w:rPr>
          <w:sz w:val="24"/>
        </w:rPr>
      </w:pPr>
      <w:r>
        <w:rPr>
          <w:sz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14:paraId="5617126F">
      <w:pPr>
        <w:pStyle w:val="7"/>
        <w:numPr>
          <w:ilvl w:val="3"/>
          <w:numId w:val="7"/>
        </w:numPr>
        <w:tabs>
          <w:tab w:val="left" w:pos="1275"/>
        </w:tabs>
        <w:spacing w:line="276" w:lineRule="auto"/>
        <w:ind w:right="276" w:firstLine="283"/>
        <w:rPr>
          <w:sz w:val="24"/>
        </w:rPr>
      </w:pPr>
      <w:r>
        <w:rPr>
          <w:sz w:val="24"/>
        </w:rPr>
        <w:t>Скорость реакции, еѐ зависимость от различных факторов. Обратимые реакции. Химическое равновесие. Факторы, влияющие на состояние химического равновесия. Принцип Ле Шателье.</w:t>
      </w:r>
    </w:p>
    <w:p w14:paraId="70610135">
      <w:pPr>
        <w:pStyle w:val="7"/>
        <w:numPr>
          <w:ilvl w:val="3"/>
          <w:numId w:val="7"/>
        </w:numPr>
        <w:tabs>
          <w:tab w:val="left" w:pos="1275"/>
        </w:tabs>
        <w:spacing w:line="273" w:lineRule="auto"/>
        <w:ind w:right="280" w:firstLine="283"/>
        <w:rPr>
          <w:sz w:val="24"/>
        </w:rPr>
      </w:pPr>
      <w:r>
        <w:rPr>
          <w:sz w:val="24"/>
        </w:rPr>
        <w:t>Электролитическая диссоциация. Сильные и слабые электролиты. Среда водных</w:t>
      </w:r>
      <w:r>
        <w:rPr>
          <w:spacing w:val="40"/>
          <w:sz w:val="24"/>
        </w:rPr>
        <w:t xml:space="preserve"> </w:t>
      </w:r>
      <w:r>
        <w:rPr>
          <w:sz w:val="24"/>
        </w:rPr>
        <w:t>растворов веществ: кислая, нейтральная, щелочная. Реакции ионного обмена.</w:t>
      </w:r>
    </w:p>
    <w:p w14:paraId="58ECDACC">
      <w:pPr>
        <w:pStyle w:val="7"/>
        <w:numPr>
          <w:ilvl w:val="3"/>
          <w:numId w:val="7"/>
        </w:numPr>
        <w:tabs>
          <w:tab w:val="left" w:pos="1276"/>
        </w:tabs>
        <w:ind w:left="1276" w:hanging="282"/>
        <w:rPr>
          <w:sz w:val="24"/>
        </w:rPr>
      </w:pPr>
      <w:r>
        <w:rPr>
          <w:spacing w:val="-2"/>
          <w:sz w:val="24"/>
        </w:rPr>
        <w:t>Окислительно-восстановительные</w:t>
      </w:r>
      <w:r>
        <w:rPr>
          <w:spacing w:val="44"/>
          <w:sz w:val="24"/>
        </w:rPr>
        <w:t xml:space="preserve"> </w:t>
      </w:r>
      <w:r>
        <w:rPr>
          <w:spacing w:val="-2"/>
          <w:sz w:val="24"/>
        </w:rPr>
        <w:t>реакции.</w:t>
      </w:r>
    </w:p>
    <w:p w14:paraId="4F4CB49F">
      <w:pPr>
        <w:pStyle w:val="7"/>
        <w:numPr>
          <w:ilvl w:val="3"/>
          <w:numId w:val="7"/>
        </w:numPr>
        <w:tabs>
          <w:tab w:val="left" w:pos="1276"/>
        </w:tabs>
        <w:spacing w:before="28"/>
        <w:ind w:left="1276" w:hanging="282"/>
        <w:rPr>
          <w:sz w:val="24"/>
        </w:rPr>
      </w:pPr>
      <w:r>
        <w:rPr>
          <w:sz w:val="24"/>
        </w:rPr>
        <w:t>Экспериментальные</w:t>
      </w:r>
      <w:r>
        <w:rPr>
          <w:spacing w:val="28"/>
          <w:sz w:val="24"/>
        </w:rPr>
        <w:t xml:space="preserve"> </w:t>
      </w:r>
      <w:r>
        <w:rPr>
          <w:sz w:val="24"/>
        </w:rPr>
        <w:t>методы</w:t>
      </w:r>
      <w:r>
        <w:rPr>
          <w:spacing w:val="31"/>
          <w:sz w:val="24"/>
        </w:rPr>
        <w:t xml:space="preserve"> </w:t>
      </w:r>
      <w:r>
        <w:rPr>
          <w:sz w:val="24"/>
        </w:rPr>
        <w:t>изучения</w:t>
      </w:r>
      <w:r>
        <w:rPr>
          <w:spacing w:val="31"/>
          <w:sz w:val="24"/>
        </w:rPr>
        <w:t xml:space="preserve"> </w:t>
      </w:r>
      <w:r>
        <w:rPr>
          <w:sz w:val="24"/>
        </w:rPr>
        <w:t>веществ</w:t>
      </w:r>
      <w:r>
        <w:rPr>
          <w:spacing w:val="32"/>
          <w:sz w:val="24"/>
        </w:rPr>
        <w:t xml:space="preserve"> </w:t>
      </w:r>
      <w:r>
        <w:rPr>
          <w:sz w:val="24"/>
        </w:rPr>
        <w:t>и</w:t>
      </w:r>
      <w:r>
        <w:rPr>
          <w:spacing w:val="32"/>
          <w:sz w:val="24"/>
        </w:rPr>
        <w:t xml:space="preserve"> </w:t>
      </w:r>
      <w:r>
        <w:rPr>
          <w:sz w:val="24"/>
        </w:rPr>
        <w:t>их</w:t>
      </w:r>
      <w:r>
        <w:rPr>
          <w:spacing w:val="33"/>
          <w:sz w:val="24"/>
        </w:rPr>
        <w:t xml:space="preserve"> </w:t>
      </w:r>
      <w:r>
        <w:rPr>
          <w:sz w:val="24"/>
        </w:rPr>
        <w:t>превращений:</w:t>
      </w:r>
      <w:r>
        <w:rPr>
          <w:spacing w:val="29"/>
          <w:sz w:val="24"/>
        </w:rPr>
        <w:t xml:space="preserve"> </w:t>
      </w:r>
      <w:r>
        <w:rPr>
          <w:sz w:val="24"/>
        </w:rPr>
        <w:t>демонстрация</w:t>
      </w:r>
      <w:r>
        <w:rPr>
          <w:spacing w:val="32"/>
          <w:sz w:val="24"/>
        </w:rPr>
        <w:t xml:space="preserve"> </w:t>
      </w:r>
      <w:r>
        <w:rPr>
          <w:spacing w:val="-2"/>
          <w:sz w:val="24"/>
        </w:rPr>
        <w:t>таблиц</w:t>
      </w:r>
    </w:p>
    <w:p w14:paraId="25D3CCA2">
      <w:pPr>
        <w:pStyle w:val="5"/>
        <w:spacing w:before="40" w:line="276" w:lineRule="auto"/>
        <w:ind w:right="276" w:firstLine="0"/>
      </w:pPr>
      <w:r>
        <w:t>«Периодическая система химических элементов Д.И. Менделеева», изучение моделей кристаллических решѐток,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14:paraId="4E0A4010">
      <w:pPr>
        <w:pStyle w:val="7"/>
        <w:numPr>
          <w:ilvl w:val="3"/>
          <w:numId w:val="7"/>
        </w:numPr>
        <w:tabs>
          <w:tab w:val="left" w:pos="1276"/>
        </w:tabs>
        <w:spacing w:before="2"/>
        <w:ind w:left="1276" w:hanging="282"/>
        <w:rPr>
          <w:sz w:val="24"/>
        </w:rPr>
      </w:pPr>
      <w:r>
        <w:rPr>
          <w:sz w:val="24"/>
        </w:rPr>
        <w:t>Расчѐтные</w:t>
      </w:r>
      <w:r>
        <w:rPr>
          <w:spacing w:val="-6"/>
          <w:sz w:val="24"/>
        </w:rPr>
        <w:t xml:space="preserve"> </w:t>
      </w:r>
      <w:r>
        <w:rPr>
          <w:spacing w:val="-2"/>
          <w:sz w:val="24"/>
        </w:rPr>
        <w:t>задачи.</w:t>
      </w:r>
    </w:p>
    <w:p w14:paraId="49A4D8C6">
      <w:pPr>
        <w:pStyle w:val="7"/>
        <w:numPr>
          <w:ilvl w:val="3"/>
          <w:numId w:val="7"/>
        </w:numPr>
        <w:tabs>
          <w:tab w:val="left" w:pos="1275"/>
        </w:tabs>
        <w:spacing w:before="40" w:line="273" w:lineRule="auto"/>
        <w:ind w:right="281" w:firstLine="283"/>
        <w:rPr>
          <w:sz w:val="24"/>
        </w:rPr>
      </w:pPr>
      <w:r>
        <w:rPr>
          <w:sz w:val="24"/>
        </w:rPr>
        <w:t>Расчѐты по уравнениям химических реакций, в том числе термохимические расчѐты, расчѐты с использованием понятия «массовая доля вещества».</w:t>
      </w:r>
    </w:p>
    <w:p w14:paraId="00B11DCF">
      <w:pPr>
        <w:pStyle w:val="7"/>
        <w:spacing w:line="273" w:lineRule="auto"/>
        <w:rPr>
          <w:sz w:val="24"/>
        </w:rPr>
        <w:sectPr>
          <w:pgSz w:w="11900" w:h="16850"/>
          <w:pgMar w:top="140" w:right="283" w:bottom="480" w:left="708" w:header="0" w:footer="297" w:gutter="0"/>
          <w:cols w:space="720" w:num="1"/>
        </w:sectPr>
      </w:pPr>
    </w:p>
    <w:p w14:paraId="4D55DD51">
      <w:pPr>
        <w:pStyle w:val="5"/>
        <w:spacing w:before="57"/>
        <w:ind w:left="0" w:firstLine="0"/>
        <w:jc w:val="left"/>
        <w:rPr>
          <w:b/>
          <w:sz w:val="18"/>
        </w:rPr>
      </w:pPr>
    </w:p>
    <w:p w14:paraId="4A95E652">
      <w:pPr>
        <w:pStyle w:val="7"/>
        <w:numPr>
          <w:ilvl w:val="3"/>
          <w:numId w:val="7"/>
        </w:numPr>
        <w:tabs>
          <w:tab w:val="left" w:pos="1276"/>
        </w:tabs>
        <w:ind w:left="1276" w:hanging="282"/>
        <w:rPr>
          <w:sz w:val="24"/>
        </w:rPr>
      </w:pPr>
      <w:r>
        <w:rPr>
          <w:sz w:val="24"/>
        </w:rPr>
        <w:t>Раздел</w:t>
      </w:r>
      <w:r>
        <w:rPr>
          <w:spacing w:val="-3"/>
          <w:sz w:val="24"/>
        </w:rPr>
        <w:t xml:space="preserve"> </w:t>
      </w:r>
      <w:r>
        <w:rPr>
          <w:sz w:val="24"/>
        </w:rPr>
        <w:t>2.</w:t>
      </w:r>
      <w:r>
        <w:rPr>
          <w:spacing w:val="-3"/>
          <w:sz w:val="24"/>
        </w:rPr>
        <w:t xml:space="preserve"> </w:t>
      </w:r>
      <w:r>
        <w:rPr>
          <w:sz w:val="24"/>
        </w:rPr>
        <w:t>Неорганическая</w:t>
      </w:r>
      <w:r>
        <w:rPr>
          <w:spacing w:val="-3"/>
          <w:sz w:val="24"/>
        </w:rPr>
        <w:t xml:space="preserve"> </w:t>
      </w:r>
      <w:r>
        <w:rPr>
          <w:spacing w:val="-2"/>
          <w:sz w:val="24"/>
        </w:rPr>
        <w:t>химия.</w:t>
      </w:r>
    </w:p>
    <w:p w14:paraId="11728296">
      <w:pPr>
        <w:pStyle w:val="7"/>
        <w:numPr>
          <w:ilvl w:val="3"/>
          <w:numId w:val="7"/>
        </w:numPr>
        <w:tabs>
          <w:tab w:val="left" w:pos="1275"/>
        </w:tabs>
        <w:spacing w:before="40" w:line="276" w:lineRule="auto"/>
        <w:ind w:right="275" w:firstLine="283"/>
        <w:rPr>
          <w:sz w:val="24"/>
        </w:rPr>
      </w:pPr>
      <w:r>
        <w:rPr>
          <w:sz w:val="24"/>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p w14:paraId="6D63BB85">
      <w:pPr>
        <w:pStyle w:val="7"/>
        <w:numPr>
          <w:ilvl w:val="3"/>
          <w:numId w:val="7"/>
        </w:numPr>
        <w:tabs>
          <w:tab w:val="left" w:pos="1275"/>
        </w:tabs>
        <w:spacing w:line="273" w:lineRule="auto"/>
        <w:ind w:right="276" w:firstLine="283"/>
        <w:rPr>
          <w:sz w:val="24"/>
        </w:rPr>
      </w:pPr>
      <w:r>
        <w:rPr>
          <w:sz w:val="24"/>
        </w:rPr>
        <w:t>Химические</w:t>
      </w:r>
      <w:r>
        <w:rPr>
          <w:spacing w:val="-6"/>
          <w:sz w:val="24"/>
        </w:rPr>
        <w:t xml:space="preserve"> </w:t>
      </w:r>
      <w:r>
        <w:rPr>
          <w:sz w:val="24"/>
        </w:rPr>
        <w:t>свойства</w:t>
      </w:r>
      <w:r>
        <w:rPr>
          <w:spacing w:val="-5"/>
          <w:sz w:val="24"/>
        </w:rPr>
        <w:t xml:space="preserve"> </w:t>
      </w:r>
      <w:r>
        <w:rPr>
          <w:sz w:val="24"/>
        </w:rPr>
        <w:t>важнейших</w:t>
      </w:r>
      <w:r>
        <w:rPr>
          <w:spacing w:val="-3"/>
          <w:sz w:val="24"/>
        </w:rPr>
        <w:t xml:space="preserve"> </w:t>
      </w:r>
      <w:r>
        <w:rPr>
          <w:sz w:val="24"/>
        </w:rPr>
        <w:t>неметаллов</w:t>
      </w:r>
      <w:r>
        <w:rPr>
          <w:spacing w:val="-6"/>
          <w:sz w:val="24"/>
        </w:rPr>
        <w:t xml:space="preserve"> </w:t>
      </w:r>
      <w:r>
        <w:rPr>
          <w:sz w:val="24"/>
        </w:rPr>
        <w:t>(галогенов,</w:t>
      </w:r>
      <w:r>
        <w:rPr>
          <w:spacing w:val="-5"/>
          <w:sz w:val="24"/>
        </w:rPr>
        <w:t xml:space="preserve"> </w:t>
      </w:r>
      <w:r>
        <w:rPr>
          <w:sz w:val="24"/>
        </w:rPr>
        <w:t>серы,</w:t>
      </w:r>
      <w:r>
        <w:rPr>
          <w:spacing w:val="-5"/>
          <w:sz w:val="24"/>
        </w:rPr>
        <w:t xml:space="preserve"> </w:t>
      </w:r>
      <w:r>
        <w:rPr>
          <w:sz w:val="24"/>
        </w:rPr>
        <w:t>азота,</w:t>
      </w:r>
      <w:r>
        <w:rPr>
          <w:spacing w:val="-4"/>
          <w:sz w:val="24"/>
        </w:rPr>
        <w:t xml:space="preserve"> </w:t>
      </w:r>
      <w:r>
        <w:rPr>
          <w:sz w:val="24"/>
        </w:rPr>
        <w:t>фосфора,</w:t>
      </w:r>
      <w:r>
        <w:rPr>
          <w:spacing w:val="-1"/>
          <w:sz w:val="24"/>
        </w:rPr>
        <w:t xml:space="preserve"> </w:t>
      </w:r>
      <w:r>
        <w:rPr>
          <w:sz w:val="24"/>
        </w:rPr>
        <w:t>углерода</w:t>
      </w:r>
      <w:r>
        <w:rPr>
          <w:spacing w:val="-6"/>
          <w:sz w:val="24"/>
        </w:rPr>
        <w:t xml:space="preserve"> </w:t>
      </w:r>
      <w:r>
        <w:rPr>
          <w:sz w:val="24"/>
        </w:rPr>
        <w:t>и кремния) и их соединений (оксидов, кислородсодержащих кислот, водородных соединений).</w:t>
      </w:r>
    </w:p>
    <w:p w14:paraId="6974C31C">
      <w:pPr>
        <w:pStyle w:val="7"/>
        <w:numPr>
          <w:ilvl w:val="3"/>
          <w:numId w:val="7"/>
        </w:numPr>
        <w:tabs>
          <w:tab w:val="left" w:pos="1276"/>
        </w:tabs>
        <w:ind w:left="1276" w:hanging="282"/>
        <w:rPr>
          <w:sz w:val="24"/>
        </w:rPr>
      </w:pPr>
      <w:r>
        <w:rPr>
          <w:sz w:val="24"/>
        </w:rPr>
        <w:t>Применение</w:t>
      </w:r>
      <w:r>
        <w:rPr>
          <w:spacing w:val="-6"/>
          <w:sz w:val="24"/>
        </w:rPr>
        <w:t xml:space="preserve"> </w:t>
      </w:r>
      <w:r>
        <w:rPr>
          <w:sz w:val="24"/>
        </w:rPr>
        <w:t>важнейших</w:t>
      </w:r>
      <w:r>
        <w:rPr>
          <w:spacing w:val="-2"/>
          <w:sz w:val="24"/>
        </w:rPr>
        <w:t xml:space="preserve"> </w:t>
      </w:r>
      <w:r>
        <w:rPr>
          <w:sz w:val="24"/>
        </w:rPr>
        <w:t>неметаллов</w:t>
      </w:r>
      <w:r>
        <w:rPr>
          <w:spacing w:val="-5"/>
          <w:sz w:val="24"/>
        </w:rPr>
        <w:t xml:space="preserve"> </w:t>
      </w:r>
      <w:r>
        <w:rPr>
          <w:sz w:val="24"/>
        </w:rPr>
        <w:t>и</w:t>
      </w:r>
      <w:r>
        <w:rPr>
          <w:spacing w:val="-4"/>
          <w:sz w:val="24"/>
        </w:rPr>
        <w:t xml:space="preserve"> </w:t>
      </w:r>
      <w:r>
        <w:rPr>
          <w:sz w:val="24"/>
        </w:rPr>
        <w:t>их</w:t>
      </w:r>
      <w:r>
        <w:rPr>
          <w:spacing w:val="-2"/>
          <w:sz w:val="24"/>
        </w:rPr>
        <w:t xml:space="preserve"> соединений.</w:t>
      </w:r>
    </w:p>
    <w:p w14:paraId="3261FAAC">
      <w:pPr>
        <w:pStyle w:val="7"/>
        <w:numPr>
          <w:ilvl w:val="3"/>
          <w:numId w:val="7"/>
        </w:numPr>
        <w:tabs>
          <w:tab w:val="left" w:pos="1275"/>
        </w:tabs>
        <w:spacing w:before="39" w:line="276" w:lineRule="auto"/>
        <w:ind w:right="268" w:firstLine="283"/>
        <w:rPr>
          <w:sz w:val="24"/>
        </w:rPr>
      </w:pPr>
      <w:r>
        <w:rPr>
          <w:sz w:val="24"/>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w:t>
      </w:r>
      <w:r>
        <w:rPr>
          <w:spacing w:val="40"/>
          <w:sz w:val="24"/>
        </w:rPr>
        <w:t xml:space="preserve"> </w:t>
      </w:r>
      <w:r>
        <w:rPr>
          <w:sz w:val="24"/>
        </w:rPr>
        <w:t xml:space="preserve">физические свойства металлов. Сплавы металлов. Электрохимический ряд напряжений </w:t>
      </w:r>
      <w:r>
        <w:rPr>
          <w:spacing w:val="-2"/>
          <w:sz w:val="24"/>
        </w:rPr>
        <w:t>металлов.</w:t>
      </w:r>
    </w:p>
    <w:p w14:paraId="401A83D3">
      <w:pPr>
        <w:pStyle w:val="7"/>
        <w:numPr>
          <w:ilvl w:val="3"/>
          <w:numId w:val="7"/>
        </w:numPr>
        <w:tabs>
          <w:tab w:val="left" w:pos="1275"/>
        </w:tabs>
        <w:spacing w:line="273" w:lineRule="auto"/>
        <w:ind w:right="270" w:firstLine="283"/>
        <w:rPr>
          <w:sz w:val="24"/>
        </w:rPr>
      </w:pPr>
      <w:r>
        <w:rPr>
          <w:sz w:val="24"/>
        </w:rPr>
        <w:t>Химические свойства важнейших металлов (натрий, калий, кальций, магний, алюминий, цинк, хром, железо, медь) и их соединений.</w:t>
      </w:r>
    </w:p>
    <w:p w14:paraId="1C2BF102">
      <w:pPr>
        <w:pStyle w:val="7"/>
        <w:numPr>
          <w:ilvl w:val="3"/>
          <w:numId w:val="7"/>
        </w:numPr>
        <w:tabs>
          <w:tab w:val="left" w:pos="1276"/>
        </w:tabs>
        <w:ind w:left="1276" w:hanging="282"/>
        <w:rPr>
          <w:sz w:val="24"/>
        </w:rPr>
      </w:pPr>
      <w:r>
        <w:rPr>
          <w:sz w:val="24"/>
        </w:rPr>
        <w:t>Общие</w:t>
      </w:r>
      <w:r>
        <w:rPr>
          <w:spacing w:val="-6"/>
          <w:sz w:val="24"/>
        </w:rPr>
        <w:t xml:space="preserve"> </w:t>
      </w:r>
      <w:r>
        <w:rPr>
          <w:sz w:val="24"/>
        </w:rPr>
        <w:t>способы</w:t>
      </w:r>
      <w:r>
        <w:rPr>
          <w:spacing w:val="-2"/>
          <w:sz w:val="24"/>
        </w:rPr>
        <w:t xml:space="preserve"> </w:t>
      </w:r>
      <w:r>
        <w:rPr>
          <w:sz w:val="24"/>
        </w:rPr>
        <w:t>получения</w:t>
      </w:r>
      <w:r>
        <w:rPr>
          <w:spacing w:val="-2"/>
          <w:sz w:val="24"/>
        </w:rPr>
        <w:t xml:space="preserve"> </w:t>
      </w:r>
      <w:r>
        <w:rPr>
          <w:sz w:val="24"/>
        </w:rPr>
        <w:t>металлов.</w:t>
      </w:r>
      <w:r>
        <w:rPr>
          <w:spacing w:val="-2"/>
          <w:sz w:val="24"/>
        </w:rPr>
        <w:t xml:space="preserve"> </w:t>
      </w:r>
      <w:r>
        <w:rPr>
          <w:sz w:val="24"/>
        </w:rPr>
        <w:t>Применение</w:t>
      </w:r>
      <w:r>
        <w:rPr>
          <w:spacing w:val="-3"/>
          <w:sz w:val="24"/>
        </w:rPr>
        <w:t xml:space="preserve"> </w:t>
      </w:r>
      <w:r>
        <w:rPr>
          <w:sz w:val="24"/>
        </w:rPr>
        <w:t>металлов</w:t>
      </w:r>
      <w:r>
        <w:rPr>
          <w:spacing w:val="-3"/>
          <w:sz w:val="24"/>
        </w:rPr>
        <w:t xml:space="preserve"> </w:t>
      </w:r>
      <w:r>
        <w:rPr>
          <w:sz w:val="24"/>
        </w:rPr>
        <w:t>в</w:t>
      </w:r>
      <w:r>
        <w:rPr>
          <w:spacing w:val="-3"/>
          <w:sz w:val="24"/>
        </w:rPr>
        <w:t xml:space="preserve"> </w:t>
      </w:r>
      <w:r>
        <w:rPr>
          <w:sz w:val="24"/>
        </w:rPr>
        <w:t>быту</w:t>
      </w:r>
      <w:r>
        <w:rPr>
          <w:spacing w:val="-7"/>
          <w:sz w:val="24"/>
        </w:rPr>
        <w:t xml:space="preserve"> </w:t>
      </w:r>
      <w:r>
        <w:rPr>
          <w:sz w:val="24"/>
        </w:rPr>
        <w:t>и</w:t>
      </w:r>
      <w:r>
        <w:rPr>
          <w:spacing w:val="1"/>
          <w:sz w:val="24"/>
        </w:rPr>
        <w:t xml:space="preserve"> </w:t>
      </w:r>
      <w:r>
        <w:rPr>
          <w:spacing w:val="-2"/>
          <w:sz w:val="24"/>
        </w:rPr>
        <w:t>технике.</w:t>
      </w:r>
    </w:p>
    <w:p w14:paraId="7EE6A9E1">
      <w:pPr>
        <w:pStyle w:val="7"/>
        <w:numPr>
          <w:ilvl w:val="3"/>
          <w:numId w:val="7"/>
        </w:numPr>
        <w:tabs>
          <w:tab w:val="left" w:pos="1276"/>
        </w:tabs>
        <w:spacing w:before="40"/>
        <w:ind w:left="1276" w:hanging="282"/>
        <w:rPr>
          <w:sz w:val="24"/>
        </w:rPr>
      </w:pPr>
      <w:r>
        <w:rPr>
          <w:sz w:val="24"/>
        </w:rPr>
        <w:t>Экспериментальные</w:t>
      </w:r>
      <w:r>
        <w:rPr>
          <w:spacing w:val="44"/>
          <w:sz w:val="24"/>
        </w:rPr>
        <w:t xml:space="preserve"> </w:t>
      </w:r>
      <w:r>
        <w:rPr>
          <w:sz w:val="24"/>
        </w:rPr>
        <w:t>методы</w:t>
      </w:r>
      <w:r>
        <w:rPr>
          <w:spacing w:val="48"/>
          <w:sz w:val="24"/>
        </w:rPr>
        <w:t xml:space="preserve"> </w:t>
      </w:r>
      <w:r>
        <w:rPr>
          <w:sz w:val="24"/>
        </w:rPr>
        <w:t>изучения</w:t>
      </w:r>
      <w:r>
        <w:rPr>
          <w:spacing w:val="48"/>
          <w:sz w:val="24"/>
        </w:rPr>
        <w:t xml:space="preserve"> </w:t>
      </w:r>
      <w:r>
        <w:rPr>
          <w:sz w:val="24"/>
        </w:rPr>
        <w:t>веществ</w:t>
      </w:r>
      <w:r>
        <w:rPr>
          <w:spacing w:val="47"/>
          <w:sz w:val="24"/>
        </w:rPr>
        <w:t xml:space="preserve"> </w:t>
      </w:r>
      <w:r>
        <w:rPr>
          <w:sz w:val="24"/>
        </w:rPr>
        <w:t>и</w:t>
      </w:r>
      <w:r>
        <w:rPr>
          <w:spacing w:val="47"/>
          <w:sz w:val="24"/>
        </w:rPr>
        <w:t xml:space="preserve"> </w:t>
      </w:r>
      <w:r>
        <w:rPr>
          <w:sz w:val="24"/>
        </w:rPr>
        <w:t>их</w:t>
      </w:r>
      <w:r>
        <w:rPr>
          <w:spacing w:val="48"/>
          <w:sz w:val="24"/>
        </w:rPr>
        <w:t xml:space="preserve"> </w:t>
      </w:r>
      <w:r>
        <w:rPr>
          <w:sz w:val="24"/>
        </w:rPr>
        <w:t>превращений:</w:t>
      </w:r>
      <w:r>
        <w:rPr>
          <w:spacing w:val="46"/>
          <w:sz w:val="24"/>
        </w:rPr>
        <w:t xml:space="preserve"> </w:t>
      </w:r>
      <w:r>
        <w:rPr>
          <w:sz w:val="24"/>
        </w:rPr>
        <w:t>изучение</w:t>
      </w:r>
      <w:r>
        <w:rPr>
          <w:spacing w:val="47"/>
          <w:sz w:val="24"/>
        </w:rPr>
        <w:t xml:space="preserve"> </w:t>
      </w:r>
      <w:r>
        <w:rPr>
          <w:spacing w:val="-2"/>
          <w:sz w:val="24"/>
        </w:rPr>
        <w:t>коллекции</w:t>
      </w:r>
    </w:p>
    <w:p w14:paraId="154DFDFE">
      <w:pPr>
        <w:pStyle w:val="5"/>
        <w:spacing w:before="42" w:line="276" w:lineRule="auto"/>
        <w:ind w:right="272" w:firstLine="0"/>
      </w:pPr>
      <w:r>
        <w:t>«Металлы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14:paraId="3D3DA315">
      <w:pPr>
        <w:pStyle w:val="7"/>
        <w:numPr>
          <w:ilvl w:val="3"/>
          <w:numId w:val="7"/>
        </w:numPr>
        <w:tabs>
          <w:tab w:val="left" w:pos="1276"/>
        </w:tabs>
        <w:ind w:left="1276" w:hanging="282"/>
        <w:rPr>
          <w:sz w:val="24"/>
        </w:rPr>
      </w:pPr>
      <w:r>
        <w:rPr>
          <w:sz w:val="24"/>
        </w:rPr>
        <w:t>Расчѐтные</w:t>
      </w:r>
      <w:r>
        <w:rPr>
          <w:spacing w:val="-6"/>
          <w:sz w:val="24"/>
        </w:rPr>
        <w:t xml:space="preserve"> </w:t>
      </w:r>
      <w:r>
        <w:rPr>
          <w:spacing w:val="-2"/>
          <w:sz w:val="24"/>
        </w:rPr>
        <w:t>задачи.</w:t>
      </w:r>
    </w:p>
    <w:p w14:paraId="2EB97649">
      <w:pPr>
        <w:pStyle w:val="7"/>
        <w:numPr>
          <w:ilvl w:val="3"/>
          <w:numId w:val="7"/>
        </w:numPr>
        <w:tabs>
          <w:tab w:val="left" w:pos="1275"/>
        </w:tabs>
        <w:spacing w:before="40" w:line="276" w:lineRule="auto"/>
        <w:ind w:right="276" w:firstLine="283"/>
        <w:rPr>
          <w:sz w:val="24"/>
        </w:rPr>
      </w:pPr>
      <w:r>
        <w:rPr>
          <w:sz w:val="24"/>
        </w:rPr>
        <w:t>Расчѐты массы вещества или объѐма газов по известному количеству вещества, массе или объѐму одного из участвующих в реакции веществ, расчѐты массы (объѐма, количества вещества) продуктов реакции, если одно из веществ имеет примеси.</w:t>
      </w:r>
    </w:p>
    <w:p w14:paraId="467E99E8">
      <w:pPr>
        <w:pStyle w:val="7"/>
        <w:numPr>
          <w:ilvl w:val="3"/>
          <w:numId w:val="7"/>
        </w:numPr>
        <w:tabs>
          <w:tab w:val="left" w:pos="1276"/>
        </w:tabs>
        <w:spacing w:line="291" w:lineRule="exact"/>
        <w:ind w:left="1276" w:hanging="282"/>
        <w:rPr>
          <w:sz w:val="24"/>
        </w:rPr>
      </w:pPr>
      <w:r>
        <w:rPr>
          <w:sz w:val="24"/>
        </w:rPr>
        <w:t>Химия</w:t>
      </w:r>
      <w:r>
        <w:rPr>
          <w:spacing w:val="-4"/>
          <w:sz w:val="24"/>
        </w:rPr>
        <w:t xml:space="preserve"> </w:t>
      </w:r>
      <w:r>
        <w:rPr>
          <w:sz w:val="24"/>
        </w:rPr>
        <w:t>и</w:t>
      </w:r>
      <w:r>
        <w:rPr>
          <w:spacing w:val="-4"/>
          <w:sz w:val="24"/>
        </w:rPr>
        <w:t xml:space="preserve"> </w:t>
      </w:r>
      <w:r>
        <w:rPr>
          <w:sz w:val="24"/>
        </w:rPr>
        <w:t>жизнь.</w:t>
      </w:r>
      <w:r>
        <w:rPr>
          <w:spacing w:val="-3"/>
          <w:sz w:val="24"/>
        </w:rPr>
        <w:t xml:space="preserve"> </w:t>
      </w:r>
      <w:r>
        <w:rPr>
          <w:sz w:val="24"/>
        </w:rPr>
        <w:t>Межпредметные</w:t>
      </w:r>
      <w:r>
        <w:rPr>
          <w:spacing w:val="-5"/>
          <w:sz w:val="24"/>
        </w:rPr>
        <w:t xml:space="preserve"> </w:t>
      </w:r>
      <w:r>
        <w:rPr>
          <w:spacing w:val="-2"/>
          <w:sz w:val="24"/>
        </w:rPr>
        <w:t>связи.</w:t>
      </w:r>
    </w:p>
    <w:p w14:paraId="23497576">
      <w:pPr>
        <w:pStyle w:val="7"/>
        <w:numPr>
          <w:ilvl w:val="3"/>
          <w:numId w:val="7"/>
        </w:numPr>
        <w:tabs>
          <w:tab w:val="left" w:pos="1275"/>
        </w:tabs>
        <w:spacing w:before="39" w:line="273" w:lineRule="auto"/>
        <w:ind w:right="274" w:firstLine="283"/>
        <w:rPr>
          <w:sz w:val="24"/>
        </w:rPr>
      </w:pPr>
      <w:r>
        <w:rPr>
          <w:sz w:val="24"/>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p w14:paraId="5DD7EA20">
      <w:pPr>
        <w:pStyle w:val="7"/>
        <w:numPr>
          <w:ilvl w:val="3"/>
          <w:numId w:val="7"/>
        </w:numPr>
        <w:tabs>
          <w:tab w:val="left" w:pos="1275"/>
        </w:tabs>
        <w:spacing w:before="3" w:line="273" w:lineRule="auto"/>
        <w:ind w:right="278" w:firstLine="283"/>
        <w:rPr>
          <w:sz w:val="24"/>
        </w:rPr>
      </w:pPr>
      <w:r>
        <w:rPr>
          <w:sz w:val="24"/>
        </w:rPr>
        <w:t xml:space="preserve">Представления об общих научных принципах промышленного получения важнейших </w:t>
      </w:r>
      <w:r>
        <w:rPr>
          <w:spacing w:val="-2"/>
          <w:sz w:val="24"/>
        </w:rPr>
        <w:t>веществ.</w:t>
      </w:r>
    </w:p>
    <w:p w14:paraId="021D4720">
      <w:pPr>
        <w:pStyle w:val="7"/>
        <w:numPr>
          <w:ilvl w:val="3"/>
          <w:numId w:val="7"/>
        </w:numPr>
        <w:tabs>
          <w:tab w:val="left" w:pos="1275"/>
        </w:tabs>
        <w:spacing w:before="3" w:line="273" w:lineRule="auto"/>
        <w:ind w:right="275" w:firstLine="283"/>
        <w:rPr>
          <w:sz w:val="24"/>
        </w:rPr>
      </w:pPr>
      <w:r>
        <w:rPr>
          <w:sz w:val="24"/>
        </w:rPr>
        <w:t>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p w14:paraId="20C090C3">
      <w:pPr>
        <w:pStyle w:val="7"/>
        <w:numPr>
          <w:ilvl w:val="3"/>
          <w:numId w:val="7"/>
        </w:numPr>
        <w:tabs>
          <w:tab w:val="left" w:pos="1275"/>
        </w:tabs>
        <w:spacing w:before="6" w:line="273" w:lineRule="auto"/>
        <w:ind w:right="277" w:firstLine="283"/>
        <w:rPr>
          <w:sz w:val="24"/>
        </w:rPr>
      </w:pPr>
      <w:r>
        <w:rPr>
          <w:sz w:val="24"/>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p w14:paraId="0547D6A5">
      <w:pPr>
        <w:pStyle w:val="7"/>
        <w:numPr>
          <w:ilvl w:val="3"/>
          <w:numId w:val="7"/>
        </w:numPr>
        <w:tabs>
          <w:tab w:val="left" w:pos="1275"/>
        </w:tabs>
        <w:spacing w:before="1" w:line="276" w:lineRule="auto"/>
        <w:ind w:right="274" w:firstLine="283"/>
        <w:rPr>
          <w:sz w:val="24"/>
        </w:rPr>
      </w:pPr>
      <w:r>
        <w:rPr>
          <w:sz w:val="24"/>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559F6FCA">
      <w:pPr>
        <w:pStyle w:val="7"/>
        <w:numPr>
          <w:ilvl w:val="3"/>
          <w:numId w:val="7"/>
        </w:numPr>
        <w:tabs>
          <w:tab w:val="left" w:pos="1275"/>
        </w:tabs>
        <w:spacing w:line="276" w:lineRule="auto"/>
        <w:ind w:right="275" w:firstLine="283"/>
        <w:rPr>
          <w:sz w:val="24"/>
        </w:rPr>
      </w:pPr>
      <w:r>
        <w:rPr>
          <w:sz w:val="24"/>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w:t>
      </w:r>
      <w:r>
        <w:rPr>
          <w:spacing w:val="-2"/>
          <w:sz w:val="24"/>
        </w:rPr>
        <w:t>явление.</w:t>
      </w:r>
    </w:p>
    <w:p w14:paraId="7271C0A1">
      <w:pPr>
        <w:pStyle w:val="7"/>
        <w:numPr>
          <w:ilvl w:val="3"/>
          <w:numId w:val="7"/>
        </w:numPr>
        <w:tabs>
          <w:tab w:val="left" w:pos="1275"/>
        </w:tabs>
        <w:spacing w:line="276" w:lineRule="auto"/>
        <w:ind w:right="275" w:firstLine="283"/>
        <w:rPr>
          <w:sz w:val="24"/>
        </w:rPr>
      </w:pPr>
      <w:r>
        <w:rPr>
          <w:sz w:val="24"/>
        </w:rPr>
        <w:t>Физика: материя, энергия, масса, атом, электрон, протон, нейтрон, ион, изотоп, радиоактивность, молекула, энергетический уровень, вещество, тело, объѐм, агрегатное состояние вещества, физические величины и единицы их измерения, скорость.</w:t>
      </w:r>
    </w:p>
    <w:p w14:paraId="2077BA3D">
      <w:pPr>
        <w:pStyle w:val="7"/>
        <w:numPr>
          <w:ilvl w:val="3"/>
          <w:numId w:val="7"/>
        </w:numPr>
        <w:tabs>
          <w:tab w:val="left" w:pos="1275"/>
        </w:tabs>
        <w:spacing w:line="273" w:lineRule="auto"/>
        <w:ind w:right="272" w:firstLine="283"/>
        <w:rPr>
          <w:sz w:val="24"/>
        </w:rPr>
      </w:pPr>
      <w:r>
        <w:rPr>
          <w:sz w:val="24"/>
        </w:rPr>
        <w:t>Биология: клетка, организм, экосистема, биосфера, макро- и микроэлементы, витамины, обмен веществ в организме.</w:t>
      </w:r>
    </w:p>
    <w:p w14:paraId="40925886">
      <w:pPr>
        <w:pStyle w:val="7"/>
        <w:numPr>
          <w:ilvl w:val="3"/>
          <w:numId w:val="7"/>
        </w:numPr>
        <w:tabs>
          <w:tab w:val="left" w:pos="1276"/>
        </w:tabs>
        <w:ind w:left="1276" w:hanging="282"/>
        <w:rPr>
          <w:sz w:val="24"/>
        </w:rPr>
      </w:pPr>
      <w:r>
        <w:rPr>
          <w:sz w:val="24"/>
        </w:rPr>
        <w:t>География:</w:t>
      </w:r>
      <w:r>
        <w:rPr>
          <w:spacing w:val="-5"/>
          <w:sz w:val="24"/>
        </w:rPr>
        <w:t xml:space="preserve"> </w:t>
      </w:r>
      <w:r>
        <w:rPr>
          <w:sz w:val="24"/>
        </w:rPr>
        <w:t>минералы,</w:t>
      </w:r>
      <w:r>
        <w:rPr>
          <w:spacing w:val="-3"/>
          <w:sz w:val="24"/>
        </w:rPr>
        <w:t xml:space="preserve"> </w:t>
      </w:r>
      <w:r>
        <w:rPr>
          <w:sz w:val="24"/>
        </w:rPr>
        <w:t>горные</w:t>
      </w:r>
      <w:r>
        <w:rPr>
          <w:spacing w:val="-5"/>
          <w:sz w:val="24"/>
        </w:rPr>
        <w:t xml:space="preserve"> </w:t>
      </w:r>
      <w:r>
        <w:rPr>
          <w:sz w:val="24"/>
        </w:rPr>
        <w:t>породы,</w:t>
      </w:r>
      <w:r>
        <w:rPr>
          <w:spacing w:val="-2"/>
          <w:sz w:val="24"/>
        </w:rPr>
        <w:t xml:space="preserve"> </w:t>
      </w:r>
      <w:r>
        <w:rPr>
          <w:sz w:val="24"/>
        </w:rPr>
        <w:t>полезные</w:t>
      </w:r>
      <w:r>
        <w:rPr>
          <w:spacing w:val="-4"/>
          <w:sz w:val="24"/>
        </w:rPr>
        <w:t xml:space="preserve"> </w:t>
      </w:r>
      <w:r>
        <w:rPr>
          <w:sz w:val="24"/>
        </w:rPr>
        <w:t>ископаемые,</w:t>
      </w:r>
      <w:r>
        <w:rPr>
          <w:spacing w:val="-3"/>
          <w:sz w:val="24"/>
        </w:rPr>
        <w:t xml:space="preserve"> </w:t>
      </w:r>
      <w:r>
        <w:rPr>
          <w:sz w:val="24"/>
        </w:rPr>
        <w:t>топливо,</w:t>
      </w:r>
      <w:r>
        <w:rPr>
          <w:spacing w:val="-2"/>
          <w:sz w:val="24"/>
        </w:rPr>
        <w:t xml:space="preserve"> ресурсы.</w:t>
      </w:r>
    </w:p>
    <w:p w14:paraId="2873832F">
      <w:pPr>
        <w:pStyle w:val="7"/>
        <w:rPr>
          <w:sz w:val="24"/>
        </w:rPr>
        <w:sectPr>
          <w:pgSz w:w="11900" w:h="16850"/>
          <w:pgMar w:top="140" w:right="283" w:bottom="480" w:left="708" w:header="0" w:footer="297" w:gutter="0"/>
          <w:cols w:space="720" w:num="1"/>
        </w:sectPr>
      </w:pPr>
    </w:p>
    <w:p w14:paraId="26A77E8B">
      <w:pPr>
        <w:pStyle w:val="5"/>
        <w:spacing w:before="57"/>
        <w:ind w:left="0" w:firstLine="0"/>
        <w:jc w:val="left"/>
        <w:rPr>
          <w:b/>
          <w:sz w:val="18"/>
        </w:rPr>
      </w:pPr>
    </w:p>
    <w:p w14:paraId="34FB3E64">
      <w:pPr>
        <w:pStyle w:val="7"/>
        <w:numPr>
          <w:ilvl w:val="3"/>
          <w:numId w:val="7"/>
        </w:numPr>
        <w:tabs>
          <w:tab w:val="left" w:pos="1275"/>
        </w:tabs>
        <w:spacing w:line="276" w:lineRule="auto"/>
        <w:ind w:right="272" w:firstLine="283"/>
        <w:rPr>
          <w:sz w:val="24"/>
        </w:rPr>
      </w:pPr>
      <w:r>
        <w:rPr>
          <w:sz w:val="24"/>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14:paraId="5399696E">
      <w:pPr>
        <w:pStyle w:val="2"/>
        <w:spacing w:before="2" w:line="276" w:lineRule="auto"/>
        <w:ind w:right="273"/>
      </w:pPr>
      <w:r>
        <w:t xml:space="preserve">Планируемые результаты освоения программы по химии на уровне среднего общего </w:t>
      </w:r>
      <w:r>
        <w:rPr>
          <w:spacing w:val="-2"/>
        </w:rPr>
        <w:t>образования.</w:t>
      </w:r>
    </w:p>
    <w:p w14:paraId="45E21A92">
      <w:pPr>
        <w:pStyle w:val="5"/>
        <w:spacing w:line="276" w:lineRule="auto"/>
        <w:ind w:right="268"/>
      </w:pPr>
      <w: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14:paraId="01699140">
      <w:pPr>
        <w:pStyle w:val="5"/>
        <w:spacing w:line="276" w:lineRule="auto"/>
        <w:ind w:right="276"/>
      </w:pPr>
      <w: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w:t>
      </w:r>
      <w:r>
        <w:rPr>
          <w:spacing w:val="-2"/>
        </w:rPr>
        <w:t>составляющие:</w:t>
      </w:r>
    </w:p>
    <w:p w14:paraId="2EEAB2AD">
      <w:pPr>
        <w:pStyle w:val="7"/>
        <w:numPr>
          <w:ilvl w:val="3"/>
          <w:numId w:val="7"/>
        </w:numPr>
        <w:tabs>
          <w:tab w:val="left" w:pos="1275"/>
          <w:tab w:val="left" w:pos="2526"/>
          <w:tab w:val="left" w:pos="4310"/>
          <w:tab w:val="left" w:pos="5701"/>
          <w:tab w:val="left" w:pos="7231"/>
          <w:tab w:val="left" w:pos="8874"/>
          <w:tab w:val="left" w:pos="9162"/>
          <w:tab w:val="left" w:pos="10517"/>
        </w:tabs>
        <w:spacing w:line="273" w:lineRule="auto"/>
        <w:ind w:right="271" w:firstLine="283"/>
        <w:jc w:val="left"/>
        <w:rPr>
          <w:sz w:val="24"/>
        </w:rPr>
      </w:pPr>
      <w:r>
        <w:rPr>
          <w:spacing w:val="-2"/>
          <w:sz w:val="24"/>
        </w:rPr>
        <w:t>осознание</w:t>
      </w:r>
      <w:r>
        <w:rPr>
          <w:sz w:val="24"/>
        </w:rPr>
        <w:tab/>
      </w:r>
      <w:r>
        <w:rPr>
          <w:spacing w:val="-2"/>
          <w:sz w:val="24"/>
        </w:rPr>
        <w:t>обучающимися</w:t>
      </w:r>
      <w:r>
        <w:rPr>
          <w:sz w:val="24"/>
        </w:rPr>
        <w:tab/>
      </w:r>
      <w:r>
        <w:rPr>
          <w:spacing w:val="-2"/>
          <w:sz w:val="24"/>
        </w:rPr>
        <w:t>российской</w:t>
      </w:r>
      <w:r>
        <w:rPr>
          <w:sz w:val="24"/>
        </w:rPr>
        <w:tab/>
      </w:r>
      <w:r>
        <w:rPr>
          <w:spacing w:val="-2"/>
          <w:sz w:val="24"/>
        </w:rPr>
        <w:t>гражданской</w:t>
      </w:r>
      <w:r>
        <w:rPr>
          <w:sz w:val="24"/>
        </w:rPr>
        <w:tab/>
      </w:r>
      <w:r>
        <w:rPr>
          <w:spacing w:val="-2"/>
          <w:sz w:val="24"/>
        </w:rPr>
        <w:t>идентичности</w:t>
      </w:r>
      <w:r>
        <w:rPr>
          <w:sz w:val="24"/>
        </w:rPr>
        <w:tab/>
      </w:r>
      <w:r>
        <w:rPr>
          <w:sz w:val="24"/>
        </w:rPr>
        <w:t>-</w:t>
      </w:r>
      <w:r>
        <w:rPr>
          <w:sz w:val="24"/>
        </w:rPr>
        <w:tab/>
      </w:r>
      <w:r>
        <w:rPr>
          <w:spacing w:val="-2"/>
          <w:sz w:val="24"/>
        </w:rPr>
        <w:t>готовности</w:t>
      </w:r>
      <w:r>
        <w:rPr>
          <w:sz w:val="24"/>
        </w:rPr>
        <w:tab/>
      </w:r>
      <w:r>
        <w:rPr>
          <w:spacing w:val="-10"/>
          <w:sz w:val="24"/>
        </w:rPr>
        <w:t xml:space="preserve">к </w:t>
      </w:r>
      <w:r>
        <w:rPr>
          <w:sz w:val="24"/>
        </w:rPr>
        <w:t>саморазвитию, самостоятельности и самоопределению;</w:t>
      </w:r>
    </w:p>
    <w:p w14:paraId="6D4EA6C1">
      <w:pPr>
        <w:pStyle w:val="7"/>
        <w:numPr>
          <w:ilvl w:val="3"/>
          <w:numId w:val="7"/>
        </w:numPr>
        <w:tabs>
          <w:tab w:val="left" w:pos="1276"/>
        </w:tabs>
        <w:ind w:left="1276" w:hanging="282"/>
        <w:jc w:val="left"/>
        <w:rPr>
          <w:sz w:val="24"/>
        </w:rPr>
      </w:pPr>
      <w:r>
        <w:rPr>
          <w:sz w:val="24"/>
        </w:rPr>
        <w:t>наличие</w:t>
      </w:r>
      <w:r>
        <w:rPr>
          <w:spacing w:val="-4"/>
          <w:sz w:val="24"/>
        </w:rPr>
        <w:t xml:space="preserve"> </w:t>
      </w:r>
      <w:r>
        <w:rPr>
          <w:sz w:val="24"/>
        </w:rPr>
        <w:t>мотивации</w:t>
      </w:r>
      <w:r>
        <w:rPr>
          <w:spacing w:val="-3"/>
          <w:sz w:val="24"/>
        </w:rPr>
        <w:t xml:space="preserve"> </w:t>
      </w:r>
      <w:r>
        <w:rPr>
          <w:sz w:val="24"/>
        </w:rPr>
        <w:t>к</w:t>
      </w:r>
      <w:r>
        <w:rPr>
          <w:spacing w:val="-2"/>
          <w:sz w:val="24"/>
        </w:rPr>
        <w:t xml:space="preserve"> обучению;</w:t>
      </w:r>
    </w:p>
    <w:p w14:paraId="3DDF4929">
      <w:pPr>
        <w:pStyle w:val="7"/>
        <w:numPr>
          <w:ilvl w:val="3"/>
          <w:numId w:val="7"/>
        </w:numPr>
        <w:tabs>
          <w:tab w:val="left" w:pos="1275"/>
        </w:tabs>
        <w:spacing w:before="37" w:line="273" w:lineRule="auto"/>
        <w:ind w:right="280" w:firstLine="283"/>
        <w:jc w:val="left"/>
        <w:rPr>
          <w:sz w:val="24"/>
        </w:rPr>
      </w:pPr>
      <w:r>
        <w:rPr>
          <w:sz w:val="24"/>
        </w:rPr>
        <w:t>целенаправленное</w:t>
      </w:r>
      <w:r>
        <w:rPr>
          <w:spacing w:val="80"/>
          <w:sz w:val="24"/>
        </w:rPr>
        <w:t xml:space="preserve"> </w:t>
      </w:r>
      <w:r>
        <w:rPr>
          <w:sz w:val="24"/>
        </w:rPr>
        <w:t>развитие</w:t>
      </w:r>
      <w:r>
        <w:rPr>
          <w:spacing w:val="80"/>
          <w:sz w:val="24"/>
        </w:rPr>
        <w:t xml:space="preserve"> </w:t>
      </w:r>
      <w:r>
        <w:rPr>
          <w:sz w:val="24"/>
        </w:rPr>
        <w:t>внутренних</w:t>
      </w:r>
      <w:r>
        <w:rPr>
          <w:spacing w:val="80"/>
          <w:w w:val="150"/>
          <w:sz w:val="24"/>
        </w:rPr>
        <w:t xml:space="preserve"> </w:t>
      </w:r>
      <w:r>
        <w:rPr>
          <w:sz w:val="24"/>
        </w:rPr>
        <w:t>убеждений</w:t>
      </w:r>
      <w:r>
        <w:rPr>
          <w:spacing w:val="80"/>
          <w:sz w:val="24"/>
        </w:rPr>
        <w:t xml:space="preserve"> </w:t>
      </w:r>
      <w:r>
        <w:rPr>
          <w:sz w:val="24"/>
        </w:rPr>
        <w:t>личности</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ключевых</w:t>
      </w:r>
      <w:r>
        <w:rPr>
          <w:spacing w:val="80"/>
          <w:sz w:val="24"/>
        </w:rPr>
        <w:t xml:space="preserve"> </w:t>
      </w:r>
      <w:r>
        <w:rPr>
          <w:sz w:val="24"/>
        </w:rPr>
        <w:t>ценностей и исторических традиций базовой науки химии;</w:t>
      </w:r>
    </w:p>
    <w:p w14:paraId="1FF8B505">
      <w:pPr>
        <w:pStyle w:val="7"/>
        <w:numPr>
          <w:ilvl w:val="3"/>
          <w:numId w:val="7"/>
        </w:numPr>
        <w:tabs>
          <w:tab w:val="left" w:pos="1275"/>
          <w:tab w:val="left" w:pos="2608"/>
          <w:tab w:val="left" w:pos="2938"/>
          <w:tab w:val="left" w:pos="4416"/>
          <w:tab w:val="left" w:pos="6034"/>
          <w:tab w:val="left" w:pos="8164"/>
          <w:tab w:val="left" w:pos="8480"/>
          <w:tab w:val="left" w:pos="9258"/>
        </w:tabs>
        <w:spacing w:before="3" w:line="273" w:lineRule="auto"/>
        <w:ind w:right="276" w:firstLine="283"/>
        <w:jc w:val="left"/>
        <w:rPr>
          <w:sz w:val="24"/>
        </w:rPr>
      </w:pPr>
      <w:r>
        <w:rPr>
          <w:spacing w:val="-2"/>
          <w:sz w:val="24"/>
        </w:rPr>
        <w:t>готовность</w:t>
      </w:r>
      <w:r>
        <w:rPr>
          <w:sz w:val="24"/>
        </w:rPr>
        <w:tab/>
      </w:r>
      <w:r>
        <w:rPr>
          <w:spacing w:val="-10"/>
          <w:sz w:val="24"/>
        </w:rPr>
        <w:t>и</w:t>
      </w:r>
      <w:r>
        <w:rPr>
          <w:sz w:val="24"/>
        </w:rPr>
        <w:tab/>
      </w:r>
      <w:r>
        <w:rPr>
          <w:spacing w:val="-2"/>
          <w:sz w:val="24"/>
        </w:rPr>
        <w:t>способность</w:t>
      </w:r>
      <w:r>
        <w:rPr>
          <w:sz w:val="24"/>
        </w:rPr>
        <w:tab/>
      </w:r>
      <w:r>
        <w:rPr>
          <w:spacing w:val="-2"/>
          <w:sz w:val="24"/>
        </w:rPr>
        <w:t>обучающихся</w:t>
      </w:r>
      <w:r>
        <w:rPr>
          <w:sz w:val="24"/>
        </w:rPr>
        <w:tab/>
      </w:r>
      <w:r>
        <w:rPr>
          <w:spacing w:val="-2"/>
          <w:sz w:val="24"/>
        </w:rPr>
        <w:t>руководствоваться</w:t>
      </w:r>
      <w:r>
        <w:rPr>
          <w:sz w:val="24"/>
        </w:rPr>
        <w:tab/>
      </w:r>
      <w:r>
        <w:rPr>
          <w:spacing w:val="-10"/>
          <w:sz w:val="24"/>
        </w:rPr>
        <w:t>в</w:t>
      </w:r>
      <w:r>
        <w:rPr>
          <w:sz w:val="24"/>
        </w:rPr>
        <w:tab/>
      </w:r>
      <w:r>
        <w:rPr>
          <w:spacing w:val="-2"/>
          <w:sz w:val="24"/>
        </w:rPr>
        <w:t>своей</w:t>
      </w:r>
      <w:r>
        <w:rPr>
          <w:sz w:val="24"/>
        </w:rPr>
        <w:tab/>
      </w:r>
      <w:r>
        <w:rPr>
          <w:spacing w:val="-2"/>
          <w:sz w:val="24"/>
        </w:rPr>
        <w:t xml:space="preserve">деятельности </w:t>
      </w:r>
      <w:r>
        <w:rPr>
          <w:sz w:val="24"/>
        </w:rPr>
        <w:t>ценностно-смысловыми</w:t>
      </w:r>
      <w:r>
        <w:rPr>
          <w:spacing w:val="-3"/>
          <w:sz w:val="24"/>
        </w:rPr>
        <w:t xml:space="preserve"> </w:t>
      </w:r>
      <w:r>
        <w:rPr>
          <w:sz w:val="24"/>
        </w:rPr>
        <w:t>установками,</w:t>
      </w:r>
      <w:r>
        <w:rPr>
          <w:spacing w:val="-6"/>
          <w:sz w:val="24"/>
        </w:rPr>
        <w:t xml:space="preserve"> </w:t>
      </w:r>
      <w:r>
        <w:rPr>
          <w:sz w:val="24"/>
        </w:rPr>
        <w:t>присущими</w:t>
      </w:r>
      <w:r>
        <w:rPr>
          <w:spacing w:val="-5"/>
          <w:sz w:val="24"/>
        </w:rPr>
        <w:t xml:space="preserve"> </w:t>
      </w:r>
      <w:r>
        <w:rPr>
          <w:sz w:val="24"/>
        </w:rPr>
        <w:t>целостной</w:t>
      </w:r>
      <w:r>
        <w:rPr>
          <w:spacing w:val="-6"/>
          <w:sz w:val="24"/>
        </w:rPr>
        <w:t xml:space="preserve"> </w:t>
      </w:r>
      <w:r>
        <w:rPr>
          <w:sz w:val="24"/>
        </w:rPr>
        <w:t>системе</w:t>
      </w:r>
      <w:r>
        <w:rPr>
          <w:spacing w:val="-6"/>
          <w:sz w:val="24"/>
        </w:rPr>
        <w:t xml:space="preserve"> </w:t>
      </w:r>
      <w:r>
        <w:rPr>
          <w:sz w:val="24"/>
        </w:rPr>
        <w:t>химического</w:t>
      </w:r>
      <w:r>
        <w:rPr>
          <w:spacing w:val="-5"/>
          <w:sz w:val="24"/>
        </w:rPr>
        <w:t xml:space="preserve"> </w:t>
      </w:r>
      <w:r>
        <w:rPr>
          <w:spacing w:val="-2"/>
          <w:sz w:val="24"/>
        </w:rPr>
        <w:t>образования;</w:t>
      </w:r>
    </w:p>
    <w:p w14:paraId="779A33C0">
      <w:pPr>
        <w:pStyle w:val="7"/>
        <w:numPr>
          <w:ilvl w:val="3"/>
          <w:numId w:val="7"/>
        </w:numPr>
        <w:tabs>
          <w:tab w:val="left" w:pos="1275"/>
        </w:tabs>
        <w:spacing w:before="4" w:line="273" w:lineRule="auto"/>
        <w:ind w:right="271" w:firstLine="283"/>
        <w:jc w:val="left"/>
        <w:rPr>
          <w:sz w:val="24"/>
        </w:rPr>
      </w:pPr>
      <w:r>
        <w:rPr>
          <w:sz w:val="24"/>
        </w:rPr>
        <w:t>наличие</w:t>
      </w:r>
      <w:r>
        <w:rPr>
          <w:spacing w:val="38"/>
          <w:sz w:val="24"/>
        </w:rPr>
        <w:t xml:space="preserve"> </w:t>
      </w:r>
      <w:r>
        <w:rPr>
          <w:sz w:val="24"/>
        </w:rPr>
        <w:t>правосознания</w:t>
      </w:r>
      <w:r>
        <w:rPr>
          <w:spacing w:val="36"/>
          <w:sz w:val="24"/>
        </w:rPr>
        <w:t xml:space="preserve"> </w:t>
      </w:r>
      <w:r>
        <w:rPr>
          <w:sz w:val="24"/>
        </w:rPr>
        <w:t>экологической</w:t>
      </w:r>
      <w:r>
        <w:rPr>
          <w:spacing w:val="39"/>
          <w:sz w:val="24"/>
        </w:rPr>
        <w:t xml:space="preserve"> </w:t>
      </w:r>
      <w:r>
        <w:rPr>
          <w:sz w:val="24"/>
        </w:rPr>
        <w:t>культуры</w:t>
      </w:r>
      <w:r>
        <w:rPr>
          <w:spacing w:val="38"/>
          <w:sz w:val="24"/>
        </w:rPr>
        <w:t xml:space="preserve"> </w:t>
      </w:r>
      <w:r>
        <w:rPr>
          <w:sz w:val="24"/>
        </w:rPr>
        <w:t>и</w:t>
      </w:r>
      <w:r>
        <w:rPr>
          <w:spacing w:val="39"/>
          <w:sz w:val="24"/>
        </w:rPr>
        <w:t xml:space="preserve"> </w:t>
      </w:r>
      <w:r>
        <w:rPr>
          <w:sz w:val="24"/>
        </w:rPr>
        <w:t>способности</w:t>
      </w:r>
      <w:r>
        <w:rPr>
          <w:spacing w:val="40"/>
          <w:sz w:val="24"/>
        </w:rPr>
        <w:t xml:space="preserve"> </w:t>
      </w:r>
      <w:r>
        <w:rPr>
          <w:sz w:val="24"/>
        </w:rPr>
        <w:t>ставить</w:t>
      </w:r>
      <w:r>
        <w:rPr>
          <w:spacing w:val="37"/>
          <w:sz w:val="24"/>
        </w:rPr>
        <w:t xml:space="preserve"> </w:t>
      </w:r>
      <w:r>
        <w:rPr>
          <w:sz w:val="24"/>
        </w:rPr>
        <w:t>цели</w:t>
      </w:r>
      <w:r>
        <w:rPr>
          <w:spacing w:val="40"/>
          <w:sz w:val="24"/>
        </w:rPr>
        <w:t xml:space="preserve"> </w:t>
      </w:r>
      <w:r>
        <w:rPr>
          <w:sz w:val="24"/>
        </w:rPr>
        <w:t>и</w:t>
      </w:r>
      <w:r>
        <w:rPr>
          <w:spacing w:val="39"/>
          <w:sz w:val="24"/>
        </w:rPr>
        <w:t xml:space="preserve"> </w:t>
      </w:r>
      <w:r>
        <w:rPr>
          <w:sz w:val="24"/>
        </w:rPr>
        <w:t>строить жизненные планы.</w:t>
      </w:r>
    </w:p>
    <w:p w14:paraId="730152B4">
      <w:pPr>
        <w:pStyle w:val="5"/>
        <w:spacing w:before="1" w:line="276" w:lineRule="auto"/>
        <w:ind w:right="273"/>
      </w:pPr>
      <w: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w:t>
      </w:r>
      <w:r>
        <w:rPr>
          <w:spacing w:val="40"/>
        </w:rPr>
        <w:t xml:space="preserve"> </w:t>
      </w:r>
      <w:r>
        <w:t>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14:paraId="10BF6D26">
      <w:pPr>
        <w:pStyle w:val="5"/>
        <w:spacing w:line="276" w:lineRule="auto"/>
        <w:ind w:right="266"/>
      </w:pPr>
      <w: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w:t>
      </w:r>
      <w:r>
        <w:rPr>
          <w:spacing w:val="40"/>
        </w:rPr>
        <w:t xml:space="preserve"> </w:t>
      </w:r>
      <w:r>
        <w:t>обществе ценностей, в том числе в части:</w:t>
      </w:r>
    </w:p>
    <w:p w14:paraId="4DFEA31B">
      <w:pPr>
        <w:spacing w:before="1"/>
        <w:ind w:left="710"/>
        <w:jc w:val="both"/>
        <w:rPr>
          <w:i/>
          <w:sz w:val="24"/>
        </w:rPr>
      </w:pPr>
      <w:r>
        <w:rPr>
          <w:i/>
          <w:sz w:val="24"/>
        </w:rPr>
        <w:t>гражданского</w:t>
      </w:r>
      <w:r>
        <w:rPr>
          <w:i/>
          <w:spacing w:val="-2"/>
          <w:sz w:val="24"/>
        </w:rPr>
        <w:t xml:space="preserve"> воспитания:</w:t>
      </w:r>
    </w:p>
    <w:p w14:paraId="7B7AFF76">
      <w:pPr>
        <w:pStyle w:val="7"/>
        <w:numPr>
          <w:ilvl w:val="3"/>
          <w:numId w:val="7"/>
        </w:numPr>
        <w:tabs>
          <w:tab w:val="left" w:pos="1275"/>
        </w:tabs>
        <w:spacing w:before="40" w:line="273" w:lineRule="auto"/>
        <w:ind w:right="281" w:firstLine="283"/>
        <w:jc w:val="left"/>
        <w:rPr>
          <w:sz w:val="24"/>
        </w:rPr>
      </w:pPr>
      <w:r>
        <w:rPr>
          <w:sz w:val="24"/>
        </w:rPr>
        <w:t>осознания</w:t>
      </w:r>
      <w:r>
        <w:rPr>
          <w:spacing w:val="80"/>
          <w:sz w:val="24"/>
        </w:rPr>
        <w:t xml:space="preserve"> </w:t>
      </w:r>
      <w:r>
        <w:rPr>
          <w:sz w:val="24"/>
        </w:rPr>
        <w:t>обучающимися</w:t>
      </w:r>
      <w:r>
        <w:rPr>
          <w:spacing w:val="80"/>
          <w:sz w:val="24"/>
        </w:rPr>
        <w:t xml:space="preserve"> </w:t>
      </w:r>
      <w:r>
        <w:rPr>
          <w:sz w:val="24"/>
        </w:rPr>
        <w:t>своих</w:t>
      </w:r>
      <w:r>
        <w:rPr>
          <w:spacing w:val="80"/>
          <w:sz w:val="24"/>
        </w:rPr>
        <w:t xml:space="preserve"> </w:t>
      </w:r>
      <w:r>
        <w:rPr>
          <w:sz w:val="24"/>
        </w:rPr>
        <w:t>конституционных</w:t>
      </w:r>
      <w:r>
        <w:rPr>
          <w:spacing w:val="80"/>
          <w:sz w:val="24"/>
        </w:rPr>
        <w:t xml:space="preserve"> </w:t>
      </w:r>
      <w:r>
        <w:rPr>
          <w:sz w:val="24"/>
        </w:rPr>
        <w:t>прав</w:t>
      </w:r>
      <w:r>
        <w:rPr>
          <w:spacing w:val="40"/>
          <w:sz w:val="24"/>
        </w:rPr>
        <w:t xml:space="preserve"> </w:t>
      </w:r>
      <w:r>
        <w:rPr>
          <w:sz w:val="24"/>
        </w:rPr>
        <w:t>и</w:t>
      </w:r>
      <w:r>
        <w:rPr>
          <w:spacing w:val="80"/>
          <w:sz w:val="24"/>
        </w:rPr>
        <w:t xml:space="preserve"> </w:t>
      </w:r>
      <w:r>
        <w:rPr>
          <w:sz w:val="24"/>
        </w:rPr>
        <w:t>обязанностей,</w:t>
      </w:r>
      <w:r>
        <w:rPr>
          <w:spacing w:val="80"/>
          <w:sz w:val="24"/>
        </w:rPr>
        <w:t xml:space="preserve"> </w:t>
      </w:r>
      <w:r>
        <w:rPr>
          <w:sz w:val="24"/>
        </w:rPr>
        <w:t>уважения</w:t>
      </w:r>
      <w:r>
        <w:rPr>
          <w:spacing w:val="80"/>
          <w:sz w:val="24"/>
        </w:rPr>
        <w:t xml:space="preserve"> </w:t>
      </w:r>
      <w:r>
        <w:rPr>
          <w:sz w:val="24"/>
        </w:rPr>
        <w:t>к закону и правопорядку;</w:t>
      </w:r>
    </w:p>
    <w:p w14:paraId="1F03E915">
      <w:pPr>
        <w:pStyle w:val="7"/>
        <w:numPr>
          <w:ilvl w:val="3"/>
          <w:numId w:val="7"/>
        </w:numPr>
        <w:tabs>
          <w:tab w:val="left" w:pos="1276"/>
        </w:tabs>
        <w:spacing w:before="3"/>
        <w:ind w:left="1276" w:hanging="282"/>
        <w:jc w:val="left"/>
        <w:rPr>
          <w:sz w:val="24"/>
        </w:rPr>
      </w:pPr>
      <w:r>
        <w:rPr>
          <w:sz w:val="24"/>
        </w:rPr>
        <w:t>представления</w:t>
      </w:r>
      <w:r>
        <w:rPr>
          <w:spacing w:val="-6"/>
          <w:sz w:val="24"/>
        </w:rPr>
        <w:t xml:space="preserve"> </w:t>
      </w:r>
      <w:r>
        <w:rPr>
          <w:sz w:val="24"/>
        </w:rPr>
        <w:t>о</w:t>
      </w:r>
      <w:r>
        <w:rPr>
          <w:spacing w:val="-4"/>
          <w:sz w:val="24"/>
        </w:rPr>
        <w:t xml:space="preserve"> </w:t>
      </w:r>
      <w:r>
        <w:rPr>
          <w:sz w:val="24"/>
        </w:rPr>
        <w:t>социальных</w:t>
      </w:r>
      <w:r>
        <w:rPr>
          <w:spacing w:val="-2"/>
          <w:sz w:val="24"/>
        </w:rPr>
        <w:t xml:space="preserve"> </w:t>
      </w:r>
      <w:r>
        <w:rPr>
          <w:sz w:val="24"/>
        </w:rPr>
        <w:t>нормах</w:t>
      </w:r>
      <w:r>
        <w:rPr>
          <w:spacing w:val="-5"/>
          <w:sz w:val="24"/>
        </w:rPr>
        <w:t xml:space="preserve"> </w:t>
      </w:r>
      <w:r>
        <w:rPr>
          <w:sz w:val="24"/>
        </w:rPr>
        <w:t>и</w:t>
      </w:r>
      <w:r>
        <w:rPr>
          <w:spacing w:val="-4"/>
          <w:sz w:val="24"/>
        </w:rPr>
        <w:t xml:space="preserve"> </w:t>
      </w:r>
      <w:r>
        <w:rPr>
          <w:sz w:val="24"/>
        </w:rPr>
        <w:t>правилах</w:t>
      </w:r>
      <w:r>
        <w:rPr>
          <w:spacing w:val="-2"/>
          <w:sz w:val="24"/>
        </w:rPr>
        <w:t xml:space="preserve"> </w:t>
      </w:r>
      <w:r>
        <w:rPr>
          <w:sz w:val="24"/>
        </w:rPr>
        <w:t>межличностных</w:t>
      </w:r>
      <w:r>
        <w:rPr>
          <w:spacing w:val="-2"/>
          <w:sz w:val="24"/>
        </w:rPr>
        <w:t xml:space="preserve"> </w:t>
      </w:r>
      <w:r>
        <w:rPr>
          <w:sz w:val="24"/>
        </w:rPr>
        <w:t>отношений</w:t>
      </w:r>
      <w:r>
        <w:rPr>
          <w:spacing w:val="-4"/>
          <w:sz w:val="24"/>
        </w:rPr>
        <w:t xml:space="preserve"> </w:t>
      </w:r>
      <w:r>
        <w:rPr>
          <w:sz w:val="24"/>
        </w:rPr>
        <w:t>в</w:t>
      </w:r>
      <w:r>
        <w:rPr>
          <w:spacing w:val="-4"/>
          <w:sz w:val="24"/>
        </w:rPr>
        <w:t xml:space="preserve"> </w:t>
      </w:r>
      <w:r>
        <w:rPr>
          <w:spacing w:val="-2"/>
          <w:sz w:val="24"/>
        </w:rPr>
        <w:t>коллективе;</w:t>
      </w:r>
    </w:p>
    <w:p w14:paraId="05FCDEF3">
      <w:pPr>
        <w:pStyle w:val="7"/>
        <w:numPr>
          <w:ilvl w:val="3"/>
          <w:numId w:val="7"/>
        </w:numPr>
        <w:tabs>
          <w:tab w:val="left" w:pos="1275"/>
        </w:tabs>
        <w:spacing w:before="40" w:line="273" w:lineRule="auto"/>
        <w:ind w:right="275" w:firstLine="283"/>
        <w:jc w:val="left"/>
        <w:rPr>
          <w:sz w:val="24"/>
        </w:rPr>
      </w:pPr>
      <w:r>
        <w:rPr>
          <w:sz w:val="24"/>
        </w:rPr>
        <w:t>готовности</w:t>
      </w:r>
      <w:r>
        <w:rPr>
          <w:spacing w:val="80"/>
          <w:sz w:val="24"/>
        </w:rPr>
        <w:t xml:space="preserve"> </w:t>
      </w:r>
      <w:r>
        <w:rPr>
          <w:sz w:val="24"/>
        </w:rPr>
        <w:t>к</w:t>
      </w:r>
      <w:r>
        <w:rPr>
          <w:spacing w:val="80"/>
          <w:sz w:val="24"/>
        </w:rPr>
        <w:t xml:space="preserve"> </w:t>
      </w:r>
      <w:r>
        <w:rPr>
          <w:sz w:val="24"/>
        </w:rPr>
        <w:t>совместной</w:t>
      </w:r>
      <w:r>
        <w:rPr>
          <w:spacing w:val="80"/>
          <w:sz w:val="24"/>
        </w:rPr>
        <w:t xml:space="preserve"> </w:t>
      </w:r>
      <w:r>
        <w:rPr>
          <w:sz w:val="24"/>
        </w:rPr>
        <w:t>творческой</w:t>
      </w:r>
      <w:r>
        <w:rPr>
          <w:spacing w:val="80"/>
          <w:sz w:val="24"/>
        </w:rPr>
        <w:t xml:space="preserve"> </w:t>
      </w:r>
      <w:r>
        <w:rPr>
          <w:sz w:val="24"/>
        </w:rPr>
        <w:t>деятельности</w:t>
      </w:r>
      <w:r>
        <w:rPr>
          <w:spacing w:val="80"/>
          <w:sz w:val="24"/>
        </w:rPr>
        <w:t xml:space="preserve"> </w:t>
      </w:r>
      <w:r>
        <w:rPr>
          <w:sz w:val="24"/>
        </w:rPr>
        <w:t>при</w:t>
      </w:r>
      <w:r>
        <w:rPr>
          <w:spacing w:val="80"/>
          <w:sz w:val="24"/>
        </w:rPr>
        <w:t xml:space="preserve"> </w:t>
      </w:r>
      <w:r>
        <w:rPr>
          <w:sz w:val="24"/>
        </w:rPr>
        <w:t>создании</w:t>
      </w:r>
      <w:r>
        <w:rPr>
          <w:spacing w:val="80"/>
          <w:sz w:val="24"/>
        </w:rPr>
        <w:t xml:space="preserve"> </w:t>
      </w:r>
      <w:r>
        <w:rPr>
          <w:sz w:val="24"/>
        </w:rPr>
        <w:t>учебных</w:t>
      </w:r>
      <w:r>
        <w:rPr>
          <w:spacing w:val="80"/>
          <w:sz w:val="24"/>
        </w:rPr>
        <w:t xml:space="preserve"> </w:t>
      </w:r>
      <w:r>
        <w:rPr>
          <w:sz w:val="24"/>
        </w:rPr>
        <w:t>проектов, решении учебных и познавательных задач, выполнении химических экспериментов;</w:t>
      </w:r>
    </w:p>
    <w:p w14:paraId="142F7354">
      <w:pPr>
        <w:pStyle w:val="7"/>
        <w:numPr>
          <w:ilvl w:val="3"/>
          <w:numId w:val="7"/>
        </w:numPr>
        <w:tabs>
          <w:tab w:val="left" w:pos="1275"/>
        </w:tabs>
        <w:spacing w:before="3" w:line="273" w:lineRule="auto"/>
        <w:ind w:right="276" w:firstLine="283"/>
        <w:jc w:val="left"/>
        <w:rPr>
          <w:sz w:val="24"/>
        </w:rPr>
      </w:pPr>
      <w:r>
        <w:rPr>
          <w:sz w:val="24"/>
        </w:rPr>
        <w:t>способности понимать и принимать мотивы, намерения, логику и аргументы других при анализе различных видов учебной деятельности;</w:t>
      </w:r>
    </w:p>
    <w:p w14:paraId="562CD61C">
      <w:pPr>
        <w:spacing w:before="3"/>
        <w:ind w:left="710"/>
        <w:rPr>
          <w:i/>
          <w:sz w:val="24"/>
        </w:rPr>
      </w:pPr>
      <w:r>
        <w:rPr>
          <w:i/>
          <w:sz w:val="24"/>
        </w:rPr>
        <w:t>патриотического</w:t>
      </w:r>
      <w:r>
        <w:rPr>
          <w:i/>
          <w:spacing w:val="-10"/>
          <w:sz w:val="24"/>
        </w:rPr>
        <w:t xml:space="preserve"> </w:t>
      </w:r>
      <w:r>
        <w:rPr>
          <w:i/>
          <w:spacing w:val="-2"/>
          <w:sz w:val="24"/>
        </w:rPr>
        <w:t>воспитания:</w:t>
      </w:r>
    </w:p>
    <w:p w14:paraId="51A52CA4">
      <w:pPr>
        <w:pStyle w:val="7"/>
        <w:numPr>
          <w:ilvl w:val="3"/>
          <w:numId w:val="7"/>
        </w:numPr>
        <w:tabs>
          <w:tab w:val="left" w:pos="1276"/>
        </w:tabs>
        <w:spacing w:before="40"/>
        <w:ind w:left="1276" w:hanging="282"/>
        <w:rPr>
          <w:sz w:val="24"/>
        </w:rPr>
      </w:pPr>
      <w:r>
        <w:rPr>
          <w:sz w:val="24"/>
        </w:rPr>
        <w:t>ценностного</w:t>
      </w:r>
      <w:r>
        <w:rPr>
          <w:spacing w:val="-5"/>
          <w:sz w:val="24"/>
        </w:rPr>
        <w:t xml:space="preserve"> </w:t>
      </w:r>
      <w:r>
        <w:rPr>
          <w:sz w:val="24"/>
        </w:rPr>
        <w:t>отношения</w:t>
      </w:r>
      <w:r>
        <w:rPr>
          <w:spacing w:val="-3"/>
          <w:sz w:val="24"/>
        </w:rPr>
        <w:t xml:space="preserve"> </w:t>
      </w:r>
      <w:r>
        <w:rPr>
          <w:sz w:val="24"/>
        </w:rPr>
        <w:t>к</w:t>
      </w:r>
      <w:r>
        <w:rPr>
          <w:spacing w:val="-3"/>
          <w:sz w:val="24"/>
        </w:rPr>
        <w:t xml:space="preserve"> </w:t>
      </w:r>
      <w:r>
        <w:rPr>
          <w:sz w:val="24"/>
        </w:rPr>
        <w:t>историческому</w:t>
      </w:r>
      <w:r>
        <w:rPr>
          <w:spacing w:val="-8"/>
          <w:sz w:val="24"/>
        </w:rPr>
        <w:t xml:space="preserve"> </w:t>
      </w:r>
      <w:r>
        <w:rPr>
          <w:sz w:val="24"/>
        </w:rPr>
        <w:t>и</w:t>
      </w:r>
      <w:r>
        <w:rPr>
          <w:spacing w:val="-3"/>
          <w:sz w:val="24"/>
        </w:rPr>
        <w:t xml:space="preserve"> </w:t>
      </w:r>
      <w:r>
        <w:rPr>
          <w:sz w:val="24"/>
        </w:rPr>
        <w:t>научному</w:t>
      </w:r>
      <w:r>
        <w:rPr>
          <w:spacing w:val="-8"/>
          <w:sz w:val="24"/>
        </w:rPr>
        <w:t xml:space="preserve"> </w:t>
      </w:r>
      <w:r>
        <w:rPr>
          <w:sz w:val="24"/>
        </w:rPr>
        <w:t>наследию</w:t>
      </w:r>
      <w:r>
        <w:rPr>
          <w:spacing w:val="-3"/>
          <w:sz w:val="24"/>
        </w:rPr>
        <w:t xml:space="preserve"> </w:t>
      </w:r>
      <w:r>
        <w:rPr>
          <w:sz w:val="24"/>
        </w:rPr>
        <w:t>отечественной</w:t>
      </w:r>
      <w:r>
        <w:rPr>
          <w:spacing w:val="-4"/>
          <w:sz w:val="24"/>
        </w:rPr>
        <w:t xml:space="preserve"> </w:t>
      </w:r>
      <w:r>
        <w:rPr>
          <w:spacing w:val="-2"/>
          <w:sz w:val="24"/>
        </w:rPr>
        <w:t>химии;</w:t>
      </w:r>
    </w:p>
    <w:p w14:paraId="1CC9D9E7">
      <w:pPr>
        <w:pStyle w:val="7"/>
        <w:numPr>
          <w:ilvl w:val="3"/>
          <w:numId w:val="7"/>
        </w:numPr>
        <w:tabs>
          <w:tab w:val="left" w:pos="1275"/>
        </w:tabs>
        <w:spacing w:before="40" w:line="276" w:lineRule="auto"/>
        <w:ind w:right="272" w:firstLine="283"/>
        <w:rPr>
          <w:sz w:val="24"/>
        </w:rPr>
      </w:pPr>
      <w:r>
        <w:rPr>
          <w:sz w:val="24"/>
        </w:rPr>
        <w:t>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учѐных и практиков;</w:t>
      </w:r>
    </w:p>
    <w:p w14:paraId="611F2CB4">
      <w:pPr>
        <w:pStyle w:val="7"/>
        <w:numPr>
          <w:ilvl w:val="3"/>
          <w:numId w:val="7"/>
        </w:numPr>
        <w:tabs>
          <w:tab w:val="left" w:pos="1275"/>
        </w:tabs>
        <w:spacing w:line="273" w:lineRule="auto"/>
        <w:ind w:right="271" w:firstLine="283"/>
        <w:rPr>
          <w:sz w:val="24"/>
        </w:rPr>
      </w:pPr>
      <w:r>
        <w:rPr>
          <w:sz w:val="24"/>
        </w:rPr>
        <w:t>интереса и познавательных мотивов в получении и последующем анализе информации о передовых достижениях современной отечественной химии;</w:t>
      </w:r>
    </w:p>
    <w:p w14:paraId="011A02ED">
      <w:pPr>
        <w:pStyle w:val="7"/>
        <w:spacing w:line="273" w:lineRule="auto"/>
        <w:rPr>
          <w:sz w:val="24"/>
        </w:rPr>
        <w:sectPr>
          <w:pgSz w:w="11900" w:h="16850"/>
          <w:pgMar w:top="140" w:right="283" w:bottom="480" w:left="708" w:header="0" w:footer="297" w:gutter="0"/>
          <w:cols w:space="720" w:num="1"/>
        </w:sectPr>
      </w:pPr>
    </w:p>
    <w:p w14:paraId="2D3BDC88">
      <w:pPr>
        <w:spacing w:before="264"/>
        <w:ind w:left="710"/>
        <w:rPr>
          <w:i/>
          <w:sz w:val="24"/>
        </w:rPr>
      </w:pPr>
      <w:r>
        <w:rPr>
          <w:i/>
          <w:sz w:val="24"/>
        </w:rPr>
        <w:t>духовно-нравственного</w:t>
      </w:r>
      <w:r>
        <w:rPr>
          <w:i/>
          <w:spacing w:val="-10"/>
          <w:sz w:val="24"/>
        </w:rPr>
        <w:t xml:space="preserve"> </w:t>
      </w:r>
      <w:r>
        <w:rPr>
          <w:i/>
          <w:spacing w:val="-2"/>
          <w:sz w:val="24"/>
        </w:rPr>
        <w:t>воспитания:</w:t>
      </w:r>
    </w:p>
    <w:p w14:paraId="56980D13">
      <w:pPr>
        <w:pStyle w:val="7"/>
        <w:numPr>
          <w:ilvl w:val="3"/>
          <w:numId w:val="7"/>
        </w:numPr>
        <w:tabs>
          <w:tab w:val="left" w:pos="1276"/>
        </w:tabs>
        <w:spacing w:before="41"/>
        <w:ind w:left="1276" w:hanging="282"/>
        <w:jc w:val="left"/>
        <w:rPr>
          <w:sz w:val="24"/>
        </w:rPr>
      </w:pPr>
      <w:r>
        <w:rPr>
          <w:sz w:val="24"/>
        </w:rPr>
        <w:t>нравственного</w:t>
      </w:r>
      <w:r>
        <w:rPr>
          <w:spacing w:val="-4"/>
          <w:sz w:val="24"/>
        </w:rPr>
        <w:t xml:space="preserve"> </w:t>
      </w:r>
      <w:r>
        <w:rPr>
          <w:sz w:val="24"/>
        </w:rPr>
        <w:t>сознания,</w:t>
      </w:r>
      <w:r>
        <w:rPr>
          <w:spacing w:val="-4"/>
          <w:sz w:val="24"/>
        </w:rPr>
        <w:t xml:space="preserve"> </w:t>
      </w:r>
      <w:r>
        <w:rPr>
          <w:sz w:val="24"/>
        </w:rPr>
        <w:t>этического</w:t>
      </w:r>
      <w:r>
        <w:rPr>
          <w:spacing w:val="-4"/>
          <w:sz w:val="24"/>
        </w:rPr>
        <w:t xml:space="preserve"> </w:t>
      </w:r>
      <w:r>
        <w:rPr>
          <w:spacing w:val="-2"/>
          <w:sz w:val="24"/>
        </w:rPr>
        <w:t>поведения;</w:t>
      </w:r>
    </w:p>
    <w:p w14:paraId="5BAA7383">
      <w:pPr>
        <w:pStyle w:val="7"/>
        <w:numPr>
          <w:ilvl w:val="3"/>
          <w:numId w:val="7"/>
        </w:numPr>
        <w:tabs>
          <w:tab w:val="left" w:pos="1275"/>
        </w:tabs>
        <w:spacing w:before="42" w:line="273" w:lineRule="auto"/>
        <w:ind w:right="281" w:firstLine="283"/>
        <w:jc w:val="left"/>
        <w:rPr>
          <w:sz w:val="24"/>
        </w:rPr>
      </w:pPr>
      <w:r>
        <w:rPr>
          <w:sz w:val="24"/>
        </w:rPr>
        <w:t>способности</w:t>
      </w:r>
      <w:r>
        <w:rPr>
          <w:spacing w:val="40"/>
          <w:sz w:val="24"/>
        </w:rPr>
        <w:t xml:space="preserve"> </w:t>
      </w:r>
      <w:r>
        <w:rPr>
          <w:sz w:val="24"/>
        </w:rPr>
        <w:t>оценивать</w:t>
      </w:r>
      <w:r>
        <w:rPr>
          <w:spacing w:val="40"/>
          <w:sz w:val="24"/>
        </w:rPr>
        <w:t xml:space="preserve"> </w:t>
      </w:r>
      <w:r>
        <w:rPr>
          <w:sz w:val="24"/>
        </w:rPr>
        <w:t>ситуации,</w:t>
      </w:r>
      <w:r>
        <w:rPr>
          <w:spacing w:val="40"/>
          <w:sz w:val="24"/>
        </w:rPr>
        <w:t xml:space="preserve"> </w:t>
      </w:r>
      <w:r>
        <w:rPr>
          <w:sz w:val="24"/>
        </w:rPr>
        <w:t>связанные</w:t>
      </w:r>
      <w:r>
        <w:rPr>
          <w:spacing w:val="40"/>
          <w:sz w:val="24"/>
        </w:rPr>
        <w:t xml:space="preserve"> </w:t>
      </w:r>
      <w:r>
        <w:rPr>
          <w:sz w:val="24"/>
        </w:rPr>
        <w:t>с</w:t>
      </w:r>
      <w:r>
        <w:rPr>
          <w:spacing w:val="40"/>
          <w:sz w:val="24"/>
        </w:rPr>
        <w:t xml:space="preserve"> </w:t>
      </w:r>
      <w:r>
        <w:rPr>
          <w:sz w:val="24"/>
        </w:rPr>
        <w:t>химическими</w:t>
      </w:r>
      <w:r>
        <w:rPr>
          <w:spacing w:val="40"/>
          <w:sz w:val="24"/>
        </w:rPr>
        <w:t xml:space="preserve"> </w:t>
      </w:r>
      <w:r>
        <w:rPr>
          <w:sz w:val="24"/>
        </w:rPr>
        <w:t>явлениями,</w:t>
      </w:r>
      <w:r>
        <w:rPr>
          <w:spacing w:val="40"/>
          <w:sz w:val="24"/>
        </w:rPr>
        <w:t xml:space="preserve"> </w:t>
      </w:r>
      <w:r>
        <w:rPr>
          <w:sz w:val="24"/>
        </w:rPr>
        <w:t>и</w:t>
      </w:r>
      <w:r>
        <w:rPr>
          <w:spacing w:val="40"/>
          <w:sz w:val="24"/>
        </w:rPr>
        <w:t xml:space="preserve"> </w:t>
      </w:r>
      <w:r>
        <w:rPr>
          <w:sz w:val="24"/>
        </w:rPr>
        <w:t>принимать</w:t>
      </w:r>
      <w:r>
        <w:rPr>
          <w:spacing w:val="40"/>
          <w:sz w:val="24"/>
        </w:rPr>
        <w:t xml:space="preserve"> </w:t>
      </w:r>
      <w:r>
        <w:rPr>
          <w:sz w:val="24"/>
        </w:rPr>
        <w:t>осознанные решения, ориентируясь на морально-нравственные нормы и ценности;</w:t>
      </w:r>
    </w:p>
    <w:p w14:paraId="47B044B9">
      <w:pPr>
        <w:pStyle w:val="7"/>
        <w:numPr>
          <w:ilvl w:val="3"/>
          <w:numId w:val="7"/>
        </w:numPr>
        <w:tabs>
          <w:tab w:val="left" w:pos="1275"/>
          <w:tab w:val="left" w:pos="2636"/>
          <w:tab w:val="left" w:pos="3891"/>
          <w:tab w:val="left" w:pos="4548"/>
          <w:tab w:val="left" w:pos="5822"/>
          <w:tab w:val="left" w:pos="6162"/>
          <w:tab w:val="left" w:pos="7327"/>
          <w:tab w:val="left" w:pos="8128"/>
          <w:tab w:val="left" w:pos="9452"/>
          <w:tab w:val="left" w:pos="9771"/>
        </w:tabs>
        <w:spacing w:before="1" w:line="273" w:lineRule="auto"/>
        <w:ind w:right="277" w:firstLine="283"/>
        <w:jc w:val="left"/>
        <w:rPr>
          <w:sz w:val="24"/>
        </w:rPr>
      </w:pPr>
      <w:r>
        <w:rPr>
          <w:spacing w:val="-2"/>
          <w:sz w:val="24"/>
        </w:rPr>
        <w:t>готовности</w:t>
      </w:r>
      <w:r>
        <w:rPr>
          <w:sz w:val="24"/>
        </w:rPr>
        <w:tab/>
      </w:r>
      <w:r>
        <w:rPr>
          <w:spacing w:val="-2"/>
          <w:sz w:val="24"/>
        </w:rPr>
        <w:t>оценивать</w:t>
      </w:r>
      <w:r>
        <w:rPr>
          <w:sz w:val="24"/>
        </w:rPr>
        <w:tab/>
      </w:r>
      <w:r>
        <w:rPr>
          <w:spacing w:val="-4"/>
          <w:sz w:val="24"/>
        </w:rPr>
        <w:t>своѐ</w:t>
      </w:r>
      <w:r>
        <w:rPr>
          <w:sz w:val="24"/>
        </w:rPr>
        <w:tab/>
      </w:r>
      <w:r>
        <w:rPr>
          <w:spacing w:val="-2"/>
          <w:sz w:val="24"/>
        </w:rPr>
        <w:t>поведение</w:t>
      </w:r>
      <w:r>
        <w:rPr>
          <w:sz w:val="24"/>
        </w:rPr>
        <w:tab/>
      </w:r>
      <w:r>
        <w:rPr>
          <w:spacing w:val="-10"/>
          <w:sz w:val="24"/>
        </w:rPr>
        <w:t>и</w:t>
      </w:r>
      <w:r>
        <w:rPr>
          <w:sz w:val="24"/>
        </w:rPr>
        <w:tab/>
      </w:r>
      <w:r>
        <w:rPr>
          <w:spacing w:val="-2"/>
          <w:sz w:val="24"/>
        </w:rPr>
        <w:t>поступки</w:t>
      </w:r>
      <w:r>
        <w:rPr>
          <w:sz w:val="24"/>
        </w:rPr>
        <w:tab/>
      </w:r>
      <w:r>
        <w:rPr>
          <w:spacing w:val="-2"/>
          <w:sz w:val="24"/>
        </w:rPr>
        <w:t>своих</w:t>
      </w:r>
      <w:r>
        <w:rPr>
          <w:sz w:val="24"/>
        </w:rPr>
        <w:tab/>
      </w:r>
      <w:r>
        <w:rPr>
          <w:spacing w:val="-2"/>
          <w:sz w:val="24"/>
        </w:rPr>
        <w:t>товарищей</w:t>
      </w:r>
      <w:r>
        <w:rPr>
          <w:sz w:val="24"/>
        </w:rPr>
        <w:tab/>
      </w:r>
      <w:r>
        <w:rPr>
          <w:spacing w:val="-10"/>
          <w:sz w:val="24"/>
        </w:rPr>
        <w:t>с</w:t>
      </w:r>
      <w:r>
        <w:rPr>
          <w:sz w:val="24"/>
        </w:rPr>
        <w:tab/>
      </w:r>
      <w:r>
        <w:rPr>
          <w:spacing w:val="-2"/>
          <w:sz w:val="24"/>
        </w:rPr>
        <w:t xml:space="preserve">позиций </w:t>
      </w:r>
      <w:r>
        <w:rPr>
          <w:sz w:val="24"/>
        </w:rPr>
        <w:t>нравственных и правовых норм и осознание последствий этих поступков;</w:t>
      </w:r>
    </w:p>
    <w:p w14:paraId="46CB0580">
      <w:pPr>
        <w:spacing w:before="3"/>
        <w:ind w:left="710"/>
        <w:rPr>
          <w:i/>
          <w:sz w:val="24"/>
        </w:rPr>
      </w:pPr>
      <w:r>
        <w:rPr>
          <w:i/>
          <w:sz w:val="24"/>
        </w:rPr>
        <w:t>формирования</w:t>
      </w:r>
      <w:r>
        <w:rPr>
          <w:i/>
          <w:spacing w:val="-4"/>
          <w:sz w:val="24"/>
        </w:rPr>
        <w:t xml:space="preserve"> </w:t>
      </w:r>
      <w:r>
        <w:rPr>
          <w:i/>
          <w:sz w:val="24"/>
        </w:rPr>
        <w:t>культуры</w:t>
      </w:r>
      <w:r>
        <w:rPr>
          <w:i/>
          <w:spacing w:val="-3"/>
          <w:sz w:val="24"/>
        </w:rPr>
        <w:t xml:space="preserve"> </w:t>
      </w:r>
      <w:r>
        <w:rPr>
          <w:i/>
          <w:spacing w:val="-2"/>
          <w:sz w:val="24"/>
        </w:rPr>
        <w:t>здоровья:</w:t>
      </w:r>
    </w:p>
    <w:p w14:paraId="7C6A6391">
      <w:pPr>
        <w:pStyle w:val="7"/>
        <w:numPr>
          <w:ilvl w:val="3"/>
          <w:numId w:val="7"/>
        </w:numPr>
        <w:tabs>
          <w:tab w:val="left" w:pos="1275"/>
          <w:tab w:val="left" w:pos="2665"/>
          <w:tab w:val="left" w:pos="3979"/>
          <w:tab w:val="left" w:pos="5265"/>
          <w:tab w:val="left" w:pos="5651"/>
          <w:tab w:val="left" w:pos="7164"/>
          <w:tab w:val="left" w:pos="8090"/>
          <w:tab w:val="left" w:pos="9056"/>
        </w:tabs>
        <w:spacing w:before="41" w:line="273" w:lineRule="auto"/>
        <w:ind w:right="272" w:firstLine="283"/>
        <w:jc w:val="left"/>
        <w:rPr>
          <w:sz w:val="24"/>
        </w:rPr>
      </w:pPr>
      <w:r>
        <w:rPr>
          <w:spacing w:val="-2"/>
          <w:sz w:val="24"/>
        </w:rPr>
        <w:t>понимания</w:t>
      </w:r>
      <w:r>
        <w:rPr>
          <w:sz w:val="24"/>
        </w:rPr>
        <w:tab/>
      </w:r>
      <w:r>
        <w:rPr>
          <w:spacing w:val="-2"/>
          <w:sz w:val="24"/>
        </w:rPr>
        <w:t>ценностей</w:t>
      </w:r>
      <w:r>
        <w:rPr>
          <w:sz w:val="24"/>
        </w:rPr>
        <w:tab/>
      </w:r>
      <w:r>
        <w:rPr>
          <w:spacing w:val="-2"/>
          <w:sz w:val="24"/>
        </w:rPr>
        <w:t>здорового</w:t>
      </w:r>
      <w:r>
        <w:rPr>
          <w:sz w:val="24"/>
        </w:rPr>
        <w:tab/>
      </w:r>
      <w:r>
        <w:rPr>
          <w:spacing w:val="-10"/>
          <w:sz w:val="24"/>
        </w:rPr>
        <w:t>и</w:t>
      </w:r>
      <w:r>
        <w:rPr>
          <w:sz w:val="24"/>
        </w:rPr>
        <w:tab/>
      </w:r>
      <w:r>
        <w:rPr>
          <w:spacing w:val="-2"/>
          <w:sz w:val="24"/>
        </w:rPr>
        <w:t>безопасного</w:t>
      </w:r>
      <w:r>
        <w:rPr>
          <w:sz w:val="24"/>
        </w:rPr>
        <w:tab/>
      </w:r>
      <w:r>
        <w:rPr>
          <w:spacing w:val="-2"/>
          <w:sz w:val="24"/>
        </w:rPr>
        <w:t>образа</w:t>
      </w:r>
      <w:r>
        <w:rPr>
          <w:sz w:val="24"/>
        </w:rPr>
        <w:tab/>
      </w:r>
      <w:r>
        <w:rPr>
          <w:spacing w:val="-2"/>
          <w:sz w:val="24"/>
        </w:rPr>
        <w:t>жизни,</w:t>
      </w:r>
      <w:r>
        <w:rPr>
          <w:sz w:val="24"/>
        </w:rPr>
        <w:tab/>
      </w:r>
      <w:r>
        <w:rPr>
          <w:spacing w:val="-2"/>
          <w:sz w:val="24"/>
        </w:rPr>
        <w:t xml:space="preserve">необходимости </w:t>
      </w:r>
      <w:r>
        <w:rPr>
          <w:sz w:val="24"/>
        </w:rPr>
        <w:t>ответственного отношения к собственному физическому и психическому здоровью;</w:t>
      </w:r>
    </w:p>
    <w:p w14:paraId="1ABCF18F">
      <w:pPr>
        <w:pStyle w:val="7"/>
        <w:numPr>
          <w:ilvl w:val="3"/>
          <w:numId w:val="7"/>
        </w:numPr>
        <w:tabs>
          <w:tab w:val="left" w:pos="1275"/>
        </w:tabs>
        <w:spacing w:before="3" w:line="273" w:lineRule="auto"/>
        <w:ind w:right="281" w:firstLine="283"/>
        <w:jc w:val="left"/>
        <w:rPr>
          <w:sz w:val="24"/>
        </w:rPr>
      </w:pPr>
      <w:r>
        <w:rPr>
          <w:sz w:val="24"/>
        </w:rPr>
        <w:t>соблюдения</w:t>
      </w:r>
      <w:r>
        <w:rPr>
          <w:spacing w:val="-2"/>
          <w:sz w:val="24"/>
        </w:rPr>
        <w:t xml:space="preserve"> </w:t>
      </w:r>
      <w:r>
        <w:rPr>
          <w:sz w:val="24"/>
        </w:rPr>
        <w:t>правил</w:t>
      </w:r>
      <w:r>
        <w:rPr>
          <w:spacing w:val="-2"/>
          <w:sz w:val="24"/>
        </w:rPr>
        <w:t xml:space="preserve"> </w:t>
      </w:r>
      <w:r>
        <w:rPr>
          <w:sz w:val="24"/>
        </w:rPr>
        <w:t>безопасного</w:t>
      </w:r>
      <w:r>
        <w:rPr>
          <w:spacing w:val="-2"/>
          <w:sz w:val="24"/>
        </w:rPr>
        <w:t xml:space="preserve"> </w:t>
      </w:r>
      <w:r>
        <w:rPr>
          <w:sz w:val="24"/>
        </w:rPr>
        <w:t>обращения</w:t>
      </w:r>
      <w:r>
        <w:rPr>
          <w:spacing w:val="-2"/>
          <w:sz w:val="24"/>
        </w:rPr>
        <w:t xml:space="preserve"> </w:t>
      </w:r>
      <w:r>
        <w:rPr>
          <w:sz w:val="24"/>
        </w:rPr>
        <w:t>с</w:t>
      </w:r>
      <w:r>
        <w:rPr>
          <w:spacing w:val="-1"/>
          <w:sz w:val="24"/>
        </w:rPr>
        <w:t xml:space="preserve"> </w:t>
      </w:r>
      <w:r>
        <w:rPr>
          <w:sz w:val="24"/>
        </w:rPr>
        <w:t>веществами</w:t>
      </w:r>
      <w:r>
        <w:rPr>
          <w:spacing w:val="-1"/>
          <w:sz w:val="24"/>
        </w:rPr>
        <w:t xml:space="preserve"> </w:t>
      </w:r>
      <w:r>
        <w:rPr>
          <w:sz w:val="24"/>
        </w:rPr>
        <w:t>в</w:t>
      </w:r>
      <w:r>
        <w:rPr>
          <w:spacing w:val="-3"/>
          <w:sz w:val="24"/>
        </w:rPr>
        <w:t xml:space="preserve"> </w:t>
      </w:r>
      <w:r>
        <w:rPr>
          <w:sz w:val="24"/>
        </w:rPr>
        <w:t>быту, повседневной</w:t>
      </w:r>
      <w:r>
        <w:rPr>
          <w:spacing w:val="-1"/>
          <w:sz w:val="24"/>
        </w:rPr>
        <w:t xml:space="preserve"> </w:t>
      </w:r>
      <w:r>
        <w:rPr>
          <w:sz w:val="24"/>
        </w:rPr>
        <w:t>жизни</w:t>
      </w:r>
      <w:r>
        <w:rPr>
          <w:spacing w:val="-1"/>
          <w:sz w:val="24"/>
        </w:rPr>
        <w:t xml:space="preserve"> </w:t>
      </w:r>
      <w:r>
        <w:rPr>
          <w:sz w:val="24"/>
        </w:rPr>
        <w:t>и</w:t>
      </w:r>
      <w:r>
        <w:rPr>
          <w:spacing w:val="-1"/>
          <w:sz w:val="24"/>
        </w:rPr>
        <w:t xml:space="preserve"> </w:t>
      </w:r>
      <w:r>
        <w:rPr>
          <w:sz w:val="24"/>
        </w:rPr>
        <w:t>в трудовой деятельности;</w:t>
      </w:r>
    </w:p>
    <w:p w14:paraId="24DA94ED">
      <w:pPr>
        <w:pStyle w:val="7"/>
        <w:numPr>
          <w:ilvl w:val="3"/>
          <w:numId w:val="7"/>
        </w:numPr>
        <w:tabs>
          <w:tab w:val="left" w:pos="1275"/>
        </w:tabs>
        <w:spacing w:before="1" w:line="273" w:lineRule="auto"/>
        <w:ind w:right="274" w:firstLine="283"/>
        <w:jc w:val="left"/>
        <w:rPr>
          <w:sz w:val="24"/>
        </w:rPr>
      </w:pPr>
      <w:r>
        <w:rPr>
          <w:sz w:val="24"/>
        </w:rPr>
        <w:t>понимания ценности правил индивидуального и коллективного безопасного поведения в ситуациях, угрожающих здоровью и жизни людей;</w:t>
      </w:r>
    </w:p>
    <w:p w14:paraId="60387DEB">
      <w:pPr>
        <w:pStyle w:val="7"/>
        <w:numPr>
          <w:ilvl w:val="3"/>
          <w:numId w:val="7"/>
        </w:numPr>
        <w:tabs>
          <w:tab w:val="left" w:pos="1275"/>
          <w:tab w:val="left" w:pos="2536"/>
          <w:tab w:val="left" w:pos="4032"/>
          <w:tab w:val="left" w:pos="4375"/>
          <w:tab w:val="left" w:pos="5655"/>
          <w:tab w:val="left" w:pos="6737"/>
          <w:tab w:val="left" w:pos="7946"/>
          <w:tab w:val="left" w:pos="9653"/>
        </w:tabs>
        <w:spacing w:before="3" w:line="273" w:lineRule="auto"/>
        <w:ind w:right="281" w:firstLine="283"/>
        <w:jc w:val="left"/>
        <w:rPr>
          <w:sz w:val="24"/>
        </w:rPr>
      </w:pPr>
      <w:r>
        <w:rPr>
          <w:spacing w:val="-2"/>
          <w:sz w:val="24"/>
        </w:rPr>
        <w:t>осознания</w:t>
      </w:r>
      <w:r>
        <w:rPr>
          <w:sz w:val="24"/>
        </w:rPr>
        <w:tab/>
      </w:r>
      <w:r>
        <w:rPr>
          <w:spacing w:val="-2"/>
          <w:sz w:val="24"/>
        </w:rPr>
        <w:t>последствий</w:t>
      </w:r>
      <w:r>
        <w:rPr>
          <w:sz w:val="24"/>
        </w:rPr>
        <w:tab/>
      </w:r>
      <w:r>
        <w:rPr>
          <w:spacing w:val="-10"/>
          <w:sz w:val="24"/>
        </w:rPr>
        <w:t>и</w:t>
      </w:r>
      <w:r>
        <w:rPr>
          <w:sz w:val="24"/>
        </w:rPr>
        <w:tab/>
      </w:r>
      <w:r>
        <w:rPr>
          <w:spacing w:val="-2"/>
          <w:sz w:val="24"/>
        </w:rPr>
        <w:t>неприятия</w:t>
      </w:r>
      <w:r>
        <w:rPr>
          <w:sz w:val="24"/>
        </w:rPr>
        <w:tab/>
      </w:r>
      <w:r>
        <w:rPr>
          <w:spacing w:val="-2"/>
          <w:sz w:val="24"/>
        </w:rPr>
        <w:t>вредных</w:t>
      </w:r>
      <w:r>
        <w:rPr>
          <w:sz w:val="24"/>
        </w:rPr>
        <w:tab/>
      </w:r>
      <w:r>
        <w:rPr>
          <w:spacing w:val="-2"/>
          <w:sz w:val="24"/>
        </w:rPr>
        <w:t>привычек</w:t>
      </w:r>
      <w:r>
        <w:rPr>
          <w:sz w:val="24"/>
        </w:rPr>
        <w:tab/>
      </w:r>
      <w:r>
        <w:rPr>
          <w:spacing w:val="-2"/>
          <w:sz w:val="24"/>
        </w:rPr>
        <w:t>(употребления</w:t>
      </w:r>
      <w:r>
        <w:rPr>
          <w:sz w:val="24"/>
        </w:rPr>
        <w:tab/>
      </w:r>
      <w:r>
        <w:rPr>
          <w:spacing w:val="-2"/>
          <w:sz w:val="24"/>
        </w:rPr>
        <w:t xml:space="preserve">алкоголя, </w:t>
      </w:r>
      <w:r>
        <w:rPr>
          <w:sz w:val="24"/>
        </w:rPr>
        <w:t>наркотиков, курения);</w:t>
      </w:r>
    </w:p>
    <w:p w14:paraId="55588D90">
      <w:pPr>
        <w:spacing w:before="3"/>
        <w:ind w:left="710"/>
        <w:rPr>
          <w:i/>
          <w:sz w:val="24"/>
        </w:rPr>
      </w:pPr>
      <w:r>
        <w:rPr>
          <w:i/>
          <w:sz w:val="24"/>
        </w:rPr>
        <w:t>трудового</w:t>
      </w:r>
      <w:r>
        <w:rPr>
          <w:i/>
          <w:spacing w:val="-4"/>
          <w:sz w:val="24"/>
        </w:rPr>
        <w:t xml:space="preserve"> </w:t>
      </w:r>
      <w:r>
        <w:rPr>
          <w:i/>
          <w:spacing w:val="-2"/>
          <w:sz w:val="24"/>
        </w:rPr>
        <w:t>воспитания:</w:t>
      </w:r>
    </w:p>
    <w:p w14:paraId="115AFDCD">
      <w:pPr>
        <w:pStyle w:val="7"/>
        <w:numPr>
          <w:ilvl w:val="3"/>
          <w:numId w:val="7"/>
        </w:numPr>
        <w:tabs>
          <w:tab w:val="left" w:pos="1275"/>
        </w:tabs>
        <w:spacing w:before="41" w:line="273" w:lineRule="auto"/>
        <w:ind w:right="272" w:firstLine="283"/>
        <w:rPr>
          <w:sz w:val="24"/>
        </w:rPr>
      </w:pPr>
      <w:r>
        <w:rPr>
          <w:sz w:val="24"/>
        </w:rPr>
        <w:t>коммуникативной компетентности в учебно-исследовательской деятельности, общественно полезной, творческой и других видах деятельности;</w:t>
      </w:r>
    </w:p>
    <w:p w14:paraId="2285D4F8">
      <w:pPr>
        <w:pStyle w:val="7"/>
        <w:numPr>
          <w:ilvl w:val="3"/>
          <w:numId w:val="7"/>
        </w:numPr>
        <w:tabs>
          <w:tab w:val="left" w:pos="1275"/>
        </w:tabs>
        <w:spacing w:before="3" w:line="273" w:lineRule="auto"/>
        <w:ind w:right="278" w:firstLine="283"/>
        <w:rPr>
          <w:sz w:val="24"/>
        </w:rPr>
      </w:pPr>
      <w:r>
        <w:rPr>
          <w:sz w:val="24"/>
        </w:rPr>
        <w:t>установки</w:t>
      </w:r>
      <w:r>
        <w:rPr>
          <w:spacing w:val="-3"/>
          <w:sz w:val="24"/>
        </w:rPr>
        <w:t xml:space="preserve"> </w:t>
      </w:r>
      <w:r>
        <w:rPr>
          <w:sz w:val="24"/>
        </w:rPr>
        <w:t>на</w:t>
      </w:r>
      <w:r>
        <w:rPr>
          <w:spacing w:val="-5"/>
          <w:sz w:val="24"/>
        </w:rPr>
        <w:t xml:space="preserve"> </w:t>
      </w:r>
      <w:r>
        <w:rPr>
          <w:sz w:val="24"/>
        </w:rPr>
        <w:t>активное</w:t>
      </w:r>
      <w:r>
        <w:rPr>
          <w:spacing w:val="-5"/>
          <w:sz w:val="24"/>
        </w:rPr>
        <w:t xml:space="preserve"> </w:t>
      </w:r>
      <w:r>
        <w:rPr>
          <w:sz w:val="24"/>
        </w:rPr>
        <w:t>участие</w:t>
      </w:r>
      <w:r>
        <w:rPr>
          <w:spacing w:val="-5"/>
          <w:sz w:val="24"/>
        </w:rPr>
        <w:t xml:space="preserve"> </w:t>
      </w:r>
      <w:r>
        <w:rPr>
          <w:sz w:val="24"/>
        </w:rPr>
        <w:t>в</w:t>
      </w:r>
      <w:r>
        <w:rPr>
          <w:spacing w:val="-5"/>
          <w:sz w:val="24"/>
        </w:rPr>
        <w:t xml:space="preserve"> </w:t>
      </w:r>
      <w:r>
        <w:rPr>
          <w:sz w:val="24"/>
        </w:rPr>
        <w:t>решении</w:t>
      </w:r>
      <w:r>
        <w:rPr>
          <w:spacing w:val="-4"/>
          <w:sz w:val="24"/>
        </w:rPr>
        <w:t xml:space="preserve"> </w:t>
      </w:r>
      <w:r>
        <w:rPr>
          <w:sz w:val="24"/>
        </w:rPr>
        <w:t>практических</w:t>
      </w:r>
      <w:r>
        <w:rPr>
          <w:spacing w:val="-2"/>
          <w:sz w:val="24"/>
        </w:rPr>
        <w:t xml:space="preserve"> </w:t>
      </w:r>
      <w:r>
        <w:rPr>
          <w:sz w:val="24"/>
        </w:rPr>
        <w:t>задач</w:t>
      </w:r>
      <w:r>
        <w:rPr>
          <w:spacing w:val="-5"/>
          <w:sz w:val="24"/>
        </w:rPr>
        <w:t xml:space="preserve"> </w:t>
      </w:r>
      <w:r>
        <w:rPr>
          <w:sz w:val="24"/>
        </w:rPr>
        <w:t>социальной</w:t>
      </w:r>
      <w:r>
        <w:rPr>
          <w:spacing w:val="-6"/>
          <w:sz w:val="24"/>
        </w:rPr>
        <w:t xml:space="preserve"> </w:t>
      </w:r>
      <w:r>
        <w:rPr>
          <w:sz w:val="24"/>
        </w:rPr>
        <w:t>направленности (в рамках своего класса, школы);</w:t>
      </w:r>
    </w:p>
    <w:p w14:paraId="0CC02153">
      <w:pPr>
        <w:pStyle w:val="7"/>
        <w:numPr>
          <w:ilvl w:val="3"/>
          <w:numId w:val="7"/>
        </w:numPr>
        <w:tabs>
          <w:tab w:val="left" w:pos="1275"/>
        </w:tabs>
        <w:spacing w:before="1" w:line="273" w:lineRule="auto"/>
        <w:ind w:right="275" w:firstLine="283"/>
        <w:rPr>
          <w:sz w:val="24"/>
        </w:rPr>
      </w:pPr>
      <w:r>
        <w:rPr>
          <w:sz w:val="24"/>
        </w:rPr>
        <w:t>интереса к практическому изучению профессий различного рода, в том числе на основе применения предметных знаний по химии;</w:t>
      </w:r>
    </w:p>
    <w:p w14:paraId="3DF98CDE">
      <w:pPr>
        <w:pStyle w:val="7"/>
        <w:numPr>
          <w:ilvl w:val="3"/>
          <w:numId w:val="7"/>
        </w:numPr>
        <w:tabs>
          <w:tab w:val="left" w:pos="1275"/>
        </w:tabs>
        <w:spacing w:before="3" w:line="276" w:lineRule="auto"/>
        <w:ind w:right="278" w:firstLine="283"/>
        <w:rPr>
          <w:sz w:val="24"/>
        </w:rPr>
      </w:pPr>
      <w:r>
        <w:rPr>
          <w:sz w:val="24"/>
        </w:rPr>
        <w:t>уважения к труду, людям труда и результатам трудовой деятельности; готовности к осознанному выбору индивидуальной траектории образования, будущей профессии и реализации собственных жизненных планов с учѐтом личностных интересов, способностей к химии, интересов и потребностей общества;</w:t>
      </w:r>
    </w:p>
    <w:p w14:paraId="134CD3E6">
      <w:pPr>
        <w:spacing w:line="273" w:lineRule="exact"/>
        <w:ind w:left="710"/>
        <w:jc w:val="both"/>
        <w:rPr>
          <w:i/>
          <w:sz w:val="24"/>
        </w:rPr>
      </w:pPr>
      <w:r>
        <w:rPr>
          <w:i/>
          <w:sz w:val="24"/>
        </w:rPr>
        <w:t>экологического</w:t>
      </w:r>
      <w:r>
        <w:rPr>
          <w:i/>
          <w:spacing w:val="-5"/>
          <w:sz w:val="24"/>
        </w:rPr>
        <w:t xml:space="preserve"> </w:t>
      </w:r>
      <w:r>
        <w:rPr>
          <w:i/>
          <w:spacing w:val="-2"/>
          <w:sz w:val="24"/>
        </w:rPr>
        <w:t>воспитания:</w:t>
      </w:r>
    </w:p>
    <w:p w14:paraId="75848986">
      <w:pPr>
        <w:pStyle w:val="7"/>
        <w:numPr>
          <w:ilvl w:val="3"/>
          <w:numId w:val="7"/>
        </w:numPr>
        <w:tabs>
          <w:tab w:val="left" w:pos="1275"/>
        </w:tabs>
        <w:spacing w:before="40" w:line="273" w:lineRule="auto"/>
        <w:ind w:right="279" w:firstLine="283"/>
        <w:rPr>
          <w:sz w:val="24"/>
        </w:rPr>
      </w:pPr>
      <w:r>
        <w:rPr>
          <w:sz w:val="24"/>
        </w:rPr>
        <w:t>экологически</w:t>
      </w:r>
      <w:r>
        <w:rPr>
          <w:spacing w:val="-4"/>
          <w:sz w:val="24"/>
        </w:rPr>
        <w:t xml:space="preserve"> </w:t>
      </w:r>
      <w:r>
        <w:rPr>
          <w:sz w:val="24"/>
        </w:rPr>
        <w:t>целесообразного</w:t>
      </w:r>
      <w:r>
        <w:rPr>
          <w:spacing w:val="-4"/>
          <w:sz w:val="24"/>
        </w:rPr>
        <w:t xml:space="preserve"> </w:t>
      </w:r>
      <w:r>
        <w:rPr>
          <w:sz w:val="24"/>
        </w:rPr>
        <w:t>отношения</w:t>
      </w:r>
      <w:r>
        <w:rPr>
          <w:spacing w:val="-4"/>
          <w:sz w:val="24"/>
        </w:rPr>
        <w:t xml:space="preserve"> </w:t>
      </w:r>
      <w:r>
        <w:rPr>
          <w:sz w:val="24"/>
        </w:rPr>
        <w:t>к</w:t>
      </w:r>
      <w:r>
        <w:rPr>
          <w:spacing w:val="-4"/>
          <w:sz w:val="24"/>
        </w:rPr>
        <w:t xml:space="preserve"> </w:t>
      </w:r>
      <w:r>
        <w:rPr>
          <w:sz w:val="24"/>
        </w:rPr>
        <w:t>природе,</w:t>
      </w:r>
      <w:r>
        <w:rPr>
          <w:spacing w:val="-4"/>
          <w:sz w:val="24"/>
        </w:rPr>
        <w:t xml:space="preserve"> </w:t>
      </w:r>
      <w:r>
        <w:rPr>
          <w:sz w:val="24"/>
        </w:rPr>
        <w:t>как</w:t>
      </w:r>
      <w:r>
        <w:rPr>
          <w:spacing w:val="-4"/>
          <w:sz w:val="24"/>
        </w:rPr>
        <w:t xml:space="preserve"> </w:t>
      </w:r>
      <w:r>
        <w:rPr>
          <w:sz w:val="24"/>
        </w:rPr>
        <w:t>источнику</w:t>
      </w:r>
      <w:r>
        <w:rPr>
          <w:spacing w:val="-9"/>
          <w:sz w:val="24"/>
        </w:rPr>
        <w:t xml:space="preserve"> </w:t>
      </w:r>
      <w:r>
        <w:rPr>
          <w:sz w:val="24"/>
        </w:rPr>
        <w:t>существования</w:t>
      </w:r>
      <w:r>
        <w:rPr>
          <w:spacing w:val="-4"/>
          <w:sz w:val="24"/>
        </w:rPr>
        <w:t xml:space="preserve"> </w:t>
      </w:r>
      <w:r>
        <w:rPr>
          <w:sz w:val="24"/>
        </w:rPr>
        <w:t>жизни на Земле;</w:t>
      </w:r>
    </w:p>
    <w:p w14:paraId="7FE53CF8">
      <w:pPr>
        <w:pStyle w:val="7"/>
        <w:numPr>
          <w:ilvl w:val="3"/>
          <w:numId w:val="7"/>
        </w:numPr>
        <w:tabs>
          <w:tab w:val="left" w:pos="1275"/>
        </w:tabs>
        <w:spacing w:before="3" w:line="273" w:lineRule="auto"/>
        <w:ind w:right="274" w:firstLine="283"/>
        <w:rPr>
          <w:sz w:val="24"/>
        </w:rPr>
      </w:pPr>
      <w:r>
        <w:rPr>
          <w:sz w:val="24"/>
        </w:rPr>
        <w:t>понимания глобального характера экологических проблем, влияния экономических процессов на состояние природной и социальной среды;</w:t>
      </w:r>
    </w:p>
    <w:p w14:paraId="6DA9C181">
      <w:pPr>
        <w:pStyle w:val="7"/>
        <w:numPr>
          <w:ilvl w:val="3"/>
          <w:numId w:val="7"/>
        </w:numPr>
        <w:tabs>
          <w:tab w:val="left" w:pos="1275"/>
        </w:tabs>
        <w:spacing w:before="4" w:line="273" w:lineRule="auto"/>
        <w:ind w:right="280" w:firstLine="283"/>
        <w:rPr>
          <w:sz w:val="24"/>
        </w:rPr>
      </w:pPr>
      <w:r>
        <w:rPr>
          <w:sz w:val="24"/>
        </w:rPr>
        <w:t>осознания необходимости использования достижений химии для решения вопросов рационального природопользования;</w:t>
      </w:r>
    </w:p>
    <w:p w14:paraId="64ABB394">
      <w:pPr>
        <w:pStyle w:val="7"/>
        <w:numPr>
          <w:ilvl w:val="3"/>
          <w:numId w:val="7"/>
        </w:numPr>
        <w:tabs>
          <w:tab w:val="left" w:pos="1275"/>
        </w:tabs>
        <w:spacing w:line="276" w:lineRule="auto"/>
        <w:ind w:right="273" w:firstLine="283"/>
        <w:rPr>
          <w:sz w:val="24"/>
        </w:rPr>
      </w:pPr>
      <w:r>
        <w:rPr>
          <w:sz w:val="24"/>
        </w:rP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14:paraId="52952057">
      <w:pPr>
        <w:pStyle w:val="7"/>
        <w:numPr>
          <w:ilvl w:val="3"/>
          <w:numId w:val="7"/>
        </w:numPr>
        <w:tabs>
          <w:tab w:val="left" w:pos="1275"/>
        </w:tabs>
        <w:spacing w:line="276" w:lineRule="auto"/>
        <w:ind w:right="275" w:firstLine="283"/>
        <w:rPr>
          <w:sz w:val="24"/>
        </w:rPr>
      </w:pPr>
      <w:r>
        <w:rPr>
          <w:sz w:val="24"/>
        </w:rPr>
        <w:t>наличия развитого экологического мышления, экологической культуры, опыта деятельности экологической направленности,</w:t>
      </w:r>
      <w:r>
        <w:rPr>
          <w:spacing w:val="-1"/>
          <w:sz w:val="24"/>
        </w:rPr>
        <w:t xml:space="preserve"> </w:t>
      </w:r>
      <w:r>
        <w:rPr>
          <w:sz w:val="24"/>
        </w:rPr>
        <w:t>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14:paraId="3B762E8D">
      <w:pPr>
        <w:spacing w:line="273" w:lineRule="exact"/>
        <w:ind w:left="710"/>
        <w:jc w:val="both"/>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1823D79B">
      <w:pPr>
        <w:pStyle w:val="7"/>
        <w:numPr>
          <w:ilvl w:val="3"/>
          <w:numId w:val="7"/>
        </w:numPr>
        <w:tabs>
          <w:tab w:val="left" w:pos="1275"/>
        </w:tabs>
        <w:spacing w:before="40" w:line="273" w:lineRule="auto"/>
        <w:ind w:right="272" w:firstLine="283"/>
        <w:rPr>
          <w:sz w:val="24"/>
        </w:rPr>
      </w:pPr>
      <w:r>
        <w:rPr>
          <w:sz w:val="24"/>
        </w:rPr>
        <w:t>сформированное</w:t>
      </w:r>
      <w:r>
        <w:rPr>
          <w:spacing w:val="-6"/>
          <w:sz w:val="24"/>
        </w:rPr>
        <w:t xml:space="preserve"> </w:t>
      </w:r>
      <w:r>
        <w:rPr>
          <w:sz w:val="24"/>
        </w:rPr>
        <w:t>мировоззрения,</w:t>
      </w:r>
      <w:r>
        <w:rPr>
          <w:spacing w:val="-6"/>
          <w:sz w:val="24"/>
        </w:rPr>
        <w:t xml:space="preserve"> </w:t>
      </w:r>
      <w:r>
        <w:rPr>
          <w:sz w:val="24"/>
        </w:rPr>
        <w:t>соответствующего</w:t>
      </w:r>
      <w:r>
        <w:rPr>
          <w:spacing w:val="-6"/>
          <w:sz w:val="24"/>
        </w:rPr>
        <w:t xml:space="preserve"> </w:t>
      </w:r>
      <w:r>
        <w:rPr>
          <w:sz w:val="24"/>
        </w:rPr>
        <w:t>современному</w:t>
      </w:r>
      <w:r>
        <w:rPr>
          <w:spacing w:val="-6"/>
          <w:sz w:val="24"/>
        </w:rPr>
        <w:t xml:space="preserve"> </w:t>
      </w:r>
      <w:r>
        <w:rPr>
          <w:sz w:val="24"/>
        </w:rPr>
        <w:t>уровню</w:t>
      </w:r>
      <w:r>
        <w:rPr>
          <w:spacing w:val="-6"/>
          <w:sz w:val="24"/>
        </w:rPr>
        <w:t xml:space="preserve"> </w:t>
      </w:r>
      <w:r>
        <w:rPr>
          <w:sz w:val="24"/>
        </w:rPr>
        <w:t>развития</w:t>
      </w:r>
      <w:r>
        <w:rPr>
          <w:spacing w:val="-6"/>
          <w:sz w:val="24"/>
        </w:rPr>
        <w:t xml:space="preserve"> </w:t>
      </w:r>
      <w:r>
        <w:rPr>
          <w:sz w:val="24"/>
        </w:rPr>
        <w:t>науки и общественной практики;</w:t>
      </w:r>
    </w:p>
    <w:p w14:paraId="691A4E32">
      <w:pPr>
        <w:pStyle w:val="7"/>
        <w:numPr>
          <w:ilvl w:val="3"/>
          <w:numId w:val="7"/>
        </w:numPr>
        <w:tabs>
          <w:tab w:val="left" w:pos="1275"/>
        </w:tabs>
        <w:spacing w:line="273" w:lineRule="auto"/>
        <w:ind w:right="281" w:firstLine="283"/>
        <w:rPr>
          <w:sz w:val="24"/>
        </w:rPr>
      </w:pPr>
      <w:r>
        <w:rPr>
          <w:sz w:val="24"/>
        </w:rPr>
        <w:t>понимания специфики химии как науки, осознания еѐ роли в формировании рационального научного мышления, создании целостного представления</w:t>
      </w:r>
    </w:p>
    <w:p w14:paraId="1D171322">
      <w:pPr>
        <w:pStyle w:val="7"/>
        <w:spacing w:line="273" w:lineRule="auto"/>
        <w:rPr>
          <w:sz w:val="24"/>
        </w:rPr>
        <w:sectPr>
          <w:pgSz w:w="11900" w:h="16850"/>
          <w:pgMar w:top="140" w:right="283" w:bottom="480" w:left="708" w:header="0" w:footer="297" w:gutter="0"/>
          <w:cols w:space="720" w:num="1"/>
        </w:sectPr>
      </w:pPr>
    </w:p>
    <w:p w14:paraId="7161AD71">
      <w:pPr>
        <w:pStyle w:val="5"/>
        <w:spacing w:before="57"/>
        <w:ind w:left="0" w:firstLine="0"/>
        <w:jc w:val="left"/>
        <w:rPr>
          <w:b/>
          <w:sz w:val="18"/>
        </w:rPr>
      </w:pPr>
    </w:p>
    <w:p w14:paraId="16302F80">
      <w:pPr>
        <w:pStyle w:val="7"/>
        <w:numPr>
          <w:ilvl w:val="3"/>
          <w:numId w:val="7"/>
        </w:numPr>
        <w:tabs>
          <w:tab w:val="left" w:pos="1275"/>
        </w:tabs>
        <w:spacing w:line="273" w:lineRule="auto"/>
        <w:ind w:right="280" w:firstLine="283"/>
        <w:rPr>
          <w:sz w:val="24"/>
        </w:rPr>
      </w:pPr>
      <w:r>
        <w:rPr>
          <w:sz w:val="24"/>
        </w:rPr>
        <w:t>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0D1B779D">
      <w:pPr>
        <w:pStyle w:val="7"/>
        <w:numPr>
          <w:ilvl w:val="3"/>
          <w:numId w:val="7"/>
        </w:numPr>
        <w:tabs>
          <w:tab w:val="left" w:pos="1275"/>
        </w:tabs>
        <w:spacing w:before="3" w:line="276" w:lineRule="auto"/>
        <w:ind w:right="272" w:firstLine="283"/>
        <w:rPr>
          <w:sz w:val="24"/>
        </w:rPr>
      </w:pPr>
      <w:r>
        <w:rPr>
          <w:sz w:val="24"/>
        </w:rPr>
        <w:t>убеждѐнности в особой значимости химии для современной цивилизации: в еѐ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709290E2">
      <w:pPr>
        <w:pStyle w:val="7"/>
        <w:numPr>
          <w:ilvl w:val="3"/>
          <w:numId w:val="7"/>
        </w:numPr>
        <w:tabs>
          <w:tab w:val="left" w:pos="1275"/>
        </w:tabs>
        <w:spacing w:line="276" w:lineRule="auto"/>
        <w:ind w:right="272" w:firstLine="283"/>
        <w:rPr>
          <w:sz w:val="24"/>
        </w:rPr>
      </w:pPr>
      <w:r>
        <w:rPr>
          <w:sz w:val="24"/>
        </w:rPr>
        <w:t>естественно-научной грамотности: понимания</w:t>
      </w:r>
      <w:r>
        <w:rPr>
          <w:spacing w:val="-3"/>
          <w:sz w:val="24"/>
        </w:rPr>
        <w:t xml:space="preserve"> </w:t>
      </w:r>
      <w:r>
        <w:rPr>
          <w:sz w:val="24"/>
        </w:rPr>
        <w:t>сущности методов познания,</w:t>
      </w:r>
      <w:r>
        <w:rPr>
          <w:spacing w:val="-1"/>
          <w:sz w:val="24"/>
        </w:rPr>
        <w:t xml:space="preserve"> </w:t>
      </w:r>
      <w:r>
        <w:rPr>
          <w:sz w:val="24"/>
        </w:rPr>
        <w:t>используемых в</w:t>
      </w:r>
      <w:r>
        <w:rPr>
          <w:spacing w:val="-4"/>
          <w:sz w:val="24"/>
        </w:rPr>
        <w:t xml:space="preserve"> </w:t>
      </w:r>
      <w:r>
        <w:rPr>
          <w:sz w:val="24"/>
        </w:rPr>
        <w:t>естественных</w:t>
      </w:r>
      <w:r>
        <w:rPr>
          <w:spacing w:val="-2"/>
          <w:sz w:val="24"/>
        </w:rPr>
        <w:t xml:space="preserve"> </w:t>
      </w:r>
      <w:r>
        <w:rPr>
          <w:sz w:val="24"/>
        </w:rPr>
        <w:t>науках,</w:t>
      </w:r>
      <w:r>
        <w:rPr>
          <w:spacing w:val="-3"/>
          <w:sz w:val="24"/>
        </w:rPr>
        <w:t xml:space="preserve"> </w:t>
      </w:r>
      <w:r>
        <w:rPr>
          <w:sz w:val="24"/>
        </w:rPr>
        <w:t>способности</w:t>
      </w:r>
      <w:r>
        <w:rPr>
          <w:spacing w:val="-3"/>
          <w:sz w:val="24"/>
        </w:rPr>
        <w:t xml:space="preserve"> </w:t>
      </w:r>
      <w:r>
        <w:rPr>
          <w:sz w:val="24"/>
        </w:rPr>
        <w:t>использовать</w:t>
      </w:r>
      <w:r>
        <w:rPr>
          <w:spacing w:val="-3"/>
          <w:sz w:val="24"/>
        </w:rPr>
        <w:t xml:space="preserve"> </w:t>
      </w:r>
      <w:r>
        <w:rPr>
          <w:sz w:val="24"/>
        </w:rPr>
        <w:t>получаемые</w:t>
      </w:r>
      <w:r>
        <w:rPr>
          <w:spacing w:val="-3"/>
          <w:sz w:val="24"/>
        </w:rPr>
        <w:t xml:space="preserve"> </w:t>
      </w:r>
      <w:r>
        <w:rPr>
          <w:sz w:val="24"/>
        </w:rPr>
        <w:t>знания</w:t>
      </w:r>
      <w:r>
        <w:rPr>
          <w:spacing w:val="-3"/>
          <w:sz w:val="24"/>
        </w:rPr>
        <w:t xml:space="preserve"> </w:t>
      </w:r>
      <w:r>
        <w:rPr>
          <w:sz w:val="24"/>
        </w:rPr>
        <w:t>для</w:t>
      </w:r>
      <w:r>
        <w:rPr>
          <w:spacing w:val="-3"/>
          <w:sz w:val="24"/>
        </w:rPr>
        <w:t xml:space="preserve"> </w:t>
      </w:r>
      <w:r>
        <w:rPr>
          <w:sz w:val="24"/>
        </w:rPr>
        <w:t>анализа</w:t>
      </w:r>
      <w:r>
        <w:rPr>
          <w:spacing w:val="-4"/>
          <w:sz w:val="24"/>
        </w:rPr>
        <w:t xml:space="preserve"> </w:t>
      </w:r>
      <w:r>
        <w:rPr>
          <w:sz w:val="24"/>
        </w:rPr>
        <w:t>и</w:t>
      </w:r>
      <w:r>
        <w:rPr>
          <w:spacing w:val="-3"/>
          <w:sz w:val="24"/>
        </w:rPr>
        <w:t xml:space="preserve"> </w:t>
      </w:r>
      <w:r>
        <w:rPr>
          <w:sz w:val="24"/>
        </w:rPr>
        <w:t xml:space="preserve">объяснения явлений окружающего мира и происходящих в нѐм изменений, умения делать обоснованные заключения на основе научных фактов и имеющихся данных с целью получения достоверных </w:t>
      </w:r>
      <w:r>
        <w:rPr>
          <w:spacing w:val="-2"/>
          <w:sz w:val="24"/>
        </w:rPr>
        <w:t>выводов;</w:t>
      </w:r>
    </w:p>
    <w:p w14:paraId="4B28E6A7">
      <w:pPr>
        <w:pStyle w:val="7"/>
        <w:numPr>
          <w:ilvl w:val="3"/>
          <w:numId w:val="7"/>
        </w:numPr>
        <w:tabs>
          <w:tab w:val="left" w:pos="1275"/>
        </w:tabs>
        <w:spacing w:line="273" w:lineRule="auto"/>
        <w:ind w:right="278" w:firstLine="283"/>
        <w:rPr>
          <w:sz w:val="24"/>
        </w:rPr>
      </w:pPr>
      <w:r>
        <w:rPr>
          <w:sz w:val="24"/>
        </w:rPr>
        <w:t>способности самостоятельно использовать химические знания для решения проблем в реальных жизненных ситуациях;</w:t>
      </w:r>
    </w:p>
    <w:p w14:paraId="6B682203">
      <w:pPr>
        <w:pStyle w:val="7"/>
        <w:numPr>
          <w:ilvl w:val="3"/>
          <w:numId w:val="7"/>
        </w:numPr>
        <w:tabs>
          <w:tab w:val="left" w:pos="1275"/>
        </w:tabs>
        <w:spacing w:line="276" w:lineRule="auto"/>
        <w:ind w:right="276" w:firstLine="283"/>
        <w:rPr>
          <w:sz w:val="24"/>
        </w:rPr>
      </w:pPr>
      <w:r>
        <w:rPr>
          <w:sz w:val="24"/>
        </w:rPr>
        <w:t>интереса к познанию и исследовательской деятельности; 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w:t>
      </w:r>
    </w:p>
    <w:p w14:paraId="703E6B8D">
      <w:pPr>
        <w:pStyle w:val="7"/>
        <w:numPr>
          <w:ilvl w:val="3"/>
          <w:numId w:val="7"/>
        </w:numPr>
        <w:tabs>
          <w:tab w:val="left" w:pos="1276"/>
        </w:tabs>
        <w:spacing w:line="291" w:lineRule="exact"/>
        <w:ind w:left="1276" w:hanging="282"/>
        <w:rPr>
          <w:sz w:val="24"/>
        </w:rPr>
      </w:pPr>
      <w:r>
        <w:rPr>
          <w:sz w:val="24"/>
        </w:rPr>
        <w:t>интереса</w:t>
      </w:r>
      <w:r>
        <w:rPr>
          <w:spacing w:val="-6"/>
          <w:sz w:val="24"/>
        </w:rPr>
        <w:t xml:space="preserve"> </w:t>
      </w:r>
      <w:r>
        <w:rPr>
          <w:sz w:val="24"/>
        </w:rPr>
        <w:t>к</w:t>
      </w:r>
      <w:r>
        <w:rPr>
          <w:spacing w:val="-3"/>
          <w:sz w:val="24"/>
        </w:rPr>
        <w:t xml:space="preserve"> </w:t>
      </w:r>
      <w:r>
        <w:rPr>
          <w:sz w:val="24"/>
        </w:rPr>
        <w:t>особенностям</w:t>
      </w:r>
      <w:r>
        <w:rPr>
          <w:spacing w:val="-4"/>
          <w:sz w:val="24"/>
        </w:rPr>
        <w:t xml:space="preserve"> </w:t>
      </w:r>
      <w:r>
        <w:rPr>
          <w:sz w:val="24"/>
        </w:rPr>
        <w:t>труда</w:t>
      </w:r>
      <w:r>
        <w:rPr>
          <w:spacing w:val="-4"/>
          <w:sz w:val="24"/>
        </w:rPr>
        <w:t xml:space="preserve"> </w:t>
      </w:r>
      <w:r>
        <w:rPr>
          <w:sz w:val="24"/>
        </w:rPr>
        <w:t>в</w:t>
      </w:r>
      <w:r>
        <w:rPr>
          <w:spacing w:val="-4"/>
          <w:sz w:val="24"/>
        </w:rPr>
        <w:t xml:space="preserve"> </w:t>
      </w:r>
      <w:r>
        <w:rPr>
          <w:sz w:val="24"/>
        </w:rPr>
        <w:t>различных</w:t>
      </w:r>
      <w:r>
        <w:rPr>
          <w:spacing w:val="-2"/>
          <w:sz w:val="24"/>
        </w:rPr>
        <w:t xml:space="preserve"> </w:t>
      </w:r>
      <w:r>
        <w:rPr>
          <w:sz w:val="24"/>
        </w:rPr>
        <w:t>сферах</w:t>
      </w:r>
      <w:r>
        <w:rPr>
          <w:spacing w:val="-2"/>
          <w:sz w:val="24"/>
        </w:rPr>
        <w:t xml:space="preserve"> </w:t>
      </w:r>
      <w:r>
        <w:rPr>
          <w:sz w:val="24"/>
        </w:rPr>
        <w:t>профессиональной</w:t>
      </w:r>
      <w:r>
        <w:rPr>
          <w:spacing w:val="-4"/>
          <w:sz w:val="24"/>
        </w:rPr>
        <w:t xml:space="preserve"> </w:t>
      </w:r>
      <w:r>
        <w:rPr>
          <w:spacing w:val="-2"/>
          <w:sz w:val="24"/>
        </w:rPr>
        <w:t>деятельности.</w:t>
      </w:r>
    </w:p>
    <w:p w14:paraId="2497FFB9">
      <w:pPr>
        <w:pStyle w:val="5"/>
        <w:spacing w:before="35" w:line="276" w:lineRule="auto"/>
        <w:ind w:right="270"/>
      </w:pPr>
      <w:r>
        <w:t>Метапредметные результаты освоения учебного предмета «Химия» на уровне среднего общего образования включают:</w:t>
      </w:r>
    </w:p>
    <w:p w14:paraId="0E3F7D73">
      <w:pPr>
        <w:pStyle w:val="7"/>
        <w:numPr>
          <w:ilvl w:val="3"/>
          <w:numId w:val="7"/>
        </w:numPr>
        <w:tabs>
          <w:tab w:val="left" w:pos="1275"/>
        </w:tabs>
        <w:spacing w:before="1" w:line="276" w:lineRule="auto"/>
        <w:ind w:right="268" w:firstLine="283"/>
        <w:rPr>
          <w:sz w:val="24"/>
        </w:rPr>
      </w:pPr>
      <w:r>
        <w:rPr>
          <w:sz w:val="24"/>
        </w:rPr>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14:paraId="244EC173">
      <w:pPr>
        <w:pStyle w:val="7"/>
        <w:numPr>
          <w:ilvl w:val="3"/>
          <w:numId w:val="7"/>
        </w:numPr>
        <w:tabs>
          <w:tab w:val="left" w:pos="1275"/>
        </w:tabs>
        <w:spacing w:line="276" w:lineRule="auto"/>
        <w:ind w:right="272" w:firstLine="283"/>
        <w:rPr>
          <w:sz w:val="24"/>
        </w:rPr>
      </w:pPr>
      <w:r>
        <w:rPr>
          <w:sz w:val="24"/>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r>
        <w:rPr>
          <w:spacing w:val="-2"/>
          <w:sz w:val="24"/>
        </w:rPr>
        <w:t>обучающихся;</w:t>
      </w:r>
    </w:p>
    <w:p w14:paraId="3848D5C2">
      <w:pPr>
        <w:pStyle w:val="7"/>
        <w:numPr>
          <w:ilvl w:val="3"/>
          <w:numId w:val="7"/>
        </w:numPr>
        <w:tabs>
          <w:tab w:val="left" w:pos="1275"/>
        </w:tabs>
        <w:spacing w:line="276" w:lineRule="auto"/>
        <w:ind w:right="276" w:firstLine="283"/>
        <w:rPr>
          <w:sz w:val="24"/>
        </w:rPr>
      </w:pPr>
      <w:r>
        <w:rPr>
          <w:sz w:val="24"/>
        </w:rPr>
        <w:t xml:space="preserve">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w:t>
      </w:r>
      <w:r>
        <w:rPr>
          <w:spacing w:val="-2"/>
          <w:sz w:val="24"/>
        </w:rPr>
        <w:t>практике.</w:t>
      </w:r>
    </w:p>
    <w:p w14:paraId="464FEFCB">
      <w:pPr>
        <w:pStyle w:val="5"/>
        <w:spacing w:line="276" w:lineRule="auto"/>
        <w:ind w:right="278"/>
      </w:pPr>
      <w:r>
        <w:t>Метапредметные результаты отражают овладение универсальными учебными познавательными, коммуникативными и регулятивными действиями.</w:t>
      </w:r>
    </w:p>
    <w:p w14:paraId="69308BDB">
      <w:pPr>
        <w:spacing w:line="278" w:lineRule="auto"/>
        <w:ind w:left="710" w:right="3046"/>
        <w:jc w:val="both"/>
        <w:rPr>
          <w:i/>
          <w:sz w:val="24"/>
        </w:rPr>
      </w:pPr>
      <w:r>
        <w:rPr>
          <w:i/>
          <w:sz w:val="24"/>
        </w:rPr>
        <w:t>Овладение</w:t>
      </w:r>
      <w:r>
        <w:rPr>
          <w:i/>
          <w:spacing w:val="-11"/>
          <w:sz w:val="24"/>
        </w:rPr>
        <w:t xml:space="preserve"> </w:t>
      </w:r>
      <w:r>
        <w:rPr>
          <w:i/>
          <w:sz w:val="24"/>
        </w:rPr>
        <w:t>универсальными</w:t>
      </w:r>
      <w:r>
        <w:rPr>
          <w:i/>
          <w:spacing w:val="-10"/>
          <w:sz w:val="24"/>
        </w:rPr>
        <w:t xml:space="preserve"> </w:t>
      </w:r>
      <w:r>
        <w:rPr>
          <w:i/>
          <w:sz w:val="24"/>
        </w:rPr>
        <w:t>учебными</w:t>
      </w:r>
      <w:r>
        <w:rPr>
          <w:i/>
          <w:spacing w:val="-10"/>
          <w:sz w:val="24"/>
        </w:rPr>
        <w:t xml:space="preserve"> </w:t>
      </w:r>
      <w:r>
        <w:rPr>
          <w:i/>
          <w:sz w:val="24"/>
        </w:rPr>
        <w:t>познавательными</w:t>
      </w:r>
      <w:r>
        <w:rPr>
          <w:i/>
          <w:spacing w:val="-11"/>
          <w:sz w:val="24"/>
        </w:rPr>
        <w:t xml:space="preserve"> </w:t>
      </w:r>
      <w:r>
        <w:rPr>
          <w:i/>
          <w:sz w:val="24"/>
        </w:rPr>
        <w:t>действиями: базовые логические действия:</w:t>
      </w:r>
    </w:p>
    <w:p w14:paraId="5F563B89">
      <w:pPr>
        <w:pStyle w:val="7"/>
        <w:numPr>
          <w:ilvl w:val="3"/>
          <w:numId w:val="7"/>
        </w:numPr>
        <w:tabs>
          <w:tab w:val="left" w:pos="1275"/>
        </w:tabs>
        <w:spacing w:line="273" w:lineRule="auto"/>
        <w:ind w:right="275" w:firstLine="283"/>
        <w:rPr>
          <w:sz w:val="24"/>
        </w:rPr>
      </w:pPr>
      <w:r>
        <w:rPr>
          <w:sz w:val="24"/>
        </w:rPr>
        <w:t xml:space="preserve">самостоятельно формулировать и актуализировать проблему, всесторонне еѐ </w:t>
      </w:r>
      <w:r>
        <w:rPr>
          <w:spacing w:val="-2"/>
          <w:sz w:val="24"/>
        </w:rPr>
        <w:t>рассматривать;</w:t>
      </w:r>
    </w:p>
    <w:p w14:paraId="2C9D2903">
      <w:pPr>
        <w:pStyle w:val="7"/>
        <w:numPr>
          <w:ilvl w:val="3"/>
          <w:numId w:val="7"/>
        </w:numPr>
        <w:tabs>
          <w:tab w:val="left" w:pos="1275"/>
        </w:tabs>
        <w:spacing w:line="273" w:lineRule="auto"/>
        <w:ind w:right="278" w:firstLine="283"/>
        <w:rPr>
          <w:sz w:val="24"/>
        </w:rPr>
      </w:pPr>
      <w:r>
        <w:rPr>
          <w:sz w:val="24"/>
        </w:rPr>
        <w:t>определять цели деятельности, задавая параметры и критерии их достижения, соотносить результаты деятельности с поставленными целями;</w:t>
      </w:r>
    </w:p>
    <w:p w14:paraId="6D6B9774">
      <w:pPr>
        <w:pStyle w:val="7"/>
        <w:numPr>
          <w:ilvl w:val="3"/>
          <w:numId w:val="7"/>
        </w:numPr>
        <w:tabs>
          <w:tab w:val="left" w:pos="1275"/>
        </w:tabs>
        <w:spacing w:line="276" w:lineRule="auto"/>
        <w:ind w:right="270" w:firstLine="283"/>
        <w:rPr>
          <w:sz w:val="24"/>
        </w:rPr>
      </w:pPr>
      <w:r>
        <w:rPr>
          <w:sz w:val="24"/>
        </w:rPr>
        <w:t>использовать при освоении знаний приѐмы логического мышления - выделять характерные</w:t>
      </w:r>
      <w:r>
        <w:rPr>
          <w:spacing w:val="-6"/>
          <w:sz w:val="24"/>
        </w:rPr>
        <w:t xml:space="preserve"> </w:t>
      </w:r>
      <w:r>
        <w:rPr>
          <w:sz w:val="24"/>
        </w:rPr>
        <w:t>признаки</w:t>
      </w:r>
      <w:r>
        <w:rPr>
          <w:spacing w:val="-6"/>
          <w:sz w:val="24"/>
        </w:rPr>
        <w:t xml:space="preserve"> </w:t>
      </w:r>
      <w:r>
        <w:rPr>
          <w:sz w:val="24"/>
        </w:rPr>
        <w:t>понятий</w:t>
      </w:r>
      <w:r>
        <w:rPr>
          <w:spacing w:val="-4"/>
          <w:sz w:val="24"/>
        </w:rPr>
        <w:t xml:space="preserve"> </w:t>
      </w:r>
      <w:r>
        <w:rPr>
          <w:sz w:val="24"/>
        </w:rPr>
        <w:t>и</w:t>
      </w:r>
      <w:r>
        <w:rPr>
          <w:spacing w:val="-1"/>
          <w:sz w:val="24"/>
        </w:rPr>
        <w:t xml:space="preserve"> </w:t>
      </w:r>
      <w:r>
        <w:rPr>
          <w:sz w:val="24"/>
        </w:rPr>
        <w:t>устанавливать</w:t>
      </w:r>
      <w:r>
        <w:rPr>
          <w:spacing w:val="-4"/>
          <w:sz w:val="24"/>
        </w:rPr>
        <w:t xml:space="preserve"> </w:t>
      </w:r>
      <w:r>
        <w:rPr>
          <w:sz w:val="24"/>
        </w:rPr>
        <w:t>их</w:t>
      </w:r>
      <w:r>
        <w:rPr>
          <w:spacing w:val="-2"/>
          <w:sz w:val="24"/>
        </w:rPr>
        <w:t xml:space="preserve"> </w:t>
      </w:r>
      <w:r>
        <w:rPr>
          <w:sz w:val="24"/>
        </w:rPr>
        <w:t>взаимосвязь,</w:t>
      </w:r>
      <w:r>
        <w:rPr>
          <w:spacing w:val="-4"/>
          <w:sz w:val="24"/>
        </w:rPr>
        <w:t xml:space="preserve"> </w:t>
      </w:r>
      <w:r>
        <w:rPr>
          <w:sz w:val="24"/>
        </w:rPr>
        <w:t>использовать</w:t>
      </w:r>
      <w:r>
        <w:rPr>
          <w:spacing w:val="-4"/>
          <w:sz w:val="24"/>
        </w:rPr>
        <w:t xml:space="preserve"> </w:t>
      </w:r>
      <w:r>
        <w:rPr>
          <w:sz w:val="24"/>
        </w:rPr>
        <w:t>соответствующие понятия для объяснения отдельных фактов и явлений;</w:t>
      </w:r>
    </w:p>
    <w:p w14:paraId="0BF2E385">
      <w:pPr>
        <w:pStyle w:val="7"/>
        <w:numPr>
          <w:ilvl w:val="3"/>
          <w:numId w:val="7"/>
        </w:numPr>
        <w:tabs>
          <w:tab w:val="left" w:pos="1276"/>
        </w:tabs>
        <w:spacing w:line="291" w:lineRule="exact"/>
        <w:ind w:left="1276" w:hanging="282"/>
        <w:rPr>
          <w:sz w:val="24"/>
        </w:rPr>
      </w:pPr>
      <w:r>
        <w:rPr>
          <w:sz w:val="24"/>
        </w:rPr>
        <w:t>выбирать</w:t>
      </w:r>
      <w:r>
        <w:rPr>
          <w:spacing w:val="-6"/>
          <w:sz w:val="24"/>
        </w:rPr>
        <w:t xml:space="preserve"> </w:t>
      </w:r>
      <w:r>
        <w:rPr>
          <w:sz w:val="24"/>
        </w:rPr>
        <w:t>основания</w:t>
      </w:r>
      <w:r>
        <w:rPr>
          <w:spacing w:val="-3"/>
          <w:sz w:val="24"/>
        </w:rPr>
        <w:t xml:space="preserve"> </w:t>
      </w:r>
      <w:r>
        <w:rPr>
          <w:sz w:val="24"/>
        </w:rPr>
        <w:t>и</w:t>
      </w:r>
      <w:r>
        <w:rPr>
          <w:spacing w:val="-5"/>
          <w:sz w:val="24"/>
        </w:rPr>
        <w:t xml:space="preserve"> </w:t>
      </w:r>
      <w:r>
        <w:rPr>
          <w:sz w:val="24"/>
        </w:rPr>
        <w:t>критерии</w:t>
      </w:r>
      <w:r>
        <w:rPr>
          <w:spacing w:val="-3"/>
          <w:sz w:val="24"/>
        </w:rPr>
        <w:t xml:space="preserve"> </w:t>
      </w:r>
      <w:r>
        <w:rPr>
          <w:sz w:val="24"/>
        </w:rPr>
        <w:t>для</w:t>
      </w:r>
      <w:r>
        <w:rPr>
          <w:spacing w:val="-4"/>
          <w:sz w:val="24"/>
        </w:rPr>
        <w:t xml:space="preserve"> </w:t>
      </w:r>
      <w:r>
        <w:rPr>
          <w:sz w:val="24"/>
        </w:rPr>
        <w:t>классификации</w:t>
      </w:r>
      <w:r>
        <w:rPr>
          <w:spacing w:val="-3"/>
          <w:sz w:val="24"/>
        </w:rPr>
        <w:t xml:space="preserve"> </w:t>
      </w:r>
      <w:r>
        <w:rPr>
          <w:sz w:val="24"/>
        </w:rPr>
        <w:t>веществ</w:t>
      </w:r>
      <w:r>
        <w:rPr>
          <w:spacing w:val="-4"/>
          <w:sz w:val="24"/>
        </w:rPr>
        <w:t xml:space="preserve"> </w:t>
      </w:r>
      <w:r>
        <w:rPr>
          <w:sz w:val="24"/>
        </w:rPr>
        <w:t>и</w:t>
      </w:r>
      <w:r>
        <w:rPr>
          <w:spacing w:val="-3"/>
          <w:sz w:val="24"/>
        </w:rPr>
        <w:t xml:space="preserve"> </w:t>
      </w:r>
      <w:r>
        <w:rPr>
          <w:sz w:val="24"/>
        </w:rPr>
        <w:t>химических</w:t>
      </w:r>
      <w:r>
        <w:rPr>
          <w:spacing w:val="-1"/>
          <w:sz w:val="24"/>
        </w:rPr>
        <w:t xml:space="preserve"> </w:t>
      </w:r>
      <w:r>
        <w:rPr>
          <w:spacing w:val="-2"/>
          <w:sz w:val="24"/>
        </w:rPr>
        <w:t>реакций;</w:t>
      </w:r>
    </w:p>
    <w:p w14:paraId="48B4EDAE">
      <w:pPr>
        <w:pStyle w:val="7"/>
        <w:numPr>
          <w:ilvl w:val="3"/>
          <w:numId w:val="7"/>
        </w:numPr>
        <w:tabs>
          <w:tab w:val="left" w:pos="1276"/>
        </w:tabs>
        <w:spacing w:before="28"/>
        <w:ind w:left="1276" w:hanging="282"/>
        <w:rPr>
          <w:sz w:val="24"/>
        </w:rPr>
      </w:pPr>
      <w:r>
        <w:rPr>
          <w:sz w:val="24"/>
        </w:rPr>
        <w:t>устанавливать</w:t>
      </w:r>
      <w:r>
        <w:rPr>
          <w:spacing w:val="-7"/>
          <w:sz w:val="24"/>
        </w:rPr>
        <w:t xml:space="preserve"> </w:t>
      </w:r>
      <w:r>
        <w:rPr>
          <w:sz w:val="24"/>
        </w:rPr>
        <w:t>причинно-следственные</w:t>
      </w:r>
      <w:r>
        <w:rPr>
          <w:spacing w:val="-6"/>
          <w:sz w:val="24"/>
        </w:rPr>
        <w:t xml:space="preserve"> </w:t>
      </w:r>
      <w:r>
        <w:rPr>
          <w:sz w:val="24"/>
        </w:rPr>
        <w:t>связи</w:t>
      </w:r>
      <w:r>
        <w:rPr>
          <w:spacing w:val="-4"/>
          <w:sz w:val="24"/>
        </w:rPr>
        <w:t xml:space="preserve"> </w:t>
      </w:r>
      <w:r>
        <w:rPr>
          <w:sz w:val="24"/>
        </w:rPr>
        <w:t>между</w:t>
      </w:r>
      <w:r>
        <w:rPr>
          <w:spacing w:val="-8"/>
          <w:sz w:val="24"/>
        </w:rPr>
        <w:t xml:space="preserve"> </w:t>
      </w:r>
      <w:r>
        <w:rPr>
          <w:sz w:val="24"/>
        </w:rPr>
        <w:t>изучаемыми</w:t>
      </w:r>
      <w:r>
        <w:rPr>
          <w:spacing w:val="-4"/>
          <w:sz w:val="24"/>
        </w:rPr>
        <w:t xml:space="preserve"> </w:t>
      </w:r>
      <w:r>
        <w:rPr>
          <w:spacing w:val="-2"/>
          <w:sz w:val="24"/>
        </w:rPr>
        <w:t>явлениями;</w:t>
      </w:r>
    </w:p>
    <w:p w14:paraId="730CF2FD">
      <w:pPr>
        <w:pStyle w:val="7"/>
        <w:numPr>
          <w:ilvl w:val="3"/>
          <w:numId w:val="7"/>
        </w:numPr>
        <w:tabs>
          <w:tab w:val="left" w:pos="1276"/>
        </w:tabs>
        <w:spacing w:before="42"/>
        <w:ind w:left="1276" w:hanging="282"/>
        <w:rPr>
          <w:sz w:val="24"/>
        </w:rPr>
      </w:pPr>
      <w:r>
        <w:rPr>
          <w:sz w:val="24"/>
        </w:rPr>
        <w:t>строить</w:t>
      </w:r>
      <w:r>
        <w:rPr>
          <w:spacing w:val="67"/>
          <w:sz w:val="24"/>
        </w:rPr>
        <w:t xml:space="preserve"> </w:t>
      </w:r>
      <w:r>
        <w:rPr>
          <w:sz w:val="24"/>
        </w:rPr>
        <w:t>логические</w:t>
      </w:r>
      <w:r>
        <w:rPr>
          <w:spacing w:val="68"/>
          <w:sz w:val="24"/>
        </w:rPr>
        <w:t xml:space="preserve"> </w:t>
      </w:r>
      <w:r>
        <w:rPr>
          <w:sz w:val="24"/>
        </w:rPr>
        <w:t>рассуждения</w:t>
      </w:r>
      <w:r>
        <w:rPr>
          <w:spacing w:val="66"/>
          <w:sz w:val="24"/>
        </w:rPr>
        <w:t xml:space="preserve"> </w:t>
      </w:r>
      <w:r>
        <w:rPr>
          <w:sz w:val="24"/>
        </w:rPr>
        <w:t>(индуктивные,</w:t>
      </w:r>
      <w:r>
        <w:rPr>
          <w:spacing w:val="66"/>
          <w:sz w:val="24"/>
        </w:rPr>
        <w:t xml:space="preserve"> </w:t>
      </w:r>
      <w:r>
        <w:rPr>
          <w:sz w:val="24"/>
        </w:rPr>
        <w:t>дедуктивные,</w:t>
      </w:r>
      <w:r>
        <w:rPr>
          <w:spacing w:val="66"/>
          <w:sz w:val="24"/>
        </w:rPr>
        <w:t xml:space="preserve"> </w:t>
      </w:r>
      <w:r>
        <w:rPr>
          <w:sz w:val="24"/>
        </w:rPr>
        <w:t>по</w:t>
      </w:r>
      <w:r>
        <w:rPr>
          <w:spacing w:val="69"/>
          <w:sz w:val="24"/>
        </w:rPr>
        <w:t xml:space="preserve"> </w:t>
      </w:r>
      <w:r>
        <w:rPr>
          <w:sz w:val="24"/>
        </w:rPr>
        <w:t>аналогии),</w:t>
      </w:r>
      <w:r>
        <w:rPr>
          <w:spacing w:val="67"/>
          <w:sz w:val="24"/>
        </w:rPr>
        <w:t xml:space="preserve"> </w:t>
      </w:r>
      <w:r>
        <w:rPr>
          <w:spacing w:val="-2"/>
          <w:sz w:val="24"/>
        </w:rPr>
        <w:t>выявлять</w:t>
      </w:r>
    </w:p>
    <w:p w14:paraId="37510221">
      <w:pPr>
        <w:pStyle w:val="7"/>
        <w:rPr>
          <w:sz w:val="24"/>
        </w:rPr>
        <w:sectPr>
          <w:pgSz w:w="11900" w:h="16850"/>
          <w:pgMar w:top="140" w:right="283" w:bottom="480" w:left="708" w:header="0" w:footer="297" w:gutter="0"/>
          <w:cols w:space="720" w:num="1"/>
        </w:sectPr>
      </w:pPr>
    </w:p>
    <w:p w14:paraId="49E97FD1">
      <w:pPr>
        <w:pStyle w:val="5"/>
        <w:spacing w:before="264" w:line="276" w:lineRule="auto"/>
        <w:ind w:right="278" w:firstLine="0"/>
      </w:pPr>
      <w:r>
        <w:t xml:space="preserve">закономерности и противоречия в рассматриваемых явлениях, формулировать выводы и </w:t>
      </w:r>
      <w:r>
        <w:rPr>
          <w:spacing w:val="-2"/>
        </w:rPr>
        <w:t>заключения;</w:t>
      </w:r>
    </w:p>
    <w:p w14:paraId="43B451D7">
      <w:pPr>
        <w:pStyle w:val="7"/>
        <w:numPr>
          <w:ilvl w:val="3"/>
          <w:numId w:val="7"/>
        </w:numPr>
        <w:tabs>
          <w:tab w:val="left" w:pos="1275"/>
        </w:tabs>
        <w:spacing w:line="276" w:lineRule="auto"/>
        <w:ind w:right="271" w:firstLine="283"/>
        <w:rPr>
          <w:sz w:val="24"/>
        </w:rPr>
      </w:pPr>
      <w:r>
        <w:rPr>
          <w:sz w:val="24"/>
        </w:rPr>
        <w:t>применять в процессе познания, используемые в химии символические (знаковые)</w:t>
      </w:r>
      <w:r>
        <w:rPr>
          <w:spacing w:val="40"/>
          <w:sz w:val="24"/>
        </w:rPr>
        <w:t xml:space="preserve"> </w:t>
      </w:r>
      <w:r>
        <w:rPr>
          <w:sz w:val="24"/>
        </w:rPr>
        <w:t>модели, преобразовывать модельные представления - химический знак (символ) элемента, химическая</w:t>
      </w:r>
      <w:r>
        <w:rPr>
          <w:spacing w:val="-1"/>
          <w:sz w:val="24"/>
        </w:rPr>
        <w:t xml:space="preserve"> </w:t>
      </w:r>
      <w:r>
        <w:rPr>
          <w:sz w:val="24"/>
        </w:rPr>
        <w:t>формула, уравнение</w:t>
      </w:r>
      <w:r>
        <w:rPr>
          <w:spacing w:val="-4"/>
          <w:sz w:val="24"/>
        </w:rPr>
        <w:t xml:space="preserve"> </w:t>
      </w:r>
      <w:r>
        <w:rPr>
          <w:sz w:val="24"/>
        </w:rPr>
        <w:t>химической реакции -</w:t>
      </w:r>
      <w:r>
        <w:rPr>
          <w:spacing w:val="-1"/>
          <w:sz w:val="24"/>
        </w:rPr>
        <w:t xml:space="preserve"> </w:t>
      </w:r>
      <w:r>
        <w:rPr>
          <w:sz w:val="24"/>
        </w:rPr>
        <w:t>при решении учебных</w:t>
      </w:r>
      <w:r>
        <w:rPr>
          <w:spacing w:val="-2"/>
          <w:sz w:val="24"/>
        </w:rPr>
        <w:t xml:space="preserve"> </w:t>
      </w:r>
      <w:r>
        <w:rPr>
          <w:sz w:val="24"/>
        </w:rPr>
        <w:t>познавательных</w:t>
      </w:r>
      <w:r>
        <w:rPr>
          <w:spacing w:val="-4"/>
          <w:sz w:val="24"/>
        </w:rPr>
        <w:t xml:space="preserve"> </w:t>
      </w:r>
      <w:r>
        <w:rPr>
          <w:sz w:val="24"/>
        </w:rPr>
        <w:t>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6E5883D4">
      <w:pPr>
        <w:spacing w:line="274" w:lineRule="exact"/>
        <w:ind w:left="710"/>
        <w:jc w:val="both"/>
        <w:rPr>
          <w:i/>
          <w:sz w:val="24"/>
        </w:rPr>
      </w:pPr>
      <w:r>
        <w:rPr>
          <w:i/>
          <w:sz w:val="24"/>
        </w:rPr>
        <w:t>базовые</w:t>
      </w:r>
      <w:r>
        <w:rPr>
          <w:i/>
          <w:spacing w:val="-7"/>
          <w:sz w:val="24"/>
        </w:rPr>
        <w:t xml:space="preserve"> </w:t>
      </w:r>
      <w:r>
        <w:rPr>
          <w:i/>
          <w:sz w:val="24"/>
        </w:rPr>
        <w:t>исследовательские</w:t>
      </w:r>
      <w:r>
        <w:rPr>
          <w:i/>
          <w:spacing w:val="-5"/>
          <w:sz w:val="24"/>
        </w:rPr>
        <w:t xml:space="preserve"> </w:t>
      </w:r>
      <w:r>
        <w:rPr>
          <w:i/>
          <w:spacing w:val="-2"/>
          <w:sz w:val="24"/>
        </w:rPr>
        <w:t>действия:</w:t>
      </w:r>
    </w:p>
    <w:p w14:paraId="0A136DBC">
      <w:pPr>
        <w:pStyle w:val="7"/>
        <w:numPr>
          <w:ilvl w:val="3"/>
          <w:numId w:val="7"/>
        </w:numPr>
        <w:tabs>
          <w:tab w:val="left" w:pos="1275"/>
        </w:tabs>
        <w:spacing w:before="40" w:line="276" w:lineRule="auto"/>
        <w:ind w:right="270" w:firstLine="283"/>
        <w:rPr>
          <w:sz w:val="24"/>
        </w:rPr>
      </w:pPr>
      <w:r>
        <w:rPr>
          <w:sz w:val="24"/>
        </w:rPr>
        <w:t>владеть основами методов научного познания веществ и химических реакций; 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0EAE1861">
      <w:pPr>
        <w:pStyle w:val="7"/>
        <w:numPr>
          <w:ilvl w:val="3"/>
          <w:numId w:val="7"/>
        </w:numPr>
        <w:tabs>
          <w:tab w:val="left" w:pos="1275"/>
        </w:tabs>
        <w:spacing w:line="276" w:lineRule="auto"/>
        <w:ind w:right="274" w:firstLine="283"/>
        <w:rPr>
          <w:sz w:val="24"/>
        </w:rPr>
      </w:pPr>
      <w:r>
        <w:rPr>
          <w:sz w:val="24"/>
        </w:rPr>
        <w:t xml:space="preserve">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отчѐт о проделанной </w:t>
      </w:r>
      <w:r>
        <w:rPr>
          <w:spacing w:val="-2"/>
          <w:sz w:val="24"/>
        </w:rPr>
        <w:t>работе;</w:t>
      </w:r>
    </w:p>
    <w:p w14:paraId="49983A40">
      <w:pPr>
        <w:pStyle w:val="7"/>
        <w:numPr>
          <w:ilvl w:val="3"/>
          <w:numId w:val="7"/>
        </w:numPr>
        <w:tabs>
          <w:tab w:val="left" w:pos="1275"/>
        </w:tabs>
        <w:spacing w:line="276" w:lineRule="auto"/>
        <w:ind w:right="274" w:firstLine="283"/>
        <w:rPr>
          <w:sz w:val="24"/>
        </w:rPr>
      </w:pPr>
      <w:r>
        <w:rPr>
          <w:sz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2A50B14C">
      <w:pPr>
        <w:spacing w:line="273" w:lineRule="exact"/>
        <w:ind w:left="710"/>
        <w:jc w:val="both"/>
        <w:rPr>
          <w:i/>
          <w:sz w:val="24"/>
        </w:rPr>
      </w:pPr>
      <w:r>
        <w:rPr>
          <w:i/>
          <w:sz w:val="24"/>
        </w:rPr>
        <w:t>работа</w:t>
      </w:r>
      <w:r>
        <w:rPr>
          <w:i/>
          <w:spacing w:val="-1"/>
          <w:sz w:val="24"/>
        </w:rPr>
        <w:t xml:space="preserve"> </w:t>
      </w:r>
      <w:r>
        <w:rPr>
          <w:i/>
          <w:sz w:val="24"/>
        </w:rPr>
        <w:t>с</w:t>
      </w:r>
      <w:r>
        <w:rPr>
          <w:i/>
          <w:spacing w:val="-2"/>
          <w:sz w:val="24"/>
        </w:rPr>
        <w:t xml:space="preserve"> информацией:</w:t>
      </w:r>
    </w:p>
    <w:p w14:paraId="08E4FF70">
      <w:pPr>
        <w:pStyle w:val="7"/>
        <w:numPr>
          <w:ilvl w:val="3"/>
          <w:numId w:val="7"/>
        </w:numPr>
        <w:tabs>
          <w:tab w:val="left" w:pos="1275"/>
        </w:tabs>
        <w:spacing w:before="35" w:line="273" w:lineRule="auto"/>
        <w:ind w:right="271" w:firstLine="283"/>
        <w:rPr>
          <w:sz w:val="24"/>
        </w:rPr>
      </w:pPr>
      <w:r>
        <w:rPr>
          <w:sz w:val="24"/>
        </w:rP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еѐ достоверность</w:t>
      </w:r>
      <w:r>
        <w:rPr>
          <w:spacing w:val="40"/>
          <w:sz w:val="24"/>
        </w:rPr>
        <w:t xml:space="preserve"> </w:t>
      </w:r>
      <w:r>
        <w:rPr>
          <w:sz w:val="24"/>
        </w:rPr>
        <w:t>и непротиворечивость;</w:t>
      </w:r>
    </w:p>
    <w:p w14:paraId="30710A9B">
      <w:pPr>
        <w:pStyle w:val="7"/>
        <w:numPr>
          <w:ilvl w:val="3"/>
          <w:numId w:val="7"/>
        </w:numPr>
        <w:tabs>
          <w:tab w:val="left" w:pos="1275"/>
        </w:tabs>
        <w:spacing w:before="8" w:line="273" w:lineRule="auto"/>
        <w:ind w:right="275" w:firstLine="283"/>
        <w:rPr>
          <w:sz w:val="24"/>
        </w:rPr>
      </w:pPr>
      <w:r>
        <w:rPr>
          <w:sz w:val="24"/>
        </w:rPr>
        <w:t>формулировать запросы и применять различные методы при поиске и отборе</w:t>
      </w:r>
      <w:r>
        <w:rPr>
          <w:spacing w:val="80"/>
          <w:sz w:val="24"/>
        </w:rPr>
        <w:t xml:space="preserve"> </w:t>
      </w:r>
      <w:r>
        <w:rPr>
          <w:sz w:val="24"/>
        </w:rPr>
        <w:t>информации, необходимой для выполнения учебных задач определѐнного типа;</w:t>
      </w:r>
    </w:p>
    <w:p w14:paraId="6670B7D4">
      <w:pPr>
        <w:pStyle w:val="7"/>
        <w:numPr>
          <w:ilvl w:val="3"/>
          <w:numId w:val="7"/>
        </w:numPr>
        <w:tabs>
          <w:tab w:val="left" w:pos="1275"/>
        </w:tabs>
        <w:spacing w:line="273" w:lineRule="auto"/>
        <w:ind w:right="275" w:firstLine="283"/>
        <w:rPr>
          <w:sz w:val="24"/>
        </w:rPr>
      </w:pPr>
      <w:r>
        <w:rPr>
          <w:sz w:val="24"/>
        </w:rPr>
        <w:t>приобретать опыт использования информационно-коммуникативных технологий и различных поисковых систем;</w:t>
      </w:r>
    </w:p>
    <w:p w14:paraId="46CEE3D7">
      <w:pPr>
        <w:pStyle w:val="7"/>
        <w:numPr>
          <w:ilvl w:val="3"/>
          <w:numId w:val="7"/>
        </w:numPr>
        <w:tabs>
          <w:tab w:val="left" w:pos="1275"/>
        </w:tabs>
        <w:spacing w:before="3" w:line="273" w:lineRule="auto"/>
        <w:ind w:right="274" w:firstLine="283"/>
        <w:rPr>
          <w:sz w:val="24"/>
        </w:rPr>
      </w:pPr>
      <w:r>
        <w:rPr>
          <w:sz w:val="24"/>
        </w:rPr>
        <w:t>самостоятельно выбирать оптимальную форму представления информации (схемы, графики, диаграммы, таблицы, рисунки и другие);</w:t>
      </w:r>
    </w:p>
    <w:p w14:paraId="1E26E9EE">
      <w:pPr>
        <w:pStyle w:val="7"/>
        <w:numPr>
          <w:ilvl w:val="3"/>
          <w:numId w:val="7"/>
        </w:numPr>
        <w:tabs>
          <w:tab w:val="left" w:pos="1275"/>
        </w:tabs>
        <w:spacing w:before="4" w:line="273" w:lineRule="auto"/>
        <w:ind w:right="277" w:firstLine="283"/>
        <w:rPr>
          <w:sz w:val="24"/>
        </w:rPr>
      </w:pPr>
      <w:r>
        <w:rPr>
          <w:sz w:val="24"/>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403E5123">
      <w:pPr>
        <w:pStyle w:val="7"/>
        <w:numPr>
          <w:ilvl w:val="3"/>
          <w:numId w:val="7"/>
        </w:numPr>
        <w:tabs>
          <w:tab w:val="left" w:pos="1276"/>
        </w:tabs>
        <w:spacing w:before="5" w:line="273" w:lineRule="auto"/>
        <w:ind w:left="994" w:right="1436" w:firstLine="0"/>
        <w:rPr>
          <w:sz w:val="24"/>
        </w:rPr>
      </w:pPr>
      <w:r>
        <w:rPr>
          <w:sz w:val="24"/>
        </w:rPr>
        <w:t>использовать</w:t>
      </w:r>
      <w:r>
        <w:rPr>
          <w:spacing w:val="-6"/>
          <w:sz w:val="24"/>
        </w:rPr>
        <w:t xml:space="preserve"> </w:t>
      </w:r>
      <w:r>
        <w:rPr>
          <w:sz w:val="24"/>
        </w:rPr>
        <w:t>и</w:t>
      </w:r>
      <w:r>
        <w:rPr>
          <w:spacing w:val="-8"/>
          <w:sz w:val="24"/>
        </w:rPr>
        <w:t xml:space="preserve"> </w:t>
      </w:r>
      <w:r>
        <w:rPr>
          <w:sz w:val="24"/>
        </w:rPr>
        <w:t>преобразовывать</w:t>
      </w:r>
      <w:r>
        <w:rPr>
          <w:spacing w:val="-6"/>
          <w:sz w:val="24"/>
        </w:rPr>
        <w:t xml:space="preserve"> </w:t>
      </w:r>
      <w:r>
        <w:rPr>
          <w:sz w:val="24"/>
        </w:rPr>
        <w:t>знаково-символические</w:t>
      </w:r>
      <w:r>
        <w:rPr>
          <w:spacing w:val="-7"/>
          <w:sz w:val="24"/>
        </w:rPr>
        <w:t xml:space="preserve"> </w:t>
      </w:r>
      <w:r>
        <w:rPr>
          <w:sz w:val="24"/>
        </w:rPr>
        <w:t>средства</w:t>
      </w:r>
      <w:r>
        <w:rPr>
          <w:spacing w:val="-8"/>
          <w:sz w:val="24"/>
        </w:rPr>
        <w:t xml:space="preserve"> </w:t>
      </w:r>
      <w:r>
        <w:rPr>
          <w:sz w:val="24"/>
        </w:rPr>
        <w:t>наглядности. Овладение универсальными коммуникативными действиями:</w:t>
      </w:r>
    </w:p>
    <w:p w14:paraId="34298BCC">
      <w:pPr>
        <w:pStyle w:val="7"/>
        <w:numPr>
          <w:ilvl w:val="3"/>
          <w:numId w:val="7"/>
        </w:numPr>
        <w:tabs>
          <w:tab w:val="left" w:pos="1275"/>
        </w:tabs>
        <w:spacing w:line="276" w:lineRule="auto"/>
        <w:ind w:right="276" w:firstLine="283"/>
        <w:rPr>
          <w:sz w:val="24"/>
        </w:rPr>
      </w:pPr>
      <w:r>
        <w:rPr>
          <w:sz w:val="24"/>
        </w:rPr>
        <w:t xml:space="preserve">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w:t>
      </w:r>
      <w:r>
        <w:rPr>
          <w:spacing w:val="-2"/>
          <w:sz w:val="24"/>
        </w:rPr>
        <w:t>задачи;</w:t>
      </w:r>
    </w:p>
    <w:p w14:paraId="2B66A939">
      <w:pPr>
        <w:pStyle w:val="7"/>
        <w:numPr>
          <w:ilvl w:val="3"/>
          <w:numId w:val="7"/>
        </w:numPr>
        <w:tabs>
          <w:tab w:val="left" w:pos="1275"/>
        </w:tabs>
        <w:spacing w:line="276" w:lineRule="auto"/>
        <w:ind w:right="272" w:firstLine="283"/>
        <w:rPr>
          <w:sz w:val="24"/>
        </w:rPr>
      </w:pPr>
      <w:r>
        <w:rPr>
          <w:sz w:val="24"/>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проведѐнных исследований путѐм согласования позиций в ходе обсуждения и обмена мнениями.</w:t>
      </w:r>
    </w:p>
    <w:p w14:paraId="2453775B">
      <w:pPr>
        <w:pStyle w:val="5"/>
        <w:spacing w:line="275" w:lineRule="exact"/>
        <w:ind w:left="994" w:firstLine="0"/>
      </w:pPr>
      <w:r>
        <w:t>Овладение</w:t>
      </w:r>
      <w:r>
        <w:rPr>
          <w:spacing w:val="57"/>
          <w:w w:val="150"/>
        </w:rPr>
        <w:t xml:space="preserve"> </w:t>
      </w:r>
      <w:r>
        <w:t>универсальными</w:t>
      </w:r>
      <w:r>
        <w:rPr>
          <w:spacing w:val="60"/>
          <w:w w:val="150"/>
        </w:rPr>
        <w:t xml:space="preserve"> </w:t>
      </w:r>
      <w:r>
        <w:t>регулятивными</w:t>
      </w:r>
      <w:r>
        <w:rPr>
          <w:spacing w:val="59"/>
          <w:w w:val="150"/>
        </w:rPr>
        <w:t xml:space="preserve"> </w:t>
      </w:r>
      <w:r>
        <w:t>действиями:</w:t>
      </w:r>
      <w:r>
        <w:rPr>
          <w:spacing w:val="57"/>
          <w:w w:val="150"/>
        </w:rPr>
        <w:t xml:space="preserve"> </w:t>
      </w:r>
      <w:r>
        <w:t>самостоятельно</w:t>
      </w:r>
      <w:r>
        <w:rPr>
          <w:spacing w:val="56"/>
          <w:w w:val="150"/>
        </w:rPr>
        <w:t xml:space="preserve"> </w:t>
      </w:r>
      <w:r>
        <w:t>планировать</w:t>
      </w:r>
      <w:r>
        <w:rPr>
          <w:spacing w:val="55"/>
          <w:w w:val="150"/>
        </w:rPr>
        <w:t xml:space="preserve"> </w:t>
      </w:r>
      <w:r>
        <w:rPr>
          <w:spacing w:val="-10"/>
        </w:rPr>
        <w:t>и</w:t>
      </w:r>
    </w:p>
    <w:p w14:paraId="6EC3FD56">
      <w:pPr>
        <w:pStyle w:val="5"/>
        <w:spacing w:line="275" w:lineRule="exact"/>
        <w:sectPr>
          <w:pgSz w:w="11900" w:h="16850"/>
          <w:pgMar w:top="140" w:right="283" w:bottom="480" w:left="708" w:header="0" w:footer="297" w:gutter="0"/>
          <w:cols w:space="720" w:num="1"/>
        </w:sectPr>
      </w:pPr>
    </w:p>
    <w:p w14:paraId="42826F89">
      <w:pPr>
        <w:pStyle w:val="5"/>
        <w:spacing w:before="264" w:line="276" w:lineRule="auto"/>
        <w:ind w:right="271" w:firstLine="0"/>
      </w:pPr>
      <w:r>
        <w:t>осуществлять свою познавательную деятельность, определяя еѐ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учѐтом получения новых знаний о веществах и химических реакциях;</w:t>
      </w:r>
    </w:p>
    <w:p w14:paraId="35EA931C">
      <w:pPr>
        <w:pStyle w:val="7"/>
        <w:numPr>
          <w:ilvl w:val="3"/>
          <w:numId w:val="7"/>
        </w:numPr>
        <w:tabs>
          <w:tab w:val="left" w:pos="1275"/>
        </w:tabs>
        <w:spacing w:line="276" w:lineRule="auto"/>
        <w:ind w:right="266" w:firstLine="283"/>
        <w:jc w:val="left"/>
        <w:rPr>
          <w:sz w:val="24"/>
        </w:rPr>
      </w:pPr>
      <w:r>
        <w:rPr>
          <w:sz w:val="24"/>
        </w:rPr>
        <w:t>осуществлять самоконтроль своей деятельности на основе самоанализа и самооценки. Предметные</w:t>
      </w:r>
      <w:r>
        <w:rPr>
          <w:spacing w:val="80"/>
          <w:sz w:val="24"/>
        </w:rPr>
        <w:t xml:space="preserve"> </w:t>
      </w:r>
      <w:r>
        <w:rPr>
          <w:sz w:val="24"/>
        </w:rPr>
        <w:t>результаты</w:t>
      </w:r>
      <w:r>
        <w:rPr>
          <w:spacing w:val="80"/>
          <w:sz w:val="24"/>
        </w:rPr>
        <w:t xml:space="preserve"> </w:t>
      </w:r>
      <w:r>
        <w:rPr>
          <w:sz w:val="24"/>
        </w:rPr>
        <w:t>освоения</w:t>
      </w:r>
      <w:r>
        <w:rPr>
          <w:spacing w:val="80"/>
          <w:sz w:val="24"/>
        </w:rPr>
        <w:t xml:space="preserve"> </w:t>
      </w:r>
      <w:r>
        <w:rPr>
          <w:sz w:val="24"/>
        </w:rPr>
        <w:t>программы</w:t>
      </w:r>
      <w:r>
        <w:rPr>
          <w:spacing w:val="80"/>
          <w:sz w:val="24"/>
        </w:rPr>
        <w:t xml:space="preserve"> </w:t>
      </w:r>
      <w:r>
        <w:rPr>
          <w:sz w:val="24"/>
        </w:rPr>
        <w:t>среднего</w:t>
      </w:r>
      <w:r>
        <w:rPr>
          <w:spacing w:val="80"/>
          <w:sz w:val="24"/>
        </w:rPr>
        <w:t xml:space="preserve"> </w:t>
      </w:r>
      <w:r>
        <w:rPr>
          <w:sz w:val="24"/>
        </w:rPr>
        <w:t>общего</w:t>
      </w:r>
      <w:r>
        <w:rPr>
          <w:spacing w:val="80"/>
          <w:sz w:val="24"/>
        </w:rPr>
        <w:t xml:space="preserve"> </w:t>
      </w:r>
      <w:r>
        <w:rPr>
          <w:sz w:val="24"/>
        </w:rPr>
        <w:t>образования</w:t>
      </w:r>
      <w:r>
        <w:rPr>
          <w:spacing w:val="80"/>
          <w:sz w:val="24"/>
        </w:rPr>
        <w:t xml:space="preserve"> </w:t>
      </w:r>
      <w:r>
        <w:rPr>
          <w:sz w:val="24"/>
        </w:rPr>
        <w:t>по</w:t>
      </w:r>
      <w:r>
        <w:rPr>
          <w:spacing w:val="79"/>
          <w:sz w:val="24"/>
        </w:rPr>
        <w:t xml:space="preserve"> </w:t>
      </w:r>
      <w:r>
        <w:rPr>
          <w:sz w:val="24"/>
        </w:rPr>
        <w:t>химии</w:t>
      </w:r>
      <w:r>
        <w:rPr>
          <w:spacing w:val="80"/>
          <w:sz w:val="24"/>
        </w:rPr>
        <w:t xml:space="preserve"> </w:t>
      </w:r>
      <w:r>
        <w:rPr>
          <w:sz w:val="24"/>
        </w:rPr>
        <w:t>на базовом уровне ориентированы на обеспечение преимущественно общеобразовательной</w:t>
      </w:r>
      <w:r>
        <w:rPr>
          <w:spacing w:val="40"/>
          <w:sz w:val="24"/>
        </w:rPr>
        <w:t xml:space="preserve"> </w:t>
      </w:r>
      <w:r>
        <w:rPr>
          <w:sz w:val="24"/>
        </w:rPr>
        <w:t>и общекультурной</w:t>
      </w:r>
      <w:r>
        <w:rPr>
          <w:spacing w:val="80"/>
          <w:sz w:val="24"/>
        </w:rPr>
        <w:t xml:space="preserve"> </w:t>
      </w:r>
      <w:r>
        <w:rPr>
          <w:sz w:val="24"/>
        </w:rPr>
        <w:t>подготовки</w:t>
      </w:r>
      <w:r>
        <w:rPr>
          <w:spacing w:val="80"/>
          <w:sz w:val="24"/>
        </w:rPr>
        <w:t xml:space="preserve"> </w:t>
      </w:r>
      <w:r>
        <w:rPr>
          <w:sz w:val="24"/>
        </w:rPr>
        <w:t>обучающихся.</w:t>
      </w:r>
      <w:r>
        <w:rPr>
          <w:spacing w:val="80"/>
          <w:sz w:val="24"/>
        </w:rPr>
        <w:t xml:space="preserve"> </w:t>
      </w:r>
      <w:r>
        <w:rPr>
          <w:sz w:val="24"/>
        </w:rPr>
        <w:t>Они</w:t>
      </w:r>
      <w:r>
        <w:rPr>
          <w:spacing w:val="80"/>
          <w:sz w:val="24"/>
        </w:rPr>
        <w:t xml:space="preserve"> </w:t>
      </w:r>
      <w:r>
        <w:rPr>
          <w:sz w:val="24"/>
        </w:rPr>
        <w:t>включают</w:t>
      </w:r>
      <w:r>
        <w:rPr>
          <w:spacing w:val="80"/>
          <w:sz w:val="24"/>
        </w:rPr>
        <w:t xml:space="preserve"> </w:t>
      </w:r>
      <w:r>
        <w:rPr>
          <w:sz w:val="24"/>
        </w:rPr>
        <w:t>специфические</w:t>
      </w:r>
      <w:r>
        <w:rPr>
          <w:spacing w:val="80"/>
          <w:sz w:val="24"/>
        </w:rPr>
        <w:t xml:space="preserve"> </w:t>
      </w:r>
      <w:r>
        <w:rPr>
          <w:sz w:val="24"/>
        </w:rPr>
        <w:t>для</w:t>
      </w:r>
      <w:r>
        <w:rPr>
          <w:spacing w:val="80"/>
          <w:sz w:val="24"/>
        </w:rPr>
        <w:t xml:space="preserve"> </w:t>
      </w:r>
      <w:r>
        <w:rPr>
          <w:sz w:val="24"/>
        </w:rPr>
        <w:t>учебного предмета «Химия» научные знания, умения и способы действий по освоению, интерпретации и преобразованию</w:t>
      </w:r>
      <w:r>
        <w:rPr>
          <w:spacing w:val="-3"/>
          <w:sz w:val="24"/>
        </w:rPr>
        <w:t xml:space="preserve"> </w:t>
      </w:r>
      <w:r>
        <w:rPr>
          <w:sz w:val="24"/>
        </w:rPr>
        <w:t>знаний,</w:t>
      </w:r>
      <w:r>
        <w:rPr>
          <w:spacing w:val="-1"/>
          <w:sz w:val="24"/>
        </w:rPr>
        <w:t xml:space="preserve"> </w:t>
      </w:r>
      <w:r>
        <w:rPr>
          <w:sz w:val="24"/>
        </w:rPr>
        <w:t>виды</w:t>
      </w:r>
      <w:r>
        <w:rPr>
          <w:spacing w:val="-4"/>
          <w:sz w:val="24"/>
        </w:rPr>
        <w:t xml:space="preserve"> </w:t>
      </w:r>
      <w:r>
        <w:rPr>
          <w:sz w:val="24"/>
        </w:rPr>
        <w:t>деятельности по</w:t>
      </w:r>
      <w:r>
        <w:rPr>
          <w:spacing w:val="-1"/>
          <w:sz w:val="24"/>
        </w:rPr>
        <w:t xml:space="preserve"> </w:t>
      </w:r>
      <w:r>
        <w:rPr>
          <w:sz w:val="24"/>
        </w:rPr>
        <w:t>получению</w:t>
      </w:r>
      <w:r>
        <w:rPr>
          <w:spacing w:val="-1"/>
          <w:sz w:val="24"/>
        </w:rPr>
        <w:t xml:space="preserve"> </w:t>
      </w:r>
      <w:r>
        <w:rPr>
          <w:sz w:val="24"/>
        </w:rPr>
        <w:t>нового</w:t>
      </w:r>
      <w:r>
        <w:rPr>
          <w:spacing w:val="-4"/>
          <w:sz w:val="24"/>
        </w:rPr>
        <w:t xml:space="preserve"> </w:t>
      </w:r>
      <w:r>
        <w:rPr>
          <w:sz w:val="24"/>
        </w:rPr>
        <w:t>знания</w:t>
      </w:r>
      <w:r>
        <w:rPr>
          <w:spacing w:val="-1"/>
          <w:sz w:val="24"/>
        </w:rPr>
        <w:t xml:space="preserve"> </w:t>
      </w:r>
      <w:r>
        <w:rPr>
          <w:sz w:val="24"/>
        </w:rPr>
        <w:t>и</w:t>
      </w:r>
      <w:r>
        <w:rPr>
          <w:spacing w:val="-3"/>
          <w:sz w:val="24"/>
        </w:rPr>
        <w:t xml:space="preserve"> </w:t>
      </w:r>
      <w:r>
        <w:rPr>
          <w:sz w:val="24"/>
        </w:rPr>
        <w:t>применению</w:t>
      </w:r>
      <w:r>
        <w:rPr>
          <w:spacing w:val="-3"/>
          <w:sz w:val="24"/>
        </w:rPr>
        <w:t xml:space="preserve"> </w:t>
      </w:r>
      <w:r>
        <w:rPr>
          <w:sz w:val="24"/>
        </w:rPr>
        <w:t>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14:paraId="2D76E1E0">
      <w:pPr>
        <w:pStyle w:val="2"/>
        <w:spacing w:before="3" w:line="276" w:lineRule="auto"/>
        <w:jc w:val="left"/>
      </w:pPr>
      <w:r>
        <w:t>К</w:t>
      </w:r>
      <w:r>
        <w:rPr>
          <w:spacing w:val="40"/>
        </w:rPr>
        <w:t xml:space="preserve"> </w:t>
      </w:r>
      <w:r>
        <w:t>концу</w:t>
      </w:r>
      <w:r>
        <w:rPr>
          <w:spacing w:val="40"/>
        </w:rPr>
        <w:t xml:space="preserve"> </w:t>
      </w:r>
      <w:r>
        <w:t>обучения</w:t>
      </w:r>
      <w:r>
        <w:rPr>
          <w:spacing w:val="40"/>
        </w:rPr>
        <w:t xml:space="preserve"> </w:t>
      </w:r>
      <w:r>
        <w:t>в</w:t>
      </w:r>
      <w:r>
        <w:rPr>
          <w:spacing w:val="40"/>
        </w:rPr>
        <w:t xml:space="preserve"> </w:t>
      </w:r>
      <w:r>
        <w:t>10</w:t>
      </w:r>
      <w:r>
        <w:rPr>
          <w:spacing w:val="40"/>
        </w:rPr>
        <w:t xml:space="preserve"> </w:t>
      </w:r>
      <w:r>
        <w:t>классе</w:t>
      </w:r>
      <w:r>
        <w:rPr>
          <w:spacing w:val="40"/>
        </w:rPr>
        <w:t xml:space="preserve"> </w:t>
      </w:r>
      <w:r>
        <w:t>предметные</w:t>
      </w:r>
      <w:r>
        <w:rPr>
          <w:spacing w:val="40"/>
        </w:rPr>
        <w:t xml:space="preserve"> </w:t>
      </w:r>
      <w:r>
        <w:t>результаты</w:t>
      </w:r>
      <w:r>
        <w:rPr>
          <w:spacing w:val="40"/>
        </w:rPr>
        <w:t xml:space="preserve"> </w:t>
      </w:r>
      <w:r>
        <w:t>освоения</w:t>
      </w:r>
      <w:r>
        <w:rPr>
          <w:spacing w:val="40"/>
        </w:rPr>
        <w:t xml:space="preserve"> </w:t>
      </w:r>
      <w:r>
        <w:t>курса</w:t>
      </w:r>
      <w:r>
        <w:rPr>
          <w:spacing w:val="40"/>
        </w:rPr>
        <w:t xml:space="preserve"> </w:t>
      </w:r>
      <w:r>
        <w:t>«Органическая химия» отражают:</w:t>
      </w:r>
    </w:p>
    <w:p w14:paraId="454A8886">
      <w:pPr>
        <w:pStyle w:val="7"/>
        <w:numPr>
          <w:ilvl w:val="3"/>
          <w:numId w:val="7"/>
        </w:numPr>
        <w:tabs>
          <w:tab w:val="left" w:pos="1275"/>
        </w:tabs>
        <w:spacing w:line="276" w:lineRule="auto"/>
        <w:ind w:right="273" w:firstLine="283"/>
        <w:rPr>
          <w:sz w:val="24"/>
        </w:rPr>
      </w:pPr>
      <w:r>
        <w:rPr>
          <w:sz w:val="24"/>
        </w:rPr>
        <w:t>сформированность</w:t>
      </w:r>
      <w:r>
        <w:rPr>
          <w:spacing w:val="-3"/>
          <w:sz w:val="24"/>
        </w:rPr>
        <w:t xml:space="preserve"> </w:t>
      </w:r>
      <w:r>
        <w:rPr>
          <w:sz w:val="24"/>
        </w:rPr>
        <w:t>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еѐ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383643D6">
      <w:pPr>
        <w:pStyle w:val="7"/>
        <w:numPr>
          <w:ilvl w:val="3"/>
          <w:numId w:val="7"/>
        </w:numPr>
        <w:tabs>
          <w:tab w:val="left" w:pos="1275"/>
        </w:tabs>
        <w:spacing w:line="276" w:lineRule="auto"/>
        <w:ind w:right="269" w:firstLine="283"/>
        <w:rPr>
          <w:sz w:val="24"/>
        </w:rPr>
      </w:pPr>
      <w:r>
        <w:rPr>
          <w:sz w:val="24"/>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(развѐрнутая и сокращѐнная), моль, молярная масса, молярный объѐм,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
    <w:p w14:paraId="66A4FBDE">
      <w:pPr>
        <w:pStyle w:val="7"/>
        <w:numPr>
          <w:ilvl w:val="3"/>
          <w:numId w:val="7"/>
        </w:numPr>
        <w:tabs>
          <w:tab w:val="left" w:pos="1275"/>
        </w:tabs>
        <w:spacing w:line="273" w:lineRule="auto"/>
        <w:ind w:right="279" w:firstLine="283"/>
        <w:rPr>
          <w:sz w:val="24"/>
        </w:rPr>
      </w:pPr>
      <w:r>
        <w:rPr>
          <w:sz w:val="24"/>
        </w:rPr>
        <w:t>теории и законы (теория строения органических веществ А.М. Бутлерова, закон сохранения массы веществ);</w:t>
      </w:r>
    </w:p>
    <w:p w14:paraId="5A549A14">
      <w:pPr>
        <w:pStyle w:val="7"/>
        <w:numPr>
          <w:ilvl w:val="3"/>
          <w:numId w:val="7"/>
        </w:numPr>
        <w:tabs>
          <w:tab w:val="left" w:pos="1276"/>
        </w:tabs>
        <w:ind w:left="1276" w:hanging="282"/>
        <w:rPr>
          <w:sz w:val="24"/>
        </w:rPr>
      </w:pPr>
      <w:r>
        <w:rPr>
          <w:sz w:val="24"/>
        </w:rPr>
        <w:t>закономерности,</w:t>
      </w:r>
      <w:r>
        <w:rPr>
          <w:spacing w:val="-6"/>
          <w:sz w:val="24"/>
        </w:rPr>
        <w:t xml:space="preserve"> </w:t>
      </w:r>
      <w:r>
        <w:rPr>
          <w:sz w:val="24"/>
        </w:rPr>
        <w:t>символический</w:t>
      </w:r>
      <w:r>
        <w:rPr>
          <w:spacing w:val="-6"/>
          <w:sz w:val="24"/>
        </w:rPr>
        <w:t xml:space="preserve"> </w:t>
      </w:r>
      <w:r>
        <w:rPr>
          <w:sz w:val="24"/>
        </w:rPr>
        <w:t>язык</w:t>
      </w:r>
      <w:r>
        <w:rPr>
          <w:spacing w:val="-7"/>
          <w:sz w:val="24"/>
        </w:rPr>
        <w:t xml:space="preserve"> </w:t>
      </w:r>
      <w:r>
        <w:rPr>
          <w:spacing w:val="-2"/>
          <w:sz w:val="24"/>
        </w:rPr>
        <w:t>химии;</w:t>
      </w:r>
    </w:p>
    <w:p w14:paraId="1989061C">
      <w:pPr>
        <w:pStyle w:val="7"/>
        <w:numPr>
          <w:ilvl w:val="3"/>
          <w:numId w:val="7"/>
        </w:numPr>
        <w:tabs>
          <w:tab w:val="left" w:pos="1275"/>
        </w:tabs>
        <w:spacing w:before="30" w:line="276" w:lineRule="auto"/>
        <w:ind w:right="280" w:firstLine="283"/>
        <w:rPr>
          <w:sz w:val="24"/>
        </w:rPr>
      </w:pPr>
      <w:r>
        <w:rPr>
          <w:sz w:val="24"/>
        </w:rPr>
        <w:t xml:space="preserve">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w:t>
      </w:r>
      <w:r>
        <w:rPr>
          <w:spacing w:val="-2"/>
          <w:sz w:val="24"/>
        </w:rPr>
        <w:t>человека;</w:t>
      </w:r>
    </w:p>
    <w:p w14:paraId="49AB325F">
      <w:pPr>
        <w:pStyle w:val="7"/>
        <w:numPr>
          <w:ilvl w:val="3"/>
          <w:numId w:val="7"/>
        </w:numPr>
        <w:tabs>
          <w:tab w:val="left" w:pos="1275"/>
        </w:tabs>
        <w:spacing w:line="276" w:lineRule="auto"/>
        <w:ind w:right="279" w:firstLine="283"/>
        <w:rPr>
          <w:sz w:val="24"/>
        </w:rPr>
      </w:pPr>
      <w:r>
        <w:rPr>
          <w:sz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14:paraId="704D54ED">
      <w:pPr>
        <w:pStyle w:val="7"/>
        <w:numPr>
          <w:ilvl w:val="3"/>
          <w:numId w:val="7"/>
        </w:numPr>
        <w:tabs>
          <w:tab w:val="left" w:pos="1275"/>
        </w:tabs>
        <w:spacing w:line="276" w:lineRule="auto"/>
        <w:ind w:right="274" w:firstLine="283"/>
        <w:rPr>
          <w:sz w:val="24"/>
        </w:rPr>
      </w:pPr>
      <w:r>
        <w:rPr>
          <w:sz w:val="24"/>
        </w:rPr>
        <w:t>сформированность умений использовать химическую символику для составления молекулярных и структурных (развѐрнутой, сокращѐнной)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14:paraId="6A38E1F6">
      <w:pPr>
        <w:pStyle w:val="7"/>
        <w:numPr>
          <w:ilvl w:val="3"/>
          <w:numId w:val="7"/>
        </w:numPr>
        <w:tabs>
          <w:tab w:val="left" w:pos="1275"/>
        </w:tabs>
        <w:spacing w:line="276" w:lineRule="auto"/>
        <w:ind w:right="272" w:firstLine="283"/>
        <w:rPr>
          <w:sz w:val="24"/>
        </w:rPr>
      </w:pPr>
      <w:r>
        <w:rPr>
          <w:sz w:val="24"/>
        </w:rPr>
        <w:t>сформированность умений устанавливать принадлежность изученных органических веществ по их составу и строению к определѐнному классу/группе соединений (углеводороды, кислород</w:t>
      </w:r>
      <w:r>
        <w:rPr>
          <w:spacing w:val="-2"/>
          <w:sz w:val="24"/>
        </w:rPr>
        <w:t xml:space="preserve"> </w:t>
      </w:r>
      <w:r>
        <w:rPr>
          <w:sz w:val="24"/>
        </w:rPr>
        <w:t>и</w:t>
      </w:r>
      <w:r>
        <w:rPr>
          <w:spacing w:val="-1"/>
          <w:sz w:val="24"/>
        </w:rPr>
        <w:t xml:space="preserve"> </w:t>
      </w:r>
      <w:r>
        <w:rPr>
          <w:sz w:val="24"/>
        </w:rPr>
        <w:t>азотсодержащие</w:t>
      </w:r>
      <w:r>
        <w:rPr>
          <w:spacing w:val="-3"/>
          <w:sz w:val="24"/>
        </w:rPr>
        <w:t xml:space="preserve"> </w:t>
      </w:r>
      <w:r>
        <w:rPr>
          <w:sz w:val="24"/>
        </w:rPr>
        <w:t>соединения,</w:t>
      </w:r>
      <w:r>
        <w:rPr>
          <w:spacing w:val="-2"/>
          <w:sz w:val="24"/>
        </w:rPr>
        <w:t xml:space="preserve"> </w:t>
      </w:r>
      <w:r>
        <w:rPr>
          <w:sz w:val="24"/>
        </w:rPr>
        <w:t>высокомолекулярные</w:t>
      </w:r>
      <w:r>
        <w:rPr>
          <w:spacing w:val="-4"/>
          <w:sz w:val="24"/>
        </w:rPr>
        <w:t xml:space="preserve"> </w:t>
      </w:r>
      <w:r>
        <w:rPr>
          <w:sz w:val="24"/>
        </w:rPr>
        <w:t>соединения),</w:t>
      </w:r>
      <w:r>
        <w:rPr>
          <w:spacing w:val="-3"/>
          <w:sz w:val="24"/>
        </w:rPr>
        <w:t xml:space="preserve"> </w:t>
      </w:r>
      <w:r>
        <w:rPr>
          <w:sz w:val="24"/>
        </w:rPr>
        <w:t>давать</w:t>
      </w:r>
      <w:r>
        <w:rPr>
          <w:spacing w:val="-2"/>
          <w:sz w:val="24"/>
        </w:rPr>
        <w:t xml:space="preserve"> </w:t>
      </w:r>
      <w:r>
        <w:rPr>
          <w:sz w:val="24"/>
        </w:rPr>
        <w:t>им</w:t>
      </w:r>
      <w:r>
        <w:rPr>
          <w:spacing w:val="-5"/>
          <w:sz w:val="24"/>
        </w:rPr>
        <w:t xml:space="preserve"> </w:t>
      </w:r>
      <w:r>
        <w:rPr>
          <w:sz w:val="24"/>
        </w:rPr>
        <w:t>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w:t>
      </w:r>
      <w:r>
        <w:rPr>
          <w:spacing w:val="40"/>
          <w:sz w:val="24"/>
        </w:rPr>
        <w:t xml:space="preserve"> </w:t>
      </w:r>
      <w:r>
        <w:rPr>
          <w:sz w:val="24"/>
        </w:rPr>
        <w:t>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14:paraId="20532FF3">
      <w:pPr>
        <w:pStyle w:val="7"/>
        <w:spacing w:line="276" w:lineRule="auto"/>
        <w:rPr>
          <w:sz w:val="24"/>
        </w:rPr>
        <w:sectPr>
          <w:pgSz w:w="11900" w:h="16850"/>
          <w:pgMar w:top="140" w:right="283" w:bottom="480" w:left="708" w:header="0" w:footer="297" w:gutter="0"/>
          <w:cols w:space="720" w:num="1"/>
        </w:sectPr>
      </w:pPr>
    </w:p>
    <w:p w14:paraId="4101850C">
      <w:pPr>
        <w:pStyle w:val="5"/>
        <w:spacing w:before="57"/>
        <w:ind w:left="0" w:firstLine="0"/>
        <w:jc w:val="left"/>
        <w:rPr>
          <w:b/>
          <w:sz w:val="18"/>
        </w:rPr>
      </w:pPr>
    </w:p>
    <w:p w14:paraId="7BC243EF">
      <w:pPr>
        <w:pStyle w:val="5"/>
        <w:spacing w:before="57"/>
        <w:ind w:left="0" w:firstLine="0"/>
        <w:jc w:val="left"/>
        <w:rPr>
          <w:b/>
          <w:sz w:val="18"/>
        </w:rPr>
      </w:pPr>
    </w:p>
    <w:p w14:paraId="6001849A">
      <w:pPr>
        <w:pStyle w:val="7"/>
        <w:numPr>
          <w:ilvl w:val="3"/>
          <w:numId w:val="7"/>
        </w:numPr>
        <w:tabs>
          <w:tab w:val="left" w:pos="1275"/>
        </w:tabs>
        <w:spacing w:line="273" w:lineRule="auto"/>
        <w:ind w:right="280" w:firstLine="283"/>
        <w:rPr>
          <w:sz w:val="24"/>
        </w:rPr>
      </w:pPr>
      <w:r>
        <w:rPr>
          <w:sz w:val="24"/>
        </w:rPr>
        <w:t>сформированность умения определять виды химической связи в органических соединениях (одинарные и кратные);</w:t>
      </w:r>
    </w:p>
    <w:p w14:paraId="1F99B1AA">
      <w:pPr>
        <w:pStyle w:val="7"/>
        <w:numPr>
          <w:ilvl w:val="3"/>
          <w:numId w:val="7"/>
        </w:numPr>
        <w:tabs>
          <w:tab w:val="left" w:pos="1275"/>
        </w:tabs>
        <w:spacing w:before="3" w:line="273" w:lineRule="auto"/>
        <w:ind w:right="278" w:firstLine="283"/>
        <w:rPr>
          <w:sz w:val="24"/>
        </w:rPr>
      </w:pPr>
      <w:r>
        <w:rPr>
          <w:sz w:val="24"/>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14:paraId="4875FFA9">
      <w:pPr>
        <w:pStyle w:val="7"/>
        <w:numPr>
          <w:ilvl w:val="3"/>
          <w:numId w:val="7"/>
        </w:numPr>
        <w:tabs>
          <w:tab w:val="left" w:pos="1275"/>
        </w:tabs>
        <w:spacing w:before="3" w:line="276" w:lineRule="auto"/>
        <w:ind w:right="270" w:firstLine="283"/>
        <w:rPr>
          <w:sz w:val="24"/>
        </w:rPr>
      </w:pPr>
      <w:r>
        <w:rPr>
          <w:sz w:val="24"/>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w:t>
      </w:r>
      <w:r>
        <w:rPr>
          <w:spacing w:val="-2"/>
          <w:sz w:val="24"/>
        </w:rPr>
        <w:t xml:space="preserve"> </w:t>
      </w:r>
      <w:r>
        <w:rPr>
          <w:sz w:val="24"/>
        </w:rPr>
        <w:t>ними уравнениями соответствующих химических реакций с использованием структурных формул;</w:t>
      </w:r>
    </w:p>
    <w:p w14:paraId="3D134144">
      <w:pPr>
        <w:pStyle w:val="7"/>
        <w:numPr>
          <w:ilvl w:val="3"/>
          <w:numId w:val="7"/>
        </w:numPr>
        <w:tabs>
          <w:tab w:val="left" w:pos="1275"/>
        </w:tabs>
        <w:spacing w:line="276" w:lineRule="auto"/>
        <w:ind w:right="271" w:firstLine="283"/>
        <w:rPr>
          <w:sz w:val="24"/>
        </w:rPr>
      </w:pPr>
      <w:r>
        <w:rPr>
          <w:sz w:val="24"/>
        </w:rPr>
        <w:t xml:space="preserve">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w:t>
      </w:r>
      <w:r>
        <w:rPr>
          <w:spacing w:val="-2"/>
          <w:sz w:val="24"/>
        </w:rPr>
        <w:t>переработки;</w:t>
      </w:r>
    </w:p>
    <w:p w14:paraId="65688A76">
      <w:pPr>
        <w:pStyle w:val="7"/>
        <w:numPr>
          <w:ilvl w:val="3"/>
          <w:numId w:val="7"/>
        </w:numPr>
        <w:tabs>
          <w:tab w:val="left" w:pos="1275"/>
        </w:tabs>
        <w:spacing w:line="276" w:lineRule="auto"/>
        <w:ind w:right="280" w:firstLine="283"/>
        <w:rPr>
          <w:sz w:val="24"/>
        </w:rPr>
      </w:pPr>
      <w:r>
        <w:rPr>
          <w:sz w:val="24"/>
        </w:rPr>
        <w:t>сформированность умений проводить вычисления по химическим уравнениям (массы, объѐма, количества исходного вещества или продукта реакции по известным массе, объѐму, количеству одного из исходных веществ или продуктов реакции);</w:t>
      </w:r>
    </w:p>
    <w:p w14:paraId="22CF3A6B">
      <w:pPr>
        <w:pStyle w:val="7"/>
        <w:numPr>
          <w:ilvl w:val="3"/>
          <w:numId w:val="7"/>
        </w:numPr>
        <w:tabs>
          <w:tab w:val="left" w:pos="1275"/>
        </w:tabs>
        <w:spacing w:line="276" w:lineRule="auto"/>
        <w:ind w:right="278" w:firstLine="283"/>
        <w:rPr>
          <w:sz w:val="24"/>
        </w:rPr>
      </w:pPr>
      <w:r>
        <w:rPr>
          <w:sz w:val="24"/>
        </w:rPr>
        <w:t xml:space="preserve">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w:t>
      </w:r>
      <w:r>
        <w:rPr>
          <w:spacing w:val="-2"/>
          <w:sz w:val="24"/>
        </w:rPr>
        <w:t>применением;</w:t>
      </w:r>
    </w:p>
    <w:p w14:paraId="36BE4B07">
      <w:pPr>
        <w:pStyle w:val="7"/>
        <w:numPr>
          <w:ilvl w:val="3"/>
          <w:numId w:val="7"/>
        </w:numPr>
        <w:tabs>
          <w:tab w:val="left" w:pos="1275"/>
        </w:tabs>
        <w:spacing w:line="276" w:lineRule="auto"/>
        <w:ind w:right="272" w:firstLine="283"/>
        <w:rPr>
          <w:sz w:val="24"/>
        </w:rPr>
      </w:pPr>
      <w:r>
        <w:rPr>
          <w:sz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5113A09A">
      <w:pPr>
        <w:pStyle w:val="7"/>
        <w:numPr>
          <w:ilvl w:val="3"/>
          <w:numId w:val="7"/>
        </w:numPr>
        <w:tabs>
          <w:tab w:val="left" w:pos="1275"/>
        </w:tabs>
        <w:spacing w:line="276" w:lineRule="auto"/>
        <w:ind w:right="271" w:firstLine="283"/>
        <w:rPr>
          <w:sz w:val="24"/>
        </w:rPr>
      </w:pPr>
      <w:r>
        <w:rPr>
          <w:sz w:val="24"/>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w:t>
      </w:r>
      <w:r>
        <w:rPr>
          <w:spacing w:val="40"/>
          <w:sz w:val="24"/>
        </w:rPr>
        <w:t xml:space="preserve"> </w:t>
      </w:r>
      <w:r>
        <w:rPr>
          <w:sz w:val="24"/>
        </w:rPr>
        <w:t>на основе этих результатов;</w:t>
      </w:r>
    </w:p>
    <w:p w14:paraId="5974FD05">
      <w:pPr>
        <w:pStyle w:val="7"/>
        <w:numPr>
          <w:ilvl w:val="3"/>
          <w:numId w:val="7"/>
        </w:numPr>
        <w:tabs>
          <w:tab w:val="left" w:pos="1275"/>
        </w:tabs>
        <w:spacing w:line="273" w:lineRule="auto"/>
        <w:ind w:right="276" w:firstLine="283"/>
        <w:rPr>
          <w:sz w:val="24"/>
        </w:rPr>
      </w:pPr>
      <w:r>
        <w:rPr>
          <w:sz w:val="24"/>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14:paraId="7CB777A4">
      <w:pPr>
        <w:pStyle w:val="7"/>
        <w:numPr>
          <w:ilvl w:val="3"/>
          <w:numId w:val="7"/>
        </w:numPr>
        <w:tabs>
          <w:tab w:val="left" w:pos="1275"/>
        </w:tabs>
        <w:spacing w:line="276" w:lineRule="auto"/>
        <w:ind w:right="272" w:firstLine="283"/>
        <w:rPr>
          <w:sz w:val="24"/>
        </w:rPr>
      </w:pPr>
      <w:r>
        <w:rPr>
          <w:sz w:val="24"/>
        </w:rPr>
        <w:t>сформированность умений соблюдать правила</w:t>
      </w:r>
      <w:r>
        <w:rPr>
          <w:spacing w:val="-2"/>
          <w:sz w:val="24"/>
        </w:rPr>
        <w:t xml:space="preserve"> </w:t>
      </w:r>
      <w:r>
        <w:rPr>
          <w:sz w:val="24"/>
        </w:rPr>
        <w:t>экологически целесообразного</w:t>
      </w:r>
      <w:r>
        <w:rPr>
          <w:spacing w:val="-1"/>
          <w:sz w:val="24"/>
        </w:rPr>
        <w:t xml:space="preserve"> </w:t>
      </w:r>
      <w:r>
        <w:rPr>
          <w:sz w:val="24"/>
        </w:rPr>
        <w:t>поведения</w:t>
      </w:r>
      <w:r>
        <w:rPr>
          <w:spacing w:val="-1"/>
          <w:sz w:val="24"/>
        </w:rPr>
        <w:t xml:space="preserve"> </w:t>
      </w:r>
      <w:r>
        <w:rPr>
          <w:sz w:val="24"/>
        </w:rPr>
        <w:t xml:space="preserve">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определѐнных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w:t>
      </w:r>
      <w:r>
        <w:rPr>
          <w:spacing w:val="-2"/>
          <w:sz w:val="24"/>
        </w:rPr>
        <w:t>человека;</w:t>
      </w:r>
    </w:p>
    <w:p w14:paraId="6226856E">
      <w:pPr>
        <w:pStyle w:val="7"/>
        <w:numPr>
          <w:ilvl w:val="3"/>
          <w:numId w:val="7"/>
        </w:numPr>
        <w:tabs>
          <w:tab w:val="left" w:pos="1275"/>
        </w:tabs>
        <w:spacing w:line="273" w:lineRule="auto"/>
        <w:ind w:right="277" w:firstLine="283"/>
        <w:rPr>
          <w:sz w:val="24"/>
        </w:rPr>
      </w:pPr>
      <w:r>
        <w:rPr>
          <w:sz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422D51CC">
      <w:pPr>
        <w:pStyle w:val="7"/>
        <w:numPr>
          <w:ilvl w:val="3"/>
          <w:numId w:val="7"/>
        </w:numPr>
        <w:tabs>
          <w:tab w:val="left" w:pos="1275"/>
        </w:tabs>
        <w:spacing w:line="273" w:lineRule="auto"/>
        <w:ind w:right="281" w:firstLine="283"/>
        <w:rPr>
          <w:sz w:val="24"/>
        </w:rPr>
      </w:pPr>
      <w:r>
        <w:rPr>
          <w:sz w:val="24"/>
        </w:rPr>
        <w:t>для слепых и слабовидящих обучающихся: умение использовать рельефно точечную систему обозначений Л. Брайля для записи химических формул.</w:t>
      </w:r>
    </w:p>
    <w:p w14:paraId="1CB19F85">
      <w:pPr>
        <w:pStyle w:val="2"/>
      </w:pPr>
      <w:r>
        <w:t>К</w:t>
      </w:r>
      <w:r>
        <w:rPr>
          <w:spacing w:val="71"/>
          <w:w w:val="150"/>
        </w:rPr>
        <w:t xml:space="preserve"> </w:t>
      </w:r>
      <w:r>
        <w:t>концу</w:t>
      </w:r>
      <w:r>
        <w:rPr>
          <w:spacing w:val="70"/>
          <w:w w:val="150"/>
        </w:rPr>
        <w:t xml:space="preserve"> </w:t>
      </w:r>
      <w:r>
        <w:t>обучения</w:t>
      </w:r>
      <w:r>
        <w:rPr>
          <w:spacing w:val="70"/>
          <w:w w:val="150"/>
        </w:rPr>
        <w:t xml:space="preserve"> </w:t>
      </w:r>
      <w:r>
        <w:t>в</w:t>
      </w:r>
      <w:r>
        <w:rPr>
          <w:spacing w:val="71"/>
          <w:w w:val="150"/>
        </w:rPr>
        <w:t xml:space="preserve"> </w:t>
      </w:r>
      <w:r>
        <w:t>11</w:t>
      </w:r>
      <w:r>
        <w:rPr>
          <w:spacing w:val="70"/>
          <w:w w:val="150"/>
        </w:rPr>
        <w:t xml:space="preserve"> </w:t>
      </w:r>
      <w:r>
        <w:t>классе</w:t>
      </w:r>
      <w:r>
        <w:rPr>
          <w:spacing w:val="70"/>
          <w:w w:val="150"/>
        </w:rPr>
        <w:t xml:space="preserve"> </w:t>
      </w:r>
      <w:r>
        <w:t>предметные</w:t>
      </w:r>
      <w:r>
        <w:rPr>
          <w:spacing w:val="69"/>
          <w:w w:val="150"/>
        </w:rPr>
        <w:t xml:space="preserve"> </w:t>
      </w:r>
      <w:r>
        <w:t>результаты</w:t>
      </w:r>
      <w:r>
        <w:rPr>
          <w:spacing w:val="71"/>
          <w:w w:val="150"/>
        </w:rPr>
        <w:t xml:space="preserve"> </w:t>
      </w:r>
      <w:r>
        <w:t>освоения</w:t>
      </w:r>
      <w:r>
        <w:rPr>
          <w:spacing w:val="70"/>
          <w:w w:val="150"/>
        </w:rPr>
        <w:t xml:space="preserve"> </w:t>
      </w:r>
      <w:r>
        <w:t>курса</w:t>
      </w:r>
      <w:r>
        <w:rPr>
          <w:spacing w:val="70"/>
          <w:w w:val="150"/>
        </w:rPr>
        <w:t xml:space="preserve"> </w:t>
      </w:r>
      <w:r>
        <w:t>«Общая</w:t>
      </w:r>
      <w:r>
        <w:rPr>
          <w:spacing w:val="71"/>
          <w:w w:val="150"/>
        </w:rPr>
        <w:t xml:space="preserve"> </w:t>
      </w:r>
      <w:r>
        <w:rPr>
          <w:spacing w:val="-10"/>
        </w:rPr>
        <w:t>и</w:t>
      </w:r>
    </w:p>
    <w:p w14:paraId="24AC5A6B">
      <w:pPr>
        <w:pStyle w:val="2"/>
        <w:sectPr>
          <w:pgSz w:w="11900" w:h="16850"/>
          <w:pgMar w:top="140" w:right="283" w:bottom="480" w:left="708" w:header="0" w:footer="297" w:gutter="0"/>
          <w:cols w:space="720" w:num="1"/>
        </w:sectPr>
      </w:pPr>
    </w:p>
    <w:p w14:paraId="565CE785">
      <w:pPr>
        <w:pStyle w:val="2"/>
        <w:spacing w:before="269"/>
      </w:pPr>
      <w:r>
        <w:t>неорганическая</w:t>
      </w:r>
      <w:r>
        <w:rPr>
          <w:spacing w:val="-4"/>
        </w:rPr>
        <w:t xml:space="preserve"> </w:t>
      </w:r>
      <w:r>
        <w:t>химия»</w:t>
      </w:r>
      <w:r>
        <w:rPr>
          <w:spacing w:val="-3"/>
        </w:rPr>
        <w:t xml:space="preserve"> </w:t>
      </w:r>
      <w:r>
        <w:rPr>
          <w:spacing w:val="-2"/>
        </w:rPr>
        <w:t>отражают:</w:t>
      </w:r>
    </w:p>
    <w:p w14:paraId="645D4063">
      <w:pPr>
        <w:pStyle w:val="7"/>
        <w:numPr>
          <w:ilvl w:val="3"/>
          <w:numId w:val="7"/>
        </w:numPr>
        <w:tabs>
          <w:tab w:val="left" w:pos="1275"/>
        </w:tabs>
        <w:spacing w:before="36" w:line="276" w:lineRule="auto"/>
        <w:ind w:right="271" w:firstLine="283"/>
        <w:rPr>
          <w:sz w:val="24"/>
        </w:rPr>
      </w:pPr>
      <w:r>
        <w:rPr>
          <w:sz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еѐ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29610D7E">
      <w:pPr>
        <w:pStyle w:val="7"/>
        <w:numPr>
          <w:ilvl w:val="3"/>
          <w:numId w:val="7"/>
        </w:numPr>
        <w:tabs>
          <w:tab w:val="left" w:pos="1275"/>
        </w:tabs>
        <w:spacing w:line="276" w:lineRule="auto"/>
        <w:ind w:right="267" w:firstLine="283"/>
        <w:rPr>
          <w:sz w:val="24"/>
        </w:rPr>
      </w:pPr>
      <w:r>
        <w:rPr>
          <w:sz w:val="24"/>
        </w:rPr>
        <w:t>владение системой химических знаний, которая включает: основополагающие понятия (химический элемент, атом, изотоп, s-, р-, cl- электронные орбитали атомов, ион, молекула, моль, молярный объѐм, валентность, электроотрицательность, степень окисления, химическая связь (ковалентная, ионная, металлическая, водородная), кристаллическая решѐтка,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w:t>
      </w:r>
    </w:p>
    <w:p w14:paraId="7F79F082">
      <w:pPr>
        <w:pStyle w:val="7"/>
        <w:numPr>
          <w:ilvl w:val="3"/>
          <w:numId w:val="7"/>
        </w:numPr>
        <w:tabs>
          <w:tab w:val="left" w:pos="1275"/>
        </w:tabs>
        <w:spacing w:line="276" w:lineRule="auto"/>
        <w:ind w:right="275" w:firstLine="283"/>
        <w:rPr>
          <w:sz w:val="24"/>
        </w:rPr>
      </w:pPr>
      <w:r>
        <w:rPr>
          <w:sz w:val="24"/>
        </w:rP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w:t>
      </w:r>
      <w:r>
        <w:rPr>
          <w:spacing w:val="40"/>
          <w:sz w:val="24"/>
        </w:rPr>
        <w:t xml:space="preserve"> </w:t>
      </w:r>
      <w:r>
        <w:rPr>
          <w:sz w:val="24"/>
        </w:rPr>
        <w:t>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14:paraId="012D4FD7">
      <w:pPr>
        <w:pStyle w:val="7"/>
        <w:numPr>
          <w:ilvl w:val="3"/>
          <w:numId w:val="7"/>
        </w:numPr>
        <w:tabs>
          <w:tab w:val="left" w:pos="1275"/>
        </w:tabs>
        <w:spacing w:line="276" w:lineRule="auto"/>
        <w:ind w:right="281" w:firstLine="283"/>
        <w:rPr>
          <w:sz w:val="24"/>
        </w:rPr>
      </w:pPr>
      <w:r>
        <w:rPr>
          <w:sz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1B8EE9CE">
      <w:pPr>
        <w:pStyle w:val="7"/>
        <w:numPr>
          <w:ilvl w:val="3"/>
          <w:numId w:val="7"/>
        </w:numPr>
        <w:tabs>
          <w:tab w:val="left" w:pos="1275"/>
        </w:tabs>
        <w:spacing w:line="276" w:lineRule="auto"/>
        <w:ind w:right="273" w:firstLine="283"/>
        <w:rPr>
          <w:sz w:val="24"/>
        </w:rPr>
      </w:pPr>
      <w:r>
        <w:rPr>
          <w:sz w:val="24"/>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(ШРАС) и тривиальные названия отдельных неорганических веществ (угарный газ, углекислый газ, аммиак, гашѐная известь, негашѐная известь, питьевая сода, пирит и другие);</w:t>
      </w:r>
    </w:p>
    <w:p w14:paraId="7ED4626D">
      <w:pPr>
        <w:pStyle w:val="7"/>
        <w:numPr>
          <w:ilvl w:val="3"/>
          <w:numId w:val="7"/>
        </w:numPr>
        <w:tabs>
          <w:tab w:val="left" w:pos="1275"/>
        </w:tabs>
        <w:spacing w:line="276" w:lineRule="auto"/>
        <w:ind w:right="275" w:firstLine="283"/>
        <w:rPr>
          <w:sz w:val="24"/>
        </w:rPr>
      </w:pPr>
      <w:r>
        <w:rPr>
          <w:sz w:val="24"/>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решѐтки конкретного вещества (атомная, молекулярная, ионная, металлическая), характер среды в водных растворах неорганических соединений; сформированность умений устанавливать принадлежность неорганических веществ по их составу к определѐнному классу/группе соединений (простые</w:t>
      </w:r>
    </w:p>
    <w:p w14:paraId="73C8ADE0">
      <w:pPr>
        <w:pStyle w:val="7"/>
        <w:numPr>
          <w:ilvl w:val="3"/>
          <w:numId w:val="7"/>
        </w:numPr>
        <w:tabs>
          <w:tab w:val="left" w:pos="1275"/>
        </w:tabs>
        <w:spacing w:line="273" w:lineRule="auto"/>
        <w:ind w:right="274" w:firstLine="283"/>
        <w:rPr>
          <w:sz w:val="24"/>
        </w:rPr>
      </w:pPr>
      <w:r>
        <w:rPr>
          <w:sz w:val="24"/>
        </w:rPr>
        <w:t xml:space="preserve">вещества - металлы и неметаллы, оксиды, основания, кислоты, амфотерные гидроксиды, </w:t>
      </w:r>
      <w:r>
        <w:rPr>
          <w:spacing w:val="-2"/>
          <w:sz w:val="24"/>
        </w:rPr>
        <w:t>соли);</w:t>
      </w:r>
    </w:p>
    <w:p w14:paraId="0A308C8A">
      <w:pPr>
        <w:pStyle w:val="7"/>
        <w:numPr>
          <w:ilvl w:val="3"/>
          <w:numId w:val="7"/>
        </w:numPr>
        <w:tabs>
          <w:tab w:val="left" w:pos="1275"/>
        </w:tabs>
        <w:spacing w:line="273" w:lineRule="auto"/>
        <w:ind w:right="281" w:firstLine="283"/>
        <w:rPr>
          <w:sz w:val="24"/>
        </w:rPr>
      </w:pPr>
      <w:r>
        <w:rPr>
          <w:sz w:val="24"/>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p w14:paraId="0108598F">
      <w:pPr>
        <w:pStyle w:val="7"/>
        <w:numPr>
          <w:ilvl w:val="3"/>
          <w:numId w:val="7"/>
        </w:numPr>
        <w:tabs>
          <w:tab w:val="left" w:pos="1275"/>
        </w:tabs>
        <w:spacing w:line="276" w:lineRule="auto"/>
        <w:ind w:right="272" w:firstLine="283"/>
        <w:rPr>
          <w:sz w:val="24"/>
        </w:rPr>
      </w:pPr>
      <w:r>
        <w:rPr>
          <w:sz w:val="24"/>
        </w:rPr>
        <w:t xml:space="preserve">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b/>
          <w:sz w:val="24"/>
        </w:rPr>
        <w:t xml:space="preserve">«S-, </w:t>
      </w:r>
      <w:r>
        <w:rPr>
          <w:sz w:val="24"/>
        </w:rPr>
        <w:t>р-,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14:paraId="163C7166">
      <w:pPr>
        <w:pStyle w:val="7"/>
        <w:numPr>
          <w:ilvl w:val="3"/>
          <w:numId w:val="7"/>
        </w:numPr>
        <w:tabs>
          <w:tab w:val="left" w:pos="1275"/>
        </w:tabs>
        <w:spacing w:line="276" w:lineRule="auto"/>
        <w:ind w:right="271" w:firstLine="283"/>
        <w:rPr>
          <w:sz w:val="24"/>
        </w:rPr>
      </w:pPr>
      <w:r>
        <w:rPr>
          <w:sz w:val="24"/>
        </w:rPr>
        <w:t xml:space="preserve">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w:t>
      </w:r>
      <w:r>
        <w:rPr>
          <w:spacing w:val="-2"/>
          <w:sz w:val="24"/>
        </w:rPr>
        <w:t>реакций;</w:t>
      </w:r>
    </w:p>
    <w:p w14:paraId="089FA06F">
      <w:pPr>
        <w:pStyle w:val="7"/>
        <w:numPr>
          <w:ilvl w:val="3"/>
          <w:numId w:val="7"/>
        </w:numPr>
        <w:tabs>
          <w:tab w:val="left" w:pos="1275"/>
        </w:tabs>
        <w:spacing w:line="273" w:lineRule="auto"/>
        <w:ind w:right="269" w:firstLine="283"/>
        <w:rPr>
          <w:sz w:val="24"/>
        </w:rPr>
      </w:pPr>
      <w:r>
        <w:rPr>
          <w:sz w:val="24"/>
        </w:rPr>
        <w:t>сформированность умения классифицировать химические реакции по различным признакам</w:t>
      </w:r>
      <w:r>
        <w:rPr>
          <w:spacing w:val="-3"/>
          <w:sz w:val="24"/>
        </w:rPr>
        <w:t xml:space="preserve"> </w:t>
      </w:r>
      <w:r>
        <w:rPr>
          <w:sz w:val="24"/>
        </w:rPr>
        <w:t>(числу</w:t>
      </w:r>
      <w:r>
        <w:rPr>
          <w:spacing w:val="-6"/>
          <w:sz w:val="24"/>
        </w:rPr>
        <w:t xml:space="preserve"> </w:t>
      </w:r>
      <w:r>
        <w:rPr>
          <w:sz w:val="24"/>
        </w:rPr>
        <w:t>и</w:t>
      </w:r>
      <w:r>
        <w:rPr>
          <w:spacing w:val="60"/>
          <w:sz w:val="24"/>
        </w:rPr>
        <w:t xml:space="preserve"> </w:t>
      </w:r>
      <w:r>
        <w:rPr>
          <w:sz w:val="24"/>
        </w:rPr>
        <w:t>составу</w:t>
      </w:r>
      <w:r>
        <w:rPr>
          <w:spacing w:val="53"/>
          <w:sz w:val="24"/>
        </w:rPr>
        <w:t xml:space="preserve"> </w:t>
      </w:r>
      <w:r>
        <w:rPr>
          <w:sz w:val="24"/>
        </w:rPr>
        <w:t>реагирующих</w:t>
      </w:r>
      <w:r>
        <w:rPr>
          <w:spacing w:val="58"/>
          <w:sz w:val="24"/>
        </w:rPr>
        <w:t xml:space="preserve"> </w:t>
      </w:r>
      <w:r>
        <w:rPr>
          <w:sz w:val="24"/>
        </w:rPr>
        <w:t>веществ,</w:t>
      </w:r>
      <w:r>
        <w:rPr>
          <w:spacing w:val="58"/>
          <w:sz w:val="24"/>
        </w:rPr>
        <w:t xml:space="preserve"> </w:t>
      </w:r>
      <w:r>
        <w:rPr>
          <w:sz w:val="24"/>
        </w:rPr>
        <w:t>тепловому</w:t>
      </w:r>
      <w:r>
        <w:rPr>
          <w:spacing w:val="58"/>
          <w:sz w:val="24"/>
        </w:rPr>
        <w:t xml:space="preserve"> </w:t>
      </w:r>
      <w:r>
        <w:rPr>
          <w:sz w:val="24"/>
        </w:rPr>
        <w:t>эффекту</w:t>
      </w:r>
      <w:r>
        <w:rPr>
          <w:spacing w:val="51"/>
          <w:sz w:val="24"/>
        </w:rPr>
        <w:t xml:space="preserve"> </w:t>
      </w:r>
      <w:r>
        <w:rPr>
          <w:sz w:val="24"/>
        </w:rPr>
        <w:t>реакции,</w:t>
      </w:r>
      <w:r>
        <w:rPr>
          <w:spacing w:val="58"/>
          <w:sz w:val="24"/>
        </w:rPr>
        <w:t xml:space="preserve"> </w:t>
      </w:r>
      <w:r>
        <w:rPr>
          <w:spacing w:val="-2"/>
          <w:sz w:val="24"/>
        </w:rPr>
        <w:t>изменению</w:t>
      </w:r>
    </w:p>
    <w:p w14:paraId="6A818870">
      <w:pPr>
        <w:pStyle w:val="7"/>
        <w:spacing w:line="273" w:lineRule="auto"/>
        <w:rPr>
          <w:sz w:val="24"/>
        </w:rPr>
        <w:sectPr>
          <w:pgSz w:w="11900" w:h="16850"/>
          <w:pgMar w:top="140" w:right="283" w:bottom="480" w:left="708" w:header="0" w:footer="297" w:gutter="0"/>
          <w:cols w:space="720" w:num="1"/>
        </w:sectPr>
      </w:pPr>
    </w:p>
    <w:p w14:paraId="0713DF57">
      <w:pPr>
        <w:pStyle w:val="5"/>
        <w:spacing w:before="264"/>
        <w:ind w:firstLine="0"/>
      </w:pPr>
      <w:r>
        <w:t>степеней</w:t>
      </w:r>
      <w:r>
        <w:rPr>
          <w:spacing w:val="-7"/>
        </w:rPr>
        <w:t xml:space="preserve"> </w:t>
      </w:r>
      <w:r>
        <w:t>окисления</w:t>
      </w:r>
      <w:r>
        <w:rPr>
          <w:spacing w:val="-4"/>
        </w:rPr>
        <w:t xml:space="preserve"> </w:t>
      </w:r>
      <w:r>
        <w:t>элементов,</w:t>
      </w:r>
      <w:r>
        <w:rPr>
          <w:spacing w:val="-5"/>
        </w:rPr>
        <w:t xml:space="preserve"> </w:t>
      </w:r>
      <w:r>
        <w:t>обратимости</w:t>
      </w:r>
      <w:r>
        <w:rPr>
          <w:spacing w:val="-4"/>
        </w:rPr>
        <w:t xml:space="preserve"> </w:t>
      </w:r>
      <w:r>
        <w:t>реакции,</w:t>
      </w:r>
      <w:r>
        <w:rPr>
          <w:spacing w:val="-3"/>
        </w:rPr>
        <w:t xml:space="preserve"> </w:t>
      </w:r>
      <w:r>
        <w:t>участию</w:t>
      </w:r>
      <w:r>
        <w:rPr>
          <w:spacing w:val="-4"/>
        </w:rPr>
        <w:t xml:space="preserve"> </w:t>
      </w:r>
      <w:r>
        <w:rPr>
          <w:spacing w:val="-2"/>
        </w:rPr>
        <w:t>катализатора);</w:t>
      </w:r>
    </w:p>
    <w:p w14:paraId="4D90D179">
      <w:pPr>
        <w:pStyle w:val="7"/>
        <w:numPr>
          <w:ilvl w:val="3"/>
          <w:numId w:val="7"/>
        </w:numPr>
        <w:tabs>
          <w:tab w:val="left" w:pos="1275"/>
        </w:tabs>
        <w:spacing w:before="41" w:line="276" w:lineRule="auto"/>
        <w:ind w:right="278" w:firstLine="283"/>
        <w:rPr>
          <w:sz w:val="24"/>
        </w:rPr>
      </w:pPr>
      <w:r>
        <w:rPr>
          <w:sz w:val="24"/>
        </w:rPr>
        <w:t>сформированность умений составлять уравнения реакций различных типов, полные и сокращѐнные уравнения реакций ионного обмена, учитывая условия, при которых эти реакции идут до конца;</w:t>
      </w:r>
    </w:p>
    <w:p w14:paraId="442C3DA7">
      <w:pPr>
        <w:pStyle w:val="7"/>
        <w:numPr>
          <w:ilvl w:val="3"/>
          <w:numId w:val="7"/>
        </w:numPr>
        <w:tabs>
          <w:tab w:val="left" w:pos="1275"/>
        </w:tabs>
        <w:spacing w:line="276" w:lineRule="auto"/>
        <w:ind w:right="273" w:firstLine="283"/>
        <w:rPr>
          <w:sz w:val="24"/>
        </w:rPr>
      </w:pPr>
      <w:r>
        <w:rPr>
          <w:sz w:val="24"/>
        </w:rPr>
        <w:t>сформированность умений проводить реакции, подтверждающие качественный состав различных неорганических веществ, распознавать опытным путѐм ионы, присутствующие в водных растворах неорганических веществ;</w:t>
      </w:r>
    </w:p>
    <w:p w14:paraId="30CCD4BA">
      <w:pPr>
        <w:pStyle w:val="7"/>
        <w:numPr>
          <w:ilvl w:val="3"/>
          <w:numId w:val="7"/>
        </w:numPr>
        <w:tabs>
          <w:tab w:val="left" w:pos="1275"/>
        </w:tabs>
        <w:spacing w:line="273" w:lineRule="auto"/>
        <w:ind w:right="273" w:firstLine="283"/>
        <w:rPr>
          <w:sz w:val="24"/>
        </w:rPr>
      </w:pPr>
      <w:r>
        <w:rPr>
          <w:sz w:val="24"/>
        </w:rPr>
        <w:t>сформированность умений раскрывать сущность окислительно восстановительных реакций посредством составления электронного баланса этих реакций;</w:t>
      </w:r>
    </w:p>
    <w:p w14:paraId="7AA0FBF0">
      <w:pPr>
        <w:pStyle w:val="7"/>
        <w:numPr>
          <w:ilvl w:val="3"/>
          <w:numId w:val="7"/>
        </w:numPr>
        <w:tabs>
          <w:tab w:val="left" w:pos="1275"/>
        </w:tabs>
        <w:spacing w:line="273" w:lineRule="auto"/>
        <w:ind w:right="270" w:firstLine="283"/>
        <w:rPr>
          <w:sz w:val="24"/>
        </w:rPr>
      </w:pPr>
      <w:r>
        <w:rPr>
          <w:sz w:val="24"/>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14:paraId="42B67CEC">
      <w:pPr>
        <w:pStyle w:val="7"/>
        <w:numPr>
          <w:ilvl w:val="3"/>
          <w:numId w:val="7"/>
        </w:numPr>
        <w:tabs>
          <w:tab w:val="left" w:pos="1275"/>
        </w:tabs>
        <w:spacing w:line="276" w:lineRule="auto"/>
        <w:ind w:right="271" w:firstLine="283"/>
        <w:rPr>
          <w:sz w:val="24"/>
        </w:rPr>
      </w:pPr>
      <w:r>
        <w:rPr>
          <w:sz w:val="24"/>
        </w:rPr>
        <w:t xml:space="preserve">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w:t>
      </w:r>
      <w:r>
        <w:rPr>
          <w:spacing w:val="-2"/>
          <w:sz w:val="24"/>
        </w:rPr>
        <w:t>производства;</w:t>
      </w:r>
    </w:p>
    <w:p w14:paraId="39CF1788">
      <w:pPr>
        <w:pStyle w:val="7"/>
        <w:numPr>
          <w:ilvl w:val="3"/>
          <w:numId w:val="7"/>
        </w:numPr>
        <w:tabs>
          <w:tab w:val="left" w:pos="1275"/>
        </w:tabs>
        <w:spacing w:line="276" w:lineRule="auto"/>
        <w:ind w:right="272" w:firstLine="283"/>
        <w:rPr>
          <w:sz w:val="24"/>
        </w:rPr>
      </w:pPr>
      <w:r>
        <w:rPr>
          <w:sz w:val="24"/>
        </w:rPr>
        <w:t>сформированность умений проводить вычисления с использованием понятия «массовая доля вещества в растворе», объѐмных отношений газов при химических реакциях, массы вещества или объѐма газов по известному количеству вещества, массе или объѐму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14:paraId="6522E11A">
      <w:pPr>
        <w:pStyle w:val="7"/>
        <w:numPr>
          <w:ilvl w:val="3"/>
          <w:numId w:val="7"/>
        </w:numPr>
        <w:tabs>
          <w:tab w:val="left" w:pos="1275"/>
        </w:tabs>
        <w:spacing w:line="276" w:lineRule="auto"/>
        <w:ind w:right="274" w:firstLine="283"/>
        <w:rPr>
          <w:sz w:val="24"/>
        </w:rPr>
      </w:pPr>
      <w:r>
        <w:rPr>
          <w:sz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0679ED5B">
      <w:pPr>
        <w:pStyle w:val="7"/>
        <w:numPr>
          <w:ilvl w:val="3"/>
          <w:numId w:val="7"/>
        </w:numPr>
        <w:tabs>
          <w:tab w:val="left" w:pos="1275"/>
        </w:tabs>
        <w:spacing w:line="276" w:lineRule="auto"/>
        <w:ind w:right="270" w:firstLine="283"/>
        <w:rPr>
          <w:sz w:val="24"/>
        </w:rPr>
      </w:pPr>
      <w:r>
        <w:rPr>
          <w:sz w:val="24"/>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w:t>
      </w:r>
    </w:p>
    <w:p w14:paraId="53B02569">
      <w:pPr>
        <w:pStyle w:val="5"/>
        <w:spacing w:line="276" w:lineRule="auto"/>
        <w:ind w:right="273" w:firstLine="0"/>
      </w:pPr>
      <w:r>
        <w:t xml:space="preserve">«Неметаллы»)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w:t>
      </w:r>
      <w:r>
        <w:rPr>
          <w:spacing w:val="-2"/>
        </w:rPr>
        <w:t>результатов;</w:t>
      </w:r>
    </w:p>
    <w:p w14:paraId="3CFE76BC">
      <w:pPr>
        <w:pStyle w:val="7"/>
        <w:numPr>
          <w:ilvl w:val="3"/>
          <w:numId w:val="7"/>
        </w:numPr>
        <w:tabs>
          <w:tab w:val="left" w:pos="1275"/>
        </w:tabs>
        <w:spacing w:line="273" w:lineRule="auto"/>
        <w:ind w:right="276" w:firstLine="283"/>
        <w:rPr>
          <w:sz w:val="24"/>
        </w:rPr>
      </w:pPr>
      <w:r>
        <w:rPr>
          <w:sz w:val="24"/>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14:paraId="12093BC1">
      <w:pPr>
        <w:pStyle w:val="7"/>
        <w:numPr>
          <w:ilvl w:val="3"/>
          <w:numId w:val="7"/>
        </w:numPr>
        <w:tabs>
          <w:tab w:val="left" w:pos="1275"/>
        </w:tabs>
        <w:spacing w:line="276" w:lineRule="auto"/>
        <w:ind w:right="274" w:firstLine="283"/>
        <w:rPr>
          <w:sz w:val="24"/>
        </w:rPr>
      </w:pPr>
      <w:r>
        <w:rPr>
          <w:sz w:val="24"/>
        </w:rPr>
        <w:t>сформированность умений соблюдать правила</w:t>
      </w:r>
      <w:r>
        <w:rPr>
          <w:spacing w:val="-2"/>
          <w:sz w:val="24"/>
        </w:rPr>
        <w:t xml:space="preserve"> </w:t>
      </w:r>
      <w:r>
        <w:rPr>
          <w:sz w:val="24"/>
        </w:rPr>
        <w:t>экологически целесообразного</w:t>
      </w:r>
      <w:r>
        <w:rPr>
          <w:spacing w:val="-1"/>
          <w:sz w:val="24"/>
        </w:rPr>
        <w:t xml:space="preserve"> </w:t>
      </w:r>
      <w:r>
        <w:rPr>
          <w:sz w:val="24"/>
        </w:rPr>
        <w:t>поведения</w:t>
      </w:r>
      <w:r>
        <w:rPr>
          <w:spacing w:val="-1"/>
          <w:sz w:val="24"/>
        </w:rPr>
        <w:t xml:space="preserve"> </w:t>
      </w:r>
      <w:r>
        <w:rPr>
          <w:sz w:val="24"/>
        </w:rPr>
        <w:t>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определѐнных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1B4283ED">
      <w:pPr>
        <w:pStyle w:val="7"/>
        <w:numPr>
          <w:ilvl w:val="3"/>
          <w:numId w:val="7"/>
        </w:numPr>
        <w:tabs>
          <w:tab w:val="left" w:pos="1275"/>
        </w:tabs>
        <w:spacing w:line="273" w:lineRule="auto"/>
        <w:ind w:right="277" w:firstLine="283"/>
        <w:rPr>
          <w:sz w:val="24"/>
        </w:rPr>
      </w:pPr>
      <w:r>
        <w:rPr>
          <w:sz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6B11F75F">
      <w:pPr>
        <w:pStyle w:val="7"/>
        <w:numPr>
          <w:ilvl w:val="3"/>
          <w:numId w:val="7"/>
        </w:numPr>
        <w:tabs>
          <w:tab w:val="left" w:pos="1275"/>
        </w:tabs>
        <w:spacing w:line="273" w:lineRule="auto"/>
        <w:ind w:right="281" w:firstLine="283"/>
        <w:rPr>
          <w:sz w:val="24"/>
        </w:rPr>
      </w:pPr>
      <w:r>
        <w:rPr>
          <w:sz w:val="24"/>
        </w:rPr>
        <w:t>для слепых и слабовидящих обучающихся: умение использовать рельефно точечную систему обозначений Л. Брайля для записи химических формул.</w:t>
      </w:r>
    </w:p>
    <w:p w14:paraId="006E6637">
      <w:pPr>
        <w:pStyle w:val="7"/>
        <w:spacing w:line="273" w:lineRule="auto"/>
        <w:rPr>
          <w:sz w:val="24"/>
        </w:rPr>
        <w:sectPr>
          <w:pgSz w:w="11900" w:h="16850"/>
          <w:pgMar w:top="140" w:right="283" w:bottom="480" w:left="708" w:header="0" w:footer="297" w:gutter="0"/>
          <w:cols w:space="720" w:num="1"/>
        </w:sectPr>
      </w:pPr>
    </w:p>
    <w:p w14:paraId="5E2809B8">
      <w:pPr>
        <w:pStyle w:val="2"/>
        <w:numPr>
          <w:ilvl w:val="2"/>
          <w:numId w:val="7"/>
        </w:numPr>
        <w:tabs>
          <w:tab w:val="left" w:pos="1410"/>
        </w:tabs>
        <w:spacing w:before="269" w:line="276" w:lineRule="auto"/>
        <w:ind w:right="267" w:firstLine="0"/>
        <w:jc w:val="left"/>
      </w:pPr>
      <w:r>
        <w:t>Федеральная</w:t>
      </w:r>
      <w:r>
        <w:rPr>
          <w:spacing w:val="80"/>
        </w:rPr>
        <w:t xml:space="preserve"> </w:t>
      </w:r>
      <w:r>
        <w:t>рабочая</w:t>
      </w:r>
      <w:r>
        <w:rPr>
          <w:spacing w:val="80"/>
        </w:rPr>
        <w:t xml:space="preserve"> </w:t>
      </w:r>
      <w:r>
        <w:t>программа</w:t>
      </w:r>
      <w:r>
        <w:rPr>
          <w:spacing w:val="80"/>
        </w:rPr>
        <w:t xml:space="preserve"> </w:t>
      </w:r>
      <w:r>
        <w:t>по</w:t>
      </w:r>
      <w:r>
        <w:rPr>
          <w:spacing w:val="80"/>
        </w:rPr>
        <w:t xml:space="preserve"> </w:t>
      </w:r>
      <w:r>
        <w:t>учебному</w:t>
      </w:r>
      <w:r>
        <w:rPr>
          <w:spacing w:val="80"/>
        </w:rPr>
        <w:t xml:space="preserve"> </w:t>
      </w:r>
      <w:r>
        <w:t>предмету</w:t>
      </w:r>
      <w:r>
        <w:rPr>
          <w:spacing w:val="80"/>
        </w:rPr>
        <w:t xml:space="preserve"> </w:t>
      </w:r>
      <w:r>
        <w:t>«Биология»</w:t>
      </w:r>
      <w:r>
        <w:rPr>
          <w:spacing w:val="80"/>
        </w:rPr>
        <w:t xml:space="preserve"> </w:t>
      </w:r>
      <w:r>
        <w:t xml:space="preserve">(базовый </w:t>
      </w:r>
      <w:r>
        <w:rPr>
          <w:spacing w:val="-2"/>
        </w:rPr>
        <w:t>уровень).</w:t>
      </w:r>
    </w:p>
    <w:p w14:paraId="66833CB5">
      <w:pPr>
        <w:spacing w:line="276" w:lineRule="exact"/>
        <w:ind w:left="4477"/>
        <w:jc w:val="both"/>
        <w:rPr>
          <w:b/>
          <w:sz w:val="24"/>
        </w:rPr>
      </w:pPr>
      <w:r>
        <w:rPr>
          <w:b/>
          <w:sz w:val="24"/>
        </w:rPr>
        <w:t>Пояснительная</w:t>
      </w:r>
      <w:r>
        <w:rPr>
          <w:b/>
          <w:spacing w:val="-3"/>
          <w:sz w:val="24"/>
        </w:rPr>
        <w:t xml:space="preserve"> </w:t>
      </w:r>
      <w:r>
        <w:rPr>
          <w:b/>
          <w:spacing w:val="-2"/>
          <w:sz w:val="24"/>
        </w:rPr>
        <w:t>записка.</w:t>
      </w:r>
    </w:p>
    <w:p w14:paraId="017953C2">
      <w:pPr>
        <w:pStyle w:val="5"/>
        <w:spacing w:before="38" w:line="276" w:lineRule="auto"/>
        <w:ind w:right="270"/>
      </w:pPr>
      <w:r>
        <w:t>При разработке программы по биологии теоретическую основу</w:t>
      </w:r>
      <w:r>
        <w:rPr>
          <w:spacing w:val="-1"/>
        </w:rPr>
        <w:t xml:space="preserve"> </w:t>
      </w:r>
      <w:r>
        <w:t>для определения подходов</w:t>
      </w:r>
      <w:r>
        <w:rPr>
          <w:spacing w:val="40"/>
        </w:rPr>
        <w:t xml:space="preserve"> </w:t>
      </w:r>
      <w:r>
        <w:t>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еѐ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еѐ структура.</w:t>
      </w:r>
    </w:p>
    <w:p w14:paraId="6E6A0A8B">
      <w:pPr>
        <w:pStyle w:val="5"/>
        <w:spacing w:line="276" w:lineRule="auto"/>
        <w:ind w:right="267"/>
      </w:pPr>
      <w:r>
        <w:t xml:space="preserve">Программа по биологии даѐт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учѐтом межпредметных и внутрипредметных связей, логики образовательного процесса, возрастных особенностей </w:t>
      </w:r>
      <w:r>
        <w:rPr>
          <w:spacing w:val="-2"/>
        </w:rPr>
        <w:t>обучающихся.</w:t>
      </w:r>
    </w:p>
    <w:p w14:paraId="56E542A4">
      <w:pPr>
        <w:pStyle w:val="5"/>
        <w:spacing w:line="276" w:lineRule="auto"/>
        <w:ind w:right="268"/>
      </w:pPr>
      <w: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w:t>
      </w:r>
      <w:r>
        <w:rPr>
          <w:spacing w:val="80"/>
        </w:rPr>
        <w:t xml:space="preserve"> </w:t>
      </w:r>
      <w:r>
        <w:t>учебно-познавательной</w:t>
      </w:r>
      <w:r>
        <w:rPr>
          <w:spacing w:val="-5"/>
        </w:rPr>
        <w:t xml:space="preserve"> </w:t>
      </w:r>
      <w:r>
        <w:t>деятельности/учебных</w:t>
      </w:r>
      <w:r>
        <w:rPr>
          <w:spacing w:val="-2"/>
        </w:rPr>
        <w:t xml:space="preserve"> </w:t>
      </w:r>
      <w:r>
        <w:t>действий</w:t>
      </w:r>
      <w:r>
        <w:rPr>
          <w:spacing w:val="-2"/>
        </w:rPr>
        <w:t xml:space="preserve"> </w:t>
      </w:r>
      <w:r>
        <w:t>обучающихся</w:t>
      </w:r>
      <w:r>
        <w:rPr>
          <w:spacing w:val="-6"/>
        </w:rPr>
        <w:t xml:space="preserve"> </w:t>
      </w:r>
      <w:r>
        <w:t>по</w:t>
      </w:r>
      <w:r>
        <w:rPr>
          <w:spacing w:val="-3"/>
        </w:rPr>
        <w:t xml:space="preserve"> </w:t>
      </w:r>
      <w:r>
        <w:t>освоению</w:t>
      </w:r>
      <w:r>
        <w:rPr>
          <w:spacing w:val="-3"/>
        </w:rPr>
        <w:t xml:space="preserve"> </w:t>
      </w:r>
      <w:r>
        <w:t>содержания биологического образования.</w:t>
      </w:r>
    </w:p>
    <w:p w14:paraId="68BCEBDC">
      <w:pPr>
        <w:pStyle w:val="5"/>
        <w:spacing w:line="276" w:lineRule="auto"/>
        <w:ind w:right="270"/>
      </w:pPr>
      <w:r>
        <w:t>В программе по биологии (10-11 классы, базовый уровень) реализован принцип преемственности в изучении биологии, благодаря чему в ней</w:t>
      </w:r>
      <w:r>
        <w:rPr>
          <w:spacing w:val="40"/>
        </w:rPr>
        <w:t xml:space="preserve"> </w:t>
      </w:r>
      <w:r>
        <w:t>просматривается направленность на развитие знаний, связанных с формированием</w:t>
      </w:r>
      <w:r>
        <w:rPr>
          <w:spacing w:val="40"/>
        </w:rPr>
        <w:t xml:space="preserve"> </w:t>
      </w:r>
      <w:r>
        <w:t>естественно-научного мировоззрения, ценностных ориентаций личности, экологического мышления, представлений о здоровом</w:t>
      </w:r>
      <w:r>
        <w:rPr>
          <w:spacing w:val="40"/>
        </w:rPr>
        <w:t xml:space="preserve"> </w:t>
      </w:r>
      <w:r>
        <w:t>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w:t>
      </w:r>
      <w:r>
        <w:rPr>
          <w:spacing w:val="-2"/>
        </w:rPr>
        <w:t xml:space="preserve"> </w:t>
      </w:r>
      <w:r>
        <w:t>в</w:t>
      </w:r>
      <w:r>
        <w:rPr>
          <w:spacing w:val="-1"/>
        </w:rPr>
        <w:t xml:space="preserve"> </w:t>
      </w:r>
      <w:r>
        <w:t>том</w:t>
      </w:r>
      <w:r>
        <w:rPr>
          <w:spacing w:val="-3"/>
        </w:rPr>
        <w:t xml:space="preserve"> </w:t>
      </w:r>
      <w:r>
        <w:t>числе:</w:t>
      </w:r>
      <w:r>
        <w:rPr>
          <w:spacing w:val="-2"/>
        </w:rPr>
        <w:t xml:space="preserve"> </w:t>
      </w:r>
      <w:r>
        <w:t>профилактики</w:t>
      </w:r>
      <w:r>
        <w:rPr>
          <w:spacing w:val="-1"/>
        </w:rPr>
        <w:t xml:space="preserve"> </w:t>
      </w:r>
      <w:r>
        <w:t>наследственных</w:t>
      </w:r>
      <w:r>
        <w:rPr>
          <w:spacing w:val="-1"/>
        </w:rPr>
        <w:t xml:space="preserve"> </w:t>
      </w:r>
      <w:r>
        <w:t>заболеваний</w:t>
      </w:r>
      <w:r>
        <w:rPr>
          <w:spacing w:val="-1"/>
        </w:rPr>
        <w:t xml:space="preserve"> </w:t>
      </w:r>
      <w:r>
        <w:t>человека,</w:t>
      </w:r>
      <w:r>
        <w:rPr>
          <w:spacing w:val="-2"/>
        </w:rPr>
        <w:t xml:space="preserve"> </w:t>
      </w:r>
      <w:r>
        <w:t>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085D00ED">
      <w:pPr>
        <w:pStyle w:val="5"/>
        <w:spacing w:before="1" w:line="276" w:lineRule="auto"/>
        <w:ind w:right="270"/>
      </w:pPr>
      <w:r>
        <w:t>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своѐ видение путей формирования у обучающихся 10-11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w:t>
      </w:r>
    </w:p>
    <w:p w14:paraId="37A6E3B6">
      <w:pPr>
        <w:pStyle w:val="5"/>
        <w:spacing w:line="276" w:lineRule="auto"/>
        <w:ind w:right="269"/>
      </w:pPr>
      <w:r>
        <w:t>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еѐ отличительных признаках - уровневой организации и эволюции, создаѐт</w:t>
      </w:r>
      <w:r>
        <w:rPr>
          <w:spacing w:val="80"/>
        </w:rPr>
        <w:t xml:space="preserve"> </w:t>
      </w:r>
      <w:r>
        <w:t>условия</w:t>
      </w:r>
      <w:r>
        <w:rPr>
          <w:spacing w:val="80"/>
        </w:rPr>
        <w:t xml:space="preserve"> </w:t>
      </w:r>
      <w:r>
        <w:t>для:</w:t>
      </w:r>
      <w:r>
        <w:rPr>
          <w:spacing w:val="80"/>
        </w:rPr>
        <w:t xml:space="preserve"> </w:t>
      </w:r>
      <w:r>
        <w:t>познания</w:t>
      </w:r>
      <w:r>
        <w:rPr>
          <w:spacing w:val="80"/>
        </w:rPr>
        <w:t xml:space="preserve"> </w:t>
      </w:r>
      <w:r>
        <w:t>законов</w:t>
      </w:r>
      <w:r>
        <w:rPr>
          <w:spacing w:val="80"/>
        </w:rPr>
        <w:t xml:space="preserve"> </w:t>
      </w:r>
      <w:r>
        <w:t>живой</w:t>
      </w:r>
      <w:r>
        <w:rPr>
          <w:spacing w:val="80"/>
        </w:rPr>
        <w:t xml:space="preserve"> </w:t>
      </w:r>
      <w:r>
        <w:t>природы,</w:t>
      </w:r>
      <w:r>
        <w:rPr>
          <w:spacing w:val="80"/>
        </w:rPr>
        <w:t xml:space="preserve"> </w:t>
      </w:r>
      <w:r>
        <w:t>формирования</w:t>
      </w:r>
      <w:r>
        <w:rPr>
          <w:spacing w:val="80"/>
        </w:rPr>
        <w:t xml:space="preserve"> </w:t>
      </w:r>
      <w:r>
        <w:t>функциональной</w:t>
      </w:r>
    </w:p>
    <w:p w14:paraId="6EE875D4">
      <w:pPr>
        <w:pStyle w:val="5"/>
        <w:spacing w:line="276" w:lineRule="auto"/>
        <w:sectPr>
          <w:pgSz w:w="11900" w:h="16850"/>
          <w:pgMar w:top="140" w:right="283" w:bottom="480" w:left="708" w:header="0" w:footer="297" w:gutter="0"/>
          <w:cols w:space="720" w:num="1"/>
        </w:sectPr>
      </w:pPr>
    </w:p>
    <w:p w14:paraId="0C0010E0">
      <w:pPr>
        <w:pStyle w:val="5"/>
        <w:spacing w:before="264" w:line="276" w:lineRule="auto"/>
        <w:ind w:right="275" w:firstLine="0"/>
      </w:pPr>
      <w:r>
        <w:t>грамотности, навыков здорового и безопасного образа жизни, экологического мышления, ценностного отношения к живой природе и человеку.</w:t>
      </w:r>
    </w:p>
    <w:p w14:paraId="5A65D328">
      <w:pPr>
        <w:pStyle w:val="5"/>
        <w:spacing w:line="276" w:lineRule="auto"/>
        <w:ind w:right="273"/>
      </w:pPr>
      <w: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0DCAFD76">
      <w:pPr>
        <w:pStyle w:val="5"/>
        <w:spacing w:line="276" w:lineRule="auto"/>
        <w:ind w:right="271"/>
      </w:pPr>
      <w:r>
        <w:t>Отбор содержания учебного предмета «Биология»</w:t>
      </w:r>
      <w:r>
        <w:rPr>
          <w:spacing w:val="-9"/>
        </w:rPr>
        <w:t xml:space="preserve"> </w:t>
      </w:r>
      <w:r>
        <w:t xml:space="preserve">на базовом уровне осуществлѐн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w:t>
      </w:r>
      <w:r>
        <w:rPr>
          <w:spacing w:val="-2"/>
        </w:rPr>
        <w:t>образования.</w:t>
      </w:r>
    </w:p>
    <w:p w14:paraId="13D22AC6">
      <w:pPr>
        <w:pStyle w:val="5"/>
        <w:spacing w:before="1" w:line="276" w:lineRule="auto"/>
        <w:ind w:right="280"/>
      </w:pPr>
      <w:r>
        <w:t>Структурирование</w:t>
      </w:r>
      <w:r>
        <w:rPr>
          <w:spacing w:val="-6"/>
        </w:rPr>
        <w:t xml:space="preserve"> </w:t>
      </w:r>
      <w:r>
        <w:t>содержания</w:t>
      </w:r>
      <w:r>
        <w:rPr>
          <w:spacing w:val="-3"/>
        </w:rPr>
        <w:t xml:space="preserve"> </w:t>
      </w:r>
      <w:r>
        <w:t>учебного</w:t>
      </w:r>
      <w:r>
        <w:rPr>
          <w:spacing w:val="-5"/>
        </w:rPr>
        <w:t xml:space="preserve"> </w:t>
      </w:r>
      <w:r>
        <w:t>материала</w:t>
      </w:r>
      <w:r>
        <w:rPr>
          <w:spacing w:val="-6"/>
        </w:rPr>
        <w:t xml:space="preserve"> </w:t>
      </w:r>
      <w:r>
        <w:t>в</w:t>
      </w:r>
      <w:r>
        <w:rPr>
          <w:spacing w:val="-6"/>
        </w:rPr>
        <w:t xml:space="preserve"> </w:t>
      </w:r>
      <w:r>
        <w:t>программе</w:t>
      </w:r>
      <w:r>
        <w:rPr>
          <w:spacing w:val="-6"/>
        </w:rPr>
        <w:t xml:space="preserve"> </w:t>
      </w:r>
      <w:r>
        <w:t>по</w:t>
      </w:r>
      <w:r>
        <w:rPr>
          <w:spacing w:val="-5"/>
        </w:rPr>
        <w:t xml:space="preserve"> </w:t>
      </w:r>
      <w:r>
        <w:t>биологии</w:t>
      </w:r>
      <w:r>
        <w:rPr>
          <w:spacing w:val="-5"/>
        </w:rPr>
        <w:t xml:space="preserve"> </w:t>
      </w:r>
      <w:r>
        <w:t>осуществлено</w:t>
      </w:r>
      <w:r>
        <w:rPr>
          <w:spacing w:val="-5"/>
        </w:rPr>
        <w:t xml:space="preserve"> </w:t>
      </w:r>
      <w:r>
        <w:t>с учѐтом приоритетного значения знаний об отличительных особенностях живой природы, о еѐ уровневой</w:t>
      </w:r>
      <w:r>
        <w:rPr>
          <w:spacing w:val="47"/>
        </w:rPr>
        <w:t xml:space="preserve"> </w:t>
      </w:r>
      <w:r>
        <w:t>организации</w:t>
      </w:r>
      <w:r>
        <w:rPr>
          <w:spacing w:val="48"/>
        </w:rPr>
        <w:t xml:space="preserve"> </w:t>
      </w:r>
      <w:r>
        <w:t>и</w:t>
      </w:r>
      <w:r>
        <w:rPr>
          <w:spacing w:val="49"/>
        </w:rPr>
        <w:t xml:space="preserve"> </w:t>
      </w:r>
      <w:r>
        <w:t>эволюции.</w:t>
      </w:r>
      <w:r>
        <w:rPr>
          <w:spacing w:val="47"/>
        </w:rPr>
        <w:t xml:space="preserve"> </w:t>
      </w:r>
      <w:r>
        <w:t>В</w:t>
      </w:r>
      <w:r>
        <w:rPr>
          <w:spacing w:val="46"/>
        </w:rPr>
        <w:t xml:space="preserve"> </w:t>
      </w:r>
      <w:r>
        <w:t>соответствии</w:t>
      </w:r>
      <w:r>
        <w:rPr>
          <w:spacing w:val="48"/>
        </w:rPr>
        <w:t xml:space="preserve"> </w:t>
      </w:r>
      <w:r>
        <w:t>с</w:t>
      </w:r>
      <w:r>
        <w:rPr>
          <w:spacing w:val="47"/>
        </w:rPr>
        <w:t xml:space="preserve"> </w:t>
      </w:r>
      <w:r>
        <w:t>этим</w:t>
      </w:r>
      <w:r>
        <w:rPr>
          <w:spacing w:val="46"/>
        </w:rPr>
        <w:t xml:space="preserve"> </w:t>
      </w:r>
      <w:r>
        <w:t>в</w:t>
      </w:r>
      <w:r>
        <w:rPr>
          <w:spacing w:val="49"/>
        </w:rPr>
        <w:t xml:space="preserve"> </w:t>
      </w:r>
      <w:r>
        <w:t>структуре</w:t>
      </w:r>
      <w:r>
        <w:rPr>
          <w:spacing w:val="51"/>
        </w:rPr>
        <w:t xml:space="preserve"> </w:t>
      </w:r>
      <w:r>
        <w:t>учебного</w:t>
      </w:r>
      <w:r>
        <w:rPr>
          <w:spacing w:val="48"/>
        </w:rPr>
        <w:t xml:space="preserve"> </w:t>
      </w:r>
      <w:r>
        <w:rPr>
          <w:spacing w:val="-2"/>
        </w:rPr>
        <w:t>предмета</w:t>
      </w:r>
    </w:p>
    <w:p w14:paraId="27A3C870">
      <w:pPr>
        <w:pStyle w:val="5"/>
        <w:spacing w:before="1" w:line="276" w:lineRule="auto"/>
        <w:ind w:right="278" w:firstLine="0"/>
      </w:pPr>
      <w:r>
        <w:t>«Биология»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w:t>
      </w:r>
      <w:r>
        <w:rPr>
          <w:spacing w:val="80"/>
        </w:rPr>
        <w:t xml:space="preserve"> </w:t>
      </w:r>
      <w:r>
        <w:t>«Система</w:t>
      </w:r>
      <w:r>
        <w:rPr>
          <w:spacing w:val="80"/>
        </w:rPr>
        <w:t xml:space="preserve"> </w:t>
      </w:r>
      <w:r>
        <w:t>и</w:t>
      </w:r>
      <w:r>
        <w:rPr>
          <w:spacing w:val="80"/>
        </w:rPr>
        <w:t xml:space="preserve"> </w:t>
      </w:r>
      <w:r>
        <w:t>многообразие</w:t>
      </w:r>
      <w:r>
        <w:rPr>
          <w:spacing w:val="80"/>
        </w:rPr>
        <w:t xml:space="preserve"> </w:t>
      </w:r>
      <w:r>
        <w:t>органического</w:t>
      </w:r>
      <w:r>
        <w:rPr>
          <w:spacing w:val="80"/>
        </w:rPr>
        <w:t xml:space="preserve"> </w:t>
      </w:r>
      <w:r>
        <w:t>мира»,</w:t>
      </w:r>
      <w:r>
        <w:rPr>
          <w:spacing w:val="80"/>
        </w:rPr>
        <w:t xml:space="preserve"> </w:t>
      </w:r>
      <w:r>
        <w:t>«Эволюция</w:t>
      </w:r>
      <w:r>
        <w:rPr>
          <w:spacing w:val="80"/>
        </w:rPr>
        <w:t xml:space="preserve"> </w:t>
      </w:r>
      <w:r>
        <w:t>живой</w:t>
      </w:r>
      <w:r>
        <w:rPr>
          <w:spacing w:val="80"/>
        </w:rPr>
        <w:t xml:space="preserve"> </w:t>
      </w:r>
      <w:r>
        <w:t>природы»,</w:t>
      </w:r>
    </w:p>
    <w:p w14:paraId="5273177A">
      <w:pPr>
        <w:pStyle w:val="5"/>
        <w:ind w:firstLine="0"/>
      </w:pPr>
      <w:r>
        <w:t>«Экосистемы</w:t>
      </w:r>
      <w:r>
        <w:rPr>
          <w:spacing w:val="-3"/>
        </w:rPr>
        <w:t xml:space="preserve"> </w:t>
      </w:r>
      <w:r>
        <w:t>и</w:t>
      </w:r>
      <w:r>
        <w:rPr>
          <w:spacing w:val="-3"/>
        </w:rPr>
        <w:t xml:space="preserve"> </w:t>
      </w:r>
      <w:r>
        <w:t>присущие</w:t>
      </w:r>
      <w:r>
        <w:rPr>
          <w:spacing w:val="-3"/>
        </w:rPr>
        <w:t xml:space="preserve"> </w:t>
      </w:r>
      <w:r>
        <w:t>им</w:t>
      </w:r>
      <w:r>
        <w:rPr>
          <w:spacing w:val="-3"/>
        </w:rPr>
        <w:t xml:space="preserve"> </w:t>
      </w:r>
      <w:r>
        <w:rPr>
          <w:spacing w:val="-2"/>
        </w:rPr>
        <w:t>закономерности».</w:t>
      </w:r>
    </w:p>
    <w:p w14:paraId="75AED8EA">
      <w:pPr>
        <w:pStyle w:val="5"/>
        <w:spacing w:before="41" w:line="276" w:lineRule="auto"/>
        <w:ind w:right="271"/>
      </w:pPr>
      <w:r>
        <w:t>Цель</w:t>
      </w:r>
      <w:r>
        <w:rPr>
          <w:spacing w:val="-1"/>
        </w:rPr>
        <w:t xml:space="preserve"> </w:t>
      </w:r>
      <w:r>
        <w:t>изучения учебного</w:t>
      </w:r>
      <w:r>
        <w:rPr>
          <w:spacing w:val="-2"/>
        </w:rPr>
        <w:t xml:space="preserve"> </w:t>
      </w:r>
      <w:r>
        <w:t>предмета «Биология»</w:t>
      </w:r>
      <w:r>
        <w:rPr>
          <w:spacing w:val="-5"/>
        </w:rPr>
        <w:t xml:space="preserve"> </w:t>
      </w:r>
      <w:r>
        <w:t>на</w:t>
      </w:r>
      <w:r>
        <w:rPr>
          <w:spacing w:val="-3"/>
        </w:rPr>
        <w:t xml:space="preserve"> </w:t>
      </w:r>
      <w:r>
        <w:t>базовом</w:t>
      </w:r>
      <w:r>
        <w:rPr>
          <w:spacing w:val="-1"/>
        </w:rPr>
        <w:t xml:space="preserve"> </w:t>
      </w:r>
      <w:r>
        <w:t>уровне -</w:t>
      </w:r>
      <w:r>
        <w:rPr>
          <w:spacing w:val="-3"/>
        </w:rPr>
        <w:t xml:space="preserve"> </w:t>
      </w:r>
      <w:r>
        <w:t>овладение</w:t>
      </w:r>
      <w:r>
        <w:rPr>
          <w:spacing w:val="-3"/>
        </w:rPr>
        <w:t xml:space="preserve"> </w:t>
      </w:r>
      <w:r>
        <w:t>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389C5E8B">
      <w:pPr>
        <w:pStyle w:val="5"/>
        <w:spacing w:line="276" w:lineRule="auto"/>
        <w:ind w:right="278"/>
      </w:pPr>
      <w:r>
        <w:t>Достижение цели изучения учебного предмета «Биология» на базовом уровне</w:t>
      </w:r>
      <w:r>
        <w:rPr>
          <w:spacing w:val="40"/>
        </w:rPr>
        <w:t xml:space="preserve"> </w:t>
      </w:r>
      <w:r>
        <w:t>обеспечивается решением следующих задач:</w:t>
      </w:r>
    </w:p>
    <w:p w14:paraId="40EA0971">
      <w:pPr>
        <w:pStyle w:val="7"/>
        <w:numPr>
          <w:ilvl w:val="0"/>
          <w:numId w:val="17"/>
        </w:numPr>
        <w:tabs>
          <w:tab w:val="left" w:pos="1275"/>
        </w:tabs>
        <w:spacing w:line="276" w:lineRule="auto"/>
        <w:ind w:right="271" w:firstLine="283"/>
        <w:rPr>
          <w:sz w:val="24"/>
        </w:rPr>
      </w:pPr>
      <w:r>
        <w:rPr>
          <w:sz w:val="24"/>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6FF55E56">
      <w:pPr>
        <w:pStyle w:val="7"/>
        <w:numPr>
          <w:ilvl w:val="0"/>
          <w:numId w:val="17"/>
        </w:numPr>
        <w:tabs>
          <w:tab w:val="left" w:pos="1275"/>
        </w:tabs>
        <w:spacing w:line="273" w:lineRule="auto"/>
        <w:ind w:right="270" w:firstLine="283"/>
        <w:rPr>
          <w:sz w:val="24"/>
        </w:rPr>
      </w:pPr>
      <w:r>
        <w:rPr>
          <w:sz w:val="24"/>
        </w:rPr>
        <w:t>формирование</w:t>
      </w:r>
      <w:r>
        <w:rPr>
          <w:spacing w:val="-5"/>
          <w:sz w:val="24"/>
        </w:rPr>
        <w:t xml:space="preserve"> </w:t>
      </w:r>
      <w:r>
        <w:rPr>
          <w:sz w:val="24"/>
        </w:rPr>
        <w:t>у обучающихся познавательных, интеллектуальных и творческих способностей</w:t>
      </w:r>
      <w:r>
        <w:rPr>
          <w:spacing w:val="-2"/>
          <w:sz w:val="24"/>
        </w:rPr>
        <w:t xml:space="preserve"> </w:t>
      </w:r>
      <w:r>
        <w:rPr>
          <w:sz w:val="24"/>
        </w:rPr>
        <w:t>в</w:t>
      </w:r>
      <w:r>
        <w:rPr>
          <w:spacing w:val="-3"/>
          <w:sz w:val="24"/>
        </w:rPr>
        <w:t xml:space="preserve"> </w:t>
      </w:r>
      <w:r>
        <w:rPr>
          <w:sz w:val="24"/>
        </w:rPr>
        <w:t>процессе</w:t>
      </w:r>
      <w:r>
        <w:rPr>
          <w:spacing w:val="-3"/>
          <w:sz w:val="24"/>
        </w:rPr>
        <w:t xml:space="preserve"> </w:t>
      </w:r>
      <w:r>
        <w:rPr>
          <w:sz w:val="24"/>
        </w:rPr>
        <w:t>анализа</w:t>
      </w:r>
      <w:r>
        <w:rPr>
          <w:spacing w:val="-3"/>
          <w:sz w:val="24"/>
        </w:rPr>
        <w:t xml:space="preserve"> </w:t>
      </w:r>
      <w:r>
        <w:rPr>
          <w:sz w:val="24"/>
        </w:rPr>
        <w:t>данных</w:t>
      </w:r>
      <w:r>
        <w:rPr>
          <w:spacing w:val="-1"/>
          <w:sz w:val="24"/>
        </w:rPr>
        <w:t xml:space="preserve"> </w:t>
      </w:r>
      <w:r>
        <w:rPr>
          <w:sz w:val="24"/>
        </w:rPr>
        <w:t>о</w:t>
      </w:r>
      <w:r>
        <w:rPr>
          <w:spacing w:val="-2"/>
          <w:sz w:val="24"/>
        </w:rPr>
        <w:t xml:space="preserve"> </w:t>
      </w:r>
      <w:r>
        <w:rPr>
          <w:sz w:val="24"/>
        </w:rPr>
        <w:t>путях развития</w:t>
      </w:r>
      <w:r>
        <w:rPr>
          <w:spacing w:val="-2"/>
          <w:sz w:val="24"/>
        </w:rPr>
        <w:t xml:space="preserve"> </w:t>
      </w:r>
      <w:r>
        <w:rPr>
          <w:sz w:val="24"/>
        </w:rPr>
        <w:t>в</w:t>
      </w:r>
      <w:r>
        <w:rPr>
          <w:spacing w:val="-3"/>
          <w:sz w:val="24"/>
        </w:rPr>
        <w:t xml:space="preserve"> </w:t>
      </w:r>
      <w:r>
        <w:rPr>
          <w:sz w:val="24"/>
        </w:rPr>
        <w:t>биологии</w:t>
      </w:r>
      <w:r>
        <w:rPr>
          <w:spacing w:val="-4"/>
          <w:sz w:val="24"/>
        </w:rPr>
        <w:t xml:space="preserve"> </w:t>
      </w:r>
      <w:r>
        <w:rPr>
          <w:sz w:val="24"/>
        </w:rPr>
        <w:t>научных</w:t>
      </w:r>
      <w:r>
        <w:rPr>
          <w:spacing w:val="-1"/>
          <w:sz w:val="24"/>
        </w:rPr>
        <w:t xml:space="preserve"> </w:t>
      </w:r>
      <w:r>
        <w:rPr>
          <w:sz w:val="24"/>
        </w:rPr>
        <w:t>взглядов,</w:t>
      </w:r>
      <w:r>
        <w:rPr>
          <w:spacing w:val="-2"/>
          <w:sz w:val="24"/>
        </w:rPr>
        <w:t xml:space="preserve"> </w:t>
      </w:r>
      <w:r>
        <w:rPr>
          <w:sz w:val="24"/>
        </w:rPr>
        <w:t>идей</w:t>
      </w:r>
      <w:r>
        <w:rPr>
          <w:spacing w:val="-2"/>
          <w:sz w:val="24"/>
        </w:rPr>
        <w:t xml:space="preserve"> </w:t>
      </w:r>
      <w:r>
        <w:rPr>
          <w:sz w:val="24"/>
        </w:rPr>
        <w:t>и подходов к изучению живых систем разного уровня организации;</w:t>
      </w:r>
    </w:p>
    <w:p w14:paraId="33C49740">
      <w:pPr>
        <w:pStyle w:val="7"/>
        <w:numPr>
          <w:ilvl w:val="0"/>
          <w:numId w:val="17"/>
        </w:numPr>
        <w:tabs>
          <w:tab w:val="left" w:pos="1275"/>
        </w:tabs>
        <w:spacing w:before="3" w:line="273" w:lineRule="auto"/>
        <w:ind w:right="270" w:firstLine="283"/>
        <w:rPr>
          <w:sz w:val="24"/>
        </w:rPr>
      </w:pPr>
      <w:r>
        <w:rPr>
          <w:sz w:val="24"/>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7181AB2E">
      <w:pPr>
        <w:pStyle w:val="7"/>
        <w:numPr>
          <w:ilvl w:val="0"/>
          <w:numId w:val="17"/>
        </w:numPr>
        <w:tabs>
          <w:tab w:val="left" w:pos="1275"/>
        </w:tabs>
        <w:spacing w:before="3" w:line="276" w:lineRule="auto"/>
        <w:ind w:right="268" w:firstLine="283"/>
        <w:rPr>
          <w:sz w:val="24"/>
        </w:rPr>
      </w:pPr>
      <w:r>
        <w:rPr>
          <w:sz w:val="24"/>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r>
        <w:rPr>
          <w:spacing w:val="-2"/>
          <w:sz w:val="24"/>
        </w:rPr>
        <w:t>агробиотехнологий;</w:t>
      </w:r>
    </w:p>
    <w:p w14:paraId="1218279A">
      <w:pPr>
        <w:pStyle w:val="7"/>
        <w:spacing w:line="276" w:lineRule="auto"/>
        <w:rPr>
          <w:sz w:val="24"/>
        </w:rPr>
        <w:sectPr>
          <w:pgSz w:w="11900" w:h="16850"/>
          <w:pgMar w:top="140" w:right="283" w:bottom="480" w:left="708" w:header="0" w:footer="297" w:gutter="0"/>
          <w:cols w:space="720" w:num="1"/>
        </w:sectPr>
      </w:pPr>
    </w:p>
    <w:p w14:paraId="1FC1D71E">
      <w:pPr>
        <w:pStyle w:val="5"/>
        <w:spacing w:before="57"/>
        <w:ind w:left="0" w:firstLine="0"/>
        <w:jc w:val="left"/>
        <w:rPr>
          <w:b/>
          <w:sz w:val="18"/>
        </w:rPr>
      </w:pPr>
    </w:p>
    <w:p w14:paraId="1DC085AF">
      <w:pPr>
        <w:pStyle w:val="7"/>
        <w:numPr>
          <w:ilvl w:val="0"/>
          <w:numId w:val="17"/>
        </w:numPr>
        <w:tabs>
          <w:tab w:val="left" w:pos="1275"/>
        </w:tabs>
        <w:spacing w:line="276" w:lineRule="auto"/>
        <w:ind w:right="277" w:firstLine="283"/>
        <w:rPr>
          <w:sz w:val="24"/>
        </w:rPr>
      </w:pPr>
      <w:r>
        <w:rPr>
          <w:sz w:val="24"/>
        </w:rPr>
        <w:t>воспитание убеждѐнности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3748FCAC">
      <w:pPr>
        <w:pStyle w:val="7"/>
        <w:numPr>
          <w:ilvl w:val="0"/>
          <w:numId w:val="17"/>
        </w:numPr>
        <w:tabs>
          <w:tab w:val="left" w:pos="1275"/>
        </w:tabs>
        <w:spacing w:line="273" w:lineRule="auto"/>
        <w:ind w:right="279" w:firstLine="283"/>
        <w:rPr>
          <w:sz w:val="24"/>
        </w:rPr>
      </w:pPr>
      <w:r>
        <w:rPr>
          <w:sz w:val="24"/>
        </w:rPr>
        <w:t>осознание ценности биологических знаний для повышения уровня экологической культуры, для формирования научного мировоззрения;</w:t>
      </w:r>
    </w:p>
    <w:p w14:paraId="464F10F4">
      <w:pPr>
        <w:pStyle w:val="7"/>
        <w:numPr>
          <w:ilvl w:val="0"/>
          <w:numId w:val="17"/>
        </w:numPr>
        <w:tabs>
          <w:tab w:val="left" w:pos="1275"/>
        </w:tabs>
        <w:spacing w:line="276" w:lineRule="auto"/>
        <w:ind w:right="269" w:firstLine="283"/>
        <w:rPr>
          <w:sz w:val="24"/>
        </w:rPr>
      </w:pPr>
      <w:r>
        <w:rPr>
          <w:sz w:val="24"/>
        </w:rPr>
        <w:t>применение приобретѐнных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58DF4B7A">
      <w:pPr>
        <w:pStyle w:val="5"/>
        <w:spacing w:line="276" w:lineRule="auto"/>
        <w:ind w:right="268"/>
      </w:pPr>
      <w: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w:t>
      </w:r>
    </w:p>
    <w:p w14:paraId="09B45A15">
      <w:pPr>
        <w:pStyle w:val="5"/>
        <w:spacing w:line="276" w:lineRule="auto"/>
        <w:ind w:right="271"/>
      </w:pPr>
      <w:r>
        <w:t>Общее число часов, рекомендованных для изучения биологии - 68 часов: в 10 классе - 34 часов (1 час в неделю), в 11 классе - 34 часов (1 час в неделю).</w:t>
      </w:r>
    </w:p>
    <w:p w14:paraId="242DD6B5">
      <w:pPr>
        <w:pStyle w:val="2"/>
        <w:spacing w:before="2"/>
        <w:ind w:left="3953"/>
      </w:pPr>
      <w:r>
        <w:t>Содержание</w:t>
      </w:r>
      <w:r>
        <w:rPr>
          <w:spacing w:val="-4"/>
        </w:rPr>
        <w:t xml:space="preserve"> </w:t>
      </w:r>
      <w:r>
        <w:t>обучения</w:t>
      </w:r>
      <w:r>
        <w:rPr>
          <w:spacing w:val="-2"/>
        </w:rPr>
        <w:t xml:space="preserve"> </w:t>
      </w:r>
      <w:r>
        <w:t>в</w:t>
      </w:r>
      <w:r>
        <w:rPr>
          <w:spacing w:val="-3"/>
        </w:rPr>
        <w:t xml:space="preserve"> </w:t>
      </w:r>
      <w:r>
        <w:t>10</w:t>
      </w:r>
      <w:r>
        <w:rPr>
          <w:spacing w:val="-2"/>
        </w:rPr>
        <w:t xml:space="preserve"> классе.</w:t>
      </w:r>
    </w:p>
    <w:p w14:paraId="61148517">
      <w:pPr>
        <w:spacing w:before="36"/>
        <w:ind w:left="710"/>
        <w:jc w:val="both"/>
        <w:rPr>
          <w:i/>
          <w:sz w:val="24"/>
        </w:rPr>
      </w:pPr>
      <w:r>
        <w:rPr>
          <w:i/>
          <w:sz w:val="24"/>
        </w:rPr>
        <w:t>Тема 1. Биология</w:t>
      </w:r>
      <w:r>
        <w:rPr>
          <w:i/>
          <w:spacing w:val="-2"/>
          <w:sz w:val="24"/>
        </w:rPr>
        <w:t xml:space="preserve"> </w:t>
      </w:r>
      <w:r>
        <w:rPr>
          <w:i/>
          <w:sz w:val="24"/>
        </w:rPr>
        <w:t xml:space="preserve">как </w:t>
      </w:r>
      <w:r>
        <w:rPr>
          <w:i/>
          <w:spacing w:val="-2"/>
          <w:sz w:val="24"/>
        </w:rPr>
        <w:t>наука.</w:t>
      </w:r>
    </w:p>
    <w:p w14:paraId="315F9276">
      <w:pPr>
        <w:pStyle w:val="7"/>
        <w:numPr>
          <w:ilvl w:val="0"/>
          <w:numId w:val="17"/>
        </w:numPr>
        <w:tabs>
          <w:tab w:val="left" w:pos="1275"/>
        </w:tabs>
        <w:spacing w:before="41" w:line="276" w:lineRule="auto"/>
        <w:ind w:right="276" w:firstLine="283"/>
        <w:rPr>
          <w:sz w:val="24"/>
        </w:rPr>
      </w:pPr>
      <w:r>
        <w:rPr>
          <w:sz w:val="24"/>
        </w:rP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14:paraId="17EE5C94">
      <w:pPr>
        <w:pStyle w:val="7"/>
        <w:numPr>
          <w:ilvl w:val="0"/>
          <w:numId w:val="17"/>
        </w:numPr>
        <w:tabs>
          <w:tab w:val="left" w:pos="1275"/>
        </w:tabs>
        <w:spacing w:line="273" w:lineRule="auto"/>
        <w:ind w:right="271" w:firstLine="283"/>
        <w:rPr>
          <w:sz w:val="24"/>
        </w:rPr>
      </w:pPr>
      <w:r>
        <w:rPr>
          <w:sz w:val="24"/>
        </w:rPr>
        <w:t>Методы познания живой природы (наблюдение, эксперимент, описание, измерение, классификация, моделирование, статистическая обработка данных).</w:t>
      </w:r>
    </w:p>
    <w:p w14:paraId="0149C06F">
      <w:pPr>
        <w:pStyle w:val="7"/>
        <w:numPr>
          <w:ilvl w:val="0"/>
          <w:numId w:val="17"/>
        </w:numPr>
        <w:tabs>
          <w:tab w:val="left" w:pos="1276"/>
        </w:tabs>
        <w:ind w:left="1276" w:hanging="282"/>
        <w:rPr>
          <w:sz w:val="24"/>
        </w:rPr>
      </w:pPr>
      <w:r>
        <w:rPr>
          <w:spacing w:val="-2"/>
          <w:sz w:val="24"/>
        </w:rPr>
        <w:t>Демонстрации:</w:t>
      </w:r>
    </w:p>
    <w:p w14:paraId="3B1C44B1">
      <w:pPr>
        <w:pStyle w:val="7"/>
        <w:numPr>
          <w:ilvl w:val="0"/>
          <w:numId w:val="17"/>
        </w:numPr>
        <w:tabs>
          <w:tab w:val="left" w:pos="1276"/>
        </w:tabs>
        <w:spacing w:before="39"/>
        <w:ind w:left="1276" w:hanging="282"/>
        <w:jc w:val="left"/>
        <w:rPr>
          <w:sz w:val="24"/>
        </w:rPr>
      </w:pPr>
      <w:r>
        <w:rPr>
          <w:sz w:val="24"/>
        </w:rPr>
        <w:t>Портреты:</w:t>
      </w:r>
      <w:r>
        <w:rPr>
          <w:spacing w:val="-4"/>
          <w:sz w:val="24"/>
        </w:rPr>
        <w:t xml:space="preserve"> </w:t>
      </w:r>
      <w:r>
        <w:rPr>
          <w:sz w:val="24"/>
        </w:rPr>
        <w:t>Ч.</w:t>
      </w:r>
      <w:r>
        <w:rPr>
          <w:spacing w:val="-2"/>
          <w:sz w:val="24"/>
        </w:rPr>
        <w:t xml:space="preserve"> </w:t>
      </w:r>
      <w:r>
        <w:rPr>
          <w:sz w:val="24"/>
        </w:rPr>
        <w:t>Дарвин,</w:t>
      </w:r>
      <w:r>
        <w:rPr>
          <w:spacing w:val="-1"/>
          <w:sz w:val="24"/>
        </w:rPr>
        <w:t xml:space="preserve"> </w:t>
      </w:r>
      <w:r>
        <w:rPr>
          <w:sz w:val="24"/>
        </w:rPr>
        <w:t>Г.</w:t>
      </w:r>
      <w:r>
        <w:rPr>
          <w:spacing w:val="-2"/>
          <w:sz w:val="24"/>
        </w:rPr>
        <w:t xml:space="preserve"> </w:t>
      </w:r>
      <w:r>
        <w:rPr>
          <w:sz w:val="24"/>
        </w:rPr>
        <w:t>Мендель,</w:t>
      </w:r>
      <w:r>
        <w:rPr>
          <w:spacing w:val="-1"/>
          <w:sz w:val="24"/>
        </w:rPr>
        <w:t xml:space="preserve"> </w:t>
      </w:r>
      <w:r>
        <w:rPr>
          <w:sz w:val="24"/>
        </w:rPr>
        <w:t>Н.К.</w:t>
      </w:r>
      <w:r>
        <w:rPr>
          <w:spacing w:val="-2"/>
          <w:sz w:val="24"/>
        </w:rPr>
        <w:t xml:space="preserve"> </w:t>
      </w:r>
      <w:r>
        <w:rPr>
          <w:sz w:val="24"/>
        </w:rPr>
        <w:t>Кольцов,</w:t>
      </w:r>
      <w:r>
        <w:rPr>
          <w:spacing w:val="-1"/>
          <w:sz w:val="24"/>
        </w:rPr>
        <w:t xml:space="preserve"> </w:t>
      </w:r>
      <w:r>
        <w:rPr>
          <w:sz w:val="24"/>
        </w:rPr>
        <w:t>Дж.</w:t>
      </w:r>
      <w:r>
        <w:rPr>
          <w:spacing w:val="-2"/>
          <w:sz w:val="24"/>
        </w:rPr>
        <w:t xml:space="preserve"> </w:t>
      </w:r>
      <w:r>
        <w:rPr>
          <w:sz w:val="24"/>
        </w:rPr>
        <w:t>Уотсон</w:t>
      </w:r>
      <w:r>
        <w:rPr>
          <w:spacing w:val="-1"/>
          <w:sz w:val="24"/>
        </w:rPr>
        <w:t xml:space="preserve"> </w:t>
      </w:r>
      <w:r>
        <w:rPr>
          <w:sz w:val="24"/>
        </w:rPr>
        <w:t>и</w:t>
      </w:r>
      <w:r>
        <w:rPr>
          <w:spacing w:val="-2"/>
          <w:sz w:val="24"/>
        </w:rPr>
        <w:t xml:space="preserve"> </w:t>
      </w:r>
      <w:r>
        <w:rPr>
          <w:sz w:val="24"/>
        </w:rPr>
        <w:t>Ф.</w:t>
      </w:r>
      <w:r>
        <w:rPr>
          <w:spacing w:val="-1"/>
          <w:sz w:val="24"/>
        </w:rPr>
        <w:t xml:space="preserve"> </w:t>
      </w:r>
      <w:r>
        <w:rPr>
          <w:spacing w:val="-2"/>
          <w:sz w:val="24"/>
        </w:rPr>
        <w:t>Крик.</w:t>
      </w:r>
    </w:p>
    <w:p w14:paraId="14C4564A">
      <w:pPr>
        <w:pStyle w:val="7"/>
        <w:numPr>
          <w:ilvl w:val="0"/>
          <w:numId w:val="17"/>
        </w:numPr>
        <w:tabs>
          <w:tab w:val="left" w:pos="1276"/>
        </w:tabs>
        <w:spacing w:before="40"/>
        <w:ind w:left="1276" w:hanging="282"/>
        <w:jc w:val="left"/>
        <w:rPr>
          <w:sz w:val="24"/>
        </w:rPr>
      </w:pPr>
      <w:r>
        <w:rPr>
          <w:sz w:val="24"/>
        </w:rPr>
        <w:t>Таблицы</w:t>
      </w:r>
      <w:r>
        <w:rPr>
          <w:spacing w:val="-6"/>
          <w:sz w:val="24"/>
        </w:rPr>
        <w:t xml:space="preserve"> </w:t>
      </w:r>
      <w:r>
        <w:rPr>
          <w:sz w:val="24"/>
        </w:rPr>
        <w:t>и</w:t>
      </w:r>
      <w:r>
        <w:rPr>
          <w:spacing w:val="-4"/>
          <w:sz w:val="24"/>
        </w:rPr>
        <w:t xml:space="preserve"> </w:t>
      </w:r>
      <w:r>
        <w:rPr>
          <w:sz w:val="24"/>
        </w:rPr>
        <w:t>схемы: «Методы</w:t>
      </w:r>
      <w:r>
        <w:rPr>
          <w:spacing w:val="-3"/>
          <w:sz w:val="24"/>
        </w:rPr>
        <w:t xml:space="preserve"> </w:t>
      </w:r>
      <w:r>
        <w:rPr>
          <w:sz w:val="24"/>
        </w:rPr>
        <w:t>познания</w:t>
      </w:r>
      <w:r>
        <w:rPr>
          <w:spacing w:val="-4"/>
          <w:sz w:val="24"/>
        </w:rPr>
        <w:t xml:space="preserve"> </w:t>
      </w:r>
      <w:r>
        <w:rPr>
          <w:sz w:val="24"/>
        </w:rPr>
        <w:t>живой</w:t>
      </w:r>
      <w:r>
        <w:rPr>
          <w:spacing w:val="-3"/>
          <w:sz w:val="24"/>
        </w:rPr>
        <w:t xml:space="preserve"> </w:t>
      </w:r>
      <w:r>
        <w:rPr>
          <w:spacing w:val="-2"/>
          <w:sz w:val="24"/>
        </w:rPr>
        <w:t>природы».</w:t>
      </w:r>
    </w:p>
    <w:p w14:paraId="56D2ED4A">
      <w:pPr>
        <w:pStyle w:val="7"/>
        <w:numPr>
          <w:ilvl w:val="0"/>
          <w:numId w:val="17"/>
        </w:numPr>
        <w:tabs>
          <w:tab w:val="left" w:pos="1276"/>
        </w:tabs>
        <w:spacing w:before="42"/>
        <w:ind w:left="1276" w:hanging="282"/>
        <w:jc w:val="left"/>
        <w:rPr>
          <w:sz w:val="24"/>
        </w:rPr>
      </w:pPr>
      <w:r>
        <w:rPr>
          <w:sz w:val="24"/>
        </w:rPr>
        <w:t>Лабораторные</w:t>
      </w:r>
      <w:r>
        <w:rPr>
          <w:spacing w:val="-8"/>
          <w:sz w:val="24"/>
        </w:rPr>
        <w:t xml:space="preserve"> </w:t>
      </w:r>
      <w:r>
        <w:rPr>
          <w:sz w:val="24"/>
        </w:rPr>
        <w:t>и</w:t>
      </w:r>
      <w:r>
        <w:rPr>
          <w:spacing w:val="-3"/>
          <w:sz w:val="24"/>
        </w:rPr>
        <w:t xml:space="preserve"> </w:t>
      </w:r>
      <w:r>
        <w:rPr>
          <w:sz w:val="24"/>
        </w:rPr>
        <w:t>практические</w:t>
      </w:r>
      <w:r>
        <w:rPr>
          <w:spacing w:val="-4"/>
          <w:sz w:val="24"/>
        </w:rPr>
        <w:t xml:space="preserve"> </w:t>
      </w:r>
      <w:r>
        <w:rPr>
          <w:spacing w:val="-2"/>
          <w:sz w:val="24"/>
        </w:rPr>
        <w:t>работы:</w:t>
      </w:r>
    </w:p>
    <w:p w14:paraId="3DD4CB7D">
      <w:pPr>
        <w:pStyle w:val="7"/>
        <w:numPr>
          <w:ilvl w:val="0"/>
          <w:numId w:val="17"/>
        </w:numPr>
        <w:tabs>
          <w:tab w:val="left" w:pos="1275"/>
          <w:tab w:val="left" w:pos="2929"/>
          <w:tab w:val="left" w:pos="3847"/>
          <w:tab w:val="left" w:pos="4313"/>
          <w:tab w:val="left" w:pos="4735"/>
          <w:tab w:val="left" w:pos="6646"/>
          <w:tab w:val="left" w:pos="7984"/>
          <w:tab w:val="left" w:pos="9056"/>
          <w:tab w:val="left" w:pos="9672"/>
        </w:tabs>
        <w:spacing w:before="39" w:line="273" w:lineRule="auto"/>
        <w:ind w:right="280" w:firstLine="283"/>
        <w:jc w:val="left"/>
        <w:rPr>
          <w:sz w:val="24"/>
        </w:rPr>
      </w:pPr>
      <w:r>
        <w:rPr>
          <w:spacing w:val="-2"/>
          <w:sz w:val="24"/>
        </w:rPr>
        <w:t>Практическая</w:t>
      </w:r>
      <w:r>
        <w:rPr>
          <w:sz w:val="24"/>
        </w:rPr>
        <w:tab/>
      </w:r>
      <w:r>
        <w:rPr>
          <w:spacing w:val="-2"/>
          <w:sz w:val="24"/>
        </w:rPr>
        <w:t>работа</w:t>
      </w:r>
      <w:r>
        <w:rPr>
          <w:sz w:val="24"/>
        </w:rPr>
        <w:tab/>
      </w:r>
      <w:r>
        <w:rPr>
          <w:spacing w:val="-10"/>
          <w:sz w:val="24"/>
        </w:rPr>
        <w:t>№</w:t>
      </w:r>
      <w:r>
        <w:rPr>
          <w:sz w:val="24"/>
        </w:rPr>
        <w:tab/>
      </w:r>
      <w:r>
        <w:rPr>
          <w:spacing w:val="-6"/>
          <w:sz w:val="24"/>
        </w:rPr>
        <w:t>1.</w:t>
      </w:r>
      <w:r>
        <w:rPr>
          <w:sz w:val="24"/>
        </w:rPr>
        <w:tab/>
      </w:r>
      <w:r>
        <w:rPr>
          <w:spacing w:val="-2"/>
          <w:sz w:val="24"/>
        </w:rPr>
        <w:t>«Использование</w:t>
      </w:r>
      <w:r>
        <w:rPr>
          <w:sz w:val="24"/>
        </w:rPr>
        <w:tab/>
      </w:r>
      <w:r>
        <w:rPr>
          <w:spacing w:val="-2"/>
          <w:sz w:val="24"/>
        </w:rPr>
        <w:t>различных</w:t>
      </w:r>
      <w:r>
        <w:rPr>
          <w:sz w:val="24"/>
        </w:rPr>
        <w:tab/>
      </w:r>
      <w:r>
        <w:rPr>
          <w:spacing w:val="-2"/>
          <w:sz w:val="24"/>
        </w:rPr>
        <w:t>методов</w:t>
      </w:r>
      <w:r>
        <w:rPr>
          <w:sz w:val="24"/>
        </w:rPr>
        <w:tab/>
      </w:r>
      <w:r>
        <w:rPr>
          <w:spacing w:val="-4"/>
          <w:sz w:val="24"/>
        </w:rPr>
        <w:t>при</w:t>
      </w:r>
      <w:r>
        <w:rPr>
          <w:sz w:val="24"/>
        </w:rPr>
        <w:tab/>
      </w:r>
      <w:r>
        <w:rPr>
          <w:spacing w:val="-2"/>
          <w:sz w:val="24"/>
        </w:rPr>
        <w:t xml:space="preserve">изучении </w:t>
      </w:r>
      <w:r>
        <w:rPr>
          <w:sz w:val="24"/>
        </w:rPr>
        <w:t>биологических объектов».</w:t>
      </w:r>
    </w:p>
    <w:p w14:paraId="1108ECB4">
      <w:pPr>
        <w:spacing w:before="4"/>
        <w:ind w:left="710"/>
        <w:rPr>
          <w:i/>
          <w:sz w:val="24"/>
        </w:rPr>
      </w:pPr>
      <w:r>
        <w:rPr>
          <w:i/>
          <w:sz w:val="24"/>
        </w:rPr>
        <w:t>Тема</w:t>
      </w:r>
      <w:r>
        <w:rPr>
          <w:i/>
          <w:spacing w:val="-1"/>
          <w:sz w:val="24"/>
        </w:rPr>
        <w:t xml:space="preserve"> </w:t>
      </w:r>
      <w:r>
        <w:rPr>
          <w:i/>
          <w:sz w:val="24"/>
        </w:rPr>
        <w:t>2.</w:t>
      </w:r>
      <w:r>
        <w:rPr>
          <w:i/>
          <w:spacing w:val="-1"/>
          <w:sz w:val="24"/>
        </w:rPr>
        <w:t xml:space="preserve"> </w:t>
      </w:r>
      <w:r>
        <w:rPr>
          <w:i/>
          <w:sz w:val="24"/>
        </w:rPr>
        <w:t>Живые</w:t>
      </w:r>
      <w:r>
        <w:rPr>
          <w:i/>
          <w:spacing w:val="-1"/>
          <w:sz w:val="24"/>
        </w:rPr>
        <w:t xml:space="preserve"> </w:t>
      </w:r>
      <w:r>
        <w:rPr>
          <w:i/>
          <w:sz w:val="24"/>
        </w:rPr>
        <w:t>системы</w:t>
      </w:r>
      <w:r>
        <w:rPr>
          <w:i/>
          <w:spacing w:val="-1"/>
          <w:sz w:val="24"/>
        </w:rPr>
        <w:t xml:space="preserve"> </w:t>
      </w:r>
      <w:r>
        <w:rPr>
          <w:i/>
          <w:sz w:val="24"/>
        </w:rPr>
        <w:t>и</w:t>
      </w:r>
      <w:r>
        <w:rPr>
          <w:i/>
          <w:spacing w:val="-1"/>
          <w:sz w:val="24"/>
        </w:rPr>
        <w:t xml:space="preserve"> </w:t>
      </w:r>
      <w:r>
        <w:rPr>
          <w:i/>
          <w:sz w:val="24"/>
        </w:rPr>
        <w:t>их</w:t>
      </w:r>
      <w:r>
        <w:rPr>
          <w:i/>
          <w:spacing w:val="-1"/>
          <w:sz w:val="24"/>
        </w:rPr>
        <w:t xml:space="preserve"> </w:t>
      </w:r>
      <w:r>
        <w:rPr>
          <w:i/>
          <w:spacing w:val="-2"/>
          <w:sz w:val="24"/>
        </w:rPr>
        <w:t>организация.</w:t>
      </w:r>
    </w:p>
    <w:p w14:paraId="7730B7F2">
      <w:pPr>
        <w:pStyle w:val="7"/>
        <w:numPr>
          <w:ilvl w:val="0"/>
          <w:numId w:val="17"/>
        </w:numPr>
        <w:tabs>
          <w:tab w:val="left" w:pos="1275"/>
        </w:tabs>
        <w:spacing w:before="40" w:line="273" w:lineRule="auto"/>
        <w:ind w:right="280" w:firstLine="283"/>
        <w:rPr>
          <w:sz w:val="24"/>
        </w:rPr>
      </w:pPr>
      <w:r>
        <w:rPr>
          <w:sz w:val="24"/>
        </w:rPr>
        <w:t>Живые системы (биосистемы) как предмет изучения биологии. Отличие живых систем от неорганической природы.</w:t>
      </w:r>
    </w:p>
    <w:p w14:paraId="44ECAAE1">
      <w:pPr>
        <w:pStyle w:val="7"/>
        <w:numPr>
          <w:ilvl w:val="0"/>
          <w:numId w:val="17"/>
        </w:numPr>
        <w:tabs>
          <w:tab w:val="left" w:pos="1275"/>
        </w:tabs>
        <w:spacing w:before="3" w:line="273" w:lineRule="auto"/>
        <w:ind w:right="269" w:firstLine="283"/>
        <w:rPr>
          <w:sz w:val="24"/>
        </w:rPr>
      </w:pPr>
      <w:r>
        <w:rPr>
          <w:sz w:val="24"/>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14:paraId="354F2978">
      <w:pPr>
        <w:pStyle w:val="7"/>
        <w:numPr>
          <w:ilvl w:val="0"/>
          <w:numId w:val="17"/>
        </w:numPr>
        <w:tabs>
          <w:tab w:val="left" w:pos="1276"/>
        </w:tabs>
        <w:spacing w:before="6"/>
        <w:ind w:left="1276" w:hanging="282"/>
        <w:rPr>
          <w:sz w:val="24"/>
        </w:rPr>
      </w:pPr>
      <w:r>
        <w:rPr>
          <w:spacing w:val="-2"/>
          <w:sz w:val="24"/>
        </w:rPr>
        <w:t>Демонстрации:</w:t>
      </w:r>
    </w:p>
    <w:p w14:paraId="19533081">
      <w:pPr>
        <w:pStyle w:val="7"/>
        <w:numPr>
          <w:ilvl w:val="0"/>
          <w:numId w:val="17"/>
        </w:numPr>
        <w:tabs>
          <w:tab w:val="left" w:pos="1276"/>
        </w:tabs>
        <w:spacing w:before="40"/>
        <w:ind w:left="1276" w:hanging="282"/>
        <w:rPr>
          <w:sz w:val="24"/>
        </w:rPr>
      </w:pPr>
      <w:r>
        <w:rPr>
          <w:sz w:val="24"/>
        </w:rPr>
        <w:t>Таблицы</w:t>
      </w:r>
      <w:r>
        <w:rPr>
          <w:spacing w:val="-8"/>
          <w:sz w:val="24"/>
        </w:rPr>
        <w:t xml:space="preserve"> </w:t>
      </w:r>
      <w:r>
        <w:rPr>
          <w:sz w:val="24"/>
        </w:rPr>
        <w:t>и</w:t>
      </w:r>
      <w:r>
        <w:rPr>
          <w:spacing w:val="-5"/>
          <w:sz w:val="24"/>
        </w:rPr>
        <w:t xml:space="preserve"> </w:t>
      </w:r>
      <w:r>
        <w:rPr>
          <w:sz w:val="24"/>
        </w:rPr>
        <w:t>схемы:</w:t>
      </w:r>
      <w:r>
        <w:rPr>
          <w:spacing w:val="-1"/>
          <w:sz w:val="24"/>
        </w:rPr>
        <w:t xml:space="preserve"> </w:t>
      </w:r>
      <w:r>
        <w:rPr>
          <w:sz w:val="24"/>
        </w:rPr>
        <w:t>«Основные</w:t>
      </w:r>
      <w:r>
        <w:rPr>
          <w:spacing w:val="-7"/>
          <w:sz w:val="24"/>
        </w:rPr>
        <w:t xml:space="preserve"> </w:t>
      </w:r>
      <w:r>
        <w:rPr>
          <w:sz w:val="24"/>
        </w:rPr>
        <w:t>признаки</w:t>
      </w:r>
      <w:r>
        <w:rPr>
          <w:spacing w:val="-5"/>
          <w:sz w:val="24"/>
        </w:rPr>
        <w:t xml:space="preserve"> </w:t>
      </w:r>
      <w:r>
        <w:rPr>
          <w:sz w:val="24"/>
        </w:rPr>
        <w:t>жизни»,</w:t>
      </w:r>
      <w:r>
        <w:rPr>
          <w:spacing w:val="-2"/>
          <w:sz w:val="24"/>
        </w:rPr>
        <w:t xml:space="preserve"> </w:t>
      </w:r>
      <w:r>
        <w:rPr>
          <w:sz w:val="24"/>
        </w:rPr>
        <w:t>«Уровни</w:t>
      </w:r>
      <w:r>
        <w:rPr>
          <w:spacing w:val="-5"/>
          <w:sz w:val="24"/>
        </w:rPr>
        <w:t xml:space="preserve"> </w:t>
      </w:r>
      <w:r>
        <w:rPr>
          <w:sz w:val="24"/>
        </w:rPr>
        <w:t>организации</w:t>
      </w:r>
      <w:r>
        <w:rPr>
          <w:spacing w:val="-5"/>
          <w:sz w:val="24"/>
        </w:rPr>
        <w:t xml:space="preserve"> </w:t>
      </w:r>
      <w:r>
        <w:rPr>
          <w:sz w:val="24"/>
        </w:rPr>
        <w:t>живой</w:t>
      </w:r>
      <w:r>
        <w:rPr>
          <w:spacing w:val="-5"/>
          <w:sz w:val="24"/>
        </w:rPr>
        <w:t xml:space="preserve"> </w:t>
      </w:r>
      <w:r>
        <w:rPr>
          <w:spacing w:val="-2"/>
          <w:sz w:val="24"/>
        </w:rPr>
        <w:t>природы».</w:t>
      </w:r>
    </w:p>
    <w:p w14:paraId="5884C264">
      <w:pPr>
        <w:pStyle w:val="7"/>
        <w:numPr>
          <w:ilvl w:val="0"/>
          <w:numId w:val="17"/>
        </w:numPr>
        <w:tabs>
          <w:tab w:val="left" w:pos="1276"/>
        </w:tabs>
        <w:spacing w:before="39"/>
        <w:ind w:left="1276" w:hanging="282"/>
        <w:rPr>
          <w:sz w:val="24"/>
        </w:rPr>
      </w:pPr>
      <w:r>
        <w:rPr>
          <w:sz w:val="24"/>
        </w:rPr>
        <w:t>Оборудование:</w:t>
      </w:r>
      <w:r>
        <w:rPr>
          <w:spacing w:val="-5"/>
          <w:sz w:val="24"/>
        </w:rPr>
        <w:t xml:space="preserve"> </w:t>
      </w:r>
      <w:r>
        <w:rPr>
          <w:sz w:val="24"/>
        </w:rPr>
        <w:t>модель</w:t>
      </w:r>
      <w:r>
        <w:rPr>
          <w:spacing w:val="-4"/>
          <w:sz w:val="24"/>
        </w:rPr>
        <w:t xml:space="preserve"> </w:t>
      </w:r>
      <w:r>
        <w:rPr>
          <w:sz w:val="24"/>
        </w:rPr>
        <w:t>молекулы</w:t>
      </w:r>
      <w:r>
        <w:rPr>
          <w:spacing w:val="-4"/>
          <w:sz w:val="24"/>
        </w:rPr>
        <w:t xml:space="preserve"> ДНК.</w:t>
      </w:r>
    </w:p>
    <w:p w14:paraId="3F169AC2">
      <w:pPr>
        <w:spacing w:before="43"/>
        <w:ind w:left="710"/>
        <w:jc w:val="both"/>
        <w:rPr>
          <w:i/>
          <w:sz w:val="24"/>
        </w:rPr>
      </w:pPr>
      <w:r>
        <w:rPr>
          <w:i/>
          <w:sz w:val="24"/>
        </w:rPr>
        <w:t>Тема</w:t>
      </w:r>
      <w:r>
        <w:rPr>
          <w:i/>
          <w:spacing w:val="-4"/>
          <w:sz w:val="24"/>
        </w:rPr>
        <w:t xml:space="preserve"> </w:t>
      </w:r>
      <w:r>
        <w:rPr>
          <w:i/>
          <w:sz w:val="24"/>
        </w:rPr>
        <w:t>3.</w:t>
      </w:r>
      <w:r>
        <w:rPr>
          <w:i/>
          <w:spacing w:val="-2"/>
          <w:sz w:val="24"/>
        </w:rPr>
        <w:t xml:space="preserve"> </w:t>
      </w:r>
      <w:r>
        <w:rPr>
          <w:i/>
          <w:sz w:val="24"/>
        </w:rPr>
        <w:t>Химический</w:t>
      </w:r>
      <w:r>
        <w:rPr>
          <w:i/>
          <w:spacing w:val="-1"/>
          <w:sz w:val="24"/>
        </w:rPr>
        <w:t xml:space="preserve"> </w:t>
      </w:r>
      <w:r>
        <w:rPr>
          <w:i/>
          <w:sz w:val="24"/>
        </w:rPr>
        <w:t>состав</w:t>
      </w:r>
      <w:r>
        <w:rPr>
          <w:i/>
          <w:spacing w:val="-3"/>
          <w:sz w:val="24"/>
        </w:rPr>
        <w:t xml:space="preserve"> </w:t>
      </w:r>
      <w:r>
        <w:rPr>
          <w:i/>
          <w:sz w:val="24"/>
        </w:rPr>
        <w:t>и</w:t>
      </w:r>
      <w:r>
        <w:rPr>
          <w:i/>
          <w:spacing w:val="-2"/>
          <w:sz w:val="24"/>
        </w:rPr>
        <w:t xml:space="preserve"> </w:t>
      </w:r>
      <w:r>
        <w:rPr>
          <w:i/>
          <w:sz w:val="24"/>
        </w:rPr>
        <w:t>строение</w:t>
      </w:r>
      <w:r>
        <w:rPr>
          <w:i/>
          <w:spacing w:val="-2"/>
          <w:sz w:val="24"/>
        </w:rPr>
        <w:t xml:space="preserve"> клетки.</w:t>
      </w:r>
    </w:p>
    <w:p w14:paraId="5ABDD092">
      <w:pPr>
        <w:pStyle w:val="7"/>
        <w:numPr>
          <w:ilvl w:val="0"/>
          <w:numId w:val="17"/>
        </w:numPr>
        <w:tabs>
          <w:tab w:val="left" w:pos="1275"/>
        </w:tabs>
        <w:spacing w:before="40" w:line="273" w:lineRule="auto"/>
        <w:ind w:right="280" w:firstLine="283"/>
        <w:rPr>
          <w:sz w:val="24"/>
        </w:rPr>
      </w:pPr>
      <w:r>
        <w:rPr>
          <w:sz w:val="24"/>
        </w:rPr>
        <w:t>Химический состав клетки. Химические элементы: макроэлементы, микроэлементы. Вода и минеральные вещества.</w:t>
      </w:r>
    </w:p>
    <w:p w14:paraId="66EEDF3F">
      <w:pPr>
        <w:pStyle w:val="7"/>
        <w:numPr>
          <w:ilvl w:val="0"/>
          <w:numId w:val="17"/>
        </w:numPr>
        <w:tabs>
          <w:tab w:val="left" w:pos="1276"/>
        </w:tabs>
        <w:spacing w:before="3"/>
        <w:ind w:left="1276" w:hanging="282"/>
        <w:rPr>
          <w:sz w:val="24"/>
        </w:rPr>
      </w:pPr>
      <w:r>
        <w:rPr>
          <w:sz w:val="24"/>
        </w:rPr>
        <w:t>Функции</w:t>
      </w:r>
      <w:r>
        <w:rPr>
          <w:spacing w:val="-5"/>
          <w:sz w:val="24"/>
        </w:rPr>
        <w:t xml:space="preserve"> </w:t>
      </w:r>
      <w:r>
        <w:rPr>
          <w:sz w:val="24"/>
        </w:rPr>
        <w:t>воды</w:t>
      </w:r>
      <w:r>
        <w:rPr>
          <w:spacing w:val="-2"/>
          <w:sz w:val="24"/>
        </w:rPr>
        <w:t xml:space="preserve"> </w:t>
      </w:r>
      <w:r>
        <w:rPr>
          <w:sz w:val="24"/>
        </w:rPr>
        <w:t>и</w:t>
      </w:r>
      <w:r>
        <w:rPr>
          <w:spacing w:val="-3"/>
          <w:sz w:val="24"/>
        </w:rPr>
        <w:t xml:space="preserve"> </w:t>
      </w:r>
      <w:r>
        <w:rPr>
          <w:sz w:val="24"/>
        </w:rPr>
        <w:t>минеральных</w:t>
      </w:r>
      <w:r>
        <w:rPr>
          <w:spacing w:val="-2"/>
          <w:sz w:val="24"/>
        </w:rPr>
        <w:t xml:space="preserve"> </w:t>
      </w:r>
      <w:r>
        <w:rPr>
          <w:sz w:val="24"/>
        </w:rPr>
        <w:t>веществ</w:t>
      </w:r>
      <w:r>
        <w:rPr>
          <w:spacing w:val="-3"/>
          <w:sz w:val="24"/>
        </w:rPr>
        <w:t xml:space="preserve"> </w:t>
      </w:r>
      <w:r>
        <w:rPr>
          <w:sz w:val="24"/>
        </w:rPr>
        <w:t>в</w:t>
      </w:r>
      <w:r>
        <w:rPr>
          <w:spacing w:val="-3"/>
          <w:sz w:val="24"/>
        </w:rPr>
        <w:t xml:space="preserve"> </w:t>
      </w:r>
      <w:r>
        <w:rPr>
          <w:sz w:val="24"/>
        </w:rPr>
        <w:t>клетке.</w:t>
      </w:r>
      <w:r>
        <w:rPr>
          <w:spacing w:val="-3"/>
          <w:sz w:val="24"/>
        </w:rPr>
        <w:t xml:space="preserve"> </w:t>
      </w:r>
      <w:r>
        <w:rPr>
          <w:sz w:val="24"/>
        </w:rPr>
        <w:t>Поддержание</w:t>
      </w:r>
      <w:r>
        <w:rPr>
          <w:spacing w:val="-3"/>
          <w:sz w:val="24"/>
        </w:rPr>
        <w:t xml:space="preserve"> </w:t>
      </w:r>
      <w:r>
        <w:rPr>
          <w:sz w:val="24"/>
        </w:rPr>
        <w:t>осмотического</w:t>
      </w:r>
      <w:r>
        <w:rPr>
          <w:spacing w:val="-2"/>
          <w:sz w:val="24"/>
        </w:rPr>
        <w:t xml:space="preserve"> баланса.</w:t>
      </w:r>
    </w:p>
    <w:p w14:paraId="7DBC329A">
      <w:pPr>
        <w:pStyle w:val="7"/>
        <w:numPr>
          <w:ilvl w:val="0"/>
          <w:numId w:val="17"/>
        </w:numPr>
        <w:tabs>
          <w:tab w:val="left" w:pos="1275"/>
        </w:tabs>
        <w:spacing w:before="40" w:line="276" w:lineRule="auto"/>
        <w:ind w:right="270" w:firstLine="283"/>
        <w:rPr>
          <w:sz w:val="24"/>
        </w:rPr>
      </w:pPr>
      <w:r>
        <w:rPr>
          <w:sz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356A2B91">
      <w:pPr>
        <w:pStyle w:val="7"/>
        <w:numPr>
          <w:ilvl w:val="0"/>
          <w:numId w:val="17"/>
        </w:numPr>
        <w:tabs>
          <w:tab w:val="left" w:pos="1275"/>
        </w:tabs>
        <w:spacing w:line="273" w:lineRule="auto"/>
        <w:ind w:right="277" w:firstLine="283"/>
        <w:rPr>
          <w:sz w:val="24"/>
        </w:rPr>
      </w:pPr>
      <w:r>
        <w:rPr>
          <w:sz w:val="24"/>
        </w:rPr>
        <w:t>Ферменты - биологические катализаторы. Строение фермента: активный центр, субстратная</w:t>
      </w:r>
      <w:r>
        <w:rPr>
          <w:spacing w:val="32"/>
          <w:sz w:val="24"/>
        </w:rPr>
        <w:t xml:space="preserve"> </w:t>
      </w:r>
      <w:r>
        <w:rPr>
          <w:sz w:val="24"/>
        </w:rPr>
        <w:t>специфичность.</w:t>
      </w:r>
      <w:r>
        <w:rPr>
          <w:spacing w:val="35"/>
          <w:sz w:val="24"/>
        </w:rPr>
        <w:t xml:space="preserve"> </w:t>
      </w:r>
      <w:r>
        <w:rPr>
          <w:sz w:val="24"/>
        </w:rPr>
        <w:t>Коферменты.</w:t>
      </w:r>
      <w:r>
        <w:rPr>
          <w:spacing w:val="34"/>
          <w:sz w:val="24"/>
        </w:rPr>
        <w:t xml:space="preserve"> </w:t>
      </w:r>
      <w:r>
        <w:rPr>
          <w:sz w:val="24"/>
        </w:rPr>
        <w:t>Витамины.</w:t>
      </w:r>
      <w:r>
        <w:rPr>
          <w:spacing w:val="33"/>
          <w:sz w:val="24"/>
        </w:rPr>
        <w:t xml:space="preserve"> </w:t>
      </w:r>
      <w:r>
        <w:rPr>
          <w:sz w:val="24"/>
        </w:rPr>
        <w:t>Отличия</w:t>
      </w:r>
      <w:r>
        <w:rPr>
          <w:spacing w:val="35"/>
          <w:sz w:val="24"/>
        </w:rPr>
        <w:t xml:space="preserve"> </w:t>
      </w:r>
      <w:r>
        <w:rPr>
          <w:sz w:val="24"/>
        </w:rPr>
        <w:t>ферментов</w:t>
      </w:r>
      <w:r>
        <w:rPr>
          <w:spacing w:val="34"/>
          <w:sz w:val="24"/>
        </w:rPr>
        <w:t xml:space="preserve"> </w:t>
      </w:r>
      <w:r>
        <w:rPr>
          <w:sz w:val="24"/>
        </w:rPr>
        <w:t>от</w:t>
      </w:r>
      <w:r>
        <w:rPr>
          <w:spacing w:val="35"/>
          <w:sz w:val="24"/>
        </w:rPr>
        <w:t xml:space="preserve"> </w:t>
      </w:r>
      <w:r>
        <w:rPr>
          <w:spacing w:val="-2"/>
          <w:sz w:val="24"/>
        </w:rPr>
        <w:t>неорганических</w:t>
      </w:r>
    </w:p>
    <w:p w14:paraId="7DC79161">
      <w:pPr>
        <w:pStyle w:val="7"/>
        <w:spacing w:line="273" w:lineRule="auto"/>
        <w:rPr>
          <w:sz w:val="24"/>
        </w:rPr>
        <w:sectPr>
          <w:pgSz w:w="11900" w:h="16850"/>
          <w:pgMar w:top="140" w:right="283" w:bottom="480" w:left="708" w:header="0" w:footer="297" w:gutter="0"/>
          <w:cols w:space="720" w:num="1"/>
        </w:sectPr>
      </w:pPr>
    </w:p>
    <w:p w14:paraId="0141F0F8">
      <w:pPr>
        <w:pStyle w:val="5"/>
        <w:spacing w:before="264"/>
        <w:ind w:firstLine="0"/>
        <w:jc w:val="left"/>
      </w:pPr>
      <w:r>
        <w:rPr>
          <w:spacing w:val="-2"/>
        </w:rPr>
        <w:t>катализаторов.</w:t>
      </w:r>
    </w:p>
    <w:p w14:paraId="50E92E94">
      <w:pPr>
        <w:pStyle w:val="7"/>
        <w:numPr>
          <w:ilvl w:val="0"/>
          <w:numId w:val="17"/>
        </w:numPr>
        <w:tabs>
          <w:tab w:val="left" w:pos="1275"/>
        </w:tabs>
        <w:spacing w:before="41" w:line="273" w:lineRule="auto"/>
        <w:ind w:right="273" w:firstLine="283"/>
        <w:rPr>
          <w:sz w:val="24"/>
        </w:rPr>
      </w:pPr>
      <w:r>
        <w:rPr>
          <w:sz w:val="24"/>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33B1F710">
      <w:pPr>
        <w:pStyle w:val="7"/>
        <w:numPr>
          <w:ilvl w:val="0"/>
          <w:numId w:val="17"/>
        </w:numPr>
        <w:tabs>
          <w:tab w:val="left" w:pos="1275"/>
        </w:tabs>
        <w:spacing w:before="3" w:line="273" w:lineRule="auto"/>
        <w:ind w:right="271" w:firstLine="283"/>
        <w:rPr>
          <w:sz w:val="24"/>
        </w:rPr>
      </w:pPr>
      <w:r>
        <w:rPr>
          <w:sz w:val="24"/>
        </w:rPr>
        <w:t xml:space="preserve">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w:t>
      </w:r>
      <w:r>
        <w:rPr>
          <w:spacing w:val="-2"/>
          <w:sz w:val="24"/>
        </w:rPr>
        <w:t>энергии.</w:t>
      </w:r>
    </w:p>
    <w:p w14:paraId="1B211F37">
      <w:pPr>
        <w:pStyle w:val="7"/>
        <w:numPr>
          <w:ilvl w:val="0"/>
          <w:numId w:val="17"/>
        </w:numPr>
        <w:tabs>
          <w:tab w:val="left" w:pos="1275"/>
        </w:tabs>
        <w:spacing w:before="5" w:line="273" w:lineRule="auto"/>
        <w:ind w:right="270" w:firstLine="283"/>
        <w:rPr>
          <w:sz w:val="24"/>
        </w:rPr>
      </w:pPr>
      <w:r>
        <w:rPr>
          <w:sz w:val="24"/>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037626AF">
      <w:pPr>
        <w:pStyle w:val="7"/>
        <w:numPr>
          <w:ilvl w:val="0"/>
          <w:numId w:val="17"/>
        </w:numPr>
        <w:tabs>
          <w:tab w:val="left" w:pos="1275"/>
        </w:tabs>
        <w:spacing w:before="1" w:line="273" w:lineRule="auto"/>
        <w:ind w:right="270" w:firstLine="283"/>
        <w:rPr>
          <w:sz w:val="24"/>
        </w:rPr>
      </w:pPr>
      <w:r>
        <w:rPr>
          <w:sz w:val="24"/>
        </w:rPr>
        <w:t>Цитология - наука о клетке. Клеточная теория - пример взаимодействия идей и фактов в научном познании. Методы изучения клетки.</w:t>
      </w:r>
    </w:p>
    <w:p w14:paraId="173A8FCE">
      <w:pPr>
        <w:pStyle w:val="7"/>
        <w:numPr>
          <w:ilvl w:val="0"/>
          <w:numId w:val="17"/>
        </w:numPr>
        <w:tabs>
          <w:tab w:val="left" w:pos="1275"/>
        </w:tabs>
        <w:spacing w:before="3" w:line="273" w:lineRule="auto"/>
        <w:ind w:right="282" w:firstLine="283"/>
        <w:rPr>
          <w:sz w:val="24"/>
        </w:rPr>
      </w:pPr>
      <w:r>
        <w:rPr>
          <w:sz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0E5F1D92">
      <w:pPr>
        <w:pStyle w:val="7"/>
        <w:numPr>
          <w:ilvl w:val="0"/>
          <w:numId w:val="17"/>
        </w:numPr>
        <w:tabs>
          <w:tab w:val="left" w:pos="1275"/>
        </w:tabs>
        <w:spacing w:before="4" w:line="273" w:lineRule="auto"/>
        <w:ind w:right="271" w:firstLine="283"/>
        <w:rPr>
          <w:sz w:val="24"/>
        </w:rPr>
      </w:pPr>
      <w:r>
        <w:rPr>
          <w:sz w:val="24"/>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14:paraId="27B31952">
      <w:pPr>
        <w:pStyle w:val="7"/>
        <w:numPr>
          <w:ilvl w:val="0"/>
          <w:numId w:val="17"/>
        </w:numPr>
        <w:tabs>
          <w:tab w:val="left" w:pos="1275"/>
        </w:tabs>
        <w:spacing w:before="5" w:line="276" w:lineRule="auto"/>
        <w:ind w:right="275" w:firstLine="283"/>
        <w:rPr>
          <w:sz w:val="24"/>
        </w:rPr>
      </w:pPr>
      <w:r>
        <w:rPr>
          <w:sz w:val="24"/>
        </w:rPr>
        <w:t>Поверхностные структуры клеток - клеточная стенка, гликокаликс, их функции. Плазматическая мембрана, еѐ свойства и функции. Цитоплазма и еѐ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14:paraId="70D91E35">
      <w:pPr>
        <w:pStyle w:val="7"/>
        <w:numPr>
          <w:ilvl w:val="0"/>
          <w:numId w:val="17"/>
        </w:numPr>
        <w:tabs>
          <w:tab w:val="left" w:pos="1275"/>
        </w:tabs>
        <w:spacing w:line="273" w:lineRule="auto"/>
        <w:ind w:right="277" w:firstLine="283"/>
        <w:rPr>
          <w:sz w:val="24"/>
        </w:rPr>
      </w:pPr>
      <w:r>
        <w:rPr>
          <w:sz w:val="24"/>
        </w:rPr>
        <w:t>Ядро - регуляторный центр клетки. Строение ядра: ядерная оболочка, кариоплазма, хроматин, ядрышко. Хромосомы.</w:t>
      </w:r>
    </w:p>
    <w:p w14:paraId="269FE7AC">
      <w:pPr>
        <w:pStyle w:val="7"/>
        <w:numPr>
          <w:ilvl w:val="0"/>
          <w:numId w:val="17"/>
        </w:numPr>
        <w:tabs>
          <w:tab w:val="left" w:pos="1276"/>
        </w:tabs>
        <w:ind w:left="1276" w:hanging="282"/>
        <w:rPr>
          <w:sz w:val="24"/>
        </w:rPr>
      </w:pPr>
      <w:r>
        <w:rPr>
          <w:sz w:val="24"/>
        </w:rPr>
        <w:t>Транспорт</w:t>
      </w:r>
      <w:r>
        <w:rPr>
          <w:spacing w:val="-3"/>
          <w:sz w:val="24"/>
        </w:rPr>
        <w:t xml:space="preserve"> </w:t>
      </w:r>
      <w:r>
        <w:rPr>
          <w:sz w:val="24"/>
        </w:rPr>
        <w:t>веществ</w:t>
      </w:r>
      <w:r>
        <w:rPr>
          <w:spacing w:val="-3"/>
          <w:sz w:val="24"/>
        </w:rPr>
        <w:t xml:space="preserve"> </w:t>
      </w:r>
      <w:r>
        <w:rPr>
          <w:sz w:val="24"/>
        </w:rPr>
        <w:t>в</w:t>
      </w:r>
      <w:r>
        <w:rPr>
          <w:spacing w:val="-3"/>
          <w:sz w:val="24"/>
        </w:rPr>
        <w:t xml:space="preserve"> </w:t>
      </w:r>
      <w:r>
        <w:rPr>
          <w:spacing w:val="-2"/>
          <w:sz w:val="24"/>
        </w:rPr>
        <w:t>клетке.</w:t>
      </w:r>
    </w:p>
    <w:p w14:paraId="72316465">
      <w:pPr>
        <w:pStyle w:val="7"/>
        <w:numPr>
          <w:ilvl w:val="0"/>
          <w:numId w:val="17"/>
        </w:numPr>
        <w:tabs>
          <w:tab w:val="left" w:pos="1276"/>
        </w:tabs>
        <w:spacing w:before="38"/>
        <w:ind w:left="1276" w:hanging="282"/>
        <w:rPr>
          <w:sz w:val="24"/>
        </w:rPr>
      </w:pPr>
      <w:r>
        <w:rPr>
          <w:spacing w:val="-2"/>
          <w:sz w:val="24"/>
        </w:rPr>
        <w:t>Демонстрации:</w:t>
      </w:r>
    </w:p>
    <w:p w14:paraId="45D28BFB">
      <w:pPr>
        <w:pStyle w:val="7"/>
        <w:numPr>
          <w:ilvl w:val="0"/>
          <w:numId w:val="17"/>
        </w:numPr>
        <w:tabs>
          <w:tab w:val="left" w:pos="1275"/>
        </w:tabs>
        <w:spacing w:before="42" w:line="273" w:lineRule="auto"/>
        <w:ind w:right="276" w:firstLine="283"/>
        <w:rPr>
          <w:sz w:val="24"/>
        </w:rPr>
      </w:pPr>
      <w:r>
        <w:rPr>
          <w:sz w:val="24"/>
        </w:rPr>
        <w:t>Портреты: А. Левенгук, Р. Гук, Т. Шванн, М. Шлейден, Р. Вирхов, Дж. Уотсон, Ф. Крик, М. Уилкинс, Р. Франклин, К.М. Бэр.</w:t>
      </w:r>
    </w:p>
    <w:p w14:paraId="70F0D8FA">
      <w:pPr>
        <w:pStyle w:val="7"/>
        <w:numPr>
          <w:ilvl w:val="0"/>
          <w:numId w:val="17"/>
        </w:numPr>
        <w:tabs>
          <w:tab w:val="left" w:pos="1275"/>
        </w:tabs>
        <w:spacing w:line="273" w:lineRule="auto"/>
        <w:ind w:right="280" w:firstLine="283"/>
        <w:rPr>
          <w:sz w:val="24"/>
        </w:rPr>
      </w:pPr>
      <w:r>
        <w:rPr>
          <w:sz w:val="24"/>
        </w:rPr>
        <w:t>Диаграммы: «Распределение химических элементов в неживой природе», «Распределение химических элементов в живой природе».</w:t>
      </w:r>
    </w:p>
    <w:p w14:paraId="11622133">
      <w:pPr>
        <w:pStyle w:val="7"/>
        <w:numPr>
          <w:ilvl w:val="0"/>
          <w:numId w:val="17"/>
        </w:numPr>
        <w:tabs>
          <w:tab w:val="left" w:pos="1275"/>
        </w:tabs>
        <w:spacing w:before="3" w:line="276" w:lineRule="auto"/>
        <w:ind w:right="277" w:firstLine="283"/>
        <w:rPr>
          <w:sz w:val="24"/>
        </w:rPr>
      </w:pPr>
      <w:r>
        <w:rPr>
          <w:sz w:val="24"/>
        </w:rPr>
        <w:t>Таблицы</w:t>
      </w:r>
      <w:r>
        <w:rPr>
          <w:spacing w:val="-1"/>
          <w:sz w:val="24"/>
        </w:rPr>
        <w:t xml:space="preserve"> </w:t>
      </w:r>
      <w:r>
        <w:rPr>
          <w:sz w:val="24"/>
        </w:rPr>
        <w:t>и схемы: «Периодическая</w:t>
      </w:r>
      <w:r>
        <w:rPr>
          <w:spacing w:val="-1"/>
          <w:sz w:val="24"/>
        </w:rPr>
        <w:t xml:space="preserve"> </w:t>
      </w:r>
      <w:r>
        <w:rPr>
          <w:sz w:val="24"/>
        </w:rPr>
        <w:t>таблица</w:t>
      </w:r>
      <w:r>
        <w:rPr>
          <w:spacing w:val="-2"/>
          <w:sz w:val="24"/>
        </w:rPr>
        <w:t xml:space="preserve"> </w:t>
      </w:r>
      <w:r>
        <w:rPr>
          <w:sz w:val="24"/>
        </w:rPr>
        <w:t>химических элементов», «Строение</w:t>
      </w:r>
      <w:r>
        <w:rPr>
          <w:spacing w:val="-2"/>
          <w:sz w:val="24"/>
        </w:rPr>
        <w:t xml:space="preserve"> </w:t>
      </w:r>
      <w:r>
        <w:rPr>
          <w:sz w:val="24"/>
        </w:rPr>
        <w:t>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w:t>
      </w:r>
      <w:r>
        <w:rPr>
          <w:spacing w:val="40"/>
          <w:sz w:val="24"/>
        </w:rPr>
        <w:t xml:space="preserve"> </w:t>
      </w:r>
      <w:r>
        <w:rPr>
          <w:sz w:val="24"/>
        </w:rPr>
        <w:t>клетки»,</w:t>
      </w:r>
      <w:r>
        <w:rPr>
          <w:spacing w:val="40"/>
          <w:sz w:val="24"/>
        </w:rPr>
        <w:t xml:space="preserve"> </w:t>
      </w:r>
      <w:r>
        <w:rPr>
          <w:sz w:val="24"/>
        </w:rPr>
        <w:t>«Строение</w:t>
      </w:r>
      <w:r>
        <w:rPr>
          <w:spacing w:val="40"/>
          <w:sz w:val="24"/>
        </w:rPr>
        <w:t xml:space="preserve"> </w:t>
      </w:r>
      <w:r>
        <w:rPr>
          <w:sz w:val="24"/>
        </w:rPr>
        <w:t>растительной</w:t>
      </w:r>
      <w:r>
        <w:rPr>
          <w:spacing w:val="40"/>
          <w:sz w:val="24"/>
        </w:rPr>
        <w:t xml:space="preserve"> </w:t>
      </w:r>
      <w:r>
        <w:rPr>
          <w:sz w:val="24"/>
        </w:rPr>
        <w:t>клетки»,</w:t>
      </w:r>
      <w:r>
        <w:rPr>
          <w:spacing w:val="40"/>
          <w:sz w:val="24"/>
        </w:rPr>
        <w:t xml:space="preserve"> </w:t>
      </w:r>
      <w:r>
        <w:rPr>
          <w:sz w:val="24"/>
        </w:rPr>
        <w:t>«Строение</w:t>
      </w:r>
      <w:r>
        <w:rPr>
          <w:spacing w:val="40"/>
          <w:sz w:val="24"/>
        </w:rPr>
        <w:t xml:space="preserve"> </w:t>
      </w:r>
      <w:r>
        <w:rPr>
          <w:sz w:val="24"/>
        </w:rPr>
        <w:t>прокариотической</w:t>
      </w:r>
      <w:r>
        <w:rPr>
          <w:spacing w:val="40"/>
          <w:sz w:val="24"/>
        </w:rPr>
        <w:t xml:space="preserve"> </w:t>
      </w:r>
      <w:r>
        <w:rPr>
          <w:sz w:val="24"/>
        </w:rPr>
        <w:t>клетки»,</w:t>
      </w:r>
    </w:p>
    <w:p w14:paraId="60BD44B2">
      <w:pPr>
        <w:pStyle w:val="5"/>
        <w:spacing w:line="273" w:lineRule="exact"/>
        <w:ind w:firstLine="0"/>
      </w:pPr>
      <w:r>
        <w:t>«Строение</w:t>
      </w:r>
      <w:r>
        <w:rPr>
          <w:spacing w:val="-7"/>
        </w:rPr>
        <w:t xml:space="preserve"> </w:t>
      </w:r>
      <w:r>
        <w:t>ядра</w:t>
      </w:r>
      <w:r>
        <w:rPr>
          <w:spacing w:val="-7"/>
        </w:rPr>
        <w:t xml:space="preserve"> </w:t>
      </w:r>
      <w:r>
        <w:t xml:space="preserve">клетки», «Углеводы», </w:t>
      </w:r>
      <w:r>
        <w:rPr>
          <w:spacing w:val="-2"/>
        </w:rPr>
        <w:t>«Липиды».</w:t>
      </w:r>
    </w:p>
    <w:p w14:paraId="6DC6FB02">
      <w:pPr>
        <w:pStyle w:val="7"/>
        <w:numPr>
          <w:ilvl w:val="0"/>
          <w:numId w:val="17"/>
        </w:numPr>
        <w:tabs>
          <w:tab w:val="left" w:pos="1275"/>
          <w:tab w:val="left" w:pos="3065"/>
          <w:tab w:val="left" w:pos="4216"/>
          <w:tab w:val="left" w:pos="5623"/>
          <w:tab w:val="left" w:pos="7285"/>
          <w:tab w:val="left" w:pos="7878"/>
          <w:tab w:val="left" w:pos="9304"/>
        </w:tabs>
        <w:spacing w:before="41" w:line="276" w:lineRule="auto"/>
        <w:ind w:right="270" w:firstLine="283"/>
        <w:jc w:val="left"/>
        <w:rPr>
          <w:i/>
          <w:sz w:val="24"/>
        </w:rPr>
      </w:pPr>
      <w:r>
        <w:rPr>
          <w:spacing w:val="-2"/>
          <w:sz w:val="24"/>
        </w:rPr>
        <w:t>Оборудование:</w:t>
      </w:r>
      <w:r>
        <w:rPr>
          <w:sz w:val="24"/>
        </w:rPr>
        <w:tab/>
      </w:r>
      <w:r>
        <w:rPr>
          <w:spacing w:val="-2"/>
          <w:sz w:val="24"/>
        </w:rPr>
        <w:t>световой</w:t>
      </w:r>
      <w:r>
        <w:rPr>
          <w:sz w:val="24"/>
        </w:rPr>
        <w:tab/>
      </w:r>
      <w:r>
        <w:rPr>
          <w:spacing w:val="-2"/>
          <w:sz w:val="24"/>
        </w:rPr>
        <w:t>микроскоп,</w:t>
      </w:r>
      <w:r>
        <w:rPr>
          <w:sz w:val="24"/>
        </w:rPr>
        <w:tab/>
      </w:r>
      <w:r>
        <w:rPr>
          <w:spacing w:val="-2"/>
          <w:sz w:val="24"/>
        </w:rPr>
        <w:t>оборудование</w:t>
      </w:r>
      <w:r>
        <w:rPr>
          <w:sz w:val="24"/>
        </w:rPr>
        <w:tab/>
      </w:r>
      <w:r>
        <w:rPr>
          <w:spacing w:val="-4"/>
          <w:sz w:val="24"/>
        </w:rPr>
        <w:t>для</w:t>
      </w:r>
      <w:r>
        <w:rPr>
          <w:sz w:val="24"/>
        </w:rPr>
        <w:tab/>
      </w:r>
      <w:r>
        <w:rPr>
          <w:spacing w:val="-2"/>
          <w:sz w:val="24"/>
        </w:rPr>
        <w:t>проведения</w:t>
      </w:r>
      <w:r>
        <w:rPr>
          <w:sz w:val="24"/>
        </w:rPr>
        <w:tab/>
      </w:r>
      <w:r>
        <w:rPr>
          <w:spacing w:val="-2"/>
          <w:sz w:val="24"/>
        </w:rPr>
        <w:t xml:space="preserve">наблюдений, </w:t>
      </w:r>
      <w:r>
        <w:rPr>
          <w:sz w:val="24"/>
        </w:rPr>
        <w:t xml:space="preserve">измерений, экспериментов, микропрепараты растительных, животных и бактериальных клеток. </w:t>
      </w:r>
      <w:r>
        <w:rPr>
          <w:i/>
          <w:sz w:val="24"/>
        </w:rPr>
        <w:t>Лабораторные и практические работы:</w:t>
      </w:r>
    </w:p>
    <w:p w14:paraId="4AAFB829">
      <w:pPr>
        <w:pStyle w:val="7"/>
        <w:numPr>
          <w:ilvl w:val="0"/>
          <w:numId w:val="17"/>
        </w:numPr>
        <w:tabs>
          <w:tab w:val="left" w:pos="1275"/>
        </w:tabs>
        <w:spacing w:line="273" w:lineRule="auto"/>
        <w:ind w:right="277" w:firstLine="283"/>
        <w:jc w:val="left"/>
        <w:rPr>
          <w:sz w:val="24"/>
        </w:rPr>
      </w:pPr>
      <w:r>
        <w:rPr>
          <w:sz w:val="24"/>
        </w:rPr>
        <w:t>Лабораторная работа № 1. «Изучение каталитической активности ферментов (на примере амилазы или каталазы)».</w:t>
      </w:r>
    </w:p>
    <w:p w14:paraId="1923AC07">
      <w:pPr>
        <w:pStyle w:val="7"/>
        <w:numPr>
          <w:ilvl w:val="0"/>
          <w:numId w:val="17"/>
        </w:numPr>
        <w:tabs>
          <w:tab w:val="left" w:pos="1275"/>
        </w:tabs>
        <w:spacing w:line="273" w:lineRule="auto"/>
        <w:ind w:right="270" w:firstLine="283"/>
        <w:jc w:val="left"/>
        <w:rPr>
          <w:sz w:val="24"/>
        </w:rPr>
      </w:pPr>
      <w:r>
        <w:rPr>
          <w:sz w:val="24"/>
        </w:rPr>
        <w:t>Лабораторная</w:t>
      </w:r>
      <w:r>
        <w:rPr>
          <w:spacing w:val="-3"/>
          <w:sz w:val="24"/>
        </w:rPr>
        <w:t xml:space="preserve"> </w:t>
      </w:r>
      <w:r>
        <w:rPr>
          <w:sz w:val="24"/>
        </w:rPr>
        <w:t>работа</w:t>
      </w:r>
      <w:r>
        <w:rPr>
          <w:spacing w:val="-2"/>
          <w:sz w:val="24"/>
        </w:rPr>
        <w:t xml:space="preserve"> </w:t>
      </w:r>
      <w:r>
        <w:rPr>
          <w:sz w:val="24"/>
        </w:rPr>
        <w:t>№</w:t>
      </w:r>
      <w:r>
        <w:rPr>
          <w:spacing w:val="-4"/>
          <w:sz w:val="24"/>
        </w:rPr>
        <w:t xml:space="preserve"> </w:t>
      </w:r>
      <w:r>
        <w:rPr>
          <w:sz w:val="24"/>
        </w:rPr>
        <w:t>2. «Изучение</w:t>
      </w:r>
      <w:r>
        <w:rPr>
          <w:spacing w:val="-4"/>
          <w:sz w:val="24"/>
        </w:rPr>
        <w:t xml:space="preserve"> </w:t>
      </w:r>
      <w:r>
        <w:rPr>
          <w:sz w:val="24"/>
        </w:rPr>
        <w:t>строения</w:t>
      </w:r>
      <w:r>
        <w:rPr>
          <w:spacing w:val="-3"/>
          <w:sz w:val="24"/>
        </w:rPr>
        <w:t xml:space="preserve"> </w:t>
      </w:r>
      <w:r>
        <w:rPr>
          <w:sz w:val="24"/>
        </w:rPr>
        <w:t>клеток</w:t>
      </w:r>
      <w:r>
        <w:rPr>
          <w:spacing w:val="-3"/>
          <w:sz w:val="24"/>
        </w:rPr>
        <w:t xml:space="preserve"> </w:t>
      </w:r>
      <w:r>
        <w:rPr>
          <w:sz w:val="24"/>
        </w:rPr>
        <w:t>растений,</w:t>
      </w:r>
      <w:r>
        <w:rPr>
          <w:spacing w:val="-3"/>
          <w:sz w:val="24"/>
        </w:rPr>
        <w:t xml:space="preserve"> </w:t>
      </w:r>
      <w:r>
        <w:rPr>
          <w:sz w:val="24"/>
        </w:rPr>
        <w:t>животных</w:t>
      </w:r>
      <w:r>
        <w:rPr>
          <w:spacing w:val="-4"/>
          <w:sz w:val="24"/>
        </w:rPr>
        <w:t xml:space="preserve"> </w:t>
      </w:r>
      <w:r>
        <w:rPr>
          <w:sz w:val="24"/>
        </w:rPr>
        <w:t>и</w:t>
      </w:r>
      <w:r>
        <w:rPr>
          <w:spacing w:val="-3"/>
          <w:sz w:val="24"/>
        </w:rPr>
        <w:t xml:space="preserve"> </w:t>
      </w:r>
      <w:r>
        <w:rPr>
          <w:sz w:val="24"/>
        </w:rPr>
        <w:t>бактерий</w:t>
      </w:r>
      <w:r>
        <w:rPr>
          <w:spacing w:val="-5"/>
          <w:sz w:val="24"/>
        </w:rPr>
        <w:t xml:space="preserve"> </w:t>
      </w:r>
      <w:r>
        <w:rPr>
          <w:sz w:val="24"/>
        </w:rPr>
        <w:t>под микроскопом на готовых микропрепаратах и их описание».</w:t>
      </w:r>
    </w:p>
    <w:p w14:paraId="774793EF">
      <w:pPr>
        <w:spacing w:before="3"/>
        <w:ind w:left="710"/>
        <w:rPr>
          <w:i/>
          <w:sz w:val="24"/>
        </w:rPr>
      </w:pPr>
      <w:r>
        <w:rPr>
          <w:i/>
          <w:sz w:val="24"/>
        </w:rPr>
        <w:t>Тема</w:t>
      </w:r>
      <w:r>
        <w:rPr>
          <w:i/>
          <w:spacing w:val="-4"/>
          <w:sz w:val="24"/>
        </w:rPr>
        <w:t xml:space="preserve"> </w:t>
      </w:r>
      <w:r>
        <w:rPr>
          <w:i/>
          <w:sz w:val="24"/>
        </w:rPr>
        <w:t>4.</w:t>
      </w:r>
      <w:r>
        <w:rPr>
          <w:i/>
          <w:spacing w:val="-4"/>
          <w:sz w:val="24"/>
        </w:rPr>
        <w:t xml:space="preserve"> </w:t>
      </w:r>
      <w:r>
        <w:rPr>
          <w:i/>
          <w:sz w:val="24"/>
        </w:rPr>
        <w:t>Жизнедеятельность</w:t>
      </w:r>
      <w:r>
        <w:rPr>
          <w:i/>
          <w:spacing w:val="-4"/>
          <w:sz w:val="24"/>
        </w:rPr>
        <w:t xml:space="preserve"> </w:t>
      </w:r>
      <w:r>
        <w:rPr>
          <w:i/>
          <w:spacing w:val="-2"/>
          <w:sz w:val="24"/>
        </w:rPr>
        <w:t>клетки.</w:t>
      </w:r>
    </w:p>
    <w:p w14:paraId="04EF0D8E">
      <w:pPr>
        <w:pStyle w:val="7"/>
        <w:numPr>
          <w:ilvl w:val="0"/>
          <w:numId w:val="17"/>
        </w:numPr>
        <w:tabs>
          <w:tab w:val="left" w:pos="1275"/>
        </w:tabs>
        <w:spacing w:before="41" w:line="273" w:lineRule="auto"/>
        <w:ind w:right="270" w:firstLine="283"/>
        <w:rPr>
          <w:sz w:val="24"/>
        </w:rPr>
      </w:pPr>
      <w:r>
        <w:rPr>
          <w:sz w:val="24"/>
        </w:rP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w:t>
      </w:r>
    </w:p>
    <w:p w14:paraId="21839AAB">
      <w:pPr>
        <w:pStyle w:val="7"/>
        <w:spacing w:line="273" w:lineRule="auto"/>
        <w:rPr>
          <w:sz w:val="24"/>
        </w:rPr>
        <w:sectPr>
          <w:pgSz w:w="11900" w:h="16850"/>
          <w:pgMar w:top="140" w:right="283" w:bottom="480" w:left="708" w:header="0" w:footer="297" w:gutter="0"/>
          <w:cols w:space="720" w:num="1"/>
        </w:sectPr>
      </w:pPr>
    </w:p>
    <w:p w14:paraId="55947806">
      <w:pPr>
        <w:pStyle w:val="5"/>
        <w:spacing w:before="57"/>
        <w:ind w:left="0" w:firstLine="0"/>
        <w:jc w:val="left"/>
        <w:rPr>
          <w:b/>
          <w:sz w:val="18"/>
        </w:rPr>
      </w:pPr>
    </w:p>
    <w:p w14:paraId="67431D1B">
      <w:pPr>
        <w:pStyle w:val="7"/>
        <w:numPr>
          <w:ilvl w:val="0"/>
          <w:numId w:val="17"/>
        </w:numPr>
        <w:tabs>
          <w:tab w:val="left" w:pos="1275"/>
        </w:tabs>
        <w:spacing w:line="273" w:lineRule="auto"/>
        <w:ind w:right="280" w:firstLine="283"/>
        <w:rPr>
          <w:sz w:val="24"/>
        </w:rPr>
      </w:pPr>
      <w:r>
        <w:rPr>
          <w:sz w:val="24"/>
        </w:rPr>
        <w:t>Типы обмена веществ: автотрофный и гетеротрофный. Роль ферментов в обмене веществ</w:t>
      </w:r>
      <w:r>
        <w:rPr>
          <w:spacing w:val="40"/>
          <w:sz w:val="24"/>
        </w:rPr>
        <w:t xml:space="preserve"> </w:t>
      </w:r>
      <w:r>
        <w:rPr>
          <w:sz w:val="24"/>
        </w:rPr>
        <w:t>и превращении энергии в клетке.</w:t>
      </w:r>
    </w:p>
    <w:p w14:paraId="00C62C7C">
      <w:pPr>
        <w:pStyle w:val="7"/>
        <w:numPr>
          <w:ilvl w:val="0"/>
          <w:numId w:val="17"/>
        </w:numPr>
        <w:tabs>
          <w:tab w:val="left" w:pos="1275"/>
        </w:tabs>
        <w:spacing w:before="3" w:line="273" w:lineRule="auto"/>
        <w:ind w:right="278" w:firstLine="283"/>
        <w:rPr>
          <w:sz w:val="24"/>
        </w:rPr>
      </w:pPr>
      <w:r>
        <w:rPr>
          <w:sz w:val="24"/>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0EF75741">
      <w:pPr>
        <w:pStyle w:val="7"/>
        <w:numPr>
          <w:ilvl w:val="0"/>
          <w:numId w:val="17"/>
        </w:numPr>
        <w:tabs>
          <w:tab w:val="left" w:pos="1276"/>
        </w:tabs>
        <w:spacing w:before="3"/>
        <w:ind w:left="1276" w:hanging="282"/>
        <w:rPr>
          <w:sz w:val="24"/>
        </w:rPr>
      </w:pPr>
      <w:r>
        <w:rPr>
          <w:sz w:val="24"/>
        </w:rPr>
        <w:t>Хемосинтез.</w:t>
      </w:r>
      <w:r>
        <w:rPr>
          <w:spacing w:val="-7"/>
          <w:sz w:val="24"/>
        </w:rPr>
        <w:t xml:space="preserve"> </w:t>
      </w:r>
      <w:r>
        <w:rPr>
          <w:sz w:val="24"/>
        </w:rPr>
        <w:t>Хемосинтезирующие</w:t>
      </w:r>
      <w:r>
        <w:rPr>
          <w:spacing w:val="-4"/>
          <w:sz w:val="24"/>
        </w:rPr>
        <w:t xml:space="preserve"> </w:t>
      </w:r>
      <w:r>
        <w:rPr>
          <w:sz w:val="24"/>
        </w:rPr>
        <w:t>бактерии.</w:t>
      </w:r>
      <w:r>
        <w:rPr>
          <w:spacing w:val="-5"/>
          <w:sz w:val="24"/>
        </w:rPr>
        <w:t xml:space="preserve"> </w:t>
      </w:r>
      <w:r>
        <w:rPr>
          <w:sz w:val="24"/>
        </w:rPr>
        <w:t>Значение</w:t>
      </w:r>
      <w:r>
        <w:rPr>
          <w:spacing w:val="-4"/>
          <w:sz w:val="24"/>
        </w:rPr>
        <w:t xml:space="preserve"> </w:t>
      </w:r>
      <w:r>
        <w:rPr>
          <w:sz w:val="24"/>
        </w:rPr>
        <w:t>хемосинтеза</w:t>
      </w:r>
      <w:r>
        <w:rPr>
          <w:spacing w:val="-5"/>
          <w:sz w:val="24"/>
        </w:rPr>
        <w:t xml:space="preserve"> </w:t>
      </w:r>
      <w:r>
        <w:rPr>
          <w:sz w:val="24"/>
        </w:rPr>
        <w:t>для</w:t>
      </w:r>
      <w:r>
        <w:rPr>
          <w:spacing w:val="-4"/>
          <w:sz w:val="24"/>
        </w:rPr>
        <w:t xml:space="preserve"> </w:t>
      </w:r>
      <w:r>
        <w:rPr>
          <w:sz w:val="24"/>
        </w:rPr>
        <w:t>жизни</w:t>
      </w:r>
      <w:r>
        <w:rPr>
          <w:spacing w:val="-5"/>
          <w:sz w:val="24"/>
        </w:rPr>
        <w:t xml:space="preserve"> </w:t>
      </w:r>
      <w:r>
        <w:rPr>
          <w:sz w:val="24"/>
        </w:rPr>
        <w:t>на</w:t>
      </w:r>
      <w:r>
        <w:rPr>
          <w:spacing w:val="-4"/>
          <w:sz w:val="24"/>
        </w:rPr>
        <w:t xml:space="preserve"> </w:t>
      </w:r>
      <w:r>
        <w:rPr>
          <w:spacing w:val="-2"/>
          <w:sz w:val="24"/>
        </w:rPr>
        <w:t>Земле.</w:t>
      </w:r>
    </w:p>
    <w:p w14:paraId="3A2EF1E3">
      <w:pPr>
        <w:pStyle w:val="7"/>
        <w:numPr>
          <w:ilvl w:val="0"/>
          <w:numId w:val="17"/>
        </w:numPr>
        <w:tabs>
          <w:tab w:val="left" w:pos="1275"/>
        </w:tabs>
        <w:spacing w:before="42" w:line="276" w:lineRule="auto"/>
        <w:ind w:right="274" w:firstLine="283"/>
        <w:rPr>
          <w:sz w:val="24"/>
        </w:rPr>
      </w:pPr>
      <w:r>
        <w:rPr>
          <w:sz w:val="24"/>
        </w:rPr>
        <w:t>Энергетический обмен в клетке. Расщепление веществ, выделение и аккумулирование энергии в</w:t>
      </w:r>
      <w:r>
        <w:rPr>
          <w:spacing w:val="-2"/>
          <w:sz w:val="24"/>
        </w:rPr>
        <w:t xml:space="preserve"> </w:t>
      </w:r>
      <w:r>
        <w:rPr>
          <w:sz w:val="24"/>
        </w:rPr>
        <w:t>клетке.</w:t>
      </w:r>
      <w:r>
        <w:rPr>
          <w:spacing w:val="-1"/>
          <w:sz w:val="24"/>
        </w:rPr>
        <w:t xml:space="preserve"> </w:t>
      </w:r>
      <w:r>
        <w:rPr>
          <w:sz w:val="24"/>
        </w:rPr>
        <w:t>Этапы</w:t>
      </w:r>
      <w:r>
        <w:rPr>
          <w:spacing w:val="-2"/>
          <w:sz w:val="24"/>
        </w:rPr>
        <w:t xml:space="preserve"> </w:t>
      </w:r>
      <w:r>
        <w:rPr>
          <w:sz w:val="24"/>
        </w:rPr>
        <w:t>энергетического</w:t>
      </w:r>
      <w:r>
        <w:rPr>
          <w:spacing w:val="-1"/>
          <w:sz w:val="24"/>
        </w:rPr>
        <w:t xml:space="preserve"> </w:t>
      </w:r>
      <w:r>
        <w:rPr>
          <w:sz w:val="24"/>
        </w:rPr>
        <w:t>обмена.</w:t>
      </w:r>
      <w:r>
        <w:rPr>
          <w:spacing w:val="-1"/>
          <w:sz w:val="24"/>
        </w:rPr>
        <w:t xml:space="preserve"> </w:t>
      </w:r>
      <w:r>
        <w:rPr>
          <w:sz w:val="24"/>
        </w:rPr>
        <w:t>Гликолиз.</w:t>
      </w:r>
      <w:r>
        <w:rPr>
          <w:spacing w:val="-1"/>
          <w:sz w:val="24"/>
        </w:rPr>
        <w:t xml:space="preserve"> </w:t>
      </w:r>
      <w:r>
        <w:rPr>
          <w:sz w:val="24"/>
        </w:rPr>
        <w:t>Брожение</w:t>
      </w:r>
      <w:r>
        <w:rPr>
          <w:spacing w:val="-2"/>
          <w:sz w:val="24"/>
        </w:rPr>
        <w:t xml:space="preserve"> </w:t>
      </w:r>
      <w:r>
        <w:rPr>
          <w:sz w:val="24"/>
        </w:rPr>
        <w:t>и его</w:t>
      </w:r>
      <w:r>
        <w:rPr>
          <w:spacing w:val="-1"/>
          <w:sz w:val="24"/>
        </w:rPr>
        <w:t xml:space="preserve"> </w:t>
      </w:r>
      <w:r>
        <w:rPr>
          <w:sz w:val="24"/>
        </w:rPr>
        <w:t>виды.</w:t>
      </w:r>
      <w:r>
        <w:rPr>
          <w:spacing w:val="-2"/>
          <w:sz w:val="24"/>
        </w:rPr>
        <w:t xml:space="preserve"> </w:t>
      </w:r>
      <w:r>
        <w:rPr>
          <w:sz w:val="24"/>
        </w:rPr>
        <w:t>Кислородное окисление, или клеточное дыхание. Окислительное фосфорилирование. Эффективность энергетического обмена.</w:t>
      </w:r>
    </w:p>
    <w:p w14:paraId="32FF5A1B">
      <w:pPr>
        <w:pStyle w:val="7"/>
        <w:numPr>
          <w:ilvl w:val="0"/>
          <w:numId w:val="17"/>
        </w:numPr>
        <w:tabs>
          <w:tab w:val="left" w:pos="1275"/>
        </w:tabs>
        <w:spacing w:line="276" w:lineRule="auto"/>
        <w:ind w:right="270" w:firstLine="283"/>
        <w:rPr>
          <w:sz w:val="24"/>
        </w:rPr>
      </w:pPr>
      <w:r>
        <w:rPr>
          <w:sz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w:t>
      </w:r>
      <w:r>
        <w:rPr>
          <w:spacing w:val="40"/>
          <w:sz w:val="24"/>
        </w:rPr>
        <w:t xml:space="preserve"> </w:t>
      </w:r>
      <w:r>
        <w:rPr>
          <w:sz w:val="24"/>
        </w:rPr>
        <w:t>РНК. Трансляция - биосинтез белка. Этапы трансляции. Кодирование аминокислот. Роль рибосом в биосинтезе белка.</w:t>
      </w:r>
    </w:p>
    <w:p w14:paraId="3A499707">
      <w:pPr>
        <w:pStyle w:val="7"/>
        <w:numPr>
          <w:ilvl w:val="0"/>
          <w:numId w:val="17"/>
        </w:numPr>
        <w:tabs>
          <w:tab w:val="left" w:pos="1275"/>
        </w:tabs>
        <w:spacing w:line="276" w:lineRule="auto"/>
        <w:ind w:right="269" w:firstLine="283"/>
        <w:rPr>
          <w:sz w:val="24"/>
        </w:rPr>
      </w:pPr>
      <w:r>
        <w:rPr>
          <w:sz w:val="24"/>
        </w:rPr>
        <w:t>Неклеточные формы жизни - вирусы. История открытия вирусов (Д.И.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14:paraId="058E35C9">
      <w:pPr>
        <w:pStyle w:val="7"/>
        <w:numPr>
          <w:ilvl w:val="0"/>
          <w:numId w:val="17"/>
        </w:numPr>
        <w:tabs>
          <w:tab w:val="left" w:pos="1276"/>
        </w:tabs>
        <w:spacing w:line="290" w:lineRule="exact"/>
        <w:ind w:left="1276" w:hanging="282"/>
        <w:rPr>
          <w:sz w:val="24"/>
        </w:rPr>
      </w:pPr>
      <w:r>
        <w:rPr>
          <w:spacing w:val="-2"/>
          <w:sz w:val="24"/>
        </w:rPr>
        <w:t>Демонстрации:</w:t>
      </w:r>
    </w:p>
    <w:p w14:paraId="38430430">
      <w:pPr>
        <w:pStyle w:val="7"/>
        <w:numPr>
          <w:ilvl w:val="0"/>
          <w:numId w:val="17"/>
        </w:numPr>
        <w:tabs>
          <w:tab w:val="left" w:pos="1276"/>
        </w:tabs>
        <w:spacing w:before="35"/>
        <w:ind w:left="1276" w:hanging="282"/>
        <w:rPr>
          <w:sz w:val="24"/>
        </w:rPr>
      </w:pPr>
      <w:r>
        <w:rPr>
          <w:sz w:val="24"/>
        </w:rPr>
        <w:t>Портреты:</w:t>
      </w:r>
      <w:r>
        <w:rPr>
          <w:spacing w:val="-4"/>
          <w:sz w:val="24"/>
        </w:rPr>
        <w:t xml:space="preserve"> </w:t>
      </w:r>
      <w:r>
        <w:rPr>
          <w:sz w:val="24"/>
        </w:rPr>
        <w:t>Н.К.</w:t>
      </w:r>
      <w:r>
        <w:rPr>
          <w:spacing w:val="-2"/>
          <w:sz w:val="24"/>
        </w:rPr>
        <w:t xml:space="preserve"> </w:t>
      </w:r>
      <w:r>
        <w:rPr>
          <w:sz w:val="24"/>
        </w:rPr>
        <w:t>Кольцов,</w:t>
      </w:r>
      <w:r>
        <w:rPr>
          <w:spacing w:val="-2"/>
          <w:sz w:val="24"/>
        </w:rPr>
        <w:t xml:space="preserve"> </w:t>
      </w:r>
      <w:r>
        <w:rPr>
          <w:sz w:val="24"/>
        </w:rPr>
        <w:t>Д.И.</w:t>
      </w:r>
      <w:r>
        <w:rPr>
          <w:spacing w:val="-2"/>
          <w:sz w:val="24"/>
        </w:rPr>
        <w:t xml:space="preserve"> </w:t>
      </w:r>
      <w:r>
        <w:rPr>
          <w:sz w:val="24"/>
        </w:rPr>
        <w:t>Ивановский,</w:t>
      </w:r>
      <w:r>
        <w:rPr>
          <w:spacing w:val="-2"/>
          <w:sz w:val="24"/>
        </w:rPr>
        <w:t xml:space="preserve"> </w:t>
      </w:r>
      <w:r>
        <w:rPr>
          <w:sz w:val="24"/>
        </w:rPr>
        <w:t>К.А.</w:t>
      </w:r>
      <w:r>
        <w:rPr>
          <w:spacing w:val="-1"/>
          <w:sz w:val="24"/>
        </w:rPr>
        <w:t xml:space="preserve"> </w:t>
      </w:r>
      <w:r>
        <w:rPr>
          <w:spacing w:val="-2"/>
          <w:sz w:val="24"/>
        </w:rPr>
        <w:t>Тимирязев.</w:t>
      </w:r>
    </w:p>
    <w:p w14:paraId="0CC254DD">
      <w:pPr>
        <w:pStyle w:val="7"/>
        <w:numPr>
          <w:ilvl w:val="0"/>
          <w:numId w:val="17"/>
        </w:numPr>
        <w:tabs>
          <w:tab w:val="left" w:pos="1275"/>
        </w:tabs>
        <w:spacing w:before="40" w:line="273" w:lineRule="auto"/>
        <w:ind w:right="271" w:firstLine="283"/>
        <w:rPr>
          <w:sz w:val="24"/>
        </w:rPr>
      </w:pPr>
      <w:r>
        <w:rPr>
          <w:sz w:val="24"/>
        </w:rPr>
        <w:t>Таблицы и схемы: «Типы питания», «Метаболизм», «Митохондрия», «Энергетический обмен»,</w:t>
      </w:r>
      <w:r>
        <w:rPr>
          <w:spacing w:val="-1"/>
          <w:sz w:val="24"/>
        </w:rPr>
        <w:t xml:space="preserve"> </w:t>
      </w:r>
      <w:r>
        <w:rPr>
          <w:sz w:val="24"/>
        </w:rPr>
        <w:t>«Хлоропласт»,</w:t>
      </w:r>
      <w:r>
        <w:rPr>
          <w:spacing w:val="-1"/>
          <w:sz w:val="24"/>
        </w:rPr>
        <w:t xml:space="preserve"> </w:t>
      </w:r>
      <w:r>
        <w:rPr>
          <w:sz w:val="24"/>
        </w:rPr>
        <w:t>«Фотосинтез»,</w:t>
      </w:r>
      <w:r>
        <w:rPr>
          <w:spacing w:val="-1"/>
          <w:sz w:val="24"/>
        </w:rPr>
        <w:t xml:space="preserve"> </w:t>
      </w:r>
      <w:r>
        <w:rPr>
          <w:sz w:val="24"/>
        </w:rPr>
        <w:t>«Строение</w:t>
      </w:r>
      <w:r>
        <w:rPr>
          <w:spacing w:val="-5"/>
          <w:sz w:val="24"/>
        </w:rPr>
        <w:t xml:space="preserve"> </w:t>
      </w:r>
      <w:r>
        <w:rPr>
          <w:sz w:val="24"/>
        </w:rPr>
        <w:t>ДНК»,</w:t>
      </w:r>
      <w:r>
        <w:rPr>
          <w:spacing w:val="-1"/>
          <w:sz w:val="24"/>
        </w:rPr>
        <w:t xml:space="preserve"> </w:t>
      </w:r>
      <w:r>
        <w:rPr>
          <w:sz w:val="24"/>
        </w:rPr>
        <w:t>«Строение</w:t>
      </w:r>
      <w:r>
        <w:rPr>
          <w:spacing w:val="-5"/>
          <w:sz w:val="24"/>
        </w:rPr>
        <w:t xml:space="preserve"> </w:t>
      </w:r>
      <w:r>
        <w:rPr>
          <w:sz w:val="24"/>
        </w:rPr>
        <w:t>и</w:t>
      </w:r>
      <w:r>
        <w:rPr>
          <w:spacing w:val="-3"/>
          <w:sz w:val="24"/>
        </w:rPr>
        <w:t xml:space="preserve"> </w:t>
      </w:r>
      <w:r>
        <w:rPr>
          <w:sz w:val="24"/>
        </w:rPr>
        <w:t>функционирование</w:t>
      </w:r>
      <w:r>
        <w:rPr>
          <w:spacing w:val="-5"/>
          <w:sz w:val="24"/>
        </w:rPr>
        <w:t xml:space="preserve"> </w:t>
      </w:r>
      <w:r>
        <w:rPr>
          <w:sz w:val="24"/>
        </w:rPr>
        <w:t>гена»,</w:t>
      </w:r>
    </w:p>
    <w:p w14:paraId="59272A86">
      <w:pPr>
        <w:pStyle w:val="5"/>
        <w:spacing w:before="3" w:line="276" w:lineRule="auto"/>
        <w:ind w:right="280" w:firstLine="0"/>
      </w:pPr>
      <w:r>
        <w:t>«Синтез белка», «Генетический код», «Вирусы», «Бактериофаги», «Строение и жизненный</w:t>
      </w:r>
      <w:r>
        <w:rPr>
          <w:spacing w:val="40"/>
        </w:rPr>
        <w:t xml:space="preserve"> </w:t>
      </w:r>
      <w:r>
        <w:t>цикл вируса СПИДа, бактериофага», «Репликация ДНК».</w:t>
      </w:r>
    </w:p>
    <w:p w14:paraId="19CF19E3">
      <w:pPr>
        <w:pStyle w:val="7"/>
        <w:numPr>
          <w:ilvl w:val="0"/>
          <w:numId w:val="17"/>
        </w:numPr>
        <w:tabs>
          <w:tab w:val="left" w:pos="1276"/>
        </w:tabs>
        <w:spacing w:line="292" w:lineRule="exact"/>
        <w:ind w:left="1276" w:hanging="282"/>
        <w:rPr>
          <w:sz w:val="24"/>
        </w:rPr>
      </w:pPr>
      <w:r>
        <w:rPr>
          <w:sz w:val="24"/>
        </w:rPr>
        <w:t>Оборудование: модели-аппликации</w:t>
      </w:r>
      <w:r>
        <w:rPr>
          <w:spacing w:val="5"/>
          <w:sz w:val="24"/>
        </w:rPr>
        <w:t xml:space="preserve"> </w:t>
      </w:r>
      <w:r>
        <w:rPr>
          <w:sz w:val="24"/>
        </w:rPr>
        <w:t>«Удвоение</w:t>
      </w:r>
      <w:r>
        <w:rPr>
          <w:spacing w:val="1"/>
          <w:sz w:val="24"/>
        </w:rPr>
        <w:t xml:space="preserve"> </w:t>
      </w:r>
      <w:r>
        <w:rPr>
          <w:sz w:val="24"/>
        </w:rPr>
        <w:t>ДНК</w:t>
      </w:r>
      <w:r>
        <w:rPr>
          <w:spacing w:val="2"/>
          <w:sz w:val="24"/>
        </w:rPr>
        <w:t xml:space="preserve"> </w:t>
      </w:r>
      <w:r>
        <w:rPr>
          <w:sz w:val="24"/>
        </w:rPr>
        <w:t>и</w:t>
      </w:r>
      <w:r>
        <w:rPr>
          <w:spacing w:val="4"/>
          <w:sz w:val="24"/>
        </w:rPr>
        <w:t xml:space="preserve"> </w:t>
      </w:r>
      <w:r>
        <w:rPr>
          <w:sz w:val="24"/>
        </w:rPr>
        <w:t>транскрипция»,</w:t>
      </w:r>
      <w:r>
        <w:rPr>
          <w:spacing w:val="8"/>
          <w:sz w:val="24"/>
        </w:rPr>
        <w:t xml:space="preserve"> </w:t>
      </w:r>
      <w:r>
        <w:rPr>
          <w:sz w:val="24"/>
        </w:rPr>
        <w:t>«Биосинтез</w:t>
      </w:r>
      <w:r>
        <w:rPr>
          <w:spacing w:val="4"/>
          <w:sz w:val="24"/>
        </w:rPr>
        <w:t xml:space="preserve"> </w:t>
      </w:r>
      <w:r>
        <w:rPr>
          <w:spacing w:val="-2"/>
          <w:sz w:val="24"/>
        </w:rPr>
        <w:t>белка»,</w:t>
      </w:r>
    </w:p>
    <w:p w14:paraId="24AEF9B5">
      <w:pPr>
        <w:pStyle w:val="5"/>
        <w:spacing w:before="43"/>
        <w:ind w:firstLine="0"/>
      </w:pPr>
      <w:r>
        <w:t>«Строение</w:t>
      </w:r>
      <w:r>
        <w:rPr>
          <w:spacing w:val="-8"/>
        </w:rPr>
        <w:t xml:space="preserve"> </w:t>
      </w:r>
      <w:r>
        <w:t>клетки»,</w:t>
      </w:r>
      <w:r>
        <w:rPr>
          <w:spacing w:val="-4"/>
        </w:rPr>
        <w:t xml:space="preserve"> </w:t>
      </w:r>
      <w:r>
        <w:t>модель</w:t>
      </w:r>
      <w:r>
        <w:rPr>
          <w:spacing w:val="-5"/>
        </w:rPr>
        <w:t xml:space="preserve"> </w:t>
      </w:r>
      <w:r>
        <w:t>структуры</w:t>
      </w:r>
      <w:r>
        <w:rPr>
          <w:spacing w:val="-3"/>
        </w:rPr>
        <w:t xml:space="preserve"> </w:t>
      </w:r>
      <w:r>
        <w:rPr>
          <w:spacing w:val="-4"/>
        </w:rPr>
        <w:t>ДНК.</w:t>
      </w:r>
    </w:p>
    <w:p w14:paraId="0420A459">
      <w:pPr>
        <w:spacing w:before="41"/>
        <w:ind w:left="710"/>
        <w:jc w:val="both"/>
        <w:rPr>
          <w:i/>
          <w:sz w:val="24"/>
        </w:rPr>
      </w:pPr>
      <w:r>
        <w:rPr>
          <w:i/>
          <w:sz w:val="24"/>
        </w:rPr>
        <w:t>Тема</w:t>
      </w:r>
      <w:r>
        <w:rPr>
          <w:i/>
          <w:spacing w:val="-3"/>
          <w:sz w:val="24"/>
        </w:rPr>
        <w:t xml:space="preserve"> </w:t>
      </w:r>
      <w:r>
        <w:rPr>
          <w:i/>
          <w:sz w:val="24"/>
        </w:rPr>
        <w:t>5.</w:t>
      </w:r>
      <w:r>
        <w:rPr>
          <w:i/>
          <w:spacing w:val="-3"/>
          <w:sz w:val="24"/>
        </w:rPr>
        <w:t xml:space="preserve"> </w:t>
      </w:r>
      <w:r>
        <w:rPr>
          <w:i/>
          <w:sz w:val="24"/>
        </w:rPr>
        <w:t>Размножение</w:t>
      </w:r>
      <w:r>
        <w:rPr>
          <w:i/>
          <w:spacing w:val="-3"/>
          <w:sz w:val="24"/>
        </w:rPr>
        <w:t xml:space="preserve"> </w:t>
      </w:r>
      <w:r>
        <w:rPr>
          <w:i/>
          <w:sz w:val="24"/>
        </w:rPr>
        <w:t>и</w:t>
      </w:r>
      <w:r>
        <w:rPr>
          <w:i/>
          <w:spacing w:val="-3"/>
          <w:sz w:val="24"/>
        </w:rPr>
        <w:t xml:space="preserve"> </w:t>
      </w:r>
      <w:r>
        <w:rPr>
          <w:i/>
          <w:sz w:val="24"/>
        </w:rPr>
        <w:t>индивидуальное</w:t>
      </w:r>
      <w:r>
        <w:rPr>
          <w:i/>
          <w:spacing w:val="-3"/>
          <w:sz w:val="24"/>
        </w:rPr>
        <w:t xml:space="preserve"> </w:t>
      </w:r>
      <w:r>
        <w:rPr>
          <w:i/>
          <w:sz w:val="24"/>
        </w:rPr>
        <w:t>развитие</w:t>
      </w:r>
      <w:r>
        <w:rPr>
          <w:i/>
          <w:spacing w:val="-4"/>
          <w:sz w:val="24"/>
        </w:rPr>
        <w:t xml:space="preserve"> </w:t>
      </w:r>
      <w:r>
        <w:rPr>
          <w:i/>
          <w:spacing w:val="-2"/>
          <w:sz w:val="24"/>
        </w:rPr>
        <w:t>организмов.</w:t>
      </w:r>
    </w:p>
    <w:p w14:paraId="35430287">
      <w:pPr>
        <w:pStyle w:val="7"/>
        <w:numPr>
          <w:ilvl w:val="0"/>
          <w:numId w:val="17"/>
        </w:numPr>
        <w:tabs>
          <w:tab w:val="left" w:pos="1275"/>
        </w:tabs>
        <w:spacing w:before="40" w:line="276" w:lineRule="auto"/>
        <w:ind w:right="275" w:firstLine="283"/>
        <w:rPr>
          <w:sz w:val="24"/>
        </w:rPr>
      </w:pPr>
      <w:r>
        <w:rPr>
          <w:sz w:val="24"/>
        </w:rPr>
        <w:t>Клеточный цикл, или жизненный цикл клетки. Интерфаза и митоз. Процессы, протекающие</w:t>
      </w:r>
      <w:r>
        <w:rPr>
          <w:spacing w:val="-2"/>
          <w:sz w:val="24"/>
        </w:rPr>
        <w:t xml:space="preserve"> </w:t>
      </w:r>
      <w:r>
        <w:rPr>
          <w:sz w:val="24"/>
        </w:rPr>
        <w:t>в</w:t>
      </w:r>
      <w:r>
        <w:rPr>
          <w:spacing w:val="-4"/>
          <w:sz w:val="24"/>
        </w:rPr>
        <w:t xml:space="preserve"> </w:t>
      </w:r>
      <w:r>
        <w:rPr>
          <w:sz w:val="24"/>
        </w:rPr>
        <w:t>интерфазе.</w:t>
      </w:r>
      <w:r>
        <w:rPr>
          <w:spacing w:val="-1"/>
          <w:sz w:val="24"/>
        </w:rPr>
        <w:t xml:space="preserve"> </w:t>
      </w:r>
      <w:r>
        <w:rPr>
          <w:sz w:val="24"/>
        </w:rPr>
        <w:t>Репликация</w:t>
      </w:r>
      <w:r>
        <w:rPr>
          <w:spacing w:val="-3"/>
          <w:sz w:val="24"/>
        </w:rPr>
        <w:t xml:space="preserve"> </w:t>
      </w:r>
      <w:r>
        <w:rPr>
          <w:sz w:val="24"/>
        </w:rPr>
        <w:t>-</w:t>
      </w:r>
      <w:r>
        <w:rPr>
          <w:spacing w:val="-2"/>
          <w:sz w:val="24"/>
        </w:rPr>
        <w:t xml:space="preserve"> </w:t>
      </w:r>
      <w:r>
        <w:rPr>
          <w:sz w:val="24"/>
        </w:rPr>
        <w:t>реакция</w:t>
      </w:r>
      <w:r>
        <w:rPr>
          <w:spacing w:val="-1"/>
          <w:sz w:val="24"/>
        </w:rPr>
        <w:t xml:space="preserve"> </w:t>
      </w:r>
      <w:r>
        <w:rPr>
          <w:sz w:val="24"/>
        </w:rPr>
        <w:t>матричного</w:t>
      </w:r>
      <w:r>
        <w:rPr>
          <w:spacing w:val="-4"/>
          <w:sz w:val="24"/>
        </w:rPr>
        <w:t xml:space="preserve"> </w:t>
      </w:r>
      <w:r>
        <w:rPr>
          <w:sz w:val="24"/>
        </w:rPr>
        <w:t>синтеза</w:t>
      </w:r>
      <w:r>
        <w:rPr>
          <w:spacing w:val="-4"/>
          <w:sz w:val="24"/>
        </w:rPr>
        <w:t xml:space="preserve"> </w:t>
      </w:r>
      <w:r>
        <w:rPr>
          <w:sz w:val="24"/>
        </w:rPr>
        <w:t>ДНК.</w:t>
      </w:r>
      <w:r>
        <w:rPr>
          <w:spacing w:val="-1"/>
          <w:sz w:val="24"/>
        </w:rPr>
        <w:t xml:space="preserve"> </w:t>
      </w:r>
      <w:r>
        <w:rPr>
          <w:sz w:val="24"/>
        </w:rPr>
        <w:t>Строение</w:t>
      </w:r>
      <w:r>
        <w:rPr>
          <w:spacing w:val="-4"/>
          <w:sz w:val="24"/>
        </w:rPr>
        <w:t xml:space="preserve"> </w:t>
      </w:r>
      <w:r>
        <w:rPr>
          <w:sz w:val="24"/>
        </w:rPr>
        <w:t>хромосом. Хромосомный набор - кариотип. Диплоидный</w:t>
      </w:r>
      <w:r>
        <w:rPr>
          <w:spacing w:val="-2"/>
          <w:sz w:val="24"/>
        </w:rPr>
        <w:t xml:space="preserve"> </w:t>
      </w:r>
      <w:r>
        <w:rPr>
          <w:sz w:val="24"/>
        </w:rPr>
        <w:t>и гаплоидный</w:t>
      </w:r>
      <w:r>
        <w:rPr>
          <w:spacing w:val="-4"/>
          <w:sz w:val="24"/>
        </w:rPr>
        <w:t xml:space="preserve"> </w:t>
      </w:r>
      <w:r>
        <w:rPr>
          <w:sz w:val="24"/>
        </w:rPr>
        <w:t>хромосомные</w:t>
      </w:r>
      <w:r>
        <w:rPr>
          <w:spacing w:val="-1"/>
          <w:sz w:val="24"/>
        </w:rPr>
        <w:t xml:space="preserve"> </w:t>
      </w:r>
      <w:r>
        <w:rPr>
          <w:sz w:val="24"/>
        </w:rPr>
        <w:t>наборы. Хроматиды. Цитологические основы размножения и индивидуального развития организмов.</w:t>
      </w:r>
    </w:p>
    <w:p w14:paraId="0CB2E554">
      <w:pPr>
        <w:pStyle w:val="7"/>
        <w:numPr>
          <w:ilvl w:val="0"/>
          <w:numId w:val="17"/>
        </w:numPr>
        <w:tabs>
          <w:tab w:val="left" w:pos="1275"/>
        </w:tabs>
        <w:spacing w:line="273" w:lineRule="auto"/>
        <w:ind w:right="276" w:firstLine="283"/>
        <w:rPr>
          <w:sz w:val="24"/>
        </w:rPr>
      </w:pPr>
      <w:r>
        <w:rPr>
          <w:sz w:val="24"/>
        </w:rPr>
        <w:t>Деление клетки - митоз. Стадии митоза. Процессы, происходящие на разных стадиях митоза. Биологический смысл митоза.</w:t>
      </w:r>
    </w:p>
    <w:p w14:paraId="5A41A18B">
      <w:pPr>
        <w:pStyle w:val="7"/>
        <w:numPr>
          <w:ilvl w:val="0"/>
          <w:numId w:val="17"/>
        </w:numPr>
        <w:tabs>
          <w:tab w:val="left" w:pos="1276"/>
        </w:tabs>
        <w:ind w:left="1276" w:hanging="282"/>
        <w:rPr>
          <w:sz w:val="24"/>
        </w:rPr>
      </w:pPr>
      <w:r>
        <w:rPr>
          <w:sz w:val="24"/>
        </w:rPr>
        <w:t>Программируемая</w:t>
      </w:r>
      <w:r>
        <w:rPr>
          <w:spacing w:val="-3"/>
          <w:sz w:val="24"/>
        </w:rPr>
        <w:t xml:space="preserve"> </w:t>
      </w:r>
      <w:r>
        <w:rPr>
          <w:sz w:val="24"/>
        </w:rPr>
        <w:t>гибель</w:t>
      </w:r>
      <w:r>
        <w:rPr>
          <w:spacing w:val="-2"/>
          <w:sz w:val="24"/>
        </w:rPr>
        <w:t xml:space="preserve"> </w:t>
      </w:r>
      <w:r>
        <w:rPr>
          <w:sz w:val="24"/>
        </w:rPr>
        <w:t>клетки -</w:t>
      </w:r>
      <w:r>
        <w:rPr>
          <w:spacing w:val="-3"/>
          <w:sz w:val="24"/>
        </w:rPr>
        <w:t xml:space="preserve"> </w:t>
      </w:r>
      <w:r>
        <w:rPr>
          <w:spacing w:val="-2"/>
          <w:sz w:val="24"/>
        </w:rPr>
        <w:t>апоптоз.</w:t>
      </w:r>
    </w:p>
    <w:p w14:paraId="0AC644A1">
      <w:pPr>
        <w:pStyle w:val="7"/>
        <w:numPr>
          <w:ilvl w:val="0"/>
          <w:numId w:val="17"/>
        </w:numPr>
        <w:tabs>
          <w:tab w:val="left" w:pos="1276"/>
        </w:tabs>
        <w:spacing w:before="42"/>
        <w:ind w:left="1276" w:hanging="282"/>
        <w:rPr>
          <w:sz w:val="24"/>
        </w:rPr>
      </w:pPr>
      <w:r>
        <w:rPr>
          <w:sz w:val="24"/>
        </w:rPr>
        <w:t>Формы</w:t>
      </w:r>
      <w:r>
        <w:rPr>
          <w:spacing w:val="-6"/>
          <w:sz w:val="24"/>
        </w:rPr>
        <w:t xml:space="preserve"> </w:t>
      </w:r>
      <w:r>
        <w:rPr>
          <w:sz w:val="24"/>
        </w:rPr>
        <w:t>размножения</w:t>
      </w:r>
      <w:r>
        <w:rPr>
          <w:spacing w:val="-2"/>
          <w:sz w:val="24"/>
        </w:rPr>
        <w:t xml:space="preserve"> </w:t>
      </w:r>
      <w:r>
        <w:rPr>
          <w:sz w:val="24"/>
        </w:rPr>
        <w:t>организмов:</w:t>
      </w:r>
      <w:r>
        <w:rPr>
          <w:spacing w:val="-2"/>
          <w:sz w:val="24"/>
        </w:rPr>
        <w:t xml:space="preserve"> </w:t>
      </w:r>
      <w:r>
        <w:rPr>
          <w:sz w:val="24"/>
        </w:rPr>
        <w:t>бесполое</w:t>
      </w:r>
      <w:r>
        <w:rPr>
          <w:spacing w:val="-2"/>
          <w:sz w:val="24"/>
        </w:rPr>
        <w:t xml:space="preserve"> </w:t>
      </w:r>
      <w:r>
        <w:rPr>
          <w:sz w:val="24"/>
        </w:rPr>
        <w:t>и</w:t>
      </w:r>
      <w:r>
        <w:rPr>
          <w:spacing w:val="-4"/>
          <w:sz w:val="24"/>
        </w:rPr>
        <w:t xml:space="preserve"> </w:t>
      </w:r>
      <w:r>
        <w:rPr>
          <w:sz w:val="24"/>
        </w:rPr>
        <w:t>половое.</w:t>
      </w:r>
      <w:r>
        <w:rPr>
          <w:spacing w:val="-2"/>
          <w:sz w:val="24"/>
        </w:rPr>
        <w:t xml:space="preserve"> </w:t>
      </w:r>
      <w:r>
        <w:rPr>
          <w:sz w:val="24"/>
        </w:rPr>
        <w:t>Виды</w:t>
      </w:r>
      <w:r>
        <w:rPr>
          <w:spacing w:val="-2"/>
          <w:sz w:val="24"/>
        </w:rPr>
        <w:t xml:space="preserve"> </w:t>
      </w:r>
      <w:r>
        <w:rPr>
          <w:sz w:val="24"/>
        </w:rPr>
        <w:t>бесполого</w:t>
      </w:r>
      <w:r>
        <w:rPr>
          <w:spacing w:val="-1"/>
          <w:sz w:val="24"/>
        </w:rPr>
        <w:t xml:space="preserve"> </w:t>
      </w:r>
      <w:r>
        <w:rPr>
          <w:spacing w:val="-2"/>
          <w:sz w:val="24"/>
        </w:rPr>
        <w:t>размножения:</w:t>
      </w:r>
    </w:p>
    <w:p w14:paraId="44AF7C3D">
      <w:pPr>
        <w:pStyle w:val="7"/>
        <w:numPr>
          <w:ilvl w:val="0"/>
          <w:numId w:val="17"/>
        </w:numPr>
        <w:tabs>
          <w:tab w:val="left" w:pos="1275"/>
        </w:tabs>
        <w:spacing w:before="39" w:line="273" w:lineRule="auto"/>
        <w:ind w:right="272" w:firstLine="283"/>
        <w:rPr>
          <w:sz w:val="24"/>
        </w:rPr>
      </w:pPr>
      <w:r>
        <w:rPr>
          <w:sz w:val="24"/>
        </w:rPr>
        <w:t>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06C5C8F1">
      <w:pPr>
        <w:pStyle w:val="7"/>
        <w:numPr>
          <w:ilvl w:val="0"/>
          <w:numId w:val="17"/>
        </w:numPr>
        <w:tabs>
          <w:tab w:val="left" w:pos="1276"/>
        </w:tabs>
        <w:spacing w:before="3"/>
        <w:ind w:left="1276" w:hanging="282"/>
        <w:rPr>
          <w:sz w:val="24"/>
        </w:rPr>
      </w:pPr>
      <w:r>
        <w:rPr>
          <w:sz w:val="24"/>
        </w:rPr>
        <w:t>Половое</w:t>
      </w:r>
      <w:r>
        <w:rPr>
          <w:spacing w:val="-4"/>
          <w:sz w:val="24"/>
        </w:rPr>
        <w:t xml:space="preserve"> </w:t>
      </w:r>
      <w:r>
        <w:rPr>
          <w:sz w:val="24"/>
        </w:rPr>
        <w:t>размножение,</w:t>
      </w:r>
      <w:r>
        <w:rPr>
          <w:spacing w:val="-1"/>
          <w:sz w:val="24"/>
        </w:rPr>
        <w:t xml:space="preserve"> </w:t>
      </w:r>
      <w:r>
        <w:rPr>
          <w:sz w:val="24"/>
        </w:rPr>
        <w:t>его</w:t>
      </w:r>
      <w:r>
        <w:rPr>
          <w:spacing w:val="-2"/>
          <w:sz w:val="24"/>
        </w:rPr>
        <w:t xml:space="preserve"> </w:t>
      </w:r>
      <w:r>
        <w:rPr>
          <w:sz w:val="24"/>
        </w:rPr>
        <w:t>отличия</w:t>
      </w:r>
      <w:r>
        <w:rPr>
          <w:spacing w:val="-1"/>
          <w:sz w:val="24"/>
        </w:rPr>
        <w:t xml:space="preserve"> </w:t>
      </w:r>
      <w:r>
        <w:rPr>
          <w:sz w:val="24"/>
        </w:rPr>
        <w:t>от</w:t>
      </w:r>
      <w:r>
        <w:rPr>
          <w:spacing w:val="-1"/>
          <w:sz w:val="24"/>
        </w:rPr>
        <w:t xml:space="preserve"> </w:t>
      </w:r>
      <w:r>
        <w:rPr>
          <w:spacing w:val="-2"/>
          <w:sz w:val="24"/>
        </w:rPr>
        <w:t>бесполого.</w:t>
      </w:r>
    </w:p>
    <w:p w14:paraId="795A89BA">
      <w:pPr>
        <w:pStyle w:val="7"/>
        <w:numPr>
          <w:ilvl w:val="0"/>
          <w:numId w:val="17"/>
        </w:numPr>
        <w:tabs>
          <w:tab w:val="left" w:pos="1275"/>
        </w:tabs>
        <w:spacing w:before="40" w:line="273" w:lineRule="auto"/>
        <w:ind w:right="280" w:firstLine="283"/>
        <w:rPr>
          <w:sz w:val="24"/>
        </w:rPr>
      </w:pPr>
      <w:r>
        <w:rPr>
          <w:sz w:val="24"/>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14:paraId="51AC904B">
      <w:pPr>
        <w:pStyle w:val="7"/>
        <w:numPr>
          <w:ilvl w:val="0"/>
          <w:numId w:val="17"/>
        </w:numPr>
        <w:tabs>
          <w:tab w:val="left" w:pos="1275"/>
        </w:tabs>
        <w:spacing w:before="3" w:line="276" w:lineRule="auto"/>
        <w:ind w:right="271" w:firstLine="283"/>
        <w:rPr>
          <w:sz w:val="24"/>
        </w:rPr>
      </w:pPr>
      <w:r>
        <w:rPr>
          <w:sz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14:paraId="538788B2">
      <w:pPr>
        <w:pStyle w:val="7"/>
        <w:spacing w:line="276" w:lineRule="auto"/>
        <w:rPr>
          <w:sz w:val="24"/>
        </w:rPr>
        <w:sectPr>
          <w:pgSz w:w="11900" w:h="16850"/>
          <w:pgMar w:top="140" w:right="283" w:bottom="480" w:left="708" w:header="0" w:footer="297" w:gutter="0"/>
          <w:cols w:space="720" w:num="1"/>
        </w:sectPr>
      </w:pPr>
    </w:p>
    <w:p w14:paraId="63FA3B6F">
      <w:pPr>
        <w:pStyle w:val="5"/>
        <w:spacing w:before="57"/>
        <w:ind w:left="0" w:firstLine="0"/>
        <w:jc w:val="left"/>
        <w:rPr>
          <w:b/>
          <w:sz w:val="18"/>
        </w:rPr>
      </w:pPr>
    </w:p>
    <w:p w14:paraId="16958928">
      <w:pPr>
        <w:pStyle w:val="7"/>
        <w:numPr>
          <w:ilvl w:val="0"/>
          <w:numId w:val="17"/>
        </w:numPr>
        <w:tabs>
          <w:tab w:val="left" w:pos="1275"/>
        </w:tabs>
        <w:spacing w:line="276" w:lineRule="auto"/>
        <w:ind w:right="273" w:firstLine="283"/>
        <w:rPr>
          <w:sz w:val="24"/>
        </w:rPr>
      </w:pPr>
      <w:r>
        <w:rPr>
          <w:sz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врождѐнные уродства.</w:t>
      </w:r>
    </w:p>
    <w:p w14:paraId="346CD111">
      <w:pPr>
        <w:pStyle w:val="7"/>
        <w:numPr>
          <w:ilvl w:val="0"/>
          <w:numId w:val="17"/>
        </w:numPr>
        <w:tabs>
          <w:tab w:val="left" w:pos="1275"/>
        </w:tabs>
        <w:spacing w:line="273" w:lineRule="auto"/>
        <w:ind w:right="281" w:firstLine="283"/>
        <w:rPr>
          <w:sz w:val="24"/>
        </w:rPr>
      </w:pPr>
      <w:r>
        <w:rPr>
          <w:sz w:val="24"/>
        </w:rPr>
        <w:t xml:space="preserve">Рост и развитие растений. Онтогенез цветкового растения: строение семени, стадии </w:t>
      </w:r>
      <w:r>
        <w:rPr>
          <w:spacing w:val="-2"/>
          <w:sz w:val="24"/>
        </w:rPr>
        <w:t>развития.</w:t>
      </w:r>
    </w:p>
    <w:p w14:paraId="39DF6FD9">
      <w:pPr>
        <w:pStyle w:val="7"/>
        <w:numPr>
          <w:ilvl w:val="0"/>
          <w:numId w:val="17"/>
        </w:numPr>
        <w:tabs>
          <w:tab w:val="left" w:pos="1276"/>
        </w:tabs>
        <w:ind w:left="1276" w:hanging="282"/>
        <w:rPr>
          <w:sz w:val="24"/>
        </w:rPr>
      </w:pPr>
      <w:r>
        <w:rPr>
          <w:spacing w:val="-2"/>
          <w:sz w:val="24"/>
        </w:rPr>
        <w:t>Демонстрации:</w:t>
      </w:r>
    </w:p>
    <w:p w14:paraId="35A2CCE1">
      <w:pPr>
        <w:pStyle w:val="7"/>
        <w:numPr>
          <w:ilvl w:val="0"/>
          <w:numId w:val="17"/>
        </w:numPr>
        <w:tabs>
          <w:tab w:val="left" w:pos="1275"/>
        </w:tabs>
        <w:spacing w:before="39" w:line="273" w:lineRule="auto"/>
        <w:ind w:right="275" w:firstLine="283"/>
        <w:rPr>
          <w:sz w:val="24"/>
        </w:rPr>
      </w:pPr>
      <w:r>
        <w:rPr>
          <w:sz w:val="24"/>
        </w:rPr>
        <w:t>Таблицы и схемы: «Формы размножения организмов», «Двойное оплодотворение у цветковых</w:t>
      </w:r>
      <w:r>
        <w:rPr>
          <w:spacing w:val="72"/>
          <w:sz w:val="24"/>
        </w:rPr>
        <w:t xml:space="preserve"> </w:t>
      </w:r>
      <w:r>
        <w:rPr>
          <w:sz w:val="24"/>
        </w:rPr>
        <w:t>растений»,</w:t>
      </w:r>
      <w:r>
        <w:rPr>
          <w:spacing w:val="79"/>
          <w:sz w:val="24"/>
        </w:rPr>
        <w:t xml:space="preserve"> </w:t>
      </w:r>
      <w:r>
        <w:rPr>
          <w:sz w:val="24"/>
        </w:rPr>
        <w:t>«Вегетативное</w:t>
      </w:r>
      <w:r>
        <w:rPr>
          <w:spacing w:val="71"/>
          <w:sz w:val="24"/>
        </w:rPr>
        <w:t xml:space="preserve"> </w:t>
      </w:r>
      <w:r>
        <w:rPr>
          <w:sz w:val="24"/>
        </w:rPr>
        <w:t>размножение</w:t>
      </w:r>
      <w:r>
        <w:rPr>
          <w:spacing w:val="72"/>
          <w:sz w:val="24"/>
        </w:rPr>
        <w:t xml:space="preserve"> </w:t>
      </w:r>
      <w:r>
        <w:rPr>
          <w:sz w:val="24"/>
        </w:rPr>
        <w:t>растений»,</w:t>
      </w:r>
      <w:r>
        <w:rPr>
          <w:spacing w:val="77"/>
          <w:sz w:val="24"/>
        </w:rPr>
        <w:t xml:space="preserve"> </w:t>
      </w:r>
      <w:r>
        <w:rPr>
          <w:sz w:val="24"/>
        </w:rPr>
        <w:t>«Деление</w:t>
      </w:r>
      <w:r>
        <w:rPr>
          <w:spacing w:val="72"/>
          <w:sz w:val="24"/>
        </w:rPr>
        <w:t xml:space="preserve"> </w:t>
      </w:r>
      <w:r>
        <w:rPr>
          <w:sz w:val="24"/>
        </w:rPr>
        <w:t>клетки</w:t>
      </w:r>
      <w:r>
        <w:rPr>
          <w:spacing w:val="71"/>
          <w:sz w:val="24"/>
        </w:rPr>
        <w:t xml:space="preserve"> </w:t>
      </w:r>
      <w:r>
        <w:rPr>
          <w:spacing w:val="-2"/>
          <w:sz w:val="24"/>
        </w:rPr>
        <w:t>бактерий»,</w:t>
      </w:r>
    </w:p>
    <w:p w14:paraId="2C06F81D">
      <w:pPr>
        <w:pStyle w:val="5"/>
        <w:spacing w:before="3"/>
        <w:ind w:firstLine="0"/>
      </w:pPr>
      <w:r>
        <w:t>«Строение</w:t>
      </w:r>
      <w:r>
        <w:rPr>
          <w:spacing w:val="16"/>
        </w:rPr>
        <w:t xml:space="preserve"> </w:t>
      </w:r>
      <w:r>
        <w:t>половых</w:t>
      </w:r>
      <w:r>
        <w:rPr>
          <w:spacing w:val="19"/>
        </w:rPr>
        <w:t xml:space="preserve"> </w:t>
      </w:r>
      <w:r>
        <w:t>клеток»,</w:t>
      </w:r>
      <w:r>
        <w:rPr>
          <w:spacing w:val="24"/>
        </w:rPr>
        <w:t xml:space="preserve"> </w:t>
      </w:r>
      <w:r>
        <w:t>«Строение</w:t>
      </w:r>
      <w:r>
        <w:rPr>
          <w:spacing w:val="19"/>
        </w:rPr>
        <w:t xml:space="preserve"> </w:t>
      </w:r>
      <w:r>
        <w:t>хромосомы»,</w:t>
      </w:r>
      <w:r>
        <w:rPr>
          <w:spacing w:val="26"/>
        </w:rPr>
        <w:t xml:space="preserve"> </w:t>
      </w:r>
      <w:r>
        <w:t>«Клеточный</w:t>
      </w:r>
      <w:r>
        <w:rPr>
          <w:spacing w:val="20"/>
        </w:rPr>
        <w:t xml:space="preserve"> </w:t>
      </w:r>
      <w:r>
        <w:t>цикл»,</w:t>
      </w:r>
      <w:r>
        <w:rPr>
          <w:spacing w:val="24"/>
        </w:rPr>
        <w:t xml:space="preserve"> </w:t>
      </w:r>
      <w:r>
        <w:t>«Репликация</w:t>
      </w:r>
      <w:r>
        <w:rPr>
          <w:spacing w:val="20"/>
        </w:rPr>
        <w:t xml:space="preserve"> </w:t>
      </w:r>
      <w:r>
        <w:rPr>
          <w:spacing w:val="-2"/>
        </w:rPr>
        <w:t>ДНК»,</w:t>
      </w:r>
    </w:p>
    <w:p w14:paraId="326DA21B">
      <w:pPr>
        <w:pStyle w:val="5"/>
        <w:spacing w:before="41" w:line="276" w:lineRule="auto"/>
        <w:ind w:right="279" w:firstLine="0"/>
      </w:pPr>
      <w:r>
        <w:t>«Митоз», «Мейоз», «Прямое и непрямое развитие», «Гаметогенез у млекопитающих и человека», «Основные стадии онтогенеза».</w:t>
      </w:r>
    </w:p>
    <w:p w14:paraId="4816D064">
      <w:pPr>
        <w:pStyle w:val="7"/>
        <w:numPr>
          <w:ilvl w:val="0"/>
          <w:numId w:val="17"/>
        </w:numPr>
        <w:tabs>
          <w:tab w:val="left" w:pos="1276"/>
        </w:tabs>
        <w:spacing w:before="1"/>
        <w:ind w:left="1276" w:hanging="282"/>
        <w:rPr>
          <w:sz w:val="24"/>
        </w:rPr>
      </w:pPr>
      <w:r>
        <w:rPr>
          <w:sz w:val="24"/>
        </w:rPr>
        <w:t>Оборудование:</w:t>
      </w:r>
      <w:r>
        <w:rPr>
          <w:spacing w:val="57"/>
          <w:w w:val="150"/>
          <w:sz w:val="24"/>
        </w:rPr>
        <w:t xml:space="preserve">  </w:t>
      </w:r>
      <w:r>
        <w:rPr>
          <w:sz w:val="24"/>
        </w:rPr>
        <w:t>микроскоп,</w:t>
      </w:r>
      <w:r>
        <w:rPr>
          <w:spacing w:val="59"/>
          <w:w w:val="150"/>
          <w:sz w:val="24"/>
        </w:rPr>
        <w:t xml:space="preserve">  </w:t>
      </w:r>
      <w:r>
        <w:rPr>
          <w:sz w:val="24"/>
        </w:rPr>
        <w:t>микропрепараты</w:t>
      </w:r>
      <w:r>
        <w:rPr>
          <w:spacing w:val="60"/>
          <w:w w:val="150"/>
          <w:sz w:val="24"/>
        </w:rPr>
        <w:t xml:space="preserve">  </w:t>
      </w:r>
      <w:r>
        <w:rPr>
          <w:sz w:val="24"/>
        </w:rPr>
        <w:t>«Сперматозоиды</w:t>
      </w:r>
      <w:r>
        <w:rPr>
          <w:spacing w:val="58"/>
          <w:w w:val="150"/>
          <w:sz w:val="24"/>
        </w:rPr>
        <w:t xml:space="preserve">  </w:t>
      </w:r>
      <w:r>
        <w:rPr>
          <w:spacing w:val="-2"/>
          <w:sz w:val="24"/>
        </w:rPr>
        <w:t>млекопитающего»,</w:t>
      </w:r>
    </w:p>
    <w:p w14:paraId="79B675F6">
      <w:pPr>
        <w:pStyle w:val="5"/>
        <w:spacing w:before="40" w:line="276" w:lineRule="auto"/>
        <w:ind w:right="266" w:firstLine="0"/>
      </w:pPr>
      <w:r>
        <w:t>«Яйцеклетка млекопитающего», «Кариокинез в клетках корешка лука», магнитная модель-аппликация «Деление клетки», модель ДНК, модель метафазной хромосомы.</w:t>
      </w:r>
    </w:p>
    <w:p w14:paraId="7B048C4E">
      <w:pPr>
        <w:spacing w:before="1"/>
        <w:ind w:left="710"/>
        <w:jc w:val="both"/>
        <w:rPr>
          <w:i/>
          <w:sz w:val="24"/>
        </w:rPr>
      </w:pPr>
      <w:r>
        <w:rPr>
          <w:i/>
          <w:sz w:val="24"/>
        </w:rPr>
        <w:t>Лабораторные</w:t>
      </w:r>
      <w:r>
        <w:rPr>
          <w:i/>
          <w:spacing w:val="-7"/>
          <w:sz w:val="24"/>
        </w:rPr>
        <w:t xml:space="preserve"> </w:t>
      </w:r>
      <w:r>
        <w:rPr>
          <w:i/>
          <w:sz w:val="24"/>
        </w:rPr>
        <w:t>и</w:t>
      </w:r>
      <w:r>
        <w:rPr>
          <w:i/>
          <w:spacing w:val="-5"/>
          <w:sz w:val="24"/>
        </w:rPr>
        <w:t xml:space="preserve"> </w:t>
      </w:r>
      <w:r>
        <w:rPr>
          <w:i/>
          <w:sz w:val="24"/>
        </w:rPr>
        <w:t>практические</w:t>
      </w:r>
      <w:r>
        <w:rPr>
          <w:i/>
          <w:spacing w:val="-5"/>
          <w:sz w:val="24"/>
        </w:rPr>
        <w:t xml:space="preserve"> </w:t>
      </w:r>
      <w:r>
        <w:rPr>
          <w:i/>
          <w:spacing w:val="-2"/>
          <w:sz w:val="24"/>
        </w:rPr>
        <w:t>работы:</w:t>
      </w:r>
    </w:p>
    <w:p w14:paraId="66119A27">
      <w:pPr>
        <w:pStyle w:val="7"/>
        <w:numPr>
          <w:ilvl w:val="0"/>
          <w:numId w:val="17"/>
        </w:numPr>
        <w:tabs>
          <w:tab w:val="left" w:pos="1275"/>
        </w:tabs>
        <w:spacing w:before="41" w:line="273" w:lineRule="auto"/>
        <w:ind w:right="281" w:firstLine="283"/>
        <w:rPr>
          <w:sz w:val="24"/>
        </w:rPr>
      </w:pPr>
      <w:r>
        <w:rPr>
          <w:sz w:val="24"/>
        </w:rPr>
        <w:t>Лабораторная работа № 3. «Наблюдение митоза в клетках кончика корешка лука на готовых микропрепаратах».</w:t>
      </w:r>
    </w:p>
    <w:p w14:paraId="72B2339C">
      <w:pPr>
        <w:pStyle w:val="7"/>
        <w:numPr>
          <w:ilvl w:val="0"/>
          <w:numId w:val="17"/>
        </w:numPr>
        <w:tabs>
          <w:tab w:val="left" w:pos="1275"/>
        </w:tabs>
        <w:spacing w:line="276" w:lineRule="auto"/>
        <w:ind w:right="275" w:firstLine="283"/>
        <w:rPr>
          <w:sz w:val="24"/>
        </w:rPr>
      </w:pPr>
      <w:r>
        <w:rPr>
          <w:sz w:val="24"/>
        </w:rPr>
        <w:t xml:space="preserve">Лабораторная работа № 4. «Изучение строения половых клеток на готовых </w:t>
      </w:r>
      <w:r>
        <w:rPr>
          <w:spacing w:val="-2"/>
          <w:sz w:val="24"/>
        </w:rPr>
        <w:t>микропрепаратах».</w:t>
      </w:r>
    </w:p>
    <w:p w14:paraId="6B6008DD">
      <w:pPr>
        <w:spacing w:line="274" w:lineRule="exact"/>
        <w:ind w:left="710"/>
        <w:jc w:val="both"/>
        <w:rPr>
          <w:i/>
          <w:sz w:val="24"/>
        </w:rPr>
      </w:pPr>
      <w:r>
        <w:rPr>
          <w:i/>
          <w:sz w:val="24"/>
        </w:rPr>
        <w:t>Тема</w:t>
      </w:r>
      <w:r>
        <w:rPr>
          <w:i/>
          <w:spacing w:val="-6"/>
          <w:sz w:val="24"/>
        </w:rPr>
        <w:t xml:space="preserve"> </w:t>
      </w:r>
      <w:r>
        <w:rPr>
          <w:i/>
          <w:sz w:val="24"/>
        </w:rPr>
        <w:t>6.</w:t>
      </w:r>
      <w:r>
        <w:rPr>
          <w:i/>
          <w:spacing w:val="-3"/>
          <w:sz w:val="24"/>
        </w:rPr>
        <w:t xml:space="preserve"> </w:t>
      </w:r>
      <w:r>
        <w:rPr>
          <w:i/>
          <w:sz w:val="24"/>
        </w:rPr>
        <w:t>Наследственность</w:t>
      </w:r>
      <w:r>
        <w:rPr>
          <w:i/>
          <w:spacing w:val="-4"/>
          <w:sz w:val="24"/>
        </w:rPr>
        <w:t xml:space="preserve"> </w:t>
      </w:r>
      <w:r>
        <w:rPr>
          <w:i/>
          <w:sz w:val="24"/>
        </w:rPr>
        <w:t>и</w:t>
      </w:r>
      <w:r>
        <w:rPr>
          <w:i/>
          <w:spacing w:val="-3"/>
          <w:sz w:val="24"/>
        </w:rPr>
        <w:t xml:space="preserve"> </w:t>
      </w:r>
      <w:r>
        <w:rPr>
          <w:i/>
          <w:sz w:val="24"/>
        </w:rPr>
        <w:t>изменчивость</w:t>
      </w:r>
      <w:r>
        <w:rPr>
          <w:i/>
          <w:spacing w:val="-3"/>
          <w:sz w:val="24"/>
        </w:rPr>
        <w:t xml:space="preserve"> </w:t>
      </w:r>
      <w:r>
        <w:rPr>
          <w:i/>
          <w:spacing w:val="-2"/>
          <w:sz w:val="24"/>
        </w:rPr>
        <w:t>организмов.</w:t>
      </w:r>
    </w:p>
    <w:p w14:paraId="7002C48F">
      <w:pPr>
        <w:pStyle w:val="7"/>
        <w:numPr>
          <w:ilvl w:val="0"/>
          <w:numId w:val="17"/>
        </w:numPr>
        <w:tabs>
          <w:tab w:val="left" w:pos="1275"/>
        </w:tabs>
        <w:spacing w:before="41" w:line="276" w:lineRule="auto"/>
        <w:ind w:right="271" w:firstLine="283"/>
        <w:rPr>
          <w:sz w:val="24"/>
        </w:rPr>
      </w:pPr>
      <w:r>
        <w:rPr>
          <w:sz w:val="24"/>
        </w:rPr>
        <w:t>Предмет и задачи генетики. История развития генетики. Роль цитологии и эмбриологии в становлении генетики. Вклад российских и зарубежных учѐных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62054983">
      <w:pPr>
        <w:pStyle w:val="7"/>
        <w:numPr>
          <w:ilvl w:val="0"/>
          <w:numId w:val="17"/>
        </w:numPr>
        <w:tabs>
          <w:tab w:val="left" w:pos="1275"/>
        </w:tabs>
        <w:spacing w:line="276" w:lineRule="auto"/>
        <w:ind w:right="266" w:firstLine="283"/>
        <w:rPr>
          <w:sz w:val="24"/>
        </w:rPr>
      </w:pPr>
      <w:r>
        <w:rPr>
          <w:sz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w:t>
      </w:r>
      <w:r>
        <w:rPr>
          <w:spacing w:val="80"/>
          <w:sz w:val="24"/>
        </w:rPr>
        <w:t xml:space="preserve"> </w:t>
      </w:r>
      <w:r>
        <w:rPr>
          <w:sz w:val="24"/>
        </w:rPr>
        <w:t>Закон расщепления признаков. Гипотеза чистоты гамет. Полное и неполное доминирование.</w:t>
      </w:r>
    </w:p>
    <w:p w14:paraId="78CD0C77">
      <w:pPr>
        <w:pStyle w:val="7"/>
        <w:numPr>
          <w:ilvl w:val="0"/>
          <w:numId w:val="17"/>
        </w:numPr>
        <w:tabs>
          <w:tab w:val="left" w:pos="1276"/>
        </w:tabs>
        <w:spacing w:line="291" w:lineRule="exact"/>
        <w:ind w:left="1276" w:hanging="282"/>
        <w:rPr>
          <w:sz w:val="24"/>
        </w:rPr>
      </w:pPr>
      <w:r>
        <w:rPr>
          <w:sz w:val="24"/>
        </w:rPr>
        <w:t>Дигибридное</w:t>
      </w:r>
      <w:r>
        <w:rPr>
          <w:spacing w:val="-9"/>
          <w:sz w:val="24"/>
        </w:rPr>
        <w:t xml:space="preserve"> </w:t>
      </w:r>
      <w:r>
        <w:rPr>
          <w:sz w:val="24"/>
        </w:rPr>
        <w:t>скрещивание.</w:t>
      </w:r>
      <w:r>
        <w:rPr>
          <w:spacing w:val="-6"/>
          <w:sz w:val="24"/>
        </w:rPr>
        <w:t xml:space="preserve"> </w:t>
      </w:r>
      <w:r>
        <w:rPr>
          <w:sz w:val="24"/>
        </w:rPr>
        <w:t>Закон</w:t>
      </w:r>
      <w:r>
        <w:rPr>
          <w:spacing w:val="-5"/>
          <w:sz w:val="24"/>
        </w:rPr>
        <w:t xml:space="preserve"> </w:t>
      </w:r>
      <w:r>
        <w:rPr>
          <w:sz w:val="24"/>
        </w:rPr>
        <w:t>независимого</w:t>
      </w:r>
      <w:r>
        <w:rPr>
          <w:spacing w:val="-6"/>
          <w:sz w:val="24"/>
        </w:rPr>
        <w:t xml:space="preserve"> </w:t>
      </w:r>
      <w:r>
        <w:rPr>
          <w:sz w:val="24"/>
        </w:rPr>
        <w:t>наследования</w:t>
      </w:r>
      <w:r>
        <w:rPr>
          <w:spacing w:val="-5"/>
          <w:sz w:val="24"/>
        </w:rPr>
        <w:t xml:space="preserve"> </w:t>
      </w:r>
      <w:r>
        <w:rPr>
          <w:spacing w:val="-2"/>
          <w:sz w:val="24"/>
        </w:rPr>
        <w:t>признаков.</w:t>
      </w:r>
    </w:p>
    <w:p w14:paraId="2CF5B184">
      <w:pPr>
        <w:pStyle w:val="7"/>
        <w:numPr>
          <w:ilvl w:val="0"/>
          <w:numId w:val="17"/>
        </w:numPr>
        <w:tabs>
          <w:tab w:val="left" w:pos="1275"/>
        </w:tabs>
        <w:spacing w:before="39" w:line="273" w:lineRule="auto"/>
        <w:ind w:right="278" w:firstLine="283"/>
        <w:rPr>
          <w:sz w:val="24"/>
        </w:rPr>
      </w:pPr>
      <w:r>
        <w:rPr>
          <w:sz w:val="24"/>
        </w:rPr>
        <w:t>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14:paraId="79DCDCD9">
      <w:pPr>
        <w:pStyle w:val="7"/>
        <w:numPr>
          <w:ilvl w:val="0"/>
          <w:numId w:val="17"/>
        </w:numPr>
        <w:tabs>
          <w:tab w:val="left" w:pos="1275"/>
        </w:tabs>
        <w:spacing w:line="273" w:lineRule="auto"/>
        <w:ind w:right="279" w:firstLine="283"/>
        <w:rPr>
          <w:sz w:val="24"/>
        </w:rPr>
      </w:pPr>
      <w:r>
        <w:rPr>
          <w:sz w:val="24"/>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4EDAA3E6">
      <w:pPr>
        <w:pStyle w:val="7"/>
        <w:numPr>
          <w:ilvl w:val="0"/>
          <w:numId w:val="17"/>
        </w:numPr>
        <w:tabs>
          <w:tab w:val="left" w:pos="1276"/>
        </w:tabs>
        <w:spacing w:before="3"/>
        <w:ind w:left="1276" w:hanging="282"/>
        <w:rPr>
          <w:sz w:val="24"/>
        </w:rPr>
      </w:pPr>
      <w:r>
        <w:rPr>
          <w:sz w:val="24"/>
        </w:rPr>
        <w:t>Хромосомная</w:t>
      </w:r>
      <w:r>
        <w:rPr>
          <w:spacing w:val="-6"/>
          <w:sz w:val="24"/>
        </w:rPr>
        <w:t xml:space="preserve"> </w:t>
      </w:r>
      <w:r>
        <w:rPr>
          <w:sz w:val="24"/>
        </w:rPr>
        <w:t>теория</w:t>
      </w:r>
      <w:r>
        <w:rPr>
          <w:spacing w:val="-5"/>
          <w:sz w:val="24"/>
        </w:rPr>
        <w:t xml:space="preserve"> </w:t>
      </w:r>
      <w:r>
        <w:rPr>
          <w:sz w:val="24"/>
        </w:rPr>
        <w:t>наследственности.</w:t>
      </w:r>
      <w:r>
        <w:rPr>
          <w:spacing w:val="-5"/>
          <w:sz w:val="24"/>
        </w:rPr>
        <w:t xml:space="preserve"> </w:t>
      </w:r>
      <w:r>
        <w:rPr>
          <w:sz w:val="24"/>
        </w:rPr>
        <w:t>Генетические</w:t>
      </w:r>
      <w:r>
        <w:rPr>
          <w:spacing w:val="-6"/>
          <w:sz w:val="24"/>
        </w:rPr>
        <w:t xml:space="preserve"> </w:t>
      </w:r>
      <w:r>
        <w:rPr>
          <w:spacing w:val="-2"/>
          <w:sz w:val="24"/>
        </w:rPr>
        <w:t>карты.</w:t>
      </w:r>
    </w:p>
    <w:p w14:paraId="2F12CDE8">
      <w:pPr>
        <w:pStyle w:val="7"/>
        <w:numPr>
          <w:ilvl w:val="0"/>
          <w:numId w:val="17"/>
        </w:numPr>
        <w:tabs>
          <w:tab w:val="left" w:pos="1275"/>
        </w:tabs>
        <w:spacing w:before="42" w:line="273" w:lineRule="auto"/>
        <w:ind w:right="278" w:firstLine="283"/>
        <w:rPr>
          <w:sz w:val="24"/>
        </w:rPr>
      </w:pPr>
      <w:r>
        <w:rPr>
          <w:sz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14:paraId="42F0DB8D">
      <w:pPr>
        <w:pStyle w:val="7"/>
        <w:numPr>
          <w:ilvl w:val="0"/>
          <w:numId w:val="17"/>
        </w:numPr>
        <w:tabs>
          <w:tab w:val="left" w:pos="1275"/>
        </w:tabs>
        <w:spacing w:before="1" w:line="276" w:lineRule="auto"/>
        <w:ind w:right="273" w:firstLine="283"/>
        <w:rPr>
          <w:sz w:val="24"/>
        </w:rPr>
      </w:pPr>
      <w:r>
        <w:rPr>
          <w:sz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40D55F58">
      <w:pPr>
        <w:pStyle w:val="7"/>
        <w:numPr>
          <w:ilvl w:val="0"/>
          <w:numId w:val="17"/>
        </w:numPr>
        <w:tabs>
          <w:tab w:val="left" w:pos="1275"/>
        </w:tabs>
        <w:spacing w:line="276" w:lineRule="auto"/>
        <w:ind w:right="271" w:firstLine="283"/>
        <w:rPr>
          <w:sz w:val="24"/>
        </w:rPr>
      </w:pPr>
      <w:r>
        <w:rPr>
          <w:sz w:val="24"/>
        </w:rPr>
        <w:t>Наследственная,</w:t>
      </w:r>
      <w:r>
        <w:rPr>
          <w:spacing w:val="-1"/>
          <w:sz w:val="24"/>
        </w:rPr>
        <w:t xml:space="preserve"> </w:t>
      </w:r>
      <w:r>
        <w:rPr>
          <w:sz w:val="24"/>
        </w:rPr>
        <w:t>или генотипическая,</w:t>
      </w:r>
      <w:r>
        <w:rPr>
          <w:spacing w:val="-1"/>
          <w:sz w:val="24"/>
        </w:rPr>
        <w:t xml:space="preserve"> </w:t>
      </w:r>
      <w:r>
        <w:rPr>
          <w:sz w:val="24"/>
        </w:rPr>
        <w:t>изменчивость.</w:t>
      </w:r>
      <w:r>
        <w:rPr>
          <w:spacing w:val="-1"/>
          <w:sz w:val="24"/>
        </w:rPr>
        <w:t xml:space="preserve"> </w:t>
      </w:r>
      <w:r>
        <w:rPr>
          <w:sz w:val="24"/>
        </w:rPr>
        <w:t>Комбинативная</w:t>
      </w:r>
      <w:r>
        <w:rPr>
          <w:spacing w:val="-1"/>
          <w:sz w:val="24"/>
        </w:rPr>
        <w:t xml:space="preserve"> </w:t>
      </w:r>
      <w:r>
        <w:rPr>
          <w:sz w:val="24"/>
        </w:rPr>
        <w:t>изменчивость.</w:t>
      </w:r>
      <w:r>
        <w:rPr>
          <w:spacing w:val="-1"/>
          <w:sz w:val="24"/>
        </w:rPr>
        <w:t xml:space="preserve"> </w:t>
      </w:r>
      <w:r>
        <w:rPr>
          <w:sz w:val="24"/>
        </w:rPr>
        <w:t>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w:t>
      </w:r>
      <w:r>
        <w:rPr>
          <w:spacing w:val="80"/>
          <w:sz w:val="24"/>
        </w:rPr>
        <w:t xml:space="preserve"> </w:t>
      </w:r>
      <w:r>
        <w:rPr>
          <w:sz w:val="24"/>
        </w:rPr>
        <w:t>факторы.</w:t>
      </w:r>
      <w:r>
        <w:rPr>
          <w:spacing w:val="80"/>
          <w:sz w:val="24"/>
        </w:rPr>
        <w:t xml:space="preserve"> </w:t>
      </w:r>
      <w:r>
        <w:rPr>
          <w:sz w:val="24"/>
        </w:rPr>
        <w:t>Закон</w:t>
      </w:r>
      <w:r>
        <w:rPr>
          <w:spacing w:val="80"/>
          <w:sz w:val="24"/>
        </w:rPr>
        <w:t xml:space="preserve"> </w:t>
      </w:r>
      <w:r>
        <w:rPr>
          <w:sz w:val="24"/>
        </w:rPr>
        <w:t>гомологических</w:t>
      </w:r>
      <w:r>
        <w:rPr>
          <w:spacing w:val="80"/>
          <w:sz w:val="24"/>
        </w:rPr>
        <w:t xml:space="preserve"> </w:t>
      </w:r>
      <w:r>
        <w:rPr>
          <w:sz w:val="24"/>
        </w:rPr>
        <w:t>рядов</w:t>
      </w:r>
      <w:r>
        <w:rPr>
          <w:spacing w:val="80"/>
          <w:sz w:val="24"/>
        </w:rPr>
        <w:t xml:space="preserve"> </w:t>
      </w:r>
      <w:r>
        <w:rPr>
          <w:sz w:val="24"/>
        </w:rPr>
        <w:t>в</w:t>
      </w:r>
      <w:r>
        <w:rPr>
          <w:spacing w:val="80"/>
          <w:sz w:val="24"/>
        </w:rPr>
        <w:t xml:space="preserve"> </w:t>
      </w:r>
      <w:r>
        <w:rPr>
          <w:sz w:val="24"/>
        </w:rPr>
        <w:t>наследственной</w:t>
      </w:r>
      <w:r>
        <w:rPr>
          <w:spacing w:val="80"/>
          <w:sz w:val="24"/>
        </w:rPr>
        <w:t xml:space="preserve"> </w:t>
      </w:r>
      <w:r>
        <w:rPr>
          <w:sz w:val="24"/>
        </w:rPr>
        <w:t>изменчивости</w:t>
      </w:r>
      <w:r>
        <w:rPr>
          <w:spacing w:val="80"/>
          <w:sz w:val="24"/>
        </w:rPr>
        <w:t xml:space="preserve"> </w:t>
      </w:r>
      <w:r>
        <w:rPr>
          <w:sz w:val="24"/>
        </w:rPr>
        <w:t>Н.И.</w:t>
      </w:r>
    </w:p>
    <w:p w14:paraId="6B9DDA85">
      <w:pPr>
        <w:pStyle w:val="7"/>
        <w:spacing w:line="276" w:lineRule="auto"/>
        <w:rPr>
          <w:sz w:val="24"/>
        </w:rPr>
        <w:sectPr>
          <w:pgSz w:w="11900" w:h="16850"/>
          <w:pgMar w:top="140" w:right="283" w:bottom="480" w:left="708" w:header="0" w:footer="297" w:gutter="0"/>
          <w:cols w:space="720" w:num="1"/>
        </w:sectPr>
      </w:pPr>
    </w:p>
    <w:p w14:paraId="16BEEB1E">
      <w:pPr>
        <w:pStyle w:val="5"/>
        <w:spacing w:before="264"/>
        <w:ind w:firstLine="0"/>
        <w:jc w:val="left"/>
      </w:pPr>
      <w:r>
        <w:rPr>
          <w:spacing w:val="-2"/>
        </w:rPr>
        <w:t>Вавилова.</w:t>
      </w:r>
    </w:p>
    <w:p w14:paraId="7A741FB4">
      <w:pPr>
        <w:pStyle w:val="7"/>
        <w:numPr>
          <w:ilvl w:val="0"/>
          <w:numId w:val="17"/>
        </w:numPr>
        <w:tabs>
          <w:tab w:val="left" w:pos="1276"/>
        </w:tabs>
        <w:spacing w:before="41"/>
        <w:ind w:left="1276" w:hanging="282"/>
        <w:jc w:val="left"/>
        <w:rPr>
          <w:sz w:val="24"/>
        </w:rPr>
      </w:pPr>
      <w:r>
        <w:rPr>
          <w:sz w:val="24"/>
        </w:rPr>
        <w:t>Внеядерная</w:t>
      </w:r>
      <w:r>
        <w:rPr>
          <w:spacing w:val="-3"/>
          <w:sz w:val="24"/>
        </w:rPr>
        <w:t xml:space="preserve"> </w:t>
      </w:r>
      <w:r>
        <w:rPr>
          <w:sz w:val="24"/>
        </w:rPr>
        <w:t>наследственность</w:t>
      </w:r>
      <w:r>
        <w:rPr>
          <w:spacing w:val="-3"/>
          <w:sz w:val="24"/>
        </w:rPr>
        <w:t xml:space="preserve"> </w:t>
      </w:r>
      <w:r>
        <w:rPr>
          <w:sz w:val="24"/>
        </w:rPr>
        <w:t>и</w:t>
      </w:r>
      <w:r>
        <w:rPr>
          <w:spacing w:val="-2"/>
          <w:sz w:val="24"/>
        </w:rPr>
        <w:t xml:space="preserve"> изменчивость.</w:t>
      </w:r>
    </w:p>
    <w:p w14:paraId="1ABADB69">
      <w:pPr>
        <w:pStyle w:val="7"/>
        <w:numPr>
          <w:ilvl w:val="0"/>
          <w:numId w:val="17"/>
        </w:numPr>
        <w:tabs>
          <w:tab w:val="left" w:pos="1275"/>
          <w:tab w:val="left" w:pos="2469"/>
          <w:tab w:val="left" w:pos="3692"/>
          <w:tab w:val="left" w:pos="4944"/>
          <w:tab w:val="left" w:pos="6168"/>
          <w:tab w:val="left" w:pos="7458"/>
          <w:tab w:val="left" w:pos="8480"/>
          <w:tab w:val="left" w:pos="9655"/>
        </w:tabs>
        <w:spacing w:before="42" w:line="276" w:lineRule="auto"/>
        <w:ind w:right="270" w:firstLine="283"/>
        <w:jc w:val="right"/>
        <w:rPr>
          <w:sz w:val="24"/>
        </w:rPr>
      </w:pPr>
      <w:r>
        <w:rPr>
          <w:spacing w:val="-2"/>
          <w:sz w:val="24"/>
        </w:rPr>
        <w:t>Генетика</w:t>
      </w:r>
      <w:r>
        <w:rPr>
          <w:sz w:val="24"/>
        </w:rPr>
        <w:tab/>
      </w:r>
      <w:r>
        <w:rPr>
          <w:spacing w:val="-2"/>
          <w:sz w:val="24"/>
        </w:rPr>
        <w:t>человека.</w:t>
      </w:r>
      <w:r>
        <w:rPr>
          <w:sz w:val="24"/>
        </w:rPr>
        <w:tab/>
      </w:r>
      <w:r>
        <w:rPr>
          <w:spacing w:val="-2"/>
          <w:sz w:val="24"/>
        </w:rPr>
        <w:t>Кариотип</w:t>
      </w:r>
      <w:r>
        <w:rPr>
          <w:sz w:val="24"/>
        </w:rPr>
        <w:tab/>
      </w:r>
      <w:r>
        <w:rPr>
          <w:spacing w:val="-2"/>
          <w:sz w:val="24"/>
        </w:rPr>
        <w:t>человека.</w:t>
      </w:r>
      <w:r>
        <w:rPr>
          <w:sz w:val="24"/>
        </w:rPr>
        <w:tab/>
      </w:r>
      <w:r>
        <w:rPr>
          <w:spacing w:val="-2"/>
          <w:sz w:val="24"/>
        </w:rPr>
        <w:t>Основные</w:t>
      </w:r>
      <w:r>
        <w:rPr>
          <w:sz w:val="24"/>
        </w:rPr>
        <w:tab/>
      </w:r>
      <w:r>
        <w:rPr>
          <w:spacing w:val="-2"/>
          <w:sz w:val="24"/>
        </w:rPr>
        <w:t>методы</w:t>
      </w:r>
      <w:r>
        <w:rPr>
          <w:sz w:val="24"/>
        </w:rPr>
        <w:tab/>
      </w:r>
      <w:r>
        <w:rPr>
          <w:spacing w:val="-2"/>
          <w:sz w:val="24"/>
        </w:rPr>
        <w:t>генетики</w:t>
      </w:r>
      <w:r>
        <w:rPr>
          <w:sz w:val="24"/>
        </w:rPr>
        <w:tab/>
      </w:r>
      <w:r>
        <w:rPr>
          <w:spacing w:val="-2"/>
          <w:sz w:val="24"/>
        </w:rPr>
        <w:t xml:space="preserve">человека: </w:t>
      </w:r>
      <w:r>
        <w:rPr>
          <w:sz w:val="24"/>
        </w:rPr>
        <w:t>генеалогический, близнецовый, цитогенетический, биохимический, молекулярно-генетический. Современное</w:t>
      </w:r>
      <w:r>
        <w:rPr>
          <w:spacing w:val="34"/>
          <w:sz w:val="24"/>
        </w:rPr>
        <w:t xml:space="preserve"> </w:t>
      </w:r>
      <w:r>
        <w:rPr>
          <w:sz w:val="24"/>
        </w:rPr>
        <w:t>определение</w:t>
      </w:r>
      <w:r>
        <w:rPr>
          <w:spacing w:val="34"/>
          <w:sz w:val="24"/>
        </w:rPr>
        <w:t xml:space="preserve"> </w:t>
      </w:r>
      <w:r>
        <w:rPr>
          <w:sz w:val="24"/>
        </w:rPr>
        <w:t>генотипа:</w:t>
      </w:r>
      <w:r>
        <w:rPr>
          <w:spacing w:val="35"/>
          <w:sz w:val="24"/>
        </w:rPr>
        <w:t xml:space="preserve"> </w:t>
      </w:r>
      <w:r>
        <w:rPr>
          <w:sz w:val="24"/>
        </w:rPr>
        <w:t>полногеномное</w:t>
      </w:r>
      <w:r>
        <w:rPr>
          <w:spacing w:val="34"/>
          <w:sz w:val="24"/>
        </w:rPr>
        <w:t xml:space="preserve"> </w:t>
      </w:r>
      <w:r>
        <w:rPr>
          <w:sz w:val="24"/>
        </w:rPr>
        <w:t>секвенирование,</w:t>
      </w:r>
      <w:r>
        <w:rPr>
          <w:spacing w:val="35"/>
          <w:sz w:val="24"/>
        </w:rPr>
        <w:t xml:space="preserve"> </w:t>
      </w:r>
      <w:r>
        <w:rPr>
          <w:sz w:val="24"/>
        </w:rPr>
        <w:t>генотипирование,</w:t>
      </w:r>
      <w:r>
        <w:rPr>
          <w:spacing w:val="35"/>
          <w:sz w:val="24"/>
        </w:rPr>
        <w:t xml:space="preserve"> </w:t>
      </w:r>
      <w:r>
        <w:rPr>
          <w:sz w:val="24"/>
        </w:rPr>
        <w:t>в</w:t>
      </w:r>
      <w:r>
        <w:rPr>
          <w:spacing w:val="34"/>
          <w:sz w:val="24"/>
        </w:rPr>
        <w:t xml:space="preserve"> </w:t>
      </w:r>
      <w:r>
        <w:rPr>
          <w:sz w:val="24"/>
        </w:rPr>
        <w:t>том числе</w:t>
      </w:r>
      <w:r>
        <w:rPr>
          <w:spacing w:val="80"/>
          <w:sz w:val="24"/>
        </w:rPr>
        <w:t xml:space="preserve"> </w:t>
      </w:r>
      <w:r>
        <w:rPr>
          <w:sz w:val="24"/>
        </w:rPr>
        <w:t>с</w:t>
      </w:r>
      <w:r>
        <w:rPr>
          <w:spacing w:val="80"/>
          <w:sz w:val="24"/>
        </w:rPr>
        <w:t xml:space="preserve"> </w:t>
      </w:r>
      <w:r>
        <w:rPr>
          <w:sz w:val="24"/>
        </w:rPr>
        <w:t>помощью</w:t>
      </w:r>
      <w:r>
        <w:rPr>
          <w:spacing w:val="80"/>
          <w:sz w:val="24"/>
        </w:rPr>
        <w:t xml:space="preserve"> </w:t>
      </w:r>
      <w:r>
        <w:rPr>
          <w:sz w:val="24"/>
        </w:rPr>
        <w:t>ПЦР-анализа.</w:t>
      </w:r>
      <w:r>
        <w:rPr>
          <w:spacing w:val="80"/>
          <w:sz w:val="24"/>
        </w:rPr>
        <w:t xml:space="preserve"> </w:t>
      </w:r>
      <w:r>
        <w:rPr>
          <w:sz w:val="24"/>
        </w:rPr>
        <w:t>Наследственные</w:t>
      </w:r>
      <w:r>
        <w:rPr>
          <w:spacing w:val="80"/>
          <w:sz w:val="24"/>
        </w:rPr>
        <w:t xml:space="preserve"> </w:t>
      </w:r>
      <w:r>
        <w:rPr>
          <w:sz w:val="24"/>
        </w:rPr>
        <w:t>заболевания</w:t>
      </w:r>
      <w:r>
        <w:rPr>
          <w:spacing w:val="80"/>
          <w:sz w:val="24"/>
        </w:rPr>
        <w:t xml:space="preserve"> </w:t>
      </w:r>
      <w:r>
        <w:rPr>
          <w:sz w:val="24"/>
        </w:rPr>
        <w:t>человека:</w:t>
      </w:r>
      <w:r>
        <w:rPr>
          <w:spacing w:val="80"/>
          <w:sz w:val="24"/>
        </w:rPr>
        <w:t xml:space="preserve"> </w:t>
      </w:r>
      <w:r>
        <w:rPr>
          <w:sz w:val="24"/>
        </w:rPr>
        <w:t>генные</w:t>
      </w:r>
      <w:r>
        <w:rPr>
          <w:spacing w:val="80"/>
          <w:sz w:val="24"/>
        </w:rPr>
        <w:t xml:space="preserve"> </w:t>
      </w:r>
      <w:r>
        <w:rPr>
          <w:sz w:val="24"/>
        </w:rPr>
        <w:t>болезни, болезни с наследственной предрасположенностью, хромосомные болезни. Соматические и генеративные</w:t>
      </w:r>
      <w:r>
        <w:rPr>
          <w:spacing w:val="40"/>
          <w:sz w:val="24"/>
        </w:rPr>
        <w:t xml:space="preserve"> </w:t>
      </w:r>
      <w:r>
        <w:rPr>
          <w:sz w:val="24"/>
        </w:rPr>
        <w:t>мутации.</w:t>
      </w:r>
      <w:r>
        <w:rPr>
          <w:spacing w:val="40"/>
          <w:sz w:val="24"/>
        </w:rPr>
        <w:t xml:space="preserve"> </w:t>
      </w:r>
      <w:r>
        <w:rPr>
          <w:sz w:val="24"/>
        </w:rPr>
        <w:t>Стволовые</w:t>
      </w:r>
      <w:r>
        <w:rPr>
          <w:spacing w:val="40"/>
          <w:sz w:val="24"/>
        </w:rPr>
        <w:t xml:space="preserve"> </w:t>
      </w:r>
      <w:r>
        <w:rPr>
          <w:sz w:val="24"/>
        </w:rPr>
        <w:t>клетки.</w:t>
      </w:r>
      <w:r>
        <w:rPr>
          <w:spacing w:val="40"/>
          <w:sz w:val="24"/>
        </w:rPr>
        <w:t xml:space="preserve"> </w:t>
      </w:r>
      <w:r>
        <w:rPr>
          <w:sz w:val="24"/>
        </w:rPr>
        <w:t>Принципы</w:t>
      </w:r>
      <w:r>
        <w:rPr>
          <w:spacing w:val="40"/>
          <w:sz w:val="24"/>
        </w:rPr>
        <w:t xml:space="preserve"> </w:t>
      </w:r>
      <w:r>
        <w:rPr>
          <w:sz w:val="24"/>
        </w:rPr>
        <w:t>здорового</w:t>
      </w:r>
      <w:r>
        <w:rPr>
          <w:spacing w:val="40"/>
          <w:sz w:val="24"/>
        </w:rPr>
        <w:t xml:space="preserve"> </w:t>
      </w:r>
      <w:r>
        <w:rPr>
          <w:sz w:val="24"/>
        </w:rPr>
        <w:t>образа</w:t>
      </w:r>
      <w:r>
        <w:rPr>
          <w:spacing w:val="40"/>
          <w:sz w:val="24"/>
        </w:rPr>
        <w:t xml:space="preserve"> </w:t>
      </w:r>
      <w:r>
        <w:rPr>
          <w:sz w:val="24"/>
        </w:rPr>
        <w:t>жизни,</w:t>
      </w:r>
      <w:r>
        <w:rPr>
          <w:spacing w:val="40"/>
          <w:sz w:val="24"/>
        </w:rPr>
        <w:t xml:space="preserve"> </w:t>
      </w:r>
      <w:r>
        <w:rPr>
          <w:sz w:val="24"/>
        </w:rPr>
        <w:t>диагностики, профилактики</w:t>
      </w:r>
      <w:r>
        <w:rPr>
          <w:spacing w:val="64"/>
          <w:w w:val="150"/>
          <w:sz w:val="24"/>
        </w:rPr>
        <w:t xml:space="preserve"> </w:t>
      </w:r>
      <w:r>
        <w:rPr>
          <w:sz w:val="24"/>
        </w:rPr>
        <w:t>и</w:t>
      </w:r>
      <w:r>
        <w:rPr>
          <w:spacing w:val="67"/>
          <w:w w:val="150"/>
          <w:sz w:val="24"/>
        </w:rPr>
        <w:t xml:space="preserve"> </w:t>
      </w:r>
      <w:r>
        <w:rPr>
          <w:sz w:val="24"/>
        </w:rPr>
        <w:t>лечения</w:t>
      </w:r>
      <w:r>
        <w:rPr>
          <w:spacing w:val="65"/>
          <w:w w:val="150"/>
          <w:sz w:val="24"/>
        </w:rPr>
        <w:t xml:space="preserve"> </w:t>
      </w:r>
      <w:r>
        <w:rPr>
          <w:sz w:val="24"/>
        </w:rPr>
        <w:t>генетических</w:t>
      </w:r>
      <w:r>
        <w:rPr>
          <w:spacing w:val="68"/>
          <w:w w:val="150"/>
          <w:sz w:val="24"/>
        </w:rPr>
        <w:t xml:space="preserve"> </w:t>
      </w:r>
      <w:r>
        <w:rPr>
          <w:sz w:val="24"/>
        </w:rPr>
        <w:t>болезней.</w:t>
      </w:r>
      <w:r>
        <w:rPr>
          <w:spacing w:val="66"/>
          <w:w w:val="150"/>
          <w:sz w:val="24"/>
        </w:rPr>
        <w:t xml:space="preserve"> </w:t>
      </w:r>
      <w:r>
        <w:rPr>
          <w:sz w:val="24"/>
        </w:rPr>
        <w:t>Медико-генетическое</w:t>
      </w:r>
      <w:r>
        <w:rPr>
          <w:spacing w:val="65"/>
          <w:w w:val="150"/>
          <w:sz w:val="24"/>
        </w:rPr>
        <w:t xml:space="preserve"> </w:t>
      </w:r>
      <w:r>
        <w:rPr>
          <w:spacing w:val="-2"/>
          <w:sz w:val="24"/>
        </w:rPr>
        <w:t>консультирование.</w:t>
      </w:r>
    </w:p>
    <w:p w14:paraId="3E272D79">
      <w:pPr>
        <w:pStyle w:val="5"/>
        <w:spacing w:line="278" w:lineRule="auto"/>
        <w:ind w:firstLine="0"/>
        <w:jc w:val="left"/>
      </w:pPr>
      <w:r>
        <w:t>Значение</w:t>
      </w:r>
      <w:r>
        <w:rPr>
          <w:spacing w:val="80"/>
        </w:rPr>
        <w:t xml:space="preserve"> </w:t>
      </w:r>
      <w:r>
        <w:t>медицинской</w:t>
      </w:r>
      <w:r>
        <w:rPr>
          <w:spacing w:val="80"/>
        </w:rPr>
        <w:t xml:space="preserve"> </w:t>
      </w:r>
      <w:r>
        <w:t>генетики</w:t>
      </w:r>
      <w:r>
        <w:rPr>
          <w:spacing w:val="80"/>
        </w:rPr>
        <w:t xml:space="preserve"> </w:t>
      </w:r>
      <w:r>
        <w:t>в</w:t>
      </w:r>
      <w:r>
        <w:rPr>
          <w:spacing w:val="80"/>
        </w:rPr>
        <w:t xml:space="preserve"> </w:t>
      </w:r>
      <w:r>
        <w:t>предотвращении</w:t>
      </w:r>
      <w:r>
        <w:rPr>
          <w:spacing w:val="80"/>
        </w:rPr>
        <w:t xml:space="preserve"> </w:t>
      </w:r>
      <w:r>
        <w:t>и</w:t>
      </w:r>
      <w:r>
        <w:rPr>
          <w:spacing w:val="80"/>
        </w:rPr>
        <w:t xml:space="preserve"> </w:t>
      </w:r>
      <w:r>
        <w:t>лечении</w:t>
      </w:r>
      <w:r>
        <w:rPr>
          <w:spacing w:val="80"/>
        </w:rPr>
        <w:t xml:space="preserve"> </w:t>
      </w:r>
      <w:r>
        <w:t>генетических</w:t>
      </w:r>
      <w:r>
        <w:rPr>
          <w:spacing w:val="80"/>
        </w:rPr>
        <w:t xml:space="preserve"> </w:t>
      </w:r>
      <w:r>
        <w:t xml:space="preserve">заболеваний </w:t>
      </w:r>
      <w:r>
        <w:rPr>
          <w:spacing w:val="-2"/>
        </w:rPr>
        <w:t>человека.</w:t>
      </w:r>
    </w:p>
    <w:p w14:paraId="43555794">
      <w:pPr>
        <w:pStyle w:val="7"/>
        <w:numPr>
          <w:ilvl w:val="0"/>
          <w:numId w:val="17"/>
        </w:numPr>
        <w:tabs>
          <w:tab w:val="left" w:pos="1276"/>
        </w:tabs>
        <w:spacing w:line="290" w:lineRule="exact"/>
        <w:ind w:left="1276" w:hanging="282"/>
        <w:jc w:val="left"/>
        <w:rPr>
          <w:sz w:val="24"/>
        </w:rPr>
      </w:pPr>
      <w:r>
        <w:rPr>
          <w:spacing w:val="-2"/>
          <w:sz w:val="24"/>
        </w:rPr>
        <w:t>Демонстрации:</w:t>
      </w:r>
    </w:p>
    <w:p w14:paraId="066DD59C">
      <w:pPr>
        <w:pStyle w:val="7"/>
        <w:numPr>
          <w:ilvl w:val="0"/>
          <w:numId w:val="17"/>
        </w:numPr>
        <w:tabs>
          <w:tab w:val="left" w:pos="1276"/>
        </w:tabs>
        <w:spacing w:before="35"/>
        <w:ind w:left="1276" w:hanging="282"/>
        <w:jc w:val="left"/>
        <w:rPr>
          <w:sz w:val="24"/>
        </w:rPr>
      </w:pPr>
      <w:r>
        <w:rPr>
          <w:sz w:val="24"/>
        </w:rPr>
        <w:t>Портреты:Г.</w:t>
      </w:r>
      <w:r>
        <w:rPr>
          <w:spacing w:val="-3"/>
          <w:sz w:val="24"/>
        </w:rPr>
        <w:t xml:space="preserve"> </w:t>
      </w:r>
      <w:r>
        <w:rPr>
          <w:sz w:val="24"/>
        </w:rPr>
        <w:t>Мендель,</w:t>
      </w:r>
      <w:r>
        <w:rPr>
          <w:spacing w:val="-4"/>
          <w:sz w:val="24"/>
        </w:rPr>
        <w:t xml:space="preserve"> </w:t>
      </w:r>
      <w:r>
        <w:rPr>
          <w:sz w:val="24"/>
        </w:rPr>
        <w:t>Т.</w:t>
      </w:r>
      <w:r>
        <w:rPr>
          <w:spacing w:val="-1"/>
          <w:sz w:val="24"/>
        </w:rPr>
        <w:t xml:space="preserve"> </w:t>
      </w:r>
      <w:r>
        <w:rPr>
          <w:sz w:val="24"/>
        </w:rPr>
        <w:t>Морган, Г.</w:t>
      </w:r>
      <w:r>
        <w:rPr>
          <w:spacing w:val="-1"/>
          <w:sz w:val="24"/>
        </w:rPr>
        <w:t xml:space="preserve"> </w:t>
      </w:r>
      <w:r>
        <w:rPr>
          <w:sz w:val="24"/>
        </w:rPr>
        <w:t>де</w:t>
      </w:r>
      <w:r>
        <w:rPr>
          <w:spacing w:val="-2"/>
          <w:sz w:val="24"/>
        </w:rPr>
        <w:t xml:space="preserve"> </w:t>
      </w:r>
      <w:r>
        <w:rPr>
          <w:sz w:val="24"/>
        </w:rPr>
        <w:t>Фриз,</w:t>
      </w:r>
      <w:r>
        <w:rPr>
          <w:spacing w:val="-4"/>
          <w:sz w:val="24"/>
        </w:rPr>
        <w:t xml:space="preserve"> </w:t>
      </w:r>
      <w:r>
        <w:rPr>
          <w:sz w:val="24"/>
        </w:rPr>
        <w:t xml:space="preserve">С.С. </w:t>
      </w:r>
      <w:r>
        <w:rPr>
          <w:spacing w:val="-2"/>
          <w:sz w:val="24"/>
        </w:rPr>
        <w:t>Четвериков,</w:t>
      </w:r>
    </w:p>
    <w:p w14:paraId="13EAA133">
      <w:pPr>
        <w:pStyle w:val="7"/>
        <w:numPr>
          <w:ilvl w:val="0"/>
          <w:numId w:val="17"/>
        </w:numPr>
        <w:tabs>
          <w:tab w:val="left" w:pos="1276"/>
        </w:tabs>
        <w:spacing w:before="42"/>
        <w:ind w:left="1276" w:hanging="282"/>
        <w:jc w:val="left"/>
        <w:rPr>
          <w:sz w:val="24"/>
        </w:rPr>
      </w:pPr>
      <w:r>
        <w:rPr>
          <w:sz w:val="24"/>
        </w:rPr>
        <w:t>Н.В.</w:t>
      </w:r>
      <w:r>
        <w:rPr>
          <w:spacing w:val="-3"/>
          <w:sz w:val="24"/>
        </w:rPr>
        <w:t xml:space="preserve"> </w:t>
      </w:r>
      <w:r>
        <w:rPr>
          <w:sz w:val="24"/>
        </w:rPr>
        <w:t>Тимофеев-Ресовский,</w:t>
      </w:r>
      <w:r>
        <w:rPr>
          <w:spacing w:val="-3"/>
          <w:sz w:val="24"/>
        </w:rPr>
        <w:t xml:space="preserve"> </w:t>
      </w:r>
      <w:r>
        <w:rPr>
          <w:sz w:val="24"/>
        </w:rPr>
        <w:t>Н.И.</w:t>
      </w:r>
      <w:r>
        <w:rPr>
          <w:spacing w:val="-3"/>
          <w:sz w:val="24"/>
        </w:rPr>
        <w:t xml:space="preserve"> </w:t>
      </w:r>
      <w:r>
        <w:rPr>
          <w:spacing w:val="-2"/>
          <w:sz w:val="24"/>
        </w:rPr>
        <w:t>Вавилов.</w:t>
      </w:r>
    </w:p>
    <w:p w14:paraId="785990D5">
      <w:pPr>
        <w:pStyle w:val="7"/>
        <w:numPr>
          <w:ilvl w:val="0"/>
          <w:numId w:val="17"/>
        </w:numPr>
        <w:tabs>
          <w:tab w:val="left" w:pos="1275"/>
        </w:tabs>
        <w:spacing w:before="39" w:line="276" w:lineRule="auto"/>
        <w:ind w:right="274" w:firstLine="283"/>
        <w:rPr>
          <w:sz w:val="24"/>
        </w:rPr>
      </w:pPr>
      <w:r>
        <w:rPr>
          <w:sz w:val="24"/>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w:t>
      </w:r>
      <w:r>
        <w:rPr>
          <w:spacing w:val="64"/>
          <w:sz w:val="24"/>
        </w:rPr>
        <w:t xml:space="preserve">   </w:t>
      </w:r>
      <w:r>
        <w:rPr>
          <w:sz w:val="24"/>
        </w:rPr>
        <w:t>«Цитологические</w:t>
      </w:r>
      <w:r>
        <w:rPr>
          <w:spacing w:val="65"/>
          <w:sz w:val="24"/>
        </w:rPr>
        <w:t xml:space="preserve">   </w:t>
      </w:r>
      <w:r>
        <w:rPr>
          <w:sz w:val="24"/>
        </w:rPr>
        <w:t>основы</w:t>
      </w:r>
      <w:r>
        <w:rPr>
          <w:spacing w:val="65"/>
          <w:sz w:val="24"/>
        </w:rPr>
        <w:t xml:space="preserve">   </w:t>
      </w:r>
      <w:r>
        <w:rPr>
          <w:sz w:val="24"/>
        </w:rPr>
        <w:t>дигибридного</w:t>
      </w:r>
      <w:r>
        <w:rPr>
          <w:spacing w:val="65"/>
          <w:sz w:val="24"/>
        </w:rPr>
        <w:t xml:space="preserve">   </w:t>
      </w:r>
      <w:r>
        <w:rPr>
          <w:sz w:val="24"/>
        </w:rPr>
        <w:t>скрещивания»,</w:t>
      </w:r>
      <w:r>
        <w:rPr>
          <w:spacing w:val="67"/>
          <w:sz w:val="24"/>
        </w:rPr>
        <w:t xml:space="preserve">   </w:t>
      </w:r>
      <w:r>
        <w:rPr>
          <w:spacing w:val="-2"/>
          <w:sz w:val="24"/>
        </w:rPr>
        <w:t>«Мейоз»,</w:t>
      </w:r>
    </w:p>
    <w:p w14:paraId="5313A222">
      <w:pPr>
        <w:pStyle w:val="5"/>
        <w:spacing w:line="273" w:lineRule="exact"/>
        <w:ind w:firstLine="0"/>
      </w:pPr>
      <w:r>
        <w:t>«Взаимодействие</w:t>
      </w:r>
      <w:r>
        <w:rPr>
          <w:spacing w:val="44"/>
        </w:rPr>
        <w:t xml:space="preserve"> </w:t>
      </w:r>
      <w:r>
        <w:t>аллельных</w:t>
      </w:r>
      <w:r>
        <w:rPr>
          <w:spacing w:val="50"/>
        </w:rPr>
        <w:t xml:space="preserve"> </w:t>
      </w:r>
      <w:r>
        <w:t>генов»,</w:t>
      </w:r>
      <w:r>
        <w:rPr>
          <w:spacing w:val="52"/>
        </w:rPr>
        <w:t xml:space="preserve"> </w:t>
      </w:r>
      <w:r>
        <w:t>«Генетические</w:t>
      </w:r>
      <w:r>
        <w:rPr>
          <w:spacing w:val="47"/>
        </w:rPr>
        <w:t xml:space="preserve"> </w:t>
      </w:r>
      <w:r>
        <w:t>карты</w:t>
      </w:r>
      <w:r>
        <w:rPr>
          <w:spacing w:val="48"/>
        </w:rPr>
        <w:t xml:space="preserve"> </w:t>
      </w:r>
      <w:r>
        <w:t>растений,</w:t>
      </w:r>
      <w:r>
        <w:rPr>
          <w:spacing w:val="47"/>
        </w:rPr>
        <w:t xml:space="preserve"> </w:t>
      </w:r>
      <w:r>
        <w:t>животных</w:t>
      </w:r>
      <w:r>
        <w:rPr>
          <w:spacing w:val="47"/>
        </w:rPr>
        <w:t xml:space="preserve"> </w:t>
      </w:r>
      <w:r>
        <w:t>и</w:t>
      </w:r>
      <w:r>
        <w:rPr>
          <w:spacing w:val="49"/>
        </w:rPr>
        <w:t xml:space="preserve"> </w:t>
      </w:r>
      <w:r>
        <w:rPr>
          <w:spacing w:val="-2"/>
        </w:rPr>
        <w:t>человека»,</w:t>
      </w:r>
    </w:p>
    <w:p w14:paraId="2BE9F4C0">
      <w:pPr>
        <w:pStyle w:val="5"/>
        <w:spacing w:before="41" w:line="276" w:lineRule="auto"/>
        <w:ind w:right="271" w:firstLine="0"/>
      </w:pPr>
      <w:r>
        <w:t>«Генетика пола», «Закономерности наследования, сцепленного с полом», «Кариотипы человека и</w:t>
      </w:r>
      <w:r>
        <w:rPr>
          <w:spacing w:val="-6"/>
        </w:rPr>
        <w:t xml:space="preserve"> </w:t>
      </w:r>
      <w:r>
        <w:t>животных»,</w:t>
      </w:r>
      <w:r>
        <w:rPr>
          <w:spacing w:val="-1"/>
        </w:rPr>
        <w:t xml:space="preserve"> </w:t>
      </w:r>
      <w:r>
        <w:t>«Виды</w:t>
      </w:r>
      <w:r>
        <w:rPr>
          <w:spacing w:val="-6"/>
        </w:rPr>
        <w:t xml:space="preserve"> </w:t>
      </w:r>
      <w:r>
        <w:t>изменчивости»,</w:t>
      </w:r>
      <w:r>
        <w:rPr>
          <w:spacing w:val="-3"/>
        </w:rPr>
        <w:t xml:space="preserve"> </w:t>
      </w:r>
      <w:r>
        <w:t>«Модификационная</w:t>
      </w:r>
      <w:r>
        <w:rPr>
          <w:spacing w:val="-6"/>
        </w:rPr>
        <w:t xml:space="preserve"> </w:t>
      </w:r>
      <w:r>
        <w:t>изменчивость»,</w:t>
      </w:r>
      <w:r>
        <w:rPr>
          <w:spacing w:val="-3"/>
        </w:rPr>
        <w:t xml:space="preserve"> </w:t>
      </w:r>
      <w:r>
        <w:t>«Наследование</w:t>
      </w:r>
      <w:r>
        <w:rPr>
          <w:spacing w:val="-7"/>
        </w:rPr>
        <w:t xml:space="preserve"> </w:t>
      </w:r>
      <w:r>
        <w:t>резус-фактора», «Генетика групп крови», «Мутационная изменчивость».</w:t>
      </w:r>
    </w:p>
    <w:p w14:paraId="45B7E2D1">
      <w:pPr>
        <w:pStyle w:val="7"/>
        <w:numPr>
          <w:ilvl w:val="0"/>
          <w:numId w:val="17"/>
        </w:numPr>
        <w:tabs>
          <w:tab w:val="left" w:pos="1275"/>
        </w:tabs>
        <w:spacing w:before="1" w:line="276" w:lineRule="auto"/>
        <w:ind w:right="272" w:firstLine="283"/>
        <w:rPr>
          <w:sz w:val="24"/>
        </w:rPr>
      </w:pPr>
      <w:r>
        <w:rPr>
          <w:sz w:val="24"/>
        </w:rPr>
        <w:t>Оборудование: модели-аппликации «Моногибридное скрещивание», «Неполное доминирование», «Дигибридное скрещивание», «Перекрест хромосом», микроскоп и микропрепарат «Дрозофила»</w:t>
      </w:r>
      <w:r>
        <w:rPr>
          <w:spacing w:val="-9"/>
          <w:sz w:val="24"/>
        </w:rPr>
        <w:t xml:space="preserve"> </w:t>
      </w:r>
      <w:r>
        <w:rPr>
          <w:sz w:val="24"/>
        </w:rPr>
        <w:t>(норма,</w:t>
      </w:r>
      <w:r>
        <w:rPr>
          <w:spacing w:val="-2"/>
          <w:sz w:val="24"/>
        </w:rPr>
        <w:t xml:space="preserve"> </w:t>
      </w:r>
      <w:r>
        <w:rPr>
          <w:sz w:val="24"/>
        </w:rPr>
        <w:t>мутации</w:t>
      </w:r>
      <w:r>
        <w:rPr>
          <w:spacing w:val="-4"/>
          <w:sz w:val="24"/>
        </w:rPr>
        <w:t xml:space="preserve"> </w:t>
      </w:r>
      <w:r>
        <w:rPr>
          <w:sz w:val="24"/>
        </w:rPr>
        <w:t>формы</w:t>
      </w:r>
      <w:r>
        <w:rPr>
          <w:spacing w:val="-3"/>
          <w:sz w:val="24"/>
        </w:rPr>
        <w:t xml:space="preserve"> </w:t>
      </w:r>
      <w:r>
        <w:rPr>
          <w:sz w:val="24"/>
        </w:rPr>
        <w:t>крыльев</w:t>
      </w:r>
      <w:r>
        <w:rPr>
          <w:spacing w:val="-3"/>
          <w:sz w:val="24"/>
        </w:rPr>
        <w:t xml:space="preserve"> </w:t>
      </w:r>
      <w:r>
        <w:rPr>
          <w:sz w:val="24"/>
        </w:rPr>
        <w:t>и</w:t>
      </w:r>
      <w:r>
        <w:rPr>
          <w:spacing w:val="-1"/>
          <w:sz w:val="24"/>
        </w:rPr>
        <w:t xml:space="preserve"> </w:t>
      </w:r>
      <w:r>
        <w:rPr>
          <w:sz w:val="24"/>
        </w:rPr>
        <w:t>окраски</w:t>
      </w:r>
      <w:r>
        <w:rPr>
          <w:spacing w:val="-4"/>
          <w:sz w:val="24"/>
        </w:rPr>
        <w:t xml:space="preserve"> </w:t>
      </w:r>
      <w:r>
        <w:rPr>
          <w:sz w:val="24"/>
        </w:rPr>
        <w:t>тела),</w:t>
      </w:r>
      <w:r>
        <w:rPr>
          <w:spacing w:val="-3"/>
          <w:sz w:val="24"/>
        </w:rPr>
        <w:t xml:space="preserve"> </w:t>
      </w:r>
      <w:r>
        <w:rPr>
          <w:sz w:val="24"/>
        </w:rPr>
        <w:t xml:space="preserve">гербарий «Горох </w:t>
      </w:r>
      <w:r>
        <w:rPr>
          <w:spacing w:val="-2"/>
          <w:sz w:val="24"/>
        </w:rPr>
        <w:t>посевной».</w:t>
      </w:r>
    </w:p>
    <w:p w14:paraId="09A77DE0">
      <w:pPr>
        <w:spacing w:line="273" w:lineRule="exact"/>
        <w:ind w:left="994"/>
        <w:jc w:val="both"/>
        <w:rPr>
          <w:i/>
          <w:sz w:val="24"/>
        </w:rPr>
      </w:pPr>
      <w:r>
        <w:rPr>
          <w:i/>
          <w:sz w:val="24"/>
        </w:rPr>
        <w:t>Лабораторные</w:t>
      </w:r>
      <w:r>
        <w:rPr>
          <w:i/>
          <w:spacing w:val="-6"/>
          <w:sz w:val="24"/>
        </w:rPr>
        <w:t xml:space="preserve"> </w:t>
      </w:r>
      <w:r>
        <w:rPr>
          <w:i/>
          <w:sz w:val="24"/>
        </w:rPr>
        <w:t>и</w:t>
      </w:r>
      <w:r>
        <w:rPr>
          <w:i/>
          <w:spacing w:val="-5"/>
          <w:sz w:val="24"/>
        </w:rPr>
        <w:t xml:space="preserve"> </w:t>
      </w:r>
      <w:r>
        <w:rPr>
          <w:i/>
          <w:sz w:val="24"/>
        </w:rPr>
        <w:t>практические</w:t>
      </w:r>
      <w:r>
        <w:rPr>
          <w:i/>
          <w:spacing w:val="-4"/>
          <w:sz w:val="24"/>
        </w:rPr>
        <w:t xml:space="preserve"> </w:t>
      </w:r>
      <w:r>
        <w:rPr>
          <w:i/>
          <w:spacing w:val="-2"/>
          <w:sz w:val="24"/>
        </w:rPr>
        <w:t>работы:</w:t>
      </w:r>
    </w:p>
    <w:p w14:paraId="50D85D59">
      <w:pPr>
        <w:pStyle w:val="7"/>
        <w:numPr>
          <w:ilvl w:val="0"/>
          <w:numId w:val="17"/>
        </w:numPr>
        <w:tabs>
          <w:tab w:val="left" w:pos="1275"/>
        </w:tabs>
        <w:spacing w:before="40" w:line="273" w:lineRule="auto"/>
        <w:ind w:right="278" w:firstLine="283"/>
        <w:jc w:val="left"/>
        <w:rPr>
          <w:sz w:val="24"/>
        </w:rPr>
      </w:pPr>
      <w:r>
        <w:rPr>
          <w:sz w:val="24"/>
        </w:rPr>
        <w:t>Лабораторная</w:t>
      </w:r>
      <w:r>
        <w:rPr>
          <w:spacing w:val="80"/>
          <w:sz w:val="24"/>
        </w:rPr>
        <w:t xml:space="preserve"> </w:t>
      </w:r>
      <w:r>
        <w:rPr>
          <w:sz w:val="24"/>
        </w:rPr>
        <w:t>работа</w:t>
      </w:r>
      <w:r>
        <w:rPr>
          <w:spacing w:val="80"/>
          <w:sz w:val="24"/>
        </w:rPr>
        <w:t xml:space="preserve"> </w:t>
      </w:r>
      <w:r>
        <w:rPr>
          <w:sz w:val="24"/>
        </w:rPr>
        <w:t>№</w:t>
      </w:r>
      <w:r>
        <w:rPr>
          <w:spacing w:val="80"/>
          <w:sz w:val="24"/>
        </w:rPr>
        <w:t xml:space="preserve"> </w:t>
      </w:r>
      <w:r>
        <w:rPr>
          <w:sz w:val="24"/>
        </w:rPr>
        <w:t>5.</w:t>
      </w:r>
      <w:r>
        <w:rPr>
          <w:spacing w:val="80"/>
          <w:sz w:val="24"/>
        </w:rPr>
        <w:t xml:space="preserve"> </w:t>
      </w:r>
      <w:r>
        <w:rPr>
          <w:sz w:val="24"/>
        </w:rPr>
        <w:t>«Изучение</w:t>
      </w:r>
      <w:r>
        <w:rPr>
          <w:spacing w:val="80"/>
          <w:sz w:val="24"/>
        </w:rPr>
        <w:t xml:space="preserve"> </w:t>
      </w:r>
      <w:r>
        <w:rPr>
          <w:sz w:val="24"/>
        </w:rPr>
        <w:t>результатов</w:t>
      </w:r>
      <w:r>
        <w:rPr>
          <w:spacing w:val="80"/>
          <w:sz w:val="24"/>
        </w:rPr>
        <w:t xml:space="preserve"> </w:t>
      </w:r>
      <w:r>
        <w:rPr>
          <w:sz w:val="24"/>
        </w:rPr>
        <w:t>моногибридного</w:t>
      </w:r>
      <w:r>
        <w:rPr>
          <w:spacing w:val="80"/>
          <w:sz w:val="24"/>
        </w:rPr>
        <w:t xml:space="preserve"> </w:t>
      </w:r>
      <w:r>
        <w:rPr>
          <w:sz w:val="24"/>
        </w:rPr>
        <w:t>и</w:t>
      </w:r>
      <w:r>
        <w:rPr>
          <w:spacing w:val="80"/>
          <w:sz w:val="24"/>
        </w:rPr>
        <w:t xml:space="preserve"> </w:t>
      </w:r>
      <w:r>
        <w:rPr>
          <w:sz w:val="24"/>
        </w:rPr>
        <w:t>дигибридного скрещивания у дрозофилы на готовых микропрепаратах».</w:t>
      </w:r>
    </w:p>
    <w:p w14:paraId="73767522">
      <w:pPr>
        <w:pStyle w:val="7"/>
        <w:numPr>
          <w:ilvl w:val="0"/>
          <w:numId w:val="17"/>
        </w:numPr>
        <w:tabs>
          <w:tab w:val="left" w:pos="1275"/>
        </w:tabs>
        <w:spacing w:before="3" w:line="273" w:lineRule="auto"/>
        <w:ind w:right="278" w:firstLine="283"/>
        <w:jc w:val="left"/>
        <w:rPr>
          <w:sz w:val="24"/>
        </w:rPr>
      </w:pPr>
      <w:r>
        <w:rPr>
          <w:sz w:val="24"/>
        </w:rPr>
        <w:t>Лабораторная</w:t>
      </w:r>
      <w:r>
        <w:rPr>
          <w:spacing w:val="80"/>
          <w:sz w:val="24"/>
        </w:rPr>
        <w:t xml:space="preserve"> </w:t>
      </w:r>
      <w:r>
        <w:rPr>
          <w:sz w:val="24"/>
        </w:rPr>
        <w:t>работа</w:t>
      </w:r>
      <w:r>
        <w:rPr>
          <w:spacing w:val="80"/>
          <w:sz w:val="24"/>
        </w:rPr>
        <w:t xml:space="preserve"> </w:t>
      </w:r>
      <w:r>
        <w:rPr>
          <w:sz w:val="24"/>
        </w:rPr>
        <w:t>№</w:t>
      </w:r>
      <w:r>
        <w:rPr>
          <w:spacing w:val="80"/>
          <w:sz w:val="24"/>
        </w:rPr>
        <w:t xml:space="preserve"> </w:t>
      </w:r>
      <w:r>
        <w:rPr>
          <w:sz w:val="24"/>
        </w:rPr>
        <w:t>6.</w:t>
      </w:r>
      <w:r>
        <w:rPr>
          <w:spacing w:val="80"/>
          <w:sz w:val="24"/>
        </w:rPr>
        <w:t xml:space="preserve"> </w:t>
      </w:r>
      <w:r>
        <w:rPr>
          <w:sz w:val="24"/>
        </w:rPr>
        <w:t>«Изучение</w:t>
      </w:r>
      <w:r>
        <w:rPr>
          <w:spacing w:val="80"/>
          <w:sz w:val="24"/>
        </w:rPr>
        <w:t xml:space="preserve"> </w:t>
      </w:r>
      <w:r>
        <w:rPr>
          <w:sz w:val="24"/>
        </w:rPr>
        <w:t>модификационной</w:t>
      </w:r>
      <w:r>
        <w:rPr>
          <w:spacing w:val="80"/>
          <w:sz w:val="24"/>
        </w:rPr>
        <w:t xml:space="preserve"> </w:t>
      </w:r>
      <w:r>
        <w:rPr>
          <w:sz w:val="24"/>
        </w:rPr>
        <w:t>изменчивости,</w:t>
      </w:r>
      <w:r>
        <w:rPr>
          <w:spacing w:val="80"/>
          <w:sz w:val="24"/>
        </w:rPr>
        <w:t xml:space="preserve"> </w:t>
      </w:r>
      <w:r>
        <w:rPr>
          <w:sz w:val="24"/>
        </w:rPr>
        <w:t>построение вариационного ряда и вариационной кривой».</w:t>
      </w:r>
    </w:p>
    <w:p w14:paraId="03377F95">
      <w:pPr>
        <w:pStyle w:val="7"/>
        <w:numPr>
          <w:ilvl w:val="0"/>
          <w:numId w:val="17"/>
        </w:numPr>
        <w:tabs>
          <w:tab w:val="left" w:pos="1276"/>
        </w:tabs>
        <w:spacing w:before="4"/>
        <w:ind w:left="1276" w:hanging="282"/>
        <w:jc w:val="left"/>
        <w:rPr>
          <w:sz w:val="24"/>
        </w:rPr>
      </w:pPr>
      <w:r>
        <w:rPr>
          <w:sz w:val="24"/>
        </w:rPr>
        <w:t>Лабораторная</w:t>
      </w:r>
      <w:r>
        <w:rPr>
          <w:spacing w:val="-5"/>
          <w:sz w:val="24"/>
        </w:rPr>
        <w:t xml:space="preserve"> </w:t>
      </w:r>
      <w:r>
        <w:rPr>
          <w:sz w:val="24"/>
        </w:rPr>
        <w:t>работа</w:t>
      </w:r>
      <w:r>
        <w:rPr>
          <w:spacing w:val="-3"/>
          <w:sz w:val="24"/>
        </w:rPr>
        <w:t xml:space="preserve"> </w:t>
      </w:r>
      <w:r>
        <w:rPr>
          <w:sz w:val="24"/>
        </w:rPr>
        <w:t>№</w:t>
      </w:r>
      <w:r>
        <w:rPr>
          <w:spacing w:val="-3"/>
          <w:sz w:val="24"/>
        </w:rPr>
        <w:t xml:space="preserve"> </w:t>
      </w:r>
      <w:r>
        <w:rPr>
          <w:sz w:val="24"/>
        </w:rPr>
        <w:t>7.</w:t>
      </w:r>
      <w:r>
        <w:rPr>
          <w:spacing w:val="2"/>
          <w:sz w:val="24"/>
        </w:rPr>
        <w:t xml:space="preserve"> </w:t>
      </w:r>
      <w:r>
        <w:rPr>
          <w:sz w:val="24"/>
        </w:rPr>
        <w:t>«Анализ</w:t>
      </w:r>
      <w:r>
        <w:rPr>
          <w:spacing w:val="-2"/>
          <w:sz w:val="24"/>
        </w:rPr>
        <w:t xml:space="preserve"> </w:t>
      </w:r>
      <w:r>
        <w:rPr>
          <w:sz w:val="24"/>
        </w:rPr>
        <w:t>мутаций</w:t>
      </w:r>
      <w:r>
        <w:rPr>
          <w:spacing w:val="-4"/>
          <w:sz w:val="24"/>
        </w:rPr>
        <w:t xml:space="preserve"> </w:t>
      </w:r>
      <w:r>
        <w:rPr>
          <w:sz w:val="24"/>
        </w:rPr>
        <w:t>у</w:t>
      </w:r>
      <w:r>
        <w:rPr>
          <w:spacing w:val="-5"/>
          <w:sz w:val="24"/>
        </w:rPr>
        <w:t xml:space="preserve"> </w:t>
      </w:r>
      <w:r>
        <w:rPr>
          <w:sz w:val="24"/>
        </w:rPr>
        <w:t>дрозофилы</w:t>
      </w:r>
      <w:r>
        <w:rPr>
          <w:spacing w:val="-2"/>
          <w:sz w:val="24"/>
        </w:rPr>
        <w:t xml:space="preserve"> </w:t>
      </w:r>
      <w:r>
        <w:rPr>
          <w:sz w:val="24"/>
        </w:rPr>
        <w:t>на</w:t>
      </w:r>
      <w:r>
        <w:rPr>
          <w:spacing w:val="-3"/>
          <w:sz w:val="24"/>
        </w:rPr>
        <w:t xml:space="preserve"> </w:t>
      </w:r>
      <w:r>
        <w:rPr>
          <w:sz w:val="24"/>
        </w:rPr>
        <w:t xml:space="preserve">готовых </w:t>
      </w:r>
      <w:r>
        <w:rPr>
          <w:spacing w:val="-2"/>
          <w:sz w:val="24"/>
        </w:rPr>
        <w:t>микропрепаратах».</w:t>
      </w:r>
    </w:p>
    <w:p w14:paraId="62B4FBEE">
      <w:pPr>
        <w:pStyle w:val="7"/>
        <w:numPr>
          <w:ilvl w:val="0"/>
          <w:numId w:val="17"/>
        </w:numPr>
        <w:tabs>
          <w:tab w:val="left" w:pos="1276"/>
        </w:tabs>
        <w:spacing w:before="39"/>
        <w:ind w:left="1276" w:hanging="282"/>
        <w:jc w:val="left"/>
        <w:rPr>
          <w:sz w:val="24"/>
        </w:rPr>
      </w:pPr>
      <w:r>
        <w:rPr>
          <w:sz w:val="24"/>
        </w:rPr>
        <w:t>Практическая</w:t>
      </w:r>
      <w:r>
        <w:rPr>
          <w:spacing w:val="-6"/>
          <w:sz w:val="24"/>
        </w:rPr>
        <w:t xml:space="preserve"> </w:t>
      </w:r>
      <w:r>
        <w:rPr>
          <w:sz w:val="24"/>
        </w:rPr>
        <w:t>работа</w:t>
      </w:r>
      <w:r>
        <w:rPr>
          <w:spacing w:val="-4"/>
          <w:sz w:val="24"/>
        </w:rPr>
        <w:t xml:space="preserve"> </w:t>
      </w:r>
      <w:r>
        <w:rPr>
          <w:sz w:val="24"/>
        </w:rPr>
        <w:t>№</w:t>
      </w:r>
      <w:r>
        <w:rPr>
          <w:spacing w:val="-2"/>
          <w:sz w:val="24"/>
        </w:rPr>
        <w:t xml:space="preserve"> </w:t>
      </w:r>
      <w:r>
        <w:rPr>
          <w:sz w:val="24"/>
        </w:rPr>
        <w:t>2. «Составление</w:t>
      </w:r>
      <w:r>
        <w:rPr>
          <w:spacing w:val="-4"/>
          <w:sz w:val="24"/>
        </w:rPr>
        <w:t xml:space="preserve"> </w:t>
      </w:r>
      <w:r>
        <w:rPr>
          <w:sz w:val="24"/>
        </w:rPr>
        <w:t>и</w:t>
      </w:r>
      <w:r>
        <w:rPr>
          <w:spacing w:val="-3"/>
          <w:sz w:val="24"/>
        </w:rPr>
        <w:t xml:space="preserve"> </w:t>
      </w:r>
      <w:r>
        <w:rPr>
          <w:sz w:val="24"/>
        </w:rPr>
        <w:t>анализ</w:t>
      </w:r>
      <w:r>
        <w:rPr>
          <w:spacing w:val="-3"/>
          <w:sz w:val="24"/>
        </w:rPr>
        <w:t xml:space="preserve"> </w:t>
      </w:r>
      <w:r>
        <w:rPr>
          <w:sz w:val="24"/>
        </w:rPr>
        <w:t>родословных</w:t>
      </w:r>
      <w:r>
        <w:rPr>
          <w:spacing w:val="-1"/>
          <w:sz w:val="24"/>
        </w:rPr>
        <w:t xml:space="preserve"> </w:t>
      </w:r>
      <w:r>
        <w:rPr>
          <w:spacing w:val="-2"/>
          <w:sz w:val="24"/>
        </w:rPr>
        <w:t>человека».</w:t>
      </w:r>
    </w:p>
    <w:p w14:paraId="005CE46F">
      <w:pPr>
        <w:spacing w:before="40"/>
        <w:ind w:left="710"/>
        <w:rPr>
          <w:i/>
          <w:sz w:val="24"/>
        </w:rPr>
      </w:pPr>
      <w:r>
        <w:rPr>
          <w:i/>
          <w:sz w:val="24"/>
        </w:rPr>
        <w:t>Тема</w:t>
      </w:r>
      <w:r>
        <w:rPr>
          <w:i/>
          <w:spacing w:val="-3"/>
          <w:sz w:val="24"/>
        </w:rPr>
        <w:t xml:space="preserve"> </w:t>
      </w:r>
      <w:r>
        <w:rPr>
          <w:i/>
          <w:sz w:val="24"/>
        </w:rPr>
        <w:t>7.</w:t>
      </w:r>
      <w:r>
        <w:rPr>
          <w:i/>
          <w:spacing w:val="-2"/>
          <w:sz w:val="24"/>
        </w:rPr>
        <w:t xml:space="preserve"> </w:t>
      </w:r>
      <w:r>
        <w:rPr>
          <w:i/>
          <w:sz w:val="24"/>
        </w:rPr>
        <w:t>Селекция</w:t>
      </w:r>
      <w:r>
        <w:rPr>
          <w:i/>
          <w:spacing w:val="-3"/>
          <w:sz w:val="24"/>
        </w:rPr>
        <w:t xml:space="preserve"> </w:t>
      </w:r>
      <w:r>
        <w:rPr>
          <w:i/>
          <w:sz w:val="24"/>
        </w:rPr>
        <w:t>организмов.</w:t>
      </w:r>
      <w:r>
        <w:rPr>
          <w:i/>
          <w:spacing w:val="-2"/>
          <w:sz w:val="24"/>
        </w:rPr>
        <w:t xml:space="preserve"> </w:t>
      </w:r>
      <w:r>
        <w:rPr>
          <w:i/>
          <w:sz w:val="24"/>
        </w:rPr>
        <w:t>Основы</w:t>
      </w:r>
      <w:r>
        <w:rPr>
          <w:i/>
          <w:spacing w:val="-2"/>
          <w:sz w:val="24"/>
        </w:rPr>
        <w:t xml:space="preserve"> биотехнологии.</w:t>
      </w:r>
    </w:p>
    <w:p w14:paraId="3F7DC7F1">
      <w:pPr>
        <w:pStyle w:val="7"/>
        <w:numPr>
          <w:ilvl w:val="0"/>
          <w:numId w:val="17"/>
        </w:numPr>
        <w:tabs>
          <w:tab w:val="left" w:pos="1275"/>
        </w:tabs>
        <w:spacing w:before="43" w:line="273" w:lineRule="auto"/>
        <w:ind w:right="273" w:firstLine="283"/>
        <w:rPr>
          <w:sz w:val="24"/>
        </w:rPr>
      </w:pPr>
      <w:r>
        <w:rPr>
          <w:sz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14:paraId="4E0DAB26">
      <w:pPr>
        <w:pStyle w:val="7"/>
        <w:numPr>
          <w:ilvl w:val="0"/>
          <w:numId w:val="17"/>
        </w:numPr>
        <w:tabs>
          <w:tab w:val="left" w:pos="1275"/>
        </w:tabs>
        <w:spacing w:before="5" w:line="276" w:lineRule="auto"/>
        <w:ind w:right="273" w:firstLine="283"/>
        <w:rPr>
          <w:sz w:val="24"/>
        </w:rPr>
      </w:pPr>
      <w:r>
        <w:rPr>
          <w:sz w:val="24"/>
        </w:rPr>
        <w:t>Современные методы селекции. Массовый и индивидуальный отборы в селекции</w:t>
      </w:r>
      <w:r>
        <w:rPr>
          <w:spacing w:val="40"/>
          <w:sz w:val="24"/>
        </w:rPr>
        <w:t xml:space="preserve"> </w:t>
      </w:r>
      <w:r>
        <w:rPr>
          <w:sz w:val="24"/>
        </w:rPr>
        <w:t>растений</w:t>
      </w:r>
      <w:r>
        <w:rPr>
          <w:spacing w:val="-4"/>
          <w:sz w:val="24"/>
        </w:rPr>
        <w:t xml:space="preserve"> </w:t>
      </w:r>
      <w:r>
        <w:rPr>
          <w:sz w:val="24"/>
        </w:rPr>
        <w:t>и</w:t>
      </w:r>
      <w:r>
        <w:rPr>
          <w:spacing w:val="-4"/>
          <w:sz w:val="24"/>
        </w:rPr>
        <w:t xml:space="preserve"> </w:t>
      </w:r>
      <w:r>
        <w:rPr>
          <w:sz w:val="24"/>
        </w:rPr>
        <w:t>животных.</w:t>
      </w:r>
      <w:r>
        <w:rPr>
          <w:spacing w:val="-4"/>
          <w:sz w:val="24"/>
        </w:rPr>
        <w:t xml:space="preserve"> </w:t>
      </w:r>
      <w:r>
        <w:rPr>
          <w:sz w:val="24"/>
        </w:rPr>
        <w:t>Оценка</w:t>
      </w:r>
      <w:r>
        <w:rPr>
          <w:spacing w:val="-5"/>
          <w:sz w:val="24"/>
        </w:rPr>
        <w:t xml:space="preserve"> </w:t>
      </w:r>
      <w:r>
        <w:rPr>
          <w:sz w:val="24"/>
        </w:rPr>
        <w:t>экстерьера.</w:t>
      </w:r>
      <w:r>
        <w:rPr>
          <w:spacing w:val="-4"/>
          <w:sz w:val="24"/>
        </w:rPr>
        <w:t xml:space="preserve"> </w:t>
      </w:r>
      <w:r>
        <w:rPr>
          <w:sz w:val="24"/>
        </w:rPr>
        <w:t>Близкородственное</w:t>
      </w:r>
      <w:r>
        <w:rPr>
          <w:spacing w:val="-5"/>
          <w:sz w:val="24"/>
        </w:rPr>
        <w:t xml:space="preserve"> </w:t>
      </w:r>
      <w:r>
        <w:rPr>
          <w:sz w:val="24"/>
        </w:rPr>
        <w:t>скрещивание</w:t>
      </w:r>
      <w:r>
        <w:rPr>
          <w:spacing w:val="-1"/>
          <w:sz w:val="24"/>
        </w:rPr>
        <w:t xml:space="preserve"> </w:t>
      </w:r>
      <w:r>
        <w:rPr>
          <w:sz w:val="24"/>
        </w:rPr>
        <w:t>-</w:t>
      </w:r>
      <w:r>
        <w:rPr>
          <w:spacing w:val="-5"/>
          <w:sz w:val="24"/>
        </w:rPr>
        <w:t xml:space="preserve"> </w:t>
      </w:r>
      <w:r>
        <w:rPr>
          <w:sz w:val="24"/>
        </w:rPr>
        <w:t>инбридинг.</w:t>
      </w:r>
      <w:r>
        <w:rPr>
          <w:spacing w:val="-4"/>
          <w:sz w:val="24"/>
        </w:rPr>
        <w:t xml:space="preserve"> </w:t>
      </w:r>
      <w:r>
        <w:rPr>
          <w:sz w:val="24"/>
        </w:rPr>
        <w:t>Чистая линия. Скрещивание чистых линий. Гетерозис, или гибридная сила. Неродственное скрещивание - аутбридинг. Отдалѐнная гибридизация и еѐ успехи. Искусственный мутагенез и получение полиплоидов. Достижения селекции растений, животных и микроорганизмов.</w:t>
      </w:r>
    </w:p>
    <w:p w14:paraId="0F1EFDF9">
      <w:pPr>
        <w:pStyle w:val="7"/>
        <w:numPr>
          <w:ilvl w:val="0"/>
          <w:numId w:val="17"/>
        </w:numPr>
        <w:tabs>
          <w:tab w:val="left" w:pos="1275"/>
        </w:tabs>
        <w:spacing w:line="276" w:lineRule="auto"/>
        <w:ind w:right="272" w:firstLine="283"/>
        <w:rPr>
          <w:sz w:val="24"/>
        </w:rPr>
      </w:pPr>
      <w:r>
        <w:rPr>
          <w:sz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w:t>
      </w:r>
      <w:r>
        <w:rPr>
          <w:spacing w:val="21"/>
          <w:sz w:val="24"/>
        </w:rPr>
        <w:t xml:space="preserve"> </w:t>
      </w:r>
      <w:r>
        <w:rPr>
          <w:sz w:val="24"/>
        </w:rPr>
        <w:t>организмов.</w:t>
      </w:r>
      <w:r>
        <w:rPr>
          <w:spacing w:val="24"/>
          <w:sz w:val="24"/>
        </w:rPr>
        <w:t xml:space="preserve"> </w:t>
      </w:r>
      <w:r>
        <w:rPr>
          <w:sz w:val="24"/>
        </w:rPr>
        <w:t>Экологические</w:t>
      </w:r>
      <w:r>
        <w:rPr>
          <w:spacing w:val="23"/>
          <w:sz w:val="24"/>
        </w:rPr>
        <w:t xml:space="preserve"> </w:t>
      </w:r>
      <w:r>
        <w:rPr>
          <w:sz w:val="24"/>
        </w:rPr>
        <w:t>и</w:t>
      </w:r>
      <w:r>
        <w:rPr>
          <w:spacing w:val="25"/>
          <w:sz w:val="24"/>
        </w:rPr>
        <w:t xml:space="preserve"> </w:t>
      </w:r>
      <w:r>
        <w:rPr>
          <w:sz w:val="24"/>
        </w:rPr>
        <w:t>этические</w:t>
      </w:r>
      <w:r>
        <w:rPr>
          <w:spacing w:val="23"/>
          <w:sz w:val="24"/>
        </w:rPr>
        <w:t xml:space="preserve"> </w:t>
      </w:r>
      <w:r>
        <w:rPr>
          <w:sz w:val="24"/>
        </w:rPr>
        <w:t>проблемы.</w:t>
      </w:r>
      <w:r>
        <w:rPr>
          <w:spacing w:val="24"/>
          <w:sz w:val="24"/>
        </w:rPr>
        <w:t xml:space="preserve"> </w:t>
      </w:r>
      <w:r>
        <w:rPr>
          <w:sz w:val="24"/>
        </w:rPr>
        <w:t>ГМО</w:t>
      </w:r>
      <w:r>
        <w:rPr>
          <w:spacing w:val="32"/>
          <w:sz w:val="24"/>
        </w:rPr>
        <w:t xml:space="preserve"> </w:t>
      </w:r>
      <w:r>
        <w:rPr>
          <w:sz w:val="24"/>
        </w:rPr>
        <w:t>-</w:t>
      </w:r>
      <w:r>
        <w:rPr>
          <w:spacing w:val="24"/>
          <w:sz w:val="24"/>
        </w:rPr>
        <w:t xml:space="preserve"> </w:t>
      </w:r>
      <w:r>
        <w:rPr>
          <w:spacing w:val="-2"/>
          <w:sz w:val="24"/>
        </w:rPr>
        <w:t>генетически</w:t>
      </w:r>
    </w:p>
    <w:p w14:paraId="33B8BD6D">
      <w:pPr>
        <w:pStyle w:val="7"/>
        <w:spacing w:line="276" w:lineRule="auto"/>
        <w:rPr>
          <w:sz w:val="24"/>
        </w:rPr>
        <w:sectPr>
          <w:pgSz w:w="11900" w:h="16850"/>
          <w:pgMar w:top="140" w:right="283" w:bottom="480" w:left="708" w:header="0" w:footer="297" w:gutter="0"/>
          <w:cols w:space="720" w:num="1"/>
        </w:sectPr>
      </w:pPr>
    </w:p>
    <w:p w14:paraId="4BD3F3CD">
      <w:pPr>
        <w:pStyle w:val="5"/>
        <w:spacing w:before="264"/>
        <w:ind w:firstLine="0"/>
        <w:jc w:val="left"/>
      </w:pPr>
      <w:r>
        <w:t>модифицированные</w:t>
      </w:r>
      <w:r>
        <w:rPr>
          <w:spacing w:val="-8"/>
        </w:rPr>
        <w:t xml:space="preserve"> </w:t>
      </w:r>
      <w:r>
        <w:rPr>
          <w:spacing w:val="-2"/>
        </w:rPr>
        <w:t>организмы.</w:t>
      </w:r>
    </w:p>
    <w:p w14:paraId="5BA50F85">
      <w:pPr>
        <w:pStyle w:val="7"/>
        <w:numPr>
          <w:ilvl w:val="0"/>
          <w:numId w:val="17"/>
        </w:numPr>
        <w:tabs>
          <w:tab w:val="left" w:pos="1276"/>
        </w:tabs>
        <w:spacing w:before="41"/>
        <w:ind w:left="1276" w:hanging="282"/>
        <w:jc w:val="left"/>
        <w:rPr>
          <w:sz w:val="24"/>
        </w:rPr>
      </w:pPr>
      <w:r>
        <w:rPr>
          <w:spacing w:val="-2"/>
          <w:sz w:val="24"/>
        </w:rPr>
        <w:t>Демонстрации:</w:t>
      </w:r>
    </w:p>
    <w:p w14:paraId="2F4F0EF4">
      <w:pPr>
        <w:pStyle w:val="7"/>
        <w:numPr>
          <w:ilvl w:val="0"/>
          <w:numId w:val="17"/>
        </w:numPr>
        <w:tabs>
          <w:tab w:val="left" w:pos="1276"/>
        </w:tabs>
        <w:spacing w:before="42"/>
        <w:ind w:left="1276" w:hanging="282"/>
        <w:jc w:val="left"/>
        <w:rPr>
          <w:sz w:val="24"/>
        </w:rPr>
      </w:pPr>
      <w:r>
        <w:rPr>
          <w:sz w:val="24"/>
        </w:rPr>
        <w:t>Портреты:</w:t>
      </w:r>
      <w:r>
        <w:rPr>
          <w:spacing w:val="-3"/>
          <w:sz w:val="24"/>
        </w:rPr>
        <w:t xml:space="preserve"> </w:t>
      </w:r>
      <w:r>
        <w:rPr>
          <w:sz w:val="24"/>
        </w:rPr>
        <w:t>Н.И.</w:t>
      </w:r>
      <w:r>
        <w:rPr>
          <w:spacing w:val="-2"/>
          <w:sz w:val="24"/>
        </w:rPr>
        <w:t xml:space="preserve"> </w:t>
      </w:r>
      <w:r>
        <w:rPr>
          <w:sz w:val="24"/>
        </w:rPr>
        <w:t>Вавилов,</w:t>
      </w:r>
      <w:r>
        <w:rPr>
          <w:spacing w:val="-2"/>
          <w:sz w:val="24"/>
        </w:rPr>
        <w:t xml:space="preserve"> </w:t>
      </w:r>
      <w:r>
        <w:rPr>
          <w:sz w:val="24"/>
        </w:rPr>
        <w:t>И.В.</w:t>
      </w:r>
      <w:r>
        <w:rPr>
          <w:spacing w:val="-2"/>
          <w:sz w:val="24"/>
        </w:rPr>
        <w:t xml:space="preserve"> </w:t>
      </w:r>
      <w:r>
        <w:rPr>
          <w:sz w:val="24"/>
        </w:rPr>
        <w:t>Мичурин,</w:t>
      </w:r>
      <w:r>
        <w:rPr>
          <w:spacing w:val="-2"/>
          <w:sz w:val="24"/>
        </w:rPr>
        <w:t xml:space="preserve"> </w:t>
      </w:r>
      <w:r>
        <w:rPr>
          <w:sz w:val="24"/>
        </w:rPr>
        <w:t>Г.Д.</w:t>
      </w:r>
      <w:r>
        <w:rPr>
          <w:spacing w:val="-2"/>
          <w:sz w:val="24"/>
        </w:rPr>
        <w:t xml:space="preserve"> </w:t>
      </w:r>
      <w:r>
        <w:rPr>
          <w:sz w:val="24"/>
        </w:rPr>
        <w:t>Карпеченко,</w:t>
      </w:r>
      <w:r>
        <w:rPr>
          <w:spacing w:val="-2"/>
          <w:sz w:val="24"/>
        </w:rPr>
        <w:t xml:space="preserve"> </w:t>
      </w:r>
      <w:r>
        <w:rPr>
          <w:sz w:val="24"/>
        </w:rPr>
        <w:t>М.Ф.</w:t>
      </w:r>
      <w:r>
        <w:rPr>
          <w:spacing w:val="-2"/>
          <w:sz w:val="24"/>
        </w:rPr>
        <w:t xml:space="preserve"> Иванов.</w:t>
      </w:r>
    </w:p>
    <w:p w14:paraId="6402F40A">
      <w:pPr>
        <w:pStyle w:val="7"/>
        <w:numPr>
          <w:ilvl w:val="0"/>
          <w:numId w:val="17"/>
        </w:numPr>
        <w:tabs>
          <w:tab w:val="left" w:pos="1276"/>
        </w:tabs>
        <w:spacing w:before="40"/>
        <w:ind w:left="1276" w:hanging="282"/>
        <w:jc w:val="left"/>
        <w:rPr>
          <w:sz w:val="24"/>
        </w:rPr>
      </w:pPr>
      <w:r>
        <w:rPr>
          <w:sz w:val="24"/>
        </w:rPr>
        <w:t>Таблицы</w:t>
      </w:r>
      <w:r>
        <w:rPr>
          <w:spacing w:val="4"/>
          <w:sz w:val="24"/>
        </w:rPr>
        <w:t xml:space="preserve"> </w:t>
      </w:r>
      <w:r>
        <w:rPr>
          <w:sz w:val="24"/>
        </w:rPr>
        <w:t>и</w:t>
      </w:r>
      <w:r>
        <w:rPr>
          <w:spacing w:val="8"/>
          <w:sz w:val="24"/>
        </w:rPr>
        <w:t xml:space="preserve"> </w:t>
      </w:r>
      <w:r>
        <w:rPr>
          <w:sz w:val="24"/>
        </w:rPr>
        <w:t>схемы:</w:t>
      </w:r>
      <w:r>
        <w:rPr>
          <w:spacing w:val="7"/>
          <w:sz w:val="24"/>
        </w:rPr>
        <w:t xml:space="preserve"> </w:t>
      </w:r>
      <w:r>
        <w:rPr>
          <w:sz w:val="24"/>
        </w:rPr>
        <w:t>карта</w:t>
      </w:r>
      <w:r>
        <w:rPr>
          <w:spacing w:val="11"/>
          <w:sz w:val="24"/>
        </w:rPr>
        <w:t xml:space="preserve"> </w:t>
      </w:r>
      <w:r>
        <w:rPr>
          <w:sz w:val="24"/>
        </w:rPr>
        <w:t>«Центры</w:t>
      </w:r>
      <w:r>
        <w:rPr>
          <w:spacing w:val="7"/>
          <w:sz w:val="24"/>
        </w:rPr>
        <w:t xml:space="preserve"> </w:t>
      </w:r>
      <w:r>
        <w:rPr>
          <w:sz w:val="24"/>
        </w:rPr>
        <w:t>происхождения</w:t>
      </w:r>
      <w:r>
        <w:rPr>
          <w:spacing w:val="6"/>
          <w:sz w:val="24"/>
        </w:rPr>
        <w:t xml:space="preserve"> </w:t>
      </w:r>
      <w:r>
        <w:rPr>
          <w:sz w:val="24"/>
        </w:rPr>
        <w:t>и</w:t>
      </w:r>
      <w:r>
        <w:rPr>
          <w:spacing w:val="8"/>
          <w:sz w:val="24"/>
        </w:rPr>
        <w:t xml:space="preserve"> </w:t>
      </w:r>
      <w:r>
        <w:rPr>
          <w:sz w:val="24"/>
        </w:rPr>
        <w:t>многообразия</w:t>
      </w:r>
      <w:r>
        <w:rPr>
          <w:spacing w:val="5"/>
          <w:sz w:val="24"/>
        </w:rPr>
        <w:t xml:space="preserve"> </w:t>
      </w:r>
      <w:r>
        <w:rPr>
          <w:sz w:val="24"/>
        </w:rPr>
        <w:t>культурных</w:t>
      </w:r>
      <w:r>
        <w:rPr>
          <w:spacing w:val="9"/>
          <w:sz w:val="24"/>
        </w:rPr>
        <w:t xml:space="preserve"> </w:t>
      </w:r>
      <w:r>
        <w:rPr>
          <w:spacing w:val="-2"/>
          <w:sz w:val="24"/>
        </w:rPr>
        <w:t>растений»,</w:t>
      </w:r>
    </w:p>
    <w:p w14:paraId="73B5E3F7">
      <w:pPr>
        <w:pStyle w:val="5"/>
        <w:spacing w:before="40"/>
        <w:ind w:firstLine="0"/>
        <w:jc w:val="left"/>
      </w:pPr>
      <w:r>
        <w:t>«Породы</w:t>
      </w:r>
      <w:r>
        <w:rPr>
          <w:spacing w:val="33"/>
        </w:rPr>
        <w:t xml:space="preserve"> </w:t>
      </w:r>
      <w:r>
        <w:t>домашних</w:t>
      </w:r>
      <w:r>
        <w:rPr>
          <w:spacing w:val="36"/>
        </w:rPr>
        <w:t xml:space="preserve"> </w:t>
      </w:r>
      <w:r>
        <w:t>животных»,</w:t>
      </w:r>
      <w:r>
        <w:rPr>
          <w:spacing w:val="41"/>
        </w:rPr>
        <w:t xml:space="preserve"> </w:t>
      </w:r>
      <w:r>
        <w:t>«Сорта</w:t>
      </w:r>
      <w:r>
        <w:rPr>
          <w:spacing w:val="35"/>
        </w:rPr>
        <w:t xml:space="preserve"> </w:t>
      </w:r>
      <w:r>
        <w:t>культурных</w:t>
      </w:r>
      <w:r>
        <w:rPr>
          <w:spacing w:val="38"/>
        </w:rPr>
        <w:t xml:space="preserve"> </w:t>
      </w:r>
      <w:r>
        <w:t>растений»,</w:t>
      </w:r>
      <w:r>
        <w:rPr>
          <w:spacing w:val="41"/>
        </w:rPr>
        <w:t xml:space="preserve"> </w:t>
      </w:r>
      <w:r>
        <w:t>«Отдалѐнная</w:t>
      </w:r>
      <w:r>
        <w:rPr>
          <w:spacing w:val="36"/>
        </w:rPr>
        <w:t xml:space="preserve"> </w:t>
      </w:r>
      <w:r>
        <w:rPr>
          <w:spacing w:val="-2"/>
        </w:rPr>
        <w:t>гибридизация»,</w:t>
      </w:r>
    </w:p>
    <w:p w14:paraId="45C3B84C">
      <w:pPr>
        <w:pStyle w:val="5"/>
        <w:spacing w:before="43" w:line="276" w:lineRule="auto"/>
        <w:ind w:firstLine="0"/>
        <w:jc w:val="left"/>
      </w:pPr>
      <w:r>
        <w:t>«Работы</w:t>
      </w:r>
      <w:r>
        <w:rPr>
          <w:spacing w:val="35"/>
        </w:rPr>
        <w:t xml:space="preserve"> </w:t>
      </w:r>
      <w:r>
        <w:t>академика</w:t>
      </w:r>
      <w:r>
        <w:rPr>
          <w:spacing w:val="35"/>
        </w:rPr>
        <w:t xml:space="preserve"> </w:t>
      </w:r>
      <w:r>
        <w:t>М.Ф.</w:t>
      </w:r>
      <w:r>
        <w:rPr>
          <w:spacing w:val="35"/>
        </w:rPr>
        <w:t xml:space="preserve"> </w:t>
      </w:r>
      <w:r>
        <w:t>Иванова»,</w:t>
      </w:r>
      <w:r>
        <w:rPr>
          <w:spacing w:val="40"/>
        </w:rPr>
        <w:t xml:space="preserve"> </w:t>
      </w:r>
      <w:r>
        <w:t>«Полиплоидия»,</w:t>
      </w:r>
      <w:r>
        <w:rPr>
          <w:spacing w:val="39"/>
        </w:rPr>
        <w:t xml:space="preserve"> </w:t>
      </w:r>
      <w:r>
        <w:t>«Объекты</w:t>
      </w:r>
      <w:r>
        <w:rPr>
          <w:spacing w:val="35"/>
        </w:rPr>
        <w:t xml:space="preserve"> </w:t>
      </w:r>
      <w:r>
        <w:t>биотехнологии»,</w:t>
      </w:r>
      <w:r>
        <w:rPr>
          <w:spacing w:val="39"/>
        </w:rPr>
        <w:t xml:space="preserve"> </w:t>
      </w:r>
      <w:r>
        <w:t>«Клеточные культуры и клонирование»,</w:t>
      </w:r>
    </w:p>
    <w:p w14:paraId="64B7BB64">
      <w:pPr>
        <w:pStyle w:val="7"/>
        <w:numPr>
          <w:ilvl w:val="0"/>
          <w:numId w:val="17"/>
        </w:numPr>
        <w:tabs>
          <w:tab w:val="left" w:pos="1276"/>
        </w:tabs>
        <w:spacing w:line="292" w:lineRule="exact"/>
        <w:ind w:left="1276" w:hanging="282"/>
        <w:rPr>
          <w:sz w:val="24"/>
        </w:rPr>
      </w:pPr>
      <w:r>
        <w:rPr>
          <w:sz w:val="24"/>
        </w:rPr>
        <w:t>«Конструирование</w:t>
      </w:r>
      <w:r>
        <w:rPr>
          <w:spacing w:val="-5"/>
          <w:sz w:val="24"/>
        </w:rPr>
        <w:t xml:space="preserve"> </w:t>
      </w:r>
      <w:r>
        <w:rPr>
          <w:sz w:val="24"/>
        </w:rPr>
        <w:t>и</w:t>
      </w:r>
      <w:r>
        <w:rPr>
          <w:spacing w:val="-3"/>
          <w:sz w:val="24"/>
        </w:rPr>
        <w:t xml:space="preserve"> </w:t>
      </w:r>
      <w:r>
        <w:rPr>
          <w:sz w:val="24"/>
        </w:rPr>
        <w:t>перенос</w:t>
      </w:r>
      <w:r>
        <w:rPr>
          <w:spacing w:val="-4"/>
          <w:sz w:val="24"/>
        </w:rPr>
        <w:t xml:space="preserve"> </w:t>
      </w:r>
      <w:r>
        <w:rPr>
          <w:sz w:val="24"/>
        </w:rPr>
        <w:t>генов,</w:t>
      </w:r>
      <w:r>
        <w:rPr>
          <w:spacing w:val="-3"/>
          <w:sz w:val="24"/>
        </w:rPr>
        <w:t xml:space="preserve"> </w:t>
      </w:r>
      <w:r>
        <w:rPr>
          <w:spacing w:val="-2"/>
          <w:sz w:val="24"/>
        </w:rPr>
        <w:t>хромосом».</w:t>
      </w:r>
    </w:p>
    <w:p w14:paraId="5034503D">
      <w:pPr>
        <w:pStyle w:val="7"/>
        <w:numPr>
          <w:ilvl w:val="0"/>
          <w:numId w:val="17"/>
        </w:numPr>
        <w:tabs>
          <w:tab w:val="left" w:pos="1275"/>
        </w:tabs>
        <w:spacing w:before="40" w:line="273" w:lineRule="auto"/>
        <w:ind w:right="280" w:firstLine="283"/>
        <w:rPr>
          <w:sz w:val="24"/>
        </w:rPr>
      </w:pPr>
      <w:r>
        <w:rPr>
          <w:sz w:val="24"/>
        </w:rPr>
        <w:t>Оборудование: муляжи плодов и корнеплодов диких форм и культурных сортов растений, гербарий «Сельскохозяйственные растения».</w:t>
      </w:r>
    </w:p>
    <w:p w14:paraId="3E0942F4">
      <w:pPr>
        <w:pStyle w:val="7"/>
        <w:numPr>
          <w:ilvl w:val="0"/>
          <w:numId w:val="17"/>
        </w:numPr>
        <w:tabs>
          <w:tab w:val="left" w:pos="1276"/>
        </w:tabs>
        <w:spacing w:before="3"/>
        <w:ind w:left="1276" w:hanging="282"/>
        <w:rPr>
          <w:sz w:val="24"/>
        </w:rPr>
      </w:pPr>
      <w:r>
        <w:rPr>
          <w:sz w:val="24"/>
        </w:rPr>
        <w:t>Лабораторные</w:t>
      </w:r>
      <w:r>
        <w:rPr>
          <w:spacing w:val="-8"/>
          <w:sz w:val="24"/>
        </w:rPr>
        <w:t xml:space="preserve"> </w:t>
      </w:r>
      <w:r>
        <w:rPr>
          <w:sz w:val="24"/>
        </w:rPr>
        <w:t>и</w:t>
      </w:r>
      <w:r>
        <w:rPr>
          <w:spacing w:val="-3"/>
          <w:sz w:val="24"/>
        </w:rPr>
        <w:t xml:space="preserve"> </w:t>
      </w:r>
      <w:r>
        <w:rPr>
          <w:sz w:val="24"/>
        </w:rPr>
        <w:t>практические</w:t>
      </w:r>
      <w:r>
        <w:rPr>
          <w:spacing w:val="-4"/>
          <w:sz w:val="24"/>
        </w:rPr>
        <w:t xml:space="preserve"> </w:t>
      </w:r>
      <w:r>
        <w:rPr>
          <w:spacing w:val="-2"/>
          <w:sz w:val="24"/>
        </w:rPr>
        <w:t>работы:</w:t>
      </w:r>
    </w:p>
    <w:p w14:paraId="3641BEF7">
      <w:pPr>
        <w:pStyle w:val="7"/>
        <w:numPr>
          <w:ilvl w:val="0"/>
          <w:numId w:val="17"/>
        </w:numPr>
        <w:tabs>
          <w:tab w:val="left" w:pos="1275"/>
        </w:tabs>
        <w:spacing w:before="42" w:line="273" w:lineRule="auto"/>
        <w:ind w:right="271" w:firstLine="283"/>
        <w:rPr>
          <w:sz w:val="24"/>
        </w:rPr>
      </w:pPr>
      <w:r>
        <w:rPr>
          <w:sz w:val="24"/>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14:paraId="6292014E">
      <w:pPr>
        <w:pStyle w:val="2"/>
        <w:spacing w:before="8"/>
        <w:ind w:left="3953"/>
      </w:pPr>
      <w:r>
        <w:t>Содержание</w:t>
      </w:r>
      <w:r>
        <w:rPr>
          <w:spacing w:val="-4"/>
        </w:rPr>
        <w:t xml:space="preserve"> </w:t>
      </w:r>
      <w:r>
        <w:t>обучения</w:t>
      </w:r>
      <w:r>
        <w:rPr>
          <w:spacing w:val="-2"/>
        </w:rPr>
        <w:t xml:space="preserve"> </w:t>
      </w:r>
      <w:r>
        <w:t>в</w:t>
      </w:r>
      <w:r>
        <w:rPr>
          <w:spacing w:val="-3"/>
        </w:rPr>
        <w:t xml:space="preserve"> </w:t>
      </w:r>
      <w:r>
        <w:t>11</w:t>
      </w:r>
      <w:r>
        <w:rPr>
          <w:spacing w:val="-2"/>
        </w:rPr>
        <w:t xml:space="preserve"> классе.</w:t>
      </w:r>
    </w:p>
    <w:p w14:paraId="4022BD0F">
      <w:pPr>
        <w:pStyle w:val="5"/>
        <w:spacing w:before="39"/>
        <w:ind w:firstLine="0"/>
      </w:pPr>
      <w:r>
        <w:t>1</w:t>
      </w:r>
      <w:r>
        <w:rPr>
          <w:spacing w:val="-4"/>
        </w:rPr>
        <w:t xml:space="preserve"> </w:t>
      </w:r>
      <w:r>
        <w:t>час</w:t>
      </w:r>
      <w:r>
        <w:rPr>
          <w:spacing w:val="-2"/>
        </w:rPr>
        <w:t xml:space="preserve"> </w:t>
      </w:r>
      <w:r>
        <w:t>в</w:t>
      </w:r>
      <w:r>
        <w:rPr>
          <w:spacing w:val="-2"/>
        </w:rPr>
        <w:t xml:space="preserve"> </w:t>
      </w:r>
      <w:r>
        <w:t>неделю,</w:t>
      </w:r>
      <w:r>
        <w:rPr>
          <w:spacing w:val="-1"/>
        </w:rPr>
        <w:t xml:space="preserve"> </w:t>
      </w:r>
      <w:r>
        <w:t>всего</w:t>
      </w:r>
      <w:r>
        <w:rPr>
          <w:spacing w:val="-1"/>
        </w:rPr>
        <w:t xml:space="preserve"> </w:t>
      </w:r>
      <w:r>
        <w:t>34</w:t>
      </w:r>
      <w:r>
        <w:rPr>
          <w:spacing w:val="-1"/>
        </w:rPr>
        <w:t xml:space="preserve"> </w:t>
      </w:r>
      <w:r>
        <w:t>часа,</w:t>
      </w:r>
      <w:r>
        <w:rPr>
          <w:spacing w:val="-2"/>
        </w:rPr>
        <w:t xml:space="preserve"> </w:t>
      </w:r>
      <w:r>
        <w:t>из</w:t>
      </w:r>
      <w:r>
        <w:rPr>
          <w:spacing w:val="-1"/>
        </w:rPr>
        <w:t xml:space="preserve"> </w:t>
      </w:r>
      <w:r>
        <w:t>них</w:t>
      </w:r>
      <w:r>
        <w:rPr>
          <w:spacing w:val="1"/>
        </w:rPr>
        <w:t xml:space="preserve"> </w:t>
      </w:r>
      <w:r>
        <w:t>2</w:t>
      </w:r>
      <w:r>
        <w:rPr>
          <w:spacing w:val="-1"/>
        </w:rPr>
        <w:t xml:space="preserve"> </w:t>
      </w:r>
      <w:r>
        <w:t>часа -</w:t>
      </w:r>
      <w:r>
        <w:rPr>
          <w:spacing w:val="-2"/>
        </w:rPr>
        <w:t xml:space="preserve"> </w:t>
      </w:r>
      <w:r>
        <w:t>резервное</w:t>
      </w:r>
      <w:r>
        <w:rPr>
          <w:spacing w:val="-2"/>
        </w:rPr>
        <w:t xml:space="preserve"> время</w:t>
      </w:r>
    </w:p>
    <w:p w14:paraId="0C77BEF9">
      <w:pPr>
        <w:spacing w:before="40"/>
        <w:ind w:left="710"/>
        <w:jc w:val="both"/>
        <w:rPr>
          <w:i/>
          <w:sz w:val="24"/>
        </w:rPr>
      </w:pPr>
      <w:r>
        <w:rPr>
          <w:i/>
          <w:sz w:val="24"/>
        </w:rPr>
        <w:t>Тема</w:t>
      </w:r>
      <w:r>
        <w:rPr>
          <w:i/>
          <w:spacing w:val="-3"/>
          <w:sz w:val="24"/>
        </w:rPr>
        <w:t xml:space="preserve"> </w:t>
      </w:r>
      <w:r>
        <w:rPr>
          <w:i/>
          <w:sz w:val="24"/>
        </w:rPr>
        <w:t>1.</w:t>
      </w:r>
      <w:r>
        <w:rPr>
          <w:i/>
          <w:spacing w:val="-2"/>
          <w:sz w:val="24"/>
        </w:rPr>
        <w:t xml:space="preserve"> </w:t>
      </w:r>
      <w:r>
        <w:rPr>
          <w:i/>
          <w:sz w:val="24"/>
        </w:rPr>
        <w:t>Эволюционная</w:t>
      </w:r>
      <w:r>
        <w:rPr>
          <w:i/>
          <w:spacing w:val="-3"/>
          <w:sz w:val="24"/>
        </w:rPr>
        <w:t xml:space="preserve"> </w:t>
      </w:r>
      <w:r>
        <w:rPr>
          <w:i/>
          <w:spacing w:val="-2"/>
          <w:sz w:val="24"/>
        </w:rPr>
        <w:t>биология.</w:t>
      </w:r>
    </w:p>
    <w:p w14:paraId="2F317046">
      <w:pPr>
        <w:pStyle w:val="7"/>
        <w:numPr>
          <w:ilvl w:val="0"/>
          <w:numId w:val="17"/>
        </w:numPr>
        <w:tabs>
          <w:tab w:val="left" w:pos="1275"/>
        </w:tabs>
        <w:spacing w:before="41" w:line="273" w:lineRule="auto"/>
        <w:ind w:right="277" w:firstLine="283"/>
        <w:rPr>
          <w:sz w:val="24"/>
        </w:rPr>
      </w:pPr>
      <w:r>
        <w:rPr>
          <w:sz w:val="24"/>
        </w:rPr>
        <w:t>Предпосылки возникновения эволюционной теории. Эволюционная теория и еѐ место в биологии. Влияние эволюционной теории на развитие биологии и других наук.</w:t>
      </w:r>
    </w:p>
    <w:p w14:paraId="32202BE4">
      <w:pPr>
        <w:pStyle w:val="7"/>
        <w:numPr>
          <w:ilvl w:val="0"/>
          <w:numId w:val="17"/>
        </w:numPr>
        <w:tabs>
          <w:tab w:val="left" w:pos="1275"/>
        </w:tabs>
        <w:spacing w:before="3" w:line="273" w:lineRule="auto"/>
        <w:ind w:right="270" w:firstLine="283"/>
        <w:rPr>
          <w:sz w:val="24"/>
        </w:rPr>
      </w:pPr>
      <w:r>
        <w:rPr>
          <w:sz w:val="24"/>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03EC521B">
      <w:pPr>
        <w:pStyle w:val="7"/>
        <w:numPr>
          <w:ilvl w:val="0"/>
          <w:numId w:val="17"/>
        </w:numPr>
        <w:tabs>
          <w:tab w:val="left" w:pos="1275"/>
        </w:tabs>
        <w:spacing w:before="5" w:line="276" w:lineRule="auto"/>
        <w:ind w:right="275" w:firstLine="283"/>
        <w:rPr>
          <w:sz w:val="24"/>
        </w:rPr>
      </w:pPr>
      <w:r>
        <w:rPr>
          <w:sz w:val="24"/>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14:paraId="01711717">
      <w:pPr>
        <w:pStyle w:val="7"/>
        <w:numPr>
          <w:ilvl w:val="0"/>
          <w:numId w:val="17"/>
        </w:numPr>
        <w:tabs>
          <w:tab w:val="left" w:pos="1275"/>
        </w:tabs>
        <w:spacing w:line="276" w:lineRule="auto"/>
        <w:ind w:right="275" w:firstLine="283"/>
        <w:rPr>
          <w:sz w:val="24"/>
        </w:rPr>
      </w:pPr>
      <w:r>
        <w:rPr>
          <w:sz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неопределѐнная изменчивость, борьба за существование, естественный отбор).</w:t>
      </w:r>
    </w:p>
    <w:p w14:paraId="125316D8">
      <w:pPr>
        <w:pStyle w:val="7"/>
        <w:numPr>
          <w:ilvl w:val="0"/>
          <w:numId w:val="17"/>
        </w:numPr>
        <w:tabs>
          <w:tab w:val="left" w:pos="1276"/>
        </w:tabs>
        <w:spacing w:line="291" w:lineRule="exact"/>
        <w:ind w:left="1276" w:hanging="282"/>
        <w:rPr>
          <w:sz w:val="24"/>
        </w:rPr>
      </w:pPr>
      <w:r>
        <w:rPr>
          <w:sz w:val="24"/>
        </w:rPr>
        <w:t>Синтетическая</w:t>
      </w:r>
      <w:r>
        <w:rPr>
          <w:spacing w:val="-3"/>
          <w:sz w:val="24"/>
        </w:rPr>
        <w:t xml:space="preserve"> </w:t>
      </w:r>
      <w:r>
        <w:rPr>
          <w:sz w:val="24"/>
        </w:rPr>
        <w:t>теория</w:t>
      </w:r>
      <w:r>
        <w:rPr>
          <w:spacing w:val="-3"/>
          <w:sz w:val="24"/>
        </w:rPr>
        <w:t xml:space="preserve"> </w:t>
      </w:r>
      <w:r>
        <w:rPr>
          <w:sz w:val="24"/>
        </w:rPr>
        <w:t>эволюции</w:t>
      </w:r>
      <w:r>
        <w:rPr>
          <w:spacing w:val="-3"/>
          <w:sz w:val="24"/>
        </w:rPr>
        <w:t xml:space="preserve"> </w:t>
      </w:r>
      <w:r>
        <w:rPr>
          <w:sz w:val="24"/>
        </w:rPr>
        <w:t>(СТЭ)</w:t>
      </w:r>
      <w:r>
        <w:rPr>
          <w:spacing w:val="-3"/>
          <w:sz w:val="24"/>
        </w:rPr>
        <w:t xml:space="preserve"> </w:t>
      </w:r>
      <w:r>
        <w:rPr>
          <w:sz w:val="24"/>
        </w:rPr>
        <w:t>и</w:t>
      </w:r>
      <w:r>
        <w:rPr>
          <w:spacing w:val="-3"/>
          <w:sz w:val="24"/>
        </w:rPr>
        <w:t xml:space="preserve"> </w:t>
      </w:r>
      <w:r>
        <w:rPr>
          <w:sz w:val="24"/>
        </w:rPr>
        <w:t>еѐ</w:t>
      </w:r>
      <w:r>
        <w:rPr>
          <w:spacing w:val="-4"/>
          <w:sz w:val="24"/>
        </w:rPr>
        <w:t xml:space="preserve"> </w:t>
      </w:r>
      <w:r>
        <w:rPr>
          <w:sz w:val="24"/>
        </w:rPr>
        <w:t>основные</w:t>
      </w:r>
      <w:r>
        <w:rPr>
          <w:spacing w:val="-4"/>
          <w:sz w:val="24"/>
        </w:rPr>
        <w:t xml:space="preserve"> </w:t>
      </w:r>
      <w:r>
        <w:rPr>
          <w:spacing w:val="-2"/>
          <w:sz w:val="24"/>
        </w:rPr>
        <w:t>положения.</w:t>
      </w:r>
    </w:p>
    <w:p w14:paraId="0A95A745">
      <w:pPr>
        <w:pStyle w:val="7"/>
        <w:numPr>
          <w:ilvl w:val="0"/>
          <w:numId w:val="17"/>
        </w:numPr>
        <w:tabs>
          <w:tab w:val="left" w:pos="1276"/>
        </w:tabs>
        <w:spacing w:before="37"/>
        <w:ind w:left="1276" w:hanging="282"/>
        <w:rPr>
          <w:sz w:val="24"/>
        </w:rPr>
      </w:pPr>
      <w:r>
        <w:rPr>
          <w:sz w:val="24"/>
        </w:rPr>
        <w:t>Микроэволюция.</w:t>
      </w:r>
      <w:r>
        <w:rPr>
          <w:spacing w:val="-6"/>
          <w:sz w:val="24"/>
        </w:rPr>
        <w:t xml:space="preserve"> </w:t>
      </w:r>
      <w:r>
        <w:rPr>
          <w:sz w:val="24"/>
        </w:rPr>
        <w:t>Популяция</w:t>
      </w:r>
      <w:r>
        <w:rPr>
          <w:spacing w:val="-4"/>
          <w:sz w:val="24"/>
        </w:rPr>
        <w:t xml:space="preserve"> </w:t>
      </w:r>
      <w:r>
        <w:rPr>
          <w:sz w:val="24"/>
        </w:rPr>
        <w:t>как</w:t>
      </w:r>
      <w:r>
        <w:rPr>
          <w:spacing w:val="-4"/>
          <w:sz w:val="24"/>
        </w:rPr>
        <w:t xml:space="preserve"> </w:t>
      </w:r>
      <w:r>
        <w:rPr>
          <w:sz w:val="24"/>
        </w:rPr>
        <w:t>единица</w:t>
      </w:r>
      <w:r>
        <w:rPr>
          <w:spacing w:val="-4"/>
          <w:sz w:val="24"/>
        </w:rPr>
        <w:t xml:space="preserve"> </w:t>
      </w:r>
      <w:r>
        <w:rPr>
          <w:sz w:val="24"/>
        </w:rPr>
        <w:t>вида</w:t>
      </w:r>
      <w:r>
        <w:rPr>
          <w:spacing w:val="-8"/>
          <w:sz w:val="24"/>
        </w:rPr>
        <w:t xml:space="preserve"> </w:t>
      </w:r>
      <w:r>
        <w:rPr>
          <w:sz w:val="24"/>
        </w:rPr>
        <w:t>и</w:t>
      </w:r>
      <w:r>
        <w:rPr>
          <w:spacing w:val="-3"/>
          <w:sz w:val="24"/>
        </w:rPr>
        <w:t xml:space="preserve"> </w:t>
      </w:r>
      <w:r>
        <w:rPr>
          <w:spacing w:val="-2"/>
          <w:sz w:val="24"/>
        </w:rPr>
        <w:t>эволюции.</w:t>
      </w:r>
    </w:p>
    <w:p w14:paraId="23B5E1C7">
      <w:pPr>
        <w:pStyle w:val="7"/>
        <w:numPr>
          <w:ilvl w:val="0"/>
          <w:numId w:val="17"/>
        </w:numPr>
        <w:tabs>
          <w:tab w:val="left" w:pos="1275"/>
        </w:tabs>
        <w:spacing w:before="42" w:line="273" w:lineRule="auto"/>
        <w:ind w:right="278" w:firstLine="283"/>
        <w:rPr>
          <w:sz w:val="24"/>
        </w:rPr>
      </w:pPr>
      <w:r>
        <w:rPr>
          <w:sz w:val="24"/>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5F94C79B">
      <w:pPr>
        <w:pStyle w:val="7"/>
        <w:numPr>
          <w:ilvl w:val="0"/>
          <w:numId w:val="17"/>
        </w:numPr>
        <w:tabs>
          <w:tab w:val="left" w:pos="1276"/>
        </w:tabs>
        <w:ind w:left="1276" w:hanging="282"/>
        <w:rPr>
          <w:sz w:val="24"/>
        </w:rPr>
      </w:pPr>
      <w:r>
        <w:rPr>
          <w:sz w:val="24"/>
        </w:rPr>
        <w:t>Естественный</w:t>
      </w:r>
      <w:r>
        <w:rPr>
          <w:spacing w:val="-6"/>
          <w:sz w:val="24"/>
        </w:rPr>
        <w:t xml:space="preserve"> </w:t>
      </w:r>
      <w:r>
        <w:rPr>
          <w:sz w:val="24"/>
        </w:rPr>
        <w:t>отбор</w:t>
      </w:r>
      <w:r>
        <w:rPr>
          <w:spacing w:val="-1"/>
          <w:sz w:val="24"/>
        </w:rPr>
        <w:t xml:space="preserve"> </w:t>
      </w:r>
      <w:r>
        <w:rPr>
          <w:sz w:val="24"/>
        </w:rPr>
        <w:t>-</w:t>
      </w:r>
      <w:r>
        <w:rPr>
          <w:spacing w:val="-5"/>
          <w:sz w:val="24"/>
        </w:rPr>
        <w:t xml:space="preserve"> </w:t>
      </w:r>
      <w:r>
        <w:rPr>
          <w:sz w:val="24"/>
        </w:rPr>
        <w:t>направляющий</w:t>
      </w:r>
      <w:r>
        <w:rPr>
          <w:spacing w:val="-3"/>
          <w:sz w:val="24"/>
        </w:rPr>
        <w:t xml:space="preserve"> </w:t>
      </w:r>
      <w:r>
        <w:rPr>
          <w:sz w:val="24"/>
        </w:rPr>
        <w:t>фактор</w:t>
      </w:r>
      <w:r>
        <w:rPr>
          <w:spacing w:val="-3"/>
          <w:sz w:val="24"/>
        </w:rPr>
        <w:t xml:space="preserve"> </w:t>
      </w:r>
      <w:r>
        <w:rPr>
          <w:sz w:val="24"/>
        </w:rPr>
        <w:t>эволюции.</w:t>
      </w:r>
      <w:r>
        <w:rPr>
          <w:spacing w:val="-4"/>
          <w:sz w:val="24"/>
        </w:rPr>
        <w:t xml:space="preserve"> </w:t>
      </w:r>
      <w:r>
        <w:rPr>
          <w:sz w:val="24"/>
        </w:rPr>
        <w:t>Формы</w:t>
      </w:r>
      <w:r>
        <w:rPr>
          <w:spacing w:val="-5"/>
          <w:sz w:val="24"/>
        </w:rPr>
        <w:t xml:space="preserve"> </w:t>
      </w:r>
      <w:r>
        <w:rPr>
          <w:sz w:val="24"/>
        </w:rPr>
        <w:t>естественного</w:t>
      </w:r>
      <w:r>
        <w:rPr>
          <w:spacing w:val="-3"/>
          <w:sz w:val="24"/>
        </w:rPr>
        <w:t xml:space="preserve"> </w:t>
      </w:r>
      <w:r>
        <w:rPr>
          <w:spacing w:val="-2"/>
          <w:sz w:val="24"/>
        </w:rPr>
        <w:t>отбора.</w:t>
      </w:r>
    </w:p>
    <w:p w14:paraId="31578449">
      <w:pPr>
        <w:pStyle w:val="7"/>
        <w:numPr>
          <w:ilvl w:val="0"/>
          <w:numId w:val="17"/>
        </w:numPr>
        <w:tabs>
          <w:tab w:val="left" w:pos="1275"/>
        </w:tabs>
        <w:spacing w:before="42" w:line="273" w:lineRule="auto"/>
        <w:ind w:right="270" w:firstLine="283"/>
        <w:rPr>
          <w:sz w:val="24"/>
        </w:rPr>
      </w:pPr>
      <w:r>
        <w:rPr>
          <w:sz w:val="24"/>
        </w:rPr>
        <w:t>Приспособленность организмов как результат эволюции. Примеры приспособлений у организмов. Ароморфозы и идиоадаптации.</w:t>
      </w:r>
    </w:p>
    <w:p w14:paraId="4133EA2D">
      <w:pPr>
        <w:pStyle w:val="7"/>
        <w:numPr>
          <w:ilvl w:val="0"/>
          <w:numId w:val="17"/>
        </w:numPr>
        <w:tabs>
          <w:tab w:val="left" w:pos="1275"/>
        </w:tabs>
        <w:spacing w:before="1" w:line="273" w:lineRule="auto"/>
        <w:ind w:right="275" w:firstLine="283"/>
        <w:rPr>
          <w:sz w:val="24"/>
        </w:rPr>
      </w:pPr>
      <w:r>
        <w:rPr>
          <w:sz w:val="24"/>
        </w:rPr>
        <w:t>Вид и видообразование. Критерии вида. Основные формы видообразования: географическое, экологическое.</w:t>
      </w:r>
    </w:p>
    <w:p w14:paraId="5BEBD2B9">
      <w:pPr>
        <w:pStyle w:val="7"/>
        <w:numPr>
          <w:ilvl w:val="0"/>
          <w:numId w:val="17"/>
        </w:numPr>
        <w:tabs>
          <w:tab w:val="left" w:pos="1276"/>
        </w:tabs>
        <w:spacing w:before="3"/>
        <w:ind w:left="1276" w:hanging="282"/>
        <w:rPr>
          <w:sz w:val="24"/>
        </w:rPr>
      </w:pPr>
      <w:r>
        <w:rPr>
          <w:sz w:val="24"/>
        </w:rPr>
        <w:t>Макроэволюция.</w:t>
      </w:r>
      <w:r>
        <w:rPr>
          <w:spacing w:val="-8"/>
          <w:sz w:val="24"/>
        </w:rPr>
        <w:t xml:space="preserve"> </w:t>
      </w:r>
      <w:r>
        <w:rPr>
          <w:sz w:val="24"/>
        </w:rPr>
        <w:t>Формы</w:t>
      </w:r>
      <w:r>
        <w:rPr>
          <w:spacing w:val="-6"/>
          <w:sz w:val="24"/>
        </w:rPr>
        <w:t xml:space="preserve"> </w:t>
      </w:r>
      <w:r>
        <w:rPr>
          <w:sz w:val="24"/>
        </w:rPr>
        <w:t>эволюции:</w:t>
      </w:r>
      <w:r>
        <w:rPr>
          <w:spacing w:val="-6"/>
          <w:sz w:val="24"/>
        </w:rPr>
        <w:t xml:space="preserve"> </w:t>
      </w:r>
      <w:r>
        <w:rPr>
          <w:sz w:val="24"/>
        </w:rPr>
        <w:t>филетическая,</w:t>
      </w:r>
      <w:r>
        <w:rPr>
          <w:spacing w:val="-6"/>
          <w:sz w:val="24"/>
        </w:rPr>
        <w:t xml:space="preserve"> </w:t>
      </w:r>
      <w:r>
        <w:rPr>
          <w:sz w:val="24"/>
        </w:rPr>
        <w:t>дивергентная,</w:t>
      </w:r>
      <w:r>
        <w:rPr>
          <w:spacing w:val="-6"/>
          <w:sz w:val="24"/>
        </w:rPr>
        <w:t xml:space="preserve"> </w:t>
      </w:r>
      <w:r>
        <w:rPr>
          <w:spacing w:val="-2"/>
          <w:sz w:val="24"/>
        </w:rPr>
        <w:t>конвергентная,</w:t>
      </w:r>
    </w:p>
    <w:p w14:paraId="3AA85EDB">
      <w:pPr>
        <w:pStyle w:val="7"/>
        <w:numPr>
          <w:ilvl w:val="0"/>
          <w:numId w:val="17"/>
        </w:numPr>
        <w:tabs>
          <w:tab w:val="left" w:pos="1276"/>
        </w:tabs>
        <w:spacing w:before="40"/>
        <w:ind w:left="1276" w:hanging="282"/>
        <w:rPr>
          <w:sz w:val="24"/>
        </w:rPr>
      </w:pPr>
      <w:r>
        <w:rPr>
          <w:sz w:val="24"/>
        </w:rPr>
        <w:t>параллельная.</w:t>
      </w:r>
      <w:r>
        <w:rPr>
          <w:spacing w:val="-5"/>
          <w:sz w:val="24"/>
        </w:rPr>
        <w:t xml:space="preserve"> </w:t>
      </w:r>
      <w:r>
        <w:rPr>
          <w:sz w:val="24"/>
        </w:rPr>
        <w:t>Необратимость</w:t>
      </w:r>
      <w:r>
        <w:rPr>
          <w:spacing w:val="-5"/>
          <w:sz w:val="24"/>
        </w:rPr>
        <w:t xml:space="preserve"> </w:t>
      </w:r>
      <w:r>
        <w:rPr>
          <w:spacing w:val="-2"/>
          <w:sz w:val="24"/>
        </w:rPr>
        <w:t>эволюции.</w:t>
      </w:r>
    </w:p>
    <w:p w14:paraId="2338B148">
      <w:pPr>
        <w:pStyle w:val="7"/>
        <w:numPr>
          <w:ilvl w:val="0"/>
          <w:numId w:val="17"/>
        </w:numPr>
        <w:tabs>
          <w:tab w:val="left" w:pos="1275"/>
        </w:tabs>
        <w:spacing w:before="42" w:line="273" w:lineRule="auto"/>
        <w:ind w:right="277" w:firstLine="283"/>
        <w:rPr>
          <w:sz w:val="24"/>
        </w:rPr>
      </w:pPr>
      <w:r>
        <w:rPr>
          <w:sz w:val="24"/>
        </w:rPr>
        <w:t>Происхождение от неспециализированных предков. Прогрессирующая специализация. Адаптивная радиация.</w:t>
      </w:r>
    </w:p>
    <w:p w14:paraId="0BCFC8A6">
      <w:pPr>
        <w:pStyle w:val="7"/>
        <w:numPr>
          <w:ilvl w:val="0"/>
          <w:numId w:val="17"/>
        </w:numPr>
        <w:tabs>
          <w:tab w:val="left" w:pos="1276"/>
        </w:tabs>
        <w:ind w:left="1276" w:hanging="282"/>
        <w:rPr>
          <w:sz w:val="24"/>
        </w:rPr>
      </w:pPr>
      <w:r>
        <w:rPr>
          <w:spacing w:val="-2"/>
          <w:sz w:val="24"/>
        </w:rPr>
        <w:t>Демонстрации:</w:t>
      </w:r>
    </w:p>
    <w:p w14:paraId="1C1937BC">
      <w:pPr>
        <w:pStyle w:val="7"/>
        <w:numPr>
          <w:ilvl w:val="0"/>
          <w:numId w:val="17"/>
        </w:numPr>
        <w:tabs>
          <w:tab w:val="left" w:pos="1276"/>
        </w:tabs>
        <w:spacing w:before="42"/>
        <w:ind w:left="1276" w:hanging="282"/>
        <w:rPr>
          <w:sz w:val="24"/>
        </w:rPr>
      </w:pPr>
      <w:r>
        <w:rPr>
          <w:sz w:val="24"/>
        </w:rPr>
        <w:t>Портреты:</w:t>
      </w:r>
      <w:r>
        <w:rPr>
          <w:spacing w:val="-2"/>
          <w:sz w:val="24"/>
        </w:rPr>
        <w:t xml:space="preserve"> </w:t>
      </w:r>
      <w:r>
        <w:rPr>
          <w:sz w:val="24"/>
        </w:rPr>
        <w:t>К.</w:t>
      </w:r>
      <w:r>
        <w:rPr>
          <w:spacing w:val="-2"/>
          <w:sz w:val="24"/>
        </w:rPr>
        <w:t xml:space="preserve"> </w:t>
      </w:r>
      <w:r>
        <w:rPr>
          <w:sz w:val="24"/>
        </w:rPr>
        <w:t>Линней,</w:t>
      </w:r>
      <w:r>
        <w:rPr>
          <w:spacing w:val="-4"/>
          <w:sz w:val="24"/>
        </w:rPr>
        <w:t xml:space="preserve"> </w:t>
      </w:r>
      <w:r>
        <w:rPr>
          <w:sz w:val="24"/>
        </w:rPr>
        <w:t>Ж.Б.</w:t>
      </w:r>
      <w:r>
        <w:rPr>
          <w:spacing w:val="-2"/>
          <w:sz w:val="24"/>
        </w:rPr>
        <w:t xml:space="preserve"> </w:t>
      </w:r>
      <w:r>
        <w:rPr>
          <w:sz w:val="24"/>
        </w:rPr>
        <w:t>Ламарк,</w:t>
      </w:r>
      <w:r>
        <w:rPr>
          <w:spacing w:val="-1"/>
          <w:sz w:val="24"/>
        </w:rPr>
        <w:t xml:space="preserve"> </w:t>
      </w:r>
      <w:r>
        <w:rPr>
          <w:sz w:val="24"/>
        </w:rPr>
        <w:t>Ч. Дарвин,</w:t>
      </w:r>
      <w:r>
        <w:rPr>
          <w:spacing w:val="-1"/>
          <w:sz w:val="24"/>
        </w:rPr>
        <w:t xml:space="preserve"> </w:t>
      </w:r>
      <w:r>
        <w:rPr>
          <w:sz w:val="24"/>
        </w:rPr>
        <w:t>В.О.</w:t>
      </w:r>
      <w:r>
        <w:rPr>
          <w:spacing w:val="-2"/>
          <w:sz w:val="24"/>
        </w:rPr>
        <w:t xml:space="preserve"> </w:t>
      </w:r>
      <w:r>
        <w:rPr>
          <w:sz w:val="24"/>
        </w:rPr>
        <w:t>Ковалевский,</w:t>
      </w:r>
      <w:r>
        <w:rPr>
          <w:spacing w:val="-1"/>
          <w:sz w:val="24"/>
        </w:rPr>
        <w:t xml:space="preserve"> </w:t>
      </w:r>
      <w:r>
        <w:rPr>
          <w:sz w:val="24"/>
        </w:rPr>
        <w:t>К.М.</w:t>
      </w:r>
      <w:r>
        <w:rPr>
          <w:spacing w:val="-2"/>
          <w:sz w:val="24"/>
        </w:rPr>
        <w:t xml:space="preserve"> </w:t>
      </w:r>
      <w:r>
        <w:rPr>
          <w:sz w:val="24"/>
        </w:rPr>
        <w:t>Бэр,</w:t>
      </w:r>
      <w:r>
        <w:rPr>
          <w:spacing w:val="-1"/>
          <w:sz w:val="24"/>
        </w:rPr>
        <w:t xml:space="preserve"> </w:t>
      </w:r>
      <w:r>
        <w:rPr>
          <w:sz w:val="24"/>
        </w:rPr>
        <w:t>Э.</w:t>
      </w:r>
      <w:r>
        <w:rPr>
          <w:spacing w:val="-2"/>
          <w:sz w:val="24"/>
        </w:rPr>
        <w:t xml:space="preserve"> </w:t>
      </w:r>
      <w:r>
        <w:rPr>
          <w:sz w:val="24"/>
        </w:rPr>
        <w:t>Геккель,</w:t>
      </w:r>
      <w:r>
        <w:rPr>
          <w:spacing w:val="-1"/>
          <w:sz w:val="24"/>
        </w:rPr>
        <w:t xml:space="preserve"> </w:t>
      </w:r>
      <w:r>
        <w:rPr>
          <w:spacing w:val="-5"/>
          <w:sz w:val="24"/>
        </w:rPr>
        <w:t>Ф.</w:t>
      </w:r>
    </w:p>
    <w:p w14:paraId="3034565D">
      <w:pPr>
        <w:pStyle w:val="7"/>
        <w:rPr>
          <w:sz w:val="24"/>
        </w:rPr>
        <w:sectPr>
          <w:pgSz w:w="11900" w:h="16850"/>
          <w:pgMar w:top="140" w:right="283" w:bottom="480" w:left="708" w:header="0" w:footer="297" w:gutter="0"/>
          <w:cols w:space="720" w:num="1"/>
        </w:sectPr>
      </w:pPr>
    </w:p>
    <w:p w14:paraId="28EC008A">
      <w:pPr>
        <w:pStyle w:val="5"/>
        <w:spacing w:before="264"/>
        <w:ind w:firstLine="0"/>
        <w:jc w:val="left"/>
      </w:pPr>
      <w:r>
        <w:t>Мюллер,</w:t>
      </w:r>
      <w:r>
        <w:rPr>
          <w:spacing w:val="-1"/>
        </w:rPr>
        <w:t xml:space="preserve"> </w:t>
      </w:r>
      <w:r>
        <w:t>А.Н.</w:t>
      </w:r>
      <w:r>
        <w:rPr>
          <w:spacing w:val="-1"/>
        </w:rPr>
        <w:t xml:space="preserve"> </w:t>
      </w:r>
      <w:r>
        <w:rPr>
          <w:spacing w:val="-2"/>
        </w:rPr>
        <w:t>Северцов.</w:t>
      </w:r>
    </w:p>
    <w:p w14:paraId="5BDA874D">
      <w:pPr>
        <w:pStyle w:val="7"/>
        <w:numPr>
          <w:ilvl w:val="0"/>
          <w:numId w:val="17"/>
        </w:numPr>
        <w:tabs>
          <w:tab w:val="left" w:pos="1275"/>
        </w:tabs>
        <w:spacing w:before="41" w:line="273" w:lineRule="auto"/>
        <w:ind w:right="281" w:firstLine="283"/>
        <w:jc w:val="left"/>
        <w:rPr>
          <w:sz w:val="24"/>
        </w:rPr>
      </w:pPr>
      <w:r>
        <w:rPr>
          <w:sz w:val="24"/>
        </w:rPr>
        <w:t>Таблицы</w:t>
      </w:r>
      <w:r>
        <w:rPr>
          <w:spacing w:val="40"/>
          <w:sz w:val="24"/>
        </w:rPr>
        <w:t xml:space="preserve"> </w:t>
      </w:r>
      <w:r>
        <w:rPr>
          <w:sz w:val="24"/>
        </w:rPr>
        <w:t>и</w:t>
      </w:r>
      <w:r>
        <w:rPr>
          <w:spacing w:val="40"/>
          <w:sz w:val="24"/>
        </w:rPr>
        <w:t xml:space="preserve"> </w:t>
      </w:r>
      <w:r>
        <w:rPr>
          <w:sz w:val="24"/>
        </w:rPr>
        <w:t>схемы:</w:t>
      </w:r>
      <w:r>
        <w:rPr>
          <w:spacing w:val="40"/>
          <w:sz w:val="24"/>
        </w:rPr>
        <w:t xml:space="preserve"> </w:t>
      </w:r>
      <w:r>
        <w:rPr>
          <w:sz w:val="24"/>
        </w:rPr>
        <w:t>«Развитие</w:t>
      </w:r>
      <w:r>
        <w:rPr>
          <w:spacing w:val="40"/>
          <w:sz w:val="24"/>
        </w:rPr>
        <w:t xml:space="preserve"> </w:t>
      </w:r>
      <w:r>
        <w:rPr>
          <w:sz w:val="24"/>
        </w:rPr>
        <w:t>органического</w:t>
      </w:r>
      <w:r>
        <w:rPr>
          <w:spacing w:val="40"/>
          <w:sz w:val="24"/>
        </w:rPr>
        <w:t xml:space="preserve"> </w:t>
      </w:r>
      <w:r>
        <w:rPr>
          <w:sz w:val="24"/>
        </w:rPr>
        <w:t>мира</w:t>
      </w:r>
      <w:r>
        <w:rPr>
          <w:spacing w:val="40"/>
          <w:sz w:val="24"/>
        </w:rPr>
        <w:t xml:space="preserve"> </w:t>
      </w:r>
      <w:r>
        <w:rPr>
          <w:sz w:val="24"/>
        </w:rPr>
        <w:t>на</w:t>
      </w:r>
      <w:r>
        <w:rPr>
          <w:spacing w:val="40"/>
          <w:sz w:val="24"/>
        </w:rPr>
        <w:t xml:space="preserve"> </w:t>
      </w:r>
      <w:r>
        <w:rPr>
          <w:sz w:val="24"/>
        </w:rPr>
        <w:t>Земле»,</w:t>
      </w:r>
      <w:r>
        <w:rPr>
          <w:spacing w:val="40"/>
          <w:sz w:val="24"/>
        </w:rPr>
        <w:t xml:space="preserve"> </w:t>
      </w:r>
      <w:r>
        <w:rPr>
          <w:sz w:val="24"/>
        </w:rPr>
        <w:t>«Зародыши</w:t>
      </w:r>
      <w:r>
        <w:rPr>
          <w:spacing w:val="40"/>
          <w:sz w:val="24"/>
        </w:rPr>
        <w:t xml:space="preserve"> </w:t>
      </w:r>
      <w:r>
        <w:rPr>
          <w:sz w:val="24"/>
        </w:rPr>
        <w:t>позвоночных животных»,</w:t>
      </w:r>
      <w:r>
        <w:rPr>
          <w:spacing w:val="58"/>
          <w:w w:val="150"/>
          <w:sz w:val="24"/>
        </w:rPr>
        <w:t xml:space="preserve"> </w:t>
      </w:r>
      <w:r>
        <w:rPr>
          <w:sz w:val="24"/>
        </w:rPr>
        <w:t>«Археоптерикс»,</w:t>
      </w:r>
      <w:r>
        <w:rPr>
          <w:spacing w:val="60"/>
          <w:w w:val="150"/>
          <w:sz w:val="24"/>
        </w:rPr>
        <w:t xml:space="preserve"> </w:t>
      </w:r>
      <w:r>
        <w:rPr>
          <w:sz w:val="24"/>
        </w:rPr>
        <w:t>«Формы</w:t>
      </w:r>
      <w:r>
        <w:rPr>
          <w:spacing w:val="55"/>
          <w:w w:val="150"/>
          <w:sz w:val="24"/>
        </w:rPr>
        <w:t xml:space="preserve"> </w:t>
      </w:r>
      <w:r>
        <w:rPr>
          <w:sz w:val="24"/>
        </w:rPr>
        <w:t>борьбы</w:t>
      </w:r>
      <w:r>
        <w:rPr>
          <w:spacing w:val="55"/>
          <w:w w:val="150"/>
          <w:sz w:val="24"/>
        </w:rPr>
        <w:t xml:space="preserve"> </w:t>
      </w:r>
      <w:r>
        <w:rPr>
          <w:sz w:val="24"/>
        </w:rPr>
        <w:t>за</w:t>
      </w:r>
      <w:r>
        <w:rPr>
          <w:spacing w:val="55"/>
          <w:w w:val="150"/>
          <w:sz w:val="24"/>
        </w:rPr>
        <w:t xml:space="preserve"> </w:t>
      </w:r>
      <w:r>
        <w:rPr>
          <w:sz w:val="24"/>
        </w:rPr>
        <w:t>существование»,</w:t>
      </w:r>
      <w:r>
        <w:rPr>
          <w:spacing w:val="62"/>
          <w:w w:val="150"/>
          <w:sz w:val="24"/>
        </w:rPr>
        <w:t xml:space="preserve"> </w:t>
      </w:r>
      <w:r>
        <w:rPr>
          <w:sz w:val="24"/>
        </w:rPr>
        <w:t>«Естественный</w:t>
      </w:r>
      <w:r>
        <w:rPr>
          <w:spacing w:val="56"/>
          <w:w w:val="150"/>
          <w:sz w:val="24"/>
        </w:rPr>
        <w:t xml:space="preserve"> </w:t>
      </w:r>
      <w:r>
        <w:rPr>
          <w:spacing w:val="-2"/>
          <w:sz w:val="24"/>
        </w:rPr>
        <w:t>отбор»,</w:t>
      </w:r>
    </w:p>
    <w:p w14:paraId="3A3D6200">
      <w:pPr>
        <w:pStyle w:val="5"/>
        <w:tabs>
          <w:tab w:val="left" w:pos="2581"/>
          <w:tab w:val="left" w:pos="3538"/>
          <w:tab w:val="left" w:pos="4924"/>
          <w:tab w:val="left" w:pos="6793"/>
          <w:tab w:val="left" w:pos="7678"/>
          <w:tab w:val="left" w:pos="9175"/>
        </w:tabs>
        <w:spacing w:before="4"/>
        <w:ind w:firstLine="0"/>
        <w:jc w:val="left"/>
      </w:pPr>
      <w:r>
        <w:rPr>
          <w:spacing w:val="-2"/>
        </w:rPr>
        <w:t>«Многообразие</w:t>
      </w:r>
      <w:r>
        <w:tab/>
      </w:r>
      <w:r>
        <w:rPr>
          <w:spacing w:val="-2"/>
        </w:rPr>
        <w:t>сортов</w:t>
      </w:r>
      <w:r>
        <w:tab/>
      </w:r>
      <w:r>
        <w:rPr>
          <w:spacing w:val="-2"/>
        </w:rPr>
        <w:t>растений»,</w:t>
      </w:r>
      <w:r>
        <w:tab/>
      </w:r>
      <w:r>
        <w:rPr>
          <w:spacing w:val="-2"/>
        </w:rPr>
        <w:t>«Многообразие</w:t>
      </w:r>
      <w:r>
        <w:tab/>
      </w:r>
      <w:r>
        <w:rPr>
          <w:spacing w:val="-2"/>
        </w:rPr>
        <w:t>пород</w:t>
      </w:r>
      <w:r>
        <w:tab/>
      </w:r>
      <w:r>
        <w:rPr>
          <w:spacing w:val="-2"/>
        </w:rPr>
        <w:t>животных»,</w:t>
      </w:r>
      <w:r>
        <w:tab/>
      </w:r>
      <w:r>
        <w:rPr>
          <w:spacing w:val="-2"/>
        </w:rPr>
        <w:t>«Популяции»,</w:t>
      </w:r>
    </w:p>
    <w:p w14:paraId="24652136">
      <w:pPr>
        <w:pStyle w:val="5"/>
        <w:tabs>
          <w:tab w:val="left" w:pos="2427"/>
          <w:tab w:val="left" w:pos="4223"/>
          <w:tab w:val="left" w:pos="6063"/>
          <w:tab w:val="left" w:pos="8168"/>
          <w:tab w:val="left" w:pos="9180"/>
        </w:tabs>
        <w:spacing w:before="40"/>
        <w:ind w:firstLine="0"/>
        <w:jc w:val="left"/>
      </w:pPr>
      <w:r>
        <w:rPr>
          <w:spacing w:val="-2"/>
        </w:rPr>
        <w:t>«Мутационная</w:t>
      </w:r>
      <w:r>
        <w:tab/>
      </w:r>
      <w:r>
        <w:rPr>
          <w:spacing w:val="-2"/>
        </w:rPr>
        <w:t>изменчивость»,</w:t>
      </w:r>
      <w:r>
        <w:tab/>
      </w:r>
      <w:r>
        <w:rPr>
          <w:spacing w:val="-2"/>
        </w:rPr>
        <w:t>«Ароморфозы»,</w:t>
      </w:r>
      <w:r>
        <w:tab/>
      </w:r>
      <w:r>
        <w:rPr>
          <w:spacing w:val="-2"/>
        </w:rPr>
        <w:t>«Идиоадаптации»,</w:t>
      </w:r>
      <w:r>
        <w:tab/>
      </w:r>
      <w:r>
        <w:rPr>
          <w:spacing w:val="-2"/>
        </w:rPr>
        <w:t>«Общая</w:t>
      </w:r>
      <w:r>
        <w:tab/>
      </w:r>
      <w:r>
        <w:rPr>
          <w:spacing w:val="-2"/>
        </w:rPr>
        <w:t>дегенерация»,</w:t>
      </w:r>
    </w:p>
    <w:p w14:paraId="45E92576">
      <w:pPr>
        <w:pStyle w:val="5"/>
        <w:tabs>
          <w:tab w:val="left" w:pos="2678"/>
          <w:tab w:val="left" w:pos="5086"/>
          <w:tab w:val="left" w:pos="6690"/>
          <w:tab w:val="left" w:pos="8696"/>
        </w:tabs>
        <w:spacing w:before="41" w:line="276" w:lineRule="auto"/>
        <w:ind w:right="275" w:firstLine="0"/>
        <w:jc w:val="left"/>
      </w:pPr>
      <w:r>
        <w:t>«Движущие</w:t>
      </w:r>
      <w:r>
        <w:rPr>
          <w:spacing w:val="29"/>
        </w:rPr>
        <w:t xml:space="preserve"> </w:t>
      </w:r>
      <w:r>
        <w:t>силы</w:t>
      </w:r>
      <w:r>
        <w:rPr>
          <w:spacing w:val="30"/>
        </w:rPr>
        <w:t xml:space="preserve"> </w:t>
      </w:r>
      <w:r>
        <w:t>эволюции»,</w:t>
      </w:r>
      <w:r>
        <w:rPr>
          <w:spacing w:val="35"/>
        </w:rPr>
        <w:t xml:space="preserve"> </w:t>
      </w:r>
      <w:r>
        <w:t>«Карта-</w:t>
      </w:r>
      <w:r>
        <w:rPr>
          <w:spacing w:val="30"/>
        </w:rPr>
        <w:t xml:space="preserve"> </w:t>
      </w:r>
      <w:r>
        <w:t>схема</w:t>
      </w:r>
      <w:r>
        <w:rPr>
          <w:spacing w:val="32"/>
        </w:rPr>
        <w:t xml:space="preserve"> </w:t>
      </w:r>
      <w:r>
        <w:t>маршрута</w:t>
      </w:r>
      <w:r>
        <w:rPr>
          <w:spacing w:val="29"/>
        </w:rPr>
        <w:t xml:space="preserve"> </w:t>
      </w:r>
      <w:r>
        <w:t>путешествия</w:t>
      </w:r>
      <w:r>
        <w:rPr>
          <w:spacing w:val="30"/>
        </w:rPr>
        <w:t xml:space="preserve"> </w:t>
      </w:r>
      <w:r>
        <w:t>Ч.</w:t>
      </w:r>
      <w:r>
        <w:rPr>
          <w:spacing w:val="30"/>
        </w:rPr>
        <w:t xml:space="preserve"> </w:t>
      </w:r>
      <w:r>
        <w:t>Дарвина»,</w:t>
      </w:r>
      <w:r>
        <w:rPr>
          <w:spacing w:val="35"/>
        </w:rPr>
        <w:t xml:space="preserve"> </w:t>
      </w:r>
      <w:r>
        <w:t>«Борьба</w:t>
      </w:r>
      <w:r>
        <w:rPr>
          <w:spacing w:val="32"/>
        </w:rPr>
        <w:t xml:space="preserve"> </w:t>
      </w:r>
      <w:r>
        <w:t xml:space="preserve">за </w:t>
      </w:r>
      <w:r>
        <w:rPr>
          <w:spacing w:val="-2"/>
        </w:rPr>
        <w:t>существование»,</w:t>
      </w:r>
      <w:r>
        <w:tab/>
      </w:r>
      <w:r>
        <w:rPr>
          <w:spacing w:val="-2"/>
        </w:rPr>
        <w:t>«Приспособленность</w:t>
      </w:r>
      <w:r>
        <w:tab/>
      </w:r>
      <w:r>
        <w:rPr>
          <w:spacing w:val="-2"/>
        </w:rPr>
        <w:t>организмов»,</w:t>
      </w:r>
      <w:r>
        <w:tab/>
      </w:r>
      <w:r>
        <w:rPr>
          <w:spacing w:val="-2"/>
        </w:rPr>
        <w:t>«Географическое</w:t>
      </w:r>
      <w:r>
        <w:tab/>
      </w:r>
      <w:r>
        <w:rPr>
          <w:spacing w:val="-2"/>
        </w:rPr>
        <w:t>видообразование»,</w:t>
      </w:r>
    </w:p>
    <w:p w14:paraId="08F71C66">
      <w:pPr>
        <w:pStyle w:val="5"/>
        <w:spacing w:before="2"/>
        <w:ind w:firstLine="0"/>
        <w:jc w:val="left"/>
      </w:pPr>
      <w:r>
        <w:t>«Экологическое</w:t>
      </w:r>
      <w:r>
        <w:rPr>
          <w:spacing w:val="-9"/>
        </w:rPr>
        <w:t xml:space="preserve"> </w:t>
      </w:r>
      <w:r>
        <w:rPr>
          <w:spacing w:val="-2"/>
        </w:rPr>
        <w:t>видообразование».</w:t>
      </w:r>
    </w:p>
    <w:p w14:paraId="56E53C45">
      <w:pPr>
        <w:pStyle w:val="7"/>
        <w:numPr>
          <w:ilvl w:val="0"/>
          <w:numId w:val="17"/>
        </w:numPr>
        <w:tabs>
          <w:tab w:val="left" w:pos="1275"/>
        </w:tabs>
        <w:spacing w:before="40" w:line="276" w:lineRule="auto"/>
        <w:ind w:right="277" w:firstLine="283"/>
        <w:rPr>
          <w:sz w:val="24"/>
        </w:rPr>
      </w:pPr>
      <w:r>
        <w:rPr>
          <w:sz w:val="24"/>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объѐмная модель «Строение головного мозга позвоночных».</w:t>
      </w:r>
    </w:p>
    <w:p w14:paraId="4D0A3441">
      <w:pPr>
        <w:pStyle w:val="7"/>
        <w:numPr>
          <w:ilvl w:val="0"/>
          <w:numId w:val="17"/>
        </w:numPr>
        <w:tabs>
          <w:tab w:val="left" w:pos="1275"/>
        </w:tabs>
        <w:spacing w:line="276" w:lineRule="auto"/>
        <w:ind w:right="276" w:firstLine="283"/>
        <w:rPr>
          <w:sz w:val="24"/>
        </w:rPr>
      </w:pPr>
      <w:r>
        <w:rPr>
          <w:sz w:val="24"/>
        </w:rPr>
        <w:t>Биогеографическая карта мира, коллекция «Формы сохранности ископаемых животных и растений», модель аппликация «Перекрест хромосом», влажные препараты «Развитие насекомого», «Развитие лягушки», микропрепарат «Дрозофила» (норма, мутации формы крыльев и окраски тела).</w:t>
      </w:r>
    </w:p>
    <w:p w14:paraId="124A5F05">
      <w:pPr>
        <w:spacing w:line="273" w:lineRule="exact"/>
        <w:ind w:left="710"/>
        <w:jc w:val="both"/>
        <w:rPr>
          <w:i/>
          <w:sz w:val="24"/>
        </w:rPr>
      </w:pPr>
      <w:r>
        <w:rPr>
          <w:i/>
          <w:sz w:val="24"/>
        </w:rPr>
        <w:t>Лабораторные</w:t>
      </w:r>
      <w:r>
        <w:rPr>
          <w:i/>
          <w:spacing w:val="-7"/>
          <w:sz w:val="24"/>
        </w:rPr>
        <w:t xml:space="preserve"> </w:t>
      </w:r>
      <w:r>
        <w:rPr>
          <w:i/>
          <w:sz w:val="24"/>
        </w:rPr>
        <w:t>и</w:t>
      </w:r>
      <w:r>
        <w:rPr>
          <w:i/>
          <w:spacing w:val="-5"/>
          <w:sz w:val="24"/>
        </w:rPr>
        <w:t xml:space="preserve"> </w:t>
      </w:r>
      <w:r>
        <w:rPr>
          <w:i/>
          <w:sz w:val="24"/>
        </w:rPr>
        <w:t>практические</w:t>
      </w:r>
      <w:r>
        <w:rPr>
          <w:i/>
          <w:spacing w:val="-5"/>
          <w:sz w:val="24"/>
        </w:rPr>
        <w:t xml:space="preserve"> </w:t>
      </w:r>
      <w:r>
        <w:rPr>
          <w:i/>
          <w:spacing w:val="-2"/>
          <w:sz w:val="24"/>
        </w:rPr>
        <w:t>работы:</w:t>
      </w:r>
    </w:p>
    <w:p w14:paraId="49EC583B">
      <w:pPr>
        <w:pStyle w:val="7"/>
        <w:numPr>
          <w:ilvl w:val="0"/>
          <w:numId w:val="17"/>
        </w:numPr>
        <w:tabs>
          <w:tab w:val="left" w:pos="1276"/>
        </w:tabs>
        <w:spacing w:before="38"/>
        <w:ind w:left="1276" w:hanging="282"/>
        <w:rPr>
          <w:sz w:val="24"/>
        </w:rPr>
      </w:pPr>
      <w:r>
        <w:rPr>
          <w:sz w:val="24"/>
        </w:rPr>
        <w:t>Лабораторная</w:t>
      </w:r>
      <w:r>
        <w:rPr>
          <w:spacing w:val="-5"/>
          <w:sz w:val="24"/>
        </w:rPr>
        <w:t xml:space="preserve"> </w:t>
      </w:r>
      <w:r>
        <w:rPr>
          <w:sz w:val="24"/>
        </w:rPr>
        <w:t>работа</w:t>
      </w:r>
      <w:r>
        <w:rPr>
          <w:spacing w:val="-4"/>
          <w:sz w:val="24"/>
        </w:rPr>
        <w:t xml:space="preserve"> </w:t>
      </w:r>
      <w:r>
        <w:rPr>
          <w:sz w:val="24"/>
        </w:rPr>
        <w:t>№</w:t>
      </w:r>
      <w:r>
        <w:rPr>
          <w:spacing w:val="-4"/>
          <w:sz w:val="24"/>
        </w:rPr>
        <w:t xml:space="preserve"> </w:t>
      </w:r>
      <w:r>
        <w:rPr>
          <w:sz w:val="24"/>
        </w:rPr>
        <w:t>1.</w:t>
      </w:r>
      <w:r>
        <w:rPr>
          <w:spacing w:val="1"/>
          <w:sz w:val="24"/>
        </w:rPr>
        <w:t xml:space="preserve"> </w:t>
      </w:r>
      <w:r>
        <w:rPr>
          <w:sz w:val="24"/>
        </w:rPr>
        <w:t>«Сравнение</w:t>
      </w:r>
      <w:r>
        <w:rPr>
          <w:spacing w:val="-4"/>
          <w:sz w:val="24"/>
        </w:rPr>
        <w:t xml:space="preserve"> </w:t>
      </w:r>
      <w:r>
        <w:rPr>
          <w:sz w:val="24"/>
        </w:rPr>
        <w:t>видов</w:t>
      </w:r>
      <w:r>
        <w:rPr>
          <w:spacing w:val="-4"/>
          <w:sz w:val="24"/>
        </w:rPr>
        <w:t xml:space="preserve"> </w:t>
      </w:r>
      <w:r>
        <w:rPr>
          <w:sz w:val="24"/>
        </w:rPr>
        <w:t>по</w:t>
      </w:r>
      <w:r>
        <w:rPr>
          <w:spacing w:val="-3"/>
          <w:sz w:val="24"/>
        </w:rPr>
        <w:t xml:space="preserve"> </w:t>
      </w:r>
      <w:r>
        <w:rPr>
          <w:sz w:val="24"/>
        </w:rPr>
        <w:t>морфологическому</w:t>
      </w:r>
      <w:r>
        <w:rPr>
          <w:spacing w:val="-5"/>
          <w:sz w:val="24"/>
        </w:rPr>
        <w:t xml:space="preserve"> </w:t>
      </w:r>
      <w:r>
        <w:rPr>
          <w:spacing w:val="-2"/>
          <w:sz w:val="24"/>
        </w:rPr>
        <w:t>критерию».</w:t>
      </w:r>
    </w:p>
    <w:p w14:paraId="20742F84">
      <w:pPr>
        <w:pStyle w:val="7"/>
        <w:numPr>
          <w:ilvl w:val="0"/>
          <w:numId w:val="17"/>
        </w:numPr>
        <w:tabs>
          <w:tab w:val="left" w:pos="1275"/>
        </w:tabs>
        <w:spacing w:before="42" w:line="273" w:lineRule="auto"/>
        <w:ind w:right="276" w:firstLine="283"/>
        <w:rPr>
          <w:sz w:val="24"/>
        </w:rPr>
      </w:pPr>
      <w:r>
        <w:rPr>
          <w:sz w:val="24"/>
        </w:rPr>
        <w:t xml:space="preserve">Лабораторная работа № 2. «Описание приспособленности организма и еѐ относительного </w:t>
      </w:r>
      <w:r>
        <w:rPr>
          <w:spacing w:val="-2"/>
          <w:sz w:val="24"/>
        </w:rPr>
        <w:t>характера».</w:t>
      </w:r>
    </w:p>
    <w:p w14:paraId="2B1E590F">
      <w:pPr>
        <w:spacing w:before="1"/>
        <w:ind w:left="710"/>
        <w:jc w:val="both"/>
        <w:rPr>
          <w:i/>
          <w:sz w:val="24"/>
        </w:rPr>
      </w:pPr>
      <w:r>
        <w:rPr>
          <w:i/>
          <w:sz w:val="24"/>
        </w:rPr>
        <w:t>Тема</w:t>
      </w:r>
      <w:r>
        <w:rPr>
          <w:i/>
          <w:spacing w:val="-3"/>
          <w:sz w:val="24"/>
        </w:rPr>
        <w:t xml:space="preserve"> </w:t>
      </w:r>
      <w:r>
        <w:rPr>
          <w:i/>
          <w:sz w:val="24"/>
        </w:rPr>
        <w:t>2.</w:t>
      </w:r>
      <w:r>
        <w:rPr>
          <w:i/>
          <w:spacing w:val="-2"/>
          <w:sz w:val="24"/>
        </w:rPr>
        <w:t xml:space="preserve"> </w:t>
      </w:r>
      <w:r>
        <w:rPr>
          <w:i/>
          <w:sz w:val="24"/>
        </w:rPr>
        <w:t>Возникновение</w:t>
      </w:r>
      <w:r>
        <w:rPr>
          <w:i/>
          <w:spacing w:val="-3"/>
          <w:sz w:val="24"/>
        </w:rPr>
        <w:t xml:space="preserve"> </w:t>
      </w:r>
      <w:r>
        <w:rPr>
          <w:i/>
          <w:sz w:val="24"/>
        </w:rPr>
        <w:t>и</w:t>
      </w:r>
      <w:r>
        <w:rPr>
          <w:i/>
          <w:spacing w:val="-2"/>
          <w:sz w:val="24"/>
        </w:rPr>
        <w:t xml:space="preserve"> </w:t>
      </w:r>
      <w:r>
        <w:rPr>
          <w:i/>
          <w:sz w:val="24"/>
        </w:rPr>
        <w:t>развитие</w:t>
      </w:r>
      <w:r>
        <w:rPr>
          <w:i/>
          <w:spacing w:val="-4"/>
          <w:sz w:val="24"/>
        </w:rPr>
        <w:t xml:space="preserve"> </w:t>
      </w:r>
      <w:r>
        <w:rPr>
          <w:i/>
          <w:sz w:val="24"/>
        </w:rPr>
        <w:t>жизни</w:t>
      </w:r>
      <w:r>
        <w:rPr>
          <w:i/>
          <w:spacing w:val="-2"/>
          <w:sz w:val="24"/>
        </w:rPr>
        <w:t xml:space="preserve"> </w:t>
      </w:r>
      <w:r>
        <w:rPr>
          <w:i/>
          <w:sz w:val="24"/>
        </w:rPr>
        <w:t xml:space="preserve">на </w:t>
      </w:r>
      <w:r>
        <w:rPr>
          <w:i/>
          <w:spacing w:val="-2"/>
          <w:sz w:val="24"/>
        </w:rPr>
        <w:t>Земле.</w:t>
      </w:r>
    </w:p>
    <w:p w14:paraId="470000DB">
      <w:pPr>
        <w:pStyle w:val="7"/>
        <w:numPr>
          <w:ilvl w:val="0"/>
          <w:numId w:val="17"/>
        </w:numPr>
        <w:tabs>
          <w:tab w:val="left" w:pos="1275"/>
        </w:tabs>
        <w:spacing w:before="43" w:line="276" w:lineRule="auto"/>
        <w:ind w:right="271" w:firstLine="283"/>
        <w:rPr>
          <w:sz w:val="24"/>
        </w:rPr>
      </w:pPr>
      <w:r>
        <w:rPr>
          <w:sz w:val="24"/>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w:t>
      </w:r>
      <w:r>
        <w:rPr>
          <w:spacing w:val="40"/>
          <w:sz w:val="24"/>
        </w:rPr>
        <w:t xml:space="preserve"> </w:t>
      </w:r>
      <w:r>
        <w:rPr>
          <w:sz w:val="24"/>
        </w:rPr>
        <w:t>основных групп живых организмов.</w:t>
      </w:r>
    </w:p>
    <w:p w14:paraId="5E6839EC">
      <w:pPr>
        <w:pStyle w:val="7"/>
        <w:numPr>
          <w:ilvl w:val="0"/>
          <w:numId w:val="17"/>
        </w:numPr>
        <w:tabs>
          <w:tab w:val="left" w:pos="1275"/>
        </w:tabs>
        <w:spacing w:line="276" w:lineRule="auto"/>
        <w:ind w:right="271" w:firstLine="283"/>
        <w:rPr>
          <w:sz w:val="24"/>
        </w:rPr>
      </w:pPr>
      <w:r>
        <w:rPr>
          <w:sz w:val="24"/>
        </w:rPr>
        <w:t>Развитие жизни на Земле по эрам и периодам.</w:t>
      </w:r>
      <w:r>
        <w:rPr>
          <w:spacing w:val="-1"/>
          <w:sz w:val="24"/>
        </w:rPr>
        <w:t xml:space="preserve"> </w:t>
      </w:r>
      <w:r>
        <w:rPr>
          <w:sz w:val="24"/>
        </w:rPr>
        <w:t>Катархей. Архейская и протерозойская эры. Палеозойская эра и еѐ периоды: кембрийский, ордовикский, силурийский, девонский, каменноугольный, пермский.</w:t>
      </w:r>
    </w:p>
    <w:p w14:paraId="22F01F61">
      <w:pPr>
        <w:pStyle w:val="7"/>
        <w:numPr>
          <w:ilvl w:val="0"/>
          <w:numId w:val="17"/>
        </w:numPr>
        <w:tabs>
          <w:tab w:val="left" w:pos="1276"/>
        </w:tabs>
        <w:spacing w:line="291" w:lineRule="exact"/>
        <w:ind w:left="1276" w:hanging="282"/>
        <w:rPr>
          <w:sz w:val="24"/>
        </w:rPr>
      </w:pPr>
      <w:r>
        <w:rPr>
          <w:sz w:val="24"/>
        </w:rPr>
        <w:t>Мезозойская</w:t>
      </w:r>
      <w:r>
        <w:rPr>
          <w:spacing w:val="-3"/>
          <w:sz w:val="24"/>
        </w:rPr>
        <w:t xml:space="preserve"> </w:t>
      </w:r>
      <w:r>
        <w:rPr>
          <w:sz w:val="24"/>
        </w:rPr>
        <w:t>эра</w:t>
      </w:r>
      <w:r>
        <w:rPr>
          <w:spacing w:val="-3"/>
          <w:sz w:val="24"/>
        </w:rPr>
        <w:t xml:space="preserve"> </w:t>
      </w:r>
      <w:r>
        <w:rPr>
          <w:sz w:val="24"/>
        </w:rPr>
        <w:t>и</w:t>
      </w:r>
      <w:r>
        <w:rPr>
          <w:spacing w:val="-2"/>
          <w:sz w:val="24"/>
        </w:rPr>
        <w:t xml:space="preserve"> </w:t>
      </w:r>
      <w:r>
        <w:rPr>
          <w:sz w:val="24"/>
        </w:rPr>
        <w:t>еѐ</w:t>
      </w:r>
      <w:r>
        <w:rPr>
          <w:spacing w:val="-3"/>
          <w:sz w:val="24"/>
        </w:rPr>
        <w:t xml:space="preserve"> </w:t>
      </w:r>
      <w:r>
        <w:rPr>
          <w:sz w:val="24"/>
        </w:rPr>
        <w:t>периоды:</w:t>
      </w:r>
      <w:r>
        <w:rPr>
          <w:spacing w:val="-2"/>
          <w:sz w:val="24"/>
        </w:rPr>
        <w:t xml:space="preserve"> </w:t>
      </w:r>
      <w:r>
        <w:rPr>
          <w:sz w:val="24"/>
        </w:rPr>
        <w:t>триасовый,</w:t>
      </w:r>
      <w:r>
        <w:rPr>
          <w:spacing w:val="-2"/>
          <w:sz w:val="24"/>
        </w:rPr>
        <w:t xml:space="preserve"> </w:t>
      </w:r>
      <w:r>
        <w:rPr>
          <w:sz w:val="24"/>
        </w:rPr>
        <w:t>юрский,</w:t>
      </w:r>
      <w:r>
        <w:rPr>
          <w:spacing w:val="-2"/>
          <w:sz w:val="24"/>
        </w:rPr>
        <w:t xml:space="preserve"> меловой.</w:t>
      </w:r>
    </w:p>
    <w:p w14:paraId="2062CC26">
      <w:pPr>
        <w:pStyle w:val="7"/>
        <w:numPr>
          <w:ilvl w:val="0"/>
          <w:numId w:val="17"/>
        </w:numPr>
        <w:tabs>
          <w:tab w:val="left" w:pos="1276"/>
        </w:tabs>
        <w:spacing w:before="35"/>
        <w:ind w:left="1276" w:hanging="282"/>
        <w:rPr>
          <w:sz w:val="24"/>
        </w:rPr>
      </w:pPr>
      <w:r>
        <w:rPr>
          <w:sz w:val="24"/>
        </w:rPr>
        <w:t>Кайнозойская</w:t>
      </w:r>
      <w:r>
        <w:rPr>
          <w:spacing w:val="-5"/>
          <w:sz w:val="24"/>
        </w:rPr>
        <w:t xml:space="preserve"> </w:t>
      </w:r>
      <w:r>
        <w:rPr>
          <w:sz w:val="24"/>
        </w:rPr>
        <w:t>эра</w:t>
      </w:r>
      <w:r>
        <w:rPr>
          <w:spacing w:val="-3"/>
          <w:sz w:val="24"/>
        </w:rPr>
        <w:t xml:space="preserve"> </w:t>
      </w:r>
      <w:r>
        <w:rPr>
          <w:sz w:val="24"/>
        </w:rPr>
        <w:t>и</w:t>
      </w:r>
      <w:r>
        <w:rPr>
          <w:spacing w:val="-3"/>
          <w:sz w:val="24"/>
        </w:rPr>
        <w:t xml:space="preserve"> </w:t>
      </w:r>
      <w:r>
        <w:rPr>
          <w:sz w:val="24"/>
        </w:rPr>
        <w:t>еѐ</w:t>
      </w:r>
      <w:r>
        <w:rPr>
          <w:spacing w:val="-3"/>
          <w:sz w:val="24"/>
        </w:rPr>
        <w:t xml:space="preserve"> </w:t>
      </w:r>
      <w:r>
        <w:rPr>
          <w:sz w:val="24"/>
        </w:rPr>
        <w:t>периоды:</w:t>
      </w:r>
      <w:r>
        <w:rPr>
          <w:spacing w:val="-3"/>
          <w:sz w:val="24"/>
        </w:rPr>
        <w:t xml:space="preserve"> </w:t>
      </w:r>
      <w:r>
        <w:rPr>
          <w:sz w:val="24"/>
        </w:rPr>
        <w:t>палеогеновый,</w:t>
      </w:r>
      <w:r>
        <w:rPr>
          <w:spacing w:val="-2"/>
          <w:sz w:val="24"/>
        </w:rPr>
        <w:t xml:space="preserve"> </w:t>
      </w:r>
      <w:r>
        <w:rPr>
          <w:sz w:val="24"/>
        </w:rPr>
        <w:t>неогеновый,</w:t>
      </w:r>
      <w:r>
        <w:rPr>
          <w:spacing w:val="-2"/>
          <w:sz w:val="24"/>
        </w:rPr>
        <w:t xml:space="preserve"> антропогеновый.</w:t>
      </w:r>
    </w:p>
    <w:p w14:paraId="45D17C01">
      <w:pPr>
        <w:pStyle w:val="7"/>
        <w:numPr>
          <w:ilvl w:val="0"/>
          <w:numId w:val="17"/>
        </w:numPr>
        <w:tabs>
          <w:tab w:val="left" w:pos="1275"/>
        </w:tabs>
        <w:spacing w:before="42" w:line="276" w:lineRule="auto"/>
        <w:ind w:right="277" w:firstLine="283"/>
        <w:rPr>
          <w:sz w:val="24"/>
        </w:rPr>
      </w:pPr>
      <w:r>
        <w:rPr>
          <w:sz w:val="24"/>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284A02B8">
      <w:pPr>
        <w:pStyle w:val="7"/>
        <w:numPr>
          <w:ilvl w:val="0"/>
          <w:numId w:val="17"/>
        </w:numPr>
        <w:tabs>
          <w:tab w:val="left" w:pos="1275"/>
        </w:tabs>
        <w:spacing w:line="273" w:lineRule="auto"/>
        <w:ind w:right="272" w:firstLine="283"/>
        <w:rPr>
          <w:sz w:val="24"/>
        </w:rPr>
      </w:pPr>
      <w:r>
        <w:rPr>
          <w:sz w:val="24"/>
        </w:rPr>
        <w:t>Система органического мира как отражение эволюции. Основные систематические</w:t>
      </w:r>
      <w:r>
        <w:rPr>
          <w:spacing w:val="40"/>
          <w:sz w:val="24"/>
        </w:rPr>
        <w:t xml:space="preserve"> </w:t>
      </w:r>
      <w:r>
        <w:rPr>
          <w:sz w:val="24"/>
        </w:rPr>
        <w:t>группы организмов.</w:t>
      </w:r>
    </w:p>
    <w:p w14:paraId="038C6A62">
      <w:pPr>
        <w:pStyle w:val="7"/>
        <w:numPr>
          <w:ilvl w:val="0"/>
          <w:numId w:val="17"/>
        </w:numPr>
        <w:tabs>
          <w:tab w:val="left" w:pos="1275"/>
        </w:tabs>
        <w:spacing w:line="276" w:lineRule="auto"/>
        <w:ind w:right="275" w:firstLine="283"/>
        <w:rPr>
          <w:sz w:val="24"/>
        </w:rPr>
      </w:pPr>
      <w:r>
        <w:rPr>
          <w:sz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1CA2E7F7">
      <w:pPr>
        <w:pStyle w:val="7"/>
        <w:numPr>
          <w:ilvl w:val="0"/>
          <w:numId w:val="17"/>
        </w:numPr>
        <w:tabs>
          <w:tab w:val="left" w:pos="1275"/>
        </w:tabs>
        <w:spacing w:line="276" w:lineRule="auto"/>
        <w:ind w:right="277" w:firstLine="283"/>
        <w:rPr>
          <w:sz w:val="24"/>
        </w:rPr>
      </w:pPr>
      <w:r>
        <w:rPr>
          <w:sz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52D8ACA1">
      <w:pPr>
        <w:pStyle w:val="7"/>
        <w:numPr>
          <w:ilvl w:val="0"/>
          <w:numId w:val="17"/>
        </w:numPr>
        <w:tabs>
          <w:tab w:val="left" w:pos="1275"/>
        </w:tabs>
        <w:spacing w:line="276" w:lineRule="auto"/>
        <w:ind w:right="275" w:firstLine="283"/>
        <w:rPr>
          <w:sz w:val="24"/>
        </w:rPr>
      </w:pPr>
      <w:r>
        <w:rPr>
          <w:sz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объѐм головного мозга, образ жизни, орудия.</w:t>
      </w:r>
    </w:p>
    <w:p w14:paraId="19DA3026">
      <w:pPr>
        <w:pStyle w:val="7"/>
        <w:numPr>
          <w:ilvl w:val="0"/>
          <w:numId w:val="17"/>
        </w:numPr>
        <w:tabs>
          <w:tab w:val="left" w:pos="1276"/>
        </w:tabs>
        <w:spacing w:line="291" w:lineRule="exact"/>
        <w:ind w:left="1276" w:hanging="282"/>
        <w:rPr>
          <w:sz w:val="24"/>
        </w:rPr>
      </w:pPr>
      <w:r>
        <w:rPr>
          <w:sz w:val="24"/>
        </w:rPr>
        <w:t>Человеческие</w:t>
      </w:r>
      <w:r>
        <w:rPr>
          <w:spacing w:val="33"/>
          <w:sz w:val="24"/>
        </w:rPr>
        <w:t xml:space="preserve">  </w:t>
      </w:r>
      <w:r>
        <w:rPr>
          <w:sz w:val="24"/>
        </w:rPr>
        <w:t>расы.</w:t>
      </w:r>
      <w:r>
        <w:rPr>
          <w:spacing w:val="38"/>
          <w:sz w:val="24"/>
        </w:rPr>
        <w:t xml:space="preserve">  </w:t>
      </w:r>
      <w:r>
        <w:rPr>
          <w:sz w:val="24"/>
        </w:rPr>
        <w:t>Основные</w:t>
      </w:r>
      <w:r>
        <w:rPr>
          <w:spacing w:val="36"/>
          <w:sz w:val="24"/>
        </w:rPr>
        <w:t xml:space="preserve">  </w:t>
      </w:r>
      <w:r>
        <w:rPr>
          <w:sz w:val="24"/>
        </w:rPr>
        <w:t>большие</w:t>
      </w:r>
      <w:r>
        <w:rPr>
          <w:spacing w:val="36"/>
          <w:sz w:val="24"/>
        </w:rPr>
        <w:t xml:space="preserve">  </w:t>
      </w:r>
      <w:r>
        <w:rPr>
          <w:sz w:val="24"/>
        </w:rPr>
        <w:t>расы:</w:t>
      </w:r>
      <w:r>
        <w:rPr>
          <w:spacing w:val="36"/>
          <w:sz w:val="24"/>
        </w:rPr>
        <w:t xml:space="preserve">  </w:t>
      </w:r>
      <w:r>
        <w:rPr>
          <w:sz w:val="24"/>
        </w:rPr>
        <w:t>европеоидная</w:t>
      </w:r>
      <w:r>
        <w:rPr>
          <w:spacing w:val="37"/>
          <w:sz w:val="24"/>
        </w:rPr>
        <w:t xml:space="preserve">  </w:t>
      </w:r>
      <w:r>
        <w:rPr>
          <w:sz w:val="24"/>
        </w:rPr>
        <w:t>(евразийская),</w:t>
      </w:r>
      <w:r>
        <w:rPr>
          <w:spacing w:val="36"/>
          <w:sz w:val="24"/>
        </w:rPr>
        <w:t xml:space="preserve">  </w:t>
      </w:r>
      <w:r>
        <w:rPr>
          <w:spacing w:val="-2"/>
          <w:sz w:val="24"/>
        </w:rPr>
        <w:t>негро-</w:t>
      </w:r>
    </w:p>
    <w:p w14:paraId="692652A9">
      <w:pPr>
        <w:pStyle w:val="7"/>
        <w:spacing w:line="291" w:lineRule="exact"/>
        <w:rPr>
          <w:sz w:val="24"/>
        </w:rPr>
        <w:sectPr>
          <w:pgSz w:w="11900" w:h="16850"/>
          <w:pgMar w:top="140" w:right="283" w:bottom="480" w:left="708" w:header="0" w:footer="297" w:gutter="0"/>
          <w:cols w:space="720" w:num="1"/>
        </w:sectPr>
      </w:pPr>
    </w:p>
    <w:p w14:paraId="1F4AEC78">
      <w:pPr>
        <w:pStyle w:val="5"/>
        <w:spacing w:before="264" w:line="276" w:lineRule="auto"/>
        <w:ind w:right="271" w:firstLine="0"/>
      </w:pPr>
      <w:r>
        <w:t>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r>
        <w:rPr>
          <w:spacing w:val="80"/>
        </w:rPr>
        <w:t xml:space="preserve"> </w:t>
      </w:r>
      <w:r>
        <w:t>Демонстрации: Портреты: Ф. Реди, Л. Пастер, А.И. Опарин, С. Миллер, Г. Юри,</w:t>
      </w:r>
      <w:r>
        <w:rPr>
          <w:spacing w:val="80"/>
        </w:rPr>
        <w:t xml:space="preserve"> </w:t>
      </w:r>
      <w:r>
        <w:t>Ч. Дарвин.</w:t>
      </w:r>
    </w:p>
    <w:p w14:paraId="652DBE5C">
      <w:pPr>
        <w:pStyle w:val="7"/>
        <w:numPr>
          <w:ilvl w:val="0"/>
          <w:numId w:val="17"/>
        </w:numPr>
        <w:tabs>
          <w:tab w:val="left" w:pos="1276"/>
        </w:tabs>
        <w:ind w:left="1276" w:hanging="282"/>
        <w:rPr>
          <w:sz w:val="24"/>
        </w:rPr>
      </w:pPr>
      <w:r>
        <w:rPr>
          <w:sz w:val="24"/>
        </w:rPr>
        <w:t>Таблицы</w:t>
      </w:r>
      <w:r>
        <w:rPr>
          <w:spacing w:val="-2"/>
          <w:sz w:val="24"/>
        </w:rPr>
        <w:t xml:space="preserve"> </w:t>
      </w:r>
      <w:r>
        <w:rPr>
          <w:sz w:val="24"/>
        </w:rPr>
        <w:t>и</w:t>
      </w:r>
      <w:r>
        <w:rPr>
          <w:spacing w:val="-2"/>
          <w:sz w:val="24"/>
        </w:rPr>
        <w:t xml:space="preserve"> </w:t>
      </w:r>
      <w:r>
        <w:rPr>
          <w:sz w:val="24"/>
        </w:rPr>
        <w:t>схемы:</w:t>
      </w:r>
      <w:r>
        <w:rPr>
          <w:spacing w:val="3"/>
          <w:sz w:val="24"/>
        </w:rPr>
        <w:t xml:space="preserve"> </w:t>
      </w:r>
      <w:r>
        <w:rPr>
          <w:sz w:val="24"/>
        </w:rPr>
        <w:t>«Возникновение</w:t>
      </w:r>
      <w:r>
        <w:rPr>
          <w:spacing w:val="-4"/>
          <w:sz w:val="24"/>
        </w:rPr>
        <w:t xml:space="preserve"> </w:t>
      </w:r>
      <w:r>
        <w:rPr>
          <w:sz w:val="24"/>
        </w:rPr>
        <w:t>Солнечной</w:t>
      </w:r>
      <w:r>
        <w:rPr>
          <w:spacing w:val="-2"/>
          <w:sz w:val="24"/>
        </w:rPr>
        <w:t xml:space="preserve"> </w:t>
      </w:r>
      <w:r>
        <w:rPr>
          <w:sz w:val="24"/>
        </w:rPr>
        <w:t>системы»,</w:t>
      </w:r>
      <w:r>
        <w:rPr>
          <w:spacing w:val="3"/>
          <w:sz w:val="24"/>
        </w:rPr>
        <w:t xml:space="preserve"> </w:t>
      </w:r>
      <w:r>
        <w:rPr>
          <w:sz w:val="24"/>
        </w:rPr>
        <w:t>«Развитие</w:t>
      </w:r>
      <w:r>
        <w:rPr>
          <w:spacing w:val="5"/>
          <w:sz w:val="24"/>
        </w:rPr>
        <w:t xml:space="preserve"> </w:t>
      </w:r>
      <w:r>
        <w:rPr>
          <w:sz w:val="24"/>
        </w:rPr>
        <w:t>органического</w:t>
      </w:r>
      <w:r>
        <w:rPr>
          <w:spacing w:val="-1"/>
          <w:sz w:val="24"/>
        </w:rPr>
        <w:t xml:space="preserve"> </w:t>
      </w:r>
      <w:r>
        <w:rPr>
          <w:spacing w:val="-2"/>
          <w:sz w:val="24"/>
        </w:rPr>
        <w:t>мира»,</w:t>
      </w:r>
    </w:p>
    <w:p w14:paraId="4AC59248">
      <w:pPr>
        <w:pStyle w:val="5"/>
        <w:spacing w:before="40" w:line="276" w:lineRule="auto"/>
        <w:ind w:right="275" w:firstLine="0"/>
      </w:pPr>
      <w:r>
        <w:t>«Растительная</w:t>
      </w:r>
      <w:r>
        <w:rPr>
          <w:spacing w:val="-7"/>
        </w:rPr>
        <w:t xml:space="preserve"> </w:t>
      </w:r>
      <w:r>
        <w:t>клетка», «Животная</w:t>
      </w:r>
      <w:r>
        <w:rPr>
          <w:spacing w:val="-7"/>
        </w:rPr>
        <w:t xml:space="preserve"> </w:t>
      </w:r>
      <w:r>
        <w:t>клетка»,</w:t>
      </w:r>
      <w:r>
        <w:rPr>
          <w:spacing w:val="-1"/>
        </w:rPr>
        <w:t xml:space="preserve"> </w:t>
      </w:r>
      <w:r>
        <w:t>«Прокариотическая</w:t>
      </w:r>
      <w:r>
        <w:rPr>
          <w:spacing w:val="-7"/>
        </w:rPr>
        <w:t xml:space="preserve"> </w:t>
      </w:r>
      <w:r>
        <w:t>клетка»,</w:t>
      </w:r>
      <w:r>
        <w:rPr>
          <w:spacing w:val="-4"/>
        </w:rPr>
        <w:t xml:space="preserve"> </w:t>
      </w:r>
      <w:r>
        <w:t>«Современная</w:t>
      </w:r>
      <w:r>
        <w:rPr>
          <w:spacing w:val="-7"/>
        </w:rPr>
        <w:t xml:space="preserve"> </w:t>
      </w:r>
      <w:r>
        <w:t>система органического мира», «Сравнение анатомических черт строения человека и человекообразных обезьян»,</w:t>
      </w:r>
      <w:r>
        <w:rPr>
          <w:spacing w:val="72"/>
        </w:rPr>
        <w:t xml:space="preserve"> </w:t>
      </w:r>
      <w:r>
        <w:t>«Основные</w:t>
      </w:r>
      <w:r>
        <w:rPr>
          <w:spacing w:val="70"/>
        </w:rPr>
        <w:t xml:space="preserve"> </w:t>
      </w:r>
      <w:r>
        <w:t>места</w:t>
      </w:r>
      <w:r>
        <w:rPr>
          <w:spacing w:val="40"/>
        </w:rPr>
        <w:t xml:space="preserve"> </w:t>
      </w:r>
      <w:r>
        <w:t>палеонтологических</w:t>
      </w:r>
      <w:r>
        <w:rPr>
          <w:spacing w:val="70"/>
        </w:rPr>
        <w:t xml:space="preserve"> </w:t>
      </w:r>
      <w:r>
        <w:t>находок</w:t>
      </w:r>
      <w:r>
        <w:rPr>
          <w:spacing w:val="70"/>
        </w:rPr>
        <w:t xml:space="preserve"> </w:t>
      </w:r>
      <w:r>
        <w:t>предков</w:t>
      </w:r>
      <w:r>
        <w:rPr>
          <w:spacing w:val="40"/>
        </w:rPr>
        <w:t xml:space="preserve"> </w:t>
      </w:r>
      <w:r>
        <w:t>современного</w:t>
      </w:r>
      <w:r>
        <w:rPr>
          <w:spacing w:val="69"/>
        </w:rPr>
        <w:t xml:space="preserve"> </w:t>
      </w:r>
      <w:r>
        <w:t>человека»,</w:t>
      </w:r>
    </w:p>
    <w:p w14:paraId="285BE3B1">
      <w:pPr>
        <w:pStyle w:val="5"/>
        <w:spacing w:before="1"/>
        <w:ind w:firstLine="0"/>
      </w:pPr>
      <w:r>
        <w:t>«Древнейшие</w:t>
      </w:r>
      <w:r>
        <w:rPr>
          <w:spacing w:val="-9"/>
        </w:rPr>
        <w:t xml:space="preserve"> </w:t>
      </w:r>
      <w:r>
        <w:t>люди»,</w:t>
      </w:r>
      <w:r>
        <w:rPr>
          <w:spacing w:val="-2"/>
        </w:rPr>
        <w:t xml:space="preserve"> </w:t>
      </w:r>
      <w:r>
        <w:t>«Древние</w:t>
      </w:r>
      <w:r>
        <w:rPr>
          <w:spacing w:val="-7"/>
        </w:rPr>
        <w:t xml:space="preserve"> </w:t>
      </w:r>
      <w:r>
        <w:t>люди»,</w:t>
      </w:r>
      <w:r>
        <w:rPr>
          <w:spacing w:val="-2"/>
        </w:rPr>
        <w:t xml:space="preserve"> </w:t>
      </w:r>
      <w:r>
        <w:t>«Первые</w:t>
      </w:r>
      <w:r>
        <w:rPr>
          <w:spacing w:val="-7"/>
        </w:rPr>
        <w:t xml:space="preserve"> </w:t>
      </w:r>
      <w:r>
        <w:t>современные</w:t>
      </w:r>
      <w:r>
        <w:rPr>
          <w:spacing w:val="-8"/>
        </w:rPr>
        <w:t xml:space="preserve"> </w:t>
      </w:r>
      <w:r>
        <w:t>люди»,</w:t>
      </w:r>
      <w:r>
        <w:rPr>
          <w:spacing w:val="-2"/>
        </w:rPr>
        <w:t xml:space="preserve"> </w:t>
      </w:r>
      <w:r>
        <w:t>«Человеческие</w:t>
      </w:r>
      <w:r>
        <w:rPr>
          <w:spacing w:val="-6"/>
        </w:rPr>
        <w:t xml:space="preserve"> </w:t>
      </w:r>
      <w:r>
        <w:rPr>
          <w:spacing w:val="-2"/>
        </w:rPr>
        <w:t>расы».</w:t>
      </w:r>
    </w:p>
    <w:p w14:paraId="0CD89EF6">
      <w:pPr>
        <w:pStyle w:val="7"/>
        <w:numPr>
          <w:ilvl w:val="0"/>
          <w:numId w:val="17"/>
        </w:numPr>
        <w:tabs>
          <w:tab w:val="left" w:pos="1275"/>
        </w:tabs>
        <w:spacing w:before="41" w:line="276" w:lineRule="auto"/>
        <w:ind w:right="274" w:firstLine="283"/>
        <w:rPr>
          <w:sz w:val="24"/>
        </w:rPr>
      </w:pPr>
      <w:r>
        <w:rPr>
          <w:sz w:val="24"/>
        </w:rPr>
        <w:t>Оборудование: муляжи «Происхождение человека» (бюсты австралопитека,</w:t>
      </w:r>
      <w:r>
        <w:rPr>
          <w:spacing w:val="40"/>
          <w:sz w:val="24"/>
        </w:rPr>
        <w:t xml:space="preserve"> </w:t>
      </w:r>
      <w:r>
        <w:rPr>
          <w:sz w:val="24"/>
        </w:rPr>
        <w:t>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14:paraId="61D847A3">
      <w:pPr>
        <w:spacing w:line="273" w:lineRule="exact"/>
        <w:ind w:left="710"/>
        <w:jc w:val="both"/>
        <w:rPr>
          <w:i/>
          <w:sz w:val="24"/>
        </w:rPr>
      </w:pPr>
      <w:r>
        <w:rPr>
          <w:i/>
          <w:sz w:val="24"/>
        </w:rPr>
        <w:t>Лабораторные</w:t>
      </w:r>
      <w:r>
        <w:rPr>
          <w:i/>
          <w:spacing w:val="-7"/>
          <w:sz w:val="24"/>
        </w:rPr>
        <w:t xml:space="preserve"> </w:t>
      </w:r>
      <w:r>
        <w:rPr>
          <w:i/>
          <w:sz w:val="24"/>
        </w:rPr>
        <w:t>и</w:t>
      </w:r>
      <w:r>
        <w:rPr>
          <w:i/>
          <w:spacing w:val="-5"/>
          <w:sz w:val="24"/>
        </w:rPr>
        <w:t xml:space="preserve"> </w:t>
      </w:r>
      <w:r>
        <w:rPr>
          <w:i/>
          <w:sz w:val="24"/>
        </w:rPr>
        <w:t>практические</w:t>
      </w:r>
      <w:r>
        <w:rPr>
          <w:i/>
          <w:spacing w:val="-5"/>
          <w:sz w:val="24"/>
        </w:rPr>
        <w:t xml:space="preserve"> </w:t>
      </w:r>
      <w:r>
        <w:rPr>
          <w:i/>
          <w:spacing w:val="-2"/>
          <w:sz w:val="24"/>
        </w:rPr>
        <w:t>работы:</w:t>
      </w:r>
    </w:p>
    <w:p w14:paraId="1DD2B903">
      <w:pPr>
        <w:pStyle w:val="7"/>
        <w:numPr>
          <w:ilvl w:val="0"/>
          <w:numId w:val="17"/>
        </w:numPr>
        <w:tabs>
          <w:tab w:val="left" w:pos="1275"/>
        </w:tabs>
        <w:spacing w:before="42" w:line="273" w:lineRule="auto"/>
        <w:ind w:right="278" w:firstLine="283"/>
        <w:rPr>
          <w:sz w:val="24"/>
        </w:rPr>
      </w:pPr>
      <w:r>
        <w:rPr>
          <w:sz w:val="24"/>
        </w:rPr>
        <w:t xml:space="preserve">Практическая работа № 1. «Изучение ископаемых остатков растений и животных в </w:t>
      </w:r>
      <w:r>
        <w:rPr>
          <w:spacing w:val="-2"/>
          <w:sz w:val="24"/>
        </w:rPr>
        <w:t>коллекциях».</w:t>
      </w:r>
    </w:p>
    <w:p w14:paraId="5E268B95">
      <w:pPr>
        <w:pStyle w:val="7"/>
        <w:numPr>
          <w:ilvl w:val="0"/>
          <w:numId w:val="17"/>
        </w:numPr>
        <w:tabs>
          <w:tab w:val="left" w:pos="1275"/>
        </w:tabs>
        <w:spacing w:before="1" w:line="273" w:lineRule="auto"/>
        <w:ind w:right="272" w:firstLine="283"/>
        <w:rPr>
          <w:sz w:val="24"/>
        </w:rPr>
      </w:pPr>
      <w:r>
        <w:rPr>
          <w:sz w:val="24"/>
        </w:rPr>
        <w:t>Экскурсия «Эволюция органического мира на Земле» (в естественно-научный или краеведческий музей).</w:t>
      </w:r>
    </w:p>
    <w:p w14:paraId="25669B4D">
      <w:pPr>
        <w:spacing w:before="3"/>
        <w:ind w:left="710"/>
        <w:jc w:val="both"/>
        <w:rPr>
          <w:i/>
          <w:sz w:val="24"/>
        </w:rPr>
      </w:pPr>
      <w:r>
        <w:rPr>
          <w:i/>
          <w:sz w:val="24"/>
        </w:rPr>
        <w:t>Тема</w:t>
      </w:r>
      <w:r>
        <w:rPr>
          <w:i/>
          <w:spacing w:val="-4"/>
          <w:sz w:val="24"/>
        </w:rPr>
        <w:t xml:space="preserve"> </w:t>
      </w:r>
      <w:r>
        <w:rPr>
          <w:i/>
          <w:sz w:val="24"/>
        </w:rPr>
        <w:t>3.</w:t>
      </w:r>
      <w:r>
        <w:rPr>
          <w:i/>
          <w:spacing w:val="-3"/>
          <w:sz w:val="24"/>
        </w:rPr>
        <w:t xml:space="preserve"> </w:t>
      </w:r>
      <w:r>
        <w:rPr>
          <w:i/>
          <w:sz w:val="24"/>
        </w:rPr>
        <w:t>Организмы</w:t>
      </w:r>
      <w:r>
        <w:rPr>
          <w:i/>
          <w:spacing w:val="-3"/>
          <w:sz w:val="24"/>
        </w:rPr>
        <w:t xml:space="preserve"> </w:t>
      </w:r>
      <w:r>
        <w:rPr>
          <w:i/>
          <w:sz w:val="24"/>
        </w:rPr>
        <w:t>и</w:t>
      </w:r>
      <w:r>
        <w:rPr>
          <w:i/>
          <w:spacing w:val="-3"/>
          <w:sz w:val="24"/>
        </w:rPr>
        <w:t xml:space="preserve"> </w:t>
      </w:r>
      <w:r>
        <w:rPr>
          <w:i/>
          <w:sz w:val="24"/>
        </w:rPr>
        <w:t>окружающая</w:t>
      </w:r>
      <w:r>
        <w:rPr>
          <w:i/>
          <w:spacing w:val="-4"/>
          <w:sz w:val="24"/>
        </w:rPr>
        <w:t xml:space="preserve"> </w:t>
      </w:r>
      <w:r>
        <w:rPr>
          <w:i/>
          <w:spacing w:val="-2"/>
          <w:sz w:val="24"/>
        </w:rPr>
        <w:t>среда.</w:t>
      </w:r>
    </w:p>
    <w:p w14:paraId="7147BBDB">
      <w:pPr>
        <w:pStyle w:val="7"/>
        <w:numPr>
          <w:ilvl w:val="0"/>
          <w:numId w:val="17"/>
        </w:numPr>
        <w:tabs>
          <w:tab w:val="left" w:pos="1275"/>
        </w:tabs>
        <w:spacing w:before="41" w:line="276" w:lineRule="auto"/>
        <w:ind w:right="273" w:firstLine="283"/>
        <w:rPr>
          <w:sz w:val="24"/>
        </w:rPr>
      </w:pPr>
      <w:r>
        <w:rPr>
          <w:sz w:val="24"/>
        </w:rPr>
        <w:t>Экология как наука. Задачи и разделы экологии. Методы экологических исследований. Экологическое мировоззрение современного человека.</w:t>
      </w:r>
    </w:p>
    <w:p w14:paraId="14D5CA1E">
      <w:pPr>
        <w:pStyle w:val="7"/>
        <w:numPr>
          <w:ilvl w:val="0"/>
          <w:numId w:val="17"/>
        </w:numPr>
        <w:tabs>
          <w:tab w:val="left" w:pos="1275"/>
        </w:tabs>
        <w:spacing w:line="273" w:lineRule="auto"/>
        <w:ind w:right="273" w:firstLine="283"/>
        <w:rPr>
          <w:sz w:val="24"/>
        </w:rPr>
      </w:pPr>
      <w:r>
        <w:rPr>
          <w:sz w:val="24"/>
        </w:rPr>
        <w:t xml:space="preserve">Среды обитания организмов: водная, наземно-воздушная, почвенная, </w:t>
      </w:r>
      <w:r>
        <w:rPr>
          <w:spacing w:val="-2"/>
          <w:sz w:val="24"/>
        </w:rPr>
        <w:t>внутриорганизменная.</w:t>
      </w:r>
    </w:p>
    <w:p w14:paraId="082B3C86">
      <w:pPr>
        <w:pStyle w:val="7"/>
        <w:numPr>
          <w:ilvl w:val="0"/>
          <w:numId w:val="17"/>
        </w:numPr>
        <w:tabs>
          <w:tab w:val="left" w:pos="1275"/>
        </w:tabs>
        <w:spacing w:line="273" w:lineRule="auto"/>
        <w:ind w:right="277" w:firstLine="283"/>
        <w:rPr>
          <w:sz w:val="24"/>
        </w:rPr>
      </w:pPr>
      <w:r>
        <w:rPr>
          <w:sz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5140FBFB">
      <w:pPr>
        <w:pStyle w:val="7"/>
        <w:numPr>
          <w:ilvl w:val="0"/>
          <w:numId w:val="17"/>
        </w:numPr>
        <w:tabs>
          <w:tab w:val="left" w:pos="1275"/>
        </w:tabs>
        <w:spacing w:before="1" w:line="273" w:lineRule="auto"/>
        <w:ind w:right="278" w:firstLine="283"/>
        <w:rPr>
          <w:sz w:val="24"/>
        </w:rPr>
      </w:pPr>
      <w:r>
        <w:rPr>
          <w:sz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2B7FC00B">
      <w:pPr>
        <w:pStyle w:val="7"/>
        <w:numPr>
          <w:ilvl w:val="0"/>
          <w:numId w:val="17"/>
        </w:numPr>
        <w:tabs>
          <w:tab w:val="left" w:pos="1275"/>
        </w:tabs>
        <w:spacing w:before="3" w:line="276" w:lineRule="auto"/>
        <w:ind w:right="274" w:firstLine="283"/>
        <w:rPr>
          <w:sz w:val="24"/>
        </w:rPr>
      </w:pPr>
      <w:r>
        <w:rPr>
          <w:sz w:val="24"/>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14:paraId="558CE302">
      <w:pPr>
        <w:pStyle w:val="7"/>
        <w:numPr>
          <w:ilvl w:val="0"/>
          <w:numId w:val="17"/>
        </w:numPr>
        <w:tabs>
          <w:tab w:val="left" w:pos="1275"/>
        </w:tabs>
        <w:spacing w:line="276" w:lineRule="auto"/>
        <w:ind w:right="277" w:firstLine="283"/>
        <w:rPr>
          <w:sz w:val="24"/>
        </w:rPr>
      </w:pPr>
      <w:r>
        <w:rPr>
          <w:sz w:val="24"/>
        </w:rPr>
        <w:t>Экологические характеристики популяции. Основные показатели популяции:</w:t>
      </w:r>
      <w:r>
        <w:rPr>
          <w:spacing w:val="40"/>
          <w:sz w:val="24"/>
        </w:rPr>
        <w:t xml:space="preserve"> </w:t>
      </w:r>
      <w:r>
        <w:rPr>
          <w:sz w:val="24"/>
        </w:rPr>
        <w:t>численность, плотность, рождаемость, смертность, прирост, миграция. Динамика численности популяции и еѐ регуляция.</w:t>
      </w:r>
    </w:p>
    <w:p w14:paraId="130126F3">
      <w:pPr>
        <w:pStyle w:val="7"/>
        <w:numPr>
          <w:ilvl w:val="0"/>
          <w:numId w:val="17"/>
        </w:numPr>
        <w:tabs>
          <w:tab w:val="left" w:pos="1276"/>
        </w:tabs>
        <w:spacing w:line="291" w:lineRule="exact"/>
        <w:ind w:left="1276" w:hanging="282"/>
        <w:rPr>
          <w:sz w:val="24"/>
        </w:rPr>
      </w:pPr>
      <w:r>
        <w:rPr>
          <w:sz w:val="24"/>
        </w:rPr>
        <w:t>Демонстрации:</w:t>
      </w:r>
      <w:r>
        <w:rPr>
          <w:spacing w:val="-3"/>
          <w:sz w:val="24"/>
        </w:rPr>
        <w:t xml:space="preserve"> </w:t>
      </w:r>
      <w:r>
        <w:rPr>
          <w:sz w:val="24"/>
        </w:rPr>
        <w:t>Портреты:</w:t>
      </w:r>
      <w:r>
        <w:rPr>
          <w:spacing w:val="-2"/>
          <w:sz w:val="24"/>
        </w:rPr>
        <w:t xml:space="preserve"> </w:t>
      </w:r>
      <w:r>
        <w:rPr>
          <w:sz w:val="24"/>
        </w:rPr>
        <w:t>А.</w:t>
      </w:r>
      <w:r>
        <w:rPr>
          <w:spacing w:val="-3"/>
          <w:sz w:val="24"/>
        </w:rPr>
        <w:t xml:space="preserve"> </w:t>
      </w:r>
      <w:r>
        <w:rPr>
          <w:sz w:val="24"/>
        </w:rPr>
        <w:t>Гумбольдт,</w:t>
      </w:r>
      <w:r>
        <w:rPr>
          <w:spacing w:val="-2"/>
          <w:sz w:val="24"/>
        </w:rPr>
        <w:t xml:space="preserve"> </w:t>
      </w:r>
      <w:r>
        <w:rPr>
          <w:sz w:val="24"/>
        </w:rPr>
        <w:t>К.Ф.</w:t>
      </w:r>
      <w:r>
        <w:rPr>
          <w:spacing w:val="-3"/>
          <w:sz w:val="24"/>
        </w:rPr>
        <w:t xml:space="preserve"> </w:t>
      </w:r>
      <w:r>
        <w:rPr>
          <w:sz w:val="24"/>
        </w:rPr>
        <w:t>Рулье,</w:t>
      </w:r>
      <w:r>
        <w:rPr>
          <w:spacing w:val="-2"/>
          <w:sz w:val="24"/>
        </w:rPr>
        <w:t xml:space="preserve"> </w:t>
      </w:r>
      <w:r>
        <w:rPr>
          <w:sz w:val="24"/>
        </w:rPr>
        <w:t>Э.</w:t>
      </w:r>
      <w:r>
        <w:rPr>
          <w:spacing w:val="-2"/>
          <w:sz w:val="24"/>
        </w:rPr>
        <w:t xml:space="preserve"> Геккель.</w:t>
      </w:r>
    </w:p>
    <w:p w14:paraId="30915070">
      <w:pPr>
        <w:pStyle w:val="7"/>
        <w:numPr>
          <w:ilvl w:val="0"/>
          <w:numId w:val="17"/>
        </w:numPr>
        <w:tabs>
          <w:tab w:val="left" w:pos="1276"/>
        </w:tabs>
        <w:spacing w:before="36"/>
        <w:ind w:left="1276" w:hanging="282"/>
        <w:rPr>
          <w:sz w:val="24"/>
        </w:rPr>
      </w:pPr>
      <w:r>
        <w:rPr>
          <w:sz w:val="24"/>
        </w:rPr>
        <w:t>Таблицы</w:t>
      </w:r>
      <w:r>
        <w:rPr>
          <w:spacing w:val="51"/>
          <w:w w:val="150"/>
          <w:sz w:val="24"/>
        </w:rPr>
        <w:t xml:space="preserve"> </w:t>
      </w:r>
      <w:r>
        <w:rPr>
          <w:sz w:val="24"/>
        </w:rPr>
        <w:t>и</w:t>
      </w:r>
      <w:r>
        <w:rPr>
          <w:spacing w:val="55"/>
          <w:w w:val="150"/>
          <w:sz w:val="24"/>
        </w:rPr>
        <w:t xml:space="preserve"> </w:t>
      </w:r>
      <w:r>
        <w:rPr>
          <w:sz w:val="24"/>
        </w:rPr>
        <w:t>схемы:</w:t>
      </w:r>
      <w:r>
        <w:rPr>
          <w:spacing w:val="54"/>
          <w:w w:val="150"/>
          <w:sz w:val="24"/>
        </w:rPr>
        <w:t xml:space="preserve"> </w:t>
      </w:r>
      <w:r>
        <w:rPr>
          <w:sz w:val="24"/>
        </w:rPr>
        <w:t>карта</w:t>
      </w:r>
      <w:r>
        <w:rPr>
          <w:spacing w:val="58"/>
          <w:w w:val="150"/>
          <w:sz w:val="24"/>
        </w:rPr>
        <w:t xml:space="preserve"> </w:t>
      </w:r>
      <w:r>
        <w:rPr>
          <w:sz w:val="24"/>
        </w:rPr>
        <w:t>«Природные</w:t>
      </w:r>
      <w:r>
        <w:rPr>
          <w:spacing w:val="53"/>
          <w:w w:val="150"/>
          <w:sz w:val="24"/>
        </w:rPr>
        <w:t xml:space="preserve"> </w:t>
      </w:r>
      <w:r>
        <w:rPr>
          <w:sz w:val="24"/>
        </w:rPr>
        <w:t>зоны</w:t>
      </w:r>
      <w:r>
        <w:rPr>
          <w:spacing w:val="54"/>
          <w:w w:val="150"/>
          <w:sz w:val="24"/>
        </w:rPr>
        <w:t xml:space="preserve"> </w:t>
      </w:r>
      <w:r>
        <w:rPr>
          <w:sz w:val="24"/>
        </w:rPr>
        <w:t>Земли»,</w:t>
      </w:r>
      <w:r>
        <w:rPr>
          <w:spacing w:val="58"/>
          <w:w w:val="150"/>
          <w:sz w:val="24"/>
        </w:rPr>
        <w:t xml:space="preserve"> </w:t>
      </w:r>
      <w:r>
        <w:rPr>
          <w:sz w:val="24"/>
        </w:rPr>
        <w:t>«Среды</w:t>
      </w:r>
      <w:r>
        <w:rPr>
          <w:spacing w:val="54"/>
          <w:w w:val="150"/>
          <w:sz w:val="24"/>
        </w:rPr>
        <w:t xml:space="preserve"> </w:t>
      </w:r>
      <w:r>
        <w:rPr>
          <w:sz w:val="24"/>
        </w:rPr>
        <w:t>обитания</w:t>
      </w:r>
      <w:r>
        <w:rPr>
          <w:spacing w:val="54"/>
          <w:w w:val="150"/>
          <w:sz w:val="24"/>
        </w:rPr>
        <w:t xml:space="preserve"> </w:t>
      </w:r>
      <w:r>
        <w:rPr>
          <w:spacing w:val="-2"/>
          <w:sz w:val="24"/>
        </w:rPr>
        <w:t>организмов»,</w:t>
      </w:r>
    </w:p>
    <w:p w14:paraId="57C096CF">
      <w:pPr>
        <w:pStyle w:val="5"/>
        <w:spacing w:before="43" w:line="276" w:lineRule="auto"/>
        <w:ind w:right="268" w:firstLine="0"/>
      </w:pPr>
      <w:r>
        <w:t>«Фотопериодизм», «Популяции», «Закономерности роста численности популяции инфузории-туфельки», «Пищевые цепи».</w:t>
      </w:r>
    </w:p>
    <w:p w14:paraId="33AE562A">
      <w:pPr>
        <w:spacing w:line="275" w:lineRule="exact"/>
        <w:ind w:left="710"/>
        <w:jc w:val="both"/>
        <w:rPr>
          <w:i/>
          <w:sz w:val="24"/>
        </w:rPr>
      </w:pPr>
      <w:r>
        <w:rPr>
          <w:i/>
          <w:sz w:val="24"/>
        </w:rPr>
        <w:t>Лабораторные</w:t>
      </w:r>
      <w:r>
        <w:rPr>
          <w:i/>
          <w:spacing w:val="-7"/>
          <w:sz w:val="24"/>
        </w:rPr>
        <w:t xml:space="preserve"> </w:t>
      </w:r>
      <w:r>
        <w:rPr>
          <w:i/>
          <w:sz w:val="24"/>
        </w:rPr>
        <w:t>и</w:t>
      </w:r>
      <w:r>
        <w:rPr>
          <w:i/>
          <w:spacing w:val="-5"/>
          <w:sz w:val="24"/>
        </w:rPr>
        <w:t xml:space="preserve"> </w:t>
      </w:r>
      <w:r>
        <w:rPr>
          <w:i/>
          <w:sz w:val="24"/>
        </w:rPr>
        <w:t>практические</w:t>
      </w:r>
      <w:r>
        <w:rPr>
          <w:i/>
          <w:spacing w:val="-5"/>
          <w:sz w:val="24"/>
        </w:rPr>
        <w:t xml:space="preserve"> </w:t>
      </w:r>
      <w:r>
        <w:rPr>
          <w:i/>
          <w:spacing w:val="-2"/>
          <w:sz w:val="24"/>
        </w:rPr>
        <w:t>работы:</w:t>
      </w:r>
    </w:p>
    <w:p w14:paraId="4BC514FC">
      <w:pPr>
        <w:pStyle w:val="7"/>
        <w:numPr>
          <w:ilvl w:val="0"/>
          <w:numId w:val="17"/>
        </w:numPr>
        <w:tabs>
          <w:tab w:val="left" w:pos="1275"/>
        </w:tabs>
        <w:spacing w:before="40" w:line="276" w:lineRule="auto"/>
        <w:ind w:right="273" w:firstLine="283"/>
        <w:jc w:val="left"/>
        <w:rPr>
          <w:sz w:val="24"/>
        </w:rPr>
      </w:pPr>
      <w:r>
        <w:rPr>
          <w:sz w:val="24"/>
        </w:rPr>
        <w:t>Лабораторная</w:t>
      </w:r>
      <w:r>
        <w:rPr>
          <w:spacing w:val="40"/>
          <w:sz w:val="24"/>
        </w:rPr>
        <w:t xml:space="preserve"> </w:t>
      </w:r>
      <w:r>
        <w:rPr>
          <w:sz w:val="24"/>
        </w:rPr>
        <w:t>работа</w:t>
      </w:r>
      <w:r>
        <w:rPr>
          <w:spacing w:val="40"/>
          <w:sz w:val="24"/>
        </w:rPr>
        <w:t xml:space="preserve"> </w:t>
      </w:r>
      <w:r>
        <w:rPr>
          <w:sz w:val="24"/>
        </w:rPr>
        <w:t>№</w:t>
      </w:r>
      <w:r>
        <w:rPr>
          <w:spacing w:val="40"/>
          <w:sz w:val="24"/>
        </w:rPr>
        <w:t xml:space="preserve"> </w:t>
      </w:r>
      <w:r>
        <w:rPr>
          <w:sz w:val="24"/>
        </w:rPr>
        <w:t>3.</w:t>
      </w:r>
      <w:r>
        <w:rPr>
          <w:spacing w:val="40"/>
          <w:sz w:val="24"/>
        </w:rPr>
        <w:t xml:space="preserve"> </w:t>
      </w:r>
      <w:r>
        <w:rPr>
          <w:sz w:val="24"/>
        </w:rPr>
        <w:t>«Морфологические</w:t>
      </w:r>
      <w:r>
        <w:rPr>
          <w:spacing w:val="40"/>
          <w:sz w:val="24"/>
        </w:rPr>
        <w:t xml:space="preserve"> </w:t>
      </w:r>
      <w:r>
        <w:rPr>
          <w:sz w:val="24"/>
        </w:rPr>
        <w:t>особенности</w:t>
      </w:r>
      <w:r>
        <w:rPr>
          <w:spacing w:val="40"/>
          <w:sz w:val="24"/>
        </w:rPr>
        <w:t xml:space="preserve"> </w:t>
      </w:r>
      <w:r>
        <w:rPr>
          <w:sz w:val="24"/>
        </w:rPr>
        <w:t>растений</w:t>
      </w:r>
      <w:r>
        <w:rPr>
          <w:spacing w:val="40"/>
          <w:sz w:val="24"/>
        </w:rPr>
        <w:t xml:space="preserve"> </w:t>
      </w:r>
      <w:r>
        <w:rPr>
          <w:sz w:val="24"/>
        </w:rPr>
        <w:t>из</w:t>
      </w:r>
      <w:r>
        <w:rPr>
          <w:spacing w:val="40"/>
          <w:sz w:val="24"/>
        </w:rPr>
        <w:t xml:space="preserve"> </w:t>
      </w:r>
      <w:r>
        <w:rPr>
          <w:sz w:val="24"/>
        </w:rPr>
        <w:t>разных</w:t>
      </w:r>
      <w:r>
        <w:rPr>
          <w:spacing w:val="40"/>
          <w:sz w:val="24"/>
        </w:rPr>
        <w:t xml:space="preserve"> </w:t>
      </w:r>
      <w:r>
        <w:rPr>
          <w:sz w:val="24"/>
        </w:rPr>
        <w:t>мест</w:t>
      </w:r>
      <w:r>
        <w:rPr>
          <w:spacing w:val="80"/>
          <w:sz w:val="24"/>
        </w:rPr>
        <w:t xml:space="preserve"> </w:t>
      </w:r>
      <w:r>
        <w:rPr>
          <w:spacing w:val="-2"/>
          <w:sz w:val="24"/>
        </w:rPr>
        <w:t>обитания».</w:t>
      </w:r>
    </w:p>
    <w:p w14:paraId="4C9BA654">
      <w:pPr>
        <w:pStyle w:val="7"/>
        <w:numPr>
          <w:ilvl w:val="0"/>
          <w:numId w:val="17"/>
        </w:numPr>
        <w:tabs>
          <w:tab w:val="left" w:pos="1276"/>
        </w:tabs>
        <w:spacing w:line="292" w:lineRule="exact"/>
        <w:ind w:left="1276" w:hanging="282"/>
        <w:jc w:val="left"/>
        <w:rPr>
          <w:sz w:val="24"/>
        </w:rPr>
      </w:pPr>
      <w:r>
        <w:rPr>
          <w:sz w:val="24"/>
        </w:rPr>
        <w:t>Лабораторная</w:t>
      </w:r>
      <w:r>
        <w:rPr>
          <w:spacing w:val="-5"/>
          <w:sz w:val="24"/>
        </w:rPr>
        <w:t xml:space="preserve"> </w:t>
      </w:r>
      <w:r>
        <w:rPr>
          <w:sz w:val="24"/>
        </w:rPr>
        <w:t>работа</w:t>
      </w:r>
      <w:r>
        <w:rPr>
          <w:spacing w:val="-3"/>
          <w:sz w:val="24"/>
        </w:rPr>
        <w:t xml:space="preserve"> </w:t>
      </w:r>
      <w:r>
        <w:rPr>
          <w:sz w:val="24"/>
        </w:rPr>
        <w:t>№</w:t>
      </w:r>
      <w:r>
        <w:rPr>
          <w:spacing w:val="-4"/>
          <w:sz w:val="24"/>
        </w:rPr>
        <w:t xml:space="preserve"> </w:t>
      </w:r>
      <w:r>
        <w:rPr>
          <w:sz w:val="24"/>
        </w:rPr>
        <w:t>4.</w:t>
      </w:r>
      <w:r>
        <w:rPr>
          <w:spacing w:val="2"/>
          <w:sz w:val="24"/>
        </w:rPr>
        <w:t xml:space="preserve"> </w:t>
      </w:r>
      <w:r>
        <w:rPr>
          <w:sz w:val="24"/>
        </w:rPr>
        <w:t>«Влияние</w:t>
      </w:r>
      <w:r>
        <w:rPr>
          <w:spacing w:val="-4"/>
          <w:sz w:val="24"/>
        </w:rPr>
        <w:t xml:space="preserve"> </w:t>
      </w:r>
      <w:r>
        <w:rPr>
          <w:sz w:val="24"/>
        </w:rPr>
        <w:t>света</w:t>
      </w:r>
      <w:r>
        <w:rPr>
          <w:spacing w:val="-3"/>
          <w:sz w:val="24"/>
        </w:rPr>
        <w:t xml:space="preserve"> </w:t>
      </w:r>
      <w:r>
        <w:rPr>
          <w:sz w:val="24"/>
        </w:rPr>
        <w:t>на</w:t>
      </w:r>
      <w:r>
        <w:rPr>
          <w:spacing w:val="-2"/>
          <w:sz w:val="24"/>
        </w:rPr>
        <w:t xml:space="preserve"> </w:t>
      </w:r>
      <w:r>
        <w:rPr>
          <w:sz w:val="24"/>
        </w:rPr>
        <w:t>рост</w:t>
      </w:r>
      <w:r>
        <w:rPr>
          <w:spacing w:val="-2"/>
          <w:sz w:val="24"/>
        </w:rPr>
        <w:t xml:space="preserve"> </w:t>
      </w:r>
      <w:r>
        <w:rPr>
          <w:sz w:val="24"/>
        </w:rPr>
        <w:t>и</w:t>
      </w:r>
      <w:r>
        <w:rPr>
          <w:spacing w:val="-3"/>
          <w:sz w:val="24"/>
        </w:rPr>
        <w:t xml:space="preserve"> </w:t>
      </w:r>
      <w:r>
        <w:rPr>
          <w:sz w:val="24"/>
        </w:rPr>
        <w:t>развитие</w:t>
      </w:r>
      <w:r>
        <w:rPr>
          <w:spacing w:val="-3"/>
          <w:sz w:val="24"/>
        </w:rPr>
        <w:t xml:space="preserve"> </w:t>
      </w:r>
      <w:r>
        <w:rPr>
          <w:sz w:val="24"/>
        </w:rPr>
        <w:t>черенков</w:t>
      </w:r>
      <w:r>
        <w:rPr>
          <w:spacing w:val="-3"/>
          <w:sz w:val="24"/>
        </w:rPr>
        <w:t xml:space="preserve"> </w:t>
      </w:r>
      <w:r>
        <w:rPr>
          <w:spacing w:val="-2"/>
          <w:sz w:val="24"/>
        </w:rPr>
        <w:t>колеуса».</w:t>
      </w:r>
    </w:p>
    <w:p w14:paraId="155D5209">
      <w:pPr>
        <w:pStyle w:val="7"/>
        <w:numPr>
          <w:ilvl w:val="0"/>
          <w:numId w:val="17"/>
        </w:numPr>
        <w:tabs>
          <w:tab w:val="left" w:pos="1276"/>
        </w:tabs>
        <w:spacing w:before="40"/>
        <w:ind w:left="1276" w:hanging="282"/>
        <w:jc w:val="left"/>
        <w:rPr>
          <w:sz w:val="24"/>
        </w:rPr>
      </w:pPr>
      <w:r>
        <w:rPr>
          <w:sz w:val="24"/>
        </w:rPr>
        <w:t>Практическая</w:t>
      </w:r>
      <w:r>
        <w:rPr>
          <w:spacing w:val="-6"/>
          <w:sz w:val="24"/>
        </w:rPr>
        <w:t xml:space="preserve"> </w:t>
      </w:r>
      <w:r>
        <w:rPr>
          <w:sz w:val="24"/>
        </w:rPr>
        <w:t>работа</w:t>
      </w:r>
      <w:r>
        <w:rPr>
          <w:spacing w:val="-5"/>
          <w:sz w:val="24"/>
        </w:rPr>
        <w:t xml:space="preserve"> </w:t>
      </w:r>
      <w:r>
        <w:rPr>
          <w:sz w:val="24"/>
        </w:rPr>
        <w:t>№</w:t>
      </w:r>
      <w:r>
        <w:rPr>
          <w:spacing w:val="-2"/>
          <w:sz w:val="24"/>
        </w:rPr>
        <w:t xml:space="preserve"> </w:t>
      </w:r>
      <w:r>
        <w:rPr>
          <w:sz w:val="24"/>
        </w:rPr>
        <w:t>5. «Подсчѐт</w:t>
      </w:r>
      <w:r>
        <w:rPr>
          <w:spacing w:val="-4"/>
          <w:sz w:val="24"/>
        </w:rPr>
        <w:t xml:space="preserve"> </w:t>
      </w:r>
      <w:r>
        <w:rPr>
          <w:sz w:val="24"/>
        </w:rPr>
        <w:t>плотности</w:t>
      </w:r>
      <w:r>
        <w:rPr>
          <w:spacing w:val="-5"/>
          <w:sz w:val="24"/>
        </w:rPr>
        <w:t xml:space="preserve"> </w:t>
      </w:r>
      <w:r>
        <w:rPr>
          <w:sz w:val="24"/>
        </w:rPr>
        <w:t>популяций</w:t>
      </w:r>
      <w:r>
        <w:rPr>
          <w:spacing w:val="-4"/>
          <w:sz w:val="24"/>
        </w:rPr>
        <w:t xml:space="preserve"> </w:t>
      </w:r>
      <w:r>
        <w:rPr>
          <w:sz w:val="24"/>
        </w:rPr>
        <w:t>разных</w:t>
      </w:r>
      <w:r>
        <w:rPr>
          <w:spacing w:val="-2"/>
          <w:sz w:val="24"/>
        </w:rPr>
        <w:t xml:space="preserve"> </w:t>
      </w:r>
      <w:r>
        <w:rPr>
          <w:sz w:val="24"/>
        </w:rPr>
        <w:t>видов</w:t>
      </w:r>
      <w:r>
        <w:rPr>
          <w:spacing w:val="-4"/>
          <w:sz w:val="24"/>
        </w:rPr>
        <w:t xml:space="preserve"> </w:t>
      </w:r>
      <w:r>
        <w:rPr>
          <w:spacing w:val="-2"/>
          <w:sz w:val="24"/>
        </w:rPr>
        <w:t>растений».</w:t>
      </w:r>
    </w:p>
    <w:p w14:paraId="4C7D83FA">
      <w:pPr>
        <w:spacing w:before="42"/>
        <w:ind w:left="710"/>
        <w:rPr>
          <w:i/>
          <w:sz w:val="24"/>
        </w:rPr>
      </w:pPr>
      <w:r>
        <w:rPr>
          <w:i/>
          <w:sz w:val="24"/>
        </w:rPr>
        <w:t>Тема</w:t>
      </w:r>
      <w:r>
        <w:rPr>
          <w:i/>
          <w:spacing w:val="-3"/>
          <w:sz w:val="24"/>
        </w:rPr>
        <w:t xml:space="preserve"> </w:t>
      </w:r>
      <w:r>
        <w:rPr>
          <w:i/>
          <w:sz w:val="24"/>
        </w:rPr>
        <w:t>4.</w:t>
      </w:r>
      <w:r>
        <w:rPr>
          <w:i/>
          <w:spacing w:val="-2"/>
          <w:sz w:val="24"/>
        </w:rPr>
        <w:t xml:space="preserve"> </w:t>
      </w:r>
      <w:r>
        <w:rPr>
          <w:i/>
          <w:sz w:val="24"/>
        </w:rPr>
        <w:t>Сообщества</w:t>
      </w:r>
      <w:r>
        <w:rPr>
          <w:i/>
          <w:spacing w:val="-2"/>
          <w:sz w:val="24"/>
        </w:rPr>
        <w:t xml:space="preserve"> </w:t>
      </w:r>
      <w:r>
        <w:rPr>
          <w:i/>
          <w:sz w:val="24"/>
        </w:rPr>
        <w:t>и экологические</w:t>
      </w:r>
      <w:r>
        <w:rPr>
          <w:i/>
          <w:spacing w:val="-2"/>
          <w:sz w:val="24"/>
        </w:rPr>
        <w:t xml:space="preserve"> системы.</w:t>
      </w:r>
    </w:p>
    <w:p w14:paraId="12BC7C05">
      <w:pPr>
        <w:pStyle w:val="7"/>
        <w:numPr>
          <w:ilvl w:val="0"/>
          <w:numId w:val="17"/>
        </w:numPr>
        <w:tabs>
          <w:tab w:val="left" w:pos="1276"/>
        </w:tabs>
        <w:spacing w:before="41"/>
        <w:ind w:left="1276" w:hanging="282"/>
        <w:jc w:val="left"/>
        <w:rPr>
          <w:sz w:val="24"/>
        </w:rPr>
      </w:pPr>
      <w:r>
        <w:rPr>
          <w:sz w:val="24"/>
        </w:rPr>
        <w:t>Сообщество</w:t>
      </w:r>
      <w:r>
        <w:rPr>
          <w:spacing w:val="48"/>
          <w:sz w:val="24"/>
        </w:rPr>
        <w:t xml:space="preserve"> </w:t>
      </w:r>
      <w:r>
        <w:rPr>
          <w:sz w:val="24"/>
        </w:rPr>
        <w:t>организмов</w:t>
      </w:r>
      <w:r>
        <w:rPr>
          <w:spacing w:val="52"/>
          <w:sz w:val="24"/>
        </w:rPr>
        <w:t xml:space="preserve"> </w:t>
      </w:r>
      <w:r>
        <w:rPr>
          <w:sz w:val="24"/>
        </w:rPr>
        <w:t>-</w:t>
      </w:r>
      <w:r>
        <w:rPr>
          <w:spacing w:val="51"/>
          <w:sz w:val="24"/>
        </w:rPr>
        <w:t xml:space="preserve"> </w:t>
      </w:r>
      <w:r>
        <w:rPr>
          <w:sz w:val="24"/>
        </w:rPr>
        <w:t>биоценоз.</w:t>
      </w:r>
      <w:r>
        <w:rPr>
          <w:spacing w:val="48"/>
          <w:sz w:val="24"/>
        </w:rPr>
        <w:t xml:space="preserve"> </w:t>
      </w:r>
      <w:r>
        <w:rPr>
          <w:sz w:val="24"/>
        </w:rPr>
        <w:t>Структуры</w:t>
      </w:r>
      <w:r>
        <w:rPr>
          <w:spacing w:val="51"/>
          <w:sz w:val="24"/>
        </w:rPr>
        <w:t xml:space="preserve"> </w:t>
      </w:r>
      <w:r>
        <w:rPr>
          <w:sz w:val="24"/>
        </w:rPr>
        <w:t>биоценоза:</w:t>
      </w:r>
      <w:r>
        <w:rPr>
          <w:spacing w:val="51"/>
          <w:sz w:val="24"/>
        </w:rPr>
        <w:t xml:space="preserve"> </w:t>
      </w:r>
      <w:r>
        <w:rPr>
          <w:sz w:val="24"/>
        </w:rPr>
        <w:t>видовая,</w:t>
      </w:r>
      <w:r>
        <w:rPr>
          <w:spacing w:val="51"/>
          <w:sz w:val="24"/>
        </w:rPr>
        <w:t xml:space="preserve"> </w:t>
      </w:r>
      <w:r>
        <w:rPr>
          <w:spacing w:val="-2"/>
          <w:sz w:val="24"/>
        </w:rPr>
        <w:t>пространственная,</w:t>
      </w:r>
    </w:p>
    <w:p w14:paraId="4A3591C3">
      <w:pPr>
        <w:pStyle w:val="7"/>
        <w:jc w:val="left"/>
        <w:rPr>
          <w:sz w:val="24"/>
        </w:rPr>
        <w:sectPr>
          <w:pgSz w:w="11900" w:h="16850"/>
          <w:pgMar w:top="140" w:right="283" w:bottom="480" w:left="708" w:header="0" w:footer="297" w:gutter="0"/>
          <w:cols w:space="720" w:num="1"/>
        </w:sectPr>
      </w:pPr>
    </w:p>
    <w:p w14:paraId="240DF965">
      <w:pPr>
        <w:pStyle w:val="5"/>
        <w:spacing w:before="264"/>
        <w:ind w:firstLine="0"/>
      </w:pPr>
      <w:r>
        <w:t>трофическая</w:t>
      </w:r>
      <w:r>
        <w:rPr>
          <w:spacing w:val="-6"/>
        </w:rPr>
        <w:t xml:space="preserve"> </w:t>
      </w:r>
      <w:r>
        <w:t>(пищевая).</w:t>
      </w:r>
      <w:r>
        <w:rPr>
          <w:spacing w:val="-2"/>
        </w:rPr>
        <w:t xml:space="preserve"> </w:t>
      </w:r>
      <w:r>
        <w:t>Виды-доминанты.</w:t>
      </w:r>
      <w:r>
        <w:rPr>
          <w:spacing w:val="-3"/>
        </w:rPr>
        <w:t xml:space="preserve"> </w:t>
      </w:r>
      <w:r>
        <w:t>Связи</w:t>
      </w:r>
      <w:r>
        <w:rPr>
          <w:spacing w:val="-3"/>
        </w:rPr>
        <w:t xml:space="preserve"> </w:t>
      </w:r>
      <w:r>
        <w:t>в</w:t>
      </w:r>
      <w:r>
        <w:rPr>
          <w:spacing w:val="-4"/>
        </w:rPr>
        <w:t xml:space="preserve"> </w:t>
      </w:r>
      <w:r>
        <w:rPr>
          <w:spacing w:val="-2"/>
        </w:rPr>
        <w:t>биоценозе.</w:t>
      </w:r>
    </w:p>
    <w:p w14:paraId="594410CF">
      <w:pPr>
        <w:pStyle w:val="7"/>
        <w:numPr>
          <w:ilvl w:val="0"/>
          <w:numId w:val="17"/>
        </w:numPr>
        <w:tabs>
          <w:tab w:val="left" w:pos="1275"/>
        </w:tabs>
        <w:spacing w:before="41" w:line="276" w:lineRule="auto"/>
        <w:ind w:right="272" w:firstLine="283"/>
        <w:rPr>
          <w:sz w:val="24"/>
        </w:rPr>
      </w:pPr>
      <w:r>
        <w:rPr>
          <w:sz w:val="24"/>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w:t>
      </w:r>
      <w:r>
        <w:rPr>
          <w:spacing w:val="40"/>
          <w:sz w:val="24"/>
        </w:rPr>
        <w:t xml:space="preserve"> </w:t>
      </w:r>
      <w:r>
        <w:rPr>
          <w:sz w:val="24"/>
        </w:rPr>
        <w:t>пирамиды: продукции, численности, биомассы. Свойства экосистем: устойчивость, саморегуляция, развитие. Сукцессия.</w:t>
      </w:r>
    </w:p>
    <w:p w14:paraId="09F2E43A">
      <w:pPr>
        <w:pStyle w:val="7"/>
        <w:numPr>
          <w:ilvl w:val="0"/>
          <w:numId w:val="17"/>
        </w:numPr>
        <w:tabs>
          <w:tab w:val="left" w:pos="1275"/>
        </w:tabs>
        <w:spacing w:line="273" w:lineRule="auto"/>
        <w:ind w:right="276" w:firstLine="283"/>
        <w:rPr>
          <w:sz w:val="24"/>
        </w:rPr>
      </w:pPr>
      <w:r>
        <w:rPr>
          <w:sz w:val="24"/>
        </w:rPr>
        <w:t>Природные экосистемы. Экосистемы озѐр и рек. Экосистема хвойного или широколиственного леса.</w:t>
      </w:r>
    </w:p>
    <w:p w14:paraId="383E0C77">
      <w:pPr>
        <w:pStyle w:val="7"/>
        <w:numPr>
          <w:ilvl w:val="0"/>
          <w:numId w:val="17"/>
        </w:numPr>
        <w:tabs>
          <w:tab w:val="left" w:pos="1275"/>
        </w:tabs>
        <w:spacing w:line="273" w:lineRule="auto"/>
        <w:ind w:right="277" w:firstLine="283"/>
        <w:rPr>
          <w:sz w:val="24"/>
        </w:rPr>
      </w:pPr>
      <w:r>
        <w:rPr>
          <w:sz w:val="24"/>
        </w:rPr>
        <w:t>Антропогенные экосистемы. Агроэкосистемы. Урбоэкосистемы. Биологическое и хозяйственное значение агроэкосистем и урбоэкосистем.</w:t>
      </w:r>
    </w:p>
    <w:p w14:paraId="56B98054">
      <w:pPr>
        <w:pStyle w:val="7"/>
        <w:numPr>
          <w:ilvl w:val="0"/>
          <w:numId w:val="17"/>
        </w:numPr>
        <w:tabs>
          <w:tab w:val="left" w:pos="1275"/>
        </w:tabs>
        <w:spacing w:before="2" w:line="273" w:lineRule="auto"/>
        <w:ind w:right="277" w:firstLine="283"/>
        <w:rPr>
          <w:sz w:val="24"/>
        </w:rPr>
      </w:pPr>
      <w:r>
        <w:rPr>
          <w:sz w:val="24"/>
        </w:rPr>
        <w:t>Биоразнообразие как фактор устойчивости экосистем. Сохранение биологического разнообразия на Земле.</w:t>
      </w:r>
    </w:p>
    <w:p w14:paraId="60407415">
      <w:pPr>
        <w:pStyle w:val="7"/>
        <w:numPr>
          <w:ilvl w:val="0"/>
          <w:numId w:val="17"/>
        </w:numPr>
        <w:tabs>
          <w:tab w:val="left" w:pos="1275"/>
        </w:tabs>
        <w:spacing w:before="3" w:line="273" w:lineRule="auto"/>
        <w:ind w:right="274" w:firstLine="283"/>
        <w:rPr>
          <w:sz w:val="24"/>
        </w:rPr>
      </w:pPr>
      <w:r>
        <w:rPr>
          <w:sz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17FD1CEB">
      <w:pPr>
        <w:pStyle w:val="7"/>
        <w:numPr>
          <w:ilvl w:val="0"/>
          <w:numId w:val="17"/>
        </w:numPr>
        <w:tabs>
          <w:tab w:val="left" w:pos="1275"/>
          <w:tab w:val="left" w:pos="6897"/>
        </w:tabs>
        <w:spacing w:before="5" w:line="273" w:lineRule="auto"/>
        <w:ind w:right="276" w:firstLine="283"/>
        <w:rPr>
          <w:sz w:val="24"/>
        </w:rPr>
      </w:pPr>
      <w:r>
        <w:rPr>
          <w:sz w:val="24"/>
        </w:rPr>
        <w:t>Круговороты веществ и биогеохимические циклы элементов (углерода, азота). Зональность</w:t>
      </w:r>
      <w:r>
        <w:rPr>
          <w:spacing w:val="80"/>
          <w:sz w:val="24"/>
        </w:rPr>
        <w:t xml:space="preserve"> </w:t>
      </w:r>
      <w:r>
        <w:rPr>
          <w:sz w:val="24"/>
        </w:rPr>
        <w:t>биосферы.</w:t>
      </w:r>
      <w:r>
        <w:rPr>
          <w:spacing w:val="80"/>
          <w:sz w:val="24"/>
        </w:rPr>
        <w:t xml:space="preserve"> </w:t>
      </w:r>
      <w:r>
        <w:rPr>
          <w:sz w:val="24"/>
        </w:rPr>
        <w:t>Основные</w:t>
      </w:r>
      <w:r>
        <w:rPr>
          <w:spacing w:val="80"/>
          <w:sz w:val="24"/>
        </w:rPr>
        <w:t xml:space="preserve"> </w:t>
      </w:r>
      <w:r>
        <w:rPr>
          <w:sz w:val="24"/>
        </w:rPr>
        <w:t>биомы</w:t>
      </w:r>
      <w:r>
        <w:rPr>
          <w:spacing w:val="80"/>
          <w:sz w:val="24"/>
        </w:rPr>
        <w:t xml:space="preserve"> </w:t>
      </w:r>
      <w:r>
        <w:rPr>
          <w:sz w:val="24"/>
        </w:rPr>
        <w:t>суши.</w:t>
      </w:r>
      <w:r>
        <w:rPr>
          <w:sz w:val="24"/>
        </w:rPr>
        <w:tab/>
      </w:r>
      <w:r>
        <w:rPr>
          <w:sz w:val="24"/>
        </w:rPr>
        <w:t>Человечество в биосфере Земли. Антропогенные изменения в биосфере.</w:t>
      </w:r>
      <w:r>
        <w:rPr>
          <w:spacing w:val="80"/>
          <w:sz w:val="24"/>
        </w:rPr>
        <w:t xml:space="preserve">  </w:t>
      </w:r>
      <w:r>
        <w:rPr>
          <w:sz w:val="24"/>
        </w:rPr>
        <w:t>Глобальные экологические проблемы.</w:t>
      </w:r>
    </w:p>
    <w:p w14:paraId="57F0A441">
      <w:pPr>
        <w:pStyle w:val="7"/>
        <w:numPr>
          <w:ilvl w:val="0"/>
          <w:numId w:val="17"/>
        </w:numPr>
        <w:tabs>
          <w:tab w:val="left" w:pos="1275"/>
        </w:tabs>
        <w:spacing w:before="3" w:line="276" w:lineRule="auto"/>
        <w:ind w:right="276" w:firstLine="283"/>
        <w:rPr>
          <w:sz w:val="24"/>
        </w:rPr>
      </w:pPr>
      <w:r>
        <w:rPr>
          <w:sz w:val="24"/>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2A68D045">
      <w:pPr>
        <w:pStyle w:val="7"/>
        <w:numPr>
          <w:ilvl w:val="0"/>
          <w:numId w:val="17"/>
        </w:numPr>
        <w:tabs>
          <w:tab w:val="left" w:pos="1276"/>
        </w:tabs>
        <w:spacing w:line="291" w:lineRule="exact"/>
        <w:ind w:left="1276" w:hanging="282"/>
        <w:rPr>
          <w:sz w:val="24"/>
        </w:rPr>
      </w:pPr>
      <w:r>
        <w:rPr>
          <w:spacing w:val="-2"/>
          <w:sz w:val="24"/>
        </w:rPr>
        <w:t>Демонстрации:</w:t>
      </w:r>
    </w:p>
    <w:p w14:paraId="1486EB9E">
      <w:pPr>
        <w:pStyle w:val="7"/>
        <w:numPr>
          <w:ilvl w:val="0"/>
          <w:numId w:val="17"/>
        </w:numPr>
        <w:tabs>
          <w:tab w:val="left" w:pos="1276"/>
        </w:tabs>
        <w:spacing w:before="42"/>
        <w:ind w:left="1276" w:hanging="282"/>
        <w:rPr>
          <w:sz w:val="24"/>
        </w:rPr>
      </w:pPr>
      <w:r>
        <w:rPr>
          <w:sz w:val="24"/>
        </w:rPr>
        <w:t>Портреты:</w:t>
      </w:r>
      <w:r>
        <w:rPr>
          <w:spacing w:val="-3"/>
          <w:sz w:val="24"/>
        </w:rPr>
        <w:t xml:space="preserve"> </w:t>
      </w:r>
      <w:r>
        <w:rPr>
          <w:sz w:val="24"/>
        </w:rPr>
        <w:t>А.Д.</w:t>
      </w:r>
      <w:r>
        <w:rPr>
          <w:spacing w:val="-2"/>
          <w:sz w:val="24"/>
        </w:rPr>
        <w:t xml:space="preserve"> </w:t>
      </w:r>
      <w:r>
        <w:rPr>
          <w:sz w:val="24"/>
        </w:rPr>
        <w:t>Тенсли,</w:t>
      </w:r>
      <w:r>
        <w:rPr>
          <w:spacing w:val="-2"/>
          <w:sz w:val="24"/>
        </w:rPr>
        <w:t xml:space="preserve"> </w:t>
      </w:r>
      <w:r>
        <w:rPr>
          <w:sz w:val="24"/>
        </w:rPr>
        <w:t>В.Н.</w:t>
      </w:r>
      <w:r>
        <w:rPr>
          <w:spacing w:val="-2"/>
          <w:sz w:val="24"/>
        </w:rPr>
        <w:t xml:space="preserve"> </w:t>
      </w:r>
      <w:r>
        <w:rPr>
          <w:sz w:val="24"/>
        </w:rPr>
        <w:t>Сукачѐв,</w:t>
      </w:r>
      <w:r>
        <w:rPr>
          <w:spacing w:val="-2"/>
          <w:sz w:val="24"/>
        </w:rPr>
        <w:t xml:space="preserve"> </w:t>
      </w:r>
      <w:r>
        <w:rPr>
          <w:sz w:val="24"/>
        </w:rPr>
        <w:t>В.И.</w:t>
      </w:r>
      <w:r>
        <w:rPr>
          <w:spacing w:val="-1"/>
          <w:sz w:val="24"/>
        </w:rPr>
        <w:t xml:space="preserve"> </w:t>
      </w:r>
      <w:r>
        <w:rPr>
          <w:spacing w:val="-2"/>
          <w:sz w:val="24"/>
        </w:rPr>
        <w:t>Вернадский.</w:t>
      </w:r>
    </w:p>
    <w:p w14:paraId="1A836174">
      <w:pPr>
        <w:pStyle w:val="7"/>
        <w:numPr>
          <w:ilvl w:val="0"/>
          <w:numId w:val="17"/>
        </w:numPr>
        <w:tabs>
          <w:tab w:val="left" w:pos="1275"/>
        </w:tabs>
        <w:spacing w:before="39" w:line="276" w:lineRule="auto"/>
        <w:ind w:right="279" w:firstLine="283"/>
        <w:rPr>
          <w:sz w:val="24"/>
        </w:rPr>
      </w:pPr>
      <w:r>
        <w:rPr>
          <w:sz w:val="24"/>
        </w:rPr>
        <w:t>Таблицы и схемы: «Пищевые цепи», «Биоценоз: состав и структура», «Природные сообщества», «Цепи</w:t>
      </w:r>
      <w:r>
        <w:rPr>
          <w:spacing w:val="-3"/>
          <w:sz w:val="24"/>
        </w:rPr>
        <w:t xml:space="preserve"> </w:t>
      </w:r>
      <w:r>
        <w:rPr>
          <w:sz w:val="24"/>
        </w:rPr>
        <w:t>питания», «Экологическая</w:t>
      </w:r>
      <w:r>
        <w:rPr>
          <w:spacing w:val="-4"/>
          <w:sz w:val="24"/>
        </w:rPr>
        <w:t xml:space="preserve"> </w:t>
      </w:r>
      <w:r>
        <w:rPr>
          <w:sz w:val="24"/>
        </w:rPr>
        <w:t>пирамида», «Биосфера</w:t>
      </w:r>
      <w:r>
        <w:rPr>
          <w:spacing w:val="-5"/>
          <w:sz w:val="24"/>
        </w:rPr>
        <w:t xml:space="preserve"> </w:t>
      </w:r>
      <w:r>
        <w:rPr>
          <w:sz w:val="24"/>
        </w:rPr>
        <w:t>и</w:t>
      </w:r>
      <w:r>
        <w:rPr>
          <w:spacing w:val="-3"/>
          <w:sz w:val="24"/>
        </w:rPr>
        <w:t xml:space="preserve"> </w:t>
      </w:r>
      <w:r>
        <w:rPr>
          <w:sz w:val="24"/>
        </w:rPr>
        <w:t>человек», «Экосистема широколиственного</w:t>
      </w:r>
      <w:r>
        <w:rPr>
          <w:spacing w:val="40"/>
          <w:sz w:val="24"/>
        </w:rPr>
        <w:t xml:space="preserve"> </w:t>
      </w:r>
      <w:r>
        <w:rPr>
          <w:sz w:val="24"/>
        </w:rPr>
        <w:t>леса»,</w:t>
      </w:r>
      <w:r>
        <w:rPr>
          <w:spacing w:val="40"/>
          <w:sz w:val="24"/>
        </w:rPr>
        <w:t xml:space="preserve"> </w:t>
      </w:r>
      <w:r>
        <w:rPr>
          <w:sz w:val="24"/>
        </w:rPr>
        <w:t>«Экосистема</w:t>
      </w:r>
      <w:r>
        <w:rPr>
          <w:spacing w:val="40"/>
          <w:sz w:val="24"/>
        </w:rPr>
        <w:t xml:space="preserve"> </w:t>
      </w:r>
      <w:r>
        <w:rPr>
          <w:sz w:val="24"/>
        </w:rPr>
        <w:t>хвойного</w:t>
      </w:r>
      <w:r>
        <w:rPr>
          <w:spacing w:val="40"/>
          <w:sz w:val="24"/>
        </w:rPr>
        <w:t xml:space="preserve"> </w:t>
      </w:r>
      <w:r>
        <w:rPr>
          <w:sz w:val="24"/>
        </w:rPr>
        <w:t>леса»,</w:t>
      </w:r>
      <w:r>
        <w:rPr>
          <w:spacing w:val="40"/>
          <w:sz w:val="24"/>
        </w:rPr>
        <w:t xml:space="preserve"> </w:t>
      </w:r>
      <w:r>
        <w:rPr>
          <w:sz w:val="24"/>
        </w:rPr>
        <w:t>«Биоценоз</w:t>
      </w:r>
      <w:r>
        <w:rPr>
          <w:spacing w:val="40"/>
          <w:sz w:val="24"/>
        </w:rPr>
        <w:t xml:space="preserve"> </w:t>
      </w:r>
      <w:r>
        <w:rPr>
          <w:sz w:val="24"/>
        </w:rPr>
        <w:t>водоѐма»,</w:t>
      </w:r>
      <w:r>
        <w:rPr>
          <w:spacing w:val="40"/>
          <w:sz w:val="24"/>
        </w:rPr>
        <w:t xml:space="preserve"> </w:t>
      </w:r>
      <w:r>
        <w:rPr>
          <w:sz w:val="24"/>
        </w:rPr>
        <w:t>«Агроценоз»,</w:t>
      </w:r>
    </w:p>
    <w:p w14:paraId="0BB9E113">
      <w:pPr>
        <w:pStyle w:val="5"/>
        <w:spacing w:line="276" w:lineRule="auto"/>
        <w:ind w:right="273" w:firstLine="0"/>
      </w:pPr>
      <w:r>
        <w:t>«Примерные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w:t>
      </w:r>
      <w:r>
        <w:rPr>
          <w:spacing w:val="27"/>
        </w:rPr>
        <w:t xml:space="preserve"> </w:t>
      </w:r>
      <w:r>
        <w:t>почв»,</w:t>
      </w:r>
      <w:r>
        <w:rPr>
          <w:spacing w:val="33"/>
        </w:rPr>
        <w:t xml:space="preserve"> </w:t>
      </w:r>
      <w:r>
        <w:t>«Парниковый</w:t>
      </w:r>
      <w:r>
        <w:rPr>
          <w:spacing w:val="26"/>
        </w:rPr>
        <w:t xml:space="preserve"> </w:t>
      </w:r>
      <w:r>
        <w:t>эффект»,</w:t>
      </w:r>
      <w:r>
        <w:rPr>
          <w:spacing w:val="33"/>
        </w:rPr>
        <w:t xml:space="preserve"> </w:t>
      </w:r>
      <w:r>
        <w:t>«Факторы</w:t>
      </w:r>
      <w:r>
        <w:rPr>
          <w:spacing w:val="27"/>
        </w:rPr>
        <w:t xml:space="preserve"> </w:t>
      </w:r>
      <w:r>
        <w:t>радиоактивного</w:t>
      </w:r>
      <w:r>
        <w:rPr>
          <w:spacing w:val="28"/>
        </w:rPr>
        <w:t xml:space="preserve"> </w:t>
      </w:r>
      <w:r>
        <w:t>загрязнения</w:t>
      </w:r>
      <w:r>
        <w:rPr>
          <w:spacing w:val="29"/>
        </w:rPr>
        <w:t xml:space="preserve"> </w:t>
      </w:r>
      <w:r>
        <w:rPr>
          <w:spacing w:val="-2"/>
        </w:rPr>
        <w:t>биосферы»,</w:t>
      </w:r>
    </w:p>
    <w:p w14:paraId="227A0194">
      <w:pPr>
        <w:pStyle w:val="5"/>
        <w:spacing w:line="276" w:lineRule="auto"/>
        <w:ind w:right="277" w:firstLine="0"/>
      </w:pPr>
      <w:r>
        <w:t>«Общая структура биосферы», «Распространение жизни в биосфере», «Озоновый экран биосферы», «Круговорот углерода в биосфере», «Круговорот азота в природе».</w:t>
      </w:r>
    </w:p>
    <w:p w14:paraId="64C935DB">
      <w:pPr>
        <w:pStyle w:val="7"/>
        <w:numPr>
          <w:ilvl w:val="0"/>
          <w:numId w:val="17"/>
        </w:numPr>
        <w:tabs>
          <w:tab w:val="left" w:pos="1275"/>
        </w:tabs>
        <w:spacing w:line="276" w:lineRule="auto"/>
        <w:ind w:right="272" w:firstLine="283"/>
        <w:rPr>
          <w:sz w:val="24"/>
        </w:rPr>
      </w:pPr>
      <w:r>
        <w:rPr>
          <w:sz w:val="24"/>
        </w:rPr>
        <w:t>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w:t>
      </w:r>
      <w:r>
        <w:rPr>
          <w:spacing w:val="-1"/>
          <w:sz w:val="24"/>
        </w:rPr>
        <w:t xml:space="preserve"> </w:t>
      </w:r>
      <w:r>
        <w:rPr>
          <w:sz w:val="24"/>
        </w:rPr>
        <w:t>Российской Федерации, изображения</w:t>
      </w:r>
      <w:r>
        <w:rPr>
          <w:spacing w:val="-2"/>
          <w:sz w:val="24"/>
        </w:rPr>
        <w:t xml:space="preserve"> </w:t>
      </w:r>
      <w:r>
        <w:rPr>
          <w:sz w:val="24"/>
        </w:rPr>
        <w:t xml:space="preserve">охраняемых видов растений и </w:t>
      </w:r>
      <w:r>
        <w:rPr>
          <w:spacing w:val="-2"/>
          <w:sz w:val="24"/>
        </w:rPr>
        <w:t>животных.</w:t>
      </w:r>
    </w:p>
    <w:p w14:paraId="3CEACB07">
      <w:pPr>
        <w:pStyle w:val="2"/>
        <w:spacing w:line="276" w:lineRule="auto"/>
        <w:ind w:right="274"/>
      </w:pPr>
      <w:r>
        <w:t>Планируемые результаты освоения программы по биологии (базовый уровень) на уровне среднего общего образования.</w:t>
      </w:r>
    </w:p>
    <w:p w14:paraId="70DB10D9">
      <w:pPr>
        <w:pStyle w:val="5"/>
        <w:spacing w:line="276" w:lineRule="auto"/>
        <w:ind w:right="281"/>
      </w:pPr>
      <w: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7810D4CF">
      <w:pPr>
        <w:pStyle w:val="5"/>
        <w:spacing w:line="276" w:lineRule="auto"/>
        <w:ind w:right="269"/>
      </w:pPr>
      <w:r>
        <w:t>В структуре личностных результатов освоения предмета «Биология» выделены следующие составляющие:</w:t>
      </w:r>
      <w:r>
        <w:rPr>
          <w:spacing w:val="-5"/>
        </w:rPr>
        <w:t xml:space="preserve"> </w:t>
      </w:r>
      <w:r>
        <w:t>осознание</w:t>
      </w:r>
      <w:r>
        <w:rPr>
          <w:spacing w:val="-6"/>
        </w:rPr>
        <w:t xml:space="preserve"> </w:t>
      </w:r>
      <w:r>
        <w:t>обучающимися</w:t>
      </w:r>
      <w:r>
        <w:rPr>
          <w:spacing w:val="-5"/>
        </w:rPr>
        <w:t xml:space="preserve"> </w:t>
      </w:r>
      <w:r>
        <w:t>российской</w:t>
      </w:r>
      <w:r>
        <w:rPr>
          <w:spacing w:val="-5"/>
        </w:rPr>
        <w:t xml:space="preserve"> </w:t>
      </w:r>
      <w:r>
        <w:t>гражданской</w:t>
      </w:r>
      <w:r>
        <w:rPr>
          <w:spacing w:val="-5"/>
        </w:rPr>
        <w:t xml:space="preserve"> </w:t>
      </w:r>
      <w:r>
        <w:t>идентичности -</w:t>
      </w:r>
      <w:r>
        <w:rPr>
          <w:spacing w:val="-6"/>
        </w:rPr>
        <w:t xml:space="preserve"> </w:t>
      </w:r>
      <w:r>
        <w:t>готовности</w:t>
      </w:r>
      <w:r>
        <w:rPr>
          <w:spacing w:val="-5"/>
        </w:rPr>
        <w:t xml:space="preserve"> </w:t>
      </w:r>
      <w:r>
        <w:t>к саморазвитию, самостоятельности и самоопределению, наличие мотивации к обучению биологии,</w:t>
      </w:r>
      <w:r>
        <w:rPr>
          <w:spacing w:val="40"/>
        </w:rPr>
        <w:t xml:space="preserve"> </w:t>
      </w:r>
      <w:r>
        <w:t>целенаправленное</w:t>
      </w:r>
      <w:r>
        <w:rPr>
          <w:spacing w:val="40"/>
        </w:rPr>
        <w:t xml:space="preserve"> </w:t>
      </w:r>
      <w:r>
        <w:t>развитие</w:t>
      </w:r>
      <w:r>
        <w:rPr>
          <w:spacing w:val="40"/>
        </w:rPr>
        <w:t xml:space="preserve"> </w:t>
      </w:r>
      <w:r>
        <w:t>внутренних</w:t>
      </w:r>
      <w:r>
        <w:rPr>
          <w:spacing w:val="40"/>
        </w:rPr>
        <w:t xml:space="preserve"> </w:t>
      </w:r>
      <w:r>
        <w:t>убеждений</w:t>
      </w:r>
      <w:r>
        <w:rPr>
          <w:spacing w:val="40"/>
        </w:rPr>
        <w:t xml:space="preserve"> </w:t>
      </w:r>
      <w:r>
        <w:t>личности</w:t>
      </w:r>
      <w:r>
        <w:rPr>
          <w:spacing w:val="40"/>
        </w:rPr>
        <w:t xml:space="preserve"> </w:t>
      </w:r>
      <w:r>
        <w:t>на</w:t>
      </w:r>
      <w:r>
        <w:rPr>
          <w:spacing w:val="40"/>
        </w:rPr>
        <w:t xml:space="preserve"> </w:t>
      </w:r>
      <w:r>
        <w:t>основе</w:t>
      </w:r>
      <w:r>
        <w:rPr>
          <w:spacing w:val="40"/>
        </w:rPr>
        <w:t xml:space="preserve"> </w:t>
      </w:r>
      <w:r>
        <w:t>ключевых</w:t>
      </w:r>
    </w:p>
    <w:p w14:paraId="5E70C685">
      <w:pPr>
        <w:pStyle w:val="5"/>
        <w:spacing w:line="276" w:lineRule="auto"/>
        <w:sectPr>
          <w:pgSz w:w="11900" w:h="16850"/>
          <w:pgMar w:top="140" w:right="283" w:bottom="480" w:left="708" w:header="0" w:footer="297" w:gutter="0"/>
          <w:cols w:space="720" w:num="1"/>
        </w:sectPr>
      </w:pPr>
    </w:p>
    <w:p w14:paraId="41EBCAF0">
      <w:pPr>
        <w:pStyle w:val="5"/>
        <w:spacing w:before="264" w:line="276" w:lineRule="auto"/>
        <w:ind w:right="270" w:firstLine="0"/>
      </w:pPr>
      <w:r>
        <w:t>ценностей</w:t>
      </w:r>
      <w:r>
        <w:rPr>
          <w:spacing w:val="-3"/>
        </w:rPr>
        <w:t xml:space="preserve"> </w:t>
      </w:r>
      <w:r>
        <w:t>и</w:t>
      </w:r>
      <w:r>
        <w:rPr>
          <w:spacing w:val="-5"/>
        </w:rPr>
        <w:t xml:space="preserve"> </w:t>
      </w:r>
      <w:r>
        <w:t>исторических</w:t>
      </w:r>
      <w:r>
        <w:rPr>
          <w:spacing w:val="-2"/>
        </w:rPr>
        <w:t xml:space="preserve"> </w:t>
      </w:r>
      <w:r>
        <w:t>традиций</w:t>
      </w:r>
      <w:r>
        <w:rPr>
          <w:spacing w:val="-3"/>
        </w:rPr>
        <w:t xml:space="preserve"> </w:t>
      </w:r>
      <w:r>
        <w:t>развития</w:t>
      </w:r>
      <w:r>
        <w:rPr>
          <w:spacing w:val="-3"/>
        </w:rPr>
        <w:t xml:space="preserve"> </w:t>
      </w:r>
      <w:r>
        <w:t>биологического</w:t>
      </w:r>
      <w:r>
        <w:rPr>
          <w:spacing w:val="-3"/>
        </w:rPr>
        <w:t xml:space="preserve"> </w:t>
      </w:r>
      <w:r>
        <w:t>знания,</w:t>
      </w:r>
      <w:r>
        <w:rPr>
          <w:spacing w:val="-6"/>
        </w:rPr>
        <w:t xml:space="preserve"> </w:t>
      </w:r>
      <w:r>
        <w:t>готовность</w:t>
      </w:r>
      <w:r>
        <w:rPr>
          <w:spacing w:val="-3"/>
        </w:rPr>
        <w:t xml:space="preserve"> </w:t>
      </w:r>
      <w:r>
        <w:t>и</w:t>
      </w:r>
      <w:r>
        <w:rPr>
          <w:spacing w:val="-3"/>
        </w:rPr>
        <w:t xml:space="preserve"> </w:t>
      </w:r>
      <w:r>
        <w:t>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65EE4A46">
      <w:pPr>
        <w:pStyle w:val="5"/>
        <w:spacing w:before="1" w:line="276" w:lineRule="auto"/>
        <w:ind w:right="269"/>
      </w:pPr>
      <w: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4BE690">
      <w:pPr>
        <w:pStyle w:val="5"/>
        <w:spacing w:before="1" w:line="276" w:lineRule="auto"/>
        <w:ind w:right="274"/>
      </w:pPr>
      <w: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521E7159">
      <w:pPr>
        <w:spacing w:line="275" w:lineRule="exact"/>
        <w:ind w:left="710"/>
        <w:jc w:val="both"/>
        <w:rPr>
          <w:i/>
          <w:sz w:val="24"/>
        </w:rPr>
      </w:pPr>
      <w:r>
        <w:rPr>
          <w:i/>
          <w:sz w:val="24"/>
        </w:rPr>
        <w:t>гражданского</w:t>
      </w:r>
      <w:r>
        <w:rPr>
          <w:i/>
          <w:spacing w:val="-2"/>
          <w:sz w:val="24"/>
        </w:rPr>
        <w:t xml:space="preserve"> воспитания:</w:t>
      </w:r>
    </w:p>
    <w:p w14:paraId="75E6A0E5">
      <w:pPr>
        <w:pStyle w:val="7"/>
        <w:numPr>
          <w:ilvl w:val="0"/>
          <w:numId w:val="17"/>
        </w:numPr>
        <w:tabs>
          <w:tab w:val="left" w:pos="1275"/>
        </w:tabs>
        <w:spacing w:before="40" w:line="273" w:lineRule="auto"/>
        <w:ind w:right="281" w:firstLine="283"/>
        <w:rPr>
          <w:sz w:val="24"/>
        </w:rPr>
      </w:pPr>
      <w:r>
        <w:rPr>
          <w:sz w:val="24"/>
        </w:rPr>
        <w:t>сформированность гражданской позиции обучающегося как активного и ответственного члена российского общества;</w:t>
      </w:r>
    </w:p>
    <w:p w14:paraId="4667ACD8">
      <w:pPr>
        <w:pStyle w:val="7"/>
        <w:numPr>
          <w:ilvl w:val="0"/>
          <w:numId w:val="17"/>
        </w:numPr>
        <w:tabs>
          <w:tab w:val="left" w:pos="1276"/>
        </w:tabs>
        <w:spacing w:before="4"/>
        <w:ind w:left="1276" w:hanging="282"/>
        <w:rPr>
          <w:sz w:val="24"/>
        </w:rPr>
      </w:pPr>
      <w:r>
        <w:rPr>
          <w:sz w:val="24"/>
        </w:rPr>
        <w:t>осознание</w:t>
      </w:r>
      <w:r>
        <w:rPr>
          <w:spacing w:val="-8"/>
          <w:sz w:val="24"/>
        </w:rPr>
        <w:t xml:space="preserve"> </w:t>
      </w:r>
      <w:r>
        <w:rPr>
          <w:sz w:val="24"/>
        </w:rPr>
        <w:t>своих</w:t>
      </w:r>
      <w:r>
        <w:rPr>
          <w:spacing w:val="-2"/>
          <w:sz w:val="24"/>
        </w:rPr>
        <w:t xml:space="preserve"> </w:t>
      </w:r>
      <w:r>
        <w:rPr>
          <w:sz w:val="24"/>
        </w:rPr>
        <w:t>конституционных</w:t>
      </w:r>
      <w:r>
        <w:rPr>
          <w:spacing w:val="-4"/>
          <w:sz w:val="24"/>
        </w:rPr>
        <w:t xml:space="preserve"> </w:t>
      </w:r>
      <w:r>
        <w:rPr>
          <w:sz w:val="24"/>
        </w:rPr>
        <w:t>прав</w:t>
      </w:r>
      <w:r>
        <w:rPr>
          <w:spacing w:val="-5"/>
          <w:sz w:val="24"/>
        </w:rPr>
        <w:t xml:space="preserve"> </w:t>
      </w:r>
      <w:r>
        <w:rPr>
          <w:sz w:val="24"/>
        </w:rPr>
        <w:t>и</w:t>
      </w:r>
      <w:r>
        <w:rPr>
          <w:spacing w:val="-5"/>
          <w:sz w:val="24"/>
        </w:rPr>
        <w:t xml:space="preserve"> </w:t>
      </w:r>
      <w:r>
        <w:rPr>
          <w:sz w:val="24"/>
        </w:rPr>
        <w:t>обязанностей,</w:t>
      </w:r>
      <w:r>
        <w:rPr>
          <w:spacing w:val="-2"/>
          <w:sz w:val="24"/>
        </w:rPr>
        <w:t xml:space="preserve"> </w:t>
      </w:r>
      <w:r>
        <w:rPr>
          <w:sz w:val="24"/>
        </w:rPr>
        <w:t>уважение</w:t>
      </w:r>
      <w:r>
        <w:rPr>
          <w:spacing w:val="-6"/>
          <w:sz w:val="24"/>
        </w:rPr>
        <w:t xml:space="preserve"> </w:t>
      </w:r>
      <w:r>
        <w:rPr>
          <w:sz w:val="24"/>
        </w:rPr>
        <w:t>закона</w:t>
      </w:r>
      <w:r>
        <w:rPr>
          <w:spacing w:val="-5"/>
          <w:sz w:val="24"/>
        </w:rPr>
        <w:t xml:space="preserve"> </w:t>
      </w:r>
      <w:r>
        <w:rPr>
          <w:sz w:val="24"/>
        </w:rPr>
        <w:t>и</w:t>
      </w:r>
      <w:r>
        <w:rPr>
          <w:spacing w:val="-4"/>
          <w:sz w:val="24"/>
        </w:rPr>
        <w:t xml:space="preserve"> </w:t>
      </w:r>
      <w:r>
        <w:rPr>
          <w:spacing w:val="-2"/>
          <w:sz w:val="24"/>
        </w:rPr>
        <w:t>правопорядка;</w:t>
      </w:r>
    </w:p>
    <w:p w14:paraId="3A9A811D">
      <w:pPr>
        <w:pStyle w:val="7"/>
        <w:numPr>
          <w:ilvl w:val="0"/>
          <w:numId w:val="17"/>
        </w:numPr>
        <w:tabs>
          <w:tab w:val="left" w:pos="1275"/>
        </w:tabs>
        <w:spacing w:before="39" w:line="273" w:lineRule="auto"/>
        <w:ind w:right="269" w:firstLine="283"/>
        <w:rPr>
          <w:sz w:val="24"/>
        </w:rPr>
      </w:pPr>
      <w:r>
        <w:rPr>
          <w:sz w:val="24"/>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4C41F88E">
      <w:pPr>
        <w:pStyle w:val="7"/>
        <w:numPr>
          <w:ilvl w:val="0"/>
          <w:numId w:val="17"/>
        </w:numPr>
        <w:tabs>
          <w:tab w:val="left" w:pos="1275"/>
        </w:tabs>
        <w:spacing w:before="3" w:line="273" w:lineRule="auto"/>
        <w:ind w:right="271" w:firstLine="283"/>
        <w:rPr>
          <w:sz w:val="24"/>
        </w:rPr>
      </w:pPr>
      <w:r>
        <w:rPr>
          <w:sz w:val="24"/>
        </w:rPr>
        <w:t>способность определять собственную позицию по отношению к явлениям современной жизни и объяснять еѐ;</w:t>
      </w:r>
    </w:p>
    <w:p w14:paraId="6B1D471C">
      <w:pPr>
        <w:pStyle w:val="7"/>
        <w:numPr>
          <w:ilvl w:val="0"/>
          <w:numId w:val="17"/>
        </w:numPr>
        <w:tabs>
          <w:tab w:val="left" w:pos="1275"/>
        </w:tabs>
        <w:spacing w:before="3" w:line="273" w:lineRule="auto"/>
        <w:ind w:right="271" w:firstLine="283"/>
        <w:rPr>
          <w:sz w:val="24"/>
        </w:rPr>
      </w:pPr>
      <w:r>
        <w:rPr>
          <w:sz w:val="24"/>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776AF63E">
      <w:pPr>
        <w:pStyle w:val="7"/>
        <w:numPr>
          <w:ilvl w:val="0"/>
          <w:numId w:val="17"/>
        </w:numPr>
        <w:tabs>
          <w:tab w:val="left" w:pos="1275"/>
        </w:tabs>
        <w:spacing w:before="1" w:line="276" w:lineRule="auto"/>
        <w:ind w:right="269" w:firstLine="283"/>
        <w:rPr>
          <w:sz w:val="24"/>
        </w:rPr>
      </w:pPr>
      <w:r>
        <w:rPr>
          <w:sz w:val="24"/>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w:t>
      </w:r>
      <w:r>
        <w:rPr>
          <w:spacing w:val="40"/>
          <w:sz w:val="24"/>
        </w:rPr>
        <w:t xml:space="preserve"> </w:t>
      </w:r>
      <w:r>
        <w:rPr>
          <w:sz w:val="24"/>
        </w:rPr>
        <w:t>при обсуждении спорных вопросов биологического содержания; готовность к гуманитарной и волонтѐрской деятельности;</w:t>
      </w:r>
    </w:p>
    <w:p w14:paraId="4F583A22">
      <w:pPr>
        <w:spacing w:line="276" w:lineRule="exact"/>
        <w:ind w:left="710"/>
        <w:jc w:val="both"/>
        <w:rPr>
          <w:i/>
          <w:sz w:val="24"/>
        </w:rPr>
      </w:pPr>
      <w:r>
        <w:rPr>
          <w:i/>
          <w:sz w:val="24"/>
        </w:rPr>
        <w:t>патриотического</w:t>
      </w:r>
      <w:r>
        <w:rPr>
          <w:i/>
          <w:spacing w:val="-10"/>
          <w:sz w:val="24"/>
        </w:rPr>
        <w:t xml:space="preserve"> </w:t>
      </w:r>
      <w:r>
        <w:rPr>
          <w:i/>
          <w:spacing w:val="-2"/>
          <w:sz w:val="24"/>
        </w:rPr>
        <w:t>воспитания:</w:t>
      </w:r>
    </w:p>
    <w:p w14:paraId="11F59A6B">
      <w:pPr>
        <w:pStyle w:val="7"/>
        <w:numPr>
          <w:ilvl w:val="0"/>
          <w:numId w:val="17"/>
        </w:numPr>
        <w:tabs>
          <w:tab w:val="left" w:pos="1275"/>
        </w:tabs>
        <w:spacing w:before="40" w:line="273" w:lineRule="auto"/>
        <w:ind w:right="277" w:firstLine="283"/>
        <w:rPr>
          <w:sz w:val="24"/>
        </w:rPr>
      </w:pPr>
      <w:r>
        <w:rPr>
          <w:sz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18BA81EB">
      <w:pPr>
        <w:pStyle w:val="7"/>
        <w:numPr>
          <w:ilvl w:val="0"/>
          <w:numId w:val="17"/>
        </w:numPr>
        <w:tabs>
          <w:tab w:val="left" w:pos="1275"/>
        </w:tabs>
        <w:spacing w:before="5" w:line="273" w:lineRule="auto"/>
        <w:ind w:right="280" w:firstLine="283"/>
        <w:rPr>
          <w:sz w:val="24"/>
        </w:rPr>
      </w:pPr>
      <w:r>
        <w:rPr>
          <w:sz w:val="24"/>
        </w:rPr>
        <w:t>ценностное отношение к природному наследию и памятникам природы, достижениям России в науке, искусстве, спорте, технологиях, труде;</w:t>
      </w:r>
    </w:p>
    <w:p w14:paraId="31B0A3E5">
      <w:pPr>
        <w:pStyle w:val="7"/>
        <w:numPr>
          <w:ilvl w:val="0"/>
          <w:numId w:val="17"/>
        </w:numPr>
        <w:tabs>
          <w:tab w:val="left" w:pos="1275"/>
        </w:tabs>
        <w:spacing w:before="1" w:line="276" w:lineRule="auto"/>
        <w:ind w:right="277" w:firstLine="283"/>
        <w:rPr>
          <w:sz w:val="24"/>
        </w:rPr>
      </w:pPr>
      <w:r>
        <w:rPr>
          <w:sz w:val="24"/>
        </w:rPr>
        <w:t xml:space="preserve">способность оценивать вклад российских учѐных в становление и развитие биологии, понимание значения биологии в познании законов природы, в жизни человека и современного </w:t>
      </w:r>
      <w:r>
        <w:rPr>
          <w:spacing w:val="-2"/>
          <w:sz w:val="24"/>
        </w:rPr>
        <w:t>общества;</w:t>
      </w:r>
    </w:p>
    <w:p w14:paraId="1BBC4F97">
      <w:pPr>
        <w:pStyle w:val="7"/>
        <w:numPr>
          <w:ilvl w:val="0"/>
          <w:numId w:val="17"/>
        </w:numPr>
        <w:tabs>
          <w:tab w:val="left" w:pos="1275"/>
        </w:tabs>
        <w:spacing w:line="273" w:lineRule="auto"/>
        <w:ind w:right="272" w:firstLine="283"/>
        <w:rPr>
          <w:sz w:val="24"/>
        </w:rPr>
      </w:pPr>
      <w:r>
        <w:rPr>
          <w:sz w:val="24"/>
        </w:rPr>
        <w:t>идейная убеждѐнность, готовность к служению Отечеству и его защите, ответственность за его судьбу;</w:t>
      </w:r>
    </w:p>
    <w:p w14:paraId="3834F2E6">
      <w:pPr>
        <w:ind w:left="710"/>
        <w:jc w:val="both"/>
        <w:rPr>
          <w:i/>
          <w:sz w:val="24"/>
        </w:rPr>
      </w:pPr>
      <w:r>
        <w:rPr>
          <w:i/>
          <w:sz w:val="24"/>
        </w:rPr>
        <w:t>духовно-нравственного</w:t>
      </w:r>
      <w:r>
        <w:rPr>
          <w:i/>
          <w:spacing w:val="-10"/>
          <w:sz w:val="24"/>
        </w:rPr>
        <w:t xml:space="preserve"> </w:t>
      </w:r>
      <w:r>
        <w:rPr>
          <w:i/>
          <w:spacing w:val="-2"/>
          <w:sz w:val="24"/>
        </w:rPr>
        <w:t>воспитания:</w:t>
      </w:r>
    </w:p>
    <w:p w14:paraId="79675F08">
      <w:pPr>
        <w:pStyle w:val="7"/>
        <w:numPr>
          <w:ilvl w:val="0"/>
          <w:numId w:val="17"/>
        </w:numPr>
        <w:tabs>
          <w:tab w:val="left" w:pos="1276"/>
        </w:tabs>
        <w:spacing w:before="41"/>
        <w:ind w:left="1276" w:hanging="282"/>
        <w:rPr>
          <w:sz w:val="24"/>
        </w:rPr>
      </w:pPr>
      <w:r>
        <w:rPr>
          <w:sz w:val="24"/>
        </w:rPr>
        <w:t>осознание</w:t>
      </w:r>
      <w:r>
        <w:rPr>
          <w:spacing w:val="61"/>
          <w:sz w:val="24"/>
        </w:rPr>
        <w:t xml:space="preserve"> </w:t>
      </w:r>
      <w:r>
        <w:rPr>
          <w:sz w:val="24"/>
        </w:rPr>
        <w:t>духовных</w:t>
      </w:r>
      <w:r>
        <w:rPr>
          <w:spacing w:val="64"/>
          <w:sz w:val="24"/>
        </w:rPr>
        <w:t xml:space="preserve"> </w:t>
      </w:r>
      <w:r>
        <w:rPr>
          <w:sz w:val="24"/>
        </w:rPr>
        <w:t>ценностей</w:t>
      </w:r>
      <w:r>
        <w:rPr>
          <w:spacing w:val="65"/>
          <w:sz w:val="24"/>
        </w:rPr>
        <w:t xml:space="preserve"> </w:t>
      </w:r>
      <w:r>
        <w:rPr>
          <w:sz w:val="24"/>
        </w:rPr>
        <w:t>российского</w:t>
      </w:r>
      <w:r>
        <w:rPr>
          <w:spacing w:val="62"/>
          <w:sz w:val="24"/>
        </w:rPr>
        <w:t xml:space="preserve"> </w:t>
      </w:r>
      <w:r>
        <w:rPr>
          <w:sz w:val="24"/>
        </w:rPr>
        <w:t>народа;</w:t>
      </w:r>
      <w:r>
        <w:rPr>
          <w:spacing w:val="65"/>
          <w:sz w:val="24"/>
        </w:rPr>
        <w:t xml:space="preserve"> </w:t>
      </w:r>
      <w:r>
        <w:rPr>
          <w:sz w:val="24"/>
        </w:rPr>
        <w:t>сформированность</w:t>
      </w:r>
      <w:r>
        <w:rPr>
          <w:spacing w:val="66"/>
          <w:sz w:val="24"/>
        </w:rPr>
        <w:t xml:space="preserve"> </w:t>
      </w:r>
      <w:r>
        <w:rPr>
          <w:spacing w:val="-2"/>
          <w:sz w:val="24"/>
        </w:rPr>
        <w:t>нравственного</w:t>
      </w:r>
    </w:p>
    <w:p w14:paraId="5B8B5626">
      <w:pPr>
        <w:pStyle w:val="7"/>
        <w:rPr>
          <w:sz w:val="24"/>
        </w:rPr>
        <w:sectPr>
          <w:pgSz w:w="11900" w:h="16850"/>
          <w:pgMar w:top="140" w:right="283" w:bottom="480" w:left="708" w:header="0" w:footer="297" w:gutter="0"/>
          <w:cols w:space="720" w:num="1"/>
        </w:sectPr>
      </w:pPr>
    </w:p>
    <w:p w14:paraId="0B16E5F3">
      <w:pPr>
        <w:pStyle w:val="5"/>
        <w:spacing w:before="264" w:line="276" w:lineRule="auto"/>
        <w:ind w:right="279" w:firstLine="0"/>
      </w:pPr>
      <w:r>
        <w:t xml:space="preserve">сознания, этического поведения; способность оценивать ситуацию и принимать осознанные </w:t>
      </w:r>
      <w:r>
        <w:rPr>
          <w:spacing w:val="-2"/>
        </w:rPr>
        <w:t>решения,</w:t>
      </w:r>
    </w:p>
    <w:p w14:paraId="6186D651">
      <w:pPr>
        <w:pStyle w:val="7"/>
        <w:numPr>
          <w:ilvl w:val="0"/>
          <w:numId w:val="17"/>
        </w:numPr>
        <w:tabs>
          <w:tab w:val="left" w:pos="1276"/>
        </w:tabs>
        <w:spacing w:line="293" w:lineRule="exact"/>
        <w:ind w:left="1276" w:hanging="282"/>
        <w:rPr>
          <w:sz w:val="24"/>
        </w:rPr>
      </w:pPr>
      <w:r>
        <w:rPr>
          <w:sz w:val="24"/>
        </w:rPr>
        <w:t>ориентируясь</w:t>
      </w:r>
      <w:r>
        <w:rPr>
          <w:spacing w:val="-6"/>
          <w:sz w:val="24"/>
        </w:rPr>
        <w:t xml:space="preserve"> </w:t>
      </w:r>
      <w:r>
        <w:rPr>
          <w:sz w:val="24"/>
        </w:rPr>
        <w:t>на</w:t>
      </w:r>
      <w:r>
        <w:rPr>
          <w:spacing w:val="-4"/>
          <w:sz w:val="24"/>
        </w:rPr>
        <w:t xml:space="preserve"> </w:t>
      </w:r>
      <w:r>
        <w:rPr>
          <w:sz w:val="24"/>
        </w:rPr>
        <w:t>морально-нравственные</w:t>
      </w:r>
      <w:r>
        <w:rPr>
          <w:spacing w:val="-4"/>
          <w:sz w:val="24"/>
        </w:rPr>
        <w:t xml:space="preserve"> </w:t>
      </w:r>
      <w:r>
        <w:rPr>
          <w:sz w:val="24"/>
        </w:rPr>
        <w:t>нормы</w:t>
      </w:r>
      <w:r>
        <w:rPr>
          <w:spacing w:val="-3"/>
          <w:sz w:val="24"/>
        </w:rPr>
        <w:t xml:space="preserve"> </w:t>
      </w:r>
      <w:r>
        <w:rPr>
          <w:sz w:val="24"/>
        </w:rPr>
        <w:t>и</w:t>
      </w:r>
      <w:r>
        <w:rPr>
          <w:spacing w:val="-3"/>
          <w:sz w:val="24"/>
        </w:rPr>
        <w:t xml:space="preserve"> </w:t>
      </w:r>
      <w:r>
        <w:rPr>
          <w:spacing w:val="-2"/>
          <w:sz w:val="24"/>
        </w:rPr>
        <w:t>ценности;</w:t>
      </w:r>
    </w:p>
    <w:p w14:paraId="1BAE9DC4">
      <w:pPr>
        <w:pStyle w:val="7"/>
        <w:numPr>
          <w:ilvl w:val="0"/>
          <w:numId w:val="17"/>
        </w:numPr>
        <w:tabs>
          <w:tab w:val="left" w:pos="1275"/>
        </w:tabs>
        <w:spacing w:before="42" w:line="273" w:lineRule="auto"/>
        <w:ind w:right="277" w:firstLine="283"/>
        <w:rPr>
          <w:sz w:val="24"/>
        </w:rPr>
      </w:pPr>
      <w:r>
        <w:rPr>
          <w:sz w:val="24"/>
        </w:rPr>
        <w:t>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6371F46A">
      <w:pPr>
        <w:spacing w:before="6"/>
        <w:ind w:left="710"/>
        <w:jc w:val="both"/>
        <w:rPr>
          <w:i/>
          <w:sz w:val="24"/>
        </w:rPr>
      </w:pPr>
      <w:r>
        <w:rPr>
          <w:i/>
          <w:sz w:val="24"/>
        </w:rPr>
        <w:t>эстетического</w:t>
      </w:r>
      <w:r>
        <w:rPr>
          <w:i/>
          <w:spacing w:val="-4"/>
          <w:sz w:val="24"/>
        </w:rPr>
        <w:t xml:space="preserve"> </w:t>
      </w:r>
      <w:r>
        <w:rPr>
          <w:i/>
          <w:spacing w:val="-2"/>
          <w:sz w:val="24"/>
        </w:rPr>
        <w:t>воспитания:</w:t>
      </w:r>
    </w:p>
    <w:p w14:paraId="3453CAE7">
      <w:pPr>
        <w:pStyle w:val="7"/>
        <w:numPr>
          <w:ilvl w:val="0"/>
          <w:numId w:val="17"/>
        </w:numPr>
        <w:tabs>
          <w:tab w:val="left" w:pos="1275"/>
        </w:tabs>
        <w:spacing w:before="40" w:line="273" w:lineRule="auto"/>
        <w:ind w:right="281" w:firstLine="283"/>
        <w:jc w:val="left"/>
        <w:rPr>
          <w:sz w:val="24"/>
        </w:rPr>
      </w:pPr>
      <w:r>
        <w:rPr>
          <w:sz w:val="24"/>
        </w:rPr>
        <w:t>эстетическое</w:t>
      </w:r>
      <w:r>
        <w:rPr>
          <w:spacing w:val="80"/>
          <w:sz w:val="24"/>
        </w:rPr>
        <w:t xml:space="preserve"> </w:t>
      </w:r>
      <w:r>
        <w:rPr>
          <w:sz w:val="24"/>
        </w:rPr>
        <w:t>отношение</w:t>
      </w:r>
      <w:r>
        <w:rPr>
          <w:spacing w:val="80"/>
          <w:sz w:val="24"/>
        </w:rPr>
        <w:t xml:space="preserve"> </w:t>
      </w:r>
      <w:r>
        <w:rPr>
          <w:sz w:val="24"/>
        </w:rPr>
        <w:t>к</w:t>
      </w:r>
      <w:r>
        <w:rPr>
          <w:spacing w:val="80"/>
          <w:sz w:val="24"/>
        </w:rPr>
        <w:t xml:space="preserve"> </w:t>
      </w:r>
      <w:r>
        <w:rPr>
          <w:sz w:val="24"/>
        </w:rPr>
        <w:t>миру,</w:t>
      </w:r>
      <w:r>
        <w:rPr>
          <w:spacing w:val="80"/>
          <w:sz w:val="24"/>
        </w:rPr>
        <w:t xml:space="preserve"> </w:t>
      </w:r>
      <w:r>
        <w:rPr>
          <w:sz w:val="24"/>
        </w:rPr>
        <w:t>включая</w:t>
      </w:r>
      <w:r>
        <w:rPr>
          <w:spacing w:val="80"/>
          <w:sz w:val="24"/>
        </w:rPr>
        <w:t xml:space="preserve"> </w:t>
      </w:r>
      <w:r>
        <w:rPr>
          <w:sz w:val="24"/>
        </w:rPr>
        <w:t>эстетику</w:t>
      </w:r>
      <w:r>
        <w:rPr>
          <w:spacing w:val="80"/>
          <w:sz w:val="24"/>
        </w:rPr>
        <w:t xml:space="preserve"> </w:t>
      </w:r>
      <w:r>
        <w:rPr>
          <w:sz w:val="24"/>
        </w:rPr>
        <w:t>быта,</w:t>
      </w:r>
      <w:r>
        <w:rPr>
          <w:spacing w:val="80"/>
          <w:sz w:val="24"/>
        </w:rPr>
        <w:t xml:space="preserve"> </w:t>
      </w:r>
      <w:r>
        <w:rPr>
          <w:sz w:val="24"/>
        </w:rPr>
        <w:t>научного</w:t>
      </w:r>
      <w:r>
        <w:rPr>
          <w:spacing w:val="80"/>
          <w:sz w:val="24"/>
        </w:rPr>
        <w:t xml:space="preserve"> </w:t>
      </w:r>
      <w:r>
        <w:rPr>
          <w:sz w:val="24"/>
        </w:rPr>
        <w:t>и</w:t>
      </w:r>
      <w:r>
        <w:rPr>
          <w:spacing w:val="80"/>
          <w:sz w:val="24"/>
        </w:rPr>
        <w:t xml:space="preserve"> </w:t>
      </w:r>
      <w:r>
        <w:rPr>
          <w:sz w:val="24"/>
        </w:rPr>
        <w:t>технического творчества, спорта, труда, общественных отношений;</w:t>
      </w:r>
    </w:p>
    <w:p w14:paraId="7240BC17">
      <w:pPr>
        <w:pStyle w:val="7"/>
        <w:numPr>
          <w:ilvl w:val="0"/>
          <w:numId w:val="17"/>
        </w:numPr>
        <w:tabs>
          <w:tab w:val="left" w:pos="1276"/>
        </w:tabs>
        <w:spacing w:before="3"/>
        <w:ind w:left="1276" w:hanging="282"/>
        <w:jc w:val="left"/>
        <w:rPr>
          <w:sz w:val="24"/>
        </w:rPr>
      </w:pPr>
      <w:r>
        <w:rPr>
          <w:sz w:val="24"/>
        </w:rPr>
        <w:t>понимание</w:t>
      </w:r>
      <w:r>
        <w:rPr>
          <w:spacing w:val="-7"/>
          <w:sz w:val="24"/>
        </w:rPr>
        <w:t xml:space="preserve"> </w:t>
      </w:r>
      <w:r>
        <w:rPr>
          <w:sz w:val="24"/>
        </w:rPr>
        <w:t>эмоционального</w:t>
      </w:r>
      <w:r>
        <w:rPr>
          <w:spacing w:val="-4"/>
          <w:sz w:val="24"/>
        </w:rPr>
        <w:t xml:space="preserve"> </w:t>
      </w:r>
      <w:r>
        <w:rPr>
          <w:sz w:val="24"/>
        </w:rPr>
        <w:t>воздействия</w:t>
      </w:r>
      <w:r>
        <w:rPr>
          <w:spacing w:val="-4"/>
          <w:sz w:val="24"/>
        </w:rPr>
        <w:t xml:space="preserve"> </w:t>
      </w:r>
      <w:r>
        <w:rPr>
          <w:sz w:val="24"/>
        </w:rPr>
        <w:t>живой</w:t>
      </w:r>
      <w:r>
        <w:rPr>
          <w:spacing w:val="-4"/>
          <w:sz w:val="24"/>
        </w:rPr>
        <w:t xml:space="preserve"> </w:t>
      </w:r>
      <w:r>
        <w:rPr>
          <w:sz w:val="24"/>
        </w:rPr>
        <w:t>природы</w:t>
      </w:r>
      <w:r>
        <w:rPr>
          <w:spacing w:val="-4"/>
          <w:sz w:val="24"/>
        </w:rPr>
        <w:t xml:space="preserve"> </w:t>
      </w:r>
      <w:r>
        <w:rPr>
          <w:sz w:val="24"/>
        </w:rPr>
        <w:t>и</w:t>
      </w:r>
      <w:r>
        <w:rPr>
          <w:spacing w:val="-4"/>
          <w:sz w:val="24"/>
        </w:rPr>
        <w:t xml:space="preserve"> </w:t>
      </w:r>
      <w:r>
        <w:rPr>
          <w:sz w:val="24"/>
        </w:rPr>
        <w:t>еѐ</w:t>
      </w:r>
      <w:r>
        <w:rPr>
          <w:spacing w:val="-4"/>
          <w:sz w:val="24"/>
        </w:rPr>
        <w:t xml:space="preserve"> </w:t>
      </w:r>
      <w:r>
        <w:rPr>
          <w:spacing w:val="-2"/>
          <w:sz w:val="24"/>
        </w:rPr>
        <w:t>ценности;</w:t>
      </w:r>
    </w:p>
    <w:p w14:paraId="0238EC91">
      <w:pPr>
        <w:pStyle w:val="7"/>
        <w:numPr>
          <w:ilvl w:val="0"/>
          <w:numId w:val="17"/>
        </w:numPr>
        <w:tabs>
          <w:tab w:val="left" w:pos="1275"/>
        </w:tabs>
        <w:spacing w:before="40" w:line="273" w:lineRule="auto"/>
        <w:ind w:right="276" w:firstLine="283"/>
        <w:jc w:val="left"/>
        <w:rPr>
          <w:sz w:val="24"/>
        </w:rPr>
      </w:pPr>
      <w:r>
        <w:rPr>
          <w:sz w:val="24"/>
        </w:rPr>
        <w:t>готовность к самовыражению</w:t>
      </w:r>
      <w:r>
        <w:rPr>
          <w:spacing w:val="29"/>
          <w:sz w:val="24"/>
        </w:rPr>
        <w:t xml:space="preserve"> </w:t>
      </w:r>
      <w:r>
        <w:rPr>
          <w:sz w:val="24"/>
        </w:rPr>
        <w:t>в разных</w:t>
      </w:r>
      <w:r>
        <w:rPr>
          <w:spacing w:val="28"/>
          <w:sz w:val="24"/>
        </w:rPr>
        <w:t xml:space="preserve"> </w:t>
      </w:r>
      <w:r>
        <w:rPr>
          <w:sz w:val="24"/>
        </w:rPr>
        <w:t>видах искусства,</w:t>
      </w:r>
      <w:r>
        <w:rPr>
          <w:spacing w:val="28"/>
          <w:sz w:val="24"/>
        </w:rPr>
        <w:t xml:space="preserve"> </w:t>
      </w:r>
      <w:r>
        <w:rPr>
          <w:sz w:val="24"/>
        </w:rPr>
        <w:t>стремление проявлять качества творческой личности;</w:t>
      </w:r>
    </w:p>
    <w:p w14:paraId="079EDDFF">
      <w:pPr>
        <w:spacing w:before="4"/>
        <w:ind w:left="710"/>
        <w:rPr>
          <w:i/>
          <w:sz w:val="24"/>
        </w:rPr>
      </w:pPr>
      <w:r>
        <w:rPr>
          <w:i/>
          <w:sz w:val="24"/>
        </w:rPr>
        <w:t>физического</w:t>
      </w:r>
      <w:r>
        <w:rPr>
          <w:i/>
          <w:spacing w:val="-6"/>
          <w:sz w:val="24"/>
        </w:rPr>
        <w:t xml:space="preserve"> </w:t>
      </w:r>
      <w:r>
        <w:rPr>
          <w:i/>
          <w:spacing w:val="-2"/>
          <w:sz w:val="24"/>
        </w:rPr>
        <w:t>воспитания:</w:t>
      </w:r>
    </w:p>
    <w:p w14:paraId="32F8E6F9">
      <w:pPr>
        <w:pStyle w:val="7"/>
        <w:numPr>
          <w:ilvl w:val="0"/>
          <w:numId w:val="17"/>
        </w:numPr>
        <w:tabs>
          <w:tab w:val="left" w:pos="1275"/>
        </w:tabs>
        <w:spacing w:before="40" w:line="276" w:lineRule="auto"/>
        <w:ind w:right="267" w:firstLine="283"/>
        <w:rPr>
          <w:sz w:val="24"/>
        </w:rPr>
      </w:pPr>
      <w:r>
        <w:rPr>
          <w:sz w:val="24"/>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698122FA">
      <w:pPr>
        <w:pStyle w:val="7"/>
        <w:numPr>
          <w:ilvl w:val="0"/>
          <w:numId w:val="17"/>
        </w:numPr>
        <w:tabs>
          <w:tab w:val="left" w:pos="1275"/>
        </w:tabs>
        <w:spacing w:line="273" w:lineRule="auto"/>
        <w:ind w:right="281" w:firstLine="283"/>
        <w:rPr>
          <w:sz w:val="24"/>
        </w:rPr>
      </w:pPr>
      <w:r>
        <w:rPr>
          <w:sz w:val="24"/>
        </w:rPr>
        <w:t>понимание ценности правил индивидуального и коллективного безопасного поведения в ситуациях, угрожающих здоровью и жизни людей;</w:t>
      </w:r>
    </w:p>
    <w:p w14:paraId="333BBCFF">
      <w:pPr>
        <w:pStyle w:val="7"/>
        <w:numPr>
          <w:ilvl w:val="0"/>
          <w:numId w:val="17"/>
        </w:numPr>
        <w:tabs>
          <w:tab w:val="left" w:pos="1275"/>
        </w:tabs>
        <w:spacing w:line="273" w:lineRule="auto"/>
        <w:ind w:right="278" w:firstLine="283"/>
        <w:rPr>
          <w:sz w:val="24"/>
        </w:rPr>
      </w:pPr>
      <w:r>
        <w:rPr>
          <w:sz w:val="24"/>
        </w:rPr>
        <w:t>осознание последствий и неприятие вредных привычек (употребления алкоголя, наркотиков, курения);</w:t>
      </w:r>
    </w:p>
    <w:p w14:paraId="70D6299A">
      <w:pPr>
        <w:spacing w:before="1"/>
        <w:ind w:left="710"/>
        <w:jc w:val="both"/>
        <w:rPr>
          <w:i/>
          <w:sz w:val="24"/>
        </w:rPr>
      </w:pPr>
      <w:r>
        <w:rPr>
          <w:i/>
          <w:sz w:val="24"/>
        </w:rPr>
        <w:t>трудового</w:t>
      </w:r>
      <w:r>
        <w:rPr>
          <w:i/>
          <w:spacing w:val="-4"/>
          <w:sz w:val="24"/>
        </w:rPr>
        <w:t xml:space="preserve"> </w:t>
      </w:r>
      <w:r>
        <w:rPr>
          <w:i/>
          <w:spacing w:val="-2"/>
          <w:sz w:val="24"/>
        </w:rPr>
        <w:t>воспитания:</w:t>
      </w:r>
    </w:p>
    <w:p w14:paraId="0E871BE2">
      <w:pPr>
        <w:pStyle w:val="7"/>
        <w:numPr>
          <w:ilvl w:val="0"/>
          <w:numId w:val="17"/>
        </w:numPr>
        <w:tabs>
          <w:tab w:val="left" w:pos="1276"/>
        </w:tabs>
        <w:spacing w:before="43"/>
        <w:ind w:left="1276" w:hanging="282"/>
        <w:jc w:val="left"/>
        <w:rPr>
          <w:sz w:val="24"/>
        </w:rPr>
      </w:pPr>
      <w:r>
        <w:rPr>
          <w:sz w:val="24"/>
        </w:rPr>
        <w:t>готовность</w:t>
      </w:r>
      <w:r>
        <w:rPr>
          <w:spacing w:val="-6"/>
          <w:sz w:val="24"/>
        </w:rPr>
        <w:t xml:space="preserve"> </w:t>
      </w:r>
      <w:r>
        <w:rPr>
          <w:sz w:val="24"/>
        </w:rPr>
        <w:t>к</w:t>
      </w:r>
      <w:r>
        <w:rPr>
          <w:spacing w:val="-5"/>
          <w:sz w:val="24"/>
        </w:rPr>
        <w:t xml:space="preserve"> </w:t>
      </w:r>
      <w:r>
        <w:rPr>
          <w:sz w:val="24"/>
        </w:rPr>
        <w:t>труду,</w:t>
      </w:r>
      <w:r>
        <w:rPr>
          <w:spacing w:val="-3"/>
          <w:sz w:val="24"/>
        </w:rPr>
        <w:t xml:space="preserve"> </w:t>
      </w:r>
      <w:r>
        <w:rPr>
          <w:sz w:val="24"/>
        </w:rPr>
        <w:t>осознание</w:t>
      </w:r>
      <w:r>
        <w:rPr>
          <w:spacing w:val="-4"/>
          <w:sz w:val="24"/>
        </w:rPr>
        <w:t xml:space="preserve"> </w:t>
      </w:r>
      <w:r>
        <w:rPr>
          <w:sz w:val="24"/>
        </w:rPr>
        <w:t>ценности</w:t>
      </w:r>
      <w:r>
        <w:rPr>
          <w:spacing w:val="-3"/>
          <w:sz w:val="24"/>
        </w:rPr>
        <w:t xml:space="preserve"> </w:t>
      </w:r>
      <w:r>
        <w:rPr>
          <w:sz w:val="24"/>
        </w:rPr>
        <w:t>мастерства,</w:t>
      </w:r>
      <w:r>
        <w:rPr>
          <w:spacing w:val="-3"/>
          <w:sz w:val="24"/>
        </w:rPr>
        <w:t xml:space="preserve"> </w:t>
      </w:r>
      <w:r>
        <w:rPr>
          <w:spacing w:val="-2"/>
          <w:sz w:val="24"/>
        </w:rPr>
        <w:t>трудолюбие;</w:t>
      </w:r>
    </w:p>
    <w:p w14:paraId="6EA5EADB">
      <w:pPr>
        <w:pStyle w:val="7"/>
        <w:numPr>
          <w:ilvl w:val="0"/>
          <w:numId w:val="17"/>
        </w:numPr>
        <w:tabs>
          <w:tab w:val="left" w:pos="1275"/>
        </w:tabs>
        <w:spacing w:before="39" w:line="273" w:lineRule="auto"/>
        <w:ind w:right="271" w:firstLine="283"/>
        <w:jc w:val="left"/>
        <w:rPr>
          <w:sz w:val="24"/>
        </w:rPr>
      </w:pPr>
      <w:r>
        <w:rPr>
          <w:sz w:val="24"/>
        </w:rPr>
        <w:t>готовность</w:t>
      </w:r>
      <w:r>
        <w:rPr>
          <w:spacing w:val="40"/>
          <w:sz w:val="24"/>
        </w:rPr>
        <w:t xml:space="preserve"> </w:t>
      </w:r>
      <w:r>
        <w:rPr>
          <w:sz w:val="24"/>
        </w:rPr>
        <w:t>к</w:t>
      </w:r>
      <w:r>
        <w:rPr>
          <w:spacing w:val="40"/>
          <w:sz w:val="24"/>
        </w:rPr>
        <w:t xml:space="preserve"> </w:t>
      </w:r>
      <w:r>
        <w:rPr>
          <w:sz w:val="24"/>
        </w:rPr>
        <w:t>активной</w:t>
      </w:r>
      <w:r>
        <w:rPr>
          <w:spacing w:val="40"/>
          <w:sz w:val="24"/>
        </w:rPr>
        <w:t xml:space="preserve"> </w:t>
      </w:r>
      <w:r>
        <w:rPr>
          <w:sz w:val="24"/>
        </w:rPr>
        <w:t>деятельности</w:t>
      </w:r>
      <w:r>
        <w:rPr>
          <w:spacing w:val="40"/>
          <w:sz w:val="24"/>
        </w:rPr>
        <w:t xml:space="preserve"> </w:t>
      </w:r>
      <w:r>
        <w:rPr>
          <w:sz w:val="24"/>
        </w:rPr>
        <w:t>технологической</w:t>
      </w:r>
      <w:r>
        <w:rPr>
          <w:spacing w:val="40"/>
          <w:sz w:val="24"/>
        </w:rPr>
        <w:t xml:space="preserve"> </w:t>
      </w:r>
      <w:r>
        <w:rPr>
          <w:sz w:val="24"/>
        </w:rPr>
        <w:t>и</w:t>
      </w:r>
      <w:r>
        <w:rPr>
          <w:spacing w:val="40"/>
          <w:sz w:val="24"/>
        </w:rPr>
        <w:t xml:space="preserve"> </w:t>
      </w:r>
      <w:r>
        <w:rPr>
          <w:sz w:val="24"/>
        </w:rPr>
        <w:t>социальной</w:t>
      </w:r>
      <w:r>
        <w:rPr>
          <w:spacing w:val="40"/>
          <w:sz w:val="24"/>
        </w:rPr>
        <w:t xml:space="preserve"> </w:t>
      </w:r>
      <w:r>
        <w:rPr>
          <w:sz w:val="24"/>
        </w:rPr>
        <w:t>направленности,</w:t>
      </w:r>
      <w:r>
        <w:rPr>
          <w:spacing w:val="80"/>
          <w:sz w:val="24"/>
        </w:rPr>
        <w:t xml:space="preserve"> </w:t>
      </w:r>
      <w:r>
        <w:rPr>
          <w:sz w:val="24"/>
        </w:rPr>
        <w:t>способность инициировать, планировать и самостоятельно выполнять такую деятельность;</w:t>
      </w:r>
    </w:p>
    <w:p w14:paraId="41A60183">
      <w:pPr>
        <w:pStyle w:val="7"/>
        <w:numPr>
          <w:ilvl w:val="0"/>
          <w:numId w:val="17"/>
        </w:numPr>
        <w:tabs>
          <w:tab w:val="left" w:pos="1275"/>
        </w:tabs>
        <w:spacing w:before="3" w:line="273" w:lineRule="auto"/>
        <w:ind w:right="281" w:firstLine="283"/>
        <w:jc w:val="left"/>
        <w:rPr>
          <w:sz w:val="24"/>
        </w:rPr>
      </w:pPr>
      <w:r>
        <w:rPr>
          <w:sz w:val="24"/>
        </w:rPr>
        <w:t>интерес</w:t>
      </w:r>
      <w:r>
        <w:rPr>
          <w:spacing w:val="80"/>
          <w:w w:val="150"/>
          <w:sz w:val="24"/>
        </w:rPr>
        <w:t xml:space="preserve"> </w:t>
      </w:r>
      <w:r>
        <w:rPr>
          <w:sz w:val="24"/>
        </w:rPr>
        <w:t>к</w:t>
      </w:r>
      <w:r>
        <w:rPr>
          <w:spacing w:val="80"/>
          <w:w w:val="150"/>
          <w:sz w:val="24"/>
        </w:rPr>
        <w:t xml:space="preserve"> </w:t>
      </w:r>
      <w:r>
        <w:rPr>
          <w:sz w:val="24"/>
        </w:rPr>
        <w:t>различным</w:t>
      </w:r>
      <w:r>
        <w:rPr>
          <w:spacing w:val="80"/>
          <w:w w:val="150"/>
          <w:sz w:val="24"/>
        </w:rPr>
        <w:t xml:space="preserve"> </w:t>
      </w:r>
      <w:r>
        <w:rPr>
          <w:sz w:val="24"/>
        </w:rPr>
        <w:t>сферам</w:t>
      </w:r>
      <w:r>
        <w:rPr>
          <w:spacing w:val="80"/>
          <w:w w:val="150"/>
          <w:sz w:val="24"/>
        </w:rPr>
        <w:t xml:space="preserve"> </w:t>
      </w:r>
      <w:r>
        <w:rPr>
          <w:sz w:val="24"/>
        </w:rPr>
        <w:t>профессиональной</w:t>
      </w:r>
      <w:r>
        <w:rPr>
          <w:spacing w:val="80"/>
          <w:w w:val="150"/>
          <w:sz w:val="24"/>
        </w:rPr>
        <w:t xml:space="preserve"> </w:t>
      </w:r>
      <w:r>
        <w:rPr>
          <w:sz w:val="24"/>
        </w:rPr>
        <w:t>деятельности,</w:t>
      </w:r>
      <w:r>
        <w:rPr>
          <w:spacing w:val="80"/>
          <w:w w:val="150"/>
          <w:sz w:val="24"/>
        </w:rPr>
        <w:t xml:space="preserve"> </w:t>
      </w:r>
      <w:r>
        <w:rPr>
          <w:sz w:val="24"/>
        </w:rPr>
        <w:t>умение</w:t>
      </w:r>
      <w:r>
        <w:rPr>
          <w:spacing w:val="80"/>
          <w:w w:val="150"/>
          <w:sz w:val="24"/>
        </w:rPr>
        <w:t xml:space="preserve"> </w:t>
      </w:r>
      <w:r>
        <w:rPr>
          <w:sz w:val="24"/>
        </w:rPr>
        <w:t>совершать осознанный выбор будущей профессии и реализовывать собственные жизненные планы;</w:t>
      </w:r>
    </w:p>
    <w:p w14:paraId="1132D176">
      <w:pPr>
        <w:pStyle w:val="7"/>
        <w:numPr>
          <w:ilvl w:val="0"/>
          <w:numId w:val="17"/>
        </w:numPr>
        <w:tabs>
          <w:tab w:val="left" w:pos="1276"/>
        </w:tabs>
        <w:spacing w:before="1"/>
        <w:ind w:left="1276" w:hanging="282"/>
        <w:jc w:val="left"/>
        <w:rPr>
          <w:sz w:val="24"/>
        </w:rPr>
      </w:pPr>
      <w:r>
        <w:rPr>
          <w:sz w:val="24"/>
        </w:rPr>
        <w:t>готовность</w:t>
      </w:r>
      <w:r>
        <w:rPr>
          <w:spacing w:val="-6"/>
          <w:sz w:val="24"/>
        </w:rPr>
        <w:t xml:space="preserve"> </w:t>
      </w:r>
      <w:r>
        <w:rPr>
          <w:sz w:val="24"/>
        </w:rPr>
        <w:t>и</w:t>
      </w:r>
      <w:r>
        <w:rPr>
          <w:spacing w:val="-3"/>
          <w:sz w:val="24"/>
        </w:rPr>
        <w:t xml:space="preserve"> </w:t>
      </w:r>
      <w:r>
        <w:rPr>
          <w:sz w:val="24"/>
        </w:rPr>
        <w:t>способность</w:t>
      </w:r>
      <w:r>
        <w:rPr>
          <w:spacing w:val="-3"/>
          <w:sz w:val="24"/>
        </w:rPr>
        <w:t xml:space="preserve"> </w:t>
      </w:r>
      <w:r>
        <w:rPr>
          <w:sz w:val="24"/>
        </w:rPr>
        <w:t>к</w:t>
      </w:r>
      <w:r>
        <w:rPr>
          <w:spacing w:val="-3"/>
          <w:sz w:val="24"/>
        </w:rPr>
        <w:t xml:space="preserve"> </w:t>
      </w:r>
      <w:r>
        <w:rPr>
          <w:sz w:val="24"/>
        </w:rPr>
        <w:t>образованию</w:t>
      </w:r>
      <w:r>
        <w:rPr>
          <w:spacing w:val="-3"/>
          <w:sz w:val="24"/>
        </w:rPr>
        <w:t xml:space="preserve"> </w:t>
      </w:r>
      <w:r>
        <w:rPr>
          <w:sz w:val="24"/>
        </w:rPr>
        <w:t>и</w:t>
      </w:r>
      <w:r>
        <w:rPr>
          <w:spacing w:val="-3"/>
          <w:sz w:val="24"/>
        </w:rPr>
        <w:t xml:space="preserve"> </w:t>
      </w:r>
      <w:r>
        <w:rPr>
          <w:sz w:val="24"/>
        </w:rPr>
        <w:t>самообразованию</w:t>
      </w:r>
      <w:r>
        <w:rPr>
          <w:spacing w:val="-3"/>
          <w:sz w:val="24"/>
        </w:rPr>
        <w:t xml:space="preserve"> </w:t>
      </w:r>
      <w:r>
        <w:rPr>
          <w:sz w:val="24"/>
        </w:rPr>
        <w:t>на</w:t>
      </w:r>
      <w:r>
        <w:rPr>
          <w:spacing w:val="-4"/>
          <w:sz w:val="24"/>
        </w:rPr>
        <w:t xml:space="preserve"> </w:t>
      </w:r>
      <w:r>
        <w:rPr>
          <w:sz w:val="24"/>
        </w:rPr>
        <w:t>протяжении</w:t>
      </w:r>
      <w:r>
        <w:rPr>
          <w:spacing w:val="-3"/>
          <w:sz w:val="24"/>
        </w:rPr>
        <w:t xml:space="preserve"> </w:t>
      </w:r>
      <w:r>
        <w:rPr>
          <w:sz w:val="24"/>
        </w:rPr>
        <w:t>всей</w:t>
      </w:r>
      <w:r>
        <w:rPr>
          <w:spacing w:val="-3"/>
          <w:sz w:val="24"/>
        </w:rPr>
        <w:t xml:space="preserve"> </w:t>
      </w:r>
      <w:r>
        <w:rPr>
          <w:spacing w:val="-2"/>
          <w:sz w:val="24"/>
        </w:rPr>
        <w:t>жизни;</w:t>
      </w:r>
    </w:p>
    <w:p w14:paraId="588C5262">
      <w:pPr>
        <w:spacing w:before="42"/>
        <w:ind w:left="710"/>
        <w:rPr>
          <w:i/>
          <w:sz w:val="24"/>
        </w:rPr>
      </w:pPr>
      <w:r>
        <w:rPr>
          <w:i/>
          <w:sz w:val="24"/>
        </w:rPr>
        <w:t>экологического</w:t>
      </w:r>
      <w:r>
        <w:rPr>
          <w:i/>
          <w:spacing w:val="-5"/>
          <w:sz w:val="24"/>
        </w:rPr>
        <w:t xml:space="preserve"> </w:t>
      </w:r>
      <w:r>
        <w:rPr>
          <w:i/>
          <w:spacing w:val="-2"/>
          <w:sz w:val="24"/>
        </w:rPr>
        <w:t>воспитания:</w:t>
      </w:r>
    </w:p>
    <w:p w14:paraId="5F19CA33">
      <w:pPr>
        <w:pStyle w:val="7"/>
        <w:numPr>
          <w:ilvl w:val="0"/>
          <w:numId w:val="17"/>
        </w:numPr>
        <w:tabs>
          <w:tab w:val="left" w:pos="1275"/>
        </w:tabs>
        <w:spacing w:before="41" w:line="273" w:lineRule="auto"/>
        <w:ind w:right="279" w:firstLine="283"/>
        <w:rPr>
          <w:sz w:val="24"/>
        </w:rPr>
      </w:pPr>
      <w:r>
        <w:rPr>
          <w:sz w:val="24"/>
        </w:rPr>
        <w:t>экологически целесообразное</w:t>
      </w:r>
      <w:r>
        <w:rPr>
          <w:spacing w:val="-2"/>
          <w:sz w:val="24"/>
        </w:rPr>
        <w:t xml:space="preserve"> </w:t>
      </w:r>
      <w:r>
        <w:rPr>
          <w:sz w:val="24"/>
        </w:rPr>
        <w:t>отношение</w:t>
      </w:r>
      <w:r>
        <w:rPr>
          <w:spacing w:val="-2"/>
          <w:sz w:val="24"/>
        </w:rPr>
        <w:t xml:space="preserve"> </w:t>
      </w:r>
      <w:r>
        <w:rPr>
          <w:sz w:val="24"/>
        </w:rPr>
        <w:t>к</w:t>
      </w:r>
      <w:r>
        <w:rPr>
          <w:spacing w:val="-1"/>
          <w:sz w:val="24"/>
        </w:rPr>
        <w:t xml:space="preserve"> </w:t>
      </w:r>
      <w:r>
        <w:rPr>
          <w:sz w:val="24"/>
        </w:rPr>
        <w:t>природе</w:t>
      </w:r>
      <w:r>
        <w:rPr>
          <w:spacing w:val="-2"/>
          <w:sz w:val="24"/>
        </w:rPr>
        <w:t xml:space="preserve"> </w:t>
      </w:r>
      <w:r>
        <w:rPr>
          <w:sz w:val="24"/>
        </w:rPr>
        <w:t>как</w:t>
      </w:r>
      <w:r>
        <w:rPr>
          <w:spacing w:val="-1"/>
          <w:sz w:val="24"/>
        </w:rPr>
        <w:t xml:space="preserve"> </w:t>
      </w:r>
      <w:r>
        <w:rPr>
          <w:sz w:val="24"/>
        </w:rPr>
        <w:t>источнику</w:t>
      </w:r>
      <w:r>
        <w:rPr>
          <w:spacing w:val="-9"/>
          <w:sz w:val="24"/>
        </w:rPr>
        <w:t xml:space="preserve"> </w:t>
      </w:r>
      <w:r>
        <w:rPr>
          <w:sz w:val="24"/>
        </w:rPr>
        <w:t>жизни</w:t>
      </w:r>
      <w:r>
        <w:rPr>
          <w:spacing w:val="-3"/>
          <w:sz w:val="24"/>
        </w:rPr>
        <w:t xml:space="preserve"> </w:t>
      </w:r>
      <w:r>
        <w:rPr>
          <w:sz w:val="24"/>
        </w:rPr>
        <w:t>на</w:t>
      </w:r>
      <w:r>
        <w:rPr>
          <w:spacing w:val="-2"/>
          <w:sz w:val="24"/>
        </w:rPr>
        <w:t xml:space="preserve"> </w:t>
      </w:r>
      <w:r>
        <w:rPr>
          <w:sz w:val="24"/>
        </w:rPr>
        <w:t>Земле,</w:t>
      </w:r>
      <w:r>
        <w:rPr>
          <w:spacing w:val="-1"/>
          <w:sz w:val="24"/>
        </w:rPr>
        <w:t xml:space="preserve"> </w:t>
      </w:r>
      <w:r>
        <w:rPr>
          <w:sz w:val="24"/>
        </w:rPr>
        <w:t>основе еѐ существования;</w:t>
      </w:r>
    </w:p>
    <w:p w14:paraId="66F90752">
      <w:pPr>
        <w:pStyle w:val="7"/>
        <w:numPr>
          <w:ilvl w:val="0"/>
          <w:numId w:val="17"/>
        </w:numPr>
        <w:tabs>
          <w:tab w:val="left" w:pos="1275"/>
        </w:tabs>
        <w:spacing w:before="3" w:line="273" w:lineRule="auto"/>
        <w:ind w:right="273" w:firstLine="283"/>
        <w:rPr>
          <w:sz w:val="24"/>
        </w:rPr>
      </w:pPr>
      <w:r>
        <w:rPr>
          <w:sz w:val="24"/>
        </w:rPr>
        <w:t>повышение уровня экологической культуры: приобретение опыта планирования</w:t>
      </w:r>
      <w:r>
        <w:rPr>
          <w:spacing w:val="40"/>
          <w:sz w:val="24"/>
        </w:rPr>
        <w:t xml:space="preserve"> </w:t>
      </w:r>
      <w:r>
        <w:rPr>
          <w:sz w:val="24"/>
        </w:rPr>
        <w:t>поступков и оценки их возможных последствий для окружающей среды;</w:t>
      </w:r>
    </w:p>
    <w:p w14:paraId="79BDE92D">
      <w:pPr>
        <w:pStyle w:val="7"/>
        <w:numPr>
          <w:ilvl w:val="0"/>
          <w:numId w:val="17"/>
        </w:numPr>
        <w:tabs>
          <w:tab w:val="left" w:pos="1275"/>
        </w:tabs>
        <w:spacing w:before="1" w:line="276" w:lineRule="auto"/>
        <w:ind w:right="276" w:firstLine="283"/>
        <w:rPr>
          <w:sz w:val="24"/>
        </w:rPr>
      </w:pPr>
      <w:r>
        <w:rPr>
          <w:sz w:val="24"/>
        </w:rPr>
        <w:t>осознание глобального характера экологических проблем и путей их решения; 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6B9DCFE3">
      <w:pPr>
        <w:pStyle w:val="7"/>
        <w:numPr>
          <w:ilvl w:val="0"/>
          <w:numId w:val="17"/>
        </w:numPr>
        <w:tabs>
          <w:tab w:val="left" w:pos="1275"/>
        </w:tabs>
        <w:spacing w:line="273" w:lineRule="auto"/>
        <w:ind w:right="270" w:firstLine="283"/>
        <w:rPr>
          <w:sz w:val="24"/>
        </w:rPr>
      </w:pPr>
      <w:r>
        <w:rPr>
          <w:sz w:val="24"/>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05DF3BCF">
      <w:pPr>
        <w:pStyle w:val="7"/>
        <w:numPr>
          <w:ilvl w:val="0"/>
          <w:numId w:val="17"/>
        </w:numPr>
        <w:tabs>
          <w:tab w:val="left" w:pos="1275"/>
        </w:tabs>
        <w:spacing w:before="3" w:line="273" w:lineRule="auto"/>
        <w:ind w:right="272" w:firstLine="283"/>
        <w:rPr>
          <w:sz w:val="24"/>
        </w:rPr>
      </w:pPr>
      <w:r>
        <w:rPr>
          <w:sz w:val="24"/>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4867B933">
      <w:pPr>
        <w:pStyle w:val="7"/>
        <w:spacing w:line="273" w:lineRule="auto"/>
        <w:rPr>
          <w:sz w:val="24"/>
        </w:rPr>
        <w:sectPr>
          <w:pgSz w:w="11900" w:h="16850"/>
          <w:pgMar w:top="140" w:right="283" w:bottom="480" w:left="708" w:header="0" w:footer="297" w:gutter="0"/>
          <w:cols w:space="720" w:num="1"/>
        </w:sectPr>
      </w:pPr>
    </w:p>
    <w:p w14:paraId="72488343">
      <w:pPr>
        <w:spacing w:before="264"/>
        <w:ind w:left="710"/>
        <w:jc w:val="both"/>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27CB515C">
      <w:pPr>
        <w:pStyle w:val="7"/>
        <w:numPr>
          <w:ilvl w:val="0"/>
          <w:numId w:val="17"/>
        </w:numPr>
        <w:tabs>
          <w:tab w:val="left" w:pos="1275"/>
        </w:tabs>
        <w:spacing w:before="41" w:line="276" w:lineRule="auto"/>
        <w:ind w:right="276" w:firstLine="283"/>
        <w:rPr>
          <w:sz w:val="24"/>
        </w:rPr>
      </w:pPr>
      <w:r>
        <w:rPr>
          <w:sz w:val="24"/>
        </w:rPr>
        <w:t>сформированность мировоззрения, соответствующего современному уровню развития науки</w:t>
      </w:r>
      <w:r>
        <w:rPr>
          <w:spacing w:val="-1"/>
          <w:sz w:val="24"/>
        </w:rPr>
        <w:t xml:space="preserve"> </w:t>
      </w:r>
      <w:r>
        <w:rPr>
          <w:sz w:val="24"/>
        </w:rPr>
        <w:t>и общественной</w:t>
      </w:r>
      <w:r>
        <w:rPr>
          <w:spacing w:val="-1"/>
          <w:sz w:val="24"/>
        </w:rPr>
        <w:t xml:space="preserve"> </w:t>
      </w:r>
      <w:r>
        <w:rPr>
          <w:sz w:val="24"/>
        </w:rPr>
        <w:t>практики,</w:t>
      </w:r>
      <w:r>
        <w:rPr>
          <w:spacing w:val="-2"/>
          <w:sz w:val="24"/>
        </w:rPr>
        <w:t xml:space="preserve"> </w:t>
      </w:r>
      <w:r>
        <w:rPr>
          <w:sz w:val="24"/>
        </w:rPr>
        <w:t>основанного</w:t>
      </w:r>
      <w:r>
        <w:rPr>
          <w:spacing w:val="-4"/>
          <w:sz w:val="24"/>
        </w:rPr>
        <w:t xml:space="preserve"> </w:t>
      </w:r>
      <w:r>
        <w:rPr>
          <w:sz w:val="24"/>
        </w:rPr>
        <w:t>на</w:t>
      </w:r>
      <w:r>
        <w:rPr>
          <w:spacing w:val="-3"/>
          <w:sz w:val="24"/>
        </w:rPr>
        <w:t xml:space="preserve"> </w:t>
      </w:r>
      <w:r>
        <w:rPr>
          <w:sz w:val="24"/>
        </w:rPr>
        <w:t>диалоге</w:t>
      </w:r>
      <w:r>
        <w:rPr>
          <w:spacing w:val="-3"/>
          <w:sz w:val="24"/>
        </w:rPr>
        <w:t xml:space="preserve"> </w:t>
      </w:r>
      <w:r>
        <w:rPr>
          <w:sz w:val="24"/>
        </w:rPr>
        <w:t>культур, способствующего</w:t>
      </w:r>
      <w:r>
        <w:rPr>
          <w:spacing w:val="-2"/>
          <w:sz w:val="24"/>
        </w:rPr>
        <w:t xml:space="preserve"> </w:t>
      </w:r>
      <w:r>
        <w:rPr>
          <w:sz w:val="24"/>
        </w:rPr>
        <w:t>осознанию своего места в поликультурном мире;</w:t>
      </w:r>
    </w:p>
    <w:p w14:paraId="17DFA50E">
      <w:pPr>
        <w:pStyle w:val="7"/>
        <w:numPr>
          <w:ilvl w:val="0"/>
          <w:numId w:val="17"/>
        </w:numPr>
        <w:tabs>
          <w:tab w:val="left" w:pos="1275"/>
        </w:tabs>
        <w:spacing w:line="273" w:lineRule="auto"/>
        <w:ind w:right="279" w:firstLine="283"/>
        <w:rPr>
          <w:sz w:val="24"/>
        </w:rPr>
      </w:pPr>
      <w:r>
        <w:rPr>
          <w:sz w:val="24"/>
        </w:rPr>
        <w:t>совершенствование языковой и читательской культуры как средства взаимодействия между людьми и познания мира;</w:t>
      </w:r>
    </w:p>
    <w:p w14:paraId="1F2BFE40">
      <w:pPr>
        <w:pStyle w:val="7"/>
        <w:numPr>
          <w:ilvl w:val="0"/>
          <w:numId w:val="17"/>
        </w:numPr>
        <w:tabs>
          <w:tab w:val="left" w:pos="1275"/>
        </w:tabs>
        <w:spacing w:line="276" w:lineRule="auto"/>
        <w:ind w:right="273" w:firstLine="283"/>
        <w:rPr>
          <w:sz w:val="24"/>
        </w:rPr>
      </w:pPr>
      <w:r>
        <w:rPr>
          <w:sz w:val="24"/>
        </w:rPr>
        <w:t>понимание специфики биологии как науки, осознание еѐ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0A337329">
      <w:pPr>
        <w:pStyle w:val="7"/>
        <w:numPr>
          <w:ilvl w:val="0"/>
          <w:numId w:val="17"/>
        </w:numPr>
        <w:tabs>
          <w:tab w:val="left" w:pos="1275"/>
        </w:tabs>
        <w:spacing w:line="276" w:lineRule="auto"/>
        <w:ind w:right="276" w:firstLine="283"/>
        <w:rPr>
          <w:sz w:val="24"/>
        </w:rPr>
      </w:pPr>
      <w:r>
        <w:rPr>
          <w:sz w:val="24"/>
        </w:rPr>
        <w:t>убеждѐнность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w:t>
      </w:r>
      <w:r>
        <w:rPr>
          <w:spacing w:val="40"/>
          <w:sz w:val="24"/>
        </w:rPr>
        <w:t xml:space="preserve"> </w:t>
      </w:r>
      <w:r>
        <w:rPr>
          <w:sz w:val="24"/>
        </w:rPr>
        <w:t>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377BED15">
      <w:pPr>
        <w:pStyle w:val="7"/>
        <w:numPr>
          <w:ilvl w:val="0"/>
          <w:numId w:val="17"/>
        </w:numPr>
        <w:tabs>
          <w:tab w:val="left" w:pos="1275"/>
        </w:tabs>
        <w:spacing w:line="276" w:lineRule="auto"/>
        <w:ind w:right="275" w:firstLine="283"/>
        <w:rPr>
          <w:sz w:val="24"/>
        </w:rPr>
      </w:pPr>
      <w:r>
        <w:rPr>
          <w:sz w:val="24"/>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6DEE5545">
      <w:pPr>
        <w:pStyle w:val="7"/>
        <w:numPr>
          <w:ilvl w:val="0"/>
          <w:numId w:val="17"/>
        </w:numPr>
        <w:tabs>
          <w:tab w:val="left" w:pos="1275"/>
        </w:tabs>
        <w:spacing w:line="276" w:lineRule="auto"/>
        <w:ind w:right="270" w:firstLine="283"/>
        <w:rPr>
          <w:sz w:val="24"/>
        </w:rPr>
      </w:pPr>
      <w:r>
        <w:rPr>
          <w:sz w:val="24"/>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нѐм изменений, умение делать обоснованные заключения на основе научных фактов и имеющихся данных с целью получения достоверных выводов;</w:t>
      </w:r>
    </w:p>
    <w:p w14:paraId="44705BCB">
      <w:pPr>
        <w:pStyle w:val="7"/>
        <w:numPr>
          <w:ilvl w:val="0"/>
          <w:numId w:val="17"/>
        </w:numPr>
        <w:tabs>
          <w:tab w:val="left" w:pos="1275"/>
        </w:tabs>
        <w:spacing w:line="273" w:lineRule="auto"/>
        <w:ind w:right="275" w:firstLine="283"/>
        <w:rPr>
          <w:sz w:val="24"/>
        </w:rPr>
      </w:pPr>
      <w:r>
        <w:rPr>
          <w:sz w:val="24"/>
        </w:rPr>
        <w:t>способность самостоятельно использовать биологические знания для решения проблем в реальных жизненных ситуациях;</w:t>
      </w:r>
    </w:p>
    <w:p w14:paraId="74B00B05">
      <w:pPr>
        <w:pStyle w:val="7"/>
        <w:numPr>
          <w:ilvl w:val="0"/>
          <w:numId w:val="17"/>
        </w:numPr>
        <w:tabs>
          <w:tab w:val="left" w:pos="1275"/>
        </w:tabs>
        <w:spacing w:line="273" w:lineRule="auto"/>
        <w:ind w:right="283" w:firstLine="283"/>
        <w:rPr>
          <w:sz w:val="24"/>
        </w:rPr>
      </w:pPr>
      <w:r>
        <w:rPr>
          <w:sz w:val="24"/>
        </w:rPr>
        <w:t>осознание ценности научной деятельности, готовность осуществлять проектную и исследовательскую деятельность индивидуально и в группе;</w:t>
      </w:r>
    </w:p>
    <w:p w14:paraId="5743EF15">
      <w:pPr>
        <w:pStyle w:val="7"/>
        <w:numPr>
          <w:ilvl w:val="0"/>
          <w:numId w:val="17"/>
        </w:numPr>
        <w:tabs>
          <w:tab w:val="left" w:pos="1275"/>
        </w:tabs>
        <w:spacing w:line="273" w:lineRule="auto"/>
        <w:ind w:right="275" w:firstLine="283"/>
        <w:rPr>
          <w:sz w:val="24"/>
        </w:rPr>
      </w:pPr>
      <w:r>
        <w:rPr>
          <w:sz w:val="24"/>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6261111D">
      <w:pPr>
        <w:pStyle w:val="5"/>
        <w:spacing w:line="276" w:lineRule="auto"/>
        <w:ind w:right="278"/>
      </w:pPr>
      <w:r>
        <w:t>В процессе достижения личностных результатов освоения обучающимися программы по биологии на уровне среднего общего образования у обучающихся совершенствуется эмоциональный интеллект, предполагающий сформированность:</w:t>
      </w:r>
    </w:p>
    <w:p w14:paraId="7871180B">
      <w:pPr>
        <w:pStyle w:val="7"/>
        <w:numPr>
          <w:ilvl w:val="0"/>
          <w:numId w:val="17"/>
        </w:numPr>
        <w:tabs>
          <w:tab w:val="left" w:pos="1275"/>
        </w:tabs>
        <w:spacing w:line="273" w:lineRule="auto"/>
        <w:ind w:right="278" w:firstLine="283"/>
        <w:rPr>
          <w:sz w:val="24"/>
        </w:rPr>
      </w:pPr>
      <w:r>
        <w:rPr>
          <w:sz w:val="24"/>
        </w:rPr>
        <w:t>самосознания, включающего способность понимать своѐ эмоциональное состояние,</w:t>
      </w:r>
      <w:r>
        <w:rPr>
          <w:spacing w:val="40"/>
          <w:sz w:val="24"/>
        </w:rPr>
        <w:t xml:space="preserve"> </w:t>
      </w:r>
      <w:r>
        <w:rPr>
          <w:sz w:val="24"/>
        </w:rPr>
        <w:t>видеть направления развития собственной эмоциональной сферы, быть уверенным в себе;</w:t>
      </w:r>
    </w:p>
    <w:p w14:paraId="6010ABC5">
      <w:pPr>
        <w:pStyle w:val="7"/>
        <w:numPr>
          <w:ilvl w:val="0"/>
          <w:numId w:val="17"/>
        </w:numPr>
        <w:tabs>
          <w:tab w:val="left" w:pos="1275"/>
        </w:tabs>
        <w:spacing w:line="273" w:lineRule="auto"/>
        <w:ind w:right="270" w:firstLine="283"/>
        <w:rPr>
          <w:sz w:val="24"/>
        </w:rPr>
      </w:pPr>
      <w:r>
        <w:rPr>
          <w:sz w:val="24"/>
        </w:rPr>
        <w:t>саморегулирования, включающего самоконтроль, умение принимать ответственность за своѐ поведение, способность адаптироваться к эмоциональным изменениям и проявлять гибкость, быть открытым новому;</w:t>
      </w:r>
    </w:p>
    <w:p w14:paraId="020C862F">
      <w:pPr>
        <w:pStyle w:val="7"/>
        <w:numPr>
          <w:ilvl w:val="0"/>
          <w:numId w:val="17"/>
        </w:numPr>
        <w:tabs>
          <w:tab w:val="left" w:pos="1275"/>
        </w:tabs>
        <w:spacing w:line="273" w:lineRule="auto"/>
        <w:ind w:right="280" w:firstLine="283"/>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703104D2">
      <w:pPr>
        <w:pStyle w:val="7"/>
        <w:numPr>
          <w:ilvl w:val="0"/>
          <w:numId w:val="17"/>
        </w:numPr>
        <w:tabs>
          <w:tab w:val="left" w:pos="1275"/>
        </w:tabs>
        <w:spacing w:before="2" w:line="273" w:lineRule="auto"/>
        <w:ind w:right="278" w:firstLine="283"/>
        <w:rPr>
          <w:sz w:val="24"/>
        </w:rPr>
      </w:pPr>
      <w:r>
        <w:rPr>
          <w:sz w:val="24"/>
        </w:rPr>
        <w:t>эмпатии, включающей способность понимать эмоциональное состояние других,</w:t>
      </w:r>
      <w:r>
        <w:rPr>
          <w:spacing w:val="40"/>
          <w:sz w:val="24"/>
        </w:rPr>
        <w:t xml:space="preserve"> </w:t>
      </w:r>
      <w:r>
        <w:rPr>
          <w:sz w:val="24"/>
        </w:rPr>
        <w:t>учитывать его при осуществлении коммуникации, способность</w:t>
      </w:r>
    </w:p>
    <w:p w14:paraId="3EE58DA6">
      <w:pPr>
        <w:pStyle w:val="7"/>
        <w:numPr>
          <w:ilvl w:val="0"/>
          <w:numId w:val="17"/>
        </w:numPr>
        <w:tabs>
          <w:tab w:val="left" w:pos="1276"/>
        </w:tabs>
        <w:spacing w:before="4"/>
        <w:ind w:left="1276" w:hanging="282"/>
        <w:rPr>
          <w:sz w:val="24"/>
        </w:rPr>
      </w:pPr>
      <w:r>
        <w:rPr>
          <w:sz w:val="24"/>
        </w:rPr>
        <w:t>к</w:t>
      </w:r>
      <w:r>
        <w:rPr>
          <w:spacing w:val="-2"/>
          <w:sz w:val="24"/>
        </w:rPr>
        <w:t xml:space="preserve"> </w:t>
      </w:r>
      <w:r>
        <w:rPr>
          <w:sz w:val="24"/>
        </w:rPr>
        <w:t>сочувствию</w:t>
      </w:r>
      <w:r>
        <w:rPr>
          <w:spacing w:val="-2"/>
          <w:sz w:val="24"/>
        </w:rPr>
        <w:t xml:space="preserve"> </w:t>
      </w:r>
      <w:r>
        <w:rPr>
          <w:sz w:val="24"/>
        </w:rPr>
        <w:t>и</w:t>
      </w:r>
      <w:r>
        <w:rPr>
          <w:spacing w:val="-2"/>
          <w:sz w:val="24"/>
        </w:rPr>
        <w:t xml:space="preserve"> сопереживанию;</w:t>
      </w:r>
    </w:p>
    <w:p w14:paraId="6DC19C57">
      <w:pPr>
        <w:pStyle w:val="7"/>
        <w:numPr>
          <w:ilvl w:val="0"/>
          <w:numId w:val="17"/>
        </w:numPr>
        <w:tabs>
          <w:tab w:val="left" w:pos="1275"/>
        </w:tabs>
        <w:spacing w:before="39" w:line="273" w:lineRule="auto"/>
        <w:ind w:right="282" w:firstLine="283"/>
        <w:rPr>
          <w:sz w:val="24"/>
        </w:rPr>
      </w:pPr>
      <w:r>
        <w:rPr>
          <w:sz w:val="24"/>
        </w:rPr>
        <w:t>социальных навыков, включающих способность выстраивать отношения с другими людьми, заботиться, проявлять интерес и разрешать конфликты.</w:t>
      </w:r>
    </w:p>
    <w:p w14:paraId="3BEFE777">
      <w:pPr>
        <w:pStyle w:val="5"/>
        <w:spacing w:before="4" w:line="276" w:lineRule="auto"/>
        <w:ind w:right="268"/>
      </w:pPr>
      <w:r>
        <w:t>Метапредметные результаты освоения учебного предмета «Биология» включают значимые для формирования мировоззрения обучающихся</w:t>
      </w:r>
    </w:p>
    <w:p w14:paraId="0F6D2971">
      <w:pPr>
        <w:pStyle w:val="5"/>
        <w:spacing w:line="276" w:lineRule="auto"/>
        <w:sectPr>
          <w:pgSz w:w="11900" w:h="16850"/>
          <w:pgMar w:top="140" w:right="283" w:bottom="480" w:left="708" w:header="0" w:footer="297" w:gutter="0"/>
          <w:cols w:space="720" w:num="1"/>
        </w:sectPr>
      </w:pPr>
    </w:p>
    <w:p w14:paraId="76071F8F">
      <w:pPr>
        <w:pStyle w:val="7"/>
        <w:numPr>
          <w:ilvl w:val="0"/>
          <w:numId w:val="17"/>
        </w:numPr>
        <w:tabs>
          <w:tab w:val="left" w:pos="1275"/>
        </w:tabs>
        <w:spacing w:line="276" w:lineRule="auto"/>
        <w:ind w:right="268" w:firstLine="283"/>
        <w:rPr>
          <w:sz w:val="24"/>
        </w:rPr>
      </w:pPr>
      <w:r>
        <w:rPr>
          <w:sz w:val="24"/>
        </w:rPr>
        <w:t xml:space="preserve">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w:t>
      </w:r>
      <w:r>
        <w:rPr>
          <w:spacing w:val="-2"/>
          <w:sz w:val="24"/>
        </w:rPr>
        <w:t>практике.</w:t>
      </w:r>
    </w:p>
    <w:p w14:paraId="71C19240">
      <w:pPr>
        <w:pStyle w:val="5"/>
        <w:spacing w:line="276" w:lineRule="auto"/>
        <w:ind w:right="278"/>
      </w:pPr>
      <w:r>
        <w:t xml:space="preserve">Метапредметные результаты освоения программы среднего общего образования должны </w:t>
      </w:r>
      <w:r>
        <w:rPr>
          <w:spacing w:val="-2"/>
        </w:rPr>
        <w:t>отражать:</w:t>
      </w:r>
    </w:p>
    <w:p w14:paraId="6FE4E1F7">
      <w:pPr>
        <w:spacing w:line="276" w:lineRule="auto"/>
        <w:ind w:left="710" w:right="3046"/>
        <w:jc w:val="both"/>
        <w:rPr>
          <w:i/>
          <w:sz w:val="24"/>
        </w:rPr>
      </w:pPr>
      <w:r>
        <w:rPr>
          <w:i/>
          <w:sz w:val="24"/>
        </w:rPr>
        <w:t>Овладение</w:t>
      </w:r>
      <w:r>
        <w:rPr>
          <w:i/>
          <w:spacing w:val="-11"/>
          <w:sz w:val="24"/>
        </w:rPr>
        <w:t xml:space="preserve"> </w:t>
      </w:r>
      <w:r>
        <w:rPr>
          <w:i/>
          <w:sz w:val="24"/>
        </w:rPr>
        <w:t>универсальными</w:t>
      </w:r>
      <w:r>
        <w:rPr>
          <w:i/>
          <w:spacing w:val="-10"/>
          <w:sz w:val="24"/>
        </w:rPr>
        <w:t xml:space="preserve"> </w:t>
      </w:r>
      <w:r>
        <w:rPr>
          <w:i/>
          <w:sz w:val="24"/>
        </w:rPr>
        <w:t>учебными</w:t>
      </w:r>
      <w:r>
        <w:rPr>
          <w:i/>
          <w:spacing w:val="-10"/>
          <w:sz w:val="24"/>
        </w:rPr>
        <w:t xml:space="preserve"> </w:t>
      </w:r>
      <w:r>
        <w:rPr>
          <w:i/>
          <w:sz w:val="24"/>
        </w:rPr>
        <w:t>познавательными</w:t>
      </w:r>
      <w:r>
        <w:rPr>
          <w:i/>
          <w:spacing w:val="-11"/>
          <w:sz w:val="24"/>
        </w:rPr>
        <w:t xml:space="preserve"> </w:t>
      </w:r>
      <w:r>
        <w:rPr>
          <w:i/>
          <w:sz w:val="24"/>
        </w:rPr>
        <w:t>действиями: базовые логические действия:</w:t>
      </w:r>
    </w:p>
    <w:p w14:paraId="120F1DAA">
      <w:pPr>
        <w:pStyle w:val="7"/>
        <w:numPr>
          <w:ilvl w:val="0"/>
          <w:numId w:val="17"/>
        </w:numPr>
        <w:tabs>
          <w:tab w:val="left" w:pos="1275"/>
        </w:tabs>
        <w:spacing w:line="273" w:lineRule="auto"/>
        <w:ind w:right="279" w:firstLine="283"/>
        <w:rPr>
          <w:sz w:val="24"/>
        </w:rPr>
      </w:pPr>
      <w:r>
        <w:rPr>
          <w:sz w:val="24"/>
        </w:rPr>
        <w:t xml:space="preserve">самостоятельно формулировать и актуализировать проблему, рассматривать еѐ </w:t>
      </w:r>
      <w:r>
        <w:rPr>
          <w:spacing w:val="-2"/>
          <w:sz w:val="24"/>
        </w:rPr>
        <w:t>всесторонне;</w:t>
      </w:r>
    </w:p>
    <w:p w14:paraId="4B012D71">
      <w:pPr>
        <w:pStyle w:val="7"/>
        <w:numPr>
          <w:ilvl w:val="0"/>
          <w:numId w:val="17"/>
        </w:numPr>
        <w:tabs>
          <w:tab w:val="left" w:pos="1275"/>
        </w:tabs>
        <w:spacing w:line="273" w:lineRule="auto"/>
        <w:ind w:right="271" w:firstLine="283"/>
        <w:rPr>
          <w:sz w:val="24"/>
        </w:rPr>
      </w:pPr>
      <w:r>
        <w:rPr>
          <w:sz w:val="24"/>
        </w:rPr>
        <w:t>использовать при освоении знаний приѐмы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00910A17">
      <w:pPr>
        <w:pStyle w:val="7"/>
        <w:numPr>
          <w:ilvl w:val="0"/>
          <w:numId w:val="17"/>
        </w:numPr>
        <w:tabs>
          <w:tab w:val="left" w:pos="1275"/>
        </w:tabs>
        <w:spacing w:before="5" w:line="273" w:lineRule="auto"/>
        <w:ind w:right="278" w:firstLine="283"/>
        <w:rPr>
          <w:sz w:val="24"/>
        </w:rPr>
      </w:pPr>
      <w:r>
        <w:rPr>
          <w:sz w:val="24"/>
        </w:rPr>
        <w:t>определять цели деятельности, задавая параметры и критерии их достижения, соотносить результаты деятельности с поставленными целями;</w:t>
      </w:r>
    </w:p>
    <w:p w14:paraId="1F899861">
      <w:pPr>
        <w:pStyle w:val="7"/>
        <w:numPr>
          <w:ilvl w:val="0"/>
          <w:numId w:val="17"/>
        </w:numPr>
        <w:tabs>
          <w:tab w:val="left" w:pos="1276"/>
        </w:tabs>
        <w:spacing w:before="1"/>
        <w:ind w:left="1276" w:hanging="282"/>
        <w:rPr>
          <w:sz w:val="24"/>
        </w:rPr>
      </w:pPr>
      <w:r>
        <w:rPr>
          <w:sz w:val="24"/>
        </w:rPr>
        <w:t>использовать</w:t>
      </w:r>
      <w:r>
        <w:rPr>
          <w:spacing w:val="-5"/>
          <w:sz w:val="24"/>
        </w:rPr>
        <w:t xml:space="preserve"> </w:t>
      </w:r>
      <w:r>
        <w:rPr>
          <w:sz w:val="24"/>
        </w:rPr>
        <w:t>биологические</w:t>
      </w:r>
      <w:r>
        <w:rPr>
          <w:spacing w:val="-4"/>
          <w:sz w:val="24"/>
        </w:rPr>
        <w:t xml:space="preserve"> </w:t>
      </w:r>
      <w:r>
        <w:rPr>
          <w:sz w:val="24"/>
        </w:rPr>
        <w:t>понятия</w:t>
      </w:r>
      <w:r>
        <w:rPr>
          <w:spacing w:val="-6"/>
          <w:sz w:val="24"/>
        </w:rPr>
        <w:t xml:space="preserve"> </w:t>
      </w:r>
      <w:r>
        <w:rPr>
          <w:sz w:val="24"/>
        </w:rPr>
        <w:t>для</w:t>
      </w:r>
      <w:r>
        <w:rPr>
          <w:spacing w:val="-3"/>
          <w:sz w:val="24"/>
        </w:rPr>
        <w:t xml:space="preserve"> </w:t>
      </w:r>
      <w:r>
        <w:rPr>
          <w:sz w:val="24"/>
        </w:rPr>
        <w:t>объяснения</w:t>
      </w:r>
      <w:r>
        <w:rPr>
          <w:spacing w:val="-2"/>
          <w:sz w:val="24"/>
        </w:rPr>
        <w:t xml:space="preserve"> </w:t>
      </w:r>
      <w:r>
        <w:rPr>
          <w:sz w:val="24"/>
        </w:rPr>
        <w:t>фактов</w:t>
      </w:r>
      <w:r>
        <w:rPr>
          <w:spacing w:val="-4"/>
          <w:sz w:val="24"/>
        </w:rPr>
        <w:t xml:space="preserve"> </w:t>
      </w:r>
      <w:r>
        <w:rPr>
          <w:sz w:val="24"/>
        </w:rPr>
        <w:t>и</w:t>
      </w:r>
      <w:r>
        <w:rPr>
          <w:spacing w:val="-3"/>
          <w:sz w:val="24"/>
        </w:rPr>
        <w:t xml:space="preserve"> </w:t>
      </w:r>
      <w:r>
        <w:rPr>
          <w:sz w:val="24"/>
        </w:rPr>
        <w:t>явлений</w:t>
      </w:r>
      <w:r>
        <w:rPr>
          <w:spacing w:val="-3"/>
          <w:sz w:val="24"/>
        </w:rPr>
        <w:t xml:space="preserve"> </w:t>
      </w:r>
      <w:r>
        <w:rPr>
          <w:sz w:val="24"/>
        </w:rPr>
        <w:t>живой</w:t>
      </w:r>
      <w:r>
        <w:rPr>
          <w:spacing w:val="-4"/>
          <w:sz w:val="24"/>
        </w:rPr>
        <w:t xml:space="preserve"> </w:t>
      </w:r>
      <w:r>
        <w:rPr>
          <w:spacing w:val="-2"/>
          <w:sz w:val="24"/>
        </w:rPr>
        <w:t>природы;</w:t>
      </w:r>
    </w:p>
    <w:p w14:paraId="2B3CAB33">
      <w:pPr>
        <w:pStyle w:val="7"/>
        <w:numPr>
          <w:ilvl w:val="0"/>
          <w:numId w:val="17"/>
        </w:numPr>
        <w:tabs>
          <w:tab w:val="left" w:pos="1275"/>
        </w:tabs>
        <w:spacing w:before="42" w:line="273" w:lineRule="auto"/>
        <w:ind w:right="278" w:firstLine="283"/>
        <w:rPr>
          <w:sz w:val="24"/>
        </w:rPr>
      </w:pPr>
      <w:r>
        <w:rPr>
          <w:sz w:val="24"/>
        </w:rPr>
        <w:t xml:space="preserve">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w:t>
      </w:r>
      <w:r>
        <w:rPr>
          <w:spacing w:val="-2"/>
          <w:sz w:val="24"/>
        </w:rPr>
        <w:t>заключения;</w:t>
      </w:r>
    </w:p>
    <w:p w14:paraId="0BCCA54A">
      <w:pPr>
        <w:pStyle w:val="7"/>
        <w:numPr>
          <w:ilvl w:val="0"/>
          <w:numId w:val="17"/>
        </w:numPr>
        <w:tabs>
          <w:tab w:val="left" w:pos="1275"/>
        </w:tabs>
        <w:spacing w:before="5" w:line="273" w:lineRule="auto"/>
        <w:ind w:right="274" w:firstLine="283"/>
        <w:rPr>
          <w:sz w:val="24"/>
        </w:rPr>
      </w:pPr>
      <w:r>
        <w:rPr>
          <w:sz w:val="24"/>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14:paraId="6DC31CD6">
      <w:pPr>
        <w:pStyle w:val="7"/>
        <w:numPr>
          <w:ilvl w:val="0"/>
          <w:numId w:val="17"/>
        </w:numPr>
        <w:tabs>
          <w:tab w:val="left" w:pos="1275"/>
        </w:tabs>
        <w:spacing w:before="5" w:line="273" w:lineRule="auto"/>
        <w:ind w:right="279" w:firstLine="283"/>
        <w:rPr>
          <w:sz w:val="24"/>
        </w:rPr>
      </w:pPr>
      <w:r>
        <w:rPr>
          <w:sz w:val="24"/>
        </w:rPr>
        <w:t>разрабатывать план решения проблемы с учѐтом анализа имеющихся материальных и нематериальных ресурсов;</w:t>
      </w:r>
    </w:p>
    <w:p w14:paraId="428CE0B3">
      <w:pPr>
        <w:pStyle w:val="7"/>
        <w:numPr>
          <w:ilvl w:val="0"/>
          <w:numId w:val="17"/>
        </w:numPr>
        <w:tabs>
          <w:tab w:val="left" w:pos="1275"/>
        </w:tabs>
        <w:spacing w:before="1" w:line="276" w:lineRule="auto"/>
        <w:ind w:right="280" w:firstLine="283"/>
        <w:rPr>
          <w:sz w:val="24"/>
        </w:rPr>
      </w:pPr>
      <w:r>
        <w:rPr>
          <w:sz w:val="24"/>
        </w:rPr>
        <w:t>вносить</w:t>
      </w:r>
      <w:r>
        <w:rPr>
          <w:spacing w:val="-5"/>
          <w:sz w:val="24"/>
        </w:rPr>
        <w:t xml:space="preserve"> </w:t>
      </w:r>
      <w:r>
        <w:rPr>
          <w:sz w:val="24"/>
        </w:rPr>
        <w:t>коррективы</w:t>
      </w:r>
      <w:r>
        <w:rPr>
          <w:spacing w:val="-4"/>
          <w:sz w:val="24"/>
        </w:rPr>
        <w:t xml:space="preserve"> </w:t>
      </w:r>
      <w:r>
        <w:rPr>
          <w:sz w:val="24"/>
        </w:rPr>
        <w:t>в</w:t>
      </w:r>
      <w:r>
        <w:rPr>
          <w:spacing w:val="-4"/>
          <w:sz w:val="24"/>
        </w:rPr>
        <w:t xml:space="preserve"> </w:t>
      </w:r>
      <w:r>
        <w:rPr>
          <w:sz w:val="24"/>
        </w:rPr>
        <w:t>деятельность,</w:t>
      </w:r>
      <w:r>
        <w:rPr>
          <w:spacing w:val="-3"/>
          <w:sz w:val="24"/>
        </w:rPr>
        <w:t xml:space="preserve"> </w:t>
      </w:r>
      <w:r>
        <w:rPr>
          <w:sz w:val="24"/>
        </w:rPr>
        <w:t>оценивать</w:t>
      </w:r>
      <w:r>
        <w:rPr>
          <w:spacing w:val="-7"/>
          <w:sz w:val="24"/>
        </w:rPr>
        <w:t xml:space="preserve"> </w:t>
      </w:r>
      <w:r>
        <w:rPr>
          <w:sz w:val="24"/>
        </w:rPr>
        <w:t>соответствие</w:t>
      </w:r>
      <w:r>
        <w:rPr>
          <w:spacing w:val="-4"/>
          <w:sz w:val="24"/>
        </w:rPr>
        <w:t xml:space="preserve"> </w:t>
      </w:r>
      <w:r>
        <w:rPr>
          <w:sz w:val="24"/>
        </w:rPr>
        <w:t>результатов</w:t>
      </w:r>
      <w:r>
        <w:rPr>
          <w:spacing w:val="-4"/>
          <w:sz w:val="24"/>
        </w:rPr>
        <w:t xml:space="preserve"> </w:t>
      </w:r>
      <w:r>
        <w:rPr>
          <w:sz w:val="24"/>
        </w:rPr>
        <w:t>целям,</w:t>
      </w:r>
      <w:r>
        <w:rPr>
          <w:spacing w:val="-4"/>
          <w:sz w:val="24"/>
        </w:rPr>
        <w:t xml:space="preserve"> </w:t>
      </w:r>
      <w:r>
        <w:rPr>
          <w:sz w:val="24"/>
        </w:rPr>
        <w:t>оценивать риски последствий деятельности;</w:t>
      </w:r>
    </w:p>
    <w:p w14:paraId="3FD8A3AD">
      <w:pPr>
        <w:pStyle w:val="7"/>
        <w:numPr>
          <w:ilvl w:val="0"/>
          <w:numId w:val="17"/>
        </w:numPr>
        <w:tabs>
          <w:tab w:val="left" w:pos="1275"/>
        </w:tabs>
        <w:spacing w:line="273" w:lineRule="auto"/>
        <w:ind w:right="279" w:firstLine="283"/>
        <w:rPr>
          <w:sz w:val="24"/>
        </w:rPr>
      </w:pPr>
      <w:r>
        <w:rPr>
          <w:sz w:val="24"/>
        </w:rPr>
        <w:t>координировать и выполнять работу в условиях реального, виртуального и комбинированного взаимодействия;</w:t>
      </w:r>
    </w:p>
    <w:p w14:paraId="19FB662D">
      <w:pPr>
        <w:pStyle w:val="7"/>
        <w:numPr>
          <w:ilvl w:val="0"/>
          <w:numId w:val="17"/>
        </w:numPr>
        <w:tabs>
          <w:tab w:val="left" w:pos="1276"/>
        </w:tabs>
        <w:spacing w:before="1"/>
        <w:ind w:left="1276" w:hanging="282"/>
        <w:rPr>
          <w:sz w:val="24"/>
        </w:rPr>
      </w:pPr>
      <w:r>
        <w:rPr>
          <w:sz w:val="24"/>
        </w:rPr>
        <w:t>развивать</w:t>
      </w:r>
      <w:r>
        <w:rPr>
          <w:spacing w:val="-6"/>
          <w:sz w:val="24"/>
        </w:rPr>
        <w:t xml:space="preserve"> </w:t>
      </w:r>
      <w:r>
        <w:rPr>
          <w:sz w:val="24"/>
        </w:rPr>
        <w:t>креативное</w:t>
      </w:r>
      <w:r>
        <w:rPr>
          <w:spacing w:val="-4"/>
          <w:sz w:val="24"/>
        </w:rPr>
        <w:t xml:space="preserve"> </w:t>
      </w:r>
      <w:r>
        <w:rPr>
          <w:sz w:val="24"/>
        </w:rPr>
        <w:t>мышление</w:t>
      </w:r>
      <w:r>
        <w:rPr>
          <w:spacing w:val="-4"/>
          <w:sz w:val="24"/>
        </w:rPr>
        <w:t xml:space="preserve"> </w:t>
      </w:r>
      <w:r>
        <w:rPr>
          <w:sz w:val="24"/>
        </w:rPr>
        <w:t>при</w:t>
      </w:r>
      <w:r>
        <w:rPr>
          <w:spacing w:val="-3"/>
          <w:sz w:val="24"/>
        </w:rPr>
        <w:t xml:space="preserve"> </w:t>
      </w:r>
      <w:r>
        <w:rPr>
          <w:sz w:val="24"/>
        </w:rPr>
        <w:t>решении</w:t>
      </w:r>
      <w:r>
        <w:rPr>
          <w:spacing w:val="-5"/>
          <w:sz w:val="24"/>
        </w:rPr>
        <w:t xml:space="preserve"> </w:t>
      </w:r>
      <w:r>
        <w:rPr>
          <w:sz w:val="24"/>
        </w:rPr>
        <w:t>жизненных</w:t>
      </w:r>
      <w:r>
        <w:rPr>
          <w:spacing w:val="-1"/>
          <w:sz w:val="24"/>
        </w:rPr>
        <w:t xml:space="preserve"> </w:t>
      </w:r>
      <w:r>
        <w:rPr>
          <w:spacing w:val="-2"/>
          <w:sz w:val="24"/>
        </w:rPr>
        <w:t>проблем;</w:t>
      </w:r>
    </w:p>
    <w:p w14:paraId="232811E8">
      <w:pPr>
        <w:spacing w:before="40"/>
        <w:ind w:left="710"/>
        <w:jc w:val="both"/>
        <w:rPr>
          <w:i/>
          <w:sz w:val="24"/>
        </w:rPr>
      </w:pPr>
      <w:r>
        <w:rPr>
          <w:i/>
          <w:sz w:val="24"/>
        </w:rPr>
        <w:t>базовые</w:t>
      </w:r>
      <w:r>
        <w:rPr>
          <w:i/>
          <w:spacing w:val="-7"/>
          <w:sz w:val="24"/>
        </w:rPr>
        <w:t xml:space="preserve"> </w:t>
      </w:r>
      <w:r>
        <w:rPr>
          <w:i/>
          <w:sz w:val="24"/>
        </w:rPr>
        <w:t>исследовательские</w:t>
      </w:r>
      <w:r>
        <w:rPr>
          <w:i/>
          <w:spacing w:val="-5"/>
          <w:sz w:val="24"/>
        </w:rPr>
        <w:t xml:space="preserve"> </w:t>
      </w:r>
      <w:r>
        <w:rPr>
          <w:i/>
          <w:spacing w:val="-2"/>
          <w:sz w:val="24"/>
        </w:rPr>
        <w:t>действия:</w:t>
      </w:r>
    </w:p>
    <w:p w14:paraId="0CBB4DBC">
      <w:pPr>
        <w:pStyle w:val="7"/>
        <w:numPr>
          <w:ilvl w:val="0"/>
          <w:numId w:val="17"/>
        </w:numPr>
        <w:tabs>
          <w:tab w:val="left" w:pos="1275"/>
        </w:tabs>
        <w:spacing w:before="40" w:line="276" w:lineRule="auto"/>
        <w:ind w:right="273" w:firstLine="283"/>
        <w:rPr>
          <w:sz w:val="24"/>
        </w:rPr>
      </w:pPr>
      <w:r>
        <w:rPr>
          <w:sz w:val="24"/>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14:paraId="2C39EC97">
      <w:pPr>
        <w:pStyle w:val="7"/>
        <w:numPr>
          <w:ilvl w:val="0"/>
          <w:numId w:val="17"/>
        </w:numPr>
        <w:tabs>
          <w:tab w:val="left" w:pos="1275"/>
        </w:tabs>
        <w:spacing w:line="276" w:lineRule="auto"/>
        <w:ind w:right="279" w:firstLine="283"/>
        <w:rPr>
          <w:sz w:val="24"/>
        </w:rPr>
      </w:pPr>
      <w:r>
        <w:rPr>
          <w:sz w:val="24"/>
        </w:rPr>
        <w:t>использовать различные виды деятельности по получению нового знания, его интерпретации,</w:t>
      </w:r>
      <w:r>
        <w:rPr>
          <w:spacing w:val="-2"/>
          <w:sz w:val="24"/>
        </w:rPr>
        <w:t xml:space="preserve"> </w:t>
      </w:r>
      <w:r>
        <w:rPr>
          <w:sz w:val="24"/>
        </w:rPr>
        <w:t>преобразованию</w:t>
      </w:r>
      <w:r>
        <w:rPr>
          <w:spacing w:val="-2"/>
          <w:sz w:val="24"/>
        </w:rPr>
        <w:t xml:space="preserve"> </w:t>
      </w:r>
      <w:r>
        <w:rPr>
          <w:sz w:val="24"/>
        </w:rPr>
        <w:t>и применению в учебных ситуациях,</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при создании учебных и социальных проектов;</w:t>
      </w:r>
    </w:p>
    <w:p w14:paraId="2553D94C">
      <w:pPr>
        <w:pStyle w:val="7"/>
        <w:numPr>
          <w:ilvl w:val="0"/>
          <w:numId w:val="17"/>
        </w:numPr>
        <w:tabs>
          <w:tab w:val="left" w:pos="1275"/>
        </w:tabs>
        <w:spacing w:line="273" w:lineRule="auto"/>
        <w:ind w:right="280" w:firstLine="283"/>
        <w:rPr>
          <w:sz w:val="24"/>
        </w:rPr>
      </w:pPr>
      <w:r>
        <w:rPr>
          <w:sz w:val="24"/>
        </w:rPr>
        <w:t>формировать научный тип мышления, владеть научной терминологией, ключевыми понятиями и методами;</w:t>
      </w:r>
    </w:p>
    <w:p w14:paraId="473CC6C6">
      <w:pPr>
        <w:pStyle w:val="7"/>
        <w:numPr>
          <w:ilvl w:val="0"/>
          <w:numId w:val="17"/>
        </w:numPr>
        <w:tabs>
          <w:tab w:val="left" w:pos="1275"/>
        </w:tabs>
        <w:spacing w:line="273" w:lineRule="auto"/>
        <w:ind w:right="279" w:firstLine="283"/>
        <w:rPr>
          <w:sz w:val="24"/>
        </w:rPr>
      </w:pPr>
      <w:r>
        <w:rPr>
          <w:sz w:val="24"/>
        </w:rPr>
        <w:t>ставить и формулировать собственные задачи в образовательной деятельности и жизненных ситуациях;</w:t>
      </w:r>
    </w:p>
    <w:p w14:paraId="6D005F45">
      <w:pPr>
        <w:pStyle w:val="7"/>
        <w:spacing w:line="273" w:lineRule="auto"/>
        <w:rPr>
          <w:sz w:val="24"/>
        </w:rPr>
        <w:sectPr>
          <w:pgSz w:w="11900" w:h="16850"/>
          <w:pgMar w:top="140" w:right="283" w:bottom="480" w:left="708" w:header="0" w:footer="297" w:gutter="0"/>
          <w:cols w:space="720" w:num="1"/>
        </w:sectPr>
      </w:pPr>
    </w:p>
    <w:p w14:paraId="3A500367">
      <w:pPr>
        <w:pStyle w:val="5"/>
        <w:spacing w:before="57"/>
        <w:ind w:left="0" w:firstLine="0"/>
        <w:jc w:val="left"/>
        <w:rPr>
          <w:b/>
          <w:sz w:val="18"/>
        </w:rPr>
      </w:pPr>
    </w:p>
    <w:p w14:paraId="322E3849">
      <w:pPr>
        <w:pStyle w:val="7"/>
        <w:numPr>
          <w:ilvl w:val="0"/>
          <w:numId w:val="17"/>
        </w:numPr>
        <w:tabs>
          <w:tab w:val="left" w:pos="1275"/>
        </w:tabs>
        <w:spacing w:line="276" w:lineRule="auto"/>
        <w:ind w:right="272" w:firstLine="283"/>
        <w:rPr>
          <w:sz w:val="24"/>
        </w:rPr>
      </w:pPr>
      <w:r>
        <w:rPr>
          <w:sz w:val="24"/>
        </w:rPr>
        <w:t>выявлять причинно-следственные связи и актуализировать задачу, выдвигать гипотезу еѐ решения, находить аргументы для доказательства своих утверждений, задавать параметры и критерии решения;</w:t>
      </w:r>
    </w:p>
    <w:p w14:paraId="5A3CC5C0">
      <w:pPr>
        <w:pStyle w:val="7"/>
        <w:numPr>
          <w:ilvl w:val="0"/>
          <w:numId w:val="17"/>
        </w:numPr>
        <w:tabs>
          <w:tab w:val="left" w:pos="1275"/>
        </w:tabs>
        <w:spacing w:line="273" w:lineRule="auto"/>
        <w:ind w:right="282" w:firstLine="283"/>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F1AD468">
      <w:pPr>
        <w:pStyle w:val="7"/>
        <w:numPr>
          <w:ilvl w:val="0"/>
          <w:numId w:val="17"/>
        </w:numPr>
        <w:tabs>
          <w:tab w:val="left" w:pos="1275"/>
        </w:tabs>
        <w:spacing w:line="273" w:lineRule="auto"/>
        <w:ind w:right="280" w:firstLine="283"/>
        <w:rPr>
          <w:sz w:val="24"/>
        </w:rPr>
      </w:pPr>
      <w:r>
        <w:rPr>
          <w:sz w:val="24"/>
        </w:rPr>
        <w:t>давать оценку новым ситуациям, оценивать приобретѐнный опыт; осуществлять целенаправленный поиск переноса средств и способов действия в профессиональную среду;</w:t>
      </w:r>
    </w:p>
    <w:p w14:paraId="406E6FA9">
      <w:pPr>
        <w:pStyle w:val="7"/>
        <w:numPr>
          <w:ilvl w:val="0"/>
          <w:numId w:val="17"/>
        </w:numPr>
        <w:tabs>
          <w:tab w:val="left" w:pos="1276"/>
        </w:tabs>
        <w:spacing w:before="1"/>
        <w:ind w:left="1276" w:hanging="282"/>
        <w:rPr>
          <w:sz w:val="24"/>
        </w:rPr>
      </w:pPr>
      <w:r>
        <w:rPr>
          <w:sz w:val="24"/>
        </w:rPr>
        <w:t>уметь</w:t>
      </w:r>
      <w:r>
        <w:rPr>
          <w:spacing w:val="-6"/>
          <w:sz w:val="24"/>
        </w:rPr>
        <w:t xml:space="preserve"> </w:t>
      </w:r>
      <w:r>
        <w:rPr>
          <w:sz w:val="24"/>
        </w:rPr>
        <w:t>переносить</w:t>
      </w:r>
      <w:r>
        <w:rPr>
          <w:spacing w:val="-4"/>
          <w:sz w:val="24"/>
        </w:rPr>
        <w:t xml:space="preserve"> </w:t>
      </w:r>
      <w:r>
        <w:rPr>
          <w:sz w:val="24"/>
        </w:rPr>
        <w:t>знания</w:t>
      </w:r>
      <w:r>
        <w:rPr>
          <w:spacing w:val="-4"/>
          <w:sz w:val="24"/>
        </w:rPr>
        <w:t xml:space="preserve"> </w:t>
      </w:r>
      <w:r>
        <w:rPr>
          <w:sz w:val="24"/>
        </w:rPr>
        <w:t>в</w:t>
      </w:r>
      <w:r>
        <w:rPr>
          <w:spacing w:val="-5"/>
          <w:sz w:val="24"/>
        </w:rPr>
        <w:t xml:space="preserve"> </w:t>
      </w:r>
      <w:r>
        <w:rPr>
          <w:sz w:val="24"/>
        </w:rPr>
        <w:t>познавательную</w:t>
      </w:r>
      <w:r>
        <w:rPr>
          <w:spacing w:val="-4"/>
          <w:sz w:val="24"/>
        </w:rPr>
        <w:t xml:space="preserve"> </w:t>
      </w:r>
      <w:r>
        <w:rPr>
          <w:sz w:val="24"/>
        </w:rPr>
        <w:t>и</w:t>
      </w:r>
      <w:r>
        <w:rPr>
          <w:spacing w:val="-2"/>
          <w:sz w:val="24"/>
        </w:rPr>
        <w:t xml:space="preserve"> </w:t>
      </w:r>
      <w:r>
        <w:rPr>
          <w:sz w:val="24"/>
        </w:rPr>
        <w:t>практическую</w:t>
      </w:r>
      <w:r>
        <w:rPr>
          <w:spacing w:val="-4"/>
          <w:sz w:val="24"/>
        </w:rPr>
        <w:t xml:space="preserve"> </w:t>
      </w:r>
      <w:r>
        <w:rPr>
          <w:sz w:val="24"/>
        </w:rPr>
        <w:t>области</w:t>
      </w:r>
      <w:r>
        <w:rPr>
          <w:spacing w:val="-3"/>
          <w:sz w:val="24"/>
        </w:rPr>
        <w:t xml:space="preserve"> </w:t>
      </w:r>
      <w:r>
        <w:rPr>
          <w:spacing w:val="-2"/>
          <w:sz w:val="24"/>
        </w:rPr>
        <w:t>жизнедеятельности;</w:t>
      </w:r>
    </w:p>
    <w:p w14:paraId="5C6645C4">
      <w:pPr>
        <w:pStyle w:val="7"/>
        <w:numPr>
          <w:ilvl w:val="0"/>
          <w:numId w:val="17"/>
        </w:numPr>
        <w:tabs>
          <w:tab w:val="left" w:pos="1275"/>
        </w:tabs>
        <w:spacing w:before="39" w:line="276" w:lineRule="auto"/>
        <w:ind w:right="276" w:firstLine="283"/>
        <w:rPr>
          <w:sz w:val="24"/>
        </w:rPr>
      </w:pPr>
      <w:r>
        <w:rPr>
          <w:sz w:val="24"/>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14:paraId="60E9C46E">
      <w:pPr>
        <w:spacing w:line="274" w:lineRule="exact"/>
        <w:ind w:left="710"/>
        <w:jc w:val="both"/>
        <w:rPr>
          <w:i/>
          <w:sz w:val="24"/>
        </w:rPr>
      </w:pPr>
      <w:r>
        <w:rPr>
          <w:i/>
          <w:sz w:val="24"/>
        </w:rPr>
        <w:t>работа</w:t>
      </w:r>
      <w:r>
        <w:rPr>
          <w:i/>
          <w:spacing w:val="-1"/>
          <w:sz w:val="24"/>
        </w:rPr>
        <w:t xml:space="preserve"> </w:t>
      </w:r>
      <w:r>
        <w:rPr>
          <w:i/>
          <w:sz w:val="24"/>
        </w:rPr>
        <w:t>с</w:t>
      </w:r>
      <w:r>
        <w:rPr>
          <w:i/>
          <w:spacing w:val="-2"/>
          <w:sz w:val="24"/>
        </w:rPr>
        <w:t xml:space="preserve"> информацией:</w:t>
      </w:r>
    </w:p>
    <w:p w14:paraId="70643A0E">
      <w:pPr>
        <w:pStyle w:val="7"/>
        <w:numPr>
          <w:ilvl w:val="0"/>
          <w:numId w:val="17"/>
        </w:numPr>
        <w:tabs>
          <w:tab w:val="left" w:pos="1275"/>
        </w:tabs>
        <w:spacing w:before="43" w:line="276" w:lineRule="auto"/>
        <w:ind w:right="271" w:firstLine="283"/>
        <w:rPr>
          <w:sz w:val="24"/>
        </w:rPr>
      </w:pPr>
      <w:r>
        <w:rPr>
          <w:sz w:val="24"/>
        </w:rPr>
        <w:t>ориентироваться в различных источниках информации (тексте учебного пособия, научно-популярной литературе,</w:t>
      </w:r>
      <w:r>
        <w:rPr>
          <w:spacing w:val="-1"/>
          <w:sz w:val="24"/>
        </w:rPr>
        <w:t xml:space="preserve"> </w:t>
      </w:r>
      <w:r>
        <w:rPr>
          <w:sz w:val="24"/>
        </w:rPr>
        <w:t>биологических словарях и справочниках,</w:t>
      </w:r>
      <w:r>
        <w:rPr>
          <w:spacing w:val="-2"/>
          <w:sz w:val="24"/>
        </w:rPr>
        <w:t xml:space="preserve"> </w:t>
      </w:r>
      <w:r>
        <w:rPr>
          <w:sz w:val="24"/>
        </w:rPr>
        <w:t>компьютерных базах данных, в Интернете), анализировать информацию различных видов и форм представления, критически оценивать еѐ достоверность и непротиворечивость;</w:t>
      </w:r>
    </w:p>
    <w:p w14:paraId="420F7F73">
      <w:pPr>
        <w:pStyle w:val="7"/>
        <w:numPr>
          <w:ilvl w:val="0"/>
          <w:numId w:val="17"/>
        </w:numPr>
        <w:tabs>
          <w:tab w:val="left" w:pos="1275"/>
        </w:tabs>
        <w:spacing w:line="273" w:lineRule="auto"/>
        <w:ind w:right="279" w:firstLine="283"/>
        <w:rPr>
          <w:sz w:val="24"/>
        </w:rPr>
      </w:pPr>
      <w:r>
        <w:rPr>
          <w:sz w:val="24"/>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0F1AF0D9">
      <w:pPr>
        <w:pStyle w:val="7"/>
        <w:numPr>
          <w:ilvl w:val="0"/>
          <w:numId w:val="17"/>
        </w:numPr>
        <w:tabs>
          <w:tab w:val="left" w:pos="1275"/>
        </w:tabs>
        <w:spacing w:line="273" w:lineRule="auto"/>
        <w:ind w:right="268" w:firstLine="283"/>
        <w:rPr>
          <w:sz w:val="24"/>
        </w:rPr>
      </w:pPr>
      <w:r>
        <w:rPr>
          <w:sz w:val="24"/>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70F411D1">
      <w:pPr>
        <w:pStyle w:val="7"/>
        <w:numPr>
          <w:ilvl w:val="0"/>
          <w:numId w:val="17"/>
        </w:numPr>
        <w:tabs>
          <w:tab w:val="left" w:pos="1275"/>
        </w:tabs>
        <w:spacing w:line="273" w:lineRule="auto"/>
        <w:ind w:right="277" w:firstLine="283"/>
        <w:rPr>
          <w:sz w:val="24"/>
        </w:rPr>
      </w:pPr>
      <w:r>
        <w:rPr>
          <w:sz w:val="24"/>
        </w:rPr>
        <w:t>самостоятельно</w:t>
      </w:r>
      <w:r>
        <w:rPr>
          <w:spacing w:val="-4"/>
          <w:sz w:val="24"/>
        </w:rPr>
        <w:t xml:space="preserve"> </w:t>
      </w:r>
      <w:r>
        <w:rPr>
          <w:sz w:val="24"/>
        </w:rPr>
        <w:t>выбирать</w:t>
      </w:r>
      <w:r>
        <w:rPr>
          <w:spacing w:val="-4"/>
          <w:sz w:val="24"/>
        </w:rPr>
        <w:t xml:space="preserve"> </w:t>
      </w:r>
      <w:r>
        <w:rPr>
          <w:sz w:val="24"/>
        </w:rPr>
        <w:t>оптимальную</w:t>
      </w:r>
      <w:r>
        <w:rPr>
          <w:spacing w:val="-4"/>
          <w:sz w:val="24"/>
        </w:rPr>
        <w:t xml:space="preserve"> </w:t>
      </w:r>
      <w:r>
        <w:rPr>
          <w:sz w:val="24"/>
        </w:rPr>
        <w:t>форму</w:t>
      </w:r>
      <w:r>
        <w:rPr>
          <w:spacing w:val="-7"/>
          <w:sz w:val="24"/>
        </w:rPr>
        <w:t xml:space="preserve"> </w:t>
      </w:r>
      <w:r>
        <w:rPr>
          <w:sz w:val="24"/>
        </w:rPr>
        <w:t>представления</w:t>
      </w:r>
      <w:r>
        <w:rPr>
          <w:spacing w:val="-4"/>
          <w:sz w:val="24"/>
        </w:rPr>
        <w:t xml:space="preserve"> </w:t>
      </w:r>
      <w:r>
        <w:rPr>
          <w:sz w:val="24"/>
        </w:rPr>
        <w:t>биологической</w:t>
      </w:r>
      <w:r>
        <w:rPr>
          <w:spacing w:val="-3"/>
          <w:sz w:val="24"/>
        </w:rPr>
        <w:t xml:space="preserve"> </w:t>
      </w:r>
      <w:r>
        <w:rPr>
          <w:sz w:val="24"/>
        </w:rPr>
        <w:t>информации (схемы, графики, диаграммы, таблицы, рисунки и другое);</w:t>
      </w:r>
    </w:p>
    <w:p w14:paraId="66753E9D">
      <w:pPr>
        <w:pStyle w:val="7"/>
        <w:numPr>
          <w:ilvl w:val="0"/>
          <w:numId w:val="17"/>
        </w:numPr>
        <w:tabs>
          <w:tab w:val="left" w:pos="1275"/>
        </w:tabs>
        <w:spacing w:before="3" w:line="276" w:lineRule="auto"/>
        <w:ind w:right="268" w:firstLine="283"/>
        <w:rPr>
          <w:sz w:val="24"/>
        </w:rPr>
      </w:pPr>
      <w:r>
        <w:rPr>
          <w:sz w:val="24"/>
        </w:rPr>
        <w:t>использовать научный язык в качестве средства при работе с биологической</w:t>
      </w:r>
      <w:r>
        <w:rPr>
          <w:spacing w:val="40"/>
          <w:sz w:val="24"/>
        </w:rPr>
        <w:t xml:space="preserve"> </w:t>
      </w:r>
      <w:r>
        <w:rPr>
          <w:sz w:val="24"/>
        </w:rPr>
        <w:t>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6ACAB621">
      <w:pPr>
        <w:pStyle w:val="7"/>
        <w:numPr>
          <w:ilvl w:val="0"/>
          <w:numId w:val="17"/>
        </w:numPr>
        <w:tabs>
          <w:tab w:val="left" w:pos="1275"/>
        </w:tabs>
        <w:spacing w:line="273" w:lineRule="auto"/>
        <w:ind w:right="277" w:firstLine="283"/>
        <w:rPr>
          <w:sz w:val="24"/>
        </w:rPr>
      </w:pPr>
      <w:r>
        <w:rPr>
          <w:sz w:val="24"/>
        </w:rPr>
        <w:t xml:space="preserve">владеть навыками распознавания и защиты информации, информационной безопасности </w:t>
      </w:r>
      <w:r>
        <w:rPr>
          <w:spacing w:val="-2"/>
          <w:sz w:val="24"/>
        </w:rPr>
        <w:t>личности.</w:t>
      </w:r>
    </w:p>
    <w:p w14:paraId="6055FB40">
      <w:pPr>
        <w:ind w:left="710"/>
        <w:rPr>
          <w:i/>
          <w:sz w:val="24"/>
        </w:rPr>
      </w:pPr>
      <w:r>
        <w:rPr>
          <w:i/>
          <w:sz w:val="24"/>
        </w:rPr>
        <w:t>Овладение</w:t>
      </w:r>
      <w:r>
        <w:rPr>
          <w:i/>
          <w:spacing w:val="-10"/>
          <w:sz w:val="24"/>
        </w:rPr>
        <w:t xml:space="preserve"> </w:t>
      </w:r>
      <w:r>
        <w:rPr>
          <w:i/>
          <w:sz w:val="24"/>
        </w:rPr>
        <w:t>универсальными</w:t>
      </w:r>
      <w:r>
        <w:rPr>
          <w:i/>
          <w:spacing w:val="-7"/>
          <w:sz w:val="24"/>
        </w:rPr>
        <w:t xml:space="preserve"> </w:t>
      </w:r>
      <w:r>
        <w:rPr>
          <w:i/>
          <w:sz w:val="24"/>
        </w:rPr>
        <w:t>коммуникативными</w:t>
      </w:r>
      <w:r>
        <w:rPr>
          <w:i/>
          <w:spacing w:val="-6"/>
          <w:sz w:val="24"/>
        </w:rPr>
        <w:t xml:space="preserve"> </w:t>
      </w:r>
      <w:r>
        <w:rPr>
          <w:i/>
          <w:spacing w:val="-2"/>
          <w:sz w:val="24"/>
        </w:rPr>
        <w:t>действиями:</w:t>
      </w:r>
    </w:p>
    <w:p w14:paraId="7A9D1DA7">
      <w:pPr>
        <w:spacing w:before="41"/>
        <w:ind w:left="710"/>
        <w:rPr>
          <w:i/>
          <w:sz w:val="24"/>
        </w:rPr>
      </w:pPr>
      <w:r>
        <w:rPr>
          <w:i/>
          <w:spacing w:val="-2"/>
          <w:sz w:val="24"/>
        </w:rPr>
        <w:t>общение:</w:t>
      </w:r>
    </w:p>
    <w:p w14:paraId="5905182D">
      <w:pPr>
        <w:pStyle w:val="7"/>
        <w:numPr>
          <w:ilvl w:val="0"/>
          <w:numId w:val="17"/>
        </w:numPr>
        <w:tabs>
          <w:tab w:val="left" w:pos="1275"/>
        </w:tabs>
        <w:spacing w:before="41" w:line="276" w:lineRule="auto"/>
        <w:ind w:right="277" w:firstLine="283"/>
        <w:rPr>
          <w:sz w:val="24"/>
        </w:rPr>
      </w:pPr>
      <w:r>
        <w:rPr>
          <w:sz w:val="24"/>
        </w:rPr>
        <w:t>осуществлять коммуникации во всех сферах жизни, активно участвовать</w:t>
      </w:r>
      <w:r>
        <w:rPr>
          <w:spacing w:val="40"/>
          <w:sz w:val="24"/>
        </w:rPr>
        <w:t xml:space="preserve"> </w:t>
      </w:r>
      <w:r>
        <w:rPr>
          <w:sz w:val="24"/>
        </w:rPr>
        <w:t>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1BDE7521">
      <w:pPr>
        <w:pStyle w:val="7"/>
        <w:numPr>
          <w:ilvl w:val="0"/>
          <w:numId w:val="17"/>
        </w:numPr>
        <w:tabs>
          <w:tab w:val="left" w:pos="1275"/>
        </w:tabs>
        <w:spacing w:line="276" w:lineRule="auto"/>
        <w:ind w:right="270" w:firstLine="283"/>
        <w:rPr>
          <w:sz w:val="24"/>
        </w:rPr>
      </w:pPr>
      <w:r>
        <w:rPr>
          <w:sz w:val="24"/>
        </w:rPr>
        <w:t xml:space="preserve">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w:t>
      </w:r>
      <w:r>
        <w:rPr>
          <w:spacing w:val="-2"/>
          <w:sz w:val="24"/>
        </w:rPr>
        <w:t>переговоры;</w:t>
      </w:r>
    </w:p>
    <w:p w14:paraId="10F3E9B9">
      <w:pPr>
        <w:pStyle w:val="7"/>
        <w:numPr>
          <w:ilvl w:val="0"/>
          <w:numId w:val="17"/>
        </w:numPr>
        <w:tabs>
          <w:tab w:val="left" w:pos="1275"/>
        </w:tabs>
        <w:spacing w:line="276" w:lineRule="auto"/>
        <w:ind w:right="279" w:firstLine="283"/>
        <w:rPr>
          <w:sz w:val="24"/>
        </w:rPr>
      </w:pPr>
      <w:r>
        <w:rPr>
          <w:sz w:val="24"/>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3FD203B0">
      <w:pPr>
        <w:pStyle w:val="7"/>
        <w:numPr>
          <w:ilvl w:val="0"/>
          <w:numId w:val="17"/>
        </w:numPr>
        <w:tabs>
          <w:tab w:val="left" w:pos="1276"/>
        </w:tabs>
        <w:spacing w:line="291" w:lineRule="exact"/>
        <w:ind w:left="1276" w:hanging="282"/>
        <w:rPr>
          <w:sz w:val="24"/>
        </w:rPr>
      </w:pPr>
      <w:r>
        <w:rPr>
          <w:sz w:val="24"/>
        </w:rPr>
        <w:t>развѐрнуто</w:t>
      </w:r>
      <w:r>
        <w:rPr>
          <w:spacing w:val="-5"/>
          <w:sz w:val="24"/>
        </w:rPr>
        <w:t xml:space="preserve"> </w:t>
      </w:r>
      <w:r>
        <w:rPr>
          <w:sz w:val="24"/>
        </w:rPr>
        <w:t>и</w:t>
      </w:r>
      <w:r>
        <w:rPr>
          <w:spacing w:val="-2"/>
          <w:sz w:val="24"/>
        </w:rPr>
        <w:t xml:space="preserve"> </w:t>
      </w:r>
      <w:r>
        <w:rPr>
          <w:sz w:val="24"/>
        </w:rPr>
        <w:t>логично</w:t>
      </w:r>
      <w:r>
        <w:rPr>
          <w:spacing w:val="-2"/>
          <w:sz w:val="24"/>
        </w:rPr>
        <w:t xml:space="preserve"> </w:t>
      </w:r>
      <w:r>
        <w:rPr>
          <w:sz w:val="24"/>
        </w:rPr>
        <w:t>излагать</w:t>
      </w:r>
      <w:r>
        <w:rPr>
          <w:spacing w:val="-2"/>
          <w:sz w:val="24"/>
        </w:rPr>
        <w:t xml:space="preserve"> </w:t>
      </w:r>
      <w:r>
        <w:rPr>
          <w:sz w:val="24"/>
        </w:rPr>
        <w:t>свою</w:t>
      </w:r>
      <w:r>
        <w:rPr>
          <w:spacing w:val="-3"/>
          <w:sz w:val="24"/>
        </w:rPr>
        <w:t xml:space="preserve"> </w:t>
      </w:r>
      <w:r>
        <w:rPr>
          <w:sz w:val="24"/>
        </w:rPr>
        <w:t>точку</w:t>
      </w:r>
      <w:r>
        <w:rPr>
          <w:spacing w:val="-9"/>
          <w:sz w:val="24"/>
        </w:rPr>
        <w:t xml:space="preserve"> </w:t>
      </w:r>
      <w:r>
        <w:rPr>
          <w:sz w:val="24"/>
        </w:rPr>
        <w:t>зрения</w:t>
      </w:r>
      <w:r>
        <w:rPr>
          <w:spacing w:val="-2"/>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языковых</w:t>
      </w:r>
      <w:r>
        <w:rPr>
          <w:spacing w:val="-1"/>
          <w:sz w:val="24"/>
        </w:rPr>
        <w:t xml:space="preserve"> </w:t>
      </w:r>
      <w:r>
        <w:rPr>
          <w:spacing w:val="-2"/>
          <w:sz w:val="24"/>
        </w:rPr>
        <w:t>средств;</w:t>
      </w:r>
    </w:p>
    <w:p w14:paraId="058EF2E3">
      <w:pPr>
        <w:spacing w:before="33"/>
        <w:ind w:left="710"/>
        <w:jc w:val="both"/>
        <w:rPr>
          <w:i/>
          <w:sz w:val="24"/>
        </w:rPr>
      </w:pPr>
      <w:r>
        <w:rPr>
          <w:i/>
          <w:sz w:val="24"/>
        </w:rPr>
        <w:t>совместная</w:t>
      </w:r>
      <w:r>
        <w:rPr>
          <w:i/>
          <w:spacing w:val="-3"/>
          <w:sz w:val="24"/>
        </w:rPr>
        <w:t xml:space="preserve"> </w:t>
      </w:r>
      <w:r>
        <w:rPr>
          <w:i/>
          <w:spacing w:val="-2"/>
          <w:sz w:val="24"/>
        </w:rPr>
        <w:t>деятельность:</w:t>
      </w:r>
    </w:p>
    <w:p w14:paraId="5668F0B5">
      <w:pPr>
        <w:pStyle w:val="7"/>
        <w:numPr>
          <w:ilvl w:val="0"/>
          <w:numId w:val="17"/>
        </w:numPr>
        <w:tabs>
          <w:tab w:val="left" w:pos="1275"/>
        </w:tabs>
        <w:spacing w:before="42" w:line="273" w:lineRule="auto"/>
        <w:ind w:right="279" w:firstLine="283"/>
        <w:rPr>
          <w:sz w:val="24"/>
        </w:rPr>
      </w:pPr>
      <w:r>
        <w:rPr>
          <w:sz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20940D08">
      <w:pPr>
        <w:pStyle w:val="7"/>
        <w:spacing w:line="273" w:lineRule="auto"/>
        <w:rPr>
          <w:sz w:val="24"/>
        </w:rPr>
        <w:sectPr>
          <w:pgSz w:w="11900" w:h="16850"/>
          <w:pgMar w:top="140" w:right="283" w:bottom="480" w:left="708" w:header="0" w:footer="297" w:gutter="0"/>
          <w:cols w:space="720" w:num="1"/>
        </w:sectPr>
      </w:pPr>
    </w:p>
    <w:p w14:paraId="207C21E9">
      <w:pPr>
        <w:pStyle w:val="5"/>
        <w:spacing w:before="57"/>
        <w:ind w:left="0" w:firstLine="0"/>
        <w:jc w:val="left"/>
        <w:rPr>
          <w:b/>
          <w:sz w:val="18"/>
        </w:rPr>
      </w:pPr>
    </w:p>
    <w:p w14:paraId="1730BDE0">
      <w:pPr>
        <w:pStyle w:val="7"/>
        <w:numPr>
          <w:ilvl w:val="0"/>
          <w:numId w:val="17"/>
        </w:numPr>
        <w:tabs>
          <w:tab w:val="left" w:pos="1275"/>
        </w:tabs>
        <w:spacing w:line="273" w:lineRule="auto"/>
        <w:ind w:right="280" w:firstLine="283"/>
        <w:rPr>
          <w:sz w:val="24"/>
        </w:rPr>
      </w:pPr>
      <w:r>
        <w:rPr>
          <w:sz w:val="24"/>
        </w:rPr>
        <w:t>выбирать тематику и методы совместных действий с учѐтом общих интересов и возможностей каждого члена коллектива;</w:t>
      </w:r>
    </w:p>
    <w:p w14:paraId="3B121B28">
      <w:pPr>
        <w:pStyle w:val="7"/>
        <w:numPr>
          <w:ilvl w:val="0"/>
          <w:numId w:val="17"/>
        </w:numPr>
        <w:tabs>
          <w:tab w:val="left" w:pos="1275"/>
        </w:tabs>
        <w:spacing w:before="3" w:line="273" w:lineRule="auto"/>
        <w:ind w:right="276" w:firstLine="283"/>
        <w:rPr>
          <w:sz w:val="24"/>
        </w:rPr>
      </w:pPr>
      <w:r>
        <w:rPr>
          <w:sz w:val="24"/>
        </w:rP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14:paraId="4054AC6E">
      <w:pPr>
        <w:pStyle w:val="7"/>
        <w:numPr>
          <w:ilvl w:val="0"/>
          <w:numId w:val="17"/>
        </w:numPr>
        <w:tabs>
          <w:tab w:val="left" w:pos="1275"/>
        </w:tabs>
        <w:spacing w:before="3" w:line="273" w:lineRule="auto"/>
        <w:ind w:right="280" w:firstLine="283"/>
        <w:rPr>
          <w:sz w:val="24"/>
        </w:rPr>
      </w:pPr>
      <w:r>
        <w:rPr>
          <w:sz w:val="24"/>
        </w:rPr>
        <w:t>оценивать качество своего вклада и каждого участника команды в общий результат по разработанным критериям;</w:t>
      </w:r>
    </w:p>
    <w:p w14:paraId="22F4A0C5">
      <w:pPr>
        <w:pStyle w:val="7"/>
        <w:numPr>
          <w:ilvl w:val="0"/>
          <w:numId w:val="17"/>
        </w:numPr>
        <w:tabs>
          <w:tab w:val="left" w:pos="1275"/>
        </w:tabs>
        <w:spacing w:before="3" w:line="273" w:lineRule="auto"/>
        <w:ind w:right="270" w:firstLine="283"/>
        <w:rPr>
          <w:sz w:val="24"/>
        </w:rPr>
      </w:pPr>
      <w:r>
        <w:rPr>
          <w:sz w:val="24"/>
        </w:rPr>
        <w:t>предлагать новые проекты, оценивать идеи с позиции новизны, оригинальности, практической значимости;</w:t>
      </w:r>
    </w:p>
    <w:p w14:paraId="71A33561">
      <w:pPr>
        <w:pStyle w:val="7"/>
        <w:numPr>
          <w:ilvl w:val="0"/>
          <w:numId w:val="17"/>
        </w:numPr>
        <w:tabs>
          <w:tab w:val="left" w:pos="1275"/>
        </w:tabs>
        <w:spacing w:before="3" w:line="273" w:lineRule="auto"/>
        <w:ind w:right="277" w:firstLine="283"/>
        <w:rPr>
          <w:sz w:val="24"/>
        </w:rPr>
      </w:pPr>
      <w:r>
        <w:rPr>
          <w:sz w:val="24"/>
        </w:rPr>
        <w:t>осуществлять позитивное стратегическое поведение в различных ситуациях, проявлять творчество и воображение, быть инициативным.</w:t>
      </w:r>
    </w:p>
    <w:p w14:paraId="0CBB8B1A">
      <w:pPr>
        <w:spacing w:before="2"/>
        <w:ind w:left="710"/>
        <w:rPr>
          <w:i/>
          <w:sz w:val="24"/>
        </w:rPr>
      </w:pPr>
      <w:r>
        <w:rPr>
          <w:i/>
          <w:sz w:val="24"/>
        </w:rPr>
        <w:t>Овладение</w:t>
      </w:r>
      <w:r>
        <w:rPr>
          <w:i/>
          <w:spacing w:val="-7"/>
          <w:sz w:val="24"/>
        </w:rPr>
        <w:t xml:space="preserve"> </w:t>
      </w:r>
      <w:r>
        <w:rPr>
          <w:i/>
          <w:sz w:val="24"/>
        </w:rPr>
        <w:t>универсальными</w:t>
      </w:r>
      <w:r>
        <w:rPr>
          <w:i/>
          <w:spacing w:val="-6"/>
          <w:sz w:val="24"/>
        </w:rPr>
        <w:t xml:space="preserve"> </w:t>
      </w:r>
      <w:r>
        <w:rPr>
          <w:i/>
          <w:sz w:val="24"/>
        </w:rPr>
        <w:t>регулятивными</w:t>
      </w:r>
      <w:r>
        <w:rPr>
          <w:i/>
          <w:spacing w:val="-5"/>
          <w:sz w:val="24"/>
        </w:rPr>
        <w:t xml:space="preserve"> </w:t>
      </w:r>
      <w:r>
        <w:rPr>
          <w:i/>
          <w:spacing w:val="-2"/>
          <w:sz w:val="24"/>
        </w:rPr>
        <w:t>действиями:</w:t>
      </w:r>
    </w:p>
    <w:p w14:paraId="19351F0B">
      <w:pPr>
        <w:spacing w:before="43"/>
        <w:ind w:left="710"/>
        <w:rPr>
          <w:i/>
          <w:sz w:val="24"/>
        </w:rPr>
      </w:pPr>
      <w:r>
        <w:rPr>
          <w:i/>
          <w:spacing w:val="-2"/>
          <w:sz w:val="24"/>
        </w:rPr>
        <w:t>самоорганизация:</w:t>
      </w:r>
    </w:p>
    <w:p w14:paraId="36ED6A56">
      <w:pPr>
        <w:pStyle w:val="7"/>
        <w:numPr>
          <w:ilvl w:val="0"/>
          <w:numId w:val="17"/>
        </w:numPr>
        <w:tabs>
          <w:tab w:val="left" w:pos="1275"/>
        </w:tabs>
        <w:spacing w:before="40" w:line="273" w:lineRule="auto"/>
        <w:ind w:right="275" w:firstLine="283"/>
        <w:rPr>
          <w:sz w:val="24"/>
        </w:rPr>
      </w:pPr>
      <w:r>
        <w:rPr>
          <w:sz w:val="24"/>
        </w:rPr>
        <w:t>использовать биологические знания для выявления проблем и их решения в жизненных и учебных ситуациях;</w:t>
      </w:r>
    </w:p>
    <w:p w14:paraId="1A8A45BB">
      <w:pPr>
        <w:pStyle w:val="7"/>
        <w:numPr>
          <w:ilvl w:val="0"/>
          <w:numId w:val="17"/>
        </w:numPr>
        <w:tabs>
          <w:tab w:val="left" w:pos="1275"/>
        </w:tabs>
        <w:spacing w:before="3" w:line="273" w:lineRule="auto"/>
        <w:ind w:right="278" w:firstLine="283"/>
        <w:rPr>
          <w:sz w:val="24"/>
        </w:rPr>
      </w:pPr>
      <w:r>
        <w:rPr>
          <w:sz w:val="24"/>
        </w:rPr>
        <w:t xml:space="preserve">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w:t>
      </w:r>
      <w:r>
        <w:rPr>
          <w:spacing w:val="-2"/>
          <w:sz w:val="24"/>
        </w:rPr>
        <w:t>окружающих;</w:t>
      </w:r>
    </w:p>
    <w:p w14:paraId="3B713B8E">
      <w:pPr>
        <w:pStyle w:val="7"/>
        <w:numPr>
          <w:ilvl w:val="0"/>
          <w:numId w:val="17"/>
        </w:numPr>
        <w:tabs>
          <w:tab w:val="left" w:pos="1275"/>
        </w:tabs>
        <w:spacing w:before="3" w:line="273" w:lineRule="auto"/>
        <w:ind w:right="279" w:firstLine="283"/>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08185B4">
      <w:pPr>
        <w:pStyle w:val="7"/>
        <w:numPr>
          <w:ilvl w:val="0"/>
          <w:numId w:val="17"/>
        </w:numPr>
        <w:tabs>
          <w:tab w:val="left" w:pos="1275"/>
        </w:tabs>
        <w:spacing w:before="4" w:line="273" w:lineRule="auto"/>
        <w:ind w:right="278" w:firstLine="283"/>
        <w:rPr>
          <w:sz w:val="24"/>
        </w:rPr>
      </w:pPr>
      <w:r>
        <w:rPr>
          <w:sz w:val="24"/>
        </w:rPr>
        <w:t>самостоятельно составлять план решения проблемы с учѐтом имеющихся ресурсов, собственных возможностей и предпочтений; давать оценку новым ситуациям;</w:t>
      </w:r>
    </w:p>
    <w:p w14:paraId="35B814EC">
      <w:pPr>
        <w:pStyle w:val="7"/>
        <w:numPr>
          <w:ilvl w:val="0"/>
          <w:numId w:val="17"/>
        </w:numPr>
        <w:tabs>
          <w:tab w:val="left" w:pos="1275"/>
        </w:tabs>
        <w:spacing w:before="3" w:line="273" w:lineRule="auto"/>
        <w:ind w:right="277" w:firstLine="283"/>
        <w:rPr>
          <w:sz w:val="24"/>
        </w:rPr>
      </w:pPr>
      <w:r>
        <w:rPr>
          <w:sz w:val="24"/>
        </w:rPr>
        <w:t>расширять рамки учебного предмета на основе личных предпочтений; делать осознанный выбор, аргументировать его, брать ответственность за решение;</w:t>
      </w:r>
    </w:p>
    <w:p w14:paraId="79C5C124">
      <w:pPr>
        <w:pStyle w:val="7"/>
        <w:numPr>
          <w:ilvl w:val="0"/>
          <w:numId w:val="17"/>
        </w:numPr>
        <w:tabs>
          <w:tab w:val="left" w:pos="1276"/>
        </w:tabs>
        <w:ind w:left="1276" w:hanging="282"/>
        <w:rPr>
          <w:sz w:val="24"/>
        </w:rPr>
      </w:pPr>
      <w:r>
        <w:rPr>
          <w:sz w:val="24"/>
        </w:rPr>
        <w:t>оценивать</w:t>
      </w:r>
      <w:r>
        <w:rPr>
          <w:spacing w:val="-8"/>
          <w:sz w:val="24"/>
        </w:rPr>
        <w:t xml:space="preserve"> </w:t>
      </w:r>
      <w:r>
        <w:rPr>
          <w:sz w:val="24"/>
        </w:rPr>
        <w:t>приобретѐнный</w:t>
      </w:r>
      <w:r>
        <w:rPr>
          <w:spacing w:val="-6"/>
          <w:sz w:val="24"/>
        </w:rPr>
        <w:t xml:space="preserve"> </w:t>
      </w:r>
      <w:r>
        <w:rPr>
          <w:spacing w:val="-2"/>
          <w:sz w:val="24"/>
        </w:rPr>
        <w:t>опыт;</w:t>
      </w:r>
    </w:p>
    <w:p w14:paraId="69330FBD">
      <w:pPr>
        <w:pStyle w:val="7"/>
        <w:numPr>
          <w:ilvl w:val="0"/>
          <w:numId w:val="17"/>
        </w:numPr>
        <w:tabs>
          <w:tab w:val="left" w:pos="1275"/>
        </w:tabs>
        <w:spacing w:before="42" w:line="273" w:lineRule="auto"/>
        <w:ind w:right="277" w:firstLine="283"/>
        <w:rPr>
          <w:sz w:val="24"/>
        </w:rPr>
      </w:pPr>
      <w:r>
        <w:rPr>
          <w:sz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5CC8E24">
      <w:pPr>
        <w:spacing w:before="1"/>
        <w:ind w:left="710"/>
        <w:rPr>
          <w:i/>
          <w:sz w:val="24"/>
        </w:rPr>
      </w:pPr>
      <w:r>
        <w:rPr>
          <w:i/>
          <w:spacing w:val="-2"/>
          <w:sz w:val="24"/>
        </w:rPr>
        <w:t>самоконтроль:</w:t>
      </w:r>
    </w:p>
    <w:p w14:paraId="795E528B">
      <w:pPr>
        <w:pStyle w:val="7"/>
        <w:numPr>
          <w:ilvl w:val="0"/>
          <w:numId w:val="17"/>
        </w:numPr>
        <w:tabs>
          <w:tab w:val="left" w:pos="1275"/>
        </w:tabs>
        <w:spacing w:before="43" w:line="273" w:lineRule="auto"/>
        <w:ind w:right="277" w:firstLine="283"/>
        <w:rPr>
          <w:sz w:val="24"/>
        </w:rPr>
      </w:pPr>
      <w:r>
        <w:rPr>
          <w:sz w:val="24"/>
        </w:rPr>
        <w:t>давать оценку новым ситуациям, вносить коррективы в деятельность, оценивать соответствие результатов целям;</w:t>
      </w:r>
    </w:p>
    <w:p w14:paraId="6DDDF7CE">
      <w:pPr>
        <w:pStyle w:val="7"/>
        <w:numPr>
          <w:ilvl w:val="0"/>
          <w:numId w:val="17"/>
        </w:numPr>
        <w:tabs>
          <w:tab w:val="left" w:pos="1275"/>
        </w:tabs>
        <w:spacing w:before="1" w:line="276" w:lineRule="auto"/>
        <w:ind w:right="276" w:firstLine="283"/>
        <w:rPr>
          <w:sz w:val="24"/>
        </w:rPr>
      </w:pPr>
      <w:r>
        <w:rPr>
          <w:sz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приѐмы рефлексии для оценки ситуации, выбора верного решения;</w:t>
      </w:r>
    </w:p>
    <w:p w14:paraId="700083F6">
      <w:pPr>
        <w:pStyle w:val="7"/>
        <w:numPr>
          <w:ilvl w:val="0"/>
          <w:numId w:val="17"/>
        </w:numPr>
        <w:tabs>
          <w:tab w:val="left" w:pos="1275"/>
        </w:tabs>
        <w:spacing w:line="273" w:lineRule="auto"/>
        <w:ind w:right="270" w:firstLine="283"/>
        <w:rPr>
          <w:sz w:val="24"/>
        </w:rPr>
      </w:pPr>
      <w:r>
        <w:rPr>
          <w:sz w:val="24"/>
        </w:rPr>
        <w:t>оценивать риски и своевременно принимать решения по</w:t>
      </w:r>
      <w:r>
        <w:rPr>
          <w:spacing w:val="-1"/>
          <w:sz w:val="24"/>
        </w:rPr>
        <w:t xml:space="preserve"> </w:t>
      </w:r>
      <w:r>
        <w:rPr>
          <w:sz w:val="24"/>
        </w:rPr>
        <w:t>их снижению; принимать мотивы и аргументы других при анализе результатов деятельности;</w:t>
      </w:r>
    </w:p>
    <w:p w14:paraId="4D9BC0F4">
      <w:pPr>
        <w:ind w:left="710"/>
        <w:jc w:val="both"/>
        <w:rPr>
          <w:i/>
          <w:sz w:val="24"/>
        </w:rPr>
      </w:pPr>
      <w:r>
        <w:rPr>
          <w:i/>
          <w:sz w:val="24"/>
        </w:rPr>
        <w:t>принятия</w:t>
      </w:r>
      <w:r>
        <w:rPr>
          <w:i/>
          <w:spacing w:val="-4"/>
          <w:sz w:val="24"/>
        </w:rPr>
        <w:t xml:space="preserve"> </w:t>
      </w:r>
      <w:r>
        <w:rPr>
          <w:i/>
          <w:sz w:val="24"/>
        </w:rPr>
        <w:t>себя</w:t>
      </w:r>
      <w:r>
        <w:rPr>
          <w:i/>
          <w:spacing w:val="-4"/>
          <w:sz w:val="24"/>
        </w:rPr>
        <w:t xml:space="preserve"> </w:t>
      </w:r>
      <w:r>
        <w:rPr>
          <w:i/>
          <w:sz w:val="24"/>
        </w:rPr>
        <w:t>и</w:t>
      </w:r>
      <w:r>
        <w:rPr>
          <w:i/>
          <w:spacing w:val="-2"/>
          <w:sz w:val="24"/>
        </w:rPr>
        <w:t xml:space="preserve"> других</w:t>
      </w:r>
    </w:p>
    <w:p w14:paraId="2F042A77">
      <w:pPr>
        <w:pStyle w:val="7"/>
        <w:numPr>
          <w:ilvl w:val="0"/>
          <w:numId w:val="17"/>
        </w:numPr>
        <w:tabs>
          <w:tab w:val="left" w:pos="1276"/>
        </w:tabs>
        <w:spacing w:before="41"/>
        <w:ind w:left="1276" w:hanging="282"/>
        <w:jc w:val="left"/>
        <w:rPr>
          <w:sz w:val="24"/>
        </w:rPr>
      </w:pPr>
      <w:r>
        <w:rPr>
          <w:sz w:val="24"/>
        </w:rPr>
        <w:t>принимать</w:t>
      </w:r>
      <w:r>
        <w:rPr>
          <w:spacing w:val="-5"/>
          <w:sz w:val="24"/>
        </w:rPr>
        <w:t xml:space="preserve"> </w:t>
      </w:r>
      <w:r>
        <w:rPr>
          <w:sz w:val="24"/>
        </w:rPr>
        <w:t>себя,</w:t>
      </w:r>
      <w:r>
        <w:rPr>
          <w:spacing w:val="-3"/>
          <w:sz w:val="24"/>
        </w:rPr>
        <w:t xml:space="preserve"> </w:t>
      </w:r>
      <w:r>
        <w:rPr>
          <w:sz w:val="24"/>
        </w:rPr>
        <w:t>понимая</w:t>
      </w:r>
      <w:r>
        <w:rPr>
          <w:spacing w:val="-3"/>
          <w:sz w:val="24"/>
        </w:rPr>
        <w:t xml:space="preserve"> </w:t>
      </w:r>
      <w:r>
        <w:rPr>
          <w:sz w:val="24"/>
        </w:rPr>
        <w:t>свои</w:t>
      </w:r>
      <w:r>
        <w:rPr>
          <w:spacing w:val="-3"/>
          <w:sz w:val="24"/>
        </w:rPr>
        <w:t xml:space="preserve"> </w:t>
      </w:r>
      <w:r>
        <w:rPr>
          <w:sz w:val="24"/>
        </w:rPr>
        <w:t>недостатки</w:t>
      </w:r>
      <w:r>
        <w:rPr>
          <w:spacing w:val="-3"/>
          <w:sz w:val="24"/>
        </w:rPr>
        <w:t xml:space="preserve"> </w:t>
      </w:r>
      <w:r>
        <w:rPr>
          <w:sz w:val="24"/>
        </w:rPr>
        <w:t>и</w:t>
      </w:r>
      <w:r>
        <w:rPr>
          <w:spacing w:val="-2"/>
          <w:sz w:val="24"/>
        </w:rPr>
        <w:t xml:space="preserve"> достоинства;</w:t>
      </w:r>
    </w:p>
    <w:p w14:paraId="6304BBBA">
      <w:pPr>
        <w:pStyle w:val="7"/>
        <w:numPr>
          <w:ilvl w:val="0"/>
          <w:numId w:val="17"/>
        </w:numPr>
        <w:tabs>
          <w:tab w:val="left" w:pos="1276"/>
        </w:tabs>
        <w:spacing w:before="42"/>
        <w:ind w:left="1276" w:hanging="282"/>
        <w:jc w:val="left"/>
        <w:rPr>
          <w:sz w:val="24"/>
        </w:rPr>
      </w:pPr>
      <w:r>
        <w:rPr>
          <w:sz w:val="24"/>
        </w:rPr>
        <w:t>принимать</w:t>
      </w:r>
      <w:r>
        <w:rPr>
          <w:spacing w:val="-6"/>
          <w:sz w:val="24"/>
        </w:rPr>
        <w:t xml:space="preserve"> </w:t>
      </w:r>
      <w:r>
        <w:rPr>
          <w:sz w:val="24"/>
        </w:rPr>
        <w:t>мотивы</w:t>
      </w:r>
      <w:r>
        <w:rPr>
          <w:spacing w:val="-5"/>
          <w:sz w:val="24"/>
        </w:rPr>
        <w:t xml:space="preserve"> </w:t>
      </w:r>
      <w:r>
        <w:rPr>
          <w:sz w:val="24"/>
        </w:rPr>
        <w:t>и</w:t>
      </w:r>
      <w:r>
        <w:rPr>
          <w:spacing w:val="-4"/>
          <w:sz w:val="24"/>
        </w:rPr>
        <w:t xml:space="preserve"> </w:t>
      </w:r>
      <w:r>
        <w:rPr>
          <w:sz w:val="24"/>
        </w:rPr>
        <w:t>аргументы</w:t>
      </w:r>
      <w:r>
        <w:rPr>
          <w:spacing w:val="-3"/>
          <w:sz w:val="24"/>
        </w:rPr>
        <w:t xml:space="preserve"> </w:t>
      </w:r>
      <w:r>
        <w:rPr>
          <w:sz w:val="24"/>
        </w:rPr>
        <w:t>других</w:t>
      </w:r>
      <w:r>
        <w:rPr>
          <w:spacing w:val="-2"/>
          <w:sz w:val="24"/>
        </w:rPr>
        <w:t xml:space="preserve"> </w:t>
      </w:r>
      <w:r>
        <w:rPr>
          <w:sz w:val="24"/>
        </w:rPr>
        <w:t>при</w:t>
      </w:r>
      <w:r>
        <w:rPr>
          <w:spacing w:val="-4"/>
          <w:sz w:val="24"/>
        </w:rPr>
        <w:t xml:space="preserve"> </w:t>
      </w:r>
      <w:r>
        <w:rPr>
          <w:sz w:val="24"/>
        </w:rPr>
        <w:t>анализе</w:t>
      </w:r>
      <w:r>
        <w:rPr>
          <w:spacing w:val="-5"/>
          <w:sz w:val="24"/>
        </w:rPr>
        <w:t xml:space="preserve"> </w:t>
      </w:r>
      <w:r>
        <w:rPr>
          <w:sz w:val="24"/>
        </w:rPr>
        <w:t>результатов</w:t>
      </w:r>
      <w:r>
        <w:rPr>
          <w:spacing w:val="-4"/>
          <w:sz w:val="24"/>
        </w:rPr>
        <w:t xml:space="preserve"> </w:t>
      </w:r>
      <w:r>
        <w:rPr>
          <w:spacing w:val="-2"/>
          <w:sz w:val="24"/>
        </w:rPr>
        <w:t>деятельности;</w:t>
      </w:r>
    </w:p>
    <w:p w14:paraId="432E927E">
      <w:pPr>
        <w:pStyle w:val="7"/>
        <w:numPr>
          <w:ilvl w:val="0"/>
          <w:numId w:val="17"/>
        </w:numPr>
        <w:tabs>
          <w:tab w:val="left" w:pos="1276"/>
        </w:tabs>
        <w:spacing w:before="39"/>
        <w:ind w:left="1276" w:hanging="282"/>
        <w:jc w:val="left"/>
        <w:rPr>
          <w:sz w:val="24"/>
        </w:rPr>
      </w:pPr>
      <w:r>
        <w:rPr>
          <w:sz w:val="24"/>
        </w:rPr>
        <w:t>признавать</w:t>
      </w:r>
      <w:r>
        <w:rPr>
          <w:spacing w:val="-4"/>
          <w:sz w:val="24"/>
        </w:rPr>
        <w:t xml:space="preserve"> </w:t>
      </w:r>
      <w:r>
        <w:rPr>
          <w:sz w:val="24"/>
        </w:rPr>
        <w:t>своѐ</w:t>
      </w:r>
      <w:r>
        <w:rPr>
          <w:spacing w:val="-4"/>
          <w:sz w:val="24"/>
        </w:rPr>
        <w:t xml:space="preserve"> </w:t>
      </w:r>
      <w:r>
        <w:rPr>
          <w:sz w:val="24"/>
        </w:rPr>
        <w:t>право</w:t>
      </w:r>
      <w:r>
        <w:rPr>
          <w:spacing w:val="-1"/>
          <w:sz w:val="24"/>
        </w:rPr>
        <w:t xml:space="preserve"> </w:t>
      </w:r>
      <w:r>
        <w:rPr>
          <w:sz w:val="24"/>
        </w:rPr>
        <w:t>и</w:t>
      </w:r>
      <w:r>
        <w:rPr>
          <w:spacing w:val="-1"/>
          <w:sz w:val="24"/>
        </w:rPr>
        <w:t xml:space="preserve"> </w:t>
      </w:r>
      <w:r>
        <w:rPr>
          <w:sz w:val="24"/>
        </w:rPr>
        <w:t>право</w:t>
      </w:r>
      <w:r>
        <w:rPr>
          <w:spacing w:val="-2"/>
          <w:sz w:val="24"/>
        </w:rPr>
        <w:t xml:space="preserve"> </w:t>
      </w:r>
      <w:r>
        <w:rPr>
          <w:sz w:val="24"/>
        </w:rPr>
        <w:t>других на</w:t>
      </w:r>
      <w:r>
        <w:rPr>
          <w:spacing w:val="-2"/>
          <w:sz w:val="24"/>
        </w:rPr>
        <w:t xml:space="preserve"> ошибку;</w:t>
      </w:r>
    </w:p>
    <w:p w14:paraId="3C4A7D87">
      <w:pPr>
        <w:pStyle w:val="7"/>
        <w:numPr>
          <w:ilvl w:val="0"/>
          <w:numId w:val="17"/>
        </w:numPr>
        <w:tabs>
          <w:tab w:val="left" w:pos="1276"/>
        </w:tabs>
        <w:spacing w:before="40"/>
        <w:ind w:left="1276" w:hanging="282"/>
        <w:jc w:val="left"/>
        <w:rPr>
          <w:sz w:val="24"/>
        </w:rPr>
      </w:pPr>
      <w:r>
        <w:rPr>
          <w:sz w:val="24"/>
        </w:rPr>
        <w:t>развивать</w:t>
      </w:r>
      <w:r>
        <w:rPr>
          <w:spacing w:val="-6"/>
          <w:sz w:val="24"/>
        </w:rPr>
        <w:t xml:space="preserve"> </w:t>
      </w:r>
      <w:r>
        <w:rPr>
          <w:sz w:val="24"/>
        </w:rPr>
        <w:t>способность</w:t>
      </w:r>
      <w:r>
        <w:rPr>
          <w:spacing w:val="-6"/>
          <w:sz w:val="24"/>
        </w:rPr>
        <w:t xml:space="preserve"> </w:t>
      </w:r>
      <w:r>
        <w:rPr>
          <w:sz w:val="24"/>
        </w:rPr>
        <w:t>понимать</w:t>
      </w:r>
      <w:r>
        <w:rPr>
          <w:spacing w:val="-4"/>
          <w:sz w:val="24"/>
        </w:rPr>
        <w:t xml:space="preserve"> </w:t>
      </w:r>
      <w:r>
        <w:rPr>
          <w:sz w:val="24"/>
        </w:rPr>
        <w:t>мир</w:t>
      </w:r>
      <w:r>
        <w:rPr>
          <w:spacing w:val="-4"/>
          <w:sz w:val="24"/>
        </w:rPr>
        <w:t xml:space="preserve"> </w:t>
      </w:r>
      <w:r>
        <w:rPr>
          <w:sz w:val="24"/>
        </w:rPr>
        <w:t>с</w:t>
      </w:r>
      <w:r>
        <w:rPr>
          <w:spacing w:val="-5"/>
          <w:sz w:val="24"/>
        </w:rPr>
        <w:t xml:space="preserve"> </w:t>
      </w:r>
      <w:r>
        <w:rPr>
          <w:sz w:val="24"/>
        </w:rPr>
        <w:t>позиции</w:t>
      </w:r>
      <w:r>
        <w:rPr>
          <w:spacing w:val="-3"/>
          <w:sz w:val="24"/>
        </w:rPr>
        <w:t xml:space="preserve"> </w:t>
      </w:r>
      <w:r>
        <w:rPr>
          <w:sz w:val="24"/>
        </w:rPr>
        <w:t>другого</w:t>
      </w:r>
      <w:r>
        <w:rPr>
          <w:spacing w:val="-2"/>
          <w:sz w:val="24"/>
        </w:rPr>
        <w:t xml:space="preserve"> человека.</w:t>
      </w:r>
    </w:p>
    <w:p w14:paraId="144D7715">
      <w:pPr>
        <w:pStyle w:val="5"/>
        <w:spacing w:before="43" w:line="276" w:lineRule="auto"/>
        <w:ind w:right="271"/>
      </w:pPr>
      <w:r>
        <w:t>Предметные результаты освоения программы СОО по биологии на базовом уровне</w:t>
      </w:r>
      <w:r>
        <w:rPr>
          <w:spacing w:val="40"/>
        </w:rPr>
        <w:t xml:space="preserve"> </w:t>
      </w:r>
      <w:r>
        <w:t>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w:t>
      </w:r>
    </w:p>
    <w:p w14:paraId="17C343AB">
      <w:pPr>
        <w:pStyle w:val="5"/>
        <w:spacing w:line="276" w:lineRule="auto"/>
        <w:sectPr>
          <w:pgSz w:w="11900" w:h="16850"/>
          <w:pgMar w:top="140" w:right="283" w:bottom="480" w:left="708" w:header="0" w:footer="297" w:gutter="0"/>
          <w:cols w:space="720" w:num="1"/>
        </w:sectPr>
      </w:pPr>
    </w:p>
    <w:p w14:paraId="2E5D5919">
      <w:pPr>
        <w:pStyle w:val="5"/>
        <w:spacing w:before="264"/>
        <w:ind w:firstLine="0"/>
      </w:pPr>
      <w:r>
        <w:t>представлены</w:t>
      </w:r>
      <w:r>
        <w:rPr>
          <w:spacing w:val="-2"/>
        </w:rPr>
        <w:t xml:space="preserve"> </w:t>
      </w:r>
      <w:r>
        <w:t>по</w:t>
      </w:r>
      <w:r>
        <w:rPr>
          <w:spacing w:val="-1"/>
        </w:rPr>
        <w:t xml:space="preserve"> </w:t>
      </w:r>
      <w:r>
        <w:t>годам</w:t>
      </w:r>
      <w:r>
        <w:rPr>
          <w:spacing w:val="-1"/>
        </w:rPr>
        <w:t xml:space="preserve"> </w:t>
      </w:r>
      <w:r>
        <w:rPr>
          <w:spacing w:val="-2"/>
        </w:rPr>
        <w:t>обучения.</w:t>
      </w:r>
    </w:p>
    <w:p w14:paraId="68B424F7">
      <w:pPr>
        <w:pStyle w:val="2"/>
        <w:spacing w:before="46" w:line="276" w:lineRule="auto"/>
        <w:ind w:right="275"/>
      </w:pPr>
      <w:r>
        <w:t xml:space="preserve">Предметные результаты освоения учебного предмета «Биология» в 10 классе должны </w:t>
      </w:r>
      <w:r>
        <w:rPr>
          <w:spacing w:val="-2"/>
        </w:rPr>
        <w:t>отражать:</w:t>
      </w:r>
    </w:p>
    <w:p w14:paraId="6402B7EC">
      <w:pPr>
        <w:pStyle w:val="7"/>
        <w:numPr>
          <w:ilvl w:val="0"/>
          <w:numId w:val="17"/>
        </w:numPr>
        <w:tabs>
          <w:tab w:val="left" w:pos="1275"/>
        </w:tabs>
        <w:spacing w:line="273" w:lineRule="auto"/>
        <w:ind w:right="270" w:firstLine="283"/>
        <w:rPr>
          <w:sz w:val="24"/>
        </w:rPr>
      </w:pPr>
      <w:r>
        <w:rPr>
          <w:sz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учѐных- биологов в развитие биологии, функциональной грамотности человека для решения жизненных задач;</w:t>
      </w:r>
    </w:p>
    <w:p w14:paraId="0A090275">
      <w:pPr>
        <w:pStyle w:val="7"/>
        <w:numPr>
          <w:ilvl w:val="0"/>
          <w:numId w:val="17"/>
        </w:numPr>
        <w:tabs>
          <w:tab w:val="left" w:pos="1275"/>
        </w:tabs>
        <w:spacing w:before="4" w:line="276" w:lineRule="auto"/>
        <w:ind w:right="273" w:firstLine="283"/>
        <w:rPr>
          <w:sz w:val="24"/>
        </w:rPr>
      </w:pPr>
      <w:r>
        <w:rPr>
          <w:sz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14:paraId="203C5824">
      <w:pPr>
        <w:pStyle w:val="7"/>
        <w:numPr>
          <w:ilvl w:val="0"/>
          <w:numId w:val="17"/>
        </w:numPr>
        <w:tabs>
          <w:tab w:val="left" w:pos="1275"/>
        </w:tabs>
        <w:spacing w:line="276" w:lineRule="auto"/>
        <w:ind w:right="271" w:firstLine="283"/>
        <w:rPr>
          <w:sz w:val="24"/>
        </w:rPr>
      </w:pPr>
      <w:r>
        <w:rPr>
          <w:sz w:val="24"/>
        </w:rPr>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p w14:paraId="7ECC938F">
      <w:pPr>
        <w:pStyle w:val="7"/>
        <w:numPr>
          <w:ilvl w:val="0"/>
          <w:numId w:val="17"/>
        </w:numPr>
        <w:tabs>
          <w:tab w:val="left" w:pos="1275"/>
        </w:tabs>
        <w:spacing w:line="276" w:lineRule="auto"/>
        <w:ind w:right="276" w:firstLine="283"/>
        <w:rPr>
          <w:sz w:val="24"/>
        </w:rPr>
      </w:pPr>
      <w:r>
        <w:rPr>
          <w:sz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31C98B73">
      <w:pPr>
        <w:pStyle w:val="7"/>
        <w:numPr>
          <w:ilvl w:val="0"/>
          <w:numId w:val="17"/>
        </w:numPr>
        <w:tabs>
          <w:tab w:val="left" w:pos="1275"/>
        </w:tabs>
        <w:spacing w:line="276" w:lineRule="auto"/>
        <w:ind w:right="274" w:firstLine="283"/>
        <w:rPr>
          <w:sz w:val="24"/>
        </w:rPr>
      </w:pPr>
      <w:r>
        <w:rPr>
          <w:sz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14:paraId="29F6FD82">
      <w:pPr>
        <w:pStyle w:val="7"/>
        <w:numPr>
          <w:ilvl w:val="0"/>
          <w:numId w:val="17"/>
        </w:numPr>
        <w:tabs>
          <w:tab w:val="left" w:pos="1275"/>
        </w:tabs>
        <w:spacing w:line="276" w:lineRule="auto"/>
        <w:ind w:right="271" w:firstLine="283"/>
        <w:rPr>
          <w:sz w:val="24"/>
        </w:rPr>
      </w:pPr>
      <w:r>
        <w:rPr>
          <w:sz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08892389">
      <w:pPr>
        <w:pStyle w:val="7"/>
        <w:numPr>
          <w:ilvl w:val="0"/>
          <w:numId w:val="17"/>
        </w:numPr>
        <w:tabs>
          <w:tab w:val="left" w:pos="1275"/>
        </w:tabs>
        <w:spacing w:line="276" w:lineRule="auto"/>
        <w:ind w:right="268" w:firstLine="283"/>
        <w:rPr>
          <w:sz w:val="24"/>
        </w:rPr>
      </w:pPr>
      <w:r>
        <w:rPr>
          <w:sz w:val="24"/>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14:paraId="4F6A8E66">
      <w:pPr>
        <w:pStyle w:val="7"/>
        <w:numPr>
          <w:ilvl w:val="0"/>
          <w:numId w:val="17"/>
        </w:numPr>
        <w:tabs>
          <w:tab w:val="left" w:pos="1275"/>
        </w:tabs>
        <w:spacing w:line="273" w:lineRule="auto"/>
        <w:ind w:right="276" w:firstLine="283"/>
        <w:rPr>
          <w:sz w:val="24"/>
        </w:rPr>
      </w:pPr>
      <w:r>
        <w:rPr>
          <w:sz w:val="24"/>
        </w:rPr>
        <w:t>умение выполнять лабораторные и практические работы, соблюдать правила при работе с учебным и лабораторным оборудованием;</w:t>
      </w:r>
    </w:p>
    <w:p w14:paraId="616ED182">
      <w:pPr>
        <w:pStyle w:val="7"/>
        <w:numPr>
          <w:ilvl w:val="0"/>
          <w:numId w:val="17"/>
        </w:numPr>
        <w:tabs>
          <w:tab w:val="left" w:pos="1275"/>
        </w:tabs>
        <w:spacing w:line="276" w:lineRule="auto"/>
        <w:ind w:right="276" w:firstLine="283"/>
        <w:rPr>
          <w:sz w:val="24"/>
        </w:rPr>
      </w:pPr>
      <w:r>
        <w:rPr>
          <w:sz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23554091">
      <w:pPr>
        <w:pStyle w:val="7"/>
        <w:numPr>
          <w:ilvl w:val="0"/>
          <w:numId w:val="17"/>
        </w:numPr>
        <w:tabs>
          <w:tab w:val="left" w:pos="1275"/>
        </w:tabs>
        <w:spacing w:line="276" w:lineRule="auto"/>
        <w:ind w:right="275" w:firstLine="283"/>
        <w:rPr>
          <w:b/>
          <w:sz w:val="24"/>
        </w:rPr>
      </w:pPr>
      <w:r>
        <w:rPr>
          <w:sz w:val="24"/>
        </w:rPr>
        <w:t>умение создавать собственные письменные и устные сообщения, обобщая биологическую информацию из нескольких источников, грамотно использовать</w:t>
      </w:r>
      <w:r>
        <w:rPr>
          <w:spacing w:val="-1"/>
          <w:sz w:val="24"/>
        </w:rPr>
        <w:t xml:space="preserve"> </w:t>
      </w:r>
      <w:r>
        <w:rPr>
          <w:sz w:val="24"/>
        </w:rPr>
        <w:t xml:space="preserve">понятийный аппарат биологии. </w:t>
      </w:r>
      <w:r>
        <w:rPr>
          <w:b/>
          <w:sz w:val="24"/>
        </w:rPr>
        <w:t xml:space="preserve">Предметные результаты освоения учебного предмета «Биология» в 11 классе должны </w:t>
      </w:r>
      <w:r>
        <w:rPr>
          <w:b/>
          <w:spacing w:val="-2"/>
          <w:sz w:val="24"/>
        </w:rPr>
        <w:t>отражать:</w:t>
      </w:r>
    </w:p>
    <w:p w14:paraId="44B30AF4">
      <w:pPr>
        <w:pStyle w:val="7"/>
        <w:numPr>
          <w:ilvl w:val="0"/>
          <w:numId w:val="17"/>
        </w:numPr>
        <w:tabs>
          <w:tab w:val="left" w:pos="1275"/>
        </w:tabs>
        <w:spacing w:line="273" w:lineRule="auto"/>
        <w:ind w:right="272" w:firstLine="283"/>
        <w:rPr>
          <w:sz w:val="24"/>
        </w:rPr>
      </w:pPr>
      <w:r>
        <w:rPr>
          <w:sz w:val="24"/>
        </w:rPr>
        <w:t>сформированность знаний о месте и роли биологии в системе научного знания естественных</w:t>
      </w:r>
      <w:r>
        <w:rPr>
          <w:spacing w:val="74"/>
          <w:w w:val="150"/>
          <w:sz w:val="24"/>
        </w:rPr>
        <w:t xml:space="preserve"> </w:t>
      </w:r>
      <w:r>
        <w:rPr>
          <w:sz w:val="24"/>
        </w:rPr>
        <w:t>наук,</w:t>
      </w:r>
      <w:r>
        <w:rPr>
          <w:spacing w:val="77"/>
          <w:w w:val="150"/>
          <w:sz w:val="24"/>
        </w:rPr>
        <w:t xml:space="preserve"> </w:t>
      </w:r>
      <w:r>
        <w:rPr>
          <w:sz w:val="24"/>
        </w:rPr>
        <w:t>в</w:t>
      </w:r>
      <w:r>
        <w:rPr>
          <w:spacing w:val="76"/>
          <w:w w:val="150"/>
          <w:sz w:val="24"/>
        </w:rPr>
        <w:t xml:space="preserve"> </w:t>
      </w:r>
      <w:r>
        <w:rPr>
          <w:sz w:val="24"/>
        </w:rPr>
        <w:t>формировании</w:t>
      </w:r>
      <w:r>
        <w:rPr>
          <w:spacing w:val="77"/>
          <w:w w:val="150"/>
          <w:sz w:val="24"/>
        </w:rPr>
        <w:t xml:space="preserve"> </w:t>
      </w:r>
      <w:r>
        <w:rPr>
          <w:sz w:val="24"/>
        </w:rPr>
        <w:t>современной</w:t>
      </w:r>
      <w:r>
        <w:rPr>
          <w:spacing w:val="77"/>
          <w:w w:val="150"/>
          <w:sz w:val="24"/>
        </w:rPr>
        <w:t xml:space="preserve"> </w:t>
      </w:r>
      <w:r>
        <w:rPr>
          <w:sz w:val="24"/>
        </w:rPr>
        <w:t>естественно-научной</w:t>
      </w:r>
      <w:r>
        <w:rPr>
          <w:spacing w:val="77"/>
          <w:w w:val="150"/>
          <w:sz w:val="24"/>
        </w:rPr>
        <w:t xml:space="preserve"> </w:t>
      </w:r>
      <w:r>
        <w:rPr>
          <w:sz w:val="24"/>
        </w:rPr>
        <w:t>картины</w:t>
      </w:r>
      <w:r>
        <w:rPr>
          <w:spacing w:val="75"/>
          <w:w w:val="150"/>
          <w:sz w:val="24"/>
        </w:rPr>
        <w:t xml:space="preserve"> </w:t>
      </w:r>
      <w:r>
        <w:rPr>
          <w:sz w:val="24"/>
        </w:rPr>
        <w:t>мира</w:t>
      </w:r>
      <w:r>
        <w:rPr>
          <w:spacing w:val="76"/>
          <w:w w:val="150"/>
          <w:sz w:val="24"/>
        </w:rPr>
        <w:t xml:space="preserve"> </w:t>
      </w:r>
      <w:r>
        <w:rPr>
          <w:spacing w:val="-10"/>
          <w:sz w:val="24"/>
        </w:rPr>
        <w:t>и</w:t>
      </w:r>
    </w:p>
    <w:p w14:paraId="502FCCAB">
      <w:pPr>
        <w:pStyle w:val="7"/>
        <w:spacing w:line="273" w:lineRule="auto"/>
        <w:rPr>
          <w:sz w:val="24"/>
        </w:rPr>
        <w:sectPr>
          <w:pgSz w:w="11900" w:h="16850"/>
          <w:pgMar w:top="140" w:right="283" w:bottom="480" w:left="708" w:header="0" w:footer="297" w:gutter="0"/>
          <w:cols w:space="720" w:num="1"/>
        </w:sectPr>
      </w:pPr>
    </w:p>
    <w:p w14:paraId="44AB5A30">
      <w:pPr>
        <w:pStyle w:val="5"/>
        <w:spacing w:before="264" w:line="276" w:lineRule="auto"/>
        <w:ind w:right="270" w:firstLine="0"/>
      </w:pPr>
      <w:r>
        <w:t>научного мировоззрения, о вкладе российских и зарубежных учѐных - биологов в развитие биологии, функциональной грамотности человека для решения жизненных задач;</w:t>
      </w:r>
    </w:p>
    <w:p w14:paraId="5C05FD09">
      <w:pPr>
        <w:pStyle w:val="7"/>
        <w:numPr>
          <w:ilvl w:val="0"/>
          <w:numId w:val="17"/>
        </w:numPr>
        <w:tabs>
          <w:tab w:val="left" w:pos="1275"/>
        </w:tabs>
        <w:spacing w:line="276" w:lineRule="auto"/>
        <w:ind w:right="267" w:firstLine="283"/>
        <w:rPr>
          <w:sz w:val="24"/>
        </w:rPr>
      </w:pPr>
      <w:r>
        <w:rPr>
          <w:sz w:val="24"/>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14:paraId="4A13FBD1">
      <w:pPr>
        <w:pStyle w:val="7"/>
        <w:numPr>
          <w:ilvl w:val="0"/>
          <w:numId w:val="17"/>
        </w:numPr>
        <w:tabs>
          <w:tab w:val="left" w:pos="1275"/>
        </w:tabs>
        <w:spacing w:line="276" w:lineRule="auto"/>
        <w:ind w:right="277" w:firstLine="283"/>
        <w:rPr>
          <w:sz w:val="24"/>
        </w:rPr>
      </w:pPr>
      <w:r>
        <w:rPr>
          <w:sz w:val="24"/>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w:t>
      </w:r>
      <w:r>
        <w:rPr>
          <w:spacing w:val="-1"/>
          <w:sz w:val="24"/>
        </w:rPr>
        <w:t xml:space="preserve"> </w:t>
      </w:r>
      <w:r>
        <w:rPr>
          <w:sz w:val="24"/>
        </w:rPr>
        <w:t>и путей эволюции А.Н. Северцова, учения о биосфере В.И. Вернадского), определять границы их применимости к живым системам;</w:t>
      </w:r>
    </w:p>
    <w:p w14:paraId="62CA5693">
      <w:pPr>
        <w:pStyle w:val="7"/>
        <w:numPr>
          <w:ilvl w:val="0"/>
          <w:numId w:val="17"/>
        </w:numPr>
        <w:tabs>
          <w:tab w:val="left" w:pos="1275"/>
        </w:tabs>
        <w:spacing w:line="276" w:lineRule="auto"/>
        <w:ind w:right="270" w:firstLine="283"/>
        <w:rPr>
          <w:sz w:val="24"/>
        </w:rPr>
      </w:pPr>
      <w:r>
        <w:rPr>
          <w:sz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0C34BF05">
      <w:pPr>
        <w:pStyle w:val="7"/>
        <w:numPr>
          <w:ilvl w:val="0"/>
          <w:numId w:val="17"/>
        </w:numPr>
        <w:tabs>
          <w:tab w:val="left" w:pos="1275"/>
        </w:tabs>
        <w:spacing w:line="276" w:lineRule="auto"/>
        <w:ind w:right="274" w:firstLine="283"/>
        <w:rPr>
          <w:sz w:val="24"/>
        </w:rPr>
      </w:pPr>
      <w:r>
        <w:rPr>
          <w:sz w:val="24"/>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31F0E997">
      <w:pPr>
        <w:pStyle w:val="7"/>
        <w:numPr>
          <w:ilvl w:val="0"/>
          <w:numId w:val="17"/>
        </w:numPr>
        <w:tabs>
          <w:tab w:val="left" w:pos="1275"/>
        </w:tabs>
        <w:spacing w:line="276" w:lineRule="auto"/>
        <w:ind w:right="273" w:firstLine="283"/>
        <w:rPr>
          <w:sz w:val="24"/>
        </w:rPr>
      </w:pPr>
      <w:r>
        <w:rPr>
          <w:sz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30C6461C">
      <w:pPr>
        <w:pStyle w:val="7"/>
        <w:numPr>
          <w:ilvl w:val="0"/>
          <w:numId w:val="17"/>
        </w:numPr>
        <w:tabs>
          <w:tab w:val="left" w:pos="1275"/>
        </w:tabs>
        <w:spacing w:line="273" w:lineRule="auto"/>
        <w:ind w:right="279" w:firstLine="283"/>
        <w:rPr>
          <w:sz w:val="24"/>
        </w:rPr>
      </w:pPr>
      <w:r>
        <w:rPr>
          <w:sz w:val="24"/>
        </w:rPr>
        <w:t>умение</w:t>
      </w:r>
      <w:r>
        <w:rPr>
          <w:spacing w:val="-5"/>
          <w:sz w:val="24"/>
        </w:rPr>
        <w:t xml:space="preserve"> </w:t>
      </w:r>
      <w:r>
        <w:rPr>
          <w:sz w:val="24"/>
        </w:rPr>
        <w:t>решать</w:t>
      </w:r>
      <w:r>
        <w:rPr>
          <w:spacing w:val="-4"/>
          <w:sz w:val="24"/>
        </w:rPr>
        <w:t xml:space="preserve"> </w:t>
      </w:r>
      <w:r>
        <w:rPr>
          <w:sz w:val="24"/>
        </w:rPr>
        <w:t>элементарные</w:t>
      </w:r>
      <w:r>
        <w:rPr>
          <w:spacing w:val="-6"/>
          <w:sz w:val="24"/>
        </w:rPr>
        <w:t xml:space="preserve"> </w:t>
      </w:r>
      <w:r>
        <w:rPr>
          <w:sz w:val="24"/>
        </w:rPr>
        <w:t>биологические</w:t>
      </w:r>
      <w:r>
        <w:rPr>
          <w:spacing w:val="-5"/>
          <w:sz w:val="24"/>
        </w:rPr>
        <w:t xml:space="preserve"> </w:t>
      </w:r>
      <w:r>
        <w:rPr>
          <w:sz w:val="24"/>
        </w:rPr>
        <w:t>задачи,</w:t>
      </w:r>
      <w:r>
        <w:rPr>
          <w:spacing w:val="-4"/>
          <w:sz w:val="24"/>
        </w:rPr>
        <w:t xml:space="preserve"> </w:t>
      </w:r>
      <w:r>
        <w:rPr>
          <w:sz w:val="24"/>
        </w:rPr>
        <w:t>составлять</w:t>
      </w:r>
      <w:r>
        <w:rPr>
          <w:spacing w:val="-4"/>
          <w:sz w:val="24"/>
        </w:rPr>
        <w:t xml:space="preserve"> </w:t>
      </w:r>
      <w:r>
        <w:rPr>
          <w:sz w:val="24"/>
        </w:rPr>
        <w:t>схемы</w:t>
      </w:r>
      <w:r>
        <w:rPr>
          <w:spacing w:val="-4"/>
          <w:sz w:val="24"/>
        </w:rPr>
        <w:t xml:space="preserve"> </w:t>
      </w:r>
      <w:r>
        <w:rPr>
          <w:sz w:val="24"/>
        </w:rPr>
        <w:t>переноса</w:t>
      </w:r>
      <w:r>
        <w:rPr>
          <w:spacing w:val="-5"/>
          <w:sz w:val="24"/>
        </w:rPr>
        <w:t xml:space="preserve"> </w:t>
      </w:r>
      <w:r>
        <w:rPr>
          <w:sz w:val="24"/>
        </w:rPr>
        <w:t>веществ</w:t>
      </w:r>
      <w:r>
        <w:rPr>
          <w:spacing w:val="-5"/>
          <w:sz w:val="24"/>
        </w:rPr>
        <w:t xml:space="preserve"> </w:t>
      </w:r>
      <w:r>
        <w:rPr>
          <w:sz w:val="24"/>
        </w:rPr>
        <w:t>и энергии в экосистемах (цепи питания);</w:t>
      </w:r>
    </w:p>
    <w:p w14:paraId="24A6ECA9">
      <w:pPr>
        <w:pStyle w:val="7"/>
        <w:numPr>
          <w:ilvl w:val="0"/>
          <w:numId w:val="17"/>
        </w:numPr>
        <w:tabs>
          <w:tab w:val="left" w:pos="1275"/>
        </w:tabs>
        <w:spacing w:line="273" w:lineRule="auto"/>
        <w:ind w:right="267" w:firstLine="283"/>
        <w:rPr>
          <w:sz w:val="24"/>
        </w:rPr>
      </w:pPr>
      <w:r>
        <w:rPr>
          <w:sz w:val="24"/>
        </w:rPr>
        <w:t>умение выполнять лабораторные и практические работы, соблюдать правила при работе с учебным и лабораторным оборудованием;</w:t>
      </w:r>
    </w:p>
    <w:p w14:paraId="2E30F35D">
      <w:pPr>
        <w:pStyle w:val="7"/>
        <w:numPr>
          <w:ilvl w:val="0"/>
          <w:numId w:val="17"/>
        </w:numPr>
        <w:tabs>
          <w:tab w:val="left" w:pos="1275"/>
        </w:tabs>
        <w:spacing w:line="276" w:lineRule="auto"/>
        <w:ind w:right="273" w:firstLine="283"/>
        <w:rPr>
          <w:sz w:val="24"/>
        </w:rPr>
      </w:pPr>
      <w:r>
        <w:rPr>
          <w:sz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572948F2">
      <w:pPr>
        <w:pStyle w:val="7"/>
        <w:numPr>
          <w:ilvl w:val="0"/>
          <w:numId w:val="17"/>
        </w:numPr>
        <w:tabs>
          <w:tab w:val="left" w:pos="1275"/>
        </w:tabs>
        <w:spacing w:line="273" w:lineRule="auto"/>
        <w:ind w:right="282" w:firstLine="283"/>
        <w:rPr>
          <w:sz w:val="24"/>
        </w:rPr>
      </w:pPr>
      <w:r>
        <w:rPr>
          <w:sz w:val="24"/>
        </w:rPr>
        <w:t>умение создавать собственные письменные и устные сообщения, обобщая биологическую информацию из нескольких источников, грамотно использовать</w:t>
      </w:r>
      <w:r>
        <w:rPr>
          <w:spacing w:val="-2"/>
          <w:sz w:val="24"/>
        </w:rPr>
        <w:t xml:space="preserve"> </w:t>
      </w:r>
      <w:r>
        <w:rPr>
          <w:sz w:val="24"/>
        </w:rPr>
        <w:t>понятийный аппарат биологии.</w:t>
      </w:r>
    </w:p>
    <w:p w14:paraId="1390B8CD">
      <w:pPr>
        <w:pStyle w:val="5"/>
        <w:spacing w:before="33"/>
        <w:ind w:left="0" w:firstLine="0"/>
        <w:jc w:val="left"/>
      </w:pPr>
    </w:p>
    <w:p w14:paraId="0556F2AF">
      <w:pPr>
        <w:pStyle w:val="2"/>
        <w:numPr>
          <w:ilvl w:val="2"/>
          <w:numId w:val="7"/>
        </w:numPr>
        <w:tabs>
          <w:tab w:val="left" w:pos="1776"/>
        </w:tabs>
        <w:spacing w:line="278" w:lineRule="auto"/>
        <w:ind w:right="275" w:firstLine="283"/>
        <w:jc w:val="both"/>
      </w:pPr>
      <w:r>
        <w:t xml:space="preserve">Федеральная рабочая программа по учебному предмету «История» (базовый </w:t>
      </w:r>
      <w:r>
        <w:rPr>
          <w:spacing w:val="-2"/>
        </w:rPr>
        <w:t>уровень).</w:t>
      </w:r>
    </w:p>
    <w:p w14:paraId="62E1F826">
      <w:pPr>
        <w:pStyle w:val="5"/>
        <w:spacing w:line="267" w:lineRule="exact"/>
        <w:ind w:left="994" w:firstLine="0"/>
      </w:pPr>
      <w:r>
        <w:t>Федеральная</w:t>
      </w:r>
      <w:r>
        <w:rPr>
          <w:spacing w:val="66"/>
        </w:rPr>
        <w:t xml:space="preserve"> </w:t>
      </w:r>
      <w:r>
        <w:t>рабочая</w:t>
      </w:r>
      <w:r>
        <w:rPr>
          <w:spacing w:val="69"/>
        </w:rPr>
        <w:t xml:space="preserve"> </w:t>
      </w:r>
      <w:r>
        <w:t>программа</w:t>
      </w:r>
      <w:r>
        <w:rPr>
          <w:spacing w:val="67"/>
        </w:rPr>
        <w:t xml:space="preserve"> </w:t>
      </w:r>
      <w:r>
        <w:t>по</w:t>
      </w:r>
      <w:r>
        <w:rPr>
          <w:spacing w:val="72"/>
        </w:rPr>
        <w:t xml:space="preserve"> </w:t>
      </w:r>
      <w:r>
        <w:t>учебному</w:t>
      </w:r>
      <w:r>
        <w:rPr>
          <w:spacing w:val="64"/>
        </w:rPr>
        <w:t xml:space="preserve"> </w:t>
      </w:r>
      <w:r>
        <w:t>предмету</w:t>
      </w:r>
      <w:r>
        <w:rPr>
          <w:spacing w:val="66"/>
        </w:rPr>
        <w:t xml:space="preserve"> </w:t>
      </w:r>
      <w:r>
        <w:t>«История»</w:t>
      </w:r>
      <w:r>
        <w:rPr>
          <w:spacing w:val="62"/>
        </w:rPr>
        <w:t xml:space="preserve"> </w:t>
      </w:r>
      <w:r>
        <w:t>(предметная</w:t>
      </w:r>
      <w:r>
        <w:rPr>
          <w:spacing w:val="69"/>
        </w:rPr>
        <w:t xml:space="preserve"> </w:t>
      </w:r>
      <w:r>
        <w:rPr>
          <w:spacing w:val="-2"/>
        </w:rPr>
        <w:t>область</w:t>
      </w:r>
    </w:p>
    <w:p w14:paraId="40931D98">
      <w:pPr>
        <w:pStyle w:val="5"/>
        <w:spacing w:before="41" w:line="276" w:lineRule="auto"/>
        <w:ind w:right="272" w:firstLine="0"/>
      </w:pPr>
      <w:r>
        <w:t>«Общественно-научные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14:paraId="37488FE7">
      <w:pPr>
        <w:pStyle w:val="2"/>
        <w:spacing w:before="6"/>
        <w:ind w:left="717"/>
        <w:jc w:val="center"/>
      </w:pPr>
      <w:r>
        <w:t>Пояснительная</w:t>
      </w:r>
      <w:r>
        <w:rPr>
          <w:spacing w:val="-3"/>
        </w:rPr>
        <w:t xml:space="preserve"> </w:t>
      </w:r>
      <w:r>
        <w:rPr>
          <w:spacing w:val="-2"/>
        </w:rPr>
        <w:t>записка.</w:t>
      </w:r>
    </w:p>
    <w:p w14:paraId="0020F04B">
      <w:pPr>
        <w:pStyle w:val="5"/>
        <w:spacing w:before="36"/>
        <w:ind w:left="718" w:firstLine="0"/>
        <w:jc w:val="center"/>
      </w:pPr>
      <w:r>
        <w:t>Место</w:t>
      </w:r>
      <w:r>
        <w:rPr>
          <w:spacing w:val="14"/>
        </w:rPr>
        <w:t xml:space="preserve"> </w:t>
      </w:r>
      <w:r>
        <w:t>истории</w:t>
      </w:r>
      <w:r>
        <w:rPr>
          <w:spacing w:val="17"/>
        </w:rPr>
        <w:t xml:space="preserve"> </w:t>
      </w:r>
      <w:r>
        <w:t>в</w:t>
      </w:r>
      <w:r>
        <w:rPr>
          <w:spacing w:val="16"/>
        </w:rPr>
        <w:t xml:space="preserve"> </w:t>
      </w:r>
      <w:r>
        <w:t>системе</w:t>
      </w:r>
      <w:r>
        <w:rPr>
          <w:spacing w:val="17"/>
        </w:rPr>
        <w:t xml:space="preserve"> </w:t>
      </w:r>
      <w:r>
        <w:t>среднего</w:t>
      </w:r>
      <w:r>
        <w:rPr>
          <w:spacing w:val="16"/>
        </w:rPr>
        <w:t xml:space="preserve"> </w:t>
      </w:r>
      <w:r>
        <w:t>общего</w:t>
      </w:r>
      <w:r>
        <w:rPr>
          <w:spacing w:val="19"/>
        </w:rPr>
        <w:t xml:space="preserve"> </w:t>
      </w:r>
      <w:r>
        <w:t>образования</w:t>
      </w:r>
      <w:r>
        <w:rPr>
          <w:spacing w:val="17"/>
        </w:rPr>
        <w:t xml:space="preserve"> </w:t>
      </w:r>
      <w:r>
        <w:t>определяется</w:t>
      </w:r>
      <w:r>
        <w:rPr>
          <w:spacing w:val="16"/>
        </w:rPr>
        <w:t xml:space="preserve"> </w:t>
      </w:r>
      <w:r>
        <w:t>его</w:t>
      </w:r>
      <w:r>
        <w:rPr>
          <w:spacing w:val="16"/>
        </w:rPr>
        <w:t xml:space="preserve"> </w:t>
      </w:r>
      <w:r>
        <w:t>познавательным</w:t>
      </w:r>
      <w:r>
        <w:rPr>
          <w:spacing w:val="19"/>
        </w:rPr>
        <w:t xml:space="preserve"> </w:t>
      </w:r>
      <w:r>
        <w:rPr>
          <w:spacing w:val="-10"/>
        </w:rPr>
        <w:t>и</w:t>
      </w:r>
    </w:p>
    <w:p w14:paraId="68A17C28">
      <w:pPr>
        <w:pStyle w:val="5"/>
        <w:jc w:val="center"/>
        <w:sectPr>
          <w:pgSz w:w="11900" w:h="16850"/>
          <w:pgMar w:top="140" w:right="283" w:bottom="480" w:left="708" w:header="0" w:footer="297" w:gutter="0"/>
          <w:cols w:space="720" w:num="1"/>
        </w:sectPr>
      </w:pPr>
    </w:p>
    <w:p w14:paraId="567F6F7E">
      <w:pPr>
        <w:pStyle w:val="5"/>
        <w:spacing w:before="264" w:line="276" w:lineRule="auto"/>
        <w:ind w:right="269" w:firstLine="0"/>
      </w:pPr>
      <w:r>
        <w:t>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2FBA4DE7">
      <w:pPr>
        <w:pStyle w:val="5"/>
        <w:spacing w:line="276" w:lineRule="auto"/>
        <w:ind w:right="275"/>
      </w:pPr>
      <w: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w:t>
      </w:r>
      <w:r>
        <w:rPr>
          <w:spacing w:val="40"/>
        </w:rPr>
        <w:t xml:space="preserve"> </w:t>
      </w:r>
      <w:r>
        <w:t>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695BE365">
      <w:pPr>
        <w:pStyle w:val="5"/>
        <w:ind w:left="994" w:firstLine="0"/>
      </w:pPr>
      <w:r>
        <w:t>Задачами</w:t>
      </w:r>
      <w:r>
        <w:rPr>
          <w:spacing w:val="-4"/>
        </w:rPr>
        <w:t xml:space="preserve"> </w:t>
      </w:r>
      <w:r>
        <w:t>изучения</w:t>
      </w:r>
      <w:r>
        <w:rPr>
          <w:spacing w:val="-4"/>
        </w:rPr>
        <w:t xml:space="preserve"> </w:t>
      </w:r>
      <w:r>
        <w:t>истории</w:t>
      </w:r>
      <w:r>
        <w:rPr>
          <w:spacing w:val="-3"/>
        </w:rPr>
        <w:t xml:space="preserve"> </w:t>
      </w:r>
      <w:r>
        <w:rPr>
          <w:spacing w:val="-2"/>
        </w:rPr>
        <w:t>являются:</w:t>
      </w:r>
    </w:p>
    <w:p w14:paraId="6FB9DF43">
      <w:pPr>
        <w:pStyle w:val="7"/>
        <w:numPr>
          <w:ilvl w:val="0"/>
          <w:numId w:val="18"/>
        </w:numPr>
        <w:tabs>
          <w:tab w:val="left" w:pos="1275"/>
        </w:tabs>
        <w:spacing w:before="43" w:line="273" w:lineRule="auto"/>
        <w:ind w:right="270" w:firstLine="283"/>
        <w:rPr>
          <w:sz w:val="24"/>
        </w:rPr>
      </w:pPr>
      <w:r>
        <w:rPr>
          <w:sz w:val="24"/>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14:paraId="12ED8087">
      <w:pPr>
        <w:pStyle w:val="7"/>
        <w:numPr>
          <w:ilvl w:val="0"/>
          <w:numId w:val="18"/>
        </w:numPr>
        <w:tabs>
          <w:tab w:val="left" w:pos="1275"/>
        </w:tabs>
        <w:spacing w:line="273" w:lineRule="auto"/>
        <w:ind w:right="269" w:firstLine="283"/>
        <w:rPr>
          <w:sz w:val="24"/>
        </w:rPr>
      </w:pPr>
      <w:r>
        <w:rPr>
          <w:sz w:val="24"/>
        </w:rPr>
        <w:t>освоение систематических знаний об истории России и всеобщей истории XX - начала XXI вв.;</w:t>
      </w:r>
    </w:p>
    <w:p w14:paraId="599EEF66">
      <w:pPr>
        <w:pStyle w:val="7"/>
        <w:numPr>
          <w:ilvl w:val="0"/>
          <w:numId w:val="18"/>
        </w:numPr>
        <w:tabs>
          <w:tab w:val="left" w:pos="1275"/>
        </w:tabs>
        <w:spacing w:before="3" w:line="276" w:lineRule="auto"/>
        <w:ind w:right="271" w:firstLine="283"/>
        <w:rPr>
          <w:sz w:val="24"/>
        </w:rPr>
      </w:pPr>
      <w:r>
        <w:rPr>
          <w:sz w:val="24"/>
        </w:rPr>
        <w:t xml:space="preserve">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w:t>
      </w:r>
      <w:r>
        <w:rPr>
          <w:spacing w:val="-2"/>
          <w:sz w:val="24"/>
        </w:rPr>
        <w:t>общества;</w:t>
      </w:r>
    </w:p>
    <w:p w14:paraId="6827A5FE">
      <w:pPr>
        <w:pStyle w:val="7"/>
        <w:numPr>
          <w:ilvl w:val="0"/>
          <w:numId w:val="18"/>
        </w:numPr>
        <w:tabs>
          <w:tab w:val="left" w:pos="1275"/>
        </w:tabs>
        <w:spacing w:line="273" w:lineRule="auto"/>
        <w:ind w:right="278" w:firstLine="283"/>
        <w:rPr>
          <w:sz w:val="24"/>
        </w:rPr>
      </w:pPr>
      <w:r>
        <w:rPr>
          <w:sz w:val="24"/>
        </w:rPr>
        <w:t>формирование</w:t>
      </w:r>
      <w:r>
        <w:rPr>
          <w:spacing w:val="-1"/>
          <w:sz w:val="24"/>
        </w:rPr>
        <w:t xml:space="preserve"> </w:t>
      </w:r>
      <w:r>
        <w:rPr>
          <w:sz w:val="24"/>
        </w:rPr>
        <w:t>исторического мышления, способности рассматривать события и явления с точки</w:t>
      </w:r>
      <w:r>
        <w:rPr>
          <w:spacing w:val="-5"/>
          <w:sz w:val="24"/>
        </w:rPr>
        <w:t xml:space="preserve"> </w:t>
      </w:r>
      <w:r>
        <w:rPr>
          <w:sz w:val="24"/>
        </w:rPr>
        <w:t>зрения</w:t>
      </w:r>
      <w:r>
        <w:rPr>
          <w:spacing w:val="-3"/>
          <w:sz w:val="24"/>
        </w:rPr>
        <w:t xml:space="preserve"> </w:t>
      </w:r>
      <w:r>
        <w:rPr>
          <w:sz w:val="24"/>
        </w:rPr>
        <w:t>их</w:t>
      </w:r>
      <w:r>
        <w:rPr>
          <w:spacing w:val="-1"/>
          <w:sz w:val="24"/>
        </w:rPr>
        <w:t xml:space="preserve"> </w:t>
      </w:r>
      <w:r>
        <w:rPr>
          <w:sz w:val="24"/>
        </w:rPr>
        <w:t>исторической обусловленности</w:t>
      </w:r>
      <w:r>
        <w:rPr>
          <w:spacing w:val="1"/>
          <w:sz w:val="24"/>
        </w:rPr>
        <w:t xml:space="preserve"> </w:t>
      </w:r>
      <w:r>
        <w:rPr>
          <w:sz w:val="24"/>
        </w:rPr>
        <w:t>и</w:t>
      </w:r>
      <w:r>
        <w:rPr>
          <w:spacing w:val="-3"/>
          <w:sz w:val="24"/>
        </w:rPr>
        <w:t xml:space="preserve"> </w:t>
      </w:r>
      <w:r>
        <w:rPr>
          <w:sz w:val="24"/>
        </w:rPr>
        <w:t>взаимосвязи, в</w:t>
      </w:r>
      <w:r>
        <w:rPr>
          <w:spacing w:val="-4"/>
          <w:sz w:val="24"/>
        </w:rPr>
        <w:t xml:space="preserve"> </w:t>
      </w:r>
      <w:r>
        <w:rPr>
          <w:sz w:val="24"/>
        </w:rPr>
        <w:t>развитии, в</w:t>
      </w:r>
      <w:r>
        <w:rPr>
          <w:spacing w:val="-2"/>
          <w:sz w:val="24"/>
        </w:rPr>
        <w:t xml:space="preserve"> </w:t>
      </w:r>
      <w:r>
        <w:rPr>
          <w:sz w:val="24"/>
        </w:rPr>
        <w:t>системе</w:t>
      </w:r>
      <w:r>
        <w:rPr>
          <w:spacing w:val="-1"/>
          <w:sz w:val="24"/>
        </w:rPr>
        <w:t xml:space="preserve"> </w:t>
      </w:r>
      <w:r>
        <w:rPr>
          <w:spacing w:val="-2"/>
          <w:sz w:val="24"/>
        </w:rPr>
        <w:t>координат</w:t>
      </w:r>
    </w:p>
    <w:p w14:paraId="0E151C47">
      <w:pPr>
        <w:pStyle w:val="5"/>
        <w:ind w:firstLine="0"/>
      </w:pPr>
      <w:r>
        <w:t>«прошлое</w:t>
      </w:r>
      <w:r>
        <w:rPr>
          <w:spacing w:val="-2"/>
        </w:rPr>
        <w:t xml:space="preserve"> </w:t>
      </w:r>
      <w:r>
        <w:t>-</w:t>
      </w:r>
      <w:r>
        <w:rPr>
          <w:spacing w:val="-2"/>
        </w:rPr>
        <w:t xml:space="preserve"> </w:t>
      </w:r>
      <w:r>
        <w:t>настоящее</w:t>
      </w:r>
      <w:r>
        <w:rPr>
          <w:spacing w:val="-1"/>
        </w:rPr>
        <w:t xml:space="preserve"> </w:t>
      </w:r>
      <w:r>
        <w:t>-</w:t>
      </w:r>
      <w:r>
        <w:rPr>
          <w:spacing w:val="1"/>
        </w:rPr>
        <w:t xml:space="preserve"> </w:t>
      </w:r>
      <w:r>
        <w:rPr>
          <w:spacing w:val="-2"/>
        </w:rPr>
        <w:t>будущее»;</w:t>
      </w:r>
    </w:p>
    <w:p w14:paraId="671768DB">
      <w:pPr>
        <w:pStyle w:val="7"/>
        <w:numPr>
          <w:ilvl w:val="0"/>
          <w:numId w:val="18"/>
        </w:numPr>
        <w:tabs>
          <w:tab w:val="left" w:pos="1275"/>
        </w:tabs>
        <w:spacing w:before="41" w:line="276" w:lineRule="auto"/>
        <w:ind w:right="272" w:firstLine="283"/>
        <w:rPr>
          <w:sz w:val="24"/>
        </w:rPr>
      </w:pPr>
      <w:r>
        <w:rPr>
          <w:sz w:val="24"/>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14:paraId="4A1FFD70">
      <w:pPr>
        <w:pStyle w:val="7"/>
        <w:numPr>
          <w:ilvl w:val="0"/>
          <w:numId w:val="18"/>
        </w:numPr>
        <w:tabs>
          <w:tab w:val="left" w:pos="1275"/>
        </w:tabs>
        <w:spacing w:line="276" w:lineRule="auto"/>
        <w:ind w:right="276" w:firstLine="283"/>
        <w:rPr>
          <w:sz w:val="24"/>
        </w:rPr>
      </w:pPr>
      <w:r>
        <w:rPr>
          <w:sz w:val="24"/>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14:paraId="18B90BF5">
      <w:pPr>
        <w:pStyle w:val="7"/>
        <w:numPr>
          <w:ilvl w:val="0"/>
          <w:numId w:val="18"/>
        </w:numPr>
        <w:tabs>
          <w:tab w:val="left" w:pos="1275"/>
        </w:tabs>
        <w:spacing w:line="273" w:lineRule="auto"/>
        <w:ind w:right="284" w:firstLine="283"/>
        <w:rPr>
          <w:sz w:val="24"/>
        </w:rPr>
      </w:pPr>
      <w:r>
        <w:rPr>
          <w:sz w:val="24"/>
        </w:rPr>
        <w:t>развитие практики применения знаний и умений в социальной среде, общественной деятельности, межкультурном общении.</w:t>
      </w:r>
    </w:p>
    <w:p w14:paraId="72FF5E8D">
      <w:pPr>
        <w:pStyle w:val="5"/>
        <w:spacing w:line="276" w:lineRule="auto"/>
        <w:ind w:right="275"/>
      </w:pPr>
      <w:r>
        <w:t>Общее число часов, рекомендованных для изучения истории, - 136, в 10-11 классах по 2 часа в неделю при 34 учебных неделях.</w:t>
      </w:r>
    </w:p>
    <w:p w14:paraId="7FB9D564">
      <w:pPr>
        <w:pStyle w:val="5"/>
        <w:spacing w:line="276" w:lineRule="auto"/>
        <w:ind w:right="278"/>
      </w:pPr>
      <w:r>
        <w:t>Последовательность изучения тем в рамках программы по истории в пределах одного класса может варьироваться.</w:t>
      </w:r>
    </w:p>
    <w:p w14:paraId="74E7DBA9">
      <w:pPr>
        <w:pStyle w:val="2"/>
        <w:spacing w:before="2"/>
        <w:ind w:left="3953"/>
        <w:jc w:val="left"/>
      </w:pPr>
      <w:r>
        <w:t>Содержание</w:t>
      </w:r>
      <w:r>
        <w:rPr>
          <w:spacing w:val="-4"/>
        </w:rPr>
        <w:t xml:space="preserve"> </w:t>
      </w:r>
      <w:r>
        <w:t>обучения</w:t>
      </w:r>
      <w:r>
        <w:rPr>
          <w:spacing w:val="-2"/>
        </w:rPr>
        <w:t xml:space="preserve"> </w:t>
      </w:r>
      <w:r>
        <w:t>в</w:t>
      </w:r>
      <w:r>
        <w:rPr>
          <w:spacing w:val="-3"/>
        </w:rPr>
        <w:t xml:space="preserve"> </w:t>
      </w:r>
      <w:r>
        <w:t>10</w:t>
      </w:r>
      <w:r>
        <w:rPr>
          <w:spacing w:val="-2"/>
        </w:rPr>
        <w:t xml:space="preserve"> классе.</w:t>
      </w:r>
    </w:p>
    <w:p w14:paraId="3DC35294">
      <w:pPr>
        <w:pStyle w:val="7"/>
        <w:numPr>
          <w:ilvl w:val="0"/>
          <w:numId w:val="18"/>
        </w:numPr>
        <w:tabs>
          <w:tab w:val="left" w:pos="1276"/>
        </w:tabs>
        <w:spacing w:before="36"/>
        <w:ind w:left="1276" w:hanging="282"/>
        <w:jc w:val="left"/>
        <w:rPr>
          <w:sz w:val="24"/>
        </w:rPr>
      </w:pPr>
      <w:r>
        <w:rPr>
          <w:sz w:val="24"/>
        </w:rPr>
        <w:t>Всеобщая</w:t>
      </w:r>
      <w:r>
        <w:rPr>
          <w:spacing w:val="-4"/>
          <w:sz w:val="24"/>
        </w:rPr>
        <w:t xml:space="preserve"> </w:t>
      </w:r>
      <w:r>
        <w:rPr>
          <w:sz w:val="24"/>
        </w:rPr>
        <w:t>история.</w:t>
      </w:r>
      <w:r>
        <w:rPr>
          <w:spacing w:val="-2"/>
          <w:sz w:val="24"/>
        </w:rPr>
        <w:t xml:space="preserve"> </w:t>
      </w:r>
      <w:r>
        <w:rPr>
          <w:sz w:val="24"/>
        </w:rPr>
        <w:t>1914-1945</w:t>
      </w:r>
      <w:r>
        <w:rPr>
          <w:spacing w:val="-2"/>
          <w:sz w:val="24"/>
        </w:rPr>
        <w:t xml:space="preserve"> </w:t>
      </w:r>
      <w:r>
        <w:rPr>
          <w:spacing w:val="-5"/>
          <w:sz w:val="24"/>
        </w:rPr>
        <w:t>гг.</w:t>
      </w:r>
    </w:p>
    <w:p w14:paraId="21498F17">
      <w:pPr>
        <w:pStyle w:val="7"/>
        <w:numPr>
          <w:ilvl w:val="0"/>
          <w:numId w:val="18"/>
        </w:numPr>
        <w:tabs>
          <w:tab w:val="left" w:pos="1276"/>
        </w:tabs>
        <w:spacing w:before="39"/>
        <w:ind w:left="1276" w:hanging="282"/>
        <w:jc w:val="left"/>
        <w:rPr>
          <w:sz w:val="24"/>
        </w:rPr>
      </w:pPr>
      <w:r>
        <w:rPr>
          <w:sz w:val="24"/>
        </w:rPr>
        <w:t>Введение.</w:t>
      </w:r>
      <w:r>
        <w:rPr>
          <w:spacing w:val="-7"/>
          <w:sz w:val="24"/>
        </w:rPr>
        <w:t xml:space="preserve"> </w:t>
      </w:r>
      <w:r>
        <w:rPr>
          <w:sz w:val="24"/>
        </w:rPr>
        <w:t>Понятие</w:t>
      </w:r>
      <w:r>
        <w:rPr>
          <w:spacing w:val="-5"/>
          <w:sz w:val="24"/>
        </w:rPr>
        <w:t xml:space="preserve"> </w:t>
      </w:r>
      <w:r>
        <w:rPr>
          <w:sz w:val="24"/>
        </w:rPr>
        <w:t>«Новейшее</w:t>
      </w:r>
      <w:r>
        <w:rPr>
          <w:spacing w:val="-5"/>
          <w:sz w:val="24"/>
        </w:rPr>
        <w:t xml:space="preserve"> </w:t>
      </w:r>
      <w:r>
        <w:rPr>
          <w:sz w:val="24"/>
        </w:rPr>
        <w:t>время».</w:t>
      </w:r>
      <w:r>
        <w:rPr>
          <w:spacing w:val="-4"/>
          <w:sz w:val="24"/>
        </w:rPr>
        <w:t xml:space="preserve"> </w:t>
      </w:r>
      <w:r>
        <w:rPr>
          <w:sz w:val="24"/>
        </w:rPr>
        <w:t>Хронологические</w:t>
      </w:r>
      <w:r>
        <w:rPr>
          <w:spacing w:val="-5"/>
          <w:sz w:val="24"/>
        </w:rPr>
        <w:t xml:space="preserve"> </w:t>
      </w:r>
      <w:r>
        <w:rPr>
          <w:spacing w:val="-2"/>
          <w:sz w:val="24"/>
        </w:rPr>
        <w:t>рамки</w:t>
      </w:r>
    </w:p>
    <w:p w14:paraId="6D6761DE">
      <w:pPr>
        <w:pStyle w:val="7"/>
        <w:numPr>
          <w:ilvl w:val="0"/>
          <w:numId w:val="18"/>
        </w:numPr>
        <w:tabs>
          <w:tab w:val="left" w:pos="1275"/>
        </w:tabs>
        <w:spacing w:before="42" w:line="273" w:lineRule="auto"/>
        <w:ind w:right="273" w:firstLine="283"/>
        <w:jc w:val="left"/>
        <w:rPr>
          <w:sz w:val="24"/>
        </w:rPr>
      </w:pPr>
      <w:r>
        <w:rPr>
          <w:sz w:val="24"/>
        </w:rPr>
        <w:t>и</w:t>
      </w:r>
      <w:r>
        <w:rPr>
          <w:spacing w:val="38"/>
          <w:sz w:val="24"/>
        </w:rPr>
        <w:t xml:space="preserve"> </w:t>
      </w:r>
      <w:r>
        <w:rPr>
          <w:sz w:val="24"/>
        </w:rPr>
        <w:t>периодизация</w:t>
      </w:r>
      <w:r>
        <w:rPr>
          <w:spacing w:val="37"/>
          <w:sz w:val="24"/>
        </w:rPr>
        <w:t xml:space="preserve"> </w:t>
      </w:r>
      <w:r>
        <w:rPr>
          <w:sz w:val="24"/>
        </w:rPr>
        <w:t>Новейшей</w:t>
      </w:r>
      <w:r>
        <w:rPr>
          <w:spacing w:val="38"/>
          <w:sz w:val="24"/>
        </w:rPr>
        <w:t xml:space="preserve"> </w:t>
      </w:r>
      <w:r>
        <w:rPr>
          <w:sz w:val="24"/>
        </w:rPr>
        <w:t>истории.</w:t>
      </w:r>
      <w:r>
        <w:rPr>
          <w:spacing w:val="37"/>
          <w:sz w:val="24"/>
        </w:rPr>
        <w:t xml:space="preserve"> </w:t>
      </w:r>
      <w:r>
        <w:rPr>
          <w:sz w:val="24"/>
        </w:rPr>
        <w:t>Изменение</w:t>
      </w:r>
      <w:r>
        <w:rPr>
          <w:spacing w:val="36"/>
          <w:sz w:val="24"/>
        </w:rPr>
        <w:t xml:space="preserve"> </w:t>
      </w:r>
      <w:r>
        <w:rPr>
          <w:sz w:val="24"/>
        </w:rPr>
        <w:t>мира</w:t>
      </w:r>
      <w:r>
        <w:rPr>
          <w:spacing w:val="36"/>
          <w:sz w:val="24"/>
        </w:rPr>
        <w:t xml:space="preserve"> </w:t>
      </w:r>
      <w:r>
        <w:rPr>
          <w:sz w:val="24"/>
        </w:rPr>
        <w:t>в</w:t>
      </w:r>
      <w:r>
        <w:rPr>
          <w:spacing w:val="37"/>
          <w:sz w:val="24"/>
        </w:rPr>
        <w:t xml:space="preserve"> </w:t>
      </w:r>
      <w:r>
        <w:rPr>
          <w:sz w:val="24"/>
        </w:rPr>
        <w:t>XX</w:t>
      </w:r>
      <w:r>
        <w:rPr>
          <w:spacing w:val="40"/>
          <w:sz w:val="24"/>
        </w:rPr>
        <w:t xml:space="preserve"> </w:t>
      </w:r>
      <w:r>
        <w:rPr>
          <w:sz w:val="24"/>
        </w:rPr>
        <w:t>-</w:t>
      </w:r>
      <w:r>
        <w:rPr>
          <w:spacing w:val="37"/>
          <w:sz w:val="24"/>
        </w:rPr>
        <w:t xml:space="preserve"> </w:t>
      </w:r>
      <w:r>
        <w:rPr>
          <w:sz w:val="24"/>
        </w:rPr>
        <w:t>начале</w:t>
      </w:r>
      <w:r>
        <w:rPr>
          <w:spacing w:val="36"/>
          <w:sz w:val="24"/>
        </w:rPr>
        <w:t xml:space="preserve"> </w:t>
      </w:r>
      <w:r>
        <w:rPr>
          <w:sz w:val="24"/>
        </w:rPr>
        <w:t>XXI</w:t>
      </w:r>
      <w:r>
        <w:rPr>
          <w:spacing w:val="34"/>
          <w:sz w:val="24"/>
        </w:rPr>
        <w:t xml:space="preserve"> </w:t>
      </w:r>
      <w:r>
        <w:rPr>
          <w:sz w:val="24"/>
        </w:rPr>
        <w:t>вв.</w:t>
      </w:r>
      <w:r>
        <w:rPr>
          <w:spacing w:val="37"/>
          <w:sz w:val="24"/>
        </w:rPr>
        <w:t xml:space="preserve"> </w:t>
      </w:r>
      <w:r>
        <w:rPr>
          <w:sz w:val="24"/>
        </w:rPr>
        <w:t>Ключевые процессы и события Новейшей истории. Место России в мировой истории XX - начала XXI вв.</w:t>
      </w:r>
    </w:p>
    <w:p w14:paraId="45A0D9BD">
      <w:pPr>
        <w:pStyle w:val="7"/>
        <w:spacing w:line="273" w:lineRule="auto"/>
        <w:jc w:val="left"/>
        <w:rPr>
          <w:sz w:val="24"/>
        </w:rPr>
        <w:sectPr>
          <w:pgSz w:w="11900" w:h="16850"/>
          <w:pgMar w:top="140" w:right="283" w:bottom="480" w:left="708" w:header="0" w:footer="297" w:gutter="0"/>
          <w:cols w:space="720" w:num="1"/>
        </w:sectPr>
      </w:pPr>
    </w:p>
    <w:p w14:paraId="65A19262">
      <w:pPr>
        <w:pStyle w:val="5"/>
        <w:spacing w:before="57"/>
        <w:ind w:left="0" w:firstLine="0"/>
        <w:jc w:val="left"/>
        <w:rPr>
          <w:b/>
          <w:sz w:val="18"/>
        </w:rPr>
      </w:pPr>
    </w:p>
    <w:p w14:paraId="5EE29116">
      <w:pPr>
        <w:pStyle w:val="7"/>
        <w:numPr>
          <w:ilvl w:val="0"/>
          <w:numId w:val="18"/>
        </w:numPr>
        <w:tabs>
          <w:tab w:val="left" w:pos="1276"/>
        </w:tabs>
        <w:ind w:left="1276" w:hanging="282"/>
        <w:rPr>
          <w:sz w:val="24"/>
        </w:rPr>
      </w:pPr>
      <w:r>
        <w:rPr>
          <w:sz w:val="24"/>
        </w:rPr>
        <w:t>Мир</w:t>
      </w:r>
      <w:r>
        <w:rPr>
          <w:spacing w:val="-3"/>
          <w:sz w:val="24"/>
        </w:rPr>
        <w:t xml:space="preserve"> </w:t>
      </w:r>
      <w:r>
        <w:rPr>
          <w:sz w:val="24"/>
        </w:rPr>
        <w:t>накануне</w:t>
      </w:r>
      <w:r>
        <w:rPr>
          <w:spacing w:val="-3"/>
          <w:sz w:val="24"/>
        </w:rPr>
        <w:t xml:space="preserve"> </w:t>
      </w:r>
      <w:r>
        <w:rPr>
          <w:sz w:val="24"/>
        </w:rPr>
        <w:t>и</w:t>
      </w:r>
      <w:r>
        <w:rPr>
          <w:spacing w:val="-3"/>
          <w:sz w:val="24"/>
        </w:rPr>
        <w:t xml:space="preserve"> </w:t>
      </w:r>
      <w:r>
        <w:rPr>
          <w:sz w:val="24"/>
        </w:rPr>
        <w:t>в</w:t>
      </w:r>
      <w:r>
        <w:rPr>
          <w:spacing w:val="-3"/>
          <w:sz w:val="24"/>
        </w:rPr>
        <w:t xml:space="preserve"> </w:t>
      </w:r>
      <w:r>
        <w:rPr>
          <w:sz w:val="24"/>
        </w:rPr>
        <w:t>годы</w:t>
      </w:r>
      <w:r>
        <w:rPr>
          <w:spacing w:val="-2"/>
          <w:sz w:val="24"/>
        </w:rPr>
        <w:t xml:space="preserve"> </w:t>
      </w:r>
      <w:r>
        <w:rPr>
          <w:sz w:val="24"/>
        </w:rPr>
        <w:t>Первой</w:t>
      </w:r>
      <w:r>
        <w:rPr>
          <w:spacing w:val="-2"/>
          <w:sz w:val="24"/>
        </w:rPr>
        <w:t xml:space="preserve"> </w:t>
      </w:r>
      <w:r>
        <w:rPr>
          <w:sz w:val="24"/>
        </w:rPr>
        <w:t>мировой</w:t>
      </w:r>
      <w:r>
        <w:rPr>
          <w:spacing w:val="-2"/>
          <w:sz w:val="24"/>
        </w:rPr>
        <w:t xml:space="preserve"> войны.</w:t>
      </w:r>
    </w:p>
    <w:p w14:paraId="6ACC3A65">
      <w:pPr>
        <w:pStyle w:val="7"/>
        <w:numPr>
          <w:ilvl w:val="0"/>
          <w:numId w:val="18"/>
        </w:numPr>
        <w:tabs>
          <w:tab w:val="left" w:pos="1275"/>
        </w:tabs>
        <w:spacing w:before="40" w:line="276" w:lineRule="auto"/>
        <w:ind w:right="277" w:firstLine="283"/>
        <w:rPr>
          <w:sz w:val="24"/>
        </w:rPr>
      </w:pPr>
      <w:r>
        <w:rPr>
          <w:sz w:val="24"/>
        </w:rPr>
        <w:t>Мир в начале XX в. Развитие индустриального общества. Технический прогресс. Изменение</w:t>
      </w:r>
      <w:r>
        <w:rPr>
          <w:spacing w:val="-2"/>
          <w:sz w:val="24"/>
        </w:rPr>
        <w:t xml:space="preserve"> </w:t>
      </w:r>
      <w:r>
        <w:rPr>
          <w:sz w:val="24"/>
        </w:rPr>
        <w:t>социальной</w:t>
      </w:r>
      <w:r>
        <w:rPr>
          <w:spacing w:val="-2"/>
          <w:sz w:val="24"/>
        </w:rPr>
        <w:t xml:space="preserve"> </w:t>
      </w:r>
      <w:r>
        <w:rPr>
          <w:sz w:val="24"/>
        </w:rPr>
        <w:t>структуры</w:t>
      </w:r>
      <w:r>
        <w:rPr>
          <w:spacing w:val="-1"/>
          <w:sz w:val="24"/>
        </w:rPr>
        <w:t xml:space="preserve"> </w:t>
      </w:r>
      <w:r>
        <w:rPr>
          <w:sz w:val="24"/>
        </w:rPr>
        <w:t>общества.</w:t>
      </w:r>
      <w:r>
        <w:rPr>
          <w:spacing w:val="-1"/>
          <w:sz w:val="24"/>
        </w:rPr>
        <w:t xml:space="preserve"> </w:t>
      </w:r>
      <w:r>
        <w:rPr>
          <w:sz w:val="24"/>
        </w:rPr>
        <w:t>Политические</w:t>
      </w:r>
      <w:r>
        <w:rPr>
          <w:spacing w:val="-2"/>
          <w:sz w:val="24"/>
        </w:rPr>
        <w:t xml:space="preserve"> </w:t>
      </w:r>
      <w:r>
        <w:rPr>
          <w:sz w:val="24"/>
        </w:rPr>
        <w:t>течения: либерализм,</w:t>
      </w:r>
      <w:r>
        <w:rPr>
          <w:spacing w:val="-1"/>
          <w:sz w:val="24"/>
        </w:rPr>
        <w:t xml:space="preserve"> </w:t>
      </w:r>
      <w:r>
        <w:rPr>
          <w:sz w:val="24"/>
        </w:rPr>
        <w:t>консерватизм, социал-демократия, анархизм. Рабочее и социалистическое движение. Профсоюзы.</w:t>
      </w:r>
    </w:p>
    <w:p w14:paraId="01692AC1">
      <w:pPr>
        <w:pStyle w:val="7"/>
        <w:numPr>
          <w:ilvl w:val="0"/>
          <w:numId w:val="18"/>
        </w:numPr>
        <w:tabs>
          <w:tab w:val="left" w:pos="1275"/>
        </w:tabs>
        <w:spacing w:line="276" w:lineRule="auto"/>
        <w:ind w:right="274" w:firstLine="283"/>
        <w:rPr>
          <w:sz w:val="24"/>
        </w:rPr>
      </w:pPr>
      <w:r>
        <w:rPr>
          <w:sz w:val="24"/>
        </w:rPr>
        <w:t>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XX вв.</w:t>
      </w:r>
    </w:p>
    <w:p w14:paraId="07E58C76">
      <w:pPr>
        <w:pStyle w:val="7"/>
        <w:numPr>
          <w:ilvl w:val="0"/>
          <w:numId w:val="18"/>
        </w:numPr>
        <w:tabs>
          <w:tab w:val="left" w:pos="1275"/>
        </w:tabs>
        <w:spacing w:line="276" w:lineRule="auto"/>
        <w:ind w:right="268" w:firstLine="283"/>
        <w:rPr>
          <w:sz w:val="24"/>
        </w:rPr>
      </w:pPr>
      <w:r>
        <w:rPr>
          <w:sz w:val="24"/>
        </w:rPr>
        <w:t>Первая</w:t>
      </w:r>
      <w:r>
        <w:rPr>
          <w:spacing w:val="-1"/>
          <w:sz w:val="24"/>
        </w:rPr>
        <w:t xml:space="preserve"> </w:t>
      </w:r>
      <w:r>
        <w:rPr>
          <w:sz w:val="24"/>
        </w:rPr>
        <w:t>мировая</w:t>
      </w:r>
      <w:r>
        <w:rPr>
          <w:spacing w:val="-3"/>
          <w:sz w:val="24"/>
        </w:rPr>
        <w:t xml:space="preserve"> </w:t>
      </w:r>
      <w:r>
        <w:rPr>
          <w:sz w:val="24"/>
        </w:rPr>
        <w:t>война</w:t>
      </w:r>
      <w:r>
        <w:rPr>
          <w:spacing w:val="-4"/>
          <w:sz w:val="24"/>
        </w:rPr>
        <w:t xml:space="preserve"> </w:t>
      </w:r>
      <w:r>
        <w:rPr>
          <w:sz w:val="24"/>
        </w:rPr>
        <w:t>(1914-1918).</w:t>
      </w:r>
      <w:r>
        <w:rPr>
          <w:spacing w:val="-3"/>
          <w:sz w:val="24"/>
        </w:rPr>
        <w:t xml:space="preserve"> </w:t>
      </w:r>
      <w:r>
        <w:rPr>
          <w:sz w:val="24"/>
        </w:rPr>
        <w:t>Причины</w:t>
      </w:r>
      <w:r>
        <w:rPr>
          <w:spacing w:val="-3"/>
          <w:sz w:val="24"/>
        </w:rPr>
        <w:t xml:space="preserve"> </w:t>
      </w:r>
      <w:r>
        <w:rPr>
          <w:sz w:val="24"/>
        </w:rPr>
        <w:t>Первой</w:t>
      </w:r>
      <w:r>
        <w:rPr>
          <w:spacing w:val="-3"/>
          <w:sz w:val="24"/>
        </w:rPr>
        <w:t xml:space="preserve"> </w:t>
      </w:r>
      <w:r>
        <w:rPr>
          <w:sz w:val="24"/>
        </w:rPr>
        <w:t>мировой</w:t>
      </w:r>
      <w:r>
        <w:rPr>
          <w:spacing w:val="-3"/>
          <w:sz w:val="24"/>
        </w:rPr>
        <w:t xml:space="preserve"> </w:t>
      </w:r>
      <w:r>
        <w:rPr>
          <w:sz w:val="24"/>
        </w:rPr>
        <w:t>войны.</w:t>
      </w:r>
      <w:r>
        <w:rPr>
          <w:spacing w:val="-3"/>
          <w:sz w:val="24"/>
        </w:rPr>
        <w:t xml:space="preserve"> </w:t>
      </w:r>
      <w:r>
        <w:rPr>
          <w:sz w:val="24"/>
        </w:rPr>
        <w:t>Убийство</w:t>
      </w:r>
      <w:r>
        <w:rPr>
          <w:spacing w:val="-3"/>
          <w:sz w:val="24"/>
        </w:rPr>
        <w:t xml:space="preserve"> </w:t>
      </w:r>
      <w:r>
        <w:rPr>
          <w:sz w:val="24"/>
        </w:rPr>
        <w:t>в</w:t>
      </w:r>
      <w:r>
        <w:rPr>
          <w:spacing w:val="-4"/>
          <w:sz w:val="24"/>
        </w:rPr>
        <w:t xml:space="preserve"> </w:t>
      </w:r>
      <w:r>
        <w:rPr>
          <w:sz w:val="24"/>
        </w:rPr>
        <w:t>Сараево. Нападение</w:t>
      </w:r>
      <w:r>
        <w:rPr>
          <w:spacing w:val="-1"/>
          <w:sz w:val="24"/>
        </w:rPr>
        <w:t xml:space="preserve"> </w:t>
      </w:r>
      <w:r>
        <w:rPr>
          <w:sz w:val="24"/>
        </w:rPr>
        <w:t>Австро-Венгрии на</w:t>
      </w:r>
      <w:r>
        <w:rPr>
          <w:spacing w:val="-1"/>
          <w:sz w:val="24"/>
        </w:rPr>
        <w:t xml:space="preserve"> </w:t>
      </w:r>
      <w:r>
        <w:rPr>
          <w:sz w:val="24"/>
        </w:rPr>
        <w:t>Сербию. Вступление</w:t>
      </w:r>
      <w:r>
        <w:rPr>
          <w:spacing w:val="-1"/>
          <w:sz w:val="24"/>
        </w:rPr>
        <w:t xml:space="preserve"> </w:t>
      </w:r>
      <w:r>
        <w:rPr>
          <w:sz w:val="24"/>
        </w:rPr>
        <w:t>в</w:t>
      </w:r>
      <w:r>
        <w:rPr>
          <w:spacing w:val="-1"/>
          <w:sz w:val="24"/>
        </w:rPr>
        <w:t xml:space="preserve"> </w:t>
      </w:r>
      <w:r>
        <w:rPr>
          <w:sz w:val="24"/>
        </w:rPr>
        <w:t>войну</w:t>
      </w:r>
      <w:r>
        <w:rPr>
          <w:spacing w:val="-5"/>
          <w:sz w:val="24"/>
        </w:rPr>
        <w:t xml:space="preserve"> </w:t>
      </w:r>
      <w:r>
        <w:rPr>
          <w:sz w:val="24"/>
        </w:rPr>
        <w:t>европейских держав.</w:t>
      </w:r>
      <w:r>
        <w:rPr>
          <w:spacing w:val="-1"/>
          <w:sz w:val="24"/>
        </w:rPr>
        <w:t xml:space="preserve"> </w:t>
      </w:r>
      <w:r>
        <w:rPr>
          <w:sz w:val="24"/>
        </w:rPr>
        <w:t>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14:paraId="5138E093">
      <w:pPr>
        <w:pStyle w:val="7"/>
        <w:numPr>
          <w:ilvl w:val="0"/>
          <w:numId w:val="18"/>
        </w:numPr>
        <w:tabs>
          <w:tab w:val="left" w:pos="1275"/>
        </w:tabs>
        <w:spacing w:line="276" w:lineRule="auto"/>
        <w:ind w:right="278" w:firstLine="283"/>
        <w:rPr>
          <w:sz w:val="24"/>
        </w:rPr>
      </w:pPr>
      <w:r>
        <w:rPr>
          <w:sz w:val="24"/>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14:paraId="06407CE2">
      <w:pPr>
        <w:pStyle w:val="7"/>
        <w:numPr>
          <w:ilvl w:val="0"/>
          <w:numId w:val="18"/>
        </w:numPr>
        <w:tabs>
          <w:tab w:val="left" w:pos="1275"/>
        </w:tabs>
        <w:spacing w:line="276" w:lineRule="auto"/>
        <w:ind w:right="278" w:firstLine="283"/>
        <w:rPr>
          <w:sz w:val="24"/>
        </w:rPr>
      </w:pPr>
      <w:r>
        <w:rPr>
          <w:sz w:val="24"/>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14:paraId="25CC5C29">
      <w:pPr>
        <w:pStyle w:val="7"/>
        <w:numPr>
          <w:ilvl w:val="0"/>
          <w:numId w:val="18"/>
        </w:numPr>
        <w:tabs>
          <w:tab w:val="left" w:pos="1276"/>
        </w:tabs>
        <w:spacing w:line="291" w:lineRule="exact"/>
        <w:ind w:left="1276" w:hanging="282"/>
        <w:rPr>
          <w:sz w:val="24"/>
        </w:rPr>
      </w:pPr>
      <w:r>
        <w:rPr>
          <w:sz w:val="24"/>
        </w:rPr>
        <w:t>Мир</w:t>
      </w:r>
      <w:r>
        <w:rPr>
          <w:spacing w:val="-1"/>
          <w:sz w:val="24"/>
        </w:rPr>
        <w:t xml:space="preserve"> </w:t>
      </w:r>
      <w:r>
        <w:rPr>
          <w:sz w:val="24"/>
        </w:rPr>
        <w:t>в</w:t>
      </w:r>
      <w:r>
        <w:rPr>
          <w:spacing w:val="-2"/>
          <w:sz w:val="24"/>
        </w:rPr>
        <w:t xml:space="preserve"> </w:t>
      </w:r>
      <w:r>
        <w:rPr>
          <w:sz w:val="24"/>
        </w:rPr>
        <w:t xml:space="preserve">1918-1939 </w:t>
      </w:r>
      <w:r>
        <w:rPr>
          <w:spacing w:val="-5"/>
          <w:sz w:val="24"/>
        </w:rPr>
        <w:t>гг.</w:t>
      </w:r>
    </w:p>
    <w:p w14:paraId="6A900A63">
      <w:pPr>
        <w:pStyle w:val="7"/>
        <w:numPr>
          <w:ilvl w:val="0"/>
          <w:numId w:val="18"/>
        </w:numPr>
        <w:tabs>
          <w:tab w:val="left" w:pos="1276"/>
        </w:tabs>
        <w:spacing w:before="28"/>
        <w:ind w:left="1276" w:hanging="282"/>
        <w:rPr>
          <w:sz w:val="24"/>
        </w:rPr>
      </w:pPr>
      <w:r>
        <w:rPr>
          <w:sz w:val="24"/>
        </w:rPr>
        <w:t>От</w:t>
      </w:r>
      <w:r>
        <w:rPr>
          <w:spacing w:val="-3"/>
          <w:sz w:val="24"/>
        </w:rPr>
        <w:t xml:space="preserve"> </w:t>
      </w:r>
      <w:r>
        <w:rPr>
          <w:sz w:val="24"/>
        </w:rPr>
        <w:t>войны</w:t>
      </w:r>
      <w:r>
        <w:rPr>
          <w:spacing w:val="-1"/>
          <w:sz w:val="24"/>
        </w:rPr>
        <w:t xml:space="preserve"> </w:t>
      </w:r>
      <w:r>
        <w:rPr>
          <w:sz w:val="24"/>
        </w:rPr>
        <w:t xml:space="preserve">к </w:t>
      </w:r>
      <w:r>
        <w:rPr>
          <w:spacing w:val="-4"/>
          <w:sz w:val="24"/>
        </w:rPr>
        <w:t>миру.</w:t>
      </w:r>
    </w:p>
    <w:p w14:paraId="206B91A9">
      <w:pPr>
        <w:pStyle w:val="7"/>
        <w:numPr>
          <w:ilvl w:val="0"/>
          <w:numId w:val="18"/>
        </w:numPr>
        <w:tabs>
          <w:tab w:val="left" w:pos="1275"/>
        </w:tabs>
        <w:spacing w:before="40" w:line="276" w:lineRule="auto"/>
        <w:ind w:right="279" w:firstLine="283"/>
        <w:rPr>
          <w:sz w:val="24"/>
        </w:rPr>
      </w:pPr>
      <w:r>
        <w:rPr>
          <w:sz w:val="24"/>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w:t>
      </w:r>
      <w:r>
        <w:rPr>
          <w:spacing w:val="40"/>
          <w:sz w:val="24"/>
        </w:rPr>
        <w:t xml:space="preserve"> </w:t>
      </w:r>
      <w:r>
        <w:rPr>
          <w:sz w:val="24"/>
        </w:rPr>
        <w:t>Лига Наций. Вашингтонская конференция. Версальско- Вашингтонская система.</w:t>
      </w:r>
    </w:p>
    <w:p w14:paraId="1A026FB6">
      <w:pPr>
        <w:pStyle w:val="7"/>
        <w:numPr>
          <w:ilvl w:val="0"/>
          <w:numId w:val="18"/>
        </w:numPr>
        <w:tabs>
          <w:tab w:val="left" w:pos="1275"/>
        </w:tabs>
        <w:spacing w:line="273" w:lineRule="auto"/>
        <w:ind w:right="271" w:firstLine="283"/>
        <w:rPr>
          <w:sz w:val="24"/>
        </w:rPr>
      </w:pPr>
      <w:r>
        <w:rPr>
          <w:sz w:val="24"/>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14:paraId="14439357">
      <w:pPr>
        <w:pStyle w:val="7"/>
        <w:numPr>
          <w:ilvl w:val="0"/>
          <w:numId w:val="18"/>
        </w:numPr>
        <w:tabs>
          <w:tab w:val="left" w:pos="1276"/>
        </w:tabs>
        <w:ind w:left="1276" w:hanging="282"/>
        <w:rPr>
          <w:sz w:val="24"/>
        </w:rPr>
      </w:pPr>
      <w:r>
        <w:rPr>
          <w:sz w:val="24"/>
        </w:rPr>
        <w:t>Страны</w:t>
      </w:r>
      <w:r>
        <w:rPr>
          <w:spacing w:val="-5"/>
          <w:sz w:val="24"/>
        </w:rPr>
        <w:t xml:space="preserve"> </w:t>
      </w:r>
      <w:r>
        <w:rPr>
          <w:sz w:val="24"/>
        </w:rPr>
        <w:t>Европы</w:t>
      </w:r>
      <w:r>
        <w:rPr>
          <w:spacing w:val="-2"/>
          <w:sz w:val="24"/>
        </w:rPr>
        <w:t xml:space="preserve"> </w:t>
      </w:r>
      <w:r>
        <w:rPr>
          <w:sz w:val="24"/>
        </w:rPr>
        <w:t>и</w:t>
      </w:r>
      <w:r>
        <w:rPr>
          <w:spacing w:val="-2"/>
          <w:sz w:val="24"/>
        </w:rPr>
        <w:t xml:space="preserve"> </w:t>
      </w:r>
      <w:r>
        <w:rPr>
          <w:sz w:val="24"/>
        </w:rPr>
        <w:t>Северной</w:t>
      </w:r>
      <w:r>
        <w:rPr>
          <w:spacing w:val="-3"/>
          <w:sz w:val="24"/>
        </w:rPr>
        <w:t xml:space="preserve"> </w:t>
      </w:r>
      <w:r>
        <w:rPr>
          <w:sz w:val="24"/>
        </w:rPr>
        <w:t>Америки</w:t>
      </w:r>
      <w:r>
        <w:rPr>
          <w:spacing w:val="-2"/>
          <w:sz w:val="24"/>
        </w:rPr>
        <w:t xml:space="preserve"> </w:t>
      </w:r>
      <w:r>
        <w:rPr>
          <w:sz w:val="24"/>
        </w:rPr>
        <w:t>в</w:t>
      </w:r>
      <w:r>
        <w:rPr>
          <w:spacing w:val="-3"/>
          <w:sz w:val="24"/>
        </w:rPr>
        <w:t xml:space="preserve"> </w:t>
      </w:r>
      <w:r>
        <w:rPr>
          <w:sz w:val="24"/>
        </w:rPr>
        <w:t>1920-1930-е</w:t>
      </w:r>
      <w:r>
        <w:rPr>
          <w:spacing w:val="-3"/>
          <w:sz w:val="24"/>
        </w:rPr>
        <w:t xml:space="preserve"> </w:t>
      </w:r>
      <w:r>
        <w:rPr>
          <w:spacing w:val="-5"/>
          <w:sz w:val="24"/>
        </w:rPr>
        <w:t>гг.</w:t>
      </w:r>
    </w:p>
    <w:p w14:paraId="28030271">
      <w:pPr>
        <w:pStyle w:val="7"/>
        <w:numPr>
          <w:ilvl w:val="0"/>
          <w:numId w:val="18"/>
        </w:numPr>
        <w:tabs>
          <w:tab w:val="left" w:pos="1275"/>
        </w:tabs>
        <w:spacing w:before="40" w:line="276" w:lineRule="auto"/>
        <w:ind w:right="276" w:firstLine="283"/>
        <w:rPr>
          <w:sz w:val="24"/>
        </w:rPr>
      </w:pPr>
      <w:r>
        <w:rPr>
          <w:sz w:val="24"/>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14:paraId="29A3970A">
      <w:pPr>
        <w:pStyle w:val="7"/>
        <w:numPr>
          <w:ilvl w:val="0"/>
          <w:numId w:val="18"/>
        </w:numPr>
        <w:tabs>
          <w:tab w:val="left" w:pos="1275"/>
        </w:tabs>
        <w:spacing w:line="276" w:lineRule="auto"/>
        <w:ind w:right="268" w:firstLine="283"/>
        <w:rPr>
          <w:sz w:val="24"/>
        </w:rPr>
      </w:pPr>
      <w:r>
        <w:rPr>
          <w:sz w:val="24"/>
        </w:rPr>
        <w:t>Стабилизация 1920-х гг. Эра процветания в США. Мировой экономический кризис 1929-1933 гг. и начало Великой депрессии. Проявления и социально- политические последствия кризиса. «Новый курс» Ф.Д. Рузвельта (цель, мероприятия, итоги). Кейнсианство. Государственное регулирование экономики.</w:t>
      </w:r>
    </w:p>
    <w:p w14:paraId="392A312A">
      <w:pPr>
        <w:pStyle w:val="7"/>
        <w:numPr>
          <w:ilvl w:val="0"/>
          <w:numId w:val="18"/>
        </w:numPr>
        <w:tabs>
          <w:tab w:val="left" w:pos="1275"/>
        </w:tabs>
        <w:spacing w:line="276" w:lineRule="auto"/>
        <w:ind w:right="268" w:firstLine="283"/>
        <w:rPr>
          <w:sz w:val="24"/>
        </w:rPr>
      </w:pPr>
      <w:r>
        <w:rPr>
          <w:sz w:val="24"/>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14:paraId="004E0594">
      <w:pPr>
        <w:pStyle w:val="7"/>
        <w:numPr>
          <w:ilvl w:val="0"/>
          <w:numId w:val="18"/>
        </w:numPr>
        <w:tabs>
          <w:tab w:val="left" w:pos="1275"/>
        </w:tabs>
        <w:spacing w:line="276" w:lineRule="auto"/>
        <w:ind w:right="267" w:firstLine="283"/>
        <w:rPr>
          <w:sz w:val="24"/>
        </w:rPr>
      </w:pPr>
      <w:r>
        <w:rPr>
          <w:sz w:val="24"/>
        </w:rPr>
        <w:t>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w:t>
      </w:r>
      <w:r>
        <w:rPr>
          <w:spacing w:val="40"/>
          <w:sz w:val="24"/>
        </w:rPr>
        <w:t xml:space="preserve"> </w:t>
      </w:r>
      <w:r>
        <w:rPr>
          <w:sz w:val="24"/>
        </w:rPr>
        <w:t xml:space="preserve">Позиции европейских держав в отношении Испании. Советская помощь Испании. Оборона Мадрида. Поражение Испанской Республики. Страны Азии, Латинской Америки в 1918-1930-е </w:t>
      </w:r>
      <w:r>
        <w:rPr>
          <w:spacing w:val="-4"/>
          <w:sz w:val="24"/>
        </w:rPr>
        <w:t>гг.</w:t>
      </w:r>
    </w:p>
    <w:p w14:paraId="35DBCDC2">
      <w:pPr>
        <w:pStyle w:val="7"/>
        <w:numPr>
          <w:ilvl w:val="0"/>
          <w:numId w:val="18"/>
        </w:numPr>
        <w:tabs>
          <w:tab w:val="left" w:pos="1276"/>
        </w:tabs>
        <w:spacing w:line="281" w:lineRule="exact"/>
        <w:ind w:left="1276" w:hanging="282"/>
        <w:jc w:val="left"/>
        <w:rPr>
          <w:sz w:val="24"/>
        </w:rPr>
      </w:pPr>
      <w:r>
        <w:rPr>
          <w:sz w:val="24"/>
        </w:rPr>
        <w:t>Распад</w:t>
      </w:r>
      <w:r>
        <w:rPr>
          <w:spacing w:val="-5"/>
          <w:sz w:val="24"/>
        </w:rPr>
        <w:t xml:space="preserve"> </w:t>
      </w:r>
      <w:r>
        <w:rPr>
          <w:sz w:val="24"/>
        </w:rPr>
        <w:t>Османской</w:t>
      </w:r>
      <w:r>
        <w:rPr>
          <w:spacing w:val="-2"/>
          <w:sz w:val="24"/>
        </w:rPr>
        <w:t xml:space="preserve"> </w:t>
      </w:r>
      <w:r>
        <w:rPr>
          <w:sz w:val="24"/>
        </w:rPr>
        <w:t>империи.</w:t>
      </w:r>
      <w:r>
        <w:rPr>
          <w:spacing w:val="-3"/>
          <w:sz w:val="24"/>
        </w:rPr>
        <w:t xml:space="preserve"> </w:t>
      </w:r>
      <w:r>
        <w:rPr>
          <w:sz w:val="24"/>
        </w:rPr>
        <w:t>Провозглашение</w:t>
      </w:r>
      <w:r>
        <w:rPr>
          <w:spacing w:val="-6"/>
          <w:sz w:val="24"/>
        </w:rPr>
        <w:t xml:space="preserve"> </w:t>
      </w:r>
      <w:r>
        <w:rPr>
          <w:sz w:val="24"/>
        </w:rPr>
        <w:t>Турецкой</w:t>
      </w:r>
      <w:r>
        <w:rPr>
          <w:spacing w:val="-2"/>
          <w:sz w:val="24"/>
        </w:rPr>
        <w:t xml:space="preserve"> </w:t>
      </w:r>
      <w:r>
        <w:rPr>
          <w:sz w:val="24"/>
        </w:rPr>
        <w:t>Республики.</w:t>
      </w:r>
      <w:r>
        <w:rPr>
          <w:spacing w:val="-5"/>
          <w:sz w:val="24"/>
        </w:rPr>
        <w:t xml:space="preserve"> </w:t>
      </w:r>
      <w:r>
        <w:rPr>
          <w:sz w:val="24"/>
        </w:rPr>
        <w:t>Курс</w:t>
      </w:r>
      <w:r>
        <w:rPr>
          <w:spacing w:val="-3"/>
          <w:sz w:val="24"/>
        </w:rPr>
        <w:t xml:space="preserve"> </w:t>
      </w:r>
      <w:r>
        <w:rPr>
          <w:spacing w:val="-2"/>
          <w:sz w:val="24"/>
        </w:rPr>
        <w:t>преобразований</w:t>
      </w:r>
    </w:p>
    <w:p w14:paraId="5333880E">
      <w:pPr>
        <w:pStyle w:val="7"/>
        <w:spacing w:line="281" w:lineRule="exact"/>
        <w:jc w:val="left"/>
        <w:rPr>
          <w:sz w:val="24"/>
        </w:rPr>
        <w:sectPr>
          <w:pgSz w:w="11900" w:h="16850"/>
          <w:pgMar w:top="140" w:right="283" w:bottom="480" w:left="708" w:header="0" w:footer="297" w:gutter="0"/>
          <w:cols w:space="720" w:num="1"/>
        </w:sectPr>
      </w:pPr>
    </w:p>
    <w:p w14:paraId="406CA976">
      <w:pPr>
        <w:pStyle w:val="5"/>
        <w:spacing w:before="264" w:line="276" w:lineRule="auto"/>
        <w:ind w:right="268" w:firstLine="0"/>
      </w:pPr>
      <w:r>
        <w:t>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 освободительное движение в Индии в 1919-1939 гг. Индийский национальный конгресс. М. К. Ганди.</w:t>
      </w:r>
    </w:p>
    <w:p w14:paraId="3653755B">
      <w:pPr>
        <w:pStyle w:val="7"/>
        <w:numPr>
          <w:ilvl w:val="0"/>
          <w:numId w:val="18"/>
        </w:numPr>
        <w:tabs>
          <w:tab w:val="left" w:pos="1275"/>
        </w:tabs>
        <w:spacing w:line="273" w:lineRule="auto"/>
        <w:ind w:right="271" w:firstLine="283"/>
        <w:rPr>
          <w:sz w:val="24"/>
        </w:rPr>
      </w:pPr>
      <w:r>
        <w:rPr>
          <w:sz w:val="24"/>
        </w:rPr>
        <w:t>Мексиканская революция 1910-1917 гг., ее итоги и значение. Реформы и революционные движения в латиноамериканских странах. Народный фронт в Чили.</w:t>
      </w:r>
    </w:p>
    <w:p w14:paraId="1529B8F1">
      <w:pPr>
        <w:pStyle w:val="7"/>
        <w:numPr>
          <w:ilvl w:val="0"/>
          <w:numId w:val="18"/>
        </w:numPr>
        <w:tabs>
          <w:tab w:val="left" w:pos="1276"/>
        </w:tabs>
        <w:spacing w:before="1"/>
        <w:ind w:left="1276" w:hanging="282"/>
        <w:rPr>
          <w:sz w:val="24"/>
        </w:rPr>
      </w:pPr>
      <w:r>
        <w:rPr>
          <w:sz w:val="24"/>
        </w:rPr>
        <w:t>Международные</w:t>
      </w:r>
      <w:r>
        <w:rPr>
          <w:spacing w:val="-7"/>
          <w:sz w:val="24"/>
        </w:rPr>
        <w:t xml:space="preserve"> </w:t>
      </w:r>
      <w:r>
        <w:rPr>
          <w:sz w:val="24"/>
        </w:rPr>
        <w:t>отношения</w:t>
      </w:r>
      <w:r>
        <w:rPr>
          <w:spacing w:val="-2"/>
          <w:sz w:val="24"/>
        </w:rPr>
        <w:t xml:space="preserve"> </w:t>
      </w:r>
      <w:r>
        <w:rPr>
          <w:sz w:val="24"/>
        </w:rPr>
        <w:t>в</w:t>
      </w:r>
      <w:r>
        <w:rPr>
          <w:spacing w:val="-4"/>
          <w:sz w:val="24"/>
        </w:rPr>
        <w:t xml:space="preserve"> </w:t>
      </w:r>
      <w:r>
        <w:rPr>
          <w:sz w:val="24"/>
        </w:rPr>
        <w:t xml:space="preserve">1920-1930-х </w:t>
      </w:r>
      <w:r>
        <w:rPr>
          <w:spacing w:val="-5"/>
          <w:sz w:val="24"/>
        </w:rPr>
        <w:t>гг.</w:t>
      </w:r>
    </w:p>
    <w:p w14:paraId="7FFCA9B3">
      <w:pPr>
        <w:pStyle w:val="7"/>
        <w:numPr>
          <w:ilvl w:val="0"/>
          <w:numId w:val="18"/>
        </w:numPr>
        <w:tabs>
          <w:tab w:val="left" w:pos="1275"/>
        </w:tabs>
        <w:spacing w:before="42" w:line="276" w:lineRule="auto"/>
        <w:ind w:right="275" w:firstLine="283"/>
        <w:rPr>
          <w:sz w:val="24"/>
        </w:rPr>
      </w:pPr>
      <w:r>
        <w:rPr>
          <w:sz w:val="24"/>
        </w:rP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Келлога. «Эра пацифизма».</w:t>
      </w:r>
    </w:p>
    <w:p w14:paraId="03CF64DA">
      <w:pPr>
        <w:pStyle w:val="7"/>
        <w:numPr>
          <w:ilvl w:val="0"/>
          <w:numId w:val="18"/>
        </w:numPr>
        <w:tabs>
          <w:tab w:val="left" w:pos="1275"/>
        </w:tabs>
        <w:spacing w:line="276" w:lineRule="auto"/>
        <w:ind w:right="271" w:firstLine="283"/>
        <w:rPr>
          <w:sz w:val="24"/>
        </w:rPr>
      </w:pPr>
      <w:r>
        <w:rPr>
          <w:sz w:val="24"/>
        </w:rPr>
        <w:t>Нарастание агрессии в мире в 1930-х гг. Агрессия Японии против Китая (1931-1933). Итало-эфиопская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w:t>
      </w:r>
      <w:r>
        <w:rPr>
          <w:spacing w:val="44"/>
          <w:sz w:val="24"/>
        </w:rPr>
        <w:t xml:space="preserve">  </w:t>
      </w:r>
      <w:r>
        <w:rPr>
          <w:sz w:val="24"/>
        </w:rPr>
        <w:t>Судетский</w:t>
      </w:r>
      <w:r>
        <w:rPr>
          <w:spacing w:val="48"/>
          <w:sz w:val="24"/>
        </w:rPr>
        <w:t xml:space="preserve">  </w:t>
      </w:r>
      <w:r>
        <w:rPr>
          <w:sz w:val="24"/>
        </w:rPr>
        <w:t>кризис.</w:t>
      </w:r>
      <w:r>
        <w:rPr>
          <w:spacing w:val="48"/>
          <w:sz w:val="24"/>
        </w:rPr>
        <w:t xml:space="preserve">  </w:t>
      </w:r>
      <w:r>
        <w:rPr>
          <w:sz w:val="24"/>
        </w:rPr>
        <w:t>Мюнхенское</w:t>
      </w:r>
      <w:r>
        <w:rPr>
          <w:spacing w:val="47"/>
          <w:sz w:val="24"/>
        </w:rPr>
        <w:t xml:space="preserve">  </w:t>
      </w:r>
      <w:r>
        <w:rPr>
          <w:sz w:val="24"/>
        </w:rPr>
        <w:t>соглашение</w:t>
      </w:r>
      <w:r>
        <w:rPr>
          <w:spacing w:val="47"/>
          <w:sz w:val="24"/>
        </w:rPr>
        <w:t xml:space="preserve">  </w:t>
      </w:r>
      <w:r>
        <w:rPr>
          <w:sz w:val="24"/>
        </w:rPr>
        <w:t>и</w:t>
      </w:r>
      <w:r>
        <w:rPr>
          <w:spacing w:val="48"/>
          <w:sz w:val="24"/>
        </w:rPr>
        <w:t xml:space="preserve">  </w:t>
      </w:r>
      <w:r>
        <w:rPr>
          <w:sz w:val="24"/>
        </w:rPr>
        <w:t>его</w:t>
      </w:r>
      <w:r>
        <w:rPr>
          <w:spacing w:val="47"/>
          <w:sz w:val="24"/>
        </w:rPr>
        <w:t xml:space="preserve">  </w:t>
      </w:r>
      <w:r>
        <w:rPr>
          <w:sz w:val="24"/>
        </w:rPr>
        <w:t>последствия.</w:t>
      </w:r>
      <w:r>
        <w:rPr>
          <w:spacing w:val="48"/>
          <w:sz w:val="24"/>
        </w:rPr>
        <w:t xml:space="preserve">  </w:t>
      </w:r>
      <w:r>
        <w:rPr>
          <w:spacing w:val="-2"/>
          <w:sz w:val="24"/>
        </w:rPr>
        <w:t>Политика</w:t>
      </w:r>
    </w:p>
    <w:p w14:paraId="73E5059D">
      <w:pPr>
        <w:pStyle w:val="5"/>
        <w:spacing w:line="276" w:lineRule="auto"/>
        <w:ind w:right="269" w:firstLine="0"/>
      </w:pPr>
      <w:r>
        <w:t>«умиротворения»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14:paraId="51EE29DC">
      <w:pPr>
        <w:pStyle w:val="7"/>
        <w:numPr>
          <w:ilvl w:val="0"/>
          <w:numId w:val="18"/>
        </w:numPr>
        <w:tabs>
          <w:tab w:val="left" w:pos="1275"/>
        </w:tabs>
        <w:spacing w:line="273" w:lineRule="auto"/>
        <w:ind w:right="269" w:firstLine="283"/>
        <w:rPr>
          <w:sz w:val="24"/>
        </w:rPr>
      </w:pPr>
      <w:r>
        <w:rPr>
          <w:sz w:val="24"/>
        </w:rPr>
        <w:t>Развитие культуры в 1914-1930-х гг. Научные открытия первых десятилетий XX в. (физика, химия, биология, медицина и другие). Технический прогресс в 1920-1930-х гг. Изменение облика городов.</w:t>
      </w:r>
    </w:p>
    <w:p w14:paraId="7757C992">
      <w:pPr>
        <w:pStyle w:val="7"/>
        <w:numPr>
          <w:ilvl w:val="0"/>
          <w:numId w:val="18"/>
        </w:numPr>
        <w:tabs>
          <w:tab w:val="left" w:pos="1275"/>
        </w:tabs>
        <w:spacing w:line="273" w:lineRule="auto"/>
        <w:ind w:right="272" w:firstLine="283"/>
        <w:rPr>
          <w:sz w:val="24"/>
        </w:rPr>
      </w:pPr>
      <w:r>
        <w:rPr>
          <w:sz w:val="24"/>
        </w:rPr>
        <w:t>«Потерянное</w:t>
      </w:r>
      <w:r>
        <w:rPr>
          <w:spacing w:val="-5"/>
          <w:sz w:val="24"/>
        </w:rPr>
        <w:t xml:space="preserve"> </w:t>
      </w:r>
      <w:r>
        <w:rPr>
          <w:sz w:val="24"/>
        </w:rPr>
        <w:t>поколение»:</w:t>
      </w:r>
      <w:r>
        <w:rPr>
          <w:spacing w:val="-2"/>
          <w:sz w:val="24"/>
        </w:rPr>
        <w:t xml:space="preserve"> </w:t>
      </w:r>
      <w:r>
        <w:rPr>
          <w:sz w:val="24"/>
        </w:rPr>
        <w:t>тема</w:t>
      </w:r>
      <w:r>
        <w:rPr>
          <w:spacing w:val="-3"/>
          <w:sz w:val="24"/>
        </w:rPr>
        <w:t xml:space="preserve"> </w:t>
      </w:r>
      <w:r>
        <w:rPr>
          <w:sz w:val="24"/>
        </w:rPr>
        <w:t>войны</w:t>
      </w:r>
      <w:r>
        <w:rPr>
          <w:spacing w:val="-4"/>
          <w:sz w:val="24"/>
        </w:rPr>
        <w:t xml:space="preserve"> </w:t>
      </w:r>
      <w:r>
        <w:rPr>
          <w:sz w:val="24"/>
        </w:rPr>
        <w:t>в</w:t>
      </w:r>
      <w:r>
        <w:rPr>
          <w:spacing w:val="-5"/>
          <w:sz w:val="24"/>
        </w:rPr>
        <w:t xml:space="preserve"> </w:t>
      </w:r>
      <w:r>
        <w:rPr>
          <w:sz w:val="24"/>
        </w:rPr>
        <w:t>литературе</w:t>
      </w:r>
      <w:r>
        <w:rPr>
          <w:spacing w:val="-3"/>
          <w:sz w:val="24"/>
        </w:rPr>
        <w:t xml:space="preserve"> </w:t>
      </w:r>
      <w:r>
        <w:rPr>
          <w:sz w:val="24"/>
        </w:rPr>
        <w:t>и</w:t>
      </w:r>
      <w:r>
        <w:rPr>
          <w:spacing w:val="-4"/>
          <w:sz w:val="24"/>
        </w:rPr>
        <w:t xml:space="preserve"> </w:t>
      </w:r>
      <w:r>
        <w:rPr>
          <w:sz w:val="24"/>
        </w:rPr>
        <w:t>художественной</w:t>
      </w:r>
      <w:r>
        <w:rPr>
          <w:spacing w:val="-4"/>
          <w:sz w:val="24"/>
        </w:rPr>
        <w:t xml:space="preserve"> </w:t>
      </w:r>
      <w:r>
        <w:rPr>
          <w:sz w:val="24"/>
        </w:rPr>
        <w:t>культуре.</w:t>
      </w:r>
      <w:r>
        <w:rPr>
          <w:spacing w:val="-2"/>
          <w:sz w:val="24"/>
        </w:rPr>
        <w:t xml:space="preserve"> </w:t>
      </w:r>
      <w:r>
        <w:rPr>
          <w:sz w:val="24"/>
        </w:rPr>
        <w:t>Основные направления в искусстве. Модернизм, авангардизм, сюрреализм, абстракционизм, реализм. Ведущие деятели культуры первой трети XX в. Кинематограф 1920-1930-х гг. Тоталитаризм и культура. Массовая культура. Олимпийское движение.</w:t>
      </w:r>
    </w:p>
    <w:p w14:paraId="6CE22A90">
      <w:pPr>
        <w:pStyle w:val="7"/>
        <w:numPr>
          <w:ilvl w:val="0"/>
          <w:numId w:val="18"/>
        </w:numPr>
        <w:tabs>
          <w:tab w:val="left" w:pos="1276"/>
        </w:tabs>
        <w:spacing w:before="7"/>
        <w:ind w:left="1276" w:hanging="282"/>
        <w:rPr>
          <w:sz w:val="24"/>
        </w:rPr>
      </w:pPr>
      <w:r>
        <w:rPr>
          <w:sz w:val="24"/>
        </w:rPr>
        <w:t>Вторая</w:t>
      </w:r>
      <w:r>
        <w:rPr>
          <w:spacing w:val="-3"/>
          <w:sz w:val="24"/>
        </w:rPr>
        <w:t xml:space="preserve"> </w:t>
      </w:r>
      <w:r>
        <w:rPr>
          <w:sz w:val="24"/>
        </w:rPr>
        <w:t>мировая</w:t>
      </w:r>
      <w:r>
        <w:rPr>
          <w:spacing w:val="-3"/>
          <w:sz w:val="24"/>
        </w:rPr>
        <w:t xml:space="preserve"> </w:t>
      </w:r>
      <w:r>
        <w:rPr>
          <w:spacing w:val="-2"/>
          <w:sz w:val="24"/>
        </w:rPr>
        <w:t>война.</w:t>
      </w:r>
    </w:p>
    <w:p w14:paraId="55393FF8">
      <w:pPr>
        <w:pStyle w:val="7"/>
        <w:numPr>
          <w:ilvl w:val="0"/>
          <w:numId w:val="18"/>
        </w:numPr>
        <w:tabs>
          <w:tab w:val="left" w:pos="1275"/>
        </w:tabs>
        <w:spacing w:before="40" w:line="276" w:lineRule="auto"/>
        <w:ind w:right="270" w:firstLine="283"/>
        <w:rPr>
          <w:sz w:val="24"/>
        </w:rPr>
      </w:pPr>
      <w:r>
        <w:rPr>
          <w:sz w:val="24"/>
        </w:rPr>
        <w:t>Начало</w:t>
      </w:r>
      <w:r>
        <w:rPr>
          <w:spacing w:val="-2"/>
          <w:sz w:val="24"/>
        </w:rPr>
        <w:t xml:space="preserve"> </w:t>
      </w:r>
      <w:r>
        <w:rPr>
          <w:sz w:val="24"/>
        </w:rPr>
        <w:t>Второй</w:t>
      </w:r>
      <w:r>
        <w:rPr>
          <w:spacing w:val="-3"/>
          <w:sz w:val="24"/>
        </w:rPr>
        <w:t xml:space="preserve"> </w:t>
      </w:r>
      <w:r>
        <w:rPr>
          <w:sz w:val="24"/>
        </w:rPr>
        <w:t>мировой</w:t>
      </w:r>
      <w:r>
        <w:rPr>
          <w:spacing w:val="-3"/>
          <w:sz w:val="24"/>
        </w:rPr>
        <w:t xml:space="preserve"> </w:t>
      </w:r>
      <w:r>
        <w:rPr>
          <w:sz w:val="24"/>
        </w:rPr>
        <w:t>войны.</w:t>
      </w:r>
      <w:r>
        <w:rPr>
          <w:spacing w:val="-3"/>
          <w:sz w:val="24"/>
        </w:rPr>
        <w:t xml:space="preserve"> </w:t>
      </w:r>
      <w:r>
        <w:rPr>
          <w:sz w:val="24"/>
        </w:rPr>
        <w:t>Причины</w:t>
      </w:r>
      <w:r>
        <w:rPr>
          <w:spacing w:val="-3"/>
          <w:sz w:val="24"/>
        </w:rPr>
        <w:t xml:space="preserve"> </w:t>
      </w:r>
      <w:r>
        <w:rPr>
          <w:sz w:val="24"/>
        </w:rPr>
        <w:t>Второй</w:t>
      </w:r>
      <w:r>
        <w:rPr>
          <w:spacing w:val="-3"/>
          <w:sz w:val="24"/>
        </w:rPr>
        <w:t xml:space="preserve"> </w:t>
      </w:r>
      <w:r>
        <w:rPr>
          <w:sz w:val="24"/>
        </w:rPr>
        <w:t>мировой</w:t>
      </w:r>
      <w:r>
        <w:rPr>
          <w:spacing w:val="-3"/>
          <w:sz w:val="24"/>
        </w:rPr>
        <w:t xml:space="preserve"> </w:t>
      </w:r>
      <w:r>
        <w:rPr>
          <w:sz w:val="24"/>
        </w:rPr>
        <w:t>войны.</w:t>
      </w:r>
      <w:r>
        <w:rPr>
          <w:spacing w:val="-3"/>
          <w:sz w:val="24"/>
        </w:rPr>
        <w:t xml:space="preserve"> </w:t>
      </w:r>
      <w:r>
        <w:rPr>
          <w:sz w:val="24"/>
        </w:rPr>
        <w:t>Нападение</w:t>
      </w:r>
      <w:r>
        <w:rPr>
          <w:spacing w:val="-4"/>
          <w:sz w:val="24"/>
        </w:rPr>
        <w:t xml:space="preserve"> </w:t>
      </w:r>
      <w:r>
        <w:rPr>
          <w:sz w:val="24"/>
        </w:rPr>
        <w:t>Германии</w:t>
      </w:r>
      <w:r>
        <w:rPr>
          <w:spacing w:val="-3"/>
          <w:sz w:val="24"/>
        </w:rPr>
        <w:t xml:space="preserve"> </w:t>
      </w:r>
      <w:r>
        <w:rPr>
          <w:sz w:val="24"/>
        </w:rPr>
        <w:t>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14:paraId="04F8E93D">
      <w:pPr>
        <w:pStyle w:val="7"/>
        <w:numPr>
          <w:ilvl w:val="0"/>
          <w:numId w:val="18"/>
        </w:numPr>
        <w:tabs>
          <w:tab w:val="left" w:pos="1275"/>
        </w:tabs>
        <w:spacing w:line="276" w:lineRule="auto"/>
        <w:ind w:right="273" w:firstLine="283"/>
        <w:rPr>
          <w:sz w:val="24"/>
        </w:rPr>
      </w:pPr>
      <w:r>
        <w:rPr>
          <w:sz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 Харбор, вступление США в войну. Формирование Антигитлеровской коалиции. Ленд-лиз.</w:t>
      </w:r>
    </w:p>
    <w:p w14:paraId="5D89A306">
      <w:pPr>
        <w:pStyle w:val="7"/>
        <w:numPr>
          <w:ilvl w:val="0"/>
          <w:numId w:val="18"/>
        </w:numPr>
        <w:tabs>
          <w:tab w:val="left" w:pos="1275"/>
        </w:tabs>
        <w:spacing w:line="273" w:lineRule="auto"/>
        <w:ind w:right="269" w:firstLine="283"/>
        <w:rPr>
          <w:sz w:val="24"/>
        </w:rPr>
      </w:pPr>
      <w:r>
        <w:rPr>
          <w:sz w:val="24"/>
        </w:rPr>
        <w:t>Положение</w:t>
      </w:r>
      <w:r>
        <w:rPr>
          <w:spacing w:val="-1"/>
          <w:sz w:val="24"/>
        </w:rPr>
        <w:t xml:space="preserve"> </w:t>
      </w:r>
      <w:r>
        <w:rPr>
          <w:sz w:val="24"/>
        </w:rPr>
        <w:t>в оккупированных странах. «Новый порядок». Нацистская политика</w:t>
      </w:r>
      <w:r>
        <w:rPr>
          <w:spacing w:val="-1"/>
          <w:sz w:val="24"/>
        </w:rPr>
        <w:t xml:space="preserve"> </w:t>
      </w:r>
      <w:r>
        <w:rPr>
          <w:sz w:val="24"/>
        </w:rPr>
        <w:t>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14:paraId="6FC645FA">
      <w:pPr>
        <w:pStyle w:val="7"/>
        <w:numPr>
          <w:ilvl w:val="0"/>
          <w:numId w:val="18"/>
        </w:numPr>
        <w:tabs>
          <w:tab w:val="left" w:pos="1275"/>
        </w:tabs>
        <w:spacing w:line="273" w:lineRule="auto"/>
        <w:ind w:right="271" w:firstLine="283"/>
        <w:rPr>
          <w:sz w:val="24"/>
        </w:rPr>
      </w:pPr>
      <w:r>
        <w:rPr>
          <w:sz w:val="24"/>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w:t>
      </w:r>
      <w:r>
        <w:rPr>
          <w:spacing w:val="40"/>
          <w:sz w:val="24"/>
        </w:rPr>
        <w:t xml:space="preserve"> </w:t>
      </w:r>
      <w:r>
        <w:rPr>
          <w:sz w:val="24"/>
        </w:rPr>
        <w:t>войне на Тихом океане. Тегеранская конференция. «Большая тройка».</w:t>
      </w:r>
    </w:p>
    <w:p w14:paraId="2EAAF4C5">
      <w:pPr>
        <w:pStyle w:val="7"/>
        <w:numPr>
          <w:ilvl w:val="0"/>
          <w:numId w:val="18"/>
        </w:numPr>
        <w:tabs>
          <w:tab w:val="left" w:pos="1275"/>
        </w:tabs>
        <w:spacing w:before="5" w:line="276" w:lineRule="auto"/>
        <w:ind w:right="270" w:firstLine="283"/>
        <w:rPr>
          <w:sz w:val="24"/>
        </w:rPr>
      </w:pPr>
      <w:r>
        <w:rPr>
          <w:sz w:val="24"/>
        </w:rPr>
        <w:t>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w:t>
      </w:r>
      <w:r>
        <w:rPr>
          <w:spacing w:val="-1"/>
          <w:sz w:val="24"/>
        </w:rPr>
        <w:t xml:space="preserve"> </w:t>
      </w:r>
      <w:r>
        <w:rPr>
          <w:sz w:val="24"/>
        </w:rPr>
        <w:t>руководителей ведущих держав Антигитлеровской коалиции; Ялтинская</w:t>
      </w:r>
    </w:p>
    <w:p w14:paraId="111E3EC6">
      <w:pPr>
        <w:pStyle w:val="7"/>
        <w:spacing w:line="276" w:lineRule="auto"/>
        <w:rPr>
          <w:sz w:val="24"/>
        </w:rPr>
        <w:sectPr>
          <w:pgSz w:w="11900" w:h="16850"/>
          <w:pgMar w:top="140" w:right="283" w:bottom="480" w:left="708" w:header="0" w:footer="297" w:gutter="0"/>
          <w:cols w:space="720" w:num="1"/>
        </w:sectPr>
      </w:pPr>
    </w:p>
    <w:p w14:paraId="102A7699">
      <w:pPr>
        <w:pStyle w:val="5"/>
        <w:spacing w:before="264" w:line="276" w:lineRule="auto"/>
        <w:ind w:right="274" w:firstLine="0"/>
      </w:pPr>
      <w:r>
        <w:t>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14:paraId="2EFC85DD">
      <w:pPr>
        <w:pStyle w:val="7"/>
        <w:numPr>
          <w:ilvl w:val="0"/>
          <w:numId w:val="18"/>
        </w:numPr>
        <w:tabs>
          <w:tab w:val="left" w:pos="1275"/>
        </w:tabs>
        <w:spacing w:before="1" w:line="273" w:lineRule="auto"/>
        <w:ind w:right="277" w:firstLine="283"/>
        <w:rPr>
          <w:sz w:val="24"/>
        </w:rPr>
      </w:pPr>
      <w:r>
        <w:rPr>
          <w:sz w:val="24"/>
        </w:rPr>
        <w:t>Завершение мировой войны на Дальнем Востоке. Американские атомные бомбардировки Хиросимы и Нагасаки. Вступление СССР в войну</w:t>
      </w:r>
      <w:r>
        <w:rPr>
          <w:spacing w:val="-3"/>
          <w:sz w:val="24"/>
        </w:rPr>
        <w:t xml:space="preserve"> </w:t>
      </w:r>
      <w:r>
        <w:rPr>
          <w:sz w:val="24"/>
        </w:rPr>
        <w:t>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p w14:paraId="750CBCAF">
      <w:pPr>
        <w:pStyle w:val="7"/>
        <w:numPr>
          <w:ilvl w:val="0"/>
          <w:numId w:val="18"/>
        </w:numPr>
        <w:tabs>
          <w:tab w:val="left" w:pos="1276"/>
        </w:tabs>
        <w:spacing w:before="7"/>
        <w:ind w:left="1276" w:hanging="282"/>
        <w:rPr>
          <w:sz w:val="24"/>
        </w:rPr>
      </w:pPr>
      <w:r>
        <w:rPr>
          <w:spacing w:val="-2"/>
          <w:sz w:val="24"/>
        </w:rPr>
        <w:t>Обобщение.</w:t>
      </w:r>
    </w:p>
    <w:p w14:paraId="6196DB6B">
      <w:pPr>
        <w:pStyle w:val="7"/>
        <w:numPr>
          <w:ilvl w:val="0"/>
          <w:numId w:val="18"/>
        </w:numPr>
        <w:tabs>
          <w:tab w:val="left" w:pos="1276"/>
        </w:tabs>
        <w:spacing w:before="40"/>
        <w:ind w:left="1276" w:hanging="282"/>
        <w:jc w:val="left"/>
        <w:rPr>
          <w:sz w:val="24"/>
        </w:rPr>
      </w:pPr>
      <w:r>
        <w:rPr>
          <w:sz w:val="24"/>
        </w:rPr>
        <w:t>История</w:t>
      </w:r>
      <w:r>
        <w:rPr>
          <w:spacing w:val="-4"/>
          <w:sz w:val="24"/>
        </w:rPr>
        <w:t xml:space="preserve"> </w:t>
      </w:r>
      <w:r>
        <w:rPr>
          <w:sz w:val="24"/>
        </w:rPr>
        <w:t>России.</w:t>
      </w:r>
      <w:r>
        <w:rPr>
          <w:spacing w:val="-2"/>
          <w:sz w:val="24"/>
        </w:rPr>
        <w:t xml:space="preserve"> </w:t>
      </w:r>
      <w:r>
        <w:rPr>
          <w:sz w:val="24"/>
        </w:rPr>
        <w:t>1914-1945</w:t>
      </w:r>
      <w:r>
        <w:rPr>
          <w:spacing w:val="-2"/>
          <w:sz w:val="24"/>
        </w:rPr>
        <w:t xml:space="preserve"> </w:t>
      </w:r>
      <w:r>
        <w:rPr>
          <w:spacing w:val="-5"/>
          <w:sz w:val="24"/>
        </w:rPr>
        <w:t>гг.</w:t>
      </w:r>
    </w:p>
    <w:p w14:paraId="6B7CE3A9">
      <w:pPr>
        <w:pStyle w:val="7"/>
        <w:numPr>
          <w:ilvl w:val="0"/>
          <w:numId w:val="18"/>
        </w:numPr>
        <w:tabs>
          <w:tab w:val="left" w:pos="1276"/>
        </w:tabs>
        <w:spacing w:before="42"/>
        <w:ind w:left="1276" w:hanging="282"/>
        <w:jc w:val="left"/>
        <w:rPr>
          <w:sz w:val="24"/>
        </w:rPr>
      </w:pPr>
      <w:r>
        <w:rPr>
          <w:sz w:val="24"/>
        </w:rPr>
        <w:t>Введение.</w:t>
      </w:r>
      <w:r>
        <w:rPr>
          <w:spacing w:val="-5"/>
          <w:sz w:val="24"/>
        </w:rPr>
        <w:t xml:space="preserve"> </w:t>
      </w:r>
      <w:r>
        <w:rPr>
          <w:sz w:val="24"/>
        </w:rPr>
        <w:t>Россия</w:t>
      </w:r>
      <w:r>
        <w:rPr>
          <w:spacing w:val="-2"/>
          <w:sz w:val="24"/>
        </w:rPr>
        <w:t xml:space="preserve"> </w:t>
      </w:r>
      <w:r>
        <w:rPr>
          <w:sz w:val="24"/>
        </w:rPr>
        <w:t>в</w:t>
      </w:r>
      <w:r>
        <w:rPr>
          <w:spacing w:val="-3"/>
          <w:sz w:val="24"/>
        </w:rPr>
        <w:t xml:space="preserve"> </w:t>
      </w:r>
      <w:r>
        <w:rPr>
          <w:sz w:val="24"/>
        </w:rPr>
        <w:t>начале</w:t>
      </w:r>
      <w:r>
        <w:rPr>
          <w:spacing w:val="-3"/>
          <w:sz w:val="24"/>
        </w:rPr>
        <w:t xml:space="preserve"> </w:t>
      </w:r>
      <w:r>
        <w:rPr>
          <w:sz w:val="24"/>
        </w:rPr>
        <w:t>XX</w:t>
      </w:r>
      <w:r>
        <w:rPr>
          <w:spacing w:val="-2"/>
          <w:sz w:val="24"/>
        </w:rPr>
        <w:t xml:space="preserve"> </w:t>
      </w:r>
      <w:r>
        <w:rPr>
          <w:spacing w:val="-5"/>
          <w:sz w:val="24"/>
        </w:rPr>
        <w:t>в.</w:t>
      </w:r>
    </w:p>
    <w:p w14:paraId="5DD454B0">
      <w:pPr>
        <w:pStyle w:val="7"/>
        <w:numPr>
          <w:ilvl w:val="0"/>
          <w:numId w:val="18"/>
        </w:numPr>
        <w:tabs>
          <w:tab w:val="left" w:pos="1276"/>
        </w:tabs>
        <w:spacing w:before="40"/>
        <w:ind w:left="1276" w:hanging="282"/>
        <w:jc w:val="left"/>
        <w:rPr>
          <w:sz w:val="24"/>
        </w:rPr>
      </w:pPr>
      <w:r>
        <w:rPr>
          <w:sz w:val="24"/>
        </w:rPr>
        <w:t>Россия</w:t>
      </w:r>
      <w:r>
        <w:rPr>
          <w:spacing w:val="-5"/>
          <w:sz w:val="24"/>
        </w:rPr>
        <w:t xml:space="preserve"> </w:t>
      </w:r>
      <w:r>
        <w:rPr>
          <w:sz w:val="24"/>
        </w:rPr>
        <w:t>в</w:t>
      </w:r>
      <w:r>
        <w:rPr>
          <w:spacing w:val="-4"/>
          <w:sz w:val="24"/>
        </w:rPr>
        <w:t xml:space="preserve"> </w:t>
      </w:r>
      <w:r>
        <w:rPr>
          <w:sz w:val="24"/>
        </w:rPr>
        <w:t>годы</w:t>
      </w:r>
      <w:r>
        <w:rPr>
          <w:spacing w:val="-2"/>
          <w:sz w:val="24"/>
        </w:rPr>
        <w:t xml:space="preserve"> </w:t>
      </w:r>
      <w:r>
        <w:rPr>
          <w:sz w:val="24"/>
        </w:rPr>
        <w:t>Первой</w:t>
      </w:r>
      <w:r>
        <w:rPr>
          <w:spacing w:val="-1"/>
          <w:sz w:val="24"/>
        </w:rPr>
        <w:t xml:space="preserve"> </w:t>
      </w:r>
      <w:r>
        <w:rPr>
          <w:sz w:val="24"/>
        </w:rPr>
        <w:t>мировой</w:t>
      </w:r>
      <w:r>
        <w:rPr>
          <w:spacing w:val="-2"/>
          <w:sz w:val="24"/>
        </w:rPr>
        <w:t xml:space="preserve"> </w:t>
      </w:r>
      <w:r>
        <w:rPr>
          <w:sz w:val="24"/>
        </w:rPr>
        <w:t>войны</w:t>
      </w:r>
      <w:r>
        <w:rPr>
          <w:spacing w:val="-3"/>
          <w:sz w:val="24"/>
        </w:rPr>
        <w:t xml:space="preserve"> </w:t>
      </w:r>
      <w:r>
        <w:rPr>
          <w:sz w:val="24"/>
        </w:rPr>
        <w:t>и</w:t>
      </w:r>
      <w:r>
        <w:rPr>
          <w:spacing w:val="-2"/>
          <w:sz w:val="24"/>
        </w:rPr>
        <w:t xml:space="preserve"> </w:t>
      </w:r>
      <w:r>
        <w:rPr>
          <w:sz w:val="24"/>
        </w:rPr>
        <w:t>Великой</w:t>
      </w:r>
      <w:r>
        <w:rPr>
          <w:spacing w:val="-3"/>
          <w:sz w:val="24"/>
        </w:rPr>
        <w:t xml:space="preserve"> </w:t>
      </w:r>
      <w:r>
        <w:rPr>
          <w:sz w:val="24"/>
        </w:rPr>
        <w:t>российской</w:t>
      </w:r>
      <w:r>
        <w:rPr>
          <w:spacing w:val="-2"/>
          <w:sz w:val="24"/>
        </w:rPr>
        <w:t xml:space="preserve"> </w:t>
      </w:r>
      <w:r>
        <w:rPr>
          <w:sz w:val="24"/>
        </w:rPr>
        <w:t>революции</w:t>
      </w:r>
      <w:r>
        <w:rPr>
          <w:spacing w:val="-3"/>
          <w:sz w:val="24"/>
        </w:rPr>
        <w:t xml:space="preserve"> </w:t>
      </w:r>
      <w:r>
        <w:rPr>
          <w:sz w:val="24"/>
        </w:rPr>
        <w:t>(1914-1922</w:t>
      </w:r>
      <w:r>
        <w:rPr>
          <w:spacing w:val="-2"/>
          <w:sz w:val="24"/>
        </w:rPr>
        <w:t xml:space="preserve"> гг.).</w:t>
      </w:r>
    </w:p>
    <w:p w14:paraId="52110B97">
      <w:pPr>
        <w:pStyle w:val="7"/>
        <w:numPr>
          <w:ilvl w:val="0"/>
          <w:numId w:val="18"/>
        </w:numPr>
        <w:tabs>
          <w:tab w:val="left" w:pos="1276"/>
        </w:tabs>
        <w:spacing w:before="40"/>
        <w:ind w:left="1276" w:hanging="282"/>
        <w:jc w:val="left"/>
        <w:rPr>
          <w:sz w:val="24"/>
        </w:rPr>
      </w:pPr>
      <w:r>
        <w:rPr>
          <w:sz w:val="24"/>
        </w:rPr>
        <w:t>Россия</w:t>
      </w:r>
      <w:r>
        <w:rPr>
          <w:spacing w:val="-5"/>
          <w:sz w:val="24"/>
        </w:rPr>
        <w:t xml:space="preserve"> </w:t>
      </w:r>
      <w:r>
        <w:rPr>
          <w:sz w:val="24"/>
        </w:rPr>
        <w:t>в</w:t>
      </w:r>
      <w:r>
        <w:rPr>
          <w:spacing w:val="-2"/>
          <w:sz w:val="24"/>
        </w:rPr>
        <w:t xml:space="preserve"> </w:t>
      </w:r>
      <w:r>
        <w:rPr>
          <w:sz w:val="24"/>
        </w:rPr>
        <w:t>Первой</w:t>
      </w:r>
      <w:r>
        <w:rPr>
          <w:spacing w:val="-2"/>
          <w:sz w:val="24"/>
        </w:rPr>
        <w:t xml:space="preserve"> </w:t>
      </w:r>
      <w:r>
        <w:rPr>
          <w:sz w:val="24"/>
        </w:rPr>
        <w:t>мировой</w:t>
      </w:r>
      <w:r>
        <w:rPr>
          <w:spacing w:val="-3"/>
          <w:sz w:val="24"/>
        </w:rPr>
        <w:t xml:space="preserve"> </w:t>
      </w:r>
      <w:r>
        <w:rPr>
          <w:sz w:val="24"/>
        </w:rPr>
        <w:t>войне</w:t>
      </w:r>
      <w:r>
        <w:rPr>
          <w:spacing w:val="-2"/>
          <w:sz w:val="24"/>
        </w:rPr>
        <w:t xml:space="preserve"> </w:t>
      </w:r>
      <w:r>
        <w:rPr>
          <w:sz w:val="24"/>
        </w:rPr>
        <w:t>(1914-1918</w:t>
      </w:r>
      <w:r>
        <w:rPr>
          <w:spacing w:val="-2"/>
          <w:sz w:val="24"/>
        </w:rPr>
        <w:t xml:space="preserve"> гг.).</w:t>
      </w:r>
    </w:p>
    <w:p w14:paraId="745FBF89">
      <w:pPr>
        <w:pStyle w:val="7"/>
        <w:numPr>
          <w:ilvl w:val="0"/>
          <w:numId w:val="18"/>
        </w:numPr>
        <w:tabs>
          <w:tab w:val="left" w:pos="1275"/>
        </w:tabs>
        <w:spacing w:before="42" w:line="276" w:lineRule="auto"/>
        <w:ind w:right="268" w:firstLine="283"/>
        <w:rPr>
          <w:sz w:val="24"/>
        </w:rPr>
      </w:pPr>
      <w:r>
        <w:rPr>
          <w:sz w:val="24"/>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14:paraId="0E0D0D46">
      <w:pPr>
        <w:pStyle w:val="7"/>
        <w:numPr>
          <w:ilvl w:val="0"/>
          <w:numId w:val="18"/>
        </w:numPr>
        <w:tabs>
          <w:tab w:val="left" w:pos="1275"/>
        </w:tabs>
        <w:spacing w:line="276" w:lineRule="auto"/>
        <w:ind w:right="275" w:firstLine="283"/>
        <w:rPr>
          <w:sz w:val="24"/>
        </w:rPr>
      </w:pPr>
      <w:r>
        <w:rPr>
          <w:sz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w:t>
      </w:r>
      <w:r>
        <w:rPr>
          <w:spacing w:val="40"/>
          <w:sz w:val="24"/>
        </w:rPr>
        <w:t xml:space="preserve"> </w:t>
      </w:r>
      <w:r>
        <w:rPr>
          <w:sz w:val="24"/>
        </w:rPr>
        <w:t>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14:paraId="11048855">
      <w:pPr>
        <w:pStyle w:val="7"/>
        <w:numPr>
          <w:ilvl w:val="0"/>
          <w:numId w:val="18"/>
        </w:numPr>
        <w:tabs>
          <w:tab w:val="left" w:pos="1275"/>
        </w:tabs>
        <w:spacing w:line="273" w:lineRule="auto"/>
        <w:ind w:right="271" w:firstLine="283"/>
        <w:rPr>
          <w:sz w:val="24"/>
        </w:rPr>
      </w:pPr>
      <w:r>
        <w:rPr>
          <w:sz w:val="24"/>
        </w:rPr>
        <w:t>Нарастание экономического кризиса и смена общественных настроений. Кадровая</w:t>
      </w:r>
      <w:r>
        <w:rPr>
          <w:spacing w:val="80"/>
          <w:sz w:val="24"/>
        </w:rPr>
        <w:t xml:space="preserve"> </w:t>
      </w:r>
      <w:r>
        <w:rPr>
          <w:sz w:val="24"/>
        </w:rPr>
        <w:t>чехарда</w:t>
      </w:r>
      <w:r>
        <w:rPr>
          <w:spacing w:val="-1"/>
          <w:sz w:val="24"/>
        </w:rPr>
        <w:t xml:space="preserve"> </w:t>
      </w:r>
      <w:r>
        <w:rPr>
          <w:sz w:val="24"/>
        </w:rPr>
        <w:t>в правительстве. Взаимоотношения</w:t>
      </w:r>
      <w:r>
        <w:rPr>
          <w:spacing w:val="-2"/>
          <w:sz w:val="24"/>
        </w:rPr>
        <w:t xml:space="preserve"> </w:t>
      </w:r>
      <w:r>
        <w:rPr>
          <w:sz w:val="24"/>
        </w:rPr>
        <w:t>представительной</w:t>
      </w:r>
      <w:r>
        <w:rPr>
          <w:spacing w:val="-1"/>
          <w:sz w:val="24"/>
        </w:rPr>
        <w:t xml:space="preserve"> </w:t>
      </w:r>
      <w:r>
        <w:rPr>
          <w:sz w:val="24"/>
        </w:rPr>
        <w:t>и исполнительной</w:t>
      </w:r>
      <w:r>
        <w:rPr>
          <w:spacing w:val="-1"/>
          <w:sz w:val="24"/>
        </w:rPr>
        <w:t xml:space="preserve"> </w:t>
      </w:r>
      <w:r>
        <w:rPr>
          <w:sz w:val="24"/>
        </w:rPr>
        <w:t>ветвей власти. Прогрессивный блок и его программа.</w:t>
      </w:r>
    </w:p>
    <w:p w14:paraId="49341C61">
      <w:pPr>
        <w:pStyle w:val="7"/>
        <w:numPr>
          <w:ilvl w:val="0"/>
          <w:numId w:val="18"/>
        </w:numPr>
        <w:tabs>
          <w:tab w:val="left" w:pos="1275"/>
        </w:tabs>
        <w:spacing w:line="276" w:lineRule="auto"/>
        <w:ind w:right="272" w:firstLine="283"/>
        <w:rPr>
          <w:sz w:val="24"/>
        </w:rPr>
      </w:pPr>
      <w:r>
        <w:rPr>
          <w:sz w:val="24"/>
        </w:rPr>
        <w:t>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14:paraId="47C19DDB">
      <w:pPr>
        <w:pStyle w:val="7"/>
        <w:numPr>
          <w:ilvl w:val="0"/>
          <w:numId w:val="18"/>
        </w:numPr>
        <w:tabs>
          <w:tab w:val="left" w:pos="1276"/>
        </w:tabs>
        <w:spacing w:line="291" w:lineRule="exact"/>
        <w:ind w:left="1276" w:hanging="282"/>
        <w:rPr>
          <w:sz w:val="24"/>
        </w:rPr>
      </w:pPr>
      <w:r>
        <w:rPr>
          <w:sz w:val="24"/>
        </w:rPr>
        <w:t>Великая</w:t>
      </w:r>
      <w:r>
        <w:rPr>
          <w:spacing w:val="-3"/>
          <w:sz w:val="24"/>
        </w:rPr>
        <w:t xml:space="preserve"> </w:t>
      </w:r>
      <w:r>
        <w:rPr>
          <w:sz w:val="24"/>
        </w:rPr>
        <w:t>российская</w:t>
      </w:r>
      <w:r>
        <w:rPr>
          <w:spacing w:val="-2"/>
          <w:sz w:val="24"/>
        </w:rPr>
        <w:t xml:space="preserve"> </w:t>
      </w:r>
      <w:r>
        <w:rPr>
          <w:sz w:val="24"/>
        </w:rPr>
        <w:t>революция</w:t>
      </w:r>
      <w:r>
        <w:rPr>
          <w:spacing w:val="-3"/>
          <w:sz w:val="24"/>
        </w:rPr>
        <w:t xml:space="preserve"> </w:t>
      </w:r>
      <w:r>
        <w:rPr>
          <w:sz w:val="24"/>
        </w:rPr>
        <w:t>(1917-1922</w:t>
      </w:r>
      <w:r>
        <w:rPr>
          <w:spacing w:val="-2"/>
          <w:sz w:val="24"/>
        </w:rPr>
        <w:t xml:space="preserve"> гг.).</w:t>
      </w:r>
    </w:p>
    <w:p w14:paraId="4A209BB3">
      <w:pPr>
        <w:pStyle w:val="7"/>
        <w:numPr>
          <w:ilvl w:val="0"/>
          <w:numId w:val="18"/>
        </w:numPr>
        <w:tabs>
          <w:tab w:val="left" w:pos="1275"/>
        </w:tabs>
        <w:spacing w:before="38" w:line="276" w:lineRule="auto"/>
        <w:ind w:right="267" w:firstLine="283"/>
        <w:rPr>
          <w:sz w:val="24"/>
        </w:rPr>
      </w:pPr>
      <w:r>
        <w:rPr>
          <w:sz w:val="24"/>
        </w:rPr>
        <w:t>Понятие Великой российской революции, продолжавшейся от свержения самодержавия</w:t>
      </w:r>
      <w:r>
        <w:rPr>
          <w:spacing w:val="40"/>
          <w:sz w:val="24"/>
        </w:rPr>
        <w:t xml:space="preserve"> </w:t>
      </w:r>
      <w:r>
        <w:rPr>
          <w:sz w:val="24"/>
        </w:rPr>
        <w:t>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w:t>
      </w:r>
      <w:r>
        <w:rPr>
          <w:spacing w:val="-3"/>
          <w:sz w:val="24"/>
        </w:rPr>
        <w:t xml:space="preserve"> </w:t>
      </w:r>
      <w:r>
        <w:rPr>
          <w:sz w:val="24"/>
        </w:rPr>
        <w:t>Объективные</w:t>
      </w:r>
      <w:r>
        <w:rPr>
          <w:spacing w:val="-5"/>
          <w:sz w:val="24"/>
        </w:rPr>
        <w:t xml:space="preserve"> </w:t>
      </w:r>
      <w:r>
        <w:rPr>
          <w:sz w:val="24"/>
        </w:rPr>
        <w:t>и</w:t>
      </w:r>
      <w:r>
        <w:rPr>
          <w:spacing w:val="-3"/>
          <w:sz w:val="24"/>
        </w:rPr>
        <w:t xml:space="preserve"> </w:t>
      </w:r>
      <w:r>
        <w:rPr>
          <w:sz w:val="24"/>
        </w:rPr>
        <w:t>субъективные</w:t>
      </w:r>
      <w:r>
        <w:rPr>
          <w:spacing w:val="-5"/>
          <w:sz w:val="24"/>
        </w:rPr>
        <w:t xml:space="preserve"> </w:t>
      </w:r>
      <w:r>
        <w:rPr>
          <w:sz w:val="24"/>
        </w:rPr>
        <w:t>причины</w:t>
      </w:r>
      <w:r>
        <w:rPr>
          <w:spacing w:val="-3"/>
          <w:sz w:val="24"/>
        </w:rPr>
        <w:t xml:space="preserve"> </w:t>
      </w:r>
      <w:r>
        <w:rPr>
          <w:sz w:val="24"/>
        </w:rPr>
        <w:t>обострения</w:t>
      </w:r>
      <w:r>
        <w:rPr>
          <w:spacing w:val="-3"/>
          <w:sz w:val="24"/>
        </w:rPr>
        <w:t xml:space="preserve"> </w:t>
      </w:r>
      <w:r>
        <w:rPr>
          <w:sz w:val="24"/>
        </w:rPr>
        <w:t>экономического</w:t>
      </w:r>
      <w:r>
        <w:rPr>
          <w:spacing w:val="-3"/>
          <w:sz w:val="24"/>
        </w:rPr>
        <w:t xml:space="preserve"> </w:t>
      </w:r>
      <w:r>
        <w:rPr>
          <w:sz w:val="24"/>
        </w:rPr>
        <w:t>и</w:t>
      </w:r>
      <w:r>
        <w:rPr>
          <w:spacing w:val="-3"/>
          <w:sz w:val="24"/>
        </w:rPr>
        <w:t xml:space="preserve"> </w:t>
      </w:r>
      <w:r>
        <w:rPr>
          <w:sz w:val="24"/>
        </w:rPr>
        <w:t>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14:paraId="623DFEBD">
      <w:pPr>
        <w:pStyle w:val="7"/>
        <w:numPr>
          <w:ilvl w:val="0"/>
          <w:numId w:val="18"/>
        </w:numPr>
        <w:tabs>
          <w:tab w:val="left" w:pos="1275"/>
        </w:tabs>
        <w:spacing w:line="276" w:lineRule="auto"/>
        <w:ind w:right="270" w:firstLine="283"/>
        <w:rPr>
          <w:sz w:val="24"/>
        </w:rPr>
      </w:pPr>
      <w:r>
        <w:rPr>
          <w:sz w:val="24"/>
        </w:rPr>
        <w:t>Основные этапы и хронология революционных событий 1917 г. Февраль-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w:t>
      </w:r>
      <w:r>
        <w:rPr>
          <w:spacing w:val="40"/>
          <w:sz w:val="24"/>
        </w:rPr>
        <w:t xml:space="preserve"> </w:t>
      </w:r>
      <w:r>
        <w:rPr>
          <w:sz w:val="24"/>
        </w:rPr>
        <w:t>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w:t>
      </w:r>
      <w:r>
        <w:rPr>
          <w:spacing w:val="-1"/>
          <w:sz w:val="24"/>
        </w:rPr>
        <w:t xml:space="preserve"> </w:t>
      </w:r>
      <w:r>
        <w:rPr>
          <w:sz w:val="24"/>
        </w:rPr>
        <w:t>во</w:t>
      </w:r>
      <w:r>
        <w:rPr>
          <w:spacing w:val="-1"/>
          <w:sz w:val="24"/>
        </w:rPr>
        <w:t xml:space="preserve"> </w:t>
      </w:r>
      <w:r>
        <w:rPr>
          <w:sz w:val="24"/>
        </w:rPr>
        <w:t>главе</w:t>
      </w:r>
      <w:r>
        <w:rPr>
          <w:spacing w:val="-2"/>
          <w:sz w:val="24"/>
        </w:rPr>
        <w:t xml:space="preserve"> </w:t>
      </w:r>
      <w:r>
        <w:rPr>
          <w:sz w:val="24"/>
        </w:rPr>
        <w:t>с В. И.</w:t>
      </w:r>
      <w:r>
        <w:rPr>
          <w:spacing w:val="-1"/>
          <w:sz w:val="24"/>
        </w:rPr>
        <w:t xml:space="preserve"> </w:t>
      </w:r>
      <w:r>
        <w:rPr>
          <w:sz w:val="24"/>
        </w:rPr>
        <w:t>Лениным. Июльский</w:t>
      </w:r>
      <w:r>
        <w:rPr>
          <w:spacing w:val="-2"/>
          <w:sz w:val="24"/>
        </w:rPr>
        <w:t xml:space="preserve"> </w:t>
      </w:r>
      <w:r>
        <w:rPr>
          <w:sz w:val="24"/>
        </w:rPr>
        <w:t>кризис</w:t>
      </w:r>
      <w:r>
        <w:rPr>
          <w:spacing w:val="-1"/>
          <w:sz w:val="24"/>
        </w:rPr>
        <w:t xml:space="preserve"> </w:t>
      </w:r>
      <w:r>
        <w:rPr>
          <w:sz w:val="24"/>
        </w:rPr>
        <w:t>и</w:t>
      </w:r>
      <w:r>
        <w:rPr>
          <w:spacing w:val="-2"/>
          <w:sz w:val="24"/>
        </w:rPr>
        <w:t xml:space="preserve"> </w:t>
      </w:r>
      <w:r>
        <w:rPr>
          <w:sz w:val="24"/>
        </w:rPr>
        <w:t>конец двоевластия. Восстановление патриаршества. 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14:paraId="2E704224">
      <w:pPr>
        <w:pStyle w:val="7"/>
        <w:spacing w:line="276" w:lineRule="auto"/>
        <w:rPr>
          <w:sz w:val="24"/>
        </w:rPr>
        <w:sectPr>
          <w:pgSz w:w="11900" w:h="16850"/>
          <w:pgMar w:top="140" w:right="283" w:bottom="480" w:left="708" w:header="0" w:footer="297" w:gutter="0"/>
          <w:cols w:space="720" w:num="1"/>
        </w:sectPr>
      </w:pPr>
    </w:p>
    <w:p w14:paraId="2F008081">
      <w:pPr>
        <w:pStyle w:val="5"/>
        <w:spacing w:before="57"/>
        <w:ind w:left="0" w:firstLine="0"/>
        <w:jc w:val="left"/>
        <w:rPr>
          <w:b/>
          <w:sz w:val="18"/>
        </w:rPr>
      </w:pPr>
    </w:p>
    <w:p w14:paraId="4BA4D568">
      <w:pPr>
        <w:pStyle w:val="7"/>
        <w:numPr>
          <w:ilvl w:val="0"/>
          <w:numId w:val="18"/>
        </w:numPr>
        <w:tabs>
          <w:tab w:val="left" w:pos="1276"/>
        </w:tabs>
        <w:ind w:left="1276" w:hanging="282"/>
        <w:rPr>
          <w:sz w:val="24"/>
        </w:rPr>
      </w:pPr>
      <w:r>
        <w:rPr>
          <w:sz w:val="24"/>
        </w:rPr>
        <w:t>Первые</w:t>
      </w:r>
      <w:r>
        <w:rPr>
          <w:spacing w:val="-8"/>
          <w:sz w:val="24"/>
        </w:rPr>
        <w:t xml:space="preserve"> </w:t>
      </w:r>
      <w:r>
        <w:rPr>
          <w:sz w:val="24"/>
        </w:rPr>
        <w:t>революционные</w:t>
      </w:r>
      <w:r>
        <w:rPr>
          <w:spacing w:val="-5"/>
          <w:sz w:val="24"/>
        </w:rPr>
        <w:t xml:space="preserve"> </w:t>
      </w:r>
      <w:r>
        <w:rPr>
          <w:sz w:val="24"/>
        </w:rPr>
        <w:t>преобразования</w:t>
      </w:r>
      <w:r>
        <w:rPr>
          <w:spacing w:val="-4"/>
          <w:sz w:val="24"/>
        </w:rPr>
        <w:t xml:space="preserve"> </w:t>
      </w:r>
      <w:r>
        <w:rPr>
          <w:spacing w:val="-2"/>
          <w:sz w:val="24"/>
        </w:rPr>
        <w:t>большевиков.</w:t>
      </w:r>
    </w:p>
    <w:p w14:paraId="0C747C2E">
      <w:pPr>
        <w:pStyle w:val="7"/>
        <w:numPr>
          <w:ilvl w:val="0"/>
          <w:numId w:val="18"/>
        </w:numPr>
        <w:tabs>
          <w:tab w:val="left" w:pos="1276"/>
        </w:tabs>
        <w:spacing w:before="40"/>
        <w:ind w:left="1276" w:hanging="282"/>
        <w:rPr>
          <w:sz w:val="24"/>
        </w:rPr>
      </w:pPr>
      <w:r>
        <w:rPr>
          <w:sz w:val="24"/>
        </w:rPr>
        <w:t>Первые</w:t>
      </w:r>
      <w:r>
        <w:rPr>
          <w:spacing w:val="-6"/>
          <w:sz w:val="24"/>
        </w:rPr>
        <w:t xml:space="preserve"> </w:t>
      </w:r>
      <w:r>
        <w:rPr>
          <w:sz w:val="24"/>
        </w:rPr>
        <w:t>мероприятия</w:t>
      </w:r>
      <w:r>
        <w:rPr>
          <w:spacing w:val="-5"/>
          <w:sz w:val="24"/>
        </w:rPr>
        <w:t xml:space="preserve"> </w:t>
      </w:r>
      <w:r>
        <w:rPr>
          <w:sz w:val="24"/>
        </w:rPr>
        <w:t>большевиков</w:t>
      </w:r>
      <w:r>
        <w:rPr>
          <w:spacing w:val="-6"/>
          <w:sz w:val="24"/>
        </w:rPr>
        <w:t xml:space="preserve"> </w:t>
      </w:r>
      <w:r>
        <w:rPr>
          <w:sz w:val="24"/>
        </w:rPr>
        <w:t>в</w:t>
      </w:r>
      <w:r>
        <w:rPr>
          <w:spacing w:val="-6"/>
          <w:sz w:val="24"/>
        </w:rPr>
        <w:t xml:space="preserve"> </w:t>
      </w:r>
      <w:r>
        <w:rPr>
          <w:sz w:val="24"/>
        </w:rPr>
        <w:t>политической,</w:t>
      </w:r>
      <w:r>
        <w:rPr>
          <w:spacing w:val="-4"/>
          <w:sz w:val="24"/>
        </w:rPr>
        <w:t xml:space="preserve"> </w:t>
      </w:r>
      <w:r>
        <w:rPr>
          <w:sz w:val="24"/>
        </w:rPr>
        <w:t>экономической</w:t>
      </w:r>
      <w:r>
        <w:rPr>
          <w:spacing w:val="-5"/>
          <w:sz w:val="24"/>
        </w:rPr>
        <w:t xml:space="preserve"> </w:t>
      </w:r>
      <w:r>
        <w:rPr>
          <w:sz w:val="24"/>
        </w:rPr>
        <w:t>и</w:t>
      </w:r>
      <w:r>
        <w:rPr>
          <w:spacing w:val="-7"/>
          <w:sz w:val="24"/>
        </w:rPr>
        <w:t xml:space="preserve"> </w:t>
      </w:r>
      <w:r>
        <w:rPr>
          <w:sz w:val="24"/>
        </w:rPr>
        <w:t>социальной</w:t>
      </w:r>
      <w:r>
        <w:rPr>
          <w:spacing w:val="-4"/>
          <w:sz w:val="24"/>
        </w:rPr>
        <w:t xml:space="preserve"> </w:t>
      </w:r>
      <w:r>
        <w:rPr>
          <w:spacing w:val="-2"/>
          <w:sz w:val="24"/>
        </w:rPr>
        <w:t>сферах.</w:t>
      </w:r>
    </w:p>
    <w:p w14:paraId="0F23FD72">
      <w:pPr>
        <w:pStyle w:val="7"/>
        <w:numPr>
          <w:ilvl w:val="0"/>
          <w:numId w:val="18"/>
        </w:numPr>
        <w:tabs>
          <w:tab w:val="left" w:pos="1275"/>
        </w:tabs>
        <w:spacing w:before="42" w:line="273" w:lineRule="auto"/>
        <w:ind w:right="277" w:firstLine="283"/>
        <w:rPr>
          <w:sz w:val="24"/>
        </w:rPr>
      </w:pPr>
      <w:r>
        <w:rPr>
          <w:sz w:val="24"/>
        </w:rPr>
        <w:t>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w:t>
      </w:r>
      <w:r>
        <w:rPr>
          <w:spacing w:val="40"/>
          <w:sz w:val="24"/>
        </w:rPr>
        <w:t xml:space="preserve"> </w:t>
      </w:r>
      <w:r>
        <w:rPr>
          <w:sz w:val="24"/>
        </w:rPr>
        <w:t>от государства.</w:t>
      </w:r>
    </w:p>
    <w:p w14:paraId="34006363">
      <w:pPr>
        <w:pStyle w:val="7"/>
        <w:numPr>
          <w:ilvl w:val="0"/>
          <w:numId w:val="18"/>
        </w:numPr>
        <w:tabs>
          <w:tab w:val="left" w:pos="1275"/>
        </w:tabs>
        <w:spacing w:before="5" w:line="273" w:lineRule="auto"/>
        <w:ind w:right="272" w:firstLine="283"/>
        <w:rPr>
          <w:sz w:val="24"/>
        </w:rPr>
      </w:pPr>
      <w:r>
        <w:rPr>
          <w:sz w:val="24"/>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p w14:paraId="3105B1B7">
      <w:pPr>
        <w:pStyle w:val="7"/>
        <w:numPr>
          <w:ilvl w:val="0"/>
          <w:numId w:val="18"/>
        </w:numPr>
        <w:tabs>
          <w:tab w:val="left" w:pos="1276"/>
        </w:tabs>
        <w:spacing w:before="7"/>
        <w:ind w:left="1276" w:hanging="282"/>
        <w:rPr>
          <w:sz w:val="24"/>
        </w:rPr>
      </w:pPr>
      <w:r>
        <w:rPr>
          <w:sz w:val="24"/>
        </w:rPr>
        <w:t>Гражданская</w:t>
      </w:r>
      <w:r>
        <w:rPr>
          <w:spacing w:val="-2"/>
          <w:sz w:val="24"/>
        </w:rPr>
        <w:t xml:space="preserve"> </w:t>
      </w:r>
      <w:r>
        <w:rPr>
          <w:sz w:val="24"/>
        </w:rPr>
        <w:t>война</w:t>
      </w:r>
      <w:r>
        <w:rPr>
          <w:spacing w:val="-3"/>
          <w:sz w:val="24"/>
        </w:rPr>
        <w:t xml:space="preserve"> </w:t>
      </w:r>
      <w:r>
        <w:rPr>
          <w:sz w:val="24"/>
        </w:rPr>
        <w:t>и</w:t>
      </w:r>
      <w:r>
        <w:rPr>
          <w:spacing w:val="-2"/>
          <w:sz w:val="24"/>
        </w:rPr>
        <w:t xml:space="preserve"> </w:t>
      </w:r>
      <w:r>
        <w:rPr>
          <w:sz w:val="24"/>
        </w:rPr>
        <w:t>ее</w:t>
      </w:r>
      <w:r>
        <w:rPr>
          <w:spacing w:val="-2"/>
          <w:sz w:val="24"/>
        </w:rPr>
        <w:t xml:space="preserve"> последствия.</w:t>
      </w:r>
    </w:p>
    <w:p w14:paraId="6B77CEC6">
      <w:pPr>
        <w:pStyle w:val="7"/>
        <w:numPr>
          <w:ilvl w:val="0"/>
          <w:numId w:val="18"/>
        </w:numPr>
        <w:tabs>
          <w:tab w:val="left" w:pos="1275"/>
        </w:tabs>
        <w:spacing w:before="40" w:line="276" w:lineRule="auto"/>
        <w:ind w:right="274" w:firstLine="283"/>
        <w:rPr>
          <w:sz w:val="24"/>
        </w:rPr>
      </w:pPr>
      <w:r>
        <w:rPr>
          <w:sz w:val="24"/>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14:paraId="41A13A1B">
      <w:pPr>
        <w:pStyle w:val="7"/>
        <w:numPr>
          <w:ilvl w:val="0"/>
          <w:numId w:val="18"/>
        </w:numPr>
        <w:tabs>
          <w:tab w:val="left" w:pos="1275"/>
        </w:tabs>
        <w:spacing w:line="276" w:lineRule="auto"/>
        <w:ind w:right="270" w:firstLine="283"/>
        <w:rPr>
          <w:sz w:val="24"/>
        </w:rPr>
      </w:pPr>
      <w:r>
        <w:rPr>
          <w:sz w:val="24"/>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p w14:paraId="2DCCB6DF">
      <w:pPr>
        <w:pStyle w:val="7"/>
        <w:numPr>
          <w:ilvl w:val="0"/>
          <w:numId w:val="18"/>
        </w:numPr>
        <w:tabs>
          <w:tab w:val="left" w:pos="1275"/>
        </w:tabs>
        <w:spacing w:line="276" w:lineRule="auto"/>
        <w:ind w:right="273" w:firstLine="283"/>
        <w:rPr>
          <w:sz w:val="24"/>
        </w:rPr>
      </w:pPr>
      <w:r>
        <w:rPr>
          <w:sz w:val="24"/>
        </w:rPr>
        <w:t>Политика «военного коммунизма». Продразверстка, принудительная трудовая</w:t>
      </w:r>
      <w:r>
        <w:rPr>
          <w:spacing w:val="40"/>
          <w:sz w:val="24"/>
        </w:rPr>
        <w:t xml:space="preserve"> </w:t>
      </w:r>
      <w:r>
        <w:rPr>
          <w:sz w:val="24"/>
        </w:rPr>
        <w:t>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14:paraId="691C6D4C">
      <w:pPr>
        <w:pStyle w:val="7"/>
        <w:numPr>
          <w:ilvl w:val="0"/>
          <w:numId w:val="18"/>
        </w:numPr>
        <w:tabs>
          <w:tab w:val="left" w:pos="1275"/>
        </w:tabs>
        <w:spacing w:line="273" w:lineRule="auto"/>
        <w:ind w:right="281" w:firstLine="283"/>
        <w:rPr>
          <w:sz w:val="24"/>
        </w:rPr>
      </w:pPr>
      <w:r>
        <w:rPr>
          <w:sz w:val="24"/>
        </w:rPr>
        <w:t>Особенности Гражданской войны на Украине, в Закавказье и Средней Азии, в Сибири и</w:t>
      </w:r>
      <w:r>
        <w:rPr>
          <w:spacing w:val="40"/>
          <w:sz w:val="24"/>
        </w:rPr>
        <w:t xml:space="preserve"> </w:t>
      </w:r>
      <w:r>
        <w:rPr>
          <w:sz w:val="24"/>
        </w:rPr>
        <w:t>на Дальнем Востоке. Польско-советская война. Поражение армии Врангеля в Крыму.</w:t>
      </w:r>
    </w:p>
    <w:p w14:paraId="05299DB0">
      <w:pPr>
        <w:pStyle w:val="7"/>
        <w:numPr>
          <w:ilvl w:val="0"/>
          <w:numId w:val="18"/>
        </w:numPr>
        <w:tabs>
          <w:tab w:val="left" w:pos="1275"/>
        </w:tabs>
        <w:spacing w:line="276" w:lineRule="auto"/>
        <w:ind w:right="276" w:firstLine="283"/>
        <w:rPr>
          <w:sz w:val="24"/>
        </w:rPr>
      </w:pPr>
      <w:r>
        <w:rPr>
          <w:sz w:val="24"/>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гг.</w:t>
      </w:r>
    </w:p>
    <w:p w14:paraId="17480498">
      <w:pPr>
        <w:pStyle w:val="7"/>
        <w:numPr>
          <w:ilvl w:val="0"/>
          <w:numId w:val="18"/>
        </w:numPr>
        <w:tabs>
          <w:tab w:val="left" w:pos="1276"/>
        </w:tabs>
        <w:spacing w:line="293" w:lineRule="exact"/>
        <w:ind w:left="1276" w:hanging="282"/>
        <w:rPr>
          <w:sz w:val="24"/>
        </w:rPr>
      </w:pPr>
      <w:r>
        <w:rPr>
          <w:sz w:val="24"/>
        </w:rPr>
        <w:t>Идеология</w:t>
      </w:r>
      <w:r>
        <w:rPr>
          <w:spacing w:val="-6"/>
          <w:sz w:val="24"/>
        </w:rPr>
        <w:t xml:space="preserve"> </w:t>
      </w:r>
      <w:r>
        <w:rPr>
          <w:sz w:val="24"/>
        </w:rPr>
        <w:t>и</w:t>
      </w:r>
      <w:r>
        <w:rPr>
          <w:spacing w:val="-4"/>
          <w:sz w:val="24"/>
        </w:rPr>
        <w:t xml:space="preserve"> </w:t>
      </w:r>
      <w:r>
        <w:rPr>
          <w:sz w:val="24"/>
        </w:rPr>
        <w:t>культура</w:t>
      </w:r>
      <w:r>
        <w:rPr>
          <w:spacing w:val="-3"/>
          <w:sz w:val="24"/>
        </w:rPr>
        <w:t xml:space="preserve"> </w:t>
      </w:r>
      <w:r>
        <w:rPr>
          <w:sz w:val="24"/>
        </w:rPr>
        <w:t>Советской</w:t>
      </w:r>
      <w:r>
        <w:rPr>
          <w:spacing w:val="-3"/>
          <w:sz w:val="24"/>
        </w:rPr>
        <w:t xml:space="preserve"> </w:t>
      </w:r>
      <w:r>
        <w:rPr>
          <w:sz w:val="24"/>
        </w:rPr>
        <w:t>России</w:t>
      </w:r>
      <w:r>
        <w:rPr>
          <w:spacing w:val="-6"/>
          <w:sz w:val="24"/>
        </w:rPr>
        <w:t xml:space="preserve"> </w:t>
      </w:r>
      <w:r>
        <w:rPr>
          <w:sz w:val="24"/>
        </w:rPr>
        <w:t>периода</w:t>
      </w:r>
      <w:r>
        <w:rPr>
          <w:spacing w:val="-5"/>
          <w:sz w:val="24"/>
        </w:rPr>
        <w:t xml:space="preserve"> </w:t>
      </w:r>
      <w:r>
        <w:rPr>
          <w:sz w:val="24"/>
        </w:rPr>
        <w:t>Гражданской</w:t>
      </w:r>
      <w:r>
        <w:rPr>
          <w:spacing w:val="-3"/>
          <w:sz w:val="24"/>
        </w:rPr>
        <w:t xml:space="preserve"> </w:t>
      </w:r>
      <w:r>
        <w:rPr>
          <w:spacing w:val="-2"/>
          <w:sz w:val="24"/>
        </w:rPr>
        <w:t>войны.</w:t>
      </w:r>
    </w:p>
    <w:p w14:paraId="5CE5B269">
      <w:pPr>
        <w:pStyle w:val="7"/>
        <w:numPr>
          <w:ilvl w:val="0"/>
          <w:numId w:val="18"/>
        </w:numPr>
        <w:tabs>
          <w:tab w:val="left" w:pos="1275"/>
        </w:tabs>
        <w:spacing w:before="32" w:line="276" w:lineRule="auto"/>
        <w:ind w:right="277" w:firstLine="283"/>
        <w:rPr>
          <w:sz w:val="24"/>
        </w:rPr>
      </w:pPr>
      <w:r>
        <w:rPr>
          <w:sz w:val="24"/>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14:paraId="123EA57C">
      <w:pPr>
        <w:pStyle w:val="7"/>
        <w:numPr>
          <w:ilvl w:val="0"/>
          <w:numId w:val="18"/>
        </w:numPr>
        <w:tabs>
          <w:tab w:val="left" w:pos="1275"/>
        </w:tabs>
        <w:spacing w:line="276" w:lineRule="auto"/>
        <w:ind w:right="280" w:firstLine="283"/>
        <w:rPr>
          <w:sz w:val="24"/>
        </w:rPr>
      </w:pPr>
      <w:r>
        <w:rPr>
          <w:sz w:val="24"/>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14:paraId="29E55420">
      <w:pPr>
        <w:pStyle w:val="7"/>
        <w:numPr>
          <w:ilvl w:val="0"/>
          <w:numId w:val="18"/>
        </w:numPr>
        <w:tabs>
          <w:tab w:val="left" w:pos="1276"/>
        </w:tabs>
        <w:spacing w:line="291" w:lineRule="exact"/>
        <w:ind w:left="1276" w:hanging="282"/>
        <w:rPr>
          <w:sz w:val="24"/>
        </w:rPr>
      </w:pPr>
      <w:r>
        <w:rPr>
          <w:sz w:val="24"/>
        </w:rPr>
        <w:t>Наш</w:t>
      </w:r>
      <w:r>
        <w:rPr>
          <w:spacing w:val="-1"/>
          <w:sz w:val="24"/>
        </w:rPr>
        <w:t xml:space="preserve"> </w:t>
      </w:r>
      <w:r>
        <w:rPr>
          <w:sz w:val="24"/>
        </w:rPr>
        <w:t>край</w:t>
      </w:r>
      <w:r>
        <w:rPr>
          <w:spacing w:val="-1"/>
          <w:sz w:val="24"/>
        </w:rPr>
        <w:t xml:space="preserve"> </w:t>
      </w:r>
      <w:r>
        <w:rPr>
          <w:sz w:val="24"/>
        </w:rPr>
        <w:t>в</w:t>
      </w:r>
      <w:r>
        <w:rPr>
          <w:spacing w:val="-2"/>
          <w:sz w:val="24"/>
        </w:rPr>
        <w:t xml:space="preserve"> </w:t>
      </w:r>
      <w:r>
        <w:rPr>
          <w:sz w:val="24"/>
        </w:rPr>
        <w:t>1914-1922</w:t>
      </w:r>
      <w:r>
        <w:rPr>
          <w:spacing w:val="-1"/>
          <w:sz w:val="24"/>
        </w:rPr>
        <w:t xml:space="preserve"> </w:t>
      </w:r>
      <w:r>
        <w:rPr>
          <w:spacing w:val="-5"/>
          <w:sz w:val="24"/>
        </w:rPr>
        <w:t>гг.</w:t>
      </w:r>
    </w:p>
    <w:p w14:paraId="43156AA2">
      <w:pPr>
        <w:pStyle w:val="7"/>
        <w:numPr>
          <w:ilvl w:val="0"/>
          <w:numId w:val="18"/>
        </w:numPr>
        <w:tabs>
          <w:tab w:val="left" w:pos="1276"/>
        </w:tabs>
        <w:spacing w:before="38"/>
        <w:ind w:left="1276" w:hanging="282"/>
        <w:rPr>
          <w:sz w:val="24"/>
        </w:rPr>
      </w:pPr>
      <w:r>
        <w:rPr>
          <w:sz w:val="24"/>
        </w:rPr>
        <w:t>Советский</w:t>
      </w:r>
      <w:r>
        <w:rPr>
          <w:spacing w:val="-3"/>
          <w:sz w:val="24"/>
        </w:rPr>
        <w:t xml:space="preserve"> </w:t>
      </w:r>
      <w:r>
        <w:rPr>
          <w:sz w:val="24"/>
        </w:rPr>
        <w:t>Союз</w:t>
      </w:r>
      <w:r>
        <w:rPr>
          <w:spacing w:val="-2"/>
          <w:sz w:val="24"/>
        </w:rPr>
        <w:t xml:space="preserve"> </w:t>
      </w:r>
      <w:r>
        <w:rPr>
          <w:sz w:val="24"/>
        </w:rPr>
        <w:t>в</w:t>
      </w:r>
      <w:r>
        <w:rPr>
          <w:spacing w:val="-3"/>
          <w:sz w:val="24"/>
        </w:rPr>
        <w:t xml:space="preserve"> </w:t>
      </w:r>
      <w:r>
        <w:rPr>
          <w:sz w:val="24"/>
        </w:rPr>
        <w:t>1920-1930-е</w:t>
      </w:r>
      <w:r>
        <w:rPr>
          <w:spacing w:val="-3"/>
          <w:sz w:val="24"/>
        </w:rPr>
        <w:t xml:space="preserve"> </w:t>
      </w:r>
      <w:r>
        <w:rPr>
          <w:spacing w:val="-5"/>
          <w:sz w:val="24"/>
        </w:rPr>
        <w:t>гг.</w:t>
      </w:r>
    </w:p>
    <w:p w14:paraId="20B058B5">
      <w:pPr>
        <w:pStyle w:val="7"/>
        <w:numPr>
          <w:ilvl w:val="0"/>
          <w:numId w:val="18"/>
        </w:numPr>
        <w:tabs>
          <w:tab w:val="left" w:pos="1276"/>
        </w:tabs>
        <w:spacing w:before="40"/>
        <w:ind w:left="1276" w:hanging="282"/>
        <w:rPr>
          <w:sz w:val="24"/>
        </w:rPr>
      </w:pPr>
      <w:r>
        <w:rPr>
          <w:sz w:val="24"/>
        </w:rPr>
        <w:t>СССР</w:t>
      </w:r>
      <w:r>
        <w:rPr>
          <w:spacing w:val="-1"/>
          <w:sz w:val="24"/>
        </w:rPr>
        <w:t xml:space="preserve"> </w:t>
      </w:r>
      <w:r>
        <w:rPr>
          <w:sz w:val="24"/>
        </w:rPr>
        <w:t>в</w:t>
      </w:r>
      <w:r>
        <w:rPr>
          <w:spacing w:val="-2"/>
          <w:sz w:val="24"/>
        </w:rPr>
        <w:t xml:space="preserve"> </w:t>
      </w:r>
      <w:r>
        <w:rPr>
          <w:sz w:val="24"/>
        </w:rPr>
        <w:t>годы</w:t>
      </w:r>
      <w:r>
        <w:rPr>
          <w:spacing w:val="-2"/>
          <w:sz w:val="24"/>
        </w:rPr>
        <w:t xml:space="preserve"> </w:t>
      </w:r>
      <w:r>
        <w:rPr>
          <w:sz w:val="24"/>
        </w:rPr>
        <w:t>нэпа</w:t>
      </w:r>
      <w:r>
        <w:rPr>
          <w:spacing w:val="-2"/>
          <w:sz w:val="24"/>
        </w:rPr>
        <w:t xml:space="preserve"> </w:t>
      </w:r>
      <w:r>
        <w:rPr>
          <w:sz w:val="24"/>
        </w:rPr>
        <w:t xml:space="preserve">(1921-1928 </w:t>
      </w:r>
      <w:r>
        <w:rPr>
          <w:spacing w:val="-2"/>
          <w:sz w:val="24"/>
        </w:rPr>
        <w:t>гг.).</w:t>
      </w:r>
    </w:p>
    <w:p w14:paraId="0362F985">
      <w:pPr>
        <w:pStyle w:val="7"/>
        <w:numPr>
          <w:ilvl w:val="0"/>
          <w:numId w:val="18"/>
        </w:numPr>
        <w:tabs>
          <w:tab w:val="left" w:pos="1275"/>
        </w:tabs>
        <w:spacing w:before="42" w:line="273" w:lineRule="auto"/>
        <w:ind w:right="269" w:firstLine="283"/>
        <w:rPr>
          <w:sz w:val="24"/>
        </w:rPr>
      </w:pPr>
      <w:r>
        <w:rPr>
          <w:sz w:val="24"/>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w:t>
      </w:r>
    </w:p>
    <w:p w14:paraId="7025EFA3">
      <w:pPr>
        <w:pStyle w:val="7"/>
        <w:spacing w:line="273" w:lineRule="auto"/>
        <w:rPr>
          <w:sz w:val="24"/>
        </w:rPr>
        <w:sectPr>
          <w:pgSz w:w="11900" w:h="16850"/>
          <w:pgMar w:top="140" w:right="283" w:bottom="480" w:left="708" w:header="0" w:footer="297" w:gutter="0"/>
          <w:cols w:space="720" w:num="1"/>
        </w:sectPr>
      </w:pPr>
    </w:p>
    <w:p w14:paraId="36F5B110">
      <w:pPr>
        <w:pStyle w:val="5"/>
        <w:spacing w:before="264"/>
        <w:ind w:firstLine="0"/>
      </w:pPr>
      <w:r>
        <w:t>Кронштадтское</w:t>
      </w:r>
      <w:r>
        <w:rPr>
          <w:spacing w:val="-5"/>
        </w:rPr>
        <w:t xml:space="preserve"> </w:t>
      </w:r>
      <w:r>
        <w:rPr>
          <w:spacing w:val="-2"/>
        </w:rPr>
        <w:t>восстание.</w:t>
      </w:r>
    </w:p>
    <w:p w14:paraId="4D700DB6">
      <w:pPr>
        <w:pStyle w:val="7"/>
        <w:numPr>
          <w:ilvl w:val="0"/>
          <w:numId w:val="18"/>
        </w:numPr>
        <w:tabs>
          <w:tab w:val="left" w:pos="1275"/>
        </w:tabs>
        <w:spacing w:before="41" w:line="276" w:lineRule="auto"/>
        <w:ind w:right="271" w:firstLine="283"/>
        <w:rPr>
          <w:sz w:val="24"/>
        </w:rPr>
      </w:pPr>
      <w:r>
        <w:rPr>
          <w:sz w:val="24"/>
        </w:rPr>
        <w:t>Отказ большевиков от «военного коммунизма» и переход к новой экономической политике (нэп). Использование рыночных механизмов и товарно- 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14:paraId="727E8FD6">
      <w:pPr>
        <w:pStyle w:val="7"/>
        <w:numPr>
          <w:ilvl w:val="0"/>
          <w:numId w:val="18"/>
        </w:numPr>
        <w:tabs>
          <w:tab w:val="left" w:pos="1275"/>
        </w:tabs>
        <w:spacing w:line="273" w:lineRule="auto"/>
        <w:ind w:right="268" w:firstLine="283"/>
        <w:rPr>
          <w:sz w:val="24"/>
        </w:rPr>
      </w:pPr>
      <w:r>
        <w:rPr>
          <w:sz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w:t>
      </w:r>
      <w:r>
        <w:rPr>
          <w:spacing w:val="80"/>
          <w:sz w:val="24"/>
        </w:rPr>
        <w:t xml:space="preserve"> </w:t>
      </w:r>
      <w:r>
        <w:rPr>
          <w:sz w:val="24"/>
        </w:rPr>
        <w:t>гг. Политика «коренизации» и борьба по вопросу о национальном строительстве.</w:t>
      </w:r>
    </w:p>
    <w:p w14:paraId="50CBF90C">
      <w:pPr>
        <w:pStyle w:val="7"/>
        <w:numPr>
          <w:ilvl w:val="0"/>
          <w:numId w:val="18"/>
        </w:numPr>
        <w:tabs>
          <w:tab w:val="left" w:pos="1275"/>
        </w:tabs>
        <w:spacing w:line="276" w:lineRule="auto"/>
        <w:ind w:right="271" w:firstLine="283"/>
        <w:rPr>
          <w:sz w:val="24"/>
        </w:rPr>
      </w:pPr>
      <w:r>
        <w:rPr>
          <w:sz w:val="24"/>
        </w:rPr>
        <w:t xml:space="preserve">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w:t>
      </w:r>
      <w:r>
        <w:rPr>
          <w:spacing w:val="-4"/>
          <w:sz w:val="24"/>
        </w:rPr>
        <w:t>гг.</w:t>
      </w:r>
    </w:p>
    <w:p w14:paraId="7D1AE69B">
      <w:pPr>
        <w:pStyle w:val="7"/>
        <w:numPr>
          <w:ilvl w:val="0"/>
          <w:numId w:val="18"/>
        </w:numPr>
        <w:tabs>
          <w:tab w:val="left" w:pos="1276"/>
        </w:tabs>
        <w:ind w:left="1276" w:hanging="282"/>
        <w:rPr>
          <w:sz w:val="24"/>
        </w:rPr>
      </w:pPr>
      <w:r>
        <w:rPr>
          <w:sz w:val="24"/>
        </w:rPr>
        <w:t>Социальная</w:t>
      </w:r>
      <w:r>
        <w:rPr>
          <w:spacing w:val="-4"/>
          <w:sz w:val="24"/>
        </w:rPr>
        <w:t xml:space="preserve"> </w:t>
      </w:r>
      <w:r>
        <w:rPr>
          <w:sz w:val="24"/>
        </w:rPr>
        <w:t>политика</w:t>
      </w:r>
      <w:r>
        <w:rPr>
          <w:spacing w:val="-4"/>
          <w:sz w:val="24"/>
        </w:rPr>
        <w:t xml:space="preserve"> </w:t>
      </w:r>
      <w:r>
        <w:rPr>
          <w:sz w:val="24"/>
        </w:rPr>
        <w:t>большевиков.</w:t>
      </w:r>
      <w:r>
        <w:rPr>
          <w:spacing w:val="-3"/>
          <w:sz w:val="24"/>
        </w:rPr>
        <w:t xml:space="preserve"> </w:t>
      </w:r>
      <w:r>
        <w:rPr>
          <w:sz w:val="24"/>
        </w:rPr>
        <w:t>Положение</w:t>
      </w:r>
      <w:r>
        <w:rPr>
          <w:spacing w:val="-5"/>
          <w:sz w:val="24"/>
        </w:rPr>
        <w:t xml:space="preserve"> </w:t>
      </w:r>
      <w:r>
        <w:rPr>
          <w:sz w:val="24"/>
        </w:rPr>
        <w:t>рабочих</w:t>
      </w:r>
      <w:r>
        <w:rPr>
          <w:spacing w:val="-1"/>
          <w:sz w:val="24"/>
        </w:rPr>
        <w:t xml:space="preserve"> </w:t>
      </w:r>
      <w:r>
        <w:rPr>
          <w:sz w:val="24"/>
        </w:rPr>
        <w:t>и</w:t>
      </w:r>
      <w:r>
        <w:rPr>
          <w:spacing w:val="-3"/>
          <w:sz w:val="24"/>
        </w:rPr>
        <w:t xml:space="preserve"> </w:t>
      </w:r>
      <w:r>
        <w:rPr>
          <w:spacing w:val="-2"/>
          <w:sz w:val="24"/>
        </w:rPr>
        <w:t>крестьян.</w:t>
      </w:r>
    </w:p>
    <w:p w14:paraId="52D4ED6A">
      <w:pPr>
        <w:pStyle w:val="7"/>
        <w:numPr>
          <w:ilvl w:val="0"/>
          <w:numId w:val="18"/>
        </w:numPr>
        <w:tabs>
          <w:tab w:val="left" w:pos="1275"/>
        </w:tabs>
        <w:spacing w:before="39" w:line="276" w:lineRule="auto"/>
        <w:ind w:right="273" w:firstLine="283"/>
        <w:rPr>
          <w:sz w:val="24"/>
        </w:rPr>
      </w:pPr>
      <w:r>
        <w:rPr>
          <w:sz w:val="24"/>
        </w:rPr>
        <w:t>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w:t>
      </w:r>
      <w:r>
        <w:rPr>
          <w:spacing w:val="-4"/>
          <w:sz w:val="24"/>
        </w:rPr>
        <w:t xml:space="preserve"> </w:t>
      </w:r>
      <w:r>
        <w:rPr>
          <w:sz w:val="24"/>
        </w:rPr>
        <w:t>безработицы.</w:t>
      </w:r>
      <w:r>
        <w:rPr>
          <w:spacing w:val="40"/>
          <w:sz w:val="24"/>
        </w:rPr>
        <w:t xml:space="preserve"> </w:t>
      </w:r>
      <w:r>
        <w:rPr>
          <w:sz w:val="24"/>
        </w:rPr>
        <w:t xml:space="preserve">Положение бывших представителей «эксплуататорских классов». Деревенский социум: кулаки, середняки и бедняки. Сельскохозяйственные коммуны, артели и </w:t>
      </w:r>
      <w:r>
        <w:rPr>
          <w:spacing w:val="-2"/>
          <w:sz w:val="24"/>
        </w:rPr>
        <w:t>ТОЗы.</w:t>
      </w:r>
    </w:p>
    <w:p w14:paraId="1D110B89">
      <w:pPr>
        <w:pStyle w:val="7"/>
        <w:numPr>
          <w:ilvl w:val="0"/>
          <w:numId w:val="18"/>
        </w:numPr>
        <w:tabs>
          <w:tab w:val="left" w:pos="1276"/>
        </w:tabs>
        <w:spacing w:line="292" w:lineRule="exact"/>
        <w:ind w:left="1276" w:hanging="282"/>
        <w:rPr>
          <w:sz w:val="24"/>
        </w:rPr>
      </w:pPr>
      <w:r>
        <w:rPr>
          <w:sz w:val="24"/>
        </w:rPr>
        <w:t>Советский</w:t>
      </w:r>
      <w:r>
        <w:rPr>
          <w:spacing w:val="-2"/>
          <w:sz w:val="24"/>
        </w:rPr>
        <w:t xml:space="preserve"> </w:t>
      </w:r>
      <w:r>
        <w:rPr>
          <w:sz w:val="24"/>
        </w:rPr>
        <w:t>Союз</w:t>
      </w:r>
      <w:r>
        <w:rPr>
          <w:spacing w:val="-3"/>
          <w:sz w:val="24"/>
        </w:rPr>
        <w:t xml:space="preserve"> </w:t>
      </w:r>
      <w:r>
        <w:rPr>
          <w:sz w:val="24"/>
        </w:rPr>
        <w:t>в</w:t>
      </w:r>
      <w:r>
        <w:rPr>
          <w:spacing w:val="-2"/>
          <w:sz w:val="24"/>
        </w:rPr>
        <w:t xml:space="preserve"> </w:t>
      </w:r>
      <w:r>
        <w:rPr>
          <w:sz w:val="24"/>
        </w:rPr>
        <w:t>1929-1941</w:t>
      </w:r>
      <w:r>
        <w:rPr>
          <w:spacing w:val="-2"/>
          <w:sz w:val="24"/>
        </w:rPr>
        <w:t xml:space="preserve"> </w:t>
      </w:r>
      <w:r>
        <w:rPr>
          <w:spacing w:val="-5"/>
          <w:sz w:val="24"/>
        </w:rPr>
        <w:t>гг.</w:t>
      </w:r>
    </w:p>
    <w:p w14:paraId="60161666">
      <w:pPr>
        <w:pStyle w:val="7"/>
        <w:numPr>
          <w:ilvl w:val="0"/>
          <w:numId w:val="18"/>
        </w:numPr>
        <w:tabs>
          <w:tab w:val="left" w:pos="1275"/>
        </w:tabs>
        <w:spacing w:before="40" w:line="273" w:lineRule="auto"/>
        <w:ind w:right="278" w:firstLine="283"/>
        <w:rPr>
          <w:sz w:val="24"/>
        </w:rPr>
      </w:pPr>
      <w:r>
        <w:rPr>
          <w:sz w:val="24"/>
        </w:rPr>
        <w:t>«Великий перелом». Перестройка экономики на основе командного администрирования. Форсированная индустриализация. Создание рабочих</w:t>
      </w:r>
    </w:p>
    <w:p w14:paraId="230540BC">
      <w:pPr>
        <w:pStyle w:val="7"/>
        <w:numPr>
          <w:ilvl w:val="0"/>
          <w:numId w:val="18"/>
        </w:numPr>
        <w:tabs>
          <w:tab w:val="left" w:pos="1275"/>
        </w:tabs>
        <w:spacing w:before="3" w:line="273" w:lineRule="auto"/>
        <w:ind w:right="272" w:firstLine="283"/>
        <w:rPr>
          <w:sz w:val="24"/>
        </w:rPr>
      </w:pPr>
      <w:r>
        <w:rPr>
          <w:sz w:val="24"/>
        </w:rPr>
        <w:t>и инженерных кадров. Социалистическое соревнование. Ударники и стахановцы. Ликвидация</w:t>
      </w:r>
      <w:r>
        <w:rPr>
          <w:spacing w:val="-4"/>
          <w:sz w:val="24"/>
        </w:rPr>
        <w:t xml:space="preserve"> </w:t>
      </w:r>
      <w:r>
        <w:rPr>
          <w:sz w:val="24"/>
        </w:rPr>
        <w:t>частной</w:t>
      </w:r>
      <w:r>
        <w:rPr>
          <w:spacing w:val="-4"/>
          <w:sz w:val="24"/>
        </w:rPr>
        <w:t xml:space="preserve"> </w:t>
      </w:r>
      <w:r>
        <w:rPr>
          <w:sz w:val="24"/>
        </w:rPr>
        <w:t>торговли</w:t>
      </w:r>
      <w:r>
        <w:rPr>
          <w:spacing w:val="-4"/>
          <w:sz w:val="24"/>
        </w:rPr>
        <w:t xml:space="preserve"> </w:t>
      </w:r>
      <w:r>
        <w:rPr>
          <w:sz w:val="24"/>
        </w:rPr>
        <w:t>и</w:t>
      </w:r>
      <w:r>
        <w:rPr>
          <w:spacing w:val="-4"/>
          <w:sz w:val="24"/>
        </w:rPr>
        <w:t xml:space="preserve"> </w:t>
      </w:r>
      <w:r>
        <w:rPr>
          <w:sz w:val="24"/>
        </w:rPr>
        <w:t>предпринимательства.</w:t>
      </w:r>
      <w:r>
        <w:rPr>
          <w:spacing w:val="-4"/>
          <w:sz w:val="24"/>
        </w:rPr>
        <w:t xml:space="preserve"> </w:t>
      </w:r>
      <w:r>
        <w:rPr>
          <w:sz w:val="24"/>
        </w:rPr>
        <w:t>Кризис</w:t>
      </w:r>
      <w:r>
        <w:rPr>
          <w:spacing w:val="-4"/>
          <w:sz w:val="24"/>
        </w:rPr>
        <w:t xml:space="preserve"> </w:t>
      </w:r>
      <w:r>
        <w:rPr>
          <w:sz w:val="24"/>
        </w:rPr>
        <w:t>снабжения</w:t>
      </w:r>
      <w:r>
        <w:rPr>
          <w:spacing w:val="-4"/>
          <w:sz w:val="24"/>
        </w:rPr>
        <w:t xml:space="preserve"> </w:t>
      </w:r>
      <w:r>
        <w:rPr>
          <w:sz w:val="24"/>
        </w:rPr>
        <w:t>и</w:t>
      </w:r>
      <w:r>
        <w:rPr>
          <w:spacing w:val="-4"/>
          <w:sz w:val="24"/>
        </w:rPr>
        <w:t xml:space="preserve"> </w:t>
      </w:r>
      <w:r>
        <w:rPr>
          <w:sz w:val="24"/>
        </w:rPr>
        <w:t>введение</w:t>
      </w:r>
      <w:r>
        <w:rPr>
          <w:spacing w:val="-4"/>
          <w:sz w:val="24"/>
        </w:rPr>
        <w:t xml:space="preserve"> </w:t>
      </w:r>
      <w:r>
        <w:rPr>
          <w:sz w:val="24"/>
        </w:rPr>
        <w:t xml:space="preserve">карточной </w:t>
      </w:r>
      <w:r>
        <w:rPr>
          <w:spacing w:val="-2"/>
          <w:sz w:val="24"/>
        </w:rPr>
        <w:t>системы.</w:t>
      </w:r>
    </w:p>
    <w:p w14:paraId="5D7E0FF2">
      <w:pPr>
        <w:pStyle w:val="7"/>
        <w:numPr>
          <w:ilvl w:val="0"/>
          <w:numId w:val="18"/>
        </w:numPr>
        <w:tabs>
          <w:tab w:val="left" w:pos="1275"/>
        </w:tabs>
        <w:spacing w:before="2" w:line="276" w:lineRule="auto"/>
        <w:ind w:right="268" w:firstLine="283"/>
        <w:rPr>
          <w:sz w:val="24"/>
        </w:rPr>
      </w:pPr>
      <w:r>
        <w:rPr>
          <w:sz w:val="24"/>
        </w:rPr>
        <w:t>Коллективизация сельского хозяйства и ее трагические последствия. Раскулачивание. Сопротивление крестьян. Становление колхозного строя. Создание</w:t>
      </w:r>
      <w:r>
        <w:rPr>
          <w:spacing w:val="-1"/>
          <w:sz w:val="24"/>
        </w:rPr>
        <w:t xml:space="preserve"> </w:t>
      </w:r>
      <w:r>
        <w:rPr>
          <w:sz w:val="24"/>
        </w:rPr>
        <w:t>МТС. Голод в</w:t>
      </w:r>
      <w:r>
        <w:rPr>
          <w:spacing w:val="-1"/>
          <w:sz w:val="24"/>
        </w:rPr>
        <w:t xml:space="preserve"> </w:t>
      </w:r>
      <w:r>
        <w:rPr>
          <w:sz w:val="24"/>
        </w:rPr>
        <w:t>СССР в</w:t>
      </w:r>
      <w:r>
        <w:rPr>
          <w:spacing w:val="-1"/>
          <w:sz w:val="24"/>
        </w:rPr>
        <w:t xml:space="preserve"> </w:t>
      </w:r>
      <w:r>
        <w:rPr>
          <w:sz w:val="24"/>
        </w:rPr>
        <w:t>1932-1933 гг. как следствие коллективизации.</w:t>
      </w:r>
    </w:p>
    <w:p w14:paraId="33F7CB80">
      <w:pPr>
        <w:pStyle w:val="7"/>
        <w:numPr>
          <w:ilvl w:val="0"/>
          <w:numId w:val="18"/>
        </w:numPr>
        <w:tabs>
          <w:tab w:val="left" w:pos="1275"/>
        </w:tabs>
        <w:spacing w:line="276" w:lineRule="auto"/>
        <w:ind w:right="268" w:firstLine="283"/>
        <w:rPr>
          <w:sz w:val="24"/>
        </w:rPr>
      </w:pPr>
      <w:r>
        <w:rPr>
          <w:sz w:val="24"/>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p>
    <w:p w14:paraId="481CC521">
      <w:pPr>
        <w:pStyle w:val="7"/>
        <w:numPr>
          <w:ilvl w:val="0"/>
          <w:numId w:val="18"/>
        </w:numPr>
        <w:tabs>
          <w:tab w:val="left" w:pos="1275"/>
        </w:tabs>
        <w:spacing w:line="273" w:lineRule="auto"/>
        <w:ind w:right="272" w:firstLine="283"/>
        <w:rPr>
          <w:sz w:val="24"/>
        </w:rPr>
      </w:pPr>
      <w:r>
        <w:rPr>
          <w:sz w:val="24"/>
        </w:rPr>
        <w:t>Утверждение культа личности Сталина. Партийные органы как инструмент сталинской политики.</w:t>
      </w:r>
      <w:r>
        <w:rPr>
          <w:spacing w:val="-1"/>
          <w:sz w:val="24"/>
        </w:rPr>
        <w:t xml:space="preserve"> </w:t>
      </w:r>
      <w:r>
        <w:rPr>
          <w:sz w:val="24"/>
        </w:rPr>
        <w:t>Органы</w:t>
      </w:r>
      <w:r>
        <w:rPr>
          <w:spacing w:val="1"/>
          <w:sz w:val="24"/>
        </w:rPr>
        <w:t xml:space="preserve"> </w:t>
      </w:r>
      <w:r>
        <w:rPr>
          <w:sz w:val="24"/>
        </w:rPr>
        <w:t>госбезопасности и их</w:t>
      </w:r>
      <w:r>
        <w:rPr>
          <w:spacing w:val="3"/>
          <w:sz w:val="24"/>
        </w:rPr>
        <w:t xml:space="preserve"> </w:t>
      </w:r>
      <w:r>
        <w:rPr>
          <w:sz w:val="24"/>
        </w:rPr>
        <w:t>роль</w:t>
      </w:r>
      <w:r>
        <w:rPr>
          <w:spacing w:val="-3"/>
          <w:sz w:val="24"/>
        </w:rPr>
        <w:t xml:space="preserve"> </w:t>
      </w:r>
      <w:r>
        <w:rPr>
          <w:sz w:val="24"/>
        </w:rPr>
        <w:t>в</w:t>
      </w:r>
      <w:r>
        <w:rPr>
          <w:spacing w:val="1"/>
          <w:sz w:val="24"/>
        </w:rPr>
        <w:t xml:space="preserve"> </w:t>
      </w:r>
      <w:r>
        <w:rPr>
          <w:sz w:val="24"/>
        </w:rPr>
        <w:t>поддержании</w:t>
      </w:r>
      <w:r>
        <w:rPr>
          <w:spacing w:val="2"/>
          <w:sz w:val="24"/>
        </w:rPr>
        <w:t xml:space="preserve"> </w:t>
      </w:r>
      <w:r>
        <w:rPr>
          <w:sz w:val="24"/>
        </w:rPr>
        <w:t>диктатуры.</w:t>
      </w:r>
      <w:r>
        <w:rPr>
          <w:spacing w:val="1"/>
          <w:sz w:val="24"/>
        </w:rPr>
        <w:t xml:space="preserve"> </w:t>
      </w:r>
      <w:r>
        <w:rPr>
          <w:sz w:val="24"/>
        </w:rPr>
        <w:t>Ужесточение</w:t>
      </w:r>
      <w:r>
        <w:rPr>
          <w:spacing w:val="1"/>
          <w:sz w:val="24"/>
        </w:rPr>
        <w:t xml:space="preserve"> </w:t>
      </w:r>
      <w:r>
        <w:rPr>
          <w:spacing w:val="-2"/>
          <w:sz w:val="24"/>
        </w:rPr>
        <w:t>цензуры.</w:t>
      </w:r>
    </w:p>
    <w:p w14:paraId="61291A88">
      <w:pPr>
        <w:pStyle w:val="5"/>
        <w:spacing w:line="276" w:lineRule="auto"/>
        <w:ind w:right="268" w:firstLine="0"/>
      </w:pPr>
      <w:r>
        <w:t>«История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w:t>
      </w:r>
      <w:r>
        <w:rPr>
          <w:spacing w:val="40"/>
        </w:rPr>
        <w:t xml:space="preserve"> </w:t>
      </w:r>
      <w:r>
        <w:t>индустриализации и в освоении труднодоступных территорий.</w:t>
      </w:r>
    </w:p>
    <w:p w14:paraId="4F59B344">
      <w:pPr>
        <w:pStyle w:val="7"/>
        <w:numPr>
          <w:ilvl w:val="0"/>
          <w:numId w:val="18"/>
        </w:numPr>
        <w:tabs>
          <w:tab w:val="left" w:pos="1275"/>
        </w:tabs>
        <w:spacing w:line="273" w:lineRule="auto"/>
        <w:ind w:right="273" w:firstLine="283"/>
        <w:rPr>
          <w:sz w:val="24"/>
        </w:rPr>
      </w:pPr>
      <w:r>
        <w:rPr>
          <w:sz w:val="24"/>
        </w:rPr>
        <w:t>Советская социальная и национальная политика 1930-х гг. Пропаганда и реальные достижения. Конституция СССР 1936 г.</w:t>
      </w:r>
    </w:p>
    <w:p w14:paraId="41EA5143">
      <w:pPr>
        <w:pStyle w:val="7"/>
        <w:numPr>
          <w:ilvl w:val="0"/>
          <w:numId w:val="18"/>
        </w:numPr>
        <w:tabs>
          <w:tab w:val="left" w:pos="1275"/>
        </w:tabs>
        <w:spacing w:line="273" w:lineRule="auto"/>
        <w:ind w:right="273" w:firstLine="283"/>
        <w:rPr>
          <w:sz w:val="24"/>
        </w:rPr>
      </w:pPr>
      <w:r>
        <w:rPr>
          <w:sz w:val="24"/>
        </w:rPr>
        <w:t>Культурное пространство советского общества в 1920-1930-е гг. Повседневная жизнь и общественные</w:t>
      </w:r>
      <w:r>
        <w:rPr>
          <w:spacing w:val="68"/>
          <w:w w:val="150"/>
          <w:sz w:val="24"/>
        </w:rPr>
        <w:t xml:space="preserve"> </w:t>
      </w:r>
      <w:r>
        <w:rPr>
          <w:sz w:val="24"/>
        </w:rPr>
        <w:t>настроения</w:t>
      </w:r>
      <w:r>
        <w:rPr>
          <w:spacing w:val="72"/>
          <w:w w:val="150"/>
          <w:sz w:val="24"/>
        </w:rPr>
        <w:t xml:space="preserve"> </w:t>
      </w:r>
      <w:r>
        <w:rPr>
          <w:sz w:val="24"/>
        </w:rPr>
        <w:t>в</w:t>
      </w:r>
      <w:r>
        <w:rPr>
          <w:spacing w:val="72"/>
          <w:w w:val="150"/>
          <w:sz w:val="24"/>
        </w:rPr>
        <w:t xml:space="preserve"> </w:t>
      </w:r>
      <w:r>
        <w:rPr>
          <w:sz w:val="24"/>
        </w:rPr>
        <w:t>годы</w:t>
      </w:r>
      <w:r>
        <w:rPr>
          <w:spacing w:val="72"/>
          <w:w w:val="150"/>
          <w:sz w:val="24"/>
        </w:rPr>
        <w:t xml:space="preserve"> </w:t>
      </w:r>
      <w:r>
        <w:rPr>
          <w:sz w:val="24"/>
        </w:rPr>
        <w:t>нэпа.</w:t>
      </w:r>
      <w:r>
        <w:rPr>
          <w:spacing w:val="73"/>
          <w:w w:val="150"/>
          <w:sz w:val="24"/>
        </w:rPr>
        <w:t xml:space="preserve"> </w:t>
      </w:r>
      <w:r>
        <w:rPr>
          <w:sz w:val="24"/>
        </w:rPr>
        <w:t>Повышение</w:t>
      </w:r>
      <w:r>
        <w:rPr>
          <w:spacing w:val="71"/>
          <w:w w:val="150"/>
          <w:sz w:val="24"/>
        </w:rPr>
        <w:t xml:space="preserve"> </w:t>
      </w:r>
      <w:r>
        <w:rPr>
          <w:sz w:val="24"/>
        </w:rPr>
        <w:t>общего</w:t>
      </w:r>
      <w:r>
        <w:rPr>
          <w:spacing w:val="77"/>
          <w:w w:val="150"/>
          <w:sz w:val="24"/>
        </w:rPr>
        <w:t xml:space="preserve"> </w:t>
      </w:r>
      <w:r>
        <w:rPr>
          <w:sz w:val="24"/>
        </w:rPr>
        <w:t>уровня</w:t>
      </w:r>
      <w:r>
        <w:rPr>
          <w:spacing w:val="73"/>
          <w:w w:val="150"/>
          <w:sz w:val="24"/>
        </w:rPr>
        <w:t xml:space="preserve"> </w:t>
      </w:r>
      <w:r>
        <w:rPr>
          <w:sz w:val="24"/>
        </w:rPr>
        <w:t>жизни.</w:t>
      </w:r>
      <w:r>
        <w:rPr>
          <w:spacing w:val="72"/>
          <w:w w:val="150"/>
          <w:sz w:val="24"/>
        </w:rPr>
        <w:t xml:space="preserve"> </w:t>
      </w:r>
      <w:r>
        <w:rPr>
          <w:sz w:val="24"/>
        </w:rPr>
        <w:t>Нэпманы</w:t>
      </w:r>
      <w:r>
        <w:rPr>
          <w:spacing w:val="72"/>
          <w:w w:val="150"/>
          <w:sz w:val="24"/>
        </w:rPr>
        <w:t xml:space="preserve"> </w:t>
      </w:r>
      <w:r>
        <w:rPr>
          <w:spacing w:val="-10"/>
          <w:sz w:val="24"/>
        </w:rPr>
        <w:t>и</w:t>
      </w:r>
    </w:p>
    <w:p w14:paraId="2114BB65">
      <w:pPr>
        <w:pStyle w:val="7"/>
        <w:spacing w:line="273" w:lineRule="auto"/>
        <w:rPr>
          <w:sz w:val="24"/>
        </w:rPr>
        <w:sectPr>
          <w:pgSz w:w="11900" w:h="16850"/>
          <w:pgMar w:top="140" w:right="283" w:bottom="480" w:left="708" w:header="0" w:footer="297" w:gutter="0"/>
          <w:cols w:space="720" w:num="1"/>
        </w:sectPr>
      </w:pPr>
    </w:p>
    <w:p w14:paraId="026C9D96">
      <w:pPr>
        <w:pStyle w:val="5"/>
        <w:spacing w:before="264"/>
        <w:ind w:firstLine="0"/>
      </w:pPr>
      <w:r>
        <w:t>отношение</w:t>
      </w:r>
      <w:r>
        <w:rPr>
          <w:spacing w:val="-2"/>
        </w:rPr>
        <w:t xml:space="preserve"> </w:t>
      </w:r>
      <w:r>
        <w:t>к</w:t>
      </w:r>
      <w:r>
        <w:rPr>
          <w:spacing w:val="-2"/>
        </w:rPr>
        <w:t xml:space="preserve"> </w:t>
      </w:r>
      <w:r>
        <w:t>ним</w:t>
      </w:r>
      <w:r>
        <w:rPr>
          <w:spacing w:val="-2"/>
        </w:rPr>
        <w:t xml:space="preserve"> </w:t>
      </w:r>
      <w:r>
        <w:t>в</w:t>
      </w:r>
      <w:r>
        <w:rPr>
          <w:spacing w:val="-1"/>
        </w:rPr>
        <w:t xml:space="preserve"> </w:t>
      </w:r>
      <w:r>
        <w:rPr>
          <w:spacing w:val="-2"/>
        </w:rPr>
        <w:t>обществе.</w:t>
      </w:r>
    </w:p>
    <w:p w14:paraId="0DCEC14B">
      <w:pPr>
        <w:pStyle w:val="7"/>
        <w:numPr>
          <w:ilvl w:val="0"/>
          <w:numId w:val="18"/>
        </w:numPr>
        <w:tabs>
          <w:tab w:val="left" w:pos="1275"/>
        </w:tabs>
        <w:spacing w:before="41" w:line="273" w:lineRule="auto"/>
        <w:ind w:right="270" w:firstLine="283"/>
        <w:rPr>
          <w:sz w:val="24"/>
        </w:rPr>
      </w:pPr>
      <w:r>
        <w:rPr>
          <w:sz w:val="24"/>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14:paraId="72862681">
      <w:pPr>
        <w:pStyle w:val="7"/>
        <w:numPr>
          <w:ilvl w:val="0"/>
          <w:numId w:val="18"/>
        </w:numPr>
        <w:tabs>
          <w:tab w:val="left" w:pos="1275"/>
        </w:tabs>
        <w:spacing w:before="3" w:line="276" w:lineRule="auto"/>
        <w:ind w:right="269" w:firstLine="283"/>
        <w:rPr>
          <w:sz w:val="24"/>
        </w:rPr>
      </w:pPr>
      <w:r>
        <w:rPr>
          <w:sz w:val="24"/>
        </w:rPr>
        <w:t>Пролеткульт и нэпманская культура. Борьба с безграмотностью. Основные направления в литературе</w:t>
      </w:r>
      <w:r>
        <w:rPr>
          <w:spacing w:val="-2"/>
          <w:sz w:val="24"/>
        </w:rPr>
        <w:t xml:space="preserve"> </w:t>
      </w:r>
      <w:r>
        <w:rPr>
          <w:sz w:val="24"/>
        </w:rPr>
        <w:t>и архитектуре.</w:t>
      </w:r>
      <w:r>
        <w:rPr>
          <w:spacing w:val="-1"/>
          <w:sz w:val="24"/>
        </w:rPr>
        <w:t xml:space="preserve"> </w:t>
      </w:r>
      <w:r>
        <w:rPr>
          <w:sz w:val="24"/>
        </w:rPr>
        <w:t>Достижения</w:t>
      </w:r>
      <w:r>
        <w:rPr>
          <w:spacing w:val="-1"/>
          <w:sz w:val="24"/>
        </w:rPr>
        <w:t xml:space="preserve"> </w:t>
      </w:r>
      <w:r>
        <w:rPr>
          <w:sz w:val="24"/>
        </w:rPr>
        <w:t>в</w:t>
      </w:r>
      <w:r>
        <w:rPr>
          <w:spacing w:val="-1"/>
          <w:sz w:val="24"/>
        </w:rPr>
        <w:t xml:space="preserve"> </w:t>
      </w:r>
      <w:r>
        <w:rPr>
          <w:sz w:val="24"/>
        </w:rPr>
        <w:t>области киноискусства.</w:t>
      </w:r>
      <w:r>
        <w:rPr>
          <w:spacing w:val="-1"/>
          <w:sz w:val="24"/>
        </w:rPr>
        <w:t xml:space="preserve"> </w:t>
      </w:r>
      <w:r>
        <w:rPr>
          <w:sz w:val="24"/>
        </w:rPr>
        <w:t>Советский авангард. Создание национальной письменности и смена алфавитов. Деятельность Наркомпроса. Рабфаки.</w:t>
      </w:r>
      <w:r>
        <w:rPr>
          <w:spacing w:val="40"/>
          <w:sz w:val="24"/>
        </w:rPr>
        <w:t xml:space="preserve"> </w:t>
      </w:r>
      <w:r>
        <w:rPr>
          <w:sz w:val="24"/>
        </w:rPr>
        <w:t>Культура и идеология.</w:t>
      </w:r>
    </w:p>
    <w:p w14:paraId="1ABB887F">
      <w:pPr>
        <w:pStyle w:val="7"/>
        <w:numPr>
          <w:ilvl w:val="0"/>
          <w:numId w:val="18"/>
        </w:numPr>
        <w:tabs>
          <w:tab w:val="left" w:pos="1275"/>
        </w:tabs>
        <w:spacing w:line="276" w:lineRule="auto"/>
        <w:ind w:right="275" w:firstLine="283"/>
        <w:rPr>
          <w:sz w:val="24"/>
        </w:rPr>
      </w:pPr>
      <w:r>
        <w:rPr>
          <w:sz w:val="24"/>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г.) и первые награждения.</w:t>
      </w:r>
    </w:p>
    <w:p w14:paraId="135BCB47">
      <w:pPr>
        <w:pStyle w:val="7"/>
        <w:numPr>
          <w:ilvl w:val="0"/>
          <w:numId w:val="18"/>
        </w:numPr>
        <w:tabs>
          <w:tab w:val="left" w:pos="1275"/>
        </w:tabs>
        <w:spacing w:line="276" w:lineRule="auto"/>
        <w:ind w:right="274" w:firstLine="283"/>
        <w:rPr>
          <w:sz w:val="24"/>
        </w:rPr>
      </w:pPr>
      <w:r>
        <w:rPr>
          <w:sz w:val="24"/>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14:paraId="6C97230E">
      <w:pPr>
        <w:pStyle w:val="7"/>
        <w:numPr>
          <w:ilvl w:val="0"/>
          <w:numId w:val="18"/>
        </w:numPr>
        <w:tabs>
          <w:tab w:val="left" w:pos="1275"/>
        </w:tabs>
        <w:spacing w:line="276" w:lineRule="auto"/>
        <w:ind w:right="278" w:firstLine="283"/>
        <w:rPr>
          <w:sz w:val="24"/>
        </w:rPr>
      </w:pPr>
      <w:r>
        <w:rPr>
          <w:sz w:val="24"/>
        </w:rPr>
        <w:t xml:space="preserve">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w:t>
      </w:r>
      <w:r>
        <w:rPr>
          <w:spacing w:val="-2"/>
          <w:sz w:val="24"/>
        </w:rPr>
        <w:t>интеллигенции.</w:t>
      </w:r>
    </w:p>
    <w:p w14:paraId="0326ED77">
      <w:pPr>
        <w:pStyle w:val="7"/>
        <w:numPr>
          <w:ilvl w:val="0"/>
          <w:numId w:val="18"/>
        </w:numPr>
        <w:tabs>
          <w:tab w:val="left" w:pos="1275"/>
        </w:tabs>
        <w:spacing w:line="276" w:lineRule="auto"/>
        <w:ind w:right="267" w:firstLine="283"/>
        <w:rPr>
          <w:sz w:val="24"/>
        </w:rPr>
      </w:pPr>
      <w:r>
        <w:rPr>
          <w:sz w:val="24"/>
        </w:rPr>
        <w:t>Повседневность 1930-х гг. Снижение уровня доходов населения</w:t>
      </w:r>
      <w:r>
        <w:rPr>
          <w:spacing w:val="-2"/>
          <w:sz w:val="24"/>
        </w:rPr>
        <w:t xml:space="preserve"> </w:t>
      </w:r>
      <w:r>
        <w:rPr>
          <w:sz w:val="24"/>
        </w:rPr>
        <w:t>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14:paraId="3CF809FA">
      <w:pPr>
        <w:pStyle w:val="7"/>
        <w:numPr>
          <w:ilvl w:val="0"/>
          <w:numId w:val="18"/>
        </w:numPr>
        <w:tabs>
          <w:tab w:val="left" w:pos="1276"/>
        </w:tabs>
        <w:spacing w:line="292" w:lineRule="exact"/>
        <w:ind w:left="1276" w:hanging="282"/>
        <w:rPr>
          <w:sz w:val="24"/>
        </w:rPr>
      </w:pPr>
      <w:r>
        <w:rPr>
          <w:sz w:val="24"/>
        </w:rPr>
        <w:t>Внешняя</w:t>
      </w:r>
      <w:r>
        <w:rPr>
          <w:spacing w:val="-4"/>
          <w:sz w:val="24"/>
        </w:rPr>
        <w:t xml:space="preserve"> </w:t>
      </w:r>
      <w:r>
        <w:rPr>
          <w:sz w:val="24"/>
        </w:rPr>
        <w:t>политика</w:t>
      </w:r>
      <w:r>
        <w:rPr>
          <w:spacing w:val="-3"/>
          <w:sz w:val="24"/>
        </w:rPr>
        <w:t xml:space="preserve"> </w:t>
      </w:r>
      <w:r>
        <w:rPr>
          <w:sz w:val="24"/>
        </w:rPr>
        <w:t>СССР</w:t>
      </w:r>
      <w:r>
        <w:rPr>
          <w:spacing w:val="-2"/>
          <w:sz w:val="24"/>
        </w:rPr>
        <w:t xml:space="preserve"> </w:t>
      </w:r>
      <w:r>
        <w:rPr>
          <w:sz w:val="24"/>
        </w:rPr>
        <w:t>в</w:t>
      </w:r>
      <w:r>
        <w:rPr>
          <w:spacing w:val="-3"/>
          <w:sz w:val="24"/>
        </w:rPr>
        <w:t xml:space="preserve"> </w:t>
      </w:r>
      <w:r>
        <w:rPr>
          <w:sz w:val="24"/>
        </w:rPr>
        <w:t>1920-1930-е</w:t>
      </w:r>
      <w:r>
        <w:rPr>
          <w:spacing w:val="-2"/>
          <w:sz w:val="24"/>
        </w:rPr>
        <w:t xml:space="preserve"> </w:t>
      </w:r>
      <w:r>
        <w:rPr>
          <w:spacing w:val="-5"/>
          <w:sz w:val="24"/>
        </w:rPr>
        <w:t>гг.</w:t>
      </w:r>
    </w:p>
    <w:p w14:paraId="555586A2">
      <w:pPr>
        <w:pStyle w:val="7"/>
        <w:numPr>
          <w:ilvl w:val="0"/>
          <w:numId w:val="18"/>
        </w:numPr>
        <w:tabs>
          <w:tab w:val="left" w:pos="1275"/>
        </w:tabs>
        <w:spacing w:before="25" w:line="276" w:lineRule="auto"/>
        <w:ind w:right="276" w:firstLine="283"/>
        <w:rPr>
          <w:sz w:val="24"/>
        </w:rPr>
      </w:pPr>
      <w:r>
        <w:rPr>
          <w:sz w:val="24"/>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14:paraId="1F4EE649">
      <w:pPr>
        <w:pStyle w:val="7"/>
        <w:numPr>
          <w:ilvl w:val="0"/>
          <w:numId w:val="18"/>
        </w:numPr>
        <w:tabs>
          <w:tab w:val="left" w:pos="1275"/>
        </w:tabs>
        <w:spacing w:line="276" w:lineRule="auto"/>
        <w:ind w:right="269" w:firstLine="283"/>
        <w:rPr>
          <w:sz w:val="24"/>
        </w:rPr>
      </w:pPr>
      <w:r>
        <w:rPr>
          <w:sz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14:paraId="5D129B1E">
      <w:pPr>
        <w:pStyle w:val="7"/>
        <w:numPr>
          <w:ilvl w:val="0"/>
          <w:numId w:val="18"/>
        </w:numPr>
        <w:tabs>
          <w:tab w:val="left" w:pos="1275"/>
        </w:tabs>
        <w:spacing w:line="276" w:lineRule="auto"/>
        <w:ind w:right="276" w:firstLine="283"/>
        <w:rPr>
          <w:sz w:val="24"/>
        </w:rPr>
      </w:pPr>
      <w:r>
        <w:rPr>
          <w:sz w:val="24"/>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14:paraId="32796DD4">
      <w:pPr>
        <w:pStyle w:val="7"/>
        <w:numPr>
          <w:ilvl w:val="0"/>
          <w:numId w:val="18"/>
        </w:numPr>
        <w:tabs>
          <w:tab w:val="left" w:pos="1276"/>
        </w:tabs>
        <w:spacing w:line="290" w:lineRule="exact"/>
        <w:ind w:left="1276" w:hanging="282"/>
        <w:rPr>
          <w:sz w:val="24"/>
        </w:rPr>
      </w:pPr>
      <w:r>
        <w:rPr>
          <w:sz w:val="24"/>
        </w:rPr>
        <w:t>Наш</w:t>
      </w:r>
      <w:r>
        <w:rPr>
          <w:spacing w:val="-2"/>
          <w:sz w:val="24"/>
        </w:rPr>
        <w:t xml:space="preserve"> </w:t>
      </w:r>
      <w:r>
        <w:rPr>
          <w:sz w:val="24"/>
        </w:rPr>
        <w:t>край</w:t>
      </w:r>
      <w:r>
        <w:rPr>
          <w:spacing w:val="-1"/>
          <w:sz w:val="24"/>
        </w:rPr>
        <w:t xml:space="preserve"> </w:t>
      </w:r>
      <w:r>
        <w:rPr>
          <w:sz w:val="24"/>
        </w:rPr>
        <w:t>в</w:t>
      </w:r>
      <w:r>
        <w:rPr>
          <w:spacing w:val="-2"/>
          <w:sz w:val="24"/>
        </w:rPr>
        <w:t xml:space="preserve"> </w:t>
      </w:r>
      <w:r>
        <w:rPr>
          <w:sz w:val="24"/>
        </w:rPr>
        <w:t xml:space="preserve">1920-1930-е </w:t>
      </w:r>
      <w:r>
        <w:rPr>
          <w:spacing w:val="-5"/>
          <w:sz w:val="24"/>
        </w:rPr>
        <w:t>гг.</w:t>
      </w:r>
    </w:p>
    <w:p w14:paraId="50E6D4AA">
      <w:pPr>
        <w:pStyle w:val="7"/>
        <w:numPr>
          <w:ilvl w:val="0"/>
          <w:numId w:val="18"/>
        </w:numPr>
        <w:tabs>
          <w:tab w:val="left" w:pos="1276"/>
        </w:tabs>
        <w:spacing w:before="36"/>
        <w:ind w:left="1276" w:hanging="282"/>
        <w:rPr>
          <w:sz w:val="24"/>
        </w:rPr>
      </w:pPr>
      <w:r>
        <w:rPr>
          <w:sz w:val="24"/>
        </w:rPr>
        <w:t>Великая</w:t>
      </w:r>
      <w:r>
        <w:rPr>
          <w:spacing w:val="-5"/>
          <w:sz w:val="24"/>
        </w:rPr>
        <w:t xml:space="preserve"> </w:t>
      </w:r>
      <w:r>
        <w:rPr>
          <w:sz w:val="24"/>
        </w:rPr>
        <w:t>Отечественная</w:t>
      </w:r>
      <w:r>
        <w:rPr>
          <w:spacing w:val="-1"/>
          <w:sz w:val="24"/>
        </w:rPr>
        <w:t xml:space="preserve"> </w:t>
      </w:r>
      <w:r>
        <w:rPr>
          <w:sz w:val="24"/>
        </w:rPr>
        <w:t>война</w:t>
      </w:r>
      <w:r>
        <w:rPr>
          <w:spacing w:val="-4"/>
          <w:sz w:val="24"/>
        </w:rPr>
        <w:t xml:space="preserve"> </w:t>
      </w:r>
      <w:r>
        <w:rPr>
          <w:sz w:val="24"/>
        </w:rPr>
        <w:t>(1941-1945</w:t>
      </w:r>
      <w:r>
        <w:rPr>
          <w:spacing w:val="-2"/>
          <w:sz w:val="24"/>
        </w:rPr>
        <w:t xml:space="preserve"> </w:t>
      </w:r>
      <w:r>
        <w:rPr>
          <w:spacing w:val="-4"/>
          <w:sz w:val="24"/>
        </w:rPr>
        <w:t>гг.)</w:t>
      </w:r>
    </w:p>
    <w:p w14:paraId="05DB194C">
      <w:pPr>
        <w:pStyle w:val="7"/>
        <w:numPr>
          <w:ilvl w:val="0"/>
          <w:numId w:val="18"/>
        </w:numPr>
        <w:tabs>
          <w:tab w:val="left" w:pos="1276"/>
        </w:tabs>
        <w:spacing w:before="40"/>
        <w:ind w:left="1276" w:hanging="282"/>
        <w:rPr>
          <w:sz w:val="24"/>
        </w:rPr>
      </w:pPr>
      <w:r>
        <w:rPr>
          <w:sz w:val="24"/>
        </w:rPr>
        <w:t>Первый</w:t>
      </w:r>
      <w:r>
        <w:rPr>
          <w:spacing w:val="-2"/>
          <w:sz w:val="24"/>
        </w:rPr>
        <w:t xml:space="preserve"> </w:t>
      </w:r>
      <w:r>
        <w:rPr>
          <w:sz w:val="24"/>
        </w:rPr>
        <w:t>период</w:t>
      </w:r>
      <w:r>
        <w:rPr>
          <w:spacing w:val="-2"/>
          <w:sz w:val="24"/>
        </w:rPr>
        <w:t xml:space="preserve"> </w:t>
      </w:r>
      <w:r>
        <w:rPr>
          <w:sz w:val="24"/>
        </w:rPr>
        <w:t>войны</w:t>
      </w:r>
      <w:r>
        <w:rPr>
          <w:spacing w:val="-1"/>
          <w:sz w:val="24"/>
        </w:rPr>
        <w:t xml:space="preserve"> </w:t>
      </w:r>
      <w:r>
        <w:rPr>
          <w:sz w:val="24"/>
        </w:rPr>
        <w:t>(июнь</w:t>
      </w:r>
      <w:r>
        <w:rPr>
          <w:spacing w:val="-2"/>
          <w:sz w:val="24"/>
        </w:rPr>
        <w:t xml:space="preserve"> </w:t>
      </w:r>
      <w:r>
        <w:rPr>
          <w:sz w:val="24"/>
        </w:rPr>
        <w:t>1941 -</w:t>
      </w:r>
      <w:r>
        <w:rPr>
          <w:spacing w:val="-2"/>
          <w:sz w:val="24"/>
        </w:rPr>
        <w:t xml:space="preserve"> </w:t>
      </w:r>
      <w:r>
        <w:rPr>
          <w:sz w:val="24"/>
        </w:rPr>
        <w:t>осень</w:t>
      </w:r>
      <w:r>
        <w:rPr>
          <w:spacing w:val="-2"/>
          <w:sz w:val="24"/>
        </w:rPr>
        <w:t xml:space="preserve"> </w:t>
      </w:r>
      <w:r>
        <w:rPr>
          <w:sz w:val="24"/>
        </w:rPr>
        <w:t>1942</w:t>
      </w:r>
      <w:r>
        <w:rPr>
          <w:spacing w:val="-1"/>
          <w:sz w:val="24"/>
        </w:rPr>
        <w:t xml:space="preserve"> </w:t>
      </w:r>
      <w:r>
        <w:rPr>
          <w:spacing w:val="-5"/>
          <w:sz w:val="24"/>
        </w:rPr>
        <w:t>г.)</w:t>
      </w:r>
    </w:p>
    <w:p w14:paraId="37457EA3">
      <w:pPr>
        <w:pStyle w:val="7"/>
        <w:numPr>
          <w:ilvl w:val="0"/>
          <w:numId w:val="18"/>
        </w:numPr>
        <w:tabs>
          <w:tab w:val="left" w:pos="1275"/>
        </w:tabs>
        <w:spacing w:before="39" w:line="276" w:lineRule="auto"/>
        <w:ind w:right="276" w:firstLine="283"/>
        <w:rPr>
          <w:sz w:val="24"/>
        </w:rPr>
      </w:pPr>
      <w:r>
        <w:rPr>
          <w:sz w:val="24"/>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w:t>
      </w:r>
      <w:r>
        <w:rPr>
          <w:spacing w:val="40"/>
          <w:sz w:val="24"/>
        </w:rPr>
        <w:t xml:space="preserve"> </w:t>
      </w:r>
      <w:r>
        <w:rPr>
          <w:sz w:val="24"/>
        </w:rPr>
        <w:t>воинов, представителей всех народов СССР. Причины поражений Красной Армии на</w:t>
      </w:r>
      <w:r>
        <w:rPr>
          <w:spacing w:val="40"/>
          <w:sz w:val="24"/>
        </w:rPr>
        <w:t xml:space="preserve"> </w:t>
      </w:r>
      <w:r>
        <w:rPr>
          <w:sz w:val="24"/>
        </w:rPr>
        <w:t>начальном этапе войны. Чрезвычайные меры руководства страны, образование Государственного комитета обороны. Роль партии в мобилизации сил</w:t>
      </w:r>
      <w:r>
        <w:rPr>
          <w:spacing w:val="-1"/>
          <w:sz w:val="24"/>
        </w:rPr>
        <w:t xml:space="preserve"> </w:t>
      </w:r>
      <w:r>
        <w:rPr>
          <w:sz w:val="24"/>
        </w:rPr>
        <w:t>на отпор врагу. Создание дивизий</w:t>
      </w:r>
      <w:r>
        <w:rPr>
          <w:spacing w:val="67"/>
          <w:w w:val="150"/>
          <w:sz w:val="24"/>
        </w:rPr>
        <w:t xml:space="preserve"> </w:t>
      </w:r>
      <w:r>
        <w:rPr>
          <w:sz w:val="24"/>
        </w:rPr>
        <w:t>народного</w:t>
      </w:r>
      <w:r>
        <w:rPr>
          <w:spacing w:val="66"/>
          <w:w w:val="150"/>
          <w:sz w:val="24"/>
        </w:rPr>
        <w:t xml:space="preserve"> </w:t>
      </w:r>
      <w:r>
        <w:rPr>
          <w:sz w:val="24"/>
        </w:rPr>
        <w:t>ополчения.</w:t>
      </w:r>
      <w:r>
        <w:rPr>
          <w:spacing w:val="68"/>
          <w:w w:val="150"/>
          <w:sz w:val="24"/>
        </w:rPr>
        <w:t xml:space="preserve"> </w:t>
      </w:r>
      <w:r>
        <w:rPr>
          <w:sz w:val="24"/>
        </w:rPr>
        <w:t>Смоленское</w:t>
      </w:r>
      <w:r>
        <w:rPr>
          <w:spacing w:val="65"/>
          <w:w w:val="150"/>
          <w:sz w:val="24"/>
        </w:rPr>
        <w:t xml:space="preserve"> </w:t>
      </w:r>
      <w:r>
        <w:rPr>
          <w:sz w:val="24"/>
        </w:rPr>
        <w:t>сражение.</w:t>
      </w:r>
      <w:r>
        <w:rPr>
          <w:spacing w:val="68"/>
          <w:w w:val="150"/>
          <w:sz w:val="24"/>
        </w:rPr>
        <w:t xml:space="preserve"> </w:t>
      </w:r>
      <w:r>
        <w:rPr>
          <w:sz w:val="24"/>
        </w:rPr>
        <w:t>Наступление</w:t>
      </w:r>
      <w:r>
        <w:rPr>
          <w:spacing w:val="68"/>
          <w:w w:val="150"/>
          <w:sz w:val="24"/>
        </w:rPr>
        <w:t xml:space="preserve"> </w:t>
      </w:r>
      <w:r>
        <w:rPr>
          <w:sz w:val="24"/>
        </w:rPr>
        <w:t>советских</w:t>
      </w:r>
      <w:r>
        <w:rPr>
          <w:spacing w:val="70"/>
          <w:w w:val="150"/>
          <w:sz w:val="24"/>
        </w:rPr>
        <w:t xml:space="preserve"> </w:t>
      </w:r>
      <w:r>
        <w:rPr>
          <w:sz w:val="24"/>
        </w:rPr>
        <w:t>войск</w:t>
      </w:r>
      <w:r>
        <w:rPr>
          <w:spacing w:val="68"/>
          <w:w w:val="150"/>
          <w:sz w:val="24"/>
        </w:rPr>
        <w:t xml:space="preserve"> </w:t>
      </w:r>
      <w:r>
        <w:rPr>
          <w:spacing w:val="-5"/>
          <w:sz w:val="24"/>
        </w:rPr>
        <w:t>под</w:t>
      </w:r>
    </w:p>
    <w:p w14:paraId="696934F8">
      <w:pPr>
        <w:pStyle w:val="7"/>
        <w:spacing w:line="276" w:lineRule="auto"/>
        <w:rPr>
          <w:sz w:val="24"/>
        </w:rPr>
        <w:sectPr>
          <w:pgSz w:w="11900" w:h="16850"/>
          <w:pgMar w:top="140" w:right="283" w:bottom="480" w:left="708" w:header="0" w:footer="297" w:gutter="0"/>
          <w:cols w:space="720" w:num="1"/>
        </w:sectPr>
      </w:pPr>
    </w:p>
    <w:p w14:paraId="323D5868">
      <w:pPr>
        <w:pStyle w:val="5"/>
        <w:spacing w:before="264" w:line="276" w:lineRule="auto"/>
        <w:ind w:right="275" w:firstLine="0"/>
      </w:pPr>
      <w:r>
        <w:t>Ельней. Начало блокады Ленинграда. Оборона Одессы и Севастополя. Срыв гитлеровских планов молниеносной войны.</w:t>
      </w:r>
    </w:p>
    <w:p w14:paraId="43D7022A">
      <w:pPr>
        <w:pStyle w:val="7"/>
        <w:numPr>
          <w:ilvl w:val="0"/>
          <w:numId w:val="18"/>
        </w:numPr>
        <w:tabs>
          <w:tab w:val="left" w:pos="1276"/>
        </w:tabs>
        <w:spacing w:line="293" w:lineRule="exact"/>
        <w:ind w:left="1276" w:hanging="282"/>
        <w:rPr>
          <w:sz w:val="24"/>
        </w:rPr>
      </w:pPr>
      <w:r>
        <w:rPr>
          <w:sz w:val="24"/>
        </w:rPr>
        <w:t>Битва</w:t>
      </w:r>
      <w:r>
        <w:rPr>
          <w:spacing w:val="-2"/>
          <w:sz w:val="24"/>
        </w:rPr>
        <w:t xml:space="preserve"> </w:t>
      </w:r>
      <w:r>
        <w:rPr>
          <w:sz w:val="24"/>
        </w:rPr>
        <w:t>за Москву.</w:t>
      </w:r>
      <w:r>
        <w:rPr>
          <w:spacing w:val="4"/>
          <w:sz w:val="24"/>
        </w:rPr>
        <w:t xml:space="preserve"> </w:t>
      </w:r>
      <w:r>
        <w:rPr>
          <w:sz w:val="24"/>
        </w:rPr>
        <w:t>Наступление гитлеровских</w:t>
      </w:r>
      <w:r>
        <w:rPr>
          <w:spacing w:val="3"/>
          <w:sz w:val="24"/>
        </w:rPr>
        <w:t xml:space="preserve"> </w:t>
      </w:r>
      <w:r>
        <w:rPr>
          <w:sz w:val="24"/>
        </w:rPr>
        <w:t>войск:</w:t>
      </w:r>
      <w:r>
        <w:rPr>
          <w:spacing w:val="3"/>
          <w:sz w:val="24"/>
        </w:rPr>
        <w:t xml:space="preserve"> </w:t>
      </w:r>
      <w:r>
        <w:rPr>
          <w:sz w:val="24"/>
        </w:rPr>
        <w:t>Москва на</w:t>
      </w:r>
      <w:r>
        <w:rPr>
          <w:spacing w:val="1"/>
          <w:sz w:val="24"/>
        </w:rPr>
        <w:t xml:space="preserve"> </w:t>
      </w:r>
      <w:r>
        <w:rPr>
          <w:sz w:val="24"/>
        </w:rPr>
        <w:t>осадном положении.</w:t>
      </w:r>
      <w:r>
        <w:rPr>
          <w:spacing w:val="2"/>
          <w:sz w:val="24"/>
        </w:rPr>
        <w:t xml:space="preserve"> </w:t>
      </w:r>
      <w:r>
        <w:rPr>
          <w:spacing w:val="-2"/>
          <w:sz w:val="24"/>
        </w:rPr>
        <w:t>Парад</w:t>
      </w:r>
    </w:p>
    <w:p w14:paraId="08CB3BC1">
      <w:pPr>
        <w:pStyle w:val="5"/>
        <w:tabs>
          <w:tab w:val="left" w:pos="9580"/>
        </w:tabs>
        <w:spacing w:before="43" w:line="276" w:lineRule="auto"/>
        <w:ind w:right="277" w:firstLine="0"/>
      </w:pPr>
      <w:r>
        <w:t>7 ноября 1941 г. на Красной площади. Переход в контрнаступление и разгром немецкой группировки под</w:t>
      </w:r>
      <w:r>
        <w:tab/>
      </w:r>
      <w:r>
        <w:rPr>
          <w:spacing w:val="-2"/>
        </w:rPr>
        <w:t>Москвой.</w:t>
      </w:r>
    </w:p>
    <w:p w14:paraId="58FB265F">
      <w:pPr>
        <w:pStyle w:val="7"/>
        <w:numPr>
          <w:ilvl w:val="0"/>
          <w:numId w:val="18"/>
        </w:numPr>
        <w:tabs>
          <w:tab w:val="left" w:pos="1275"/>
        </w:tabs>
        <w:spacing w:line="276" w:lineRule="auto"/>
        <w:ind w:right="273" w:firstLine="283"/>
        <w:rPr>
          <w:sz w:val="24"/>
        </w:rPr>
      </w:pPr>
      <w:r>
        <w:rPr>
          <w:sz w:val="24"/>
        </w:rPr>
        <w:t>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14:paraId="626EA19A">
      <w:pPr>
        <w:pStyle w:val="7"/>
        <w:numPr>
          <w:ilvl w:val="0"/>
          <w:numId w:val="18"/>
        </w:numPr>
        <w:tabs>
          <w:tab w:val="left" w:pos="1275"/>
        </w:tabs>
        <w:spacing w:line="273" w:lineRule="auto"/>
        <w:ind w:right="275" w:firstLine="283"/>
        <w:rPr>
          <w:sz w:val="24"/>
        </w:rPr>
      </w:pPr>
      <w:r>
        <w:rPr>
          <w:sz w:val="24"/>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14:paraId="69A2140F">
      <w:pPr>
        <w:pStyle w:val="7"/>
        <w:numPr>
          <w:ilvl w:val="0"/>
          <w:numId w:val="18"/>
        </w:numPr>
        <w:tabs>
          <w:tab w:val="left" w:pos="1275"/>
        </w:tabs>
        <w:spacing w:line="276" w:lineRule="auto"/>
        <w:ind w:right="272" w:firstLine="283"/>
        <w:rPr>
          <w:sz w:val="24"/>
        </w:rPr>
      </w:pPr>
      <w:r>
        <w:rPr>
          <w:sz w:val="24"/>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14:paraId="7FEF5A16">
      <w:pPr>
        <w:pStyle w:val="7"/>
        <w:numPr>
          <w:ilvl w:val="0"/>
          <w:numId w:val="18"/>
        </w:numPr>
        <w:tabs>
          <w:tab w:val="left" w:pos="1275"/>
        </w:tabs>
        <w:spacing w:line="273" w:lineRule="auto"/>
        <w:ind w:right="277" w:firstLine="283"/>
        <w:rPr>
          <w:sz w:val="24"/>
        </w:rPr>
      </w:pPr>
      <w:r>
        <w:rPr>
          <w:sz w:val="24"/>
        </w:rPr>
        <w:t>Начало массового сопротивления врагу. Восстания в нацистских лагерях. Развертывание партизанского движения.</w:t>
      </w:r>
    </w:p>
    <w:p w14:paraId="79AF97EE">
      <w:pPr>
        <w:pStyle w:val="7"/>
        <w:numPr>
          <w:ilvl w:val="0"/>
          <w:numId w:val="18"/>
        </w:numPr>
        <w:tabs>
          <w:tab w:val="left" w:pos="1276"/>
        </w:tabs>
        <w:ind w:left="1276" w:hanging="282"/>
        <w:rPr>
          <w:sz w:val="24"/>
        </w:rPr>
      </w:pPr>
      <w:r>
        <w:rPr>
          <w:sz w:val="24"/>
        </w:rPr>
        <w:t>Коренной</w:t>
      </w:r>
      <w:r>
        <w:rPr>
          <w:spacing w:val="-4"/>
          <w:sz w:val="24"/>
        </w:rPr>
        <w:t xml:space="preserve"> </w:t>
      </w:r>
      <w:r>
        <w:rPr>
          <w:sz w:val="24"/>
        </w:rPr>
        <w:t>перелом</w:t>
      </w:r>
      <w:r>
        <w:rPr>
          <w:spacing w:val="-1"/>
          <w:sz w:val="24"/>
        </w:rPr>
        <w:t xml:space="preserve"> </w:t>
      </w:r>
      <w:r>
        <w:rPr>
          <w:sz w:val="24"/>
        </w:rPr>
        <w:t>в</w:t>
      </w:r>
      <w:r>
        <w:rPr>
          <w:spacing w:val="-2"/>
          <w:sz w:val="24"/>
        </w:rPr>
        <w:t xml:space="preserve"> </w:t>
      </w:r>
      <w:r>
        <w:rPr>
          <w:sz w:val="24"/>
        </w:rPr>
        <w:t>ходе</w:t>
      </w:r>
      <w:r>
        <w:rPr>
          <w:spacing w:val="-3"/>
          <w:sz w:val="24"/>
        </w:rPr>
        <w:t xml:space="preserve"> </w:t>
      </w:r>
      <w:r>
        <w:rPr>
          <w:sz w:val="24"/>
        </w:rPr>
        <w:t>войны</w:t>
      </w:r>
      <w:r>
        <w:rPr>
          <w:spacing w:val="-1"/>
          <w:sz w:val="24"/>
        </w:rPr>
        <w:t xml:space="preserve"> </w:t>
      </w:r>
      <w:r>
        <w:rPr>
          <w:sz w:val="24"/>
        </w:rPr>
        <w:t>(осень</w:t>
      </w:r>
      <w:r>
        <w:rPr>
          <w:spacing w:val="-1"/>
          <w:sz w:val="24"/>
        </w:rPr>
        <w:t xml:space="preserve"> </w:t>
      </w:r>
      <w:r>
        <w:rPr>
          <w:sz w:val="24"/>
        </w:rPr>
        <w:t>1942-1943</w:t>
      </w:r>
      <w:r>
        <w:rPr>
          <w:spacing w:val="-1"/>
          <w:sz w:val="24"/>
        </w:rPr>
        <w:t xml:space="preserve"> </w:t>
      </w:r>
      <w:r>
        <w:rPr>
          <w:spacing w:val="-4"/>
          <w:sz w:val="24"/>
        </w:rPr>
        <w:t>гг.)</w:t>
      </w:r>
    </w:p>
    <w:p w14:paraId="3F5B1686">
      <w:pPr>
        <w:pStyle w:val="7"/>
        <w:numPr>
          <w:ilvl w:val="0"/>
          <w:numId w:val="18"/>
        </w:numPr>
        <w:tabs>
          <w:tab w:val="left" w:pos="1275"/>
        </w:tabs>
        <w:spacing w:before="37" w:line="276" w:lineRule="auto"/>
        <w:ind w:right="270" w:firstLine="283"/>
        <w:rPr>
          <w:sz w:val="24"/>
        </w:rPr>
      </w:pPr>
      <w:r>
        <w:rPr>
          <w:sz w:val="24"/>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14:paraId="35613243">
      <w:pPr>
        <w:pStyle w:val="7"/>
        <w:numPr>
          <w:ilvl w:val="0"/>
          <w:numId w:val="18"/>
        </w:numPr>
        <w:tabs>
          <w:tab w:val="left" w:pos="1275"/>
        </w:tabs>
        <w:spacing w:line="276" w:lineRule="auto"/>
        <w:ind w:right="268" w:firstLine="283"/>
        <w:rPr>
          <w:sz w:val="24"/>
        </w:rPr>
      </w:pPr>
      <w:r>
        <w:rPr>
          <w:sz w:val="24"/>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14:paraId="3D9BC6E7">
      <w:pPr>
        <w:pStyle w:val="7"/>
        <w:numPr>
          <w:ilvl w:val="0"/>
          <w:numId w:val="18"/>
        </w:numPr>
        <w:tabs>
          <w:tab w:val="left" w:pos="1275"/>
        </w:tabs>
        <w:spacing w:line="276" w:lineRule="auto"/>
        <w:ind w:right="268" w:firstLine="283"/>
        <w:rPr>
          <w:sz w:val="24"/>
        </w:rPr>
      </w:pPr>
      <w:r>
        <w:rPr>
          <w:sz w:val="24"/>
        </w:rPr>
        <w:t xml:space="preserve">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w:t>
      </w:r>
      <w:r>
        <w:rPr>
          <w:spacing w:val="-2"/>
          <w:sz w:val="24"/>
        </w:rPr>
        <w:t>врагом.</w:t>
      </w:r>
    </w:p>
    <w:p w14:paraId="514A284E">
      <w:pPr>
        <w:pStyle w:val="7"/>
        <w:numPr>
          <w:ilvl w:val="0"/>
          <w:numId w:val="18"/>
        </w:numPr>
        <w:tabs>
          <w:tab w:val="left" w:pos="1275"/>
        </w:tabs>
        <w:spacing w:line="276" w:lineRule="auto"/>
        <w:ind w:right="267" w:firstLine="283"/>
        <w:rPr>
          <w:sz w:val="24"/>
        </w:rPr>
      </w:pPr>
      <w:r>
        <w:rPr>
          <w:sz w:val="24"/>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14:paraId="2E28284F">
      <w:pPr>
        <w:pStyle w:val="7"/>
        <w:numPr>
          <w:ilvl w:val="0"/>
          <w:numId w:val="18"/>
        </w:numPr>
        <w:tabs>
          <w:tab w:val="left" w:pos="1276"/>
        </w:tabs>
        <w:spacing w:line="290" w:lineRule="exact"/>
        <w:ind w:left="1276" w:hanging="282"/>
        <w:rPr>
          <w:sz w:val="24"/>
        </w:rPr>
      </w:pPr>
      <w:r>
        <w:rPr>
          <w:sz w:val="24"/>
        </w:rPr>
        <w:t>Человек</w:t>
      </w:r>
      <w:r>
        <w:rPr>
          <w:spacing w:val="-5"/>
          <w:sz w:val="24"/>
        </w:rPr>
        <w:t xml:space="preserve"> </w:t>
      </w:r>
      <w:r>
        <w:rPr>
          <w:sz w:val="24"/>
        </w:rPr>
        <w:t>и</w:t>
      </w:r>
      <w:r>
        <w:rPr>
          <w:spacing w:val="-3"/>
          <w:sz w:val="24"/>
        </w:rPr>
        <w:t xml:space="preserve"> </w:t>
      </w:r>
      <w:r>
        <w:rPr>
          <w:sz w:val="24"/>
        </w:rPr>
        <w:t>война:</w:t>
      </w:r>
      <w:r>
        <w:rPr>
          <w:spacing w:val="-2"/>
          <w:sz w:val="24"/>
        </w:rPr>
        <w:t xml:space="preserve"> </w:t>
      </w:r>
      <w:r>
        <w:rPr>
          <w:sz w:val="24"/>
        </w:rPr>
        <w:t>единство</w:t>
      </w:r>
      <w:r>
        <w:rPr>
          <w:spacing w:val="-3"/>
          <w:sz w:val="24"/>
        </w:rPr>
        <w:t xml:space="preserve"> </w:t>
      </w:r>
      <w:r>
        <w:rPr>
          <w:sz w:val="24"/>
        </w:rPr>
        <w:t>фронта</w:t>
      </w:r>
      <w:r>
        <w:rPr>
          <w:spacing w:val="-3"/>
          <w:sz w:val="24"/>
        </w:rPr>
        <w:t xml:space="preserve"> </w:t>
      </w:r>
      <w:r>
        <w:rPr>
          <w:sz w:val="24"/>
        </w:rPr>
        <w:t>и</w:t>
      </w:r>
      <w:r>
        <w:rPr>
          <w:spacing w:val="-2"/>
          <w:sz w:val="24"/>
        </w:rPr>
        <w:t xml:space="preserve"> тыла.</w:t>
      </w:r>
    </w:p>
    <w:p w14:paraId="5C43B824">
      <w:pPr>
        <w:pStyle w:val="7"/>
        <w:numPr>
          <w:ilvl w:val="0"/>
          <w:numId w:val="18"/>
        </w:numPr>
        <w:tabs>
          <w:tab w:val="left" w:pos="1275"/>
        </w:tabs>
        <w:spacing w:before="32" w:line="273" w:lineRule="auto"/>
        <w:ind w:right="273" w:firstLine="283"/>
        <w:rPr>
          <w:sz w:val="24"/>
        </w:rPr>
      </w:pPr>
      <w:r>
        <w:rPr>
          <w:sz w:val="24"/>
        </w:rPr>
        <w:t>«Все для</w:t>
      </w:r>
      <w:r>
        <w:rPr>
          <w:spacing w:val="-1"/>
          <w:sz w:val="24"/>
        </w:rPr>
        <w:t xml:space="preserve"> </w:t>
      </w:r>
      <w:r>
        <w:rPr>
          <w:sz w:val="24"/>
        </w:rPr>
        <w:t>фронта,</w:t>
      </w:r>
      <w:r>
        <w:rPr>
          <w:spacing w:val="-1"/>
          <w:sz w:val="24"/>
        </w:rPr>
        <w:t xml:space="preserve"> </w:t>
      </w:r>
      <w:r>
        <w:rPr>
          <w:sz w:val="24"/>
        </w:rPr>
        <w:t>все</w:t>
      </w:r>
      <w:r>
        <w:rPr>
          <w:spacing w:val="-2"/>
          <w:sz w:val="24"/>
        </w:rPr>
        <w:t xml:space="preserve"> </w:t>
      </w:r>
      <w:r>
        <w:rPr>
          <w:sz w:val="24"/>
        </w:rPr>
        <w:t>для</w:t>
      </w:r>
      <w:r>
        <w:rPr>
          <w:spacing w:val="-1"/>
          <w:sz w:val="24"/>
        </w:rPr>
        <w:t xml:space="preserve"> </w:t>
      </w:r>
      <w:r>
        <w:rPr>
          <w:sz w:val="24"/>
        </w:rPr>
        <w:t>победы!».</w:t>
      </w:r>
      <w:r>
        <w:rPr>
          <w:spacing w:val="-1"/>
          <w:sz w:val="24"/>
        </w:rPr>
        <w:t xml:space="preserve"> </w:t>
      </w:r>
      <w:r>
        <w:rPr>
          <w:sz w:val="24"/>
        </w:rPr>
        <w:t>Трудовой подвиг</w:t>
      </w:r>
      <w:r>
        <w:rPr>
          <w:spacing w:val="-1"/>
          <w:sz w:val="24"/>
        </w:rPr>
        <w:t xml:space="preserve"> </w:t>
      </w:r>
      <w:r>
        <w:rPr>
          <w:sz w:val="24"/>
        </w:rPr>
        <w:t>народа.</w:t>
      </w:r>
      <w:r>
        <w:rPr>
          <w:spacing w:val="-1"/>
          <w:sz w:val="24"/>
        </w:rPr>
        <w:t xml:space="preserve"> </w:t>
      </w:r>
      <w:r>
        <w:rPr>
          <w:sz w:val="24"/>
        </w:rPr>
        <w:t>Роль женщин</w:t>
      </w:r>
      <w:r>
        <w:rPr>
          <w:spacing w:val="-3"/>
          <w:sz w:val="24"/>
        </w:rPr>
        <w:t xml:space="preserve"> </w:t>
      </w:r>
      <w:r>
        <w:rPr>
          <w:sz w:val="24"/>
        </w:rPr>
        <w:t>и подростков</w:t>
      </w:r>
      <w:r>
        <w:rPr>
          <w:spacing w:val="-2"/>
          <w:sz w:val="24"/>
        </w:rPr>
        <w:t xml:space="preserve"> </w:t>
      </w:r>
      <w:r>
        <w:rPr>
          <w:sz w:val="24"/>
        </w:rPr>
        <w:t>в промышленном и сельскохозяйственном производстве. Самоотверженный труд ученых. Помощь населения фронту.</w:t>
      </w:r>
    </w:p>
    <w:p w14:paraId="2AC4F235">
      <w:pPr>
        <w:pStyle w:val="7"/>
        <w:numPr>
          <w:ilvl w:val="0"/>
          <w:numId w:val="18"/>
        </w:numPr>
        <w:tabs>
          <w:tab w:val="left" w:pos="1275"/>
        </w:tabs>
        <w:spacing w:before="6" w:line="276" w:lineRule="auto"/>
        <w:ind w:right="273" w:firstLine="283"/>
        <w:rPr>
          <w:sz w:val="24"/>
        </w:rPr>
      </w:pPr>
      <w:r>
        <w:rPr>
          <w:sz w:val="24"/>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14:paraId="0056F971">
      <w:pPr>
        <w:pStyle w:val="7"/>
        <w:spacing w:line="276" w:lineRule="auto"/>
        <w:rPr>
          <w:sz w:val="24"/>
        </w:rPr>
        <w:sectPr>
          <w:pgSz w:w="11900" w:h="16850"/>
          <w:pgMar w:top="140" w:right="283" w:bottom="480" w:left="708" w:header="0" w:footer="297" w:gutter="0"/>
          <w:cols w:space="720" w:num="1"/>
        </w:sectPr>
      </w:pPr>
    </w:p>
    <w:p w14:paraId="3D4D1699">
      <w:pPr>
        <w:pStyle w:val="5"/>
        <w:spacing w:before="57"/>
        <w:ind w:left="0" w:firstLine="0"/>
        <w:jc w:val="left"/>
        <w:rPr>
          <w:b/>
          <w:sz w:val="18"/>
        </w:rPr>
      </w:pPr>
    </w:p>
    <w:p w14:paraId="14E09194">
      <w:pPr>
        <w:pStyle w:val="7"/>
        <w:numPr>
          <w:ilvl w:val="0"/>
          <w:numId w:val="18"/>
        </w:numPr>
        <w:tabs>
          <w:tab w:val="left" w:pos="1275"/>
        </w:tabs>
        <w:spacing w:line="276" w:lineRule="auto"/>
        <w:ind w:right="271" w:firstLine="283"/>
        <w:rPr>
          <w:sz w:val="24"/>
        </w:rPr>
      </w:pPr>
      <w:r>
        <w:rPr>
          <w:sz w:val="24"/>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w:t>
      </w:r>
      <w:r>
        <w:rPr>
          <w:spacing w:val="40"/>
          <w:sz w:val="24"/>
        </w:rPr>
        <w:t xml:space="preserve"> </w:t>
      </w:r>
      <w:r>
        <w:rPr>
          <w:sz w:val="24"/>
        </w:rPr>
        <w:t>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14:paraId="6223C1A5">
      <w:pPr>
        <w:pStyle w:val="7"/>
        <w:numPr>
          <w:ilvl w:val="0"/>
          <w:numId w:val="18"/>
        </w:numPr>
        <w:tabs>
          <w:tab w:val="left" w:pos="1275"/>
        </w:tabs>
        <w:spacing w:line="273" w:lineRule="auto"/>
        <w:ind w:right="268" w:firstLine="283"/>
        <w:rPr>
          <w:sz w:val="24"/>
        </w:rPr>
      </w:pPr>
      <w:r>
        <w:rPr>
          <w:sz w:val="24"/>
        </w:rPr>
        <w:t>Победа СССР в Великой Отечественной войне. Окончание Второй мировой войны (1944 - сентябрь 1945 гг.)</w:t>
      </w:r>
    </w:p>
    <w:p w14:paraId="590480FE">
      <w:pPr>
        <w:pStyle w:val="7"/>
        <w:numPr>
          <w:ilvl w:val="0"/>
          <w:numId w:val="18"/>
        </w:numPr>
        <w:tabs>
          <w:tab w:val="left" w:pos="1275"/>
        </w:tabs>
        <w:spacing w:line="276" w:lineRule="auto"/>
        <w:ind w:right="272" w:firstLine="283"/>
        <w:rPr>
          <w:sz w:val="24"/>
        </w:rPr>
      </w:pPr>
      <w:r>
        <w:rPr>
          <w:sz w:val="24"/>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 Одерская операция. Битва за Берлин. Капитуляция Германии. Репатриация советских граждан в ходе войны и после ее </w:t>
      </w:r>
      <w:r>
        <w:rPr>
          <w:spacing w:val="-2"/>
          <w:sz w:val="24"/>
        </w:rPr>
        <w:t>окончания.</w:t>
      </w:r>
    </w:p>
    <w:p w14:paraId="27BB8B0A">
      <w:pPr>
        <w:pStyle w:val="7"/>
        <w:numPr>
          <w:ilvl w:val="0"/>
          <w:numId w:val="18"/>
        </w:numPr>
        <w:tabs>
          <w:tab w:val="left" w:pos="1275"/>
        </w:tabs>
        <w:spacing w:line="276" w:lineRule="auto"/>
        <w:ind w:right="278" w:firstLine="283"/>
        <w:rPr>
          <w:sz w:val="24"/>
        </w:rPr>
      </w:pPr>
      <w:r>
        <w:rPr>
          <w:sz w:val="24"/>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14:paraId="36CA21EF">
      <w:pPr>
        <w:pStyle w:val="7"/>
        <w:numPr>
          <w:ilvl w:val="0"/>
          <w:numId w:val="18"/>
        </w:numPr>
        <w:tabs>
          <w:tab w:val="left" w:pos="1275"/>
        </w:tabs>
        <w:spacing w:line="276" w:lineRule="auto"/>
        <w:ind w:right="274" w:firstLine="283"/>
        <w:rPr>
          <w:sz w:val="24"/>
        </w:rPr>
      </w:pPr>
      <w:r>
        <w:rPr>
          <w:sz w:val="24"/>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14:paraId="7CE56FD4">
      <w:pPr>
        <w:pStyle w:val="7"/>
        <w:numPr>
          <w:ilvl w:val="0"/>
          <w:numId w:val="18"/>
        </w:numPr>
        <w:tabs>
          <w:tab w:val="left" w:pos="1276"/>
        </w:tabs>
        <w:spacing w:line="291" w:lineRule="exact"/>
        <w:ind w:left="1276" w:hanging="282"/>
        <w:rPr>
          <w:sz w:val="24"/>
        </w:rPr>
      </w:pPr>
      <w:r>
        <w:rPr>
          <w:sz w:val="24"/>
        </w:rPr>
        <w:t>Советско-японская</w:t>
      </w:r>
      <w:r>
        <w:rPr>
          <w:spacing w:val="-5"/>
          <w:sz w:val="24"/>
        </w:rPr>
        <w:t xml:space="preserve"> </w:t>
      </w:r>
      <w:r>
        <w:rPr>
          <w:sz w:val="24"/>
        </w:rPr>
        <w:t>война</w:t>
      </w:r>
      <w:r>
        <w:rPr>
          <w:spacing w:val="-4"/>
          <w:sz w:val="24"/>
        </w:rPr>
        <w:t xml:space="preserve"> </w:t>
      </w:r>
      <w:r>
        <w:rPr>
          <w:sz w:val="24"/>
        </w:rPr>
        <w:t>1945</w:t>
      </w:r>
      <w:r>
        <w:rPr>
          <w:spacing w:val="-3"/>
          <w:sz w:val="24"/>
        </w:rPr>
        <w:t xml:space="preserve"> </w:t>
      </w:r>
      <w:r>
        <w:rPr>
          <w:sz w:val="24"/>
        </w:rPr>
        <w:t>г.</w:t>
      </w:r>
      <w:r>
        <w:rPr>
          <w:spacing w:val="-2"/>
          <w:sz w:val="24"/>
        </w:rPr>
        <w:t xml:space="preserve"> </w:t>
      </w:r>
      <w:r>
        <w:rPr>
          <w:sz w:val="24"/>
        </w:rPr>
        <w:t>Разгром</w:t>
      </w:r>
      <w:r>
        <w:rPr>
          <w:spacing w:val="-4"/>
          <w:sz w:val="24"/>
        </w:rPr>
        <w:t xml:space="preserve"> </w:t>
      </w:r>
      <w:r>
        <w:rPr>
          <w:sz w:val="24"/>
        </w:rPr>
        <w:t>Квантунской</w:t>
      </w:r>
      <w:r>
        <w:rPr>
          <w:spacing w:val="-3"/>
          <w:sz w:val="24"/>
        </w:rPr>
        <w:t xml:space="preserve"> </w:t>
      </w:r>
      <w:r>
        <w:rPr>
          <w:sz w:val="24"/>
        </w:rPr>
        <w:t>армии.</w:t>
      </w:r>
      <w:r>
        <w:rPr>
          <w:spacing w:val="-2"/>
          <w:sz w:val="24"/>
        </w:rPr>
        <w:t xml:space="preserve"> Ядерные</w:t>
      </w:r>
    </w:p>
    <w:p w14:paraId="62FC98F2">
      <w:pPr>
        <w:pStyle w:val="7"/>
        <w:numPr>
          <w:ilvl w:val="0"/>
          <w:numId w:val="18"/>
        </w:numPr>
        <w:tabs>
          <w:tab w:val="left" w:pos="1276"/>
        </w:tabs>
        <w:spacing w:before="31"/>
        <w:ind w:left="1276" w:hanging="282"/>
        <w:rPr>
          <w:sz w:val="24"/>
        </w:rPr>
      </w:pPr>
      <w:r>
        <w:rPr>
          <w:sz w:val="24"/>
        </w:rPr>
        <w:t>бомбардировки</w:t>
      </w:r>
      <w:r>
        <w:rPr>
          <w:spacing w:val="-6"/>
          <w:sz w:val="24"/>
        </w:rPr>
        <w:t xml:space="preserve"> </w:t>
      </w:r>
      <w:r>
        <w:rPr>
          <w:sz w:val="24"/>
        </w:rPr>
        <w:t>японских</w:t>
      </w:r>
      <w:r>
        <w:rPr>
          <w:spacing w:val="-3"/>
          <w:sz w:val="24"/>
        </w:rPr>
        <w:t xml:space="preserve"> </w:t>
      </w:r>
      <w:r>
        <w:rPr>
          <w:sz w:val="24"/>
        </w:rPr>
        <w:t>городов</w:t>
      </w:r>
      <w:r>
        <w:rPr>
          <w:spacing w:val="-6"/>
          <w:sz w:val="24"/>
        </w:rPr>
        <w:t xml:space="preserve"> </w:t>
      </w:r>
      <w:r>
        <w:rPr>
          <w:sz w:val="24"/>
        </w:rPr>
        <w:t>американской</w:t>
      </w:r>
      <w:r>
        <w:rPr>
          <w:spacing w:val="-4"/>
          <w:sz w:val="24"/>
        </w:rPr>
        <w:t xml:space="preserve"> </w:t>
      </w:r>
      <w:r>
        <w:rPr>
          <w:sz w:val="24"/>
        </w:rPr>
        <w:t>авиацией</w:t>
      </w:r>
      <w:r>
        <w:rPr>
          <w:spacing w:val="-5"/>
          <w:sz w:val="24"/>
        </w:rPr>
        <w:t xml:space="preserve"> </w:t>
      </w:r>
      <w:r>
        <w:rPr>
          <w:sz w:val="24"/>
        </w:rPr>
        <w:t>и</w:t>
      </w:r>
      <w:r>
        <w:rPr>
          <w:spacing w:val="-7"/>
          <w:sz w:val="24"/>
        </w:rPr>
        <w:t xml:space="preserve"> </w:t>
      </w:r>
      <w:r>
        <w:rPr>
          <w:sz w:val="24"/>
        </w:rPr>
        <w:t>их</w:t>
      </w:r>
      <w:r>
        <w:rPr>
          <w:spacing w:val="-2"/>
          <w:sz w:val="24"/>
        </w:rPr>
        <w:t xml:space="preserve"> последствия.</w:t>
      </w:r>
    </w:p>
    <w:p w14:paraId="4B4D6B89">
      <w:pPr>
        <w:pStyle w:val="7"/>
        <w:numPr>
          <w:ilvl w:val="0"/>
          <w:numId w:val="18"/>
        </w:numPr>
        <w:tabs>
          <w:tab w:val="left" w:pos="1275"/>
        </w:tabs>
        <w:spacing w:before="43" w:line="273" w:lineRule="auto"/>
        <w:ind w:right="277" w:firstLine="283"/>
        <w:rPr>
          <w:sz w:val="24"/>
        </w:rPr>
      </w:pPr>
      <w:r>
        <w:rPr>
          <w:sz w:val="24"/>
        </w:rPr>
        <w:t>Создание ООН. Осуждение главных военных преступников. Нюрнбергский и Токийский судебные процессы.</w:t>
      </w:r>
    </w:p>
    <w:p w14:paraId="738CA7CD">
      <w:pPr>
        <w:pStyle w:val="7"/>
        <w:numPr>
          <w:ilvl w:val="0"/>
          <w:numId w:val="18"/>
        </w:numPr>
        <w:tabs>
          <w:tab w:val="left" w:pos="1275"/>
        </w:tabs>
        <w:spacing w:before="3" w:line="273" w:lineRule="auto"/>
        <w:ind w:right="270" w:firstLine="283"/>
        <w:rPr>
          <w:sz w:val="24"/>
        </w:rPr>
      </w:pPr>
      <w:r>
        <w:rPr>
          <w:sz w:val="24"/>
        </w:rPr>
        <w:t>Итоги Великой Отечественной и Второй мировой войны. Решающий вклад СССР в</w:t>
      </w:r>
      <w:r>
        <w:rPr>
          <w:spacing w:val="40"/>
          <w:sz w:val="24"/>
        </w:rPr>
        <w:t xml:space="preserve"> </w:t>
      </w:r>
      <w:r>
        <w:rPr>
          <w:sz w:val="24"/>
        </w:rPr>
        <w:t>победу Антигитлеровской коалиции. Людские и материальные потери. Изменение политической карты мира.</w:t>
      </w:r>
    </w:p>
    <w:p w14:paraId="19595E30">
      <w:pPr>
        <w:pStyle w:val="7"/>
        <w:numPr>
          <w:ilvl w:val="0"/>
          <w:numId w:val="18"/>
        </w:numPr>
        <w:tabs>
          <w:tab w:val="left" w:pos="1276"/>
        </w:tabs>
        <w:spacing w:before="3"/>
        <w:ind w:left="1276" w:hanging="282"/>
        <w:rPr>
          <w:sz w:val="24"/>
        </w:rPr>
      </w:pPr>
      <w:r>
        <w:rPr>
          <w:sz w:val="24"/>
        </w:rPr>
        <w:t>Наш</w:t>
      </w:r>
      <w:r>
        <w:rPr>
          <w:spacing w:val="-1"/>
          <w:sz w:val="24"/>
        </w:rPr>
        <w:t xml:space="preserve"> </w:t>
      </w:r>
      <w:r>
        <w:rPr>
          <w:sz w:val="24"/>
        </w:rPr>
        <w:t>край</w:t>
      </w:r>
      <w:r>
        <w:rPr>
          <w:spacing w:val="-1"/>
          <w:sz w:val="24"/>
        </w:rPr>
        <w:t xml:space="preserve"> </w:t>
      </w:r>
      <w:r>
        <w:rPr>
          <w:sz w:val="24"/>
        </w:rPr>
        <w:t>в</w:t>
      </w:r>
      <w:r>
        <w:rPr>
          <w:spacing w:val="-2"/>
          <w:sz w:val="24"/>
        </w:rPr>
        <w:t xml:space="preserve"> </w:t>
      </w:r>
      <w:r>
        <w:rPr>
          <w:sz w:val="24"/>
        </w:rPr>
        <w:t>1941-1945</w:t>
      </w:r>
      <w:r>
        <w:rPr>
          <w:spacing w:val="-1"/>
          <w:sz w:val="24"/>
        </w:rPr>
        <w:t xml:space="preserve"> </w:t>
      </w:r>
      <w:r>
        <w:rPr>
          <w:spacing w:val="-5"/>
          <w:sz w:val="24"/>
        </w:rPr>
        <w:t>гг.</w:t>
      </w:r>
    </w:p>
    <w:p w14:paraId="3E677A61">
      <w:pPr>
        <w:pStyle w:val="7"/>
        <w:numPr>
          <w:ilvl w:val="0"/>
          <w:numId w:val="18"/>
        </w:numPr>
        <w:tabs>
          <w:tab w:val="left" w:pos="1276"/>
        </w:tabs>
        <w:spacing w:before="42"/>
        <w:ind w:left="1276" w:hanging="282"/>
        <w:rPr>
          <w:sz w:val="24"/>
        </w:rPr>
      </w:pPr>
      <w:r>
        <w:rPr>
          <w:spacing w:val="-2"/>
          <w:sz w:val="24"/>
        </w:rPr>
        <w:t>Обобщение.</w:t>
      </w:r>
    </w:p>
    <w:p w14:paraId="6A876D22">
      <w:pPr>
        <w:pStyle w:val="2"/>
        <w:spacing w:before="44"/>
        <w:ind w:left="3953"/>
      </w:pPr>
      <w:r>
        <w:t>Содержание</w:t>
      </w:r>
      <w:r>
        <w:rPr>
          <w:spacing w:val="-4"/>
        </w:rPr>
        <w:t xml:space="preserve"> </w:t>
      </w:r>
      <w:r>
        <w:t>обучения</w:t>
      </w:r>
      <w:r>
        <w:rPr>
          <w:spacing w:val="-2"/>
        </w:rPr>
        <w:t xml:space="preserve"> </w:t>
      </w:r>
      <w:r>
        <w:t>в</w:t>
      </w:r>
      <w:r>
        <w:rPr>
          <w:spacing w:val="-3"/>
        </w:rPr>
        <w:t xml:space="preserve"> </w:t>
      </w:r>
      <w:r>
        <w:t>11</w:t>
      </w:r>
      <w:r>
        <w:rPr>
          <w:spacing w:val="-2"/>
        </w:rPr>
        <w:t xml:space="preserve"> классе.</w:t>
      </w:r>
    </w:p>
    <w:p w14:paraId="7EB427BE">
      <w:pPr>
        <w:pStyle w:val="7"/>
        <w:numPr>
          <w:ilvl w:val="0"/>
          <w:numId w:val="18"/>
        </w:numPr>
        <w:tabs>
          <w:tab w:val="left" w:pos="1276"/>
        </w:tabs>
        <w:spacing w:before="38"/>
        <w:ind w:left="1276" w:hanging="282"/>
        <w:rPr>
          <w:sz w:val="24"/>
        </w:rPr>
      </w:pPr>
      <w:r>
        <w:rPr>
          <w:sz w:val="24"/>
        </w:rPr>
        <w:t>Всеобщая</w:t>
      </w:r>
      <w:r>
        <w:rPr>
          <w:spacing w:val="-4"/>
          <w:sz w:val="24"/>
        </w:rPr>
        <w:t xml:space="preserve"> </w:t>
      </w:r>
      <w:r>
        <w:rPr>
          <w:sz w:val="24"/>
        </w:rPr>
        <w:t>история.</w:t>
      </w:r>
      <w:r>
        <w:rPr>
          <w:spacing w:val="-2"/>
          <w:sz w:val="24"/>
        </w:rPr>
        <w:t xml:space="preserve"> </w:t>
      </w:r>
      <w:r>
        <w:rPr>
          <w:sz w:val="24"/>
        </w:rPr>
        <w:t>1945-2022</w:t>
      </w:r>
      <w:r>
        <w:rPr>
          <w:spacing w:val="-2"/>
          <w:sz w:val="24"/>
        </w:rPr>
        <w:t xml:space="preserve"> </w:t>
      </w:r>
      <w:r>
        <w:rPr>
          <w:spacing w:val="-5"/>
          <w:sz w:val="24"/>
        </w:rPr>
        <w:t>гг.</w:t>
      </w:r>
    </w:p>
    <w:p w14:paraId="115D5D72">
      <w:pPr>
        <w:pStyle w:val="7"/>
        <w:numPr>
          <w:ilvl w:val="0"/>
          <w:numId w:val="18"/>
        </w:numPr>
        <w:tabs>
          <w:tab w:val="left" w:pos="1275"/>
        </w:tabs>
        <w:spacing w:before="40" w:line="276" w:lineRule="auto"/>
        <w:ind w:right="271" w:firstLine="283"/>
        <w:rPr>
          <w:sz w:val="24"/>
        </w:rPr>
      </w:pPr>
      <w:r>
        <w:rPr>
          <w:sz w:val="24"/>
        </w:rPr>
        <w:t>Введение. Мир во второй половине XX - начале XXI в. Научно- 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XX в. Процессы глобализации и развитие национальных государств.</w:t>
      </w:r>
    </w:p>
    <w:p w14:paraId="7994A67C">
      <w:pPr>
        <w:pStyle w:val="7"/>
        <w:numPr>
          <w:ilvl w:val="0"/>
          <w:numId w:val="18"/>
        </w:numPr>
        <w:tabs>
          <w:tab w:val="left" w:pos="1276"/>
        </w:tabs>
        <w:spacing w:line="290" w:lineRule="exact"/>
        <w:ind w:left="1276" w:hanging="282"/>
        <w:rPr>
          <w:sz w:val="24"/>
        </w:rPr>
      </w:pPr>
      <w:r>
        <w:rPr>
          <w:sz w:val="24"/>
        </w:rPr>
        <w:t>Страны</w:t>
      </w:r>
      <w:r>
        <w:rPr>
          <w:spacing w:val="-5"/>
          <w:sz w:val="24"/>
        </w:rPr>
        <w:t xml:space="preserve"> </w:t>
      </w:r>
      <w:r>
        <w:rPr>
          <w:sz w:val="24"/>
        </w:rPr>
        <w:t>Северной</w:t>
      </w:r>
      <w:r>
        <w:rPr>
          <w:spacing w:val="-2"/>
          <w:sz w:val="24"/>
        </w:rPr>
        <w:t xml:space="preserve"> </w:t>
      </w:r>
      <w:r>
        <w:rPr>
          <w:sz w:val="24"/>
        </w:rPr>
        <w:t>Америки</w:t>
      </w:r>
      <w:r>
        <w:rPr>
          <w:spacing w:val="-4"/>
          <w:sz w:val="24"/>
        </w:rPr>
        <w:t xml:space="preserve"> </w:t>
      </w:r>
      <w:r>
        <w:rPr>
          <w:sz w:val="24"/>
        </w:rPr>
        <w:t>и</w:t>
      </w:r>
      <w:r>
        <w:rPr>
          <w:spacing w:val="-2"/>
          <w:sz w:val="24"/>
        </w:rPr>
        <w:t xml:space="preserve"> </w:t>
      </w:r>
      <w:r>
        <w:rPr>
          <w:sz w:val="24"/>
        </w:rPr>
        <w:t>Европы</w:t>
      </w:r>
      <w:r>
        <w:rPr>
          <w:spacing w:val="-2"/>
          <w:sz w:val="24"/>
        </w:rPr>
        <w:t xml:space="preserve"> </w:t>
      </w:r>
      <w:r>
        <w:rPr>
          <w:sz w:val="24"/>
        </w:rPr>
        <w:t>во</w:t>
      </w:r>
      <w:r>
        <w:rPr>
          <w:spacing w:val="-2"/>
          <w:sz w:val="24"/>
        </w:rPr>
        <w:t xml:space="preserve"> </w:t>
      </w:r>
      <w:r>
        <w:rPr>
          <w:sz w:val="24"/>
        </w:rPr>
        <w:t>второй</w:t>
      </w:r>
      <w:r>
        <w:rPr>
          <w:spacing w:val="-2"/>
          <w:sz w:val="24"/>
        </w:rPr>
        <w:t xml:space="preserve"> </w:t>
      </w:r>
      <w:r>
        <w:rPr>
          <w:sz w:val="24"/>
        </w:rPr>
        <w:t>половине</w:t>
      </w:r>
      <w:r>
        <w:rPr>
          <w:spacing w:val="-3"/>
          <w:sz w:val="24"/>
        </w:rPr>
        <w:t xml:space="preserve"> </w:t>
      </w:r>
      <w:r>
        <w:rPr>
          <w:sz w:val="24"/>
        </w:rPr>
        <w:t>XX</w:t>
      </w:r>
      <w:r>
        <w:rPr>
          <w:spacing w:val="1"/>
          <w:sz w:val="24"/>
        </w:rPr>
        <w:t xml:space="preserve"> </w:t>
      </w:r>
      <w:r>
        <w:rPr>
          <w:sz w:val="24"/>
        </w:rPr>
        <w:t>-</w:t>
      </w:r>
      <w:r>
        <w:rPr>
          <w:spacing w:val="-3"/>
          <w:sz w:val="24"/>
        </w:rPr>
        <w:t xml:space="preserve"> </w:t>
      </w:r>
      <w:r>
        <w:rPr>
          <w:sz w:val="24"/>
        </w:rPr>
        <w:t>начале</w:t>
      </w:r>
      <w:r>
        <w:rPr>
          <w:spacing w:val="-2"/>
          <w:sz w:val="24"/>
        </w:rPr>
        <w:t xml:space="preserve"> </w:t>
      </w:r>
      <w:r>
        <w:rPr>
          <w:sz w:val="24"/>
        </w:rPr>
        <w:t>XXI</w:t>
      </w:r>
      <w:r>
        <w:rPr>
          <w:spacing w:val="-5"/>
          <w:sz w:val="24"/>
        </w:rPr>
        <w:t xml:space="preserve"> в.</w:t>
      </w:r>
    </w:p>
    <w:p w14:paraId="777717CB">
      <w:pPr>
        <w:pStyle w:val="7"/>
        <w:numPr>
          <w:ilvl w:val="0"/>
          <w:numId w:val="18"/>
        </w:numPr>
        <w:tabs>
          <w:tab w:val="left" w:pos="1275"/>
        </w:tabs>
        <w:spacing w:before="42" w:line="276" w:lineRule="auto"/>
        <w:ind w:right="270" w:firstLine="283"/>
        <w:rPr>
          <w:sz w:val="24"/>
        </w:rPr>
      </w:pPr>
      <w:r>
        <w:rPr>
          <w:sz w:val="24"/>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w:t>
      </w:r>
      <w:r>
        <w:rPr>
          <w:spacing w:val="-1"/>
          <w:sz w:val="24"/>
        </w:rPr>
        <w:t xml:space="preserve"> </w:t>
      </w:r>
      <w:r>
        <w:rPr>
          <w:sz w:val="24"/>
        </w:rPr>
        <w:t>экономической</w:t>
      </w:r>
      <w:r>
        <w:rPr>
          <w:spacing w:val="-1"/>
          <w:sz w:val="24"/>
        </w:rPr>
        <w:t xml:space="preserve"> </w:t>
      </w:r>
      <w:r>
        <w:rPr>
          <w:sz w:val="24"/>
        </w:rPr>
        <w:t>взаимопомощи.</w:t>
      </w:r>
      <w:r>
        <w:rPr>
          <w:spacing w:val="-2"/>
          <w:sz w:val="24"/>
        </w:rPr>
        <w:t xml:space="preserve"> </w:t>
      </w:r>
      <w:r>
        <w:rPr>
          <w:sz w:val="24"/>
        </w:rPr>
        <w:t>Формирование</w:t>
      </w:r>
      <w:r>
        <w:rPr>
          <w:spacing w:val="-3"/>
          <w:sz w:val="24"/>
        </w:rPr>
        <w:t xml:space="preserve"> </w:t>
      </w:r>
      <w:r>
        <w:rPr>
          <w:sz w:val="24"/>
        </w:rPr>
        <w:t>двух военно-политических блоков</w:t>
      </w:r>
      <w:r>
        <w:rPr>
          <w:spacing w:val="-2"/>
          <w:sz w:val="24"/>
        </w:rPr>
        <w:t xml:space="preserve"> </w:t>
      </w:r>
      <w:r>
        <w:rPr>
          <w:sz w:val="24"/>
        </w:rPr>
        <w:t>(НАТО и ОВД).</w:t>
      </w:r>
    </w:p>
    <w:p w14:paraId="10E3F140">
      <w:pPr>
        <w:pStyle w:val="7"/>
        <w:numPr>
          <w:ilvl w:val="0"/>
          <w:numId w:val="18"/>
        </w:numPr>
        <w:tabs>
          <w:tab w:val="left" w:pos="1275"/>
        </w:tabs>
        <w:spacing w:line="276" w:lineRule="auto"/>
        <w:ind w:right="272" w:firstLine="283"/>
        <w:rPr>
          <w:sz w:val="24"/>
        </w:rPr>
      </w:pPr>
      <w:r>
        <w:rPr>
          <w:sz w:val="24"/>
        </w:rP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w:t>
      </w:r>
      <w:r>
        <w:rPr>
          <w:spacing w:val="-2"/>
          <w:sz w:val="24"/>
        </w:rPr>
        <w:t xml:space="preserve"> </w:t>
      </w:r>
      <w:r>
        <w:rPr>
          <w:sz w:val="24"/>
        </w:rPr>
        <w:t>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w:t>
      </w:r>
    </w:p>
    <w:p w14:paraId="4271E608">
      <w:pPr>
        <w:pStyle w:val="7"/>
        <w:spacing w:line="276" w:lineRule="auto"/>
        <w:rPr>
          <w:sz w:val="24"/>
        </w:rPr>
        <w:sectPr>
          <w:pgSz w:w="11900" w:h="16850"/>
          <w:pgMar w:top="140" w:right="283" w:bottom="480" w:left="708" w:header="0" w:footer="297" w:gutter="0"/>
          <w:cols w:space="720" w:num="1"/>
        </w:sectPr>
      </w:pPr>
    </w:p>
    <w:p w14:paraId="286573F4">
      <w:pPr>
        <w:pStyle w:val="5"/>
        <w:spacing w:before="57"/>
        <w:ind w:left="0" w:firstLine="0"/>
        <w:jc w:val="left"/>
        <w:rPr>
          <w:b/>
          <w:sz w:val="18"/>
        </w:rPr>
      </w:pPr>
    </w:p>
    <w:p w14:paraId="1DBE607F">
      <w:pPr>
        <w:pStyle w:val="7"/>
        <w:numPr>
          <w:ilvl w:val="0"/>
          <w:numId w:val="18"/>
        </w:numPr>
        <w:tabs>
          <w:tab w:val="left" w:pos="1276"/>
        </w:tabs>
        <w:ind w:left="1276" w:hanging="282"/>
        <w:rPr>
          <w:sz w:val="24"/>
        </w:rPr>
      </w:pPr>
      <w:r>
        <w:rPr>
          <w:sz w:val="24"/>
        </w:rPr>
        <w:t>Страны</w:t>
      </w:r>
      <w:r>
        <w:rPr>
          <w:spacing w:val="-6"/>
          <w:sz w:val="24"/>
        </w:rPr>
        <w:t xml:space="preserve"> </w:t>
      </w:r>
      <w:r>
        <w:rPr>
          <w:sz w:val="24"/>
        </w:rPr>
        <w:t>Западной</w:t>
      </w:r>
      <w:r>
        <w:rPr>
          <w:spacing w:val="-3"/>
          <w:sz w:val="24"/>
        </w:rPr>
        <w:t xml:space="preserve"> </w:t>
      </w:r>
      <w:r>
        <w:rPr>
          <w:sz w:val="24"/>
        </w:rPr>
        <w:t>Европы.</w:t>
      </w:r>
      <w:r>
        <w:rPr>
          <w:spacing w:val="-3"/>
          <w:sz w:val="24"/>
        </w:rPr>
        <w:t xml:space="preserve"> </w:t>
      </w:r>
      <w:r>
        <w:rPr>
          <w:sz w:val="24"/>
        </w:rPr>
        <w:t>Экономическая</w:t>
      </w:r>
      <w:r>
        <w:rPr>
          <w:spacing w:val="-3"/>
          <w:sz w:val="24"/>
        </w:rPr>
        <w:t xml:space="preserve"> </w:t>
      </w:r>
      <w:r>
        <w:rPr>
          <w:sz w:val="24"/>
        </w:rPr>
        <w:t>и</w:t>
      </w:r>
      <w:r>
        <w:rPr>
          <w:spacing w:val="-3"/>
          <w:sz w:val="24"/>
        </w:rPr>
        <w:t xml:space="preserve"> </w:t>
      </w:r>
      <w:r>
        <w:rPr>
          <w:spacing w:val="-2"/>
          <w:sz w:val="24"/>
        </w:rPr>
        <w:t>политическая</w:t>
      </w:r>
    </w:p>
    <w:p w14:paraId="705C8DCC">
      <w:pPr>
        <w:pStyle w:val="7"/>
        <w:numPr>
          <w:ilvl w:val="0"/>
          <w:numId w:val="18"/>
        </w:numPr>
        <w:tabs>
          <w:tab w:val="left" w:pos="1275"/>
        </w:tabs>
        <w:spacing w:before="40" w:line="276" w:lineRule="auto"/>
        <w:ind w:right="268" w:firstLine="283"/>
        <w:rPr>
          <w:sz w:val="24"/>
        </w:rPr>
      </w:pPr>
      <w:r>
        <w:rPr>
          <w:sz w:val="24"/>
        </w:rPr>
        <w:t>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p w14:paraId="4DAEC526">
      <w:pPr>
        <w:pStyle w:val="7"/>
        <w:numPr>
          <w:ilvl w:val="0"/>
          <w:numId w:val="18"/>
        </w:numPr>
        <w:tabs>
          <w:tab w:val="left" w:pos="1275"/>
        </w:tabs>
        <w:spacing w:line="276" w:lineRule="auto"/>
        <w:ind w:right="270" w:firstLine="283"/>
        <w:rPr>
          <w:sz w:val="24"/>
        </w:rPr>
      </w:pPr>
      <w:r>
        <w:rPr>
          <w:sz w:val="24"/>
        </w:rPr>
        <w:t>Страны Центральной и Восточной Европы во второй половине XX - начале XXI в. 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г.), Польше и Венгрии (1956 г.).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w:t>
      </w:r>
      <w:r>
        <w:rPr>
          <w:spacing w:val="40"/>
          <w:sz w:val="24"/>
        </w:rPr>
        <w:t xml:space="preserve"> </w:t>
      </w:r>
      <w:r>
        <w:rPr>
          <w:sz w:val="24"/>
        </w:rPr>
        <w:t>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w:t>
      </w:r>
      <w:r>
        <w:rPr>
          <w:spacing w:val="-1"/>
          <w:sz w:val="24"/>
        </w:rPr>
        <w:t xml:space="preserve"> </w:t>
      </w:r>
      <w:r>
        <w:rPr>
          <w:sz w:val="24"/>
        </w:rPr>
        <w:t>в. (экономика, политика, внешнеполитическая ориентация, участие в интеграционных процессах).</w:t>
      </w:r>
    </w:p>
    <w:p w14:paraId="64CE4BF9">
      <w:pPr>
        <w:pStyle w:val="7"/>
        <w:numPr>
          <w:ilvl w:val="0"/>
          <w:numId w:val="18"/>
        </w:numPr>
        <w:tabs>
          <w:tab w:val="left" w:pos="1275"/>
        </w:tabs>
        <w:spacing w:line="273" w:lineRule="auto"/>
        <w:ind w:right="277" w:firstLine="283"/>
        <w:rPr>
          <w:sz w:val="24"/>
        </w:rPr>
      </w:pPr>
      <w:r>
        <w:rPr>
          <w:sz w:val="24"/>
        </w:rPr>
        <w:t xml:space="preserve">Страны Азии, Африки во второй половине XX - начале XXI вв.: проблемы и пути </w:t>
      </w:r>
      <w:r>
        <w:rPr>
          <w:spacing w:val="-2"/>
          <w:sz w:val="24"/>
        </w:rPr>
        <w:t>модернизации.</w:t>
      </w:r>
    </w:p>
    <w:p w14:paraId="0F8D3036">
      <w:pPr>
        <w:pStyle w:val="7"/>
        <w:numPr>
          <w:ilvl w:val="0"/>
          <w:numId w:val="18"/>
        </w:numPr>
        <w:tabs>
          <w:tab w:val="left" w:pos="1276"/>
        </w:tabs>
        <w:ind w:left="1276" w:hanging="282"/>
        <w:rPr>
          <w:sz w:val="24"/>
        </w:rPr>
      </w:pPr>
      <w:r>
        <w:rPr>
          <w:sz w:val="24"/>
        </w:rPr>
        <w:t>Обретение</w:t>
      </w:r>
      <w:r>
        <w:rPr>
          <w:spacing w:val="-6"/>
          <w:sz w:val="24"/>
        </w:rPr>
        <w:t xml:space="preserve"> </w:t>
      </w:r>
      <w:r>
        <w:rPr>
          <w:sz w:val="24"/>
        </w:rPr>
        <w:t>независимости</w:t>
      </w:r>
      <w:r>
        <w:rPr>
          <w:spacing w:val="-2"/>
          <w:sz w:val="24"/>
        </w:rPr>
        <w:t xml:space="preserve"> </w:t>
      </w:r>
      <w:r>
        <w:rPr>
          <w:sz w:val="24"/>
        </w:rPr>
        <w:t>и</w:t>
      </w:r>
      <w:r>
        <w:rPr>
          <w:spacing w:val="-2"/>
          <w:sz w:val="24"/>
        </w:rPr>
        <w:t xml:space="preserve"> </w:t>
      </w:r>
      <w:r>
        <w:rPr>
          <w:sz w:val="24"/>
        </w:rPr>
        <w:t>выбор</w:t>
      </w:r>
      <w:r>
        <w:rPr>
          <w:spacing w:val="-3"/>
          <w:sz w:val="24"/>
        </w:rPr>
        <w:t xml:space="preserve"> </w:t>
      </w:r>
      <w:r>
        <w:rPr>
          <w:sz w:val="24"/>
        </w:rPr>
        <w:t>путей</w:t>
      </w:r>
      <w:r>
        <w:rPr>
          <w:spacing w:val="-2"/>
          <w:sz w:val="24"/>
        </w:rPr>
        <w:t xml:space="preserve"> </w:t>
      </w:r>
      <w:r>
        <w:rPr>
          <w:sz w:val="24"/>
        </w:rPr>
        <w:t>развития</w:t>
      </w:r>
      <w:r>
        <w:rPr>
          <w:spacing w:val="-2"/>
          <w:sz w:val="24"/>
        </w:rPr>
        <w:t xml:space="preserve"> </w:t>
      </w:r>
      <w:r>
        <w:rPr>
          <w:sz w:val="24"/>
        </w:rPr>
        <w:t>странами</w:t>
      </w:r>
      <w:r>
        <w:rPr>
          <w:spacing w:val="-3"/>
          <w:sz w:val="24"/>
        </w:rPr>
        <w:t xml:space="preserve"> </w:t>
      </w:r>
      <w:r>
        <w:rPr>
          <w:sz w:val="24"/>
        </w:rPr>
        <w:t>Азии</w:t>
      </w:r>
      <w:r>
        <w:rPr>
          <w:spacing w:val="-2"/>
          <w:sz w:val="24"/>
        </w:rPr>
        <w:t xml:space="preserve"> </w:t>
      </w:r>
      <w:r>
        <w:rPr>
          <w:sz w:val="24"/>
        </w:rPr>
        <w:t>и</w:t>
      </w:r>
      <w:r>
        <w:rPr>
          <w:spacing w:val="-2"/>
          <w:sz w:val="24"/>
        </w:rPr>
        <w:t xml:space="preserve"> Африки.</w:t>
      </w:r>
    </w:p>
    <w:p w14:paraId="095756F3">
      <w:pPr>
        <w:pStyle w:val="7"/>
        <w:numPr>
          <w:ilvl w:val="0"/>
          <w:numId w:val="18"/>
        </w:numPr>
        <w:tabs>
          <w:tab w:val="left" w:pos="1275"/>
        </w:tabs>
        <w:spacing w:before="38" w:line="276" w:lineRule="auto"/>
        <w:ind w:right="266" w:firstLine="283"/>
        <w:rPr>
          <w:sz w:val="24"/>
        </w:rPr>
      </w:pPr>
      <w:r>
        <w:rPr>
          <w:sz w:val="24"/>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w:t>
      </w:r>
      <w:r>
        <w:rPr>
          <w:spacing w:val="-2"/>
          <w:sz w:val="24"/>
        </w:rPr>
        <w:t>государства.</w:t>
      </w:r>
    </w:p>
    <w:p w14:paraId="4679D0B4">
      <w:pPr>
        <w:pStyle w:val="7"/>
        <w:numPr>
          <w:ilvl w:val="0"/>
          <w:numId w:val="18"/>
        </w:numPr>
        <w:tabs>
          <w:tab w:val="left" w:pos="1275"/>
        </w:tabs>
        <w:spacing w:line="273" w:lineRule="auto"/>
        <w:ind w:right="272" w:firstLine="283"/>
        <w:rPr>
          <w:sz w:val="24"/>
        </w:rPr>
      </w:pPr>
      <w:r>
        <w:rPr>
          <w:sz w:val="24"/>
        </w:rPr>
        <w:t>Успехи модернизации. Япония после Второй мировой войны: от поражения к</w:t>
      </w:r>
      <w:r>
        <w:rPr>
          <w:spacing w:val="40"/>
          <w:sz w:val="24"/>
        </w:rPr>
        <w:t xml:space="preserve"> </w:t>
      </w:r>
      <w:r>
        <w:rPr>
          <w:sz w:val="24"/>
        </w:rPr>
        <w:t>лидерству. Восстановление суверенитета страны. Японское «экономическое чудо».</w:t>
      </w:r>
    </w:p>
    <w:p w14:paraId="45E5AC81">
      <w:pPr>
        <w:pStyle w:val="7"/>
        <w:numPr>
          <w:ilvl w:val="0"/>
          <w:numId w:val="18"/>
        </w:numPr>
        <w:tabs>
          <w:tab w:val="left" w:pos="1276"/>
        </w:tabs>
        <w:ind w:left="1276" w:hanging="282"/>
        <w:rPr>
          <w:sz w:val="24"/>
        </w:rPr>
      </w:pPr>
      <w:r>
        <w:rPr>
          <w:sz w:val="24"/>
        </w:rPr>
        <w:t>Новые</w:t>
      </w:r>
      <w:r>
        <w:rPr>
          <w:spacing w:val="-8"/>
          <w:sz w:val="24"/>
        </w:rPr>
        <w:t xml:space="preserve"> </w:t>
      </w:r>
      <w:r>
        <w:rPr>
          <w:sz w:val="24"/>
        </w:rPr>
        <w:t>индустриальные</w:t>
      </w:r>
      <w:r>
        <w:rPr>
          <w:spacing w:val="-4"/>
          <w:sz w:val="24"/>
        </w:rPr>
        <w:t xml:space="preserve"> </w:t>
      </w:r>
      <w:r>
        <w:rPr>
          <w:sz w:val="24"/>
        </w:rPr>
        <w:t>страны</w:t>
      </w:r>
      <w:r>
        <w:rPr>
          <w:spacing w:val="-4"/>
          <w:sz w:val="24"/>
        </w:rPr>
        <w:t xml:space="preserve"> </w:t>
      </w:r>
      <w:r>
        <w:rPr>
          <w:sz w:val="24"/>
        </w:rPr>
        <w:t>(Сингапур,</w:t>
      </w:r>
      <w:r>
        <w:rPr>
          <w:spacing w:val="-4"/>
          <w:sz w:val="24"/>
        </w:rPr>
        <w:t xml:space="preserve"> </w:t>
      </w:r>
      <w:r>
        <w:rPr>
          <w:sz w:val="24"/>
        </w:rPr>
        <w:t>Южная</w:t>
      </w:r>
      <w:r>
        <w:rPr>
          <w:spacing w:val="-3"/>
          <w:sz w:val="24"/>
        </w:rPr>
        <w:t xml:space="preserve"> </w:t>
      </w:r>
      <w:r>
        <w:rPr>
          <w:spacing w:val="-2"/>
          <w:sz w:val="24"/>
        </w:rPr>
        <w:t>Корея).</w:t>
      </w:r>
    </w:p>
    <w:p w14:paraId="6EF4C0E0">
      <w:pPr>
        <w:pStyle w:val="7"/>
        <w:numPr>
          <w:ilvl w:val="0"/>
          <w:numId w:val="18"/>
        </w:numPr>
        <w:tabs>
          <w:tab w:val="left" w:pos="1275"/>
        </w:tabs>
        <w:spacing w:before="38" w:line="276" w:lineRule="auto"/>
        <w:ind w:right="269" w:firstLine="283"/>
        <w:rPr>
          <w:sz w:val="24"/>
        </w:rPr>
      </w:pPr>
      <w:r>
        <w:rPr>
          <w:sz w:val="24"/>
        </w:rP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14:paraId="4977DFFE">
      <w:pPr>
        <w:pStyle w:val="7"/>
        <w:numPr>
          <w:ilvl w:val="0"/>
          <w:numId w:val="18"/>
        </w:numPr>
        <w:tabs>
          <w:tab w:val="left" w:pos="1275"/>
        </w:tabs>
        <w:spacing w:line="276" w:lineRule="auto"/>
        <w:ind w:right="268" w:firstLine="283"/>
        <w:rPr>
          <w:sz w:val="24"/>
        </w:rPr>
      </w:pPr>
      <w:r>
        <w:rPr>
          <w:sz w:val="24"/>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w:t>
      </w:r>
      <w:r>
        <w:rPr>
          <w:spacing w:val="40"/>
          <w:sz w:val="24"/>
        </w:rPr>
        <w:t xml:space="preserve"> </w:t>
      </w:r>
      <w:r>
        <w:rPr>
          <w:sz w:val="24"/>
        </w:rPr>
        <w:t>Гражданская война в Сирии.</w:t>
      </w:r>
    </w:p>
    <w:p w14:paraId="7DEB7967">
      <w:pPr>
        <w:pStyle w:val="7"/>
        <w:numPr>
          <w:ilvl w:val="0"/>
          <w:numId w:val="18"/>
        </w:numPr>
        <w:tabs>
          <w:tab w:val="left" w:pos="1275"/>
        </w:tabs>
        <w:spacing w:line="276" w:lineRule="auto"/>
        <w:ind w:right="270" w:firstLine="283"/>
        <w:rPr>
          <w:sz w:val="24"/>
        </w:rPr>
      </w:pPr>
      <w:r>
        <w:rPr>
          <w:sz w:val="24"/>
        </w:rPr>
        <w:t xml:space="preserve">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w:t>
      </w:r>
      <w:r>
        <w:rPr>
          <w:spacing w:val="-2"/>
          <w:sz w:val="24"/>
        </w:rPr>
        <w:t>Африке.</w:t>
      </w:r>
    </w:p>
    <w:p w14:paraId="6AD4A587">
      <w:pPr>
        <w:pStyle w:val="7"/>
        <w:numPr>
          <w:ilvl w:val="0"/>
          <w:numId w:val="18"/>
        </w:numPr>
        <w:tabs>
          <w:tab w:val="left" w:pos="1276"/>
        </w:tabs>
        <w:spacing w:line="290" w:lineRule="exact"/>
        <w:ind w:left="1276" w:hanging="282"/>
        <w:rPr>
          <w:sz w:val="24"/>
        </w:rPr>
      </w:pPr>
      <w:r>
        <w:rPr>
          <w:sz w:val="24"/>
        </w:rPr>
        <w:t>Страны</w:t>
      </w:r>
      <w:r>
        <w:rPr>
          <w:spacing w:val="-5"/>
          <w:sz w:val="24"/>
        </w:rPr>
        <w:t xml:space="preserve"> </w:t>
      </w:r>
      <w:r>
        <w:rPr>
          <w:sz w:val="24"/>
        </w:rPr>
        <w:t>Латинской</w:t>
      </w:r>
      <w:r>
        <w:rPr>
          <w:spacing w:val="-2"/>
          <w:sz w:val="24"/>
        </w:rPr>
        <w:t xml:space="preserve"> </w:t>
      </w:r>
      <w:r>
        <w:rPr>
          <w:sz w:val="24"/>
        </w:rPr>
        <w:t>Америки</w:t>
      </w:r>
      <w:r>
        <w:rPr>
          <w:spacing w:val="-3"/>
          <w:sz w:val="24"/>
        </w:rPr>
        <w:t xml:space="preserve"> </w:t>
      </w:r>
      <w:r>
        <w:rPr>
          <w:sz w:val="24"/>
        </w:rPr>
        <w:t>во</w:t>
      </w:r>
      <w:r>
        <w:rPr>
          <w:spacing w:val="-2"/>
          <w:sz w:val="24"/>
        </w:rPr>
        <w:t xml:space="preserve"> </w:t>
      </w:r>
      <w:r>
        <w:rPr>
          <w:sz w:val="24"/>
        </w:rPr>
        <w:t>второй</w:t>
      </w:r>
      <w:r>
        <w:rPr>
          <w:spacing w:val="-3"/>
          <w:sz w:val="24"/>
        </w:rPr>
        <w:t xml:space="preserve"> </w:t>
      </w:r>
      <w:r>
        <w:rPr>
          <w:sz w:val="24"/>
        </w:rPr>
        <w:t>половине</w:t>
      </w:r>
      <w:r>
        <w:rPr>
          <w:spacing w:val="-3"/>
          <w:sz w:val="24"/>
        </w:rPr>
        <w:t xml:space="preserve"> </w:t>
      </w:r>
      <w:r>
        <w:rPr>
          <w:sz w:val="24"/>
        </w:rPr>
        <w:t>XX</w:t>
      </w:r>
      <w:r>
        <w:rPr>
          <w:spacing w:val="1"/>
          <w:sz w:val="24"/>
        </w:rPr>
        <w:t xml:space="preserve"> </w:t>
      </w:r>
      <w:r>
        <w:rPr>
          <w:sz w:val="24"/>
        </w:rPr>
        <w:t>-</w:t>
      </w:r>
      <w:r>
        <w:rPr>
          <w:spacing w:val="-4"/>
          <w:sz w:val="24"/>
        </w:rPr>
        <w:t xml:space="preserve"> </w:t>
      </w:r>
      <w:r>
        <w:rPr>
          <w:sz w:val="24"/>
        </w:rPr>
        <w:t>начале</w:t>
      </w:r>
      <w:r>
        <w:rPr>
          <w:spacing w:val="-3"/>
          <w:sz w:val="24"/>
        </w:rPr>
        <w:t xml:space="preserve"> </w:t>
      </w:r>
      <w:r>
        <w:rPr>
          <w:sz w:val="24"/>
        </w:rPr>
        <w:t>XXI</w:t>
      </w:r>
      <w:r>
        <w:rPr>
          <w:spacing w:val="-3"/>
          <w:sz w:val="24"/>
        </w:rPr>
        <w:t xml:space="preserve"> </w:t>
      </w:r>
      <w:r>
        <w:rPr>
          <w:spacing w:val="-5"/>
          <w:sz w:val="24"/>
        </w:rPr>
        <w:t>вв.</w:t>
      </w:r>
    </w:p>
    <w:p w14:paraId="3800FCDC">
      <w:pPr>
        <w:pStyle w:val="7"/>
        <w:spacing w:line="290" w:lineRule="exact"/>
        <w:rPr>
          <w:sz w:val="24"/>
        </w:rPr>
        <w:sectPr>
          <w:pgSz w:w="11900" w:h="16850"/>
          <w:pgMar w:top="140" w:right="283" w:bottom="480" w:left="708" w:header="0" w:footer="297" w:gutter="0"/>
          <w:cols w:space="720" w:num="1"/>
        </w:sectPr>
      </w:pPr>
    </w:p>
    <w:p w14:paraId="49F70D57">
      <w:pPr>
        <w:pStyle w:val="5"/>
        <w:spacing w:before="57"/>
        <w:ind w:left="0" w:firstLine="0"/>
        <w:jc w:val="left"/>
        <w:rPr>
          <w:b/>
          <w:sz w:val="18"/>
        </w:rPr>
      </w:pPr>
    </w:p>
    <w:p w14:paraId="76C8E3CD">
      <w:pPr>
        <w:pStyle w:val="7"/>
        <w:numPr>
          <w:ilvl w:val="0"/>
          <w:numId w:val="18"/>
        </w:numPr>
        <w:tabs>
          <w:tab w:val="left" w:pos="1275"/>
        </w:tabs>
        <w:spacing w:line="276" w:lineRule="auto"/>
        <w:ind w:right="276" w:firstLine="283"/>
        <w:rPr>
          <w:sz w:val="24"/>
        </w:rPr>
      </w:pPr>
      <w:r>
        <w:rPr>
          <w:sz w:val="24"/>
        </w:rPr>
        <w:t>Положение стран Латинской Америки в середине XX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XX в.</w:t>
      </w:r>
    </w:p>
    <w:p w14:paraId="2E4F8BE7">
      <w:pPr>
        <w:pStyle w:val="7"/>
        <w:numPr>
          <w:ilvl w:val="0"/>
          <w:numId w:val="18"/>
        </w:numPr>
        <w:tabs>
          <w:tab w:val="left" w:pos="1275"/>
        </w:tabs>
        <w:spacing w:line="276" w:lineRule="auto"/>
        <w:ind w:right="272" w:firstLine="283"/>
        <w:rPr>
          <w:sz w:val="24"/>
        </w:rPr>
      </w:pPr>
      <w:r>
        <w:rPr>
          <w:sz w:val="24"/>
        </w:rPr>
        <w:t>Международные отношения во второй половине XX - начале XXI вв. 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14:paraId="06701958">
      <w:pPr>
        <w:pStyle w:val="7"/>
        <w:numPr>
          <w:ilvl w:val="0"/>
          <w:numId w:val="18"/>
        </w:numPr>
        <w:tabs>
          <w:tab w:val="left" w:pos="1275"/>
        </w:tabs>
        <w:spacing w:line="276" w:lineRule="auto"/>
        <w:ind w:right="269" w:firstLine="283"/>
        <w:rPr>
          <w:sz w:val="24"/>
        </w:rPr>
      </w:pPr>
      <w:r>
        <w:rPr>
          <w:sz w:val="24"/>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14:paraId="14C7AE8B">
      <w:pPr>
        <w:pStyle w:val="7"/>
        <w:numPr>
          <w:ilvl w:val="0"/>
          <w:numId w:val="18"/>
        </w:numPr>
        <w:tabs>
          <w:tab w:val="left" w:pos="1275"/>
        </w:tabs>
        <w:spacing w:line="276" w:lineRule="auto"/>
        <w:ind w:right="269" w:firstLine="283"/>
        <w:rPr>
          <w:sz w:val="24"/>
        </w:rPr>
      </w:pPr>
      <w:r>
        <w:rPr>
          <w:sz w:val="24"/>
        </w:rPr>
        <w:t>Ввод советских войск в Афганистан (1979 г.).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14:paraId="2B80F9FC">
      <w:pPr>
        <w:pStyle w:val="7"/>
        <w:numPr>
          <w:ilvl w:val="0"/>
          <w:numId w:val="18"/>
        </w:numPr>
        <w:tabs>
          <w:tab w:val="left" w:pos="1275"/>
        </w:tabs>
        <w:spacing w:line="276" w:lineRule="auto"/>
        <w:ind w:right="271" w:firstLine="283"/>
        <w:rPr>
          <w:sz w:val="24"/>
        </w:rPr>
      </w:pPr>
      <w:r>
        <w:rPr>
          <w:sz w:val="24"/>
        </w:rPr>
        <w:t>Международные отношения в конце XX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p w14:paraId="13F5FA60">
      <w:pPr>
        <w:pStyle w:val="7"/>
        <w:numPr>
          <w:ilvl w:val="0"/>
          <w:numId w:val="18"/>
        </w:numPr>
        <w:tabs>
          <w:tab w:val="left" w:pos="1276"/>
        </w:tabs>
        <w:spacing w:line="290" w:lineRule="exact"/>
        <w:ind w:left="1276" w:hanging="282"/>
        <w:rPr>
          <w:sz w:val="24"/>
        </w:rPr>
      </w:pPr>
      <w:r>
        <w:rPr>
          <w:sz w:val="24"/>
        </w:rPr>
        <w:t>Развитие</w:t>
      </w:r>
      <w:r>
        <w:rPr>
          <w:spacing w:val="-6"/>
          <w:sz w:val="24"/>
        </w:rPr>
        <w:t xml:space="preserve"> </w:t>
      </w:r>
      <w:r>
        <w:rPr>
          <w:sz w:val="24"/>
        </w:rPr>
        <w:t>науки</w:t>
      </w:r>
      <w:r>
        <w:rPr>
          <w:spacing w:val="-3"/>
          <w:sz w:val="24"/>
        </w:rPr>
        <w:t xml:space="preserve"> </w:t>
      </w:r>
      <w:r>
        <w:rPr>
          <w:sz w:val="24"/>
        </w:rPr>
        <w:t>и</w:t>
      </w:r>
      <w:r>
        <w:rPr>
          <w:spacing w:val="-2"/>
          <w:sz w:val="24"/>
        </w:rPr>
        <w:t xml:space="preserve"> </w:t>
      </w:r>
      <w:r>
        <w:rPr>
          <w:sz w:val="24"/>
        </w:rPr>
        <w:t>культуры</w:t>
      </w:r>
      <w:r>
        <w:rPr>
          <w:spacing w:val="-3"/>
          <w:sz w:val="24"/>
        </w:rPr>
        <w:t xml:space="preserve"> </w:t>
      </w:r>
      <w:r>
        <w:rPr>
          <w:sz w:val="24"/>
        </w:rPr>
        <w:t>во</w:t>
      </w:r>
      <w:r>
        <w:rPr>
          <w:spacing w:val="-1"/>
          <w:sz w:val="24"/>
        </w:rPr>
        <w:t xml:space="preserve"> </w:t>
      </w:r>
      <w:r>
        <w:rPr>
          <w:sz w:val="24"/>
        </w:rPr>
        <w:t>второй</w:t>
      </w:r>
      <w:r>
        <w:rPr>
          <w:spacing w:val="-1"/>
          <w:sz w:val="24"/>
        </w:rPr>
        <w:t xml:space="preserve"> </w:t>
      </w:r>
      <w:r>
        <w:rPr>
          <w:sz w:val="24"/>
        </w:rPr>
        <w:t>половине</w:t>
      </w:r>
      <w:r>
        <w:rPr>
          <w:spacing w:val="-4"/>
          <w:sz w:val="24"/>
        </w:rPr>
        <w:t xml:space="preserve"> </w:t>
      </w:r>
      <w:r>
        <w:rPr>
          <w:sz w:val="24"/>
        </w:rPr>
        <w:t>XX</w:t>
      </w:r>
      <w:r>
        <w:rPr>
          <w:spacing w:val="1"/>
          <w:sz w:val="24"/>
        </w:rPr>
        <w:t xml:space="preserve"> </w:t>
      </w:r>
      <w:r>
        <w:rPr>
          <w:sz w:val="24"/>
        </w:rPr>
        <w:t>-</w:t>
      </w:r>
      <w:r>
        <w:rPr>
          <w:spacing w:val="-3"/>
          <w:sz w:val="24"/>
        </w:rPr>
        <w:t xml:space="preserve"> </w:t>
      </w:r>
      <w:r>
        <w:rPr>
          <w:sz w:val="24"/>
        </w:rPr>
        <w:t>начале</w:t>
      </w:r>
      <w:r>
        <w:rPr>
          <w:spacing w:val="-4"/>
          <w:sz w:val="24"/>
        </w:rPr>
        <w:t xml:space="preserve"> </w:t>
      </w:r>
      <w:r>
        <w:rPr>
          <w:sz w:val="24"/>
        </w:rPr>
        <w:t>XXI</w:t>
      </w:r>
      <w:r>
        <w:rPr>
          <w:spacing w:val="-6"/>
          <w:sz w:val="24"/>
        </w:rPr>
        <w:t xml:space="preserve"> </w:t>
      </w:r>
      <w:r>
        <w:rPr>
          <w:spacing w:val="-5"/>
          <w:sz w:val="24"/>
        </w:rPr>
        <w:t>вв.</w:t>
      </w:r>
    </w:p>
    <w:p w14:paraId="4CDAC1EF">
      <w:pPr>
        <w:pStyle w:val="7"/>
        <w:numPr>
          <w:ilvl w:val="0"/>
          <w:numId w:val="18"/>
        </w:numPr>
        <w:tabs>
          <w:tab w:val="left" w:pos="1275"/>
        </w:tabs>
        <w:spacing w:before="29" w:line="276" w:lineRule="auto"/>
        <w:ind w:right="272" w:firstLine="283"/>
        <w:rPr>
          <w:sz w:val="24"/>
        </w:rPr>
      </w:pPr>
      <w:r>
        <w:rPr>
          <w:sz w:val="24"/>
        </w:rPr>
        <w:t>Развитие науки во второй половине XX - начале XXI</w:t>
      </w:r>
      <w:r>
        <w:rPr>
          <w:spacing w:val="-1"/>
          <w:sz w:val="24"/>
        </w:rPr>
        <w:t xml:space="preserve"> </w:t>
      </w:r>
      <w:r>
        <w:rPr>
          <w:sz w:val="24"/>
        </w:rPr>
        <w:t>в. (ядерная физика, химия, биология, медицина). Научно-техническая революция. Использование ядерной энергии в мирных целях. Достижения</w:t>
      </w:r>
      <w:r>
        <w:rPr>
          <w:spacing w:val="-2"/>
          <w:sz w:val="24"/>
        </w:rPr>
        <w:t xml:space="preserve"> </w:t>
      </w:r>
      <w:r>
        <w:rPr>
          <w:sz w:val="24"/>
        </w:rPr>
        <w:t>в</w:t>
      </w:r>
      <w:r>
        <w:rPr>
          <w:spacing w:val="-2"/>
          <w:sz w:val="24"/>
        </w:rPr>
        <w:t xml:space="preserve"> </w:t>
      </w:r>
      <w:r>
        <w:rPr>
          <w:sz w:val="24"/>
        </w:rPr>
        <w:t>области</w:t>
      </w:r>
      <w:r>
        <w:rPr>
          <w:spacing w:val="-3"/>
          <w:sz w:val="24"/>
        </w:rPr>
        <w:t xml:space="preserve"> </w:t>
      </w:r>
      <w:r>
        <w:rPr>
          <w:sz w:val="24"/>
        </w:rPr>
        <w:t>космонавтики</w:t>
      </w:r>
      <w:r>
        <w:rPr>
          <w:spacing w:val="-1"/>
          <w:sz w:val="24"/>
        </w:rPr>
        <w:t xml:space="preserve"> </w:t>
      </w:r>
      <w:r>
        <w:rPr>
          <w:sz w:val="24"/>
        </w:rPr>
        <w:t>(СССР,</w:t>
      </w:r>
      <w:r>
        <w:rPr>
          <w:spacing w:val="-6"/>
          <w:sz w:val="24"/>
        </w:rPr>
        <w:t xml:space="preserve"> </w:t>
      </w:r>
      <w:r>
        <w:rPr>
          <w:sz w:val="24"/>
        </w:rPr>
        <w:t>США).</w:t>
      </w:r>
      <w:r>
        <w:rPr>
          <w:spacing w:val="-2"/>
          <w:sz w:val="24"/>
        </w:rPr>
        <w:t xml:space="preserve"> </w:t>
      </w:r>
      <w:r>
        <w:rPr>
          <w:sz w:val="24"/>
        </w:rPr>
        <w:t>Развитие</w:t>
      </w:r>
      <w:r>
        <w:rPr>
          <w:spacing w:val="-2"/>
          <w:sz w:val="24"/>
        </w:rPr>
        <w:t xml:space="preserve"> </w:t>
      </w:r>
      <w:r>
        <w:rPr>
          <w:sz w:val="24"/>
        </w:rPr>
        <w:t>электротехники</w:t>
      </w:r>
      <w:r>
        <w:rPr>
          <w:spacing w:val="-1"/>
          <w:sz w:val="24"/>
        </w:rPr>
        <w:t xml:space="preserve"> </w:t>
      </w:r>
      <w:r>
        <w:rPr>
          <w:sz w:val="24"/>
        </w:rPr>
        <w:t>и</w:t>
      </w:r>
      <w:r>
        <w:rPr>
          <w:spacing w:val="-3"/>
          <w:sz w:val="24"/>
        </w:rPr>
        <w:t xml:space="preserve"> </w:t>
      </w:r>
      <w:r>
        <w:rPr>
          <w:sz w:val="24"/>
        </w:rPr>
        <w:t>робототехники. Информационная революция. Интернет.</w:t>
      </w:r>
    </w:p>
    <w:p w14:paraId="1DBD7A21">
      <w:pPr>
        <w:pStyle w:val="7"/>
        <w:numPr>
          <w:ilvl w:val="0"/>
          <w:numId w:val="18"/>
        </w:numPr>
        <w:tabs>
          <w:tab w:val="left" w:pos="1275"/>
        </w:tabs>
        <w:spacing w:line="276" w:lineRule="auto"/>
        <w:ind w:right="273" w:firstLine="283"/>
        <w:rPr>
          <w:sz w:val="24"/>
        </w:rPr>
      </w:pPr>
      <w:r>
        <w:rPr>
          <w:sz w:val="24"/>
        </w:rPr>
        <w:t>Течения и стили в художественной культуре второй половины XX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14:paraId="7692A7AC">
      <w:pPr>
        <w:pStyle w:val="7"/>
        <w:numPr>
          <w:ilvl w:val="0"/>
          <w:numId w:val="18"/>
        </w:numPr>
        <w:tabs>
          <w:tab w:val="left" w:pos="1276"/>
        </w:tabs>
        <w:spacing w:line="290" w:lineRule="exact"/>
        <w:ind w:left="1276" w:hanging="282"/>
        <w:rPr>
          <w:sz w:val="24"/>
        </w:rPr>
      </w:pPr>
      <w:r>
        <w:rPr>
          <w:sz w:val="24"/>
        </w:rPr>
        <w:t>Современный</w:t>
      </w:r>
      <w:r>
        <w:rPr>
          <w:spacing w:val="-7"/>
          <w:sz w:val="24"/>
        </w:rPr>
        <w:t xml:space="preserve"> </w:t>
      </w:r>
      <w:r>
        <w:rPr>
          <w:spacing w:val="-4"/>
          <w:sz w:val="24"/>
        </w:rPr>
        <w:t>мир.</w:t>
      </w:r>
    </w:p>
    <w:p w14:paraId="193BEE83">
      <w:pPr>
        <w:pStyle w:val="7"/>
        <w:numPr>
          <w:ilvl w:val="0"/>
          <w:numId w:val="18"/>
        </w:numPr>
        <w:tabs>
          <w:tab w:val="left" w:pos="1275"/>
        </w:tabs>
        <w:spacing w:before="38" w:line="273" w:lineRule="auto"/>
        <w:ind w:right="276" w:firstLine="283"/>
        <w:rPr>
          <w:sz w:val="24"/>
        </w:rPr>
      </w:pPr>
      <w:r>
        <w:rPr>
          <w:sz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w:t>
      </w:r>
      <w:r>
        <w:rPr>
          <w:spacing w:val="40"/>
          <w:sz w:val="24"/>
        </w:rPr>
        <w:t xml:space="preserve"> </w:t>
      </w:r>
      <w:r>
        <w:rPr>
          <w:spacing w:val="-2"/>
          <w:sz w:val="24"/>
        </w:rPr>
        <w:t>мире.</w:t>
      </w:r>
    </w:p>
    <w:p w14:paraId="1913A08C">
      <w:pPr>
        <w:pStyle w:val="7"/>
        <w:numPr>
          <w:ilvl w:val="0"/>
          <w:numId w:val="18"/>
        </w:numPr>
        <w:tabs>
          <w:tab w:val="left" w:pos="1276"/>
        </w:tabs>
        <w:spacing w:before="4"/>
        <w:ind w:left="1276" w:hanging="282"/>
        <w:rPr>
          <w:sz w:val="24"/>
        </w:rPr>
      </w:pPr>
      <w:r>
        <w:rPr>
          <w:spacing w:val="-2"/>
          <w:sz w:val="24"/>
        </w:rPr>
        <w:t>Обобщение.</w:t>
      </w:r>
    </w:p>
    <w:p w14:paraId="30344592">
      <w:pPr>
        <w:pStyle w:val="7"/>
        <w:numPr>
          <w:ilvl w:val="0"/>
          <w:numId w:val="18"/>
        </w:numPr>
        <w:tabs>
          <w:tab w:val="left" w:pos="1276"/>
        </w:tabs>
        <w:spacing w:before="42"/>
        <w:ind w:left="1276" w:hanging="282"/>
        <w:jc w:val="left"/>
        <w:rPr>
          <w:sz w:val="24"/>
        </w:rPr>
      </w:pPr>
      <w:r>
        <w:rPr>
          <w:sz w:val="24"/>
        </w:rPr>
        <w:t>История</w:t>
      </w:r>
      <w:r>
        <w:rPr>
          <w:spacing w:val="-2"/>
          <w:sz w:val="24"/>
        </w:rPr>
        <w:t xml:space="preserve"> </w:t>
      </w:r>
      <w:r>
        <w:rPr>
          <w:sz w:val="24"/>
        </w:rPr>
        <w:t>России.</w:t>
      </w:r>
      <w:r>
        <w:rPr>
          <w:spacing w:val="-1"/>
          <w:sz w:val="24"/>
        </w:rPr>
        <w:t xml:space="preserve"> </w:t>
      </w:r>
      <w:r>
        <w:rPr>
          <w:sz w:val="24"/>
        </w:rPr>
        <w:t>1945-2022</w:t>
      </w:r>
      <w:r>
        <w:rPr>
          <w:spacing w:val="-2"/>
          <w:sz w:val="24"/>
        </w:rPr>
        <w:t xml:space="preserve"> </w:t>
      </w:r>
      <w:r>
        <w:rPr>
          <w:sz w:val="24"/>
        </w:rPr>
        <w:t>гг.</w:t>
      </w:r>
      <w:r>
        <w:rPr>
          <w:spacing w:val="-1"/>
          <w:sz w:val="24"/>
        </w:rPr>
        <w:t xml:space="preserve"> </w:t>
      </w:r>
      <w:r>
        <w:rPr>
          <w:spacing w:val="-2"/>
          <w:sz w:val="24"/>
        </w:rPr>
        <w:t>Введение.</w:t>
      </w:r>
    </w:p>
    <w:p w14:paraId="6614A784">
      <w:pPr>
        <w:pStyle w:val="7"/>
        <w:numPr>
          <w:ilvl w:val="0"/>
          <w:numId w:val="18"/>
        </w:numPr>
        <w:tabs>
          <w:tab w:val="left" w:pos="1276"/>
        </w:tabs>
        <w:spacing w:before="39"/>
        <w:ind w:left="1276" w:hanging="282"/>
        <w:jc w:val="left"/>
        <w:rPr>
          <w:sz w:val="24"/>
        </w:rPr>
      </w:pPr>
      <w:r>
        <w:rPr>
          <w:sz w:val="24"/>
        </w:rPr>
        <w:t>СССР</w:t>
      </w:r>
      <w:r>
        <w:rPr>
          <w:spacing w:val="-1"/>
          <w:sz w:val="24"/>
        </w:rPr>
        <w:t xml:space="preserve"> </w:t>
      </w:r>
      <w:r>
        <w:rPr>
          <w:sz w:val="24"/>
        </w:rPr>
        <w:t>в</w:t>
      </w:r>
      <w:r>
        <w:rPr>
          <w:spacing w:val="-1"/>
          <w:sz w:val="24"/>
        </w:rPr>
        <w:t xml:space="preserve"> </w:t>
      </w:r>
      <w:r>
        <w:rPr>
          <w:sz w:val="24"/>
        </w:rPr>
        <w:t xml:space="preserve">1945-1991 </w:t>
      </w:r>
      <w:r>
        <w:rPr>
          <w:spacing w:val="-5"/>
          <w:sz w:val="24"/>
        </w:rPr>
        <w:t>гг.</w:t>
      </w:r>
    </w:p>
    <w:p w14:paraId="24A608B9">
      <w:pPr>
        <w:pStyle w:val="7"/>
        <w:numPr>
          <w:ilvl w:val="0"/>
          <w:numId w:val="18"/>
        </w:numPr>
        <w:tabs>
          <w:tab w:val="left" w:pos="1276"/>
        </w:tabs>
        <w:spacing w:before="42"/>
        <w:ind w:left="1276" w:hanging="282"/>
        <w:jc w:val="left"/>
        <w:rPr>
          <w:sz w:val="24"/>
        </w:rPr>
      </w:pPr>
      <w:r>
        <w:rPr>
          <w:sz w:val="24"/>
        </w:rPr>
        <w:t>СССР</w:t>
      </w:r>
      <w:r>
        <w:rPr>
          <w:spacing w:val="-1"/>
          <w:sz w:val="24"/>
        </w:rPr>
        <w:t xml:space="preserve"> </w:t>
      </w:r>
      <w:r>
        <w:rPr>
          <w:sz w:val="24"/>
        </w:rPr>
        <w:t>в</w:t>
      </w:r>
      <w:r>
        <w:rPr>
          <w:spacing w:val="-1"/>
          <w:sz w:val="24"/>
        </w:rPr>
        <w:t xml:space="preserve"> </w:t>
      </w:r>
      <w:r>
        <w:rPr>
          <w:sz w:val="24"/>
        </w:rPr>
        <w:t xml:space="preserve">1945-1953 </w:t>
      </w:r>
      <w:r>
        <w:rPr>
          <w:spacing w:val="-5"/>
          <w:sz w:val="24"/>
        </w:rPr>
        <w:t>гг.</w:t>
      </w:r>
    </w:p>
    <w:p w14:paraId="19B3A8CE">
      <w:pPr>
        <w:pStyle w:val="7"/>
        <w:jc w:val="left"/>
        <w:rPr>
          <w:sz w:val="24"/>
        </w:rPr>
        <w:sectPr>
          <w:pgSz w:w="11900" w:h="16850"/>
          <w:pgMar w:top="140" w:right="283" w:bottom="480" w:left="708" w:header="0" w:footer="297" w:gutter="0"/>
          <w:cols w:space="720" w:num="1"/>
        </w:sectPr>
      </w:pPr>
    </w:p>
    <w:p w14:paraId="6D20EEA6">
      <w:pPr>
        <w:pStyle w:val="5"/>
        <w:spacing w:before="57"/>
        <w:ind w:left="0" w:firstLine="0"/>
        <w:jc w:val="left"/>
        <w:rPr>
          <w:b/>
          <w:sz w:val="18"/>
        </w:rPr>
      </w:pPr>
    </w:p>
    <w:p w14:paraId="4578D154">
      <w:pPr>
        <w:pStyle w:val="7"/>
        <w:numPr>
          <w:ilvl w:val="0"/>
          <w:numId w:val="18"/>
        </w:numPr>
        <w:tabs>
          <w:tab w:val="left" w:pos="1275"/>
        </w:tabs>
        <w:spacing w:line="276" w:lineRule="auto"/>
        <w:ind w:right="276" w:firstLine="283"/>
        <w:rPr>
          <w:sz w:val="24"/>
        </w:rPr>
      </w:pPr>
      <w:r>
        <w:rPr>
          <w:sz w:val="24"/>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p w14:paraId="3AA3DB96">
      <w:pPr>
        <w:pStyle w:val="7"/>
        <w:numPr>
          <w:ilvl w:val="0"/>
          <w:numId w:val="18"/>
        </w:numPr>
        <w:tabs>
          <w:tab w:val="left" w:pos="1275"/>
        </w:tabs>
        <w:spacing w:line="276" w:lineRule="auto"/>
        <w:ind w:right="270" w:firstLine="283"/>
        <w:rPr>
          <w:sz w:val="24"/>
        </w:rPr>
      </w:pPr>
      <w:r>
        <w:rPr>
          <w:sz w:val="24"/>
        </w:rPr>
        <w:t>Ресурсы и приоритеты восстановления. Демилитаризация экономики</w:t>
      </w:r>
      <w:r>
        <w:rPr>
          <w:spacing w:val="-1"/>
          <w:sz w:val="24"/>
        </w:rPr>
        <w:t xml:space="preserve"> </w:t>
      </w:r>
      <w:r>
        <w:rPr>
          <w:sz w:val="24"/>
        </w:rPr>
        <w:t>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 г.).</w:t>
      </w:r>
    </w:p>
    <w:p w14:paraId="68EBD86B">
      <w:pPr>
        <w:pStyle w:val="7"/>
        <w:numPr>
          <w:ilvl w:val="0"/>
          <w:numId w:val="18"/>
        </w:numPr>
        <w:tabs>
          <w:tab w:val="left" w:pos="1275"/>
        </w:tabs>
        <w:spacing w:line="276" w:lineRule="auto"/>
        <w:ind w:right="273" w:firstLine="283"/>
        <w:rPr>
          <w:sz w:val="24"/>
        </w:rPr>
      </w:pPr>
      <w:r>
        <w:rPr>
          <w:sz w:val="24"/>
        </w:rPr>
        <w:t>Сталин и его окружение. Ужесточение административно-командной системы. Соперничество в верхних эшелонах власти. Усиление идеологического контроля.</w:t>
      </w:r>
      <w:r>
        <w:rPr>
          <w:spacing w:val="40"/>
          <w:sz w:val="24"/>
        </w:rPr>
        <w:t xml:space="preserve"> </w:t>
      </w:r>
      <w:r>
        <w:rPr>
          <w:sz w:val="24"/>
        </w:rPr>
        <w:t>Послевоенные репрессии. «Ленинградское дело». Борьба с космополитизмом. «Дело врачей».</w:t>
      </w:r>
    </w:p>
    <w:p w14:paraId="68018C3A">
      <w:pPr>
        <w:pStyle w:val="7"/>
        <w:numPr>
          <w:ilvl w:val="0"/>
          <w:numId w:val="18"/>
        </w:numPr>
        <w:tabs>
          <w:tab w:val="left" w:pos="1275"/>
        </w:tabs>
        <w:spacing w:line="276" w:lineRule="auto"/>
        <w:ind w:right="275" w:firstLine="283"/>
        <w:rPr>
          <w:sz w:val="24"/>
        </w:rPr>
      </w:pPr>
      <w:r>
        <w:rPr>
          <w:sz w:val="24"/>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w:t>
      </w:r>
      <w:r>
        <w:rPr>
          <w:spacing w:val="-2"/>
          <w:sz w:val="24"/>
        </w:rPr>
        <w:t>взаимоотношений.</w:t>
      </w:r>
    </w:p>
    <w:p w14:paraId="0212EE4F">
      <w:pPr>
        <w:pStyle w:val="7"/>
        <w:numPr>
          <w:ilvl w:val="0"/>
          <w:numId w:val="18"/>
        </w:numPr>
        <w:tabs>
          <w:tab w:val="left" w:pos="1275"/>
        </w:tabs>
        <w:spacing w:line="276" w:lineRule="auto"/>
        <w:ind w:right="273" w:firstLine="283"/>
        <w:rPr>
          <w:sz w:val="24"/>
        </w:rPr>
      </w:pPr>
      <w:r>
        <w:rPr>
          <w:sz w:val="24"/>
        </w:rPr>
        <w:t>Рост влияния СССР на международной арене. Начало холодной войны. Доктрина</w:t>
      </w:r>
      <w:r>
        <w:rPr>
          <w:spacing w:val="40"/>
          <w:sz w:val="24"/>
        </w:rPr>
        <w:t xml:space="preserve"> </w:t>
      </w:r>
      <w:r>
        <w:rPr>
          <w:sz w:val="24"/>
        </w:rPr>
        <w:t>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w:t>
      </w:r>
      <w:r>
        <w:rPr>
          <w:spacing w:val="40"/>
          <w:sz w:val="24"/>
        </w:rPr>
        <w:t xml:space="preserve"> </w:t>
      </w:r>
      <w:r>
        <w:rPr>
          <w:sz w:val="24"/>
        </w:rPr>
        <w:t>Создание по инициативе СССР Организации Варшавского договора. Война в Корее.</w:t>
      </w:r>
    </w:p>
    <w:p w14:paraId="0B7F7D52">
      <w:pPr>
        <w:pStyle w:val="7"/>
        <w:numPr>
          <w:ilvl w:val="0"/>
          <w:numId w:val="18"/>
        </w:numPr>
        <w:tabs>
          <w:tab w:val="left" w:pos="1276"/>
        </w:tabs>
        <w:spacing w:line="292" w:lineRule="exact"/>
        <w:ind w:left="1276" w:hanging="282"/>
        <w:rPr>
          <w:sz w:val="24"/>
        </w:rPr>
      </w:pPr>
      <w:r>
        <w:rPr>
          <w:sz w:val="24"/>
        </w:rPr>
        <w:t>СССР</w:t>
      </w:r>
      <w:r>
        <w:rPr>
          <w:spacing w:val="-2"/>
          <w:sz w:val="24"/>
        </w:rPr>
        <w:t xml:space="preserve"> </w:t>
      </w:r>
      <w:r>
        <w:rPr>
          <w:sz w:val="24"/>
        </w:rPr>
        <w:t>в</w:t>
      </w:r>
      <w:r>
        <w:rPr>
          <w:spacing w:val="-3"/>
          <w:sz w:val="24"/>
        </w:rPr>
        <w:t xml:space="preserve"> </w:t>
      </w:r>
      <w:r>
        <w:rPr>
          <w:sz w:val="24"/>
        </w:rPr>
        <w:t>середине</w:t>
      </w:r>
      <w:r>
        <w:rPr>
          <w:spacing w:val="-3"/>
          <w:sz w:val="24"/>
        </w:rPr>
        <w:t xml:space="preserve"> </w:t>
      </w:r>
      <w:r>
        <w:rPr>
          <w:sz w:val="24"/>
        </w:rPr>
        <w:t>1950-х -</w:t>
      </w:r>
      <w:r>
        <w:rPr>
          <w:spacing w:val="-2"/>
          <w:sz w:val="24"/>
        </w:rPr>
        <w:t xml:space="preserve"> </w:t>
      </w:r>
      <w:r>
        <w:rPr>
          <w:sz w:val="24"/>
        </w:rPr>
        <w:t>первой</w:t>
      </w:r>
      <w:r>
        <w:rPr>
          <w:spacing w:val="-4"/>
          <w:sz w:val="24"/>
        </w:rPr>
        <w:t xml:space="preserve"> </w:t>
      </w:r>
      <w:r>
        <w:rPr>
          <w:sz w:val="24"/>
        </w:rPr>
        <w:t>половине</w:t>
      </w:r>
      <w:r>
        <w:rPr>
          <w:spacing w:val="-3"/>
          <w:sz w:val="24"/>
        </w:rPr>
        <w:t xml:space="preserve"> </w:t>
      </w:r>
      <w:r>
        <w:rPr>
          <w:sz w:val="24"/>
        </w:rPr>
        <w:t>1960-х</w:t>
      </w:r>
      <w:r>
        <w:rPr>
          <w:spacing w:val="1"/>
          <w:sz w:val="24"/>
        </w:rPr>
        <w:t xml:space="preserve"> </w:t>
      </w:r>
      <w:r>
        <w:rPr>
          <w:spacing w:val="-5"/>
          <w:sz w:val="24"/>
        </w:rPr>
        <w:t>гг.</w:t>
      </w:r>
    </w:p>
    <w:p w14:paraId="69440E63">
      <w:pPr>
        <w:pStyle w:val="7"/>
        <w:numPr>
          <w:ilvl w:val="0"/>
          <w:numId w:val="18"/>
        </w:numPr>
        <w:tabs>
          <w:tab w:val="left" w:pos="1275"/>
        </w:tabs>
        <w:spacing w:before="26" w:line="276" w:lineRule="auto"/>
        <w:ind w:right="275" w:firstLine="283"/>
        <w:rPr>
          <w:sz w:val="24"/>
        </w:rPr>
      </w:pPr>
      <w:r>
        <w:rPr>
          <w:sz w:val="24"/>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w:t>
      </w:r>
    </w:p>
    <w:p w14:paraId="75F36170">
      <w:pPr>
        <w:pStyle w:val="7"/>
        <w:numPr>
          <w:ilvl w:val="0"/>
          <w:numId w:val="18"/>
        </w:numPr>
        <w:tabs>
          <w:tab w:val="left" w:pos="1275"/>
        </w:tabs>
        <w:spacing w:line="276" w:lineRule="auto"/>
        <w:ind w:right="272" w:firstLine="283"/>
        <w:rPr>
          <w:sz w:val="24"/>
        </w:rPr>
      </w:pPr>
      <w:r>
        <w:rPr>
          <w:sz w:val="24"/>
        </w:rPr>
        <w:t>Культурное пространство и повседневная жизнь. Изменение общественной атмосферы. Шестидесятники.</w:t>
      </w:r>
      <w:r>
        <w:rPr>
          <w:spacing w:val="-4"/>
          <w:sz w:val="24"/>
        </w:rPr>
        <w:t xml:space="preserve"> </w:t>
      </w:r>
      <w:r>
        <w:rPr>
          <w:sz w:val="24"/>
        </w:rPr>
        <w:t>Литература,</w:t>
      </w:r>
      <w:r>
        <w:rPr>
          <w:spacing w:val="-2"/>
          <w:sz w:val="24"/>
        </w:rPr>
        <w:t xml:space="preserve"> </w:t>
      </w:r>
      <w:r>
        <w:rPr>
          <w:sz w:val="24"/>
        </w:rPr>
        <w:t>кинематограф,</w:t>
      </w:r>
      <w:r>
        <w:rPr>
          <w:spacing w:val="-2"/>
          <w:sz w:val="24"/>
        </w:rPr>
        <w:t xml:space="preserve"> </w:t>
      </w:r>
      <w:r>
        <w:rPr>
          <w:sz w:val="24"/>
        </w:rPr>
        <w:t>театр,</w:t>
      </w:r>
      <w:r>
        <w:rPr>
          <w:spacing w:val="-4"/>
          <w:sz w:val="24"/>
        </w:rPr>
        <w:t xml:space="preserve"> </w:t>
      </w:r>
      <w:r>
        <w:rPr>
          <w:sz w:val="24"/>
        </w:rPr>
        <w:t>живопись:</w:t>
      </w:r>
      <w:r>
        <w:rPr>
          <w:spacing w:val="-4"/>
          <w:sz w:val="24"/>
        </w:rPr>
        <w:t xml:space="preserve"> </w:t>
      </w:r>
      <w:r>
        <w:rPr>
          <w:sz w:val="24"/>
        </w:rPr>
        <w:t>новые</w:t>
      </w:r>
      <w:r>
        <w:rPr>
          <w:spacing w:val="-5"/>
          <w:sz w:val="24"/>
        </w:rPr>
        <w:t xml:space="preserve"> </w:t>
      </w:r>
      <w:r>
        <w:rPr>
          <w:sz w:val="24"/>
        </w:rPr>
        <w:t>тенденции.</w:t>
      </w:r>
      <w:r>
        <w:rPr>
          <w:spacing w:val="-4"/>
          <w:sz w:val="24"/>
        </w:rPr>
        <w:t xml:space="preserve"> </w:t>
      </w:r>
      <w:r>
        <w:rPr>
          <w:sz w:val="24"/>
        </w:rPr>
        <w:t>Образование</w:t>
      </w:r>
      <w:r>
        <w:rPr>
          <w:spacing w:val="-5"/>
          <w:sz w:val="24"/>
        </w:rPr>
        <w:t xml:space="preserve"> </w:t>
      </w:r>
      <w:r>
        <w:rPr>
          <w:sz w:val="24"/>
        </w:rPr>
        <w:t>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14:paraId="1CDEEB8B">
      <w:pPr>
        <w:pStyle w:val="7"/>
        <w:numPr>
          <w:ilvl w:val="0"/>
          <w:numId w:val="18"/>
        </w:numPr>
        <w:tabs>
          <w:tab w:val="left" w:pos="1275"/>
        </w:tabs>
        <w:spacing w:line="273" w:lineRule="auto"/>
        <w:ind w:right="280" w:firstLine="283"/>
        <w:rPr>
          <w:sz w:val="24"/>
        </w:rPr>
      </w:pPr>
      <w:r>
        <w:rPr>
          <w:sz w:val="24"/>
        </w:rPr>
        <w:t>Социально-экономическое развитие СССР. «Догнать и перегнать Америку». Попытки решения продовольственной проблемы. Освоение целинных земель.</w:t>
      </w:r>
    </w:p>
    <w:p w14:paraId="71FC8134">
      <w:pPr>
        <w:pStyle w:val="7"/>
        <w:numPr>
          <w:ilvl w:val="0"/>
          <w:numId w:val="18"/>
        </w:numPr>
        <w:tabs>
          <w:tab w:val="left" w:pos="1275"/>
        </w:tabs>
        <w:spacing w:line="276" w:lineRule="auto"/>
        <w:ind w:right="274" w:firstLine="283"/>
        <w:rPr>
          <w:sz w:val="24"/>
        </w:rPr>
      </w:pPr>
      <w:r>
        <w:rPr>
          <w:sz w:val="24"/>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14:paraId="16CE89D4">
      <w:pPr>
        <w:pStyle w:val="7"/>
        <w:numPr>
          <w:ilvl w:val="0"/>
          <w:numId w:val="18"/>
        </w:numPr>
        <w:tabs>
          <w:tab w:val="left" w:pos="1275"/>
        </w:tabs>
        <w:spacing w:line="276" w:lineRule="auto"/>
        <w:ind w:right="272" w:firstLine="283"/>
        <w:rPr>
          <w:sz w:val="24"/>
        </w:rPr>
      </w:pPr>
      <w:r>
        <w:rPr>
          <w:sz w:val="24"/>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14:paraId="1045FA9A">
      <w:pPr>
        <w:pStyle w:val="7"/>
        <w:numPr>
          <w:ilvl w:val="0"/>
          <w:numId w:val="18"/>
        </w:numPr>
        <w:tabs>
          <w:tab w:val="left" w:pos="1276"/>
        </w:tabs>
        <w:spacing w:line="290" w:lineRule="exact"/>
        <w:ind w:left="1276" w:hanging="282"/>
        <w:rPr>
          <w:sz w:val="24"/>
        </w:rPr>
      </w:pPr>
      <w:r>
        <w:rPr>
          <w:sz w:val="24"/>
        </w:rPr>
        <w:t>XXII</w:t>
      </w:r>
      <w:r>
        <w:rPr>
          <w:spacing w:val="42"/>
          <w:sz w:val="24"/>
        </w:rPr>
        <w:t xml:space="preserve"> </w:t>
      </w:r>
      <w:r>
        <w:rPr>
          <w:sz w:val="24"/>
        </w:rPr>
        <w:t>съезд</w:t>
      </w:r>
      <w:r>
        <w:rPr>
          <w:spacing w:val="49"/>
          <w:sz w:val="24"/>
        </w:rPr>
        <w:t xml:space="preserve"> </w:t>
      </w:r>
      <w:r>
        <w:rPr>
          <w:sz w:val="24"/>
        </w:rPr>
        <w:t>КПСС</w:t>
      </w:r>
      <w:r>
        <w:rPr>
          <w:spacing w:val="48"/>
          <w:sz w:val="24"/>
        </w:rPr>
        <w:t xml:space="preserve"> </w:t>
      </w:r>
      <w:r>
        <w:rPr>
          <w:sz w:val="24"/>
        </w:rPr>
        <w:t>и</w:t>
      </w:r>
      <w:r>
        <w:rPr>
          <w:spacing w:val="47"/>
          <w:sz w:val="24"/>
        </w:rPr>
        <w:t xml:space="preserve"> </w:t>
      </w:r>
      <w:r>
        <w:rPr>
          <w:sz w:val="24"/>
        </w:rPr>
        <w:t>Программа</w:t>
      </w:r>
      <w:r>
        <w:rPr>
          <w:spacing w:val="48"/>
          <w:sz w:val="24"/>
        </w:rPr>
        <w:t xml:space="preserve"> </w:t>
      </w:r>
      <w:r>
        <w:rPr>
          <w:sz w:val="24"/>
        </w:rPr>
        <w:t>построения</w:t>
      </w:r>
      <w:r>
        <w:rPr>
          <w:spacing w:val="48"/>
          <w:sz w:val="24"/>
        </w:rPr>
        <w:t xml:space="preserve"> </w:t>
      </w:r>
      <w:r>
        <w:rPr>
          <w:sz w:val="24"/>
        </w:rPr>
        <w:t>коммунизма</w:t>
      </w:r>
      <w:r>
        <w:rPr>
          <w:spacing w:val="48"/>
          <w:sz w:val="24"/>
        </w:rPr>
        <w:t xml:space="preserve"> </w:t>
      </w:r>
      <w:r>
        <w:rPr>
          <w:sz w:val="24"/>
        </w:rPr>
        <w:t>в</w:t>
      </w:r>
      <w:r>
        <w:rPr>
          <w:spacing w:val="47"/>
          <w:sz w:val="24"/>
        </w:rPr>
        <w:t xml:space="preserve"> </w:t>
      </w:r>
      <w:r>
        <w:rPr>
          <w:sz w:val="24"/>
        </w:rPr>
        <w:t>СССР.</w:t>
      </w:r>
      <w:r>
        <w:rPr>
          <w:spacing w:val="44"/>
          <w:sz w:val="24"/>
        </w:rPr>
        <w:t xml:space="preserve"> </w:t>
      </w:r>
      <w:r>
        <w:rPr>
          <w:sz w:val="24"/>
        </w:rPr>
        <w:t>Воспитание</w:t>
      </w:r>
      <w:r>
        <w:rPr>
          <w:spacing w:val="50"/>
          <w:sz w:val="24"/>
        </w:rPr>
        <w:t xml:space="preserve"> </w:t>
      </w:r>
      <w:r>
        <w:rPr>
          <w:spacing w:val="-2"/>
          <w:sz w:val="24"/>
        </w:rPr>
        <w:t>«нового</w:t>
      </w:r>
    </w:p>
    <w:p w14:paraId="0CE5CD7F">
      <w:pPr>
        <w:pStyle w:val="7"/>
        <w:spacing w:line="290" w:lineRule="exact"/>
        <w:rPr>
          <w:sz w:val="24"/>
        </w:rPr>
        <w:sectPr>
          <w:pgSz w:w="11900" w:h="16850"/>
          <w:pgMar w:top="140" w:right="283" w:bottom="480" w:left="708" w:header="0" w:footer="297" w:gutter="0"/>
          <w:cols w:space="720" w:num="1"/>
        </w:sectPr>
      </w:pPr>
    </w:p>
    <w:p w14:paraId="3804B032">
      <w:pPr>
        <w:pStyle w:val="5"/>
        <w:spacing w:before="264" w:line="276" w:lineRule="auto"/>
        <w:ind w:right="275" w:firstLine="0"/>
      </w:pPr>
      <w:r>
        <w:t>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14:paraId="600D75B9">
      <w:pPr>
        <w:pStyle w:val="7"/>
        <w:numPr>
          <w:ilvl w:val="0"/>
          <w:numId w:val="18"/>
        </w:numPr>
        <w:tabs>
          <w:tab w:val="left" w:pos="1275"/>
        </w:tabs>
        <w:spacing w:before="1" w:line="273" w:lineRule="auto"/>
        <w:ind w:right="267" w:firstLine="283"/>
        <w:rPr>
          <w:sz w:val="24"/>
        </w:rPr>
      </w:pPr>
      <w:r>
        <w:rPr>
          <w:sz w:val="24"/>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14:paraId="5204447B">
      <w:pPr>
        <w:pStyle w:val="7"/>
        <w:numPr>
          <w:ilvl w:val="0"/>
          <w:numId w:val="18"/>
        </w:numPr>
        <w:tabs>
          <w:tab w:val="left" w:pos="1275"/>
        </w:tabs>
        <w:spacing w:before="7" w:line="273" w:lineRule="auto"/>
        <w:ind w:right="282" w:firstLine="283"/>
        <w:rPr>
          <w:sz w:val="24"/>
        </w:rPr>
      </w:pPr>
      <w:r>
        <w:rPr>
          <w:sz w:val="24"/>
        </w:rPr>
        <w:t>Конец оттепели. Нарастание негативных тенденций в обществе. Кризис доверия власти. Новочеркасские события. Смещение Н.С. Хрущева.</w:t>
      </w:r>
    </w:p>
    <w:p w14:paraId="0B30B497">
      <w:pPr>
        <w:pStyle w:val="7"/>
        <w:numPr>
          <w:ilvl w:val="0"/>
          <w:numId w:val="18"/>
        </w:numPr>
        <w:tabs>
          <w:tab w:val="left" w:pos="1276"/>
        </w:tabs>
        <w:spacing w:before="1"/>
        <w:ind w:left="1276" w:hanging="282"/>
        <w:rPr>
          <w:sz w:val="24"/>
        </w:rPr>
      </w:pPr>
      <w:r>
        <w:rPr>
          <w:sz w:val="24"/>
        </w:rPr>
        <w:t>Советское</w:t>
      </w:r>
      <w:r>
        <w:rPr>
          <w:spacing w:val="-3"/>
          <w:sz w:val="24"/>
        </w:rPr>
        <w:t xml:space="preserve"> </w:t>
      </w:r>
      <w:r>
        <w:rPr>
          <w:sz w:val="24"/>
        </w:rPr>
        <w:t>государство и</w:t>
      </w:r>
      <w:r>
        <w:rPr>
          <w:spacing w:val="-2"/>
          <w:sz w:val="24"/>
        </w:rPr>
        <w:t xml:space="preserve"> </w:t>
      </w:r>
      <w:r>
        <w:rPr>
          <w:sz w:val="24"/>
        </w:rPr>
        <w:t>общество</w:t>
      </w:r>
      <w:r>
        <w:rPr>
          <w:spacing w:val="-1"/>
          <w:sz w:val="24"/>
        </w:rPr>
        <w:t xml:space="preserve"> </w:t>
      </w:r>
      <w:r>
        <w:rPr>
          <w:sz w:val="24"/>
        </w:rPr>
        <w:t>в</w:t>
      </w:r>
      <w:r>
        <w:rPr>
          <w:spacing w:val="-2"/>
          <w:sz w:val="24"/>
        </w:rPr>
        <w:t xml:space="preserve"> </w:t>
      </w:r>
      <w:r>
        <w:rPr>
          <w:sz w:val="24"/>
        </w:rPr>
        <w:t>середине</w:t>
      </w:r>
      <w:r>
        <w:rPr>
          <w:spacing w:val="-3"/>
          <w:sz w:val="24"/>
        </w:rPr>
        <w:t xml:space="preserve"> </w:t>
      </w:r>
      <w:r>
        <w:rPr>
          <w:sz w:val="24"/>
        </w:rPr>
        <w:t>1960-х</w:t>
      </w:r>
      <w:r>
        <w:rPr>
          <w:spacing w:val="1"/>
          <w:sz w:val="24"/>
        </w:rPr>
        <w:t xml:space="preserve"> </w:t>
      </w:r>
      <w:r>
        <w:rPr>
          <w:sz w:val="24"/>
        </w:rPr>
        <w:t>-</w:t>
      </w:r>
      <w:r>
        <w:rPr>
          <w:spacing w:val="-3"/>
          <w:sz w:val="24"/>
        </w:rPr>
        <w:t xml:space="preserve"> </w:t>
      </w:r>
      <w:r>
        <w:rPr>
          <w:sz w:val="24"/>
        </w:rPr>
        <w:t>начале</w:t>
      </w:r>
      <w:r>
        <w:rPr>
          <w:spacing w:val="-2"/>
          <w:sz w:val="24"/>
        </w:rPr>
        <w:t xml:space="preserve"> </w:t>
      </w:r>
      <w:r>
        <w:rPr>
          <w:sz w:val="24"/>
        </w:rPr>
        <w:t>1980-х</w:t>
      </w:r>
      <w:r>
        <w:rPr>
          <w:spacing w:val="1"/>
          <w:sz w:val="24"/>
        </w:rPr>
        <w:t xml:space="preserve"> </w:t>
      </w:r>
      <w:r>
        <w:rPr>
          <w:spacing w:val="-5"/>
          <w:sz w:val="24"/>
        </w:rPr>
        <w:t>гг.</w:t>
      </w:r>
    </w:p>
    <w:p w14:paraId="5A7D607F">
      <w:pPr>
        <w:pStyle w:val="7"/>
        <w:numPr>
          <w:ilvl w:val="0"/>
          <w:numId w:val="18"/>
        </w:numPr>
        <w:tabs>
          <w:tab w:val="left" w:pos="1275"/>
        </w:tabs>
        <w:spacing w:before="42" w:line="276" w:lineRule="auto"/>
        <w:ind w:right="271" w:firstLine="283"/>
        <w:rPr>
          <w:sz w:val="24"/>
        </w:rPr>
      </w:pPr>
      <w:r>
        <w:rPr>
          <w:sz w:val="24"/>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w:t>
      </w:r>
      <w:r>
        <w:rPr>
          <w:spacing w:val="-2"/>
          <w:sz w:val="24"/>
        </w:rPr>
        <w:t>социализма».</w:t>
      </w:r>
    </w:p>
    <w:p w14:paraId="389752A1">
      <w:pPr>
        <w:pStyle w:val="7"/>
        <w:numPr>
          <w:ilvl w:val="0"/>
          <w:numId w:val="18"/>
        </w:numPr>
        <w:tabs>
          <w:tab w:val="left" w:pos="1275"/>
        </w:tabs>
        <w:spacing w:line="276" w:lineRule="auto"/>
        <w:ind w:right="270" w:firstLine="283"/>
        <w:rPr>
          <w:sz w:val="24"/>
        </w:rPr>
      </w:pPr>
      <w:r>
        <w:rPr>
          <w:sz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14:paraId="7B9D5911">
      <w:pPr>
        <w:pStyle w:val="7"/>
        <w:numPr>
          <w:ilvl w:val="0"/>
          <w:numId w:val="18"/>
        </w:numPr>
        <w:tabs>
          <w:tab w:val="left" w:pos="1275"/>
        </w:tabs>
        <w:spacing w:line="276" w:lineRule="auto"/>
        <w:ind w:right="274" w:firstLine="283"/>
        <w:rPr>
          <w:sz w:val="24"/>
        </w:rPr>
      </w:pPr>
      <w:r>
        <w:rPr>
          <w:sz w:val="24"/>
        </w:rPr>
        <w:t>Повседневность в городе и в деревне. Рост социальной мобильности.</w:t>
      </w:r>
      <w:r>
        <w:rPr>
          <w:spacing w:val="-1"/>
          <w:sz w:val="24"/>
        </w:rPr>
        <w:t xml:space="preserve"> </w:t>
      </w:r>
      <w:r>
        <w:rPr>
          <w:sz w:val="24"/>
        </w:rPr>
        <w:t>Миграция населения в крупные города и проблема неперспективных деревень. Популярные формы досуга</w:t>
      </w:r>
      <w:r>
        <w:rPr>
          <w:spacing w:val="40"/>
          <w:sz w:val="24"/>
        </w:rPr>
        <w:t xml:space="preserve"> </w:t>
      </w:r>
      <w:r>
        <w:rPr>
          <w:sz w:val="24"/>
        </w:rPr>
        <w:t>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14:paraId="7B729C2F">
      <w:pPr>
        <w:pStyle w:val="7"/>
        <w:numPr>
          <w:ilvl w:val="0"/>
          <w:numId w:val="18"/>
        </w:numPr>
        <w:tabs>
          <w:tab w:val="left" w:pos="1275"/>
        </w:tabs>
        <w:spacing w:line="273" w:lineRule="auto"/>
        <w:ind w:right="273" w:firstLine="283"/>
        <w:rPr>
          <w:sz w:val="24"/>
        </w:rPr>
      </w:pPr>
      <w:r>
        <w:rPr>
          <w:sz w:val="24"/>
        </w:rPr>
        <w:t>Развитие физкультуры и спорта в СССР. XXII летние Олимпийские игры 1980 г. в</w:t>
      </w:r>
      <w:r>
        <w:rPr>
          <w:spacing w:val="40"/>
          <w:sz w:val="24"/>
        </w:rPr>
        <w:t xml:space="preserve"> </w:t>
      </w:r>
      <w:r>
        <w:rPr>
          <w:sz w:val="24"/>
        </w:rPr>
        <w:t>Москве. Литература и искусство: поиски новых путей. Авторское кино.</w:t>
      </w:r>
    </w:p>
    <w:p w14:paraId="4AF2A0CE">
      <w:pPr>
        <w:pStyle w:val="7"/>
        <w:numPr>
          <w:ilvl w:val="0"/>
          <w:numId w:val="18"/>
        </w:numPr>
        <w:tabs>
          <w:tab w:val="left" w:pos="1275"/>
        </w:tabs>
        <w:spacing w:line="273" w:lineRule="auto"/>
        <w:ind w:right="278" w:firstLine="283"/>
        <w:rPr>
          <w:sz w:val="24"/>
        </w:rPr>
      </w:pPr>
      <w:r>
        <w:rPr>
          <w:sz w:val="24"/>
        </w:rPr>
        <w:t>Авангардное искусство. Неформалы (КСП, движение КВН и другие). Диссидентский вызов. Борьба с инакомыслием. Судебные процессы. Цензура и самиздат.</w:t>
      </w:r>
    </w:p>
    <w:p w14:paraId="4F0000F1">
      <w:pPr>
        <w:pStyle w:val="7"/>
        <w:numPr>
          <w:ilvl w:val="0"/>
          <w:numId w:val="18"/>
        </w:numPr>
        <w:tabs>
          <w:tab w:val="left" w:pos="1275"/>
        </w:tabs>
        <w:spacing w:line="276" w:lineRule="auto"/>
        <w:ind w:right="271" w:firstLine="283"/>
        <w:rPr>
          <w:sz w:val="24"/>
        </w:rPr>
      </w:pPr>
      <w:r>
        <w:rPr>
          <w:sz w:val="24"/>
        </w:rPr>
        <w:t>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14:paraId="1C7C3D33">
      <w:pPr>
        <w:pStyle w:val="7"/>
        <w:numPr>
          <w:ilvl w:val="0"/>
          <w:numId w:val="18"/>
        </w:numPr>
        <w:tabs>
          <w:tab w:val="left" w:pos="1276"/>
        </w:tabs>
        <w:spacing w:line="292" w:lineRule="exact"/>
        <w:ind w:left="1276" w:hanging="282"/>
        <w:rPr>
          <w:sz w:val="24"/>
        </w:rPr>
      </w:pPr>
      <w:r>
        <w:rPr>
          <w:sz w:val="24"/>
        </w:rPr>
        <w:t>Л.И.</w:t>
      </w:r>
      <w:r>
        <w:rPr>
          <w:spacing w:val="-3"/>
          <w:sz w:val="24"/>
        </w:rPr>
        <w:t xml:space="preserve"> </w:t>
      </w:r>
      <w:r>
        <w:rPr>
          <w:sz w:val="24"/>
        </w:rPr>
        <w:t>Брежнев</w:t>
      </w:r>
      <w:r>
        <w:rPr>
          <w:spacing w:val="-2"/>
          <w:sz w:val="24"/>
        </w:rPr>
        <w:t xml:space="preserve"> </w:t>
      </w:r>
      <w:r>
        <w:rPr>
          <w:sz w:val="24"/>
        </w:rPr>
        <w:t>в</w:t>
      </w:r>
      <w:r>
        <w:rPr>
          <w:spacing w:val="-3"/>
          <w:sz w:val="24"/>
        </w:rPr>
        <w:t xml:space="preserve"> </w:t>
      </w:r>
      <w:r>
        <w:rPr>
          <w:sz w:val="24"/>
        </w:rPr>
        <w:t>оценках</w:t>
      </w:r>
      <w:r>
        <w:rPr>
          <w:spacing w:val="-1"/>
          <w:sz w:val="24"/>
        </w:rPr>
        <w:t xml:space="preserve"> </w:t>
      </w:r>
      <w:r>
        <w:rPr>
          <w:sz w:val="24"/>
        </w:rPr>
        <w:t>современников</w:t>
      </w:r>
      <w:r>
        <w:rPr>
          <w:spacing w:val="-3"/>
          <w:sz w:val="24"/>
        </w:rPr>
        <w:t xml:space="preserve"> </w:t>
      </w:r>
      <w:r>
        <w:rPr>
          <w:sz w:val="24"/>
        </w:rPr>
        <w:t>и</w:t>
      </w:r>
      <w:r>
        <w:rPr>
          <w:spacing w:val="-3"/>
          <w:sz w:val="24"/>
        </w:rPr>
        <w:t xml:space="preserve"> </w:t>
      </w:r>
      <w:r>
        <w:rPr>
          <w:spacing w:val="-2"/>
          <w:sz w:val="24"/>
        </w:rPr>
        <w:t>историков.</w:t>
      </w:r>
    </w:p>
    <w:p w14:paraId="4770957E">
      <w:pPr>
        <w:pStyle w:val="7"/>
        <w:numPr>
          <w:ilvl w:val="0"/>
          <w:numId w:val="18"/>
        </w:numPr>
        <w:tabs>
          <w:tab w:val="left" w:pos="1276"/>
        </w:tabs>
        <w:spacing w:before="34"/>
        <w:ind w:left="1276" w:hanging="282"/>
        <w:rPr>
          <w:sz w:val="24"/>
        </w:rPr>
      </w:pPr>
      <w:r>
        <w:rPr>
          <w:sz w:val="24"/>
        </w:rPr>
        <w:t>Политика</w:t>
      </w:r>
      <w:r>
        <w:rPr>
          <w:spacing w:val="-5"/>
          <w:sz w:val="24"/>
        </w:rPr>
        <w:t xml:space="preserve"> </w:t>
      </w:r>
      <w:r>
        <w:rPr>
          <w:sz w:val="24"/>
        </w:rPr>
        <w:t>перестройки.</w:t>
      </w:r>
      <w:r>
        <w:rPr>
          <w:spacing w:val="-5"/>
          <w:sz w:val="24"/>
        </w:rPr>
        <w:t xml:space="preserve"> </w:t>
      </w:r>
      <w:r>
        <w:rPr>
          <w:sz w:val="24"/>
        </w:rPr>
        <w:t>Распад</w:t>
      </w:r>
      <w:r>
        <w:rPr>
          <w:spacing w:val="-2"/>
          <w:sz w:val="24"/>
        </w:rPr>
        <w:t xml:space="preserve"> </w:t>
      </w:r>
      <w:r>
        <w:rPr>
          <w:sz w:val="24"/>
        </w:rPr>
        <w:t>СССР</w:t>
      </w:r>
      <w:r>
        <w:rPr>
          <w:spacing w:val="-2"/>
          <w:sz w:val="24"/>
        </w:rPr>
        <w:t xml:space="preserve"> </w:t>
      </w:r>
      <w:r>
        <w:rPr>
          <w:sz w:val="24"/>
        </w:rPr>
        <w:t>(1985-1991</w:t>
      </w:r>
      <w:r>
        <w:rPr>
          <w:spacing w:val="-2"/>
          <w:sz w:val="24"/>
        </w:rPr>
        <w:t xml:space="preserve"> гг.).</w:t>
      </w:r>
    </w:p>
    <w:p w14:paraId="72726A78">
      <w:pPr>
        <w:pStyle w:val="7"/>
        <w:numPr>
          <w:ilvl w:val="0"/>
          <w:numId w:val="18"/>
        </w:numPr>
        <w:tabs>
          <w:tab w:val="left" w:pos="1275"/>
        </w:tabs>
        <w:spacing w:before="39" w:line="276" w:lineRule="auto"/>
        <w:ind w:right="274" w:firstLine="283"/>
        <w:rPr>
          <w:sz w:val="24"/>
        </w:rPr>
      </w:pPr>
      <w:r>
        <w:rPr>
          <w:sz w:val="24"/>
        </w:rPr>
        <w:t>Нарастание кризисных явлений в социально-экономической и идейно 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p w14:paraId="2CB720F9">
      <w:pPr>
        <w:pStyle w:val="7"/>
        <w:numPr>
          <w:ilvl w:val="0"/>
          <w:numId w:val="18"/>
        </w:numPr>
        <w:tabs>
          <w:tab w:val="left" w:pos="1275"/>
        </w:tabs>
        <w:spacing w:line="276" w:lineRule="auto"/>
        <w:ind w:right="269" w:firstLine="283"/>
        <w:rPr>
          <w:sz w:val="24"/>
        </w:rPr>
      </w:pPr>
      <w:r>
        <w:rPr>
          <w:sz w:val="24"/>
        </w:rPr>
        <w:t>Гласность и плюрализм. Политизация жизни и подъем гражданской активности</w:t>
      </w:r>
      <w:r>
        <w:rPr>
          <w:spacing w:val="40"/>
          <w:sz w:val="24"/>
        </w:rPr>
        <w:t xml:space="preserve"> </w:t>
      </w:r>
      <w:r>
        <w:rPr>
          <w:sz w:val="24"/>
        </w:rPr>
        <w:t>населения. Либерализация цензуры. Общественные настроения и дискуссии в обществе. Отказ от</w:t>
      </w:r>
      <w:r>
        <w:rPr>
          <w:spacing w:val="66"/>
          <w:w w:val="150"/>
          <w:sz w:val="24"/>
        </w:rPr>
        <w:t xml:space="preserve"> </w:t>
      </w:r>
      <w:r>
        <w:rPr>
          <w:sz w:val="24"/>
        </w:rPr>
        <w:t>догматизма</w:t>
      </w:r>
      <w:r>
        <w:rPr>
          <w:spacing w:val="67"/>
          <w:w w:val="150"/>
          <w:sz w:val="24"/>
        </w:rPr>
        <w:t xml:space="preserve"> </w:t>
      </w:r>
      <w:r>
        <w:rPr>
          <w:sz w:val="24"/>
        </w:rPr>
        <w:t>в</w:t>
      </w:r>
      <w:r>
        <w:rPr>
          <w:spacing w:val="68"/>
          <w:w w:val="150"/>
          <w:sz w:val="24"/>
        </w:rPr>
        <w:t xml:space="preserve"> </w:t>
      </w:r>
      <w:r>
        <w:rPr>
          <w:sz w:val="24"/>
        </w:rPr>
        <w:t>идеологии.</w:t>
      </w:r>
      <w:r>
        <w:rPr>
          <w:spacing w:val="67"/>
          <w:w w:val="150"/>
          <w:sz w:val="24"/>
        </w:rPr>
        <w:t xml:space="preserve"> </w:t>
      </w:r>
      <w:r>
        <w:rPr>
          <w:sz w:val="24"/>
        </w:rPr>
        <w:t>Вторая</w:t>
      </w:r>
      <w:r>
        <w:rPr>
          <w:spacing w:val="68"/>
          <w:w w:val="150"/>
          <w:sz w:val="24"/>
        </w:rPr>
        <w:t xml:space="preserve"> </w:t>
      </w:r>
      <w:r>
        <w:rPr>
          <w:sz w:val="24"/>
        </w:rPr>
        <w:t>волна</w:t>
      </w:r>
      <w:r>
        <w:rPr>
          <w:spacing w:val="67"/>
          <w:w w:val="150"/>
          <w:sz w:val="24"/>
        </w:rPr>
        <w:t xml:space="preserve"> </w:t>
      </w:r>
      <w:r>
        <w:rPr>
          <w:sz w:val="24"/>
        </w:rPr>
        <w:t>десталинизации.</w:t>
      </w:r>
      <w:r>
        <w:rPr>
          <w:spacing w:val="65"/>
          <w:w w:val="150"/>
          <w:sz w:val="24"/>
        </w:rPr>
        <w:t xml:space="preserve"> </w:t>
      </w:r>
      <w:r>
        <w:rPr>
          <w:sz w:val="24"/>
        </w:rPr>
        <w:t>История</w:t>
      </w:r>
      <w:r>
        <w:rPr>
          <w:spacing w:val="68"/>
          <w:w w:val="150"/>
          <w:sz w:val="24"/>
        </w:rPr>
        <w:t xml:space="preserve"> </w:t>
      </w:r>
      <w:r>
        <w:rPr>
          <w:sz w:val="24"/>
        </w:rPr>
        <w:t>страны</w:t>
      </w:r>
      <w:r>
        <w:rPr>
          <w:spacing w:val="68"/>
          <w:w w:val="150"/>
          <w:sz w:val="24"/>
        </w:rPr>
        <w:t xml:space="preserve"> </w:t>
      </w:r>
      <w:r>
        <w:rPr>
          <w:sz w:val="24"/>
        </w:rPr>
        <w:t>как</w:t>
      </w:r>
      <w:r>
        <w:rPr>
          <w:spacing w:val="69"/>
          <w:w w:val="150"/>
          <w:sz w:val="24"/>
        </w:rPr>
        <w:t xml:space="preserve"> </w:t>
      </w:r>
      <w:r>
        <w:rPr>
          <w:spacing w:val="-2"/>
          <w:sz w:val="24"/>
        </w:rPr>
        <w:t>фактор</w:t>
      </w:r>
    </w:p>
    <w:p w14:paraId="67875766">
      <w:pPr>
        <w:pStyle w:val="7"/>
        <w:spacing w:line="276" w:lineRule="auto"/>
        <w:rPr>
          <w:sz w:val="24"/>
        </w:rPr>
        <w:sectPr>
          <w:pgSz w:w="11900" w:h="16850"/>
          <w:pgMar w:top="140" w:right="283" w:bottom="480" w:left="708" w:header="0" w:footer="297" w:gutter="0"/>
          <w:cols w:space="720" w:num="1"/>
        </w:sectPr>
      </w:pPr>
    </w:p>
    <w:p w14:paraId="29952A05">
      <w:pPr>
        <w:pStyle w:val="5"/>
        <w:spacing w:before="264" w:line="276" w:lineRule="auto"/>
        <w:ind w:right="275" w:firstLine="0"/>
      </w:pPr>
      <w:r>
        <w:t xml:space="preserve">политической жизни. Отношение к войне в Афганистане. Неформальные политические </w:t>
      </w:r>
      <w:r>
        <w:rPr>
          <w:spacing w:val="-2"/>
        </w:rPr>
        <w:t>объединения.</w:t>
      </w:r>
    </w:p>
    <w:p w14:paraId="248EF084">
      <w:pPr>
        <w:pStyle w:val="7"/>
        <w:numPr>
          <w:ilvl w:val="0"/>
          <w:numId w:val="18"/>
        </w:numPr>
        <w:tabs>
          <w:tab w:val="left" w:pos="1275"/>
        </w:tabs>
        <w:spacing w:line="276" w:lineRule="auto"/>
        <w:ind w:right="272" w:firstLine="283"/>
        <w:rPr>
          <w:sz w:val="24"/>
        </w:rPr>
      </w:pPr>
      <w:r>
        <w:rPr>
          <w:sz w:val="24"/>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14:paraId="0A00A886">
      <w:pPr>
        <w:pStyle w:val="7"/>
        <w:numPr>
          <w:ilvl w:val="0"/>
          <w:numId w:val="18"/>
        </w:numPr>
        <w:tabs>
          <w:tab w:val="left" w:pos="1275"/>
        </w:tabs>
        <w:spacing w:line="276" w:lineRule="auto"/>
        <w:ind w:right="269" w:firstLine="283"/>
        <w:rPr>
          <w:sz w:val="24"/>
        </w:rPr>
      </w:pPr>
      <w:r>
        <w:rPr>
          <w:sz w:val="24"/>
        </w:rPr>
        <w:t>Демократизация советской</w:t>
      </w:r>
      <w:r>
        <w:rPr>
          <w:spacing w:val="-1"/>
          <w:sz w:val="24"/>
        </w:rPr>
        <w:t xml:space="preserve"> </w:t>
      </w:r>
      <w:r>
        <w:rPr>
          <w:sz w:val="24"/>
        </w:rPr>
        <w:t>политической системы. XIX конференция</w:t>
      </w:r>
      <w:r>
        <w:rPr>
          <w:spacing w:val="-2"/>
          <w:sz w:val="24"/>
        </w:rPr>
        <w:t xml:space="preserve"> </w:t>
      </w:r>
      <w:r>
        <w:rPr>
          <w:sz w:val="24"/>
        </w:rPr>
        <w:t>КПСС</w:t>
      </w:r>
      <w:r>
        <w:rPr>
          <w:spacing w:val="-2"/>
          <w:sz w:val="24"/>
        </w:rPr>
        <w:t xml:space="preserve"> </w:t>
      </w:r>
      <w:r>
        <w:rPr>
          <w:sz w:val="24"/>
        </w:rPr>
        <w:t>и ее</w:t>
      </w:r>
      <w:r>
        <w:rPr>
          <w:spacing w:val="-1"/>
          <w:sz w:val="24"/>
        </w:rPr>
        <w:t xml:space="preserve"> </w:t>
      </w:r>
      <w:r>
        <w:rPr>
          <w:sz w:val="24"/>
        </w:rPr>
        <w:t>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p w14:paraId="7D8717C6">
      <w:pPr>
        <w:pStyle w:val="7"/>
        <w:numPr>
          <w:ilvl w:val="0"/>
          <w:numId w:val="18"/>
        </w:numPr>
        <w:tabs>
          <w:tab w:val="left" w:pos="1275"/>
        </w:tabs>
        <w:spacing w:line="273" w:lineRule="auto"/>
        <w:ind w:right="274" w:firstLine="283"/>
        <w:rPr>
          <w:sz w:val="24"/>
        </w:rPr>
      </w:pPr>
      <w:r>
        <w:rPr>
          <w:sz w:val="24"/>
        </w:rP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p w14:paraId="7FAFD040">
      <w:pPr>
        <w:pStyle w:val="7"/>
        <w:numPr>
          <w:ilvl w:val="0"/>
          <w:numId w:val="18"/>
        </w:numPr>
        <w:tabs>
          <w:tab w:val="left" w:pos="1275"/>
        </w:tabs>
        <w:spacing w:line="276" w:lineRule="auto"/>
        <w:ind w:right="267" w:firstLine="283"/>
        <w:rPr>
          <w:sz w:val="24"/>
        </w:rPr>
      </w:pPr>
      <w:r>
        <w:rPr>
          <w:sz w:val="24"/>
        </w:rP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p w14:paraId="114071D4">
      <w:pPr>
        <w:pStyle w:val="7"/>
        <w:numPr>
          <w:ilvl w:val="0"/>
          <w:numId w:val="18"/>
        </w:numPr>
        <w:tabs>
          <w:tab w:val="left" w:pos="1275"/>
        </w:tabs>
        <w:spacing w:line="276" w:lineRule="auto"/>
        <w:ind w:right="269" w:firstLine="283"/>
        <w:rPr>
          <w:sz w:val="24"/>
        </w:rPr>
      </w:pPr>
      <w:r>
        <w:rPr>
          <w:sz w:val="24"/>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w:t>
      </w:r>
      <w:r>
        <w:rPr>
          <w:spacing w:val="-1"/>
          <w:sz w:val="24"/>
        </w:rPr>
        <w:t xml:space="preserve"> </w:t>
      </w:r>
      <w:r>
        <w:rPr>
          <w:sz w:val="24"/>
        </w:rPr>
        <w:t>процесс</w:t>
      </w:r>
      <w:r>
        <w:rPr>
          <w:spacing w:val="-1"/>
          <w:sz w:val="24"/>
        </w:rPr>
        <w:t xml:space="preserve"> </w:t>
      </w:r>
      <w:r>
        <w:rPr>
          <w:sz w:val="24"/>
        </w:rPr>
        <w:t>и</w:t>
      </w:r>
      <w:r>
        <w:rPr>
          <w:spacing w:val="-1"/>
          <w:sz w:val="24"/>
        </w:rPr>
        <w:t xml:space="preserve"> </w:t>
      </w:r>
      <w:r>
        <w:rPr>
          <w:sz w:val="24"/>
        </w:rPr>
        <w:t>попытки</w:t>
      </w:r>
      <w:r>
        <w:rPr>
          <w:spacing w:val="-1"/>
          <w:sz w:val="24"/>
        </w:rPr>
        <w:t xml:space="preserve"> </w:t>
      </w:r>
      <w:r>
        <w:rPr>
          <w:sz w:val="24"/>
        </w:rPr>
        <w:t>подписания</w:t>
      </w:r>
      <w:r>
        <w:rPr>
          <w:spacing w:val="-2"/>
          <w:sz w:val="24"/>
        </w:rPr>
        <w:t xml:space="preserve"> </w:t>
      </w:r>
      <w:r>
        <w:rPr>
          <w:sz w:val="24"/>
        </w:rPr>
        <w:t xml:space="preserve">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w:t>
      </w:r>
      <w:r>
        <w:rPr>
          <w:spacing w:val="-2"/>
          <w:sz w:val="24"/>
        </w:rPr>
        <w:t>отношениях.</w:t>
      </w:r>
    </w:p>
    <w:p w14:paraId="61F66CB7">
      <w:pPr>
        <w:pStyle w:val="7"/>
        <w:numPr>
          <w:ilvl w:val="0"/>
          <w:numId w:val="18"/>
        </w:numPr>
        <w:tabs>
          <w:tab w:val="left" w:pos="1275"/>
        </w:tabs>
        <w:spacing w:line="276" w:lineRule="auto"/>
        <w:ind w:right="268" w:firstLine="283"/>
        <w:rPr>
          <w:sz w:val="24"/>
        </w:rPr>
      </w:pPr>
      <w:r>
        <w:rPr>
          <w:sz w:val="24"/>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 Атинские соглашения, создание Содружества Независимых Государств (СНГ).</w:t>
      </w:r>
    </w:p>
    <w:p w14:paraId="74522BDE">
      <w:pPr>
        <w:pStyle w:val="7"/>
        <w:numPr>
          <w:ilvl w:val="0"/>
          <w:numId w:val="18"/>
        </w:numPr>
        <w:tabs>
          <w:tab w:val="left" w:pos="1275"/>
        </w:tabs>
        <w:spacing w:line="273" w:lineRule="auto"/>
        <w:ind w:right="278" w:firstLine="283"/>
        <w:rPr>
          <w:sz w:val="24"/>
        </w:rPr>
      </w:pPr>
      <w:r>
        <w:rPr>
          <w:sz w:val="24"/>
        </w:rPr>
        <w:t>Реакция мирового сообщества на распад СССР. Россия как преемник СССР на международной арене.</w:t>
      </w:r>
    </w:p>
    <w:p w14:paraId="468558F8">
      <w:pPr>
        <w:pStyle w:val="7"/>
        <w:numPr>
          <w:ilvl w:val="0"/>
          <w:numId w:val="18"/>
        </w:numPr>
        <w:tabs>
          <w:tab w:val="left" w:pos="1276"/>
        </w:tabs>
        <w:ind w:left="1276" w:hanging="282"/>
        <w:rPr>
          <w:sz w:val="24"/>
        </w:rPr>
      </w:pPr>
      <w:r>
        <w:rPr>
          <w:sz w:val="24"/>
        </w:rPr>
        <w:t>Наш</w:t>
      </w:r>
      <w:r>
        <w:rPr>
          <w:spacing w:val="-1"/>
          <w:sz w:val="24"/>
        </w:rPr>
        <w:t xml:space="preserve"> </w:t>
      </w:r>
      <w:r>
        <w:rPr>
          <w:sz w:val="24"/>
        </w:rPr>
        <w:t>край</w:t>
      </w:r>
      <w:r>
        <w:rPr>
          <w:spacing w:val="-1"/>
          <w:sz w:val="24"/>
        </w:rPr>
        <w:t xml:space="preserve"> </w:t>
      </w:r>
      <w:r>
        <w:rPr>
          <w:sz w:val="24"/>
        </w:rPr>
        <w:t>в</w:t>
      </w:r>
      <w:r>
        <w:rPr>
          <w:spacing w:val="-2"/>
          <w:sz w:val="24"/>
        </w:rPr>
        <w:t xml:space="preserve"> </w:t>
      </w:r>
      <w:r>
        <w:rPr>
          <w:sz w:val="24"/>
        </w:rPr>
        <w:t>1945-1991</w:t>
      </w:r>
      <w:r>
        <w:rPr>
          <w:spacing w:val="-1"/>
          <w:sz w:val="24"/>
        </w:rPr>
        <w:t xml:space="preserve"> </w:t>
      </w:r>
      <w:r>
        <w:rPr>
          <w:spacing w:val="-5"/>
          <w:sz w:val="24"/>
        </w:rPr>
        <w:t>гг.</w:t>
      </w:r>
    </w:p>
    <w:p w14:paraId="525396CA">
      <w:pPr>
        <w:pStyle w:val="7"/>
        <w:numPr>
          <w:ilvl w:val="0"/>
          <w:numId w:val="18"/>
        </w:numPr>
        <w:tabs>
          <w:tab w:val="left" w:pos="1276"/>
        </w:tabs>
        <w:spacing w:before="32"/>
        <w:ind w:left="1276" w:hanging="282"/>
        <w:rPr>
          <w:sz w:val="24"/>
        </w:rPr>
      </w:pPr>
      <w:r>
        <w:rPr>
          <w:spacing w:val="-2"/>
          <w:sz w:val="24"/>
        </w:rPr>
        <w:t>Обобщение.</w:t>
      </w:r>
    </w:p>
    <w:p w14:paraId="335418C6">
      <w:pPr>
        <w:pStyle w:val="7"/>
        <w:numPr>
          <w:ilvl w:val="0"/>
          <w:numId w:val="18"/>
        </w:numPr>
        <w:tabs>
          <w:tab w:val="left" w:pos="1276"/>
        </w:tabs>
        <w:spacing w:before="40"/>
        <w:ind w:left="1276" w:hanging="282"/>
        <w:rPr>
          <w:sz w:val="24"/>
        </w:rPr>
      </w:pPr>
      <w:r>
        <w:rPr>
          <w:sz w:val="24"/>
        </w:rPr>
        <w:t>Российская</w:t>
      </w:r>
      <w:r>
        <w:rPr>
          <w:spacing w:val="-2"/>
          <w:sz w:val="24"/>
        </w:rPr>
        <w:t xml:space="preserve"> </w:t>
      </w:r>
      <w:r>
        <w:rPr>
          <w:sz w:val="24"/>
        </w:rPr>
        <w:t>Федерация</w:t>
      </w:r>
      <w:r>
        <w:rPr>
          <w:spacing w:val="-2"/>
          <w:sz w:val="24"/>
        </w:rPr>
        <w:t xml:space="preserve"> </w:t>
      </w:r>
      <w:r>
        <w:rPr>
          <w:sz w:val="24"/>
        </w:rPr>
        <w:t>в</w:t>
      </w:r>
      <w:r>
        <w:rPr>
          <w:spacing w:val="-3"/>
          <w:sz w:val="24"/>
        </w:rPr>
        <w:t xml:space="preserve"> </w:t>
      </w:r>
      <w:r>
        <w:rPr>
          <w:sz w:val="24"/>
        </w:rPr>
        <w:t>1992-2022</w:t>
      </w:r>
      <w:r>
        <w:rPr>
          <w:spacing w:val="-1"/>
          <w:sz w:val="24"/>
        </w:rPr>
        <w:t xml:space="preserve"> </w:t>
      </w:r>
      <w:r>
        <w:rPr>
          <w:spacing w:val="-5"/>
          <w:sz w:val="24"/>
        </w:rPr>
        <w:t>гг.</w:t>
      </w:r>
    </w:p>
    <w:p w14:paraId="733AAF12">
      <w:pPr>
        <w:pStyle w:val="7"/>
        <w:numPr>
          <w:ilvl w:val="0"/>
          <w:numId w:val="18"/>
        </w:numPr>
        <w:tabs>
          <w:tab w:val="left" w:pos="1276"/>
        </w:tabs>
        <w:spacing w:before="42"/>
        <w:ind w:left="1276" w:hanging="282"/>
        <w:rPr>
          <w:sz w:val="24"/>
        </w:rPr>
      </w:pPr>
      <w:r>
        <w:rPr>
          <w:sz w:val="24"/>
        </w:rPr>
        <w:t>Становление</w:t>
      </w:r>
      <w:r>
        <w:rPr>
          <w:spacing w:val="-3"/>
          <w:sz w:val="24"/>
        </w:rPr>
        <w:t xml:space="preserve"> </w:t>
      </w:r>
      <w:r>
        <w:rPr>
          <w:sz w:val="24"/>
        </w:rPr>
        <w:t>новой</w:t>
      </w:r>
      <w:r>
        <w:rPr>
          <w:spacing w:val="-4"/>
          <w:sz w:val="24"/>
        </w:rPr>
        <w:t xml:space="preserve"> </w:t>
      </w:r>
      <w:r>
        <w:rPr>
          <w:sz w:val="24"/>
        </w:rPr>
        <w:t>России</w:t>
      </w:r>
      <w:r>
        <w:rPr>
          <w:spacing w:val="-2"/>
          <w:sz w:val="24"/>
        </w:rPr>
        <w:t xml:space="preserve"> </w:t>
      </w:r>
      <w:r>
        <w:rPr>
          <w:sz w:val="24"/>
        </w:rPr>
        <w:t>(1992-1999</w:t>
      </w:r>
      <w:r>
        <w:rPr>
          <w:spacing w:val="-2"/>
          <w:sz w:val="24"/>
        </w:rPr>
        <w:t xml:space="preserve"> гг.).</w:t>
      </w:r>
    </w:p>
    <w:p w14:paraId="06B83A23">
      <w:pPr>
        <w:pStyle w:val="7"/>
        <w:numPr>
          <w:ilvl w:val="0"/>
          <w:numId w:val="18"/>
        </w:numPr>
        <w:tabs>
          <w:tab w:val="left" w:pos="1275"/>
        </w:tabs>
        <w:spacing w:before="39" w:line="276" w:lineRule="auto"/>
        <w:ind w:right="275" w:firstLine="283"/>
        <w:rPr>
          <w:sz w:val="24"/>
        </w:rPr>
      </w:pPr>
      <w:r>
        <w:rPr>
          <w:sz w:val="24"/>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14:paraId="6490BD7B">
      <w:pPr>
        <w:pStyle w:val="7"/>
        <w:numPr>
          <w:ilvl w:val="0"/>
          <w:numId w:val="18"/>
        </w:numPr>
        <w:tabs>
          <w:tab w:val="left" w:pos="1276"/>
        </w:tabs>
        <w:spacing w:line="292" w:lineRule="exact"/>
        <w:ind w:left="1276" w:hanging="282"/>
        <w:rPr>
          <w:sz w:val="24"/>
        </w:rPr>
      </w:pPr>
      <w:r>
        <w:rPr>
          <w:sz w:val="24"/>
        </w:rPr>
        <w:t>Нарастание</w:t>
      </w:r>
      <w:r>
        <w:rPr>
          <w:spacing w:val="40"/>
          <w:sz w:val="24"/>
        </w:rPr>
        <w:t xml:space="preserve"> </w:t>
      </w:r>
      <w:r>
        <w:rPr>
          <w:sz w:val="24"/>
        </w:rPr>
        <w:t>политико-конституционного</w:t>
      </w:r>
      <w:r>
        <w:rPr>
          <w:spacing w:val="43"/>
          <w:sz w:val="24"/>
        </w:rPr>
        <w:t xml:space="preserve"> </w:t>
      </w:r>
      <w:r>
        <w:rPr>
          <w:sz w:val="24"/>
        </w:rPr>
        <w:t>кризиса</w:t>
      </w:r>
      <w:r>
        <w:rPr>
          <w:spacing w:val="42"/>
          <w:sz w:val="24"/>
        </w:rPr>
        <w:t xml:space="preserve"> </w:t>
      </w:r>
      <w:r>
        <w:rPr>
          <w:sz w:val="24"/>
        </w:rPr>
        <w:t>в</w:t>
      </w:r>
      <w:r>
        <w:rPr>
          <w:spacing w:val="45"/>
          <w:sz w:val="24"/>
        </w:rPr>
        <w:t xml:space="preserve"> </w:t>
      </w:r>
      <w:r>
        <w:rPr>
          <w:sz w:val="24"/>
        </w:rPr>
        <w:t>условиях</w:t>
      </w:r>
      <w:r>
        <w:rPr>
          <w:spacing w:val="47"/>
          <w:sz w:val="24"/>
        </w:rPr>
        <w:t xml:space="preserve"> </w:t>
      </w:r>
      <w:r>
        <w:rPr>
          <w:sz w:val="24"/>
        </w:rPr>
        <w:t>ухудшения</w:t>
      </w:r>
      <w:r>
        <w:rPr>
          <w:spacing w:val="44"/>
          <w:sz w:val="24"/>
        </w:rPr>
        <w:t xml:space="preserve"> </w:t>
      </w:r>
      <w:r>
        <w:rPr>
          <w:spacing w:val="-2"/>
          <w:sz w:val="24"/>
        </w:rPr>
        <w:t>экономической</w:t>
      </w:r>
    </w:p>
    <w:p w14:paraId="626884AB">
      <w:pPr>
        <w:pStyle w:val="7"/>
        <w:spacing w:line="292" w:lineRule="exact"/>
        <w:rPr>
          <w:sz w:val="24"/>
        </w:rPr>
        <w:sectPr>
          <w:pgSz w:w="11900" w:h="16850"/>
          <w:pgMar w:top="140" w:right="283" w:bottom="480" w:left="708" w:header="0" w:footer="297" w:gutter="0"/>
          <w:cols w:space="720" w:num="1"/>
        </w:sectPr>
      </w:pPr>
    </w:p>
    <w:p w14:paraId="58715C52">
      <w:pPr>
        <w:pStyle w:val="5"/>
        <w:spacing w:before="264" w:line="276" w:lineRule="auto"/>
        <w:ind w:right="276" w:firstLine="0"/>
      </w:pPr>
      <w:r>
        <w:t>ситуации. Указ Б.Н. Ельцина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p w14:paraId="12692D9F">
      <w:pPr>
        <w:pStyle w:val="7"/>
        <w:numPr>
          <w:ilvl w:val="0"/>
          <w:numId w:val="18"/>
        </w:numPr>
        <w:tabs>
          <w:tab w:val="left" w:pos="1275"/>
        </w:tabs>
        <w:spacing w:line="276" w:lineRule="auto"/>
        <w:ind w:right="269" w:firstLine="283"/>
        <w:rPr>
          <w:sz w:val="24"/>
        </w:rPr>
      </w:pPr>
      <w:r>
        <w:rPr>
          <w:sz w:val="24"/>
        </w:rPr>
        <w:t>Обострение межнациональных и межконфессиональных отношений в 1990-е гг. Подписание</w:t>
      </w:r>
      <w:r>
        <w:rPr>
          <w:spacing w:val="-2"/>
          <w:sz w:val="24"/>
        </w:rPr>
        <w:t xml:space="preserve"> </w:t>
      </w:r>
      <w:r>
        <w:rPr>
          <w:sz w:val="24"/>
        </w:rPr>
        <w:t>Федеративного</w:t>
      </w:r>
      <w:r>
        <w:rPr>
          <w:spacing w:val="-1"/>
          <w:sz w:val="24"/>
        </w:rPr>
        <w:t xml:space="preserve"> </w:t>
      </w:r>
      <w:r>
        <w:rPr>
          <w:sz w:val="24"/>
        </w:rPr>
        <w:t>договора</w:t>
      </w:r>
      <w:r>
        <w:rPr>
          <w:spacing w:val="-2"/>
          <w:sz w:val="24"/>
        </w:rPr>
        <w:t xml:space="preserve"> </w:t>
      </w:r>
      <w:r>
        <w:rPr>
          <w:sz w:val="24"/>
        </w:rPr>
        <w:t>(1992</w:t>
      </w:r>
      <w:r>
        <w:rPr>
          <w:spacing w:val="-2"/>
          <w:sz w:val="24"/>
        </w:rPr>
        <w:t xml:space="preserve"> </w:t>
      </w:r>
      <w:r>
        <w:rPr>
          <w:sz w:val="24"/>
        </w:rPr>
        <w:t>г.) и отдельных соглашений центра</w:t>
      </w:r>
      <w:r>
        <w:rPr>
          <w:spacing w:val="-2"/>
          <w:sz w:val="24"/>
        </w:rPr>
        <w:t xml:space="preserve"> </w:t>
      </w:r>
      <w:r>
        <w:rPr>
          <w:sz w:val="24"/>
        </w:rPr>
        <w:t>с</w:t>
      </w:r>
      <w:r>
        <w:rPr>
          <w:spacing w:val="-2"/>
          <w:sz w:val="24"/>
        </w:rPr>
        <w:t xml:space="preserve"> </w:t>
      </w:r>
      <w:r>
        <w:rPr>
          <w:sz w:val="24"/>
        </w:rPr>
        <w:t xml:space="preserve">республиками. Взаимоотношения центра и субъектов Федерации. Военно-политический кризис в Чеченской </w:t>
      </w:r>
      <w:r>
        <w:rPr>
          <w:spacing w:val="-2"/>
          <w:sz w:val="24"/>
        </w:rPr>
        <w:t>Республике.</w:t>
      </w:r>
    </w:p>
    <w:p w14:paraId="5853673C">
      <w:pPr>
        <w:pStyle w:val="7"/>
        <w:numPr>
          <w:ilvl w:val="0"/>
          <w:numId w:val="18"/>
        </w:numPr>
        <w:tabs>
          <w:tab w:val="left" w:pos="1275"/>
        </w:tabs>
        <w:spacing w:line="276" w:lineRule="auto"/>
        <w:ind w:right="278" w:firstLine="283"/>
        <w:rPr>
          <w:sz w:val="24"/>
        </w:rPr>
      </w:pPr>
      <w:r>
        <w:rPr>
          <w:sz w:val="24"/>
        </w:rP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14:paraId="18B3DD2E">
      <w:pPr>
        <w:pStyle w:val="7"/>
        <w:numPr>
          <w:ilvl w:val="0"/>
          <w:numId w:val="18"/>
        </w:numPr>
        <w:tabs>
          <w:tab w:val="left" w:pos="1275"/>
        </w:tabs>
        <w:spacing w:line="276" w:lineRule="auto"/>
        <w:ind w:right="276" w:firstLine="283"/>
        <w:rPr>
          <w:sz w:val="24"/>
        </w:rPr>
      </w:pPr>
      <w:r>
        <w:rPr>
          <w:sz w:val="24"/>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14:paraId="0E80BCAB">
      <w:pPr>
        <w:pStyle w:val="7"/>
        <w:numPr>
          <w:ilvl w:val="0"/>
          <w:numId w:val="18"/>
        </w:numPr>
        <w:tabs>
          <w:tab w:val="left" w:pos="1275"/>
        </w:tabs>
        <w:spacing w:line="276" w:lineRule="auto"/>
        <w:ind w:right="266" w:firstLine="283"/>
        <w:rPr>
          <w:sz w:val="24"/>
        </w:rPr>
      </w:pPr>
      <w:r>
        <w:rPr>
          <w:sz w:val="24"/>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14:paraId="5170AA6C">
      <w:pPr>
        <w:pStyle w:val="7"/>
        <w:numPr>
          <w:ilvl w:val="0"/>
          <w:numId w:val="18"/>
        </w:numPr>
        <w:tabs>
          <w:tab w:val="left" w:pos="1275"/>
        </w:tabs>
        <w:spacing w:line="276" w:lineRule="auto"/>
        <w:ind w:right="272" w:firstLine="283"/>
        <w:rPr>
          <w:sz w:val="24"/>
        </w:rPr>
      </w:pPr>
      <w:r>
        <w:rPr>
          <w:sz w:val="24"/>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14:paraId="343A9144">
      <w:pPr>
        <w:pStyle w:val="7"/>
        <w:numPr>
          <w:ilvl w:val="0"/>
          <w:numId w:val="18"/>
        </w:numPr>
        <w:tabs>
          <w:tab w:val="left" w:pos="1276"/>
        </w:tabs>
        <w:spacing w:line="290" w:lineRule="exact"/>
        <w:ind w:left="1276" w:hanging="282"/>
        <w:rPr>
          <w:sz w:val="24"/>
        </w:rPr>
      </w:pPr>
      <w:r>
        <w:rPr>
          <w:sz w:val="24"/>
        </w:rPr>
        <w:t>Россия</w:t>
      </w:r>
      <w:r>
        <w:rPr>
          <w:spacing w:val="-2"/>
          <w:sz w:val="24"/>
        </w:rPr>
        <w:t xml:space="preserve"> </w:t>
      </w:r>
      <w:r>
        <w:rPr>
          <w:sz w:val="24"/>
        </w:rPr>
        <w:t>в</w:t>
      </w:r>
      <w:r>
        <w:rPr>
          <w:spacing w:val="-2"/>
          <w:sz w:val="24"/>
        </w:rPr>
        <w:t xml:space="preserve"> </w:t>
      </w:r>
      <w:r>
        <w:rPr>
          <w:sz w:val="24"/>
        </w:rPr>
        <w:t>XXI</w:t>
      </w:r>
      <w:r>
        <w:rPr>
          <w:spacing w:val="-5"/>
          <w:sz w:val="24"/>
        </w:rPr>
        <w:t xml:space="preserve"> </w:t>
      </w:r>
      <w:r>
        <w:rPr>
          <w:sz w:val="24"/>
        </w:rPr>
        <w:t>в.:</w:t>
      </w:r>
      <w:r>
        <w:rPr>
          <w:spacing w:val="-1"/>
          <w:sz w:val="24"/>
        </w:rPr>
        <w:t xml:space="preserve"> </w:t>
      </w:r>
      <w:r>
        <w:rPr>
          <w:sz w:val="24"/>
        </w:rPr>
        <w:t>вызовы</w:t>
      </w:r>
      <w:r>
        <w:rPr>
          <w:spacing w:val="-1"/>
          <w:sz w:val="24"/>
        </w:rPr>
        <w:t xml:space="preserve"> </w:t>
      </w:r>
      <w:r>
        <w:rPr>
          <w:sz w:val="24"/>
        </w:rPr>
        <w:t>времени</w:t>
      </w:r>
      <w:r>
        <w:rPr>
          <w:spacing w:val="-1"/>
          <w:sz w:val="24"/>
        </w:rPr>
        <w:t xml:space="preserve"> </w:t>
      </w:r>
      <w:r>
        <w:rPr>
          <w:sz w:val="24"/>
        </w:rPr>
        <w:t>и</w:t>
      </w:r>
      <w:r>
        <w:rPr>
          <w:spacing w:val="-1"/>
          <w:sz w:val="24"/>
        </w:rPr>
        <w:t xml:space="preserve"> </w:t>
      </w:r>
      <w:r>
        <w:rPr>
          <w:sz w:val="24"/>
        </w:rPr>
        <w:t>задачи</w:t>
      </w:r>
      <w:r>
        <w:rPr>
          <w:spacing w:val="-1"/>
          <w:sz w:val="24"/>
        </w:rPr>
        <w:t xml:space="preserve"> </w:t>
      </w:r>
      <w:r>
        <w:rPr>
          <w:spacing w:val="-2"/>
          <w:sz w:val="24"/>
        </w:rPr>
        <w:t>модернизации.</w:t>
      </w:r>
    </w:p>
    <w:p w14:paraId="3B20E361">
      <w:pPr>
        <w:pStyle w:val="7"/>
        <w:numPr>
          <w:ilvl w:val="0"/>
          <w:numId w:val="18"/>
        </w:numPr>
        <w:tabs>
          <w:tab w:val="left" w:pos="1275"/>
        </w:tabs>
        <w:spacing w:before="29" w:line="276" w:lineRule="auto"/>
        <w:ind w:right="267" w:firstLine="283"/>
        <w:rPr>
          <w:sz w:val="24"/>
        </w:rPr>
      </w:pPr>
      <w:r>
        <w:rPr>
          <w:sz w:val="24"/>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14:paraId="3AA845E8">
      <w:pPr>
        <w:pStyle w:val="7"/>
        <w:numPr>
          <w:ilvl w:val="0"/>
          <w:numId w:val="18"/>
        </w:numPr>
        <w:tabs>
          <w:tab w:val="left" w:pos="1275"/>
        </w:tabs>
        <w:spacing w:line="276" w:lineRule="auto"/>
        <w:ind w:right="275" w:firstLine="283"/>
        <w:rPr>
          <w:sz w:val="24"/>
        </w:rPr>
      </w:pPr>
      <w:r>
        <w:rPr>
          <w:sz w:val="24"/>
        </w:rPr>
        <w:t>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w:t>
      </w:r>
    </w:p>
    <w:p w14:paraId="69D87795">
      <w:pPr>
        <w:pStyle w:val="7"/>
        <w:numPr>
          <w:ilvl w:val="0"/>
          <w:numId w:val="18"/>
        </w:numPr>
        <w:tabs>
          <w:tab w:val="left" w:pos="1275"/>
        </w:tabs>
        <w:spacing w:line="273" w:lineRule="auto"/>
        <w:ind w:right="274" w:firstLine="283"/>
        <w:rPr>
          <w:sz w:val="24"/>
        </w:rPr>
      </w:pPr>
      <w:r>
        <w:rPr>
          <w:sz w:val="24"/>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14:paraId="1FDD793B">
      <w:pPr>
        <w:pStyle w:val="7"/>
        <w:numPr>
          <w:ilvl w:val="0"/>
          <w:numId w:val="18"/>
        </w:numPr>
        <w:tabs>
          <w:tab w:val="left" w:pos="1276"/>
        </w:tabs>
        <w:ind w:left="1276" w:hanging="282"/>
        <w:rPr>
          <w:sz w:val="24"/>
        </w:rPr>
      </w:pPr>
      <w:r>
        <w:rPr>
          <w:sz w:val="24"/>
        </w:rPr>
        <w:t>Избрание</w:t>
      </w:r>
      <w:r>
        <w:rPr>
          <w:spacing w:val="-4"/>
          <w:sz w:val="24"/>
        </w:rPr>
        <w:t xml:space="preserve"> </w:t>
      </w:r>
      <w:r>
        <w:rPr>
          <w:sz w:val="24"/>
        </w:rPr>
        <w:t>В.В.</w:t>
      </w:r>
      <w:r>
        <w:rPr>
          <w:spacing w:val="-2"/>
          <w:sz w:val="24"/>
        </w:rPr>
        <w:t xml:space="preserve"> </w:t>
      </w:r>
      <w:r>
        <w:rPr>
          <w:sz w:val="24"/>
        </w:rPr>
        <w:t>Путина</w:t>
      </w:r>
      <w:r>
        <w:rPr>
          <w:spacing w:val="-3"/>
          <w:sz w:val="24"/>
        </w:rPr>
        <w:t xml:space="preserve"> </w:t>
      </w:r>
      <w:r>
        <w:rPr>
          <w:sz w:val="24"/>
        </w:rPr>
        <w:t>Президентом</w:t>
      </w:r>
      <w:r>
        <w:rPr>
          <w:spacing w:val="-3"/>
          <w:sz w:val="24"/>
        </w:rPr>
        <w:t xml:space="preserve"> </w:t>
      </w:r>
      <w:r>
        <w:rPr>
          <w:sz w:val="24"/>
        </w:rPr>
        <w:t>Российской</w:t>
      </w:r>
      <w:r>
        <w:rPr>
          <w:spacing w:val="-3"/>
          <w:sz w:val="24"/>
        </w:rPr>
        <w:t xml:space="preserve"> </w:t>
      </w:r>
      <w:r>
        <w:rPr>
          <w:sz w:val="24"/>
        </w:rPr>
        <w:t>Федерации</w:t>
      </w:r>
      <w:r>
        <w:rPr>
          <w:spacing w:val="-2"/>
          <w:sz w:val="24"/>
        </w:rPr>
        <w:t xml:space="preserve"> </w:t>
      </w:r>
      <w:r>
        <w:rPr>
          <w:sz w:val="24"/>
        </w:rPr>
        <w:t>в</w:t>
      </w:r>
      <w:r>
        <w:rPr>
          <w:spacing w:val="-3"/>
          <w:sz w:val="24"/>
        </w:rPr>
        <w:t xml:space="preserve"> </w:t>
      </w:r>
      <w:r>
        <w:rPr>
          <w:sz w:val="24"/>
        </w:rPr>
        <w:t>2012</w:t>
      </w:r>
      <w:r>
        <w:rPr>
          <w:spacing w:val="-2"/>
          <w:sz w:val="24"/>
        </w:rPr>
        <w:t xml:space="preserve"> </w:t>
      </w:r>
      <w:r>
        <w:rPr>
          <w:spacing w:val="-5"/>
          <w:sz w:val="24"/>
        </w:rPr>
        <w:t>г.</w:t>
      </w:r>
    </w:p>
    <w:p w14:paraId="1894662D">
      <w:pPr>
        <w:pStyle w:val="7"/>
        <w:numPr>
          <w:ilvl w:val="0"/>
          <w:numId w:val="18"/>
        </w:numPr>
        <w:tabs>
          <w:tab w:val="left" w:pos="1275"/>
        </w:tabs>
        <w:spacing w:before="36" w:line="273" w:lineRule="auto"/>
        <w:ind w:right="274" w:firstLine="283"/>
        <w:rPr>
          <w:sz w:val="24"/>
        </w:rPr>
      </w:pPr>
      <w:r>
        <w:rPr>
          <w:sz w:val="24"/>
        </w:rPr>
        <w:t>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г.).</w:t>
      </w:r>
    </w:p>
    <w:p w14:paraId="2F87231E">
      <w:pPr>
        <w:pStyle w:val="7"/>
        <w:spacing w:line="273" w:lineRule="auto"/>
        <w:rPr>
          <w:sz w:val="24"/>
        </w:rPr>
        <w:sectPr>
          <w:pgSz w:w="11900" w:h="16850"/>
          <w:pgMar w:top="140" w:right="283" w:bottom="480" w:left="708" w:header="0" w:footer="297" w:gutter="0"/>
          <w:cols w:space="720" w:num="1"/>
        </w:sectPr>
      </w:pPr>
    </w:p>
    <w:p w14:paraId="092BB08E">
      <w:pPr>
        <w:pStyle w:val="5"/>
        <w:spacing w:before="57"/>
        <w:ind w:left="0" w:firstLine="0"/>
        <w:jc w:val="left"/>
        <w:rPr>
          <w:b/>
          <w:sz w:val="18"/>
        </w:rPr>
      </w:pPr>
    </w:p>
    <w:p w14:paraId="27113B57">
      <w:pPr>
        <w:pStyle w:val="7"/>
        <w:numPr>
          <w:ilvl w:val="0"/>
          <w:numId w:val="18"/>
        </w:numPr>
        <w:tabs>
          <w:tab w:val="left" w:pos="1275"/>
        </w:tabs>
        <w:spacing w:line="276" w:lineRule="auto"/>
        <w:ind w:right="271" w:firstLine="283"/>
        <w:rPr>
          <w:sz w:val="24"/>
        </w:rPr>
      </w:pPr>
      <w:r>
        <w:rPr>
          <w:sz w:val="24"/>
        </w:rPr>
        <w:t>Новый облик российского общества после распада СССР. Социальная и</w:t>
      </w:r>
      <w:r>
        <w:rPr>
          <w:spacing w:val="40"/>
          <w:sz w:val="24"/>
        </w:rPr>
        <w:t xml:space="preserve"> </w:t>
      </w:r>
      <w:r>
        <w:rPr>
          <w:sz w:val="24"/>
        </w:rPr>
        <w:t>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w:t>
      </w:r>
      <w:r>
        <w:rPr>
          <w:spacing w:val="40"/>
          <w:sz w:val="24"/>
        </w:rPr>
        <w:t xml:space="preserve"> </w:t>
      </w:r>
      <w:r>
        <w:rPr>
          <w:sz w:val="24"/>
        </w:rPr>
        <w:t>и тенденции депопуляции. Государственные программы демографического возрождения России.</w:t>
      </w:r>
      <w:r>
        <w:rPr>
          <w:spacing w:val="-2"/>
          <w:sz w:val="24"/>
        </w:rPr>
        <w:t xml:space="preserve"> </w:t>
      </w:r>
      <w:r>
        <w:rPr>
          <w:sz w:val="24"/>
        </w:rPr>
        <w:t>Разработка</w:t>
      </w:r>
      <w:r>
        <w:rPr>
          <w:spacing w:val="-3"/>
          <w:sz w:val="24"/>
        </w:rPr>
        <w:t xml:space="preserve"> </w:t>
      </w:r>
      <w:r>
        <w:rPr>
          <w:sz w:val="24"/>
        </w:rPr>
        <w:t>семейной</w:t>
      </w:r>
      <w:r>
        <w:rPr>
          <w:spacing w:val="-4"/>
          <w:sz w:val="24"/>
        </w:rPr>
        <w:t xml:space="preserve"> </w:t>
      </w:r>
      <w:r>
        <w:rPr>
          <w:sz w:val="24"/>
        </w:rPr>
        <w:t>политики</w:t>
      </w:r>
      <w:r>
        <w:rPr>
          <w:spacing w:val="-4"/>
          <w:sz w:val="24"/>
        </w:rPr>
        <w:t xml:space="preserve"> </w:t>
      </w:r>
      <w:r>
        <w:rPr>
          <w:sz w:val="24"/>
        </w:rPr>
        <w:t>и</w:t>
      </w:r>
      <w:r>
        <w:rPr>
          <w:spacing w:val="-1"/>
          <w:sz w:val="24"/>
        </w:rPr>
        <w:t xml:space="preserve"> </w:t>
      </w:r>
      <w:r>
        <w:rPr>
          <w:sz w:val="24"/>
        </w:rPr>
        <w:t>меры</w:t>
      </w:r>
      <w:r>
        <w:rPr>
          <w:spacing w:val="-4"/>
          <w:sz w:val="24"/>
        </w:rPr>
        <w:t xml:space="preserve"> </w:t>
      </w:r>
      <w:r>
        <w:rPr>
          <w:sz w:val="24"/>
        </w:rPr>
        <w:t>по</w:t>
      </w:r>
      <w:r>
        <w:rPr>
          <w:spacing w:val="-4"/>
          <w:sz w:val="24"/>
        </w:rPr>
        <w:t xml:space="preserve"> </w:t>
      </w:r>
      <w:r>
        <w:rPr>
          <w:sz w:val="24"/>
        </w:rPr>
        <w:t>поощрению</w:t>
      </w:r>
      <w:r>
        <w:rPr>
          <w:spacing w:val="-2"/>
          <w:sz w:val="24"/>
        </w:rPr>
        <w:t xml:space="preserve"> </w:t>
      </w:r>
      <w:r>
        <w:rPr>
          <w:sz w:val="24"/>
        </w:rPr>
        <w:t>рождаемости.</w:t>
      </w:r>
      <w:r>
        <w:rPr>
          <w:spacing w:val="-2"/>
          <w:sz w:val="24"/>
        </w:rPr>
        <w:t xml:space="preserve"> </w:t>
      </w:r>
      <w:r>
        <w:rPr>
          <w:sz w:val="24"/>
        </w:rPr>
        <w:t>Пропаганда</w:t>
      </w:r>
      <w:r>
        <w:rPr>
          <w:spacing w:val="-3"/>
          <w:sz w:val="24"/>
        </w:rPr>
        <w:t xml:space="preserve"> </w:t>
      </w:r>
      <w:r>
        <w:rPr>
          <w:sz w:val="24"/>
        </w:rPr>
        <w:t>спорта и здорового образа жизни и их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14:paraId="484AA6B6">
      <w:pPr>
        <w:pStyle w:val="7"/>
        <w:numPr>
          <w:ilvl w:val="0"/>
          <w:numId w:val="18"/>
        </w:numPr>
        <w:tabs>
          <w:tab w:val="left" w:pos="1275"/>
        </w:tabs>
        <w:spacing w:line="276" w:lineRule="auto"/>
        <w:ind w:right="271" w:firstLine="283"/>
        <w:rPr>
          <w:sz w:val="24"/>
        </w:rPr>
      </w:pPr>
      <w:r>
        <w:rPr>
          <w:sz w:val="24"/>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w:t>
      </w:r>
      <w:r>
        <w:rPr>
          <w:spacing w:val="40"/>
          <w:sz w:val="24"/>
        </w:rPr>
        <w:t xml:space="preserve"> </w:t>
      </w:r>
      <w:r>
        <w:rPr>
          <w:sz w:val="24"/>
        </w:rPr>
        <w:t>Празднование 75-летия Победы в Великой Отечественной войне (2020).</w:t>
      </w:r>
    </w:p>
    <w:p w14:paraId="37F0A610">
      <w:pPr>
        <w:pStyle w:val="7"/>
        <w:numPr>
          <w:ilvl w:val="0"/>
          <w:numId w:val="18"/>
        </w:numPr>
        <w:tabs>
          <w:tab w:val="left" w:pos="1275"/>
        </w:tabs>
        <w:spacing w:line="276" w:lineRule="auto"/>
        <w:ind w:right="272" w:firstLine="283"/>
        <w:rPr>
          <w:sz w:val="24"/>
        </w:rPr>
      </w:pPr>
      <w:r>
        <w:rPr>
          <w:sz w:val="24"/>
        </w:rPr>
        <w:t xml:space="preserve">Внешняя политика в конце XX - начале XXI вв. 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w:t>
      </w:r>
      <w:r>
        <w:rPr>
          <w:spacing w:val="-2"/>
          <w:sz w:val="24"/>
        </w:rPr>
        <w:t>инфраструктуры</w:t>
      </w:r>
    </w:p>
    <w:p w14:paraId="44412C14">
      <w:pPr>
        <w:pStyle w:val="7"/>
        <w:numPr>
          <w:ilvl w:val="0"/>
          <w:numId w:val="18"/>
        </w:numPr>
        <w:tabs>
          <w:tab w:val="left" w:pos="1275"/>
        </w:tabs>
        <w:spacing w:line="276" w:lineRule="auto"/>
        <w:ind w:right="277" w:firstLine="283"/>
        <w:rPr>
          <w:sz w:val="24"/>
        </w:rPr>
      </w:pPr>
      <w:r>
        <w:rPr>
          <w:sz w:val="24"/>
        </w:rPr>
        <w:t>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14:paraId="2EEFA689">
      <w:pPr>
        <w:pStyle w:val="7"/>
        <w:numPr>
          <w:ilvl w:val="0"/>
          <w:numId w:val="18"/>
        </w:numPr>
        <w:tabs>
          <w:tab w:val="left" w:pos="1275"/>
        </w:tabs>
        <w:spacing w:line="276" w:lineRule="auto"/>
        <w:ind w:right="268" w:firstLine="283"/>
        <w:rPr>
          <w:sz w:val="24"/>
        </w:rPr>
      </w:pPr>
      <w:r>
        <w:rPr>
          <w:sz w:val="24"/>
        </w:rPr>
        <w:t>Центробежные и партнерские тенденции в СНГ. Союзное государство России и Беларуси. Россия</w:t>
      </w:r>
      <w:r>
        <w:rPr>
          <w:spacing w:val="-1"/>
          <w:sz w:val="24"/>
        </w:rPr>
        <w:t xml:space="preserve"> </w:t>
      </w:r>
      <w:r>
        <w:rPr>
          <w:sz w:val="24"/>
        </w:rPr>
        <w:t>в</w:t>
      </w:r>
      <w:r>
        <w:rPr>
          <w:spacing w:val="-2"/>
          <w:sz w:val="24"/>
        </w:rPr>
        <w:t xml:space="preserve"> </w:t>
      </w:r>
      <w:r>
        <w:rPr>
          <w:sz w:val="24"/>
        </w:rPr>
        <w:t>СНГ</w:t>
      </w:r>
      <w:r>
        <w:rPr>
          <w:spacing w:val="-4"/>
          <w:sz w:val="24"/>
        </w:rPr>
        <w:t xml:space="preserve"> </w:t>
      </w:r>
      <w:r>
        <w:rPr>
          <w:sz w:val="24"/>
        </w:rPr>
        <w:t>и в</w:t>
      </w:r>
      <w:r>
        <w:rPr>
          <w:spacing w:val="-4"/>
          <w:sz w:val="24"/>
        </w:rPr>
        <w:t xml:space="preserve"> </w:t>
      </w:r>
      <w:r>
        <w:rPr>
          <w:sz w:val="24"/>
        </w:rPr>
        <w:t>Евразийском</w:t>
      </w:r>
      <w:r>
        <w:rPr>
          <w:spacing w:val="-2"/>
          <w:sz w:val="24"/>
        </w:rPr>
        <w:t xml:space="preserve"> </w:t>
      </w:r>
      <w:r>
        <w:rPr>
          <w:sz w:val="24"/>
        </w:rPr>
        <w:t>экономическом</w:t>
      </w:r>
      <w:r>
        <w:rPr>
          <w:spacing w:val="-2"/>
          <w:sz w:val="24"/>
        </w:rPr>
        <w:t xml:space="preserve"> </w:t>
      </w:r>
      <w:r>
        <w:rPr>
          <w:sz w:val="24"/>
        </w:rPr>
        <w:t>сообществе</w:t>
      </w:r>
      <w:r>
        <w:rPr>
          <w:spacing w:val="-3"/>
          <w:sz w:val="24"/>
        </w:rPr>
        <w:t xml:space="preserve"> </w:t>
      </w:r>
      <w:r>
        <w:rPr>
          <w:sz w:val="24"/>
        </w:rPr>
        <w:t>(ЕврАзЭС).</w:t>
      </w:r>
      <w:r>
        <w:rPr>
          <w:spacing w:val="-1"/>
          <w:sz w:val="24"/>
        </w:rPr>
        <w:t xml:space="preserve"> </w:t>
      </w:r>
      <w:r>
        <w:rPr>
          <w:sz w:val="24"/>
        </w:rPr>
        <w:t>Миротворческие</w:t>
      </w:r>
      <w:r>
        <w:rPr>
          <w:spacing w:val="-2"/>
          <w:sz w:val="24"/>
        </w:rPr>
        <w:t xml:space="preserve"> </w:t>
      </w:r>
      <w:r>
        <w:rPr>
          <w:sz w:val="24"/>
        </w:rPr>
        <w:t>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14:paraId="5795B6A0">
      <w:pPr>
        <w:pStyle w:val="7"/>
        <w:numPr>
          <w:ilvl w:val="0"/>
          <w:numId w:val="18"/>
        </w:numPr>
        <w:tabs>
          <w:tab w:val="left" w:pos="1275"/>
        </w:tabs>
        <w:spacing w:line="276" w:lineRule="auto"/>
        <w:ind w:right="268" w:firstLine="283"/>
        <w:rPr>
          <w:sz w:val="24"/>
        </w:rPr>
      </w:pPr>
      <w:r>
        <w:rPr>
          <w:sz w:val="24"/>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14:paraId="50D029D6">
      <w:pPr>
        <w:pStyle w:val="7"/>
        <w:numPr>
          <w:ilvl w:val="0"/>
          <w:numId w:val="18"/>
        </w:numPr>
        <w:tabs>
          <w:tab w:val="left" w:pos="1275"/>
        </w:tabs>
        <w:spacing w:line="276" w:lineRule="auto"/>
        <w:ind w:right="281" w:firstLine="283"/>
        <w:rPr>
          <w:sz w:val="24"/>
        </w:rPr>
      </w:pPr>
      <w:r>
        <w:rPr>
          <w:sz w:val="24"/>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14:paraId="26DE25A2">
      <w:pPr>
        <w:pStyle w:val="7"/>
        <w:numPr>
          <w:ilvl w:val="0"/>
          <w:numId w:val="18"/>
        </w:numPr>
        <w:tabs>
          <w:tab w:val="left" w:pos="1275"/>
        </w:tabs>
        <w:spacing w:line="276" w:lineRule="auto"/>
        <w:ind w:right="272" w:firstLine="283"/>
        <w:rPr>
          <w:sz w:val="24"/>
        </w:rPr>
      </w:pPr>
      <w:r>
        <w:rPr>
          <w:sz w:val="24"/>
        </w:rPr>
        <w:t>Религия, наука и культура России в конце XX - начале XXI вв. Повышение общественной роли СМИ и Интернета. Коммерциализация культуры. Ведущие тенденции в развитии образования</w:t>
      </w:r>
      <w:r>
        <w:rPr>
          <w:spacing w:val="40"/>
          <w:sz w:val="24"/>
        </w:rPr>
        <w:t xml:space="preserve">  </w:t>
      </w:r>
      <w:r>
        <w:rPr>
          <w:sz w:val="24"/>
        </w:rPr>
        <w:t>и</w:t>
      </w:r>
      <w:r>
        <w:rPr>
          <w:spacing w:val="40"/>
          <w:sz w:val="24"/>
        </w:rPr>
        <w:t xml:space="preserve">  </w:t>
      </w:r>
      <w:r>
        <w:rPr>
          <w:sz w:val="24"/>
        </w:rPr>
        <w:t>науки.</w:t>
      </w:r>
      <w:r>
        <w:rPr>
          <w:spacing w:val="40"/>
          <w:sz w:val="24"/>
        </w:rPr>
        <w:t xml:space="preserve">  </w:t>
      </w:r>
      <w:r>
        <w:rPr>
          <w:sz w:val="24"/>
        </w:rPr>
        <w:t>Модернизация</w:t>
      </w:r>
      <w:r>
        <w:rPr>
          <w:spacing w:val="40"/>
          <w:sz w:val="24"/>
        </w:rPr>
        <w:t xml:space="preserve">  </w:t>
      </w:r>
      <w:r>
        <w:rPr>
          <w:sz w:val="24"/>
        </w:rPr>
        <w:t>образовательной</w:t>
      </w:r>
      <w:r>
        <w:rPr>
          <w:spacing w:val="40"/>
          <w:sz w:val="24"/>
        </w:rPr>
        <w:t xml:space="preserve">  </w:t>
      </w:r>
      <w:r>
        <w:rPr>
          <w:sz w:val="24"/>
        </w:rPr>
        <w:t>системы.</w:t>
      </w:r>
      <w:r>
        <w:rPr>
          <w:spacing w:val="40"/>
          <w:sz w:val="24"/>
        </w:rPr>
        <w:t xml:space="preserve">  </w:t>
      </w:r>
      <w:r>
        <w:rPr>
          <w:sz w:val="24"/>
        </w:rPr>
        <w:t>Основные</w:t>
      </w:r>
      <w:r>
        <w:rPr>
          <w:spacing w:val="40"/>
          <w:sz w:val="24"/>
        </w:rPr>
        <w:t xml:space="preserve">  </w:t>
      </w:r>
      <w:r>
        <w:rPr>
          <w:sz w:val="24"/>
        </w:rPr>
        <w:t>достижения</w:t>
      </w:r>
    </w:p>
    <w:p w14:paraId="1CFA025F">
      <w:pPr>
        <w:pStyle w:val="7"/>
        <w:spacing w:line="276" w:lineRule="auto"/>
        <w:rPr>
          <w:sz w:val="24"/>
        </w:rPr>
        <w:sectPr>
          <w:pgSz w:w="11900" w:h="16850"/>
          <w:pgMar w:top="140" w:right="283" w:bottom="480" w:left="708" w:header="0" w:footer="297" w:gutter="0"/>
          <w:cols w:space="720" w:num="1"/>
        </w:sectPr>
      </w:pPr>
    </w:p>
    <w:p w14:paraId="52B1467B">
      <w:pPr>
        <w:pStyle w:val="5"/>
        <w:spacing w:before="264" w:line="276" w:lineRule="auto"/>
        <w:ind w:left="0" w:right="270" w:firstLine="0"/>
      </w:pPr>
      <w:r>
        <w:t>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14:paraId="73C0546E">
      <w:pPr>
        <w:pStyle w:val="7"/>
        <w:numPr>
          <w:ilvl w:val="0"/>
          <w:numId w:val="18"/>
        </w:numPr>
        <w:tabs>
          <w:tab w:val="left" w:pos="1276"/>
        </w:tabs>
        <w:ind w:left="1276" w:hanging="282"/>
        <w:rPr>
          <w:sz w:val="24"/>
        </w:rPr>
      </w:pPr>
      <w:r>
        <w:rPr>
          <w:sz w:val="24"/>
        </w:rPr>
        <w:t>Наш</w:t>
      </w:r>
      <w:r>
        <w:rPr>
          <w:spacing w:val="-1"/>
          <w:sz w:val="24"/>
        </w:rPr>
        <w:t xml:space="preserve"> </w:t>
      </w:r>
      <w:r>
        <w:rPr>
          <w:sz w:val="24"/>
        </w:rPr>
        <w:t>край</w:t>
      </w:r>
      <w:r>
        <w:rPr>
          <w:spacing w:val="-1"/>
          <w:sz w:val="24"/>
        </w:rPr>
        <w:t xml:space="preserve"> </w:t>
      </w:r>
      <w:r>
        <w:rPr>
          <w:sz w:val="24"/>
        </w:rPr>
        <w:t>в</w:t>
      </w:r>
      <w:r>
        <w:rPr>
          <w:spacing w:val="-2"/>
          <w:sz w:val="24"/>
        </w:rPr>
        <w:t xml:space="preserve"> </w:t>
      </w:r>
      <w:r>
        <w:rPr>
          <w:sz w:val="24"/>
        </w:rPr>
        <w:t>1992-2022</w:t>
      </w:r>
      <w:r>
        <w:rPr>
          <w:spacing w:val="-1"/>
          <w:sz w:val="24"/>
        </w:rPr>
        <w:t xml:space="preserve"> </w:t>
      </w:r>
      <w:r>
        <w:rPr>
          <w:spacing w:val="-5"/>
          <w:sz w:val="24"/>
        </w:rPr>
        <w:t>гг.</w:t>
      </w:r>
    </w:p>
    <w:p w14:paraId="1606FCCA">
      <w:pPr>
        <w:pStyle w:val="7"/>
        <w:numPr>
          <w:ilvl w:val="0"/>
          <w:numId w:val="18"/>
        </w:numPr>
        <w:tabs>
          <w:tab w:val="left" w:pos="1276"/>
        </w:tabs>
        <w:spacing w:before="40"/>
        <w:ind w:left="1276" w:hanging="282"/>
        <w:rPr>
          <w:sz w:val="24"/>
        </w:rPr>
      </w:pPr>
      <w:r>
        <w:rPr>
          <w:sz w:val="24"/>
        </w:rPr>
        <w:t>Итоговое</w:t>
      </w:r>
      <w:r>
        <w:rPr>
          <w:spacing w:val="-2"/>
          <w:sz w:val="24"/>
        </w:rPr>
        <w:t xml:space="preserve"> обобщение.</w:t>
      </w:r>
    </w:p>
    <w:p w14:paraId="2D1889DC">
      <w:pPr>
        <w:pStyle w:val="2"/>
        <w:spacing w:before="47" w:line="276" w:lineRule="auto"/>
        <w:ind w:right="281"/>
      </w:pPr>
      <w:r>
        <w:t xml:space="preserve">Планируемые результаты освоения программы по истории на уровне среднего общего </w:t>
      </w:r>
      <w:r>
        <w:rPr>
          <w:spacing w:val="-2"/>
        </w:rPr>
        <w:t>образования.</w:t>
      </w:r>
    </w:p>
    <w:p w14:paraId="0F3E9F1E">
      <w:pPr>
        <w:pStyle w:val="5"/>
        <w:spacing w:line="270" w:lineRule="exact"/>
        <w:ind w:left="994" w:firstLine="0"/>
      </w:pPr>
      <w:r>
        <w:t>К</w:t>
      </w:r>
      <w:r>
        <w:rPr>
          <w:spacing w:val="-6"/>
        </w:rPr>
        <w:t xml:space="preserve"> </w:t>
      </w:r>
      <w:r>
        <w:t>важнейшим</w:t>
      </w:r>
      <w:r>
        <w:rPr>
          <w:spacing w:val="-4"/>
        </w:rPr>
        <w:t xml:space="preserve"> </w:t>
      </w:r>
      <w:r>
        <w:t>личностным</w:t>
      </w:r>
      <w:r>
        <w:rPr>
          <w:spacing w:val="-5"/>
        </w:rPr>
        <w:t xml:space="preserve"> </w:t>
      </w:r>
      <w:r>
        <w:t>результатам</w:t>
      </w:r>
      <w:r>
        <w:rPr>
          <w:spacing w:val="-4"/>
        </w:rPr>
        <w:t xml:space="preserve"> </w:t>
      </w:r>
      <w:r>
        <w:t>изучения</w:t>
      </w:r>
      <w:r>
        <w:rPr>
          <w:spacing w:val="-3"/>
        </w:rPr>
        <w:t xml:space="preserve"> </w:t>
      </w:r>
      <w:r>
        <w:t>истории</w:t>
      </w:r>
      <w:r>
        <w:rPr>
          <w:spacing w:val="-3"/>
        </w:rPr>
        <w:t xml:space="preserve"> </w:t>
      </w:r>
      <w:r>
        <w:rPr>
          <w:spacing w:val="-2"/>
        </w:rPr>
        <w:t>относятся:</w:t>
      </w:r>
    </w:p>
    <w:p w14:paraId="6F40B81E">
      <w:pPr>
        <w:spacing w:before="41"/>
        <w:ind w:left="710"/>
        <w:jc w:val="both"/>
        <w:rPr>
          <w:i/>
          <w:sz w:val="24"/>
        </w:rPr>
      </w:pPr>
      <w:r>
        <w:rPr>
          <w:i/>
          <w:sz w:val="24"/>
        </w:rPr>
        <w:t>в</w:t>
      </w:r>
      <w:r>
        <w:rPr>
          <w:i/>
          <w:spacing w:val="-2"/>
          <w:sz w:val="24"/>
        </w:rPr>
        <w:t xml:space="preserve"> </w:t>
      </w:r>
      <w:r>
        <w:rPr>
          <w:i/>
          <w:sz w:val="24"/>
        </w:rPr>
        <w:t>сфере</w:t>
      </w:r>
      <w:r>
        <w:rPr>
          <w:i/>
          <w:spacing w:val="-2"/>
          <w:sz w:val="24"/>
        </w:rPr>
        <w:t xml:space="preserve"> </w:t>
      </w:r>
      <w:r>
        <w:rPr>
          <w:i/>
          <w:sz w:val="24"/>
        </w:rPr>
        <w:t xml:space="preserve">гражданского </w:t>
      </w:r>
      <w:r>
        <w:rPr>
          <w:i/>
          <w:spacing w:val="-2"/>
          <w:sz w:val="24"/>
        </w:rPr>
        <w:t>воспитания:</w:t>
      </w:r>
    </w:p>
    <w:p w14:paraId="3916D7C5">
      <w:pPr>
        <w:pStyle w:val="7"/>
        <w:numPr>
          <w:ilvl w:val="0"/>
          <w:numId w:val="18"/>
        </w:numPr>
        <w:tabs>
          <w:tab w:val="left" w:pos="1275"/>
        </w:tabs>
        <w:spacing w:before="43" w:line="273" w:lineRule="auto"/>
        <w:ind w:right="276" w:firstLine="283"/>
        <w:jc w:val="left"/>
        <w:rPr>
          <w:sz w:val="24"/>
        </w:rPr>
      </w:pPr>
      <w:r>
        <w:rPr>
          <w:sz w:val="24"/>
        </w:rPr>
        <w:t>осмысление</w:t>
      </w:r>
      <w:r>
        <w:rPr>
          <w:spacing w:val="80"/>
          <w:sz w:val="24"/>
        </w:rPr>
        <w:t xml:space="preserve"> </w:t>
      </w:r>
      <w:r>
        <w:rPr>
          <w:sz w:val="24"/>
        </w:rPr>
        <w:t>сложившихся</w:t>
      </w:r>
      <w:r>
        <w:rPr>
          <w:spacing w:val="80"/>
          <w:sz w:val="24"/>
        </w:rPr>
        <w:t xml:space="preserve"> </w:t>
      </w:r>
      <w:r>
        <w:rPr>
          <w:sz w:val="24"/>
        </w:rPr>
        <w:t>в</w:t>
      </w:r>
      <w:r>
        <w:rPr>
          <w:spacing w:val="80"/>
          <w:sz w:val="24"/>
        </w:rPr>
        <w:t xml:space="preserve"> </w:t>
      </w:r>
      <w:r>
        <w:rPr>
          <w:sz w:val="24"/>
        </w:rPr>
        <w:t>российской</w:t>
      </w:r>
      <w:r>
        <w:rPr>
          <w:spacing w:val="80"/>
          <w:sz w:val="24"/>
        </w:rPr>
        <w:t xml:space="preserve"> </w:t>
      </w:r>
      <w:r>
        <w:rPr>
          <w:sz w:val="24"/>
        </w:rPr>
        <w:t>истории</w:t>
      </w:r>
      <w:r>
        <w:rPr>
          <w:spacing w:val="80"/>
          <w:sz w:val="24"/>
        </w:rPr>
        <w:t xml:space="preserve"> </w:t>
      </w:r>
      <w:r>
        <w:rPr>
          <w:sz w:val="24"/>
        </w:rPr>
        <w:t>традиций</w:t>
      </w:r>
      <w:r>
        <w:rPr>
          <w:spacing w:val="80"/>
          <w:sz w:val="24"/>
        </w:rPr>
        <w:t xml:space="preserve"> </w:t>
      </w:r>
      <w:r>
        <w:rPr>
          <w:sz w:val="24"/>
        </w:rPr>
        <w:t>гражданского</w:t>
      </w:r>
      <w:r>
        <w:rPr>
          <w:spacing w:val="80"/>
          <w:sz w:val="24"/>
        </w:rPr>
        <w:t xml:space="preserve"> </w:t>
      </w:r>
      <w:r>
        <w:rPr>
          <w:sz w:val="24"/>
        </w:rPr>
        <w:t xml:space="preserve">служения </w:t>
      </w:r>
      <w:r>
        <w:rPr>
          <w:spacing w:val="-2"/>
          <w:sz w:val="24"/>
        </w:rPr>
        <w:t>Отечеству;</w:t>
      </w:r>
    </w:p>
    <w:p w14:paraId="127A2DCD">
      <w:pPr>
        <w:pStyle w:val="7"/>
        <w:numPr>
          <w:ilvl w:val="0"/>
          <w:numId w:val="18"/>
        </w:numPr>
        <w:tabs>
          <w:tab w:val="left" w:pos="1275"/>
        </w:tabs>
        <w:spacing w:before="1" w:line="273" w:lineRule="auto"/>
        <w:ind w:right="281" w:firstLine="283"/>
        <w:jc w:val="left"/>
        <w:rPr>
          <w:sz w:val="24"/>
        </w:rPr>
      </w:pPr>
      <w:r>
        <w:rPr>
          <w:sz w:val="24"/>
        </w:rPr>
        <w:t>сформированность</w:t>
      </w:r>
      <w:r>
        <w:rPr>
          <w:spacing w:val="28"/>
          <w:sz w:val="24"/>
        </w:rPr>
        <w:t xml:space="preserve"> </w:t>
      </w:r>
      <w:r>
        <w:rPr>
          <w:sz w:val="24"/>
        </w:rPr>
        <w:t>гражданской</w:t>
      </w:r>
      <w:r>
        <w:rPr>
          <w:spacing w:val="28"/>
          <w:sz w:val="24"/>
        </w:rPr>
        <w:t xml:space="preserve"> </w:t>
      </w:r>
      <w:r>
        <w:rPr>
          <w:sz w:val="24"/>
        </w:rPr>
        <w:t>позиции</w:t>
      </w:r>
      <w:r>
        <w:rPr>
          <w:spacing w:val="28"/>
          <w:sz w:val="24"/>
        </w:rPr>
        <w:t xml:space="preserve"> </w:t>
      </w:r>
      <w:r>
        <w:rPr>
          <w:sz w:val="24"/>
        </w:rPr>
        <w:t>обучающегося</w:t>
      </w:r>
      <w:r>
        <w:rPr>
          <w:spacing w:val="29"/>
          <w:sz w:val="24"/>
        </w:rPr>
        <w:t xml:space="preserve"> </w:t>
      </w:r>
      <w:r>
        <w:rPr>
          <w:sz w:val="24"/>
        </w:rPr>
        <w:t>как</w:t>
      </w:r>
      <w:r>
        <w:rPr>
          <w:spacing w:val="28"/>
          <w:sz w:val="24"/>
        </w:rPr>
        <w:t xml:space="preserve"> </w:t>
      </w:r>
      <w:r>
        <w:rPr>
          <w:sz w:val="24"/>
        </w:rPr>
        <w:t>активного</w:t>
      </w:r>
      <w:r>
        <w:rPr>
          <w:spacing w:val="27"/>
          <w:sz w:val="24"/>
        </w:rPr>
        <w:t xml:space="preserve"> </w:t>
      </w:r>
      <w:r>
        <w:rPr>
          <w:sz w:val="24"/>
        </w:rPr>
        <w:t>и</w:t>
      </w:r>
      <w:r>
        <w:rPr>
          <w:spacing w:val="28"/>
          <w:sz w:val="24"/>
        </w:rPr>
        <w:t xml:space="preserve"> </w:t>
      </w:r>
      <w:r>
        <w:rPr>
          <w:sz w:val="24"/>
        </w:rPr>
        <w:t>ответственного члена российского общества;</w:t>
      </w:r>
    </w:p>
    <w:p w14:paraId="66C1C2E6">
      <w:pPr>
        <w:pStyle w:val="7"/>
        <w:numPr>
          <w:ilvl w:val="0"/>
          <w:numId w:val="18"/>
        </w:numPr>
        <w:tabs>
          <w:tab w:val="left" w:pos="1275"/>
          <w:tab w:val="left" w:pos="2603"/>
          <w:tab w:val="left" w:pos="4385"/>
          <w:tab w:val="left" w:pos="5593"/>
          <w:tab w:val="left" w:pos="7779"/>
          <w:tab w:val="left" w:pos="8969"/>
          <w:tab w:val="left" w:pos="10038"/>
        </w:tabs>
        <w:spacing w:before="3" w:line="273" w:lineRule="auto"/>
        <w:ind w:right="281" w:firstLine="283"/>
        <w:jc w:val="left"/>
        <w:rPr>
          <w:sz w:val="24"/>
        </w:rPr>
      </w:pPr>
      <w:r>
        <w:rPr>
          <w:spacing w:val="-2"/>
          <w:sz w:val="24"/>
        </w:rPr>
        <w:t>осознание</w:t>
      </w:r>
      <w:r>
        <w:rPr>
          <w:sz w:val="24"/>
        </w:rPr>
        <w:tab/>
      </w:r>
      <w:r>
        <w:rPr>
          <w:spacing w:val="-2"/>
          <w:sz w:val="24"/>
        </w:rPr>
        <w:t>исторического</w:t>
      </w:r>
      <w:r>
        <w:rPr>
          <w:sz w:val="24"/>
        </w:rPr>
        <w:tab/>
      </w:r>
      <w:r>
        <w:rPr>
          <w:spacing w:val="-2"/>
          <w:sz w:val="24"/>
        </w:rPr>
        <w:t>значения</w:t>
      </w:r>
      <w:r>
        <w:rPr>
          <w:sz w:val="24"/>
        </w:rPr>
        <w:tab/>
      </w:r>
      <w:r>
        <w:rPr>
          <w:spacing w:val="-2"/>
          <w:sz w:val="24"/>
        </w:rPr>
        <w:t>конституционного</w:t>
      </w:r>
      <w:r>
        <w:rPr>
          <w:sz w:val="24"/>
        </w:rPr>
        <w:tab/>
      </w:r>
      <w:r>
        <w:rPr>
          <w:spacing w:val="-2"/>
          <w:sz w:val="24"/>
        </w:rPr>
        <w:t>развития</w:t>
      </w:r>
      <w:r>
        <w:rPr>
          <w:sz w:val="24"/>
        </w:rPr>
        <w:tab/>
      </w:r>
      <w:r>
        <w:rPr>
          <w:spacing w:val="-2"/>
          <w:sz w:val="24"/>
        </w:rPr>
        <w:t>России,</w:t>
      </w:r>
      <w:r>
        <w:rPr>
          <w:sz w:val="24"/>
        </w:rPr>
        <w:tab/>
      </w:r>
      <w:r>
        <w:rPr>
          <w:spacing w:val="-2"/>
          <w:sz w:val="24"/>
        </w:rPr>
        <w:t xml:space="preserve">своих </w:t>
      </w:r>
      <w:r>
        <w:rPr>
          <w:sz w:val="24"/>
        </w:rPr>
        <w:t>конституционных прав и обязанностей, уважение закона и правопорядка;</w:t>
      </w:r>
    </w:p>
    <w:p w14:paraId="749324E4">
      <w:pPr>
        <w:pStyle w:val="7"/>
        <w:numPr>
          <w:ilvl w:val="0"/>
          <w:numId w:val="18"/>
        </w:numPr>
        <w:tabs>
          <w:tab w:val="left" w:pos="1275"/>
          <w:tab w:val="left" w:pos="2540"/>
          <w:tab w:val="left" w:pos="4341"/>
          <w:tab w:val="left" w:pos="6192"/>
          <w:tab w:val="left" w:pos="8418"/>
          <w:tab w:val="left" w:pos="10496"/>
        </w:tabs>
        <w:spacing w:before="3" w:line="273" w:lineRule="auto"/>
        <w:ind w:right="281" w:firstLine="283"/>
        <w:jc w:val="left"/>
        <w:rPr>
          <w:sz w:val="24"/>
        </w:rPr>
      </w:pPr>
      <w:r>
        <w:rPr>
          <w:spacing w:val="-2"/>
          <w:sz w:val="24"/>
        </w:rPr>
        <w:t>принятие</w:t>
      </w:r>
      <w:r>
        <w:rPr>
          <w:sz w:val="24"/>
        </w:rPr>
        <w:tab/>
      </w:r>
      <w:r>
        <w:rPr>
          <w:spacing w:val="-2"/>
          <w:sz w:val="24"/>
        </w:rPr>
        <w:t>традиционных</w:t>
      </w:r>
      <w:r>
        <w:rPr>
          <w:sz w:val="24"/>
        </w:rPr>
        <w:tab/>
      </w:r>
      <w:r>
        <w:rPr>
          <w:spacing w:val="-2"/>
          <w:sz w:val="24"/>
        </w:rPr>
        <w:t>национальных,</w:t>
      </w:r>
      <w:r>
        <w:rPr>
          <w:sz w:val="24"/>
        </w:rPr>
        <w:tab/>
      </w:r>
      <w:r>
        <w:rPr>
          <w:spacing w:val="-2"/>
          <w:sz w:val="24"/>
        </w:rPr>
        <w:t>общечеловеческих</w:t>
      </w:r>
      <w:r>
        <w:rPr>
          <w:sz w:val="24"/>
        </w:rPr>
        <w:tab/>
      </w:r>
      <w:r>
        <w:rPr>
          <w:spacing w:val="-2"/>
          <w:sz w:val="24"/>
        </w:rPr>
        <w:t>гуманистических</w:t>
      </w:r>
      <w:r>
        <w:rPr>
          <w:sz w:val="24"/>
        </w:rPr>
        <w:tab/>
      </w:r>
      <w:r>
        <w:rPr>
          <w:spacing w:val="-10"/>
          <w:sz w:val="24"/>
        </w:rPr>
        <w:t xml:space="preserve">и </w:t>
      </w:r>
      <w:r>
        <w:rPr>
          <w:sz w:val="24"/>
        </w:rPr>
        <w:t>демократических ценностей;</w:t>
      </w:r>
    </w:p>
    <w:p w14:paraId="78884AE6">
      <w:pPr>
        <w:pStyle w:val="7"/>
        <w:numPr>
          <w:ilvl w:val="0"/>
          <w:numId w:val="18"/>
        </w:numPr>
        <w:tabs>
          <w:tab w:val="left" w:pos="1337"/>
          <w:tab w:val="left" w:pos="2754"/>
          <w:tab w:val="left" w:pos="4536"/>
          <w:tab w:val="left" w:pos="5898"/>
          <w:tab w:val="left" w:pos="7537"/>
          <w:tab w:val="left" w:pos="9335"/>
        </w:tabs>
        <w:spacing w:before="1" w:line="273" w:lineRule="auto"/>
        <w:ind w:right="275" w:firstLine="283"/>
        <w:jc w:val="left"/>
        <w:rPr>
          <w:sz w:val="24"/>
        </w:rPr>
      </w:pPr>
      <w:r>
        <w:rPr>
          <w:spacing w:val="-2"/>
          <w:sz w:val="24"/>
        </w:rPr>
        <w:t>готовность</w:t>
      </w:r>
      <w:r>
        <w:rPr>
          <w:sz w:val="24"/>
        </w:rPr>
        <w:tab/>
      </w:r>
      <w:r>
        <w:rPr>
          <w:spacing w:val="-2"/>
          <w:sz w:val="24"/>
        </w:rPr>
        <w:t>противостоять</w:t>
      </w:r>
      <w:r>
        <w:rPr>
          <w:sz w:val="24"/>
        </w:rPr>
        <w:tab/>
      </w:r>
      <w:r>
        <w:rPr>
          <w:spacing w:val="-2"/>
          <w:sz w:val="24"/>
        </w:rPr>
        <w:t>идеологии</w:t>
      </w:r>
      <w:r>
        <w:rPr>
          <w:sz w:val="24"/>
        </w:rPr>
        <w:tab/>
      </w:r>
      <w:r>
        <w:rPr>
          <w:spacing w:val="-2"/>
          <w:sz w:val="24"/>
        </w:rPr>
        <w:t>экстремизма,</w:t>
      </w:r>
      <w:r>
        <w:rPr>
          <w:sz w:val="24"/>
        </w:rPr>
        <w:tab/>
      </w:r>
      <w:r>
        <w:rPr>
          <w:spacing w:val="-2"/>
          <w:sz w:val="24"/>
        </w:rPr>
        <w:t>национализма,</w:t>
      </w:r>
      <w:r>
        <w:rPr>
          <w:sz w:val="24"/>
        </w:rPr>
        <w:tab/>
      </w:r>
      <w:r>
        <w:rPr>
          <w:spacing w:val="-2"/>
          <w:sz w:val="24"/>
        </w:rPr>
        <w:t xml:space="preserve">ксенофобии, </w:t>
      </w:r>
      <w:r>
        <w:rPr>
          <w:sz w:val="24"/>
        </w:rPr>
        <w:t>дискриминации по социальным, религиозным, расовым, национальным признакам;</w:t>
      </w:r>
    </w:p>
    <w:p w14:paraId="780B6F4C">
      <w:pPr>
        <w:pStyle w:val="7"/>
        <w:numPr>
          <w:ilvl w:val="0"/>
          <w:numId w:val="18"/>
        </w:numPr>
        <w:tabs>
          <w:tab w:val="left" w:pos="1275"/>
          <w:tab w:val="left" w:pos="2620"/>
          <w:tab w:val="left" w:pos="3394"/>
          <w:tab w:val="left" w:pos="4840"/>
          <w:tab w:val="left" w:pos="6408"/>
          <w:tab w:val="left" w:pos="6737"/>
          <w:tab w:val="left" w:pos="7979"/>
          <w:tab w:val="left" w:pos="9603"/>
        </w:tabs>
        <w:spacing w:before="3" w:line="273" w:lineRule="auto"/>
        <w:ind w:right="279" w:firstLine="283"/>
        <w:jc w:val="left"/>
        <w:rPr>
          <w:sz w:val="24"/>
        </w:rPr>
      </w:pPr>
      <w:r>
        <w:rPr>
          <w:spacing w:val="-2"/>
          <w:sz w:val="24"/>
        </w:rPr>
        <w:t>готовность</w:t>
      </w:r>
      <w:r>
        <w:rPr>
          <w:sz w:val="24"/>
        </w:rPr>
        <w:tab/>
      </w:r>
      <w:r>
        <w:rPr>
          <w:spacing w:val="-4"/>
          <w:sz w:val="24"/>
        </w:rPr>
        <w:t>вести</w:t>
      </w:r>
      <w:r>
        <w:rPr>
          <w:sz w:val="24"/>
        </w:rPr>
        <w:tab/>
      </w:r>
      <w:r>
        <w:rPr>
          <w:spacing w:val="-2"/>
          <w:sz w:val="24"/>
        </w:rPr>
        <w:t>совместную</w:t>
      </w:r>
      <w:r>
        <w:rPr>
          <w:sz w:val="24"/>
        </w:rPr>
        <w:tab/>
      </w:r>
      <w:r>
        <w:rPr>
          <w:spacing w:val="-2"/>
          <w:sz w:val="24"/>
        </w:rPr>
        <w:t>деятельность</w:t>
      </w:r>
      <w:r>
        <w:rPr>
          <w:sz w:val="24"/>
        </w:rPr>
        <w:tab/>
      </w:r>
      <w:r>
        <w:rPr>
          <w:spacing w:val="-10"/>
          <w:sz w:val="24"/>
        </w:rPr>
        <w:t>в</w:t>
      </w:r>
      <w:r>
        <w:rPr>
          <w:sz w:val="24"/>
        </w:rPr>
        <w:tab/>
      </w:r>
      <w:r>
        <w:rPr>
          <w:spacing w:val="-2"/>
          <w:sz w:val="24"/>
        </w:rPr>
        <w:t>интересах</w:t>
      </w:r>
      <w:r>
        <w:rPr>
          <w:sz w:val="24"/>
        </w:rPr>
        <w:tab/>
      </w:r>
      <w:r>
        <w:rPr>
          <w:spacing w:val="-2"/>
          <w:sz w:val="24"/>
        </w:rPr>
        <w:t>гражданского</w:t>
      </w:r>
      <w:r>
        <w:rPr>
          <w:sz w:val="24"/>
        </w:rPr>
        <w:tab/>
      </w:r>
      <w:r>
        <w:rPr>
          <w:spacing w:val="-2"/>
          <w:sz w:val="24"/>
        </w:rPr>
        <w:t xml:space="preserve">общества, </w:t>
      </w:r>
      <w:r>
        <w:rPr>
          <w:sz w:val="24"/>
        </w:rPr>
        <w:t>участвовать в самоуправлении в образовательной организации;</w:t>
      </w:r>
    </w:p>
    <w:p w14:paraId="1FD114F4">
      <w:pPr>
        <w:pStyle w:val="7"/>
        <w:numPr>
          <w:ilvl w:val="0"/>
          <w:numId w:val="18"/>
        </w:numPr>
        <w:tabs>
          <w:tab w:val="left" w:pos="1275"/>
        </w:tabs>
        <w:spacing w:before="3" w:line="273" w:lineRule="auto"/>
        <w:ind w:right="270" w:firstLine="283"/>
        <w:jc w:val="left"/>
        <w:rPr>
          <w:sz w:val="24"/>
        </w:rPr>
      </w:pPr>
      <w:r>
        <w:rPr>
          <w:sz w:val="24"/>
        </w:rPr>
        <w:t>умение взаимодействовать с социальными институтами в соответствии с их функциями и назначением; готовность к гуманитарной и волонтерской деятельности;</w:t>
      </w:r>
    </w:p>
    <w:p w14:paraId="3016DB46">
      <w:pPr>
        <w:spacing w:before="1"/>
        <w:ind w:left="710"/>
        <w:rPr>
          <w:i/>
          <w:sz w:val="24"/>
        </w:rPr>
      </w:pPr>
      <w:r>
        <w:rPr>
          <w:i/>
          <w:sz w:val="24"/>
        </w:rPr>
        <w:t>в</w:t>
      </w:r>
      <w:r>
        <w:rPr>
          <w:i/>
          <w:spacing w:val="-4"/>
          <w:sz w:val="24"/>
        </w:rPr>
        <w:t xml:space="preserve"> </w:t>
      </w:r>
      <w:r>
        <w:rPr>
          <w:i/>
          <w:sz w:val="24"/>
        </w:rPr>
        <w:t>сфере</w:t>
      </w:r>
      <w:r>
        <w:rPr>
          <w:i/>
          <w:spacing w:val="-4"/>
          <w:sz w:val="24"/>
        </w:rPr>
        <w:t xml:space="preserve"> </w:t>
      </w:r>
      <w:r>
        <w:rPr>
          <w:i/>
          <w:sz w:val="24"/>
        </w:rPr>
        <w:t>патриотического</w:t>
      </w:r>
      <w:r>
        <w:rPr>
          <w:i/>
          <w:spacing w:val="-2"/>
          <w:sz w:val="24"/>
        </w:rPr>
        <w:t xml:space="preserve"> воспитания:</w:t>
      </w:r>
    </w:p>
    <w:p w14:paraId="1FB13DCA">
      <w:pPr>
        <w:pStyle w:val="7"/>
        <w:numPr>
          <w:ilvl w:val="0"/>
          <w:numId w:val="18"/>
        </w:numPr>
        <w:tabs>
          <w:tab w:val="left" w:pos="1275"/>
        </w:tabs>
        <w:spacing w:before="40" w:line="276" w:lineRule="auto"/>
        <w:ind w:right="274" w:firstLine="283"/>
        <w:rPr>
          <w:sz w:val="24"/>
        </w:rPr>
      </w:pPr>
      <w:r>
        <w:rPr>
          <w:sz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w:t>
      </w:r>
    </w:p>
    <w:p w14:paraId="6BD62C7C">
      <w:pPr>
        <w:pStyle w:val="7"/>
        <w:numPr>
          <w:ilvl w:val="0"/>
          <w:numId w:val="18"/>
        </w:numPr>
        <w:tabs>
          <w:tab w:val="left" w:pos="1275"/>
        </w:tabs>
        <w:spacing w:line="276" w:lineRule="auto"/>
        <w:ind w:right="273" w:firstLine="283"/>
        <w:rPr>
          <w:sz w:val="24"/>
        </w:rPr>
      </w:pPr>
      <w:r>
        <w:rPr>
          <w:sz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2BEBD274">
      <w:pPr>
        <w:pStyle w:val="7"/>
        <w:numPr>
          <w:ilvl w:val="0"/>
          <w:numId w:val="18"/>
        </w:numPr>
        <w:tabs>
          <w:tab w:val="left" w:pos="1275"/>
        </w:tabs>
        <w:spacing w:line="273" w:lineRule="auto"/>
        <w:ind w:right="279" w:firstLine="283"/>
        <w:rPr>
          <w:sz w:val="24"/>
        </w:rPr>
      </w:pPr>
      <w:r>
        <w:rPr>
          <w:sz w:val="24"/>
        </w:rPr>
        <w:t>идейная убежденность, готовность к служению и защите Отечества, ответственность за</w:t>
      </w:r>
      <w:r>
        <w:rPr>
          <w:spacing w:val="40"/>
          <w:sz w:val="24"/>
        </w:rPr>
        <w:t xml:space="preserve"> </w:t>
      </w:r>
      <w:r>
        <w:rPr>
          <w:sz w:val="24"/>
        </w:rPr>
        <w:t>его судьбу;</w:t>
      </w:r>
    </w:p>
    <w:p w14:paraId="652C2A9E">
      <w:pPr>
        <w:ind w:left="710"/>
        <w:jc w:val="both"/>
        <w:rPr>
          <w:i/>
          <w:sz w:val="24"/>
        </w:rPr>
      </w:pPr>
      <w:r>
        <w:rPr>
          <w:i/>
          <w:sz w:val="24"/>
        </w:rPr>
        <w:t>в</w:t>
      </w:r>
      <w:r>
        <w:rPr>
          <w:i/>
          <w:spacing w:val="-4"/>
          <w:sz w:val="24"/>
        </w:rPr>
        <w:t xml:space="preserve"> </w:t>
      </w:r>
      <w:r>
        <w:rPr>
          <w:i/>
          <w:sz w:val="24"/>
        </w:rPr>
        <w:t>сфере</w:t>
      </w:r>
      <w:r>
        <w:rPr>
          <w:i/>
          <w:spacing w:val="-4"/>
          <w:sz w:val="24"/>
        </w:rPr>
        <w:t xml:space="preserve"> </w:t>
      </w:r>
      <w:r>
        <w:rPr>
          <w:i/>
          <w:sz w:val="24"/>
        </w:rPr>
        <w:t>духовно-нравственного</w:t>
      </w:r>
      <w:r>
        <w:rPr>
          <w:i/>
          <w:spacing w:val="-2"/>
          <w:sz w:val="24"/>
        </w:rPr>
        <w:t xml:space="preserve"> воспитания:</w:t>
      </w:r>
    </w:p>
    <w:p w14:paraId="60BBF3C7">
      <w:pPr>
        <w:pStyle w:val="7"/>
        <w:numPr>
          <w:ilvl w:val="0"/>
          <w:numId w:val="18"/>
        </w:numPr>
        <w:tabs>
          <w:tab w:val="left" w:pos="1275"/>
        </w:tabs>
        <w:spacing w:before="38" w:line="273" w:lineRule="auto"/>
        <w:ind w:right="270" w:firstLine="283"/>
        <w:rPr>
          <w:sz w:val="24"/>
        </w:rPr>
      </w:pPr>
      <w:r>
        <w:rPr>
          <w:sz w:val="24"/>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14:paraId="0AA86487">
      <w:pPr>
        <w:pStyle w:val="7"/>
        <w:numPr>
          <w:ilvl w:val="0"/>
          <w:numId w:val="18"/>
        </w:numPr>
        <w:tabs>
          <w:tab w:val="left" w:pos="1276"/>
        </w:tabs>
        <w:spacing w:before="3"/>
        <w:ind w:left="1276" w:hanging="282"/>
        <w:rPr>
          <w:sz w:val="24"/>
        </w:rPr>
      </w:pPr>
      <w:r>
        <w:rPr>
          <w:sz w:val="24"/>
        </w:rPr>
        <w:t>сформированность</w:t>
      </w:r>
      <w:r>
        <w:rPr>
          <w:spacing w:val="-9"/>
          <w:sz w:val="24"/>
        </w:rPr>
        <w:t xml:space="preserve"> </w:t>
      </w:r>
      <w:r>
        <w:rPr>
          <w:sz w:val="24"/>
        </w:rPr>
        <w:t>нравственного</w:t>
      </w:r>
      <w:r>
        <w:rPr>
          <w:spacing w:val="-6"/>
          <w:sz w:val="24"/>
        </w:rPr>
        <w:t xml:space="preserve"> </w:t>
      </w:r>
      <w:r>
        <w:rPr>
          <w:sz w:val="24"/>
        </w:rPr>
        <w:t>сознания,</w:t>
      </w:r>
      <w:r>
        <w:rPr>
          <w:spacing w:val="-7"/>
          <w:sz w:val="24"/>
        </w:rPr>
        <w:t xml:space="preserve"> </w:t>
      </w:r>
      <w:r>
        <w:rPr>
          <w:sz w:val="24"/>
        </w:rPr>
        <w:t>этического</w:t>
      </w:r>
      <w:r>
        <w:rPr>
          <w:spacing w:val="-6"/>
          <w:sz w:val="24"/>
        </w:rPr>
        <w:t xml:space="preserve"> </w:t>
      </w:r>
      <w:r>
        <w:rPr>
          <w:spacing w:val="-2"/>
          <w:sz w:val="24"/>
        </w:rPr>
        <w:t>поведения;</w:t>
      </w:r>
    </w:p>
    <w:p w14:paraId="74687756">
      <w:pPr>
        <w:pStyle w:val="7"/>
        <w:numPr>
          <w:ilvl w:val="0"/>
          <w:numId w:val="18"/>
        </w:numPr>
        <w:tabs>
          <w:tab w:val="left" w:pos="1275"/>
        </w:tabs>
        <w:spacing w:before="40" w:line="276" w:lineRule="auto"/>
        <w:ind w:right="272" w:firstLine="283"/>
        <w:rPr>
          <w:sz w:val="24"/>
        </w:rPr>
      </w:pPr>
      <w:r>
        <w:rPr>
          <w:sz w:val="24"/>
        </w:rPr>
        <w:t>способность оценивать ситуации нравственного выбора и принимать осознанные</w:t>
      </w:r>
      <w:r>
        <w:rPr>
          <w:spacing w:val="40"/>
          <w:sz w:val="24"/>
        </w:rPr>
        <w:t xml:space="preserve"> </w:t>
      </w:r>
      <w:r>
        <w:rPr>
          <w:sz w:val="24"/>
        </w:rPr>
        <w:t>решения, ориентируясь на морально-нравственные ценности и нормы современного российского общества;</w:t>
      </w:r>
    </w:p>
    <w:p w14:paraId="2E120A43">
      <w:pPr>
        <w:pStyle w:val="7"/>
        <w:numPr>
          <w:ilvl w:val="0"/>
          <w:numId w:val="18"/>
        </w:numPr>
        <w:tabs>
          <w:tab w:val="left" w:pos="1276"/>
        </w:tabs>
        <w:spacing w:line="291" w:lineRule="exact"/>
        <w:ind w:left="1276" w:hanging="282"/>
        <w:rPr>
          <w:sz w:val="24"/>
        </w:rPr>
      </w:pPr>
      <w:r>
        <w:rPr>
          <w:sz w:val="24"/>
        </w:rPr>
        <w:t>понимание</w:t>
      </w:r>
      <w:r>
        <w:rPr>
          <w:spacing w:val="-7"/>
          <w:sz w:val="24"/>
        </w:rPr>
        <w:t xml:space="preserve"> </w:t>
      </w:r>
      <w:r>
        <w:rPr>
          <w:sz w:val="24"/>
        </w:rPr>
        <w:t>значения</w:t>
      </w:r>
      <w:r>
        <w:rPr>
          <w:spacing w:val="-4"/>
          <w:sz w:val="24"/>
        </w:rPr>
        <w:t xml:space="preserve"> </w:t>
      </w:r>
      <w:r>
        <w:rPr>
          <w:sz w:val="24"/>
        </w:rPr>
        <w:t>личного</w:t>
      </w:r>
      <w:r>
        <w:rPr>
          <w:spacing w:val="-3"/>
          <w:sz w:val="24"/>
        </w:rPr>
        <w:t xml:space="preserve"> </w:t>
      </w:r>
      <w:r>
        <w:rPr>
          <w:sz w:val="24"/>
        </w:rPr>
        <w:t>вклада</w:t>
      </w:r>
      <w:r>
        <w:rPr>
          <w:spacing w:val="-5"/>
          <w:sz w:val="24"/>
        </w:rPr>
        <w:t xml:space="preserve"> </w:t>
      </w:r>
      <w:r>
        <w:rPr>
          <w:sz w:val="24"/>
        </w:rPr>
        <w:t>в</w:t>
      </w:r>
      <w:r>
        <w:rPr>
          <w:spacing w:val="-4"/>
          <w:sz w:val="24"/>
        </w:rPr>
        <w:t xml:space="preserve"> </w:t>
      </w:r>
      <w:r>
        <w:rPr>
          <w:sz w:val="24"/>
        </w:rPr>
        <w:t>построение</w:t>
      </w:r>
      <w:r>
        <w:rPr>
          <w:spacing w:val="-3"/>
          <w:sz w:val="24"/>
        </w:rPr>
        <w:t xml:space="preserve"> </w:t>
      </w:r>
      <w:r>
        <w:rPr>
          <w:sz w:val="24"/>
        </w:rPr>
        <w:t>устойчивого</w:t>
      </w:r>
      <w:r>
        <w:rPr>
          <w:spacing w:val="-3"/>
          <w:sz w:val="24"/>
        </w:rPr>
        <w:t xml:space="preserve"> </w:t>
      </w:r>
      <w:r>
        <w:rPr>
          <w:spacing w:val="-2"/>
          <w:sz w:val="24"/>
        </w:rPr>
        <w:t>будущего;</w:t>
      </w:r>
    </w:p>
    <w:p w14:paraId="4BB4D93F">
      <w:pPr>
        <w:pStyle w:val="7"/>
        <w:numPr>
          <w:ilvl w:val="0"/>
          <w:numId w:val="18"/>
        </w:numPr>
        <w:tabs>
          <w:tab w:val="left" w:pos="1275"/>
        </w:tabs>
        <w:spacing w:before="42" w:line="273" w:lineRule="auto"/>
        <w:ind w:right="274" w:firstLine="283"/>
        <w:rPr>
          <w:sz w:val="24"/>
        </w:rPr>
      </w:pPr>
      <w:r>
        <w:rPr>
          <w:sz w:val="24"/>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14:paraId="1C33AB53">
      <w:pPr>
        <w:spacing w:before="3"/>
        <w:ind w:left="710"/>
        <w:jc w:val="both"/>
        <w:rPr>
          <w:i/>
          <w:sz w:val="24"/>
        </w:rPr>
      </w:pPr>
      <w:r>
        <w:rPr>
          <w:i/>
          <w:sz w:val="24"/>
        </w:rPr>
        <w:t>в</w:t>
      </w:r>
      <w:r>
        <w:rPr>
          <w:i/>
          <w:spacing w:val="-3"/>
          <w:sz w:val="24"/>
        </w:rPr>
        <w:t xml:space="preserve"> </w:t>
      </w:r>
      <w:r>
        <w:rPr>
          <w:i/>
          <w:sz w:val="24"/>
        </w:rPr>
        <w:t>сфере</w:t>
      </w:r>
      <w:r>
        <w:rPr>
          <w:i/>
          <w:spacing w:val="-2"/>
          <w:sz w:val="24"/>
        </w:rPr>
        <w:t xml:space="preserve"> </w:t>
      </w:r>
      <w:r>
        <w:rPr>
          <w:i/>
          <w:sz w:val="24"/>
        </w:rPr>
        <w:t>эстетического</w:t>
      </w:r>
      <w:r>
        <w:rPr>
          <w:i/>
          <w:spacing w:val="1"/>
          <w:sz w:val="24"/>
        </w:rPr>
        <w:t xml:space="preserve"> </w:t>
      </w:r>
      <w:r>
        <w:rPr>
          <w:i/>
          <w:spacing w:val="-2"/>
          <w:sz w:val="24"/>
        </w:rPr>
        <w:t>воспитания:</w:t>
      </w:r>
    </w:p>
    <w:p w14:paraId="323777C6">
      <w:pPr>
        <w:jc w:val="both"/>
        <w:rPr>
          <w:i/>
          <w:sz w:val="24"/>
        </w:rPr>
        <w:sectPr>
          <w:pgSz w:w="11900" w:h="16850"/>
          <w:pgMar w:top="140" w:right="283" w:bottom="480" w:left="708" w:header="0" w:footer="297" w:gutter="0"/>
          <w:cols w:space="720" w:num="1"/>
        </w:sectPr>
      </w:pPr>
    </w:p>
    <w:p w14:paraId="7F89300A">
      <w:pPr>
        <w:pStyle w:val="5"/>
        <w:spacing w:before="57"/>
        <w:ind w:left="0" w:firstLine="0"/>
        <w:jc w:val="left"/>
        <w:rPr>
          <w:b/>
          <w:sz w:val="18"/>
        </w:rPr>
      </w:pPr>
    </w:p>
    <w:p w14:paraId="7F3BEBA4">
      <w:pPr>
        <w:pStyle w:val="7"/>
        <w:numPr>
          <w:ilvl w:val="0"/>
          <w:numId w:val="18"/>
        </w:numPr>
        <w:tabs>
          <w:tab w:val="left" w:pos="1275"/>
        </w:tabs>
        <w:spacing w:line="273" w:lineRule="auto"/>
        <w:ind w:right="279" w:firstLine="283"/>
        <w:jc w:val="left"/>
        <w:rPr>
          <w:sz w:val="24"/>
        </w:rPr>
      </w:pPr>
      <w:r>
        <w:rPr>
          <w:sz w:val="24"/>
        </w:rPr>
        <w:t>представление</w:t>
      </w:r>
      <w:r>
        <w:rPr>
          <w:spacing w:val="38"/>
          <w:sz w:val="24"/>
        </w:rPr>
        <w:t xml:space="preserve"> </w:t>
      </w:r>
      <w:r>
        <w:rPr>
          <w:sz w:val="24"/>
        </w:rPr>
        <w:t>об</w:t>
      </w:r>
      <w:r>
        <w:rPr>
          <w:spacing w:val="38"/>
          <w:sz w:val="24"/>
        </w:rPr>
        <w:t xml:space="preserve"> </w:t>
      </w:r>
      <w:r>
        <w:rPr>
          <w:sz w:val="24"/>
        </w:rPr>
        <w:t>исторически</w:t>
      </w:r>
      <w:r>
        <w:rPr>
          <w:spacing w:val="38"/>
          <w:sz w:val="24"/>
        </w:rPr>
        <w:t xml:space="preserve"> </w:t>
      </w:r>
      <w:r>
        <w:rPr>
          <w:sz w:val="24"/>
        </w:rPr>
        <w:t>сложившемся</w:t>
      </w:r>
      <w:r>
        <w:rPr>
          <w:spacing w:val="40"/>
          <w:sz w:val="24"/>
        </w:rPr>
        <w:t xml:space="preserve"> </w:t>
      </w:r>
      <w:r>
        <w:rPr>
          <w:sz w:val="24"/>
        </w:rPr>
        <w:t>культурном</w:t>
      </w:r>
      <w:r>
        <w:rPr>
          <w:spacing w:val="38"/>
          <w:sz w:val="24"/>
        </w:rPr>
        <w:t xml:space="preserve"> </w:t>
      </w:r>
      <w:r>
        <w:rPr>
          <w:sz w:val="24"/>
        </w:rPr>
        <w:t>многообразии</w:t>
      </w:r>
      <w:r>
        <w:rPr>
          <w:spacing w:val="38"/>
          <w:sz w:val="24"/>
        </w:rPr>
        <w:t xml:space="preserve"> </w:t>
      </w:r>
      <w:r>
        <w:rPr>
          <w:sz w:val="24"/>
        </w:rPr>
        <w:t>своей</w:t>
      </w:r>
      <w:r>
        <w:rPr>
          <w:spacing w:val="38"/>
          <w:sz w:val="24"/>
        </w:rPr>
        <w:t xml:space="preserve"> </w:t>
      </w:r>
      <w:r>
        <w:rPr>
          <w:sz w:val="24"/>
        </w:rPr>
        <w:t>страны</w:t>
      </w:r>
      <w:r>
        <w:rPr>
          <w:spacing w:val="38"/>
          <w:sz w:val="24"/>
        </w:rPr>
        <w:t xml:space="preserve"> </w:t>
      </w:r>
      <w:r>
        <w:rPr>
          <w:sz w:val="24"/>
        </w:rPr>
        <w:t xml:space="preserve">и </w:t>
      </w:r>
      <w:r>
        <w:rPr>
          <w:spacing w:val="-2"/>
          <w:sz w:val="24"/>
        </w:rPr>
        <w:t>мира;</w:t>
      </w:r>
    </w:p>
    <w:p w14:paraId="7A6D28DB">
      <w:pPr>
        <w:pStyle w:val="7"/>
        <w:numPr>
          <w:ilvl w:val="0"/>
          <w:numId w:val="18"/>
        </w:numPr>
        <w:tabs>
          <w:tab w:val="left" w:pos="1275"/>
        </w:tabs>
        <w:spacing w:before="3" w:line="273" w:lineRule="auto"/>
        <w:ind w:right="274" w:firstLine="283"/>
        <w:jc w:val="left"/>
        <w:rPr>
          <w:sz w:val="24"/>
        </w:rPr>
      </w:pPr>
      <w:r>
        <w:rPr>
          <w:sz w:val="24"/>
        </w:rPr>
        <w:t>способность</w:t>
      </w:r>
      <w:r>
        <w:rPr>
          <w:spacing w:val="40"/>
          <w:sz w:val="24"/>
        </w:rPr>
        <w:t xml:space="preserve"> </w:t>
      </w:r>
      <w:r>
        <w:rPr>
          <w:sz w:val="24"/>
        </w:rPr>
        <w:t>воспринимать</w:t>
      </w:r>
      <w:r>
        <w:rPr>
          <w:spacing w:val="40"/>
          <w:sz w:val="24"/>
        </w:rPr>
        <w:t xml:space="preserve"> </w:t>
      </w:r>
      <w:r>
        <w:rPr>
          <w:sz w:val="24"/>
        </w:rPr>
        <w:t>различные</w:t>
      </w:r>
      <w:r>
        <w:rPr>
          <w:spacing w:val="38"/>
          <w:sz w:val="24"/>
        </w:rPr>
        <w:t xml:space="preserve"> </w:t>
      </w:r>
      <w:r>
        <w:rPr>
          <w:sz w:val="24"/>
        </w:rPr>
        <w:t>виды</w:t>
      </w:r>
      <w:r>
        <w:rPr>
          <w:spacing w:val="40"/>
          <w:sz w:val="24"/>
        </w:rPr>
        <w:t xml:space="preserve"> </w:t>
      </w:r>
      <w:r>
        <w:rPr>
          <w:sz w:val="24"/>
        </w:rPr>
        <w:t>искусства,</w:t>
      </w:r>
      <w:r>
        <w:rPr>
          <w:spacing w:val="39"/>
          <w:sz w:val="24"/>
        </w:rPr>
        <w:t xml:space="preserve"> </w:t>
      </w:r>
      <w:r>
        <w:rPr>
          <w:sz w:val="24"/>
        </w:rPr>
        <w:t>традиции</w:t>
      </w:r>
      <w:r>
        <w:rPr>
          <w:spacing w:val="40"/>
          <w:sz w:val="24"/>
        </w:rPr>
        <w:t xml:space="preserve"> </w:t>
      </w:r>
      <w:r>
        <w:rPr>
          <w:sz w:val="24"/>
        </w:rPr>
        <w:t>и</w:t>
      </w:r>
      <w:r>
        <w:rPr>
          <w:spacing w:val="38"/>
          <w:sz w:val="24"/>
        </w:rPr>
        <w:t xml:space="preserve"> </w:t>
      </w:r>
      <w:r>
        <w:rPr>
          <w:sz w:val="24"/>
        </w:rPr>
        <w:t>творчество</w:t>
      </w:r>
      <w:r>
        <w:rPr>
          <w:spacing w:val="40"/>
          <w:sz w:val="24"/>
        </w:rPr>
        <w:t xml:space="preserve"> </w:t>
      </w:r>
      <w:r>
        <w:rPr>
          <w:sz w:val="24"/>
        </w:rPr>
        <w:t>своего</w:t>
      </w:r>
      <w:r>
        <w:rPr>
          <w:spacing w:val="39"/>
          <w:sz w:val="24"/>
        </w:rPr>
        <w:t xml:space="preserve"> </w:t>
      </w:r>
      <w:r>
        <w:rPr>
          <w:sz w:val="24"/>
        </w:rPr>
        <w:t>и других народов, ощущать эмоциональное воздействие искусства;</w:t>
      </w:r>
    </w:p>
    <w:p w14:paraId="368AEB2A">
      <w:pPr>
        <w:pStyle w:val="7"/>
        <w:numPr>
          <w:ilvl w:val="0"/>
          <w:numId w:val="18"/>
        </w:numPr>
        <w:tabs>
          <w:tab w:val="left" w:pos="1275"/>
        </w:tabs>
        <w:spacing w:before="1" w:line="273" w:lineRule="auto"/>
        <w:ind w:right="278" w:firstLine="283"/>
        <w:jc w:val="left"/>
        <w:rPr>
          <w:sz w:val="24"/>
        </w:rPr>
      </w:pPr>
      <w:r>
        <w:rPr>
          <w:sz w:val="24"/>
        </w:rPr>
        <w:t>осознание</w:t>
      </w:r>
      <w:r>
        <w:rPr>
          <w:spacing w:val="40"/>
          <w:sz w:val="24"/>
        </w:rPr>
        <w:t xml:space="preserve"> </w:t>
      </w:r>
      <w:r>
        <w:rPr>
          <w:sz w:val="24"/>
        </w:rPr>
        <w:t>значимости</w:t>
      </w:r>
      <w:r>
        <w:rPr>
          <w:spacing w:val="40"/>
          <w:sz w:val="24"/>
        </w:rPr>
        <w:t xml:space="preserve"> </w:t>
      </w:r>
      <w:r>
        <w:rPr>
          <w:sz w:val="24"/>
        </w:rPr>
        <w:t>для</w:t>
      </w:r>
      <w:r>
        <w:rPr>
          <w:spacing w:val="40"/>
          <w:sz w:val="24"/>
        </w:rPr>
        <w:t xml:space="preserve"> </w:t>
      </w:r>
      <w:r>
        <w:rPr>
          <w:sz w:val="24"/>
        </w:rPr>
        <w:t>личности</w:t>
      </w:r>
      <w:r>
        <w:rPr>
          <w:spacing w:val="40"/>
          <w:sz w:val="24"/>
        </w:rPr>
        <w:t xml:space="preserve"> </w:t>
      </w:r>
      <w:r>
        <w:rPr>
          <w:sz w:val="24"/>
        </w:rPr>
        <w:t>и</w:t>
      </w:r>
      <w:r>
        <w:rPr>
          <w:spacing w:val="40"/>
          <w:sz w:val="24"/>
        </w:rPr>
        <w:t xml:space="preserve"> </w:t>
      </w:r>
      <w:r>
        <w:rPr>
          <w:sz w:val="24"/>
        </w:rPr>
        <w:t>общества</w:t>
      </w:r>
      <w:r>
        <w:rPr>
          <w:spacing w:val="40"/>
          <w:sz w:val="24"/>
        </w:rPr>
        <w:t xml:space="preserve"> </w:t>
      </w:r>
      <w:r>
        <w:rPr>
          <w:sz w:val="24"/>
        </w:rPr>
        <w:t>наследия</w:t>
      </w:r>
      <w:r>
        <w:rPr>
          <w:spacing w:val="40"/>
          <w:sz w:val="24"/>
        </w:rPr>
        <w:t xml:space="preserve"> </w:t>
      </w:r>
      <w:r>
        <w:rPr>
          <w:sz w:val="24"/>
        </w:rPr>
        <w:t>отечественного</w:t>
      </w:r>
      <w:r>
        <w:rPr>
          <w:spacing w:val="40"/>
          <w:sz w:val="24"/>
        </w:rPr>
        <w:t xml:space="preserve"> </w:t>
      </w:r>
      <w:r>
        <w:rPr>
          <w:sz w:val="24"/>
        </w:rPr>
        <w:t>и</w:t>
      </w:r>
      <w:r>
        <w:rPr>
          <w:spacing w:val="40"/>
          <w:sz w:val="24"/>
        </w:rPr>
        <w:t xml:space="preserve"> </w:t>
      </w:r>
      <w:r>
        <w:rPr>
          <w:sz w:val="24"/>
        </w:rPr>
        <w:t>мирового искусства, этнических культурных традиций и народного творчества;</w:t>
      </w:r>
    </w:p>
    <w:p w14:paraId="6C108D16">
      <w:pPr>
        <w:pStyle w:val="7"/>
        <w:numPr>
          <w:ilvl w:val="0"/>
          <w:numId w:val="18"/>
        </w:numPr>
        <w:tabs>
          <w:tab w:val="left" w:pos="1275"/>
        </w:tabs>
        <w:spacing w:before="3" w:line="273" w:lineRule="auto"/>
        <w:ind w:right="278" w:firstLine="283"/>
        <w:jc w:val="left"/>
        <w:rPr>
          <w:sz w:val="24"/>
        </w:rPr>
      </w:pPr>
      <w:r>
        <w:rPr>
          <w:sz w:val="24"/>
        </w:rPr>
        <w:t>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14:paraId="741654D9">
      <w:pPr>
        <w:spacing w:before="1"/>
        <w:ind w:left="710"/>
        <w:rPr>
          <w:i/>
          <w:sz w:val="24"/>
        </w:rPr>
      </w:pPr>
      <w:r>
        <w:rPr>
          <w:i/>
          <w:sz w:val="24"/>
        </w:rPr>
        <w:t>в</w:t>
      </w:r>
      <w:r>
        <w:rPr>
          <w:i/>
          <w:spacing w:val="-3"/>
          <w:sz w:val="24"/>
        </w:rPr>
        <w:t xml:space="preserve"> </w:t>
      </w:r>
      <w:r>
        <w:rPr>
          <w:i/>
          <w:sz w:val="24"/>
        </w:rPr>
        <w:t>сфере</w:t>
      </w:r>
      <w:r>
        <w:rPr>
          <w:i/>
          <w:spacing w:val="-3"/>
          <w:sz w:val="24"/>
        </w:rPr>
        <w:t xml:space="preserve"> </w:t>
      </w:r>
      <w:r>
        <w:rPr>
          <w:i/>
          <w:sz w:val="24"/>
        </w:rPr>
        <w:t>физического</w:t>
      </w:r>
      <w:r>
        <w:rPr>
          <w:i/>
          <w:spacing w:val="-2"/>
          <w:sz w:val="24"/>
        </w:rPr>
        <w:t xml:space="preserve"> воспитания:</w:t>
      </w:r>
    </w:p>
    <w:p w14:paraId="221ED9E7">
      <w:pPr>
        <w:pStyle w:val="7"/>
        <w:numPr>
          <w:ilvl w:val="0"/>
          <w:numId w:val="18"/>
        </w:numPr>
        <w:tabs>
          <w:tab w:val="left" w:pos="1275"/>
        </w:tabs>
        <w:spacing w:before="43" w:line="273" w:lineRule="auto"/>
        <w:ind w:right="280" w:firstLine="283"/>
        <w:jc w:val="left"/>
        <w:rPr>
          <w:sz w:val="24"/>
        </w:rPr>
      </w:pPr>
      <w:r>
        <w:rPr>
          <w:sz w:val="24"/>
        </w:rPr>
        <w:t>осознание</w:t>
      </w:r>
      <w:r>
        <w:rPr>
          <w:spacing w:val="75"/>
          <w:sz w:val="24"/>
        </w:rPr>
        <w:t xml:space="preserve"> </w:t>
      </w:r>
      <w:r>
        <w:rPr>
          <w:sz w:val="24"/>
        </w:rPr>
        <w:t>ценности</w:t>
      </w:r>
      <w:r>
        <w:rPr>
          <w:spacing w:val="76"/>
          <w:sz w:val="24"/>
        </w:rPr>
        <w:t xml:space="preserve"> </w:t>
      </w:r>
      <w:r>
        <w:rPr>
          <w:sz w:val="24"/>
        </w:rPr>
        <w:t>жизни</w:t>
      </w:r>
      <w:r>
        <w:rPr>
          <w:spacing w:val="76"/>
          <w:sz w:val="24"/>
        </w:rPr>
        <w:t xml:space="preserve"> </w:t>
      </w:r>
      <w:r>
        <w:rPr>
          <w:sz w:val="24"/>
        </w:rPr>
        <w:t>и</w:t>
      </w:r>
      <w:r>
        <w:rPr>
          <w:spacing w:val="76"/>
          <w:sz w:val="24"/>
        </w:rPr>
        <w:t xml:space="preserve"> </w:t>
      </w:r>
      <w:r>
        <w:rPr>
          <w:sz w:val="24"/>
        </w:rPr>
        <w:t>необходимости</w:t>
      </w:r>
      <w:r>
        <w:rPr>
          <w:spacing w:val="76"/>
          <w:sz w:val="24"/>
        </w:rPr>
        <w:t xml:space="preserve"> </w:t>
      </w:r>
      <w:r>
        <w:rPr>
          <w:sz w:val="24"/>
        </w:rPr>
        <w:t>ее</w:t>
      </w:r>
      <w:r>
        <w:rPr>
          <w:spacing w:val="75"/>
          <w:sz w:val="24"/>
        </w:rPr>
        <w:t xml:space="preserve"> </w:t>
      </w:r>
      <w:r>
        <w:rPr>
          <w:sz w:val="24"/>
        </w:rPr>
        <w:t>сохранения</w:t>
      </w:r>
      <w:r>
        <w:rPr>
          <w:spacing w:val="75"/>
          <w:sz w:val="24"/>
        </w:rPr>
        <w:t xml:space="preserve"> </w:t>
      </w:r>
      <w:r>
        <w:rPr>
          <w:sz w:val="24"/>
        </w:rPr>
        <w:t>(в</w:t>
      </w:r>
      <w:r>
        <w:rPr>
          <w:spacing w:val="74"/>
          <w:sz w:val="24"/>
        </w:rPr>
        <w:t xml:space="preserve"> </w:t>
      </w:r>
      <w:r>
        <w:rPr>
          <w:sz w:val="24"/>
        </w:rPr>
        <w:t>том</w:t>
      </w:r>
      <w:r>
        <w:rPr>
          <w:spacing w:val="75"/>
          <w:sz w:val="24"/>
        </w:rPr>
        <w:t xml:space="preserve"> </w:t>
      </w:r>
      <w:r>
        <w:rPr>
          <w:sz w:val="24"/>
        </w:rPr>
        <w:t>числе</w:t>
      </w:r>
      <w:r>
        <w:rPr>
          <w:spacing w:val="77"/>
          <w:sz w:val="24"/>
        </w:rPr>
        <w:t xml:space="preserve"> </w:t>
      </w:r>
      <w:r>
        <w:rPr>
          <w:sz w:val="24"/>
        </w:rPr>
        <w:t>на</w:t>
      </w:r>
      <w:r>
        <w:rPr>
          <w:spacing w:val="75"/>
          <w:sz w:val="24"/>
        </w:rPr>
        <w:t xml:space="preserve"> </w:t>
      </w:r>
      <w:r>
        <w:rPr>
          <w:sz w:val="24"/>
        </w:rPr>
        <w:t>основе примеров из истории);</w:t>
      </w:r>
    </w:p>
    <w:p w14:paraId="12F45F66">
      <w:pPr>
        <w:pStyle w:val="7"/>
        <w:numPr>
          <w:ilvl w:val="0"/>
          <w:numId w:val="18"/>
        </w:numPr>
        <w:tabs>
          <w:tab w:val="left" w:pos="1275"/>
        </w:tabs>
        <w:spacing w:before="1" w:line="273" w:lineRule="auto"/>
        <w:ind w:right="279" w:firstLine="283"/>
        <w:jc w:val="left"/>
        <w:rPr>
          <w:sz w:val="24"/>
        </w:rPr>
      </w:pPr>
      <w:r>
        <w:rPr>
          <w:sz w:val="24"/>
        </w:rPr>
        <w:t>представление</w:t>
      </w:r>
      <w:r>
        <w:rPr>
          <w:spacing w:val="40"/>
          <w:sz w:val="24"/>
        </w:rPr>
        <w:t xml:space="preserve"> </w:t>
      </w:r>
      <w:r>
        <w:rPr>
          <w:sz w:val="24"/>
        </w:rPr>
        <w:t>об</w:t>
      </w:r>
      <w:r>
        <w:rPr>
          <w:spacing w:val="40"/>
          <w:sz w:val="24"/>
        </w:rPr>
        <w:t xml:space="preserve"> </w:t>
      </w:r>
      <w:r>
        <w:rPr>
          <w:sz w:val="24"/>
        </w:rPr>
        <w:t>идеалах</w:t>
      </w:r>
      <w:r>
        <w:rPr>
          <w:spacing w:val="40"/>
          <w:sz w:val="24"/>
        </w:rPr>
        <w:t xml:space="preserve"> </w:t>
      </w:r>
      <w:r>
        <w:rPr>
          <w:sz w:val="24"/>
        </w:rPr>
        <w:t>гармоничного</w:t>
      </w:r>
      <w:r>
        <w:rPr>
          <w:spacing w:val="38"/>
          <w:sz w:val="24"/>
        </w:rPr>
        <w:t xml:space="preserve"> </w:t>
      </w:r>
      <w:r>
        <w:rPr>
          <w:sz w:val="24"/>
        </w:rPr>
        <w:t>физического</w:t>
      </w:r>
      <w:r>
        <w:rPr>
          <w:spacing w:val="40"/>
          <w:sz w:val="24"/>
        </w:rPr>
        <w:t xml:space="preserve"> </w:t>
      </w:r>
      <w:r>
        <w:rPr>
          <w:sz w:val="24"/>
        </w:rPr>
        <w:t>и</w:t>
      </w:r>
      <w:r>
        <w:rPr>
          <w:spacing w:val="40"/>
          <w:sz w:val="24"/>
        </w:rPr>
        <w:t xml:space="preserve"> </w:t>
      </w:r>
      <w:r>
        <w:rPr>
          <w:sz w:val="24"/>
        </w:rPr>
        <w:t>духовного</w:t>
      </w:r>
      <w:r>
        <w:rPr>
          <w:spacing w:val="40"/>
          <w:sz w:val="24"/>
        </w:rPr>
        <w:t xml:space="preserve"> </w:t>
      </w:r>
      <w:r>
        <w:rPr>
          <w:sz w:val="24"/>
        </w:rPr>
        <w:t>развития</w:t>
      </w:r>
      <w:r>
        <w:rPr>
          <w:spacing w:val="40"/>
          <w:sz w:val="24"/>
        </w:rPr>
        <w:t xml:space="preserve"> </w:t>
      </w:r>
      <w:r>
        <w:rPr>
          <w:sz w:val="24"/>
        </w:rPr>
        <w:t>человека</w:t>
      </w:r>
      <w:r>
        <w:rPr>
          <w:spacing w:val="40"/>
          <w:sz w:val="24"/>
        </w:rPr>
        <w:t xml:space="preserve"> </w:t>
      </w:r>
      <w:r>
        <w:rPr>
          <w:sz w:val="24"/>
        </w:rPr>
        <w:t>в исторических обществах и в современную эпоху;</w:t>
      </w:r>
    </w:p>
    <w:p w14:paraId="432987D1">
      <w:pPr>
        <w:pStyle w:val="7"/>
        <w:numPr>
          <w:ilvl w:val="0"/>
          <w:numId w:val="18"/>
        </w:numPr>
        <w:tabs>
          <w:tab w:val="left" w:pos="1276"/>
        </w:tabs>
        <w:spacing w:before="3"/>
        <w:ind w:left="1276" w:hanging="282"/>
        <w:jc w:val="left"/>
        <w:rPr>
          <w:sz w:val="24"/>
        </w:rPr>
      </w:pPr>
      <w:r>
        <w:rPr>
          <w:sz w:val="24"/>
        </w:rPr>
        <w:t>ответственное</w:t>
      </w:r>
      <w:r>
        <w:rPr>
          <w:spacing w:val="-6"/>
          <w:sz w:val="24"/>
        </w:rPr>
        <w:t xml:space="preserve"> </w:t>
      </w:r>
      <w:r>
        <w:rPr>
          <w:sz w:val="24"/>
        </w:rPr>
        <w:t>отношение</w:t>
      </w:r>
      <w:r>
        <w:rPr>
          <w:spacing w:val="-4"/>
          <w:sz w:val="24"/>
        </w:rPr>
        <w:t xml:space="preserve"> </w:t>
      </w:r>
      <w:r>
        <w:rPr>
          <w:sz w:val="24"/>
        </w:rPr>
        <w:t>к</w:t>
      </w:r>
      <w:r>
        <w:rPr>
          <w:spacing w:val="-2"/>
          <w:sz w:val="24"/>
        </w:rPr>
        <w:t xml:space="preserve"> </w:t>
      </w:r>
      <w:r>
        <w:rPr>
          <w:sz w:val="24"/>
        </w:rPr>
        <w:t>своему</w:t>
      </w:r>
      <w:r>
        <w:rPr>
          <w:spacing w:val="-8"/>
          <w:sz w:val="24"/>
        </w:rPr>
        <w:t xml:space="preserve"> </w:t>
      </w:r>
      <w:r>
        <w:rPr>
          <w:sz w:val="24"/>
        </w:rPr>
        <w:t>здоровью</w:t>
      </w:r>
      <w:r>
        <w:rPr>
          <w:spacing w:val="-2"/>
          <w:sz w:val="24"/>
        </w:rPr>
        <w:t xml:space="preserve"> </w:t>
      </w:r>
      <w:r>
        <w:rPr>
          <w:sz w:val="24"/>
        </w:rPr>
        <w:t>и</w:t>
      </w:r>
      <w:r>
        <w:rPr>
          <w:spacing w:val="-3"/>
          <w:sz w:val="24"/>
        </w:rPr>
        <w:t xml:space="preserve"> </w:t>
      </w:r>
      <w:r>
        <w:rPr>
          <w:sz w:val="24"/>
        </w:rPr>
        <w:t>установка</w:t>
      </w:r>
      <w:r>
        <w:rPr>
          <w:spacing w:val="-3"/>
          <w:sz w:val="24"/>
        </w:rPr>
        <w:t xml:space="preserve"> </w:t>
      </w:r>
      <w:r>
        <w:rPr>
          <w:sz w:val="24"/>
        </w:rPr>
        <w:t>на</w:t>
      </w:r>
      <w:r>
        <w:rPr>
          <w:spacing w:val="-3"/>
          <w:sz w:val="24"/>
        </w:rPr>
        <w:t xml:space="preserve"> </w:t>
      </w:r>
      <w:r>
        <w:rPr>
          <w:sz w:val="24"/>
        </w:rPr>
        <w:t>здоровый</w:t>
      </w:r>
      <w:r>
        <w:rPr>
          <w:spacing w:val="-4"/>
          <w:sz w:val="24"/>
        </w:rPr>
        <w:t xml:space="preserve"> </w:t>
      </w:r>
      <w:r>
        <w:rPr>
          <w:sz w:val="24"/>
        </w:rPr>
        <w:t>образ</w:t>
      </w:r>
      <w:r>
        <w:rPr>
          <w:spacing w:val="-2"/>
          <w:sz w:val="24"/>
        </w:rPr>
        <w:t xml:space="preserve"> жизни;</w:t>
      </w:r>
    </w:p>
    <w:p w14:paraId="195D0D1D">
      <w:pPr>
        <w:spacing w:before="40"/>
        <w:ind w:left="710"/>
        <w:rPr>
          <w:i/>
          <w:sz w:val="24"/>
        </w:rPr>
      </w:pPr>
      <w:r>
        <w:rPr>
          <w:i/>
          <w:sz w:val="24"/>
        </w:rPr>
        <w:t>в</w:t>
      </w:r>
      <w:r>
        <w:rPr>
          <w:i/>
          <w:spacing w:val="-3"/>
          <w:sz w:val="24"/>
        </w:rPr>
        <w:t xml:space="preserve"> </w:t>
      </w:r>
      <w:r>
        <w:rPr>
          <w:i/>
          <w:sz w:val="24"/>
        </w:rPr>
        <w:t>сфере</w:t>
      </w:r>
      <w:r>
        <w:rPr>
          <w:i/>
          <w:spacing w:val="-2"/>
          <w:sz w:val="24"/>
        </w:rPr>
        <w:t xml:space="preserve"> </w:t>
      </w:r>
      <w:r>
        <w:rPr>
          <w:i/>
          <w:sz w:val="24"/>
        </w:rPr>
        <w:t>трудового</w:t>
      </w:r>
      <w:r>
        <w:rPr>
          <w:i/>
          <w:spacing w:val="1"/>
          <w:sz w:val="24"/>
        </w:rPr>
        <w:t xml:space="preserve"> </w:t>
      </w:r>
      <w:r>
        <w:rPr>
          <w:i/>
          <w:spacing w:val="-2"/>
          <w:sz w:val="24"/>
        </w:rPr>
        <w:t>воспитания:</w:t>
      </w:r>
    </w:p>
    <w:p w14:paraId="75D7A705">
      <w:pPr>
        <w:pStyle w:val="7"/>
        <w:numPr>
          <w:ilvl w:val="0"/>
          <w:numId w:val="18"/>
        </w:numPr>
        <w:tabs>
          <w:tab w:val="left" w:pos="1275"/>
        </w:tabs>
        <w:spacing w:before="43" w:line="273" w:lineRule="auto"/>
        <w:ind w:right="278" w:firstLine="283"/>
        <w:rPr>
          <w:sz w:val="24"/>
        </w:rPr>
      </w:pPr>
      <w:r>
        <w:rPr>
          <w:sz w:val="24"/>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w:t>
      </w:r>
      <w:r>
        <w:rPr>
          <w:spacing w:val="-2"/>
          <w:sz w:val="24"/>
        </w:rPr>
        <w:t>человека;</w:t>
      </w:r>
    </w:p>
    <w:p w14:paraId="2F30EA7D">
      <w:pPr>
        <w:pStyle w:val="7"/>
        <w:numPr>
          <w:ilvl w:val="0"/>
          <w:numId w:val="18"/>
        </w:numPr>
        <w:tabs>
          <w:tab w:val="left" w:pos="1276"/>
        </w:tabs>
        <w:spacing w:before="5"/>
        <w:ind w:left="1276" w:hanging="282"/>
        <w:rPr>
          <w:sz w:val="24"/>
        </w:rPr>
      </w:pPr>
      <w:r>
        <w:rPr>
          <w:sz w:val="24"/>
        </w:rPr>
        <w:t>представление</w:t>
      </w:r>
      <w:r>
        <w:rPr>
          <w:spacing w:val="-4"/>
          <w:sz w:val="24"/>
        </w:rPr>
        <w:t xml:space="preserve"> </w:t>
      </w:r>
      <w:r>
        <w:rPr>
          <w:sz w:val="24"/>
        </w:rPr>
        <w:t>о</w:t>
      </w:r>
      <w:r>
        <w:rPr>
          <w:spacing w:val="-3"/>
          <w:sz w:val="24"/>
        </w:rPr>
        <w:t xml:space="preserve"> </w:t>
      </w:r>
      <w:r>
        <w:rPr>
          <w:sz w:val="24"/>
        </w:rPr>
        <w:t>разнообразии</w:t>
      </w:r>
      <w:r>
        <w:rPr>
          <w:spacing w:val="-3"/>
          <w:sz w:val="24"/>
        </w:rPr>
        <w:t xml:space="preserve"> </w:t>
      </w:r>
      <w:r>
        <w:rPr>
          <w:sz w:val="24"/>
        </w:rPr>
        <w:t>существовавших</w:t>
      </w:r>
      <w:r>
        <w:rPr>
          <w:spacing w:val="-2"/>
          <w:sz w:val="24"/>
        </w:rPr>
        <w:t xml:space="preserve"> </w:t>
      </w:r>
      <w:r>
        <w:rPr>
          <w:sz w:val="24"/>
        </w:rPr>
        <w:t>в</w:t>
      </w:r>
      <w:r>
        <w:rPr>
          <w:spacing w:val="-4"/>
          <w:sz w:val="24"/>
        </w:rPr>
        <w:t xml:space="preserve"> </w:t>
      </w:r>
      <w:r>
        <w:rPr>
          <w:sz w:val="24"/>
        </w:rPr>
        <w:t>прошлом</w:t>
      </w:r>
      <w:r>
        <w:rPr>
          <w:spacing w:val="-5"/>
          <w:sz w:val="24"/>
        </w:rPr>
        <w:t xml:space="preserve"> </w:t>
      </w:r>
      <w:r>
        <w:rPr>
          <w:sz w:val="24"/>
        </w:rPr>
        <w:t>и</w:t>
      </w:r>
      <w:r>
        <w:rPr>
          <w:spacing w:val="-3"/>
          <w:sz w:val="24"/>
        </w:rPr>
        <w:t xml:space="preserve"> </w:t>
      </w:r>
      <w:r>
        <w:rPr>
          <w:sz w:val="24"/>
        </w:rPr>
        <w:t>современных</w:t>
      </w:r>
      <w:r>
        <w:rPr>
          <w:spacing w:val="-1"/>
          <w:sz w:val="24"/>
        </w:rPr>
        <w:t xml:space="preserve"> </w:t>
      </w:r>
      <w:r>
        <w:rPr>
          <w:spacing w:val="-2"/>
          <w:sz w:val="24"/>
        </w:rPr>
        <w:t>профессий;</w:t>
      </w:r>
    </w:p>
    <w:p w14:paraId="7445FB3E">
      <w:pPr>
        <w:pStyle w:val="7"/>
        <w:numPr>
          <w:ilvl w:val="0"/>
          <w:numId w:val="18"/>
        </w:numPr>
        <w:tabs>
          <w:tab w:val="left" w:pos="1276"/>
        </w:tabs>
        <w:spacing w:before="40"/>
        <w:ind w:left="1276" w:hanging="282"/>
        <w:rPr>
          <w:sz w:val="24"/>
        </w:rPr>
      </w:pPr>
      <w:r>
        <w:rPr>
          <w:sz w:val="24"/>
        </w:rPr>
        <w:t>формирование</w:t>
      </w:r>
      <w:r>
        <w:rPr>
          <w:spacing w:val="-7"/>
          <w:sz w:val="24"/>
        </w:rPr>
        <w:t xml:space="preserve"> </w:t>
      </w:r>
      <w:r>
        <w:rPr>
          <w:sz w:val="24"/>
        </w:rPr>
        <w:t>интереса</w:t>
      </w:r>
      <w:r>
        <w:rPr>
          <w:spacing w:val="-4"/>
          <w:sz w:val="24"/>
        </w:rPr>
        <w:t xml:space="preserve"> </w:t>
      </w:r>
      <w:r>
        <w:rPr>
          <w:sz w:val="24"/>
        </w:rPr>
        <w:t>к</w:t>
      </w:r>
      <w:r>
        <w:rPr>
          <w:spacing w:val="-4"/>
          <w:sz w:val="24"/>
        </w:rPr>
        <w:t xml:space="preserve"> </w:t>
      </w:r>
      <w:r>
        <w:rPr>
          <w:sz w:val="24"/>
        </w:rPr>
        <w:t>различным</w:t>
      </w:r>
      <w:r>
        <w:rPr>
          <w:spacing w:val="-5"/>
          <w:sz w:val="24"/>
        </w:rPr>
        <w:t xml:space="preserve"> </w:t>
      </w:r>
      <w:r>
        <w:rPr>
          <w:sz w:val="24"/>
        </w:rPr>
        <w:t>сферам</w:t>
      </w:r>
      <w:r>
        <w:rPr>
          <w:spacing w:val="-3"/>
          <w:sz w:val="24"/>
        </w:rPr>
        <w:t xml:space="preserve"> </w:t>
      </w:r>
      <w:r>
        <w:rPr>
          <w:sz w:val="24"/>
        </w:rPr>
        <w:t>профессиональной</w:t>
      </w:r>
      <w:r>
        <w:rPr>
          <w:spacing w:val="-3"/>
          <w:sz w:val="24"/>
        </w:rPr>
        <w:t xml:space="preserve"> </w:t>
      </w:r>
      <w:r>
        <w:rPr>
          <w:spacing w:val="-2"/>
          <w:sz w:val="24"/>
        </w:rPr>
        <w:t>деятельности;</w:t>
      </w:r>
    </w:p>
    <w:p w14:paraId="3C54BFA9">
      <w:pPr>
        <w:pStyle w:val="7"/>
        <w:numPr>
          <w:ilvl w:val="0"/>
          <w:numId w:val="18"/>
        </w:numPr>
        <w:tabs>
          <w:tab w:val="left" w:pos="1275"/>
        </w:tabs>
        <w:spacing w:before="40" w:line="273" w:lineRule="auto"/>
        <w:ind w:right="278" w:firstLine="283"/>
        <w:rPr>
          <w:sz w:val="24"/>
        </w:rPr>
      </w:pPr>
      <w:r>
        <w:rPr>
          <w:sz w:val="24"/>
        </w:rPr>
        <w:t>готовность совершать осознанный выбор будущей профессии и реализовывать собственные жизненные планы;</w:t>
      </w:r>
    </w:p>
    <w:p w14:paraId="0E8D3E02">
      <w:pPr>
        <w:pStyle w:val="7"/>
        <w:numPr>
          <w:ilvl w:val="0"/>
          <w:numId w:val="18"/>
        </w:numPr>
        <w:tabs>
          <w:tab w:val="left" w:pos="1276"/>
        </w:tabs>
        <w:spacing w:before="3"/>
        <w:ind w:left="1276" w:hanging="282"/>
        <w:rPr>
          <w:sz w:val="24"/>
        </w:rPr>
      </w:pPr>
      <w:r>
        <w:rPr>
          <w:sz w:val="24"/>
        </w:rPr>
        <w:t>мотивация</w:t>
      </w:r>
      <w:r>
        <w:rPr>
          <w:spacing w:val="-6"/>
          <w:sz w:val="24"/>
        </w:rPr>
        <w:t xml:space="preserve"> </w:t>
      </w:r>
      <w:r>
        <w:rPr>
          <w:sz w:val="24"/>
        </w:rPr>
        <w:t>и</w:t>
      </w:r>
      <w:r>
        <w:rPr>
          <w:spacing w:val="-3"/>
          <w:sz w:val="24"/>
        </w:rPr>
        <w:t xml:space="preserve"> </w:t>
      </w:r>
      <w:r>
        <w:rPr>
          <w:sz w:val="24"/>
        </w:rPr>
        <w:t>способность</w:t>
      </w:r>
      <w:r>
        <w:rPr>
          <w:spacing w:val="-3"/>
          <w:sz w:val="24"/>
        </w:rPr>
        <w:t xml:space="preserve"> </w:t>
      </w:r>
      <w:r>
        <w:rPr>
          <w:sz w:val="24"/>
        </w:rPr>
        <w:t>к</w:t>
      </w:r>
      <w:r>
        <w:rPr>
          <w:spacing w:val="-3"/>
          <w:sz w:val="24"/>
        </w:rPr>
        <w:t xml:space="preserve"> </w:t>
      </w:r>
      <w:r>
        <w:rPr>
          <w:sz w:val="24"/>
        </w:rPr>
        <w:t>образованию</w:t>
      </w:r>
      <w:r>
        <w:rPr>
          <w:spacing w:val="-4"/>
          <w:sz w:val="24"/>
        </w:rPr>
        <w:t xml:space="preserve"> </w:t>
      </w:r>
      <w:r>
        <w:rPr>
          <w:sz w:val="24"/>
        </w:rPr>
        <w:t>и</w:t>
      </w:r>
      <w:r>
        <w:rPr>
          <w:spacing w:val="-3"/>
          <w:sz w:val="24"/>
        </w:rPr>
        <w:t xml:space="preserve"> </w:t>
      </w:r>
      <w:r>
        <w:rPr>
          <w:sz w:val="24"/>
        </w:rPr>
        <w:t>самообразованию</w:t>
      </w:r>
      <w:r>
        <w:rPr>
          <w:spacing w:val="-3"/>
          <w:sz w:val="24"/>
        </w:rPr>
        <w:t xml:space="preserve"> </w:t>
      </w:r>
      <w:r>
        <w:rPr>
          <w:sz w:val="24"/>
        </w:rPr>
        <w:t>на</w:t>
      </w:r>
      <w:r>
        <w:rPr>
          <w:spacing w:val="-4"/>
          <w:sz w:val="24"/>
        </w:rPr>
        <w:t xml:space="preserve"> </w:t>
      </w:r>
      <w:r>
        <w:rPr>
          <w:sz w:val="24"/>
        </w:rPr>
        <w:t>протяжении</w:t>
      </w:r>
      <w:r>
        <w:rPr>
          <w:spacing w:val="-3"/>
          <w:sz w:val="24"/>
        </w:rPr>
        <w:t xml:space="preserve"> </w:t>
      </w:r>
      <w:r>
        <w:rPr>
          <w:sz w:val="24"/>
        </w:rPr>
        <w:t>всей</w:t>
      </w:r>
      <w:r>
        <w:rPr>
          <w:spacing w:val="-3"/>
          <w:sz w:val="24"/>
        </w:rPr>
        <w:t xml:space="preserve"> </w:t>
      </w:r>
      <w:r>
        <w:rPr>
          <w:spacing w:val="-2"/>
          <w:sz w:val="24"/>
        </w:rPr>
        <w:t>жизни;</w:t>
      </w:r>
    </w:p>
    <w:p w14:paraId="50E76F25">
      <w:pPr>
        <w:spacing w:before="40"/>
        <w:ind w:left="710"/>
        <w:jc w:val="both"/>
        <w:rPr>
          <w:i/>
          <w:sz w:val="24"/>
        </w:rPr>
      </w:pPr>
      <w:r>
        <w:rPr>
          <w:i/>
          <w:sz w:val="24"/>
        </w:rPr>
        <w:t>в</w:t>
      </w:r>
      <w:r>
        <w:rPr>
          <w:i/>
          <w:spacing w:val="-3"/>
          <w:sz w:val="24"/>
        </w:rPr>
        <w:t xml:space="preserve"> </w:t>
      </w:r>
      <w:r>
        <w:rPr>
          <w:i/>
          <w:sz w:val="24"/>
        </w:rPr>
        <w:t>сфере</w:t>
      </w:r>
      <w:r>
        <w:rPr>
          <w:i/>
          <w:spacing w:val="-3"/>
          <w:sz w:val="24"/>
        </w:rPr>
        <w:t xml:space="preserve"> </w:t>
      </w:r>
      <w:r>
        <w:rPr>
          <w:i/>
          <w:sz w:val="24"/>
        </w:rPr>
        <w:t>экологического</w:t>
      </w:r>
      <w:r>
        <w:rPr>
          <w:i/>
          <w:spacing w:val="-1"/>
          <w:sz w:val="24"/>
        </w:rPr>
        <w:t xml:space="preserve"> </w:t>
      </w:r>
      <w:r>
        <w:rPr>
          <w:i/>
          <w:spacing w:val="-2"/>
          <w:sz w:val="24"/>
        </w:rPr>
        <w:t>воспитания:</w:t>
      </w:r>
    </w:p>
    <w:p w14:paraId="7B37AEC5">
      <w:pPr>
        <w:pStyle w:val="7"/>
        <w:numPr>
          <w:ilvl w:val="0"/>
          <w:numId w:val="18"/>
        </w:numPr>
        <w:tabs>
          <w:tab w:val="left" w:pos="1275"/>
        </w:tabs>
        <w:spacing w:before="42" w:line="273" w:lineRule="auto"/>
        <w:ind w:right="275" w:firstLine="283"/>
        <w:rPr>
          <w:sz w:val="24"/>
        </w:rPr>
      </w:pPr>
      <w:r>
        <w:rPr>
          <w:sz w:val="24"/>
        </w:rPr>
        <w:t>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w:t>
      </w:r>
    </w:p>
    <w:p w14:paraId="38755240">
      <w:pPr>
        <w:pStyle w:val="7"/>
        <w:numPr>
          <w:ilvl w:val="0"/>
          <w:numId w:val="18"/>
        </w:numPr>
        <w:tabs>
          <w:tab w:val="left" w:pos="1275"/>
        </w:tabs>
        <w:spacing w:before="6" w:line="273" w:lineRule="auto"/>
        <w:ind w:right="278" w:firstLine="283"/>
        <w:rPr>
          <w:sz w:val="24"/>
        </w:rPr>
      </w:pPr>
      <w:r>
        <w:rPr>
          <w:sz w:val="24"/>
        </w:rPr>
        <w:t>осознание глобального характера экологических проблем; активное неприятие действий, приносящих вред окружающей природной и социальной среде;</w:t>
      </w:r>
    </w:p>
    <w:p w14:paraId="6674A2AE">
      <w:pPr>
        <w:pStyle w:val="5"/>
        <w:spacing w:before="1"/>
        <w:ind w:firstLine="0"/>
      </w:pPr>
      <w:r>
        <w:t>в</w:t>
      </w:r>
      <w:r>
        <w:rPr>
          <w:spacing w:val="-5"/>
        </w:rPr>
        <w:t xml:space="preserve"> </w:t>
      </w:r>
      <w:r>
        <w:t>понимании</w:t>
      </w:r>
      <w:r>
        <w:rPr>
          <w:spacing w:val="-4"/>
        </w:rPr>
        <w:t xml:space="preserve"> </w:t>
      </w:r>
      <w:r>
        <w:t>ценности</w:t>
      </w:r>
      <w:r>
        <w:rPr>
          <w:spacing w:val="-6"/>
        </w:rPr>
        <w:t xml:space="preserve"> </w:t>
      </w:r>
      <w:r>
        <w:t>научного</w:t>
      </w:r>
      <w:r>
        <w:rPr>
          <w:spacing w:val="-3"/>
        </w:rPr>
        <w:t xml:space="preserve"> </w:t>
      </w:r>
      <w:r>
        <w:rPr>
          <w:spacing w:val="-2"/>
        </w:rPr>
        <w:t>познания:</w:t>
      </w:r>
    </w:p>
    <w:p w14:paraId="5C08EA8D">
      <w:pPr>
        <w:pStyle w:val="7"/>
        <w:numPr>
          <w:ilvl w:val="0"/>
          <w:numId w:val="18"/>
        </w:numPr>
        <w:tabs>
          <w:tab w:val="left" w:pos="1275"/>
        </w:tabs>
        <w:spacing w:before="43" w:line="273" w:lineRule="auto"/>
        <w:ind w:right="268" w:firstLine="283"/>
        <w:rPr>
          <w:sz w:val="24"/>
        </w:rPr>
      </w:pPr>
      <w:r>
        <w:rPr>
          <w:sz w:val="24"/>
        </w:rPr>
        <w:t>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w:t>
      </w:r>
    </w:p>
    <w:p w14:paraId="598063A8">
      <w:pPr>
        <w:pStyle w:val="7"/>
        <w:numPr>
          <w:ilvl w:val="0"/>
          <w:numId w:val="18"/>
        </w:numPr>
        <w:tabs>
          <w:tab w:val="left" w:pos="1275"/>
        </w:tabs>
        <w:spacing w:before="3" w:line="273" w:lineRule="auto"/>
        <w:ind w:right="280" w:firstLine="283"/>
        <w:rPr>
          <w:sz w:val="24"/>
        </w:rPr>
      </w:pPr>
      <w:r>
        <w:rPr>
          <w:sz w:val="24"/>
        </w:rPr>
        <w:t>осмысление</w:t>
      </w:r>
      <w:r>
        <w:rPr>
          <w:spacing w:val="-2"/>
          <w:sz w:val="24"/>
        </w:rPr>
        <w:t xml:space="preserve"> </w:t>
      </w:r>
      <w:r>
        <w:rPr>
          <w:sz w:val="24"/>
        </w:rPr>
        <w:t>значения</w:t>
      </w:r>
      <w:r>
        <w:rPr>
          <w:spacing w:val="-3"/>
          <w:sz w:val="24"/>
        </w:rPr>
        <w:t xml:space="preserve"> </w:t>
      </w:r>
      <w:r>
        <w:rPr>
          <w:sz w:val="24"/>
        </w:rPr>
        <w:t>истории</w:t>
      </w:r>
      <w:r>
        <w:rPr>
          <w:spacing w:val="-1"/>
          <w:sz w:val="24"/>
        </w:rPr>
        <w:t xml:space="preserve"> </w:t>
      </w:r>
      <w:r>
        <w:rPr>
          <w:sz w:val="24"/>
        </w:rPr>
        <w:t>как</w:t>
      </w:r>
      <w:r>
        <w:rPr>
          <w:spacing w:val="-3"/>
          <w:sz w:val="24"/>
        </w:rPr>
        <w:t xml:space="preserve"> </w:t>
      </w:r>
      <w:r>
        <w:rPr>
          <w:sz w:val="24"/>
        </w:rPr>
        <w:t>знания</w:t>
      </w:r>
      <w:r>
        <w:rPr>
          <w:spacing w:val="-1"/>
          <w:sz w:val="24"/>
        </w:rPr>
        <w:t xml:space="preserve"> </w:t>
      </w:r>
      <w:r>
        <w:rPr>
          <w:sz w:val="24"/>
        </w:rPr>
        <w:t>о</w:t>
      </w:r>
      <w:r>
        <w:rPr>
          <w:spacing w:val="-1"/>
          <w:sz w:val="24"/>
        </w:rPr>
        <w:t xml:space="preserve"> </w:t>
      </w:r>
      <w:r>
        <w:rPr>
          <w:sz w:val="24"/>
        </w:rPr>
        <w:t>развитии</w:t>
      </w:r>
      <w:r>
        <w:rPr>
          <w:spacing w:val="-1"/>
          <w:sz w:val="24"/>
        </w:rPr>
        <w:t xml:space="preserve"> </w:t>
      </w:r>
      <w:r>
        <w:rPr>
          <w:sz w:val="24"/>
        </w:rPr>
        <w:t>человека</w:t>
      </w:r>
      <w:r>
        <w:rPr>
          <w:spacing w:val="-2"/>
          <w:sz w:val="24"/>
        </w:rPr>
        <w:t xml:space="preserve"> </w:t>
      </w:r>
      <w:r>
        <w:rPr>
          <w:sz w:val="24"/>
        </w:rPr>
        <w:t>и</w:t>
      </w:r>
      <w:r>
        <w:rPr>
          <w:spacing w:val="-1"/>
          <w:sz w:val="24"/>
        </w:rPr>
        <w:t xml:space="preserve"> </w:t>
      </w:r>
      <w:r>
        <w:rPr>
          <w:sz w:val="24"/>
        </w:rPr>
        <w:t>общества,</w:t>
      </w:r>
      <w:r>
        <w:rPr>
          <w:spacing w:val="-1"/>
          <w:sz w:val="24"/>
        </w:rPr>
        <w:t xml:space="preserve"> </w:t>
      </w:r>
      <w:r>
        <w:rPr>
          <w:sz w:val="24"/>
        </w:rPr>
        <w:t>о</w:t>
      </w:r>
      <w:r>
        <w:rPr>
          <w:spacing w:val="-1"/>
          <w:sz w:val="24"/>
        </w:rPr>
        <w:t xml:space="preserve"> </w:t>
      </w:r>
      <w:r>
        <w:rPr>
          <w:sz w:val="24"/>
        </w:rPr>
        <w:t>социальном</w:t>
      </w:r>
      <w:r>
        <w:rPr>
          <w:spacing w:val="-2"/>
          <w:sz w:val="24"/>
        </w:rPr>
        <w:t xml:space="preserve"> </w:t>
      </w:r>
      <w:r>
        <w:rPr>
          <w:sz w:val="24"/>
        </w:rPr>
        <w:t>и нравственном опыте предшествующих поколений;</w:t>
      </w:r>
    </w:p>
    <w:p w14:paraId="57D5E536">
      <w:pPr>
        <w:pStyle w:val="7"/>
        <w:numPr>
          <w:ilvl w:val="0"/>
          <w:numId w:val="18"/>
        </w:numPr>
        <w:tabs>
          <w:tab w:val="left" w:pos="1275"/>
        </w:tabs>
        <w:spacing w:before="3" w:line="273" w:lineRule="auto"/>
        <w:ind w:right="279" w:firstLine="283"/>
        <w:rPr>
          <w:sz w:val="24"/>
        </w:rPr>
      </w:pPr>
      <w:r>
        <w:rPr>
          <w:sz w:val="24"/>
        </w:rPr>
        <w:t>совершенствование языковой и читательской культуры как средства взаимодействия между людьми и познания мира;</w:t>
      </w:r>
    </w:p>
    <w:p w14:paraId="2A8B83F9">
      <w:pPr>
        <w:pStyle w:val="7"/>
        <w:numPr>
          <w:ilvl w:val="0"/>
          <w:numId w:val="18"/>
        </w:numPr>
        <w:tabs>
          <w:tab w:val="left" w:pos="1275"/>
        </w:tabs>
        <w:spacing w:before="3" w:line="273" w:lineRule="auto"/>
        <w:ind w:right="272" w:firstLine="283"/>
        <w:rPr>
          <w:sz w:val="24"/>
        </w:rPr>
      </w:pPr>
      <w:r>
        <w:rPr>
          <w:sz w:val="24"/>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14:paraId="1335FDA2">
      <w:pPr>
        <w:spacing w:before="6"/>
        <w:ind w:left="710"/>
        <w:jc w:val="both"/>
        <w:rPr>
          <w:i/>
          <w:sz w:val="24"/>
        </w:rPr>
      </w:pPr>
      <w:r>
        <w:rPr>
          <w:i/>
          <w:sz w:val="24"/>
        </w:rPr>
        <w:t>в</w:t>
      </w:r>
      <w:r>
        <w:rPr>
          <w:i/>
          <w:spacing w:val="-5"/>
          <w:sz w:val="24"/>
        </w:rPr>
        <w:t xml:space="preserve"> </w:t>
      </w:r>
      <w:r>
        <w:rPr>
          <w:i/>
          <w:sz w:val="24"/>
        </w:rPr>
        <w:t>сфере</w:t>
      </w:r>
      <w:r>
        <w:rPr>
          <w:i/>
          <w:spacing w:val="-3"/>
          <w:sz w:val="24"/>
        </w:rPr>
        <w:t xml:space="preserve"> </w:t>
      </w:r>
      <w:r>
        <w:rPr>
          <w:i/>
          <w:sz w:val="24"/>
        </w:rPr>
        <w:t>развития</w:t>
      </w:r>
      <w:r>
        <w:rPr>
          <w:i/>
          <w:spacing w:val="-4"/>
          <w:sz w:val="24"/>
        </w:rPr>
        <w:t xml:space="preserve"> </w:t>
      </w:r>
      <w:r>
        <w:rPr>
          <w:i/>
          <w:sz w:val="24"/>
        </w:rPr>
        <w:t>эмоционального</w:t>
      </w:r>
      <w:r>
        <w:rPr>
          <w:i/>
          <w:spacing w:val="-2"/>
          <w:sz w:val="24"/>
        </w:rPr>
        <w:t xml:space="preserve"> </w:t>
      </w:r>
      <w:r>
        <w:rPr>
          <w:i/>
          <w:sz w:val="24"/>
        </w:rPr>
        <w:t>интеллекта</w:t>
      </w:r>
      <w:r>
        <w:rPr>
          <w:i/>
          <w:spacing w:val="-4"/>
          <w:sz w:val="24"/>
        </w:rPr>
        <w:t xml:space="preserve"> </w:t>
      </w:r>
      <w:r>
        <w:rPr>
          <w:i/>
          <w:spacing w:val="-2"/>
          <w:sz w:val="24"/>
        </w:rPr>
        <w:t>обучающихся:</w:t>
      </w:r>
    </w:p>
    <w:p w14:paraId="09C283C7">
      <w:pPr>
        <w:pStyle w:val="7"/>
        <w:numPr>
          <w:ilvl w:val="0"/>
          <w:numId w:val="18"/>
        </w:numPr>
        <w:tabs>
          <w:tab w:val="left" w:pos="1275"/>
        </w:tabs>
        <w:spacing w:before="40" w:line="276" w:lineRule="auto"/>
        <w:ind w:right="269" w:firstLine="283"/>
        <w:rPr>
          <w:sz w:val="24"/>
        </w:rPr>
      </w:pPr>
      <w:r>
        <w:rPr>
          <w:sz w:val="24"/>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w:t>
      </w:r>
      <w:r>
        <w:rPr>
          <w:spacing w:val="59"/>
          <w:sz w:val="24"/>
        </w:rPr>
        <w:t xml:space="preserve">  </w:t>
      </w:r>
      <w:r>
        <w:rPr>
          <w:sz w:val="24"/>
        </w:rPr>
        <w:t>самоконтроль,</w:t>
      </w:r>
      <w:r>
        <w:rPr>
          <w:spacing w:val="60"/>
          <w:sz w:val="24"/>
        </w:rPr>
        <w:t xml:space="preserve">  </w:t>
      </w:r>
      <w:r>
        <w:rPr>
          <w:sz w:val="24"/>
        </w:rPr>
        <w:t>умение</w:t>
      </w:r>
      <w:r>
        <w:rPr>
          <w:spacing w:val="58"/>
          <w:sz w:val="24"/>
        </w:rPr>
        <w:t xml:space="preserve">  </w:t>
      </w:r>
      <w:r>
        <w:rPr>
          <w:sz w:val="24"/>
        </w:rPr>
        <w:t>принимать</w:t>
      </w:r>
      <w:r>
        <w:rPr>
          <w:spacing w:val="59"/>
          <w:sz w:val="24"/>
        </w:rPr>
        <w:t xml:space="preserve">  </w:t>
      </w:r>
      <w:r>
        <w:rPr>
          <w:sz w:val="24"/>
        </w:rPr>
        <w:t>ответственность</w:t>
      </w:r>
      <w:r>
        <w:rPr>
          <w:spacing w:val="59"/>
          <w:sz w:val="24"/>
        </w:rPr>
        <w:t xml:space="preserve">  </w:t>
      </w:r>
      <w:r>
        <w:rPr>
          <w:sz w:val="24"/>
        </w:rPr>
        <w:t>за</w:t>
      </w:r>
      <w:r>
        <w:rPr>
          <w:spacing w:val="58"/>
          <w:sz w:val="24"/>
        </w:rPr>
        <w:t xml:space="preserve">  </w:t>
      </w:r>
      <w:r>
        <w:rPr>
          <w:sz w:val="24"/>
        </w:rPr>
        <w:t>свое</w:t>
      </w:r>
      <w:r>
        <w:rPr>
          <w:spacing w:val="58"/>
          <w:sz w:val="24"/>
        </w:rPr>
        <w:t xml:space="preserve">  </w:t>
      </w:r>
      <w:r>
        <w:rPr>
          <w:sz w:val="24"/>
        </w:rPr>
        <w:t>поведение,</w:t>
      </w:r>
    </w:p>
    <w:p w14:paraId="684C3A5E">
      <w:pPr>
        <w:pStyle w:val="7"/>
        <w:spacing w:line="276" w:lineRule="auto"/>
        <w:rPr>
          <w:sz w:val="24"/>
        </w:rPr>
        <w:sectPr>
          <w:pgSz w:w="11900" w:h="16850"/>
          <w:pgMar w:top="140" w:right="283" w:bottom="480" w:left="708" w:header="0" w:footer="297" w:gutter="0"/>
          <w:cols w:space="720" w:num="1"/>
        </w:sectPr>
      </w:pPr>
    </w:p>
    <w:p w14:paraId="4223BAE3">
      <w:pPr>
        <w:pStyle w:val="5"/>
        <w:spacing w:before="264" w:line="276" w:lineRule="auto"/>
        <w:ind w:right="269" w:firstLine="0"/>
      </w:pPr>
      <w:r>
        <w:t>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588D9069">
      <w:pPr>
        <w:pStyle w:val="5"/>
        <w:spacing w:before="2" w:line="276" w:lineRule="auto"/>
        <w:ind w:right="274"/>
      </w:pPr>
      <w: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14:paraId="7F38598F">
      <w:pPr>
        <w:pStyle w:val="5"/>
        <w:spacing w:line="276" w:lineRule="auto"/>
        <w:ind w:right="273"/>
      </w:pPr>
      <w:r>
        <w:t>У обучающегося будут сформированы следующие базовые логические действия как часть познавательных универсальных учебных действий: формулировать проблему, вопрос, требующий решения;</w:t>
      </w:r>
    </w:p>
    <w:p w14:paraId="2E059A81">
      <w:pPr>
        <w:pStyle w:val="7"/>
        <w:numPr>
          <w:ilvl w:val="0"/>
          <w:numId w:val="18"/>
        </w:numPr>
        <w:tabs>
          <w:tab w:val="left" w:pos="1275"/>
        </w:tabs>
        <w:spacing w:line="273" w:lineRule="auto"/>
        <w:ind w:right="281" w:firstLine="283"/>
        <w:rPr>
          <w:sz w:val="24"/>
        </w:rPr>
      </w:pPr>
      <w:r>
        <w:rPr>
          <w:sz w:val="24"/>
        </w:rPr>
        <w:t xml:space="preserve">устанавливать существенный признак или основания для сравнения, классификации и </w:t>
      </w:r>
      <w:r>
        <w:rPr>
          <w:spacing w:val="-2"/>
          <w:sz w:val="24"/>
        </w:rPr>
        <w:t>обобщения;</w:t>
      </w:r>
    </w:p>
    <w:p w14:paraId="5BA3D4D7">
      <w:pPr>
        <w:pStyle w:val="7"/>
        <w:numPr>
          <w:ilvl w:val="0"/>
          <w:numId w:val="18"/>
        </w:numPr>
        <w:tabs>
          <w:tab w:val="left" w:pos="1275"/>
        </w:tabs>
        <w:spacing w:before="1" w:line="276" w:lineRule="auto"/>
        <w:ind w:right="276" w:firstLine="283"/>
        <w:rPr>
          <w:sz w:val="24"/>
        </w:rPr>
      </w:pPr>
      <w:r>
        <w:rPr>
          <w:sz w:val="24"/>
        </w:rPr>
        <w:t>определять цели деятельности, задавать параметры и критерии их достижения; выявлять закономерные черты и противоречия в рассматриваемых явлениях; разрабатывать план</w:t>
      </w:r>
      <w:r>
        <w:rPr>
          <w:spacing w:val="40"/>
          <w:sz w:val="24"/>
        </w:rPr>
        <w:t xml:space="preserve"> </w:t>
      </w:r>
      <w:r>
        <w:rPr>
          <w:sz w:val="24"/>
        </w:rPr>
        <w:t>решения проблемы с учетом анализа имеющихся ресурсов;</w:t>
      </w:r>
    </w:p>
    <w:p w14:paraId="17415719">
      <w:pPr>
        <w:pStyle w:val="7"/>
        <w:numPr>
          <w:ilvl w:val="0"/>
          <w:numId w:val="18"/>
        </w:numPr>
        <w:tabs>
          <w:tab w:val="left" w:pos="1276"/>
        </w:tabs>
        <w:spacing w:line="291" w:lineRule="exact"/>
        <w:ind w:left="1276" w:hanging="282"/>
        <w:rPr>
          <w:sz w:val="24"/>
        </w:rPr>
      </w:pPr>
      <w:r>
        <w:rPr>
          <w:sz w:val="24"/>
        </w:rPr>
        <w:t>вносить</w:t>
      </w:r>
      <w:r>
        <w:rPr>
          <w:spacing w:val="-6"/>
          <w:sz w:val="24"/>
        </w:rPr>
        <w:t xml:space="preserve"> </w:t>
      </w:r>
      <w:r>
        <w:rPr>
          <w:sz w:val="24"/>
        </w:rPr>
        <w:t>коррективы</w:t>
      </w:r>
      <w:r>
        <w:rPr>
          <w:spacing w:val="-4"/>
          <w:sz w:val="24"/>
        </w:rPr>
        <w:t xml:space="preserve"> </w:t>
      </w:r>
      <w:r>
        <w:rPr>
          <w:sz w:val="24"/>
        </w:rPr>
        <w:t>в</w:t>
      </w:r>
      <w:r>
        <w:rPr>
          <w:spacing w:val="-4"/>
          <w:sz w:val="24"/>
        </w:rPr>
        <w:t xml:space="preserve"> </w:t>
      </w:r>
      <w:r>
        <w:rPr>
          <w:sz w:val="24"/>
        </w:rPr>
        <w:t>деятельность,</w:t>
      </w:r>
      <w:r>
        <w:rPr>
          <w:spacing w:val="-4"/>
          <w:sz w:val="24"/>
        </w:rPr>
        <w:t xml:space="preserve"> </w:t>
      </w:r>
      <w:r>
        <w:rPr>
          <w:sz w:val="24"/>
        </w:rPr>
        <w:t>оценивать</w:t>
      </w:r>
      <w:r>
        <w:rPr>
          <w:spacing w:val="-5"/>
          <w:sz w:val="24"/>
        </w:rPr>
        <w:t xml:space="preserve"> </w:t>
      </w:r>
      <w:r>
        <w:rPr>
          <w:sz w:val="24"/>
        </w:rPr>
        <w:t>соответствие</w:t>
      </w:r>
      <w:r>
        <w:rPr>
          <w:spacing w:val="-4"/>
          <w:sz w:val="24"/>
        </w:rPr>
        <w:t xml:space="preserve"> </w:t>
      </w:r>
      <w:r>
        <w:rPr>
          <w:sz w:val="24"/>
        </w:rPr>
        <w:t>результатов</w:t>
      </w:r>
      <w:r>
        <w:rPr>
          <w:spacing w:val="-4"/>
          <w:sz w:val="24"/>
        </w:rPr>
        <w:t xml:space="preserve"> </w:t>
      </w:r>
      <w:r>
        <w:rPr>
          <w:spacing w:val="-2"/>
          <w:sz w:val="24"/>
        </w:rPr>
        <w:t>целям.</w:t>
      </w:r>
    </w:p>
    <w:p w14:paraId="27072B87">
      <w:pPr>
        <w:pStyle w:val="5"/>
        <w:spacing w:before="40" w:line="276" w:lineRule="auto"/>
        <w:ind w:right="276"/>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2D1E3D6">
      <w:pPr>
        <w:pStyle w:val="7"/>
        <w:numPr>
          <w:ilvl w:val="0"/>
          <w:numId w:val="18"/>
        </w:numPr>
        <w:tabs>
          <w:tab w:val="left" w:pos="1276"/>
        </w:tabs>
        <w:spacing w:before="1"/>
        <w:ind w:left="1276" w:hanging="282"/>
        <w:rPr>
          <w:sz w:val="24"/>
        </w:rPr>
      </w:pPr>
      <w:r>
        <w:rPr>
          <w:sz w:val="24"/>
        </w:rPr>
        <w:t>определять</w:t>
      </w:r>
      <w:r>
        <w:rPr>
          <w:spacing w:val="-8"/>
          <w:sz w:val="24"/>
        </w:rPr>
        <w:t xml:space="preserve"> </w:t>
      </w:r>
      <w:r>
        <w:rPr>
          <w:sz w:val="24"/>
        </w:rPr>
        <w:t>познавательную</w:t>
      </w:r>
      <w:r>
        <w:rPr>
          <w:spacing w:val="-8"/>
          <w:sz w:val="24"/>
        </w:rPr>
        <w:t xml:space="preserve"> </w:t>
      </w:r>
      <w:r>
        <w:rPr>
          <w:spacing w:val="-2"/>
          <w:sz w:val="24"/>
        </w:rPr>
        <w:t>задачу;</w:t>
      </w:r>
    </w:p>
    <w:p w14:paraId="5F4FC770">
      <w:pPr>
        <w:pStyle w:val="7"/>
        <w:numPr>
          <w:ilvl w:val="0"/>
          <w:numId w:val="18"/>
        </w:numPr>
        <w:tabs>
          <w:tab w:val="left" w:pos="1276"/>
        </w:tabs>
        <w:spacing w:before="40"/>
        <w:ind w:left="1276" w:hanging="282"/>
        <w:rPr>
          <w:sz w:val="24"/>
        </w:rPr>
      </w:pPr>
      <w:r>
        <w:rPr>
          <w:sz w:val="24"/>
        </w:rPr>
        <w:t>намечать</w:t>
      </w:r>
      <w:r>
        <w:rPr>
          <w:spacing w:val="-2"/>
          <w:sz w:val="24"/>
        </w:rPr>
        <w:t xml:space="preserve"> </w:t>
      </w:r>
      <w:r>
        <w:rPr>
          <w:sz w:val="24"/>
        </w:rPr>
        <w:t>путь</w:t>
      </w:r>
      <w:r>
        <w:rPr>
          <w:spacing w:val="-2"/>
          <w:sz w:val="24"/>
        </w:rPr>
        <w:t xml:space="preserve"> </w:t>
      </w:r>
      <w:r>
        <w:rPr>
          <w:sz w:val="24"/>
        </w:rPr>
        <w:t>ее</w:t>
      </w:r>
      <w:r>
        <w:rPr>
          <w:spacing w:val="-3"/>
          <w:sz w:val="24"/>
        </w:rPr>
        <w:t xml:space="preserve"> </w:t>
      </w:r>
      <w:r>
        <w:rPr>
          <w:sz w:val="24"/>
        </w:rPr>
        <w:t>решения</w:t>
      </w:r>
      <w:r>
        <w:rPr>
          <w:spacing w:val="-2"/>
          <w:sz w:val="24"/>
        </w:rPr>
        <w:t xml:space="preserve"> </w:t>
      </w:r>
      <w:r>
        <w:rPr>
          <w:sz w:val="24"/>
        </w:rPr>
        <w:t>и</w:t>
      </w:r>
      <w:r>
        <w:rPr>
          <w:spacing w:val="-2"/>
          <w:sz w:val="24"/>
        </w:rPr>
        <w:t xml:space="preserve"> </w:t>
      </w:r>
      <w:r>
        <w:rPr>
          <w:sz w:val="24"/>
        </w:rPr>
        <w:t>осуществлять</w:t>
      </w:r>
      <w:r>
        <w:rPr>
          <w:spacing w:val="-1"/>
          <w:sz w:val="24"/>
        </w:rPr>
        <w:t xml:space="preserve"> </w:t>
      </w:r>
      <w:r>
        <w:rPr>
          <w:sz w:val="24"/>
        </w:rPr>
        <w:t>подбор</w:t>
      </w:r>
      <w:r>
        <w:rPr>
          <w:spacing w:val="-2"/>
          <w:sz w:val="24"/>
        </w:rPr>
        <w:t xml:space="preserve"> </w:t>
      </w:r>
      <w:r>
        <w:rPr>
          <w:sz w:val="24"/>
        </w:rPr>
        <w:t>исторического</w:t>
      </w:r>
      <w:r>
        <w:rPr>
          <w:spacing w:val="-2"/>
          <w:sz w:val="24"/>
        </w:rPr>
        <w:t xml:space="preserve"> </w:t>
      </w:r>
      <w:r>
        <w:rPr>
          <w:sz w:val="24"/>
        </w:rPr>
        <w:t>материала,</w:t>
      </w:r>
      <w:r>
        <w:rPr>
          <w:spacing w:val="-2"/>
          <w:sz w:val="24"/>
        </w:rPr>
        <w:t xml:space="preserve"> объекта;</w:t>
      </w:r>
    </w:p>
    <w:p w14:paraId="18CE2BB7">
      <w:pPr>
        <w:pStyle w:val="7"/>
        <w:numPr>
          <w:ilvl w:val="0"/>
          <w:numId w:val="18"/>
        </w:numPr>
        <w:tabs>
          <w:tab w:val="left" w:pos="1275"/>
        </w:tabs>
        <w:spacing w:before="40" w:line="276" w:lineRule="auto"/>
        <w:ind w:right="277" w:firstLine="283"/>
        <w:rPr>
          <w:sz w:val="24"/>
        </w:rPr>
      </w:pPr>
      <w:r>
        <w:rPr>
          <w:sz w:val="24"/>
        </w:rPr>
        <w:t>владеть навыками учебно-исследовательской и проектной деятельности; осуществлять анализ</w:t>
      </w:r>
      <w:r>
        <w:rPr>
          <w:spacing w:val="-1"/>
          <w:sz w:val="24"/>
        </w:rPr>
        <w:t xml:space="preserve"> </w:t>
      </w:r>
      <w:r>
        <w:rPr>
          <w:sz w:val="24"/>
        </w:rPr>
        <w:t>объекта</w:t>
      </w:r>
      <w:r>
        <w:rPr>
          <w:spacing w:val="-3"/>
          <w:sz w:val="24"/>
        </w:rPr>
        <w:t xml:space="preserve"> </w:t>
      </w:r>
      <w:r>
        <w:rPr>
          <w:sz w:val="24"/>
        </w:rPr>
        <w:t>в</w:t>
      </w:r>
      <w:r>
        <w:rPr>
          <w:spacing w:val="-3"/>
          <w:sz w:val="24"/>
        </w:rPr>
        <w:t xml:space="preserve"> </w:t>
      </w:r>
      <w:r>
        <w:rPr>
          <w:sz w:val="24"/>
        </w:rPr>
        <w:t>соответствии</w:t>
      </w:r>
      <w:r>
        <w:rPr>
          <w:spacing w:val="-1"/>
          <w:sz w:val="24"/>
        </w:rPr>
        <w:t xml:space="preserve"> </w:t>
      </w:r>
      <w:r>
        <w:rPr>
          <w:sz w:val="24"/>
        </w:rPr>
        <w:t>с</w:t>
      </w:r>
      <w:r>
        <w:rPr>
          <w:spacing w:val="-3"/>
          <w:sz w:val="24"/>
        </w:rPr>
        <w:t xml:space="preserve"> </w:t>
      </w:r>
      <w:r>
        <w:rPr>
          <w:sz w:val="24"/>
        </w:rPr>
        <w:t>принципом</w:t>
      </w:r>
      <w:r>
        <w:rPr>
          <w:spacing w:val="-3"/>
          <w:sz w:val="24"/>
        </w:rPr>
        <w:t xml:space="preserve"> </w:t>
      </w:r>
      <w:r>
        <w:rPr>
          <w:sz w:val="24"/>
        </w:rPr>
        <w:t>историзма,</w:t>
      </w:r>
      <w:r>
        <w:rPr>
          <w:spacing w:val="-2"/>
          <w:sz w:val="24"/>
        </w:rPr>
        <w:t xml:space="preserve"> </w:t>
      </w:r>
      <w:r>
        <w:rPr>
          <w:sz w:val="24"/>
        </w:rPr>
        <w:t>основными</w:t>
      </w:r>
      <w:r>
        <w:rPr>
          <w:spacing w:val="-1"/>
          <w:sz w:val="24"/>
        </w:rPr>
        <w:t xml:space="preserve"> </w:t>
      </w:r>
      <w:r>
        <w:rPr>
          <w:sz w:val="24"/>
        </w:rPr>
        <w:t>процедурами</w:t>
      </w:r>
      <w:r>
        <w:rPr>
          <w:spacing w:val="-1"/>
          <w:sz w:val="24"/>
        </w:rPr>
        <w:t xml:space="preserve"> </w:t>
      </w:r>
      <w:r>
        <w:rPr>
          <w:sz w:val="24"/>
        </w:rPr>
        <w:t xml:space="preserve">исторического </w:t>
      </w:r>
      <w:r>
        <w:rPr>
          <w:spacing w:val="-2"/>
          <w:sz w:val="24"/>
        </w:rPr>
        <w:t>познания;</w:t>
      </w:r>
    </w:p>
    <w:p w14:paraId="64DD3E1B">
      <w:pPr>
        <w:pStyle w:val="7"/>
        <w:numPr>
          <w:ilvl w:val="0"/>
          <w:numId w:val="18"/>
        </w:numPr>
        <w:tabs>
          <w:tab w:val="left" w:pos="1276"/>
        </w:tabs>
        <w:spacing w:line="291" w:lineRule="exact"/>
        <w:ind w:left="1276" w:hanging="282"/>
        <w:rPr>
          <w:sz w:val="24"/>
        </w:rPr>
      </w:pPr>
      <w:r>
        <w:rPr>
          <w:sz w:val="24"/>
        </w:rPr>
        <w:t>систематизировать</w:t>
      </w:r>
      <w:r>
        <w:rPr>
          <w:spacing w:val="-5"/>
          <w:sz w:val="24"/>
        </w:rPr>
        <w:t xml:space="preserve"> </w:t>
      </w:r>
      <w:r>
        <w:rPr>
          <w:sz w:val="24"/>
        </w:rPr>
        <w:t>и</w:t>
      </w:r>
      <w:r>
        <w:rPr>
          <w:spacing w:val="-2"/>
          <w:sz w:val="24"/>
        </w:rPr>
        <w:t xml:space="preserve"> </w:t>
      </w:r>
      <w:r>
        <w:rPr>
          <w:sz w:val="24"/>
        </w:rPr>
        <w:t>обобщать</w:t>
      </w:r>
      <w:r>
        <w:rPr>
          <w:spacing w:val="-3"/>
          <w:sz w:val="24"/>
        </w:rPr>
        <w:t xml:space="preserve"> </w:t>
      </w:r>
      <w:r>
        <w:rPr>
          <w:sz w:val="24"/>
        </w:rPr>
        <w:t>исторические</w:t>
      </w:r>
      <w:r>
        <w:rPr>
          <w:spacing w:val="-3"/>
          <w:sz w:val="24"/>
        </w:rPr>
        <w:t xml:space="preserve"> </w:t>
      </w:r>
      <w:r>
        <w:rPr>
          <w:sz w:val="24"/>
        </w:rPr>
        <w:t>факты</w:t>
      </w:r>
      <w:r>
        <w:rPr>
          <w:spacing w:val="-3"/>
          <w:sz w:val="24"/>
        </w:rPr>
        <w:t xml:space="preserve"> </w:t>
      </w:r>
      <w:r>
        <w:rPr>
          <w:sz w:val="24"/>
        </w:rPr>
        <w:t>(в</w:t>
      </w:r>
      <w:r>
        <w:rPr>
          <w:spacing w:val="-3"/>
          <w:sz w:val="24"/>
        </w:rPr>
        <w:t xml:space="preserve"> </w:t>
      </w:r>
      <w:r>
        <w:rPr>
          <w:sz w:val="24"/>
        </w:rPr>
        <w:t>том</w:t>
      </w:r>
      <w:r>
        <w:rPr>
          <w:spacing w:val="-3"/>
          <w:sz w:val="24"/>
        </w:rPr>
        <w:t xml:space="preserve"> </w:t>
      </w:r>
      <w:r>
        <w:rPr>
          <w:sz w:val="24"/>
        </w:rPr>
        <w:t>числе</w:t>
      </w:r>
      <w:r>
        <w:rPr>
          <w:spacing w:val="-3"/>
          <w:sz w:val="24"/>
        </w:rPr>
        <w:t xml:space="preserve"> </w:t>
      </w:r>
      <w:r>
        <w:rPr>
          <w:sz w:val="24"/>
        </w:rPr>
        <w:t>в</w:t>
      </w:r>
      <w:r>
        <w:rPr>
          <w:spacing w:val="2"/>
          <w:sz w:val="24"/>
        </w:rPr>
        <w:t xml:space="preserve"> </w:t>
      </w:r>
      <w:r>
        <w:rPr>
          <w:sz w:val="24"/>
        </w:rPr>
        <w:t>форме</w:t>
      </w:r>
      <w:r>
        <w:rPr>
          <w:spacing w:val="-3"/>
          <w:sz w:val="24"/>
        </w:rPr>
        <w:t xml:space="preserve"> </w:t>
      </w:r>
      <w:r>
        <w:rPr>
          <w:sz w:val="24"/>
        </w:rPr>
        <w:t>таблиц,</w:t>
      </w:r>
      <w:r>
        <w:rPr>
          <w:spacing w:val="-2"/>
          <w:sz w:val="24"/>
        </w:rPr>
        <w:t xml:space="preserve"> схем);</w:t>
      </w:r>
    </w:p>
    <w:p w14:paraId="5E8CFEAF">
      <w:pPr>
        <w:pStyle w:val="7"/>
        <w:numPr>
          <w:ilvl w:val="0"/>
          <w:numId w:val="18"/>
        </w:numPr>
        <w:tabs>
          <w:tab w:val="left" w:pos="1275"/>
        </w:tabs>
        <w:spacing w:before="41" w:line="273" w:lineRule="auto"/>
        <w:ind w:right="266" w:firstLine="283"/>
        <w:rPr>
          <w:sz w:val="24"/>
        </w:rPr>
      </w:pPr>
      <w:r>
        <w:rPr>
          <w:sz w:val="24"/>
        </w:rPr>
        <w:t>выявлять характерные признаки исторических явлений; раскрывать причинно-следственные связи событий прошлого</w:t>
      </w:r>
      <w:r>
        <w:rPr>
          <w:spacing w:val="-1"/>
          <w:sz w:val="24"/>
        </w:rPr>
        <w:t xml:space="preserve"> </w:t>
      </w:r>
      <w:r>
        <w:rPr>
          <w:sz w:val="24"/>
        </w:rPr>
        <w:t>и настоящего; сравнивать события, ситуации, определяя основания для сравнения, выявляя общие черты и различия;</w:t>
      </w:r>
    </w:p>
    <w:p w14:paraId="57BE7CD0">
      <w:pPr>
        <w:pStyle w:val="7"/>
        <w:numPr>
          <w:ilvl w:val="0"/>
          <w:numId w:val="18"/>
        </w:numPr>
        <w:tabs>
          <w:tab w:val="left" w:pos="1276"/>
        </w:tabs>
        <w:spacing w:before="6"/>
        <w:ind w:left="1276" w:hanging="282"/>
        <w:rPr>
          <w:sz w:val="24"/>
        </w:rPr>
      </w:pPr>
      <w:r>
        <w:rPr>
          <w:sz w:val="24"/>
        </w:rPr>
        <w:t>формулировать</w:t>
      </w:r>
      <w:r>
        <w:rPr>
          <w:spacing w:val="-4"/>
          <w:sz w:val="24"/>
        </w:rPr>
        <w:t xml:space="preserve"> </w:t>
      </w:r>
      <w:r>
        <w:rPr>
          <w:sz w:val="24"/>
        </w:rPr>
        <w:t>и</w:t>
      </w:r>
      <w:r>
        <w:rPr>
          <w:spacing w:val="-1"/>
          <w:sz w:val="24"/>
        </w:rPr>
        <w:t xml:space="preserve"> </w:t>
      </w:r>
      <w:r>
        <w:rPr>
          <w:sz w:val="24"/>
        </w:rPr>
        <w:t>обосновывать</w:t>
      </w:r>
      <w:r>
        <w:rPr>
          <w:spacing w:val="-3"/>
          <w:sz w:val="24"/>
        </w:rPr>
        <w:t xml:space="preserve"> </w:t>
      </w:r>
      <w:r>
        <w:rPr>
          <w:spacing w:val="-2"/>
          <w:sz w:val="24"/>
        </w:rPr>
        <w:t>выводы;</w:t>
      </w:r>
    </w:p>
    <w:p w14:paraId="1A6429AD">
      <w:pPr>
        <w:pStyle w:val="7"/>
        <w:numPr>
          <w:ilvl w:val="0"/>
          <w:numId w:val="18"/>
        </w:numPr>
        <w:tabs>
          <w:tab w:val="left" w:pos="1275"/>
        </w:tabs>
        <w:spacing w:before="40" w:line="276" w:lineRule="auto"/>
        <w:ind w:right="269" w:firstLine="283"/>
        <w:rPr>
          <w:sz w:val="24"/>
        </w:rPr>
      </w:pPr>
      <w:r>
        <w:rPr>
          <w:sz w:val="24"/>
        </w:rPr>
        <w:t xml:space="preserve">соотносить полученный результат с имеющимся историческим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w:t>
      </w:r>
      <w:r>
        <w:rPr>
          <w:spacing w:val="-2"/>
          <w:sz w:val="24"/>
        </w:rPr>
        <w:t>другие);</w:t>
      </w:r>
    </w:p>
    <w:p w14:paraId="63F24525">
      <w:pPr>
        <w:pStyle w:val="7"/>
        <w:numPr>
          <w:ilvl w:val="0"/>
          <w:numId w:val="18"/>
        </w:numPr>
        <w:tabs>
          <w:tab w:val="left" w:pos="1275"/>
        </w:tabs>
        <w:spacing w:line="273" w:lineRule="auto"/>
        <w:ind w:right="274" w:firstLine="283"/>
        <w:rPr>
          <w:sz w:val="24"/>
        </w:rPr>
      </w:pPr>
      <w:r>
        <w:rPr>
          <w:sz w:val="24"/>
        </w:rPr>
        <w:t>объяснять сферу применения и значение проведенного учебного исследования в современном общественном контексте.</w:t>
      </w:r>
    </w:p>
    <w:p w14:paraId="640D2B83">
      <w:pPr>
        <w:pStyle w:val="5"/>
        <w:spacing w:line="276" w:lineRule="auto"/>
        <w:ind w:right="279"/>
      </w:pPr>
      <w:r>
        <w:t>У обучающегося будут сформированы умения работать с информацией как часть познавательных универсальных учебных действий:</w:t>
      </w:r>
    </w:p>
    <w:p w14:paraId="4B098061">
      <w:pPr>
        <w:pStyle w:val="7"/>
        <w:numPr>
          <w:ilvl w:val="0"/>
          <w:numId w:val="18"/>
        </w:numPr>
        <w:tabs>
          <w:tab w:val="left" w:pos="1275"/>
        </w:tabs>
        <w:spacing w:line="276" w:lineRule="auto"/>
        <w:ind w:right="268" w:firstLine="283"/>
        <w:rPr>
          <w:sz w:val="24"/>
        </w:rPr>
      </w:pPr>
      <w:r>
        <w:rPr>
          <w:sz w:val="24"/>
        </w:rPr>
        <w:t>осуществлять анализ учебной и внеучебной исторической информации (учебники, исторические источники, научно-популярная литература, интернет - ресурсы и другие) - извлекать, сопоставлять, систематизировать и интерпретировать информацию;</w:t>
      </w:r>
    </w:p>
    <w:p w14:paraId="54C3C925">
      <w:pPr>
        <w:pStyle w:val="7"/>
        <w:numPr>
          <w:ilvl w:val="0"/>
          <w:numId w:val="18"/>
        </w:numPr>
        <w:tabs>
          <w:tab w:val="left" w:pos="1275"/>
        </w:tabs>
        <w:spacing w:line="273" w:lineRule="auto"/>
        <w:ind w:right="275" w:firstLine="283"/>
        <w:rPr>
          <w:sz w:val="24"/>
        </w:rPr>
      </w:pPr>
      <w:r>
        <w:rPr>
          <w:sz w:val="24"/>
        </w:rPr>
        <w:t>различать виды источников исторической информации; высказывать суждение о достоверности</w:t>
      </w:r>
      <w:r>
        <w:rPr>
          <w:spacing w:val="74"/>
          <w:sz w:val="24"/>
        </w:rPr>
        <w:t xml:space="preserve"> </w:t>
      </w:r>
      <w:r>
        <w:rPr>
          <w:sz w:val="24"/>
        </w:rPr>
        <w:t>и</w:t>
      </w:r>
      <w:r>
        <w:rPr>
          <w:spacing w:val="74"/>
          <w:sz w:val="24"/>
        </w:rPr>
        <w:t xml:space="preserve"> </w:t>
      </w:r>
      <w:r>
        <w:rPr>
          <w:sz w:val="24"/>
        </w:rPr>
        <w:t>значении</w:t>
      </w:r>
      <w:r>
        <w:rPr>
          <w:spacing w:val="72"/>
          <w:sz w:val="24"/>
        </w:rPr>
        <w:t xml:space="preserve"> </w:t>
      </w:r>
      <w:r>
        <w:rPr>
          <w:sz w:val="24"/>
        </w:rPr>
        <w:t>информации</w:t>
      </w:r>
      <w:r>
        <w:rPr>
          <w:spacing w:val="74"/>
          <w:sz w:val="24"/>
        </w:rPr>
        <w:t xml:space="preserve"> </w:t>
      </w:r>
      <w:r>
        <w:rPr>
          <w:sz w:val="24"/>
        </w:rPr>
        <w:t>источника</w:t>
      </w:r>
      <w:r>
        <w:rPr>
          <w:spacing w:val="73"/>
          <w:sz w:val="24"/>
        </w:rPr>
        <w:t xml:space="preserve"> </w:t>
      </w:r>
      <w:r>
        <w:rPr>
          <w:sz w:val="24"/>
        </w:rPr>
        <w:t>(по</w:t>
      </w:r>
      <w:r>
        <w:rPr>
          <w:spacing w:val="74"/>
          <w:sz w:val="24"/>
        </w:rPr>
        <w:t xml:space="preserve"> </w:t>
      </w:r>
      <w:r>
        <w:rPr>
          <w:sz w:val="24"/>
        </w:rPr>
        <w:t>предложенным</w:t>
      </w:r>
      <w:r>
        <w:rPr>
          <w:spacing w:val="72"/>
          <w:sz w:val="24"/>
        </w:rPr>
        <w:t xml:space="preserve"> </w:t>
      </w:r>
      <w:r>
        <w:rPr>
          <w:sz w:val="24"/>
        </w:rPr>
        <w:t>или</w:t>
      </w:r>
      <w:r>
        <w:rPr>
          <w:spacing w:val="75"/>
          <w:sz w:val="24"/>
        </w:rPr>
        <w:t xml:space="preserve"> </w:t>
      </w:r>
      <w:r>
        <w:rPr>
          <w:sz w:val="24"/>
        </w:rPr>
        <w:t>самостоятельно</w:t>
      </w:r>
    </w:p>
    <w:p w14:paraId="5D9B0700">
      <w:pPr>
        <w:pStyle w:val="7"/>
        <w:spacing w:line="273" w:lineRule="auto"/>
        <w:rPr>
          <w:sz w:val="24"/>
        </w:rPr>
        <w:sectPr>
          <w:pgSz w:w="11900" w:h="16850"/>
          <w:pgMar w:top="140" w:right="283" w:bottom="480" w:left="708" w:header="0" w:footer="297" w:gutter="0"/>
          <w:cols w:space="720" w:num="1"/>
        </w:sectPr>
      </w:pPr>
    </w:p>
    <w:p w14:paraId="3AC3E86E">
      <w:pPr>
        <w:pStyle w:val="5"/>
        <w:spacing w:before="264"/>
        <w:ind w:firstLine="0"/>
        <w:jc w:val="left"/>
      </w:pPr>
      <w:r>
        <w:t>сформулированным</w:t>
      </w:r>
      <w:r>
        <w:rPr>
          <w:spacing w:val="-9"/>
        </w:rPr>
        <w:t xml:space="preserve"> </w:t>
      </w:r>
      <w:r>
        <w:rPr>
          <w:spacing w:val="-2"/>
        </w:rPr>
        <w:t>критериям);</w:t>
      </w:r>
    </w:p>
    <w:p w14:paraId="4CAB61F6">
      <w:pPr>
        <w:pStyle w:val="7"/>
        <w:numPr>
          <w:ilvl w:val="0"/>
          <w:numId w:val="18"/>
        </w:numPr>
        <w:tabs>
          <w:tab w:val="left" w:pos="1276"/>
        </w:tabs>
        <w:spacing w:before="41"/>
        <w:ind w:left="1276" w:hanging="282"/>
        <w:jc w:val="left"/>
        <w:rPr>
          <w:sz w:val="24"/>
        </w:rPr>
      </w:pPr>
      <w:r>
        <w:rPr>
          <w:sz w:val="24"/>
        </w:rPr>
        <w:t>рассматривать</w:t>
      </w:r>
      <w:r>
        <w:rPr>
          <w:spacing w:val="-6"/>
          <w:sz w:val="24"/>
        </w:rPr>
        <w:t xml:space="preserve"> </w:t>
      </w:r>
      <w:r>
        <w:rPr>
          <w:sz w:val="24"/>
        </w:rPr>
        <w:t>комплексы</w:t>
      </w:r>
      <w:r>
        <w:rPr>
          <w:spacing w:val="-4"/>
          <w:sz w:val="24"/>
        </w:rPr>
        <w:t xml:space="preserve"> </w:t>
      </w:r>
      <w:r>
        <w:rPr>
          <w:sz w:val="24"/>
        </w:rPr>
        <w:t>источников,</w:t>
      </w:r>
      <w:r>
        <w:rPr>
          <w:spacing w:val="-3"/>
          <w:sz w:val="24"/>
        </w:rPr>
        <w:t xml:space="preserve"> </w:t>
      </w:r>
      <w:r>
        <w:rPr>
          <w:sz w:val="24"/>
        </w:rPr>
        <w:t>выявляя</w:t>
      </w:r>
      <w:r>
        <w:rPr>
          <w:spacing w:val="-4"/>
          <w:sz w:val="24"/>
        </w:rPr>
        <w:t xml:space="preserve"> </w:t>
      </w:r>
      <w:r>
        <w:rPr>
          <w:sz w:val="24"/>
        </w:rPr>
        <w:t>совпадения</w:t>
      </w:r>
      <w:r>
        <w:rPr>
          <w:spacing w:val="-4"/>
          <w:sz w:val="24"/>
        </w:rPr>
        <w:t xml:space="preserve"> </w:t>
      </w:r>
      <w:r>
        <w:rPr>
          <w:sz w:val="24"/>
        </w:rPr>
        <w:t>и</w:t>
      </w:r>
      <w:r>
        <w:rPr>
          <w:spacing w:val="-3"/>
          <w:sz w:val="24"/>
        </w:rPr>
        <w:t xml:space="preserve"> </w:t>
      </w:r>
      <w:r>
        <w:rPr>
          <w:sz w:val="24"/>
        </w:rPr>
        <w:t>различия</w:t>
      </w:r>
      <w:r>
        <w:rPr>
          <w:spacing w:val="-4"/>
          <w:sz w:val="24"/>
        </w:rPr>
        <w:t xml:space="preserve"> </w:t>
      </w:r>
      <w:r>
        <w:rPr>
          <w:sz w:val="24"/>
        </w:rPr>
        <w:t>их</w:t>
      </w:r>
      <w:r>
        <w:rPr>
          <w:spacing w:val="-1"/>
          <w:sz w:val="24"/>
        </w:rPr>
        <w:t xml:space="preserve"> </w:t>
      </w:r>
      <w:r>
        <w:rPr>
          <w:spacing w:val="-2"/>
          <w:sz w:val="24"/>
        </w:rPr>
        <w:t>свидетельств;</w:t>
      </w:r>
    </w:p>
    <w:p w14:paraId="2827895C">
      <w:pPr>
        <w:pStyle w:val="7"/>
        <w:numPr>
          <w:ilvl w:val="0"/>
          <w:numId w:val="18"/>
        </w:numPr>
        <w:tabs>
          <w:tab w:val="left" w:pos="1275"/>
        </w:tabs>
        <w:spacing w:before="42" w:line="273" w:lineRule="auto"/>
        <w:ind w:right="277" w:firstLine="283"/>
        <w:jc w:val="left"/>
        <w:rPr>
          <w:sz w:val="24"/>
        </w:rPr>
      </w:pPr>
      <w:r>
        <w:rPr>
          <w:sz w:val="24"/>
        </w:rPr>
        <w:t>использовать</w:t>
      </w:r>
      <w:r>
        <w:rPr>
          <w:spacing w:val="-1"/>
          <w:sz w:val="24"/>
        </w:rPr>
        <w:t xml:space="preserve"> </w:t>
      </w:r>
      <w:r>
        <w:rPr>
          <w:sz w:val="24"/>
        </w:rPr>
        <w:t>средства</w:t>
      </w:r>
      <w:r>
        <w:rPr>
          <w:spacing w:val="-1"/>
          <w:sz w:val="24"/>
        </w:rPr>
        <w:t xml:space="preserve"> </w:t>
      </w:r>
      <w:r>
        <w:rPr>
          <w:sz w:val="24"/>
        </w:rPr>
        <w:t>современных</w:t>
      </w:r>
      <w:r>
        <w:rPr>
          <w:spacing w:val="-3"/>
          <w:sz w:val="24"/>
        </w:rPr>
        <w:t xml:space="preserve"> </w:t>
      </w:r>
      <w:r>
        <w:rPr>
          <w:sz w:val="24"/>
        </w:rPr>
        <w:t>информационных и</w:t>
      </w:r>
      <w:r>
        <w:rPr>
          <w:spacing w:val="-3"/>
          <w:sz w:val="24"/>
        </w:rPr>
        <w:t xml:space="preserve"> </w:t>
      </w:r>
      <w:r>
        <w:rPr>
          <w:sz w:val="24"/>
        </w:rPr>
        <w:t>коммуникационных</w:t>
      </w:r>
      <w:r>
        <w:rPr>
          <w:spacing w:val="-2"/>
          <w:sz w:val="24"/>
        </w:rPr>
        <w:t xml:space="preserve"> </w:t>
      </w:r>
      <w:r>
        <w:rPr>
          <w:sz w:val="24"/>
        </w:rPr>
        <w:t>технологий</w:t>
      </w:r>
      <w:r>
        <w:rPr>
          <w:spacing w:val="-1"/>
          <w:sz w:val="24"/>
        </w:rPr>
        <w:t xml:space="preserve"> </w:t>
      </w:r>
      <w:r>
        <w:rPr>
          <w:sz w:val="24"/>
        </w:rPr>
        <w:t>с соблюдением правовых и этических норм, требований информационной безопасности;</w:t>
      </w:r>
    </w:p>
    <w:p w14:paraId="22FECF60">
      <w:pPr>
        <w:pStyle w:val="7"/>
        <w:numPr>
          <w:ilvl w:val="0"/>
          <w:numId w:val="18"/>
        </w:numPr>
        <w:tabs>
          <w:tab w:val="left" w:pos="1275"/>
        </w:tabs>
        <w:spacing w:before="1" w:line="273" w:lineRule="auto"/>
        <w:ind w:right="280" w:firstLine="283"/>
        <w:jc w:val="left"/>
        <w:rPr>
          <w:sz w:val="24"/>
        </w:rPr>
      </w:pPr>
      <w:r>
        <w:rPr>
          <w:sz w:val="24"/>
        </w:rPr>
        <w:t>создавать</w:t>
      </w:r>
      <w:r>
        <w:rPr>
          <w:spacing w:val="40"/>
          <w:sz w:val="24"/>
        </w:rPr>
        <w:t xml:space="preserve"> </w:t>
      </w:r>
      <w:r>
        <w:rPr>
          <w:sz w:val="24"/>
        </w:rPr>
        <w:t>тексты</w:t>
      </w:r>
      <w:r>
        <w:rPr>
          <w:spacing w:val="40"/>
          <w:sz w:val="24"/>
        </w:rPr>
        <w:t xml:space="preserve"> </w:t>
      </w:r>
      <w:r>
        <w:rPr>
          <w:sz w:val="24"/>
        </w:rPr>
        <w:t>в</w:t>
      </w:r>
      <w:r>
        <w:rPr>
          <w:spacing w:val="40"/>
          <w:sz w:val="24"/>
        </w:rPr>
        <w:t xml:space="preserve"> </w:t>
      </w:r>
      <w:r>
        <w:rPr>
          <w:sz w:val="24"/>
        </w:rPr>
        <w:t>различных</w:t>
      </w:r>
      <w:r>
        <w:rPr>
          <w:spacing w:val="40"/>
          <w:sz w:val="24"/>
        </w:rPr>
        <w:t xml:space="preserve"> </w:t>
      </w:r>
      <w:r>
        <w:rPr>
          <w:sz w:val="24"/>
        </w:rPr>
        <w:t>форматах</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назначения</w:t>
      </w:r>
      <w:r>
        <w:rPr>
          <w:spacing w:val="40"/>
          <w:sz w:val="24"/>
        </w:rPr>
        <w:t xml:space="preserve"> </w:t>
      </w:r>
      <w:r>
        <w:rPr>
          <w:sz w:val="24"/>
        </w:rPr>
        <w:t>информации</w:t>
      </w:r>
      <w:r>
        <w:rPr>
          <w:spacing w:val="40"/>
          <w:sz w:val="24"/>
        </w:rPr>
        <w:t xml:space="preserve"> </w:t>
      </w:r>
      <w:r>
        <w:rPr>
          <w:sz w:val="24"/>
        </w:rPr>
        <w:t>и</w:t>
      </w:r>
      <w:r>
        <w:rPr>
          <w:spacing w:val="40"/>
          <w:sz w:val="24"/>
        </w:rPr>
        <w:t xml:space="preserve"> </w:t>
      </w:r>
      <w:r>
        <w:rPr>
          <w:sz w:val="24"/>
        </w:rPr>
        <w:t>целевой аудитории, выбирая оптимальную форму представления и визуализации.</w:t>
      </w:r>
    </w:p>
    <w:p w14:paraId="0E4032C2">
      <w:pPr>
        <w:pStyle w:val="5"/>
        <w:spacing w:before="3" w:line="276"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общения</w:t>
      </w:r>
      <w:r>
        <w:rPr>
          <w:spacing w:val="80"/>
        </w:rPr>
        <w:t xml:space="preserve"> </w:t>
      </w:r>
      <w:r>
        <w:t>как</w:t>
      </w:r>
      <w:r>
        <w:rPr>
          <w:spacing w:val="80"/>
        </w:rPr>
        <w:t xml:space="preserve"> </w:t>
      </w:r>
      <w:r>
        <w:t>часть</w:t>
      </w:r>
      <w:r>
        <w:rPr>
          <w:spacing w:val="80"/>
        </w:rPr>
        <w:t xml:space="preserve"> </w:t>
      </w:r>
      <w:r>
        <w:t>коммуникативных</w:t>
      </w:r>
      <w:r>
        <w:rPr>
          <w:spacing w:val="80"/>
        </w:rPr>
        <w:t xml:space="preserve"> </w:t>
      </w:r>
      <w:r>
        <w:t>универсальных учебных действий:</w:t>
      </w:r>
    </w:p>
    <w:p w14:paraId="47457805">
      <w:pPr>
        <w:pStyle w:val="7"/>
        <w:numPr>
          <w:ilvl w:val="0"/>
          <w:numId w:val="18"/>
        </w:numPr>
        <w:tabs>
          <w:tab w:val="left" w:pos="1275"/>
          <w:tab w:val="left" w:pos="2869"/>
          <w:tab w:val="left" w:pos="4402"/>
          <w:tab w:val="left" w:pos="6277"/>
          <w:tab w:val="left" w:pos="7174"/>
          <w:tab w:val="left" w:pos="7527"/>
          <w:tab w:val="left" w:pos="9176"/>
          <w:tab w:val="left" w:pos="10500"/>
        </w:tabs>
        <w:spacing w:line="273" w:lineRule="auto"/>
        <w:ind w:right="276" w:firstLine="283"/>
        <w:jc w:val="left"/>
        <w:rPr>
          <w:sz w:val="24"/>
        </w:rPr>
      </w:pPr>
      <w:r>
        <w:rPr>
          <w:spacing w:val="-2"/>
          <w:sz w:val="24"/>
        </w:rPr>
        <w:t>представлять</w:t>
      </w:r>
      <w:r>
        <w:rPr>
          <w:sz w:val="24"/>
        </w:rPr>
        <w:tab/>
      </w:r>
      <w:r>
        <w:rPr>
          <w:spacing w:val="-2"/>
          <w:sz w:val="24"/>
        </w:rPr>
        <w:t>особенности</w:t>
      </w:r>
      <w:r>
        <w:rPr>
          <w:sz w:val="24"/>
        </w:rPr>
        <w:tab/>
      </w:r>
      <w:r>
        <w:rPr>
          <w:spacing w:val="-2"/>
          <w:sz w:val="24"/>
        </w:rPr>
        <w:t>взаимодействия</w:t>
      </w:r>
      <w:r>
        <w:rPr>
          <w:sz w:val="24"/>
        </w:rPr>
        <w:tab/>
      </w:r>
      <w:r>
        <w:rPr>
          <w:spacing w:val="-2"/>
          <w:sz w:val="24"/>
        </w:rPr>
        <w:t>людей</w:t>
      </w:r>
      <w:r>
        <w:rPr>
          <w:sz w:val="24"/>
        </w:rPr>
        <w:tab/>
      </w:r>
      <w:r>
        <w:rPr>
          <w:spacing w:val="-10"/>
          <w:sz w:val="24"/>
        </w:rPr>
        <w:t>в</w:t>
      </w:r>
      <w:r>
        <w:rPr>
          <w:sz w:val="24"/>
        </w:rPr>
        <w:tab/>
      </w:r>
      <w:r>
        <w:rPr>
          <w:spacing w:val="-2"/>
          <w:sz w:val="24"/>
        </w:rPr>
        <w:t>исторических</w:t>
      </w:r>
      <w:r>
        <w:rPr>
          <w:sz w:val="24"/>
        </w:rPr>
        <w:tab/>
      </w:r>
      <w:r>
        <w:rPr>
          <w:spacing w:val="-2"/>
          <w:sz w:val="24"/>
        </w:rPr>
        <w:t>обществах</w:t>
      </w:r>
      <w:r>
        <w:rPr>
          <w:sz w:val="24"/>
        </w:rPr>
        <w:tab/>
      </w:r>
      <w:r>
        <w:rPr>
          <w:spacing w:val="-10"/>
          <w:sz w:val="24"/>
        </w:rPr>
        <w:t xml:space="preserve">и </w:t>
      </w:r>
      <w:r>
        <w:rPr>
          <w:sz w:val="24"/>
        </w:rPr>
        <w:t>современном мире;</w:t>
      </w:r>
    </w:p>
    <w:p w14:paraId="41947DCB">
      <w:pPr>
        <w:pStyle w:val="7"/>
        <w:numPr>
          <w:ilvl w:val="0"/>
          <w:numId w:val="18"/>
        </w:numPr>
        <w:tabs>
          <w:tab w:val="left" w:pos="1275"/>
        </w:tabs>
        <w:spacing w:before="2" w:line="273" w:lineRule="auto"/>
        <w:ind w:right="275" w:firstLine="283"/>
        <w:jc w:val="left"/>
        <w:rPr>
          <w:sz w:val="24"/>
        </w:rPr>
      </w:pPr>
      <w:r>
        <w:rPr>
          <w:sz w:val="24"/>
        </w:rPr>
        <w:t>участвовать</w:t>
      </w:r>
      <w:r>
        <w:rPr>
          <w:spacing w:val="40"/>
          <w:sz w:val="24"/>
        </w:rPr>
        <w:t xml:space="preserve"> </w:t>
      </w:r>
      <w:r>
        <w:rPr>
          <w:sz w:val="24"/>
        </w:rPr>
        <w:t>в</w:t>
      </w:r>
      <w:r>
        <w:rPr>
          <w:spacing w:val="40"/>
          <w:sz w:val="24"/>
        </w:rPr>
        <w:t xml:space="preserve"> </w:t>
      </w:r>
      <w:r>
        <w:rPr>
          <w:sz w:val="24"/>
        </w:rPr>
        <w:t>обсуждении</w:t>
      </w:r>
      <w:r>
        <w:rPr>
          <w:spacing w:val="40"/>
          <w:sz w:val="24"/>
        </w:rPr>
        <w:t xml:space="preserve"> </w:t>
      </w:r>
      <w:r>
        <w:rPr>
          <w:sz w:val="24"/>
        </w:rPr>
        <w:t>событий</w:t>
      </w:r>
      <w:r>
        <w:rPr>
          <w:spacing w:val="40"/>
          <w:sz w:val="24"/>
        </w:rPr>
        <w:t xml:space="preserve"> </w:t>
      </w:r>
      <w:r>
        <w:rPr>
          <w:sz w:val="24"/>
        </w:rPr>
        <w:t>и</w:t>
      </w:r>
      <w:r>
        <w:rPr>
          <w:spacing w:val="40"/>
          <w:sz w:val="24"/>
        </w:rPr>
        <w:t xml:space="preserve"> </w:t>
      </w:r>
      <w:r>
        <w:rPr>
          <w:sz w:val="24"/>
        </w:rPr>
        <w:t>личностей</w:t>
      </w:r>
      <w:r>
        <w:rPr>
          <w:spacing w:val="40"/>
          <w:sz w:val="24"/>
        </w:rPr>
        <w:t xml:space="preserve"> </w:t>
      </w:r>
      <w:r>
        <w:rPr>
          <w:sz w:val="24"/>
        </w:rPr>
        <w:t>прошлого</w:t>
      </w:r>
      <w:r>
        <w:rPr>
          <w:spacing w:val="40"/>
          <w:sz w:val="24"/>
        </w:rPr>
        <w:t xml:space="preserve"> </w:t>
      </w:r>
      <w:r>
        <w:rPr>
          <w:sz w:val="24"/>
        </w:rPr>
        <w:t>и</w:t>
      </w:r>
      <w:r>
        <w:rPr>
          <w:spacing w:val="40"/>
          <w:sz w:val="24"/>
        </w:rPr>
        <w:t xml:space="preserve"> </w:t>
      </w:r>
      <w:r>
        <w:rPr>
          <w:sz w:val="24"/>
        </w:rPr>
        <w:t>современности,</w:t>
      </w:r>
      <w:r>
        <w:rPr>
          <w:spacing w:val="40"/>
          <w:sz w:val="24"/>
        </w:rPr>
        <w:t xml:space="preserve"> </w:t>
      </w:r>
      <w:r>
        <w:rPr>
          <w:sz w:val="24"/>
        </w:rPr>
        <w:t>выявляя сходство и различие высказываемых оценок;</w:t>
      </w:r>
    </w:p>
    <w:p w14:paraId="7C063444">
      <w:pPr>
        <w:pStyle w:val="7"/>
        <w:numPr>
          <w:ilvl w:val="0"/>
          <w:numId w:val="18"/>
        </w:numPr>
        <w:tabs>
          <w:tab w:val="left" w:pos="1275"/>
        </w:tabs>
        <w:spacing w:before="3" w:line="273" w:lineRule="auto"/>
        <w:ind w:right="279" w:firstLine="283"/>
        <w:jc w:val="left"/>
        <w:rPr>
          <w:sz w:val="24"/>
        </w:rPr>
      </w:pPr>
      <w:r>
        <w:rPr>
          <w:sz w:val="24"/>
        </w:rPr>
        <w:t>излагать</w:t>
      </w:r>
      <w:r>
        <w:rPr>
          <w:spacing w:val="40"/>
          <w:sz w:val="24"/>
        </w:rPr>
        <w:t xml:space="preserve"> </w:t>
      </w:r>
      <w:r>
        <w:rPr>
          <w:sz w:val="24"/>
        </w:rPr>
        <w:t>и</w:t>
      </w:r>
      <w:r>
        <w:rPr>
          <w:spacing w:val="40"/>
          <w:sz w:val="24"/>
        </w:rPr>
        <w:t xml:space="preserve"> </w:t>
      </w:r>
      <w:r>
        <w:rPr>
          <w:sz w:val="24"/>
        </w:rPr>
        <w:t>аргументировать</w:t>
      </w:r>
      <w:r>
        <w:rPr>
          <w:spacing w:val="40"/>
          <w:sz w:val="24"/>
        </w:rPr>
        <w:t xml:space="preserve"> </w:t>
      </w:r>
      <w:r>
        <w:rPr>
          <w:sz w:val="24"/>
        </w:rPr>
        <w:t>свою</w:t>
      </w:r>
      <w:r>
        <w:rPr>
          <w:spacing w:val="40"/>
          <w:sz w:val="24"/>
        </w:rPr>
        <w:t xml:space="preserve"> </w:t>
      </w:r>
      <w:r>
        <w:rPr>
          <w:sz w:val="24"/>
        </w:rPr>
        <w:t>точку</w:t>
      </w:r>
      <w:r>
        <w:rPr>
          <w:spacing w:val="40"/>
          <w:sz w:val="24"/>
        </w:rPr>
        <w:t xml:space="preserve"> </w:t>
      </w:r>
      <w:r>
        <w:rPr>
          <w:sz w:val="24"/>
        </w:rPr>
        <w:t>зрения</w:t>
      </w:r>
      <w:r>
        <w:rPr>
          <w:spacing w:val="40"/>
          <w:sz w:val="24"/>
        </w:rPr>
        <w:t xml:space="preserve"> </w:t>
      </w:r>
      <w:r>
        <w:rPr>
          <w:sz w:val="24"/>
        </w:rPr>
        <w:t>в</w:t>
      </w:r>
      <w:r>
        <w:rPr>
          <w:spacing w:val="40"/>
          <w:sz w:val="24"/>
        </w:rPr>
        <w:t xml:space="preserve"> </w:t>
      </w:r>
      <w:r>
        <w:rPr>
          <w:sz w:val="24"/>
        </w:rPr>
        <w:t>устном</w:t>
      </w:r>
      <w:r>
        <w:rPr>
          <w:spacing w:val="40"/>
          <w:sz w:val="24"/>
        </w:rPr>
        <w:t xml:space="preserve"> </w:t>
      </w:r>
      <w:r>
        <w:rPr>
          <w:sz w:val="24"/>
        </w:rPr>
        <w:t>высказывании,</w:t>
      </w:r>
      <w:r>
        <w:rPr>
          <w:spacing w:val="40"/>
          <w:sz w:val="24"/>
        </w:rPr>
        <w:t xml:space="preserve"> </w:t>
      </w:r>
      <w:r>
        <w:rPr>
          <w:sz w:val="24"/>
        </w:rPr>
        <w:t>письменном</w:t>
      </w:r>
      <w:r>
        <w:rPr>
          <w:spacing w:val="80"/>
          <w:sz w:val="24"/>
        </w:rPr>
        <w:t xml:space="preserve"> </w:t>
      </w:r>
      <w:r>
        <w:rPr>
          <w:spacing w:val="-2"/>
          <w:sz w:val="24"/>
        </w:rPr>
        <w:t>тексте;</w:t>
      </w:r>
    </w:p>
    <w:p w14:paraId="0FF74E78">
      <w:pPr>
        <w:pStyle w:val="7"/>
        <w:numPr>
          <w:ilvl w:val="0"/>
          <w:numId w:val="18"/>
        </w:numPr>
        <w:tabs>
          <w:tab w:val="left" w:pos="1275"/>
          <w:tab w:val="left" w:pos="2301"/>
          <w:tab w:val="left" w:pos="3635"/>
          <w:tab w:val="left" w:pos="4779"/>
          <w:tab w:val="left" w:pos="5148"/>
          <w:tab w:val="left" w:pos="7138"/>
          <w:tab w:val="left" w:pos="9073"/>
          <w:tab w:val="left" w:pos="9428"/>
          <w:tab w:val="left" w:pos="10047"/>
        </w:tabs>
        <w:spacing w:before="1" w:line="273" w:lineRule="auto"/>
        <w:ind w:right="268" w:firstLine="283"/>
        <w:jc w:val="left"/>
        <w:rPr>
          <w:sz w:val="24"/>
        </w:rPr>
      </w:pPr>
      <w:r>
        <w:rPr>
          <w:spacing w:val="-2"/>
          <w:sz w:val="24"/>
        </w:rPr>
        <w:t>владеть</w:t>
      </w:r>
      <w:r>
        <w:rPr>
          <w:sz w:val="24"/>
        </w:rPr>
        <w:tab/>
      </w:r>
      <w:r>
        <w:rPr>
          <w:spacing w:val="-2"/>
          <w:sz w:val="24"/>
        </w:rPr>
        <w:t>способами</w:t>
      </w:r>
      <w:r>
        <w:rPr>
          <w:sz w:val="24"/>
        </w:rPr>
        <w:tab/>
      </w:r>
      <w:r>
        <w:rPr>
          <w:spacing w:val="-2"/>
          <w:sz w:val="24"/>
        </w:rPr>
        <w:t>общения</w:t>
      </w:r>
      <w:r>
        <w:rPr>
          <w:sz w:val="24"/>
        </w:rPr>
        <w:tab/>
      </w:r>
      <w:r>
        <w:rPr>
          <w:spacing w:val="-10"/>
          <w:sz w:val="24"/>
        </w:rPr>
        <w:t>и</w:t>
      </w:r>
      <w:r>
        <w:rPr>
          <w:sz w:val="24"/>
        </w:rPr>
        <w:tab/>
      </w:r>
      <w:r>
        <w:rPr>
          <w:spacing w:val="-2"/>
          <w:sz w:val="24"/>
        </w:rPr>
        <w:t>конструктивного</w:t>
      </w:r>
      <w:r>
        <w:rPr>
          <w:sz w:val="24"/>
        </w:rPr>
        <w:tab/>
      </w:r>
      <w:r>
        <w:rPr>
          <w:spacing w:val="-2"/>
          <w:sz w:val="24"/>
        </w:rPr>
        <w:t>взаимодействия,</w:t>
      </w:r>
      <w:r>
        <w:rPr>
          <w:sz w:val="24"/>
        </w:rPr>
        <w:tab/>
      </w:r>
      <w:r>
        <w:rPr>
          <w:spacing w:val="-10"/>
          <w:sz w:val="24"/>
        </w:rPr>
        <w:t>в</w:t>
      </w:r>
      <w:r>
        <w:rPr>
          <w:sz w:val="24"/>
        </w:rPr>
        <w:tab/>
      </w:r>
      <w:r>
        <w:rPr>
          <w:spacing w:val="-4"/>
          <w:sz w:val="24"/>
        </w:rPr>
        <w:t>том</w:t>
      </w:r>
      <w:r>
        <w:rPr>
          <w:sz w:val="24"/>
        </w:rPr>
        <w:tab/>
      </w:r>
      <w:r>
        <w:rPr>
          <w:spacing w:val="-2"/>
          <w:sz w:val="24"/>
        </w:rPr>
        <w:t xml:space="preserve">числе </w:t>
      </w:r>
      <w:r>
        <w:rPr>
          <w:sz w:val="24"/>
        </w:rPr>
        <w:t>межкультурного, в образовательной организации и социальном окружении;</w:t>
      </w:r>
    </w:p>
    <w:p w14:paraId="27478464">
      <w:pPr>
        <w:pStyle w:val="7"/>
        <w:numPr>
          <w:ilvl w:val="0"/>
          <w:numId w:val="18"/>
        </w:numPr>
        <w:tabs>
          <w:tab w:val="left" w:pos="1276"/>
        </w:tabs>
        <w:spacing w:before="3" w:line="273" w:lineRule="auto"/>
        <w:ind w:left="994" w:right="2159" w:firstLine="0"/>
        <w:jc w:val="left"/>
        <w:rPr>
          <w:sz w:val="24"/>
        </w:rPr>
      </w:pPr>
      <w:r>
        <w:rPr>
          <w:sz w:val="24"/>
        </w:rPr>
        <w:t>аргументированно</w:t>
      </w:r>
      <w:r>
        <w:rPr>
          <w:spacing w:val="-8"/>
          <w:sz w:val="24"/>
        </w:rPr>
        <w:t xml:space="preserve"> </w:t>
      </w:r>
      <w:r>
        <w:rPr>
          <w:sz w:val="24"/>
        </w:rPr>
        <w:t>вести</w:t>
      </w:r>
      <w:r>
        <w:rPr>
          <w:spacing w:val="-8"/>
          <w:sz w:val="24"/>
        </w:rPr>
        <w:t xml:space="preserve"> </w:t>
      </w:r>
      <w:r>
        <w:rPr>
          <w:sz w:val="24"/>
        </w:rPr>
        <w:t>диалог,</w:t>
      </w:r>
      <w:r>
        <w:rPr>
          <w:spacing w:val="-6"/>
          <w:sz w:val="24"/>
        </w:rPr>
        <w:t xml:space="preserve"> </w:t>
      </w:r>
      <w:r>
        <w:rPr>
          <w:sz w:val="24"/>
        </w:rPr>
        <w:t>уметь</w:t>
      </w:r>
      <w:r>
        <w:rPr>
          <w:spacing w:val="-8"/>
          <w:sz w:val="24"/>
        </w:rPr>
        <w:t xml:space="preserve"> </w:t>
      </w:r>
      <w:r>
        <w:rPr>
          <w:sz w:val="24"/>
        </w:rPr>
        <w:t>смягчать</w:t>
      </w:r>
      <w:r>
        <w:rPr>
          <w:spacing w:val="-8"/>
          <w:sz w:val="24"/>
        </w:rPr>
        <w:t xml:space="preserve"> </w:t>
      </w:r>
      <w:r>
        <w:rPr>
          <w:sz w:val="24"/>
        </w:rPr>
        <w:t>конфликтные</w:t>
      </w:r>
      <w:r>
        <w:rPr>
          <w:spacing w:val="-9"/>
          <w:sz w:val="24"/>
        </w:rPr>
        <w:t xml:space="preserve"> </w:t>
      </w:r>
      <w:r>
        <w:rPr>
          <w:sz w:val="24"/>
        </w:rPr>
        <w:t>ситуации. У обучающегося будут сформированы умения совместной деятельности:</w:t>
      </w:r>
    </w:p>
    <w:p w14:paraId="5D892A78">
      <w:pPr>
        <w:pStyle w:val="7"/>
        <w:numPr>
          <w:ilvl w:val="0"/>
          <w:numId w:val="18"/>
        </w:numPr>
        <w:tabs>
          <w:tab w:val="left" w:pos="1275"/>
        </w:tabs>
        <w:spacing w:before="3" w:line="273" w:lineRule="auto"/>
        <w:ind w:right="274" w:firstLine="283"/>
        <w:jc w:val="left"/>
        <w:rPr>
          <w:sz w:val="24"/>
        </w:rPr>
      </w:pPr>
      <w:r>
        <w:rPr>
          <w:sz w:val="24"/>
        </w:rPr>
        <w:t>осознавать</w:t>
      </w:r>
      <w:r>
        <w:rPr>
          <w:spacing w:val="34"/>
          <w:sz w:val="24"/>
        </w:rPr>
        <w:t xml:space="preserve"> </w:t>
      </w:r>
      <w:r>
        <w:rPr>
          <w:sz w:val="24"/>
        </w:rPr>
        <w:t>на</w:t>
      </w:r>
      <w:r>
        <w:rPr>
          <w:spacing w:val="33"/>
          <w:sz w:val="24"/>
        </w:rPr>
        <w:t xml:space="preserve"> </w:t>
      </w:r>
      <w:r>
        <w:rPr>
          <w:sz w:val="24"/>
        </w:rPr>
        <w:t>основе</w:t>
      </w:r>
      <w:r>
        <w:rPr>
          <w:spacing w:val="32"/>
          <w:sz w:val="24"/>
        </w:rPr>
        <w:t xml:space="preserve"> </w:t>
      </w:r>
      <w:r>
        <w:rPr>
          <w:sz w:val="24"/>
        </w:rPr>
        <w:t>исторических</w:t>
      </w:r>
      <w:r>
        <w:rPr>
          <w:spacing w:val="36"/>
          <w:sz w:val="24"/>
        </w:rPr>
        <w:t xml:space="preserve"> </w:t>
      </w:r>
      <w:r>
        <w:rPr>
          <w:sz w:val="24"/>
        </w:rPr>
        <w:t>примеров</w:t>
      </w:r>
      <w:r>
        <w:rPr>
          <w:spacing w:val="33"/>
          <w:sz w:val="24"/>
        </w:rPr>
        <w:t xml:space="preserve"> </w:t>
      </w:r>
      <w:r>
        <w:rPr>
          <w:sz w:val="24"/>
        </w:rPr>
        <w:t>значение</w:t>
      </w:r>
      <w:r>
        <w:rPr>
          <w:spacing w:val="33"/>
          <w:sz w:val="24"/>
        </w:rPr>
        <w:t xml:space="preserve"> </w:t>
      </w:r>
      <w:r>
        <w:rPr>
          <w:sz w:val="24"/>
        </w:rPr>
        <w:t>совместной</w:t>
      </w:r>
      <w:r>
        <w:rPr>
          <w:spacing w:val="32"/>
          <w:sz w:val="24"/>
        </w:rPr>
        <w:t xml:space="preserve"> </w:t>
      </w:r>
      <w:r>
        <w:rPr>
          <w:sz w:val="24"/>
        </w:rPr>
        <w:t>деятельности</w:t>
      </w:r>
      <w:r>
        <w:rPr>
          <w:spacing w:val="35"/>
          <w:sz w:val="24"/>
        </w:rPr>
        <w:t xml:space="preserve"> </w:t>
      </w:r>
      <w:r>
        <w:rPr>
          <w:sz w:val="24"/>
        </w:rPr>
        <w:t>людей как эффективного средства достижения поставленных целей;</w:t>
      </w:r>
    </w:p>
    <w:p w14:paraId="32BF93B5">
      <w:pPr>
        <w:pStyle w:val="7"/>
        <w:numPr>
          <w:ilvl w:val="0"/>
          <w:numId w:val="18"/>
        </w:numPr>
        <w:tabs>
          <w:tab w:val="left" w:pos="1275"/>
        </w:tabs>
        <w:spacing w:before="1" w:line="273" w:lineRule="auto"/>
        <w:ind w:right="280" w:firstLine="283"/>
        <w:jc w:val="left"/>
        <w:rPr>
          <w:sz w:val="24"/>
        </w:rPr>
      </w:pPr>
      <w:r>
        <w:rPr>
          <w:sz w:val="24"/>
        </w:rPr>
        <w:t>планировать</w:t>
      </w:r>
      <w:r>
        <w:rPr>
          <w:spacing w:val="40"/>
          <w:sz w:val="24"/>
        </w:rPr>
        <w:t xml:space="preserve"> </w:t>
      </w:r>
      <w:r>
        <w:rPr>
          <w:sz w:val="24"/>
        </w:rPr>
        <w:t>и</w:t>
      </w:r>
      <w:r>
        <w:rPr>
          <w:spacing w:val="40"/>
          <w:sz w:val="24"/>
        </w:rPr>
        <w:t xml:space="preserve"> </w:t>
      </w:r>
      <w:r>
        <w:rPr>
          <w:sz w:val="24"/>
        </w:rPr>
        <w:t>осуществлять</w:t>
      </w:r>
      <w:r>
        <w:rPr>
          <w:spacing w:val="40"/>
          <w:sz w:val="24"/>
        </w:rPr>
        <w:t xml:space="preserve"> </w:t>
      </w:r>
      <w:r>
        <w:rPr>
          <w:sz w:val="24"/>
        </w:rPr>
        <w:t>совместную</w:t>
      </w:r>
      <w:r>
        <w:rPr>
          <w:spacing w:val="40"/>
          <w:sz w:val="24"/>
        </w:rPr>
        <w:t xml:space="preserve"> </w:t>
      </w:r>
      <w:r>
        <w:rPr>
          <w:sz w:val="24"/>
        </w:rPr>
        <w:t>работу,</w:t>
      </w:r>
      <w:r>
        <w:rPr>
          <w:spacing w:val="40"/>
          <w:sz w:val="24"/>
        </w:rPr>
        <w:t xml:space="preserve"> </w:t>
      </w:r>
      <w:r>
        <w:rPr>
          <w:sz w:val="24"/>
        </w:rPr>
        <w:t>коллективные</w:t>
      </w:r>
      <w:r>
        <w:rPr>
          <w:spacing w:val="40"/>
          <w:sz w:val="24"/>
        </w:rPr>
        <w:t xml:space="preserve"> </w:t>
      </w:r>
      <w:r>
        <w:rPr>
          <w:sz w:val="24"/>
        </w:rPr>
        <w:t>учебные</w:t>
      </w:r>
      <w:r>
        <w:rPr>
          <w:spacing w:val="40"/>
          <w:sz w:val="24"/>
        </w:rPr>
        <w:t xml:space="preserve"> </w:t>
      </w:r>
      <w:r>
        <w:rPr>
          <w:sz w:val="24"/>
        </w:rPr>
        <w:t>проекты</w:t>
      </w:r>
      <w:r>
        <w:rPr>
          <w:spacing w:val="40"/>
          <w:sz w:val="24"/>
        </w:rPr>
        <w:t xml:space="preserve"> </w:t>
      </w:r>
      <w:r>
        <w:rPr>
          <w:sz w:val="24"/>
        </w:rPr>
        <w:t>по</w:t>
      </w:r>
      <w:r>
        <w:rPr>
          <w:spacing w:val="80"/>
          <w:sz w:val="24"/>
        </w:rPr>
        <w:t xml:space="preserve"> </w:t>
      </w:r>
      <w:r>
        <w:rPr>
          <w:sz w:val="24"/>
        </w:rPr>
        <w:t>истории, в том числе на региональном материале;</w:t>
      </w:r>
    </w:p>
    <w:p w14:paraId="7F184425">
      <w:pPr>
        <w:pStyle w:val="7"/>
        <w:numPr>
          <w:ilvl w:val="0"/>
          <w:numId w:val="18"/>
        </w:numPr>
        <w:tabs>
          <w:tab w:val="left" w:pos="1275"/>
        </w:tabs>
        <w:spacing w:before="3" w:line="273" w:lineRule="auto"/>
        <w:ind w:right="277" w:firstLine="283"/>
        <w:jc w:val="left"/>
        <w:rPr>
          <w:sz w:val="24"/>
        </w:rPr>
      </w:pPr>
      <w:r>
        <w:rPr>
          <w:sz w:val="24"/>
        </w:rPr>
        <w:t>определять</w:t>
      </w:r>
      <w:r>
        <w:rPr>
          <w:spacing w:val="40"/>
          <w:sz w:val="24"/>
        </w:rPr>
        <w:t xml:space="preserve"> </w:t>
      </w:r>
      <w:r>
        <w:rPr>
          <w:sz w:val="24"/>
        </w:rPr>
        <w:t>свое</w:t>
      </w:r>
      <w:r>
        <w:rPr>
          <w:spacing w:val="40"/>
          <w:sz w:val="24"/>
        </w:rPr>
        <w:t xml:space="preserve"> </w:t>
      </w:r>
      <w:r>
        <w:rPr>
          <w:sz w:val="24"/>
        </w:rPr>
        <w:t>участие</w:t>
      </w:r>
      <w:r>
        <w:rPr>
          <w:spacing w:val="40"/>
          <w:sz w:val="24"/>
        </w:rPr>
        <w:t xml:space="preserve"> </w:t>
      </w:r>
      <w:r>
        <w:rPr>
          <w:sz w:val="24"/>
        </w:rPr>
        <w:t>в</w:t>
      </w:r>
      <w:r>
        <w:rPr>
          <w:spacing w:val="40"/>
          <w:sz w:val="24"/>
        </w:rPr>
        <w:t xml:space="preserve"> </w:t>
      </w:r>
      <w:r>
        <w:rPr>
          <w:sz w:val="24"/>
        </w:rPr>
        <w:t>общей</w:t>
      </w:r>
      <w:r>
        <w:rPr>
          <w:spacing w:val="40"/>
          <w:sz w:val="24"/>
        </w:rPr>
        <w:t xml:space="preserve"> </w:t>
      </w:r>
      <w:r>
        <w:rPr>
          <w:sz w:val="24"/>
        </w:rPr>
        <w:t>работе</w:t>
      </w:r>
      <w:r>
        <w:rPr>
          <w:spacing w:val="40"/>
          <w:sz w:val="24"/>
        </w:rPr>
        <w:t xml:space="preserve"> </w:t>
      </w:r>
      <w:r>
        <w:rPr>
          <w:sz w:val="24"/>
        </w:rPr>
        <w:t>и</w:t>
      </w:r>
      <w:r>
        <w:rPr>
          <w:spacing w:val="40"/>
          <w:sz w:val="24"/>
        </w:rPr>
        <w:t xml:space="preserve"> </w:t>
      </w:r>
      <w:r>
        <w:rPr>
          <w:sz w:val="24"/>
        </w:rPr>
        <w:t>координировать</w:t>
      </w:r>
      <w:r>
        <w:rPr>
          <w:spacing w:val="40"/>
          <w:sz w:val="24"/>
        </w:rPr>
        <w:t xml:space="preserve"> </w:t>
      </w:r>
      <w:r>
        <w:rPr>
          <w:sz w:val="24"/>
        </w:rPr>
        <w:t>свои</w:t>
      </w:r>
      <w:r>
        <w:rPr>
          <w:spacing w:val="40"/>
          <w:sz w:val="24"/>
        </w:rPr>
        <w:t xml:space="preserve"> </w:t>
      </w:r>
      <w:r>
        <w:rPr>
          <w:sz w:val="24"/>
        </w:rPr>
        <w:t>действия</w:t>
      </w:r>
      <w:r>
        <w:rPr>
          <w:spacing w:val="40"/>
          <w:sz w:val="24"/>
        </w:rPr>
        <w:t xml:space="preserve"> </w:t>
      </w:r>
      <w:r>
        <w:rPr>
          <w:sz w:val="24"/>
        </w:rPr>
        <w:t>с</w:t>
      </w:r>
      <w:r>
        <w:rPr>
          <w:spacing w:val="40"/>
          <w:sz w:val="24"/>
        </w:rPr>
        <w:t xml:space="preserve"> </w:t>
      </w:r>
      <w:r>
        <w:rPr>
          <w:sz w:val="24"/>
        </w:rPr>
        <w:t>другими</w:t>
      </w:r>
      <w:r>
        <w:rPr>
          <w:spacing w:val="40"/>
          <w:sz w:val="24"/>
        </w:rPr>
        <w:t xml:space="preserve"> </w:t>
      </w:r>
      <w:r>
        <w:rPr>
          <w:sz w:val="24"/>
        </w:rPr>
        <w:t>членами команды;</w:t>
      </w:r>
    </w:p>
    <w:p w14:paraId="6595BE33">
      <w:pPr>
        <w:pStyle w:val="7"/>
        <w:numPr>
          <w:ilvl w:val="0"/>
          <w:numId w:val="18"/>
        </w:numPr>
        <w:tabs>
          <w:tab w:val="left" w:pos="1275"/>
        </w:tabs>
        <w:spacing w:before="3" w:line="273" w:lineRule="auto"/>
        <w:ind w:right="278" w:firstLine="283"/>
        <w:jc w:val="left"/>
        <w:rPr>
          <w:sz w:val="24"/>
        </w:rPr>
      </w:pPr>
      <w:r>
        <w:rPr>
          <w:sz w:val="24"/>
        </w:rPr>
        <w:t>проявлять</w:t>
      </w:r>
      <w:r>
        <w:rPr>
          <w:spacing w:val="40"/>
          <w:sz w:val="24"/>
        </w:rPr>
        <w:t xml:space="preserve"> </w:t>
      </w:r>
      <w:r>
        <w:rPr>
          <w:sz w:val="24"/>
        </w:rPr>
        <w:t>творчество</w:t>
      </w:r>
      <w:r>
        <w:rPr>
          <w:spacing w:val="40"/>
          <w:sz w:val="24"/>
        </w:rPr>
        <w:t xml:space="preserve"> </w:t>
      </w:r>
      <w:r>
        <w:rPr>
          <w:sz w:val="24"/>
        </w:rPr>
        <w:t>и</w:t>
      </w:r>
      <w:r>
        <w:rPr>
          <w:spacing w:val="40"/>
          <w:sz w:val="24"/>
        </w:rPr>
        <w:t xml:space="preserve"> </w:t>
      </w:r>
      <w:r>
        <w:rPr>
          <w:sz w:val="24"/>
        </w:rPr>
        <w:t>инициативу</w:t>
      </w:r>
      <w:r>
        <w:rPr>
          <w:spacing w:val="38"/>
          <w:sz w:val="24"/>
        </w:rPr>
        <w:t xml:space="preserve"> </w:t>
      </w:r>
      <w:r>
        <w:rPr>
          <w:sz w:val="24"/>
        </w:rPr>
        <w:t>в</w:t>
      </w:r>
      <w:r>
        <w:rPr>
          <w:spacing w:val="40"/>
          <w:sz w:val="24"/>
        </w:rPr>
        <w:t xml:space="preserve"> </w:t>
      </w:r>
      <w:r>
        <w:rPr>
          <w:sz w:val="24"/>
        </w:rPr>
        <w:t>индивидуальной</w:t>
      </w:r>
      <w:r>
        <w:rPr>
          <w:spacing w:val="40"/>
          <w:sz w:val="24"/>
        </w:rPr>
        <w:t xml:space="preserve"> </w:t>
      </w:r>
      <w:r>
        <w:rPr>
          <w:sz w:val="24"/>
        </w:rPr>
        <w:t>и</w:t>
      </w:r>
      <w:r>
        <w:rPr>
          <w:spacing w:val="40"/>
          <w:sz w:val="24"/>
        </w:rPr>
        <w:t xml:space="preserve"> </w:t>
      </w:r>
      <w:r>
        <w:rPr>
          <w:sz w:val="24"/>
        </w:rPr>
        <w:t>командной</w:t>
      </w:r>
      <w:r>
        <w:rPr>
          <w:spacing w:val="40"/>
          <w:sz w:val="24"/>
        </w:rPr>
        <w:t xml:space="preserve"> </w:t>
      </w:r>
      <w:r>
        <w:rPr>
          <w:sz w:val="24"/>
        </w:rPr>
        <w:t>работе;</w:t>
      </w:r>
      <w:r>
        <w:rPr>
          <w:spacing w:val="40"/>
          <w:sz w:val="24"/>
        </w:rPr>
        <w:t xml:space="preserve"> </w:t>
      </w:r>
      <w:r>
        <w:rPr>
          <w:sz w:val="24"/>
        </w:rPr>
        <w:t>оценивать полученные результаты и свой вклад в общую работу.</w:t>
      </w:r>
    </w:p>
    <w:p w14:paraId="49062B36">
      <w:pPr>
        <w:pStyle w:val="5"/>
        <w:spacing w:before="1" w:line="276" w:lineRule="auto"/>
        <w:jc w:val="left"/>
      </w:pPr>
      <w:r>
        <w:t>У</w:t>
      </w:r>
      <w:r>
        <w:rPr>
          <w:spacing w:val="-5"/>
        </w:rPr>
        <w:t xml:space="preserve"> </w:t>
      </w:r>
      <w:r>
        <w:t>обучающегося</w:t>
      </w:r>
      <w:r>
        <w:rPr>
          <w:spacing w:val="-3"/>
        </w:rPr>
        <w:t xml:space="preserve"> </w:t>
      </w:r>
      <w:r>
        <w:t>будут</w:t>
      </w:r>
      <w:r>
        <w:rPr>
          <w:spacing w:val="-3"/>
        </w:rPr>
        <w:t xml:space="preserve"> </w:t>
      </w:r>
      <w:r>
        <w:t>сформированы</w:t>
      </w:r>
      <w:r>
        <w:rPr>
          <w:spacing w:val="-2"/>
        </w:rPr>
        <w:t xml:space="preserve"> </w:t>
      </w:r>
      <w:r>
        <w:t>умения</w:t>
      </w:r>
      <w:r>
        <w:rPr>
          <w:spacing w:val="-3"/>
        </w:rPr>
        <w:t xml:space="preserve"> </w:t>
      </w:r>
      <w:r>
        <w:t>в</w:t>
      </w:r>
      <w:r>
        <w:rPr>
          <w:spacing w:val="-6"/>
        </w:rPr>
        <w:t xml:space="preserve"> </w:t>
      </w:r>
      <w:r>
        <w:t>части</w:t>
      </w:r>
      <w:r>
        <w:rPr>
          <w:spacing w:val="-5"/>
        </w:rPr>
        <w:t xml:space="preserve"> </w:t>
      </w:r>
      <w:r>
        <w:t>регулятивных</w:t>
      </w:r>
      <w:r>
        <w:rPr>
          <w:spacing w:val="-2"/>
        </w:rPr>
        <w:t xml:space="preserve"> </w:t>
      </w:r>
      <w:r>
        <w:t>универсальных</w:t>
      </w:r>
      <w:r>
        <w:rPr>
          <w:spacing w:val="-2"/>
        </w:rPr>
        <w:t xml:space="preserve"> </w:t>
      </w:r>
      <w:r>
        <w:t xml:space="preserve">учебных </w:t>
      </w:r>
      <w:r>
        <w:rPr>
          <w:spacing w:val="-2"/>
        </w:rPr>
        <w:t>действий:</w:t>
      </w:r>
    </w:p>
    <w:p w14:paraId="09A78AA8">
      <w:pPr>
        <w:pStyle w:val="7"/>
        <w:numPr>
          <w:ilvl w:val="0"/>
          <w:numId w:val="18"/>
        </w:numPr>
        <w:tabs>
          <w:tab w:val="left" w:pos="1275"/>
        </w:tabs>
        <w:spacing w:before="1" w:line="273" w:lineRule="auto"/>
        <w:ind w:right="279" w:firstLine="283"/>
        <w:rPr>
          <w:sz w:val="24"/>
        </w:rPr>
      </w:pPr>
      <w:r>
        <w:rPr>
          <w:sz w:val="24"/>
        </w:rPr>
        <w:t>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w:t>
      </w:r>
    </w:p>
    <w:p w14:paraId="55BD3801">
      <w:pPr>
        <w:pStyle w:val="7"/>
        <w:numPr>
          <w:ilvl w:val="0"/>
          <w:numId w:val="18"/>
        </w:numPr>
        <w:tabs>
          <w:tab w:val="left" w:pos="1275"/>
        </w:tabs>
        <w:spacing w:before="5" w:line="273" w:lineRule="auto"/>
        <w:ind w:right="273" w:firstLine="283"/>
        <w:rPr>
          <w:sz w:val="24"/>
        </w:rPr>
      </w:pPr>
      <w:r>
        <w:rPr>
          <w:sz w:val="24"/>
        </w:rP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14:paraId="56C0ABFF">
      <w:pPr>
        <w:pStyle w:val="7"/>
        <w:numPr>
          <w:ilvl w:val="0"/>
          <w:numId w:val="18"/>
        </w:numPr>
        <w:tabs>
          <w:tab w:val="left" w:pos="1275"/>
        </w:tabs>
        <w:spacing w:before="3" w:line="276" w:lineRule="auto"/>
        <w:ind w:right="271" w:firstLine="283"/>
        <w:rPr>
          <w:sz w:val="24"/>
        </w:rPr>
      </w:pPr>
      <w:r>
        <w:rPr>
          <w:sz w:val="24"/>
        </w:rPr>
        <w:t>принятие себя и других: осознавать свои достижения и слабые стороны в учении, общении, сотрудничестве</w:t>
      </w:r>
      <w:r>
        <w:rPr>
          <w:spacing w:val="-1"/>
          <w:sz w:val="24"/>
        </w:rPr>
        <w:t xml:space="preserve"> </w:t>
      </w:r>
      <w:r>
        <w:rPr>
          <w:sz w:val="24"/>
        </w:rPr>
        <w:t>со сверстниками и людьми старшего поколения; принимать мотивы</w:t>
      </w:r>
      <w:r>
        <w:rPr>
          <w:spacing w:val="-1"/>
          <w:sz w:val="24"/>
        </w:rPr>
        <w:t xml:space="preserve"> </w:t>
      </w:r>
      <w:r>
        <w:rPr>
          <w:sz w:val="24"/>
        </w:rPr>
        <w:t>и аргументы</w:t>
      </w:r>
      <w:r>
        <w:rPr>
          <w:spacing w:val="-1"/>
          <w:sz w:val="24"/>
        </w:rPr>
        <w:t xml:space="preserve"> </w:t>
      </w:r>
      <w:r>
        <w:rPr>
          <w:sz w:val="24"/>
        </w:rPr>
        <w:t>других при анализе</w:t>
      </w:r>
      <w:r>
        <w:rPr>
          <w:spacing w:val="-1"/>
          <w:sz w:val="24"/>
        </w:rPr>
        <w:t xml:space="preserve"> </w:t>
      </w:r>
      <w:r>
        <w:rPr>
          <w:sz w:val="24"/>
        </w:rPr>
        <w:t>результатов</w:t>
      </w:r>
      <w:r>
        <w:rPr>
          <w:spacing w:val="-1"/>
          <w:sz w:val="24"/>
        </w:rPr>
        <w:t xml:space="preserve"> </w:t>
      </w:r>
      <w:r>
        <w:rPr>
          <w:sz w:val="24"/>
        </w:rPr>
        <w:t>деятельности;</w:t>
      </w:r>
      <w:r>
        <w:rPr>
          <w:spacing w:val="-2"/>
          <w:sz w:val="24"/>
        </w:rPr>
        <w:t xml:space="preserve"> </w:t>
      </w:r>
      <w:r>
        <w:rPr>
          <w:sz w:val="24"/>
        </w:rPr>
        <w:t>признавать</w:t>
      </w:r>
      <w:r>
        <w:rPr>
          <w:spacing w:val="-2"/>
          <w:sz w:val="24"/>
        </w:rPr>
        <w:t xml:space="preserve"> </w:t>
      </w:r>
      <w:r>
        <w:rPr>
          <w:sz w:val="24"/>
        </w:rPr>
        <w:t>свое</w:t>
      </w:r>
      <w:r>
        <w:rPr>
          <w:spacing w:val="-2"/>
          <w:sz w:val="24"/>
        </w:rPr>
        <w:t xml:space="preserve"> </w:t>
      </w:r>
      <w:r>
        <w:rPr>
          <w:sz w:val="24"/>
        </w:rPr>
        <w:t>право</w:t>
      </w:r>
      <w:r>
        <w:rPr>
          <w:spacing w:val="-1"/>
          <w:sz w:val="24"/>
        </w:rPr>
        <w:t xml:space="preserve"> </w:t>
      </w:r>
      <w:r>
        <w:rPr>
          <w:sz w:val="24"/>
        </w:rPr>
        <w:t>и право</w:t>
      </w:r>
      <w:r>
        <w:rPr>
          <w:spacing w:val="-1"/>
          <w:sz w:val="24"/>
        </w:rPr>
        <w:t xml:space="preserve"> </w:t>
      </w:r>
      <w:r>
        <w:rPr>
          <w:sz w:val="24"/>
        </w:rPr>
        <w:t xml:space="preserve">других на ошибку; вносить конструктивные предложения для совместного решения учебных задач, </w:t>
      </w:r>
      <w:r>
        <w:rPr>
          <w:spacing w:val="-2"/>
          <w:sz w:val="24"/>
        </w:rPr>
        <w:t>проблем.</w:t>
      </w:r>
    </w:p>
    <w:p w14:paraId="0821F94A">
      <w:pPr>
        <w:pStyle w:val="2"/>
        <w:spacing w:before="4" w:line="276" w:lineRule="auto"/>
        <w:ind w:right="281"/>
      </w:pPr>
      <w:r>
        <w:t>Предметные результаты освоения программы по истории на уровне среднего общего образования должны обеспечивать:</w:t>
      </w:r>
    </w:p>
    <w:p w14:paraId="69F359DC">
      <w:pPr>
        <w:pStyle w:val="7"/>
        <w:numPr>
          <w:ilvl w:val="0"/>
          <w:numId w:val="18"/>
        </w:numPr>
        <w:tabs>
          <w:tab w:val="left" w:pos="1275"/>
        </w:tabs>
        <w:spacing w:line="276" w:lineRule="auto"/>
        <w:ind w:right="270" w:firstLine="283"/>
        <w:rPr>
          <w:sz w:val="24"/>
        </w:rPr>
      </w:pPr>
      <w:r>
        <w:rPr>
          <w:sz w:val="24"/>
        </w:rPr>
        <w:t>понимание значимости России в мировых политических и социально- экономических процессах XX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w:t>
      </w:r>
      <w:r>
        <w:rPr>
          <w:spacing w:val="80"/>
          <w:w w:val="150"/>
          <w:sz w:val="24"/>
        </w:rPr>
        <w:t xml:space="preserve"> </w:t>
      </w:r>
      <w:r>
        <w:rPr>
          <w:sz w:val="24"/>
        </w:rPr>
        <w:t>индустриализации</w:t>
      </w:r>
      <w:r>
        <w:rPr>
          <w:spacing w:val="80"/>
          <w:w w:val="150"/>
          <w:sz w:val="24"/>
        </w:rPr>
        <w:t xml:space="preserve"> </w:t>
      </w:r>
      <w:r>
        <w:rPr>
          <w:sz w:val="24"/>
        </w:rPr>
        <w:t>и</w:t>
      </w:r>
      <w:r>
        <w:rPr>
          <w:spacing w:val="80"/>
          <w:w w:val="150"/>
          <w:sz w:val="24"/>
        </w:rPr>
        <w:t xml:space="preserve"> </w:t>
      </w:r>
      <w:r>
        <w:rPr>
          <w:sz w:val="24"/>
        </w:rPr>
        <w:t>коллективизации</w:t>
      </w:r>
      <w:r>
        <w:rPr>
          <w:spacing w:val="80"/>
          <w:w w:val="150"/>
          <w:sz w:val="24"/>
        </w:rPr>
        <w:t xml:space="preserve"> </w:t>
      </w:r>
      <w:r>
        <w:rPr>
          <w:sz w:val="24"/>
        </w:rPr>
        <w:t>в</w:t>
      </w:r>
      <w:r>
        <w:rPr>
          <w:spacing w:val="80"/>
          <w:w w:val="150"/>
          <w:sz w:val="24"/>
        </w:rPr>
        <w:t xml:space="preserve"> </w:t>
      </w:r>
      <w:r>
        <w:rPr>
          <w:sz w:val="24"/>
        </w:rPr>
        <w:t>Союзе</w:t>
      </w:r>
      <w:r>
        <w:rPr>
          <w:spacing w:val="80"/>
          <w:w w:val="150"/>
          <w:sz w:val="24"/>
        </w:rPr>
        <w:t xml:space="preserve"> </w:t>
      </w:r>
      <w:r>
        <w:rPr>
          <w:sz w:val="24"/>
        </w:rPr>
        <w:t>Советских</w:t>
      </w:r>
      <w:r>
        <w:rPr>
          <w:spacing w:val="80"/>
          <w:w w:val="150"/>
          <w:sz w:val="24"/>
        </w:rPr>
        <w:t xml:space="preserve"> </w:t>
      </w:r>
      <w:r>
        <w:rPr>
          <w:sz w:val="24"/>
        </w:rPr>
        <w:t>Социалистических</w:t>
      </w:r>
    </w:p>
    <w:p w14:paraId="67B4E731">
      <w:pPr>
        <w:pStyle w:val="7"/>
        <w:spacing w:line="276" w:lineRule="auto"/>
        <w:rPr>
          <w:sz w:val="24"/>
        </w:rPr>
        <w:sectPr>
          <w:pgSz w:w="11900" w:h="16850"/>
          <w:pgMar w:top="140" w:right="283" w:bottom="480" w:left="708" w:header="0" w:footer="297" w:gutter="0"/>
          <w:cols w:space="720" w:num="1"/>
        </w:sectPr>
      </w:pPr>
    </w:p>
    <w:p w14:paraId="0E26BA4E">
      <w:pPr>
        <w:pStyle w:val="5"/>
        <w:spacing w:before="264" w:line="276" w:lineRule="auto"/>
        <w:ind w:right="268" w:firstLine="0"/>
      </w:pPr>
      <w:r>
        <w:t>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 особенности развития культуры народов СССР (России);</w:t>
      </w:r>
    </w:p>
    <w:p w14:paraId="6011786F">
      <w:pPr>
        <w:pStyle w:val="7"/>
        <w:numPr>
          <w:ilvl w:val="0"/>
          <w:numId w:val="18"/>
        </w:numPr>
        <w:tabs>
          <w:tab w:val="left" w:pos="1275"/>
        </w:tabs>
        <w:spacing w:line="276" w:lineRule="auto"/>
        <w:ind w:right="270" w:firstLine="283"/>
        <w:rPr>
          <w:sz w:val="24"/>
        </w:rPr>
      </w:pPr>
      <w:r>
        <w:rPr>
          <w:sz w:val="24"/>
        </w:rPr>
        <w:t>знание имен героев Первой мировой, Гражданской, Великой Отечественной войн, исторических личностей, внесших значительный вклад в социально- экономическое, политическое и культурное развитие России в XX - начале XXI в.;</w:t>
      </w:r>
    </w:p>
    <w:p w14:paraId="68620425">
      <w:pPr>
        <w:pStyle w:val="7"/>
        <w:numPr>
          <w:ilvl w:val="0"/>
          <w:numId w:val="18"/>
        </w:numPr>
        <w:tabs>
          <w:tab w:val="left" w:pos="1275"/>
        </w:tabs>
        <w:spacing w:line="276" w:lineRule="auto"/>
        <w:ind w:right="271" w:firstLine="283"/>
        <w:rPr>
          <w:sz w:val="24"/>
        </w:rPr>
      </w:pPr>
      <w:r>
        <w:rPr>
          <w:sz w:val="24"/>
        </w:rPr>
        <w:t>умение</w:t>
      </w:r>
      <w:r>
        <w:rPr>
          <w:spacing w:val="-3"/>
          <w:sz w:val="24"/>
        </w:rPr>
        <w:t xml:space="preserve"> </w:t>
      </w:r>
      <w:r>
        <w:rPr>
          <w:sz w:val="24"/>
        </w:rPr>
        <w:t>составлять</w:t>
      </w:r>
      <w:r>
        <w:rPr>
          <w:spacing w:val="-1"/>
          <w:sz w:val="24"/>
        </w:rPr>
        <w:t xml:space="preserve"> </w:t>
      </w:r>
      <w:r>
        <w:rPr>
          <w:sz w:val="24"/>
        </w:rPr>
        <w:t>описание</w:t>
      </w:r>
      <w:r>
        <w:rPr>
          <w:spacing w:val="-3"/>
          <w:sz w:val="24"/>
        </w:rPr>
        <w:t xml:space="preserve"> </w:t>
      </w:r>
      <w:r>
        <w:rPr>
          <w:sz w:val="24"/>
        </w:rPr>
        <w:t>(реконструкцию)</w:t>
      </w:r>
      <w:r>
        <w:rPr>
          <w:spacing w:val="-3"/>
          <w:sz w:val="24"/>
        </w:rPr>
        <w:t xml:space="preserve"> </w:t>
      </w:r>
      <w:r>
        <w:rPr>
          <w:sz w:val="24"/>
        </w:rPr>
        <w:t>в устной</w:t>
      </w:r>
      <w:r>
        <w:rPr>
          <w:spacing w:val="-1"/>
          <w:sz w:val="24"/>
        </w:rPr>
        <w:t xml:space="preserve"> </w:t>
      </w:r>
      <w:r>
        <w:rPr>
          <w:sz w:val="24"/>
        </w:rPr>
        <w:t>и</w:t>
      </w:r>
      <w:r>
        <w:rPr>
          <w:spacing w:val="-1"/>
          <w:sz w:val="24"/>
        </w:rPr>
        <w:t xml:space="preserve"> </w:t>
      </w:r>
      <w:r>
        <w:rPr>
          <w:sz w:val="24"/>
        </w:rPr>
        <w:t>письменной</w:t>
      </w:r>
      <w:r>
        <w:rPr>
          <w:spacing w:val="-4"/>
          <w:sz w:val="24"/>
        </w:rPr>
        <w:t xml:space="preserve"> </w:t>
      </w:r>
      <w:r>
        <w:rPr>
          <w:sz w:val="24"/>
        </w:rPr>
        <w:t>форме</w:t>
      </w:r>
      <w:r>
        <w:rPr>
          <w:spacing w:val="-3"/>
          <w:sz w:val="24"/>
        </w:rPr>
        <w:t xml:space="preserve"> </w:t>
      </w:r>
      <w:r>
        <w:rPr>
          <w:sz w:val="24"/>
        </w:rPr>
        <w:t>исторических событий, явлений, процессов истории родного края, истории России и всемирной истории XX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1F9383C5">
      <w:pPr>
        <w:pStyle w:val="7"/>
        <w:numPr>
          <w:ilvl w:val="0"/>
          <w:numId w:val="18"/>
        </w:numPr>
        <w:tabs>
          <w:tab w:val="left" w:pos="1275"/>
        </w:tabs>
        <w:spacing w:line="276" w:lineRule="auto"/>
        <w:ind w:right="274" w:firstLine="283"/>
        <w:rPr>
          <w:sz w:val="24"/>
        </w:rPr>
      </w:pPr>
      <w:r>
        <w:rPr>
          <w:sz w:val="24"/>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4C657A46">
      <w:pPr>
        <w:pStyle w:val="7"/>
        <w:numPr>
          <w:ilvl w:val="0"/>
          <w:numId w:val="18"/>
        </w:numPr>
        <w:tabs>
          <w:tab w:val="left" w:pos="1275"/>
        </w:tabs>
        <w:spacing w:line="276" w:lineRule="auto"/>
        <w:ind w:right="272" w:firstLine="283"/>
        <w:rPr>
          <w:sz w:val="24"/>
        </w:rPr>
      </w:pPr>
      <w:r>
        <w:rPr>
          <w:sz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вв.;</w:t>
      </w:r>
    </w:p>
    <w:p w14:paraId="0CB3BC1C">
      <w:pPr>
        <w:pStyle w:val="7"/>
        <w:numPr>
          <w:ilvl w:val="0"/>
          <w:numId w:val="18"/>
        </w:numPr>
        <w:tabs>
          <w:tab w:val="left" w:pos="1275"/>
        </w:tabs>
        <w:spacing w:line="276" w:lineRule="auto"/>
        <w:ind w:right="268" w:firstLine="283"/>
        <w:rPr>
          <w:sz w:val="24"/>
        </w:rPr>
      </w:pPr>
      <w:r>
        <w:rPr>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w:t>
      </w:r>
      <w:r>
        <w:rPr>
          <w:spacing w:val="-4"/>
          <w:sz w:val="24"/>
        </w:rPr>
        <w:t xml:space="preserve"> </w:t>
      </w:r>
      <w:r>
        <w:rPr>
          <w:sz w:val="24"/>
        </w:rPr>
        <w:t>России</w:t>
      </w:r>
      <w:r>
        <w:rPr>
          <w:spacing w:val="-2"/>
          <w:sz w:val="24"/>
        </w:rPr>
        <w:t xml:space="preserve"> </w:t>
      </w:r>
      <w:r>
        <w:rPr>
          <w:sz w:val="24"/>
        </w:rPr>
        <w:t>и</w:t>
      </w:r>
      <w:r>
        <w:rPr>
          <w:spacing w:val="-4"/>
          <w:sz w:val="24"/>
        </w:rPr>
        <w:t xml:space="preserve"> </w:t>
      </w:r>
      <w:r>
        <w:rPr>
          <w:sz w:val="24"/>
        </w:rPr>
        <w:t>зарубежных</w:t>
      </w:r>
      <w:r>
        <w:rPr>
          <w:spacing w:val="-1"/>
          <w:sz w:val="24"/>
        </w:rPr>
        <w:t xml:space="preserve"> </w:t>
      </w:r>
      <w:r>
        <w:rPr>
          <w:sz w:val="24"/>
        </w:rPr>
        <w:t>стран</w:t>
      </w:r>
      <w:r>
        <w:rPr>
          <w:spacing w:val="-2"/>
          <w:sz w:val="24"/>
        </w:rPr>
        <w:t xml:space="preserve"> </w:t>
      </w:r>
      <w:r>
        <w:rPr>
          <w:sz w:val="24"/>
        </w:rPr>
        <w:t>XX -</w:t>
      </w:r>
      <w:r>
        <w:rPr>
          <w:spacing w:val="-3"/>
          <w:sz w:val="24"/>
        </w:rPr>
        <w:t xml:space="preserve"> </w:t>
      </w:r>
      <w:r>
        <w:rPr>
          <w:sz w:val="24"/>
        </w:rPr>
        <w:t>начала</w:t>
      </w:r>
      <w:r>
        <w:rPr>
          <w:spacing w:val="-3"/>
          <w:sz w:val="24"/>
        </w:rPr>
        <w:t xml:space="preserve"> </w:t>
      </w:r>
      <w:r>
        <w:rPr>
          <w:sz w:val="24"/>
        </w:rPr>
        <w:t>XXI</w:t>
      </w:r>
      <w:r>
        <w:rPr>
          <w:spacing w:val="-6"/>
          <w:sz w:val="24"/>
        </w:rPr>
        <w:t xml:space="preserve"> </w:t>
      </w:r>
      <w:r>
        <w:rPr>
          <w:sz w:val="24"/>
        </w:rPr>
        <w:t>в.,</w:t>
      </w:r>
      <w:r>
        <w:rPr>
          <w:spacing w:val="-2"/>
          <w:sz w:val="24"/>
        </w:rPr>
        <w:t xml:space="preserve"> </w:t>
      </w:r>
      <w:r>
        <w:rPr>
          <w:sz w:val="24"/>
        </w:rPr>
        <w:t>оценивать</w:t>
      </w:r>
      <w:r>
        <w:rPr>
          <w:spacing w:val="-2"/>
          <w:sz w:val="24"/>
        </w:rPr>
        <w:t xml:space="preserve"> </w:t>
      </w:r>
      <w:r>
        <w:rPr>
          <w:sz w:val="24"/>
        </w:rPr>
        <w:t>их</w:t>
      </w:r>
      <w:r>
        <w:rPr>
          <w:spacing w:val="-2"/>
          <w:sz w:val="24"/>
        </w:rPr>
        <w:t xml:space="preserve"> </w:t>
      </w:r>
      <w:r>
        <w:rPr>
          <w:sz w:val="24"/>
        </w:rPr>
        <w:t>полноту</w:t>
      </w:r>
      <w:r>
        <w:rPr>
          <w:spacing w:val="-10"/>
          <w:sz w:val="24"/>
        </w:rPr>
        <w:t xml:space="preserve"> </w:t>
      </w:r>
      <w:r>
        <w:rPr>
          <w:sz w:val="24"/>
        </w:rPr>
        <w:t>и</w:t>
      </w:r>
      <w:r>
        <w:rPr>
          <w:spacing w:val="-2"/>
          <w:sz w:val="24"/>
        </w:rPr>
        <w:t xml:space="preserve"> </w:t>
      </w:r>
      <w:r>
        <w:rPr>
          <w:sz w:val="24"/>
        </w:rPr>
        <w:t>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4B90A5F6">
      <w:pPr>
        <w:pStyle w:val="7"/>
        <w:numPr>
          <w:ilvl w:val="0"/>
          <w:numId w:val="18"/>
        </w:numPr>
        <w:tabs>
          <w:tab w:val="left" w:pos="1275"/>
        </w:tabs>
        <w:spacing w:line="276" w:lineRule="auto"/>
        <w:ind w:right="270" w:firstLine="283"/>
        <w:rPr>
          <w:sz w:val="24"/>
        </w:rPr>
      </w:pPr>
      <w:r>
        <w:rPr>
          <w:sz w:val="24"/>
        </w:rP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36325358">
      <w:pPr>
        <w:pStyle w:val="7"/>
        <w:numPr>
          <w:ilvl w:val="0"/>
          <w:numId w:val="18"/>
        </w:numPr>
        <w:tabs>
          <w:tab w:val="left" w:pos="1275"/>
        </w:tabs>
        <w:spacing w:line="276" w:lineRule="auto"/>
        <w:ind w:right="268" w:firstLine="283"/>
        <w:rPr>
          <w:sz w:val="24"/>
        </w:rPr>
      </w:pPr>
      <w:r>
        <w:rPr>
          <w:sz w:val="24"/>
        </w:rPr>
        <w:t>умение</w:t>
      </w:r>
      <w:r>
        <w:rPr>
          <w:spacing w:val="-1"/>
          <w:sz w:val="24"/>
        </w:rPr>
        <w:t xml:space="preserve"> </w:t>
      </w:r>
      <w:r>
        <w:rPr>
          <w:sz w:val="24"/>
        </w:rPr>
        <w:t>анализировать</w:t>
      </w:r>
      <w:r>
        <w:rPr>
          <w:spacing w:val="-3"/>
          <w:sz w:val="24"/>
        </w:rPr>
        <w:t xml:space="preserve"> </w:t>
      </w:r>
      <w:r>
        <w:rPr>
          <w:sz w:val="24"/>
        </w:rPr>
        <w:t>текстовые,</w:t>
      </w:r>
      <w:r>
        <w:rPr>
          <w:spacing w:val="-2"/>
          <w:sz w:val="24"/>
        </w:rPr>
        <w:t xml:space="preserve"> </w:t>
      </w:r>
      <w:r>
        <w:rPr>
          <w:sz w:val="24"/>
        </w:rPr>
        <w:t>визуальные</w:t>
      </w:r>
      <w:r>
        <w:rPr>
          <w:spacing w:val="-1"/>
          <w:sz w:val="24"/>
        </w:rPr>
        <w:t xml:space="preserve"> </w:t>
      </w:r>
      <w:r>
        <w:rPr>
          <w:sz w:val="24"/>
        </w:rPr>
        <w:t>источники</w:t>
      </w:r>
      <w:r>
        <w:rPr>
          <w:spacing w:val="-1"/>
          <w:sz w:val="24"/>
        </w:rPr>
        <w:t xml:space="preserve"> </w:t>
      </w:r>
      <w:r>
        <w:rPr>
          <w:sz w:val="24"/>
        </w:rPr>
        <w:t>исторической</w:t>
      </w:r>
      <w:r>
        <w:rPr>
          <w:spacing w:val="-1"/>
          <w:sz w:val="24"/>
        </w:rPr>
        <w:t xml:space="preserve"> </w:t>
      </w:r>
      <w:r>
        <w:rPr>
          <w:sz w:val="24"/>
        </w:rPr>
        <w:t>информации,</w:t>
      </w:r>
      <w:r>
        <w:rPr>
          <w:spacing w:val="-2"/>
          <w:sz w:val="24"/>
        </w:rPr>
        <w:t xml:space="preserve"> </w:t>
      </w:r>
      <w:r>
        <w:rPr>
          <w:sz w:val="24"/>
        </w:rPr>
        <w:t>в</w:t>
      </w:r>
      <w:r>
        <w:rPr>
          <w:spacing w:val="-3"/>
          <w:sz w:val="24"/>
        </w:rPr>
        <w:t xml:space="preserve"> </w:t>
      </w:r>
      <w:r>
        <w:rPr>
          <w:sz w:val="24"/>
        </w:rPr>
        <w:t>том числе исторические карты/схемы,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w:t>
      </w:r>
      <w:r>
        <w:rPr>
          <w:spacing w:val="-1"/>
          <w:sz w:val="24"/>
        </w:rPr>
        <w:t xml:space="preserve"> </w:t>
      </w:r>
      <w:r>
        <w:rPr>
          <w:sz w:val="24"/>
        </w:rPr>
        <w:t>разработки и</w:t>
      </w:r>
      <w:r>
        <w:rPr>
          <w:spacing w:val="-1"/>
          <w:sz w:val="24"/>
        </w:rPr>
        <w:t xml:space="preserve"> </w:t>
      </w:r>
      <w:r>
        <w:rPr>
          <w:sz w:val="24"/>
        </w:rPr>
        <w:t>представления учебных проектов по новейшей истории, в том числе - на региональном материале (с использованием ресурсов библиотек, музеев и других);</w:t>
      </w:r>
    </w:p>
    <w:p w14:paraId="56E885BD">
      <w:pPr>
        <w:pStyle w:val="7"/>
        <w:numPr>
          <w:ilvl w:val="0"/>
          <w:numId w:val="18"/>
        </w:numPr>
        <w:tabs>
          <w:tab w:val="left" w:pos="1275"/>
        </w:tabs>
        <w:spacing w:line="276" w:lineRule="auto"/>
        <w:ind w:right="271" w:firstLine="283"/>
        <w:rPr>
          <w:sz w:val="24"/>
        </w:rPr>
      </w:pPr>
      <w:r>
        <w:rPr>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37E6FA1D">
      <w:pPr>
        <w:pStyle w:val="7"/>
        <w:numPr>
          <w:ilvl w:val="0"/>
          <w:numId w:val="18"/>
        </w:numPr>
        <w:tabs>
          <w:tab w:val="left" w:pos="1275"/>
        </w:tabs>
        <w:spacing w:line="273" w:lineRule="auto"/>
        <w:ind w:right="283" w:firstLine="283"/>
        <w:rPr>
          <w:sz w:val="24"/>
        </w:rPr>
      </w:pPr>
      <w:r>
        <w:rPr>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6F9EA350">
      <w:pPr>
        <w:pStyle w:val="7"/>
        <w:numPr>
          <w:ilvl w:val="0"/>
          <w:numId w:val="18"/>
        </w:numPr>
        <w:tabs>
          <w:tab w:val="left" w:pos="1275"/>
        </w:tabs>
        <w:spacing w:line="273" w:lineRule="auto"/>
        <w:ind w:right="271" w:firstLine="283"/>
        <w:rPr>
          <w:sz w:val="24"/>
        </w:rPr>
      </w:pPr>
      <w:r>
        <w:rPr>
          <w:sz w:val="24"/>
        </w:rPr>
        <w:t>знание ключевых событий, основных дат и этапов истории России и мира в XX - начале XXI</w:t>
      </w:r>
      <w:r>
        <w:rPr>
          <w:spacing w:val="27"/>
          <w:sz w:val="24"/>
        </w:rPr>
        <w:t xml:space="preserve"> </w:t>
      </w:r>
      <w:r>
        <w:rPr>
          <w:sz w:val="24"/>
        </w:rPr>
        <w:t>вв.;</w:t>
      </w:r>
      <w:r>
        <w:rPr>
          <w:spacing w:val="30"/>
          <w:sz w:val="24"/>
        </w:rPr>
        <w:t xml:space="preserve"> </w:t>
      </w:r>
      <w:r>
        <w:rPr>
          <w:sz w:val="24"/>
        </w:rPr>
        <w:t>выдающихся</w:t>
      </w:r>
      <w:r>
        <w:rPr>
          <w:spacing w:val="30"/>
          <w:sz w:val="24"/>
        </w:rPr>
        <w:t xml:space="preserve"> </w:t>
      </w:r>
      <w:r>
        <w:rPr>
          <w:sz w:val="24"/>
        </w:rPr>
        <w:t>деятелей</w:t>
      </w:r>
      <w:r>
        <w:rPr>
          <w:spacing w:val="31"/>
          <w:sz w:val="24"/>
        </w:rPr>
        <w:t xml:space="preserve"> </w:t>
      </w:r>
      <w:r>
        <w:rPr>
          <w:sz w:val="24"/>
        </w:rPr>
        <w:t>отечественной</w:t>
      </w:r>
      <w:r>
        <w:rPr>
          <w:spacing w:val="31"/>
          <w:sz w:val="24"/>
        </w:rPr>
        <w:t xml:space="preserve"> </w:t>
      </w:r>
      <w:r>
        <w:rPr>
          <w:sz w:val="24"/>
        </w:rPr>
        <w:t>и</w:t>
      </w:r>
      <w:r>
        <w:rPr>
          <w:spacing w:val="31"/>
          <w:sz w:val="24"/>
        </w:rPr>
        <w:t xml:space="preserve"> </w:t>
      </w:r>
      <w:r>
        <w:rPr>
          <w:sz w:val="24"/>
        </w:rPr>
        <w:t>всемирной</w:t>
      </w:r>
      <w:r>
        <w:rPr>
          <w:spacing w:val="31"/>
          <w:sz w:val="24"/>
        </w:rPr>
        <w:t xml:space="preserve"> </w:t>
      </w:r>
      <w:r>
        <w:rPr>
          <w:sz w:val="24"/>
        </w:rPr>
        <w:t>истории;</w:t>
      </w:r>
      <w:r>
        <w:rPr>
          <w:spacing w:val="30"/>
          <w:sz w:val="24"/>
        </w:rPr>
        <w:t xml:space="preserve"> </w:t>
      </w:r>
      <w:r>
        <w:rPr>
          <w:sz w:val="24"/>
        </w:rPr>
        <w:t>важнейших</w:t>
      </w:r>
      <w:r>
        <w:rPr>
          <w:spacing w:val="32"/>
          <w:sz w:val="24"/>
        </w:rPr>
        <w:t xml:space="preserve"> </w:t>
      </w:r>
      <w:r>
        <w:rPr>
          <w:sz w:val="24"/>
        </w:rPr>
        <w:t>достижений</w:t>
      </w:r>
    </w:p>
    <w:p w14:paraId="34770BFF">
      <w:pPr>
        <w:pStyle w:val="7"/>
        <w:spacing w:line="273" w:lineRule="auto"/>
        <w:rPr>
          <w:sz w:val="24"/>
        </w:rPr>
        <w:sectPr>
          <w:pgSz w:w="11900" w:h="16850"/>
          <w:pgMar w:top="140" w:right="283" w:bottom="480" w:left="708" w:header="0" w:footer="297" w:gutter="0"/>
          <w:cols w:space="720" w:num="1"/>
        </w:sectPr>
      </w:pPr>
    </w:p>
    <w:p w14:paraId="31FE9E50">
      <w:pPr>
        <w:pStyle w:val="5"/>
        <w:spacing w:before="264"/>
        <w:ind w:firstLine="0"/>
      </w:pPr>
      <w:r>
        <w:t>культуры,</w:t>
      </w:r>
      <w:r>
        <w:rPr>
          <w:spacing w:val="-5"/>
        </w:rPr>
        <w:t xml:space="preserve"> </w:t>
      </w:r>
      <w:r>
        <w:t>ценностных</w:t>
      </w:r>
      <w:r>
        <w:rPr>
          <w:spacing w:val="-4"/>
        </w:rPr>
        <w:t xml:space="preserve"> </w:t>
      </w:r>
      <w:r>
        <w:rPr>
          <w:spacing w:val="-2"/>
        </w:rPr>
        <w:t>ориентиров.</w:t>
      </w:r>
    </w:p>
    <w:p w14:paraId="248DF827">
      <w:pPr>
        <w:pStyle w:val="7"/>
        <w:numPr>
          <w:ilvl w:val="0"/>
          <w:numId w:val="18"/>
        </w:numPr>
        <w:tabs>
          <w:tab w:val="left" w:pos="1275"/>
        </w:tabs>
        <w:spacing w:before="41" w:line="276" w:lineRule="auto"/>
        <w:ind w:right="272" w:firstLine="283"/>
        <w:rPr>
          <w:sz w:val="24"/>
        </w:rPr>
      </w:pPr>
      <w:r>
        <w:rPr>
          <w:sz w:val="24"/>
        </w:rPr>
        <w:t>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w:t>
      </w:r>
    </w:p>
    <w:p w14:paraId="493E70C5">
      <w:pPr>
        <w:pStyle w:val="7"/>
        <w:numPr>
          <w:ilvl w:val="0"/>
          <w:numId w:val="18"/>
        </w:numPr>
        <w:tabs>
          <w:tab w:val="left" w:pos="1275"/>
        </w:tabs>
        <w:spacing w:line="276" w:lineRule="auto"/>
        <w:ind w:right="268" w:firstLine="283"/>
        <w:jc w:val="left"/>
        <w:rPr>
          <w:b/>
          <w:sz w:val="24"/>
        </w:rPr>
      </w:pPr>
      <w:r>
        <w:rPr>
          <w:sz w:val="24"/>
        </w:rPr>
        <w:t>Формирование умений, составляющих структуру предметных результатов, происходит на учебном</w:t>
      </w:r>
      <w:r>
        <w:rPr>
          <w:spacing w:val="40"/>
          <w:sz w:val="24"/>
        </w:rPr>
        <w:t xml:space="preserve"> </w:t>
      </w:r>
      <w:r>
        <w:rPr>
          <w:sz w:val="24"/>
        </w:rPr>
        <w:t>материале,</w:t>
      </w:r>
      <w:r>
        <w:rPr>
          <w:spacing w:val="40"/>
          <w:sz w:val="24"/>
        </w:rPr>
        <w:t xml:space="preserve"> </w:t>
      </w:r>
      <w:r>
        <w:rPr>
          <w:sz w:val="24"/>
        </w:rPr>
        <w:t>изучаемом</w:t>
      </w:r>
      <w:r>
        <w:rPr>
          <w:spacing w:val="40"/>
          <w:sz w:val="24"/>
        </w:rPr>
        <w:t xml:space="preserve"> </w:t>
      </w:r>
      <w:r>
        <w:rPr>
          <w:sz w:val="24"/>
        </w:rPr>
        <w:t>в</w:t>
      </w:r>
      <w:r>
        <w:rPr>
          <w:spacing w:val="40"/>
          <w:sz w:val="24"/>
        </w:rPr>
        <w:t xml:space="preserve"> </w:t>
      </w:r>
      <w:r>
        <w:rPr>
          <w:sz w:val="24"/>
        </w:rPr>
        <w:t>10-11</w:t>
      </w:r>
      <w:r>
        <w:rPr>
          <w:spacing w:val="40"/>
          <w:sz w:val="24"/>
        </w:rPr>
        <w:t xml:space="preserve"> </w:t>
      </w:r>
      <w:r>
        <w:rPr>
          <w:sz w:val="24"/>
        </w:rPr>
        <w:t>классах</w:t>
      </w:r>
      <w:r>
        <w:rPr>
          <w:spacing w:val="40"/>
          <w:sz w:val="24"/>
        </w:rPr>
        <w:t xml:space="preserve"> </w:t>
      </w:r>
      <w:r>
        <w:rPr>
          <w:sz w:val="24"/>
        </w:rPr>
        <w:t>с</w:t>
      </w:r>
      <w:r>
        <w:rPr>
          <w:spacing w:val="40"/>
          <w:sz w:val="24"/>
        </w:rPr>
        <w:t xml:space="preserve"> </w:t>
      </w:r>
      <w:r>
        <w:rPr>
          <w:sz w:val="24"/>
        </w:rPr>
        <w:t>учѐтом</w:t>
      </w:r>
      <w:r>
        <w:rPr>
          <w:spacing w:val="40"/>
          <w:sz w:val="24"/>
        </w:rPr>
        <w:t xml:space="preserve"> </w:t>
      </w:r>
      <w:r>
        <w:rPr>
          <w:sz w:val="24"/>
        </w:rPr>
        <w:t>того,</w:t>
      </w:r>
      <w:r>
        <w:rPr>
          <w:spacing w:val="40"/>
          <w:sz w:val="24"/>
        </w:rPr>
        <w:t xml:space="preserve"> </w:t>
      </w:r>
      <w:r>
        <w:rPr>
          <w:sz w:val="24"/>
        </w:rPr>
        <w:t>что</w:t>
      </w:r>
      <w:r>
        <w:rPr>
          <w:spacing w:val="40"/>
          <w:sz w:val="24"/>
        </w:rPr>
        <w:t xml:space="preserve"> </w:t>
      </w:r>
      <w:r>
        <w:rPr>
          <w:sz w:val="24"/>
        </w:rPr>
        <w:t>достижения</w:t>
      </w:r>
      <w:r>
        <w:rPr>
          <w:spacing w:val="40"/>
          <w:sz w:val="24"/>
        </w:rPr>
        <w:t xml:space="preserve"> </w:t>
      </w:r>
      <w:r>
        <w:rPr>
          <w:sz w:val="24"/>
        </w:rPr>
        <w:t>предметных результатов</w:t>
      </w:r>
      <w:r>
        <w:rPr>
          <w:spacing w:val="29"/>
          <w:sz w:val="24"/>
        </w:rPr>
        <w:t xml:space="preserve"> </w:t>
      </w:r>
      <w:r>
        <w:rPr>
          <w:sz w:val="24"/>
        </w:rPr>
        <w:t>предполагает</w:t>
      </w:r>
      <w:r>
        <w:rPr>
          <w:spacing w:val="30"/>
          <w:sz w:val="24"/>
        </w:rPr>
        <w:t xml:space="preserve"> </w:t>
      </w:r>
      <w:r>
        <w:rPr>
          <w:sz w:val="24"/>
        </w:rPr>
        <w:t>не</w:t>
      </w:r>
      <w:r>
        <w:rPr>
          <w:spacing w:val="29"/>
          <w:sz w:val="24"/>
        </w:rPr>
        <w:t xml:space="preserve"> </w:t>
      </w:r>
      <w:r>
        <w:rPr>
          <w:sz w:val="24"/>
        </w:rPr>
        <w:t>только</w:t>
      </w:r>
      <w:r>
        <w:rPr>
          <w:spacing w:val="27"/>
          <w:sz w:val="24"/>
        </w:rPr>
        <w:t xml:space="preserve"> </w:t>
      </w:r>
      <w:r>
        <w:rPr>
          <w:sz w:val="24"/>
        </w:rPr>
        <w:t>обращение</w:t>
      </w:r>
      <w:r>
        <w:rPr>
          <w:spacing w:val="29"/>
          <w:sz w:val="24"/>
        </w:rPr>
        <w:t xml:space="preserve"> </w:t>
      </w:r>
      <w:r>
        <w:rPr>
          <w:sz w:val="24"/>
        </w:rPr>
        <w:t>к</w:t>
      </w:r>
      <w:r>
        <w:rPr>
          <w:spacing w:val="28"/>
          <w:sz w:val="24"/>
        </w:rPr>
        <w:t xml:space="preserve"> </w:t>
      </w:r>
      <w:r>
        <w:rPr>
          <w:sz w:val="24"/>
        </w:rPr>
        <w:t>истории</w:t>
      </w:r>
      <w:r>
        <w:rPr>
          <w:spacing w:val="29"/>
          <w:sz w:val="24"/>
        </w:rPr>
        <w:t xml:space="preserve"> </w:t>
      </w:r>
      <w:r>
        <w:rPr>
          <w:sz w:val="24"/>
        </w:rPr>
        <w:t>России</w:t>
      </w:r>
      <w:r>
        <w:rPr>
          <w:spacing w:val="29"/>
          <w:sz w:val="24"/>
        </w:rPr>
        <w:t xml:space="preserve"> </w:t>
      </w:r>
      <w:r>
        <w:rPr>
          <w:sz w:val="24"/>
        </w:rPr>
        <w:t>и</w:t>
      </w:r>
      <w:r>
        <w:rPr>
          <w:spacing w:val="29"/>
          <w:sz w:val="24"/>
        </w:rPr>
        <w:t xml:space="preserve"> </w:t>
      </w:r>
      <w:r>
        <w:rPr>
          <w:sz w:val="24"/>
        </w:rPr>
        <w:t>всемирной</w:t>
      </w:r>
      <w:r>
        <w:rPr>
          <w:spacing w:val="31"/>
          <w:sz w:val="24"/>
        </w:rPr>
        <w:t xml:space="preserve"> </w:t>
      </w:r>
      <w:r>
        <w:rPr>
          <w:sz w:val="24"/>
        </w:rPr>
        <w:t>истории</w:t>
      </w:r>
      <w:r>
        <w:rPr>
          <w:spacing w:val="31"/>
          <w:sz w:val="24"/>
        </w:rPr>
        <w:t xml:space="preserve"> </w:t>
      </w:r>
      <w:r>
        <w:rPr>
          <w:sz w:val="24"/>
        </w:rPr>
        <w:t>XX</w:t>
      </w:r>
      <w:r>
        <w:rPr>
          <w:spacing w:val="39"/>
          <w:sz w:val="24"/>
        </w:rPr>
        <w:t xml:space="preserve"> </w:t>
      </w:r>
      <w:r>
        <w:rPr>
          <w:sz w:val="24"/>
        </w:rPr>
        <w:t>- начала</w:t>
      </w:r>
      <w:r>
        <w:rPr>
          <w:spacing w:val="33"/>
          <w:sz w:val="24"/>
        </w:rPr>
        <w:t xml:space="preserve"> </w:t>
      </w:r>
      <w:r>
        <w:rPr>
          <w:sz w:val="24"/>
        </w:rPr>
        <w:t>XXI</w:t>
      </w:r>
      <w:r>
        <w:rPr>
          <w:spacing w:val="33"/>
          <w:sz w:val="24"/>
        </w:rPr>
        <w:t xml:space="preserve"> </w:t>
      </w:r>
      <w:r>
        <w:rPr>
          <w:sz w:val="24"/>
        </w:rPr>
        <w:t>вв.,</w:t>
      </w:r>
      <w:r>
        <w:rPr>
          <w:spacing w:val="33"/>
          <w:sz w:val="24"/>
        </w:rPr>
        <w:t xml:space="preserve"> </w:t>
      </w:r>
      <w:r>
        <w:rPr>
          <w:sz w:val="24"/>
        </w:rPr>
        <w:t>но</w:t>
      </w:r>
      <w:r>
        <w:rPr>
          <w:spacing w:val="33"/>
          <w:sz w:val="24"/>
        </w:rPr>
        <w:t xml:space="preserve"> </w:t>
      </w:r>
      <w:r>
        <w:rPr>
          <w:sz w:val="24"/>
        </w:rPr>
        <w:t>и</w:t>
      </w:r>
      <w:r>
        <w:rPr>
          <w:spacing w:val="34"/>
          <w:sz w:val="24"/>
        </w:rPr>
        <w:t xml:space="preserve"> </w:t>
      </w:r>
      <w:r>
        <w:rPr>
          <w:sz w:val="24"/>
        </w:rPr>
        <w:t>к</w:t>
      </w:r>
      <w:r>
        <w:rPr>
          <w:spacing w:val="34"/>
          <w:sz w:val="24"/>
        </w:rPr>
        <w:t xml:space="preserve"> </w:t>
      </w:r>
      <w:r>
        <w:rPr>
          <w:sz w:val="24"/>
        </w:rPr>
        <w:t>важнейшим</w:t>
      </w:r>
      <w:r>
        <w:rPr>
          <w:spacing w:val="33"/>
          <w:sz w:val="24"/>
        </w:rPr>
        <w:t xml:space="preserve"> </w:t>
      </w:r>
      <w:r>
        <w:rPr>
          <w:sz w:val="24"/>
        </w:rPr>
        <w:t>событиям,</w:t>
      </w:r>
      <w:r>
        <w:rPr>
          <w:spacing w:val="33"/>
          <w:sz w:val="24"/>
        </w:rPr>
        <w:t xml:space="preserve"> </w:t>
      </w:r>
      <w:r>
        <w:rPr>
          <w:sz w:val="24"/>
        </w:rPr>
        <w:t>явлениям,</w:t>
      </w:r>
      <w:r>
        <w:rPr>
          <w:spacing w:val="33"/>
          <w:sz w:val="24"/>
        </w:rPr>
        <w:t xml:space="preserve"> </w:t>
      </w:r>
      <w:r>
        <w:rPr>
          <w:sz w:val="24"/>
        </w:rPr>
        <w:t>процессам</w:t>
      </w:r>
      <w:r>
        <w:rPr>
          <w:spacing w:val="37"/>
          <w:sz w:val="24"/>
        </w:rPr>
        <w:t xml:space="preserve"> </w:t>
      </w:r>
      <w:r>
        <w:rPr>
          <w:sz w:val="24"/>
        </w:rPr>
        <w:t>истории</w:t>
      </w:r>
      <w:r>
        <w:rPr>
          <w:spacing w:val="34"/>
          <w:sz w:val="24"/>
        </w:rPr>
        <w:t xml:space="preserve"> </w:t>
      </w:r>
      <w:r>
        <w:rPr>
          <w:sz w:val="24"/>
        </w:rPr>
        <w:t>нашей</w:t>
      </w:r>
      <w:r>
        <w:rPr>
          <w:spacing w:val="34"/>
          <w:sz w:val="24"/>
        </w:rPr>
        <w:t xml:space="preserve"> </w:t>
      </w:r>
      <w:r>
        <w:rPr>
          <w:sz w:val="24"/>
        </w:rPr>
        <w:t>страны</w:t>
      </w:r>
      <w:r>
        <w:rPr>
          <w:spacing w:val="31"/>
          <w:sz w:val="24"/>
        </w:rPr>
        <w:t xml:space="preserve"> </w:t>
      </w:r>
      <w:r>
        <w:rPr>
          <w:sz w:val="24"/>
        </w:rPr>
        <w:t>с древнейших времен до начала XX в. При планировании уроков истории следует предусмотреть повторение</w:t>
      </w:r>
      <w:r>
        <w:rPr>
          <w:spacing w:val="80"/>
          <w:w w:val="150"/>
          <w:sz w:val="24"/>
        </w:rPr>
        <w:t xml:space="preserve"> </w:t>
      </w:r>
      <w:r>
        <w:rPr>
          <w:sz w:val="24"/>
        </w:rPr>
        <w:t>изученных</w:t>
      </w:r>
      <w:r>
        <w:rPr>
          <w:spacing w:val="80"/>
          <w:w w:val="150"/>
          <w:sz w:val="24"/>
        </w:rPr>
        <w:t xml:space="preserve"> </w:t>
      </w:r>
      <w:r>
        <w:rPr>
          <w:sz w:val="24"/>
        </w:rPr>
        <w:t>ранее</w:t>
      </w:r>
      <w:r>
        <w:rPr>
          <w:spacing w:val="80"/>
          <w:w w:val="150"/>
          <w:sz w:val="24"/>
        </w:rPr>
        <w:t xml:space="preserve"> </w:t>
      </w:r>
      <w:r>
        <w:rPr>
          <w:sz w:val="24"/>
        </w:rPr>
        <w:t>исторических</w:t>
      </w:r>
      <w:r>
        <w:rPr>
          <w:spacing w:val="80"/>
          <w:w w:val="150"/>
          <w:sz w:val="24"/>
        </w:rPr>
        <w:t xml:space="preserve"> </w:t>
      </w:r>
      <w:r>
        <w:rPr>
          <w:sz w:val="24"/>
        </w:rPr>
        <w:t>событий,</w:t>
      </w:r>
      <w:r>
        <w:rPr>
          <w:spacing w:val="80"/>
          <w:w w:val="150"/>
          <w:sz w:val="24"/>
        </w:rPr>
        <w:t xml:space="preserve"> </w:t>
      </w:r>
      <w:r>
        <w:rPr>
          <w:sz w:val="24"/>
        </w:rPr>
        <w:t>явлений,</w:t>
      </w:r>
      <w:r>
        <w:rPr>
          <w:spacing w:val="80"/>
          <w:w w:val="150"/>
          <w:sz w:val="24"/>
        </w:rPr>
        <w:t xml:space="preserve"> </w:t>
      </w:r>
      <w:r>
        <w:rPr>
          <w:sz w:val="24"/>
        </w:rPr>
        <w:t>процессов,</w:t>
      </w:r>
      <w:r>
        <w:rPr>
          <w:spacing w:val="80"/>
          <w:w w:val="150"/>
          <w:sz w:val="24"/>
        </w:rPr>
        <w:t xml:space="preserve"> </w:t>
      </w:r>
      <w:r>
        <w:rPr>
          <w:sz w:val="24"/>
        </w:rPr>
        <w:t xml:space="preserve">деятельности исторических личностей России, связанных с актуальным историческим материалом урока. </w:t>
      </w:r>
      <w:r>
        <w:rPr>
          <w:b/>
          <w:sz w:val="24"/>
        </w:rPr>
        <w:t>Предметные результаты освоения базового учебного курса «История России»:</w:t>
      </w:r>
    </w:p>
    <w:p w14:paraId="269ABEE2">
      <w:pPr>
        <w:pStyle w:val="7"/>
        <w:numPr>
          <w:ilvl w:val="0"/>
          <w:numId w:val="18"/>
        </w:numPr>
        <w:tabs>
          <w:tab w:val="left" w:pos="1275"/>
        </w:tabs>
        <w:spacing w:line="273" w:lineRule="auto"/>
        <w:ind w:right="281" w:firstLine="283"/>
        <w:jc w:val="left"/>
        <w:rPr>
          <w:sz w:val="24"/>
        </w:rPr>
      </w:pPr>
      <w:r>
        <w:rPr>
          <w:sz w:val="24"/>
        </w:rPr>
        <w:t>Россия</w:t>
      </w:r>
      <w:r>
        <w:rPr>
          <w:spacing w:val="40"/>
          <w:sz w:val="24"/>
        </w:rPr>
        <w:t xml:space="preserve"> </w:t>
      </w:r>
      <w:r>
        <w:rPr>
          <w:sz w:val="24"/>
        </w:rPr>
        <w:t>накануне</w:t>
      </w:r>
      <w:r>
        <w:rPr>
          <w:spacing w:val="76"/>
          <w:sz w:val="24"/>
        </w:rPr>
        <w:t xml:space="preserve"> </w:t>
      </w:r>
      <w:r>
        <w:rPr>
          <w:sz w:val="24"/>
        </w:rPr>
        <w:t>Первой</w:t>
      </w:r>
      <w:r>
        <w:rPr>
          <w:spacing w:val="40"/>
          <w:sz w:val="24"/>
        </w:rPr>
        <w:t xml:space="preserve"> </w:t>
      </w:r>
      <w:r>
        <w:rPr>
          <w:sz w:val="24"/>
        </w:rPr>
        <w:t>мировой</w:t>
      </w:r>
      <w:r>
        <w:rPr>
          <w:spacing w:val="40"/>
          <w:sz w:val="24"/>
        </w:rPr>
        <w:t xml:space="preserve"> </w:t>
      </w:r>
      <w:r>
        <w:rPr>
          <w:sz w:val="24"/>
        </w:rPr>
        <w:t>войны.</w:t>
      </w:r>
      <w:r>
        <w:rPr>
          <w:spacing w:val="40"/>
          <w:sz w:val="24"/>
        </w:rPr>
        <w:t xml:space="preserve"> </w:t>
      </w:r>
      <w:r>
        <w:rPr>
          <w:sz w:val="24"/>
        </w:rPr>
        <w:t>Ход</w:t>
      </w:r>
      <w:r>
        <w:rPr>
          <w:spacing w:val="40"/>
          <w:sz w:val="24"/>
        </w:rPr>
        <w:t xml:space="preserve"> </w:t>
      </w:r>
      <w:r>
        <w:rPr>
          <w:sz w:val="24"/>
        </w:rPr>
        <w:t>военных</w:t>
      </w:r>
      <w:r>
        <w:rPr>
          <w:spacing w:val="76"/>
          <w:sz w:val="24"/>
        </w:rPr>
        <w:t xml:space="preserve"> </w:t>
      </w:r>
      <w:r>
        <w:rPr>
          <w:sz w:val="24"/>
        </w:rPr>
        <w:t>действий.</w:t>
      </w:r>
      <w:r>
        <w:rPr>
          <w:spacing w:val="40"/>
          <w:sz w:val="24"/>
        </w:rPr>
        <w:t xml:space="preserve"> </w:t>
      </w:r>
      <w:r>
        <w:rPr>
          <w:sz w:val="24"/>
        </w:rPr>
        <w:t>Власть,</w:t>
      </w:r>
      <w:r>
        <w:rPr>
          <w:spacing w:val="40"/>
          <w:sz w:val="24"/>
        </w:rPr>
        <w:t xml:space="preserve"> </w:t>
      </w:r>
      <w:r>
        <w:rPr>
          <w:sz w:val="24"/>
        </w:rPr>
        <w:t>общество,</w:t>
      </w:r>
      <w:r>
        <w:rPr>
          <w:spacing w:val="40"/>
          <w:sz w:val="24"/>
        </w:rPr>
        <w:t xml:space="preserve"> </w:t>
      </w:r>
      <w:r>
        <w:rPr>
          <w:sz w:val="24"/>
        </w:rPr>
        <w:t>экономика, культура. Предпосылки революции;</w:t>
      </w:r>
    </w:p>
    <w:p w14:paraId="7C20B21E">
      <w:pPr>
        <w:pStyle w:val="7"/>
        <w:numPr>
          <w:ilvl w:val="0"/>
          <w:numId w:val="18"/>
        </w:numPr>
        <w:tabs>
          <w:tab w:val="left" w:pos="1275"/>
        </w:tabs>
        <w:spacing w:line="273" w:lineRule="auto"/>
        <w:ind w:right="274" w:firstLine="283"/>
        <w:rPr>
          <w:sz w:val="24"/>
        </w:rPr>
      </w:pPr>
      <w:r>
        <w:rPr>
          <w:sz w:val="24"/>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08330D3A">
      <w:pPr>
        <w:pStyle w:val="7"/>
        <w:numPr>
          <w:ilvl w:val="0"/>
          <w:numId w:val="18"/>
        </w:numPr>
        <w:tabs>
          <w:tab w:val="left" w:pos="1275"/>
        </w:tabs>
        <w:spacing w:before="2" w:line="273" w:lineRule="auto"/>
        <w:ind w:right="273" w:firstLine="283"/>
        <w:rPr>
          <w:sz w:val="24"/>
        </w:rPr>
      </w:pPr>
      <w:r>
        <w:rPr>
          <w:sz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204FF2F7">
      <w:pPr>
        <w:pStyle w:val="7"/>
        <w:numPr>
          <w:ilvl w:val="0"/>
          <w:numId w:val="18"/>
        </w:numPr>
        <w:tabs>
          <w:tab w:val="left" w:pos="1275"/>
        </w:tabs>
        <w:spacing w:before="6" w:line="276" w:lineRule="auto"/>
        <w:ind w:right="272" w:firstLine="283"/>
        <w:rPr>
          <w:sz w:val="24"/>
        </w:rPr>
      </w:pPr>
      <w:r>
        <w:rPr>
          <w:sz w:val="24"/>
        </w:rPr>
        <w:t>Великая Отечественная война 1941-1945 гг.: причины, силы сторон, основные операции. Государство</w:t>
      </w:r>
      <w:r>
        <w:rPr>
          <w:spacing w:val="-3"/>
          <w:sz w:val="24"/>
        </w:rPr>
        <w:t xml:space="preserve"> </w:t>
      </w:r>
      <w:r>
        <w:rPr>
          <w:sz w:val="24"/>
        </w:rPr>
        <w:t>и</w:t>
      </w:r>
      <w:r>
        <w:rPr>
          <w:spacing w:val="-3"/>
          <w:sz w:val="24"/>
        </w:rPr>
        <w:t xml:space="preserve"> </w:t>
      </w:r>
      <w:r>
        <w:rPr>
          <w:sz w:val="24"/>
        </w:rPr>
        <w:t>общество</w:t>
      </w:r>
      <w:r>
        <w:rPr>
          <w:spacing w:val="-3"/>
          <w:sz w:val="24"/>
        </w:rPr>
        <w:t xml:space="preserve"> </w:t>
      </w:r>
      <w:r>
        <w:rPr>
          <w:sz w:val="24"/>
        </w:rPr>
        <w:t>в</w:t>
      </w:r>
      <w:r>
        <w:rPr>
          <w:spacing w:val="-4"/>
          <w:sz w:val="24"/>
        </w:rPr>
        <w:t xml:space="preserve"> </w:t>
      </w:r>
      <w:r>
        <w:rPr>
          <w:sz w:val="24"/>
        </w:rPr>
        <w:t>годы</w:t>
      </w:r>
      <w:r>
        <w:rPr>
          <w:spacing w:val="-3"/>
          <w:sz w:val="24"/>
        </w:rPr>
        <w:t xml:space="preserve"> </w:t>
      </w:r>
      <w:r>
        <w:rPr>
          <w:sz w:val="24"/>
        </w:rPr>
        <w:t>войны,</w:t>
      </w:r>
      <w:r>
        <w:rPr>
          <w:spacing w:val="-3"/>
          <w:sz w:val="24"/>
        </w:rPr>
        <w:t xml:space="preserve"> </w:t>
      </w:r>
      <w:r>
        <w:rPr>
          <w:sz w:val="24"/>
        </w:rPr>
        <w:t>массовый</w:t>
      </w:r>
      <w:r>
        <w:rPr>
          <w:spacing w:val="-3"/>
          <w:sz w:val="24"/>
        </w:rPr>
        <w:t xml:space="preserve"> </w:t>
      </w:r>
      <w:r>
        <w:rPr>
          <w:sz w:val="24"/>
        </w:rPr>
        <w:t>героизм</w:t>
      </w:r>
      <w:r>
        <w:rPr>
          <w:spacing w:val="-4"/>
          <w:sz w:val="24"/>
        </w:rPr>
        <w:t xml:space="preserve"> </w:t>
      </w:r>
      <w:r>
        <w:rPr>
          <w:sz w:val="24"/>
        </w:rPr>
        <w:t>советского народа,</w:t>
      </w:r>
      <w:r>
        <w:rPr>
          <w:spacing w:val="-3"/>
          <w:sz w:val="24"/>
        </w:rPr>
        <w:t xml:space="preserve"> </w:t>
      </w:r>
      <w:r>
        <w:rPr>
          <w:sz w:val="24"/>
        </w:rPr>
        <w:t>единство</w:t>
      </w:r>
      <w:r>
        <w:rPr>
          <w:spacing w:val="-3"/>
          <w:sz w:val="24"/>
        </w:rPr>
        <w:t xml:space="preserve"> </w:t>
      </w:r>
      <w:r>
        <w:rPr>
          <w:sz w:val="24"/>
        </w:rPr>
        <w:t>фронта</w:t>
      </w:r>
      <w:r>
        <w:rPr>
          <w:spacing w:val="-4"/>
          <w:sz w:val="24"/>
        </w:rPr>
        <w:t xml:space="preserve"> </w:t>
      </w:r>
      <w:r>
        <w:rPr>
          <w:sz w:val="24"/>
        </w:rPr>
        <w:t>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420465A2">
      <w:pPr>
        <w:pStyle w:val="7"/>
        <w:numPr>
          <w:ilvl w:val="0"/>
          <w:numId w:val="18"/>
        </w:numPr>
        <w:tabs>
          <w:tab w:val="left" w:pos="1276"/>
        </w:tabs>
        <w:spacing w:line="290" w:lineRule="exact"/>
        <w:ind w:left="1276" w:hanging="282"/>
        <w:rPr>
          <w:sz w:val="24"/>
        </w:rPr>
      </w:pPr>
      <w:r>
        <w:rPr>
          <w:sz w:val="24"/>
        </w:rPr>
        <w:t>СССР</w:t>
      </w:r>
      <w:r>
        <w:rPr>
          <w:spacing w:val="66"/>
          <w:w w:val="150"/>
          <w:sz w:val="24"/>
        </w:rPr>
        <w:t xml:space="preserve"> </w:t>
      </w:r>
      <w:r>
        <w:rPr>
          <w:sz w:val="24"/>
        </w:rPr>
        <w:t>в</w:t>
      </w:r>
      <w:r>
        <w:rPr>
          <w:spacing w:val="68"/>
          <w:w w:val="150"/>
          <w:sz w:val="24"/>
        </w:rPr>
        <w:t xml:space="preserve"> </w:t>
      </w:r>
      <w:r>
        <w:rPr>
          <w:sz w:val="24"/>
        </w:rPr>
        <w:t>1945-1991</w:t>
      </w:r>
      <w:r>
        <w:rPr>
          <w:spacing w:val="68"/>
          <w:w w:val="150"/>
          <w:sz w:val="24"/>
        </w:rPr>
        <w:t xml:space="preserve"> </w:t>
      </w:r>
      <w:r>
        <w:rPr>
          <w:sz w:val="24"/>
        </w:rPr>
        <w:t>гг.</w:t>
      </w:r>
      <w:r>
        <w:rPr>
          <w:spacing w:val="68"/>
          <w:w w:val="150"/>
          <w:sz w:val="24"/>
        </w:rPr>
        <w:t xml:space="preserve"> </w:t>
      </w:r>
      <w:r>
        <w:rPr>
          <w:sz w:val="24"/>
        </w:rPr>
        <w:t>Экономические</w:t>
      </w:r>
      <w:r>
        <w:rPr>
          <w:spacing w:val="66"/>
          <w:w w:val="150"/>
          <w:sz w:val="24"/>
        </w:rPr>
        <w:t xml:space="preserve"> </w:t>
      </w:r>
      <w:r>
        <w:rPr>
          <w:sz w:val="24"/>
        </w:rPr>
        <w:t>развитие</w:t>
      </w:r>
      <w:r>
        <w:rPr>
          <w:spacing w:val="65"/>
          <w:w w:val="150"/>
          <w:sz w:val="24"/>
        </w:rPr>
        <w:t xml:space="preserve"> </w:t>
      </w:r>
      <w:r>
        <w:rPr>
          <w:sz w:val="24"/>
        </w:rPr>
        <w:t>и</w:t>
      </w:r>
      <w:r>
        <w:rPr>
          <w:spacing w:val="69"/>
          <w:w w:val="150"/>
          <w:sz w:val="24"/>
        </w:rPr>
        <w:t xml:space="preserve"> </w:t>
      </w:r>
      <w:r>
        <w:rPr>
          <w:sz w:val="24"/>
        </w:rPr>
        <w:t>реформы.</w:t>
      </w:r>
      <w:r>
        <w:rPr>
          <w:spacing w:val="67"/>
          <w:w w:val="150"/>
          <w:sz w:val="24"/>
        </w:rPr>
        <w:t xml:space="preserve"> </w:t>
      </w:r>
      <w:r>
        <w:rPr>
          <w:sz w:val="24"/>
        </w:rPr>
        <w:t>Политическая</w:t>
      </w:r>
      <w:r>
        <w:rPr>
          <w:spacing w:val="68"/>
          <w:w w:val="150"/>
          <w:sz w:val="24"/>
        </w:rPr>
        <w:t xml:space="preserve"> </w:t>
      </w:r>
      <w:r>
        <w:rPr>
          <w:spacing w:val="-2"/>
          <w:sz w:val="24"/>
        </w:rPr>
        <w:t>система</w:t>
      </w:r>
    </w:p>
    <w:p w14:paraId="43F971F4">
      <w:pPr>
        <w:pStyle w:val="5"/>
        <w:spacing w:before="40" w:line="278" w:lineRule="auto"/>
        <w:ind w:right="281" w:firstLine="0"/>
      </w:pPr>
      <w:r>
        <w:t>«развитого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5DCC4BDF">
      <w:pPr>
        <w:pStyle w:val="7"/>
        <w:numPr>
          <w:ilvl w:val="0"/>
          <w:numId w:val="18"/>
        </w:numPr>
        <w:tabs>
          <w:tab w:val="left" w:pos="1276"/>
        </w:tabs>
        <w:spacing w:line="289" w:lineRule="exact"/>
        <w:ind w:left="1276" w:hanging="282"/>
        <w:rPr>
          <w:sz w:val="24"/>
        </w:rPr>
      </w:pPr>
      <w:r>
        <w:rPr>
          <w:sz w:val="24"/>
        </w:rPr>
        <w:t>Российская</w:t>
      </w:r>
      <w:r>
        <w:rPr>
          <w:spacing w:val="-2"/>
          <w:sz w:val="24"/>
        </w:rPr>
        <w:t xml:space="preserve"> </w:t>
      </w:r>
      <w:r>
        <w:rPr>
          <w:sz w:val="24"/>
        </w:rPr>
        <w:t>Федерация</w:t>
      </w:r>
      <w:r>
        <w:rPr>
          <w:spacing w:val="-2"/>
          <w:sz w:val="24"/>
        </w:rPr>
        <w:t xml:space="preserve"> </w:t>
      </w:r>
      <w:r>
        <w:rPr>
          <w:sz w:val="24"/>
        </w:rPr>
        <w:t>в</w:t>
      </w:r>
      <w:r>
        <w:rPr>
          <w:spacing w:val="-3"/>
          <w:sz w:val="24"/>
        </w:rPr>
        <w:t xml:space="preserve"> </w:t>
      </w:r>
      <w:r>
        <w:rPr>
          <w:sz w:val="24"/>
        </w:rPr>
        <w:t>1992-2022</w:t>
      </w:r>
      <w:r>
        <w:rPr>
          <w:spacing w:val="-2"/>
          <w:sz w:val="24"/>
        </w:rPr>
        <w:t xml:space="preserve"> </w:t>
      </w:r>
      <w:r>
        <w:rPr>
          <w:sz w:val="24"/>
        </w:rPr>
        <w:t>гг.</w:t>
      </w:r>
      <w:r>
        <w:rPr>
          <w:spacing w:val="-2"/>
          <w:sz w:val="24"/>
        </w:rPr>
        <w:t xml:space="preserve"> </w:t>
      </w:r>
      <w:r>
        <w:rPr>
          <w:sz w:val="24"/>
        </w:rPr>
        <w:t>Становление</w:t>
      </w:r>
      <w:r>
        <w:rPr>
          <w:spacing w:val="-3"/>
          <w:sz w:val="24"/>
        </w:rPr>
        <w:t xml:space="preserve"> </w:t>
      </w:r>
      <w:r>
        <w:rPr>
          <w:sz w:val="24"/>
        </w:rPr>
        <w:t>новой</w:t>
      </w:r>
      <w:r>
        <w:rPr>
          <w:spacing w:val="-1"/>
          <w:sz w:val="24"/>
        </w:rPr>
        <w:t xml:space="preserve"> </w:t>
      </w:r>
      <w:r>
        <w:rPr>
          <w:spacing w:val="-2"/>
          <w:sz w:val="24"/>
        </w:rPr>
        <w:t>России.</w:t>
      </w:r>
    </w:p>
    <w:p w14:paraId="10A18100">
      <w:pPr>
        <w:pStyle w:val="7"/>
        <w:numPr>
          <w:ilvl w:val="0"/>
          <w:numId w:val="18"/>
        </w:numPr>
        <w:tabs>
          <w:tab w:val="left" w:pos="1275"/>
        </w:tabs>
        <w:spacing w:before="39" w:line="276" w:lineRule="auto"/>
        <w:ind w:right="271" w:firstLine="283"/>
        <w:rPr>
          <w:sz w:val="24"/>
        </w:rPr>
      </w:pPr>
      <w:r>
        <w:rPr>
          <w:sz w:val="24"/>
        </w:rPr>
        <w:t>Возрождение Российской Федерации как великой державы в XXI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14:paraId="618982B4">
      <w:pPr>
        <w:pStyle w:val="2"/>
        <w:spacing w:before="2"/>
      </w:pPr>
      <w:r>
        <w:t>Предметные</w:t>
      </w:r>
      <w:r>
        <w:rPr>
          <w:spacing w:val="-8"/>
        </w:rPr>
        <w:t xml:space="preserve"> </w:t>
      </w:r>
      <w:r>
        <w:t>результаты</w:t>
      </w:r>
      <w:r>
        <w:rPr>
          <w:spacing w:val="-4"/>
        </w:rPr>
        <w:t xml:space="preserve"> </w:t>
      </w:r>
      <w:r>
        <w:t>освоения</w:t>
      </w:r>
      <w:r>
        <w:rPr>
          <w:spacing w:val="-3"/>
        </w:rPr>
        <w:t xml:space="preserve"> </w:t>
      </w:r>
      <w:r>
        <w:t>базового</w:t>
      </w:r>
      <w:r>
        <w:rPr>
          <w:spacing w:val="-4"/>
        </w:rPr>
        <w:t xml:space="preserve"> </w:t>
      </w:r>
      <w:r>
        <w:t>учебного</w:t>
      </w:r>
      <w:r>
        <w:rPr>
          <w:spacing w:val="-3"/>
        </w:rPr>
        <w:t xml:space="preserve"> </w:t>
      </w:r>
      <w:r>
        <w:t>курса</w:t>
      </w:r>
      <w:r>
        <w:rPr>
          <w:spacing w:val="-4"/>
        </w:rPr>
        <w:t xml:space="preserve"> </w:t>
      </w:r>
      <w:r>
        <w:t>«Всеобщая</w:t>
      </w:r>
      <w:r>
        <w:rPr>
          <w:spacing w:val="-3"/>
        </w:rPr>
        <w:t xml:space="preserve"> </w:t>
      </w:r>
      <w:r>
        <w:rPr>
          <w:spacing w:val="-2"/>
        </w:rPr>
        <w:t>история»:</w:t>
      </w:r>
    </w:p>
    <w:p w14:paraId="4CC66489">
      <w:pPr>
        <w:pStyle w:val="7"/>
        <w:numPr>
          <w:ilvl w:val="0"/>
          <w:numId w:val="18"/>
        </w:numPr>
        <w:tabs>
          <w:tab w:val="left" w:pos="1275"/>
        </w:tabs>
        <w:spacing w:before="38" w:line="273" w:lineRule="auto"/>
        <w:ind w:right="276" w:firstLine="283"/>
        <w:rPr>
          <w:sz w:val="24"/>
        </w:rPr>
      </w:pPr>
      <w:r>
        <w:rPr>
          <w:sz w:val="24"/>
        </w:rPr>
        <w:t>Мир накануне Первой мировой войны. Первая мировая война: причины, участники, основные события, результаты. Власть и общество;</w:t>
      </w:r>
    </w:p>
    <w:p w14:paraId="0D5663E7">
      <w:pPr>
        <w:pStyle w:val="7"/>
        <w:numPr>
          <w:ilvl w:val="0"/>
          <w:numId w:val="18"/>
        </w:numPr>
        <w:tabs>
          <w:tab w:val="left" w:pos="1275"/>
        </w:tabs>
        <w:spacing w:before="1" w:line="276" w:lineRule="auto"/>
        <w:ind w:right="275" w:firstLine="283"/>
        <w:rPr>
          <w:sz w:val="24"/>
        </w:rPr>
      </w:pPr>
      <w:r>
        <w:rPr>
          <w:sz w:val="24"/>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14:paraId="335630E7">
      <w:pPr>
        <w:pStyle w:val="7"/>
        <w:numPr>
          <w:ilvl w:val="0"/>
          <w:numId w:val="18"/>
        </w:numPr>
        <w:tabs>
          <w:tab w:val="left" w:pos="1276"/>
        </w:tabs>
        <w:spacing w:line="291" w:lineRule="exact"/>
        <w:ind w:left="1276" w:hanging="282"/>
        <w:rPr>
          <w:sz w:val="24"/>
        </w:rPr>
      </w:pPr>
      <w:r>
        <w:rPr>
          <w:sz w:val="24"/>
        </w:rPr>
        <w:t>Вторая</w:t>
      </w:r>
      <w:r>
        <w:rPr>
          <w:spacing w:val="-7"/>
          <w:sz w:val="24"/>
        </w:rPr>
        <w:t xml:space="preserve"> </w:t>
      </w:r>
      <w:r>
        <w:rPr>
          <w:sz w:val="24"/>
        </w:rPr>
        <w:t>мировая</w:t>
      </w:r>
      <w:r>
        <w:rPr>
          <w:spacing w:val="-4"/>
          <w:sz w:val="24"/>
        </w:rPr>
        <w:t xml:space="preserve"> </w:t>
      </w:r>
      <w:r>
        <w:rPr>
          <w:sz w:val="24"/>
        </w:rPr>
        <w:t>война:</w:t>
      </w:r>
      <w:r>
        <w:rPr>
          <w:spacing w:val="-2"/>
          <w:sz w:val="24"/>
        </w:rPr>
        <w:t xml:space="preserve"> </w:t>
      </w:r>
      <w:r>
        <w:rPr>
          <w:sz w:val="24"/>
        </w:rPr>
        <w:t>причины,</w:t>
      </w:r>
      <w:r>
        <w:rPr>
          <w:spacing w:val="-3"/>
          <w:sz w:val="24"/>
        </w:rPr>
        <w:t xml:space="preserve"> </w:t>
      </w:r>
      <w:r>
        <w:rPr>
          <w:sz w:val="24"/>
        </w:rPr>
        <w:t>участники,</w:t>
      </w:r>
      <w:r>
        <w:rPr>
          <w:spacing w:val="-4"/>
          <w:sz w:val="24"/>
        </w:rPr>
        <w:t xml:space="preserve"> </w:t>
      </w:r>
      <w:r>
        <w:rPr>
          <w:sz w:val="24"/>
        </w:rPr>
        <w:t>основные</w:t>
      </w:r>
      <w:r>
        <w:rPr>
          <w:spacing w:val="-6"/>
          <w:sz w:val="24"/>
        </w:rPr>
        <w:t xml:space="preserve"> </w:t>
      </w:r>
      <w:r>
        <w:rPr>
          <w:sz w:val="24"/>
        </w:rPr>
        <w:t>сражения,</w:t>
      </w:r>
      <w:r>
        <w:rPr>
          <w:spacing w:val="-4"/>
          <w:sz w:val="24"/>
        </w:rPr>
        <w:t xml:space="preserve"> </w:t>
      </w:r>
      <w:r>
        <w:rPr>
          <w:spacing w:val="-2"/>
          <w:sz w:val="24"/>
        </w:rPr>
        <w:t>итоги;</w:t>
      </w:r>
    </w:p>
    <w:p w14:paraId="6BF03742">
      <w:pPr>
        <w:pStyle w:val="7"/>
        <w:numPr>
          <w:ilvl w:val="0"/>
          <w:numId w:val="18"/>
        </w:numPr>
        <w:tabs>
          <w:tab w:val="left" w:pos="1276"/>
        </w:tabs>
        <w:spacing w:before="42"/>
        <w:ind w:left="1276" w:hanging="282"/>
        <w:rPr>
          <w:sz w:val="24"/>
        </w:rPr>
      </w:pPr>
      <w:r>
        <w:rPr>
          <w:sz w:val="24"/>
        </w:rPr>
        <w:t>Власть</w:t>
      </w:r>
      <w:r>
        <w:rPr>
          <w:spacing w:val="-4"/>
          <w:sz w:val="24"/>
        </w:rPr>
        <w:t xml:space="preserve"> </w:t>
      </w:r>
      <w:r>
        <w:rPr>
          <w:sz w:val="24"/>
        </w:rPr>
        <w:t>и</w:t>
      </w:r>
      <w:r>
        <w:rPr>
          <w:spacing w:val="-2"/>
          <w:sz w:val="24"/>
        </w:rPr>
        <w:t xml:space="preserve"> </w:t>
      </w:r>
      <w:r>
        <w:rPr>
          <w:sz w:val="24"/>
        </w:rPr>
        <w:t>общество</w:t>
      </w:r>
      <w:r>
        <w:rPr>
          <w:spacing w:val="-1"/>
          <w:sz w:val="24"/>
        </w:rPr>
        <w:t xml:space="preserve"> </w:t>
      </w:r>
      <w:r>
        <w:rPr>
          <w:sz w:val="24"/>
        </w:rPr>
        <w:t>в</w:t>
      </w:r>
      <w:r>
        <w:rPr>
          <w:spacing w:val="-2"/>
          <w:sz w:val="24"/>
        </w:rPr>
        <w:t xml:space="preserve"> </w:t>
      </w:r>
      <w:r>
        <w:rPr>
          <w:sz w:val="24"/>
        </w:rPr>
        <w:t>годы</w:t>
      </w:r>
      <w:r>
        <w:rPr>
          <w:spacing w:val="-2"/>
          <w:sz w:val="24"/>
        </w:rPr>
        <w:t xml:space="preserve"> </w:t>
      </w:r>
      <w:r>
        <w:rPr>
          <w:sz w:val="24"/>
        </w:rPr>
        <w:t>войны.</w:t>
      </w:r>
      <w:r>
        <w:rPr>
          <w:spacing w:val="-1"/>
          <w:sz w:val="24"/>
        </w:rPr>
        <w:t xml:space="preserve"> </w:t>
      </w:r>
      <w:r>
        <w:rPr>
          <w:sz w:val="24"/>
        </w:rPr>
        <w:t>Решающий</w:t>
      </w:r>
      <w:r>
        <w:rPr>
          <w:spacing w:val="-2"/>
          <w:sz w:val="24"/>
        </w:rPr>
        <w:t xml:space="preserve"> </w:t>
      </w:r>
      <w:r>
        <w:rPr>
          <w:sz w:val="24"/>
        </w:rPr>
        <w:t>вклад</w:t>
      </w:r>
      <w:r>
        <w:rPr>
          <w:spacing w:val="-2"/>
          <w:sz w:val="24"/>
        </w:rPr>
        <w:t xml:space="preserve"> </w:t>
      </w:r>
      <w:r>
        <w:rPr>
          <w:sz w:val="24"/>
        </w:rPr>
        <w:t>СССР</w:t>
      </w:r>
      <w:r>
        <w:rPr>
          <w:spacing w:val="-1"/>
          <w:sz w:val="24"/>
        </w:rPr>
        <w:t xml:space="preserve"> </w:t>
      </w:r>
      <w:r>
        <w:rPr>
          <w:sz w:val="24"/>
        </w:rPr>
        <w:t>в</w:t>
      </w:r>
      <w:r>
        <w:rPr>
          <w:spacing w:val="-2"/>
          <w:sz w:val="24"/>
        </w:rPr>
        <w:t xml:space="preserve"> Победу;</w:t>
      </w:r>
    </w:p>
    <w:p w14:paraId="29CDEE03">
      <w:pPr>
        <w:pStyle w:val="7"/>
        <w:numPr>
          <w:ilvl w:val="0"/>
          <w:numId w:val="18"/>
        </w:numPr>
        <w:tabs>
          <w:tab w:val="left" w:pos="1275"/>
        </w:tabs>
        <w:spacing w:before="39" w:line="276" w:lineRule="auto"/>
        <w:ind w:right="269" w:firstLine="283"/>
        <w:rPr>
          <w:sz w:val="24"/>
        </w:rPr>
      </w:pPr>
      <w:r>
        <w:rPr>
          <w:sz w:val="24"/>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w:t>
      </w:r>
      <w:r>
        <w:rPr>
          <w:spacing w:val="80"/>
          <w:w w:val="150"/>
          <w:sz w:val="24"/>
        </w:rPr>
        <w:t xml:space="preserve"> </w:t>
      </w:r>
      <w:r>
        <w:rPr>
          <w:sz w:val="24"/>
        </w:rPr>
        <w:t>стран</w:t>
      </w:r>
      <w:r>
        <w:rPr>
          <w:spacing w:val="80"/>
          <w:w w:val="150"/>
          <w:sz w:val="24"/>
        </w:rPr>
        <w:t xml:space="preserve"> </w:t>
      </w:r>
      <w:r>
        <w:rPr>
          <w:sz w:val="24"/>
        </w:rPr>
        <w:t>Азии,</w:t>
      </w:r>
      <w:r>
        <w:rPr>
          <w:spacing w:val="80"/>
          <w:w w:val="150"/>
          <w:sz w:val="24"/>
        </w:rPr>
        <w:t xml:space="preserve"> </w:t>
      </w:r>
      <w:r>
        <w:rPr>
          <w:sz w:val="24"/>
        </w:rPr>
        <w:t>Африки</w:t>
      </w:r>
      <w:r>
        <w:rPr>
          <w:spacing w:val="80"/>
          <w:w w:val="150"/>
          <w:sz w:val="24"/>
        </w:rPr>
        <w:t xml:space="preserve"> </w:t>
      </w:r>
      <w:r>
        <w:rPr>
          <w:sz w:val="24"/>
        </w:rPr>
        <w:t>и</w:t>
      </w:r>
      <w:r>
        <w:rPr>
          <w:spacing w:val="80"/>
          <w:w w:val="150"/>
          <w:sz w:val="24"/>
        </w:rPr>
        <w:t xml:space="preserve"> </w:t>
      </w:r>
      <w:r>
        <w:rPr>
          <w:sz w:val="24"/>
        </w:rPr>
        <w:t>Латинской</w:t>
      </w:r>
      <w:r>
        <w:rPr>
          <w:spacing w:val="80"/>
          <w:w w:val="150"/>
          <w:sz w:val="24"/>
        </w:rPr>
        <w:t xml:space="preserve"> </w:t>
      </w:r>
      <w:r>
        <w:rPr>
          <w:sz w:val="24"/>
        </w:rPr>
        <w:t>Америки.</w:t>
      </w:r>
      <w:r>
        <w:rPr>
          <w:spacing w:val="80"/>
          <w:w w:val="150"/>
          <w:sz w:val="24"/>
        </w:rPr>
        <w:t xml:space="preserve"> </w:t>
      </w:r>
      <w:r>
        <w:rPr>
          <w:sz w:val="24"/>
        </w:rPr>
        <w:t>Научно-техническая</w:t>
      </w:r>
      <w:r>
        <w:rPr>
          <w:spacing w:val="80"/>
          <w:w w:val="150"/>
          <w:sz w:val="24"/>
        </w:rPr>
        <w:t xml:space="preserve"> </w:t>
      </w:r>
      <w:r>
        <w:rPr>
          <w:sz w:val="24"/>
        </w:rPr>
        <w:t>революция.</w:t>
      </w:r>
    </w:p>
    <w:p w14:paraId="32131834">
      <w:pPr>
        <w:pStyle w:val="7"/>
        <w:spacing w:line="276" w:lineRule="auto"/>
        <w:rPr>
          <w:sz w:val="24"/>
        </w:rPr>
        <w:sectPr>
          <w:pgSz w:w="11900" w:h="16850"/>
          <w:pgMar w:top="140" w:right="283" w:bottom="480" w:left="708" w:header="0" w:footer="297" w:gutter="0"/>
          <w:cols w:space="720" w:num="1"/>
        </w:sectPr>
      </w:pPr>
    </w:p>
    <w:p w14:paraId="69D3AB90">
      <w:pPr>
        <w:pStyle w:val="5"/>
        <w:spacing w:before="264" w:line="276" w:lineRule="auto"/>
        <w:ind w:right="277" w:firstLine="0"/>
      </w:pPr>
      <w:r>
        <w:t>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14:paraId="0A154B7E">
      <w:pPr>
        <w:pStyle w:val="2"/>
        <w:spacing w:before="4"/>
      </w:pPr>
      <w:r>
        <w:t>Предметные</w:t>
      </w:r>
      <w:r>
        <w:rPr>
          <w:spacing w:val="-5"/>
        </w:rPr>
        <w:t xml:space="preserve"> </w:t>
      </w:r>
      <w:r>
        <w:t>результаты</w:t>
      </w:r>
      <w:r>
        <w:rPr>
          <w:spacing w:val="-3"/>
        </w:rPr>
        <w:t xml:space="preserve"> </w:t>
      </w:r>
      <w:r>
        <w:t>изучения</w:t>
      </w:r>
      <w:r>
        <w:rPr>
          <w:spacing w:val="-3"/>
        </w:rPr>
        <w:t xml:space="preserve"> </w:t>
      </w:r>
      <w:r>
        <w:t>истории</w:t>
      </w:r>
      <w:r>
        <w:rPr>
          <w:spacing w:val="-5"/>
        </w:rPr>
        <w:t xml:space="preserve"> </w:t>
      </w:r>
      <w:r>
        <w:t>в</w:t>
      </w:r>
      <w:r>
        <w:rPr>
          <w:spacing w:val="-3"/>
        </w:rPr>
        <w:t xml:space="preserve"> </w:t>
      </w:r>
      <w:r>
        <w:t>10</w:t>
      </w:r>
      <w:r>
        <w:rPr>
          <w:spacing w:val="-2"/>
        </w:rPr>
        <w:t xml:space="preserve"> классе.</w:t>
      </w:r>
    </w:p>
    <w:p w14:paraId="0D566BA1">
      <w:pPr>
        <w:pStyle w:val="7"/>
        <w:numPr>
          <w:ilvl w:val="0"/>
          <w:numId w:val="18"/>
        </w:numPr>
        <w:tabs>
          <w:tab w:val="left" w:pos="1275"/>
        </w:tabs>
        <w:spacing w:before="38" w:line="276" w:lineRule="auto"/>
        <w:ind w:right="268" w:firstLine="283"/>
        <w:rPr>
          <w:sz w:val="24"/>
        </w:rPr>
      </w:pPr>
      <w:r>
        <w:rPr>
          <w:sz w:val="24"/>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14:paraId="17FECDF5">
      <w:pPr>
        <w:pStyle w:val="7"/>
        <w:numPr>
          <w:ilvl w:val="0"/>
          <w:numId w:val="18"/>
        </w:numPr>
        <w:tabs>
          <w:tab w:val="left" w:pos="1275"/>
        </w:tabs>
        <w:spacing w:line="276" w:lineRule="auto"/>
        <w:ind w:right="269" w:firstLine="283"/>
        <w:rPr>
          <w:sz w:val="24"/>
        </w:rPr>
      </w:pPr>
      <w:r>
        <w:rPr>
          <w:sz w:val="24"/>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7842FC0A">
      <w:pPr>
        <w:pStyle w:val="5"/>
        <w:spacing w:line="275" w:lineRule="exact"/>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406E3382">
      <w:pPr>
        <w:pStyle w:val="7"/>
        <w:numPr>
          <w:ilvl w:val="0"/>
          <w:numId w:val="18"/>
        </w:numPr>
        <w:tabs>
          <w:tab w:val="left" w:pos="1275"/>
        </w:tabs>
        <w:spacing w:before="36" w:line="273" w:lineRule="auto"/>
        <w:ind w:right="275" w:firstLine="283"/>
        <w:rPr>
          <w:sz w:val="24"/>
        </w:rPr>
      </w:pPr>
      <w:r>
        <w:rPr>
          <w:sz w:val="24"/>
        </w:rPr>
        <w:t>называть наиболее значимые события истории России 1914-1945 гг., объяснять их особую значимость для истории нашей страны;</w:t>
      </w:r>
    </w:p>
    <w:p w14:paraId="496CC60F">
      <w:pPr>
        <w:pStyle w:val="7"/>
        <w:numPr>
          <w:ilvl w:val="0"/>
          <w:numId w:val="18"/>
        </w:numPr>
        <w:tabs>
          <w:tab w:val="left" w:pos="1275"/>
        </w:tabs>
        <w:spacing w:line="276" w:lineRule="auto"/>
        <w:ind w:right="267" w:firstLine="283"/>
        <w:rPr>
          <w:sz w:val="24"/>
        </w:rPr>
      </w:pPr>
      <w:r>
        <w:rPr>
          <w:sz w:val="24"/>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14:paraId="632310BF">
      <w:pPr>
        <w:pStyle w:val="7"/>
        <w:numPr>
          <w:ilvl w:val="0"/>
          <w:numId w:val="18"/>
        </w:numPr>
        <w:tabs>
          <w:tab w:val="left" w:pos="1275"/>
        </w:tabs>
        <w:spacing w:line="273" w:lineRule="auto"/>
        <w:ind w:right="274" w:firstLine="283"/>
        <w:rPr>
          <w:sz w:val="24"/>
        </w:rPr>
      </w:pPr>
      <w:r>
        <w:rPr>
          <w:sz w:val="24"/>
        </w:rPr>
        <w:t>используя знания по истории России и всемирной истории 1914-1945 гг., выявлять попытки фальсификации истории;</w:t>
      </w:r>
    </w:p>
    <w:p w14:paraId="78C6CD95">
      <w:pPr>
        <w:pStyle w:val="7"/>
        <w:numPr>
          <w:ilvl w:val="0"/>
          <w:numId w:val="18"/>
        </w:numPr>
        <w:tabs>
          <w:tab w:val="left" w:pos="1276"/>
        </w:tabs>
        <w:spacing w:before="1"/>
        <w:ind w:left="1276" w:hanging="282"/>
        <w:rPr>
          <w:sz w:val="24"/>
        </w:rPr>
      </w:pPr>
      <w:r>
        <w:rPr>
          <w:sz w:val="24"/>
        </w:rPr>
        <w:t>используя</w:t>
      </w:r>
      <w:r>
        <w:rPr>
          <w:spacing w:val="-7"/>
          <w:sz w:val="24"/>
        </w:rPr>
        <w:t xml:space="preserve"> </w:t>
      </w:r>
      <w:r>
        <w:rPr>
          <w:sz w:val="24"/>
        </w:rPr>
        <w:t>знания</w:t>
      </w:r>
      <w:r>
        <w:rPr>
          <w:spacing w:val="-5"/>
          <w:sz w:val="24"/>
        </w:rPr>
        <w:t xml:space="preserve"> </w:t>
      </w:r>
      <w:r>
        <w:rPr>
          <w:sz w:val="24"/>
        </w:rPr>
        <w:t>по</w:t>
      </w:r>
      <w:r>
        <w:rPr>
          <w:spacing w:val="-5"/>
          <w:sz w:val="24"/>
        </w:rPr>
        <w:t xml:space="preserve"> </w:t>
      </w:r>
      <w:r>
        <w:rPr>
          <w:sz w:val="24"/>
        </w:rPr>
        <w:t>истории</w:t>
      </w:r>
      <w:r>
        <w:rPr>
          <w:spacing w:val="-6"/>
          <w:sz w:val="24"/>
        </w:rPr>
        <w:t xml:space="preserve"> </w:t>
      </w:r>
      <w:r>
        <w:rPr>
          <w:sz w:val="24"/>
        </w:rPr>
        <w:t>России,</w:t>
      </w:r>
      <w:r>
        <w:rPr>
          <w:spacing w:val="-5"/>
          <w:sz w:val="24"/>
        </w:rPr>
        <w:t xml:space="preserve"> </w:t>
      </w:r>
      <w:r>
        <w:rPr>
          <w:sz w:val="24"/>
        </w:rPr>
        <w:t>аргументированно</w:t>
      </w:r>
      <w:r>
        <w:rPr>
          <w:spacing w:val="-5"/>
          <w:sz w:val="24"/>
        </w:rPr>
        <w:t xml:space="preserve"> </w:t>
      </w:r>
      <w:r>
        <w:rPr>
          <w:sz w:val="24"/>
        </w:rPr>
        <w:t>противостоять</w:t>
      </w:r>
      <w:r>
        <w:rPr>
          <w:spacing w:val="-4"/>
          <w:sz w:val="24"/>
        </w:rPr>
        <w:t xml:space="preserve"> </w:t>
      </w:r>
      <w:r>
        <w:rPr>
          <w:spacing w:val="-2"/>
          <w:sz w:val="24"/>
        </w:rPr>
        <w:t>попыткам</w:t>
      </w:r>
    </w:p>
    <w:p w14:paraId="6B438ADC">
      <w:pPr>
        <w:pStyle w:val="7"/>
        <w:numPr>
          <w:ilvl w:val="0"/>
          <w:numId w:val="18"/>
        </w:numPr>
        <w:tabs>
          <w:tab w:val="left" w:pos="1275"/>
        </w:tabs>
        <w:spacing w:before="39" w:line="273" w:lineRule="auto"/>
        <w:ind w:right="274" w:firstLine="283"/>
        <w:rPr>
          <w:sz w:val="24"/>
        </w:rPr>
      </w:pPr>
      <w:r>
        <w:rPr>
          <w:sz w:val="24"/>
        </w:rPr>
        <w:t>фальсификации исторических фактов, связанных с важнейшими событиями, явлениями, процессами истории России 1914-1945 гг.</w:t>
      </w:r>
    </w:p>
    <w:p w14:paraId="1EFDAF23">
      <w:pPr>
        <w:pStyle w:val="7"/>
        <w:numPr>
          <w:ilvl w:val="0"/>
          <w:numId w:val="18"/>
        </w:numPr>
        <w:tabs>
          <w:tab w:val="left" w:pos="1275"/>
        </w:tabs>
        <w:spacing w:before="3" w:line="276" w:lineRule="auto"/>
        <w:ind w:right="270" w:firstLine="283"/>
        <w:rPr>
          <w:sz w:val="24"/>
        </w:rPr>
      </w:pPr>
      <w:r>
        <w:rPr>
          <w:sz w:val="24"/>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14:paraId="0A2A08BB">
      <w:pPr>
        <w:pStyle w:val="7"/>
        <w:numPr>
          <w:ilvl w:val="0"/>
          <w:numId w:val="18"/>
        </w:numPr>
        <w:tabs>
          <w:tab w:val="left" w:pos="1275"/>
        </w:tabs>
        <w:spacing w:line="276" w:lineRule="auto"/>
        <w:ind w:right="273" w:firstLine="283"/>
        <w:rPr>
          <w:sz w:val="24"/>
        </w:rPr>
      </w:pPr>
      <w:r>
        <w:rPr>
          <w:sz w:val="24"/>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w:t>
      </w:r>
      <w:r>
        <w:rPr>
          <w:spacing w:val="40"/>
          <w:sz w:val="24"/>
        </w:rPr>
        <w:t xml:space="preserve"> </w:t>
      </w:r>
      <w:r>
        <w:rPr>
          <w:sz w:val="24"/>
        </w:rPr>
        <w:t>деятельности на ход истории.</w:t>
      </w:r>
    </w:p>
    <w:p w14:paraId="3CCE9D3E">
      <w:pPr>
        <w:pStyle w:val="5"/>
        <w:spacing w:line="273" w:lineRule="exact"/>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1841E96E">
      <w:pPr>
        <w:pStyle w:val="7"/>
        <w:numPr>
          <w:ilvl w:val="0"/>
          <w:numId w:val="18"/>
        </w:numPr>
        <w:tabs>
          <w:tab w:val="left" w:pos="1275"/>
        </w:tabs>
        <w:spacing w:before="37" w:line="273" w:lineRule="auto"/>
        <w:ind w:right="273" w:firstLine="283"/>
        <w:rPr>
          <w:sz w:val="24"/>
        </w:rPr>
      </w:pPr>
      <w:r>
        <w:rPr>
          <w:sz w:val="24"/>
        </w:rPr>
        <w:t>называть имена наиболее выдающихся деятелей истории России 1914-1945 гг., события, процессы, в которых они участвовали;</w:t>
      </w:r>
    </w:p>
    <w:p w14:paraId="727184D0">
      <w:pPr>
        <w:pStyle w:val="7"/>
        <w:numPr>
          <w:ilvl w:val="0"/>
          <w:numId w:val="18"/>
        </w:numPr>
        <w:tabs>
          <w:tab w:val="left" w:pos="1275"/>
        </w:tabs>
        <w:spacing w:before="3" w:line="276" w:lineRule="auto"/>
        <w:ind w:right="279" w:firstLine="283"/>
        <w:rPr>
          <w:sz w:val="24"/>
        </w:rPr>
      </w:pPr>
      <w:r>
        <w:rPr>
          <w:sz w:val="24"/>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14:paraId="31DDDCA6">
      <w:pPr>
        <w:pStyle w:val="7"/>
        <w:numPr>
          <w:ilvl w:val="0"/>
          <w:numId w:val="18"/>
        </w:numPr>
        <w:tabs>
          <w:tab w:val="left" w:pos="1275"/>
        </w:tabs>
        <w:spacing w:line="273" w:lineRule="auto"/>
        <w:ind w:right="272" w:firstLine="283"/>
        <w:rPr>
          <w:sz w:val="24"/>
        </w:rPr>
      </w:pPr>
      <w:r>
        <w:rPr>
          <w:sz w:val="24"/>
        </w:rPr>
        <w:t>характеризовать значение и последствия событий 1914-1945 гг., в которых участвовали выдающиеся исторические личности, для истории России;</w:t>
      </w:r>
    </w:p>
    <w:p w14:paraId="6702CE6F">
      <w:pPr>
        <w:pStyle w:val="7"/>
        <w:numPr>
          <w:ilvl w:val="0"/>
          <w:numId w:val="18"/>
        </w:numPr>
        <w:tabs>
          <w:tab w:val="left" w:pos="1275"/>
        </w:tabs>
        <w:spacing w:line="273" w:lineRule="auto"/>
        <w:ind w:right="280" w:firstLine="283"/>
        <w:rPr>
          <w:sz w:val="24"/>
        </w:rPr>
      </w:pPr>
      <w:r>
        <w:rPr>
          <w:sz w:val="24"/>
        </w:rPr>
        <w:t>определять и объяснять (аргументировать) свое отношение и оценку деятельности исторических личностей.</w:t>
      </w:r>
    </w:p>
    <w:p w14:paraId="5482338C">
      <w:pPr>
        <w:pStyle w:val="7"/>
        <w:numPr>
          <w:ilvl w:val="0"/>
          <w:numId w:val="18"/>
        </w:numPr>
        <w:tabs>
          <w:tab w:val="left" w:pos="1275"/>
        </w:tabs>
        <w:spacing w:before="1" w:line="276" w:lineRule="auto"/>
        <w:ind w:right="277" w:firstLine="283"/>
        <w:rPr>
          <w:sz w:val="24"/>
        </w:rPr>
      </w:pPr>
      <w:r>
        <w:rPr>
          <w:sz w:val="24"/>
        </w:rPr>
        <w:t>Умение составлять описание (реконструкцию) в устной и письменной форме</w:t>
      </w:r>
      <w:r>
        <w:rPr>
          <w:spacing w:val="40"/>
          <w:sz w:val="24"/>
        </w:rPr>
        <w:t xml:space="preserve"> </w:t>
      </w:r>
      <w:r>
        <w:rPr>
          <w:sz w:val="24"/>
        </w:rPr>
        <w:t>исторических событий, явлений, процессов истории родного края, истории России и всемирной истории</w:t>
      </w:r>
      <w:r>
        <w:rPr>
          <w:spacing w:val="48"/>
          <w:sz w:val="24"/>
        </w:rPr>
        <w:t xml:space="preserve"> </w:t>
      </w:r>
      <w:r>
        <w:rPr>
          <w:sz w:val="24"/>
        </w:rPr>
        <w:t>1914-1945</w:t>
      </w:r>
      <w:r>
        <w:rPr>
          <w:spacing w:val="49"/>
          <w:sz w:val="24"/>
        </w:rPr>
        <w:t xml:space="preserve"> </w:t>
      </w:r>
      <w:r>
        <w:rPr>
          <w:sz w:val="24"/>
        </w:rPr>
        <w:t>гг.</w:t>
      </w:r>
      <w:r>
        <w:rPr>
          <w:spacing w:val="45"/>
          <w:sz w:val="24"/>
        </w:rPr>
        <w:t xml:space="preserve"> </w:t>
      </w:r>
      <w:r>
        <w:rPr>
          <w:sz w:val="24"/>
        </w:rPr>
        <w:t>и</w:t>
      </w:r>
      <w:r>
        <w:rPr>
          <w:spacing w:val="49"/>
          <w:sz w:val="24"/>
        </w:rPr>
        <w:t xml:space="preserve"> </w:t>
      </w:r>
      <w:r>
        <w:rPr>
          <w:sz w:val="24"/>
        </w:rPr>
        <w:t>их</w:t>
      </w:r>
      <w:r>
        <w:rPr>
          <w:spacing w:val="51"/>
          <w:sz w:val="24"/>
        </w:rPr>
        <w:t xml:space="preserve"> </w:t>
      </w:r>
      <w:r>
        <w:rPr>
          <w:sz w:val="24"/>
        </w:rPr>
        <w:t>участников,</w:t>
      </w:r>
      <w:r>
        <w:rPr>
          <w:spacing w:val="47"/>
          <w:sz w:val="24"/>
        </w:rPr>
        <w:t xml:space="preserve"> </w:t>
      </w:r>
      <w:r>
        <w:rPr>
          <w:sz w:val="24"/>
        </w:rPr>
        <w:t>образа</w:t>
      </w:r>
      <w:r>
        <w:rPr>
          <w:spacing w:val="48"/>
          <w:sz w:val="24"/>
        </w:rPr>
        <w:t xml:space="preserve"> </w:t>
      </w:r>
      <w:r>
        <w:rPr>
          <w:sz w:val="24"/>
        </w:rPr>
        <w:t>жизни</w:t>
      </w:r>
      <w:r>
        <w:rPr>
          <w:spacing w:val="49"/>
          <w:sz w:val="24"/>
        </w:rPr>
        <w:t xml:space="preserve"> </w:t>
      </w:r>
      <w:r>
        <w:rPr>
          <w:sz w:val="24"/>
        </w:rPr>
        <w:t>людей</w:t>
      </w:r>
      <w:r>
        <w:rPr>
          <w:spacing w:val="48"/>
          <w:sz w:val="24"/>
        </w:rPr>
        <w:t xml:space="preserve"> </w:t>
      </w:r>
      <w:r>
        <w:rPr>
          <w:sz w:val="24"/>
        </w:rPr>
        <w:t>и</w:t>
      </w:r>
      <w:r>
        <w:rPr>
          <w:spacing w:val="49"/>
          <w:sz w:val="24"/>
        </w:rPr>
        <w:t xml:space="preserve"> </w:t>
      </w:r>
      <w:r>
        <w:rPr>
          <w:sz w:val="24"/>
        </w:rPr>
        <w:t>его</w:t>
      </w:r>
      <w:r>
        <w:rPr>
          <w:spacing w:val="48"/>
          <w:sz w:val="24"/>
        </w:rPr>
        <w:t xml:space="preserve"> </w:t>
      </w:r>
      <w:r>
        <w:rPr>
          <w:sz w:val="24"/>
        </w:rPr>
        <w:t>изменения</w:t>
      </w:r>
      <w:r>
        <w:rPr>
          <w:spacing w:val="48"/>
          <w:sz w:val="24"/>
        </w:rPr>
        <w:t xml:space="preserve"> </w:t>
      </w:r>
      <w:r>
        <w:rPr>
          <w:sz w:val="24"/>
        </w:rPr>
        <w:t>в</w:t>
      </w:r>
      <w:r>
        <w:rPr>
          <w:spacing w:val="48"/>
          <w:sz w:val="24"/>
        </w:rPr>
        <w:t xml:space="preserve"> </w:t>
      </w:r>
      <w:r>
        <w:rPr>
          <w:spacing w:val="-2"/>
          <w:sz w:val="24"/>
        </w:rPr>
        <w:t>Новейшую</w:t>
      </w:r>
    </w:p>
    <w:p w14:paraId="588CCB77">
      <w:pPr>
        <w:pStyle w:val="7"/>
        <w:spacing w:line="276" w:lineRule="auto"/>
        <w:rPr>
          <w:sz w:val="24"/>
        </w:rPr>
        <w:sectPr>
          <w:pgSz w:w="11900" w:h="16850"/>
          <w:pgMar w:top="140" w:right="283" w:bottom="480" w:left="708" w:header="0" w:footer="297" w:gutter="0"/>
          <w:cols w:space="720" w:num="1"/>
        </w:sectPr>
      </w:pPr>
    </w:p>
    <w:p w14:paraId="0305F06D">
      <w:pPr>
        <w:pStyle w:val="5"/>
        <w:spacing w:before="264" w:line="276" w:lineRule="auto"/>
        <w:ind w:right="278" w:firstLine="0"/>
      </w:pPr>
      <w:r>
        <w:t>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11091935">
      <w:pPr>
        <w:pStyle w:val="5"/>
        <w:spacing w:line="275" w:lineRule="exact"/>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292DA8BA">
      <w:pPr>
        <w:pStyle w:val="7"/>
        <w:numPr>
          <w:ilvl w:val="0"/>
          <w:numId w:val="18"/>
        </w:numPr>
        <w:tabs>
          <w:tab w:val="left" w:pos="1275"/>
        </w:tabs>
        <w:spacing w:before="43" w:line="273" w:lineRule="auto"/>
        <w:ind w:right="274" w:firstLine="283"/>
        <w:rPr>
          <w:sz w:val="24"/>
        </w:rPr>
      </w:pPr>
      <w:r>
        <w:rPr>
          <w:sz w:val="24"/>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38902F64">
      <w:pPr>
        <w:pStyle w:val="7"/>
        <w:numPr>
          <w:ilvl w:val="0"/>
          <w:numId w:val="18"/>
        </w:numPr>
        <w:tabs>
          <w:tab w:val="left" w:pos="1275"/>
        </w:tabs>
        <w:spacing w:before="8" w:line="276" w:lineRule="auto"/>
        <w:ind w:right="269" w:firstLine="283"/>
        <w:rPr>
          <w:sz w:val="24"/>
        </w:rPr>
      </w:pPr>
      <w:r>
        <w:rPr>
          <w:sz w:val="24"/>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38ABDE50">
      <w:pPr>
        <w:pStyle w:val="7"/>
        <w:numPr>
          <w:ilvl w:val="0"/>
          <w:numId w:val="18"/>
        </w:numPr>
        <w:tabs>
          <w:tab w:val="left" w:pos="1275"/>
        </w:tabs>
        <w:spacing w:line="276" w:lineRule="auto"/>
        <w:ind w:right="279" w:firstLine="283"/>
        <w:rPr>
          <w:sz w:val="24"/>
        </w:rPr>
      </w:pPr>
      <w:r>
        <w:rPr>
          <w:sz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14:paraId="21179A51">
      <w:pPr>
        <w:pStyle w:val="7"/>
        <w:numPr>
          <w:ilvl w:val="0"/>
          <w:numId w:val="18"/>
        </w:numPr>
        <w:tabs>
          <w:tab w:val="left" w:pos="1275"/>
        </w:tabs>
        <w:spacing w:line="276" w:lineRule="auto"/>
        <w:ind w:right="271" w:firstLine="283"/>
        <w:rPr>
          <w:sz w:val="24"/>
        </w:rPr>
      </w:pPr>
      <w:r>
        <w:rPr>
          <w:sz w:val="24"/>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240762E6">
      <w:pPr>
        <w:pStyle w:val="7"/>
        <w:numPr>
          <w:ilvl w:val="0"/>
          <w:numId w:val="18"/>
        </w:numPr>
        <w:tabs>
          <w:tab w:val="left" w:pos="1275"/>
        </w:tabs>
        <w:spacing w:line="276" w:lineRule="auto"/>
        <w:ind w:right="273" w:firstLine="283"/>
        <w:rPr>
          <w:sz w:val="24"/>
        </w:rPr>
      </w:pPr>
      <w:r>
        <w:rPr>
          <w:sz w:val="24"/>
        </w:rPr>
        <w:t xml:space="preserve">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w:t>
      </w:r>
      <w:r>
        <w:rPr>
          <w:spacing w:val="-2"/>
          <w:sz w:val="24"/>
        </w:rPr>
        <w:t>реферата;</w:t>
      </w:r>
    </w:p>
    <w:p w14:paraId="737AC5E6">
      <w:pPr>
        <w:pStyle w:val="7"/>
        <w:numPr>
          <w:ilvl w:val="0"/>
          <w:numId w:val="18"/>
        </w:numPr>
        <w:tabs>
          <w:tab w:val="left" w:pos="1275"/>
        </w:tabs>
        <w:spacing w:line="273" w:lineRule="auto"/>
        <w:ind w:right="274" w:firstLine="283"/>
        <w:rPr>
          <w:sz w:val="24"/>
        </w:rPr>
      </w:pPr>
      <w:r>
        <w:rPr>
          <w:sz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14:paraId="1DC1FE0E">
      <w:pPr>
        <w:pStyle w:val="7"/>
        <w:numPr>
          <w:ilvl w:val="0"/>
          <w:numId w:val="18"/>
        </w:numPr>
        <w:tabs>
          <w:tab w:val="left" w:pos="1275"/>
        </w:tabs>
        <w:spacing w:line="273" w:lineRule="auto"/>
        <w:ind w:right="277" w:firstLine="283"/>
        <w:rPr>
          <w:sz w:val="24"/>
        </w:rPr>
      </w:pPr>
      <w:r>
        <w:rPr>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14:paraId="4B119C41">
      <w:pPr>
        <w:pStyle w:val="7"/>
        <w:numPr>
          <w:ilvl w:val="0"/>
          <w:numId w:val="18"/>
        </w:numPr>
        <w:tabs>
          <w:tab w:val="left" w:pos="1275"/>
        </w:tabs>
        <w:spacing w:line="273" w:lineRule="auto"/>
        <w:ind w:right="271" w:firstLine="283"/>
        <w:rPr>
          <w:sz w:val="24"/>
        </w:rPr>
      </w:pPr>
      <w:r>
        <w:rPr>
          <w:sz w:val="24"/>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14:paraId="4BE805DD">
      <w:pPr>
        <w:pStyle w:val="7"/>
        <w:numPr>
          <w:ilvl w:val="0"/>
          <w:numId w:val="18"/>
        </w:numPr>
        <w:tabs>
          <w:tab w:val="left" w:pos="1275"/>
        </w:tabs>
        <w:spacing w:before="5" w:line="273" w:lineRule="auto"/>
        <w:ind w:right="271" w:firstLine="283"/>
        <w:rPr>
          <w:sz w:val="24"/>
        </w:rPr>
      </w:pPr>
      <w:r>
        <w:rPr>
          <w:sz w:val="24"/>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2A016CFC">
      <w:pPr>
        <w:pStyle w:val="5"/>
        <w:spacing w:before="5"/>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27009036">
      <w:pPr>
        <w:pStyle w:val="7"/>
        <w:numPr>
          <w:ilvl w:val="0"/>
          <w:numId w:val="18"/>
        </w:numPr>
        <w:tabs>
          <w:tab w:val="left" w:pos="1275"/>
        </w:tabs>
        <w:spacing w:before="41" w:line="273" w:lineRule="auto"/>
        <w:ind w:right="278" w:firstLine="283"/>
        <w:rPr>
          <w:sz w:val="24"/>
        </w:rPr>
      </w:pPr>
      <w:r>
        <w:rPr>
          <w:sz w:val="24"/>
        </w:rPr>
        <w:t>называть характерные, существенные признаки событий, процессов, явлений истории России и всеобщей истории 1914-1945 гг.;</w:t>
      </w:r>
    </w:p>
    <w:p w14:paraId="597BF1CD">
      <w:pPr>
        <w:pStyle w:val="7"/>
        <w:numPr>
          <w:ilvl w:val="0"/>
          <w:numId w:val="18"/>
        </w:numPr>
        <w:tabs>
          <w:tab w:val="left" w:pos="1275"/>
        </w:tabs>
        <w:spacing w:line="276" w:lineRule="auto"/>
        <w:ind w:right="277" w:firstLine="283"/>
        <w:rPr>
          <w:sz w:val="24"/>
        </w:rPr>
      </w:pPr>
      <w:r>
        <w:rPr>
          <w:sz w:val="24"/>
        </w:rPr>
        <w:t xml:space="preserve">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w:t>
      </w:r>
      <w:r>
        <w:rPr>
          <w:spacing w:val="-2"/>
          <w:sz w:val="24"/>
        </w:rPr>
        <w:t>теории;</w:t>
      </w:r>
    </w:p>
    <w:p w14:paraId="3D682055">
      <w:pPr>
        <w:pStyle w:val="7"/>
        <w:numPr>
          <w:ilvl w:val="0"/>
          <w:numId w:val="18"/>
        </w:numPr>
        <w:tabs>
          <w:tab w:val="left" w:pos="1275"/>
        </w:tabs>
        <w:spacing w:line="276" w:lineRule="auto"/>
        <w:ind w:right="270" w:firstLine="283"/>
        <w:rPr>
          <w:sz w:val="24"/>
        </w:rPr>
      </w:pPr>
      <w:r>
        <w:rPr>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59F8AB89">
      <w:pPr>
        <w:pStyle w:val="7"/>
        <w:numPr>
          <w:ilvl w:val="0"/>
          <w:numId w:val="18"/>
        </w:numPr>
        <w:tabs>
          <w:tab w:val="left" w:pos="1275"/>
        </w:tabs>
        <w:spacing w:line="273" w:lineRule="auto"/>
        <w:ind w:right="269" w:firstLine="283"/>
        <w:rPr>
          <w:sz w:val="24"/>
        </w:rPr>
      </w:pPr>
      <w:r>
        <w:rPr>
          <w:sz w:val="24"/>
        </w:rPr>
        <w:t xml:space="preserve">обобщать историческую информацию по истории России и зарубежных стран 1914-1945 </w:t>
      </w:r>
      <w:r>
        <w:rPr>
          <w:spacing w:val="-4"/>
          <w:sz w:val="24"/>
        </w:rPr>
        <w:t>гг.;</w:t>
      </w:r>
    </w:p>
    <w:p w14:paraId="45E9B7DD">
      <w:pPr>
        <w:pStyle w:val="7"/>
        <w:spacing w:line="273" w:lineRule="auto"/>
        <w:rPr>
          <w:sz w:val="24"/>
        </w:rPr>
        <w:sectPr>
          <w:pgSz w:w="11900" w:h="16850"/>
          <w:pgMar w:top="140" w:right="283" w:bottom="480" w:left="708" w:header="0" w:footer="297" w:gutter="0"/>
          <w:cols w:space="720" w:num="1"/>
        </w:sectPr>
      </w:pPr>
    </w:p>
    <w:p w14:paraId="61B4221E">
      <w:pPr>
        <w:pStyle w:val="5"/>
        <w:spacing w:before="57"/>
        <w:ind w:left="0" w:firstLine="0"/>
        <w:jc w:val="left"/>
        <w:rPr>
          <w:b/>
          <w:sz w:val="18"/>
        </w:rPr>
      </w:pPr>
    </w:p>
    <w:p w14:paraId="5DC83223">
      <w:pPr>
        <w:pStyle w:val="7"/>
        <w:numPr>
          <w:ilvl w:val="0"/>
          <w:numId w:val="18"/>
        </w:numPr>
        <w:tabs>
          <w:tab w:val="left" w:pos="1275"/>
        </w:tabs>
        <w:spacing w:line="276" w:lineRule="auto"/>
        <w:ind w:right="276" w:firstLine="283"/>
        <w:rPr>
          <w:sz w:val="24"/>
        </w:rPr>
      </w:pPr>
      <w:r>
        <w:rPr>
          <w:sz w:val="24"/>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14:paraId="58155885">
      <w:pPr>
        <w:pStyle w:val="7"/>
        <w:numPr>
          <w:ilvl w:val="0"/>
          <w:numId w:val="18"/>
        </w:numPr>
        <w:tabs>
          <w:tab w:val="left" w:pos="1275"/>
        </w:tabs>
        <w:spacing w:line="273" w:lineRule="auto"/>
        <w:ind w:right="276" w:firstLine="283"/>
        <w:rPr>
          <w:sz w:val="24"/>
        </w:rPr>
      </w:pPr>
      <w:r>
        <w:rPr>
          <w:sz w:val="24"/>
        </w:rPr>
        <w:t>сравнивать исторические события, явления, процессы, взгляды исторических деятелей истории</w:t>
      </w:r>
      <w:r>
        <w:rPr>
          <w:spacing w:val="-4"/>
          <w:sz w:val="24"/>
        </w:rPr>
        <w:t xml:space="preserve"> </w:t>
      </w:r>
      <w:r>
        <w:rPr>
          <w:sz w:val="24"/>
        </w:rPr>
        <w:t>России</w:t>
      </w:r>
      <w:r>
        <w:rPr>
          <w:spacing w:val="-4"/>
          <w:sz w:val="24"/>
        </w:rPr>
        <w:t xml:space="preserve"> </w:t>
      </w:r>
      <w:r>
        <w:rPr>
          <w:sz w:val="24"/>
        </w:rPr>
        <w:t>и</w:t>
      </w:r>
      <w:r>
        <w:rPr>
          <w:spacing w:val="-4"/>
          <w:sz w:val="24"/>
        </w:rPr>
        <w:t xml:space="preserve"> </w:t>
      </w:r>
      <w:r>
        <w:rPr>
          <w:sz w:val="24"/>
        </w:rPr>
        <w:t>зарубежных</w:t>
      </w:r>
      <w:r>
        <w:rPr>
          <w:spacing w:val="-3"/>
          <w:sz w:val="24"/>
        </w:rPr>
        <w:t xml:space="preserve"> </w:t>
      </w:r>
      <w:r>
        <w:rPr>
          <w:sz w:val="24"/>
        </w:rPr>
        <w:t>стран</w:t>
      </w:r>
      <w:r>
        <w:rPr>
          <w:spacing w:val="-4"/>
          <w:sz w:val="24"/>
        </w:rPr>
        <w:t xml:space="preserve"> </w:t>
      </w:r>
      <w:r>
        <w:rPr>
          <w:sz w:val="24"/>
        </w:rPr>
        <w:t>1914-1945</w:t>
      </w:r>
      <w:r>
        <w:rPr>
          <w:spacing w:val="-4"/>
          <w:sz w:val="24"/>
        </w:rPr>
        <w:t xml:space="preserve"> </w:t>
      </w:r>
      <w:r>
        <w:rPr>
          <w:sz w:val="24"/>
        </w:rPr>
        <w:t>гг.</w:t>
      </w:r>
      <w:r>
        <w:rPr>
          <w:spacing w:val="-4"/>
          <w:sz w:val="24"/>
        </w:rPr>
        <w:t xml:space="preserve"> </w:t>
      </w:r>
      <w:r>
        <w:rPr>
          <w:sz w:val="24"/>
        </w:rPr>
        <w:t>по</w:t>
      </w:r>
      <w:r>
        <w:rPr>
          <w:spacing w:val="-4"/>
          <w:sz w:val="24"/>
        </w:rPr>
        <w:t xml:space="preserve"> </w:t>
      </w:r>
      <w:r>
        <w:rPr>
          <w:sz w:val="24"/>
        </w:rPr>
        <w:t>самостоятельно</w:t>
      </w:r>
      <w:r>
        <w:rPr>
          <w:spacing w:val="-4"/>
          <w:sz w:val="24"/>
        </w:rPr>
        <w:t xml:space="preserve"> </w:t>
      </w:r>
      <w:r>
        <w:rPr>
          <w:sz w:val="24"/>
        </w:rPr>
        <w:t>определенным</w:t>
      </w:r>
      <w:r>
        <w:rPr>
          <w:spacing w:val="-6"/>
          <w:sz w:val="24"/>
        </w:rPr>
        <w:t xml:space="preserve"> </w:t>
      </w:r>
      <w:r>
        <w:rPr>
          <w:sz w:val="24"/>
        </w:rPr>
        <w:t>критериям; на основе сравнения самостоятельно делать выводы;</w:t>
      </w:r>
    </w:p>
    <w:p w14:paraId="5A1FEACB">
      <w:pPr>
        <w:pStyle w:val="7"/>
        <w:numPr>
          <w:ilvl w:val="0"/>
          <w:numId w:val="18"/>
        </w:numPr>
        <w:tabs>
          <w:tab w:val="left" w:pos="1276"/>
        </w:tabs>
        <w:spacing w:before="2"/>
        <w:ind w:left="1276" w:hanging="282"/>
        <w:rPr>
          <w:sz w:val="24"/>
        </w:rPr>
      </w:pPr>
      <w:r>
        <w:rPr>
          <w:sz w:val="24"/>
        </w:rPr>
        <w:t>на</w:t>
      </w:r>
      <w:r>
        <w:rPr>
          <w:spacing w:val="-8"/>
          <w:sz w:val="24"/>
        </w:rPr>
        <w:t xml:space="preserve"> </w:t>
      </w:r>
      <w:r>
        <w:rPr>
          <w:sz w:val="24"/>
        </w:rPr>
        <w:t>основе</w:t>
      </w:r>
      <w:r>
        <w:rPr>
          <w:spacing w:val="-6"/>
          <w:sz w:val="24"/>
        </w:rPr>
        <w:t xml:space="preserve"> </w:t>
      </w:r>
      <w:r>
        <w:rPr>
          <w:sz w:val="24"/>
        </w:rPr>
        <w:t>изучения</w:t>
      </w:r>
      <w:r>
        <w:rPr>
          <w:spacing w:val="-5"/>
          <w:sz w:val="24"/>
        </w:rPr>
        <w:t xml:space="preserve"> </w:t>
      </w:r>
      <w:r>
        <w:rPr>
          <w:sz w:val="24"/>
        </w:rPr>
        <w:t>исторического</w:t>
      </w:r>
      <w:r>
        <w:rPr>
          <w:spacing w:val="-5"/>
          <w:sz w:val="24"/>
        </w:rPr>
        <w:t xml:space="preserve"> </w:t>
      </w:r>
      <w:r>
        <w:rPr>
          <w:sz w:val="24"/>
        </w:rPr>
        <w:t>материала</w:t>
      </w:r>
      <w:r>
        <w:rPr>
          <w:spacing w:val="-1"/>
          <w:sz w:val="24"/>
        </w:rPr>
        <w:t xml:space="preserve"> </w:t>
      </w:r>
      <w:r>
        <w:rPr>
          <w:sz w:val="24"/>
        </w:rPr>
        <w:t>устанавливать</w:t>
      </w:r>
      <w:r>
        <w:rPr>
          <w:spacing w:val="-5"/>
          <w:sz w:val="24"/>
        </w:rPr>
        <w:t xml:space="preserve"> </w:t>
      </w:r>
      <w:r>
        <w:rPr>
          <w:sz w:val="24"/>
        </w:rPr>
        <w:t>исторические</w:t>
      </w:r>
      <w:r>
        <w:rPr>
          <w:spacing w:val="-5"/>
          <w:sz w:val="24"/>
        </w:rPr>
        <w:t xml:space="preserve"> </w:t>
      </w:r>
      <w:r>
        <w:rPr>
          <w:spacing w:val="-2"/>
          <w:sz w:val="24"/>
        </w:rPr>
        <w:t>аналогии.</w:t>
      </w:r>
    </w:p>
    <w:p w14:paraId="318AE5D9">
      <w:pPr>
        <w:pStyle w:val="5"/>
        <w:spacing w:before="40" w:line="276" w:lineRule="auto"/>
        <w:ind w:right="272"/>
      </w:pPr>
      <w: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14:paraId="4593156E">
      <w:pPr>
        <w:pStyle w:val="5"/>
        <w:spacing w:before="1"/>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3B4AD107">
      <w:pPr>
        <w:pStyle w:val="7"/>
        <w:numPr>
          <w:ilvl w:val="0"/>
          <w:numId w:val="18"/>
        </w:numPr>
        <w:tabs>
          <w:tab w:val="left" w:pos="1275"/>
        </w:tabs>
        <w:spacing w:before="40" w:line="276" w:lineRule="auto"/>
        <w:ind w:right="271" w:firstLine="283"/>
        <w:rPr>
          <w:sz w:val="24"/>
        </w:rPr>
      </w:pPr>
      <w:r>
        <w:rPr>
          <w:sz w:val="24"/>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w:t>
      </w:r>
      <w:r>
        <w:rPr>
          <w:spacing w:val="40"/>
          <w:sz w:val="24"/>
        </w:rPr>
        <w:t xml:space="preserve"> </w:t>
      </w:r>
      <w:r>
        <w:rPr>
          <w:sz w:val="24"/>
        </w:rPr>
        <w:t>значение исторических событий, явлений, процессов;</w:t>
      </w:r>
    </w:p>
    <w:p w14:paraId="2148908C">
      <w:pPr>
        <w:pStyle w:val="7"/>
        <w:numPr>
          <w:ilvl w:val="0"/>
          <w:numId w:val="18"/>
        </w:numPr>
        <w:tabs>
          <w:tab w:val="left" w:pos="1275"/>
        </w:tabs>
        <w:spacing w:line="276" w:lineRule="auto"/>
        <w:ind w:right="270" w:firstLine="283"/>
        <w:rPr>
          <w:sz w:val="24"/>
        </w:rPr>
      </w:pPr>
      <w:r>
        <w:rPr>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66C26BF3">
      <w:pPr>
        <w:pStyle w:val="7"/>
        <w:numPr>
          <w:ilvl w:val="0"/>
          <w:numId w:val="18"/>
        </w:numPr>
        <w:tabs>
          <w:tab w:val="left" w:pos="1275"/>
        </w:tabs>
        <w:spacing w:line="273" w:lineRule="auto"/>
        <w:ind w:right="281" w:firstLine="283"/>
        <w:rPr>
          <w:sz w:val="24"/>
        </w:rPr>
      </w:pPr>
      <w:r>
        <w:rPr>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14:paraId="26C89D3B">
      <w:pPr>
        <w:pStyle w:val="7"/>
        <w:numPr>
          <w:ilvl w:val="0"/>
          <w:numId w:val="18"/>
        </w:numPr>
        <w:tabs>
          <w:tab w:val="left" w:pos="1275"/>
        </w:tabs>
        <w:spacing w:line="273" w:lineRule="auto"/>
        <w:ind w:right="268" w:firstLine="283"/>
        <w:rPr>
          <w:sz w:val="24"/>
        </w:rPr>
      </w:pPr>
      <w:r>
        <w:rPr>
          <w:sz w:val="24"/>
        </w:rPr>
        <w:t>излагать исторический материал на основе понимания причинно- следственных, пространственно-временных связей исторических событий, явлений, процессов;</w:t>
      </w:r>
    </w:p>
    <w:p w14:paraId="395F7AA0">
      <w:pPr>
        <w:pStyle w:val="7"/>
        <w:numPr>
          <w:ilvl w:val="0"/>
          <w:numId w:val="18"/>
        </w:numPr>
        <w:tabs>
          <w:tab w:val="left" w:pos="1275"/>
        </w:tabs>
        <w:spacing w:line="273" w:lineRule="auto"/>
        <w:ind w:right="271" w:firstLine="283"/>
        <w:rPr>
          <w:sz w:val="24"/>
        </w:rPr>
      </w:pPr>
      <w:r>
        <w:rPr>
          <w:sz w:val="24"/>
        </w:rPr>
        <w:t>соотносить</w:t>
      </w:r>
      <w:r>
        <w:rPr>
          <w:spacing w:val="-1"/>
          <w:sz w:val="24"/>
        </w:rPr>
        <w:t xml:space="preserve"> </w:t>
      </w:r>
      <w:r>
        <w:rPr>
          <w:sz w:val="24"/>
        </w:rPr>
        <w:t>события</w:t>
      </w:r>
      <w:r>
        <w:rPr>
          <w:spacing w:val="-1"/>
          <w:sz w:val="24"/>
        </w:rPr>
        <w:t xml:space="preserve"> </w:t>
      </w:r>
      <w:r>
        <w:rPr>
          <w:sz w:val="24"/>
        </w:rPr>
        <w:t>истории родного</w:t>
      </w:r>
      <w:r>
        <w:rPr>
          <w:spacing w:val="-1"/>
          <w:sz w:val="24"/>
        </w:rPr>
        <w:t xml:space="preserve"> </w:t>
      </w:r>
      <w:r>
        <w:rPr>
          <w:sz w:val="24"/>
        </w:rPr>
        <w:t>края,</w:t>
      </w:r>
      <w:r>
        <w:rPr>
          <w:spacing w:val="-1"/>
          <w:sz w:val="24"/>
        </w:rPr>
        <w:t xml:space="preserve"> </w:t>
      </w:r>
      <w:r>
        <w:rPr>
          <w:sz w:val="24"/>
        </w:rPr>
        <w:t>истории России и</w:t>
      </w:r>
      <w:r>
        <w:rPr>
          <w:spacing w:val="-3"/>
          <w:sz w:val="24"/>
        </w:rPr>
        <w:t xml:space="preserve"> </w:t>
      </w:r>
      <w:r>
        <w:rPr>
          <w:sz w:val="24"/>
        </w:rPr>
        <w:t xml:space="preserve">зарубежных стран 1914-1945 </w:t>
      </w:r>
      <w:r>
        <w:rPr>
          <w:spacing w:val="-4"/>
          <w:sz w:val="24"/>
        </w:rPr>
        <w:t>гг.;</w:t>
      </w:r>
    </w:p>
    <w:p w14:paraId="409305BD">
      <w:pPr>
        <w:pStyle w:val="7"/>
        <w:numPr>
          <w:ilvl w:val="0"/>
          <w:numId w:val="18"/>
        </w:numPr>
        <w:tabs>
          <w:tab w:val="left" w:pos="1275"/>
        </w:tabs>
        <w:spacing w:before="1" w:line="273" w:lineRule="auto"/>
        <w:ind w:right="271" w:firstLine="283"/>
        <w:rPr>
          <w:sz w:val="24"/>
        </w:rPr>
      </w:pPr>
      <w:r>
        <w:rPr>
          <w:sz w:val="24"/>
        </w:rPr>
        <w:t>определять современников исторических событий, явлений, процессов истории России и человечества в целом 1914-1945 гг.</w:t>
      </w:r>
    </w:p>
    <w:p w14:paraId="613E6565">
      <w:pPr>
        <w:pStyle w:val="7"/>
        <w:numPr>
          <w:ilvl w:val="0"/>
          <w:numId w:val="18"/>
        </w:numPr>
        <w:tabs>
          <w:tab w:val="left" w:pos="1275"/>
        </w:tabs>
        <w:spacing w:before="3" w:line="276" w:lineRule="auto"/>
        <w:ind w:right="271" w:firstLine="283"/>
        <w:rPr>
          <w:sz w:val="24"/>
        </w:rPr>
      </w:pPr>
      <w:r>
        <w:rPr>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334A5797">
      <w:pPr>
        <w:pStyle w:val="5"/>
        <w:spacing w:line="273" w:lineRule="exact"/>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7F993BD2">
      <w:pPr>
        <w:pStyle w:val="7"/>
        <w:numPr>
          <w:ilvl w:val="0"/>
          <w:numId w:val="18"/>
        </w:numPr>
        <w:tabs>
          <w:tab w:val="left" w:pos="1275"/>
        </w:tabs>
        <w:spacing w:before="40" w:line="273" w:lineRule="auto"/>
        <w:ind w:right="281" w:firstLine="283"/>
        <w:rPr>
          <w:sz w:val="24"/>
        </w:rPr>
      </w:pPr>
      <w:r>
        <w:rPr>
          <w:sz w:val="24"/>
        </w:rPr>
        <w:t>различать виды письменных исторических источников по истории России и всемирной истории 1914-1945 гг.;</w:t>
      </w:r>
    </w:p>
    <w:p w14:paraId="15A6F288">
      <w:pPr>
        <w:pStyle w:val="7"/>
        <w:numPr>
          <w:ilvl w:val="0"/>
          <w:numId w:val="18"/>
        </w:numPr>
        <w:tabs>
          <w:tab w:val="left" w:pos="1275"/>
        </w:tabs>
        <w:spacing w:before="3" w:line="276" w:lineRule="auto"/>
        <w:ind w:right="272" w:firstLine="283"/>
        <w:rPr>
          <w:sz w:val="24"/>
        </w:rPr>
      </w:pPr>
      <w:r>
        <w:rPr>
          <w:sz w:val="24"/>
        </w:rPr>
        <w:t xml:space="preserve">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w:t>
      </w:r>
      <w:r>
        <w:rPr>
          <w:spacing w:val="-2"/>
          <w:sz w:val="24"/>
        </w:rPr>
        <w:t>контекстом;</w:t>
      </w:r>
    </w:p>
    <w:p w14:paraId="41D56CF0">
      <w:pPr>
        <w:pStyle w:val="7"/>
        <w:numPr>
          <w:ilvl w:val="0"/>
          <w:numId w:val="18"/>
        </w:numPr>
        <w:tabs>
          <w:tab w:val="left" w:pos="1275"/>
        </w:tabs>
        <w:spacing w:line="276" w:lineRule="auto"/>
        <w:ind w:right="269" w:firstLine="283"/>
        <w:rPr>
          <w:sz w:val="24"/>
        </w:rPr>
      </w:pPr>
      <w:r>
        <w:rPr>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14:paraId="4F412157">
      <w:pPr>
        <w:pStyle w:val="7"/>
        <w:numPr>
          <w:ilvl w:val="0"/>
          <w:numId w:val="18"/>
        </w:numPr>
        <w:tabs>
          <w:tab w:val="left" w:pos="1275"/>
        </w:tabs>
        <w:spacing w:line="276" w:lineRule="auto"/>
        <w:ind w:right="274" w:firstLine="283"/>
        <w:rPr>
          <w:sz w:val="24"/>
        </w:rPr>
      </w:pPr>
      <w:r>
        <w:rPr>
          <w:sz w:val="24"/>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w:t>
      </w:r>
      <w:r>
        <w:rPr>
          <w:spacing w:val="-2"/>
          <w:sz w:val="24"/>
        </w:rPr>
        <w:t>содержания;</w:t>
      </w:r>
    </w:p>
    <w:p w14:paraId="01C82828">
      <w:pPr>
        <w:pStyle w:val="7"/>
        <w:spacing w:line="276" w:lineRule="auto"/>
        <w:rPr>
          <w:sz w:val="24"/>
        </w:rPr>
        <w:sectPr>
          <w:pgSz w:w="11900" w:h="16850"/>
          <w:pgMar w:top="140" w:right="283" w:bottom="480" w:left="708" w:header="0" w:footer="297" w:gutter="0"/>
          <w:cols w:space="720" w:num="1"/>
        </w:sectPr>
      </w:pPr>
    </w:p>
    <w:p w14:paraId="1911F33D">
      <w:pPr>
        <w:pStyle w:val="5"/>
        <w:spacing w:before="57"/>
        <w:ind w:left="0" w:firstLine="0"/>
        <w:jc w:val="left"/>
        <w:rPr>
          <w:b/>
          <w:sz w:val="18"/>
        </w:rPr>
      </w:pPr>
    </w:p>
    <w:p w14:paraId="5728A4D0">
      <w:pPr>
        <w:pStyle w:val="7"/>
        <w:numPr>
          <w:ilvl w:val="0"/>
          <w:numId w:val="18"/>
        </w:numPr>
        <w:tabs>
          <w:tab w:val="left" w:pos="1275"/>
        </w:tabs>
        <w:spacing w:line="276" w:lineRule="auto"/>
        <w:ind w:right="278" w:firstLine="283"/>
        <w:rPr>
          <w:sz w:val="24"/>
        </w:rPr>
      </w:pPr>
      <w:r>
        <w:rPr>
          <w:sz w:val="24"/>
        </w:rPr>
        <w:t>соотносить содержание исторического источника по истории России и зарубежных стран 1914-1945</w:t>
      </w:r>
      <w:r>
        <w:rPr>
          <w:spacing w:val="-3"/>
          <w:sz w:val="24"/>
        </w:rPr>
        <w:t xml:space="preserve"> </w:t>
      </w:r>
      <w:r>
        <w:rPr>
          <w:sz w:val="24"/>
        </w:rPr>
        <w:t>гг.</w:t>
      </w:r>
      <w:r>
        <w:rPr>
          <w:spacing w:val="-1"/>
          <w:sz w:val="24"/>
        </w:rPr>
        <w:t xml:space="preserve"> </w:t>
      </w:r>
      <w:r>
        <w:rPr>
          <w:sz w:val="24"/>
        </w:rPr>
        <w:t>с</w:t>
      </w:r>
      <w:r>
        <w:rPr>
          <w:spacing w:val="-1"/>
          <w:sz w:val="24"/>
        </w:rPr>
        <w:t xml:space="preserve"> </w:t>
      </w:r>
      <w:r>
        <w:rPr>
          <w:sz w:val="24"/>
        </w:rPr>
        <w:t>учебным</w:t>
      </w:r>
      <w:r>
        <w:rPr>
          <w:spacing w:val="-5"/>
          <w:sz w:val="24"/>
        </w:rPr>
        <w:t xml:space="preserve"> </w:t>
      </w:r>
      <w:r>
        <w:rPr>
          <w:sz w:val="24"/>
        </w:rPr>
        <w:t>текстом,</w:t>
      </w:r>
      <w:r>
        <w:rPr>
          <w:spacing w:val="-3"/>
          <w:sz w:val="24"/>
        </w:rPr>
        <w:t xml:space="preserve"> </w:t>
      </w:r>
      <w:r>
        <w:rPr>
          <w:sz w:val="24"/>
        </w:rPr>
        <w:t>другими</w:t>
      </w:r>
      <w:r>
        <w:rPr>
          <w:spacing w:val="-3"/>
          <w:sz w:val="24"/>
        </w:rPr>
        <w:t xml:space="preserve"> </w:t>
      </w:r>
      <w:r>
        <w:rPr>
          <w:sz w:val="24"/>
        </w:rPr>
        <w:t>источниками</w:t>
      </w:r>
      <w:r>
        <w:rPr>
          <w:spacing w:val="-3"/>
          <w:sz w:val="24"/>
        </w:rPr>
        <w:t xml:space="preserve"> </w:t>
      </w:r>
      <w:r>
        <w:rPr>
          <w:sz w:val="24"/>
        </w:rPr>
        <w:t>исторической</w:t>
      </w:r>
      <w:r>
        <w:rPr>
          <w:spacing w:val="-3"/>
          <w:sz w:val="24"/>
        </w:rPr>
        <w:t xml:space="preserve"> </w:t>
      </w:r>
      <w:r>
        <w:rPr>
          <w:sz w:val="24"/>
        </w:rPr>
        <w:t>информации</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 исторической картой/схемой);</w:t>
      </w:r>
    </w:p>
    <w:p w14:paraId="1BBDA734">
      <w:pPr>
        <w:pStyle w:val="7"/>
        <w:numPr>
          <w:ilvl w:val="0"/>
          <w:numId w:val="18"/>
        </w:numPr>
        <w:tabs>
          <w:tab w:val="left" w:pos="1275"/>
        </w:tabs>
        <w:spacing w:line="273" w:lineRule="auto"/>
        <w:ind w:right="282" w:firstLine="283"/>
        <w:rPr>
          <w:sz w:val="24"/>
        </w:rPr>
      </w:pPr>
      <w:r>
        <w:rPr>
          <w:sz w:val="24"/>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14:paraId="1B3622E6">
      <w:pPr>
        <w:pStyle w:val="7"/>
        <w:numPr>
          <w:ilvl w:val="0"/>
          <w:numId w:val="18"/>
        </w:numPr>
        <w:tabs>
          <w:tab w:val="left" w:pos="1275"/>
        </w:tabs>
        <w:spacing w:line="273" w:lineRule="auto"/>
        <w:ind w:right="283" w:firstLine="283"/>
        <w:rPr>
          <w:sz w:val="24"/>
        </w:rPr>
      </w:pPr>
      <w:r>
        <w:rPr>
          <w:sz w:val="24"/>
        </w:rPr>
        <w:t>использовать исторические письменные источники при аргументации дискуссионных точек зрения;</w:t>
      </w:r>
    </w:p>
    <w:p w14:paraId="08F4C8F7">
      <w:pPr>
        <w:pStyle w:val="7"/>
        <w:numPr>
          <w:ilvl w:val="0"/>
          <w:numId w:val="18"/>
        </w:numPr>
        <w:tabs>
          <w:tab w:val="left" w:pos="1275"/>
        </w:tabs>
        <w:spacing w:before="1" w:line="276" w:lineRule="auto"/>
        <w:ind w:right="280" w:firstLine="283"/>
        <w:rPr>
          <w:sz w:val="24"/>
        </w:rPr>
      </w:pPr>
      <w:r>
        <w:rPr>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w:t>
      </w:r>
      <w:r>
        <w:rPr>
          <w:spacing w:val="-2"/>
          <w:sz w:val="24"/>
        </w:rPr>
        <w:t xml:space="preserve"> </w:t>
      </w:r>
      <w:r>
        <w:rPr>
          <w:sz w:val="24"/>
        </w:rPr>
        <w:t>соотносить</w:t>
      </w:r>
      <w:r>
        <w:rPr>
          <w:spacing w:val="-2"/>
          <w:sz w:val="24"/>
        </w:rPr>
        <w:t xml:space="preserve"> </w:t>
      </w:r>
      <w:r>
        <w:rPr>
          <w:sz w:val="24"/>
        </w:rPr>
        <w:t>вещественный</w:t>
      </w:r>
      <w:r>
        <w:rPr>
          <w:spacing w:val="-2"/>
          <w:sz w:val="24"/>
        </w:rPr>
        <w:t xml:space="preserve"> </w:t>
      </w:r>
      <w:r>
        <w:rPr>
          <w:sz w:val="24"/>
        </w:rPr>
        <w:t>исторический</w:t>
      </w:r>
      <w:r>
        <w:rPr>
          <w:spacing w:val="-1"/>
          <w:sz w:val="24"/>
        </w:rPr>
        <w:t xml:space="preserve"> </w:t>
      </w:r>
      <w:r>
        <w:rPr>
          <w:sz w:val="24"/>
        </w:rPr>
        <w:t>источник</w:t>
      </w:r>
      <w:r>
        <w:rPr>
          <w:spacing w:val="-2"/>
          <w:sz w:val="24"/>
        </w:rPr>
        <w:t xml:space="preserve"> </w:t>
      </w:r>
      <w:r>
        <w:rPr>
          <w:sz w:val="24"/>
        </w:rPr>
        <w:t>с</w:t>
      </w:r>
      <w:r>
        <w:rPr>
          <w:spacing w:val="-3"/>
          <w:sz w:val="24"/>
        </w:rPr>
        <w:t xml:space="preserve"> </w:t>
      </w:r>
      <w:r>
        <w:rPr>
          <w:sz w:val="24"/>
        </w:rPr>
        <w:t>периодом,</w:t>
      </w:r>
      <w:r>
        <w:rPr>
          <w:spacing w:val="-3"/>
          <w:sz w:val="24"/>
        </w:rPr>
        <w:t xml:space="preserve"> </w:t>
      </w:r>
      <w:r>
        <w:rPr>
          <w:sz w:val="24"/>
        </w:rPr>
        <w:t>к</w:t>
      </w:r>
      <w:r>
        <w:rPr>
          <w:spacing w:val="-2"/>
          <w:sz w:val="24"/>
        </w:rPr>
        <w:t xml:space="preserve"> </w:t>
      </w:r>
      <w:r>
        <w:rPr>
          <w:sz w:val="24"/>
        </w:rPr>
        <w:t>которому</w:t>
      </w:r>
      <w:r>
        <w:rPr>
          <w:spacing w:val="-10"/>
          <w:sz w:val="24"/>
        </w:rPr>
        <w:t xml:space="preserve"> </w:t>
      </w:r>
      <w:r>
        <w:rPr>
          <w:sz w:val="24"/>
        </w:rPr>
        <w:t>он</w:t>
      </w:r>
      <w:r>
        <w:rPr>
          <w:spacing w:val="-1"/>
          <w:sz w:val="24"/>
        </w:rPr>
        <w:t xml:space="preserve"> </w:t>
      </w:r>
      <w:r>
        <w:rPr>
          <w:sz w:val="24"/>
        </w:rPr>
        <w:t xml:space="preserve">относится и другие); используя контекстную информацию, описывать вещественный исторический </w:t>
      </w:r>
      <w:r>
        <w:rPr>
          <w:spacing w:val="-2"/>
          <w:sz w:val="24"/>
        </w:rPr>
        <w:t>источник;</w:t>
      </w:r>
    </w:p>
    <w:p w14:paraId="5CD9C6BD">
      <w:pPr>
        <w:pStyle w:val="7"/>
        <w:numPr>
          <w:ilvl w:val="0"/>
          <w:numId w:val="18"/>
        </w:numPr>
        <w:tabs>
          <w:tab w:val="left" w:pos="1275"/>
        </w:tabs>
        <w:spacing w:line="276" w:lineRule="auto"/>
        <w:ind w:right="270" w:firstLine="283"/>
        <w:rPr>
          <w:sz w:val="24"/>
        </w:rPr>
      </w:pPr>
      <w:r>
        <w:rPr>
          <w:sz w:val="24"/>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0FEAB2D7">
      <w:pPr>
        <w:pStyle w:val="5"/>
        <w:spacing w:line="276" w:lineRule="auto"/>
        <w:ind w:right="269"/>
      </w:pPr>
      <w: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2F406611">
      <w:pPr>
        <w:pStyle w:val="5"/>
        <w:ind w:left="994" w:firstLine="0"/>
      </w:pPr>
      <w:r>
        <w:t>Структура</w:t>
      </w:r>
      <w:r>
        <w:rPr>
          <w:spacing w:val="-6"/>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72327F22">
      <w:pPr>
        <w:pStyle w:val="7"/>
        <w:numPr>
          <w:ilvl w:val="0"/>
          <w:numId w:val="18"/>
        </w:numPr>
        <w:tabs>
          <w:tab w:val="left" w:pos="1275"/>
        </w:tabs>
        <w:spacing w:before="35" w:line="273" w:lineRule="auto"/>
        <w:ind w:right="281" w:firstLine="283"/>
        <w:rPr>
          <w:sz w:val="24"/>
        </w:rPr>
      </w:pPr>
      <w:r>
        <w:rPr>
          <w:sz w:val="24"/>
        </w:rPr>
        <w:t xml:space="preserve">знать и использовать правила информационной безопасности при поиске исторической </w:t>
      </w:r>
      <w:r>
        <w:rPr>
          <w:spacing w:val="-2"/>
          <w:sz w:val="24"/>
        </w:rPr>
        <w:t>информации;</w:t>
      </w:r>
    </w:p>
    <w:p w14:paraId="31E37B6A">
      <w:pPr>
        <w:pStyle w:val="7"/>
        <w:numPr>
          <w:ilvl w:val="0"/>
          <w:numId w:val="18"/>
        </w:numPr>
        <w:tabs>
          <w:tab w:val="left" w:pos="1275"/>
        </w:tabs>
        <w:spacing w:before="3" w:line="273" w:lineRule="auto"/>
        <w:ind w:right="274" w:firstLine="283"/>
        <w:rPr>
          <w:sz w:val="24"/>
        </w:rPr>
      </w:pPr>
      <w:r>
        <w:rPr>
          <w:sz w:val="24"/>
        </w:rPr>
        <w:t>самостоятельно осуществлять поиск достоверных исторических источников,</w:t>
      </w:r>
      <w:r>
        <w:rPr>
          <w:spacing w:val="40"/>
          <w:sz w:val="24"/>
        </w:rPr>
        <w:t xml:space="preserve"> </w:t>
      </w:r>
      <w:r>
        <w:rPr>
          <w:sz w:val="24"/>
        </w:rPr>
        <w:t>необходимых для изучения событий (явлений, процессов) истории России и зарубежных стран 1914-1945 гг.;</w:t>
      </w:r>
    </w:p>
    <w:p w14:paraId="68161CBD">
      <w:pPr>
        <w:pStyle w:val="7"/>
        <w:numPr>
          <w:ilvl w:val="0"/>
          <w:numId w:val="18"/>
        </w:numPr>
        <w:tabs>
          <w:tab w:val="left" w:pos="1275"/>
        </w:tabs>
        <w:spacing w:before="5" w:line="273" w:lineRule="auto"/>
        <w:ind w:right="276" w:firstLine="283"/>
        <w:rPr>
          <w:sz w:val="24"/>
        </w:rPr>
      </w:pPr>
      <w:r>
        <w:rPr>
          <w:sz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5B1FBDB3">
      <w:pPr>
        <w:pStyle w:val="7"/>
        <w:numPr>
          <w:ilvl w:val="0"/>
          <w:numId w:val="18"/>
        </w:numPr>
        <w:tabs>
          <w:tab w:val="left" w:pos="1275"/>
        </w:tabs>
        <w:spacing w:before="4" w:line="273" w:lineRule="auto"/>
        <w:ind w:right="276" w:firstLine="283"/>
        <w:rPr>
          <w:sz w:val="24"/>
        </w:rPr>
      </w:pPr>
      <w:r>
        <w:rPr>
          <w:sz w:val="24"/>
        </w:rPr>
        <w:t>самостоятельно</w:t>
      </w:r>
      <w:r>
        <w:rPr>
          <w:spacing w:val="-1"/>
          <w:sz w:val="24"/>
        </w:rPr>
        <w:t xml:space="preserve"> </w:t>
      </w:r>
      <w:r>
        <w:rPr>
          <w:sz w:val="24"/>
        </w:rPr>
        <w:t>осуществлять поиск исторической информации,</w:t>
      </w:r>
      <w:r>
        <w:rPr>
          <w:spacing w:val="-3"/>
          <w:sz w:val="24"/>
        </w:rPr>
        <w:t xml:space="preserve"> </w:t>
      </w:r>
      <w:r>
        <w:rPr>
          <w:sz w:val="24"/>
        </w:rPr>
        <w:t>необходимой для анализа исторических событий, процессов, явлений истории России и зарубежных стран 1914-1945 гг.;</w:t>
      </w:r>
    </w:p>
    <w:p w14:paraId="133D7DAD">
      <w:pPr>
        <w:pStyle w:val="7"/>
        <w:numPr>
          <w:ilvl w:val="0"/>
          <w:numId w:val="18"/>
        </w:numPr>
        <w:tabs>
          <w:tab w:val="left" w:pos="1275"/>
        </w:tabs>
        <w:spacing w:before="3" w:line="273" w:lineRule="auto"/>
        <w:ind w:right="269" w:firstLine="283"/>
        <w:rPr>
          <w:sz w:val="24"/>
        </w:rPr>
      </w:pPr>
      <w:r>
        <w:rPr>
          <w:sz w:val="24"/>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1ACEF7FB">
      <w:pPr>
        <w:pStyle w:val="5"/>
        <w:spacing w:before="3" w:line="276" w:lineRule="auto"/>
        <w:ind w:right="267"/>
      </w:pPr>
      <w: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w:t>
      </w:r>
      <w:r>
        <w:rPr>
          <w:spacing w:val="-1"/>
        </w:rPr>
        <w:t xml:space="preserve"> </w:t>
      </w:r>
      <w:r>
        <w:t>разработки и</w:t>
      </w:r>
      <w:r>
        <w:rPr>
          <w:spacing w:val="-1"/>
        </w:rPr>
        <w:t xml:space="preserve"> </w:t>
      </w:r>
      <w:r>
        <w:t>представления учебных проектов по новейшей истории, в том числе - на региональном материале (с использованием ресурсов библиотек, музеев и других).</w:t>
      </w:r>
    </w:p>
    <w:p w14:paraId="0989C486">
      <w:pPr>
        <w:pStyle w:val="5"/>
        <w:spacing w:line="275" w:lineRule="exact"/>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282D5805">
      <w:pPr>
        <w:pStyle w:val="7"/>
        <w:numPr>
          <w:ilvl w:val="0"/>
          <w:numId w:val="18"/>
        </w:numPr>
        <w:tabs>
          <w:tab w:val="left" w:pos="1275"/>
        </w:tabs>
        <w:spacing w:before="43" w:line="273" w:lineRule="auto"/>
        <w:ind w:right="277" w:firstLine="283"/>
        <w:rPr>
          <w:sz w:val="24"/>
        </w:rPr>
      </w:pPr>
      <w:r>
        <w:rPr>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14:paraId="1690D3F6">
      <w:pPr>
        <w:pStyle w:val="7"/>
        <w:spacing w:line="273" w:lineRule="auto"/>
        <w:rPr>
          <w:sz w:val="24"/>
        </w:rPr>
        <w:sectPr>
          <w:pgSz w:w="11900" w:h="16850"/>
          <w:pgMar w:top="140" w:right="283" w:bottom="480" w:left="708" w:header="0" w:footer="297" w:gutter="0"/>
          <w:cols w:space="720" w:num="1"/>
        </w:sectPr>
      </w:pPr>
    </w:p>
    <w:p w14:paraId="5DDB27E4">
      <w:pPr>
        <w:pStyle w:val="5"/>
        <w:spacing w:before="57"/>
        <w:ind w:left="0" w:firstLine="0"/>
        <w:jc w:val="left"/>
        <w:rPr>
          <w:b/>
          <w:sz w:val="18"/>
        </w:rPr>
      </w:pPr>
    </w:p>
    <w:p w14:paraId="422088B5">
      <w:pPr>
        <w:pStyle w:val="7"/>
        <w:numPr>
          <w:ilvl w:val="0"/>
          <w:numId w:val="18"/>
        </w:numPr>
        <w:tabs>
          <w:tab w:val="left" w:pos="1275"/>
        </w:tabs>
        <w:spacing w:line="276" w:lineRule="auto"/>
        <w:ind w:right="273" w:firstLine="283"/>
        <w:rPr>
          <w:sz w:val="24"/>
        </w:rPr>
      </w:pPr>
      <w:r>
        <w:rPr>
          <w:sz w:val="24"/>
        </w:rPr>
        <w:t xml:space="preserve">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w:t>
      </w:r>
      <w:r>
        <w:rPr>
          <w:spacing w:val="-2"/>
          <w:sz w:val="24"/>
        </w:rPr>
        <w:t>схему;</w:t>
      </w:r>
    </w:p>
    <w:p w14:paraId="1BD5AF7F">
      <w:pPr>
        <w:pStyle w:val="7"/>
        <w:numPr>
          <w:ilvl w:val="0"/>
          <w:numId w:val="18"/>
        </w:numPr>
        <w:tabs>
          <w:tab w:val="left" w:pos="1275"/>
        </w:tabs>
        <w:spacing w:line="276" w:lineRule="auto"/>
        <w:ind w:right="273" w:firstLine="283"/>
        <w:rPr>
          <w:sz w:val="24"/>
        </w:rPr>
      </w:pPr>
      <w:r>
        <w:rPr>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14:paraId="0D7B28B9">
      <w:pPr>
        <w:pStyle w:val="7"/>
        <w:numPr>
          <w:ilvl w:val="0"/>
          <w:numId w:val="18"/>
        </w:numPr>
        <w:tabs>
          <w:tab w:val="left" w:pos="1275"/>
        </w:tabs>
        <w:spacing w:line="273" w:lineRule="auto"/>
        <w:ind w:right="283" w:firstLine="283"/>
        <w:rPr>
          <w:sz w:val="24"/>
        </w:rPr>
      </w:pPr>
      <w:r>
        <w:rPr>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663901A8">
      <w:pPr>
        <w:pStyle w:val="7"/>
        <w:numPr>
          <w:ilvl w:val="0"/>
          <w:numId w:val="18"/>
        </w:numPr>
        <w:tabs>
          <w:tab w:val="left" w:pos="1275"/>
        </w:tabs>
        <w:spacing w:line="273" w:lineRule="auto"/>
        <w:ind w:right="269" w:firstLine="283"/>
        <w:rPr>
          <w:sz w:val="24"/>
        </w:rPr>
      </w:pPr>
      <w:r>
        <w:rPr>
          <w:sz w:val="24"/>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14:paraId="11A6CA21">
      <w:pPr>
        <w:pStyle w:val="7"/>
        <w:numPr>
          <w:ilvl w:val="0"/>
          <w:numId w:val="18"/>
        </w:numPr>
        <w:tabs>
          <w:tab w:val="left" w:pos="1276"/>
        </w:tabs>
        <w:ind w:left="1276" w:hanging="282"/>
        <w:rPr>
          <w:sz w:val="24"/>
        </w:rPr>
      </w:pPr>
      <w:r>
        <w:rPr>
          <w:sz w:val="24"/>
        </w:rPr>
        <w:t>на</w:t>
      </w:r>
      <w:r>
        <w:rPr>
          <w:spacing w:val="-6"/>
          <w:sz w:val="24"/>
        </w:rPr>
        <w:t xml:space="preserve"> </w:t>
      </w:r>
      <w:r>
        <w:rPr>
          <w:sz w:val="24"/>
        </w:rPr>
        <w:t>основании</w:t>
      </w:r>
      <w:r>
        <w:rPr>
          <w:spacing w:val="-2"/>
          <w:sz w:val="24"/>
        </w:rPr>
        <w:t xml:space="preserve"> </w:t>
      </w:r>
      <w:r>
        <w:rPr>
          <w:sz w:val="24"/>
        </w:rPr>
        <w:t>информации,</w:t>
      </w:r>
      <w:r>
        <w:rPr>
          <w:spacing w:val="-6"/>
          <w:sz w:val="24"/>
        </w:rPr>
        <w:t xml:space="preserve"> </w:t>
      </w:r>
      <w:r>
        <w:rPr>
          <w:sz w:val="24"/>
        </w:rPr>
        <w:t>представленной</w:t>
      </w:r>
      <w:r>
        <w:rPr>
          <w:spacing w:val="-4"/>
          <w:sz w:val="24"/>
        </w:rPr>
        <w:t xml:space="preserve"> </w:t>
      </w:r>
      <w:r>
        <w:rPr>
          <w:sz w:val="24"/>
        </w:rPr>
        <w:t>на</w:t>
      </w:r>
      <w:r>
        <w:rPr>
          <w:spacing w:val="-3"/>
          <w:sz w:val="24"/>
        </w:rPr>
        <w:t xml:space="preserve"> </w:t>
      </w:r>
      <w:r>
        <w:rPr>
          <w:sz w:val="24"/>
        </w:rPr>
        <w:t>карте/схеме</w:t>
      </w:r>
      <w:r>
        <w:rPr>
          <w:spacing w:val="-4"/>
          <w:sz w:val="24"/>
        </w:rPr>
        <w:t xml:space="preserve"> </w:t>
      </w:r>
      <w:r>
        <w:rPr>
          <w:sz w:val="24"/>
        </w:rPr>
        <w:t>по</w:t>
      </w:r>
      <w:r>
        <w:rPr>
          <w:spacing w:val="-2"/>
          <w:sz w:val="24"/>
        </w:rPr>
        <w:t xml:space="preserve"> </w:t>
      </w:r>
      <w:r>
        <w:rPr>
          <w:sz w:val="24"/>
        </w:rPr>
        <w:t>истории</w:t>
      </w:r>
      <w:r>
        <w:rPr>
          <w:spacing w:val="-2"/>
          <w:sz w:val="24"/>
        </w:rPr>
        <w:t xml:space="preserve"> России</w:t>
      </w:r>
    </w:p>
    <w:p w14:paraId="11067D41">
      <w:pPr>
        <w:pStyle w:val="7"/>
        <w:numPr>
          <w:ilvl w:val="0"/>
          <w:numId w:val="18"/>
        </w:numPr>
        <w:tabs>
          <w:tab w:val="left" w:pos="1275"/>
        </w:tabs>
        <w:spacing w:before="42" w:line="276" w:lineRule="auto"/>
        <w:ind w:right="272" w:firstLine="283"/>
        <w:rPr>
          <w:sz w:val="24"/>
        </w:rPr>
      </w:pPr>
      <w:r>
        <w:rPr>
          <w:sz w:val="24"/>
        </w:rPr>
        <w:t>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375F4E12">
      <w:pPr>
        <w:pStyle w:val="7"/>
        <w:numPr>
          <w:ilvl w:val="0"/>
          <w:numId w:val="18"/>
        </w:numPr>
        <w:tabs>
          <w:tab w:val="left" w:pos="1275"/>
        </w:tabs>
        <w:spacing w:line="273" w:lineRule="auto"/>
        <w:ind w:right="275" w:firstLine="283"/>
        <w:rPr>
          <w:sz w:val="24"/>
        </w:rPr>
      </w:pPr>
      <w:r>
        <w:rPr>
          <w:sz w:val="24"/>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14:paraId="4CEDFDDB">
      <w:pPr>
        <w:pStyle w:val="7"/>
        <w:numPr>
          <w:ilvl w:val="0"/>
          <w:numId w:val="18"/>
        </w:numPr>
        <w:tabs>
          <w:tab w:val="left" w:pos="1275"/>
        </w:tabs>
        <w:spacing w:before="2" w:line="273" w:lineRule="auto"/>
        <w:ind w:right="276" w:firstLine="283"/>
        <w:rPr>
          <w:sz w:val="24"/>
        </w:rPr>
      </w:pPr>
      <w:r>
        <w:rPr>
          <w:sz w:val="24"/>
        </w:rPr>
        <w:t>определять события, явления, процессы, которым посвящены визуальные источники исторической информации;</w:t>
      </w:r>
    </w:p>
    <w:p w14:paraId="70190853">
      <w:pPr>
        <w:pStyle w:val="7"/>
        <w:numPr>
          <w:ilvl w:val="0"/>
          <w:numId w:val="18"/>
        </w:numPr>
        <w:tabs>
          <w:tab w:val="left" w:pos="1275"/>
        </w:tabs>
        <w:spacing w:before="1" w:line="276" w:lineRule="auto"/>
        <w:ind w:right="269" w:firstLine="283"/>
        <w:rPr>
          <w:sz w:val="24"/>
        </w:rPr>
      </w:pPr>
      <w:r>
        <w:rPr>
          <w:sz w:val="24"/>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14:paraId="4D88BD86">
      <w:pPr>
        <w:pStyle w:val="7"/>
        <w:numPr>
          <w:ilvl w:val="0"/>
          <w:numId w:val="18"/>
        </w:numPr>
        <w:tabs>
          <w:tab w:val="left" w:pos="1275"/>
        </w:tabs>
        <w:spacing w:line="276" w:lineRule="auto"/>
        <w:ind w:right="279" w:firstLine="283"/>
        <w:rPr>
          <w:sz w:val="24"/>
        </w:rPr>
      </w:pPr>
      <w:r>
        <w:rPr>
          <w:sz w:val="24"/>
        </w:rPr>
        <w:t xml:space="preserve">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w:t>
      </w:r>
      <w:r>
        <w:rPr>
          <w:spacing w:val="-2"/>
          <w:sz w:val="24"/>
        </w:rPr>
        <w:t>выводы;</w:t>
      </w:r>
    </w:p>
    <w:p w14:paraId="4FB62AD7">
      <w:pPr>
        <w:pStyle w:val="7"/>
        <w:numPr>
          <w:ilvl w:val="0"/>
          <w:numId w:val="18"/>
        </w:numPr>
        <w:tabs>
          <w:tab w:val="left" w:pos="1276"/>
        </w:tabs>
        <w:spacing w:line="291" w:lineRule="exact"/>
        <w:ind w:left="1276" w:hanging="282"/>
        <w:rPr>
          <w:sz w:val="24"/>
        </w:rPr>
      </w:pPr>
      <w:r>
        <w:rPr>
          <w:sz w:val="24"/>
        </w:rPr>
        <w:t>представлять</w:t>
      </w:r>
      <w:r>
        <w:rPr>
          <w:spacing w:val="-6"/>
          <w:sz w:val="24"/>
        </w:rPr>
        <w:t xml:space="preserve"> </w:t>
      </w:r>
      <w:r>
        <w:rPr>
          <w:sz w:val="24"/>
        </w:rPr>
        <w:t>историческую</w:t>
      </w:r>
      <w:r>
        <w:rPr>
          <w:spacing w:val="-4"/>
          <w:sz w:val="24"/>
        </w:rPr>
        <w:t xml:space="preserve"> </w:t>
      </w:r>
      <w:r>
        <w:rPr>
          <w:sz w:val="24"/>
        </w:rPr>
        <w:t>информацию</w:t>
      </w:r>
      <w:r>
        <w:rPr>
          <w:spacing w:val="-4"/>
          <w:sz w:val="24"/>
        </w:rPr>
        <w:t xml:space="preserve"> </w:t>
      </w:r>
      <w:r>
        <w:rPr>
          <w:sz w:val="24"/>
        </w:rPr>
        <w:t>в</w:t>
      </w:r>
      <w:r>
        <w:rPr>
          <w:spacing w:val="-5"/>
          <w:sz w:val="24"/>
        </w:rPr>
        <w:t xml:space="preserve"> </w:t>
      </w:r>
      <w:r>
        <w:rPr>
          <w:sz w:val="24"/>
        </w:rPr>
        <w:t>виде</w:t>
      </w:r>
      <w:r>
        <w:rPr>
          <w:spacing w:val="-4"/>
          <w:sz w:val="24"/>
        </w:rPr>
        <w:t xml:space="preserve"> </w:t>
      </w:r>
      <w:r>
        <w:rPr>
          <w:sz w:val="24"/>
        </w:rPr>
        <w:t>таблиц,</w:t>
      </w:r>
      <w:r>
        <w:rPr>
          <w:spacing w:val="-4"/>
          <w:sz w:val="24"/>
        </w:rPr>
        <w:t xml:space="preserve"> </w:t>
      </w:r>
      <w:r>
        <w:rPr>
          <w:sz w:val="24"/>
        </w:rPr>
        <w:t>графиков,</w:t>
      </w:r>
      <w:r>
        <w:rPr>
          <w:spacing w:val="-4"/>
          <w:sz w:val="24"/>
        </w:rPr>
        <w:t xml:space="preserve"> </w:t>
      </w:r>
      <w:r>
        <w:rPr>
          <w:sz w:val="24"/>
        </w:rPr>
        <w:t>схем,</w:t>
      </w:r>
      <w:r>
        <w:rPr>
          <w:spacing w:val="-4"/>
          <w:sz w:val="24"/>
        </w:rPr>
        <w:t xml:space="preserve"> </w:t>
      </w:r>
      <w:r>
        <w:rPr>
          <w:spacing w:val="-2"/>
          <w:sz w:val="24"/>
        </w:rPr>
        <w:t>диаграмм;</w:t>
      </w:r>
    </w:p>
    <w:p w14:paraId="68EBA033">
      <w:pPr>
        <w:pStyle w:val="7"/>
        <w:numPr>
          <w:ilvl w:val="0"/>
          <w:numId w:val="18"/>
        </w:numPr>
        <w:tabs>
          <w:tab w:val="left" w:pos="1275"/>
        </w:tabs>
        <w:spacing w:before="38" w:line="273" w:lineRule="auto"/>
        <w:ind w:right="274" w:firstLine="283"/>
        <w:rPr>
          <w:sz w:val="24"/>
        </w:rPr>
      </w:pPr>
      <w:r>
        <w:rPr>
          <w:sz w:val="24"/>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14:paraId="0B7C39D1">
      <w:pPr>
        <w:pStyle w:val="5"/>
        <w:spacing w:before="4" w:line="276" w:lineRule="auto"/>
        <w:ind w:right="274"/>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51BD0EFD">
      <w:pPr>
        <w:pStyle w:val="5"/>
        <w:spacing w:line="276" w:lineRule="auto"/>
        <w:ind w:right="271"/>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w:t>
      </w:r>
      <w:r>
        <w:rPr>
          <w:spacing w:val="-2"/>
        </w:rPr>
        <w:t xml:space="preserve"> </w:t>
      </w:r>
      <w:r>
        <w:t>развития</w:t>
      </w:r>
      <w:r>
        <w:rPr>
          <w:spacing w:val="-5"/>
        </w:rPr>
        <w:t xml:space="preserve"> </w:t>
      </w:r>
      <w:r>
        <w:t>нашей</w:t>
      </w:r>
      <w:r>
        <w:rPr>
          <w:spacing w:val="-2"/>
        </w:rPr>
        <w:t xml:space="preserve"> </w:t>
      </w:r>
      <w:r>
        <w:t>страны</w:t>
      </w:r>
      <w:r>
        <w:rPr>
          <w:spacing w:val="-4"/>
        </w:rPr>
        <w:t xml:space="preserve"> </w:t>
      </w:r>
      <w:r>
        <w:t>как</w:t>
      </w:r>
      <w:r>
        <w:rPr>
          <w:spacing w:val="-3"/>
        </w:rPr>
        <w:t xml:space="preserve"> </w:t>
      </w:r>
      <w:r>
        <w:t>многонационального</w:t>
      </w:r>
      <w:r>
        <w:rPr>
          <w:spacing w:val="-3"/>
        </w:rPr>
        <w:t xml:space="preserve"> </w:t>
      </w:r>
      <w:r>
        <w:t>государства,</w:t>
      </w:r>
      <w:r>
        <w:rPr>
          <w:spacing w:val="-3"/>
        </w:rPr>
        <w:t xml:space="preserve"> </w:t>
      </w:r>
      <w:r>
        <w:t>важности уважения и взаимопонимания между всеми народами России.</w:t>
      </w:r>
    </w:p>
    <w:p w14:paraId="312F5ECA">
      <w:pPr>
        <w:pStyle w:val="5"/>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7DD3D6B7">
      <w:pPr>
        <w:pStyle w:val="7"/>
        <w:numPr>
          <w:ilvl w:val="0"/>
          <w:numId w:val="18"/>
        </w:numPr>
        <w:tabs>
          <w:tab w:val="left" w:pos="1275"/>
        </w:tabs>
        <w:spacing w:before="43" w:line="273" w:lineRule="auto"/>
        <w:ind w:right="268" w:firstLine="283"/>
        <w:rPr>
          <w:sz w:val="24"/>
        </w:rPr>
      </w:pPr>
      <w:r>
        <w:rPr>
          <w:sz w:val="24"/>
        </w:rPr>
        <w:t>понимать</w:t>
      </w:r>
      <w:r>
        <w:rPr>
          <w:spacing w:val="40"/>
          <w:sz w:val="24"/>
        </w:rPr>
        <w:t xml:space="preserve"> </w:t>
      </w:r>
      <w:r>
        <w:rPr>
          <w:sz w:val="24"/>
        </w:rPr>
        <w:t>особенности</w:t>
      </w:r>
      <w:r>
        <w:rPr>
          <w:spacing w:val="40"/>
          <w:sz w:val="24"/>
        </w:rPr>
        <w:t xml:space="preserve"> </w:t>
      </w:r>
      <w:r>
        <w:rPr>
          <w:sz w:val="24"/>
        </w:rPr>
        <w:t>политического,</w:t>
      </w:r>
      <w:r>
        <w:rPr>
          <w:spacing w:val="40"/>
          <w:sz w:val="24"/>
        </w:rPr>
        <w:t xml:space="preserve"> </w:t>
      </w:r>
      <w:r>
        <w:rPr>
          <w:sz w:val="24"/>
        </w:rPr>
        <w:t>социально-экономического</w:t>
      </w:r>
      <w:r>
        <w:rPr>
          <w:spacing w:val="40"/>
          <w:sz w:val="24"/>
        </w:rPr>
        <w:t xml:space="preserve"> </w:t>
      </w:r>
      <w:r>
        <w:rPr>
          <w:sz w:val="24"/>
        </w:rPr>
        <w:t>и</w:t>
      </w:r>
      <w:r>
        <w:rPr>
          <w:spacing w:val="40"/>
          <w:sz w:val="24"/>
        </w:rPr>
        <w:t xml:space="preserve"> </w:t>
      </w:r>
      <w:r>
        <w:rPr>
          <w:sz w:val="24"/>
        </w:rPr>
        <w:t>историко-культурного развития России как многонационального государства, знакомство с культурой, традициями и обычаями народов России;</w:t>
      </w:r>
    </w:p>
    <w:p w14:paraId="523A1FE2">
      <w:pPr>
        <w:pStyle w:val="7"/>
        <w:numPr>
          <w:ilvl w:val="0"/>
          <w:numId w:val="18"/>
        </w:numPr>
        <w:tabs>
          <w:tab w:val="left" w:pos="1275"/>
        </w:tabs>
        <w:spacing w:before="3" w:line="273" w:lineRule="auto"/>
        <w:ind w:right="266" w:firstLine="283"/>
        <w:rPr>
          <w:sz w:val="24"/>
        </w:rPr>
      </w:pPr>
      <w:r>
        <w:rPr>
          <w:sz w:val="24"/>
        </w:rPr>
        <w:t>знать исторические примеры эффективного взаимодействия народов нашей страны для защиты</w:t>
      </w:r>
      <w:r>
        <w:rPr>
          <w:spacing w:val="-4"/>
          <w:sz w:val="24"/>
        </w:rPr>
        <w:t xml:space="preserve"> </w:t>
      </w:r>
      <w:r>
        <w:rPr>
          <w:sz w:val="24"/>
        </w:rPr>
        <w:t>Родины</w:t>
      </w:r>
      <w:r>
        <w:rPr>
          <w:spacing w:val="1"/>
          <w:sz w:val="24"/>
        </w:rPr>
        <w:t xml:space="preserve"> </w:t>
      </w:r>
      <w:r>
        <w:rPr>
          <w:sz w:val="24"/>
        </w:rPr>
        <w:t>от</w:t>
      </w:r>
      <w:r>
        <w:rPr>
          <w:spacing w:val="-1"/>
          <w:sz w:val="24"/>
        </w:rPr>
        <w:t xml:space="preserve"> </w:t>
      </w:r>
      <w:r>
        <w:rPr>
          <w:sz w:val="24"/>
        </w:rPr>
        <w:t>внешних</w:t>
      </w:r>
      <w:r>
        <w:rPr>
          <w:spacing w:val="4"/>
          <w:sz w:val="24"/>
        </w:rPr>
        <w:t xml:space="preserve"> </w:t>
      </w:r>
      <w:r>
        <w:rPr>
          <w:sz w:val="24"/>
        </w:rPr>
        <w:t>врагов,</w:t>
      </w:r>
      <w:r>
        <w:rPr>
          <w:spacing w:val="1"/>
          <w:sz w:val="24"/>
        </w:rPr>
        <w:t xml:space="preserve"> </w:t>
      </w:r>
      <w:r>
        <w:rPr>
          <w:sz w:val="24"/>
        </w:rPr>
        <w:t>достижения</w:t>
      </w:r>
      <w:r>
        <w:rPr>
          <w:spacing w:val="1"/>
          <w:sz w:val="24"/>
        </w:rPr>
        <w:t xml:space="preserve"> </w:t>
      </w:r>
      <w:r>
        <w:rPr>
          <w:sz w:val="24"/>
        </w:rPr>
        <w:t>общих</w:t>
      </w:r>
      <w:r>
        <w:rPr>
          <w:spacing w:val="3"/>
          <w:sz w:val="24"/>
        </w:rPr>
        <w:t xml:space="preserve"> </w:t>
      </w:r>
      <w:r>
        <w:rPr>
          <w:sz w:val="24"/>
        </w:rPr>
        <w:t>целей</w:t>
      </w:r>
      <w:r>
        <w:rPr>
          <w:spacing w:val="1"/>
          <w:sz w:val="24"/>
        </w:rPr>
        <w:t xml:space="preserve"> </w:t>
      </w:r>
      <w:r>
        <w:rPr>
          <w:sz w:val="24"/>
        </w:rPr>
        <w:t>в</w:t>
      </w:r>
      <w:r>
        <w:rPr>
          <w:spacing w:val="1"/>
          <w:sz w:val="24"/>
        </w:rPr>
        <w:t xml:space="preserve"> </w:t>
      </w:r>
      <w:r>
        <w:rPr>
          <w:sz w:val="24"/>
        </w:rPr>
        <w:t>деле</w:t>
      </w:r>
      <w:r>
        <w:rPr>
          <w:spacing w:val="-2"/>
          <w:sz w:val="24"/>
        </w:rPr>
        <w:t xml:space="preserve"> </w:t>
      </w:r>
      <w:r>
        <w:rPr>
          <w:sz w:val="24"/>
        </w:rPr>
        <w:t>политического,</w:t>
      </w:r>
      <w:r>
        <w:rPr>
          <w:spacing w:val="2"/>
          <w:sz w:val="24"/>
        </w:rPr>
        <w:t xml:space="preserve"> </w:t>
      </w:r>
      <w:r>
        <w:rPr>
          <w:spacing w:val="-2"/>
          <w:sz w:val="24"/>
        </w:rPr>
        <w:t>социально-</w:t>
      </w:r>
    </w:p>
    <w:p w14:paraId="031C1DB0">
      <w:pPr>
        <w:pStyle w:val="7"/>
        <w:spacing w:line="273" w:lineRule="auto"/>
        <w:rPr>
          <w:sz w:val="24"/>
        </w:rPr>
        <w:sectPr>
          <w:pgSz w:w="11900" w:h="16850"/>
          <w:pgMar w:top="140" w:right="283" w:bottom="480" w:left="708" w:header="0" w:footer="297" w:gutter="0"/>
          <w:cols w:space="720" w:num="1"/>
        </w:sectPr>
      </w:pPr>
    </w:p>
    <w:p w14:paraId="4E8F5A4A">
      <w:pPr>
        <w:pStyle w:val="5"/>
        <w:spacing w:before="264"/>
        <w:ind w:firstLine="0"/>
      </w:pPr>
      <w:r>
        <w:t>экономического</w:t>
      </w:r>
      <w:r>
        <w:rPr>
          <w:spacing w:val="-4"/>
        </w:rPr>
        <w:t xml:space="preserve"> </w:t>
      </w:r>
      <w:r>
        <w:t>и</w:t>
      </w:r>
      <w:r>
        <w:rPr>
          <w:spacing w:val="-4"/>
        </w:rPr>
        <w:t xml:space="preserve"> </w:t>
      </w:r>
      <w:r>
        <w:t>культурного</w:t>
      </w:r>
      <w:r>
        <w:rPr>
          <w:spacing w:val="-4"/>
        </w:rPr>
        <w:t xml:space="preserve"> </w:t>
      </w:r>
      <w:r>
        <w:t>развития</w:t>
      </w:r>
      <w:r>
        <w:rPr>
          <w:spacing w:val="-4"/>
        </w:rPr>
        <w:t xml:space="preserve"> </w:t>
      </w:r>
      <w:r>
        <w:rPr>
          <w:spacing w:val="-2"/>
        </w:rPr>
        <w:t>России;</w:t>
      </w:r>
    </w:p>
    <w:p w14:paraId="0A3A8836">
      <w:pPr>
        <w:pStyle w:val="7"/>
        <w:numPr>
          <w:ilvl w:val="0"/>
          <w:numId w:val="18"/>
        </w:numPr>
        <w:tabs>
          <w:tab w:val="left" w:pos="1275"/>
        </w:tabs>
        <w:spacing w:before="41" w:line="276" w:lineRule="auto"/>
        <w:ind w:right="274" w:firstLine="283"/>
        <w:rPr>
          <w:sz w:val="24"/>
        </w:rPr>
      </w:pPr>
      <w:r>
        <w:rPr>
          <w:sz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6D6BFD55">
      <w:pPr>
        <w:pStyle w:val="7"/>
        <w:numPr>
          <w:ilvl w:val="0"/>
          <w:numId w:val="18"/>
        </w:numPr>
        <w:tabs>
          <w:tab w:val="left" w:pos="1275"/>
        </w:tabs>
        <w:spacing w:line="276" w:lineRule="auto"/>
        <w:ind w:right="270" w:firstLine="283"/>
        <w:rPr>
          <w:sz w:val="24"/>
        </w:rPr>
      </w:pPr>
      <w:r>
        <w:rPr>
          <w:sz w:val="24"/>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00143600">
      <w:pPr>
        <w:pStyle w:val="5"/>
        <w:spacing w:line="278" w:lineRule="auto"/>
        <w:ind w:right="281"/>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61357652">
      <w:pPr>
        <w:pStyle w:val="5"/>
        <w:spacing w:line="272" w:lineRule="exact"/>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23CF2D96">
      <w:pPr>
        <w:pStyle w:val="7"/>
        <w:numPr>
          <w:ilvl w:val="0"/>
          <w:numId w:val="18"/>
        </w:numPr>
        <w:tabs>
          <w:tab w:val="left" w:pos="1275"/>
        </w:tabs>
        <w:spacing w:before="33" w:line="276" w:lineRule="auto"/>
        <w:ind w:right="275" w:firstLine="283"/>
        <w:rPr>
          <w:sz w:val="24"/>
        </w:rPr>
      </w:pPr>
      <w:r>
        <w:rPr>
          <w:sz w:val="24"/>
        </w:rPr>
        <w:t>понимать значение подвига советского народа в годы Великой Отечественной войны, значение</w:t>
      </w:r>
      <w:r>
        <w:rPr>
          <w:spacing w:val="-3"/>
          <w:sz w:val="24"/>
        </w:rPr>
        <w:t xml:space="preserve"> </w:t>
      </w:r>
      <w:r>
        <w:rPr>
          <w:sz w:val="24"/>
        </w:rPr>
        <w:t>достижений</w:t>
      </w:r>
      <w:r>
        <w:rPr>
          <w:spacing w:val="-1"/>
          <w:sz w:val="24"/>
        </w:rPr>
        <w:t xml:space="preserve"> </w:t>
      </w:r>
      <w:r>
        <w:rPr>
          <w:sz w:val="24"/>
        </w:rPr>
        <w:t>народов</w:t>
      </w:r>
      <w:r>
        <w:rPr>
          <w:spacing w:val="-3"/>
          <w:sz w:val="24"/>
        </w:rPr>
        <w:t xml:space="preserve"> </w:t>
      </w:r>
      <w:r>
        <w:rPr>
          <w:sz w:val="24"/>
        </w:rPr>
        <w:t>нашей</w:t>
      </w:r>
      <w:r>
        <w:rPr>
          <w:spacing w:val="-1"/>
          <w:sz w:val="24"/>
        </w:rPr>
        <w:t xml:space="preserve"> </w:t>
      </w:r>
      <w:r>
        <w:rPr>
          <w:sz w:val="24"/>
        </w:rPr>
        <w:t>страны</w:t>
      </w:r>
      <w:r>
        <w:rPr>
          <w:spacing w:val="-3"/>
          <w:sz w:val="24"/>
        </w:rPr>
        <w:t xml:space="preserve"> </w:t>
      </w:r>
      <w:r>
        <w:rPr>
          <w:sz w:val="24"/>
        </w:rPr>
        <w:t>в других важнейших событиях,</w:t>
      </w:r>
      <w:r>
        <w:rPr>
          <w:spacing w:val="-2"/>
          <w:sz w:val="24"/>
        </w:rPr>
        <w:t xml:space="preserve"> </w:t>
      </w:r>
      <w:r>
        <w:rPr>
          <w:sz w:val="24"/>
        </w:rPr>
        <w:t>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14:paraId="2F39487C">
      <w:pPr>
        <w:pStyle w:val="7"/>
        <w:numPr>
          <w:ilvl w:val="0"/>
          <w:numId w:val="18"/>
        </w:numPr>
        <w:tabs>
          <w:tab w:val="left" w:pos="1275"/>
        </w:tabs>
        <w:spacing w:line="273" w:lineRule="auto"/>
        <w:ind w:right="274" w:firstLine="283"/>
        <w:rPr>
          <w:sz w:val="24"/>
        </w:rPr>
      </w:pPr>
      <w:r>
        <w:rPr>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14:paraId="1A336B5A">
      <w:pPr>
        <w:pStyle w:val="7"/>
        <w:numPr>
          <w:ilvl w:val="0"/>
          <w:numId w:val="18"/>
        </w:numPr>
        <w:tabs>
          <w:tab w:val="left" w:pos="1275"/>
        </w:tabs>
        <w:spacing w:line="276" w:lineRule="auto"/>
        <w:ind w:right="266" w:firstLine="283"/>
        <w:rPr>
          <w:sz w:val="24"/>
        </w:rPr>
      </w:pPr>
      <w:r>
        <w:rPr>
          <w:sz w:val="24"/>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14:paraId="2FDC76AD">
      <w:pPr>
        <w:pStyle w:val="7"/>
        <w:numPr>
          <w:ilvl w:val="0"/>
          <w:numId w:val="18"/>
        </w:numPr>
        <w:tabs>
          <w:tab w:val="left" w:pos="1275"/>
        </w:tabs>
        <w:spacing w:line="273" w:lineRule="auto"/>
        <w:ind w:right="280" w:firstLine="283"/>
        <w:rPr>
          <w:sz w:val="24"/>
        </w:rPr>
      </w:pPr>
      <w:r>
        <w:rPr>
          <w:sz w:val="24"/>
        </w:rPr>
        <w:t xml:space="preserve">активно участвовать в дискуссиях, не допуская умаления подвига народа при защите </w:t>
      </w:r>
      <w:r>
        <w:rPr>
          <w:spacing w:val="-2"/>
          <w:sz w:val="24"/>
        </w:rPr>
        <w:t>Отечества.</w:t>
      </w:r>
    </w:p>
    <w:p w14:paraId="2A7F1EC1">
      <w:pPr>
        <w:pStyle w:val="7"/>
        <w:numPr>
          <w:ilvl w:val="0"/>
          <w:numId w:val="18"/>
        </w:numPr>
        <w:tabs>
          <w:tab w:val="left" w:pos="1275"/>
        </w:tabs>
        <w:spacing w:line="276" w:lineRule="auto"/>
        <w:ind w:right="270" w:firstLine="283"/>
        <w:rPr>
          <w:sz w:val="24"/>
        </w:rPr>
      </w:pPr>
      <w:r>
        <w:rPr>
          <w:sz w:val="24"/>
        </w:rPr>
        <w:t>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14:paraId="29A19C41">
      <w:pPr>
        <w:spacing w:line="273" w:lineRule="exact"/>
        <w:ind w:left="994"/>
        <w:jc w:val="both"/>
        <w:rPr>
          <w:i/>
          <w:sz w:val="24"/>
        </w:rPr>
      </w:pPr>
      <w:r>
        <w:rPr>
          <w:i/>
          <w:sz w:val="24"/>
        </w:rPr>
        <w:t>По</w:t>
      </w:r>
      <w:r>
        <w:rPr>
          <w:i/>
          <w:spacing w:val="-2"/>
          <w:sz w:val="24"/>
        </w:rPr>
        <w:t xml:space="preserve"> </w:t>
      </w:r>
      <w:r>
        <w:rPr>
          <w:i/>
          <w:sz w:val="24"/>
        </w:rPr>
        <w:t>учебному</w:t>
      </w:r>
      <w:r>
        <w:rPr>
          <w:i/>
          <w:spacing w:val="-1"/>
          <w:sz w:val="24"/>
        </w:rPr>
        <w:t xml:space="preserve"> </w:t>
      </w:r>
      <w:r>
        <w:rPr>
          <w:i/>
          <w:sz w:val="24"/>
        </w:rPr>
        <w:t>курсу</w:t>
      </w:r>
      <w:r>
        <w:rPr>
          <w:i/>
          <w:spacing w:val="-2"/>
          <w:sz w:val="24"/>
        </w:rPr>
        <w:t xml:space="preserve"> </w:t>
      </w:r>
      <w:r>
        <w:rPr>
          <w:i/>
          <w:sz w:val="24"/>
        </w:rPr>
        <w:t>«История</w:t>
      </w:r>
      <w:r>
        <w:rPr>
          <w:i/>
          <w:spacing w:val="-2"/>
          <w:sz w:val="24"/>
        </w:rPr>
        <w:t xml:space="preserve"> России»:</w:t>
      </w:r>
    </w:p>
    <w:p w14:paraId="3F9959A3">
      <w:pPr>
        <w:pStyle w:val="7"/>
        <w:numPr>
          <w:ilvl w:val="0"/>
          <w:numId w:val="18"/>
        </w:numPr>
        <w:tabs>
          <w:tab w:val="left" w:pos="1275"/>
        </w:tabs>
        <w:spacing w:before="40" w:line="273" w:lineRule="auto"/>
        <w:ind w:right="281" w:firstLine="283"/>
        <w:rPr>
          <w:sz w:val="24"/>
        </w:rPr>
      </w:pPr>
      <w:r>
        <w:rPr>
          <w:sz w:val="24"/>
        </w:rPr>
        <w:t>Россия накануне Первой мировой войны. Ход военных действий. Власть, общество, экономика, культура. Предпосылки революции;</w:t>
      </w:r>
    </w:p>
    <w:p w14:paraId="6B91EAA2">
      <w:pPr>
        <w:pStyle w:val="7"/>
        <w:numPr>
          <w:ilvl w:val="0"/>
          <w:numId w:val="18"/>
        </w:numPr>
        <w:tabs>
          <w:tab w:val="left" w:pos="1275"/>
        </w:tabs>
        <w:spacing w:before="1" w:line="276" w:lineRule="auto"/>
        <w:ind w:right="272" w:firstLine="283"/>
        <w:rPr>
          <w:sz w:val="24"/>
        </w:rPr>
      </w:pPr>
      <w:r>
        <w:rPr>
          <w:sz w:val="24"/>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3C3E3644">
      <w:pPr>
        <w:pStyle w:val="7"/>
        <w:numPr>
          <w:ilvl w:val="0"/>
          <w:numId w:val="18"/>
        </w:numPr>
        <w:tabs>
          <w:tab w:val="left" w:pos="1275"/>
        </w:tabs>
        <w:spacing w:line="276" w:lineRule="auto"/>
        <w:ind w:right="268" w:firstLine="283"/>
        <w:rPr>
          <w:sz w:val="24"/>
        </w:rPr>
      </w:pPr>
      <w:r>
        <w:rPr>
          <w:sz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25C98422">
      <w:pPr>
        <w:pStyle w:val="7"/>
        <w:numPr>
          <w:ilvl w:val="0"/>
          <w:numId w:val="18"/>
        </w:numPr>
        <w:tabs>
          <w:tab w:val="left" w:pos="1275"/>
        </w:tabs>
        <w:spacing w:line="276" w:lineRule="auto"/>
        <w:ind w:right="272" w:firstLine="283"/>
        <w:rPr>
          <w:sz w:val="24"/>
        </w:rPr>
      </w:pPr>
      <w:r>
        <w:rPr>
          <w:sz w:val="24"/>
        </w:rPr>
        <w:t>Великая Отечественная война 1941-1945 гг.: причины, силы сторон, основные операции. Государство</w:t>
      </w:r>
      <w:r>
        <w:rPr>
          <w:spacing w:val="-3"/>
          <w:sz w:val="24"/>
        </w:rPr>
        <w:t xml:space="preserve"> </w:t>
      </w:r>
      <w:r>
        <w:rPr>
          <w:sz w:val="24"/>
        </w:rPr>
        <w:t>и</w:t>
      </w:r>
      <w:r>
        <w:rPr>
          <w:spacing w:val="-3"/>
          <w:sz w:val="24"/>
        </w:rPr>
        <w:t xml:space="preserve"> </w:t>
      </w:r>
      <w:r>
        <w:rPr>
          <w:sz w:val="24"/>
        </w:rPr>
        <w:t>общество</w:t>
      </w:r>
      <w:r>
        <w:rPr>
          <w:spacing w:val="-3"/>
          <w:sz w:val="24"/>
        </w:rPr>
        <w:t xml:space="preserve"> </w:t>
      </w:r>
      <w:r>
        <w:rPr>
          <w:sz w:val="24"/>
        </w:rPr>
        <w:t>в</w:t>
      </w:r>
      <w:r>
        <w:rPr>
          <w:spacing w:val="-4"/>
          <w:sz w:val="24"/>
        </w:rPr>
        <w:t xml:space="preserve"> </w:t>
      </w:r>
      <w:r>
        <w:rPr>
          <w:sz w:val="24"/>
        </w:rPr>
        <w:t>годы</w:t>
      </w:r>
      <w:r>
        <w:rPr>
          <w:spacing w:val="-3"/>
          <w:sz w:val="24"/>
        </w:rPr>
        <w:t xml:space="preserve"> </w:t>
      </w:r>
      <w:r>
        <w:rPr>
          <w:sz w:val="24"/>
        </w:rPr>
        <w:t>войны,</w:t>
      </w:r>
      <w:r>
        <w:rPr>
          <w:spacing w:val="-3"/>
          <w:sz w:val="24"/>
        </w:rPr>
        <w:t xml:space="preserve"> </w:t>
      </w:r>
      <w:r>
        <w:rPr>
          <w:sz w:val="24"/>
        </w:rPr>
        <w:t>массовый</w:t>
      </w:r>
      <w:r>
        <w:rPr>
          <w:spacing w:val="-3"/>
          <w:sz w:val="24"/>
        </w:rPr>
        <w:t xml:space="preserve"> </w:t>
      </w:r>
      <w:r>
        <w:rPr>
          <w:sz w:val="24"/>
        </w:rPr>
        <w:t>героизм</w:t>
      </w:r>
      <w:r>
        <w:rPr>
          <w:spacing w:val="-4"/>
          <w:sz w:val="24"/>
        </w:rPr>
        <w:t xml:space="preserve"> </w:t>
      </w:r>
      <w:r>
        <w:rPr>
          <w:sz w:val="24"/>
        </w:rPr>
        <w:t>советского</w:t>
      </w:r>
      <w:r>
        <w:rPr>
          <w:spacing w:val="-1"/>
          <w:sz w:val="24"/>
        </w:rPr>
        <w:t xml:space="preserve"> </w:t>
      </w:r>
      <w:r>
        <w:rPr>
          <w:sz w:val="24"/>
        </w:rPr>
        <w:t>народа,</w:t>
      </w:r>
      <w:r>
        <w:rPr>
          <w:spacing w:val="-3"/>
          <w:sz w:val="24"/>
        </w:rPr>
        <w:t xml:space="preserve"> </w:t>
      </w:r>
      <w:r>
        <w:rPr>
          <w:sz w:val="24"/>
        </w:rPr>
        <w:t>единство</w:t>
      </w:r>
      <w:r>
        <w:rPr>
          <w:spacing w:val="-3"/>
          <w:sz w:val="24"/>
        </w:rPr>
        <w:t xml:space="preserve"> </w:t>
      </w:r>
      <w:r>
        <w:rPr>
          <w:sz w:val="24"/>
        </w:rPr>
        <w:t>фронта</w:t>
      </w:r>
      <w:r>
        <w:rPr>
          <w:spacing w:val="-4"/>
          <w:sz w:val="24"/>
        </w:rPr>
        <w:t xml:space="preserve"> </w:t>
      </w:r>
      <w:r>
        <w:rPr>
          <w:sz w:val="24"/>
        </w:rPr>
        <w:t>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4239B005">
      <w:pPr>
        <w:spacing w:line="272" w:lineRule="exact"/>
        <w:ind w:left="710"/>
        <w:jc w:val="both"/>
        <w:rPr>
          <w:i/>
          <w:sz w:val="24"/>
        </w:rPr>
      </w:pPr>
      <w:r>
        <w:rPr>
          <w:i/>
          <w:sz w:val="24"/>
        </w:rPr>
        <w:t>По</w:t>
      </w:r>
      <w:r>
        <w:rPr>
          <w:i/>
          <w:spacing w:val="-2"/>
          <w:sz w:val="24"/>
        </w:rPr>
        <w:t xml:space="preserve"> </w:t>
      </w:r>
      <w:r>
        <w:rPr>
          <w:i/>
          <w:sz w:val="24"/>
        </w:rPr>
        <w:t>учебному</w:t>
      </w:r>
      <w:r>
        <w:rPr>
          <w:i/>
          <w:spacing w:val="-1"/>
          <w:sz w:val="24"/>
        </w:rPr>
        <w:t xml:space="preserve"> </w:t>
      </w:r>
      <w:r>
        <w:rPr>
          <w:i/>
          <w:sz w:val="24"/>
        </w:rPr>
        <w:t>курсу</w:t>
      </w:r>
      <w:r>
        <w:rPr>
          <w:i/>
          <w:spacing w:val="-2"/>
          <w:sz w:val="24"/>
        </w:rPr>
        <w:t xml:space="preserve"> </w:t>
      </w:r>
      <w:r>
        <w:rPr>
          <w:i/>
          <w:sz w:val="24"/>
        </w:rPr>
        <w:t>«Всеобщая</w:t>
      </w:r>
      <w:r>
        <w:rPr>
          <w:i/>
          <w:spacing w:val="-3"/>
          <w:sz w:val="24"/>
        </w:rPr>
        <w:t xml:space="preserve"> </w:t>
      </w:r>
      <w:r>
        <w:rPr>
          <w:i/>
          <w:spacing w:val="-2"/>
          <w:sz w:val="24"/>
        </w:rPr>
        <w:t>история»:</w:t>
      </w:r>
    </w:p>
    <w:p w14:paraId="5565E60C">
      <w:pPr>
        <w:pStyle w:val="7"/>
        <w:numPr>
          <w:ilvl w:val="0"/>
          <w:numId w:val="18"/>
        </w:numPr>
        <w:tabs>
          <w:tab w:val="left" w:pos="1275"/>
        </w:tabs>
        <w:spacing w:before="36" w:line="273" w:lineRule="auto"/>
        <w:ind w:right="276" w:firstLine="283"/>
        <w:rPr>
          <w:sz w:val="24"/>
        </w:rPr>
      </w:pPr>
      <w:r>
        <w:rPr>
          <w:sz w:val="24"/>
        </w:rPr>
        <w:t>Мир накануне Первой мировой войны. Первая мировая война: причины, участники, основные события, результаты. Власть и общество;</w:t>
      </w:r>
    </w:p>
    <w:p w14:paraId="76F689B8">
      <w:pPr>
        <w:pStyle w:val="7"/>
        <w:numPr>
          <w:ilvl w:val="0"/>
          <w:numId w:val="18"/>
        </w:numPr>
        <w:tabs>
          <w:tab w:val="left" w:pos="1275"/>
        </w:tabs>
        <w:spacing w:before="1" w:line="273" w:lineRule="auto"/>
        <w:ind w:right="272" w:firstLine="283"/>
        <w:rPr>
          <w:sz w:val="24"/>
        </w:rPr>
      </w:pPr>
      <w:r>
        <w:rPr>
          <w:sz w:val="24"/>
        </w:rPr>
        <w:t>Межвоенный период. Революционная волна. Версальско-Вашингтонская система. Страны мира</w:t>
      </w:r>
      <w:r>
        <w:rPr>
          <w:spacing w:val="33"/>
          <w:sz w:val="24"/>
        </w:rPr>
        <w:t xml:space="preserve"> </w:t>
      </w:r>
      <w:r>
        <w:rPr>
          <w:sz w:val="24"/>
        </w:rPr>
        <w:t>в</w:t>
      </w:r>
      <w:r>
        <w:rPr>
          <w:spacing w:val="36"/>
          <w:sz w:val="24"/>
        </w:rPr>
        <w:t xml:space="preserve"> </w:t>
      </w:r>
      <w:r>
        <w:rPr>
          <w:sz w:val="24"/>
        </w:rPr>
        <w:t>1920-е</w:t>
      </w:r>
      <w:r>
        <w:rPr>
          <w:spacing w:val="36"/>
          <w:sz w:val="24"/>
        </w:rPr>
        <w:t xml:space="preserve"> </w:t>
      </w:r>
      <w:r>
        <w:rPr>
          <w:sz w:val="24"/>
        </w:rPr>
        <w:t>гг.</w:t>
      </w:r>
      <w:r>
        <w:rPr>
          <w:spacing w:val="39"/>
          <w:sz w:val="24"/>
        </w:rPr>
        <w:t xml:space="preserve"> </w:t>
      </w:r>
      <w:r>
        <w:rPr>
          <w:sz w:val="24"/>
        </w:rPr>
        <w:t>Великая</w:t>
      </w:r>
      <w:r>
        <w:rPr>
          <w:spacing w:val="36"/>
          <w:sz w:val="24"/>
        </w:rPr>
        <w:t xml:space="preserve"> </w:t>
      </w:r>
      <w:r>
        <w:rPr>
          <w:sz w:val="24"/>
        </w:rPr>
        <w:t>депрессия</w:t>
      </w:r>
      <w:r>
        <w:rPr>
          <w:spacing w:val="37"/>
          <w:sz w:val="24"/>
        </w:rPr>
        <w:t xml:space="preserve"> </w:t>
      </w:r>
      <w:r>
        <w:rPr>
          <w:sz w:val="24"/>
        </w:rPr>
        <w:t>и</w:t>
      </w:r>
      <w:r>
        <w:rPr>
          <w:spacing w:val="38"/>
          <w:sz w:val="24"/>
        </w:rPr>
        <w:t xml:space="preserve"> </w:t>
      </w:r>
      <w:r>
        <w:rPr>
          <w:sz w:val="24"/>
        </w:rPr>
        <w:t>ее</w:t>
      </w:r>
      <w:r>
        <w:rPr>
          <w:spacing w:val="36"/>
          <w:sz w:val="24"/>
        </w:rPr>
        <w:t xml:space="preserve"> </w:t>
      </w:r>
      <w:r>
        <w:rPr>
          <w:sz w:val="24"/>
        </w:rPr>
        <w:t>проявления</w:t>
      </w:r>
      <w:r>
        <w:rPr>
          <w:spacing w:val="37"/>
          <w:sz w:val="24"/>
        </w:rPr>
        <w:t xml:space="preserve"> </w:t>
      </w:r>
      <w:r>
        <w:rPr>
          <w:sz w:val="24"/>
        </w:rPr>
        <w:t>в</w:t>
      </w:r>
      <w:r>
        <w:rPr>
          <w:spacing w:val="35"/>
          <w:sz w:val="24"/>
        </w:rPr>
        <w:t xml:space="preserve"> </w:t>
      </w:r>
      <w:r>
        <w:rPr>
          <w:sz w:val="24"/>
        </w:rPr>
        <w:t>различных</w:t>
      </w:r>
      <w:r>
        <w:rPr>
          <w:spacing w:val="43"/>
          <w:sz w:val="24"/>
        </w:rPr>
        <w:t xml:space="preserve"> </w:t>
      </w:r>
      <w:r>
        <w:rPr>
          <w:sz w:val="24"/>
        </w:rPr>
        <w:t>странах.</w:t>
      </w:r>
      <w:r>
        <w:rPr>
          <w:spacing w:val="41"/>
          <w:sz w:val="24"/>
        </w:rPr>
        <w:t xml:space="preserve"> </w:t>
      </w:r>
      <w:r>
        <w:rPr>
          <w:sz w:val="24"/>
        </w:rPr>
        <w:t>«Новый</w:t>
      </w:r>
      <w:r>
        <w:rPr>
          <w:spacing w:val="37"/>
          <w:sz w:val="24"/>
        </w:rPr>
        <w:t xml:space="preserve"> </w:t>
      </w:r>
      <w:r>
        <w:rPr>
          <w:sz w:val="24"/>
        </w:rPr>
        <w:t>курс»</w:t>
      </w:r>
      <w:r>
        <w:rPr>
          <w:spacing w:val="34"/>
          <w:sz w:val="24"/>
        </w:rPr>
        <w:t xml:space="preserve"> </w:t>
      </w:r>
      <w:r>
        <w:rPr>
          <w:spacing w:val="-10"/>
          <w:sz w:val="24"/>
        </w:rPr>
        <w:t>в</w:t>
      </w:r>
    </w:p>
    <w:p w14:paraId="7A8F3FDD">
      <w:pPr>
        <w:pStyle w:val="7"/>
        <w:spacing w:line="273" w:lineRule="auto"/>
        <w:rPr>
          <w:sz w:val="24"/>
        </w:rPr>
        <w:sectPr>
          <w:pgSz w:w="11900" w:h="16850"/>
          <w:pgMar w:top="140" w:right="283" w:bottom="480" w:left="708" w:header="0" w:footer="297" w:gutter="0"/>
          <w:cols w:space="720" w:num="1"/>
        </w:sectPr>
      </w:pPr>
    </w:p>
    <w:p w14:paraId="53676012">
      <w:pPr>
        <w:pStyle w:val="5"/>
        <w:tabs>
          <w:tab w:val="left" w:pos="1581"/>
          <w:tab w:val="left" w:pos="3046"/>
          <w:tab w:val="left" w:pos="4080"/>
          <w:tab w:val="left" w:pos="5375"/>
          <w:tab w:val="left" w:pos="6300"/>
          <w:tab w:val="left" w:pos="7535"/>
          <w:tab w:val="left" w:pos="9459"/>
        </w:tabs>
        <w:spacing w:before="264" w:line="276" w:lineRule="auto"/>
        <w:ind w:right="280" w:firstLine="0"/>
        <w:jc w:val="left"/>
      </w:pPr>
      <w:r>
        <w:rPr>
          <w:spacing w:val="-4"/>
        </w:rPr>
        <w:t>США.</w:t>
      </w:r>
      <w:r>
        <w:tab/>
      </w:r>
      <w:r>
        <w:rPr>
          <w:spacing w:val="-2"/>
        </w:rPr>
        <w:t>Германский</w:t>
      </w:r>
      <w:r>
        <w:tab/>
      </w:r>
      <w:r>
        <w:rPr>
          <w:spacing w:val="-2"/>
        </w:rPr>
        <w:t>нацизм.</w:t>
      </w:r>
      <w:r>
        <w:tab/>
      </w:r>
      <w:r>
        <w:rPr>
          <w:spacing w:val="-2"/>
        </w:rPr>
        <w:t>Народный</w:t>
      </w:r>
      <w:r>
        <w:tab/>
      </w:r>
      <w:r>
        <w:rPr>
          <w:spacing w:val="-2"/>
        </w:rPr>
        <w:t>фронт.</w:t>
      </w:r>
      <w:r>
        <w:tab/>
      </w:r>
      <w:r>
        <w:rPr>
          <w:spacing w:val="-2"/>
        </w:rPr>
        <w:t>Политика</w:t>
      </w:r>
      <w:r>
        <w:tab/>
      </w:r>
      <w:r>
        <w:rPr>
          <w:spacing w:val="-2"/>
        </w:rPr>
        <w:t>«умиротворения</w:t>
      </w:r>
      <w:r>
        <w:tab/>
      </w:r>
      <w:r>
        <w:rPr>
          <w:spacing w:val="-2"/>
        </w:rPr>
        <w:t xml:space="preserve">агрессора». </w:t>
      </w:r>
      <w:r>
        <w:t>Культурное развитие;</w:t>
      </w:r>
    </w:p>
    <w:p w14:paraId="5E208A7A">
      <w:pPr>
        <w:pStyle w:val="7"/>
        <w:numPr>
          <w:ilvl w:val="0"/>
          <w:numId w:val="18"/>
        </w:numPr>
        <w:tabs>
          <w:tab w:val="left" w:pos="1276"/>
        </w:tabs>
        <w:spacing w:line="293" w:lineRule="exact"/>
        <w:ind w:left="1276" w:hanging="282"/>
        <w:jc w:val="left"/>
        <w:rPr>
          <w:sz w:val="24"/>
        </w:rPr>
      </w:pPr>
      <w:r>
        <w:rPr>
          <w:sz w:val="24"/>
        </w:rPr>
        <w:t>Вторая</w:t>
      </w:r>
      <w:r>
        <w:rPr>
          <w:spacing w:val="-7"/>
          <w:sz w:val="24"/>
        </w:rPr>
        <w:t xml:space="preserve"> </w:t>
      </w:r>
      <w:r>
        <w:rPr>
          <w:sz w:val="24"/>
        </w:rPr>
        <w:t>мировая</w:t>
      </w:r>
      <w:r>
        <w:rPr>
          <w:spacing w:val="-4"/>
          <w:sz w:val="24"/>
        </w:rPr>
        <w:t xml:space="preserve"> </w:t>
      </w:r>
      <w:r>
        <w:rPr>
          <w:sz w:val="24"/>
        </w:rPr>
        <w:t>война:</w:t>
      </w:r>
      <w:r>
        <w:rPr>
          <w:spacing w:val="-2"/>
          <w:sz w:val="24"/>
        </w:rPr>
        <w:t xml:space="preserve"> </w:t>
      </w:r>
      <w:r>
        <w:rPr>
          <w:sz w:val="24"/>
        </w:rPr>
        <w:t>причины,</w:t>
      </w:r>
      <w:r>
        <w:rPr>
          <w:spacing w:val="-3"/>
          <w:sz w:val="24"/>
        </w:rPr>
        <w:t xml:space="preserve"> </w:t>
      </w:r>
      <w:r>
        <w:rPr>
          <w:sz w:val="24"/>
        </w:rPr>
        <w:t>участники,</w:t>
      </w:r>
      <w:r>
        <w:rPr>
          <w:spacing w:val="-4"/>
          <w:sz w:val="24"/>
        </w:rPr>
        <w:t xml:space="preserve"> </w:t>
      </w:r>
      <w:r>
        <w:rPr>
          <w:sz w:val="24"/>
        </w:rPr>
        <w:t>основные</w:t>
      </w:r>
      <w:r>
        <w:rPr>
          <w:spacing w:val="-6"/>
          <w:sz w:val="24"/>
        </w:rPr>
        <w:t xml:space="preserve"> </w:t>
      </w:r>
      <w:r>
        <w:rPr>
          <w:sz w:val="24"/>
        </w:rPr>
        <w:t>сражения,</w:t>
      </w:r>
      <w:r>
        <w:rPr>
          <w:spacing w:val="1"/>
          <w:sz w:val="24"/>
        </w:rPr>
        <w:t xml:space="preserve"> </w:t>
      </w:r>
      <w:r>
        <w:rPr>
          <w:spacing w:val="-2"/>
          <w:sz w:val="24"/>
        </w:rPr>
        <w:t>итоги;</w:t>
      </w:r>
    </w:p>
    <w:p w14:paraId="7FD0CE37">
      <w:pPr>
        <w:pStyle w:val="7"/>
        <w:numPr>
          <w:ilvl w:val="0"/>
          <w:numId w:val="18"/>
        </w:numPr>
        <w:tabs>
          <w:tab w:val="left" w:pos="1276"/>
        </w:tabs>
        <w:spacing w:before="42"/>
        <w:ind w:left="1276" w:hanging="282"/>
        <w:jc w:val="left"/>
        <w:rPr>
          <w:sz w:val="24"/>
        </w:rPr>
      </w:pPr>
      <w:r>
        <w:rPr>
          <w:sz w:val="24"/>
        </w:rPr>
        <w:t>Власть</w:t>
      </w:r>
      <w:r>
        <w:rPr>
          <w:spacing w:val="-4"/>
          <w:sz w:val="24"/>
        </w:rPr>
        <w:t xml:space="preserve"> </w:t>
      </w:r>
      <w:r>
        <w:rPr>
          <w:sz w:val="24"/>
        </w:rPr>
        <w:t>и</w:t>
      </w:r>
      <w:r>
        <w:rPr>
          <w:spacing w:val="-2"/>
          <w:sz w:val="24"/>
        </w:rPr>
        <w:t xml:space="preserve"> </w:t>
      </w:r>
      <w:r>
        <w:rPr>
          <w:sz w:val="24"/>
        </w:rPr>
        <w:t>общество</w:t>
      </w:r>
      <w:r>
        <w:rPr>
          <w:spacing w:val="-1"/>
          <w:sz w:val="24"/>
        </w:rPr>
        <w:t xml:space="preserve"> </w:t>
      </w:r>
      <w:r>
        <w:rPr>
          <w:sz w:val="24"/>
        </w:rPr>
        <w:t>в</w:t>
      </w:r>
      <w:r>
        <w:rPr>
          <w:spacing w:val="-2"/>
          <w:sz w:val="24"/>
        </w:rPr>
        <w:t xml:space="preserve"> </w:t>
      </w:r>
      <w:r>
        <w:rPr>
          <w:sz w:val="24"/>
        </w:rPr>
        <w:t>годы</w:t>
      </w:r>
      <w:r>
        <w:rPr>
          <w:spacing w:val="-2"/>
          <w:sz w:val="24"/>
        </w:rPr>
        <w:t xml:space="preserve"> </w:t>
      </w:r>
      <w:r>
        <w:rPr>
          <w:sz w:val="24"/>
        </w:rPr>
        <w:t>войны.</w:t>
      </w:r>
      <w:r>
        <w:rPr>
          <w:spacing w:val="-1"/>
          <w:sz w:val="24"/>
        </w:rPr>
        <w:t xml:space="preserve"> </w:t>
      </w:r>
      <w:r>
        <w:rPr>
          <w:sz w:val="24"/>
        </w:rPr>
        <w:t>Решающий</w:t>
      </w:r>
      <w:r>
        <w:rPr>
          <w:spacing w:val="-2"/>
          <w:sz w:val="24"/>
        </w:rPr>
        <w:t xml:space="preserve"> </w:t>
      </w:r>
      <w:r>
        <w:rPr>
          <w:sz w:val="24"/>
        </w:rPr>
        <w:t>вклад</w:t>
      </w:r>
      <w:r>
        <w:rPr>
          <w:spacing w:val="-2"/>
          <w:sz w:val="24"/>
        </w:rPr>
        <w:t xml:space="preserve"> </w:t>
      </w:r>
      <w:r>
        <w:rPr>
          <w:sz w:val="24"/>
        </w:rPr>
        <w:t>СССР</w:t>
      </w:r>
      <w:r>
        <w:rPr>
          <w:spacing w:val="-1"/>
          <w:sz w:val="24"/>
        </w:rPr>
        <w:t xml:space="preserve"> </w:t>
      </w:r>
      <w:r>
        <w:rPr>
          <w:sz w:val="24"/>
        </w:rPr>
        <w:t>в</w:t>
      </w:r>
      <w:r>
        <w:rPr>
          <w:spacing w:val="-2"/>
          <w:sz w:val="24"/>
        </w:rPr>
        <w:t xml:space="preserve"> Победу.</w:t>
      </w:r>
    </w:p>
    <w:p w14:paraId="765FF7E7">
      <w:pPr>
        <w:pStyle w:val="5"/>
        <w:spacing w:before="40"/>
        <w:ind w:left="994" w:firstLine="0"/>
        <w:jc w:val="left"/>
      </w:pPr>
      <w:r>
        <w:t>Структура</w:t>
      </w:r>
      <w:r>
        <w:rPr>
          <w:spacing w:val="-7"/>
        </w:rPr>
        <w:t xml:space="preserve"> </w:t>
      </w:r>
      <w:r>
        <w:t>предметных</w:t>
      </w:r>
      <w:r>
        <w:rPr>
          <w:spacing w:val="-5"/>
        </w:rPr>
        <w:t xml:space="preserve"> </w:t>
      </w:r>
      <w:r>
        <w:t>результатов</w:t>
      </w:r>
      <w:r>
        <w:rPr>
          <w:spacing w:val="-4"/>
        </w:rPr>
        <w:t xml:space="preserve"> </w:t>
      </w:r>
      <w:r>
        <w:t>включает</w:t>
      </w:r>
      <w:r>
        <w:rPr>
          <w:spacing w:val="-4"/>
        </w:rPr>
        <w:t xml:space="preserve"> </w:t>
      </w:r>
      <w:r>
        <w:t>следующий</w:t>
      </w:r>
      <w:r>
        <w:rPr>
          <w:spacing w:val="-4"/>
        </w:rPr>
        <w:t xml:space="preserve"> </w:t>
      </w:r>
      <w:r>
        <w:t>перечень</w:t>
      </w:r>
      <w:r>
        <w:rPr>
          <w:spacing w:val="-3"/>
        </w:rPr>
        <w:t xml:space="preserve"> </w:t>
      </w:r>
      <w:r>
        <w:t>знаний</w:t>
      </w:r>
      <w:r>
        <w:rPr>
          <w:spacing w:val="-6"/>
        </w:rPr>
        <w:t xml:space="preserve"> </w:t>
      </w:r>
      <w:r>
        <w:t xml:space="preserve">и </w:t>
      </w:r>
      <w:r>
        <w:rPr>
          <w:spacing w:val="-2"/>
        </w:rPr>
        <w:t>умений:</w:t>
      </w:r>
    </w:p>
    <w:p w14:paraId="241DC435">
      <w:pPr>
        <w:pStyle w:val="7"/>
        <w:numPr>
          <w:ilvl w:val="0"/>
          <w:numId w:val="18"/>
        </w:numPr>
        <w:tabs>
          <w:tab w:val="left" w:pos="1275"/>
        </w:tabs>
        <w:spacing w:before="41" w:line="273" w:lineRule="auto"/>
        <w:ind w:right="280" w:firstLine="283"/>
        <w:jc w:val="left"/>
        <w:rPr>
          <w:sz w:val="24"/>
        </w:rPr>
      </w:pPr>
      <w:r>
        <w:rPr>
          <w:sz w:val="24"/>
        </w:rPr>
        <w:t>указывать хронологические рамки основных периодов отечественной и всеобщей истории 1914-1945 гг.;</w:t>
      </w:r>
    </w:p>
    <w:p w14:paraId="19983578">
      <w:pPr>
        <w:pStyle w:val="7"/>
        <w:numPr>
          <w:ilvl w:val="0"/>
          <w:numId w:val="18"/>
        </w:numPr>
        <w:tabs>
          <w:tab w:val="left" w:pos="1275"/>
        </w:tabs>
        <w:spacing w:before="3" w:line="273" w:lineRule="auto"/>
        <w:ind w:right="266" w:firstLine="283"/>
        <w:jc w:val="left"/>
        <w:rPr>
          <w:sz w:val="24"/>
        </w:rPr>
      </w:pPr>
      <w:r>
        <w:rPr>
          <w:sz w:val="24"/>
        </w:rPr>
        <w:t>называть даты важнейших событий и процессов отечественной и всеобщей истории 1914-1945 гг.;</w:t>
      </w:r>
    </w:p>
    <w:p w14:paraId="7540FBE5">
      <w:pPr>
        <w:pStyle w:val="7"/>
        <w:numPr>
          <w:ilvl w:val="0"/>
          <w:numId w:val="18"/>
        </w:numPr>
        <w:tabs>
          <w:tab w:val="left" w:pos="1275"/>
        </w:tabs>
        <w:spacing w:before="3" w:line="273" w:lineRule="auto"/>
        <w:ind w:right="271" w:firstLine="283"/>
        <w:jc w:val="left"/>
        <w:rPr>
          <w:sz w:val="24"/>
        </w:rPr>
      </w:pPr>
      <w:r>
        <w:rPr>
          <w:sz w:val="24"/>
        </w:rPr>
        <w:t>выявлять синхронность исторических процессов отечественной и всеобщей истории 1914-1945 гг.,</w:t>
      </w:r>
    </w:p>
    <w:p w14:paraId="64671EF1">
      <w:pPr>
        <w:pStyle w:val="7"/>
        <w:numPr>
          <w:ilvl w:val="0"/>
          <w:numId w:val="18"/>
        </w:numPr>
        <w:tabs>
          <w:tab w:val="left" w:pos="1276"/>
        </w:tabs>
        <w:spacing w:before="1"/>
        <w:ind w:left="1276" w:hanging="282"/>
        <w:jc w:val="left"/>
        <w:rPr>
          <w:sz w:val="24"/>
        </w:rPr>
      </w:pPr>
      <w:r>
        <w:rPr>
          <w:sz w:val="24"/>
        </w:rPr>
        <w:t>делать</w:t>
      </w:r>
      <w:r>
        <w:rPr>
          <w:spacing w:val="-5"/>
          <w:sz w:val="24"/>
        </w:rPr>
        <w:t xml:space="preserve"> </w:t>
      </w:r>
      <w:r>
        <w:rPr>
          <w:sz w:val="24"/>
        </w:rPr>
        <w:t>выводы</w:t>
      </w:r>
      <w:r>
        <w:rPr>
          <w:spacing w:val="-3"/>
          <w:sz w:val="24"/>
        </w:rPr>
        <w:t xml:space="preserve"> </w:t>
      </w:r>
      <w:r>
        <w:rPr>
          <w:sz w:val="24"/>
        </w:rPr>
        <w:t>о</w:t>
      </w:r>
      <w:r>
        <w:rPr>
          <w:spacing w:val="-2"/>
          <w:sz w:val="24"/>
        </w:rPr>
        <w:t xml:space="preserve"> </w:t>
      </w:r>
      <w:r>
        <w:rPr>
          <w:sz w:val="24"/>
        </w:rPr>
        <w:t>тенденциях</w:t>
      </w:r>
      <w:r>
        <w:rPr>
          <w:spacing w:val="-1"/>
          <w:sz w:val="24"/>
        </w:rPr>
        <w:t xml:space="preserve"> </w:t>
      </w:r>
      <w:r>
        <w:rPr>
          <w:sz w:val="24"/>
        </w:rPr>
        <w:t>развития</w:t>
      </w:r>
      <w:r>
        <w:rPr>
          <w:spacing w:val="-3"/>
          <w:sz w:val="24"/>
        </w:rPr>
        <w:t xml:space="preserve"> </w:t>
      </w:r>
      <w:r>
        <w:rPr>
          <w:sz w:val="24"/>
        </w:rPr>
        <w:t>своей</w:t>
      </w:r>
      <w:r>
        <w:rPr>
          <w:spacing w:val="-3"/>
          <w:sz w:val="24"/>
        </w:rPr>
        <w:t xml:space="preserve"> </w:t>
      </w:r>
      <w:r>
        <w:rPr>
          <w:sz w:val="24"/>
        </w:rPr>
        <w:t>страны</w:t>
      </w:r>
      <w:r>
        <w:rPr>
          <w:spacing w:val="-2"/>
          <w:sz w:val="24"/>
        </w:rPr>
        <w:t xml:space="preserve"> </w:t>
      </w:r>
      <w:r>
        <w:rPr>
          <w:sz w:val="24"/>
        </w:rPr>
        <w:t>и</w:t>
      </w:r>
      <w:r>
        <w:rPr>
          <w:spacing w:val="-3"/>
          <w:sz w:val="24"/>
        </w:rPr>
        <w:t xml:space="preserve"> </w:t>
      </w:r>
      <w:r>
        <w:rPr>
          <w:sz w:val="24"/>
        </w:rPr>
        <w:t>других</w:t>
      </w:r>
      <w:r>
        <w:rPr>
          <w:spacing w:val="-1"/>
          <w:sz w:val="24"/>
        </w:rPr>
        <w:t xml:space="preserve"> </w:t>
      </w:r>
      <w:r>
        <w:rPr>
          <w:sz w:val="24"/>
        </w:rPr>
        <w:t>стран</w:t>
      </w:r>
      <w:r>
        <w:rPr>
          <w:spacing w:val="-2"/>
          <w:sz w:val="24"/>
        </w:rPr>
        <w:t xml:space="preserve"> </w:t>
      </w:r>
      <w:r>
        <w:rPr>
          <w:sz w:val="24"/>
        </w:rPr>
        <w:t>в</w:t>
      </w:r>
      <w:r>
        <w:rPr>
          <w:spacing w:val="-4"/>
          <w:sz w:val="24"/>
        </w:rPr>
        <w:t xml:space="preserve"> </w:t>
      </w:r>
      <w:r>
        <w:rPr>
          <w:sz w:val="24"/>
        </w:rPr>
        <w:t>данный</w:t>
      </w:r>
      <w:r>
        <w:rPr>
          <w:spacing w:val="-2"/>
          <w:sz w:val="24"/>
        </w:rPr>
        <w:t xml:space="preserve"> период;</w:t>
      </w:r>
    </w:p>
    <w:p w14:paraId="5F589AF5">
      <w:pPr>
        <w:pStyle w:val="7"/>
        <w:numPr>
          <w:ilvl w:val="0"/>
          <w:numId w:val="18"/>
        </w:numPr>
        <w:tabs>
          <w:tab w:val="left" w:pos="1275"/>
        </w:tabs>
        <w:spacing w:before="42" w:line="273" w:lineRule="auto"/>
        <w:ind w:right="281" w:firstLine="283"/>
        <w:jc w:val="left"/>
        <w:rPr>
          <w:sz w:val="24"/>
        </w:rPr>
      </w:pPr>
      <w:r>
        <w:rPr>
          <w:sz w:val="24"/>
        </w:rPr>
        <w:t>характеризовать</w:t>
      </w:r>
      <w:r>
        <w:rPr>
          <w:spacing w:val="-1"/>
          <w:sz w:val="24"/>
        </w:rPr>
        <w:t xml:space="preserve"> </w:t>
      </w:r>
      <w:r>
        <w:rPr>
          <w:sz w:val="24"/>
        </w:rPr>
        <w:t>место, обстоятельства, участников,</w:t>
      </w:r>
      <w:r>
        <w:rPr>
          <w:spacing w:val="-2"/>
          <w:sz w:val="24"/>
        </w:rPr>
        <w:t xml:space="preserve"> </w:t>
      </w:r>
      <w:r>
        <w:rPr>
          <w:sz w:val="24"/>
        </w:rPr>
        <w:t>результаты</w:t>
      </w:r>
      <w:r>
        <w:rPr>
          <w:spacing w:val="-2"/>
          <w:sz w:val="24"/>
        </w:rPr>
        <w:t xml:space="preserve"> </w:t>
      </w:r>
      <w:r>
        <w:rPr>
          <w:sz w:val="24"/>
        </w:rPr>
        <w:t>и</w:t>
      </w:r>
      <w:r>
        <w:rPr>
          <w:spacing w:val="-1"/>
          <w:sz w:val="24"/>
        </w:rPr>
        <w:t xml:space="preserve"> </w:t>
      </w:r>
      <w:r>
        <w:rPr>
          <w:sz w:val="24"/>
        </w:rPr>
        <w:t>последствия</w:t>
      </w:r>
      <w:r>
        <w:rPr>
          <w:spacing w:val="-2"/>
          <w:sz w:val="24"/>
        </w:rPr>
        <w:t xml:space="preserve"> </w:t>
      </w:r>
      <w:r>
        <w:rPr>
          <w:sz w:val="24"/>
        </w:rPr>
        <w:t>важнейших исторических событий, явлений, процессов истории России 1914-1945 гг.</w:t>
      </w:r>
    </w:p>
    <w:p w14:paraId="0B407B0C">
      <w:pPr>
        <w:pStyle w:val="2"/>
        <w:spacing w:before="6"/>
        <w:ind w:left="2801"/>
        <w:jc w:val="left"/>
      </w:pPr>
      <w:r>
        <w:t>Предметные</w:t>
      </w:r>
      <w:r>
        <w:rPr>
          <w:spacing w:val="-5"/>
        </w:rPr>
        <w:t xml:space="preserve"> </w:t>
      </w:r>
      <w:r>
        <w:t>результаты</w:t>
      </w:r>
      <w:r>
        <w:rPr>
          <w:spacing w:val="-3"/>
        </w:rPr>
        <w:t xml:space="preserve"> </w:t>
      </w:r>
      <w:r>
        <w:t>изучения</w:t>
      </w:r>
      <w:r>
        <w:rPr>
          <w:spacing w:val="-3"/>
        </w:rPr>
        <w:t xml:space="preserve"> </w:t>
      </w:r>
      <w:r>
        <w:t>истории</w:t>
      </w:r>
      <w:r>
        <w:rPr>
          <w:spacing w:val="-5"/>
        </w:rPr>
        <w:t xml:space="preserve"> </w:t>
      </w:r>
      <w:r>
        <w:t>в</w:t>
      </w:r>
      <w:r>
        <w:rPr>
          <w:spacing w:val="-3"/>
        </w:rPr>
        <w:t xml:space="preserve"> </w:t>
      </w:r>
      <w:r>
        <w:t>11</w:t>
      </w:r>
      <w:r>
        <w:rPr>
          <w:spacing w:val="-2"/>
        </w:rPr>
        <w:t xml:space="preserve"> классе.</w:t>
      </w:r>
    </w:p>
    <w:p w14:paraId="78B6FD30">
      <w:pPr>
        <w:pStyle w:val="5"/>
        <w:spacing w:before="38" w:line="276" w:lineRule="auto"/>
        <w:ind w:right="270"/>
      </w:pPr>
      <w:r>
        <w:t>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 технологических успехов, освоения космоса; понимание причин и следствий распада СССР, возрождения Российской Федерации как мировой</w:t>
      </w:r>
      <w:r>
        <w:rPr>
          <w:spacing w:val="-1"/>
        </w:rPr>
        <w:t xml:space="preserve"> </w:t>
      </w:r>
      <w:r>
        <w:t>державы,</w:t>
      </w:r>
      <w:r>
        <w:rPr>
          <w:spacing w:val="-1"/>
        </w:rPr>
        <w:t xml:space="preserve"> </w:t>
      </w:r>
      <w:r>
        <w:t>воссоединения</w:t>
      </w:r>
      <w:r>
        <w:rPr>
          <w:spacing w:val="-1"/>
        </w:rPr>
        <w:t xml:space="preserve"> </w:t>
      </w:r>
      <w:r>
        <w:t>Крыма</w:t>
      </w:r>
      <w:r>
        <w:rPr>
          <w:spacing w:val="-2"/>
        </w:rPr>
        <w:t xml:space="preserve"> </w:t>
      </w:r>
      <w:r>
        <w:t>с</w:t>
      </w:r>
      <w:r>
        <w:rPr>
          <w:spacing w:val="-2"/>
        </w:rPr>
        <w:t xml:space="preserve"> </w:t>
      </w:r>
      <w:r>
        <w:t>Россией,</w:t>
      </w:r>
      <w:r>
        <w:rPr>
          <w:spacing w:val="-1"/>
        </w:rPr>
        <w:t xml:space="preserve"> </w:t>
      </w:r>
      <w:r>
        <w:t>специальной военной операции на</w:t>
      </w:r>
      <w:r>
        <w:rPr>
          <w:spacing w:val="-2"/>
        </w:rPr>
        <w:t xml:space="preserve"> </w:t>
      </w:r>
      <w:r>
        <w:t xml:space="preserve">Украине и других важнейших событий 1945-2022 гг.; особенности развития культуры народов СССР </w:t>
      </w:r>
      <w:r>
        <w:rPr>
          <w:spacing w:val="-2"/>
        </w:rPr>
        <w:t>(России).</w:t>
      </w:r>
    </w:p>
    <w:p w14:paraId="49AD1CE3">
      <w:pPr>
        <w:pStyle w:val="5"/>
        <w:spacing w:line="276" w:lineRule="auto"/>
        <w:ind w:right="269"/>
      </w:pPr>
      <w: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7AAB8D02">
      <w:pPr>
        <w:pStyle w:val="5"/>
        <w:spacing w:before="1"/>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6D948BC2">
      <w:pPr>
        <w:pStyle w:val="7"/>
        <w:numPr>
          <w:ilvl w:val="0"/>
          <w:numId w:val="18"/>
        </w:numPr>
        <w:tabs>
          <w:tab w:val="left" w:pos="1275"/>
        </w:tabs>
        <w:spacing w:before="40" w:line="273" w:lineRule="auto"/>
        <w:ind w:right="273" w:firstLine="283"/>
        <w:rPr>
          <w:sz w:val="24"/>
        </w:rPr>
      </w:pPr>
      <w:r>
        <w:rPr>
          <w:sz w:val="24"/>
        </w:rPr>
        <w:t>называть наиболее значимые события истории России 1945-2022 гг., объяснять их особую значимость для истории нашей страны;</w:t>
      </w:r>
    </w:p>
    <w:p w14:paraId="76E42456">
      <w:pPr>
        <w:pStyle w:val="7"/>
        <w:numPr>
          <w:ilvl w:val="0"/>
          <w:numId w:val="18"/>
        </w:numPr>
        <w:tabs>
          <w:tab w:val="left" w:pos="1275"/>
        </w:tabs>
        <w:spacing w:before="2" w:line="276" w:lineRule="auto"/>
        <w:ind w:right="270" w:firstLine="283"/>
        <w:rPr>
          <w:sz w:val="24"/>
        </w:rPr>
      </w:pPr>
      <w:r>
        <w:rPr>
          <w:sz w:val="24"/>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14:paraId="78095ECB">
      <w:pPr>
        <w:pStyle w:val="7"/>
        <w:numPr>
          <w:ilvl w:val="0"/>
          <w:numId w:val="18"/>
        </w:numPr>
        <w:tabs>
          <w:tab w:val="left" w:pos="1275"/>
        </w:tabs>
        <w:spacing w:line="273" w:lineRule="auto"/>
        <w:ind w:right="274" w:firstLine="283"/>
        <w:rPr>
          <w:sz w:val="24"/>
        </w:rPr>
      </w:pPr>
      <w:r>
        <w:rPr>
          <w:sz w:val="24"/>
        </w:rPr>
        <w:t>используя знания по истории России и всемирной истории 1945-2022 гг., выявлять попытки фальсификации истории;</w:t>
      </w:r>
    </w:p>
    <w:p w14:paraId="3D88D878">
      <w:pPr>
        <w:pStyle w:val="7"/>
        <w:numPr>
          <w:ilvl w:val="0"/>
          <w:numId w:val="18"/>
        </w:numPr>
        <w:tabs>
          <w:tab w:val="left" w:pos="1275"/>
        </w:tabs>
        <w:spacing w:line="276" w:lineRule="auto"/>
        <w:ind w:right="269" w:firstLine="283"/>
        <w:rPr>
          <w:sz w:val="24"/>
        </w:rPr>
      </w:pPr>
      <w:r>
        <w:rPr>
          <w:sz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14:paraId="59094951">
      <w:pPr>
        <w:pStyle w:val="5"/>
        <w:spacing w:line="276" w:lineRule="auto"/>
        <w:ind w:right="271"/>
      </w:pPr>
      <w:r>
        <w:t>Знание имен исторических личностей, внесших значительный вклад в социально-экономическое, политическое и культурное развитие России в 1945-2022 гг.</w:t>
      </w:r>
    </w:p>
    <w:p w14:paraId="56A0C835">
      <w:pPr>
        <w:pStyle w:val="5"/>
        <w:spacing w:line="276" w:lineRule="auto"/>
        <w:ind w:right="272"/>
      </w:pPr>
      <w: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w:t>
      </w:r>
      <w:r>
        <w:rPr>
          <w:spacing w:val="40"/>
        </w:rPr>
        <w:t xml:space="preserve"> </w:t>
      </w:r>
      <w:r>
        <w:t xml:space="preserve">обучающиеся должны осознать величие личности человека, влияние его деятельности на ход </w:t>
      </w:r>
      <w:r>
        <w:rPr>
          <w:spacing w:val="-2"/>
        </w:rPr>
        <w:t>истории.</w:t>
      </w:r>
    </w:p>
    <w:p w14:paraId="79A167F9">
      <w:pPr>
        <w:pStyle w:val="5"/>
        <w:ind w:left="994" w:firstLine="0"/>
      </w:pPr>
      <w:r>
        <w:t>Структура</w:t>
      </w:r>
      <w:r>
        <w:rPr>
          <w:spacing w:val="-6"/>
        </w:rPr>
        <w:t xml:space="preserve"> </w:t>
      </w:r>
      <w:r>
        <w:t>предметного</w:t>
      </w:r>
      <w:r>
        <w:rPr>
          <w:spacing w:val="-2"/>
        </w:rPr>
        <w:t xml:space="preserve"> </w:t>
      </w:r>
      <w:r>
        <w:t>результата</w:t>
      </w:r>
      <w:r>
        <w:rPr>
          <w:spacing w:val="-3"/>
        </w:rPr>
        <w:t xml:space="preserve"> </w:t>
      </w:r>
      <w:r>
        <w:t>включает</w:t>
      </w:r>
      <w:r>
        <w:rPr>
          <w:spacing w:val="-2"/>
        </w:rPr>
        <w:t xml:space="preserve"> </w:t>
      </w:r>
      <w:r>
        <w:t>следующий</w:t>
      </w:r>
      <w:r>
        <w:rPr>
          <w:spacing w:val="-3"/>
        </w:rPr>
        <w:t xml:space="preserve"> </w:t>
      </w:r>
      <w:r>
        <w:t>перечень</w:t>
      </w:r>
      <w:r>
        <w:rPr>
          <w:spacing w:val="-2"/>
        </w:rPr>
        <w:t xml:space="preserve"> </w:t>
      </w:r>
      <w:r>
        <w:t>знаний</w:t>
      </w:r>
      <w:r>
        <w:rPr>
          <w:spacing w:val="-4"/>
        </w:rPr>
        <w:t xml:space="preserve"> </w:t>
      </w:r>
      <w:r>
        <w:t>и</w:t>
      </w:r>
      <w:r>
        <w:rPr>
          <w:spacing w:val="1"/>
        </w:rPr>
        <w:t xml:space="preserve"> </w:t>
      </w:r>
      <w:r>
        <w:rPr>
          <w:spacing w:val="-2"/>
        </w:rPr>
        <w:t>умений:</w:t>
      </w:r>
    </w:p>
    <w:p w14:paraId="3AB0D256">
      <w:pPr>
        <w:pStyle w:val="5"/>
        <w:sectPr>
          <w:pgSz w:w="11900" w:h="16850"/>
          <w:pgMar w:top="140" w:right="283" w:bottom="480" w:left="708" w:header="0" w:footer="297" w:gutter="0"/>
          <w:cols w:space="720" w:num="1"/>
        </w:sectPr>
      </w:pPr>
    </w:p>
    <w:p w14:paraId="52FBC130">
      <w:pPr>
        <w:pStyle w:val="5"/>
        <w:spacing w:before="57"/>
        <w:ind w:left="0" w:firstLine="0"/>
        <w:jc w:val="left"/>
        <w:rPr>
          <w:b/>
          <w:sz w:val="18"/>
        </w:rPr>
      </w:pPr>
    </w:p>
    <w:p w14:paraId="3BABA82A">
      <w:pPr>
        <w:pStyle w:val="7"/>
        <w:numPr>
          <w:ilvl w:val="0"/>
          <w:numId w:val="18"/>
        </w:numPr>
        <w:tabs>
          <w:tab w:val="left" w:pos="1276"/>
        </w:tabs>
        <w:ind w:left="1276" w:hanging="282"/>
        <w:rPr>
          <w:sz w:val="24"/>
        </w:rPr>
      </w:pPr>
      <w:r>
        <w:rPr>
          <w:sz w:val="24"/>
        </w:rPr>
        <w:t>называть</w:t>
      </w:r>
      <w:r>
        <w:rPr>
          <w:spacing w:val="-2"/>
          <w:sz w:val="24"/>
        </w:rPr>
        <w:t xml:space="preserve"> </w:t>
      </w:r>
      <w:r>
        <w:rPr>
          <w:sz w:val="24"/>
        </w:rPr>
        <w:t>имена</w:t>
      </w:r>
      <w:r>
        <w:rPr>
          <w:spacing w:val="-3"/>
          <w:sz w:val="24"/>
        </w:rPr>
        <w:t xml:space="preserve"> </w:t>
      </w:r>
      <w:r>
        <w:rPr>
          <w:sz w:val="24"/>
        </w:rPr>
        <w:t>наиболее</w:t>
      </w:r>
      <w:r>
        <w:rPr>
          <w:spacing w:val="-3"/>
          <w:sz w:val="24"/>
        </w:rPr>
        <w:t xml:space="preserve"> </w:t>
      </w:r>
      <w:r>
        <w:rPr>
          <w:sz w:val="24"/>
        </w:rPr>
        <w:t>выдающихся</w:t>
      </w:r>
      <w:r>
        <w:rPr>
          <w:spacing w:val="-2"/>
          <w:sz w:val="24"/>
        </w:rPr>
        <w:t xml:space="preserve"> </w:t>
      </w:r>
      <w:r>
        <w:rPr>
          <w:sz w:val="24"/>
        </w:rPr>
        <w:t>деятелей</w:t>
      </w:r>
      <w:r>
        <w:rPr>
          <w:spacing w:val="-2"/>
          <w:sz w:val="24"/>
        </w:rPr>
        <w:t xml:space="preserve"> </w:t>
      </w:r>
      <w:r>
        <w:rPr>
          <w:sz w:val="24"/>
        </w:rPr>
        <w:t>истории</w:t>
      </w:r>
      <w:r>
        <w:rPr>
          <w:spacing w:val="-2"/>
          <w:sz w:val="24"/>
        </w:rPr>
        <w:t xml:space="preserve"> </w:t>
      </w:r>
      <w:r>
        <w:rPr>
          <w:sz w:val="24"/>
        </w:rPr>
        <w:t>России</w:t>
      </w:r>
      <w:r>
        <w:rPr>
          <w:spacing w:val="-2"/>
          <w:sz w:val="24"/>
        </w:rPr>
        <w:t xml:space="preserve"> </w:t>
      </w:r>
      <w:r>
        <w:rPr>
          <w:sz w:val="24"/>
        </w:rPr>
        <w:t>1945-2022</w:t>
      </w:r>
      <w:r>
        <w:rPr>
          <w:spacing w:val="-2"/>
          <w:sz w:val="24"/>
        </w:rPr>
        <w:t xml:space="preserve"> </w:t>
      </w:r>
      <w:r>
        <w:rPr>
          <w:sz w:val="24"/>
        </w:rPr>
        <w:t>гг.,</w:t>
      </w:r>
      <w:r>
        <w:rPr>
          <w:spacing w:val="-2"/>
          <w:sz w:val="24"/>
        </w:rPr>
        <w:t xml:space="preserve"> события,</w:t>
      </w:r>
    </w:p>
    <w:p w14:paraId="154A3944">
      <w:pPr>
        <w:pStyle w:val="7"/>
        <w:numPr>
          <w:ilvl w:val="0"/>
          <w:numId w:val="18"/>
        </w:numPr>
        <w:tabs>
          <w:tab w:val="left" w:pos="1276"/>
        </w:tabs>
        <w:spacing w:before="40"/>
        <w:ind w:left="1276" w:hanging="282"/>
        <w:rPr>
          <w:sz w:val="24"/>
        </w:rPr>
      </w:pPr>
      <w:r>
        <w:rPr>
          <w:sz w:val="24"/>
        </w:rPr>
        <w:t>процессы,</w:t>
      </w:r>
      <w:r>
        <w:rPr>
          <w:spacing w:val="-2"/>
          <w:sz w:val="24"/>
        </w:rPr>
        <w:t xml:space="preserve"> </w:t>
      </w:r>
      <w:r>
        <w:rPr>
          <w:sz w:val="24"/>
        </w:rPr>
        <w:t>в</w:t>
      </w:r>
      <w:r>
        <w:rPr>
          <w:spacing w:val="-3"/>
          <w:sz w:val="24"/>
        </w:rPr>
        <w:t xml:space="preserve"> </w:t>
      </w:r>
      <w:r>
        <w:rPr>
          <w:sz w:val="24"/>
        </w:rPr>
        <w:t>которых</w:t>
      </w:r>
      <w:r>
        <w:rPr>
          <w:spacing w:val="-1"/>
          <w:sz w:val="24"/>
        </w:rPr>
        <w:t xml:space="preserve"> </w:t>
      </w:r>
      <w:r>
        <w:rPr>
          <w:sz w:val="24"/>
        </w:rPr>
        <w:t>они</w:t>
      </w:r>
      <w:r>
        <w:rPr>
          <w:spacing w:val="1"/>
          <w:sz w:val="24"/>
        </w:rPr>
        <w:t xml:space="preserve"> </w:t>
      </w:r>
      <w:r>
        <w:rPr>
          <w:spacing w:val="-2"/>
          <w:sz w:val="24"/>
        </w:rPr>
        <w:t>участвовали;</w:t>
      </w:r>
    </w:p>
    <w:p w14:paraId="0308F463">
      <w:pPr>
        <w:pStyle w:val="7"/>
        <w:numPr>
          <w:ilvl w:val="0"/>
          <w:numId w:val="18"/>
        </w:numPr>
        <w:tabs>
          <w:tab w:val="left" w:pos="1275"/>
        </w:tabs>
        <w:spacing w:before="42" w:line="273" w:lineRule="auto"/>
        <w:ind w:right="277" w:firstLine="283"/>
        <w:rPr>
          <w:sz w:val="24"/>
        </w:rPr>
      </w:pPr>
      <w:r>
        <w:rPr>
          <w:sz w:val="24"/>
        </w:rPr>
        <w:t>характеризовать деятельность исторических личностей в рамках событий, процессов истории России 1945-2022 гг., оценивать значение их деятельности для истории нашей станы и человечества в целом;</w:t>
      </w:r>
    </w:p>
    <w:p w14:paraId="294A238D">
      <w:pPr>
        <w:pStyle w:val="7"/>
        <w:numPr>
          <w:ilvl w:val="0"/>
          <w:numId w:val="18"/>
        </w:numPr>
        <w:tabs>
          <w:tab w:val="left" w:pos="1275"/>
        </w:tabs>
        <w:spacing w:before="5" w:line="273" w:lineRule="auto"/>
        <w:ind w:right="274" w:firstLine="283"/>
        <w:rPr>
          <w:sz w:val="24"/>
        </w:rPr>
      </w:pPr>
      <w:r>
        <w:rPr>
          <w:sz w:val="24"/>
        </w:rPr>
        <w:t>характеризовать значение и последствия событий 1945-2022 гг., в которых участвовали выдающиеся исторические личности, для истории России;</w:t>
      </w:r>
    </w:p>
    <w:p w14:paraId="0CC31BD8">
      <w:pPr>
        <w:pStyle w:val="7"/>
        <w:numPr>
          <w:ilvl w:val="0"/>
          <w:numId w:val="18"/>
        </w:numPr>
        <w:tabs>
          <w:tab w:val="left" w:pos="1275"/>
        </w:tabs>
        <w:spacing w:before="1" w:line="273" w:lineRule="auto"/>
        <w:ind w:right="275" w:firstLine="283"/>
        <w:rPr>
          <w:sz w:val="24"/>
        </w:rPr>
      </w:pPr>
      <w:r>
        <w:rPr>
          <w:sz w:val="24"/>
        </w:rPr>
        <w:t>определять и объяснять (аргументировать) свое отношение и оценку деятельности исторических личностей.</w:t>
      </w:r>
    </w:p>
    <w:p w14:paraId="39B6A218">
      <w:pPr>
        <w:pStyle w:val="5"/>
        <w:spacing w:before="3" w:line="276" w:lineRule="auto"/>
        <w:ind w:right="268"/>
      </w:pPr>
      <w:r>
        <w:t>Умение составлять описание (реконструкцию) в устной и письменной форме исторических событий,</w:t>
      </w:r>
      <w:r>
        <w:rPr>
          <w:spacing w:val="-1"/>
        </w:rPr>
        <w:t xml:space="preserve"> </w:t>
      </w:r>
      <w:r>
        <w:t>явлений,</w:t>
      </w:r>
      <w:r>
        <w:rPr>
          <w:spacing w:val="-3"/>
        </w:rPr>
        <w:t xml:space="preserve"> </w:t>
      </w:r>
      <w:r>
        <w:t>процессов</w:t>
      </w:r>
      <w:r>
        <w:rPr>
          <w:spacing w:val="-2"/>
        </w:rPr>
        <w:t xml:space="preserve"> </w:t>
      </w:r>
      <w:r>
        <w:t>истории родного</w:t>
      </w:r>
      <w:r>
        <w:rPr>
          <w:spacing w:val="-3"/>
        </w:rPr>
        <w:t xml:space="preserve"> </w:t>
      </w:r>
      <w:r>
        <w:t>края,</w:t>
      </w:r>
      <w:r>
        <w:rPr>
          <w:spacing w:val="-1"/>
        </w:rPr>
        <w:t xml:space="preserve"> </w:t>
      </w:r>
      <w:r>
        <w:t>истории России и</w:t>
      </w:r>
      <w:r>
        <w:rPr>
          <w:spacing w:val="-5"/>
        </w:rPr>
        <w:t xml:space="preserve"> </w:t>
      </w:r>
      <w:r>
        <w:t>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680547E6">
      <w:pPr>
        <w:pStyle w:val="5"/>
        <w:ind w:left="994" w:firstLine="0"/>
      </w:pPr>
      <w:r>
        <w:t>Структура</w:t>
      </w:r>
      <w:r>
        <w:rPr>
          <w:spacing w:val="-6"/>
        </w:rPr>
        <w:t xml:space="preserve"> </w:t>
      </w:r>
      <w:r>
        <w:t>предметного</w:t>
      </w:r>
      <w:r>
        <w:rPr>
          <w:spacing w:val="-3"/>
        </w:rPr>
        <w:t xml:space="preserve"> </w:t>
      </w:r>
      <w:r>
        <w:t>результата</w:t>
      </w:r>
      <w:r>
        <w:rPr>
          <w:spacing w:val="-3"/>
        </w:rPr>
        <w:t xml:space="preserve"> </w:t>
      </w:r>
      <w:r>
        <w:t>включает</w:t>
      </w:r>
      <w:r>
        <w:rPr>
          <w:spacing w:val="-3"/>
        </w:rPr>
        <w:t xml:space="preserve"> </w:t>
      </w:r>
      <w:r>
        <w:t>следующий</w:t>
      </w:r>
      <w:r>
        <w:rPr>
          <w:spacing w:val="-3"/>
        </w:rPr>
        <w:t xml:space="preserve"> </w:t>
      </w:r>
      <w:r>
        <w:t>перечень</w:t>
      </w:r>
      <w:r>
        <w:rPr>
          <w:spacing w:val="-2"/>
        </w:rPr>
        <w:t xml:space="preserve"> </w:t>
      </w:r>
      <w:r>
        <w:t>знаний</w:t>
      </w:r>
      <w:r>
        <w:rPr>
          <w:spacing w:val="-5"/>
        </w:rPr>
        <w:t xml:space="preserve"> </w:t>
      </w:r>
      <w:r>
        <w:t>и</w:t>
      </w:r>
      <w:r>
        <w:rPr>
          <w:spacing w:val="1"/>
        </w:rPr>
        <w:t xml:space="preserve"> </w:t>
      </w:r>
      <w:r>
        <w:rPr>
          <w:spacing w:val="-2"/>
        </w:rPr>
        <w:t>умений:</w:t>
      </w:r>
    </w:p>
    <w:p w14:paraId="369BFB0A">
      <w:pPr>
        <w:pStyle w:val="7"/>
        <w:numPr>
          <w:ilvl w:val="0"/>
          <w:numId w:val="18"/>
        </w:numPr>
        <w:tabs>
          <w:tab w:val="left" w:pos="1275"/>
        </w:tabs>
        <w:spacing w:before="41" w:line="276" w:lineRule="auto"/>
        <w:ind w:right="274" w:firstLine="283"/>
        <w:rPr>
          <w:sz w:val="24"/>
        </w:rPr>
      </w:pPr>
      <w:r>
        <w:rPr>
          <w:sz w:val="24"/>
        </w:rPr>
        <w:t>объяснять смысл изученных (изучаемых) исторических понятий и терминов из истории России, и всемирной истории 1945-2022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5AF10BF9">
      <w:pPr>
        <w:pStyle w:val="7"/>
        <w:numPr>
          <w:ilvl w:val="0"/>
          <w:numId w:val="18"/>
        </w:numPr>
        <w:tabs>
          <w:tab w:val="left" w:pos="1275"/>
        </w:tabs>
        <w:spacing w:line="276" w:lineRule="auto"/>
        <w:ind w:right="269" w:firstLine="283"/>
        <w:rPr>
          <w:sz w:val="24"/>
        </w:rPr>
      </w:pPr>
      <w:r>
        <w:rPr>
          <w:sz w:val="24"/>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14:paraId="7A5A2498">
      <w:pPr>
        <w:pStyle w:val="7"/>
        <w:numPr>
          <w:ilvl w:val="0"/>
          <w:numId w:val="18"/>
        </w:numPr>
        <w:tabs>
          <w:tab w:val="left" w:pos="1275"/>
        </w:tabs>
        <w:spacing w:line="273" w:lineRule="auto"/>
        <w:ind w:right="277" w:firstLine="283"/>
        <w:rPr>
          <w:sz w:val="24"/>
        </w:rPr>
      </w:pPr>
      <w:r>
        <w:rPr>
          <w:sz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14:paraId="345F248C">
      <w:pPr>
        <w:pStyle w:val="7"/>
        <w:numPr>
          <w:ilvl w:val="0"/>
          <w:numId w:val="18"/>
        </w:numPr>
        <w:tabs>
          <w:tab w:val="left" w:pos="1275"/>
        </w:tabs>
        <w:spacing w:line="276" w:lineRule="auto"/>
        <w:ind w:right="271" w:firstLine="283"/>
        <w:rPr>
          <w:sz w:val="24"/>
        </w:rPr>
      </w:pPr>
      <w:r>
        <w:rPr>
          <w:sz w:val="24"/>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09092C14">
      <w:pPr>
        <w:pStyle w:val="7"/>
        <w:numPr>
          <w:ilvl w:val="0"/>
          <w:numId w:val="18"/>
        </w:numPr>
        <w:tabs>
          <w:tab w:val="left" w:pos="1275"/>
        </w:tabs>
        <w:spacing w:line="273" w:lineRule="auto"/>
        <w:ind w:right="269" w:firstLine="283"/>
        <w:rPr>
          <w:sz w:val="24"/>
        </w:rPr>
      </w:pPr>
      <w:r>
        <w:rPr>
          <w:sz w:val="24"/>
        </w:rPr>
        <w:t xml:space="preserve">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w:t>
      </w:r>
      <w:r>
        <w:rPr>
          <w:spacing w:val="-2"/>
          <w:sz w:val="24"/>
        </w:rPr>
        <w:t>реферата;</w:t>
      </w:r>
    </w:p>
    <w:p w14:paraId="26F1FA50">
      <w:pPr>
        <w:pStyle w:val="7"/>
        <w:numPr>
          <w:ilvl w:val="0"/>
          <w:numId w:val="18"/>
        </w:numPr>
        <w:tabs>
          <w:tab w:val="left" w:pos="1275"/>
        </w:tabs>
        <w:spacing w:before="2" w:line="273" w:lineRule="auto"/>
        <w:ind w:right="271" w:firstLine="283"/>
        <w:rPr>
          <w:sz w:val="24"/>
        </w:rPr>
      </w:pPr>
      <w:r>
        <w:rPr>
          <w:sz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1945-2022 гг.;</w:t>
      </w:r>
    </w:p>
    <w:p w14:paraId="345EBCDB">
      <w:pPr>
        <w:pStyle w:val="7"/>
        <w:numPr>
          <w:ilvl w:val="0"/>
          <w:numId w:val="18"/>
        </w:numPr>
        <w:tabs>
          <w:tab w:val="left" w:pos="1275"/>
        </w:tabs>
        <w:spacing w:before="3" w:line="276" w:lineRule="auto"/>
        <w:ind w:right="278" w:firstLine="283"/>
        <w:rPr>
          <w:sz w:val="24"/>
        </w:rPr>
      </w:pPr>
      <w:r>
        <w:rPr>
          <w:sz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7D57049F">
      <w:pPr>
        <w:pStyle w:val="7"/>
        <w:numPr>
          <w:ilvl w:val="0"/>
          <w:numId w:val="18"/>
        </w:numPr>
        <w:tabs>
          <w:tab w:val="left" w:pos="1275"/>
        </w:tabs>
        <w:spacing w:line="276" w:lineRule="auto"/>
        <w:ind w:right="275" w:firstLine="283"/>
        <w:rPr>
          <w:sz w:val="24"/>
        </w:rPr>
      </w:pPr>
      <w:r>
        <w:rPr>
          <w:sz w:val="24"/>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14:paraId="57E5EEB4">
      <w:pPr>
        <w:pStyle w:val="7"/>
        <w:numPr>
          <w:ilvl w:val="0"/>
          <w:numId w:val="18"/>
        </w:numPr>
        <w:tabs>
          <w:tab w:val="left" w:pos="1275"/>
        </w:tabs>
        <w:spacing w:line="273" w:lineRule="auto"/>
        <w:ind w:right="271" w:firstLine="283"/>
        <w:rPr>
          <w:sz w:val="24"/>
        </w:rPr>
      </w:pPr>
      <w:r>
        <w:rPr>
          <w:sz w:val="24"/>
        </w:rPr>
        <w:t>Умение выявлять существенные черты исторических событий, явлений, процессов 1945-2022</w:t>
      </w:r>
      <w:r>
        <w:rPr>
          <w:spacing w:val="40"/>
          <w:sz w:val="24"/>
        </w:rPr>
        <w:t xml:space="preserve">  </w:t>
      </w:r>
      <w:r>
        <w:rPr>
          <w:sz w:val="24"/>
        </w:rPr>
        <w:t>гг.;</w:t>
      </w:r>
      <w:r>
        <w:rPr>
          <w:spacing w:val="43"/>
          <w:sz w:val="24"/>
        </w:rPr>
        <w:t xml:space="preserve">  </w:t>
      </w:r>
      <w:r>
        <w:rPr>
          <w:sz w:val="24"/>
        </w:rPr>
        <w:t>систематизировать</w:t>
      </w:r>
      <w:r>
        <w:rPr>
          <w:spacing w:val="42"/>
          <w:sz w:val="24"/>
        </w:rPr>
        <w:t xml:space="preserve">  </w:t>
      </w:r>
      <w:r>
        <w:rPr>
          <w:sz w:val="24"/>
        </w:rPr>
        <w:t>историческую</w:t>
      </w:r>
      <w:r>
        <w:rPr>
          <w:spacing w:val="43"/>
          <w:sz w:val="24"/>
        </w:rPr>
        <w:t xml:space="preserve">  </w:t>
      </w:r>
      <w:r>
        <w:rPr>
          <w:sz w:val="24"/>
        </w:rPr>
        <w:t>информацию</w:t>
      </w:r>
      <w:r>
        <w:rPr>
          <w:spacing w:val="43"/>
          <w:sz w:val="24"/>
        </w:rPr>
        <w:t xml:space="preserve">  </w:t>
      </w:r>
      <w:r>
        <w:rPr>
          <w:sz w:val="24"/>
        </w:rPr>
        <w:t>в</w:t>
      </w:r>
      <w:r>
        <w:rPr>
          <w:spacing w:val="42"/>
          <w:sz w:val="24"/>
        </w:rPr>
        <w:t xml:space="preserve">  </w:t>
      </w:r>
      <w:r>
        <w:rPr>
          <w:sz w:val="24"/>
        </w:rPr>
        <w:t>соответствии</w:t>
      </w:r>
      <w:r>
        <w:rPr>
          <w:spacing w:val="43"/>
          <w:sz w:val="24"/>
        </w:rPr>
        <w:t xml:space="preserve">  </w:t>
      </w:r>
      <w:r>
        <w:rPr>
          <w:sz w:val="24"/>
        </w:rPr>
        <w:t>с</w:t>
      </w:r>
      <w:r>
        <w:rPr>
          <w:spacing w:val="42"/>
          <w:sz w:val="24"/>
        </w:rPr>
        <w:t xml:space="preserve">  </w:t>
      </w:r>
      <w:r>
        <w:rPr>
          <w:spacing w:val="-2"/>
          <w:sz w:val="24"/>
        </w:rPr>
        <w:t>заданными</w:t>
      </w:r>
    </w:p>
    <w:p w14:paraId="75D9D8F8">
      <w:pPr>
        <w:pStyle w:val="7"/>
        <w:spacing w:line="273" w:lineRule="auto"/>
        <w:rPr>
          <w:sz w:val="24"/>
        </w:rPr>
        <w:sectPr>
          <w:pgSz w:w="11900" w:h="16850"/>
          <w:pgMar w:top="140" w:right="283" w:bottom="480" w:left="708" w:header="0" w:footer="297" w:gutter="0"/>
          <w:cols w:space="720" w:num="1"/>
        </w:sectPr>
      </w:pPr>
    </w:p>
    <w:p w14:paraId="72579F7E">
      <w:pPr>
        <w:pStyle w:val="5"/>
        <w:spacing w:before="264"/>
        <w:ind w:firstLine="0"/>
      </w:pPr>
      <w:r>
        <w:t>критериями;</w:t>
      </w:r>
      <w:r>
        <w:rPr>
          <w:spacing w:val="-5"/>
        </w:rPr>
        <w:t xml:space="preserve"> </w:t>
      </w:r>
      <w:r>
        <w:t>сравнивать</w:t>
      </w:r>
      <w:r>
        <w:rPr>
          <w:spacing w:val="-5"/>
        </w:rPr>
        <w:t xml:space="preserve"> </w:t>
      </w:r>
      <w:r>
        <w:t>изученные</w:t>
      </w:r>
      <w:r>
        <w:rPr>
          <w:spacing w:val="-7"/>
        </w:rPr>
        <w:t xml:space="preserve"> </w:t>
      </w:r>
      <w:r>
        <w:t>исторические</w:t>
      </w:r>
      <w:r>
        <w:rPr>
          <w:spacing w:val="-5"/>
        </w:rPr>
        <w:t xml:space="preserve"> </w:t>
      </w:r>
      <w:r>
        <w:t>события,</w:t>
      </w:r>
      <w:r>
        <w:rPr>
          <w:spacing w:val="-5"/>
        </w:rPr>
        <w:t xml:space="preserve"> </w:t>
      </w:r>
      <w:r>
        <w:t>явления,</w:t>
      </w:r>
      <w:r>
        <w:rPr>
          <w:spacing w:val="-7"/>
        </w:rPr>
        <w:t xml:space="preserve"> </w:t>
      </w:r>
      <w:r>
        <w:rPr>
          <w:spacing w:val="-2"/>
        </w:rPr>
        <w:t>процессы.</w:t>
      </w:r>
    </w:p>
    <w:p w14:paraId="06B772B2">
      <w:pPr>
        <w:pStyle w:val="5"/>
        <w:spacing w:before="42"/>
        <w:ind w:left="994" w:firstLine="0"/>
      </w:pPr>
      <w:r>
        <w:t>Структура</w:t>
      </w:r>
      <w:r>
        <w:rPr>
          <w:spacing w:val="-6"/>
        </w:rPr>
        <w:t xml:space="preserve"> </w:t>
      </w:r>
      <w:r>
        <w:t>предметного</w:t>
      </w:r>
      <w:r>
        <w:rPr>
          <w:spacing w:val="-3"/>
        </w:rPr>
        <w:t xml:space="preserve"> </w:t>
      </w:r>
      <w:r>
        <w:t>результата</w:t>
      </w:r>
      <w:r>
        <w:rPr>
          <w:spacing w:val="-4"/>
        </w:rPr>
        <w:t xml:space="preserve"> </w:t>
      </w:r>
      <w:r>
        <w:t>включает</w:t>
      </w:r>
      <w:r>
        <w:rPr>
          <w:spacing w:val="-2"/>
        </w:rPr>
        <w:t xml:space="preserve"> </w:t>
      </w:r>
      <w:r>
        <w:t>следующий</w:t>
      </w:r>
      <w:r>
        <w:rPr>
          <w:spacing w:val="-3"/>
        </w:rPr>
        <w:t xml:space="preserve"> </w:t>
      </w:r>
      <w:r>
        <w:t>перечень</w:t>
      </w:r>
      <w:r>
        <w:rPr>
          <w:spacing w:val="-3"/>
        </w:rPr>
        <w:t xml:space="preserve"> </w:t>
      </w:r>
      <w:r>
        <w:t>знаний</w:t>
      </w:r>
      <w:r>
        <w:rPr>
          <w:spacing w:val="-5"/>
        </w:rPr>
        <w:t xml:space="preserve"> </w:t>
      </w:r>
      <w:r>
        <w:t>и</w:t>
      </w:r>
      <w:r>
        <w:rPr>
          <w:spacing w:val="1"/>
        </w:rPr>
        <w:t xml:space="preserve"> </w:t>
      </w:r>
      <w:r>
        <w:rPr>
          <w:spacing w:val="-2"/>
        </w:rPr>
        <w:t>умений:</w:t>
      </w:r>
    </w:p>
    <w:p w14:paraId="70DDBB47">
      <w:pPr>
        <w:pStyle w:val="7"/>
        <w:numPr>
          <w:ilvl w:val="0"/>
          <w:numId w:val="18"/>
        </w:numPr>
        <w:tabs>
          <w:tab w:val="left" w:pos="1275"/>
        </w:tabs>
        <w:spacing w:before="40" w:line="273" w:lineRule="auto"/>
        <w:ind w:right="278" w:firstLine="283"/>
        <w:rPr>
          <w:sz w:val="24"/>
        </w:rPr>
      </w:pPr>
      <w:r>
        <w:rPr>
          <w:sz w:val="24"/>
        </w:rPr>
        <w:t>называть характерные, существенные признаки событий, процессов, явлений истории России и всеобщей истории 1945-2022 гг.;</w:t>
      </w:r>
    </w:p>
    <w:p w14:paraId="36F7BA02">
      <w:pPr>
        <w:pStyle w:val="7"/>
        <w:numPr>
          <w:ilvl w:val="0"/>
          <w:numId w:val="18"/>
        </w:numPr>
        <w:tabs>
          <w:tab w:val="left" w:pos="1275"/>
        </w:tabs>
        <w:spacing w:before="3" w:line="276" w:lineRule="auto"/>
        <w:ind w:right="277" w:firstLine="283"/>
        <w:rPr>
          <w:sz w:val="24"/>
        </w:rPr>
      </w:pPr>
      <w:r>
        <w:rPr>
          <w:sz w:val="24"/>
        </w:rPr>
        <w:t xml:space="preserve">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w:t>
      </w:r>
      <w:r>
        <w:rPr>
          <w:spacing w:val="-2"/>
          <w:sz w:val="24"/>
        </w:rPr>
        <w:t>теории;</w:t>
      </w:r>
    </w:p>
    <w:p w14:paraId="6B5D21F2">
      <w:pPr>
        <w:pStyle w:val="7"/>
        <w:numPr>
          <w:ilvl w:val="0"/>
          <w:numId w:val="18"/>
        </w:numPr>
        <w:tabs>
          <w:tab w:val="left" w:pos="1275"/>
        </w:tabs>
        <w:spacing w:line="276" w:lineRule="auto"/>
        <w:ind w:right="275" w:firstLine="283"/>
        <w:rPr>
          <w:sz w:val="24"/>
        </w:rPr>
      </w:pPr>
      <w:r>
        <w:rPr>
          <w:sz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4D5FD0F6">
      <w:pPr>
        <w:pStyle w:val="7"/>
        <w:numPr>
          <w:ilvl w:val="0"/>
          <w:numId w:val="18"/>
        </w:numPr>
        <w:tabs>
          <w:tab w:val="left" w:pos="1275"/>
        </w:tabs>
        <w:spacing w:line="273" w:lineRule="auto"/>
        <w:ind w:right="269" w:firstLine="283"/>
        <w:rPr>
          <w:sz w:val="24"/>
        </w:rPr>
      </w:pPr>
      <w:r>
        <w:rPr>
          <w:sz w:val="24"/>
        </w:rPr>
        <w:t xml:space="preserve">обобщать историческую информацию по истории России и зарубежных стран 1945-2022 </w:t>
      </w:r>
      <w:r>
        <w:rPr>
          <w:spacing w:val="-4"/>
          <w:sz w:val="24"/>
        </w:rPr>
        <w:t>гг.;</w:t>
      </w:r>
    </w:p>
    <w:p w14:paraId="17667E24">
      <w:pPr>
        <w:pStyle w:val="7"/>
        <w:numPr>
          <w:ilvl w:val="0"/>
          <w:numId w:val="18"/>
        </w:numPr>
        <w:tabs>
          <w:tab w:val="left" w:pos="1275"/>
        </w:tabs>
        <w:spacing w:line="276" w:lineRule="auto"/>
        <w:ind w:right="273" w:firstLine="283"/>
        <w:rPr>
          <w:sz w:val="24"/>
        </w:rPr>
      </w:pPr>
      <w:r>
        <w:rPr>
          <w:sz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1945-2022 гг.;</w:t>
      </w:r>
    </w:p>
    <w:p w14:paraId="0A17DEB5">
      <w:pPr>
        <w:pStyle w:val="7"/>
        <w:numPr>
          <w:ilvl w:val="0"/>
          <w:numId w:val="18"/>
        </w:numPr>
        <w:tabs>
          <w:tab w:val="left" w:pos="1275"/>
        </w:tabs>
        <w:spacing w:line="276" w:lineRule="auto"/>
        <w:ind w:right="276" w:firstLine="283"/>
        <w:rPr>
          <w:sz w:val="24"/>
        </w:rPr>
      </w:pPr>
      <w:r>
        <w:rPr>
          <w:sz w:val="24"/>
        </w:rPr>
        <w:t>сравнивать исторические события, явления, процессы, взгляды исторических деятелей истории</w:t>
      </w:r>
      <w:r>
        <w:rPr>
          <w:spacing w:val="-4"/>
          <w:sz w:val="24"/>
        </w:rPr>
        <w:t xml:space="preserve"> </w:t>
      </w:r>
      <w:r>
        <w:rPr>
          <w:sz w:val="24"/>
        </w:rPr>
        <w:t>России</w:t>
      </w:r>
      <w:r>
        <w:rPr>
          <w:spacing w:val="-4"/>
          <w:sz w:val="24"/>
        </w:rPr>
        <w:t xml:space="preserve"> </w:t>
      </w:r>
      <w:r>
        <w:rPr>
          <w:sz w:val="24"/>
        </w:rPr>
        <w:t>и</w:t>
      </w:r>
      <w:r>
        <w:rPr>
          <w:spacing w:val="-4"/>
          <w:sz w:val="24"/>
        </w:rPr>
        <w:t xml:space="preserve"> </w:t>
      </w:r>
      <w:r>
        <w:rPr>
          <w:sz w:val="24"/>
        </w:rPr>
        <w:t>зарубежных</w:t>
      </w:r>
      <w:r>
        <w:rPr>
          <w:spacing w:val="-3"/>
          <w:sz w:val="24"/>
        </w:rPr>
        <w:t xml:space="preserve"> </w:t>
      </w:r>
      <w:r>
        <w:rPr>
          <w:sz w:val="24"/>
        </w:rPr>
        <w:t>стран</w:t>
      </w:r>
      <w:r>
        <w:rPr>
          <w:spacing w:val="-4"/>
          <w:sz w:val="24"/>
        </w:rPr>
        <w:t xml:space="preserve"> </w:t>
      </w:r>
      <w:r>
        <w:rPr>
          <w:sz w:val="24"/>
        </w:rPr>
        <w:t>1945-2022</w:t>
      </w:r>
      <w:r>
        <w:rPr>
          <w:spacing w:val="-4"/>
          <w:sz w:val="24"/>
        </w:rPr>
        <w:t xml:space="preserve"> </w:t>
      </w:r>
      <w:r>
        <w:rPr>
          <w:sz w:val="24"/>
        </w:rPr>
        <w:t>гг.</w:t>
      </w:r>
      <w:r>
        <w:rPr>
          <w:spacing w:val="-4"/>
          <w:sz w:val="24"/>
        </w:rPr>
        <w:t xml:space="preserve"> </w:t>
      </w:r>
      <w:r>
        <w:rPr>
          <w:sz w:val="24"/>
        </w:rPr>
        <w:t>по</w:t>
      </w:r>
      <w:r>
        <w:rPr>
          <w:spacing w:val="-4"/>
          <w:sz w:val="24"/>
        </w:rPr>
        <w:t xml:space="preserve"> </w:t>
      </w:r>
      <w:r>
        <w:rPr>
          <w:sz w:val="24"/>
        </w:rPr>
        <w:t>самостоятельно</w:t>
      </w:r>
      <w:r>
        <w:rPr>
          <w:spacing w:val="-4"/>
          <w:sz w:val="24"/>
        </w:rPr>
        <w:t xml:space="preserve"> </w:t>
      </w:r>
      <w:r>
        <w:rPr>
          <w:sz w:val="24"/>
        </w:rPr>
        <w:t>определенным</w:t>
      </w:r>
      <w:r>
        <w:rPr>
          <w:spacing w:val="-6"/>
          <w:sz w:val="24"/>
        </w:rPr>
        <w:t xml:space="preserve"> </w:t>
      </w:r>
      <w:r>
        <w:rPr>
          <w:sz w:val="24"/>
        </w:rPr>
        <w:t>критериям; на основе сравнения самостоятельно делать выводы;</w:t>
      </w:r>
    </w:p>
    <w:p w14:paraId="029E80A1">
      <w:pPr>
        <w:pStyle w:val="7"/>
        <w:numPr>
          <w:ilvl w:val="0"/>
          <w:numId w:val="18"/>
        </w:numPr>
        <w:tabs>
          <w:tab w:val="left" w:pos="1276"/>
        </w:tabs>
        <w:spacing w:line="291" w:lineRule="exact"/>
        <w:ind w:left="1276" w:hanging="282"/>
        <w:rPr>
          <w:sz w:val="24"/>
        </w:rPr>
      </w:pPr>
      <w:r>
        <w:rPr>
          <w:sz w:val="24"/>
        </w:rPr>
        <w:t>на</w:t>
      </w:r>
      <w:r>
        <w:rPr>
          <w:spacing w:val="-8"/>
          <w:sz w:val="24"/>
        </w:rPr>
        <w:t xml:space="preserve"> </w:t>
      </w:r>
      <w:r>
        <w:rPr>
          <w:sz w:val="24"/>
        </w:rPr>
        <w:t>основе</w:t>
      </w:r>
      <w:r>
        <w:rPr>
          <w:spacing w:val="-6"/>
          <w:sz w:val="24"/>
        </w:rPr>
        <w:t xml:space="preserve"> </w:t>
      </w:r>
      <w:r>
        <w:rPr>
          <w:sz w:val="24"/>
        </w:rPr>
        <w:t>изучения</w:t>
      </w:r>
      <w:r>
        <w:rPr>
          <w:spacing w:val="-5"/>
          <w:sz w:val="24"/>
        </w:rPr>
        <w:t xml:space="preserve"> </w:t>
      </w:r>
      <w:r>
        <w:rPr>
          <w:sz w:val="24"/>
        </w:rPr>
        <w:t>исторического</w:t>
      </w:r>
      <w:r>
        <w:rPr>
          <w:spacing w:val="-5"/>
          <w:sz w:val="24"/>
        </w:rPr>
        <w:t xml:space="preserve"> </w:t>
      </w:r>
      <w:r>
        <w:rPr>
          <w:sz w:val="24"/>
        </w:rPr>
        <w:t>материала</w:t>
      </w:r>
      <w:r>
        <w:rPr>
          <w:spacing w:val="-1"/>
          <w:sz w:val="24"/>
        </w:rPr>
        <w:t xml:space="preserve"> </w:t>
      </w:r>
      <w:r>
        <w:rPr>
          <w:sz w:val="24"/>
        </w:rPr>
        <w:t>устанавливать</w:t>
      </w:r>
      <w:r>
        <w:rPr>
          <w:spacing w:val="-5"/>
          <w:sz w:val="24"/>
        </w:rPr>
        <w:t xml:space="preserve"> </w:t>
      </w:r>
      <w:r>
        <w:rPr>
          <w:sz w:val="24"/>
        </w:rPr>
        <w:t>исторические</w:t>
      </w:r>
      <w:r>
        <w:rPr>
          <w:spacing w:val="-5"/>
          <w:sz w:val="24"/>
        </w:rPr>
        <w:t xml:space="preserve"> </w:t>
      </w:r>
      <w:r>
        <w:rPr>
          <w:spacing w:val="-2"/>
          <w:sz w:val="24"/>
        </w:rPr>
        <w:t>аналогии.</w:t>
      </w:r>
    </w:p>
    <w:p w14:paraId="4C4D8592">
      <w:pPr>
        <w:pStyle w:val="5"/>
        <w:spacing w:before="34" w:line="276" w:lineRule="auto"/>
        <w:ind w:right="270"/>
      </w:pPr>
      <w: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p>
    <w:p w14:paraId="2BBA5D0B">
      <w:pPr>
        <w:pStyle w:val="5"/>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7256DC80">
      <w:pPr>
        <w:pStyle w:val="7"/>
        <w:numPr>
          <w:ilvl w:val="0"/>
          <w:numId w:val="18"/>
        </w:numPr>
        <w:tabs>
          <w:tab w:val="left" w:pos="1275"/>
        </w:tabs>
        <w:spacing w:before="41" w:line="273" w:lineRule="auto"/>
        <w:ind w:right="272" w:firstLine="283"/>
        <w:rPr>
          <w:sz w:val="24"/>
        </w:rPr>
      </w:pPr>
      <w:r>
        <w:rPr>
          <w:sz w:val="24"/>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w:t>
      </w:r>
      <w:r>
        <w:rPr>
          <w:spacing w:val="40"/>
          <w:sz w:val="24"/>
        </w:rPr>
        <w:t xml:space="preserve"> </w:t>
      </w:r>
      <w:r>
        <w:rPr>
          <w:sz w:val="24"/>
        </w:rPr>
        <w:t>значение исторических событий, явлений, процессов;</w:t>
      </w:r>
    </w:p>
    <w:p w14:paraId="5773BCB3">
      <w:pPr>
        <w:pStyle w:val="7"/>
        <w:numPr>
          <w:ilvl w:val="0"/>
          <w:numId w:val="18"/>
        </w:numPr>
        <w:tabs>
          <w:tab w:val="left" w:pos="1275"/>
        </w:tabs>
        <w:spacing w:before="5" w:line="273" w:lineRule="auto"/>
        <w:ind w:right="267" w:firstLine="283"/>
        <w:rPr>
          <w:sz w:val="24"/>
        </w:rPr>
      </w:pPr>
      <w:r>
        <w:rPr>
          <w:sz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14:paraId="56946684">
      <w:pPr>
        <w:pStyle w:val="7"/>
        <w:numPr>
          <w:ilvl w:val="0"/>
          <w:numId w:val="18"/>
        </w:numPr>
        <w:tabs>
          <w:tab w:val="left" w:pos="1275"/>
        </w:tabs>
        <w:spacing w:before="6" w:line="273" w:lineRule="auto"/>
        <w:ind w:right="281" w:firstLine="283"/>
        <w:rPr>
          <w:sz w:val="24"/>
        </w:rPr>
      </w:pPr>
      <w:r>
        <w:rPr>
          <w:sz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p>
    <w:p w14:paraId="72304284">
      <w:pPr>
        <w:pStyle w:val="7"/>
        <w:numPr>
          <w:ilvl w:val="0"/>
          <w:numId w:val="18"/>
        </w:numPr>
        <w:tabs>
          <w:tab w:val="left" w:pos="1275"/>
        </w:tabs>
        <w:spacing w:line="273" w:lineRule="auto"/>
        <w:ind w:right="268" w:firstLine="283"/>
        <w:rPr>
          <w:sz w:val="24"/>
        </w:rPr>
      </w:pPr>
      <w:r>
        <w:rPr>
          <w:sz w:val="24"/>
        </w:rPr>
        <w:t>излагать исторический материал на основе понимания причинно- следственных, пространственно-временных связей исторических событий, явлений, процессов;</w:t>
      </w:r>
    </w:p>
    <w:p w14:paraId="5C870A22">
      <w:pPr>
        <w:pStyle w:val="7"/>
        <w:numPr>
          <w:ilvl w:val="0"/>
          <w:numId w:val="18"/>
        </w:numPr>
        <w:tabs>
          <w:tab w:val="left" w:pos="1275"/>
        </w:tabs>
        <w:spacing w:before="3" w:line="273" w:lineRule="auto"/>
        <w:ind w:right="271" w:firstLine="283"/>
        <w:rPr>
          <w:sz w:val="24"/>
        </w:rPr>
      </w:pPr>
      <w:r>
        <w:rPr>
          <w:sz w:val="24"/>
        </w:rPr>
        <w:t>соотносить</w:t>
      </w:r>
      <w:r>
        <w:rPr>
          <w:spacing w:val="-1"/>
          <w:sz w:val="24"/>
        </w:rPr>
        <w:t xml:space="preserve"> </w:t>
      </w:r>
      <w:r>
        <w:rPr>
          <w:sz w:val="24"/>
        </w:rPr>
        <w:t>события</w:t>
      </w:r>
      <w:r>
        <w:rPr>
          <w:spacing w:val="-1"/>
          <w:sz w:val="24"/>
        </w:rPr>
        <w:t xml:space="preserve"> </w:t>
      </w:r>
      <w:r>
        <w:rPr>
          <w:sz w:val="24"/>
        </w:rPr>
        <w:t>истории родного</w:t>
      </w:r>
      <w:r>
        <w:rPr>
          <w:spacing w:val="-1"/>
          <w:sz w:val="24"/>
        </w:rPr>
        <w:t xml:space="preserve"> </w:t>
      </w:r>
      <w:r>
        <w:rPr>
          <w:sz w:val="24"/>
        </w:rPr>
        <w:t>края,</w:t>
      </w:r>
      <w:r>
        <w:rPr>
          <w:spacing w:val="-1"/>
          <w:sz w:val="24"/>
        </w:rPr>
        <w:t xml:space="preserve"> </w:t>
      </w:r>
      <w:r>
        <w:rPr>
          <w:sz w:val="24"/>
        </w:rPr>
        <w:t>истории России и</w:t>
      </w:r>
      <w:r>
        <w:rPr>
          <w:spacing w:val="-3"/>
          <w:sz w:val="24"/>
        </w:rPr>
        <w:t xml:space="preserve"> </w:t>
      </w:r>
      <w:r>
        <w:rPr>
          <w:sz w:val="24"/>
        </w:rPr>
        <w:t xml:space="preserve">зарубежных стран 1945-2022 </w:t>
      </w:r>
      <w:r>
        <w:rPr>
          <w:spacing w:val="-4"/>
          <w:sz w:val="24"/>
        </w:rPr>
        <w:t>гг.;</w:t>
      </w:r>
    </w:p>
    <w:p w14:paraId="6EF87ED3">
      <w:pPr>
        <w:pStyle w:val="7"/>
        <w:numPr>
          <w:ilvl w:val="0"/>
          <w:numId w:val="18"/>
        </w:numPr>
        <w:tabs>
          <w:tab w:val="left" w:pos="1275"/>
        </w:tabs>
        <w:spacing w:before="3" w:line="273" w:lineRule="auto"/>
        <w:ind w:right="280" w:firstLine="283"/>
        <w:rPr>
          <w:sz w:val="24"/>
        </w:rPr>
      </w:pPr>
      <w:r>
        <w:rPr>
          <w:sz w:val="24"/>
        </w:rPr>
        <w:t>определять современников исторических событий, явлений, процессов истории России и человечества в целом 1945-2022 гг.</w:t>
      </w:r>
    </w:p>
    <w:p w14:paraId="17978B84">
      <w:pPr>
        <w:pStyle w:val="5"/>
        <w:spacing w:before="1" w:line="276" w:lineRule="auto"/>
        <w:ind w:right="268"/>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291F44FF">
      <w:pPr>
        <w:pStyle w:val="5"/>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45CDE04B">
      <w:pPr>
        <w:pStyle w:val="7"/>
        <w:numPr>
          <w:ilvl w:val="0"/>
          <w:numId w:val="18"/>
        </w:numPr>
        <w:tabs>
          <w:tab w:val="left" w:pos="1276"/>
        </w:tabs>
        <w:spacing w:before="43"/>
        <w:ind w:left="1276" w:hanging="282"/>
        <w:rPr>
          <w:sz w:val="24"/>
        </w:rPr>
      </w:pPr>
      <w:r>
        <w:rPr>
          <w:sz w:val="24"/>
        </w:rPr>
        <w:t>различать</w:t>
      </w:r>
      <w:r>
        <w:rPr>
          <w:spacing w:val="35"/>
          <w:sz w:val="24"/>
        </w:rPr>
        <w:t xml:space="preserve"> </w:t>
      </w:r>
      <w:r>
        <w:rPr>
          <w:sz w:val="24"/>
        </w:rPr>
        <w:t>виды</w:t>
      </w:r>
      <w:r>
        <w:rPr>
          <w:spacing w:val="37"/>
          <w:sz w:val="24"/>
        </w:rPr>
        <w:t xml:space="preserve"> </w:t>
      </w:r>
      <w:r>
        <w:rPr>
          <w:sz w:val="24"/>
        </w:rPr>
        <w:t>письменных</w:t>
      </w:r>
      <w:r>
        <w:rPr>
          <w:spacing w:val="38"/>
          <w:sz w:val="24"/>
        </w:rPr>
        <w:t xml:space="preserve"> </w:t>
      </w:r>
      <w:r>
        <w:rPr>
          <w:sz w:val="24"/>
        </w:rPr>
        <w:t>исторических</w:t>
      </w:r>
      <w:r>
        <w:rPr>
          <w:spacing w:val="39"/>
          <w:sz w:val="24"/>
        </w:rPr>
        <w:t xml:space="preserve"> </w:t>
      </w:r>
      <w:r>
        <w:rPr>
          <w:sz w:val="24"/>
        </w:rPr>
        <w:t>источников</w:t>
      </w:r>
      <w:r>
        <w:rPr>
          <w:spacing w:val="36"/>
          <w:sz w:val="24"/>
        </w:rPr>
        <w:t xml:space="preserve"> </w:t>
      </w:r>
      <w:r>
        <w:rPr>
          <w:sz w:val="24"/>
        </w:rPr>
        <w:t>по</w:t>
      </w:r>
      <w:r>
        <w:rPr>
          <w:spacing w:val="37"/>
          <w:sz w:val="24"/>
        </w:rPr>
        <w:t xml:space="preserve"> </w:t>
      </w:r>
      <w:r>
        <w:rPr>
          <w:sz w:val="24"/>
        </w:rPr>
        <w:t>истории</w:t>
      </w:r>
      <w:r>
        <w:rPr>
          <w:spacing w:val="37"/>
          <w:sz w:val="24"/>
        </w:rPr>
        <w:t xml:space="preserve"> </w:t>
      </w:r>
      <w:r>
        <w:rPr>
          <w:sz w:val="24"/>
        </w:rPr>
        <w:t>России</w:t>
      </w:r>
      <w:r>
        <w:rPr>
          <w:spacing w:val="38"/>
          <w:sz w:val="24"/>
        </w:rPr>
        <w:t xml:space="preserve"> </w:t>
      </w:r>
      <w:r>
        <w:rPr>
          <w:sz w:val="24"/>
        </w:rPr>
        <w:t>и</w:t>
      </w:r>
      <w:r>
        <w:rPr>
          <w:spacing w:val="38"/>
          <w:sz w:val="24"/>
        </w:rPr>
        <w:t xml:space="preserve"> </w:t>
      </w:r>
      <w:r>
        <w:rPr>
          <w:spacing w:val="-2"/>
          <w:sz w:val="24"/>
        </w:rPr>
        <w:t>всемирной</w:t>
      </w:r>
    </w:p>
    <w:p w14:paraId="1C3E7682">
      <w:pPr>
        <w:pStyle w:val="7"/>
        <w:rPr>
          <w:sz w:val="24"/>
        </w:rPr>
        <w:sectPr>
          <w:pgSz w:w="11900" w:h="16850"/>
          <w:pgMar w:top="140" w:right="283" w:bottom="480" w:left="708" w:header="0" w:footer="297" w:gutter="0"/>
          <w:cols w:space="720" w:num="1"/>
        </w:sectPr>
      </w:pPr>
    </w:p>
    <w:p w14:paraId="1F0C1B2F">
      <w:pPr>
        <w:pStyle w:val="5"/>
        <w:spacing w:before="264"/>
        <w:ind w:firstLine="0"/>
      </w:pPr>
      <w:r>
        <w:t>истории</w:t>
      </w:r>
      <w:r>
        <w:rPr>
          <w:spacing w:val="-4"/>
        </w:rPr>
        <w:t xml:space="preserve"> </w:t>
      </w:r>
      <w:r>
        <w:t>1945-2022</w:t>
      </w:r>
      <w:r>
        <w:rPr>
          <w:spacing w:val="-2"/>
        </w:rPr>
        <w:t xml:space="preserve"> </w:t>
      </w:r>
      <w:r>
        <w:rPr>
          <w:spacing w:val="-4"/>
        </w:rPr>
        <w:t>гг.;</w:t>
      </w:r>
    </w:p>
    <w:p w14:paraId="749D1AAE">
      <w:pPr>
        <w:pStyle w:val="7"/>
        <w:numPr>
          <w:ilvl w:val="0"/>
          <w:numId w:val="18"/>
        </w:numPr>
        <w:tabs>
          <w:tab w:val="left" w:pos="1275"/>
        </w:tabs>
        <w:spacing w:before="41" w:line="276" w:lineRule="auto"/>
        <w:ind w:right="275" w:firstLine="283"/>
        <w:rPr>
          <w:sz w:val="24"/>
        </w:rPr>
      </w:pPr>
      <w:r>
        <w:rPr>
          <w:sz w:val="24"/>
        </w:rPr>
        <w:t xml:space="preserve">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w:t>
      </w:r>
      <w:r>
        <w:rPr>
          <w:spacing w:val="-2"/>
          <w:sz w:val="24"/>
        </w:rPr>
        <w:t>контекстом;</w:t>
      </w:r>
    </w:p>
    <w:p w14:paraId="7D6B1C9E">
      <w:pPr>
        <w:pStyle w:val="7"/>
        <w:numPr>
          <w:ilvl w:val="0"/>
          <w:numId w:val="18"/>
        </w:numPr>
        <w:tabs>
          <w:tab w:val="left" w:pos="1275"/>
        </w:tabs>
        <w:spacing w:line="276" w:lineRule="auto"/>
        <w:ind w:right="278" w:firstLine="283"/>
        <w:rPr>
          <w:sz w:val="24"/>
        </w:rPr>
      </w:pPr>
      <w:r>
        <w:rPr>
          <w:sz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14:paraId="67BBDFBE">
      <w:pPr>
        <w:pStyle w:val="7"/>
        <w:numPr>
          <w:ilvl w:val="0"/>
          <w:numId w:val="18"/>
        </w:numPr>
        <w:tabs>
          <w:tab w:val="left" w:pos="1275"/>
        </w:tabs>
        <w:spacing w:line="276" w:lineRule="auto"/>
        <w:ind w:right="272" w:firstLine="283"/>
        <w:rPr>
          <w:sz w:val="24"/>
        </w:rPr>
      </w:pPr>
      <w:r>
        <w:rPr>
          <w:sz w:val="24"/>
        </w:rPr>
        <w:t xml:space="preserve">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w:t>
      </w:r>
      <w:r>
        <w:rPr>
          <w:spacing w:val="-2"/>
          <w:sz w:val="24"/>
        </w:rPr>
        <w:t>содержания;</w:t>
      </w:r>
    </w:p>
    <w:p w14:paraId="673961B6">
      <w:pPr>
        <w:pStyle w:val="7"/>
        <w:numPr>
          <w:ilvl w:val="0"/>
          <w:numId w:val="18"/>
        </w:numPr>
        <w:tabs>
          <w:tab w:val="left" w:pos="1275"/>
        </w:tabs>
        <w:spacing w:line="276" w:lineRule="auto"/>
        <w:ind w:right="272" w:firstLine="283"/>
        <w:rPr>
          <w:sz w:val="24"/>
        </w:rPr>
      </w:pPr>
      <w:r>
        <w:rPr>
          <w:sz w:val="24"/>
        </w:rPr>
        <w:t>соотносить содержание исторического источника по истории России и зарубежных стран 1945-2022</w:t>
      </w:r>
      <w:r>
        <w:rPr>
          <w:spacing w:val="-3"/>
          <w:sz w:val="24"/>
        </w:rPr>
        <w:t xml:space="preserve"> </w:t>
      </w:r>
      <w:r>
        <w:rPr>
          <w:sz w:val="24"/>
        </w:rPr>
        <w:t>гг.</w:t>
      </w:r>
      <w:r>
        <w:rPr>
          <w:spacing w:val="-1"/>
          <w:sz w:val="24"/>
        </w:rPr>
        <w:t xml:space="preserve"> </w:t>
      </w:r>
      <w:r>
        <w:rPr>
          <w:sz w:val="24"/>
        </w:rPr>
        <w:t>с учебным</w:t>
      </w:r>
      <w:r>
        <w:rPr>
          <w:spacing w:val="-5"/>
          <w:sz w:val="24"/>
        </w:rPr>
        <w:t xml:space="preserve"> </w:t>
      </w:r>
      <w:r>
        <w:rPr>
          <w:sz w:val="24"/>
        </w:rPr>
        <w:t>текстом,</w:t>
      </w:r>
      <w:r>
        <w:rPr>
          <w:spacing w:val="-3"/>
          <w:sz w:val="24"/>
        </w:rPr>
        <w:t xml:space="preserve"> </w:t>
      </w:r>
      <w:r>
        <w:rPr>
          <w:sz w:val="24"/>
        </w:rPr>
        <w:t>другими</w:t>
      </w:r>
      <w:r>
        <w:rPr>
          <w:spacing w:val="-3"/>
          <w:sz w:val="24"/>
        </w:rPr>
        <w:t xml:space="preserve"> </w:t>
      </w:r>
      <w:r>
        <w:rPr>
          <w:sz w:val="24"/>
        </w:rPr>
        <w:t>источниками</w:t>
      </w:r>
      <w:r>
        <w:rPr>
          <w:spacing w:val="-3"/>
          <w:sz w:val="24"/>
        </w:rPr>
        <w:t xml:space="preserve"> </w:t>
      </w:r>
      <w:r>
        <w:rPr>
          <w:sz w:val="24"/>
        </w:rPr>
        <w:t>исторической</w:t>
      </w:r>
      <w:r>
        <w:rPr>
          <w:spacing w:val="-3"/>
          <w:sz w:val="24"/>
        </w:rPr>
        <w:t xml:space="preserve"> </w:t>
      </w:r>
      <w:r>
        <w:rPr>
          <w:sz w:val="24"/>
        </w:rPr>
        <w:t>информации</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 исторической картой/схемой);</w:t>
      </w:r>
    </w:p>
    <w:p w14:paraId="0372E92D">
      <w:pPr>
        <w:pStyle w:val="7"/>
        <w:numPr>
          <w:ilvl w:val="0"/>
          <w:numId w:val="18"/>
        </w:numPr>
        <w:tabs>
          <w:tab w:val="left" w:pos="1275"/>
        </w:tabs>
        <w:spacing w:line="273" w:lineRule="auto"/>
        <w:ind w:right="282" w:firstLine="283"/>
        <w:rPr>
          <w:sz w:val="24"/>
        </w:rPr>
      </w:pPr>
      <w:r>
        <w:rPr>
          <w:sz w:val="24"/>
        </w:rPr>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w:t>
      </w:r>
    </w:p>
    <w:p w14:paraId="26AF26BD">
      <w:pPr>
        <w:pStyle w:val="7"/>
        <w:numPr>
          <w:ilvl w:val="0"/>
          <w:numId w:val="18"/>
        </w:numPr>
        <w:tabs>
          <w:tab w:val="left" w:pos="1275"/>
        </w:tabs>
        <w:spacing w:line="273" w:lineRule="auto"/>
        <w:ind w:right="283" w:firstLine="283"/>
        <w:rPr>
          <w:sz w:val="24"/>
        </w:rPr>
      </w:pPr>
      <w:r>
        <w:rPr>
          <w:sz w:val="24"/>
        </w:rPr>
        <w:t>использовать исторические письменные источники при аргументации дискуссионных точек зрения;</w:t>
      </w:r>
    </w:p>
    <w:p w14:paraId="58883141">
      <w:pPr>
        <w:pStyle w:val="7"/>
        <w:numPr>
          <w:ilvl w:val="0"/>
          <w:numId w:val="18"/>
        </w:numPr>
        <w:tabs>
          <w:tab w:val="left" w:pos="1275"/>
        </w:tabs>
        <w:spacing w:line="276" w:lineRule="auto"/>
        <w:ind w:right="275" w:firstLine="283"/>
        <w:rPr>
          <w:sz w:val="24"/>
        </w:rPr>
      </w:pPr>
      <w:r>
        <w:rPr>
          <w:sz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w:t>
      </w:r>
      <w:r>
        <w:rPr>
          <w:spacing w:val="-2"/>
          <w:sz w:val="24"/>
        </w:rPr>
        <w:t xml:space="preserve"> </w:t>
      </w:r>
      <w:r>
        <w:rPr>
          <w:sz w:val="24"/>
        </w:rPr>
        <w:t>соотносить</w:t>
      </w:r>
      <w:r>
        <w:rPr>
          <w:spacing w:val="-2"/>
          <w:sz w:val="24"/>
        </w:rPr>
        <w:t xml:space="preserve"> </w:t>
      </w:r>
      <w:r>
        <w:rPr>
          <w:sz w:val="24"/>
        </w:rPr>
        <w:t>вещественный</w:t>
      </w:r>
      <w:r>
        <w:rPr>
          <w:spacing w:val="-2"/>
          <w:sz w:val="24"/>
        </w:rPr>
        <w:t xml:space="preserve"> </w:t>
      </w:r>
      <w:r>
        <w:rPr>
          <w:sz w:val="24"/>
        </w:rPr>
        <w:t>исторический</w:t>
      </w:r>
      <w:r>
        <w:rPr>
          <w:spacing w:val="-1"/>
          <w:sz w:val="24"/>
        </w:rPr>
        <w:t xml:space="preserve"> </w:t>
      </w:r>
      <w:r>
        <w:rPr>
          <w:sz w:val="24"/>
        </w:rPr>
        <w:t>источник</w:t>
      </w:r>
      <w:r>
        <w:rPr>
          <w:spacing w:val="-2"/>
          <w:sz w:val="24"/>
        </w:rPr>
        <w:t xml:space="preserve"> </w:t>
      </w:r>
      <w:r>
        <w:rPr>
          <w:sz w:val="24"/>
        </w:rPr>
        <w:t>с</w:t>
      </w:r>
      <w:r>
        <w:rPr>
          <w:spacing w:val="-3"/>
          <w:sz w:val="24"/>
        </w:rPr>
        <w:t xml:space="preserve"> </w:t>
      </w:r>
      <w:r>
        <w:rPr>
          <w:sz w:val="24"/>
        </w:rPr>
        <w:t>периодом,</w:t>
      </w:r>
      <w:r>
        <w:rPr>
          <w:spacing w:val="-3"/>
          <w:sz w:val="24"/>
        </w:rPr>
        <w:t xml:space="preserve"> </w:t>
      </w:r>
      <w:r>
        <w:rPr>
          <w:sz w:val="24"/>
        </w:rPr>
        <w:t>к</w:t>
      </w:r>
      <w:r>
        <w:rPr>
          <w:spacing w:val="-2"/>
          <w:sz w:val="24"/>
        </w:rPr>
        <w:t xml:space="preserve"> </w:t>
      </w:r>
      <w:r>
        <w:rPr>
          <w:sz w:val="24"/>
        </w:rPr>
        <w:t>которому</w:t>
      </w:r>
      <w:r>
        <w:rPr>
          <w:spacing w:val="-9"/>
          <w:sz w:val="24"/>
        </w:rPr>
        <w:t xml:space="preserve"> </w:t>
      </w:r>
      <w:r>
        <w:rPr>
          <w:sz w:val="24"/>
        </w:rPr>
        <w:t>он</w:t>
      </w:r>
      <w:r>
        <w:rPr>
          <w:spacing w:val="-1"/>
          <w:sz w:val="24"/>
        </w:rPr>
        <w:t xml:space="preserve"> </w:t>
      </w:r>
      <w:r>
        <w:rPr>
          <w:sz w:val="24"/>
        </w:rPr>
        <w:t xml:space="preserve">относится и другие); используя контекстную информацию, описывать вещественный исторический </w:t>
      </w:r>
      <w:r>
        <w:rPr>
          <w:spacing w:val="-2"/>
          <w:sz w:val="24"/>
        </w:rPr>
        <w:t>источник;</w:t>
      </w:r>
    </w:p>
    <w:p w14:paraId="1BE7EA22">
      <w:pPr>
        <w:pStyle w:val="7"/>
        <w:numPr>
          <w:ilvl w:val="0"/>
          <w:numId w:val="18"/>
        </w:numPr>
        <w:tabs>
          <w:tab w:val="left" w:pos="1275"/>
        </w:tabs>
        <w:spacing w:line="276" w:lineRule="auto"/>
        <w:ind w:right="270" w:firstLine="283"/>
        <w:rPr>
          <w:sz w:val="24"/>
        </w:rPr>
      </w:pPr>
      <w:r>
        <w:rPr>
          <w:sz w:val="24"/>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07916D03">
      <w:pPr>
        <w:pStyle w:val="5"/>
        <w:spacing w:line="276" w:lineRule="auto"/>
        <w:ind w:right="269"/>
      </w:pPr>
      <w:r>
        <w:t>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77F0ABDD">
      <w:pPr>
        <w:pStyle w:val="5"/>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5FEB054A">
      <w:pPr>
        <w:pStyle w:val="7"/>
        <w:numPr>
          <w:ilvl w:val="0"/>
          <w:numId w:val="18"/>
        </w:numPr>
        <w:tabs>
          <w:tab w:val="left" w:pos="1275"/>
        </w:tabs>
        <w:spacing w:before="26" w:line="273" w:lineRule="auto"/>
        <w:ind w:right="275" w:firstLine="283"/>
        <w:rPr>
          <w:sz w:val="24"/>
        </w:rPr>
      </w:pPr>
      <w:r>
        <w:rPr>
          <w:sz w:val="24"/>
        </w:rPr>
        <w:t xml:space="preserve">знать и использовать правила информационной безопасности при поиске исторической </w:t>
      </w:r>
      <w:r>
        <w:rPr>
          <w:spacing w:val="-2"/>
          <w:sz w:val="24"/>
        </w:rPr>
        <w:t>информации;</w:t>
      </w:r>
    </w:p>
    <w:p w14:paraId="2590E158">
      <w:pPr>
        <w:pStyle w:val="7"/>
        <w:numPr>
          <w:ilvl w:val="0"/>
          <w:numId w:val="18"/>
        </w:numPr>
        <w:tabs>
          <w:tab w:val="left" w:pos="1275"/>
        </w:tabs>
        <w:spacing w:before="3" w:line="276" w:lineRule="auto"/>
        <w:ind w:right="274" w:firstLine="283"/>
        <w:rPr>
          <w:sz w:val="24"/>
        </w:rPr>
      </w:pPr>
      <w:r>
        <w:rPr>
          <w:sz w:val="24"/>
        </w:rPr>
        <w:t>самостоятельно осуществлять поиск достоверных исторических источников,</w:t>
      </w:r>
      <w:r>
        <w:rPr>
          <w:spacing w:val="40"/>
          <w:sz w:val="24"/>
        </w:rPr>
        <w:t xml:space="preserve"> </w:t>
      </w:r>
      <w:r>
        <w:rPr>
          <w:sz w:val="24"/>
        </w:rPr>
        <w:t>необходимых для изучения событий (явлений, процессов) истории России и зарубежных стран 1945-2022 гг.;</w:t>
      </w:r>
    </w:p>
    <w:p w14:paraId="233A6054">
      <w:pPr>
        <w:pStyle w:val="7"/>
        <w:numPr>
          <w:ilvl w:val="0"/>
          <w:numId w:val="18"/>
        </w:numPr>
        <w:tabs>
          <w:tab w:val="left" w:pos="1276"/>
        </w:tabs>
        <w:spacing w:line="291" w:lineRule="exact"/>
        <w:ind w:left="1276" w:hanging="282"/>
        <w:rPr>
          <w:sz w:val="24"/>
        </w:rPr>
      </w:pPr>
      <w:r>
        <w:rPr>
          <w:sz w:val="24"/>
        </w:rPr>
        <w:t>на</w:t>
      </w:r>
      <w:r>
        <w:rPr>
          <w:spacing w:val="-6"/>
          <w:sz w:val="24"/>
        </w:rPr>
        <w:t xml:space="preserve"> </w:t>
      </w:r>
      <w:r>
        <w:rPr>
          <w:sz w:val="24"/>
        </w:rPr>
        <w:t>основе</w:t>
      </w:r>
      <w:r>
        <w:rPr>
          <w:spacing w:val="-3"/>
          <w:sz w:val="24"/>
        </w:rPr>
        <w:t xml:space="preserve"> </w:t>
      </w:r>
      <w:r>
        <w:rPr>
          <w:sz w:val="24"/>
        </w:rPr>
        <w:t>знаний</w:t>
      </w:r>
      <w:r>
        <w:rPr>
          <w:spacing w:val="-3"/>
          <w:sz w:val="24"/>
        </w:rPr>
        <w:t xml:space="preserve"> </w:t>
      </w:r>
      <w:r>
        <w:rPr>
          <w:sz w:val="24"/>
        </w:rPr>
        <w:t>по</w:t>
      </w:r>
      <w:r>
        <w:rPr>
          <w:spacing w:val="-5"/>
          <w:sz w:val="24"/>
        </w:rPr>
        <w:t xml:space="preserve"> </w:t>
      </w:r>
      <w:r>
        <w:rPr>
          <w:sz w:val="24"/>
        </w:rPr>
        <w:t>истории</w:t>
      </w:r>
      <w:r>
        <w:rPr>
          <w:spacing w:val="-2"/>
          <w:sz w:val="24"/>
        </w:rPr>
        <w:t xml:space="preserve"> </w:t>
      </w:r>
      <w:r>
        <w:rPr>
          <w:sz w:val="24"/>
        </w:rPr>
        <w:t>самостоятельно</w:t>
      </w:r>
      <w:r>
        <w:rPr>
          <w:spacing w:val="-5"/>
          <w:sz w:val="24"/>
        </w:rPr>
        <w:t xml:space="preserve"> </w:t>
      </w:r>
      <w:r>
        <w:rPr>
          <w:sz w:val="24"/>
        </w:rPr>
        <w:t>подбирать</w:t>
      </w:r>
      <w:r>
        <w:rPr>
          <w:spacing w:val="-4"/>
          <w:sz w:val="24"/>
        </w:rPr>
        <w:t xml:space="preserve"> </w:t>
      </w:r>
      <w:r>
        <w:rPr>
          <w:sz w:val="24"/>
        </w:rPr>
        <w:t>достоверные</w:t>
      </w:r>
      <w:r>
        <w:rPr>
          <w:spacing w:val="-3"/>
          <w:sz w:val="24"/>
        </w:rPr>
        <w:t xml:space="preserve"> </w:t>
      </w:r>
      <w:r>
        <w:rPr>
          <w:spacing w:val="-2"/>
          <w:sz w:val="24"/>
        </w:rPr>
        <w:t>визуальные</w:t>
      </w:r>
    </w:p>
    <w:p w14:paraId="5EB3A0E4">
      <w:pPr>
        <w:pStyle w:val="7"/>
        <w:numPr>
          <w:ilvl w:val="0"/>
          <w:numId w:val="18"/>
        </w:numPr>
        <w:tabs>
          <w:tab w:val="left" w:pos="1275"/>
          <w:tab w:val="left" w:pos="2648"/>
          <w:tab w:val="left" w:pos="4343"/>
          <w:tab w:val="left" w:pos="5989"/>
          <w:tab w:val="left" w:pos="8120"/>
          <w:tab w:val="left" w:pos="9677"/>
        </w:tabs>
        <w:spacing w:before="40" w:line="273" w:lineRule="auto"/>
        <w:ind w:right="278" w:firstLine="283"/>
        <w:jc w:val="left"/>
        <w:rPr>
          <w:sz w:val="24"/>
        </w:rPr>
      </w:pPr>
      <w:r>
        <w:rPr>
          <w:spacing w:val="-2"/>
          <w:sz w:val="24"/>
        </w:rPr>
        <w:t>источники</w:t>
      </w:r>
      <w:r>
        <w:rPr>
          <w:sz w:val="24"/>
        </w:rPr>
        <w:tab/>
      </w:r>
      <w:r>
        <w:rPr>
          <w:spacing w:val="-2"/>
          <w:sz w:val="24"/>
        </w:rPr>
        <w:t>исторической</w:t>
      </w:r>
      <w:r>
        <w:rPr>
          <w:sz w:val="24"/>
        </w:rPr>
        <w:tab/>
      </w:r>
      <w:r>
        <w:rPr>
          <w:spacing w:val="-2"/>
          <w:sz w:val="24"/>
        </w:rPr>
        <w:t>информации,</w:t>
      </w:r>
      <w:r>
        <w:rPr>
          <w:sz w:val="24"/>
        </w:rPr>
        <w:tab/>
      </w:r>
      <w:r>
        <w:rPr>
          <w:spacing w:val="-2"/>
          <w:sz w:val="24"/>
        </w:rPr>
        <w:t>иллюстрирующие</w:t>
      </w:r>
      <w:r>
        <w:rPr>
          <w:sz w:val="24"/>
        </w:rPr>
        <w:tab/>
      </w:r>
      <w:r>
        <w:rPr>
          <w:spacing w:val="-2"/>
          <w:sz w:val="24"/>
        </w:rPr>
        <w:t>сущностные</w:t>
      </w:r>
      <w:r>
        <w:rPr>
          <w:sz w:val="24"/>
        </w:rPr>
        <w:tab/>
      </w:r>
      <w:r>
        <w:rPr>
          <w:spacing w:val="-2"/>
          <w:sz w:val="24"/>
        </w:rPr>
        <w:t xml:space="preserve">признаки </w:t>
      </w:r>
      <w:r>
        <w:rPr>
          <w:sz w:val="24"/>
        </w:rPr>
        <w:t>исторических событий, явлений, процессов;</w:t>
      </w:r>
    </w:p>
    <w:p w14:paraId="00A31C54">
      <w:pPr>
        <w:pStyle w:val="7"/>
        <w:numPr>
          <w:ilvl w:val="0"/>
          <w:numId w:val="18"/>
        </w:numPr>
        <w:tabs>
          <w:tab w:val="left" w:pos="1275"/>
        </w:tabs>
        <w:spacing w:before="3" w:line="273" w:lineRule="auto"/>
        <w:ind w:right="276" w:firstLine="283"/>
        <w:jc w:val="left"/>
        <w:rPr>
          <w:sz w:val="24"/>
        </w:rPr>
      </w:pPr>
      <w:r>
        <w:rPr>
          <w:sz w:val="24"/>
        </w:rPr>
        <w:t>самостоятельно</w:t>
      </w:r>
      <w:r>
        <w:rPr>
          <w:spacing w:val="-1"/>
          <w:sz w:val="24"/>
        </w:rPr>
        <w:t xml:space="preserve"> </w:t>
      </w:r>
      <w:r>
        <w:rPr>
          <w:sz w:val="24"/>
        </w:rPr>
        <w:t>осуществлять поиск исторической информации,</w:t>
      </w:r>
      <w:r>
        <w:rPr>
          <w:spacing w:val="-3"/>
          <w:sz w:val="24"/>
        </w:rPr>
        <w:t xml:space="preserve"> </w:t>
      </w:r>
      <w:r>
        <w:rPr>
          <w:sz w:val="24"/>
        </w:rPr>
        <w:t>необходимой для анализа исторических событий,процессов, явлений истории России и зарубежных стран 1945-2022 гг.;</w:t>
      </w:r>
    </w:p>
    <w:p w14:paraId="71CB6319">
      <w:pPr>
        <w:pStyle w:val="7"/>
        <w:numPr>
          <w:ilvl w:val="0"/>
          <w:numId w:val="18"/>
        </w:numPr>
        <w:tabs>
          <w:tab w:val="left" w:pos="1276"/>
          <w:tab w:val="left" w:pos="6879"/>
        </w:tabs>
        <w:spacing w:before="3"/>
        <w:ind w:left="1276" w:hanging="282"/>
        <w:jc w:val="left"/>
        <w:rPr>
          <w:sz w:val="24"/>
        </w:rPr>
      </w:pPr>
      <w:r>
        <w:rPr>
          <w:sz w:val="24"/>
        </w:rPr>
        <w:t>используя</w:t>
      </w:r>
      <w:r>
        <w:rPr>
          <w:spacing w:val="-5"/>
          <w:sz w:val="24"/>
        </w:rPr>
        <w:t xml:space="preserve"> </w:t>
      </w:r>
      <w:r>
        <w:rPr>
          <w:sz w:val="24"/>
        </w:rPr>
        <w:t>знания</w:t>
      </w:r>
      <w:r>
        <w:rPr>
          <w:spacing w:val="-5"/>
          <w:sz w:val="24"/>
        </w:rPr>
        <w:t xml:space="preserve"> </w:t>
      </w:r>
      <w:r>
        <w:rPr>
          <w:sz w:val="24"/>
        </w:rPr>
        <w:t>по</w:t>
      </w:r>
      <w:r>
        <w:rPr>
          <w:spacing w:val="-4"/>
          <w:sz w:val="24"/>
        </w:rPr>
        <w:t xml:space="preserve"> </w:t>
      </w:r>
      <w:r>
        <w:rPr>
          <w:sz w:val="24"/>
        </w:rPr>
        <w:t>истории,</w:t>
      </w:r>
      <w:r>
        <w:rPr>
          <w:spacing w:val="-5"/>
          <w:sz w:val="24"/>
        </w:rPr>
        <w:t xml:space="preserve"> </w:t>
      </w:r>
      <w:r>
        <w:rPr>
          <w:sz w:val="24"/>
        </w:rPr>
        <w:t>оценивать</w:t>
      </w:r>
      <w:r>
        <w:rPr>
          <w:spacing w:val="-6"/>
          <w:sz w:val="24"/>
        </w:rPr>
        <w:t xml:space="preserve"> </w:t>
      </w:r>
      <w:r>
        <w:rPr>
          <w:spacing w:val="-2"/>
          <w:sz w:val="24"/>
        </w:rPr>
        <w:t>полноту</w:t>
      </w:r>
      <w:r>
        <w:rPr>
          <w:sz w:val="24"/>
        </w:rPr>
        <w:tab/>
      </w:r>
      <w:r>
        <w:rPr>
          <w:sz w:val="24"/>
        </w:rPr>
        <w:t>и</w:t>
      </w:r>
      <w:r>
        <w:rPr>
          <w:spacing w:val="-5"/>
          <w:sz w:val="24"/>
        </w:rPr>
        <w:t xml:space="preserve"> </w:t>
      </w:r>
      <w:r>
        <w:rPr>
          <w:sz w:val="24"/>
        </w:rPr>
        <w:t>достоверность</w:t>
      </w:r>
      <w:r>
        <w:rPr>
          <w:spacing w:val="-3"/>
          <w:sz w:val="24"/>
        </w:rPr>
        <w:t xml:space="preserve"> </w:t>
      </w:r>
      <w:r>
        <w:rPr>
          <w:sz w:val="24"/>
        </w:rPr>
        <w:t>информации</w:t>
      </w:r>
      <w:r>
        <w:rPr>
          <w:spacing w:val="-3"/>
          <w:sz w:val="24"/>
        </w:rPr>
        <w:t xml:space="preserve"> </w:t>
      </w:r>
      <w:r>
        <w:rPr>
          <w:sz w:val="24"/>
        </w:rPr>
        <w:t>с</w:t>
      </w:r>
      <w:r>
        <w:rPr>
          <w:spacing w:val="-3"/>
          <w:sz w:val="24"/>
        </w:rPr>
        <w:t xml:space="preserve"> </w:t>
      </w:r>
      <w:r>
        <w:rPr>
          <w:spacing w:val="-2"/>
          <w:sz w:val="24"/>
        </w:rPr>
        <w:t>точки</w:t>
      </w:r>
    </w:p>
    <w:p w14:paraId="785654D9">
      <w:pPr>
        <w:pStyle w:val="7"/>
        <w:jc w:val="left"/>
        <w:rPr>
          <w:sz w:val="24"/>
        </w:rPr>
        <w:sectPr>
          <w:footerReference r:id="rId33" w:type="default"/>
          <w:pgSz w:w="11900" w:h="16850"/>
          <w:pgMar w:top="140" w:right="283" w:bottom="480" w:left="708" w:header="0" w:footer="297" w:gutter="0"/>
          <w:cols w:space="720" w:num="1"/>
        </w:sectPr>
      </w:pPr>
    </w:p>
    <w:p w14:paraId="234C2081">
      <w:pPr>
        <w:pStyle w:val="5"/>
        <w:spacing w:before="264"/>
        <w:ind w:left="770" w:firstLine="0"/>
      </w:pPr>
      <w:r>
        <w:t>зрения</w:t>
      </w:r>
      <w:r>
        <w:rPr>
          <w:spacing w:val="-4"/>
        </w:rPr>
        <w:t xml:space="preserve"> </w:t>
      </w:r>
      <w:r>
        <w:t>ее</w:t>
      </w:r>
      <w:r>
        <w:rPr>
          <w:spacing w:val="-4"/>
        </w:rPr>
        <w:t xml:space="preserve"> </w:t>
      </w:r>
      <w:r>
        <w:t>соответствия</w:t>
      </w:r>
      <w:r>
        <w:rPr>
          <w:spacing w:val="-4"/>
        </w:rPr>
        <w:t xml:space="preserve"> </w:t>
      </w:r>
      <w:r>
        <w:t>исторической</w:t>
      </w:r>
      <w:r>
        <w:rPr>
          <w:spacing w:val="-3"/>
        </w:rPr>
        <w:t xml:space="preserve"> </w:t>
      </w:r>
      <w:r>
        <w:rPr>
          <w:spacing w:val="-2"/>
        </w:rPr>
        <w:t>действительности.</w:t>
      </w:r>
    </w:p>
    <w:p w14:paraId="01ED14F4">
      <w:pPr>
        <w:pStyle w:val="5"/>
        <w:spacing w:before="42" w:line="276" w:lineRule="auto"/>
        <w:ind w:right="275"/>
      </w:pPr>
      <w: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1945-2022 гг.;</w:t>
      </w:r>
    </w:p>
    <w:p w14:paraId="5E9758A9">
      <w:pPr>
        <w:pStyle w:val="7"/>
        <w:numPr>
          <w:ilvl w:val="0"/>
          <w:numId w:val="18"/>
        </w:numPr>
        <w:tabs>
          <w:tab w:val="left" w:pos="1275"/>
        </w:tabs>
        <w:spacing w:line="276" w:lineRule="auto"/>
        <w:ind w:right="268" w:firstLine="283"/>
        <w:rPr>
          <w:sz w:val="24"/>
        </w:rPr>
      </w:pPr>
      <w:r>
        <w:rPr>
          <w:sz w:val="24"/>
        </w:rPr>
        <w:t>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w:t>
      </w:r>
      <w:r>
        <w:rPr>
          <w:spacing w:val="-1"/>
          <w:sz w:val="24"/>
        </w:rPr>
        <w:t xml:space="preserve"> </w:t>
      </w:r>
      <w:r>
        <w:rPr>
          <w:sz w:val="24"/>
        </w:rPr>
        <w:t>разработки и</w:t>
      </w:r>
      <w:r>
        <w:rPr>
          <w:spacing w:val="-1"/>
          <w:sz w:val="24"/>
        </w:rPr>
        <w:t xml:space="preserve"> </w:t>
      </w:r>
      <w:r>
        <w:rPr>
          <w:sz w:val="24"/>
        </w:rPr>
        <w:t>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3D350ED7">
      <w:pPr>
        <w:pStyle w:val="5"/>
        <w:spacing w:line="272" w:lineRule="exact"/>
        <w:ind w:left="994" w:firstLine="0"/>
      </w:pPr>
      <w:r>
        <w:t>Структура</w:t>
      </w:r>
      <w:r>
        <w:rPr>
          <w:spacing w:val="-6"/>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3"/>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57669FD4">
      <w:pPr>
        <w:pStyle w:val="7"/>
        <w:numPr>
          <w:ilvl w:val="0"/>
          <w:numId w:val="18"/>
        </w:numPr>
        <w:tabs>
          <w:tab w:val="left" w:pos="1275"/>
        </w:tabs>
        <w:spacing w:before="41" w:line="276" w:lineRule="auto"/>
        <w:ind w:right="277" w:firstLine="283"/>
        <w:rPr>
          <w:sz w:val="24"/>
        </w:rPr>
      </w:pPr>
      <w:r>
        <w:rPr>
          <w:sz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14:paraId="2FFBEE93">
      <w:pPr>
        <w:pStyle w:val="7"/>
        <w:numPr>
          <w:ilvl w:val="0"/>
          <w:numId w:val="18"/>
        </w:numPr>
        <w:tabs>
          <w:tab w:val="left" w:pos="1275"/>
        </w:tabs>
        <w:spacing w:line="276" w:lineRule="auto"/>
        <w:ind w:right="274" w:firstLine="283"/>
        <w:rPr>
          <w:sz w:val="24"/>
        </w:rPr>
      </w:pPr>
      <w:r>
        <w:rPr>
          <w:sz w:val="24"/>
        </w:rPr>
        <w:t xml:space="preserve">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w:t>
      </w:r>
      <w:r>
        <w:rPr>
          <w:spacing w:val="-2"/>
          <w:sz w:val="24"/>
        </w:rPr>
        <w:t>схему;</w:t>
      </w:r>
    </w:p>
    <w:p w14:paraId="42F7100E">
      <w:pPr>
        <w:pStyle w:val="7"/>
        <w:numPr>
          <w:ilvl w:val="0"/>
          <w:numId w:val="18"/>
        </w:numPr>
        <w:tabs>
          <w:tab w:val="left" w:pos="1275"/>
        </w:tabs>
        <w:spacing w:line="276" w:lineRule="auto"/>
        <w:ind w:right="273" w:firstLine="283"/>
        <w:rPr>
          <w:sz w:val="24"/>
        </w:rPr>
      </w:pPr>
      <w:r>
        <w:rPr>
          <w:sz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14:paraId="7EF291D8">
      <w:pPr>
        <w:pStyle w:val="7"/>
        <w:numPr>
          <w:ilvl w:val="0"/>
          <w:numId w:val="18"/>
        </w:numPr>
        <w:tabs>
          <w:tab w:val="left" w:pos="1275"/>
        </w:tabs>
        <w:spacing w:line="276" w:lineRule="auto"/>
        <w:ind w:right="283" w:firstLine="283"/>
        <w:rPr>
          <w:sz w:val="24"/>
        </w:rPr>
      </w:pPr>
      <w:r>
        <w:rPr>
          <w:sz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21AECC45">
      <w:pPr>
        <w:pStyle w:val="7"/>
        <w:numPr>
          <w:ilvl w:val="0"/>
          <w:numId w:val="18"/>
        </w:numPr>
        <w:tabs>
          <w:tab w:val="left" w:pos="1275"/>
        </w:tabs>
        <w:spacing w:line="273" w:lineRule="auto"/>
        <w:ind w:right="268" w:firstLine="283"/>
        <w:rPr>
          <w:sz w:val="24"/>
        </w:rPr>
      </w:pPr>
      <w:r>
        <w:rPr>
          <w:sz w:val="24"/>
        </w:rP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14:paraId="21A3C1C4">
      <w:pPr>
        <w:pStyle w:val="7"/>
        <w:numPr>
          <w:ilvl w:val="0"/>
          <w:numId w:val="18"/>
        </w:numPr>
        <w:tabs>
          <w:tab w:val="left" w:pos="1275"/>
        </w:tabs>
        <w:spacing w:line="276" w:lineRule="auto"/>
        <w:ind w:right="273" w:firstLine="283"/>
        <w:rPr>
          <w:sz w:val="24"/>
        </w:rPr>
      </w:pPr>
      <w:r>
        <w:rPr>
          <w:sz w:val="24"/>
        </w:rPr>
        <w:t>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w:t>
      </w:r>
      <w:r>
        <w:rPr>
          <w:spacing w:val="-2"/>
          <w:sz w:val="24"/>
        </w:rPr>
        <w:t xml:space="preserve"> </w:t>
      </w:r>
      <w:r>
        <w:rPr>
          <w:sz w:val="24"/>
        </w:rPr>
        <w:t>и другое),</w:t>
      </w:r>
      <w:r>
        <w:rPr>
          <w:spacing w:val="-1"/>
          <w:sz w:val="24"/>
        </w:rPr>
        <w:t xml:space="preserve"> </w:t>
      </w:r>
      <w:r>
        <w:rPr>
          <w:sz w:val="24"/>
        </w:rPr>
        <w:t>социально- экономических и</w:t>
      </w:r>
      <w:r>
        <w:rPr>
          <w:spacing w:val="-1"/>
          <w:sz w:val="24"/>
        </w:rPr>
        <w:t xml:space="preserve"> </w:t>
      </w:r>
      <w:r>
        <w:rPr>
          <w:sz w:val="24"/>
        </w:rPr>
        <w:t>геополитических условий существования государств, народов, делать выводы;</w:t>
      </w:r>
    </w:p>
    <w:p w14:paraId="003BD08C">
      <w:pPr>
        <w:pStyle w:val="7"/>
        <w:numPr>
          <w:ilvl w:val="0"/>
          <w:numId w:val="18"/>
        </w:numPr>
        <w:tabs>
          <w:tab w:val="left" w:pos="1275"/>
        </w:tabs>
        <w:spacing w:line="273" w:lineRule="auto"/>
        <w:ind w:right="270" w:firstLine="283"/>
        <w:rPr>
          <w:sz w:val="24"/>
        </w:rPr>
      </w:pPr>
      <w:r>
        <w:rPr>
          <w:sz w:val="24"/>
        </w:rPr>
        <w:t>сопоставлять информацию, представленную на исторической карте (схеме) по истории России и зарубежных стран 1945-2022 гг., с информацией из аутентичных исторических источников и источников исторической информации;</w:t>
      </w:r>
    </w:p>
    <w:p w14:paraId="174667C6">
      <w:pPr>
        <w:pStyle w:val="7"/>
        <w:numPr>
          <w:ilvl w:val="0"/>
          <w:numId w:val="18"/>
        </w:numPr>
        <w:tabs>
          <w:tab w:val="left" w:pos="1275"/>
        </w:tabs>
        <w:spacing w:line="273" w:lineRule="auto"/>
        <w:ind w:right="276" w:firstLine="283"/>
        <w:rPr>
          <w:sz w:val="24"/>
        </w:rPr>
      </w:pPr>
      <w:r>
        <w:rPr>
          <w:sz w:val="24"/>
        </w:rPr>
        <w:t>определять события, явления, процессы, которым посвящены визуальные источники исторической информации;</w:t>
      </w:r>
    </w:p>
    <w:p w14:paraId="5F30B5B4">
      <w:pPr>
        <w:pStyle w:val="7"/>
        <w:numPr>
          <w:ilvl w:val="0"/>
          <w:numId w:val="18"/>
        </w:numPr>
        <w:tabs>
          <w:tab w:val="left" w:pos="1275"/>
        </w:tabs>
        <w:spacing w:line="276" w:lineRule="auto"/>
        <w:ind w:right="269" w:firstLine="283"/>
        <w:rPr>
          <w:sz w:val="24"/>
        </w:rPr>
      </w:pPr>
      <w:r>
        <w:rPr>
          <w:sz w:val="24"/>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14:paraId="2F3468A0">
      <w:pPr>
        <w:pStyle w:val="7"/>
        <w:numPr>
          <w:ilvl w:val="0"/>
          <w:numId w:val="18"/>
        </w:numPr>
        <w:tabs>
          <w:tab w:val="left" w:pos="1275"/>
        </w:tabs>
        <w:spacing w:line="276" w:lineRule="auto"/>
        <w:ind w:right="276" w:firstLine="283"/>
        <w:rPr>
          <w:sz w:val="24"/>
        </w:rPr>
      </w:pPr>
      <w:r>
        <w:rPr>
          <w:sz w:val="24"/>
        </w:rPr>
        <w:t xml:space="preserve">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w:t>
      </w:r>
      <w:r>
        <w:rPr>
          <w:spacing w:val="-2"/>
          <w:sz w:val="24"/>
        </w:rPr>
        <w:t>выводы;</w:t>
      </w:r>
    </w:p>
    <w:p w14:paraId="29C62175">
      <w:pPr>
        <w:pStyle w:val="7"/>
        <w:numPr>
          <w:ilvl w:val="0"/>
          <w:numId w:val="18"/>
        </w:numPr>
        <w:tabs>
          <w:tab w:val="left" w:pos="1276"/>
        </w:tabs>
        <w:spacing w:line="291" w:lineRule="exact"/>
        <w:ind w:left="1276" w:hanging="282"/>
        <w:rPr>
          <w:sz w:val="24"/>
        </w:rPr>
      </w:pPr>
      <w:r>
        <w:rPr>
          <w:sz w:val="24"/>
        </w:rPr>
        <w:t>представлять</w:t>
      </w:r>
      <w:r>
        <w:rPr>
          <w:spacing w:val="-6"/>
          <w:sz w:val="24"/>
        </w:rPr>
        <w:t xml:space="preserve"> </w:t>
      </w:r>
      <w:r>
        <w:rPr>
          <w:sz w:val="24"/>
        </w:rPr>
        <w:t>историческую</w:t>
      </w:r>
      <w:r>
        <w:rPr>
          <w:spacing w:val="-4"/>
          <w:sz w:val="24"/>
        </w:rPr>
        <w:t xml:space="preserve"> </w:t>
      </w:r>
      <w:r>
        <w:rPr>
          <w:sz w:val="24"/>
        </w:rPr>
        <w:t>информацию</w:t>
      </w:r>
      <w:r>
        <w:rPr>
          <w:spacing w:val="-4"/>
          <w:sz w:val="24"/>
        </w:rPr>
        <w:t xml:space="preserve"> </w:t>
      </w:r>
      <w:r>
        <w:rPr>
          <w:sz w:val="24"/>
        </w:rPr>
        <w:t>в</w:t>
      </w:r>
      <w:r>
        <w:rPr>
          <w:spacing w:val="-5"/>
          <w:sz w:val="24"/>
        </w:rPr>
        <w:t xml:space="preserve"> </w:t>
      </w:r>
      <w:r>
        <w:rPr>
          <w:sz w:val="24"/>
        </w:rPr>
        <w:t>виде</w:t>
      </w:r>
      <w:r>
        <w:rPr>
          <w:spacing w:val="-4"/>
          <w:sz w:val="24"/>
        </w:rPr>
        <w:t xml:space="preserve"> </w:t>
      </w:r>
      <w:r>
        <w:rPr>
          <w:sz w:val="24"/>
        </w:rPr>
        <w:t>таблиц,</w:t>
      </w:r>
      <w:r>
        <w:rPr>
          <w:spacing w:val="-4"/>
          <w:sz w:val="24"/>
        </w:rPr>
        <w:t xml:space="preserve"> </w:t>
      </w:r>
      <w:r>
        <w:rPr>
          <w:sz w:val="24"/>
        </w:rPr>
        <w:t>графиков,</w:t>
      </w:r>
      <w:r>
        <w:rPr>
          <w:spacing w:val="-4"/>
          <w:sz w:val="24"/>
        </w:rPr>
        <w:t xml:space="preserve"> </w:t>
      </w:r>
      <w:r>
        <w:rPr>
          <w:sz w:val="24"/>
        </w:rPr>
        <w:t>схем,</w:t>
      </w:r>
      <w:r>
        <w:rPr>
          <w:spacing w:val="-4"/>
          <w:sz w:val="24"/>
        </w:rPr>
        <w:t xml:space="preserve"> </w:t>
      </w:r>
      <w:r>
        <w:rPr>
          <w:spacing w:val="-2"/>
          <w:sz w:val="24"/>
        </w:rPr>
        <w:t>диаграмм;</w:t>
      </w:r>
    </w:p>
    <w:p w14:paraId="6F04AC3A">
      <w:pPr>
        <w:pStyle w:val="7"/>
        <w:numPr>
          <w:ilvl w:val="0"/>
          <w:numId w:val="18"/>
        </w:numPr>
        <w:tabs>
          <w:tab w:val="left" w:pos="1275"/>
        </w:tabs>
        <w:spacing w:before="35" w:line="273" w:lineRule="auto"/>
        <w:ind w:right="274" w:firstLine="283"/>
        <w:rPr>
          <w:sz w:val="24"/>
        </w:rPr>
      </w:pPr>
      <w:r>
        <w:rPr>
          <w:sz w:val="24"/>
        </w:rPr>
        <w:t>использовать умения, приобретенные в процессе изучения истории, для участия в подготовке учебных проектов по истории России 1945-2022 гг., в том числе на региональном материале, с использованием ресурсов библиотек, музеев и других.</w:t>
      </w:r>
    </w:p>
    <w:p w14:paraId="3A62D960">
      <w:pPr>
        <w:pStyle w:val="5"/>
        <w:spacing w:before="3" w:line="278" w:lineRule="auto"/>
        <w:ind w:right="273"/>
      </w:pPr>
      <w:r>
        <w:t>Приобретение опыта взаимодействия с людьми другой культуры, национальной и религиозной</w:t>
      </w:r>
      <w:r>
        <w:rPr>
          <w:spacing w:val="75"/>
          <w:w w:val="150"/>
        </w:rPr>
        <w:t xml:space="preserve"> </w:t>
      </w:r>
      <w:r>
        <w:t>принадлежности</w:t>
      </w:r>
      <w:r>
        <w:rPr>
          <w:spacing w:val="78"/>
          <w:w w:val="150"/>
        </w:rPr>
        <w:t xml:space="preserve"> </w:t>
      </w:r>
      <w:r>
        <w:t>на</w:t>
      </w:r>
      <w:r>
        <w:rPr>
          <w:spacing w:val="78"/>
          <w:w w:val="150"/>
        </w:rPr>
        <w:t xml:space="preserve"> </w:t>
      </w:r>
      <w:r>
        <w:t>основе</w:t>
      </w:r>
      <w:r>
        <w:rPr>
          <w:spacing w:val="77"/>
          <w:w w:val="150"/>
        </w:rPr>
        <w:t xml:space="preserve"> </w:t>
      </w:r>
      <w:r>
        <w:t>ценностей</w:t>
      </w:r>
      <w:r>
        <w:rPr>
          <w:spacing w:val="25"/>
        </w:rPr>
        <w:t xml:space="preserve">  </w:t>
      </w:r>
      <w:r>
        <w:t>современного</w:t>
      </w:r>
      <w:r>
        <w:rPr>
          <w:spacing w:val="77"/>
          <w:w w:val="150"/>
        </w:rPr>
        <w:t xml:space="preserve"> </w:t>
      </w:r>
      <w:r>
        <w:t>российского</w:t>
      </w:r>
      <w:r>
        <w:rPr>
          <w:spacing w:val="79"/>
          <w:w w:val="150"/>
        </w:rPr>
        <w:t xml:space="preserve"> </w:t>
      </w:r>
      <w:r>
        <w:rPr>
          <w:spacing w:val="-2"/>
        </w:rPr>
        <w:t>общества:</w:t>
      </w:r>
    </w:p>
    <w:p w14:paraId="5FB53317">
      <w:pPr>
        <w:pStyle w:val="5"/>
        <w:spacing w:line="278" w:lineRule="auto"/>
        <w:sectPr>
          <w:footerReference r:id="rId34" w:type="default"/>
          <w:pgSz w:w="11900" w:h="16850"/>
          <w:pgMar w:top="140" w:right="283" w:bottom="480" w:left="708" w:header="0" w:footer="297" w:gutter="0"/>
          <w:cols w:space="720" w:num="1"/>
        </w:sectPr>
      </w:pPr>
    </w:p>
    <w:p w14:paraId="47E34F51">
      <w:pPr>
        <w:pStyle w:val="5"/>
        <w:spacing w:before="264" w:line="276" w:lineRule="auto"/>
        <w:ind w:right="279" w:firstLine="0"/>
      </w:pPr>
      <w:r>
        <w:t>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50E8DA7A">
      <w:pPr>
        <w:pStyle w:val="5"/>
        <w:spacing w:line="276" w:lineRule="auto"/>
        <w:ind w:right="279"/>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w:t>
      </w:r>
      <w:r>
        <w:rPr>
          <w:spacing w:val="-3"/>
        </w:rPr>
        <w:t xml:space="preserve"> </w:t>
      </w:r>
      <w:r>
        <w:t>развития</w:t>
      </w:r>
      <w:r>
        <w:rPr>
          <w:spacing w:val="-6"/>
        </w:rPr>
        <w:t xml:space="preserve"> </w:t>
      </w:r>
      <w:r>
        <w:t>нашей</w:t>
      </w:r>
      <w:r>
        <w:rPr>
          <w:spacing w:val="-3"/>
        </w:rPr>
        <w:t xml:space="preserve"> </w:t>
      </w:r>
      <w:r>
        <w:t>страны</w:t>
      </w:r>
      <w:r>
        <w:rPr>
          <w:spacing w:val="-5"/>
        </w:rPr>
        <w:t xml:space="preserve"> </w:t>
      </w:r>
      <w:r>
        <w:t>как</w:t>
      </w:r>
      <w:r>
        <w:rPr>
          <w:spacing w:val="-4"/>
        </w:rPr>
        <w:t xml:space="preserve"> </w:t>
      </w:r>
      <w:r>
        <w:t>многонационального</w:t>
      </w:r>
      <w:r>
        <w:rPr>
          <w:spacing w:val="-4"/>
        </w:rPr>
        <w:t xml:space="preserve"> </w:t>
      </w:r>
      <w:r>
        <w:t>государства,</w:t>
      </w:r>
      <w:r>
        <w:rPr>
          <w:spacing w:val="-4"/>
        </w:rPr>
        <w:t xml:space="preserve"> </w:t>
      </w:r>
      <w:r>
        <w:t>важности</w:t>
      </w:r>
      <w:r>
        <w:rPr>
          <w:spacing w:val="-1"/>
        </w:rPr>
        <w:t xml:space="preserve"> </w:t>
      </w:r>
      <w:r>
        <w:t>уважения и взаимопонимания между всеми народами России.</w:t>
      </w:r>
    </w:p>
    <w:p w14:paraId="1C5C0045">
      <w:pPr>
        <w:pStyle w:val="5"/>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4"/>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53856F84">
      <w:pPr>
        <w:pStyle w:val="7"/>
        <w:numPr>
          <w:ilvl w:val="0"/>
          <w:numId w:val="18"/>
        </w:numPr>
        <w:tabs>
          <w:tab w:val="left" w:pos="1275"/>
        </w:tabs>
        <w:spacing w:before="43" w:line="273" w:lineRule="auto"/>
        <w:ind w:right="268" w:firstLine="283"/>
        <w:rPr>
          <w:sz w:val="24"/>
        </w:rPr>
      </w:pPr>
      <w:r>
        <w:rPr>
          <w:sz w:val="24"/>
        </w:rPr>
        <w:t>понимать</w:t>
      </w:r>
      <w:r>
        <w:rPr>
          <w:spacing w:val="40"/>
          <w:sz w:val="24"/>
        </w:rPr>
        <w:t xml:space="preserve"> </w:t>
      </w:r>
      <w:r>
        <w:rPr>
          <w:sz w:val="24"/>
        </w:rPr>
        <w:t>особенности</w:t>
      </w:r>
      <w:r>
        <w:rPr>
          <w:spacing w:val="40"/>
          <w:sz w:val="24"/>
        </w:rPr>
        <w:t xml:space="preserve"> </w:t>
      </w:r>
      <w:r>
        <w:rPr>
          <w:sz w:val="24"/>
        </w:rPr>
        <w:t>политического,</w:t>
      </w:r>
      <w:r>
        <w:rPr>
          <w:spacing w:val="40"/>
          <w:sz w:val="24"/>
        </w:rPr>
        <w:t xml:space="preserve"> </w:t>
      </w:r>
      <w:r>
        <w:rPr>
          <w:sz w:val="24"/>
        </w:rPr>
        <w:t>социально-экономического</w:t>
      </w:r>
      <w:r>
        <w:rPr>
          <w:spacing w:val="40"/>
          <w:sz w:val="24"/>
        </w:rPr>
        <w:t xml:space="preserve"> </w:t>
      </w:r>
      <w:r>
        <w:rPr>
          <w:sz w:val="24"/>
        </w:rPr>
        <w:t>и</w:t>
      </w:r>
      <w:r>
        <w:rPr>
          <w:spacing w:val="40"/>
          <w:sz w:val="24"/>
        </w:rPr>
        <w:t xml:space="preserve"> </w:t>
      </w:r>
      <w:r>
        <w:rPr>
          <w:sz w:val="24"/>
        </w:rPr>
        <w:t>историко-культурного развития России как многонационального государства, знакомство с культурой, традициями и обычаями народов России;</w:t>
      </w:r>
    </w:p>
    <w:p w14:paraId="025EEE05">
      <w:pPr>
        <w:pStyle w:val="7"/>
        <w:numPr>
          <w:ilvl w:val="0"/>
          <w:numId w:val="18"/>
        </w:numPr>
        <w:tabs>
          <w:tab w:val="left" w:pos="1275"/>
        </w:tabs>
        <w:spacing w:before="2" w:line="276" w:lineRule="auto"/>
        <w:ind w:right="266" w:firstLine="283"/>
        <w:rPr>
          <w:sz w:val="24"/>
        </w:rPr>
      </w:pPr>
      <w:r>
        <w:rPr>
          <w:sz w:val="24"/>
        </w:rPr>
        <w:t>знать исторические примеры эффективного взаимодействия народов нашей страны для защиты</w:t>
      </w:r>
      <w:r>
        <w:rPr>
          <w:spacing w:val="-2"/>
          <w:sz w:val="24"/>
        </w:rPr>
        <w:t xml:space="preserve"> </w:t>
      </w:r>
      <w:r>
        <w:rPr>
          <w:sz w:val="24"/>
        </w:rPr>
        <w:t>Родины от</w:t>
      </w:r>
      <w:r>
        <w:rPr>
          <w:spacing w:val="-1"/>
          <w:sz w:val="24"/>
        </w:rPr>
        <w:t xml:space="preserve"> </w:t>
      </w:r>
      <w:r>
        <w:rPr>
          <w:sz w:val="24"/>
        </w:rPr>
        <w:t>внешних врагов, достижения общих целей в деле</w:t>
      </w:r>
      <w:r>
        <w:rPr>
          <w:spacing w:val="-2"/>
          <w:sz w:val="24"/>
        </w:rPr>
        <w:t xml:space="preserve"> </w:t>
      </w:r>
      <w:r>
        <w:rPr>
          <w:sz w:val="24"/>
        </w:rPr>
        <w:t>политического, социально-экономического и культурного развития России;</w:t>
      </w:r>
    </w:p>
    <w:p w14:paraId="6E66F2AC">
      <w:pPr>
        <w:pStyle w:val="7"/>
        <w:numPr>
          <w:ilvl w:val="0"/>
          <w:numId w:val="18"/>
        </w:numPr>
        <w:tabs>
          <w:tab w:val="left" w:pos="1275"/>
        </w:tabs>
        <w:spacing w:line="276" w:lineRule="auto"/>
        <w:ind w:right="277" w:firstLine="283"/>
        <w:rPr>
          <w:sz w:val="24"/>
        </w:rPr>
      </w:pPr>
      <w:r>
        <w:rPr>
          <w:sz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566ADCB6">
      <w:pPr>
        <w:pStyle w:val="7"/>
        <w:numPr>
          <w:ilvl w:val="0"/>
          <w:numId w:val="18"/>
        </w:numPr>
        <w:tabs>
          <w:tab w:val="left" w:pos="1275"/>
        </w:tabs>
        <w:spacing w:line="276" w:lineRule="auto"/>
        <w:ind w:right="270" w:firstLine="283"/>
        <w:rPr>
          <w:sz w:val="24"/>
        </w:rPr>
      </w:pPr>
      <w:r>
        <w:rPr>
          <w:sz w:val="24"/>
        </w:rP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1B051544">
      <w:pPr>
        <w:pStyle w:val="5"/>
        <w:spacing w:line="276" w:lineRule="auto"/>
        <w:ind w:right="281"/>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7E36899F">
      <w:pPr>
        <w:pStyle w:val="5"/>
        <w:spacing w:line="275" w:lineRule="exact"/>
        <w:ind w:left="994" w:firstLine="0"/>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3"/>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25D40887">
      <w:pPr>
        <w:pStyle w:val="7"/>
        <w:numPr>
          <w:ilvl w:val="0"/>
          <w:numId w:val="18"/>
        </w:numPr>
        <w:tabs>
          <w:tab w:val="left" w:pos="1275"/>
        </w:tabs>
        <w:spacing w:before="34" w:line="276" w:lineRule="auto"/>
        <w:ind w:right="270" w:firstLine="283"/>
        <w:rPr>
          <w:sz w:val="24"/>
        </w:rPr>
      </w:pPr>
      <w:r>
        <w:rPr>
          <w:sz w:val="24"/>
        </w:rPr>
        <w:t>понимать значение подвига советского народа в годы Великой Отечественной войны, значение</w:t>
      </w:r>
      <w:r>
        <w:rPr>
          <w:spacing w:val="-2"/>
          <w:sz w:val="24"/>
        </w:rPr>
        <w:t xml:space="preserve"> </w:t>
      </w:r>
      <w:r>
        <w:rPr>
          <w:sz w:val="24"/>
        </w:rPr>
        <w:t>достижений народов</w:t>
      </w:r>
      <w:r>
        <w:rPr>
          <w:spacing w:val="-2"/>
          <w:sz w:val="24"/>
        </w:rPr>
        <w:t xml:space="preserve"> </w:t>
      </w:r>
      <w:r>
        <w:rPr>
          <w:sz w:val="24"/>
        </w:rPr>
        <w:t>нашей страны</w:t>
      </w:r>
      <w:r>
        <w:rPr>
          <w:spacing w:val="-2"/>
          <w:sz w:val="24"/>
        </w:rPr>
        <w:t xml:space="preserve"> </w:t>
      </w:r>
      <w:r>
        <w:rPr>
          <w:sz w:val="24"/>
        </w:rPr>
        <w:t>в других важнейших событиях,</w:t>
      </w:r>
      <w:r>
        <w:rPr>
          <w:spacing w:val="-1"/>
          <w:sz w:val="24"/>
        </w:rPr>
        <w:t xml:space="preserve"> </w:t>
      </w:r>
      <w:r>
        <w:rPr>
          <w:sz w:val="24"/>
        </w:rPr>
        <w:t>процессах истории России и зарубежных стран 1945-2022 гг., осознавать и понимать ценность сопричастности своей семьи к событиям, явлениям, процессам истории России;</w:t>
      </w:r>
    </w:p>
    <w:p w14:paraId="33855402">
      <w:pPr>
        <w:pStyle w:val="7"/>
        <w:numPr>
          <w:ilvl w:val="0"/>
          <w:numId w:val="18"/>
        </w:numPr>
        <w:tabs>
          <w:tab w:val="left" w:pos="1275"/>
        </w:tabs>
        <w:spacing w:line="273" w:lineRule="auto"/>
        <w:ind w:right="283" w:firstLine="283"/>
        <w:rPr>
          <w:sz w:val="24"/>
        </w:rPr>
      </w:pPr>
      <w:r>
        <w:rPr>
          <w:sz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p w14:paraId="729F7581">
      <w:pPr>
        <w:pStyle w:val="7"/>
        <w:numPr>
          <w:ilvl w:val="0"/>
          <w:numId w:val="18"/>
        </w:numPr>
        <w:tabs>
          <w:tab w:val="left" w:pos="1275"/>
        </w:tabs>
        <w:spacing w:line="276" w:lineRule="auto"/>
        <w:ind w:right="272" w:firstLine="283"/>
        <w:rPr>
          <w:sz w:val="24"/>
        </w:rPr>
      </w:pPr>
      <w:r>
        <w:rPr>
          <w:sz w:val="24"/>
        </w:rP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14:paraId="45E5CF65">
      <w:pPr>
        <w:pStyle w:val="7"/>
        <w:numPr>
          <w:ilvl w:val="0"/>
          <w:numId w:val="18"/>
        </w:numPr>
        <w:tabs>
          <w:tab w:val="left" w:pos="1275"/>
        </w:tabs>
        <w:spacing w:line="273" w:lineRule="auto"/>
        <w:ind w:right="280" w:firstLine="283"/>
        <w:rPr>
          <w:sz w:val="24"/>
        </w:rPr>
      </w:pPr>
      <w:r>
        <w:rPr>
          <w:sz w:val="24"/>
        </w:rPr>
        <w:t xml:space="preserve">активно участвовать в дискуссиях, не допуская умаления подвига народа при защите </w:t>
      </w:r>
      <w:r>
        <w:rPr>
          <w:spacing w:val="-2"/>
          <w:sz w:val="24"/>
        </w:rPr>
        <w:t>Отечества.</w:t>
      </w:r>
    </w:p>
    <w:p w14:paraId="4DE7E512">
      <w:pPr>
        <w:pStyle w:val="7"/>
        <w:numPr>
          <w:ilvl w:val="0"/>
          <w:numId w:val="18"/>
        </w:numPr>
        <w:tabs>
          <w:tab w:val="left" w:pos="1275"/>
        </w:tabs>
        <w:spacing w:line="273" w:lineRule="auto"/>
        <w:ind w:right="270" w:firstLine="283"/>
        <w:rPr>
          <w:sz w:val="24"/>
        </w:rPr>
      </w:pPr>
      <w:r>
        <w:rPr>
          <w:sz w:val="24"/>
        </w:rPr>
        <w:t>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14:paraId="3E1580EA">
      <w:pPr>
        <w:spacing w:before="5"/>
        <w:ind w:left="710"/>
        <w:jc w:val="both"/>
        <w:rPr>
          <w:i/>
          <w:sz w:val="24"/>
        </w:rPr>
      </w:pPr>
      <w:r>
        <w:rPr>
          <w:i/>
          <w:sz w:val="24"/>
        </w:rPr>
        <w:t>По</w:t>
      </w:r>
      <w:r>
        <w:rPr>
          <w:i/>
          <w:spacing w:val="-2"/>
          <w:sz w:val="24"/>
        </w:rPr>
        <w:t xml:space="preserve"> </w:t>
      </w:r>
      <w:r>
        <w:rPr>
          <w:i/>
          <w:sz w:val="24"/>
        </w:rPr>
        <w:t>учебному</w:t>
      </w:r>
      <w:r>
        <w:rPr>
          <w:i/>
          <w:spacing w:val="-1"/>
          <w:sz w:val="24"/>
        </w:rPr>
        <w:t xml:space="preserve"> </w:t>
      </w:r>
      <w:r>
        <w:rPr>
          <w:i/>
          <w:sz w:val="24"/>
        </w:rPr>
        <w:t>курсу</w:t>
      </w:r>
      <w:r>
        <w:rPr>
          <w:i/>
          <w:spacing w:val="-2"/>
          <w:sz w:val="24"/>
        </w:rPr>
        <w:t xml:space="preserve"> </w:t>
      </w:r>
      <w:r>
        <w:rPr>
          <w:i/>
          <w:sz w:val="24"/>
        </w:rPr>
        <w:t>«История</w:t>
      </w:r>
      <w:r>
        <w:rPr>
          <w:i/>
          <w:spacing w:val="-2"/>
          <w:sz w:val="24"/>
        </w:rPr>
        <w:t xml:space="preserve"> России»:</w:t>
      </w:r>
    </w:p>
    <w:p w14:paraId="2454932F">
      <w:pPr>
        <w:pStyle w:val="7"/>
        <w:numPr>
          <w:ilvl w:val="0"/>
          <w:numId w:val="18"/>
        </w:numPr>
        <w:tabs>
          <w:tab w:val="left" w:pos="1276"/>
        </w:tabs>
        <w:spacing w:before="40"/>
        <w:ind w:left="1276" w:hanging="282"/>
        <w:rPr>
          <w:sz w:val="24"/>
        </w:rPr>
      </w:pPr>
      <w:r>
        <w:rPr>
          <w:sz w:val="24"/>
        </w:rPr>
        <w:t>СССР</w:t>
      </w:r>
      <w:r>
        <w:rPr>
          <w:spacing w:val="66"/>
          <w:w w:val="150"/>
          <w:sz w:val="24"/>
        </w:rPr>
        <w:t xml:space="preserve"> </w:t>
      </w:r>
      <w:r>
        <w:rPr>
          <w:sz w:val="24"/>
        </w:rPr>
        <w:t>в</w:t>
      </w:r>
      <w:r>
        <w:rPr>
          <w:spacing w:val="68"/>
          <w:w w:val="150"/>
          <w:sz w:val="24"/>
        </w:rPr>
        <w:t xml:space="preserve"> </w:t>
      </w:r>
      <w:r>
        <w:rPr>
          <w:sz w:val="24"/>
        </w:rPr>
        <w:t>1945-1991</w:t>
      </w:r>
      <w:r>
        <w:rPr>
          <w:spacing w:val="67"/>
          <w:w w:val="150"/>
          <w:sz w:val="24"/>
        </w:rPr>
        <w:t xml:space="preserve"> </w:t>
      </w:r>
      <w:r>
        <w:rPr>
          <w:sz w:val="24"/>
        </w:rPr>
        <w:t>гг.</w:t>
      </w:r>
      <w:r>
        <w:rPr>
          <w:spacing w:val="68"/>
          <w:w w:val="150"/>
          <w:sz w:val="24"/>
        </w:rPr>
        <w:t xml:space="preserve"> </w:t>
      </w:r>
      <w:r>
        <w:rPr>
          <w:sz w:val="24"/>
        </w:rPr>
        <w:t>Экономические</w:t>
      </w:r>
      <w:r>
        <w:rPr>
          <w:spacing w:val="67"/>
          <w:w w:val="150"/>
          <w:sz w:val="24"/>
        </w:rPr>
        <w:t xml:space="preserve"> </w:t>
      </w:r>
      <w:r>
        <w:rPr>
          <w:sz w:val="24"/>
        </w:rPr>
        <w:t>развитие</w:t>
      </w:r>
      <w:r>
        <w:rPr>
          <w:spacing w:val="65"/>
          <w:w w:val="150"/>
          <w:sz w:val="24"/>
        </w:rPr>
        <w:t xml:space="preserve"> </w:t>
      </w:r>
      <w:r>
        <w:rPr>
          <w:sz w:val="24"/>
        </w:rPr>
        <w:t>и</w:t>
      </w:r>
      <w:r>
        <w:rPr>
          <w:spacing w:val="68"/>
          <w:w w:val="150"/>
          <w:sz w:val="24"/>
        </w:rPr>
        <w:t xml:space="preserve"> </w:t>
      </w:r>
      <w:r>
        <w:rPr>
          <w:sz w:val="24"/>
        </w:rPr>
        <w:t>реформы.</w:t>
      </w:r>
      <w:r>
        <w:rPr>
          <w:spacing w:val="67"/>
          <w:w w:val="150"/>
          <w:sz w:val="24"/>
        </w:rPr>
        <w:t xml:space="preserve"> </w:t>
      </w:r>
      <w:r>
        <w:rPr>
          <w:sz w:val="24"/>
        </w:rPr>
        <w:t>Политическая</w:t>
      </w:r>
      <w:r>
        <w:rPr>
          <w:spacing w:val="68"/>
          <w:w w:val="150"/>
          <w:sz w:val="24"/>
        </w:rPr>
        <w:t xml:space="preserve"> </w:t>
      </w:r>
      <w:r>
        <w:rPr>
          <w:spacing w:val="-2"/>
          <w:sz w:val="24"/>
        </w:rPr>
        <w:t>система</w:t>
      </w:r>
    </w:p>
    <w:p w14:paraId="6816F933">
      <w:pPr>
        <w:pStyle w:val="5"/>
        <w:spacing w:before="40" w:line="276" w:lineRule="auto"/>
        <w:ind w:right="281" w:firstLine="0"/>
      </w:pPr>
      <w:r>
        <w:t>«развитого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70971609">
      <w:pPr>
        <w:pStyle w:val="7"/>
        <w:numPr>
          <w:ilvl w:val="0"/>
          <w:numId w:val="18"/>
        </w:numPr>
        <w:tabs>
          <w:tab w:val="left" w:pos="1275"/>
        </w:tabs>
        <w:spacing w:before="1" w:line="273" w:lineRule="auto"/>
        <w:ind w:right="271" w:firstLine="283"/>
        <w:rPr>
          <w:sz w:val="24"/>
        </w:rPr>
      </w:pPr>
      <w:r>
        <w:rPr>
          <w:sz w:val="24"/>
        </w:rPr>
        <w:t>Российская Федерация в 1992-2022 гг. Становление новой России. Возрождение Российской Федерации как великой державы в XXI в. Экономическая и социальная модернизация.</w:t>
      </w:r>
      <w:r>
        <w:rPr>
          <w:spacing w:val="70"/>
          <w:sz w:val="24"/>
        </w:rPr>
        <w:t xml:space="preserve">   </w:t>
      </w:r>
      <w:r>
        <w:rPr>
          <w:sz w:val="24"/>
        </w:rPr>
        <w:t>Культурное</w:t>
      </w:r>
      <w:r>
        <w:rPr>
          <w:spacing w:val="71"/>
          <w:sz w:val="24"/>
        </w:rPr>
        <w:t xml:space="preserve">   </w:t>
      </w:r>
      <w:r>
        <w:rPr>
          <w:sz w:val="24"/>
        </w:rPr>
        <w:t>пространство</w:t>
      </w:r>
      <w:r>
        <w:rPr>
          <w:spacing w:val="71"/>
          <w:sz w:val="24"/>
        </w:rPr>
        <w:t xml:space="preserve">   </w:t>
      </w:r>
      <w:r>
        <w:rPr>
          <w:sz w:val="24"/>
        </w:rPr>
        <w:t>и</w:t>
      </w:r>
      <w:r>
        <w:rPr>
          <w:spacing w:val="72"/>
          <w:sz w:val="24"/>
        </w:rPr>
        <w:t xml:space="preserve">   </w:t>
      </w:r>
      <w:r>
        <w:rPr>
          <w:sz w:val="24"/>
        </w:rPr>
        <w:t>повседневная</w:t>
      </w:r>
      <w:r>
        <w:rPr>
          <w:spacing w:val="71"/>
          <w:sz w:val="24"/>
        </w:rPr>
        <w:t xml:space="preserve">   </w:t>
      </w:r>
      <w:r>
        <w:rPr>
          <w:sz w:val="24"/>
        </w:rPr>
        <w:t>жизнь.</w:t>
      </w:r>
      <w:r>
        <w:rPr>
          <w:spacing w:val="72"/>
          <w:sz w:val="24"/>
        </w:rPr>
        <w:t xml:space="preserve">   </w:t>
      </w:r>
      <w:r>
        <w:rPr>
          <w:spacing w:val="-2"/>
          <w:sz w:val="24"/>
        </w:rPr>
        <w:t>Укрепление</w:t>
      </w:r>
    </w:p>
    <w:p w14:paraId="3D12EF84">
      <w:pPr>
        <w:pStyle w:val="7"/>
        <w:spacing w:line="273" w:lineRule="auto"/>
        <w:rPr>
          <w:sz w:val="24"/>
        </w:rPr>
        <w:sectPr>
          <w:footerReference r:id="rId35" w:type="default"/>
          <w:pgSz w:w="11900" w:h="16850"/>
          <w:pgMar w:top="140" w:right="283" w:bottom="480" w:left="708" w:header="0" w:footer="297" w:gutter="0"/>
          <w:cols w:space="720" w:num="1"/>
        </w:sectPr>
      </w:pPr>
    </w:p>
    <w:p w14:paraId="187B38C1">
      <w:pPr>
        <w:pStyle w:val="5"/>
        <w:spacing w:before="264" w:line="276" w:lineRule="auto"/>
        <w:ind w:firstLine="0"/>
        <w:jc w:val="left"/>
      </w:pPr>
      <w:r>
        <w:t>обороноспособности.</w:t>
      </w:r>
      <w:r>
        <w:rPr>
          <w:spacing w:val="80"/>
          <w:w w:val="150"/>
        </w:rPr>
        <w:t xml:space="preserve"> </w:t>
      </w:r>
      <w:r>
        <w:t>Воссоединение</w:t>
      </w:r>
      <w:r>
        <w:rPr>
          <w:spacing w:val="80"/>
          <w:w w:val="150"/>
        </w:rPr>
        <w:t xml:space="preserve"> </w:t>
      </w:r>
      <w:r>
        <w:t>с</w:t>
      </w:r>
      <w:r>
        <w:rPr>
          <w:spacing w:val="80"/>
          <w:w w:val="150"/>
        </w:rPr>
        <w:t xml:space="preserve"> </w:t>
      </w:r>
      <w:r>
        <w:t>Крымом</w:t>
      </w:r>
      <w:r>
        <w:rPr>
          <w:spacing w:val="80"/>
          <w:w w:val="150"/>
        </w:rPr>
        <w:t xml:space="preserve"> </w:t>
      </w:r>
      <w:r>
        <w:t>и</w:t>
      </w:r>
      <w:r>
        <w:rPr>
          <w:spacing w:val="80"/>
          <w:w w:val="150"/>
        </w:rPr>
        <w:t xml:space="preserve"> </w:t>
      </w:r>
      <w:r>
        <w:t>Севастополем.</w:t>
      </w:r>
      <w:r>
        <w:rPr>
          <w:spacing w:val="80"/>
          <w:w w:val="150"/>
        </w:rPr>
        <w:t xml:space="preserve"> </w:t>
      </w:r>
      <w:r>
        <w:t>Специальная</w:t>
      </w:r>
      <w:r>
        <w:rPr>
          <w:spacing w:val="80"/>
          <w:w w:val="150"/>
        </w:rPr>
        <w:t xml:space="preserve"> </w:t>
      </w:r>
      <w:r>
        <w:t>военная операция. Место России в современном мире.</w:t>
      </w:r>
    </w:p>
    <w:p w14:paraId="5113B42E">
      <w:pPr>
        <w:spacing w:line="275" w:lineRule="exact"/>
        <w:ind w:left="710"/>
        <w:rPr>
          <w:i/>
          <w:sz w:val="24"/>
        </w:rPr>
      </w:pPr>
      <w:r>
        <w:rPr>
          <w:i/>
          <w:sz w:val="24"/>
        </w:rPr>
        <w:t>По</w:t>
      </w:r>
      <w:r>
        <w:rPr>
          <w:i/>
          <w:spacing w:val="-2"/>
          <w:sz w:val="24"/>
        </w:rPr>
        <w:t xml:space="preserve"> </w:t>
      </w:r>
      <w:r>
        <w:rPr>
          <w:i/>
          <w:sz w:val="24"/>
        </w:rPr>
        <w:t>учебному</w:t>
      </w:r>
      <w:r>
        <w:rPr>
          <w:i/>
          <w:spacing w:val="-1"/>
          <w:sz w:val="24"/>
        </w:rPr>
        <w:t xml:space="preserve"> </w:t>
      </w:r>
      <w:r>
        <w:rPr>
          <w:i/>
          <w:sz w:val="24"/>
        </w:rPr>
        <w:t>курсу</w:t>
      </w:r>
      <w:r>
        <w:rPr>
          <w:i/>
          <w:spacing w:val="-2"/>
          <w:sz w:val="24"/>
        </w:rPr>
        <w:t xml:space="preserve"> </w:t>
      </w:r>
      <w:r>
        <w:rPr>
          <w:i/>
          <w:sz w:val="24"/>
        </w:rPr>
        <w:t>«Всеобщая</w:t>
      </w:r>
      <w:r>
        <w:rPr>
          <w:i/>
          <w:spacing w:val="-3"/>
          <w:sz w:val="24"/>
        </w:rPr>
        <w:t xml:space="preserve"> </w:t>
      </w:r>
      <w:r>
        <w:rPr>
          <w:i/>
          <w:spacing w:val="-2"/>
          <w:sz w:val="24"/>
        </w:rPr>
        <w:t>история»:</w:t>
      </w:r>
    </w:p>
    <w:p w14:paraId="317B133D">
      <w:pPr>
        <w:pStyle w:val="7"/>
        <w:numPr>
          <w:ilvl w:val="0"/>
          <w:numId w:val="18"/>
        </w:numPr>
        <w:tabs>
          <w:tab w:val="left" w:pos="1275"/>
        </w:tabs>
        <w:spacing w:before="43" w:line="273" w:lineRule="auto"/>
        <w:ind w:right="280" w:firstLine="283"/>
        <w:jc w:val="left"/>
        <w:rPr>
          <w:sz w:val="24"/>
        </w:rPr>
      </w:pPr>
      <w:r>
        <w:rPr>
          <w:sz w:val="24"/>
        </w:rPr>
        <w:t>Послевоенные</w:t>
      </w:r>
      <w:r>
        <w:rPr>
          <w:spacing w:val="80"/>
          <w:w w:val="150"/>
          <w:sz w:val="24"/>
        </w:rPr>
        <w:t xml:space="preserve"> </w:t>
      </w:r>
      <w:r>
        <w:rPr>
          <w:sz w:val="24"/>
        </w:rPr>
        <w:t>перемены</w:t>
      </w:r>
      <w:r>
        <w:rPr>
          <w:spacing w:val="80"/>
          <w:w w:val="150"/>
          <w:sz w:val="24"/>
        </w:rPr>
        <w:t xml:space="preserve"> </w:t>
      </w:r>
      <w:r>
        <w:rPr>
          <w:sz w:val="24"/>
        </w:rPr>
        <w:t>в</w:t>
      </w:r>
      <w:r>
        <w:rPr>
          <w:spacing w:val="80"/>
          <w:w w:val="150"/>
          <w:sz w:val="24"/>
        </w:rPr>
        <w:t xml:space="preserve"> </w:t>
      </w:r>
      <w:r>
        <w:rPr>
          <w:sz w:val="24"/>
        </w:rPr>
        <w:t>мире.</w:t>
      </w:r>
      <w:r>
        <w:rPr>
          <w:spacing w:val="80"/>
          <w:w w:val="150"/>
          <w:sz w:val="24"/>
        </w:rPr>
        <w:t xml:space="preserve"> </w:t>
      </w:r>
      <w:r>
        <w:rPr>
          <w:sz w:val="24"/>
        </w:rPr>
        <w:t>Холодная</w:t>
      </w:r>
      <w:r>
        <w:rPr>
          <w:spacing w:val="80"/>
          <w:w w:val="150"/>
          <w:sz w:val="24"/>
        </w:rPr>
        <w:t xml:space="preserve"> </w:t>
      </w:r>
      <w:r>
        <w:rPr>
          <w:sz w:val="24"/>
        </w:rPr>
        <w:t>война.</w:t>
      </w:r>
      <w:r>
        <w:rPr>
          <w:spacing w:val="80"/>
          <w:w w:val="150"/>
          <w:sz w:val="24"/>
        </w:rPr>
        <w:t xml:space="preserve"> </w:t>
      </w:r>
      <w:r>
        <w:rPr>
          <w:sz w:val="24"/>
        </w:rPr>
        <w:t>Мировая</w:t>
      </w:r>
      <w:r>
        <w:rPr>
          <w:spacing w:val="80"/>
          <w:w w:val="150"/>
          <w:sz w:val="24"/>
        </w:rPr>
        <w:t xml:space="preserve"> </w:t>
      </w:r>
      <w:r>
        <w:rPr>
          <w:sz w:val="24"/>
        </w:rPr>
        <w:t>система</w:t>
      </w:r>
      <w:r>
        <w:rPr>
          <w:spacing w:val="80"/>
          <w:w w:val="150"/>
          <w:sz w:val="24"/>
        </w:rPr>
        <w:t xml:space="preserve"> </w:t>
      </w:r>
      <w:r>
        <w:rPr>
          <w:sz w:val="24"/>
        </w:rPr>
        <w:t>социализма. Экономические и политические изменения в странах Запада;</w:t>
      </w:r>
    </w:p>
    <w:p w14:paraId="6FF17A5D">
      <w:pPr>
        <w:pStyle w:val="7"/>
        <w:numPr>
          <w:ilvl w:val="0"/>
          <w:numId w:val="18"/>
        </w:numPr>
        <w:tabs>
          <w:tab w:val="left" w:pos="1275"/>
        </w:tabs>
        <w:spacing w:before="1" w:line="273" w:lineRule="auto"/>
        <w:ind w:right="275" w:firstLine="283"/>
        <w:jc w:val="left"/>
        <w:rPr>
          <w:sz w:val="24"/>
        </w:rPr>
      </w:pPr>
      <w:r>
        <w:rPr>
          <w:sz w:val="24"/>
        </w:rPr>
        <w:t>Распад</w:t>
      </w:r>
      <w:r>
        <w:rPr>
          <w:spacing w:val="40"/>
          <w:sz w:val="24"/>
        </w:rPr>
        <w:t xml:space="preserve"> </w:t>
      </w:r>
      <w:r>
        <w:rPr>
          <w:sz w:val="24"/>
        </w:rPr>
        <w:t>колониальных</w:t>
      </w:r>
      <w:r>
        <w:rPr>
          <w:spacing w:val="40"/>
          <w:sz w:val="24"/>
        </w:rPr>
        <w:t xml:space="preserve"> </w:t>
      </w:r>
      <w:r>
        <w:rPr>
          <w:sz w:val="24"/>
        </w:rPr>
        <w:t>империй.</w:t>
      </w:r>
      <w:r>
        <w:rPr>
          <w:spacing w:val="40"/>
          <w:sz w:val="24"/>
        </w:rPr>
        <w:t xml:space="preserve"> </w:t>
      </w:r>
      <w:r>
        <w:rPr>
          <w:sz w:val="24"/>
        </w:rPr>
        <w:t>Развитие</w:t>
      </w:r>
      <w:r>
        <w:rPr>
          <w:spacing w:val="40"/>
          <w:sz w:val="24"/>
        </w:rPr>
        <w:t xml:space="preserve"> </w:t>
      </w:r>
      <w:r>
        <w:rPr>
          <w:sz w:val="24"/>
        </w:rPr>
        <w:t>стран</w:t>
      </w:r>
      <w:r>
        <w:rPr>
          <w:spacing w:val="40"/>
          <w:sz w:val="24"/>
        </w:rPr>
        <w:t xml:space="preserve"> </w:t>
      </w:r>
      <w:r>
        <w:rPr>
          <w:sz w:val="24"/>
        </w:rPr>
        <w:t>Азии,</w:t>
      </w:r>
      <w:r>
        <w:rPr>
          <w:spacing w:val="40"/>
          <w:sz w:val="24"/>
        </w:rPr>
        <w:t xml:space="preserve"> </w:t>
      </w:r>
      <w:r>
        <w:rPr>
          <w:sz w:val="24"/>
        </w:rPr>
        <w:t>Африки</w:t>
      </w:r>
      <w:r>
        <w:rPr>
          <w:spacing w:val="40"/>
          <w:sz w:val="24"/>
        </w:rPr>
        <w:t xml:space="preserve"> </w:t>
      </w:r>
      <w:r>
        <w:rPr>
          <w:sz w:val="24"/>
        </w:rPr>
        <w:t>и</w:t>
      </w:r>
      <w:r>
        <w:rPr>
          <w:spacing w:val="40"/>
          <w:sz w:val="24"/>
        </w:rPr>
        <w:t xml:space="preserve"> </w:t>
      </w:r>
      <w:r>
        <w:rPr>
          <w:sz w:val="24"/>
        </w:rPr>
        <w:t>Латинской</w:t>
      </w:r>
      <w:r>
        <w:rPr>
          <w:spacing w:val="40"/>
          <w:sz w:val="24"/>
        </w:rPr>
        <w:t xml:space="preserve"> </w:t>
      </w:r>
      <w:r>
        <w:rPr>
          <w:sz w:val="24"/>
        </w:rPr>
        <w:t>Америки. Научно-техническая революция. Постиндустриальное и информационное общество;</w:t>
      </w:r>
    </w:p>
    <w:p w14:paraId="73DF3DCE">
      <w:pPr>
        <w:pStyle w:val="7"/>
        <w:numPr>
          <w:ilvl w:val="0"/>
          <w:numId w:val="18"/>
        </w:numPr>
        <w:tabs>
          <w:tab w:val="left" w:pos="1275"/>
        </w:tabs>
        <w:spacing w:before="3" w:line="273" w:lineRule="auto"/>
        <w:ind w:right="278" w:firstLine="283"/>
        <w:jc w:val="left"/>
        <w:rPr>
          <w:sz w:val="24"/>
        </w:rPr>
      </w:pPr>
      <w:r>
        <w:rPr>
          <w:sz w:val="24"/>
        </w:rPr>
        <w:t>Современный мир: глобализация и деглобализация. Геополитический кризис 2022 г. и его влияние на мировую систему.</w:t>
      </w:r>
    </w:p>
    <w:p w14:paraId="038CB72F">
      <w:pPr>
        <w:pStyle w:val="5"/>
        <w:spacing w:before="3"/>
        <w:ind w:left="994" w:firstLine="0"/>
        <w:jc w:val="left"/>
      </w:pPr>
      <w:r>
        <w:t>Структура</w:t>
      </w:r>
      <w:r>
        <w:rPr>
          <w:spacing w:val="-7"/>
        </w:rPr>
        <w:t xml:space="preserve"> </w:t>
      </w:r>
      <w:r>
        <w:t>предметного</w:t>
      </w:r>
      <w:r>
        <w:rPr>
          <w:spacing w:val="-3"/>
        </w:rPr>
        <w:t xml:space="preserve"> </w:t>
      </w:r>
      <w:r>
        <w:t>результата</w:t>
      </w:r>
      <w:r>
        <w:rPr>
          <w:spacing w:val="-4"/>
        </w:rPr>
        <w:t xml:space="preserve"> </w:t>
      </w:r>
      <w:r>
        <w:t>включает</w:t>
      </w:r>
      <w:r>
        <w:rPr>
          <w:spacing w:val="-3"/>
        </w:rPr>
        <w:t xml:space="preserve"> </w:t>
      </w:r>
      <w:r>
        <w:t>следующий</w:t>
      </w:r>
      <w:r>
        <w:rPr>
          <w:spacing w:val="-3"/>
        </w:rPr>
        <w:t xml:space="preserve"> </w:t>
      </w:r>
      <w:r>
        <w:t>перечень</w:t>
      </w:r>
      <w:r>
        <w:rPr>
          <w:spacing w:val="-3"/>
        </w:rPr>
        <w:t xml:space="preserve"> </w:t>
      </w:r>
      <w:r>
        <w:t>знаний</w:t>
      </w:r>
      <w:r>
        <w:rPr>
          <w:spacing w:val="-5"/>
        </w:rPr>
        <w:t xml:space="preserve"> </w:t>
      </w:r>
      <w:r>
        <w:t xml:space="preserve">и </w:t>
      </w:r>
      <w:r>
        <w:rPr>
          <w:spacing w:val="-2"/>
        </w:rPr>
        <w:t>умений:</w:t>
      </w:r>
    </w:p>
    <w:p w14:paraId="1E6893ED">
      <w:pPr>
        <w:pStyle w:val="7"/>
        <w:numPr>
          <w:ilvl w:val="0"/>
          <w:numId w:val="18"/>
        </w:numPr>
        <w:tabs>
          <w:tab w:val="left" w:pos="1275"/>
        </w:tabs>
        <w:spacing w:before="41" w:line="273" w:lineRule="auto"/>
        <w:ind w:right="280" w:firstLine="283"/>
        <w:jc w:val="left"/>
        <w:rPr>
          <w:sz w:val="24"/>
        </w:rPr>
      </w:pPr>
      <w:r>
        <w:rPr>
          <w:sz w:val="24"/>
        </w:rPr>
        <w:t>указывать хронологические рамки основных периодов отечественной и всеобщей истории 1945-2022 гг.;</w:t>
      </w:r>
    </w:p>
    <w:p w14:paraId="0DDBDE8E">
      <w:pPr>
        <w:pStyle w:val="7"/>
        <w:numPr>
          <w:ilvl w:val="0"/>
          <w:numId w:val="18"/>
        </w:numPr>
        <w:tabs>
          <w:tab w:val="left" w:pos="1275"/>
        </w:tabs>
        <w:spacing w:before="1" w:line="273" w:lineRule="auto"/>
        <w:ind w:right="266" w:firstLine="283"/>
        <w:jc w:val="left"/>
        <w:rPr>
          <w:sz w:val="24"/>
        </w:rPr>
      </w:pPr>
      <w:r>
        <w:rPr>
          <w:sz w:val="24"/>
        </w:rPr>
        <w:t>называть даты важнейших событий и процессов отечественной и всеобщей истории 1945-2022 гг.;</w:t>
      </w:r>
    </w:p>
    <w:p w14:paraId="2936AC85">
      <w:pPr>
        <w:pStyle w:val="7"/>
        <w:numPr>
          <w:ilvl w:val="0"/>
          <w:numId w:val="18"/>
        </w:numPr>
        <w:tabs>
          <w:tab w:val="left" w:pos="1275"/>
        </w:tabs>
        <w:spacing w:before="3" w:line="273" w:lineRule="auto"/>
        <w:ind w:right="271" w:firstLine="283"/>
        <w:jc w:val="left"/>
        <w:rPr>
          <w:sz w:val="24"/>
        </w:rPr>
      </w:pPr>
      <w:r>
        <w:rPr>
          <w:sz w:val="24"/>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14:paraId="4D85D551">
      <w:pPr>
        <w:pStyle w:val="7"/>
        <w:numPr>
          <w:ilvl w:val="0"/>
          <w:numId w:val="18"/>
        </w:numPr>
        <w:tabs>
          <w:tab w:val="left" w:pos="1275"/>
        </w:tabs>
        <w:spacing w:before="3" w:line="273" w:lineRule="auto"/>
        <w:ind w:right="273" w:firstLine="283"/>
        <w:jc w:val="left"/>
        <w:rPr>
          <w:sz w:val="24"/>
        </w:rPr>
      </w:pPr>
      <w:r>
        <w:rPr>
          <w:sz w:val="24"/>
        </w:rPr>
        <w:t>характеризовать место, обстоятельства, участников,</w:t>
      </w:r>
      <w:r>
        <w:rPr>
          <w:spacing w:val="-1"/>
          <w:sz w:val="24"/>
        </w:rPr>
        <w:t xml:space="preserve"> </w:t>
      </w:r>
      <w:r>
        <w:rPr>
          <w:sz w:val="24"/>
        </w:rPr>
        <w:t>результаты</w:t>
      </w:r>
      <w:r>
        <w:rPr>
          <w:spacing w:val="-1"/>
          <w:sz w:val="24"/>
        </w:rPr>
        <w:t xml:space="preserve"> </w:t>
      </w:r>
      <w:r>
        <w:rPr>
          <w:sz w:val="24"/>
        </w:rPr>
        <w:t>и последствия</w:t>
      </w:r>
      <w:r>
        <w:rPr>
          <w:spacing w:val="-1"/>
          <w:sz w:val="24"/>
        </w:rPr>
        <w:t xml:space="preserve"> </w:t>
      </w:r>
      <w:r>
        <w:rPr>
          <w:sz w:val="24"/>
        </w:rPr>
        <w:t>важнейших исторических событий, явлений, процессов истории России 1945-2022 гг.</w:t>
      </w:r>
    </w:p>
    <w:p w14:paraId="3BB01F17">
      <w:pPr>
        <w:pStyle w:val="5"/>
        <w:spacing w:before="49"/>
        <w:ind w:left="0" w:firstLine="0"/>
        <w:jc w:val="left"/>
      </w:pPr>
    </w:p>
    <w:p w14:paraId="04D70C7A">
      <w:pPr>
        <w:pStyle w:val="2"/>
        <w:numPr>
          <w:ilvl w:val="2"/>
          <w:numId w:val="7"/>
        </w:numPr>
        <w:tabs>
          <w:tab w:val="left" w:pos="1429"/>
        </w:tabs>
        <w:spacing w:line="276" w:lineRule="auto"/>
        <w:ind w:right="1232" w:firstLine="0"/>
        <w:jc w:val="both"/>
      </w:pPr>
      <w:r>
        <w:t>Федеральная</w:t>
      </w:r>
      <w:r>
        <w:rPr>
          <w:spacing w:val="-6"/>
        </w:rPr>
        <w:t xml:space="preserve"> </w:t>
      </w:r>
      <w:r>
        <w:t>рабочая</w:t>
      </w:r>
      <w:r>
        <w:rPr>
          <w:spacing w:val="-6"/>
        </w:rPr>
        <w:t xml:space="preserve"> </w:t>
      </w:r>
      <w:r>
        <w:t>программа</w:t>
      </w:r>
      <w:r>
        <w:rPr>
          <w:spacing w:val="-6"/>
        </w:rPr>
        <w:t xml:space="preserve"> </w:t>
      </w:r>
      <w:r>
        <w:t>по</w:t>
      </w:r>
      <w:r>
        <w:rPr>
          <w:spacing w:val="-6"/>
        </w:rPr>
        <w:t xml:space="preserve"> </w:t>
      </w:r>
      <w:r>
        <w:t>учебному</w:t>
      </w:r>
      <w:r>
        <w:rPr>
          <w:spacing w:val="-4"/>
        </w:rPr>
        <w:t xml:space="preserve"> </w:t>
      </w:r>
      <w:r>
        <w:t>предмету</w:t>
      </w:r>
      <w:r>
        <w:rPr>
          <w:spacing w:val="-6"/>
        </w:rPr>
        <w:t xml:space="preserve"> </w:t>
      </w:r>
      <w:r>
        <w:t>«Обществознание» (углублѐнный уровень).</w:t>
      </w:r>
    </w:p>
    <w:p w14:paraId="1847F679">
      <w:pPr>
        <w:pStyle w:val="5"/>
        <w:spacing w:line="276" w:lineRule="auto"/>
        <w:ind w:right="268"/>
      </w:pPr>
      <w:r>
        <w:t>Федеральная</w:t>
      </w:r>
      <w:r>
        <w:rPr>
          <w:spacing w:val="-3"/>
        </w:rPr>
        <w:t xml:space="preserve"> </w:t>
      </w:r>
      <w:r>
        <w:t>рабочая</w:t>
      </w:r>
      <w:r>
        <w:rPr>
          <w:spacing w:val="-3"/>
        </w:rPr>
        <w:t xml:space="preserve"> </w:t>
      </w:r>
      <w:r>
        <w:t>программа</w:t>
      </w:r>
      <w:r>
        <w:rPr>
          <w:spacing w:val="-3"/>
        </w:rPr>
        <w:t xml:space="preserve"> </w:t>
      </w:r>
      <w:r>
        <w:t>по учебному</w:t>
      </w:r>
      <w:r>
        <w:rPr>
          <w:spacing w:val="-3"/>
        </w:rPr>
        <w:t xml:space="preserve"> </w:t>
      </w:r>
      <w:r>
        <w:t>предмету</w:t>
      </w:r>
      <w:r>
        <w:rPr>
          <w:spacing w:val="40"/>
        </w:rPr>
        <w:t xml:space="preserve"> </w:t>
      </w:r>
      <w:r>
        <w:t>«Обществознание»</w:t>
      </w:r>
      <w:r>
        <w:rPr>
          <w:spacing w:val="40"/>
        </w:rPr>
        <w:t xml:space="preserve"> </w:t>
      </w:r>
      <w:r>
        <w:t>(углублѐнный уровень) (предметная область «Общественно научные предметы») (далее соответственно - программа по обществознанию, обществознание) включает пояснительную записку,</w:t>
      </w:r>
      <w:r>
        <w:rPr>
          <w:spacing w:val="40"/>
        </w:rPr>
        <w:t xml:space="preserve"> </w:t>
      </w:r>
      <w:r>
        <w:t>содержание обучения, планируемые результаты освоения программы по обществознанию.</w:t>
      </w:r>
    </w:p>
    <w:p w14:paraId="7C756A8F">
      <w:pPr>
        <w:pStyle w:val="5"/>
        <w:spacing w:line="276" w:lineRule="auto"/>
        <w:ind w:right="277"/>
      </w:pPr>
      <w:r>
        <w:t>Пояснительная записка отражает общие цели и задачи изучения обществознания, характеристику психологических предпосылок к его изучению обучающимися, место в структуре учебного плана, а также подходы к отбору</w:t>
      </w:r>
      <w:r>
        <w:rPr>
          <w:spacing w:val="-1"/>
        </w:rPr>
        <w:t xml:space="preserve"> </w:t>
      </w:r>
      <w:r>
        <w:t xml:space="preserve">содержания, к определению планируемых </w:t>
      </w:r>
      <w:r>
        <w:rPr>
          <w:spacing w:val="-2"/>
        </w:rPr>
        <w:t>результатов.</w:t>
      </w:r>
    </w:p>
    <w:p w14:paraId="507C767D">
      <w:pPr>
        <w:pStyle w:val="5"/>
        <w:spacing w:line="276" w:lineRule="auto"/>
        <w:ind w:right="278"/>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7937BF41">
      <w:pPr>
        <w:pStyle w:val="5"/>
        <w:spacing w:line="276" w:lineRule="auto"/>
        <w:ind w:right="276"/>
      </w:pPr>
      <w:r>
        <w:t>Планируемые результаты освоения программы по обществознанию включают личностные, метапредметные</w:t>
      </w:r>
      <w:r>
        <w:rPr>
          <w:spacing w:val="-1"/>
        </w:rPr>
        <w:t xml:space="preserve"> </w:t>
      </w:r>
      <w:r>
        <w:t>результаты за</w:t>
      </w:r>
      <w:r>
        <w:rPr>
          <w:spacing w:val="-1"/>
        </w:rPr>
        <w:t xml:space="preserve"> </w:t>
      </w:r>
      <w:r>
        <w:t>весь период обучения на уровне</w:t>
      </w:r>
      <w:r>
        <w:rPr>
          <w:spacing w:val="-1"/>
        </w:rPr>
        <w:t xml:space="preserve"> </w:t>
      </w:r>
      <w:r>
        <w:t>среднего общего образования, а также предметные достижения обучающегося за каждый год обучения.</w:t>
      </w:r>
    </w:p>
    <w:p w14:paraId="03C51210">
      <w:pPr>
        <w:pStyle w:val="2"/>
        <w:ind w:left="4477"/>
      </w:pPr>
      <w:r>
        <w:t>Пояснительная</w:t>
      </w:r>
      <w:r>
        <w:rPr>
          <w:spacing w:val="-3"/>
        </w:rPr>
        <w:t xml:space="preserve"> </w:t>
      </w:r>
      <w:r>
        <w:rPr>
          <w:spacing w:val="-2"/>
        </w:rPr>
        <w:t>записка.</w:t>
      </w:r>
    </w:p>
    <w:p w14:paraId="40107266">
      <w:pPr>
        <w:pStyle w:val="5"/>
        <w:spacing w:before="35" w:line="276" w:lineRule="auto"/>
        <w:ind w:right="275"/>
      </w:pPr>
      <w:r>
        <w:t>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 представленных</w:t>
      </w:r>
      <w:r>
        <w:rPr>
          <w:spacing w:val="17"/>
        </w:rPr>
        <w:t xml:space="preserve"> </w:t>
      </w:r>
      <w:r>
        <w:t>в</w:t>
      </w:r>
      <w:r>
        <w:rPr>
          <w:spacing w:val="17"/>
        </w:rPr>
        <w:t xml:space="preserve"> </w:t>
      </w:r>
      <w:r>
        <w:t>ФГОС</w:t>
      </w:r>
      <w:r>
        <w:rPr>
          <w:spacing w:val="19"/>
        </w:rPr>
        <w:t xml:space="preserve"> </w:t>
      </w:r>
      <w:r>
        <w:t>СОО,</w:t>
      </w:r>
      <w:r>
        <w:rPr>
          <w:spacing w:val="17"/>
        </w:rPr>
        <w:t xml:space="preserve"> </w:t>
      </w:r>
      <w:r>
        <w:t>в</w:t>
      </w:r>
      <w:r>
        <w:rPr>
          <w:spacing w:val="17"/>
        </w:rPr>
        <w:t xml:space="preserve"> </w:t>
      </w:r>
      <w:r>
        <w:t>соответствии</w:t>
      </w:r>
      <w:r>
        <w:rPr>
          <w:spacing w:val="17"/>
        </w:rPr>
        <w:t xml:space="preserve"> </w:t>
      </w:r>
      <w:r>
        <w:t>с</w:t>
      </w:r>
      <w:r>
        <w:rPr>
          <w:spacing w:val="16"/>
        </w:rPr>
        <w:t xml:space="preserve"> </w:t>
      </w:r>
      <w:r>
        <w:t>концепцией</w:t>
      </w:r>
      <w:r>
        <w:rPr>
          <w:spacing w:val="16"/>
        </w:rPr>
        <w:t xml:space="preserve"> </w:t>
      </w:r>
      <w:r>
        <w:t>преподавания</w:t>
      </w:r>
      <w:r>
        <w:rPr>
          <w:spacing w:val="20"/>
        </w:rPr>
        <w:t xml:space="preserve"> </w:t>
      </w:r>
      <w:r>
        <w:t>учебного</w:t>
      </w:r>
      <w:r>
        <w:rPr>
          <w:spacing w:val="18"/>
        </w:rPr>
        <w:t xml:space="preserve"> </w:t>
      </w:r>
      <w:r>
        <w:rPr>
          <w:spacing w:val="-2"/>
        </w:rPr>
        <w:t>предмета</w:t>
      </w:r>
    </w:p>
    <w:p w14:paraId="5A83E77A">
      <w:pPr>
        <w:pStyle w:val="5"/>
        <w:spacing w:before="1" w:line="276" w:lineRule="auto"/>
        <w:ind w:right="275" w:firstLine="0"/>
      </w:pPr>
      <w:r>
        <w:t>«Обществознание», а также с учѐтом федеральной рабочей программы воспитания. Федеральная рабочая программа по обществознанию углублѐнного уровня ориентирована на расширение и углубление содержания, представленного в федеральной рабочей программе по обществознанию базового уровня.</w:t>
      </w:r>
    </w:p>
    <w:p w14:paraId="46377DD7">
      <w:pPr>
        <w:pStyle w:val="5"/>
        <w:spacing w:before="1" w:line="276" w:lineRule="auto"/>
        <w:ind w:right="275"/>
      </w:pPr>
      <w:r>
        <w:t>Обществознание выполняет ведущую роль в реализации функции интеграции молодѐжи в современное общество, направляет и обеспечивает условия формирования российской гражданской</w:t>
      </w:r>
      <w:r>
        <w:rPr>
          <w:spacing w:val="80"/>
        </w:rPr>
        <w:t xml:space="preserve">  </w:t>
      </w:r>
      <w:r>
        <w:t>идентичности,</w:t>
      </w:r>
      <w:r>
        <w:rPr>
          <w:spacing w:val="80"/>
        </w:rPr>
        <w:t xml:space="preserve">  </w:t>
      </w:r>
      <w:r>
        <w:t>освоения</w:t>
      </w:r>
      <w:r>
        <w:rPr>
          <w:spacing w:val="80"/>
        </w:rPr>
        <w:t xml:space="preserve">  </w:t>
      </w:r>
      <w:r>
        <w:t>традиционных</w:t>
      </w:r>
      <w:r>
        <w:rPr>
          <w:spacing w:val="80"/>
        </w:rPr>
        <w:t xml:space="preserve">  </w:t>
      </w:r>
      <w:r>
        <w:t>ценностей</w:t>
      </w:r>
      <w:r>
        <w:rPr>
          <w:spacing w:val="80"/>
        </w:rPr>
        <w:t xml:space="preserve">  </w:t>
      </w:r>
      <w:r>
        <w:t>многонационального</w:t>
      </w:r>
    </w:p>
    <w:p w14:paraId="28D8649F">
      <w:pPr>
        <w:pStyle w:val="5"/>
        <w:spacing w:line="276" w:lineRule="auto"/>
        <w:sectPr>
          <w:footerReference r:id="rId36" w:type="default"/>
          <w:pgSz w:w="11900" w:h="16850"/>
          <w:pgMar w:top="140" w:right="283" w:bottom="480" w:left="708" w:header="0" w:footer="297" w:gutter="0"/>
          <w:cols w:space="720" w:num="1"/>
        </w:sectPr>
      </w:pPr>
    </w:p>
    <w:p w14:paraId="680F1C03">
      <w:pPr>
        <w:pStyle w:val="5"/>
        <w:spacing w:before="264" w:line="276" w:lineRule="auto"/>
        <w:ind w:right="274" w:firstLine="0"/>
      </w:pPr>
      <w:r>
        <w:t>российского народа, социализации обучающихся, их готовности к саморазвитию и непрерывному</w:t>
      </w:r>
      <w:r>
        <w:rPr>
          <w:spacing w:val="-6"/>
        </w:rPr>
        <w:t xml:space="preserve"> </w:t>
      </w:r>
      <w:r>
        <w:t>образованию,</w:t>
      </w:r>
      <w:r>
        <w:rPr>
          <w:spacing w:val="-1"/>
        </w:rPr>
        <w:t xml:space="preserve"> </w:t>
      </w:r>
      <w:r>
        <w:t>труду</w:t>
      </w:r>
      <w:r>
        <w:rPr>
          <w:spacing w:val="-6"/>
        </w:rPr>
        <w:t xml:space="preserve"> </w:t>
      </w:r>
      <w:r>
        <w:t>и творческому</w:t>
      </w:r>
      <w:r>
        <w:rPr>
          <w:spacing w:val="-4"/>
        </w:rPr>
        <w:t xml:space="preserve"> </w:t>
      </w:r>
      <w:r>
        <w:t>самовыражению,</w:t>
      </w:r>
      <w:r>
        <w:rPr>
          <w:spacing w:val="-1"/>
        </w:rPr>
        <w:t xml:space="preserve"> </w:t>
      </w:r>
      <w:r>
        <w:t>правомерному</w:t>
      </w:r>
      <w:r>
        <w:rPr>
          <w:spacing w:val="-6"/>
        </w:rPr>
        <w:t xml:space="preserve"> </w:t>
      </w:r>
      <w:r>
        <w:t>поведению</w:t>
      </w:r>
      <w:r>
        <w:rPr>
          <w:spacing w:val="-1"/>
        </w:rPr>
        <w:t xml:space="preserve"> </w:t>
      </w:r>
      <w:r>
        <w:t>и взаимодействию с другими людьми в процессе решения задач личной и социальной</w:t>
      </w:r>
      <w:r>
        <w:rPr>
          <w:spacing w:val="80"/>
        </w:rPr>
        <w:t xml:space="preserve"> </w:t>
      </w:r>
      <w:r>
        <w:rPr>
          <w:spacing w:val="-2"/>
        </w:rPr>
        <w:t>значимости.</w:t>
      </w:r>
    </w:p>
    <w:p w14:paraId="31368630">
      <w:pPr>
        <w:pStyle w:val="5"/>
        <w:spacing w:before="1" w:line="276" w:lineRule="auto"/>
        <w:ind w:right="271"/>
      </w:pPr>
      <w:r>
        <w:t>Содержание учебного предмета ориентируется на систему теоретических знаний, традиционные ценности российского общества, представленные на базовом уровне, и обеспечивает преемственность по отношению к обществоведческому курсу уровня основного общего образования путѐм углублѐнного изучения ряда социальных процессов и явлений.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14:paraId="048D089A">
      <w:pPr>
        <w:pStyle w:val="5"/>
        <w:spacing w:line="276" w:lineRule="auto"/>
        <w:ind w:right="276"/>
      </w:pPr>
      <w:r>
        <w:t>Сохранение интегративного характера предмета на углублѐнном уровне предполагает включение</w:t>
      </w:r>
      <w:r>
        <w:rPr>
          <w:spacing w:val="-2"/>
        </w:rPr>
        <w:t xml:space="preserve"> </w:t>
      </w:r>
      <w:r>
        <w:t>в</w:t>
      </w:r>
      <w:r>
        <w:rPr>
          <w:spacing w:val="-2"/>
        </w:rPr>
        <w:t xml:space="preserve"> </w:t>
      </w:r>
      <w:r>
        <w:t>его</w:t>
      </w:r>
      <w:r>
        <w:rPr>
          <w:spacing w:val="-1"/>
        </w:rPr>
        <w:t xml:space="preserve"> </w:t>
      </w:r>
      <w:r>
        <w:t>содержание</w:t>
      </w:r>
      <w:r>
        <w:rPr>
          <w:spacing w:val="-2"/>
        </w:rPr>
        <w:t xml:space="preserve"> </w:t>
      </w:r>
      <w:r>
        <w:t>тех компонентов,</w:t>
      </w:r>
      <w:r>
        <w:rPr>
          <w:spacing w:val="-1"/>
        </w:rPr>
        <w:t xml:space="preserve"> </w:t>
      </w:r>
      <w:r>
        <w:t>которые</w:t>
      </w:r>
      <w:r>
        <w:rPr>
          <w:spacing w:val="-3"/>
        </w:rPr>
        <w:t xml:space="preserve"> </w:t>
      </w:r>
      <w:r>
        <w:t>создают</w:t>
      </w:r>
      <w:r>
        <w:rPr>
          <w:spacing w:val="-1"/>
        </w:rPr>
        <w:t xml:space="preserve"> </w:t>
      </w:r>
      <w:r>
        <w:t>целостное</w:t>
      </w:r>
      <w:r>
        <w:rPr>
          <w:spacing w:val="-2"/>
        </w:rPr>
        <w:t xml:space="preserve"> </w:t>
      </w:r>
      <w:r>
        <w:t>и достаточно</w:t>
      </w:r>
      <w:r>
        <w:rPr>
          <w:spacing w:val="-1"/>
        </w:rPr>
        <w:t xml:space="preserve"> </w:t>
      </w:r>
      <w:r>
        <w:t>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углублѐнном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отбора и построения учебного содержания</w:t>
      </w:r>
      <w:r>
        <w:rPr>
          <w:spacing w:val="40"/>
        </w:rPr>
        <w:t xml:space="preserve"> </w:t>
      </w:r>
      <w:r>
        <w:t>положен принцип многодисциплинарности обществоведческого знания. Разделы курса отражают основы различных социальных наук.</w:t>
      </w:r>
    </w:p>
    <w:p w14:paraId="51C45D86">
      <w:pPr>
        <w:pStyle w:val="5"/>
        <w:spacing w:line="276" w:lineRule="auto"/>
        <w:ind w:right="276"/>
      </w:pPr>
      <w:r>
        <w:t xml:space="preserve">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w:t>
      </w:r>
      <w:r>
        <w:rPr>
          <w:spacing w:val="-2"/>
        </w:rPr>
        <w:t>коммуникаций.</w:t>
      </w:r>
    </w:p>
    <w:p w14:paraId="54A07FF0">
      <w:pPr>
        <w:pStyle w:val="5"/>
        <w:spacing w:line="276" w:lineRule="auto"/>
        <w:ind w:right="276"/>
      </w:pPr>
      <w:r>
        <w:t>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w:t>
      </w:r>
    </w:p>
    <w:p w14:paraId="553F3A75">
      <w:pPr>
        <w:pStyle w:val="5"/>
        <w:spacing w:line="276" w:lineRule="auto"/>
        <w:ind w:right="270"/>
      </w:pPr>
      <w:r>
        <w:t>С учѐтом особенностей социального взросления обучающихся, их личного социального опыта</w:t>
      </w:r>
      <w:r>
        <w:rPr>
          <w:spacing w:val="-2"/>
        </w:rPr>
        <w:t xml:space="preserve"> </w:t>
      </w:r>
      <w:r>
        <w:t>и осваиваемых ими социальных</w:t>
      </w:r>
      <w:r>
        <w:rPr>
          <w:spacing w:val="-1"/>
        </w:rPr>
        <w:t xml:space="preserve"> </w:t>
      </w:r>
      <w:r>
        <w:t>практик,</w:t>
      </w:r>
      <w:r>
        <w:rPr>
          <w:spacing w:val="-1"/>
        </w:rPr>
        <w:t xml:space="preserve"> </w:t>
      </w:r>
      <w:r>
        <w:t>изменения</w:t>
      </w:r>
      <w:r>
        <w:rPr>
          <w:spacing w:val="-3"/>
        </w:rPr>
        <w:t xml:space="preserve"> </w:t>
      </w:r>
      <w:r>
        <w:t>их интересов</w:t>
      </w:r>
      <w:r>
        <w:rPr>
          <w:spacing w:val="-2"/>
        </w:rPr>
        <w:t xml:space="preserve"> </w:t>
      </w:r>
      <w:r>
        <w:t>и социальных</w:t>
      </w:r>
      <w:r>
        <w:rPr>
          <w:spacing w:val="-1"/>
        </w:rPr>
        <w:t xml:space="preserve"> </w:t>
      </w:r>
      <w:r>
        <w:t>запросов содержание учебного предмета на углублѐнном уровне обеспечивает обучающимся активность, позволяющую участвовать в общественно значимых, в том числе волонтѐрских,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w:t>
      </w:r>
    </w:p>
    <w:p w14:paraId="01A3F3DE">
      <w:pPr>
        <w:pStyle w:val="5"/>
        <w:spacing w:before="2"/>
        <w:ind w:left="994" w:firstLine="0"/>
      </w:pPr>
      <w:r>
        <w:t>Целями</w:t>
      </w:r>
      <w:r>
        <w:rPr>
          <w:spacing w:val="-9"/>
        </w:rPr>
        <w:t xml:space="preserve"> </w:t>
      </w:r>
      <w:r>
        <w:t>изучения</w:t>
      </w:r>
      <w:r>
        <w:rPr>
          <w:spacing w:val="-3"/>
        </w:rPr>
        <w:t xml:space="preserve"> </w:t>
      </w:r>
      <w:r>
        <w:t>учебного</w:t>
      </w:r>
      <w:r>
        <w:rPr>
          <w:spacing w:val="-6"/>
        </w:rPr>
        <w:t xml:space="preserve"> </w:t>
      </w:r>
      <w:r>
        <w:t>предмета</w:t>
      </w:r>
      <w:r>
        <w:rPr>
          <w:spacing w:val="-3"/>
        </w:rPr>
        <w:t xml:space="preserve"> </w:t>
      </w:r>
      <w:r>
        <w:t>«Обществознание»</w:t>
      </w:r>
      <w:r>
        <w:rPr>
          <w:spacing w:val="-8"/>
        </w:rPr>
        <w:t xml:space="preserve"> </w:t>
      </w:r>
      <w:r>
        <w:t>углублѐнного</w:t>
      </w:r>
      <w:r>
        <w:rPr>
          <w:spacing w:val="-5"/>
        </w:rPr>
        <w:t xml:space="preserve"> </w:t>
      </w:r>
      <w:r>
        <w:t>уровня</w:t>
      </w:r>
      <w:r>
        <w:rPr>
          <w:spacing w:val="-5"/>
        </w:rPr>
        <w:t xml:space="preserve"> </w:t>
      </w:r>
      <w:r>
        <w:rPr>
          <w:spacing w:val="-2"/>
        </w:rPr>
        <w:t>являются:</w:t>
      </w:r>
    </w:p>
    <w:p w14:paraId="77450D37">
      <w:pPr>
        <w:pStyle w:val="7"/>
        <w:numPr>
          <w:ilvl w:val="0"/>
          <w:numId w:val="19"/>
        </w:numPr>
        <w:tabs>
          <w:tab w:val="left" w:pos="1275"/>
        </w:tabs>
        <w:spacing w:before="40" w:line="276" w:lineRule="auto"/>
        <w:ind w:right="276" w:firstLine="283"/>
        <w:rPr>
          <w:sz w:val="24"/>
        </w:rPr>
      </w:pPr>
      <w:r>
        <w:rPr>
          <w:sz w:val="24"/>
        </w:rPr>
        <w:t>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приверженности правовым принципам, закреплѐнным в Конституции Российской Федерации и законодательстве Российской Федерации;</w:t>
      </w:r>
    </w:p>
    <w:p w14:paraId="0E44D57B">
      <w:pPr>
        <w:pStyle w:val="7"/>
        <w:numPr>
          <w:ilvl w:val="0"/>
          <w:numId w:val="19"/>
        </w:numPr>
        <w:tabs>
          <w:tab w:val="left" w:pos="1275"/>
        </w:tabs>
        <w:spacing w:line="276" w:lineRule="auto"/>
        <w:ind w:right="268" w:firstLine="283"/>
        <w:rPr>
          <w:sz w:val="24"/>
        </w:rPr>
      </w:pPr>
      <w:r>
        <w:rPr>
          <w:sz w:val="24"/>
        </w:rPr>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w:t>
      </w:r>
      <w:r>
        <w:rPr>
          <w:spacing w:val="40"/>
          <w:sz w:val="24"/>
        </w:rPr>
        <w:t xml:space="preserve"> </w:t>
      </w:r>
      <w:r>
        <w:rPr>
          <w:sz w:val="24"/>
        </w:rPr>
        <w:t>грамотности,</w:t>
      </w:r>
      <w:r>
        <w:rPr>
          <w:spacing w:val="40"/>
          <w:sz w:val="24"/>
        </w:rPr>
        <w:t xml:space="preserve"> </w:t>
      </w:r>
      <w:r>
        <w:rPr>
          <w:sz w:val="24"/>
        </w:rPr>
        <w:t>способности</w:t>
      </w:r>
      <w:r>
        <w:rPr>
          <w:spacing w:val="40"/>
          <w:sz w:val="24"/>
        </w:rPr>
        <w:t xml:space="preserve"> </w:t>
      </w:r>
      <w:r>
        <w:rPr>
          <w:sz w:val="24"/>
        </w:rPr>
        <w:t>к</w:t>
      </w:r>
      <w:r>
        <w:rPr>
          <w:spacing w:val="40"/>
          <w:sz w:val="24"/>
        </w:rPr>
        <w:t xml:space="preserve"> </w:t>
      </w:r>
      <w:r>
        <w:rPr>
          <w:sz w:val="24"/>
        </w:rPr>
        <w:t>предстоящему</w:t>
      </w:r>
      <w:r>
        <w:rPr>
          <w:spacing w:val="40"/>
          <w:sz w:val="24"/>
        </w:rPr>
        <w:t xml:space="preserve"> </w:t>
      </w:r>
      <w:r>
        <w:rPr>
          <w:sz w:val="24"/>
        </w:rPr>
        <w:t>самоопределению</w:t>
      </w:r>
      <w:r>
        <w:rPr>
          <w:spacing w:val="40"/>
          <w:sz w:val="24"/>
        </w:rPr>
        <w:t xml:space="preserve"> </w:t>
      </w:r>
      <w:r>
        <w:rPr>
          <w:sz w:val="24"/>
        </w:rPr>
        <w:t>в</w:t>
      </w:r>
      <w:r>
        <w:rPr>
          <w:spacing w:val="40"/>
          <w:sz w:val="24"/>
        </w:rPr>
        <w:t xml:space="preserve"> </w:t>
      </w:r>
      <w:r>
        <w:rPr>
          <w:sz w:val="24"/>
        </w:rPr>
        <w:t>различных</w:t>
      </w:r>
    </w:p>
    <w:p w14:paraId="6B82CA79">
      <w:pPr>
        <w:pStyle w:val="7"/>
        <w:spacing w:line="276" w:lineRule="auto"/>
        <w:rPr>
          <w:sz w:val="24"/>
        </w:rPr>
        <w:sectPr>
          <w:footerReference r:id="rId37" w:type="default"/>
          <w:pgSz w:w="11900" w:h="16850"/>
          <w:pgMar w:top="140" w:right="283" w:bottom="480" w:left="708" w:header="0" w:footer="297" w:gutter="0"/>
          <w:cols w:space="720" w:num="1"/>
        </w:sectPr>
      </w:pPr>
    </w:p>
    <w:p w14:paraId="79BE93DF">
      <w:pPr>
        <w:pStyle w:val="5"/>
        <w:spacing w:before="264"/>
        <w:ind w:firstLine="0"/>
      </w:pPr>
      <w:r>
        <w:t>областях</w:t>
      </w:r>
      <w:r>
        <w:rPr>
          <w:spacing w:val="-6"/>
        </w:rPr>
        <w:t xml:space="preserve"> </w:t>
      </w:r>
      <w:r>
        <w:t>жизни:</w:t>
      </w:r>
      <w:r>
        <w:rPr>
          <w:spacing w:val="-6"/>
        </w:rPr>
        <w:t xml:space="preserve"> </w:t>
      </w:r>
      <w:r>
        <w:t>семейной,</w:t>
      </w:r>
      <w:r>
        <w:rPr>
          <w:spacing w:val="-5"/>
        </w:rPr>
        <w:t xml:space="preserve"> </w:t>
      </w:r>
      <w:r>
        <w:t>трудовой,</w:t>
      </w:r>
      <w:r>
        <w:rPr>
          <w:spacing w:val="-5"/>
        </w:rPr>
        <w:t xml:space="preserve"> </w:t>
      </w:r>
      <w:r>
        <w:rPr>
          <w:spacing w:val="-2"/>
        </w:rPr>
        <w:t>профессиональной;</w:t>
      </w:r>
    </w:p>
    <w:p w14:paraId="63232559">
      <w:pPr>
        <w:pStyle w:val="7"/>
        <w:numPr>
          <w:ilvl w:val="0"/>
          <w:numId w:val="19"/>
        </w:numPr>
        <w:tabs>
          <w:tab w:val="left" w:pos="1275"/>
        </w:tabs>
        <w:spacing w:before="41" w:line="276" w:lineRule="auto"/>
        <w:ind w:right="272" w:firstLine="283"/>
        <w:rPr>
          <w:sz w:val="24"/>
        </w:rPr>
      </w:pPr>
      <w:r>
        <w:rPr>
          <w:sz w:val="24"/>
        </w:rPr>
        <w:t>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w:t>
      </w:r>
    </w:p>
    <w:p w14:paraId="43CDF76A">
      <w:pPr>
        <w:pStyle w:val="7"/>
        <w:numPr>
          <w:ilvl w:val="0"/>
          <w:numId w:val="19"/>
        </w:numPr>
        <w:tabs>
          <w:tab w:val="left" w:pos="1275"/>
        </w:tabs>
        <w:spacing w:line="276" w:lineRule="auto"/>
        <w:ind w:right="275" w:firstLine="283"/>
        <w:rPr>
          <w:sz w:val="24"/>
        </w:rPr>
      </w:pPr>
      <w:r>
        <w:rPr>
          <w:sz w:val="24"/>
        </w:rPr>
        <w:t>развитие комплекса умений, направленных на синтезирование информации из разных источников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14:paraId="67D79590">
      <w:pPr>
        <w:pStyle w:val="7"/>
        <w:numPr>
          <w:ilvl w:val="0"/>
          <w:numId w:val="19"/>
        </w:numPr>
        <w:tabs>
          <w:tab w:val="left" w:pos="1275"/>
        </w:tabs>
        <w:spacing w:line="276" w:lineRule="auto"/>
        <w:ind w:right="277" w:firstLine="283"/>
        <w:rPr>
          <w:sz w:val="24"/>
        </w:rPr>
      </w:pPr>
      <w:r>
        <w:rPr>
          <w:sz w:val="24"/>
        </w:rPr>
        <w:t>овладение навыками познавательной рефлексии как осознания совершаемых действий и мыслительных процессов, их результатов, границ своего знания и незнания, новых познавательных задач и средств их достижения с использованием инструментов (способов) социального познания, ценностных ориентиров, элементов научной методологии;</w:t>
      </w:r>
    </w:p>
    <w:p w14:paraId="6DFC564A">
      <w:pPr>
        <w:pStyle w:val="7"/>
        <w:numPr>
          <w:ilvl w:val="0"/>
          <w:numId w:val="19"/>
        </w:numPr>
        <w:tabs>
          <w:tab w:val="left" w:pos="1275"/>
        </w:tabs>
        <w:spacing w:line="276" w:lineRule="auto"/>
        <w:ind w:right="269" w:firstLine="283"/>
        <w:rPr>
          <w:sz w:val="24"/>
        </w:rPr>
      </w:pPr>
      <w:r>
        <w:rPr>
          <w:sz w:val="24"/>
        </w:rP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w:t>
      </w:r>
      <w:r>
        <w:rPr>
          <w:spacing w:val="-2"/>
          <w:sz w:val="24"/>
        </w:rPr>
        <w:t xml:space="preserve"> </w:t>
      </w:r>
      <w:r>
        <w:rPr>
          <w:sz w:val="24"/>
        </w:rPr>
        <w:t>успешного</w:t>
      </w:r>
      <w:r>
        <w:rPr>
          <w:spacing w:val="-6"/>
          <w:sz w:val="24"/>
        </w:rPr>
        <w:t xml:space="preserve"> </w:t>
      </w:r>
      <w:r>
        <w:rPr>
          <w:sz w:val="24"/>
        </w:rPr>
        <w:t>взаимодействия</w:t>
      </w:r>
      <w:r>
        <w:rPr>
          <w:spacing w:val="-6"/>
          <w:sz w:val="24"/>
        </w:rPr>
        <w:t xml:space="preserve"> </w:t>
      </w:r>
      <w:r>
        <w:rPr>
          <w:sz w:val="24"/>
        </w:rPr>
        <w:t>с</w:t>
      </w:r>
      <w:r>
        <w:rPr>
          <w:spacing w:val="-7"/>
          <w:sz w:val="24"/>
        </w:rPr>
        <w:t xml:space="preserve"> </w:t>
      </w:r>
      <w:r>
        <w:rPr>
          <w:sz w:val="24"/>
        </w:rPr>
        <w:t>политическими,</w:t>
      </w:r>
      <w:r>
        <w:rPr>
          <w:spacing w:val="-6"/>
          <w:sz w:val="24"/>
        </w:rPr>
        <w:t xml:space="preserve"> </w:t>
      </w:r>
      <w:r>
        <w:rPr>
          <w:sz w:val="24"/>
        </w:rPr>
        <w:t>правовыми,</w:t>
      </w:r>
      <w:r>
        <w:rPr>
          <w:spacing w:val="-6"/>
          <w:sz w:val="24"/>
        </w:rPr>
        <w:t xml:space="preserve"> </w:t>
      </w:r>
      <w:r>
        <w:rPr>
          <w:sz w:val="24"/>
        </w:rPr>
        <w:t>финансово-экономическими и другими социальными институтами и решения значимых для личности задач, реализации личностного потенциала;</w:t>
      </w:r>
    </w:p>
    <w:p w14:paraId="1DD4E6B9">
      <w:pPr>
        <w:pStyle w:val="7"/>
        <w:numPr>
          <w:ilvl w:val="0"/>
          <w:numId w:val="19"/>
        </w:numPr>
        <w:tabs>
          <w:tab w:val="left" w:pos="1275"/>
        </w:tabs>
        <w:spacing w:line="273" w:lineRule="auto"/>
        <w:ind w:right="277" w:firstLine="283"/>
        <w:rPr>
          <w:sz w:val="24"/>
        </w:rPr>
      </w:pPr>
      <w:r>
        <w:rPr>
          <w:sz w:val="24"/>
        </w:rPr>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социально-гуманитарной подготовки.</w:t>
      </w:r>
    </w:p>
    <w:p w14:paraId="4D763C56">
      <w:pPr>
        <w:pStyle w:val="5"/>
        <w:spacing w:line="276" w:lineRule="auto"/>
        <w:ind w:right="272"/>
      </w:pPr>
      <w:r>
        <w:t>Общее число часов, рекомендованных для изучения 272 часа - часов: в 10 классе - 136 часов (4 часа в неделю), в 11 классе - 136 часов (4 часа в неделю).</w:t>
      </w:r>
    </w:p>
    <w:p w14:paraId="6E47CFAF">
      <w:pPr>
        <w:pStyle w:val="2"/>
        <w:ind w:left="3982"/>
      </w:pPr>
      <w:r>
        <w:t>Содержание</w:t>
      </w:r>
      <w:r>
        <w:rPr>
          <w:spacing w:val="-4"/>
        </w:rPr>
        <w:t xml:space="preserve"> </w:t>
      </w:r>
      <w:r>
        <w:t>обучения</w:t>
      </w:r>
      <w:r>
        <w:rPr>
          <w:spacing w:val="-2"/>
        </w:rPr>
        <w:t xml:space="preserve"> </w:t>
      </w:r>
      <w:r>
        <w:t>в</w:t>
      </w:r>
      <w:r>
        <w:rPr>
          <w:spacing w:val="-3"/>
        </w:rPr>
        <w:t xml:space="preserve"> </w:t>
      </w:r>
      <w:r>
        <w:t>10</w:t>
      </w:r>
      <w:r>
        <w:rPr>
          <w:spacing w:val="-2"/>
        </w:rPr>
        <w:t xml:space="preserve"> классе</w:t>
      </w:r>
    </w:p>
    <w:p w14:paraId="25A1ACBB">
      <w:pPr>
        <w:pStyle w:val="5"/>
        <w:spacing w:before="36"/>
        <w:ind w:left="770" w:firstLine="0"/>
      </w:pPr>
      <w:r>
        <w:t>(Последовательность</w:t>
      </w:r>
      <w:r>
        <w:rPr>
          <w:spacing w:val="-6"/>
        </w:rPr>
        <w:t xml:space="preserve"> </w:t>
      </w:r>
      <w:r>
        <w:t>изучения</w:t>
      </w:r>
      <w:r>
        <w:rPr>
          <w:spacing w:val="-3"/>
        </w:rPr>
        <w:t xml:space="preserve"> </w:t>
      </w:r>
      <w:r>
        <w:t>тем</w:t>
      </w:r>
      <w:r>
        <w:rPr>
          <w:spacing w:val="-4"/>
        </w:rPr>
        <w:t xml:space="preserve"> </w:t>
      </w:r>
      <w:r>
        <w:t>в</w:t>
      </w:r>
      <w:r>
        <w:rPr>
          <w:spacing w:val="-4"/>
        </w:rPr>
        <w:t xml:space="preserve"> </w:t>
      </w:r>
      <w:r>
        <w:t>пределах</w:t>
      </w:r>
      <w:r>
        <w:rPr>
          <w:spacing w:val="-2"/>
        </w:rPr>
        <w:t xml:space="preserve"> </w:t>
      </w:r>
      <w:r>
        <w:t>одного</w:t>
      </w:r>
      <w:r>
        <w:rPr>
          <w:spacing w:val="-3"/>
        </w:rPr>
        <w:t xml:space="preserve"> </w:t>
      </w:r>
      <w:r>
        <w:t>раздела</w:t>
      </w:r>
      <w:r>
        <w:rPr>
          <w:spacing w:val="-4"/>
        </w:rPr>
        <w:t xml:space="preserve"> </w:t>
      </w:r>
      <w:r>
        <w:t>может</w:t>
      </w:r>
      <w:r>
        <w:rPr>
          <w:spacing w:val="-3"/>
        </w:rPr>
        <w:t xml:space="preserve"> </w:t>
      </w:r>
      <w:r>
        <w:rPr>
          <w:spacing w:val="-2"/>
        </w:rPr>
        <w:t>варьироваться).</w:t>
      </w:r>
    </w:p>
    <w:p w14:paraId="4F0BE6E8">
      <w:pPr>
        <w:pStyle w:val="7"/>
        <w:numPr>
          <w:ilvl w:val="0"/>
          <w:numId w:val="19"/>
        </w:numPr>
        <w:tabs>
          <w:tab w:val="left" w:pos="1276"/>
        </w:tabs>
        <w:spacing w:before="43"/>
        <w:ind w:left="1276" w:hanging="282"/>
        <w:jc w:val="left"/>
        <w:rPr>
          <w:sz w:val="24"/>
        </w:rPr>
      </w:pPr>
      <w:r>
        <w:rPr>
          <w:sz w:val="24"/>
        </w:rPr>
        <w:t>Социальные</w:t>
      </w:r>
      <w:r>
        <w:rPr>
          <w:spacing w:val="-5"/>
          <w:sz w:val="24"/>
        </w:rPr>
        <w:t xml:space="preserve"> </w:t>
      </w:r>
      <w:r>
        <w:rPr>
          <w:sz w:val="24"/>
        </w:rPr>
        <w:t>науки</w:t>
      </w:r>
      <w:r>
        <w:rPr>
          <w:spacing w:val="-3"/>
          <w:sz w:val="24"/>
        </w:rPr>
        <w:t xml:space="preserve"> </w:t>
      </w:r>
      <w:r>
        <w:rPr>
          <w:sz w:val="24"/>
        </w:rPr>
        <w:t>и</w:t>
      </w:r>
      <w:r>
        <w:rPr>
          <w:spacing w:val="-3"/>
          <w:sz w:val="24"/>
        </w:rPr>
        <w:t xml:space="preserve"> </w:t>
      </w:r>
      <w:r>
        <w:rPr>
          <w:sz w:val="24"/>
        </w:rPr>
        <w:t>их</w:t>
      </w:r>
      <w:r>
        <w:rPr>
          <w:spacing w:val="-3"/>
          <w:sz w:val="24"/>
        </w:rPr>
        <w:t xml:space="preserve"> </w:t>
      </w:r>
      <w:r>
        <w:rPr>
          <w:spacing w:val="-2"/>
          <w:sz w:val="24"/>
        </w:rPr>
        <w:t>особенности.</w:t>
      </w:r>
    </w:p>
    <w:p w14:paraId="666D8801">
      <w:pPr>
        <w:pStyle w:val="7"/>
        <w:numPr>
          <w:ilvl w:val="0"/>
          <w:numId w:val="19"/>
        </w:numPr>
        <w:tabs>
          <w:tab w:val="left" w:pos="1275"/>
        </w:tabs>
        <w:spacing w:before="40" w:line="273" w:lineRule="auto"/>
        <w:ind w:right="278" w:firstLine="283"/>
        <w:jc w:val="left"/>
        <w:rPr>
          <w:sz w:val="24"/>
        </w:rPr>
      </w:pPr>
      <w:r>
        <w:rPr>
          <w:sz w:val="24"/>
        </w:rPr>
        <w:t>Общество как предмет изучения. Различные подходы к изучению общества. Особенности социального познания. Научное и ненаучное социальное познание.</w:t>
      </w:r>
    </w:p>
    <w:p w14:paraId="4A19ADEB">
      <w:pPr>
        <w:pStyle w:val="7"/>
        <w:numPr>
          <w:ilvl w:val="0"/>
          <w:numId w:val="19"/>
        </w:numPr>
        <w:tabs>
          <w:tab w:val="left" w:pos="1275"/>
          <w:tab w:val="left" w:pos="2780"/>
          <w:tab w:val="left" w:pos="3614"/>
          <w:tab w:val="left" w:pos="3964"/>
          <w:tab w:val="left" w:pos="5010"/>
          <w:tab w:val="left" w:pos="6189"/>
          <w:tab w:val="left" w:pos="7184"/>
          <w:tab w:val="left" w:pos="8069"/>
          <w:tab w:val="left" w:pos="9468"/>
          <w:tab w:val="left" w:pos="9815"/>
        </w:tabs>
        <w:spacing w:before="3" w:line="273" w:lineRule="auto"/>
        <w:ind w:right="280" w:firstLine="283"/>
        <w:jc w:val="left"/>
        <w:rPr>
          <w:sz w:val="24"/>
        </w:rPr>
      </w:pPr>
      <w:r>
        <w:rPr>
          <w:spacing w:val="-2"/>
          <w:sz w:val="24"/>
        </w:rPr>
        <w:t>Социальные</w:t>
      </w:r>
      <w:r>
        <w:rPr>
          <w:sz w:val="24"/>
        </w:rPr>
        <w:tab/>
      </w:r>
      <w:r>
        <w:rPr>
          <w:spacing w:val="-4"/>
          <w:sz w:val="24"/>
        </w:rPr>
        <w:t>науки</w:t>
      </w:r>
      <w:r>
        <w:rPr>
          <w:sz w:val="24"/>
        </w:rPr>
        <w:tab/>
      </w:r>
      <w:r>
        <w:rPr>
          <w:spacing w:val="-10"/>
          <w:sz w:val="24"/>
        </w:rPr>
        <w:t>в</w:t>
      </w:r>
      <w:r>
        <w:rPr>
          <w:sz w:val="24"/>
        </w:rPr>
        <w:tab/>
      </w:r>
      <w:r>
        <w:rPr>
          <w:spacing w:val="-2"/>
          <w:sz w:val="24"/>
        </w:rPr>
        <w:t>системе</w:t>
      </w:r>
      <w:r>
        <w:rPr>
          <w:sz w:val="24"/>
        </w:rPr>
        <w:tab/>
      </w:r>
      <w:r>
        <w:rPr>
          <w:spacing w:val="-2"/>
          <w:sz w:val="24"/>
        </w:rPr>
        <w:t>научного</w:t>
      </w:r>
      <w:r>
        <w:rPr>
          <w:sz w:val="24"/>
        </w:rPr>
        <w:tab/>
      </w:r>
      <w:r>
        <w:rPr>
          <w:spacing w:val="-2"/>
          <w:sz w:val="24"/>
        </w:rPr>
        <w:t>знания.</w:t>
      </w:r>
      <w:r>
        <w:rPr>
          <w:sz w:val="24"/>
        </w:rPr>
        <w:tab/>
      </w:r>
      <w:r>
        <w:rPr>
          <w:spacing w:val="-2"/>
          <w:sz w:val="24"/>
        </w:rPr>
        <w:t>Место</w:t>
      </w:r>
      <w:r>
        <w:rPr>
          <w:sz w:val="24"/>
        </w:rPr>
        <w:tab/>
      </w:r>
      <w:r>
        <w:rPr>
          <w:spacing w:val="-2"/>
          <w:sz w:val="24"/>
        </w:rPr>
        <w:t>философии</w:t>
      </w:r>
      <w:r>
        <w:rPr>
          <w:sz w:val="24"/>
        </w:rPr>
        <w:tab/>
      </w:r>
      <w:r>
        <w:rPr>
          <w:spacing w:val="-10"/>
          <w:sz w:val="24"/>
        </w:rPr>
        <w:t>в</w:t>
      </w:r>
      <w:r>
        <w:rPr>
          <w:sz w:val="24"/>
        </w:rPr>
        <w:tab/>
      </w:r>
      <w:r>
        <w:rPr>
          <w:spacing w:val="-2"/>
          <w:sz w:val="24"/>
        </w:rPr>
        <w:t xml:space="preserve">системе </w:t>
      </w:r>
      <w:r>
        <w:rPr>
          <w:sz w:val="24"/>
        </w:rPr>
        <w:t>обществознания. Философия и наука.</w:t>
      </w:r>
    </w:p>
    <w:p w14:paraId="4747F59B">
      <w:pPr>
        <w:pStyle w:val="7"/>
        <w:numPr>
          <w:ilvl w:val="0"/>
          <w:numId w:val="19"/>
        </w:numPr>
        <w:tabs>
          <w:tab w:val="left" w:pos="1275"/>
          <w:tab w:val="left" w:pos="2323"/>
          <w:tab w:val="left" w:pos="3478"/>
          <w:tab w:val="left" w:pos="4929"/>
          <w:tab w:val="left" w:pos="6040"/>
          <w:tab w:val="left" w:pos="7227"/>
          <w:tab w:val="left" w:pos="7574"/>
          <w:tab w:val="left" w:pos="8713"/>
          <w:tab w:val="left" w:pos="10500"/>
        </w:tabs>
        <w:spacing w:line="273" w:lineRule="auto"/>
        <w:ind w:right="277" w:firstLine="283"/>
        <w:jc w:val="left"/>
        <w:rPr>
          <w:sz w:val="24"/>
        </w:rPr>
      </w:pPr>
      <w:r>
        <w:rPr>
          <w:spacing w:val="-2"/>
          <w:sz w:val="24"/>
        </w:rPr>
        <w:t>Методы</w:t>
      </w:r>
      <w:r>
        <w:rPr>
          <w:sz w:val="24"/>
        </w:rPr>
        <w:tab/>
      </w:r>
      <w:r>
        <w:rPr>
          <w:spacing w:val="-2"/>
          <w:sz w:val="24"/>
        </w:rPr>
        <w:t>изучения</w:t>
      </w:r>
      <w:r>
        <w:rPr>
          <w:sz w:val="24"/>
        </w:rPr>
        <w:tab/>
      </w:r>
      <w:r>
        <w:rPr>
          <w:spacing w:val="-2"/>
          <w:sz w:val="24"/>
        </w:rPr>
        <w:t>социальных</w:t>
      </w:r>
      <w:r>
        <w:rPr>
          <w:sz w:val="24"/>
        </w:rPr>
        <w:tab/>
      </w:r>
      <w:r>
        <w:rPr>
          <w:spacing w:val="-2"/>
          <w:sz w:val="24"/>
        </w:rPr>
        <w:t>явлений.</w:t>
      </w:r>
      <w:r>
        <w:rPr>
          <w:sz w:val="24"/>
        </w:rPr>
        <w:tab/>
      </w:r>
      <w:r>
        <w:rPr>
          <w:spacing w:val="-2"/>
          <w:sz w:val="24"/>
        </w:rPr>
        <w:t>Сходство</w:t>
      </w:r>
      <w:r>
        <w:rPr>
          <w:sz w:val="24"/>
        </w:rPr>
        <w:tab/>
      </w:r>
      <w:r>
        <w:rPr>
          <w:spacing w:val="-10"/>
          <w:sz w:val="24"/>
        </w:rPr>
        <w:t>и</w:t>
      </w:r>
      <w:r>
        <w:rPr>
          <w:sz w:val="24"/>
        </w:rPr>
        <w:tab/>
      </w:r>
      <w:r>
        <w:rPr>
          <w:spacing w:val="-2"/>
          <w:sz w:val="24"/>
        </w:rPr>
        <w:t>различие</w:t>
      </w:r>
      <w:r>
        <w:rPr>
          <w:sz w:val="24"/>
        </w:rPr>
        <w:tab/>
      </w:r>
      <w:r>
        <w:rPr>
          <w:spacing w:val="-2"/>
          <w:sz w:val="24"/>
        </w:rPr>
        <w:t>естествознания</w:t>
      </w:r>
      <w:r>
        <w:rPr>
          <w:sz w:val="24"/>
        </w:rPr>
        <w:tab/>
      </w:r>
      <w:r>
        <w:rPr>
          <w:spacing w:val="-10"/>
          <w:sz w:val="24"/>
        </w:rPr>
        <w:t xml:space="preserve">и </w:t>
      </w:r>
      <w:r>
        <w:rPr>
          <w:sz w:val="24"/>
        </w:rPr>
        <w:t>обществознания. Особенности наук, изучающих общество и человека.</w:t>
      </w:r>
    </w:p>
    <w:p w14:paraId="742F5C39">
      <w:pPr>
        <w:pStyle w:val="7"/>
        <w:numPr>
          <w:ilvl w:val="0"/>
          <w:numId w:val="19"/>
        </w:numPr>
        <w:tabs>
          <w:tab w:val="left" w:pos="1276"/>
        </w:tabs>
        <w:spacing w:before="3"/>
        <w:ind w:left="1276" w:hanging="282"/>
        <w:jc w:val="left"/>
        <w:rPr>
          <w:sz w:val="24"/>
        </w:rPr>
      </w:pPr>
      <w:r>
        <w:rPr>
          <w:sz w:val="24"/>
        </w:rPr>
        <w:t>Социальные</w:t>
      </w:r>
      <w:r>
        <w:rPr>
          <w:spacing w:val="-8"/>
          <w:sz w:val="24"/>
        </w:rPr>
        <w:t xml:space="preserve"> </w:t>
      </w:r>
      <w:r>
        <w:rPr>
          <w:sz w:val="24"/>
        </w:rPr>
        <w:t>науки</w:t>
      </w:r>
      <w:r>
        <w:rPr>
          <w:spacing w:val="-5"/>
          <w:sz w:val="24"/>
        </w:rPr>
        <w:t xml:space="preserve"> </w:t>
      </w:r>
      <w:r>
        <w:rPr>
          <w:sz w:val="24"/>
        </w:rPr>
        <w:t>и</w:t>
      </w:r>
      <w:r>
        <w:rPr>
          <w:spacing w:val="-5"/>
          <w:sz w:val="24"/>
        </w:rPr>
        <w:t xml:space="preserve"> </w:t>
      </w:r>
      <w:r>
        <w:rPr>
          <w:sz w:val="24"/>
        </w:rPr>
        <w:t>профессиональное</w:t>
      </w:r>
      <w:r>
        <w:rPr>
          <w:spacing w:val="-6"/>
          <w:sz w:val="24"/>
        </w:rPr>
        <w:t xml:space="preserve"> </w:t>
      </w:r>
      <w:r>
        <w:rPr>
          <w:sz w:val="24"/>
        </w:rPr>
        <w:t>самоопределение</w:t>
      </w:r>
      <w:r>
        <w:rPr>
          <w:spacing w:val="-6"/>
          <w:sz w:val="24"/>
        </w:rPr>
        <w:t xml:space="preserve"> </w:t>
      </w:r>
      <w:r>
        <w:rPr>
          <w:spacing w:val="-2"/>
          <w:sz w:val="24"/>
        </w:rPr>
        <w:t>молодѐжи.</w:t>
      </w:r>
    </w:p>
    <w:p w14:paraId="0A0C9D17">
      <w:pPr>
        <w:pStyle w:val="7"/>
        <w:numPr>
          <w:ilvl w:val="0"/>
          <w:numId w:val="19"/>
        </w:numPr>
        <w:tabs>
          <w:tab w:val="left" w:pos="1276"/>
        </w:tabs>
        <w:spacing w:before="40"/>
        <w:ind w:left="1276" w:hanging="282"/>
        <w:jc w:val="left"/>
        <w:rPr>
          <w:sz w:val="24"/>
        </w:rPr>
      </w:pPr>
      <w:r>
        <w:rPr>
          <w:sz w:val="24"/>
        </w:rPr>
        <w:t>Введение</w:t>
      </w:r>
      <w:r>
        <w:rPr>
          <w:spacing w:val="-3"/>
          <w:sz w:val="24"/>
        </w:rPr>
        <w:t xml:space="preserve"> </w:t>
      </w:r>
      <w:r>
        <w:rPr>
          <w:sz w:val="24"/>
        </w:rPr>
        <w:t>в</w:t>
      </w:r>
      <w:r>
        <w:rPr>
          <w:spacing w:val="-2"/>
          <w:sz w:val="24"/>
        </w:rPr>
        <w:t xml:space="preserve"> философию.</w:t>
      </w:r>
    </w:p>
    <w:p w14:paraId="68A33999">
      <w:pPr>
        <w:pStyle w:val="7"/>
        <w:numPr>
          <w:ilvl w:val="0"/>
          <w:numId w:val="19"/>
        </w:numPr>
        <w:tabs>
          <w:tab w:val="left" w:pos="1275"/>
        </w:tabs>
        <w:spacing w:before="42" w:line="273" w:lineRule="auto"/>
        <w:ind w:right="272" w:firstLine="283"/>
        <w:jc w:val="left"/>
        <w:rPr>
          <w:sz w:val="24"/>
        </w:rPr>
      </w:pPr>
      <w:r>
        <w:rPr>
          <w:sz w:val="24"/>
        </w:rPr>
        <w:t>Социальная философия, еѐ место в системе наук об обществе. Философское осмысление общества</w:t>
      </w:r>
      <w:r>
        <w:rPr>
          <w:spacing w:val="22"/>
          <w:sz w:val="24"/>
        </w:rPr>
        <w:t xml:space="preserve"> </w:t>
      </w:r>
      <w:r>
        <w:rPr>
          <w:sz w:val="24"/>
        </w:rPr>
        <w:t>как</w:t>
      </w:r>
      <w:r>
        <w:rPr>
          <w:spacing w:val="27"/>
          <w:sz w:val="24"/>
        </w:rPr>
        <w:t xml:space="preserve"> </w:t>
      </w:r>
      <w:r>
        <w:rPr>
          <w:sz w:val="24"/>
        </w:rPr>
        <w:t>целостной</w:t>
      </w:r>
      <w:r>
        <w:rPr>
          <w:spacing w:val="27"/>
          <w:sz w:val="24"/>
        </w:rPr>
        <w:t xml:space="preserve"> </w:t>
      </w:r>
      <w:r>
        <w:rPr>
          <w:sz w:val="24"/>
        </w:rPr>
        <w:t>развивающейся</w:t>
      </w:r>
      <w:r>
        <w:rPr>
          <w:spacing w:val="26"/>
          <w:sz w:val="24"/>
        </w:rPr>
        <w:t xml:space="preserve"> </w:t>
      </w:r>
      <w:r>
        <w:rPr>
          <w:sz w:val="24"/>
        </w:rPr>
        <w:t>системы.</w:t>
      </w:r>
      <w:r>
        <w:rPr>
          <w:spacing w:val="27"/>
          <w:sz w:val="24"/>
        </w:rPr>
        <w:t xml:space="preserve"> </w:t>
      </w:r>
      <w:r>
        <w:rPr>
          <w:sz w:val="24"/>
        </w:rPr>
        <w:t>Взаимосвязь</w:t>
      </w:r>
      <w:r>
        <w:rPr>
          <w:spacing w:val="27"/>
          <w:sz w:val="24"/>
        </w:rPr>
        <w:t xml:space="preserve"> </w:t>
      </w:r>
      <w:r>
        <w:rPr>
          <w:sz w:val="24"/>
        </w:rPr>
        <w:t>природы</w:t>
      </w:r>
      <w:r>
        <w:rPr>
          <w:spacing w:val="26"/>
          <w:sz w:val="24"/>
        </w:rPr>
        <w:t xml:space="preserve"> </w:t>
      </w:r>
      <w:r>
        <w:rPr>
          <w:sz w:val="24"/>
        </w:rPr>
        <w:t>и</w:t>
      </w:r>
      <w:r>
        <w:rPr>
          <w:spacing w:val="27"/>
          <w:sz w:val="24"/>
        </w:rPr>
        <w:t xml:space="preserve"> </w:t>
      </w:r>
      <w:r>
        <w:rPr>
          <w:sz w:val="24"/>
        </w:rPr>
        <w:t>общества.</w:t>
      </w:r>
      <w:r>
        <w:rPr>
          <w:spacing w:val="26"/>
          <w:sz w:val="24"/>
        </w:rPr>
        <w:t xml:space="preserve"> </w:t>
      </w:r>
      <w:r>
        <w:rPr>
          <w:spacing w:val="-2"/>
          <w:sz w:val="24"/>
        </w:rPr>
        <w:t>Понятие</w:t>
      </w:r>
    </w:p>
    <w:p w14:paraId="4745CC36">
      <w:pPr>
        <w:pStyle w:val="5"/>
        <w:spacing w:before="4" w:line="276" w:lineRule="auto"/>
        <w:ind w:firstLine="0"/>
        <w:jc w:val="left"/>
      </w:pPr>
      <w:r>
        <w:t>«социальный</w:t>
      </w:r>
      <w:r>
        <w:rPr>
          <w:spacing w:val="80"/>
        </w:rPr>
        <w:t xml:space="preserve"> </w:t>
      </w:r>
      <w:r>
        <w:t>институт».</w:t>
      </w:r>
      <w:r>
        <w:rPr>
          <w:spacing w:val="80"/>
        </w:rPr>
        <w:t xml:space="preserve"> </w:t>
      </w:r>
      <w:r>
        <w:t>Основные</w:t>
      </w:r>
      <w:r>
        <w:rPr>
          <w:spacing w:val="80"/>
        </w:rPr>
        <w:t xml:space="preserve"> </w:t>
      </w:r>
      <w:r>
        <w:t>институты</w:t>
      </w:r>
      <w:r>
        <w:rPr>
          <w:spacing w:val="80"/>
        </w:rPr>
        <w:t xml:space="preserve"> </w:t>
      </w:r>
      <w:r>
        <w:t>общества,</w:t>
      </w:r>
      <w:r>
        <w:rPr>
          <w:spacing w:val="80"/>
        </w:rPr>
        <w:t xml:space="preserve"> </w:t>
      </w:r>
      <w:r>
        <w:t>их</w:t>
      </w:r>
      <w:r>
        <w:rPr>
          <w:spacing w:val="80"/>
        </w:rPr>
        <w:t xml:space="preserve"> </w:t>
      </w:r>
      <w:r>
        <w:t>функции</w:t>
      </w:r>
      <w:r>
        <w:rPr>
          <w:spacing w:val="80"/>
        </w:rPr>
        <w:t xml:space="preserve"> </w:t>
      </w:r>
      <w:r>
        <w:t>и</w:t>
      </w:r>
      <w:r>
        <w:rPr>
          <w:spacing w:val="80"/>
        </w:rPr>
        <w:t xml:space="preserve"> </w:t>
      </w:r>
      <w:r>
        <w:t>роль</w:t>
      </w:r>
      <w:r>
        <w:rPr>
          <w:spacing w:val="80"/>
        </w:rPr>
        <w:t xml:space="preserve"> </w:t>
      </w:r>
      <w:r>
        <w:t>в</w:t>
      </w:r>
      <w:r>
        <w:rPr>
          <w:spacing w:val="80"/>
        </w:rPr>
        <w:t xml:space="preserve"> </w:t>
      </w:r>
      <w:r>
        <w:t xml:space="preserve">развитии </w:t>
      </w:r>
      <w:r>
        <w:rPr>
          <w:spacing w:val="-2"/>
        </w:rPr>
        <w:t>общества.</w:t>
      </w:r>
    </w:p>
    <w:p w14:paraId="117FB145">
      <w:pPr>
        <w:pStyle w:val="7"/>
        <w:numPr>
          <w:ilvl w:val="0"/>
          <w:numId w:val="19"/>
        </w:numPr>
        <w:tabs>
          <w:tab w:val="left" w:pos="1275"/>
        </w:tabs>
        <w:spacing w:line="273" w:lineRule="auto"/>
        <w:ind w:right="274" w:firstLine="283"/>
        <w:jc w:val="left"/>
        <w:rPr>
          <w:sz w:val="24"/>
        </w:rPr>
      </w:pPr>
      <w:r>
        <w:rPr>
          <w:sz w:val="24"/>
        </w:rPr>
        <w:t>Типология обществ. Современное общество:</w:t>
      </w:r>
      <w:r>
        <w:rPr>
          <w:spacing w:val="28"/>
          <w:sz w:val="24"/>
        </w:rPr>
        <w:t xml:space="preserve"> </w:t>
      </w:r>
      <w:r>
        <w:rPr>
          <w:sz w:val="24"/>
        </w:rPr>
        <w:t>ведущие тенденции,</w:t>
      </w:r>
      <w:r>
        <w:rPr>
          <w:spacing w:val="28"/>
          <w:sz w:val="24"/>
        </w:rPr>
        <w:t xml:space="preserve"> </w:t>
      </w:r>
      <w:r>
        <w:rPr>
          <w:sz w:val="24"/>
        </w:rPr>
        <w:t>особенности</w:t>
      </w:r>
      <w:r>
        <w:rPr>
          <w:spacing w:val="29"/>
          <w:sz w:val="24"/>
        </w:rPr>
        <w:t xml:space="preserve"> </w:t>
      </w:r>
      <w:r>
        <w:rPr>
          <w:sz w:val="24"/>
        </w:rPr>
        <w:t>развития. Динамика и многообразие процессов развития общества.</w:t>
      </w:r>
    </w:p>
    <w:p w14:paraId="1D2DCDC1">
      <w:pPr>
        <w:pStyle w:val="7"/>
        <w:numPr>
          <w:ilvl w:val="0"/>
          <w:numId w:val="19"/>
        </w:numPr>
        <w:tabs>
          <w:tab w:val="left" w:pos="1276"/>
        </w:tabs>
        <w:spacing w:before="1"/>
        <w:ind w:left="1276" w:hanging="282"/>
        <w:jc w:val="left"/>
        <w:rPr>
          <w:sz w:val="24"/>
        </w:rPr>
      </w:pPr>
      <w:r>
        <w:rPr>
          <w:sz w:val="24"/>
        </w:rPr>
        <w:t>Типы</w:t>
      </w:r>
      <w:r>
        <w:rPr>
          <w:spacing w:val="16"/>
          <w:sz w:val="24"/>
        </w:rPr>
        <w:t xml:space="preserve"> </w:t>
      </w:r>
      <w:r>
        <w:rPr>
          <w:sz w:val="24"/>
        </w:rPr>
        <w:t>социальной</w:t>
      </w:r>
      <w:r>
        <w:rPr>
          <w:spacing w:val="18"/>
          <w:sz w:val="24"/>
        </w:rPr>
        <w:t xml:space="preserve"> </w:t>
      </w:r>
      <w:r>
        <w:rPr>
          <w:sz w:val="24"/>
        </w:rPr>
        <w:t>динамики.</w:t>
      </w:r>
      <w:r>
        <w:rPr>
          <w:spacing w:val="17"/>
          <w:sz w:val="24"/>
        </w:rPr>
        <w:t xml:space="preserve"> </w:t>
      </w:r>
      <w:r>
        <w:rPr>
          <w:sz w:val="24"/>
        </w:rPr>
        <w:t>Эволюция</w:t>
      </w:r>
      <w:r>
        <w:rPr>
          <w:spacing w:val="15"/>
          <w:sz w:val="24"/>
        </w:rPr>
        <w:t xml:space="preserve"> </w:t>
      </w:r>
      <w:r>
        <w:rPr>
          <w:sz w:val="24"/>
        </w:rPr>
        <w:t>и</w:t>
      </w:r>
      <w:r>
        <w:rPr>
          <w:spacing w:val="18"/>
          <w:sz w:val="24"/>
        </w:rPr>
        <w:t xml:space="preserve"> </w:t>
      </w:r>
      <w:r>
        <w:rPr>
          <w:sz w:val="24"/>
        </w:rPr>
        <w:t>революция</w:t>
      </w:r>
      <w:r>
        <w:rPr>
          <w:spacing w:val="14"/>
          <w:sz w:val="24"/>
        </w:rPr>
        <w:t xml:space="preserve"> </w:t>
      </w:r>
      <w:r>
        <w:rPr>
          <w:sz w:val="24"/>
        </w:rPr>
        <w:t>как</w:t>
      </w:r>
      <w:r>
        <w:rPr>
          <w:spacing w:val="19"/>
          <w:sz w:val="24"/>
        </w:rPr>
        <w:t xml:space="preserve"> </w:t>
      </w:r>
      <w:r>
        <w:rPr>
          <w:sz w:val="24"/>
        </w:rPr>
        <w:t>формы</w:t>
      </w:r>
      <w:r>
        <w:rPr>
          <w:spacing w:val="16"/>
          <w:sz w:val="24"/>
        </w:rPr>
        <w:t xml:space="preserve"> </w:t>
      </w:r>
      <w:r>
        <w:rPr>
          <w:sz w:val="24"/>
        </w:rPr>
        <w:t>социального</w:t>
      </w:r>
      <w:r>
        <w:rPr>
          <w:spacing w:val="15"/>
          <w:sz w:val="24"/>
        </w:rPr>
        <w:t xml:space="preserve"> </w:t>
      </w:r>
      <w:r>
        <w:rPr>
          <w:spacing w:val="-2"/>
          <w:sz w:val="24"/>
        </w:rPr>
        <w:t>изменения.</w:t>
      </w:r>
    </w:p>
    <w:p w14:paraId="3122B3C7">
      <w:pPr>
        <w:pStyle w:val="7"/>
        <w:jc w:val="left"/>
        <w:rPr>
          <w:sz w:val="24"/>
        </w:rPr>
        <w:sectPr>
          <w:footerReference r:id="rId38" w:type="default"/>
          <w:pgSz w:w="11900" w:h="16850"/>
          <w:pgMar w:top="140" w:right="283" w:bottom="480" w:left="708" w:header="0" w:footer="297" w:gutter="0"/>
          <w:cols w:space="720" w:num="1"/>
        </w:sectPr>
      </w:pPr>
    </w:p>
    <w:p w14:paraId="36CD3238">
      <w:pPr>
        <w:pStyle w:val="5"/>
        <w:spacing w:before="264"/>
        <w:ind w:firstLine="0"/>
      </w:pPr>
      <w:r>
        <w:t>Влияние</w:t>
      </w:r>
      <w:r>
        <w:rPr>
          <w:spacing w:val="-6"/>
        </w:rPr>
        <w:t xml:space="preserve"> </w:t>
      </w:r>
      <w:r>
        <w:t>массовых</w:t>
      </w:r>
      <w:r>
        <w:rPr>
          <w:spacing w:val="-1"/>
        </w:rPr>
        <w:t xml:space="preserve"> </w:t>
      </w:r>
      <w:r>
        <w:t>коммуникаций</w:t>
      </w:r>
      <w:r>
        <w:rPr>
          <w:spacing w:val="-4"/>
        </w:rPr>
        <w:t xml:space="preserve"> </w:t>
      </w:r>
      <w:r>
        <w:t>на</w:t>
      </w:r>
      <w:r>
        <w:rPr>
          <w:spacing w:val="-4"/>
        </w:rPr>
        <w:t xml:space="preserve"> </w:t>
      </w:r>
      <w:r>
        <w:t>развитие</w:t>
      </w:r>
      <w:r>
        <w:rPr>
          <w:spacing w:val="-6"/>
        </w:rPr>
        <w:t xml:space="preserve"> </w:t>
      </w:r>
      <w:r>
        <w:t>общества</w:t>
      </w:r>
      <w:r>
        <w:rPr>
          <w:spacing w:val="-5"/>
        </w:rPr>
        <w:t xml:space="preserve"> </w:t>
      </w:r>
      <w:r>
        <w:t>и</w:t>
      </w:r>
      <w:r>
        <w:rPr>
          <w:spacing w:val="-2"/>
        </w:rPr>
        <w:t xml:space="preserve"> человека.</w:t>
      </w:r>
    </w:p>
    <w:p w14:paraId="38F2B255">
      <w:pPr>
        <w:pStyle w:val="7"/>
        <w:numPr>
          <w:ilvl w:val="0"/>
          <w:numId w:val="19"/>
        </w:numPr>
        <w:tabs>
          <w:tab w:val="left" w:pos="1275"/>
        </w:tabs>
        <w:spacing w:before="41" w:line="276" w:lineRule="auto"/>
        <w:ind w:right="273" w:firstLine="283"/>
        <w:rPr>
          <w:sz w:val="24"/>
        </w:rPr>
      </w:pPr>
      <w:r>
        <w:rPr>
          <w:sz w:val="24"/>
        </w:rPr>
        <w:t>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еѐ последствий. Глобальные проблемы современности. Общество и человек перед лицом угроз и вызовов XXI в.</w:t>
      </w:r>
    </w:p>
    <w:p w14:paraId="0E61DC08">
      <w:pPr>
        <w:pStyle w:val="7"/>
        <w:numPr>
          <w:ilvl w:val="0"/>
          <w:numId w:val="19"/>
        </w:numPr>
        <w:tabs>
          <w:tab w:val="left" w:pos="1275"/>
        </w:tabs>
        <w:spacing w:line="276" w:lineRule="auto"/>
        <w:ind w:right="277" w:firstLine="283"/>
        <w:rPr>
          <w:sz w:val="24"/>
        </w:rPr>
      </w:pPr>
      <w:r>
        <w:rPr>
          <w:sz w:val="24"/>
        </w:rPr>
        <w:t>Философская</w:t>
      </w:r>
      <w:r>
        <w:rPr>
          <w:spacing w:val="-5"/>
          <w:sz w:val="24"/>
        </w:rPr>
        <w:t xml:space="preserve"> </w:t>
      </w:r>
      <w:r>
        <w:rPr>
          <w:sz w:val="24"/>
        </w:rPr>
        <w:t>антропология</w:t>
      </w:r>
      <w:r>
        <w:rPr>
          <w:spacing w:val="-5"/>
          <w:sz w:val="24"/>
        </w:rPr>
        <w:t xml:space="preserve"> </w:t>
      </w:r>
      <w:r>
        <w:rPr>
          <w:sz w:val="24"/>
        </w:rPr>
        <w:t>о</w:t>
      </w:r>
      <w:r>
        <w:rPr>
          <w:spacing w:val="-5"/>
          <w:sz w:val="24"/>
        </w:rPr>
        <w:t xml:space="preserve"> </w:t>
      </w:r>
      <w:r>
        <w:rPr>
          <w:sz w:val="24"/>
        </w:rPr>
        <w:t>становлении</w:t>
      </w:r>
      <w:r>
        <w:rPr>
          <w:spacing w:val="-5"/>
          <w:sz w:val="24"/>
        </w:rPr>
        <w:t xml:space="preserve"> </w:t>
      </w:r>
      <w:r>
        <w:rPr>
          <w:sz w:val="24"/>
        </w:rPr>
        <w:t>человека</w:t>
      </w:r>
      <w:r>
        <w:rPr>
          <w:spacing w:val="-6"/>
          <w:sz w:val="24"/>
        </w:rPr>
        <w:t xml:space="preserve"> </w:t>
      </w:r>
      <w:r>
        <w:rPr>
          <w:sz w:val="24"/>
        </w:rPr>
        <w:t>и</w:t>
      </w:r>
      <w:r>
        <w:rPr>
          <w:spacing w:val="-5"/>
          <w:sz w:val="24"/>
        </w:rPr>
        <w:t xml:space="preserve"> </w:t>
      </w:r>
      <w:r>
        <w:rPr>
          <w:sz w:val="24"/>
        </w:rPr>
        <w:t>зарождении</w:t>
      </w:r>
      <w:r>
        <w:rPr>
          <w:spacing w:val="-5"/>
          <w:sz w:val="24"/>
        </w:rPr>
        <w:t xml:space="preserve"> </w:t>
      </w:r>
      <w:r>
        <w:rPr>
          <w:sz w:val="24"/>
        </w:rPr>
        <w:t>общества.</w:t>
      </w:r>
      <w:r>
        <w:rPr>
          <w:spacing w:val="-5"/>
          <w:sz w:val="24"/>
        </w:rPr>
        <w:t xml:space="preserve"> </w:t>
      </w:r>
      <w:r>
        <w:rPr>
          <w:sz w:val="24"/>
        </w:rPr>
        <w:t>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14:paraId="7B42ED20">
      <w:pPr>
        <w:pStyle w:val="7"/>
        <w:numPr>
          <w:ilvl w:val="0"/>
          <w:numId w:val="19"/>
        </w:numPr>
        <w:tabs>
          <w:tab w:val="left" w:pos="1275"/>
        </w:tabs>
        <w:spacing w:line="276" w:lineRule="auto"/>
        <w:ind w:right="273" w:firstLine="283"/>
        <w:rPr>
          <w:sz w:val="24"/>
        </w:rPr>
      </w:pPr>
      <w:r>
        <w:rPr>
          <w:sz w:val="24"/>
        </w:rPr>
        <w:t>Сознание. Взаимосвязь сознания и тела. Самосознание и его роль в развитии личности. Рефлексия. Общественное и индивидуальное сознание. Теоретическое 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 средств массовой информации на массовое и индивидуальное сознание в условиях цифровой среды. Использование достоверной и недостоверной информации.</w:t>
      </w:r>
    </w:p>
    <w:p w14:paraId="5B8D3E4F">
      <w:pPr>
        <w:pStyle w:val="7"/>
        <w:numPr>
          <w:ilvl w:val="0"/>
          <w:numId w:val="19"/>
        </w:numPr>
        <w:tabs>
          <w:tab w:val="left" w:pos="1275"/>
        </w:tabs>
        <w:spacing w:line="276" w:lineRule="auto"/>
        <w:ind w:right="274" w:firstLine="283"/>
        <w:rPr>
          <w:sz w:val="24"/>
        </w:rPr>
      </w:pPr>
      <w:r>
        <w:rPr>
          <w:sz w:val="24"/>
        </w:rPr>
        <w:t>Философия о деятельности как способе существования людей, самореализации личности. Мотивация</w:t>
      </w:r>
      <w:r>
        <w:rPr>
          <w:spacing w:val="-4"/>
          <w:sz w:val="24"/>
        </w:rPr>
        <w:t xml:space="preserve"> </w:t>
      </w:r>
      <w:r>
        <w:rPr>
          <w:sz w:val="24"/>
        </w:rPr>
        <w:t>деятельности.</w:t>
      </w:r>
      <w:r>
        <w:rPr>
          <w:spacing w:val="-4"/>
          <w:sz w:val="24"/>
        </w:rPr>
        <w:t xml:space="preserve"> </w:t>
      </w:r>
      <w:r>
        <w:rPr>
          <w:sz w:val="24"/>
        </w:rPr>
        <w:t>Потребности</w:t>
      </w:r>
      <w:r>
        <w:rPr>
          <w:spacing w:val="-4"/>
          <w:sz w:val="24"/>
        </w:rPr>
        <w:t xml:space="preserve"> </w:t>
      </w:r>
      <w:r>
        <w:rPr>
          <w:sz w:val="24"/>
        </w:rPr>
        <w:t>и</w:t>
      </w:r>
      <w:r>
        <w:rPr>
          <w:spacing w:val="-4"/>
          <w:sz w:val="24"/>
        </w:rPr>
        <w:t xml:space="preserve"> </w:t>
      </w:r>
      <w:r>
        <w:rPr>
          <w:sz w:val="24"/>
        </w:rPr>
        <w:t>интересы.</w:t>
      </w:r>
      <w:r>
        <w:rPr>
          <w:spacing w:val="-4"/>
          <w:sz w:val="24"/>
        </w:rPr>
        <w:t xml:space="preserve"> </w:t>
      </w:r>
      <w:r>
        <w:rPr>
          <w:sz w:val="24"/>
        </w:rPr>
        <w:t>Многообразие</w:t>
      </w:r>
      <w:r>
        <w:rPr>
          <w:spacing w:val="-5"/>
          <w:sz w:val="24"/>
        </w:rPr>
        <w:t xml:space="preserve"> </w:t>
      </w:r>
      <w:r>
        <w:rPr>
          <w:sz w:val="24"/>
        </w:rPr>
        <w:t>видов</w:t>
      </w:r>
      <w:r>
        <w:rPr>
          <w:spacing w:val="-5"/>
          <w:sz w:val="24"/>
        </w:rPr>
        <w:t xml:space="preserve"> </w:t>
      </w:r>
      <w:r>
        <w:rPr>
          <w:sz w:val="24"/>
        </w:rPr>
        <w:t>деятельности.</w:t>
      </w:r>
      <w:r>
        <w:rPr>
          <w:spacing w:val="-4"/>
          <w:sz w:val="24"/>
        </w:rPr>
        <w:t xml:space="preserve"> </w:t>
      </w:r>
      <w:r>
        <w:rPr>
          <w:sz w:val="24"/>
        </w:rPr>
        <w:t>Свобода и необходимость в деятельности.</w:t>
      </w:r>
    </w:p>
    <w:p w14:paraId="6474614F">
      <w:pPr>
        <w:pStyle w:val="7"/>
        <w:numPr>
          <w:ilvl w:val="0"/>
          <w:numId w:val="19"/>
        </w:numPr>
        <w:tabs>
          <w:tab w:val="left" w:pos="1275"/>
        </w:tabs>
        <w:spacing w:line="276" w:lineRule="auto"/>
        <w:ind w:right="270" w:firstLine="283"/>
        <w:rPr>
          <w:sz w:val="24"/>
        </w:rPr>
      </w:pPr>
      <w:r>
        <w:rPr>
          <w:sz w:val="24"/>
        </w:rPr>
        <w:t>Гносеология в структуре философского знания. Проблема познаваемости мира. Познание как деятельность. Знание, его виды. Истина и еѐ критерии. Абсолютная истина. Относительность истины. Истина и заблуждение. Формы чувственного познания, его</w:t>
      </w:r>
      <w:r>
        <w:rPr>
          <w:spacing w:val="40"/>
          <w:sz w:val="24"/>
        </w:rPr>
        <w:t xml:space="preserve"> </w:t>
      </w:r>
      <w:r>
        <w:rPr>
          <w:sz w:val="24"/>
        </w:rPr>
        <w:t>специфика и роль. Формы рационального познания. 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Распространѐнные ошибки в рассуждениях. Парадоксы, спор, дискуссия, полемика. Основания, допустимые приѐмы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 познания. Дифференциация</w:t>
      </w:r>
      <w:r>
        <w:rPr>
          <w:spacing w:val="-1"/>
          <w:sz w:val="24"/>
        </w:rPr>
        <w:t xml:space="preserve"> </w:t>
      </w:r>
      <w:r>
        <w:rPr>
          <w:sz w:val="24"/>
        </w:rPr>
        <w:t>и интеграция научного знания. Междисциплинарные научные исследования.</w:t>
      </w:r>
    </w:p>
    <w:p w14:paraId="33C877FE">
      <w:pPr>
        <w:pStyle w:val="7"/>
        <w:numPr>
          <w:ilvl w:val="0"/>
          <w:numId w:val="19"/>
        </w:numPr>
        <w:tabs>
          <w:tab w:val="left" w:pos="1275"/>
        </w:tabs>
        <w:spacing w:line="276" w:lineRule="auto"/>
        <w:ind w:right="266" w:firstLine="283"/>
        <w:rPr>
          <w:sz w:val="24"/>
        </w:rPr>
      </w:pPr>
      <w:r>
        <w:rPr>
          <w:sz w:val="24"/>
        </w:rPr>
        <w:t>Духовная</w:t>
      </w:r>
      <w:r>
        <w:rPr>
          <w:spacing w:val="-3"/>
          <w:sz w:val="24"/>
        </w:rPr>
        <w:t xml:space="preserve"> </w:t>
      </w:r>
      <w:r>
        <w:rPr>
          <w:sz w:val="24"/>
        </w:rPr>
        <w:t>жизнь</w:t>
      </w:r>
      <w:r>
        <w:rPr>
          <w:spacing w:val="-3"/>
          <w:sz w:val="24"/>
        </w:rPr>
        <w:t xml:space="preserve"> </w:t>
      </w:r>
      <w:r>
        <w:rPr>
          <w:sz w:val="24"/>
        </w:rPr>
        <w:t>человека</w:t>
      </w:r>
      <w:r>
        <w:rPr>
          <w:spacing w:val="-4"/>
          <w:sz w:val="24"/>
        </w:rPr>
        <w:t xml:space="preserve"> </w:t>
      </w:r>
      <w:r>
        <w:rPr>
          <w:sz w:val="24"/>
        </w:rPr>
        <w:t>и</w:t>
      </w:r>
      <w:r>
        <w:rPr>
          <w:spacing w:val="-3"/>
          <w:sz w:val="24"/>
        </w:rPr>
        <w:t xml:space="preserve"> </w:t>
      </w:r>
      <w:r>
        <w:rPr>
          <w:sz w:val="24"/>
        </w:rPr>
        <w:t>общества.</w:t>
      </w:r>
      <w:r>
        <w:rPr>
          <w:spacing w:val="-3"/>
          <w:sz w:val="24"/>
        </w:rPr>
        <w:t xml:space="preserve"> </w:t>
      </w:r>
      <w:r>
        <w:rPr>
          <w:sz w:val="24"/>
        </w:rPr>
        <w:t>Человек</w:t>
      </w:r>
      <w:r>
        <w:rPr>
          <w:spacing w:val="-1"/>
          <w:sz w:val="24"/>
        </w:rPr>
        <w:t xml:space="preserve"> </w:t>
      </w:r>
      <w:r>
        <w:rPr>
          <w:sz w:val="24"/>
        </w:rPr>
        <w:t>как</w:t>
      </w:r>
      <w:r>
        <w:rPr>
          <w:spacing w:val="-3"/>
          <w:sz w:val="24"/>
        </w:rPr>
        <w:t xml:space="preserve"> </w:t>
      </w:r>
      <w:r>
        <w:rPr>
          <w:sz w:val="24"/>
        </w:rPr>
        <w:t>духовное</w:t>
      </w:r>
      <w:r>
        <w:rPr>
          <w:spacing w:val="-4"/>
          <w:sz w:val="24"/>
        </w:rPr>
        <w:t xml:space="preserve"> </w:t>
      </w:r>
      <w:r>
        <w:rPr>
          <w:sz w:val="24"/>
        </w:rPr>
        <w:t>существо.</w:t>
      </w:r>
      <w:r>
        <w:rPr>
          <w:spacing w:val="-2"/>
          <w:sz w:val="24"/>
        </w:rPr>
        <w:t xml:space="preserve"> </w:t>
      </w:r>
      <w:r>
        <w:rPr>
          <w:sz w:val="24"/>
        </w:rPr>
        <w:t>Человек</w:t>
      </w:r>
      <w:r>
        <w:rPr>
          <w:spacing w:val="-3"/>
          <w:sz w:val="24"/>
        </w:rPr>
        <w:t xml:space="preserve"> </w:t>
      </w:r>
      <w:r>
        <w:rPr>
          <w:sz w:val="24"/>
        </w:rPr>
        <w:t>как</w:t>
      </w:r>
      <w:r>
        <w:rPr>
          <w:spacing w:val="-3"/>
          <w:sz w:val="24"/>
        </w:rPr>
        <w:t xml:space="preserve"> </w:t>
      </w:r>
      <w:r>
        <w:rPr>
          <w:sz w:val="24"/>
        </w:rPr>
        <w:t>творец и творение культуры. Мировоззрение: картина мира, идеалы, ценности и цели. Понятие культуры. Институты культуры. Диалог культур. Богатство культурного наследия России.</w:t>
      </w:r>
      <w:r>
        <w:rPr>
          <w:spacing w:val="40"/>
          <w:sz w:val="24"/>
        </w:rPr>
        <w:t xml:space="preserve"> </w:t>
      </w:r>
      <w:r>
        <w:rPr>
          <w:sz w:val="24"/>
        </w:rPr>
        <w:t>Вклад российской культуры в мировую культуру. Массовая и элитарная культура. Народная культура. Творческая элита. Религия, еѐ культурологическое понимание. Влияние религии на развитие культуры.</w:t>
      </w:r>
    </w:p>
    <w:p w14:paraId="4A66B9D8">
      <w:pPr>
        <w:pStyle w:val="7"/>
        <w:numPr>
          <w:ilvl w:val="0"/>
          <w:numId w:val="19"/>
        </w:numPr>
        <w:tabs>
          <w:tab w:val="left" w:pos="1275"/>
        </w:tabs>
        <w:spacing w:line="273" w:lineRule="auto"/>
        <w:ind w:right="281" w:firstLine="283"/>
        <w:rPr>
          <w:sz w:val="24"/>
        </w:rPr>
      </w:pPr>
      <w:r>
        <w:rPr>
          <w:sz w:val="24"/>
        </w:rPr>
        <w:t>Искусство, его виды и формы. Социальные функции искусства. Современное искусство. Художественная культура.</w:t>
      </w:r>
    </w:p>
    <w:p w14:paraId="52C096EB">
      <w:pPr>
        <w:pStyle w:val="7"/>
        <w:numPr>
          <w:ilvl w:val="0"/>
          <w:numId w:val="19"/>
        </w:numPr>
        <w:tabs>
          <w:tab w:val="left" w:pos="1275"/>
        </w:tabs>
        <w:spacing w:line="276" w:lineRule="auto"/>
        <w:ind w:right="272" w:firstLine="283"/>
        <w:rPr>
          <w:sz w:val="24"/>
        </w:rPr>
      </w:pPr>
      <w:r>
        <w:rPr>
          <w:sz w:val="24"/>
        </w:rPr>
        <w:t>Наука как область духовной культуры. Роль науки в современном обществе. Социальные последствия научных открытий и ответственность учѐного. Авторитет науки. Достижения российской науки на современном этапе.</w:t>
      </w:r>
    </w:p>
    <w:p w14:paraId="108FAB69">
      <w:pPr>
        <w:pStyle w:val="7"/>
        <w:numPr>
          <w:ilvl w:val="0"/>
          <w:numId w:val="19"/>
        </w:numPr>
        <w:tabs>
          <w:tab w:val="left" w:pos="1276"/>
        </w:tabs>
        <w:spacing w:line="291" w:lineRule="exact"/>
        <w:ind w:left="1276" w:hanging="282"/>
        <w:rPr>
          <w:sz w:val="24"/>
        </w:rPr>
      </w:pPr>
      <w:r>
        <w:rPr>
          <w:sz w:val="24"/>
        </w:rPr>
        <w:t>Образование</w:t>
      </w:r>
      <w:r>
        <w:rPr>
          <w:spacing w:val="-7"/>
          <w:sz w:val="24"/>
        </w:rPr>
        <w:t xml:space="preserve"> </w:t>
      </w:r>
      <w:r>
        <w:rPr>
          <w:sz w:val="24"/>
        </w:rPr>
        <w:t>как</w:t>
      </w:r>
      <w:r>
        <w:rPr>
          <w:spacing w:val="-4"/>
          <w:sz w:val="24"/>
        </w:rPr>
        <w:t xml:space="preserve"> </w:t>
      </w:r>
      <w:r>
        <w:rPr>
          <w:sz w:val="24"/>
        </w:rPr>
        <w:t>институт</w:t>
      </w:r>
      <w:r>
        <w:rPr>
          <w:spacing w:val="-3"/>
          <w:sz w:val="24"/>
        </w:rPr>
        <w:t xml:space="preserve"> </w:t>
      </w:r>
      <w:r>
        <w:rPr>
          <w:sz w:val="24"/>
        </w:rPr>
        <w:t>сохранения</w:t>
      </w:r>
      <w:r>
        <w:rPr>
          <w:spacing w:val="-4"/>
          <w:sz w:val="24"/>
        </w:rPr>
        <w:t xml:space="preserve"> </w:t>
      </w:r>
      <w:r>
        <w:rPr>
          <w:sz w:val="24"/>
        </w:rPr>
        <w:t>и</w:t>
      </w:r>
      <w:r>
        <w:rPr>
          <w:spacing w:val="-5"/>
          <w:sz w:val="24"/>
        </w:rPr>
        <w:t xml:space="preserve"> </w:t>
      </w:r>
      <w:r>
        <w:rPr>
          <w:sz w:val="24"/>
        </w:rPr>
        <w:t>передачи</w:t>
      </w:r>
      <w:r>
        <w:rPr>
          <w:spacing w:val="-4"/>
          <w:sz w:val="24"/>
        </w:rPr>
        <w:t xml:space="preserve"> </w:t>
      </w:r>
      <w:r>
        <w:rPr>
          <w:sz w:val="24"/>
        </w:rPr>
        <w:t>культурного</w:t>
      </w:r>
      <w:r>
        <w:rPr>
          <w:spacing w:val="-4"/>
          <w:sz w:val="24"/>
        </w:rPr>
        <w:t xml:space="preserve"> </w:t>
      </w:r>
      <w:r>
        <w:rPr>
          <w:spacing w:val="-2"/>
          <w:sz w:val="24"/>
        </w:rPr>
        <w:t>наследия.</w:t>
      </w:r>
    </w:p>
    <w:p w14:paraId="4114AB83">
      <w:pPr>
        <w:pStyle w:val="7"/>
        <w:numPr>
          <w:ilvl w:val="0"/>
          <w:numId w:val="19"/>
        </w:numPr>
        <w:tabs>
          <w:tab w:val="left" w:pos="1275"/>
        </w:tabs>
        <w:spacing w:before="23" w:line="273" w:lineRule="auto"/>
        <w:ind w:right="281" w:firstLine="283"/>
        <w:rPr>
          <w:sz w:val="24"/>
        </w:rPr>
      </w:pPr>
      <w:r>
        <w:rPr>
          <w:sz w:val="24"/>
        </w:rPr>
        <w:t>Этика, мораль, нравственность. Основные категории этики. Свобода воли и нравственная оценка. Нравственность как область индивидуально ответственного поведения.</w:t>
      </w:r>
    </w:p>
    <w:p w14:paraId="686819C6">
      <w:pPr>
        <w:pStyle w:val="7"/>
        <w:numPr>
          <w:ilvl w:val="0"/>
          <w:numId w:val="19"/>
        </w:numPr>
        <w:tabs>
          <w:tab w:val="left" w:pos="1275"/>
        </w:tabs>
        <w:spacing w:before="3" w:line="273" w:lineRule="auto"/>
        <w:ind w:right="281" w:firstLine="283"/>
        <w:rPr>
          <w:sz w:val="24"/>
        </w:rPr>
      </w:pPr>
      <w:r>
        <w:rPr>
          <w:sz w:val="24"/>
        </w:rPr>
        <w:t>Этические нормы как регулятор деятельности социальных институтов и нравственного поведения людей.</w:t>
      </w:r>
    </w:p>
    <w:p w14:paraId="2FFAD9FB">
      <w:pPr>
        <w:pStyle w:val="7"/>
        <w:spacing w:line="273" w:lineRule="auto"/>
        <w:rPr>
          <w:sz w:val="24"/>
        </w:rPr>
        <w:sectPr>
          <w:footerReference r:id="rId39" w:type="default"/>
          <w:pgSz w:w="11900" w:h="16850"/>
          <w:pgMar w:top="140" w:right="283" w:bottom="480" w:left="708" w:header="0" w:footer="297" w:gutter="0"/>
          <w:cols w:space="720" w:num="1"/>
        </w:sectPr>
      </w:pPr>
    </w:p>
    <w:p w14:paraId="43E2B58A">
      <w:pPr>
        <w:pStyle w:val="5"/>
        <w:spacing w:before="57"/>
        <w:ind w:left="0" w:firstLine="0"/>
        <w:jc w:val="left"/>
        <w:rPr>
          <w:b/>
          <w:sz w:val="18"/>
        </w:rPr>
      </w:pPr>
    </w:p>
    <w:p w14:paraId="7CDE8B85">
      <w:pPr>
        <w:pStyle w:val="7"/>
        <w:numPr>
          <w:ilvl w:val="0"/>
          <w:numId w:val="19"/>
        </w:numPr>
        <w:tabs>
          <w:tab w:val="left" w:pos="1275"/>
        </w:tabs>
        <w:spacing w:line="273" w:lineRule="auto"/>
        <w:ind w:right="278" w:firstLine="283"/>
        <w:rPr>
          <w:sz w:val="24"/>
        </w:rPr>
      </w:pPr>
      <w:r>
        <w:rPr>
          <w:sz w:val="24"/>
        </w:rPr>
        <w:t>Особенности профессиональной деятельности по направлениям, связанным с</w:t>
      </w:r>
      <w:r>
        <w:rPr>
          <w:spacing w:val="80"/>
          <w:sz w:val="24"/>
        </w:rPr>
        <w:t xml:space="preserve"> </w:t>
      </w:r>
      <w:r>
        <w:rPr>
          <w:spacing w:val="-2"/>
          <w:sz w:val="24"/>
        </w:rPr>
        <w:t>философией.</w:t>
      </w:r>
    </w:p>
    <w:p w14:paraId="699792CC">
      <w:pPr>
        <w:pStyle w:val="7"/>
        <w:numPr>
          <w:ilvl w:val="0"/>
          <w:numId w:val="19"/>
        </w:numPr>
        <w:tabs>
          <w:tab w:val="left" w:pos="1276"/>
        </w:tabs>
        <w:spacing w:before="3"/>
        <w:ind w:left="1276" w:hanging="282"/>
        <w:rPr>
          <w:sz w:val="24"/>
        </w:rPr>
      </w:pPr>
      <w:r>
        <w:rPr>
          <w:sz w:val="24"/>
        </w:rPr>
        <w:t>Введение</w:t>
      </w:r>
      <w:r>
        <w:rPr>
          <w:spacing w:val="-5"/>
          <w:sz w:val="24"/>
        </w:rPr>
        <w:t xml:space="preserve"> </w:t>
      </w:r>
      <w:r>
        <w:rPr>
          <w:sz w:val="24"/>
        </w:rPr>
        <w:t>в</w:t>
      </w:r>
      <w:r>
        <w:rPr>
          <w:spacing w:val="-5"/>
          <w:sz w:val="24"/>
        </w:rPr>
        <w:t xml:space="preserve"> </w:t>
      </w:r>
      <w:r>
        <w:rPr>
          <w:sz w:val="24"/>
        </w:rPr>
        <w:t>социальную</w:t>
      </w:r>
      <w:r>
        <w:rPr>
          <w:spacing w:val="-1"/>
          <w:sz w:val="24"/>
        </w:rPr>
        <w:t xml:space="preserve"> </w:t>
      </w:r>
      <w:r>
        <w:rPr>
          <w:spacing w:val="-2"/>
          <w:sz w:val="24"/>
        </w:rPr>
        <w:t>психологию.</w:t>
      </w:r>
    </w:p>
    <w:p w14:paraId="57962E6A">
      <w:pPr>
        <w:pStyle w:val="7"/>
        <w:numPr>
          <w:ilvl w:val="0"/>
          <w:numId w:val="19"/>
        </w:numPr>
        <w:tabs>
          <w:tab w:val="left" w:pos="1275"/>
        </w:tabs>
        <w:spacing w:before="40" w:line="276" w:lineRule="auto"/>
        <w:ind w:right="273" w:firstLine="283"/>
        <w:rPr>
          <w:sz w:val="24"/>
        </w:rPr>
      </w:pPr>
      <w:r>
        <w:rPr>
          <w:sz w:val="24"/>
        </w:rPr>
        <w:t xml:space="preserve">Социальная психология в системе социально-гуманитарного знания. Этапы и основные направления развития социальной психологии. Междисциплинарный характер социальной </w:t>
      </w:r>
      <w:r>
        <w:rPr>
          <w:spacing w:val="-2"/>
          <w:sz w:val="24"/>
        </w:rPr>
        <w:t>психологии.</w:t>
      </w:r>
    </w:p>
    <w:p w14:paraId="6E1DE2F4">
      <w:pPr>
        <w:pStyle w:val="7"/>
        <w:numPr>
          <w:ilvl w:val="0"/>
          <w:numId w:val="19"/>
        </w:numPr>
        <w:tabs>
          <w:tab w:val="left" w:pos="1276"/>
        </w:tabs>
        <w:spacing w:line="291" w:lineRule="exact"/>
        <w:ind w:left="1276" w:hanging="282"/>
        <w:rPr>
          <w:sz w:val="24"/>
        </w:rPr>
      </w:pPr>
      <w:r>
        <w:rPr>
          <w:sz w:val="24"/>
        </w:rPr>
        <w:t>Теории</w:t>
      </w:r>
      <w:r>
        <w:rPr>
          <w:spacing w:val="-8"/>
          <w:sz w:val="24"/>
        </w:rPr>
        <w:t xml:space="preserve"> </w:t>
      </w:r>
      <w:r>
        <w:rPr>
          <w:sz w:val="24"/>
        </w:rPr>
        <w:t>социальных</w:t>
      </w:r>
      <w:r>
        <w:rPr>
          <w:spacing w:val="-4"/>
          <w:sz w:val="24"/>
        </w:rPr>
        <w:t xml:space="preserve"> </w:t>
      </w:r>
      <w:r>
        <w:rPr>
          <w:sz w:val="24"/>
        </w:rPr>
        <w:t>отношений.</w:t>
      </w:r>
      <w:r>
        <w:rPr>
          <w:spacing w:val="-6"/>
          <w:sz w:val="24"/>
        </w:rPr>
        <w:t xml:space="preserve"> </w:t>
      </w:r>
      <w:r>
        <w:rPr>
          <w:sz w:val="24"/>
        </w:rPr>
        <w:t>Основные</w:t>
      </w:r>
      <w:r>
        <w:rPr>
          <w:spacing w:val="-7"/>
          <w:sz w:val="24"/>
        </w:rPr>
        <w:t xml:space="preserve"> </w:t>
      </w:r>
      <w:r>
        <w:rPr>
          <w:sz w:val="24"/>
        </w:rPr>
        <w:t>типы</w:t>
      </w:r>
      <w:r>
        <w:rPr>
          <w:spacing w:val="-5"/>
          <w:sz w:val="24"/>
        </w:rPr>
        <w:t xml:space="preserve"> </w:t>
      </w:r>
      <w:r>
        <w:rPr>
          <w:sz w:val="24"/>
        </w:rPr>
        <w:t>социальных</w:t>
      </w:r>
      <w:r>
        <w:rPr>
          <w:spacing w:val="-3"/>
          <w:sz w:val="24"/>
        </w:rPr>
        <w:t xml:space="preserve"> </w:t>
      </w:r>
      <w:r>
        <w:rPr>
          <w:spacing w:val="-2"/>
          <w:sz w:val="24"/>
        </w:rPr>
        <w:t>отношений.</w:t>
      </w:r>
    </w:p>
    <w:p w14:paraId="76E4F69C">
      <w:pPr>
        <w:pStyle w:val="7"/>
        <w:numPr>
          <w:ilvl w:val="0"/>
          <w:numId w:val="19"/>
        </w:numPr>
        <w:tabs>
          <w:tab w:val="left" w:pos="1275"/>
        </w:tabs>
        <w:spacing w:before="40" w:line="276" w:lineRule="auto"/>
        <w:ind w:right="276" w:firstLine="283"/>
        <w:rPr>
          <w:sz w:val="24"/>
        </w:rPr>
      </w:pPr>
      <w:r>
        <w:rPr>
          <w:sz w:val="24"/>
        </w:rPr>
        <w:t>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идентичность. Ролевое поведение.</w:t>
      </w:r>
    </w:p>
    <w:p w14:paraId="3F21EE3B">
      <w:pPr>
        <w:pStyle w:val="7"/>
        <w:numPr>
          <w:ilvl w:val="0"/>
          <w:numId w:val="19"/>
        </w:numPr>
        <w:tabs>
          <w:tab w:val="left" w:pos="1276"/>
        </w:tabs>
        <w:spacing w:line="291" w:lineRule="exact"/>
        <w:ind w:left="1276" w:hanging="282"/>
        <w:rPr>
          <w:sz w:val="24"/>
        </w:rPr>
      </w:pPr>
      <w:r>
        <w:rPr>
          <w:sz w:val="24"/>
        </w:rPr>
        <w:t>Межличностное</w:t>
      </w:r>
      <w:r>
        <w:rPr>
          <w:spacing w:val="-8"/>
          <w:sz w:val="24"/>
        </w:rPr>
        <w:t xml:space="preserve"> </w:t>
      </w:r>
      <w:r>
        <w:rPr>
          <w:sz w:val="24"/>
        </w:rPr>
        <w:t>взаимодействие</w:t>
      </w:r>
      <w:r>
        <w:rPr>
          <w:spacing w:val="-5"/>
          <w:sz w:val="24"/>
        </w:rPr>
        <w:t xml:space="preserve"> </w:t>
      </w:r>
      <w:r>
        <w:rPr>
          <w:sz w:val="24"/>
        </w:rPr>
        <w:t>как</w:t>
      </w:r>
      <w:r>
        <w:rPr>
          <w:spacing w:val="-4"/>
          <w:sz w:val="24"/>
        </w:rPr>
        <w:t xml:space="preserve"> </w:t>
      </w:r>
      <w:r>
        <w:rPr>
          <w:sz w:val="24"/>
        </w:rPr>
        <w:t>объект</w:t>
      </w:r>
      <w:r>
        <w:rPr>
          <w:spacing w:val="-4"/>
          <w:sz w:val="24"/>
        </w:rPr>
        <w:t xml:space="preserve"> </w:t>
      </w:r>
      <w:r>
        <w:rPr>
          <w:sz w:val="24"/>
        </w:rPr>
        <w:t>социальной</w:t>
      </w:r>
      <w:r>
        <w:rPr>
          <w:spacing w:val="-4"/>
          <w:sz w:val="24"/>
        </w:rPr>
        <w:t xml:space="preserve"> </w:t>
      </w:r>
      <w:r>
        <w:rPr>
          <w:spacing w:val="-2"/>
          <w:sz w:val="24"/>
        </w:rPr>
        <w:t>психологии.</w:t>
      </w:r>
    </w:p>
    <w:p w14:paraId="5727CB83">
      <w:pPr>
        <w:pStyle w:val="7"/>
        <w:numPr>
          <w:ilvl w:val="0"/>
          <w:numId w:val="19"/>
        </w:numPr>
        <w:tabs>
          <w:tab w:val="left" w:pos="1275"/>
        </w:tabs>
        <w:spacing w:before="42" w:line="273" w:lineRule="auto"/>
        <w:ind w:right="280" w:firstLine="283"/>
        <w:rPr>
          <w:sz w:val="24"/>
        </w:rPr>
      </w:pPr>
      <w:r>
        <w:rPr>
          <w:sz w:val="24"/>
        </w:rPr>
        <w:t>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w:t>
      </w:r>
    </w:p>
    <w:p w14:paraId="08A5BEE8">
      <w:pPr>
        <w:pStyle w:val="7"/>
        <w:numPr>
          <w:ilvl w:val="0"/>
          <w:numId w:val="19"/>
        </w:numPr>
        <w:tabs>
          <w:tab w:val="left" w:pos="1276"/>
        </w:tabs>
        <w:spacing w:before="7"/>
        <w:ind w:left="1276" w:hanging="282"/>
        <w:rPr>
          <w:sz w:val="24"/>
        </w:rPr>
      </w:pPr>
      <w:r>
        <w:rPr>
          <w:sz w:val="24"/>
        </w:rPr>
        <w:t>Малые</w:t>
      </w:r>
      <w:r>
        <w:rPr>
          <w:spacing w:val="-3"/>
          <w:sz w:val="24"/>
        </w:rPr>
        <w:t xml:space="preserve"> </w:t>
      </w:r>
      <w:r>
        <w:rPr>
          <w:sz w:val="24"/>
        </w:rPr>
        <w:t>группы.</w:t>
      </w:r>
      <w:r>
        <w:rPr>
          <w:spacing w:val="-2"/>
          <w:sz w:val="24"/>
        </w:rPr>
        <w:t xml:space="preserve"> </w:t>
      </w:r>
      <w:r>
        <w:rPr>
          <w:sz w:val="24"/>
        </w:rPr>
        <w:t>Динамические</w:t>
      </w:r>
      <w:r>
        <w:rPr>
          <w:spacing w:val="-3"/>
          <w:sz w:val="24"/>
        </w:rPr>
        <w:t xml:space="preserve"> </w:t>
      </w:r>
      <w:r>
        <w:rPr>
          <w:sz w:val="24"/>
        </w:rPr>
        <w:t>процессы</w:t>
      </w:r>
      <w:r>
        <w:rPr>
          <w:spacing w:val="-2"/>
          <w:sz w:val="24"/>
        </w:rPr>
        <w:t xml:space="preserve"> </w:t>
      </w:r>
      <w:r>
        <w:rPr>
          <w:sz w:val="24"/>
        </w:rPr>
        <w:t>в</w:t>
      </w:r>
      <w:r>
        <w:rPr>
          <w:spacing w:val="-3"/>
          <w:sz w:val="24"/>
        </w:rPr>
        <w:t xml:space="preserve"> </w:t>
      </w:r>
      <w:r>
        <w:rPr>
          <w:sz w:val="24"/>
        </w:rPr>
        <w:t>малой</w:t>
      </w:r>
      <w:r>
        <w:rPr>
          <w:spacing w:val="-1"/>
          <w:sz w:val="24"/>
        </w:rPr>
        <w:t xml:space="preserve"> </w:t>
      </w:r>
      <w:r>
        <w:rPr>
          <w:spacing w:val="-2"/>
          <w:sz w:val="24"/>
        </w:rPr>
        <w:t>группе.</w:t>
      </w:r>
    </w:p>
    <w:p w14:paraId="3F4A2D5C">
      <w:pPr>
        <w:pStyle w:val="7"/>
        <w:numPr>
          <w:ilvl w:val="0"/>
          <w:numId w:val="19"/>
        </w:numPr>
        <w:tabs>
          <w:tab w:val="left" w:pos="1276"/>
        </w:tabs>
        <w:spacing w:before="40"/>
        <w:ind w:left="1276" w:hanging="282"/>
        <w:rPr>
          <w:sz w:val="24"/>
        </w:rPr>
      </w:pPr>
      <w:r>
        <w:rPr>
          <w:sz w:val="24"/>
        </w:rPr>
        <w:t>Условные</w:t>
      </w:r>
      <w:r>
        <w:rPr>
          <w:spacing w:val="-9"/>
          <w:sz w:val="24"/>
        </w:rPr>
        <w:t xml:space="preserve"> </w:t>
      </w:r>
      <w:r>
        <w:rPr>
          <w:sz w:val="24"/>
        </w:rPr>
        <w:t>группы.</w:t>
      </w:r>
      <w:r>
        <w:rPr>
          <w:spacing w:val="-4"/>
          <w:sz w:val="24"/>
        </w:rPr>
        <w:t xml:space="preserve"> </w:t>
      </w:r>
      <w:r>
        <w:rPr>
          <w:sz w:val="24"/>
        </w:rPr>
        <w:t>Референтная</w:t>
      </w:r>
      <w:r>
        <w:rPr>
          <w:spacing w:val="-4"/>
          <w:sz w:val="24"/>
        </w:rPr>
        <w:t xml:space="preserve"> </w:t>
      </w:r>
      <w:r>
        <w:rPr>
          <w:sz w:val="24"/>
        </w:rPr>
        <w:t>группа.</w:t>
      </w:r>
      <w:r>
        <w:rPr>
          <w:spacing w:val="-2"/>
          <w:sz w:val="24"/>
        </w:rPr>
        <w:t xml:space="preserve"> </w:t>
      </w:r>
      <w:r>
        <w:rPr>
          <w:sz w:val="24"/>
        </w:rPr>
        <w:t>Интеграция</w:t>
      </w:r>
      <w:r>
        <w:rPr>
          <w:spacing w:val="-4"/>
          <w:sz w:val="24"/>
        </w:rPr>
        <w:t xml:space="preserve"> </w:t>
      </w:r>
      <w:r>
        <w:rPr>
          <w:sz w:val="24"/>
        </w:rPr>
        <w:t>в</w:t>
      </w:r>
      <w:r>
        <w:rPr>
          <w:spacing w:val="-6"/>
          <w:sz w:val="24"/>
        </w:rPr>
        <w:t xml:space="preserve"> </w:t>
      </w:r>
      <w:r>
        <w:rPr>
          <w:sz w:val="24"/>
        </w:rPr>
        <w:t>группах</w:t>
      </w:r>
      <w:r>
        <w:rPr>
          <w:spacing w:val="-2"/>
          <w:sz w:val="24"/>
        </w:rPr>
        <w:t xml:space="preserve"> </w:t>
      </w:r>
      <w:r>
        <w:rPr>
          <w:sz w:val="24"/>
        </w:rPr>
        <w:t>разного</w:t>
      </w:r>
      <w:r>
        <w:rPr>
          <w:spacing w:val="-2"/>
          <w:sz w:val="24"/>
        </w:rPr>
        <w:t xml:space="preserve"> </w:t>
      </w:r>
      <w:r>
        <w:rPr>
          <w:sz w:val="24"/>
        </w:rPr>
        <w:t>уровня</w:t>
      </w:r>
      <w:r>
        <w:rPr>
          <w:spacing w:val="-4"/>
          <w:sz w:val="24"/>
        </w:rPr>
        <w:t xml:space="preserve"> </w:t>
      </w:r>
      <w:r>
        <w:rPr>
          <w:spacing w:val="-2"/>
          <w:sz w:val="24"/>
        </w:rPr>
        <w:t>развития.</w:t>
      </w:r>
    </w:p>
    <w:p w14:paraId="4246E857">
      <w:pPr>
        <w:pStyle w:val="7"/>
        <w:numPr>
          <w:ilvl w:val="0"/>
          <w:numId w:val="19"/>
        </w:numPr>
        <w:tabs>
          <w:tab w:val="left" w:pos="1275"/>
        </w:tabs>
        <w:spacing w:before="42" w:line="273" w:lineRule="auto"/>
        <w:ind w:right="279" w:firstLine="283"/>
        <w:rPr>
          <w:sz w:val="24"/>
        </w:rPr>
      </w:pPr>
      <w:r>
        <w:rPr>
          <w:sz w:val="24"/>
        </w:rPr>
        <w:t>Влияние группы на индивидуальное поведение. Групповая сплочѐнность. Конформизм и нонконформизм. Причины конформного поведения.</w:t>
      </w:r>
    </w:p>
    <w:p w14:paraId="56FDD28B">
      <w:pPr>
        <w:pStyle w:val="7"/>
        <w:numPr>
          <w:ilvl w:val="0"/>
          <w:numId w:val="19"/>
        </w:numPr>
        <w:tabs>
          <w:tab w:val="left" w:pos="1276"/>
        </w:tabs>
        <w:spacing w:before="1"/>
        <w:ind w:left="1276" w:hanging="282"/>
        <w:rPr>
          <w:sz w:val="24"/>
        </w:rPr>
      </w:pPr>
      <w:r>
        <w:rPr>
          <w:sz w:val="24"/>
        </w:rPr>
        <w:t>Психологическое</w:t>
      </w:r>
      <w:r>
        <w:rPr>
          <w:spacing w:val="-6"/>
          <w:sz w:val="24"/>
        </w:rPr>
        <w:t xml:space="preserve"> </w:t>
      </w:r>
      <w:r>
        <w:rPr>
          <w:sz w:val="24"/>
        </w:rPr>
        <w:t>манипулирование</w:t>
      </w:r>
      <w:r>
        <w:rPr>
          <w:spacing w:val="-3"/>
          <w:sz w:val="24"/>
        </w:rPr>
        <w:t xml:space="preserve"> </w:t>
      </w:r>
      <w:r>
        <w:rPr>
          <w:sz w:val="24"/>
        </w:rPr>
        <w:t>и</w:t>
      </w:r>
      <w:r>
        <w:rPr>
          <w:spacing w:val="-4"/>
          <w:sz w:val="24"/>
        </w:rPr>
        <w:t xml:space="preserve"> </w:t>
      </w:r>
      <w:r>
        <w:rPr>
          <w:sz w:val="24"/>
        </w:rPr>
        <w:t>способы</w:t>
      </w:r>
      <w:r>
        <w:rPr>
          <w:spacing w:val="-5"/>
          <w:sz w:val="24"/>
        </w:rPr>
        <w:t xml:space="preserve"> </w:t>
      </w:r>
      <w:r>
        <w:rPr>
          <w:sz w:val="24"/>
        </w:rPr>
        <w:t>противодействия</w:t>
      </w:r>
      <w:r>
        <w:rPr>
          <w:spacing w:val="-4"/>
          <w:sz w:val="24"/>
        </w:rPr>
        <w:t xml:space="preserve"> ему.</w:t>
      </w:r>
    </w:p>
    <w:p w14:paraId="655EC51E">
      <w:pPr>
        <w:pStyle w:val="7"/>
        <w:numPr>
          <w:ilvl w:val="0"/>
          <w:numId w:val="19"/>
        </w:numPr>
        <w:tabs>
          <w:tab w:val="left" w:pos="1275"/>
        </w:tabs>
        <w:spacing w:before="42" w:line="273" w:lineRule="auto"/>
        <w:ind w:right="279" w:firstLine="283"/>
        <w:rPr>
          <w:sz w:val="24"/>
        </w:rPr>
      </w:pPr>
      <w:r>
        <w:rPr>
          <w:sz w:val="24"/>
        </w:rPr>
        <w:t>Межличностные отношения в группах. Межличностная совместимость. Дружеские отношения. Групповая дифференциация. Психологические проблемы лидерства. Формы и</w:t>
      </w:r>
      <w:r>
        <w:rPr>
          <w:spacing w:val="40"/>
          <w:sz w:val="24"/>
        </w:rPr>
        <w:t xml:space="preserve"> </w:t>
      </w:r>
      <w:r>
        <w:rPr>
          <w:sz w:val="24"/>
        </w:rPr>
        <w:t>стиль лидерства. Взаимоотношения в ученических группах.</w:t>
      </w:r>
    </w:p>
    <w:p w14:paraId="6175391D">
      <w:pPr>
        <w:pStyle w:val="7"/>
        <w:numPr>
          <w:ilvl w:val="0"/>
          <w:numId w:val="19"/>
        </w:numPr>
        <w:tabs>
          <w:tab w:val="left" w:pos="1276"/>
        </w:tabs>
        <w:spacing w:before="3"/>
        <w:ind w:left="1276" w:hanging="282"/>
        <w:rPr>
          <w:sz w:val="24"/>
        </w:rPr>
      </w:pPr>
      <w:r>
        <w:rPr>
          <w:sz w:val="24"/>
        </w:rPr>
        <w:t>Антисоциальные</w:t>
      </w:r>
      <w:r>
        <w:rPr>
          <w:spacing w:val="-10"/>
          <w:sz w:val="24"/>
        </w:rPr>
        <w:t xml:space="preserve"> </w:t>
      </w:r>
      <w:r>
        <w:rPr>
          <w:sz w:val="24"/>
        </w:rPr>
        <w:t>группы.</w:t>
      </w:r>
      <w:r>
        <w:rPr>
          <w:spacing w:val="-6"/>
          <w:sz w:val="24"/>
        </w:rPr>
        <w:t xml:space="preserve"> </w:t>
      </w:r>
      <w:r>
        <w:rPr>
          <w:sz w:val="24"/>
        </w:rPr>
        <w:t>Опасность</w:t>
      </w:r>
      <w:r>
        <w:rPr>
          <w:spacing w:val="-6"/>
          <w:sz w:val="24"/>
        </w:rPr>
        <w:t xml:space="preserve"> </w:t>
      </w:r>
      <w:r>
        <w:rPr>
          <w:sz w:val="24"/>
        </w:rPr>
        <w:t>криминальных</w:t>
      </w:r>
      <w:r>
        <w:rPr>
          <w:spacing w:val="-4"/>
          <w:sz w:val="24"/>
        </w:rPr>
        <w:t xml:space="preserve"> </w:t>
      </w:r>
      <w:r>
        <w:rPr>
          <w:sz w:val="24"/>
        </w:rPr>
        <w:t>групп.</w:t>
      </w:r>
      <w:r>
        <w:rPr>
          <w:spacing w:val="-6"/>
          <w:sz w:val="24"/>
        </w:rPr>
        <w:t xml:space="preserve"> </w:t>
      </w:r>
      <w:r>
        <w:rPr>
          <w:sz w:val="24"/>
        </w:rPr>
        <w:t>Агрессивное</w:t>
      </w:r>
      <w:r>
        <w:rPr>
          <w:spacing w:val="-6"/>
          <w:sz w:val="24"/>
        </w:rPr>
        <w:t xml:space="preserve"> </w:t>
      </w:r>
      <w:r>
        <w:rPr>
          <w:spacing w:val="-2"/>
          <w:sz w:val="24"/>
        </w:rPr>
        <w:t>поведение.</w:t>
      </w:r>
    </w:p>
    <w:p w14:paraId="7761467F">
      <w:pPr>
        <w:pStyle w:val="7"/>
        <w:numPr>
          <w:ilvl w:val="0"/>
          <w:numId w:val="19"/>
        </w:numPr>
        <w:tabs>
          <w:tab w:val="left" w:pos="1275"/>
        </w:tabs>
        <w:spacing w:before="42" w:line="276" w:lineRule="auto"/>
        <w:ind w:right="273" w:firstLine="283"/>
        <w:rPr>
          <w:sz w:val="24"/>
        </w:rPr>
      </w:pPr>
      <w:r>
        <w:rPr>
          <w:sz w:val="24"/>
        </w:rPr>
        <w:t>Общение как объект социально-психологических исследований. 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14:paraId="7CAFCE1C">
      <w:pPr>
        <w:pStyle w:val="7"/>
        <w:numPr>
          <w:ilvl w:val="0"/>
          <w:numId w:val="19"/>
        </w:numPr>
        <w:tabs>
          <w:tab w:val="left" w:pos="1275"/>
        </w:tabs>
        <w:spacing w:line="273" w:lineRule="auto"/>
        <w:ind w:right="270" w:firstLine="283"/>
        <w:rPr>
          <w:sz w:val="24"/>
        </w:rPr>
      </w:pPr>
      <w:r>
        <w:rPr>
          <w:sz w:val="24"/>
        </w:rPr>
        <w:t>Теории конфликта. Межличностные конфликты и способы их разрешения. Особенности профессиональной деятельности социального психолога. Психологическое образование.</w:t>
      </w:r>
    </w:p>
    <w:p w14:paraId="136B846D">
      <w:pPr>
        <w:pStyle w:val="7"/>
        <w:numPr>
          <w:ilvl w:val="0"/>
          <w:numId w:val="19"/>
        </w:numPr>
        <w:tabs>
          <w:tab w:val="left" w:pos="1276"/>
        </w:tabs>
        <w:ind w:left="1276" w:hanging="282"/>
        <w:rPr>
          <w:sz w:val="24"/>
        </w:rPr>
      </w:pPr>
      <w:r>
        <w:rPr>
          <w:sz w:val="24"/>
        </w:rPr>
        <w:t>Введение</w:t>
      </w:r>
      <w:r>
        <w:rPr>
          <w:spacing w:val="-6"/>
          <w:sz w:val="24"/>
        </w:rPr>
        <w:t xml:space="preserve"> </w:t>
      </w:r>
      <w:r>
        <w:rPr>
          <w:sz w:val="24"/>
        </w:rPr>
        <w:t>в</w:t>
      </w:r>
      <w:r>
        <w:rPr>
          <w:spacing w:val="-6"/>
          <w:sz w:val="24"/>
        </w:rPr>
        <w:t xml:space="preserve"> </w:t>
      </w:r>
      <w:r>
        <w:rPr>
          <w:sz w:val="24"/>
        </w:rPr>
        <w:t>экономическую</w:t>
      </w:r>
      <w:r>
        <w:rPr>
          <w:spacing w:val="-4"/>
          <w:sz w:val="24"/>
        </w:rPr>
        <w:t xml:space="preserve"> </w:t>
      </w:r>
      <w:r>
        <w:rPr>
          <w:spacing w:val="-2"/>
          <w:sz w:val="24"/>
        </w:rPr>
        <w:t>науку.</w:t>
      </w:r>
    </w:p>
    <w:p w14:paraId="0A0AC928">
      <w:pPr>
        <w:pStyle w:val="7"/>
        <w:numPr>
          <w:ilvl w:val="0"/>
          <w:numId w:val="19"/>
        </w:numPr>
        <w:tabs>
          <w:tab w:val="left" w:pos="1275"/>
        </w:tabs>
        <w:spacing w:before="39" w:line="276" w:lineRule="auto"/>
        <w:ind w:right="272" w:firstLine="283"/>
        <w:rPr>
          <w:sz w:val="24"/>
        </w:rPr>
      </w:pPr>
      <w:r>
        <w:rPr>
          <w:sz w:val="24"/>
        </w:rPr>
        <w:t xml:space="preserve">Экономика как наука, этапы и основные направления еѐ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 Экономические институты и их роль в развитии общества. </w:t>
      </w:r>
      <w:r>
        <w:rPr>
          <w:spacing w:val="-2"/>
          <w:sz w:val="24"/>
        </w:rPr>
        <w:t>Собственность.</w:t>
      </w:r>
    </w:p>
    <w:p w14:paraId="198686C9">
      <w:pPr>
        <w:pStyle w:val="7"/>
        <w:numPr>
          <w:ilvl w:val="0"/>
          <w:numId w:val="19"/>
        </w:numPr>
        <w:tabs>
          <w:tab w:val="left" w:pos="1275"/>
        </w:tabs>
        <w:spacing w:line="276" w:lineRule="auto"/>
        <w:ind w:right="269" w:firstLine="283"/>
        <w:rPr>
          <w:sz w:val="24"/>
        </w:rPr>
      </w:pPr>
      <w:r>
        <w:rPr>
          <w:sz w:val="24"/>
        </w:rPr>
        <w:t>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14:paraId="5BD3C41F">
      <w:pPr>
        <w:pStyle w:val="7"/>
        <w:numPr>
          <w:ilvl w:val="0"/>
          <w:numId w:val="19"/>
        </w:numPr>
        <w:tabs>
          <w:tab w:val="left" w:pos="1275"/>
        </w:tabs>
        <w:spacing w:line="276" w:lineRule="auto"/>
        <w:ind w:right="272" w:firstLine="283"/>
        <w:rPr>
          <w:sz w:val="24"/>
        </w:rPr>
      </w:pPr>
      <w:r>
        <w:rPr>
          <w:sz w:val="24"/>
        </w:rPr>
        <w:t>Экономическая деятельность и еѐ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w:t>
      </w:r>
    </w:p>
    <w:p w14:paraId="1A3F6ABA">
      <w:pPr>
        <w:pStyle w:val="7"/>
        <w:numPr>
          <w:ilvl w:val="0"/>
          <w:numId w:val="19"/>
        </w:numPr>
        <w:tabs>
          <w:tab w:val="left" w:pos="1276"/>
        </w:tabs>
        <w:spacing w:line="293" w:lineRule="exact"/>
        <w:ind w:left="1276" w:hanging="282"/>
        <w:rPr>
          <w:sz w:val="24"/>
        </w:rPr>
      </w:pPr>
      <w:r>
        <w:rPr>
          <w:sz w:val="24"/>
        </w:rPr>
        <w:t>Институт</w:t>
      </w:r>
      <w:r>
        <w:rPr>
          <w:spacing w:val="9"/>
          <w:sz w:val="24"/>
        </w:rPr>
        <w:t xml:space="preserve"> </w:t>
      </w:r>
      <w:r>
        <w:rPr>
          <w:sz w:val="24"/>
        </w:rPr>
        <w:t>рынка.</w:t>
      </w:r>
      <w:r>
        <w:rPr>
          <w:spacing w:val="11"/>
          <w:sz w:val="24"/>
        </w:rPr>
        <w:t xml:space="preserve"> </w:t>
      </w:r>
      <w:r>
        <w:rPr>
          <w:sz w:val="24"/>
        </w:rPr>
        <w:t>Рыночные</w:t>
      </w:r>
      <w:r>
        <w:rPr>
          <w:spacing w:val="9"/>
          <w:sz w:val="24"/>
        </w:rPr>
        <w:t xml:space="preserve"> </w:t>
      </w:r>
      <w:r>
        <w:rPr>
          <w:sz w:val="24"/>
        </w:rPr>
        <w:t>механизмы:</w:t>
      </w:r>
      <w:r>
        <w:rPr>
          <w:spacing w:val="12"/>
          <w:sz w:val="24"/>
        </w:rPr>
        <w:t xml:space="preserve"> </w:t>
      </w:r>
      <w:r>
        <w:rPr>
          <w:sz w:val="24"/>
        </w:rPr>
        <w:t>цена</w:t>
      </w:r>
      <w:r>
        <w:rPr>
          <w:spacing w:val="12"/>
          <w:sz w:val="24"/>
        </w:rPr>
        <w:t xml:space="preserve"> </w:t>
      </w:r>
      <w:r>
        <w:rPr>
          <w:sz w:val="24"/>
        </w:rPr>
        <w:t>и</w:t>
      </w:r>
      <w:r>
        <w:rPr>
          <w:spacing w:val="12"/>
          <w:sz w:val="24"/>
        </w:rPr>
        <w:t xml:space="preserve"> </w:t>
      </w:r>
      <w:r>
        <w:rPr>
          <w:sz w:val="24"/>
        </w:rPr>
        <w:t>конкуренция.</w:t>
      </w:r>
      <w:r>
        <w:rPr>
          <w:spacing w:val="11"/>
          <w:sz w:val="24"/>
        </w:rPr>
        <w:t xml:space="preserve"> </w:t>
      </w:r>
      <w:r>
        <w:rPr>
          <w:sz w:val="24"/>
        </w:rPr>
        <w:t>Рыночное</w:t>
      </w:r>
      <w:r>
        <w:rPr>
          <w:spacing w:val="11"/>
          <w:sz w:val="24"/>
        </w:rPr>
        <w:t xml:space="preserve"> </w:t>
      </w:r>
      <w:r>
        <w:rPr>
          <w:spacing w:val="-2"/>
          <w:sz w:val="24"/>
        </w:rPr>
        <w:t>ценообразование.</w:t>
      </w:r>
    </w:p>
    <w:p w14:paraId="4C4F2F29">
      <w:pPr>
        <w:pStyle w:val="7"/>
        <w:spacing w:line="293" w:lineRule="exact"/>
        <w:rPr>
          <w:sz w:val="24"/>
        </w:rPr>
        <w:sectPr>
          <w:footerReference r:id="rId40" w:type="default"/>
          <w:pgSz w:w="11900" w:h="16850"/>
          <w:pgMar w:top="140" w:right="283" w:bottom="480" w:left="708" w:header="0" w:footer="297" w:gutter="0"/>
          <w:cols w:space="720" w:num="1"/>
        </w:sectPr>
      </w:pPr>
    </w:p>
    <w:p w14:paraId="37CE59CF">
      <w:pPr>
        <w:pStyle w:val="5"/>
        <w:spacing w:before="264" w:line="276" w:lineRule="auto"/>
        <w:ind w:right="277" w:firstLine="0"/>
      </w:pPr>
      <w:r>
        <w:t>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14:paraId="16933641">
      <w:pPr>
        <w:pStyle w:val="7"/>
        <w:numPr>
          <w:ilvl w:val="0"/>
          <w:numId w:val="19"/>
        </w:numPr>
        <w:tabs>
          <w:tab w:val="left" w:pos="1275"/>
        </w:tabs>
        <w:spacing w:line="276" w:lineRule="auto"/>
        <w:ind w:right="273" w:firstLine="283"/>
        <w:rPr>
          <w:sz w:val="24"/>
        </w:rPr>
      </w:pPr>
      <w:r>
        <w:rPr>
          <w:sz w:val="24"/>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p w14:paraId="4EBBB6B5">
      <w:pPr>
        <w:pStyle w:val="7"/>
        <w:numPr>
          <w:ilvl w:val="0"/>
          <w:numId w:val="19"/>
        </w:numPr>
        <w:tabs>
          <w:tab w:val="left" w:pos="1275"/>
        </w:tabs>
        <w:spacing w:line="276" w:lineRule="auto"/>
        <w:ind w:right="274" w:firstLine="283"/>
        <w:rPr>
          <w:sz w:val="24"/>
        </w:rPr>
      </w:pPr>
      <w:r>
        <w:rPr>
          <w:sz w:val="24"/>
        </w:rPr>
        <w:t>Рынок ресурсов. Рынок земли. Природные ресурсы и экономическая рента. Рынок капитала. Спрос и предложение на инвестиционные ресурсы. Дисконтирование. Определение рыночно справедливой цены актива. Рынок труда. Занятость и безработица. Государственная политика регулирования рынка труда в Российской Федерации. Минимальная оплата труда. Роль профсоюзов. Потребности современного рынка труда в Российской Федерации.</w:t>
      </w:r>
    </w:p>
    <w:p w14:paraId="30FC3982">
      <w:pPr>
        <w:pStyle w:val="7"/>
        <w:numPr>
          <w:ilvl w:val="0"/>
          <w:numId w:val="19"/>
        </w:numPr>
        <w:tabs>
          <w:tab w:val="left" w:pos="1275"/>
        </w:tabs>
        <w:spacing w:line="276" w:lineRule="auto"/>
        <w:ind w:right="278" w:firstLine="283"/>
        <w:rPr>
          <w:sz w:val="24"/>
        </w:rPr>
      </w:pPr>
      <w:r>
        <w:rPr>
          <w:sz w:val="24"/>
        </w:rP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14:paraId="2BB9D56C">
      <w:pPr>
        <w:pStyle w:val="7"/>
        <w:numPr>
          <w:ilvl w:val="0"/>
          <w:numId w:val="19"/>
        </w:numPr>
        <w:tabs>
          <w:tab w:val="left" w:pos="1275"/>
        </w:tabs>
        <w:spacing w:line="276" w:lineRule="auto"/>
        <w:ind w:right="271" w:firstLine="283"/>
        <w:rPr>
          <w:sz w:val="24"/>
        </w:rPr>
      </w:pPr>
      <w:r>
        <w:rPr>
          <w:sz w:val="24"/>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Этика предпринимательства. Развитие и поддержка малого и среднего предпринимательства в Российской Федерации.</w:t>
      </w:r>
    </w:p>
    <w:p w14:paraId="395363BA">
      <w:pPr>
        <w:pStyle w:val="7"/>
        <w:numPr>
          <w:ilvl w:val="0"/>
          <w:numId w:val="19"/>
        </w:numPr>
        <w:tabs>
          <w:tab w:val="left" w:pos="1275"/>
        </w:tabs>
        <w:spacing w:line="276" w:lineRule="auto"/>
        <w:ind w:right="274" w:firstLine="283"/>
        <w:rPr>
          <w:sz w:val="24"/>
        </w:rPr>
      </w:pPr>
      <w:r>
        <w:rPr>
          <w:sz w:val="24"/>
        </w:rPr>
        <w:t>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w:t>
      </w:r>
    </w:p>
    <w:p w14:paraId="757508EB">
      <w:pPr>
        <w:pStyle w:val="7"/>
        <w:numPr>
          <w:ilvl w:val="0"/>
          <w:numId w:val="19"/>
        </w:numPr>
        <w:tabs>
          <w:tab w:val="left" w:pos="1275"/>
        </w:tabs>
        <w:spacing w:line="276" w:lineRule="auto"/>
        <w:ind w:right="272" w:firstLine="283"/>
        <w:rPr>
          <w:sz w:val="24"/>
        </w:rPr>
      </w:pPr>
      <w:r>
        <w:rPr>
          <w:sz w:val="24"/>
        </w:rPr>
        <w:t>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14:paraId="2E8E2BEA">
      <w:pPr>
        <w:pStyle w:val="7"/>
        <w:numPr>
          <w:ilvl w:val="0"/>
          <w:numId w:val="19"/>
        </w:numPr>
        <w:tabs>
          <w:tab w:val="left" w:pos="1275"/>
        </w:tabs>
        <w:spacing w:line="276" w:lineRule="auto"/>
        <w:ind w:right="276" w:firstLine="283"/>
        <w:rPr>
          <w:sz w:val="24"/>
        </w:rPr>
      </w:pPr>
      <w:r>
        <w:rPr>
          <w:sz w:val="24"/>
        </w:rPr>
        <w:t>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w:t>
      </w:r>
    </w:p>
    <w:p w14:paraId="2CC17B03">
      <w:pPr>
        <w:pStyle w:val="7"/>
        <w:numPr>
          <w:ilvl w:val="0"/>
          <w:numId w:val="19"/>
        </w:numPr>
        <w:tabs>
          <w:tab w:val="left" w:pos="1275"/>
        </w:tabs>
        <w:spacing w:line="276" w:lineRule="auto"/>
        <w:ind w:right="270" w:firstLine="283"/>
        <w:rPr>
          <w:sz w:val="24"/>
        </w:rPr>
      </w:pPr>
      <w:r>
        <w:rPr>
          <w:sz w:val="24"/>
        </w:rPr>
        <w:t>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Налогообложение и субсидирование. Фискальная политика</w:t>
      </w:r>
      <w:r>
        <w:rPr>
          <w:spacing w:val="40"/>
          <w:sz w:val="24"/>
        </w:rPr>
        <w:t xml:space="preserve"> </w:t>
      </w:r>
      <w:r>
        <w:rPr>
          <w:spacing w:val="-2"/>
          <w:sz w:val="24"/>
        </w:rPr>
        <w:t>государства.</w:t>
      </w:r>
    </w:p>
    <w:p w14:paraId="2191A94E">
      <w:pPr>
        <w:pStyle w:val="7"/>
        <w:numPr>
          <w:ilvl w:val="0"/>
          <w:numId w:val="19"/>
        </w:numPr>
        <w:tabs>
          <w:tab w:val="left" w:pos="1276"/>
        </w:tabs>
        <w:spacing w:line="292" w:lineRule="exact"/>
        <w:ind w:left="1276" w:hanging="282"/>
        <w:rPr>
          <w:sz w:val="24"/>
        </w:rPr>
      </w:pPr>
      <w:r>
        <w:rPr>
          <w:sz w:val="24"/>
        </w:rPr>
        <w:t>Экономический</w:t>
      </w:r>
      <w:r>
        <w:rPr>
          <w:spacing w:val="35"/>
          <w:sz w:val="24"/>
        </w:rPr>
        <w:t xml:space="preserve"> </w:t>
      </w:r>
      <w:r>
        <w:rPr>
          <w:sz w:val="24"/>
        </w:rPr>
        <w:t>рост.</w:t>
      </w:r>
      <w:r>
        <w:rPr>
          <w:spacing w:val="37"/>
          <w:sz w:val="24"/>
        </w:rPr>
        <w:t xml:space="preserve"> </w:t>
      </w:r>
      <w:r>
        <w:rPr>
          <w:sz w:val="24"/>
        </w:rPr>
        <w:t>Измерение</w:t>
      </w:r>
      <w:r>
        <w:rPr>
          <w:spacing w:val="39"/>
          <w:sz w:val="24"/>
        </w:rPr>
        <w:t xml:space="preserve"> </w:t>
      </w:r>
      <w:r>
        <w:rPr>
          <w:sz w:val="24"/>
        </w:rPr>
        <w:t>экономического</w:t>
      </w:r>
      <w:r>
        <w:rPr>
          <w:spacing w:val="39"/>
          <w:sz w:val="24"/>
        </w:rPr>
        <w:t xml:space="preserve"> </w:t>
      </w:r>
      <w:r>
        <w:rPr>
          <w:sz w:val="24"/>
        </w:rPr>
        <w:t>роста.</w:t>
      </w:r>
      <w:r>
        <w:rPr>
          <w:spacing w:val="39"/>
          <w:sz w:val="24"/>
        </w:rPr>
        <w:t xml:space="preserve"> </w:t>
      </w:r>
      <w:r>
        <w:rPr>
          <w:sz w:val="24"/>
        </w:rPr>
        <w:t>Основные</w:t>
      </w:r>
      <w:r>
        <w:rPr>
          <w:spacing w:val="38"/>
          <w:sz w:val="24"/>
        </w:rPr>
        <w:t xml:space="preserve"> </w:t>
      </w:r>
      <w:r>
        <w:rPr>
          <w:spacing w:val="-2"/>
          <w:sz w:val="24"/>
        </w:rPr>
        <w:t>макроэкономические</w:t>
      </w:r>
    </w:p>
    <w:p w14:paraId="4FFFE40A">
      <w:pPr>
        <w:pStyle w:val="7"/>
        <w:spacing w:line="292" w:lineRule="exact"/>
        <w:rPr>
          <w:sz w:val="24"/>
        </w:rPr>
        <w:sectPr>
          <w:footerReference r:id="rId41" w:type="default"/>
          <w:pgSz w:w="11900" w:h="16850"/>
          <w:pgMar w:top="140" w:right="283" w:bottom="480" w:left="708" w:header="0" w:footer="297" w:gutter="0"/>
          <w:cols w:space="720" w:num="1"/>
        </w:sectPr>
      </w:pPr>
    </w:p>
    <w:p w14:paraId="14C632FC">
      <w:pPr>
        <w:pStyle w:val="5"/>
        <w:spacing w:before="264" w:line="276" w:lineRule="auto"/>
        <w:ind w:right="280" w:firstLine="0"/>
      </w:pPr>
      <w:r>
        <w:t>показатели: валовой национальный продукт (ВНП), валовый внутренний продукт (ВВП). Индексы цен. Связь между показателями ВВП и ВНП.</w:t>
      </w:r>
    </w:p>
    <w:p w14:paraId="44EE653C">
      <w:pPr>
        <w:pStyle w:val="7"/>
        <w:numPr>
          <w:ilvl w:val="0"/>
          <w:numId w:val="19"/>
        </w:numPr>
        <w:tabs>
          <w:tab w:val="left" w:pos="1275"/>
        </w:tabs>
        <w:spacing w:line="276" w:lineRule="auto"/>
        <w:ind w:right="273" w:firstLine="283"/>
        <w:rPr>
          <w:sz w:val="24"/>
        </w:rPr>
      </w:pPr>
      <w:r>
        <w:rPr>
          <w:sz w:val="24"/>
        </w:rPr>
        <w:t>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колебаний и долгосрочного экономического роста.</w:t>
      </w:r>
    </w:p>
    <w:p w14:paraId="4335C8B9">
      <w:pPr>
        <w:pStyle w:val="7"/>
        <w:numPr>
          <w:ilvl w:val="0"/>
          <w:numId w:val="19"/>
        </w:numPr>
        <w:tabs>
          <w:tab w:val="left" w:pos="1275"/>
        </w:tabs>
        <w:spacing w:line="276" w:lineRule="auto"/>
        <w:ind w:right="274" w:firstLine="283"/>
        <w:rPr>
          <w:sz w:val="24"/>
        </w:rPr>
      </w:pPr>
      <w:r>
        <w:rPr>
          <w:sz w:val="24"/>
        </w:rPr>
        <w:t>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w:t>
      </w:r>
      <w:r>
        <w:rPr>
          <w:spacing w:val="-2"/>
          <w:sz w:val="24"/>
        </w:rPr>
        <w:t xml:space="preserve"> </w:t>
      </w:r>
      <w:r>
        <w:rPr>
          <w:sz w:val="24"/>
        </w:rPr>
        <w:t>и</w:t>
      </w:r>
      <w:r>
        <w:rPr>
          <w:spacing w:val="-1"/>
          <w:sz w:val="24"/>
        </w:rPr>
        <w:t xml:space="preserve"> </w:t>
      </w:r>
      <w:r>
        <w:rPr>
          <w:sz w:val="24"/>
        </w:rPr>
        <w:t>импорт</w:t>
      </w:r>
      <w:r>
        <w:rPr>
          <w:spacing w:val="-2"/>
          <w:sz w:val="24"/>
        </w:rPr>
        <w:t xml:space="preserve"> </w:t>
      </w:r>
      <w:r>
        <w:rPr>
          <w:sz w:val="24"/>
        </w:rPr>
        <w:t>товаров</w:t>
      </w:r>
      <w:r>
        <w:rPr>
          <w:spacing w:val="-3"/>
          <w:sz w:val="24"/>
        </w:rPr>
        <w:t xml:space="preserve"> </w:t>
      </w:r>
      <w:r>
        <w:rPr>
          <w:sz w:val="24"/>
        </w:rPr>
        <w:t>и услуг. Квотирование. Международные</w:t>
      </w:r>
      <w:r>
        <w:rPr>
          <w:spacing w:val="-1"/>
          <w:sz w:val="24"/>
        </w:rPr>
        <w:t xml:space="preserve"> </w:t>
      </w:r>
      <w:r>
        <w:rPr>
          <w:sz w:val="24"/>
        </w:rPr>
        <w:t>расчѐты. Платѐжный баланс. Валютный рынок.</w:t>
      </w:r>
    </w:p>
    <w:p w14:paraId="13ADA183">
      <w:pPr>
        <w:pStyle w:val="7"/>
        <w:numPr>
          <w:ilvl w:val="0"/>
          <w:numId w:val="19"/>
        </w:numPr>
        <w:tabs>
          <w:tab w:val="left" w:pos="1275"/>
        </w:tabs>
        <w:spacing w:line="273" w:lineRule="auto"/>
        <w:ind w:right="279" w:firstLine="283"/>
        <w:rPr>
          <w:sz w:val="24"/>
        </w:rPr>
      </w:pPr>
      <w:r>
        <w:rPr>
          <w:sz w:val="24"/>
        </w:rPr>
        <w:t>Возможности применения экономических знаний. Особенности профессиональной деятельности в экономической сфере</w:t>
      </w:r>
    </w:p>
    <w:p w14:paraId="71AD9A42">
      <w:pPr>
        <w:pStyle w:val="2"/>
        <w:numPr>
          <w:ilvl w:val="0"/>
          <w:numId w:val="19"/>
        </w:numPr>
        <w:tabs>
          <w:tab w:val="left" w:pos="1275"/>
        </w:tabs>
        <w:spacing w:before="2" w:line="273" w:lineRule="auto"/>
        <w:ind w:right="277" w:firstLine="283"/>
      </w:pPr>
      <w:r>
        <w:t>Планируемые результаты освоения программы по обществознанию на уровне среднего общего образования.</w:t>
      </w:r>
    </w:p>
    <w:p w14:paraId="55FE0B26">
      <w:pPr>
        <w:pStyle w:val="5"/>
        <w:spacing w:line="276" w:lineRule="auto"/>
        <w:ind w:right="270"/>
      </w:pPr>
      <w:r>
        <w:t>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14:paraId="73D92262">
      <w:pPr>
        <w:pStyle w:val="5"/>
        <w:spacing w:line="276" w:lineRule="auto"/>
        <w:ind w:right="278"/>
      </w:pPr>
      <w:r>
        <w:t>В результате изучения обществознания на уровне среднего общего образования у обучающегося будут сформированы следующие личностные результаты:</w:t>
      </w:r>
    </w:p>
    <w:p w14:paraId="4C9F5C85">
      <w:pPr>
        <w:spacing w:line="275" w:lineRule="exact"/>
        <w:ind w:left="710"/>
        <w:jc w:val="both"/>
        <w:rPr>
          <w:i/>
          <w:sz w:val="24"/>
        </w:rPr>
      </w:pPr>
      <w:r>
        <w:rPr>
          <w:i/>
          <w:sz w:val="24"/>
        </w:rPr>
        <w:t>гражданского</w:t>
      </w:r>
      <w:r>
        <w:rPr>
          <w:i/>
          <w:spacing w:val="-2"/>
          <w:sz w:val="24"/>
        </w:rPr>
        <w:t xml:space="preserve"> воспитания:</w:t>
      </w:r>
    </w:p>
    <w:p w14:paraId="24B6FAC5">
      <w:pPr>
        <w:pStyle w:val="7"/>
        <w:numPr>
          <w:ilvl w:val="0"/>
          <w:numId w:val="19"/>
        </w:numPr>
        <w:tabs>
          <w:tab w:val="left" w:pos="1275"/>
        </w:tabs>
        <w:spacing w:before="38" w:line="273" w:lineRule="auto"/>
        <w:ind w:right="281" w:firstLine="283"/>
        <w:jc w:val="left"/>
        <w:rPr>
          <w:sz w:val="24"/>
        </w:rPr>
      </w:pPr>
      <w:r>
        <w:rPr>
          <w:sz w:val="24"/>
        </w:rPr>
        <w:t>сформированность</w:t>
      </w:r>
      <w:r>
        <w:rPr>
          <w:spacing w:val="28"/>
          <w:sz w:val="24"/>
        </w:rPr>
        <w:t xml:space="preserve"> </w:t>
      </w:r>
      <w:r>
        <w:rPr>
          <w:sz w:val="24"/>
        </w:rPr>
        <w:t>гражданской</w:t>
      </w:r>
      <w:r>
        <w:rPr>
          <w:spacing w:val="28"/>
          <w:sz w:val="24"/>
        </w:rPr>
        <w:t xml:space="preserve"> </w:t>
      </w:r>
      <w:r>
        <w:rPr>
          <w:sz w:val="24"/>
        </w:rPr>
        <w:t>позиции</w:t>
      </w:r>
      <w:r>
        <w:rPr>
          <w:spacing w:val="28"/>
          <w:sz w:val="24"/>
        </w:rPr>
        <w:t xml:space="preserve"> </w:t>
      </w:r>
      <w:r>
        <w:rPr>
          <w:sz w:val="24"/>
        </w:rPr>
        <w:t>обучающегося</w:t>
      </w:r>
      <w:r>
        <w:rPr>
          <w:spacing w:val="29"/>
          <w:sz w:val="24"/>
        </w:rPr>
        <w:t xml:space="preserve"> </w:t>
      </w:r>
      <w:r>
        <w:rPr>
          <w:sz w:val="24"/>
        </w:rPr>
        <w:t>как</w:t>
      </w:r>
      <w:r>
        <w:rPr>
          <w:spacing w:val="28"/>
          <w:sz w:val="24"/>
        </w:rPr>
        <w:t xml:space="preserve"> </w:t>
      </w:r>
      <w:r>
        <w:rPr>
          <w:sz w:val="24"/>
        </w:rPr>
        <w:t>активного</w:t>
      </w:r>
      <w:r>
        <w:rPr>
          <w:spacing w:val="27"/>
          <w:sz w:val="24"/>
        </w:rPr>
        <w:t xml:space="preserve"> </w:t>
      </w:r>
      <w:r>
        <w:rPr>
          <w:sz w:val="24"/>
        </w:rPr>
        <w:t>и</w:t>
      </w:r>
      <w:r>
        <w:rPr>
          <w:spacing w:val="28"/>
          <w:sz w:val="24"/>
        </w:rPr>
        <w:t xml:space="preserve"> </w:t>
      </w:r>
      <w:r>
        <w:rPr>
          <w:sz w:val="24"/>
        </w:rPr>
        <w:t>ответственного члена российского общества;</w:t>
      </w:r>
    </w:p>
    <w:p w14:paraId="03ACB1DA">
      <w:pPr>
        <w:pStyle w:val="7"/>
        <w:numPr>
          <w:ilvl w:val="0"/>
          <w:numId w:val="19"/>
        </w:numPr>
        <w:tabs>
          <w:tab w:val="left" w:pos="1276"/>
        </w:tabs>
        <w:spacing w:before="3"/>
        <w:ind w:left="1276" w:hanging="282"/>
        <w:jc w:val="left"/>
        <w:rPr>
          <w:sz w:val="24"/>
        </w:rPr>
      </w:pPr>
      <w:r>
        <w:rPr>
          <w:sz w:val="24"/>
        </w:rPr>
        <w:t>осознание</w:t>
      </w:r>
      <w:r>
        <w:rPr>
          <w:spacing w:val="-8"/>
          <w:sz w:val="24"/>
        </w:rPr>
        <w:t xml:space="preserve"> </w:t>
      </w:r>
      <w:r>
        <w:rPr>
          <w:sz w:val="24"/>
        </w:rPr>
        <w:t>своих</w:t>
      </w:r>
      <w:r>
        <w:rPr>
          <w:spacing w:val="-2"/>
          <w:sz w:val="24"/>
        </w:rPr>
        <w:t xml:space="preserve"> </w:t>
      </w:r>
      <w:r>
        <w:rPr>
          <w:sz w:val="24"/>
        </w:rPr>
        <w:t>конституционных</w:t>
      </w:r>
      <w:r>
        <w:rPr>
          <w:spacing w:val="-4"/>
          <w:sz w:val="24"/>
        </w:rPr>
        <w:t xml:space="preserve"> </w:t>
      </w:r>
      <w:r>
        <w:rPr>
          <w:sz w:val="24"/>
        </w:rPr>
        <w:t>прав</w:t>
      </w:r>
      <w:r>
        <w:rPr>
          <w:spacing w:val="-5"/>
          <w:sz w:val="24"/>
        </w:rPr>
        <w:t xml:space="preserve"> </w:t>
      </w:r>
      <w:r>
        <w:rPr>
          <w:sz w:val="24"/>
        </w:rPr>
        <w:t>и</w:t>
      </w:r>
      <w:r>
        <w:rPr>
          <w:spacing w:val="-5"/>
          <w:sz w:val="24"/>
        </w:rPr>
        <w:t xml:space="preserve"> </w:t>
      </w:r>
      <w:r>
        <w:rPr>
          <w:sz w:val="24"/>
        </w:rPr>
        <w:t>обязанностей,</w:t>
      </w:r>
      <w:r>
        <w:rPr>
          <w:spacing w:val="-2"/>
          <w:sz w:val="24"/>
        </w:rPr>
        <w:t xml:space="preserve"> </w:t>
      </w:r>
      <w:r>
        <w:rPr>
          <w:sz w:val="24"/>
        </w:rPr>
        <w:t>уважение</w:t>
      </w:r>
      <w:r>
        <w:rPr>
          <w:spacing w:val="-6"/>
          <w:sz w:val="24"/>
        </w:rPr>
        <w:t xml:space="preserve"> </w:t>
      </w:r>
      <w:r>
        <w:rPr>
          <w:sz w:val="24"/>
        </w:rPr>
        <w:t>закона</w:t>
      </w:r>
      <w:r>
        <w:rPr>
          <w:spacing w:val="-5"/>
          <w:sz w:val="24"/>
        </w:rPr>
        <w:t xml:space="preserve"> </w:t>
      </w:r>
      <w:r>
        <w:rPr>
          <w:sz w:val="24"/>
        </w:rPr>
        <w:t>и</w:t>
      </w:r>
      <w:r>
        <w:rPr>
          <w:spacing w:val="-4"/>
          <w:sz w:val="24"/>
        </w:rPr>
        <w:t xml:space="preserve"> </w:t>
      </w:r>
      <w:r>
        <w:rPr>
          <w:spacing w:val="-2"/>
          <w:sz w:val="24"/>
        </w:rPr>
        <w:t>правопорядка;</w:t>
      </w:r>
    </w:p>
    <w:p w14:paraId="7F74D25F">
      <w:pPr>
        <w:pStyle w:val="7"/>
        <w:numPr>
          <w:ilvl w:val="0"/>
          <w:numId w:val="19"/>
        </w:numPr>
        <w:tabs>
          <w:tab w:val="left" w:pos="1275"/>
          <w:tab w:val="left" w:pos="2541"/>
          <w:tab w:val="left" w:pos="4342"/>
          <w:tab w:val="left" w:pos="6193"/>
          <w:tab w:val="left" w:pos="8419"/>
          <w:tab w:val="left" w:pos="10498"/>
        </w:tabs>
        <w:spacing w:before="40" w:line="273" w:lineRule="auto"/>
        <w:ind w:right="279" w:firstLine="283"/>
        <w:jc w:val="left"/>
        <w:rPr>
          <w:sz w:val="24"/>
        </w:rPr>
      </w:pPr>
      <w:r>
        <w:rPr>
          <w:spacing w:val="-2"/>
          <w:sz w:val="24"/>
        </w:rPr>
        <w:t>принятие</w:t>
      </w:r>
      <w:r>
        <w:rPr>
          <w:sz w:val="24"/>
        </w:rPr>
        <w:tab/>
      </w:r>
      <w:r>
        <w:rPr>
          <w:spacing w:val="-2"/>
          <w:sz w:val="24"/>
        </w:rPr>
        <w:t>традиционных</w:t>
      </w:r>
      <w:r>
        <w:rPr>
          <w:sz w:val="24"/>
        </w:rPr>
        <w:tab/>
      </w:r>
      <w:r>
        <w:rPr>
          <w:spacing w:val="-2"/>
          <w:sz w:val="24"/>
        </w:rPr>
        <w:t>национальных,</w:t>
      </w:r>
      <w:r>
        <w:rPr>
          <w:sz w:val="24"/>
        </w:rPr>
        <w:tab/>
      </w:r>
      <w:r>
        <w:rPr>
          <w:spacing w:val="-2"/>
          <w:sz w:val="24"/>
        </w:rPr>
        <w:t>общечеловеческих</w:t>
      </w:r>
      <w:r>
        <w:rPr>
          <w:sz w:val="24"/>
        </w:rPr>
        <w:tab/>
      </w:r>
      <w:r>
        <w:rPr>
          <w:spacing w:val="-2"/>
          <w:sz w:val="24"/>
        </w:rPr>
        <w:t>гуманистических</w:t>
      </w:r>
      <w:r>
        <w:rPr>
          <w:sz w:val="24"/>
        </w:rPr>
        <w:tab/>
      </w:r>
      <w:r>
        <w:rPr>
          <w:spacing w:val="-10"/>
          <w:sz w:val="24"/>
        </w:rPr>
        <w:t xml:space="preserve">и </w:t>
      </w:r>
      <w:r>
        <w:rPr>
          <w:sz w:val="24"/>
        </w:rPr>
        <w:t>демократических ценностей, уважение ценностей иных культур, конфессий;</w:t>
      </w:r>
    </w:p>
    <w:p w14:paraId="7D688C80">
      <w:pPr>
        <w:pStyle w:val="7"/>
        <w:numPr>
          <w:ilvl w:val="0"/>
          <w:numId w:val="19"/>
        </w:numPr>
        <w:tabs>
          <w:tab w:val="left" w:pos="1275"/>
          <w:tab w:val="left" w:pos="2706"/>
          <w:tab w:val="left" w:pos="4500"/>
          <w:tab w:val="left" w:pos="5874"/>
          <w:tab w:val="left" w:pos="7525"/>
          <w:tab w:val="left" w:pos="9335"/>
        </w:tabs>
        <w:spacing w:before="3" w:line="273" w:lineRule="auto"/>
        <w:ind w:right="275" w:firstLine="283"/>
        <w:jc w:val="left"/>
        <w:rPr>
          <w:sz w:val="24"/>
        </w:rPr>
      </w:pPr>
      <w:r>
        <w:rPr>
          <w:spacing w:val="-2"/>
          <w:sz w:val="24"/>
        </w:rPr>
        <w:t>готовность</w:t>
      </w:r>
      <w:r>
        <w:rPr>
          <w:sz w:val="24"/>
        </w:rPr>
        <w:tab/>
      </w:r>
      <w:r>
        <w:rPr>
          <w:spacing w:val="-2"/>
          <w:sz w:val="24"/>
        </w:rPr>
        <w:t>противостоять</w:t>
      </w:r>
      <w:r>
        <w:rPr>
          <w:sz w:val="24"/>
        </w:rPr>
        <w:tab/>
      </w:r>
      <w:r>
        <w:rPr>
          <w:spacing w:val="-2"/>
          <w:sz w:val="24"/>
        </w:rPr>
        <w:t>идеологии</w:t>
      </w:r>
      <w:r>
        <w:rPr>
          <w:sz w:val="24"/>
        </w:rPr>
        <w:tab/>
      </w:r>
      <w:r>
        <w:rPr>
          <w:spacing w:val="-2"/>
          <w:sz w:val="24"/>
        </w:rPr>
        <w:t>экстремизма,</w:t>
      </w:r>
      <w:r>
        <w:rPr>
          <w:sz w:val="24"/>
        </w:rPr>
        <w:tab/>
      </w:r>
      <w:r>
        <w:rPr>
          <w:spacing w:val="-2"/>
          <w:sz w:val="24"/>
        </w:rPr>
        <w:t>национализма,</w:t>
      </w:r>
      <w:r>
        <w:rPr>
          <w:sz w:val="24"/>
        </w:rPr>
        <w:tab/>
      </w:r>
      <w:r>
        <w:rPr>
          <w:spacing w:val="-2"/>
          <w:sz w:val="24"/>
        </w:rPr>
        <w:t xml:space="preserve">ксенофобии, </w:t>
      </w:r>
      <w:r>
        <w:rPr>
          <w:sz w:val="24"/>
        </w:rPr>
        <w:t>дискриминации по социальным, религиозным, расовым, национальным признакам;</w:t>
      </w:r>
    </w:p>
    <w:p w14:paraId="7A01C189">
      <w:pPr>
        <w:pStyle w:val="7"/>
        <w:numPr>
          <w:ilvl w:val="0"/>
          <w:numId w:val="19"/>
        </w:numPr>
        <w:tabs>
          <w:tab w:val="left" w:pos="1275"/>
          <w:tab w:val="left" w:pos="2620"/>
          <w:tab w:val="left" w:pos="3394"/>
          <w:tab w:val="left" w:pos="4840"/>
          <w:tab w:val="left" w:pos="6408"/>
          <w:tab w:val="left" w:pos="6737"/>
          <w:tab w:val="left" w:pos="7979"/>
          <w:tab w:val="left" w:pos="9603"/>
        </w:tabs>
        <w:spacing w:before="3" w:line="273" w:lineRule="auto"/>
        <w:ind w:right="279" w:firstLine="283"/>
        <w:jc w:val="left"/>
        <w:rPr>
          <w:sz w:val="24"/>
        </w:rPr>
      </w:pPr>
      <w:r>
        <w:rPr>
          <w:spacing w:val="-2"/>
          <w:sz w:val="24"/>
        </w:rPr>
        <w:t>готовность</w:t>
      </w:r>
      <w:r>
        <w:rPr>
          <w:sz w:val="24"/>
        </w:rPr>
        <w:tab/>
      </w:r>
      <w:r>
        <w:rPr>
          <w:spacing w:val="-4"/>
          <w:sz w:val="24"/>
        </w:rPr>
        <w:t>вести</w:t>
      </w:r>
      <w:r>
        <w:rPr>
          <w:sz w:val="24"/>
        </w:rPr>
        <w:tab/>
      </w:r>
      <w:r>
        <w:rPr>
          <w:spacing w:val="-2"/>
          <w:sz w:val="24"/>
        </w:rPr>
        <w:t>совместную</w:t>
      </w:r>
      <w:r>
        <w:rPr>
          <w:sz w:val="24"/>
        </w:rPr>
        <w:tab/>
      </w:r>
      <w:r>
        <w:rPr>
          <w:spacing w:val="-2"/>
          <w:sz w:val="24"/>
        </w:rPr>
        <w:t>деятельность</w:t>
      </w:r>
      <w:r>
        <w:rPr>
          <w:sz w:val="24"/>
        </w:rPr>
        <w:tab/>
      </w:r>
      <w:r>
        <w:rPr>
          <w:spacing w:val="-10"/>
          <w:sz w:val="24"/>
        </w:rPr>
        <w:t>в</w:t>
      </w:r>
      <w:r>
        <w:rPr>
          <w:sz w:val="24"/>
        </w:rPr>
        <w:tab/>
      </w:r>
      <w:r>
        <w:rPr>
          <w:spacing w:val="-2"/>
          <w:sz w:val="24"/>
        </w:rPr>
        <w:t>интересах</w:t>
      </w:r>
      <w:r>
        <w:rPr>
          <w:sz w:val="24"/>
        </w:rPr>
        <w:tab/>
      </w:r>
      <w:r>
        <w:rPr>
          <w:spacing w:val="-2"/>
          <w:sz w:val="24"/>
        </w:rPr>
        <w:t>гражданского</w:t>
      </w:r>
      <w:r>
        <w:rPr>
          <w:sz w:val="24"/>
        </w:rPr>
        <w:tab/>
      </w:r>
      <w:r>
        <w:rPr>
          <w:spacing w:val="-2"/>
          <w:sz w:val="24"/>
        </w:rPr>
        <w:t xml:space="preserve">общества, </w:t>
      </w:r>
      <w:r>
        <w:rPr>
          <w:sz w:val="24"/>
        </w:rPr>
        <w:t>участвовать в самоуправлении в школе и детско-юношеских организациях;</w:t>
      </w:r>
    </w:p>
    <w:p w14:paraId="4525B775">
      <w:pPr>
        <w:pStyle w:val="7"/>
        <w:numPr>
          <w:ilvl w:val="0"/>
          <w:numId w:val="19"/>
        </w:numPr>
        <w:tabs>
          <w:tab w:val="left" w:pos="1275"/>
        </w:tabs>
        <w:spacing w:before="1" w:line="273" w:lineRule="auto"/>
        <w:ind w:right="283" w:firstLine="283"/>
        <w:jc w:val="left"/>
        <w:rPr>
          <w:sz w:val="24"/>
        </w:rPr>
      </w:pPr>
      <w:r>
        <w:rPr>
          <w:sz w:val="24"/>
        </w:rPr>
        <w:t xml:space="preserve">умение взаимодействовать с социальными институтами в соответствии с их функциями и </w:t>
      </w:r>
      <w:r>
        <w:rPr>
          <w:spacing w:val="-2"/>
          <w:sz w:val="24"/>
        </w:rPr>
        <w:t>назначением;</w:t>
      </w:r>
    </w:p>
    <w:p w14:paraId="774BEE05">
      <w:pPr>
        <w:pStyle w:val="7"/>
        <w:numPr>
          <w:ilvl w:val="0"/>
          <w:numId w:val="19"/>
        </w:numPr>
        <w:tabs>
          <w:tab w:val="left" w:pos="1276"/>
        </w:tabs>
        <w:spacing w:before="3"/>
        <w:ind w:left="1276" w:hanging="282"/>
        <w:jc w:val="left"/>
        <w:rPr>
          <w:sz w:val="24"/>
        </w:rPr>
      </w:pPr>
      <w:r>
        <w:rPr>
          <w:sz w:val="24"/>
        </w:rPr>
        <w:t>готовность</w:t>
      </w:r>
      <w:r>
        <w:rPr>
          <w:spacing w:val="-6"/>
          <w:sz w:val="24"/>
        </w:rPr>
        <w:t xml:space="preserve"> </w:t>
      </w:r>
      <w:r>
        <w:rPr>
          <w:sz w:val="24"/>
        </w:rPr>
        <w:t>к</w:t>
      </w:r>
      <w:r>
        <w:rPr>
          <w:spacing w:val="-3"/>
          <w:sz w:val="24"/>
        </w:rPr>
        <w:t xml:space="preserve"> </w:t>
      </w:r>
      <w:r>
        <w:rPr>
          <w:sz w:val="24"/>
        </w:rPr>
        <w:t>гуманитарной</w:t>
      </w:r>
      <w:r>
        <w:rPr>
          <w:spacing w:val="-4"/>
          <w:sz w:val="24"/>
        </w:rPr>
        <w:t xml:space="preserve"> </w:t>
      </w:r>
      <w:r>
        <w:rPr>
          <w:sz w:val="24"/>
        </w:rPr>
        <w:t>и</w:t>
      </w:r>
      <w:r>
        <w:rPr>
          <w:spacing w:val="-3"/>
          <w:sz w:val="24"/>
        </w:rPr>
        <w:t xml:space="preserve"> </w:t>
      </w:r>
      <w:r>
        <w:rPr>
          <w:sz w:val="24"/>
        </w:rPr>
        <w:t>волонтѐрской</w:t>
      </w:r>
      <w:r>
        <w:rPr>
          <w:spacing w:val="-3"/>
          <w:sz w:val="24"/>
        </w:rPr>
        <w:t xml:space="preserve"> </w:t>
      </w:r>
      <w:r>
        <w:rPr>
          <w:spacing w:val="-2"/>
          <w:sz w:val="24"/>
        </w:rPr>
        <w:t>деятельности;</w:t>
      </w:r>
    </w:p>
    <w:p w14:paraId="3B6BCABB">
      <w:pPr>
        <w:spacing w:before="40"/>
        <w:ind w:left="710"/>
        <w:rPr>
          <w:i/>
          <w:sz w:val="24"/>
        </w:rPr>
      </w:pPr>
      <w:r>
        <w:rPr>
          <w:i/>
          <w:sz w:val="24"/>
        </w:rPr>
        <w:t>патриотического</w:t>
      </w:r>
      <w:r>
        <w:rPr>
          <w:i/>
          <w:spacing w:val="-10"/>
          <w:sz w:val="24"/>
        </w:rPr>
        <w:t xml:space="preserve"> </w:t>
      </w:r>
      <w:r>
        <w:rPr>
          <w:i/>
          <w:spacing w:val="-2"/>
          <w:sz w:val="24"/>
        </w:rPr>
        <w:t>воспитания:</w:t>
      </w:r>
    </w:p>
    <w:p w14:paraId="0C3A6991">
      <w:pPr>
        <w:pStyle w:val="7"/>
        <w:numPr>
          <w:ilvl w:val="0"/>
          <w:numId w:val="19"/>
        </w:numPr>
        <w:tabs>
          <w:tab w:val="left" w:pos="1275"/>
        </w:tabs>
        <w:spacing w:before="43" w:line="273" w:lineRule="auto"/>
        <w:ind w:right="272" w:firstLine="283"/>
        <w:rPr>
          <w:sz w:val="24"/>
        </w:rPr>
      </w:pPr>
      <w:r>
        <w:rPr>
          <w:sz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ECCF33B">
      <w:pPr>
        <w:pStyle w:val="7"/>
        <w:numPr>
          <w:ilvl w:val="0"/>
          <w:numId w:val="19"/>
        </w:numPr>
        <w:tabs>
          <w:tab w:val="left" w:pos="1275"/>
        </w:tabs>
        <w:spacing w:before="5" w:line="273" w:lineRule="auto"/>
        <w:ind w:right="274" w:firstLine="283"/>
        <w:rPr>
          <w:sz w:val="24"/>
        </w:rPr>
      </w:pPr>
      <w:r>
        <w:rPr>
          <w:sz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62AB5E1D">
      <w:pPr>
        <w:pStyle w:val="7"/>
        <w:numPr>
          <w:ilvl w:val="0"/>
          <w:numId w:val="19"/>
        </w:numPr>
        <w:tabs>
          <w:tab w:val="left" w:pos="1275"/>
        </w:tabs>
        <w:spacing w:before="3" w:line="273" w:lineRule="auto"/>
        <w:ind w:right="279" w:firstLine="283"/>
        <w:rPr>
          <w:sz w:val="24"/>
        </w:rPr>
      </w:pPr>
      <w:r>
        <w:rPr>
          <w:sz w:val="24"/>
        </w:rPr>
        <w:t>идейная убеждѐнность, готовность к служению и защите Отечества, ответственность за</w:t>
      </w:r>
      <w:r>
        <w:rPr>
          <w:spacing w:val="40"/>
          <w:sz w:val="24"/>
        </w:rPr>
        <w:t xml:space="preserve"> </w:t>
      </w:r>
      <w:r>
        <w:rPr>
          <w:sz w:val="24"/>
        </w:rPr>
        <w:t>его судьбу;</w:t>
      </w:r>
    </w:p>
    <w:p w14:paraId="4AE14F5C">
      <w:pPr>
        <w:pStyle w:val="7"/>
        <w:spacing w:line="273" w:lineRule="auto"/>
        <w:rPr>
          <w:sz w:val="24"/>
        </w:rPr>
        <w:sectPr>
          <w:footerReference r:id="rId42" w:type="default"/>
          <w:pgSz w:w="11900" w:h="16850"/>
          <w:pgMar w:top="140" w:right="283" w:bottom="480" w:left="708" w:header="0" w:footer="297" w:gutter="0"/>
          <w:cols w:space="720" w:num="1"/>
        </w:sectPr>
      </w:pPr>
    </w:p>
    <w:p w14:paraId="10A55225">
      <w:pPr>
        <w:spacing w:before="264"/>
        <w:ind w:left="710"/>
        <w:jc w:val="both"/>
        <w:rPr>
          <w:i/>
          <w:sz w:val="24"/>
        </w:rPr>
      </w:pPr>
      <w:r>
        <w:rPr>
          <w:i/>
          <w:sz w:val="24"/>
        </w:rPr>
        <w:t>духовно-нравственного</w:t>
      </w:r>
      <w:r>
        <w:rPr>
          <w:i/>
          <w:spacing w:val="-10"/>
          <w:sz w:val="24"/>
        </w:rPr>
        <w:t xml:space="preserve"> </w:t>
      </w:r>
      <w:r>
        <w:rPr>
          <w:i/>
          <w:spacing w:val="-2"/>
          <w:sz w:val="24"/>
        </w:rPr>
        <w:t>воспитания:</w:t>
      </w:r>
    </w:p>
    <w:p w14:paraId="14ABB325">
      <w:pPr>
        <w:pStyle w:val="7"/>
        <w:numPr>
          <w:ilvl w:val="0"/>
          <w:numId w:val="19"/>
        </w:numPr>
        <w:tabs>
          <w:tab w:val="left" w:pos="1275"/>
        </w:tabs>
        <w:spacing w:before="41" w:line="276" w:lineRule="auto"/>
        <w:ind w:right="276" w:firstLine="283"/>
        <w:rPr>
          <w:sz w:val="24"/>
        </w:rPr>
      </w:pPr>
      <w:r>
        <w:rPr>
          <w:sz w:val="24"/>
        </w:rPr>
        <w:t xml:space="preserve">осознание духовных ценностей российского народа; сформированность нравственного сознания, этического поведения; способность оценивать ситуацию и принимать осознанные </w:t>
      </w:r>
      <w:r>
        <w:rPr>
          <w:spacing w:val="-2"/>
          <w:sz w:val="24"/>
        </w:rPr>
        <w:t>решения,</w:t>
      </w:r>
    </w:p>
    <w:p w14:paraId="6BE94CDE">
      <w:pPr>
        <w:pStyle w:val="7"/>
        <w:numPr>
          <w:ilvl w:val="0"/>
          <w:numId w:val="19"/>
        </w:numPr>
        <w:tabs>
          <w:tab w:val="left" w:pos="1276"/>
        </w:tabs>
        <w:spacing w:line="291" w:lineRule="exact"/>
        <w:ind w:left="1276" w:hanging="282"/>
        <w:rPr>
          <w:sz w:val="24"/>
        </w:rPr>
      </w:pPr>
      <w:r>
        <w:rPr>
          <w:sz w:val="24"/>
        </w:rPr>
        <w:t>ориентируясь</w:t>
      </w:r>
      <w:r>
        <w:rPr>
          <w:spacing w:val="-6"/>
          <w:sz w:val="24"/>
        </w:rPr>
        <w:t xml:space="preserve"> </w:t>
      </w:r>
      <w:r>
        <w:rPr>
          <w:sz w:val="24"/>
        </w:rPr>
        <w:t>на</w:t>
      </w:r>
      <w:r>
        <w:rPr>
          <w:spacing w:val="-4"/>
          <w:sz w:val="24"/>
        </w:rPr>
        <w:t xml:space="preserve"> </w:t>
      </w:r>
      <w:r>
        <w:rPr>
          <w:sz w:val="24"/>
        </w:rPr>
        <w:t>морально-нравственные</w:t>
      </w:r>
      <w:r>
        <w:rPr>
          <w:spacing w:val="-4"/>
          <w:sz w:val="24"/>
        </w:rPr>
        <w:t xml:space="preserve"> </w:t>
      </w:r>
      <w:r>
        <w:rPr>
          <w:sz w:val="24"/>
        </w:rPr>
        <w:t>нормы</w:t>
      </w:r>
      <w:r>
        <w:rPr>
          <w:spacing w:val="-3"/>
          <w:sz w:val="24"/>
        </w:rPr>
        <w:t xml:space="preserve"> </w:t>
      </w:r>
      <w:r>
        <w:rPr>
          <w:sz w:val="24"/>
        </w:rPr>
        <w:t>и</w:t>
      </w:r>
      <w:r>
        <w:rPr>
          <w:spacing w:val="-3"/>
          <w:sz w:val="24"/>
        </w:rPr>
        <w:t xml:space="preserve"> </w:t>
      </w:r>
      <w:r>
        <w:rPr>
          <w:spacing w:val="-2"/>
          <w:sz w:val="24"/>
        </w:rPr>
        <w:t>ценности;</w:t>
      </w:r>
    </w:p>
    <w:p w14:paraId="5E339DB2">
      <w:pPr>
        <w:pStyle w:val="7"/>
        <w:numPr>
          <w:ilvl w:val="0"/>
          <w:numId w:val="19"/>
        </w:numPr>
        <w:tabs>
          <w:tab w:val="left" w:pos="1275"/>
        </w:tabs>
        <w:spacing w:before="40" w:line="276" w:lineRule="auto"/>
        <w:ind w:right="273" w:firstLine="283"/>
        <w:rPr>
          <w:sz w:val="24"/>
        </w:rPr>
      </w:pPr>
      <w:r>
        <w:rPr>
          <w:sz w:val="24"/>
        </w:rPr>
        <w:t>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3971F1B">
      <w:pPr>
        <w:spacing w:line="273" w:lineRule="exact"/>
        <w:ind w:left="710"/>
        <w:jc w:val="both"/>
        <w:rPr>
          <w:i/>
          <w:sz w:val="24"/>
        </w:rPr>
      </w:pPr>
      <w:r>
        <w:rPr>
          <w:i/>
          <w:sz w:val="24"/>
        </w:rPr>
        <w:t>эстетического</w:t>
      </w:r>
      <w:r>
        <w:rPr>
          <w:i/>
          <w:spacing w:val="-4"/>
          <w:sz w:val="24"/>
        </w:rPr>
        <w:t xml:space="preserve"> </w:t>
      </w:r>
      <w:r>
        <w:rPr>
          <w:i/>
          <w:spacing w:val="-2"/>
          <w:sz w:val="24"/>
        </w:rPr>
        <w:t>воспитания:</w:t>
      </w:r>
    </w:p>
    <w:p w14:paraId="7619E556">
      <w:pPr>
        <w:pStyle w:val="7"/>
        <w:numPr>
          <w:ilvl w:val="0"/>
          <w:numId w:val="19"/>
        </w:numPr>
        <w:tabs>
          <w:tab w:val="left" w:pos="1275"/>
        </w:tabs>
        <w:spacing w:before="43" w:line="273" w:lineRule="auto"/>
        <w:ind w:right="281" w:firstLine="283"/>
        <w:rPr>
          <w:sz w:val="24"/>
        </w:rPr>
      </w:pPr>
      <w:r>
        <w:rPr>
          <w:sz w:val="24"/>
        </w:rPr>
        <w:t>эстетическое отношение к миру, включая эстетику быта, научного и технического творчества, спорта, труда, общественных отношений;</w:t>
      </w:r>
    </w:p>
    <w:p w14:paraId="208D5FC2">
      <w:pPr>
        <w:pStyle w:val="7"/>
        <w:numPr>
          <w:ilvl w:val="0"/>
          <w:numId w:val="19"/>
        </w:numPr>
        <w:tabs>
          <w:tab w:val="left" w:pos="1275"/>
        </w:tabs>
        <w:spacing w:before="1" w:line="273" w:lineRule="auto"/>
        <w:ind w:right="280" w:firstLine="283"/>
        <w:rPr>
          <w:sz w:val="24"/>
        </w:rPr>
      </w:pPr>
      <w:r>
        <w:rPr>
          <w:sz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5C0172F1">
      <w:pPr>
        <w:pStyle w:val="7"/>
        <w:numPr>
          <w:ilvl w:val="0"/>
          <w:numId w:val="19"/>
        </w:numPr>
        <w:tabs>
          <w:tab w:val="left" w:pos="1275"/>
        </w:tabs>
        <w:spacing w:before="3" w:line="276" w:lineRule="auto"/>
        <w:ind w:right="273" w:firstLine="283"/>
        <w:rPr>
          <w:sz w:val="24"/>
        </w:rPr>
      </w:pPr>
      <w:r>
        <w:rPr>
          <w:sz w:val="24"/>
        </w:rPr>
        <w:t>убеждѐнность в значимости для личности и общества отечественного и мирового искусства, этнических культурных традиций и народного творчества; стремление проявлять качества творческой личности;</w:t>
      </w:r>
    </w:p>
    <w:p w14:paraId="79AE9009">
      <w:pPr>
        <w:spacing w:line="273" w:lineRule="exact"/>
        <w:ind w:left="710"/>
        <w:jc w:val="both"/>
        <w:rPr>
          <w:i/>
          <w:sz w:val="24"/>
        </w:rPr>
      </w:pPr>
      <w:r>
        <w:rPr>
          <w:i/>
          <w:sz w:val="24"/>
        </w:rPr>
        <w:t>физического</w:t>
      </w:r>
      <w:r>
        <w:rPr>
          <w:i/>
          <w:spacing w:val="-6"/>
          <w:sz w:val="24"/>
        </w:rPr>
        <w:t xml:space="preserve"> </w:t>
      </w:r>
      <w:r>
        <w:rPr>
          <w:i/>
          <w:spacing w:val="-2"/>
          <w:sz w:val="24"/>
        </w:rPr>
        <w:t>воспитания:</w:t>
      </w:r>
    </w:p>
    <w:p w14:paraId="18A34E01">
      <w:pPr>
        <w:pStyle w:val="7"/>
        <w:numPr>
          <w:ilvl w:val="0"/>
          <w:numId w:val="19"/>
        </w:numPr>
        <w:tabs>
          <w:tab w:val="left" w:pos="1275"/>
        </w:tabs>
        <w:spacing w:before="40" w:line="273" w:lineRule="auto"/>
        <w:ind w:right="276" w:firstLine="283"/>
        <w:rPr>
          <w:sz w:val="24"/>
        </w:rPr>
      </w:pPr>
      <w:r>
        <w:rPr>
          <w:sz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14:paraId="22CE1863">
      <w:pPr>
        <w:pStyle w:val="7"/>
        <w:numPr>
          <w:ilvl w:val="0"/>
          <w:numId w:val="19"/>
        </w:numPr>
        <w:tabs>
          <w:tab w:val="left" w:pos="1275"/>
        </w:tabs>
        <w:spacing w:before="3" w:line="273" w:lineRule="auto"/>
        <w:ind w:right="280" w:firstLine="283"/>
        <w:rPr>
          <w:sz w:val="24"/>
        </w:rPr>
      </w:pPr>
      <w:r>
        <w:rPr>
          <w:sz w:val="24"/>
        </w:rPr>
        <w:t>активное неприятие вредных привычек и иных форм причинения вреда физическому и психическому здоровью;</w:t>
      </w:r>
    </w:p>
    <w:p w14:paraId="6AAD70E8">
      <w:pPr>
        <w:spacing w:before="2"/>
        <w:ind w:left="710"/>
        <w:jc w:val="both"/>
        <w:rPr>
          <w:i/>
          <w:sz w:val="24"/>
        </w:rPr>
      </w:pPr>
      <w:r>
        <w:rPr>
          <w:i/>
          <w:sz w:val="24"/>
        </w:rPr>
        <w:t>трудового</w:t>
      </w:r>
      <w:r>
        <w:rPr>
          <w:i/>
          <w:spacing w:val="-4"/>
          <w:sz w:val="24"/>
        </w:rPr>
        <w:t xml:space="preserve"> </w:t>
      </w:r>
      <w:r>
        <w:rPr>
          <w:i/>
          <w:spacing w:val="-2"/>
          <w:sz w:val="24"/>
        </w:rPr>
        <w:t>воспитания:</w:t>
      </w:r>
    </w:p>
    <w:p w14:paraId="1B8A2B75">
      <w:pPr>
        <w:pStyle w:val="7"/>
        <w:numPr>
          <w:ilvl w:val="0"/>
          <w:numId w:val="19"/>
        </w:numPr>
        <w:tabs>
          <w:tab w:val="left" w:pos="1275"/>
        </w:tabs>
        <w:spacing w:before="42" w:line="273" w:lineRule="auto"/>
        <w:ind w:right="268" w:firstLine="283"/>
        <w:rPr>
          <w:sz w:val="24"/>
        </w:rPr>
      </w:pPr>
      <w:r>
        <w:rPr>
          <w:sz w:val="24"/>
        </w:rPr>
        <w:t>готовность к труду, осознание ценности мастерства, трудолюбие; 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14:paraId="3BB5E889">
      <w:pPr>
        <w:pStyle w:val="7"/>
        <w:numPr>
          <w:ilvl w:val="0"/>
          <w:numId w:val="19"/>
        </w:numPr>
        <w:tabs>
          <w:tab w:val="left" w:pos="1275"/>
        </w:tabs>
        <w:spacing w:before="3" w:line="273" w:lineRule="auto"/>
        <w:ind w:right="281" w:firstLine="283"/>
        <w:rPr>
          <w:sz w:val="24"/>
        </w:rPr>
      </w:pPr>
      <w:r>
        <w:rPr>
          <w:sz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4EFB3315">
      <w:pPr>
        <w:pStyle w:val="7"/>
        <w:numPr>
          <w:ilvl w:val="0"/>
          <w:numId w:val="19"/>
        </w:numPr>
        <w:tabs>
          <w:tab w:val="left" w:pos="1275"/>
        </w:tabs>
        <w:spacing w:before="3" w:line="273" w:lineRule="auto"/>
        <w:ind w:right="270" w:firstLine="283"/>
        <w:rPr>
          <w:sz w:val="24"/>
        </w:rPr>
      </w:pPr>
      <w:r>
        <w:rPr>
          <w:sz w:val="24"/>
        </w:rPr>
        <w:t>мотивация к эффективному труду и постоянному профессиональному росту, к учѐту общественных потребностей при предстоящем выборе сферы деятельности;</w:t>
      </w:r>
    </w:p>
    <w:p w14:paraId="4EBABBDE">
      <w:pPr>
        <w:pStyle w:val="7"/>
        <w:numPr>
          <w:ilvl w:val="0"/>
          <w:numId w:val="19"/>
        </w:numPr>
        <w:tabs>
          <w:tab w:val="left" w:pos="1276"/>
        </w:tabs>
        <w:spacing w:before="3"/>
        <w:ind w:left="1276" w:hanging="282"/>
        <w:rPr>
          <w:sz w:val="24"/>
        </w:rPr>
      </w:pPr>
      <w:r>
        <w:rPr>
          <w:sz w:val="24"/>
        </w:rPr>
        <w:t>готовность</w:t>
      </w:r>
      <w:r>
        <w:rPr>
          <w:spacing w:val="-6"/>
          <w:sz w:val="24"/>
        </w:rPr>
        <w:t xml:space="preserve"> </w:t>
      </w:r>
      <w:r>
        <w:rPr>
          <w:sz w:val="24"/>
        </w:rPr>
        <w:t>и</w:t>
      </w:r>
      <w:r>
        <w:rPr>
          <w:spacing w:val="-3"/>
          <w:sz w:val="24"/>
        </w:rPr>
        <w:t xml:space="preserve"> </w:t>
      </w:r>
      <w:r>
        <w:rPr>
          <w:sz w:val="24"/>
        </w:rPr>
        <w:t>способность</w:t>
      </w:r>
      <w:r>
        <w:rPr>
          <w:spacing w:val="-3"/>
          <w:sz w:val="24"/>
        </w:rPr>
        <w:t xml:space="preserve"> </w:t>
      </w:r>
      <w:r>
        <w:rPr>
          <w:sz w:val="24"/>
        </w:rPr>
        <w:t>к</w:t>
      </w:r>
      <w:r>
        <w:rPr>
          <w:spacing w:val="-3"/>
          <w:sz w:val="24"/>
        </w:rPr>
        <w:t xml:space="preserve"> </w:t>
      </w:r>
      <w:r>
        <w:rPr>
          <w:sz w:val="24"/>
        </w:rPr>
        <w:t>образованию</w:t>
      </w:r>
      <w:r>
        <w:rPr>
          <w:spacing w:val="-3"/>
          <w:sz w:val="24"/>
        </w:rPr>
        <w:t xml:space="preserve"> </w:t>
      </w:r>
      <w:r>
        <w:rPr>
          <w:sz w:val="24"/>
        </w:rPr>
        <w:t>и</w:t>
      </w:r>
      <w:r>
        <w:rPr>
          <w:spacing w:val="-3"/>
          <w:sz w:val="24"/>
        </w:rPr>
        <w:t xml:space="preserve"> </w:t>
      </w:r>
      <w:r>
        <w:rPr>
          <w:sz w:val="24"/>
        </w:rPr>
        <w:t>самообразованию</w:t>
      </w:r>
      <w:r>
        <w:rPr>
          <w:spacing w:val="-3"/>
          <w:sz w:val="24"/>
        </w:rPr>
        <w:t xml:space="preserve"> </w:t>
      </w:r>
      <w:r>
        <w:rPr>
          <w:sz w:val="24"/>
        </w:rPr>
        <w:t>на</w:t>
      </w:r>
      <w:r>
        <w:rPr>
          <w:spacing w:val="-4"/>
          <w:sz w:val="24"/>
        </w:rPr>
        <w:t xml:space="preserve"> </w:t>
      </w:r>
      <w:r>
        <w:rPr>
          <w:sz w:val="24"/>
        </w:rPr>
        <w:t>протяжении</w:t>
      </w:r>
      <w:r>
        <w:rPr>
          <w:spacing w:val="-3"/>
          <w:sz w:val="24"/>
        </w:rPr>
        <w:t xml:space="preserve"> </w:t>
      </w:r>
      <w:r>
        <w:rPr>
          <w:sz w:val="24"/>
        </w:rPr>
        <w:t>всей</w:t>
      </w:r>
      <w:r>
        <w:rPr>
          <w:spacing w:val="-3"/>
          <w:sz w:val="24"/>
        </w:rPr>
        <w:t xml:space="preserve"> </w:t>
      </w:r>
      <w:r>
        <w:rPr>
          <w:spacing w:val="-2"/>
          <w:sz w:val="24"/>
        </w:rPr>
        <w:t>жизни;</w:t>
      </w:r>
    </w:p>
    <w:p w14:paraId="203F913E">
      <w:pPr>
        <w:spacing w:before="41"/>
        <w:ind w:left="710"/>
        <w:jc w:val="both"/>
        <w:rPr>
          <w:i/>
          <w:sz w:val="24"/>
        </w:rPr>
      </w:pPr>
      <w:r>
        <w:rPr>
          <w:i/>
          <w:sz w:val="24"/>
        </w:rPr>
        <w:t>экологического</w:t>
      </w:r>
      <w:r>
        <w:rPr>
          <w:i/>
          <w:spacing w:val="-5"/>
          <w:sz w:val="24"/>
        </w:rPr>
        <w:t xml:space="preserve"> </w:t>
      </w:r>
      <w:r>
        <w:rPr>
          <w:i/>
          <w:spacing w:val="-2"/>
          <w:sz w:val="24"/>
        </w:rPr>
        <w:t>воспитания:</w:t>
      </w:r>
    </w:p>
    <w:p w14:paraId="32776787">
      <w:pPr>
        <w:pStyle w:val="7"/>
        <w:numPr>
          <w:ilvl w:val="0"/>
          <w:numId w:val="19"/>
        </w:numPr>
        <w:tabs>
          <w:tab w:val="left" w:pos="1275"/>
        </w:tabs>
        <w:spacing w:before="40" w:line="276" w:lineRule="auto"/>
        <w:ind w:right="271" w:firstLine="283"/>
        <w:rPr>
          <w:sz w:val="24"/>
        </w:rPr>
      </w:pPr>
      <w:r>
        <w:rPr>
          <w:sz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7C94CB26">
      <w:pPr>
        <w:pStyle w:val="7"/>
        <w:numPr>
          <w:ilvl w:val="0"/>
          <w:numId w:val="19"/>
        </w:numPr>
        <w:tabs>
          <w:tab w:val="left" w:pos="1275"/>
        </w:tabs>
        <w:spacing w:line="276" w:lineRule="auto"/>
        <w:ind w:right="278" w:firstLine="283"/>
        <w:rPr>
          <w:sz w:val="24"/>
        </w:rPr>
      </w:pPr>
      <w:r>
        <w:rPr>
          <w:sz w:val="24"/>
        </w:rPr>
        <w:t>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w:t>
      </w:r>
    </w:p>
    <w:p w14:paraId="0C5BA0B1">
      <w:pPr>
        <w:pStyle w:val="7"/>
        <w:numPr>
          <w:ilvl w:val="0"/>
          <w:numId w:val="19"/>
        </w:numPr>
        <w:tabs>
          <w:tab w:val="left" w:pos="1275"/>
        </w:tabs>
        <w:spacing w:line="273" w:lineRule="auto"/>
        <w:ind w:right="281" w:firstLine="283"/>
        <w:rPr>
          <w:sz w:val="24"/>
        </w:rPr>
      </w:pPr>
      <w:r>
        <w:rPr>
          <w:sz w:val="24"/>
        </w:rPr>
        <w:t>умение прогнозировать неблагоприятные экологические последствия предпринимаемых действий, предотвращать их;</w:t>
      </w:r>
    </w:p>
    <w:p w14:paraId="3F530610">
      <w:pPr>
        <w:pStyle w:val="7"/>
        <w:numPr>
          <w:ilvl w:val="0"/>
          <w:numId w:val="19"/>
        </w:numPr>
        <w:tabs>
          <w:tab w:val="left" w:pos="1276"/>
        </w:tabs>
        <w:ind w:left="1276" w:hanging="282"/>
        <w:rPr>
          <w:sz w:val="24"/>
        </w:rPr>
      </w:pPr>
      <w:r>
        <w:rPr>
          <w:sz w:val="24"/>
        </w:rPr>
        <w:t>расширение</w:t>
      </w:r>
      <w:r>
        <w:rPr>
          <w:spacing w:val="-8"/>
          <w:sz w:val="24"/>
        </w:rPr>
        <w:t xml:space="preserve"> </w:t>
      </w:r>
      <w:r>
        <w:rPr>
          <w:sz w:val="24"/>
        </w:rPr>
        <w:t>опыта</w:t>
      </w:r>
      <w:r>
        <w:rPr>
          <w:spacing w:val="-4"/>
          <w:sz w:val="24"/>
        </w:rPr>
        <w:t xml:space="preserve"> </w:t>
      </w:r>
      <w:r>
        <w:rPr>
          <w:sz w:val="24"/>
        </w:rPr>
        <w:t>деятельности</w:t>
      </w:r>
      <w:r>
        <w:rPr>
          <w:spacing w:val="-5"/>
          <w:sz w:val="24"/>
        </w:rPr>
        <w:t xml:space="preserve"> </w:t>
      </w:r>
      <w:r>
        <w:rPr>
          <w:sz w:val="24"/>
        </w:rPr>
        <w:t>экологической</w:t>
      </w:r>
      <w:r>
        <w:rPr>
          <w:spacing w:val="-4"/>
          <w:sz w:val="24"/>
        </w:rPr>
        <w:t xml:space="preserve"> </w:t>
      </w:r>
      <w:r>
        <w:rPr>
          <w:spacing w:val="-2"/>
          <w:sz w:val="24"/>
        </w:rPr>
        <w:t>направленности;</w:t>
      </w:r>
    </w:p>
    <w:p w14:paraId="56C20046">
      <w:pPr>
        <w:spacing w:before="37"/>
        <w:ind w:left="710"/>
        <w:jc w:val="both"/>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7DBE6D9C">
      <w:pPr>
        <w:pStyle w:val="7"/>
        <w:numPr>
          <w:ilvl w:val="0"/>
          <w:numId w:val="19"/>
        </w:numPr>
        <w:tabs>
          <w:tab w:val="left" w:pos="1275"/>
        </w:tabs>
        <w:spacing w:before="43" w:line="273" w:lineRule="auto"/>
        <w:ind w:right="280" w:firstLine="283"/>
        <w:rPr>
          <w:sz w:val="24"/>
        </w:rPr>
      </w:pPr>
      <w:r>
        <w:rPr>
          <w:sz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14:paraId="4B73822F">
      <w:pPr>
        <w:pStyle w:val="7"/>
        <w:numPr>
          <w:ilvl w:val="0"/>
          <w:numId w:val="19"/>
        </w:numPr>
        <w:tabs>
          <w:tab w:val="left" w:pos="1276"/>
        </w:tabs>
        <w:spacing w:before="3"/>
        <w:ind w:left="1276" w:hanging="282"/>
        <w:rPr>
          <w:sz w:val="24"/>
        </w:rPr>
      </w:pPr>
      <w:r>
        <w:rPr>
          <w:sz w:val="24"/>
        </w:rPr>
        <w:t>совершенствование</w:t>
      </w:r>
      <w:r>
        <w:rPr>
          <w:spacing w:val="51"/>
          <w:w w:val="150"/>
          <w:sz w:val="24"/>
        </w:rPr>
        <w:t xml:space="preserve"> </w:t>
      </w:r>
      <w:r>
        <w:rPr>
          <w:sz w:val="24"/>
        </w:rPr>
        <w:t>языковой</w:t>
      </w:r>
      <w:r>
        <w:rPr>
          <w:spacing w:val="56"/>
          <w:w w:val="150"/>
          <w:sz w:val="24"/>
        </w:rPr>
        <w:t xml:space="preserve"> </w:t>
      </w:r>
      <w:r>
        <w:rPr>
          <w:sz w:val="24"/>
        </w:rPr>
        <w:t>и</w:t>
      </w:r>
      <w:r>
        <w:rPr>
          <w:spacing w:val="55"/>
          <w:w w:val="150"/>
          <w:sz w:val="24"/>
        </w:rPr>
        <w:t xml:space="preserve"> </w:t>
      </w:r>
      <w:r>
        <w:rPr>
          <w:sz w:val="24"/>
        </w:rPr>
        <w:t>читательской</w:t>
      </w:r>
      <w:r>
        <w:rPr>
          <w:spacing w:val="56"/>
          <w:w w:val="150"/>
          <w:sz w:val="24"/>
        </w:rPr>
        <w:t xml:space="preserve"> </w:t>
      </w:r>
      <w:r>
        <w:rPr>
          <w:sz w:val="24"/>
        </w:rPr>
        <w:t>культуры</w:t>
      </w:r>
      <w:r>
        <w:rPr>
          <w:spacing w:val="54"/>
          <w:w w:val="150"/>
          <w:sz w:val="24"/>
        </w:rPr>
        <w:t xml:space="preserve"> </w:t>
      </w:r>
      <w:r>
        <w:rPr>
          <w:sz w:val="24"/>
        </w:rPr>
        <w:t>как</w:t>
      </w:r>
      <w:r>
        <w:rPr>
          <w:spacing w:val="56"/>
          <w:w w:val="150"/>
          <w:sz w:val="24"/>
        </w:rPr>
        <w:t xml:space="preserve"> </w:t>
      </w:r>
      <w:r>
        <w:rPr>
          <w:sz w:val="24"/>
        </w:rPr>
        <w:t>средства</w:t>
      </w:r>
      <w:r>
        <w:rPr>
          <w:spacing w:val="54"/>
          <w:w w:val="150"/>
          <w:sz w:val="24"/>
        </w:rPr>
        <w:t xml:space="preserve"> </w:t>
      </w:r>
      <w:r>
        <w:rPr>
          <w:spacing w:val="-2"/>
          <w:sz w:val="24"/>
        </w:rPr>
        <w:t>взаимодействия</w:t>
      </w:r>
    </w:p>
    <w:p w14:paraId="6682B9E9">
      <w:pPr>
        <w:pStyle w:val="7"/>
        <w:rPr>
          <w:sz w:val="24"/>
        </w:rPr>
        <w:sectPr>
          <w:footerReference r:id="rId43" w:type="default"/>
          <w:pgSz w:w="11900" w:h="16850"/>
          <w:pgMar w:top="140" w:right="283" w:bottom="480" w:left="708" w:header="0" w:footer="297" w:gutter="0"/>
          <w:pgNumType w:start="10"/>
          <w:cols w:space="720" w:num="1"/>
        </w:sectPr>
      </w:pPr>
    </w:p>
    <w:p w14:paraId="68AD6C33">
      <w:pPr>
        <w:pStyle w:val="5"/>
        <w:spacing w:before="264"/>
        <w:ind w:left="0" w:firstLine="0"/>
        <w:jc w:val="left"/>
      </w:pPr>
      <w:r>
        <w:t>между</w:t>
      </w:r>
      <w:r>
        <w:rPr>
          <w:spacing w:val="-7"/>
        </w:rPr>
        <w:t xml:space="preserve"> </w:t>
      </w:r>
      <w:r>
        <w:t>людьми</w:t>
      </w:r>
      <w:r>
        <w:rPr>
          <w:spacing w:val="-2"/>
        </w:rPr>
        <w:t xml:space="preserve"> </w:t>
      </w:r>
      <w:r>
        <w:t>и</w:t>
      </w:r>
      <w:r>
        <w:rPr>
          <w:spacing w:val="-2"/>
        </w:rPr>
        <w:t xml:space="preserve"> </w:t>
      </w:r>
      <w:r>
        <w:t>познания</w:t>
      </w:r>
      <w:r>
        <w:rPr>
          <w:spacing w:val="-2"/>
        </w:rPr>
        <w:t xml:space="preserve"> </w:t>
      </w:r>
      <w:r>
        <w:rPr>
          <w:spacing w:val="-4"/>
        </w:rPr>
        <w:t>мира;</w:t>
      </w:r>
    </w:p>
    <w:p w14:paraId="4C223903">
      <w:pPr>
        <w:pStyle w:val="7"/>
        <w:numPr>
          <w:ilvl w:val="0"/>
          <w:numId w:val="19"/>
        </w:numPr>
        <w:tabs>
          <w:tab w:val="left" w:pos="1275"/>
          <w:tab w:val="left" w:pos="2455"/>
          <w:tab w:val="left" w:pos="2819"/>
          <w:tab w:val="left" w:pos="3848"/>
          <w:tab w:val="left" w:pos="4987"/>
          <w:tab w:val="left" w:pos="6191"/>
          <w:tab w:val="left" w:pos="7292"/>
          <w:tab w:val="left" w:pos="8654"/>
          <w:tab w:val="left" w:pos="9479"/>
        </w:tabs>
        <w:spacing w:before="41" w:line="273" w:lineRule="auto"/>
        <w:ind w:right="268" w:firstLine="283"/>
        <w:jc w:val="left"/>
        <w:rPr>
          <w:sz w:val="24"/>
        </w:rPr>
      </w:pPr>
      <w:r>
        <w:rPr>
          <w:spacing w:val="-2"/>
          <w:sz w:val="24"/>
        </w:rPr>
        <w:t>языковое</w:t>
      </w:r>
      <w:r>
        <w:rPr>
          <w:sz w:val="24"/>
        </w:rPr>
        <w:tab/>
      </w:r>
      <w:r>
        <w:rPr>
          <w:spacing w:val="-10"/>
          <w:sz w:val="24"/>
        </w:rPr>
        <w:t>и</w:t>
      </w:r>
      <w:r>
        <w:rPr>
          <w:sz w:val="24"/>
        </w:rPr>
        <w:tab/>
      </w:r>
      <w:r>
        <w:rPr>
          <w:spacing w:val="-2"/>
          <w:sz w:val="24"/>
        </w:rPr>
        <w:t>речевое</w:t>
      </w:r>
      <w:r>
        <w:rPr>
          <w:sz w:val="24"/>
        </w:rPr>
        <w:tab/>
      </w:r>
      <w:r>
        <w:rPr>
          <w:spacing w:val="-2"/>
          <w:sz w:val="24"/>
        </w:rPr>
        <w:t>развитие</w:t>
      </w:r>
      <w:r>
        <w:rPr>
          <w:sz w:val="24"/>
        </w:rPr>
        <w:tab/>
      </w:r>
      <w:r>
        <w:rPr>
          <w:spacing w:val="-2"/>
          <w:sz w:val="24"/>
        </w:rPr>
        <w:t>человека,</w:t>
      </w:r>
      <w:r>
        <w:rPr>
          <w:sz w:val="24"/>
        </w:rPr>
        <w:tab/>
      </w:r>
      <w:r>
        <w:rPr>
          <w:spacing w:val="-2"/>
          <w:sz w:val="24"/>
        </w:rPr>
        <w:t>включая</w:t>
      </w:r>
      <w:r>
        <w:rPr>
          <w:sz w:val="24"/>
        </w:rPr>
        <w:tab/>
      </w:r>
      <w:r>
        <w:rPr>
          <w:spacing w:val="-2"/>
          <w:sz w:val="24"/>
        </w:rPr>
        <w:t>понимание</w:t>
      </w:r>
      <w:r>
        <w:rPr>
          <w:sz w:val="24"/>
        </w:rPr>
        <w:tab/>
      </w:r>
      <w:r>
        <w:rPr>
          <w:spacing w:val="-2"/>
          <w:sz w:val="24"/>
        </w:rPr>
        <w:t>языка</w:t>
      </w:r>
      <w:r>
        <w:rPr>
          <w:sz w:val="24"/>
        </w:rPr>
        <w:tab/>
      </w:r>
      <w:r>
        <w:rPr>
          <w:sz w:val="24"/>
        </w:rPr>
        <w:t>социально-экономической и политической коммуникации;</w:t>
      </w:r>
    </w:p>
    <w:p w14:paraId="53FFEF89">
      <w:pPr>
        <w:pStyle w:val="7"/>
        <w:numPr>
          <w:ilvl w:val="0"/>
          <w:numId w:val="19"/>
        </w:numPr>
        <w:tabs>
          <w:tab w:val="left" w:pos="1275"/>
        </w:tabs>
        <w:spacing w:before="3" w:line="273" w:lineRule="auto"/>
        <w:ind w:right="275" w:firstLine="283"/>
        <w:jc w:val="left"/>
        <w:rPr>
          <w:sz w:val="24"/>
        </w:rPr>
      </w:pPr>
      <w:r>
        <w:rPr>
          <w:sz w:val="24"/>
        </w:rPr>
        <w:t>осознание</w:t>
      </w:r>
      <w:r>
        <w:rPr>
          <w:spacing w:val="80"/>
          <w:sz w:val="24"/>
        </w:rPr>
        <w:t xml:space="preserve"> </w:t>
      </w:r>
      <w:r>
        <w:rPr>
          <w:sz w:val="24"/>
        </w:rPr>
        <w:t>ценности</w:t>
      </w:r>
      <w:r>
        <w:rPr>
          <w:spacing w:val="80"/>
          <w:sz w:val="24"/>
        </w:rPr>
        <w:t xml:space="preserve"> </w:t>
      </w:r>
      <w:r>
        <w:rPr>
          <w:sz w:val="24"/>
        </w:rPr>
        <w:t>научной</w:t>
      </w:r>
      <w:r>
        <w:rPr>
          <w:spacing w:val="80"/>
          <w:sz w:val="24"/>
        </w:rPr>
        <w:t xml:space="preserve"> </w:t>
      </w:r>
      <w:r>
        <w:rPr>
          <w:sz w:val="24"/>
        </w:rPr>
        <w:t>деятельности,</w:t>
      </w:r>
      <w:r>
        <w:rPr>
          <w:spacing w:val="80"/>
          <w:sz w:val="24"/>
        </w:rPr>
        <w:t xml:space="preserve"> </w:t>
      </w:r>
      <w:r>
        <w:rPr>
          <w:sz w:val="24"/>
        </w:rPr>
        <w:t>готовность</w:t>
      </w:r>
      <w:r>
        <w:rPr>
          <w:spacing w:val="80"/>
          <w:sz w:val="24"/>
        </w:rPr>
        <w:t xml:space="preserve"> </w:t>
      </w:r>
      <w:r>
        <w:rPr>
          <w:sz w:val="24"/>
        </w:rPr>
        <w:t>осуществлять</w:t>
      </w:r>
      <w:r>
        <w:rPr>
          <w:spacing w:val="80"/>
          <w:sz w:val="24"/>
        </w:rPr>
        <w:t xml:space="preserve"> </w:t>
      </w:r>
      <w:r>
        <w:rPr>
          <w:sz w:val="24"/>
        </w:rPr>
        <w:t>проектную</w:t>
      </w:r>
      <w:r>
        <w:rPr>
          <w:spacing w:val="80"/>
          <w:sz w:val="24"/>
        </w:rPr>
        <w:t xml:space="preserve"> </w:t>
      </w:r>
      <w:r>
        <w:rPr>
          <w:sz w:val="24"/>
        </w:rPr>
        <w:t>и</w:t>
      </w:r>
      <w:r>
        <w:rPr>
          <w:spacing w:val="80"/>
          <w:sz w:val="24"/>
        </w:rPr>
        <w:t xml:space="preserve"> </w:t>
      </w:r>
      <w:r>
        <w:rPr>
          <w:sz w:val="24"/>
        </w:rPr>
        <w:t>исследовательскую деятельность индивидуально и в группе;</w:t>
      </w:r>
    </w:p>
    <w:p w14:paraId="108DFA5C">
      <w:pPr>
        <w:pStyle w:val="7"/>
        <w:numPr>
          <w:ilvl w:val="0"/>
          <w:numId w:val="19"/>
        </w:numPr>
        <w:tabs>
          <w:tab w:val="left" w:pos="1275"/>
        </w:tabs>
        <w:spacing w:before="1" w:line="273" w:lineRule="auto"/>
        <w:ind w:right="282" w:firstLine="283"/>
        <w:jc w:val="left"/>
        <w:rPr>
          <w:sz w:val="24"/>
        </w:rPr>
      </w:pPr>
      <w:r>
        <w:rPr>
          <w:sz w:val="24"/>
        </w:rPr>
        <w:t>мотивация</w:t>
      </w:r>
      <w:r>
        <w:rPr>
          <w:spacing w:val="40"/>
          <w:sz w:val="24"/>
        </w:rPr>
        <w:t xml:space="preserve"> </w:t>
      </w:r>
      <w:r>
        <w:rPr>
          <w:sz w:val="24"/>
        </w:rPr>
        <w:t>к</w:t>
      </w:r>
      <w:r>
        <w:rPr>
          <w:spacing w:val="40"/>
          <w:sz w:val="24"/>
        </w:rPr>
        <w:t xml:space="preserve"> </w:t>
      </w:r>
      <w:r>
        <w:rPr>
          <w:sz w:val="24"/>
        </w:rPr>
        <w:t>познанию</w:t>
      </w:r>
      <w:r>
        <w:rPr>
          <w:spacing w:val="40"/>
          <w:sz w:val="24"/>
        </w:rPr>
        <w:t xml:space="preserve"> </w:t>
      </w:r>
      <w:r>
        <w:rPr>
          <w:sz w:val="24"/>
        </w:rPr>
        <w:t>и</w:t>
      </w:r>
      <w:r>
        <w:rPr>
          <w:spacing w:val="40"/>
          <w:sz w:val="24"/>
        </w:rPr>
        <w:t xml:space="preserve"> </w:t>
      </w:r>
      <w:r>
        <w:rPr>
          <w:sz w:val="24"/>
        </w:rPr>
        <w:t>творчеству,</w:t>
      </w:r>
      <w:r>
        <w:rPr>
          <w:spacing w:val="40"/>
          <w:sz w:val="24"/>
        </w:rPr>
        <w:t xml:space="preserve"> </w:t>
      </w:r>
      <w:r>
        <w:rPr>
          <w:sz w:val="24"/>
        </w:rPr>
        <w:t>обучению</w:t>
      </w:r>
      <w:r>
        <w:rPr>
          <w:spacing w:val="40"/>
          <w:sz w:val="24"/>
        </w:rPr>
        <w:t xml:space="preserve"> </w:t>
      </w:r>
      <w:r>
        <w:rPr>
          <w:sz w:val="24"/>
        </w:rPr>
        <w:t>и</w:t>
      </w:r>
      <w:r>
        <w:rPr>
          <w:spacing w:val="40"/>
          <w:sz w:val="24"/>
        </w:rPr>
        <w:t xml:space="preserve"> </w:t>
      </w:r>
      <w:r>
        <w:rPr>
          <w:sz w:val="24"/>
        </w:rPr>
        <w:t>самообучению</w:t>
      </w:r>
      <w:r>
        <w:rPr>
          <w:spacing w:val="40"/>
          <w:sz w:val="24"/>
        </w:rPr>
        <w:t xml:space="preserve"> </w:t>
      </w:r>
      <w:r>
        <w:rPr>
          <w:sz w:val="24"/>
        </w:rPr>
        <w:t>на</w:t>
      </w:r>
      <w:r>
        <w:rPr>
          <w:spacing w:val="40"/>
          <w:sz w:val="24"/>
        </w:rPr>
        <w:t xml:space="preserve"> </w:t>
      </w:r>
      <w:r>
        <w:rPr>
          <w:sz w:val="24"/>
        </w:rPr>
        <w:t>протяжении</w:t>
      </w:r>
      <w:r>
        <w:rPr>
          <w:spacing w:val="40"/>
          <w:sz w:val="24"/>
        </w:rPr>
        <w:t xml:space="preserve"> </w:t>
      </w:r>
      <w:r>
        <w:rPr>
          <w:sz w:val="24"/>
        </w:rPr>
        <w:t>всей жизни, интерес к изучению социальных и гуманитарных дисциплин.</w:t>
      </w:r>
    </w:p>
    <w:p w14:paraId="0B450A2F">
      <w:pPr>
        <w:pStyle w:val="5"/>
        <w:spacing w:before="3" w:line="276" w:lineRule="auto"/>
        <w:ind w:right="275"/>
      </w:pPr>
      <w:r>
        <w:t>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14:paraId="062CE0BE">
      <w:pPr>
        <w:pStyle w:val="7"/>
        <w:numPr>
          <w:ilvl w:val="0"/>
          <w:numId w:val="19"/>
        </w:numPr>
        <w:tabs>
          <w:tab w:val="left" w:pos="1275"/>
        </w:tabs>
        <w:spacing w:line="273" w:lineRule="auto"/>
        <w:ind w:right="278" w:firstLine="283"/>
        <w:rPr>
          <w:sz w:val="24"/>
        </w:rPr>
      </w:pPr>
      <w:r>
        <w:rPr>
          <w:sz w:val="24"/>
        </w:rPr>
        <w:t>самосознания, включающего способность понимать своѐ эмоциональное состояние,</w:t>
      </w:r>
      <w:r>
        <w:rPr>
          <w:spacing w:val="40"/>
          <w:sz w:val="24"/>
        </w:rPr>
        <w:t xml:space="preserve"> </w:t>
      </w:r>
      <w:r>
        <w:rPr>
          <w:sz w:val="24"/>
        </w:rPr>
        <w:t>видеть направления развития собственной эмоциональной сферы, быть уверенным в себе в межличностном взаимодействии и при принятии решений;</w:t>
      </w:r>
    </w:p>
    <w:p w14:paraId="4CA826C6">
      <w:pPr>
        <w:pStyle w:val="7"/>
        <w:numPr>
          <w:ilvl w:val="0"/>
          <w:numId w:val="19"/>
        </w:numPr>
        <w:tabs>
          <w:tab w:val="left" w:pos="1275"/>
        </w:tabs>
        <w:spacing w:before="6" w:line="273" w:lineRule="auto"/>
        <w:ind w:right="272" w:firstLine="283"/>
        <w:rPr>
          <w:sz w:val="24"/>
        </w:rPr>
      </w:pPr>
      <w:r>
        <w:rPr>
          <w:sz w:val="24"/>
        </w:rPr>
        <w:t>саморегулирования, включающего самоконтроль, умение принимать ответственность за своѐ поведение, способность адаптироваться к эмоциональным изменениям и проявлять гибкость, быть открытым новому;</w:t>
      </w:r>
    </w:p>
    <w:p w14:paraId="74F0D3E8">
      <w:pPr>
        <w:pStyle w:val="7"/>
        <w:numPr>
          <w:ilvl w:val="0"/>
          <w:numId w:val="19"/>
        </w:numPr>
        <w:tabs>
          <w:tab w:val="left" w:pos="1275"/>
        </w:tabs>
        <w:spacing w:before="5" w:line="273" w:lineRule="auto"/>
        <w:ind w:right="280" w:firstLine="283"/>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1E335C69">
      <w:pPr>
        <w:pStyle w:val="7"/>
        <w:numPr>
          <w:ilvl w:val="0"/>
          <w:numId w:val="19"/>
        </w:numPr>
        <w:tabs>
          <w:tab w:val="left" w:pos="1275"/>
        </w:tabs>
        <w:spacing w:before="1" w:line="273" w:lineRule="auto"/>
        <w:ind w:right="272" w:firstLine="283"/>
        <w:rPr>
          <w:sz w:val="24"/>
        </w:rPr>
      </w:pPr>
      <w:r>
        <w:rPr>
          <w:sz w:val="24"/>
        </w:rPr>
        <w:t>готовность и способность овладевать новыми социальными практиками, осваивать типичные социальные роли;</w:t>
      </w:r>
    </w:p>
    <w:p w14:paraId="335BB603">
      <w:pPr>
        <w:pStyle w:val="7"/>
        <w:numPr>
          <w:ilvl w:val="0"/>
          <w:numId w:val="19"/>
        </w:numPr>
        <w:tabs>
          <w:tab w:val="left" w:pos="1275"/>
        </w:tabs>
        <w:spacing w:before="3" w:line="273" w:lineRule="auto"/>
        <w:ind w:right="281" w:firstLine="283"/>
        <w:rPr>
          <w:sz w:val="24"/>
        </w:rPr>
      </w:pPr>
      <w:r>
        <w:rPr>
          <w:sz w:val="24"/>
        </w:rPr>
        <w:t>эмпатии, включающей способность понимать эмоциональное состояние других,</w:t>
      </w:r>
      <w:r>
        <w:rPr>
          <w:spacing w:val="40"/>
          <w:sz w:val="24"/>
        </w:rPr>
        <w:t xml:space="preserve"> </w:t>
      </w:r>
      <w:r>
        <w:rPr>
          <w:sz w:val="24"/>
        </w:rPr>
        <w:t>учитывать</w:t>
      </w:r>
      <w:r>
        <w:rPr>
          <w:spacing w:val="-4"/>
          <w:sz w:val="24"/>
        </w:rPr>
        <w:t xml:space="preserve"> </w:t>
      </w:r>
      <w:r>
        <w:rPr>
          <w:sz w:val="24"/>
        </w:rPr>
        <w:t>его</w:t>
      </w:r>
      <w:r>
        <w:rPr>
          <w:spacing w:val="-4"/>
          <w:sz w:val="24"/>
        </w:rPr>
        <w:t xml:space="preserve"> </w:t>
      </w:r>
      <w:r>
        <w:rPr>
          <w:sz w:val="24"/>
        </w:rPr>
        <w:t>при</w:t>
      </w:r>
      <w:r>
        <w:rPr>
          <w:spacing w:val="-4"/>
          <w:sz w:val="24"/>
        </w:rPr>
        <w:t xml:space="preserve"> </w:t>
      </w:r>
      <w:r>
        <w:rPr>
          <w:sz w:val="24"/>
        </w:rPr>
        <w:t>осуществлении</w:t>
      </w:r>
      <w:r>
        <w:rPr>
          <w:spacing w:val="-4"/>
          <w:sz w:val="24"/>
        </w:rPr>
        <w:t xml:space="preserve"> </w:t>
      </w:r>
      <w:r>
        <w:rPr>
          <w:sz w:val="24"/>
        </w:rPr>
        <w:t>коммуникации,</w:t>
      </w:r>
      <w:r>
        <w:rPr>
          <w:spacing w:val="-4"/>
          <w:sz w:val="24"/>
        </w:rPr>
        <w:t xml:space="preserve"> </w:t>
      </w:r>
      <w:r>
        <w:rPr>
          <w:sz w:val="24"/>
        </w:rPr>
        <w:t>способность</w:t>
      </w:r>
      <w:r>
        <w:rPr>
          <w:spacing w:val="-4"/>
          <w:sz w:val="24"/>
        </w:rPr>
        <w:t xml:space="preserve"> </w:t>
      </w:r>
      <w:r>
        <w:rPr>
          <w:sz w:val="24"/>
        </w:rPr>
        <w:t>к</w:t>
      </w:r>
      <w:r>
        <w:rPr>
          <w:spacing w:val="-4"/>
          <w:sz w:val="24"/>
        </w:rPr>
        <w:t xml:space="preserve"> </w:t>
      </w:r>
      <w:r>
        <w:rPr>
          <w:sz w:val="24"/>
        </w:rPr>
        <w:t>сочувствию</w:t>
      </w:r>
      <w:r>
        <w:rPr>
          <w:spacing w:val="-4"/>
          <w:sz w:val="24"/>
        </w:rPr>
        <w:t xml:space="preserve"> </w:t>
      </w:r>
      <w:r>
        <w:rPr>
          <w:sz w:val="24"/>
        </w:rPr>
        <w:t>и</w:t>
      </w:r>
      <w:r>
        <w:rPr>
          <w:spacing w:val="-4"/>
          <w:sz w:val="24"/>
        </w:rPr>
        <w:t xml:space="preserve"> </w:t>
      </w:r>
      <w:r>
        <w:rPr>
          <w:sz w:val="24"/>
        </w:rPr>
        <w:t>сопереживанию;</w:t>
      </w:r>
    </w:p>
    <w:p w14:paraId="5E7385CC">
      <w:pPr>
        <w:pStyle w:val="7"/>
        <w:numPr>
          <w:ilvl w:val="0"/>
          <w:numId w:val="19"/>
        </w:numPr>
        <w:tabs>
          <w:tab w:val="left" w:pos="1275"/>
        </w:tabs>
        <w:spacing w:before="3" w:line="273" w:lineRule="auto"/>
        <w:ind w:right="276" w:firstLine="283"/>
        <w:rPr>
          <w:sz w:val="24"/>
        </w:rPr>
      </w:pPr>
      <w:r>
        <w:rPr>
          <w:sz w:val="24"/>
        </w:rPr>
        <w:t>социальных навыков, включающих способность выстраивать отношения с другими людьми, заботиться, проявлять интерес и разрешать конфликты.</w:t>
      </w:r>
    </w:p>
    <w:p w14:paraId="5B1A344E">
      <w:pPr>
        <w:pStyle w:val="5"/>
        <w:spacing w:before="1" w:line="276" w:lineRule="auto"/>
        <w:ind w:right="278"/>
      </w:pPr>
      <w: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AE8E2DF">
      <w:pPr>
        <w:pStyle w:val="5"/>
        <w:spacing w:before="1" w:line="276" w:lineRule="auto"/>
        <w:ind w:right="282"/>
      </w:pPr>
      <w:r>
        <w:t>У обучающегося будут сформированы следующие базовые логические действия как часть познавательных универсальных учебных действий:</w:t>
      </w:r>
    </w:p>
    <w:p w14:paraId="65A6C5FB">
      <w:pPr>
        <w:pStyle w:val="7"/>
        <w:numPr>
          <w:ilvl w:val="0"/>
          <w:numId w:val="19"/>
        </w:numPr>
        <w:tabs>
          <w:tab w:val="left" w:pos="1275"/>
        </w:tabs>
        <w:spacing w:before="1" w:line="273" w:lineRule="auto"/>
        <w:ind w:right="281" w:firstLine="283"/>
        <w:jc w:val="left"/>
        <w:rPr>
          <w:sz w:val="24"/>
        </w:rPr>
      </w:pPr>
      <w:r>
        <w:rPr>
          <w:sz w:val="24"/>
        </w:rPr>
        <w:t>самостоятельно формулировать и актуализировать социальную проблему, рассматривать еѐ разносторонне;</w:t>
      </w:r>
    </w:p>
    <w:p w14:paraId="171C5DFD">
      <w:pPr>
        <w:pStyle w:val="7"/>
        <w:numPr>
          <w:ilvl w:val="0"/>
          <w:numId w:val="19"/>
        </w:numPr>
        <w:tabs>
          <w:tab w:val="left" w:pos="1275"/>
        </w:tabs>
        <w:spacing w:before="1" w:line="273" w:lineRule="auto"/>
        <w:ind w:right="280" w:firstLine="283"/>
        <w:jc w:val="left"/>
        <w:rPr>
          <w:sz w:val="24"/>
        </w:rPr>
      </w:pPr>
      <w:r>
        <w:rPr>
          <w:sz w:val="24"/>
        </w:rPr>
        <w:t>устанавливать</w:t>
      </w:r>
      <w:r>
        <w:rPr>
          <w:spacing w:val="40"/>
          <w:sz w:val="24"/>
        </w:rPr>
        <w:t xml:space="preserve"> </w:t>
      </w:r>
      <w:r>
        <w:rPr>
          <w:sz w:val="24"/>
        </w:rPr>
        <w:t>существенные</w:t>
      </w:r>
      <w:r>
        <w:rPr>
          <w:spacing w:val="40"/>
          <w:sz w:val="24"/>
        </w:rPr>
        <w:t xml:space="preserve"> </w:t>
      </w:r>
      <w:r>
        <w:rPr>
          <w:sz w:val="24"/>
        </w:rPr>
        <w:t>признаки</w:t>
      </w:r>
      <w:r>
        <w:rPr>
          <w:spacing w:val="40"/>
          <w:sz w:val="24"/>
        </w:rPr>
        <w:t xml:space="preserve"> </w:t>
      </w:r>
      <w:r>
        <w:rPr>
          <w:sz w:val="24"/>
        </w:rPr>
        <w:t>или</w:t>
      </w:r>
      <w:r>
        <w:rPr>
          <w:spacing w:val="40"/>
          <w:sz w:val="24"/>
        </w:rPr>
        <w:t xml:space="preserve"> </w:t>
      </w:r>
      <w:r>
        <w:rPr>
          <w:sz w:val="24"/>
        </w:rPr>
        <w:t>основания</w:t>
      </w:r>
      <w:r>
        <w:rPr>
          <w:spacing w:val="40"/>
          <w:sz w:val="24"/>
        </w:rPr>
        <w:t xml:space="preserve"> </w:t>
      </w:r>
      <w:r>
        <w:rPr>
          <w:sz w:val="24"/>
        </w:rPr>
        <w:t>для</w:t>
      </w:r>
      <w:r>
        <w:rPr>
          <w:spacing w:val="40"/>
          <w:sz w:val="24"/>
        </w:rPr>
        <w:t xml:space="preserve"> </w:t>
      </w:r>
      <w:r>
        <w:rPr>
          <w:sz w:val="24"/>
        </w:rPr>
        <w:t>сравнения,</w:t>
      </w:r>
      <w:r>
        <w:rPr>
          <w:spacing w:val="40"/>
          <w:sz w:val="24"/>
        </w:rPr>
        <w:t xml:space="preserve"> </w:t>
      </w:r>
      <w:r>
        <w:rPr>
          <w:sz w:val="24"/>
        </w:rPr>
        <w:t>классификации</w:t>
      </w:r>
      <w:r>
        <w:rPr>
          <w:spacing w:val="40"/>
          <w:sz w:val="24"/>
        </w:rPr>
        <w:t xml:space="preserve"> </w:t>
      </w:r>
      <w:r>
        <w:rPr>
          <w:sz w:val="24"/>
        </w:rPr>
        <w:t>и обобщения социальных объектов, явлений и процессов,</w:t>
      </w:r>
    </w:p>
    <w:p w14:paraId="03BECD3E">
      <w:pPr>
        <w:pStyle w:val="7"/>
        <w:numPr>
          <w:ilvl w:val="0"/>
          <w:numId w:val="19"/>
        </w:numPr>
        <w:tabs>
          <w:tab w:val="left" w:pos="1276"/>
        </w:tabs>
        <w:spacing w:before="3"/>
        <w:ind w:left="1276" w:hanging="282"/>
        <w:jc w:val="left"/>
        <w:rPr>
          <w:sz w:val="24"/>
        </w:rPr>
      </w:pPr>
      <w:r>
        <w:rPr>
          <w:sz w:val="24"/>
        </w:rPr>
        <w:t>определять</w:t>
      </w:r>
      <w:r>
        <w:rPr>
          <w:spacing w:val="-5"/>
          <w:sz w:val="24"/>
        </w:rPr>
        <w:t xml:space="preserve"> </w:t>
      </w:r>
      <w:r>
        <w:rPr>
          <w:sz w:val="24"/>
        </w:rPr>
        <w:t>критерии</w:t>
      </w:r>
      <w:r>
        <w:rPr>
          <w:spacing w:val="-5"/>
          <w:sz w:val="24"/>
        </w:rPr>
        <w:t xml:space="preserve"> </w:t>
      </w:r>
      <w:r>
        <w:rPr>
          <w:spacing w:val="-2"/>
          <w:sz w:val="24"/>
        </w:rPr>
        <w:t>типологизации;</w:t>
      </w:r>
    </w:p>
    <w:p w14:paraId="0071EC4F">
      <w:pPr>
        <w:pStyle w:val="7"/>
        <w:numPr>
          <w:ilvl w:val="0"/>
          <w:numId w:val="19"/>
        </w:numPr>
        <w:tabs>
          <w:tab w:val="left" w:pos="1275"/>
        </w:tabs>
        <w:spacing w:before="39" w:line="273" w:lineRule="auto"/>
        <w:ind w:right="279" w:firstLine="283"/>
        <w:jc w:val="left"/>
        <w:rPr>
          <w:sz w:val="24"/>
        </w:rPr>
      </w:pPr>
      <w:r>
        <w:rPr>
          <w:sz w:val="24"/>
        </w:rPr>
        <w:t>определять цели деятельности, задавать параметры и критерии их достижения, выявлять связь мотивов, интересов и целей деятельности;</w:t>
      </w:r>
    </w:p>
    <w:p w14:paraId="541004AB">
      <w:pPr>
        <w:pStyle w:val="7"/>
        <w:numPr>
          <w:ilvl w:val="0"/>
          <w:numId w:val="19"/>
        </w:numPr>
        <w:tabs>
          <w:tab w:val="left" w:pos="1275"/>
        </w:tabs>
        <w:spacing w:before="3" w:line="273" w:lineRule="auto"/>
        <w:ind w:right="279" w:firstLine="283"/>
        <w:jc w:val="left"/>
        <w:rPr>
          <w:sz w:val="24"/>
        </w:rPr>
      </w:pPr>
      <w:r>
        <w:rPr>
          <w:sz w:val="24"/>
        </w:rPr>
        <w:t>выявлять</w:t>
      </w:r>
      <w:r>
        <w:rPr>
          <w:spacing w:val="40"/>
          <w:sz w:val="24"/>
        </w:rPr>
        <w:t xml:space="preserve"> </w:t>
      </w:r>
      <w:r>
        <w:rPr>
          <w:sz w:val="24"/>
        </w:rPr>
        <w:t>закономерности</w:t>
      </w:r>
      <w:r>
        <w:rPr>
          <w:spacing w:val="40"/>
          <w:sz w:val="24"/>
        </w:rPr>
        <w:t xml:space="preserve"> </w:t>
      </w:r>
      <w:r>
        <w:rPr>
          <w:sz w:val="24"/>
        </w:rPr>
        <w:t>и</w:t>
      </w:r>
      <w:r>
        <w:rPr>
          <w:spacing w:val="40"/>
          <w:sz w:val="24"/>
        </w:rPr>
        <w:t xml:space="preserve"> </w:t>
      </w:r>
      <w:r>
        <w:rPr>
          <w:sz w:val="24"/>
        </w:rPr>
        <w:t>противоречия</w:t>
      </w:r>
      <w:r>
        <w:rPr>
          <w:spacing w:val="40"/>
          <w:sz w:val="24"/>
        </w:rPr>
        <w:t xml:space="preserve"> </w:t>
      </w:r>
      <w:r>
        <w:rPr>
          <w:sz w:val="24"/>
        </w:rPr>
        <w:t>в</w:t>
      </w:r>
      <w:r>
        <w:rPr>
          <w:spacing w:val="40"/>
          <w:sz w:val="24"/>
        </w:rPr>
        <w:t xml:space="preserve"> </w:t>
      </w:r>
      <w:r>
        <w:rPr>
          <w:sz w:val="24"/>
        </w:rPr>
        <w:t>рассматриваемых</w:t>
      </w:r>
      <w:r>
        <w:rPr>
          <w:spacing w:val="40"/>
          <w:sz w:val="24"/>
        </w:rPr>
        <w:t xml:space="preserve"> </w:t>
      </w:r>
      <w:r>
        <w:rPr>
          <w:sz w:val="24"/>
        </w:rPr>
        <w:t>социальных</w:t>
      </w:r>
      <w:r>
        <w:rPr>
          <w:spacing w:val="40"/>
          <w:sz w:val="24"/>
        </w:rPr>
        <w:t xml:space="preserve"> </w:t>
      </w:r>
      <w:r>
        <w:rPr>
          <w:sz w:val="24"/>
        </w:rPr>
        <w:t>явлениях</w:t>
      </w:r>
      <w:r>
        <w:rPr>
          <w:spacing w:val="40"/>
          <w:sz w:val="24"/>
        </w:rPr>
        <w:t xml:space="preserve"> </w:t>
      </w:r>
      <w:r>
        <w:rPr>
          <w:sz w:val="24"/>
        </w:rPr>
        <w:t>и процессах, прогнозировать возможные пути разрешения противоречий;</w:t>
      </w:r>
    </w:p>
    <w:p w14:paraId="5135FDA3">
      <w:pPr>
        <w:pStyle w:val="7"/>
        <w:numPr>
          <w:ilvl w:val="0"/>
          <w:numId w:val="19"/>
        </w:numPr>
        <w:tabs>
          <w:tab w:val="left" w:pos="1275"/>
        </w:tabs>
        <w:spacing w:before="4" w:line="273" w:lineRule="auto"/>
        <w:ind w:right="281" w:firstLine="283"/>
        <w:jc w:val="left"/>
        <w:rPr>
          <w:sz w:val="24"/>
        </w:rPr>
      </w:pPr>
      <w:r>
        <w:rPr>
          <w:sz w:val="24"/>
        </w:rPr>
        <w:t>разрабатывать</w:t>
      </w:r>
      <w:r>
        <w:rPr>
          <w:spacing w:val="80"/>
          <w:sz w:val="24"/>
        </w:rPr>
        <w:t xml:space="preserve"> </w:t>
      </w:r>
      <w:r>
        <w:rPr>
          <w:sz w:val="24"/>
        </w:rPr>
        <w:t>план</w:t>
      </w:r>
      <w:r>
        <w:rPr>
          <w:spacing w:val="80"/>
          <w:sz w:val="24"/>
        </w:rPr>
        <w:t xml:space="preserve"> </w:t>
      </w:r>
      <w:r>
        <w:rPr>
          <w:sz w:val="24"/>
        </w:rPr>
        <w:t>решения</w:t>
      </w:r>
      <w:r>
        <w:rPr>
          <w:spacing w:val="80"/>
          <w:sz w:val="24"/>
        </w:rPr>
        <w:t xml:space="preserve"> </w:t>
      </w:r>
      <w:r>
        <w:rPr>
          <w:sz w:val="24"/>
        </w:rPr>
        <w:t>проблемы</w:t>
      </w:r>
      <w:r>
        <w:rPr>
          <w:spacing w:val="80"/>
          <w:sz w:val="24"/>
        </w:rPr>
        <w:t xml:space="preserve"> </w:t>
      </w:r>
      <w:r>
        <w:rPr>
          <w:sz w:val="24"/>
        </w:rPr>
        <w:t>с</w:t>
      </w:r>
      <w:r>
        <w:rPr>
          <w:spacing w:val="80"/>
          <w:sz w:val="24"/>
        </w:rPr>
        <w:t xml:space="preserve"> </w:t>
      </w:r>
      <w:r>
        <w:rPr>
          <w:sz w:val="24"/>
        </w:rPr>
        <w:t>учѐтом</w:t>
      </w:r>
      <w:r>
        <w:rPr>
          <w:spacing w:val="80"/>
          <w:sz w:val="24"/>
        </w:rPr>
        <w:t xml:space="preserve"> </w:t>
      </w:r>
      <w:r>
        <w:rPr>
          <w:sz w:val="24"/>
        </w:rPr>
        <w:t>анализа</w:t>
      </w:r>
      <w:r>
        <w:rPr>
          <w:spacing w:val="80"/>
          <w:sz w:val="24"/>
        </w:rPr>
        <w:t xml:space="preserve"> </w:t>
      </w:r>
      <w:r>
        <w:rPr>
          <w:sz w:val="24"/>
        </w:rPr>
        <w:t>имеющихся</w:t>
      </w:r>
      <w:r>
        <w:rPr>
          <w:spacing w:val="80"/>
          <w:sz w:val="24"/>
        </w:rPr>
        <w:t xml:space="preserve"> </w:t>
      </w:r>
      <w:r>
        <w:rPr>
          <w:sz w:val="24"/>
        </w:rPr>
        <w:t>ресурсов</w:t>
      </w:r>
      <w:r>
        <w:rPr>
          <w:spacing w:val="80"/>
          <w:w w:val="150"/>
          <w:sz w:val="24"/>
        </w:rPr>
        <w:t xml:space="preserve"> </w:t>
      </w:r>
      <w:r>
        <w:rPr>
          <w:sz w:val="24"/>
        </w:rPr>
        <w:t>и</w:t>
      </w:r>
      <w:r>
        <w:rPr>
          <w:spacing w:val="80"/>
          <w:sz w:val="24"/>
        </w:rPr>
        <w:t xml:space="preserve"> </w:t>
      </w:r>
      <w:r>
        <w:rPr>
          <w:sz w:val="24"/>
        </w:rPr>
        <w:t>возможных рисков;</w:t>
      </w:r>
    </w:p>
    <w:p w14:paraId="48FB3A91">
      <w:pPr>
        <w:pStyle w:val="7"/>
        <w:numPr>
          <w:ilvl w:val="0"/>
          <w:numId w:val="19"/>
        </w:numPr>
        <w:tabs>
          <w:tab w:val="left" w:pos="1275"/>
        </w:tabs>
        <w:spacing w:line="273" w:lineRule="auto"/>
        <w:ind w:right="282" w:firstLine="283"/>
        <w:jc w:val="left"/>
        <w:rPr>
          <w:sz w:val="24"/>
        </w:rPr>
      </w:pPr>
      <w:r>
        <w:rPr>
          <w:sz w:val="24"/>
        </w:rPr>
        <w:t>вносить</w:t>
      </w:r>
      <w:r>
        <w:rPr>
          <w:spacing w:val="40"/>
          <w:sz w:val="24"/>
        </w:rPr>
        <w:t xml:space="preserve"> </w:t>
      </w:r>
      <w:r>
        <w:rPr>
          <w:sz w:val="24"/>
        </w:rPr>
        <w:t>коррективы</w:t>
      </w:r>
      <w:r>
        <w:rPr>
          <w:spacing w:val="40"/>
          <w:sz w:val="24"/>
        </w:rPr>
        <w:t xml:space="preserve"> </w:t>
      </w:r>
      <w:r>
        <w:rPr>
          <w:sz w:val="24"/>
        </w:rPr>
        <w:t>в</w:t>
      </w:r>
      <w:r>
        <w:rPr>
          <w:spacing w:val="40"/>
          <w:sz w:val="24"/>
        </w:rPr>
        <w:t xml:space="preserve"> </w:t>
      </w:r>
      <w:r>
        <w:rPr>
          <w:sz w:val="24"/>
        </w:rPr>
        <w:t>деятельность,</w:t>
      </w:r>
      <w:r>
        <w:rPr>
          <w:spacing w:val="40"/>
          <w:sz w:val="24"/>
        </w:rPr>
        <w:t xml:space="preserve"> </w:t>
      </w:r>
      <w:r>
        <w:rPr>
          <w:sz w:val="24"/>
        </w:rPr>
        <w:t>отбирать</w:t>
      </w:r>
      <w:r>
        <w:rPr>
          <w:spacing w:val="40"/>
          <w:sz w:val="24"/>
        </w:rPr>
        <w:t xml:space="preserve"> </w:t>
      </w:r>
      <w:r>
        <w:rPr>
          <w:sz w:val="24"/>
        </w:rPr>
        <w:t>способы</w:t>
      </w:r>
      <w:r>
        <w:rPr>
          <w:spacing w:val="40"/>
          <w:sz w:val="24"/>
        </w:rPr>
        <w:t xml:space="preserve"> </w:t>
      </w:r>
      <w:r>
        <w:rPr>
          <w:sz w:val="24"/>
        </w:rPr>
        <w:t>деятельности,</w:t>
      </w:r>
      <w:r>
        <w:rPr>
          <w:spacing w:val="40"/>
          <w:sz w:val="24"/>
        </w:rPr>
        <w:t xml:space="preserve"> </w:t>
      </w:r>
      <w:r>
        <w:rPr>
          <w:sz w:val="24"/>
        </w:rPr>
        <w:t>отвечающие</w:t>
      </w:r>
      <w:r>
        <w:rPr>
          <w:spacing w:val="40"/>
          <w:sz w:val="24"/>
        </w:rPr>
        <w:t xml:space="preserve"> </w:t>
      </w:r>
      <w:r>
        <w:rPr>
          <w:sz w:val="24"/>
        </w:rPr>
        <w:t>еѐ</w:t>
      </w:r>
      <w:r>
        <w:rPr>
          <w:spacing w:val="80"/>
          <w:sz w:val="24"/>
        </w:rPr>
        <w:t xml:space="preserve"> </w:t>
      </w:r>
      <w:r>
        <w:rPr>
          <w:sz w:val="24"/>
        </w:rPr>
        <w:t>целям, оценивать соответствие результатов целям, оценивать риски последствий деятельности;</w:t>
      </w:r>
    </w:p>
    <w:p w14:paraId="5E53692C">
      <w:pPr>
        <w:pStyle w:val="7"/>
        <w:numPr>
          <w:ilvl w:val="0"/>
          <w:numId w:val="19"/>
        </w:numPr>
        <w:tabs>
          <w:tab w:val="left" w:pos="1275"/>
          <w:tab w:val="left" w:pos="3200"/>
          <w:tab w:val="left" w:pos="3593"/>
          <w:tab w:val="left" w:pos="4953"/>
          <w:tab w:val="left" w:pos="5910"/>
          <w:tab w:val="left" w:pos="6291"/>
          <w:tab w:val="left" w:pos="7493"/>
          <w:tab w:val="left" w:pos="8845"/>
          <w:tab w:val="left" w:pos="10498"/>
        </w:tabs>
        <w:spacing w:before="3" w:line="273" w:lineRule="auto"/>
        <w:ind w:right="279" w:firstLine="283"/>
        <w:jc w:val="left"/>
        <w:rPr>
          <w:sz w:val="24"/>
        </w:rPr>
      </w:pPr>
      <w:r>
        <w:rPr>
          <w:spacing w:val="-2"/>
          <w:sz w:val="24"/>
        </w:rPr>
        <w:t>координировать</w:t>
      </w:r>
      <w:r>
        <w:rPr>
          <w:sz w:val="24"/>
        </w:rPr>
        <w:tab/>
      </w:r>
      <w:r>
        <w:rPr>
          <w:spacing w:val="-10"/>
          <w:sz w:val="24"/>
        </w:rPr>
        <w:t>и</w:t>
      </w:r>
      <w:r>
        <w:rPr>
          <w:sz w:val="24"/>
        </w:rPr>
        <w:tab/>
      </w:r>
      <w:r>
        <w:rPr>
          <w:spacing w:val="-2"/>
          <w:sz w:val="24"/>
        </w:rPr>
        <w:t>выполнять</w:t>
      </w:r>
      <w:r>
        <w:rPr>
          <w:sz w:val="24"/>
        </w:rPr>
        <w:tab/>
      </w:r>
      <w:r>
        <w:rPr>
          <w:spacing w:val="-2"/>
          <w:sz w:val="24"/>
        </w:rPr>
        <w:t>работу</w:t>
      </w:r>
      <w:r>
        <w:rPr>
          <w:sz w:val="24"/>
        </w:rPr>
        <w:tab/>
      </w:r>
      <w:r>
        <w:rPr>
          <w:spacing w:val="-10"/>
          <w:sz w:val="24"/>
        </w:rPr>
        <w:t>в</w:t>
      </w:r>
      <w:r>
        <w:rPr>
          <w:sz w:val="24"/>
        </w:rPr>
        <w:tab/>
      </w:r>
      <w:r>
        <w:rPr>
          <w:spacing w:val="-2"/>
          <w:sz w:val="24"/>
        </w:rPr>
        <w:t>условиях</w:t>
      </w:r>
      <w:r>
        <w:rPr>
          <w:sz w:val="24"/>
        </w:rPr>
        <w:tab/>
      </w:r>
      <w:r>
        <w:rPr>
          <w:spacing w:val="-2"/>
          <w:sz w:val="24"/>
        </w:rPr>
        <w:t>реального,</w:t>
      </w:r>
      <w:r>
        <w:rPr>
          <w:sz w:val="24"/>
        </w:rPr>
        <w:tab/>
      </w:r>
      <w:r>
        <w:rPr>
          <w:spacing w:val="-2"/>
          <w:sz w:val="24"/>
        </w:rPr>
        <w:t>виртуального</w:t>
      </w:r>
      <w:r>
        <w:rPr>
          <w:sz w:val="24"/>
        </w:rPr>
        <w:tab/>
      </w:r>
      <w:r>
        <w:rPr>
          <w:spacing w:val="-10"/>
          <w:sz w:val="24"/>
        </w:rPr>
        <w:t xml:space="preserve">и </w:t>
      </w:r>
      <w:r>
        <w:rPr>
          <w:sz w:val="24"/>
        </w:rPr>
        <w:t>комбинированного взаимодействия;</w:t>
      </w:r>
    </w:p>
    <w:p w14:paraId="196AE6D3">
      <w:pPr>
        <w:pStyle w:val="7"/>
        <w:spacing w:line="273" w:lineRule="auto"/>
        <w:jc w:val="left"/>
        <w:rPr>
          <w:sz w:val="24"/>
        </w:rPr>
        <w:sectPr>
          <w:pgSz w:w="11900" w:h="16850"/>
          <w:pgMar w:top="140" w:right="283" w:bottom="480" w:left="708" w:header="0" w:footer="297" w:gutter="0"/>
          <w:cols w:space="720" w:num="1"/>
        </w:sectPr>
      </w:pPr>
    </w:p>
    <w:p w14:paraId="4276D654">
      <w:pPr>
        <w:pStyle w:val="5"/>
        <w:spacing w:before="57"/>
        <w:ind w:left="0" w:firstLine="0"/>
        <w:jc w:val="left"/>
        <w:rPr>
          <w:b/>
          <w:sz w:val="18"/>
        </w:rPr>
      </w:pPr>
    </w:p>
    <w:p w14:paraId="4907C46F">
      <w:pPr>
        <w:pStyle w:val="7"/>
        <w:numPr>
          <w:ilvl w:val="0"/>
          <w:numId w:val="19"/>
        </w:numPr>
        <w:tabs>
          <w:tab w:val="left" w:pos="1275"/>
        </w:tabs>
        <w:spacing w:line="273" w:lineRule="auto"/>
        <w:ind w:right="275" w:firstLine="283"/>
        <w:rPr>
          <w:sz w:val="24"/>
        </w:rPr>
      </w:pPr>
      <w:r>
        <w:rPr>
          <w:sz w:val="24"/>
        </w:rPr>
        <w:t>развивать креативное мышление при решении учебно-познавательных, жизненных проблем, при выполнении социальных проектов.</w:t>
      </w:r>
    </w:p>
    <w:p w14:paraId="1C48FFB1">
      <w:pPr>
        <w:pStyle w:val="5"/>
        <w:spacing w:before="4" w:line="276" w:lineRule="auto"/>
        <w:ind w:right="278"/>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59AD7E23">
      <w:pPr>
        <w:pStyle w:val="7"/>
        <w:numPr>
          <w:ilvl w:val="0"/>
          <w:numId w:val="19"/>
        </w:numPr>
        <w:tabs>
          <w:tab w:val="left" w:pos="1275"/>
        </w:tabs>
        <w:spacing w:line="276" w:lineRule="auto"/>
        <w:ind w:right="273" w:firstLine="283"/>
        <w:rPr>
          <w:sz w:val="24"/>
        </w:rPr>
      </w:pPr>
      <w:r>
        <w:rPr>
          <w:sz w:val="24"/>
        </w:rPr>
        <w:t>развивать навыки учебно-исследовательской и проектной деятельности, навыки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w:t>
      </w:r>
    </w:p>
    <w:p w14:paraId="1DE902E0">
      <w:pPr>
        <w:pStyle w:val="7"/>
        <w:numPr>
          <w:ilvl w:val="0"/>
          <w:numId w:val="19"/>
        </w:numPr>
        <w:tabs>
          <w:tab w:val="left" w:pos="1275"/>
        </w:tabs>
        <w:spacing w:line="276" w:lineRule="auto"/>
        <w:ind w:right="277" w:firstLine="283"/>
        <w:rPr>
          <w:sz w:val="24"/>
        </w:rPr>
      </w:pPr>
      <w:r>
        <w:rPr>
          <w:sz w:val="24"/>
        </w:rPr>
        <w:t>осуществлять в различных видах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26899D88">
      <w:pPr>
        <w:pStyle w:val="7"/>
        <w:numPr>
          <w:ilvl w:val="0"/>
          <w:numId w:val="19"/>
        </w:numPr>
        <w:tabs>
          <w:tab w:val="left" w:pos="1275"/>
        </w:tabs>
        <w:spacing w:line="273" w:lineRule="auto"/>
        <w:ind w:right="283" w:firstLine="283"/>
        <w:rPr>
          <w:sz w:val="24"/>
        </w:rPr>
      </w:pPr>
      <w:r>
        <w:rPr>
          <w:sz w:val="24"/>
        </w:rPr>
        <w:t>формировать научный тип мышления, применять научную терминологию, ключевые понятия и методы;</w:t>
      </w:r>
    </w:p>
    <w:p w14:paraId="04388E9E">
      <w:pPr>
        <w:pStyle w:val="7"/>
        <w:numPr>
          <w:ilvl w:val="0"/>
          <w:numId w:val="19"/>
        </w:numPr>
        <w:tabs>
          <w:tab w:val="left" w:pos="1275"/>
        </w:tabs>
        <w:spacing w:line="273" w:lineRule="auto"/>
        <w:ind w:right="272" w:firstLine="283"/>
        <w:rPr>
          <w:sz w:val="24"/>
        </w:rPr>
      </w:pPr>
      <w:r>
        <w:rPr>
          <w:sz w:val="24"/>
        </w:rPr>
        <w:t>ставить и формулировать собственные задачи в образовательной деятельности и жизненных ситуациях;</w:t>
      </w:r>
    </w:p>
    <w:p w14:paraId="55DF9615">
      <w:pPr>
        <w:pStyle w:val="7"/>
        <w:numPr>
          <w:ilvl w:val="0"/>
          <w:numId w:val="19"/>
        </w:numPr>
        <w:tabs>
          <w:tab w:val="left" w:pos="1275"/>
        </w:tabs>
        <w:spacing w:line="276" w:lineRule="auto"/>
        <w:ind w:right="270" w:firstLine="283"/>
        <w:rPr>
          <w:sz w:val="24"/>
        </w:rPr>
      </w:pPr>
      <w:r>
        <w:rPr>
          <w:sz w:val="24"/>
        </w:rPr>
        <w:t>выявлять причинно-следственные связи социальных явлений и процессов и актуализировать познавательную задачу, выдвигать гипотезу еѐ решения, находить аргументы для доказательства своих утверждений, задавать параметры и критерии решения;</w:t>
      </w:r>
    </w:p>
    <w:p w14:paraId="69B08909">
      <w:pPr>
        <w:pStyle w:val="7"/>
        <w:numPr>
          <w:ilvl w:val="0"/>
          <w:numId w:val="19"/>
        </w:numPr>
        <w:tabs>
          <w:tab w:val="left" w:pos="1275"/>
        </w:tabs>
        <w:spacing w:line="273" w:lineRule="auto"/>
        <w:ind w:right="283" w:firstLine="283"/>
        <w:rPr>
          <w:sz w:val="24"/>
        </w:rPr>
      </w:pPr>
      <w:r>
        <w:rPr>
          <w:sz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14:paraId="3FACE5E9">
      <w:pPr>
        <w:pStyle w:val="7"/>
        <w:numPr>
          <w:ilvl w:val="0"/>
          <w:numId w:val="19"/>
        </w:numPr>
        <w:tabs>
          <w:tab w:val="left" w:pos="1275"/>
        </w:tabs>
        <w:spacing w:line="273" w:lineRule="auto"/>
        <w:ind w:right="280" w:firstLine="283"/>
        <w:rPr>
          <w:sz w:val="24"/>
        </w:rPr>
      </w:pPr>
      <w:r>
        <w:rPr>
          <w:sz w:val="24"/>
        </w:rPr>
        <w:t>оценивать новые ситуации, возникающие в процессе познания социальных объектов, в социальных отношениях; оценивать приобретѐнный опыт;</w:t>
      </w:r>
    </w:p>
    <w:p w14:paraId="75AB34F3">
      <w:pPr>
        <w:pStyle w:val="7"/>
        <w:numPr>
          <w:ilvl w:val="0"/>
          <w:numId w:val="19"/>
        </w:numPr>
        <w:tabs>
          <w:tab w:val="left" w:pos="1275"/>
        </w:tabs>
        <w:spacing w:line="273" w:lineRule="auto"/>
        <w:ind w:right="277" w:firstLine="283"/>
        <w:rPr>
          <w:sz w:val="24"/>
        </w:rPr>
      </w:pPr>
      <w:r>
        <w:rPr>
          <w:sz w:val="24"/>
        </w:rPr>
        <w:t>уметь переносить знания об общественных объектах, явлениях и процессах в познавательную и практическую области жизнедеятельности;</w:t>
      </w:r>
    </w:p>
    <w:p w14:paraId="27AF57CF">
      <w:pPr>
        <w:pStyle w:val="7"/>
        <w:numPr>
          <w:ilvl w:val="0"/>
          <w:numId w:val="19"/>
        </w:numPr>
        <w:tabs>
          <w:tab w:val="left" w:pos="1275"/>
        </w:tabs>
        <w:spacing w:line="273" w:lineRule="auto"/>
        <w:ind w:right="285" w:firstLine="283"/>
        <w:rPr>
          <w:sz w:val="24"/>
        </w:rPr>
      </w:pPr>
      <w:r>
        <w:rPr>
          <w:sz w:val="24"/>
        </w:rPr>
        <w:t>уметь</w:t>
      </w:r>
      <w:r>
        <w:rPr>
          <w:spacing w:val="-3"/>
          <w:sz w:val="24"/>
        </w:rPr>
        <w:t xml:space="preserve"> </w:t>
      </w:r>
      <w:r>
        <w:rPr>
          <w:sz w:val="24"/>
        </w:rPr>
        <w:t>интегрировать</w:t>
      </w:r>
      <w:r>
        <w:rPr>
          <w:spacing w:val="-3"/>
          <w:sz w:val="24"/>
        </w:rPr>
        <w:t xml:space="preserve"> </w:t>
      </w:r>
      <w:r>
        <w:rPr>
          <w:sz w:val="24"/>
        </w:rPr>
        <w:t>знания</w:t>
      </w:r>
      <w:r>
        <w:rPr>
          <w:spacing w:val="-3"/>
          <w:sz w:val="24"/>
        </w:rPr>
        <w:t xml:space="preserve"> </w:t>
      </w:r>
      <w:r>
        <w:rPr>
          <w:sz w:val="24"/>
        </w:rPr>
        <w:t>из</w:t>
      </w:r>
      <w:r>
        <w:rPr>
          <w:spacing w:val="-2"/>
          <w:sz w:val="24"/>
        </w:rPr>
        <w:t xml:space="preserve"> </w:t>
      </w:r>
      <w:r>
        <w:rPr>
          <w:sz w:val="24"/>
        </w:rPr>
        <w:t>разных</w:t>
      </w:r>
      <w:r>
        <w:rPr>
          <w:spacing w:val="-1"/>
          <w:sz w:val="24"/>
        </w:rPr>
        <w:t xml:space="preserve"> </w:t>
      </w:r>
      <w:r>
        <w:rPr>
          <w:sz w:val="24"/>
        </w:rPr>
        <w:t>предметных</w:t>
      </w:r>
      <w:r>
        <w:rPr>
          <w:spacing w:val="-1"/>
          <w:sz w:val="24"/>
        </w:rPr>
        <w:t xml:space="preserve"> </w:t>
      </w:r>
      <w:r>
        <w:rPr>
          <w:sz w:val="24"/>
        </w:rPr>
        <w:t>областей,</w:t>
      </w:r>
      <w:r>
        <w:rPr>
          <w:spacing w:val="-3"/>
          <w:sz w:val="24"/>
        </w:rPr>
        <w:t xml:space="preserve"> </w:t>
      </w:r>
      <w:r>
        <w:rPr>
          <w:sz w:val="24"/>
        </w:rPr>
        <w:t>комплекса</w:t>
      </w:r>
      <w:r>
        <w:rPr>
          <w:spacing w:val="-4"/>
          <w:sz w:val="24"/>
        </w:rPr>
        <w:t xml:space="preserve"> </w:t>
      </w:r>
      <w:r>
        <w:rPr>
          <w:sz w:val="24"/>
        </w:rPr>
        <w:t>социальных</w:t>
      </w:r>
      <w:r>
        <w:rPr>
          <w:spacing w:val="-4"/>
          <w:sz w:val="24"/>
        </w:rPr>
        <w:t xml:space="preserve"> </w:t>
      </w:r>
      <w:r>
        <w:rPr>
          <w:sz w:val="24"/>
        </w:rPr>
        <w:t>наук, учебных и внеучебных источников информации;</w:t>
      </w:r>
    </w:p>
    <w:p w14:paraId="0C5A0368">
      <w:pPr>
        <w:pStyle w:val="7"/>
        <w:numPr>
          <w:ilvl w:val="0"/>
          <w:numId w:val="19"/>
        </w:numPr>
        <w:tabs>
          <w:tab w:val="left" w:pos="1275"/>
        </w:tabs>
        <w:spacing w:before="2" w:line="273" w:lineRule="auto"/>
        <w:ind w:right="279" w:firstLine="283"/>
        <w:rPr>
          <w:sz w:val="24"/>
        </w:rPr>
      </w:pPr>
      <w:r>
        <w:rPr>
          <w:sz w:val="24"/>
        </w:rPr>
        <w:t>выдвигать новые</w:t>
      </w:r>
      <w:r>
        <w:rPr>
          <w:spacing w:val="-1"/>
          <w:sz w:val="24"/>
        </w:rPr>
        <w:t xml:space="preserve"> </w:t>
      </w:r>
      <w:r>
        <w:rPr>
          <w:sz w:val="24"/>
        </w:rPr>
        <w:t>идеи,</w:t>
      </w:r>
      <w:r>
        <w:rPr>
          <w:spacing w:val="-5"/>
          <w:sz w:val="24"/>
        </w:rPr>
        <w:t xml:space="preserve"> </w:t>
      </w:r>
      <w:r>
        <w:rPr>
          <w:sz w:val="24"/>
        </w:rPr>
        <w:t>предлагать оригинальные</w:t>
      </w:r>
      <w:r>
        <w:rPr>
          <w:spacing w:val="-1"/>
          <w:sz w:val="24"/>
        </w:rPr>
        <w:t xml:space="preserve"> </w:t>
      </w:r>
      <w:r>
        <w:rPr>
          <w:sz w:val="24"/>
        </w:rPr>
        <w:t>подходы и</w:t>
      </w:r>
      <w:r>
        <w:rPr>
          <w:spacing w:val="-1"/>
          <w:sz w:val="24"/>
        </w:rPr>
        <w:t xml:space="preserve"> </w:t>
      </w:r>
      <w:r>
        <w:rPr>
          <w:sz w:val="24"/>
        </w:rPr>
        <w:t>решения;</w:t>
      </w:r>
      <w:r>
        <w:rPr>
          <w:spacing w:val="-2"/>
          <w:sz w:val="24"/>
        </w:rPr>
        <w:t xml:space="preserve"> </w:t>
      </w:r>
      <w:r>
        <w:rPr>
          <w:sz w:val="24"/>
        </w:rPr>
        <w:t>ставить</w:t>
      </w:r>
      <w:r>
        <w:rPr>
          <w:spacing w:val="-2"/>
          <w:sz w:val="24"/>
        </w:rPr>
        <w:t xml:space="preserve"> </w:t>
      </w:r>
      <w:r>
        <w:rPr>
          <w:sz w:val="24"/>
        </w:rPr>
        <w:t>проблемы и задачи, допускающие альтернативные решения.</w:t>
      </w:r>
    </w:p>
    <w:p w14:paraId="5C56284C">
      <w:pPr>
        <w:pStyle w:val="5"/>
        <w:spacing w:before="3" w:line="276" w:lineRule="auto"/>
        <w:ind w:right="279"/>
      </w:pPr>
      <w:r>
        <w:t>У обучающегося будут сформированы умения работать с информацией как часть познавательных универсальных учебных действий:</w:t>
      </w:r>
    </w:p>
    <w:p w14:paraId="4E55175B">
      <w:pPr>
        <w:pStyle w:val="7"/>
        <w:numPr>
          <w:ilvl w:val="0"/>
          <w:numId w:val="19"/>
        </w:numPr>
        <w:tabs>
          <w:tab w:val="left" w:pos="1275"/>
        </w:tabs>
        <w:spacing w:line="276" w:lineRule="auto"/>
        <w:ind w:right="271" w:firstLine="283"/>
        <w:rPr>
          <w:sz w:val="24"/>
        </w:rPr>
      </w:pPr>
      <w:r>
        <w:rPr>
          <w:sz w:val="24"/>
        </w:rPr>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9D9C2E2">
      <w:pPr>
        <w:pStyle w:val="7"/>
        <w:numPr>
          <w:ilvl w:val="0"/>
          <w:numId w:val="19"/>
        </w:numPr>
        <w:tabs>
          <w:tab w:val="left" w:pos="1275"/>
        </w:tabs>
        <w:spacing w:line="276" w:lineRule="auto"/>
        <w:ind w:right="281" w:firstLine="283"/>
        <w:rPr>
          <w:sz w:val="24"/>
        </w:rPr>
      </w:pPr>
      <w:r>
        <w:rPr>
          <w:sz w:val="24"/>
        </w:rPr>
        <w:t>создавать тексты в различных форматах с учѐтом назначения информации и целевой аудитории, выбирая оптимальную форму представления и визуализации, включая статистические данные, графики, таблицы;</w:t>
      </w:r>
    </w:p>
    <w:p w14:paraId="2E7E5AC6">
      <w:pPr>
        <w:pStyle w:val="7"/>
        <w:numPr>
          <w:ilvl w:val="0"/>
          <w:numId w:val="19"/>
        </w:numPr>
        <w:tabs>
          <w:tab w:val="left" w:pos="1275"/>
        </w:tabs>
        <w:spacing w:line="276" w:lineRule="auto"/>
        <w:ind w:right="277" w:firstLine="283"/>
        <w:rPr>
          <w:sz w:val="24"/>
        </w:rPr>
      </w:pPr>
      <w:r>
        <w:rPr>
          <w:sz w:val="24"/>
        </w:rPr>
        <w:t>оценивать достоверность, легитимность информации различных видов и форм представления, в том числе полученной из интернет-источников, еѐ соответствие правовым и морально-этическим нормам;</w:t>
      </w:r>
    </w:p>
    <w:p w14:paraId="7A01CB5F">
      <w:pPr>
        <w:pStyle w:val="7"/>
        <w:numPr>
          <w:ilvl w:val="0"/>
          <w:numId w:val="19"/>
        </w:numPr>
        <w:tabs>
          <w:tab w:val="left" w:pos="1275"/>
        </w:tabs>
        <w:spacing w:line="276" w:lineRule="auto"/>
        <w:ind w:right="276" w:firstLine="283"/>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1D56DE4">
      <w:pPr>
        <w:pStyle w:val="7"/>
        <w:numPr>
          <w:ilvl w:val="0"/>
          <w:numId w:val="19"/>
        </w:numPr>
        <w:tabs>
          <w:tab w:val="left" w:pos="1276"/>
        </w:tabs>
        <w:spacing w:line="290" w:lineRule="exact"/>
        <w:ind w:left="1276" w:hanging="282"/>
        <w:rPr>
          <w:sz w:val="24"/>
        </w:rPr>
      </w:pPr>
      <w:r>
        <w:rPr>
          <w:sz w:val="24"/>
        </w:rPr>
        <w:t>владеть</w:t>
      </w:r>
      <w:r>
        <w:rPr>
          <w:spacing w:val="23"/>
          <w:sz w:val="24"/>
        </w:rPr>
        <w:t xml:space="preserve"> </w:t>
      </w:r>
      <w:r>
        <w:rPr>
          <w:sz w:val="24"/>
        </w:rPr>
        <w:t>навыками</w:t>
      </w:r>
      <w:r>
        <w:rPr>
          <w:spacing w:val="25"/>
          <w:sz w:val="24"/>
        </w:rPr>
        <w:t xml:space="preserve"> </w:t>
      </w:r>
      <w:r>
        <w:rPr>
          <w:sz w:val="24"/>
        </w:rPr>
        <w:t>распознавания</w:t>
      </w:r>
      <w:r>
        <w:rPr>
          <w:spacing w:val="25"/>
          <w:sz w:val="24"/>
        </w:rPr>
        <w:t xml:space="preserve"> </w:t>
      </w:r>
      <w:r>
        <w:rPr>
          <w:sz w:val="24"/>
        </w:rPr>
        <w:t>и</w:t>
      </w:r>
      <w:r>
        <w:rPr>
          <w:spacing w:val="25"/>
          <w:sz w:val="24"/>
        </w:rPr>
        <w:t xml:space="preserve"> </w:t>
      </w:r>
      <w:r>
        <w:rPr>
          <w:sz w:val="24"/>
        </w:rPr>
        <w:t>защиты</w:t>
      </w:r>
      <w:r>
        <w:rPr>
          <w:spacing w:val="25"/>
          <w:sz w:val="24"/>
        </w:rPr>
        <w:t xml:space="preserve"> </w:t>
      </w:r>
      <w:r>
        <w:rPr>
          <w:sz w:val="24"/>
        </w:rPr>
        <w:t>информации,</w:t>
      </w:r>
      <w:r>
        <w:rPr>
          <w:spacing w:val="24"/>
          <w:sz w:val="24"/>
        </w:rPr>
        <w:t xml:space="preserve"> </w:t>
      </w:r>
      <w:r>
        <w:rPr>
          <w:sz w:val="24"/>
        </w:rPr>
        <w:t>информационной</w:t>
      </w:r>
      <w:r>
        <w:rPr>
          <w:spacing w:val="26"/>
          <w:sz w:val="24"/>
        </w:rPr>
        <w:t xml:space="preserve"> </w:t>
      </w:r>
      <w:r>
        <w:rPr>
          <w:spacing w:val="-2"/>
          <w:sz w:val="24"/>
        </w:rPr>
        <w:t>безопасности</w:t>
      </w:r>
    </w:p>
    <w:p w14:paraId="7E3F908F">
      <w:pPr>
        <w:pStyle w:val="7"/>
        <w:spacing w:line="290" w:lineRule="exact"/>
        <w:rPr>
          <w:sz w:val="24"/>
        </w:rPr>
        <w:sectPr>
          <w:pgSz w:w="11900" w:h="16850"/>
          <w:pgMar w:top="140" w:right="283" w:bottom="480" w:left="708" w:header="0" w:footer="297" w:gutter="0"/>
          <w:cols w:space="720" w:num="1"/>
        </w:sectPr>
      </w:pPr>
    </w:p>
    <w:p w14:paraId="70FE5726">
      <w:pPr>
        <w:pStyle w:val="5"/>
        <w:spacing w:before="264"/>
        <w:ind w:firstLine="0"/>
        <w:jc w:val="left"/>
      </w:pPr>
      <w:r>
        <w:rPr>
          <w:spacing w:val="-2"/>
        </w:rPr>
        <w:t>личности.</w:t>
      </w:r>
    </w:p>
    <w:p w14:paraId="73C22F8F">
      <w:pPr>
        <w:pStyle w:val="5"/>
        <w:spacing w:before="42" w:line="276"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общения</w:t>
      </w:r>
      <w:r>
        <w:rPr>
          <w:spacing w:val="80"/>
        </w:rPr>
        <w:t xml:space="preserve"> </w:t>
      </w:r>
      <w:r>
        <w:t>как</w:t>
      </w:r>
      <w:r>
        <w:rPr>
          <w:spacing w:val="80"/>
        </w:rPr>
        <w:t xml:space="preserve"> </w:t>
      </w:r>
      <w:r>
        <w:t>часть</w:t>
      </w:r>
      <w:r>
        <w:rPr>
          <w:spacing w:val="80"/>
        </w:rPr>
        <w:t xml:space="preserve"> </w:t>
      </w:r>
      <w:r>
        <w:t>коммуникативных</w:t>
      </w:r>
      <w:r>
        <w:rPr>
          <w:spacing w:val="80"/>
        </w:rPr>
        <w:t xml:space="preserve"> </w:t>
      </w:r>
      <w:r>
        <w:t>универсальных учебных действий:</w:t>
      </w:r>
    </w:p>
    <w:p w14:paraId="5BE1BC47">
      <w:pPr>
        <w:pStyle w:val="7"/>
        <w:numPr>
          <w:ilvl w:val="0"/>
          <w:numId w:val="19"/>
        </w:numPr>
        <w:tabs>
          <w:tab w:val="left" w:pos="1276"/>
        </w:tabs>
        <w:ind w:left="1276" w:hanging="282"/>
        <w:jc w:val="left"/>
        <w:rPr>
          <w:sz w:val="24"/>
        </w:rPr>
      </w:pPr>
      <w:r>
        <w:rPr>
          <w:sz w:val="24"/>
        </w:rPr>
        <w:t>осуществлять</w:t>
      </w:r>
      <w:r>
        <w:rPr>
          <w:spacing w:val="-3"/>
          <w:sz w:val="24"/>
        </w:rPr>
        <w:t xml:space="preserve"> </w:t>
      </w:r>
      <w:r>
        <w:rPr>
          <w:sz w:val="24"/>
        </w:rPr>
        <w:t>коммуникации</w:t>
      </w:r>
      <w:r>
        <w:rPr>
          <w:spacing w:val="-3"/>
          <w:sz w:val="24"/>
        </w:rPr>
        <w:t xml:space="preserve"> </w:t>
      </w:r>
      <w:r>
        <w:rPr>
          <w:sz w:val="24"/>
        </w:rPr>
        <w:t>во</w:t>
      </w:r>
      <w:r>
        <w:rPr>
          <w:spacing w:val="-4"/>
          <w:sz w:val="24"/>
        </w:rPr>
        <w:t xml:space="preserve"> </w:t>
      </w:r>
      <w:r>
        <w:rPr>
          <w:sz w:val="24"/>
        </w:rPr>
        <w:t>всех</w:t>
      </w:r>
      <w:r>
        <w:rPr>
          <w:spacing w:val="-1"/>
          <w:sz w:val="24"/>
        </w:rPr>
        <w:t xml:space="preserve"> </w:t>
      </w:r>
      <w:r>
        <w:rPr>
          <w:sz w:val="24"/>
        </w:rPr>
        <w:t>сферах</w:t>
      </w:r>
      <w:r>
        <w:rPr>
          <w:spacing w:val="-1"/>
          <w:sz w:val="24"/>
        </w:rPr>
        <w:t xml:space="preserve"> </w:t>
      </w:r>
      <w:r>
        <w:rPr>
          <w:spacing w:val="-2"/>
          <w:sz w:val="24"/>
        </w:rPr>
        <w:t>жизни;</w:t>
      </w:r>
    </w:p>
    <w:p w14:paraId="13F15013">
      <w:pPr>
        <w:pStyle w:val="7"/>
        <w:numPr>
          <w:ilvl w:val="0"/>
          <w:numId w:val="19"/>
        </w:numPr>
        <w:tabs>
          <w:tab w:val="left" w:pos="1275"/>
        </w:tabs>
        <w:spacing w:before="40" w:line="273" w:lineRule="auto"/>
        <w:ind w:right="276" w:firstLine="283"/>
        <w:jc w:val="left"/>
        <w:rPr>
          <w:sz w:val="24"/>
        </w:rPr>
      </w:pPr>
      <w:r>
        <w:rPr>
          <w:sz w:val="24"/>
        </w:rPr>
        <w:t>распознавать</w:t>
      </w:r>
      <w:r>
        <w:rPr>
          <w:spacing w:val="40"/>
          <w:sz w:val="24"/>
        </w:rPr>
        <w:t xml:space="preserve"> </w:t>
      </w:r>
      <w:r>
        <w:rPr>
          <w:sz w:val="24"/>
        </w:rPr>
        <w:t>невербальные</w:t>
      </w:r>
      <w:r>
        <w:rPr>
          <w:spacing w:val="40"/>
          <w:sz w:val="24"/>
        </w:rPr>
        <w:t xml:space="preserve"> </w:t>
      </w:r>
      <w:r>
        <w:rPr>
          <w:sz w:val="24"/>
        </w:rPr>
        <w:t>средства</w:t>
      </w:r>
      <w:r>
        <w:rPr>
          <w:spacing w:val="40"/>
          <w:sz w:val="24"/>
        </w:rPr>
        <w:t xml:space="preserve"> </w:t>
      </w:r>
      <w:r>
        <w:rPr>
          <w:sz w:val="24"/>
        </w:rPr>
        <w:t>общения,</w:t>
      </w:r>
      <w:r>
        <w:rPr>
          <w:spacing w:val="40"/>
          <w:sz w:val="24"/>
        </w:rPr>
        <w:t xml:space="preserve"> </w:t>
      </w:r>
      <w:r>
        <w:rPr>
          <w:sz w:val="24"/>
        </w:rPr>
        <w:t>понимать</w:t>
      </w:r>
      <w:r>
        <w:rPr>
          <w:spacing w:val="40"/>
          <w:sz w:val="24"/>
        </w:rPr>
        <w:t xml:space="preserve"> </w:t>
      </w:r>
      <w:r>
        <w:rPr>
          <w:sz w:val="24"/>
        </w:rPr>
        <w:t>значение</w:t>
      </w:r>
      <w:r>
        <w:rPr>
          <w:spacing w:val="40"/>
          <w:sz w:val="24"/>
        </w:rPr>
        <w:t xml:space="preserve"> </w:t>
      </w:r>
      <w:r>
        <w:rPr>
          <w:sz w:val="24"/>
        </w:rPr>
        <w:t>социальных</w:t>
      </w:r>
      <w:r>
        <w:rPr>
          <w:spacing w:val="40"/>
          <w:sz w:val="24"/>
        </w:rPr>
        <w:t xml:space="preserve"> </w:t>
      </w:r>
      <w:r>
        <w:rPr>
          <w:sz w:val="24"/>
        </w:rPr>
        <w:t>знаков, распознавать предпосылки конфликтных ситуаций и смягчать конфликты;</w:t>
      </w:r>
    </w:p>
    <w:p w14:paraId="6869B28E">
      <w:pPr>
        <w:pStyle w:val="7"/>
        <w:numPr>
          <w:ilvl w:val="0"/>
          <w:numId w:val="19"/>
        </w:numPr>
        <w:tabs>
          <w:tab w:val="left" w:pos="1275"/>
        </w:tabs>
        <w:spacing w:before="3" w:line="273" w:lineRule="auto"/>
        <w:ind w:right="279" w:firstLine="283"/>
        <w:jc w:val="left"/>
        <w:rPr>
          <w:sz w:val="24"/>
        </w:rPr>
      </w:pPr>
      <w:r>
        <w:rPr>
          <w:sz w:val="24"/>
        </w:rPr>
        <w:t>владеть</w:t>
      </w:r>
      <w:r>
        <w:rPr>
          <w:spacing w:val="40"/>
          <w:sz w:val="24"/>
        </w:rPr>
        <w:t xml:space="preserve"> </w:t>
      </w:r>
      <w:r>
        <w:rPr>
          <w:sz w:val="24"/>
        </w:rPr>
        <w:t>различными</w:t>
      </w:r>
      <w:r>
        <w:rPr>
          <w:spacing w:val="40"/>
          <w:sz w:val="24"/>
        </w:rPr>
        <w:t xml:space="preserve"> </w:t>
      </w:r>
      <w:r>
        <w:rPr>
          <w:sz w:val="24"/>
        </w:rPr>
        <w:t>способами</w:t>
      </w:r>
      <w:r>
        <w:rPr>
          <w:spacing w:val="40"/>
          <w:sz w:val="24"/>
        </w:rPr>
        <w:t xml:space="preserve"> </w:t>
      </w:r>
      <w:r>
        <w:rPr>
          <w:sz w:val="24"/>
        </w:rPr>
        <w:t>общения</w:t>
      </w:r>
      <w:r>
        <w:rPr>
          <w:spacing w:val="40"/>
          <w:sz w:val="24"/>
        </w:rPr>
        <w:t xml:space="preserve"> </w:t>
      </w:r>
      <w:r>
        <w:rPr>
          <w:sz w:val="24"/>
        </w:rPr>
        <w:t>и</w:t>
      </w:r>
      <w:r>
        <w:rPr>
          <w:spacing w:val="40"/>
          <w:sz w:val="24"/>
        </w:rPr>
        <w:t xml:space="preserve"> </w:t>
      </w:r>
      <w:r>
        <w:rPr>
          <w:sz w:val="24"/>
        </w:rPr>
        <w:t>взаимодействия;</w:t>
      </w:r>
      <w:r>
        <w:rPr>
          <w:spacing w:val="40"/>
          <w:sz w:val="24"/>
        </w:rPr>
        <w:t xml:space="preserve"> </w:t>
      </w:r>
      <w:r>
        <w:rPr>
          <w:sz w:val="24"/>
        </w:rPr>
        <w:t>аргументированно</w:t>
      </w:r>
      <w:r>
        <w:rPr>
          <w:spacing w:val="40"/>
          <w:sz w:val="24"/>
        </w:rPr>
        <w:t xml:space="preserve"> </w:t>
      </w:r>
      <w:r>
        <w:rPr>
          <w:sz w:val="24"/>
        </w:rPr>
        <w:t>вести</w:t>
      </w:r>
      <w:r>
        <w:rPr>
          <w:spacing w:val="80"/>
          <w:sz w:val="24"/>
        </w:rPr>
        <w:t xml:space="preserve"> </w:t>
      </w:r>
      <w:r>
        <w:rPr>
          <w:sz w:val="24"/>
        </w:rPr>
        <w:t>диалог, учитывать разные точки зрения;</w:t>
      </w:r>
    </w:p>
    <w:p w14:paraId="47E7E003">
      <w:pPr>
        <w:pStyle w:val="7"/>
        <w:numPr>
          <w:ilvl w:val="0"/>
          <w:numId w:val="19"/>
        </w:numPr>
        <w:tabs>
          <w:tab w:val="left" w:pos="1276"/>
        </w:tabs>
        <w:spacing w:before="1"/>
        <w:ind w:left="1276" w:hanging="282"/>
        <w:jc w:val="left"/>
        <w:rPr>
          <w:sz w:val="24"/>
        </w:rPr>
      </w:pPr>
      <w:r>
        <w:rPr>
          <w:sz w:val="24"/>
        </w:rPr>
        <w:t>развѐрнуто</w:t>
      </w:r>
      <w:r>
        <w:rPr>
          <w:spacing w:val="-5"/>
          <w:sz w:val="24"/>
        </w:rPr>
        <w:t xml:space="preserve"> </w:t>
      </w:r>
      <w:r>
        <w:rPr>
          <w:sz w:val="24"/>
        </w:rPr>
        <w:t>и</w:t>
      </w:r>
      <w:r>
        <w:rPr>
          <w:spacing w:val="-2"/>
          <w:sz w:val="24"/>
        </w:rPr>
        <w:t xml:space="preserve"> </w:t>
      </w:r>
      <w:r>
        <w:rPr>
          <w:sz w:val="24"/>
        </w:rPr>
        <w:t>логично</w:t>
      </w:r>
      <w:r>
        <w:rPr>
          <w:spacing w:val="-2"/>
          <w:sz w:val="24"/>
        </w:rPr>
        <w:t xml:space="preserve"> </w:t>
      </w:r>
      <w:r>
        <w:rPr>
          <w:sz w:val="24"/>
        </w:rPr>
        <w:t>излагать</w:t>
      </w:r>
      <w:r>
        <w:rPr>
          <w:spacing w:val="-2"/>
          <w:sz w:val="24"/>
        </w:rPr>
        <w:t xml:space="preserve"> </w:t>
      </w:r>
      <w:r>
        <w:rPr>
          <w:sz w:val="24"/>
        </w:rPr>
        <w:t>свою</w:t>
      </w:r>
      <w:r>
        <w:rPr>
          <w:spacing w:val="-3"/>
          <w:sz w:val="24"/>
        </w:rPr>
        <w:t xml:space="preserve"> </w:t>
      </w:r>
      <w:r>
        <w:rPr>
          <w:sz w:val="24"/>
        </w:rPr>
        <w:t>точку</w:t>
      </w:r>
      <w:r>
        <w:rPr>
          <w:spacing w:val="-10"/>
          <w:sz w:val="24"/>
        </w:rPr>
        <w:t xml:space="preserve"> </w:t>
      </w:r>
      <w:r>
        <w:rPr>
          <w:sz w:val="24"/>
        </w:rPr>
        <w:t>зрения</w:t>
      </w:r>
      <w:r>
        <w:rPr>
          <w:spacing w:val="-2"/>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языковых</w:t>
      </w:r>
      <w:r>
        <w:rPr>
          <w:spacing w:val="-1"/>
          <w:sz w:val="24"/>
        </w:rPr>
        <w:t xml:space="preserve"> </w:t>
      </w:r>
      <w:r>
        <w:rPr>
          <w:spacing w:val="-2"/>
          <w:sz w:val="24"/>
        </w:rPr>
        <w:t>средств.</w:t>
      </w:r>
    </w:p>
    <w:p w14:paraId="2565857C">
      <w:pPr>
        <w:pStyle w:val="5"/>
        <w:spacing w:before="42" w:line="276"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самоорганизации</w:t>
      </w:r>
      <w:r>
        <w:rPr>
          <w:spacing w:val="40"/>
        </w:rPr>
        <w:t xml:space="preserve"> </w:t>
      </w:r>
      <w:r>
        <w:t>как</w:t>
      </w:r>
      <w:r>
        <w:rPr>
          <w:spacing w:val="40"/>
        </w:rPr>
        <w:t xml:space="preserve"> </w:t>
      </w:r>
      <w:r>
        <w:t>часть</w:t>
      </w:r>
      <w:r>
        <w:rPr>
          <w:spacing w:val="40"/>
        </w:rPr>
        <w:t xml:space="preserve"> </w:t>
      </w:r>
      <w:r>
        <w:t>регулятивных универсальных учебных действий:</w:t>
      </w:r>
    </w:p>
    <w:p w14:paraId="5E0DFF9F">
      <w:pPr>
        <w:pStyle w:val="7"/>
        <w:numPr>
          <w:ilvl w:val="0"/>
          <w:numId w:val="19"/>
        </w:numPr>
        <w:tabs>
          <w:tab w:val="left" w:pos="1275"/>
        </w:tabs>
        <w:spacing w:line="276" w:lineRule="auto"/>
        <w:ind w:right="271" w:firstLine="283"/>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w:t>
      </w:r>
    </w:p>
    <w:p w14:paraId="0542DC71">
      <w:pPr>
        <w:pStyle w:val="7"/>
        <w:numPr>
          <w:ilvl w:val="0"/>
          <w:numId w:val="19"/>
        </w:numPr>
        <w:tabs>
          <w:tab w:val="left" w:pos="1275"/>
        </w:tabs>
        <w:spacing w:line="273" w:lineRule="auto"/>
        <w:ind w:right="281" w:firstLine="283"/>
        <w:rPr>
          <w:sz w:val="24"/>
        </w:rPr>
      </w:pPr>
      <w:r>
        <w:rPr>
          <w:sz w:val="24"/>
        </w:rPr>
        <w:t>самостоятельно составлять план решения проблемы с учѐтом имеющихся ресурсов, собственных возможностей и предпочтений;</w:t>
      </w:r>
    </w:p>
    <w:p w14:paraId="7AABB20F">
      <w:pPr>
        <w:pStyle w:val="7"/>
        <w:numPr>
          <w:ilvl w:val="0"/>
          <w:numId w:val="19"/>
        </w:numPr>
        <w:tabs>
          <w:tab w:val="left" w:pos="1275"/>
        </w:tabs>
        <w:spacing w:line="273" w:lineRule="auto"/>
        <w:ind w:right="280" w:firstLine="283"/>
        <w:rPr>
          <w:sz w:val="24"/>
        </w:rPr>
      </w:pPr>
      <w:r>
        <w:rPr>
          <w:sz w:val="24"/>
        </w:rPr>
        <w:t>давать оценку новым ситуациям, возникающим в познавательной и практической деятельности, в межличностных отношениях;</w:t>
      </w:r>
    </w:p>
    <w:p w14:paraId="3E4CFEB0">
      <w:pPr>
        <w:pStyle w:val="7"/>
        <w:numPr>
          <w:ilvl w:val="0"/>
          <w:numId w:val="19"/>
        </w:numPr>
        <w:tabs>
          <w:tab w:val="left" w:pos="1275"/>
        </w:tabs>
        <w:spacing w:line="273" w:lineRule="auto"/>
        <w:ind w:right="280" w:firstLine="283"/>
        <w:rPr>
          <w:sz w:val="24"/>
        </w:rPr>
      </w:pPr>
      <w:r>
        <w:rPr>
          <w:sz w:val="24"/>
        </w:rPr>
        <w:t>расширять рамки учебного предмета на основе личных предпочтений, проявлять интерес</w:t>
      </w:r>
      <w:r>
        <w:rPr>
          <w:spacing w:val="40"/>
          <w:sz w:val="24"/>
        </w:rPr>
        <w:t xml:space="preserve"> </w:t>
      </w:r>
      <w:r>
        <w:rPr>
          <w:sz w:val="24"/>
        </w:rPr>
        <w:t>к социальной проблематике;</w:t>
      </w:r>
    </w:p>
    <w:p w14:paraId="61F696DF">
      <w:pPr>
        <w:pStyle w:val="7"/>
        <w:numPr>
          <w:ilvl w:val="0"/>
          <w:numId w:val="19"/>
        </w:numPr>
        <w:tabs>
          <w:tab w:val="left" w:pos="1275"/>
        </w:tabs>
        <w:spacing w:before="3" w:line="273" w:lineRule="auto"/>
        <w:ind w:right="276" w:firstLine="283"/>
        <w:rPr>
          <w:sz w:val="24"/>
        </w:rPr>
      </w:pPr>
      <w:r>
        <w:rPr>
          <w:sz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14:paraId="3A7744AB">
      <w:pPr>
        <w:pStyle w:val="7"/>
        <w:numPr>
          <w:ilvl w:val="0"/>
          <w:numId w:val="19"/>
        </w:numPr>
        <w:tabs>
          <w:tab w:val="left" w:pos="1276"/>
        </w:tabs>
        <w:spacing w:before="3"/>
        <w:ind w:left="1276" w:hanging="282"/>
        <w:rPr>
          <w:sz w:val="24"/>
        </w:rPr>
      </w:pPr>
      <w:r>
        <w:rPr>
          <w:sz w:val="24"/>
        </w:rPr>
        <w:t>оценивать</w:t>
      </w:r>
      <w:r>
        <w:rPr>
          <w:spacing w:val="-8"/>
          <w:sz w:val="24"/>
        </w:rPr>
        <w:t xml:space="preserve"> </w:t>
      </w:r>
      <w:r>
        <w:rPr>
          <w:sz w:val="24"/>
        </w:rPr>
        <w:t>приобретѐнный</w:t>
      </w:r>
      <w:r>
        <w:rPr>
          <w:spacing w:val="-6"/>
          <w:sz w:val="24"/>
        </w:rPr>
        <w:t xml:space="preserve"> </w:t>
      </w:r>
      <w:r>
        <w:rPr>
          <w:spacing w:val="-2"/>
          <w:sz w:val="24"/>
        </w:rPr>
        <w:t>опыт;</w:t>
      </w:r>
    </w:p>
    <w:p w14:paraId="5EAE5A31">
      <w:pPr>
        <w:pStyle w:val="7"/>
        <w:numPr>
          <w:ilvl w:val="0"/>
          <w:numId w:val="19"/>
        </w:numPr>
        <w:tabs>
          <w:tab w:val="left" w:pos="1275"/>
        </w:tabs>
        <w:spacing w:before="39" w:line="273" w:lineRule="auto"/>
        <w:ind w:right="280" w:firstLine="283"/>
        <w:rPr>
          <w:sz w:val="24"/>
        </w:rPr>
      </w:pPr>
      <w:r>
        <w:rPr>
          <w:sz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2CF6687B">
      <w:pPr>
        <w:pStyle w:val="5"/>
        <w:spacing w:before="4"/>
        <w:ind w:left="994" w:firstLine="0"/>
      </w:pPr>
      <w:r>
        <w:t>У</w:t>
      </w:r>
      <w:r>
        <w:rPr>
          <w:spacing w:val="-7"/>
        </w:rPr>
        <w:t xml:space="preserve"> </w:t>
      </w:r>
      <w:r>
        <w:t>обучающегося</w:t>
      </w:r>
      <w:r>
        <w:rPr>
          <w:spacing w:val="-4"/>
        </w:rPr>
        <w:t xml:space="preserve"> </w:t>
      </w:r>
      <w:r>
        <w:t>будут</w:t>
      </w:r>
      <w:r>
        <w:rPr>
          <w:spacing w:val="-3"/>
        </w:rPr>
        <w:t xml:space="preserve"> </w:t>
      </w:r>
      <w:r>
        <w:t>сформированы</w:t>
      </w:r>
      <w:r>
        <w:rPr>
          <w:spacing w:val="-3"/>
        </w:rPr>
        <w:t xml:space="preserve"> </w:t>
      </w:r>
      <w:r>
        <w:t>умения</w:t>
      </w:r>
      <w:r>
        <w:rPr>
          <w:spacing w:val="-4"/>
        </w:rPr>
        <w:t xml:space="preserve"> </w:t>
      </w:r>
      <w:r>
        <w:t>совместной</w:t>
      </w:r>
      <w:r>
        <w:rPr>
          <w:spacing w:val="-4"/>
        </w:rPr>
        <w:t xml:space="preserve"> </w:t>
      </w:r>
      <w:r>
        <w:rPr>
          <w:spacing w:val="-2"/>
        </w:rPr>
        <w:t>деятельности:</w:t>
      </w:r>
    </w:p>
    <w:p w14:paraId="6D5FB5EA">
      <w:pPr>
        <w:pStyle w:val="7"/>
        <w:numPr>
          <w:ilvl w:val="0"/>
          <w:numId w:val="19"/>
        </w:numPr>
        <w:tabs>
          <w:tab w:val="left" w:pos="1275"/>
        </w:tabs>
        <w:spacing w:before="40" w:line="276" w:lineRule="auto"/>
        <w:ind w:right="277" w:firstLine="283"/>
        <w:rPr>
          <w:sz w:val="24"/>
        </w:rPr>
      </w:pPr>
      <w:r>
        <w:rPr>
          <w:sz w:val="24"/>
        </w:rPr>
        <w:t>понимать и использовать преимущества командной и индивидуальной работы; выбирать тематику и методы совместных действий с учѐтом общих интересов, и возможностей каждого члена коллектива;</w:t>
      </w:r>
    </w:p>
    <w:p w14:paraId="3074E984">
      <w:pPr>
        <w:pStyle w:val="7"/>
        <w:numPr>
          <w:ilvl w:val="0"/>
          <w:numId w:val="19"/>
        </w:numPr>
        <w:tabs>
          <w:tab w:val="left" w:pos="1275"/>
        </w:tabs>
        <w:spacing w:line="276" w:lineRule="auto"/>
        <w:ind w:right="279" w:firstLine="283"/>
        <w:rPr>
          <w:sz w:val="24"/>
        </w:rPr>
      </w:pPr>
      <w:r>
        <w:rPr>
          <w:sz w:val="24"/>
        </w:rP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14:paraId="2519D37B">
      <w:pPr>
        <w:pStyle w:val="7"/>
        <w:numPr>
          <w:ilvl w:val="0"/>
          <w:numId w:val="19"/>
        </w:numPr>
        <w:tabs>
          <w:tab w:val="left" w:pos="1275"/>
        </w:tabs>
        <w:spacing w:line="273" w:lineRule="auto"/>
        <w:ind w:right="282" w:firstLine="283"/>
        <w:rPr>
          <w:sz w:val="24"/>
        </w:rPr>
      </w:pPr>
      <w:r>
        <w:rPr>
          <w:sz w:val="24"/>
        </w:rPr>
        <w:t>оценивать качество своего вклада и каждого участника команды в общий результат по разработанным критериям;</w:t>
      </w:r>
    </w:p>
    <w:p w14:paraId="1FFA8C7C">
      <w:pPr>
        <w:pStyle w:val="7"/>
        <w:numPr>
          <w:ilvl w:val="0"/>
          <w:numId w:val="19"/>
        </w:numPr>
        <w:tabs>
          <w:tab w:val="left" w:pos="1275"/>
        </w:tabs>
        <w:spacing w:line="273" w:lineRule="auto"/>
        <w:ind w:right="275" w:firstLine="283"/>
        <w:rPr>
          <w:sz w:val="24"/>
        </w:rPr>
      </w:pPr>
      <w:r>
        <w:rPr>
          <w:sz w:val="24"/>
        </w:rPr>
        <w:t>предлагать новые учебно-исследовательские и социальные проекты, оценивать идеи с позиции новизны, оригинальности, практической значимости;</w:t>
      </w:r>
    </w:p>
    <w:p w14:paraId="474567C6">
      <w:pPr>
        <w:pStyle w:val="7"/>
        <w:numPr>
          <w:ilvl w:val="0"/>
          <w:numId w:val="19"/>
        </w:numPr>
        <w:tabs>
          <w:tab w:val="left" w:pos="1275"/>
        </w:tabs>
        <w:spacing w:line="273" w:lineRule="auto"/>
        <w:ind w:right="280" w:firstLine="283"/>
        <w:rPr>
          <w:sz w:val="24"/>
        </w:rPr>
      </w:pPr>
      <w:r>
        <w:rPr>
          <w:sz w:val="24"/>
        </w:rPr>
        <w:t>осуществлять позитивное стратегическое поведение в различных ситуациях, проявлять творчество и воображение, быть инициативным.</w:t>
      </w:r>
    </w:p>
    <w:p w14:paraId="52BCCBDD">
      <w:pPr>
        <w:pStyle w:val="5"/>
        <w:spacing w:before="1" w:line="276" w:lineRule="auto"/>
        <w:ind w:right="282"/>
      </w:pPr>
      <w:r>
        <w:t>У обучающегося будут сформированы умения самоконтроля, принятия себя и других как часть регулятивных универсальных учебных действий:</w:t>
      </w:r>
    </w:p>
    <w:p w14:paraId="1312A24D">
      <w:pPr>
        <w:pStyle w:val="7"/>
        <w:numPr>
          <w:ilvl w:val="0"/>
          <w:numId w:val="19"/>
        </w:numPr>
        <w:tabs>
          <w:tab w:val="left" w:pos="1275"/>
        </w:tabs>
        <w:spacing w:line="273" w:lineRule="auto"/>
        <w:ind w:right="279" w:firstLine="283"/>
        <w:rPr>
          <w:sz w:val="24"/>
        </w:rPr>
      </w:pPr>
      <w:r>
        <w:rPr>
          <w:sz w:val="24"/>
        </w:rPr>
        <w:t>давать оценку новым ситуациям, вносить коррективы в деятельность, оценивать соответствие результатов целям;</w:t>
      </w:r>
    </w:p>
    <w:p w14:paraId="4DE46E2D">
      <w:pPr>
        <w:pStyle w:val="7"/>
        <w:numPr>
          <w:ilvl w:val="0"/>
          <w:numId w:val="19"/>
        </w:numPr>
        <w:tabs>
          <w:tab w:val="left" w:pos="1275"/>
        </w:tabs>
        <w:spacing w:before="2" w:line="276" w:lineRule="auto"/>
        <w:ind w:right="271" w:firstLine="283"/>
        <w:rPr>
          <w:sz w:val="24"/>
        </w:rPr>
      </w:pPr>
      <w:r>
        <w:rPr>
          <w:sz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приѐмы рефлексии для оценки ситуации, выбора верного решения;</w:t>
      </w:r>
    </w:p>
    <w:p w14:paraId="469D0802">
      <w:pPr>
        <w:pStyle w:val="7"/>
        <w:spacing w:line="276" w:lineRule="auto"/>
        <w:rPr>
          <w:sz w:val="24"/>
        </w:rPr>
        <w:sectPr>
          <w:pgSz w:w="11900" w:h="16850"/>
          <w:pgMar w:top="140" w:right="283" w:bottom="480" w:left="708" w:header="0" w:footer="297" w:gutter="0"/>
          <w:cols w:space="720" w:num="1"/>
        </w:sectPr>
      </w:pPr>
    </w:p>
    <w:p w14:paraId="06BCDB67">
      <w:pPr>
        <w:pStyle w:val="5"/>
        <w:spacing w:before="57"/>
        <w:ind w:left="0" w:firstLine="0"/>
        <w:jc w:val="left"/>
        <w:rPr>
          <w:b/>
          <w:sz w:val="18"/>
        </w:rPr>
      </w:pPr>
    </w:p>
    <w:p w14:paraId="3D6E21F7">
      <w:pPr>
        <w:pStyle w:val="7"/>
        <w:numPr>
          <w:ilvl w:val="0"/>
          <w:numId w:val="19"/>
        </w:numPr>
        <w:tabs>
          <w:tab w:val="left" w:pos="1276"/>
        </w:tabs>
        <w:ind w:left="1276" w:hanging="282"/>
        <w:jc w:val="left"/>
        <w:rPr>
          <w:sz w:val="24"/>
        </w:rPr>
      </w:pPr>
      <w:r>
        <w:rPr>
          <w:sz w:val="24"/>
        </w:rPr>
        <w:t>оценивать</w:t>
      </w:r>
      <w:r>
        <w:rPr>
          <w:spacing w:val="-6"/>
          <w:sz w:val="24"/>
        </w:rPr>
        <w:t xml:space="preserve"> </w:t>
      </w:r>
      <w:r>
        <w:rPr>
          <w:sz w:val="24"/>
        </w:rPr>
        <w:t>риски</w:t>
      </w:r>
      <w:r>
        <w:rPr>
          <w:spacing w:val="-4"/>
          <w:sz w:val="24"/>
        </w:rPr>
        <w:t xml:space="preserve"> </w:t>
      </w:r>
      <w:r>
        <w:rPr>
          <w:sz w:val="24"/>
        </w:rPr>
        <w:t>и</w:t>
      </w:r>
      <w:r>
        <w:rPr>
          <w:spacing w:val="-3"/>
          <w:sz w:val="24"/>
        </w:rPr>
        <w:t xml:space="preserve"> </w:t>
      </w:r>
      <w:r>
        <w:rPr>
          <w:sz w:val="24"/>
        </w:rPr>
        <w:t>своевременно</w:t>
      </w:r>
      <w:r>
        <w:rPr>
          <w:spacing w:val="-3"/>
          <w:sz w:val="24"/>
        </w:rPr>
        <w:t xml:space="preserve"> </w:t>
      </w:r>
      <w:r>
        <w:rPr>
          <w:sz w:val="24"/>
        </w:rPr>
        <w:t>принимать</w:t>
      </w:r>
      <w:r>
        <w:rPr>
          <w:spacing w:val="-3"/>
          <w:sz w:val="24"/>
        </w:rPr>
        <w:t xml:space="preserve"> </w:t>
      </w:r>
      <w:r>
        <w:rPr>
          <w:sz w:val="24"/>
        </w:rPr>
        <w:t>решения</w:t>
      </w:r>
      <w:r>
        <w:rPr>
          <w:spacing w:val="-4"/>
          <w:sz w:val="24"/>
        </w:rPr>
        <w:t xml:space="preserve"> </w:t>
      </w:r>
      <w:r>
        <w:rPr>
          <w:sz w:val="24"/>
        </w:rPr>
        <w:t>по</w:t>
      </w:r>
      <w:r>
        <w:rPr>
          <w:spacing w:val="-5"/>
          <w:sz w:val="24"/>
        </w:rPr>
        <w:t xml:space="preserve"> </w:t>
      </w:r>
      <w:r>
        <w:rPr>
          <w:sz w:val="24"/>
        </w:rPr>
        <w:t>их</w:t>
      </w:r>
      <w:r>
        <w:rPr>
          <w:spacing w:val="-1"/>
          <w:sz w:val="24"/>
        </w:rPr>
        <w:t xml:space="preserve"> </w:t>
      </w:r>
      <w:r>
        <w:rPr>
          <w:spacing w:val="-2"/>
          <w:sz w:val="24"/>
        </w:rPr>
        <w:t>снижению;</w:t>
      </w:r>
    </w:p>
    <w:p w14:paraId="3FB1485B">
      <w:pPr>
        <w:pStyle w:val="7"/>
        <w:numPr>
          <w:ilvl w:val="0"/>
          <w:numId w:val="19"/>
        </w:numPr>
        <w:tabs>
          <w:tab w:val="left" w:pos="1276"/>
        </w:tabs>
        <w:spacing w:before="40"/>
        <w:ind w:left="1276" w:hanging="282"/>
        <w:jc w:val="left"/>
        <w:rPr>
          <w:sz w:val="24"/>
        </w:rPr>
      </w:pPr>
      <w:r>
        <w:rPr>
          <w:sz w:val="24"/>
        </w:rPr>
        <w:t>принимать</w:t>
      </w:r>
      <w:r>
        <w:rPr>
          <w:spacing w:val="-5"/>
          <w:sz w:val="24"/>
        </w:rPr>
        <w:t xml:space="preserve"> </w:t>
      </w:r>
      <w:r>
        <w:rPr>
          <w:sz w:val="24"/>
        </w:rPr>
        <w:t>себя,</w:t>
      </w:r>
      <w:r>
        <w:rPr>
          <w:spacing w:val="-3"/>
          <w:sz w:val="24"/>
        </w:rPr>
        <w:t xml:space="preserve"> </w:t>
      </w:r>
      <w:r>
        <w:rPr>
          <w:sz w:val="24"/>
        </w:rPr>
        <w:t>понимая</w:t>
      </w:r>
      <w:r>
        <w:rPr>
          <w:spacing w:val="-3"/>
          <w:sz w:val="24"/>
        </w:rPr>
        <w:t xml:space="preserve"> </w:t>
      </w:r>
      <w:r>
        <w:rPr>
          <w:sz w:val="24"/>
        </w:rPr>
        <w:t>свои</w:t>
      </w:r>
      <w:r>
        <w:rPr>
          <w:spacing w:val="-3"/>
          <w:sz w:val="24"/>
        </w:rPr>
        <w:t xml:space="preserve"> </w:t>
      </w:r>
      <w:r>
        <w:rPr>
          <w:sz w:val="24"/>
        </w:rPr>
        <w:t>недостатки</w:t>
      </w:r>
      <w:r>
        <w:rPr>
          <w:spacing w:val="-3"/>
          <w:sz w:val="24"/>
        </w:rPr>
        <w:t xml:space="preserve"> </w:t>
      </w:r>
      <w:r>
        <w:rPr>
          <w:sz w:val="24"/>
        </w:rPr>
        <w:t>и</w:t>
      </w:r>
      <w:r>
        <w:rPr>
          <w:spacing w:val="-2"/>
          <w:sz w:val="24"/>
        </w:rPr>
        <w:t xml:space="preserve"> достоинства;</w:t>
      </w:r>
    </w:p>
    <w:p w14:paraId="628A2AF0">
      <w:pPr>
        <w:pStyle w:val="7"/>
        <w:numPr>
          <w:ilvl w:val="0"/>
          <w:numId w:val="19"/>
        </w:numPr>
        <w:tabs>
          <w:tab w:val="left" w:pos="1276"/>
        </w:tabs>
        <w:spacing w:before="42"/>
        <w:ind w:left="1276" w:hanging="282"/>
        <w:jc w:val="left"/>
        <w:rPr>
          <w:sz w:val="24"/>
        </w:rPr>
      </w:pPr>
      <w:r>
        <w:rPr>
          <w:sz w:val="24"/>
        </w:rPr>
        <w:t>учитывать</w:t>
      </w:r>
      <w:r>
        <w:rPr>
          <w:spacing w:val="-6"/>
          <w:sz w:val="24"/>
        </w:rPr>
        <w:t xml:space="preserve"> </w:t>
      </w:r>
      <w:r>
        <w:rPr>
          <w:sz w:val="24"/>
        </w:rPr>
        <w:t>мотивы</w:t>
      </w:r>
      <w:r>
        <w:rPr>
          <w:spacing w:val="-5"/>
          <w:sz w:val="24"/>
        </w:rPr>
        <w:t xml:space="preserve"> </w:t>
      </w:r>
      <w:r>
        <w:rPr>
          <w:sz w:val="24"/>
        </w:rPr>
        <w:t>и</w:t>
      </w:r>
      <w:r>
        <w:rPr>
          <w:spacing w:val="-4"/>
          <w:sz w:val="24"/>
        </w:rPr>
        <w:t xml:space="preserve"> </w:t>
      </w:r>
      <w:r>
        <w:rPr>
          <w:sz w:val="24"/>
        </w:rPr>
        <w:t>аргументы</w:t>
      </w:r>
      <w:r>
        <w:rPr>
          <w:spacing w:val="-3"/>
          <w:sz w:val="24"/>
        </w:rPr>
        <w:t xml:space="preserve"> </w:t>
      </w:r>
      <w:r>
        <w:rPr>
          <w:sz w:val="24"/>
        </w:rPr>
        <w:t>других</w:t>
      </w:r>
      <w:r>
        <w:rPr>
          <w:spacing w:val="-2"/>
          <w:sz w:val="24"/>
        </w:rPr>
        <w:t xml:space="preserve"> </w:t>
      </w:r>
      <w:r>
        <w:rPr>
          <w:sz w:val="24"/>
        </w:rPr>
        <w:t>при</w:t>
      </w:r>
      <w:r>
        <w:rPr>
          <w:spacing w:val="-4"/>
          <w:sz w:val="24"/>
        </w:rPr>
        <w:t xml:space="preserve"> </w:t>
      </w:r>
      <w:r>
        <w:rPr>
          <w:sz w:val="24"/>
        </w:rPr>
        <w:t>анализе</w:t>
      </w:r>
      <w:r>
        <w:rPr>
          <w:spacing w:val="-5"/>
          <w:sz w:val="24"/>
        </w:rPr>
        <w:t xml:space="preserve"> </w:t>
      </w:r>
      <w:r>
        <w:rPr>
          <w:sz w:val="24"/>
        </w:rPr>
        <w:t>результатов</w:t>
      </w:r>
      <w:r>
        <w:rPr>
          <w:spacing w:val="-4"/>
          <w:sz w:val="24"/>
        </w:rPr>
        <w:t xml:space="preserve"> </w:t>
      </w:r>
      <w:r>
        <w:rPr>
          <w:spacing w:val="-2"/>
          <w:sz w:val="24"/>
        </w:rPr>
        <w:t>деятельности;</w:t>
      </w:r>
    </w:p>
    <w:p w14:paraId="3850F016">
      <w:pPr>
        <w:pStyle w:val="7"/>
        <w:numPr>
          <w:ilvl w:val="0"/>
          <w:numId w:val="19"/>
        </w:numPr>
        <w:tabs>
          <w:tab w:val="left" w:pos="1276"/>
        </w:tabs>
        <w:spacing w:before="40"/>
        <w:ind w:left="1276" w:hanging="282"/>
        <w:jc w:val="left"/>
        <w:rPr>
          <w:sz w:val="24"/>
        </w:rPr>
      </w:pPr>
      <w:r>
        <w:rPr>
          <w:sz w:val="24"/>
        </w:rPr>
        <w:t>признавать</w:t>
      </w:r>
      <w:r>
        <w:rPr>
          <w:spacing w:val="-2"/>
          <w:sz w:val="24"/>
        </w:rPr>
        <w:t xml:space="preserve"> </w:t>
      </w:r>
      <w:r>
        <w:rPr>
          <w:sz w:val="24"/>
        </w:rPr>
        <w:t>своѐ</w:t>
      </w:r>
      <w:r>
        <w:rPr>
          <w:spacing w:val="-4"/>
          <w:sz w:val="24"/>
        </w:rPr>
        <w:t xml:space="preserve"> </w:t>
      </w:r>
      <w:r>
        <w:rPr>
          <w:sz w:val="24"/>
        </w:rPr>
        <w:t>право</w:t>
      </w:r>
      <w:r>
        <w:rPr>
          <w:spacing w:val="-1"/>
          <w:sz w:val="24"/>
        </w:rPr>
        <w:t xml:space="preserve"> </w:t>
      </w:r>
      <w:r>
        <w:rPr>
          <w:sz w:val="24"/>
        </w:rPr>
        <w:t>и</w:t>
      </w:r>
      <w:r>
        <w:rPr>
          <w:spacing w:val="-2"/>
          <w:sz w:val="24"/>
        </w:rPr>
        <w:t xml:space="preserve"> </w:t>
      </w:r>
      <w:r>
        <w:rPr>
          <w:sz w:val="24"/>
        </w:rPr>
        <w:t>право</w:t>
      </w:r>
      <w:r>
        <w:rPr>
          <w:spacing w:val="-2"/>
          <w:sz w:val="24"/>
        </w:rPr>
        <w:t xml:space="preserve"> </w:t>
      </w:r>
      <w:r>
        <w:rPr>
          <w:sz w:val="24"/>
        </w:rPr>
        <w:t>других на</w:t>
      </w:r>
      <w:r>
        <w:rPr>
          <w:spacing w:val="-2"/>
          <w:sz w:val="24"/>
        </w:rPr>
        <w:t xml:space="preserve"> ошибку;</w:t>
      </w:r>
    </w:p>
    <w:p w14:paraId="453D9880">
      <w:pPr>
        <w:pStyle w:val="7"/>
        <w:numPr>
          <w:ilvl w:val="0"/>
          <w:numId w:val="19"/>
        </w:numPr>
        <w:tabs>
          <w:tab w:val="left" w:pos="1276"/>
        </w:tabs>
        <w:spacing w:before="41"/>
        <w:ind w:left="1276" w:hanging="282"/>
        <w:jc w:val="left"/>
        <w:rPr>
          <w:sz w:val="24"/>
        </w:rPr>
      </w:pPr>
      <w:r>
        <w:rPr>
          <w:sz w:val="24"/>
        </w:rPr>
        <w:t>развивать</w:t>
      </w:r>
      <w:r>
        <w:rPr>
          <w:spacing w:val="-6"/>
          <w:sz w:val="24"/>
        </w:rPr>
        <w:t xml:space="preserve"> </w:t>
      </w:r>
      <w:r>
        <w:rPr>
          <w:sz w:val="24"/>
        </w:rPr>
        <w:t>способность</w:t>
      </w:r>
      <w:r>
        <w:rPr>
          <w:spacing w:val="-6"/>
          <w:sz w:val="24"/>
        </w:rPr>
        <w:t xml:space="preserve"> </w:t>
      </w:r>
      <w:r>
        <w:rPr>
          <w:sz w:val="24"/>
        </w:rPr>
        <w:t>понимать</w:t>
      </w:r>
      <w:r>
        <w:rPr>
          <w:spacing w:val="-4"/>
          <w:sz w:val="24"/>
        </w:rPr>
        <w:t xml:space="preserve"> </w:t>
      </w:r>
      <w:r>
        <w:rPr>
          <w:sz w:val="24"/>
        </w:rPr>
        <w:t>мир</w:t>
      </w:r>
      <w:r>
        <w:rPr>
          <w:spacing w:val="-4"/>
          <w:sz w:val="24"/>
        </w:rPr>
        <w:t xml:space="preserve"> </w:t>
      </w:r>
      <w:r>
        <w:rPr>
          <w:sz w:val="24"/>
        </w:rPr>
        <w:t>с</w:t>
      </w:r>
      <w:r>
        <w:rPr>
          <w:spacing w:val="-5"/>
          <w:sz w:val="24"/>
        </w:rPr>
        <w:t xml:space="preserve"> </w:t>
      </w:r>
      <w:r>
        <w:rPr>
          <w:sz w:val="24"/>
        </w:rPr>
        <w:t>позиции</w:t>
      </w:r>
      <w:r>
        <w:rPr>
          <w:spacing w:val="-3"/>
          <w:sz w:val="24"/>
        </w:rPr>
        <w:t xml:space="preserve"> </w:t>
      </w:r>
      <w:r>
        <w:rPr>
          <w:sz w:val="24"/>
        </w:rPr>
        <w:t>другого</w:t>
      </w:r>
      <w:r>
        <w:rPr>
          <w:spacing w:val="-2"/>
          <w:sz w:val="24"/>
        </w:rPr>
        <w:t xml:space="preserve"> человека.</w:t>
      </w:r>
    </w:p>
    <w:p w14:paraId="6100250E">
      <w:pPr>
        <w:pStyle w:val="2"/>
        <w:spacing w:before="45" w:line="276" w:lineRule="auto"/>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обществознанию.</w:t>
      </w:r>
      <w:r>
        <w:rPr>
          <w:spacing w:val="40"/>
        </w:rPr>
        <w:t xml:space="preserve"> </w:t>
      </w:r>
      <w:r>
        <w:t>К</w:t>
      </w:r>
      <w:r>
        <w:rPr>
          <w:spacing w:val="40"/>
        </w:rPr>
        <w:t xml:space="preserve"> </w:t>
      </w:r>
      <w:r>
        <w:t>концу</w:t>
      </w:r>
      <w:r>
        <w:rPr>
          <w:spacing w:val="40"/>
        </w:rPr>
        <w:t xml:space="preserve"> </w:t>
      </w:r>
      <w:r>
        <w:t>10</w:t>
      </w:r>
      <w:r>
        <w:rPr>
          <w:spacing w:val="40"/>
        </w:rPr>
        <w:t xml:space="preserve"> </w:t>
      </w:r>
      <w:r>
        <w:t>класса обучающийся будет:</w:t>
      </w:r>
    </w:p>
    <w:p w14:paraId="7C1925BC">
      <w:pPr>
        <w:pStyle w:val="7"/>
        <w:numPr>
          <w:ilvl w:val="0"/>
          <w:numId w:val="19"/>
        </w:numPr>
        <w:tabs>
          <w:tab w:val="left" w:pos="1275"/>
        </w:tabs>
        <w:spacing w:line="276" w:lineRule="auto"/>
        <w:ind w:right="270" w:firstLine="283"/>
        <w:rPr>
          <w:sz w:val="24"/>
        </w:rPr>
      </w:pPr>
      <w:r>
        <w:rPr>
          <w:sz w:val="24"/>
        </w:rPr>
        <w:t>владеть знаниями основ философии, социальной психологии, экономической науки, включая</w:t>
      </w:r>
      <w:r>
        <w:rPr>
          <w:spacing w:val="-1"/>
          <w:sz w:val="24"/>
        </w:rPr>
        <w:t xml:space="preserve"> </w:t>
      </w:r>
      <w:r>
        <w:rPr>
          <w:sz w:val="24"/>
        </w:rPr>
        <w:t>знания</w:t>
      </w:r>
      <w:r>
        <w:rPr>
          <w:spacing w:val="-1"/>
          <w:sz w:val="24"/>
        </w:rPr>
        <w:t xml:space="preserve"> </w:t>
      </w:r>
      <w:r>
        <w:rPr>
          <w:sz w:val="24"/>
        </w:rPr>
        <w:t>о</w:t>
      </w:r>
      <w:r>
        <w:rPr>
          <w:spacing w:val="-1"/>
          <w:sz w:val="24"/>
        </w:rPr>
        <w:t xml:space="preserve"> </w:t>
      </w:r>
      <w:r>
        <w:rPr>
          <w:sz w:val="24"/>
        </w:rPr>
        <w:t>предмете</w:t>
      </w:r>
      <w:r>
        <w:rPr>
          <w:spacing w:val="-2"/>
          <w:sz w:val="24"/>
        </w:rPr>
        <w:t xml:space="preserve"> </w:t>
      </w:r>
      <w:r>
        <w:rPr>
          <w:sz w:val="24"/>
        </w:rPr>
        <w:t>и методах исследования,</w:t>
      </w:r>
      <w:r>
        <w:rPr>
          <w:spacing w:val="-1"/>
          <w:sz w:val="24"/>
        </w:rPr>
        <w:t xml:space="preserve"> </w:t>
      </w:r>
      <w:r>
        <w:rPr>
          <w:sz w:val="24"/>
        </w:rPr>
        <w:t>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w:t>
      </w:r>
      <w:r>
        <w:rPr>
          <w:spacing w:val="-3"/>
          <w:sz w:val="24"/>
        </w:rPr>
        <w:t xml:space="preserve"> </w:t>
      </w:r>
      <w:r>
        <w:rPr>
          <w:sz w:val="24"/>
        </w:rPr>
        <w:t>науками,</w:t>
      </w:r>
      <w:r>
        <w:rPr>
          <w:spacing w:val="-1"/>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w:t>
      </w:r>
      <w:r>
        <w:rPr>
          <w:spacing w:val="-2"/>
          <w:sz w:val="24"/>
        </w:rPr>
        <w:t xml:space="preserve"> </w:t>
      </w:r>
      <w:r>
        <w:rPr>
          <w:sz w:val="24"/>
        </w:rPr>
        <w:t>таких вопросов,</w:t>
      </w:r>
      <w:r>
        <w:rPr>
          <w:spacing w:val="-2"/>
          <w:sz w:val="24"/>
        </w:rPr>
        <w:t xml:space="preserve"> </w:t>
      </w:r>
      <w:r>
        <w:rPr>
          <w:sz w:val="24"/>
        </w:rPr>
        <w:t>как</w:t>
      </w:r>
      <w:r>
        <w:rPr>
          <w:spacing w:val="-1"/>
          <w:sz w:val="24"/>
        </w:rPr>
        <w:t xml:space="preserve"> </w:t>
      </w:r>
      <w:r>
        <w:rPr>
          <w:sz w:val="24"/>
        </w:rPr>
        <w:t>системность</w:t>
      </w:r>
      <w:r>
        <w:rPr>
          <w:spacing w:val="-1"/>
          <w:sz w:val="24"/>
        </w:rPr>
        <w:t xml:space="preserve"> </w:t>
      </w:r>
      <w:r>
        <w:rPr>
          <w:sz w:val="24"/>
        </w:rPr>
        <w:t>общества,</w:t>
      </w:r>
      <w:r>
        <w:rPr>
          <w:spacing w:val="-1"/>
          <w:sz w:val="24"/>
        </w:rPr>
        <w:t xml:space="preserve"> </w:t>
      </w:r>
      <w:r>
        <w:rPr>
          <w:sz w:val="24"/>
        </w:rPr>
        <w:t>разнообразие</w:t>
      </w:r>
      <w:r>
        <w:rPr>
          <w:spacing w:val="-2"/>
          <w:sz w:val="24"/>
        </w:rPr>
        <w:t xml:space="preserve"> </w:t>
      </w:r>
      <w:r>
        <w:rPr>
          <w:sz w:val="24"/>
        </w:rPr>
        <w:t>его</w:t>
      </w:r>
      <w:r>
        <w:rPr>
          <w:spacing w:val="-1"/>
          <w:sz w:val="24"/>
        </w:rPr>
        <w:t xml:space="preserve"> </w:t>
      </w:r>
      <w:r>
        <w:rPr>
          <w:sz w:val="24"/>
        </w:rPr>
        <w:t xml:space="preserve">связей с природой, единство и многообразие в общественном развитии, факторы и механизмы социальной динамики, роль человека как субъекта общественных отношений, виды и формы познавательной деятельности; общественная природа личности, роль общения и средств коммуникации формировании социально 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w:t>
      </w:r>
      <w:r>
        <w:rPr>
          <w:spacing w:val="-2"/>
          <w:sz w:val="24"/>
        </w:rPr>
        <w:t>государства;</w:t>
      </w:r>
    </w:p>
    <w:p w14:paraId="622A8319">
      <w:pPr>
        <w:pStyle w:val="7"/>
        <w:numPr>
          <w:ilvl w:val="0"/>
          <w:numId w:val="19"/>
        </w:numPr>
        <w:tabs>
          <w:tab w:val="left" w:pos="1275"/>
        </w:tabs>
        <w:spacing w:line="276" w:lineRule="auto"/>
        <w:ind w:right="268" w:firstLine="283"/>
        <w:rPr>
          <w:sz w:val="24"/>
        </w:rPr>
      </w:pPr>
      <w:r>
        <w:rPr>
          <w:sz w:val="24"/>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 и среднего предпринимательства, внешней торговли, налоговой системы, финансовых рынков;</w:t>
      </w:r>
    </w:p>
    <w:p w14:paraId="3B3249F6">
      <w:pPr>
        <w:pStyle w:val="7"/>
        <w:numPr>
          <w:ilvl w:val="0"/>
          <w:numId w:val="19"/>
        </w:numPr>
        <w:tabs>
          <w:tab w:val="left" w:pos="1275"/>
        </w:tabs>
        <w:spacing w:line="276" w:lineRule="auto"/>
        <w:ind w:right="268" w:firstLine="283"/>
        <w:rPr>
          <w:sz w:val="24"/>
        </w:rPr>
      </w:pPr>
      <w:r>
        <w:rPr>
          <w:sz w:val="24"/>
        </w:rP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анкетирование, интервью, метод экспертных оценок, анализ документов 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финансовых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w:t>
      </w:r>
    </w:p>
    <w:p w14:paraId="47CF6E95">
      <w:pPr>
        <w:pStyle w:val="7"/>
        <w:numPr>
          <w:ilvl w:val="0"/>
          <w:numId w:val="19"/>
        </w:numPr>
        <w:tabs>
          <w:tab w:val="left" w:pos="1275"/>
        </w:tabs>
        <w:spacing w:line="276" w:lineRule="auto"/>
        <w:ind w:right="270" w:firstLine="283"/>
        <w:rPr>
          <w:sz w:val="24"/>
        </w:rPr>
      </w:pPr>
      <w:r>
        <w:rPr>
          <w:sz w:val="24"/>
        </w:rPr>
        <w:t>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разрешения,</w:t>
      </w:r>
      <w:r>
        <w:rPr>
          <w:spacing w:val="40"/>
          <w:sz w:val="24"/>
        </w:rPr>
        <w:t xml:space="preserve">  </w:t>
      </w:r>
      <w:r>
        <w:rPr>
          <w:sz w:val="24"/>
        </w:rPr>
        <w:t>типы</w:t>
      </w:r>
      <w:r>
        <w:rPr>
          <w:spacing w:val="40"/>
          <w:sz w:val="24"/>
        </w:rPr>
        <w:t xml:space="preserve">  </w:t>
      </w:r>
      <w:r>
        <w:rPr>
          <w:sz w:val="24"/>
        </w:rPr>
        <w:t>рыночных</w:t>
      </w:r>
      <w:r>
        <w:rPr>
          <w:spacing w:val="40"/>
          <w:sz w:val="24"/>
        </w:rPr>
        <w:t xml:space="preserve">  </w:t>
      </w:r>
      <w:r>
        <w:rPr>
          <w:sz w:val="24"/>
        </w:rPr>
        <w:t>структур,</w:t>
      </w:r>
      <w:r>
        <w:rPr>
          <w:spacing w:val="40"/>
          <w:sz w:val="24"/>
        </w:rPr>
        <w:t xml:space="preserve">  </w:t>
      </w:r>
      <w:r>
        <w:rPr>
          <w:sz w:val="24"/>
        </w:rPr>
        <w:t>современные</w:t>
      </w:r>
      <w:r>
        <w:rPr>
          <w:spacing w:val="40"/>
          <w:sz w:val="24"/>
        </w:rPr>
        <w:t xml:space="preserve">  </w:t>
      </w:r>
      <w:r>
        <w:rPr>
          <w:sz w:val="24"/>
        </w:rPr>
        <w:t>финансовые</w:t>
      </w:r>
      <w:r>
        <w:rPr>
          <w:spacing w:val="40"/>
          <w:sz w:val="24"/>
        </w:rPr>
        <w:t xml:space="preserve">  </w:t>
      </w:r>
      <w:r>
        <w:rPr>
          <w:sz w:val="24"/>
        </w:rPr>
        <w:t>технологии,</w:t>
      </w:r>
      <w:r>
        <w:rPr>
          <w:spacing w:val="40"/>
          <w:sz w:val="24"/>
        </w:rPr>
        <w:t xml:space="preserve">  </w:t>
      </w:r>
      <w:r>
        <w:rPr>
          <w:sz w:val="24"/>
        </w:rPr>
        <w:t>методы</w:t>
      </w:r>
    </w:p>
    <w:p w14:paraId="7337FBDF">
      <w:pPr>
        <w:pStyle w:val="7"/>
        <w:spacing w:line="276" w:lineRule="auto"/>
        <w:rPr>
          <w:sz w:val="24"/>
        </w:rPr>
        <w:sectPr>
          <w:pgSz w:w="11900" w:h="16850"/>
          <w:pgMar w:top="140" w:right="283" w:bottom="480" w:left="708" w:header="0" w:footer="297" w:gutter="0"/>
          <w:cols w:space="720" w:num="1"/>
        </w:sectPr>
      </w:pPr>
    </w:p>
    <w:p w14:paraId="1302580C">
      <w:pPr>
        <w:pStyle w:val="5"/>
        <w:spacing w:before="264" w:line="276" w:lineRule="auto"/>
        <w:ind w:right="270" w:firstLine="0"/>
      </w:pPr>
      <w:r>
        <w:t xml:space="preserve">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w:t>
      </w:r>
      <w:r>
        <w:rPr>
          <w:spacing w:val="-2"/>
        </w:rPr>
        <w:t>доходы;</w:t>
      </w:r>
    </w:p>
    <w:p w14:paraId="2D69A3D0">
      <w:pPr>
        <w:pStyle w:val="7"/>
        <w:numPr>
          <w:ilvl w:val="0"/>
          <w:numId w:val="19"/>
        </w:numPr>
        <w:tabs>
          <w:tab w:val="left" w:pos="1275"/>
        </w:tabs>
        <w:spacing w:before="1" w:line="276" w:lineRule="auto"/>
        <w:ind w:right="270" w:firstLine="283"/>
        <w:rPr>
          <w:sz w:val="24"/>
        </w:rPr>
      </w:pPr>
      <w:r>
        <w:rPr>
          <w:sz w:val="24"/>
        </w:rPr>
        <w:t>уметь соотносить различные теоретические подходы, делать выводы и обосновывать их</w:t>
      </w:r>
      <w:r>
        <w:rPr>
          <w:spacing w:val="80"/>
          <w:sz w:val="24"/>
        </w:rPr>
        <w:t xml:space="preserve"> </w:t>
      </w:r>
      <w:r>
        <w:rPr>
          <w:sz w:val="24"/>
        </w:rPr>
        <w:t>на теоретическом и фактическо-эмпирическом уровнях при анализе социальных явлений, вести дискуссию, в том числе при рассмотрении ведущих тенденций развития российского 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14:paraId="410A26E8">
      <w:pPr>
        <w:pStyle w:val="7"/>
        <w:numPr>
          <w:ilvl w:val="0"/>
          <w:numId w:val="19"/>
        </w:numPr>
        <w:tabs>
          <w:tab w:val="left" w:pos="1275"/>
        </w:tabs>
        <w:spacing w:line="276" w:lineRule="auto"/>
        <w:ind w:right="270" w:firstLine="283"/>
        <w:rPr>
          <w:sz w:val="24"/>
        </w:rPr>
      </w:pPr>
      <w:r>
        <w:rPr>
          <w:sz w:val="24"/>
        </w:rPr>
        <w:t>уметь проводить целенаправленный поиск социальной информации, используя источники научного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 проводить с использованием из различных источников знаний, учебно-исследовательской и проектной работы по философской, социально-психологической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 «Основы экономической науки», включая положения о влиянии массовых коммуникаций на развитие человека и общества, способах манипуляции общественным мнением, распространѐнных ошибках в рассуждениях при</w:t>
      </w:r>
      <w:r>
        <w:rPr>
          <w:spacing w:val="40"/>
          <w:sz w:val="24"/>
        </w:rPr>
        <w:t xml:space="preserve"> </w:t>
      </w:r>
      <w:r>
        <w:rPr>
          <w:sz w:val="24"/>
        </w:rPr>
        <w:t>ведении дискуссии, различении достоверных и недостоверных сведений при работе с социальной информацией, возможностях оценки поведения с использованием нравственных категорий, выборе рациональных способов поведения людей в экономике в условиях ограниченных ресурсов,</w:t>
      </w:r>
      <w:r>
        <w:rPr>
          <w:spacing w:val="-1"/>
          <w:sz w:val="24"/>
        </w:rPr>
        <w:t xml:space="preserve"> </w:t>
      </w:r>
      <w:r>
        <w:rPr>
          <w:sz w:val="24"/>
        </w:rPr>
        <w:t>особенностях</w:t>
      </w:r>
      <w:r>
        <w:rPr>
          <w:spacing w:val="-1"/>
          <w:sz w:val="24"/>
        </w:rPr>
        <w:t xml:space="preserve"> </w:t>
      </w:r>
      <w:r>
        <w:rPr>
          <w:sz w:val="24"/>
        </w:rPr>
        <w:t>профессиональной деятельности в</w:t>
      </w:r>
      <w:r>
        <w:rPr>
          <w:spacing w:val="-1"/>
          <w:sz w:val="24"/>
        </w:rPr>
        <w:t xml:space="preserve"> </w:t>
      </w:r>
      <w:r>
        <w:rPr>
          <w:sz w:val="24"/>
        </w:rPr>
        <w:t>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молодѐжи в условиях конкуренции на рынке труда;</w:t>
      </w:r>
    </w:p>
    <w:p w14:paraId="6D13EF3C">
      <w:pPr>
        <w:pStyle w:val="7"/>
        <w:numPr>
          <w:ilvl w:val="0"/>
          <w:numId w:val="19"/>
        </w:numPr>
        <w:tabs>
          <w:tab w:val="left" w:pos="1275"/>
        </w:tabs>
        <w:spacing w:line="276" w:lineRule="auto"/>
        <w:ind w:right="279" w:firstLine="283"/>
        <w:rPr>
          <w:sz w:val="24"/>
        </w:rPr>
      </w:pPr>
      <w:r>
        <w:rPr>
          <w:sz w:val="24"/>
        </w:rPr>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w:t>
      </w:r>
    </w:p>
    <w:p w14:paraId="3346F322">
      <w:pPr>
        <w:pStyle w:val="7"/>
        <w:numPr>
          <w:ilvl w:val="0"/>
          <w:numId w:val="19"/>
        </w:numPr>
        <w:tabs>
          <w:tab w:val="left" w:pos="1276"/>
        </w:tabs>
        <w:spacing w:line="292" w:lineRule="exact"/>
        <w:ind w:left="1276" w:hanging="282"/>
        <w:rPr>
          <w:sz w:val="24"/>
        </w:rPr>
      </w:pPr>
      <w:r>
        <w:rPr>
          <w:sz w:val="24"/>
        </w:rPr>
        <w:t>философии»,</w:t>
      </w:r>
      <w:r>
        <w:rPr>
          <w:spacing w:val="-7"/>
          <w:sz w:val="24"/>
        </w:rPr>
        <w:t xml:space="preserve"> </w:t>
      </w:r>
      <w:r>
        <w:rPr>
          <w:sz w:val="24"/>
        </w:rPr>
        <w:t>«Основы</w:t>
      </w:r>
      <w:r>
        <w:rPr>
          <w:spacing w:val="-7"/>
          <w:sz w:val="24"/>
        </w:rPr>
        <w:t xml:space="preserve"> </w:t>
      </w:r>
      <w:r>
        <w:rPr>
          <w:sz w:val="24"/>
        </w:rPr>
        <w:t>социальной</w:t>
      </w:r>
      <w:r>
        <w:rPr>
          <w:spacing w:val="-8"/>
          <w:sz w:val="24"/>
        </w:rPr>
        <w:t xml:space="preserve"> </w:t>
      </w:r>
      <w:r>
        <w:rPr>
          <w:sz w:val="24"/>
        </w:rPr>
        <w:t>психологии»,</w:t>
      </w:r>
      <w:r>
        <w:rPr>
          <w:spacing w:val="-3"/>
          <w:sz w:val="24"/>
        </w:rPr>
        <w:t xml:space="preserve"> </w:t>
      </w:r>
      <w:r>
        <w:rPr>
          <w:sz w:val="24"/>
        </w:rPr>
        <w:t>«Основы</w:t>
      </w:r>
      <w:r>
        <w:rPr>
          <w:spacing w:val="-8"/>
          <w:sz w:val="24"/>
        </w:rPr>
        <w:t xml:space="preserve"> </w:t>
      </w:r>
      <w:r>
        <w:rPr>
          <w:sz w:val="24"/>
        </w:rPr>
        <w:t>экономической</w:t>
      </w:r>
      <w:r>
        <w:rPr>
          <w:spacing w:val="-7"/>
          <w:sz w:val="24"/>
        </w:rPr>
        <w:t xml:space="preserve"> </w:t>
      </w:r>
      <w:r>
        <w:rPr>
          <w:spacing w:val="-2"/>
          <w:sz w:val="24"/>
        </w:rPr>
        <w:t>науки»;</w:t>
      </w:r>
    </w:p>
    <w:p w14:paraId="6827EBF6">
      <w:pPr>
        <w:pStyle w:val="7"/>
        <w:numPr>
          <w:ilvl w:val="0"/>
          <w:numId w:val="19"/>
        </w:numPr>
        <w:tabs>
          <w:tab w:val="left" w:pos="1276"/>
        </w:tabs>
        <w:spacing w:before="32"/>
        <w:ind w:left="1276" w:hanging="282"/>
        <w:rPr>
          <w:sz w:val="24"/>
        </w:rPr>
      </w:pPr>
      <w:r>
        <w:rPr>
          <w:sz w:val="24"/>
        </w:rPr>
        <w:t>проявлять</w:t>
      </w:r>
      <w:r>
        <w:rPr>
          <w:spacing w:val="63"/>
          <w:sz w:val="24"/>
        </w:rPr>
        <w:t xml:space="preserve">  </w:t>
      </w:r>
      <w:r>
        <w:rPr>
          <w:sz w:val="24"/>
        </w:rPr>
        <w:t>умения,</w:t>
      </w:r>
      <w:r>
        <w:rPr>
          <w:spacing w:val="66"/>
          <w:sz w:val="24"/>
        </w:rPr>
        <w:t xml:space="preserve">  </w:t>
      </w:r>
      <w:r>
        <w:rPr>
          <w:sz w:val="24"/>
        </w:rPr>
        <w:t>необходимые</w:t>
      </w:r>
      <w:r>
        <w:rPr>
          <w:spacing w:val="63"/>
          <w:sz w:val="24"/>
        </w:rPr>
        <w:t xml:space="preserve">  </w:t>
      </w:r>
      <w:r>
        <w:rPr>
          <w:sz w:val="24"/>
        </w:rPr>
        <w:t>для</w:t>
      </w:r>
      <w:r>
        <w:rPr>
          <w:spacing w:val="67"/>
          <w:sz w:val="24"/>
        </w:rPr>
        <w:t xml:space="preserve">  </w:t>
      </w:r>
      <w:r>
        <w:rPr>
          <w:sz w:val="24"/>
        </w:rPr>
        <w:t>успешного</w:t>
      </w:r>
      <w:r>
        <w:rPr>
          <w:spacing w:val="64"/>
          <w:sz w:val="24"/>
        </w:rPr>
        <w:t xml:space="preserve">  </w:t>
      </w:r>
      <w:r>
        <w:rPr>
          <w:sz w:val="24"/>
        </w:rPr>
        <w:t>продолжения</w:t>
      </w:r>
      <w:r>
        <w:rPr>
          <w:spacing w:val="64"/>
          <w:sz w:val="24"/>
        </w:rPr>
        <w:t xml:space="preserve">  </w:t>
      </w:r>
      <w:r>
        <w:rPr>
          <w:sz w:val="24"/>
        </w:rPr>
        <w:t>образования</w:t>
      </w:r>
      <w:r>
        <w:rPr>
          <w:spacing w:val="65"/>
          <w:sz w:val="24"/>
        </w:rPr>
        <w:t xml:space="preserve">  </w:t>
      </w:r>
      <w:r>
        <w:rPr>
          <w:spacing w:val="-5"/>
          <w:sz w:val="24"/>
        </w:rPr>
        <w:t>по</w:t>
      </w:r>
    </w:p>
    <w:p w14:paraId="06525404">
      <w:pPr>
        <w:pStyle w:val="7"/>
        <w:rPr>
          <w:sz w:val="24"/>
        </w:rPr>
        <w:sectPr>
          <w:pgSz w:w="11900" w:h="16850"/>
          <w:pgMar w:top="140" w:right="283" w:bottom="480" w:left="708" w:header="0" w:footer="297" w:gutter="0"/>
          <w:cols w:space="720" w:num="1"/>
        </w:sectPr>
      </w:pPr>
    </w:p>
    <w:p w14:paraId="3E3FDB1E">
      <w:pPr>
        <w:pStyle w:val="5"/>
        <w:spacing w:before="264" w:line="276" w:lineRule="auto"/>
        <w:ind w:right="276" w:firstLine="0"/>
      </w:pPr>
      <w:r>
        <w:t>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 с философией, социальной психологией и экономической наукой.</w:t>
      </w:r>
    </w:p>
    <w:p w14:paraId="1EA2C0E7">
      <w:pPr>
        <w:pStyle w:val="5"/>
        <w:spacing w:before="46"/>
        <w:ind w:left="0" w:firstLine="0"/>
        <w:jc w:val="left"/>
      </w:pPr>
    </w:p>
    <w:p w14:paraId="6B61D197">
      <w:pPr>
        <w:pStyle w:val="2"/>
        <w:numPr>
          <w:ilvl w:val="2"/>
          <w:numId w:val="7"/>
        </w:numPr>
        <w:tabs>
          <w:tab w:val="left" w:pos="1565"/>
        </w:tabs>
        <w:spacing w:line="278" w:lineRule="auto"/>
        <w:ind w:right="276" w:firstLine="0"/>
        <w:jc w:val="both"/>
      </w:pPr>
      <w:r>
        <w:t>Федеральная рабочая программа по учебному предмету «Обществознание» (базовый уровень).</w:t>
      </w:r>
    </w:p>
    <w:p w14:paraId="5BC547CE">
      <w:pPr>
        <w:pStyle w:val="5"/>
        <w:spacing w:line="276" w:lineRule="auto"/>
        <w:ind w:right="270"/>
      </w:pPr>
      <w:r>
        <w:t>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14:paraId="6DAE575E">
      <w:pPr>
        <w:pStyle w:val="2"/>
        <w:ind w:left="4477"/>
      </w:pPr>
      <w:r>
        <w:t>Пояснительная</w:t>
      </w:r>
      <w:r>
        <w:rPr>
          <w:spacing w:val="-3"/>
        </w:rPr>
        <w:t xml:space="preserve"> </w:t>
      </w:r>
      <w:r>
        <w:rPr>
          <w:spacing w:val="-2"/>
        </w:rPr>
        <w:t>записка.</w:t>
      </w:r>
    </w:p>
    <w:p w14:paraId="5BF0404B">
      <w:pPr>
        <w:pStyle w:val="5"/>
        <w:spacing w:before="32" w:line="276" w:lineRule="auto"/>
        <w:ind w:right="275"/>
      </w:pPr>
      <w:r>
        <w:t>Программа</w:t>
      </w:r>
      <w:r>
        <w:rPr>
          <w:spacing w:val="-2"/>
        </w:rPr>
        <w:t xml:space="preserve"> </w:t>
      </w:r>
      <w:r>
        <w:t>по</w:t>
      </w:r>
      <w:r>
        <w:rPr>
          <w:spacing w:val="-1"/>
        </w:rPr>
        <w:t xml:space="preserve"> </w:t>
      </w:r>
      <w:r>
        <w:t>обществознанию</w:t>
      </w:r>
      <w:r>
        <w:rPr>
          <w:spacing w:val="-1"/>
        </w:rPr>
        <w:t xml:space="preserve"> </w:t>
      </w:r>
      <w:r>
        <w:t>составлена</w:t>
      </w:r>
      <w:r>
        <w:rPr>
          <w:spacing w:val="-2"/>
        </w:rPr>
        <w:t xml:space="preserve"> </w:t>
      </w:r>
      <w:r>
        <w:t>на основе</w:t>
      </w:r>
      <w:r>
        <w:rPr>
          <w:spacing w:val="-3"/>
        </w:rPr>
        <w:t xml:space="preserve"> </w:t>
      </w:r>
      <w:r>
        <w:t>положений и требований к</w:t>
      </w:r>
      <w:r>
        <w:rPr>
          <w:spacing w:val="-1"/>
        </w:rPr>
        <w:t xml:space="preserve"> </w:t>
      </w:r>
      <w:r>
        <w:t>результатам освоения основной образовательной программы, представленных в ФГОС СОО, с учѐтом федеральной рабочей программы воспитания и подлежит непосредственному применению при реализации обязательной части ООП СОО.</w:t>
      </w:r>
    </w:p>
    <w:p w14:paraId="30F026BC">
      <w:pPr>
        <w:pStyle w:val="5"/>
        <w:spacing w:before="1" w:line="276" w:lineRule="auto"/>
        <w:ind w:right="276"/>
      </w:pPr>
      <w:r>
        <w:t>Обществознание играет ведущую роль в выполнении образовательной организацией функции интеграции молодѐжи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14:paraId="37521631">
      <w:pPr>
        <w:pStyle w:val="5"/>
        <w:spacing w:line="276" w:lineRule="auto"/>
        <w:ind w:right="270"/>
      </w:pPr>
      <w: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3C7D4822">
      <w:pPr>
        <w:pStyle w:val="5"/>
        <w:ind w:left="994" w:firstLine="0"/>
      </w:pPr>
      <w:r>
        <w:t>Целями</w:t>
      </w:r>
      <w:r>
        <w:rPr>
          <w:spacing w:val="-7"/>
        </w:rPr>
        <w:t xml:space="preserve"> </w:t>
      </w:r>
      <w:r>
        <w:t>обществоведческого</w:t>
      </w:r>
      <w:r>
        <w:rPr>
          <w:spacing w:val="-3"/>
        </w:rPr>
        <w:t xml:space="preserve"> </w:t>
      </w:r>
      <w:r>
        <w:t>образования</w:t>
      </w:r>
      <w:r>
        <w:rPr>
          <w:spacing w:val="-3"/>
        </w:rPr>
        <w:t xml:space="preserve"> </w:t>
      </w:r>
      <w:r>
        <w:t>на</w:t>
      </w:r>
      <w:r>
        <w:rPr>
          <w:spacing w:val="-2"/>
        </w:rPr>
        <w:t xml:space="preserve"> </w:t>
      </w:r>
      <w:r>
        <w:t>уровне</w:t>
      </w:r>
      <w:r>
        <w:rPr>
          <w:spacing w:val="-4"/>
        </w:rPr>
        <w:t xml:space="preserve"> </w:t>
      </w:r>
      <w:r>
        <w:t>среднего</w:t>
      </w:r>
      <w:r>
        <w:rPr>
          <w:spacing w:val="-3"/>
        </w:rPr>
        <w:t xml:space="preserve"> </w:t>
      </w:r>
      <w:r>
        <w:t>общего</w:t>
      </w:r>
      <w:r>
        <w:rPr>
          <w:spacing w:val="-2"/>
        </w:rPr>
        <w:t xml:space="preserve"> </w:t>
      </w:r>
      <w:r>
        <w:t>образования</w:t>
      </w:r>
      <w:r>
        <w:rPr>
          <w:spacing w:val="-3"/>
        </w:rPr>
        <w:t xml:space="preserve"> </w:t>
      </w:r>
      <w:r>
        <w:rPr>
          <w:spacing w:val="-2"/>
        </w:rPr>
        <w:t>являются:</w:t>
      </w:r>
    </w:p>
    <w:p w14:paraId="1F433976">
      <w:pPr>
        <w:pStyle w:val="7"/>
        <w:numPr>
          <w:ilvl w:val="0"/>
          <w:numId w:val="20"/>
        </w:numPr>
        <w:tabs>
          <w:tab w:val="left" w:pos="1417"/>
        </w:tabs>
        <w:spacing w:before="42" w:line="273" w:lineRule="auto"/>
        <w:ind w:right="279" w:firstLine="283"/>
        <w:rPr>
          <w:sz w:val="24"/>
        </w:rPr>
      </w:pPr>
      <w:r>
        <w:rPr>
          <w:sz w:val="24"/>
        </w:rPr>
        <w:t>воспитание общероссийской идентичности, гражданской ответственности, основанной</w:t>
      </w:r>
      <w:r>
        <w:rPr>
          <w:spacing w:val="40"/>
          <w:sz w:val="24"/>
        </w:rPr>
        <w:t xml:space="preserve"> </w:t>
      </w:r>
      <w:r>
        <w:rPr>
          <w:sz w:val="24"/>
        </w:rPr>
        <w:t>на</w:t>
      </w:r>
      <w:r>
        <w:rPr>
          <w:spacing w:val="-3"/>
          <w:sz w:val="24"/>
        </w:rPr>
        <w:t xml:space="preserve"> </w:t>
      </w:r>
      <w:r>
        <w:rPr>
          <w:sz w:val="24"/>
        </w:rPr>
        <w:t>идеях</w:t>
      </w:r>
      <w:r>
        <w:rPr>
          <w:spacing w:val="-2"/>
          <w:sz w:val="24"/>
        </w:rPr>
        <w:t xml:space="preserve"> </w:t>
      </w:r>
      <w:r>
        <w:rPr>
          <w:sz w:val="24"/>
        </w:rPr>
        <w:t>патриотизма,</w:t>
      </w:r>
      <w:r>
        <w:rPr>
          <w:spacing w:val="-4"/>
          <w:sz w:val="24"/>
        </w:rPr>
        <w:t xml:space="preserve"> </w:t>
      </w:r>
      <w:r>
        <w:rPr>
          <w:sz w:val="24"/>
        </w:rPr>
        <w:t>гордости</w:t>
      </w:r>
      <w:r>
        <w:rPr>
          <w:spacing w:val="-1"/>
          <w:sz w:val="24"/>
        </w:rPr>
        <w:t xml:space="preserve"> </w:t>
      </w:r>
      <w:r>
        <w:rPr>
          <w:sz w:val="24"/>
        </w:rPr>
        <w:t>за</w:t>
      </w:r>
      <w:r>
        <w:rPr>
          <w:spacing w:val="-3"/>
          <w:sz w:val="24"/>
        </w:rPr>
        <w:t xml:space="preserve"> </w:t>
      </w:r>
      <w:r>
        <w:rPr>
          <w:sz w:val="24"/>
        </w:rPr>
        <w:t>достижения</w:t>
      </w:r>
      <w:r>
        <w:rPr>
          <w:spacing w:val="-2"/>
          <w:sz w:val="24"/>
        </w:rPr>
        <w:t xml:space="preserve"> </w:t>
      </w:r>
      <w:r>
        <w:rPr>
          <w:sz w:val="24"/>
        </w:rPr>
        <w:t>страны</w:t>
      </w:r>
      <w:r>
        <w:rPr>
          <w:spacing w:val="-3"/>
          <w:sz w:val="24"/>
        </w:rPr>
        <w:t xml:space="preserve"> </w:t>
      </w:r>
      <w:r>
        <w:rPr>
          <w:sz w:val="24"/>
        </w:rPr>
        <w:t>в</w:t>
      </w:r>
      <w:r>
        <w:rPr>
          <w:spacing w:val="-3"/>
          <w:sz w:val="24"/>
        </w:rPr>
        <w:t xml:space="preserve"> </w:t>
      </w:r>
      <w:r>
        <w:rPr>
          <w:sz w:val="24"/>
        </w:rPr>
        <w:t>различных</w:t>
      </w:r>
      <w:r>
        <w:rPr>
          <w:spacing w:val="-1"/>
          <w:sz w:val="24"/>
        </w:rPr>
        <w:t xml:space="preserve"> </w:t>
      </w:r>
      <w:r>
        <w:rPr>
          <w:sz w:val="24"/>
        </w:rPr>
        <w:t>областях жизни, уважения</w:t>
      </w:r>
      <w:r>
        <w:rPr>
          <w:spacing w:val="-2"/>
          <w:sz w:val="24"/>
        </w:rPr>
        <w:t xml:space="preserve"> </w:t>
      </w:r>
      <w:r>
        <w:rPr>
          <w:sz w:val="24"/>
        </w:rPr>
        <w:t>к традиционным ценностям и культуре России, правам и свободам человека и гражданина, закрепленным в Конституции Российской Федерации;</w:t>
      </w:r>
    </w:p>
    <w:p w14:paraId="4FAA04E2">
      <w:pPr>
        <w:pStyle w:val="7"/>
        <w:numPr>
          <w:ilvl w:val="0"/>
          <w:numId w:val="20"/>
        </w:numPr>
        <w:tabs>
          <w:tab w:val="left" w:pos="1417"/>
        </w:tabs>
        <w:spacing w:before="8" w:line="276" w:lineRule="auto"/>
        <w:ind w:right="272" w:firstLine="283"/>
        <w:rPr>
          <w:sz w:val="24"/>
        </w:rPr>
      </w:pPr>
      <w:r>
        <w:rPr>
          <w:sz w:val="24"/>
        </w:rPr>
        <w:t xml:space="preserve">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w:t>
      </w:r>
      <w:r>
        <w:rPr>
          <w:spacing w:val="-2"/>
          <w:sz w:val="24"/>
        </w:rPr>
        <w:t>профессиональной;</w:t>
      </w:r>
    </w:p>
    <w:p w14:paraId="3F49BB7E">
      <w:pPr>
        <w:pStyle w:val="7"/>
        <w:numPr>
          <w:ilvl w:val="0"/>
          <w:numId w:val="20"/>
        </w:numPr>
        <w:tabs>
          <w:tab w:val="left" w:pos="1417"/>
        </w:tabs>
        <w:spacing w:line="273" w:lineRule="auto"/>
        <w:ind w:right="279" w:firstLine="283"/>
        <w:rPr>
          <w:sz w:val="24"/>
        </w:rPr>
      </w:pPr>
      <w:r>
        <w:rPr>
          <w:sz w:val="24"/>
        </w:rPr>
        <w:t xml:space="preserve">развитие способности обучающихся к личному самоопределению, самореализации, </w:t>
      </w:r>
      <w:r>
        <w:rPr>
          <w:spacing w:val="-2"/>
          <w:sz w:val="24"/>
        </w:rPr>
        <w:t>самоконтролю;</w:t>
      </w:r>
    </w:p>
    <w:p w14:paraId="58515EFE">
      <w:pPr>
        <w:pStyle w:val="7"/>
        <w:numPr>
          <w:ilvl w:val="0"/>
          <w:numId w:val="20"/>
        </w:numPr>
        <w:tabs>
          <w:tab w:val="left" w:pos="1418"/>
        </w:tabs>
        <w:ind w:left="1418" w:hanging="424"/>
        <w:rPr>
          <w:sz w:val="24"/>
        </w:rPr>
      </w:pPr>
      <w:r>
        <w:rPr>
          <w:sz w:val="24"/>
        </w:rPr>
        <w:t>развитие</w:t>
      </w:r>
      <w:r>
        <w:rPr>
          <w:spacing w:val="-7"/>
          <w:sz w:val="24"/>
        </w:rPr>
        <w:t xml:space="preserve"> </w:t>
      </w:r>
      <w:r>
        <w:rPr>
          <w:sz w:val="24"/>
        </w:rPr>
        <w:t>интереса</w:t>
      </w:r>
      <w:r>
        <w:rPr>
          <w:spacing w:val="-4"/>
          <w:sz w:val="24"/>
        </w:rPr>
        <w:t xml:space="preserve"> </w:t>
      </w:r>
      <w:r>
        <w:rPr>
          <w:sz w:val="24"/>
        </w:rPr>
        <w:t>обучающихся</w:t>
      </w:r>
      <w:r>
        <w:rPr>
          <w:spacing w:val="-4"/>
          <w:sz w:val="24"/>
        </w:rPr>
        <w:t xml:space="preserve"> </w:t>
      </w:r>
      <w:r>
        <w:rPr>
          <w:sz w:val="24"/>
        </w:rPr>
        <w:t>к</w:t>
      </w:r>
      <w:r>
        <w:rPr>
          <w:spacing w:val="-3"/>
          <w:sz w:val="24"/>
        </w:rPr>
        <w:t xml:space="preserve"> </w:t>
      </w:r>
      <w:r>
        <w:rPr>
          <w:sz w:val="24"/>
        </w:rPr>
        <w:t>освоению</w:t>
      </w:r>
      <w:r>
        <w:rPr>
          <w:spacing w:val="-3"/>
          <w:sz w:val="24"/>
        </w:rPr>
        <w:t xml:space="preserve"> </w:t>
      </w:r>
      <w:r>
        <w:rPr>
          <w:sz w:val="24"/>
        </w:rPr>
        <w:t>социальных</w:t>
      </w:r>
      <w:r>
        <w:rPr>
          <w:spacing w:val="-5"/>
          <w:sz w:val="24"/>
        </w:rPr>
        <w:t xml:space="preserve"> </w:t>
      </w:r>
      <w:r>
        <w:rPr>
          <w:sz w:val="24"/>
        </w:rPr>
        <w:t>и</w:t>
      </w:r>
      <w:r>
        <w:rPr>
          <w:spacing w:val="-3"/>
          <w:sz w:val="24"/>
        </w:rPr>
        <w:t xml:space="preserve"> </w:t>
      </w:r>
      <w:r>
        <w:rPr>
          <w:sz w:val="24"/>
        </w:rPr>
        <w:t>гуманитарных</w:t>
      </w:r>
      <w:r>
        <w:rPr>
          <w:spacing w:val="-2"/>
          <w:sz w:val="24"/>
        </w:rPr>
        <w:t xml:space="preserve"> дисциплин;</w:t>
      </w:r>
    </w:p>
    <w:p w14:paraId="0A71F015">
      <w:pPr>
        <w:pStyle w:val="7"/>
        <w:numPr>
          <w:ilvl w:val="0"/>
          <w:numId w:val="20"/>
        </w:numPr>
        <w:tabs>
          <w:tab w:val="left" w:pos="1417"/>
        </w:tabs>
        <w:spacing w:before="38" w:line="276" w:lineRule="auto"/>
        <w:ind w:right="273" w:firstLine="283"/>
        <w:rPr>
          <w:sz w:val="24"/>
        </w:rPr>
      </w:pPr>
      <w:r>
        <w:rPr>
          <w:sz w:val="24"/>
        </w:rPr>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w:t>
      </w:r>
      <w:r>
        <w:rPr>
          <w:spacing w:val="40"/>
          <w:sz w:val="24"/>
        </w:rPr>
        <w:t xml:space="preserve"> </w:t>
      </w:r>
      <w:r>
        <w:rPr>
          <w:sz w:val="24"/>
        </w:rPr>
        <w:t>реализовать требования к личностным, метапредметным и предметным результатам освоения образовательной программы, представленным в ФГОС COO;</w:t>
      </w:r>
    </w:p>
    <w:p w14:paraId="5A68AAB8">
      <w:pPr>
        <w:pStyle w:val="7"/>
        <w:numPr>
          <w:ilvl w:val="0"/>
          <w:numId w:val="20"/>
        </w:numPr>
        <w:tabs>
          <w:tab w:val="left" w:pos="1417"/>
        </w:tabs>
        <w:spacing w:line="273" w:lineRule="auto"/>
        <w:ind w:right="280" w:firstLine="283"/>
        <w:rPr>
          <w:sz w:val="24"/>
        </w:rPr>
      </w:pPr>
      <w:r>
        <w:rPr>
          <w:sz w:val="24"/>
        </w:rPr>
        <w:t>овладение умениями получать, анализировать, интерпретировать и систематизировать социальную</w:t>
      </w:r>
      <w:r>
        <w:rPr>
          <w:spacing w:val="40"/>
          <w:sz w:val="24"/>
        </w:rPr>
        <w:t xml:space="preserve"> </w:t>
      </w:r>
      <w:r>
        <w:rPr>
          <w:sz w:val="24"/>
        </w:rPr>
        <w:t>информацию</w:t>
      </w:r>
      <w:r>
        <w:rPr>
          <w:spacing w:val="40"/>
          <w:sz w:val="24"/>
        </w:rPr>
        <w:t xml:space="preserve"> </w:t>
      </w:r>
      <w:r>
        <w:rPr>
          <w:sz w:val="24"/>
        </w:rPr>
        <w:t>из</w:t>
      </w:r>
      <w:r>
        <w:rPr>
          <w:spacing w:val="40"/>
          <w:sz w:val="24"/>
        </w:rPr>
        <w:t xml:space="preserve"> </w:t>
      </w:r>
      <w:r>
        <w:rPr>
          <w:sz w:val="24"/>
        </w:rPr>
        <w:t>различных</w:t>
      </w:r>
      <w:r>
        <w:rPr>
          <w:spacing w:val="40"/>
          <w:sz w:val="24"/>
        </w:rPr>
        <w:t xml:space="preserve"> </w:t>
      </w:r>
      <w:r>
        <w:rPr>
          <w:sz w:val="24"/>
        </w:rPr>
        <w:t>источников,</w:t>
      </w:r>
      <w:r>
        <w:rPr>
          <w:spacing w:val="40"/>
          <w:sz w:val="24"/>
        </w:rPr>
        <w:t xml:space="preserve"> </w:t>
      </w:r>
      <w:r>
        <w:rPr>
          <w:sz w:val="24"/>
        </w:rPr>
        <w:t>преобразовывать</w:t>
      </w:r>
      <w:r>
        <w:rPr>
          <w:spacing w:val="40"/>
          <w:sz w:val="24"/>
        </w:rPr>
        <w:t xml:space="preserve"> </w:t>
      </w:r>
      <w:r>
        <w:rPr>
          <w:sz w:val="24"/>
        </w:rPr>
        <w:t>ее</w:t>
      </w:r>
      <w:r>
        <w:rPr>
          <w:spacing w:val="40"/>
          <w:sz w:val="24"/>
        </w:rPr>
        <w:t xml:space="preserve"> </w:t>
      </w:r>
      <w:r>
        <w:rPr>
          <w:sz w:val="24"/>
        </w:rPr>
        <w:t>и</w:t>
      </w:r>
      <w:r>
        <w:rPr>
          <w:spacing w:val="40"/>
          <w:sz w:val="24"/>
        </w:rPr>
        <w:t xml:space="preserve"> </w:t>
      </w:r>
      <w:r>
        <w:rPr>
          <w:sz w:val="24"/>
        </w:rPr>
        <w:t>использовать</w:t>
      </w:r>
      <w:r>
        <w:rPr>
          <w:spacing w:val="39"/>
          <w:sz w:val="24"/>
        </w:rPr>
        <w:t xml:space="preserve"> </w:t>
      </w:r>
      <w:r>
        <w:rPr>
          <w:sz w:val="24"/>
        </w:rPr>
        <w:t>для</w:t>
      </w:r>
    </w:p>
    <w:p w14:paraId="78F148B2">
      <w:pPr>
        <w:pStyle w:val="7"/>
        <w:spacing w:line="273" w:lineRule="auto"/>
        <w:rPr>
          <w:sz w:val="24"/>
        </w:rPr>
        <w:sectPr>
          <w:pgSz w:w="11900" w:h="16850"/>
          <w:pgMar w:top="140" w:right="283" w:bottom="480" w:left="708" w:header="0" w:footer="297" w:gutter="0"/>
          <w:cols w:space="720" w:num="1"/>
        </w:sectPr>
      </w:pPr>
    </w:p>
    <w:p w14:paraId="54F64BBA">
      <w:pPr>
        <w:pStyle w:val="5"/>
        <w:spacing w:before="264" w:line="276" w:lineRule="auto"/>
        <w:ind w:right="277" w:firstLine="0"/>
      </w:pPr>
      <w:r>
        <w:t>самостоятельного решения учебно- познавательных, исследовательских задач, а также в проектной деятельности;</w:t>
      </w:r>
    </w:p>
    <w:p w14:paraId="08FFD755">
      <w:pPr>
        <w:pStyle w:val="7"/>
        <w:numPr>
          <w:ilvl w:val="0"/>
          <w:numId w:val="20"/>
        </w:numPr>
        <w:tabs>
          <w:tab w:val="left" w:pos="1417"/>
        </w:tabs>
        <w:spacing w:line="276" w:lineRule="auto"/>
        <w:ind w:right="272" w:firstLine="283"/>
        <w:rPr>
          <w:sz w:val="24"/>
        </w:rPr>
      </w:pPr>
      <w:r>
        <w:rPr>
          <w:sz w:val="24"/>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 бытовой сфере, а также для анализа и оценки жизненных ситуаций, социальных фактов, поведения людей и собственных поступков.</w:t>
      </w:r>
    </w:p>
    <w:p w14:paraId="230CF46B">
      <w:pPr>
        <w:pStyle w:val="5"/>
        <w:spacing w:line="276" w:lineRule="auto"/>
        <w:ind w:right="278"/>
      </w:pPr>
      <w: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w:t>
      </w:r>
      <w:r>
        <w:rPr>
          <w:spacing w:val="-2"/>
        </w:rPr>
        <w:t xml:space="preserve"> </w:t>
      </w:r>
      <w:r>
        <w:t>и институтов и роли России в динамично</w:t>
      </w:r>
      <w:r>
        <w:rPr>
          <w:spacing w:val="-1"/>
        </w:rPr>
        <w:t xml:space="preserve"> </w:t>
      </w:r>
      <w:r>
        <w:t>изменяющемся мире; различные аспекты межличностного и других видов социального взаимодействия, а</w:t>
      </w:r>
      <w:r>
        <w:rPr>
          <w:spacing w:val="40"/>
        </w:rPr>
        <w:t xml:space="preserve"> </w:t>
      </w:r>
      <w:r>
        <w:t>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14:paraId="7A9E2CF3">
      <w:pPr>
        <w:pStyle w:val="5"/>
        <w:spacing w:line="276" w:lineRule="auto"/>
        <w:ind w:right="278"/>
      </w:pPr>
      <w: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14:paraId="594FC752">
      <w:pPr>
        <w:pStyle w:val="7"/>
        <w:numPr>
          <w:ilvl w:val="0"/>
          <w:numId w:val="20"/>
        </w:numPr>
        <w:tabs>
          <w:tab w:val="left" w:pos="1275"/>
        </w:tabs>
        <w:spacing w:line="273" w:lineRule="auto"/>
        <w:ind w:right="278" w:firstLine="283"/>
        <w:rPr>
          <w:sz w:val="24"/>
        </w:rPr>
      </w:pPr>
      <w:r>
        <w:rPr>
          <w:sz w:val="24"/>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14:paraId="57B83807">
      <w:pPr>
        <w:pStyle w:val="7"/>
        <w:numPr>
          <w:ilvl w:val="0"/>
          <w:numId w:val="20"/>
        </w:numPr>
        <w:tabs>
          <w:tab w:val="left" w:pos="1275"/>
        </w:tabs>
        <w:spacing w:before="1" w:line="276" w:lineRule="auto"/>
        <w:ind w:right="270" w:firstLine="283"/>
        <w:rPr>
          <w:sz w:val="24"/>
        </w:rPr>
      </w:pPr>
      <w:r>
        <w:rPr>
          <w:sz w:val="24"/>
        </w:rPr>
        <w:t xml:space="preserve">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w:t>
      </w:r>
      <w:r>
        <w:rPr>
          <w:spacing w:val="-2"/>
          <w:sz w:val="24"/>
        </w:rPr>
        <w:t>проблем;</w:t>
      </w:r>
    </w:p>
    <w:p w14:paraId="1F6676AD">
      <w:pPr>
        <w:pStyle w:val="7"/>
        <w:numPr>
          <w:ilvl w:val="0"/>
          <w:numId w:val="20"/>
        </w:numPr>
        <w:tabs>
          <w:tab w:val="left" w:pos="1275"/>
        </w:tabs>
        <w:spacing w:line="276" w:lineRule="auto"/>
        <w:ind w:right="272" w:firstLine="283"/>
        <w:rPr>
          <w:sz w:val="24"/>
        </w:rPr>
      </w:pPr>
      <w:r>
        <w:rPr>
          <w:sz w:val="24"/>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14:paraId="326A771E">
      <w:pPr>
        <w:pStyle w:val="7"/>
        <w:numPr>
          <w:ilvl w:val="0"/>
          <w:numId w:val="20"/>
        </w:numPr>
        <w:tabs>
          <w:tab w:val="left" w:pos="1275"/>
        </w:tabs>
        <w:spacing w:line="276" w:lineRule="auto"/>
        <w:ind w:right="276" w:firstLine="283"/>
        <w:rPr>
          <w:sz w:val="24"/>
        </w:rPr>
      </w:pPr>
      <w:r>
        <w:rPr>
          <w:sz w:val="24"/>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14:paraId="0B3E2091">
      <w:pPr>
        <w:pStyle w:val="7"/>
        <w:numPr>
          <w:ilvl w:val="0"/>
          <w:numId w:val="20"/>
        </w:numPr>
        <w:tabs>
          <w:tab w:val="left" w:pos="1275"/>
        </w:tabs>
        <w:spacing w:line="273" w:lineRule="auto"/>
        <w:ind w:right="273" w:firstLine="283"/>
        <w:rPr>
          <w:sz w:val="24"/>
        </w:rPr>
      </w:pPr>
      <w:r>
        <w:rPr>
          <w:sz w:val="24"/>
        </w:rPr>
        <w:t>расширение возможностей самопрезентации обучающихся, мотивирующей креативное мышление и участие в социальных практиках.</w:t>
      </w:r>
    </w:p>
    <w:p w14:paraId="4E29FB19">
      <w:pPr>
        <w:pStyle w:val="5"/>
        <w:spacing w:line="276" w:lineRule="auto"/>
        <w:ind w:right="278"/>
      </w:pPr>
      <w:r>
        <w:t>Отличие содержания обществознания на базовом уровне среднего общего образования от содержания предшествующего уровня заключается в:</w:t>
      </w:r>
    </w:p>
    <w:p w14:paraId="54A9FD28">
      <w:pPr>
        <w:pStyle w:val="7"/>
        <w:numPr>
          <w:ilvl w:val="0"/>
          <w:numId w:val="20"/>
        </w:numPr>
        <w:tabs>
          <w:tab w:val="left" w:pos="1276"/>
        </w:tabs>
        <w:spacing w:line="292" w:lineRule="exact"/>
        <w:ind w:left="1276" w:hanging="282"/>
        <w:jc w:val="left"/>
        <w:rPr>
          <w:sz w:val="24"/>
        </w:rPr>
      </w:pPr>
      <w:r>
        <w:rPr>
          <w:sz w:val="24"/>
        </w:rPr>
        <w:t>изучении</w:t>
      </w:r>
      <w:r>
        <w:rPr>
          <w:spacing w:val="-4"/>
          <w:sz w:val="24"/>
        </w:rPr>
        <w:t xml:space="preserve"> </w:t>
      </w:r>
      <w:r>
        <w:rPr>
          <w:sz w:val="24"/>
        </w:rPr>
        <w:t>нового</w:t>
      </w:r>
      <w:r>
        <w:rPr>
          <w:spacing w:val="-4"/>
          <w:sz w:val="24"/>
        </w:rPr>
        <w:t xml:space="preserve"> </w:t>
      </w:r>
      <w:r>
        <w:rPr>
          <w:sz w:val="24"/>
        </w:rPr>
        <w:t>теоретического</w:t>
      </w:r>
      <w:r>
        <w:rPr>
          <w:spacing w:val="-4"/>
          <w:sz w:val="24"/>
        </w:rPr>
        <w:t xml:space="preserve"> </w:t>
      </w:r>
      <w:r>
        <w:rPr>
          <w:spacing w:val="-2"/>
          <w:sz w:val="24"/>
        </w:rPr>
        <w:t>содержания;</w:t>
      </w:r>
    </w:p>
    <w:p w14:paraId="2046DAC5">
      <w:pPr>
        <w:pStyle w:val="7"/>
        <w:numPr>
          <w:ilvl w:val="0"/>
          <w:numId w:val="20"/>
        </w:numPr>
        <w:tabs>
          <w:tab w:val="left" w:pos="1275"/>
        </w:tabs>
        <w:spacing w:before="37" w:line="273" w:lineRule="auto"/>
        <w:ind w:right="278" w:firstLine="283"/>
        <w:jc w:val="left"/>
        <w:rPr>
          <w:sz w:val="24"/>
        </w:rPr>
      </w:pPr>
      <w:r>
        <w:rPr>
          <w:sz w:val="24"/>
        </w:rPr>
        <w:t>рассмотрении ряда ранее изученных социальных явлений и процессов в более сложных и разнообразных связях и отношениях;</w:t>
      </w:r>
    </w:p>
    <w:p w14:paraId="7E3BD3BC">
      <w:pPr>
        <w:pStyle w:val="7"/>
        <w:numPr>
          <w:ilvl w:val="0"/>
          <w:numId w:val="20"/>
        </w:numPr>
        <w:tabs>
          <w:tab w:val="left" w:pos="1276"/>
        </w:tabs>
        <w:spacing w:before="1"/>
        <w:ind w:left="1276" w:hanging="282"/>
        <w:jc w:val="left"/>
        <w:rPr>
          <w:sz w:val="24"/>
        </w:rPr>
      </w:pPr>
      <w:r>
        <w:rPr>
          <w:sz w:val="24"/>
        </w:rPr>
        <w:t>освоении</w:t>
      </w:r>
      <w:r>
        <w:rPr>
          <w:spacing w:val="-5"/>
          <w:sz w:val="24"/>
        </w:rPr>
        <w:t xml:space="preserve"> </w:t>
      </w:r>
      <w:r>
        <w:rPr>
          <w:sz w:val="24"/>
        </w:rPr>
        <w:t>обучающимися</w:t>
      </w:r>
      <w:r>
        <w:rPr>
          <w:spacing w:val="-5"/>
          <w:sz w:val="24"/>
        </w:rPr>
        <w:t xml:space="preserve"> </w:t>
      </w:r>
      <w:r>
        <w:rPr>
          <w:sz w:val="24"/>
        </w:rPr>
        <w:t>базовых</w:t>
      </w:r>
      <w:r>
        <w:rPr>
          <w:spacing w:val="-3"/>
          <w:sz w:val="24"/>
        </w:rPr>
        <w:t xml:space="preserve"> </w:t>
      </w:r>
      <w:r>
        <w:rPr>
          <w:sz w:val="24"/>
        </w:rPr>
        <w:t>методов</w:t>
      </w:r>
      <w:r>
        <w:rPr>
          <w:spacing w:val="-5"/>
          <w:sz w:val="24"/>
        </w:rPr>
        <w:t xml:space="preserve"> </w:t>
      </w:r>
      <w:r>
        <w:rPr>
          <w:sz w:val="24"/>
        </w:rPr>
        <w:t>социального</w:t>
      </w:r>
      <w:r>
        <w:rPr>
          <w:spacing w:val="-7"/>
          <w:sz w:val="24"/>
        </w:rPr>
        <w:t xml:space="preserve"> </w:t>
      </w:r>
      <w:r>
        <w:rPr>
          <w:spacing w:val="-2"/>
          <w:sz w:val="24"/>
        </w:rPr>
        <w:t>познания;</w:t>
      </w:r>
    </w:p>
    <w:p w14:paraId="2B1BEC39">
      <w:pPr>
        <w:pStyle w:val="7"/>
        <w:numPr>
          <w:ilvl w:val="0"/>
          <w:numId w:val="20"/>
        </w:numPr>
        <w:tabs>
          <w:tab w:val="left" w:pos="1275"/>
        </w:tabs>
        <w:spacing w:before="42" w:line="273" w:lineRule="auto"/>
        <w:ind w:right="280" w:firstLine="283"/>
        <w:jc w:val="left"/>
        <w:rPr>
          <w:sz w:val="24"/>
        </w:rPr>
      </w:pPr>
      <w:r>
        <w:rPr>
          <w:sz w:val="24"/>
        </w:rPr>
        <w:t>большей</w:t>
      </w:r>
      <w:r>
        <w:rPr>
          <w:spacing w:val="40"/>
          <w:sz w:val="24"/>
        </w:rPr>
        <w:t xml:space="preserve"> </w:t>
      </w:r>
      <w:r>
        <w:rPr>
          <w:sz w:val="24"/>
        </w:rPr>
        <w:t>опоре</w:t>
      </w:r>
      <w:r>
        <w:rPr>
          <w:spacing w:val="40"/>
          <w:sz w:val="24"/>
        </w:rPr>
        <w:t xml:space="preserve"> </w:t>
      </w:r>
      <w:r>
        <w:rPr>
          <w:sz w:val="24"/>
        </w:rPr>
        <w:t>на</w:t>
      </w:r>
      <w:r>
        <w:rPr>
          <w:spacing w:val="40"/>
          <w:sz w:val="24"/>
        </w:rPr>
        <w:t xml:space="preserve"> </w:t>
      </w:r>
      <w:r>
        <w:rPr>
          <w:sz w:val="24"/>
        </w:rPr>
        <w:t>самостоятельную</w:t>
      </w:r>
      <w:r>
        <w:rPr>
          <w:spacing w:val="40"/>
          <w:sz w:val="24"/>
        </w:rPr>
        <w:t xml:space="preserve"> </w:t>
      </w:r>
      <w:r>
        <w:rPr>
          <w:sz w:val="24"/>
        </w:rPr>
        <w:t>деятельность</w:t>
      </w:r>
      <w:r>
        <w:rPr>
          <w:spacing w:val="40"/>
          <w:sz w:val="24"/>
        </w:rPr>
        <w:t xml:space="preserve"> </w:t>
      </w:r>
      <w:r>
        <w:rPr>
          <w:sz w:val="24"/>
        </w:rPr>
        <w:t>и</w:t>
      </w:r>
      <w:r>
        <w:rPr>
          <w:spacing w:val="40"/>
          <w:sz w:val="24"/>
        </w:rPr>
        <w:t xml:space="preserve"> </w:t>
      </w:r>
      <w:r>
        <w:rPr>
          <w:sz w:val="24"/>
        </w:rPr>
        <w:t>индивидуальные</w:t>
      </w:r>
      <w:r>
        <w:rPr>
          <w:spacing w:val="40"/>
          <w:sz w:val="24"/>
        </w:rPr>
        <w:t xml:space="preserve"> </w:t>
      </w:r>
      <w:r>
        <w:rPr>
          <w:sz w:val="24"/>
        </w:rPr>
        <w:t>познавательные</w:t>
      </w:r>
      <w:r>
        <w:rPr>
          <w:spacing w:val="80"/>
          <w:sz w:val="24"/>
        </w:rPr>
        <w:t xml:space="preserve"> </w:t>
      </w:r>
      <w:r>
        <w:rPr>
          <w:sz w:val="24"/>
        </w:rPr>
        <w:t>интересы обучающихся, в том числе связанные с выбором профессии;</w:t>
      </w:r>
    </w:p>
    <w:p w14:paraId="7D9CEA7B">
      <w:pPr>
        <w:pStyle w:val="7"/>
        <w:spacing w:line="273" w:lineRule="auto"/>
        <w:jc w:val="left"/>
        <w:rPr>
          <w:sz w:val="24"/>
        </w:rPr>
        <w:sectPr>
          <w:pgSz w:w="11900" w:h="16850"/>
          <w:pgMar w:top="140" w:right="283" w:bottom="480" w:left="708" w:header="0" w:footer="297" w:gutter="0"/>
          <w:cols w:space="720" w:num="1"/>
        </w:sectPr>
      </w:pPr>
    </w:p>
    <w:p w14:paraId="081EB859">
      <w:pPr>
        <w:pStyle w:val="5"/>
        <w:spacing w:before="57"/>
        <w:ind w:left="0" w:firstLine="0"/>
        <w:jc w:val="left"/>
        <w:rPr>
          <w:b/>
          <w:sz w:val="18"/>
        </w:rPr>
      </w:pPr>
    </w:p>
    <w:p w14:paraId="3F679D07">
      <w:pPr>
        <w:pStyle w:val="7"/>
        <w:numPr>
          <w:ilvl w:val="0"/>
          <w:numId w:val="20"/>
        </w:numPr>
        <w:tabs>
          <w:tab w:val="left" w:pos="1275"/>
        </w:tabs>
        <w:spacing w:line="276" w:lineRule="auto"/>
        <w:ind w:right="280" w:firstLine="283"/>
        <w:rPr>
          <w:sz w:val="24"/>
        </w:rPr>
      </w:pPr>
      <w:r>
        <w:rPr>
          <w:sz w:val="24"/>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14:paraId="26661E39">
      <w:pPr>
        <w:pStyle w:val="5"/>
        <w:spacing w:line="276" w:lineRule="auto"/>
        <w:ind w:right="279"/>
      </w:pPr>
      <w:r>
        <w:t>В соответствии с учебным планом среднего общего образования общее количество рекомендованных учебных часов на</w:t>
      </w:r>
      <w:r>
        <w:rPr>
          <w:spacing w:val="-1"/>
        </w:rPr>
        <w:t xml:space="preserve"> </w:t>
      </w:r>
      <w:r>
        <w:t>изучение</w:t>
      </w:r>
      <w:r>
        <w:rPr>
          <w:spacing w:val="-1"/>
        </w:rPr>
        <w:t xml:space="preserve"> </w:t>
      </w:r>
      <w:r>
        <w:t>обществознания составляет 136 часов, по 2 часа</w:t>
      </w:r>
      <w:r>
        <w:rPr>
          <w:spacing w:val="-1"/>
        </w:rPr>
        <w:t xml:space="preserve"> </w:t>
      </w:r>
      <w:r>
        <w:t>в неделю при 34 учебных неделях.</w:t>
      </w:r>
    </w:p>
    <w:p w14:paraId="7AC769FE">
      <w:pPr>
        <w:pStyle w:val="2"/>
        <w:spacing w:before="1"/>
        <w:ind w:left="3951"/>
      </w:pPr>
      <w:r>
        <w:t>Содержание</w:t>
      </w:r>
      <w:r>
        <w:rPr>
          <w:spacing w:val="-4"/>
        </w:rPr>
        <w:t xml:space="preserve"> </w:t>
      </w:r>
      <w:r>
        <w:t>обучения</w:t>
      </w:r>
      <w:r>
        <w:rPr>
          <w:spacing w:val="-2"/>
        </w:rPr>
        <w:t xml:space="preserve"> </w:t>
      </w:r>
      <w:r>
        <w:t>в</w:t>
      </w:r>
      <w:r>
        <w:rPr>
          <w:spacing w:val="-3"/>
        </w:rPr>
        <w:t xml:space="preserve"> </w:t>
      </w:r>
      <w:r>
        <w:t>11</w:t>
      </w:r>
      <w:r>
        <w:rPr>
          <w:spacing w:val="-2"/>
        </w:rPr>
        <w:t xml:space="preserve"> классе.</w:t>
      </w:r>
    </w:p>
    <w:p w14:paraId="061BFB4F">
      <w:pPr>
        <w:pStyle w:val="7"/>
        <w:numPr>
          <w:ilvl w:val="0"/>
          <w:numId w:val="20"/>
        </w:numPr>
        <w:tabs>
          <w:tab w:val="left" w:pos="1276"/>
        </w:tabs>
        <w:spacing w:before="38"/>
        <w:ind w:left="1276" w:hanging="282"/>
        <w:rPr>
          <w:sz w:val="24"/>
        </w:rPr>
      </w:pPr>
      <w:r>
        <w:rPr>
          <w:sz w:val="24"/>
        </w:rPr>
        <w:t>Социальная</w:t>
      </w:r>
      <w:r>
        <w:rPr>
          <w:spacing w:val="-5"/>
          <w:sz w:val="24"/>
        </w:rPr>
        <w:t xml:space="preserve"> </w:t>
      </w:r>
      <w:r>
        <w:rPr>
          <w:spacing w:val="-2"/>
          <w:sz w:val="24"/>
        </w:rPr>
        <w:t>сфера.</w:t>
      </w:r>
    </w:p>
    <w:p w14:paraId="6E2FF871">
      <w:pPr>
        <w:pStyle w:val="7"/>
        <w:numPr>
          <w:ilvl w:val="0"/>
          <w:numId w:val="20"/>
        </w:numPr>
        <w:tabs>
          <w:tab w:val="left" w:pos="1275"/>
        </w:tabs>
        <w:spacing w:before="39" w:line="273" w:lineRule="auto"/>
        <w:ind w:right="280" w:firstLine="283"/>
        <w:rPr>
          <w:sz w:val="24"/>
        </w:rPr>
      </w:pPr>
      <w:r>
        <w:rPr>
          <w:sz w:val="24"/>
        </w:rPr>
        <w:t>Социальные общности, группы, их типы. Социальная стратификация, ее критерии. Социальное неравенство. Социальная структура российского общества.</w:t>
      </w:r>
    </w:p>
    <w:p w14:paraId="7C745590">
      <w:pPr>
        <w:pStyle w:val="7"/>
        <w:numPr>
          <w:ilvl w:val="0"/>
          <w:numId w:val="20"/>
        </w:numPr>
        <w:tabs>
          <w:tab w:val="left" w:pos="1275"/>
        </w:tabs>
        <w:spacing w:before="3" w:line="273" w:lineRule="auto"/>
        <w:ind w:right="279" w:firstLine="283"/>
        <w:rPr>
          <w:sz w:val="24"/>
        </w:rPr>
      </w:pPr>
      <w:r>
        <w:rPr>
          <w:sz w:val="24"/>
        </w:rPr>
        <w:t xml:space="preserve">Государственная поддержка социально незащищенных слоев общества в Российской </w:t>
      </w:r>
      <w:r>
        <w:rPr>
          <w:spacing w:val="-2"/>
          <w:sz w:val="24"/>
        </w:rPr>
        <w:t>Федерации.</w:t>
      </w:r>
    </w:p>
    <w:p w14:paraId="10BC747D">
      <w:pPr>
        <w:pStyle w:val="7"/>
        <w:numPr>
          <w:ilvl w:val="0"/>
          <w:numId w:val="20"/>
        </w:numPr>
        <w:tabs>
          <w:tab w:val="left" w:pos="1275"/>
        </w:tabs>
        <w:spacing w:before="1" w:line="273" w:lineRule="auto"/>
        <w:ind w:right="278" w:firstLine="283"/>
        <w:rPr>
          <w:sz w:val="24"/>
        </w:rPr>
      </w:pPr>
      <w:r>
        <w:rPr>
          <w:sz w:val="24"/>
        </w:rPr>
        <w:t>Положение индивида в обществе. Социальные статусы и роли. Социальная мобильность, ее формы и каналы в современном российском обществе.</w:t>
      </w:r>
    </w:p>
    <w:p w14:paraId="2546EB52">
      <w:pPr>
        <w:pStyle w:val="7"/>
        <w:numPr>
          <w:ilvl w:val="0"/>
          <w:numId w:val="20"/>
        </w:numPr>
        <w:tabs>
          <w:tab w:val="left" w:pos="1275"/>
        </w:tabs>
        <w:spacing w:before="3" w:line="276" w:lineRule="auto"/>
        <w:ind w:right="271" w:firstLine="283"/>
        <w:rPr>
          <w:sz w:val="24"/>
        </w:rPr>
      </w:pPr>
      <w:r>
        <w:rPr>
          <w:sz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14:paraId="0D4CD8F5">
      <w:pPr>
        <w:pStyle w:val="7"/>
        <w:numPr>
          <w:ilvl w:val="0"/>
          <w:numId w:val="20"/>
        </w:numPr>
        <w:tabs>
          <w:tab w:val="left" w:pos="1275"/>
        </w:tabs>
        <w:spacing w:line="276" w:lineRule="auto"/>
        <w:ind w:right="278" w:firstLine="283"/>
        <w:rPr>
          <w:sz w:val="24"/>
        </w:rPr>
      </w:pPr>
      <w:r>
        <w:rPr>
          <w:sz w:val="24"/>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w:t>
      </w:r>
      <w:r>
        <w:rPr>
          <w:spacing w:val="40"/>
          <w:sz w:val="24"/>
        </w:rPr>
        <w:t xml:space="preserve"> </w:t>
      </w:r>
      <w:r>
        <w:rPr>
          <w:sz w:val="24"/>
        </w:rPr>
        <w:t xml:space="preserve">пути разрешения. Конституционные принципы национальной политики в Российской </w:t>
      </w:r>
      <w:r>
        <w:rPr>
          <w:spacing w:val="-2"/>
          <w:sz w:val="24"/>
        </w:rPr>
        <w:t>Федерации.</w:t>
      </w:r>
    </w:p>
    <w:p w14:paraId="00A3487B">
      <w:pPr>
        <w:pStyle w:val="7"/>
        <w:numPr>
          <w:ilvl w:val="0"/>
          <w:numId w:val="20"/>
        </w:numPr>
        <w:tabs>
          <w:tab w:val="left" w:pos="1275"/>
        </w:tabs>
        <w:spacing w:line="273" w:lineRule="auto"/>
        <w:ind w:right="280" w:firstLine="283"/>
        <w:rPr>
          <w:sz w:val="24"/>
        </w:rPr>
      </w:pPr>
      <w:r>
        <w:rPr>
          <w:sz w:val="24"/>
        </w:rPr>
        <w:t>Социальные нормы и отклоняющееся (девиантное) поведение. Формы социальных девиаций. Конформизм. Социальный контроль и самоконтроль.</w:t>
      </w:r>
    </w:p>
    <w:p w14:paraId="102AA8D6">
      <w:pPr>
        <w:pStyle w:val="7"/>
        <w:numPr>
          <w:ilvl w:val="0"/>
          <w:numId w:val="20"/>
        </w:numPr>
        <w:tabs>
          <w:tab w:val="left" w:pos="1275"/>
        </w:tabs>
        <w:spacing w:line="273" w:lineRule="auto"/>
        <w:ind w:right="271" w:firstLine="283"/>
        <w:rPr>
          <w:sz w:val="24"/>
        </w:rPr>
      </w:pPr>
      <w:r>
        <w:rPr>
          <w:sz w:val="24"/>
        </w:rPr>
        <w:t>Социальный конфликт. Виды социальных конфликтов, их причины. Способы разрешения социальных</w:t>
      </w:r>
      <w:r>
        <w:rPr>
          <w:spacing w:val="-5"/>
          <w:sz w:val="24"/>
        </w:rPr>
        <w:t xml:space="preserve"> </w:t>
      </w:r>
      <w:r>
        <w:rPr>
          <w:sz w:val="24"/>
        </w:rPr>
        <w:t>конфликтов.</w:t>
      </w:r>
      <w:r>
        <w:rPr>
          <w:spacing w:val="-6"/>
          <w:sz w:val="24"/>
        </w:rPr>
        <w:t xml:space="preserve"> </w:t>
      </w:r>
      <w:r>
        <w:rPr>
          <w:sz w:val="24"/>
        </w:rPr>
        <w:t>Особенности</w:t>
      </w:r>
      <w:r>
        <w:rPr>
          <w:spacing w:val="-4"/>
          <w:sz w:val="24"/>
        </w:rPr>
        <w:t xml:space="preserve"> </w:t>
      </w:r>
      <w:r>
        <w:rPr>
          <w:sz w:val="24"/>
        </w:rPr>
        <w:t>профессиональной</w:t>
      </w:r>
      <w:r>
        <w:rPr>
          <w:spacing w:val="-4"/>
          <w:sz w:val="24"/>
        </w:rPr>
        <w:t xml:space="preserve"> </w:t>
      </w:r>
      <w:r>
        <w:rPr>
          <w:sz w:val="24"/>
        </w:rPr>
        <w:t>деятельности</w:t>
      </w:r>
      <w:r>
        <w:rPr>
          <w:spacing w:val="-4"/>
          <w:sz w:val="24"/>
        </w:rPr>
        <w:t xml:space="preserve"> </w:t>
      </w:r>
      <w:r>
        <w:rPr>
          <w:sz w:val="24"/>
        </w:rPr>
        <w:t>социолога,</w:t>
      </w:r>
      <w:r>
        <w:rPr>
          <w:spacing w:val="-5"/>
          <w:sz w:val="24"/>
        </w:rPr>
        <w:t xml:space="preserve"> </w:t>
      </w:r>
      <w:r>
        <w:rPr>
          <w:sz w:val="24"/>
        </w:rPr>
        <w:t xml:space="preserve">социального </w:t>
      </w:r>
      <w:r>
        <w:rPr>
          <w:spacing w:val="-2"/>
          <w:sz w:val="24"/>
        </w:rPr>
        <w:t>психолога.</w:t>
      </w:r>
    </w:p>
    <w:p w14:paraId="10B40ED6">
      <w:pPr>
        <w:pStyle w:val="7"/>
        <w:numPr>
          <w:ilvl w:val="0"/>
          <w:numId w:val="20"/>
        </w:numPr>
        <w:tabs>
          <w:tab w:val="left" w:pos="1276"/>
        </w:tabs>
        <w:spacing w:before="2"/>
        <w:ind w:left="1276" w:hanging="282"/>
        <w:rPr>
          <w:sz w:val="24"/>
        </w:rPr>
      </w:pPr>
      <w:r>
        <w:rPr>
          <w:sz w:val="24"/>
        </w:rPr>
        <w:t>Политическая</w:t>
      </w:r>
      <w:r>
        <w:rPr>
          <w:spacing w:val="-7"/>
          <w:sz w:val="24"/>
        </w:rPr>
        <w:t xml:space="preserve"> </w:t>
      </w:r>
      <w:r>
        <w:rPr>
          <w:spacing w:val="-2"/>
          <w:sz w:val="24"/>
        </w:rPr>
        <w:t>сфера.</w:t>
      </w:r>
    </w:p>
    <w:p w14:paraId="5FC170B8">
      <w:pPr>
        <w:pStyle w:val="7"/>
        <w:numPr>
          <w:ilvl w:val="0"/>
          <w:numId w:val="20"/>
        </w:numPr>
        <w:tabs>
          <w:tab w:val="left" w:pos="1275"/>
        </w:tabs>
        <w:spacing w:before="39" w:line="273" w:lineRule="auto"/>
        <w:ind w:right="280" w:firstLine="283"/>
        <w:rPr>
          <w:sz w:val="24"/>
        </w:rPr>
      </w:pPr>
      <w:r>
        <w:rPr>
          <w:sz w:val="24"/>
        </w:rPr>
        <w:t>Политическая власть и субъекты политики в современном обществе. Политические институты. Политическая деятельность.</w:t>
      </w:r>
    </w:p>
    <w:p w14:paraId="7FC8EFD7">
      <w:pPr>
        <w:pStyle w:val="7"/>
        <w:numPr>
          <w:ilvl w:val="0"/>
          <w:numId w:val="20"/>
        </w:numPr>
        <w:tabs>
          <w:tab w:val="left" w:pos="1275"/>
        </w:tabs>
        <w:spacing w:before="3" w:line="276" w:lineRule="auto"/>
        <w:ind w:right="277" w:firstLine="283"/>
        <w:rPr>
          <w:sz w:val="24"/>
        </w:rPr>
      </w:pPr>
      <w:r>
        <w:rPr>
          <w:sz w:val="24"/>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14:paraId="389EE1F1">
      <w:pPr>
        <w:pStyle w:val="7"/>
        <w:numPr>
          <w:ilvl w:val="0"/>
          <w:numId w:val="20"/>
        </w:numPr>
        <w:tabs>
          <w:tab w:val="left" w:pos="1275"/>
        </w:tabs>
        <w:spacing w:line="276" w:lineRule="auto"/>
        <w:ind w:right="272" w:firstLine="283"/>
        <w:rPr>
          <w:sz w:val="24"/>
        </w:rPr>
      </w:pPr>
      <w:r>
        <w:rPr>
          <w:sz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14:paraId="0DC8963D">
      <w:pPr>
        <w:pStyle w:val="7"/>
        <w:numPr>
          <w:ilvl w:val="0"/>
          <w:numId w:val="20"/>
        </w:numPr>
        <w:tabs>
          <w:tab w:val="left" w:pos="1275"/>
        </w:tabs>
        <w:spacing w:line="273" w:lineRule="auto"/>
        <w:ind w:right="279" w:firstLine="283"/>
        <w:rPr>
          <w:sz w:val="24"/>
        </w:rPr>
      </w:pPr>
      <w:r>
        <w:rPr>
          <w:sz w:val="24"/>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14:paraId="10631285">
      <w:pPr>
        <w:pStyle w:val="7"/>
        <w:numPr>
          <w:ilvl w:val="0"/>
          <w:numId w:val="20"/>
        </w:numPr>
        <w:tabs>
          <w:tab w:val="left" w:pos="1275"/>
        </w:tabs>
        <w:spacing w:line="273" w:lineRule="auto"/>
        <w:ind w:right="283" w:firstLine="283"/>
        <w:rPr>
          <w:sz w:val="24"/>
        </w:rPr>
      </w:pPr>
      <w:r>
        <w:rPr>
          <w:sz w:val="24"/>
        </w:rPr>
        <w:t>Политический процесс и участие в нем субъектов политики. Формы участия граждан в политике.</w:t>
      </w:r>
      <w:r>
        <w:rPr>
          <w:spacing w:val="25"/>
          <w:sz w:val="24"/>
        </w:rPr>
        <w:t xml:space="preserve"> </w:t>
      </w:r>
      <w:r>
        <w:rPr>
          <w:sz w:val="24"/>
        </w:rPr>
        <w:t>Политические</w:t>
      </w:r>
      <w:r>
        <w:rPr>
          <w:spacing w:val="25"/>
          <w:sz w:val="24"/>
        </w:rPr>
        <w:t xml:space="preserve"> </w:t>
      </w:r>
      <w:r>
        <w:rPr>
          <w:sz w:val="24"/>
        </w:rPr>
        <w:t>партии</w:t>
      </w:r>
      <w:r>
        <w:rPr>
          <w:spacing w:val="26"/>
          <w:sz w:val="24"/>
        </w:rPr>
        <w:t xml:space="preserve"> </w:t>
      </w:r>
      <w:r>
        <w:rPr>
          <w:sz w:val="24"/>
        </w:rPr>
        <w:t>как</w:t>
      </w:r>
      <w:r>
        <w:rPr>
          <w:spacing w:val="24"/>
          <w:sz w:val="24"/>
        </w:rPr>
        <w:t xml:space="preserve"> </w:t>
      </w:r>
      <w:r>
        <w:rPr>
          <w:sz w:val="24"/>
        </w:rPr>
        <w:t>субъекты</w:t>
      </w:r>
      <w:r>
        <w:rPr>
          <w:spacing w:val="25"/>
          <w:sz w:val="24"/>
        </w:rPr>
        <w:t xml:space="preserve"> </w:t>
      </w:r>
      <w:r>
        <w:rPr>
          <w:sz w:val="24"/>
        </w:rPr>
        <w:t>политики,</w:t>
      </w:r>
      <w:r>
        <w:rPr>
          <w:spacing w:val="23"/>
          <w:sz w:val="24"/>
        </w:rPr>
        <w:t xml:space="preserve"> </w:t>
      </w:r>
      <w:r>
        <w:rPr>
          <w:sz w:val="24"/>
        </w:rPr>
        <w:t>их</w:t>
      </w:r>
      <w:r>
        <w:rPr>
          <w:spacing w:val="28"/>
          <w:sz w:val="24"/>
        </w:rPr>
        <w:t xml:space="preserve"> </w:t>
      </w:r>
      <w:r>
        <w:rPr>
          <w:sz w:val="24"/>
        </w:rPr>
        <w:t>функции,</w:t>
      </w:r>
      <w:r>
        <w:rPr>
          <w:spacing w:val="25"/>
          <w:sz w:val="24"/>
        </w:rPr>
        <w:t xml:space="preserve"> </w:t>
      </w:r>
      <w:r>
        <w:rPr>
          <w:sz w:val="24"/>
        </w:rPr>
        <w:t>виды.</w:t>
      </w:r>
      <w:r>
        <w:rPr>
          <w:spacing w:val="25"/>
          <w:sz w:val="24"/>
        </w:rPr>
        <w:t xml:space="preserve"> </w:t>
      </w:r>
      <w:r>
        <w:rPr>
          <w:sz w:val="24"/>
        </w:rPr>
        <w:t>Типы</w:t>
      </w:r>
      <w:r>
        <w:rPr>
          <w:spacing w:val="25"/>
          <w:sz w:val="24"/>
        </w:rPr>
        <w:t xml:space="preserve"> </w:t>
      </w:r>
      <w:r>
        <w:rPr>
          <w:sz w:val="24"/>
        </w:rPr>
        <w:t>партийных</w:t>
      </w:r>
    </w:p>
    <w:p w14:paraId="4388CCC7">
      <w:pPr>
        <w:pStyle w:val="7"/>
        <w:spacing w:line="273" w:lineRule="auto"/>
        <w:rPr>
          <w:sz w:val="24"/>
        </w:rPr>
        <w:sectPr>
          <w:pgSz w:w="11900" w:h="16850"/>
          <w:pgMar w:top="140" w:right="283" w:bottom="480" w:left="708" w:header="0" w:footer="297" w:gutter="0"/>
          <w:cols w:space="720" w:num="1"/>
        </w:sectPr>
      </w:pPr>
    </w:p>
    <w:p w14:paraId="51F2A7D2">
      <w:pPr>
        <w:pStyle w:val="5"/>
        <w:spacing w:before="264"/>
        <w:ind w:firstLine="0"/>
        <w:jc w:val="left"/>
      </w:pPr>
      <w:r>
        <w:rPr>
          <w:spacing w:val="-2"/>
        </w:rPr>
        <w:t>систем.</w:t>
      </w:r>
    </w:p>
    <w:p w14:paraId="26B5B79B">
      <w:pPr>
        <w:pStyle w:val="7"/>
        <w:numPr>
          <w:ilvl w:val="0"/>
          <w:numId w:val="20"/>
        </w:numPr>
        <w:tabs>
          <w:tab w:val="left" w:pos="1275"/>
        </w:tabs>
        <w:spacing w:before="41" w:line="273" w:lineRule="auto"/>
        <w:ind w:right="279" w:firstLine="283"/>
        <w:rPr>
          <w:sz w:val="24"/>
        </w:rPr>
      </w:pPr>
      <w:r>
        <w:rPr>
          <w:sz w:val="24"/>
        </w:rPr>
        <w:t>Избирательная система. Типы избирательных систем: мажоритарная, пропорциональная, смешанная. Избирательная система Российской Федерации.</w:t>
      </w:r>
    </w:p>
    <w:p w14:paraId="6D50F9AF">
      <w:pPr>
        <w:pStyle w:val="7"/>
        <w:numPr>
          <w:ilvl w:val="0"/>
          <w:numId w:val="20"/>
        </w:numPr>
        <w:tabs>
          <w:tab w:val="left" w:pos="1276"/>
        </w:tabs>
        <w:spacing w:before="3"/>
        <w:ind w:left="1276" w:hanging="282"/>
        <w:rPr>
          <w:sz w:val="24"/>
        </w:rPr>
      </w:pPr>
      <w:r>
        <w:rPr>
          <w:sz w:val="24"/>
        </w:rPr>
        <w:t>Политическая</w:t>
      </w:r>
      <w:r>
        <w:rPr>
          <w:spacing w:val="-6"/>
          <w:sz w:val="24"/>
        </w:rPr>
        <w:t xml:space="preserve"> </w:t>
      </w:r>
      <w:r>
        <w:rPr>
          <w:sz w:val="24"/>
        </w:rPr>
        <w:t>элита</w:t>
      </w:r>
      <w:r>
        <w:rPr>
          <w:spacing w:val="-4"/>
          <w:sz w:val="24"/>
        </w:rPr>
        <w:t xml:space="preserve"> </w:t>
      </w:r>
      <w:r>
        <w:rPr>
          <w:sz w:val="24"/>
        </w:rPr>
        <w:t>и</w:t>
      </w:r>
      <w:r>
        <w:rPr>
          <w:spacing w:val="-6"/>
          <w:sz w:val="24"/>
        </w:rPr>
        <w:t xml:space="preserve"> </w:t>
      </w:r>
      <w:r>
        <w:rPr>
          <w:sz w:val="24"/>
        </w:rPr>
        <w:t>политическое</w:t>
      </w:r>
      <w:r>
        <w:rPr>
          <w:spacing w:val="-4"/>
          <w:sz w:val="24"/>
        </w:rPr>
        <w:t xml:space="preserve"> </w:t>
      </w:r>
      <w:r>
        <w:rPr>
          <w:sz w:val="24"/>
        </w:rPr>
        <w:t>лидерство.</w:t>
      </w:r>
      <w:r>
        <w:rPr>
          <w:spacing w:val="-3"/>
          <w:sz w:val="24"/>
        </w:rPr>
        <w:t xml:space="preserve"> </w:t>
      </w:r>
      <w:r>
        <w:rPr>
          <w:sz w:val="24"/>
        </w:rPr>
        <w:t>Типология</w:t>
      </w:r>
      <w:r>
        <w:rPr>
          <w:spacing w:val="-6"/>
          <w:sz w:val="24"/>
        </w:rPr>
        <w:t xml:space="preserve"> </w:t>
      </w:r>
      <w:r>
        <w:rPr>
          <w:spacing w:val="-2"/>
          <w:sz w:val="24"/>
        </w:rPr>
        <w:t>лидерства.</w:t>
      </w:r>
    </w:p>
    <w:p w14:paraId="45A4CC09">
      <w:pPr>
        <w:pStyle w:val="7"/>
        <w:numPr>
          <w:ilvl w:val="0"/>
          <w:numId w:val="20"/>
        </w:numPr>
        <w:tabs>
          <w:tab w:val="left" w:pos="1275"/>
        </w:tabs>
        <w:spacing w:before="40" w:line="273" w:lineRule="auto"/>
        <w:ind w:right="281" w:firstLine="283"/>
        <w:rPr>
          <w:sz w:val="24"/>
        </w:rPr>
      </w:pPr>
      <w:r>
        <w:rPr>
          <w:sz w:val="24"/>
        </w:rPr>
        <w:t>Роль средств массовой информации в политической жизни общества. Интернет в современной политической коммуникации.</w:t>
      </w:r>
    </w:p>
    <w:p w14:paraId="29F22BF4">
      <w:pPr>
        <w:pStyle w:val="7"/>
        <w:numPr>
          <w:ilvl w:val="0"/>
          <w:numId w:val="20"/>
        </w:numPr>
        <w:tabs>
          <w:tab w:val="left" w:pos="1276"/>
        </w:tabs>
        <w:spacing w:before="3"/>
        <w:ind w:left="1276" w:hanging="282"/>
        <w:rPr>
          <w:sz w:val="24"/>
        </w:rPr>
      </w:pPr>
      <w:r>
        <w:rPr>
          <w:sz w:val="24"/>
        </w:rPr>
        <w:t>Правовое</w:t>
      </w:r>
      <w:r>
        <w:rPr>
          <w:spacing w:val="-7"/>
          <w:sz w:val="24"/>
        </w:rPr>
        <w:t xml:space="preserve"> </w:t>
      </w:r>
      <w:r>
        <w:rPr>
          <w:sz w:val="24"/>
        </w:rPr>
        <w:t>регулирование</w:t>
      </w:r>
      <w:r>
        <w:rPr>
          <w:spacing w:val="-3"/>
          <w:sz w:val="24"/>
        </w:rPr>
        <w:t xml:space="preserve"> </w:t>
      </w:r>
      <w:r>
        <w:rPr>
          <w:sz w:val="24"/>
        </w:rPr>
        <w:t>общественных</w:t>
      </w:r>
      <w:r>
        <w:rPr>
          <w:spacing w:val="-3"/>
          <w:sz w:val="24"/>
        </w:rPr>
        <w:t xml:space="preserve"> </w:t>
      </w:r>
      <w:r>
        <w:rPr>
          <w:sz w:val="24"/>
        </w:rPr>
        <w:t>отношений</w:t>
      </w:r>
      <w:r>
        <w:rPr>
          <w:spacing w:val="-4"/>
          <w:sz w:val="24"/>
        </w:rPr>
        <w:t xml:space="preserve"> </w:t>
      </w:r>
      <w:r>
        <w:rPr>
          <w:sz w:val="24"/>
        </w:rPr>
        <w:t>в</w:t>
      </w:r>
      <w:r>
        <w:rPr>
          <w:spacing w:val="-4"/>
          <w:sz w:val="24"/>
        </w:rPr>
        <w:t xml:space="preserve"> </w:t>
      </w:r>
      <w:r>
        <w:rPr>
          <w:sz w:val="24"/>
        </w:rPr>
        <w:t>Российской</w:t>
      </w:r>
      <w:r>
        <w:rPr>
          <w:spacing w:val="-3"/>
          <w:sz w:val="24"/>
        </w:rPr>
        <w:t xml:space="preserve"> </w:t>
      </w:r>
      <w:r>
        <w:rPr>
          <w:spacing w:val="-2"/>
          <w:sz w:val="24"/>
        </w:rPr>
        <w:t>Федерации.</w:t>
      </w:r>
    </w:p>
    <w:p w14:paraId="2282CCEC">
      <w:pPr>
        <w:pStyle w:val="7"/>
        <w:numPr>
          <w:ilvl w:val="0"/>
          <w:numId w:val="20"/>
        </w:numPr>
        <w:tabs>
          <w:tab w:val="left" w:pos="1275"/>
        </w:tabs>
        <w:spacing w:before="39" w:line="276" w:lineRule="auto"/>
        <w:ind w:right="274" w:firstLine="283"/>
        <w:rPr>
          <w:sz w:val="24"/>
        </w:rPr>
      </w:pPr>
      <w:r>
        <w:rPr>
          <w:sz w:val="24"/>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w:t>
      </w:r>
      <w:r>
        <w:rPr>
          <w:spacing w:val="40"/>
          <w:sz w:val="24"/>
        </w:rPr>
        <w:t xml:space="preserve"> </w:t>
      </w:r>
      <w:r>
        <w:rPr>
          <w:sz w:val="24"/>
        </w:rPr>
        <w:t>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14:paraId="482B3C38">
      <w:pPr>
        <w:pStyle w:val="7"/>
        <w:numPr>
          <w:ilvl w:val="0"/>
          <w:numId w:val="20"/>
        </w:numPr>
        <w:tabs>
          <w:tab w:val="left" w:pos="1275"/>
        </w:tabs>
        <w:spacing w:line="276" w:lineRule="auto"/>
        <w:ind w:right="274" w:firstLine="283"/>
        <w:rPr>
          <w:sz w:val="24"/>
        </w:rPr>
      </w:pPr>
      <w:r>
        <w:rPr>
          <w:sz w:val="24"/>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14:paraId="0374C3BC">
      <w:pPr>
        <w:pStyle w:val="7"/>
        <w:numPr>
          <w:ilvl w:val="0"/>
          <w:numId w:val="20"/>
        </w:numPr>
        <w:tabs>
          <w:tab w:val="left" w:pos="1275"/>
        </w:tabs>
        <w:spacing w:line="276" w:lineRule="auto"/>
        <w:ind w:right="277" w:firstLine="283"/>
        <w:rPr>
          <w:sz w:val="24"/>
        </w:rPr>
      </w:pPr>
      <w:r>
        <w:rPr>
          <w:sz w:val="24"/>
        </w:rPr>
        <w:t xml:space="preserve">Гражданское право. Гражданские правоотношения. Субъекты гражданского права. Организационно-правовые формы юридических лиц. Гражданская дееспособность </w:t>
      </w:r>
      <w:r>
        <w:rPr>
          <w:spacing w:val="-2"/>
          <w:sz w:val="24"/>
        </w:rPr>
        <w:t>несовершеннолетних.</w:t>
      </w:r>
    </w:p>
    <w:p w14:paraId="1C241462">
      <w:pPr>
        <w:pStyle w:val="7"/>
        <w:numPr>
          <w:ilvl w:val="0"/>
          <w:numId w:val="20"/>
        </w:numPr>
        <w:tabs>
          <w:tab w:val="left" w:pos="1275"/>
        </w:tabs>
        <w:spacing w:line="273" w:lineRule="auto"/>
        <w:ind w:right="273" w:firstLine="283"/>
        <w:rPr>
          <w:sz w:val="24"/>
        </w:rPr>
      </w:pPr>
      <w:r>
        <w:rPr>
          <w:sz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14:paraId="7583E4AE">
      <w:pPr>
        <w:pStyle w:val="7"/>
        <w:numPr>
          <w:ilvl w:val="0"/>
          <w:numId w:val="20"/>
        </w:numPr>
        <w:tabs>
          <w:tab w:val="left" w:pos="1275"/>
        </w:tabs>
        <w:spacing w:line="273" w:lineRule="auto"/>
        <w:ind w:right="277" w:firstLine="283"/>
        <w:rPr>
          <w:sz w:val="24"/>
        </w:rPr>
      </w:pPr>
      <w:r>
        <w:rPr>
          <w:sz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14:paraId="137CE433">
      <w:pPr>
        <w:pStyle w:val="7"/>
        <w:numPr>
          <w:ilvl w:val="0"/>
          <w:numId w:val="20"/>
        </w:numPr>
        <w:tabs>
          <w:tab w:val="left" w:pos="1275"/>
        </w:tabs>
        <w:spacing w:before="2" w:line="273" w:lineRule="auto"/>
        <w:ind w:right="273" w:firstLine="283"/>
        <w:rPr>
          <w:sz w:val="24"/>
        </w:rPr>
      </w:pPr>
      <w:r>
        <w:rPr>
          <w:sz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p w14:paraId="3A0DB062">
      <w:pPr>
        <w:pStyle w:val="7"/>
        <w:numPr>
          <w:ilvl w:val="0"/>
          <w:numId w:val="20"/>
        </w:numPr>
        <w:tabs>
          <w:tab w:val="left" w:pos="1275"/>
        </w:tabs>
        <w:spacing w:before="5" w:line="273" w:lineRule="auto"/>
        <w:ind w:right="279" w:firstLine="283"/>
        <w:rPr>
          <w:sz w:val="24"/>
        </w:rPr>
      </w:pPr>
      <w:r>
        <w:rPr>
          <w:sz w:val="24"/>
        </w:rPr>
        <w:t>Федеральный закон «Об образовании в Российской Федерации» от 29декабря 2012 г. № 273-ФЗ. Порядок приема на обучение в образовательные организации среднего профессионального</w:t>
      </w:r>
      <w:r>
        <w:rPr>
          <w:spacing w:val="-3"/>
          <w:sz w:val="24"/>
        </w:rPr>
        <w:t xml:space="preserve"> </w:t>
      </w:r>
      <w:r>
        <w:rPr>
          <w:sz w:val="24"/>
        </w:rPr>
        <w:t>и</w:t>
      </w:r>
      <w:r>
        <w:rPr>
          <w:spacing w:val="-3"/>
          <w:sz w:val="24"/>
        </w:rPr>
        <w:t xml:space="preserve"> </w:t>
      </w:r>
      <w:r>
        <w:rPr>
          <w:sz w:val="24"/>
        </w:rPr>
        <w:t>высшего</w:t>
      </w:r>
      <w:r>
        <w:rPr>
          <w:spacing w:val="-3"/>
          <w:sz w:val="24"/>
        </w:rPr>
        <w:t xml:space="preserve"> </w:t>
      </w:r>
      <w:r>
        <w:rPr>
          <w:sz w:val="24"/>
        </w:rPr>
        <w:t>образования.</w:t>
      </w:r>
      <w:r>
        <w:rPr>
          <w:spacing w:val="-3"/>
          <w:sz w:val="24"/>
        </w:rPr>
        <w:t xml:space="preserve"> </w:t>
      </w:r>
      <w:r>
        <w:rPr>
          <w:sz w:val="24"/>
        </w:rPr>
        <w:t>Порядок</w:t>
      </w:r>
      <w:r>
        <w:rPr>
          <w:spacing w:val="-2"/>
          <w:sz w:val="24"/>
        </w:rPr>
        <w:t xml:space="preserve"> </w:t>
      </w:r>
      <w:r>
        <w:rPr>
          <w:sz w:val="24"/>
        </w:rPr>
        <w:t>оказания</w:t>
      </w:r>
      <w:r>
        <w:rPr>
          <w:spacing w:val="-3"/>
          <w:sz w:val="24"/>
        </w:rPr>
        <w:t xml:space="preserve"> </w:t>
      </w:r>
      <w:r>
        <w:rPr>
          <w:sz w:val="24"/>
        </w:rPr>
        <w:t>платных</w:t>
      </w:r>
      <w:r>
        <w:rPr>
          <w:spacing w:val="-2"/>
          <w:sz w:val="24"/>
        </w:rPr>
        <w:t xml:space="preserve"> </w:t>
      </w:r>
      <w:r>
        <w:rPr>
          <w:sz w:val="24"/>
        </w:rPr>
        <w:t>образовательных услуг.</w:t>
      </w:r>
    </w:p>
    <w:p w14:paraId="2172EE6D">
      <w:pPr>
        <w:pStyle w:val="7"/>
        <w:numPr>
          <w:ilvl w:val="0"/>
          <w:numId w:val="20"/>
        </w:numPr>
        <w:tabs>
          <w:tab w:val="left" w:pos="1275"/>
        </w:tabs>
        <w:spacing w:before="4" w:line="273" w:lineRule="auto"/>
        <w:ind w:right="282" w:firstLine="283"/>
        <w:rPr>
          <w:sz w:val="24"/>
        </w:rPr>
      </w:pPr>
      <w:r>
        <w:rPr>
          <w:sz w:val="24"/>
        </w:rPr>
        <w:t>Административное право и его субъекты. Административное правонарушение и административная ответственность.</w:t>
      </w:r>
    </w:p>
    <w:p w14:paraId="570A12D4">
      <w:pPr>
        <w:pStyle w:val="7"/>
        <w:numPr>
          <w:ilvl w:val="0"/>
          <w:numId w:val="20"/>
        </w:numPr>
        <w:tabs>
          <w:tab w:val="left" w:pos="1275"/>
        </w:tabs>
        <w:spacing w:before="3" w:line="276" w:lineRule="auto"/>
        <w:ind w:right="273" w:firstLine="283"/>
        <w:rPr>
          <w:sz w:val="24"/>
        </w:rPr>
      </w:pPr>
      <w:r>
        <w:rPr>
          <w:sz w:val="24"/>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w:t>
      </w:r>
      <w:r>
        <w:rPr>
          <w:spacing w:val="-1"/>
          <w:sz w:val="24"/>
        </w:rPr>
        <w:t xml:space="preserve"> </w:t>
      </w:r>
      <w:r>
        <w:rPr>
          <w:sz w:val="24"/>
        </w:rPr>
        <w:t>принципы гражданского процесса. Участники гражданского процесса.</w:t>
      </w:r>
    </w:p>
    <w:p w14:paraId="1EE6C74A">
      <w:pPr>
        <w:pStyle w:val="7"/>
        <w:numPr>
          <w:ilvl w:val="0"/>
          <w:numId w:val="20"/>
        </w:numPr>
        <w:tabs>
          <w:tab w:val="left" w:pos="1276"/>
        </w:tabs>
        <w:spacing w:line="290" w:lineRule="exact"/>
        <w:ind w:left="1276" w:hanging="282"/>
        <w:rPr>
          <w:sz w:val="24"/>
        </w:rPr>
      </w:pPr>
      <w:r>
        <w:rPr>
          <w:sz w:val="24"/>
        </w:rPr>
        <w:t>Конституционное</w:t>
      </w:r>
      <w:r>
        <w:rPr>
          <w:spacing w:val="-11"/>
          <w:sz w:val="24"/>
        </w:rPr>
        <w:t xml:space="preserve"> </w:t>
      </w:r>
      <w:r>
        <w:rPr>
          <w:sz w:val="24"/>
        </w:rPr>
        <w:t>судопроизводство.</w:t>
      </w:r>
      <w:r>
        <w:rPr>
          <w:spacing w:val="-9"/>
          <w:sz w:val="24"/>
        </w:rPr>
        <w:t xml:space="preserve"> </w:t>
      </w:r>
      <w:r>
        <w:rPr>
          <w:sz w:val="24"/>
        </w:rPr>
        <w:t>Арбитражное</w:t>
      </w:r>
      <w:r>
        <w:rPr>
          <w:spacing w:val="-8"/>
          <w:sz w:val="24"/>
        </w:rPr>
        <w:t xml:space="preserve"> </w:t>
      </w:r>
      <w:r>
        <w:rPr>
          <w:spacing w:val="-2"/>
          <w:sz w:val="24"/>
        </w:rPr>
        <w:t>судопроизводство.</w:t>
      </w:r>
    </w:p>
    <w:p w14:paraId="5D869C34">
      <w:pPr>
        <w:pStyle w:val="7"/>
        <w:numPr>
          <w:ilvl w:val="0"/>
          <w:numId w:val="20"/>
        </w:numPr>
        <w:tabs>
          <w:tab w:val="left" w:pos="1276"/>
        </w:tabs>
        <w:spacing w:before="42"/>
        <w:ind w:left="1276" w:hanging="282"/>
        <w:rPr>
          <w:sz w:val="24"/>
        </w:rPr>
      </w:pPr>
      <w:r>
        <w:rPr>
          <w:sz w:val="24"/>
        </w:rPr>
        <w:t>Юридическое</w:t>
      </w:r>
      <w:r>
        <w:rPr>
          <w:spacing w:val="-8"/>
          <w:sz w:val="24"/>
        </w:rPr>
        <w:t xml:space="preserve"> </w:t>
      </w:r>
      <w:r>
        <w:rPr>
          <w:sz w:val="24"/>
        </w:rPr>
        <w:t>образование,</w:t>
      </w:r>
      <w:r>
        <w:rPr>
          <w:spacing w:val="-5"/>
          <w:sz w:val="24"/>
        </w:rPr>
        <w:t xml:space="preserve"> </w:t>
      </w:r>
      <w:r>
        <w:rPr>
          <w:sz w:val="24"/>
        </w:rPr>
        <w:t>юристы</w:t>
      </w:r>
      <w:r>
        <w:rPr>
          <w:spacing w:val="-4"/>
          <w:sz w:val="24"/>
        </w:rPr>
        <w:t xml:space="preserve"> </w:t>
      </w:r>
      <w:r>
        <w:rPr>
          <w:sz w:val="24"/>
        </w:rPr>
        <w:t>как</w:t>
      </w:r>
      <w:r>
        <w:rPr>
          <w:spacing w:val="-5"/>
          <w:sz w:val="24"/>
        </w:rPr>
        <w:t xml:space="preserve"> </w:t>
      </w:r>
      <w:r>
        <w:rPr>
          <w:sz w:val="24"/>
        </w:rPr>
        <w:t>социально-профессиональная</w:t>
      </w:r>
      <w:r>
        <w:rPr>
          <w:spacing w:val="-4"/>
          <w:sz w:val="24"/>
        </w:rPr>
        <w:t xml:space="preserve"> </w:t>
      </w:r>
      <w:r>
        <w:rPr>
          <w:spacing w:val="-2"/>
          <w:sz w:val="24"/>
        </w:rPr>
        <w:t>группа.</w:t>
      </w:r>
    </w:p>
    <w:p w14:paraId="64E8987B">
      <w:pPr>
        <w:pStyle w:val="7"/>
        <w:numPr>
          <w:ilvl w:val="0"/>
          <w:numId w:val="20"/>
        </w:numPr>
        <w:tabs>
          <w:tab w:val="left" w:pos="1275"/>
        </w:tabs>
        <w:spacing w:before="40" w:line="273" w:lineRule="auto"/>
        <w:ind w:right="273" w:firstLine="283"/>
        <w:rPr>
          <w:sz w:val="24"/>
        </w:rPr>
      </w:pPr>
      <w:r>
        <w:rPr>
          <w:sz w:val="24"/>
        </w:rPr>
        <w:t xml:space="preserve">Административный процесс. Судебное производство по делам об административных </w:t>
      </w:r>
      <w:r>
        <w:rPr>
          <w:spacing w:val="-2"/>
          <w:sz w:val="24"/>
        </w:rPr>
        <w:t>правонарушениях.</w:t>
      </w:r>
    </w:p>
    <w:p w14:paraId="67971FFB">
      <w:pPr>
        <w:pStyle w:val="7"/>
        <w:numPr>
          <w:ilvl w:val="0"/>
          <w:numId w:val="20"/>
        </w:numPr>
        <w:tabs>
          <w:tab w:val="left" w:pos="1275"/>
        </w:tabs>
        <w:spacing w:before="3" w:line="273" w:lineRule="auto"/>
        <w:ind w:right="280" w:firstLine="283"/>
        <w:rPr>
          <w:sz w:val="24"/>
        </w:rPr>
      </w:pPr>
      <w:r>
        <w:rPr>
          <w:sz w:val="24"/>
        </w:rPr>
        <w:t>Экологическое законодательство. Экологические правонарушения. Способы защиты</w:t>
      </w:r>
      <w:r>
        <w:rPr>
          <w:spacing w:val="40"/>
          <w:sz w:val="24"/>
        </w:rPr>
        <w:t xml:space="preserve"> </w:t>
      </w:r>
      <w:r>
        <w:rPr>
          <w:sz w:val="24"/>
        </w:rPr>
        <w:t>права на благоприятную окружающую среду.</w:t>
      </w:r>
    </w:p>
    <w:p w14:paraId="0B33A473">
      <w:pPr>
        <w:pStyle w:val="7"/>
        <w:spacing w:line="273" w:lineRule="auto"/>
        <w:rPr>
          <w:sz w:val="24"/>
        </w:rPr>
        <w:sectPr>
          <w:pgSz w:w="11900" w:h="16850"/>
          <w:pgMar w:top="140" w:right="283" w:bottom="480" w:left="708" w:header="0" w:footer="297" w:gutter="0"/>
          <w:cols w:space="720" w:num="1"/>
        </w:sectPr>
      </w:pPr>
    </w:p>
    <w:p w14:paraId="5AB55A9D">
      <w:pPr>
        <w:pStyle w:val="2"/>
        <w:spacing w:before="269"/>
        <w:ind w:left="2057"/>
      </w:pPr>
      <w:r>
        <w:t>Планируемые</w:t>
      </w:r>
      <w:r>
        <w:rPr>
          <w:spacing w:val="-8"/>
        </w:rPr>
        <w:t xml:space="preserve"> </w:t>
      </w:r>
      <w:r>
        <w:t>результаты</w:t>
      </w:r>
      <w:r>
        <w:rPr>
          <w:spacing w:val="-3"/>
        </w:rPr>
        <w:t xml:space="preserve"> </w:t>
      </w:r>
      <w:r>
        <w:t>освоения</w:t>
      </w:r>
      <w:r>
        <w:rPr>
          <w:spacing w:val="-4"/>
        </w:rPr>
        <w:t xml:space="preserve"> </w:t>
      </w:r>
      <w:r>
        <w:t>программы</w:t>
      </w:r>
      <w:r>
        <w:rPr>
          <w:spacing w:val="-3"/>
        </w:rPr>
        <w:t xml:space="preserve"> </w:t>
      </w:r>
      <w:r>
        <w:t>по</w:t>
      </w:r>
      <w:r>
        <w:rPr>
          <w:spacing w:val="-3"/>
        </w:rPr>
        <w:t xml:space="preserve"> </w:t>
      </w:r>
      <w:r>
        <w:rPr>
          <w:spacing w:val="-2"/>
        </w:rPr>
        <w:t>обществознанию.</w:t>
      </w:r>
    </w:p>
    <w:p w14:paraId="1D7C133C">
      <w:pPr>
        <w:pStyle w:val="7"/>
        <w:numPr>
          <w:ilvl w:val="0"/>
          <w:numId w:val="20"/>
        </w:numPr>
        <w:tabs>
          <w:tab w:val="left" w:pos="1275"/>
        </w:tabs>
        <w:spacing w:before="36" w:line="276" w:lineRule="auto"/>
        <w:ind w:right="276" w:firstLine="283"/>
        <w:rPr>
          <w:sz w:val="24"/>
        </w:rPr>
      </w:pPr>
      <w:r>
        <w:rPr>
          <w:sz w:val="24"/>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9A66F4A">
      <w:pPr>
        <w:spacing w:line="273" w:lineRule="exact"/>
        <w:ind w:left="710"/>
        <w:jc w:val="both"/>
        <w:rPr>
          <w:i/>
          <w:sz w:val="24"/>
        </w:rPr>
      </w:pPr>
      <w:r>
        <w:rPr>
          <w:i/>
          <w:sz w:val="24"/>
        </w:rPr>
        <w:t>гражданского</w:t>
      </w:r>
      <w:r>
        <w:rPr>
          <w:i/>
          <w:spacing w:val="-2"/>
          <w:sz w:val="24"/>
        </w:rPr>
        <w:t xml:space="preserve"> воспитания:</w:t>
      </w:r>
    </w:p>
    <w:p w14:paraId="1B5E8887">
      <w:pPr>
        <w:pStyle w:val="7"/>
        <w:numPr>
          <w:ilvl w:val="0"/>
          <w:numId w:val="20"/>
        </w:numPr>
        <w:tabs>
          <w:tab w:val="left" w:pos="1275"/>
        </w:tabs>
        <w:spacing w:before="41" w:line="273" w:lineRule="auto"/>
        <w:ind w:right="281" w:firstLine="283"/>
        <w:jc w:val="left"/>
        <w:rPr>
          <w:sz w:val="24"/>
        </w:rPr>
      </w:pPr>
      <w:r>
        <w:rPr>
          <w:sz w:val="24"/>
        </w:rPr>
        <w:t>сформированность</w:t>
      </w:r>
      <w:r>
        <w:rPr>
          <w:spacing w:val="28"/>
          <w:sz w:val="24"/>
        </w:rPr>
        <w:t xml:space="preserve"> </w:t>
      </w:r>
      <w:r>
        <w:rPr>
          <w:sz w:val="24"/>
        </w:rPr>
        <w:t>гражданской</w:t>
      </w:r>
      <w:r>
        <w:rPr>
          <w:spacing w:val="28"/>
          <w:sz w:val="24"/>
        </w:rPr>
        <w:t xml:space="preserve"> </w:t>
      </w:r>
      <w:r>
        <w:rPr>
          <w:sz w:val="24"/>
        </w:rPr>
        <w:t>позиции</w:t>
      </w:r>
      <w:r>
        <w:rPr>
          <w:spacing w:val="28"/>
          <w:sz w:val="24"/>
        </w:rPr>
        <w:t xml:space="preserve"> </w:t>
      </w:r>
      <w:r>
        <w:rPr>
          <w:sz w:val="24"/>
        </w:rPr>
        <w:t>обучающегося</w:t>
      </w:r>
      <w:r>
        <w:rPr>
          <w:spacing w:val="29"/>
          <w:sz w:val="24"/>
        </w:rPr>
        <w:t xml:space="preserve"> </w:t>
      </w:r>
      <w:r>
        <w:rPr>
          <w:sz w:val="24"/>
        </w:rPr>
        <w:t>как</w:t>
      </w:r>
      <w:r>
        <w:rPr>
          <w:spacing w:val="28"/>
          <w:sz w:val="24"/>
        </w:rPr>
        <w:t xml:space="preserve"> </w:t>
      </w:r>
      <w:r>
        <w:rPr>
          <w:sz w:val="24"/>
        </w:rPr>
        <w:t>активного</w:t>
      </w:r>
      <w:r>
        <w:rPr>
          <w:spacing w:val="27"/>
          <w:sz w:val="24"/>
        </w:rPr>
        <w:t xml:space="preserve"> </w:t>
      </w:r>
      <w:r>
        <w:rPr>
          <w:sz w:val="24"/>
        </w:rPr>
        <w:t>и</w:t>
      </w:r>
      <w:r>
        <w:rPr>
          <w:spacing w:val="28"/>
          <w:sz w:val="24"/>
        </w:rPr>
        <w:t xml:space="preserve"> </w:t>
      </w:r>
      <w:r>
        <w:rPr>
          <w:sz w:val="24"/>
        </w:rPr>
        <w:t>ответственного члена российского общества;</w:t>
      </w:r>
    </w:p>
    <w:p w14:paraId="4D7C82CA">
      <w:pPr>
        <w:pStyle w:val="7"/>
        <w:numPr>
          <w:ilvl w:val="0"/>
          <w:numId w:val="20"/>
        </w:numPr>
        <w:tabs>
          <w:tab w:val="left" w:pos="1276"/>
        </w:tabs>
        <w:spacing w:before="3"/>
        <w:ind w:left="1276" w:hanging="282"/>
        <w:jc w:val="left"/>
        <w:rPr>
          <w:sz w:val="24"/>
        </w:rPr>
      </w:pPr>
      <w:r>
        <w:rPr>
          <w:sz w:val="24"/>
        </w:rPr>
        <w:t>осознание</w:t>
      </w:r>
      <w:r>
        <w:rPr>
          <w:spacing w:val="-8"/>
          <w:sz w:val="24"/>
        </w:rPr>
        <w:t xml:space="preserve"> </w:t>
      </w:r>
      <w:r>
        <w:rPr>
          <w:sz w:val="24"/>
        </w:rPr>
        <w:t>своих</w:t>
      </w:r>
      <w:r>
        <w:rPr>
          <w:spacing w:val="-2"/>
          <w:sz w:val="24"/>
        </w:rPr>
        <w:t xml:space="preserve"> </w:t>
      </w:r>
      <w:r>
        <w:rPr>
          <w:sz w:val="24"/>
        </w:rPr>
        <w:t>конституционных</w:t>
      </w:r>
      <w:r>
        <w:rPr>
          <w:spacing w:val="-4"/>
          <w:sz w:val="24"/>
        </w:rPr>
        <w:t xml:space="preserve"> </w:t>
      </w:r>
      <w:r>
        <w:rPr>
          <w:sz w:val="24"/>
        </w:rPr>
        <w:t>прав</w:t>
      </w:r>
      <w:r>
        <w:rPr>
          <w:spacing w:val="-5"/>
          <w:sz w:val="24"/>
        </w:rPr>
        <w:t xml:space="preserve"> </w:t>
      </w:r>
      <w:r>
        <w:rPr>
          <w:sz w:val="24"/>
        </w:rPr>
        <w:t>и</w:t>
      </w:r>
      <w:r>
        <w:rPr>
          <w:spacing w:val="-5"/>
          <w:sz w:val="24"/>
        </w:rPr>
        <w:t xml:space="preserve"> </w:t>
      </w:r>
      <w:r>
        <w:rPr>
          <w:sz w:val="24"/>
        </w:rPr>
        <w:t>обязанностей,</w:t>
      </w:r>
      <w:r>
        <w:rPr>
          <w:spacing w:val="-2"/>
          <w:sz w:val="24"/>
        </w:rPr>
        <w:t xml:space="preserve"> </w:t>
      </w:r>
      <w:r>
        <w:rPr>
          <w:sz w:val="24"/>
        </w:rPr>
        <w:t>уважение</w:t>
      </w:r>
      <w:r>
        <w:rPr>
          <w:spacing w:val="-6"/>
          <w:sz w:val="24"/>
        </w:rPr>
        <w:t xml:space="preserve"> </w:t>
      </w:r>
      <w:r>
        <w:rPr>
          <w:sz w:val="24"/>
        </w:rPr>
        <w:t>закона</w:t>
      </w:r>
      <w:r>
        <w:rPr>
          <w:spacing w:val="-5"/>
          <w:sz w:val="24"/>
        </w:rPr>
        <w:t xml:space="preserve"> </w:t>
      </w:r>
      <w:r>
        <w:rPr>
          <w:sz w:val="24"/>
        </w:rPr>
        <w:t>и</w:t>
      </w:r>
      <w:r>
        <w:rPr>
          <w:spacing w:val="-4"/>
          <w:sz w:val="24"/>
        </w:rPr>
        <w:t xml:space="preserve"> </w:t>
      </w:r>
      <w:r>
        <w:rPr>
          <w:spacing w:val="-2"/>
          <w:sz w:val="24"/>
        </w:rPr>
        <w:t>правопорядка;</w:t>
      </w:r>
    </w:p>
    <w:p w14:paraId="76E18254">
      <w:pPr>
        <w:pStyle w:val="7"/>
        <w:numPr>
          <w:ilvl w:val="0"/>
          <w:numId w:val="20"/>
        </w:numPr>
        <w:tabs>
          <w:tab w:val="left" w:pos="1275"/>
          <w:tab w:val="left" w:pos="2540"/>
          <w:tab w:val="left" w:pos="4343"/>
          <w:tab w:val="left" w:pos="6194"/>
          <w:tab w:val="left" w:pos="8420"/>
          <w:tab w:val="left" w:pos="10499"/>
        </w:tabs>
        <w:spacing w:before="40" w:line="273" w:lineRule="auto"/>
        <w:ind w:right="278" w:firstLine="283"/>
        <w:jc w:val="left"/>
        <w:rPr>
          <w:sz w:val="24"/>
        </w:rPr>
      </w:pPr>
      <w:r>
        <w:rPr>
          <w:spacing w:val="-2"/>
          <w:sz w:val="24"/>
        </w:rPr>
        <w:t>принятие</w:t>
      </w:r>
      <w:r>
        <w:rPr>
          <w:sz w:val="24"/>
        </w:rPr>
        <w:tab/>
      </w:r>
      <w:r>
        <w:rPr>
          <w:spacing w:val="-2"/>
          <w:sz w:val="24"/>
        </w:rPr>
        <w:t>традиционных</w:t>
      </w:r>
      <w:r>
        <w:rPr>
          <w:sz w:val="24"/>
        </w:rPr>
        <w:tab/>
      </w:r>
      <w:r>
        <w:rPr>
          <w:spacing w:val="-2"/>
          <w:sz w:val="24"/>
        </w:rPr>
        <w:t>национальных,</w:t>
      </w:r>
      <w:r>
        <w:rPr>
          <w:sz w:val="24"/>
        </w:rPr>
        <w:tab/>
      </w:r>
      <w:r>
        <w:rPr>
          <w:spacing w:val="-2"/>
          <w:sz w:val="24"/>
        </w:rPr>
        <w:t>общечеловеческих</w:t>
      </w:r>
      <w:r>
        <w:rPr>
          <w:sz w:val="24"/>
        </w:rPr>
        <w:tab/>
      </w:r>
      <w:r>
        <w:rPr>
          <w:spacing w:val="-2"/>
          <w:sz w:val="24"/>
        </w:rPr>
        <w:t>гуманистических</w:t>
      </w:r>
      <w:r>
        <w:rPr>
          <w:sz w:val="24"/>
        </w:rPr>
        <w:tab/>
      </w:r>
      <w:r>
        <w:rPr>
          <w:spacing w:val="-10"/>
          <w:sz w:val="24"/>
        </w:rPr>
        <w:t xml:space="preserve">и </w:t>
      </w:r>
      <w:r>
        <w:rPr>
          <w:sz w:val="24"/>
        </w:rPr>
        <w:t>демократических ценностей; уважение ценностей иных культур, конфессий;</w:t>
      </w:r>
    </w:p>
    <w:p w14:paraId="2D80E1C1">
      <w:pPr>
        <w:pStyle w:val="7"/>
        <w:numPr>
          <w:ilvl w:val="0"/>
          <w:numId w:val="20"/>
        </w:numPr>
        <w:tabs>
          <w:tab w:val="left" w:pos="1275"/>
          <w:tab w:val="left" w:pos="2706"/>
          <w:tab w:val="left" w:pos="4500"/>
          <w:tab w:val="left" w:pos="5874"/>
          <w:tab w:val="left" w:pos="7524"/>
          <w:tab w:val="left" w:pos="9335"/>
        </w:tabs>
        <w:spacing w:before="3" w:line="273" w:lineRule="auto"/>
        <w:ind w:right="278" w:firstLine="283"/>
        <w:jc w:val="left"/>
        <w:rPr>
          <w:sz w:val="24"/>
        </w:rPr>
      </w:pPr>
      <w:r>
        <w:rPr>
          <w:spacing w:val="-2"/>
          <w:sz w:val="24"/>
        </w:rPr>
        <w:t>готовность</w:t>
      </w:r>
      <w:r>
        <w:rPr>
          <w:sz w:val="24"/>
        </w:rPr>
        <w:tab/>
      </w:r>
      <w:r>
        <w:rPr>
          <w:spacing w:val="-2"/>
          <w:sz w:val="24"/>
        </w:rPr>
        <w:t>противостоять</w:t>
      </w:r>
      <w:r>
        <w:rPr>
          <w:sz w:val="24"/>
        </w:rPr>
        <w:tab/>
      </w:r>
      <w:r>
        <w:rPr>
          <w:spacing w:val="-2"/>
          <w:sz w:val="24"/>
        </w:rPr>
        <w:t>идеологии</w:t>
      </w:r>
      <w:r>
        <w:rPr>
          <w:sz w:val="24"/>
        </w:rPr>
        <w:tab/>
      </w:r>
      <w:r>
        <w:rPr>
          <w:spacing w:val="-2"/>
          <w:sz w:val="24"/>
        </w:rPr>
        <w:t>экстремизма,</w:t>
      </w:r>
      <w:r>
        <w:rPr>
          <w:sz w:val="24"/>
        </w:rPr>
        <w:tab/>
      </w:r>
      <w:r>
        <w:rPr>
          <w:spacing w:val="-2"/>
          <w:sz w:val="24"/>
        </w:rPr>
        <w:t>национализма,</w:t>
      </w:r>
      <w:r>
        <w:rPr>
          <w:sz w:val="24"/>
        </w:rPr>
        <w:tab/>
      </w:r>
      <w:r>
        <w:rPr>
          <w:spacing w:val="-2"/>
          <w:sz w:val="24"/>
        </w:rPr>
        <w:t xml:space="preserve">ксенофобии, </w:t>
      </w:r>
      <w:r>
        <w:rPr>
          <w:sz w:val="24"/>
        </w:rPr>
        <w:t>дискриминации по социальным, религиозным, расовым, национальным признакам;</w:t>
      </w:r>
    </w:p>
    <w:p w14:paraId="5FFA0ADE">
      <w:pPr>
        <w:pStyle w:val="7"/>
        <w:numPr>
          <w:ilvl w:val="0"/>
          <w:numId w:val="20"/>
        </w:numPr>
        <w:tabs>
          <w:tab w:val="left" w:pos="1275"/>
          <w:tab w:val="left" w:pos="2620"/>
          <w:tab w:val="left" w:pos="3394"/>
          <w:tab w:val="left" w:pos="4840"/>
          <w:tab w:val="left" w:pos="6408"/>
          <w:tab w:val="left" w:pos="6737"/>
          <w:tab w:val="left" w:pos="7979"/>
          <w:tab w:val="left" w:pos="9603"/>
        </w:tabs>
        <w:spacing w:before="3" w:line="273" w:lineRule="auto"/>
        <w:ind w:right="279" w:firstLine="283"/>
        <w:jc w:val="left"/>
        <w:rPr>
          <w:sz w:val="24"/>
        </w:rPr>
      </w:pPr>
      <w:r>
        <w:rPr>
          <w:spacing w:val="-2"/>
          <w:sz w:val="24"/>
        </w:rPr>
        <w:t>готовность</w:t>
      </w:r>
      <w:r>
        <w:rPr>
          <w:sz w:val="24"/>
        </w:rPr>
        <w:tab/>
      </w:r>
      <w:r>
        <w:rPr>
          <w:spacing w:val="-4"/>
          <w:sz w:val="24"/>
        </w:rPr>
        <w:t>вести</w:t>
      </w:r>
      <w:r>
        <w:rPr>
          <w:sz w:val="24"/>
        </w:rPr>
        <w:tab/>
      </w:r>
      <w:r>
        <w:rPr>
          <w:spacing w:val="-2"/>
          <w:sz w:val="24"/>
        </w:rPr>
        <w:t>совместную</w:t>
      </w:r>
      <w:r>
        <w:rPr>
          <w:sz w:val="24"/>
        </w:rPr>
        <w:tab/>
      </w:r>
      <w:r>
        <w:rPr>
          <w:spacing w:val="-2"/>
          <w:sz w:val="24"/>
        </w:rPr>
        <w:t>деятельность</w:t>
      </w:r>
      <w:r>
        <w:rPr>
          <w:sz w:val="24"/>
        </w:rPr>
        <w:tab/>
      </w:r>
      <w:r>
        <w:rPr>
          <w:spacing w:val="-10"/>
          <w:sz w:val="24"/>
        </w:rPr>
        <w:t>в</w:t>
      </w:r>
      <w:r>
        <w:rPr>
          <w:sz w:val="24"/>
        </w:rPr>
        <w:tab/>
      </w:r>
      <w:r>
        <w:rPr>
          <w:spacing w:val="-2"/>
          <w:sz w:val="24"/>
        </w:rPr>
        <w:t>интересах</w:t>
      </w:r>
      <w:r>
        <w:rPr>
          <w:sz w:val="24"/>
        </w:rPr>
        <w:tab/>
      </w:r>
      <w:r>
        <w:rPr>
          <w:spacing w:val="-2"/>
          <w:sz w:val="24"/>
        </w:rPr>
        <w:t>гражданского</w:t>
      </w:r>
      <w:r>
        <w:rPr>
          <w:sz w:val="24"/>
        </w:rPr>
        <w:tab/>
      </w:r>
      <w:r>
        <w:rPr>
          <w:spacing w:val="-2"/>
          <w:sz w:val="24"/>
        </w:rPr>
        <w:t xml:space="preserve">общества, </w:t>
      </w:r>
      <w:r>
        <w:rPr>
          <w:sz w:val="24"/>
        </w:rPr>
        <w:t>участвовать в самоуправлении в образовательной организации;</w:t>
      </w:r>
    </w:p>
    <w:p w14:paraId="582EFFEE">
      <w:pPr>
        <w:pStyle w:val="7"/>
        <w:numPr>
          <w:ilvl w:val="0"/>
          <w:numId w:val="20"/>
        </w:numPr>
        <w:tabs>
          <w:tab w:val="left" w:pos="1275"/>
        </w:tabs>
        <w:spacing w:line="273" w:lineRule="auto"/>
        <w:ind w:right="283" w:firstLine="283"/>
        <w:jc w:val="left"/>
        <w:rPr>
          <w:sz w:val="24"/>
        </w:rPr>
      </w:pPr>
      <w:r>
        <w:rPr>
          <w:sz w:val="24"/>
        </w:rPr>
        <w:t xml:space="preserve">умение взаимодействовать с социальными институтами в соответствии с их функциями и </w:t>
      </w:r>
      <w:r>
        <w:rPr>
          <w:spacing w:val="-2"/>
          <w:sz w:val="24"/>
        </w:rPr>
        <w:t>назначением;</w:t>
      </w:r>
    </w:p>
    <w:p w14:paraId="31962329">
      <w:pPr>
        <w:pStyle w:val="7"/>
        <w:numPr>
          <w:ilvl w:val="0"/>
          <w:numId w:val="20"/>
        </w:numPr>
        <w:tabs>
          <w:tab w:val="left" w:pos="1276"/>
        </w:tabs>
        <w:spacing w:before="4"/>
        <w:ind w:left="1276" w:hanging="282"/>
        <w:jc w:val="left"/>
        <w:rPr>
          <w:sz w:val="24"/>
        </w:rPr>
      </w:pPr>
      <w:r>
        <w:rPr>
          <w:sz w:val="24"/>
        </w:rPr>
        <w:t>готовность</w:t>
      </w:r>
      <w:r>
        <w:rPr>
          <w:spacing w:val="-4"/>
          <w:sz w:val="24"/>
        </w:rPr>
        <w:t xml:space="preserve"> </w:t>
      </w:r>
      <w:r>
        <w:rPr>
          <w:sz w:val="24"/>
        </w:rPr>
        <w:t>к</w:t>
      </w:r>
      <w:r>
        <w:rPr>
          <w:spacing w:val="-3"/>
          <w:sz w:val="24"/>
        </w:rPr>
        <w:t xml:space="preserve"> </w:t>
      </w:r>
      <w:r>
        <w:rPr>
          <w:sz w:val="24"/>
        </w:rPr>
        <w:t>гуманитарной</w:t>
      </w:r>
      <w:r>
        <w:rPr>
          <w:spacing w:val="-3"/>
          <w:sz w:val="24"/>
        </w:rPr>
        <w:t xml:space="preserve"> </w:t>
      </w:r>
      <w:r>
        <w:rPr>
          <w:sz w:val="24"/>
        </w:rPr>
        <w:t>и</w:t>
      </w:r>
      <w:r>
        <w:rPr>
          <w:spacing w:val="-3"/>
          <w:sz w:val="24"/>
        </w:rPr>
        <w:t xml:space="preserve"> </w:t>
      </w:r>
      <w:r>
        <w:rPr>
          <w:sz w:val="24"/>
        </w:rPr>
        <w:t>волонтерской</w:t>
      </w:r>
      <w:r>
        <w:rPr>
          <w:spacing w:val="-3"/>
          <w:sz w:val="24"/>
        </w:rPr>
        <w:t xml:space="preserve"> </w:t>
      </w:r>
      <w:r>
        <w:rPr>
          <w:spacing w:val="-2"/>
          <w:sz w:val="24"/>
        </w:rPr>
        <w:t>деятельности;</w:t>
      </w:r>
    </w:p>
    <w:p w14:paraId="6D7E08C8">
      <w:pPr>
        <w:spacing w:before="40"/>
        <w:ind w:left="710"/>
        <w:rPr>
          <w:i/>
          <w:sz w:val="24"/>
        </w:rPr>
      </w:pPr>
      <w:r>
        <w:rPr>
          <w:i/>
          <w:sz w:val="24"/>
        </w:rPr>
        <w:t>патриотического</w:t>
      </w:r>
      <w:r>
        <w:rPr>
          <w:i/>
          <w:spacing w:val="-10"/>
          <w:sz w:val="24"/>
        </w:rPr>
        <w:t xml:space="preserve"> </w:t>
      </w:r>
      <w:r>
        <w:rPr>
          <w:i/>
          <w:spacing w:val="-2"/>
          <w:sz w:val="24"/>
        </w:rPr>
        <w:t>воспитания:</w:t>
      </w:r>
    </w:p>
    <w:p w14:paraId="6C7DD556">
      <w:pPr>
        <w:pStyle w:val="7"/>
        <w:numPr>
          <w:ilvl w:val="0"/>
          <w:numId w:val="20"/>
        </w:numPr>
        <w:tabs>
          <w:tab w:val="left" w:pos="1275"/>
        </w:tabs>
        <w:spacing w:before="43" w:line="273" w:lineRule="auto"/>
        <w:ind w:right="279" w:firstLine="283"/>
        <w:rPr>
          <w:sz w:val="24"/>
        </w:rPr>
      </w:pPr>
      <w:r>
        <w:rPr>
          <w:sz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203A07AC">
      <w:pPr>
        <w:pStyle w:val="7"/>
        <w:numPr>
          <w:ilvl w:val="0"/>
          <w:numId w:val="20"/>
        </w:numPr>
        <w:tabs>
          <w:tab w:val="left" w:pos="1275"/>
        </w:tabs>
        <w:spacing w:before="2" w:line="276" w:lineRule="auto"/>
        <w:ind w:right="274" w:firstLine="283"/>
        <w:rPr>
          <w:sz w:val="24"/>
        </w:rPr>
      </w:pPr>
      <w:r>
        <w:rPr>
          <w:sz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14:paraId="5BBFF650">
      <w:pPr>
        <w:spacing w:line="275" w:lineRule="exact"/>
        <w:ind w:left="710"/>
        <w:jc w:val="both"/>
        <w:rPr>
          <w:i/>
          <w:sz w:val="24"/>
        </w:rPr>
      </w:pPr>
      <w:r>
        <w:rPr>
          <w:i/>
          <w:sz w:val="24"/>
        </w:rPr>
        <w:t>духовно-нравственного</w:t>
      </w:r>
      <w:r>
        <w:rPr>
          <w:i/>
          <w:spacing w:val="-10"/>
          <w:sz w:val="24"/>
        </w:rPr>
        <w:t xml:space="preserve"> </w:t>
      </w:r>
      <w:r>
        <w:rPr>
          <w:i/>
          <w:spacing w:val="-2"/>
          <w:sz w:val="24"/>
        </w:rPr>
        <w:t>воспитания:</w:t>
      </w:r>
    </w:p>
    <w:p w14:paraId="43B0E1CB">
      <w:pPr>
        <w:pStyle w:val="7"/>
        <w:numPr>
          <w:ilvl w:val="0"/>
          <w:numId w:val="20"/>
        </w:numPr>
        <w:tabs>
          <w:tab w:val="left" w:pos="1275"/>
        </w:tabs>
        <w:spacing w:before="41" w:line="273" w:lineRule="auto"/>
        <w:ind w:right="278" w:firstLine="283"/>
        <w:rPr>
          <w:sz w:val="24"/>
        </w:rPr>
      </w:pPr>
      <w:r>
        <w:rPr>
          <w:sz w:val="24"/>
        </w:rPr>
        <w:t>осознание духовных ценностей российского народа; сформированность нравственного сознания, этического поведения;</w:t>
      </w:r>
    </w:p>
    <w:p w14:paraId="71F65FF3">
      <w:pPr>
        <w:pStyle w:val="7"/>
        <w:numPr>
          <w:ilvl w:val="0"/>
          <w:numId w:val="20"/>
        </w:numPr>
        <w:tabs>
          <w:tab w:val="left" w:pos="1275"/>
        </w:tabs>
        <w:spacing w:before="1" w:line="273" w:lineRule="auto"/>
        <w:ind w:right="281" w:firstLine="283"/>
        <w:rPr>
          <w:sz w:val="24"/>
        </w:rPr>
      </w:pPr>
      <w:r>
        <w:rPr>
          <w:sz w:val="24"/>
        </w:rPr>
        <w:t>способность оценивать ситуацию и принимать осознанные решения, ориентируясь на морально-нравственные нормы и ценности;</w:t>
      </w:r>
    </w:p>
    <w:p w14:paraId="53904191">
      <w:pPr>
        <w:pStyle w:val="7"/>
        <w:numPr>
          <w:ilvl w:val="0"/>
          <w:numId w:val="20"/>
        </w:numPr>
        <w:tabs>
          <w:tab w:val="left" w:pos="1275"/>
        </w:tabs>
        <w:spacing w:before="3" w:line="276" w:lineRule="auto"/>
        <w:ind w:right="273" w:firstLine="283"/>
        <w:rPr>
          <w:sz w:val="24"/>
        </w:rPr>
      </w:pPr>
      <w:r>
        <w:rPr>
          <w:sz w:val="24"/>
        </w:rPr>
        <w:t>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79144BA8">
      <w:pPr>
        <w:spacing w:line="273" w:lineRule="exact"/>
        <w:ind w:left="710"/>
        <w:jc w:val="both"/>
        <w:rPr>
          <w:i/>
          <w:sz w:val="24"/>
        </w:rPr>
      </w:pPr>
      <w:r>
        <w:rPr>
          <w:i/>
          <w:sz w:val="24"/>
        </w:rPr>
        <w:t>эстетического</w:t>
      </w:r>
      <w:r>
        <w:rPr>
          <w:i/>
          <w:spacing w:val="-4"/>
          <w:sz w:val="24"/>
        </w:rPr>
        <w:t xml:space="preserve"> </w:t>
      </w:r>
      <w:r>
        <w:rPr>
          <w:i/>
          <w:spacing w:val="-2"/>
          <w:sz w:val="24"/>
        </w:rPr>
        <w:t>воспитания:</w:t>
      </w:r>
    </w:p>
    <w:p w14:paraId="50E21A4F">
      <w:pPr>
        <w:pStyle w:val="7"/>
        <w:numPr>
          <w:ilvl w:val="0"/>
          <w:numId w:val="20"/>
        </w:numPr>
        <w:tabs>
          <w:tab w:val="left" w:pos="1275"/>
        </w:tabs>
        <w:spacing w:before="40" w:line="273" w:lineRule="auto"/>
        <w:ind w:right="281" w:firstLine="283"/>
        <w:rPr>
          <w:sz w:val="24"/>
        </w:rPr>
      </w:pPr>
      <w:r>
        <w:rPr>
          <w:sz w:val="24"/>
        </w:rPr>
        <w:t>эстетическое отношение к миру, включая эстетику быта, научного и технического творчества, спорта, труда, общественных отношений;</w:t>
      </w:r>
    </w:p>
    <w:p w14:paraId="06AC31E9">
      <w:pPr>
        <w:pStyle w:val="7"/>
        <w:numPr>
          <w:ilvl w:val="0"/>
          <w:numId w:val="20"/>
        </w:numPr>
        <w:tabs>
          <w:tab w:val="left" w:pos="1275"/>
        </w:tabs>
        <w:spacing w:before="4" w:line="273" w:lineRule="auto"/>
        <w:ind w:right="279" w:firstLine="283"/>
        <w:rPr>
          <w:sz w:val="24"/>
        </w:rPr>
      </w:pPr>
      <w:r>
        <w:rPr>
          <w:sz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4428C293">
      <w:pPr>
        <w:pStyle w:val="7"/>
        <w:numPr>
          <w:ilvl w:val="0"/>
          <w:numId w:val="20"/>
        </w:numPr>
        <w:tabs>
          <w:tab w:val="left" w:pos="1275"/>
        </w:tabs>
        <w:spacing w:before="3" w:line="273" w:lineRule="auto"/>
        <w:ind w:right="272" w:firstLine="283"/>
        <w:rPr>
          <w:sz w:val="24"/>
        </w:rPr>
      </w:pPr>
      <w:r>
        <w:rPr>
          <w:sz w:val="24"/>
        </w:rPr>
        <w:t>убежденность в значимости для личности и общества отечественного и мирового искусства, этнических культурных традиций и народного творчества; стремление проявлять качества творческой личности;</w:t>
      </w:r>
    </w:p>
    <w:p w14:paraId="0BD26678">
      <w:pPr>
        <w:pStyle w:val="7"/>
        <w:spacing w:line="273" w:lineRule="auto"/>
        <w:rPr>
          <w:sz w:val="24"/>
        </w:rPr>
        <w:sectPr>
          <w:pgSz w:w="11900" w:h="16850"/>
          <w:pgMar w:top="140" w:right="283" w:bottom="480" w:left="708" w:header="0" w:footer="297" w:gutter="0"/>
          <w:cols w:space="720" w:num="1"/>
        </w:sectPr>
      </w:pPr>
    </w:p>
    <w:p w14:paraId="2F920E7E">
      <w:pPr>
        <w:spacing w:before="264"/>
        <w:ind w:left="710"/>
        <w:jc w:val="both"/>
        <w:rPr>
          <w:i/>
          <w:sz w:val="24"/>
        </w:rPr>
      </w:pPr>
      <w:r>
        <w:rPr>
          <w:i/>
          <w:sz w:val="24"/>
        </w:rPr>
        <w:t>физического</w:t>
      </w:r>
      <w:r>
        <w:rPr>
          <w:i/>
          <w:spacing w:val="-6"/>
          <w:sz w:val="24"/>
        </w:rPr>
        <w:t xml:space="preserve"> </w:t>
      </w:r>
      <w:r>
        <w:rPr>
          <w:i/>
          <w:spacing w:val="-2"/>
          <w:sz w:val="24"/>
        </w:rPr>
        <w:t>воспитания:</w:t>
      </w:r>
    </w:p>
    <w:p w14:paraId="17F83170">
      <w:pPr>
        <w:pStyle w:val="7"/>
        <w:numPr>
          <w:ilvl w:val="0"/>
          <w:numId w:val="20"/>
        </w:numPr>
        <w:tabs>
          <w:tab w:val="left" w:pos="1275"/>
        </w:tabs>
        <w:spacing w:before="41" w:line="273" w:lineRule="auto"/>
        <w:ind w:right="278" w:firstLine="283"/>
        <w:rPr>
          <w:sz w:val="24"/>
        </w:rPr>
      </w:pPr>
      <w:r>
        <w:rPr>
          <w:sz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14:paraId="60EE9A98">
      <w:pPr>
        <w:pStyle w:val="7"/>
        <w:numPr>
          <w:ilvl w:val="0"/>
          <w:numId w:val="20"/>
        </w:numPr>
        <w:tabs>
          <w:tab w:val="left" w:pos="1275"/>
        </w:tabs>
        <w:spacing w:before="3" w:line="273" w:lineRule="auto"/>
        <w:ind w:right="277" w:firstLine="283"/>
        <w:rPr>
          <w:sz w:val="24"/>
        </w:rPr>
      </w:pPr>
      <w:r>
        <w:rPr>
          <w:sz w:val="24"/>
        </w:rPr>
        <w:t>активное неприятие вредных привычек и иных форм причинения вреда физическому и психическому здоровью;</w:t>
      </w:r>
    </w:p>
    <w:p w14:paraId="183B3C93">
      <w:pPr>
        <w:spacing w:before="1"/>
        <w:ind w:left="710"/>
        <w:jc w:val="both"/>
        <w:rPr>
          <w:i/>
          <w:sz w:val="24"/>
        </w:rPr>
      </w:pPr>
      <w:r>
        <w:rPr>
          <w:i/>
          <w:sz w:val="24"/>
        </w:rPr>
        <w:t>трудового</w:t>
      </w:r>
      <w:r>
        <w:rPr>
          <w:i/>
          <w:spacing w:val="-4"/>
          <w:sz w:val="24"/>
        </w:rPr>
        <w:t xml:space="preserve"> </w:t>
      </w:r>
      <w:r>
        <w:rPr>
          <w:i/>
          <w:spacing w:val="-2"/>
          <w:sz w:val="24"/>
        </w:rPr>
        <w:t>воспитания:</w:t>
      </w:r>
    </w:p>
    <w:p w14:paraId="5A65E3B3">
      <w:pPr>
        <w:pStyle w:val="7"/>
        <w:numPr>
          <w:ilvl w:val="0"/>
          <w:numId w:val="20"/>
        </w:numPr>
        <w:tabs>
          <w:tab w:val="left" w:pos="1275"/>
        </w:tabs>
        <w:spacing w:before="43" w:line="273" w:lineRule="auto"/>
        <w:ind w:right="279" w:firstLine="283"/>
        <w:rPr>
          <w:sz w:val="24"/>
        </w:rPr>
      </w:pPr>
      <w:r>
        <w:rPr>
          <w:sz w:val="24"/>
        </w:rPr>
        <w:t>готовность к труду, осознание ценности мастерства, трудолюбие; 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14:paraId="0EE8AB95">
      <w:pPr>
        <w:pStyle w:val="7"/>
        <w:numPr>
          <w:ilvl w:val="0"/>
          <w:numId w:val="20"/>
        </w:numPr>
        <w:tabs>
          <w:tab w:val="left" w:pos="1275"/>
        </w:tabs>
        <w:spacing w:before="5" w:line="273" w:lineRule="auto"/>
        <w:ind w:right="269" w:firstLine="283"/>
        <w:rPr>
          <w:sz w:val="24"/>
        </w:rPr>
      </w:pPr>
      <w:r>
        <w:rPr>
          <w:sz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14:paraId="50F93D68">
      <w:pPr>
        <w:pStyle w:val="7"/>
        <w:numPr>
          <w:ilvl w:val="0"/>
          <w:numId w:val="20"/>
        </w:numPr>
        <w:tabs>
          <w:tab w:val="left" w:pos="1276"/>
        </w:tabs>
        <w:spacing w:before="8"/>
        <w:ind w:left="1276" w:hanging="282"/>
        <w:rPr>
          <w:sz w:val="24"/>
        </w:rPr>
      </w:pPr>
      <w:r>
        <w:rPr>
          <w:sz w:val="24"/>
        </w:rPr>
        <w:t>готовность</w:t>
      </w:r>
      <w:r>
        <w:rPr>
          <w:spacing w:val="-6"/>
          <w:sz w:val="24"/>
        </w:rPr>
        <w:t xml:space="preserve"> </w:t>
      </w:r>
      <w:r>
        <w:rPr>
          <w:sz w:val="24"/>
        </w:rPr>
        <w:t>и</w:t>
      </w:r>
      <w:r>
        <w:rPr>
          <w:spacing w:val="-3"/>
          <w:sz w:val="24"/>
        </w:rPr>
        <w:t xml:space="preserve"> </w:t>
      </w:r>
      <w:r>
        <w:rPr>
          <w:sz w:val="24"/>
        </w:rPr>
        <w:t>способность</w:t>
      </w:r>
      <w:r>
        <w:rPr>
          <w:spacing w:val="-3"/>
          <w:sz w:val="24"/>
        </w:rPr>
        <w:t xml:space="preserve"> </w:t>
      </w:r>
      <w:r>
        <w:rPr>
          <w:sz w:val="24"/>
        </w:rPr>
        <w:t>к</w:t>
      </w:r>
      <w:r>
        <w:rPr>
          <w:spacing w:val="-3"/>
          <w:sz w:val="24"/>
        </w:rPr>
        <w:t xml:space="preserve"> </w:t>
      </w:r>
      <w:r>
        <w:rPr>
          <w:sz w:val="24"/>
        </w:rPr>
        <w:t>образованию</w:t>
      </w:r>
      <w:r>
        <w:rPr>
          <w:spacing w:val="-3"/>
          <w:sz w:val="24"/>
        </w:rPr>
        <w:t xml:space="preserve"> </w:t>
      </w:r>
      <w:r>
        <w:rPr>
          <w:sz w:val="24"/>
        </w:rPr>
        <w:t>и</w:t>
      </w:r>
      <w:r>
        <w:rPr>
          <w:spacing w:val="-3"/>
          <w:sz w:val="24"/>
        </w:rPr>
        <w:t xml:space="preserve"> </w:t>
      </w:r>
      <w:r>
        <w:rPr>
          <w:sz w:val="24"/>
        </w:rPr>
        <w:t>самообразованию</w:t>
      </w:r>
      <w:r>
        <w:rPr>
          <w:spacing w:val="-3"/>
          <w:sz w:val="24"/>
        </w:rPr>
        <w:t xml:space="preserve"> </w:t>
      </w:r>
      <w:r>
        <w:rPr>
          <w:sz w:val="24"/>
        </w:rPr>
        <w:t>на</w:t>
      </w:r>
      <w:r>
        <w:rPr>
          <w:spacing w:val="-4"/>
          <w:sz w:val="24"/>
        </w:rPr>
        <w:t xml:space="preserve"> </w:t>
      </w:r>
      <w:r>
        <w:rPr>
          <w:sz w:val="24"/>
        </w:rPr>
        <w:t>протяжении</w:t>
      </w:r>
      <w:r>
        <w:rPr>
          <w:spacing w:val="-3"/>
          <w:sz w:val="24"/>
        </w:rPr>
        <w:t xml:space="preserve"> </w:t>
      </w:r>
      <w:r>
        <w:rPr>
          <w:spacing w:val="-2"/>
          <w:sz w:val="24"/>
        </w:rPr>
        <w:t>жизни;</w:t>
      </w:r>
    </w:p>
    <w:p w14:paraId="4747AF71">
      <w:pPr>
        <w:spacing w:before="40"/>
        <w:ind w:left="710"/>
        <w:jc w:val="both"/>
        <w:rPr>
          <w:i/>
          <w:sz w:val="24"/>
        </w:rPr>
      </w:pPr>
      <w:r>
        <w:rPr>
          <w:i/>
          <w:sz w:val="24"/>
        </w:rPr>
        <w:t>экологического</w:t>
      </w:r>
      <w:r>
        <w:rPr>
          <w:i/>
          <w:spacing w:val="-5"/>
          <w:sz w:val="24"/>
        </w:rPr>
        <w:t xml:space="preserve"> </w:t>
      </w:r>
      <w:r>
        <w:rPr>
          <w:i/>
          <w:spacing w:val="-2"/>
          <w:sz w:val="24"/>
        </w:rPr>
        <w:t>воспитания:</w:t>
      </w:r>
    </w:p>
    <w:p w14:paraId="1100C87E">
      <w:pPr>
        <w:pStyle w:val="7"/>
        <w:numPr>
          <w:ilvl w:val="0"/>
          <w:numId w:val="20"/>
        </w:numPr>
        <w:tabs>
          <w:tab w:val="left" w:pos="1275"/>
        </w:tabs>
        <w:spacing w:before="41" w:line="276" w:lineRule="auto"/>
        <w:ind w:right="271" w:firstLine="283"/>
        <w:rPr>
          <w:sz w:val="24"/>
        </w:rPr>
      </w:pPr>
      <w:r>
        <w:rPr>
          <w:sz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77221BC0">
      <w:pPr>
        <w:pStyle w:val="7"/>
        <w:numPr>
          <w:ilvl w:val="0"/>
          <w:numId w:val="20"/>
        </w:numPr>
        <w:tabs>
          <w:tab w:val="left" w:pos="1275"/>
        </w:tabs>
        <w:spacing w:line="273" w:lineRule="auto"/>
        <w:ind w:right="282" w:firstLine="283"/>
        <w:rPr>
          <w:sz w:val="24"/>
        </w:rPr>
      </w:pPr>
      <w:r>
        <w:rPr>
          <w:sz w:val="24"/>
        </w:rPr>
        <w:t>планирование и осуществление действий в окружающей среде на основе знания целей устойчивого развития человечества;</w:t>
      </w:r>
    </w:p>
    <w:p w14:paraId="71EDFA22">
      <w:pPr>
        <w:pStyle w:val="7"/>
        <w:numPr>
          <w:ilvl w:val="0"/>
          <w:numId w:val="20"/>
        </w:numPr>
        <w:tabs>
          <w:tab w:val="left" w:pos="1275"/>
        </w:tabs>
        <w:spacing w:line="276" w:lineRule="auto"/>
        <w:ind w:right="277" w:firstLine="283"/>
        <w:rPr>
          <w:sz w:val="24"/>
        </w:rPr>
      </w:pPr>
      <w:r>
        <w:rPr>
          <w:sz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14:paraId="3DBBAFC0">
      <w:pPr>
        <w:pStyle w:val="7"/>
        <w:numPr>
          <w:ilvl w:val="0"/>
          <w:numId w:val="20"/>
        </w:numPr>
        <w:tabs>
          <w:tab w:val="left" w:pos="1276"/>
        </w:tabs>
        <w:spacing w:line="291" w:lineRule="exact"/>
        <w:ind w:left="1276" w:hanging="282"/>
        <w:rPr>
          <w:sz w:val="24"/>
        </w:rPr>
      </w:pPr>
      <w:r>
        <w:rPr>
          <w:sz w:val="24"/>
        </w:rPr>
        <w:t>расширение</w:t>
      </w:r>
      <w:r>
        <w:rPr>
          <w:spacing w:val="-8"/>
          <w:sz w:val="24"/>
        </w:rPr>
        <w:t xml:space="preserve"> </w:t>
      </w:r>
      <w:r>
        <w:rPr>
          <w:sz w:val="24"/>
        </w:rPr>
        <w:t>опыта</w:t>
      </w:r>
      <w:r>
        <w:rPr>
          <w:spacing w:val="-4"/>
          <w:sz w:val="24"/>
        </w:rPr>
        <w:t xml:space="preserve"> </w:t>
      </w:r>
      <w:r>
        <w:rPr>
          <w:sz w:val="24"/>
        </w:rPr>
        <w:t>деятельности</w:t>
      </w:r>
      <w:r>
        <w:rPr>
          <w:spacing w:val="-5"/>
          <w:sz w:val="24"/>
        </w:rPr>
        <w:t xml:space="preserve"> </w:t>
      </w:r>
      <w:r>
        <w:rPr>
          <w:sz w:val="24"/>
        </w:rPr>
        <w:t>экологической</w:t>
      </w:r>
      <w:r>
        <w:rPr>
          <w:spacing w:val="-4"/>
          <w:sz w:val="24"/>
        </w:rPr>
        <w:t xml:space="preserve"> </w:t>
      </w:r>
      <w:r>
        <w:rPr>
          <w:spacing w:val="-2"/>
          <w:sz w:val="24"/>
        </w:rPr>
        <w:t>направленности;</w:t>
      </w:r>
    </w:p>
    <w:p w14:paraId="3A1E9376">
      <w:pPr>
        <w:spacing w:before="40"/>
        <w:ind w:left="710"/>
        <w:jc w:val="both"/>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7D12057A">
      <w:pPr>
        <w:pStyle w:val="7"/>
        <w:numPr>
          <w:ilvl w:val="0"/>
          <w:numId w:val="20"/>
        </w:numPr>
        <w:tabs>
          <w:tab w:val="left" w:pos="1275"/>
        </w:tabs>
        <w:spacing w:before="40" w:line="276" w:lineRule="auto"/>
        <w:ind w:right="279" w:firstLine="283"/>
        <w:rPr>
          <w:sz w:val="24"/>
        </w:rPr>
      </w:pPr>
      <w:r>
        <w:rPr>
          <w:sz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14:paraId="32846221">
      <w:pPr>
        <w:pStyle w:val="7"/>
        <w:numPr>
          <w:ilvl w:val="0"/>
          <w:numId w:val="20"/>
        </w:numPr>
        <w:tabs>
          <w:tab w:val="left" w:pos="1275"/>
        </w:tabs>
        <w:spacing w:line="276" w:lineRule="auto"/>
        <w:ind w:right="274" w:firstLine="283"/>
        <w:rPr>
          <w:sz w:val="24"/>
        </w:rPr>
      </w:pPr>
      <w:r>
        <w:rPr>
          <w:sz w:val="24"/>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14:paraId="611B5275">
      <w:pPr>
        <w:pStyle w:val="7"/>
        <w:numPr>
          <w:ilvl w:val="0"/>
          <w:numId w:val="20"/>
        </w:numPr>
        <w:tabs>
          <w:tab w:val="left" w:pos="1275"/>
        </w:tabs>
        <w:spacing w:line="276" w:lineRule="auto"/>
        <w:ind w:right="274" w:firstLine="283"/>
        <w:rPr>
          <w:sz w:val="24"/>
        </w:rPr>
      </w:pPr>
      <w:r>
        <w:rPr>
          <w:sz w:val="24"/>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14:paraId="7ACB7177">
      <w:pPr>
        <w:pStyle w:val="5"/>
        <w:spacing w:line="276" w:lineRule="auto"/>
        <w:ind w:right="274"/>
      </w:pPr>
      <w: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14:paraId="216A63A8">
      <w:pPr>
        <w:pStyle w:val="7"/>
        <w:numPr>
          <w:ilvl w:val="0"/>
          <w:numId w:val="20"/>
        </w:numPr>
        <w:tabs>
          <w:tab w:val="left" w:pos="1335"/>
        </w:tabs>
        <w:spacing w:line="276" w:lineRule="auto"/>
        <w:ind w:right="277" w:firstLine="283"/>
        <w:rPr>
          <w:sz w:val="24"/>
        </w:rPr>
      </w:pPr>
      <w:r>
        <w:rPr>
          <w:sz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14:paraId="185434F3">
      <w:pPr>
        <w:pStyle w:val="7"/>
        <w:numPr>
          <w:ilvl w:val="0"/>
          <w:numId w:val="20"/>
        </w:numPr>
        <w:tabs>
          <w:tab w:val="left" w:pos="1275"/>
        </w:tabs>
        <w:spacing w:line="276" w:lineRule="auto"/>
        <w:ind w:right="272" w:firstLine="283"/>
        <w:rPr>
          <w:sz w:val="24"/>
        </w:rPr>
      </w:pPr>
      <w:r>
        <w:rPr>
          <w:sz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w:t>
      </w:r>
      <w:r>
        <w:rPr>
          <w:spacing w:val="26"/>
          <w:sz w:val="24"/>
        </w:rPr>
        <w:t xml:space="preserve"> </w:t>
      </w:r>
      <w:r>
        <w:rPr>
          <w:sz w:val="24"/>
        </w:rPr>
        <w:t>цели</w:t>
      </w:r>
      <w:r>
        <w:rPr>
          <w:spacing w:val="26"/>
          <w:sz w:val="24"/>
        </w:rPr>
        <w:t xml:space="preserve"> </w:t>
      </w:r>
      <w:r>
        <w:rPr>
          <w:sz w:val="24"/>
        </w:rPr>
        <w:t>и</w:t>
      </w:r>
      <w:r>
        <w:rPr>
          <w:spacing w:val="30"/>
          <w:sz w:val="24"/>
        </w:rPr>
        <w:t xml:space="preserve"> </w:t>
      </w:r>
      <w:r>
        <w:rPr>
          <w:sz w:val="24"/>
        </w:rPr>
        <w:t>успеху,</w:t>
      </w:r>
      <w:r>
        <w:rPr>
          <w:spacing w:val="27"/>
          <w:sz w:val="24"/>
        </w:rPr>
        <w:t xml:space="preserve"> </w:t>
      </w:r>
      <w:r>
        <w:rPr>
          <w:sz w:val="24"/>
        </w:rPr>
        <w:t>оптимизм,</w:t>
      </w:r>
      <w:r>
        <w:rPr>
          <w:spacing w:val="25"/>
          <w:sz w:val="24"/>
        </w:rPr>
        <w:t xml:space="preserve"> </w:t>
      </w:r>
      <w:r>
        <w:rPr>
          <w:sz w:val="24"/>
        </w:rPr>
        <w:t>инициативность,</w:t>
      </w:r>
      <w:r>
        <w:rPr>
          <w:spacing w:val="30"/>
          <w:sz w:val="24"/>
        </w:rPr>
        <w:t xml:space="preserve"> </w:t>
      </w:r>
      <w:r>
        <w:rPr>
          <w:sz w:val="24"/>
        </w:rPr>
        <w:t>умение</w:t>
      </w:r>
      <w:r>
        <w:rPr>
          <w:spacing w:val="27"/>
          <w:sz w:val="24"/>
        </w:rPr>
        <w:t xml:space="preserve"> </w:t>
      </w:r>
      <w:r>
        <w:rPr>
          <w:sz w:val="24"/>
        </w:rPr>
        <w:t>действовать,</w:t>
      </w:r>
      <w:r>
        <w:rPr>
          <w:spacing w:val="27"/>
          <w:sz w:val="24"/>
        </w:rPr>
        <w:t xml:space="preserve"> </w:t>
      </w:r>
      <w:r>
        <w:rPr>
          <w:sz w:val="24"/>
        </w:rPr>
        <w:t>исходя</w:t>
      </w:r>
      <w:r>
        <w:rPr>
          <w:spacing w:val="25"/>
          <w:sz w:val="24"/>
        </w:rPr>
        <w:t xml:space="preserve"> </w:t>
      </w:r>
      <w:r>
        <w:rPr>
          <w:sz w:val="24"/>
        </w:rPr>
        <w:t>из</w:t>
      </w:r>
      <w:r>
        <w:rPr>
          <w:spacing w:val="28"/>
          <w:sz w:val="24"/>
        </w:rPr>
        <w:t xml:space="preserve"> </w:t>
      </w:r>
      <w:r>
        <w:rPr>
          <w:sz w:val="24"/>
        </w:rPr>
        <w:t>своих</w:t>
      </w:r>
    </w:p>
    <w:p w14:paraId="3F5C1964">
      <w:pPr>
        <w:pStyle w:val="7"/>
        <w:spacing w:line="276" w:lineRule="auto"/>
        <w:rPr>
          <w:sz w:val="24"/>
        </w:rPr>
        <w:sectPr>
          <w:pgSz w:w="11900" w:h="16850"/>
          <w:pgMar w:top="140" w:right="283" w:bottom="480" w:left="708" w:header="0" w:footer="297" w:gutter="0"/>
          <w:cols w:space="720" w:num="1"/>
        </w:sectPr>
      </w:pPr>
    </w:p>
    <w:p w14:paraId="40FF0FCF">
      <w:pPr>
        <w:pStyle w:val="5"/>
        <w:spacing w:before="264" w:line="276" w:lineRule="auto"/>
        <w:ind w:right="270" w:firstLine="0"/>
      </w:pPr>
      <w:r>
        <w:t>возможностей; готовность и способность овладевать новыми социальными практиками, осваивать типичные социальные роли;</w:t>
      </w:r>
    </w:p>
    <w:p w14:paraId="601BD91D">
      <w:pPr>
        <w:pStyle w:val="7"/>
        <w:numPr>
          <w:ilvl w:val="0"/>
          <w:numId w:val="20"/>
        </w:numPr>
        <w:tabs>
          <w:tab w:val="left" w:pos="1275"/>
        </w:tabs>
        <w:spacing w:line="273" w:lineRule="auto"/>
        <w:ind w:right="281" w:firstLine="283"/>
        <w:rPr>
          <w:sz w:val="24"/>
        </w:rPr>
      </w:pPr>
      <w:r>
        <w:rPr>
          <w:sz w:val="24"/>
        </w:rPr>
        <w:t>эмпатии, включающей способность понимать эмоциональное состояние других,</w:t>
      </w:r>
      <w:r>
        <w:rPr>
          <w:spacing w:val="40"/>
          <w:sz w:val="24"/>
        </w:rPr>
        <w:t xml:space="preserve"> </w:t>
      </w:r>
      <w:r>
        <w:rPr>
          <w:sz w:val="24"/>
        </w:rPr>
        <w:t>учитывать</w:t>
      </w:r>
      <w:r>
        <w:rPr>
          <w:spacing w:val="-4"/>
          <w:sz w:val="24"/>
        </w:rPr>
        <w:t xml:space="preserve"> </w:t>
      </w:r>
      <w:r>
        <w:rPr>
          <w:sz w:val="24"/>
        </w:rPr>
        <w:t>его</w:t>
      </w:r>
      <w:r>
        <w:rPr>
          <w:spacing w:val="-4"/>
          <w:sz w:val="24"/>
        </w:rPr>
        <w:t xml:space="preserve"> </w:t>
      </w:r>
      <w:r>
        <w:rPr>
          <w:sz w:val="24"/>
        </w:rPr>
        <w:t>при</w:t>
      </w:r>
      <w:r>
        <w:rPr>
          <w:spacing w:val="-4"/>
          <w:sz w:val="24"/>
        </w:rPr>
        <w:t xml:space="preserve"> </w:t>
      </w:r>
      <w:r>
        <w:rPr>
          <w:sz w:val="24"/>
        </w:rPr>
        <w:t>осуществлении</w:t>
      </w:r>
      <w:r>
        <w:rPr>
          <w:spacing w:val="-4"/>
          <w:sz w:val="24"/>
        </w:rPr>
        <w:t xml:space="preserve"> </w:t>
      </w:r>
      <w:r>
        <w:rPr>
          <w:sz w:val="24"/>
        </w:rPr>
        <w:t>коммуникации,</w:t>
      </w:r>
      <w:r>
        <w:rPr>
          <w:spacing w:val="-4"/>
          <w:sz w:val="24"/>
        </w:rPr>
        <w:t xml:space="preserve"> </w:t>
      </w:r>
      <w:r>
        <w:rPr>
          <w:sz w:val="24"/>
        </w:rPr>
        <w:t>способность</w:t>
      </w:r>
      <w:r>
        <w:rPr>
          <w:spacing w:val="-4"/>
          <w:sz w:val="24"/>
        </w:rPr>
        <w:t xml:space="preserve"> </w:t>
      </w:r>
      <w:r>
        <w:rPr>
          <w:sz w:val="24"/>
        </w:rPr>
        <w:t>к</w:t>
      </w:r>
      <w:r>
        <w:rPr>
          <w:spacing w:val="-4"/>
          <w:sz w:val="24"/>
        </w:rPr>
        <w:t xml:space="preserve"> </w:t>
      </w:r>
      <w:r>
        <w:rPr>
          <w:sz w:val="24"/>
        </w:rPr>
        <w:t>сочувствию</w:t>
      </w:r>
      <w:r>
        <w:rPr>
          <w:spacing w:val="-4"/>
          <w:sz w:val="24"/>
        </w:rPr>
        <w:t xml:space="preserve"> </w:t>
      </w:r>
      <w:r>
        <w:rPr>
          <w:sz w:val="24"/>
        </w:rPr>
        <w:t>и</w:t>
      </w:r>
      <w:r>
        <w:rPr>
          <w:spacing w:val="-4"/>
          <w:sz w:val="24"/>
        </w:rPr>
        <w:t xml:space="preserve"> </w:t>
      </w:r>
      <w:r>
        <w:rPr>
          <w:sz w:val="24"/>
        </w:rPr>
        <w:t>сопереживанию;</w:t>
      </w:r>
    </w:p>
    <w:p w14:paraId="7F58036F">
      <w:pPr>
        <w:pStyle w:val="7"/>
        <w:numPr>
          <w:ilvl w:val="0"/>
          <w:numId w:val="20"/>
        </w:numPr>
        <w:tabs>
          <w:tab w:val="left" w:pos="1275"/>
        </w:tabs>
        <w:spacing w:before="2" w:line="273" w:lineRule="auto"/>
        <w:ind w:right="276" w:firstLine="283"/>
        <w:rPr>
          <w:sz w:val="24"/>
        </w:rPr>
      </w:pPr>
      <w:r>
        <w:rPr>
          <w:sz w:val="24"/>
        </w:rPr>
        <w:t>социальных навыков, включающих способность выстраивать отношения с другими людьми, заботиться, проявлять интерес и разрешать конфликты.</w:t>
      </w:r>
    </w:p>
    <w:p w14:paraId="4DE42C82">
      <w:pPr>
        <w:pStyle w:val="5"/>
        <w:spacing w:before="4" w:line="276" w:lineRule="auto"/>
        <w:ind w:right="278"/>
      </w:pPr>
      <w: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2BFA252">
      <w:pPr>
        <w:pStyle w:val="5"/>
        <w:spacing w:line="276" w:lineRule="auto"/>
        <w:ind w:right="282"/>
      </w:pPr>
      <w:r>
        <w:t>У обучающегося будут сформированы следующие базовые логические действия как часть познавательных универсальных учебных действий:</w:t>
      </w:r>
    </w:p>
    <w:p w14:paraId="1ABDDAA8">
      <w:pPr>
        <w:pStyle w:val="7"/>
        <w:numPr>
          <w:ilvl w:val="0"/>
          <w:numId w:val="20"/>
        </w:numPr>
        <w:tabs>
          <w:tab w:val="left" w:pos="1275"/>
        </w:tabs>
        <w:spacing w:line="273" w:lineRule="auto"/>
        <w:ind w:right="281" w:firstLine="283"/>
        <w:jc w:val="left"/>
        <w:rPr>
          <w:sz w:val="24"/>
        </w:rPr>
      </w:pPr>
      <w:r>
        <w:rPr>
          <w:sz w:val="24"/>
        </w:rPr>
        <w:t>самостоятельно формулировать и актуализировать социальную проблему, рассматривать ее всесторонне;</w:t>
      </w:r>
    </w:p>
    <w:p w14:paraId="46D303A9">
      <w:pPr>
        <w:pStyle w:val="7"/>
        <w:numPr>
          <w:ilvl w:val="0"/>
          <w:numId w:val="20"/>
        </w:numPr>
        <w:tabs>
          <w:tab w:val="left" w:pos="1275"/>
        </w:tabs>
        <w:spacing w:before="2" w:line="273" w:lineRule="auto"/>
        <w:ind w:right="281" w:firstLine="283"/>
        <w:jc w:val="left"/>
        <w:rPr>
          <w:sz w:val="24"/>
        </w:rPr>
      </w:pPr>
      <w:r>
        <w:rPr>
          <w:sz w:val="24"/>
        </w:rPr>
        <w:t>устанавливать</w:t>
      </w:r>
      <w:r>
        <w:rPr>
          <w:spacing w:val="40"/>
          <w:sz w:val="24"/>
        </w:rPr>
        <w:t xml:space="preserve"> </w:t>
      </w:r>
      <w:r>
        <w:rPr>
          <w:sz w:val="24"/>
        </w:rPr>
        <w:t>существенный</w:t>
      </w:r>
      <w:r>
        <w:rPr>
          <w:spacing w:val="40"/>
          <w:sz w:val="24"/>
        </w:rPr>
        <w:t xml:space="preserve"> </w:t>
      </w:r>
      <w:r>
        <w:rPr>
          <w:sz w:val="24"/>
        </w:rPr>
        <w:t>признак</w:t>
      </w:r>
      <w:r>
        <w:rPr>
          <w:spacing w:val="40"/>
          <w:sz w:val="24"/>
        </w:rPr>
        <w:t xml:space="preserve"> </w:t>
      </w:r>
      <w:r>
        <w:rPr>
          <w:sz w:val="24"/>
        </w:rPr>
        <w:t>или</w:t>
      </w:r>
      <w:r>
        <w:rPr>
          <w:spacing w:val="40"/>
          <w:sz w:val="24"/>
        </w:rPr>
        <w:t xml:space="preserve"> </w:t>
      </w:r>
      <w:r>
        <w:rPr>
          <w:sz w:val="24"/>
        </w:rPr>
        <w:t>основания</w:t>
      </w:r>
      <w:r>
        <w:rPr>
          <w:spacing w:val="40"/>
          <w:sz w:val="24"/>
        </w:rPr>
        <w:t xml:space="preserve"> </w:t>
      </w:r>
      <w:r>
        <w:rPr>
          <w:sz w:val="24"/>
        </w:rPr>
        <w:t>для</w:t>
      </w:r>
      <w:r>
        <w:rPr>
          <w:spacing w:val="40"/>
          <w:sz w:val="24"/>
        </w:rPr>
        <w:t xml:space="preserve"> </w:t>
      </w:r>
      <w:r>
        <w:rPr>
          <w:sz w:val="24"/>
        </w:rPr>
        <w:t>сравнения,</w:t>
      </w:r>
      <w:r>
        <w:rPr>
          <w:spacing w:val="40"/>
          <w:sz w:val="24"/>
        </w:rPr>
        <w:t xml:space="preserve"> </w:t>
      </w:r>
      <w:r>
        <w:rPr>
          <w:sz w:val="24"/>
        </w:rPr>
        <w:t>классификации</w:t>
      </w:r>
      <w:r>
        <w:rPr>
          <w:spacing w:val="40"/>
          <w:sz w:val="24"/>
        </w:rPr>
        <w:t xml:space="preserve"> </w:t>
      </w:r>
      <w:r>
        <w:rPr>
          <w:sz w:val="24"/>
        </w:rPr>
        <w:t>и обобщения социальных объектов, явлений и процессов;</w:t>
      </w:r>
    </w:p>
    <w:p w14:paraId="0EB09B1A">
      <w:pPr>
        <w:pStyle w:val="7"/>
        <w:numPr>
          <w:ilvl w:val="0"/>
          <w:numId w:val="20"/>
        </w:numPr>
        <w:tabs>
          <w:tab w:val="left" w:pos="1275"/>
        </w:tabs>
        <w:spacing w:line="273" w:lineRule="auto"/>
        <w:ind w:right="275" w:firstLine="283"/>
        <w:jc w:val="left"/>
        <w:rPr>
          <w:sz w:val="24"/>
        </w:rPr>
      </w:pPr>
      <w:r>
        <w:rPr>
          <w:sz w:val="24"/>
        </w:rPr>
        <w:t>определять</w:t>
      </w:r>
      <w:r>
        <w:rPr>
          <w:spacing w:val="80"/>
          <w:sz w:val="24"/>
        </w:rPr>
        <w:t xml:space="preserve"> </w:t>
      </w:r>
      <w:r>
        <w:rPr>
          <w:sz w:val="24"/>
        </w:rPr>
        <w:t>цели</w:t>
      </w:r>
      <w:r>
        <w:rPr>
          <w:spacing w:val="80"/>
          <w:sz w:val="24"/>
        </w:rPr>
        <w:t xml:space="preserve"> </w:t>
      </w:r>
      <w:r>
        <w:rPr>
          <w:sz w:val="24"/>
        </w:rPr>
        <w:t>познавательной</w:t>
      </w:r>
      <w:r>
        <w:rPr>
          <w:spacing w:val="80"/>
          <w:sz w:val="24"/>
        </w:rPr>
        <w:t xml:space="preserve"> </w:t>
      </w:r>
      <w:r>
        <w:rPr>
          <w:sz w:val="24"/>
        </w:rPr>
        <w:t>деятельности,</w:t>
      </w:r>
      <w:r>
        <w:rPr>
          <w:spacing w:val="80"/>
          <w:sz w:val="24"/>
        </w:rPr>
        <w:t xml:space="preserve"> </w:t>
      </w:r>
      <w:r>
        <w:rPr>
          <w:sz w:val="24"/>
        </w:rPr>
        <w:t>задавать</w:t>
      </w:r>
      <w:r>
        <w:rPr>
          <w:spacing w:val="80"/>
          <w:sz w:val="24"/>
        </w:rPr>
        <w:t xml:space="preserve"> </w:t>
      </w:r>
      <w:r>
        <w:rPr>
          <w:sz w:val="24"/>
        </w:rPr>
        <w:t>параметры</w:t>
      </w:r>
      <w:r>
        <w:rPr>
          <w:spacing w:val="80"/>
          <w:sz w:val="24"/>
        </w:rPr>
        <w:t xml:space="preserve"> </w:t>
      </w:r>
      <w:r>
        <w:rPr>
          <w:sz w:val="24"/>
        </w:rPr>
        <w:t>и</w:t>
      </w:r>
      <w:r>
        <w:rPr>
          <w:spacing w:val="80"/>
          <w:sz w:val="24"/>
        </w:rPr>
        <w:t xml:space="preserve"> </w:t>
      </w:r>
      <w:r>
        <w:rPr>
          <w:sz w:val="24"/>
        </w:rPr>
        <w:t>критерии</w:t>
      </w:r>
      <w:r>
        <w:rPr>
          <w:spacing w:val="80"/>
          <w:sz w:val="24"/>
        </w:rPr>
        <w:t xml:space="preserve"> </w:t>
      </w:r>
      <w:r>
        <w:rPr>
          <w:sz w:val="24"/>
        </w:rPr>
        <w:t>их</w:t>
      </w:r>
      <w:r>
        <w:rPr>
          <w:spacing w:val="40"/>
          <w:sz w:val="24"/>
        </w:rPr>
        <w:t xml:space="preserve"> </w:t>
      </w:r>
      <w:r>
        <w:rPr>
          <w:spacing w:val="-2"/>
          <w:sz w:val="24"/>
        </w:rPr>
        <w:t>достижения;</w:t>
      </w:r>
    </w:p>
    <w:p w14:paraId="45CB66A0">
      <w:pPr>
        <w:pStyle w:val="7"/>
        <w:numPr>
          <w:ilvl w:val="0"/>
          <w:numId w:val="20"/>
        </w:numPr>
        <w:tabs>
          <w:tab w:val="left" w:pos="1275"/>
        </w:tabs>
        <w:spacing w:before="3" w:line="273" w:lineRule="auto"/>
        <w:ind w:right="279" w:firstLine="283"/>
        <w:jc w:val="left"/>
        <w:rPr>
          <w:sz w:val="24"/>
        </w:rPr>
      </w:pPr>
      <w:r>
        <w:rPr>
          <w:sz w:val="24"/>
        </w:rPr>
        <w:t>выявлять</w:t>
      </w:r>
      <w:r>
        <w:rPr>
          <w:spacing w:val="40"/>
          <w:sz w:val="24"/>
        </w:rPr>
        <w:t xml:space="preserve"> </w:t>
      </w:r>
      <w:r>
        <w:rPr>
          <w:sz w:val="24"/>
        </w:rPr>
        <w:t>закономерности</w:t>
      </w:r>
      <w:r>
        <w:rPr>
          <w:spacing w:val="40"/>
          <w:sz w:val="24"/>
        </w:rPr>
        <w:t xml:space="preserve"> </w:t>
      </w:r>
      <w:r>
        <w:rPr>
          <w:sz w:val="24"/>
        </w:rPr>
        <w:t>и</w:t>
      </w:r>
      <w:r>
        <w:rPr>
          <w:spacing w:val="40"/>
          <w:sz w:val="24"/>
        </w:rPr>
        <w:t xml:space="preserve"> </w:t>
      </w:r>
      <w:r>
        <w:rPr>
          <w:sz w:val="24"/>
        </w:rPr>
        <w:t>противоречия</w:t>
      </w:r>
      <w:r>
        <w:rPr>
          <w:spacing w:val="40"/>
          <w:sz w:val="24"/>
        </w:rPr>
        <w:t xml:space="preserve"> </w:t>
      </w:r>
      <w:r>
        <w:rPr>
          <w:sz w:val="24"/>
        </w:rPr>
        <w:t>в</w:t>
      </w:r>
      <w:r>
        <w:rPr>
          <w:spacing w:val="40"/>
          <w:sz w:val="24"/>
        </w:rPr>
        <w:t xml:space="preserve"> </w:t>
      </w:r>
      <w:r>
        <w:rPr>
          <w:sz w:val="24"/>
        </w:rPr>
        <w:t>рассматриваемых</w:t>
      </w:r>
      <w:r>
        <w:rPr>
          <w:spacing w:val="40"/>
          <w:sz w:val="24"/>
        </w:rPr>
        <w:t xml:space="preserve"> </w:t>
      </w:r>
      <w:r>
        <w:rPr>
          <w:sz w:val="24"/>
        </w:rPr>
        <w:t>социальных</w:t>
      </w:r>
      <w:r>
        <w:rPr>
          <w:spacing w:val="40"/>
          <w:sz w:val="24"/>
        </w:rPr>
        <w:t xml:space="preserve"> </w:t>
      </w:r>
      <w:r>
        <w:rPr>
          <w:sz w:val="24"/>
        </w:rPr>
        <w:t>явлениях</w:t>
      </w:r>
      <w:r>
        <w:rPr>
          <w:spacing w:val="40"/>
          <w:sz w:val="24"/>
        </w:rPr>
        <w:t xml:space="preserve"> </w:t>
      </w:r>
      <w:r>
        <w:rPr>
          <w:sz w:val="24"/>
        </w:rPr>
        <w:t xml:space="preserve">и </w:t>
      </w:r>
      <w:r>
        <w:rPr>
          <w:spacing w:val="-2"/>
          <w:sz w:val="24"/>
        </w:rPr>
        <w:t>процессах;</w:t>
      </w:r>
    </w:p>
    <w:p w14:paraId="32A27A69">
      <w:pPr>
        <w:pStyle w:val="7"/>
        <w:numPr>
          <w:ilvl w:val="0"/>
          <w:numId w:val="20"/>
        </w:numPr>
        <w:tabs>
          <w:tab w:val="left" w:pos="1275"/>
        </w:tabs>
        <w:spacing w:before="4" w:line="273" w:lineRule="auto"/>
        <w:ind w:right="280" w:firstLine="283"/>
        <w:jc w:val="left"/>
        <w:rPr>
          <w:sz w:val="24"/>
        </w:rPr>
      </w:pPr>
      <w:r>
        <w:rPr>
          <w:sz w:val="24"/>
        </w:rPr>
        <w:t>вносить</w:t>
      </w:r>
      <w:r>
        <w:rPr>
          <w:spacing w:val="40"/>
          <w:sz w:val="24"/>
        </w:rPr>
        <w:t xml:space="preserve"> </w:t>
      </w:r>
      <w:r>
        <w:rPr>
          <w:sz w:val="24"/>
        </w:rPr>
        <w:t>коррективы</w:t>
      </w:r>
      <w:r>
        <w:rPr>
          <w:spacing w:val="40"/>
          <w:sz w:val="24"/>
        </w:rPr>
        <w:t xml:space="preserve"> </w:t>
      </w:r>
      <w:r>
        <w:rPr>
          <w:sz w:val="24"/>
        </w:rPr>
        <w:t>в</w:t>
      </w:r>
      <w:r>
        <w:rPr>
          <w:spacing w:val="40"/>
          <w:sz w:val="24"/>
        </w:rPr>
        <w:t xml:space="preserve"> </w:t>
      </w:r>
      <w:r>
        <w:rPr>
          <w:sz w:val="24"/>
        </w:rPr>
        <w:t>деятельность</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разных</w:t>
      </w:r>
      <w:r>
        <w:rPr>
          <w:spacing w:val="40"/>
          <w:sz w:val="24"/>
        </w:rPr>
        <w:t xml:space="preserve"> </w:t>
      </w:r>
      <w:r>
        <w:rPr>
          <w:sz w:val="24"/>
        </w:rPr>
        <w:t>видов</w:t>
      </w:r>
      <w:r>
        <w:rPr>
          <w:spacing w:val="40"/>
          <w:sz w:val="24"/>
        </w:rPr>
        <w:t xml:space="preserve"> </w:t>
      </w:r>
      <w:r>
        <w:rPr>
          <w:sz w:val="24"/>
        </w:rPr>
        <w:t>деятельности),</w:t>
      </w:r>
      <w:r>
        <w:rPr>
          <w:spacing w:val="40"/>
          <w:sz w:val="24"/>
        </w:rPr>
        <w:t xml:space="preserve"> </w:t>
      </w:r>
      <w:r>
        <w:rPr>
          <w:sz w:val="24"/>
        </w:rPr>
        <w:t>оценивать соответствие результатов целям, оценивать риски последствий деятельности;</w:t>
      </w:r>
    </w:p>
    <w:p w14:paraId="399516B2">
      <w:pPr>
        <w:pStyle w:val="7"/>
        <w:numPr>
          <w:ilvl w:val="0"/>
          <w:numId w:val="20"/>
        </w:numPr>
        <w:tabs>
          <w:tab w:val="left" w:pos="1275"/>
          <w:tab w:val="left" w:pos="3200"/>
          <w:tab w:val="left" w:pos="3593"/>
          <w:tab w:val="left" w:pos="4953"/>
          <w:tab w:val="left" w:pos="5910"/>
          <w:tab w:val="left" w:pos="6291"/>
          <w:tab w:val="left" w:pos="7493"/>
          <w:tab w:val="left" w:pos="8845"/>
          <w:tab w:val="left" w:pos="10498"/>
        </w:tabs>
        <w:spacing w:line="273" w:lineRule="auto"/>
        <w:ind w:right="279" w:firstLine="283"/>
        <w:jc w:val="left"/>
        <w:rPr>
          <w:sz w:val="24"/>
        </w:rPr>
      </w:pPr>
      <w:r>
        <w:rPr>
          <w:spacing w:val="-2"/>
          <w:sz w:val="24"/>
        </w:rPr>
        <w:t>координировать</w:t>
      </w:r>
      <w:r>
        <w:rPr>
          <w:sz w:val="24"/>
        </w:rPr>
        <w:tab/>
      </w:r>
      <w:r>
        <w:rPr>
          <w:spacing w:val="-10"/>
          <w:sz w:val="24"/>
        </w:rPr>
        <w:t>и</w:t>
      </w:r>
      <w:r>
        <w:rPr>
          <w:sz w:val="24"/>
        </w:rPr>
        <w:tab/>
      </w:r>
      <w:r>
        <w:rPr>
          <w:spacing w:val="-2"/>
          <w:sz w:val="24"/>
        </w:rPr>
        <w:t>выполнять</w:t>
      </w:r>
      <w:r>
        <w:rPr>
          <w:sz w:val="24"/>
        </w:rPr>
        <w:tab/>
      </w:r>
      <w:r>
        <w:rPr>
          <w:spacing w:val="-2"/>
          <w:sz w:val="24"/>
        </w:rPr>
        <w:t>работу</w:t>
      </w:r>
      <w:r>
        <w:rPr>
          <w:sz w:val="24"/>
        </w:rPr>
        <w:tab/>
      </w:r>
      <w:r>
        <w:rPr>
          <w:spacing w:val="-10"/>
          <w:sz w:val="24"/>
        </w:rPr>
        <w:t>в</w:t>
      </w:r>
      <w:r>
        <w:rPr>
          <w:sz w:val="24"/>
        </w:rPr>
        <w:tab/>
      </w:r>
      <w:r>
        <w:rPr>
          <w:spacing w:val="-2"/>
          <w:sz w:val="24"/>
        </w:rPr>
        <w:t>условиях</w:t>
      </w:r>
      <w:r>
        <w:rPr>
          <w:sz w:val="24"/>
        </w:rPr>
        <w:tab/>
      </w:r>
      <w:r>
        <w:rPr>
          <w:spacing w:val="-2"/>
          <w:sz w:val="24"/>
        </w:rPr>
        <w:t>реального,</w:t>
      </w:r>
      <w:r>
        <w:rPr>
          <w:sz w:val="24"/>
        </w:rPr>
        <w:tab/>
      </w:r>
      <w:r>
        <w:rPr>
          <w:spacing w:val="-2"/>
          <w:sz w:val="24"/>
        </w:rPr>
        <w:t>виртуального</w:t>
      </w:r>
      <w:r>
        <w:rPr>
          <w:sz w:val="24"/>
        </w:rPr>
        <w:tab/>
      </w:r>
      <w:r>
        <w:rPr>
          <w:spacing w:val="-10"/>
          <w:sz w:val="24"/>
        </w:rPr>
        <w:t xml:space="preserve">и </w:t>
      </w:r>
      <w:r>
        <w:rPr>
          <w:sz w:val="24"/>
        </w:rPr>
        <w:t>комбинированного взаимодействия;</w:t>
      </w:r>
    </w:p>
    <w:p w14:paraId="32678D27">
      <w:pPr>
        <w:pStyle w:val="7"/>
        <w:numPr>
          <w:ilvl w:val="0"/>
          <w:numId w:val="20"/>
        </w:numPr>
        <w:tabs>
          <w:tab w:val="left" w:pos="1275"/>
        </w:tabs>
        <w:spacing w:before="3" w:line="273" w:lineRule="auto"/>
        <w:ind w:right="273" w:firstLine="283"/>
        <w:jc w:val="left"/>
        <w:rPr>
          <w:sz w:val="24"/>
        </w:rPr>
      </w:pPr>
      <w:r>
        <w:rPr>
          <w:sz w:val="24"/>
        </w:rPr>
        <w:t>развивать</w:t>
      </w:r>
      <w:r>
        <w:rPr>
          <w:spacing w:val="25"/>
          <w:sz w:val="24"/>
        </w:rPr>
        <w:t xml:space="preserve"> </w:t>
      </w:r>
      <w:r>
        <w:rPr>
          <w:sz w:val="24"/>
        </w:rPr>
        <w:t>креативное</w:t>
      </w:r>
      <w:r>
        <w:rPr>
          <w:spacing w:val="21"/>
          <w:sz w:val="24"/>
        </w:rPr>
        <w:t xml:space="preserve"> </w:t>
      </w:r>
      <w:r>
        <w:rPr>
          <w:sz w:val="24"/>
        </w:rPr>
        <w:t>мышление</w:t>
      </w:r>
      <w:r>
        <w:rPr>
          <w:spacing w:val="23"/>
          <w:sz w:val="24"/>
        </w:rPr>
        <w:t xml:space="preserve"> </w:t>
      </w:r>
      <w:r>
        <w:rPr>
          <w:sz w:val="24"/>
        </w:rPr>
        <w:t>при</w:t>
      </w:r>
      <w:r>
        <w:rPr>
          <w:spacing w:val="23"/>
          <w:sz w:val="24"/>
        </w:rPr>
        <w:t xml:space="preserve"> </w:t>
      </w:r>
      <w:r>
        <w:rPr>
          <w:sz w:val="24"/>
        </w:rPr>
        <w:t>решении</w:t>
      </w:r>
      <w:r>
        <w:rPr>
          <w:spacing w:val="25"/>
          <w:sz w:val="24"/>
        </w:rPr>
        <w:t xml:space="preserve"> </w:t>
      </w:r>
      <w:r>
        <w:rPr>
          <w:sz w:val="24"/>
        </w:rPr>
        <w:t>жизненных</w:t>
      </w:r>
      <w:r>
        <w:rPr>
          <w:spacing w:val="24"/>
          <w:sz w:val="24"/>
        </w:rPr>
        <w:t xml:space="preserve"> </w:t>
      </w:r>
      <w:r>
        <w:rPr>
          <w:sz w:val="24"/>
        </w:rPr>
        <w:t>проблем,</w:t>
      </w:r>
      <w:r>
        <w:rPr>
          <w:spacing w:val="24"/>
          <w:sz w:val="24"/>
        </w:rPr>
        <w:t xml:space="preserve"> </w:t>
      </w:r>
      <w:r>
        <w:rPr>
          <w:sz w:val="24"/>
        </w:rPr>
        <w:t>в</w:t>
      </w:r>
      <w:r>
        <w:rPr>
          <w:spacing w:val="24"/>
          <w:sz w:val="24"/>
        </w:rPr>
        <w:t xml:space="preserve"> </w:t>
      </w:r>
      <w:r>
        <w:rPr>
          <w:sz w:val="24"/>
        </w:rPr>
        <w:t>том</w:t>
      </w:r>
      <w:r>
        <w:rPr>
          <w:spacing w:val="23"/>
          <w:sz w:val="24"/>
        </w:rPr>
        <w:t xml:space="preserve"> </w:t>
      </w:r>
      <w:r>
        <w:rPr>
          <w:sz w:val="24"/>
        </w:rPr>
        <w:t>числе</w:t>
      </w:r>
      <w:r>
        <w:rPr>
          <w:spacing w:val="26"/>
          <w:sz w:val="24"/>
        </w:rPr>
        <w:t xml:space="preserve"> </w:t>
      </w:r>
      <w:r>
        <w:rPr>
          <w:sz w:val="24"/>
        </w:rPr>
        <w:t>учебно-</w:t>
      </w:r>
      <w:r>
        <w:rPr>
          <w:spacing w:val="-2"/>
          <w:sz w:val="24"/>
        </w:rPr>
        <w:t>познавательных.</w:t>
      </w:r>
    </w:p>
    <w:p w14:paraId="2E1B5B4F">
      <w:pPr>
        <w:pStyle w:val="5"/>
        <w:spacing w:before="4" w:line="276" w:lineRule="auto"/>
        <w:jc w:val="left"/>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53F3BB7D">
      <w:pPr>
        <w:pStyle w:val="7"/>
        <w:numPr>
          <w:ilvl w:val="0"/>
          <w:numId w:val="20"/>
        </w:numPr>
        <w:tabs>
          <w:tab w:val="left" w:pos="1275"/>
        </w:tabs>
        <w:spacing w:line="273" w:lineRule="auto"/>
        <w:ind w:right="276" w:firstLine="283"/>
        <w:rPr>
          <w:sz w:val="24"/>
        </w:rPr>
      </w:pPr>
      <w:r>
        <w:rPr>
          <w:sz w:val="24"/>
        </w:rPr>
        <w:t>развивать навыки учебно-исследовательской и проектной деятельности, навыки разрешения проблем;</w:t>
      </w:r>
    </w:p>
    <w:p w14:paraId="761FC18B">
      <w:pPr>
        <w:pStyle w:val="7"/>
        <w:numPr>
          <w:ilvl w:val="0"/>
          <w:numId w:val="20"/>
        </w:numPr>
        <w:tabs>
          <w:tab w:val="left" w:pos="1275"/>
        </w:tabs>
        <w:spacing w:before="2" w:line="273" w:lineRule="auto"/>
        <w:ind w:right="276" w:firstLine="283"/>
        <w:rPr>
          <w:sz w:val="24"/>
        </w:rPr>
      </w:pPr>
      <w:r>
        <w:rPr>
          <w:sz w:val="24"/>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14:paraId="45E24E59">
      <w:pPr>
        <w:pStyle w:val="7"/>
        <w:numPr>
          <w:ilvl w:val="0"/>
          <w:numId w:val="20"/>
        </w:numPr>
        <w:tabs>
          <w:tab w:val="left" w:pos="1275"/>
        </w:tabs>
        <w:spacing w:line="276" w:lineRule="auto"/>
        <w:ind w:right="270" w:firstLine="283"/>
        <w:rPr>
          <w:sz w:val="24"/>
        </w:rPr>
      </w:pPr>
      <w:r>
        <w:rPr>
          <w:sz w:val="24"/>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42E92A3B">
      <w:pPr>
        <w:pStyle w:val="7"/>
        <w:numPr>
          <w:ilvl w:val="0"/>
          <w:numId w:val="20"/>
        </w:numPr>
        <w:tabs>
          <w:tab w:val="left" w:pos="1275"/>
        </w:tabs>
        <w:spacing w:line="273" w:lineRule="auto"/>
        <w:ind w:right="283" w:firstLine="283"/>
        <w:rPr>
          <w:sz w:val="24"/>
        </w:rPr>
      </w:pPr>
      <w:r>
        <w:rPr>
          <w:sz w:val="24"/>
        </w:rPr>
        <w:t>формировать научный тип мышления, применять научную терминологию, ключевые понятия и методы социальных наук;</w:t>
      </w:r>
    </w:p>
    <w:p w14:paraId="04A5061B">
      <w:pPr>
        <w:pStyle w:val="7"/>
        <w:numPr>
          <w:ilvl w:val="0"/>
          <w:numId w:val="20"/>
        </w:numPr>
        <w:tabs>
          <w:tab w:val="left" w:pos="1275"/>
        </w:tabs>
        <w:spacing w:line="273" w:lineRule="auto"/>
        <w:ind w:right="279" w:firstLine="283"/>
        <w:rPr>
          <w:sz w:val="24"/>
        </w:rPr>
      </w:pPr>
      <w:r>
        <w:rPr>
          <w:sz w:val="24"/>
        </w:rPr>
        <w:t>ставить и формулировать собственные задачи в образовательной деятельности и жизненных ситуациях;</w:t>
      </w:r>
    </w:p>
    <w:p w14:paraId="48F6B89A">
      <w:pPr>
        <w:pStyle w:val="7"/>
        <w:numPr>
          <w:ilvl w:val="0"/>
          <w:numId w:val="20"/>
        </w:numPr>
        <w:tabs>
          <w:tab w:val="left" w:pos="1275"/>
        </w:tabs>
        <w:spacing w:before="4" w:line="273" w:lineRule="auto"/>
        <w:ind w:right="276" w:firstLine="283"/>
        <w:rPr>
          <w:sz w:val="24"/>
        </w:rPr>
      </w:pPr>
      <w:r>
        <w:rPr>
          <w:sz w:val="24"/>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14:paraId="201EDCFF">
      <w:pPr>
        <w:pStyle w:val="7"/>
        <w:numPr>
          <w:ilvl w:val="0"/>
          <w:numId w:val="20"/>
        </w:numPr>
        <w:tabs>
          <w:tab w:val="left" w:pos="1275"/>
        </w:tabs>
        <w:spacing w:before="5" w:line="273" w:lineRule="auto"/>
        <w:ind w:right="279" w:firstLine="283"/>
        <w:rPr>
          <w:sz w:val="24"/>
        </w:rPr>
      </w:pPr>
      <w:r>
        <w:rPr>
          <w:sz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14:paraId="2F5C9B1F">
      <w:pPr>
        <w:pStyle w:val="7"/>
        <w:numPr>
          <w:ilvl w:val="0"/>
          <w:numId w:val="20"/>
        </w:numPr>
        <w:tabs>
          <w:tab w:val="left" w:pos="1276"/>
        </w:tabs>
        <w:ind w:left="1276" w:hanging="282"/>
        <w:rPr>
          <w:sz w:val="24"/>
        </w:rPr>
      </w:pPr>
      <w:r>
        <w:rPr>
          <w:sz w:val="24"/>
        </w:rPr>
        <w:t>давать</w:t>
      </w:r>
      <w:r>
        <w:rPr>
          <w:spacing w:val="29"/>
          <w:sz w:val="24"/>
        </w:rPr>
        <w:t xml:space="preserve">  </w:t>
      </w:r>
      <w:r>
        <w:rPr>
          <w:sz w:val="24"/>
        </w:rPr>
        <w:t>оценку</w:t>
      </w:r>
      <w:r>
        <w:rPr>
          <w:spacing w:val="28"/>
          <w:sz w:val="24"/>
        </w:rPr>
        <w:t xml:space="preserve">  </w:t>
      </w:r>
      <w:r>
        <w:rPr>
          <w:sz w:val="24"/>
        </w:rPr>
        <w:t>новым</w:t>
      </w:r>
      <w:r>
        <w:rPr>
          <w:spacing w:val="33"/>
          <w:sz w:val="24"/>
        </w:rPr>
        <w:t xml:space="preserve">  </w:t>
      </w:r>
      <w:r>
        <w:rPr>
          <w:sz w:val="24"/>
        </w:rPr>
        <w:t>ситуациям,</w:t>
      </w:r>
      <w:r>
        <w:rPr>
          <w:spacing w:val="31"/>
          <w:sz w:val="24"/>
        </w:rPr>
        <w:t xml:space="preserve">  </w:t>
      </w:r>
      <w:r>
        <w:rPr>
          <w:sz w:val="24"/>
        </w:rPr>
        <w:t>возникающим</w:t>
      </w:r>
      <w:r>
        <w:rPr>
          <w:spacing w:val="31"/>
          <w:sz w:val="24"/>
        </w:rPr>
        <w:t xml:space="preserve">  </w:t>
      </w:r>
      <w:r>
        <w:rPr>
          <w:sz w:val="24"/>
        </w:rPr>
        <w:t>в</w:t>
      </w:r>
      <w:r>
        <w:rPr>
          <w:spacing w:val="31"/>
          <w:sz w:val="24"/>
        </w:rPr>
        <w:t xml:space="preserve">  </w:t>
      </w:r>
      <w:r>
        <w:rPr>
          <w:sz w:val="24"/>
        </w:rPr>
        <w:t>процессе</w:t>
      </w:r>
      <w:r>
        <w:rPr>
          <w:spacing w:val="31"/>
          <w:sz w:val="24"/>
        </w:rPr>
        <w:t xml:space="preserve">  </w:t>
      </w:r>
      <w:r>
        <w:rPr>
          <w:sz w:val="24"/>
        </w:rPr>
        <w:t>познания</w:t>
      </w:r>
      <w:r>
        <w:rPr>
          <w:spacing w:val="32"/>
          <w:sz w:val="24"/>
        </w:rPr>
        <w:t xml:space="preserve">  </w:t>
      </w:r>
      <w:r>
        <w:rPr>
          <w:spacing w:val="-2"/>
          <w:sz w:val="24"/>
        </w:rPr>
        <w:t>социальных</w:t>
      </w:r>
    </w:p>
    <w:p w14:paraId="7EB5BF51">
      <w:pPr>
        <w:pStyle w:val="7"/>
        <w:rPr>
          <w:sz w:val="24"/>
        </w:rPr>
        <w:sectPr>
          <w:pgSz w:w="11900" w:h="16850"/>
          <w:pgMar w:top="140" w:right="283" w:bottom="480" w:left="708" w:header="0" w:footer="297" w:gutter="0"/>
          <w:cols w:space="720" w:num="1"/>
        </w:sectPr>
      </w:pPr>
    </w:p>
    <w:p w14:paraId="7329B33F">
      <w:pPr>
        <w:pStyle w:val="5"/>
        <w:spacing w:before="264"/>
        <w:ind w:firstLine="0"/>
      </w:pPr>
      <w:r>
        <w:t>объектов,</w:t>
      </w:r>
      <w:r>
        <w:rPr>
          <w:spacing w:val="-7"/>
        </w:rPr>
        <w:t xml:space="preserve"> </w:t>
      </w:r>
      <w:r>
        <w:t>в</w:t>
      </w:r>
      <w:r>
        <w:rPr>
          <w:spacing w:val="-5"/>
        </w:rPr>
        <w:t xml:space="preserve"> </w:t>
      </w:r>
      <w:r>
        <w:t>социальных</w:t>
      </w:r>
      <w:r>
        <w:rPr>
          <w:spacing w:val="-4"/>
        </w:rPr>
        <w:t xml:space="preserve"> </w:t>
      </w:r>
      <w:r>
        <w:t>отношениях;</w:t>
      </w:r>
      <w:r>
        <w:rPr>
          <w:spacing w:val="-4"/>
        </w:rPr>
        <w:t xml:space="preserve"> </w:t>
      </w:r>
      <w:r>
        <w:t>оценивать</w:t>
      </w:r>
      <w:r>
        <w:rPr>
          <w:spacing w:val="-4"/>
        </w:rPr>
        <w:t xml:space="preserve"> </w:t>
      </w:r>
      <w:r>
        <w:t>приобретенный</w:t>
      </w:r>
      <w:r>
        <w:rPr>
          <w:spacing w:val="-4"/>
        </w:rPr>
        <w:t xml:space="preserve"> </w:t>
      </w:r>
      <w:r>
        <w:rPr>
          <w:spacing w:val="-2"/>
        </w:rPr>
        <w:t>опыт;</w:t>
      </w:r>
    </w:p>
    <w:p w14:paraId="48DB2F8F">
      <w:pPr>
        <w:pStyle w:val="7"/>
        <w:numPr>
          <w:ilvl w:val="0"/>
          <w:numId w:val="20"/>
        </w:numPr>
        <w:tabs>
          <w:tab w:val="left" w:pos="1275"/>
        </w:tabs>
        <w:spacing w:before="41" w:line="273" w:lineRule="auto"/>
        <w:ind w:right="276" w:firstLine="283"/>
        <w:rPr>
          <w:sz w:val="24"/>
        </w:rPr>
      </w:pPr>
      <w:r>
        <w:rPr>
          <w:sz w:val="24"/>
        </w:rPr>
        <w:t>уметь переносить знания об общественных объектах, явлениях и процессах в познавательную и практическую области жизнедеятельности;</w:t>
      </w:r>
    </w:p>
    <w:p w14:paraId="29843BE6">
      <w:pPr>
        <w:pStyle w:val="7"/>
        <w:numPr>
          <w:ilvl w:val="0"/>
          <w:numId w:val="20"/>
        </w:numPr>
        <w:tabs>
          <w:tab w:val="left" w:pos="1275"/>
        </w:tabs>
        <w:spacing w:before="3" w:line="273" w:lineRule="auto"/>
        <w:ind w:right="1372" w:firstLine="283"/>
        <w:rPr>
          <w:sz w:val="24"/>
        </w:rPr>
      </w:pPr>
      <w:r>
        <w:rPr>
          <w:sz w:val="24"/>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14:paraId="05F3AF48">
      <w:pPr>
        <w:pStyle w:val="5"/>
        <w:spacing w:before="6" w:line="276" w:lineRule="auto"/>
        <w:ind w:right="279"/>
      </w:pPr>
      <w:r>
        <w:t>У обучающегося будут сформированы умения работать с информацией как часть познавательных универсальных учебных действий:</w:t>
      </w:r>
    </w:p>
    <w:p w14:paraId="597AA5D1">
      <w:pPr>
        <w:pStyle w:val="7"/>
        <w:numPr>
          <w:ilvl w:val="0"/>
          <w:numId w:val="20"/>
        </w:numPr>
        <w:tabs>
          <w:tab w:val="left" w:pos="1275"/>
        </w:tabs>
        <w:spacing w:line="276" w:lineRule="auto"/>
        <w:ind w:right="281" w:firstLine="283"/>
        <w:rPr>
          <w:sz w:val="24"/>
        </w:rPr>
      </w:pPr>
      <w:r>
        <w:rPr>
          <w:sz w:val="24"/>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9869852">
      <w:pPr>
        <w:pStyle w:val="7"/>
        <w:numPr>
          <w:ilvl w:val="0"/>
          <w:numId w:val="20"/>
        </w:numPr>
        <w:tabs>
          <w:tab w:val="left" w:pos="1275"/>
        </w:tabs>
        <w:spacing w:line="273" w:lineRule="auto"/>
        <w:ind w:right="283" w:firstLine="283"/>
        <w:rPr>
          <w:sz w:val="24"/>
        </w:rPr>
      </w:pPr>
      <w:r>
        <w:rPr>
          <w:sz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2F6E0F11">
      <w:pPr>
        <w:pStyle w:val="7"/>
        <w:numPr>
          <w:ilvl w:val="0"/>
          <w:numId w:val="20"/>
        </w:numPr>
        <w:tabs>
          <w:tab w:val="left" w:pos="1275"/>
        </w:tabs>
        <w:spacing w:line="273" w:lineRule="auto"/>
        <w:ind w:right="275" w:firstLine="283"/>
        <w:rPr>
          <w:sz w:val="24"/>
        </w:rPr>
      </w:pPr>
      <w:r>
        <w:rPr>
          <w:sz w:val="24"/>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14:paraId="2BD658A1">
      <w:pPr>
        <w:pStyle w:val="7"/>
        <w:numPr>
          <w:ilvl w:val="0"/>
          <w:numId w:val="20"/>
        </w:numPr>
        <w:tabs>
          <w:tab w:val="left" w:pos="1275"/>
        </w:tabs>
        <w:spacing w:before="4" w:line="273" w:lineRule="auto"/>
        <w:ind w:right="272" w:firstLine="283"/>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C332A86">
      <w:pPr>
        <w:pStyle w:val="7"/>
        <w:numPr>
          <w:ilvl w:val="0"/>
          <w:numId w:val="20"/>
        </w:numPr>
        <w:tabs>
          <w:tab w:val="left" w:pos="1275"/>
        </w:tabs>
        <w:spacing w:before="8" w:line="273" w:lineRule="auto"/>
        <w:ind w:right="274" w:firstLine="283"/>
        <w:rPr>
          <w:sz w:val="24"/>
        </w:rPr>
      </w:pPr>
      <w:r>
        <w:rPr>
          <w:sz w:val="24"/>
        </w:rPr>
        <w:t xml:space="preserve">владеть навыками распознавания и защиты информации, информационной безопасности </w:t>
      </w:r>
      <w:r>
        <w:rPr>
          <w:spacing w:val="-2"/>
          <w:sz w:val="24"/>
        </w:rPr>
        <w:t>личности.</w:t>
      </w:r>
    </w:p>
    <w:p w14:paraId="71C32E93">
      <w:pPr>
        <w:pStyle w:val="5"/>
        <w:spacing w:before="1" w:line="278" w:lineRule="auto"/>
        <w:ind w:right="281"/>
      </w:pPr>
      <w:r>
        <w:t>У обучающегося будут сформированы умения общения как часть коммуникативных универсальных учебных действий:</w:t>
      </w:r>
    </w:p>
    <w:p w14:paraId="57B9EE0B">
      <w:pPr>
        <w:pStyle w:val="7"/>
        <w:numPr>
          <w:ilvl w:val="0"/>
          <w:numId w:val="20"/>
        </w:numPr>
        <w:tabs>
          <w:tab w:val="left" w:pos="1275"/>
        </w:tabs>
        <w:spacing w:line="273" w:lineRule="auto"/>
        <w:ind w:right="282" w:firstLine="283"/>
        <w:jc w:val="left"/>
        <w:rPr>
          <w:sz w:val="24"/>
        </w:rPr>
      </w:pPr>
      <w:r>
        <w:rPr>
          <w:sz w:val="24"/>
        </w:rPr>
        <w:t>осуществлять коммуникации во всех сферах жизни; распознавать невербальные средства общения, понимать;</w:t>
      </w:r>
    </w:p>
    <w:p w14:paraId="25C9ED76">
      <w:pPr>
        <w:pStyle w:val="7"/>
        <w:numPr>
          <w:ilvl w:val="0"/>
          <w:numId w:val="20"/>
        </w:numPr>
        <w:tabs>
          <w:tab w:val="left" w:pos="1275"/>
        </w:tabs>
        <w:spacing w:line="273" w:lineRule="auto"/>
        <w:ind w:right="281" w:firstLine="283"/>
        <w:jc w:val="left"/>
        <w:rPr>
          <w:sz w:val="24"/>
        </w:rPr>
      </w:pPr>
      <w:r>
        <w:rPr>
          <w:sz w:val="24"/>
        </w:rPr>
        <w:t>значение</w:t>
      </w:r>
      <w:r>
        <w:rPr>
          <w:spacing w:val="80"/>
          <w:sz w:val="24"/>
        </w:rPr>
        <w:t xml:space="preserve"> </w:t>
      </w:r>
      <w:r>
        <w:rPr>
          <w:sz w:val="24"/>
        </w:rPr>
        <w:t>социальных</w:t>
      </w:r>
      <w:r>
        <w:rPr>
          <w:spacing w:val="80"/>
          <w:sz w:val="24"/>
        </w:rPr>
        <w:t xml:space="preserve"> </w:t>
      </w:r>
      <w:r>
        <w:rPr>
          <w:sz w:val="24"/>
        </w:rPr>
        <w:t>знаков,</w:t>
      </w:r>
      <w:r>
        <w:rPr>
          <w:spacing w:val="80"/>
          <w:sz w:val="24"/>
        </w:rPr>
        <w:t xml:space="preserve"> </w:t>
      </w:r>
      <w:r>
        <w:rPr>
          <w:sz w:val="24"/>
        </w:rPr>
        <w:t>распознавать</w:t>
      </w:r>
      <w:r>
        <w:rPr>
          <w:spacing w:val="80"/>
          <w:sz w:val="24"/>
        </w:rPr>
        <w:t xml:space="preserve"> </w:t>
      </w:r>
      <w:r>
        <w:rPr>
          <w:sz w:val="24"/>
        </w:rPr>
        <w:t>предпосылки</w:t>
      </w:r>
      <w:r>
        <w:rPr>
          <w:spacing w:val="80"/>
          <w:sz w:val="24"/>
        </w:rPr>
        <w:t xml:space="preserve"> </w:t>
      </w:r>
      <w:r>
        <w:rPr>
          <w:sz w:val="24"/>
        </w:rPr>
        <w:t>конфликтных</w:t>
      </w:r>
      <w:r>
        <w:rPr>
          <w:spacing w:val="80"/>
          <w:sz w:val="24"/>
        </w:rPr>
        <w:t xml:space="preserve"> </w:t>
      </w:r>
      <w:r>
        <w:rPr>
          <w:sz w:val="24"/>
        </w:rPr>
        <w:t>ситуаций</w:t>
      </w:r>
      <w:r>
        <w:rPr>
          <w:spacing w:val="80"/>
          <w:sz w:val="24"/>
        </w:rPr>
        <w:t xml:space="preserve"> </w:t>
      </w:r>
      <w:r>
        <w:rPr>
          <w:sz w:val="24"/>
        </w:rPr>
        <w:t>и</w:t>
      </w:r>
      <w:r>
        <w:rPr>
          <w:spacing w:val="80"/>
          <w:sz w:val="24"/>
        </w:rPr>
        <w:t xml:space="preserve"> </w:t>
      </w:r>
      <w:r>
        <w:rPr>
          <w:sz w:val="24"/>
        </w:rPr>
        <w:t>смягчать конфликты;</w:t>
      </w:r>
    </w:p>
    <w:p w14:paraId="427626B2">
      <w:pPr>
        <w:pStyle w:val="7"/>
        <w:numPr>
          <w:ilvl w:val="0"/>
          <w:numId w:val="20"/>
        </w:numPr>
        <w:tabs>
          <w:tab w:val="left" w:pos="1275"/>
        </w:tabs>
        <w:spacing w:line="273" w:lineRule="auto"/>
        <w:ind w:right="279" w:firstLine="283"/>
        <w:jc w:val="left"/>
        <w:rPr>
          <w:sz w:val="24"/>
        </w:rPr>
      </w:pPr>
      <w:r>
        <w:rPr>
          <w:sz w:val="24"/>
        </w:rPr>
        <w:t>владеть</w:t>
      </w:r>
      <w:r>
        <w:rPr>
          <w:spacing w:val="40"/>
          <w:sz w:val="24"/>
        </w:rPr>
        <w:t xml:space="preserve"> </w:t>
      </w:r>
      <w:r>
        <w:rPr>
          <w:sz w:val="24"/>
        </w:rPr>
        <w:t>различными</w:t>
      </w:r>
      <w:r>
        <w:rPr>
          <w:spacing w:val="40"/>
          <w:sz w:val="24"/>
        </w:rPr>
        <w:t xml:space="preserve"> </w:t>
      </w:r>
      <w:r>
        <w:rPr>
          <w:sz w:val="24"/>
        </w:rPr>
        <w:t>способами</w:t>
      </w:r>
      <w:r>
        <w:rPr>
          <w:spacing w:val="40"/>
          <w:sz w:val="24"/>
        </w:rPr>
        <w:t xml:space="preserve"> </w:t>
      </w:r>
      <w:r>
        <w:rPr>
          <w:sz w:val="24"/>
        </w:rPr>
        <w:t>общения</w:t>
      </w:r>
      <w:r>
        <w:rPr>
          <w:spacing w:val="40"/>
          <w:sz w:val="24"/>
        </w:rPr>
        <w:t xml:space="preserve"> </w:t>
      </w:r>
      <w:r>
        <w:rPr>
          <w:sz w:val="24"/>
        </w:rPr>
        <w:t>и</w:t>
      </w:r>
      <w:r>
        <w:rPr>
          <w:spacing w:val="40"/>
          <w:sz w:val="24"/>
        </w:rPr>
        <w:t xml:space="preserve"> </w:t>
      </w:r>
      <w:r>
        <w:rPr>
          <w:sz w:val="24"/>
        </w:rPr>
        <w:t>взаимодействия;</w:t>
      </w:r>
      <w:r>
        <w:rPr>
          <w:spacing w:val="40"/>
          <w:sz w:val="24"/>
        </w:rPr>
        <w:t xml:space="preserve"> </w:t>
      </w:r>
      <w:r>
        <w:rPr>
          <w:sz w:val="24"/>
        </w:rPr>
        <w:t>аргументированно</w:t>
      </w:r>
      <w:r>
        <w:rPr>
          <w:spacing w:val="40"/>
          <w:sz w:val="24"/>
        </w:rPr>
        <w:t xml:space="preserve"> </w:t>
      </w:r>
      <w:r>
        <w:rPr>
          <w:sz w:val="24"/>
        </w:rPr>
        <w:t>вести</w:t>
      </w:r>
      <w:r>
        <w:rPr>
          <w:spacing w:val="80"/>
          <w:sz w:val="24"/>
        </w:rPr>
        <w:t xml:space="preserve"> </w:t>
      </w:r>
      <w:r>
        <w:rPr>
          <w:sz w:val="24"/>
        </w:rPr>
        <w:t>диалог, уметь смягчать конфликтные ситуации;</w:t>
      </w:r>
    </w:p>
    <w:p w14:paraId="745D6CC4">
      <w:pPr>
        <w:pStyle w:val="7"/>
        <w:numPr>
          <w:ilvl w:val="0"/>
          <w:numId w:val="20"/>
        </w:numPr>
        <w:tabs>
          <w:tab w:val="left" w:pos="1276"/>
        </w:tabs>
        <w:spacing w:before="2"/>
        <w:ind w:left="1276" w:hanging="282"/>
        <w:jc w:val="left"/>
        <w:rPr>
          <w:sz w:val="24"/>
        </w:rPr>
      </w:pPr>
      <w:r>
        <w:rPr>
          <w:sz w:val="24"/>
        </w:rPr>
        <w:t>развернуто</w:t>
      </w:r>
      <w:r>
        <w:rPr>
          <w:spacing w:val="-5"/>
          <w:sz w:val="24"/>
        </w:rPr>
        <w:t xml:space="preserve"> </w:t>
      </w:r>
      <w:r>
        <w:rPr>
          <w:sz w:val="24"/>
        </w:rPr>
        <w:t>и</w:t>
      </w:r>
      <w:r>
        <w:rPr>
          <w:spacing w:val="-2"/>
          <w:sz w:val="24"/>
        </w:rPr>
        <w:t xml:space="preserve"> </w:t>
      </w:r>
      <w:r>
        <w:rPr>
          <w:sz w:val="24"/>
        </w:rPr>
        <w:t>логично</w:t>
      </w:r>
      <w:r>
        <w:rPr>
          <w:spacing w:val="-2"/>
          <w:sz w:val="24"/>
        </w:rPr>
        <w:t xml:space="preserve"> </w:t>
      </w:r>
      <w:r>
        <w:rPr>
          <w:sz w:val="24"/>
        </w:rPr>
        <w:t>излагать</w:t>
      </w:r>
      <w:r>
        <w:rPr>
          <w:spacing w:val="-2"/>
          <w:sz w:val="24"/>
        </w:rPr>
        <w:t xml:space="preserve"> </w:t>
      </w:r>
      <w:r>
        <w:rPr>
          <w:sz w:val="24"/>
        </w:rPr>
        <w:t>свою</w:t>
      </w:r>
      <w:r>
        <w:rPr>
          <w:spacing w:val="-3"/>
          <w:sz w:val="24"/>
        </w:rPr>
        <w:t xml:space="preserve"> </w:t>
      </w:r>
      <w:r>
        <w:rPr>
          <w:sz w:val="24"/>
        </w:rPr>
        <w:t>точку</w:t>
      </w:r>
      <w:r>
        <w:rPr>
          <w:spacing w:val="-9"/>
          <w:sz w:val="24"/>
        </w:rPr>
        <w:t xml:space="preserve"> </w:t>
      </w:r>
      <w:r>
        <w:rPr>
          <w:sz w:val="24"/>
        </w:rPr>
        <w:t>зрения</w:t>
      </w:r>
      <w:r>
        <w:rPr>
          <w:spacing w:val="-2"/>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языковых</w:t>
      </w:r>
      <w:r>
        <w:rPr>
          <w:spacing w:val="-1"/>
          <w:sz w:val="24"/>
        </w:rPr>
        <w:t xml:space="preserve"> </w:t>
      </w:r>
      <w:r>
        <w:rPr>
          <w:spacing w:val="-2"/>
          <w:sz w:val="24"/>
        </w:rPr>
        <w:t>средств.</w:t>
      </w:r>
    </w:p>
    <w:p w14:paraId="1B582F94">
      <w:pPr>
        <w:pStyle w:val="5"/>
        <w:spacing w:before="40" w:line="276"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самоорганизации</w:t>
      </w:r>
      <w:r>
        <w:rPr>
          <w:spacing w:val="40"/>
        </w:rPr>
        <w:t xml:space="preserve"> </w:t>
      </w:r>
      <w:r>
        <w:t>как</w:t>
      </w:r>
      <w:r>
        <w:rPr>
          <w:spacing w:val="40"/>
        </w:rPr>
        <w:t xml:space="preserve"> </w:t>
      </w:r>
      <w:r>
        <w:t>части</w:t>
      </w:r>
      <w:r>
        <w:rPr>
          <w:spacing w:val="40"/>
        </w:rPr>
        <w:t xml:space="preserve"> </w:t>
      </w:r>
      <w:r>
        <w:t>регулятивных универсальных учебных действий:</w:t>
      </w:r>
    </w:p>
    <w:p w14:paraId="16EAC8B0">
      <w:pPr>
        <w:pStyle w:val="7"/>
        <w:numPr>
          <w:ilvl w:val="0"/>
          <w:numId w:val="20"/>
        </w:numPr>
        <w:tabs>
          <w:tab w:val="left" w:pos="1275"/>
        </w:tabs>
        <w:spacing w:before="1" w:line="273" w:lineRule="auto"/>
        <w:ind w:right="279" w:firstLine="283"/>
        <w:rPr>
          <w:sz w:val="24"/>
        </w:rPr>
      </w:pPr>
      <w:r>
        <w:rPr>
          <w:sz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w:t>
      </w:r>
      <w:r>
        <w:rPr>
          <w:spacing w:val="-2"/>
          <w:sz w:val="24"/>
        </w:rPr>
        <w:t>ситуациях;</w:t>
      </w:r>
    </w:p>
    <w:p w14:paraId="449291F7">
      <w:pPr>
        <w:pStyle w:val="7"/>
        <w:numPr>
          <w:ilvl w:val="0"/>
          <w:numId w:val="20"/>
        </w:numPr>
        <w:tabs>
          <w:tab w:val="left" w:pos="1275"/>
        </w:tabs>
        <w:spacing w:before="5" w:line="273" w:lineRule="auto"/>
        <w:ind w:right="281" w:firstLine="283"/>
        <w:rPr>
          <w:sz w:val="24"/>
        </w:rPr>
      </w:pPr>
      <w:r>
        <w:rPr>
          <w:sz w:val="24"/>
        </w:rPr>
        <w:t>самостоятельно составлять план решения проблемы с учетом имеющихся ресурсов, собственных возможностей и предпочтений;</w:t>
      </w:r>
    </w:p>
    <w:p w14:paraId="6C2C7633">
      <w:pPr>
        <w:pStyle w:val="7"/>
        <w:numPr>
          <w:ilvl w:val="0"/>
          <w:numId w:val="20"/>
        </w:numPr>
        <w:tabs>
          <w:tab w:val="left" w:pos="1276"/>
        </w:tabs>
        <w:spacing w:before="1"/>
        <w:ind w:left="1276" w:hanging="282"/>
        <w:rPr>
          <w:sz w:val="24"/>
        </w:rPr>
      </w:pPr>
      <w:r>
        <w:rPr>
          <w:sz w:val="24"/>
        </w:rPr>
        <w:t>давать</w:t>
      </w:r>
      <w:r>
        <w:rPr>
          <w:spacing w:val="-5"/>
          <w:sz w:val="24"/>
        </w:rPr>
        <w:t xml:space="preserve"> </w:t>
      </w:r>
      <w:r>
        <w:rPr>
          <w:sz w:val="24"/>
        </w:rPr>
        <w:t>оценку</w:t>
      </w:r>
      <w:r>
        <w:rPr>
          <w:spacing w:val="-10"/>
          <w:sz w:val="24"/>
        </w:rPr>
        <w:t xml:space="preserve"> </w:t>
      </w:r>
      <w:r>
        <w:rPr>
          <w:sz w:val="24"/>
        </w:rPr>
        <w:t>новым</w:t>
      </w:r>
      <w:r>
        <w:rPr>
          <w:spacing w:val="-1"/>
          <w:sz w:val="24"/>
        </w:rPr>
        <w:t xml:space="preserve"> </w:t>
      </w:r>
      <w:r>
        <w:rPr>
          <w:sz w:val="24"/>
        </w:rPr>
        <w:t>ситуациям,</w:t>
      </w:r>
      <w:r>
        <w:rPr>
          <w:spacing w:val="-2"/>
          <w:sz w:val="24"/>
        </w:rPr>
        <w:t xml:space="preserve"> </w:t>
      </w:r>
      <w:r>
        <w:rPr>
          <w:sz w:val="24"/>
        </w:rPr>
        <w:t>возникающим</w:t>
      </w:r>
      <w:r>
        <w:rPr>
          <w:spacing w:val="-3"/>
          <w:sz w:val="24"/>
        </w:rPr>
        <w:t xml:space="preserve"> </w:t>
      </w:r>
      <w:r>
        <w:rPr>
          <w:sz w:val="24"/>
        </w:rPr>
        <w:t>в</w:t>
      </w:r>
      <w:r>
        <w:rPr>
          <w:spacing w:val="-3"/>
          <w:sz w:val="24"/>
        </w:rPr>
        <w:t xml:space="preserve"> </w:t>
      </w:r>
      <w:r>
        <w:rPr>
          <w:spacing w:val="-2"/>
          <w:sz w:val="24"/>
        </w:rPr>
        <w:t>познавательной</w:t>
      </w:r>
    </w:p>
    <w:p w14:paraId="34AB5150">
      <w:pPr>
        <w:pStyle w:val="7"/>
        <w:numPr>
          <w:ilvl w:val="0"/>
          <w:numId w:val="20"/>
        </w:numPr>
        <w:tabs>
          <w:tab w:val="left" w:pos="1276"/>
        </w:tabs>
        <w:spacing w:before="42"/>
        <w:ind w:left="1276" w:hanging="282"/>
        <w:rPr>
          <w:sz w:val="24"/>
        </w:rPr>
      </w:pPr>
      <w:r>
        <w:rPr>
          <w:sz w:val="24"/>
        </w:rPr>
        <w:t>и</w:t>
      </w:r>
      <w:r>
        <w:rPr>
          <w:spacing w:val="-7"/>
          <w:sz w:val="24"/>
        </w:rPr>
        <w:t xml:space="preserve"> </w:t>
      </w:r>
      <w:r>
        <w:rPr>
          <w:sz w:val="24"/>
        </w:rPr>
        <w:t>практической</w:t>
      </w:r>
      <w:r>
        <w:rPr>
          <w:spacing w:val="-5"/>
          <w:sz w:val="24"/>
        </w:rPr>
        <w:t xml:space="preserve"> </w:t>
      </w:r>
      <w:r>
        <w:rPr>
          <w:sz w:val="24"/>
        </w:rPr>
        <w:t>деятельности,</w:t>
      </w:r>
      <w:r>
        <w:rPr>
          <w:spacing w:val="-4"/>
          <w:sz w:val="24"/>
        </w:rPr>
        <w:t xml:space="preserve"> </w:t>
      </w:r>
      <w:r>
        <w:rPr>
          <w:sz w:val="24"/>
        </w:rPr>
        <w:t>в</w:t>
      </w:r>
      <w:r>
        <w:rPr>
          <w:spacing w:val="-6"/>
          <w:sz w:val="24"/>
        </w:rPr>
        <w:t xml:space="preserve"> </w:t>
      </w:r>
      <w:r>
        <w:rPr>
          <w:sz w:val="24"/>
        </w:rPr>
        <w:t>межличностных</w:t>
      </w:r>
      <w:r>
        <w:rPr>
          <w:spacing w:val="-2"/>
          <w:sz w:val="24"/>
        </w:rPr>
        <w:t xml:space="preserve"> отношениях;</w:t>
      </w:r>
    </w:p>
    <w:p w14:paraId="71160FEA">
      <w:pPr>
        <w:pStyle w:val="7"/>
        <w:numPr>
          <w:ilvl w:val="0"/>
          <w:numId w:val="20"/>
        </w:numPr>
        <w:tabs>
          <w:tab w:val="left" w:pos="1275"/>
        </w:tabs>
        <w:spacing w:before="40" w:line="276" w:lineRule="auto"/>
        <w:ind w:right="280" w:firstLine="283"/>
        <w:rPr>
          <w:sz w:val="24"/>
        </w:rPr>
      </w:pPr>
      <w:r>
        <w:rPr>
          <w:sz w:val="24"/>
        </w:rPr>
        <w:t>расширять рамки учебного предмета на основе личных предпочтений; 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14:paraId="5C3B7647">
      <w:pPr>
        <w:pStyle w:val="7"/>
        <w:numPr>
          <w:ilvl w:val="0"/>
          <w:numId w:val="20"/>
        </w:numPr>
        <w:tabs>
          <w:tab w:val="left" w:pos="1276"/>
        </w:tabs>
        <w:spacing w:line="291" w:lineRule="exact"/>
        <w:ind w:left="1276" w:hanging="282"/>
        <w:rPr>
          <w:sz w:val="24"/>
        </w:rPr>
      </w:pPr>
      <w:r>
        <w:rPr>
          <w:sz w:val="24"/>
        </w:rPr>
        <w:t>оценивать</w:t>
      </w:r>
      <w:r>
        <w:rPr>
          <w:spacing w:val="-8"/>
          <w:sz w:val="24"/>
        </w:rPr>
        <w:t xml:space="preserve"> </w:t>
      </w:r>
      <w:r>
        <w:rPr>
          <w:sz w:val="24"/>
        </w:rPr>
        <w:t>приобретенный</w:t>
      </w:r>
      <w:r>
        <w:rPr>
          <w:spacing w:val="-6"/>
          <w:sz w:val="24"/>
        </w:rPr>
        <w:t xml:space="preserve"> </w:t>
      </w:r>
      <w:r>
        <w:rPr>
          <w:spacing w:val="-2"/>
          <w:sz w:val="24"/>
        </w:rPr>
        <w:t>опыт;</w:t>
      </w:r>
    </w:p>
    <w:p w14:paraId="53454003">
      <w:pPr>
        <w:pStyle w:val="7"/>
        <w:numPr>
          <w:ilvl w:val="0"/>
          <w:numId w:val="20"/>
        </w:numPr>
        <w:tabs>
          <w:tab w:val="left" w:pos="1276"/>
        </w:tabs>
        <w:spacing w:before="39"/>
        <w:ind w:left="1276" w:hanging="282"/>
        <w:rPr>
          <w:sz w:val="24"/>
        </w:rPr>
      </w:pPr>
      <w:r>
        <w:rPr>
          <w:sz w:val="24"/>
        </w:rPr>
        <w:t>способствовать</w:t>
      </w:r>
      <w:r>
        <w:rPr>
          <w:spacing w:val="51"/>
          <w:w w:val="150"/>
          <w:sz w:val="24"/>
        </w:rPr>
        <w:t xml:space="preserve"> </w:t>
      </w:r>
      <w:r>
        <w:rPr>
          <w:sz w:val="24"/>
        </w:rPr>
        <w:t>формированию</w:t>
      </w:r>
      <w:r>
        <w:rPr>
          <w:spacing w:val="52"/>
          <w:w w:val="150"/>
          <w:sz w:val="24"/>
        </w:rPr>
        <w:t xml:space="preserve"> </w:t>
      </w:r>
      <w:r>
        <w:rPr>
          <w:sz w:val="24"/>
        </w:rPr>
        <w:t>и</w:t>
      </w:r>
      <w:r>
        <w:rPr>
          <w:spacing w:val="50"/>
          <w:w w:val="150"/>
          <w:sz w:val="24"/>
        </w:rPr>
        <w:t xml:space="preserve"> </w:t>
      </w:r>
      <w:r>
        <w:rPr>
          <w:sz w:val="24"/>
        </w:rPr>
        <w:t>проявлению</w:t>
      </w:r>
      <w:r>
        <w:rPr>
          <w:spacing w:val="52"/>
          <w:w w:val="150"/>
          <w:sz w:val="24"/>
        </w:rPr>
        <w:t xml:space="preserve"> </w:t>
      </w:r>
      <w:r>
        <w:rPr>
          <w:sz w:val="24"/>
        </w:rPr>
        <w:t>широкой</w:t>
      </w:r>
      <w:r>
        <w:rPr>
          <w:spacing w:val="53"/>
          <w:w w:val="150"/>
          <w:sz w:val="24"/>
        </w:rPr>
        <w:t xml:space="preserve"> </w:t>
      </w:r>
      <w:r>
        <w:rPr>
          <w:sz w:val="24"/>
        </w:rPr>
        <w:t>эрудиции</w:t>
      </w:r>
      <w:r>
        <w:rPr>
          <w:spacing w:val="50"/>
          <w:w w:val="150"/>
          <w:sz w:val="24"/>
        </w:rPr>
        <w:t xml:space="preserve"> </w:t>
      </w:r>
      <w:r>
        <w:rPr>
          <w:sz w:val="24"/>
        </w:rPr>
        <w:t>в</w:t>
      </w:r>
      <w:r>
        <w:rPr>
          <w:spacing w:val="51"/>
          <w:w w:val="150"/>
          <w:sz w:val="24"/>
        </w:rPr>
        <w:t xml:space="preserve"> </w:t>
      </w:r>
      <w:r>
        <w:rPr>
          <w:sz w:val="24"/>
        </w:rPr>
        <w:t>разных</w:t>
      </w:r>
      <w:r>
        <w:rPr>
          <w:spacing w:val="54"/>
          <w:w w:val="150"/>
          <w:sz w:val="24"/>
        </w:rPr>
        <w:t xml:space="preserve"> </w:t>
      </w:r>
      <w:r>
        <w:rPr>
          <w:spacing w:val="-2"/>
          <w:sz w:val="24"/>
        </w:rPr>
        <w:t>областях</w:t>
      </w:r>
    </w:p>
    <w:p w14:paraId="04A45CC3">
      <w:pPr>
        <w:pStyle w:val="7"/>
        <w:rPr>
          <w:sz w:val="24"/>
        </w:rPr>
        <w:sectPr>
          <w:pgSz w:w="11900" w:h="16850"/>
          <w:pgMar w:top="140" w:right="283" w:bottom="480" w:left="708" w:header="0" w:footer="297" w:gutter="0"/>
          <w:cols w:space="720" w:num="1"/>
        </w:sectPr>
      </w:pPr>
    </w:p>
    <w:p w14:paraId="1F870A35">
      <w:pPr>
        <w:pStyle w:val="5"/>
        <w:spacing w:before="264" w:line="276" w:lineRule="auto"/>
        <w:ind w:left="994" w:right="2397" w:hanging="284"/>
      </w:pPr>
      <w:r>
        <w:t>знаний,</w:t>
      </w:r>
      <w:r>
        <w:rPr>
          <w:spacing w:val="-2"/>
        </w:rPr>
        <w:t xml:space="preserve"> </w:t>
      </w:r>
      <w:r>
        <w:t>постоянно</w:t>
      </w:r>
      <w:r>
        <w:rPr>
          <w:spacing w:val="-2"/>
        </w:rPr>
        <w:t xml:space="preserve"> </w:t>
      </w:r>
      <w:r>
        <w:t>повышать свой образовательный</w:t>
      </w:r>
      <w:r>
        <w:rPr>
          <w:spacing w:val="-1"/>
        </w:rPr>
        <w:t xml:space="preserve"> </w:t>
      </w:r>
      <w:r>
        <w:t>и культурный уровень. У</w:t>
      </w:r>
      <w:r>
        <w:rPr>
          <w:spacing w:val="-7"/>
        </w:rPr>
        <w:t xml:space="preserve"> </w:t>
      </w:r>
      <w:r>
        <w:t>обучающегося</w:t>
      </w:r>
      <w:r>
        <w:rPr>
          <w:spacing w:val="-4"/>
        </w:rPr>
        <w:t xml:space="preserve"> </w:t>
      </w:r>
      <w:r>
        <w:t>будут</w:t>
      </w:r>
      <w:r>
        <w:rPr>
          <w:spacing w:val="-3"/>
        </w:rPr>
        <w:t xml:space="preserve"> </w:t>
      </w:r>
      <w:r>
        <w:t>сформированы</w:t>
      </w:r>
      <w:r>
        <w:rPr>
          <w:spacing w:val="-3"/>
        </w:rPr>
        <w:t xml:space="preserve"> </w:t>
      </w:r>
      <w:r>
        <w:t>умения</w:t>
      </w:r>
      <w:r>
        <w:rPr>
          <w:spacing w:val="-4"/>
        </w:rPr>
        <w:t xml:space="preserve"> </w:t>
      </w:r>
      <w:r>
        <w:t>совместной</w:t>
      </w:r>
      <w:r>
        <w:rPr>
          <w:spacing w:val="-4"/>
        </w:rPr>
        <w:t xml:space="preserve"> </w:t>
      </w:r>
      <w:r>
        <w:rPr>
          <w:spacing w:val="-2"/>
        </w:rPr>
        <w:t>деятельности:</w:t>
      </w:r>
    </w:p>
    <w:p w14:paraId="11F593DE">
      <w:pPr>
        <w:pStyle w:val="7"/>
        <w:numPr>
          <w:ilvl w:val="0"/>
          <w:numId w:val="20"/>
        </w:numPr>
        <w:tabs>
          <w:tab w:val="left" w:pos="1275"/>
        </w:tabs>
        <w:spacing w:line="276" w:lineRule="auto"/>
        <w:ind w:right="281" w:firstLine="283"/>
        <w:rPr>
          <w:sz w:val="24"/>
        </w:rPr>
      </w:pPr>
      <w:r>
        <w:rPr>
          <w:sz w:val="24"/>
        </w:rPr>
        <w:t>понимать и использовать преимущества командной и индивидуальной работы; выбирать тематику и методы совместных действий с учетом общих интересов и возможностей каждого члена коллектива;</w:t>
      </w:r>
    </w:p>
    <w:p w14:paraId="45FCB146">
      <w:pPr>
        <w:pStyle w:val="7"/>
        <w:numPr>
          <w:ilvl w:val="0"/>
          <w:numId w:val="20"/>
        </w:numPr>
        <w:tabs>
          <w:tab w:val="left" w:pos="1275"/>
        </w:tabs>
        <w:spacing w:line="276" w:lineRule="auto"/>
        <w:ind w:right="271" w:firstLine="283"/>
        <w:rPr>
          <w:sz w:val="24"/>
        </w:rPr>
      </w:pPr>
      <w:r>
        <w:rPr>
          <w:sz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4C534799">
      <w:pPr>
        <w:pStyle w:val="7"/>
        <w:numPr>
          <w:ilvl w:val="0"/>
          <w:numId w:val="20"/>
        </w:numPr>
        <w:tabs>
          <w:tab w:val="left" w:pos="1275"/>
        </w:tabs>
        <w:spacing w:line="273" w:lineRule="auto"/>
        <w:ind w:right="283" w:firstLine="283"/>
        <w:rPr>
          <w:sz w:val="24"/>
        </w:rPr>
      </w:pPr>
      <w:r>
        <w:rPr>
          <w:sz w:val="24"/>
        </w:rPr>
        <w:t>оценивать</w:t>
      </w:r>
      <w:r>
        <w:rPr>
          <w:spacing w:val="-4"/>
          <w:sz w:val="24"/>
        </w:rPr>
        <w:t xml:space="preserve"> </w:t>
      </w:r>
      <w:r>
        <w:rPr>
          <w:sz w:val="24"/>
        </w:rPr>
        <w:t>качество</w:t>
      </w:r>
      <w:r>
        <w:rPr>
          <w:spacing w:val="-4"/>
          <w:sz w:val="24"/>
        </w:rPr>
        <w:t xml:space="preserve"> </w:t>
      </w:r>
      <w:r>
        <w:rPr>
          <w:sz w:val="24"/>
        </w:rPr>
        <w:t>своего</w:t>
      </w:r>
      <w:r>
        <w:rPr>
          <w:spacing w:val="-4"/>
          <w:sz w:val="24"/>
        </w:rPr>
        <w:t xml:space="preserve"> </w:t>
      </w:r>
      <w:r>
        <w:rPr>
          <w:sz w:val="24"/>
        </w:rPr>
        <w:t>вклада</w:t>
      </w:r>
      <w:r>
        <w:rPr>
          <w:spacing w:val="-3"/>
          <w:sz w:val="24"/>
        </w:rPr>
        <w:t xml:space="preserve"> </w:t>
      </w:r>
      <w:r>
        <w:rPr>
          <w:sz w:val="24"/>
        </w:rPr>
        <w:t>и</w:t>
      </w:r>
      <w:r>
        <w:rPr>
          <w:spacing w:val="-4"/>
          <w:sz w:val="24"/>
        </w:rPr>
        <w:t xml:space="preserve"> </w:t>
      </w:r>
      <w:r>
        <w:rPr>
          <w:sz w:val="24"/>
        </w:rPr>
        <w:t>вклада</w:t>
      </w:r>
      <w:r>
        <w:rPr>
          <w:spacing w:val="-3"/>
          <w:sz w:val="24"/>
        </w:rPr>
        <w:t xml:space="preserve"> </w:t>
      </w:r>
      <w:r>
        <w:rPr>
          <w:sz w:val="24"/>
        </w:rPr>
        <w:t>каждого</w:t>
      </w:r>
      <w:r>
        <w:rPr>
          <w:spacing w:val="-2"/>
          <w:sz w:val="24"/>
        </w:rPr>
        <w:t xml:space="preserve"> </w:t>
      </w:r>
      <w:r>
        <w:rPr>
          <w:sz w:val="24"/>
        </w:rPr>
        <w:t>участника</w:t>
      </w:r>
      <w:r>
        <w:rPr>
          <w:spacing w:val="-5"/>
          <w:sz w:val="24"/>
        </w:rPr>
        <w:t xml:space="preserve"> </w:t>
      </w:r>
      <w:r>
        <w:rPr>
          <w:sz w:val="24"/>
        </w:rPr>
        <w:t>команды</w:t>
      </w:r>
      <w:r>
        <w:rPr>
          <w:spacing w:val="-4"/>
          <w:sz w:val="24"/>
        </w:rPr>
        <w:t xml:space="preserve"> </w:t>
      </w:r>
      <w:r>
        <w:rPr>
          <w:sz w:val="24"/>
        </w:rPr>
        <w:t>в</w:t>
      </w:r>
      <w:r>
        <w:rPr>
          <w:spacing w:val="-5"/>
          <w:sz w:val="24"/>
        </w:rPr>
        <w:t xml:space="preserve"> </w:t>
      </w:r>
      <w:r>
        <w:rPr>
          <w:sz w:val="24"/>
        </w:rPr>
        <w:t>общий</w:t>
      </w:r>
      <w:r>
        <w:rPr>
          <w:spacing w:val="-4"/>
          <w:sz w:val="24"/>
        </w:rPr>
        <w:t xml:space="preserve"> </w:t>
      </w:r>
      <w:r>
        <w:rPr>
          <w:sz w:val="24"/>
        </w:rPr>
        <w:t>результат по разработанным критериям;</w:t>
      </w:r>
    </w:p>
    <w:p w14:paraId="7991B5F4">
      <w:pPr>
        <w:pStyle w:val="7"/>
        <w:numPr>
          <w:ilvl w:val="0"/>
          <w:numId w:val="20"/>
        </w:numPr>
        <w:tabs>
          <w:tab w:val="left" w:pos="1275"/>
        </w:tabs>
        <w:spacing w:line="273" w:lineRule="auto"/>
        <w:ind w:right="278" w:firstLine="283"/>
        <w:rPr>
          <w:sz w:val="24"/>
        </w:rPr>
      </w:pPr>
      <w:r>
        <w:rPr>
          <w:sz w:val="24"/>
        </w:rPr>
        <w:t>предлагать новые учебные исследовательские и социальные проекты, оценивать идеи с позиции новизны, оригинальности, практической значимости;</w:t>
      </w:r>
    </w:p>
    <w:p w14:paraId="1AB06C2B">
      <w:pPr>
        <w:pStyle w:val="7"/>
        <w:numPr>
          <w:ilvl w:val="0"/>
          <w:numId w:val="20"/>
        </w:numPr>
        <w:tabs>
          <w:tab w:val="left" w:pos="1275"/>
        </w:tabs>
        <w:spacing w:line="273" w:lineRule="auto"/>
        <w:ind w:right="280" w:firstLine="283"/>
        <w:rPr>
          <w:sz w:val="24"/>
        </w:rPr>
      </w:pPr>
      <w:r>
        <w:rPr>
          <w:sz w:val="24"/>
        </w:rPr>
        <w:t>осуществлять позитивное стратегическое поведение в различных ситуациях, проявлять творчество и воображение, быть инициативным.</w:t>
      </w:r>
    </w:p>
    <w:p w14:paraId="5C607E28">
      <w:pPr>
        <w:pStyle w:val="5"/>
        <w:spacing w:line="276" w:lineRule="auto"/>
        <w:ind w:right="282"/>
      </w:pPr>
      <w:r>
        <w:t>У обучающегося будут сформированы умения самоконтроля, принятия себя и других как части регулятивных универсальных учебных действий:</w:t>
      </w:r>
    </w:p>
    <w:p w14:paraId="7FD2BFCC">
      <w:pPr>
        <w:pStyle w:val="7"/>
        <w:numPr>
          <w:ilvl w:val="0"/>
          <w:numId w:val="20"/>
        </w:numPr>
        <w:tabs>
          <w:tab w:val="left" w:pos="1275"/>
        </w:tabs>
        <w:spacing w:before="1" w:line="273" w:lineRule="auto"/>
        <w:ind w:right="279" w:firstLine="283"/>
        <w:rPr>
          <w:sz w:val="24"/>
        </w:rPr>
      </w:pPr>
      <w:r>
        <w:rPr>
          <w:sz w:val="24"/>
        </w:rPr>
        <w:t>давать оценку новым ситуациям, вносить коррективы в деятельность, оценивать соответствие результатов целям;</w:t>
      </w:r>
    </w:p>
    <w:p w14:paraId="07AFAE75">
      <w:pPr>
        <w:pStyle w:val="7"/>
        <w:numPr>
          <w:ilvl w:val="0"/>
          <w:numId w:val="20"/>
        </w:numPr>
        <w:tabs>
          <w:tab w:val="left" w:pos="1275"/>
        </w:tabs>
        <w:spacing w:before="1" w:line="276" w:lineRule="auto"/>
        <w:ind w:right="280" w:firstLine="283"/>
        <w:rPr>
          <w:sz w:val="24"/>
        </w:rPr>
      </w:pPr>
      <w:r>
        <w:rPr>
          <w:sz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14:paraId="4153C9A7">
      <w:pPr>
        <w:pStyle w:val="7"/>
        <w:numPr>
          <w:ilvl w:val="0"/>
          <w:numId w:val="20"/>
        </w:numPr>
        <w:tabs>
          <w:tab w:val="left" w:pos="1275"/>
        </w:tabs>
        <w:spacing w:line="273" w:lineRule="auto"/>
        <w:ind w:right="272" w:firstLine="283"/>
        <w:rPr>
          <w:sz w:val="24"/>
        </w:rPr>
      </w:pPr>
      <w:r>
        <w:rPr>
          <w:sz w:val="24"/>
        </w:rPr>
        <w:t>оценивать риски</w:t>
      </w:r>
      <w:r>
        <w:rPr>
          <w:spacing w:val="-1"/>
          <w:sz w:val="24"/>
        </w:rPr>
        <w:t xml:space="preserve"> </w:t>
      </w:r>
      <w:r>
        <w:rPr>
          <w:sz w:val="24"/>
        </w:rPr>
        <w:t>и своевременно принимать решения по</w:t>
      </w:r>
      <w:r>
        <w:rPr>
          <w:spacing w:val="-2"/>
          <w:sz w:val="24"/>
        </w:rPr>
        <w:t xml:space="preserve"> </w:t>
      </w:r>
      <w:r>
        <w:rPr>
          <w:sz w:val="24"/>
        </w:rPr>
        <w:t>их снижению; принимать мотивы и аргументы других при анализе результатов деятельности;</w:t>
      </w:r>
    </w:p>
    <w:p w14:paraId="539BA19C">
      <w:pPr>
        <w:pStyle w:val="7"/>
        <w:numPr>
          <w:ilvl w:val="0"/>
          <w:numId w:val="20"/>
        </w:numPr>
        <w:tabs>
          <w:tab w:val="left" w:pos="1275"/>
        </w:tabs>
        <w:spacing w:line="273" w:lineRule="auto"/>
        <w:ind w:right="282" w:firstLine="283"/>
        <w:rPr>
          <w:sz w:val="24"/>
        </w:rPr>
      </w:pPr>
      <w:r>
        <w:rPr>
          <w:sz w:val="24"/>
        </w:rPr>
        <w:t>принимать себя, понимая свои недостатки и достоинства; принимать мотивы и аргументы других при анализе результатов деятельности;</w:t>
      </w:r>
    </w:p>
    <w:p w14:paraId="318C8382">
      <w:pPr>
        <w:pStyle w:val="7"/>
        <w:numPr>
          <w:ilvl w:val="0"/>
          <w:numId w:val="20"/>
        </w:numPr>
        <w:tabs>
          <w:tab w:val="left" w:pos="1275"/>
        </w:tabs>
        <w:spacing w:line="273" w:lineRule="auto"/>
        <w:ind w:right="277" w:firstLine="283"/>
        <w:rPr>
          <w:sz w:val="24"/>
        </w:rPr>
      </w:pPr>
      <w:r>
        <w:rPr>
          <w:sz w:val="24"/>
        </w:rPr>
        <w:t>признавать свое право и право других на ошибку; развивать способность понимать мир с позиции другого человека.</w:t>
      </w:r>
    </w:p>
    <w:p w14:paraId="474C32D2">
      <w:pPr>
        <w:pStyle w:val="2"/>
        <w:spacing w:before="9" w:line="276" w:lineRule="auto"/>
        <w:ind w:right="273"/>
      </w:pPr>
      <w:r>
        <w:t xml:space="preserve">Предметные результаты освоения программы 11 класса по обществознанию (базовый </w:t>
      </w:r>
      <w:r>
        <w:rPr>
          <w:spacing w:val="-2"/>
        </w:rPr>
        <w:t>уровень).</w:t>
      </w:r>
    </w:p>
    <w:p w14:paraId="16FBA41A">
      <w:pPr>
        <w:pStyle w:val="7"/>
        <w:numPr>
          <w:ilvl w:val="0"/>
          <w:numId w:val="20"/>
        </w:numPr>
        <w:tabs>
          <w:tab w:val="left" w:pos="1275"/>
        </w:tabs>
        <w:spacing w:line="273" w:lineRule="auto"/>
        <w:ind w:right="276" w:firstLine="283"/>
        <w:rPr>
          <w:sz w:val="24"/>
        </w:rPr>
      </w:pPr>
      <w:r>
        <w:rPr>
          <w:sz w:val="24"/>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14:paraId="43894664">
      <w:pPr>
        <w:pStyle w:val="7"/>
        <w:numPr>
          <w:ilvl w:val="0"/>
          <w:numId w:val="20"/>
        </w:numPr>
        <w:tabs>
          <w:tab w:val="left" w:pos="1275"/>
        </w:tabs>
        <w:spacing w:before="4" w:line="273" w:lineRule="auto"/>
        <w:ind w:right="275" w:firstLine="283"/>
        <w:rPr>
          <w:sz w:val="24"/>
        </w:rPr>
      </w:pPr>
      <w:r>
        <w:rPr>
          <w:sz w:val="24"/>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14:paraId="23213EC7">
      <w:pPr>
        <w:pStyle w:val="7"/>
        <w:numPr>
          <w:ilvl w:val="0"/>
          <w:numId w:val="20"/>
        </w:numPr>
        <w:tabs>
          <w:tab w:val="left" w:pos="1275"/>
        </w:tabs>
        <w:spacing w:before="5" w:line="276" w:lineRule="auto"/>
        <w:ind w:right="275" w:firstLine="283"/>
        <w:rPr>
          <w:sz w:val="24"/>
        </w:rPr>
      </w:pPr>
      <w:r>
        <w:rPr>
          <w:sz w:val="24"/>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14:paraId="300821B7">
      <w:pPr>
        <w:pStyle w:val="7"/>
        <w:numPr>
          <w:ilvl w:val="0"/>
          <w:numId w:val="20"/>
        </w:numPr>
        <w:tabs>
          <w:tab w:val="left" w:pos="1275"/>
        </w:tabs>
        <w:spacing w:line="276" w:lineRule="auto"/>
        <w:ind w:right="271" w:firstLine="283"/>
        <w:rPr>
          <w:sz w:val="24"/>
        </w:rPr>
      </w:pPr>
      <w:r>
        <w:rPr>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w:t>
      </w:r>
      <w:r>
        <w:rPr>
          <w:spacing w:val="46"/>
          <w:sz w:val="24"/>
        </w:rPr>
        <w:t xml:space="preserve"> </w:t>
      </w:r>
      <w:r>
        <w:rPr>
          <w:sz w:val="24"/>
        </w:rPr>
        <w:t>и</w:t>
      </w:r>
      <w:r>
        <w:rPr>
          <w:spacing w:val="48"/>
          <w:sz w:val="24"/>
        </w:rPr>
        <w:t xml:space="preserve"> </w:t>
      </w:r>
      <w:r>
        <w:rPr>
          <w:sz w:val="24"/>
        </w:rPr>
        <w:t>нравственности,</w:t>
      </w:r>
      <w:r>
        <w:rPr>
          <w:spacing w:val="47"/>
          <w:sz w:val="24"/>
        </w:rPr>
        <w:t xml:space="preserve"> </w:t>
      </w:r>
      <w:r>
        <w:rPr>
          <w:sz w:val="24"/>
        </w:rPr>
        <w:t>прав</w:t>
      </w:r>
      <w:r>
        <w:rPr>
          <w:spacing w:val="46"/>
          <w:sz w:val="24"/>
        </w:rPr>
        <w:t xml:space="preserve"> </w:t>
      </w:r>
      <w:r>
        <w:rPr>
          <w:sz w:val="24"/>
        </w:rPr>
        <w:t>и</w:t>
      </w:r>
      <w:r>
        <w:rPr>
          <w:spacing w:val="49"/>
          <w:sz w:val="24"/>
        </w:rPr>
        <w:t xml:space="preserve"> </w:t>
      </w:r>
      <w:r>
        <w:rPr>
          <w:sz w:val="24"/>
        </w:rPr>
        <w:t>свобод</w:t>
      </w:r>
      <w:r>
        <w:rPr>
          <w:spacing w:val="47"/>
          <w:sz w:val="24"/>
        </w:rPr>
        <w:t xml:space="preserve"> </w:t>
      </w:r>
      <w:r>
        <w:rPr>
          <w:sz w:val="24"/>
        </w:rPr>
        <w:t>человека,</w:t>
      </w:r>
      <w:r>
        <w:rPr>
          <w:spacing w:val="47"/>
          <w:sz w:val="24"/>
        </w:rPr>
        <w:t xml:space="preserve"> </w:t>
      </w:r>
      <w:r>
        <w:rPr>
          <w:sz w:val="24"/>
        </w:rPr>
        <w:t>гуманизма,</w:t>
      </w:r>
      <w:r>
        <w:rPr>
          <w:spacing w:val="47"/>
          <w:sz w:val="24"/>
        </w:rPr>
        <w:t xml:space="preserve"> </w:t>
      </w:r>
      <w:r>
        <w:rPr>
          <w:sz w:val="24"/>
        </w:rPr>
        <w:t>милосердия,</w:t>
      </w:r>
      <w:r>
        <w:rPr>
          <w:spacing w:val="48"/>
          <w:sz w:val="24"/>
        </w:rPr>
        <w:t xml:space="preserve"> </w:t>
      </w:r>
      <w:r>
        <w:rPr>
          <w:spacing w:val="-2"/>
          <w:sz w:val="24"/>
        </w:rPr>
        <w:t>справедливости,</w:t>
      </w:r>
    </w:p>
    <w:p w14:paraId="7A291C7D">
      <w:pPr>
        <w:pStyle w:val="7"/>
        <w:spacing w:line="276" w:lineRule="auto"/>
        <w:rPr>
          <w:sz w:val="24"/>
        </w:rPr>
        <w:sectPr>
          <w:pgSz w:w="11900" w:h="16850"/>
          <w:pgMar w:top="140" w:right="283" w:bottom="480" w:left="708" w:header="0" w:footer="297" w:gutter="0"/>
          <w:cols w:space="720" w:num="1"/>
        </w:sectPr>
      </w:pPr>
    </w:p>
    <w:p w14:paraId="12D382E1">
      <w:pPr>
        <w:pStyle w:val="5"/>
        <w:spacing w:before="264" w:line="276" w:lineRule="auto"/>
        <w:ind w:right="273" w:firstLine="0"/>
      </w:pPr>
      <w:r>
        <w:t>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w:t>
      </w:r>
      <w:r>
        <w:rPr>
          <w:spacing w:val="40"/>
        </w:rPr>
        <w:t xml:space="preserve">  </w:t>
      </w:r>
      <w:r>
        <w:t>и</w:t>
      </w:r>
      <w:r>
        <w:rPr>
          <w:spacing w:val="40"/>
        </w:rPr>
        <w:t xml:space="preserve">  </w:t>
      </w:r>
      <w:r>
        <w:t>целостности</w:t>
      </w:r>
      <w:r>
        <w:rPr>
          <w:spacing w:val="40"/>
        </w:rPr>
        <w:t xml:space="preserve">  </w:t>
      </w:r>
      <w:r>
        <w:t>государства</w:t>
      </w:r>
      <w:r>
        <w:rPr>
          <w:spacing w:val="40"/>
        </w:rPr>
        <w:t xml:space="preserve">  </w:t>
      </w:r>
      <w:r>
        <w:t>на</w:t>
      </w:r>
      <w:r>
        <w:rPr>
          <w:spacing w:val="40"/>
        </w:rPr>
        <w:t xml:space="preserve">  </w:t>
      </w:r>
      <w:r>
        <w:t>примерах</w:t>
      </w:r>
      <w:r>
        <w:rPr>
          <w:spacing w:val="40"/>
        </w:rPr>
        <w:t xml:space="preserve">  </w:t>
      </w:r>
      <w:r>
        <w:t>разделов</w:t>
      </w:r>
      <w:r>
        <w:rPr>
          <w:spacing w:val="40"/>
        </w:rPr>
        <w:t xml:space="preserve">  </w:t>
      </w:r>
      <w:r>
        <w:t>«Социальная</w:t>
      </w:r>
      <w:r>
        <w:rPr>
          <w:spacing w:val="40"/>
        </w:rPr>
        <w:t xml:space="preserve">  </w:t>
      </w:r>
      <w:r>
        <w:t>сфера»,</w:t>
      </w:r>
    </w:p>
    <w:p w14:paraId="6637D834">
      <w:pPr>
        <w:pStyle w:val="5"/>
        <w:spacing w:before="1" w:line="276" w:lineRule="auto"/>
        <w:ind w:right="279" w:firstLine="0"/>
      </w:pPr>
      <w:r>
        <w:t xml:space="preserve">«Политическая сфера», «Правовое регулирование общественных отношений в Российской </w:t>
      </w:r>
      <w:r>
        <w:rPr>
          <w:spacing w:val="-2"/>
        </w:rPr>
        <w:t>Федерации».</w:t>
      </w:r>
    </w:p>
    <w:p w14:paraId="1B873CF3">
      <w:pPr>
        <w:pStyle w:val="7"/>
        <w:numPr>
          <w:ilvl w:val="0"/>
          <w:numId w:val="20"/>
        </w:numPr>
        <w:tabs>
          <w:tab w:val="left" w:pos="1275"/>
        </w:tabs>
        <w:spacing w:line="276" w:lineRule="auto"/>
        <w:ind w:right="269" w:firstLine="283"/>
        <w:rPr>
          <w:sz w:val="24"/>
        </w:rPr>
      </w:pPr>
      <w:r>
        <w:rPr>
          <w:sz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w:t>
      </w:r>
      <w:r>
        <w:rPr>
          <w:spacing w:val="80"/>
          <w:sz w:val="24"/>
        </w:rPr>
        <w:t xml:space="preserve"> </w:t>
      </w:r>
      <w:r>
        <w:rPr>
          <w:sz w:val="24"/>
        </w:rPr>
        <w:t>и брак, этнические</w:t>
      </w:r>
      <w:r>
        <w:rPr>
          <w:spacing w:val="-1"/>
          <w:sz w:val="24"/>
        </w:rPr>
        <w:t xml:space="preserve"> </w:t>
      </w:r>
      <w:r>
        <w:rPr>
          <w:sz w:val="24"/>
        </w:rPr>
        <w:t>общности, нация, социальные</w:t>
      </w:r>
      <w:r>
        <w:rPr>
          <w:spacing w:val="-2"/>
          <w:sz w:val="24"/>
        </w:rPr>
        <w:t xml:space="preserve"> </w:t>
      </w:r>
      <w:r>
        <w:rPr>
          <w:sz w:val="24"/>
        </w:rPr>
        <w:t>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w:t>
      </w:r>
      <w:r>
        <w:rPr>
          <w:spacing w:val="40"/>
          <w:sz w:val="24"/>
        </w:rPr>
        <w:t xml:space="preserve"> </w:t>
      </w:r>
      <w:r>
        <w:rPr>
          <w:sz w:val="24"/>
        </w:rPr>
        <w:t>процесс, правовой статус, гражданство Российской Федерации, налог;</w:t>
      </w:r>
    </w:p>
    <w:p w14:paraId="3CDFDC9B">
      <w:pPr>
        <w:pStyle w:val="7"/>
        <w:numPr>
          <w:ilvl w:val="0"/>
          <w:numId w:val="20"/>
        </w:numPr>
        <w:tabs>
          <w:tab w:val="left" w:pos="1275"/>
        </w:tabs>
        <w:spacing w:line="273" w:lineRule="auto"/>
        <w:ind w:right="278" w:firstLine="283"/>
        <w:rPr>
          <w:sz w:val="24"/>
        </w:rPr>
      </w:pPr>
      <w:r>
        <w:rPr>
          <w:sz w:val="24"/>
        </w:rPr>
        <w:t>определять различные смыслы многозначных понятий, в том числе: власть, социальная справедливость, социальный институт;</w:t>
      </w:r>
    </w:p>
    <w:p w14:paraId="14CA83DB">
      <w:pPr>
        <w:pStyle w:val="7"/>
        <w:numPr>
          <w:ilvl w:val="0"/>
          <w:numId w:val="20"/>
        </w:numPr>
        <w:tabs>
          <w:tab w:val="left" w:pos="1275"/>
        </w:tabs>
        <w:spacing w:line="276" w:lineRule="auto"/>
        <w:ind w:right="268" w:firstLine="283"/>
        <w:rPr>
          <w:sz w:val="24"/>
        </w:rPr>
      </w:pPr>
      <w:r>
        <w:rPr>
          <w:sz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w:t>
      </w:r>
      <w:r>
        <w:rPr>
          <w:spacing w:val="40"/>
          <w:sz w:val="24"/>
        </w:rPr>
        <w:t xml:space="preserve"> </w:t>
      </w:r>
      <w:r>
        <w:rPr>
          <w:sz w:val="24"/>
        </w:rPr>
        <w:t>социальные</w:t>
      </w:r>
      <w:r>
        <w:rPr>
          <w:spacing w:val="-1"/>
          <w:sz w:val="24"/>
        </w:rPr>
        <w:t xml:space="preserve"> </w:t>
      </w:r>
      <w:r>
        <w:rPr>
          <w:sz w:val="24"/>
        </w:rPr>
        <w:t>нормы; социальные</w:t>
      </w:r>
      <w:r>
        <w:rPr>
          <w:spacing w:val="-1"/>
          <w:sz w:val="24"/>
        </w:rPr>
        <w:t xml:space="preserve"> </w:t>
      </w:r>
      <w:r>
        <w:rPr>
          <w:sz w:val="24"/>
        </w:rPr>
        <w:t>конфликты;</w:t>
      </w:r>
      <w:r>
        <w:rPr>
          <w:spacing w:val="-2"/>
          <w:sz w:val="24"/>
        </w:rPr>
        <w:t xml:space="preserve"> </w:t>
      </w:r>
      <w:r>
        <w:rPr>
          <w:sz w:val="24"/>
        </w:rPr>
        <w:t>формы социальных девиаций;</w:t>
      </w:r>
      <w:r>
        <w:rPr>
          <w:spacing w:val="-2"/>
          <w:sz w:val="24"/>
        </w:rPr>
        <w:t xml:space="preserve"> </w:t>
      </w:r>
      <w:r>
        <w:rPr>
          <w:sz w:val="24"/>
        </w:rPr>
        <w:t>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14:paraId="22C6C25F">
      <w:pPr>
        <w:pStyle w:val="7"/>
        <w:numPr>
          <w:ilvl w:val="0"/>
          <w:numId w:val="20"/>
        </w:numPr>
        <w:tabs>
          <w:tab w:val="left" w:pos="1275"/>
        </w:tabs>
        <w:spacing w:line="273" w:lineRule="auto"/>
        <w:ind w:right="268" w:firstLine="283"/>
        <w:rPr>
          <w:sz w:val="24"/>
        </w:rPr>
      </w:pPr>
      <w:r>
        <w:rPr>
          <w:sz w:val="24"/>
        </w:rPr>
        <w:t>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14:paraId="43F0806C">
      <w:pPr>
        <w:pStyle w:val="7"/>
        <w:numPr>
          <w:ilvl w:val="0"/>
          <w:numId w:val="20"/>
        </w:numPr>
        <w:tabs>
          <w:tab w:val="left" w:pos="1275"/>
        </w:tabs>
        <w:spacing w:before="4" w:line="273" w:lineRule="auto"/>
        <w:ind w:right="278" w:firstLine="283"/>
        <w:rPr>
          <w:sz w:val="24"/>
        </w:rPr>
      </w:pPr>
      <w:r>
        <w:rPr>
          <w:sz w:val="24"/>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14:paraId="27A4D670">
      <w:pPr>
        <w:pStyle w:val="7"/>
        <w:numPr>
          <w:ilvl w:val="0"/>
          <w:numId w:val="20"/>
        </w:numPr>
        <w:tabs>
          <w:tab w:val="left" w:pos="1275"/>
        </w:tabs>
        <w:spacing w:before="6" w:line="273" w:lineRule="auto"/>
        <w:ind w:right="275" w:firstLine="283"/>
        <w:rPr>
          <w:sz w:val="24"/>
        </w:rPr>
      </w:pPr>
      <w:r>
        <w:rPr>
          <w:sz w:val="24"/>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w:t>
      </w:r>
      <w:r>
        <w:rPr>
          <w:spacing w:val="27"/>
          <w:sz w:val="24"/>
        </w:rPr>
        <w:t xml:space="preserve">  </w:t>
      </w:r>
      <w:r>
        <w:rPr>
          <w:sz w:val="24"/>
        </w:rPr>
        <w:t>отклоняющегося</w:t>
      </w:r>
      <w:r>
        <w:rPr>
          <w:spacing w:val="30"/>
          <w:sz w:val="24"/>
        </w:rPr>
        <w:t xml:space="preserve">  </w:t>
      </w:r>
      <w:r>
        <w:rPr>
          <w:sz w:val="24"/>
        </w:rPr>
        <w:t>(девиантного)</w:t>
      </w:r>
      <w:r>
        <w:rPr>
          <w:spacing w:val="30"/>
          <w:sz w:val="24"/>
        </w:rPr>
        <w:t xml:space="preserve">  </w:t>
      </w:r>
      <w:r>
        <w:rPr>
          <w:sz w:val="24"/>
        </w:rPr>
        <w:t>поведения;</w:t>
      </w:r>
      <w:r>
        <w:rPr>
          <w:spacing w:val="30"/>
          <w:sz w:val="24"/>
        </w:rPr>
        <w:t xml:space="preserve">  </w:t>
      </w:r>
      <w:r>
        <w:rPr>
          <w:sz w:val="24"/>
        </w:rPr>
        <w:t>правонарушения</w:t>
      </w:r>
      <w:r>
        <w:rPr>
          <w:spacing w:val="30"/>
          <w:sz w:val="24"/>
        </w:rPr>
        <w:t xml:space="preserve">  </w:t>
      </w:r>
      <w:r>
        <w:rPr>
          <w:sz w:val="24"/>
        </w:rPr>
        <w:t>и</w:t>
      </w:r>
      <w:r>
        <w:rPr>
          <w:spacing w:val="31"/>
          <w:sz w:val="24"/>
        </w:rPr>
        <w:t xml:space="preserve">  </w:t>
      </w:r>
      <w:r>
        <w:rPr>
          <w:spacing w:val="-2"/>
          <w:sz w:val="24"/>
        </w:rPr>
        <w:t>юридической</w:t>
      </w:r>
    </w:p>
    <w:p w14:paraId="31C8E2C6">
      <w:pPr>
        <w:pStyle w:val="7"/>
        <w:spacing w:line="273" w:lineRule="auto"/>
        <w:rPr>
          <w:sz w:val="24"/>
        </w:rPr>
        <w:sectPr>
          <w:pgSz w:w="11900" w:h="16850"/>
          <w:pgMar w:top="140" w:right="283" w:bottom="480" w:left="708" w:header="0" w:footer="297" w:gutter="0"/>
          <w:cols w:space="720" w:num="1"/>
        </w:sectPr>
      </w:pPr>
    </w:p>
    <w:p w14:paraId="2B35CF98">
      <w:pPr>
        <w:pStyle w:val="5"/>
        <w:spacing w:before="264"/>
        <w:ind w:firstLine="0"/>
      </w:pPr>
      <w:r>
        <w:t>ответственности</w:t>
      </w:r>
      <w:r>
        <w:rPr>
          <w:spacing w:val="-4"/>
        </w:rPr>
        <w:t xml:space="preserve"> </w:t>
      </w:r>
      <w:r>
        <w:t>за</w:t>
      </w:r>
      <w:r>
        <w:rPr>
          <w:spacing w:val="-5"/>
        </w:rPr>
        <w:t xml:space="preserve"> </w:t>
      </w:r>
      <w:r>
        <w:t>него;</w:t>
      </w:r>
      <w:r>
        <w:rPr>
          <w:spacing w:val="-4"/>
        </w:rPr>
        <w:t xml:space="preserve"> </w:t>
      </w:r>
      <w:r>
        <w:t>абсентеизма;</w:t>
      </w:r>
      <w:r>
        <w:rPr>
          <w:spacing w:val="-3"/>
        </w:rPr>
        <w:t xml:space="preserve"> </w:t>
      </w:r>
      <w:r>
        <w:rPr>
          <w:spacing w:val="-2"/>
        </w:rPr>
        <w:t>коррупции;</w:t>
      </w:r>
    </w:p>
    <w:p w14:paraId="77A90CF2">
      <w:pPr>
        <w:pStyle w:val="7"/>
        <w:numPr>
          <w:ilvl w:val="0"/>
          <w:numId w:val="20"/>
        </w:numPr>
        <w:tabs>
          <w:tab w:val="left" w:pos="1275"/>
        </w:tabs>
        <w:spacing w:before="41" w:line="276" w:lineRule="auto"/>
        <w:ind w:right="270" w:firstLine="283"/>
        <w:rPr>
          <w:sz w:val="24"/>
        </w:rPr>
      </w:pPr>
      <w:r>
        <w:rPr>
          <w:sz w:val="24"/>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14:paraId="6CEFADA6">
      <w:pPr>
        <w:pStyle w:val="7"/>
        <w:numPr>
          <w:ilvl w:val="0"/>
          <w:numId w:val="20"/>
        </w:numPr>
        <w:tabs>
          <w:tab w:val="left" w:pos="1275"/>
        </w:tabs>
        <w:spacing w:line="273" w:lineRule="auto"/>
        <w:ind w:right="281" w:firstLine="283"/>
        <w:rPr>
          <w:sz w:val="24"/>
        </w:rPr>
      </w:pPr>
      <w:r>
        <w:rPr>
          <w:sz w:val="24"/>
        </w:rPr>
        <w:t>отражать связи социальных</w:t>
      </w:r>
      <w:r>
        <w:rPr>
          <w:spacing w:val="-1"/>
          <w:sz w:val="24"/>
        </w:rPr>
        <w:t xml:space="preserve"> </w:t>
      </w:r>
      <w:r>
        <w:rPr>
          <w:sz w:val="24"/>
        </w:rPr>
        <w:t>объектов</w:t>
      </w:r>
      <w:r>
        <w:rPr>
          <w:spacing w:val="-3"/>
          <w:sz w:val="24"/>
        </w:rPr>
        <w:t xml:space="preserve"> </w:t>
      </w:r>
      <w:r>
        <w:rPr>
          <w:sz w:val="24"/>
        </w:rPr>
        <w:t>и явлений с</w:t>
      </w:r>
      <w:r>
        <w:rPr>
          <w:spacing w:val="-2"/>
          <w:sz w:val="24"/>
        </w:rPr>
        <w:t xml:space="preserve"> </w:t>
      </w:r>
      <w:r>
        <w:rPr>
          <w:sz w:val="24"/>
        </w:rPr>
        <w:t>помощью различных</w:t>
      </w:r>
      <w:r>
        <w:rPr>
          <w:spacing w:val="-1"/>
          <w:sz w:val="24"/>
        </w:rPr>
        <w:t xml:space="preserve"> </w:t>
      </w:r>
      <w:r>
        <w:rPr>
          <w:sz w:val="24"/>
        </w:rPr>
        <w:t>знаковых систем,</w:t>
      </w:r>
      <w:r>
        <w:rPr>
          <w:spacing w:val="-1"/>
          <w:sz w:val="24"/>
        </w:rPr>
        <w:t xml:space="preserve"> </w:t>
      </w:r>
      <w:r>
        <w:rPr>
          <w:sz w:val="24"/>
        </w:rPr>
        <w:t>в том числе в таблицах, схемах, диаграммах, графиках.</w:t>
      </w:r>
    </w:p>
    <w:p w14:paraId="16559DD7">
      <w:pPr>
        <w:pStyle w:val="7"/>
        <w:numPr>
          <w:ilvl w:val="0"/>
          <w:numId w:val="20"/>
        </w:numPr>
        <w:tabs>
          <w:tab w:val="left" w:pos="1275"/>
        </w:tabs>
        <w:spacing w:line="276" w:lineRule="auto"/>
        <w:ind w:right="271" w:firstLine="283"/>
        <w:rPr>
          <w:sz w:val="24"/>
        </w:rPr>
      </w:pPr>
      <w:r>
        <w:rPr>
          <w:sz w:val="24"/>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w:t>
      </w:r>
      <w:r>
        <w:rPr>
          <w:spacing w:val="40"/>
          <w:sz w:val="24"/>
        </w:rPr>
        <w:t xml:space="preserve"> </w:t>
      </w:r>
      <w:r>
        <w:rPr>
          <w:sz w:val="24"/>
        </w:rPr>
        <w:t>метод, политическое прогнозирование.</w:t>
      </w:r>
    </w:p>
    <w:p w14:paraId="4C913E2F">
      <w:pPr>
        <w:pStyle w:val="7"/>
        <w:numPr>
          <w:ilvl w:val="0"/>
          <w:numId w:val="20"/>
        </w:numPr>
        <w:tabs>
          <w:tab w:val="left" w:pos="1276"/>
        </w:tabs>
        <w:spacing w:line="291" w:lineRule="exact"/>
        <w:ind w:left="1276" w:hanging="282"/>
        <w:rPr>
          <w:sz w:val="24"/>
        </w:rPr>
      </w:pPr>
      <w:r>
        <w:rPr>
          <w:sz w:val="24"/>
        </w:rPr>
        <w:t>Применять</w:t>
      </w:r>
      <w:r>
        <w:rPr>
          <w:spacing w:val="68"/>
          <w:sz w:val="24"/>
        </w:rPr>
        <w:t xml:space="preserve">  </w:t>
      </w:r>
      <w:r>
        <w:rPr>
          <w:sz w:val="24"/>
        </w:rPr>
        <w:t>знания,</w:t>
      </w:r>
      <w:r>
        <w:rPr>
          <w:spacing w:val="70"/>
          <w:sz w:val="24"/>
        </w:rPr>
        <w:t xml:space="preserve">  </w:t>
      </w:r>
      <w:r>
        <w:rPr>
          <w:sz w:val="24"/>
        </w:rPr>
        <w:t>полученные</w:t>
      </w:r>
      <w:r>
        <w:rPr>
          <w:spacing w:val="71"/>
          <w:sz w:val="24"/>
        </w:rPr>
        <w:t xml:space="preserve">  </w:t>
      </w:r>
      <w:r>
        <w:rPr>
          <w:sz w:val="24"/>
        </w:rPr>
        <w:t>при</w:t>
      </w:r>
      <w:r>
        <w:rPr>
          <w:spacing w:val="72"/>
          <w:sz w:val="24"/>
        </w:rPr>
        <w:t xml:space="preserve">  </w:t>
      </w:r>
      <w:r>
        <w:rPr>
          <w:sz w:val="24"/>
        </w:rPr>
        <w:t>изучении</w:t>
      </w:r>
      <w:r>
        <w:rPr>
          <w:spacing w:val="71"/>
          <w:sz w:val="24"/>
        </w:rPr>
        <w:t xml:space="preserve">  </w:t>
      </w:r>
      <w:r>
        <w:rPr>
          <w:sz w:val="24"/>
        </w:rPr>
        <w:t>разделов</w:t>
      </w:r>
      <w:r>
        <w:rPr>
          <w:spacing w:val="74"/>
          <w:sz w:val="24"/>
        </w:rPr>
        <w:t xml:space="preserve">  </w:t>
      </w:r>
      <w:r>
        <w:rPr>
          <w:sz w:val="24"/>
        </w:rPr>
        <w:t>«Социальная</w:t>
      </w:r>
      <w:r>
        <w:rPr>
          <w:spacing w:val="72"/>
          <w:sz w:val="24"/>
        </w:rPr>
        <w:t xml:space="preserve">  </w:t>
      </w:r>
      <w:r>
        <w:rPr>
          <w:spacing w:val="-2"/>
          <w:sz w:val="24"/>
        </w:rPr>
        <w:t>сфера»,</w:t>
      </w:r>
    </w:p>
    <w:p w14:paraId="4BA6E5F3">
      <w:pPr>
        <w:pStyle w:val="5"/>
        <w:spacing w:before="39" w:line="276" w:lineRule="auto"/>
        <w:ind w:right="275" w:firstLine="0"/>
      </w:pPr>
      <w:r>
        <w:t>«Политическая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1A14B469">
      <w:pPr>
        <w:pStyle w:val="7"/>
        <w:numPr>
          <w:ilvl w:val="0"/>
          <w:numId w:val="20"/>
        </w:numPr>
        <w:tabs>
          <w:tab w:val="left" w:pos="1275"/>
        </w:tabs>
        <w:spacing w:before="1" w:line="276" w:lineRule="auto"/>
        <w:ind w:right="274" w:firstLine="283"/>
        <w:rPr>
          <w:sz w:val="24"/>
        </w:rPr>
      </w:pPr>
      <w:r>
        <w:rPr>
          <w:sz w:val="24"/>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w:t>
      </w:r>
      <w:r>
        <w:rPr>
          <w:spacing w:val="40"/>
          <w:sz w:val="24"/>
        </w:rPr>
        <w:t xml:space="preserve"> </w:t>
      </w:r>
      <w:r>
        <w:rPr>
          <w:sz w:val="24"/>
        </w:rPr>
        <w:t>делать обоснованные выводы, различать отдельные компоненты в информационном</w:t>
      </w:r>
      <w:r>
        <w:rPr>
          <w:spacing w:val="40"/>
          <w:sz w:val="24"/>
        </w:rPr>
        <w:t xml:space="preserve"> </w:t>
      </w:r>
      <w:r>
        <w:rPr>
          <w:sz w:val="24"/>
        </w:rPr>
        <w:t>сообщении,</w:t>
      </w:r>
      <w:r>
        <w:rPr>
          <w:spacing w:val="52"/>
          <w:sz w:val="24"/>
        </w:rPr>
        <w:t xml:space="preserve"> </w:t>
      </w:r>
      <w:r>
        <w:rPr>
          <w:sz w:val="24"/>
        </w:rPr>
        <w:t>выделять</w:t>
      </w:r>
      <w:r>
        <w:rPr>
          <w:spacing w:val="52"/>
          <w:sz w:val="24"/>
        </w:rPr>
        <w:t xml:space="preserve"> </w:t>
      </w:r>
      <w:r>
        <w:rPr>
          <w:sz w:val="24"/>
        </w:rPr>
        <w:t>факты,</w:t>
      </w:r>
      <w:r>
        <w:rPr>
          <w:spacing w:val="53"/>
          <w:sz w:val="24"/>
        </w:rPr>
        <w:t xml:space="preserve"> </w:t>
      </w:r>
      <w:r>
        <w:rPr>
          <w:sz w:val="24"/>
        </w:rPr>
        <w:t>выводы,</w:t>
      </w:r>
      <w:r>
        <w:rPr>
          <w:spacing w:val="53"/>
          <w:sz w:val="24"/>
        </w:rPr>
        <w:t xml:space="preserve"> </w:t>
      </w:r>
      <w:r>
        <w:rPr>
          <w:sz w:val="24"/>
        </w:rPr>
        <w:t>оценочные</w:t>
      </w:r>
      <w:r>
        <w:rPr>
          <w:spacing w:val="52"/>
          <w:sz w:val="24"/>
        </w:rPr>
        <w:t xml:space="preserve"> </w:t>
      </w:r>
      <w:r>
        <w:rPr>
          <w:sz w:val="24"/>
        </w:rPr>
        <w:t>суждения,</w:t>
      </w:r>
      <w:r>
        <w:rPr>
          <w:spacing w:val="54"/>
          <w:sz w:val="24"/>
        </w:rPr>
        <w:t xml:space="preserve"> </w:t>
      </w:r>
      <w:r>
        <w:rPr>
          <w:sz w:val="24"/>
        </w:rPr>
        <w:t>мнения</w:t>
      </w:r>
      <w:r>
        <w:rPr>
          <w:spacing w:val="54"/>
          <w:sz w:val="24"/>
        </w:rPr>
        <w:t xml:space="preserve"> </w:t>
      </w:r>
      <w:r>
        <w:rPr>
          <w:sz w:val="24"/>
        </w:rPr>
        <w:t>при</w:t>
      </w:r>
      <w:r>
        <w:rPr>
          <w:spacing w:val="52"/>
          <w:sz w:val="24"/>
        </w:rPr>
        <w:t xml:space="preserve"> </w:t>
      </w:r>
      <w:r>
        <w:rPr>
          <w:sz w:val="24"/>
        </w:rPr>
        <w:t>изучении</w:t>
      </w:r>
      <w:r>
        <w:rPr>
          <w:spacing w:val="56"/>
          <w:sz w:val="24"/>
        </w:rPr>
        <w:t xml:space="preserve"> </w:t>
      </w:r>
      <w:r>
        <w:rPr>
          <w:spacing w:val="-2"/>
          <w:sz w:val="24"/>
        </w:rPr>
        <w:t>разделов</w:t>
      </w:r>
    </w:p>
    <w:p w14:paraId="2D35ECC5">
      <w:pPr>
        <w:pStyle w:val="5"/>
        <w:spacing w:line="278" w:lineRule="auto"/>
        <w:ind w:right="280" w:firstLine="0"/>
      </w:pPr>
      <w:r>
        <w:t>«Социальная сфера», «Политическая сфера», «Правовое регулирование общественных отношений в Российской Федерации».</w:t>
      </w:r>
    </w:p>
    <w:p w14:paraId="372B8566">
      <w:pPr>
        <w:pStyle w:val="7"/>
        <w:numPr>
          <w:ilvl w:val="0"/>
          <w:numId w:val="20"/>
        </w:numPr>
        <w:tabs>
          <w:tab w:val="left" w:pos="1275"/>
        </w:tabs>
        <w:spacing w:line="276" w:lineRule="auto"/>
        <w:ind w:right="269" w:firstLine="283"/>
        <w:rPr>
          <w:sz w:val="24"/>
        </w:rPr>
      </w:pPr>
      <w:r>
        <w:rPr>
          <w:sz w:val="24"/>
        </w:rPr>
        <w:t>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14:paraId="522C481B">
      <w:pPr>
        <w:pStyle w:val="7"/>
        <w:numPr>
          <w:ilvl w:val="0"/>
          <w:numId w:val="20"/>
        </w:numPr>
        <w:tabs>
          <w:tab w:val="left" w:pos="1275"/>
        </w:tabs>
        <w:spacing w:line="276" w:lineRule="auto"/>
        <w:ind w:right="271" w:firstLine="283"/>
        <w:rPr>
          <w:sz w:val="24"/>
        </w:rPr>
      </w:pPr>
      <w:r>
        <w:rPr>
          <w:sz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w:t>
      </w:r>
      <w:r>
        <w:rPr>
          <w:spacing w:val="45"/>
          <w:sz w:val="24"/>
        </w:rPr>
        <w:t xml:space="preserve">  </w:t>
      </w:r>
      <w:r>
        <w:rPr>
          <w:sz w:val="24"/>
        </w:rPr>
        <w:t>технологий</w:t>
      </w:r>
      <w:r>
        <w:rPr>
          <w:spacing w:val="45"/>
          <w:sz w:val="24"/>
        </w:rPr>
        <w:t xml:space="preserve">  </w:t>
      </w:r>
      <w:r>
        <w:rPr>
          <w:sz w:val="24"/>
        </w:rPr>
        <w:t>в</w:t>
      </w:r>
      <w:r>
        <w:rPr>
          <w:spacing w:val="44"/>
          <w:sz w:val="24"/>
        </w:rPr>
        <w:t xml:space="preserve">  </w:t>
      </w:r>
      <w:r>
        <w:rPr>
          <w:sz w:val="24"/>
        </w:rPr>
        <w:t>решении</w:t>
      </w:r>
      <w:r>
        <w:rPr>
          <w:spacing w:val="45"/>
          <w:sz w:val="24"/>
        </w:rPr>
        <w:t xml:space="preserve">  </w:t>
      </w:r>
      <w:r>
        <w:rPr>
          <w:sz w:val="24"/>
        </w:rPr>
        <w:t>раз-личных</w:t>
      </w:r>
      <w:r>
        <w:rPr>
          <w:spacing w:val="45"/>
          <w:sz w:val="24"/>
        </w:rPr>
        <w:t xml:space="preserve">  </w:t>
      </w:r>
      <w:r>
        <w:rPr>
          <w:sz w:val="24"/>
        </w:rPr>
        <w:t>задач</w:t>
      </w:r>
      <w:r>
        <w:rPr>
          <w:spacing w:val="44"/>
          <w:sz w:val="24"/>
        </w:rPr>
        <w:t xml:space="preserve">  </w:t>
      </w:r>
      <w:r>
        <w:rPr>
          <w:sz w:val="24"/>
        </w:rPr>
        <w:t>при</w:t>
      </w:r>
      <w:r>
        <w:rPr>
          <w:spacing w:val="45"/>
          <w:sz w:val="24"/>
        </w:rPr>
        <w:t xml:space="preserve">  </w:t>
      </w:r>
      <w:r>
        <w:rPr>
          <w:sz w:val="24"/>
        </w:rPr>
        <w:t>изучении</w:t>
      </w:r>
      <w:r>
        <w:rPr>
          <w:spacing w:val="45"/>
          <w:sz w:val="24"/>
        </w:rPr>
        <w:t xml:space="preserve">  </w:t>
      </w:r>
      <w:r>
        <w:rPr>
          <w:spacing w:val="-2"/>
          <w:sz w:val="24"/>
        </w:rPr>
        <w:t>разделов</w:t>
      </w:r>
    </w:p>
    <w:p w14:paraId="79703E90">
      <w:pPr>
        <w:pStyle w:val="5"/>
        <w:spacing w:line="276" w:lineRule="auto"/>
        <w:ind w:right="280" w:firstLine="0"/>
      </w:pPr>
      <w:r>
        <w:t>«Социальная сфера», «Политическая сфера», «Правовое регулирование общественных отношений в Российской Федерации».</w:t>
      </w:r>
    </w:p>
    <w:p w14:paraId="74D094AA">
      <w:pPr>
        <w:pStyle w:val="7"/>
        <w:numPr>
          <w:ilvl w:val="0"/>
          <w:numId w:val="20"/>
        </w:numPr>
        <w:tabs>
          <w:tab w:val="left" w:pos="1275"/>
        </w:tabs>
        <w:spacing w:line="276" w:lineRule="auto"/>
        <w:ind w:right="278" w:firstLine="283"/>
        <w:rPr>
          <w:sz w:val="24"/>
        </w:rPr>
      </w:pPr>
      <w:r>
        <w:rPr>
          <w:sz w:val="24"/>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w:t>
      </w:r>
    </w:p>
    <w:p w14:paraId="157B735E">
      <w:pPr>
        <w:pStyle w:val="7"/>
        <w:spacing w:line="276" w:lineRule="auto"/>
        <w:rPr>
          <w:sz w:val="24"/>
        </w:rPr>
        <w:sectPr>
          <w:pgSz w:w="11900" w:h="16850"/>
          <w:pgMar w:top="140" w:right="283" w:bottom="480" w:left="708" w:header="0" w:footer="297" w:gutter="0"/>
          <w:cols w:space="720" w:num="1"/>
        </w:sectPr>
      </w:pPr>
    </w:p>
    <w:p w14:paraId="58C6109A">
      <w:pPr>
        <w:pStyle w:val="5"/>
        <w:spacing w:before="264" w:line="276" w:lineRule="auto"/>
        <w:ind w:right="281" w:firstLine="0"/>
      </w:pPr>
      <w:r>
        <w:t>необходимости борьбы</w:t>
      </w:r>
      <w:r>
        <w:rPr>
          <w:spacing w:val="-3"/>
        </w:rPr>
        <w:t xml:space="preserve"> </w:t>
      </w:r>
      <w:r>
        <w:t>с</w:t>
      </w:r>
      <w:r>
        <w:rPr>
          <w:spacing w:val="-1"/>
        </w:rPr>
        <w:t xml:space="preserve"> </w:t>
      </w:r>
      <w:r>
        <w:t>ней;</w:t>
      </w:r>
      <w:r>
        <w:rPr>
          <w:spacing w:val="-2"/>
        </w:rPr>
        <w:t xml:space="preserve"> </w:t>
      </w:r>
      <w:r>
        <w:t>соотношения</w:t>
      </w:r>
      <w:r>
        <w:rPr>
          <w:spacing w:val="-2"/>
        </w:rPr>
        <w:t xml:space="preserve"> </w:t>
      </w:r>
      <w:r>
        <w:t>прав и свобод человека</w:t>
      </w:r>
      <w:r>
        <w:rPr>
          <w:spacing w:val="-1"/>
        </w:rPr>
        <w:t xml:space="preserve"> </w:t>
      </w:r>
      <w:r>
        <w:t>с</w:t>
      </w:r>
      <w:r>
        <w:rPr>
          <w:spacing w:val="-1"/>
        </w:rPr>
        <w:t xml:space="preserve"> </w:t>
      </w:r>
      <w:r>
        <w:t>обязанностями</w:t>
      </w:r>
      <w:r>
        <w:rPr>
          <w:spacing w:val="-1"/>
        </w:rPr>
        <w:t xml:space="preserve"> </w:t>
      </w:r>
      <w:r>
        <w:t>и</w:t>
      </w:r>
      <w:r>
        <w:rPr>
          <w:spacing w:val="-1"/>
        </w:rPr>
        <w:t xml:space="preserve"> </w:t>
      </w:r>
      <w:r>
        <w:t xml:space="preserve">правовой </w:t>
      </w:r>
      <w:r>
        <w:rPr>
          <w:spacing w:val="-2"/>
        </w:rPr>
        <w:t>ответственностью;</w:t>
      </w:r>
    </w:p>
    <w:p w14:paraId="5241274E">
      <w:pPr>
        <w:pStyle w:val="7"/>
        <w:numPr>
          <w:ilvl w:val="0"/>
          <w:numId w:val="20"/>
        </w:numPr>
        <w:tabs>
          <w:tab w:val="left" w:pos="1275"/>
        </w:tabs>
        <w:spacing w:line="276" w:lineRule="auto"/>
        <w:ind w:right="271" w:firstLine="283"/>
        <w:rPr>
          <w:sz w:val="24"/>
        </w:rPr>
      </w:pPr>
      <w:r>
        <w:rPr>
          <w:sz w:val="24"/>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14:paraId="41DAF845">
      <w:pPr>
        <w:pStyle w:val="7"/>
        <w:numPr>
          <w:ilvl w:val="0"/>
          <w:numId w:val="20"/>
        </w:numPr>
        <w:tabs>
          <w:tab w:val="left" w:pos="1275"/>
          <w:tab w:val="left" w:pos="5612"/>
        </w:tabs>
        <w:spacing w:line="276" w:lineRule="auto"/>
        <w:ind w:right="271" w:firstLine="283"/>
        <w:rPr>
          <w:sz w:val="24"/>
        </w:rPr>
      </w:pPr>
      <w:r>
        <w:rPr>
          <w:sz w:val="24"/>
        </w:rPr>
        <w:t>конкретизировать</w:t>
      </w:r>
      <w:r>
        <w:rPr>
          <w:spacing w:val="-3"/>
          <w:sz w:val="24"/>
        </w:rPr>
        <w:t xml:space="preserve"> </w:t>
      </w:r>
      <w:r>
        <w:rPr>
          <w:sz w:val="24"/>
        </w:rPr>
        <w:t>теоретические</w:t>
      </w:r>
      <w:r>
        <w:rPr>
          <w:spacing w:val="-4"/>
          <w:sz w:val="24"/>
        </w:rPr>
        <w:t xml:space="preserve"> </w:t>
      </w:r>
      <w:r>
        <w:rPr>
          <w:sz w:val="24"/>
        </w:rPr>
        <w:t>положения</w:t>
      </w:r>
      <w:r>
        <w:rPr>
          <w:spacing w:val="-3"/>
          <w:sz w:val="24"/>
        </w:rPr>
        <w:t xml:space="preserve"> </w:t>
      </w:r>
      <w:r>
        <w:rPr>
          <w:sz w:val="24"/>
        </w:rPr>
        <w:t>о</w:t>
      </w:r>
      <w:r>
        <w:rPr>
          <w:spacing w:val="-6"/>
          <w:sz w:val="24"/>
        </w:rPr>
        <w:t xml:space="preserve"> </w:t>
      </w:r>
      <w:r>
        <w:rPr>
          <w:sz w:val="24"/>
        </w:rPr>
        <w:t>конституционных</w:t>
      </w:r>
      <w:r>
        <w:rPr>
          <w:spacing w:val="-1"/>
          <w:sz w:val="24"/>
        </w:rPr>
        <w:t xml:space="preserve"> </w:t>
      </w:r>
      <w:r>
        <w:rPr>
          <w:sz w:val="24"/>
        </w:rPr>
        <w:t>принципах</w:t>
      </w:r>
      <w:r>
        <w:rPr>
          <w:spacing w:val="-1"/>
          <w:sz w:val="24"/>
        </w:rPr>
        <w:t xml:space="preserve"> </w:t>
      </w:r>
      <w:r>
        <w:rPr>
          <w:sz w:val="24"/>
        </w:rPr>
        <w:t>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w:t>
      </w:r>
      <w:r>
        <w:rPr>
          <w:sz w:val="24"/>
        </w:rPr>
        <w:tab/>
      </w:r>
      <w:r>
        <w:rPr>
          <w:sz w:val="24"/>
        </w:rPr>
        <w:t>Российской Федерации; государственной</w:t>
      </w:r>
      <w:r>
        <w:rPr>
          <w:spacing w:val="40"/>
          <w:sz w:val="24"/>
        </w:rPr>
        <w:t xml:space="preserve"> </w:t>
      </w:r>
      <w:r>
        <w:rPr>
          <w:sz w:val="24"/>
        </w:rPr>
        <w:t>службе и статусе</w:t>
      </w:r>
    </w:p>
    <w:p w14:paraId="11514E1B">
      <w:pPr>
        <w:pStyle w:val="7"/>
        <w:numPr>
          <w:ilvl w:val="0"/>
          <w:numId w:val="20"/>
        </w:numPr>
        <w:tabs>
          <w:tab w:val="left" w:pos="1275"/>
        </w:tabs>
        <w:spacing w:line="276" w:lineRule="auto"/>
        <w:ind w:right="273" w:firstLine="283"/>
        <w:rPr>
          <w:sz w:val="24"/>
        </w:rPr>
      </w:pPr>
      <w:r>
        <w:rPr>
          <w:sz w:val="24"/>
        </w:rPr>
        <w:t>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w:t>
      </w:r>
      <w:r>
        <w:rPr>
          <w:spacing w:val="-2"/>
          <w:sz w:val="24"/>
        </w:rPr>
        <w:t xml:space="preserve"> </w:t>
      </w:r>
      <w:r>
        <w:rPr>
          <w:sz w:val="24"/>
        </w:rPr>
        <w:t>принципах уголовного</w:t>
      </w:r>
      <w:r>
        <w:rPr>
          <w:spacing w:val="-3"/>
          <w:sz w:val="24"/>
        </w:rPr>
        <w:t xml:space="preserve"> </w:t>
      </w:r>
      <w:r>
        <w:rPr>
          <w:sz w:val="24"/>
        </w:rPr>
        <w:t>права, уголовного</w:t>
      </w:r>
      <w:r>
        <w:rPr>
          <w:spacing w:val="-3"/>
          <w:sz w:val="24"/>
        </w:rPr>
        <w:t xml:space="preserve"> </w:t>
      </w:r>
      <w:r>
        <w:rPr>
          <w:sz w:val="24"/>
        </w:rPr>
        <w:t>процесса,</w:t>
      </w:r>
      <w:r>
        <w:rPr>
          <w:spacing w:val="-3"/>
          <w:sz w:val="24"/>
        </w:rPr>
        <w:t xml:space="preserve"> </w:t>
      </w:r>
      <w:r>
        <w:rPr>
          <w:sz w:val="24"/>
        </w:rPr>
        <w:t>гражданского</w:t>
      </w:r>
      <w:r>
        <w:rPr>
          <w:spacing w:val="-3"/>
          <w:sz w:val="24"/>
        </w:rPr>
        <w:t xml:space="preserve"> </w:t>
      </w:r>
      <w:r>
        <w:rPr>
          <w:sz w:val="24"/>
        </w:rPr>
        <w:t>процесса фактами социальной действительности, модельными ситуациями, примерами из личного социального опыта.</w:t>
      </w:r>
    </w:p>
    <w:p w14:paraId="04C681A4">
      <w:pPr>
        <w:pStyle w:val="7"/>
        <w:numPr>
          <w:ilvl w:val="0"/>
          <w:numId w:val="20"/>
        </w:numPr>
        <w:tabs>
          <w:tab w:val="left" w:pos="1275"/>
        </w:tabs>
        <w:spacing w:line="276" w:lineRule="auto"/>
        <w:ind w:right="274" w:firstLine="283"/>
        <w:rPr>
          <w:sz w:val="24"/>
        </w:rPr>
      </w:pPr>
      <w:r>
        <w:rPr>
          <w:sz w:val="24"/>
        </w:rPr>
        <w:t xml:space="preserve">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w:t>
      </w:r>
      <w:r>
        <w:rPr>
          <w:spacing w:val="-2"/>
          <w:sz w:val="24"/>
        </w:rPr>
        <w:t>безопасности.</w:t>
      </w:r>
    </w:p>
    <w:p w14:paraId="64E57307">
      <w:pPr>
        <w:pStyle w:val="7"/>
        <w:numPr>
          <w:ilvl w:val="0"/>
          <w:numId w:val="20"/>
        </w:numPr>
        <w:tabs>
          <w:tab w:val="left" w:pos="1275"/>
        </w:tabs>
        <w:spacing w:line="276" w:lineRule="auto"/>
        <w:ind w:right="272" w:firstLine="283"/>
        <w:rPr>
          <w:sz w:val="24"/>
        </w:rPr>
      </w:pPr>
      <w:r>
        <w:rPr>
          <w:sz w:val="24"/>
        </w:rPr>
        <w:t>Оценивать социальную информацию по проблемам социальных отношений,</w:t>
      </w:r>
      <w:r>
        <w:rPr>
          <w:spacing w:val="80"/>
          <w:sz w:val="24"/>
        </w:rPr>
        <w:t xml:space="preserve"> </w:t>
      </w:r>
      <w:r>
        <w:rPr>
          <w:sz w:val="24"/>
        </w:rPr>
        <w:t>политической жизни общества, правового регулирования, в том числе поступающую по</w:t>
      </w:r>
      <w:r>
        <w:rPr>
          <w:spacing w:val="40"/>
          <w:sz w:val="24"/>
        </w:rPr>
        <w:t xml:space="preserve"> </w:t>
      </w:r>
      <w:r>
        <w:rPr>
          <w:sz w:val="24"/>
        </w:rPr>
        <w:t>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14:paraId="1EA7EE7A">
      <w:pPr>
        <w:pStyle w:val="7"/>
        <w:numPr>
          <w:ilvl w:val="0"/>
          <w:numId w:val="20"/>
        </w:numPr>
        <w:tabs>
          <w:tab w:val="left" w:pos="1275"/>
        </w:tabs>
        <w:spacing w:line="276" w:lineRule="auto"/>
        <w:ind w:right="272" w:firstLine="283"/>
        <w:rPr>
          <w:sz w:val="24"/>
        </w:rPr>
      </w:pPr>
      <w:r>
        <w:rPr>
          <w:sz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w:t>
      </w:r>
      <w:r>
        <w:rPr>
          <w:spacing w:val="40"/>
          <w:sz w:val="24"/>
        </w:rPr>
        <w:t xml:space="preserve"> </w:t>
      </w:r>
      <w:r>
        <w:rPr>
          <w:sz w:val="24"/>
        </w:rPr>
        <w:t>и наркомании.</w:t>
      </w:r>
    </w:p>
    <w:p w14:paraId="5FA4ABC3">
      <w:pPr>
        <w:pStyle w:val="5"/>
        <w:spacing w:before="27"/>
        <w:ind w:left="0" w:firstLine="0"/>
        <w:jc w:val="left"/>
      </w:pPr>
    </w:p>
    <w:p w14:paraId="037FB901">
      <w:pPr>
        <w:pStyle w:val="2"/>
        <w:numPr>
          <w:ilvl w:val="2"/>
          <w:numId w:val="7"/>
        </w:numPr>
        <w:tabs>
          <w:tab w:val="left" w:pos="1498"/>
        </w:tabs>
        <w:spacing w:line="276" w:lineRule="auto"/>
        <w:ind w:right="278" w:firstLine="0"/>
        <w:jc w:val="left"/>
      </w:pPr>
      <w:r>
        <w:t>Федеральная</w:t>
      </w:r>
      <w:r>
        <w:rPr>
          <w:spacing w:val="40"/>
        </w:rPr>
        <w:t xml:space="preserve"> </w:t>
      </w:r>
      <w:r>
        <w:t>рабочая</w:t>
      </w:r>
      <w:r>
        <w:rPr>
          <w:spacing w:val="40"/>
        </w:rPr>
        <w:t xml:space="preserve"> </w:t>
      </w:r>
      <w:r>
        <w:t>программа</w:t>
      </w:r>
      <w:r>
        <w:rPr>
          <w:spacing w:val="40"/>
        </w:rPr>
        <w:t xml:space="preserve"> </w:t>
      </w:r>
      <w:r>
        <w:t>по</w:t>
      </w:r>
      <w:r>
        <w:rPr>
          <w:spacing w:val="40"/>
        </w:rPr>
        <w:t xml:space="preserve"> </w:t>
      </w:r>
      <w:r>
        <w:t>учебному</w:t>
      </w:r>
      <w:r>
        <w:rPr>
          <w:spacing w:val="40"/>
        </w:rPr>
        <w:t xml:space="preserve"> </w:t>
      </w:r>
      <w:r>
        <w:t>предмету</w:t>
      </w:r>
      <w:r>
        <w:rPr>
          <w:spacing w:val="40"/>
        </w:rPr>
        <w:t xml:space="preserve"> </w:t>
      </w:r>
      <w:r>
        <w:t>«География»</w:t>
      </w:r>
      <w:r>
        <w:rPr>
          <w:spacing w:val="40"/>
        </w:rPr>
        <w:t xml:space="preserve"> </w:t>
      </w:r>
      <w:r>
        <w:t xml:space="preserve">(базовый </w:t>
      </w:r>
      <w:r>
        <w:rPr>
          <w:spacing w:val="-2"/>
        </w:rPr>
        <w:t>уровень).</w:t>
      </w:r>
    </w:p>
    <w:p w14:paraId="5F3BD251">
      <w:pPr>
        <w:pStyle w:val="2"/>
        <w:spacing w:line="276" w:lineRule="auto"/>
        <w:jc w:val="left"/>
        <w:sectPr>
          <w:pgSz w:w="11900" w:h="16850"/>
          <w:pgMar w:top="140" w:right="283" w:bottom="480" w:left="708" w:header="0" w:footer="297" w:gutter="0"/>
          <w:cols w:space="720" w:num="1"/>
        </w:sectPr>
      </w:pPr>
    </w:p>
    <w:p w14:paraId="4ADA172E">
      <w:pPr>
        <w:pStyle w:val="5"/>
        <w:spacing w:before="264" w:line="276" w:lineRule="auto"/>
        <w:ind w:right="271"/>
      </w:pPr>
      <w:r>
        <w:t>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14:paraId="271BD2FB">
      <w:pPr>
        <w:pStyle w:val="2"/>
        <w:spacing w:before="6"/>
        <w:ind w:left="4477"/>
      </w:pPr>
      <w:r>
        <w:t>Пояснительная</w:t>
      </w:r>
      <w:r>
        <w:rPr>
          <w:spacing w:val="-3"/>
        </w:rPr>
        <w:t xml:space="preserve"> </w:t>
      </w:r>
      <w:r>
        <w:rPr>
          <w:spacing w:val="-2"/>
        </w:rPr>
        <w:t>записка.</w:t>
      </w:r>
    </w:p>
    <w:p w14:paraId="3FA9F85A">
      <w:pPr>
        <w:pStyle w:val="5"/>
        <w:spacing w:before="36" w:line="276" w:lineRule="auto"/>
        <w:ind w:right="276" w:firstLine="360"/>
      </w:pPr>
      <w:r>
        <w:t xml:space="preserve">Программа по географии составлена на основе требований к результатам освоения ООП СОО, представленных во </w:t>
      </w:r>
      <w:r>
        <w:fldChar w:fldCharType="begin"/>
      </w:r>
      <w:r>
        <w:instrText xml:space="preserve"> HYPERLINK "https://login.consultant.ru/link/?req=doc&amp;base=RZB&amp;n=426546&amp;dst=4" \h </w:instrText>
      </w:r>
      <w:r>
        <w:fldChar w:fldCharType="separate"/>
      </w:r>
      <w:r>
        <w:t>ФГОС СОО,</w:t>
      </w:r>
      <w:r>
        <w:fldChar w:fldCharType="end"/>
      </w:r>
      <w:r>
        <w:t xml:space="preserve">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образовательной программы среднего общего образования.</w:t>
      </w:r>
    </w:p>
    <w:p w14:paraId="5D3A9C13">
      <w:pPr>
        <w:pStyle w:val="5"/>
        <w:spacing w:line="276" w:lineRule="auto"/>
        <w:ind w:right="273" w:firstLine="300"/>
      </w:pPr>
      <w:r>
        <w:t xml:space="preserve">Программа по географии отражает основные требования </w:t>
      </w:r>
      <w:r>
        <w:fldChar w:fldCharType="begin"/>
      </w:r>
      <w:r>
        <w:instrText xml:space="preserve"> HYPERLINK "https://login.consultant.ru/link/?req=doc&amp;base=RZB&amp;n=426546&amp;dst=4" \h </w:instrText>
      </w:r>
      <w:r>
        <w:fldChar w:fldCharType="separate"/>
      </w:r>
      <w:r>
        <w:t>ФГОС СОО</w:t>
      </w:r>
      <w:r>
        <w:fldChar w:fldCharType="end"/>
      </w:r>
      <w:r>
        <w:t xml:space="preserve"> к личностным, метапредметным и предметным результатам освоения образовательных программ.</w:t>
      </w:r>
    </w:p>
    <w:p w14:paraId="1E9FB546">
      <w:pPr>
        <w:pStyle w:val="5"/>
        <w:spacing w:before="1" w:line="276" w:lineRule="auto"/>
        <w:ind w:right="274" w:firstLine="300"/>
      </w:pPr>
      <w:r>
        <w:t>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среднего</w:t>
      </w:r>
      <w:r>
        <w:rPr>
          <w:spacing w:val="-3"/>
        </w:rPr>
        <w:t xml:space="preserve"> </w:t>
      </w:r>
      <w:r>
        <w:t>общего</w:t>
      </w:r>
      <w:r>
        <w:rPr>
          <w:spacing w:val="-4"/>
        </w:rPr>
        <w:t xml:space="preserve"> </w:t>
      </w:r>
      <w:r>
        <w:t>образования,</w:t>
      </w:r>
      <w:r>
        <w:rPr>
          <w:spacing w:val="-3"/>
        </w:rPr>
        <w:t xml:space="preserve"> </w:t>
      </w:r>
      <w:r>
        <w:t>требований</w:t>
      </w:r>
      <w:r>
        <w:rPr>
          <w:spacing w:val="-3"/>
        </w:rPr>
        <w:t xml:space="preserve"> </w:t>
      </w:r>
      <w:r>
        <w:t>к</w:t>
      </w:r>
      <w:r>
        <w:rPr>
          <w:spacing w:val="-3"/>
        </w:rPr>
        <w:t xml:space="preserve"> </w:t>
      </w:r>
      <w:r>
        <w:t>результатам</w:t>
      </w:r>
      <w:r>
        <w:rPr>
          <w:spacing w:val="-4"/>
        </w:rPr>
        <w:t xml:space="preserve"> </w:t>
      </w:r>
      <w:r>
        <w:t>обучения</w:t>
      </w:r>
      <w:r>
        <w:rPr>
          <w:spacing w:val="-3"/>
        </w:rPr>
        <w:t xml:space="preserve"> </w:t>
      </w:r>
      <w:r>
        <w:t>географии,</w:t>
      </w:r>
      <w:r>
        <w:rPr>
          <w:spacing w:val="-3"/>
        </w:rPr>
        <w:t xml:space="preserve"> </w:t>
      </w:r>
      <w:r>
        <w:t>а</w:t>
      </w:r>
      <w:r>
        <w:rPr>
          <w:spacing w:val="-4"/>
        </w:rPr>
        <w:t xml:space="preserve"> </w:t>
      </w:r>
      <w:r>
        <w:t>также</w:t>
      </w:r>
      <w:r>
        <w:rPr>
          <w:spacing w:val="-3"/>
        </w:rPr>
        <w:t xml:space="preserve"> </w:t>
      </w:r>
      <w:r>
        <w:t>основных видов деятельности обучающихся.</w:t>
      </w:r>
    </w:p>
    <w:p w14:paraId="0B9BFA00">
      <w:pPr>
        <w:pStyle w:val="5"/>
        <w:spacing w:line="276" w:lineRule="auto"/>
        <w:ind w:right="271"/>
      </w:pPr>
      <w: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дает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14:paraId="09F898FF">
      <w:pPr>
        <w:pStyle w:val="5"/>
        <w:spacing w:line="276" w:lineRule="auto"/>
        <w:ind w:right="278"/>
      </w:pPr>
      <w:r>
        <w:t>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w:t>
      </w:r>
    </w:p>
    <w:p w14:paraId="60F25D7D">
      <w:pPr>
        <w:pStyle w:val="5"/>
        <w:spacing w:line="276" w:lineRule="auto"/>
        <w:ind w:right="268"/>
      </w:pPr>
      <w:r>
        <w:t>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w:t>
      </w:r>
      <w:r>
        <w:rPr>
          <w:spacing w:val="40"/>
        </w:rPr>
        <w:t xml:space="preserve"> </w:t>
      </w:r>
      <w:r>
        <w:t>четко представить географические реалии происходящих в современном мире</w:t>
      </w:r>
      <w:r>
        <w:rPr>
          <w:spacing w:val="80"/>
        </w:rPr>
        <w:t xml:space="preserve"> </w:t>
      </w:r>
      <w:r>
        <w:t>геополитических, межнациональных и межгосударственных, социокультурных, социально-экономических, геоэкологических событий и процессов.</w:t>
      </w:r>
    </w:p>
    <w:p w14:paraId="020DF08D">
      <w:pPr>
        <w:pStyle w:val="5"/>
        <w:ind w:left="994" w:firstLine="0"/>
      </w:pPr>
      <w:r>
        <w:t>Изучение</w:t>
      </w:r>
      <w:r>
        <w:rPr>
          <w:spacing w:val="-7"/>
        </w:rPr>
        <w:t xml:space="preserve"> </w:t>
      </w:r>
      <w:r>
        <w:t>географии</w:t>
      </w:r>
      <w:r>
        <w:rPr>
          <w:spacing w:val="-3"/>
        </w:rPr>
        <w:t xml:space="preserve"> </w:t>
      </w:r>
      <w:r>
        <w:t>направлено</w:t>
      </w:r>
      <w:r>
        <w:rPr>
          <w:spacing w:val="-4"/>
        </w:rPr>
        <w:t xml:space="preserve"> </w:t>
      </w:r>
      <w:r>
        <w:t>на</w:t>
      </w:r>
      <w:r>
        <w:rPr>
          <w:spacing w:val="-4"/>
        </w:rPr>
        <w:t xml:space="preserve"> </w:t>
      </w:r>
      <w:r>
        <w:t>достижение</w:t>
      </w:r>
      <w:r>
        <w:rPr>
          <w:spacing w:val="-5"/>
        </w:rPr>
        <w:t xml:space="preserve"> </w:t>
      </w:r>
      <w:r>
        <w:t>следующих</w:t>
      </w:r>
      <w:r>
        <w:rPr>
          <w:spacing w:val="-1"/>
        </w:rPr>
        <w:t xml:space="preserve"> </w:t>
      </w:r>
      <w:r>
        <w:rPr>
          <w:spacing w:val="-2"/>
        </w:rPr>
        <w:t>целей:</w:t>
      </w:r>
    </w:p>
    <w:p w14:paraId="39EF6078">
      <w:pPr>
        <w:pStyle w:val="7"/>
        <w:numPr>
          <w:ilvl w:val="0"/>
          <w:numId w:val="21"/>
        </w:numPr>
        <w:tabs>
          <w:tab w:val="left" w:pos="1417"/>
        </w:tabs>
        <w:spacing w:before="41" w:line="276" w:lineRule="auto"/>
        <w:ind w:right="278" w:firstLine="283"/>
        <w:rPr>
          <w:sz w:val="24"/>
        </w:rPr>
      </w:pPr>
      <w:r>
        <w:rPr>
          <w:sz w:val="24"/>
        </w:rP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w:t>
      </w:r>
    </w:p>
    <w:p w14:paraId="045A82E7">
      <w:pPr>
        <w:pStyle w:val="7"/>
        <w:numPr>
          <w:ilvl w:val="0"/>
          <w:numId w:val="21"/>
        </w:numPr>
        <w:tabs>
          <w:tab w:val="left" w:pos="1418"/>
        </w:tabs>
        <w:spacing w:line="293" w:lineRule="exact"/>
        <w:ind w:left="1418" w:hanging="424"/>
        <w:rPr>
          <w:sz w:val="24"/>
        </w:rPr>
      </w:pPr>
      <w:r>
        <w:rPr>
          <w:sz w:val="24"/>
        </w:rPr>
        <w:t>воспитание</w:t>
      </w:r>
      <w:r>
        <w:rPr>
          <w:spacing w:val="72"/>
          <w:sz w:val="24"/>
        </w:rPr>
        <w:t xml:space="preserve"> </w:t>
      </w:r>
      <w:r>
        <w:rPr>
          <w:sz w:val="24"/>
        </w:rPr>
        <w:t>экологической</w:t>
      </w:r>
      <w:r>
        <w:rPr>
          <w:spacing w:val="74"/>
          <w:sz w:val="24"/>
        </w:rPr>
        <w:t xml:space="preserve"> </w:t>
      </w:r>
      <w:r>
        <w:rPr>
          <w:sz w:val="24"/>
        </w:rPr>
        <w:t>культуры</w:t>
      </w:r>
      <w:r>
        <w:rPr>
          <w:spacing w:val="74"/>
          <w:sz w:val="24"/>
        </w:rPr>
        <w:t xml:space="preserve"> </w:t>
      </w:r>
      <w:r>
        <w:rPr>
          <w:sz w:val="24"/>
        </w:rPr>
        <w:t>на</w:t>
      </w:r>
      <w:r>
        <w:rPr>
          <w:spacing w:val="75"/>
          <w:sz w:val="24"/>
        </w:rPr>
        <w:t xml:space="preserve"> </w:t>
      </w:r>
      <w:r>
        <w:rPr>
          <w:sz w:val="24"/>
        </w:rPr>
        <w:t>основе</w:t>
      </w:r>
      <w:r>
        <w:rPr>
          <w:spacing w:val="74"/>
          <w:sz w:val="24"/>
        </w:rPr>
        <w:t xml:space="preserve"> </w:t>
      </w:r>
      <w:r>
        <w:rPr>
          <w:sz w:val="24"/>
        </w:rPr>
        <w:t>приобретения</w:t>
      </w:r>
      <w:r>
        <w:rPr>
          <w:spacing w:val="72"/>
          <w:sz w:val="24"/>
        </w:rPr>
        <w:t xml:space="preserve"> </w:t>
      </w:r>
      <w:r>
        <w:rPr>
          <w:sz w:val="24"/>
        </w:rPr>
        <w:t>знаний</w:t>
      </w:r>
      <w:r>
        <w:rPr>
          <w:spacing w:val="74"/>
          <w:sz w:val="24"/>
        </w:rPr>
        <w:t xml:space="preserve"> </w:t>
      </w:r>
      <w:r>
        <w:rPr>
          <w:sz w:val="24"/>
        </w:rPr>
        <w:t>о</w:t>
      </w:r>
      <w:r>
        <w:rPr>
          <w:spacing w:val="75"/>
          <w:sz w:val="24"/>
        </w:rPr>
        <w:t xml:space="preserve"> </w:t>
      </w:r>
      <w:r>
        <w:rPr>
          <w:spacing w:val="-2"/>
          <w:sz w:val="24"/>
        </w:rPr>
        <w:t>взаимосвязи</w:t>
      </w:r>
    </w:p>
    <w:p w14:paraId="3238790D">
      <w:pPr>
        <w:pStyle w:val="7"/>
        <w:spacing w:line="293" w:lineRule="exact"/>
        <w:rPr>
          <w:sz w:val="24"/>
        </w:rPr>
        <w:sectPr>
          <w:pgSz w:w="11900" w:h="16850"/>
          <w:pgMar w:top="140" w:right="283" w:bottom="480" w:left="708" w:header="0" w:footer="297" w:gutter="0"/>
          <w:cols w:space="720" w:num="1"/>
        </w:sectPr>
      </w:pPr>
    </w:p>
    <w:p w14:paraId="6CD55670">
      <w:pPr>
        <w:pStyle w:val="5"/>
        <w:spacing w:before="264" w:line="276" w:lineRule="auto"/>
        <w:ind w:right="271" w:firstLine="0"/>
      </w:pPr>
      <w:r>
        <w:t>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6E286D5F">
      <w:pPr>
        <w:pStyle w:val="7"/>
        <w:numPr>
          <w:ilvl w:val="0"/>
          <w:numId w:val="21"/>
        </w:numPr>
        <w:tabs>
          <w:tab w:val="left" w:pos="1417"/>
        </w:tabs>
        <w:spacing w:line="273" w:lineRule="auto"/>
        <w:ind w:right="279" w:firstLine="283"/>
        <w:rPr>
          <w:sz w:val="24"/>
        </w:rPr>
      </w:pPr>
      <w:r>
        <w:rPr>
          <w:sz w:val="24"/>
        </w:rPr>
        <w:t>формирование системы географических знаний как компонента научной картины мира, завершение формирования основ географической культуры;</w:t>
      </w:r>
    </w:p>
    <w:p w14:paraId="7B40A44C">
      <w:pPr>
        <w:pStyle w:val="7"/>
        <w:numPr>
          <w:ilvl w:val="0"/>
          <w:numId w:val="21"/>
        </w:numPr>
        <w:tabs>
          <w:tab w:val="left" w:pos="1417"/>
        </w:tabs>
        <w:spacing w:before="2" w:line="276" w:lineRule="auto"/>
        <w:ind w:right="275" w:firstLine="283"/>
        <w:rPr>
          <w:sz w:val="24"/>
        </w:rPr>
      </w:pPr>
      <w:r>
        <w:rPr>
          <w:sz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52051876">
      <w:pPr>
        <w:pStyle w:val="7"/>
        <w:numPr>
          <w:ilvl w:val="0"/>
          <w:numId w:val="21"/>
        </w:numPr>
        <w:tabs>
          <w:tab w:val="left" w:pos="1417"/>
        </w:tabs>
        <w:spacing w:line="273" w:lineRule="auto"/>
        <w:ind w:right="272" w:firstLine="283"/>
        <w:rPr>
          <w:sz w:val="24"/>
        </w:rPr>
      </w:pPr>
      <w:r>
        <w:rPr>
          <w:sz w:val="24"/>
        </w:rPr>
        <w:t>приобретение опыта разнообразной деятельности, направленной на достижение целей устойчивого развития.</w:t>
      </w:r>
    </w:p>
    <w:p w14:paraId="12009B9A">
      <w:pPr>
        <w:pStyle w:val="5"/>
        <w:spacing w:line="276" w:lineRule="auto"/>
        <w:ind w:right="279"/>
      </w:pPr>
      <w:r>
        <w:t>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14:paraId="3848CBEB">
      <w:pPr>
        <w:pStyle w:val="5"/>
        <w:spacing w:line="278" w:lineRule="auto"/>
        <w:ind w:right="274"/>
      </w:pPr>
      <w:r>
        <w:t>Общее число часов, рекомендованных для изучения географии, - 68 часов: по одному часу в неделю в 10 и 11 классах.</w:t>
      </w:r>
    </w:p>
    <w:p w14:paraId="2FDE9637">
      <w:pPr>
        <w:pStyle w:val="2"/>
        <w:ind w:left="3382"/>
      </w:pPr>
      <w:r>
        <w:t>Содержание</w:t>
      </w:r>
      <w:r>
        <w:rPr>
          <w:spacing w:val="-5"/>
        </w:rPr>
        <w:t xml:space="preserve"> </w:t>
      </w:r>
      <w:r>
        <w:t>обучения</w:t>
      </w:r>
      <w:r>
        <w:rPr>
          <w:spacing w:val="-3"/>
        </w:rPr>
        <w:t xml:space="preserve"> </w:t>
      </w:r>
      <w:r>
        <w:t>географии</w:t>
      </w:r>
      <w:r>
        <w:rPr>
          <w:spacing w:val="-3"/>
        </w:rPr>
        <w:t xml:space="preserve"> </w:t>
      </w:r>
      <w:r>
        <w:t>в</w:t>
      </w:r>
      <w:r>
        <w:rPr>
          <w:spacing w:val="-3"/>
        </w:rPr>
        <w:t xml:space="preserve"> </w:t>
      </w:r>
      <w:r>
        <w:t>10</w:t>
      </w:r>
      <w:r>
        <w:rPr>
          <w:spacing w:val="-3"/>
        </w:rPr>
        <w:t xml:space="preserve"> </w:t>
      </w:r>
      <w:r>
        <w:rPr>
          <w:spacing w:val="-2"/>
        </w:rPr>
        <w:t>классе</w:t>
      </w:r>
    </w:p>
    <w:p w14:paraId="5CBBD13F">
      <w:pPr>
        <w:pStyle w:val="7"/>
        <w:numPr>
          <w:ilvl w:val="0"/>
          <w:numId w:val="21"/>
        </w:numPr>
        <w:tabs>
          <w:tab w:val="left" w:pos="1276"/>
        </w:tabs>
        <w:spacing w:before="35"/>
        <w:ind w:left="1276" w:hanging="282"/>
        <w:rPr>
          <w:sz w:val="24"/>
        </w:rPr>
      </w:pPr>
      <w:r>
        <w:rPr>
          <w:sz w:val="24"/>
        </w:rPr>
        <w:t>География</w:t>
      </w:r>
      <w:r>
        <w:rPr>
          <w:spacing w:val="-2"/>
          <w:sz w:val="24"/>
        </w:rPr>
        <w:t xml:space="preserve"> </w:t>
      </w:r>
      <w:r>
        <w:rPr>
          <w:sz w:val="24"/>
        </w:rPr>
        <w:t>как</w:t>
      </w:r>
      <w:r>
        <w:rPr>
          <w:spacing w:val="-1"/>
          <w:sz w:val="24"/>
        </w:rPr>
        <w:t xml:space="preserve"> </w:t>
      </w:r>
      <w:r>
        <w:rPr>
          <w:spacing w:val="-2"/>
          <w:sz w:val="24"/>
        </w:rPr>
        <w:t>наука.</w:t>
      </w:r>
    </w:p>
    <w:p w14:paraId="34438BDE">
      <w:pPr>
        <w:pStyle w:val="7"/>
        <w:numPr>
          <w:ilvl w:val="0"/>
          <w:numId w:val="21"/>
        </w:numPr>
        <w:tabs>
          <w:tab w:val="left" w:pos="1275"/>
        </w:tabs>
        <w:spacing w:before="40" w:line="276" w:lineRule="auto"/>
        <w:ind w:right="271" w:firstLine="283"/>
        <w:rPr>
          <w:sz w:val="24"/>
        </w:rPr>
      </w:pPr>
      <w:r>
        <w:rPr>
          <w:sz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государственные информационные системы. Географические прогнозы как результат географических исследований.</w:t>
      </w:r>
    </w:p>
    <w:p w14:paraId="1B66EC22">
      <w:pPr>
        <w:pStyle w:val="7"/>
        <w:numPr>
          <w:ilvl w:val="0"/>
          <w:numId w:val="21"/>
        </w:numPr>
        <w:tabs>
          <w:tab w:val="left" w:pos="1275"/>
        </w:tabs>
        <w:spacing w:line="273" w:lineRule="auto"/>
        <w:ind w:right="276" w:firstLine="283"/>
        <w:rPr>
          <w:sz w:val="24"/>
        </w:rPr>
      </w:pPr>
      <w:r>
        <w:rPr>
          <w:sz w:val="24"/>
        </w:rPr>
        <w:t xml:space="preserve">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w:t>
      </w:r>
      <w:r>
        <w:rPr>
          <w:spacing w:val="-2"/>
          <w:sz w:val="24"/>
        </w:rPr>
        <w:t>профессий.</w:t>
      </w:r>
    </w:p>
    <w:p w14:paraId="72BF7CFF">
      <w:pPr>
        <w:pStyle w:val="7"/>
        <w:numPr>
          <w:ilvl w:val="0"/>
          <w:numId w:val="21"/>
        </w:numPr>
        <w:tabs>
          <w:tab w:val="left" w:pos="1276"/>
        </w:tabs>
        <w:spacing w:before="4"/>
        <w:ind w:left="1276" w:hanging="282"/>
        <w:rPr>
          <w:sz w:val="24"/>
        </w:rPr>
      </w:pPr>
      <w:r>
        <w:rPr>
          <w:sz w:val="24"/>
        </w:rPr>
        <w:t>Природопользование</w:t>
      </w:r>
      <w:r>
        <w:rPr>
          <w:spacing w:val="-6"/>
          <w:sz w:val="24"/>
        </w:rPr>
        <w:t xml:space="preserve"> </w:t>
      </w:r>
      <w:r>
        <w:rPr>
          <w:sz w:val="24"/>
        </w:rPr>
        <w:t>и</w:t>
      </w:r>
      <w:r>
        <w:rPr>
          <w:spacing w:val="-5"/>
          <w:sz w:val="24"/>
        </w:rPr>
        <w:t xml:space="preserve"> </w:t>
      </w:r>
      <w:r>
        <w:rPr>
          <w:spacing w:val="-2"/>
          <w:sz w:val="24"/>
        </w:rPr>
        <w:t>геоэкология.</w:t>
      </w:r>
    </w:p>
    <w:p w14:paraId="6AD4D915">
      <w:pPr>
        <w:pStyle w:val="7"/>
        <w:numPr>
          <w:ilvl w:val="0"/>
          <w:numId w:val="21"/>
        </w:numPr>
        <w:tabs>
          <w:tab w:val="left" w:pos="1275"/>
        </w:tabs>
        <w:spacing w:before="39" w:line="276" w:lineRule="auto"/>
        <w:ind w:right="279" w:firstLine="283"/>
        <w:rPr>
          <w:sz w:val="24"/>
        </w:rPr>
      </w:pPr>
      <w:r>
        <w:rPr>
          <w:sz w:val="24"/>
        </w:rPr>
        <w:t>Географическая</w:t>
      </w:r>
      <w:r>
        <w:rPr>
          <w:spacing w:val="-3"/>
          <w:sz w:val="24"/>
        </w:rPr>
        <w:t xml:space="preserve"> </w:t>
      </w:r>
      <w:r>
        <w:rPr>
          <w:sz w:val="24"/>
        </w:rPr>
        <w:t>среда.</w:t>
      </w:r>
      <w:r>
        <w:rPr>
          <w:spacing w:val="-1"/>
          <w:sz w:val="24"/>
        </w:rPr>
        <w:t xml:space="preserve"> </w:t>
      </w:r>
      <w:r>
        <w:rPr>
          <w:sz w:val="24"/>
        </w:rPr>
        <w:t>Географическая</w:t>
      </w:r>
      <w:r>
        <w:rPr>
          <w:spacing w:val="-3"/>
          <w:sz w:val="24"/>
        </w:rPr>
        <w:t xml:space="preserve"> </w:t>
      </w:r>
      <w:r>
        <w:rPr>
          <w:sz w:val="24"/>
        </w:rPr>
        <w:t>среда</w:t>
      </w:r>
      <w:r>
        <w:rPr>
          <w:spacing w:val="-4"/>
          <w:sz w:val="24"/>
        </w:rPr>
        <w:t xml:space="preserve"> </w:t>
      </w:r>
      <w:r>
        <w:rPr>
          <w:sz w:val="24"/>
        </w:rPr>
        <w:t>как</w:t>
      </w:r>
      <w:r>
        <w:rPr>
          <w:spacing w:val="-5"/>
          <w:sz w:val="24"/>
        </w:rPr>
        <w:t xml:space="preserve"> </w:t>
      </w:r>
      <w:r>
        <w:rPr>
          <w:sz w:val="24"/>
        </w:rPr>
        <w:t>геосистема;</w:t>
      </w:r>
      <w:r>
        <w:rPr>
          <w:spacing w:val="-5"/>
          <w:sz w:val="24"/>
        </w:rPr>
        <w:t xml:space="preserve"> </w:t>
      </w:r>
      <w:r>
        <w:rPr>
          <w:sz w:val="24"/>
        </w:rPr>
        <w:t>факторы,</w:t>
      </w:r>
      <w:r>
        <w:rPr>
          <w:spacing w:val="-5"/>
          <w:sz w:val="24"/>
        </w:rPr>
        <w:t xml:space="preserve"> </w:t>
      </w:r>
      <w:r>
        <w:rPr>
          <w:sz w:val="24"/>
        </w:rPr>
        <w:t>ее</w:t>
      </w:r>
      <w:r>
        <w:rPr>
          <w:spacing w:val="-6"/>
          <w:sz w:val="24"/>
        </w:rPr>
        <w:t xml:space="preserve"> </w:t>
      </w:r>
      <w:r>
        <w:rPr>
          <w:sz w:val="24"/>
        </w:rPr>
        <w:t>формирующие</w:t>
      </w:r>
      <w:r>
        <w:rPr>
          <w:spacing w:val="-6"/>
          <w:sz w:val="24"/>
        </w:rPr>
        <w:t xml:space="preserve"> </w:t>
      </w:r>
      <w:r>
        <w:rPr>
          <w:sz w:val="24"/>
        </w:rPr>
        <w:t>и изменяющие. Адаптация человека</w:t>
      </w:r>
      <w:r>
        <w:rPr>
          <w:spacing w:val="-1"/>
          <w:sz w:val="24"/>
        </w:rPr>
        <w:t xml:space="preserve"> </w:t>
      </w:r>
      <w:r>
        <w:rPr>
          <w:sz w:val="24"/>
        </w:rPr>
        <w:t>к различным</w:t>
      </w:r>
      <w:r>
        <w:rPr>
          <w:spacing w:val="-1"/>
          <w:sz w:val="24"/>
        </w:rPr>
        <w:t xml:space="preserve"> </w:t>
      </w:r>
      <w:r>
        <w:rPr>
          <w:sz w:val="24"/>
        </w:rPr>
        <w:t>природным условиям территорий, ее</w:t>
      </w:r>
      <w:r>
        <w:rPr>
          <w:spacing w:val="-1"/>
          <w:sz w:val="24"/>
        </w:rPr>
        <w:t xml:space="preserve"> </w:t>
      </w:r>
      <w:r>
        <w:rPr>
          <w:sz w:val="24"/>
        </w:rPr>
        <w:t>изменение во времени. Географическая и окружающая среда.</w:t>
      </w:r>
    </w:p>
    <w:p w14:paraId="4B529358">
      <w:pPr>
        <w:pStyle w:val="7"/>
        <w:numPr>
          <w:ilvl w:val="0"/>
          <w:numId w:val="21"/>
        </w:numPr>
        <w:tabs>
          <w:tab w:val="left" w:pos="1275"/>
        </w:tabs>
        <w:spacing w:line="273" w:lineRule="auto"/>
        <w:ind w:right="277" w:firstLine="283"/>
        <w:rPr>
          <w:sz w:val="24"/>
        </w:rPr>
      </w:pPr>
      <w:r>
        <w:rPr>
          <w:sz w:val="24"/>
        </w:rPr>
        <w:t>Естественный и антропогенный ландшафты. Проблема сохранения ландшафтного и культурного разнообразия на Земле.</w:t>
      </w:r>
    </w:p>
    <w:p w14:paraId="0AB8DF82">
      <w:pPr>
        <w:pStyle w:val="7"/>
        <w:numPr>
          <w:ilvl w:val="0"/>
          <w:numId w:val="21"/>
        </w:numPr>
        <w:tabs>
          <w:tab w:val="left" w:pos="1275"/>
        </w:tabs>
        <w:spacing w:line="273" w:lineRule="auto"/>
        <w:ind w:right="277" w:firstLine="283"/>
        <w:rPr>
          <w:sz w:val="24"/>
        </w:rPr>
      </w:pPr>
      <w:r>
        <w:rPr>
          <w:sz w:val="24"/>
        </w:rPr>
        <w:t>Практическая работа "Классификация ландшафтов с использованием источников географической информации".</w:t>
      </w:r>
    </w:p>
    <w:p w14:paraId="24554AD2">
      <w:pPr>
        <w:pStyle w:val="7"/>
        <w:numPr>
          <w:ilvl w:val="0"/>
          <w:numId w:val="21"/>
        </w:numPr>
        <w:tabs>
          <w:tab w:val="left" w:pos="1275"/>
        </w:tabs>
        <w:spacing w:before="1" w:line="276" w:lineRule="auto"/>
        <w:ind w:right="270" w:firstLine="283"/>
        <w:rPr>
          <w:sz w:val="24"/>
        </w:rPr>
      </w:pPr>
      <w:r>
        <w:rPr>
          <w:sz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w:t>
      </w:r>
      <w:r>
        <w:rPr>
          <w:spacing w:val="-4"/>
          <w:sz w:val="24"/>
        </w:rPr>
        <w:t xml:space="preserve"> </w:t>
      </w:r>
      <w:r>
        <w:rPr>
          <w:sz w:val="24"/>
        </w:rPr>
        <w:t>"Климатические</w:t>
      </w:r>
      <w:r>
        <w:rPr>
          <w:spacing w:val="-6"/>
          <w:sz w:val="24"/>
        </w:rPr>
        <w:t xml:space="preserve"> </w:t>
      </w:r>
      <w:r>
        <w:rPr>
          <w:sz w:val="24"/>
        </w:rPr>
        <w:t>беженцы".</w:t>
      </w:r>
      <w:r>
        <w:rPr>
          <w:spacing w:val="-5"/>
          <w:sz w:val="24"/>
        </w:rPr>
        <w:t xml:space="preserve"> </w:t>
      </w:r>
      <w:r>
        <w:rPr>
          <w:sz w:val="24"/>
        </w:rPr>
        <w:t>Стратегия</w:t>
      </w:r>
      <w:r>
        <w:rPr>
          <w:spacing w:val="-2"/>
          <w:sz w:val="24"/>
        </w:rPr>
        <w:t xml:space="preserve"> </w:t>
      </w:r>
      <w:r>
        <w:rPr>
          <w:sz w:val="24"/>
        </w:rPr>
        <w:t>устойчивого</w:t>
      </w:r>
      <w:r>
        <w:rPr>
          <w:spacing w:val="-5"/>
          <w:sz w:val="24"/>
        </w:rPr>
        <w:t xml:space="preserve"> </w:t>
      </w:r>
      <w:r>
        <w:rPr>
          <w:sz w:val="24"/>
        </w:rPr>
        <w:t>развития.</w:t>
      </w:r>
      <w:r>
        <w:rPr>
          <w:spacing w:val="-5"/>
          <w:sz w:val="24"/>
        </w:rPr>
        <w:t xml:space="preserve"> </w:t>
      </w:r>
      <w:r>
        <w:rPr>
          <w:sz w:val="24"/>
        </w:rPr>
        <w:t>Цели</w:t>
      </w:r>
      <w:r>
        <w:rPr>
          <w:spacing w:val="-2"/>
          <w:sz w:val="24"/>
        </w:rPr>
        <w:t xml:space="preserve"> </w:t>
      </w:r>
      <w:r>
        <w:rPr>
          <w:sz w:val="24"/>
        </w:rPr>
        <w:t>устойчивого</w:t>
      </w:r>
      <w:r>
        <w:rPr>
          <w:spacing w:val="-5"/>
          <w:sz w:val="24"/>
        </w:rPr>
        <w:t xml:space="preserve"> </w:t>
      </w:r>
      <w:r>
        <w:rPr>
          <w:sz w:val="24"/>
        </w:rPr>
        <w:t>развития и роль географических наук в их достижении. Особо охраняемые природные территории. Объекты Всемирного природного и культурного наследия.</w:t>
      </w:r>
    </w:p>
    <w:p w14:paraId="59C10088">
      <w:pPr>
        <w:pStyle w:val="7"/>
        <w:numPr>
          <w:ilvl w:val="0"/>
          <w:numId w:val="21"/>
        </w:numPr>
        <w:tabs>
          <w:tab w:val="left" w:pos="1275"/>
        </w:tabs>
        <w:spacing w:line="276" w:lineRule="auto"/>
        <w:ind w:right="275" w:firstLine="283"/>
        <w:rPr>
          <w:sz w:val="24"/>
        </w:rPr>
      </w:pPr>
      <w:r>
        <w:rPr>
          <w:sz w:val="24"/>
        </w:rPr>
        <w:t xml:space="preserve">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w:t>
      </w:r>
      <w:r>
        <w:rPr>
          <w:spacing w:val="-2"/>
          <w:sz w:val="24"/>
        </w:rPr>
        <w:t>(исследования)".</w:t>
      </w:r>
    </w:p>
    <w:p w14:paraId="65E502FB">
      <w:pPr>
        <w:pStyle w:val="7"/>
        <w:numPr>
          <w:ilvl w:val="0"/>
          <w:numId w:val="21"/>
        </w:numPr>
        <w:tabs>
          <w:tab w:val="left" w:pos="1275"/>
        </w:tabs>
        <w:spacing w:line="276" w:lineRule="auto"/>
        <w:ind w:right="274" w:firstLine="283"/>
        <w:rPr>
          <w:sz w:val="24"/>
        </w:rPr>
      </w:pPr>
      <w:r>
        <w:rPr>
          <w:sz w:val="24"/>
        </w:rPr>
        <w:t>Природные ресурсы и их виды. Особенности размещения природных ресурсов мира. Природно-ресурсный капитал регионов, крупных стран, в том числе и России. Ресурсообеспеченность. Истощение природных ресурсов. Обеспеченность стран стратегическими</w:t>
      </w:r>
      <w:r>
        <w:rPr>
          <w:spacing w:val="44"/>
          <w:sz w:val="24"/>
        </w:rPr>
        <w:t xml:space="preserve">  </w:t>
      </w:r>
      <w:r>
        <w:rPr>
          <w:sz w:val="24"/>
        </w:rPr>
        <w:t>ресурсами:</w:t>
      </w:r>
      <w:r>
        <w:rPr>
          <w:spacing w:val="45"/>
          <w:sz w:val="24"/>
        </w:rPr>
        <w:t xml:space="preserve">  </w:t>
      </w:r>
      <w:r>
        <w:rPr>
          <w:sz w:val="24"/>
        </w:rPr>
        <w:t>нефтью,</w:t>
      </w:r>
      <w:r>
        <w:rPr>
          <w:spacing w:val="42"/>
          <w:sz w:val="24"/>
        </w:rPr>
        <w:t xml:space="preserve">  </w:t>
      </w:r>
      <w:r>
        <w:rPr>
          <w:sz w:val="24"/>
        </w:rPr>
        <w:t>газом,</w:t>
      </w:r>
      <w:r>
        <w:rPr>
          <w:spacing w:val="46"/>
          <w:sz w:val="24"/>
        </w:rPr>
        <w:t xml:space="preserve">  </w:t>
      </w:r>
      <w:r>
        <w:rPr>
          <w:sz w:val="24"/>
        </w:rPr>
        <w:t>ураном,</w:t>
      </w:r>
      <w:r>
        <w:rPr>
          <w:spacing w:val="44"/>
          <w:sz w:val="24"/>
        </w:rPr>
        <w:t xml:space="preserve">  </w:t>
      </w:r>
      <w:r>
        <w:rPr>
          <w:sz w:val="24"/>
        </w:rPr>
        <w:t>рудными</w:t>
      </w:r>
      <w:r>
        <w:rPr>
          <w:spacing w:val="45"/>
          <w:sz w:val="24"/>
        </w:rPr>
        <w:t xml:space="preserve">  </w:t>
      </w:r>
      <w:r>
        <w:rPr>
          <w:sz w:val="24"/>
        </w:rPr>
        <w:t>и</w:t>
      </w:r>
      <w:r>
        <w:rPr>
          <w:spacing w:val="44"/>
          <w:sz w:val="24"/>
        </w:rPr>
        <w:t xml:space="preserve">  </w:t>
      </w:r>
      <w:r>
        <w:rPr>
          <w:sz w:val="24"/>
        </w:rPr>
        <w:t>другими</w:t>
      </w:r>
      <w:r>
        <w:rPr>
          <w:spacing w:val="45"/>
          <w:sz w:val="24"/>
        </w:rPr>
        <w:t xml:space="preserve">  </w:t>
      </w:r>
      <w:r>
        <w:rPr>
          <w:spacing w:val="-2"/>
          <w:sz w:val="24"/>
        </w:rPr>
        <w:t>полезными</w:t>
      </w:r>
    </w:p>
    <w:p w14:paraId="0FD77E6C">
      <w:pPr>
        <w:pStyle w:val="7"/>
        <w:spacing w:line="276" w:lineRule="auto"/>
        <w:rPr>
          <w:sz w:val="24"/>
        </w:rPr>
        <w:sectPr>
          <w:pgSz w:w="11900" w:h="16850"/>
          <w:pgMar w:top="140" w:right="283" w:bottom="480" w:left="708" w:header="0" w:footer="297" w:gutter="0"/>
          <w:cols w:space="720" w:num="1"/>
        </w:sectPr>
      </w:pPr>
    </w:p>
    <w:p w14:paraId="7A62348E">
      <w:pPr>
        <w:pStyle w:val="5"/>
        <w:spacing w:before="264" w:line="276" w:lineRule="auto"/>
        <w:ind w:right="272" w:firstLine="0"/>
      </w:pPr>
      <w:r>
        <w:t>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w:t>
      </w:r>
      <w:r>
        <w:rPr>
          <w:spacing w:val="40"/>
        </w:rPr>
        <w:t xml:space="preserve"> </w:t>
      </w:r>
      <w:r>
        <w:t>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3DB31C15">
      <w:pPr>
        <w:pStyle w:val="7"/>
        <w:numPr>
          <w:ilvl w:val="0"/>
          <w:numId w:val="21"/>
        </w:numPr>
        <w:tabs>
          <w:tab w:val="left" w:pos="1275"/>
        </w:tabs>
        <w:spacing w:line="276" w:lineRule="auto"/>
        <w:ind w:right="275" w:firstLine="283"/>
        <w:rPr>
          <w:sz w:val="24"/>
        </w:rPr>
      </w:pPr>
      <w:r>
        <w:rPr>
          <w:sz w:val="24"/>
        </w:rPr>
        <w:t>Практические работы: "Оценка природно-ресурсного капитала одной из стран мира (по выбору) по источникам географической информации", "Определение обеспеченности стран отдельными видами природных ресурсов".</w:t>
      </w:r>
    </w:p>
    <w:p w14:paraId="2A1124F4">
      <w:pPr>
        <w:pStyle w:val="7"/>
        <w:numPr>
          <w:ilvl w:val="0"/>
          <w:numId w:val="21"/>
        </w:numPr>
        <w:tabs>
          <w:tab w:val="left" w:pos="1276"/>
        </w:tabs>
        <w:spacing w:line="291" w:lineRule="exact"/>
        <w:ind w:left="1276" w:hanging="282"/>
        <w:rPr>
          <w:sz w:val="24"/>
        </w:rPr>
      </w:pPr>
      <w:r>
        <w:rPr>
          <w:sz w:val="24"/>
        </w:rPr>
        <w:t>Современная</w:t>
      </w:r>
      <w:r>
        <w:rPr>
          <w:spacing w:val="-5"/>
          <w:sz w:val="24"/>
        </w:rPr>
        <w:t xml:space="preserve"> </w:t>
      </w:r>
      <w:r>
        <w:rPr>
          <w:sz w:val="24"/>
        </w:rPr>
        <w:t>политическая</w:t>
      </w:r>
      <w:r>
        <w:rPr>
          <w:spacing w:val="-5"/>
          <w:sz w:val="24"/>
        </w:rPr>
        <w:t xml:space="preserve"> </w:t>
      </w:r>
      <w:r>
        <w:rPr>
          <w:sz w:val="24"/>
        </w:rPr>
        <w:t>карта</w:t>
      </w:r>
      <w:r>
        <w:rPr>
          <w:spacing w:val="-4"/>
          <w:sz w:val="24"/>
        </w:rPr>
        <w:t xml:space="preserve"> мира.</w:t>
      </w:r>
    </w:p>
    <w:p w14:paraId="68EC37B3">
      <w:pPr>
        <w:pStyle w:val="7"/>
        <w:numPr>
          <w:ilvl w:val="0"/>
          <w:numId w:val="21"/>
        </w:numPr>
        <w:tabs>
          <w:tab w:val="left" w:pos="1275"/>
        </w:tabs>
        <w:spacing w:before="39" w:line="276" w:lineRule="auto"/>
        <w:ind w:right="268" w:firstLine="283"/>
        <w:rPr>
          <w:sz w:val="24"/>
        </w:rPr>
      </w:pPr>
      <w:r>
        <w:rPr>
          <w:sz w:val="24"/>
        </w:rPr>
        <w:t xml:space="preserve">Теоретические основы геополитики как науки. Политическая география и геополитика. Политическая карта мира и изменения, происходящие на ней. Новая многополярная модель политического мироустройства, очаги современных геополитических конфликтов. Политике-географическое положение России и ее специфика как евразийского и приарктического </w:t>
      </w:r>
      <w:r>
        <w:rPr>
          <w:spacing w:val="-2"/>
          <w:sz w:val="24"/>
        </w:rPr>
        <w:t>государства.</w:t>
      </w:r>
    </w:p>
    <w:p w14:paraId="44E6AD53">
      <w:pPr>
        <w:pStyle w:val="7"/>
        <w:numPr>
          <w:ilvl w:val="0"/>
          <w:numId w:val="21"/>
        </w:numPr>
        <w:tabs>
          <w:tab w:val="left" w:pos="1275"/>
        </w:tabs>
        <w:spacing w:line="273" w:lineRule="auto"/>
        <w:ind w:right="279" w:firstLine="283"/>
        <w:rPr>
          <w:sz w:val="24"/>
        </w:rPr>
      </w:pPr>
      <w:r>
        <w:rPr>
          <w:sz w:val="24"/>
        </w:rPr>
        <w:t>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устройство.</w:t>
      </w:r>
    </w:p>
    <w:p w14:paraId="060F0BEC">
      <w:pPr>
        <w:pStyle w:val="7"/>
        <w:numPr>
          <w:ilvl w:val="0"/>
          <w:numId w:val="21"/>
        </w:numPr>
        <w:tabs>
          <w:tab w:val="left" w:pos="1276"/>
        </w:tabs>
        <w:ind w:left="1276" w:hanging="282"/>
        <w:rPr>
          <w:sz w:val="24"/>
        </w:rPr>
      </w:pPr>
      <w:r>
        <w:rPr>
          <w:sz w:val="24"/>
        </w:rPr>
        <w:t>Население</w:t>
      </w:r>
      <w:r>
        <w:rPr>
          <w:spacing w:val="-5"/>
          <w:sz w:val="24"/>
        </w:rPr>
        <w:t xml:space="preserve"> </w:t>
      </w:r>
      <w:r>
        <w:rPr>
          <w:spacing w:val="-4"/>
          <w:sz w:val="24"/>
        </w:rPr>
        <w:t>мира.</w:t>
      </w:r>
    </w:p>
    <w:p w14:paraId="275B1864">
      <w:pPr>
        <w:pStyle w:val="7"/>
        <w:numPr>
          <w:ilvl w:val="0"/>
          <w:numId w:val="21"/>
        </w:numPr>
        <w:tabs>
          <w:tab w:val="left" w:pos="1275"/>
        </w:tabs>
        <w:spacing w:before="42" w:line="276" w:lineRule="auto"/>
        <w:ind w:right="271" w:firstLine="283"/>
        <w:rPr>
          <w:sz w:val="24"/>
        </w:rPr>
      </w:pPr>
      <w:r>
        <w:rPr>
          <w:sz w:val="24"/>
        </w:rPr>
        <w:t>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w:t>
      </w:r>
    </w:p>
    <w:p w14:paraId="1059770F">
      <w:pPr>
        <w:pStyle w:val="7"/>
        <w:numPr>
          <w:ilvl w:val="0"/>
          <w:numId w:val="21"/>
        </w:numPr>
        <w:tabs>
          <w:tab w:val="left" w:pos="1275"/>
        </w:tabs>
        <w:spacing w:line="276" w:lineRule="auto"/>
        <w:ind w:right="279" w:firstLine="283"/>
        <w:rPr>
          <w:sz w:val="24"/>
        </w:rPr>
      </w:pPr>
      <w:r>
        <w:rPr>
          <w:sz w:val="24"/>
        </w:rPr>
        <w:t>Практические работы: "Определение и сравнение темпов роста населения крупнейших по численности населения стран и регионов мира" (форма фиксации результатов анализа по выбору обучающихся), "Объяснение особенностей демографической политики в странах с различным типом воспроизводства населения".</w:t>
      </w:r>
    </w:p>
    <w:p w14:paraId="18594DDF">
      <w:pPr>
        <w:pStyle w:val="7"/>
        <w:numPr>
          <w:ilvl w:val="0"/>
          <w:numId w:val="21"/>
        </w:numPr>
        <w:tabs>
          <w:tab w:val="left" w:pos="1275"/>
        </w:tabs>
        <w:spacing w:line="276" w:lineRule="auto"/>
        <w:ind w:right="271" w:firstLine="283"/>
        <w:rPr>
          <w:sz w:val="24"/>
        </w:rPr>
      </w:pPr>
      <w:r>
        <w:rPr>
          <w:sz w:val="24"/>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p w14:paraId="6E4AEF7C">
      <w:pPr>
        <w:pStyle w:val="7"/>
        <w:numPr>
          <w:ilvl w:val="0"/>
          <w:numId w:val="21"/>
        </w:numPr>
        <w:tabs>
          <w:tab w:val="left" w:pos="1275"/>
        </w:tabs>
        <w:spacing w:line="276" w:lineRule="auto"/>
        <w:ind w:right="279" w:firstLine="283"/>
        <w:rPr>
          <w:sz w:val="24"/>
        </w:rPr>
      </w:pPr>
      <w:r>
        <w:rPr>
          <w:sz w:val="24"/>
        </w:rPr>
        <w:t>Практические работы: "Сравнение половой и возрастной структуры населения в странах различных типов воспроизводства населения на основе анализа половозрастных пирамид", "Прогнозирование изменений возрастной структуры населения отдельных стран на основе анализа различных источников географической информации".</w:t>
      </w:r>
    </w:p>
    <w:p w14:paraId="2746C1F7">
      <w:pPr>
        <w:pStyle w:val="7"/>
        <w:numPr>
          <w:ilvl w:val="0"/>
          <w:numId w:val="21"/>
        </w:numPr>
        <w:tabs>
          <w:tab w:val="left" w:pos="1275"/>
        </w:tabs>
        <w:spacing w:line="276" w:lineRule="auto"/>
        <w:ind w:right="266" w:firstLine="283"/>
        <w:rPr>
          <w:sz w:val="24"/>
        </w:rPr>
      </w:pPr>
      <w:r>
        <w:rPr>
          <w:sz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p w14:paraId="2B660FDC">
      <w:pPr>
        <w:pStyle w:val="7"/>
        <w:numPr>
          <w:ilvl w:val="0"/>
          <w:numId w:val="21"/>
        </w:numPr>
        <w:tabs>
          <w:tab w:val="left" w:pos="1275"/>
        </w:tabs>
        <w:spacing w:line="273" w:lineRule="auto"/>
        <w:ind w:right="282" w:firstLine="283"/>
        <w:rPr>
          <w:sz w:val="24"/>
        </w:rPr>
      </w:pPr>
      <w:r>
        <w:rPr>
          <w:sz w:val="24"/>
        </w:rP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12578C1A">
      <w:pPr>
        <w:pStyle w:val="7"/>
        <w:numPr>
          <w:ilvl w:val="0"/>
          <w:numId w:val="21"/>
        </w:numPr>
        <w:tabs>
          <w:tab w:val="left" w:pos="1276"/>
        </w:tabs>
        <w:ind w:left="1276" w:hanging="282"/>
        <w:rPr>
          <w:sz w:val="24"/>
        </w:rPr>
      </w:pPr>
      <w:r>
        <w:rPr>
          <w:sz w:val="24"/>
        </w:rPr>
        <w:t>Качество</w:t>
      </w:r>
      <w:r>
        <w:rPr>
          <w:spacing w:val="19"/>
          <w:sz w:val="24"/>
        </w:rPr>
        <w:t xml:space="preserve"> </w:t>
      </w:r>
      <w:r>
        <w:rPr>
          <w:sz w:val="24"/>
        </w:rPr>
        <w:t>жизни</w:t>
      </w:r>
      <w:r>
        <w:rPr>
          <w:spacing w:val="20"/>
          <w:sz w:val="24"/>
        </w:rPr>
        <w:t xml:space="preserve"> </w:t>
      </w:r>
      <w:r>
        <w:rPr>
          <w:sz w:val="24"/>
        </w:rPr>
        <w:t>населения.</w:t>
      </w:r>
      <w:r>
        <w:rPr>
          <w:spacing w:val="19"/>
          <w:sz w:val="24"/>
        </w:rPr>
        <w:t xml:space="preserve"> </w:t>
      </w:r>
      <w:r>
        <w:rPr>
          <w:sz w:val="24"/>
        </w:rPr>
        <w:t>Качество</w:t>
      </w:r>
      <w:r>
        <w:rPr>
          <w:spacing w:val="21"/>
          <w:sz w:val="24"/>
        </w:rPr>
        <w:t xml:space="preserve"> </w:t>
      </w:r>
      <w:r>
        <w:rPr>
          <w:sz w:val="24"/>
        </w:rPr>
        <w:t>жизни</w:t>
      </w:r>
      <w:r>
        <w:rPr>
          <w:spacing w:val="20"/>
          <w:sz w:val="24"/>
        </w:rPr>
        <w:t xml:space="preserve"> </w:t>
      </w:r>
      <w:r>
        <w:rPr>
          <w:sz w:val="24"/>
        </w:rPr>
        <w:t>населения</w:t>
      </w:r>
      <w:r>
        <w:rPr>
          <w:spacing w:val="22"/>
          <w:sz w:val="24"/>
        </w:rPr>
        <w:t xml:space="preserve"> </w:t>
      </w:r>
      <w:r>
        <w:rPr>
          <w:sz w:val="24"/>
        </w:rPr>
        <w:t>как</w:t>
      </w:r>
      <w:r>
        <w:rPr>
          <w:spacing w:val="22"/>
          <w:sz w:val="24"/>
        </w:rPr>
        <w:t xml:space="preserve"> </w:t>
      </w:r>
      <w:r>
        <w:rPr>
          <w:sz w:val="24"/>
        </w:rPr>
        <w:t>совокупность</w:t>
      </w:r>
      <w:r>
        <w:rPr>
          <w:spacing w:val="23"/>
          <w:sz w:val="24"/>
        </w:rPr>
        <w:t xml:space="preserve"> </w:t>
      </w:r>
      <w:r>
        <w:rPr>
          <w:spacing w:val="-2"/>
          <w:sz w:val="24"/>
        </w:rPr>
        <w:t>экономических,</w:t>
      </w:r>
    </w:p>
    <w:p w14:paraId="76470D0E">
      <w:pPr>
        <w:pStyle w:val="7"/>
        <w:rPr>
          <w:sz w:val="24"/>
        </w:rPr>
        <w:sectPr>
          <w:pgSz w:w="11900" w:h="16850"/>
          <w:pgMar w:top="140" w:right="283" w:bottom="480" w:left="708" w:header="0" w:footer="297" w:gutter="0"/>
          <w:cols w:space="720" w:num="1"/>
        </w:sectPr>
      </w:pPr>
    </w:p>
    <w:p w14:paraId="4DB2AC75">
      <w:pPr>
        <w:pStyle w:val="5"/>
        <w:spacing w:before="264" w:line="276" w:lineRule="auto"/>
        <w:ind w:right="280" w:firstLine="0"/>
      </w:pPr>
      <w:r>
        <w:t>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73E24176">
      <w:pPr>
        <w:pStyle w:val="7"/>
        <w:numPr>
          <w:ilvl w:val="0"/>
          <w:numId w:val="21"/>
        </w:numPr>
        <w:tabs>
          <w:tab w:val="left" w:pos="1275"/>
        </w:tabs>
        <w:spacing w:before="1" w:line="273" w:lineRule="auto"/>
        <w:ind w:right="274" w:firstLine="283"/>
        <w:rPr>
          <w:sz w:val="24"/>
        </w:rPr>
      </w:pPr>
      <w:r>
        <w:rPr>
          <w:sz w:val="24"/>
        </w:rPr>
        <w:t xml:space="preserve">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w:t>
      </w:r>
      <w:r>
        <w:rPr>
          <w:spacing w:val="-2"/>
          <w:sz w:val="24"/>
        </w:rPr>
        <w:t>информации".</w:t>
      </w:r>
    </w:p>
    <w:p w14:paraId="74D1E4AB">
      <w:pPr>
        <w:pStyle w:val="7"/>
        <w:numPr>
          <w:ilvl w:val="0"/>
          <w:numId w:val="21"/>
        </w:numPr>
        <w:tabs>
          <w:tab w:val="left" w:pos="1276"/>
        </w:tabs>
        <w:spacing w:before="3"/>
        <w:ind w:left="1276" w:hanging="282"/>
        <w:rPr>
          <w:sz w:val="24"/>
        </w:rPr>
      </w:pPr>
      <w:r>
        <w:rPr>
          <w:sz w:val="24"/>
        </w:rPr>
        <w:t>Мировое</w:t>
      </w:r>
      <w:r>
        <w:rPr>
          <w:spacing w:val="-2"/>
          <w:sz w:val="24"/>
        </w:rPr>
        <w:t xml:space="preserve"> хозяйство.</w:t>
      </w:r>
    </w:p>
    <w:p w14:paraId="313A3AB4">
      <w:pPr>
        <w:pStyle w:val="7"/>
        <w:numPr>
          <w:ilvl w:val="0"/>
          <w:numId w:val="21"/>
        </w:numPr>
        <w:tabs>
          <w:tab w:val="left" w:pos="1275"/>
        </w:tabs>
        <w:spacing w:before="42" w:line="276" w:lineRule="auto"/>
        <w:ind w:right="274" w:firstLine="283"/>
        <w:rPr>
          <w:sz w:val="24"/>
        </w:rPr>
      </w:pPr>
      <w:r>
        <w:rPr>
          <w:sz w:val="24"/>
        </w:rPr>
        <w:t>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w:t>
      </w:r>
      <w:r>
        <w:rPr>
          <w:spacing w:val="40"/>
          <w:sz w:val="24"/>
        </w:rPr>
        <w:t xml:space="preserve"> </w:t>
      </w:r>
      <w:r>
        <w:rPr>
          <w:sz w:val="24"/>
        </w:rPr>
        <w:t>в ее формировании. Аграрные, индустриальные и постиндустриальные страны. Роль и место России в международном географическом разделении труда.</w:t>
      </w:r>
    </w:p>
    <w:p w14:paraId="560A788D">
      <w:pPr>
        <w:pStyle w:val="7"/>
        <w:numPr>
          <w:ilvl w:val="0"/>
          <w:numId w:val="21"/>
        </w:numPr>
        <w:tabs>
          <w:tab w:val="left" w:pos="1275"/>
        </w:tabs>
        <w:spacing w:line="273" w:lineRule="auto"/>
        <w:ind w:right="273" w:firstLine="283"/>
        <w:rPr>
          <w:sz w:val="24"/>
        </w:rPr>
      </w:pPr>
      <w:r>
        <w:rPr>
          <w:sz w:val="24"/>
        </w:rPr>
        <w:t>Практическая работа "Сравнение структуры экономики аграрных, индустриальных и постиндустриальных стран".</w:t>
      </w:r>
    </w:p>
    <w:p w14:paraId="539A19F2">
      <w:pPr>
        <w:pStyle w:val="7"/>
        <w:numPr>
          <w:ilvl w:val="0"/>
          <w:numId w:val="21"/>
        </w:numPr>
        <w:tabs>
          <w:tab w:val="left" w:pos="1275"/>
        </w:tabs>
        <w:spacing w:line="276" w:lineRule="auto"/>
        <w:ind w:right="275" w:firstLine="283"/>
        <w:rPr>
          <w:sz w:val="24"/>
        </w:rPr>
      </w:pPr>
      <w:r>
        <w:rPr>
          <w:sz w:val="24"/>
        </w:rPr>
        <w:t>Международная экономическая интеграция. Крупнейшие международные отраслевые и региональные интеграционные группировки. Глобализация</w:t>
      </w:r>
      <w:r>
        <w:rPr>
          <w:spacing w:val="-1"/>
          <w:sz w:val="24"/>
        </w:rPr>
        <w:t xml:space="preserve"> </w:t>
      </w:r>
      <w:r>
        <w:rPr>
          <w:sz w:val="24"/>
        </w:rPr>
        <w:t>мировой экономики и ее влияние</w:t>
      </w:r>
      <w:r>
        <w:rPr>
          <w:spacing w:val="-2"/>
          <w:sz w:val="24"/>
        </w:rPr>
        <w:t xml:space="preserve"> </w:t>
      </w:r>
      <w:r>
        <w:rPr>
          <w:sz w:val="24"/>
        </w:rPr>
        <w:t>на хозяйство стран разных социально-экономических типов. Транснациональные корпорации (ТНК) и их роль в мировой экономике.</w:t>
      </w:r>
    </w:p>
    <w:p w14:paraId="41852439">
      <w:pPr>
        <w:pStyle w:val="7"/>
        <w:numPr>
          <w:ilvl w:val="0"/>
          <w:numId w:val="21"/>
        </w:numPr>
        <w:tabs>
          <w:tab w:val="left" w:pos="1276"/>
        </w:tabs>
        <w:spacing w:line="291" w:lineRule="exact"/>
        <w:ind w:left="1276" w:hanging="282"/>
        <w:rPr>
          <w:sz w:val="24"/>
        </w:rPr>
      </w:pPr>
      <w:r>
        <w:rPr>
          <w:sz w:val="24"/>
        </w:rPr>
        <w:t>География</w:t>
      </w:r>
      <w:r>
        <w:rPr>
          <w:spacing w:val="-3"/>
          <w:sz w:val="24"/>
        </w:rPr>
        <w:t xml:space="preserve"> </w:t>
      </w:r>
      <w:r>
        <w:rPr>
          <w:sz w:val="24"/>
        </w:rPr>
        <w:t>главных</w:t>
      </w:r>
      <w:r>
        <w:rPr>
          <w:spacing w:val="-2"/>
          <w:sz w:val="24"/>
        </w:rPr>
        <w:t xml:space="preserve"> </w:t>
      </w:r>
      <w:r>
        <w:rPr>
          <w:sz w:val="24"/>
        </w:rPr>
        <w:t>отраслей</w:t>
      </w:r>
      <w:r>
        <w:rPr>
          <w:spacing w:val="-3"/>
          <w:sz w:val="24"/>
        </w:rPr>
        <w:t xml:space="preserve"> </w:t>
      </w:r>
      <w:r>
        <w:rPr>
          <w:sz w:val="24"/>
        </w:rPr>
        <w:t>мирового</w:t>
      </w:r>
      <w:r>
        <w:rPr>
          <w:spacing w:val="-2"/>
          <w:sz w:val="24"/>
        </w:rPr>
        <w:t xml:space="preserve"> хозяйства.</w:t>
      </w:r>
    </w:p>
    <w:p w14:paraId="05F3A56D">
      <w:pPr>
        <w:pStyle w:val="7"/>
        <w:numPr>
          <w:ilvl w:val="0"/>
          <w:numId w:val="21"/>
        </w:numPr>
        <w:tabs>
          <w:tab w:val="left" w:pos="1275"/>
        </w:tabs>
        <w:spacing w:before="39" w:line="276" w:lineRule="auto"/>
        <w:ind w:right="275" w:firstLine="283"/>
        <w:rPr>
          <w:sz w:val="24"/>
        </w:rPr>
      </w:pPr>
      <w:r>
        <w:rPr>
          <w:sz w:val="24"/>
        </w:rPr>
        <w:t>Промышленность мира. Географические особенности размещения основных видов сырьевых</w:t>
      </w:r>
      <w:r>
        <w:rPr>
          <w:spacing w:val="-3"/>
          <w:sz w:val="24"/>
        </w:rPr>
        <w:t xml:space="preserve"> </w:t>
      </w:r>
      <w:r>
        <w:rPr>
          <w:sz w:val="24"/>
        </w:rPr>
        <w:t>и</w:t>
      </w:r>
      <w:r>
        <w:rPr>
          <w:spacing w:val="-4"/>
          <w:sz w:val="24"/>
        </w:rPr>
        <w:t xml:space="preserve"> </w:t>
      </w:r>
      <w:r>
        <w:rPr>
          <w:sz w:val="24"/>
        </w:rPr>
        <w:t>топливных</w:t>
      </w:r>
      <w:r>
        <w:rPr>
          <w:spacing w:val="-4"/>
          <w:sz w:val="24"/>
        </w:rPr>
        <w:t xml:space="preserve"> </w:t>
      </w:r>
      <w:r>
        <w:rPr>
          <w:sz w:val="24"/>
        </w:rPr>
        <w:t>ресурсов.</w:t>
      </w:r>
      <w:r>
        <w:rPr>
          <w:spacing w:val="-3"/>
          <w:sz w:val="24"/>
        </w:rPr>
        <w:t xml:space="preserve"> </w:t>
      </w:r>
      <w:r>
        <w:rPr>
          <w:sz w:val="24"/>
        </w:rPr>
        <w:t>Страны-лидеры</w:t>
      </w:r>
      <w:r>
        <w:rPr>
          <w:spacing w:val="-4"/>
          <w:sz w:val="24"/>
        </w:rPr>
        <w:t xml:space="preserve"> </w:t>
      </w:r>
      <w:r>
        <w:rPr>
          <w:sz w:val="24"/>
        </w:rPr>
        <w:t>по</w:t>
      </w:r>
      <w:r>
        <w:rPr>
          <w:spacing w:val="-4"/>
          <w:sz w:val="24"/>
        </w:rPr>
        <w:t xml:space="preserve"> </w:t>
      </w:r>
      <w:r>
        <w:rPr>
          <w:sz w:val="24"/>
        </w:rPr>
        <w:t>запасам</w:t>
      </w:r>
      <w:r>
        <w:rPr>
          <w:spacing w:val="-4"/>
          <w:sz w:val="24"/>
        </w:rPr>
        <w:t xml:space="preserve"> </w:t>
      </w:r>
      <w:r>
        <w:rPr>
          <w:sz w:val="24"/>
        </w:rPr>
        <w:t>и</w:t>
      </w:r>
      <w:r>
        <w:rPr>
          <w:spacing w:val="-2"/>
          <w:sz w:val="24"/>
        </w:rPr>
        <w:t xml:space="preserve"> </w:t>
      </w:r>
      <w:r>
        <w:rPr>
          <w:sz w:val="24"/>
        </w:rPr>
        <w:t>добыче</w:t>
      </w:r>
      <w:r>
        <w:rPr>
          <w:spacing w:val="-3"/>
          <w:sz w:val="24"/>
        </w:rPr>
        <w:t xml:space="preserve"> </w:t>
      </w:r>
      <w:r>
        <w:rPr>
          <w:sz w:val="24"/>
        </w:rPr>
        <w:t>нефти,</w:t>
      </w:r>
      <w:r>
        <w:rPr>
          <w:spacing w:val="-4"/>
          <w:sz w:val="24"/>
        </w:rPr>
        <w:t xml:space="preserve"> </w:t>
      </w:r>
      <w:r>
        <w:rPr>
          <w:sz w:val="24"/>
        </w:rPr>
        <w:t>природного</w:t>
      </w:r>
      <w:r>
        <w:rPr>
          <w:spacing w:val="-4"/>
          <w:sz w:val="24"/>
        </w:rPr>
        <w:t xml:space="preserve"> </w:t>
      </w:r>
      <w:r>
        <w:rPr>
          <w:sz w:val="24"/>
        </w:rPr>
        <w:t>газа</w:t>
      </w:r>
      <w:r>
        <w:rPr>
          <w:spacing w:val="-4"/>
          <w:sz w:val="24"/>
        </w:rPr>
        <w:t xml:space="preserve"> </w:t>
      </w:r>
      <w:r>
        <w:rPr>
          <w:sz w:val="24"/>
        </w:rPr>
        <w:t xml:space="preserve">и </w:t>
      </w:r>
      <w:r>
        <w:rPr>
          <w:spacing w:val="-2"/>
          <w:sz w:val="24"/>
        </w:rPr>
        <w:t>угля.</w:t>
      </w:r>
    </w:p>
    <w:p w14:paraId="44C61F6F">
      <w:pPr>
        <w:pStyle w:val="7"/>
        <w:numPr>
          <w:ilvl w:val="0"/>
          <w:numId w:val="21"/>
        </w:numPr>
        <w:tabs>
          <w:tab w:val="left" w:pos="1275"/>
        </w:tabs>
        <w:spacing w:line="276" w:lineRule="auto"/>
        <w:ind w:right="271" w:firstLine="283"/>
        <w:rPr>
          <w:sz w:val="24"/>
        </w:rPr>
      </w:pPr>
      <w:r>
        <w:rPr>
          <w:sz w:val="24"/>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экспортеры</w:t>
      </w:r>
      <w:r>
        <w:rPr>
          <w:spacing w:val="-2"/>
          <w:sz w:val="24"/>
        </w:rPr>
        <w:t xml:space="preserve"> </w:t>
      </w:r>
      <w:r>
        <w:rPr>
          <w:sz w:val="24"/>
        </w:rPr>
        <w:t>и</w:t>
      </w:r>
      <w:r>
        <w:rPr>
          <w:spacing w:val="-3"/>
          <w:sz w:val="24"/>
        </w:rPr>
        <w:t xml:space="preserve"> </w:t>
      </w:r>
      <w:r>
        <w:rPr>
          <w:sz w:val="24"/>
        </w:rPr>
        <w:t>импортеры</w:t>
      </w:r>
      <w:r>
        <w:rPr>
          <w:spacing w:val="-2"/>
          <w:sz w:val="24"/>
        </w:rPr>
        <w:t xml:space="preserve"> </w:t>
      </w:r>
      <w:r>
        <w:rPr>
          <w:sz w:val="24"/>
        </w:rPr>
        <w:t>нефти,</w:t>
      </w:r>
      <w:r>
        <w:rPr>
          <w:spacing w:val="-3"/>
          <w:sz w:val="24"/>
        </w:rPr>
        <w:t xml:space="preserve"> </w:t>
      </w:r>
      <w:r>
        <w:rPr>
          <w:sz w:val="24"/>
        </w:rPr>
        <w:t>природного</w:t>
      </w:r>
      <w:r>
        <w:rPr>
          <w:spacing w:val="-1"/>
          <w:sz w:val="24"/>
        </w:rPr>
        <w:t xml:space="preserve"> </w:t>
      </w:r>
      <w:r>
        <w:rPr>
          <w:sz w:val="24"/>
        </w:rPr>
        <w:t>газа</w:t>
      </w:r>
      <w:r>
        <w:rPr>
          <w:spacing w:val="-2"/>
          <w:sz w:val="24"/>
        </w:rPr>
        <w:t xml:space="preserve"> </w:t>
      </w:r>
      <w:r>
        <w:rPr>
          <w:sz w:val="24"/>
        </w:rPr>
        <w:t>и угля.</w:t>
      </w:r>
      <w:r>
        <w:rPr>
          <w:spacing w:val="-1"/>
          <w:sz w:val="24"/>
        </w:rPr>
        <w:t xml:space="preserve"> </w:t>
      </w:r>
      <w:r>
        <w:rPr>
          <w:sz w:val="24"/>
        </w:rPr>
        <w:t>Организация</w:t>
      </w:r>
      <w:r>
        <w:rPr>
          <w:spacing w:val="-3"/>
          <w:sz w:val="24"/>
        </w:rPr>
        <w:t xml:space="preserve"> </w:t>
      </w:r>
      <w:r>
        <w:rPr>
          <w:sz w:val="24"/>
        </w:rPr>
        <w:t>стран-экспортеров</w:t>
      </w:r>
      <w:r>
        <w:rPr>
          <w:spacing w:val="-2"/>
          <w:sz w:val="24"/>
        </w:rPr>
        <w:t xml:space="preserve"> </w:t>
      </w:r>
      <w:r>
        <w:rPr>
          <w:sz w:val="24"/>
        </w:rPr>
        <w:t>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в том числе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 как крупнейшего поставщика топливно-энергетических и сырьевых ресурсов в мировой экономике.</w:t>
      </w:r>
    </w:p>
    <w:p w14:paraId="0D320D08">
      <w:pPr>
        <w:pStyle w:val="7"/>
        <w:numPr>
          <w:ilvl w:val="0"/>
          <w:numId w:val="21"/>
        </w:numPr>
        <w:tabs>
          <w:tab w:val="left" w:pos="1275"/>
        </w:tabs>
        <w:spacing w:line="276" w:lineRule="auto"/>
        <w:ind w:right="276" w:firstLine="283"/>
        <w:rPr>
          <w:sz w:val="24"/>
        </w:rPr>
      </w:pPr>
      <w:r>
        <w:rPr>
          <w:sz w:val="24"/>
        </w:rPr>
        <w:t>Металлургия мира. Географические особенности сырьевой базы черной и цветной металлургии. Ведущие страны-производители и экспортеры стали, меди и алюминия. Современные</w:t>
      </w:r>
      <w:r>
        <w:rPr>
          <w:spacing w:val="-6"/>
          <w:sz w:val="24"/>
        </w:rPr>
        <w:t xml:space="preserve"> </w:t>
      </w:r>
      <w:r>
        <w:rPr>
          <w:sz w:val="24"/>
        </w:rPr>
        <w:t>тенденции</w:t>
      </w:r>
      <w:r>
        <w:rPr>
          <w:spacing w:val="-4"/>
          <w:sz w:val="24"/>
        </w:rPr>
        <w:t xml:space="preserve"> </w:t>
      </w:r>
      <w:r>
        <w:rPr>
          <w:sz w:val="24"/>
        </w:rPr>
        <w:t>развития</w:t>
      </w:r>
      <w:r>
        <w:rPr>
          <w:spacing w:val="-4"/>
          <w:sz w:val="24"/>
        </w:rPr>
        <w:t xml:space="preserve"> </w:t>
      </w:r>
      <w:r>
        <w:rPr>
          <w:sz w:val="24"/>
        </w:rPr>
        <w:t>отрасли.</w:t>
      </w:r>
      <w:r>
        <w:rPr>
          <w:spacing w:val="-4"/>
          <w:sz w:val="24"/>
        </w:rPr>
        <w:t xml:space="preserve"> </w:t>
      </w:r>
      <w:r>
        <w:rPr>
          <w:sz w:val="24"/>
        </w:rPr>
        <w:t>Влияние</w:t>
      </w:r>
      <w:r>
        <w:rPr>
          <w:spacing w:val="-5"/>
          <w:sz w:val="24"/>
        </w:rPr>
        <w:t xml:space="preserve"> </w:t>
      </w:r>
      <w:r>
        <w:rPr>
          <w:sz w:val="24"/>
        </w:rPr>
        <w:t>металлургии</w:t>
      </w:r>
      <w:r>
        <w:rPr>
          <w:spacing w:val="-4"/>
          <w:sz w:val="24"/>
        </w:rPr>
        <w:t xml:space="preserve"> </w:t>
      </w:r>
      <w:r>
        <w:rPr>
          <w:sz w:val="24"/>
        </w:rPr>
        <w:t>на</w:t>
      </w:r>
      <w:r>
        <w:rPr>
          <w:spacing w:val="-5"/>
          <w:sz w:val="24"/>
        </w:rPr>
        <w:t xml:space="preserve"> </w:t>
      </w:r>
      <w:r>
        <w:rPr>
          <w:sz w:val="24"/>
        </w:rPr>
        <w:t>окружающую</w:t>
      </w:r>
      <w:r>
        <w:rPr>
          <w:spacing w:val="-4"/>
          <w:sz w:val="24"/>
        </w:rPr>
        <w:t xml:space="preserve"> </w:t>
      </w:r>
      <w:r>
        <w:rPr>
          <w:sz w:val="24"/>
        </w:rPr>
        <w:t>среду.</w:t>
      </w:r>
      <w:r>
        <w:rPr>
          <w:spacing w:val="-2"/>
          <w:sz w:val="24"/>
        </w:rPr>
        <w:t xml:space="preserve"> </w:t>
      </w:r>
      <w:r>
        <w:rPr>
          <w:sz w:val="24"/>
        </w:rPr>
        <w:t>Место России в мировом производстве и экспорте черных и цветных металлов.</w:t>
      </w:r>
    </w:p>
    <w:p w14:paraId="02698CDB">
      <w:pPr>
        <w:pStyle w:val="7"/>
        <w:numPr>
          <w:ilvl w:val="0"/>
          <w:numId w:val="21"/>
        </w:numPr>
        <w:tabs>
          <w:tab w:val="left" w:pos="1275"/>
        </w:tabs>
        <w:spacing w:line="273" w:lineRule="auto"/>
        <w:ind w:right="273" w:firstLine="283"/>
        <w:rPr>
          <w:sz w:val="24"/>
        </w:rPr>
      </w:pPr>
      <w:r>
        <w:rPr>
          <w:sz w:val="24"/>
        </w:rPr>
        <w:t>Машиностроительный комплекс мира. Ведущие страны-производители и экспортеры продукции автомобилестроения, авиастроения и микроэлектроники.</w:t>
      </w:r>
    </w:p>
    <w:p w14:paraId="0FB11E68">
      <w:pPr>
        <w:pStyle w:val="7"/>
        <w:numPr>
          <w:ilvl w:val="0"/>
          <w:numId w:val="21"/>
        </w:numPr>
        <w:tabs>
          <w:tab w:val="left" w:pos="1275"/>
        </w:tabs>
        <w:spacing w:line="273" w:lineRule="auto"/>
        <w:ind w:right="271" w:firstLine="283"/>
        <w:rPr>
          <w:sz w:val="24"/>
        </w:rPr>
      </w:pPr>
      <w:r>
        <w:rPr>
          <w:sz w:val="24"/>
        </w:rPr>
        <w:t>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w:t>
      </w:r>
      <w:r>
        <w:rPr>
          <w:spacing w:val="80"/>
          <w:w w:val="150"/>
          <w:sz w:val="24"/>
        </w:rPr>
        <w:t xml:space="preserve"> </w:t>
      </w:r>
      <w:r>
        <w:rPr>
          <w:sz w:val="24"/>
        </w:rPr>
        <w:t>Ведущие</w:t>
      </w:r>
      <w:r>
        <w:rPr>
          <w:spacing w:val="80"/>
          <w:w w:val="150"/>
          <w:sz w:val="24"/>
        </w:rPr>
        <w:t xml:space="preserve"> </w:t>
      </w:r>
      <w:r>
        <w:rPr>
          <w:sz w:val="24"/>
        </w:rPr>
        <w:t>страны-производители</w:t>
      </w:r>
      <w:r>
        <w:rPr>
          <w:spacing w:val="80"/>
          <w:w w:val="150"/>
          <w:sz w:val="24"/>
        </w:rPr>
        <w:t xml:space="preserve"> </w:t>
      </w:r>
      <w:r>
        <w:rPr>
          <w:sz w:val="24"/>
        </w:rPr>
        <w:t>древесины</w:t>
      </w:r>
      <w:r>
        <w:rPr>
          <w:spacing w:val="80"/>
          <w:w w:val="150"/>
          <w:sz w:val="24"/>
        </w:rPr>
        <w:t xml:space="preserve"> </w:t>
      </w:r>
      <w:r>
        <w:rPr>
          <w:sz w:val="24"/>
        </w:rPr>
        <w:t>и</w:t>
      </w:r>
      <w:r>
        <w:rPr>
          <w:spacing w:val="80"/>
          <w:w w:val="150"/>
          <w:sz w:val="24"/>
        </w:rPr>
        <w:t xml:space="preserve"> </w:t>
      </w:r>
      <w:r>
        <w:rPr>
          <w:sz w:val="24"/>
        </w:rPr>
        <w:t>продукции</w:t>
      </w:r>
      <w:r>
        <w:rPr>
          <w:spacing w:val="80"/>
          <w:w w:val="150"/>
          <w:sz w:val="24"/>
        </w:rPr>
        <w:t xml:space="preserve"> </w:t>
      </w:r>
      <w:r>
        <w:rPr>
          <w:sz w:val="24"/>
        </w:rPr>
        <w:t>целлюлозно-бумажной</w:t>
      </w:r>
    </w:p>
    <w:p w14:paraId="176E0B64">
      <w:pPr>
        <w:pStyle w:val="7"/>
        <w:spacing w:line="273" w:lineRule="auto"/>
        <w:rPr>
          <w:sz w:val="24"/>
        </w:rPr>
        <w:sectPr>
          <w:pgSz w:w="11900" w:h="16850"/>
          <w:pgMar w:top="140" w:right="283" w:bottom="480" w:left="708" w:header="0" w:footer="297" w:gutter="0"/>
          <w:cols w:space="720" w:num="1"/>
        </w:sectPr>
      </w:pPr>
    </w:p>
    <w:p w14:paraId="37911BB5">
      <w:pPr>
        <w:pStyle w:val="5"/>
        <w:spacing w:before="264"/>
        <w:ind w:firstLine="0"/>
      </w:pPr>
      <w:r>
        <w:t>промышленности.</w:t>
      </w:r>
      <w:r>
        <w:rPr>
          <w:spacing w:val="-6"/>
        </w:rPr>
        <w:t xml:space="preserve"> </w:t>
      </w:r>
      <w:r>
        <w:t>Влияние</w:t>
      </w:r>
      <w:r>
        <w:rPr>
          <w:spacing w:val="-7"/>
        </w:rPr>
        <w:t xml:space="preserve"> </w:t>
      </w:r>
      <w:r>
        <w:t>химической</w:t>
      </w:r>
      <w:r>
        <w:rPr>
          <w:spacing w:val="-5"/>
        </w:rPr>
        <w:t xml:space="preserve"> </w:t>
      </w:r>
      <w:r>
        <w:t>и</w:t>
      </w:r>
      <w:r>
        <w:rPr>
          <w:spacing w:val="-4"/>
        </w:rPr>
        <w:t xml:space="preserve"> </w:t>
      </w:r>
      <w:r>
        <w:t>лесной</w:t>
      </w:r>
      <w:r>
        <w:rPr>
          <w:spacing w:val="-3"/>
        </w:rPr>
        <w:t xml:space="preserve"> </w:t>
      </w:r>
      <w:r>
        <w:t>промышленности</w:t>
      </w:r>
      <w:r>
        <w:rPr>
          <w:spacing w:val="-4"/>
        </w:rPr>
        <w:t xml:space="preserve"> </w:t>
      </w:r>
      <w:r>
        <w:t>на</w:t>
      </w:r>
      <w:r>
        <w:rPr>
          <w:spacing w:val="-7"/>
        </w:rPr>
        <w:t xml:space="preserve"> </w:t>
      </w:r>
      <w:r>
        <w:t>окружающую</w:t>
      </w:r>
      <w:r>
        <w:rPr>
          <w:spacing w:val="-3"/>
        </w:rPr>
        <w:t xml:space="preserve"> </w:t>
      </w:r>
      <w:r>
        <w:rPr>
          <w:spacing w:val="-2"/>
        </w:rPr>
        <w:t>среду.</w:t>
      </w:r>
    </w:p>
    <w:p w14:paraId="6DFD17F3">
      <w:pPr>
        <w:pStyle w:val="7"/>
        <w:numPr>
          <w:ilvl w:val="0"/>
          <w:numId w:val="21"/>
        </w:numPr>
        <w:tabs>
          <w:tab w:val="left" w:pos="1275"/>
        </w:tabs>
        <w:spacing w:before="41" w:line="273" w:lineRule="auto"/>
        <w:ind w:right="278" w:firstLine="283"/>
        <w:rPr>
          <w:sz w:val="24"/>
        </w:rPr>
      </w:pPr>
      <w:r>
        <w:rPr>
          <w:sz w:val="24"/>
        </w:rPr>
        <w:t>Практическая работа. "Представление в виде диаграмм данных о динамике изменения объемов и структуры производства электроэнергии в мире".</w:t>
      </w:r>
    </w:p>
    <w:p w14:paraId="26012459">
      <w:pPr>
        <w:pStyle w:val="7"/>
        <w:numPr>
          <w:ilvl w:val="0"/>
          <w:numId w:val="21"/>
        </w:numPr>
        <w:tabs>
          <w:tab w:val="left" w:pos="1275"/>
        </w:tabs>
        <w:spacing w:before="3" w:line="276" w:lineRule="auto"/>
        <w:ind w:right="274" w:firstLine="283"/>
        <w:rPr>
          <w:sz w:val="24"/>
        </w:rPr>
      </w:pPr>
      <w:r>
        <w:rPr>
          <w:sz w:val="24"/>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w:t>
      </w:r>
    </w:p>
    <w:p w14:paraId="027395F7">
      <w:pPr>
        <w:pStyle w:val="7"/>
        <w:numPr>
          <w:ilvl w:val="0"/>
          <w:numId w:val="21"/>
        </w:numPr>
        <w:tabs>
          <w:tab w:val="left" w:pos="1275"/>
        </w:tabs>
        <w:spacing w:line="273" w:lineRule="auto"/>
        <w:ind w:right="279" w:firstLine="283"/>
        <w:rPr>
          <w:sz w:val="24"/>
        </w:rPr>
      </w:pPr>
      <w:r>
        <w:rPr>
          <w:sz w:val="24"/>
        </w:rPr>
        <w:t>Животноводство. Ведущие экспортеры и импортеры продукции животноводства. Рыболовство и аквакультура: географические особенности.</w:t>
      </w:r>
    </w:p>
    <w:p w14:paraId="218D0291">
      <w:pPr>
        <w:pStyle w:val="7"/>
        <w:numPr>
          <w:ilvl w:val="0"/>
          <w:numId w:val="21"/>
        </w:numPr>
        <w:tabs>
          <w:tab w:val="left" w:pos="1276"/>
        </w:tabs>
        <w:ind w:left="1276" w:hanging="282"/>
        <w:rPr>
          <w:sz w:val="24"/>
        </w:rPr>
      </w:pPr>
      <w:r>
        <w:rPr>
          <w:sz w:val="24"/>
        </w:rPr>
        <w:t>Влияние</w:t>
      </w:r>
      <w:r>
        <w:rPr>
          <w:spacing w:val="-7"/>
          <w:sz w:val="24"/>
        </w:rPr>
        <w:t xml:space="preserve"> </w:t>
      </w:r>
      <w:r>
        <w:rPr>
          <w:sz w:val="24"/>
        </w:rPr>
        <w:t>сельского</w:t>
      </w:r>
      <w:r>
        <w:rPr>
          <w:spacing w:val="-3"/>
          <w:sz w:val="24"/>
        </w:rPr>
        <w:t xml:space="preserve"> </w:t>
      </w:r>
      <w:r>
        <w:rPr>
          <w:sz w:val="24"/>
        </w:rPr>
        <w:t>хозяйства</w:t>
      </w:r>
      <w:r>
        <w:rPr>
          <w:spacing w:val="-5"/>
          <w:sz w:val="24"/>
        </w:rPr>
        <w:t xml:space="preserve"> </w:t>
      </w:r>
      <w:r>
        <w:rPr>
          <w:sz w:val="24"/>
        </w:rPr>
        <w:t>и</w:t>
      </w:r>
      <w:r>
        <w:rPr>
          <w:spacing w:val="-3"/>
          <w:sz w:val="24"/>
        </w:rPr>
        <w:t xml:space="preserve"> </w:t>
      </w:r>
      <w:r>
        <w:rPr>
          <w:sz w:val="24"/>
        </w:rPr>
        <w:t>отдельных</w:t>
      </w:r>
      <w:r>
        <w:rPr>
          <w:spacing w:val="-2"/>
          <w:sz w:val="24"/>
        </w:rPr>
        <w:t xml:space="preserve"> </w:t>
      </w:r>
      <w:r>
        <w:rPr>
          <w:sz w:val="24"/>
        </w:rPr>
        <w:t>его</w:t>
      </w:r>
      <w:r>
        <w:rPr>
          <w:spacing w:val="-6"/>
          <w:sz w:val="24"/>
        </w:rPr>
        <w:t xml:space="preserve"> </w:t>
      </w:r>
      <w:r>
        <w:rPr>
          <w:sz w:val="24"/>
        </w:rPr>
        <w:t>отраслей</w:t>
      </w:r>
      <w:r>
        <w:rPr>
          <w:spacing w:val="-3"/>
          <w:sz w:val="24"/>
        </w:rPr>
        <w:t xml:space="preserve"> </w:t>
      </w:r>
      <w:r>
        <w:rPr>
          <w:sz w:val="24"/>
        </w:rPr>
        <w:t>на</w:t>
      </w:r>
      <w:r>
        <w:rPr>
          <w:spacing w:val="-4"/>
          <w:sz w:val="24"/>
        </w:rPr>
        <w:t xml:space="preserve"> </w:t>
      </w:r>
      <w:r>
        <w:rPr>
          <w:sz w:val="24"/>
        </w:rPr>
        <w:t>окружающую</w:t>
      </w:r>
      <w:r>
        <w:rPr>
          <w:spacing w:val="-1"/>
          <w:sz w:val="24"/>
        </w:rPr>
        <w:t xml:space="preserve"> </w:t>
      </w:r>
      <w:r>
        <w:rPr>
          <w:spacing w:val="-2"/>
          <w:sz w:val="24"/>
        </w:rPr>
        <w:t>среду.</w:t>
      </w:r>
    </w:p>
    <w:p w14:paraId="4A61917C">
      <w:pPr>
        <w:pStyle w:val="7"/>
        <w:numPr>
          <w:ilvl w:val="0"/>
          <w:numId w:val="21"/>
        </w:numPr>
        <w:tabs>
          <w:tab w:val="left" w:pos="1275"/>
        </w:tabs>
        <w:spacing w:before="39" w:line="276" w:lineRule="auto"/>
        <w:ind w:right="272" w:firstLine="283"/>
        <w:rPr>
          <w:sz w:val="24"/>
        </w:rPr>
      </w:pPr>
      <w:r>
        <w:rPr>
          <w:sz w:val="24"/>
        </w:rPr>
        <w:t xml:space="preserve">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w:t>
      </w:r>
      <w:r>
        <w:rPr>
          <w:spacing w:val="-2"/>
          <w:sz w:val="24"/>
        </w:rPr>
        <w:t>продовольствия".</w:t>
      </w:r>
    </w:p>
    <w:p w14:paraId="294CE260">
      <w:pPr>
        <w:pStyle w:val="7"/>
        <w:numPr>
          <w:ilvl w:val="0"/>
          <w:numId w:val="21"/>
        </w:numPr>
        <w:tabs>
          <w:tab w:val="left" w:pos="1275"/>
        </w:tabs>
        <w:spacing w:line="276" w:lineRule="auto"/>
        <w:ind w:right="272" w:firstLine="283"/>
        <w:rPr>
          <w:sz w:val="24"/>
        </w:rPr>
      </w:pPr>
      <w:r>
        <w:rPr>
          <w:sz w:val="24"/>
        </w:rPr>
        <w:t>Сфера</w:t>
      </w:r>
      <w:r>
        <w:rPr>
          <w:spacing w:val="-2"/>
          <w:sz w:val="24"/>
        </w:rPr>
        <w:t xml:space="preserve"> </w:t>
      </w:r>
      <w:r>
        <w:rPr>
          <w:sz w:val="24"/>
        </w:rPr>
        <w:t>нематериального</w:t>
      </w:r>
      <w:r>
        <w:rPr>
          <w:spacing w:val="-1"/>
          <w:sz w:val="24"/>
        </w:rPr>
        <w:t xml:space="preserve"> </w:t>
      </w:r>
      <w:r>
        <w:rPr>
          <w:sz w:val="24"/>
        </w:rPr>
        <w:t>производства.</w:t>
      </w:r>
      <w:r>
        <w:rPr>
          <w:spacing w:val="-1"/>
          <w:sz w:val="24"/>
        </w:rPr>
        <w:t xml:space="preserve"> </w:t>
      </w:r>
      <w:r>
        <w:rPr>
          <w:sz w:val="24"/>
        </w:rPr>
        <w:t>Мировой транспорт.</w:t>
      </w:r>
      <w:r>
        <w:rPr>
          <w:spacing w:val="-1"/>
          <w:sz w:val="24"/>
        </w:rPr>
        <w:t xml:space="preserve"> </w:t>
      </w:r>
      <w:r>
        <w:rPr>
          <w:sz w:val="24"/>
        </w:rPr>
        <w:t>Роль разных</w:t>
      </w:r>
      <w:r>
        <w:rPr>
          <w:spacing w:val="-1"/>
          <w:sz w:val="24"/>
        </w:rPr>
        <w:t xml:space="preserve"> </w:t>
      </w:r>
      <w:r>
        <w:rPr>
          <w:sz w:val="24"/>
        </w:rPr>
        <w:t>видов</w:t>
      </w:r>
      <w:r>
        <w:rPr>
          <w:spacing w:val="-1"/>
          <w:sz w:val="24"/>
        </w:rPr>
        <w:t xml:space="preserve"> </w:t>
      </w:r>
      <w:r>
        <w:rPr>
          <w:sz w:val="24"/>
        </w:rPr>
        <w:t>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7CDD7E83">
      <w:pPr>
        <w:pStyle w:val="7"/>
        <w:numPr>
          <w:ilvl w:val="0"/>
          <w:numId w:val="21"/>
        </w:numPr>
        <w:tabs>
          <w:tab w:val="left" w:pos="1276"/>
        </w:tabs>
        <w:spacing w:line="290" w:lineRule="exact"/>
        <w:ind w:left="1276" w:hanging="282"/>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географии</w:t>
      </w:r>
      <w:r>
        <w:rPr>
          <w:spacing w:val="-1"/>
          <w:sz w:val="24"/>
        </w:rPr>
        <w:t xml:space="preserve"> </w:t>
      </w:r>
      <w:r>
        <w:rPr>
          <w:sz w:val="24"/>
        </w:rPr>
        <w:t>в</w:t>
      </w:r>
      <w:r>
        <w:rPr>
          <w:spacing w:val="-3"/>
          <w:sz w:val="24"/>
        </w:rPr>
        <w:t xml:space="preserve"> </w:t>
      </w:r>
      <w:r>
        <w:rPr>
          <w:sz w:val="24"/>
        </w:rPr>
        <w:t>11</w:t>
      </w:r>
      <w:r>
        <w:rPr>
          <w:spacing w:val="-1"/>
          <w:sz w:val="24"/>
        </w:rPr>
        <w:t xml:space="preserve"> </w:t>
      </w:r>
      <w:r>
        <w:rPr>
          <w:spacing w:val="-2"/>
          <w:sz w:val="24"/>
        </w:rPr>
        <w:t>классе.</w:t>
      </w:r>
    </w:p>
    <w:p w14:paraId="362C338A">
      <w:pPr>
        <w:pStyle w:val="7"/>
        <w:numPr>
          <w:ilvl w:val="0"/>
          <w:numId w:val="21"/>
        </w:numPr>
        <w:tabs>
          <w:tab w:val="left" w:pos="1276"/>
        </w:tabs>
        <w:spacing w:before="39"/>
        <w:ind w:left="1276" w:hanging="282"/>
        <w:rPr>
          <w:sz w:val="24"/>
        </w:rPr>
      </w:pPr>
      <w:r>
        <w:rPr>
          <w:sz w:val="24"/>
        </w:rPr>
        <w:t>Регионы</w:t>
      </w:r>
      <w:r>
        <w:rPr>
          <w:spacing w:val="-4"/>
          <w:sz w:val="24"/>
        </w:rPr>
        <w:t xml:space="preserve"> </w:t>
      </w:r>
      <w:r>
        <w:rPr>
          <w:sz w:val="24"/>
        </w:rPr>
        <w:t>и</w:t>
      </w:r>
      <w:r>
        <w:rPr>
          <w:spacing w:val="-2"/>
          <w:sz w:val="24"/>
        </w:rPr>
        <w:t xml:space="preserve"> </w:t>
      </w:r>
      <w:r>
        <w:rPr>
          <w:sz w:val="24"/>
        </w:rPr>
        <w:t>страны</w:t>
      </w:r>
      <w:r>
        <w:rPr>
          <w:spacing w:val="-1"/>
          <w:sz w:val="24"/>
        </w:rPr>
        <w:t xml:space="preserve"> </w:t>
      </w:r>
      <w:r>
        <w:rPr>
          <w:spacing w:val="-4"/>
          <w:sz w:val="24"/>
        </w:rPr>
        <w:t>мира.</w:t>
      </w:r>
    </w:p>
    <w:p w14:paraId="53508E56">
      <w:pPr>
        <w:pStyle w:val="7"/>
        <w:numPr>
          <w:ilvl w:val="0"/>
          <w:numId w:val="21"/>
        </w:numPr>
        <w:tabs>
          <w:tab w:val="left" w:pos="1276"/>
        </w:tabs>
        <w:spacing w:before="40"/>
        <w:ind w:left="1276" w:hanging="282"/>
        <w:rPr>
          <w:sz w:val="24"/>
        </w:rPr>
      </w:pPr>
      <w:r>
        <w:rPr>
          <w:sz w:val="24"/>
        </w:rPr>
        <w:t>Регионы</w:t>
      </w:r>
      <w:r>
        <w:rPr>
          <w:spacing w:val="-4"/>
          <w:sz w:val="24"/>
        </w:rPr>
        <w:t xml:space="preserve"> </w:t>
      </w:r>
      <w:r>
        <w:rPr>
          <w:sz w:val="24"/>
        </w:rPr>
        <w:t>мира.</w:t>
      </w:r>
      <w:r>
        <w:rPr>
          <w:spacing w:val="-4"/>
          <w:sz w:val="24"/>
        </w:rPr>
        <w:t xml:space="preserve"> </w:t>
      </w:r>
      <w:r>
        <w:rPr>
          <w:sz w:val="24"/>
        </w:rPr>
        <w:t>Зарубежная</w:t>
      </w:r>
      <w:r>
        <w:rPr>
          <w:spacing w:val="-4"/>
          <w:sz w:val="24"/>
        </w:rPr>
        <w:t xml:space="preserve"> </w:t>
      </w:r>
      <w:r>
        <w:rPr>
          <w:spacing w:val="-2"/>
          <w:sz w:val="24"/>
        </w:rPr>
        <w:t>Европа.</w:t>
      </w:r>
    </w:p>
    <w:p w14:paraId="266A97FC">
      <w:pPr>
        <w:pStyle w:val="7"/>
        <w:numPr>
          <w:ilvl w:val="0"/>
          <w:numId w:val="21"/>
        </w:numPr>
        <w:tabs>
          <w:tab w:val="left" w:pos="1275"/>
        </w:tabs>
        <w:spacing w:before="42" w:line="273" w:lineRule="auto"/>
        <w:ind w:right="280" w:firstLine="283"/>
        <w:rPr>
          <w:sz w:val="24"/>
        </w:rPr>
      </w:pPr>
      <w:r>
        <w:rPr>
          <w:sz w:val="24"/>
        </w:rPr>
        <w:t>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w:t>
      </w:r>
    </w:p>
    <w:p w14:paraId="5B30A7B4">
      <w:pPr>
        <w:pStyle w:val="7"/>
        <w:numPr>
          <w:ilvl w:val="0"/>
          <w:numId w:val="21"/>
        </w:numPr>
        <w:tabs>
          <w:tab w:val="left" w:pos="1275"/>
        </w:tabs>
        <w:spacing w:line="276" w:lineRule="auto"/>
        <w:ind w:right="275" w:firstLine="283"/>
        <w:rPr>
          <w:sz w:val="24"/>
        </w:rPr>
      </w:pPr>
      <w:r>
        <w:rPr>
          <w:sz w:val="24"/>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p w14:paraId="7EDBAF52">
      <w:pPr>
        <w:pStyle w:val="7"/>
        <w:numPr>
          <w:ilvl w:val="0"/>
          <w:numId w:val="21"/>
        </w:numPr>
        <w:tabs>
          <w:tab w:val="left" w:pos="1275"/>
        </w:tabs>
        <w:spacing w:line="273" w:lineRule="auto"/>
        <w:ind w:right="275" w:firstLine="283"/>
        <w:rPr>
          <w:sz w:val="24"/>
        </w:rPr>
      </w:pPr>
      <w:r>
        <w:rPr>
          <w:sz w:val="24"/>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35164BE6">
      <w:pPr>
        <w:pStyle w:val="7"/>
        <w:numPr>
          <w:ilvl w:val="0"/>
          <w:numId w:val="21"/>
        </w:numPr>
        <w:tabs>
          <w:tab w:val="left" w:pos="1275"/>
        </w:tabs>
        <w:spacing w:before="2" w:line="276" w:lineRule="auto"/>
        <w:ind w:right="270" w:firstLine="283"/>
        <w:rPr>
          <w:sz w:val="24"/>
        </w:rPr>
      </w:pPr>
      <w:r>
        <w:rPr>
          <w:sz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p w14:paraId="7820B726">
      <w:pPr>
        <w:pStyle w:val="7"/>
        <w:numPr>
          <w:ilvl w:val="0"/>
          <w:numId w:val="21"/>
        </w:numPr>
        <w:tabs>
          <w:tab w:val="left" w:pos="1275"/>
        </w:tabs>
        <w:spacing w:line="276" w:lineRule="auto"/>
        <w:ind w:right="272" w:firstLine="283"/>
        <w:rPr>
          <w:sz w:val="24"/>
        </w:rPr>
      </w:pPr>
      <w:r>
        <w:rPr>
          <w:sz w:val="24"/>
        </w:rPr>
        <w:t>Практическая работа "Сравнение международной</w:t>
      </w:r>
      <w:r>
        <w:rPr>
          <w:spacing w:val="-1"/>
          <w:sz w:val="24"/>
        </w:rPr>
        <w:t xml:space="preserve"> </w:t>
      </w:r>
      <w:r>
        <w:rPr>
          <w:sz w:val="24"/>
        </w:rPr>
        <w:t>промышленной</w:t>
      </w:r>
      <w:r>
        <w:rPr>
          <w:spacing w:val="-1"/>
          <w:sz w:val="24"/>
        </w:rPr>
        <w:t xml:space="preserve"> </w:t>
      </w:r>
      <w:r>
        <w:rPr>
          <w:sz w:val="24"/>
        </w:rPr>
        <w:t xml:space="preserve">и сельскохозяйственной специализации Китая и Индии на основании анализа данных об экспорте основных видов </w:t>
      </w:r>
      <w:r>
        <w:rPr>
          <w:spacing w:val="-2"/>
          <w:sz w:val="24"/>
        </w:rPr>
        <w:t>продукции".</w:t>
      </w:r>
    </w:p>
    <w:p w14:paraId="0AA3DAC8">
      <w:pPr>
        <w:pStyle w:val="7"/>
        <w:numPr>
          <w:ilvl w:val="0"/>
          <w:numId w:val="21"/>
        </w:numPr>
        <w:tabs>
          <w:tab w:val="left" w:pos="1275"/>
        </w:tabs>
        <w:spacing w:line="276" w:lineRule="auto"/>
        <w:ind w:right="268" w:firstLine="283"/>
        <w:rPr>
          <w:sz w:val="24"/>
        </w:rPr>
      </w:pPr>
      <w:r>
        <w:rPr>
          <w:sz w:val="24"/>
        </w:rPr>
        <w:t>Америка: состав (субрегионы:</w:t>
      </w:r>
      <w:r>
        <w:rPr>
          <w:spacing w:val="-2"/>
          <w:sz w:val="24"/>
        </w:rPr>
        <w:t xml:space="preserve"> </w:t>
      </w:r>
      <w:r>
        <w:rPr>
          <w:sz w:val="24"/>
        </w:rPr>
        <w:t>Северная Америка, Латинская Америка),</w:t>
      </w:r>
      <w:r>
        <w:rPr>
          <w:spacing w:val="-1"/>
          <w:sz w:val="24"/>
        </w:rPr>
        <w:t xml:space="preserve"> </w:t>
      </w:r>
      <w:r>
        <w:rPr>
          <w:sz w:val="24"/>
        </w:rPr>
        <w:t>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w:t>
      </w:r>
    </w:p>
    <w:p w14:paraId="5F61917E">
      <w:pPr>
        <w:pStyle w:val="7"/>
        <w:spacing w:line="276" w:lineRule="auto"/>
        <w:rPr>
          <w:sz w:val="24"/>
        </w:rPr>
        <w:sectPr>
          <w:pgSz w:w="11900" w:h="16850"/>
          <w:pgMar w:top="140" w:right="283" w:bottom="480" w:left="708" w:header="0" w:footer="297" w:gutter="0"/>
          <w:cols w:space="720" w:num="1"/>
        </w:sectPr>
      </w:pPr>
    </w:p>
    <w:p w14:paraId="08ECC4FA">
      <w:pPr>
        <w:pStyle w:val="5"/>
        <w:spacing w:before="264"/>
        <w:ind w:firstLine="0"/>
      </w:pPr>
      <w:r>
        <w:t>США,</w:t>
      </w:r>
      <w:r>
        <w:rPr>
          <w:spacing w:val="-3"/>
        </w:rPr>
        <w:t xml:space="preserve"> </w:t>
      </w:r>
      <w:r>
        <w:t>Канады,</w:t>
      </w:r>
      <w:r>
        <w:rPr>
          <w:spacing w:val="-2"/>
        </w:rPr>
        <w:t xml:space="preserve"> </w:t>
      </w:r>
      <w:r>
        <w:t>Мексики,</w:t>
      </w:r>
      <w:r>
        <w:rPr>
          <w:spacing w:val="-2"/>
        </w:rPr>
        <w:t xml:space="preserve"> Бразилии).</w:t>
      </w:r>
    </w:p>
    <w:p w14:paraId="3CD6A585">
      <w:pPr>
        <w:pStyle w:val="7"/>
        <w:numPr>
          <w:ilvl w:val="0"/>
          <w:numId w:val="21"/>
        </w:numPr>
        <w:tabs>
          <w:tab w:val="left" w:pos="1275"/>
        </w:tabs>
        <w:spacing w:before="41" w:line="273" w:lineRule="auto"/>
        <w:ind w:right="275" w:firstLine="283"/>
        <w:rPr>
          <w:sz w:val="24"/>
        </w:rPr>
      </w:pPr>
      <w:r>
        <w:rPr>
          <w:sz w:val="24"/>
        </w:rPr>
        <w:t>Практическая работа "Объяснение особенностей территориальной структуры хозяйства Канады и Бразилии на основе анализа географических карт".</w:t>
      </w:r>
    </w:p>
    <w:p w14:paraId="6F2D1566">
      <w:pPr>
        <w:pStyle w:val="7"/>
        <w:numPr>
          <w:ilvl w:val="0"/>
          <w:numId w:val="21"/>
        </w:numPr>
        <w:tabs>
          <w:tab w:val="left" w:pos="1275"/>
        </w:tabs>
        <w:spacing w:before="3" w:line="276" w:lineRule="auto"/>
        <w:ind w:right="271" w:firstLine="283"/>
        <w:rPr>
          <w:sz w:val="24"/>
        </w:rPr>
      </w:pPr>
      <w:r>
        <w:rPr>
          <w:sz w:val="24"/>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Последствия колониализма в экономике Африки.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w:t>
      </w:r>
    </w:p>
    <w:p w14:paraId="7A60C7A4">
      <w:pPr>
        <w:pStyle w:val="7"/>
        <w:numPr>
          <w:ilvl w:val="0"/>
          <w:numId w:val="21"/>
        </w:numPr>
        <w:tabs>
          <w:tab w:val="left" w:pos="1275"/>
        </w:tabs>
        <w:spacing w:line="273" w:lineRule="auto"/>
        <w:ind w:right="280" w:firstLine="283"/>
        <w:rPr>
          <w:sz w:val="24"/>
        </w:rPr>
      </w:pPr>
      <w:r>
        <w:rPr>
          <w:sz w:val="24"/>
        </w:rPr>
        <w:t>Практическая работа "Сравнение на основе анализа статистических данных роли сельского хозяйства в экономике Алжира и Эфиопии".</w:t>
      </w:r>
    </w:p>
    <w:p w14:paraId="72AEDC4D">
      <w:pPr>
        <w:pStyle w:val="7"/>
        <w:numPr>
          <w:ilvl w:val="0"/>
          <w:numId w:val="21"/>
        </w:numPr>
        <w:tabs>
          <w:tab w:val="left" w:pos="1275"/>
        </w:tabs>
        <w:spacing w:line="276" w:lineRule="auto"/>
        <w:ind w:right="272" w:firstLine="283"/>
        <w:rPr>
          <w:sz w:val="24"/>
        </w:rPr>
      </w:pPr>
      <w:r>
        <w:rPr>
          <w:sz w:val="24"/>
        </w:rPr>
        <w:t>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p w14:paraId="04AE9D2B">
      <w:pPr>
        <w:pStyle w:val="7"/>
        <w:numPr>
          <w:ilvl w:val="0"/>
          <w:numId w:val="21"/>
        </w:numPr>
        <w:tabs>
          <w:tab w:val="left" w:pos="1275"/>
        </w:tabs>
        <w:spacing w:line="276" w:lineRule="auto"/>
        <w:ind w:right="273" w:firstLine="283"/>
        <w:rPr>
          <w:sz w:val="24"/>
        </w:rPr>
      </w:pPr>
      <w:r>
        <w:rPr>
          <w:sz w:val="24"/>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022A6705">
      <w:pPr>
        <w:pStyle w:val="7"/>
        <w:numPr>
          <w:ilvl w:val="0"/>
          <w:numId w:val="21"/>
        </w:numPr>
        <w:tabs>
          <w:tab w:val="left" w:pos="1275"/>
        </w:tabs>
        <w:spacing w:line="273" w:lineRule="auto"/>
        <w:ind w:right="279" w:firstLine="283"/>
        <w:rPr>
          <w:sz w:val="24"/>
        </w:rPr>
      </w:pPr>
      <w:r>
        <w:rPr>
          <w:sz w:val="24"/>
        </w:rPr>
        <w:t>Практическая работа "Изменение направления международных экономических связей России в новых геоэкономических и геополитических условиях".</w:t>
      </w:r>
    </w:p>
    <w:p w14:paraId="45B61A78">
      <w:pPr>
        <w:pStyle w:val="7"/>
        <w:numPr>
          <w:ilvl w:val="0"/>
          <w:numId w:val="21"/>
        </w:numPr>
        <w:tabs>
          <w:tab w:val="left" w:pos="1276"/>
        </w:tabs>
        <w:ind w:left="1276" w:hanging="282"/>
        <w:rPr>
          <w:sz w:val="24"/>
        </w:rPr>
      </w:pPr>
      <w:r>
        <w:rPr>
          <w:sz w:val="24"/>
        </w:rPr>
        <w:t>Глобальные</w:t>
      </w:r>
      <w:r>
        <w:rPr>
          <w:spacing w:val="-4"/>
          <w:sz w:val="24"/>
        </w:rPr>
        <w:t xml:space="preserve"> </w:t>
      </w:r>
      <w:r>
        <w:rPr>
          <w:sz w:val="24"/>
        </w:rPr>
        <w:t>проблемы</w:t>
      </w:r>
      <w:r>
        <w:rPr>
          <w:spacing w:val="-2"/>
          <w:sz w:val="24"/>
        </w:rPr>
        <w:t xml:space="preserve"> человечества.</w:t>
      </w:r>
    </w:p>
    <w:p w14:paraId="51EFADDD">
      <w:pPr>
        <w:pStyle w:val="7"/>
        <w:numPr>
          <w:ilvl w:val="0"/>
          <w:numId w:val="21"/>
        </w:numPr>
        <w:tabs>
          <w:tab w:val="left" w:pos="1276"/>
        </w:tabs>
        <w:spacing w:before="35"/>
        <w:ind w:left="1276" w:hanging="282"/>
        <w:rPr>
          <w:sz w:val="24"/>
        </w:rPr>
      </w:pPr>
      <w:r>
        <w:rPr>
          <w:sz w:val="24"/>
        </w:rPr>
        <w:t>Группы</w:t>
      </w:r>
      <w:r>
        <w:rPr>
          <w:spacing w:val="-8"/>
          <w:sz w:val="24"/>
        </w:rPr>
        <w:t xml:space="preserve"> </w:t>
      </w:r>
      <w:r>
        <w:rPr>
          <w:sz w:val="24"/>
        </w:rPr>
        <w:t>глобальных</w:t>
      </w:r>
      <w:r>
        <w:rPr>
          <w:spacing w:val="-5"/>
          <w:sz w:val="24"/>
        </w:rPr>
        <w:t xml:space="preserve"> </w:t>
      </w:r>
      <w:r>
        <w:rPr>
          <w:sz w:val="24"/>
        </w:rPr>
        <w:t>проблем:</w:t>
      </w:r>
      <w:r>
        <w:rPr>
          <w:spacing w:val="-6"/>
          <w:sz w:val="24"/>
        </w:rPr>
        <w:t xml:space="preserve"> </w:t>
      </w:r>
      <w:r>
        <w:rPr>
          <w:sz w:val="24"/>
        </w:rPr>
        <w:t>геополитические,</w:t>
      </w:r>
      <w:r>
        <w:rPr>
          <w:spacing w:val="-6"/>
          <w:sz w:val="24"/>
        </w:rPr>
        <w:t xml:space="preserve"> </w:t>
      </w:r>
      <w:r>
        <w:rPr>
          <w:sz w:val="24"/>
        </w:rPr>
        <w:t>экологические,</w:t>
      </w:r>
      <w:r>
        <w:rPr>
          <w:spacing w:val="-5"/>
          <w:sz w:val="24"/>
        </w:rPr>
        <w:t xml:space="preserve"> </w:t>
      </w:r>
      <w:r>
        <w:rPr>
          <w:spacing w:val="-2"/>
          <w:sz w:val="24"/>
        </w:rPr>
        <w:t>демографические.</w:t>
      </w:r>
    </w:p>
    <w:p w14:paraId="1A91385A">
      <w:pPr>
        <w:pStyle w:val="7"/>
        <w:numPr>
          <w:ilvl w:val="0"/>
          <w:numId w:val="21"/>
        </w:numPr>
        <w:tabs>
          <w:tab w:val="left" w:pos="1275"/>
        </w:tabs>
        <w:spacing w:before="40" w:line="276" w:lineRule="auto"/>
        <w:ind w:right="271" w:firstLine="283"/>
        <w:rPr>
          <w:sz w:val="24"/>
        </w:rPr>
      </w:pPr>
      <w:r>
        <w:rPr>
          <w:sz w:val="24"/>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причины ее </w:t>
      </w:r>
      <w:r>
        <w:rPr>
          <w:spacing w:val="-2"/>
          <w:sz w:val="24"/>
        </w:rPr>
        <w:t>возникновения.</w:t>
      </w:r>
    </w:p>
    <w:p w14:paraId="5B0EEC60">
      <w:pPr>
        <w:pStyle w:val="7"/>
        <w:numPr>
          <w:ilvl w:val="0"/>
          <w:numId w:val="21"/>
        </w:numPr>
        <w:tabs>
          <w:tab w:val="left" w:pos="1275"/>
        </w:tabs>
        <w:spacing w:line="276" w:lineRule="auto"/>
        <w:ind w:right="274" w:firstLine="283"/>
        <w:rPr>
          <w:sz w:val="24"/>
        </w:rPr>
      </w:pPr>
      <w:r>
        <w:rPr>
          <w:sz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43FD3644">
      <w:pPr>
        <w:pStyle w:val="7"/>
        <w:numPr>
          <w:ilvl w:val="0"/>
          <w:numId w:val="21"/>
        </w:numPr>
        <w:tabs>
          <w:tab w:val="left" w:pos="1275"/>
        </w:tabs>
        <w:spacing w:line="273" w:lineRule="auto"/>
        <w:ind w:right="274" w:firstLine="283"/>
        <w:rPr>
          <w:sz w:val="24"/>
        </w:rPr>
      </w:pPr>
      <w:r>
        <w:rPr>
          <w:sz w:val="24"/>
        </w:rPr>
        <w:t>Глобальные проблемы народонаселения: демографическая, продовольственная, роста городов, здоровья и долголетия человека.</w:t>
      </w:r>
    </w:p>
    <w:p w14:paraId="24DD8960">
      <w:pPr>
        <w:pStyle w:val="7"/>
        <w:numPr>
          <w:ilvl w:val="0"/>
          <w:numId w:val="21"/>
        </w:numPr>
        <w:tabs>
          <w:tab w:val="left" w:pos="1275"/>
        </w:tabs>
        <w:spacing w:line="273" w:lineRule="auto"/>
        <w:ind w:right="278" w:firstLine="283"/>
        <w:rPr>
          <w:sz w:val="24"/>
        </w:rPr>
      </w:pPr>
      <w:r>
        <w:rPr>
          <w:sz w:val="24"/>
        </w:rPr>
        <w:t xml:space="preserve">Взаимосвязь глобальных геополитических, экологических проблем и проблем </w:t>
      </w:r>
      <w:r>
        <w:rPr>
          <w:spacing w:val="-2"/>
          <w:sz w:val="24"/>
        </w:rPr>
        <w:t>народонаселения.</w:t>
      </w:r>
    </w:p>
    <w:p w14:paraId="64A451CC">
      <w:pPr>
        <w:pStyle w:val="7"/>
        <w:numPr>
          <w:ilvl w:val="0"/>
          <w:numId w:val="21"/>
        </w:numPr>
        <w:tabs>
          <w:tab w:val="left" w:pos="1275"/>
        </w:tabs>
        <w:spacing w:line="273" w:lineRule="auto"/>
        <w:ind w:right="275" w:firstLine="283"/>
        <w:rPr>
          <w:sz w:val="24"/>
        </w:rPr>
      </w:pPr>
      <w:r>
        <w:rPr>
          <w:sz w:val="24"/>
        </w:rP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62619386">
      <w:pPr>
        <w:pStyle w:val="7"/>
        <w:numPr>
          <w:ilvl w:val="0"/>
          <w:numId w:val="21"/>
        </w:numPr>
        <w:tabs>
          <w:tab w:val="left" w:pos="1276"/>
        </w:tabs>
        <w:spacing w:before="7"/>
        <w:ind w:left="1276" w:hanging="282"/>
        <w:rPr>
          <w:sz w:val="24"/>
        </w:rPr>
      </w:pPr>
      <w:r>
        <w:rPr>
          <w:sz w:val="24"/>
        </w:rPr>
        <w:t>Практическая</w:t>
      </w:r>
      <w:r>
        <w:rPr>
          <w:spacing w:val="71"/>
          <w:sz w:val="24"/>
        </w:rPr>
        <w:t xml:space="preserve">  </w:t>
      </w:r>
      <w:r>
        <w:rPr>
          <w:sz w:val="24"/>
        </w:rPr>
        <w:t>работа.</w:t>
      </w:r>
      <w:r>
        <w:rPr>
          <w:spacing w:val="75"/>
          <w:sz w:val="24"/>
        </w:rPr>
        <w:t xml:space="preserve">  </w:t>
      </w:r>
      <w:r>
        <w:rPr>
          <w:sz w:val="24"/>
        </w:rPr>
        <w:t>"Выявление</w:t>
      </w:r>
      <w:r>
        <w:rPr>
          <w:spacing w:val="73"/>
          <w:sz w:val="24"/>
        </w:rPr>
        <w:t xml:space="preserve">  </w:t>
      </w:r>
      <w:r>
        <w:rPr>
          <w:sz w:val="24"/>
        </w:rPr>
        <w:t>примеров</w:t>
      </w:r>
      <w:r>
        <w:rPr>
          <w:spacing w:val="73"/>
          <w:sz w:val="24"/>
        </w:rPr>
        <w:t xml:space="preserve">  </w:t>
      </w:r>
      <w:r>
        <w:rPr>
          <w:sz w:val="24"/>
        </w:rPr>
        <w:t>взаимосвязи</w:t>
      </w:r>
      <w:r>
        <w:rPr>
          <w:spacing w:val="74"/>
          <w:sz w:val="24"/>
        </w:rPr>
        <w:t xml:space="preserve">  </w:t>
      </w:r>
      <w:r>
        <w:rPr>
          <w:sz w:val="24"/>
        </w:rPr>
        <w:t>глобальных</w:t>
      </w:r>
      <w:r>
        <w:rPr>
          <w:spacing w:val="74"/>
          <w:sz w:val="24"/>
        </w:rPr>
        <w:t xml:space="preserve">  </w:t>
      </w:r>
      <w:r>
        <w:rPr>
          <w:spacing w:val="-2"/>
          <w:sz w:val="24"/>
        </w:rPr>
        <w:t>проблем</w:t>
      </w:r>
    </w:p>
    <w:p w14:paraId="15F2CC2B">
      <w:pPr>
        <w:pStyle w:val="7"/>
        <w:rPr>
          <w:sz w:val="24"/>
        </w:rPr>
        <w:sectPr>
          <w:pgSz w:w="11900" w:h="16850"/>
          <w:pgMar w:top="140" w:right="283" w:bottom="480" w:left="708" w:header="0" w:footer="297" w:gutter="0"/>
          <w:cols w:space="720" w:num="1"/>
        </w:sectPr>
      </w:pPr>
    </w:p>
    <w:p w14:paraId="7C87BCB0">
      <w:pPr>
        <w:pStyle w:val="5"/>
        <w:spacing w:before="264" w:line="276" w:lineRule="auto"/>
        <w:ind w:right="277" w:firstLine="0"/>
      </w:pPr>
      <w:r>
        <w:t>человечества</w:t>
      </w:r>
      <w:r>
        <w:rPr>
          <w:spacing w:val="-2"/>
        </w:rPr>
        <w:t xml:space="preserve"> </w:t>
      </w:r>
      <w:r>
        <w:t>на</w:t>
      </w:r>
      <w:r>
        <w:rPr>
          <w:spacing w:val="-2"/>
        </w:rPr>
        <w:t xml:space="preserve"> </w:t>
      </w:r>
      <w:r>
        <w:t>основе</w:t>
      </w:r>
      <w:r>
        <w:rPr>
          <w:spacing w:val="-1"/>
        </w:rPr>
        <w:t xml:space="preserve"> </w:t>
      </w:r>
      <w:r>
        <w:t>анализа</w:t>
      </w:r>
      <w:r>
        <w:rPr>
          <w:spacing w:val="-2"/>
        </w:rPr>
        <w:t xml:space="preserve"> </w:t>
      </w:r>
      <w:r>
        <w:t>различных</w:t>
      </w:r>
      <w:r>
        <w:rPr>
          <w:spacing w:val="-1"/>
        </w:rPr>
        <w:t xml:space="preserve"> </w:t>
      </w:r>
      <w:r>
        <w:t>источников</w:t>
      </w:r>
      <w:r>
        <w:rPr>
          <w:spacing w:val="-2"/>
        </w:rPr>
        <w:t xml:space="preserve"> </w:t>
      </w:r>
      <w:r>
        <w:t>географической</w:t>
      </w:r>
      <w:r>
        <w:rPr>
          <w:spacing w:val="-1"/>
        </w:rPr>
        <w:t xml:space="preserve"> </w:t>
      </w:r>
      <w:r>
        <w:t>информации</w:t>
      </w:r>
      <w:r>
        <w:rPr>
          <w:spacing w:val="-1"/>
        </w:rPr>
        <w:t xml:space="preserve"> </w:t>
      </w:r>
      <w:r>
        <w:t>и</w:t>
      </w:r>
      <w:r>
        <w:rPr>
          <w:spacing w:val="-1"/>
        </w:rPr>
        <w:t xml:space="preserve"> </w:t>
      </w:r>
      <w:r>
        <w:t>сведений об участии России в их решении".</w:t>
      </w:r>
    </w:p>
    <w:p w14:paraId="4E1681C2">
      <w:pPr>
        <w:pStyle w:val="2"/>
        <w:spacing w:before="4"/>
        <w:ind w:left="994"/>
      </w:pPr>
      <w:r>
        <w:t>Планируемые</w:t>
      </w:r>
      <w:r>
        <w:rPr>
          <w:spacing w:val="-6"/>
        </w:rPr>
        <w:t xml:space="preserve"> </w:t>
      </w:r>
      <w:r>
        <w:t>результаты</w:t>
      </w:r>
      <w:r>
        <w:rPr>
          <w:spacing w:val="-4"/>
        </w:rPr>
        <w:t xml:space="preserve"> </w:t>
      </w:r>
      <w:r>
        <w:t>освоения</w:t>
      </w:r>
      <w:r>
        <w:rPr>
          <w:spacing w:val="-3"/>
        </w:rPr>
        <w:t xml:space="preserve"> </w:t>
      </w:r>
      <w:r>
        <w:rPr>
          <w:spacing w:val="-2"/>
        </w:rPr>
        <w:t>географии.</w:t>
      </w:r>
    </w:p>
    <w:p w14:paraId="73FB45EE">
      <w:pPr>
        <w:pStyle w:val="5"/>
        <w:spacing w:before="39" w:line="276" w:lineRule="auto"/>
        <w:ind w:right="279"/>
        <w:rPr>
          <w:i/>
        </w:rPr>
      </w:pPr>
      <w:r>
        <w:t>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w:t>
      </w:r>
      <w:r>
        <w:rPr>
          <w:spacing w:val="-1"/>
        </w:rPr>
        <w:t xml:space="preserve"> </w:t>
      </w:r>
      <w:r>
        <w:t>реализации основных направлений воспитательной деятельности, в</w:t>
      </w:r>
      <w:r>
        <w:rPr>
          <w:spacing w:val="-1"/>
        </w:rPr>
        <w:t xml:space="preserve"> </w:t>
      </w:r>
      <w:r>
        <w:t>том числе</w:t>
      </w:r>
      <w:r>
        <w:rPr>
          <w:spacing w:val="-1"/>
        </w:rPr>
        <w:t xml:space="preserve"> </w:t>
      </w:r>
      <w:r>
        <w:t>в</w:t>
      </w:r>
      <w:r>
        <w:rPr>
          <w:spacing w:val="-1"/>
        </w:rPr>
        <w:t xml:space="preserve"> </w:t>
      </w:r>
      <w:r>
        <w:t xml:space="preserve">части: </w:t>
      </w:r>
      <w:r>
        <w:rPr>
          <w:i/>
        </w:rPr>
        <w:t>гражданского воспитания:</w:t>
      </w:r>
    </w:p>
    <w:p w14:paraId="35B63E86">
      <w:pPr>
        <w:pStyle w:val="7"/>
        <w:numPr>
          <w:ilvl w:val="0"/>
          <w:numId w:val="21"/>
        </w:numPr>
        <w:tabs>
          <w:tab w:val="left" w:pos="1275"/>
        </w:tabs>
        <w:spacing w:line="273" w:lineRule="auto"/>
        <w:ind w:right="281" w:firstLine="283"/>
        <w:rPr>
          <w:sz w:val="24"/>
        </w:rPr>
      </w:pPr>
      <w:r>
        <w:rPr>
          <w:sz w:val="24"/>
        </w:rPr>
        <w:t>сформированность гражданской позиции обучающегося как активного и ответственного члена российского общества;</w:t>
      </w:r>
    </w:p>
    <w:p w14:paraId="1620190B">
      <w:pPr>
        <w:pStyle w:val="7"/>
        <w:numPr>
          <w:ilvl w:val="0"/>
          <w:numId w:val="21"/>
        </w:numPr>
        <w:tabs>
          <w:tab w:val="left" w:pos="1276"/>
        </w:tabs>
        <w:spacing w:before="2"/>
        <w:ind w:left="1276" w:hanging="282"/>
        <w:rPr>
          <w:sz w:val="24"/>
        </w:rPr>
      </w:pPr>
      <w:r>
        <w:rPr>
          <w:sz w:val="24"/>
        </w:rPr>
        <w:t>осознание</w:t>
      </w:r>
      <w:r>
        <w:rPr>
          <w:spacing w:val="-8"/>
          <w:sz w:val="24"/>
        </w:rPr>
        <w:t xml:space="preserve"> </w:t>
      </w:r>
      <w:r>
        <w:rPr>
          <w:sz w:val="24"/>
        </w:rPr>
        <w:t>своих</w:t>
      </w:r>
      <w:r>
        <w:rPr>
          <w:spacing w:val="-2"/>
          <w:sz w:val="24"/>
        </w:rPr>
        <w:t xml:space="preserve"> </w:t>
      </w:r>
      <w:r>
        <w:rPr>
          <w:sz w:val="24"/>
        </w:rPr>
        <w:t>конституционных</w:t>
      </w:r>
      <w:r>
        <w:rPr>
          <w:spacing w:val="-4"/>
          <w:sz w:val="24"/>
        </w:rPr>
        <w:t xml:space="preserve"> </w:t>
      </w:r>
      <w:r>
        <w:rPr>
          <w:sz w:val="24"/>
        </w:rPr>
        <w:t>прав</w:t>
      </w:r>
      <w:r>
        <w:rPr>
          <w:spacing w:val="-5"/>
          <w:sz w:val="24"/>
        </w:rPr>
        <w:t xml:space="preserve"> </w:t>
      </w:r>
      <w:r>
        <w:rPr>
          <w:sz w:val="24"/>
        </w:rPr>
        <w:t>и</w:t>
      </w:r>
      <w:r>
        <w:rPr>
          <w:spacing w:val="-5"/>
          <w:sz w:val="24"/>
        </w:rPr>
        <w:t xml:space="preserve"> </w:t>
      </w:r>
      <w:r>
        <w:rPr>
          <w:sz w:val="24"/>
        </w:rPr>
        <w:t>обязанностей,</w:t>
      </w:r>
      <w:r>
        <w:rPr>
          <w:spacing w:val="-2"/>
          <w:sz w:val="24"/>
        </w:rPr>
        <w:t xml:space="preserve"> </w:t>
      </w:r>
      <w:r>
        <w:rPr>
          <w:sz w:val="24"/>
        </w:rPr>
        <w:t>уважение</w:t>
      </w:r>
      <w:r>
        <w:rPr>
          <w:spacing w:val="-6"/>
          <w:sz w:val="24"/>
        </w:rPr>
        <w:t xml:space="preserve"> </w:t>
      </w:r>
      <w:r>
        <w:rPr>
          <w:sz w:val="24"/>
        </w:rPr>
        <w:t>закона</w:t>
      </w:r>
      <w:r>
        <w:rPr>
          <w:spacing w:val="-5"/>
          <w:sz w:val="24"/>
        </w:rPr>
        <w:t xml:space="preserve"> </w:t>
      </w:r>
      <w:r>
        <w:rPr>
          <w:sz w:val="24"/>
        </w:rPr>
        <w:t>и</w:t>
      </w:r>
      <w:r>
        <w:rPr>
          <w:spacing w:val="-4"/>
          <w:sz w:val="24"/>
        </w:rPr>
        <w:t xml:space="preserve"> </w:t>
      </w:r>
      <w:r>
        <w:rPr>
          <w:spacing w:val="-2"/>
          <w:sz w:val="24"/>
        </w:rPr>
        <w:t>правопорядка;</w:t>
      </w:r>
    </w:p>
    <w:p w14:paraId="7F6BE3BD">
      <w:pPr>
        <w:pStyle w:val="7"/>
        <w:numPr>
          <w:ilvl w:val="0"/>
          <w:numId w:val="21"/>
        </w:numPr>
        <w:tabs>
          <w:tab w:val="left" w:pos="1275"/>
        </w:tabs>
        <w:spacing w:before="40" w:line="273" w:lineRule="auto"/>
        <w:ind w:right="281" w:firstLine="283"/>
        <w:rPr>
          <w:sz w:val="24"/>
        </w:rPr>
      </w:pPr>
      <w:r>
        <w:rPr>
          <w:sz w:val="24"/>
        </w:rPr>
        <w:t>принятие традиционных национальных, общечеловеческих гуманистических и демократических ценностей;</w:t>
      </w:r>
    </w:p>
    <w:p w14:paraId="01BF2331">
      <w:pPr>
        <w:pStyle w:val="7"/>
        <w:numPr>
          <w:ilvl w:val="0"/>
          <w:numId w:val="21"/>
        </w:numPr>
        <w:tabs>
          <w:tab w:val="left" w:pos="1275"/>
        </w:tabs>
        <w:spacing w:before="3" w:line="276" w:lineRule="auto"/>
        <w:ind w:right="271" w:firstLine="283"/>
        <w:rPr>
          <w:sz w:val="24"/>
        </w:rPr>
      </w:pPr>
      <w:r>
        <w:rPr>
          <w:sz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признакам;готовность вести совместную деятельность в интересах гражданского общества, участвовать в самоуправлении в образовательной организации;</w:t>
      </w:r>
    </w:p>
    <w:p w14:paraId="004422F1">
      <w:pPr>
        <w:pStyle w:val="7"/>
        <w:numPr>
          <w:ilvl w:val="0"/>
          <w:numId w:val="21"/>
        </w:numPr>
        <w:tabs>
          <w:tab w:val="left" w:pos="1275"/>
        </w:tabs>
        <w:spacing w:line="273" w:lineRule="auto"/>
        <w:ind w:right="283" w:firstLine="283"/>
        <w:rPr>
          <w:sz w:val="24"/>
        </w:rPr>
      </w:pPr>
      <w:r>
        <w:rPr>
          <w:sz w:val="24"/>
        </w:rPr>
        <w:t xml:space="preserve">умение взаимодействовать с социальными институтами в соответствии с их функциями и </w:t>
      </w:r>
      <w:r>
        <w:rPr>
          <w:spacing w:val="-2"/>
          <w:sz w:val="24"/>
        </w:rPr>
        <w:t>назначением;</w:t>
      </w:r>
    </w:p>
    <w:p w14:paraId="1844A390">
      <w:pPr>
        <w:pStyle w:val="7"/>
        <w:numPr>
          <w:ilvl w:val="0"/>
          <w:numId w:val="21"/>
        </w:numPr>
        <w:tabs>
          <w:tab w:val="left" w:pos="1276"/>
        </w:tabs>
        <w:ind w:left="1276" w:hanging="282"/>
        <w:rPr>
          <w:sz w:val="24"/>
        </w:rPr>
      </w:pPr>
      <w:r>
        <w:rPr>
          <w:sz w:val="24"/>
        </w:rPr>
        <w:t>готовность</w:t>
      </w:r>
      <w:r>
        <w:rPr>
          <w:spacing w:val="-5"/>
          <w:sz w:val="24"/>
        </w:rPr>
        <w:t xml:space="preserve"> </w:t>
      </w:r>
      <w:r>
        <w:rPr>
          <w:sz w:val="24"/>
        </w:rPr>
        <w:t>к</w:t>
      </w:r>
      <w:r>
        <w:rPr>
          <w:spacing w:val="-3"/>
          <w:sz w:val="24"/>
        </w:rPr>
        <w:t xml:space="preserve"> </w:t>
      </w:r>
      <w:r>
        <w:rPr>
          <w:sz w:val="24"/>
        </w:rPr>
        <w:t>гуманитарной</w:t>
      </w:r>
      <w:r>
        <w:rPr>
          <w:spacing w:val="-3"/>
          <w:sz w:val="24"/>
        </w:rPr>
        <w:t xml:space="preserve"> </w:t>
      </w:r>
      <w:r>
        <w:rPr>
          <w:sz w:val="24"/>
        </w:rPr>
        <w:t>и</w:t>
      </w:r>
      <w:r>
        <w:rPr>
          <w:spacing w:val="-3"/>
          <w:sz w:val="24"/>
        </w:rPr>
        <w:t xml:space="preserve"> </w:t>
      </w:r>
      <w:r>
        <w:rPr>
          <w:sz w:val="24"/>
        </w:rPr>
        <w:t>волонтерской</w:t>
      </w:r>
      <w:r>
        <w:rPr>
          <w:spacing w:val="-3"/>
          <w:sz w:val="24"/>
        </w:rPr>
        <w:t xml:space="preserve"> </w:t>
      </w:r>
      <w:r>
        <w:rPr>
          <w:spacing w:val="-2"/>
          <w:sz w:val="24"/>
        </w:rPr>
        <w:t>деятельности;</w:t>
      </w:r>
    </w:p>
    <w:p w14:paraId="749D853E">
      <w:pPr>
        <w:spacing w:before="39"/>
        <w:ind w:left="710"/>
        <w:jc w:val="both"/>
        <w:rPr>
          <w:i/>
          <w:sz w:val="24"/>
        </w:rPr>
      </w:pPr>
      <w:r>
        <w:rPr>
          <w:i/>
          <w:sz w:val="24"/>
        </w:rPr>
        <w:t>патриотического</w:t>
      </w:r>
      <w:r>
        <w:rPr>
          <w:i/>
          <w:spacing w:val="-10"/>
          <w:sz w:val="24"/>
        </w:rPr>
        <w:t xml:space="preserve"> </w:t>
      </w:r>
      <w:r>
        <w:rPr>
          <w:i/>
          <w:spacing w:val="-2"/>
          <w:sz w:val="24"/>
        </w:rPr>
        <w:t>воспитания:</w:t>
      </w:r>
    </w:p>
    <w:p w14:paraId="68E23C17">
      <w:pPr>
        <w:pStyle w:val="7"/>
        <w:numPr>
          <w:ilvl w:val="0"/>
          <w:numId w:val="21"/>
        </w:numPr>
        <w:tabs>
          <w:tab w:val="left" w:pos="1275"/>
        </w:tabs>
        <w:spacing w:before="41" w:line="276" w:lineRule="auto"/>
        <w:ind w:right="279" w:firstLine="283"/>
        <w:rPr>
          <w:sz w:val="24"/>
        </w:rPr>
      </w:pPr>
      <w:r>
        <w:rPr>
          <w:sz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1CB57FF">
      <w:pPr>
        <w:pStyle w:val="7"/>
        <w:numPr>
          <w:ilvl w:val="0"/>
          <w:numId w:val="21"/>
        </w:numPr>
        <w:tabs>
          <w:tab w:val="left" w:pos="1275"/>
        </w:tabs>
        <w:spacing w:line="276" w:lineRule="auto"/>
        <w:ind w:right="274" w:firstLine="283"/>
        <w:rPr>
          <w:sz w:val="24"/>
        </w:rPr>
      </w:pPr>
      <w:r>
        <w:rPr>
          <w:sz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214F5A1F">
      <w:pPr>
        <w:pStyle w:val="7"/>
        <w:numPr>
          <w:ilvl w:val="0"/>
          <w:numId w:val="21"/>
        </w:numPr>
        <w:tabs>
          <w:tab w:val="left" w:pos="1275"/>
        </w:tabs>
        <w:spacing w:line="273" w:lineRule="auto"/>
        <w:ind w:right="277" w:firstLine="283"/>
        <w:rPr>
          <w:sz w:val="24"/>
        </w:rPr>
      </w:pPr>
      <w:r>
        <w:rPr>
          <w:sz w:val="24"/>
        </w:rPr>
        <w:t>идейная убежденность, готовность к служению и защите Отечества, ответственность за</w:t>
      </w:r>
      <w:r>
        <w:rPr>
          <w:spacing w:val="40"/>
          <w:sz w:val="24"/>
        </w:rPr>
        <w:t xml:space="preserve"> </w:t>
      </w:r>
      <w:r>
        <w:rPr>
          <w:sz w:val="24"/>
        </w:rPr>
        <w:t>его судьбу;</w:t>
      </w:r>
    </w:p>
    <w:p w14:paraId="78926995">
      <w:pPr>
        <w:ind w:left="710"/>
        <w:jc w:val="both"/>
        <w:rPr>
          <w:i/>
          <w:sz w:val="24"/>
        </w:rPr>
      </w:pPr>
      <w:r>
        <w:rPr>
          <w:i/>
          <w:sz w:val="24"/>
        </w:rPr>
        <w:t>духовно-нравственного</w:t>
      </w:r>
      <w:r>
        <w:rPr>
          <w:i/>
          <w:spacing w:val="-10"/>
          <w:sz w:val="24"/>
        </w:rPr>
        <w:t xml:space="preserve"> </w:t>
      </w:r>
      <w:r>
        <w:rPr>
          <w:i/>
          <w:spacing w:val="-2"/>
          <w:sz w:val="24"/>
        </w:rPr>
        <w:t>воспитания:</w:t>
      </w:r>
    </w:p>
    <w:p w14:paraId="7B5DC1C5">
      <w:pPr>
        <w:pStyle w:val="7"/>
        <w:numPr>
          <w:ilvl w:val="0"/>
          <w:numId w:val="21"/>
        </w:numPr>
        <w:tabs>
          <w:tab w:val="left" w:pos="1276"/>
        </w:tabs>
        <w:spacing w:before="37"/>
        <w:ind w:left="1276" w:hanging="282"/>
        <w:rPr>
          <w:sz w:val="24"/>
        </w:rPr>
      </w:pPr>
      <w:r>
        <w:rPr>
          <w:sz w:val="24"/>
        </w:rPr>
        <w:t>осознание</w:t>
      </w:r>
      <w:r>
        <w:rPr>
          <w:spacing w:val="-8"/>
          <w:sz w:val="24"/>
        </w:rPr>
        <w:t xml:space="preserve"> </w:t>
      </w:r>
      <w:r>
        <w:rPr>
          <w:sz w:val="24"/>
        </w:rPr>
        <w:t>духовных</w:t>
      </w:r>
      <w:r>
        <w:rPr>
          <w:spacing w:val="-3"/>
          <w:sz w:val="24"/>
        </w:rPr>
        <w:t xml:space="preserve"> </w:t>
      </w:r>
      <w:r>
        <w:rPr>
          <w:sz w:val="24"/>
        </w:rPr>
        <w:t>ценностей</w:t>
      </w:r>
      <w:r>
        <w:rPr>
          <w:spacing w:val="-4"/>
          <w:sz w:val="24"/>
        </w:rPr>
        <w:t xml:space="preserve"> </w:t>
      </w:r>
      <w:r>
        <w:rPr>
          <w:sz w:val="24"/>
        </w:rPr>
        <w:t>российского</w:t>
      </w:r>
      <w:r>
        <w:rPr>
          <w:spacing w:val="-7"/>
          <w:sz w:val="24"/>
        </w:rPr>
        <w:t xml:space="preserve"> </w:t>
      </w:r>
      <w:r>
        <w:rPr>
          <w:spacing w:val="-2"/>
          <w:sz w:val="24"/>
        </w:rPr>
        <w:t>народа;</w:t>
      </w:r>
    </w:p>
    <w:p w14:paraId="79CE00F0">
      <w:pPr>
        <w:pStyle w:val="7"/>
        <w:numPr>
          <w:ilvl w:val="0"/>
          <w:numId w:val="21"/>
        </w:numPr>
        <w:tabs>
          <w:tab w:val="left" w:pos="1276"/>
        </w:tabs>
        <w:spacing w:before="40"/>
        <w:ind w:left="1276" w:hanging="282"/>
        <w:rPr>
          <w:sz w:val="24"/>
        </w:rPr>
      </w:pPr>
      <w:r>
        <w:rPr>
          <w:sz w:val="24"/>
        </w:rPr>
        <w:t>сформированность</w:t>
      </w:r>
      <w:r>
        <w:rPr>
          <w:spacing w:val="-9"/>
          <w:sz w:val="24"/>
        </w:rPr>
        <w:t xml:space="preserve"> </w:t>
      </w:r>
      <w:r>
        <w:rPr>
          <w:sz w:val="24"/>
        </w:rPr>
        <w:t>нравственного</w:t>
      </w:r>
      <w:r>
        <w:rPr>
          <w:spacing w:val="-6"/>
          <w:sz w:val="24"/>
        </w:rPr>
        <w:t xml:space="preserve"> </w:t>
      </w:r>
      <w:r>
        <w:rPr>
          <w:sz w:val="24"/>
        </w:rPr>
        <w:t>сознания,</w:t>
      </w:r>
      <w:r>
        <w:rPr>
          <w:spacing w:val="-7"/>
          <w:sz w:val="24"/>
        </w:rPr>
        <w:t xml:space="preserve"> </w:t>
      </w:r>
      <w:r>
        <w:rPr>
          <w:sz w:val="24"/>
        </w:rPr>
        <w:t>этического</w:t>
      </w:r>
      <w:r>
        <w:rPr>
          <w:spacing w:val="-6"/>
          <w:sz w:val="24"/>
        </w:rPr>
        <w:t xml:space="preserve"> </w:t>
      </w:r>
      <w:r>
        <w:rPr>
          <w:spacing w:val="-2"/>
          <w:sz w:val="24"/>
        </w:rPr>
        <w:t>поведения;</w:t>
      </w:r>
    </w:p>
    <w:p w14:paraId="274C24D5">
      <w:pPr>
        <w:pStyle w:val="7"/>
        <w:numPr>
          <w:ilvl w:val="0"/>
          <w:numId w:val="21"/>
        </w:numPr>
        <w:tabs>
          <w:tab w:val="left" w:pos="1275"/>
        </w:tabs>
        <w:spacing w:before="42" w:line="273" w:lineRule="auto"/>
        <w:ind w:right="277" w:firstLine="283"/>
        <w:jc w:val="left"/>
        <w:rPr>
          <w:sz w:val="24"/>
        </w:rPr>
      </w:pPr>
      <w:r>
        <w:rPr>
          <w:sz w:val="24"/>
        </w:rPr>
        <w:t>способность</w:t>
      </w:r>
      <w:r>
        <w:rPr>
          <w:spacing w:val="40"/>
          <w:sz w:val="24"/>
        </w:rPr>
        <w:t xml:space="preserve"> </w:t>
      </w:r>
      <w:r>
        <w:rPr>
          <w:sz w:val="24"/>
        </w:rPr>
        <w:t>оценивать</w:t>
      </w:r>
      <w:r>
        <w:rPr>
          <w:spacing w:val="40"/>
          <w:sz w:val="24"/>
        </w:rPr>
        <w:t xml:space="preserve"> </w:t>
      </w:r>
      <w:r>
        <w:rPr>
          <w:sz w:val="24"/>
        </w:rPr>
        <w:t>ситуацию</w:t>
      </w:r>
      <w:r>
        <w:rPr>
          <w:spacing w:val="40"/>
          <w:sz w:val="24"/>
        </w:rPr>
        <w:t xml:space="preserve"> </w:t>
      </w:r>
      <w:r>
        <w:rPr>
          <w:sz w:val="24"/>
        </w:rPr>
        <w:t>и</w:t>
      </w:r>
      <w:r>
        <w:rPr>
          <w:spacing w:val="40"/>
          <w:sz w:val="24"/>
        </w:rPr>
        <w:t xml:space="preserve"> </w:t>
      </w:r>
      <w:r>
        <w:rPr>
          <w:sz w:val="24"/>
        </w:rPr>
        <w:t>принимать</w:t>
      </w:r>
      <w:r>
        <w:rPr>
          <w:spacing w:val="40"/>
          <w:sz w:val="24"/>
        </w:rPr>
        <w:t xml:space="preserve"> </w:t>
      </w:r>
      <w:r>
        <w:rPr>
          <w:sz w:val="24"/>
        </w:rPr>
        <w:t>осознанные</w:t>
      </w:r>
      <w:r>
        <w:rPr>
          <w:spacing w:val="40"/>
          <w:sz w:val="24"/>
        </w:rPr>
        <w:t xml:space="preserve"> </w:t>
      </w:r>
      <w:r>
        <w:rPr>
          <w:sz w:val="24"/>
        </w:rPr>
        <w:t>решения,</w:t>
      </w:r>
      <w:r>
        <w:rPr>
          <w:spacing w:val="40"/>
          <w:sz w:val="24"/>
        </w:rPr>
        <w:t xml:space="preserve"> </w:t>
      </w:r>
      <w:r>
        <w:rPr>
          <w:sz w:val="24"/>
        </w:rPr>
        <w:t>ориентируясь</w:t>
      </w:r>
      <w:r>
        <w:rPr>
          <w:spacing w:val="40"/>
          <w:sz w:val="24"/>
        </w:rPr>
        <w:t xml:space="preserve"> </w:t>
      </w:r>
      <w:r>
        <w:rPr>
          <w:sz w:val="24"/>
        </w:rPr>
        <w:t>на морально-нравственные нормы и ценности;</w:t>
      </w:r>
    </w:p>
    <w:p w14:paraId="594DC9CE">
      <w:pPr>
        <w:pStyle w:val="7"/>
        <w:numPr>
          <w:ilvl w:val="0"/>
          <w:numId w:val="21"/>
        </w:numPr>
        <w:tabs>
          <w:tab w:val="left" w:pos="1275"/>
        </w:tabs>
        <w:spacing w:before="1" w:line="273" w:lineRule="auto"/>
        <w:ind w:right="280" w:firstLine="283"/>
        <w:jc w:val="left"/>
        <w:rPr>
          <w:sz w:val="24"/>
        </w:rPr>
      </w:pPr>
      <w:r>
        <w:rPr>
          <w:sz w:val="24"/>
        </w:rPr>
        <w:t>осознание личного вклада в построение устойчивого будущего на основе формирования</w:t>
      </w:r>
      <w:r>
        <w:rPr>
          <w:spacing w:val="40"/>
          <w:sz w:val="24"/>
        </w:rPr>
        <w:t xml:space="preserve"> </w:t>
      </w:r>
      <w:r>
        <w:rPr>
          <w:sz w:val="24"/>
        </w:rPr>
        <w:t>элементов географической и экологической культуры;</w:t>
      </w:r>
    </w:p>
    <w:p w14:paraId="13B78C13">
      <w:pPr>
        <w:pStyle w:val="7"/>
        <w:numPr>
          <w:ilvl w:val="0"/>
          <w:numId w:val="21"/>
        </w:numPr>
        <w:tabs>
          <w:tab w:val="left" w:pos="1275"/>
        </w:tabs>
        <w:spacing w:before="3" w:line="273" w:lineRule="auto"/>
        <w:ind w:right="276" w:firstLine="283"/>
        <w:jc w:val="left"/>
        <w:rPr>
          <w:sz w:val="24"/>
        </w:rPr>
      </w:pPr>
      <w:r>
        <w:rPr>
          <w:sz w:val="24"/>
        </w:rPr>
        <w:t>ответственное</w:t>
      </w:r>
      <w:r>
        <w:rPr>
          <w:spacing w:val="40"/>
          <w:sz w:val="24"/>
        </w:rPr>
        <w:t xml:space="preserve"> </w:t>
      </w:r>
      <w:r>
        <w:rPr>
          <w:sz w:val="24"/>
        </w:rPr>
        <w:t>отношение</w:t>
      </w:r>
      <w:r>
        <w:rPr>
          <w:spacing w:val="40"/>
          <w:sz w:val="24"/>
        </w:rPr>
        <w:t xml:space="preserve"> </w:t>
      </w:r>
      <w:r>
        <w:rPr>
          <w:sz w:val="24"/>
        </w:rPr>
        <w:t>к</w:t>
      </w:r>
      <w:r>
        <w:rPr>
          <w:spacing w:val="40"/>
          <w:sz w:val="24"/>
        </w:rPr>
        <w:t xml:space="preserve"> </w:t>
      </w:r>
      <w:r>
        <w:rPr>
          <w:sz w:val="24"/>
        </w:rPr>
        <w:t>своим</w:t>
      </w:r>
      <w:r>
        <w:rPr>
          <w:spacing w:val="40"/>
          <w:sz w:val="24"/>
        </w:rPr>
        <w:t xml:space="preserve"> </w:t>
      </w:r>
      <w:r>
        <w:rPr>
          <w:sz w:val="24"/>
        </w:rPr>
        <w:t>родителям,</w:t>
      </w:r>
      <w:r>
        <w:rPr>
          <w:spacing w:val="40"/>
          <w:sz w:val="24"/>
        </w:rPr>
        <w:t xml:space="preserve"> </w:t>
      </w:r>
      <w:r>
        <w:rPr>
          <w:sz w:val="24"/>
        </w:rPr>
        <w:t>созданию</w:t>
      </w:r>
      <w:r>
        <w:rPr>
          <w:spacing w:val="40"/>
          <w:sz w:val="24"/>
        </w:rPr>
        <w:t xml:space="preserve"> </w:t>
      </w:r>
      <w:r>
        <w:rPr>
          <w:sz w:val="24"/>
        </w:rPr>
        <w:t>семьи</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осознанного принятия ценностей семейной жизни в соответствии с традициями народов России;</w:t>
      </w:r>
    </w:p>
    <w:p w14:paraId="77B4F16D">
      <w:pPr>
        <w:spacing w:before="3"/>
        <w:ind w:left="710"/>
        <w:rPr>
          <w:i/>
          <w:sz w:val="24"/>
        </w:rPr>
      </w:pPr>
      <w:r>
        <w:rPr>
          <w:i/>
          <w:sz w:val="24"/>
        </w:rPr>
        <w:t>эстетического</w:t>
      </w:r>
      <w:r>
        <w:rPr>
          <w:i/>
          <w:spacing w:val="-4"/>
          <w:sz w:val="24"/>
        </w:rPr>
        <w:t xml:space="preserve"> </w:t>
      </w:r>
      <w:r>
        <w:rPr>
          <w:i/>
          <w:spacing w:val="-2"/>
          <w:sz w:val="24"/>
        </w:rPr>
        <w:t>воспитания:</w:t>
      </w:r>
    </w:p>
    <w:p w14:paraId="6496652F">
      <w:pPr>
        <w:pStyle w:val="7"/>
        <w:numPr>
          <w:ilvl w:val="0"/>
          <w:numId w:val="21"/>
        </w:numPr>
        <w:tabs>
          <w:tab w:val="left" w:pos="1275"/>
        </w:tabs>
        <w:spacing w:before="41" w:line="276" w:lineRule="auto"/>
        <w:ind w:right="272" w:firstLine="283"/>
        <w:rPr>
          <w:sz w:val="24"/>
        </w:rPr>
      </w:pPr>
      <w:r>
        <w:rPr>
          <w:sz w:val="24"/>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42023462">
      <w:pPr>
        <w:pStyle w:val="7"/>
        <w:numPr>
          <w:ilvl w:val="0"/>
          <w:numId w:val="21"/>
        </w:numPr>
        <w:tabs>
          <w:tab w:val="left" w:pos="1275"/>
        </w:tabs>
        <w:spacing w:line="273" w:lineRule="auto"/>
        <w:ind w:right="282" w:firstLine="283"/>
        <w:rPr>
          <w:sz w:val="24"/>
        </w:rPr>
      </w:pPr>
      <w:r>
        <w:rPr>
          <w:sz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15E9490">
      <w:pPr>
        <w:pStyle w:val="7"/>
        <w:spacing w:line="273" w:lineRule="auto"/>
        <w:rPr>
          <w:sz w:val="24"/>
        </w:rPr>
        <w:sectPr>
          <w:pgSz w:w="11900" w:h="16850"/>
          <w:pgMar w:top="140" w:right="283" w:bottom="480" w:left="708" w:header="0" w:footer="297" w:gutter="0"/>
          <w:cols w:space="720" w:num="1"/>
        </w:sectPr>
      </w:pPr>
    </w:p>
    <w:p w14:paraId="4018B433">
      <w:pPr>
        <w:pStyle w:val="5"/>
        <w:spacing w:before="57"/>
        <w:ind w:left="0" w:firstLine="0"/>
        <w:jc w:val="left"/>
        <w:rPr>
          <w:b/>
          <w:sz w:val="18"/>
        </w:rPr>
      </w:pPr>
    </w:p>
    <w:p w14:paraId="6769D523">
      <w:pPr>
        <w:pStyle w:val="7"/>
        <w:numPr>
          <w:ilvl w:val="0"/>
          <w:numId w:val="21"/>
        </w:numPr>
        <w:tabs>
          <w:tab w:val="left" w:pos="1275"/>
        </w:tabs>
        <w:spacing w:line="273" w:lineRule="auto"/>
        <w:ind w:right="277" w:firstLine="283"/>
        <w:rPr>
          <w:sz w:val="24"/>
        </w:rPr>
      </w:pPr>
      <w:r>
        <w:rPr>
          <w:sz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66A1E328">
      <w:pPr>
        <w:pStyle w:val="7"/>
        <w:numPr>
          <w:ilvl w:val="0"/>
          <w:numId w:val="21"/>
        </w:numPr>
        <w:tabs>
          <w:tab w:val="left" w:pos="1275"/>
        </w:tabs>
        <w:spacing w:before="3" w:line="273" w:lineRule="auto"/>
        <w:ind w:right="281" w:firstLine="283"/>
        <w:rPr>
          <w:sz w:val="24"/>
        </w:rPr>
      </w:pPr>
      <w:r>
        <w:rPr>
          <w:sz w:val="24"/>
        </w:rPr>
        <w:t>готовность к самовыражению в разных видах искусства, стремление проявлять качества творческой личности;</w:t>
      </w:r>
    </w:p>
    <w:p w14:paraId="6E800C61">
      <w:pPr>
        <w:spacing w:before="1"/>
        <w:ind w:left="710"/>
        <w:jc w:val="both"/>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2D5136BC">
      <w:pPr>
        <w:pStyle w:val="7"/>
        <w:numPr>
          <w:ilvl w:val="0"/>
          <w:numId w:val="21"/>
        </w:numPr>
        <w:tabs>
          <w:tab w:val="left" w:pos="1275"/>
        </w:tabs>
        <w:spacing w:before="41" w:line="276" w:lineRule="auto"/>
        <w:ind w:right="280" w:firstLine="283"/>
        <w:rPr>
          <w:sz w:val="24"/>
        </w:rPr>
      </w:pPr>
      <w:r>
        <w:rPr>
          <w:sz w:val="24"/>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7339A4E0">
      <w:pPr>
        <w:pStyle w:val="7"/>
        <w:numPr>
          <w:ilvl w:val="0"/>
          <w:numId w:val="21"/>
        </w:numPr>
        <w:tabs>
          <w:tab w:val="left" w:pos="1275"/>
        </w:tabs>
        <w:spacing w:line="276" w:lineRule="auto"/>
        <w:ind w:right="274" w:firstLine="283"/>
        <w:rPr>
          <w:sz w:val="24"/>
        </w:rPr>
      </w:pPr>
      <w:r>
        <w:rPr>
          <w:sz w:val="24"/>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7F93B37A">
      <w:pPr>
        <w:pStyle w:val="7"/>
        <w:numPr>
          <w:ilvl w:val="0"/>
          <w:numId w:val="21"/>
        </w:numPr>
        <w:tabs>
          <w:tab w:val="left" w:pos="1275"/>
        </w:tabs>
        <w:spacing w:line="273" w:lineRule="auto"/>
        <w:ind w:right="274" w:firstLine="283"/>
        <w:rPr>
          <w:sz w:val="24"/>
        </w:rPr>
      </w:pPr>
      <w:r>
        <w:rPr>
          <w:sz w:val="24"/>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1C1AAF94">
      <w:pPr>
        <w:pStyle w:val="7"/>
        <w:numPr>
          <w:ilvl w:val="0"/>
          <w:numId w:val="21"/>
        </w:numPr>
        <w:tabs>
          <w:tab w:val="left" w:pos="1275"/>
        </w:tabs>
        <w:spacing w:line="273" w:lineRule="auto"/>
        <w:ind w:right="277" w:firstLine="283"/>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14:paraId="55CECD74">
      <w:pPr>
        <w:pStyle w:val="7"/>
        <w:numPr>
          <w:ilvl w:val="0"/>
          <w:numId w:val="21"/>
        </w:numPr>
        <w:tabs>
          <w:tab w:val="left" w:pos="1275"/>
        </w:tabs>
        <w:spacing w:line="273" w:lineRule="auto"/>
        <w:ind w:right="281" w:firstLine="283"/>
        <w:rPr>
          <w:sz w:val="24"/>
        </w:rPr>
      </w:pPr>
      <w:r>
        <w:rPr>
          <w:sz w:val="24"/>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2B31C9DD">
      <w:pPr>
        <w:pStyle w:val="7"/>
        <w:numPr>
          <w:ilvl w:val="0"/>
          <w:numId w:val="21"/>
        </w:numPr>
        <w:tabs>
          <w:tab w:val="left" w:pos="1275"/>
        </w:tabs>
        <w:spacing w:line="273" w:lineRule="auto"/>
        <w:ind w:right="272" w:firstLine="283"/>
        <w:rPr>
          <w:sz w:val="24"/>
        </w:rPr>
      </w:pPr>
      <w:r>
        <w:rPr>
          <w:sz w:val="24"/>
        </w:rPr>
        <w:t xml:space="preserve">потребность в физическом совершенствовании, занятиях спортивно-оздоровительной </w:t>
      </w:r>
      <w:r>
        <w:rPr>
          <w:spacing w:val="-2"/>
          <w:sz w:val="24"/>
        </w:rPr>
        <w:t>деятельностью;</w:t>
      </w:r>
    </w:p>
    <w:p w14:paraId="553301B8">
      <w:pPr>
        <w:pStyle w:val="7"/>
        <w:numPr>
          <w:ilvl w:val="0"/>
          <w:numId w:val="21"/>
        </w:numPr>
        <w:tabs>
          <w:tab w:val="left" w:pos="1275"/>
        </w:tabs>
        <w:spacing w:before="3" w:line="273" w:lineRule="auto"/>
        <w:ind w:right="283" w:firstLine="283"/>
        <w:rPr>
          <w:sz w:val="24"/>
        </w:rPr>
      </w:pPr>
      <w:r>
        <w:rPr>
          <w:sz w:val="24"/>
        </w:rPr>
        <w:t>активное неприятие вредных привычек и иных форм причинения вреда физическому и психическому здоровью;</w:t>
      </w:r>
    </w:p>
    <w:p w14:paraId="7A4BDA4C">
      <w:pPr>
        <w:spacing w:before="2"/>
        <w:ind w:left="710"/>
        <w:jc w:val="both"/>
        <w:rPr>
          <w:i/>
          <w:sz w:val="24"/>
        </w:rPr>
      </w:pPr>
      <w:r>
        <w:rPr>
          <w:i/>
          <w:sz w:val="24"/>
        </w:rPr>
        <w:t>трудового</w:t>
      </w:r>
      <w:r>
        <w:rPr>
          <w:i/>
          <w:spacing w:val="-4"/>
          <w:sz w:val="24"/>
        </w:rPr>
        <w:t xml:space="preserve"> </w:t>
      </w:r>
      <w:r>
        <w:rPr>
          <w:i/>
          <w:spacing w:val="-2"/>
          <w:sz w:val="24"/>
        </w:rPr>
        <w:t>воспитания:</w:t>
      </w:r>
    </w:p>
    <w:p w14:paraId="31481A35">
      <w:pPr>
        <w:pStyle w:val="7"/>
        <w:numPr>
          <w:ilvl w:val="0"/>
          <w:numId w:val="21"/>
        </w:numPr>
        <w:tabs>
          <w:tab w:val="left" w:pos="1276"/>
        </w:tabs>
        <w:spacing w:before="43"/>
        <w:ind w:left="1276" w:hanging="282"/>
        <w:rPr>
          <w:sz w:val="24"/>
        </w:rPr>
      </w:pPr>
      <w:r>
        <w:rPr>
          <w:sz w:val="24"/>
        </w:rPr>
        <w:t>готовность</w:t>
      </w:r>
      <w:r>
        <w:rPr>
          <w:spacing w:val="-6"/>
          <w:sz w:val="24"/>
        </w:rPr>
        <w:t xml:space="preserve"> </w:t>
      </w:r>
      <w:r>
        <w:rPr>
          <w:sz w:val="24"/>
        </w:rPr>
        <w:t>к</w:t>
      </w:r>
      <w:r>
        <w:rPr>
          <w:spacing w:val="-5"/>
          <w:sz w:val="24"/>
        </w:rPr>
        <w:t xml:space="preserve"> </w:t>
      </w:r>
      <w:r>
        <w:rPr>
          <w:sz w:val="24"/>
        </w:rPr>
        <w:t>труду,</w:t>
      </w:r>
      <w:r>
        <w:rPr>
          <w:spacing w:val="-3"/>
          <w:sz w:val="24"/>
        </w:rPr>
        <w:t xml:space="preserve"> </w:t>
      </w:r>
      <w:r>
        <w:rPr>
          <w:sz w:val="24"/>
        </w:rPr>
        <w:t>осознание</w:t>
      </w:r>
      <w:r>
        <w:rPr>
          <w:spacing w:val="-4"/>
          <w:sz w:val="24"/>
        </w:rPr>
        <w:t xml:space="preserve"> </w:t>
      </w:r>
      <w:r>
        <w:rPr>
          <w:sz w:val="24"/>
        </w:rPr>
        <w:t>ценности</w:t>
      </w:r>
      <w:r>
        <w:rPr>
          <w:spacing w:val="-3"/>
          <w:sz w:val="24"/>
        </w:rPr>
        <w:t xml:space="preserve"> </w:t>
      </w:r>
      <w:r>
        <w:rPr>
          <w:sz w:val="24"/>
        </w:rPr>
        <w:t>мастерства,</w:t>
      </w:r>
      <w:r>
        <w:rPr>
          <w:spacing w:val="-3"/>
          <w:sz w:val="24"/>
        </w:rPr>
        <w:t xml:space="preserve"> </w:t>
      </w:r>
      <w:r>
        <w:rPr>
          <w:spacing w:val="-2"/>
          <w:sz w:val="24"/>
        </w:rPr>
        <w:t>трудолюбие;</w:t>
      </w:r>
    </w:p>
    <w:p w14:paraId="5EB37994">
      <w:pPr>
        <w:pStyle w:val="7"/>
        <w:numPr>
          <w:ilvl w:val="0"/>
          <w:numId w:val="21"/>
        </w:numPr>
        <w:tabs>
          <w:tab w:val="left" w:pos="1275"/>
        </w:tabs>
        <w:spacing w:before="39" w:line="273" w:lineRule="auto"/>
        <w:ind w:right="279" w:firstLine="283"/>
        <w:rPr>
          <w:sz w:val="24"/>
        </w:rPr>
      </w:pPr>
      <w:r>
        <w:rPr>
          <w:sz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46C94EC6">
      <w:pPr>
        <w:pStyle w:val="7"/>
        <w:numPr>
          <w:ilvl w:val="0"/>
          <w:numId w:val="21"/>
        </w:numPr>
        <w:tabs>
          <w:tab w:val="left" w:pos="1275"/>
        </w:tabs>
        <w:spacing w:before="3" w:line="273" w:lineRule="auto"/>
        <w:ind w:right="280" w:firstLine="283"/>
        <w:rPr>
          <w:sz w:val="24"/>
        </w:rPr>
      </w:pPr>
      <w:r>
        <w:rPr>
          <w:sz w:val="24"/>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4B9CA280">
      <w:pPr>
        <w:pStyle w:val="7"/>
        <w:numPr>
          <w:ilvl w:val="0"/>
          <w:numId w:val="21"/>
        </w:numPr>
        <w:tabs>
          <w:tab w:val="left" w:pos="1276"/>
        </w:tabs>
        <w:spacing w:before="5"/>
        <w:ind w:left="1276" w:hanging="282"/>
        <w:rPr>
          <w:sz w:val="24"/>
        </w:rPr>
      </w:pPr>
      <w:r>
        <w:rPr>
          <w:sz w:val="24"/>
        </w:rPr>
        <w:t>готовность</w:t>
      </w:r>
      <w:r>
        <w:rPr>
          <w:spacing w:val="-5"/>
          <w:sz w:val="24"/>
        </w:rPr>
        <w:t xml:space="preserve"> </w:t>
      </w:r>
      <w:r>
        <w:rPr>
          <w:sz w:val="24"/>
        </w:rPr>
        <w:t>и</w:t>
      </w:r>
      <w:r>
        <w:rPr>
          <w:spacing w:val="-2"/>
          <w:sz w:val="24"/>
        </w:rPr>
        <w:t xml:space="preserve"> </w:t>
      </w:r>
      <w:r>
        <w:rPr>
          <w:sz w:val="24"/>
        </w:rPr>
        <w:t>способность</w:t>
      </w:r>
      <w:r>
        <w:rPr>
          <w:spacing w:val="-3"/>
          <w:sz w:val="24"/>
        </w:rPr>
        <w:t xml:space="preserve"> </w:t>
      </w:r>
      <w:r>
        <w:rPr>
          <w:sz w:val="24"/>
        </w:rPr>
        <w:t>к</w:t>
      </w:r>
      <w:r>
        <w:rPr>
          <w:spacing w:val="-3"/>
          <w:sz w:val="24"/>
        </w:rPr>
        <w:t xml:space="preserve"> </w:t>
      </w:r>
      <w:r>
        <w:rPr>
          <w:sz w:val="24"/>
        </w:rPr>
        <w:t>образованию</w:t>
      </w:r>
      <w:r>
        <w:rPr>
          <w:spacing w:val="-2"/>
          <w:sz w:val="24"/>
        </w:rPr>
        <w:t xml:space="preserve"> </w:t>
      </w:r>
      <w:r>
        <w:rPr>
          <w:sz w:val="24"/>
        </w:rPr>
        <w:t>и</w:t>
      </w:r>
      <w:r>
        <w:rPr>
          <w:spacing w:val="-3"/>
          <w:sz w:val="24"/>
        </w:rPr>
        <w:t xml:space="preserve"> </w:t>
      </w:r>
      <w:r>
        <w:rPr>
          <w:sz w:val="24"/>
        </w:rPr>
        <w:t>самообразованию</w:t>
      </w:r>
      <w:r>
        <w:rPr>
          <w:spacing w:val="-2"/>
          <w:sz w:val="24"/>
        </w:rPr>
        <w:t xml:space="preserve"> </w:t>
      </w:r>
      <w:r>
        <w:rPr>
          <w:sz w:val="24"/>
        </w:rPr>
        <w:t>на</w:t>
      </w:r>
      <w:r>
        <w:rPr>
          <w:spacing w:val="-3"/>
          <w:sz w:val="24"/>
        </w:rPr>
        <w:t xml:space="preserve"> </w:t>
      </w:r>
      <w:r>
        <w:rPr>
          <w:sz w:val="24"/>
        </w:rPr>
        <w:t>протяжении</w:t>
      </w:r>
      <w:r>
        <w:rPr>
          <w:spacing w:val="-3"/>
          <w:sz w:val="24"/>
        </w:rPr>
        <w:t xml:space="preserve"> </w:t>
      </w:r>
      <w:r>
        <w:rPr>
          <w:sz w:val="24"/>
        </w:rPr>
        <w:t>всей</w:t>
      </w:r>
      <w:r>
        <w:rPr>
          <w:spacing w:val="-2"/>
          <w:sz w:val="24"/>
        </w:rPr>
        <w:t xml:space="preserve"> жизни;</w:t>
      </w:r>
    </w:p>
    <w:p w14:paraId="139E5B78">
      <w:pPr>
        <w:spacing w:before="40"/>
        <w:ind w:left="710"/>
        <w:jc w:val="both"/>
        <w:rPr>
          <w:i/>
          <w:sz w:val="24"/>
        </w:rPr>
      </w:pPr>
      <w:r>
        <w:rPr>
          <w:i/>
          <w:sz w:val="24"/>
        </w:rPr>
        <w:t>экологического</w:t>
      </w:r>
      <w:r>
        <w:rPr>
          <w:i/>
          <w:spacing w:val="-5"/>
          <w:sz w:val="24"/>
        </w:rPr>
        <w:t xml:space="preserve"> </w:t>
      </w:r>
      <w:r>
        <w:rPr>
          <w:i/>
          <w:spacing w:val="-2"/>
          <w:sz w:val="24"/>
        </w:rPr>
        <w:t>воспитания:</w:t>
      </w:r>
    </w:p>
    <w:p w14:paraId="5F6FCB28">
      <w:pPr>
        <w:pStyle w:val="7"/>
        <w:numPr>
          <w:ilvl w:val="0"/>
          <w:numId w:val="21"/>
        </w:numPr>
        <w:tabs>
          <w:tab w:val="left" w:pos="1275"/>
        </w:tabs>
        <w:spacing w:before="41" w:line="276" w:lineRule="auto"/>
        <w:ind w:right="271" w:firstLine="283"/>
        <w:rPr>
          <w:sz w:val="24"/>
        </w:rPr>
      </w:pPr>
      <w:r>
        <w:rPr>
          <w:sz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5A38C2DF">
      <w:pPr>
        <w:pStyle w:val="7"/>
        <w:numPr>
          <w:ilvl w:val="0"/>
          <w:numId w:val="21"/>
        </w:numPr>
        <w:tabs>
          <w:tab w:val="left" w:pos="1275"/>
        </w:tabs>
        <w:spacing w:line="273" w:lineRule="auto"/>
        <w:ind w:right="282" w:firstLine="283"/>
        <w:rPr>
          <w:sz w:val="24"/>
        </w:rPr>
      </w:pPr>
      <w:r>
        <w:rPr>
          <w:sz w:val="24"/>
        </w:rPr>
        <w:t>планирование и осуществление действий в окружающей среде на основе знания целей устойчивого развития человечества;</w:t>
      </w:r>
    </w:p>
    <w:p w14:paraId="53F7DD22">
      <w:pPr>
        <w:pStyle w:val="7"/>
        <w:numPr>
          <w:ilvl w:val="0"/>
          <w:numId w:val="21"/>
        </w:numPr>
        <w:tabs>
          <w:tab w:val="left" w:pos="1276"/>
        </w:tabs>
        <w:ind w:left="1276" w:hanging="282"/>
        <w:rPr>
          <w:sz w:val="24"/>
        </w:rPr>
      </w:pPr>
      <w:r>
        <w:rPr>
          <w:sz w:val="24"/>
        </w:rPr>
        <w:t>активное</w:t>
      </w:r>
      <w:r>
        <w:rPr>
          <w:spacing w:val="-8"/>
          <w:sz w:val="24"/>
        </w:rPr>
        <w:t xml:space="preserve"> </w:t>
      </w:r>
      <w:r>
        <w:rPr>
          <w:sz w:val="24"/>
        </w:rPr>
        <w:t>неприятие</w:t>
      </w:r>
      <w:r>
        <w:rPr>
          <w:spacing w:val="-5"/>
          <w:sz w:val="24"/>
        </w:rPr>
        <w:t xml:space="preserve"> </w:t>
      </w:r>
      <w:r>
        <w:rPr>
          <w:sz w:val="24"/>
        </w:rPr>
        <w:t>действий,</w:t>
      </w:r>
      <w:r>
        <w:rPr>
          <w:spacing w:val="-8"/>
          <w:sz w:val="24"/>
        </w:rPr>
        <w:t xml:space="preserve"> </w:t>
      </w:r>
      <w:r>
        <w:rPr>
          <w:sz w:val="24"/>
        </w:rPr>
        <w:t>приносящих</w:t>
      </w:r>
      <w:r>
        <w:rPr>
          <w:spacing w:val="-2"/>
          <w:sz w:val="24"/>
        </w:rPr>
        <w:t xml:space="preserve"> </w:t>
      </w:r>
      <w:r>
        <w:rPr>
          <w:sz w:val="24"/>
        </w:rPr>
        <w:t>вред</w:t>
      </w:r>
      <w:r>
        <w:rPr>
          <w:spacing w:val="-5"/>
          <w:sz w:val="24"/>
        </w:rPr>
        <w:t xml:space="preserve"> </w:t>
      </w:r>
      <w:r>
        <w:rPr>
          <w:sz w:val="24"/>
        </w:rPr>
        <w:t>окружающей</w:t>
      </w:r>
      <w:r>
        <w:rPr>
          <w:spacing w:val="-4"/>
          <w:sz w:val="24"/>
        </w:rPr>
        <w:t xml:space="preserve"> </w:t>
      </w:r>
      <w:r>
        <w:rPr>
          <w:spacing w:val="-2"/>
          <w:sz w:val="24"/>
        </w:rPr>
        <w:t>среде;</w:t>
      </w:r>
    </w:p>
    <w:p w14:paraId="634E2BC8">
      <w:pPr>
        <w:pStyle w:val="7"/>
        <w:numPr>
          <w:ilvl w:val="0"/>
          <w:numId w:val="21"/>
        </w:numPr>
        <w:tabs>
          <w:tab w:val="left" w:pos="1275"/>
        </w:tabs>
        <w:spacing w:before="40" w:line="273" w:lineRule="auto"/>
        <w:ind w:right="271" w:firstLine="283"/>
        <w:rPr>
          <w:sz w:val="24"/>
        </w:rPr>
      </w:pPr>
      <w:r>
        <w:rPr>
          <w:sz w:val="24"/>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618031AC">
      <w:pPr>
        <w:pStyle w:val="7"/>
        <w:numPr>
          <w:ilvl w:val="0"/>
          <w:numId w:val="21"/>
        </w:numPr>
        <w:tabs>
          <w:tab w:val="left" w:pos="1276"/>
        </w:tabs>
        <w:spacing w:before="3"/>
        <w:ind w:left="1276" w:hanging="282"/>
        <w:rPr>
          <w:sz w:val="24"/>
        </w:rPr>
      </w:pPr>
      <w:r>
        <w:rPr>
          <w:sz w:val="24"/>
        </w:rPr>
        <w:t>расширение</w:t>
      </w:r>
      <w:r>
        <w:rPr>
          <w:spacing w:val="-8"/>
          <w:sz w:val="24"/>
        </w:rPr>
        <w:t xml:space="preserve"> </w:t>
      </w:r>
      <w:r>
        <w:rPr>
          <w:sz w:val="24"/>
        </w:rPr>
        <w:t>опыта</w:t>
      </w:r>
      <w:r>
        <w:rPr>
          <w:spacing w:val="-4"/>
          <w:sz w:val="24"/>
        </w:rPr>
        <w:t xml:space="preserve"> </w:t>
      </w:r>
      <w:r>
        <w:rPr>
          <w:sz w:val="24"/>
        </w:rPr>
        <w:t>деятельности</w:t>
      </w:r>
      <w:r>
        <w:rPr>
          <w:spacing w:val="-5"/>
          <w:sz w:val="24"/>
        </w:rPr>
        <w:t xml:space="preserve"> </w:t>
      </w:r>
      <w:r>
        <w:rPr>
          <w:sz w:val="24"/>
        </w:rPr>
        <w:t>экологической</w:t>
      </w:r>
      <w:r>
        <w:rPr>
          <w:spacing w:val="-4"/>
          <w:sz w:val="24"/>
        </w:rPr>
        <w:t xml:space="preserve"> </w:t>
      </w:r>
      <w:r>
        <w:rPr>
          <w:spacing w:val="-2"/>
          <w:sz w:val="24"/>
        </w:rPr>
        <w:t>направленности.</w:t>
      </w:r>
    </w:p>
    <w:p w14:paraId="4971FA1F">
      <w:pPr>
        <w:pStyle w:val="5"/>
        <w:spacing w:before="40" w:line="276" w:lineRule="auto"/>
        <w:ind w:right="280"/>
      </w:pPr>
      <w:r>
        <w:t>В результате изучения географии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6E135117">
      <w:pPr>
        <w:pStyle w:val="5"/>
        <w:spacing w:before="1" w:line="276" w:lineRule="auto"/>
        <w:ind w:right="282"/>
      </w:pPr>
      <w:r>
        <w:t>У обучающегося будут сформированы следующие базовые логические действия как часть познавательных универсальных учебных действий:</w:t>
      </w:r>
    </w:p>
    <w:p w14:paraId="5E8BF494">
      <w:pPr>
        <w:pStyle w:val="7"/>
        <w:numPr>
          <w:ilvl w:val="0"/>
          <w:numId w:val="21"/>
        </w:numPr>
        <w:tabs>
          <w:tab w:val="left" w:pos="1276"/>
        </w:tabs>
        <w:spacing w:before="1"/>
        <w:ind w:left="1276" w:hanging="282"/>
        <w:rPr>
          <w:sz w:val="24"/>
        </w:rPr>
      </w:pPr>
      <w:r>
        <w:rPr>
          <w:sz w:val="24"/>
        </w:rPr>
        <w:t>самостоятельно</w:t>
      </w:r>
      <w:r>
        <w:rPr>
          <w:spacing w:val="-7"/>
          <w:sz w:val="24"/>
        </w:rPr>
        <w:t xml:space="preserve"> </w:t>
      </w:r>
      <w:r>
        <w:rPr>
          <w:sz w:val="24"/>
        </w:rPr>
        <w:t>формулировать</w:t>
      </w:r>
      <w:r>
        <w:rPr>
          <w:spacing w:val="-4"/>
          <w:sz w:val="24"/>
        </w:rPr>
        <w:t xml:space="preserve"> </w:t>
      </w:r>
      <w:r>
        <w:rPr>
          <w:sz w:val="24"/>
        </w:rPr>
        <w:t>и</w:t>
      </w:r>
      <w:r>
        <w:rPr>
          <w:spacing w:val="-4"/>
          <w:sz w:val="24"/>
        </w:rPr>
        <w:t xml:space="preserve"> </w:t>
      </w:r>
      <w:r>
        <w:rPr>
          <w:sz w:val="24"/>
        </w:rPr>
        <w:t>актуализировать</w:t>
      </w:r>
      <w:r>
        <w:rPr>
          <w:spacing w:val="-4"/>
          <w:sz w:val="24"/>
        </w:rPr>
        <w:t xml:space="preserve"> </w:t>
      </w:r>
      <w:r>
        <w:rPr>
          <w:sz w:val="24"/>
        </w:rPr>
        <w:t>проблемы,</w:t>
      </w:r>
      <w:r>
        <w:rPr>
          <w:spacing w:val="-5"/>
          <w:sz w:val="24"/>
        </w:rPr>
        <w:t xml:space="preserve"> </w:t>
      </w:r>
      <w:r>
        <w:rPr>
          <w:sz w:val="24"/>
        </w:rPr>
        <w:t>которые</w:t>
      </w:r>
      <w:r>
        <w:rPr>
          <w:spacing w:val="-6"/>
          <w:sz w:val="24"/>
        </w:rPr>
        <w:t xml:space="preserve"> </w:t>
      </w:r>
      <w:r>
        <w:rPr>
          <w:sz w:val="24"/>
        </w:rPr>
        <w:t>могут</w:t>
      </w:r>
      <w:r>
        <w:rPr>
          <w:spacing w:val="-2"/>
          <w:sz w:val="24"/>
        </w:rPr>
        <w:t xml:space="preserve"> </w:t>
      </w:r>
      <w:r>
        <w:rPr>
          <w:sz w:val="24"/>
        </w:rPr>
        <w:t>быть</w:t>
      </w:r>
      <w:r>
        <w:rPr>
          <w:spacing w:val="-3"/>
          <w:sz w:val="24"/>
        </w:rPr>
        <w:t xml:space="preserve"> </w:t>
      </w:r>
      <w:r>
        <w:rPr>
          <w:spacing w:val="-2"/>
          <w:sz w:val="24"/>
        </w:rPr>
        <w:t>решены</w:t>
      </w:r>
    </w:p>
    <w:p w14:paraId="5A179379">
      <w:pPr>
        <w:pStyle w:val="7"/>
        <w:rPr>
          <w:sz w:val="24"/>
        </w:rPr>
        <w:sectPr>
          <w:pgSz w:w="11900" w:h="16850"/>
          <w:pgMar w:top="140" w:right="283" w:bottom="480" w:left="708" w:header="0" w:footer="297" w:gutter="0"/>
          <w:cols w:space="720" w:num="1"/>
        </w:sectPr>
      </w:pPr>
    </w:p>
    <w:p w14:paraId="42A1AD81">
      <w:pPr>
        <w:pStyle w:val="5"/>
        <w:spacing w:before="264"/>
        <w:ind w:firstLine="0"/>
        <w:jc w:val="left"/>
      </w:pPr>
      <w:r>
        <w:t>с</w:t>
      </w:r>
      <w:r>
        <w:rPr>
          <w:spacing w:val="-7"/>
        </w:rPr>
        <w:t xml:space="preserve"> </w:t>
      </w:r>
      <w:r>
        <w:t>использованием</w:t>
      </w:r>
      <w:r>
        <w:rPr>
          <w:spacing w:val="-5"/>
        </w:rPr>
        <w:t xml:space="preserve"> </w:t>
      </w:r>
      <w:r>
        <w:t>географических</w:t>
      </w:r>
      <w:r>
        <w:rPr>
          <w:spacing w:val="-5"/>
        </w:rPr>
        <w:t xml:space="preserve"> </w:t>
      </w:r>
      <w:r>
        <w:t>знаний,</w:t>
      </w:r>
      <w:r>
        <w:rPr>
          <w:spacing w:val="-4"/>
        </w:rPr>
        <w:t xml:space="preserve"> </w:t>
      </w:r>
      <w:r>
        <w:t>рассматривать</w:t>
      </w:r>
      <w:r>
        <w:rPr>
          <w:spacing w:val="-4"/>
        </w:rPr>
        <w:t xml:space="preserve"> </w:t>
      </w:r>
      <w:r>
        <w:t>их</w:t>
      </w:r>
      <w:r>
        <w:rPr>
          <w:spacing w:val="-2"/>
        </w:rPr>
        <w:t xml:space="preserve"> всесторонне;</w:t>
      </w:r>
    </w:p>
    <w:p w14:paraId="465B62F9">
      <w:pPr>
        <w:pStyle w:val="7"/>
        <w:numPr>
          <w:ilvl w:val="0"/>
          <w:numId w:val="21"/>
        </w:numPr>
        <w:tabs>
          <w:tab w:val="left" w:pos="1275"/>
        </w:tabs>
        <w:spacing w:before="41" w:line="273" w:lineRule="auto"/>
        <w:ind w:right="270" w:firstLine="283"/>
        <w:jc w:val="left"/>
        <w:rPr>
          <w:sz w:val="24"/>
        </w:rPr>
      </w:pPr>
      <w:r>
        <w:rPr>
          <w:sz w:val="24"/>
        </w:rPr>
        <w:t>устанавливать</w:t>
      </w:r>
      <w:r>
        <w:rPr>
          <w:spacing w:val="80"/>
          <w:sz w:val="24"/>
        </w:rPr>
        <w:t xml:space="preserve"> </w:t>
      </w:r>
      <w:r>
        <w:rPr>
          <w:sz w:val="24"/>
        </w:rPr>
        <w:t>существенный</w:t>
      </w:r>
      <w:r>
        <w:rPr>
          <w:spacing w:val="80"/>
          <w:sz w:val="24"/>
        </w:rPr>
        <w:t xml:space="preserve"> </w:t>
      </w:r>
      <w:r>
        <w:rPr>
          <w:sz w:val="24"/>
        </w:rPr>
        <w:t>признак</w:t>
      </w:r>
      <w:r>
        <w:rPr>
          <w:spacing w:val="80"/>
          <w:sz w:val="24"/>
        </w:rPr>
        <w:t xml:space="preserve"> </w:t>
      </w:r>
      <w:r>
        <w:rPr>
          <w:sz w:val="24"/>
        </w:rPr>
        <w:t>или</w:t>
      </w:r>
      <w:r>
        <w:rPr>
          <w:spacing w:val="80"/>
          <w:sz w:val="24"/>
        </w:rPr>
        <w:t xml:space="preserve"> </w:t>
      </w:r>
      <w:r>
        <w:rPr>
          <w:sz w:val="24"/>
        </w:rPr>
        <w:t>основания</w:t>
      </w:r>
      <w:r>
        <w:rPr>
          <w:spacing w:val="80"/>
          <w:sz w:val="24"/>
        </w:rPr>
        <w:t xml:space="preserve"> </w:t>
      </w:r>
      <w:r>
        <w:rPr>
          <w:sz w:val="24"/>
        </w:rPr>
        <w:t>для</w:t>
      </w:r>
      <w:r>
        <w:rPr>
          <w:spacing w:val="80"/>
          <w:sz w:val="24"/>
        </w:rPr>
        <w:t xml:space="preserve"> </w:t>
      </w:r>
      <w:r>
        <w:rPr>
          <w:sz w:val="24"/>
        </w:rPr>
        <w:t>сравнения,</w:t>
      </w:r>
      <w:r>
        <w:rPr>
          <w:spacing w:val="80"/>
          <w:sz w:val="24"/>
        </w:rPr>
        <w:t xml:space="preserve"> </w:t>
      </w:r>
      <w:r>
        <w:rPr>
          <w:sz w:val="24"/>
        </w:rPr>
        <w:t>классификации географических объектов, процессов и явлений и обобщения;</w:t>
      </w:r>
    </w:p>
    <w:p w14:paraId="505FF3E3">
      <w:pPr>
        <w:pStyle w:val="7"/>
        <w:numPr>
          <w:ilvl w:val="0"/>
          <w:numId w:val="21"/>
        </w:numPr>
        <w:tabs>
          <w:tab w:val="left" w:pos="1276"/>
        </w:tabs>
        <w:spacing w:before="3"/>
        <w:ind w:left="1276" w:hanging="282"/>
        <w:jc w:val="left"/>
        <w:rPr>
          <w:sz w:val="24"/>
        </w:rPr>
      </w:pPr>
      <w:r>
        <w:rPr>
          <w:sz w:val="24"/>
        </w:rPr>
        <w:t>определять</w:t>
      </w:r>
      <w:r>
        <w:rPr>
          <w:spacing w:val="-6"/>
          <w:sz w:val="24"/>
        </w:rPr>
        <w:t xml:space="preserve"> </w:t>
      </w:r>
      <w:r>
        <w:rPr>
          <w:sz w:val="24"/>
        </w:rPr>
        <w:t>цели</w:t>
      </w:r>
      <w:r>
        <w:rPr>
          <w:spacing w:val="-2"/>
          <w:sz w:val="24"/>
        </w:rPr>
        <w:t xml:space="preserve"> </w:t>
      </w:r>
      <w:r>
        <w:rPr>
          <w:sz w:val="24"/>
        </w:rPr>
        <w:t>деятельности,</w:t>
      </w:r>
      <w:r>
        <w:rPr>
          <w:spacing w:val="-6"/>
          <w:sz w:val="24"/>
        </w:rPr>
        <w:t xml:space="preserve"> </w:t>
      </w:r>
      <w:r>
        <w:rPr>
          <w:sz w:val="24"/>
        </w:rPr>
        <w:t>задавать</w:t>
      </w:r>
      <w:r>
        <w:rPr>
          <w:spacing w:val="-3"/>
          <w:sz w:val="24"/>
        </w:rPr>
        <w:t xml:space="preserve"> </w:t>
      </w:r>
      <w:r>
        <w:rPr>
          <w:sz w:val="24"/>
        </w:rPr>
        <w:t>параметры</w:t>
      </w:r>
      <w:r>
        <w:rPr>
          <w:spacing w:val="-4"/>
          <w:sz w:val="24"/>
        </w:rPr>
        <w:t xml:space="preserve"> </w:t>
      </w:r>
      <w:r>
        <w:rPr>
          <w:sz w:val="24"/>
        </w:rPr>
        <w:t>и</w:t>
      </w:r>
      <w:r>
        <w:rPr>
          <w:spacing w:val="-3"/>
          <w:sz w:val="24"/>
        </w:rPr>
        <w:t xml:space="preserve"> </w:t>
      </w:r>
      <w:r>
        <w:rPr>
          <w:sz w:val="24"/>
        </w:rPr>
        <w:t>критерии</w:t>
      </w:r>
      <w:r>
        <w:rPr>
          <w:spacing w:val="-3"/>
          <w:sz w:val="24"/>
        </w:rPr>
        <w:t xml:space="preserve"> </w:t>
      </w:r>
      <w:r>
        <w:rPr>
          <w:sz w:val="24"/>
        </w:rPr>
        <w:t>их</w:t>
      </w:r>
      <w:r>
        <w:rPr>
          <w:spacing w:val="-4"/>
          <w:sz w:val="24"/>
        </w:rPr>
        <w:t xml:space="preserve"> </w:t>
      </w:r>
      <w:r>
        <w:rPr>
          <w:spacing w:val="-2"/>
          <w:sz w:val="24"/>
        </w:rPr>
        <w:t>достижения;</w:t>
      </w:r>
    </w:p>
    <w:p w14:paraId="2D9B27A0">
      <w:pPr>
        <w:pStyle w:val="7"/>
        <w:numPr>
          <w:ilvl w:val="0"/>
          <w:numId w:val="21"/>
        </w:numPr>
        <w:tabs>
          <w:tab w:val="left" w:pos="1275"/>
        </w:tabs>
        <w:spacing w:before="40" w:line="273" w:lineRule="auto"/>
        <w:ind w:right="280" w:firstLine="283"/>
        <w:jc w:val="left"/>
        <w:rPr>
          <w:sz w:val="24"/>
        </w:rPr>
      </w:pPr>
      <w:r>
        <w:rPr>
          <w:sz w:val="24"/>
        </w:rPr>
        <w:t>разрабатывать</w:t>
      </w:r>
      <w:r>
        <w:rPr>
          <w:spacing w:val="80"/>
          <w:sz w:val="24"/>
        </w:rPr>
        <w:t xml:space="preserve"> </w:t>
      </w:r>
      <w:r>
        <w:rPr>
          <w:sz w:val="24"/>
        </w:rPr>
        <w:t>план</w:t>
      </w:r>
      <w:r>
        <w:rPr>
          <w:spacing w:val="80"/>
          <w:sz w:val="24"/>
        </w:rPr>
        <w:t xml:space="preserve"> </w:t>
      </w:r>
      <w:r>
        <w:rPr>
          <w:sz w:val="24"/>
        </w:rPr>
        <w:t>решения</w:t>
      </w:r>
      <w:r>
        <w:rPr>
          <w:spacing w:val="80"/>
          <w:sz w:val="24"/>
        </w:rPr>
        <w:t xml:space="preserve"> </w:t>
      </w:r>
      <w:r>
        <w:rPr>
          <w:sz w:val="24"/>
        </w:rPr>
        <w:t>географической</w:t>
      </w:r>
      <w:r>
        <w:rPr>
          <w:spacing w:val="80"/>
          <w:sz w:val="24"/>
        </w:rPr>
        <w:t xml:space="preserve"> </w:t>
      </w:r>
      <w:r>
        <w:rPr>
          <w:sz w:val="24"/>
        </w:rPr>
        <w:t>задачи</w:t>
      </w:r>
      <w:r>
        <w:rPr>
          <w:spacing w:val="80"/>
          <w:sz w:val="24"/>
        </w:rPr>
        <w:t xml:space="preserve"> </w:t>
      </w:r>
      <w:r>
        <w:rPr>
          <w:sz w:val="24"/>
        </w:rPr>
        <w:t>с</w:t>
      </w:r>
      <w:r>
        <w:rPr>
          <w:spacing w:val="80"/>
          <w:sz w:val="24"/>
        </w:rPr>
        <w:t xml:space="preserve"> </w:t>
      </w:r>
      <w:r>
        <w:rPr>
          <w:sz w:val="24"/>
        </w:rPr>
        <w:t>учетом</w:t>
      </w:r>
      <w:r>
        <w:rPr>
          <w:spacing w:val="80"/>
          <w:sz w:val="24"/>
        </w:rPr>
        <w:t xml:space="preserve"> </w:t>
      </w:r>
      <w:r>
        <w:rPr>
          <w:sz w:val="24"/>
        </w:rPr>
        <w:t>анализа</w:t>
      </w:r>
      <w:r>
        <w:rPr>
          <w:spacing w:val="80"/>
          <w:sz w:val="24"/>
        </w:rPr>
        <w:t xml:space="preserve"> </w:t>
      </w:r>
      <w:r>
        <w:rPr>
          <w:sz w:val="24"/>
        </w:rPr>
        <w:t>имеющихся материальных и нематериальных ресурсов;</w:t>
      </w:r>
    </w:p>
    <w:p w14:paraId="3B1CB32F">
      <w:pPr>
        <w:pStyle w:val="7"/>
        <w:numPr>
          <w:ilvl w:val="0"/>
          <w:numId w:val="21"/>
        </w:numPr>
        <w:tabs>
          <w:tab w:val="left" w:pos="1275"/>
        </w:tabs>
        <w:spacing w:before="3" w:line="273" w:lineRule="auto"/>
        <w:ind w:right="282" w:firstLine="283"/>
        <w:jc w:val="left"/>
        <w:rPr>
          <w:sz w:val="24"/>
        </w:rPr>
      </w:pPr>
      <w:r>
        <w:rPr>
          <w:sz w:val="24"/>
        </w:rPr>
        <w:t>выявлять</w:t>
      </w:r>
      <w:r>
        <w:rPr>
          <w:spacing w:val="80"/>
          <w:w w:val="150"/>
          <w:sz w:val="24"/>
        </w:rPr>
        <w:t xml:space="preserve"> </w:t>
      </w:r>
      <w:r>
        <w:rPr>
          <w:sz w:val="24"/>
        </w:rPr>
        <w:t>закономерности</w:t>
      </w:r>
      <w:r>
        <w:rPr>
          <w:spacing w:val="80"/>
          <w:w w:val="150"/>
          <w:sz w:val="24"/>
        </w:rPr>
        <w:t xml:space="preserve"> </w:t>
      </w:r>
      <w:r>
        <w:rPr>
          <w:sz w:val="24"/>
        </w:rPr>
        <w:t>и</w:t>
      </w:r>
      <w:r>
        <w:rPr>
          <w:spacing w:val="80"/>
          <w:w w:val="150"/>
          <w:sz w:val="24"/>
        </w:rPr>
        <w:t xml:space="preserve"> </w:t>
      </w:r>
      <w:r>
        <w:rPr>
          <w:sz w:val="24"/>
        </w:rPr>
        <w:t>противоречия</w:t>
      </w:r>
      <w:r>
        <w:rPr>
          <w:spacing w:val="80"/>
          <w:w w:val="150"/>
          <w:sz w:val="24"/>
        </w:rPr>
        <w:t xml:space="preserve"> </w:t>
      </w:r>
      <w:r>
        <w:rPr>
          <w:sz w:val="24"/>
        </w:rPr>
        <w:t>в</w:t>
      </w:r>
      <w:r>
        <w:rPr>
          <w:spacing w:val="80"/>
          <w:w w:val="150"/>
          <w:sz w:val="24"/>
        </w:rPr>
        <w:t xml:space="preserve"> </w:t>
      </w:r>
      <w:r>
        <w:rPr>
          <w:sz w:val="24"/>
        </w:rPr>
        <w:t>рассматриваемых</w:t>
      </w:r>
      <w:r>
        <w:rPr>
          <w:spacing w:val="80"/>
          <w:w w:val="150"/>
          <w:sz w:val="24"/>
        </w:rPr>
        <w:t xml:space="preserve"> </w:t>
      </w:r>
      <w:r>
        <w:rPr>
          <w:sz w:val="24"/>
        </w:rPr>
        <w:t>явлениях</w:t>
      </w:r>
      <w:r>
        <w:rPr>
          <w:spacing w:val="80"/>
          <w:w w:val="150"/>
          <w:sz w:val="24"/>
        </w:rPr>
        <w:t xml:space="preserve"> </w:t>
      </w:r>
      <w:r>
        <w:rPr>
          <w:sz w:val="24"/>
        </w:rPr>
        <w:t>с</w:t>
      </w:r>
      <w:r>
        <w:rPr>
          <w:spacing w:val="80"/>
          <w:w w:val="150"/>
          <w:sz w:val="24"/>
        </w:rPr>
        <w:t xml:space="preserve"> </w:t>
      </w:r>
      <w:r>
        <w:rPr>
          <w:sz w:val="24"/>
        </w:rPr>
        <w:t>учетом предложенной географической задачи;</w:t>
      </w:r>
    </w:p>
    <w:p w14:paraId="4EF706CC">
      <w:pPr>
        <w:pStyle w:val="7"/>
        <w:numPr>
          <w:ilvl w:val="0"/>
          <w:numId w:val="21"/>
        </w:numPr>
        <w:tabs>
          <w:tab w:val="left" w:pos="1276"/>
        </w:tabs>
        <w:ind w:left="1276" w:hanging="282"/>
        <w:jc w:val="left"/>
        <w:rPr>
          <w:sz w:val="24"/>
        </w:rPr>
      </w:pPr>
      <w:r>
        <w:rPr>
          <w:sz w:val="24"/>
        </w:rPr>
        <w:t>вносить</w:t>
      </w:r>
      <w:r>
        <w:rPr>
          <w:spacing w:val="-7"/>
          <w:sz w:val="24"/>
        </w:rPr>
        <w:t xml:space="preserve"> </w:t>
      </w:r>
      <w:r>
        <w:rPr>
          <w:sz w:val="24"/>
        </w:rPr>
        <w:t>коррективы</w:t>
      </w:r>
      <w:r>
        <w:rPr>
          <w:spacing w:val="-5"/>
          <w:sz w:val="24"/>
        </w:rPr>
        <w:t xml:space="preserve"> </w:t>
      </w:r>
      <w:r>
        <w:rPr>
          <w:sz w:val="24"/>
        </w:rPr>
        <w:t>в</w:t>
      </w:r>
      <w:r>
        <w:rPr>
          <w:spacing w:val="-5"/>
          <w:sz w:val="24"/>
        </w:rPr>
        <w:t xml:space="preserve"> </w:t>
      </w:r>
      <w:r>
        <w:rPr>
          <w:sz w:val="24"/>
        </w:rPr>
        <w:t>деятельность,</w:t>
      </w:r>
      <w:r>
        <w:rPr>
          <w:spacing w:val="-4"/>
          <w:sz w:val="24"/>
        </w:rPr>
        <w:t xml:space="preserve"> </w:t>
      </w:r>
      <w:r>
        <w:rPr>
          <w:sz w:val="24"/>
        </w:rPr>
        <w:t>оценивать</w:t>
      </w:r>
      <w:r>
        <w:rPr>
          <w:spacing w:val="-6"/>
          <w:sz w:val="24"/>
        </w:rPr>
        <w:t xml:space="preserve"> </w:t>
      </w:r>
      <w:r>
        <w:rPr>
          <w:sz w:val="24"/>
        </w:rPr>
        <w:t>соответствие</w:t>
      </w:r>
      <w:r>
        <w:rPr>
          <w:spacing w:val="-4"/>
          <w:sz w:val="24"/>
        </w:rPr>
        <w:t xml:space="preserve"> </w:t>
      </w:r>
      <w:r>
        <w:rPr>
          <w:sz w:val="24"/>
        </w:rPr>
        <w:t>результатов</w:t>
      </w:r>
      <w:r>
        <w:rPr>
          <w:spacing w:val="-5"/>
          <w:sz w:val="24"/>
        </w:rPr>
        <w:t xml:space="preserve"> </w:t>
      </w:r>
      <w:r>
        <w:rPr>
          <w:spacing w:val="-2"/>
          <w:sz w:val="24"/>
        </w:rPr>
        <w:t>целям;</w:t>
      </w:r>
    </w:p>
    <w:p w14:paraId="4C1B49A1">
      <w:pPr>
        <w:pStyle w:val="7"/>
        <w:numPr>
          <w:ilvl w:val="0"/>
          <w:numId w:val="21"/>
        </w:numPr>
        <w:tabs>
          <w:tab w:val="left" w:pos="1275"/>
        </w:tabs>
        <w:spacing w:before="42" w:line="273" w:lineRule="auto"/>
        <w:ind w:right="272" w:firstLine="283"/>
        <w:jc w:val="left"/>
        <w:rPr>
          <w:sz w:val="24"/>
        </w:rPr>
      </w:pPr>
      <w:r>
        <w:rPr>
          <w:sz w:val="24"/>
        </w:rPr>
        <w:t>координировать</w:t>
      </w:r>
      <w:r>
        <w:rPr>
          <w:spacing w:val="75"/>
          <w:sz w:val="24"/>
        </w:rPr>
        <w:t xml:space="preserve"> </w:t>
      </w:r>
      <w:r>
        <w:rPr>
          <w:sz w:val="24"/>
        </w:rPr>
        <w:t>и</w:t>
      </w:r>
      <w:r>
        <w:rPr>
          <w:spacing w:val="78"/>
          <w:sz w:val="24"/>
        </w:rPr>
        <w:t xml:space="preserve"> </w:t>
      </w:r>
      <w:r>
        <w:rPr>
          <w:sz w:val="24"/>
        </w:rPr>
        <w:t>выполнять</w:t>
      </w:r>
      <w:r>
        <w:rPr>
          <w:spacing w:val="78"/>
          <w:sz w:val="24"/>
        </w:rPr>
        <w:t xml:space="preserve"> </w:t>
      </w:r>
      <w:r>
        <w:rPr>
          <w:sz w:val="24"/>
        </w:rPr>
        <w:t>работу</w:t>
      </w:r>
      <w:r>
        <w:rPr>
          <w:spacing w:val="40"/>
          <w:sz w:val="24"/>
        </w:rPr>
        <w:t xml:space="preserve"> </w:t>
      </w:r>
      <w:r>
        <w:rPr>
          <w:sz w:val="24"/>
        </w:rPr>
        <w:t>при</w:t>
      </w:r>
      <w:r>
        <w:rPr>
          <w:spacing w:val="78"/>
          <w:sz w:val="24"/>
        </w:rPr>
        <w:t xml:space="preserve"> </w:t>
      </w:r>
      <w:r>
        <w:rPr>
          <w:sz w:val="24"/>
        </w:rPr>
        <w:t>решении</w:t>
      </w:r>
      <w:r>
        <w:rPr>
          <w:spacing w:val="78"/>
          <w:sz w:val="24"/>
        </w:rPr>
        <w:t xml:space="preserve"> </w:t>
      </w:r>
      <w:r>
        <w:rPr>
          <w:sz w:val="24"/>
        </w:rPr>
        <w:t>географических</w:t>
      </w:r>
      <w:r>
        <w:rPr>
          <w:spacing w:val="77"/>
          <w:sz w:val="24"/>
        </w:rPr>
        <w:t xml:space="preserve"> </w:t>
      </w:r>
      <w:r>
        <w:rPr>
          <w:sz w:val="24"/>
        </w:rPr>
        <w:t>задач</w:t>
      </w:r>
      <w:r>
        <w:rPr>
          <w:spacing w:val="76"/>
          <w:sz w:val="24"/>
        </w:rPr>
        <w:t xml:space="preserve"> </w:t>
      </w:r>
      <w:r>
        <w:rPr>
          <w:sz w:val="24"/>
        </w:rPr>
        <w:t>в</w:t>
      </w:r>
      <w:r>
        <w:rPr>
          <w:spacing w:val="79"/>
          <w:sz w:val="24"/>
        </w:rPr>
        <w:t xml:space="preserve"> </w:t>
      </w:r>
      <w:r>
        <w:rPr>
          <w:sz w:val="24"/>
        </w:rPr>
        <w:t>условиях реального, виртуального и комбинированного взаимодействия;</w:t>
      </w:r>
    </w:p>
    <w:p w14:paraId="792C06CB">
      <w:pPr>
        <w:pStyle w:val="7"/>
        <w:numPr>
          <w:ilvl w:val="0"/>
          <w:numId w:val="21"/>
        </w:numPr>
        <w:tabs>
          <w:tab w:val="left" w:pos="1275"/>
          <w:tab w:val="left" w:pos="2545"/>
          <w:tab w:val="left" w:pos="3646"/>
          <w:tab w:val="left" w:pos="4245"/>
          <w:tab w:val="left" w:pos="5175"/>
          <w:tab w:val="left" w:pos="5983"/>
          <w:tab w:val="left" w:pos="7091"/>
          <w:tab w:val="left" w:pos="8475"/>
          <w:tab w:val="left" w:pos="9627"/>
        </w:tabs>
        <w:spacing w:before="4" w:line="273" w:lineRule="auto"/>
        <w:ind w:right="281" w:firstLine="283"/>
        <w:jc w:val="left"/>
        <w:rPr>
          <w:sz w:val="24"/>
        </w:rPr>
      </w:pPr>
      <w:r>
        <w:rPr>
          <w:spacing w:val="-2"/>
          <w:sz w:val="24"/>
        </w:rPr>
        <w:t>креативно</w:t>
      </w:r>
      <w:r>
        <w:rPr>
          <w:sz w:val="24"/>
        </w:rPr>
        <w:tab/>
      </w:r>
      <w:r>
        <w:rPr>
          <w:spacing w:val="-2"/>
          <w:sz w:val="24"/>
        </w:rPr>
        <w:t>мыслить</w:t>
      </w:r>
      <w:r>
        <w:rPr>
          <w:sz w:val="24"/>
        </w:rPr>
        <w:tab/>
      </w:r>
      <w:r>
        <w:rPr>
          <w:spacing w:val="-4"/>
          <w:sz w:val="24"/>
        </w:rPr>
        <w:t>при</w:t>
      </w:r>
      <w:r>
        <w:rPr>
          <w:sz w:val="24"/>
        </w:rPr>
        <w:tab/>
      </w:r>
      <w:r>
        <w:rPr>
          <w:spacing w:val="-2"/>
          <w:sz w:val="24"/>
        </w:rPr>
        <w:t>поиске</w:t>
      </w:r>
      <w:r>
        <w:rPr>
          <w:sz w:val="24"/>
        </w:rPr>
        <w:tab/>
      </w:r>
      <w:r>
        <w:rPr>
          <w:spacing w:val="-4"/>
          <w:sz w:val="24"/>
        </w:rPr>
        <w:t>путей</w:t>
      </w:r>
      <w:r>
        <w:rPr>
          <w:sz w:val="24"/>
        </w:rPr>
        <w:tab/>
      </w:r>
      <w:r>
        <w:rPr>
          <w:spacing w:val="-2"/>
          <w:sz w:val="24"/>
        </w:rPr>
        <w:t>решения</w:t>
      </w:r>
      <w:r>
        <w:rPr>
          <w:sz w:val="24"/>
        </w:rPr>
        <w:tab/>
      </w:r>
      <w:r>
        <w:rPr>
          <w:spacing w:val="-2"/>
          <w:sz w:val="24"/>
        </w:rPr>
        <w:t>жизненных</w:t>
      </w:r>
      <w:r>
        <w:rPr>
          <w:sz w:val="24"/>
        </w:rPr>
        <w:tab/>
      </w:r>
      <w:r>
        <w:rPr>
          <w:spacing w:val="-2"/>
          <w:sz w:val="24"/>
        </w:rPr>
        <w:t>проблем,</w:t>
      </w:r>
      <w:r>
        <w:rPr>
          <w:sz w:val="24"/>
        </w:rPr>
        <w:tab/>
      </w:r>
      <w:r>
        <w:rPr>
          <w:spacing w:val="-2"/>
          <w:sz w:val="24"/>
        </w:rPr>
        <w:t xml:space="preserve">имеющих </w:t>
      </w:r>
      <w:r>
        <w:rPr>
          <w:sz w:val="24"/>
        </w:rPr>
        <w:t>географические аспекты.</w:t>
      </w:r>
    </w:p>
    <w:p w14:paraId="48B3A158">
      <w:pPr>
        <w:pStyle w:val="5"/>
        <w:spacing w:before="1" w:line="276" w:lineRule="auto"/>
        <w:jc w:val="left"/>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5B00557D">
      <w:pPr>
        <w:pStyle w:val="7"/>
        <w:numPr>
          <w:ilvl w:val="0"/>
          <w:numId w:val="21"/>
        </w:numPr>
        <w:tabs>
          <w:tab w:val="left" w:pos="1275"/>
        </w:tabs>
        <w:spacing w:before="1" w:line="276" w:lineRule="auto"/>
        <w:ind w:right="272" w:firstLine="283"/>
        <w:rPr>
          <w:sz w:val="24"/>
        </w:rPr>
      </w:pPr>
      <w:r>
        <w:rPr>
          <w:sz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14:paraId="62AF132F">
      <w:pPr>
        <w:pStyle w:val="7"/>
        <w:numPr>
          <w:ilvl w:val="0"/>
          <w:numId w:val="21"/>
        </w:numPr>
        <w:tabs>
          <w:tab w:val="left" w:pos="1275"/>
        </w:tabs>
        <w:spacing w:line="273" w:lineRule="auto"/>
        <w:ind w:right="271" w:firstLine="283"/>
        <w:rPr>
          <w:sz w:val="24"/>
        </w:rPr>
      </w:pPr>
      <w:r>
        <w:rPr>
          <w:sz w:val="24"/>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7B038F3C">
      <w:pPr>
        <w:pStyle w:val="7"/>
        <w:numPr>
          <w:ilvl w:val="0"/>
          <w:numId w:val="21"/>
        </w:numPr>
        <w:tabs>
          <w:tab w:val="left" w:pos="1276"/>
        </w:tabs>
        <w:spacing w:before="2"/>
        <w:ind w:left="1276" w:hanging="282"/>
        <w:rPr>
          <w:sz w:val="24"/>
        </w:rPr>
      </w:pPr>
      <w:r>
        <w:rPr>
          <w:sz w:val="24"/>
        </w:rPr>
        <w:t>владеть</w:t>
      </w:r>
      <w:r>
        <w:rPr>
          <w:spacing w:val="-6"/>
          <w:sz w:val="24"/>
        </w:rPr>
        <w:t xml:space="preserve"> </w:t>
      </w:r>
      <w:r>
        <w:rPr>
          <w:sz w:val="24"/>
        </w:rPr>
        <w:t>научной</w:t>
      </w:r>
      <w:r>
        <w:rPr>
          <w:spacing w:val="-4"/>
          <w:sz w:val="24"/>
        </w:rPr>
        <w:t xml:space="preserve"> </w:t>
      </w:r>
      <w:r>
        <w:rPr>
          <w:sz w:val="24"/>
        </w:rPr>
        <w:t>терминологией,</w:t>
      </w:r>
      <w:r>
        <w:rPr>
          <w:spacing w:val="-7"/>
          <w:sz w:val="24"/>
        </w:rPr>
        <w:t xml:space="preserve"> </w:t>
      </w:r>
      <w:r>
        <w:rPr>
          <w:sz w:val="24"/>
        </w:rPr>
        <w:t>ключевыми</w:t>
      </w:r>
      <w:r>
        <w:rPr>
          <w:spacing w:val="-4"/>
          <w:sz w:val="24"/>
        </w:rPr>
        <w:t xml:space="preserve"> </w:t>
      </w:r>
      <w:r>
        <w:rPr>
          <w:sz w:val="24"/>
        </w:rPr>
        <w:t>понятиями</w:t>
      </w:r>
      <w:r>
        <w:rPr>
          <w:spacing w:val="-4"/>
          <w:sz w:val="24"/>
        </w:rPr>
        <w:t xml:space="preserve"> </w:t>
      </w:r>
      <w:r>
        <w:rPr>
          <w:sz w:val="24"/>
        </w:rPr>
        <w:t>и</w:t>
      </w:r>
      <w:r>
        <w:rPr>
          <w:spacing w:val="-3"/>
          <w:sz w:val="24"/>
        </w:rPr>
        <w:t xml:space="preserve"> </w:t>
      </w:r>
      <w:r>
        <w:rPr>
          <w:spacing w:val="-2"/>
          <w:sz w:val="24"/>
        </w:rPr>
        <w:t>методами;</w:t>
      </w:r>
    </w:p>
    <w:p w14:paraId="654E9115">
      <w:pPr>
        <w:pStyle w:val="7"/>
        <w:numPr>
          <w:ilvl w:val="0"/>
          <w:numId w:val="21"/>
        </w:numPr>
        <w:tabs>
          <w:tab w:val="left" w:pos="1275"/>
        </w:tabs>
        <w:spacing w:before="39" w:line="273" w:lineRule="auto"/>
        <w:ind w:right="280" w:firstLine="283"/>
        <w:rPr>
          <w:sz w:val="24"/>
        </w:rPr>
      </w:pPr>
      <w:r>
        <w:rPr>
          <w:sz w:val="24"/>
        </w:rPr>
        <w:t xml:space="preserve">формулировать собственные задачи в образовательной деятельности и жизненных </w:t>
      </w:r>
      <w:r>
        <w:rPr>
          <w:spacing w:val="-2"/>
          <w:sz w:val="24"/>
        </w:rPr>
        <w:t>ситуациях;</w:t>
      </w:r>
    </w:p>
    <w:p w14:paraId="66C2BEEF">
      <w:pPr>
        <w:pStyle w:val="7"/>
        <w:numPr>
          <w:ilvl w:val="0"/>
          <w:numId w:val="21"/>
        </w:numPr>
        <w:tabs>
          <w:tab w:val="left" w:pos="1275"/>
        </w:tabs>
        <w:spacing w:before="3" w:line="273" w:lineRule="auto"/>
        <w:ind w:right="278" w:firstLine="283"/>
        <w:rPr>
          <w:sz w:val="24"/>
        </w:rPr>
      </w:pPr>
      <w:r>
        <w:rPr>
          <w:sz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0920C720">
      <w:pPr>
        <w:pStyle w:val="7"/>
        <w:numPr>
          <w:ilvl w:val="0"/>
          <w:numId w:val="21"/>
        </w:numPr>
        <w:tabs>
          <w:tab w:val="left" w:pos="1275"/>
        </w:tabs>
        <w:spacing w:before="5" w:line="273" w:lineRule="auto"/>
        <w:ind w:right="282" w:firstLine="283"/>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025D9FA">
      <w:pPr>
        <w:pStyle w:val="7"/>
        <w:numPr>
          <w:ilvl w:val="0"/>
          <w:numId w:val="21"/>
        </w:numPr>
        <w:tabs>
          <w:tab w:val="left" w:pos="1276"/>
        </w:tabs>
        <w:spacing w:before="1"/>
        <w:ind w:left="1276" w:hanging="282"/>
        <w:jc w:val="left"/>
        <w:rPr>
          <w:sz w:val="24"/>
        </w:rPr>
      </w:pPr>
      <w:r>
        <w:rPr>
          <w:sz w:val="24"/>
        </w:rPr>
        <w:t>давать</w:t>
      </w:r>
      <w:r>
        <w:rPr>
          <w:spacing w:val="-3"/>
          <w:sz w:val="24"/>
        </w:rPr>
        <w:t xml:space="preserve"> </w:t>
      </w:r>
      <w:r>
        <w:rPr>
          <w:sz w:val="24"/>
        </w:rPr>
        <w:t>оценку</w:t>
      </w:r>
      <w:r>
        <w:rPr>
          <w:spacing w:val="-11"/>
          <w:sz w:val="24"/>
        </w:rPr>
        <w:t xml:space="preserve"> </w:t>
      </w:r>
      <w:r>
        <w:rPr>
          <w:sz w:val="24"/>
        </w:rPr>
        <w:t>новым</w:t>
      </w:r>
      <w:r>
        <w:rPr>
          <w:spacing w:val="-2"/>
          <w:sz w:val="24"/>
        </w:rPr>
        <w:t xml:space="preserve"> </w:t>
      </w:r>
      <w:r>
        <w:rPr>
          <w:sz w:val="24"/>
        </w:rPr>
        <w:t>ситуациям,</w:t>
      </w:r>
      <w:r>
        <w:rPr>
          <w:spacing w:val="-3"/>
          <w:sz w:val="24"/>
        </w:rPr>
        <w:t xml:space="preserve"> </w:t>
      </w:r>
      <w:r>
        <w:rPr>
          <w:sz w:val="24"/>
        </w:rPr>
        <w:t>оценивать</w:t>
      </w:r>
      <w:r>
        <w:rPr>
          <w:spacing w:val="-5"/>
          <w:sz w:val="24"/>
        </w:rPr>
        <w:t xml:space="preserve"> </w:t>
      </w:r>
      <w:r>
        <w:rPr>
          <w:sz w:val="24"/>
        </w:rPr>
        <w:t>приобретенный</w:t>
      </w:r>
      <w:r>
        <w:rPr>
          <w:spacing w:val="-2"/>
          <w:sz w:val="24"/>
        </w:rPr>
        <w:t xml:space="preserve"> опыт;</w:t>
      </w:r>
    </w:p>
    <w:p w14:paraId="2222CBA5">
      <w:pPr>
        <w:pStyle w:val="7"/>
        <w:numPr>
          <w:ilvl w:val="0"/>
          <w:numId w:val="21"/>
        </w:numPr>
        <w:tabs>
          <w:tab w:val="left" w:pos="1276"/>
        </w:tabs>
        <w:spacing w:before="42"/>
        <w:ind w:left="1276" w:hanging="282"/>
        <w:jc w:val="left"/>
        <w:rPr>
          <w:sz w:val="24"/>
        </w:rPr>
      </w:pPr>
      <w:r>
        <w:rPr>
          <w:sz w:val="24"/>
        </w:rPr>
        <w:t>уметь</w:t>
      </w:r>
      <w:r>
        <w:rPr>
          <w:spacing w:val="-6"/>
          <w:sz w:val="24"/>
        </w:rPr>
        <w:t xml:space="preserve"> </w:t>
      </w:r>
      <w:r>
        <w:rPr>
          <w:sz w:val="24"/>
        </w:rPr>
        <w:t>переносить</w:t>
      </w:r>
      <w:r>
        <w:rPr>
          <w:spacing w:val="-4"/>
          <w:sz w:val="24"/>
        </w:rPr>
        <w:t xml:space="preserve"> </w:t>
      </w:r>
      <w:r>
        <w:rPr>
          <w:sz w:val="24"/>
        </w:rPr>
        <w:t>знания</w:t>
      </w:r>
      <w:r>
        <w:rPr>
          <w:spacing w:val="-4"/>
          <w:sz w:val="24"/>
        </w:rPr>
        <w:t xml:space="preserve"> </w:t>
      </w:r>
      <w:r>
        <w:rPr>
          <w:sz w:val="24"/>
        </w:rPr>
        <w:t>в</w:t>
      </w:r>
      <w:r>
        <w:rPr>
          <w:spacing w:val="-5"/>
          <w:sz w:val="24"/>
        </w:rPr>
        <w:t xml:space="preserve"> </w:t>
      </w:r>
      <w:r>
        <w:rPr>
          <w:sz w:val="24"/>
        </w:rPr>
        <w:t>познавательную</w:t>
      </w:r>
      <w:r>
        <w:rPr>
          <w:spacing w:val="-4"/>
          <w:sz w:val="24"/>
        </w:rPr>
        <w:t xml:space="preserve"> </w:t>
      </w:r>
      <w:r>
        <w:rPr>
          <w:sz w:val="24"/>
        </w:rPr>
        <w:t>и</w:t>
      </w:r>
      <w:r>
        <w:rPr>
          <w:spacing w:val="-2"/>
          <w:sz w:val="24"/>
        </w:rPr>
        <w:t xml:space="preserve"> </w:t>
      </w:r>
      <w:r>
        <w:rPr>
          <w:sz w:val="24"/>
        </w:rPr>
        <w:t>практическую</w:t>
      </w:r>
      <w:r>
        <w:rPr>
          <w:spacing w:val="-4"/>
          <w:sz w:val="24"/>
        </w:rPr>
        <w:t xml:space="preserve"> </w:t>
      </w:r>
      <w:r>
        <w:rPr>
          <w:sz w:val="24"/>
        </w:rPr>
        <w:t>области</w:t>
      </w:r>
      <w:r>
        <w:rPr>
          <w:spacing w:val="-3"/>
          <w:sz w:val="24"/>
        </w:rPr>
        <w:t xml:space="preserve"> </w:t>
      </w:r>
      <w:r>
        <w:rPr>
          <w:spacing w:val="-2"/>
          <w:sz w:val="24"/>
        </w:rPr>
        <w:t>жизнедеятельности;</w:t>
      </w:r>
    </w:p>
    <w:p w14:paraId="0EA8B593">
      <w:pPr>
        <w:pStyle w:val="7"/>
        <w:numPr>
          <w:ilvl w:val="0"/>
          <w:numId w:val="21"/>
        </w:numPr>
        <w:tabs>
          <w:tab w:val="left" w:pos="1276"/>
        </w:tabs>
        <w:spacing w:before="40"/>
        <w:ind w:left="1276" w:hanging="282"/>
        <w:jc w:val="left"/>
        <w:rPr>
          <w:sz w:val="24"/>
        </w:rPr>
      </w:pPr>
      <w:r>
        <w:rPr>
          <w:sz w:val="24"/>
        </w:rPr>
        <w:t>уметь</w:t>
      </w:r>
      <w:r>
        <w:rPr>
          <w:spacing w:val="-6"/>
          <w:sz w:val="24"/>
        </w:rPr>
        <w:t xml:space="preserve"> </w:t>
      </w:r>
      <w:r>
        <w:rPr>
          <w:sz w:val="24"/>
        </w:rPr>
        <w:t>интегрировать</w:t>
      </w:r>
      <w:r>
        <w:rPr>
          <w:spacing w:val="-4"/>
          <w:sz w:val="24"/>
        </w:rPr>
        <w:t xml:space="preserve"> </w:t>
      </w:r>
      <w:r>
        <w:rPr>
          <w:sz w:val="24"/>
        </w:rPr>
        <w:t>знания</w:t>
      </w:r>
      <w:r>
        <w:rPr>
          <w:spacing w:val="-4"/>
          <w:sz w:val="24"/>
        </w:rPr>
        <w:t xml:space="preserve"> </w:t>
      </w:r>
      <w:r>
        <w:rPr>
          <w:sz w:val="24"/>
        </w:rPr>
        <w:t>из</w:t>
      </w:r>
      <w:r>
        <w:rPr>
          <w:spacing w:val="-4"/>
          <w:sz w:val="24"/>
        </w:rPr>
        <w:t xml:space="preserve"> </w:t>
      </w:r>
      <w:r>
        <w:rPr>
          <w:sz w:val="24"/>
        </w:rPr>
        <w:t>разных</w:t>
      </w:r>
      <w:r>
        <w:rPr>
          <w:spacing w:val="-2"/>
          <w:sz w:val="24"/>
        </w:rPr>
        <w:t xml:space="preserve"> </w:t>
      </w:r>
      <w:r>
        <w:rPr>
          <w:sz w:val="24"/>
        </w:rPr>
        <w:t>предметных</w:t>
      </w:r>
      <w:r>
        <w:rPr>
          <w:spacing w:val="-3"/>
          <w:sz w:val="24"/>
        </w:rPr>
        <w:t xml:space="preserve"> </w:t>
      </w:r>
      <w:r>
        <w:rPr>
          <w:spacing w:val="-2"/>
          <w:sz w:val="24"/>
        </w:rPr>
        <w:t>областей;</w:t>
      </w:r>
    </w:p>
    <w:p w14:paraId="3849C8ED">
      <w:pPr>
        <w:pStyle w:val="7"/>
        <w:numPr>
          <w:ilvl w:val="0"/>
          <w:numId w:val="21"/>
        </w:numPr>
        <w:tabs>
          <w:tab w:val="left" w:pos="1275"/>
        </w:tabs>
        <w:spacing w:before="42" w:line="273" w:lineRule="auto"/>
        <w:ind w:right="278" w:firstLine="283"/>
        <w:rPr>
          <w:sz w:val="24"/>
        </w:rPr>
      </w:pPr>
      <w:r>
        <w:rPr>
          <w:sz w:val="24"/>
        </w:rPr>
        <w:t>выдвигать новые идеи,</w:t>
      </w:r>
      <w:r>
        <w:rPr>
          <w:spacing w:val="-1"/>
          <w:sz w:val="24"/>
        </w:rPr>
        <w:t xml:space="preserve"> </w:t>
      </w:r>
      <w:r>
        <w:rPr>
          <w:sz w:val="24"/>
        </w:rPr>
        <w:t>предлагать оригинальные подходы</w:t>
      </w:r>
      <w:r>
        <w:rPr>
          <w:spacing w:val="-2"/>
          <w:sz w:val="24"/>
        </w:rPr>
        <w:t xml:space="preserve"> </w:t>
      </w:r>
      <w:r>
        <w:rPr>
          <w:sz w:val="24"/>
        </w:rPr>
        <w:t>и решения,</w:t>
      </w:r>
      <w:r>
        <w:rPr>
          <w:spacing w:val="-1"/>
          <w:sz w:val="24"/>
        </w:rPr>
        <w:t xml:space="preserve"> </w:t>
      </w:r>
      <w:r>
        <w:rPr>
          <w:sz w:val="24"/>
        </w:rPr>
        <w:t>ставить проблемы</w:t>
      </w:r>
      <w:r>
        <w:rPr>
          <w:spacing w:val="-2"/>
          <w:sz w:val="24"/>
        </w:rPr>
        <w:t xml:space="preserve"> </w:t>
      </w:r>
      <w:r>
        <w:rPr>
          <w:sz w:val="24"/>
        </w:rPr>
        <w:t>и задачи, допускающие альтернативные решения.</w:t>
      </w:r>
    </w:p>
    <w:p w14:paraId="63C54061">
      <w:pPr>
        <w:pStyle w:val="5"/>
        <w:spacing w:before="1" w:line="276" w:lineRule="auto"/>
        <w:ind w:right="279"/>
      </w:pPr>
      <w:r>
        <w:t>У обучающегося будут сформированы умения работать с информацией как часть познавательных универсальных учебных действий:</w:t>
      </w:r>
    </w:p>
    <w:p w14:paraId="47C8B00F">
      <w:pPr>
        <w:pStyle w:val="7"/>
        <w:numPr>
          <w:ilvl w:val="0"/>
          <w:numId w:val="21"/>
        </w:numPr>
        <w:tabs>
          <w:tab w:val="left" w:pos="1275"/>
        </w:tabs>
        <w:spacing w:before="1" w:line="276" w:lineRule="auto"/>
        <w:ind w:right="275" w:firstLine="283"/>
        <w:rPr>
          <w:sz w:val="24"/>
        </w:rPr>
      </w:pPr>
      <w:r>
        <w:rPr>
          <w:sz w:val="24"/>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02869DFE">
      <w:pPr>
        <w:pStyle w:val="7"/>
        <w:numPr>
          <w:ilvl w:val="0"/>
          <w:numId w:val="21"/>
        </w:numPr>
        <w:tabs>
          <w:tab w:val="left" w:pos="1275"/>
        </w:tabs>
        <w:spacing w:line="273" w:lineRule="auto"/>
        <w:ind w:right="284" w:firstLine="283"/>
        <w:rPr>
          <w:sz w:val="24"/>
        </w:rPr>
      </w:pPr>
      <w:r>
        <w:rPr>
          <w:sz w:val="24"/>
        </w:rPr>
        <w:t>выбирать оптимальную форму представления и визуализации информации с учетом ее назначения (тексты, картосхемы, диаграммы и другие);</w:t>
      </w:r>
    </w:p>
    <w:p w14:paraId="07C499CB">
      <w:pPr>
        <w:pStyle w:val="7"/>
        <w:numPr>
          <w:ilvl w:val="0"/>
          <w:numId w:val="21"/>
        </w:numPr>
        <w:tabs>
          <w:tab w:val="left" w:pos="1276"/>
        </w:tabs>
        <w:ind w:left="1276" w:hanging="282"/>
        <w:rPr>
          <w:sz w:val="24"/>
        </w:rPr>
      </w:pPr>
      <w:r>
        <w:rPr>
          <w:sz w:val="24"/>
        </w:rPr>
        <w:t>оценивать</w:t>
      </w:r>
      <w:r>
        <w:rPr>
          <w:spacing w:val="-6"/>
          <w:sz w:val="24"/>
        </w:rPr>
        <w:t xml:space="preserve"> </w:t>
      </w:r>
      <w:r>
        <w:rPr>
          <w:sz w:val="24"/>
        </w:rPr>
        <w:t>достоверность</w:t>
      </w:r>
      <w:r>
        <w:rPr>
          <w:spacing w:val="-6"/>
          <w:sz w:val="24"/>
        </w:rPr>
        <w:t xml:space="preserve"> </w:t>
      </w:r>
      <w:r>
        <w:rPr>
          <w:spacing w:val="-2"/>
          <w:sz w:val="24"/>
        </w:rPr>
        <w:t>информации;</w:t>
      </w:r>
    </w:p>
    <w:p w14:paraId="6D9581BA">
      <w:pPr>
        <w:pStyle w:val="7"/>
        <w:rPr>
          <w:sz w:val="24"/>
        </w:rPr>
        <w:sectPr>
          <w:pgSz w:w="11900" w:h="16850"/>
          <w:pgMar w:top="140" w:right="283" w:bottom="480" w:left="708" w:header="0" w:footer="297" w:gutter="0"/>
          <w:cols w:space="720" w:num="1"/>
        </w:sectPr>
      </w:pPr>
    </w:p>
    <w:p w14:paraId="5A7CD702">
      <w:pPr>
        <w:pStyle w:val="5"/>
        <w:spacing w:before="57"/>
        <w:ind w:left="0" w:firstLine="0"/>
        <w:jc w:val="left"/>
        <w:rPr>
          <w:b/>
          <w:sz w:val="18"/>
        </w:rPr>
      </w:pPr>
    </w:p>
    <w:p w14:paraId="54524992">
      <w:pPr>
        <w:pStyle w:val="7"/>
        <w:numPr>
          <w:ilvl w:val="0"/>
          <w:numId w:val="21"/>
        </w:numPr>
        <w:tabs>
          <w:tab w:val="left" w:pos="1275"/>
        </w:tabs>
        <w:spacing w:line="276" w:lineRule="auto"/>
        <w:ind w:right="278" w:firstLine="283"/>
        <w:rPr>
          <w:sz w:val="24"/>
        </w:rPr>
      </w:pPr>
      <w:r>
        <w:rPr>
          <w:sz w:val="24"/>
        </w:rPr>
        <w:t>использовать средства информационных и коммуникационных технологий, в том числе государственную информационную систему,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w:t>
      </w:r>
      <w:r>
        <w:rPr>
          <w:spacing w:val="80"/>
          <w:sz w:val="24"/>
        </w:rPr>
        <w:t xml:space="preserve"> </w:t>
      </w:r>
      <w:r>
        <w:rPr>
          <w:spacing w:val="-2"/>
          <w:sz w:val="24"/>
        </w:rPr>
        <w:t>безопасности;</w:t>
      </w:r>
    </w:p>
    <w:p w14:paraId="041D0196">
      <w:pPr>
        <w:pStyle w:val="7"/>
        <w:numPr>
          <w:ilvl w:val="0"/>
          <w:numId w:val="21"/>
        </w:numPr>
        <w:tabs>
          <w:tab w:val="left" w:pos="1275"/>
        </w:tabs>
        <w:spacing w:line="273" w:lineRule="auto"/>
        <w:ind w:right="280" w:firstLine="283"/>
        <w:rPr>
          <w:sz w:val="24"/>
        </w:rPr>
      </w:pPr>
      <w:r>
        <w:rPr>
          <w:sz w:val="24"/>
        </w:rPr>
        <w:t xml:space="preserve">владеть навыками распознавания и защиты информации, информационной безопасности </w:t>
      </w:r>
      <w:r>
        <w:rPr>
          <w:spacing w:val="-2"/>
          <w:sz w:val="24"/>
        </w:rPr>
        <w:t>личности.</w:t>
      </w:r>
    </w:p>
    <w:p w14:paraId="32151B87">
      <w:pPr>
        <w:pStyle w:val="5"/>
        <w:spacing w:line="276" w:lineRule="auto"/>
        <w:ind w:right="281"/>
      </w:pPr>
      <w:r>
        <w:t>У обучающегося будут сформированы умения общения как часть коммуникативных универсальных учебных действий:</w:t>
      </w:r>
    </w:p>
    <w:p w14:paraId="6F48D350">
      <w:pPr>
        <w:pStyle w:val="7"/>
        <w:numPr>
          <w:ilvl w:val="0"/>
          <w:numId w:val="21"/>
        </w:numPr>
        <w:tabs>
          <w:tab w:val="left" w:pos="1276"/>
        </w:tabs>
        <w:spacing w:line="292" w:lineRule="exact"/>
        <w:ind w:left="1276" w:hanging="282"/>
        <w:rPr>
          <w:sz w:val="24"/>
        </w:rPr>
      </w:pPr>
      <w:r>
        <w:rPr>
          <w:sz w:val="24"/>
        </w:rPr>
        <w:t>владеть</w:t>
      </w:r>
      <w:r>
        <w:rPr>
          <w:spacing w:val="-5"/>
          <w:sz w:val="24"/>
        </w:rPr>
        <w:t xml:space="preserve"> </w:t>
      </w:r>
      <w:r>
        <w:rPr>
          <w:sz w:val="24"/>
        </w:rPr>
        <w:t>различными</w:t>
      </w:r>
      <w:r>
        <w:rPr>
          <w:spacing w:val="-3"/>
          <w:sz w:val="24"/>
        </w:rPr>
        <w:t xml:space="preserve"> </w:t>
      </w:r>
      <w:r>
        <w:rPr>
          <w:sz w:val="24"/>
        </w:rPr>
        <w:t>способами</w:t>
      </w:r>
      <w:r>
        <w:rPr>
          <w:spacing w:val="-3"/>
          <w:sz w:val="24"/>
        </w:rPr>
        <w:t xml:space="preserve"> </w:t>
      </w:r>
      <w:r>
        <w:rPr>
          <w:sz w:val="24"/>
        </w:rPr>
        <w:t>общения</w:t>
      </w:r>
      <w:r>
        <w:rPr>
          <w:spacing w:val="-3"/>
          <w:sz w:val="24"/>
        </w:rPr>
        <w:t xml:space="preserve"> </w:t>
      </w:r>
      <w:r>
        <w:rPr>
          <w:sz w:val="24"/>
        </w:rPr>
        <w:t>и</w:t>
      </w:r>
      <w:r>
        <w:rPr>
          <w:spacing w:val="-2"/>
          <w:sz w:val="24"/>
        </w:rPr>
        <w:t xml:space="preserve"> взаимодействия;</w:t>
      </w:r>
    </w:p>
    <w:p w14:paraId="026C5D4E">
      <w:pPr>
        <w:pStyle w:val="7"/>
        <w:numPr>
          <w:ilvl w:val="0"/>
          <w:numId w:val="21"/>
        </w:numPr>
        <w:tabs>
          <w:tab w:val="left" w:pos="1276"/>
        </w:tabs>
        <w:spacing w:before="41"/>
        <w:ind w:left="1276" w:hanging="282"/>
        <w:rPr>
          <w:sz w:val="24"/>
        </w:rPr>
      </w:pPr>
      <w:r>
        <w:rPr>
          <w:sz w:val="24"/>
        </w:rPr>
        <w:t>аргументированно</w:t>
      </w:r>
      <w:r>
        <w:rPr>
          <w:spacing w:val="-6"/>
          <w:sz w:val="24"/>
        </w:rPr>
        <w:t xml:space="preserve"> </w:t>
      </w:r>
      <w:r>
        <w:rPr>
          <w:sz w:val="24"/>
        </w:rPr>
        <w:t>вести</w:t>
      </w:r>
      <w:r>
        <w:rPr>
          <w:spacing w:val="-4"/>
          <w:sz w:val="24"/>
        </w:rPr>
        <w:t xml:space="preserve"> </w:t>
      </w:r>
      <w:r>
        <w:rPr>
          <w:sz w:val="24"/>
        </w:rPr>
        <w:t>диалог,</w:t>
      </w:r>
      <w:r>
        <w:rPr>
          <w:spacing w:val="-2"/>
          <w:sz w:val="24"/>
        </w:rPr>
        <w:t xml:space="preserve"> </w:t>
      </w:r>
      <w:r>
        <w:rPr>
          <w:sz w:val="24"/>
        </w:rPr>
        <w:t>уметь</w:t>
      </w:r>
      <w:r>
        <w:rPr>
          <w:spacing w:val="-4"/>
          <w:sz w:val="24"/>
        </w:rPr>
        <w:t xml:space="preserve"> </w:t>
      </w:r>
      <w:r>
        <w:rPr>
          <w:sz w:val="24"/>
        </w:rPr>
        <w:t>смягчать</w:t>
      </w:r>
      <w:r>
        <w:rPr>
          <w:spacing w:val="-4"/>
          <w:sz w:val="24"/>
        </w:rPr>
        <w:t xml:space="preserve"> </w:t>
      </w:r>
      <w:r>
        <w:rPr>
          <w:sz w:val="24"/>
        </w:rPr>
        <w:t>конфликтные</w:t>
      </w:r>
      <w:r>
        <w:rPr>
          <w:spacing w:val="-5"/>
          <w:sz w:val="24"/>
        </w:rPr>
        <w:t xml:space="preserve"> </w:t>
      </w:r>
      <w:r>
        <w:rPr>
          <w:spacing w:val="-2"/>
          <w:sz w:val="24"/>
        </w:rPr>
        <w:t>ситуации;</w:t>
      </w:r>
    </w:p>
    <w:p w14:paraId="390EE6AA">
      <w:pPr>
        <w:pStyle w:val="7"/>
        <w:numPr>
          <w:ilvl w:val="0"/>
          <w:numId w:val="21"/>
        </w:numPr>
        <w:tabs>
          <w:tab w:val="left" w:pos="1275"/>
        </w:tabs>
        <w:spacing w:before="41" w:line="276" w:lineRule="auto"/>
        <w:ind w:right="278" w:firstLine="283"/>
        <w:rPr>
          <w:sz w:val="24"/>
        </w:rPr>
      </w:pPr>
      <w:r>
        <w:rPr>
          <w:sz w:val="24"/>
        </w:rPr>
        <w:t>сопоставлять свои суждения по географическим вопросам с суждениями других участников</w:t>
      </w:r>
      <w:r>
        <w:rPr>
          <w:spacing w:val="-3"/>
          <w:sz w:val="24"/>
        </w:rPr>
        <w:t xml:space="preserve"> </w:t>
      </w:r>
      <w:r>
        <w:rPr>
          <w:sz w:val="24"/>
        </w:rPr>
        <w:t>диалога,</w:t>
      </w:r>
      <w:r>
        <w:rPr>
          <w:spacing w:val="-2"/>
          <w:sz w:val="24"/>
        </w:rPr>
        <w:t xml:space="preserve"> </w:t>
      </w:r>
      <w:r>
        <w:rPr>
          <w:sz w:val="24"/>
        </w:rPr>
        <w:t>обнаруживать</w:t>
      </w:r>
      <w:r>
        <w:rPr>
          <w:spacing w:val="-2"/>
          <w:sz w:val="24"/>
        </w:rPr>
        <w:t xml:space="preserve"> </w:t>
      </w:r>
      <w:r>
        <w:rPr>
          <w:sz w:val="24"/>
        </w:rPr>
        <w:t>различие</w:t>
      </w:r>
      <w:r>
        <w:rPr>
          <w:spacing w:val="-3"/>
          <w:sz w:val="24"/>
        </w:rPr>
        <w:t xml:space="preserve"> </w:t>
      </w:r>
      <w:r>
        <w:rPr>
          <w:sz w:val="24"/>
        </w:rPr>
        <w:t>и</w:t>
      </w:r>
      <w:r>
        <w:rPr>
          <w:spacing w:val="-4"/>
          <w:sz w:val="24"/>
        </w:rPr>
        <w:t xml:space="preserve"> </w:t>
      </w:r>
      <w:r>
        <w:rPr>
          <w:sz w:val="24"/>
        </w:rPr>
        <w:t>сходство</w:t>
      </w:r>
      <w:r>
        <w:rPr>
          <w:spacing w:val="-3"/>
          <w:sz w:val="24"/>
        </w:rPr>
        <w:t xml:space="preserve"> </w:t>
      </w:r>
      <w:r>
        <w:rPr>
          <w:sz w:val="24"/>
        </w:rPr>
        <w:t>позиций,</w:t>
      </w:r>
      <w:r>
        <w:rPr>
          <w:spacing w:val="-5"/>
          <w:sz w:val="24"/>
        </w:rPr>
        <w:t xml:space="preserve"> </w:t>
      </w:r>
      <w:r>
        <w:rPr>
          <w:sz w:val="24"/>
        </w:rPr>
        <w:t>задавать</w:t>
      </w:r>
      <w:r>
        <w:rPr>
          <w:spacing w:val="-2"/>
          <w:sz w:val="24"/>
        </w:rPr>
        <w:t xml:space="preserve"> </w:t>
      </w:r>
      <w:r>
        <w:rPr>
          <w:sz w:val="24"/>
        </w:rPr>
        <w:t>вопросы</w:t>
      </w:r>
      <w:r>
        <w:rPr>
          <w:spacing w:val="-3"/>
          <w:sz w:val="24"/>
        </w:rPr>
        <w:t xml:space="preserve"> </w:t>
      </w:r>
      <w:r>
        <w:rPr>
          <w:sz w:val="24"/>
        </w:rPr>
        <w:t>по</w:t>
      </w:r>
      <w:r>
        <w:rPr>
          <w:spacing w:val="-2"/>
          <w:sz w:val="24"/>
        </w:rPr>
        <w:t xml:space="preserve"> </w:t>
      </w:r>
      <w:r>
        <w:rPr>
          <w:sz w:val="24"/>
        </w:rPr>
        <w:t>существу обсуждаемой темы;</w:t>
      </w:r>
    </w:p>
    <w:p w14:paraId="4C3B4C0D">
      <w:pPr>
        <w:pStyle w:val="7"/>
        <w:numPr>
          <w:ilvl w:val="0"/>
          <w:numId w:val="21"/>
        </w:numPr>
        <w:tabs>
          <w:tab w:val="left" w:pos="1275"/>
        </w:tabs>
        <w:spacing w:line="273" w:lineRule="auto"/>
        <w:ind w:right="278" w:firstLine="283"/>
        <w:rPr>
          <w:sz w:val="24"/>
        </w:rPr>
      </w:pPr>
      <w:r>
        <w:rPr>
          <w:sz w:val="24"/>
        </w:rPr>
        <w:t>развернуто и логично излагать свою точку</w:t>
      </w:r>
      <w:r>
        <w:rPr>
          <w:spacing w:val="-3"/>
          <w:sz w:val="24"/>
        </w:rPr>
        <w:t xml:space="preserve"> </w:t>
      </w:r>
      <w:r>
        <w:rPr>
          <w:sz w:val="24"/>
        </w:rPr>
        <w:t>зрения по географическим аспектам различных вопросов с использованием языковых средств.</w:t>
      </w:r>
    </w:p>
    <w:p w14:paraId="4EBBF2A7">
      <w:pPr>
        <w:pStyle w:val="5"/>
        <w:spacing w:line="276" w:lineRule="auto"/>
        <w:ind w:right="279"/>
      </w:pPr>
      <w:r>
        <w:t>У обучающегося будут сформированы умения совместной деятельности как часть коммуникативных универсальных учебных действий:</w:t>
      </w:r>
    </w:p>
    <w:p w14:paraId="62DCB968">
      <w:pPr>
        <w:pStyle w:val="7"/>
        <w:numPr>
          <w:ilvl w:val="0"/>
          <w:numId w:val="21"/>
        </w:numPr>
        <w:tabs>
          <w:tab w:val="left" w:pos="1276"/>
        </w:tabs>
        <w:spacing w:line="292" w:lineRule="exact"/>
        <w:ind w:left="1276" w:hanging="282"/>
        <w:rPr>
          <w:sz w:val="24"/>
        </w:rPr>
      </w:pPr>
      <w:r>
        <w:rPr>
          <w:sz w:val="24"/>
        </w:rPr>
        <w:t>использовать</w:t>
      </w:r>
      <w:r>
        <w:rPr>
          <w:spacing w:val="-8"/>
          <w:sz w:val="24"/>
        </w:rPr>
        <w:t xml:space="preserve"> </w:t>
      </w:r>
      <w:r>
        <w:rPr>
          <w:sz w:val="24"/>
        </w:rPr>
        <w:t>преимущества</w:t>
      </w:r>
      <w:r>
        <w:rPr>
          <w:spacing w:val="-7"/>
          <w:sz w:val="24"/>
        </w:rPr>
        <w:t xml:space="preserve"> </w:t>
      </w:r>
      <w:r>
        <w:rPr>
          <w:sz w:val="24"/>
        </w:rPr>
        <w:t>командной</w:t>
      </w:r>
      <w:r>
        <w:rPr>
          <w:spacing w:val="-6"/>
          <w:sz w:val="24"/>
        </w:rPr>
        <w:t xml:space="preserve"> </w:t>
      </w:r>
      <w:r>
        <w:rPr>
          <w:sz w:val="24"/>
        </w:rPr>
        <w:t>и</w:t>
      </w:r>
      <w:r>
        <w:rPr>
          <w:spacing w:val="-5"/>
          <w:sz w:val="24"/>
        </w:rPr>
        <w:t xml:space="preserve"> </w:t>
      </w:r>
      <w:r>
        <w:rPr>
          <w:sz w:val="24"/>
        </w:rPr>
        <w:t>индивидуальной</w:t>
      </w:r>
      <w:r>
        <w:rPr>
          <w:spacing w:val="-5"/>
          <w:sz w:val="24"/>
        </w:rPr>
        <w:t xml:space="preserve"> </w:t>
      </w:r>
      <w:r>
        <w:rPr>
          <w:spacing w:val="-2"/>
          <w:sz w:val="24"/>
        </w:rPr>
        <w:t>работы;</w:t>
      </w:r>
    </w:p>
    <w:p w14:paraId="17A583FF">
      <w:pPr>
        <w:pStyle w:val="7"/>
        <w:numPr>
          <w:ilvl w:val="0"/>
          <w:numId w:val="21"/>
        </w:numPr>
        <w:tabs>
          <w:tab w:val="left" w:pos="1275"/>
        </w:tabs>
        <w:spacing w:before="42" w:line="273" w:lineRule="auto"/>
        <w:ind w:right="280" w:firstLine="283"/>
        <w:rPr>
          <w:sz w:val="24"/>
        </w:rPr>
      </w:pPr>
      <w:r>
        <w:rPr>
          <w:sz w:val="24"/>
        </w:rPr>
        <w:t>выбирать тематику и методы совместных действий с учетом общих интересов и возможностей каждого члена коллектива;</w:t>
      </w:r>
    </w:p>
    <w:p w14:paraId="0C59951A">
      <w:pPr>
        <w:pStyle w:val="7"/>
        <w:numPr>
          <w:ilvl w:val="0"/>
          <w:numId w:val="21"/>
        </w:numPr>
        <w:tabs>
          <w:tab w:val="left" w:pos="1275"/>
        </w:tabs>
        <w:spacing w:before="1" w:line="276" w:lineRule="auto"/>
        <w:ind w:right="279" w:firstLine="283"/>
        <w:rPr>
          <w:sz w:val="24"/>
        </w:rPr>
      </w:pPr>
      <w:r>
        <w:rPr>
          <w:sz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D518C23">
      <w:pPr>
        <w:pStyle w:val="7"/>
        <w:numPr>
          <w:ilvl w:val="0"/>
          <w:numId w:val="21"/>
        </w:numPr>
        <w:tabs>
          <w:tab w:val="left" w:pos="1275"/>
        </w:tabs>
        <w:spacing w:line="273" w:lineRule="auto"/>
        <w:ind w:right="282" w:firstLine="283"/>
        <w:rPr>
          <w:sz w:val="24"/>
        </w:rPr>
      </w:pPr>
      <w:r>
        <w:rPr>
          <w:sz w:val="24"/>
        </w:rPr>
        <w:t>оценивать качество своего вклада и каждого участника команды в общий результат по разработанным критериям;</w:t>
      </w:r>
    </w:p>
    <w:p w14:paraId="0E2335D2">
      <w:pPr>
        <w:pStyle w:val="7"/>
        <w:numPr>
          <w:ilvl w:val="0"/>
          <w:numId w:val="21"/>
        </w:numPr>
        <w:tabs>
          <w:tab w:val="left" w:pos="1275"/>
        </w:tabs>
        <w:spacing w:line="273" w:lineRule="auto"/>
        <w:ind w:right="273" w:firstLine="283"/>
        <w:rPr>
          <w:sz w:val="24"/>
        </w:rPr>
      </w:pPr>
      <w:r>
        <w:rPr>
          <w:sz w:val="24"/>
        </w:rPr>
        <w:t>предлагать новые проекты, оценивать идеи с позиции новизны, оригинальности, практической значимости.</w:t>
      </w:r>
    </w:p>
    <w:p w14:paraId="02087387">
      <w:pPr>
        <w:pStyle w:val="5"/>
        <w:spacing w:before="3" w:line="276" w:lineRule="auto"/>
        <w:ind w:right="280"/>
      </w:pPr>
      <w:r>
        <w:t>У обучающегося будут сформированы умения самоорганизации как части регулятивных универсальных учебных действий:</w:t>
      </w:r>
    </w:p>
    <w:p w14:paraId="46352C46">
      <w:pPr>
        <w:pStyle w:val="7"/>
        <w:numPr>
          <w:ilvl w:val="0"/>
          <w:numId w:val="21"/>
        </w:numPr>
        <w:tabs>
          <w:tab w:val="left" w:pos="1275"/>
        </w:tabs>
        <w:spacing w:line="273" w:lineRule="auto"/>
        <w:ind w:right="279" w:firstLine="283"/>
        <w:jc w:val="left"/>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7A5F6FB">
      <w:pPr>
        <w:pStyle w:val="7"/>
        <w:numPr>
          <w:ilvl w:val="0"/>
          <w:numId w:val="21"/>
        </w:numPr>
        <w:tabs>
          <w:tab w:val="left" w:pos="1275"/>
        </w:tabs>
        <w:spacing w:before="2" w:line="273" w:lineRule="auto"/>
        <w:ind w:right="281" w:firstLine="283"/>
        <w:jc w:val="left"/>
        <w:rPr>
          <w:sz w:val="24"/>
        </w:rPr>
      </w:pPr>
      <w:r>
        <w:rPr>
          <w:sz w:val="24"/>
        </w:rPr>
        <w:t>самостоятельно</w:t>
      </w:r>
      <w:r>
        <w:rPr>
          <w:spacing w:val="80"/>
          <w:sz w:val="24"/>
        </w:rPr>
        <w:t xml:space="preserve"> </w:t>
      </w:r>
      <w:r>
        <w:rPr>
          <w:sz w:val="24"/>
        </w:rPr>
        <w:t>составлять</w:t>
      </w:r>
      <w:r>
        <w:rPr>
          <w:spacing w:val="80"/>
          <w:sz w:val="24"/>
        </w:rPr>
        <w:t xml:space="preserve"> </w:t>
      </w:r>
      <w:r>
        <w:rPr>
          <w:sz w:val="24"/>
        </w:rPr>
        <w:t>план</w:t>
      </w:r>
      <w:r>
        <w:rPr>
          <w:spacing w:val="80"/>
          <w:sz w:val="24"/>
        </w:rPr>
        <w:t xml:space="preserve"> </w:t>
      </w:r>
      <w:r>
        <w:rPr>
          <w:sz w:val="24"/>
        </w:rPr>
        <w:t>решения</w:t>
      </w:r>
      <w:r>
        <w:rPr>
          <w:spacing w:val="80"/>
          <w:sz w:val="24"/>
        </w:rPr>
        <w:t xml:space="preserve"> </w:t>
      </w:r>
      <w:r>
        <w:rPr>
          <w:sz w:val="24"/>
        </w:rPr>
        <w:t>проблемы</w:t>
      </w:r>
      <w:r>
        <w:rPr>
          <w:spacing w:val="80"/>
          <w:sz w:val="24"/>
        </w:rPr>
        <w:t xml:space="preserve"> </w:t>
      </w:r>
      <w:r>
        <w:rPr>
          <w:sz w:val="24"/>
        </w:rPr>
        <w:t>с</w:t>
      </w:r>
      <w:r>
        <w:rPr>
          <w:spacing w:val="80"/>
          <w:sz w:val="24"/>
        </w:rPr>
        <w:t xml:space="preserve"> </w:t>
      </w:r>
      <w:r>
        <w:rPr>
          <w:sz w:val="24"/>
        </w:rPr>
        <w:t>учетом</w:t>
      </w:r>
      <w:r>
        <w:rPr>
          <w:spacing w:val="80"/>
          <w:sz w:val="24"/>
        </w:rPr>
        <w:t xml:space="preserve"> </w:t>
      </w:r>
      <w:r>
        <w:rPr>
          <w:sz w:val="24"/>
        </w:rPr>
        <w:t>имеющихся</w:t>
      </w:r>
      <w:r>
        <w:rPr>
          <w:spacing w:val="80"/>
          <w:sz w:val="24"/>
        </w:rPr>
        <w:t xml:space="preserve"> </w:t>
      </w:r>
      <w:r>
        <w:rPr>
          <w:sz w:val="24"/>
        </w:rPr>
        <w:t>ресурсов, собственных возможностей и предпочтений;</w:t>
      </w:r>
    </w:p>
    <w:p w14:paraId="71CE7FF4">
      <w:pPr>
        <w:pStyle w:val="7"/>
        <w:numPr>
          <w:ilvl w:val="0"/>
          <w:numId w:val="21"/>
        </w:numPr>
        <w:tabs>
          <w:tab w:val="left" w:pos="1276"/>
        </w:tabs>
        <w:ind w:left="1276" w:hanging="282"/>
        <w:jc w:val="left"/>
        <w:rPr>
          <w:sz w:val="24"/>
        </w:rPr>
      </w:pPr>
      <w:r>
        <w:rPr>
          <w:sz w:val="24"/>
        </w:rPr>
        <w:t>давать</w:t>
      </w:r>
      <w:r>
        <w:rPr>
          <w:spacing w:val="-2"/>
          <w:sz w:val="24"/>
        </w:rPr>
        <w:t xml:space="preserve"> </w:t>
      </w:r>
      <w:r>
        <w:rPr>
          <w:sz w:val="24"/>
        </w:rPr>
        <w:t>оценку</w:t>
      </w:r>
      <w:r>
        <w:rPr>
          <w:spacing w:val="-8"/>
          <w:sz w:val="24"/>
        </w:rPr>
        <w:t xml:space="preserve"> </w:t>
      </w:r>
      <w:r>
        <w:rPr>
          <w:sz w:val="24"/>
        </w:rPr>
        <w:t xml:space="preserve">новым </w:t>
      </w:r>
      <w:r>
        <w:rPr>
          <w:spacing w:val="-2"/>
          <w:sz w:val="24"/>
        </w:rPr>
        <w:t>ситуациям;</w:t>
      </w:r>
    </w:p>
    <w:p w14:paraId="4D90C639">
      <w:pPr>
        <w:pStyle w:val="7"/>
        <w:numPr>
          <w:ilvl w:val="0"/>
          <w:numId w:val="21"/>
        </w:numPr>
        <w:tabs>
          <w:tab w:val="left" w:pos="1276"/>
        </w:tabs>
        <w:spacing w:before="42"/>
        <w:ind w:left="1276" w:hanging="282"/>
        <w:jc w:val="left"/>
        <w:rPr>
          <w:sz w:val="24"/>
        </w:rPr>
      </w:pPr>
      <w:r>
        <w:rPr>
          <w:sz w:val="24"/>
        </w:rPr>
        <w:t>расширять</w:t>
      </w:r>
      <w:r>
        <w:rPr>
          <w:spacing w:val="-4"/>
          <w:sz w:val="24"/>
        </w:rPr>
        <w:t xml:space="preserve"> </w:t>
      </w:r>
      <w:r>
        <w:rPr>
          <w:sz w:val="24"/>
        </w:rPr>
        <w:t>рамки</w:t>
      </w:r>
      <w:r>
        <w:rPr>
          <w:spacing w:val="-1"/>
          <w:sz w:val="24"/>
        </w:rPr>
        <w:t xml:space="preserve"> </w:t>
      </w:r>
      <w:r>
        <w:rPr>
          <w:sz w:val="24"/>
        </w:rPr>
        <w:t>учебного</w:t>
      </w:r>
      <w:r>
        <w:rPr>
          <w:spacing w:val="-1"/>
          <w:sz w:val="24"/>
        </w:rPr>
        <w:t xml:space="preserve"> </w:t>
      </w:r>
      <w:r>
        <w:rPr>
          <w:sz w:val="24"/>
        </w:rPr>
        <w:t>предмета</w:t>
      </w:r>
      <w:r>
        <w:rPr>
          <w:spacing w:val="-4"/>
          <w:sz w:val="24"/>
        </w:rPr>
        <w:t xml:space="preserve"> </w:t>
      </w:r>
      <w:r>
        <w:rPr>
          <w:sz w:val="24"/>
        </w:rPr>
        <w:t>на</w:t>
      </w:r>
      <w:r>
        <w:rPr>
          <w:spacing w:val="-3"/>
          <w:sz w:val="24"/>
        </w:rPr>
        <w:t xml:space="preserve"> </w:t>
      </w:r>
      <w:r>
        <w:rPr>
          <w:sz w:val="24"/>
        </w:rPr>
        <w:t>основе</w:t>
      </w:r>
      <w:r>
        <w:rPr>
          <w:spacing w:val="-3"/>
          <w:sz w:val="24"/>
        </w:rPr>
        <w:t xml:space="preserve"> </w:t>
      </w:r>
      <w:r>
        <w:rPr>
          <w:sz w:val="24"/>
        </w:rPr>
        <w:t>личных</w:t>
      </w:r>
      <w:r>
        <w:rPr>
          <w:spacing w:val="-1"/>
          <w:sz w:val="24"/>
        </w:rPr>
        <w:t xml:space="preserve"> </w:t>
      </w:r>
      <w:r>
        <w:rPr>
          <w:spacing w:val="-2"/>
          <w:sz w:val="24"/>
        </w:rPr>
        <w:t>предпочтений;</w:t>
      </w:r>
    </w:p>
    <w:p w14:paraId="298EFD51">
      <w:pPr>
        <w:pStyle w:val="7"/>
        <w:numPr>
          <w:ilvl w:val="0"/>
          <w:numId w:val="21"/>
        </w:numPr>
        <w:tabs>
          <w:tab w:val="left" w:pos="1276"/>
        </w:tabs>
        <w:spacing w:before="40"/>
        <w:ind w:left="1276" w:hanging="282"/>
        <w:jc w:val="left"/>
        <w:rPr>
          <w:sz w:val="24"/>
        </w:rPr>
      </w:pPr>
      <w:r>
        <w:rPr>
          <w:sz w:val="24"/>
        </w:rPr>
        <w:t>делать</w:t>
      </w:r>
      <w:r>
        <w:rPr>
          <w:spacing w:val="-6"/>
          <w:sz w:val="24"/>
        </w:rPr>
        <w:t xml:space="preserve"> </w:t>
      </w:r>
      <w:r>
        <w:rPr>
          <w:sz w:val="24"/>
        </w:rPr>
        <w:t>осознанный</w:t>
      </w:r>
      <w:r>
        <w:rPr>
          <w:spacing w:val="-4"/>
          <w:sz w:val="24"/>
        </w:rPr>
        <w:t xml:space="preserve"> </w:t>
      </w:r>
      <w:r>
        <w:rPr>
          <w:sz w:val="24"/>
        </w:rPr>
        <w:t>выбор,</w:t>
      </w:r>
      <w:r>
        <w:rPr>
          <w:spacing w:val="-3"/>
          <w:sz w:val="24"/>
        </w:rPr>
        <w:t xml:space="preserve"> </w:t>
      </w:r>
      <w:r>
        <w:rPr>
          <w:sz w:val="24"/>
        </w:rPr>
        <w:t>аргументировать</w:t>
      </w:r>
      <w:r>
        <w:rPr>
          <w:spacing w:val="-4"/>
          <w:sz w:val="24"/>
        </w:rPr>
        <w:t xml:space="preserve"> </w:t>
      </w:r>
      <w:r>
        <w:rPr>
          <w:sz w:val="24"/>
        </w:rPr>
        <w:t>его,</w:t>
      </w:r>
      <w:r>
        <w:rPr>
          <w:spacing w:val="-3"/>
          <w:sz w:val="24"/>
        </w:rPr>
        <w:t xml:space="preserve"> </w:t>
      </w:r>
      <w:r>
        <w:rPr>
          <w:sz w:val="24"/>
        </w:rPr>
        <w:t>брать</w:t>
      </w:r>
      <w:r>
        <w:rPr>
          <w:spacing w:val="-4"/>
          <w:sz w:val="24"/>
        </w:rPr>
        <w:t xml:space="preserve"> </w:t>
      </w:r>
      <w:r>
        <w:rPr>
          <w:sz w:val="24"/>
        </w:rPr>
        <w:t>ответственность</w:t>
      </w:r>
      <w:r>
        <w:rPr>
          <w:spacing w:val="-3"/>
          <w:sz w:val="24"/>
        </w:rPr>
        <w:t xml:space="preserve"> </w:t>
      </w:r>
      <w:r>
        <w:rPr>
          <w:sz w:val="24"/>
        </w:rPr>
        <w:t>за</w:t>
      </w:r>
      <w:r>
        <w:rPr>
          <w:spacing w:val="-4"/>
          <w:sz w:val="24"/>
        </w:rPr>
        <w:t xml:space="preserve"> </w:t>
      </w:r>
      <w:r>
        <w:rPr>
          <w:spacing w:val="-2"/>
          <w:sz w:val="24"/>
        </w:rPr>
        <w:t>решение;</w:t>
      </w:r>
    </w:p>
    <w:p w14:paraId="7CBBD329">
      <w:pPr>
        <w:pStyle w:val="7"/>
        <w:numPr>
          <w:ilvl w:val="0"/>
          <w:numId w:val="21"/>
        </w:numPr>
        <w:tabs>
          <w:tab w:val="left" w:pos="1276"/>
        </w:tabs>
        <w:spacing w:before="42"/>
        <w:ind w:left="1276" w:hanging="282"/>
        <w:jc w:val="left"/>
        <w:rPr>
          <w:sz w:val="24"/>
        </w:rPr>
      </w:pPr>
      <w:r>
        <w:rPr>
          <w:sz w:val="24"/>
        </w:rPr>
        <w:t>оценивать</w:t>
      </w:r>
      <w:r>
        <w:rPr>
          <w:spacing w:val="-8"/>
          <w:sz w:val="24"/>
        </w:rPr>
        <w:t xml:space="preserve"> </w:t>
      </w:r>
      <w:r>
        <w:rPr>
          <w:sz w:val="24"/>
        </w:rPr>
        <w:t>приобретенный</w:t>
      </w:r>
      <w:r>
        <w:rPr>
          <w:spacing w:val="-6"/>
          <w:sz w:val="24"/>
        </w:rPr>
        <w:t xml:space="preserve"> </w:t>
      </w:r>
      <w:r>
        <w:rPr>
          <w:spacing w:val="-2"/>
          <w:sz w:val="24"/>
        </w:rPr>
        <w:t>опыт;</w:t>
      </w:r>
    </w:p>
    <w:p w14:paraId="3FFC9EB3">
      <w:pPr>
        <w:pStyle w:val="7"/>
        <w:numPr>
          <w:ilvl w:val="0"/>
          <w:numId w:val="21"/>
        </w:numPr>
        <w:tabs>
          <w:tab w:val="left" w:pos="1275"/>
        </w:tabs>
        <w:spacing w:before="40" w:line="273" w:lineRule="auto"/>
        <w:ind w:right="280" w:firstLine="283"/>
        <w:jc w:val="left"/>
        <w:rPr>
          <w:sz w:val="24"/>
        </w:rPr>
      </w:pPr>
      <w:r>
        <w:rPr>
          <w:sz w:val="24"/>
        </w:rPr>
        <w:t>способствовать</w:t>
      </w:r>
      <w:r>
        <w:rPr>
          <w:spacing w:val="80"/>
          <w:sz w:val="24"/>
        </w:rPr>
        <w:t xml:space="preserve"> </w:t>
      </w:r>
      <w:r>
        <w:rPr>
          <w:sz w:val="24"/>
        </w:rPr>
        <w:t>формированию</w:t>
      </w:r>
      <w:r>
        <w:rPr>
          <w:spacing w:val="80"/>
          <w:sz w:val="24"/>
        </w:rPr>
        <w:t xml:space="preserve"> </w:t>
      </w:r>
      <w:r>
        <w:rPr>
          <w:sz w:val="24"/>
        </w:rPr>
        <w:t>и</w:t>
      </w:r>
      <w:r>
        <w:rPr>
          <w:spacing w:val="40"/>
          <w:sz w:val="24"/>
        </w:rPr>
        <w:t xml:space="preserve"> </w:t>
      </w:r>
      <w:r>
        <w:rPr>
          <w:sz w:val="24"/>
        </w:rPr>
        <w:t>проявлению</w:t>
      </w:r>
      <w:r>
        <w:rPr>
          <w:spacing w:val="80"/>
          <w:sz w:val="24"/>
        </w:rPr>
        <w:t xml:space="preserve"> </w:t>
      </w:r>
      <w:r>
        <w:rPr>
          <w:sz w:val="24"/>
        </w:rPr>
        <w:t>широкой</w:t>
      </w:r>
      <w:r>
        <w:rPr>
          <w:spacing w:val="80"/>
          <w:sz w:val="24"/>
        </w:rPr>
        <w:t xml:space="preserve"> </w:t>
      </w:r>
      <w:r>
        <w:rPr>
          <w:sz w:val="24"/>
        </w:rPr>
        <w:t>эрудиции</w:t>
      </w:r>
      <w:r>
        <w:rPr>
          <w:spacing w:val="40"/>
          <w:sz w:val="24"/>
        </w:rPr>
        <w:t xml:space="preserve"> </w:t>
      </w:r>
      <w:r>
        <w:rPr>
          <w:sz w:val="24"/>
        </w:rPr>
        <w:t>в</w:t>
      </w:r>
      <w:r>
        <w:rPr>
          <w:spacing w:val="79"/>
          <w:sz w:val="24"/>
        </w:rPr>
        <w:t xml:space="preserve"> </w:t>
      </w:r>
      <w:r>
        <w:rPr>
          <w:sz w:val="24"/>
        </w:rPr>
        <w:t>разных</w:t>
      </w:r>
      <w:r>
        <w:rPr>
          <w:spacing w:val="80"/>
          <w:sz w:val="24"/>
        </w:rPr>
        <w:t xml:space="preserve"> </w:t>
      </w:r>
      <w:r>
        <w:rPr>
          <w:sz w:val="24"/>
        </w:rPr>
        <w:t>областях знаний, постоянно повышать свой образовательный и культурный уровень.</w:t>
      </w:r>
    </w:p>
    <w:p w14:paraId="3D81A030">
      <w:pPr>
        <w:pStyle w:val="5"/>
        <w:spacing w:before="3" w:line="276"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самоконтроля</w:t>
      </w:r>
      <w:r>
        <w:rPr>
          <w:spacing w:val="80"/>
        </w:rPr>
        <w:t xml:space="preserve"> </w:t>
      </w:r>
      <w:r>
        <w:t>как</w:t>
      </w:r>
      <w:r>
        <w:rPr>
          <w:spacing w:val="80"/>
        </w:rPr>
        <w:t xml:space="preserve"> </w:t>
      </w:r>
      <w:r>
        <w:t>части</w:t>
      </w:r>
      <w:r>
        <w:rPr>
          <w:spacing w:val="80"/>
        </w:rPr>
        <w:t xml:space="preserve"> </w:t>
      </w:r>
      <w:r>
        <w:t>регулятивных универсальных учебных действий:</w:t>
      </w:r>
    </w:p>
    <w:p w14:paraId="28D161AB">
      <w:pPr>
        <w:pStyle w:val="7"/>
        <w:numPr>
          <w:ilvl w:val="0"/>
          <w:numId w:val="21"/>
        </w:numPr>
        <w:tabs>
          <w:tab w:val="left" w:pos="1276"/>
        </w:tabs>
        <w:spacing w:line="292" w:lineRule="exact"/>
        <w:ind w:left="1276" w:hanging="282"/>
        <w:jc w:val="left"/>
        <w:rPr>
          <w:sz w:val="24"/>
        </w:rPr>
      </w:pPr>
      <w:r>
        <w:rPr>
          <w:sz w:val="24"/>
        </w:rPr>
        <w:t>давать</w:t>
      </w:r>
      <w:r>
        <w:rPr>
          <w:spacing w:val="-6"/>
          <w:sz w:val="24"/>
        </w:rPr>
        <w:t xml:space="preserve"> </w:t>
      </w:r>
      <w:r>
        <w:rPr>
          <w:sz w:val="24"/>
        </w:rPr>
        <w:t>оценку</w:t>
      </w:r>
      <w:r>
        <w:rPr>
          <w:spacing w:val="-11"/>
          <w:sz w:val="24"/>
        </w:rPr>
        <w:t xml:space="preserve"> </w:t>
      </w:r>
      <w:r>
        <w:rPr>
          <w:sz w:val="24"/>
        </w:rPr>
        <w:t>новым</w:t>
      </w:r>
      <w:r>
        <w:rPr>
          <w:spacing w:val="-3"/>
          <w:sz w:val="24"/>
        </w:rPr>
        <w:t xml:space="preserve"> </w:t>
      </w:r>
      <w:r>
        <w:rPr>
          <w:sz w:val="24"/>
        </w:rPr>
        <w:t>ситуациям,</w:t>
      </w:r>
      <w:r>
        <w:rPr>
          <w:spacing w:val="-3"/>
          <w:sz w:val="24"/>
        </w:rPr>
        <w:t xml:space="preserve"> </w:t>
      </w:r>
      <w:r>
        <w:rPr>
          <w:sz w:val="24"/>
        </w:rPr>
        <w:t>оценивать</w:t>
      </w:r>
      <w:r>
        <w:rPr>
          <w:spacing w:val="-4"/>
          <w:sz w:val="24"/>
        </w:rPr>
        <w:t xml:space="preserve"> </w:t>
      </w:r>
      <w:r>
        <w:rPr>
          <w:sz w:val="24"/>
        </w:rPr>
        <w:t>соответствие</w:t>
      </w:r>
      <w:r>
        <w:rPr>
          <w:spacing w:val="-4"/>
          <w:sz w:val="24"/>
        </w:rPr>
        <w:t xml:space="preserve"> </w:t>
      </w:r>
      <w:r>
        <w:rPr>
          <w:sz w:val="24"/>
        </w:rPr>
        <w:t>результатов</w:t>
      </w:r>
      <w:r>
        <w:rPr>
          <w:spacing w:val="-2"/>
          <w:sz w:val="24"/>
        </w:rPr>
        <w:t xml:space="preserve"> целям;</w:t>
      </w:r>
    </w:p>
    <w:p w14:paraId="556D696D">
      <w:pPr>
        <w:pStyle w:val="7"/>
        <w:numPr>
          <w:ilvl w:val="0"/>
          <w:numId w:val="21"/>
        </w:numPr>
        <w:tabs>
          <w:tab w:val="left" w:pos="1276"/>
        </w:tabs>
        <w:spacing w:before="42"/>
        <w:ind w:left="1276" w:hanging="282"/>
        <w:jc w:val="left"/>
        <w:rPr>
          <w:sz w:val="24"/>
        </w:rPr>
      </w:pPr>
      <w:r>
        <w:rPr>
          <w:sz w:val="24"/>
        </w:rPr>
        <w:t>владеть</w:t>
      </w:r>
      <w:r>
        <w:rPr>
          <w:spacing w:val="59"/>
          <w:sz w:val="24"/>
        </w:rPr>
        <w:t xml:space="preserve"> </w:t>
      </w:r>
      <w:r>
        <w:rPr>
          <w:sz w:val="24"/>
        </w:rPr>
        <w:t>навыками</w:t>
      </w:r>
      <w:r>
        <w:rPr>
          <w:spacing w:val="62"/>
          <w:sz w:val="24"/>
        </w:rPr>
        <w:t xml:space="preserve"> </w:t>
      </w:r>
      <w:r>
        <w:rPr>
          <w:sz w:val="24"/>
        </w:rPr>
        <w:t>познавательной</w:t>
      </w:r>
      <w:r>
        <w:rPr>
          <w:spacing w:val="62"/>
          <w:sz w:val="24"/>
        </w:rPr>
        <w:t xml:space="preserve"> </w:t>
      </w:r>
      <w:r>
        <w:rPr>
          <w:sz w:val="24"/>
        </w:rPr>
        <w:t>рефлексии</w:t>
      </w:r>
      <w:r>
        <w:rPr>
          <w:spacing w:val="62"/>
          <w:sz w:val="24"/>
        </w:rPr>
        <w:t xml:space="preserve"> </w:t>
      </w:r>
      <w:r>
        <w:rPr>
          <w:sz w:val="24"/>
        </w:rPr>
        <w:t>как</w:t>
      </w:r>
      <w:r>
        <w:rPr>
          <w:spacing w:val="62"/>
          <w:sz w:val="24"/>
        </w:rPr>
        <w:t xml:space="preserve"> </w:t>
      </w:r>
      <w:r>
        <w:rPr>
          <w:sz w:val="24"/>
        </w:rPr>
        <w:t>осознания</w:t>
      </w:r>
      <w:r>
        <w:rPr>
          <w:spacing w:val="61"/>
          <w:sz w:val="24"/>
        </w:rPr>
        <w:t xml:space="preserve"> </w:t>
      </w:r>
      <w:r>
        <w:rPr>
          <w:sz w:val="24"/>
        </w:rPr>
        <w:t>совершаемых</w:t>
      </w:r>
      <w:r>
        <w:rPr>
          <w:spacing w:val="63"/>
          <w:sz w:val="24"/>
        </w:rPr>
        <w:t xml:space="preserve"> </w:t>
      </w:r>
      <w:r>
        <w:rPr>
          <w:sz w:val="24"/>
        </w:rPr>
        <w:t>действий</w:t>
      </w:r>
      <w:r>
        <w:rPr>
          <w:spacing w:val="62"/>
          <w:sz w:val="24"/>
        </w:rPr>
        <w:t xml:space="preserve"> </w:t>
      </w:r>
      <w:r>
        <w:rPr>
          <w:spacing w:val="-10"/>
          <w:sz w:val="24"/>
        </w:rPr>
        <w:t>и</w:t>
      </w:r>
    </w:p>
    <w:p w14:paraId="31C6AB61">
      <w:pPr>
        <w:pStyle w:val="7"/>
        <w:jc w:val="left"/>
        <w:rPr>
          <w:sz w:val="24"/>
        </w:rPr>
        <w:sectPr>
          <w:pgSz w:w="11900" w:h="16850"/>
          <w:pgMar w:top="140" w:right="283" w:bottom="480" w:left="708" w:header="0" w:footer="297" w:gutter="0"/>
          <w:cols w:space="720" w:num="1"/>
        </w:sectPr>
      </w:pPr>
    </w:p>
    <w:p w14:paraId="24A0933D">
      <w:pPr>
        <w:pStyle w:val="5"/>
        <w:spacing w:before="264"/>
        <w:ind w:firstLine="0"/>
        <w:jc w:val="left"/>
      </w:pPr>
      <w:r>
        <w:t>мыслительных</w:t>
      </w:r>
      <w:r>
        <w:rPr>
          <w:spacing w:val="-7"/>
        </w:rPr>
        <w:t xml:space="preserve"> </w:t>
      </w:r>
      <w:r>
        <w:t>процессов,</w:t>
      </w:r>
      <w:r>
        <w:rPr>
          <w:spacing w:val="-4"/>
        </w:rPr>
        <w:t xml:space="preserve"> </w:t>
      </w:r>
      <w:r>
        <w:t>их</w:t>
      </w:r>
      <w:r>
        <w:rPr>
          <w:spacing w:val="-2"/>
        </w:rPr>
        <w:t xml:space="preserve"> </w:t>
      </w:r>
      <w:r>
        <w:t>результатов</w:t>
      </w:r>
      <w:r>
        <w:rPr>
          <w:spacing w:val="-5"/>
        </w:rPr>
        <w:t xml:space="preserve"> </w:t>
      </w:r>
      <w:r>
        <w:t>и</w:t>
      </w:r>
      <w:r>
        <w:rPr>
          <w:spacing w:val="-3"/>
        </w:rPr>
        <w:t xml:space="preserve"> </w:t>
      </w:r>
      <w:r>
        <w:rPr>
          <w:spacing w:val="-2"/>
        </w:rPr>
        <w:t>оснований;</w:t>
      </w:r>
    </w:p>
    <w:p w14:paraId="0D8B0126">
      <w:pPr>
        <w:pStyle w:val="7"/>
        <w:numPr>
          <w:ilvl w:val="0"/>
          <w:numId w:val="21"/>
        </w:numPr>
        <w:tabs>
          <w:tab w:val="left" w:pos="1276"/>
        </w:tabs>
        <w:spacing w:before="41"/>
        <w:ind w:left="1276" w:hanging="282"/>
        <w:jc w:val="left"/>
        <w:rPr>
          <w:sz w:val="24"/>
        </w:rPr>
      </w:pPr>
      <w:r>
        <w:rPr>
          <w:sz w:val="24"/>
        </w:rPr>
        <w:t>оценивать</w:t>
      </w:r>
      <w:r>
        <w:rPr>
          <w:spacing w:val="-6"/>
          <w:sz w:val="24"/>
        </w:rPr>
        <w:t xml:space="preserve"> </w:t>
      </w:r>
      <w:r>
        <w:rPr>
          <w:sz w:val="24"/>
        </w:rPr>
        <w:t>риски</w:t>
      </w:r>
      <w:r>
        <w:rPr>
          <w:spacing w:val="-4"/>
          <w:sz w:val="24"/>
        </w:rPr>
        <w:t xml:space="preserve"> </w:t>
      </w:r>
      <w:r>
        <w:rPr>
          <w:sz w:val="24"/>
        </w:rPr>
        <w:t>и</w:t>
      </w:r>
      <w:r>
        <w:rPr>
          <w:spacing w:val="-3"/>
          <w:sz w:val="24"/>
        </w:rPr>
        <w:t xml:space="preserve"> </w:t>
      </w:r>
      <w:r>
        <w:rPr>
          <w:sz w:val="24"/>
        </w:rPr>
        <w:t>своевременно</w:t>
      </w:r>
      <w:r>
        <w:rPr>
          <w:spacing w:val="-3"/>
          <w:sz w:val="24"/>
        </w:rPr>
        <w:t xml:space="preserve"> </w:t>
      </w:r>
      <w:r>
        <w:rPr>
          <w:sz w:val="24"/>
        </w:rPr>
        <w:t>принимать</w:t>
      </w:r>
      <w:r>
        <w:rPr>
          <w:spacing w:val="-3"/>
          <w:sz w:val="24"/>
        </w:rPr>
        <w:t xml:space="preserve"> </w:t>
      </w:r>
      <w:r>
        <w:rPr>
          <w:sz w:val="24"/>
        </w:rPr>
        <w:t>решения</w:t>
      </w:r>
      <w:r>
        <w:rPr>
          <w:spacing w:val="-4"/>
          <w:sz w:val="24"/>
        </w:rPr>
        <w:t xml:space="preserve"> </w:t>
      </w:r>
      <w:r>
        <w:rPr>
          <w:sz w:val="24"/>
        </w:rPr>
        <w:t>по</w:t>
      </w:r>
      <w:r>
        <w:rPr>
          <w:spacing w:val="-5"/>
          <w:sz w:val="24"/>
        </w:rPr>
        <w:t xml:space="preserve"> </w:t>
      </w:r>
      <w:r>
        <w:rPr>
          <w:sz w:val="24"/>
        </w:rPr>
        <w:t>их</w:t>
      </w:r>
      <w:r>
        <w:rPr>
          <w:spacing w:val="-1"/>
          <w:sz w:val="24"/>
        </w:rPr>
        <w:t xml:space="preserve"> </w:t>
      </w:r>
      <w:r>
        <w:rPr>
          <w:spacing w:val="-2"/>
          <w:sz w:val="24"/>
        </w:rPr>
        <w:t>снижению;</w:t>
      </w:r>
    </w:p>
    <w:p w14:paraId="3F9BAB1F">
      <w:pPr>
        <w:pStyle w:val="7"/>
        <w:numPr>
          <w:ilvl w:val="0"/>
          <w:numId w:val="21"/>
        </w:numPr>
        <w:tabs>
          <w:tab w:val="left" w:pos="1276"/>
        </w:tabs>
        <w:spacing w:before="42"/>
        <w:ind w:left="1276" w:hanging="282"/>
        <w:jc w:val="left"/>
        <w:rPr>
          <w:sz w:val="24"/>
        </w:rPr>
      </w:pPr>
      <w:r>
        <w:rPr>
          <w:sz w:val="24"/>
        </w:rPr>
        <w:t>использовать</w:t>
      </w:r>
      <w:r>
        <w:rPr>
          <w:spacing w:val="-6"/>
          <w:sz w:val="24"/>
        </w:rPr>
        <w:t xml:space="preserve"> </w:t>
      </w:r>
      <w:r>
        <w:rPr>
          <w:sz w:val="24"/>
        </w:rPr>
        <w:t>приемы</w:t>
      </w:r>
      <w:r>
        <w:rPr>
          <w:spacing w:val="-4"/>
          <w:sz w:val="24"/>
        </w:rPr>
        <w:t xml:space="preserve"> </w:t>
      </w:r>
      <w:r>
        <w:rPr>
          <w:sz w:val="24"/>
        </w:rPr>
        <w:t>рефлексии</w:t>
      </w:r>
      <w:r>
        <w:rPr>
          <w:spacing w:val="-4"/>
          <w:sz w:val="24"/>
        </w:rPr>
        <w:t xml:space="preserve"> </w:t>
      </w:r>
      <w:r>
        <w:rPr>
          <w:sz w:val="24"/>
        </w:rPr>
        <w:t>для</w:t>
      </w:r>
      <w:r>
        <w:rPr>
          <w:spacing w:val="-4"/>
          <w:sz w:val="24"/>
        </w:rPr>
        <w:t xml:space="preserve"> </w:t>
      </w:r>
      <w:r>
        <w:rPr>
          <w:sz w:val="24"/>
        </w:rPr>
        <w:t>оценки</w:t>
      </w:r>
      <w:r>
        <w:rPr>
          <w:spacing w:val="-4"/>
          <w:sz w:val="24"/>
        </w:rPr>
        <w:t xml:space="preserve"> </w:t>
      </w:r>
      <w:r>
        <w:rPr>
          <w:sz w:val="24"/>
        </w:rPr>
        <w:t>ситуации,</w:t>
      </w:r>
      <w:r>
        <w:rPr>
          <w:spacing w:val="-4"/>
          <w:sz w:val="24"/>
        </w:rPr>
        <w:t xml:space="preserve"> </w:t>
      </w:r>
      <w:r>
        <w:rPr>
          <w:sz w:val="24"/>
        </w:rPr>
        <w:t>выбора</w:t>
      </w:r>
      <w:r>
        <w:rPr>
          <w:spacing w:val="-5"/>
          <w:sz w:val="24"/>
        </w:rPr>
        <w:t xml:space="preserve"> </w:t>
      </w:r>
      <w:r>
        <w:rPr>
          <w:sz w:val="24"/>
        </w:rPr>
        <w:t>верного</w:t>
      </w:r>
      <w:r>
        <w:rPr>
          <w:spacing w:val="-3"/>
          <w:sz w:val="24"/>
        </w:rPr>
        <w:t xml:space="preserve"> </w:t>
      </w:r>
      <w:r>
        <w:rPr>
          <w:spacing w:val="-2"/>
          <w:sz w:val="24"/>
        </w:rPr>
        <w:t>решения;</w:t>
      </w:r>
    </w:p>
    <w:p w14:paraId="744695A5">
      <w:pPr>
        <w:pStyle w:val="7"/>
        <w:numPr>
          <w:ilvl w:val="0"/>
          <w:numId w:val="21"/>
        </w:numPr>
        <w:tabs>
          <w:tab w:val="left" w:pos="1276"/>
        </w:tabs>
        <w:spacing w:before="40"/>
        <w:ind w:left="1276" w:hanging="282"/>
        <w:jc w:val="left"/>
        <w:rPr>
          <w:sz w:val="24"/>
        </w:rPr>
      </w:pPr>
      <w:r>
        <w:rPr>
          <w:sz w:val="24"/>
        </w:rPr>
        <w:t>принимать</w:t>
      </w:r>
      <w:r>
        <w:rPr>
          <w:spacing w:val="-6"/>
          <w:sz w:val="24"/>
        </w:rPr>
        <w:t xml:space="preserve"> </w:t>
      </w:r>
      <w:r>
        <w:rPr>
          <w:sz w:val="24"/>
        </w:rPr>
        <w:t>мотивы</w:t>
      </w:r>
      <w:r>
        <w:rPr>
          <w:spacing w:val="-5"/>
          <w:sz w:val="24"/>
        </w:rPr>
        <w:t xml:space="preserve"> </w:t>
      </w:r>
      <w:r>
        <w:rPr>
          <w:sz w:val="24"/>
        </w:rPr>
        <w:t>и аргументы</w:t>
      </w:r>
      <w:r>
        <w:rPr>
          <w:spacing w:val="-4"/>
          <w:sz w:val="24"/>
        </w:rPr>
        <w:t xml:space="preserve"> </w:t>
      </w:r>
      <w:r>
        <w:rPr>
          <w:sz w:val="24"/>
        </w:rPr>
        <w:t>других</w:t>
      </w:r>
      <w:r>
        <w:rPr>
          <w:spacing w:val="-2"/>
          <w:sz w:val="24"/>
        </w:rPr>
        <w:t xml:space="preserve"> </w:t>
      </w:r>
      <w:r>
        <w:rPr>
          <w:sz w:val="24"/>
        </w:rPr>
        <w:t>людей</w:t>
      </w:r>
      <w:r>
        <w:rPr>
          <w:spacing w:val="-5"/>
          <w:sz w:val="24"/>
        </w:rPr>
        <w:t xml:space="preserve"> </w:t>
      </w:r>
      <w:r>
        <w:rPr>
          <w:sz w:val="24"/>
        </w:rPr>
        <w:t>при</w:t>
      </w:r>
      <w:r>
        <w:rPr>
          <w:spacing w:val="-3"/>
          <w:sz w:val="24"/>
        </w:rPr>
        <w:t xml:space="preserve"> </w:t>
      </w:r>
      <w:r>
        <w:rPr>
          <w:sz w:val="24"/>
        </w:rPr>
        <w:t>анализе</w:t>
      </w:r>
      <w:r>
        <w:rPr>
          <w:spacing w:val="-5"/>
          <w:sz w:val="24"/>
        </w:rPr>
        <w:t xml:space="preserve"> </w:t>
      </w:r>
      <w:r>
        <w:rPr>
          <w:sz w:val="24"/>
        </w:rPr>
        <w:t>результатов</w:t>
      </w:r>
      <w:r>
        <w:rPr>
          <w:spacing w:val="-4"/>
          <w:sz w:val="24"/>
        </w:rPr>
        <w:t xml:space="preserve"> </w:t>
      </w:r>
      <w:r>
        <w:rPr>
          <w:spacing w:val="-2"/>
          <w:sz w:val="24"/>
        </w:rPr>
        <w:t>деятельности;</w:t>
      </w:r>
    </w:p>
    <w:p w14:paraId="390C56C5">
      <w:pPr>
        <w:pStyle w:val="5"/>
        <w:tabs>
          <w:tab w:val="left" w:pos="1442"/>
          <w:tab w:val="left" w:pos="3215"/>
          <w:tab w:val="left" w:pos="4066"/>
          <w:tab w:val="left" w:pos="5560"/>
          <w:tab w:val="left" w:pos="7475"/>
          <w:tab w:val="left" w:pos="8847"/>
        </w:tabs>
        <w:spacing w:before="40" w:line="278" w:lineRule="auto"/>
        <w:ind w:right="281"/>
        <w:jc w:val="left"/>
      </w:pPr>
      <w:r>
        <w:rPr>
          <w:spacing w:val="-10"/>
        </w:rPr>
        <w:t>У</w:t>
      </w:r>
      <w:r>
        <w:tab/>
      </w:r>
      <w:r>
        <w:rPr>
          <w:spacing w:val="-2"/>
        </w:rPr>
        <w:t>обучающегося</w:t>
      </w:r>
      <w:r>
        <w:tab/>
      </w:r>
      <w:r>
        <w:rPr>
          <w:spacing w:val="-4"/>
        </w:rPr>
        <w:t>будет</w:t>
      </w:r>
      <w:r>
        <w:tab/>
      </w:r>
      <w:r>
        <w:rPr>
          <w:spacing w:val="-2"/>
        </w:rPr>
        <w:t>развиваться</w:t>
      </w:r>
      <w:r>
        <w:tab/>
      </w:r>
      <w:r>
        <w:rPr>
          <w:spacing w:val="-2"/>
        </w:rPr>
        <w:t>эмоциональный</w:t>
      </w:r>
      <w:r>
        <w:tab/>
      </w:r>
      <w:r>
        <w:rPr>
          <w:spacing w:val="-2"/>
        </w:rPr>
        <w:t>интеллект,</w:t>
      </w:r>
      <w:r>
        <w:tab/>
      </w:r>
      <w:r>
        <w:rPr>
          <w:spacing w:val="-2"/>
        </w:rPr>
        <w:t>предполагающий сформированность:</w:t>
      </w:r>
    </w:p>
    <w:p w14:paraId="2D8FAD20">
      <w:pPr>
        <w:pStyle w:val="7"/>
        <w:numPr>
          <w:ilvl w:val="0"/>
          <w:numId w:val="21"/>
        </w:numPr>
        <w:tabs>
          <w:tab w:val="left" w:pos="1275"/>
        </w:tabs>
        <w:spacing w:line="273" w:lineRule="auto"/>
        <w:ind w:right="280" w:firstLine="283"/>
        <w:jc w:val="left"/>
        <w:rPr>
          <w:sz w:val="24"/>
        </w:rPr>
      </w:pPr>
      <w:r>
        <w:rPr>
          <w:sz w:val="24"/>
        </w:rPr>
        <w:t>самосознания,</w:t>
      </w:r>
      <w:r>
        <w:rPr>
          <w:spacing w:val="80"/>
          <w:sz w:val="24"/>
        </w:rPr>
        <w:t xml:space="preserve"> </w:t>
      </w:r>
      <w:r>
        <w:rPr>
          <w:sz w:val="24"/>
        </w:rPr>
        <w:t>включающего</w:t>
      </w:r>
      <w:r>
        <w:rPr>
          <w:spacing w:val="80"/>
          <w:sz w:val="24"/>
        </w:rPr>
        <w:t xml:space="preserve"> </w:t>
      </w:r>
      <w:r>
        <w:rPr>
          <w:sz w:val="24"/>
        </w:rPr>
        <w:t>способность</w:t>
      </w:r>
      <w:r>
        <w:rPr>
          <w:spacing w:val="80"/>
          <w:sz w:val="24"/>
        </w:rPr>
        <w:t xml:space="preserve"> </w:t>
      </w:r>
      <w:r>
        <w:rPr>
          <w:sz w:val="24"/>
        </w:rPr>
        <w:t>понимать</w:t>
      </w:r>
      <w:r>
        <w:rPr>
          <w:spacing w:val="80"/>
          <w:sz w:val="24"/>
        </w:rPr>
        <w:t xml:space="preserve"> </w:t>
      </w:r>
      <w:r>
        <w:rPr>
          <w:sz w:val="24"/>
        </w:rPr>
        <w:t>свое</w:t>
      </w:r>
      <w:r>
        <w:rPr>
          <w:spacing w:val="80"/>
          <w:sz w:val="24"/>
        </w:rPr>
        <w:t xml:space="preserve"> </w:t>
      </w:r>
      <w:r>
        <w:rPr>
          <w:sz w:val="24"/>
        </w:rPr>
        <w:t>эмоциональное</w:t>
      </w:r>
      <w:r>
        <w:rPr>
          <w:spacing w:val="80"/>
          <w:sz w:val="24"/>
        </w:rPr>
        <w:t xml:space="preserve"> </w:t>
      </w:r>
      <w:r>
        <w:rPr>
          <w:sz w:val="24"/>
        </w:rPr>
        <w:t>состояние, видеть направления развития собственной эмоциональной сферы, быть уверенным в себе;</w:t>
      </w:r>
    </w:p>
    <w:p w14:paraId="628BC029">
      <w:pPr>
        <w:pStyle w:val="7"/>
        <w:numPr>
          <w:ilvl w:val="0"/>
          <w:numId w:val="21"/>
        </w:numPr>
        <w:tabs>
          <w:tab w:val="left" w:pos="1275"/>
          <w:tab w:val="left" w:pos="2646"/>
          <w:tab w:val="left" w:pos="4581"/>
          <w:tab w:val="left" w:pos="5044"/>
          <w:tab w:val="left" w:pos="5749"/>
          <w:tab w:val="left" w:pos="7128"/>
          <w:tab w:val="left" w:pos="8661"/>
          <w:tab w:val="left" w:pos="10510"/>
        </w:tabs>
        <w:spacing w:line="273" w:lineRule="auto"/>
        <w:ind w:right="279" w:firstLine="283"/>
        <w:jc w:val="left"/>
        <w:rPr>
          <w:sz w:val="24"/>
        </w:rPr>
      </w:pPr>
      <w:r>
        <w:rPr>
          <w:spacing w:val="-2"/>
          <w:sz w:val="24"/>
        </w:rPr>
        <w:t>принимать</w:t>
      </w:r>
      <w:r>
        <w:rPr>
          <w:sz w:val="24"/>
        </w:rPr>
        <w:tab/>
      </w:r>
      <w:r>
        <w:rPr>
          <w:spacing w:val="-2"/>
          <w:sz w:val="24"/>
        </w:rPr>
        <w:t>ответственность</w:t>
      </w:r>
      <w:r>
        <w:rPr>
          <w:sz w:val="24"/>
        </w:rPr>
        <w:tab/>
      </w:r>
      <w:r>
        <w:rPr>
          <w:spacing w:val="-6"/>
          <w:sz w:val="24"/>
        </w:rPr>
        <w:t>за</w:t>
      </w:r>
      <w:r>
        <w:rPr>
          <w:sz w:val="24"/>
        </w:rPr>
        <w:tab/>
      </w:r>
      <w:r>
        <w:rPr>
          <w:spacing w:val="-4"/>
          <w:sz w:val="24"/>
        </w:rPr>
        <w:t>свое</w:t>
      </w:r>
      <w:r>
        <w:rPr>
          <w:sz w:val="24"/>
        </w:rPr>
        <w:tab/>
      </w:r>
      <w:r>
        <w:rPr>
          <w:spacing w:val="-2"/>
          <w:sz w:val="24"/>
        </w:rPr>
        <w:t>поведение,</w:t>
      </w:r>
      <w:r>
        <w:rPr>
          <w:sz w:val="24"/>
        </w:rPr>
        <w:tab/>
      </w:r>
      <w:r>
        <w:rPr>
          <w:spacing w:val="-2"/>
          <w:sz w:val="24"/>
        </w:rPr>
        <w:t>способность</w:t>
      </w:r>
      <w:r>
        <w:rPr>
          <w:sz w:val="24"/>
        </w:rPr>
        <w:tab/>
      </w:r>
      <w:r>
        <w:rPr>
          <w:spacing w:val="-2"/>
          <w:sz w:val="24"/>
        </w:rPr>
        <w:t>адаптироваться</w:t>
      </w:r>
      <w:r>
        <w:rPr>
          <w:sz w:val="24"/>
        </w:rPr>
        <w:tab/>
      </w:r>
      <w:r>
        <w:rPr>
          <w:spacing w:val="-10"/>
          <w:sz w:val="24"/>
        </w:rPr>
        <w:t xml:space="preserve">к </w:t>
      </w:r>
      <w:r>
        <w:rPr>
          <w:sz w:val="24"/>
        </w:rPr>
        <w:t>эмоциональным изменениям и проявлять гибкость, быть открытым новому;</w:t>
      </w:r>
    </w:p>
    <w:p w14:paraId="7EE6C047">
      <w:pPr>
        <w:pStyle w:val="7"/>
        <w:numPr>
          <w:ilvl w:val="0"/>
          <w:numId w:val="21"/>
        </w:numPr>
        <w:tabs>
          <w:tab w:val="left" w:pos="1275"/>
        </w:tabs>
        <w:spacing w:line="276" w:lineRule="auto"/>
        <w:ind w:right="273" w:firstLine="283"/>
        <w:jc w:val="left"/>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182157AA">
      <w:pPr>
        <w:pStyle w:val="7"/>
        <w:numPr>
          <w:ilvl w:val="0"/>
          <w:numId w:val="21"/>
        </w:numPr>
        <w:tabs>
          <w:tab w:val="left" w:pos="1275"/>
          <w:tab w:val="left" w:pos="2435"/>
          <w:tab w:val="left" w:pos="4032"/>
          <w:tab w:val="left" w:pos="5548"/>
          <w:tab w:val="left" w:pos="6768"/>
          <w:tab w:val="left" w:pos="8581"/>
          <w:tab w:val="left" w:pos="9857"/>
        </w:tabs>
        <w:spacing w:line="273" w:lineRule="auto"/>
        <w:ind w:right="281" w:firstLine="283"/>
        <w:jc w:val="left"/>
        <w:rPr>
          <w:sz w:val="24"/>
        </w:rPr>
      </w:pPr>
      <w:r>
        <w:rPr>
          <w:spacing w:val="-2"/>
          <w:sz w:val="24"/>
        </w:rPr>
        <w:t>эмпатии,</w:t>
      </w:r>
      <w:r>
        <w:rPr>
          <w:sz w:val="24"/>
        </w:rPr>
        <w:tab/>
      </w:r>
      <w:r>
        <w:rPr>
          <w:spacing w:val="-2"/>
          <w:sz w:val="24"/>
        </w:rPr>
        <w:t>включающей</w:t>
      </w:r>
      <w:r>
        <w:rPr>
          <w:sz w:val="24"/>
        </w:rPr>
        <w:tab/>
      </w:r>
      <w:r>
        <w:rPr>
          <w:spacing w:val="-2"/>
          <w:sz w:val="24"/>
        </w:rPr>
        <w:t>способность</w:t>
      </w:r>
      <w:r>
        <w:rPr>
          <w:sz w:val="24"/>
        </w:rPr>
        <w:tab/>
      </w:r>
      <w:r>
        <w:rPr>
          <w:spacing w:val="-2"/>
          <w:sz w:val="24"/>
        </w:rPr>
        <w:t>понимать</w:t>
      </w:r>
      <w:r>
        <w:rPr>
          <w:sz w:val="24"/>
        </w:rPr>
        <w:tab/>
      </w:r>
      <w:r>
        <w:rPr>
          <w:spacing w:val="-2"/>
          <w:sz w:val="24"/>
        </w:rPr>
        <w:t>эмоциональное</w:t>
      </w:r>
      <w:r>
        <w:rPr>
          <w:sz w:val="24"/>
        </w:rPr>
        <w:tab/>
      </w:r>
      <w:r>
        <w:rPr>
          <w:spacing w:val="-2"/>
          <w:sz w:val="24"/>
        </w:rPr>
        <w:t>состояние</w:t>
      </w:r>
      <w:r>
        <w:rPr>
          <w:sz w:val="24"/>
        </w:rPr>
        <w:tab/>
      </w:r>
      <w:r>
        <w:rPr>
          <w:spacing w:val="-2"/>
          <w:sz w:val="24"/>
        </w:rPr>
        <w:t xml:space="preserve">других, </w:t>
      </w:r>
      <w:r>
        <w:rPr>
          <w:sz w:val="24"/>
        </w:rPr>
        <w:t>учитывать</w:t>
      </w:r>
      <w:r>
        <w:rPr>
          <w:spacing w:val="-7"/>
          <w:sz w:val="24"/>
        </w:rPr>
        <w:t xml:space="preserve"> </w:t>
      </w:r>
      <w:r>
        <w:rPr>
          <w:sz w:val="24"/>
        </w:rPr>
        <w:t>его</w:t>
      </w:r>
      <w:r>
        <w:rPr>
          <w:spacing w:val="-4"/>
          <w:sz w:val="24"/>
        </w:rPr>
        <w:t xml:space="preserve"> </w:t>
      </w:r>
      <w:r>
        <w:rPr>
          <w:sz w:val="24"/>
        </w:rPr>
        <w:t>при</w:t>
      </w:r>
      <w:r>
        <w:rPr>
          <w:spacing w:val="-4"/>
          <w:sz w:val="24"/>
        </w:rPr>
        <w:t xml:space="preserve"> </w:t>
      </w:r>
      <w:r>
        <w:rPr>
          <w:sz w:val="24"/>
        </w:rPr>
        <w:t>осуществлении</w:t>
      </w:r>
      <w:r>
        <w:rPr>
          <w:spacing w:val="-4"/>
          <w:sz w:val="24"/>
        </w:rPr>
        <w:t xml:space="preserve"> </w:t>
      </w:r>
      <w:r>
        <w:rPr>
          <w:sz w:val="24"/>
        </w:rPr>
        <w:t>коммуникации,</w:t>
      </w:r>
      <w:r>
        <w:rPr>
          <w:spacing w:val="-5"/>
          <w:sz w:val="24"/>
        </w:rPr>
        <w:t xml:space="preserve"> </w:t>
      </w:r>
      <w:r>
        <w:rPr>
          <w:sz w:val="24"/>
        </w:rPr>
        <w:t>способность</w:t>
      </w:r>
      <w:r>
        <w:rPr>
          <w:spacing w:val="-4"/>
          <w:sz w:val="24"/>
        </w:rPr>
        <w:t xml:space="preserve"> </w:t>
      </w:r>
      <w:r>
        <w:rPr>
          <w:sz w:val="24"/>
        </w:rPr>
        <w:t>к</w:t>
      </w:r>
      <w:r>
        <w:rPr>
          <w:spacing w:val="-4"/>
          <w:sz w:val="24"/>
        </w:rPr>
        <w:t xml:space="preserve"> </w:t>
      </w:r>
      <w:r>
        <w:rPr>
          <w:sz w:val="24"/>
        </w:rPr>
        <w:t>сочувствию</w:t>
      </w:r>
      <w:r>
        <w:rPr>
          <w:spacing w:val="-4"/>
          <w:sz w:val="24"/>
        </w:rPr>
        <w:t xml:space="preserve"> </w:t>
      </w:r>
      <w:r>
        <w:rPr>
          <w:sz w:val="24"/>
        </w:rPr>
        <w:t>и</w:t>
      </w:r>
      <w:r>
        <w:rPr>
          <w:spacing w:val="-4"/>
          <w:sz w:val="24"/>
        </w:rPr>
        <w:t xml:space="preserve"> </w:t>
      </w:r>
      <w:r>
        <w:rPr>
          <w:spacing w:val="-2"/>
          <w:sz w:val="24"/>
        </w:rPr>
        <w:t>сопереживанию;</w:t>
      </w:r>
    </w:p>
    <w:p w14:paraId="745FED96">
      <w:pPr>
        <w:pStyle w:val="7"/>
        <w:numPr>
          <w:ilvl w:val="0"/>
          <w:numId w:val="21"/>
        </w:numPr>
        <w:tabs>
          <w:tab w:val="left" w:pos="1275"/>
        </w:tabs>
        <w:spacing w:line="273" w:lineRule="auto"/>
        <w:ind w:right="282" w:firstLine="283"/>
        <w:jc w:val="left"/>
        <w:rPr>
          <w:sz w:val="24"/>
        </w:rPr>
      </w:pPr>
      <w:r>
        <w:rPr>
          <w:sz w:val="24"/>
        </w:rPr>
        <w:t>социальных</w:t>
      </w:r>
      <w:r>
        <w:rPr>
          <w:spacing w:val="80"/>
          <w:sz w:val="24"/>
        </w:rPr>
        <w:t xml:space="preserve"> </w:t>
      </w:r>
      <w:r>
        <w:rPr>
          <w:sz w:val="24"/>
        </w:rPr>
        <w:t>навыков,</w:t>
      </w:r>
      <w:r>
        <w:rPr>
          <w:spacing w:val="80"/>
          <w:sz w:val="24"/>
        </w:rPr>
        <w:t xml:space="preserve"> </w:t>
      </w:r>
      <w:r>
        <w:rPr>
          <w:sz w:val="24"/>
        </w:rPr>
        <w:t>включающих</w:t>
      </w:r>
      <w:r>
        <w:rPr>
          <w:spacing w:val="80"/>
          <w:sz w:val="24"/>
        </w:rPr>
        <w:t xml:space="preserve"> </w:t>
      </w:r>
      <w:r>
        <w:rPr>
          <w:sz w:val="24"/>
        </w:rPr>
        <w:t>способность</w:t>
      </w:r>
      <w:r>
        <w:rPr>
          <w:spacing w:val="80"/>
          <w:sz w:val="24"/>
        </w:rPr>
        <w:t xml:space="preserve"> </w:t>
      </w:r>
      <w:r>
        <w:rPr>
          <w:sz w:val="24"/>
        </w:rPr>
        <w:t>выстраивать</w:t>
      </w:r>
      <w:r>
        <w:rPr>
          <w:spacing w:val="80"/>
          <w:sz w:val="24"/>
        </w:rPr>
        <w:t xml:space="preserve"> </w:t>
      </w:r>
      <w:r>
        <w:rPr>
          <w:sz w:val="24"/>
        </w:rPr>
        <w:t>отношения</w:t>
      </w:r>
      <w:r>
        <w:rPr>
          <w:spacing w:val="80"/>
          <w:sz w:val="24"/>
        </w:rPr>
        <w:t xml:space="preserve"> </w:t>
      </w:r>
      <w:r>
        <w:rPr>
          <w:sz w:val="24"/>
        </w:rPr>
        <w:t>с</w:t>
      </w:r>
      <w:r>
        <w:rPr>
          <w:spacing w:val="80"/>
          <w:sz w:val="24"/>
        </w:rPr>
        <w:t xml:space="preserve"> </w:t>
      </w:r>
      <w:r>
        <w:rPr>
          <w:sz w:val="24"/>
        </w:rPr>
        <w:t>другими людьми, заботиться, проявлять интерес и разрешать конфликты.</w:t>
      </w:r>
    </w:p>
    <w:p w14:paraId="65C40765">
      <w:pPr>
        <w:pStyle w:val="5"/>
        <w:spacing w:before="1" w:line="276" w:lineRule="auto"/>
        <w:jc w:val="left"/>
      </w:pPr>
      <w:r>
        <w:t>У</w:t>
      </w:r>
      <w:r>
        <w:rPr>
          <w:spacing w:val="-2"/>
        </w:rPr>
        <w:t xml:space="preserve"> </w:t>
      </w:r>
      <w:r>
        <w:t>обучающегося</w:t>
      </w:r>
      <w:r>
        <w:rPr>
          <w:spacing w:val="-2"/>
        </w:rPr>
        <w:t xml:space="preserve"> </w:t>
      </w:r>
      <w:r>
        <w:t>будут сформированы</w:t>
      </w:r>
      <w:r>
        <w:rPr>
          <w:spacing w:val="-3"/>
        </w:rPr>
        <w:t xml:space="preserve"> </w:t>
      </w:r>
      <w:r>
        <w:t>следующие</w:t>
      </w:r>
      <w:r>
        <w:rPr>
          <w:spacing w:val="-1"/>
        </w:rPr>
        <w:t xml:space="preserve"> </w:t>
      </w:r>
      <w:r>
        <w:t>умения</w:t>
      </w:r>
      <w:r>
        <w:rPr>
          <w:spacing w:val="-2"/>
        </w:rPr>
        <w:t xml:space="preserve"> </w:t>
      </w:r>
      <w:r>
        <w:t>принятия</w:t>
      </w:r>
      <w:r>
        <w:rPr>
          <w:spacing w:val="-2"/>
        </w:rPr>
        <w:t xml:space="preserve"> </w:t>
      </w:r>
      <w:r>
        <w:t>себя</w:t>
      </w:r>
      <w:r>
        <w:rPr>
          <w:spacing w:val="-2"/>
        </w:rPr>
        <w:t xml:space="preserve"> </w:t>
      </w:r>
      <w:r>
        <w:t>и</w:t>
      </w:r>
      <w:r>
        <w:rPr>
          <w:spacing w:val="-1"/>
        </w:rPr>
        <w:t xml:space="preserve"> </w:t>
      </w:r>
      <w:r>
        <w:t>других людей</w:t>
      </w:r>
      <w:r>
        <w:rPr>
          <w:spacing w:val="-1"/>
        </w:rPr>
        <w:t xml:space="preserve"> </w:t>
      </w:r>
      <w:r>
        <w:t>как части регулятивных универсальных учебных действий:</w:t>
      </w:r>
    </w:p>
    <w:p w14:paraId="7C5AC9DF">
      <w:pPr>
        <w:pStyle w:val="7"/>
        <w:numPr>
          <w:ilvl w:val="0"/>
          <w:numId w:val="21"/>
        </w:numPr>
        <w:tabs>
          <w:tab w:val="left" w:pos="1276"/>
        </w:tabs>
        <w:ind w:left="1276" w:hanging="282"/>
        <w:jc w:val="left"/>
        <w:rPr>
          <w:sz w:val="24"/>
        </w:rPr>
      </w:pPr>
      <w:r>
        <w:rPr>
          <w:sz w:val="24"/>
        </w:rPr>
        <w:t>принимать</w:t>
      </w:r>
      <w:r>
        <w:rPr>
          <w:spacing w:val="-5"/>
          <w:sz w:val="24"/>
        </w:rPr>
        <w:t xml:space="preserve"> </w:t>
      </w:r>
      <w:r>
        <w:rPr>
          <w:sz w:val="24"/>
        </w:rPr>
        <w:t>себя,</w:t>
      </w:r>
      <w:r>
        <w:rPr>
          <w:spacing w:val="-3"/>
          <w:sz w:val="24"/>
        </w:rPr>
        <w:t xml:space="preserve"> </w:t>
      </w:r>
      <w:r>
        <w:rPr>
          <w:sz w:val="24"/>
        </w:rPr>
        <w:t>понимая</w:t>
      </w:r>
      <w:r>
        <w:rPr>
          <w:spacing w:val="-2"/>
          <w:sz w:val="24"/>
        </w:rPr>
        <w:t xml:space="preserve"> </w:t>
      </w:r>
      <w:r>
        <w:rPr>
          <w:sz w:val="24"/>
        </w:rPr>
        <w:t>свои</w:t>
      </w:r>
      <w:r>
        <w:rPr>
          <w:spacing w:val="-3"/>
          <w:sz w:val="24"/>
        </w:rPr>
        <w:t xml:space="preserve"> </w:t>
      </w:r>
      <w:r>
        <w:rPr>
          <w:sz w:val="24"/>
        </w:rPr>
        <w:t>недостатки</w:t>
      </w:r>
      <w:r>
        <w:rPr>
          <w:spacing w:val="-2"/>
          <w:sz w:val="24"/>
        </w:rPr>
        <w:t xml:space="preserve"> </w:t>
      </w:r>
      <w:r>
        <w:rPr>
          <w:sz w:val="24"/>
        </w:rPr>
        <w:t>и</w:t>
      </w:r>
      <w:r>
        <w:rPr>
          <w:spacing w:val="-3"/>
          <w:sz w:val="24"/>
        </w:rPr>
        <w:t xml:space="preserve"> </w:t>
      </w:r>
      <w:r>
        <w:rPr>
          <w:sz w:val="24"/>
        </w:rPr>
        <w:t>свое</w:t>
      </w:r>
      <w:r>
        <w:rPr>
          <w:spacing w:val="-4"/>
          <w:sz w:val="24"/>
        </w:rPr>
        <w:t xml:space="preserve"> </w:t>
      </w:r>
      <w:r>
        <w:rPr>
          <w:spacing w:val="-2"/>
          <w:sz w:val="24"/>
        </w:rPr>
        <w:t>поведение;</w:t>
      </w:r>
    </w:p>
    <w:p w14:paraId="1165F394">
      <w:pPr>
        <w:pStyle w:val="7"/>
        <w:numPr>
          <w:ilvl w:val="0"/>
          <w:numId w:val="21"/>
        </w:numPr>
        <w:tabs>
          <w:tab w:val="left" w:pos="1276"/>
        </w:tabs>
        <w:spacing w:before="40"/>
        <w:ind w:left="1276" w:hanging="282"/>
        <w:jc w:val="left"/>
        <w:rPr>
          <w:sz w:val="24"/>
        </w:rPr>
      </w:pPr>
      <w:r>
        <w:rPr>
          <w:sz w:val="24"/>
        </w:rPr>
        <w:t>принимать</w:t>
      </w:r>
      <w:r>
        <w:rPr>
          <w:spacing w:val="-6"/>
          <w:sz w:val="24"/>
        </w:rPr>
        <w:t xml:space="preserve"> </w:t>
      </w:r>
      <w:r>
        <w:rPr>
          <w:sz w:val="24"/>
        </w:rPr>
        <w:t>мотивы</w:t>
      </w:r>
      <w:r>
        <w:rPr>
          <w:spacing w:val="-5"/>
          <w:sz w:val="24"/>
        </w:rPr>
        <w:t xml:space="preserve"> </w:t>
      </w:r>
      <w:r>
        <w:rPr>
          <w:sz w:val="24"/>
        </w:rPr>
        <w:t>и</w:t>
      </w:r>
      <w:r>
        <w:rPr>
          <w:spacing w:val="-3"/>
          <w:sz w:val="24"/>
        </w:rPr>
        <w:t xml:space="preserve"> </w:t>
      </w:r>
      <w:r>
        <w:rPr>
          <w:sz w:val="24"/>
        </w:rPr>
        <w:t>аргументы</w:t>
      </w:r>
      <w:r>
        <w:rPr>
          <w:spacing w:val="-4"/>
          <w:sz w:val="24"/>
        </w:rPr>
        <w:t xml:space="preserve"> </w:t>
      </w:r>
      <w:r>
        <w:rPr>
          <w:sz w:val="24"/>
        </w:rPr>
        <w:t>других</w:t>
      </w:r>
      <w:r>
        <w:rPr>
          <w:spacing w:val="-1"/>
          <w:sz w:val="24"/>
        </w:rPr>
        <w:t xml:space="preserve"> </w:t>
      </w:r>
      <w:r>
        <w:rPr>
          <w:sz w:val="24"/>
        </w:rPr>
        <w:t>людей</w:t>
      </w:r>
      <w:r>
        <w:rPr>
          <w:spacing w:val="-6"/>
          <w:sz w:val="24"/>
        </w:rPr>
        <w:t xml:space="preserve"> </w:t>
      </w:r>
      <w:r>
        <w:rPr>
          <w:sz w:val="24"/>
        </w:rPr>
        <w:t>при</w:t>
      </w:r>
      <w:r>
        <w:rPr>
          <w:spacing w:val="-3"/>
          <w:sz w:val="24"/>
        </w:rPr>
        <w:t xml:space="preserve"> </w:t>
      </w:r>
      <w:r>
        <w:rPr>
          <w:sz w:val="24"/>
        </w:rPr>
        <w:t>анализе</w:t>
      </w:r>
      <w:r>
        <w:rPr>
          <w:spacing w:val="-5"/>
          <w:sz w:val="24"/>
        </w:rPr>
        <w:t xml:space="preserve"> </w:t>
      </w:r>
      <w:r>
        <w:rPr>
          <w:sz w:val="24"/>
        </w:rPr>
        <w:t>результатов</w:t>
      </w:r>
      <w:r>
        <w:rPr>
          <w:spacing w:val="-4"/>
          <w:sz w:val="24"/>
        </w:rPr>
        <w:t xml:space="preserve"> </w:t>
      </w:r>
      <w:r>
        <w:rPr>
          <w:spacing w:val="-2"/>
          <w:sz w:val="24"/>
        </w:rPr>
        <w:t>деятельности;</w:t>
      </w:r>
    </w:p>
    <w:p w14:paraId="6EEBBFB6">
      <w:pPr>
        <w:pStyle w:val="7"/>
        <w:numPr>
          <w:ilvl w:val="0"/>
          <w:numId w:val="21"/>
        </w:numPr>
        <w:tabs>
          <w:tab w:val="left" w:pos="1276"/>
        </w:tabs>
        <w:spacing w:before="40"/>
        <w:ind w:left="1276" w:hanging="282"/>
        <w:jc w:val="left"/>
        <w:rPr>
          <w:sz w:val="24"/>
        </w:rPr>
      </w:pPr>
      <w:r>
        <w:rPr>
          <w:sz w:val="24"/>
        </w:rPr>
        <w:t>признавать</w:t>
      </w:r>
      <w:r>
        <w:rPr>
          <w:spacing w:val="-5"/>
          <w:sz w:val="24"/>
        </w:rPr>
        <w:t xml:space="preserve"> </w:t>
      </w:r>
      <w:r>
        <w:rPr>
          <w:sz w:val="24"/>
        </w:rPr>
        <w:t>свое</w:t>
      </w:r>
      <w:r>
        <w:rPr>
          <w:spacing w:val="-4"/>
          <w:sz w:val="24"/>
        </w:rPr>
        <w:t xml:space="preserve"> </w:t>
      </w:r>
      <w:r>
        <w:rPr>
          <w:sz w:val="24"/>
        </w:rPr>
        <w:t>право</w:t>
      </w:r>
      <w:r>
        <w:rPr>
          <w:spacing w:val="-1"/>
          <w:sz w:val="24"/>
        </w:rPr>
        <w:t xml:space="preserve"> </w:t>
      </w:r>
      <w:r>
        <w:rPr>
          <w:sz w:val="24"/>
        </w:rPr>
        <w:t>и</w:t>
      </w:r>
      <w:r>
        <w:rPr>
          <w:spacing w:val="-2"/>
          <w:sz w:val="24"/>
        </w:rPr>
        <w:t xml:space="preserve"> </w:t>
      </w:r>
      <w:r>
        <w:rPr>
          <w:sz w:val="24"/>
        </w:rPr>
        <w:t>право</w:t>
      </w:r>
      <w:r>
        <w:rPr>
          <w:spacing w:val="-3"/>
          <w:sz w:val="24"/>
        </w:rPr>
        <w:t xml:space="preserve"> </w:t>
      </w:r>
      <w:r>
        <w:rPr>
          <w:sz w:val="24"/>
        </w:rPr>
        <w:t>других людей</w:t>
      </w:r>
      <w:r>
        <w:rPr>
          <w:spacing w:val="-4"/>
          <w:sz w:val="24"/>
        </w:rPr>
        <w:t xml:space="preserve"> </w:t>
      </w:r>
      <w:r>
        <w:rPr>
          <w:sz w:val="24"/>
        </w:rPr>
        <w:t>на</w:t>
      </w:r>
      <w:r>
        <w:rPr>
          <w:spacing w:val="-3"/>
          <w:sz w:val="24"/>
        </w:rPr>
        <w:t xml:space="preserve"> </w:t>
      </w:r>
      <w:r>
        <w:rPr>
          <w:spacing w:val="-2"/>
          <w:sz w:val="24"/>
        </w:rPr>
        <w:t>ошибки;</w:t>
      </w:r>
    </w:p>
    <w:p w14:paraId="39C11CCA">
      <w:pPr>
        <w:pStyle w:val="7"/>
        <w:numPr>
          <w:ilvl w:val="0"/>
          <w:numId w:val="21"/>
        </w:numPr>
        <w:tabs>
          <w:tab w:val="left" w:pos="1276"/>
        </w:tabs>
        <w:spacing w:before="42"/>
        <w:ind w:left="1276" w:hanging="282"/>
        <w:jc w:val="left"/>
        <w:rPr>
          <w:sz w:val="24"/>
        </w:rPr>
      </w:pPr>
      <w:r>
        <w:rPr>
          <w:sz w:val="24"/>
        </w:rPr>
        <w:t>развивать</w:t>
      </w:r>
      <w:r>
        <w:rPr>
          <w:spacing w:val="-6"/>
          <w:sz w:val="24"/>
        </w:rPr>
        <w:t xml:space="preserve"> </w:t>
      </w:r>
      <w:r>
        <w:rPr>
          <w:sz w:val="24"/>
        </w:rPr>
        <w:t>способность</w:t>
      </w:r>
      <w:r>
        <w:rPr>
          <w:spacing w:val="-5"/>
          <w:sz w:val="24"/>
        </w:rPr>
        <w:t xml:space="preserve"> </w:t>
      </w:r>
      <w:r>
        <w:rPr>
          <w:sz w:val="24"/>
        </w:rPr>
        <w:t>понимать</w:t>
      </w:r>
      <w:r>
        <w:rPr>
          <w:spacing w:val="-4"/>
          <w:sz w:val="24"/>
        </w:rPr>
        <w:t xml:space="preserve"> </w:t>
      </w:r>
      <w:r>
        <w:rPr>
          <w:sz w:val="24"/>
        </w:rPr>
        <w:t>мир</w:t>
      </w:r>
      <w:r>
        <w:rPr>
          <w:spacing w:val="-3"/>
          <w:sz w:val="24"/>
        </w:rPr>
        <w:t xml:space="preserve"> </w:t>
      </w:r>
      <w:r>
        <w:rPr>
          <w:sz w:val="24"/>
        </w:rPr>
        <w:t>с</w:t>
      </w:r>
      <w:r>
        <w:rPr>
          <w:spacing w:val="-5"/>
          <w:sz w:val="24"/>
        </w:rPr>
        <w:t xml:space="preserve"> </w:t>
      </w:r>
      <w:r>
        <w:rPr>
          <w:sz w:val="24"/>
        </w:rPr>
        <w:t>позиции</w:t>
      </w:r>
      <w:r>
        <w:rPr>
          <w:spacing w:val="-3"/>
          <w:sz w:val="24"/>
        </w:rPr>
        <w:t xml:space="preserve"> </w:t>
      </w:r>
      <w:r>
        <w:rPr>
          <w:sz w:val="24"/>
        </w:rPr>
        <w:t>другого</w:t>
      </w:r>
      <w:r>
        <w:rPr>
          <w:spacing w:val="-1"/>
          <w:sz w:val="24"/>
        </w:rPr>
        <w:t xml:space="preserve"> </w:t>
      </w:r>
      <w:r>
        <w:rPr>
          <w:spacing w:val="-2"/>
          <w:sz w:val="24"/>
        </w:rPr>
        <w:t>человека.</w:t>
      </w:r>
    </w:p>
    <w:p w14:paraId="11550B2A">
      <w:pPr>
        <w:pStyle w:val="2"/>
        <w:spacing w:before="45" w:line="276" w:lineRule="auto"/>
        <w:jc w:val="left"/>
      </w:pPr>
      <w:r>
        <w:t>Предметные</w:t>
      </w:r>
      <w:r>
        <w:rPr>
          <w:spacing w:val="-1"/>
        </w:rPr>
        <w:t xml:space="preserve"> </w:t>
      </w:r>
      <w:r>
        <w:t>результаты освоения программы по географии на базовом уровне к концу 10 класса должны отражать:</w:t>
      </w:r>
    </w:p>
    <w:p w14:paraId="07FADA2A">
      <w:pPr>
        <w:pStyle w:val="7"/>
        <w:numPr>
          <w:ilvl w:val="0"/>
          <w:numId w:val="21"/>
        </w:numPr>
        <w:tabs>
          <w:tab w:val="left" w:pos="1275"/>
        </w:tabs>
        <w:spacing w:line="276" w:lineRule="auto"/>
        <w:ind w:right="273" w:firstLine="283"/>
        <w:rPr>
          <w:sz w:val="24"/>
        </w:rPr>
      </w:pPr>
      <w:r>
        <w:rPr>
          <w:sz w:val="24"/>
        </w:rPr>
        <w:t>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6B78694F">
      <w:pPr>
        <w:pStyle w:val="7"/>
        <w:numPr>
          <w:ilvl w:val="0"/>
          <w:numId w:val="21"/>
        </w:numPr>
        <w:tabs>
          <w:tab w:val="left" w:pos="1275"/>
        </w:tabs>
        <w:spacing w:line="273" w:lineRule="auto"/>
        <w:ind w:right="273" w:firstLine="283"/>
        <w:rPr>
          <w:sz w:val="24"/>
        </w:rPr>
      </w:pPr>
      <w:r>
        <w:rPr>
          <w:sz w:val="24"/>
        </w:rPr>
        <w:t>освоение и применение знаний о размещении основных географических объектов и территориальной организации природы и общества:</w:t>
      </w:r>
    </w:p>
    <w:p w14:paraId="7FCF8989">
      <w:pPr>
        <w:pStyle w:val="7"/>
        <w:numPr>
          <w:ilvl w:val="0"/>
          <w:numId w:val="21"/>
        </w:numPr>
        <w:tabs>
          <w:tab w:val="left" w:pos="1275"/>
        </w:tabs>
        <w:spacing w:line="273" w:lineRule="auto"/>
        <w:ind w:right="277" w:firstLine="283"/>
        <w:rPr>
          <w:sz w:val="24"/>
        </w:rPr>
      </w:pPr>
      <w:r>
        <w:rPr>
          <w:sz w:val="24"/>
        </w:rPr>
        <w:t>выбирать и использовать источники географической информации для определения положения и взаиморасположения объектов в пространстве;</w:t>
      </w:r>
    </w:p>
    <w:p w14:paraId="20E204C9">
      <w:pPr>
        <w:pStyle w:val="7"/>
        <w:numPr>
          <w:ilvl w:val="0"/>
          <w:numId w:val="21"/>
        </w:numPr>
        <w:tabs>
          <w:tab w:val="left" w:pos="1275"/>
        </w:tabs>
        <w:spacing w:line="276" w:lineRule="auto"/>
        <w:ind w:right="269" w:firstLine="283"/>
        <w:rPr>
          <w:sz w:val="24"/>
        </w:rPr>
      </w:pPr>
      <w:r>
        <w:rPr>
          <w:sz w:val="24"/>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76810970">
      <w:pPr>
        <w:pStyle w:val="7"/>
        <w:numPr>
          <w:ilvl w:val="0"/>
          <w:numId w:val="21"/>
        </w:numPr>
        <w:tabs>
          <w:tab w:val="left" w:pos="1275"/>
        </w:tabs>
        <w:spacing w:line="276" w:lineRule="auto"/>
        <w:ind w:right="269" w:firstLine="283"/>
        <w:rPr>
          <w:sz w:val="24"/>
        </w:rPr>
      </w:pPr>
      <w:r>
        <w:rPr>
          <w:sz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w:t>
      </w:r>
      <w:r>
        <w:rPr>
          <w:spacing w:val="-4"/>
          <w:sz w:val="24"/>
        </w:rPr>
        <w:t xml:space="preserve"> </w:t>
      </w:r>
      <w:r>
        <w:rPr>
          <w:sz w:val="24"/>
        </w:rPr>
        <w:t>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p w14:paraId="10E4C493">
      <w:pPr>
        <w:pStyle w:val="7"/>
        <w:numPr>
          <w:ilvl w:val="0"/>
          <w:numId w:val="21"/>
        </w:numPr>
        <w:tabs>
          <w:tab w:val="left" w:pos="1275"/>
        </w:tabs>
        <w:spacing w:line="273" w:lineRule="auto"/>
        <w:ind w:right="281" w:firstLine="283"/>
        <w:rPr>
          <w:sz w:val="24"/>
        </w:rPr>
      </w:pPr>
      <w:r>
        <w:rPr>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14:paraId="6D4489B0">
      <w:pPr>
        <w:pStyle w:val="7"/>
        <w:numPr>
          <w:ilvl w:val="0"/>
          <w:numId w:val="21"/>
        </w:numPr>
        <w:tabs>
          <w:tab w:val="left" w:pos="1275"/>
        </w:tabs>
        <w:spacing w:line="273" w:lineRule="auto"/>
        <w:ind w:right="272" w:firstLine="283"/>
        <w:rPr>
          <w:sz w:val="24"/>
        </w:rPr>
      </w:pPr>
      <w:r>
        <w:rPr>
          <w:sz w:val="24"/>
        </w:rPr>
        <w:t>различать географические процессы и явления: урбанизацию, субурбанизацию, ложную урбанизацию,</w:t>
      </w:r>
      <w:r>
        <w:rPr>
          <w:spacing w:val="26"/>
          <w:sz w:val="24"/>
        </w:rPr>
        <w:t xml:space="preserve"> </w:t>
      </w:r>
      <w:r>
        <w:rPr>
          <w:sz w:val="24"/>
        </w:rPr>
        <w:t>эмиграцию,</w:t>
      </w:r>
      <w:r>
        <w:rPr>
          <w:spacing w:val="26"/>
          <w:sz w:val="24"/>
        </w:rPr>
        <w:t xml:space="preserve"> </w:t>
      </w:r>
      <w:r>
        <w:rPr>
          <w:sz w:val="24"/>
        </w:rPr>
        <w:t>иммиграцию, демографический</w:t>
      </w:r>
      <w:r>
        <w:rPr>
          <w:spacing w:val="27"/>
          <w:sz w:val="24"/>
        </w:rPr>
        <w:t xml:space="preserve"> </w:t>
      </w:r>
      <w:r>
        <w:rPr>
          <w:sz w:val="24"/>
        </w:rPr>
        <w:t>взрыв и демографический</w:t>
      </w:r>
      <w:r>
        <w:rPr>
          <w:spacing w:val="27"/>
          <w:sz w:val="24"/>
        </w:rPr>
        <w:t xml:space="preserve"> </w:t>
      </w:r>
      <w:r>
        <w:rPr>
          <w:sz w:val="24"/>
        </w:rPr>
        <w:t>кризис</w:t>
      </w:r>
      <w:r>
        <w:rPr>
          <w:spacing w:val="26"/>
          <w:sz w:val="24"/>
        </w:rPr>
        <w:t xml:space="preserve"> </w:t>
      </w:r>
      <w:r>
        <w:rPr>
          <w:sz w:val="24"/>
        </w:rPr>
        <w:t>и</w:t>
      </w:r>
    </w:p>
    <w:p w14:paraId="16441207">
      <w:pPr>
        <w:pStyle w:val="7"/>
        <w:spacing w:line="273" w:lineRule="auto"/>
        <w:rPr>
          <w:sz w:val="24"/>
        </w:rPr>
        <w:sectPr>
          <w:pgSz w:w="11900" w:h="16850"/>
          <w:pgMar w:top="140" w:right="283" w:bottom="480" w:left="708" w:header="0" w:footer="297" w:gutter="0"/>
          <w:cols w:space="720" w:num="1"/>
        </w:sectPr>
      </w:pPr>
    </w:p>
    <w:p w14:paraId="5255D330">
      <w:pPr>
        <w:pStyle w:val="5"/>
        <w:spacing w:before="264"/>
        <w:ind w:firstLine="0"/>
      </w:pPr>
      <w:r>
        <w:t>распознавать</w:t>
      </w:r>
      <w:r>
        <w:rPr>
          <w:spacing w:val="-4"/>
        </w:rPr>
        <w:t xml:space="preserve"> </w:t>
      </w:r>
      <w:r>
        <w:t>их</w:t>
      </w:r>
      <w:r>
        <w:rPr>
          <w:spacing w:val="-1"/>
        </w:rPr>
        <w:t xml:space="preserve"> </w:t>
      </w:r>
      <w:r>
        <w:t>проявления</w:t>
      </w:r>
      <w:r>
        <w:rPr>
          <w:spacing w:val="-4"/>
        </w:rPr>
        <w:t xml:space="preserve"> </w:t>
      </w:r>
      <w:r>
        <w:t>в</w:t>
      </w:r>
      <w:r>
        <w:rPr>
          <w:spacing w:val="-4"/>
        </w:rPr>
        <w:t xml:space="preserve"> </w:t>
      </w:r>
      <w:r>
        <w:t>повседневной</w:t>
      </w:r>
      <w:r>
        <w:rPr>
          <w:spacing w:val="-3"/>
        </w:rPr>
        <w:t xml:space="preserve"> </w:t>
      </w:r>
      <w:r>
        <w:rPr>
          <w:spacing w:val="-2"/>
        </w:rPr>
        <w:t>жизни;</w:t>
      </w:r>
    </w:p>
    <w:p w14:paraId="198C2525">
      <w:pPr>
        <w:pStyle w:val="7"/>
        <w:numPr>
          <w:ilvl w:val="0"/>
          <w:numId w:val="21"/>
        </w:numPr>
        <w:tabs>
          <w:tab w:val="left" w:pos="1275"/>
        </w:tabs>
        <w:spacing w:before="41" w:line="276" w:lineRule="auto"/>
        <w:ind w:right="272" w:firstLine="283"/>
        <w:rPr>
          <w:sz w:val="24"/>
        </w:rPr>
      </w:pPr>
      <w:r>
        <w:rPr>
          <w:sz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w:t>
      </w:r>
      <w:r>
        <w:rPr>
          <w:spacing w:val="40"/>
          <w:sz w:val="24"/>
        </w:rPr>
        <w:t xml:space="preserve"> </w:t>
      </w:r>
      <w:r>
        <w:rPr>
          <w:sz w:val="24"/>
        </w:rPr>
        <w:t>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w:t>
      </w:r>
      <w:r>
        <w:rPr>
          <w:spacing w:val="-1"/>
          <w:sz w:val="24"/>
        </w:rPr>
        <w:t xml:space="preserve"> </w:t>
      </w:r>
      <w:r>
        <w:rPr>
          <w:sz w:val="24"/>
        </w:rPr>
        <w:t>и отдельных стран, с</w:t>
      </w:r>
      <w:r>
        <w:rPr>
          <w:spacing w:val="-1"/>
          <w:sz w:val="24"/>
        </w:rPr>
        <w:t xml:space="preserve"> </w:t>
      </w:r>
      <w:r>
        <w:rPr>
          <w:sz w:val="24"/>
        </w:rPr>
        <w:t>использованием</w:t>
      </w:r>
      <w:r>
        <w:rPr>
          <w:spacing w:val="-1"/>
          <w:sz w:val="24"/>
        </w:rPr>
        <w:t xml:space="preserve"> </w:t>
      </w:r>
      <w:r>
        <w:rPr>
          <w:sz w:val="24"/>
        </w:rPr>
        <w:t>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w:t>
      </w:r>
      <w:r>
        <w:rPr>
          <w:spacing w:val="-3"/>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по особенностям</w:t>
      </w:r>
      <w:r>
        <w:rPr>
          <w:spacing w:val="-1"/>
          <w:sz w:val="24"/>
        </w:rPr>
        <w:t xml:space="preserve"> </w:t>
      </w:r>
      <w:r>
        <w:rPr>
          <w:sz w:val="24"/>
        </w:rPr>
        <w:t>географического положения, форме</w:t>
      </w:r>
      <w:r>
        <w:rPr>
          <w:spacing w:val="-1"/>
          <w:sz w:val="24"/>
        </w:rPr>
        <w:t xml:space="preserve"> </w:t>
      </w:r>
      <w:r>
        <w:rPr>
          <w:sz w:val="24"/>
        </w:rPr>
        <w:t>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p w14:paraId="77785C35">
      <w:pPr>
        <w:pStyle w:val="7"/>
        <w:numPr>
          <w:ilvl w:val="0"/>
          <w:numId w:val="21"/>
        </w:numPr>
        <w:tabs>
          <w:tab w:val="left" w:pos="1275"/>
        </w:tabs>
        <w:spacing w:line="276" w:lineRule="auto"/>
        <w:ind w:right="273" w:firstLine="283"/>
        <w:rPr>
          <w:sz w:val="24"/>
        </w:rPr>
      </w:pPr>
      <w:r>
        <w:rPr>
          <w:sz w:val="24"/>
        </w:rPr>
        <w:t>устанавливать взаимосвязи между социально-экономическими и геоэкологическими процессами</w:t>
      </w:r>
      <w:r>
        <w:rPr>
          <w:spacing w:val="-3"/>
          <w:sz w:val="24"/>
        </w:rPr>
        <w:t xml:space="preserve"> </w:t>
      </w:r>
      <w:r>
        <w:rPr>
          <w:sz w:val="24"/>
        </w:rPr>
        <w:t>и</w:t>
      </w:r>
      <w:r>
        <w:rPr>
          <w:spacing w:val="-3"/>
          <w:sz w:val="24"/>
        </w:rPr>
        <w:t xml:space="preserve"> </w:t>
      </w:r>
      <w:r>
        <w:rPr>
          <w:sz w:val="24"/>
        </w:rPr>
        <w:t>явлениями;</w:t>
      </w:r>
      <w:r>
        <w:rPr>
          <w:spacing w:val="-3"/>
          <w:sz w:val="24"/>
        </w:rPr>
        <w:t xml:space="preserve"> </w:t>
      </w:r>
      <w:r>
        <w:rPr>
          <w:sz w:val="24"/>
        </w:rPr>
        <w:t>между</w:t>
      </w:r>
      <w:r>
        <w:rPr>
          <w:spacing w:val="-8"/>
          <w:sz w:val="24"/>
        </w:rPr>
        <w:t xml:space="preserve"> </w:t>
      </w:r>
      <w:r>
        <w:rPr>
          <w:sz w:val="24"/>
        </w:rPr>
        <w:t>природными</w:t>
      </w:r>
      <w:r>
        <w:rPr>
          <w:spacing w:val="-3"/>
          <w:sz w:val="24"/>
        </w:rPr>
        <w:t xml:space="preserve"> </w:t>
      </w:r>
      <w:r>
        <w:rPr>
          <w:sz w:val="24"/>
        </w:rPr>
        <w:t>условиями</w:t>
      </w:r>
      <w:r>
        <w:rPr>
          <w:spacing w:val="-3"/>
          <w:sz w:val="24"/>
        </w:rPr>
        <w:t xml:space="preserve"> </w:t>
      </w:r>
      <w:r>
        <w:rPr>
          <w:sz w:val="24"/>
        </w:rPr>
        <w:t>и</w:t>
      </w:r>
      <w:r>
        <w:rPr>
          <w:spacing w:val="-3"/>
          <w:sz w:val="24"/>
        </w:rPr>
        <w:t xml:space="preserve"> </w:t>
      </w:r>
      <w:r>
        <w:rPr>
          <w:sz w:val="24"/>
        </w:rPr>
        <w:t>размещением</w:t>
      </w:r>
      <w:r>
        <w:rPr>
          <w:spacing w:val="-4"/>
          <w:sz w:val="24"/>
        </w:rPr>
        <w:t xml:space="preserve"> </w:t>
      </w:r>
      <w:r>
        <w:rPr>
          <w:sz w:val="24"/>
        </w:rPr>
        <w:t>населения,</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 между</w:t>
      </w:r>
      <w:r>
        <w:rPr>
          <w:spacing w:val="-4"/>
          <w:sz w:val="24"/>
        </w:rPr>
        <w:t xml:space="preserve"> </w:t>
      </w:r>
      <w:r>
        <w:rPr>
          <w:sz w:val="24"/>
        </w:rPr>
        <w:t>глобальным изменением климата и изменением уровня Мирового океана, хозяйственной деятельностью</w:t>
      </w:r>
      <w:r>
        <w:rPr>
          <w:spacing w:val="-1"/>
          <w:sz w:val="24"/>
        </w:rPr>
        <w:t xml:space="preserve"> </w:t>
      </w:r>
      <w:r>
        <w:rPr>
          <w:sz w:val="24"/>
        </w:rPr>
        <w:t>и возможными изменениями в</w:t>
      </w:r>
      <w:r>
        <w:rPr>
          <w:spacing w:val="-2"/>
          <w:sz w:val="24"/>
        </w:rPr>
        <w:t xml:space="preserve"> </w:t>
      </w:r>
      <w:r>
        <w:rPr>
          <w:sz w:val="24"/>
        </w:rPr>
        <w:t>размещении населения,</w:t>
      </w:r>
      <w:r>
        <w:rPr>
          <w:spacing w:val="-1"/>
          <w:sz w:val="24"/>
        </w:rPr>
        <w:t xml:space="preserve"> </w:t>
      </w:r>
      <w:r>
        <w:rPr>
          <w:sz w:val="24"/>
        </w:rPr>
        <w:t>между</w:t>
      </w:r>
      <w:r>
        <w:rPr>
          <w:spacing w:val="-5"/>
          <w:sz w:val="24"/>
        </w:rPr>
        <w:t xml:space="preserve"> </w:t>
      </w:r>
      <w:r>
        <w:rPr>
          <w:sz w:val="24"/>
        </w:rPr>
        <w:t>развитием науки и технологии и возможностями человека прогнозировать опасные природные явления и противостоять им;</w:t>
      </w:r>
    </w:p>
    <w:p w14:paraId="4A1FDB6B">
      <w:pPr>
        <w:pStyle w:val="7"/>
        <w:numPr>
          <w:ilvl w:val="0"/>
          <w:numId w:val="21"/>
        </w:numPr>
        <w:tabs>
          <w:tab w:val="left" w:pos="1275"/>
        </w:tabs>
        <w:spacing w:line="276" w:lineRule="auto"/>
        <w:ind w:right="273" w:firstLine="283"/>
        <w:rPr>
          <w:sz w:val="24"/>
        </w:rPr>
      </w:pPr>
      <w:r>
        <w:rPr>
          <w:sz w:val="24"/>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1E110544">
      <w:pPr>
        <w:pStyle w:val="7"/>
        <w:numPr>
          <w:ilvl w:val="0"/>
          <w:numId w:val="21"/>
        </w:numPr>
        <w:tabs>
          <w:tab w:val="left" w:pos="1275"/>
        </w:tabs>
        <w:spacing w:line="273" w:lineRule="auto"/>
        <w:ind w:right="274" w:firstLine="283"/>
        <w:rPr>
          <w:sz w:val="24"/>
        </w:rPr>
      </w:pPr>
      <w:r>
        <w:rPr>
          <w:sz w:val="24"/>
        </w:rPr>
        <w:t xml:space="preserve">формулировать и (или) обосновывать выводы на основе использования географических </w:t>
      </w:r>
      <w:r>
        <w:rPr>
          <w:spacing w:val="-2"/>
          <w:sz w:val="24"/>
        </w:rPr>
        <w:t>знаний;</w:t>
      </w:r>
    </w:p>
    <w:p w14:paraId="4B7C1F6D">
      <w:pPr>
        <w:pStyle w:val="7"/>
        <w:numPr>
          <w:ilvl w:val="0"/>
          <w:numId w:val="21"/>
        </w:numPr>
        <w:tabs>
          <w:tab w:val="left" w:pos="1275"/>
        </w:tabs>
        <w:spacing w:line="276" w:lineRule="auto"/>
        <w:ind w:right="268" w:firstLine="283"/>
        <w:rPr>
          <w:sz w:val="24"/>
        </w:rPr>
      </w:pPr>
      <w:r>
        <w:rPr>
          <w:sz w:val="24"/>
        </w:rPr>
        <w:t>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4B12C939">
      <w:pPr>
        <w:pStyle w:val="7"/>
        <w:numPr>
          <w:ilvl w:val="0"/>
          <w:numId w:val="21"/>
        </w:numPr>
        <w:tabs>
          <w:tab w:val="left" w:pos="1275"/>
        </w:tabs>
        <w:spacing w:line="273" w:lineRule="auto"/>
        <w:ind w:right="272" w:firstLine="283"/>
        <w:rPr>
          <w:sz w:val="24"/>
        </w:rPr>
      </w:pPr>
      <w:r>
        <w:rPr>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w:t>
      </w:r>
      <w:r>
        <w:rPr>
          <w:spacing w:val="39"/>
          <w:sz w:val="24"/>
        </w:rPr>
        <w:t xml:space="preserve"> </w:t>
      </w:r>
      <w:r>
        <w:rPr>
          <w:sz w:val="24"/>
        </w:rPr>
        <w:t>факторов:</w:t>
      </w:r>
      <w:r>
        <w:rPr>
          <w:spacing w:val="40"/>
          <w:sz w:val="24"/>
        </w:rPr>
        <w:t xml:space="preserve"> </w:t>
      </w:r>
      <w:r>
        <w:rPr>
          <w:sz w:val="24"/>
        </w:rPr>
        <w:t>определять</w:t>
      </w:r>
      <w:r>
        <w:rPr>
          <w:spacing w:val="39"/>
          <w:sz w:val="24"/>
        </w:rPr>
        <w:t xml:space="preserve"> </w:t>
      </w:r>
      <w:r>
        <w:rPr>
          <w:sz w:val="24"/>
        </w:rPr>
        <w:t>цели</w:t>
      </w:r>
      <w:r>
        <w:rPr>
          <w:spacing w:val="41"/>
          <w:sz w:val="24"/>
        </w:rPr>
        <w:t xml:space="preserve"> </w:t>
      </w:r>
      <w:r>
        <w:rPr>
          <w:sz w:val="24"/>
        </w:rPr>
        <w:t>и</w:t>
      </w:r>
      <w:r>
        <w:rPr>
          <w:spacing w:val="38"/>
          <w:sz w:val="24"/>
        </w:rPr>
        <w:t xml:space="preserve"> </w:t>
      </w:r>
      <w:r>
        <w:rPr>
          <w:sz w:val="24"/>
        </w:rPr>
        <w:t>задачи</w:t>
      </w:r>
      <w:r>
        <w:rPr>
          <w:spacing w:val="45"/>
          <w:sz w:val="24"/>
        </w:rPr>
        <w:t xml:space="preserve"> </w:t>
      </w:r>
      <w:r>
        <w:rPr>
          <w:sz w:val="24"/>
        </w:rPr>
        <w:t>проведения</w:t>
      </w:r>
      <w:r>
        <w:rPr>
          <w:spacing w:val="39"/>
          <w:sz w:val="24"/>
        </w:rPr>
        <w:t xml:space="preserve"> </w:t>
      </w:r>
      <w:r>
        <w:rPr>
          <w:sz w:val="24"/>
        </w:rPr>
        <w:t>наблюдения</w:t>
      </w:r>
      <w:r>
        <w:rPr>
          <w:spacing w:val="39"/>
          <w:sz w:val="24"/>
        </w:rPr>
        <w:t xml:space="preserve"> </w:t>
      </w:r>
      <w:r>
        <w:rPr>
          <w:spacing w:val="-2"/>
          <w:sz w:val="24"/>
        </w:rPr>
        <w:t>(исследования);</w:t>
      </w:r>
    </w:p>
    <w:p w14:paraId="4B3EA995">
      <w:pPr>
        <w:pStyle w:val="7"/>
        <w:spacing w:line="273" w:lineRule="auto"/>
        <w:rPr>
          <w:sz w:val="24"/>
        </w:rPr>
        <w:sectPr>
          <w:pgSz w:w="11900" w:h="16850"/>
          <w:pgMar w:top="140" w:right="283" w:bottom="480" w:left="708" w:header="0" w:footer="297" w:gutter="0"/>
          <w:cols w:space="720" w:num="1"/>
        </w:sectPr>
      </w:pPr>
    </w:p>
    <w:p w14:paraId="342FD178">
      <w:pPr>
        <w:pStyle w:val="5"/>
        <w:spacing w:before="264"/>
        <w:ind w:firstLine="0"/>
      </w:pPr>
      <w:r>
        <w:t>выбирать</w:t>
      </w:r>
      <w:r>
        <w:rPr>
          <w:spacing w:val="-6"/>
        </w:rPr>
        <w:t xml:space="preserve"> </w:t>
      </w:r>
      <w:r>
        <w:t>форму</w:t>
      </w:r>
      <w:r>
        <w:rPr>
          <w:spacing w:val="-9"/>
        </w:rPr>
        <w:t xml:space="preserve"> </w:t>
      </w:r>
      <w:r>
        <w:t>фиксации</w:t>
      </w:r>
      <w:r>
        <w:rPr>
          <w:spacing w:val="-4"/>
        </w:rPr>
        <w:t xml:space="preserve"> </w:t>
      </w:r>
      <w:r>
        <w:t>результатов</w:t>
      </w:r>
      <w:r>
        <w:rPr>
          <w:spacing w:val="-5"/>
        </w:rPr>
        <w:t xml:space="preserve"> </w:t>
      </w:r>
      <w:r>
        <w:t>наблюдения</w:t>
      </w:r>
      <w:r>
        <w:rPr>
          <w:spacing w:val="-3"/>
        </w:rPr>
        <w:t xml:space="preserve"> </w:t>
      </w:r>
      <w:r>
        <w:rPr>
          <w:spacing w:val="-2"/>
        </w:rPr>
        <w:t>(исследования);</w:t>
      </w:r>
    </w:p>
    <w:p w14:paraId="2FBDA492">
      <w:pPr>
        <w:pStyle w:val="7"/>
        <w:numPr>
          <w:ilvl w:val="0"/>
          <w:numId w:val="21"/>
        </w:numPr>
        <w:tabs>
          <w:tab w:val="left" w:pos="1275"/>
        </w:tabs>
        <w:spacing w:before="41" w:line="276" w:lineRule="auto"/>
        <w:ind w:right="271" w:firstLine="283"/>
        <w:rPr>
          <w:sz w:val="24"/>
        </w:rPr>
      </w:pPr>
      <w:r>
        <w:rPr>
          <w:sz w:val="24"/>
        </w:rPr>
        <w:t>сформированность умений находить и использовать различные источники</w:t>
      </w:r>
      <w:r>
        <w:rPr>
          <w:spacing w:val="80"/>
          <w:sz w:val="24"/>
        </w:rPr>
        <w:t xml:space="preserve"> </w:t>
      </w:r>
      <w:r>
        <w:rPr>
          <w:sz w:val="24"/>
        </w:rPr>
        <w:t xml:space="preserve">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w:t>
      </w:r>
      <w:r>
        <w:rPr>
          <w:spacing w:val="-2"/>
          <w:sz w:val="24"/>
        </w:rPr>
        <w:t>прогнозирования:</w:t>
      </w:r>
    </w:p>
    <w:p w14:paraId="77DF66C7">
      <w:pPr>
        <w:pStyle w:val="7"/>
        <w:numPr>
          <w:ilvl w:val="0"/>
          <w:numId w:val="21"/>
        </w:numPr>
        <w:tabs>
          <w:tab w:val="left" w:pos="1275"/>
        </w:tabs>
        <w:spacing w:line="276" w:lineRule="auto"/>
        <w:ind w:right="276" w:firstLine="283"/>
        <w:rPr>
          <w:sz w:val="24"/>
        </w:rPr>
      </w:pPr>
      <w:r>
        <w:rPr>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14:paraId="6B898890">
      <w:pPr>
        <w:pStyle w:val="7"/>
        <w:numPr>
          <w:ilvl w:val="0"/>
          <w:numId w:val="21"/>
        </w:numPr>
        <w:tabs>
          <w:tab w:val="left" w:pos="1275"/>
        </w:tabs>
        <w:spacing w:line="276" w:lineRule="auto"/>
        <w:ind w:right="268" w:firstLine="283"/>
        <w:rPr>
          <w:sz w:val="24"/>
        </w:rPr>
      </w:pPr>
      <w:r>
        <w:rPr>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0BF46D46">
      <w:pPr>
        <w:pStyle w:val="7"/>
        <w:numPr>
          <w:ilvl w:val="0"/>
          <w:numId w:val="21"/>
        </w:numPr>
        <w:tabs>
          <w:tab w:val="left" w:pos="1275"/>
        </w:tabs>
        <w:spacing w:line="276" w:lineRule="auto"/>
        <w:ind w:right="278" w:firstLine="283"/>
        <w:rPr>
          <w:sz w:val="24"/>
        </w:rPr>
      </w:pPr>
      <w:r>
        <w:rPr>
          <w:sz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42BF4739">
      <w:pPr>
        <w:pStyle w:val="7"/>
        <w:numPr>
          <w:ilvl w:val="0"/>
          <w:numId w:val="21"/>
        </w:numPr>
        <w:tabs>
          <w:tab w:val="left" w:pos="1275"/>
        </w:tabs>
        <w:spacing w:line="276" w:lineRule="auto"/>
        <w:ind w:right="275" w:firstLine="283"/>
        <w:rPr>
          <w:sz w:val="24"/>
        </w:rPr>
      </w:pPr>
      <w:r>
        <w:rPr>
          <w:sz w:val="24"/>
        </w:rPr>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w:t>
      </w:r>
      <w:r>
        <w:rPr>
          <w:spacing w:val="-2"/>
          <w:sz w:val="24"/>
        </w:rPr>
        <w:t>информации;</w:t>
      </w:r>
    </w:p>
    <w:p w14:paraId="6881DCD6">
      <w:pPr>
        <w:pStyle w:val="7"/>
        <w:numPr>
          <w:ilvl w:val="0"/>
          <w:numId w:val="21"/>
        </w:numPr>
        <w:tabs>
          <w:tab w:val="left" w:pos="1275"/>
        </w:tabs>
        <w:spacing w:line="273" w:lineRule="auto"/>
        <w:ind w:right="284" w:firstLine="283"/>
        <w:rPr>
          <w:sz w:val="24"/>
        </w:rPr>
      </w:pPr>
      <w:r>
        <w:rPr>
          <w:sz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3CD08B42">
      <w:pPr>
        <w:pStyle w:val="7"/>
        <w:numPr>
          <w:ilvl w:val="0"/>
          <w:numId w:val="21"/>
        </w:numPr>
        <w:tabs>
          <w:tab w:val="left" w:pos="1275"/>
        </w:tabs>
        <w:spacing w:line="276" w:lineRule="auto"/>
        <w:ind w:right="282" w:firstLine="283"/>
        <w:rPr>
          <w:sz w:val="24"/>
        </w:rPr>
      </w:pPr>
      <w:r>
        <w:rPr>
          <w:sz w:val="24"/>
        </w:rPr>
        <w:t>самостоятельно</w:t>
      </w:r>
      <w:r>
        <w:rPr>
          <w:spacing w:val="-2"/>
          <w:sz w:val="24"/>
        </w:rPr>
        <w:t xml:space="preserve"> </w:t>
      </w:r>
      <w:r>
        <w:rPr>
          <w:sz w:val="24"/>
        </w:rPr>
        <w:t>находить,</w:t>
      </w:r>
      <w:r>
        <w:rPr>
          <w:spacing w:val="-2"/>
          <w:sz w:val="24"/>
        </w:rPr>
        <w:t xml:space="preserve"> </w:t>
      </w:r>
      <w:r>
        <w:rPr>
          <w:sz w:val="24"/>
        </w:rPr>
        <w:t>отбирать</w:t>
      </w:r>
      <w:r>
        <w:rPr>
          <w:spacing w:val="-3"/>
          <w:sz w:val="24"/>
        </w:rPr>
        <w:t xml:space="preserve"> </w:t>
      </w:r>
      <w:r>
        <w:rPr>
          <w:sz w:val="24"/>
        </w:rPr>
        <w:t>и</w:t>
      </w:r>
      <w:r>
        <w:rPr>
          <w:spacing w:val="-1"/>
          <w:sz w:val="24"/>
        </w:rPr>
        <w:t xml:space="preserve"> </w:t>
      </w:r>
      <w:r>
        <w:rPr>
          <w:sz w:val="24"/>
        </w:rPr>
        <w:t>применять</w:t>
      </w:r>
      <w:r>
        <w:rPr>
          <w:spacing w:val="-2"/>
          <w:sz w:val="24"/>
        </w:rPr>
        <w:t xml:space="preserve"> </w:t>
      </w:r>
      <w:r>
        <w:rPr>
          <w:sz w:val="24"/>
        </w:rPr>
        <w:t>различные</w:t>
      </w:r>
      <w:r>
        <w:rPr>
          <w:spacing w:val="-3"/>
          <w:sz w:val="24"/>
        </w:rPr>
        <w:t xml:space="preserve"> </w:t>
      </w:r>
      <w:r>
        <w:rPr>
          <w:sz w:val="24"/>
        </w:rPr>
        <w:t>методы</w:t>
      </w:r>
      <w:r>
        <w:rPr>
          <w:spacing w:val="-2"/>
          <w:sz w:val="24"/>
        </w:rPr>
        <w:t xml:space="preserve"> </w:t>
      </w:r>
      <w:r>
        <w:rPr>
          <w:sz w:val="24"/>
        </w:rPr>
        <w:t>познания</w:t>
      </w:r>
      <w:r>
        <w:rPr>
          <w:spacing w:val="-2"/>
          <w:sz w:val="24"/>
        </w:rPr>
        <w:t xml:space="preserve"> </w:t>
      </w:r>
      <w:r>
        <w:rPr>
          <w:sz w:val="24"/>
        </w:rPr>
        <w:t>для</w:t>
      </w:r>
      <w:r>
        <w:rPr>
          <w:spacing w:val="-2"/>
          <w:sz w:val="24"/>
        </w:rPr>
        <w:t xml:space="preserve"> </w:t>
      </w:r>
      <w:r>
        <w:rPr>
          <w:sz w:val="24"/>
        </w:rPr>
        <w:t>решения практико-ориентированных задач;</w:t>
      </w:r>
    </w:p>
    <w:p w14:paraId="2CE4B60C">
      <w:pPr>
        <w:pStyle w:val="7"/>
        <w:numPr>
          <w:ilvl w:val="0"/>
          <w:numId w:val="21"/>
        </w:numPr>
        <w:tabs>
          <w:tab w:val="left" w:pos="1275"/>
        </w:tabs>
        <w:spacing w:line="273" w:lineRule="auto"/>
        <w:ind w:right="281" w:firstLine="283"/>
        <w:rPr>
          <w:sz w:val="24"/>
        </w:rPr>
      </w:pPr>
      <w:r>
        <w:rPr>
          <w:sz w:val="24"/>
        </w:rPr>
        <w:t xml:space="preserve">владение умениями географического анализа и интерпретации информации из различных </w:t>
      </w:r>
      <w:r>
        <w:rPr>
          <w:spacing w:val="-2"/>
          <w:sz w:val="24"/>
        </w:rPr>
        <w:t>источников:</w:t>
      </w:r>
    </w:p>
    <w:p w14:paraId="0ACDB7C1">
      <w:pPr>
        <w:pStyle w:val="7"/>
        <w:numPr>
          <w:ilvl w:val="0"/>
          <w:numId w:val="21"/>
        </w:numPr>
        <w:tabs>
          <w:tab w:val="left" w:pos="1275"/>
        </w:tabs>
        <w:spacing w:line="273" w:lineRule="auto"/>
        <w:ind w:right="280" w:firstLine="283"/>
        <w:rPr>
          <w:sz w:val="24"/>
        </w:rPr>
      </w:pPr>
      <w:r>
        <w:rPr>
          <w:sz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623C4140">
      <w:pPr>
        <w:pStyle w:val="7"/>
        <w:numPr>
          <w:ilvl w:val="0"/>
          <w:numId w:val="21"/>
        </w:numPr>
        <w:tabs>
          <w:tab w:val="left" w:pos="1275"/>
        </w:tabs>
        <w:spacing w:line="273" w:lineRule="auto"/>
        <w:ind w:right="280" w:firstLine="283"/>
        <w:rPr>
          <w:sz w:val="24"/>
        </w:rPr>
      </w:pPr>
      <w:r>
        <w:rPr>
          <w:sz w:val="24"/>
        </w:rPr>
        <w:t>представлять в различных формах (графики,</w:t>
      </w:r>
      <w:r>
        <w:rPr>
          <w:spacing w:val="-1"/>
          <w:sz w:val="24"/>
        </w:rPr>
        <w:t xml:space="preserve"> </w:t>
      </w:r>
      <w:r>
        <w:rPr>
          <w:sz w:val="24"/>
        </w:rPr>
        <w:t>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529A8660">
      <w:pPr>
        <w:pStyle w:val="7"/>
        <w:numPr>
          <w:ilvl w:val="0"/>
          <w:numId w:val="21"/>
        </w:numPr>
        <w:tabs>
          <w:tab w:val="left" w:pos="1275"/>
        </w:tabs>
        <w:spacing w:line="273" w:lineRule="auto"/>
        <w:ind w:right="283" w:firstLine="283"/>
        <w:rPr>
          <w:sz w:val="24"/>
        </w:rPr>
      </w:pPr>
      <w:r>
        <w:rPr>
          <w:sz w:val="24"/>
        </w:rPr>
        <w:t>формулировать выводы и заключения на основе анализа и интерпретации информации из различных источников;</w:t>
      </w:r>
    </w:p>
    <w:p w14:paraId="3A4E64F7">
      <w:pPr>
        <w:pStyle w:val="7"/>
        <w:numPr>
          <w:ilvl w:val="0"/>
          <w:numId w:val="21"/>
        </w:numPr>
        <w:tabs>
          <w:tab w:val="left" w:pos="1275"/>
        </w:tabs>
        <w:spacing w:line="273" w:lineRule="auto"/>
        <w:ind w:right="282" w:firstLine="283"/>
        <w:rPr>
          <w:sz w:val="24"/>
        </w:rPr>
      </w:pPr>
      <w:r>
        <w:rPr>
          <w:sz w:val="24"/>
        </w:rPr>
        <w:t xml:space="preserve">критически оценивать и интерпретировать информацию, получаемую из различных </w:t>
      </w:r>
      <w:r>
        <w:rPr>
          <w:spacing w:val="-2"/>
          <w:sz w:val="24"/>
        </w:rPr>
        <w:t>источников;</w:t>
      </w:r>
    </w:p>
    <w:p w14:paraId="0BFF6B34">
      <w:pPr>
        <w:pStyle w:val="7"/>
        <w:numPr>
          <w:ilvl w:val="0"/>
          <w:numId w:val="21"/>
        </w:numPr>
        <w:tabs>
          <w:tab w:val="left" w:pos="1275"/>
        </w:tabs>
        <w:spacing w:line="273" w:lineRule="auto"/>
        <w:ind w:right="271" w:firstLine="283"/>
        <w:rPr>
          <w:sz w:val="24"/>
        </w:rPr>
      </w:pPr>
      <w:r>
        <w:rPr>
          <w:sz w:val="24"/>
        </w:rPr>
        <w:t>использовать различные источники географической информации для решения учебных и (или) практико-ориентированных задач;</w:t>
      </w:r>
    </w:p>
    <w:p w14:paraId="3928B8DA">
      <w:pPr>
        <w:pStyle w:val="7"/>
        <w:numPr>
          <w:ilvl w:val="0"/>
          <w:numId w:val="21"/>
        </w:numPr>
        <w:tabs>
          <w:tab w:val="left" w:pos="1275"/>
        </w:tabs>
        <w:spacing w:before="3" w:line="273" w:lineRule="auto"/>
        <w:ind w:right="281" w:firstLine="283"/>
        <w:rPr>
          <w:sz w:val="24"/>
        </w:rPr>
      </w:pPr>
      <w:r>
        <w:rPr>
          <w:sz w:val="24"/>
        </w:rPr>
        <w:t>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14:paraId="52BF08E1">
      <w:pPr>
        <w:pStyle w:val="7"/>
        <w:numPr>
          <w:ilvl w:val="0"/>
          <w:numId w:val="21"/>
        </w:numPr>
        <w:tabs>
          <w:tab w:val="left" w:pos="1275"/>
        </w:tabs>
        <w:spacing w:line="276" w:lineRule="auto"/>
        <w:ind w:right="270" w:firstLine="283"/>
        <w:rPr>
          <w:sz w:val="24"/>
        </w:rPr>
      </w:pPr>
      <w:r>
        <w:rPr>
          <w:sz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0336AC39">
      <w:pPr>
        <w:pStyle w:val="7"/>
        <w:numPr>
          <w:ilvl w:val="0"/>
          <w:numId w:val="21"/>
        </w:numPr>
        <w:tabs>
          <w:tab w:val="left" w:pos="1275"/>
        </w:tabs>
        <w:spacing w:line="276" w:lineRule="auto"/>
        <w:ind w:right="266" w:firstLine="283"/>
        <w:rPr>
          <w:sz w:val="24"/>
        </w:rPr>
      </w:pPr>
      <w:r>
        <w:rPr>
          <w:sz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45872092">
      <w:pPr>
        <w:pStyle w:val="7"/>
        <w:spacing w:line="276" w:lineRule="auto"/>
        <w:rPr>
          <w:sz w:val="24"/>
        </w:rPr>
        <w:sectPr>
          <w:pgSz w:w="11900" w:h="16850"/>
          <w:pgMar w:top="140" w:right="283" w:bottom="480" w:left="708" w:header="0" w:footer="297" w:gutter="0"/>
          <w:cols w:space="720" w:num="1"/>
        </w:sectPr>
      </w:pPr>
    </w:p>
    <w:p w14:paraId="05CD697F">
      <w:pPr>
        <w:pStyle w:val="5"/>
        <w:spacing w:before="57"/>
        <w:ind w:left="0" w:firstLine="0"/>
        <w:jc w:val="left"/>
        <w:rPr>
          <w:b/>
          <w:sz w:val="18"/>
        </w:rPr>
      </w:pPr>
    </w:p>
    <w:p w14:paraId="02CCE068">
      <w:pPr>
        <w:pStyle w:val="7"/>
        <w:numPr>
          <w:ilvl w:val="0"/>
          <w:numId w:val="21"/>
        </w:numPr>
        <w:tabs>
          <w:tab w:val="left" w:pos="1275"/>
        </w:tabs>
        <w:spacing w:line="273" w:lineRule="auto"/>
        <w:ind w:right="271" w:firstLine="283"/>
        <w:rPr>
          <w:sz w:val="24"/>
        </w:rPr>
      </w:pPr>
      <w:r>
        <w:rPr>
          <w:sz w:val="24"/>
        </w:rPr>
        <w:t>сформированность умений применять географические знания для оценки разнообразных явлений и процессов:</w:t>
      </w:r>
    </w:p>
    <w:p w14:paraId="3C495107">
      <w:pPr>
        <w:pStyle w:val="7"/>
        <w:numPr>
          <w:ilvl w:val="0"/>
          <w:numId w:val="21"/>
        </w:numPr>
        <w:tabs>
          <w:tab w:val="left" w:pos="1275"/>
        </w:tabs>
        <w:spacing w:before="3" w:line="273" w:lineRule="auto"/>
        <w:ind w:right="280" w:firstLine="283"/>
        <w:rPr>
          <w:sz w:val="24"/>
        </w:rPr>
      </w:pPr>
      <w:r>
        <w:rPr>
          <w:sz w:val="24"/>
        </w:rPr>
        <w:t>оценивать географические факторы, определяющие сущность и динамику важнейших социально-экономических и геоэкологических процессов;</w:t>
      </w:r>
    </w:p>
    <w:p w14:paraId="183524A5">
      <w:pPr>
        <w:pStyle w:val="7"/>
        <w:numPr>
          <w:ilvl w:val="0"/>
          <w:numId w:val="21"/>
        </w:numPr>
        <w:tabs>
          <w:tab w:val="left" w:pos="1275"/>
        </w:tabs>
        <w:spacing w:before="1" w:line="276" w:lineRule="auto"/>
        <w:ind w:right="275" w:firstLine="283"/>
        <w:rPr>
          <w:sz w:val="24"/>
        </w:rPr>
      </w:pPr>
      <w:r>
        <w:rPr>
          <w:sz w:val="24"/>
        </w:rPr>
        <w:t>оценивать изученные социально-экономические и геоэкологические процессы и явления,</w:t>
      </w:r>
      <w:r>
        <w:rPr>
          <w:spacing w:val="40"/>
          <w:sz w:val="24"/>
        </w:rPr>
        <w:t xml:space="preserve"> </w:t>
      </w:r>
      <w:r>
        <w:rPr>
          <w:sz w:val="24"/>
        </w:rPr>
        <w:t>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063EF070">
      <w:pPr>
        <w:pStyle w:val="7"/>
        <w:numPr>
          <w:ilvl w:val="0"/>
          <w:numId w:val="21"/>
        </w:numPr>
        <w:tabs>
          <w:tab w:val="left" w:pos="1275"/>
        </w:tabs>
        <w:spacing w:line="276" w:lineRule="auto"/>
        <w:ind w:right="277" w:firstLine="283"/>
        <w:rPr>
          <w:sz w:val="24"/>
        </w:rPr>
      </w:pPr>
      <w:r>
        <w:rPr>
          <w:sz w:val="24"/>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w:t>
      </w:r>
      <w:r>
        <w:rPr>
          <w:spacing w:val="40"/>
          <w:sz w:val="24"/>
        </w:rPr>
        <w:t xml:space="preserve"> </w:t>
      </w:r>
      <w:r>
        <w:rPr>
          <w:sz w:val="24"/>
        </w:rPr>
        <w:t>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14:paraId="76450ABD">
      <w:pPr>
        <w:pStyle w:val="2"/>
        <w:spacing w:line="276" w:lineRule="auto"/>
        <w:ind w:right="269"/>
      </w:pPr>
      <w:r>
        <w:t>Предметные результаты освоения программы по географии на базовом уровне к концу 11 класса должны отражать:</w:t>
      </w:r>
    </w:p>
    <w:p w14:paraId="753F530A">
      <w:pPr>
        <w:pStyle w:val="7"/>
        <w:numPr>
          <w:ilvl w:val="0"/>
          <w:numId w:val="21"/>
        </w:numPr>
        <w:tabs>
          <w:tab w:val="left" w:pos="1275"/>
        </w:tabs>
        <w:spacing w:line="276" w:lineRule="auto"/>
        <w:ind w:right="280" w:firstLine="283"/>
        <w:rPr>
          <w:sz w:val="24"/>
        </w:rPr>
      </w:pPr>
      <w:r>
        <w:rPr>
          <w:sz w:val="24"/>
        </w:rPr>
        <w:t>понимание роли и места современной географической науки в системе научных дисциплин, ее участии в решении важнейших проблем человечества: определение роли географических наук в достижении целей устойчивого развития;</w:t>
      </w:r>
    </w:p>
    <w:p w14:paraId="66039D4A">
      <w:pPr>
        <w:pStyle w:val="7"/>
        <w:numPr>
          <w:ilvl w:val="0"/>
          <w:numId w:val="21"/>
        </w:numPr>
        <w:tabs>
          <w:tab w:val="left" w:pos="1275"/>
        </w:tabs>
        <w:spacing w:line="273" w:lineRule="auto"/>
        <w:ind w:right="281" w:firstLine="283"/>
        <w:rPr>
          <w:sz w:val="24"/>
        </w:rPr>
      </w:pPr>
      <w:r>
        <w:rPr>
          <w:sz w:val="24"/>
        </w:rPr>
        <w:t>освоение и применение знаний о размещении основных географических объектов и территориальной организации природы и общества:</w:t>
      </w:r>
    </w:p>
    <w:p w14:paraId="33DE8F43">
      <w:pPr>
        <w:pStyle w:val="7"/>
        <w:numPr>
          <w:ilvl w:val="0"/>
          <w:numId w:val="21"/>
        </w:numPr>
        <w:tabs>
          <w:tab w:val="left" w:pos="1275"/>
        </w:tabs>
        <w:spacing w:line="273" w:lineRule="auto"/>
        <w:ind w:right="277" w:firstLine="283"/>
        <w:rPr>
          <w:sz w:val="24"/>
        </w:rPr>
      </w:pPr>
      <w:r>
        <w:rPr>
          <w:sz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376698B0">
      <w:pPr>
        <w:pStyle w:val="7"/>
        <w:numPr>
          <w:ilvl w:val="0"/>
          <w:numId w:val="21"/>
        </w:numPr>
        <w:tabs>
          <w:tab w:val="left" w:pos="1275"/>
        </w:tabs>
        <w:spacing w:line="273" w:lineRule="auto"/>
        <w:ind w:right="277" w:firstLine="283"/>
        <w:rPr>
          <w:sz w:val="24"/>
        </w:rPr>
      </w:pPr>
      <w:r>
        <w:rPr>
          <w:sz w:val="24"/>
        </w:rPr>
        <w:t xml:space="preserve">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w:t>
      </w:r>
      <w:r>
        <w:rPr>
          <w:spacing w:val="-2"/>
          <w:sz w:val="24"/>
        </w:rPr>
        <w:t>стран;</w:t>
      </w:r>
    </w:p>
    <w:p w14:paraId="69068D11">
      <w:pPr>
        <w:pStyle w:val="7"/>
        <w:numPr>
          <w:ilvl w:val="0"/>
          <w:numId w:val="21"/>
        </w:numPr>
        <w:tabs>
          <w:tab w:val="left" w:pos="1275"/>
        </w:tabs>
        <w:spacing w:line="273" w:lineRule="auto"/>
        <w:ind w:right="281" w:firstLine="283"/>
        <w:rPr>
          <w:sz w:val="24"/>
        </w:rPr>
      </w:pPr>
      <w:r>
        <w:rPr>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14:paraId="16DC1562">
      <w:pPr>
        <w:pStyle w:val="7"/>
        <w:numPr>
          <w:ilvl w:val="0"/>
          <w:numId w:val="21"/>
        </w:numPr>
        <w:tabs>
          <w:tab w:val="left" w:pos="1275"/>
        </w:tabs>
        <w:spacing w:before="3" w:line="273" w:lineRule="auto"/>
        <w:ind w:right="279" w:firstLine="283"/>
        <w:rPr>
          <w:sz w:val="24"/>
        </w:rPr>
      </w:pPr>
      <w:r>
        <w:rPr>
          <w:sz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14:paraId="6EB9E2FA">
      <w:pPr>
        <w:pStyle w:val="7"/>
        <w:numPr>
          <w:ilvl w:val="0"/>
          <w:numId w:val="21"/>
        </w:numPr>
        <w:tabs>
          <w:tab w:val="left" w:pos="1275"/>
        </w:tabs>
        <w:spacing w:before="3" w:line="276" w:lineRule="auto"/>
        <w:ind w:right="271" w:firstLine="283"/>
        <w:rPr>
          <w:sz w:val="24"/>
        </w:rPr>
      </w:pPr>
      <w:r>
        <w:rPr>
          <w:sz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географическом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p w14:paraId="41AF4EFD">
      <w:pPr>
        <w:pStyle w:val="7"/>
        <w:numPr>
          <w:ilvl w:val="0"/>
          <w:numId w:val="21"/>
        </w:numPr>
        <w:tabs>
          <w:tab w:val="left" w:pos="1275"/>
        </w:tabs>
        <w:spacing w:line="276" w:lineRule="auto"/>
        <w:ind w:right="274" w:firstLine="283"/>
        <w:rPr>
          <w:sz w:val="24"/>
        </w:rPr>
      </w:pPr>
      <w:r>
        <w:rPr>
          <w:sz w:val="24"/>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w:t>
      </w:r>
    </w:p>
    <w:p w14:paraId="2380F0FE">
      <w:pPr>
        <w:pStyle w:val="7"/>
        <w:spacing w:line="276" w:lineRule="auto"/>
        <w:rPr>
          <w:sz w:val="24"/>
        </w:rPr>
        <w:sectPr>
          <w:pgSz w:w="11900" w:h="16850"/>
          <w:pgMar w:top="140" w:right="283" w:bottom="480" w:left="708" w:header="0" w:footer="297" w:gutter="0"/>
          <w:cols w:space="720" w:num="1"/>
        </w:sectPr>
      </w:pPr>
    </w:p>
    <w:p w14:paraId="7D7E8501">
      <w:pPr>
        <w:pStyle w:val="5"/>
        <w:spacing w:before="264"/>
        <w:ind w:firstLine="0"/>
      </w:pPr>
      <w:r>
        <w:t>хозяйства</w:t>
      </w:r>
      <w:r>
        <w:rPr>
          <w:spacing w:val="-7"/>
        </w:rPr>
        <w:t xml:space="preserve"> </w:t>
      </w:r>
      <w:r>
        <w:t>изученных</w:t>
      </w:r>
      <w:r>
        <w:rPr>
          <w:spacing w:val="-3"/>
        </w:rPr>
        <w:t xml:space="preserve"> </w:t>
      </w:r>
      <w:r>
        <w:rPr>
          <w:spacing w:val="-2"/>
        </w:rPr>
        <w:t>стран;</w:t>
      </w:r>
    </w:p>
    <w:p w14:paraId="718F5CC4">
      <w:pPr>
        <w:pStyle w:val="7"/>
        <w:numPr>
          <w:ilvl w:val="0"/>
          <w:numId w:val="21"/>
        </w:numPr>
        <w:tabs>
          <w:tab w:val="left" w:pos="1275"/>
        </w:tabs>
        <w:spacing w:before="41" w:line="273" w:lineRule="auto"/>
        <w:ind w:right="281" w:firstLine="283"/>
        <w:rPr>
          <w:sz w:val="24"/>
        </w:rPr>
      </w:pPr>
      <w:r>
        <w:rPr>
          <w:sz w:val="24"/>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2464DF42">
      <w:pPr>
        <w:pStyle w:val="7"/>
        <w:numPr>
          <w:ilvl w:val="0"/>
          <w:numId w:val="21"/>
        </w:numPr>
        <w:tabs>
          <w:tab w:val="left" w:pos="1275"/>
        </w:tabs>
        <w:spacing w:before="3" w:line="273" w:lineRule="auto"/>
        <w:ind w:right="277" w:firstLine="283"/>
        <w:rPr>
          <w:sz w:val="24"/>
        </w:rPr>
      </w:pPr>
      <w:r>
        <w:rPr>
          <w:sz w:val="24"/>
        </w:rPr>
        <w:t xml:space="preserve">формулировать и (или) обосновывать выводы на основе использования географических </w:t>
      </w:r>
      <w:r>
        <w:rPr>
          <w:spacing w:val="-2"/>
          <w:sz w:val="24"/>
        </w:rPr>
        <w:t>знаний;</w:t>
      </w:r>
    </w:p>
    <w:p w14:paraId="285098C1">
      <w:pPr>
        <w:pStyle w:val="7"/>
        <w:numPr>
          <w:ilvl w:val="0"/>
          <w:numId w:val="21"/>
        </w:numPr>
        <w:tabs>
          <w:tab w:val="left" w:pos="1275"/>
        </w:tabs>
        <w:spacing w:before="1" w:line="276" w:lineRule="auto"/>
        <w:ind w:right="273" w:firstLine="283"/>
        <w:rPr>
          <w:sz w:val="24"/>
        </w:rPr>
      </w:pPr>
      <w:r>
        <w:rPr>
          <w:sz w:val="24"/>
        </w:rPr>
        <w:t>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16EBB377">
      <w:pPr>
        <w:pStyle w:val="7"/>
        <w:numPr>
          <w:ilvl w:val="0"/>
          <w:numId w:val="21"/>
        </w:numPr>
        <w:tabs>
          <w:tab w:val="left" w:pos="1275"/>
        </w:tabs>
        <w:spacing w:line="276" w:lineRule="auto"/>
        <w:ind w:right="272" w:firstLine="283"/>
        <w:rPr>
          <w:sz w:val="24"/>
        </w:rPr>
      </w:pPr>
      <w:r>
        <w:rPr>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w:t>
      </w:r>
      <w:r>
        <w:rPr>
          <w:spacing w:val="-4"/>
          <w:sz w:val="24"/>
        </w:rPr>
        <w:t xml:space="preserve"> </w:t>
      </w:r>
      <w:r>
        <w:rPr>
          <w:sz w:val="24"/>
        </w:rPr>
        <w:t>фиксации результатов наблюдения (исследования); формулировать обобщения и выводы по результатам наблюдения (исследования);</w:t>
      </w:r>
    </w:p>
    <w:p w14:paraId="0507D0F2">
      <w:pPr>
        <w:pStyle w:val="7"/>
        <w:numPr>
          <w:ilvl w:val="0"/>
          <w:numId w:val="21"/>
        </w:numPr>
        <w:tabs>
          <w:tab w:val="left" w:pos="1275"/>
        </w:tabs>
        <w:spacing w:line="273" w:lineRule="auto"/>
        <w:ind w:right="271" w:firstLine="283"/>
        <w:rPr>
          <w:sz w:val="24"/>
        </w:rPr>
      </w:pPr>
      <w:r>
        <w:rPr>
          <w:sz w:val="24"/>
        </w:rPr>
        <w:t>сформированность умений находить и использовать различные источники</w:t>
      </w:r>
      <w:r>
        <w:rPr>
          <w:spacing w:val="80"/>
          <w:sz w:val="24"/>
        </w:rPr>
        <w:t xml:space="preserve"> </w:t>
      </w:r>
      <w:r>
        <w:rPr>
          <w:sz w:val="24"/>
        </w:rPr>
        <w:t xml:space="preserve">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w:t>
      </w:r>
      <w:r>
        <w:rPr>
          <w:spacing w:val="-2"/>
          <w:sz w:val="24"/>
        </w:rPr>
        <w:t>прогнозирования:</w:t>
      </w:r>
    </w:p>
    <w:p w14:paraId="20628B0D">
      <w:pPr>
        <w:pStyle w:val="7"/>
        <w:numPr>
          <w:ilvl w:val="0"/>
          <w:numId w:val="21"/>
        </w:numPr>
        <w:tabs>
          <w:tab w:val="left" w:pos="1275"/>
        </w:tabs>
        <w:spacing w:before="3" w:line="273" w:lineRule="auto"/>
        <w:ind w:right="276" w:firstLine="283"/>
        <w:rPr>
          <w:sz w:val="24"/>
        </w:rPr>
      </w:pPr>
      <w:r>
        <w:rPr>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14:paraId="24B97CB4">
      <w:pPr>
        <w:pStyle w:val="7"/>
        <w:numPr>
          <w:ilvl w:val="0"/>
          <w:numId w:val="21"/>
        </w:numPr>
        <w:tabs>
          <w:tab w:val="left" w:pos="1275"/>
        </w:tabs>
        <w:spacing w:before="6" w:line="273" w:lineRule="auto"/>
        <w:ind w:right="268" w:firstLine="283"/>
        <w:rPr>
          <w:sz w:val="24"/>
        </w:rPr>
      </w:pPr>
      <w:r>
        <w:rPr>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w:t>
      </w:r>
      <w:r>
        <w:rPr>
          <w:spacing w:val="-1"/>
          <w:sz w:val="24"/>
        </w:rPr>
        <w:t xml:space="preserve"> </w:t>
      </w:r>
      <w:r>
        <w:rPr>
          <w:sz w:val="24"/>
        </w:rPr>
        <w:t>природных и экологических процессов и явлений на</w:t>
      </w:r>
      <w:r>
        <w:rPr>
          <w:spacing w:val="-2"/>
          <w:sz w:val="24"/>
        </w:rPr>
        <w:t xml:space="preserve"> </w:t>
      </w:r>
      <w:r>
        <w:rPr>
          <w:sz w:val="24"/>
        </w:rPr>
        <w:t>территории регионов</w:t>
      </w:r>
      <w:r>
        <w:rPr>
          <w:spacing w:val="-2"/>
          <w:sz w:val="24"/>
        </w:rPr>
        <w:t xml:space="preserve"> </w:t>
      </w:r>
      <w:r>
        <w:rPr>
          <w:sz w:val="24"/>
        </w:rPr>
        <w:t>мира и отдельных стран;</w:t>
      </w:r>
    </w:p>
    <w:p w14:paraId="4C24FF37">
      <w:pPr>
        <w:pStyle w:val="7"/>
        <w:numPr>
          <w:ilvl w:val="0"/>
          <w:numId w:val="21"/>
        </w:numPr>
        <w:tabs>
          <w:tab w:val="left" w:pos="1275"/>
        </w:tabs>
        <w:spacing w:before="7" w:line="276" w:lineRule="auto"/>
        <w:ind w:right="269" w:firstLine="283"/>
        <w:rPr>
          <w:sz w:val="24"/>
        </w:rPr>
      </w:pPr>
      <w:r>
        <w:rPr>
          <w:sz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684BF63D">
      <w:pPr>
        <w:pStyle w:val="7"/>
        <w:numPr>
          <w:ilvl w:val="0"/>
          <w:numId w:val="21"/>
        </w:numPr>
        <w:tabs>
          <w:tab w:val="left" w:pos="1275"/>
        </w:tabs>
        <w:spacing w:line="276" w:lineRule="auto"/>
        <w:ind w:right="278" w:firstLine="283"/>
        <w:rPr>
          <w:sz w:val="24"/>
        </w:rPr>
      </w:pPr>
      <w:r>
        <w:rPr>
          <w:sz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2FAE0B91">
      <w:pPr>
        <w:pStyle w:val="7"/>
        <w:spacing w:line="276" w:lineRule="auto"/>
        <w:rPr>
          <w:sz w:val="24"/>
        </w:rPr>
        <w:sectPr>
          <w:pgSz w:w="11900" w:h="16850"/>
          <w:pgMar w:top="140" w:right="283" w:bottom="480" w:left="708" w:header="0" w:footer="297" w:gutter="0"/>
          <w:cols w:space="720" w:num="1"/>
        </w:sectPr>
      </w:pPr>
    </w:p>
    <w:p w14:paraId="74034BC8">
      <w:pPr>
        <w:pStyle w:val="5"/>
        <w:spacing w:before="57"/>
        <w:ind w:left="0" w:firstLine="0"/>
        <w:jc w:val="left"/>
        <w:rPr>
          <w:b/>
          <w:sz w:val="18"/>
        </w:rPr>
      </w:pPr>
    </w:p>
    <w:p w14:paraId="682C7202">
      <w:pPr>
        <w:pStyle w:val="7"/>
        <w:numPr>
          <w:ilvl w:val="0"/>
          <w:numId w:val="21"/>
        </w:numPr>
        <w:tabs>
          <w:tab w:val="left" w:pos="1275"/>
        </w:tabs>
        <w:spacing w:line="273" w:lineRule="auto"/>
        <w:ind w:right="281" w:firstLine="283"/>
        <w:rPr>
          <w:sz w:val="24"/>
        </w:rPr>
      </w:pPr>
      <w:r>
        <w:rPr>
          <w:sz w:val="24"/>
        </w:rPr>
        <w:t xml:space="preserve">владение умениями географического анализа и интерпретации информации из различных </w:t>
      </w:r>
      <w:r>
        <w:rPr>
          <w:spacing w:val="-2"/>
          <w:sz w:val="24"/>
        </w:rPr>
        <w:t>источников:</w:t>
      </w:r>
    </w:p>
    <w:p w14:paraId="7DEC31C8">
      <w:pPr>
        <w:pStyle w:val="7"/>
        <w:numPr>
          <w:ilvl w:val="0"/>
          <w:numId w:val="21"/>
        </w:numPr>
        <w:tabs>
          <w:tab w:val="left" w:pos="1275"/>
        </w:tabs>
        <w:spacing w:before="3" w:line="276" w:lineRule="auto"/>
        <w:ind w:right="273" w:firstLine="283"/>
        <w:rPr>
          <w:sz w:val="24"/>
        </w:rPr>
      </w:pPr>
      <w:r>
        <w:rPr>
          <w:sz w:val="24"/>
        </w:rPr>
        <w:t>находить, отбирать, систематизировать информацию, необходимую для изучения</w:t>
      </w:r>
      <w:r>
        <w:rPr>
          <w:spacing w:val="40"/>
          <w:sz w:val="24"/>
        </w:rPr>
        <w:t xml:space="preserve"> </w:t>
      </w:r>
      <w:r>
        <w:rPr>
          <w:sz w:val="24"/>
        </w:rPr>
        <w:t>регионов мира и стран (в том числе и России), их обеспеченности природными и</w:t>
      </w:r>
      <w:r>
        <w:rPr>
          <w:spacing w:val="40"/>
          <w:sz w:val="24"/>
        </w:rPr>
        <w:t xml:space="preserve"> </w:t>
      </w:r>
      <w:r>
        <w:rPr>
          <w:sz w:val="24"/>
        </w:rPr>
        <w:t>человеческими ресурсами; для изучения хозяйственного потенциала стран, глобальных</w:t>
      </w:r>
      <w:r>
        <w:rPr>
          <w:spacing w:val="40"/>
          <w:sz w:val="24"/>
        </w:rPr>
        <w:t xml:space="preserve"> </w:t>
      </w:r>
      <w:r>
        <w:rPr>
          <w:sz w:val="24"/>
        </w:rPr>
        <w:t xml:space="preserve">проблем человечества и их проявления на территории регионов мира и стран (в том числе в </w:t>
      </w:r>
      <w:r>
        <w:rPr>
          <w:spacing w:val="-2"/>
          <w:sz w:val="24"/>
        </w:rPr>
        <w:t>России);</w:t>
      </w:r>
    </w:p>
    <w:p w14:paraId="5C9A8F7E">
      <w:pPr>
        <w:pStyle w:val="7"/>
        <w:numPr>
          <w:ilvl w:val="0"/>
          <w:numId w:val="21"/>
        </w:numPr>
        <w:tabs>
          <w:tab w:val="left" w:pos="1275"/>
        </w:tabs>
        <w:spacing w:line="276" w:lineRule="auto"/>
        <w:ind w:right="276" w:firstLine="283"/>
        <w:rPr>
          <w:sz w:val="24"/>
        </w:rPr>
      </w:pPr>
      <w:r>
        <w:rPr>
          <w:sz w:val="24"/>
        </w:rPr>
        <w:t>представлять в различных формах (графики,</w:t>
      </w:r>
      <w:r>
        <w:rPr>
          <w:spacing w:val="-1"/>
          <w:sz w:val="24"/>
        </w:rPr>
        <w:t xml:space="preserve"> </w:t>
      </w:r>
      <w:r>
        <w:rPr>
          <w:sz w:val="24"/>
        </w:rPr>
        <w:t>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1B9DA36D">
      <w:pPr>
        <w:pStyle w:val="7"/>
        <w:numPr>
          <w:ilvl w:val="0"/>
          <w:numId w:val="21"/>
        </w:numPr>
        <w:tabs>
          <w:tab w:val="left" w:pos="1275"/>
        </w:tabs>
        <w:spacing w:line="273" w:lineRule="auto"/>
        <w:ind w:right="281" w:firstLine="283"/>
        <w:rPr>
          <w:sz w:val="24"/>
        </w:rPr>
      </w:pPr>
      <w:r>
        <w:rPr>
          <w:sz w:val="24"/>
        </w:rPr>
        <w:t>формулировать выводы и заключения на основе анализа и интерпретации информации из различных источников;</w:t>
      </w:r>
    </w:p>
    <w:p w14:paraId="608DDE8B">
      <w:pPr>
        <w:pStyle w:val="7"/>
        <w:numPr>
          <w:ilvl w:val="0"/>
          <w:numId w:val="21"/>
        </w:numPr>
        <w:tabs>
          <w:tab w:val="left" w:pos="1275"/>
        </w:tabs>
        <w:spacing w:line="273" w:lineRule="auto"/>
        <w:ind w:right="282" w:firstLine="283"/>
        <w:rPr>
          <w:sz w:val="24"/>
        </w:rPr>
      </w:pPr>
      <w:r>
        <w:rPr>
          <w:sz w:val="24"/>
        </w:rPr>
        <w:t xml:space="preserve">критически оценивать и интерпретировать информацию, получаемую из различных </w:t>
      </w:r>
      <w:r>
        <w:rPr>
          <w:spacing w:val="-2"/>
          <w:sz w:val="24"/>
        </w:rPr>
        <w:t>источников;</w:t>
      </w:r>
    </w:p>
    <w:p w14:paraId="169E5069">
      <w:pPr>
        <w:pStyle w:val="7"/>
        <w:numPr>
          <w:ilvl w:val="0"/>
          <w:numId w:val="21"/>
        </w:numPr>
        <w:tabs>
          <w:tab w:val="left" w:pos="1275"/>
        </w:tabs>
        <w:spacing w:line="273" w:lineRule="auto"/>
        <w:ind w:right="279" w:firstLine="283"/>
        <w:rPr>
          <w:sz w:val="24"/>
        </w:rPr>
      </w:pPr>
      <w:r>
        <w:rPr>
          <w:sz w:val="24"/>
        </w:rPr>
        <w:t>использовать различные источники географической информации для решения учебных и (или) практико-ориентированных задач;</w:t>
      </w:r>
    </w:p>
    <w:p w14:paraId="2138E014">
      <w:pPr>
        <w:pStyle w:val="7"/>
        <w:numPr>
          <w:ilvl w:val="0"/>
          <w:numId w:val="21"/>
        </w:numPr>
        <w:tabs>
          <w:tab w:val="left" w:pos="1275"/>
        </w:tabs>
        <w:spacing w:line="273" w:lineRule="auto"/>
        <w:ind w:right="281" w:firstLine="283"/>
        <w:rPr>
          <w:sz w:val="24"/>
        </w:rPr>
      </w:pPr>
      <w:r>
        <w:rPr>
          <w:sz w:val="24"/>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14:paraId="45269D68">
      <w:pPr>
        <w:pStyle w:val="7"/>
        <w:numPr>
          <w:ilvl w:val="0"/>
          <w:numId w:val="21"/>
        </w:numPr>
        <w:tabs>
          <w:tab w:val="left" w:pos="1275"/>
        </w:tabs>
        <w:spacing w:before="2" w:line="273" w:lineRule="auto"/>
        <w:ind w:right="271" w:firstLine="283"/>
        <w:rPr>
          <w:sz w:val="24"/>
        </w:rPr>
      </w:pPr>
      <w:r>
        <w:rPr>
          <w:sz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7D4074E7">
      <w:pPr>
        <w:pStyle w:val="7"/>
        <w:numPr>
          <w:ilvl w:val="0"/>
          <w:numId w:val="21"/>
        </w:numPr>
        <w:tabs>
          <w:tab w:val="left" w:pos="1275"/>
        </w:tabs>
        <w:spacing w:before="6" w:line="276" w:lineRule="auto"/>
        <w:ind w:right="277" w:firstLine="283"/>
        <w:rPr>
          <w:sz w:val="24"/>
        </w:rPr>
      </w:pPr>
      <w:r>
        <w:rPr>
          <w:sz w:val="24"/>
        </w:rPr>
        <w:t>объяснять влияние природно-ресурсного капитала на формирование отраслевой</w:t>
      </w:r>
      <w:r>
        <w:rPr>
          <w:spacing w:val="40"/>
          <w:sz w:val="24"/>
        </w:rPr>
        <w:t xml:space="preserve"> </w:t>
      </w:r>
      <w:r>
        <w:rPr>
          <w:sz w:val="24"/>
        </w:rPr>
        <w:t>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36EEE112">
      <w:pPr>
        <w:pStyle w:val="7"/>
        <w:numPr>
          <w:ilvl w:val="0"/>
          <w:numId w:val="21"/>
        </w:numPr>
        <w:tabs>
          <w:tab w:val="left" w:pos="1275"/>
        </w:tabs>
        <w:spacing w:line="276" w:lineRule="auto"/>
        <w:ind w:right="268" w:firstLine="283"/>
        <w:rPr>
          <w:sz w:val="24"/>
        </w:rPr>
      </w:pPr>
      <w:r>
        <w:rPr>
          <w:sz w:val="24"/>
        </w:rPr>
        <w:t>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w:t>
      </w:r>
      <w:r>
        <w:rPr>
          <w:spacing w:val="-2"/>
          <w:sz w:val="24"/>
        </w:rPr>
        <w:t xml:space="preserve"> </w:t>
      </w:r>
      <w:r>
        <w:rPr>
          <w:sz w:val="24"/>
        </w:rPr>
        <w:t>регионов,</w:t>
      </w:r>
      <w:r>
        <w:rPr>
          <w:spacing w:val="-2"/>
          <w:sz w:val="24"/>
        </w:rPr>
        <w:t xml:space="preserve"> </w:t>
      </w:r>
      <w:r>
        <w:rPr>
          <w:sz w:val="24"/>
        </w:rPr>
        <w:t>стран</w:t>
      </w:r>
      <w:r>
        <w:rPr>
          <w:spacing w:val="-3"/>
          <w:sz w:val="24"/>
        </w:rPr>
        <w:t xml:space="preserve"> </w:t>
      </w:r>
      <w:r>
        <w:rPr>
          <w:sz w:val="24"/>
        </w:rPr>
        <w:t>и</w:t>
      </w:r>
      <w:r>
        <w:rPr>
          <w:spacing w:val="-3"/>
          <w:sz w:val="24"/>
        </w:rPr>
        <w:t xml:space="preserve"> </w:t>
      </w:r>
      <w:r>
        <w:rPr>
          <w:sz w:val="24"/>
        </w:rPr>
        <w:t>России;</w:t>
      </w:r>
      <w:r>
        <w:rPr>
          <w:spacing w:val="-3"/>
          <w:sz w:val="24"/>
        </w:rPr>
        <w:t xml:space="preserve"> </w:t>
      </w:r>
      <w:r>
        <w:rPr>
          <w:sz w:val="24"/>
        </w:rPr>
        <w:t>влияние</w:t>
      </w:r>
      <w:r>
        <w:rPr>
          <w:spacing w:val="-3"/>
          <w:sz w:val="24"/>
        </w:rPr>
        <w:t xml:space="preserve"> </w:t>
      </w:r>
      <w:r>
        <w:rPr>
          <w:sz w:val="24"/>
        </w:rPr>
        <w:t>международных</w:t>
      </w:r>
      <w:r>
        <w:rPr>
          <w:spacing w:val="-2"/>
          <w:sz w:val="24"/>
        </w:rPr>
        <w:t xml:space="preserve"> </w:t>
      </w:r>
      <w:r>
        <w:rPr>
          <w:sz w:val="24"/>
        </w:rPr>
        <w:t>миграций</w:t>
      </w:r>
      <w:r>
        <w:rPr>
          <w:spacing w:val="-3"/>
          <w:sz w:val="24"/>
        </w:rPr>
        <w:t xml:space="preserve"> </w:t>
      </w:r>
      <w:r>
        <w:rPr>
          <w:sz w:val="24"/>
        </w:rPr>
        <w:t>на</w:t>
      </w:r>
      <w:r>
        <w:rPr>
          <w:spacing w:val="-3"/>
          <w:sz w:val="24"/>
        </w:rPr>
        <w:t xml:space="preserve"> </w:t>
      </w:r>
      <w:r>
        <w:rPr>
          <w:sz w:val="24"/>
        </w:rPr>
        <w:t>демографическую</w:t>
      </w:r>
      <w:r>
        <w:rPr>
          <w:spacing w:val="-3"/>
          <w:sz w:val="24"/>
        </w:rPr>
        <w:t xml:space="preserve"> </w:t>
      </w:r>
      <w:r>
        <w:rPr>
          <w:sz w:val="24"/>
        </w:rPr>
        <w:t>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07DC4418">
      <w:pPr>
        <w:pStyle w:val="7"/>
        <w:numPr>
          <w:ilvl w:val="0"/>
          <w:numId w:val="21"/>
        </w:numPr>
        <w:tabs>
          <w:tab w:val="left" w:pos="1275"/>
        </w:tabs>
        <w:spacing w:line="276" w:lineRule="auto"/>
        <w:ind w:right="271" w:firstLine="283"/>
        <w:rPr>
          <w:sz w:val="24"/>
        </w:rPr>
      </w:pPr>
      <w:r>
        <w:rPr>
          <w:sz w:val="24"/>
        </w:rPr>
        <w:t>сформированность</w:t>
      </w:r>
      <w:r>
        <w:rPr>
          <w:spacing w:val="-2"/>
          <w:sz w:val="24"/>
        </w:rPr>
        <w:t xml:space="preserve"> </w:t>
      </w:r>
      <w:r>
        <w:rPr>
          <w:sz w:val="24"/>
        </w:rPr>
        <w:t>знаний</w:t>
      </w:r>
      <w:r>
        <w:rPr>
          <w:spacing w:val="-4"/>
          <w:sz w:val="24"/>
        </w:rPr>
        <w:t xml:space="preserve"> </w:t>
      </w:r>
      <w:r>
        <w:rPr>
          <w:sz w:val="24"/>
        </w:rPr>
        <w:t>об</w:t>
      </w:r>
      <w:r>
        <w:rPr>
          <w:spacing w:val="-2"/>
          <w:sz w:val="24"/>
        </w:rPr>
        <w:t xml:space="preserve"> </w:t>
      </w:r>
      <w:r>
        <w:rPr>
          <w:sz w:val="24"/>
        </w:rPr>
        <w:t>основных</w:t>
      </w:r>
      <w:r>
        <w:rPr>
          <w:spacing w:val="-2"/>
          <w:sz w:val="24"/>
        </w:rPr>
        <w:t xml:space="preserve"> </w:t>
      </w:r>
      <w:r>
        <w:rPr>
          <w:sz w:val="24"/>
        </w:rPr>
        <w:t>проблемах взаимодействия</w:t>
      </w:r>
      <w:r>
        <w:rPr>
          <w:spacing w:val="-2"/>
          <w:sz w:val="24"/>
        </w:rPr>
        <w:t xml:space="preserve"> </w:t>
      </w:r>
      <w:r>
        <w:rPr>
          <w:sz w:val="24"/>
        </w:rPr>
        <w:t>природы</w:t>
      </w:r>
      <w:r>
        <w:rPr>
          <w:spacing w:val="-3"/>
          <w:sz w:val="24"/>
        </w:rPr>
        <w:t xml:space="preserve"> </w:t>
      </w:r>
      <w:r>
        <w:rPr>
          <w:sz w:val="24"/>
        </w:rPr>
        <w:t>и</w:t>
      </w:r>
      <w:r>
        <w:rPr>
          <w:spacing w:val="-1"/>
          <w:sz w:val="24"/>
        </w:rPr>
        <w:t xml:space="preserve"> </w:t>
      </w:r>
      <w:r>
        <w:rPr>
          <w:sz w:val="24"/>
        </w:rPr>
        <w:t>общества,</w:t>
      </w:r>
      <w:r>
        <w:rPr>
          <w:spacing w:val="-2"/>
          <w:sz w:val="24"/>
        </w:rPr>
        <w:t xml:space="preserve"> </w:t>
      </w:r>
      <w:r>
        <w:rPr>
          <w:sz w:val="24"/>
        </w:rPr>
        <w:t>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7A77BF07">
      <w:pPr>
        <w:pStyle w:val="5"/>
        <w:spacing w:before="36"/>
        <w:ind w:left="0" w:firstLine="0"/>
        <w:jc w:val="left"/>
      </w:pPr>
    </w:p>
    <w:p w14:paraId="70CA9538">
      <w:pPr>
        <w:pStyle w:val="2"/>
        <w:numPr>
          <w:ilvl w:val="2"/>
          <w:numId w:val="7"/>
        </w:numPr>
        <w:tabs>
          <w:tab w:val="left" w:pos="1429"/>
        </w:tabs>
        <w:ind w:left="1429" w:hanging="719"/>
        <w:jc w:val="left"/>
      </w:pPr>
      <w:r>
        <w:t>Федеральная</w:t>
      </w:r>
      <w:r>
        <w:rPr>
          <w:spacing w:val="-5"/>
        </w:rPr>
        <w:t xml:space="preserve"> </w:t>
      </w:r>
      <w:r>
        <w:t>рабочая</w:t>
      </w:r>
      <w:r>
        <w:rPr>
          <w:spacing w:val="-3"/>
        </w:rPr>
        <w:t xml:space="preserve"> </w:t>
      </w:r>
      <w:r>
        <w:t>программа</w:t>
      </w:r>
      <w:r>
        <w:rPr>
          <w:spacing w:val="-3"/>
        </w:rPr>
        <w:t xml:space="preserve"> </w:t>
      </w:r>
      <w:r>
        <w:t>по</w:t>
      </w:r>
      <w:r>
        <w:rPr>
          <w:spacing w:val="-3"/>
        </w:rPr>
        <w:t xml:space="preserve"> </w:t>
      </w:r>
      <w:r>
        <w:t>учебному</w:t>
      </w:r>
      <w:r>
        <w:rPr>
          <w:spacing w:val="-3"/>
        </w:rPr>
        <w:t xml:space="preserve"> </w:t>
      </w:r>
      <w:r>
        <w:t>предмету</w:t>
      </w:r>
      <w:r>
        <w:rPr>
          <w:spacing w:val="-3"/>
        </w:rPr>
        <w:t xml:space="preserve"> </w:t>
      </w:r>
      <w:r>
        <w:t>«Физическая</w:t>
      </w:r>
      <w:r>
        <w:rPr>
          <w:spacing w:val="-3"/>
        </w:rPr>
        <w:t xml:space="preserve"> </w:t>
      </w:r>
      <w:r>
        <w:rPr>
          <w:spacing w:val="-2"/>
        </w:rPr>
        <w:t>культура».</w:t>
      </w:r>
    </w:p>
    <w:p w14:paraId="52F81E2F">
      <w:pPr>
        <w:spacing w:before="41"/>
        <w:ind w:left="717"/>
        <w:jc w:val="center"/>
        <w:rPr>
          <w:b/>
          <w:sz w:val="24"/>
        </w:rPr>
      </w:pPr>
      <w:r>
        <w:rPr>
          <w:b/>
          <w:sz w:val="24"/>
        </w:rPr>
        <w:t>Пояснительная</w:t>
      </w:r>
      <w:r>
        <w:rPr>
          <w:b/>
          <w:spacing w:val="-3"/>
          <w:sz w:val="24"/>
        </w:rPr>
        <w:t xml:space="preserve"> </w:t>
      </w:r>
      <w:r>
        <w:rPr>
          <w:b/>
          <w:spacing w:val="-2"/>
          <w:sz w:val="24"/>
        </w:rPr>
        <w:t>записка.</w:t>
      </w:r>
    </w:p>
    <w:p w14:paraId="2168648F">
      <w:pPr>
        <w:pStyle w:val="5"/>
        <w:spacing w:before="36"/>
        <w:ind w:left="718" w:right="5" w:firstLine="0"/>
        <w:jc w:val="center"/>
      </w:pPr>
      <w:r>
        <w:t>Программа</w:t>
      </w:r>
      <w:r>
        <w:rPr>
          <w:spacing w:val="12"/>
        </w:rPr>
        <w:t xml:space="preserve"> </w:t>
      </w:r>
      <w:r>
        <w:t>по</w:t>
      </w:r>
      <w:r>
        <w:rPr>
          <w:spacing w:val="14"/>
        </w:rPr>
        <w:t xml:space="preserve"> </w:t>
      </w:r>
      <w:r>
        <w:t>физической</w:t>
      </w:r>
      <w:r>
        <w:rPr>
          <w:spacing w:val="14"/>
        </w:rPr>
        <w:t xml:space="preserve"> </w:t>
      </w:r>
      <w:r>
        <w:t>культуре</w:t>
      </w:r>
      <w:r>
        <w:rPr>
          <w:spacing w:val="13"/>
        </w:rPr>
        <w:t xml:space="preserve"> </w:t>
      </w:r>
      <w:r>
        <w:t>на</w:t>
      </w:r>
      <w:r>
        <w:rPr>
          <w:spacing w:val="17"/>
        </w:rPr>
        <w:t xml:space="preserve"> </w:t>
      </w:r>
      <w:r>
        <w:t>уровне</w:t>
      </w:r>
      <w:r>
        <w:rPr>
          <w:spacing w:val="12"/>
        </w:rPr>
        <w:t xml:space="preserve"> </w:t>
      </w:r>
      <w:r>
        <w:t>среднего</w:t>
      </w:r>
      <w:r>
        <w:rPr>
          <w:spacing w:val="14"/>
        </w:rPr>
        <w:t xml:space="preserve"> </w:t>
      </w:r>
      <w:r>
        <w:t>общего</w:t>
      </w:r>
      <w:r>
        <w:rPr>
          <w:spacing w:val="13"/>
        </w:rPr>
        <w:t xml:space="preserve"> </w:t>
      </w:r>
      <w:r>
        <w:t>образования</w:t>
      </w:r>
      <w:r>
        <w:rPr>
          <w:spacing w:val="14"/>
        </w:rPr>
        <w:t xml:space="preserve"> </w:t>
      </w:r>
      <w:r>
        <w:t>разработана</w:t>
      </w:r>
      <w:r>
        <w:rPr>
          <w:spacing w:val="13"/>
        </w:rPr>
        <w:t xml:space="preserve"> </w:t>
      </w:r>
      <w:r>
        <w:rPr>
          <w:spacing w:val="-5"/>
        </w:rPr>
        <w:t>на</w:t>
      </w:r>
    </w:p>
    <w:p w14:paraId="7601FDC9">
      <w:pPr>
        <w:pStyle w:val="5"/>
        <w:jc w:val="center"/>
        <w:sectPr>
          <w:pgSz w:w="11900" w:h="16850"/>
          <w:pgMar w:top="140" w:right="283" w:bottom="480" w:left="708" w:header="0" w:footer="297" w:gutter="0"/>
          <w:cols w:space="720" w:num="1"/>
        </w:sectPr>
      </w:pPr>
    </w:p>
    <w:p w14:paraId="4F502087">
      <w:pPr>
        <w:pStyle w:val="5"/>
        <w:spacing w:before="264" w:line="276" w:lineRule="auto"/>
        <w:ind w:right="272" w:firstLine="0"/>
      </w:pPr>
      <w:r>
        <w:t>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188B13F8">
      <w:pPr>
        <w:pStyle w:val="5"/>
        <w:spacing w:before="1" w:line="276" w:lineRule="auto"/>
        <w:ind w:right="271"/>
      </w:pPr>
      <w: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14:paraId="55D72397">
      <w:pPr>
        <w:pStyle w:val="5"/>
        <w:spacing w:before="1" w:line="276" w:lineRule="auto"/>
        <w:ind w:right="274"/>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w:t>
      </w:r>
    </w:p>
    <w:p w14:paraId="4E87F5A0">
      <w:pPr>
        <w:pStyle w:val="5"/>
        <w:spacing w:line="276" w:lineRule="auto"/>
        <w:ind w:right="279"/>
      </w:pPr>
      <w: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w:t>
      </w:r>
      <w:r>
        <w:rPr>
          <w:spacing w:val="-2"/>
        </w:rPr>
        <w:t xml:space="preserve"> </w:t>
      </w:r>
      <w:r>
        <w:t>содержания</w:t>
      </w:r>
      <w:r>
        <w:rPr>
          <w:spacing w:val="-2"/>
        </w:rPr>
        <w:t xml:space="preserve"> </w:t>
      </w:r>
      <w:r>
        <w:t>общего</w:t>
      </w:r>
      <w:r>
        <w:rPr>
          <w:spacing w:val="-2"/>
        </w:rPr>
        <w:t xml:space="preserve"> </w:t>
      </w:r>
      <w:r>
        <w:t>образования,</w:t>
      </w:r>
      <w:r>
        <w:rPr>
          <w:spacing w:val="-2"/>
        </w:rPr>
        <w:t xml:space="preserve"> </w:t>
      </w:r>
      <w:r>
        <w:t>внедрение</w:t>
      </w:r>
      <w:r>
        <w:rPr>
          <w:spacing w:val="-3"/>
        </w:rPr>
        <w:t xml:space="preserve"> </w:t>
      </w:r>
      <w:r>
        <w:t>новых</w:t>
      </w:r>
      <w:r>
        <w:rPr>
          <w:spacing w:val="-1"/>
        </w:rPr>
        <w:t xml:space="preserve"> </w:t>
      </w:r>
      <w:r>
        <w:t>методик</w:t>
      </w:r>
      <w:r>
        <w:rPr>
          <w:spacing w:val="-2"/>
        </w:rPr>
        <w:t xml:space="preserve"> </w:t>
      </w:r>
      <w:r>
        <w:t>и</w:t>
      </w:r>
      <w:r>
        <w:rPr>
          <w:spacing w:val="-1"/>
        </w:rPr>
        <w:t xml:space="preserve"> </w:t>
      </w:r>
      <w:r>
        <w:t>технологий</w:t>
      </w:r>
      <w:r>
        <w:rPr>
          <w:spacing w:val="-2"/>
        </w:rPr>
        <w:t xml:space="preserve"> </w:t>
      </w:r>
      <w:r>
        <w:t>в учебно-воспитательный процесс.</w:t>
      </w:r>
    </w:p>
    <w:p w14:paraId="5EE5D846">
      <w:pPr>
        <w:pStyle w:val="5"/>
        <w:spacing w:line="276" w:lineRule="auto"/>
        <w:ind w:right="269"/>
      </w:pPr>
      <w: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14:paraId="6DD4F070">
      <w:pPr>
        <w:pStyle w:val="7"/>
        <w:numPr>
          <w:ilvl w:val="0"/>
          <w:numId w:val="22"/>
        </w:numPr>
        <w:tabs>
          <w:tab w:val="left" w:pos="1275"/>
        </w:tabs>
        <w:spacing w:line="276" w:lineRule="auto"/>
        <w:ind w:right="273" w:firstLine="283"/>
        <w:rPr>
          <w:sz w:val="24"/>
        </w:rPr>
      </w:pPr>
      <w:r>
        <w:rPr>
          <w:sz w:val="24"/>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w:t>
      </w:r>
      <w:r>
        <w:rPr>
          <w:spacing w:val="-2"/>
          <w:sz w:val="24"/>
        </w:rPr>
        <w:t>Родины;</w:t>
      </w:r>
    </w:p>
    <w:p w14:paraId="1892CC68">
      <w:pPr>
        <w:pStyle w:val="7"/>
        <w:numPr>
          <w:ilvl w:val="0"/>
          <w:numId w:val="22"/>
        </w:numPr>
        <w:tabs>
          <w:tab w:val="left" w:pos="1275"/>
        </w:tabs>
        <w:spacing w:line="273" w:lineRule="auto"/>
        <w:ind w:right="278" w:firstLine="283"/>
        <w:rPr>
          <w:sz w:val="24"/>
        </w:rPr>
      </w:pPr>
      <w:r>
        <w:rPr>
          <w:sz w:val="24"/>
        </w:rPr>
        <w:t>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w:t>
      </w:r>
    </w:p>
    <w:p w14:paraId="594EEE39">
      <w:pPr>
        <w:pStyle w:val="7"/>
        <w:numPr>
          <w:ilvl w:val="0"/>
          <w:numId w:val="22"/>
        </w:numPr>
        <w:tabs>
          <w:tab w:val="left" w:pos="1275"/>
        </w:tabs>
        <w:spacing w:before="1" w:line="273" w:lineRule="auto"/>
        <w:ind w:right="281" w:firstLine="283"/>
        <w:rPr>
          <w:sz w:val="24"/>
        </w:rPr>
      </w:pPr>
      <w:r>
        <w:rPr>
          <w:sz w:val="24"/>
        </w:rPr>
        <w:t>концепция</w:t>
      </w:r>
      <w:r>
        <w:rPr>
          <w:spacing w:val="-7"/>
          <w:sz w:val="24"/>
        </w:rPr>
        <w:t xml:space="preserve"> </w:t>
      </w:r>
      <w:r>
        <w:rPr>
          <w:sz w:val="24"/>
        </w:rPr>
        <w:t>формирования</w:t>
      </w:r>
      <w:r>
        <w:rPr>
          <w:spacing w:val="-5"/>
          <w:sz w:val="24"/>
        </w:rPr>
        <w:t xml:space="preserve"> </w:t>
      </w:r>
      <w:r>
        <w:rPr>
          <w:sz w:val="24"/>
        </w:rPr>
        <w:t>ключевых</w:t>
      </w:r>
      <w:r>
        <w:rPr>
          <w:spacing w:val="-3"/>
          <w:sz w:val="24"/>
        </w:rPr>
        <w:t xml:space="preserve"> </w:t>
      </w:r>
      <w:r>
        <w:rPr>
          <w:sz w:val="24"/>
        </w:rPr>
        <w:t>компетенций,</w:t>
      </w:r>
      <w:r>
        <w:rPr>
          <w:spacing w:val="-3"/>
          <w:sz w:val="24"/>
        </w:rPr>
        <w:t xml:space="preserve"> </w:t>
      </w:r>
      <w:r>
        <w:rPr>
          <w:sz w:val="24"/>
        </w:rPr>
        <w:t>устанавливающая</w:t>
      </w:r>
      <w:r>
        <w:rPr>
          <w:spacing w:val="-3"/>
          <w:sz w:val="24"/>
        </w:rPr>
        <w:t xml:space="preserve"> </w:t>
      </w:r>
      <w:r>
        <w:rPr>
          <w:sz w:val="24"/>
        </w:rPr>
        <w:t>основу</w:t>
      </w:r>
      <w:r>
        <w:rPr>
          <w:spacing w:val="-8"/>
          <w:sz w:val="24"/>
        </w:rPr>
        <w:t xml:space="preserve"> </w:t>
      </w:r>
      <w:r>
        <w:rPr>
          <w:sz w:val="24"/>
        </w:rPr>
        <w:t>саморазвития и самоопределения личности в процессе непрерывного образования;</w:t>
      </w:r>
    </w:p>
    <w:p w14:paraId="488FFCA8">
      <w:pPr>
        <w:pStyle w:val="7"/>
        <w:numPr>
          <w:ilvl w:val="0"/>
          <w:numId w:val="22"/>
        </w:numPr>
        <w:tabs>
          <w:tab w:val="left" w:pos="1275"/>
        </w:tabs>
        <w:spacing w:before="1" w:line="276" w:lineRule="auto"/>
        <w:ind w:right="281" w:firstLine="283"/>
        <w:rPr>
          <w:sz w:val="24"/>
        </w:rPr>
      </w:pPr>
      <w:r>
        <w:rPr>
          <w:sz w:val="24"/>
        </w:rPr>
        <w:t>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w:t>
      </w:r>
    </w:p>
    <w:p w14:paraId="4D61FF22">
      <w:pPr>
        <w:pStyle w:val="7"/>
        <w:numPr>
          <w:ilvl w:val="0"/>
          <w:numId w:val="22"/>
        </w:numPr>
        <w:tabs>
          <w:tab w:val="left" w:pos="1275"/>
        </w:tabs>
        <w:spacing w:line="276" w:lineRule="auto"/>
        <w:ind w:right="275" w:firstLine="283"/>
        <w:rPr>
          <w:sz w:val="24"/>
        </w:rPr>
      </w:pPr>
      <w:r>
        <w:rPr>
          <w:sz w:val="24"/>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w:t>
      </w:r>
      <w:r>
        <w:rPr>
          <w:spacing w:val="-2"/>
          <w:sz w:val="24"/>
        </w:rPr>
        <w:t>жизни.</w:t>
      </w:r>
    </w:p>
    <w:p w14:paraId="28E25C95">
      <w:pPr>
        <w:pStyle w:val="5"/>
        <w:spacing w:line="276" w:lineRule="auto"/>
        <w:ind w:right="277"/>
      </w:pPr>
      <w:r>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14:paraId="34C5F556">
      <w:pPr>
        <w:pStyle w:val="5"/>
        <w:spacing w:line="276" w:lineRule="auto"/>
        <w:ind w:right="278"/>
      </w:pPr>
      <w: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14:paraId="38AC6981">
      <w:pPr>
        <w:pStyle w:val="5"/>
        <w:spacing w:line="274" w:lineRule="exact"/>
        <w:ind w:left="994" w:firstLine="0"/>
      </w:pPr>
      <w:r>
        <w:t>Общей</w:t>
      </w:r>
      <w:r>
        <w:rPr>
          <w:spacing w:val="32"/>
        </w:rPr>
        <w:t xml:space="preserve">  </w:t>
      </w:r>
      <w:r>
        <w:t>целью</w:t>
      </w:r>
      <w:r>
        <w:rPr>
          <w:spacing w:val="32"/>
        </w:rPr>
        <w:t xml:space="preserve">  </w:t>
      </w:r>
      <w:r>
        <w:t>общего</w:t>
      </w:r>
      <w:r>
        <w:rPr>
          <w:spacing w:val="31"/>
        </w:rPr>
        <w:t xml:space="preserve">  </w:t>
      </w:r>
      <w:r>
        <w:t>образования</w:t>
      </w:r>
      <w:r>
        <w:rPr>
          <w:spacing w:val="32"/>
        </w:rPr>
        <w:t xml:space="preserve">  </w:t>
      </w:r>
      <w:r>
        <w:t>по</w:t>
      </w:r>
      <w:r>
        <w:rPr>
          <w:spacing w:val="32"/>
        </w:rPr>
        <w:t xml:space="preserve">  </w:t>
      </w:r>
      <w:r>
        <w:t>физической</w:t>
      </w:r>
      <w:r>
        <w:rPr>
          <w:spacing w:val="32"/>
        </w:rPr>
        <w:t xml:space="preserve">  </w:t>
      </w:r>
      <w:r>
        <w:t>культуре</w:t>
      </w:r>
      <w:r>
        <w:rPr>
          <w:spacing w:val="32"/>
        </w:rPr>
        <w:t xml:space="preserve">  </w:t>
      </w:r>
      <w:r>
        <w:t>является</w:t>
      </w:r>
      <w:r>
        <w:rPr>
          <w:spacing w:val="32"/>
        </w:rPr>
        <w:t xml:space="preserve">  </w:t>
      </w:r>
      <w:r>
        <w:rPr>
          <w:spacing w:val="-2"/>
        </w:rPr>
        <w:t>формирование</w:t>
      </w:r>
    </w:p>
    <w:p w14:paraId="447D9F1F">
      <w:pPr>
        <w:pStyle w:val="5"/>
        <w:spacing w:line="274" w:lineRule="exact"/>
        <w:sectPr>
          <w:pgSz w:w="11900" w:h="16850"/>
          <w:pgMar w:top="140" w:right="283" w:bottom="480" w:left="708" w:header="0" w:footer="297" w:gutter="0"/>
          <w:cols w:space="720" w:num="1"/>
        </w:sectPr>
      </w:pPr>
    </w:p>
    <w:p w14:paraId="1D951DEB">
      <w:pPr>
        <w:pStyle w:val="5"/>
        <w:spacing w:before="264" w:line="276" w:lineRule="auto"/>
        <w:ind w:right="272" w:firstLine="0"/>
      </w:pPr>
      <w:r>
        <w:t>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трѐм основным направлениям.</w:t>
      </w:r>
    </w:p>
    <w:p w14:paraId="38730BF3">
      <w:pPr>
        <w:pStyle w:val="5"/>
        <w:spacing w:line="276" w:lineRule="auto"/>
        <w:ind w:right="272"/>
      </w:pPr>
      <w: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надѐжности,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14:paraId="6F454672">
      <w:pPr>
        <w:pStyle w:val="5"/>
        <w:spacing w:line="276" w:lineRule="auto"/>
        <w:ind w:right="270"/>
      </w:pPr>
      <w: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w:t>
      </w:r>
      <w:r>
        <w:rPr>
          <w:spacing w:val="40"/>
        </w:rPr>
        <w:t xml:space="preserve"> </w:t>
      </w:r>
      <w:r>
        <w:t>счѐт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14:paraId="23FA42DA">
      <w:pPr>
        <w:pStyle w:val="5"/>
        <w:spacing w:before="2" w:line="276" w:lineRule="auto"/>
        <w:ind w:right="276"/>
      </w:pPr>
      <w: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еѐ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14:paraId="3107EB46">
      <w:pPr>
        <w:pStyle w:val="5"/>
        <w:spacing w:before="1" w:line="276" w:lineRule="auto"/>
        <w:ind w:right="272"/>
      </w:pPr>
      <w:r>
        <w:t xml:space="preserve">Центральной идеей конструирования программы по физической культуре и еѐ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еѐ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w:t>
      </w:r>
      <w:r>
        <w:rPr>
          <w:spacing w:val="-2"/>
        </w:rPr>
        <w:t>совершенствование).</w:t>
      </w:r>
    </w:p>
    <w:p w14:paraId="46E0B7A5">
      <w:pPr>
        <w:pStyle w:val="5"/>
        <w:spacing w:line="276" w:lineRule="auto"/>
        <w:ind w:right="273"/>
      </w:pPr>
      <w:r>
        <w:t xml:space="preserve">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w:t>
      </w:r>
      <w:r>
        <w:rPr>
          <w:spacing w:val="-2"/>
        </w:rPr>
        <w:t>совершенствование».</w:t>
      </w:r>
    </w:p>
    <w:p w14:paraId="77E4B749">
      <w:pPr>
        <w:pStyle w:val="5"/>
        <w:spacing w:line="278" w:lineRule="auto"/>
        <w:ind w:right="278"/>
      </w:pPr>
      <w:r>
        <w:t>Инвариантные модули включают в себя содержание базовых видов спорта: гимнастики, лѐгкой</w:t>
      </w:r>
      <w:r>
        <w:rPr>
          <w:spacing w:val="-4"/>
        </w:rPr>
        <w:t xml:space="preserve"> </w:t>
      </w:r>
      <w:r>
        <w:t>атлетики,</w:t>
      </w:r>
      <w:r>
        <w:rPr>
          <w:spacing w:val="-4"/>
        </w:rPr>
        <w:t xml:space="preserve"> </w:t>
      </w:r>
      <w:r>
        <w:t>зимних</w:t>
      </w:r>
      <w:r>
        <w:rPr>
          <w:spacing w:val="-2"/>
        </w:rPr>
        <w:t xml:space="preserve"> </w:t>
      </w:r>
      <w:r>
        <w:t>видов</w:t>
      </w:r>
      <w:r>
        <w:rPr>
          <w:spacing w:val="-5"/>
        </w:rPr>
        <w:t xml:space="preserve"> </w:t>
      </w:r>
      <w:r>
        <w:t>спорта</w:t>
      </w:r>
      <w:r>
        <w:rPr>
          <w:spacing w:val="-5"/>
        </w:rPr>
        <w:t xml:space="preserve"> </w:t>
      </w:r>
      <w:r>
        <w:t>(на</w:t>
      </w:r>
      <w:r>
        <w:rPr>
          <w:spacing w:val="-5"/>
        </w:rPr>
        <w:t xml:space="preserve"> </w:t>
      </w:r>
      <w:r>
        <w:t>примере</w:t>
      </w:r>
      <w:r>
        <w:rPr>
          <w:spacing w:val="-5"/>
        </w:rPr>
        <w:t xml:space="preserve"> </w:t>
      </w:r>
      <w:r>
        <w:t>лыжной</w:t>
      </w:r>
      <w:r>
        <w:rPr>
          <w:spacing w:val="-3"/>
        </w:rPr>
        <w:t xml:space="preserve"> </w:t>
      </w:r>
      <w:r>
        <w:t>подготовки</w:t>
      </w:r>
      <w:r>
        <w:rPr>
          <w:spacing w:val="-3"/>
        </w:rPr>
        <w:t xml:space="preserve"> </w:t>
      </w:r>
      <w:r>
        <w:t>с</w:t>
      </w:r>
      <w:r>
        <w:rPr>
          <w:spacing w:val="-3"/>
        </w:rPr>
        <w:t xml:space="preserve"> </w:t>
      </w:r>
      <w:r>
        <w:t>учѐтом</w:t>
      </w:r>
      <w:r>
        <w:rPr>
          <w:spacing w:val="-5"/>
        </w:rPr>
        <w:t xml:space="preserve"> </w:t>
      </w:r>
      <w:r>
        <w:t>климатических</w:t>
      </w:r>
    </w:p>
    <w:p w14:paraId="4B0BACA7">
      <w:pPr>
        <w:pStyle w:val="5"/>
        <w:spacing w:line="278" w:lineRule="auto"/>
        <w:sectPr>
          <w:pgSz w:w="11900" w:h="16850"/>
          <w:pgMar w:top="140" w:right="283" w:bottom="480" w:left="708" w:header="0" w:footer="297" w:gutter="0"/>
          <w:cols w:space="720" w:num="1"/>
        </w:sectPr>
      </w:pPr>
    </w:p>
    <w:p w14:paraId="377925F0">
      <w:pPr>
        <w:pStyle w:val="5"/>
        <w:spacing w:before="264" w:line="276" w:lineRule="auto"/>
        <w:ind w:right="276" w:firstLine="0"/>
      </w:pPr>
      <w:r>
        <w:t>условий,</w:t>
      </w:r>
      <w:r>
        <w:rPr>
          <w:spacing w:val="-1"/>
        </w:rPr>
        <w:t xml:space="preserve"> </w:t>
      </w:r>
      <w:r>
        <w:t>при этом</w:t>
      </w:r>
      <w:r>
        <w:rPr>
          <w:spacing w:val="-2"/>
        </w:rPr>
        <w:t xml:space="preserve"> </w:t>
      </w:r>
      <w:r>
        <w:t>лыжная подготовка</w:t>
      </w:r>
      <w:r>
        <w:rPr>
          <w:spacing w:val="-2"/>
        </w:rPr>
        <w:t xml:space="preserve"> </w:t>
      </w:r>
      <w:r>
        <w:t>может</w:t>
      </w:r>
      <w:r>
        <w:rPr>
          <w:spacing w:val="-1"/>
        </w:rPr>
        <w:t xml:space="preserve"> </w:t>
      </w:r>
      <w:r>
        <w:t>быть заменена</w:t>
      </w:r>
      <w:r>
        <w:rPr>
          <w:spacing w:val="-2"/>
        </w:rPr>
        <w:t xml:space="preserve"> </w:t>
      </w:r>
      <w:r>
        <w:t>либо</w:t>
      </w:r>
      <w:r>
        <w:rPr>
          <w:spacing w:val="-1"/>
        </w:rPr>
        <w:t xml:space="preserve"> </w:t>
      </w:r>
      <w:r>
        <w:t>другим</w:t>
      </w:r>
      <w:r>
        <w:rPr>
          <w:spacing w:val="-2"/>
        </w:rPr>
        <w:t xml:space="preserve"> </w:t>
      </w:r>
      <w:r>
        <w:t>зимним</w:t>
      </w:r>
      <w:r>
        <w:rPr>
          <w:spacing w:val="-2"/>
        </w:rPr>
        <w:t xml:space="preserve"> </w:t>
      </w:r>
      <w:r>
        <w:t>видом</w:t>
      </w:r>
      <w:r>
        <w:rPr>
          <w:spacing w:val="-2"/>
        </w:rPr>
        <w:t xml:space="preserve"> </w:t>
      </w:r>
      <w:r>
        <w:t xml:space="preserve">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своѐм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w:t>
      </w:r>
      <w:r>
        <w:rPr>
          <w:spacing w:val="-2"/>
        </w:rPr>
        <w:t>опыта.</w:t>
      </w:r>
    </w:p>
    <w:p w14:paraId="68B715D0">
      <w:pPr>
        <w:pStyle w:val="5"/>
        <w:spacing w:line="275" w:lineRule="exact"/>
        <w:ind w:left="994" w:firstLine="0"/>
      </w:pPr>
      <w:r>
        <w:t>Вариативные</w:t>
      </w:r>
      <w:r>
        <w:rPr>
          <w:spacing w:val="48"/>
        </w:rPr>
        <w:t xml:space="preserve">  </w:t>
      </w:r>
      <w:r>
        <w:t>модули</w:t>
      </w:r>
      <w:r>
        <w:rPr>
          <w:spacing w:val="51"/>
        </w:rPr>
        <w:t xml:space="preserve">  </w:t>
      </w:r>
      <w:r>
        <w:t>объединены</w:t>
      </w:r>
      <w:r>
        <w:rPr>
          <w:spacing w:val="49"/>
        </w:rPr>
        <w:t xml:space="preserve">  </w:t>
      </w:r>
      <w:r>
        <w:t>в</w:t>
      </w:r>
      <w:r>
        <w:rPr>
          <w:spacing w:val="48"/>
        </w:rPr>
        <w:t xml:space="preserve">  </w:t>
      </w:r>
      <w:r>
        <w:t>программе</w:t>
      </w:r>
      <w:r>
        <w:rPr>
          <w:spacing w:val="49"/>
        </w:rPr>
        <w:t xml:space="preserve">  </w:t>
      </w:r>
      <w:r>
        <w:t>по</w:t>
      </w:r>
      <w:r>
        <w:rPr>
          <w:spacing w:val="49"/>
        </w:rPr>
        <w:t xml:space="preserve">  </w:t>
      </w:r>
      <w:r>
        <w:t>физической</w:t>
      </w:r>
      <w:r>
        <w:rPr>
          <w:spacing w:val="49"/>
        </w:rPr>
        <w:t xml:space="preserve">  </w:t>
      </w:r>
      <w:r>
        <w:t>культуре</w:t>
      </w:r>
      <w:r>
        <w:rPr>
          <w:spacing w:val="49"/>
        </w:rPr>
        <w:t xml:space="preserve">  </w:t>
      </w:r>
      <w:r>
        <w:rPr>
          <w:spacing w:val="-2"/>
        </w:rPr>
        <w:t>модулем</w:t>
      </w:r>
    </w:p>
    <w:p w14:paraId="7CDEA9DC">
      <w:pPr>
        <w:pStyle w:val="5"/>
        <w:spacing w:before="44" w:line="276" w:lineRule="auto"/>
        <w:ind w:right="275" w:firstLine="0"/>
      </w:pPr>
      <w:r>
        <w:t>«Спортивная и физическая подготовка», содержание которого разрабатывается</w:t>
      </w:r>
      <w:r>
        <w:rPr>
          <w:spacing w:val="40"/>
        </w:rPr>
        <w:t xml:space="preserve"> </w:t>
      </w:r>
      <w:r>
        <w:t>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14:paraId="2E0B6504">
      <w:pPr>
        <w:pStyle w:val="5"/>
        <w:spacing w:line="276" w:lineRule="auto"/>
        <w:ind w:right="273"/>
      </w:pPr>
      <w:r>
        <w:t>Общее число часов, рекомендованных для изучения физической культуры, - 204 часа: в 10 классе -</w:t>
      </w:r>
      <w:r>
        <w:rPr>
          <w:spacing w:val="-1"/>
        </w:rPr>
        <w:t xml:space="preserve"> </w:t>
      </w:r>
      <w:r>
        <w:t>102 часа (3</w:t>
      </w:r>
      <w:r>
        <w:rPr>
          <w:spacing w:val="-1"/>
        </w:rPr>
        <w:t xml:space="preserve"> </w:t>
      </w:r>
      <w:r>
        <w:t>часа</w:t>
      </w:r>
      <w:r>
        <w:rPr>
          <w:spacing w:val="-1"/>
        </w:rPr>
        <w:t xml:space="preserve"> </w:t>
      </w:r>
      <w:r>
        <w:t>в</w:t>
      </w:r>
      <w:r>
        <w:rPr>
          <w:spacing w:val="-1"/>
        </w:rPr>
        <w:t xml:space="preserve"> </w:t>
      </w:r>
      <w:r>
        <w:t>неделю),</w:t>
      </w:r>
      <w:r>
        <w:rPr>
          <w:spacing w:val="-1"/>
        </w:rPr>
        <w:t xml:space="preserve"> </w:t>
      </w:r>
      <w:r>
        <w:t>в 11 классе -</w:t>
      </w:r>
      <w:r>
        <w:rPr>
          <w:spacing w:val="-1"/>
        </w:rPr>
        <w:t xml:space="preserve"> </w:t>
      </w:r>
      <w:r>
        <w:t>102 часа (3</w:t>
      </w:r>
      <w:r>
        <w:rPr>
          <w:spacing w:val="-1"/>
        </w:rPr>
        <w:t xml:space="preserve"> </w:t>
      </w:r>
      <w:r>
        <w:t>часа в</w:t>
      </w:r>
      <w:r>
        <w:rPr>
          <w:spacing w:val="-1"/>
        </w:rPr>
        <w:t xml:space="preserve"> </w:t>
      </w:r>
      <w:r>
        <w:t>неделю).</w:t>
      </w:r>
      <w:r>
        <w:rPr>
          <w:spacing w:val="-1"/>
        </w:rPr>
        <w:t xml:space="preserve"> </w:t>
      </w:r>
      <w:r>
        <w:t>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p>
    <w:p w14:paraId="23C159C3">
      <w:pPr>
        <w:pStyle w:val="5"/>
        <w:spacing w:line="276" w:lineRule="auto"/>
        <w:ind w:right="276"/>
      </w:pPr>
      <w:r>
        <w:t>Вариативные модули программы по физической культуре, включая 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w:t>
      </w:r>
    </w:p>
    <w:p w14:paraId="0766C606">
      <w:pPr>
        <w:pStyle w:val="2"/>
        <w:spacing w:before="5"/>
        <w:ind w:left="3951"/>
      </w:pPr>
      <w:r>
        <w:t>Содержание</w:t>
      </w:r>
      <w:r>
        <w:rPr>
          <w:spacing w:val="-4"/>
        </w:rPr>
        <w:t xml:space="preserve"> </w:t>
      </w:r>
      <w:r>
        <w:t>обучения</w:t>
      </w:r>
      <w:r>
        <w:rPr>
          <w:spacing w:val="-2"/>
        </w:rPr>
        <w:t xml:space="preserve"> </w:t>
      </w:r>
      <w:r>
        <w:t>в</w:t>
      </w:r>
      <w:r>
        <w:rPr>
          <w:spacing w:val="-3"/>
        </w:rPr>
        <w:t xml:space="preserve"> </w:t>
      </w:r>
      <w:r>
        <w:t>10</w:t>
      </w:r>
      <w:r>
        <w:rPr>
          <w:spacing w:val="-2"/>
        </w:rPr>
        <w:t xml:space="preserve"> классе.</w:t>
      </w:r>
    </w:p>
    <w:p w14:paraId="18385141">
      <w:pPr>
        <w:pStyle w:val="7"/>
        <w:numPr>
          <w:ilvl w:val="0"/>
          <w:numId w:val="22"/>
        </w:numPr>
        <w:tabs>
          <w:tab w:val="left" w:pos="1276"/>
        </w:tabs>
        <w:spacing w:before="35"/>
        <w:ind w:left="1276" w:hanging="282"/>
        <w:rPr>
          <w:sz w:val="24"/>
        </w:rPr>
      </w:pPr>
      <w:r>
        <w:rPr>
          <w:sz w:val="24"/>
        </w:rPr>
        <w:t>Знания</w:t>
      </w:r>
      <w:r>
        <w:rPr>
          <w:spacing w:val="-4"/>
          <w:sz w:val="24"/>
        </w:rPr>
        <w:t xml:space="preserve"> </w:t>
      </w:r>
      <w:r>
        <w:rPr>
          <w:sz w:val="24"/>
        </w:rPr>
        <w:t>о</w:t>
      </w:r>
      <w:r>
        <w:rPr>
          <w:spacing w:val="-3"/>
          <w:sz w:val="24"/>
        </w:rPr>
        <w:t xml:space="preserve"> </w:t>
      </w:r>
      <w:r>
        <w:rPr>
          <w:sz w:val="24"/>
        </w:rPr>
        <w:t>физической</w:t>
      </w:r>
      <w:r>
        <w:rPr>
          <w:spacing w:val="-3"/>
          <w:sz w:val="24"/>
        </w:rPr>
        <w:t xml:space="preserve"> </w:t>
      </w:r>
      <w:r>
        <w:rPr>
          <w:spacing w:val="-2"/>
          <w:sz w:val="24"/>
        </w:rPr>
        <w:t>культуре.</w:t>
      </w:r>
    </w:p>
    <w:p w14:paraId="765EC8B2">
      <w:pPr>
        <w:pStyle w:val="7"/>
        <w:numPr>
          <w:ilvl w:val="0"/>
          <w:numId w:val="22"/>
        </w:numPr>
        <w:tabs>
          <w:tab w:val="left" w:pos="1275"/>
        </w:tabs>
        <w:spacing w:before="42" w:line="276" w:lineRule="auto"/>
        <w:ind w:right="274" w:firstLine="283"/>
        <w:rPr>
          <w:sz w:val="24"/>
        </w:rPr>
      </w:pPr>
      <w:r>
        <w:rPr>
          <w:sz w:val="24"/>
        </w:rPr>
        <w:t>Физическая культура как социальное явление. Истоки возникновения культуры как социального явления, характеристика основных направлений еѐ развития (индивидуальная, национальная, мировая). Культура как способ развития человека, еѐ связь с условиями жизни и деятельности. Физическая культура как явление культуры, связанное с преобразованием физической природы человека.</w:t>
      </w:r>
    </w:p>
    <w:p w14:paraId="24720E56">
      <w:pPr>
        <w:pStyle w:val="7"/>
        <w:numPr>
          <w:ilvl w:val="0"/>
          <w:numId w:val="22"/>
        </w:numPr>
        <w:tabs>
          <w:tab w:val="left" w:pos="1275"/>
        </w:tabs>
        <w:spacing w:line="276" w:lineRule="auto"/>
        <w:ind w:right="271" w:firstLine="283"/>
        <w:rPr>
          <w:sz w:val="24"/>
        </w:rPr>
      </w:pPr>
      <w:r>
        <w:rPr>
          <w:sz w:val="24"/>
        </w:rPr>
        <w:t>Характеристика системной организации физической культуры в современном обществе, основные направления еѐ развития и формы организации (оздоровительная, прикладно-ориентированная, соревновательно-достиженческая).</w:t>
      </w:r>
    </w:p>
    <w:p w14:paraId="492A9CB5">
      <w:pPr>
        <w:pStyle w:val="7"/>
        <w:numPr>
          <w:ilvl w:val="0"/>
          <w:numId w:val="22"/>
        </w:numPr>
        <w:tabs>
          <w:tab w:val="left" w:pos="1275"/>
        </w:tabs>
        <w:spacing w:line="273" w:lineRule="auto"/>
        <w:ind w:right="276" w:firstLine="283"/>
        <w:rPr>
          <w:sz w:val="24"/>
        </w:rPr>
      </w:pPr>
      <w:r>
        <w:rPr>
          <w:sz w:val="24"/>
        </w:rPr>
        <w:t>Всероссийский физкультурно-спортивный комплекс «Готов к труду и обороне» как</w:t>
      </w:r>
      <w:r>
        <w:rPr>
          <w:spacing w:val="40"/>
          <w:sz w:val="24"/>
        </w:rPr>
        <w:t xml:space="preserve"> </w:t>
      </w:r>
      <w:r>
        <w:rPr>
          <w:sz w:val="24"/>
        </w:rPr>
        <w:t>основа</w:t>
      </w:r>
      <w:r>
        <w:rPr>
          <w:spacing w:val="80"/>
          <w:sz w:val="24"/>
        </w:rPr>
        <w:t xml:space="preserve"> </w:t>
      </w:r>
      <w:r>
        <w:rPr>
          <w:sz w:val="24"/>
        </w:rPr>
        <w:t>прикладно-ориентированной</w:t>
      </w:r>
      <w:r>
        <w:rPr>
          <w:spacing w:val="80"/>
          <w:sz w:val="24"/>
        </w:rPr>
        <w:t xml:space="preserve"> </w:t>
      </w:r>
      <w:r>
        <w:rPr>
          <w:sz w:val="24"/>
        </w:rPr>
        <w:t>физической</w:t>
      </w:r>
      <w:r>
        <w:rPr>
          <w:spacing w:val="80"/>
          <w:sz w:val="24"/>
        </w:rPr>
        <w:t xml:space="preserve"> </w:t>
      </w:r>
      <w:r>
        <w:rPr>
          <w:sz w:val="24"/>
        </w:rPr>
        <w:t>культуры,</w:t>
      </w:r>
      <w:r>
        <w:rPr>
          <w:spacing w:val="80"/>
          <w:sz w:val="24"/>
        </w:rPr>
        <w:t xml:space="preserve"> </w:t>
      </w:r>
      <w:r>
        <w:rPr>
          <w:sz w:val="24"/>
        </w:rPr>
        <w:t>история</w:t>
      </w:r>
      <w:r>
        <w:rPr>
          <w:spacing w:val="80"/>
          <w:sz w:val="24"/>
        </w:rPr>
        <w:t xml:space="preserve"> </w:t>
      </w:r>
      <w:r>
        <w:rPr>
          <w:sz w:val="24"/>
        </w:rPr>
        <w:t>и</w:t>
      </w:r>
      <w:r>
        <w:rPr>
          <w:spacing w:val="80"/>
          <w:sz w:val="24"/>
        </w:rPr>
        <w:t xml:space="preserve"> </w:t>
      </w:r>
      <w:r>
        <w:rPr>
          <w:sz w:val="24"/>
        </w:rPr>
        <w:t>развитие</w:t>
      </w:r>
      <w:r>
        <w:rPr>
          <w:spacing w:val="80"/>
          <w:sz w:val="24"/>
        </w:rPr>
        <w:t xml:space="preserve"> </w:t>
      </w:r>
      <w:r>
        <w:rPr>
          <w:sz w:val="24"/>
        </w:rPr>
        <w:t>комплекса</w:t>
      </w:r>
    </w:p>
    <w:p w14:paraId="38A04175">
      <w:pPr>
        <w:pStyle w:val="5"/>
        <w:spacing w:line="276" w:lineRule="auto"/>
        <w:ind w:right="271" w:firstLine="0"/>
      </w:pPr>
      <w:r>
        <w:t>«Готов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w:t>
      </w:r>
      <w:r>
        <w:rPr>
          <w:spacing w:val="-9"/>
        </w:rPr>
        <w:t xml:space="preserve"> </w:t>
      </w:r>
      <w:r>
        <w:t>в</w:t>
      </w:r>
      <w:r>
        <w:rPr>
          <w:spacing w:val="-2"/>
        </w:rPr>
        <w:t xml:space="preserve"> </w:t>
      </w:r>
      <w:r>
        <w:t>современном</w:t>
      </w:r>
      <w:r>
        <w:rPr>
          <w:spacing w:val="-2"/>
        </w:rPr>
        <w:t xml:space="preserve"> </w:t>
      </w:r>
      <w:r>
        <w:t>обществе,</w:t>
      </w:r>
      <w:r>
        <w:rPr>
          <w:spacing w:val="-1"/>
        </w:rPr>
        <w:t xml:space="preserve"> </w:t>
      </w:r>
      <w:r>
        <w:t>нормативные</w:t>
      </w:r>
      <w:r>
        <w:rPr>
          <w:spacing w:val="-3"/>
        </w:rPr>
        <w:t xml:space="preserve"> </w:t>
      </w:r>
      <w:r>
        <w:t>требования</w:t>
      </w:r>
      <w:r>
        <w:rPr>
          <w:spacing w:val="-1"/>
        </w:rPr>
        <w:t xml:space="preserve"> </w:t>
      </w:r>
      <w:r>
        <w:t>пятой ступени для учащихся</w:t>
      </w:r>
      <w:r>
        <w:rPr>
          <w:spacing w:val="-1"/>
        </w:rPr>
        <w:t xml:space="preserve"> </w:t>
      </w:r>
      <w:r>
        <w:t xml:space="preserve">16-17 </w:t>
      </w:r>
      <w:r>
        <w:rPr>
          <w:spacing w:val="-4"/>
        </w:rPr>
        <w:t>лет.</w:t>
      </w:r>
    </w:p>
    <w:p w14:paraId="065C1094">
      <w:pPr>
        <w:pStyle w:val="7"/>
        <w:numPr>
          <w:ilvl w:val="0"/>
          <w:numId w:val="22"/>
        </w:numPr>
        <w:tabs>
          <w:tab w:val="left" w:pos="1275"/>
        </w:tabs>
        <w:spacing w:line="276" w:lineRule="auto"/>
        <w:ind w:right="272" w:firstLine="283"/>
        <w:rPr>
          <w:sz w:val="24"/>
        </w:rPr>
      </w:pPr>
      <w:r>
        <w:rPr>
          <w:sz w:val="24"/>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«О физической культуре и спорте в Российской Федерации»</w:t>
      </w:r>
      <w:r>
        <w:rPr>
          <w:spacing w:val="-4"/>
          <w:sz w:val="24"/>
        </w:rPr>
        <w:t xml:space="preserve"> </w:t>
      </w:r>
      <w:r>
        <w:rPr>
          <w:sz w:val="24"/>
        </w:rPr>
        <w:t>от</w:t>
      </w:r>
      <w:r>
        <w:rPr>
          <w:spacing w:val="-1"/>
          <w:sz w:val="24"/>
        </w:rPr>
        <w:t xml:space="preserve"> </w:t>
      </w:r>
      <w:r>
        <w:rPr>
          <w:sz w:val="24"/>
        </w:rPr>
        <w:t>4</w:t>
      </w:r>
      <w:r>
        <w:rPr>
          <w:spacing w:val="-1"/>
          <w:sz w:val="24"/>
        </w:rPr>
        <w:t xml:space="preserve"> </w:t>
      </w:r>
      <w:r>
        <w:rPr>
          <w:sz w:val="24"/>
        </w:rPr>
        <w:t>декабря</w:t>
      </w:r>
      <w:r>
        <w:rPr>
          <w:spacing w:val="-1"/>
          <w:sz w:val="24"/>
        </w:rPr>
        <w:t xml:space="preserve"> </w:t>
      </w:r>
      <w:r>
        <w:rPr>
          <w:sz w:val="24"/>
        </w:rPr>
        <w:t>2007</w:t>
      </w:r>
      <w:r>
        <w:rPr>
          <w:spacing w:val="-1"/>
          <w:sz w:val="24"/>
        </w:rPr>
        <w:t xml:space="preserve"> </w:t>
      </w:r>
      <w:r>
        <w:rPr>
          <w:sz w:val="24"/>
        </w:rPr>
        <w:t>г.</w:t>
      </w:r>
      <w:r>
        <w:rPr>
          <w:spacing w:val="-3"/>
          <w:sz w:val="24"/>
        </w:rPr>
        <w:t xml:space="preserve"> </w:t>
      </w:r>
      <w:r>
        <w:rPr>
          <w:sz w:val="24"/>
        </w:rPr>
        <w:t>№</w:t>
      </w:r>
      <w:r>
        <w:rPr>
          <w:spacing w:val="-2"/>
          <w:sz w:val="24"/>
        </w:rPr>
        <w:t xml:space="preserve"> </w:t>
      </w:r>
      <w:r>
        <w:rPr>
          <w:sz w:val="24"/>
        </w:rPr>
        <w:t>329-</w:t>
      </w:r>
      <w:r>
        <w:rPr>
          <w:spacing w:val="-2"/>
          <w:sz w:val="24"/>
        </w:rPr>
        <w:t xml:space="preserve"> </w:t>
      </w:r>
      <w:r>
        <w:rPr>
          <w:sz w:val="24"/>
        </w:rPr>
        <w:t>ФЗ,</w:t>
      </w:r>
      <w:r>
        <w:rPr>
          <w:spacing w:val="-2"/>
          <w:sz w:val="24"/>
        </w:rPr>
        <w:t xml:space="preserve"> </w:t>
      </w:r>
      <w:r>
        <w:rPr>
          <w:sz w:val="24"/>
        </w:rPr>
        <w:t>Федеральный</w:t>
      </w:r>
      <w:r>
        <w:rPr>
          <w:spacing w:val="-1"/>
          <w:sz w:val="24"/>
        </w:rPr>
        <w:t xml:space="preserve"> </w:t>
      </w:r>
      <w:r>
        <w:rPr>
          <w:sz w:val="24"/>
        </w:rPr>
        <w:t>закон «Об</w:t>
      </w:r>
      <w:r>
        <w:rPr>
          <w:spacing w:val="-2"/>
          <w:sz w:val="24"/>
        </w:rPr>
        <w:t xml:space="preserve"> </w:t>
      </w:r>
      <w:r>
        <w:rPr>
          <w:sz w:val="24"/>
        </w:rPr>
        <w:t>образовании</w:t>
      </w:r>
      <w:r>
        <w:rPr>
          <w:spacing w:val="-3"/>
          <w:sz w:val="24"/>
        </w:rPr>
        <w:t xml:space="preserve"> </w:t>
      </w:r>
      <w:r>
        <w:rPr>
          <w:sz w:val="24"/>
        </w:rPr>
        <w:t>в Российской Федерации» от 29 декабря 2012 г. № 373-ФЗ.</w:t>
      </w:r>
    </w:p>
    <w:p w14:paraId="690EEADF">
      <w:pPr>
        <w:pStyle w:val="7"/>
        <w:numPr>
          <w:ilvl w:val="0"/>
          <w:numId w:val="22"/>
        </w:numPr>
        <w:tabs>
          <w:tab w:val="left" w:pos="1275"/>
        </w:tabs>
        <w:spacing w:line="273" w:lineRule="auto"/>
        <w:ind w:right="275" w:firstLine="283"/>
        <w:rPr>
          <w:sz w:val="24"/>
        </w:rPr>
      </w:pPr>
      <w:r>
        <w:rPr>
          <w:sz w:val="24"/>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w:t>
      </w:r>
      <w:r>
        <w:rPr>
          <w:spacing w:val="39"/>
          <w:sz w:val="24"/>
        </w:rPr>
        <w:t xml:space="preserve"> </w:t>
      </w:r>
      <w:r>
        <w:rPr>
          <w:sz w:val="24"/>
        </w:rPr>
        <w:t>физической</w:t>
      </w:r>
      <w:r>
        <w:rPr>
          <w:spacing w:val="37"/>
          <w:sz w:val="24"/>
        </w:rPr>
        <w:t xml:space="preserve"> </w:t>
      </w:r>
      <w:r>
        <w:rPr>
          <w:sz w:val="24"/>
        </w:rPr>
        <w:t>культурой.</w:t>
      </w:r>
      <w:r>
        <w:rPr>
          <w:spacing w:val="38"/>
          <w:sz w:val="24"/>
        </w:rPr>
        <w:t xml:space="preserve"> </w:t>
      </w:r>
      <w:r>
        <w:rPr>
          <w:sz w:val="24"/>
        </w:rPr>
        <w:t>Общие</w:t>
      </w:r>
      <w:r>
        <w:rPr>
          <w:spacing w:val="38"/>
          <w:sz w:val="24"/>
        </w:rPr>
        <w:t xml:space="preserve"> </w:t>
      </w:r>
      <w:r>
        <w:rPr>
          <w:sz w:val="24"/>
        </w:rPr>
        <w:t>представления</w:t>
      </w:r>
      <w:r>
        <w:rPr>
          <w:spacing w:val="38"/>
          <w:sz w:val="24"/>
        </w:rPr>
        <w:t xml:space="preserve"> </w:t>
      </w:r>
      <w:r>
        <w:rPr>
          <w:sz w:val="24"/>
        </w:rPr>
        <w:t>об</w:t>
      </w:r>
      <w:r>
        <w:rPr>
          <w:spacing w:val="39"/>
          <w:sz w:val="24"/>
        </w:rPr>
        <w:t xml:space="preserve"> </w:t>
      </w:r>
      <w:r>
        <w:rPr>
          <w:sz w:val="24"/>
        </w:rPr>
        <w:t>истории</w:t>
      </w:r>
      <w:r>
        <w:rPr>
          <w:spacing w:val="39"/>
          <w:sz w:val="24"/>
        </w:rPr>
        <w:t xml:space="preserve"> </w:t>
      </w:r>
      <w:r>
        <w:rPr>
          <w:sz w:val="24"/>
        </w:rPr>
        <w:t>и</w:t>
      </w:r>
      <w:r>
        <w:rPr>
          <w:spacing w:val="39"/>
          <w:sz w:val="24"/>
        </w:rPr>
        <w:t xml:space="preserve"> </w:t>
      </w:r>
      <w:r>
        <w:rPr>
          <w:sz w:val="24"/>
        </w:rPr>
        <w:t>развитии</w:t>
      </w:r>
      <w:r>
        <w:rPr>
          <w:spacing w:val="39"/>
          <w:sz w:val="24"/>
        </w:rPr>
        <w:t xml:space="preserve"> </w:t>
      </w:r>
      <w:r>
        <w:rPr>
          <w:sz w:val="24"/>
        </w:rPr>
        <w:t>популярных</w:t>
      </w:r>
    </w:p>
    <w:p w14:paraId="1681A6F6">
      <w:pPr>
        <w:pStyle w:val="7"/>
        <w:spacing w:line="273" w:lineRule="auto"/>
        <w:rPr>
          <w:sz w:val="24"/>
        </w:rPr>
        <w:sectPr>
          <w:pgSz w:w="11900" w:h="16850"/>
          <w:pgMar w:top="140" w:right="283" w:bottom="480" w:left="708" w:header="0" w:footer="297" w:gutter="0"/>
          <w:cols w:space="720" w:num="1"/>
        </w:sectPr>
      </w:pPr>
    </w:p>
    <w:p w14:paraId="237FE37F">
      <w:pPr>
        <w:pStyle w:val="5"/>
        <w:spacing w:before="264" w:line="276" w:lineRule="auto"/>
        <w:ind w:right="277" w:firstLine="0"/>
      </w:pPr>
      <w:r>
        <w:t xml:space="preserve">систем оздоровительной физической культуры, их целевая ориентация и предметное </w:t>
      </w:r>
      <w:r>
        <w:rPr>
          <w:spacing w:val="-2"/>
        </w:rPr>
        <w:t>содержание.</w:t>
      </w:r>
    </w:p>
    <w:p w14:paraId="26A11A34">
      <w:pPr>
        <w:pStyle w:val="7"/>
        <w:numPr>
          <w:ilvl w:val="0"/>
          <w:numId w:val="22"/>
        </w:numPr>
        <w:tabs>
          <w:tab w:val="left" w:pos="1276"/>
        </w:tabs>
        <w:spacing w:line="293" w:lineRule="exact"/>
        <w:ind w:left="1276" w:hanging="282"/>
        <w:rPr>
          <w:sz w:val="24"/>
        </w:rPr>
      </w:pPr>
      <w:r>
        <w:rPr>
          <w:sz w:val="24"/>
        </w:rPr>
        <w:t>Способы</w:t>
      </w:r>
      <w:r>
        <w:rPr>
          <w:spacing w:val="-7"/>
          <w:sz w:val="24"/>
        </w:rPr>
        <w:t xml:space="preserve"> </w:t>
      </w:r>
      <w:r>
        <w:rPr>
          <w:sz w:val="24"/>
        </w:rPr>
        <w:t>самостоятельной</w:t>
      </w:r>
      <w:r>
        <w:rPr>
          <w:spacing w:val="-7"/>
          <w:sz w:val="24"/>
        </w:rPr>
        <w:t xml:space="preserve"> </w:t>
      </w:r>
      <w:r>
        <w:rPr>
          <w:sz w:val="24"/>
        </w:rPr>
        <w:t>двигательной</w:t>
      </w:r>
      <w:r>
        <w:rPr>
          <w:spacing w:val="-6"/>
          <w:sz w:val="24"/>
        </w:rPr>
        <w:t xml:space="preserve"> </w:t>
      </w:r>
      <w:r>
        <w:rPr>
          <w:spacing w:val="-2"/>
          <w:sz w:val="24"/>
        </w:rPr>
        <w:t>деятельности.</w:t>
      </w:r>
    </w:p>
    <w:p w14:paraId="416FB882">
      <w:pPr>
        <w:pStyle w:val="7"/>
        <w:numPr>
          <w:ilvl w:val="0"/>
          <w:numId w:val="22"/>
        </w:numPr>
        <w:tabs>
          <w:tab w:val="left" w:pos="1275"/>
        </w:tabs>
        <w:spacing w:before="42" w:line="276" w:lineRule="auto"/>
        <w:ind w:right="275" w:firstLine="283"/>
        <w:rPr>
          <w:sz w:val="24"/>
        </w:rPr>
      </w:pPr>
      <w:r>
        <w:rPr>
          <w:sz w:val="24"/>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14:paraId="5CB29969">
      <w:pPr>
        <w:pStyle w:val="7"/>
        <w:numPr>
          <w:ilvl w:val="0"/>
          <w:numId w:val="22"/>
        </w:numPr>
        <w:tabs>
          <w:tab w:val="left" w:pos="1275"/>
        </w:tabs>
        <w:spacing w:line="276" w:lineRule="auto"/>
        <w:ind w:right="274" w:firstLine="283"/>
        <w:rPr>
          <w:sz w:val="24"/>
        </w:rPr>
      </w:pPr>
      <w:r>
        <w:rPr>
          <w:sz w:val="24"/>
        </w:rPr>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14:paraId="1C551F55">
      <w:pPr>
        <w:pStyle w:val="7"/>
        <w:numPr>
          <w:ilvl w:val="0"/>
          <w:numId w:val="22"/>
        </w:numPr>
        <w:tabs>
          <w:tab w:val="left" w:pos="1275"/>
        </w:tabs>
        <w:spacing w:line="276" w:lineRule="auto"/>
        <w:ind w:right="269" w:firstLine="283"/>
        <w:rPr>
          <w:sz w:val="24"/>
        </w:rPr>
      </w:pPr>
      <w:r>
        <w:rPr>
          <w:sz w:val="24"/>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14:paraId="21ED7454">
      <w:pPr>
        <w:pStyle w:val="7"/>
        <w:numPr>
          <w:ilvl w:val="0"/>
          <w:numId w:val="22"/>
        </w:numPr>
        <w:tabs>
          <w:tab w:val="left" w:pos="1276"/>
        </w:tabs>
        <w:spacing w:line="290" w:lineRule="exact"/>
        <w:ind w:left="1276" w:hanging="282"/>
        <w:rPr>
          <w:sz w:val="24"/>
        </w:rPr>
      </w:pPr>
      <w:r>
        <w:rPr>
          <w:sz w:val="24"/>
        </w:rPr>
        <w:t>Физическое</w:t>
      </w:r>
      <w:r>
        <w:rPr>
          <w:spacing w:val="-5"/>
          <w:sz w:val="24"/>
        </w:rPr>
        <w:t xml:space="preserve"> </w:t>
      </w:r>
      <w:r>
        <w:rPr>
          <w:spacing w:val="-2"/>
          <w:sz w:val="24"/>
        </w:rPr>
        <w:t>совершенствование.</w:t>
      </w:r>
    </w:p>
    <w:p w14:paraId="7AFCE8D1">
      <w:pPr>
        <w:pStyle w:val="7"/>
        <w:numPr>
          <w:ilvl w:val="0"/>
          <w:numId w:val="22"/>
        </w:numPr>
        <w:tabs>
          <w:tab w:val="left" w:pos="1275"/>
        </w:tabs>
        <w:spacing w:before="35" w:line="273" w:lineRule="auto"/>
        <w:ind w:right="278" w:firstLine="283"/>
        <w:rPr>
          <w:sz w:val="24"/>
        </w:rPr>
      </w:pPr>
      <w:r>
        <w:rPr>
          <w:sz w:val="24"/>
        </w:rPr>
        <w:t>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w:t>
      </w:r>
      <w:r>
        <w:rPr>
          <w:spacing w:val="-4"/>
          <w:sz w:val="24"/>
        </w:rPr>
        <w:t xml:space="preserve"> </w:t>
      </w:r>
      <w:r>
        <w:rPr>
          <w:sz w:val="24"/>
        </w:rPr>
        <w:t>мышц</w:t>
      </w:r>
      <w:r>
        <w:rPr>
          <w:spacing w:val="-6"/>
          <w:sz w:val="24"/>
        </w:rPr>
        <w:t xml:space="preserve"> </w:t>
      </w:r>
      <w:r>
        <w:rPr>
          <w:sz w:val="24"/>
        </w:rPr>
        <w:t>опорно-двигательного</w:t>
      </w:r>
      <w:r>
        <w:rPr>
          <w:spacing w:val="-6"/>
          <w:sz w:val="24"/>
        </w:rPr>
        <w:t xml:space="preserve"> </w:t>
      </w:r>
      <w:r>
        <w:rPr>
          <w:sz w:val="24"/>
        </w:rPr>
        <w:t>аппарата</w:t>
      </w:r>
      <w:r>
        <w:rPr>
          <w:spacing w:val="-5"/>
          <w:sz w:val="24"/>
        </w:rPr>
        <w:t xml:space="preserve"> </w:t>
      </w:r>
      <w:r>
        <w:rPr>
          <w:sz w:val="24"/>
        </w:rPr>
        <w:t>при</w:t>
      </w:r>
      <w:r>
        <w:rPr>
          <w:spacing w:val="-4"/>
          <w:sz w:val="24"/>
        </w:rPr>
        <w:t xml:space="preserve"> </w:t>
      </w:r>
      <w:r>
        <w:rPr>
          <w:sz w:val="24"/>
        </w:rPr>
        <w:t>длительной</w:t>
      </w:r>
      <w:r>
        <w:rPr>
          <w:spacing w:val="-4"/>
          <w:sz w:val="24"/>
        </w:rPr>
        <w:t xml:space="preserve"> </w:t>
      </w:r>
      <w:r>
        <w:rPr>
          <w:sz w:val="24"/>
        </w:rPr>
        <w:t>работе</w:t>
      </w:r>
      <w:r>
        <w:rPr>
          <w:spacing w:val="-5"/>
          <w:sz w:val="24"/>
        </w:rPr>
        <w:t xml:space="preserve"> </w:t>
      </w:r>
      <w:r>
        <w:rPr>
          <w:sz w:val="24"/>
        </w:rPr>
        <w:t>за</w:t>
      </w:r>
      <w:r>
        <w:rPr>
          <w:spacing w:val="-5"/>
          <w:sz w:val="24"/>
        </w:rPr>
        <w:t xml:space="preserve"> </w:t>
      </w:r>
      <w:r>
        <w:rPr>
          <w:sz w:val="24"/>
        </w:rPr>
        <w:t>компьютером.</w:t>
      </w:r>
    </w:p>
    <w:p w14:paraId="67AD6440">
      <w:pPr>
        <w:pStyle w:val="7"/>
        <w:numPr>
          <w:ilvl w:val="0"/>
          <w:numId w:val="22"/>
        </w:numPr>
        <w:tabs>
          <w:tab w:val="left" w:pos="1275"/>
        </w:tabs>
        <w:spacing w:before="6" w:line="276" w:lineRule="auto"/>
        <w:ind w:right="273" w:firstLine="283"/>
        <w:rPr>
          <w:sz w:val="24"/>
        </w:rPr>
      </w:pPr>
      <w:r>
        <w:rPr>
          <w:sz w:val="24"/>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35AD5157">
      <w:pPr>
        <w:pStyle w:val="7"/>
        <w:numPr>
          <w:ilvl w:val="0"/>
          <w:numId w:val="22"/>
        </w:numPr>
        <w:tabs>
          <w:tab w:val="left" w:pos="1276"/>
        </w:tabs>
        <w:spacing w:line="290" w:lineRule="exact"/>
        <w:ind w:left="1276" w:hanging="282"/>
        <w:rPr>
          <w:sz w:val="24"/>
        </w:rPr>
      </w:pPr>
      <w:r>
        <w:rPr>
          <w:sz w:val="24"/>
        </w:rPr>
        <w:t>Спортивно-оздоровительная</w:t>
      </w:r>
      <w:r>
        <w:rPr>
          <w:spacing w:val="-11"/>
          <w:sz w:val="24"/>
        </w:rPr>
        <w:t xml:space="preserve"> </w:t>
      </w:r>
      <w:r>
        <w:rPr>
          <w:sz w:val="24"/>
        </w:rPr>
        <w:t>деятельность.</w:t>
      </w:r>
      <w:r>
        <w:rPr>
          <w:spacing w:val="-11"/>
          <w:sz w:val="24"/>
        </w:rPr>
        <w:t xml:space="preserve"> </w:t>
      </w:r>
      <w:r>
        <w:rPr>
          <w:sz w:val="24"/>
        </w:rPr>
        <w:t>Модуль</w:t>
      </w:r>
      <w:r>
        <w:rPr>
          <w:spacing w:val="-4"/>
          <w:sz w:val="24"/>
        </w:rPr>
        <w:t xml:space="preserve"> </w:t>
      </w:r>
      <w:r>
        <w:rPr>
          <w:sz w:val="24"/>
        </w:rPr>
        <w:t>«Спортивные</w:t>
      </w:r>
      <w:r>
        <w:rPr>
          <w:spacing w:val="-10"/>
          <w:sz w:val="24"/>
        </w:rPr>
        <w:t xml:space="preserve"> </w:t>
      </w:r>
      <w:r>
        <w:rPr>
          <w:spacing w:val="-2"/>
          <w:sz w:val="24"/>
        </w:rPr>
        <w:t>игры».</w:t>
      </w:r>
    </w:p>
    <w:p w14:paraId="332FAA7F">
      <w:pPr>
        <w:pStyle w:val="7"/>
        <w:numPr>
          <w:ilvl w:val="0"/>
          <w:numId w:val="22"/>
        </w:numPr>
        <w:tabs>
          <w:tab w:val="left" w:pos="1275"/>
        </w:tabs>
        <w:spacing w:before="39" w:line="276" w:lineRule="auto"/>
        <w:ind w:right="272" w:firstLine="283"/>
        <w:rPr>
          <w:sz w:val="24"/>
        </w:rPr>
      </w:pPr>
      <w:r>
        <w:rPr>
          <w:sz w:val="24"/>
        </w:rPr>
        <w:t>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w:t>
      </w:r>
    </w:p>
    <w:p w14:paraId="1B4B5548">
      <w:pPr>
        <w:pStyle w:val="7"/>
        <w:numPr>
          <w:ilvl w:val="0"/>
          <w:numId w:val="22"/>
        </w:numPr>
        <w:tabs>
          <w:tab w:val="left" w:pos="1275"/>
        </w:tabs>
        <w:spacing w:line="276" w:lineRule="auto"/>
        <w:ind w:right="277" w:firstLine="283"/>
        <w:rPr>
          <w:sz w:val="24"/>
        </w:rPr>
      </w:pPr>
      <w:r>
        <w:rPr>
          <w:sz w:val="24"/>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14:paraId="6C767DA6">
      <w:pPr>
        <w:pStyle w:val="7"/>
        <w:numPr>
          <w:ilvl w:val="0"/>
          <w:numId w:val="22"/>
        </w:numPr>
        <w:tabs>
          <w:tab w:val="left" w:pos="1275"/>
        </w:tabs>
        <w:spacing w:line="276" w:lineRule="auto"/>
        <w:ind w:right="273" w:firstLine="283"/>
        <w:rPr>
          <w:sz w:val="24"/>
        </w:rPr>
      </w:pPr>
      <w:r>
        <w:rPr>
          <w:sz w:val="24"/>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w:t>
      </w:r>
      <w:r>
        <w:rPr>
          <w:spacing w:val="40"/>
          <w:sz w:val="24"/>
        </w:rPr>
        <w:t xml:space="preserve"> </w:t>
      </w:r>
      <w:r>
        <w:rPr>
          <w:sz w:val="24"/>
        </w:rPr>
        <w:t>в условиях игровой и учебной деятельности.</w:t>
      </w:r>
    </w:p>
    <w:p w14:paraId="1594ACE8">
      <w:pPr>
        <w:pStyle w:val="7"/>
        <w:numPr>
          <w:ilvl w:val="0"/>
          <w:numId w:val="22"/>
        </w:numPr>
        <w:tabs>
          <w:tab w:val="left" w:pos="1275"/>
        </w:tabs>
        <w:spacing w:line="276" w:lineRule="auto"/>
        <w:ind w:right="279" w:firstLine="283"/>
        <w:rPr>
          <w:sz w:val="24"/>
        </w:rPr>
      </w:pPr>
      <w:r>
        <w:rPr>
          <w:sz w:val="24"/>
        </w:rPr>
        <w:t>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w:t>
      </w:r>
    </w:p>
    <w:p w14:paraId="10E32A86">
      <w:pPr>
        <w:pStyle w:val="7"/>
        <w:numPr>
          <w:ilvl w:val="0"/>
          <w:numId w:val="22"/>
        </w:numPr>
        <w:tabs>
          <w:tab w:val="left" w:pos="1275"/>
        </w:tabs>
        <w:spacing w:line="276" w:lineRule="auto"/>
        <w:ind w:right="268" w:firstLine="283"/>
        <w:rPr>
          <w:sz w:val="24"/>
        </w:rPr>
      </w:pPr>
      <w:r>
        <w:rPr>
          <w:sz w:val="24"/>
        </w:rPr>
        <w:t>Модуль «Спортивная и физическая подготовка». Техническая и специальная физическая подготовка по избранному виду</w:t>
      </w:r>
      <w:r>
        <w:rPr>
          <w:spacing w:val="-3"/>
          <w:sz w:val="24"/>
        </w:rPr>
        <w:t xml:space="preserve"> </w:t>
      </w:r>
      <w:r>
        <w:rPr>
          <w:sz w:val="24"/>
        </w:rPr>
        <w:t>спорта, выполнение соревновательных действий в стандартных и вариативных условиях. Физическая подготовка к выполнению нормативов комплекса «Готов</w:t>
      </w:r>
      <w:r>
        <w:rPr>
          <w:spacing w:val="40"/>
          <w:sz w:val="24"/>
        </w:rPr>
        <w:t xml:space="preserve"> </w:t>
      </w:r>
      <w:r>
        <w:rPr>
          <w:sz w:val="24"/>
        </w:rPr>
        <w:t>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1A72FA37">
      <w:pPr>
        <w:pStyle w:val="2"/>
        <w:spacing w:line="267" w:lineRule="exact"/>
        <w:ind w:left="3951"/>
        <w:jc w:val="left"/>
      </w:pPr>
      <w:r>
        <w:t>Содержание</w:t>
      </w:r>
      <w:r>
        <w:rPr>
          <w:spacing w:val="-4"/>
        </w:rPr>
        <w:t xml:space="preserve"> </w:t>
      </w:r>
      <w:r>
        <w:t>обучения</w:t>
      </w:r>
      <w:r>
        <w:rPr>
          <w:spacing w:val="-2"/>
        </w:rPr>
        <w:t xml:space="preserve"> </w:t>
      </w:r>
      <w:r>
        <w:t>в</w:t>
      </w:r>
      <w:r>
        <w:rPr>
          <w:spacing w:val="-3"/>
        </w:rPr>
        <w:t xml:space="preserve"> </w:t>
      </w:r>
      <w:r>
        <w:t>11</w:t>
      </w:r>
      <w:r>
        <w:rPr>
          <w:spacing w:val="-2"/>
        </w:rPr>
        <w:t xml:space="preserve"> классе.</w:t>
      </w:r>
    </w:p>
    <w:p w14:paraId="2689DE6B">
      <w:pPr>
        <w:pStyle w:val="2"/>
        <w:spacing w:line="267" w:lineRule="exact"/>
        <w:jc w:val="left"/>
        <w:sectPr>
          <w:pgSz w:w="11900" w:h="16850"/>
          <w:pgMar w:top="140" w:right="283" w:bottom="480" w:left="708" w:header="0" w:footer="297" w:gutter="0"/>
          <w:cols w:space="720" w:num="1"/>
        </w:sectPr>
      </w:pPr>
    </w:p>
    <w:p w14:paraId="397246F7">
      <w:pPr>
        <w:pStyle w:val="5"/>
        <w:spacing w:before="57"/>
        <w:ind w:left="0" w:firstLine="0"/>
        <w:jc w:val="left"/>
        <w:rPr>
          <w:b/>
          <w:sz w:val="18"/>
        </w:rPr>
      </w:pPr>
    </w:p>
    <w:p w14:paraId="25289068">
      <w:pPr>
        <w:pStyle w:val="7"/>
        <w:numPr>
          <w:ilvl w:val="0"/>
          <w:numId w:val="22"/>
        </w:numPr>
        <w:tabs>
          <w:tab w:val="left" w:pos="1276"/>
        </w:tabs>
        <w:ind w:left="1276" w:hanging="282"/>
        <w:rPr>
          <w:sz w:val="24"/>
        </w:rPr>
      </w:pPr>
      <w:r>
        <w:rPr>
          <w:sz w:val="24"/>
        </w:rPr>
        <w:t>Знания</w:t>
      </w:r>
      <w:r>
        <w:rPr>
          <w:spacing w:val="-4"/>
          <w:sz w:val="24"/>
        </w:rPr>
        <w:t xml:space="preserve"> </w:t>
      </w:r>
      <w:r>
        <w:rPr>
          <w:sz w:val="24"/>
        </w:rPr>
        <w:t>о</w:t>
      </w:r>
      <w:r>
        <w:rPr>
          <w:spacing w:val="-3"/>
          <w:sz w:val="24"/>
        </w:rPr>
        <w:t xml:space="preserve"> </w:t>
      </w:r>
      <w:r>
        <w:rPr>
          <w:sz w:val="24"/>
        </w:rPr>
        <w:t>физической</w:t>
      </w:r>
      <w:r>
        <w:rPr>
          <w:spacing w:val="-3"/>
          <w:sz w:val="24"/>
        </w:rPr>
        <w:t xml:space="preserve"> </w:t>
      </w:r>
      <w:r>
        <w:rPr>
          <w:spacing w:val="-2"/>
          <w:sz w:val="24"/>
        </w:rPr>
        <w:t>культуре.</w:t>
      </w:r>
    </w:p>
    <w:p w14:paraId="46809BB4">
      <w:pPr>
        <w:pStyle w:val="7"/>
        <w:numPr>
          <w:ilvl w:val="0"/>
          <w:numId w:val="22"/>
        </w:numPr>
        <w:tabs>
          <w:tab w:val="left" w:pos="1275"/>
        </w:tabs>
        <w:spacing w:before="40" w:line="276" w:lineRule="auto"/>
        <w:ind w:right="278" w:firstLine="283"/>
        <w:rPr>
          <w:sz w:val="24"/>
        </w:rPr>
      </w:pPr>
      <w:r>
        <w:rPr>
          <w:sz w:val="24"/>
        </w:rP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14:paraId="0BD8741A">
      <w:pPr>
        <w:pStyle w:val="7"/>
        <w:numPr>
          <w:ilvl w:val="0"/>
          <w:numId w:val="22"/>
        </w:numPr>
        <w:tabs>
          <w:tab w:val="left" w:pos="1275"/>
        </w:tabs>
        <w:spacing w:line="276" w:lineRule="auto"/>
        <w:ind w:right="271" w:firstLine="283"/>
        <w:rPr>
          <w:sz w:val="24"/>
        </w:rPr>
      </w:pPr>
      <w:r>
        <w:rPr>
          <w:sz w:val="24"/>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w:t>
      </w:r>
    </w:p>
    <w:p w14:paraId="7BF7C454">
      <w:pPr>
        <w:pStyle w:val="7"/>
        <w:numPr>
          <w:ilvl w:val="0"/>
          <w:numId w:val="22"/>
        </w:numPr>
        <w:tabs>
          <w:tab w:val="left" w:pos="1275"/>
        </w:tabs>
        <w:spacing w:line="273" w:lineRule="auto"/>
        <w:ind w:right="276" w:firstLine="283"/>
        <w:rPr>
          <w:sz w:val="24"/>
        </w:rPr>
      </w:pPr>
      <w:r>
        <w:rPr>
          <w:sz w:val="24"/>
        </w:rP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14:paraId="5F8C6546">
      <w:pPr>
        <w:pStyle w:val="7"/>
        <w:numPr>
          <w:ilvl w:val="0"/>
          <w:numId w:val="22"/>
        </w:numPr>
        <w:tabs>
          <w:tab w:val="left" w:pos="1275"/>
        </w:tabs>
        <w:spacing w:before="3" w:line="273" w:lineRule="auto"/>
        <w:ind w:right="274" w:firstLine="283"/>
        <w:rPr>
          <w:sz w:val="24"/>
        </w:rPr>
      </w:pPr>
      <w:r>
        <w:rPr>
          <w:sz w:val="24"/>
        </w:rPr>
        <w:t xml:space="preserve">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w:t>
      </w:r>
      <w:r>
        <w:rPr>
          <w:spacing w:val="-2"/>
          <w:sz w:val="24"/>
        </w:rPr>
        <w:t>периодах.</w:t>
      </w:r>
    </w:p>
    <w:p w14:paraId="66354E7A">
      <w:pPr>
        <w:pStyle w:val="7"/>
        <w:numPr>
          <w:ilvl w:val="0"/>
          <w:numId w:val="22"/>
        </w:numPr>
        <w:tabs>
          <w:tab w:val="left" w:pos="1275"/>
        </w:tabs>
        <w:spacing w:before="5" w:line="273" w:lineRule="auto"/>
        <w:ind w:right="272" w:firstLine="283"/>
        <w:rPr>
          <w:sz w:val="24"/>
        </w:rPr>
      </w:pPr>
      <w:r>
        <w:rPr>
          <w:sz w:val="24"/>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w:t>
      </w:r>
      <w:r>
        <w:rPr>
          <w:spacing w:val="-2"/>
          <w:sz w:val="24"/>
        </w:rPr>
        <w:t>культурой.</w:t>
      </w:r>
    </w:p>
    <w:p w14:paraId="78AB8DF7">
      <w:pPr>
        <w:pStyle w:val="7"/>
        <w:numPr>
          <w:ilvl w:val="0"/>
          <w:numId w:val="22"/>
        </w:numPr>
        <w:tabs>
          <w:tab w:val="left" w:pos="1275"/>
        </w:tabs>
        <w:spacing w:before="8" w:line="273" w:lineRule="auto"/>
        <w:ind w:right="281" w:firstLine="283"/>
        <w:rPr>
          <w:sz w:val="24"/>
        </w:rPr>
      </w:pPr>
      <w:r>
        <w:rPr>
          <w:sz w:val="24"/>
        </w:rPr>
        <w:t>Способы</w:t>
      </w:r>
      <w:r>
        <w:rPr>
          <w:spacing w:val="-2"/>
          <w:sz w:val="24"/>
        </w:rPr>
        <w:t xml:space="preserve"> </w:t>
      </w:r>
      <w:r>
        <w:rPr>
          <w:sz w:val="24"/>
        </w:rPr>
        <w:t>и приѐмы</w:t>
      </w:r>
      <w:r>
        <w:rPr>
          <w:spacing w:val="-2"/>
          <w:sz w:val="24"/>
        </w:rPr>
        <w:t xml:space="preserve"> </w:t>
      </w:r>
      <w:r>
        <w:rPr>
          <w:sz w:val="24"/>
        </w:rPr>
        <w:t>оказания</w:t>
      </w:r>
      <w:r>
        <w:rPr>
          <w:spacing w:val="-1"/>
          <w:sz w:val="24"/>
        </w:rPr>
        <w:t xml:space="preserve"> </w:t>
      </w:r>
      <w:r>
        <w:rPr>
          <w:sz w:val="24"/>
        </w:rPr>
        <w:t>первой</w:t>
      </w:r>
      <w:r>
        <w:rPr>
          <w:spacing w:val="-1"/>
          <w:sz w:val="24"/>
        </w:rPr>
        <w:t xml:space="preserve"> </w:t>
      </w:r>
      <w:r>
        <w:rPr>
          <w:sz w:val="24"/>
        </w:rPr>
        <w:t>помощи при ушибах разных частей тела</w:t>
      </w:r>
      <w:r>
        <w:rPr>
          <w:spacing w:val="-2"/>
          <w:sz w:val="24"/>
        </w:rPr>
        <w:t xml:space="preserve"> </w:t>
      </w:r>
      <w:r>
        <w:rPr>
          <w:sz w:val="24"/>
        </w:rPr>
        <w:t>и сотрясении мозга, переломах, вывихах и ранениях, обморожении, солнечном и тепловом ударах.</w:t>
      </w:r>
    </w:p>
    <w:p w14:paraId="02D10BBF">
      <w:pPr>
        <w:pStyle w:val="7"/>
        <w:numPr>
          <w:ilvl w:val="0"/>
          <w:numId w:val="22"/>
        </w:numPr>
        <w:tabs>
          <w:tab w:val="left" w:pos="1276"/>
        </w:tabs>
        <w:ind w:left="1276" w:hanging="282"/>
        <w:rPr>
          <w:sz w:val="24"/>
        </w:rPr>
      </w:pPr>
      <w:r>
        <w:rPr>
          <w:sz w:val="24"/>
        </w:rPr>
        <w:t>Способы</w:t>
      </w:r>
      <w:r>
        <w:rPr>
          <w:spacing w:val="-7"/>
          <w:sz w:val="24"/>
        </w:rPr>
        <w:t xml:space="preserve"> </w:t>
      </w:r>
      <w:r>
        <w:rPr>
          <w:sz w:val="24"/>
        </w:rPr>
        <w:t>самостоятельной</w:t>
      </w:r>
      <w:r>
        <w:rPr>
          <w:spacing w:val="-7"/>
          <w:sz w:val="24"/>
        </w:rPr>
        <w:t xml:space="preserve"> </w:t>
      </w:r>
      <w:r>
        <w:rPr>
          <w:sz w:val="24"/>
        </w:rPr>
        <w:t>двигательной</w:t>
      </w:r>
      <w:r>
        <w:rPr>
          <w:spacing w:val="-6"/>
          <w:sz w:val="24"/>
        </w:rPr>
        <w:t xml:space="preserve"> </w:t>
      </w:r>
      <w:r>
        <w:rPr>
          <w:spacing w:val="-2"/>
          <w:sz w:val="24"/>
        </w:rPr>
        <w:t>деятельности.</w:t>
      </w:r>
    </w:p>
    <w:p w14:paraId="60AC3086">
      <w:pPr>
        <w:pStyle w:val="7"/>
        <w:numPr>
          <w:ilvl w:val="0"/>
          <w:numId w:val="22"/>
        </w:numPr>
        <w:tabs>
          <w:tab w:val="left" w:pos="1275"/>
        </w:tabs>
        <w:spacing w:before="42" w:line="276" w:lineRule="auto"/>
        <w:ind w:right="272" w:firstLine="283"/>
        <w:rPr>
          <w:sz w:val="24"/>
        </w:rPr>
      </w:pPr>
      <w:r>
        <w:rPr>
          <w:sz w:val="24"/>
        </w:rPr>
        <w:t>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приѐмов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w:t>
      </w:r>
    </w:p>
    <w:p w14:paraId="20714AAA">
      <w:pPr>
        <w:pStyle w:val="7"/>
        <w:numPr>
          <w:ilvl w:val="0"/>
          <w:numId w:val="22"/>
        </w:numPr>
        <w:tabs>
          <w:tab w:val="left" w:pos="1275"/>
        </w:tabs>
        <w:spacing w:line="276" w:lineRule="auto"/>
        <w:ind w:right="270" w:firstLine="283"/>
        <w:rPr>
          <w:sz w:val="24"/>
        </w:rPr>
      </w:pPr>
      <w:r>
        <w:rPr>
          <w:sz w:val="24"/>
        </w:rPr>
        <w:t xml:space="preserve">Массаж как средство оздоровительной физической культуры, правила организации и проведения процедур массажа. Основные приѐмы самомассажа, их воздействие на организм </w:t>
      </w:r>
      <w:r>
        <w:rPr>
          <w:spacing w:val="-2"/>
          <w:sz w:val="24"/>
        </w:rPr>
        <w:t>человека.</w:t>
      </w:r>
    </w:p>
    <w:p w14:paraId="4855E87E">
      <w:pPr>
        <w:pStyle w:val="7"/>
        <w:numPr>
          <w:ilvl w:val="0"/>
          <w:numId w:val="22"/>
        </w:numPr>
        <w:tabs>
          <w:tab w:val="left" w:pos="1276"/>
        </w:tabs>
        <w:spacing w:line="291" w:lineRule="exact"/>
        <w:ind w:left="1276" w:hanging="282"/>
        <w:rPr>
          <w:sz w:val="24"/>
        </w:rPr>
      </w:pPr>
      <w:r>
        <w:rPr>
          <w:sz w:val="24"/>
        </w:rPr>
        <w:t>Банные</w:t>
      </w:r>
      <w:r>
        <w:rPr>
          <w:spacing w:val="-7"/>
          <w:sz w:val="24"/>
        </w:rPr>
        <w:t xml:space="preserve"> </w:t>
      </w:r>
      <w:r>
        <w:rPr>
          <w:sz w:val="24"/>
        </w:rPr>
        <w:t>процедуры,</w:t>
      </w:r>
      <w:r>
        <w:rPr>
          <w:spacing w:val="-3"/>
          <w:sz w:val="24"/>
        </w:rPr>
        <w:t xml:space="preserve"> </w:t>
      </w:r>
      <w:r>
        <w:rPr>
          <w:sz w:val="24"/>
        </w:rPr>
        <w:t>их</w:t>
      </w:r>
      <w:r>
        <w:rPr>
          <w:spacing w:val="-4"/>
          <w:sz w:val="24"/>
        </w:rPr>
        <w:t xml:space="preserve"> </w:t>
      </w:r>
      <w:r>
        <w:rPr>
          <w:sz w:val="24"/>
        </w:rPr>
        <w:t>назначение</w:t>
      </w:r>
      <w:r>
        <w:rPr>
          <w:spacing w:val="-4"/>
          <w:sz w:val="24"/>
        </w:rPr>
        <w:t xml:space="preserve"> </w:t>
      </w:r>
      <w:r>
        <w:rPr>
          <w:sz w:val="24"/>
        </w:rPr>
        <w:t>и</w:t>
      </w:r>
      <w:r>
        <w:rPr>
          <w:spacing w:val="-4"/>
          <w:sz w:val="24"/>
        </w:rPr>
        <w:t xml:space="preserve"> </w:t>
      </w:r>
      <w:r>
        <w:rPr>
          <w:sz w:val="24"/>
        </w:rPr>
        <w:t>правила</w:t>
      </w:r>
      <w:r>
        <w:rPr>
          <w:spacing w:val="-4"/>
          <w:sz w:val="24"/>
        </w:rPr>
        <w:t xml:space="preserve"> </w:t>
      </w:r>
      <w:r>
        <w:rPr>
          <w:sz w:val="24"/>
        </w:rPr>
        <w:t>проведения,</w:t>
      </w:r>
      <w:r>
        <w:rPr>
          <w:spacing w:val="-3"/>
          <w:sz w:val="24"/>
        </w:rPr>
        <w:t xml:space="preserve"> </w:t>
      </w:r>
      <w:r>
        <w:rPr>
          <w:sz w:val="24"/>
        </w:rPr>
        <w:t>основные</w:t>
      </w:r>
      <w:r>
        <w:rPr>
          <w:spacing w:val="-5"/>
          <w:sz w:val="24"/>
        </w:rPr>
        <w:t xml:space="preserve"> </w:t>
      </w:r>
      <w:r>
        <w:rPr>
          <w:sz w:val="24"/>
        </w:rPr>
        <w:t>способы</w:t>
      </w:r>
      <w:r>
        <w:rPr>
          <w:spacing w:val="-2"/>
          <w:sz w:val="24"/>
        </w:rPr>
        <w:t xml:space="preserve"> парения.</w:t>
      </w:r>
    </w:p>
    <w:p w14:paraId="5CE175EF">
      <w:pPr>
        <w:pStyle w:val="7"/>
        <w:numPr>
          <w:ilvl w:val="0"/>
          <w:numId w:val="22"/>
        </w:numPr>
        <w:tabs>
          <w:tab w:val="left" w:pos="1275"/>
        </w:tabs>
        <w:spacing w:before="35" w:line="276" w:lineRule="auto"/>
        <w:ind w:right="271" w:firstLine="283"/>
        <w:rPr>
          <w:sz w:val="24"/>
        </w:rPr>
      </w:pPr>
      <w:r>
        <w:rPr>
          <w:sz w:val="24"/>
        </w:rP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еѐ тренировочных занятий в годичном цикле. Техника выполнения обязательных и дополнительных тестовых упражнений, способы их освоения и оценивания.</w:t>
      </w:r>
    </w:p>
    <w:p w14:paraId="4A3F18DC">
      <w:pPr>
        <w:pStyle w:val="7"/>
        <w:numPr>
          <w:ilvl w:val="0"/>
          <w:numId w:val="22"/>
        </w:numPr>
        <w:tabs>
          <w:tab w:val="left" w:pos="1275"/>
        </w:tabs>
        <w:spacing w:line="273" w:lineRule="auto"/>
        <w:ind w:right="278" w:firstLine="283"/>
        <w:rPr>
          <w:sz w:val="24"/>
        </w:rPr>
      </w:pPr>
      <w:r>
        <w:rPr>
          <w:sz w:val="24"/>
        </w:rPr>
        <w:t xml:space="preserve">Самостоятельная физическая подготовка и особенности планирования еѐ направленности по тренировочным циклам, правила контроля и индивидуализации содержания физической </w:t>
      </w:r>
      <w:r>
        <w:rPr>
          <w:spacing w:val="-2"/>
          <w:sz w:val="24"/>
        </w:rPr>
        <w:t>нагрузки.</w:t>
      </w:r>
    </w:p>
    <w:p w14:paraId="6EFF50D0">
      <w:pPr>
        <w:pStyle w:val="7"/>
        <w:numPr>
          <w:ilvl w:val="0"/>
          <w:numId w:val="22"/>
        </w:numPr>
        <w:tabs>
          <w:tab w:val="left" w:pos="1276"/>
        </w:tabs>
        <w:spacing w:before="4"/>
        <w:ind w:left="1276" w:hanging="282"/>
        <w:rPr>
          <w:sz w:val="24"/>
        </w:rPr>
      </w:pPr>
      <w:r>
        <w:rPr>
          <w:sz w:val="24"/>
        </w:rPr>
        <w:t>Физическое</w:t>
      </w:r>
      <w:r>
        <w:rPr>
          <w:spacing w:val="-5"/>
          <w:sz w:val="24"/>
        </w:rPr>
        <w:t xml:space="preserve"> </w:t>
      </w:r>
      <w:r>
        <w:rPr>
          <w:spacing w:val="-2"/>
          <w:sz w:val="24"/>
        </w:rPr>
        <w:t>совершенствование.</w:t>
      </w:r>
    </w:p>
    <w:p w14:paraId="5F238749">
      <w:pPr>
        <w:pStyle w:val="7"/>
        <w:numPr>
          <w:ilvl w:val="0"/>
          <w:numId w:val="22"/>
        </w:numPr>
        <w:tabs>
          <w:tab w:val="left" w:pos="1275"/>
        </w:tabs>
        <w:spacing w:before="39" w:line="276" w:lineRule="auto"/>
        <w:ind w:right="273" w:firstLine="283"/>
        <w:rPr>
          <w:sz w:val="24"/>
        </w:rPr>
      </w:pPr>
      <w:r>
        <w:rPr>
          <w:sz w:val="24"/>
        </w:rPr>
        <w:t>Физкультурно-оздоровительная деятельность.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w:t>
      </w:r>
      <w:r>
        <w:rPr>
          <w:spacing w:val="71"/>
          <w:sz w:val="24"/>
        </w:rPr>
        <w:t xml:space="preserve">  </w:t>
      </w:r>
      <w:r>
        <w:rPr>
          <w:sz w:val="24"/>
        </w:rPr>
        <w:t>Способы</w:t>
      </w:r>
      <w:r>
        <w:rPr>
          <w:spacing w:val="72"/>
          <w:sz w:val="24"/>
        </w:rPr>
        <w:t xml:space="preserve">  </w:t>
      </w:r>
      <w:r>
        <w:rPr>
          <w:sz w:val="24"/>
        </w:rPr>
        <w:t>индивидуализации</w:t>
      </w:r>
      <w:r>
        <w:rPr>
          <w:spacing w:val="72"/>
          <w:sz w:val="24"/>
        </w:rPr>
        <w:t xml:space="preserve">  </w:t>
      </w:r>
      <w:r>
        <w:rPr>
          <w:sz w:val="24"/>
        </w:rPr>
        <w:t>содержания</w:t>
      </w:r>
      <w:r>
        <w:rPr>
          <w:spacing w:val="72"/>
          <w:sz w:val="24"/>
        </w:rPr>
        <w:t xml:space="preserve">  </w:t>
      </w:r>
      <w:r>
        <w:rPr>
          <w:sz w:val="24"/>
        </w:rPr>
        <w:t>и</w:t>
      </w:r>
      <w:r>
        <w:rPr>
          <w:spacing w:val="72"/>
          <w:sz w:val="24"/>
        </w:rPr>
        <w:t xml:space="preserve">  </w:t>
      </w:r>
      <w:r>
        <w:rPr>
          <w:sz w:val="24"/>
        </w:rPr>
        <w:t>физических</w:t>
      </w:r>
      <w:r>
        <w:rPr>
          <w:spacing w:val="72"/>
          <w:sz w:val="24"/>
        </w:rPr>
        <w:t xml:space="preserve">  </w:t>
      </w:r>
      <w:r>
        <w:rPr>
          <w:sz w:val="24"/>
        </w:rPr>
        <w:t>нагрузок</w:t>
      </w:r>
      <w:r>
        <w:rPr>
          <w:spacing w:val="73"/>
          <w:sz w:val="24"/>
        </w:rPr>
        <w:t xml:space="preserve">  </w:t>
      </w:r>
      <w:r>
        <w:rPr>
          <w:sz w:val="24"/>
        </w:rPr>
        <w:t>при</w:t>
      </w:r>
    </w:p>
    <w:p w14:paraId="00A045B5">
      <w:pPr>
        <w:pStyle w:val="7"/>
        <w:spacing w:line="276" w:lineRule="auto"/>
        <w:rPr>
          <w:sz w:val="24"/>
        </w:rPr>
        <w:sectPr>
          <w:pgSz w:w="11900" w:h="16850"/>
          <w:pgMar w:top="140" w:right="283" w:bottom="480" w:left="708" w:header="0" w:footer="297" w:gutter="0"/>
          <w:cols w:space="720" w:num="1"/>
        </w:sectPr>
      </w:pPr>
    </w:p>
    <w:p w14:paraId="1F80A287">
      <w:pPr>
        <w:pStyle w:val="5"/>
        <w:spacing w:before="264"/>
        <w:ind w:firstLine="0"/>
      </w:pPr>
      <w:r>
        <w:t>планировании</w:t>
      </w:r>
      <w:r>
        <w:rPr>
          <w:spacing w:val="-9"/>
        </w:rPr>
        <w:t xml:space="preserve"> </w:t>
      </w:r>
      <w:r>
        <w:t>системной</w:t>
      </w:r>
      <w:r>
        <w:rPr>
          <w:spacing w:val="-6"/>
        </w:rPr>
        <w:t xml:space="preserve"> </w:t>
      </w:r>
      <w:r>
        <w:t>организации</w:t>
      </w:r>
      <w:r>
        <w:rPr>
          <w:spacing w:val="-7"/>
        </w:rPr>
        <w:t xml:space="preserve"> </w:t>
      </w:r>
      <w:r>
        <w:t>занятий</w:t>
      </w:r>
      <w:r>
        <w:rPr>
          <w:spacing w:val="-6"/>
        </w:rPr>
        <w:t xml:space="preserve"> </w:t>
      </w:r>
      <w:r>
        <w:t>кондиционной</w:t>
      </w:r>
      <w:r>
        <w:rPr>
          <w:spacing w:val="-8"/>
        </w:rPr>
        <w:t xml:space="preserve"> </w:t>
      </w:r>
      <w:r>
        <w:rPr>
          <w:spacing w:val="-2"/>
        </w:rPr>
        <w:t>тренировкой.</w:t>
      </w:r>
    </w:p>
    <w:p w14:paraId="6E124664">
      <w:pPr>
        <w:pStyle w:val="7"/>
        <w:numPr>
          <w:ilvl w:val="0"/>
          <w:numId w:val="22"/>
        </w:numPr>
        <w:tabs>
          <w:tab w:val="left" w:pos="1276"/>
        </w:tabs>
        <w:spacing w:before="41"/>
        <w:ind w:left="1276" w:hanging="282"/>
        <w:rPr>
          <w:sz w:val="24"/>
        </w:rPr>
      </w:pPr>
      <w:r>
        <w:rPr>
          <w:sz w:val="24"/>
        </w:rPr>
        <w:t>Спортивно-оздоровительная</w:t>
      </w:r>
      <w:r>
        <w:rPr>
          <w:spacing w:val="-11"/>
          <w:sz w:val="24"/>
        </w:rPr>
        <w:t xml:space="preserve"> </w:t>
      </w:r>
      <w:r>
        <w:rPr>
          <w:sz w:val="24"/>
        </w:rPr>
        <w:t>деятельность.</w:t>
      </w:r>
      <w:r>
        <w:rPr>
          <w:spacing w:val="-11"/>
          <w:sz w:val="24"/>
        </w:rPr>
        <w:t xml:space="preserve"> </w:t>
      </w:r>
      <w:r>
        <w:rPr>
          <w:sz w:val="24"/>
        </w:rPr>
        <w:t>Модуль</w:t>
      </w:r>
      <w:r>
        <w:rPr>
          <w:spacing w:val="-4"/>
          <w:sz w:val="24"/>
        </w:rPr>
        <w:t xml:space="preserve"> </w:t>
      </w:r>
      <w:r>
        <w:rPr>
          <w:sz w:val="24"/>
        </w:rPr>
        <w:t>«Спортивные</w:t>
      </w:r>
      <w:r>
        <w:rPr>
          <w:spacing w:val="-10"/>
          <w:sz w:val="24"/>
        </w:rPr>
        <w:t xml:space="preserve"> </w:t>
      </w:r>
      <w:r>
        <w:rPr>
          <w:spacing w:val="-2"/>
          <w:sz w:val="24"/>
        </w:rPr>
        <w:t>игры».</w:t>
      </w:r>
    </w:p>
    <w:p w14:paraId="6E0EB1DB">
      <w:pPr>
        <w:pStyle w:val="7"/>
        <w:numPr>
          <w:ilvl w:val="0"/>
          <w:numId w:val="22"/>
        </w:numPr>
        <w:tabs>
          <w:tab w:val="left" w:pos="1275"/>
        </w:tabs>
        <w:spacing w:before="42" w:line="273" w:lineRule="auto"/>
        <w:ind w:right="275" w:firstLine="283"/>
        <w:rPr>
          <w:sz w:val="24"/>
        </w:rPr>
      </w:pPr>
      <w:r>
        <w:rPr>
          <w:sz w:val="24"/>
        </w:rPr>
        <w:t>Футбол. Повторение правил игры в футбол, соблюдение их в процессе игровой деятельности. Совершенствование основных технических приѐмов и тактических действий в условиях учебной и игровой деятельности.</w:t>
      </w:r>
    </w:p>
    <w:p w14:paraId="169D75F1">
      <w:pPr>
        <w:pStyle w:val="7"/>
        <w:numPr>
          <w:ilvl w:val="0"/>
          <w:numId w:val="22"/>
        </w:numPr>
        <w:tabs>
          <w:tab w:val="left" w:pos="1275"/>
        </w:tabs>
        <w:spacing w:before="3" w:line="276" w:lineRule="auto"/>
        <w:ind w:right="270" w:firstLine="283"/>
        <w:rPr>
          <w:sz w:val="24"/>
        </w:rPr>
      </w:pPr>
      <w:r>
        <w:rPr>
          <w:sz w:val="24"/>
        </w:rPr>
        <w:t>Баскетбол. Повторение правил игры в баскетбол, соблюдение их в процессе игровой деятельности. Совершенствование основных технических приѐмов и тактических действий в условиях учебной и игровой деятельности.</w:t>
      </w:r>
    </w:p>
    <w:p w14:paraId="35F670E8">
      <w:pPr>
        <w:pStyle w:val="7"/>
        <w:numPr>
          <w:ilvl w:val="0"/>
          <w:numId w:val="22"/>
        </w:numPr>
        <w:tabs>
          <w:tab w:val="left" w:pos="1275"/>
        </w:tabs>
        <w:spacing w:line="276" w:lineRule="auto"/>
        <w:ind w:right="274" w:firstLine="283"/>
        <w:rPr>
          <w:sz w:val="24"/>
        </w:rPr>
      </w:pPr>
      <w:r>
        <w:rPr>
          <w:sz w:val="24"/>
        </w:rPr>
        <w:t>Волейбол. Повторение правил игры в баскетбол, соблюдение их в процессе игровой деятельности. Совершенствование основных технических приѐмов и тактических действий в условиях учебной и игровой деятельности.</w:t>
      </w:r>
    </w:p>
    <w:p w14:paraId="7A3ED5CE">
      <w:pPr>
        <w:pStyle w:val="7"/>
        <w:numPr>
          <w:ilvl w:val="0"/>
          <w:numId w:val="22"/>
        </w:numPr>
        <w:tabs>
          <w:tab w:val="left" w:pos="1275"/>
        </w:tabs>
        <w:spacing w:line="276" w:lineRule="auto"/>
        <w:ind w:right="271" w:firstLine="283"/>
        <w:rPr>
          <w:sz w:val="24"/>
        </w:rPr>
      </w:pPr>
      <w:r>
        <w:rPr>
          <w:sz w:val="24"/>
        </w:rPr>
        <w:t>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еѐ цели и задачи, формы организации тренировочных занятий. Основные технические приѐмы атлетических единоборств и способы их самостоятельного разучивания (самостраховка, стойки, захваты, броски).</w:t>
      </w:r>
    </w:p>
    <w:p w14:paraId="5083B272">
      <w:pPr>
        <w:pStyle w:val="7"/>
        <w:numPr>
          <w:ilvl w:val="0"/>
          <w:numId w:val="22"/>
        </w:numPr>
        <w:tabs>
          <w:tab w:val="left" w:pos="1275"/>
        </w:tabs>
        <w:spacing w:line="276" w:lineRule="auto"/>
        <w:ind w:right="268" w:firstLine="283"/>
        <w:rPr>
          <w:sz w:val="24"/>
        </w:rPr>
      </w:pPr>
      <w:r>
        <w:rPr>
          <w:sz w:val="24"/>
        </w:rPr>
        <w:t>Модуль «Спортивная и физическая подготовка». Техническая и специальная физическая подготовка по избранному виду</w:t>
      </w:r>
      <w:r>
        <w:rPr>
          <w:spacing w:val="-3"/>
          <w:sz w:val="24"/>
        </w:rPr>
        <w:t xml:space="preserve"> </w:t>
      </w:r>
      <w:r>
        <w:rPr>
          <w:sz w:val="24"/>
        </w:rPr>
        <w:t>спорта, выполнение соревновательных действий в стандартных и вариативных условиях. Физическая подготовка к выполнению нормативов комплекса «Готов</w:t>
      </w:r>
      <w:r>
        <w:rPr>
          <w:spacing w:val="40"/>
          <w:sz w:val="24"/>
        </w:rPr>
        <w:t xml:space="preserve"> </w:t>
      </w:r>
      <w:r>
        <w:rPr>
          <w:sz w:val="24"/>
        </w:rPr>
        <w:t>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E1CB92B">
      <w:pPr>
        <w:pStyle w:val="7"/>
        <w:numPr>
          <w:ilvl w:val="0"/>
          <w:numId w:val="22"/>
        </w:numPr>
        <w:tabs>
          <w:tab w:val="left" w:pos="1276"/>
        </w:tabs>
        <w:spacing w:line="289" w:lineRule="exact"/>
        <w:ind w:left="1276" w:hanging="282"/>
        <w:rPr>
          <w:sz w:val="24"/>
        </w:rPr>
      </w:pPr>
      <w:r>
        <w:rPr>
          <w:sz w:val="24"/>
        </w:rPr>
        <w:t>Федеральная</w:t>
      </w:r>
      <w:r>
        <w:rPr>
          <w:spacing w:val="-7"/>
          <w:sz w:val="24"/>
        </w:rPr>
        <w:t xml:space="preserve"> </w:t>
      </w:r>
      <w:r>
        <w:rPr>
          <w:sz w:val="24"/>
        </w:rPr>
        <w:t>рабочая</w:t>
      </w:r>
      <w:r>
        <w:rPr>
          <w:spacing w:val="-4"/>
          <w:sz w:val="24"/>
        </w:rPr>
        <w:t xml:space="preserve"> </w:t>
      </w:r>
      <w:r>
        <w:rPr>
          <w:sz w:val="24"/>
        </w:rPr>
        <w:t>программа</w:t>
      </w:r>
      <w:r>
        <w:rPr>
          <w:spacing w:val="-3"/>
          <w:sz w:val="24"/>
        </w:rPr>
        <w:t xml:space="preserve"> </w:t>
      </w:r>
      <w:r>
        <w:rPr>
          <w:sz w:val="24"/>
        </w:rPr>
        <w:t>вариативного</w:t>
      </w:r>
      <w:r>
        <w:rPr>
          <w:spacing w:val="-5"/>
          <w:sz w:val="24"/>
        </w:rPr>
        <w:t xml:space="preserve"> </w:t>
      </w:r>
      <w:r>
        <w:rPr>
          <w:sz w:val="24"/>
        </w:rPr>
        <w:t>модуля «Базовая</w:t>
      </w:r>
      <w:r>
        <w:rPr>
          <w:spacing w:val="-4"/>
          <w:sz w:val="24"/>
        </w:rPr>
        <w:t xml:space="preserve"> </w:t>
      </w:r>
      <w:r>
        <w:rPr>
          <w:sz w:val="24"/>
        </w:rPr>
        <w:t>физическая</w:t>
      </w:r>
      <w:r>
        <w:rPr>
          <w:spacing w:val="-4"/>
          <w:sz w:val="24"/>
        </w:rPr>
        <w:t xml:space="preserve"> </w:t>
      </w:r>
      <w:r>
        <w:rPr>
          <w:spacing w:val="-2"/>
          <w:sz w:val="24"/>
        </w:rPr>
        <w:t>подготовка».</w:t>
      </w:r>
    </w:p>
    <w:p w14:paraId="22D65EA4">
      <w:pPr>
        <w:pStyle w:val="7"/>
        <w:numPr>
          <w:ilvl w:val="0"/>
          <w:numId w:val="22"/>
        </w:numPr>
        <w:tabs>
          <w:tab w:val="left" w:pos="1275"/>
        </w:tabs>
        <w:spacing w:before="34" w:line="276" w:lineRule="auto"/>
        <w:ind w:right="270" w:firstLine="283"/>
        <w:rPr>
          <w:sz w:val="24"/>
        </w:rPr>
      </w:pPr>
      <w:r>
        <w:rPr>
          <w:sz w:val="24"/>
        </w:rPr>
        <w:t>Общая физическая подготовка. Развитие силовых способностей. Комплексы общеразвивающих и локально воздействующих упражнений, отягощѐнных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тренажѐрных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вперѐд, назад, в</w:t>
      </w:r>
      <w:r>
        <w:rPr>
          <w:spacing w:val="40"/>
          <w:sz w:val="24"/>
        </w:rPr>
        <w:t xml:space="preserve"> </w:t>
      </w:r>
      <w:r>
        <w:rPr>
          <w:sz w:val="24"/>
        </w:rPr>
        <w:t>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w:t>
      </w:r>
      <w:r>
        <w:rPr>
          <w:spacing w:val="80"/>
          <w:sz w:val="24"/>
        </w:rPr>
        <w:t xml:space="preserve"> </w:t>
      </w:r>
      <w:r>
        <w:rPr>
          <w:sz w:val="24"/>
        </w:rPr>
        <w:t>через препятствия и другие). Бег с дополнительным отягощением (в горку и с горки, на короткие дистанции, эстафеты). Передвижения в висе и упоре на руках.</w:t>
      </w:r>
    </w:p>
    <w:p w14:paraId="59D7B572">
      <w:pPr>
        <w:pStyle w:val="7"/>
        <w:numPr>
          <w:ilvl w:val="0"/>
          <w:numId w:val="22"/>
        </w:numPr>
        <w:tabs>
          <w:tab w:val="left" w:pos="1275"/>
        </w:tabs>
        <w:spacing w:line="276" w:lineRule="auto"/>
        <w:ind w:right="278" w:firstLine="283"/>
        <w:rPr>
          <w:sz w:val="24"/>
        </w:rPr>
      </w:pPr>
      <w:r>
        <w:rPr>
          <w:sz w:val="24"/>
        </w:rPr>
        <w:t>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14:paraId="1F55A9B1">
      <w:pPr>
        <w:pStyle w:val="7"/>
        <w:numPr>
          <w:ilvl w:val="0"/>
          <w:numId w:val="22"/>
        </w:numPr>
        <w:tabs>
          <w:tab w:val="left" w:pos="1275"/>
        </w:tabs>
        <w:spacing w:line="276" w:lineRule="auto"/>
        <w:ind w:right="269" w:firstLine="283"/>
        <w:rPr>
          <w:sz w:val="24"/>
        </w:rPr>
      </w:pPr>
      <w:r>
        <w:rPr>
          <w:sz w:val="24"/>
        </w:rPr>
        <w:t>Развитие скоростных способностей. 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w:t>
      </w:r>
      <w:r>
        <w:rPr>
          <w:spacing w:val="63"/>
          <w:sz w:val="24"/>
        </w:rPr>
        <w:t xml:space="preserve"> </w:t>
      </w:r>
      <w:r>
        <w:rPr>
          <w:sz w:val="24"/>
        </w:rPr>
        <w:t>мяча</w:t>
      </w:r>
      <w:r>
        <w:rPr>
          <w:spacing w:val="65"/>
          <w:sz w:val="24"/>
        </w:rPr>
        <w:t xml:space="preserve"> </w:t>
      </w:r>
      <w:r>
        <w:rPr>
          <w:sz w:val="24"/>
        </w:rPr>
        <w:t>ногами</w:t>
      </w:r>
      <w:r>
        <w:rPr>
          <w:spacing w:val="67"/>
          <w:sz w:val="24"/>
        </w:rPr>
        <w:t xml:space="preserve"> </w:t>
      </w:r>
      <w:r>
        <w:rPr>
          <w:sz w:val="24"/>
        </w:rPr>
        <w:t>с</w:t>
      </w:r>
      <w:r>
        <w:rPr>
          <w:spacing w:val="67"/>
          <w:sz w:val="24"/>
        </w:rPr>
        <w:t xml:space="preserve"> </w:t>
      </w:r>
      <w:r>
        <w:rPr>
          <w:sz w:val="24"/>
        </w:rPr>
        <w:t>ускорением</w:t>
      </w:r>
      <w:r>
        <w:rPr>
          <w:spacing w:val="65"/>
          <w:sz w:val="24"/>
        </w:rPr>
        <w:t xml:space="preserve"> </w:t>
      </w:r>
      <w:r>
        <w:rPr>
          <w:sz w:val="24"/>
        </w:rPr>
        <w:t>по</w:t>
      </w:r>
      <w:r>
        <w:rPr>
          <w:spacing w:val="66"/>
          <w:sz w:val="24"/>
        </w:rPr>
        <w:t xml:space="preserve"> </w:t>
      </w:r>
      <w:r>
        <w:rPr>
          <w:sz w:val="24"/>
        </w:rPr>
        <w:t>прямой,</w:t>
      </w:r>
      <w:r>
        <w:rPr>
          <w:spacing w:val="66"/>
          <w:sz w:val="24"/>
        </w:rPr>
        <w:t xml:space="preserve"> </w:t>
      </w:r>
      <w:r>
        <w:rPr>
          <w:sz w:val="24"/>
        </w:rPr>
        <w:t>по</w:t>
      </w:r>
      <w:r>
        <w:rPr>
          <w:spacing w:val="63"/>
          <w:sz w:val="24"/>
        </w:rPr>
        <w:t xml:space="preserve"> </w:t>
      </w:r>
      <w:r>
        <w:rPr>
          <w:sz w:val="24"/>
        </w:rPr>
        <w:t>кругу,</w:t>
      </w:r>
      <w:r>
        <w:rPr>
          <w:spacing w:val="66"/>
          <w:sz w:val="24"/>
        </w:rPr>
        <w:t xml:space="preserve"> </w:t>
      </w:r>
      <w:r>
        <w:rPr>
          <w:sz w:val="24"/>
        </w:rPr>
        <w:t>вокруг</w:t>
      </w:r>
      <w:r>
        <w:rPr>
          <w:spacing w:val="66"/>
          <w:sz w:val="24"/>
        </w:rPr>
        <w:t xml:space="preserve"> </w:t>
      </w:r>
      <w:r>
        <w:rPr>
          <w:sz w:val="24"/>
        </w:rPr>
        <w:t>стоек.</w:t>
      </w:r>
      <w:r>
        <w:rPr>
          <w:spacing w:val="66"/>
          <w:sz w:val="24"/>
        </w:rPr>
        <w:t xml:space="preserve"> </w:t>
      </w:r>
      <w:r>
        <w:rPr>
          <w:sz w:val="24"/>
        </w:rPr>
        <w:t>Прыжки</w:t>
      </w:r>
      <w:r>
        <w:rPr>
          <w:spacing w:val="67"/>
          <w:sz w:val="24"/>
        </w:rPr>
        <w:t xml:space="preserve"> </w:t>
      </w:r>
      <w:r>
        <w:rPr>
          <w:sz w:val="24"/>
        </w:rPr>
        <w:t>через</w:t>
      </w:r>
    </w:p>
    <w:p w14:paraId="476ECBD7">
      <w:pPr>
        <w:pStyle w:val="7"/>
        <w:spacing w:line="276" w:lineRule="auto"/>
        <w:rPr>
          <w:sz w:val="24"/>
        </w:rPr>
        <w:sectPr>
          <w:pgSz w:w="11900" w:h="16850"/>
          <w:pgMar w:top="140" w:right="283" w:bottom="480" w:left="708" w:header="0" w:footer="297" w:gutter="0"/>
          <w:cols w:space="720" w:num="1"/>
        </w:sectPr>
      </w:pPr>
    </w:p>
    <w:p w14:paraId="004AFFF6">
      <w:pPr>
        <w:pStyle w:val="5"/>
        <w:spacing w:before="264" w:line="276" w:lineRule="auto"/>
        <w:ind w:right="275" w:firstLine="0"/>
      </w:pPr>
      <w:r>
        <w:t>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79CB85EC">
      <w:pPr>
        <w:pStyle w:val="7"/>
        <w:numPr>
          <w:ilvl w:val="0"/>
          <w:numId w:val="22"/>
        </w:numPr>
        <w:tabs>
          <w:tab w:val="left" w:pos="1275"/>
        </w:tabs>
        <w:spacing w:before="1" w:line="276" w:lineRule="auto"/>
        <w:ind w:right="276" w:firstLine="283"/>
        <w:rPr>
          <w:sz w:val="24"/>
        </w:rPr>
      </w:pPr>
      <w:r>
        <w:rPr>
          <w:sz w:val="24"/>
        </w:rP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34A799B2">
      <w:pPr>
        <w:pStyle w:val="7"/>
        <w:numPr>
          <w:ilvl w:val="0"/>
          <w:numId w:val="22"/>
        </w:numPr>
        <w:tabs>
          <w:tab w:val="left" w:pos="1275"/>
        </w:tabs>
        <w:spacing w:line="276" w:lineRule="auto"/>
        <w:ind w:right="276" w:firstLine="283"/>
        <w:rPr>
          <w:sz w:val="24"/>
        </w:rPr>
      </w:pPr>
      <w:r>
        <w:rPr>
          <w:sz w:val="24"/>
        </w:rPr>
        <w:t>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6BA9C8FD">
      <w:pPr>
        <w:pStyle w:val="7"/>
        <w:numPr>
          <w:ilvl w:val="0"/>
          <w:numId w:val="22"/>
        </w:numPr>
        <w:tabs>
          <w:tab w:val="left" w:pos="1275"/>
        </w:tabs>
        <w:spacing w:line="273" w:lineRule="auto"/>
        <w:ind w:right="269" w:firstLine="283"/>
        <w:rPr>
          <w:sz w:val="24"/>
        </w:rPr>
      </w:pPr>
      <w:r>
        <w:rPr>
          <w:sz w:val="24"/>
        </w:rPr>
        <w:t>Упражнения культурно-этнической направленности. Сюжетно-образные и обрядовые игры. Технические действия национальных видов спорта.</w:t>
      </w:r>
    </w:p>
    <w:p w14:paraId="591FE7FE">
      <w:pPr>
        <w:pStyle w:val="7"/>
        <w:numPr>
          <w:ilvl w:val="0"/>
          <w:numId w:val="22"/>
        </w:numPr>
        <w:tabs>
          <w:tab w:val="left" w:pos="1276"/>
        </w:tabs>
        <w:ind w:left="1276" w:hanging="282"/>
        <w:rPr>
          <w:sz w:val="24"/>
        </w:rPr>
      </w:pPr>
      <w:r>
        <w:rPr>
          <w:sz w:val="24"/>
        </w:rPr>
        <w:t>Специальная</w:t>
      </w:r>
      <w:r>
        <w:rPr>
          <w:spacing w:val="-8"/>
          <w:sz w:val="24"/>
        </w:rPr>
        <w:t xml:space="preserve"> </w:t>
      </w:r>
      <w:r>
        <w:rPr>
          <w:sz w:val="24"/>
        </w:rPr>
        <w:t>физическая</w:t>
      </w:r>
      <w:r>
        <w:rPr>
          <w:spacing w:val="-5"/>
          <w:sz w:val="24"/>
        </w:rPr>
        <w:t xml:space="preserve"> </w:t>
      </w:r>
      <w:r>
        <w:rPr>
          <w:sz w:val="24"/>
        </w:rPr>
        <w:t>подготовка.</w:t>
      </w:r>
      <w:r>
        <w:rPr>
          <w:spacing w:val="-5"/>
          <w:sz w:val="24"/>
        </w:rPr>
        <w:t xml:space="preserve"> </w:t>
      </w:r>
      <w:r>
        <w:rPr>
          <w:sz w:val="24"/>
        </w:rPr>
        <w:t>Модуль</w:t>
      </w:r>
      <w:r>
        <w:rPr>
          <w:spacing w:val="-2"/>
          <w:sz w:val="24"/>
        </w:rPr>
        <w:t xml:space="preserve"> «Гимнастика».</w:t>
      </w:r>
    </w:p>
    <w:p w14:paraId="3C694A0D">
      <w:pPr>
        <w:pStyle w:val="7"/>
        <w:numPr>
          <w:ilvl w:val="0"/>
          <w:numId w:val="22"/>
        </w:numPr>
        <w:tabs>
          <w:tab w:val="left" w:pos="1275"/>
        </w:tabs>
        <w:spacing w:before="37" w:line="276" w:lineRule="auto"/>
        <w:ind w:right="276" w:firstLine="283"/>
        <w:rPr>
          <w:sz w:val="24"/>
        </w:rPr>
      </w:pPr>
      <w:r>
        <w:rPr>
          <w:sz w:val="24"/>
        </w:rPr>
        <w:t xml:space="preserve">Развитие гибкости. Наклоны туловища вперѐд,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w:t>
      </w:r>
      <w:r>
        <w:rPr>
          <w:spacing w:val="-2"/>
          <w:sz w:val="24"/>
        </w:rPr>
        <w:t>мост).</w:t>
      </w:r>
    </w:p>
    <w:p w14:paraId="4EF832A3">
      <w:pPr>
        <w:pStyle w:val="7"/>
        <w:numPr>
          <w:ilvl w:val="0"/>
          <w:numId w:val="22"/>
        </w:numPr>
        <w:tabs>
          <w:tab w:val="left" w:pos="1275"/>
        </w:tabs>
        <w:spacing w:line="276" w:lineRule="auto"/>
        <w:ind w:right="275" w:firstLine="283"/>
        <w:rPr>
          <w:sz w:val="24"/>
        </w:rPr>
      </w:pPr>
      <w:r>
        <w:rPr>
          <w:sz w:val="24"/>
        </w:rPr>
        <w:t>Развитие координации движений. Прохождение усложнѐнной полосы препятствий, включающей быстрые кувырки (вперѐд,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381C0052">
      <w:pPr>
        <w:pStyle w:val="7"/>
        <w:numPr>
          <w:ilvl w:val="0"/>
          <w:numId w:val="22"/>
        </w:numPr>
        <w:tabs>
          <w:tab w:val="left" w:pos="1276"/>
        </w:tabs>
        <w:spacing w:line="291" w:lineRule="exact"/>
        <w:ind w:left="1276" w:hanging="282"/>
        <w:rPr>
          <w:sz w:val="24"/>
        </w:rPr>
      </w:pPr>
      <w:r>
        <w:rPr>
          <w:sz w:val="24"/>
        </w:rPr>
        <w:t>Развитие</w:t>
      </w:r>
      <w:r>
        <w:rPr>
          <w:spacing w:val="-7"/>
          <w:sz w:val="24"/>
        </w:rPr>
        <w:t xml:space="preserve"> </w:t>
      </w:r>
      <w:r>
        <w:rPr>
          <w:sz w:val="24"/>
        </w:rPr>
        <w:t>силовых</w:t>
      </w:r>
      <w:r>
        <w:rPr>
          <w:spacing w:val="-2"/>
          <w:sz w:val="24"/>
        </w:rPr>
        <w:t xml:space="preserve"> </w:t>
      </w:r>
      <w:r>
        <w:rPr>
          <w:sz w:val="24"/>
        </w:rPr>
        <w:t>способностей.</w:t>
      </w:r>
      <w:r>
        <w:rPr>
          <w:spacing w:val="-3"/>
          <w:sz w:val="24"/>
        </w:rPr>
        <w:t xml:space="preserve"> </w:t>
      </w:r>
      <w:r>
        <w:rPr>
          <w:sz w:val="24"/>
        </w:rPr>
        <w:t>Подтягивание</w:t>
      </w:r>
      <w:r>
        <w:rPr>
          <w:spacing w:val="-4"/>
          <w:sz w:val="24"/>
        </w:rPr>
        <w:t xml:space="preserve"> </w:t>
      </w:r>
      <w:r>
        <w:rPr>
          <w:sz w:val="24"/>
        </w:rPr>
        <w:t>в</w:t>
      </w:r>
      <w:r>
        <w:rPr>
          <w:spacing w:val="-5"/>
          <w:sz w:val="24"/>
        </w:rPr>
        <w:t xml:space="preserve"> </w:t>
      </w:r>
      <w:r>
        <w:rPr>
          <w:sz w:val="24"/>
        </w:rPr>
        <w:t>висе</w:t>
      </w:r>
      <w:r>
        <w:rPr>
          <w:spacing w:val="-4"/>
          <w:sz w:val="24"/>
        </w:rPr>
        <w:t xml:space="preserve"> </w:t>
      </w:r>
      <w:r>
        <w:rPr>
          <w:sz w:val="24"/>
        </w:rPr>
        <w:t>и</w:t>
      </w:r>
      <w:r>
        <w:rPr>
          <w:spacing w:val="-3"/>
          <w:sz w:val="24"/>
        </w:rPr>
        <w:t xml:space="preserve"> </w:t>
      </w:r>
      <w:r>
        <w:rPr>
          <w:sz w:val="24"/>
        </w:rPr>
        <w:t>отжимание</w:t>
      </w:r>
      <w:r>
        <w:rPr>
          <w:spacing w:val="-4"/>
          <w:sz w:val="24"/>
        </w:rPr>
        <w:t xml:space="preserve"> </w:t>
      </w:r>
      <w:r>
        <w:rPr>
          <w:sz w:val="24"/>
        </w:rPr>
        <w:t>в</w:t>
      </w:r>
      <w:r>
        <w:rPr>
          <w:spacing w:val="-4"/>
          <w:sz w:val="24"/>
        </w:rPr>
        <w:t xml:space="preserve"> </w:t>
      </w:r>
      <w:r>
        <w:rPr>
          <w:spacing w:val="-2"/>
          <w:sz w:val="24"/>
        </w:rPr>
        <w:t>упоре.</w:t>
      </w:r>
    </w:p>
    <w:p w14:paraId="412CD054">
      <w:pPr>
        <w:pStyle w:val="7"/>
        <w:numPr>
          <w:ilvl w:val="0"/>
          <w:numId w:val="22"/>
        </w:numPr>
        <w:tabs>
          <w:tab w:val="left" w:pos="1275"/>
        </w:tabs>
        <w:spacing w:before="36" w:line="276" w:lineRule="auto"/>
        <w:ind w:right="279" w:firstLine="283"/>
        <w:rPr>
          <w:sz w:val="24"/>
        </w:rPr>
      </w:pPr>
      <w:r>
        <w:rPr>
          <w:sz w:val="24"/>
        </w:rPr>
        <w:t>Передвижения в висе и упоре на руках на перекладине (мальчики), подтягивание в висе стоя (лѐжа) на низкой перекладине (девочки), отжимания в упоре лѐжа с изменяющейся</w:t>
      </w:r>
      <w:r>
        <w:rPr>
          <w:spacing w:val="40"/>
          <w:sz w:val="24"/>
        </w:rPr>
        <w:t xml:space="preserve"> </w:t>
      </w:r>
      <w:r>
        <w:rPr>
          <w:sz w:val="24"/>
        </w:rPr>
        <w:t>высотой опоры для рук и ног, отжимание в упоре на низких брусьях, поднимание ног в висе на гимнастической стенке до посильной высоты, из положения лѐжа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w:t>
      </w:r>
      <w:r>
        <w:rPr>
          <w:spacing w:val="80"/>
          <w:sz w:val="24"/>
        </w:rPr>
        <w:t xml:space="preserve"> </w:t>
      </w:r>
      <w:r>
        <w:rPr>
          <w:sz w:val="24"/>
        </w:rPr>
        <w:t>исходных</w:t>
      </w:r>
      <w:r>
        <w:rPr>
          <w:spacing w:val="80"/>
          <w:sz w:val="24"/>
        </w:rPr>
        <w:t xml:space="preserve"> </w:t>
      </w:r>
      <w:r>
        <w:rPr>
          <w:sz w:val="24"/>
        </w:rPr>
        <w:t>положений,</w:t>
      </w:r>
      <w:r>
        <w:rPr>
          <w:spacing w:val="80"/>
          <w:sz w:val="24"/>
        </w:rPr>
        <w:t xml:space="preserve"> </w:t>
      </w:r>
      <w:r>
        <w:rPr>
          <w:sz w:val="24"/>
        </w:rPr>
        <w:t>комплексы</w:t>
      </w:r>
      <w:r>
        <w:rPr>
          <w:spacing w:val="80"/>
          <w:sz w:val="24"/>
        </w:rPr>
        <w:t xml:space="preserve"> </w:t>
      </w:r>
      <w:r>
        <w:rPr>
          <w:sz w:val="24"/>
        </w:rPr>
        <w:t>упражнений</w:t>
      </w:r>
      <w:r>
        <w:rPr>
          <w:spacing w:val="80"/>
          <w:sz w:val="24"/>
        </w:rPr>
        <w:t xml:space="preserve"> </w:t>
      </w:r>
      <w:r>
        <w:rPr>
          <w:sz w:val="24"/>
        </w:rPr>
        <w:t>избирательного</w:t>
      </w:r>
      <w:r>
        <w:rPr>
          <w:spacing w:val="80"/>
          <w:sz w:val="24"/>
        </w:rPr>
        <w:t xml:space="preserve"> </w:t>
      </w:r>
      <w:r>
        <w:rPr>
          <w:sz w:val="24"/>
        </w:rPr>
        <w:t>воздействия</w:t>
      </w:r>
      <w:r>
        <w:rPr>
          <w:spacing w:val="80"/>
          <w:sz w:val="24"/>
        </w:rPr>
        <w:t xml:space="preserve"> </w:t>
      </w:r>
      <w:r>
        <w:rPr>
          <w:sz w:val="24"/>
        </w:rPr>
        <w:t>на</w:t>
      </w:r>
    </w:p>
    <w:p w14:paraId="59B4DF2D">
      <w:pPr>
        <w:pStyle w:val="7"/>
        <w:spacing w:line="276" w:lineRule="auto"/>
        <w:rPr>
          <w:sz w:val="24"/>
        </w:rPr>
        <w:sectPr>
          <w:pgSz w:w="11900" w:h="16850"/>
          <w:pgMar w:top="140" w:right="283" w:bottom="480" w:left="708" w:header="0" w:footer="297" w:gutter="0"/>
          <w:cols w:space="720" w:num="1"/>
        </w:sectPr>
      </w:pPr>
    </w:p>
    <w:p w14:paraId="09F6EE21">
      <w:pPr>
        <w:pStyle w:val="5"/>
        <w:spacing w:before="264" w:line="276" w:lineRule="auto"/>
        <w:ind w:right="280" w:firstLine="0"/>
      </w:pPr>
      <w:r>
        <w:t>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6B54522B">
      <w:pPr>
        <w:pStyle w:val="7"/>
        <w:numPr>
          <w:ilvl w:val="0"/>
          <w:numId w:val="22"/>
        </w:numPr>
        <w:tabs>
          <w:tab w:val="left" w:pos="1275"/>
        </w:tabs>
        <w:spacing w:before="1" w:line="276" w:lineRule="auto"/>
        <w:ind w:right="274" w:firstLine="283"/>
        <w:rPr>
          <w:sz w:val="24"/>
        </w:rPr>
      </w:pPr>
      <w:r>
        <w:rPr>
          <w:sz w:val="24"/>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w:t>
      </w:r>
      <w:r>
        <w:rPr>
          <w:spacing w:val="40"/>
          <w:sz w:val="24"/>
        </w:rPr>
        <w:t xml:space="preserve"> </w:t>
      </w:r>
      <w:r>
        <w:rPr>
          <w:sz w:val="24"/>
        </w:rPr>
        <w:t>выполняемые в режиме непрерывного и интервального методов.</w:t>
      </w:r>
    </w:p>
    <w:p w14:paraId="3C20C6D2">
      <w:pPr>
        <w:pStyle w:val="7"/>
        <w:numPr>
          <w:ilvl w:val="0"/>
          <w:numId w:val="22"/>
        </w:numPr>
        <w:tabs>
          <w:tab w:val="left" w:pos="1276"/>
        </w:tabs>
        <w:spacing w:line="290" w:lineRule="exact"/>
        <w:ind w:left="1276" w:hanging="282"/>
        <w:rPr>
          <w:sz w:val="24"/>
        </w:rPr>
      </w:pPr>
      <w:r>
        <w:rPr>
          <w:sz w:val="24"/>
        </w:rPr>
        <w:t>Модуль</w:t>
      </w:r>
      <w:r>
        <w:rPr>
          <w:spacing w:val="-2"/>
          <w:sz w:val="24"/>
        </w:rPr>
        <w:t xml:space="preserve"> </w:t>
      </w:r>
      <w:r>
        <w:rPr>
          <w:sz w:val="24"/>
        </w:rPr>
        <w:t>«Лѐгкая</w:t>
      </w:r>
      <w:r>
        <w:rPr>
          <w:spacing w:val="-5"/>
          <w:sz w:val="24"/>
        </w:rPr>
        <w:t xml:space="preserve"> </w:t>
      </w:r>
      <w:r>
        <w:rPr>
          <w:spacing w:val="-2"/>
          <w:sz w:val="24"/>
        </w:rPr>
        <w:t>атлетика».</w:t>
      </w:r>
    </w:p>
    <w:p w14:paraId="4764E449">
      <w:pPr>
        <w:pStyle w:val="7"/>
        <w:numPr>
          <w:ilvl w:val="0"/>
          <w:numId w:val="22"/>
        </w:numPr>
        <w:tabs>
          <w:tab w:val="left" w:pos="1275"/>
        </w:tabs>
        <w:spacing w:before="40" w:line="276" w:lineRule="auto"/>
        <w:ind w:right="270" w:firstLine="283"/>
        <w:rPr>
          <w:sz w:val="24"/>
        </w:rPr>
      </w:pPr>
      <w:r>
        <w:rPr>
          <w:sz w:val="24"/>
        </w:rPr>
        <w:t>Развитие</w:t>
      </w:r>
      <w:r>
        <w:rPr>
          <w:spacing w:val="-4"/>
          <w:sz w:val="24"/>
        </w:rPr>
        <w:t xml:space="preserve"> </w:t>
      </w:r>
      <w:r>
        <w:rPr>
          <w:sz w:val="24"/>
        </w:rPr>
        <w:t>выносливости.</w:t>
      </w:r>
      <w:r>
        <w:rPr>
          <w:spacing w:val="-4"/>
          <w:sz w:val="24"/>
        </w:rPr>
        <w:t xml:space="preserve"> </w:t>
      </w:r>
      <w:r>
        <w:rPr>
          <w:sz w:val="24"/>
        </w:rPr>
        <w:t>Бег</w:t>
      </w:r>
      <w:r>
        <w:rPr>
          <w:spacing w:val="-2"/>
          <w:sz w:val="24"/>
        </w:rPr>
        <w:t xml:space="preserve"> </w:t>
      </w:r>
      <w:r>
        <w:rPr>
          <w:sz w:val="24"/>
        </w:rPr>
        <w:t>с</w:t>
      </w:r>
      <w:r>
        <w:rPr>
          <w:spacing w:val="-3"/>
          <w:sz w:val="24"/>
        </w:rPr>
        <w:t xml:space="preserve"> </w:t>
      </w:r>
      <w:r>
        <w:rPr>
          <w:sz w:val="24"/>
        </w:rPr>
        <w:t>максимальной</w:t>
      </w:r>
      <w:r>
        <w:rPr>
          <w:spacing w:val="-4"/>
          <w:sz w:val="24"/>
        </w:rPr>
        <w:t xml:space="preserve"> </w:t>
      </w:r>
      <w:r>
        <w:rPr>
          <w:sz w:val="24"/>
        </w:rPr>
        <w:t>скоростью</w:t>
      </w:r>
      <w:r>
        <w:rPr>
          <w:spacing w:val="-4"/>
          <w:sz w:val="24"/>
        </w:rPr>
        <w:t xml:space="preserve"> </w:t>
      </w:r>
      <w:r>
        <w:rPr>
          <w:sz w:val="24"/>
        </w:rPr>
        <w:t>в</w:t>
      </w:r>
      <w:r>
        <w:rPr>
          <w:spacing w:val="-4"/>
          <w:sz w:val="24"/>
        </w:rPr>
        <w:t xml:space="preserve"> </w:t>
      </w:r>
      <w:r>
        <w:rPr>
          <w:sz w:val="24"/>
        </w:rPr>
        <w:t>режиме</w:t>
      </w:r>
      <w:r>
        <w:rPr>
          <w:spacing w:val="-3"/>
          <w:sz w:val="24"/>
        </w:rPr>
        <w:t xml:space="preserve"> </w:t>
      </w:r>
      <w:r>
        <w:rPr>
          <w:sz w:val="24"/>
        </w:rPr>
        <w:t>повторно-интервального метода. Бег по пересечѐнной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w:t>
      </w:r>
      <w:r>
        <w:rPr>
          <w:spacing w:val="40"/>
          <w:sz w:val="24"/>
        </w:rPr>
        <w:t xml:space="preserve"> </w:t>
      </w:r>
      <w:r>
        <w:rPr>
          <w:sz w:val="24"/>
        </w:rPr>
        <w:t>бег с дополнительным отягощением в режиме «до отказа».</w:t>
      </w:r>
    </w:p>
    <w:p w14:paraId="2815F866">
      <w:pPr>
        <w:pStyle w:val="7"/>
        <w:numPr>
          <w:ilvl w:val="0"/>
          <w:numId w:val="22"/>
        </w:numPr>
        <w:tabs>
          <w:tab w:val="left" w:pos="1275"/>
        </w:tabs>
        <w:spacing w:line="276" w:lineRule="auto"/>
        <w:ind w:right="269" w:firstLine="283"/>
        <w:rPr>
          <w:sz w:val="24"/>
        </w:rPr>
      </w:pPr>
      <w:r>
        <w:rPr>
          <w:sz w:val="24"/>
        </w:rPr>
        <w:t>Развитие</w:t>
      </w:r>
      <w:r>
        <w:rPr>
          <w:spacing w:val="-3"/>
          <w:sz w:val="24"/>
        </w:rPr>
        <w:t xml:space="preserve"> </w:t>
      </w:r>
      <w:r>
        <w:rPr>
          <w:sz w:val="24"/>
        </w:rPr>
        <w:t>силовых</w:t>
      </w:r>
      <w:r>
        <w:rPr>
          <w:spacing w:val="-1"/>
          <w:sz w:val="24"/>
        </w:rPr>
        <w:t xml:space="preserve"> </w:t>
      </w:r>
      <w:r>
        <w:rPr>
          <w:sz w:val="24"/>
        </w:rPr>
        <w:t>способностей.</w:t>
      </w:r>
      <w:r>
        <w:rPr>
          <w:spacing w:val="-2"/>
          <w:sz w:val="24"/>
        </w:rPr>
        <w:t xml:space="preserve"> </w:t>
      </w:r>
      <w:r>
        <w:rPr>
          <w:sz w:val="24"/>
        </w:rPr>
        <w:t>Специальные</w:t>
      </w:r>
      <w:r>
        <w:rPr>
          <w:spacing w:val="-4"/>
          <w:sz w:val="24"/>
        </w:rPr>
        <w:t xml:space="preserve"> </w:t>
      </w:r>
      <w:r>
        <w:rPr>
          <w:sz w:val="24"/>
        </w:rPr>
        <w:t>прыжковые</w:t>
      </w:r>
      <w:r>
        <w:rPr>
          <w:spacing w:val="-1"/>
          <w:sz w:val="24"/>
        </w:rPr>
        <w:t xml:space="preserve"> </w:t>
      </w:r>
      <w:r>
        <w:rPr>
          <w:sz w:val="24"/>
        </w:rPr>
        <w:t>упражнения</w:t>
      </w:r>
      <w:r>
        <w:rPr>
          <w:spacing w:val="-2"/>
          <w:sz w:val="24"/>
        </w:rPr>
        <w:t xml:space="preserve"> </w:t>
      </w:r>
      <w:r>
        <w:rPr>
          <w:sz w:val="24"/>
        </w:rPr>
        <w:t>с</w:t>
      </w:r>
      <w:r>
        <w:rPr>
          <w:spacing w:val="-3"/>
          <w:sz w:val="24"/>
        </w:rPr>
        <w:t xml:space="preserve"> </w:t>
      </w:r>
      <w:r>
        <w:rPr>
          <w:sz w:val="24"/>
        </w:rPr>
        <w:t>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поочерѐдно. Бег</w:t>
      </w:r>
      <w:r>
        <w:rPr>
          <w:spacing w:val="40"/>
          <w:sz w:val="24"/>
        </w:rPr>
        <w:t xml:space="preserve"> </w:t>
      </w:r>
      <w:r>
        <w:rPr>
          <w:sz w:val="24"/>
        </w:rPr>
        <w:t>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22D0400C">
      <w:pPr>
        <w:pStyle w:val="7"/>
        <w:numPr>
          <w:ilvl w:val="0"/>
          <w:numId w:val="22"/>
        </w:numPr>
        <w:tabs>
          <w:tab w:val="left" w:pos="1275"/>
        </w:tabs>
        <w:spacing w:line="276" w:lineRule="auto"/>
        <w:ind w:right="276" w:firstLine="283"/>
        <w:rPr>
          <w:sz w:val="24"/>
        </w:rPr>
      </w:pPr>
      <w:r>
        <w:rPr>
          <w:sz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w:t>
      </w:r>
      <w:r>
        <w:rPr>
          <w:spacing w:val="-3"/>
          <w:sz w:val="24"/>
        </w:rPr>
        <w:t xml:space="preserve"> </w:t>
      </w:r>
      <w:r>
        <w:rPr>
          <w:sz w:val="24"/>
        </w:rPr>
        <w:t>с</w:t>
      </w:r>
      <w:r>
        <w:rPr>
          <w:spacing w:val="-3"/>
          <w:sz w:val="24"/>
        </w:rPr>
        <w:t xml:space="preserve"> </w:t>
      </w:r>
      <w:r>
        <w:rPr>
          <w:sz w:val="24"/>
        </w:rPr>
        <w:t>максимальной</w:t>
      </w:r>
      <w:r>
        <w:rPr>
          <w:spacing w:val="-3"/>
          <w:sz w:val="24"/>
        </w:rPr>
        <w:t xml:space="preserve"> </w:t>
      </w:r>
      <w:r>
        <w:rPr>
          <w:sz w:val="24"/>
        </w:rPr>
        <w:t>скоростью</w:t>
      </w:r>
      <w:r>
        <w:rPr>
          <w:spacing w:val="-3"/>
          <w:sz w:val="24"/>
        </w:rPr>
        <w:t xml:space="preserve"> </w:t>
      </w:r>
      <w:r>
        <w:rPr>
          <w:sz w:val="24"/>
        </w:rPr>
        <w:t>(по</w:t>
      </w:r>
      <w:r>
        <w:rPr>
          <w:spacing w:val="-3"/>
          <w:sz w:val="24"/>
        </w:rPr>
        <w:t xml:space="preserve"> </w:t>
      </w:r>
      <w:r>
        <w:rPr>
          <w:sz w:val="24"/>
        </w:rPr>
        <w:t>прямой,</w:t>
      </w:r>
      <w:r>
        <w:rPr>
          <w:spacing w:val="-3"/>
          <w:sz w:val="24"/>
        </w:rPr>
        <w:t xml:space="preserve"> </w:t>
      </w:r>
      <w:r>
        <w:rPr>
          <w:sz w:val="24"/>
        </w:rPr>
        <w:t>на</w:t>
      </w:r>
      <w:r>
        <w:rPr>
          <w:spacing w:val="-3"/>
          <w:sz w:val="24"/>
        </w:rPr>
        <w:t xml:space="preserve"> </w:t>
      </w:r>
      <w:r>
        <w:rPr>
          <w:sz w:val="24"/>
        </w:rPr>
        <w:t>повороте</w:t>
      </w:r>
      <w:r>
        <w:rPr>
          <w:spacing w:val="-3"/>
          <w:sz w:val="24"/>
        </w:rPr>
        <w:t xml:space="preserve"> </w:t>
      </w:r>
      <w:r>
        <w:rPr>
          <w:sz w:val="24"/>
        </w:rPr>
        <w:t>и</w:t>
      </w:r>
      <w:r>
        <w:rPr>
          <w:spacing w:val="-3"/>
          <w:sz w:val="24"/>
        </w:rPr>
        <w:t xml:space="preserve"> </w:t>
      </w:r>
      <w:r>
        <w:rPr>
          <w:sz w:val="24"/>
        </w:rPr>
        <w:t>со</w:t>
      </w:r>
      <w:r>
        <w:rPr>
          <w:spacing w:val="-1"/>
          <w:sz w:val="24"/>
        </w:rPr>
        <w:t xml:space="preserve"> </w:t>
      </w:r>
      <w:r>
        <w:rPr>
          <w:sz w:val="24"/>
        </w:rPr>
        <w:t>старта).</w:t>
      </w:r>
      <w:r>
        <w:rPr>
          <w:spacing w:val="-3"/>
          <w:sz w:val="24"/>
        </w:rPr>
        <w:t xml:space="preserve"> </w:t>
      </w:r>
      <w:r>
        <w:rPr>
          <w:sz w:val="24"/>
        </w:rPr>
        <w:t>Бег</w:t>
      </w:r>
      <w:r>
        <w:rPr>
          <w:spacing w:val="-3"/>
          <w:sz w:val="24"/>
        </w:rPr>
        <w:t xml:space="preserve"> </w:t>
      </w:r>
      <w:r>
        <w:rPr>
          <w:sz w:val="24"/>
        </w:rPr>
        <w:t>с</w:t>
      </w:r>
      <w:r>
        <w:rPr>
          <w:spacing w:val="-2"/>
          <w:sz w:val="24"/>
        </w:rPr>
        <w:t xml:space="preserve"> </w:t>
      </w:r>
      <w:r>
        <w:rPr>
          <w:sz w:val="24"/>
        </w:rPr>
        <w:t xml:space="preserve">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w:t>
      </w:r>
      <w:r>
        <w:rPr>
          <w:spacing w:val="-2"/>
          <w:sz w:val="24"/>
        </w:rPr>
        <w:t>эстафеты.</w:t>
      </w:r>
    </w:p>
    <w:p w14:paraId="2CB05DB2">
      <w:pPr>
        <w:pStyle w:val="7"/>
        <w:numPr>
          <w:ilvl w:val="0"/>
          <w:numId w:val="22"/>
        </w:numPr>
        <w:tabs>
          <w:tab w:val="left" w:pos="1275"/>
        </w:tabs>
        <w:spacing w:line="276" w:lineRule="auto"/>
        <w:ind w:right="277" w:firstLine="283"/>
        <w:rPr>
          <w:sz w:val="24"/>
        </w:rPr>
      </w:pPr>
      <w:r>
        <w:rPr>
          <w:sz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7F3ED2C7">
      <w:pPr>
        <w:pStyle w:val="7"/>
        <w:numPr>
          <w:ilvl w:val="0"/>
          <w:numId w:val="22"/>
        </w:numPr>
        <w:tabs>
          <w:tab w:val="left" w:pos="1276"/>
        </w:tabs>
        <w:spacing w:line="291" w:lineRule="exact"/>
        <w:ind w:left="1276" w:hanging="282"/>
        <w:rPr>
          <w:sz w:val="24"/>
        </w:rPr>
      </w:pPr>
      <w:r>
        <w:rPr>
          <w:sz w:val="24"/>
        </w:rPr>
        <w:t>Модуль</w:t>
      </w:r>
      <w:r>
        <w:rPr>
          <w:spacing w:val="-2"/>
          <w:sz w:val="24"/>
        </w:rPr>
        <w:t xml:space="preserve"> </w:t>
      </w:r>
      <w:r>
        <w:rPr>
          <w:sz w:val="24"/>
        </w:rPr>
        <w:t>«Спортивные</w:t>
      </w:r>
      <w:r>
        <w:rPr>
          <w:spacing w:val="-8"/>
          <w:sz w:val="24"/>
        </w:rPr>
        <w:t xml:space="preserve"> </w:t>
      </w:r>
      <w:r>
        <w:rPr>
          <w:spacing w:val="-2"/>
          <w:sz w:val="24"/>
        </w:rPr>
        <w:t>игры».</w:t>
      </w:r>
    </w:p>
    <w:p w14:paraId="1402FC37">
      <w:pPr>
        <w:pStyle w:val="7"/>
        <w:numPr>
          <w:ilvl w:val="0"/>
          <w:numId w:val="22"/>
        </w:numPr>
        <w:tabs>
          <w:tab w:val="left" w:pos="1275"/>
        </w:tabs>
        <w:spacing w:before="32" w:line="276" w:lineRule="auto"/>
        <w:ind w:right="272" w:firstLine="283"/>
        <w:rPr>
          <w:sz w:val="24"/>
        </w:rPr>
      </w:pPr>
      <w:r>
        <w:rPr>
          <w:sz w:val="24"/>
        </w:rP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вперѐд). Бег с максимальной скоростью с предварительным выполнением многоскоков. Передвижения с ускорениями</w:t>
      </w:r>
      <w:r>
        <w:rPr>
          <w:spacing w:val="-1"/>
          <w:sz w:val="24"/>
        </w:rPr>
        <w:t xml:space="preserve"> </w:t>
      </w:r>
      <w:r>
        <w:rPr>
          <w:sz w:val="24"/>
        </w:rPr>
        <w:t>и</w:t>
      </w:r>
      <w:r>
        <w:rPr>
          <w:spacing w:val="-1"/>
          <w:sz w:val="24"/>
        </w:rPr>
        <w:t xml:space="preserve"> </w:t>
      </w:r>
      <w:r>
        <w:rPr>
          <w:sz w:val="24"/>
        </w:rPr>
        <w:t>максимальной</w:t>
      </w:r>
      <w:r>
        <w:rPr>
          <w:spacing w:val="-1"/>
          <w:sz w:val="24"/>
        </w:rPr>
        <w:t xml:space="preserve"> </w:t>
      </w:r>
      <w:r>
        <w:rPr>
          <w:sz w:val="24"/>
        </w:rPr>
        <w:t>скоростью</w:t>
      </w:r>
      <w:r>
        <w:rPr>
          <w:spacing w:val="-2"/>
          <w:sz w:val="24"/>
        </w:rPr>
        <w:t xml:space="preserve"> </w:t>
      </w:r>
      <w:r>
        <w:rPr>
          <w:sz w:val="24"/>
        </w:rPr>
        <w:t>приставными</w:t>
      </w:r>
      <w:r>
        <w:rPr>
          <w:spacing w:val="-1"/>
          <w:sz w:val="24"/>
        </w:rPr>
        <w:t xml:space="preserve"> </w:t>
      </w:r>
      <w:r>
        <w:rPr>
          <w:sz w:val="24"/>
        </w:rPr>
        <w:t>шагами</w:t>
      </w:r>
      <w:r>
        <w:rPr>
          <w:spacing w:val="-1"/>
          <w:sz w:val="24"/>
        </w:rPr>
        <w:t xml:space="preserve"> </w:t>
      </w:r>
      <w:r>
        <w:rPr>
          <w:sz w:val="24"/>
        </w:rPr>
        <w:t>левым</w:t>
      </w:r>
      <w:r>
        <w:rPr>
          <w:spacing w:val="-1"/>
          <w:sz w:val="24"/>
        </w:rPr>
        <w:t xml:space="preserve"> </w:t>
      </w:r>
      <w:r>
        <w:rPr>
          <w:sz w:val="24"/>
        </w:rPr>
        <w:t>и</w:t>
      </w:r>
      <w:r>
        <w:rPr>
          <w:spacing w:val="-1"/>
          <w:sz w:val="24"/>
        </w:rPr>
        <w:t xml:space="preserve"> </w:t>
      </w:r>
      <w:r>
        <w:rPr>
          <w:sz w:val="24"/>
        </w:rPr>
        <w:t>правым</w:t>
      </w:r>
      <w:r>
        <w:rPr>
          <w:spacing w:val="-3"/>
          <w:sz w:val="24"/>
        </w:rPr>
        <w:t xml:space="preserve"> </w:t>
      </w:r>
      <w:r>
        <w:rPr>
          <w:sz w:val="24"/>
        </w:rPr>
        <w:t xml:space="preserve">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вперѐд, назад, боком с последующим рывком на 3-5 м. Подвижные и спортивные игры, </w:t>
      </w:r>
      <w:r>
        <w:rPr>
          <w:spacing w:val="-2"/>
          <w:sz w:val="24"/>
        </w:rPr>
        <w:t>эстафеты.</w:t>
      </w:r>
    </w:p>
    <w:p w14:paraId="36F379DE">
      <w:pPr>
        <w:pStyle w:val="7"/>
        <w:spacing w:line="276" w:lineRule="auto"/>
        <w:rPr>
          <w:sz w:val="24"/>
        </w:rPr>
        <w:sectPr>
          <w:pgSz w:w="11900" w:h="16850"/>
          <w:pgMar w:top="140" w:right="283" w:bottom="480" w:left="708" w:header="0" w:footer="297" w:gutter="0"/>
          <w:cols w:space="720" w:num="1"/>
        </w:sectPr>
      </w:pPr>
    </w:p>
    <w:p w14:paraId="79287C2B">
      <w:pPr>
        <w:pStyle w:val="5"/>
        <w:spacing w:before="57"/>
        <w:ind w:left="0" w:firstLine="0"/>
        <w:jc w:val="left"/>
        <w:rPr>
          <w:b/>
          <w:sz w:val="18"/>
        </w:rPr>
      </w:pPr>
    </w:p>
    <w:p w14:paraId="5664B919">
      <w:pPr>
        <w:pStyle w:val="7"/>
        <w:numPr>
          <w:ilvl w:val="0"/>
          <w:numId w:val="22"/>
        </w:numPr>
        <w:tabs>
          <w:tab w:val="left" w:pos="1275"/>
        </w:tabs>
        <w:spacing w:line="276" w:lineRule="auto"/>
        <w:ind w:right="275" w:firstLine="283"/>
        <w:rPr>
          <w:sz w:val="24"/>
        </w:rPr>
      </w:pPr>
      <w:r>
        <w:rPr>
          <w:sz w:val="24"/>
        </w:rPr>
        <w:t>Развитие силовых способностей. Комплексы упражнений с дополнительным</w:t>
      </w:r>
      <w:r>
        <w:rPr>
          <w:spacing w:val="-1"/>
          <w:sz w:val="24"/>
        </w:rPr>
        <w:t xml:space="preserve"> </w:t>
      </w:r>
      <w:r>
        <w:rPr>
          <w:sz w:val="24"/>
        </w:rPr>
        <w:t>отягощением на основные мышечные группы. Ходьба и прыжки в глубоком приседе. Прыжки на одной ноге</w:t>
      </w:r>
      <w:r>
        <w:rPr>
          <w:spacing w:val="40"/>
          <w:sz w:val="24"/>
        </w:rPr>
        <w:t xml:space="preserve"> </w:t>
      </w:r>
      <w:r>
        <w:rPr>
          <w:sz w:val="24"/>
        </w:rPr>
        <w:t>и обеих ногах с продвижением вперѐд, по кругу, «змейкой», на месте с поворотом на 180 и 360. Прыжки через скакалку</w:t>
      </w:r>
      <w:r>
        <w:rPr>
          <w:spacing w:val="-1"/>
          <w:sz w:val="24"/>
        </w:rPr>
        <w:t xml:space="preserve"> </w:t>
      </w:r>
      <w:r>
        <w:rPr>
          <w:sz w:val="24"/>
        </w:rPr>
        <w:t>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полѐта одной рукой и обеими руками, стоя, сидя, в полуприседе.</w:t>
      </w:r>
    </w:p>
    <w:p w14:paraId="17D23751">
      <w:pPr>
        <w:pStyle w:val="7"/>
        <w:numPr>
          <w:ilvl w:val="0"/>
          <w:numId w:val="22"/>
        </w:numPr>
        <w:tabs>
          <w:tab w:val="left" w:pos="1275"/>
        </w:tabs>
        <w:spacing w:line="276" w:lineRule="auto"/>
        <w:ind w:right="273" w:firstLine="283"/>
        <w:rPr>
          <w:sz w:val="24"/>
        </w:rPr>
      </w:pPr>
      <w:r>
        <w:rPr>
          <w:sz w:val="24"/>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w:t>
      </w:r>
      <w:r>
        <w:rPr>
          <w:spacing w:val="80"/>
          <w:sz w:val="24"/>
        </w:rPr>
        <w:t xml:space="preserve"> </w:t>
      </w:r>
      <w:r>
        <w:rPr>
          <w:sz w:val="24"/>
        </w:rPr>
        <w:t>бег в режиме большой и умеренной интенсивности. Игра в баскетбол с увеличивающимся объѐмом времени игры.</w:t>
      </w:r>
    </w:p>
    <w:p w14:paraId="716D65FF">
      <w:pPr>
        <w:pStyle w:val="7"/>
        <w:numPr>
          <w:ilvl w:val="0"/>
          <w:numId w:val="22"/>
        </w:numPr>
        <w:tabs>
          <w:tab w:val="left" w:pos="1275"/>
        </w:tabs>
        <w:spacing w:line="276" w:lineRule="auto"/>
        <w:ind w:right="272" w:firstLine="283"/>
        <w:rPr>
          <w:sz w:val="24"/>
        </w:rPr>
      </w:pPr>
      <w:r>
        <w:rPr>
          <w:sz w:val="24"/>
        </w:rPr>
        <w:t>Развитие координации движений. Броски баскетбольного мяча по неподвижной и подвижной</w:t>
      </w:r>
      <w:r>
        <w:rPr>
          <w:spacing w:val="-4"/>
          <w:sz w:val="24"/>
        </w:rPr>
        <w:t xml:space="preserve"> </w:t>
      </w:r>
      <w:r>
        <w:rPr>
          <w:sz w:val="24"/>
        </w:rPr>
        <w:t>мишени.</w:t>
      </w:r>
      <w:r>
        <w:rPr>
          <w:spacing w:val="-4"/>
          <w:sz w:val="24"/>
        </w:rPr>
        <w:t xml:space="preserve"> </w:t>
      </w:r>
      <w:r>
        <w:rPr>
          <w:sz w:val="24"/>
        </w:rPr>
        <w:t>Акробатические</w:t>
      </w:r>
      <w:r>
        <w:rPr>
          <w:spacing w:val="-3"/>
          <w:sz w:val="24"/>
        </w:rPr>
        <w:t xml:space="preserve"> </w:t>
      </w:r>
      <w:r>
        <w:rPr>
          <w:sz w:val="24"/>
        </w:rPr>
        <w:t>упражнения</w:t>
      </w:r>
      <w:r>
        <w:rPr>
          <w:spacing w:val="-4"/>
          <w:sz w:val="24"/>
        </w:rPr>
        <w:t xml:space="preserve"> </w:t>
      </w:r>
      <w:r>
        <w:rPr>
          <w:sz w:val="24"/>
        </w:rPr>
        <w:t>(двойные</w:t>
      </w:r>
      <w:r>
        <w:rPr>
          <w:spacing w:val="-5"/>
          <w:sz w:val="24"/>
        </w:rPr>
        <w:t xml:space="preserve"> </w:t>
      </w:r>
      <w:r>
        <w:rPr>
          <w:sz w:val="24"/>
        </w:rPr>
        <w:t>и</w:t>
      </w:r>
      <w:r>
        <w:rPr>
          <w:spacing w:val="-4"/>
          <w:sz w:val="24"/>
        </w:rPr>
        <w:t xml:space="preserve"> </w:t>
      </w:r>
      <w:r>
        <w:rPr>
          <w:sz w:val="24"/>
        </w:rPr>
        <w:t>тройные</w:t>
      </w:r>
      <w:r>
        <w:rPr>
          <w:spacing w:val="-7"/>
          <w:sz w:val="24"/>
        </w:rPr>
        <w:t xml:space="preserve"> </w:t>
      </w:r>
      <w:r>
        <w:rPr>
          <w:sz w:val="24"/>
        </w:rPr>
        <w:t>кувырки</w:t>
      </w:r>
      <w:r>
        <w:rPr>
          <w:spacing w:val="-4"/>
          <w:sz w:val="24"/>
        </w:rPr>
        <w:t xml:space="preserve"> </w:t>
      </w:r>
      <w:r>
        <w:rPr>
          <w:sz w:val="24"/>
        </w:rPr>
        <w:t>вперѐд</w:t>
      </w:r>
      <w:r>
        <w:rPr>
          <w:spacing w:val="-4"/>
          <w:sz w:val="24"/>
        </w:rPr>
        <w:t xml:space="preserve"> </w:t>
      </w:r>
      <w:r>
        <w:rPr>
          <w:sz w:val="24"/>
        </w:rPr>
        <w:t>и</w:t>
      </w:r>
      <w:r>
        <w:rPr>
          <w:spacing w:val="-3"/>
          <w:sz w:val="24"/>
        </w:rPr>
        <w:t xml:space="preserve"> </w:t>
      </w:r>
      <w:r>
        <w:rPr>
          <w:sz w:val="24"/>
        </w:rPr>
        <w:t>назад). Бег с «тенью» (повторение движений партнѐра).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w:t>
      </w:r>
      <w:r>
        <w:rPr>
          <w:spacing w:val="80"/>
          <w:sz w:val="24"/>
        </w:rPr>
        <w:t xml:space="preserve"> </w:t>
      </w:r>
      <w:r>
        <w:rPr>
          <w:sz w:val="24"/>
        </w:rPr>
        <w:t>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22CD4FD7">
      <w:pPr>
        <w:pStyle w:val="7"/>
        <w:numPr>
          <w:ilvl w:val="0"/>
          <w:numId w:val="22"/>
        </w:numPr>
        <w:tabs>
          <w:tab w:val="left" w:pos="1275"/>
        </w:tabs>
        <w:spacing w:line="276" w:lineRule="auto"/>
        <w:ind w:right="276" w:firstLine="283"/>
        <w:rPr>
          <w:sz w:val="24"/>
        </w:rPr>
      </w:pPr>
      <w:r>
        <w:rPr>
          <w:sz w:val="24"/>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вперѐд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вперѐд. Прыжки вверх на обеих ногах и одной</w:t>
      </w:r>
      <w:r>
        <w:rPr>
          <w:spacing w:val="40"/>
          <w:sz w:val="24"/>
        </w:rPr>
        <w:t xml:space="preserve"> </w:t>
      </w:r>
      <w:r>
        <w:rPr>
          <w:sz w:val="24"/>
        </w:rPr>
        <w:t>ноге с продвижением вперѐд. Удары по мячу в стенку в максимальном темпе. Ведение мяча с остановками и ускорениями, «дриблинг» мяча с изменением направления движения. Кувырки вперѐд, назад, боком с последующим рывком. Подвижные и спортивные игры, эстафеты.</w:t>
      </w:r>
    </w:p>
    <w:p w14:paraId="12E6D0D9">
      <w:pPr>
        <w:pStyle w:val="7"/>
        <w:numPr>
          <w:ilvl w:val="0"/>
          <w:numId w:val="22"/>
        </w:numPr>
        <w:tabs>
          <w:tab w:val="left" w:pos="1275"/>
        </w:tabs>
        <w:spacing w:line="273" w:lineRule="auto"/>
        <w:ind w:right="275" w:firstLine="283"/>
        <w:rPr>
          <w:sz w:val="24"/>
        </w:rPr>
      </w:pPr>
      <w:r>
        <w:rPr>
          <w:sz w:val="24"/>
        </w:rPr>
        <w:t>Развитие силовых способностей. Комплексы упражнений с дополнительным</w:t>
      </w:r>
      <w:r>
        <w:rPr>
          <w:spacing w:val="-1"/>
          <w:sz w:val="24"/>
        </w:rPr>
        <w:t xml:space="preserve"> </w:t>
      </w:r>
      <w:r>
        <w:rPr>
          <w:sz w:val="24"/>
        </w:rPr>
        <w:t>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(вперѐд, назад, в приседе, с продвижением вперѐд).</w:t>
      </w:r>
    </w:p>
    <w:p w14:paraId="7D50C36D">
      <w:pPr>
        <w:pStyle w:val="2"/>
        <w:spacing w:before="1" w:line="276" w:lineRule="auto"/>
        <w:ind w:right="276"/>
      </w:pPr>
      <w:r>
        <w:t>Планируемые результаты освоения программы по физической культуре на уровне среднего общего образования.</w:t>
      </w:r>
    </w:p>
    <w:p w14:paraId="315CA214">
      <w:pPr>
        <w:pStyle w:val="5"/>
        <w:spacing w:line="276" w:lineRule="auto"/>
        <w:ind w:right="279"/>
      </w:pPr>
      <w:r>
        <w:t>В результате изучения физической культуры на уровне среднего общего образования у обучающегося будут сформированы следующие личностные результаты:</w:t>
      </w:r>
    </w:p>
    <w:p w14:paraId="22202E67">
      <w:pPr>
        <w:ind w:left="710"/>
        <w:jc w:val="both"/>
        <w:rPr>
          <w:i/>
          <w:sz w:val="24"/>
        </w:rPr>
      </w:pPr>
      <w:r>
        <w:rPr>
          <w:i/>
          <w:sz w:val="24"/>
        </w:rPr>
        <w:t>гражданского</w:t>
      </w:r>
      <w:r>
        <w:rPr>
          <w:i/>
          <w:spacing w:val="-2"/>
          <w:sz w:val="24"/>
        </w:rPr>
        <w:t xml:space="preserve"> воспитания:</w:t>
      </w:r>
    </w:p>
    <w:p w14:paraId="61B28665">
      <w:pPr>
        <w:pStyle w:val="7"/>
        <w:numPr>
          <w:ilvl w:val="0"/>
          <w:numId w:val="22"/>
        </w:numPr>
        <w:tabs>
          <w:tab w:val="left" w:pos="1275"/>
        </w:tabs>
        <w:spacing w:before="36" w:line="273" w:lineRule="auto"/>
        <w:ind w:right="281" w:firstLine="283"/>
        <w:jc w:val="left"/>
        <w:rPr>
          <w:sz w:val="24"/>
        </w:rPr>
      </w:pPr>
      <w:r>
        <w:rPr>
          <w:sz w:val="24"/>
        </w:rPr>
        <w:t>сформированность</w:t>
      </w:r>
      <w:r>
        <w:rPr>
          <w:spacing w:val="28"/>
          <w:sz w:val="24"/>
        </w:rPr>
        <w:t xml:space="preserve"> </w:t>
      </w:r>
      <w:r>
        <w:rPr>
          <w:sz w:val="24"/>
        </w:rPr>
        <w:t>гражданской</w:t>
      </w:r>
      <w:r>
        <w:rPr>
          <w:spacing w:val="28"/>
          <w:sz w:val="24"/>
        </w:rPr>
        <w:t xml:space="preserve"> </w:t>
      </w:r>
      <w:r>
        <w:rPr>
          <w:sz w:val="24"/>
        </w:rPr>
        <w:t>позиции</w:t>
      </w:r>
      <w:r>
        <w:rPr>
          <w:spacing w:val="28"/>
          <w:sz w:val="24"/>
        </w:rPr>
        <w:t xml:space="preserve"> </w:t>
      </w:r>
      <w:r>
        <w:rPr>
          <w:sz w:val="24"/>
        </w:rPr>
        <w:t>обучающегося</w:t>
      </w:r>
      <w:r>
        <w:rPr>
          <w:spacing w:val="29"/>
          <w:sz w:val="24"/>
        </w:rPr>
        <w:t xml:space="preserve"> </w:t>
      </w:r>
      <w:r>
        <w:rPr>
          <w:sz w:val="24"/>
        </w:rPr>
        <w:t>как</w:t>
      </w:r>
      <w:r>
        <w:rPr>
          <w:spacing w:val="28"/>
          <w:sz w:val="24"/>
        </w:rPr>
        <w:t xml:space="preserve"> </w:t>
      </w:r>
      <w:r>
        <w:rPr>
          <w:sz w:val="24"/>
        </w:rPr>
        <w:t>активного</w:t>
      </w:r>
      <w:r>
        <w:rPr>
          <w:spacing w:val="27"/>
          <w:sz w:val="24"/>
        </w:rPr>
        <w:t xml:space="preserve"> </w:t>
      </w:r>
      <w:r>
        <w:rPr>
          <w:sz w:val="24"/>
        </w:rPr>
        <w:t>и</w:t>
      </w:r>
      <w:r>
        <w:rPr>
          <w:spacing w:val="28"/>
          <w:sz w:val="24"/>
        </w:rPr>
        <w:t xml:space="preserve"> </w:t>
      </w:r>
      <w:r>
        <w:rPr>
          <w:sz w:val="24"/>
        </w:rPr>
        <w:t>ответственного члена российского общества;</w:t>
      </w:r>
    </w:p>
    <w:p w14:paraId="467AF59F">
      <w:pPr>
        <w:pStyle w:val="7"/>
        <w:numPr>
          <w:ilvl w:val="0"/>
          <w:numId w:val="22"/>
        </w:numPr>
        <w:tabs>
          <w:tab w:val="left" w:pos="1276"/>
        </w:tabs>
        <w:spacing w:before="1"/>
        <w:ind w:left="1276" w:hanging="282"/>
        <w:jc w:val="left"/>
        <w:rPr>
          <w:sz w:val="24"/>
        </w:rPr>
      </w:pPr>
      <w:r>
        <w:rPr>
          <w:sz w:val="24"/>
        </w:rPr>
        <w:t>осознание</w:t>
      </w:r>
      <w:r>
        <w:rPr>
          <w:spacing w:val="-8"/>
          <w:sz w:val="24"/>
        </w:rPr>
        <w:t xml:space="preserve"> </w:t>
      </w:r>
      <w:r>
        <w:rPr>
          <w:sz w:val="24"/>
        </w:rPr>
        <w:t>своих</w:t>
      </w:r>
      <w:r>
        <w:rPr>
          <w:spacing w:val="-2"/>
          <w:sz w:val="24"/>
        </w:rPr>
        <w:t xml:space="preserve"> </w:t>
      </w:r>
      <w:r>
        <w:rPr>
          <w:sz w:val="24"/>
        </w:rPr>
        <w:t>конституционных</w:t>
      </w:r>
      <w:r>
        <w:rPr>
          <w:spacing w:val="-4"/>
          <w:sz w:val="24"/>
        </w:rPr>
        <w:t xml:space="preserve"> </w:t>
      </w:r>
      <w:r>
        <w:rPr>
          <w:sz w:val="24"/>
        </w:rPr>
        <w:t>прав</w:t>
      </w:r>
      <w:r>
        <w:rPr>
          <w:spacing w:val="-5"/>
          <w:sz w:val="24"/>
        </w:rPr>
        <w:t xml:space="preserve"> </w:t>
      </w:r>
      <w:r>
        <w:rPr>
          <w:sz w:val="24"/>
        </w:rPr>
        <w:t>и</w:t>
      </w:r>
      <w:r>
        <w:rPr>
          <w:spacing w:val="-5"/>
          <w:sz w:val="24"/>
        </w:rPr>
        <w:t xml:space="preserve"> </w:t>
      </w:r>
      <w:r>
        <w:rPr>
          <w:sz w:val="24"/>
        </w:rPr>
        <w:t>обязанностей,</w:t>
      </w:r>
      <w:r>
        <w:rPr>
          <w:spacing w:val="-2"/>
          <w:sz w:val="24"/>
        </w:rPr>
        <w:t xml:space="preserve"> </w:t>
      </w:r>
      <w:r>
        <w:rPr>
          <w:sz w:val="24"/>
        </w:rPr>
        <w:t>уважение</w:t>
      </w:r>
      <w:r>
        <w:rPr>
          <w:spacing w:val="-6"/>
          <w:sz w:val="24"/>
        </w:rPr>
        <w:t xml:space="preserve"> </w:t>
      </w:r>
      <w:r>
        <w:rPr>
          <w:sz w:val="24"/>
        </w:rPr>
        <w:t>закона</w:t>
      </w:r>
      <w:r>
        <w:rPr>
          <w:spacing w:val="-5"/>
          <w:sz w:val="24"/>
        </w:rPr>
        <w:t xml:space="preserve"> </w:t>
      </w:r>
      <w:r>
        <w:rPr>
          <w:sz w:val="24"/>
        </w:rPr>
        <w:t>и</w:t>
      </w:r>
      <w:r>
        <w:rPr>
          <w:spacing w:val="-4"/>
          <w:sz w:val="24"/>
        </w:rPr>
        <w:t xml:space="preserve"> </w:t>
      </w:r>
      <w:r>
        <w:rPr>
          <w:spacing w:val="-2"/>
          <w:sz w:val="24"/>
        </w:rPr>
        <w:t>правопорядка;</w:t>
      </w:r>
    </w:p>
    <w:p w14:paraId="640F56AF">
      <w:pPr>
        <w:pStyle w:val="7"/>
        <w:numPr>
          <w:ilvl w:val="0"/>
          <w:numId w:val="22"/>
        </w:numPr>
        <w:tabs>
          <w:tab w:val="left" w:pos="1275"/>
          <w:tab w:val="left" w:pos="2540"/>
          <w:tab w:val="left" w:pos="4341"/>
          <w:tab w:val="left" w:pos="6192"/>
          <w:tab w:val="left" w:pos="8418"/>
          <w:tab w:val="left" w:pos="10496"/>
        </w:tabs>
        <w:spacing w:before="42" w:line="273" w:lineRule="auto"/>
        <w:ind w:right="281" w:firstLine="283"/>
        <w:jc w:val="left"/>
        <w:rPr>
          <w:sz w:val="24"/>
        </w:rPr>
      </w:pPr>
      <w:r>
        <w:rPr>
          <w:spacing w:val="-2"/>
          <w:sz w:val="24"/>
        </w:rPr>
        <w:t>принятие</w:t>
      </w:r>
      <w:r>
        <w:rPr>
          <w:sz w:val="24"/>
        </w:rPr>
        <w:tab/>
      </w:r>
      <w:r>
        <w:rPr>
          <w:spacing w:val="-2"/>
          <w:sz w:val="24"/>
        </w:rPr>
        <w:t>традиционных</w:t>
      </w:r>
      <w:r>
        <w:rPr>
          <w:sz w:val="24"/>
        </w:rPr>
        <w:tab/>
      </w:r>
      <w:r>
        <w:rPr>
          <w:spacing w:val="-2"/>
          <w:sz w:val="24"/>
        </w:rPr>
        <w:t>национальных,</w:t>
      </w:r>
      <w:r>
        <w:rPr>
          <w:sz w:val="24"/>
        </w:rPr>
        <w:tab/>
      </w:r>
      <w:r>
        <w:rPr>
          <w:spacing w:val="-2"/>
          <w:sz w:val="24"/>
        </w:rPr>
        <w:t>общечеловеческих</w:t>
      </w:r>
      <w:r>
        <w:rPr>
          <w:sz w:val="24"/>
        </w:rPr>
        <w:tab/>
      </w:r>
      <w:r>
        <w:rPr>
          <w:spacing w:val="-2"/>
          <w:sz w:val="24"/>
        </w:rPr>
        <w:t>гуманистических</w:t>
      </w:r>
      <w:r>
        <w:rPr>
          <w:sz w:val="24"/>
        </w:rPr>
        <w:tab/>
      </w:r>
      <w:r>
        <w:rPr>
          <w:spacing w:val="-10"/>
          <w:sz w:val="24"/>
        </w:rPr>
        <w:t xml:space="preserve">и </w:t>
      </w:r>
      <w:r>
        <w:rPr>
          <w:sz w:val="24"/>
        </w:rPr>
        <w:t>демократических ценностей;</w:t>
      </w:r>
    </w:p>
    <w:p w14:paraId="0810223F">
      <w:pPr>
        <w:pStyle w:val="7"/>
        <w:numPr>
          <w:ilvl w:val="0"/>
          <w:numId w:val="22"/>
        </w:numPr>
        <w:tabs>
          <w:tab w:val="left" w:pos="1275"/>
          <w:tab w:val="left" w:pos="2706"/>
          <w:tab w:val="left" w:pos="4500"/>
          <w:tab w:val="left" w:pos="5874"/>
          <w:tab w:val="left" w:pos="7524"/>
          <w:tab w:val="left" w:pos="9342"/>
        </w:tabs>
        <w:spacing w:before="3" w:line="273" w:lineRule="auto"/>
        <w:ind w:right="271" w:firstLine="283"/>
        <w:jc w:val="left"/>
        <w:rPr>
          <w:sz w:val="24"/>
        </w:rPr>
      </w:pPr>
      <w:r>
        <w:rPr>
          <w:spacing w:val="-2"/>
          <w:sz w:val="24"/>
        </w:rPr>
        <w:t>готовность</w:t>
      </w:r>
      <w:r>
        <w:rPr>
          <w:sz w:val="24"/>
        </w:rPr>
        <w:tab/>
      </w:r>
      <w:r>
        <w:rPr>
          <w:spacing w:val="-2"/>
          <w:sz w:val="24"/>
        </w:rPr>
        <w:t>противостоять</w:t>
      </w:r>
      <w:r>
        <w:rPr>
          <w:sz w:val="24"/>
        </w:rPr>
        <w:tab/>
      </w:r>
      <w:r>
        <w:rPr>
          <w:spacing w:val="-2"/>
          <w:sz w:val="24"/>
        </w:rPr>
        <w:t>идеологии</w:t>
      </w:r>
      <w:r>
        <w:rPr>
          <w:sz w:val="24"/>
        </w:rPr>
        <w:tab/>
      </w:r>
      <w:r>
        <w:rPr>
          <w:spacing w:val="-2"/>
          <w:sz w:val="24"/>
        </w:rPr>
        <w:t>экстремизма,</w:t>
      </w:r>
      <w:r>
        <w:rPr>
          <w:sz w:val="24"/>
        </w:rPr>
        <w:tab/>
      </w:r>
      <w:r>
        <w:rPr>
          <w:spacing w:val="-2"/>
          <w:sz w:val="24"/>
        </w:rPr>
        <w:t>национализма,</w:t>
      </w:r>
      <w:r>
        <w:rPr>
          <w:sz w:val="24"/>
        </w:rPr>
        <w:tab/>
      </w:r>
      <w:r>
        <w:rPr>
          <w:spacing w:val="-2"/>
          <w:sz w:val="24"/>
        </w:rPr>
        <w:t xml:space="preserve">ксенофобии, </w:t>
      </w:r>
      <w:r>
        <w:rPr>
          <w:sz w:val="24"/>
        </w:rPr>
        <w:t>дискриминации по социальным, религиозным, расовым, национальным признакам;</w:t>
      </w:r>
    </w:p>
    <w:p w14:paraId="56B9968E">
      <w:pPr>
        <w:pStyle w:val="7"/>
        <w:spacing w:line="273" w:lineRule="auto"/>
        <w:jc w:val="left"/>
        <w:rPr>
          <w:sz w:val="24"/>
        </w:rPr>
        <w:sectPr>
          <w:pgSz w:w="11900" w:h="16850"/>
          <w:pgMar w:top="140" w:right="283" w:bottom="480" w:left="708" w:header="0" w:footer="297" w:gutter="0"/>
          <w:cols w:space="720" w:num="1"/>
        </w:sectPr>
      </w:pPr>
    </w:p>
    <w:p w14:paraId="7F9BB9BE">
      <w:pPr>
        <w:pStyle w:val="5"/>
        <w:spacing w:before="57"/>
        <w:ind w:left="0" w:firstLine="0"/>
        <w:jc w:val="left"/>
        <w:rPr>
          <w:b/>
          <w:sz w:val="18"/>
        </w:rPr>
      </w:pPr>
    </w:p>
    <w:p w14:paraId="5AF7BDB6">
      <w:pPr>
        <w:pStyle w:val="7"/>
        <w:numPr>
          <w:ilvl w:val="0"/>
          <w:numId w:val="22"/>
        </w:numPr>
        <w:tabs>
          <w:tab w:val="left" w:pos="1275"/>
          <w:tab w:val="left" w:pos="2620"/>
          <w:tab w:val="left" w:pos="3394"/>
          <w:tab w:val="left" w:pos="4840"/>
          <w:tab w:val="left" w:pos="6408"/>
          <w:tab w:val="left" w:pos="6737"/>
          <w:tab w:val="left" w:pos="7979"/>
          <w:tab w:val="left" w:pos="9603"/>
        </w:tabs>
        <w:spacing w:line="273" w:lineRule="auto"/>
        <w:ind w:right="279" w:firstLine="283"/>
        <w:jc w:val="left"/>
        <w:rPr>
          <w:sz w:val="24"/>
        </w:rPr>
      </w:pPr>
      <w:r>
        <w:rPr>
          <w:spacing w:val="-2"/>
          <w:sz w:val="24"/>
        </w:rPr>
        <w:t>готовность</w:t>
      </w:r>
      <w:r>
        <w:rPr>
          <w:sz w:val="24"/>
        </w:rPr>
        <w:tab/>
      </w:r>
      <w:r>
        <w:rPr>
          <w:spacing w:val="-4"/>
          <w:sz w:val="24"/>
        </w:rPr>
        <w:t>вести</w:t>
      </w:r>
      <w:r>
        <w:rPr>
          <w:sz w:val="24"/>
        </w:rPr>
        <w:tab/>
      </w:r>
      <w:r>
        <w:rPr>
          <w:spacing w:val="-2"/>
          <w:sz w:val="24"/>
        </w:rPr>
        <w:t>совместную</w:t>
      </w:r>
      <w:r>
        <w:rPr>
          <w:sz w:val="24"/>
        </w:rPr>
        <w:tab/>
      </w:r>
      <w:r>
        <w:rPr>
          <w:spacing w:val="-2"/>
          <w:sz w:val="24"/>
        </w:rPr>
        <w:t>деятельность</w:t>
      </w:r>
      <w:r>
        <w:rPr>
          <w:sz w:val="24"/>
        </w:rPr>
        <w:tab/>
      </w:r>
      <w:r>
        <w:rPr>
          <w:spacing w:val="-10"/>
          <w:sz w:val="24"/>
        </w:rPr>
        <w:t>в</w:t>
      </w:r>
      <w:r>
        <w:rPr>
          <w:sz w:val="24"/>
        </w:rPr>
        <w:tab/>
      </w:r>
      <w:r>
        <w:rPr>
          <w:spacing w:val="-2"/>
          <w:sz w:val="24"/>
        </w:rPr>
        <w:t>интересах</w:t>
      </w:r>
      <w:r>
        <w:rPr>
          <w:sz w:val="24"/>
        </w:rPr>
        <w:tab/>
      </w:r>
      <w:r>
        <w:rPr>
          <w:spacing w:val="-2"/>
          <w:sz w:val="24"/>
        </w:rPr>
        <w:t>гражданского</w:t>
      </w:r>
      <w:r>
        <w:rPr>
          <w:sz w:val="24"/>
        </w:rPr>
        <w:tab/>
      </w:r>
      <w:r>
        <w:rPr>
          <w:spacing w:val="-2"/>
          <w:sz w:val="24"/>
        </w:rPr>
        <w:t xml:space="preserve">общества, </w:t>
      </w:r>
      <w:r>
        <w:rPr>
          <w:sz w:val="24"/>
        </w:rPr>
        <w:t>участвовать в самоуправлении в образовательной организации;</w:t>
      </w:r>
    </w:p>
    <w:p w14:paraId="74788515">
      <w:pPr>
        <w:pStyle w:val="7"/>
        <w:numPr>
          <w:ilvl w:val="0"/>
          <w:numId w:val="22"/>
        </w:numPr>
        <w:tabs>
          <w:tab w:val="left" w:pos="1275"/>
        </w:tabs>
        <w:spacing w:before="3" w:line="273" w:lineRule="auto"/>
        <w:ind w:right="279" w:firstLine="283"/>
        <w:jc w:val="left"/>
        <w:rPr>
          <w:sz w:val="24"/>
        </w:rPr>
      </w:pPr>
      <w:r>
        <w:rPr>
          <w:sz w:val="24"/>
        </w:rPr>
        <w:t xml:space="preserve">умение взаимодействовать с социальными институтами в соответствии с их функциями и </w:t>
      </w:r>
      <w:r>
        <w:rPr>
          <w:spacing w:val="-2"/>
          <w:sz w:val="24"/>
        </w:rPr>
        <w:t>назначением;</w:t>
      </w:r>
    </w:p>
    <w:p w14:paraId="646C0FE5">
      <w:pPr>
        <w:pStyle w:val="7"/>
        <w:numPr>
          <w:ilvl w:val="0"/>
          <w:numId w:val="22"/>
        </w:numPr>
        <w:tabs>
          <w:tab w:val="left" w:pos="1276"/>
        </w:tabs>
        <w:spacing w:before="1"/>
        <w:ind w:left="1276" w:hanging="282"/>
        <w:jc w:val="left"/>
        <w:rPr>
          <w:sz w:val="24"/>
        </w:rPr>
      </w:pPr>
      <w:r>
        <w:rPr>
          <w:sz w:val="24"/>
        </w:rPr>
        <w:t>готовность</w:t>
      </w:r>
      <w:r>
        <w:rPr>
          <w:spacing w:val="-6"/>
          <w:sz w:val="24"/>
        </w:rPr>
        <w:t xml:space="preserve"> </w:t>
      </w:r>
      <w:r>
        <w:rPr>
          <w:sz w:val="24"/>
        </w:rPr>
        <w:t>к</w:t>
      </w:r>
      <w:r>
        <w:rPr>
          <w:spacing w:val="-3"/>
          <w:sz w:val="24"/>
        </w:rPr>
        <w:t xml:space="preserve"> </w:t>
      </w:r>
      <w:r>
        <w:rPr>
          <w:sz w:val="24"/>
        </w:rPr>
        <w:t>гуманитарной</w:t>
      </w:r>
      <w:r>
        <w:rPr>
          <w:spacing w:val="-4"/>
          <w:sz w:val="24"/>
        </w:rPr>
        <w:t xml:space="preserve"> </w:t>
      </w:r>
      <w:r>
        <w:rPr>
          <w:sz w:val="24"/>
        </w:rPr>
        <w:t>и</w:t>
      </w:r>
      <w:r>
        <w:rPr>
          <w:spacing w:val="-3"/>
          <w:sz w:val="24"/>
        </w:rPr>
        <w:t xml:space="preserve"> </w:t>
      </w:r>
      <w:r>
        <w:rPr>
          <w:sz w:val="24"/>
        </w:rPr>
        <w:t>волонтѐрской</w:t>
      </w:r>
      <w:r>
        <w:rPr>
          <w:spacing w:val="-3"/>
          <w:sz w:val="24"/>
        </w:rPr>
        <w:t xml:space="preserve"> </w:t>
      </w:r>
      <w:r>
        <w:rPr>
          <w:spacing w:val="-2"/>
          <w:sz w:val="24"/>
        </w:rPr>
        <w:t>деятельности;</w:t>
      </w:r>
    </w:p>
    <w:p w14:paraId="378C44AC">
      <w:pPr>
        <w:spacing w:before="42"/>
        <w:ind w:left="710"/>
        <w:rPr>
          <w:i/>
          <w:sz w:val="24"/>
        </w:rPr>
      </w:pPr>
      <w:r>
        <w:rPr>
          <w:i/>
          <w:sz w:val="24"/>
        </w:rPr>
        <w:t>патриотического</w:t>
      </w:r>
      <w:r>
        <w:rPr>
          <w:i/>
          <w:spacing w:val="-10"/>
          <w:sz w:val="24"/>
        </w:rPr>
        <w:t xml:space="preserve"> </w:t>
      </w:r>
      <w:r>
        <w:rPr>
          <w:i/>
          <w:spacing w:val="-2"/>
          <w:sz w:val="24"/>
        </w:rPr>
        <w:t>воспитания:</w:t>
      </w:r>
    </w:p>
    <w:p w14:paraId="4E308003">
      <w:pPr>
        <w:pStyle w:val="7"/>
        <w:numPr>
          <w:ilvl w:val="0"/>
          <w:numId w:val="22"/>
        </w:numPr>
        <w:tabs>
          <w:tab w:val="left" w:pos="1275"/>
        </w:tabs>
        <w:spacing w:before="41" w:line="273" w:lineRule="auto"/>
        <w:ind w:right="279" w:firstLine="283"/>
        <w:rPr>
          <w:sz w:val="24"/>
        </w:rPr>
      </w:pPr>
      <w:r>
        <w:rPr>
          <w:sz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69363BA3">
      <w:pPr>
        <w:pStyle w:val="7"/>
        <w:numPr>
          <w:ilvl w:val="0"/>
          <w:numId w:val="22"/>
        </w:numPr>
        <w:tabs>
          <w:tab w:val="left" w:pos="1275"/>
        </w:tabs>
        <w:spacing w:before="5" w:line="273" w:lineRule="auto"/>
        <w:ind w:right="274" w:firstLine="283"/>
        <w:rPr>
          <w:sz w:val="24"/>
        </w:rPr>
      </w:pPr>
      <w:r>
        <w:rPr>
          <w:sz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2AC9AFAC">
      <w:pPr>
        <w:pStyle w:val="7"/>
        <w:numPr>
          <w:ilvl w:val="0"/>
          <w:numId w:val="22"/>
        </w:numPr>
        <w:tabs>
          <w:tab w:val="left" w:pos="1275"/>
        </w:tabs>
        <w:spacing w:before="6" w:line="273" w:lineRule="auto"/>
        <w:ind w:right="281" w:firstLine="283"/>
        <w:rPr>
          <w:sz w:val="24"/>
        </w:rPr>
      </w:pPr>
      <w:r>
        <w:rPr>
          <w:sz w:val="24"/>
        </w:rPr>
        <w:t>идейную убеждѐнность, готовность к служению и защите Отечества, ответственность за его судьбу;</w:t>
      </w:r>
    </w:p>
    <w:p w14:paraId="5C53AFC7">
      <w:pPr>
        <w:spacing w:before="1"/>
        <w:ind w:left="710"/>
        <w:jc w:val="both"/>
        <w:rPr>
          <w:i/>
          <w:sz w:val="24"/>
        </w:rPr>
      </w:pPr>
      <w:r>
        <w:rPr>
          <w:i/>
          <w:sz w:val="24"/>
        </w:rPr>
        <w:t>духовно-нравственного</w:t>
      </w:r>
      <w:r>
        <w:rPr>
          <w:i/>
          <w:spacing w:val="-10"/>
          <w:sz w:val="24"/>
        </w:rPr>
        <w:t xml:space="preserve"> </w:t>
      </w:r>
      <w:r>
        <w:rPr>
          <w:i/>
          <w:spacing w:val="-2"/>
          <w:sz w:val="24"/>
        </w:rPr>
        <w:t>воспитания:</w:t>
      </w:r>
    </w:p>
    <w:p w14:paraId="5487BFF1">
      <w:pPr>
        <w:pStyle w:val="7"/>
        <w:numPr>
          <w:ilvl w:val="0"/>
          <w:numId w:val="22"/>
        </w:numPr>
        <w:tabs>
          <w:tab w:val="left" w:pos="1275"/>
        </w:tabs>
        <w:spacing w:before="43" w:line="273" w:lineRule="auto"/>
        <w:ind w:right="272" w:firstLine="283"/>
        <w:rPr>
          <w:sz w:val="24"/>
        </w:rPr>
      </w:pPr>
      <w:r>
        <w:rPr>
          <w:sz w:val="24"/>
        </w:rPr>
        <w:t xml:space="preserve">осознание духовных ценностей российского народа; сформированность нравственного сознания, этического поведения; способность оценивать ситуацию и принимать осознанные </w:t>
      </w:r>
      <w:r>
        <w:rPr>
          <w:spacing w:val="-2"/>
          <w:sz w:val="24"/>
        </w:rPr>
        <w:t>решения,</w:t>
      </w:r>
    </w:p>
    <w:p w14:paraId="36056172">
      <w:pPr>
        <w:pStyle w:val="7"/>
        <w:numPr>
          <w:ilvl w:val="0"/>
          <w:numId w:val="22"/>
        </w:numPr>
        <w:tabs>
          <w:tab w:val="left" w:pos="1276"/>
        </w:tabs>
        <w:spacing w:before="2"/>
        <w:ind w:left="1276" w:hanging="282"/>
        <w:rPr>
          <w:sz w:val="24"/>
        </w:rPr>
      </w:pPr>
      <w:r>
        <w:rPr>
          <w:sz w:val="24"/>
        </w:rPr>
        <w:t>ориентируясь</w:t>
      </w:r>
      <w:r>
        <w:rPr>
          <w:spacing w:val="-6"/>
          <w:sz w:val="24"/>
        </w:rPr>
        <w:t xml:space="preserve"> </w:t>
      </w:r>
      <w:r>
        <w:rPr>
          <w:sz w:val="24"/>
        </w:rPr>
        <w:t>на</w:t>
      </w:r>
      <w:r>
        <w:rPr>
          <w:spacing w:val="-4"/>
          <w:sz w:val="24"/>
        </w:rPr>
        <w:t xml:space="preserve"> </w:t>
      </w:r>
      <w:r>
        <w:rPr>
          <w:sz w:val="24"/>
        </w:rPr>
        <w:t>морально-нравственные</w:t>
      </w:r>
      <w:r>
        <w:rPr>
          <w:spacing w:val="-4"/>
          <w:sz w:val="24"/>
        </w:rPr>
        <w:t xml:space="preserve"> </w:t>
      </w:r>
      <w:r>
        <w:rPr>
          <w:sz w:val="24"/>
        </w:rPr>
        <w:t>нормы</w:t>
      </w:r>
      <w:r>
        <w:rPr>
          <w:spacing w:val="-3"/>
          <w:sz w:val="24"/>
        </w:rPr>
        <w:t xml:space="preserve"> </w:t>
      </w:r>
      <w:r>
        <w:rPr>
          <w:sz w:val="24"/>
        </w:rPr>
        <w:t>и</w:t>
      </w:r>
      <w:r>
        <w:rPr>
          <w:spacing w:val="-3"/>
          <w:sz w:val="24"/>
        </w:rPr>
        <w:t xml:space="preserve"> </w:t>
      </w:r>
      <w:r>
        <w:rPr>
          <w:spacing w:val="-2"/>
          <w:sz w:val="24"/>
        </w:rPr>
        <w:t>ценности;</w:t>
      </w:r>
    </w:p>
    <w:p w14:paraId="361A05EB">
      <w:pPr>
        <w:pStyle w:val="7"/>
        <w:numPr>
          <w:ilvl w:val="0"/>
          <w:numId w:val="22"/>
        </w:numPr>
        <w:tabs>
          <w:tab w:val="left" w:pos="1276"/>
        </w:tabs>
        <w:spacing w:before="42"/>
        <w:ind w:left="1276" w:hanging="282"/>
        <w:rPr>
          <w:sz w:val="24"/>
        </w:rPr>
      </w:pPr>
      <w:r>
        <w:rPr>
          <w:sz w:val="24"/>
        </w:rPr>
        <w:t>осознание</w:t>
      </w:r>
      <w:r>
        <w:rPr>
          <w:spacing w:val="-6"/>
          <w:sz w:val="24"/>
        </w:rPr>
        <w:t xml:space="preserve"> </w:t>
      </w:r>
      <w:r>
        <w:rPr>
          <w:sz w:val="24"/>
        </w:rPr>
        <w:t>личного</w:t>
      </w:r>
      <w:r>
        <w:rPr>
          <w:spacing w:val="-2"/>
          <w:sz w:val="24"/>
        </w:rPr>
        <w:t xml:space="preserve"> </w:t>
      </w:r>
      <w:r>
        <w:rPr>
          <w:sz w:val="24"/>
        </w:rPr>
        <w:t>вклада</w:t>
      </w:r>
      <w:r>
        <w:rPr>
          <w:spacing w:val="-4"/>
          <w:sz w:val="24"/>
        </w:rPr>
        <w:t xml:space="preserve"> </w:t>
      </w:r>
      <w:r>
        <w:rPr>
          <w:sz w:val="24"/>
        </w:rPr>
        <w:t>в</w:t>
      </w:r>
      <w:r>
        <w:rPr>
          <w:spacing w:val="-3"/>
          <w:sz w:val="24"/>
        </w:rPr>
        <w:t xml:space="preserve"> </w:t>
      </w:r>
      <w:r>
        <w:rPr>
          <w:sz w:val="24"/>
        </w:rPr>
        <w:t>построение</w:t>
      </w:r>
      <w:r>
        <w:rPr>
          <w:spacing w:val="-2"/>
          <w:sz w:val="24"/>
        </w:rPr>
        <w:t xml:space="preserve"> </w:t>
      </w:r>
      <w:r>
        <w:rPr>
          <w:sz w:val="24"/>
        </w:rPr>
        <w:t>устойчивого</w:t>
      </w:r>
      <w:r>
        <w:rPr>
          <w:spacing w:val="-2"/>
          <w:sz w:val="24"/>
        </w:rPr>
        <w:t xml:space="preserve"> будущего;</w:t>
      </w:r>
    </w:p>
    <w:p w14:paraId="19E37D3C">
      <w:pPr>
        <w:pStyle w:val="7"/>
        <w:numPr>
          <w:ilvl w:val="0"/>
          <w:numId w:val="22"/>
        </w:numPr>
        <w:tabs>
          <w:tab w:val="left" w:pos="1275"/>
        </w:tabs>
        <w:spacing w:before="40" w:line="273" w:lineRule="auto"/>
        <w:ind w:right="278" w:firstLine="283"/>
        <w:rPr>
          <w:sz w:val="24"/>
        </w:rPr>
      </w:pPr>
      <w:r>
        <w:rPr>
          <w:sz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6328F5B2">
      <w:pPr>
        <w:spacing w:before="4"/>
        <w:ind w:left="710"/>
        <w:jc w:val="both"/>
        <w:rPr>
          <w:i/>
          <w:sz w:val="24"/>
        </w:rPr>
      </w:pPr>
      <w:r>
        <w:rPr>
          <w:i/>
          <w:sz w:val="24"/>
        </w:rPr>
        <w:t>эстетического</w:t>
      </w:r>
      <w:r>
        <w:rPr>
          <w:i/>
          <w:spacing w:val="-4"/>
          <w:sz w:val="24"/>
        </w:rPr>
        <w:t xml:space="preserve"> </w:t>
      </w:r>
      <w:r>
        <w:rPr>
          <w:i/>
          <w:spacing w:val="-2"/>
          <w:sz w:val="24"/>
        </w:rPr>
        <w:t>воспитания:</w:t>
      </w:r>
    </w:p>
    <w:p w14:paraId="4ADE2D2E">
      <w:pPr>
        <w:pStyle w:val="7"/>
        <w:numPr>
          <w:ilvl w:val="0"/>
          <w:numId w:val="22"/>
        </w:numPr>
        <w:tabs>
          <w:tab w:val="left" w:pos="1275"/>
        </w:tabs>
        <w:spacing w:before="40" w:line="273" w:lineRule="auto"/>
        <w:ind w:right="281" w:firstLine="283"/>
        <w:jc w:val="left"/>
        <w:rPr>
          <w:sz w:val="24"/>
        </w:rPr>
      </w:pPr>
      <w:r>
        <w:rPr>
          <w:sz w:val="24"/>
        </w:rPr>
        <w:t>эстетическое</w:t>
      </w:r>
      <w:r>
        <w:rPr>
          <w:spacing w:val="80"/>
          <w:sz w:val="24"/>
        </w:rPr>
        <w:t xml:space="preserve"> </w:t>
      </w:r>
      <w:r>
        <w:rPr>
          <w:sz w:val="24"/>
        </w:rPr>
        <w:t>отношение</w:t>
      </w:r>
      <w:r>
        <w:rPr>
          <w:spacing w:val="80"/>
          <w:sz w:val="24"/>
        </w:rPr>
        <w:t xml:space="preserve"> </w:t>
      </w:r>
      <w:r>
        <w:rPr>
          <w:sz w:val="24"/>
        </w:rPr>
        <w:t>к</w:t>
      </w:r>
      <w:r>
        <w:rPr>
          <w:spacing w:val="80"/>
          <w:sz w:val="24"/>
        </w:rPr>
        <w:t xml:space="preserve"> </w:t>
      </w:r>
      <w:r>
        <w:rPr>
          <w:sz w:val="24"/>
        </w:rPr>
        <w:t>миру,</w:t>
      </w:r>
      <w:r>
        <w:rPr>
          <w:spacing w:val="80"/>
          <w:sz w:val="24"/>
        </w:rPr>
        <w:t xml:space="preserve"> </w:t>
      </w:r>
      <w:r>
        <w:rPr>
          <w:sz w:val="24"/>
        </w:rPr>
        <w:t>включая</w:t>
      </w:r>
      <w:r>
        <w:rPr>
          <w:spacing w:val="80"/>
          <w:sz w:val="24"/>
        </w:rPr>
        <w:t xml:space="preserve"> </w:t>
      </w:r>
      <w:r>
        <w:rPr>
          <w:sz w:val="24"/>
        </w:rPr>
        <w:t>эстетику</w:t>
      </w:r>
      <w:r>
        <w:rPr>
          <w:spacing w:val="80"/>
          <w:sz w:val="24"/>
        </w:rPr>
        <w:t xml:space="preserve"> </w:t>
      </w:r>
      <w:r>
        <w:rPr>
          <w:sz w:val="24"/>
        </w:rPr>
        <w:t>быта,</w:t>
      </w:r>
      <w:r>
        <w:rPr>
          <w:spacing w:val="80"/>
          <w:sz w:val="24"/>
        </w:rPr>
        <w:t xml:space="preserve"> </w:t>
      </w:r>
      <w:r>
        <w:rPr>
          <w:sz w:val="24"/>
        </w:rPr>
        <w:t>научного</w:t>
      </w:r>
      <w:r>
        <w:rPr>
          <w:spacing w:val="80"/>
          <w:sz w:val="24"/>
        </w:rPr>
        <w:t xml:space="preserve"> </w:t>
      </w:r>
      <w:r>
        <w:rPr>
          <w:sz w:val="24"/>
        </w:rPr>
        <w:t>и</w:t>
      </w:r>
      <w:r>
        <w:rPr>
          <w:spacing w:val="80"/>
          <w:sz w:val="24"/>
        </w:rPr>
        <w:t xml:space="preserve"> </w:t>
      </w:r>
      <w:r>
        <w:rPr>
          <w:sz w:val="24"/>
        </w:rPr>
        <w:t>технического творчества, спорта, труда, общественных отношений;</w:t>
      </w:r>
    </w:p>
    <w:p w14:paraId="49B22567">
      <w:pPr>
        <w:pStyle w:val="7"/>
        <w:numPr>
          <w:ilvl w:val="0"/>
          <w:numId w:val="22"/>
        </w:numPr>
        <w:tabs>
          <w:tab w:val="left" w:pos="1275"/>
        </w:tabs>
        <w:spacing w:before="3" w:line="273" w:lineRule="auto"/>
        <w:ind w:right="282" w:firstLine="283"/>
        <w:jc w:val="left"/>
        <w:rPr>
          <w:sz w:val="24"/>
        </w:rPr>
      </w:pPr>
      <w:r>
        <w:rPr>
          <w:sz w:val="24"/>
        </w:rPr>
        <w:t>способность</w:t>
      </w:r>
      <w:r>
        <w:rPr>
          <w:spacing w:val="39"/>
          <w:sz w:val="24"/>
        </w:rPr>
        <w:t xml:space="preserve"> </w:t>
      </w:r>
      <w:r>
        <w:rPr>
          <w:sz w:val="24"/>
        </w:rPr>
        <w:t>воспринимать</w:t>
      </w:r>
      <w:r>
        <w:rPr>
          <w:spacing w:val="39"/>
          <w:sz w:val="24"/>
        </w:rPr>
        <w:t xml:space="preserve"> </w:t>
      </w:r>
      <w:r>
        <w:rPr>
          <w:sz w:val="24"/>
        </w:rPr>
        <w:t>различные</w:t>
      </w:r>
      <w:r>
        <w:rPr>
          <w:spacing w:val="37"/>
          <w:sz w:val="24"/>
        </w:rPr>
        <w:t xml:space="preserve"> </w:t>
      </w:r>
      <w:r>
        <w:rPr>
          <w:sz w:val="24"/>
        </w:rPr>
        <w:t>виды</w:t>
      </w:r>
      <w:r>
        <w:rPr>
          <w:spacing w:val="40"/>
          <w:sz w:val="24"/>
        </w:rPr>
        <w:t xml:space="preserve"> </w:t>
      </w:r>
      <w:r>
        <w:rPr>
          <w:sz w:val="24"/>
        </w:rPr>
        <w:t>искусства,</w:t>
      </w:r>
      <w:r>
        <w:rPr>
          <w:spacing w:val="38"/>
          <w:sz w:val="24"/>
        </w:rPr>
        <w:t xml:space="preserve"> </w:t>
      </w:r>
      <w:r>
        <w:rPr>
          <w:sz w:val="24"/>
        </w:rPr>
        <w:t>традиции</w:t>
      </w:r>
      <w:r>
        <w:rPr>
          <w:spacing w:val="39"/>
          <w:sz w:val="24"/>
        </w:rPr>
        <w:t xml:space="preserve"> </w:t>
      </w:r>
      <w:r>
        <w:rPr>
          <w:sz w:val="24"/>
        </w:rPr>
        <w:t>и</w:t>
      </w:r>
      <w:r>
        <w:rPr>
          <w:spacing w:val="37"/>
          <w:sz w:val="24"/>
        </w:rPr>
        <w:t xml:space="preserve"> </w:t>
      </w:r>
      <w:r>
        <w:rPr>
          <w:sz w:val="24"/>
        </w:rPr>
        <w:t>творчество</w:t>
      </w:r>
      <w:r>
        <w:rPr>
          <w:spacing w:val="40"/>
          <w:sz w:val="24"/>
        </w:rPr>
        <w:t xml:space="preserve"> </w:t>
      </w:r>
      <w:r>
        <w:rPr>
          <w:sz w:val="24"/>
        </w:rPr>
        <w:t>своего</w:t>
      </w:r>
      <w:r>
        <w:rPr>
          <w:spacing w:val="38"/>
          <w:sz w:val="24"/>
        </w:rPr>
        <w:t xml:space="preserve"> </w:t>
      </w:r>
      <w:r>
        <w:rPr>
          <w:sz w:val="24"/>
        </w:rPr>
        <w:t>и других народов, ощущать эмоциональное воздействие искусства;</w:t>
      </w:r>
    </w:p>
    <w:p w14:paraId="7490A088">
      <w:pPr>
        <w:pStyle w:val="7"/>
        <w:numPr>
          <w:ilvl w:val="0"/>
          <w:numId w:val="22"/>
        </w:numPr>
        <w:tabs>
          <w:tab w:val="left" w:pos="1275"/>
        </w:tabs>
        <w:spacing w:before="1" w:line="273" w:lineRule="auto"/>
        <w:ind w:right="271" w:firstLine="283"/>
        <w:jc w:val="left"/>
        <w:rPr>
          <w:sz w:val="24"/>
        </w:rPr>
      </w:pPr>
      <w:r>
        <w:rPr>
          <w:sz w:val="24"/>
        </w:rPr>
        <w:t>убеждѐнность</w:t>
      </w:r>
      <w:r>
        <w:rPr>
          <w:spacing w:val="80"/>
          <w:sz w:val="24"/>
        </w:rPr>
        <w:t xml:space="preserve"> </w:t>
      </w:r>
      <w:r>
        <w:rPr>
          <w:sz w:val="24"/>
        </w:rPr>
        <w:t>в</w:t>
      </w:r>
      <w:r>
        <w:rPr>
          <w:spacing w:val="80"/>
          <w:sz w:val="24"/>
        </w:rPr>
        <w:t xml:space="preserve"> </w:t>
      </w:r>
      <w:r>
        <w:rPr>
          <w:sz w:val="24"/>
        </w:rPr>
        <w:t>значимости</w:t>
      </w:r>
      <w:r>
        <w:rPr>
          <w:spacing w:val="80"/>
          <w:sz w:val="24"/>
        </w:rPr>
        <w:t xml:space="preserve"> </w:t>
      </w:r>
      <w:r>
        <w:rPr>
          <w:sz w:val="24"/>
        </w:rPr>
        <w:t>для</w:t>
      </w:r>
      <w:r>
        <w:rPr>
          <w:spacing w:val="80"/>
          <w:sz w:val="24"/>
        </w:rPr>
        <w:t xml:space="preserve"> </w:t>
      </w:r>
      <w:r>
        <w:rPr>
          <w:sz w:val="24"/>
        </w:rPr>
        <w:t>личности</w:t>
      </w:r>
      <w:r>
        <w:rPr>
          <w:spacing w:val="80"/>
          <w:sz w:val="24"/>
        </w:rPr>
        <w:t xml:space="preserve"> </w:t>
      </w:r>
      <w:r>
        <w:rPr>
          <w:sz w:val="24"/>
        </w:rPr>
        <w:t>и</w:t>
      </w:r>
      <w:r>
        <w:rPr>
          <w:spacing w:val="80"/>
          <w:sz w:val="24"/>
        </w:rPr>
        <w:t xml:space="preserve"> </w:t>
      </w:r>
      <w:r>
        <w:rPr>
          <w:sz w:val="24"/>
        </w:rPr>
        <w:t>общества</w:t>
      </w:r>
      <w:r>
        <w:rPr>
          <w:spacing w:val="80"/>
          <w:sz w:val="24"/>
        </w:rPr>
        <w:t xml:space="preserve"> </w:t>
      </w:r>
      <w:r>
        <w:rPr>
          <w:sz w:val="24"/>
        </w:rPr>
        <w:t>отечественного</w:t>
      </w:r>
      <w:r>
        <w:rPr>
          <w:spacing w:val="80"/>
          <w:sz w:val="24"/>
        </w:rPr>
        <w:t xml:space="preserve"> </w:t>
      </w:r>
      <w:r>
        <w:rPr>
          <w:sz w:val="24"/>
        </w:rPr>
        <w:t>и</w:t>
      </w:r>
      <w:r>
        <w:rPr>
          <w:spacing w:val="80"/>
          <w:sz w:val="24"/>
        </w:rPr>
        <w:t xml:space="preserve"> </w:t>
      </w:r>
      <w:r>
        <w:rPr>
          <w:sz w:val="24"/>
        </w:rPr>
        <w:t>мирового</w:t>
      </w:r>
      <w:r>
        <w:rPr>
          <w:spacing w:val="40"/>
          <w:sz w:val="24"/>
        </w:rPr>
        <w:t xml:space="preserve"> </w:t>
      </w:r>
      <w:r>
        <w:rPr>
          <w:sz w:val="24"/>
        </w:rPr>
        <w:t>искусства, этнических культурных традиций и народного творчества;</w:t>
      </w:r>
    </w:p>
    <w:p w14:paraId="3D477F00">
      <w:pPr>
        <w:pStyle w:val="7"/>
        <w:numPr>
          <w:ilvl w:val="0"/>
          <w:numId w:val="22"/>
        </w:numPr>
        <w:tabs>
          <w:tab w:val="left" w:pos="1275"/>
        </w:tabs>
        <w:spacing w:before="3" w:line="276" w:lineRule="auto"/>
        <w:ind w:right="281" w:firstLine="283"/>
        <w:jc w:val="left"/>
        <w:rPr>
          <w:sz w:val="24"/>
        </w:rPr>
      </w:pPr>
      <w:r>
        <w:rPr>
          <w:sz w:val="24"/>
        </w:rPr>
        <w:t>готовность к самовыражению в разных видах искусства,</w:t>
      </w:r>
      <w:r>
        <w:rPr>
          <w:spacing w:val="28"/>
          <w:sz w:val="24"/>
        </w:rPr>
        <w:t xml:space="preserve"> </w:t>
      </w:r>
      <w:r>
        <w:rPr>
          <w:sz w:val="24"/>
        </w:rPr>
        <w:t>стремление проявлять качества творческой личности;</w:t>
      </w:r>
    </w:p>
    <w:p w14:paraId="61BB28FF">
      <w:pPr>
        <w:spacing w:line="274" w:lineRule="exact"/>
        <w:ind w:left="710"/>
        <w:rPr>
          <w:i/>
          <w:sz w:val="24"/>
        </w:rPr>
      </w:pPr>
      <w:r>
        <w:rPr>
          <w:i/>
          <w:sz w:val="24"/>
        </w:rPr>
        <w:t>физического</w:t>
      </w:r>
      <w:r>
        <w:rPr>
          <w:i/>
          <w:spacing w:val="-6"/>
          <w:sz w:val="24"/>
        </w:rPr>
        <w:t xml:space="preserve"> </w:t>
      </w:r>
      <w:r>
        <w:rPr>
          <w:i/>
          <w:spacing w:val="-2"/>
          <w:sz w:val="24"/>
        </w:rPr>
        <w:t>воспитания:</w:t>
      </w:r>
    </w:p>
    <w:p w14:paraId="23FC2E65">
      <w:pPr>
        <w:pStyle w:val="7"/>
        <w:numPr>
          <w:ilvl w:val="0"/>
          <w:numId w:val="22"/>
        </w:numPr>
        <w:tabs>
          <w:tab w:val="left" w:pos="1275"/>
        </w:tabs>
        <w:spacing w:before="40" w:line="273" w:lineRule="auto"/>
        <w:ind w:right="272" w:firstLine="283"/>
        <w:jc w:val="left"/>
        <w:rPr>
          <w:sz w:val="24"/>
        </w:rPr>
      </w:pPr>
      <w:r>
        <w:rPr>
          <w:sz w:val="24"/>
        </w:rPr>
        <w:t>сформированность</w:t>
      </w:r>
      <w:r>
        <w:rPr>
          <w:spacing w:val="37"/>
          <w:sz w:val="24"/>
        </w:rPr>
        <w:t xml:space="preserve"> </w:t>
      </w:r>
      <w:r>
        <w:rPr>
          <w:sz w:val="24"/>
        </w:rPr>
        <w:t>здорового</w:t>
      </w:r>
      <w:r>
        <w:rPr>
          <w:spacing w:val="36"/>
          <w:sz w:val="24"/>
        </w:rPr>
        <w:t xml:space="preserve"> </w:t>
      </w:r>
      <w:r>
        <w:rPr>
          <w:sz w:val="24"/>
        </w:rPr>
        <w:t>и</w:t>
      </w:r>
      <w:r>
        <w:rPr>
          <w:spacing w:val="37"/>
          <w:sz w:val="24"/>
        </w:rPr>
        <w:t xml:space="preserve"> </w:t>
      </w:r>
      <w:r>
        <w:rPr>
          <w:sz w:val="24"/>
        </w:rPr>
        <w:t>безопасного</w:t>
      </w:r>
      <w:r>
        <w:rPr>
          <w:spacing w:val="34"/>
          <w:sz w:val="24"/>
        </w:rPr>
        <w:t xml:space="preserve"> </w:t>
      </w:r>
      <w:r>
        <w:rPr>
          <w:sz w:val="24"/>
        </w:rPr>
        <w:t>образа</w:t>
      </w:r>
      <w:r>
        <w:rPr>
          <w:spacing w:val="35"/>
          <w:sz w:val="24"/>
        </w:rPr>
        <w:t xml:space="preserve"> </w:t>
      </w:r>
      <w:r>
        <w:rPr>
          <w:sz w:val="24"/>
        </w:rPr>
        <w:t>жизни,</w:t>
      </w:r>
      <w:r>
        <w:rPr>
          <w:spacing w:val="36"/>
          <w:sz w:val="24"/>
        </w:rPr>
        <w:t xml:space="preserve"> </w:t>
      </w:r>
      <w:r>
        <w:rPr>
          <w:sz w:val="24"/>
        </w:rPr>
        <w:t>ответственного</w:t>
      </w:r>
      <w:r>
        <w:rPr>
          <w:spacing w:val="36"/>
          <w:sz w:val="24"/>
        </w:rPr>
        <w:t xml:space="preserve"> </w:t>
      </w:r>
      <w:r>
        <w:rPr>
          <w:sz w:val="24"/>
        </w:rPr>
        <w:t>отношения</w:t>
      </w:r>
      <w:r>
        <w:rPr>
          <w:spacing w:val="34"/>
          <w:sz w:val="24"/>
        </w:rPr>
        <w:t xml:space="preserve"> </w:t>
      </w:r>
      <w:r>
        <w:rPr>
          <w:sz w:val="24"/>
        </w:rPr>
        <w:t>к своему здоровью;</w:t>
      </w:r>
    </w:p>
    <w:p w14:paraId="2EA50BDE">
      <w:pPr>
        <w:pStyle w:val="7"/>
        <w:numPr>
          <w:ilvl w:val="0"/>
          <w:numId w:val="22"/>
        </w:numPr>
        <w:tabs>
          <w:tab w:val="left" w:pos="1275"/>
        </w:tabs>
        <w:spacing w:before="3" w:line="273" w:lineRule="auto"/>
        <w:ind w:right="272" w:firstLine="283"/>
        <w:jc w:val="left"/>
        <w:rPr>
          <w:sz w:val="24"/>
        </w:rPr>
      </w:pPr>
      <w:r>
        <w:rPr>
          <w:sz w:val="24"/>
        </w:rPr>
        <w:t>потребность</w:t>
      </w:r>
      <w:r>
        <w:rPr>
          <w:spacing w:val="80"/>
          <w:sz w:val="24"/>
        </w:rPr>
        <w:t xml:space="preserve"> </w:t>
      </w:r>
      <w:r>
        <w:rPr>
          <w:sz w:val="24"/>
        </w:rPr>
        <w:t>в</w:t>
      </w:r>
      <w:r>
        <w:rPr>
          <w:spacing w:val="80"/>
          <w:sz w:val="24"/>
        </w:rPr>
        <w:t xml:space="preserve"> </w:t>
      </w:r>
      <w:r>
        <w:rPr>
          <w:sz w:val="24"/>
        </w:rPr>
        <w:t>физическом</w:t>
      </w:r>
      <w:r>
        <w:rPr>
          <w:spacing w:val="80"/>
          <w:sz w:val="24"/>
        </w:rPr>
        <w:t xml:space="preserve"> </w:t>
      </w:r>
      <w:r>
        <w:rPr>
          <w:sz w:val="24"/>
        </w:rPr>
        <w:t>совершенствовании,</w:t>
      </w:r>
      <w:r>
        <w:rPr>
          <w:spacing w:val="80"/>
          <w:sz w:val="24"/>
        </w:rPr>
        <w:t xml:space="preserve"> </w:t>
      </w:r>
      <w:r>
        <w:rPr>
          <w:sz w:val="24"/>
        </w:rPr>
        <w:t>занятиях</w:t>
      </w:r>
      <w:r>
        <w:rPr>
          <w:spacing w:val="80"/>
          <w:sz w:val="24"/>
        </w:rPr>
        <w:t xml:space="preserve"> </w:t>
      </w:r>
      <w:r>
        <w:rPr>
          <w:sz w:val="24"/>
        </w:rPr>
        <w:t xml:space="preserve">спортивно-оздоровительной </w:t>
      </w:r>
      <w:r>
        <w:rPr>
          <w:spacing w:val="-2"/>
          <w:sz w:val="24"/>
        </w:rPr>
        <w:t>деятельностью;</w:t>
      </w:r>
    </w:p>
    <w:p w14:paraId="7626B3A3">
      <w:pPr>
        <w:pStyle w:val="7"/>
        <w:numPr>
          <w:ilvl w:val="0"/>
          <w:numId w:val="22"/>
        </w:numPr>
        <w:tabs>
          <w:tab w:val="left" w:pos="1275"/>
        </w:tabs>
        <w:spacing w:before="1" w:line="273" w:lineRule="auto"/>
        <w:ind w:right="283" w:firstLine="283"/>
        <w:jc w:val="left"/>
        <w:rPr>
          <w:sz w:val="24"/>
        </w:rPr>
      </w:pPr>
      <w:r>
        <w:rPr>
          <w:sz w:val="24"/>
        </w:rPr>
        <w:t>активное</w:t>
      </w:r>
      <w:r>
        <w:rPr>
          <w:spacing w:val="36"/>
          <w:sz w:val="24"/>
        </w:rPr>
        <w:t xml:space="preserve"> </w:t>
      </w:r>
      <w:r>
        <w:rPr>
          <w:sz w:val="24"/>
        </w:rPr>
        <w:t>неприятие</w:t>
      </w:r>
      <w:r>
        <w:rPr>
          <w:spacing w:val="36"/>
          <w:sz w:val="24"/>
        </w:rPr>
        <w:t xml:space="preserve"> </w:t>
      </w:r>
      <w:r>
        <w:rPr>
          <w:sz w:val="24"/>
        </w:rPr>
        <w:t>вредных</w:t>
      </w:r>
      <w:r>
        <w:rPr>
          <w:spacing w:val="39"/>
          <w:sz w:val="24"/>
        </w:rPr>
        <w:t xml:space="preserve"> </w:t>
      </w:r>
      <w:r>
        <w:rPr>
          <w:sz w:val="24"/>
        </w:rPr>
        <w:t>привычек</w:t>
      </w:r>
      <w:r>
        <w:rPr>
          <w:spacing w:val="38"/>
          <w:sz w:val="24"/>
        </w:rPr>
        <w:t xml:space="preserve"> </w:t>
      </w:r>
      <w:r>
        <w:rPr>
          <w:sz w:val="24"/>
        </w:rPr>
        <w:t>и</w:t>
      </w:r>
      <w:r>
        <w:rPr>
          <w:spacing w:val="38"/>
          <w:sz w:val="24"/>
        </w:rPr>
        <w:t xml:space="preserve"> </w:t>
      </w:r>
      <w:r>
        <w:rPr>
          <w:sz w:val="24"/>
        </w:rPr>
        <w:t>иных</w:t>
      </w:r>
      <w:r>
        <w:rPr>
          <w:spacing w:val="39"/>
          <w:sz w:val="24"/>
        </w:rPr>
        <w:t xml:space="preserve"> </w:t>
      </w:r>
      <w:r>
        <w:rPr>
          <w:sz w:val="24"/>
        </w:rPr>
        <w:t>форм</w:t>
      </w:r>
      <w:r>
        <w:rPr>
          <w:spacing w:val="37"/>
          <w:sz w:val="24"/>
        </w:rPr>
        <w:t xml:space="preserve"> </w:t>
      </w:r>
      <w:r>
        <w:rPr>
          <w:sz w:val="24"/>
        </w:rPr>
        <w:t>причинения</w:t>
      </w:r>
      <w:r>
        <w:rPr>
          <w:spacing w:val="35"/>
          <w:sz w:val="24"/>
        </w:rPr>
        <w:t xml:space="preserve"> </w:t>
      </w:r>
      <w:r>
        <w:rPr>
          <w:sz w:val="24"/>
        </w:rPr>
        <w:t>вреда</w:t>
      </w:r>
      <w:r>
        <w:rPr>
          <w:spacing w:val="36"/>
          <w:sz w:val="24"/>
        </w:rPr>
        <w:t xml:space="preserve"> </w:t>
      </w:r>
      <w:r>
        <w:rPr>
          <w:sz w:val="24"/>
        </w:rPr>
        <w:t>физическому</w:t>
      </w:r>
      <w:r>
        <w:rPr>
          <w:spacing w:val="32"/>
          <w:sz w:val="24"/>
        </w:rPr>
        <w:t xml:space="preserve"> </w:t>
      </w:r>
      <w:r>
        <w:rPr>
          <w:sz w:val="24"/>
        </w:rPr>
        <w:t>и психическому здоровью;</w:t>
      </w:r>
    </w:p>
    <w:p w14:paraId="79330F25">
      <w:pPr>
        <w:spacing w:before="3"/>
        <w:ind w:left="710"/>
        <w:rPr>
          <w:i/>
          <w:sz w:val="24"/>
        </w:rPr>
      </w:pPr>
      <w:r>
        <w:rPr>
          <w:i/>
          <w:sz w:val="24"/>
        </w:rPr>
        <w:t>трудового</w:t>
      </w:r>
      <w:r>
        <w:rPr>
          <w:i/>
          <w:spacing w:val="-4"/>
          <w:sz w:val="24"/>
        </w:rPr>
        <w:t xml:space="preserve"> </w:t>
      </w:r>
      <w:r>
        <w:rPr>
          <w:i/>
          <w:spacing w:val="-2"/>
          <w:sz w:val="24"/>
        </w:rPr>
        <w:t>воспитания:</w:t>
      </w:r>
    </w:p>
    <w:p w14:paraId="562CB6D8">
      <w:pPr>
        <w:pStyle w:val="7"/>
        <w:numPr>
          <w:ilvl w:val="0"/>
          <w:numId w:val="22"/>
        </w:numPr>
        <w:tabs>
          <w:tab w:val="left" w:pos="1276"/>
        </w:tabs>
        <w:spacing w:before="41"/>
        <w:ind w:left="1276" w:hanging="282"/>
        <w:jc w:val="left"/>
        <w:rPr>
          <w:sz w:val="24"/>
        </w:rPr>
      </w:pPr>
      <w:r>
        <w:rPr>
          <w:sz w:val="24"/>
        </w:rPr>
        <w:t>готовность</w:t>
      </w:r>
      <w:r>
        <w:rPr>
          <w:spacing w:val="-6"/>
          <w:sz w:val="24"/>
        </w:rPr>
        <w:t xml:space="preserve"> </w:t>
      </w:r>
      <w:r>
        <w:rPr>
          <w:sz w:val="24"/>
        </w:rPr>
        <w:t>к</w:t>
      </w:r>
      <w:r>
        <w:rPr>
          <w:spacing w:val="-5"/>
          <w:sz w:val="24"/>
        </w:rPr>
        <w:t xml:space="preserve"> </w:t>
      </w:r>
      <w:r>
        <w:rPr>
          <w:sz w:val="24"/>
        </w:rPr>
        <w:t>труду,</w:t>
      </w:r>
      <w:r>
        <w:rPr>
          <w:spacing w:val="-3"/>
          <w:sz w:val="24"/>
        </w:rPr>
        <w:t xml:space="preserve"> </w:t>
      </w:r>
      <w:r>
        <w:rPr>
          <w:sz w:val="24"/>
        </w:rPr>
        <w:t>осознание</w:t>
      </w:r>
      <w:r>
        <w:rPr>
          <w:spacing w:val="-4"/>
          <w:sz w:val="24"/>
        </w:rPr>
        <w:t xml:space="preserve"> </w:t>
      </w:r>
      <w:r>
        <w:rPr>
          <w:sz w:val="24"/>
        </w:rPr>
        <w:t>приобретѐнных</w:t>
      </w:r>
      <w:r>
        <w:rPr>
          <w:spacing w:val="-4"/>
          <w:sz w:val="24"/>
        </w:rPr>
        <w:t xml:space="preserve"> </w:t>
      </w:r>
      <w:r>
        <w:rPr>
          <w:sz w:val="24"/>
        </w:rPr>
        <w:t>умений</w:t>
      </w:r>
      <w:r>
        <w:rPr>
          <w:spacing w:val="-3"/>
          <w:sz w:val="24"/>
        </w:rPr>
        <w:t xml:space="preserve"> </w:t>
      </w:r>
      <w:r>
        <w:rPr>
          <w:sz w:val="24"/>
        </w:rPr>
        <w:t>и</w:t>
      </w:r>
      <w:r>
        <w:rPr>
          <w:spacing w:val="-3"/>
          <w:sz w:val="24"/>
        </w:rPr>
        <w:t xml:space="preserve"> </w:t>
      </w:r>
      <w:r>
        <w:rPr>
          <w:sz w:val="24"/>
        </w:rPr>
        <w:t>навыков,</w:t>
      </w:r>
      <w:r>
        <w:rPr>
          <w:spacing w:val="-3"/>
          <w:sz w:val="24"/>
        </w:rPr>
        <w:t xml:space="preserve"> </w:t>
      </w:r>
      <w:r>
        <w:rPr>
          <w:spacing w:val="-2"/>
          <w:sz w:val="24"/>
        </w:rPr>
        <w:t>трудолюбие;</w:t>
      </w:r>
    </w:p>
    <w:p w14:paraId="6654BA1F">
      <w:pPr>
        <w:pStyle w:val="7"/>
        <w:numPr>
          <w:ilvl w:val="0"/>
          <w:numId w:val="22"/>
        </w:numPr>
        <w:tabs>
          <w:tab w:val="left" w:pos="1275"/>
        </w:tabs>
        <w:spacing w:before="42" w:line="273" w:lineRule="auto"/>
        <w:ind w:right="280" w:firstLine="283"/>
        <w:jc w:val="left"/>
        <w:rPr>
          <w:sz w:val="24"/>
        </w:rPr>
      </w:pPr>
      <w:r>
        <w:rPr>
          <w:sz w:val="24"/>
        </w:rPr>
        <w:t>готовность</w:t>
      </w:r>
      <w:r>
        <w:rPr>
          <w:spacing w:val="40"/>
          <w:sz w:val="24"/>
        </w:rPr>
        <w:t xml:space="preserve"> </w:t>
      </w:r>
      <w:r>
        <w:rPr>
          <w:sz w:val="24"/>
        </w:rPr>
        <w:t>к</w:t>
      </w:r>
      <w:r>
        <w:rPr>
          <w:spacing w:val="40"/>
          <w:sz w:val="24"/>
        </w:rPr>
        <w:t xml:space="preserve"> </w:t>
      </w:r>
      <w:r>
        <w:rPr>
          <w:sz w:val="24"/>
        </w:rPr>
        <w:t>активной</w:t>
      </w:r>
      <w:r>
        <w:rPr>
          <w:spacing w:val="40"/>
          <w:sz w:val="24"/>
        </w:rPr>
        <w:t xml:space="preserve"> </w:t>
      </w:r>
      <w:r>
        <w:rPr>
          <w:sz w:val="24"/>
        </w:rPr>
        <w:t>деятельности</w:t>
      </w:r>
      <w:r>
        <w:rPr>
          <w:spacing w:val="40"/>
          <w:sz w:val="24"/>
        </w:rPr>
        <w:t xml:space="preserve"> </w:t>
      </w:r>
      <w:r>
        <w:rPr>
          <w:sz w:val="24"/>
        </w:rPr>
        <w:t>технологической</w:t>
      </w:r>
      <w:r>
        <w:rPr>
          <w:spacing w:val="40"/>
          <w:sz w:val="24"/>
        </w:rPr>
        <w:t xml:space="preserve"> </w:t>
      </w:r>
      <w:r>
        <w:rPr>
          <w:sz w:val="24"/>
        </w:rPr>
        <w:t>и</w:t>
      </w:r>
      <w:r>
        <w:rPr>
          <w:spacing w:val="40"/>
          <w:sz w:val="24"/>
        </w:rPr>
        <w:t xml:space="preserve"> </w:t>
      </w:r>
      <w:r>
        <w:rPr>
          <w:sz w:val="24"/>
        </w:rPr>
        <w:t>социальной</w:t>
      </w:r>
      <w:r>
        <w:rPr>
          <w:spacing w:val="40"/>
          <w:sz w:val="24"/>
        </w:rPr>
        <w:t xml:space="preserve"> </w:t>
      </w:r>
      <w:r>
        <w:rPr>
          <w:sz w:val="24"/>
        </w:rPr>
        <w:t>направленности;</w:t>
      </w:r>
      <w:r>
        <w:rPr>
          <w:spacing w:val="80"/>
          <w:sz w:val="24"/>
        </w:rPr>
        <w:t xml:space="preserve"> </w:t>
      </w:r>
      <w:r>
        <w:rPr>
          <w:sz w:val="24"/>
        </w:rPr>
        <w:t>способность инициировать, планировать и самостоятельно выполнять такую деятельность;</w:t>
      </w:r>
    </w:p>
    <w:p w14:paraId="537D6FD6">
      <w:pPr>
        <w:pStyle w:val="7"/>
        <w:numPr>
          <w:ilvl w:val="0"/>
          <w:numId w:val="22"/>
        </w:numPr>
        <w:tabs>
          <w:tab w:val="left" w:pos="1275"/>
        </w:tabs>
        <w:spacing w:before="1" w:line="273" w:lineRule="auto"/>
        <w:ind w:right="279" w:firstLine="283"/>
        <w:jc w:val="left"/>
        <w:rPr>
          <w:sz w:val="24"/>
        </w:rPr>
      </w:pPr>
      <w:r>
        <w:rPr>
          <w:sz w:val="24"/>
        </w:rPr>
        <w:t>интерес</w:t>
      </w:r>
      <w:r>
        <w:rPr>
          <w:spacing w:val="80"/>
          <w:w w:val="150"/>
          <w:sz w:val="24"/>
        </w:rPr>
        <w:t xml:space="preserve"> </w:t>
      </w:r>
      <w:r>
        <w:rPr>
          <w:sz w:val="24"/>
        </w:rPr>
        <w:t>к</w:t>
      </w:r>
      <w:r>
        <w:rPr>
          <w:spacing w:val="80"/>
          <w:w w:val="150"/>
          <w:sz w:val="24"/>
        </w:rPr>
        <w:t xml:space="preserve"> </w:t>
      </w:r>
      <w:r>
        <w:rPr>
          <w:sz w:val="24"/>
        </w:rPr>
        <w:t>различным</w:t>
      </w:r>
      <w:r>
        <w:rPr>
          <w:spacing w:val="80"/>
          <w:w w:val="150"/>
          <w:sz w:val="24"/>
        </w:rPr>
        <w:t xml:space="preserve"> </w:t>
      </w:r>
      <w:r>
        <w:rPr>
          <w:sz w:val="24"/>
        </w:rPr>
        <w:t>сферам</w:t>
      </w:r>
      <w:r>
        <w:rPr>
          <w:spacing w:val="80"/>
          <w:w w:val="150"/>
          <w:sz w:val="24"/>
        </w:rPr>
        <w:t xml:space="preserve"> </w:t>
      </w:r>
      <w:r>
        <w:rPr>
          <w:sz w:val="24"/>
        </w:rPr>
        <w:t>профессиональной</w:t>
      </w:r>
      <w:r>
        <w:rPr>
          <w:spacing w:val="80"/>
          <w:w w:val="150"/>
          <w:sz w:val="24"/>
        </w:rPr>
        <w:t xml:space="preserve"> </w:t>
      </w:r>
      <w:r>
        <w:rPr>
          <w:sz w:val="24"/>
        </w:rPr>
        <w:t>деятельности,</w:t>
      </w:r>
      <w:r>
        <w:rPr>
          <w:spacing w:val="80"/>
          <w:w w:val="150"/>
          <w:sz w:val="24"/>
        </w:rPr>
        <w:t xml:space="preserve"> </w:t>
      </w:r>
      <w:r>
        <w:rPr>
          <w:sz w:val="24"/>
        </w:rPr>
        <w:t>умение</w:t>
      </w:r>
      <w:r>
        <w:rPr>
          <w:spacing w:val="80"/>
          <w:w w:val="150"/>
          <w:sz w:val="24"/>
        </w:rPr>
        <w:t xml:space="preserve"> </w:t>
      </w:r>
      <w:r>
        <w:rPr>
          <w:sz w:val="24"/>
        </w:rPr>
        <w:t>совершать осознанный выбор будущей профессии и реализовывать собственные жизненные планы;</w:t>
      </w:r>
    </w:p>
    <w:p w14:paraId="3B3B5114">
      <w:pPr>
        <w:pStyle w:val="7"/>
        <w:spacing w:line="273" w:lineRule="auto"/>
        <w:jc w:val="left"/>
        <w:rPr>
          <w:sz w:val="24"/>
        </w:rPr>
        <w:sectPr>
          <w:pgSz w:w="11900" w:h="16850"/>
          <w:pgMar w:top="140" w:right="283" w:bottom="480" w:left="708" w:header="0" w:footer="297" w:gutter="0"/>
          <w:cols w:space="720" w:num="1"/>
        </w:sectPr>
      </w:pPr>
    </w:p>
    <w:p w14:paraId="20BCBC13">
      <w:pPr>
        <w:pStyle w:val="5"/>
        <w:spacing w:before="57"/>
        <w:ind w:left="0" w:firstLine="0"/>
        <w:jc w:val="left"/>
        <w:rPr>
          <w:b/>
          <w:sz w:val="18"/>
        </w:rPr>
      </w:pPr>
    </w:p>
    <w:p w14:paraId="200959A7">
      <w:pPr>
        <w:pStyle w:val="7"/>
        <w:numPr>
          <w:ilvl w:val="0"/>
          <w:numId w:val="22"/>
        </w:numPr>
        <w:tabs>
          <w:tab w:val="left" w:pos="1276"/>
        </w:tabs>
        <w:ind w:left="1276" w:hanging="282"/>
        <w:rPr>
          <w:sz w:val="24"/>
        </w:rPr>
      </w:pPr>
      <w:r>
        <w:rPr>
          <w:sz w:val="24"/>
        </w:rPr>
        <w:t>готовность</w:t>
      </w:r>
      <w:r>
        <w:rPr>
          <w:spacing w:val="-6"/>
          <w:sz w:val="24"/>
        </w:rPr>
        <w:t xml:space="preserve"> </w:t>
      </w:r>
      <w:r>
        <w:rPr>
          <w:sz w:val="24"/>
        </w:rPr>
        <w:t>и</w:t>
      </w:r>
      <w:r>
        <w:rPr>
          <w:spacing w:val="-3"/>
          <w:sz w:val="24"/>
        </w:rPr>
        <w:t xml:space="preserve"> </w:t>
      </w:r>
      <w:r>
        <w:rPr>
          <w:sz w:val="24"/>
        </w:rPr>
        <w:t>способность</w:t>
      </w:r>
      <w:r>
        <w:rPr>
          <w:spacing w:val="-3"/>
          <w:sz w:val="24"/>
        </w:rPr>
        <w:t xml:space="preserve"> </w:t>
      </w:r>
      <w:r>
        <w:rPr>
          <w:sz w:val="24"/>
        </w:rPr>
        <w:t>к</w:t>
      </w:r>
      <w:r>
        <w:rPr>
          <w:spacing w:val="-3"/>
          <w:sz w:val="24"/>
        </w:rPr>
        <w:t xml:space="preserve"> </w:t>
      </w:r>
      <w:r>
        <w:rPr>
          <w:sz w:val="24"/>
        </w:rPr>
        <w:t>образованию</w:t>
      </w:r>
      <w:r>
        <w:rPr>
          <w:spacing w:val="-3"/>
          <w:sz w:val="24"/>
        </w:rPr>
        <w:t xml:space="preserve"> </w:t>
      </w:r>
      <w:r>
        <w:rPr>
          <w:sz w:val="24"/>
        </w:rPr>
        <w:t>и</w:t>
      </w:r>
      <w:r>
        <w:rPr>
          <w:spacing w:val="-3"/>
          <w:sz w:val="24"/>
        </w:rPr>
        <w:t xml:space="preserve"> </w:t>
      </w:r>
      <w:r>
        <w:rPr>
          <w:sz w:val="24"/>
        </w:rPr>
        <w:t>самообразованию</w:t>
      </w:r>
      <w:r>
        <w:rPr>
          <w:spacing w:val="-3"/>
          <w:sz w:val="24"/>
        </w:rPr>
        <w:t xml:space="preserve"> </w:t>
      </w:r>
      <w:r>
        <w:rPr>
          <w:sz w:val="24"/>
        </w:rPr>
        <w:t>на</w:t>
      </w:r>
      <w:r>
        <w:rPr>
          <w:spacing w:val="-4"/>
          <w:sz w:val="24"/>
        </w:rPr>
        <w:t xml:space="preserve"> </w:t>
      </w:r>
      <w:r>
        <w:rPr>
          <w:sz w:val="24"/>
        </w:rPr>
        <w:t>протяжении</w:t>
      </w:r>
      <w:r>
        <w:rPr>
          <w:spacing w:val="-3"/>
          <w:sz w:val="24"/>
        </w:rPr>
        <w:t xml:space="preserve"> </w:t>
      </w:r>
      <w:r>
        <w:rPr>
          <w:sz w:val="24"/>
        </w:rPr>
        <w:t>всей</w:t>
      </w:r>
      <w:r>
        <w:rPr>
          <w:spacing w:val="-3"/>
          <w:sz w:val="24"/>
        </w:rPr>
        <w:t xml:space="preserve"> </w:t>
      </w:r>
      <w:r>
        <w:rPr>
          <w:spacing w:val="-2"/>
          <w:sz w:val="24"/>
        </w:rPr>
        <w:t>жизни;</w:t>
      </w:r>
    </w:p>
    <w:p w14:paraId="7416E677">
      <w:pPr>
        <w:spacing w:before="40"/>
        <w:ind w:left="710"/>
        <w:jc w:val="both"/>
        <w:rPr>
          <w:i/>
          <w:sz w:val="24"/>
        </w:rPr>
      </w:pPr>
      <w:r>
        <w:rPr>
          <w:i/>
          <w:sz w:val="24"/>
        </w:rPr>
        <w:t>экологического</w:t>
      </w:r>
      <w:r>
        <w:rPr>
          <w:i/>
          <w:spacing w:val="-5"/>
          <w:sz w:val="24"/>
        </w:rPr>
        <w:t xml:space="preserve"> </w:t>
      </w:r>
      <w:r>
        <w:rPr>
          <w:i/>
          <w:spacing w:val="-2"/>
          <w:sz w:val="24"/>
        </w:rPr>
        <w:t>воспитания:</w:t>
      </w:r>
    </w:p>
    <w:p w14:paraId="5A9EEA65">
      <w:pPr>
        <w:pStyle w:val="7"/>
        <w:numPr>
          <w:ilvl w:val="0"/>
          <w:numId w:val="22"/>
        </w:numPr>
        <w:tabs>
          <w:tab w:val="left" w:pos="1275"/>
        </w:tabs>
        <w:spacing w:before="43" w:line="273" w:lineRule="auto"/>
        <w:ind w:right="271" w:firstLine="283"/>
        <w:rPr>
          <w:sz w:val="24"/>
        </w:rPr>
      </w:pPr>
      <w:r>
        <w:rPr>
          <w:sz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334ED91B">
      <w:pPr>
        <w:pStyle w:val="7"/>
        <w:numPr>
          <w:ilvl w:val="0"/>
          <w:numId w:val="22"/>
        </w:numPr>
        <w:tabs>
          <w:tab w:val="left" w:pos="1275"/>
        </w:tabs>
        <w:spacing w:before="3" w:line="273" w:lineRule="auto"/>
        <w:ind w:right="271" w:firstLine="283"/>
        <w:rPr>
          <w:sz w:val="24"/>
        </w:rPr>
      </w:pPr>
      <w:r>
        <w:rPr>
          <w:sz w:val="24"/>
        </w:rPr>
        <w:t>планирование и осуществление действий в окружающей среде на основе знания целей устойчивого развития человечества;</w:t>
      </w:r>
    </w:p>
    <w:p w14:paraId="2565D46B">
      <w:pPr>
        <w:pStyle w:val="7"/>
        <w:numPr>
          <w:ilvl w:val="0"/>
          <w:numId w:val="22"/>
        </w:numPr>
        <w:tabs>
          <w:tab w:val="left" w:pos="1275"/>
        </w:tabs>
        <w:spacing w:before="3" w:line="276" w:lineRule="auto"/>
        <w:ind w:right="278" w:firstLine="283"/>
        <w:rPr>
          <w:sz w:val="24"/>
        </w:rPr>
      </w:pPr>
      <w:r>
        <w:rPr>
          <w:sz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14:paraId="75A1E192">
      <w:pPr>
        <w:pStyle w:val="7"/>
        <w:numPr>
          <w:ilvl w:val="0"/>
          <w:numId w:val="22"/>
        </w:numPr>
        <w:tabs>
          <w:tab w:val="left" w:pos="1276"/>
        </w:tabs>
        <w:spacing w:line="291" w:lineRule="exact"/>
        <w:ind w:left="1276" w:hanging="282"/>
        <w:rPr>
          <w:sz w:val="24"/>
        </w:rPr>
      </w:pPr>
      <w:r>
        <w:rPr>
          <w:sz w:val="24"/>
        </w:rPr>
        <w:t>расширение</w:t>
      </w:r>
      <w:r>
        <w:rPr>
          <w:spacing w:val="-7"/>
          <w:sz w:val="24"/>
        </w:rPr>
        <w:t xml:space="preserve"> </w:t>
      </w:r>
      <w:r>
        <w:rPr>
          <w:sz w:val="24"/>
        </w:rPr>
        <w:t>опыта</w:t>
      </w:r>
      <w:r>
        <w:rPr>
          <w:spacing w:val="-4"/>
          <w:sz w:val="24"/>
        </w:rPr>
        <w:t xml:space="preserve"> </w:t>
      </w:r>
      <w:r>
        <w:rPr>
          <w:sz w:val="24"/>
        </w:rPr>
        <w:t>деятельности</w:t>
      </w:r>
      <w:r>
        <w:rPr>
          <w:spacing w:val="-4"/>
          <w:sz w:val="24"/>
        </w:rPr>
        <w:t xml:space="preserve"> </w:t>
      </w:r>
      <w:r>
        <w:rPr>
          <w:sz w:val="24"/>
        </w:rPr>
        <w:t>экологической</w:t>
      </w:r>
      <w:r>
        <w:rPr>
          <w:spacing w:val="-3"/>
          <w:sz w:val="24"/>
        </w:rPr>
        <w:t xml:space="preserve"> </w:t>
      </w:r>
      <w:r>
        <w:rPr>
          <w:spacing w:val="-2"/>
          <w:sz w:val="24"/>
        </w:rPr>
        <w:t>направленности.</w:t>
      </w:r>
    </w:p>
    <w:p w14:paraId="3380CDD5">
      <w:pPr>
        <w:spacing w:before="41"/>
        <w:ind w:left="710"/>
        <w:jc w:val="both"/>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3585BD5C">
      <w:pPr>
        <w:pStyle w:val="7"/>
        <w:numPr>
          <w:ilvl w:val="0"/>
          <w:numId w:val="22"/>
        </w:numPr>
        <w:tabs>
          <w:tab w:val="left" w:pos="1275"/>
        </w:tabs>
        <w:spacing w:before="42" w:line="273" w:lineRule="auto"/>
        <w:ind w:right="280" w:firstLine="283"/>
        <w:rPr>
          <w:sz w:val="24"/>
        </w:rPr>
      </w:pPr>
      <w:r>
        <w:rPr>
          <w:sz w:val="24"/>
        </w:rPr>
        <w:t>сформированность мировоззрения, соответствующего современному уровню развития науки</w:t>
      </w:r>
      <w:r>
        <w:rPr>
          <w:spacing w:val="-2"/>
          <w:sz w:val="24"/>
        </w:rPr>
        <w:t xml:space="preserve"> </w:t>
      </w:r>
      <w:r>
        <w:rPr>
          <w:sz w:val="24"/>
        </w:rPr>
        <w:t>и</w:t>
      </w:r>
      <w:r>
        <w:rPr>
          <w:spacing w:val="-2"/>
          <w:sz w:val="24"/>
        </w:rPr>
        <w:t xml:space="preserve"> </w:t>
      </w:r>
      <w:r>
        <w:rPr>
          <w:sz w:val="24"/>
        </w:rPr>
        <w:t>общественной</w:t>
      </w:r>
      <w:r>
        <w:rPr>
          <w:spacing w:val="-2"/>
          <w:sz w:val="24"/>
        </w:rPr>
        <w:t xml:space="preserve"> </w:t>
      </w:r>
      <w:r>
        <w:rPr>
          <w:sz w:val="24"/>
        </w:rPr>
        <w:t>практики,</w:t>
      </w:r>
      <w:r>
        <w:rPr>
          <w:spacing w:val="-2"/>
          <w:sz w:val="24"/>
        </w:rPr>
        <w:t xml:space="preserve"> </w:t>
      </w:r>
      <w:r>
        <w:rPr>
          <w:sz w:val="24"/>
        </w:rPr>
        <w:t>основанного</w:t>
      </w:r>
      <w:r>
        <w:rPr>
          <w:spacing w:val="-4"/>
          <w:sz w:val="24"/>
        </w:rPr>
        <w:t xml:space="preserve"> </w:t>
      </w:r>
      <w:r>
        <w:rPr>
          <w:sz w:val="24"/>
        </w:rPr>
        <w:t>на</w:t>
      </w:r>
      <w:r>
        <w:rPr>
          <w:spacing w:val="-3"/>
          <w:sz w:val="24"/>
        </w:rPr>
        <w:t xml:space="preserve"> </w:t>
      </w:r>
      <w:r>
        <w:rPr>
          <w:sz w:val="24"/>
        </w:rPr>
        <w:t>диалоге</w:t>
      </w:r>
      <w:r>
        <w:rPr>
          <w:spacing w:val="-3"/>
          <w:sz w:val="24"/>
        </w:rPr>
        <w:t xml:space="preserve"> </w:t>
      </w:r>
      <w:r>
        <w:rPr>
          <w:sz w:val="24"/>
        </w:rPr>
        <w:t>культур,</w:t>
      </w:r>
      <w:r>
        <w:rPr>
          <w:spacing w:val="-1"/>
          <w:sz w:val="24"/>
        </w:rPr>
        <w:t xml:space="preserve"> </w:t>
      </w:r>
      <w:r>
        <w:rPr>
          <w:sz w:val="24"/>
        </w:rPr>
        <w:t>способствующего</w:t>
      </w:r>
      <w:r>
        <w:rPr>
          <w:spacing w:val="-2"/>
          <w:sz w:val="24"/>
        </w:rPr>
        <w:t xml:space="preserve"> </w:t>
      </w:r>
      <w:r>
        <w:rPr>
          <w:sz w:val="24"/>
        </w:rPr>
        <w:t>осознанию своего места в поликультурном мире;</w:t>
      </w:r>
    </w:p>
    <w:p w14:paraId="1AFC8CEA">
      <w:pPr>
        <w:pStyle w:val="7"/>
        <w:numPr>
          <w:ilvl w:val="0"/>
          <w:numId w:val="22"/>
        </w:numPr>
        <w:tabs>
          <w:tab w:val="left" w:pos="1275"/>
        </w:tabs>
        <w:spacing w:before="6" w:line="273" w:lineRule="auto"/>
        <w:ind w:right="279" w:firstLine="283"/>
        <w:rPr>
          <w:sz w:val="24"/>
        </w:rPr>
      </w:pPr>
      <w:r>
        <w:rPr>
          <w:sz w:val="24"/>
        </w:rPr>
        <w:t>совершенствование языковой и читательской культуры как средства взаимодействия между людьми и познанием мира;</w:t>
      </w:r>
    </w:p>
    <w:p w14:paraId="69CE8B11">
      <w:pPr>
        <w:pStyle w:val="7"/>
        <w:numPr>
          <w:ilvl w:val="0"/>
          <w:numId w:val="22"/>
        </w:numPr>
        <w:tabs>
          <w:tab w:val="left" w:pos="1275"/>
        </w:tabs>
        <w:spacing w:line="273" w:lineRule="auto"/>
        <w:ind w:right="282" w:firstLine="283"/>
        <w:rPr>
          <w:sz w:val="24"/>
        </w:rPr>
      </w:pPr>
      <w:r>
        <w:rPr>
          <w:sz w:val="24"/>
        </w:rPr>
        <w:t>осознание ценности научной деятельности; готовность осуществлять проектную и исследовательскую деятельность индивидуально и в группе.</w:t>
      </w:r>
    </w:p>
    <w:p w14:paraId="1FB9FE0D">
      <w:pPr>
        <w:pStyle w:val="5"/>
        <w:spacing w:before="4" w:line="276" w:lineRule="auto"/>
        <w:ind w:right="276"/>
      </w:pPr>
      <w: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906B58B">
      <w:pPr>
        <w:pStyle w:val="5"/>
        <w:spacing w:line="276" w:lineRule="auto"/>
        <w:ind w:right="282"/>
      </w:pPr>
      <w:r>
        <w:t>У обучающегося будут сформированы следующие базовые логические действия как часть познавательных универсальных учебных действий: самостоятельно формулировать и актуализировать проблему, рассматривать еѐ всесторонне;</w:t>
      </w:r>
    </w:p>
    <w:p w14:paraId="39CFAA42">
      <w:pPr>
        <w:pStyle w:val="7"/>
        <w:numPr>
          <w:ilvl w:val="0"/>
          <w:numId w:val="22"/>
        </w:numPr>
        <w:tabs>
          <w:tab w:val="left" w:pos="1275"/>
        </w:tabs>
        <w:spacing w:line="273" w:lineRule="auto"/>
        <w:ind w:right="275" w:firstLine="283"/>
        <w:rPr>
          <w:sz w:val="24"/>
        </w:rPr>
      </w:pPr>
      <w:r>
        <w:rPr>
          <w:sz w:val="24"/>
        </w:rPr>
        <w:t xml:space="preserve">устанавливать существенный признак или основания для сравнения, классификации и </w:t>
      </w:r>
      <w:r>
        <w:rPr>
          <w:spacing w:val="-2"/>
          <w:sz w:val="24"/>
        </w:rPr>
        <w:t>обобщения;</w:t>
      </w:r>
    </w:p>
    <w:p w14:paraId="5250027F">
      <w:pPr>
        <w:pStyle w:val="7"/>
        <w:numPr>
          <w:ilvl w:val="0"/>
          <w:numId w:val="22"/>
        </w:numPr>
        <w:tabs>
          <w:tab w:val="left" w:pos="1275"/>
        </w:tabs>
        <w:spacing w:before="1" w:line="276" w:lineRule="auto"/>
        <w:ind w:right="279" w:firstLine="283"/>
        <w:rPr>
          <w:sz w:val="24"/>
        </w:rPr>
      </w:pPr>
      <w:r>
        <w:rPr>
          <w:sz w:val="24"/>
        </w:rPr>
        <w:t>определять цели деятельности, задавать параметры и критерии их достижения; выявлять закономерности и противоречия в рассматриваемых явлениях; разрабатывать план решения проблемы с учѐтом анализа имеющихся</w:t>
      </w:r>
    </w:p>
    <w:p w14:paraId="3BBA8C0E">
      <w:pPr>
        <w:pStyle w:val="7"/>
        <w:numPr>
          <w:ilvl w:val="0"/>
          <w:numId w:val="22"/>
        </w:numPr>
        <w:tabs>
          <w:tab w:val="left" w:pos="1276"/>
        </w:tabs>
        <w:spacing w:line="291" w:lineRule="exact"/>
        <w:ind w:left="1276" w:hanging="282"/>
        <w:rPr>
          <w:sz w:val="24"/>
        </w:rPr>
      </w:pPr>
      <w:r>
        <w:rPr>
          <w:sz w:val="24"/>
        </w:rPr>
        <w:t>материальных</w:t>
      </w:r>
      <w:r>
        <w:rPr>
          <w:spacing w:val="-7"/>
          <w:sz w:val="24"/>
        </w:rPr>
        <w:t xml:space="preserve"> </w:t>
      </w:r>
      <w:r>
        <w:rPr>
          <w:sz w:val="24"/>
        </w:rPr>
        <w:t>и</w:t>
      </w:r>
      <w:r>
        <w:rPr>
          <w:spacing w:val="-5"/>
          <w:sz w:val="24"/>
        </w:rPr>
        <w:t xml:space="preserve"> </w:t>
      </w:r>
      <w:r>
        <w:rPr>
          <w:sz w:val="24"/>
        </w:rPr>
        <w:t>нематериальных</w:t>
      </w:r>
      <w:r>
        <w:rPr>
          <w:spacing w:val="-3"/>
          <w:sz w:val="24"/>
        </w:rPr>
        <w:t xml:space="preserve"> </w:t>
      </w:r>
      <w:r>
        <w:rPr>
          <w:spacing w:val="-2"/>
          <w:sz w:val="24"/>
        </w:rPr>
        <w:t>ресурсов;</w:t>
      </w:r>
    </w:p>
    <w:p w14:paraId="6156BF86">
      <w:pPr>
        <w:pStyle w:val="7"/>
        <w:numPr>
          <w:ilvl w:val="0"/>
          <w:numId w:val="22"/>
        </w:numPr>
        <w:tabs>
          <w:tab w:val="left" w:pos="1275"/>
        </w:tabs>
        <w:spacing w:before="40" w:line="273" w:lineRule="auto"/>
        <w:ind w:right="281" w:firstLine="283"/>
        <w:rPr>
          <w:sz w:val="24"/>
        </w:rPr>
      </w:pPr>
      <w:r>
        <w:rPr>
          <w:sz w:val="24"/>
        </w:rPr>
        <w:t>вносить</w:t>
      </w:r>
      <w:r>
        <w:rPr>
          <w:spacing w:val="-4"/>
          <w:sz w:val="24"/>
        </w:rPr>
        <w:t xml:space="preserve"> </w:t>
      </w:r>
      <w:r>
        <w:rPr>
          <w:sz w:val="24"/>
        </w:rPr>
        <w:t>коррективы</w:t>
      </w:r>
      <w:r>
        <w:rPr>
          <w:spacing w:val="-5"/>
          <w:sz w:val="24"/>
        </w:rPr>
        <w:t xml:space="preserve"> </w:t>
      </w:r>
      <w:r>
        <w:rPr>
          <w:sz w:val="24"/>
        </w:rPr>
        <w:t>в</w:t>
      </w:r>
      <w:r>
        <w:rPr>
          <w:spacing w:val="-5"/>
          <w:sz w:val="24"/>
        </w:rPr>
        <w:t xml:space="preserve"> </w:t>
      </w:r>
      <w:r>
        <w:rPr>
          <w:sz w:val="24"/>
        </w:rPr>
        <w:t>деятельность,</w:t>
      </w:r>
      <w:r>
        <w:rPr>
          <w:spacing w:val="-4"/>
          <w:sz w:val="24"/>
        </w:rPr>
        <w:t xml:space="preserve"> </w:t>
      </w:r>
      <w:r>
        <w:rPr>
          <w:sz w:val="24"/>
        </w:rPr>
        <w:t>оценивать</w:t>
      </w:r>
      <w:r>
        <w:rPr>
          <w:spacing w:val="-6"/>
          <w:sz w:val="24"/>
        </w:rPr>
        <w:t xml:space="preserve"> </w:t>
      </w:r>
      <w:r>
        <w:rPr>
          <w:sz w:val="24"/>
        </w:rPr>
        <w:t>соответствие</w:t>
      </w:r>
      <w:r>
        <w:rPr>
          <w:spacing w:val="-5"/>
          <w:sz w:val="24"/>
        </w:rPr>
        <w:t xml:space="preserve"> </w:t>
      </w:r>
      <w:r>
        <w:rPr>
          <w:sz w:val="24"/>
        </w:rPr>
        <w:t>результатов</w:t>
      </w:r>
      <w:r>
        <w:rPr>
          <w:spacing w:val="-5"/>
          <w:sz w:val="24"/>
        </w:rPr>
        <w:t xml:space="preserve"> </w:t>
      </w:r>
      <w:r>
        <w:rPr>
          <w:sz w:val="24"/>
        </w:rPr>
        <w:t>целям,</w:t>
      </w:r>
      <w:r>
        <w:rPr>
          <w:spacing w:val="-4"/>
          <w:sz w:val="24"/>
        </w:rPr>
        <w:t xml:space="preserve"> </w:t>
      </w:r>
      <w:r>
        <w:rPr>
          <w:sz w:val="24"/>
        </w:rPr>
        <w:t>оценивать риски последствий деятельности;</w:t>
      </w:r>
    </w:p>
    <w:p w14:paraId="024D2993">
      <w:pPr>
        <w:pStyle w:val="7"/>
        <w:numPr>
          <w:ilvl w:val="0"/>
          <w:numId w:val="22"/>
        </w:numPr>
        <w:tabs>
          <w:tab w:val="left" w:pos="1275"/>
        </w:tabs>
        <w:spacing w:before="3" w:line="273" w:lineRule="auto"/>
        <w:ind w:right="279" w:firstLine="283"/>
        <w:rPr>
          <w:sz w:val="24"/>
        </w:rPr>
      </w:pPr>
      <w:r>
        <w:rPr>
          <w:sz w:val="24"/>
        </w:rPr>
        <w:t>координировать и выполнять работу в условиях реального, виртуального и комбинированного взаимодействия;</w:t>
      </w:r>
    </w:p>
    <w:p w14:paraId="3EA3D3DD">
      <w:pPr>
        <w:pStyle w:val="7"/>
        <w:numPr>
          <w:ilvl w:val="0"/>
          <w:numId w:val="22"/>
        </w:numPr>
        <w:tabs>
          <w:tab w:val="left" w:pos="1276"/>
        </w:tabs>
        <w:spacing w:before="3"/>
        <w:ind w:left="1276" w:hanging="282"/>
        <w:rPr>
          <w:sz w:val="24"/>
        </w:rPr>
      </w:pPr>
      <w:r>
        <w:rPr>
          <w:sz w:val="24"/>
        </w:rPr>
        <w:t>развивать</w:t>
      </w:r>
      <w:r>
        <w:rPr>
          <w:spacing w:val="-6"/>
          <w:sz w:val="24"/>
        </w:rPr>
        <w:t xml:space="preserve"> </w:t>
      </w:r>
      <w:r>
        <w:rPr>
          <w:sz w:val="24"/>
        </w:rPr>
        <w:t>креативное</w:t>
      </w:r>
      <w:r>
        <w:rPr>
          <w:spacing w:val="-5"/>
          <w:sz w:val="24"/>
        </w:rPr>
        <w:t xml:space="preserve"> </w:t>
      </w:r>
      <w:r>
        <w:rPr>
          <w:sz w:val="24"/>
        </w:rPr>
        <w:t>мышление</w:t>
      </w:r>
      <w:r>
        <w:rPr>
          <w:spacing w:val="-4"/>
          <w:sz w:val="24"/>
        </w:rPr>
        <w:t xml:space="preserve"> </w:t>
      </w:r>
      <w:r>
        <w:rPr>
          <w:sz w:val="24"/>
        </w:rPr>
        <w:t>при</w:t>
      </w:r>
      <w:r>
        <w:rPr>
          <w:spacing w:val="-4"/>
          <w:sz w:val="24"/>
        </w:rPr>
        <w:t xml:space="preserve"> </w:t>
      </w:r>
      <w:r>
        <w:rPr>
          <w:sz w:val="24"/>
        </w:rPr>
        <w:t>решении</w:t>
      </w:r>
      <w:r>
        <w:rPr>
          <w:spacing w:val="-6"/>
          <w:sz w:val="24"/>
        </w:rPr>
        <w:t xml:space="preserve"> </w:t>
      </w:r>
      <w:r>
        <w:rPr>
          <w:sz w:val="24"/>
        </w:rPr>
        <w:t>жизненных</w:t>
      </w:r>
      <w:r>
        <w:rPr>
          <w:spacing w:val="-1"/>
          <w:sz w:val="24"/>
        </w:rPr>
        <w:t xml:space="preserve"> </w:t>
      </w:r>
      <w:r>
        <w:rPr>
          <w:spacing w:val="-2"/>
          <w:sz w:val="24"/>
        </w:rPr>
        <w:t>проблем.</w:t>
      </w:r>
    </w:p>
    <w:p w14:paraId="4104A831">
      <w:pPr>
        <w:pStyle w:val="5"/>
        <w:spacing w:before="40" w:line="276" w:lineRule="auto"/>
        <w:ind w:right="279"/>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36729BDD">
      <w:pPr>
        <w:pStyle w:val="7"/>
        <w:numPr>
          <w:ilvl w:val="0"/>
          <w:numId w:val="22"/>
        </w:numPr>
        <w:tabs>
          <w:tab w:val="left" w:pos="1275"/>
        </w:tabs>
        <w:spacing w:before="1" w:line="273" w:lineRule="auto"/>
        <w:ind w:right="274" w:firstLine="283"/>
        <w:rPr>
          <w:sz w:val="24"/>
        </w:rPr>
      </w:pPr>
      <w:r>
        <w:rPr>
          <w:sz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308DEEDA">
      <w:pPr>
        <w:pStyle w:val="7"/>
        <w:numPr>
          <w:ilvl w:val="0"/>
          <w:numId w:val="22"/>
        </w:numPr>
        <w:tabs>
          <w:tab w:val="left" w:pos="1275"/>
        </w:tabs>
        <w:spacing w:before="5" w:line="273" w:lineRule="auto"/>
        <w:ind w:right="278" w:firstLine="283"/>
        <w:rPr>
          <w:sz w:val="24"/>
        </w:rPr>
      </w:pPr>
      <w:r>
        <w:rPr>
          <w:sz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68B36C3E">
      <w:pPr>
        <w:pStyle w:val="7"/>
        <w:spacing w:line="273" w:lineRule="auto"/>
        <w:rPr>
          <w:sz w:val="24"/>
        </w:rPr>
        <w:sectPr>
          <w:pgSz w:w="11900" w:h="16850"/>
          <w:pgMar w:top="140" w:right="283" w:bottom="480" w:left="708" w:header="0" w:footer="297" w:gutter="0"/>
          <w:cols w:space="720" w:num="1"/>
        </w:sectPr>
      </w:pPr>
    </w:p>
    <w:p w14:paraId="32040F13">
      <w:pPr>
        <w:pStyle w:val="5"/>
        <w:spacing w:before="57"/>
        <w:ind w:left="0" w:firstLine="0"/>
        <w:jc w:val="left"/>
        <w:rPr>
          <w:b/>
          <w:sz w:val="18"/>
        </w:rPr>
      </w:pPr>
    </w:p>
    <w:p w14:paraId="64C9F843">
      <w:pPr>
        <w:pStyle w:val="7"/>
        <w:numPr>
          <w:ilvl w:val="0"/>
          <w:numId w:val="22"/>
        </w:numPr>
        <w:tabs>
          <w:tab w:val="left" w:pos="1275"/>
        </w:tabs>
        <w:spacing w:line="273" w:lineRule="auto"/>
        <w:ind w:right="279" w:firstLine="283"/>
        <w:rPr>
          <w:sz w:val="24"/>
        </w:rPr>
      </w:pPr>
      <w:r>
        <w:rPr>
          <w:sz w:val="24"/>
        </w:rPr>
        <w:t>формирование научного типа мышления, владение научной терминологией, ключевыми понятиями и методами;</w:t>
      </w:r>
    </w:p>
    <w:p w14:paraId="5A7673DC">
      <w:pPr>
        <w:pStyle w:val="7"/>
        <w:numPr>
          <w:ilvl w:val="0"/>
          <w:numId w:val="22"/>
        </w:numPr>
        <w:tabs>
          <w:tab w:val="left" w:pos="1275"/>
        </w:tabs>
        <w:spacing w:before="3" w:line="273" w:lineRule="auto"/>
        <w:ind w:right="276" w:firstLine="283"/>
        <w:rPr>
          <w:sz w:val="24"/>
        </w:rPr>
      </w:pPr>
      <w:r>
        <w:rPr>
          <w:sz w:val="24"/>
        </w:rPr>
        <w:t>ставить и формулировать собственные задачи в образовательной деятельности и жизненных ситуациях;</w:t>
      </w:r>
    </w:p>
    <w:p w14:paraId="115B590C">
      <w:pPr>
        <w:pStyle w:val="7"/>
        <w:numPr>
          <w:ilvl w:val="0"/>
          <w:numId w:val="22"/>
        </w:numPr>
        <w:tabs>
          <w:tab w:val="left" w:pos="1275"/>
        </w:tabs>
        <w:spacing w:before="1" w:line="276" w:lineRule="auto"/>
        <w:ind w:right="279" w:firstLine="283"/>
        <w:rPr>
          <w:sz w:val="24"/>
        </w:rPr>
      </w:pPr>
      <w:r>
        <w:rPr>
          <w:sz w:val="24"/>
        </w:rPr>
        <w:t>выявлять причинно-следственные связи и актуализировать задачу, выдвигать гипотезу еѐ решения, находить аргументы для доказательства своих утверждений, задавать параметры и критерии решения;</w:t>
      </w:r>
    </w:p>
    <w:p w14:paraId="6DF8FA5E">
      <w:pPr>
        <w:pStyle w:val="7"/>
        <w:numPr>
          <w:ilvl w:val="0"/>
          <w:numId w:val="22"/>
        </w:numPr>
        <w:tabs>
          <w:tab w:val="left" w:pos="1275"/>
        </w:tabs>
        <w:spacing w:line="276" w:lineRule="auto"/>
        <w:ind w:right="270" w:firstLine="283"/>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приобретѐнный опыт; осуществлять целенаправленный поиск переноса средств и способов действия в профессиональную среду;</w:t>
      </w:r>
    </w:p>
    <w:p w14:paraId="08EF1FE1">
      <w:pPr>
        <w:pStyle w:val="7"/>
        <w:numPr>
          <w:ilvl w:val="0"/>
          <w:numId w:val="22"/>
        </w:numPr>
        <w:tabs>
          <w:tab w:val="left" w:pos="1276"/>
        </w:tabs>
        <w:spacing w:line="291" w:lineRule="exact"/>
        <w:ind w:left="1276" w:hanging="282"/>
        <w:rPr>
          <w:sz w:val="24"/>
        </w:rPr>
      </w:pPr>
      <w:r>
        <w:rPr>
          <w:sz w:val="24"/>
        </w:rPr>
        <w:t>уметь</w:t>
      </w:r>
      <w:r>
        <w:rPr>
          <w:spacing w:val="-6"/>
          <w:sz w:val="24"/>
        </w:rPr>
        <w:t xml:space="preserve"> </w:t>
      </w:r>
      <w:r>
        <w:rPr>
          <w:sz w:val="24"/>
        </w:rPr>
        <w:t>переносить</w:t>
      </w:r>
      <w:r>
        <w:rPr>
          <w:spacing w:val="-4"/>
          <w:sz w:val="24"/>
        </w:rPr>
        <w:t xml:space="preserve"> </w:t>
      </w:r>
      <w:r>
        <w:rPr>
          <w:sz w:val="24"/>
        </w:rPr>
        <w:t>знания</w:t>
      </w:r>
      <w:r>
        <w:rPr>
          <w:spacing w:val="-4"/>
          <w:sz w:val="24"/>
        </w:rPr>
        <w:t xml:space="preserve"> </w:t>
      </w:r>
      <w:r>
        <w:rPr>
          <w:sz w:val="24"/>
        </w:rPr>
        <w:t>в</w:t>
      </w:r>
      <w:r>
        <w:rPr>
          <w:spacing w:val="-5"/>
          <w:sz w:val="24"/>
        </w:rPr>
        <w:t xml:space="preserve"> </w:t>
      </w:r>
      <w:r>
        <w:rPr>
          <w:sz w:val="24"/>
        </w:rPr>
        <w:t>познавательную</w:t>
      </w:r>
      <w:r>
        <w:rPr>
          <w:spacing w:val="-4"/>
          <w:sz w:val="24"/>
        </w:rPr>
        <w:t xml:space="preserve"> </w:t>
      </w:r>
      <w:r>
        <w:rPr>
          <w:sz w:val="24"/>
        </w:rPr>
        <w:t>и</w:t>
      </w:r>
      <w:r>
        <w:rPr>
          <w:spacing w:val="-2"/>
          <w:sz w:val="24"/>
        </w:rPr>
        <w:t xml:space="preserve"> </w:t>
      </w:r>
      <w:r>
        <w:rPr>
          <w:sz w:val="24"/>
        </w:rPr>
        <w:t>практическую</w:t>
      </w:r>
      <w:r>
        <w:rPr>
          <w:spacing w:val="-4"/>
          <w:sz w:val="24"/>
        </w:rPr>
        <w:t xml:space="preserve"> </w:t>
      </w:r>
      <w:r>
        <w:rPr>
          <w:sz w:val="24"/>
        </w:rPr>
        <w:t>области</w:t>
      </w:r>
      <w:r>
        <w:rPr>
          <w:spacing w:val="-3"/>
          <w:sz w:val="24"/>
        </w:rPr>
        <w:t xml:space="preserve"> </w:t>
      </w:r>
      <w:r>
        <w:rPr>
          <w:spacing w:val="-2"/>
          <w:sz w:val="24"/>
        </w:rPr>
        <w:t>жизнедеятельности;</w:t>
      </w:r>
    </w:p>
    <w:p w14:paraId="7BEFFBB9">
      <w:pPr>
        <w:pStyle w:val="7"/>
        <w:numPr>
          <w:ilvl w:val="0"/>
          <w:numId w:val="22"/>
        </w:numPr>
        <w:tabs>
          <w:tab w:val="left" w:pos="1275"/>
        </w:tabs>
        <w:spacing w:before="39" w:line="273" w:lineRule="auto"/>
        <w:ind w:right="273" w:firstLine="283"/>
        <w:rPr>
          <w:sz w:val="24"/>
        </w:rPr>
      </w:pPr>
      <w:r>
        <w:rPr>
          <w:sz w:val="24"/>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14:paraId="456FFC0A">
      <w:pPr>
        <w:pStyle w:val="5"/>
        <w:spacing w:before="5" w:line="276" w:lineRule="auto"/>
        <w:ind w:right="279"/>
      </w:pPr>
      <w:r>
        <w:t>У обучающегося будут сформированы умения работать с информацией как часть познавательных универсальных учебных действий:</w:t>
      </w:r>
    </w:p>
    <w:p w14:paraId="29B24E6C">
      <w:pPr>
        <w:pStyle w:val="7"/>
        <w:numPr>
          <w:ilvl w:val="0"/>
          <w:numId w:val="22"/>
        </w:numPr>
        <w:tabs>
          <w:tab w:val="left" w:pos="1275"/>
        </w:tabs>
        <w:spacing w:line="276" w:lineRule="auto"/>
        <w:ind w:right="270" w:firstLine="283"/>
        <w:rPr>
          <w:sz w:val="24"/>
        </w:rPr>
      </w:pPr>
      <w:r>
        <w:rPr>
          <w:sz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6CAB9056">
      <w:pPr>
        <w:pStyle w:val="7"/>
        <w:numPr>
          <w:ilvl w:val="0"/>
          <w:numId w:val="22"/>
        </w:numPr>
        <w:tabs>
          <w:tab w:val="left" w:pos="1275"/>
        </w:tabs>
        <w:spacing w:line="273" w:lineRule="auto"/>
        <w:ind w:right="283" w:firstLine="283"/>
        <w:rPr>
          <w:sz w:val="24"/>
        </w:rPr>
      </w:pPr>
      <w:r>
        <w:rPr>
          <w:sz w:val="24"/>
        </w:rPr>
        <w:t>создавать тексты в различных форматах с учѐтом назначения информации и целевой аудитории, выбирая оптимальную форму представления и визуализации;</w:t>
      </w:r>
    </w:p>
    <w:p w14:paraId="1398C764">
      <w:pPr>
        <w:pStyle w:val="7"/>
        <w:numPr>
          <w:ilvl w:val="0"/>
          <w:numId w:val="22"/>
        </w:numPr>
        <w:tabs>
          <w:tab w:val="left" w:pos="1275"/>
        </w:tabs>
        <w:spacing w:line="273" w:lineRule="auto"/>
        <w:ind w:right="281" w:firstLine="283"/>
        <w:rPr>
          <w:sz w:val="24"/>
        </w:rPr>
      </w:pPr>
      <w:r>
        <w:rPr>
          <w:sz w:val="24"/>
        </w:rPr>
        <w:t>оценивать достоверность, легитимность информации, еѐ соответствие правовым и морально-этическим нормам;</w:t>
      </w:r>
    </w:p>
    <w:p w14:paraId="61CA8966">
      <w:pPr>
        <w:pStyle w:val="7"/>
        <w:numPr>
          <w:ilvl w:val="0"/>
          <w:numId w:val="22"/>
        </w:numPr>
        <w:tabs>
          <w:tab w:val="left" w:pos="1275"/>
        </w:tabs>
        <w:spacing w:line="276" w:lineRule="auto"/>
        <w:ind w:right="271" w:firstLine="283"/>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0D1603B">
      <w:pPr>
        <w:pStyle w:val="7"/>
        <w:numPr>
          <w:ilvl w:val="0"/>
          <w:numId w:val="22"/>
        </w:numPr>
        <w:tabs>
          <w:tab w:val="left" w:pos="1275"/>
        </w:tabs>
        <w:spacing w:line="273" w:lineRule="auto"/>
        <w:ind w:right="280" w:firstLine="283"/>
        <w:rPr>
          <w:sz w:val="24"/>
        </w:rPr>
      </w:pPr>
      <w:r>
        <w:rPr>
          <w:sz w:val="24"/>
        </w:rPr>
        <w:t xml:space="preserve">владеть навыками распознавания и защиты информации, информационной безопасности </w:t>
      </w:r>
      <w:r>
        <w:rPr>
          <w:spacing w:val="-2"/>
          <w:sz w:val="24"/>
        </w:rPr>
        <w:t>личности.</w:t>
      </w:r>
    </w:p>
    <w:p w14:paraId="145FADDF">
      <w:pPr>
        <w:pStyle w:val="5"/>
        <w:spacing w:line="276" w:lineRule="auto"/>
        <w:ind w:right="277"/>
      </w:pPr>
      <w:r>
        <w:t>У обучающегося будут сформированы умения общения как часть коммуникативных универсальных учебных действий:</w:t>
      </w:r>
    </w:p>
    <w:p w14:paraId="63D049DE">
      <w:pPr>
        <w:pStyle w:val="7"/>
        <w:numPr>
          <w:ilvl w:val="0"/>
          <w:numId w:val="22"/>
        </w:numPr>
        <w:tabs>
          <w:tab w:val="left" w:pos="1276"/>
        </w:tabs>
        <w:spacing w:line="292" w:lineRule="exact"/>
        <w:ind w:left="1276" w:hanging="282"/>
        <w:rPr>
          <w:sz w:val="24"/>
        </w:rPr>
      </w:pPr>
      <w:r>
        <w:rPr>
          <w:sz w:val="24"/>
        </w:rPr>
        <w:t>осуществлять</w:t>
      </w:r>
      <w:r>
        <w:rPr>
          <w:spacing w:val="-3"/>
          <w:sz w:val="24"/>
        </w:rPr>
        <w:t xml:space="preserve"> </w:t>
      </w:r>
      <w:r>
        <w:rPr>
          <w:sz w:val="24"/>
        </w:rPr>
        <w:t>коммуникации</w:t>
      </w:r>
      <w:r>
        <w:rPr>
          <w:spacing w:val="-3"/>
          <w:sz w:val="24"/>
        </w:rPr>
        <w:t xml:space="preserve"> </w:t>
      </w:r>
      <w:r>
        <w:rPr>
          <w:sz w:val="24"/>
        </w:rPr>
        <w:t>во</w:t>
      </w:r>
      <w:r>
        <w:rPr>
          <w:spacing w:val="-4"/>
          <w:sz w:val="24"/>
        </w:rPr>
        <w:t xml:space="preserve"> </w:t>
      </w:r>
      <w:r>
        <w:rPr>
          <w:sz w:val="24"/>
        </w:rPr>
        <w:t>всех</w:t>
      </w:r>
      <w:r>
        <w:rPr>
          <w:spacing w:val="-1"/>
          <w:sz w:val="24"/>
        </w:rPr>
        <w:t xml:space="preserve"> </w:t>
      </w:r>
      <w:r>
        <w:rPr>
          <w:sz w:val="24"/>
        </w:rPr>
        <w:t>сферах</w:t>
      </w:r>
      <w:r>
        <w:rPr>
          <w:spacing w:val="-1"/>
          <w:sz w:val="24"/>
        </w:rPr>
        <w:t xml:space="preserve"> </w:t>
      </w:r>
      <w:r>
        <w:rPr>
          <w:spacing w:val="-2"/>
          <w:sz w:val="24"/>
        </w:rPr>
        <w:t>жизни;</w:t>
      </w:r>
    </w:p>
    <w:p w14:paraId="17F7DA66">
      <w:pPr>
        <w:pStyle w:val="7"/>
        <w:numPr>
          <w:ilvl w:val="0"/>
          <w:numId w:val="22"/>
        </w:numPr>
        <w:tabs>
          <w:tab w:val="left" w:pos="1275"/>
        </w:tabs>
        <w:spacing w:before="42" w:line="276" w:lineRule="auto"/>
        <w:ind w:right="276" w:firstLine="283"/>
        <w:rPr>
          <w:sz w:val="24"/>
        </w:rPr>
      </w:pPr>
      <w:r>
        <w:rPr>
          <w:sz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владеть различными способами общения и взаимодействия; аргументированно вести диалог, уметь смягчать конфликтные ситуации; развѐрнуто и логично излагать свою точку зрения с использованием языковых средств.</w:t>
      </w:r>
    </w:p>
    <w:p w14:paraId="7117E968">
      <w:pPr>
        <w:pStyle w:val="5"/>
        <w:spacing w:line="276" w:lineRule="auto"/>
        <w:ind w:right="276"/>
      </w:pPr>
      <w:r>
        <w:t>У обучающегося будут сформированы умения самоорганизации как часть регулятивных универсальных учебных действий:</w:t>
      </w:r>
    </w:p>
    <w:p w14:paraId="0093DB4B">
      <w:pPr>
        <w:pStyle w:val="7"/>
        <w:numPr>
          <w:ilvl w:val="0"/>
          <w:numId w:val="22"/>
        </w:numPr>
        <w:tabs>
          <w:tab w:val="left" w:pos="1275"/>
        </w:tabs>
        <w:spacing w:line="273" w:lineRule="auto"/>
        <w:ind w:right="279" w:firstLine="283"/>
        <w:jc w:val="left"/>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6CB3E92">
      <w:pPr>
        <w:pStyle w:val="7"/>
        <w:numPr>
          <w:ilvl w:val="0"/>
          <w:numId w:val="22"/>
        </w:numPr>
        <w:tabs>
          <w:tab w:val="left" w:pos="1275"/>
        </w:tabs>
        <w:spacing w:line="273" w:lineRule="auto"/>
        <w:ind w:right="281" w:firstLine="283"/>
        <w:jc w:val="left"/>
        <w:rPr>
          <w:sz w:val="24"/>
        </w:rPr>
      </w:pPr>
      <w:r>
        <w:rPr>
          <w:sz w:val="24"/>
        </w:rPr>
        <w:t>самостоятельно</w:t>
      </w:r>
      <w:r>
        <w:rPr>
          <w:spacing w:val="80"/>
          <w:sz w:val="24"/>
        </w:rPr>
        <w:t xml:space="preserve"> </w:t>
      </w:r>
      <w:r>
        <w:rPr>
          <w:sz w:val="24"/>
        </w:rPr>
        <w:t>составлять</w:t>
      </w:r>
      <w:r>
        <w:rPr>
          <w:spacing w:val="80"/>
          <w:sz w:val="24"/>
        </w:rPr>
        <w:t xml:space="preserve"> </w:t>
      </w:r>
      <w:r>
        <w:rPr>
          <w:sz w:val="24"/>
        </w:rPr>
        <w:t>план</w:t>
      </w:r>
      <w:r>
        <w:rPr>
          <w:spacing w:val="80"/>
          <w:sz w:val="24"/>
        </w:rPr>
        <w:t xml:space="preserve"> </w:t>
      </w:r>
      <w:r>
        <w:rPr>
          <w:sz w:val="24"/>
        </w:rPr>
        <w:t>решения</w:t>
      </w:r>
      <w:r>
        <w:rPr>
          <w:spacing w:val="80"/>
          <w:sz w:val="24"/>
        </w:rPr>
        <w:t xml:space="preserve"> </w:t>
      </w:r>
      <w:r>
        <w:rPr>
          <w:sz w:val="24"/>
        </w:rPr>
        <w:t>проблемы</w:t>
      </w:r>
      <w:r>
        <w:rPr>
          <w:spacing w:val="80"/>
          <w:sz w:val="24"/>
        </w:rPr>
        <w:t xml:space="preserve"> </w:t>
      </w:r>
      <w:r>
        <w:rPr>
          <w:sz w:val="24"/>
        </w:rPr>
        <w:t>с</w:t>
      </w:r>
      <w:r>
        <w:rPr>
          <w:spacing w:val="80"/>
          <w:sz w:val="24"/>
        </w:rPr>
        <w:t xml:space="preserve"> </w:t>
      </w:r>
      <w:r>
        <w:rPr>
          <w:sz w:val="24"/>
        </w:rPr>
        <w:t>учѐтом</w:t>
      </w:r>
      <w:r>
        <w:rPr>
          <w:spacing w:val="80"/>
          <w:sz w:val="24"/>
        </w:rPr>
        <w:t xml:space="preserve"> </w:t>
      </w:r>
      <w:r>
        <w:rPr>
          <w:sz w:val="24"/>
        </w:rPr>
        <w:t>имеющихся</w:t>
      </w:r>
      <w:r>
        <w:rPr>
          <w:spacing w:val="80"/>
          <w:sz w:val="24"/>
        </w:rPr>
        <w:t xml:space="preserve"> </w:t>
      </w:r>
      <w:r>
        <w:rPr>
          <w:sz w:val="24"/>
        </w:rPr>
        <w:t>ресурсов, собственных возможностей и предпочтений; давать оценку новым ситуациям;</w:t>
      </w:r>
    </w:p>
    <w:p w14:paraId="5036BEB6">
      <w:pPr>
        <w:pStyle w:val="7"/>
        <w:numPr>
          <w:ilvl w:val="0"/>
          <w:numId w:val="22"/>
        </w:numPr>
        <w:tabs>
          <w:tab w:val="left" w:pos="1276"/>
        </w:tabs>
        <w:ind w:left="1276" w:hanging="282"/>
        <w:jc w:val="left"/>
        <w:rPr>
          <w:sz w:val="24"/>
        </w:rPr>
      </w:pPr>
      <w:r>
        <w:rPr>
          <w:sz w:val="24"/>
        </w:rPr>
        <w:t>расширять</w:t>
      </w:r>
      <w:r>
        <w:rPr>
          <w:spacing w:val="7"/>
          <w:sz w:val="24"/>
        </w:rPr>
        <w:t xml:space="preserve"> </w:t>
      </w:r>
      <w:r>
        <w:rPr>
          <w:sz w:val="24"/>
        </w:rPr>
        <w:t>рамки</w:t>
      </w:r>
      <w:r>
        <w:rPr>
          <w:spacing w:val="11"/>
          <w:sz w:val="24"/>
        </w:rPr>
        <w:t xml:space="preserve"> </w:t>
      </w:r>
      <w:r>
        <w:rPr>
          <w:sz w:val="24"/>
        </w:rPr>
        <w:t>учебного</w:t>
      </w:r>
      <w:r>
        <w:rPr>
          <w:spacing w:val="8"/>
          <w:sz w:val="24"/>
        </w:rPr>
        <w:t xml:space="preserve"> </w:t>
      </w:r>
      <w:r>
        <w:rPr>
          <w:sz w:val="24"/>
        </w:rPr>
        <w:t>предмета</w:t>
      </w:r>
      <w:r>
        <w:rPr>
          <w:spacing w:val="6"/>
          <w:sz w:val="24"/>
        </w:rPr>
        <w:t xml:space="preserve"> </w:t>
      </w:r>
      <w:r>
        <w:rPr>
          <w:sz w:val="24"/>
        </w:rPr>
        <w:t>на</w:t>
      </w:r>
      <w:r>
        <w:rPr>
          <w:spacing w:val="7"/>
          <w:sz w:val="24"/>
        </w:rPr>
        <w:t xml:space="preserve"> </w:t>
      </w:r>
      <w:r>
        <w:rPr>
          <w:sz w:val="24"/>
        </w:rPr>
        <w:t>основе</w:t>
      </w:r>
      <w:r>
        <w:rPr>
          <w:spacing w:val="8"/>
          <w:sz w:val="24"/>
        </w:rPr>
        <w:t xml:space="preserve"> </w:t>
      </w:r>
      <w:r>
        <w:rPr>
          <w:sz w:val="24"/>
        </w:rPr>
        <w:t>личных</w:t>
      </w:r>
      <w:r>
        <w:rPr>
          <w:spacing w:val="10"/>
          <w:sz w:val="24"/>
        </w:rPr>
        <w:t xml:space="preserve"> </w:t>
      </w:r>
      <w:r>
        <w:rPr>
          <w:sz w:val="24"/>
        </w:rPr>
        <w:t>предпочтений;</w:t>
      </w:r>
      <w:r>
        <w:rPr>
          <w:spacing w:val="5"/>
          <w:sz w:val="24"/>
        </w:rPr>
        <w:t xml:space="preserve"> </w:t>
      </w:r>
      <w:r>
        <w:rPr>
          <w:sz w:val="24"/>
        </w:rPr>
        <w:t>делать</w:t>
      </w:r>
      <w:r>
        <w:rPr>
          <w:spacing w:val="9"/>
          <w:sz w:val="24"/>
        </w:rPr>
        <w:t xml:space="preserve"> </w:t>
      </w:r>
      <w:r>
        <w:rPr>
          <w:spacing w:val="-2"/>
          <w:sz w:val="24"/>
        </w:rPr>
        <w:t>осознанный</w:t>
      </w:r>
    </w:p>
    <w:p w14:paraId="5ACF7648">
      <w:pPr>
        <w:pStyle w:val="7"/>
        <w:jc w:val="left"/>
        <w:rPr>
          <w:sz w:val="24"/>
        </w:rPr>
        <w:sectPr>
          <w:pgSz w:w="11900" w:h="16850"/>
          <w:pgMar w:top="140" w:right="283" w:bottom="480" w:left="708" w:header="0" w:footer="297" w:gutter="0"/>
          <w:cols w:space="720" w:num="1"/>
        </w:sectPr>
      </w:pPr>
    </w:p>
    <w:p w14:paraId="2B334123">
      <w:pPr>
        <w:pStyle w:val="5"/>
        <w:spacing w:before="264"/>
        <w:ind w:firstLine="0"/>
        <w:jc w:val="left"/>
      </w:pPr>
      <w:r>
        <w:t>выбор,</w:t>
      </w:r>
      <w:r>
        <w:rPr>
          <w:spacing w:val="-5"/>
        </w:rPr>
        <w:t xml:space="preserve"> </w:t>
      </w:r>
      <w:r>
        <w:t>аргументировать</w:t>
      </w:r>
      <w:r>
        <w:rPr>
          <w:spacing w:val="-2"/>
        </w:rPr>
        <w:t xml:space="preserve"> </w:t>
      </w:r>
      <w:r>
        <w:t>его,</w:t>
      </w:r>
      <w:r>
        <w:rPr>
          <w:spacing w:val="-3"/>
        </w:rPr>
        <w:t xml:space="preserve"> </w:t>
      </w:r>
      <w:r>
        <w:t>брать</w:t>
      </w:r>
      <w:r>
        <w:rPr>
          <w:spacing w:val="-2"/>
        </w:rPr>
        <w:t xml:space="preserve"> </w:t>
      </w:r>
      <w:r>
        <w:t>ответственность</w:t>
      </w:r>
      <w:r>
        <w:rPr>
          <w:spacing w:val="-2"/>
        </w:rPr>
        <w:t xml:space="preserve"> </w:t>
      </w:r>
      <w:r>
        <w:t>за</w:t>
      </w:r>
      <w:r>
        <w:rPr>
          <w:spacing w:val="-3"/>
        </w:rPr>
        <w:t xml:space="preserve"> </w:t>
      </w:r>
      <w:r>
        <w:rPr>
          <w:spacing w:val="-2"/>
        </w:rPr>
        <w:t>решение;</w:t>
      </w:r>
    </w:p>
    <w:p w14:paraId="35657FDF">
      <w:pPr>
        <w:pStyle w:val="7"/>
        <w:numPr>
          <w:ilvl w:val="0"/>
          <w:numId w:val="22"/>
        </w:numPr>
        <w:tabs>
          <w:tab w:val="left" w:pos="1276"/>
        </w:tabs>
        <w:spacing w:before="41"/>
        <w:ind w:left="1276" w:hanging="282"/>
        <w:jc w:val="left"/>
        <w:rPr>
          <w:sz w:val="24"/>
        </w:rPr>
      </w:pPr>
      <w:r>
        <w:rPr>
          <w:sz w:val="24"/>
        </w:rPr>
        <w:t>оценивать</w:t>
      </w:r>
      <w:r>
        <w:rPr>
          <w:spacing w:val="-8"/>
          <w:sz w:val="24"/>
        </w:rPr>
        <w:t xml:space="preserve"> </w:t>
      </w:r>
      <w:r>
        <w:rPr>
          <w:sz w:val="24"/>
        </w:rPr>
        <w:t>приобретѐнный</w:t>
      </w:r>
      <w:r>
        <w:rPr>
          <w:spacing w:val="-6"/>
          <w:sz w:val="24"/>
        </w:rPr>
        <w:t xml:space="preserve"> </w:t>
      </w:r>
      <w:r>
        <w:rPr>
          <w:spacing w:val="-2"/>
          <w:sz w:val="24"/>
        </w:rPr>
        <w:t>опыт;</w:t>
      </w:r>
    </w:p>
    <w:p w14:paraId="4968277F">
      <w:pPr>
        <w:pStyle w:val="7"/>
        <w:numPr>
          <w:ilvl w:val="0"/>
          <w:numId w:val="22"/>
        </w:numPr>
        <w:tabs>
          <w:tab w:val="left" w:pos="1275"/>
        </w:tabs>
        <w:spacing w:before="42" w:line="273" w:lineRule="auto"/>
        <w:ind w:right="280" w:firstLine="283"/>
        <w:jc w:val="left"/>
        <w:rPr>
          <w:sz w:val="24"/>
        </w:rPr>
      </w:pPr>
      <w:r>
        <w:rPr>
          <w:sz w:val="24"/>
        </w:rPr>
        <w:t>способствовать</w:t>
      </w:r>
      <w:r>
        <w:rPr>
          <w:spacing w:val="80"/>
          <w:sz w:val="24"/>
        </w:rPr>
        <w:t xml:space="preserve"> </w:t>
      </w:r>
      <w:r>
        <w:rPr>
          <w:sz w:val="24"/>
        </w:rPr>
        <w:t>формированию</w:t>
      </w:r>
      <w:r>
        <w:rPr>
          <w:spacing w:val="80"/>
          <w:sz w:val="24"/>
        </w:rPr>
        <w:t xml:space="preserve"> </w:t>
      </w:r>
      <w:r>
        <w:rPr>
          <w:sz w:val="24"/>
        </w:rPr>
        <w:t>и</w:t>
      </w:r>
      <w:r>
        <w:rPr>
          <w:spacing w:val="40"/>
          <w:sz w:val="24"/>
        </w:rPr>
        <w:t xml:space="preserve"> </w:t>
      </w:r>
      <w:r>
        <w:rPr>
          <w:sz w:val="24"/>
        </w:rPr>
        <w:t>проявлению</w:t>
      </w:r>
      <w:r>
        <w:rPr>
          <w:spacing w:val="80"/>
          <w:sz w:val="24"/>
        </w:rPr>
        <w:t xml:space="preserve"> </w:t>
      </w:r>
      <w:r>
        <w:rPr>
          <w:sz w:val="24"/>
        </w:rPr>
        <w:t>широкой</w:t>
      </w:r>
      <w:r>
        <w:rPr>
          <w:spacing w:val="80"/>
          <w:sz w:val="24"/>
        </w:rPr>
        <w:t xml:space="preserve"> </w:t>
      </w:r>
      <w:r>
        <w:rPr>
          <w:sz w:val="24"/>
        </w:rPr>
        <w:t>эрудиции</w:t>
      </w:r>
      <w:r>
        <w:rPr>
          <w:spacing w:val="40"/>
          <w:sz w:val="24"/>
        </w:rPr>
        <w:t xml:space="preserve"> </w:t>
      </w:r>
      <w:r>
        <w:rPr>
          <w:sz w:val="24"/>
        </w:rPr>
        <w:t>в</w:t>
      </w:r>
      <w:r>
        <w:rPr>
          <w:spacing w:val="79"/>
          <w:sz w:val="24"/>
        </w:rPr>
        <w:t xml:space="preserve"> </w:t>
      </w:r>
      <w:r>
        <w:rPr>
          <w:sz w:val="24"/>
        </w:rPr>
        <w:t>разных</w:t>
      </w:r>
      <w:r>
        <w:rPr>
          <w:spacing w:val="80"/>
          <w:sz w:val="24"/>
        </w:rPr>
        <w:t xml:space="preserve"> </w:t>
      </w:r>
      <w:r>
        <w:rPr>
          <w:sz w:val="24"/>
        </w:rPr>
        <w:t xml:space="preserve">областях </w:t>
      </w:r>
      <w:r>
        <w:rPr>
          <w:spacing w:val="-2"/>
          <w:sz w:val="24"/>
        </w:rPr>
        <w:t>знаний;</w:t>
      </w:r>
    </w:p>
    <w:p w14:paraId="24063326">
      <w:pPr>
        <w:pStyle w:val="7"/>
        <w:numPr>
          <w:ilvl w:val="0"/>
          <w:numId w:val="22"/>
        </w:numPr>
        <w:tabs>
          <w:tab w:val="left" w:pos="1276"/>
        </w:tabs>
        <w:spacing w:before="1"/>
        <w:ind w:left="1276" w:hanging="282"/>
        <w:jc w:val="left"/>
        <w:rPr>
          <w:sz w:val="24"/>
        </w:rPr>
      </w:pPr>
      <w:r>
        <w:rPr>
          <w:sz w:val="24"/>
        </w:rPr>
        <w:t>постоянно</w:t>
      </w:r>
      <w:r>
        <w:rPr>
          <w:spacing w:val="-9"/>
          <w:sz w:val="24"/>
        </w:rPr>
        <w:t xml:space="preserve"> </w:t>
      </w:r>
      <w:r>
        <w:rPr>
          <w:sz w:val="24"/>
        </w:rPr>
        <w:t>повышать</w:t>
      </w:r>
      <w:r>
        <w:rPr>
          <w:spacing w:val="-4"/>
          <w:sz w:val="24"/>
        </w:rPr>
        <w:t xml:space="preserve"> </w:t>
      </w:r>
      <w:r>
        <w:rPr>
          <w:sz w:val="24"/>
        </w:rPr>
        <w:t>свой</w:t>
      </w:r>
      <w:r>
        <w:rPr>
          <w:spacing w:val="-4"/>
          <w:sz w:val="24"/>
        </w:rPr>
        <w:t xml:space="preserve"> </w:t>
      </w:r>
      <w:r>
        <w:rPr>
          <w:sz w:val="24"/>
        </w:rPr>
        <w:t>образовательный</w:t>
      </w:r>
      <w:r>
        <w:rPr>
          <w:spacing w:val="-6"/>
          <w:sz w:val="24"/>
        </w:rPr>
        <w:t xml:space="preserve"> </w:t>
      </w:r>
      <w:r>
        <w:rPr>
          <w:sz w:val="24"/>
        </w:rPr>
        <w:t>и</w:t>
      </w:r>
      <w:r>
        <w:rPr>
          <w:spacing w:val="-4"/>
          <w:sz w:val="24"/>
        </w:rPr>
        <w:t xml:space="preserve"> </w:t>
      </w:r>
      <w:r>
        <w:rPr>
          <w:sz w:val="24"/>
        </w:rPr>
        <w:t>культурный</w:t>
      </w:r>
      <w:r>
        <w:rPr>
          <w:spacing w:val="-2"/>
          <w:sz w:val="24"/>
        </w:rPr>
        <w:t xml:space="preserve"> уровень;</w:t>
      </w:r>
    </w:p>
    <w:p w14:paraId="5559AC22">
      <w:pPr>
        <w:pStyle w:val="5"/>
        <w:spacing w:before="42" w:line="276" w:lineRule="auto"/>
        <w:jc w:val="left"/>
      </w:pPr>
      <w:r>
        <w:t>У</w:t>
      </w:r>
      <w:r>
        <w:rPr>
          <w:spacing w:val="39"/>
        </w:rPr>
        <w:t xml:space="preserve"> </w:t>
      </w:r>
      <w:r>
        <w:t>обучающегося</w:t>
      </w:r>
      <w:r>
        <w:rPr>
          <w:spacing w:val="38"/>
        </w:rPr>
        <w:t xml:space="preserve"> </w:t>
      </w:r>
      <w:r>
        <w:t>будут</w:t>
      </w:r>
      <w:r>
        <w:rPr>
          <w:spacing w:val="39"/>
        </w:rPr>
        <w:t xml:space="preserve"> </w:t>
      </w:r>
      <w:r>
        <w:t>сформированы</w:t>
      </w:r>
      <w:r>
        <w:rPr>
          <w:spacing w:val="40"/>
        </w:rPr>
        <w:t xml:space="preserve"> </w:t>
      </w:r>
      <w:r>
        <w:t>умения</w:t>
      </w:r>
      <w:r>
        <w:rPr>
          <w:spacing w:val="38"/>
        </w:rPr>
        <w:t xml:space="preserve"> </w:t>
      </w:r>
      <w:r>
        <w:t>самоконтроля,</w:t>
      </w:r>
      <w:r>
        <w:rPr>
          <w:spacing w:val="39"/>
        </w:rPr>
        <w:t xml:space="preserve"> </w:t>
      </w:r>
      <w:r>
        <w:t>принятия</w:t>
      </w:r>
      <w:r>
        <w:rPr>
          <w:spacing w:val="38"/>
        </w:rPr>
        <w:t xml:space="preserve"> </w:t>
      </w:r>
      <w:r>
        <w:t>себя</w:t>
      </w:r>
      <w:r>
        <w:rPr>
          <w:spacing w:val="39"/>
        </w:rPr>
        <w:t xml:space="preserve"> </w:t>
      </w:r>
      <w:r>
        <w:t>и</w:t>
      </w:r>
      <w:r>
        <w:rPr>
          <w:spacing w:val="39"/>
        </w:rPr>
        <w:t xml:space="preserve"> </w:t>
      </w:r>
      <w:r>
        <w:t>других</w:t>
      </w:r>
      <w:r>
        <w:rPr>
          <w:spacing w:val="40"/>
        </w:rPr>
        <w:t xml:space="preserve"> </w:t>
      </w:r>
      <w:r>
        <w:t>как часть регулятивных универсальных учебных действий:</w:t>
      </w:r>
    </w:p>
    <w:p w14:paraId="4CF5E366">
      <w:pPr>
        <w:pStyle w:val="7"/>
        <w:numPr>
          <w:ilvl w:val="0"/>
          <w:numId w:val="22"/>
        </w:numPr>
        <w:tabs>
          <w:tab w:val="left" w:pos="1275"/>
        </w:tabs>
        <w:spacing w:line="273" w:lineRule="auto"/>
        <w:ind w:right="279" w:firstLine="283"/>
        <w:jc w:val="left"/>
        <w:rPr>
          <w:sz w:val="24"/>
        </w:rPr>
      </w:pPr>
      <w:r>
        <w:rPr>
          <w:sz w:val="24"/>
        </w:rPr>
        <w:t>давать</w:t>
      </w:r>
      <w:r>
        <w:rPr>
          <w:spacing w:val="80"/>
          <w:w w:val="150"/>
          <w:sz w:val="24"/>
        </w:rPr>
        <w:t xml:space="preserve"> </w:t>
      </w:r>
      <w:r>
        <w:rPr>
          <w:sz w:val="24"/>
        </w:rPr>
        <w:t>оценку</w:t>
      </w:r>
      <w:r>
        <w:rPr>
          <w:spacing w:val="80"/>
          <w:w w:val="150"/>
          <w:sz w:val="24"/>
        </w:rPr>
        <w:t xml:space="preserve"> </w:t>
      </w:r>
      <w:r>
        <w:rPr>
          <w:sz w:val="24"/>
        </w:rPr>
        <w:t>новым</w:t>
      </w:r>
      <w:r>
        <w:rPr>
          <w:spacing w:val="80"/>
          <w:w w:val="150"/>
          <w:sz w:val="24"/>
        </w:rPr>
        <w:t xml:space="preserve"> </w:t>
      </w:r>
      <w:r>
        <w:rPr>
          <w:sz w:val="24"/>
        </w:rPr>
        <w:t>ситуациям,</w:t>
      </w:r>
      <w:r>
        <w:rPr>
          <w:spacing w:val="80"/>
          <w:w w:val="150"/>
          <w:sz w:val="24"/>
        </w:rPr>
        <w:t xml:space="preserve"> </w:t>
      </w:r>
      <w:r>
        <w:rPr>
          <w:sz w:val="24"/>
        </w:rPr>
        <w:t>вносить</w:t>
      </w:r>
      <w:r>
        <w:rPr>
          <w:spacing w:val="80"/>
          <w:w w:val="150"/>
          <w:sz w:val="24"/>
        </w:rPr>
        <w:t xml:space="preserve"> </w:t>
      </w:r>
      <w:r>
        <w:rPr>
          <w:sz w:val="24"/>
        </w:rPr>
        <w:t>коррективы</w:t>
      </w:r>
      <w:r>
        <w:rPr>
          <w:spacing w:val="80"/>
          <w:w w:val="150"/>
          <w:sz w:val="24"/>
        </w:rPr>
        <w:t xml:space="preserve"> </w:t>
      </w:r>
      <w:r>
        <w:rPr>
          <w:sz w:val="24"/>
        </w:rPr>
        <w:t>в</w:t>
      </w:r>
      <w:r>
        <w:rPr>
          <w:spacing w:val="80"/>
          <w:w w:val="150"/>
          <w:sz w:val="24"/>
        </w:rPr>
        <w:t xml:space="preserve"> </w:t>
      </w:r>
      <w:r>
        <w:rPr>
          <w:sz w:val="24"/>
        </w:rPr>
        <w:t>деятельность,</w:t>
      </w:r>
      <w:r>
        <w:rPr>
          <w:spacing w:val="80"/>
          <w:w w:val="150"/>
          <w:sz w:val="24"/>
        </w:rPr>
        <w:t xml:space="preserve"> </w:t>
      </w:r>
      <w:r>
        <w:rPr>
          <w:sz w:val="24"/>
        </w:rPr>
        <w:t>оценивать соответствие результатов целям;</w:t>
      </w:r>
    </w:p>
    <w:p w14:paraId="71859A65">
      <w:pPr>
        <w:pStyle w:val="7"/>
        <w:numPr>
          <w:ilvl w:val="0"/>
          <w:numId w:val="22"/>
        </w:numPr>
        <w:tabs>
          <w:tab w:val="left" w:pos="1275"/>
        </w:tabs>
        <w:spacing w:before="2" w:line="273" w:lineRule="auto"/>
        <w:ind w:right="272" w:firstLine="283"/>
        <w:jc w:val="left"/>
        <w:rPr>
          <w:sz w:val="24"/>
        </w:rPr>
      </w:pPr>
      <w:r>
        <w:rPr>
          <w:sz w:val="24"/>
        </w:rPr>
        <w:t>владеть</w:t>
      </w:r>
      <w:r>
        <w:rPr>
          <w:spacing w:val="40"/>
          <w:sz w:val="24"/>
        </w:rPr>
        <w:t xml:space="preserve"> </w:t>
      </w:r>
      <w:r>
        <w:rPr>
          <w:sz w:val="24"/>
        </w:rPr>
        <w:t>навыками</w:t>
      </w:r>
      <w:r>
        <w:rPr>
          <w:spacing w:val="40"/>
          <w:sz w:val="24"/>
        </w:rPr>
        <w:t xml:space="preserve"> </w:t>
      </w:r>
      <w:r>
        <w:rPr>
          <w:sz w:val="24"/>
        </w:rPr>
        <w:t>познавательной</w:t>
      </w:r>
      <w:r>
        <w:rPr>
          <w:spacing w:val="40"/>
          <w:sz w:val="24"/>
        </w:rPr>
        <w:t xml:space="preserve"> </w:t>
      </w:r>
      <w:r>
        <w:rPr>
          <w:sz w:val="24"/>
        </w:rPr>
        <w:t>рефлексии</w:t>
      </w:r>
      <w:r>
        <w:rPr>
          <w:spacing w:val="40"/>
          <w:sz w:val="24"/>
        </w:rPr>
        <w:t xml:space="preserve"> </w:t>
      </w:r>
      <w:r>
        <w:rPr>
          <w:sz w:val="24"/>
        </w:rPr>
        <w:t>как</w:t>
      </w:r>
      <w:r>
        <w:rPr>
          <w:spacing w:val="40"/>
          <w:sz w:val="24"/>
        </w:rPr>
        <w:t xml:space="preserve"> </w:t>
      </w:r>
      <w:r>
        <w:rPr>
          <w:sz w:val="24"/>
        </w:rPr>
        <w:t>осознанием</w:t>
      </w:r>
      <w:r>
        <w:rPr>
          <w:spacing w:val="40"/>
          <w:sz w:val="24"/>
        </w:rPr>
        <w:t xml:space="preserve"> </w:t>
      </w:r>
      <w:r>
        <w:rPr>
          <w:sz w:val="24"/>
        </w:rPr>
        <w:t>совершаемых</w:t>
      </w:r>
      <w:r>
        <w:rPr>
          <w:spacing w:val="40"/>
          <w:sz w:val="24"/>
        </w:rPr>
        <w:t xml:space="preserve"> </w:t>
      </w:r>
      <w:r>
        <w:rPr>
          <w:sz w:val="24"/>
        </w:rPr>
        <w:t>действий</w:t>
      </w:r>
      <w:r>
        <w:rPr>
          <w:spacing w:val="40"/>
          <w:sz w:val="24"/>
        </w:rPr>
        <w:t xml:space="preserve"> </w:t>
      </w:r>
      <w:r>
        <w:rPr>
          <w:sz w:val="24"/>
        </w:rPr>
        <w:t>и мыслительных процессов, их результатов и оснований;</w:t>
      </w:r>
    </w:p>
    <w:p w14:paraId="769D67B4">
      <w:pPr>
        <w:pStyle w:val="7"/>
        <w:numPr>
          <w:ilvl w:val="0"/>
          <w:numId w:val="22"/>
        </w:numPr>
        <w:tabs>
          <w:tab w:val="left" w:pos="1276"/>
        </w:tabs>
        <w:spacing w:before="1"/>
        <w:ind w:left="1276" w:hanging="282"/>
        <w:jc w:val="left"/>
        <w:rPr>
          <w:sz w:val="24"/>
        </w:rPr>
      </w:pPr>
      <w:r>
        <w:rPr>
          <w:sz w:val="24"/>
        </w:rPr>
        <w:t>использовать</w:t>
      </w:r>
      <w:r>
        <w:rPr>
          <w:spacing w:val="-6"/>
          <w:sz w:val="24"/>
        </w:rPr>
        <w:t xml:space="preserve"> </w:t>
      </w:r>
      <w:r>
        <w:rPr>
          <w:sz w:val="24"/>
        </w:rPr>
        <w:t>приѐмы</w:t>
      </w:r>
      <w:r>
        <w:rPr>
          <w:spacing w:val="-4"/>
          <w:sz w:val="24"/>
        </w:rPr>
        <w:t xml:space="preserve"> </w:t>
      </w:r>
      <w:r>
        <w:rPr>
          <w:sz w:val="24"/>
        </w:rPr>
        <w:t>рефлексии</w:t>
      </w:r>
      <w:r>
        <w:rPr>
          <w:spacing w:val="-4"/>
          <w:sz w:val="24"/>
        </w:rPr>
        <w:t xml:space="preserve"> </w:t>
      </w:r>
      <w:r>
        <w:rPr>
          <w:sz w:val="24"/>
        </w:rPr>
        <w:t>для</w:t>
      </w:r>
      <w:r>
        <w:rPr>
          <w:spacing w:val="-4"/>
          <w:sz w:val="24"/>
        </w:rPr>
        <w:t xml:space="preserve"> </w:t>
      </w:r>
      <w:r>
        <w:rPr>
          <w:sz w:val="24"/>
        </w:rPr>
        <w:t>оценки</w:t>
      </w:r>
      <w:r>
        <w:rPr>
          <w:spacing w:val="-4"/>
          <w:sz w:val="24"/>
        </w:rPr>
        <w:t xml:space="preserve"> </w:t>
      </w:r>
      <w:r>
        <w:rPr>
          <w:sz w:val="24"/>
        </w:rPr>
        <w:t>ситуации,</w:t>
      </w:r>
      <w:r>
        <w:rPr>
          <w:spacing w:val="-4"/>
          <w:sz w:val="24"/>
        </w:rPr>
        <w:t xml:space="preserve"> </w:t>
      </w:r>
      <w:r>
        <w:rPr>
          <w:sz w:val="24"/>
        </w:rPr>
        <w:t>выбора</w:t>
      </w:r>
      <w:r>
        <w:rPr>
          <w:spacing w:val="-5"/>
          <w:sz w:val="24"/>
        </w:rPr>
        <w:t xml:space="preserve"> </w:t>
      </w:r>
      <w:r>
        <w:rPr>
          <w:sz w:val="24"/>
        </w:rPr>
        <w:t>верного</w:t>
      </w:r>
      <w:r>
        <w:rPr>
          <w:spacing w:val="-3"/>
          <w:sz w:val="24"/>
        </w:rPr>
        <w:t xml:space="preserve"> </w:t>
      </w:r>
      <w:r>
        <w:rPr>
          <w:spacing w:val="-2"/>
          <w:sz w:val="24"/>
        </w:rPr>
        <w:t>решения;</w:t>
      </w:r>
    </w:p>
    <w:p w14:paraId="793094A7">
      <w:pPr>
        <w:pStyle w:val="7"/>
        <w:numPr>
          <w:ilvl w:val="0"/>
          <w:numId w:val="22"/>
        </w:numPr>
        <w:tabs>
          <w:tab w:val="left" w:pos="1276"/>
        </w:tabs>
        <w:spacing w:before="42"/>
        <w:ind w:left="1276" w:hanging="282"/>
        <w:jc w:val="left"/>
        <w:rPr>
          <w:sz w:val="24"/>
        </w:rPr>
      </w:pPr>
      <w:r>
        <w:rPr>
          <w:sz w:val="24"/>
        </w:rPr>
        <w:t>оценивать</w:t>
      </w:r>
      <w:r>
        <w:rPr>
          <w:spacing w:val="-6"/>
          <w:sz w:val="24"/>
        </w:rPr>
        <w:t xml:space="preserve"> </w:t>
      </w:r>
      <w:r>
        <w:rPr>
          <w:sz w:val="24"/>
        </w:rPr>
        <w:t>риски</w:t>
      </w:r>
      <w:r>
        <w:rPr>
          <w:spacing w:val="-4"/>
          <w:sz w:val="24"/>
        </w:rPr>
        <w:t xml:space="preserve"> </w:t>
      </w:r>
      <w:r>
        <w:rPr>
          <w:sz w:val="24"/>
        </w:rPr>
        <w:t>и</w:t>
      </w:r>
      <w:r>
        <w:rPr>
          <w:spacing w:val="-3"/>
          <w:sz w:val="24"/>
        </w:rPr>
        <w:t xml:space="preserve"> </w:t>
      </w:r>
      <w:r>
        <w:rPr>
          <w:sz w:val="24"/>
        </w:rPr>
        <w:t>своевременно</w:t>
      </w:r>
      <w:r>
        <w:rPr>
          <w:spacing w:val="-3"/>
          <w:sz w:val="24"/>
        </w:rPr>
        <w:t xml:space="preserve"> </w:t>
      </w:r>
      <w:r>
        <w:rPr>
          <w:sz w:val="24"/>
        </w:rPr>
        <w:t>принимать</w:t>
      </w:r>
      <w:r>
        <w:rPr>
          <w:spacing w:val="-3"/>
          <w:sz w:val="24"/>
        </w:rPr>
        <w:t xml:space="preserve"> </w:t>
      </w:r>
      <w:r>
        <w:rPr>
          <w:sz w:val="24"/>
        </w:rPr>
        <w:t>решения</w:t>
      </w:r>
      <w:r>
        <w:rPr>
          <w:spacing w:val="-4"/>
          <w:sz w:val="24"/>
        </w:rPr>
        <w:t xml:space="preserve"> </w:t>
      </w:r>
      <w:r>
        <w:rPr>
          <w:sz w:val="24"/>
        </w:rPr>
        <w:t>по</w:t>
      </w:r>
      <w:r>
        <w:rPr>
          <w:spacing w:val="-5"/>
          <w:sz w:val="24"/>
        </w:rPr>
        <w:t xml:space="preserve"> </w:t>
      </w:r>
      <w:r>
        <w:rPr>
          <w:sz w:val="24"/>
        </w:rPr>
        <w:t>их</w:t>
      </w:r>
      <w:r>
        <w:rPr>
          <w:spacing w:val="-1"/>
          <w:sz w:val="24"/>
        </w:rPr>
        <w:t xml:space="preserve"> </w:t>
      </w:r>
      <w:r>
        <w:rPr>
          <w:spacing w:val="-2"/>
          <w:sz w:val="24"/>
        </w:rPr>
        <w:t>снижению;</w:t>
      </w:r>
    </w:p>
    <w:p w14:paraId="58395915">
      <w:pPr>
        <w:pStyle w:val="7"/>
        <w:numPr>
          <w:ilvl w:val="0"/>
          <w:numId w:val="22"/>
        </w:numPr>
        <w:tabs>
          <w:tab w:val="left" w:pos="1276"/>
        </w:tabs>
        <w:spacing w:before="39"/>
        <w:ind w:left="1276" w:hanging="282"/>
        <w:jc w:val="left"/>
        <w:rPr>
          <w:sz w:val="24"/>
        </w:rPr>
      </w:pPr>
      <w:r>
        <w:rPr>
          <w:sz w:val="24"/>
        </w:rPr>
        <w:t>принимать</w:t>
      </w:r>
      <w:r>
        <w:rPr>
          <w:spacing w:val="-6"/>
          <w:sz w:val="24"/>
        </w:rPr>
        <w:t xml:space="preserve"> </w:t>
      </w:r>
      <w:r>
        <w:rPr>
          <w:sz w:val="24"/>
        </w:rPr>
        <w:t>мотивы</w:t>
      </w:r>
      <w:r>
        <w:rPr>
          <w:spacing w:val="-4"/>
          <w:sz w:val="24"/>
        </w:rPr>
        <w:t xml:space="preserve"> </w:t>
      </w:r>
      <w:r>
        <w:rPr>
          <w:sz w:val="24"/>
        </w:rPr>
        <w:t>и</w:t>
      </w:r>
      <w:r>
        <w:rPr>
          <w:spacing w:val="-3"/>
          <w:sz w:val="24"/>
        </w:rPr>
        <w:t xml:space="preserve"> </w:t>
      </w:r>
      <w:r>
        <w:rPr>
          <w:sz w:val="24"/>
        </w:rPr>
        <w:t>аргументы</w:t>
      </w:r>
      <w:r>
        <w:rPr>
          <w:spacing w:val="-3"/>
          <w:sz w:val="24"/>
        </w:rPr>
        <w:t xml:space="preserve"> </w:t>
      </w:r>
      <w:r>
        <w:rPr>
          <w:sz w:val="24"/>
        </w:rPr>
        <w:t>других</w:t>
      </w:r>
      <w:r>
        <w:rPr>
          <w:spacing w:val="-1"/>
          <w:sz w:val="24"/>
        </w:rPr>
        <w:t xml:space="preserve"> </w:t>
      </w:r>
      <w:r>
        <w:rPr>
          <w:sz w:val="24"/>
        </w:rPr>
        <w:t>при</w:t>
      </w:r>
      <w:r>
        <w:rPr>
          <w:spacing w:val="-3"/>
          <w:sz w:val="24"/>
        </w:rPr>
        <w:t xml:space="preserve"> </w:t>
      </w:r>
      <w:r>
        <w:rPr>
          <w:sz w:val="24"/>
        </w:rPr>
        <w:t>анализе</w:t>
      </w:r>
      <w:r>
        <w:rPr>
          <w:spacing w:val="-4"/>
          <w:sz w:val="24"/>
        </w:rPr>
        <w:t xml:space="preserve"> </w:t>
      </w:r>
      <w:r>
        <w:rPr>
          <w:sz w:val="24"/>
        </w:rPr>
        <w:t>результатов</w:t>
      </w:r>
      <w:r>
        <w:rPr>
          <w:spacing w:val="-4"/>
          <w:sz w:val="24"/>
        </w:rPr>
        <w:t xml:space="preserve"> </w:t>
      </w:r>
      <w:r>
        <w:rPr>
          <w:spacing w:val="-2"/>
          <w:sz w:val="24"/>
        </w:rPr>
        <w:t>деятельности;</w:t>
      </w:r>
    </w:p>
    <w:p w14:paraId="7E9EDD24">
      <w:pPr>
        <w:pStyle w:val="7"/>
        <w:numPr>
          <w:ilvl w:val="0"/>
          <w:numId w:val="22"/>
        </w:numPr>
        <w:tabs>
          <w:tab w:val="left" w:pos="1276"/>
        </w:tabs>
        <w:spacing w:before="42"/>
        <w:ind w:left="1276" w:hanging="282"/>
        <w:jc w:val="left"/>
        <w:rPr>
          <w:sz w:val="24"/>
        </w:rPr>
      </w:pPr>
      <w:r>
        <w:rPr>
          <w:sz w:val="24"/>
        </w:rPr>
        <w:t>принимать</w:t>
      </w:r>
      <w:r>
        <w:rPr>
          <w:spacing w:val="-5"/>
          <w:sz w:val="24"/>
        </w:rPr>
        <w:t xml:space="preserve"> </w:t>
      </w:r>
      <w:r>
        <w:rPr>
          <w:sz w:val="24"/>
        </w:rPr>
        <w:t>себя,</w:t>
      </w:r>
      <w:r>
        <w:rPr>
          <w:spacing w:val="-3"/>
          <w:sz w:val="24"/>
        </w:rPr>
        <w:t xml:space="preserve"> </w:t>
      </w:r>
      <w:r>
        <w:rPr>
          <w:sz w:val="24"/>
        </w:rPr>
        <w:t>понимая</w:t>
      </w:r>
      <w:r>
        <w:rPr>
          <w:spacing w:val="-3"/>
          <w:sz w:val="24"/>
        </w:rPr>
        <w:t xml:space="preserve"> </w:t>
      </w:r>
      <w:r>
        <w:rPr>
          <w:sz w:val="24"/>
        </w:rPr>
        <w:t>свои</w:t>
      </w:r>
      <w:r>
        <w:rPr>
          <w:spacing w:val="-3"/>
          <w:sz w:val="24"/>
        </w:rPr>
        <w:t xml:space="preserve"> </w:t>
      </w:r>
      <w:r>
        <w:rPr>
          <w:sz w:val="24"/>
        </w:rPr>
        <w:t>недостатки</w:t>
      </w:r>
      <w:r>
        <w:rPr>
          <w:spacing w:val="-3"/>
          <w:sz w:val="24"/>
        </w:rPr>
        <w:t xml:space="preserve"> </w:t>
      </w:r>
      <w:r>
        <w:rPr>
          <w:sz w:val="24"/>
        </w:rPr>
        <w:t>и</w:t>
      </w:r>
      <w:r>
        <w:rPr>
          <w:spacing w:val="-2"/>
          <w:sz w:val="24"/>
        </w:rPr>
        <w:t xml:space="preserve"> достоинства;</w:t>
      </w:r>
    </w:p>
    <w:p w14:paraId="68D057F5">
      <w:pPr>
        <w:pStyle w:val="7"/>
        <w:numPr>
          <w:ilvl w:val="0"/>
          <w:numId w:val="22"/>
        </w:numPr>
        <w:tabs>
          <w:tab w:val="left" w:pos="1276"/>
        </w:tabs>
        <w:spacing w:before="40"/>
        <w:ind w:left="1276" w:hanging="282"/>
        <w:jc w:val="left"/>
        <w:rPr>
          <w:sz w:val="24"/>
        </w:rPr>
      </w:pPr>
      <w:r>
        <w:rPr>
          <w:sz w:val="24"/>
        </w:rPr>
        <w:t>принимать</w:t>
      </w:r>
      <w:r>
        <w:rPr>
          <w:spacing w:val="-6"/>
          <w:sz w:val="24"/>
        </w:rPr>
        <w:t xml:space="preserve"> </w:t>
      </w:r>
      <w:r>
        <w:rPr>
          <w:sz w:val="24"/>
        </w:rPr>
        <w:t>мотивы</w:t>
      </w:r>
      <w:r>
        <w:rPr>
          <w:spacing w:val="-5"/>
          <w:sz w:val="24"/>
        </w:rPr>
        <w:t xml:space="preserve"> </w:t>
      </w:r>
      <w:r>
        <w:rPr>
          <w:sz w:val="24"/>
        </w:rPr>
        <w:t>и</w:t>
      </w:r>
      <w:r>
        <w:rPr>
          <w:spacing w:val="-4"/>
          <w:sz w:val="24"/>
        </w:rPr>
        <w:t xml:space="preserve"> </w:t>
      </w:r>
      <w:r>
        <w:rPr>
          <w:sz w:val="24"/>
        </w:rPr>
        <w:t>аргументы</w:t>
      </w:r>
      <w:r>
        <w:rPr>
          <w:spacing w:val="-3"/>
          <w:sz w:val="24"/>
        </w:rPr>
        <w:t xml:space="preserve"> </w:t>
      </w:r>
      <w:r>
        <w:rPr>
          <w:sz w:val="24"/>
        </w:rPr>
        <w:t>других</w:t>
      </w:r>
      <w:r>
        <w:rPr>
          <w:spacing w:val="-2"/>
          <w:sz w:val="24"/>
        </w:rPr>
        <w:t xml:space="preserve"> </w:t>
      </w:r>
      <w:r>
        <w:rPr>
          <w:sz w:val="24"/>
        </w:rPr>
        <w:t>при</w:t>
      </w:r>
      <w:r>
        <w:rPr>
          <w:spacing w:val="-4"/>
          <w:sz w:val="24"/>
        </w:rPr>
        <w:t xml:space="preserve"> </w:t>
      </w:r>
      <w:r>
        <w:rPr>
          <w:sz w:val="24"/>
        </w:rPr>
        <w:t>анализе</w:t>
      </w:r>
      <w:r>
        <w:rPr>
          <w:spacing w:val="-5"/>
          <w:sz w:val="24"/>
        </w:rPr>
        <w:t xml:space="preserve"> </w:t>
      </w:r>
      <w:r>
        <w:rPr>
          <w:sz w:val="24"/>
        </w:rPr>
        <w:t>результатов</w:t>
      </w:r>
      <w:r>
        <w:rPr>
          <w:spacing w:val="-4"/>
          <w:sz w:val="24"/>
        </w:rPr>
        <w:t xml:space="preserve"> </w:t>
      </w:r>
      <w:r>
        <w:rPr>
          <w:spacing w:val="-2"/>
          <w:sz w:val="24"/>
        </w:rPr>
        <w:t>деятельности;</w:t>
      </w:r>
    </w:p>
    <w:p w14:paraId="3AC7CB72">
      <w:pPr>
        <w:pStyle w:val="7"/>
        <w:numPr>
          <w:ilvl w:val="0"/>
          <w:numId w:val="22"/>
        </w:numPr>
        <w:tabs>
          <w:tab w:val="left" w:pos="1276"/>
        </w:tabs>
        <w:spacing w:before="39"/>
        <w:ind w:left="1276" w:hanging="282"/>
        <w:jc w:val="left"/>
        <w:rPr>
          <w:sz w:val="24"/>
        </w:rPr>
      </w:pPr>
      <w:r>
        <w:rPr>
          <w:sz w:val="24"/>
        </w:rPr>
        <w:t>признавать</w:t>
      </w:r>
      <w:r>
        <w:rPr>
          <w:spacing w:val="-2"/>
          <w:sz w:val="24"/>
        </w:rPr>
        <w:t xml:space="preserve"> </w:t>
      </w:r>
      <w:r>
        <w:rPr>
          <w:sz w:val="24"/>
        </w:rPr>
        <w:t>своѐ</w:t>
      </w:r>
      <w:r>
        <w:rPr>
          <w:spacing w:val="-4"/>
          <w:sz w:val="24"/>
        </w:rPr>
        <w:t xml:space="preserve"> </w:t>
      </w:r>
      <w:r>
        <w:rPr>
          <w:sz w:val="24"/>
        </w:rPr>
        <w:t>право</w:t>
      </w:r>
      <w:r>
        <w:rPr>
          <w:spacing w:val="-1"/>
          <w:sz w:val="24"/>
        </w:rPr>
        <w:t xml:space="preserve"> </w:t>
      </w:r>
      <w:r>
        <w:rPr>
          <w:sz w:val="24"/>
        </w:rPr>
        <w:t>и</w:t>
      </w:r>
      <w:r>
        <w:rPr>
          <w:spacing w:val="-2"/>
          <w:sz w:val="24"/>
        </w:rPr>
        <w:t xml:space="preserve"> </w:t>
      </w:r>
      <w:r>
        <w:rPr>
          <w:sz w:val="24"/>
        </w:rPr>
        <w:t>право</w:t>
      </w:r>
      <w:r>
        <w:rPr>
          <w:spacing w:val="-2"/>
          <w:sz w:val="24"/>
        </w:rPr>
        <w:t xml:space="preserve"> </w:t>
      </w:r>
      <w:r>
        <w:rPr>
          <w:sz w:val="24"/>
        </w:rPr>
        <w:t>других</w:t>
      </w:r>
      <w:r>
        <w:rPr>
          <w:spacing w:val="-1"/>
          <w:sz w:val="24"/>
        </w:rPr>
        <w:t xml:space="preserve"> </w:t>
      </w:r>
      <w:r>
        <w:rPr>
          <w:sz w:val="24"/>
        </w:rPr>
        <w:t>на</w:t>
      </w:r>
      <w:r>
        <w:rPr>
          <w:spacing w:val="-2"/>
          <w:sz w:val="24"/>
        </w:rPr>
        <w:t xml:space="preserve"> ошибку;</w:t>
      </w:r>
    </w:p>
    <w:p w14:paraId="6A09F014">
      <w:pPr>
        <w:pStyle w:val="7"/>
        <w:numPr>
          <w:ilvl w:val="0"/>
          <w:numId w:val="22"/>
        </w:numPr>
        <w:tabs>
          <w:tab w:val="left" w:pos="1276"/>
        </w:tabs>
        <w:spacing w:before="42"/>
        <w:ind w:left="1276" w:hanging="282"/>
        <w:jc w:val="left"/>
        <w:rPr>
          <w:sz w:val="24"/>
        </w:rPr>
      </w:pPr>
      <w:r>
        <w:rPr>
          <w:sz w:val="24"/>
        </w:rPr>
        <w:t>развивать</w:t>
      </w:r>
      <w:r>
        <w:rPr>
          <w:spacing w:val="-6"/>
          <w:sz w:val="24"/>
        </w:rPr>
        <w:t xml:space="preserve"> </w:t>
      </w:r>
      <w:r>
        <w:rPr>
          <w:sz w:val="24"/>
        </w:rPr>
        <w:t>способность</w:t>
      </w:r>
      <w:r>
        <w:rPr>
          <w:spacing w:val="-6"/>
          <w:sz w:val="24"/>
        </w:rPr>
        <w:t xml:space="preserve"> </w:t>
      </w:r>
      <w:r>
        <w:rPr>
          <w:sz w:val="24"/>
        </w:rPr>
        <w:t>понимать</w:t>
      </w:r>
      <w:r>
        <w:rPr>
          <w:spacing w:val="-4"/>
          <w:sz w:val="24"/>
        </w:rPr>
        <w:t xml:space="preserve"> </w:t>
      </w:r>
      <w:r>
        <w:rPr>
          <w:sz w:val="24"/>
        </w:rPr>
        <w:t>мир</w:t>
      </w:r>
      <w:r>
        <w:rPr>
          <w:spacing w:val="-4"/>
          <w:sz w:val="24"/>
        </w:rPr>
        <w:t xml:space="preserve"> </w:t>
      </w:r>
      <w:r>
        <w:rPr>
          <w:sz w:val="24"/>
        </w:rPr>
        <w:t>с</w:t>
      </w:r>
      <w:r>
        <w:rPr>
          <w:spacing w:val="-5"/>
          <w:sz w:val="24"/>
        </w:rPr>
        <w:t xml:space="preserve"> </w:t>
      </w:r>
      <w:r>
        <w:rPr>
          <w:sz w:val="24"/>
        </w:rPr>
        <w:t>позиции</w:t>
      </w:r>
      <w:r>
        <w:rPr>
          <w:spacing w:val="-3"/>
          <w:sz w:val="24"/>
        </w:rPr>
        <w:t xml:space="preserve"> </w:t>
      </w:r>
      <w:r>
        <w:rPr>
          <w:sz w:val="24"/>
        </w:rPr>
        <w:t>другого</w:t>
      </w:r>
      <w:r>
        <w:rPr>
          <w:spacing w:val="-2"/>
          <w:sz w:val="24"/>
        </w:rPr>
        <w:t xml:space="preserve"> человека.</w:t>
      </w:r>
    </w:p>
    <w:p w14:paraId="77249E08">
      <w:pPr>
        <w:pStyle w:val="5"/>
        <w:tabs>
          <w:tab w:val="left" w:pos="1372"/>
          <w:tab w:val="left" w:pos="3073"/>
          <w:tab w:val="left" w:pos="3869"/>
          <w:tab w:val="left" w:pos="5611"/>
          <w:tab w:val="left" w:pos="6565"/>
          <w:tab w:val="left" w:pos="7958"/>
          <w:tab w:val="left" w:pos="9532"/>
          <w:tab w:val="left" w:pos="10081"/>
        </w:tabs>
        <w:spacing w:before="40" w:line="278" w:lineRule="auto"/>
        <w:ind w:right="27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совместной</w:t>
      </w:r>
      <w:r>
        <w:tab/>
      </w:r>
      <w:r>
        <w:rPr>
          <w:spacing w:val="-2"/>
        </w:rPr>
        <w:t>деятельности</w:t>
      </w:r>
      <w:r>
        <w:tab/>
      </w:r>
      <w:r>
        <w:rPr>
          <w:spacing w:val="-4"/>
        </w:rPr>
        <w:t>как</w:t>
      </w:r>
      <w:r>
        <w:tab/>
      </w:r>
      <w:r>
        <w:rPr>
          <w:spacing w:val="-2"/>
        </w:rPr>
        <w:t xml:space="preserve">часть </w:t>
      </w:r>
      <w:r>
        <w:t>коммуникативных универсальных учебных действий:</w:t>
      </w:r>
    </w:p>
    <w:p w14:paraId="651D87FD">
      <w:pPr>
        <w:pStyle w:val="7"/>
        <w:numPr>
          <w:ilvl w:val="0"/>
          <w:numId w:val="22"/>
        </w:numPr>
        <w:tabs>
          <w:tab w:val="left" w:pos="1276"/>
        </w:tabs>
        <w:spacing w:line="290" w:lineRule="exact"/>
        <w:ind w:left="1276" w:hanging="282"/>
        <w:rPr>
          <w:sz w:val="24"/>
        </w:rPr>
      </w:pPr>
      <w:r>
        <w:rPr>
          <w:sz w:val="24"/>
        </w:rPr>
        <w:t>понимать</w:t>
      </w:r>
      <w:r>
        <w:rPr>
          <w:spacing w:val="-9"/>
          <w:sz w:val="24"/>
        </w:rPr>
        <w:t xml:space="preserve"> </w:t>
      </w:r>
      <w:r>
        <w:rPr>
          <w:sz w:val="24"/>
        </w:rPr>
        <w:t>и</w:t>
      </w:r>
      <w:r>
        <w:rPr>
          <w:spacing w:val="-5"/>
          <w:sz w:val="24"/>
        </w:rPr>
        <w:t xml:space="preserve"> </w:t>
      </w:r>
      <w:r>
        <w:rPr>
          <w:sz w:val="24"/>
        </w:rPr>
        <w:t>использовать</w:t>
      </w:r>
      <w:r>
        <w:rPr>
          <w:spacing w:val="-4"/>
          <w:sz w:val="24"/>
        </w:rPr>
        <w:t xml:space="preserve"> </w:t>
      </w:r>
      <w:r>
        <w:rPr>
          <w:sz w:val="24"/>
        </w:rPr>
        <w:t>преимущества</w:t>
      </w:r>
      <w:r>
        <w:rPr>
          <w:spacing w:val="-7"/>
          <w:sz w:val="24"/>
        </w:rPr>
        <w:t xml:space="preserve"> </w:t>
      </w:r>
      <w:r>
        <w:rPr>
          <w:sz w:val="24"/>
        </w:rPr>
        <w:t>командной</w:t>
      </w:r>
      <w:r>
        <w:rPr>
          <w:spacing w:val="-6"/>
          <w:sz w:val="24"/>
        </w:rPr>
        <w:t xml:space="preserve"> </w:t>
      </w:r>
      <w:r>
        <w:rPr>
          <w:sz w:val="24"/>
        </w:rPr>
        <w:t>и</w:t>
      </w:r>
      <w:r>
        <w:rPr>
          <w:spacing w:val="-5"/>
          <w:sz w:val="24"/>
        </w:rPr>
        <w:t xml:space="preserve"> </w:t>
      </w:r>
      <w:r>
        <w:rPr>
          <w:sz w:val="24"/>
        </w:rPr>
        <w:t>индивидуальной</w:t>
      </w:r>
      <w:r>
        <w:rPr>
          <w:spacing w:val="-6"/>
          <w:sz w:val="24"/>
        </w:rPr>
        <w:t xml:space="preserve"> </w:t>
      </w:r>
      <w:r>
        <w:rPr>
          <w:spacing w:val="-2"/>
          <w:sz w:val="24"/>
        </w:rPr>
        <w:t>работы;</w:t>
      </w:r>
    </w:p>
    <w:p w14:paraId="05E187DF">
      <w:pPr>
        <w:pStyle w:val="7"/>
        <w:numPr>
          <w:ilvl w:val="0"/>
          <w:numId w:val="22"/>
        </w:numPr>
        <w:tabs>
          <w:tab w:val="left" w:pos="1275"/>
        </w:tabs>
        <w:spacing w:before="40" w:line="273" w:lineRule="auto"/>
        <w:ind w:right="272" w:firstLine="283"/>
        <w:rPr>
          <w:sz w:val="24"/>
        </w:rPr>
      </w:pPr>
      <w:r>
        <w:rPr>
          <w:sz w:val="24"/>
        </w:rPr>
        <w:t>выбирать тематику и методы совместных действий с учѐтом общих интересов, и возможностей каждого члена коллектива;</w:t>
      </w:r>
    </w:p>
    <w:p w14:paraId="05CDB4A2">
      <w:pPr>
        <w:pStyle w:val="7"/>
        <w:numPr>
          <w:ilvl w:val="0"/>
          <w:numId w:val="22"/>
        </w:numPr>
        <w:tabs>
          <w:tab w:val="left" w:pos="1275"/>
        </w:tabs>
        <w:spacing w:before="3" w:line="276" w:lineRule="auto"/>
        <w:ind w:right="279" w:firstLine="283"/>
        <w:rPr>
          <w:sz w:val="24"/>
        </w:rPr>
      </w:pPr>
      <w:r>
        <w:rPr>
          <w:sz w:val="24"/>
        </w:rPr>
        <w:t>принимать цели совместной деятельности, организовывать и координировать действия по еѐ достижению: составлять план действий, распределять роли с учѐтом мнений участников, обсуждать результаты совместной работы;</w:t>
      </w:r>
    </w:p>
    <w:p w14:paraId="3A4F1888">
      <w:pPr>
        <w:pStyle w:val="7"/>
        <w:numPr>
          <w:ilvl w:val="0"/>
          <w:numId w:val="22"/>
        </w:numPr>
        <w:tabs>
          <w:tab w:val="left" w:pos="1275"/>
        </w:tabs>
        <w:spacing w:line="273" w:lineRule="auto"/>
        <w:ind w:right="279" w:firstLine="283"/>
        <w:rPr>
          <w:sz w:val="24"/>
        </w:rPr>
      </w:pPr>
      <w:r>
        <w:rPr>
          <w:sz w:val="24"/>
        </w:rPr>
        <w:t>оценивать качество вклада своего и каждого участника команды в общий результат по разработанным критериям;</w:t>
      </w:r>
    </w:p>
    <w:p w14:paraId="6BBC2347">
      <w:pPr>
        <w:pStyle w:val="7"/>
        <w:numPr>
          <w:ilvl w:val="0"/>
          <w:numId w:val="22"/>
        </w:numPr>
        <w:tabs>
          <w:tab w:val="left" w:pos="1275"/>
        </w:tabs>
        <w:spacing w:line="273" w:lineRule="auto"/>
        <w:ind w:right="278" w:firstLine="283"/>
        <w:rPr>
          <w:sz w:val="24"/>
        </w:rPr>
      </w:pPr>
      <w:r>
        <w:rPr>
          <w:sz w:val="24"/>
        </w:rPr>
        <w:t>предлагать новые проекты, оценивать идеи с позиции новизны, оригинальности, практической значимости;</w:t>
      </w:r>
    </w:p>
    <w:p w14:paraId="62A9C2AA">
      <w:pPr>
        <w:pStyle w:val="7"/>
        <w:numPr>
          <w:ilvl w:val="0"/>
          <w:numId w:val="22"/>
        </w:numPr>
        <w:tabs>
          <w:tab w:val="left" w:pos="1275"/>
        </w:tabs>
        <w:spacing w:before="1" w:line="273" w:lineRule="auto"/>
        <w:ind w:right="277" w:firstLine="283"/>
        <w:rPr>
          <w:sz w:val="24"/>
        </w:rPr>
      </w:pPr>
      <w:r>
        <w:rPr>
          <w:sz w:val="24"/>
        </w:rPr>
        <w:t>осуществлять позитивное стратегическое поведение в различных ситуациях; проявлять творчество и воображение, быть инициативным.</w:t>
      </w:r>
    </w:p>
    <w:p w14:paraId="54694913">
      <w:pPr>
        <w:pStyle w:val="2"/>
        <w:spacing w:before="8" w:line="276" w:lineRule="auto"/>
        <w:ind w:right="278"/>
      </w:pPr>
      <w:r>
        <w:t>К концу обучения в 10 классе обучающийся получит следующие предметные результаты по отдельным темам программы по физической культуре:</w:t>
      </w:r>
    </w:p>
    <w:p w14:paraId="632CFC5D">
      <w:pPr>
        <w:pStyle w:val="5"/>
        <w:spacing w:line="270" w:lineRule="exact"/>
        <w:ind w:firstLine="0"/>
      </w:pPr>
      <w:r>
        <w:t>Раздел</w:t>
      </w:r>
      <w:r>
        <w:rPr>
          <w:spacing w:val="-1"/>
        </w:rPr>
        <w:t xml:space="preserve"> </w:t>
      </w:r>
      <w:r>
        <w:t>«Знания</w:t>
      </w:r>
      <w:r>
        <w:rPr>
          <w:spacing w:val="-5"/>
        </w:rPr>
        <w:t xml:space="preserve"> </w:t>
      </w:r>
      <w:r>
        <w:t>о</w:t>
      </w:r>
      <w:r>
        <w:rPr>
          <w:spacing w:val="-4"/>
        </w:rPr>
        <w:t xml:space="preserve"> </w:t>
      </w:r>
      <w:r>
        <w:t>физической</w:t>
      </w:r>
      <w:r>
        <w:rPr>
          <w:spacing w:val="-4"/>
        </w:rPr>
        <w:t xml:space="preserve"> </w:t>
      </w:r>
      <w:r>
        <w:rPr>
          <w:spacing w:val="-2"/>
        </w:rPr>
        <w:t>культуре»:</w:t>
      </w:r>
    </w:p>
    <w:p w14:paraId="58DF1172">
      <w:pPr>
        <w:pStyle w:val="7"/>
        <w:numPr>
          <w:ilvl w:val="0"/>
          <w:numId w:val="22"/>
        </w:numPr>
        <w:tabs>
          <w:tab w:val="left" w:pos="1275"/>
        </w:tabs>
        <w:spacing w:before="41" w:line="273" w:lineRule="auto"/>
        <w:ind w:right="281" w:firstLine="283"/>
        <w:rPr>
          <w:sz w:val="24"/>
        </w:rPr>
      </w:pPr>
      <w:r>
        <w:rPr>
          <w:sz w:val="24"/>
        </w:rPr>
        <w:t>характеризовать физическую культуру как явление культуры, еѐ направления и формы организации, роль и значение в жизни современного человека и общества;</w:t>
      </w:r>
    </w:p>
    <w:p w14:paraId="1DFC191F">
      <w:pPr>
        <w:pStyle w:val="7"/>
        <w:numPr>
          <w:ilvl w:val="0"/>
          <w:numId w:val="22"/>
        </w:numPr>
        <w:tabs>
          <w:tab w:val="left" w:pos="1275"/>
        </w:tabs>
        <w:spacing w:before="3" w:line="276" w:lineRule="auto"/>
        <w:ind w:right="278" w:firstLine="283"/>
        <w:rPr>
          <w:sz w:val="24"/>
        </w:rPr>
      </w:pPr>
      <w:r>
        <w:rPr>
          <w:sz w:val="24"/>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 оздоровительной и спортивно-массовой деятельности;</w:t>
      </w:r>
    </w:p>
    <w:p w14:paraId="72CC2829">
      <w:pPr>
        <w:pStyle w:val="7"/>
        <w:numPr>
          <w:ilvl w:val="0"/>
          <w:numId w:val="22"/>
        </w:numPr>
        <w:tabs>
          <w:tab w:val="left" w:pos="1275"/>
        </w:tabs>
        <w:spacing w:line="276" w:lineRule="auto"/>
        <w:ind w:right="276" w:firstLine="283"/>
        <w:rPr>
          <w:sz w:val="24"/>
        </w:rPr>
      </w:pPr>
      <w:r>
        <w:rPr>
          <w:sz w:val="24"/>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w:t>
      </w:r>
      <w:r>
        <w:rPr>
          <w:spacing w:val="-2"/>
          <w:sz w:val="24"/>
        </w:rPr>
        <w:t xml:space="preserve"> </w:t>
      </w:r>
      <w:r>
        <w:rPr>
          <w:sz w:val="24"/>
        </w:rPr>
        <w:t>использовать</w:t>
      </w:r>
      <w:r>
        <w:rPr>
          <w:spacing w:val="-2"/>
          <w:sz w:val="24"/>
        </w:rPr>
        <w:t xml:space="preserve"> </w:t>
      </w:r>
      <w:r>
        <w:rPr>
          <w:sz w:val="24"/>
        </w:rPr>
        <w:t>для</w:t>
      </w:r>
      <w:r>
        <w:rPr>
          <w:spacing w:val="-2"/>
          <w:sz w:val="24"/>
        </w:rPr>
        <w:t xml:space="preserve"> </w:t>
      </w:r>
      <w:r>
        <w:rPr>
          <w:sz w:val="24"/>
        </w:rPr>
        <w:t>самостоятельных</w:t>
      </w:r>
      <w:r>
        <w:rPr>
          <w:spacing w:val="-1"/>
          <w:sz w:val="24"/>
        </w:rPr>
        <w:t xml:space="preserve"> </w:t>
      </w:r>
      <w:r>
        <w:rPr>
          <w:sz w:val="24"/>
        </w:rPr>
        <w:t>занятий</w:t>
      </w:r>
      <w:r>
        <w:rPr>
          <w:spacing w:val="-1"/>
          <w:sz w:val="24"/>
        </w:rPr>
        <w:t xml:space="preserve"> </w:t>
      </w:r>
      <w:r>
        <w:rPr>
          <w:sz w:val="24"/>
        </w:rPr>
        <w:t>с</w:t>
      </w:r>
      <w:r>
        <w:rPr>
          <w:spacing w:val="-1"/>
          <w:sz w:val="24"/>
        </w:rPr>
        <w:t xml:space="preserve"> </w:t>
      </w:r>
      <w:r>
        <w:rPr>
          <w:sz w:val="24"/>
        </w:rPr>
        <w:t>учѐтом</w:t>
      </w:r>
      <w:r>
        <w:rPr>
          <w:spacing w:val="-3"/>
          <w:sz w:val="24"/>
        </w:rPr>
        <w:t xml:space="preserve"> </w:t>
      </w:r>
      <w:r>
        <w:rPr>
          <w:sz w:val="24"/>
        </w:rPr>
        <w:t>индивидуальных</w:t>
      </w:r>
      <w:r>
        <w:rPr>
          <w:spacing w:val="-3"/>
          <w:sz w:val="24"/>
        </w:rPr>
        <w:t xml:space="preserve"> </w:t>
      </w:r>
      <w:r>
        <w:rPr>
          <w:sz w:val="24"/>
        </w:rPr>
        <w:t>интересов</w:t>
      </w:r>
      <w:r>
        <w:rPr>
          <w:spacing w:val="-3"/>
          <w:sz w:val="24"/>
        </w:rPr>
        <w:t xml:space="preserve"> </w:t>
      </w:r>
      <w:r>
        <w:rPr>
          <w:sz w:val="24"/>
        </w:rPr>
        <w:t>и функциональных возможностей.</w:t>
      </w:r>
    </w:p>
    <w:p w14:paraId="77BA8867">
      <w:pPr>
        <w:pStyle w:val="7"/>
        <w:spacing w:line="276" w:lineRule="auto"/>
        <w:rPr>
          <w:sz w:val="24"/>
        </w:rPr>
        <w:sectPr>
          <w:pgSz w:w="11900" w:h="16850"/>
          <w:pgMar w:top="140" w:right="283" w:bottom="480" w:left="708" w:header="0" w:footer="297" w:gutter="0"/>
          <w:cols w:space="720" w:num="1"/>
        </w:sectPr>
      </w:pPr>
    </w:p>
    <w:p w14:paraId="29ED3E98">
      <w:pPr>
        <w:pStyle w:val="5"/>
        <w:spacing w:before="264"/>
        <w:ind w:firstLine="0"/>
      </w:pPr>
      <w:r>
        <w:t>Раздел</w:t>
      </w:r>
      <w:r>
        <w:rPr>
          <w:spacing w:val="-4"/>
        </w:rPr>
        <w:t xml:space="preserve"> </w:t>
      </w:r>
      <w:r>
        <w:t>«Организация</w:t>
      </w:r>
      <w:r>
        <w:rPr>
          <w:spacing w:val="-7"/>
        </w:rPr>
        <w:t xml:space="preserve"> </w:t>
      </w:r>
      <w:r>
        <w:t>самостоятельных</w:t>
      </w:r>
      <w:r>
        <w:rPr>
          <w:spacing w:val="-6"/>
        </w:rPr>
        <w:t xml:space="preserve"> </w:t>
      </w:r>
      <w:r>
        <w:rPr>
          <w:spacing w:val="-2"/>
        </w:rPr>
        <w:t>занятий»:</w:t>
      </w:r>
    </w:p>
    <w:p w14:paraId="085F5B13">
      <w:pPr>
        <w:pStyle w:val="5"/>
        <w:spacing w:before="42"/>
        <w:ind w:left="1010" w:firstLine="0"/>
      </w:pPr>
      <w:r>
        <w:t>-</w:t>
      </w:r>
      <w:r>
        <w:rPr>
          <w:spacing w:val="-6"/>
        </w:rPr>
        <w:t xml:space="preserve"> </w:t>
      </w:r>
      <w:r>
        <w:t>проектировать</w:t>
      </w:r>
      <w:r>
        <w:rPr>
          <w:spacing w:val="-2"/>
        </w:rPr>
        <w:t xml:space="preserve"> </w:t>
      </w:r>
      <w:r>
        <w:t>досуговую</w:t>
      </w:r>
      <w:r>
        <w:rPr>
          <w:spacing w:val="-3"/>
        </w:rPr>
        <w:t xml:space="preserve"> </w:t>
      </w:r>
      <w:r>
        <w:t>деятельность</w:t>
      </w:r>
      <w:r>
        <w:rPr>
          <w:spacing w:val="-2"/>
        </w:rPr>
        <w:t xml:space="preserve"> </w:t>
      </w:r>
      <w:r>
        <w:t>с</w:t>
      </w:r>
      <w:r>
        <w:rPr>
          <w:spacing w:val="-3"/>
        </w:rPr>
        <w:t xml:space="preserve"> </w:t>
      </w:r>
      <w:r>
        <w:t>включением</w:t>
      </w:r>
      <w:r>
        <w:rPr>
          <w:spacing w:val="-4"/>
        </w:rPr>
        <w:t xml:space="preserve"> </w:t>
      </w:r>
      <w:r>
        <w:t>в</w:t>
      </w:r>
      <w:r>
        <w:rPr>
          <w:spacing w:val="-3"/>
        </w:rPr>
        <w:t xml:space="preserve"> </w:t>
      </w:r>
      <w:r>
        <w:t>еѐ</w:t>
      </w:r>
      <w:r>
        <w:rPr>
          <w:spacing w:val="-3"/>
        </w:rPr>
        <w:t xml:space="preserve"> </w:t>
      </w:r>
      <w:r>
        <w:rPr>
          <w:spacing w:val="-2"/>
        </w:rPr>
        <w:t>содержание</w:t>
      </w:r>
    </w:p>
    <w:p w14:paraId="148E5934">
      <w:pPr>
        <w:pStyle w:val="7"/>
        <w:numPr>
          <w:ilvl w:val="0"/>
          <w:numId w:val="22"/>
        </w:numPr>
        <w:tabs>
          <w:tab w:val="left" w:pos="1275"/>
        </w:tabs>
        <w:spacing w:before="40" w:line="273" w:lineRule="auto"/>
        <w:ind w:right="281" w:firstLine="283"/>
        <w:rPr>
          <w:sz w:val="24"/>
        </w:rPr>
      </w:pPr>
      <w:r>
        <w:rPr>
          <w:sz w:val="24"/>
        </w:rPr>
        <w:t>разнообразных форм активного отдыха, тренировочных и оздоровительных занятий, физкультурно-массовых мероприятий и спортивных соревнований;</w:t>
      </w:r>
    </w:p>
    <w:p w14:paraId="69C0DBAD">
      <w:pPr>
        <w:pStyle w:val="7"/>
        <w:numPr>
          <w:ilvl w:val="0"/>
          <w:numId w:val="22"/>
        </w:numPr>
        <w:tabs>
          <w:tab w:val="left" w:pos="1275"/>
        </w:tabs>
        <w:spacing w:before="3" w:line="276" w:lineRule="auto"/>
        <w:ind w:right="270" w:firstLine="283"/>
        <w:rPr>
          <w:sz w:val="24"/>
        </w:rPr>
      </w:pPr>
      <w:r>
        <w:rPr>
          <w:sz w:val="24"/>
        </w:rPr>
        <w:t>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еѐ эффективности;</w:t>
      </w:r>
    </w:p>
    <w:p w14:paraId="2F9A45AE">
      <w:pPr>
        <w:pStyle w:val="7"/>
        <w:numPr>
          <w:ilvl w:val="0"/>
          <w:numId w:val="22"/>
        </w:numPr>
        <w:tabs>
          <w:tab w:val="left" w:pos="1275"/>
        </w:tabs>
        <w:spacing w:line="276" w:lineRule="auto"/>
        <w:ind w:right="275" w:firstLine="283"/>
        <w:jc w:val="left"/>
        <w:rPr>
          <w:sz w:val="24"/>
        </w:rPr>
      </w:pPr>
      <w:r>
        <w:rPr>
          <w:sz w:val="24"/>
        </w:rPr>
        <w:t>планировать</w:t>
      </w:r>
      <w:r>
        <w:rPr>
          <w:spacing w:val="40"/>
          <w:sz w:val="24"/>
        </w:rPr>
        <w:t xml:space="preserve"> </w:t>
      </w:r>
      <w:r>
        <w:rPr>
          <w:sz w:val="24"/>
        </w:rPr>
        <w:t>системную</w:t>
      </w:r>
      <w:r>
        <w:rPr>
          <w:spacing w:val="40"/>
          <w:sz w:val="24"/>
        </w:rPr>
        <w:t xml:space="preserve"> </w:t>
      </w:r>
      <w:r>
        <w:rPr>
          <w:sz w:val="24"/>
        </w:rPr>
        <w:t>организацию</w:t>
      </w:r>
      <w:r>
        <w:rPr>
          <w:spacing w:val="40"/>
          <w:sz w:val="24"/>
        </w:rPr>
        <w:t xml:space="preserve"> </w:t>
      </w:r>
      <w:r>
        <w:rPr>
          <w:sz w:val="24"/>
        </w:rPr>
        <w:t>занятий</w:t>
      </w:r>
      <w:r>
        <w:rPr>
          <w:spacing w:val="40"/>
          <w:sz w:val="24"/>
        </w:rPr>
        <w:t xml:space="preserve"> </w:t>
      </w:r>
      <w:r>
        <w:rPr>
          <w:sz w:val="24"/>
        </w:rPr>
        <w:t>кондиционной</w:t>
      </w:r>
      <w:r>
        <w:rPr>
          <w:spacing w:val="40"/>
          <w:sz w:val="24"/>
        </w:rPr>
        <w:t xml:space="preserve"> </w:t>
      </w:r>
      <w:r>
        <w:rPr>
          <w:sz w:val="24"/>
        </w:rPr>
        <w:t>тренировкой,</w:t>
      </w:r>
      <w:r>
        <w:rPr>
          <w:spacing w:val="40"/>
          <w:sz w:val="24"/>
        </w:rPr>
        <w:t xml:space="preserve"> </w:t>
      </w:r>
      <w:r>
        <w:rPr>
          <w:sz w:val="24"/>
        </w:rPr>
        <w:t>подбирать</w:t>
      </w:r>
      <w:r>
        <w:rPr>
          <w:spacing w:val="40"/>
          <w:sz w:val="24"/>
        </w:rPr>
        <w:t xml:space="preserve"> </w:t>
      </w:r>
      <w:r>
        <w:rPr>
          <w:sz w:val="24"/>
        </w:rPr>
        <w:t>содержание</w:t>
      </w:r>
      <w:r>
        <w:rPr>
          <w:spacing w:val="80"/>
          <w:sz w:val="24"/>
        </w:rPr>
        <w:t xml:space="preserve"> </w:t>
      </w:r>
      <w:r>
        <w:rPr>
          <w:sz w:val="24"/>
        </w:rPr>
        <w:t>и</w:t>
      </w:r>
      <w:r>
        <w:rPr>
          <w:spacing w:val="80"/>
          <w:sz w:val="24"/>
        </w:rPr>
        <w:t xml:space="preserve"> </w:t>
      </w:r>
      <w:r>
        <w:rPr>
          <w:sz w:val="24"/>
        </w:rPr>
        <w:t>контролировать</w:t>
      </w:r>
      <w:r>
        <w:rPr>
          <w:spacing w:val="40"/>
          <w:sz w:val="24"/>
        </w:rPr>
        <w:t xml:space="preserve"> </w:t>
      </w:r>
      <w:r>
        <w:rPr>
          <w:sz w:val="24"/>
        </w:rPr>
        <w:t>направленность</w:t>
      </w:r>
      <w:r>
        <w:rPr>
          <w:spacing w:val="80"/>
          <w:sz w:val="24"/>
        </w:rPr>
        <w:t xml:space="preserve"> </w:t>
      </w:r>
      <w:r>
        <w:rPr>
          <w:sz w:val="24"/>
        </w:rPr>
        <w:t>тренировочных</w:t>
      </w:r>
      <w:r>
        <w:rPr>
          <w:spacing w:val="80"/>
          <w:sz w:val="24"/>
        </w:rPr>
        <w:t xml:space="preserve"> </w:t>
      </w:r>
      <w:r>
        <w:rPr>
          <w:sz w:val="24"/>
        </w:rPr>
        <w:t>воздействий</w:t>
      </w:r>
      <w:r>
        <w:rPr>
          <w:spacing w:val="40"/>
          <w:sz w:val="24"/>
        </w:rPr>
        <w:t xml:space="preserve"> </w:t>
      </w:r>
      <w:r>
        <w:rPr>
          <w:sz w:val="24"/>
        </w:rPr>
        <w:t>на</w:t>
      </w:r>
      <w:r>
        <w:rPr>
          <w:spacing w:val="40"/>
          <w:sz w:val="24"/>
        </w:rPr>
        <w:t xml:space="preserve"> </w:t>
      </w:r>
      <w:r>
        <w:rPr>
          <w:sz w:val="24"/>
        </w:rPr>
        <w:t>повышение физической работоспособности и выполнение норм Комплекса «Готов к труду и обороне». Раздел «Физическое совершенствование»:</w:t>
      </w:r>
    </w:p>
    <w:p w14:paraId="05841DB0">
      <w:pPr>
        <w:pStyle w:val="7"/>
        <w:numPr>
          <w:ilvl w:val="0"/>
          <w:numId w:val="22"/>
        </w:numPr>
        <w:tabs>
          <w:tab w:val="left" w:pos="1275"/>
          <w:tab w:val="left" w:pos="2694"/>
          <w:tab w:val="left" w:pos="4248"/>
          <w:tab w:val="left" w:pos="6233"/>
          <w:tab w:val="left" w:pos="6679"/>
          <w:tab w:val="left" w:pos="8922"/>
        </w:tabs>
        <w:spacing w:line="273" w:lineRule="auto"/>
        <w:ind w:right="278" w:firstLine="283"/>
        <w:jc w:val="left"/>
        <w:rPr>
          <w:sz w:val="24"/>
        </w:rPr>
      </w:pPr>
      <w:r>
        <w:rPr>
          <w:spacing w:val="-2"/>
          <w:sz w:val="24"/>
        </w:rPr>
        <w:t>выполнять</w:t>
      </w:r>
      <w:r>
        <w:rPr>
          <w:sz w:val="24"/>
        </w:rPr>
        <w:tab/>
      </w:r>
      <w:r>
        <w:rPr>
          <w:spacing w:val="-2"/>
          <w:sz w:val="24"/>
        </w:rPr>
        <w:t>упражнения</w:t>
      </w:r>
      <w:r>
        <w:rPr>
          <w:sz w:val="24"/>
        </w:rPr>
        <w:tab/>
      </w:r>
      <w:r>
        <w:rPr>
          <w:spacing w:val="-2"/>
          <w:sz w:val="24"/>
        </w:rPr>
        <w:t>корригирующей</w:t>
      </w:r>
      <w:r>
        <w:rPr>
          <w:sz w:val="24"/>
        </w:rPr>
        <w:tab/>
      </w:r>
      <w:r>
        <w:rPr>
          <w:spacing w:val="-10"/>
          <w:sz w:val="24"/>
        </w:rPr>
        <w:t>и</w:t>
      </w:r>
      <w:r>
        <w:rPr>
          <w:sz w:val="24"/>
        </w:rPr>
        <w:tab/>
      </w:r>
      <w:r>
        <w:rPr>
          <w:spacing w:val="-2"/>
          <w:sz w:val="24"/>
        </w:rPr>
        <w:t>профилактической</w:t>
      </w:r>
      <w:r>
        <w:rPr>
          <w:sz w:val="24"/>
        </w:rPr>
        <w:tab/>
      </w:r>
      <w:r>
        <w:rPr>
          <w:spacing w:val="-2"/>
          <w:sz w:val="24"/>
        </w:rPr>
        <w:t xml:space="preserve">направленности, </w:t>
      </w:r>
      <w:r>
        <w:rPr>
          <w:sz w:val="24"/>
        </w:rPr>
        <w:t>использовать их в режиме учебного дня и системе самостоятельных оздоровительных занятий;</w:t>
      </w:r>
    </w:p>
    <w:p w14:paraId="3E767552">
      <w:pPr>
        <w:pStyle w:val="7"/>
        <w:numPr>
          <w:ilvl w:val="0"/>
          <w:numId w:val="22"/>
        </w:numPr>
        <w:tabs>
          <w:tab w:val="left" w:pos="1275"/>
        </w:tabs>
        <w:spacing w:line="273" w:lineRule="auto"/>
        <w:ind w:right="273" w:firstLine="283"/>
        <w:rPr>
          <w:sz w:val="24"/>
        </w:rPr>
      </w:pPr>
      <w:r>
        <w:rPr>
          <w:sz w:val="24"/>
        </w:rPr>
        <w:t>выполнять комплексы упражнений из современных систем оздоровительной физической культуры,</w:t>
      </w:r>
      <w:r>
        <w:rPr>
          <w:spacing w:val="-3"/>
          <w:sz w:val="24"/>
        </w:rPr>
        <w:t xml:space="preserve"> </w:t>
      </w:r>
      <w:r>
        <w:rPr>
          <w:sz w:val="24"/>
        </w:rPr>
        <w:t>использовать</w:t>
      </w:r>
      <w:r>
        <w:rPr>
          <w:spacing w:val="-2"/>
          <w:sz w:val="24"/>
        </w:rPr>
        <w:t xml:space="preserve"> </w:t>
      </w:r>
      <w:r>
        <w:rPr>
          <w:sz w:val="24"/>
        </w:rPr>
        <w:t>их для</w:t>
      </w:r>
      <w:r>
        <w:rPr>
          <w:spacing w:val="-2"/>
          <w:sz w:val="24"/>
        </w:rPr>
        <w:t xml:space="preserve"> </w:t>
      </w:r>
      <w:r>
        <w:rPr>
          <w:sz w:val="24"/>
        </w:rPr>
        <w:t>самостоятельных</w:t>
      </w:r>
      <w:r>
        <w:rPr>
          <w:spacing w:val="-1"/>
          <w:sz w:val="24"/>
        </w:rPr>
        <w:t xml:space="preserve"> </w:t>
      </w:r>
      <w:r>
        <w:rPr>
          <w:sz w:val="24"/>
        </w:rPr>
        <w:t>занятий</w:t>
      </w:r>
      <w:r>
        <w:rPr>
          <w:spacing w:val="-1"/>
          <w:sz w:val="24"/>
        </w:rPr>
        <w:t xml:space="preserve"> </w:t>
      </w:r>
      <w:r>
        <w:rPr>
          <w:sz w:val="24"/>
        </w:rPr>
        <w:t>с</w:t>
      </w:r>
      <w:r>
        <w:rPr>
          <w:spacing w:val="-1"/>
          <w:sz w:val="24"/>
        </w:rPr>
        <w:t xml:space="preserve"> </w:t>
      </w:r>
      <w:r>
        <w:rPr>
          <w:sz w:val="24"/>
        </w:rPr>
        <w:t>учѐтом</w:t>
      </w:r>
      <w:r>
        <w:rPr>
          <w:spacing w:val="-3"/>
          <w:sz w:val="24"/>
        </w:rPr>
        <w:t xml:space="preserve"> </w:t>
      </w:r>
      <w:r>
        <w:rPr>
          <w:sz w:val="24"/>
        </w:rPr>
        <w:t>индивидуальных</w:t>
      </w:r>
      <w:r>
        <w:rPr>
          <w:spacing w:val="-1"/>
          <w:sz w:val="24"/>
        </w:rPr>
        <w:t xml:space="preserve"> </w:t>
      </w:r>
      <w:r>
        <w:rPr>
          <w:sz w:val="24"/>
        </w:rPr>
        <w:t>интересов в физическом развитии и физическом совершенствовании;</w:t>
      </w:r>
    </w:p>
    <w:p w14:paraId="5E3C162B">
      <w:pPr>
        <w:pStyle w:val="7"/>
        <w:numPr>
          <w:ilvl w:val="0"/>
          <w:numId w:val="22"/>
        </w:numPr>
        <w:tabs>
          <w:tab w:val="left" w:pos="1275"/>
        </w:tabs>
        <w:spacing w:before="2" w:line="273" w:lineRule="auto"/>
        <w:ind w:right="280" w:firstLine="283"/>
        <w:rPr>
          <w:sz w:val="24"/>
        </w:rPr>
      </w:pPr>
      <w:r>
        <w:rPr>
          <w:sz w:val="24"/>
        </w:rPr>
        <w:t>выполнять упражнения общефизической подготовки, использовать их в планировании кондиционной тренировки;</w:t>
      </w:r>
    </w:p>
    <w:p w14:paraId="35137C66">
      <w:pPr>
        <w:pStyle w:val="7"/>
        <w:numPr>
          <w:ilvl w:val="0"/>
          <w:numId w:val="22"/>
        </w:numPr>
        <w:tabs>
          <w:tab w:val="left" w:pos="1275"/>
        </w:tabs>
        <w:spacing w:line="276" w:lineRule="auto"/>
        <w:ind w:right="279" w:firstLine="283"/>
        <w:rPr>
          <w:sz w:val="24"/>
        </w:rPr>
      </w:pPr>
      <w:r>
        <w:rPr>
          <w:sz w:val="24"/>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14:paraId="0F840A6A">
      <w:pPr>
        <w:pStyle w:val="7"/>
        <w:numPr>
          <w:ilvl w:val="0"/>
          <w:numId w:val="22"/>
        </w:numPr>
        <w:tabs>
          <w:tab w:val="left" w:pos="1275"/>
        </w:tabs>
        <w:spacing w:line="273" w:lineRule="auto"/>
        <w:ind w:right="280" w:firstLine="283"/>
        <w:rPr>
          <w:sz w:val="24"/>
        </w:rPr>
      </w:pPr>
      <w:r>
        <w:rPr>
          <w:sz w:val="24"/>
        </w:rPr>
        <w:t>демонстрировать приросты показателей в развитии основных физических качеств, результатов в тестовых заданиях Комплекса «Готов к труду и обороне».</w:t>
      </w:r>
    </w:p>
    <w:p w14:paraId="03AFF651">
      <w:pPr>
        <w:pStyle w:val="2"/>
        <w:spacing w:before="6" w:line="276" w:lineRule="auto"/>
        <w:ind w:right="278"/>
      </w:pPr>
      <w:r>
        <w:t>К концу обучения в 11 классе обучающийся получит следующие предметные результаты по отдельным темам программы по физической культуре:</w:t>
      </w:r>
    </w:p>
    <w:p w14:paraId="01B721C2">
      <w:pPr>
        <w:pStyle w:val="5"/>
        <w:spacing w:line="270" w:lineRule="exact"/>
        <w:ind w:firstLine="0"/>
      </w:pPr>
      <w:r>
        <w:t>Раздел</w:t>
      </w:r>
      <w:r>
        <w:rPr>
          <w:spacing w:val="-2"/>
        </w:rPr>
        <w:t xml:space="preserve"> </w:t>
      </w:r>
      <w:r>
        <w:t>«Знания</w:t>
      </w:r>
      <w:r>
        <w:rPr>
          <w:spacing w:val="-5"/>
        </w:rPr>
        <w:t xml:space="preserve"> </w:t>
      </w:r>
      <w:r>
        <w:t>о</w:t>
      </w:r>
      <w:r>
        <w:rPr>
          <w:spacing w:val="-5"/>
        </w:rPr>
        <w:t xml:space="preserve"> </w:t>
      </w:r>
      <w:r>
        <w:t>физической</w:t>
      </w:r>
      <w:r>
        <w:rPr>
          <w:spacing w:val="-5"/>
        </w:rPr>
        <w:t xml:space="preserve"> </w:t>
      </w:r>
      <w:r>
        <w:rPr>
          <w:spacing w:val="-2"/>
        </w:rPr>
        <w:t>культуре»:</w:t>
      </w:r>
    </w:p>
    <w:p w14:paraId="2C39B8DF">
      <w:pPr>
        <w:pStyle w:val="7"/>
        <w:numPr>
          <w:ilvl w:val="0"/>
          <w:numId w:val="22"/>
        </w:numPr>
        <w:tabs>
          <w:tab w:val="left" w:pos="1275"/>
        </w:tabs>
        <w:spacing w:before="40" w:line="276" w:lineRule="auto"/>
        <w:ind w:right="272" w:firstLine="283"/>
        <w:rPr>
          <w:sz w:val="24"/>
        </w:rPr>
      </w:pPr>
      <w:r>
        <w:rPr>
          <w:sz w:val="24"/>
        </w:rPr>
        <w:t xml:space="preserve">характеризовать адаптацию организма к физическим нагрузкам как основу укрепления здоровья, учитывать еѐ этапы при планировании самостоятельных занятий кондиционной </w:t>
      </w:r>
      <w:r>
        <w:rPr>
          <w:spacing w:val="-2"/>
          <w:sz w:val="24"/>
        </w:rPr>
        <w:t>тренировкой;</w:t>
      </w:r>
    </w:p>
    <w:p w14:paraId="7CB8FEDD">
      <w:pPr>
        <w:pStyle w:val="7"/>
        <w:numPr>
          <w:ilvl w:val="0"/>
          <w:numId w:val="22"/>
        </w:numPr>
        <w:tabs>
          <w:tab w:val="left" w:pos="1275"/>
        </w:tabs>
        <w:spacing w:line="276" w:lineRule="auto"/>
        <w:ind w:right="279" w:firstLine="283"/>
        <w:rPr>
          <w:sz w:val="24"/>
        </w:rPr>
      </w:pPr>
      <w:r>
        <w:rPr>
          <w:sz w:val="24"/>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w:t>
      </w:r>
    </w:p>
    <w:p w14:paraId="783F2F3D">
      <w:pPr>
        <w:pStyle w:val="7"/>
        <w:numPr>
          <w:ilvl w:val="0"/>
          <w:numId w:val="22"/>
        </w:numPr>
        <w:tabs>
          <w:tab w:val="left" w:pos="1276"/>
        </w:tabs>
        <w:spacing w:line="291" w:lineRule="exact"/>
        <w:ind w:left="1276" w:hanging="282"/>
        <w:rPr>
          <w:sz w:val="24"/>
        </w:rPr>
      </w:pPr>
      <w:r>
        <w:rPr>
          <w:spacing w:val="-2"/>
          <w:sz w:val="24"/>
        </w:rPr>
        <w:t>долголетия;</w:t>
      </w:r>
    </w:p>
    <w:p w14:paraId="6FD6D31D">
      <w:pPr>
        <w:pStyle w:val="7"/>
        <w:numPr>
          <w:ilvl w:val="0"/>
          <w:numId w:val="22"/>
        </w:numPr>
        <w:tabs>
          <w:tab w:val="left" w:pos="1275"/>
        </w:tabs>
        <w:spacing w:before="39" w:line="273" w:lineRule="auto"/>
        <w:ind w:right="279" w:firstLine="283"/>
        <w:rPr>
          <w:sz w:val="24"/>
        </w:rPr>
      </w:pPr>
      <w:r>
        <w:rPr>
          <w:sz w:val="24"/>
        </w:rPr>
        <w:t>выявлять возможные причины возникновения травм во время самостоятельных занятий физической культурой и спортом,</w:t>
      </w:r>
      <w:r>
        <w:rPr>
          <w:spacing w:val="-1"/>
          <w:sz w:val="24"/>
        </w:rPr>
        <w:t xml:space="preserve"> </w:t>
      </w:r>
      <w:r>
        <w:rPr>
          <w:sz w:val="24"/>
        </w:rPr>
        <w:t>руководствоваться</w:t>
      </w:r>
      <w:r>
        <w:rPr>
          <w:spacing w:val="-1"/>
          <w:sz w:val="24"/>
        </w:rPr>
        <w:t xml:space="preserve"> </w:t>
      </w:r>
      <w:r>
        <w:rPr>
          <w:sz w:val="24"/>
        </w:rPr>
        <w:t>правилами их</w:t>
      </w:r>
      <w:r>
        <w:rPr>
          <w:spacing w:val="-1"/>
          <w:sz w:val="24"/>
        </w:rPr>
        <w:t xml:space="preserve"> </w:t>
      </w:r>
      <w:r>
        <w:rPr>
          <w:sz w:val="24"/>
        </w:rPr>
        <w:t>предупреждения</w:t>
      </w:r>
      <w:r>
        <w:rPr>
          <w:spacing w:val="-1"/>
          <w:sz w:val="24"/>
        </w:rPr>
        <w:t xml:space="preserve"> </w:t>
      </w:r>
      <w:r>
        <w:rPr>
          <w:sz w:val="24"/>
        </w:rPr>
        <w:t>и оказания первой помощи.</w:t>
      </w:r>
    </w:p>
    <w:p w14:paraId="42F1EBDA">
      <w:pPr>
        <w:pStyle w:val="5"/>
        <w:spacing w:before="5"/>
        <w:ind w:firstLine="0"/>
      </w:pPr>
      <w:r>
        <w:t>Раздел</w:t>
      </w:r>
      <w:r>
        <w:rPr>
          <w:spacing w:val="-4"/>
        </w:rPr>
        <w:t xml:space="preserve"> </w:t>
      </w:r>
      <w:r>
        <w:t>«Организация</w:t>
      </w:r>
      <w:r>
        <w:rPr>
          <w:spacing w:val="-7"/>
        </w:rPr>
        <w:t xml:space="preserve"> </w:t>
      </w:r>
      <w:r>
        <w:t>самостоятельных</w:t>
      </w:r>
      <w:r>
        <w:rPr>
          <w:spacing w:val="-5"/>
        </w:rPr>
        <w:t xml:space="preserve"> </w:t>
      </w:r>
      <w:r>
        <w:rPr>
          <w:spacing w:val="-2"/>
        </w:rPr>
        <w:t>занятий»:</w:t>
      </w:r>
    </w:p>
    <w:p w14:paraId="23E79BAA">
      <w:pPr>
        <w:pStyle w:val="7"/>
        <w:numPr>
          <w:ilvl w:val="0"/>
          <w:numId w:val="22"/>
        </w:numPr>
        <w:tabs>
          <w:tab w:val="left" w:pos="1275"/>
        </w:tabs>
        <w:spacing w:before="41" w:line="273" w:lineRule="auto"/>
        <w:ind w:right="279" w:firstLine="283"/>
        <w:rPr>
          <w:sz w:val="24"/>
        </w:rPr>
      </w:pPr>
      <w:r>
        <w:rPr>
          <w:sz w:val="24"/>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w:t>
      </w:r>
      <w:r>
        <w:rPr>
          <w:spacing w:val="40"/>
          <w:sz w:val="24"/>
        </w:rPr>
        <w:t xml:space="preserve"> </w:t>
      </w:r>
      <w:r>
        <w:rPr>
          <w:sz w:val="24"/>
        </w:rPr>
        <w:t>и функциональной активности основных психических процессов;</w:t>
      </w:r>
    </w:p>
    <w:p w14:paraId="7FC353DE">
      <w:pPr>
        <w:pStyle w:val="7"/>
        <w:numPr>
          <w:ilvl w:val="0"/>
          <w:numId w:val="22"/>
        </w:numPr>
        <w:tabs>
          <w:tab w:val="left" w:pos="1275"/>
        </w:tabs>
        <w:spacing w:before="5" w:line="273" w:lineRule="auto"/>
        <w:ind w:right="282" w:firstLine="283"/>
        <w:rPr>
          <w:sz w:val="24"/>
        </w:rPr>
      </w:pPr>
      <w:r>
        <w:rPr>
          <w:sz w:val="24"/>
        </w:rPr>
        <w:t>организовывать и</w:t>
      </w:r>
      <w:r>
        <w:rPr>
          <w:spacing w:val="-2"/>
          <w:sz w:val="24"/>
        </w:rPr>
        <w:t xml:space="preserve"> </w:t>
      </w:r>
      <w:r>
        <w:rPr>
          <w:sz w:val="24"/>
        </w:rPr>
        <w:t>проводить сеансы</w:t>
      </w:r>
      <w:r>
        <w:rPr>
          <w:spacing w:val="-1"/>
          <w:sz w:val="24"/>
        </w:rPr>
        <w:t xml:space="preserve"> </w:t>
      </w:r>
      <w:r>
        <w:rPr>
          <w:sz w:val="24"/>
        </w:rPr>
        <w:t>релаксации,</w:t>
      </w:r>
      <w:r>
        <w:rPr>
          <w:spacing w:val="-1"/>
          <w:sz w:val="24"/>
        </w:rPr>
        <w:t xml:space="preserve"> </w:t>
      </w:r>
      <w:r>
        <w:rPr>
          <w:sz w:val="24"/>
        </w:rPr>
        <w:t>банных процедур</w:t>
      </w:r>
      <w:r>
        <w:rPr>
          <w:spacing w:val="-1"/>
          <w:sz w:val="24"/>
        </w:rPr>
        <w:t xml:space="preserve"> </w:t>
      </w:r>
      <w:r>
        <w:rPr>
          <w:sz w:val="24"/>
        </w:rPr>
        <w:t>и самомассажа с</w:t>
      </w:r>
      <w:r>
        <w:rPr>
          <w:spacing w:val="-2"/>
          <w:sz w:val="24"/>
        </w:rPr>
        <w:t xml:space="preserve"> </w:t>
      </w:r>
      <w:r>
        <w:rPr>
          <w:sz w:val="24"/>
        </w:rPr>
        <w:t>целью восстановления организма после умственных и физических нагрузок;</w:t>
      </w:r>
    </w:p>
    <w:p w14:paraId="2D6F460C">
      <w:pPr>
        <w:pStyle w:val="7"/>
        <w:numPr>
          <w:ilvl w:val="0"/>
          <w:numId w:val="22"/>
        </w:numPr>
        <w:tabs>
          <w:tab w:val="left" w:pos="1275"/>
        </w:tabs>
        <w:spacing w:before="1" w:line="276" w:lineRule="auto"/>
        <w:ind w:right="278" w:firstLine="283"/>
        <w:rPr>
          <w:sz w:val="24"/>
        </w:rPr>
      </w:pPr>
      <w:r>
        <w:rPr>
          <w:sz w:val="24"/>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14:paraId="268192FE">
      <w:pPr>
        <w:pStyle w:val="7"/>
        <w:spacing w:line="276" w:lineRule="auto"/>
        <w:rPr>
          <w:sz w:val="24"/>
        </w:rPr>
        <w:sectPr>
          <w:pgSz w:w="11900" w:h="16850"/>
          <w:pgMar w:top="140" w:right="283" w:bottom="480" w:left="708" w:header="0" w:footer="297" w:gutter="0"/>
          <w:cols w:space="720" w:num="1"/>
        </w:sectPr>
      </w:pPr>
    </w:p>
    <w:p w14:paraId="7915DCAD">
      <w:pPr>
        <w:pStyle w:val="5"/>
        <w:spacing w:before="264"/>
        <w:ind w:firstLine="0"/>
      </w:pPr>
      <w:r>
        <w:t>Раздел</w:t>
      </w:r>
      <w:r>
        <w:rPr>
          <w:spacing w:val="-4"/>
        </w:rPr>
        <w:t xml:space="preserve"> </w:t>
      </w:r>
      <w:r>
        <w:t>«Физическое</w:t>
      </w:r>
      <w:r>
        <w:rPr>
          <w:spacing w:val="-7"/>
        </w:rPr>
        <w:t xml:space="preserve"> </w:t>
      </w:r>
      <w:r>
        <w:rPr>
          <w:spacing w:val="-2"/>
        </w:rPr>
        <w:t>совершенствование»:</w:t>
      </w:r>
    </w:p>
    <w:p w14:paraId="67E2F128">
      <w:pPr>
        <w:pStyle w:val="7"/>
        <w:numPr>
          <w:ilvl w:val="0"/>
          <w:numId w:val="22"/>
        </w:numPr>
        <w:tabs>
          <w:tab w:val="left" w:pos="1275"/>
        </w:tabs>
        <w:spacing w:before="41" w:line="273" w:lineRule="auto"/>
        <w:ind w:right="278" w:firstLine="283"/>
        <w:rPr>
          <w:sz w:val="24"/>
        </w:rPr>
      </w:pPr>
      <w:r>
        <w:rPr>
          <w:sz w:val="24"/>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14:paraId="0F1C114E">
      <w:pPr>
        <w:pStyle w:val="7"/>
        <w:numPr>
          <w:ilvl w:val="0"/>
          <w:numId w:val="22"/>
        </w:numPr>
        <w:tabs>
          <w:tab w:val="left" w:pos="1275"/>
        </w:tabs>
        <w:spacing w:before="3" w:line="273" w:lineRule="auto"/>
        <w:ind w:right="271" w:firstLine="283"/>
        <w:rPr>
          <w:sz w:val="24"/>
        </w:rPr>
      </w:pPr>
      <w:r>
        <w:rPr>
          <w:sz w:val="24"/>
        </w:rPr>
        <w:t>выполнять комплексы упражнений из современных систем оздоровительной физической культуры,</w:t>
      </w:r>
      <w:r>
        <w:rPr>
          <w:spacing w:val="-3"/>
          <w:sz w:val="24"/>
        </w:rPr>
        <w:t xml:space="preserve"> </w:t>
      </w:r>
      <w:r>
        <w:rPr>
          <w:sz w:val="24"/>
        </w:rPr>
        <w:t>использовать</w:t>
      </w:r>
      <w:r>
        <w:rPr>
          <w:spacing w:val="-4"/>
          <w:sz w:val="24"/>
        </w:rPr>
        <w:t xml:space="preserve"> </w:t>
      </w:r>
      <w:r>
        <w:rPr>
          <w:sz w:val="24"/>
        </w:rPr>
        <w:t>их для</w:t>
      </w:r>
      <w:r>
        <w:rPr>
          <w:spacing w:val="-2"/>
          <w:sz w:val="24"/>
        </w:rPr>
        <w:t xml:space="preserve"> </w:t>
      </w:r>
      <w:r>
        <w:rPr>
          <w:sz w:val="24"/>
        </w:rPr>
        <w:t>самостоятельных</w:t>
      </w:r>
      <w:r>
        <w:rPr>
          <w:spacing w:val="-2"/>
          <w:sz w:val="24"/>
        </w:rPr>
        <w:t xml:space="preserve"> </w:t>
      </w:r>
      <w:r>
        <w:rPr>
          <w:sz w:val="24"/>
        </w:rPr>
        <w:t>занятий</w:t>
      </w:r>
      <w:r>
        <w:rPr>
          <w:spacing w:val="-1"/>
          <w:sz w:val="24"/>
        </w:rPr>
        <w:t xml:space="preserve"> </w:t>
      </w:r>
      <w:r>
        <w:rPr>
          <w:sz w:val="24"/>
        </w:rPr>
        <w:t>с</w:t>
      </w:r>
      <w:r>
        <w:rPr>
          <w:spacing w:val="-1"/>
          <w:sz w:val="24"/>
        </w:rPr>
        <w:t xml:space="preserve"> </w:t>
      </w:r>
      <w:r>
        <w:rPr>
          <w:sz w:val="24"/>
        </w:rPr>
        <w:t>учѐтом</w:t>
      </w:r>
      <w:r>
        <w:rPr>
          <w:spacing w:val="-3"/>
          <w:sz w:val="24"/>
        </w:rPr>
        <w:t xml:space="preserve"> </w:t>
      </w:r>
      <w:r>
        <w:rPr>
          <w:sz w:val="24"/>
        </w:rPr>
        <w:t>индивидуальных</w:t>
      </w:r>
      <w:r>
        <w:rPr>
          <w:spacing w:val="-3"/>
          <w:sz w:val="24"/>
        </w:rPr>
        <w:t xml:space="preserve"> </w:t>
      </w:r>
      <w:r>
        <w:rPr>
          <w:sz w:val="24"/>
        </w:rPr>
        <w:t>интересов</w:t>
      </w:r>
      <w:r>
        <w:rPr>
          <w:spacing w:val="-1"/>
          <w:sz w:val="24"/>
        </w:rPr>
        <w:t xml:space="preserve"> </w:t>
      </w:r>
      <w:r>
        <w:rPr>
          <w:sz w:val="24"/>
        </w:rPr>
        <w:t>и потребностей в физическом развитии и физическом совершенствовании;</w:t>
      </w:r>
    </w:p>
    <w:p w14:paraId="3566F122">
      <w:pPr>
        <w:pStyle w:val="7"/>
        <w:numPr>
          <w:ilvl w:val="0"/>
          <w:numId w:val="22"/>
        </w:numPr>
        <w:tabs>
          <w:tab w:val="left" w:pos="1275"/>
        </w:tabs>
        <w:spacing w:before="5" w:line="273" w:lineRule="auto"/>
        <w:ind w:right="279" w:firstLine="283"/>
        <w:rPr>
          <w:sz w:val="24"/>
        </w:rPr>
      </w:pPr>
      <w:r>
        <w:rPr>
          <w:sz w:val="24"/>
        </w:rPr>
        <w:t>демонстрировать технику приѐмов и защитных действий из атлетических единоборств, выполнять их во взаимодействии с партнѐром;</w:t>
      </w:r>
    </w:p>
    <w:p w14:paraId="673EF322">
      <w:pPr>
        <w:pStyle w:val="7"/>
        <w:numPr>
          <w:ilvl w:val="0"/>
          <w:numId w:val="22"/>
        </w:numPr>
        <w:tabs>
          <w:tab w:val="left" w:pos="1275"/>
        </w:tabs>
        <w:spacing w:before="1" w:line="276" w:lineRule="auto"/>
        <w:ind w:right="274" w:firstLine="283"/>
        <w:rPr>
          <w:sz w:val="24"/>
        </w:rPr>
      </w:pPr>
      <w:r>
        <w:rPr>
          <w:sz w:val="24"/>
        </w:rPr>
        <w:t xml:space="preserve">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w:t>
      </w:r>
      <w:r>
        <w:rPr>
          <w:spacing w:val="-2"/>
          <w:sz w:val="24"/>
        </w:rPr>
        <w:t>баскетбол);</w:t>
      </w:r>
    </w:p>
    <w:p w14:paraId="7FE872DE">
      <w:pPr>
        <w:pStyle w:val="7"/>
        <w:numPr>
          <w:ilvl w:val="0"/>
          <w:numId w:val="22"/>
        </w:numPr>
        <w:tabs>
          <w:tab w:val="left" w:pos="1275"/>
        </w:tabs>
        <w:spacing w:line="276" w:lineRule="auto"/>
        <w:ind w:right="276" w:firstLine="283"/>
        <w:rPr>
          <w:sz w:val="24"/>
        </w:rPr>
      </w:pPr>
      <w:r>
        <w:rPr>
          <w:sz w:val="24"/>
        </w:rPr>
        <w:t>выполнять</w:t>
      </w:r>
      <w:r>
        <w:rPr>
          <w:spacing w:val="-5"/>
          <w:sz w:val="24"/>
        </w:rPr>
        <w:t xml:space="preserve"> </w:t>
      </w:r>
      <w:r>
        <w:rPr>
          <w:sz w:val="24"/>
        </w:rPr>
        <w:t>комплексы</w:t>
      </w:r>
      <w:r>
        <w:rPr>
          <w:spacing w:val="-5"/>
          <w:sz w:val="24"/>
        </w:rPr>
        <w:t xml:space="preserve"> </w:t>
      </w:r>
      <w:r>
        <w:rPr>
          <w:sz w:val="24"/>
        </w:rPr>
        <w:t>физических</w:t>
      </w:r>
      <w:r>
        <w:rPr>
          <w:spacing w:val="-1"/>
          <w:sz w:val="24"/>
        </w:rPr>
        <w:t xml:space="preserve"> </w:t>
      </w:r>
      <w:r>
        <w:rPr>
          <w:sz w:val="24"/>
        </w:rPr>
        <w:t>упражнений</w:t>
      </w:r>
      <w:r>
        <w:rPr>
          <w:spacing w:val="-5"/>
          <w:sz w:val="24"/>
        </w:rPr>
        <w:t xml:space="preserve"> </w:t>
      </w:r>
      <w:r>
        <w:rPr>
          <w:sz w:val="24"/>
        </w:rPr>
        <w:t>на</w:t>
      </w:r>
      <w:r>
        <w:rPr>
          <w:spacing w:val="-6"/>
          <w:sz w:val="24"/>
        </w:rPr>
        <w:t xml:space="preserve"> </w:t>
      </w:r>
      <w:r>
        <w:rPr>
          <w:sz w:val="24"/>
        </w:rPr>
        <w:t>развитие</w:t>
      </w:r>
      <w:r>
        <w:rPr>
          <w:spacing w:val="-6"/>
          <w:sz w:val="24"/>
        </w:rPr>
        <w:t xml:space="preserve"> </w:t>
      </w:r>
      <w:r>
        <w:rPr>
          <w:sz w:val="24"/>
        </w:rPr>
        <w:t>основных</w:t>
      </w:r>
      <w:r>
        <w:rPr>
          <w:spacing w:val="-5"/>
          <w:sz w:val="24"/>
        </w:rPr>
        <w:t xml:space="preserve"> </w:t>
      </w:r>
      <w:r>
        <w:rPr>
          <w:sz w:val="24"/>
        </w:rPr>
        <w:t>физических</w:t>
      </w:r>
      <w:r>
        <w:rPr>
          <w:spacing w:val="-3"/>
          <w:sz w:val="24"/>
        </w:rPr>
        <w:t xml:space="preserve"> </w:t>
      </w:r>
      <w:r>
        <w:rPr>
          <w:sz w:val="24"/>
        </w:rPr>
        <w:t xml:space="preserve">качеств, демонстрировать ежегодные приросты в тестовых заданиях Комплекса «Готов к труду и </w:t>
      </w:r>
      <w:r>
        <w:rPr>
          <w:spacing w:val="-2"/>
          <w:sz w:val="24"/>
        </w:rPr>
        <w:t>обороне».</w:t>
      </w:r>
    </w:p>
    <w:p w14:paraId="5ACABA1E">
      <w:pPr>
        <w:pStyle w:val="5"/>
        <w:spacing w:before="40"/>
        <w:ind w:left="0" w:firstLine="0"/>
        <w:jc w:val="left"/>
      </w:pPr>
    </w:p>
    <w:p w14:paraId="35962877">
      <w:pPr>
        <w:pStyle w:val="2"/>
        <w:numPr>
          <w:ilvl w:val="2"/>
          <w:numId w:val="7"/>
        </w:numPr>
        <w:tabs>
          <w:tab w:val="left" w:pos="1467"/>
        </w:tabs>
        <w:spacing w:line="278" w:lineRule="auto"/>
        <w:ind w:right="278" w:firstLine="0"/>
        <w:jc w:val="both"/>
      </w:pPr>
      <w:r>
        <w:t>Федеральная рабочая программа по учебному предмету «Основы безопасности и защиты Родины»</w:t>
      </w:r>
    </w:p>
    <w:p w14:paraId="084D4143">
      <w:pPr>
        <w:pStyle w:val="5"/>
        <w:spacing w:line="276" w:lineRule="auto"/>
        <w:ind w:right="277"/>
      </w:pPr>
      <w:r>
        <w:t>Федеральная рабочая программа по учебному предмету «Основы безопасности и защиты Родины» (предметная область «Основы безопасности и защиты Родины») (далее</w:t>
      </w:r>
      <w:r>
        <w:rPr>
          <w:spacing w:val="40"/>
        </w:rPr>
        <w:t xml:space="preserve"> </w:t>
      </w:r>
      <w:r>
        <w:t>соответственно – программа ОБЗР, ОБЗР) включает пояснительную записку, содержание обучения, планируемые результаты освоения программы ОБЗР, тематическое планирование.</w:t>
      </w:r>
    </w:p>
    <w:p w14:paraId="2E760E57">
      <w:pPr>
        <w:pStyle w:val="2"/>
        <w:ind w:left="4477"/>
      </w:pPr>
      <w:r>
        <w:t>Пояснительная</w:t>
      </w:r>
      <w:r>
        <w:rPr>
          <w:spacing w:val="-3"/>
        </w:rPr>
        <w:t xml:space="preserve"> </w:t>
      </w:r>
      <w:r>
        <w:rPr>
          <w:spacing w:val="-2"/>
        </w:rPr>
        <w:t>записка.</w:t>
      </w:r>
    </w:p>
    <w:p w14:paraId="024E2BF1">
      <w:pPr>
        <w:pStyle w:val="5"/>
        <w:spacing w:before="32" w:line="276" w:lineRule="auto"/>
        <w:ind w:right="276"/>
      </w:pPr>
      <w:r>
        <w:t>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 во ФГОС СОО, федеральной рабочей программы воспитания, и предусматривает непосредственное</w:t>
      </w:r>
      <w:r>
        <w:rPr>
          <w:spacing w:val="40"/>
        </w:rPr>
        <w:t xml:space="preserve"> </w:t>
      </w:r>
      <w:r>
        <w:t>применение при реализации ООП СОО.</w:t>
      </w:r>
    </w:p>
    <w:p w14:paraId="0817A607">
      <w:pPr>
        <w:pStyle w:val="5"/>
        <w:spacing w:line="276" w:lineRule="auto"/>
        <w:ind w:right="278"/>
      </w:pPr>
      <w: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14:paraId="69AED102">
      <w:pPr>
        <w:pStyle w:val="5"/>
        <w:spacing w:before="1" w:line="276" w:lineRule="auto"/>
        <w:ind w:right="268"/>
      </w:pPr>
      <w:r>
        <w:t xml:space="preserve">Программа ОБЗР в методическом плане обеспечивает реализацию практико-ориентированного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w:t>
      </w:r>
      <w:r>
        <w:rPr>
          <w:spacing w:val="-2"/>
        </w:rPr>
        <w:t>опасности:</w:t>
      </w:r>
    </w:p>
    <w:p w14:paraId="2DEF3A53">
      <w:pPr>
        <w:pStyle w:val="7"/>
        <w:numPr>
          <w:ilvl w:val="0"/>
          <w:numId w:val="23"/>
        </w:numPr>
        <w:tabs>
          <w:tab w:val="left" w:pos="1276"/>
        </w:tabs>
        <w:spacing w:before="1"/>
        <w:ind w:left="1276" w:hanging="282"/>
        <w:rPr>
          <w:sz w:val="24"/>
        </w:rPr>
      </w:pPr>
      <w:r>
        <w:rPr>
          <w:sz w:val="24"/>
        </w:rPr>
        <w:t>опасная</w:t>
      </w:r>
      <w:r>
        <w:rPr>
          <w:spacing w:val="-4"/>
          <w:sz w:val="24"/>
        </w:rPr>
        <w:t xml:space="preserve"> </w:t>
      </w:r>
      <w:r>
        <w:rPr>
          <w:spacing w:val="-2"/>
          <w:sz w:val="24"/>
        </w:rPr>
        <w:t>ситуация,</w:t>
      </w:r>
    </w:p>
    <w:p w14:paraId="786BB983">
      <w:pPr>
        <w:pStyle w:val="7"/>
        <w:numPr>
          <w:ilvl w:val="0"/>
          <w:numId w:val="23"/>
        </w:numPr>
        <w:tabs>
          <w:tab w:val="left" w:pos="1275"/>
        </w:tabs>
        <w:spacing w:before="39" w:line="276" w:lineRule="auto"/>
        <w:ind w:right="281" w:firstLine="283"/>
        <w:rPr>
          <w:sz w:val="24"/>
        </w:rPr>
      </w:pPr>
      <w:r>
        <w:rPr>
          <w:sz w:val="24"/>
        </w:rPr>
        <w:t>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 техногенной, социальной и информационной сферах.</w:t>
      </w:r>
    </w:p>
    <w:p w14:paraId="50AB0BB8">
      <w:pPr>
        <w:pStyle w:val="5"/>
        <w:spacing w:line="274" w:lineRule="exact"/>
        <w:ind w:left="994" w:firstLine="0"/>
      </w:pPr>
      <w:r>
        <w:t>Программа</w:t>
      </w:r>
      <w:r>
        <w:rPr>
          <w:spacing w:val="-4"/>
        </w:rPr>
        <w:t xml:space="preserve"> </w:t>
      </w:r>
      <w:r>
        <w:t>ОБЗР</w:t>
      </w:r>
      <w:r>
        <w:rPr>
          <w:spacing w:val="-3"/>
        </w:rPr>
        <w:t xml:space="preserve"> </w:t>
      </w:r>
      <w:r>
        <w:rPr>
          <w:spacing w:val="-2"/>
        </w:rPr>
        <w:t>обеспечивает:</w:t>
      </w:r>
    </w:p>
    <w:p w14:paraId="399AB9D5">
      <w:pPr>
        <w:pStyle w:val="7"/>
        <w:numPr>
          <w:ilvl w:val="0"/>
          <w:numId w:val="24"/>
        </w:numPr>
        <w:tabs>
          <w:tab w:val="left" w:pos="1169"/>
        </w:tabs>
        <w:spacing w:before="41" w:line="276" w:lineRule="auto"/>
        <w:ind w:right="281" w:firstLine="283"/>
        <w:rPr>
          <w:sz w:val="24"/>
        </w:rPr>
      </w:pPr>
      <w:r>
        <w:rPr>
          <w:sz w:val="24"/>
        </w:rP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14:paraId="45C61BED">
      <w:pPr>
        <w:pStyle w:val="7"/>
        <w:spacing w:line="276" w:lineRule="auto"/>
        <w:rPr>
          <w:sz w:val="24"/>
        </w:rPr>
        <w:sectPr>
          <w:pgSz w:w="11900" w:h="16850"/>
          <w:pgMar w:top="140" w:right="283" w:bottom="480" w:left="708" w:header="0" w:footer="297" w:gutter="0"/>
          <w:cols w:space="720" w:num="1"/>
        </w:sectPr>
      </w:pPr>
    </w:p>
    <w:p w14:paraId="7A25A09C">
      <w:pPr>
        <w:pStyle w:val="7"/>
        <w:numPr>
          <w:ilvl w:val="0"/>
          <w:numId w:val="24"/>
        </w:numPr>
        <w:tabs>
          <w:tab w:val="left" w:pos="1188"/>
        </w:tabs>
        <w:spacing w:before="264" w:line="276" w:lineRule="auto"/>
        <w:ind w:right="277" w:firstLine="283"/>
        <w:rPr>
          <w:sz w:val="24"/>
        </w:rPr>
      </w:pPr>
      <w:r>
        <w:rPr>
          <w:sz w:val="24"/>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14:paraId="43382C08">
      <w:pPr>
        <w:pStyle w:val="7"/>
        <w:numPr>
          <w:ilvl w:val="0"/>
          <w:numId w:val="24"/>
        </w:numPr>
        <w:tabs>
          <w:tab w:val="left" w:pos="1174"/>
        </w:tabs>
        <w:spacing w:before="1" w:line="276" w:lineRule="auto"/>
        <w:ind w:right="273" w:firstLine="283"/>
        <w:rPr>
          <w:sz w:val="24"/>
        </w:rPr>
      </w:pPr>
      <w:r>
        <w:rPr>
          <w:sz w:val="24"/>
        </w:rPr>
        <w:t>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w:t>
      </w:r>
    </w:p>
    <w:p w14:paraId="34E8FDA7">
      <w:pPr>
        <w:pStyle w:val="7"/>
        <w:numPr>
          <w:ilvl w:val="0"/>
          <w:numId w:val="24"/>
        </w:numPr>
        <w:tabs>
          <w:tab w:val="left" w:pos="1253"/>
        </w:tabs>
        <w:spacing w:line="276" w:lineRule="auto"/>
        <w:ind w:right="280" w:firstLine="283"/>
        <w:rPr>
          <w:sz w:val="24"/>
        </w:rPr>
      </w:pPr>
      <w:r>
        <w:rPr>
          <w:sz w:val="24"/>
        </w:rPr>
        <w:t>подготовку выпускников к решению актуальных практических задач безопасности жизнедеятельности в повседневной жизни.</w:t>
      </w:r>
    </w:p>
    <w:p w14:paraId="40AD3A4B">
      <w:pPr>
        <w:pStyle w:val="5"/>
        <w:spacing w:before="1" w:line="276" w:lineRule="auto"/>
        <w:ind w:right="272"/>
      </w:pPr>
      <w:r>
        <w:t xml:space="preserve">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основного общего и среднего общего </w:t>
      </w:r>
      <w:r>
        <w:rPr>
          <w:spacing w:val="-2"/>
        </w:rPr>
        <w:t>образования:</w:t>
      </w:r>
    </w:p>
    <w:p w14:paraId="69BF8645">
      <w:pPr>
        <w:pStyle w:val="5"/>
        <w:spacing w:line="278" w:lineRule="auto"/>
        <w:ind w:left="994" w:right="676" w:firstLine="0"/>
        <w:jc w:val="left"/>
      </w:pPr>
      <w:r>
        <w:t>модуль</w:t>
      </w:r>
      <w:r>
        <w:rPr>
          <w:spacing w:val="-6"/>
        </w:rPr>
        <w:t xml:space="preserve"> </w:t>
      </w:r>
      <w:r>
        <w:t>№</w:t>
      </w:r>
      <w:r>
        <w:rPr>
          <w:spacing w:val="-7"/>
        </w:rPr>
        <w:t xml:space="preserve"> </w:t>
      </w:r>
      <w:r>
        <w:t>1</w:t>
      </w:r>
      <w:r>
        <w:rPr>
          <w:spacing w:val="-2"/>
        </w:rPr>
        <w:t xml:space="preserve"> </w:t>
      </w:r>
      <w:r>
        <w:t>«Безопасное</w:t>
      </w:r>
      <w:r>
        <w:rPr>
          <w:spacing w:val="-7"/>
        </w:rPr>
        <w:t xml:space="preserve"> </w:t>
      </w:r>
      <w:r>
        <w:t>и</w:t>
      </w:r>
      <w:r>
        <w:rPr>
          <w:spacing w:val="-3"/>
        </w:rPr>
        <w:t xml:space="preserve"> </w:t>
      </w:r>
      <w:r>
        <w:t>устойчивое</w:t>
      </w:r>
      <w:r>
        <w:rPr>
          <w:spacing w:val="-8"/>
        </w:rPr>
        <w:t xml:space="preserve"> </w:t>
      </w:r>
      <w:r>
        <w:t>развитие</w:t>
      </w:r>
      <w:r>
        <w:rPr>
          <w:spacing w:val="-7"/>
        </w:rPr>
        <w:t xml:space="preserve"> </w:t>
      </w:r>
      <w:r>
        <w:t>личности,</w:t>
      </w:r>
      <w:r>
        <w:rPr>
          <w:spacing w:val="-6"/>
        </w:rPr>
        <w:t xml:space="preserve"> </w:t>
      </w:r>
      <w:r>
        <w:t>общества, государства»; модуль № 2 «Основы военной подготовки»;</w:t>
      </w:r>
    </w:p>
    <w:p w14:paraId="4309176F">
      <w:pPr>
        <w:pStyle w:val="5"/>
        <w:spacing w:line="276" w:lineRule="auto"/>
        <w:ind w:left="994" w:right="676" w:firstLine="0"/>
        <w:jc w:val="left"/>
      </w:pPr>
      <w:r>
        <w:t>модуль</w:t>
      </w:r>
      <w:r>
        <w:rPr>
          <w:spacing w:val="-6"/>
        </w:rPr>
        <w:t xml:space="preserve"> </w:t>
      </w:r>
      <w:r>
        <w:t>№</w:t>
      </w:r>
      <w:r>
        <w:rPr>
          <w:spacing w:val="-7"/>
        </w:rPr>
        <w:t xml:space="preserve"> </w:t>
      </w:r>
      <w:r>
        <w:t>3</w:t>
      </w:r>
      <w:r>
        <w:rPr>
          <w:spacing w:val="-2"/>
        </w:rPr>
        <w:t xml:space="preserve"> </w:t>
      </w:r>
      <w:r>
        <w:t>«Культура</w:t>
      </w:r>
      <w:r>
        <w:rPr>
          <w:spacing w:val="-5"/>
        </w:rPr>
        <w:t xml:space="preserve"> </w:t>
      </w:r>
      <w:r>
        <w:t>безопасности</w:t>
      </w:r>
      <w:r>
        <w:rPr>
          <w:spacing w:val="-5"/>
        </w:rPr>
        <w:t xml:space="preserve"> </w:t>
      </w:r>
      <w:r>
        <w:t>жизнедеятельности</w:t>
      </w:r>
      <w:r>
        <w:rPr>
          <w:spacing w:val="-6"/>
        </w:rPr>
        <w:t xml:space="preserve"> </w:t>
      </w:r>
      <w:r>
        <w:t>в</w:t>
      </w:r>
      <w:r>
        <w:rPr>
          <w:spacing w:val="-7"/>
        </w:rPr>
        <w:t xml:space="preserve"> </w:t>
      </w:r>
      <w:r>
        <w:t>современном</w:t>
      </w:r>
      <w:r>
        <w:rPr>
          <w:spacing w:val="-4"/>
        </w:rPr>
        <w:t xml:space="preserve"> </w:t>
      </w:r>
      <w:r>
        <w:t>обществе»; модуль № 4 «Безопасность в быту»;</w:t>
      </w:r>
    </w:p>
    <w:p w14:paraId="2CED3F0F">
      <w:pPr>
        <w:pStyle w:val="5"/>
        <w:spacing w:line="275" w:lineRule="exact"/>
        <w:ind w:left="994" w:firstLine="0"/>
        <w:jc w:val="left"/>
      </w:pPr>
      <w:r>
        <w:t>модуль</w:t>
      </w:r>
      <w:r>
        <w:rPr>
          <w:spacing w:val="-3"/>
        </w:rPr>
        <w:t xml:space="preserve"> </w:t>
      </w:r>
      <w:r>
        <w:t>№</w:t>
      </w:r>
      <w:r>
        <w:rPr>
          <w:spacing w:val="-4"/>
        </w:rPr>
        <w:t xml:space="preserve"> </w:t>
      </w:r>
      <w:r>
        <w:t>5</w:t>
      </w:r>
      <w:r>
        <w:rPr>
          <w:spacing w:val="1"/>
        </w:rPr>
        <w:t xml:space="preserve"> </w:t>
      </w:r>
      <w:r>
        <w:t>«Безопасность</w:t>
      </w:r>
      <w:r>
        <w:rPr>
          <w:spacing w:val="-3"/>
        </w:rPr>
        <w:t xml:space="preserve"> </w:t>
      </w:r>
      <w:r>
        <w:t>на</w:t>
      </w:r>
      <w:r>
        <w:rPr>
          <w:spacing w:val="-3"/>
        </w:rPr>
        <w:t xml:space="preserve"> </w:t>
      </w:r>
      <w:r>
        <w:rPr>
          <w:spacing w:val="-2"/>
        </w:rPr>
        <w:t>транспорте»;</w:t>
      </w:r>
    </w:p>
    <w:p w14:paraId="1866600F">
      <w:pPr>
        <w:pStyle w:val="5"/>
        <w:spacing w:before="37" w:line="276" w:lineRule="auto"/>
        <w:ind w:left="994" w:right="3796" w:firstLine="0"/>
        <w:jc w:val="left"/>
      </w:pPr>
      <w:r>
        <w:t>модуль</w:t>
      </w:r>
      <w:r>
        <w:rPr>
          <w:spacing w:val="-8"/>
        </w:rPr>
        <w:t xml:space="preserve"> </w:t>
      </w:r>
      <w:r>
        <w:t>№</w:t>
      </w:r>
      <w:r>
        <w:rPr>
          <w:spacing w:val="-9"/>
        </w:rPr>
        <w:t xml:space="preserve"> </w:t>
      </w:r>
      <w:r>
        <w:t>6</w:t>
      </w:r>
      <w:r>
        <w:rPr>
          <w:spacing w:val="-5"/>
        </w:rPr>
        <w:t xml:space="preserve"> </w:t>
      </w:r>
      <w:r>
        <w:t>«Безопасность</w:t>
      </w:r>
      <w:r>
        <w:rPr>
          <w:spacing w:val="-8"/>
        </w:rPr>
        <w:t xml:space="preserve"> </w:t>
      </w:r>
      <w:r>
        <w:t>в</w:t>
      </w:r>
      <w:r>
        <w:rPr>
          <w:spacing w:val="-9"/>
        </w:rPr>
        <w:t xml:space="preserve"> </w:t>
      </w:r>
      <w:r>
        <w:t>общественных</w:t>
      </w:r>
      <w:r>
        <w:rPr>
          <w:spacing w:val="-7"/>
        </w:rPr>
        <w:t xml:space="preserve"> </w:t>
      </w:r>
      <w:r>
        <w:t>местах»; модуль № 7 «Безопасность в природной среде»;</w:t>
      </w:r>
    </w:p>
    <w:p w14:paraId="153450AA">
      <w:pPr>
        <w:pStyle w:val="5"/>
        <w:spacing w:line="276" w:lineRule="auto"/>
        <w:ind w:left="994" w:right="1904" w:firstLine="0"/>
        <w:jc w:val="left"/>
      </w:pPr>
      <w:r>
        <w:t>модуль</w:t>
      </w:r>
      <w:r>
        <w:rPr>
          <w:spacing w:val="-6"/>
        </w:rPr>
        <w:t xml:space="preserve"> </w:t>
      </w:r>
      <w:r>
        <w:t>№</w:t>
      </w:r>
      <w:r>
        <w:rPr>
          <w:spacing w:val="-7"/>
        </w:rPr>
        <w:t xml:space="preserve"> </w:t>
      </w:r>
      <w:r>
        <w:t>8</w:t>
      </w:r>
      <w:r>
        <w:rPr>
          <w:spacing w:val="-2"/>
        </w:rPr>
        <w:t xml:space="preserve"> </w:t>
      </w:r>
      <w:r>
        <w:t>«Основы</w:t>
      </w:r>
      <w:r>
        <w:rPr>
          <w:spacing w:val="-6"/>
        </w:rPr>
        <w:t xml:space="preserve"> </w:t>
      </w:r>
      <w:r>
        <w:t>медицинских</w:t>
      </w:r>
      <w:r>
        <w:rPr>
          <w:spacing w:val="-7"/>
        </w:rPr>
        <w:t xml:space="preserve"> </w:t>
      </w:r>
      <w:r>
        <w:t>знаний.</w:t>
      </w:r>
      <w:r>
        <w:rPr>
          <w:spacing w:val="-6"/>
        </w:rPr>
        <w:t xml:space="preserve"> </w:t>
      </w:r>
      <w:r>
        <w:t>Оказание</w:t>
      </w:r>
      <w:r>
        <w:rPr>
          <w:spacing w:val="-7"/>
        </w:rPr>
        <w:t xml:space="preserve"> </w:t>
      </w:r>
      <w:r>
        <w:t>первой</w:t>
      </w:r>
      <w:r>
        <w:rPr>
          <w:spacing w:val="-6"/>
        </w:rPr>
        <w:t xml:space="preserve"> </w:t>
      </w:r>
      <w:r>
        <w:t>помощи»; модуль № 9 «Безопасность в социуме»;</w:t>
      </w:r>
    </w:p>
    <w:p w14:paraId="28787D41">
      <w:pPr>
        <w:pStyle w:val="5"/>
        <w:spacing w:line="276" w:lineRule="auto"/>
        <w:ind w:left="994" w:right="2647" w:firstLine="0"/>
        <w:jc w:val="left"/>
      </w:pPr>
      <w:r>
        <w:t>модуль № 10 «Безопасность в информационном пространстве»; модуль</w:t>
      </w:r>
      <w:r>
        <w:rPr>
          <w:spacing w:val="-7"/>
        </w:rPr>
        <w:t xml:space="preserve"> </w:t>
      </w:r>
      <w:r>
        <w:t>№</w:t>
      </w:r>
      <w:r>
        <w:rPr>
          <w:spacing w:val="-8"/>
        </w:rPr>
        <w:t xml:space="preserve"> </w:t>
      </w:r>
      <w:r>
        <w:t>11</w:t>
      </w:r>
      <w:r>
        <w:rPr>
          <w:spacing w:val="-3"/>
        </w:rPr>
        <w:t xml:space="preserve"> </w:t>
      </w:r>
      <w:r>
        <w:t>«Основы</w:t>
      </w:r>
      <w:r>
        <w:rPr>
          <w:spacing w:val="-6"/>
        </w:rPr>
        <w:t xml:space="preserve"> </w:t>
      </w:r>
      <w:r>
        <w:t>противодействия</w:t>
      </w:r>
      <w:r>
        <w:rPr>
          <w:spacing w:val="-7"/>
        </w:rPr>
        <w:t xml:space="preserve"> </w:t>
      </w:r>
      <w:r>
        <w:t>экстремизму</w:t>
      </w:r>
      <w:r>
        <w:rPr>
          <w:spacing w:val="-11"/>
        </w:rPr>
        <w:t xml:space="preserve"> </w:t>
      </w:r>
      <w:r>
        <w:t>и</w:t>
      </w:r>
      <w:r>
        <w:rPr>
          <w:spacing w:val="-7"/>
        </w:rPr>
        <w:t xml:space="preserve"> </w:t>
      </w:r>
      <w:r>
        <w:t>терроризму».</w:t>
      </w:r>
    </w:p>
    <w:p w14:paraId="339D0B60">
      <w:pPr>
        <w:pStyle w:val="5"/>
        <w:spacing w:line="276" w:lineRule="auto"/>
        <w:ind w:right="270"/>
      </w:pPr>
      <w:r>
        <w:t>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действовать».</w:t>
      </w:r>
    </w:p>
    <w:p w14:paraId="78B259A7">
      <w:pPr>
        <w:pStyle w:val="5"/>
        <w:spacing w:line="276" w:lineRule="auto"/>
        <w:ind w:right="274"/>
      </w:pPr>
      <w:r>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3A7F83A0">
      <w:pPr>
        <w:pStyle w:val="5"/>
        <w:spacing w:before="1" w:line="276" w:lineRule="auto"/>
        <w:ind w:right="270"/>
      </w:pPr>
      <w: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w:t>
      </w:r>
      <w:r>
        <w:rPr>
          <w:spacing w:val="40"/>
        </w:rPr>
        <w:t xml:space="preserve"> </w:t>
      </w:r>
      <w:r>
        <w:t>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w:t>
      </w:r>
      <w:r>
        <w:rPr>
          <w:spacing w:val="40"/>
        </w:rPr>
        <w:t xml:space="preserve">  </w:t>
      </w:r>
      <w:r>
        <w:t>национальной</w:t>
      </w:r>
      <w:r>
        <w:rPr>
          <w:spacing w:val="40"/>
        </w:rPr>
        <w:t xml:space="preserve">  </w:t>
      </w:r>
      <w:r>
        <w:t>безопасности</w:t>
      </w:r>
      <w:r>
        <w:rPr>
          <w:spacing w:val="40"/>
        </w:rPr>
        <w:t xml:space="preserve">  </w:t>
      </w:r>
      <w:r>
        <w:t>Российской</w:t>
      </w:r>
      <w:r>
        <w:rPr>
          <w:spacing w:val="40"/>
        </w:rPr>
        <w:t xml:space="preserve">  </w:t>
      </w:r>
      <w:r>
        <w:t>Федерации,</w:t>
      </w:r>
      <w:r>
        <w:rPr>
          <w:spacing w:val="40"/>
        </w:rPr>
        <w:t xml:space="preserve">  </w:t>
      </w:r>
      <w:r>
        <w:t>утвержденной</w:t>
      </w:r>
      <w:r>
        <w:rPr>
          <w:spacing w:val="40"/>
        </w:rPr>
        <w:t xml:space="preserve">  </w:t>
      </w:r>
      <w:r>
        <w:t>Указом</w:t>
      </w:r>
    </w:p>
    <w:p w14:paraId="1326031B">
      <w:pPr>
        <w:pStyle w:val="5"/>
        <w:spacing w:line="276" w:lineRule="auto"/>
        <w:sectPr>
          <w:pgSz w:w="11900" w:h="16850"/>
          <w:pgMar w:top="140" w:right="283" w:bottom="480" w:left="708" w:header="0" w:footer="297" w:gutter="0"/>
          <w:cols w:space="720" w:num="1"/>
        </w:sectPr>
      </w:pPr>
    </w:p>
    <w:p w14:paraId="309509B5">
      <w:pPr>
        <w:pStyle w:val="5"/>
        <w:spacing w:before="264" w:line="276" w:lineRule="auto"/>
        <w:ind w:right="272" w:firstLine="0"/>
      </w:pPr>
      <w:r>
        <w:t>Президента Российской Федерации от 2 июля 2021 г. № 400, Национальными целями развития Российской Федерации на период до 2030 года, утвержденными Указом Президента</w:t>
      </w:r>
      <w:r>
        <w:rPr>
          <w:spacing w:val="80"/>
        </w:rPr>
        <w:t xml:space="preserve"> </w:t>
      </w:r>
      <w:r>
        <w:t>Российской Федерации от 21 июля 2020 г. № 474, государственной программой Российской Федерации «Развитие образования», утвержденной постановлением Правительства Российской Федерации от 26 декабря 2017 г. № 1642. ОБЗР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w:t>
      </w:r>
      <w:r>
        <w:rPr>
          <w:spacing w:val="-1"/>
        </w:rPr>
        <w:t xml:space="preserve"> </w:t>
      </w:r>
      <w:r>
        <w:t>на</w:t>
      </w:r>
      <w:r>
        <w:rPr>
          <w:spacing w:val="-2"/>
        </w:rPr>
        <w:t xml:space="preserve"> </w:t>
      </w:r>
      <w:r>
        <w:t>изучении проблем</w:t>
      </w:r>
      <w:r>
        <w:rPr>
          <w:spacing w:val="-2"/>
        </w:rPr>
        <w:t xml:space="preserve"> </w:t>
      </w:r>
      <w:r>
        <w:t>безопасности в</w:t>
      </w:r>
      <w:r>
        <w:rPr>
          <w:spacing w:val="-2"/>
        </w:rPr>
        <w:t xml:space="preserve"> </w:t>
      </w:r>
      <w:r>
        <w:t>общественных,</w:t>
      </w:r>
      <w:r>
        <w:rPr>
          <w:spacing w:val="-1"/>
        </w:rPr>
        <w:t xml:space="preserve"> </w:t>
      </w:r>
      <w:r>
        <w:t>гуманитарных,</w:t>
      </w:r>
      <w:r>
        <w:rPr>
          <w:spacing w:val="-3"/>
        </w:rPr>
        <w:t xml:space="preserve"> </w:t>
      </w:r>
      <w:r>
        <w:t>технических</w:t>
      </w:r>
      <w:r>
        <w:rPr>
          <w:spacing w:val="-3"/>
        </w:rPr>
        <w:t xml:space="preserve"> </w:t>
      </w:r>
      <w:r>
        <w:t>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14:paraId="1DCF4A3E">
      <w:pPr>
        <w:pStyle w:val="5"/>
        <w:spacing w:before="2"/>
        <w:ind w:left="994" w:firstLine="0"/>
      </w:pPr>
      <w:r>
        <w:t>Подходы</w:t>
      </w:r>
      <w:r>
        <w:rPr>
          <w:spacing w:val="-5"/>
        </w:rPr>
        <w:t xml:space="preserve"> </w:t>
      </w:r>
      <w:r>
        <w:t>к</w:t>
      </w:r>
      <w:r>
        <w:rPr>
          <w:spacing w:val="-5"/>
        </w:rPr>
        <w:t xml:space="preserve"> </w:t>
      </w:r>
      <w:r>
        <w:t>изучению</w:t>
      </w:r>
      <w:r>
        <w:rPr>
          <w:spacing w:val="-2"/>
        </w:rPr>
        <w:t xml:space="preserve"> </w:t>
      </w:r>
      <w:r>
        <w:t>ОБЗР</w:t>
      </w:r>
      <w:r>
        <w:rPr>
          <w:spacing w:val="-1"/>
        </w:rPr>
        <w:t xml:space="preserve"> </w:t>
      </w:r>
      <w:r>
        <w:t>учитывают</w:t>
      </w:r>
      <w:r>
        <w:rPr>
          <w:spacing w:val="-3"/>
        </w:rPr>
        <w:t xml:space="preserve"> </w:t>
      </w:r>
      <w:r>
        <w:t>современные</w:t>
      </w:r>
      <w:r>
        <w:rPr>
          <w:spacing w:val="-4"/>
        </w:rPr>
        <w:t xml:space="preserve"> </w:t>
      </w:r>
      <w:r>
        <w:t>вызовы</w:t>
      </w:r>
      <w:r>
        <w:rPr>
          <w:spacing w:val="-4"/>
        </w:rPr>
        <w:t xml:space="preserve"> </w:t>
      </w:r>
      <w:r>
        <w:t>и</w:t>
      </w:r>
      <w:r>
        <w:rPr>
          <w:spacing w:val="1"/>
        </w:rPr>
        <w:t xml:space="preserve"> </w:t>
      </w:r>
      <w:r>
        <w:rPr>
          <w:spacing w:val="-2"/>
        </w:rPr>
        <w:t>угрозы.</w:t>
      </w:r>
    </w:p>
    <w:p w14:paraId="747BBB99">
      <w:pPr>
        <w:pStyle w:val="5"/>
        <w:spacing w:before="41" w:line="276" w:lineRule="auto"/>
        <w:ind w:right="282"/>
      </w:pPr>
      <w:r>
        <w:t>ОБЗР входит в предметную область «Основы безопасности и защиты Родины», является обязательным для изучения на уровне среднего общего образования.</w:t>
      </w:r>
    </w:p>
    <w:p w14:paraId="6D69DEF4">
      <w:pPr>
        <w:pStyle w:val="5"/>
        <w:spacing w:line="276" w:lineRule="auto"/>
        <w:ind w:right="275"/>
      </w:pPr>
      <w:r>
        <w:t xml:space="preserve">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w:t>
      </w:r>
      <w:r>
        <w:rPr>
          <w:spacing w:val="-2"/>
        </w:rPr>
        <w:t>государства.</w:t>
      </w:r>
    </w:p>
    <w:p w14:paraId="5F6B335F">
      <w:pPr>
        <w:pStyle w:val="5"/>
        <w:spacing w:before="1" w:line="276" w:lineRule="auto"/>
        <w:ind w:right="275"/>
      </w:pPr>
      <w:r>
        <w:t>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2C12D4C4">
      <w:pPr>
        <w:pStyle w:val="7"/>
        <w:numPr>
          <w:ilvl w:val="0"/>
          <w:numId w:val="24"/>
        </w:numPr>
        <w:tabs>
          <w:tab w:val="left" w:pos="1140"/>
        </w:tabs>
        <w:spacing w:before="1" w:line="276" w:lineRule="auto"/>
        <w:ind w:right="281" w:firstLine="283"/>
        <w:rPr>
          <w:sz w:val="24"/>
        </w:rPr>
      </w:pPr>
      <w:r>
        <w:rPr>
          <w:sz w:val="24"/>
        </w:rP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14:paraId="20126178">
      <w:pPr>
        <w:pStyle w:val="7"/>
        <w:numPr>
          <w:ilvl w:val="0"/>
          <w:numId w:val="24"/>
        </w:numPr>
        <w:tabs>
          <w:tab w:val="left" w:pos="1191"/>
        </w:tabs>
        <w:spacing w:line="278" w:lineRule="auto"/>
        <w:ind w:right="279" w:firstLine="283"/>
        <w:rPr>
          <w:sz w:val="24"/>
        </w:rPr>
      </w:pPr>
      <w:r>
        <w:rPr>
          <w:sz w:val="24"/>
        </w:rPr>
        <w:t>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14:paraId="04C8135B">
      <w:pPr>
        <w:pStyle w:val="7"/>
        <w:numPr>
          <w:ilvl w:val="0"/>
          <w:numId w:val="24"/>
        </w:numPr>
        <w:tabs>
          <w:tab w:val="left" w:pos="1234"/>
        </w:tabs>
        <w:spacing w:line="276" w:lineRule="auto"/>
        <w:ind w:right="277" w:firstLine="283"/>
        <w:rPr>
          <w:sz w:val="24"/>
        </w:rPr>
      </w:pPr>
      <w:r>
        <w:rPr>
          <w:sz w:val="24"/>
        </w:rPr>
        <w:t>сформированность активной жизненной позиции, осознанное понимание значимости личного</w:t>
      </w:r>
      <w:r>
        <w:rPr>
          <w:spacing w:val="-5"/>
          <w:sz w:val="24"/>
        </w:rPr>
        <w:t xml:space="preserve"> </w:t>
      </w:r>
      <w:r>
        <w:rPr>
          <w:sz w:val="24"/>
        </w:rPr>
        <w:t>и</w:t>
      </w:r>
      <w:r>
        <w:rPr>
          <w:spacing w:val="-5"/>
          <w:sz w:val="24"/>
        </w:rPr>
        <w:t xml:space="preserve"> </w:t>
      </w:r>
      <w:r>
        <w:rPr>
          <w:sz w:val="24"/>
        </w:rPr>
        <w:t>группового</w:t>
      </w:r>
      <w:r>
        <w:rPr>
          <w:spacing w:val="-5"/>
          <w:sz w:val="24"/>
        </w:rPr>
        <w:t xml:space="preserve"> </w:t>
      </w:r>
      <w:r>
        <w:rPr>
          <w:sz w:val="24"/>
        </w:rPr>
        <w:t>безопасного</w:t>
      </w:r>
      <w:r>
        <w:rPr>
          <w:spacing w:val="-5"/>
          <w:sz w:val="24"/>
        </w:rPr>
        <w:t xml:space="preserve"> </w:t>
      </w:r>
      <w:r>
        <w:rPr>
          <w:sz w:val="24"/>
        </w:rPr>
        <w:t>поведения</w:t>
      </w:r>
      <w:r>
        <w:rPr>
          <w:spacing w:val="-5"/>
          <w:sz w:val="24"/>
        </w:rPr>
        <w:t xml:space="preserve"> </w:t>
      </w:r>
      <w:r>
        <w:rPr>
          <w:sz w:val="24"/>
        </w:rPr>
        <w:t>в</w:t>
      </w:r>
      <w:r>
        <w:rPr>
          <w:spacing w:val="-6"/>
          <w:sz w:val="24"/>
        </w:rPr>
        <w:t xml:space="preserve"> </w:t>
      </w:r>
      <w:r>
        <w:rPr>
          <w:sz w:val="24"/>
        </w:rPr>
        <w:t>интересах</w:t>
      </w:r>
      <w:r>
        <w:rPr>
          <w:spacing w:val="-3"/>
          <w:sz w:val="24"/>
        </w:rPr>
        <w:t xml:space="preserve"> </w:t>
      </w:r>
      <w:r>
        <w:rPr>
          <w:sz w:val="24"/>
        </w:rPr>
        <w:t>благополучия</w:t>
      </w:r>
      <w:r>
        <w:rPr>
          <w:spacing w:val="-5"/>
          <w:sz w:val="24"/>
        </w:rPr>
        <w:t xml:space="preserve"> </w:t>
      </w:r>
      <w:r>
        <w:rPr>
          <w:sz w:val="24"/>
        </w:rPr>
        <w:t>и</w:t>
      </w:r>
      <w:r>
        <w:rPr>
          <w:spacing w:val="-2"/>
          <w:sz w:val="24"/>
        </w:rPr>
        <w:t xml:space="preserve"> </w:t>
      </w:r>
      <w:r>
        <w:rPr>
          <w:sz w:val="24"/>
        </w:rPr>
        <w:t>устойчивого</w:t>
      </w:r>
      <w:r>
        <w:rPr>
          <w:spacing w:val="-5"/>
          <w:sz w:val="24"/>
        </w:rPr>
        <w:t xml:space="preserve"> </w:t>
      </w:r>
      <w:r>
        <w:rPr>
          <w:sz w:val="24"/>
        </w:rPr>
        <w:t>развития личности, общества и государства;</w:t>
      </w:r>
    </w:p>
    <w:p w14:paraId="49544B88">
      <w:pPr>
        <w:pStyle w:val="7"/>
        <w:numPr>
          <w:ilvl w:val="0"/>
          <w:numId w:val="24"/>
        </w:numPr>
        <w:tabs>
          <w:tab w:val="left" w:pos="1148"/>
        </w:tabs>
        <w:spacing w:line="276" w:lineRule="auto"/>
        <w:ind w:right="270" w:firstLine="283"/>
        <w:rPr>
          <w:sz w:val="24"/>
        </w:rPr>
      </w:pPr>
      <w:r>
        <w:rPr>
          <w:sz w:val="24"/>
        </w:rPr>
        <w:t>знание и понимание роли личности, общества и государства в решении задач обеспечения национальной</w:t>
      </w:r>
      <w:r>
        <w:rPr>
          <w:spacing w:val="-1"/>
          <w:sz w:val="24"/>
        </w:rPr>
        <w:t xml:space="preserve"> </w:t>
      </w:r>
      <w:r>
        <w:rPr>
          <w:sz w:val="24"/>
        </w:rPr>
        <w:t>безопасности</w:t>
      </w:r>
      <w:r>
        <w:rPr>
          <w:spacing w:val="-1"/>
          <w:sz w:val="24"/>
        </w:rPr>
        <w:t xml:space="preserve"> </w:t>
      </w:r>
      <w:r>
        <w:rPr>
          <w:sz w:val="24"/>
        </w:rPr>
        <w:t>и</w:t>
      </w:r>
      <w:r>
        <w:rPr>
          <w:spacing w:val="-4"/>
          <w:sz w:val="24"/>
        </w:rPr>
        <w:t xml:space="preserve"> </w:t>
      </w:r>
      <w:r>
        <w:rPr>
          <w:sz w:val="24"/>
        </w:rPr>
        <w:t>защиты</w:t>
      </w:r>
      <w:r>
        <w:rPr>
          <w:spacing w:val="-4"/>
          <w:sz w:val="24"/>
        </w:rPr>
        <w:t xml:space="preserve"> </w:t>
      </w:r>
      <w:r>
        <w:rPr>
          <w:sz w:val="24"/>
        </w:rPr>
        <w:t>населения</w:t>
      </w:r>
      <w:r>
        <w:rPr>
          <w:spacing w:val="-2"/>
          <w:sz w:val="24"/>
        </w:rPr>
        <w:t xml:space="preserve"> </w:t>
      </w:r>
      <w:r>
        <w:rPr>
          <w:sz w:val="24"/>
        </w:rPr>
        <w:t>от</w:t>
      </w:r>
      <w:r>
        <w:rPr>
          <w:spacing w:val="-2"/>
          <w:sz w:val="24"/>
        </w:rPr>
        <w:t xml:space="preserve"> </w:t>
      </w:r>
      <w:r>
        <w:rPr>
          <w:sz w:val="24"/>
        </w:rPr>
        <w:t>опасных</w:t>
      </w:r>
      <w:r>
        <w:rPr>
          <w:spacing w:val="-3"/>
          <w:sz w:val="24"/>
        </w:rPr>
        <w:t xml:space="preserve"> </w:t>
      </w:r>
      <w:r>
        <w:rPr>
          <w:sz w:val="24"/>
        </w:rPr>
        <w:t>и</w:t>
      </w:r>
      <w:r>
        <w:rPr>
          <w:spacing w:val="-1"/>
          <w:sz w:val="24"/>
        </w:rPr>
        <w:t xml:space="preserve"> </w:t>
      </w:r>
      <w:r>
        <w:rPr>
          <w:sz w:val="24"/>
        </w:rPr>
        <w:t>чрезвычайных</w:t>
      </w:r>
      <w:r>
        <w:rPr>
          <w:spacing w:val="-1"/>
          <w:sz w:val="24"/>
        </w:rPr>
        <w:t xml:space="preserve"> </w:t>
      </w:r>
      <w:r>
        <w:rPr>
          <w:sz w:val="24"/>
        </w:rPr>
        <w:t>ситуаций</w:t>
      </w:r>
      <w:r>
        <w:rPr>
          <w:spacing w:val="-1"/>
          <w:sz w:val="24"/>
        </w:rPr>
        <w:t xml:space="preserve"> </w:t>
      </w:r>
      <w:r>
        <w:rPr>
          <w:sz w:val="24"/>
        </w:rPr>
        <w:t>мирного и военного времени.</w:t>
      </w:r>
    </w:p>
    <w:p w14:paraId="044CAE5B">
      <w:pPr>
        <w:pStyle w:val="5"/>
        <w:spacing w:line="278" w:lineRule="auto"/>
        <w:ind w:right="273"/>
      </w:pPr>
      <w:r>
        <w:t>Всего на изучение ОБЗР на уровне среднего общего образования рекомендуется отводить 68 часов</w:t>
      </w:r>
      <w:r>
        <w:rPr>
          <w:spacing w:val="24"/>
        </w:rPr>
        <w:t xml:space="preserve"> </w:t>
      </w:r>
      <w:r>
        <w:t>в</w:t>
      </w:r>
      <w:r>
        <w:rPr>
          <w:spacing w:val="26"/>
        </w:rPr>
        <w:t xml:space="preserve"> </w:t>
      </w:r>
      <w:r>
        <w:t>10–11</w:t>
      </w:r>
      <w:r>
        <w:rPr>
          <w:spacing w:val="26"/>
        </w:rPr>
        <w:t xml:space="preserve"> </w:t>
      </w:r>
      <w:r>
        <w:t>классах.</w:t>
      </w:r>
      <w:r>
        <w:rPr>
          <w:spacing w:val="26"/>
        </w:rPr>
        <w:t xml:space="preserve"> </w:t>
      </w:r>
      <w:r>
        <w:t>При</w:t>
      </w:r>
      <w:r>
        <w:rPr>
          <w:spacing w:val="27"/>
        </w:rPr>
        <w:t xml:space="preserve"> </w:t>
      </w:r>
      <w:r>
        <w:t>этом</w:t>
      </w:r>
      <w:r>
        <w:rPr>
          <w:spacing w:val="25"/>
        </w:rPr>
        <w:t xml:space="preserve"> </w:t>
      </w:r>
      <w:r>
        <w:t>порядок</w:t>
      </w:r>
      <w:r>
        <w:rPr>
          <w:spacing w:val="27"/>
        </w:rPr>
        <w:t xml:space="preserve"> </w:t>
      </w:r>
      <w:r>
        <w:t>освоения</w:t>
      </w:r>
      <w:r>
        <w:rPr>
          <w:spacing w:val="29"/>
        </w:rPr>
        <w:t xml:space="preserve"> </w:t>
      </w:r>
      <w:r>
        <w:t>программы</w:t>
      </w:r>
      <w:r>
        <w:rPr>
          <w:spacing w:val="26"/>
        </w:rPr>
        <w:t xml:space="preserve"> </w:t>
      </w:r>
      <w:r>
        <w:t>определяется</w:t>
      </w:r>
      <w:r>
        <w:rPr>
          <w:spacing w:val="27"/>
        </w:rPr>
        <w:t xml:space="preserve"> </w:t>
      </w:r>
      <w:r>
        <w:rPr>
          <w:spacing w:val="-2"/>
        </w:rPr>
        <w:t>образовательной</w:t>
      </w:r>
    </w:p>
    <w:p w14:paraId="31B47A04">
      <w:pPr>
        <w:pStyle w:val="5"/>
        <w:spacing w:line="278" w:lineRule="auto"/>
        <w:sectPr>
          <w:pgSz w:w="11900" w:h="16850"/>
          <w:pgMar w:top="140" w:right="283" w:bottom="480" w:left="708" w:header="0" w:footer="297" w:gutter="0"/>
          <w:cols w:space="720" w:num="1"/>
        </w:sectPr>
      </w:pPr>
    </w:p>
    <w:p w14:paraId="40024F84">
      <w:pPr>
        <w:pStyle w:val="5"/>
        <w:spacing w:before="264" w:line="276" w:lineRule="auto"/>
        <w:ind w:right="277" w:firstLine="0"/>
      </w:pPr>
      <w:r>
        <w:t>организацией, которая вправе самостоятельно определять последовательность тематических линий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14:paraId="02AB555E">
      <w:pPr>
        <w:pStyle w:val="2"/>
        <w:spacing w:before="6"/>
        <w:ind w:left="4582"/>
      </w:pPr>
      <w:r>
        <w:t>Содержание</w:t>
      </w:r>
      <w:r>
        <w:rPr>
          <w:spacing w:val="-11"/>
        </w:rPr>
        <w:t xml:space="preserve"> </w:t>
      </w:r>
      <w:r>
        <w:rPr>
          <w:spacing w:val="-2"/>
        </w:rPr>
        <w:t>обучения.</w:t>
      </w:r>
    </w:p>
    <w:p w14:paraId="4BC3E44D">
      <w:pPr>
        <w:pStyle w:val="5"/>
        <w:spacing w:before="36"/>
        <w:ind w:firstLine="0"/>
      </w:pPr>
      <w:r>
        <w:t>Модуль</w:t>
      </w:r>
      <w:r>
        <w:rPr>
          <w:spacing w:val="-6"/>
        </w:rPr>
        <w:t xml:space="preserve"> </w:t>
      </w:r>
      <w:r>
        <w:t>№</w:t>
      </w:r>
      <w:r>
        <w:rPr>
          <w:spacing w:val="-4"/>
        </w:rPr>
        <w:t xml:space="preserve"> </w:t>
      </w:r>
      <w:r>
        <w:t>1</w:t>
      </w:r>
      <w:r>
        <w:rPr>
          <w:spacing w:val="1"/>
        </w:rPr>
        <w:t xml:space="preserve"> </w:t>
      </w:r>
      <w:r>
        <w:t>«Безопасное</w:t>
      </w:r>
      <w:r>
        <w:rPr>
          <w:spacing w:val="-4"/>
        </w:rPr>
        <w:t xml:space="preserve"> </w:t>
      </w:r>
      <w:r>
        <w:t>и устойчивое</w:t>
      </w:r>
      <w:r>
        <w:rPr>
          <w:spacing w:val="-5"/>
        </w:rPr>
        <w:t xml:space="preserve"> </w:t>
      </w:r>
      <w:r>
        <w:t>развитие</w:t>
      </w:r>
      <w:r>
        <w:rPr>
          <w:spacing w:val="-4"/>
        </w:rPr>
        <w:t xml:space="preserve"> </w:t>
      </w:r>
      <w:r>
        <w:t>личности,</w:t>
      </w:r>
      <w:r>
        <w:rPr>
          <w:spacing w:val="-3"/>
        </w:rPr>
        <w:t xml:space="preserve"> </w:t>
      </w:r>
      <w:r>
        <w:t>общества,</w:t>
      </w:r>
      <w:r>
        <w:rPr>
          <w:spacing w:val="-3"/>
        </w:rPr>
        <w:t xml:space="preserve"> </w:t>
      </w:r>
      <w:r>
        <w:rPr>
          <w:spacing w:val="-2"/>
        </w:rPr>
        <w:t>государства»:</w:t>
      </w:r>
    </w:p>
    <w:p w14:paraId="3E34D59B">
      <w:pPr>
        <w:pStyle w:val="7"/>
        <w:numPr>
          <w:ilvl w:val="0"/>
          <w:numId w:val="24"/>
        </w:numPr>
        <w:tabs>
          <w:tab w:val="left" w:pos="1132"/>
        </w:tabs>
        <w:spacing w:before="41"/>
        <w:ind w:left="1132" w:hanging="138"/>
        <w:rPr>
          <w:sz w:val="24"/>
        </w:rPr>
      </w:pPr>
      <w:r>
        <w:rPr>
          <w:sz w:val="24"/>
        </w:rPr>
        <w:t>правовая</w:t>
      </w:r>
      <w:r>
        <w:rPr>
          <w:spacing w:val="-5"/>
          <w:sz w:val="24"/>
        </w:rPr>
        <w:t xml:space="preserve"> </w:t>
      </w:r>
      <w:r>
        <w:rPr>
          <w:sz w:val="24"/>
        </w:rPr>
        <w:t>основа</w:t>
      </w:r>
      <w:r>
        <w:rPr>
          <w:spacing w:val="-6"/>
          <w:sz w:val="24"/>
        </w:rPr>
        <w:t xml:space="preserve"> </w:t>
      </w:r>
      <w:r>
        <w:rPr>
          <w:sz w:val="24"/>
        </w:rPr>
        <w:t>обеспечения</w:t>
      </w:r>
      <w:r>
        <w:rPr>
          <w:spacing w:val="-4"/>
          <w:sz w:val="24"/>
        </w:rPr>
        <w:t xml:space="preserve"> </w:t>
      </w:r>
      <w:r>
        <w:rPr>
          <w:sz w:val="24"/>
        </w:rPr>
        <w:t>национальной</w:t>
      </w:r>
      <w:r>
        <w:rPr>
          <w:spacing w:val="-6"/>
          <w:sz w:val="24"/>
        </w:rPr>
        <w:t xml:space="preserve"> </w:t>
      </w:r>
      <w:r>
        <w:rPr>
          <w:spacing w:val="-2"/>
          <w:sz w:val="24"/>
        </w:rPr>
        <w:t>безопасности;</w:t>
      </w:r>
    </w:p>
    <w:p w14:paraId="0788C7B0">
      <w:pPr>
        <w:pStyle w:val="7"/>
        <w:numPr>
          <w:ilvl w:val="0"/>
          <w:numId w:val="24"/>
        </w:numPr>
        <w:tabs>
          <w:tab w:val="left" w:pos="1132"/>
        </w:tabs>
        <w:spacing w:before="41"/>
        <w:ind w:left="1132" w:hanging="138"/>
        <w:rPr>
          <w:sz w:val="24"/>
        </w:rPr>
      </w:pPr>
      <w:r>
        <w:rPr>
          <w:sz w:val="24"/>
        </w:rPr>
        <w:t>принципы</w:t>
      </w:r>
      <w:r>
        <w:rPr>
          <w:spacing w:val="-7"/>
          <w:sz w:val="24"/>
        </w:rPr>
        <w:t xml:space="preserve"> </w:t>
      </w:r>
      <w:r>
        <w:rPr>
          <w:sz w:val="24"/>
        </w:rPr>
        <w:t>обеспечения</w:t>
      </w:r>
      <w:r>
        <w:rPr>
          <w:spacing w:val="-7"/>
          <w:sz w:val="24"/>
        </w:rPr>
        <w:t xml:space="preserve"> </w:t>
      </w:r>
      <w:r>
        <w:rPr>
          <w:sz w:val="24"/>
        </w:rPr>
        <w:t>национальной</w:t>
      </w:r>
      <w:r>
        <w:rPr>
          <w:spacing w:val="-6"/>
          <w:sz w:val="24"/>
        </w:rPr>
        <w:t xml:space="preserve"> </w:t>
      </w:r>
      <w:r>
        <w:rPr>
          <w:spacing w:val="-2"/>
          <w:sz w:val="24"/>
        </w:rPr>
        <w:t>безопасности;</w:t>
      </w:r>
    </w:p>
    <w:p w14:paraId="797217DE">
      <w:pPr>
        <w:pStyle w:val="7"/>
        <w:numPr>
          <w:ilvl w:val="0"/>
          <w:numId w:val="24"/>
        </w:numPr>
        <w:tabs>
          <w:tab w:val="left" w:pos="1320"/>
          <w:tab w:val="left" w:pos="2718"/>
          <w:tab w:val="left" w:pos="4454"/>
          <w:tab w:val="left" w:pos="5993"/>
          <w:tab w:val="left" w:pos="6583"/>
          <w:tab w:val="left" w:pos="7640"/>
          <w:tab w:val="left" w:pos="9175"/>
        </w:tabs>
        <w:spacing w:before="43" w:line="276" w:lineRule="auto"/>
        <w:ind w:right="278" w:firstLine="283"/>
        <w:jc w:val="left"/>
        <w:rPr>
          <w:sz w:val="24"/>
        </w:rPr>
      </w:pPr>
      <w:r>
        <w:rPr>
          <w:spacing w:val="-2"/>
          <w:sz w:val="24"/>
        </w:rPr>
        <w:t>реализация</w:t>
      </w:r>
      <w:r>
        <w:rPr>
          <w:sz w:val="24"/>
        </w:rPr>
        <w:tab/>
      </w:r>
      <w:r>
        <w:rPr>
          <w:spacing w:val="-2"/>
          <w:sz w:val="24"/>
        </w:rPr>
        <w:t>национальных</w:t>
      </w:r>
      <w:r>
        <w:rPr>
          <w:sz w:val="24"/>
        </w:rPr>
        <w:tab/>
      </w:r>
      <w:r>
        <w:rPr>
          <w:spacing w:val="-2"/>
          <w:sz w:val="24"/>
        </w:rPr>
        <w:t>приоритетов</w:t>
      </w:r>
      <w:r>
        <w:rPr>
          <w:sz w:val="24"/>
        </w:rPr>
        <w:tab/>
      </w:r>
      <w:r>
        <w:rPr>
          <w:spacing w:val="-4"/>
          <w:sz w:val="24"/>
        </w:rPr>
        <w:t>как</w:t>
      </w:r>
      <w:r>
        <w:rPr>
          <w:sz w:val="24"/>
        </w:rPr>
        <w:tab/>
      </w:r>
      <w:r>
        <w:rPr>
          <w:spacing w:val="-2"/>
          <w:sz w:val="24"/>
        </w:rPr>
        <w:t>условие</w:t>
      </w:r>
      <w:r>
        <w:rPr>
          <w:sz w:val="24"/>
        </w:rPr>
        <w:tab/>
      </w:r>
      <w:r>
        <w:rPr>
          <w:spacing w:val="-2"/>
          <w:sz w:val="24"/>
        </w:rPr>
        <w:t>обеспечения</w:t>
      </w:r>
      <w:r>
        <w:rPr>
          <w:sz w:val="24"/>
        </w:rPr>
        <w:tab/>
      </w:r>
      <w:r>
        <w:rPr>
          <w:spacing w:val="-2"/>
          <w:sz w:val="24"/>
        </w:rPr>
        <w:t xml:space="preserve">национальной </w:t>
      </w:r>
      <w:r>
        <w:rPr>
          <w:sz w:val="24"/>
        </w:rPr>
        <w:t>безопасности и устойчивого развития Российской Федерации;</w:t>
      </w:r>
    </w:p>
    <w:p w14:paraId="0C6068C6">
      <w:pPr>
        <w:pStyle w:val="7"/>
        <w:numPr>
          <w:ilvl w:val="0"/>
          <w:numId w:val="24"/>
        </w:numPr>
        <w:tabs>
          <w:tab w:val="left" w:pos="1301"/>
          <w:tab w:val="left" w:pos="3159"/>
          <w:tab w:val="left" w:pos="4406"/>
          <w:tab w:val="left" w:pos="5857"/>
          <w:tab w:val="left" w:pos="6214"/>
          <w:tab w:val="left" w:pos="7404"/>
          <w:tab w:val="left" w:pos="7745"/>
          <w:tab w:val="left" w:pos="9143"/>
        </w:tabs>
        <w:spacing w:line="276" w:lineRule="auto"/>
        <w:ind w:right="281" w:firstLine="283"/>
        <w:jc w:val="left"/>
        <w:rPr>
          <w:sz w:val="24"/>
        </w:rPr>
      </w:pPr>
      <w:r>
        <w:rPr>
          <w:spacing w:val="-2"/>
          <w:sz w:val="24"/>
        </w:rPr>
        <w:t>взаимодействие</w:t>
      </w:r>
      <w:r>
        <w:rPr>
          <w:sz w:val="24"/>
        </w:rPr>
        <w:tab/>
      </w:r>
      <w:r>
        <w:rPr>
          <w:spacing w:val="-2"/>
          <w:sz w:val="24"/>
        </w:rPr>
        <w:t>личности,</w:t>
      </w:r>
      <w:r>
        <w:rPr>
          <w:sz w:val="24"/>
        </w:rPr>
        <w:tab/>
      </w:r>
      <w:r>
        <w:rPr>
          <w:spacing w:val="-2"/>
          <w:sz w:val="24"/>
        </w:rPr>
        <w:t>государства</w:t>
      </w:r>
      <w:r>
        <w:rPr>
          <w:sz w:val="24"/>
        </w:rPr>
        <w:tab/>
      </w:r>
      <w:r>
        <w:rPr>
          <w:spacing w:val="-10"/>
          <w:sz w:val="24"/>
        </w:rPr>
        <w:t>и</w:t>
      </w:r>
      <w:r>
        <w:rPr>
          <w:sz w:val="24"/>
        </w:rPr>
        <w:tab/>
      </w:r>
      <w:r>
        <w:rPr>
          <w:spacing w:val="-2"/>
          <w:sz w:val="24"/>
        </w:rPr>
        <w:t>общества</w:t>
      </w:r>
      <w:r>
        <w:rPr>
          <w:sz w:val="24"/>
        </w:rPr>
        <w:tab/>
      </w:r>
      <w:r>
        <w:rPr>
          <w:spacing w:val="-10"/>
          <w:sz w:val="24"/>
        </w:rPr>
        <w:t>в</w:t>
      </w:r>
      <w:r>
        <w:rPr>
          <w:sz w:val="24"/>
        </w:rPr>
        <w:tab/>
      </w:r>
      <w:r>
        <w:rPr>
          <w:spacing w:val="-2"/>
          <w:sz w:val="24"/>
        </w:rPr>
        <w:t>реализации</w:t>
      </w:r>
      <w:r>
        <w:rPr>
          <w:sz w:val="24"/>
        </w:rPr>
        <w:tab/>
      </w:r>
      <w:r>
        <w:rPr>
          <w:spacing w:val="-2"/>
          <w:sz w:val="24"/>
        </w:rPr>
        <w:t>национальных приоритетов;</w:t>
      </w:r>
    </w:p>
    <w:p w14:paraId="6F66BAA8">
      <w:pPr>
        <w:pStyle w:val="5"/>
        <w:spacing w:line="278" w:lineRule="auto"/>
        <w:jc w:val="left"/>
      </w:pPr>
      <w:r>
        <w:t>роль</w:t>
      </w:r>
      <w:r>
        <w:rPr>
          <w:spacing w:val="80"/>
        </w:rPr>
        <w:t xml:space="preserve"> </w:t>
      </w:r>
      <w:r>
        <w:t>правоохранительных</w:t>
      </w:r>
      <w:r>
        <w:rPr>
          <w:spacing w:val="80"/>
        </w:rPr>
        <w:t xml:space="preserve"> </w:t>
      </w:r>
      <w:r>
        <w:t>органов</w:t>
      </w:r>
      <w:r>
        <w:rPr>
          <w:spacing w:val="80"/>
        </w:rPr>
        <w:t xml:space="preserve"> </w:t>
      </w:r>
      <w:r>
        <w:t>и</w:t>
      </w:r>
      <w:r>
        <w:rPr>
          <w:spacing w:val="80"/>
        </w:rPr>
        <w:t xml:space="preserve"> </w:t>
      </w:r>
      <w:r>
        <w:t>специальных</w:t>
      </w:r>
      <w:r>
        <w:rPr>
          <w:spacing w:val="80"/>
        </w:rPr>
        <w:t xml:space="preserve"> </w:t>
      </w:r>
      <w:r>
        <w:t>служб</w:t>
      </w:r>
      <w:r>
        <w:rPr>
          <w:spacing w:val="80"/>
        </w:rPr>
        <w:t xml:space="preserve"> </w:t>
      </w:r>
      <w:r>
        <w:t>в</w:t>
      </w:r>
      <w:r>
        <w:rPr>
          <w:spacing w:val="80"/>
        </w:rPr>
        <w:t xml:space="preserve"> </w:t>
      </w:r>
      <w:r>
        <w:t>обеспечении</w:t>
      </w:r>
      <w:r>
        <w:rPr>
          <w:spacing w:val="80"/>
        </w:rPr>
        <w:t xml:space="preserve"> </w:t>
      </w:r>
      <w:r>
        <w:t xml:space="preserve">национальной </w:t>
      </w:r>
      <w:r>
        <w:rPr>
          <w:spacing w:val="-2"/>
        </w:rPr>
        <w:t>безопасности;</w:t>
      </w:r>
    </w:p>
    <w:p w14:paraId="46CC608F">
      <w:pPr>
        <w:pStyle w:val="7"/>
        <w:numPr>
          <w:ilvl w:val="0"/>
          <w:numId w:val="24"/>
        </w:numPr>
        <w:tabs>
          <w:tab w:val="left" w:pos="1132"/>
        </w:tabs>
        <w:spacing w:line="272" w:lineRule="exact"/>
        <w:ind w:left="1132" w:hanging="138"/>
        <w:jc w:val="left"/>
        <w:rPr>
          <w:sz w:val="24"/>
        </w:rPr>
      </w:pPr>
      <w:r>
        <w:rPr>
          <w:sz w:val="24"/>
        </w:rPr>
        <w:t>роль</w:t>
      </w:r>
      <w:r>
        <w:rPr>
          <w:spacing w:val="-6"/>
          <w:sz w:val="24"/>
        </w:rPr>
        <w:t xml:space="preserve"> </w:t>
      </w:r>
      <w:r>
        <w:rPr>
          <w:sz w:val="24"/>
        </w:rPr>
        <w:t>личности,</w:t>
      </w:r>
      <w:r>
        <w:rPr>
          <w:spacing w:val="-4"/>
          <w:sz w:val="24"/>
        </w:rPr>
        <w:t xml:space="preserve"> </w:t>
      </w:r>
      <w:r>
        <w:rPr>
          <w:sz w:val="24"/>
        </w:rPr>
        <w:t>общества</w:t>
      </w:r>
      <w:r>
        <w:rPr>
          <w:spacing w:val="-5"/>
          <w:sz w:val="24"/>
        </w:rPr>
        <w:t xml:space="preserve"> </w:t>
      </w:r>
      <w:r>
        <w:rPr>
          <w:sz w:val="24"/>
        </w:rPr>
        <w:t>и</w:t>
      </w:r>
      <w:r>
        <w:rPr>
          <w:spacing w:val="-4"/>
          <w:sz w:val="24"/>
        </w:rPr>
        <w:t xml:space="preserve"> </w:t>
      </w:r>
      <w:r>
        <w:rPr>
          <w:sz w:val="24"/>
        </w:rPr>
        <w:t>государства</w:t>
      </w:r>
      <w:r>
        <w:rPr>
          <w:spacing w:val="-5"/>
          <w:sz w:val="24"/>
        </w:rPr>
        <w:t xml:space="preserve"> </w:t>
      </w:r>
      <w:r>
        <w:rPr>
          <w:sz w:val="24"/>
        </w:rPr>
        <w:t>в</w:t>
      </w:r>
      <w:r>
        <w:rPr>
          <w:spacing w:val="-4"/>
          <w:sz w:val="24"/>
        </w:rPr>
        <w:t xml:space="preserve"> </w:t>
      </w:r>
      <w:r>
        <w:rPr>
          <w:sz w:val="24"/>
        </w:rPr>
        <w:t>предупреждении</w:t>
      </w:r>
      <w:r>
        <w:rPr>
          <w:spacing w:val="-4"/>
          <w:sz w:val="24"/>
        </w:rPr>
        <w:t xml:space="preserve"> </w:t>
      </w:r>
      <w:r>
        <w:rPr>
          <w:sz w:val="24"/>
        </w:rPr>
        <w:t>противоправной</w:t>
      </w:r>
      <w:r>
        <w:rPr>
          <w:spacing w:val="-3"/>
          <w:sz w:val="24"/>
        </w:rPr>
        <w:t xml:space="preserve"> </w:t>
      </w:r>
      <w:r>
        <w:rPr>
          <w:spacing w:val="-2"/>
          <w:sz w:val="24"/>
        </w:rPr>
        <w:t>деятельности;</w:t>
      </w:r>
    </w:p>
    <w:p w14:paraId="5B686325">
      <w:pPr>
        <w:pStyle w:val="7"/>
        <w:numPr>
          <w:ilvl w:val="0"/>
          <w:numId w:val="24"/>
        </w:numPr>
        <w:tabs>
          <w:tab w:val="left" w:pos="1172"/>
        </w:tabs>
        <w:spacing w:before="39" w:line="276" w:lineRule="auto"/>
        <w:ind w:right="280" w:firstLine="283"/>
        <w:jc w:val="left"/>
        <w:rPr>
          <w:sz w:val="24"/>
        </w:rPr>
      </w:pPr>
      <w:r>
        <w:rPr>
          <w:sz w:val="24"/>
        </w:rPr>
        <w:t>Единая</w:t>
      </w:r>
      <w:r>
        <w:rPr>
          <w:spacing w:val="35"/>
          <w:sz w:val="24"/>
        </w:rPr>
        <w:t xml:space="preserve"> </w:t>
      </w:r>
      <w:r>
        <w:rPr>
          <w:sz w:val="24"/>
        </w:rPr>
        <w:t>государственная</w:t>
      </w:r>
      <w:r>
        <w:rPr>
          <w:spacing w:val="35"/>
          <w:sz w:val="24"/>
        </w:rPr>
        <w:t xml:space="preserve"> </w:t>
      </w:r>
      <w:r>
        <w:rPr>
          <w:sz w:val="24"/>
        </w:rPr>
        <w:t>система</w:t>
      </w:r>
      <w:r>
        <w:rPr>
          <w:spacing w:val="34"/>
          <w:sz w:val="24"/>
        </w:rPr>
        <w:t xml:space="preserve"> </w:t>
      </w:r>
      <w:r>
        <w:rPr>
          <w:sz w:val="24"/>
        </w:rPr>
        <w:t>предупреждения</w:t>
      </w:r>
      <w:r>
        <w:rPr>
          <w:spacing w:val="35"/>
          <w:sz w:val="24"/>
        </w:rPr>
        <w:t xml:space="preserve"> </w:t>
      </w:r>
      <w:r>
        <w:rPr>
          <w:sz w:val="24"/>
        </w:rPr>
        <w:t>и</w:t>
      </w:r>
      <w:r>
        <w:rPr>
          <w:spacing w:val="36"/>
          <w:sz w:val="24"/>
        </w:rPr>
        <w:t xml:space="preserve"> </w:t>
      </w:r>
      <w:r>
        <w:rPr>
          <w:sz w:val="24"/>
        </w:rPr>
        <w:t>ликвидации</w:t>
      </w:r>
      <w:r>
        <w:rPr>
          <w:spacing w:val="34"/>
          <w:sz w:val="24"/>
        </w:rPr>
        <w:t xml:space="preserve"> </w:t>
      </w:r>
      <w:r>
        <w:rPr>
          <w:sz w:val="24"/>
        </w:rPr>
        <w:t>чрезвычайных</w:t>
      </w:r>
      <w:r>
        <w:rPr>
          <w:spacing w:val="37"/>
          <w:sz w:val="24"/>
        </w:rPr>
        <w:t xml:space="preserve"> </w:t>
      </w:r>
      <w:r>
        <w:rPr>
          <w:sz w:val="24"/>
        </w:rPr>
        <w:t>ситуаций (РСЧС), структура, режимы функционирования;</w:t>
      </w:r>
    </w:p>
    <w:p w14:paraId="47A41653">
      <w:pPr>
        <w:pStyle w:val="7"/>
        <w:numPr>
          <w:ilvl w:val="0"/>
          <w:numId w:val="24"/>
        </w:numPr>
        <w:tabs>
          <w:tab w:val="left" w:pos="1145"/>
        </w:tabs>
        <w:spacing w:before="2" w:line="276" w:lineRule="auto"/>
        <w:ind w:right="283" w:firstLine="283"/>
        <w:jc w:val="left"/>
        <w:rPr>
          <w:sz w:val="24"/>
        </w:rPr>
      </w:pPr>
      <w:r>
        <w:rPr>
          <w:sz w:val="24"/>
        </w:rPr>
        <w:t xml:space="preserve">территориальный и функциональный принцип организации РСЧС, ее задачи и примеры их </w:t>
      </w:r>
      <w:r>
        <w:rPr>
          <w:spacing w:val="-2"/>
          <w:sz w:val="24"/>
        </w:rPr>
        <w:t>решения;</w:t>
      </w:r>
    </w:p>
    <w:p w14:paraId="07352C85">
      <w:pPr>
        <w:pStyle w:val="7"/>
        <w:numPr>
          <w:ilvl w:val="0"/>
          <w:numId w:val="24"/>
        </w:numPr>
        <w:tabs>
          <w:tab w:val="left" w:pos="1132"/>
        </w:tabs>
        <w:spacing w:line="275" w:lineRule="exact"/>
        <w:ind w:left="1132" w:hanging="138"/>
        <w:jc w:val="left"/>
        <w:rPr>
          <w:sz w:val="24"/>
        </w:rPr>
      </w:pPr>
      <w:r>
        <w:rPr>
          <w:sz w:val="24"/>
        </w:rPr>
        <w:t>права</w:t>
      </w:r>
      <w:r>
        <w:rPr>
          <w:spacing w:val="-6"/>
          <w:sz w:val="24"/>
        </w:rPr>
        <w:t xml:space="preserve"> </w:t>
      </w:r>
      <w:r>
        <w:rPr>
          <w:sz w:val="24"/>
        </w:rPr>
        <w:t>и</w:t>
      </w:r>
      <w:r>
        <w:rPr>
          <w:spacing w:val="-2"/>
          <w:sz w:val="24"/>
        </w:rPr>
        <w:t xml:space="preserve"> </w:t>
      </w:r>
      <w:r>
        <w:rPr>
          <w:sz w:val="24"/>
        </w:rPr>
        <w:t>обязанности</w:t>
      </w:r>
      <w:r>
        <w:rPr>
          <w:spacing w:val="-2"/>
          <w:sz w:val="24"/>
        </w:rPr>
        <w:t xml:space="preserve"> </w:t>
      </w:r>
      <w:r>
        <w:rPr>
          <w:sz w:val="24"/>
        </w:rPr>
        <w:t>граждан</w:t>
      </w:r>
      <w:r>
        <w:rPr>
          <w:spacing w:val="-2"/>
          <w:sz w:val="24"/>
        </w:rPr>
        <w:t xml:space="preserve"> </w:t>
      </w:r>
      <w:r>
        <w:rPr>
          <w:sz w:val="24"/>
        </w:rPr>
        <w:t>в</w:t>
      </w:r>
      <w:r>
        <w:rPr>
          <w:spacing w:val="-2"/>
          <w:sz w:val="24"/>
        </w:rPr>
        <w:t xml:space="preserve"> </w:t>
      </w:r>
      <w:r>
        <w:rPr>
          <w:sz w:val="24"/>
        </w:rPr>
        <w:t>области</w:t>
      </w:r>
      <w:r>
        <w:rPr>
          <w:spacing w:val="-2"/>
          <w:sz w:val="24"/>
        </w:rPr>
        <w:t xml:space="preserve"> </w:t>
      </w:r>
      <w:r>
        <w:rPr>
          <w:sz w:val="24"/>
        </w:rPr>
        <w:t>защиты</w:t>
      </w:r>
      <w:r>
        <w:rPr>
          <w:spacing w:val="-2"/>
          <w:sz w:val="24"/>
        </w:rPr>
        <w:t xml:space="preserve"> </w:t>
      </w:r>
      <w:r>
        <w:rPr>
          <w:sz w:val="24"/>
        </w:rPr>
        <w:t>от</w:t>
      </w:r>
      <w:r>
        <w:rPr>
          <w:spacing w:val="-2"/>
          <w:sz w:val="24"/>
        </w:rPr>
        <w:t xml:space="preserve"> </w:t>
      </w:r>
      <w:r>
        <w:rPr>
          <w:sz w:val="24"/>
        </w:rPr>
        <w:t xml:space="preserve">чрезвычайных </w:t>
      </w:r>
      <w:r>
        <w:rPr>
          <w:spacing w:val="-2"/>
          <w:sz w:val="24"/>
        </w:rPr>
        <w:t>ситуаций;</w:t>
      </w:r>
    </w:p>
    <w:p w14:paraId="0D22CD23">
      <w:pPr>
        <w:pStyle w:val="7"/>
        <w:numPr>
          <w:ilvl w:val="0"/>
          <w:numId w:val="24"/>
        </w:numPr>
        <w:tabs>
          <w:tab w:val="left" w:pos="1132"/>
        </w:tabs>
        <w:spacing w:before="40"/>
        <w:ind w:left="1132" w:hanging="138"/>
        <w:jc w:val="left"/>
        <w:rPr>
          <w:sz w:val="24"/>
        </w:rPr>
      </w:pPr>
      <w:r>
        <w:rPr>
          <w:sz w:val="24"/>
        </w:rPr>
        <w:t>задачи</w:t>
      </w:r>
      <w:r>
        <w:rPr>
          <w:spacing w:val="-4"/>
          <w:sz w:val="24"/>
        </w:rPr>
        <w:t xml:space="preserve"> </w:t>
      </w:r>
      <w:r>
        <w:rPr>
          <w:sz w:val="24"/>
        </w:rPr>
        <w:t>гражданской</w:t>
      </w:r>
      <w:r>
        <w:rPr>
          <w:spacing w:val="-3"/>
          <w:sz w:val="24"/>
        </w:rPr>
        <w:t xml:space="preserve"> </w:t>
      </w:r>
      <w:r>
        <w:rPr>
          <w:spacing w:val="-2"/>
          <w:sz w:val="24"/>
        </w:rPr>
        <w:t>обороны;</w:t>
      </w:r>
    </w:p>
    <w:p w14:paraId="16901391">
      <w:pPr>
        <w:pStyle w:val="7"/>
        <w:numPr>
          <w:ilvl w:val="0"/>
          <w:numId w:val="24"/>
        </w:numPr>
        <w:tabs>
          <w:tab w:val="left" w:pos="1132"/>
        </w:tabs>
        <w:spacing w:before="44"/>
        <w:ind w:left="1132" w:hanging="138"/>
        <w:jc w:val="left"/>
        <w:rPr>
          <w:sz w:val="24"/>
        </w:rPr>
      </w:pPr>
      <w:r>
        <w:rPr>
          <w:sz w:val="24"/>
        </w:rPr>
        <w:t>права</w:t>
      </w:r>
      <w:r>
        <w:rPr>
          <w:spacing w:val="-6"/>
          <w:sz w:val="24"/>
        </w:rPr>
        <w:t xml:space="preserve"> </w:t>
      </w:r>
      <w:r>
        <w:rPr>
          <w:sz w:val="24"/>
        </w:rPr>
        <w:t>и</w:t>
      </w:r>
      <w:r>
        <w:rPr>
          <w:spacing w:val="-2"/>
          <w:sz w:val="24"/>
        </w:rPr>
        <w:t xml:space="preserve"> </w:t>
      </w:r>
      <w:r>
        <w:rPr>
          <w:sz w:val="24"/>
        </w:rPr>
        <w:t>обязанности</w:t>
      </w:r>
      <w:r>
        <w:rPr>
          <w:spacing w:val="-1"/>
          <w:sz w:val="24"/>
        </w:rPr>
        <w:t xml:space="preserve"> </w:t>
      </w:r>
      <w:r>
        <w:rPr>
          <w:sz w:val="24"/>
        </w:rPr>
        <w:t>граждан</w:t>
      </w:r>
      <w:r>
        <w:rPr>
          <w:spacing w:val="-2"/>
          <w:sz w:val="24"/>
        </w:rPr>
        <w:t xml:space="preserve"> </w:t>
      </w:r>
      <w:r>
        <w:rPr>
          <w:sz w:val="24"/>
        </w:rPr>
        <w:t>Российской</w:t>
      </w:r>
      <w:r>
        <w:rPr>
          <w:spacing w:val="-2"/>
          <w:sz w:val="24"/>
        </w:rPr>
        <w:t xml:space="preserve"> </w:t>
      </w:r>
      <w:r>
        <w:rPr>
          <w:sz w:val="24"/>
        </w:rPr>
        <w:t>Федерации</w:t>
      </w:r>
      <w:r>
        <w:rPr>
          <w:spacing w:val="-1"/>
          <w:sz w:val="24"/>
        </w:rPr>
        <w:t xml:space="preserve"> </w:t>
      </w:r>
      <w:r>
        <w:rPr>
          <w:sz w:val="24"/>
        </w:rPr>
        <w:t>в</w:t>
      </w:r>
      <w:r>
        <w:rPr>
          <w:spacing w:val="-3"/>
          <w:sz w:val="24"/>
        </w:rPr>
        <w:t xml:space="preserve"> </w:t>
      </w:r>
      <w:r>
        <w:rPr>
          <w:sz w:val="24"/>
        </w:rPr>
        <w:t>области</w:t>
      </w:r>
      <w:r>
        <w:rPr>
          <w:spacing w:val="-2"/>
          <w:sz w:val="24"/>
        </w:rPr>
        <w:t xml:space="preserve"> </w:t>
      </w:r>
      <w:r>
        <w:rPr>
          <w:sz w:val="24"/>
        </w:rPr>
        <w:t>гражданской</w:t>
      </w:r>
      <w:r>
        <w:rPr>
          <w:spacing w:val="-1"/>
          <w:sz w:val="24"/>
        </w:rPr>
        <w:t xml:space="preserve"> </w:t>
      </w:r>
      <w:r>
        <w:rPr>
          <w:spacing w:val="-2"/>
          <w:sz w:val="24"/>
        </w:rPr>
        <w:t>обороны;</w:t>
      </w:r>
    </w:p>
    <w:p w14:paraId="3DF1A775">
      <w:pPr>
        <w:pStyle w:val="7"/>
        <w:numPr>
          <w:ilvl w:val="0"/>
          <w:numId w:val="24"/>
        </w:numPr>
        <w:tabs>
          <w:tab w:val="left" w:pos="1217"/>
        </w:tabs>
        <w:spacing w:before="41" w:line="276" w:lineRule="auto"/>
        <w:ind w:right="268" w:firstLine="283"/>
        <w:jc w:val="left"/>
        <w:rPr>
          <w:sz w:val="24"/>
        </w:rPr>
      </w:pPr>
      <w:r>
        <w:rPr>
          <w:sz w:val="24"/>
        </w:rPr>
        <w:t>Россия</w:t>
      </w:r>
      <w:r>
        <w:rPr>
          <w:spacing w:val="80"/>
          <w:sz w:val="24"/>
        </w:rPr>
        <w:t xml:space="preserve"> </w:t>
      </w:r>
      <w:r>
        <w:rPr>
          <w:sz w:val="24"/>
        </w:rPr>
        <w:t>в</w:t>
      </w:r>
      <w:r>
        <w:rPr>
          <w:spacing w:val="80"/>
          <w:sz w:val="24"/>
        </w:rPr>
        <w:t xml:space="preserve"> </w:t>
      </w:r>
      <w:r>
        <w:rPr>
          <w:sz w:val="24"/>
        </w:rPr>
        <w:t>современном</w:t>
      </w:r>
      <w:r>
        <w:rPr>
          <w:spacing w:val="80"/>
          <w:sz w:val="24"/>
        </w:rPr>
        <w:t xml:space="preserve"> </w:t>
      </w:r>
      <w:r>
        <w:rPr>
          <w:sz w:val="24"/>
        </w:rPr>
        <w:t>мире,</w:t>
      </w:r>
      <w:r>
        <w:rPr>
          <w:spacing w:val="80"/>
          <w:sz w:val="24"/>
        </w:rPr>
        <w:t xml:space="preserve"> </w:t>
      </w:r>
      <w:r>
        <w:rPr>
          <w:sz w:val="24"/>
        </w:rPr>
        <w:t>оборона</w:t>
      </w:r>
      <w:r>
        <w:rPr>
          <w:spacing w:val="80"/>
          <w:sz w:val="24"/>
        </w:rPr>
        <w:t xml:space="preserve"> </w:t>
      </w:r>
      <w:r>
        <w:rPr>
          <w:sz w:val="24"/>
        </w:rPr>
        <w:t>как</w:t>
      </w:r>
      <w:r>
        <w:rPr>
          <w:spacing w:val="80"/>
          <w:sz w:val="24"/>
        </w:rPr>
        <w:t xml:space="preserve"> </w:t>
      </w:r>
      <w:r>
        <w:rPr>
          <w:sz w:val="24"/>
        </w:rPr>
        <w:t>обязательное</w:t>
      </w:r>
      <w:r>
        <w:rPr>
          <w:spacing w:val="80"/>
          <w:sz w:val="24"/>
        </w:rPr>
        <w:t xml:space="preserve"> </w:t>
      </w:r>
      <w:r>
        <w:rPr>
          <w:sz w:val="24"/>
        </w:rPr>
        <w:t>условие</w:t>
      </w:r>
      <w:r>
        <w:rPr>
          <w:spacing w:val="80"/>
          <w:sz w:val="24"/>
        </w:rPr>
        <w:t xml:space="preserve"> </w:t>
      </w:r>
      <w:r>
        <w:rPr>
          <w:sz w:val="24"/>
        </w:rPr>
        <w:t>мирного</w:t>
      </w:r>
      <w:r>
        <w:rPr>
          <w:spacing w:val="80"/>
          <w:sz w:val="24"/>
        </w:rPr>
        <w:t xml:space="preserve"> </w:t>
      </w:r>
      <w:r>
        <w:rPr>
          <w:sz w:val="24"/>
        </w:rPr>
        <w:t>социально-экономического развития Российской Федерации и обеспечение ее военной безопасности;</w:t>
      </w:r>
    </w:p>
    <w:p w14:paraId="02B554A2">
      <w:pPr>
        <w:pStyle w:val="7"/>
        <w:numPr>
          <w:ilvl w:val="0"/>
          <w:numId w:val="24"/>
        </w:numPr>
        <w:tabs>
          <w:tab w:val="left" w:pos="1132"/>
        </w:tabs>
        <w:spacing w:line="278" w:lineRule="auto"/>
        <w:ind w:left="994" w:right="1828" w:firstLine="0"/>
        <w:jc w:val="left"/>
        <w:rPr>
          <w:sz w:val="24"/>
        </w:rPr>
      </w:pPr>
      <w:r>
        <w:rPr>
          <w:sz w:val="24"/>
        </w:rPr>
        <w:t>роль</w:t>
      </w:r>
      <w:r>
        <w:rPr>
          <w:spacing w:val="-6"/>
          <w:sz w:val="24"/>
        </w:rPr>
        <w:t xml:space="preserve"> </w:t>
      </w:r>
      <w:r>
        <w:rPr>
          <w:sz w:val="24"/>
        </w:rPr>
        <w:t>Вооруженных</w:t>
      </w:r>
      <w:r>
        <w:rPr>
          <w:spacing w:val="-5"/>
          <w:sz w:val="24"/>
        </w:rPr>
        <w:t xml:space="preserve"> </w:t>
      </w:r>
      <w:r>
        <w:rPr>
          <w:sz w:val="24"/>
        </w:rPr>
        <w:t>Сил</w:t>
      </w:r>
      <w:r>
        <w:rPr>
          <w:spacing w:val="-6"/>
          <w:sz w:val="24"/>
        </w:rPr>
        <w:t xml:space="preserve"> </w:t>
      </w:r>
      <w:r>
        <w:rPr>
          <w:sz w:val="24"/>
        </w:rPr>
        <w:t>Российской</w:t>
      </w:r>
      <w:r>
        <w:rPr>
          <w:spacing w:val="-6"/>
          <w:sz w:val="24"/>
        </w:rPr>
        <w:t xml:space="preserve"> </w:t>
      </w:r>
      <w:r>
        <w:rPr>
          <w:sz w:val="24"/>
        </w:rPr>
        <w:t>Федерации</w:t>
      </w:r>
      <w:r>
        <w:rPr>
          <w:spacing w:val="-6"/>
          <w:sz w:val="24"/>
        </w:rPr>
        <w:t xml:space="preserve"> </w:t>
      </w:r>
      <w:r>
        <w:rPr>
          <w:sz w:val="24"/>
        </w:rPr>
        <w:t>в</w:t>
      </w:r>
      <w:r>
        <w:rPr>
          <w:spacing w:val="-7"/>
          <w:sz w:val="24"/>
        </w:rPr>
        <w:t xml:space="preserve"> </w:t>
      </w:r>
      <w:r>
        <w:rPr>
          <w:sz w:val="24"/>
        </w:rPr>
        <w:t>обеспечении</w:t>
      </w:r>
      <w:r>
        <w:rPr>
          <w:spacing w:val="-6"/>
          <w:sz w:val="24"/>
        </w:rPr>
        <w:t xml:space="preserve"> </w:t>
      </w:r>
      <w:r>
        <w:rPr>
          <w:sz w:val="24"/>
        </w:rPr>
        <w:t xml:space="preserve">национальной </w:t>
      </w:r>
      <w:r>
        <w:rPr>
          <w:spacing w:val="-2"/>
          <w:sz w:val="24"/>
        </w:rPr>
        <w:t>безопасности.</w:t>
      </w:r>
    </w:p>
    <w:p w14:paraId="4F064F88">
      <w:pPr>
        <w:pStyle w:val="5"/>
        <w:spacing w:line="272" w:lineRule="exact"/>
        <w:ind w:firstLine="0"/>
        <w:jc w:val="left"/>
      </w:pPr>
      <w:r>
        <w:t>Модуль</w:t>
      </w:r>
      <w:r>
        <w:rPr>
          <w:spacing w:val="-3"/>
        </w:rPr>
        <w:t xml:space="preserve"> </w:t>
      </w:r>
      <w:r>
        <w:t>№</w:t>
      </w:r>
      <w:r>
        <w:rPr>
          <w:spacing w:val="-4"/>
        </w:rPr>
        <w:t xml:space="preserve"> </w:t>
      </w:r>
      <w:r>
        <w:t>2</w:t>
      </w:r>
      <w:r>
        <w:rPr>
          <w:spacing w:val="2"/>
        </w:rPr>
        <w:t xml:space="preserve"> </w:t>
      </w:r>
      <w:r>
        <w:t>«Основы</w:t>
      </w:r>
      <w:r>
        <w:rPr>
          <w:spacing w:val="-2"/>
        </w:rPr>
        <w:t xml:space="preserve"> </w:t>
      </w:r>
      <w:r>
        <w:t>военной</w:t>
      </w:r>
      <w:r>
        <w:rPr>
          <w:spacing w:val="-4"/>
        </w:rPr>
        <w:t xml:space="preserve"> </w:t>
      </w:r>
      <w:r>
        <w:rPr>
          <w:spacing w:val="-2"/>
        </w:rPr>
        <w:t>подготовки»:</w:t>
      </w:r>
    </w:p>
    <w:p w14:paraId="10E8219F">
      <w:pPr>
        <w:pStyle w:val="7"/>
        <w:numPr>
          <w:ilvl w:val="0"/>
          <w:numId w:val="24"/>
        </w:numPr>
        <w:tabs>
          <w:tab w:val="left" w:pos="1179"/>
        </w:tabs>
        <w:spacing w:before="39" w:line="276" w:lineRule="auto"/>
        <w:ind w:right="277" w:firstLine="283"/>
        <w:rPr>
          <w:sz w:val="24"/>
        </w:rPr>
      </w:pPr>
      <w:r>
        <w:rPr>
          <w:sz w:val="24"/>
        </w:rPr>
        <w:t xml:space="preserve">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w:t>
      </w:r>
      <w:r>
        <w:rPr>
          <w:spacing w:val="-2"/>
          <w:sz w:val="24"/>
        </w:rPr>
        <w:t>движении;</w:t>
      </w:r>
    </w:p>
    <w:p w14:paraId="6A696BFC">
      <w:pPr>
        <w:pStyle w:val="7"/>
        <w:numPr>
          <w:ilvl w:val="0"/>
          <w:numId w:val="24"/>
        </w:numPr>
        <w:tabs>
          <w:tab w:val="left" w:pos="1132"/>
        </w:tabs>
        <w:spacing w:before="1"/>
        <w:ind w:left="1132" w:hanging="138"/>
        <w:jc w:val="left"/>
        <w:rPr>
          <w:sz w:val="24"/>
        </w:rPr>
      </w:pPr>
      <w:r>
        <w:rPr>
          <w:sz w:val="24"/>
        </w:rPr>
        <w:t>основы</w:t>
      </w:r>
      <w:r>
        <w:rPr>
          <w:spacing w:val="-3"/>
          <w:sz w:val="24"/>
        </w:rPr>
        <w:t xml:space="preserve"> </w:t>
      </w:r>
      <w:r>
        <w:rPr>
          <w:sz w:val="24"/>
        </w:rPr>
        <w:t>общевойскового</w:t>
      </w:r>
      <w:r>
        <w:rPr>
          <w:spacing w:val="-2"/>
          <w:sz w:val="24"/>
        </w:rPr>
        <w:t xml:space="preserve"> </w:t>
      </w:r>
      <w:r>
        <w:rPr>
          <w:spacing w:val="-4"/>
          <w:sz w:val="24"/>
        </w:rPr>
        <w:t>боя;</w:t>
      </w:r>
    </w:p>
    <w:p w14:paraId="58B4205D">
      <w:pPr>
        <w:pStyle w:val="7"/>
        <w:numPr>
          <w:ilvl w:val="0"/>
          <w:numId w:val="24"/>
        </w:numPr>
        <w:tabs>
          <w:tab w:val="left" w:pos="1132"/>
        </w:tabs>
        <w:spacing w:before="41"/>
        <w:ind w:left="1132" w:hanging="138"/>
        <w:jc w:val="left"/>
        <w:rPr>
          <w:sz w:val="24"/>
        </w:rPr>
      </w:pPr>
      <w:r>
        <w:rPr>
          <w:sz w:val="24"/>
        </w:rPr>
        <w:t>основные</w:t>
      </w:r>
      <w:r>
        <w:rPr>
          <w:spacing w:val="-8"/>
          <w:sz w:val="24"/>
        </w:rPr>
        <w:t xml:space="preserve"> </w:t>
      </w:r>
      <w:r>
        <w:rPr>
          <w:sz w:val="24"/>
        </w:rPr>
        <w:t>понятия</w:t>
      </w:r>
      <w:r>
        <w:rPr>
          <w:spacing w:val="-3"/>
          <w:sz w:val="24"/>
        </w:rPr>
        <w:t xml:space="preserve"> </w:t>
      </w:r>
      <w:r>
        <w:rPr>
          <w:sz w:val="24"/>
        </w:rPr>
        <w:t>общевойскового</w:t>
      </w:r>
      <w:r>
        <w:rPr>
          <w:spacing w:val="-3"/>
          <w:sz w:val="24"/>
        </w:rPr>
        <w:t xml:space="preserve"> </w:t>
      </w:r>
      <w:r>
        <w:rPr>
          <w:sz w:val="24"/>
        </w:rPr>
        <w:t>боя</w:t>
      </w:r>
      <w:r>
        <w:rPr>
          <w:spacing w:val="-3"/>
          <w:sz w:val="24"/>
        </w:rPr>
        <w:t xml:space="preserve"> </w:t>
      </w:r>
      <w:r>
        <w:rPr>
          <w:sz w:val="24"/>
        </w:rPr>
        <w:t>(бой,</w:t>
      </w:r>
      <w:r>
        <w:rPr>
          <w:spacing w:val="-1"/>
          <w:sz w:val="24"/>
        </w:rPr>
        <w:t xml:space="preserve"> </w:t>
      </w:r>
      <w:r>
        <w:rPr>
          <w:sz w:val="24"/>
        </w:rPr>
        <w:t>удар,</w:t>
      </w:r>
      <w:r>
        <w:rPr>
          <w:spacing w:val="-3"/>
          <w:sz w:val="24"/>
        </w:rPr>
        <w:t xml:space="preserve"> </w:t>
      </w:r>
      <w:r>
        <w:rPr>
          <w:sz w:val="24"/>
        </w:rPr>
        <w:t>огонь,</w:t>
      </w:r>
      <w:r>
        <w:rPr>
          <w:spacing w:val="-3"/>
          <w:sz w:val="24"/>
        </w:rPr>
        <w:t xml:space="preserve"> </w:t>
      </w:r>
      <w:r>
        <w:rPr>
          <w:spacing w:val="-2"/>
          <w:sz w:val="24"/>
        </w:rPr>
        <w:t>маневр);</w:t>
      </w:r>
    </w:p>
    <w:p w14:paraId="19D7E3FE">
      <w:pPr>
        <w:pStyle w:val="7"/>
        <w:numPr>
          <w:ilvl w:val="0"/>
          <w:numId w:val="24"/>
        </w:numPr>
        <w:tabs>
          <w:tab w:val="left" w:pos="1132"/>
        </w:tabs>
        <w:spacing w:before="41"/>
        <w:ind w:left="1132" w:hanging="138"/>
        <w:jc w:val="left"/>
        <w:rPr>
          <w:sz w:val="24"/>
        </w:rPr>
      </w:pPr>
      <w:r>
        <w:rPr>
          <w:sz w:val="24"/>
        </w:rPr>
        <w:t>виды</w:t>
      </w:r>
      <w:r>
        <w:rPr>
          <w:spacing w:val="-1"/>
          <w:sz w:val="24"/>
        </w:rPr>
        <w:t xml:space="preserve"> </w:t>
      </w:r>
      <w:r>
        <w:rPr>
          <w:spacing w:val="-2"/>
          <w:sz w:val="24"/>
        </w:rPr>
        <w:t>маневра;</w:t>
      </w:r>
    </w:p>
    <w:p w14:paraId="0BAD9F9F">
      <w:pPr>
        <w:pStyle w:val="7"/>
        <w:numPr>
          <w:ilvl w:val="0"/>
          <w:numId w:val="24"/>
        </w:numPr>
        <w:tabs>
          <w:tab w:val="left" w:pos="1132"/>
        </w:tabs>
        <w:spacing w:before="44"/>
        <w:ind w:left="1132" w:hanging="138"/>
        <w:jc w:val="left"/>
        <w:rPr>
          <w:sz w:val="24"/>
        </w:rPr>
      </w:pPr>
      <w:r>
        <w:rPr>
          <w:sz w:val="24"/>
        </w:rPr>
        <w:t>походный,</w:t>
      </w:r>
      <w:r>
        <w:rPr>
          <w:spacing w:val="-9"/>
          <w:sz w:val="24"/>
        </w:rPr>
        <w:t xml:space="preserve"> </w:t>
      </w:r>
      <w:r>
        <w:rPr>
          <w:sz w:val="24"/>
        </w:rPr>
        <w:t>предбоевой</w:t>
      </w:r>
      <w:r>
        <w:rPr>
          <w:spacing w:val="-3"/>
          <w:sz w:val="24"/>
        </w:rPr>
        <w:t xml:space="preserve"> </w:t>
      </w:r>
      <w:r>
        <w:rPr>
          <w:sz w:val="24"/>
        </w:rPr>
        <w:t>и</w:t>
      </w:r>
      <w:r>
        <w:rPr>
          <w:spacing w:val="-3"/>
          <w:sz w:val="24"/>
        </w:rPr>
        <w:t xml:space="preserve"> </w:t>
      </w:r>
      <w:r>
        <w:rPr>
          <w:sz w:val="24"/>
        </w:rPr>
        <w:t>боевой</w:t>
      </w:r>
      <w:r>
        <w:rPr>
          <w:spacing w:val="-4"/>
          <w:sz w:val="24"/>
        </w:rPr>
        <w:t xml:space="preserve"> </w:t>
      </w:r>
      <w:r>
        <w:rPr>
          <w:sz w:val="24"/>
        </w:rPr>
        <w:t>порядок</w:t>
      </w:r>
      <w:r>
        <w:rPr>
          <w:spacing w:val="-2"/>
          <w:sz w:val="24"/>
        </w:rPr>
        <w:t xml:space="preserve"> </w:t>
      </w:r>
      <w:r>
        <w:rPr>
          <w:sz w:val="24"/>
        </w:rPr>
        <w:t>действия</w:t>
      </w:r>
      <w:r>
        <w:rPr>
          <w:spacing w:val="-3"/>
          <w:sz w:val="24"/>
        </w:rPr>
        <w:t xml:space="preserve"> </w:t>
      </w:r>
      <w:r>
        <w:rPr>
          <w:spacing w:val="-2"/>
          <w:sz w:val="24"/>
        </w:rPr>
        <w:t>подразделений;</w:t>
      </w:r>
    </w:p>
    <w:p w14:paraId="69726DE5">
      <w:pPr>
        <w:pStyle w:val="7"/>
        <w:numPr>
          <w:ilvl w:val="0"/>
          <w:numId w:val="24"/>
        </w:numPr>
        <w:tabs>
          <w:tab w:val="left" w:pos="1132"/>
        </w:tabs>
        <w:spacing w:before="40"/>
        <w:ind w:left="1132" w:hanging="138"/>
        <w:jc w:val="left"/>
        <w:rPr>
          <w:sz w:val="24"/>
        </w:rPr>
      </w:pPr>
      <w:r>
        <w:rPr>
          <w:sz w:val="24"/>
        </w:rPr>
        <w:t>оборона,</w:t>
      </w:r>
      <w:r>
        <w:rPr>
          <w:spacing w:val="-3"/>
          <w:sz w:val="24"/>
        </w:rPr>
        <w:t xml:space="preserve"> </w:t>
      </w:r>
      <w:r>
        <w:rPr>
          <w:sz w:val="24"/>
        </w:rPr>
        <w:t>ее</w:t>
      </w:r>
      <w:r>
        <w:rPr>
          <w:spacing w:val="-3"/>
          <w:sz w:val="24"/>
        </w:rPr>
        <w:t xml:space="preserve"> </w:t>
      </w:r>
      <w:r>
        <w:rPr>
          <w:sz w:val="24"/>
        </w:rPr>
        <w:t>задачи</w:t>
      </w:r>
      <w:r>
        <w:rPr>
          <w:spacing w:val="-2"/>
          <w:sz w:val="24"/>
        </w:rPr>
        <w:t xml:space="preserve"> </w:t>
      </w:r>
      <w:r>
        <w:rPr>
          <w:sz w:val="24"/>
        </w:rPr>
        <w:t>и</w:t>
      </w:r>
      <w:r>
        <w:rPr>
          <w:spacing w:val="-2"/>
          <w:sz w:val="24"/>
        </w:rPr>
        <w:t xml:space="preserve"> принципы;</w:t>
      </w:r>
    </w:p>
    <w:p w14:paraId="2161E899">
      <w:pPr>
        <w:pStyle w:val="7"/>
        <w:numPr>
          <w:ilvl w:val="0"/>
          <w:numId w:val="24"/>
        </w:numPr>
        <w:tabs>
          <w:tab w:val="left" w:pos="1132"/>
        </w:tabs>
        <w:spacing w:before="41"/>
        <w:ind w:left="1132" w:hanging="138"/>
        <w:jc w:val="left"/>
        <w:rPr>
          <w:sz w:val="24"/>
        </w:rPr>
      </w:pPr>
      <w:r>
        <w:rPr>
          <w:sz w:val="24"/>
        </w:rPr>
        <w:t>наступление,</w:t>
      </w:r>
      <w:r>
        <w:rPr>
          <w:spacing w:val="-4"/>
          <w:sz w:val="24"/>
        </w:rPr>
        <w:t xml:space="preserve"> </w:t>
      </w:r>
      <w:r>
        <w:rPr>
          <w:sz w:val="24"/>
        </w:rPr>
        <w:t>задачи</w:t>
      </w:r>
      <w:r>
        <w:rPr>
          <w:spacing w:val="-3"/>
          <w:sz w:val="24"/>
        </w:rPr>
        <w:t xml:space="preserve"> </w:t>
      </w:r>
      <w:r>
        <w:rPr>
          <w:sz w:val="24"/>
        </w:rPr>
        <w:t>и</w:t>
      </w:r>
      <w:r>
        <w:rPr>
          <w:spacing w:val="-3"/>
          <w:sz w:val="24"/>
        </w:rPr>
        <w:t xml:space="preserve"> </w:t>
      </w:r>
      <w:r>
        <w:rPr>
          <w:spacing w:val="-2"/>
          <w:sz w:val="24"/>
        </w:rPr>
        <w:t>способы;</w:t>
      </w:r>
    </w:p>
    <w:p w14:paraId="693A7712">
      <w:pPr>
        <w:pStyle w:val="7"/>
        <w:numPr>
          <w:ilvl w:val="0"/>
          <w:numId w:val="24"/>
        </w:numPr>
        <w:tabs>
          <w:tab w:val="left" w:pos="1140"/>
        </w:tabs>
        <w:spacing w:before="41" w:line="276" w:lineRule="auto"/>
        <w:ind w:right="276" w:firstLine="283"/>
        <w:jc w:val="left"/>
        <w:rPr>
          <w:sz w:val="24"/>
        </w:rPr>
      </w:pPr>
      <w:r>
        <w:rPr>
          <w:sz w:val="24"/>
        </w:rPr>
        <w:t>требования курса стрельб по организации, порядку и мерам безопасности во время стрельб и тренировок;</w:t>
      </w:r>
    </w:p>
    <w:p w14:paraId="03B20C0F">
      <w:pPr>
        <w:pStyle w:val="7"/>
        <w:numPr>
          <w:ilvl w:val="0"/>
          <w:numId w:val="24"/>
        </w:numPr>
        <w:tabs>
          <w:tab w:val="left" w:pos="1132"/>
        </w:tabs>
        <w:spacing w:before="1"/>
        <w:ind w:left="1132" w:hanging="138"/>
        <w:jc w:val="left"/>
        <w:rPr>
          <w:sz w:val="24"/>
        </w:rPr>
      </w:pPr>
      <w:r>
        <w:rPr>
          <w:sz w:val="24"/>
        </w:rPr>
        <w:t>правила</w:t>
      </w:r>
      <w:r>
        <w:rPr>
          <w:spacing w:val="-3"/>
          <w:sz w:val="24"/>
        </w:rPr>
        <w:t xml:space="preserve"> </w:t>
      </w:r>
      <w:r>
        <w:rPr>
          <w:sz w:val="24"/>
        </w:rPr>
        <w:t>безопасного</w:t>
      </w:r>
      <w:r>
        <w:rPr>
          <w:spacing w:val="-2"/>
          <w:sz w:val="24"/>
        </w:rPr>
        <w:t xml:space="preserve"> </w:t>
      </w:r>
      <w:r>
        <w:rPr>
          <w:sz w:val="24"/>
        </w:rPr>
        <w:t>обращения</w:t>
      </w:r>
      <w:r>
        <w:rPr>
          <w:spacing w:val="-3"/>
          <w:sz w:val="24"/>
        </w:rPr>
        <w:t xml:space="preserve"> </w:t>
      </w:r>
      <w:r>
        <w:rPr>
          <w:sz w:val="24"/>
        </w:rPr>
        <w:t>с</w:t>
      </w:r>
      <w:r>
        <w:rPr>
          <w:spacing w:val="-2"/>
          <w:sz w:val="24"/>
        </w:rPr>
        <w:t xml:space="preserve"> оружием;</w:t>
      </w:r>
    </w:p>
    <w:p w14:paraId="3AD5D195">
      <w:pPr>
        <w:pStyle w:val="7"/>
        <w:numPr>
          <w:ilvl w:val="0"/>
          <w:numId w:val="24"/>
        </w:numPr>
        <w:tabs>
          <w:tab w:val="left" w:pos="1132"/>
        </w:tabs>
        <w:spacing w:before="41"/>
        <w:ind w:left="1132" w:hanging="138"/>
        <w:jc w:val="left"/>
        <w:rPr>
          <w:sz w:val="24"/>
        </w:rPr>
      </w:pPr>
      <w:r>
        <w:rPr>
          <w:sz w:val="24"/>
        </w:rPr>
        <w:t>изучение</w:t>
      </w:r>
      <w:r>
        <w:rPr>
          <w:spacing w:val="-6"/>
          <w:sz w:val="24"/>
        </w:rPr>
        <w:t xml:space="preserve"> </w:t>
      </w:r>
      <w:r>
        <w:rPr>
          <w:sz w:val="24"/>
        </w:rPr>
        <w:t>условий</w:t>
      </w:r>
      <w:r>
        <w:rPr>
          <w:spacing w:val="-5"/>
          <w:sz w:val="24"/>
        </w:rPr>
        <w:t xml:space="preserve"> </w:t>
      </w:r>
      <w:r>
        <w:rPr>
          <w:sz w:val="24"/>
        </w:rPr>
        <w:t>выполнения</w:t>
      </w:r>
      <w:r>
        <w:rPr>
          <w:spacing w:val="-2"/>
          <w:sz w:val="24"/>
        </w:rPr>
        <w:t xml:space="preserve"> </w:t>
      </w:r>
      <w:r>
        <w:rPr>
          <w:sz w:val="24"/>
        </w:rPr>
        <w:t>упражнения</w:t>
      </w:r>
      <w:r>
        <w:rPr>
          <w:spacing w:val="-5"/>
          <w:sz w:val="24"/>
        </w:rPr>
        <w:t xml:space="preserve"> </w:t>
      </w:r>
      <w:r>
        <w:rPr>
          <w:sz w:val="24"/>
        </w:rPr>
        <w:t>начальных</w:t>
      </w:r>
      <w:r>
        <w:rPr>
          <w:spacing w:val="-3"/>
          <w:sz w:val="24"/>
        </w:rPr>
        <w:t xml:space="preserve"> </w:t>
      </w:r>
      <w:r>
        <w:rPr>
          <w:sz w:val="24"/>
        </w:rPr>
        <w:t>стрельб</w:t>
      </w:r>
      <w:r>
        <w:rPr>
          <w:spacing w:val="-8"/>
          <w:sz w:val="24"/>
        </w:rPr>
        <w:t xml:space="preserve"> </w:t>
      </w:r>
      <w:r>
        <w:rPr>
          <w:sz w:val="24"/>
        </w:rPr>
        <w:t>из</w:t>
      </w:r>
      <w:r>
        <w:rPr>
          <w:spacing w:val="-4"/>
          <w:sz w:val="24"/>
        </w:rPr>
        <w:t xml:space="preserve"> </w:t>
      </w:r>
      <w:r>
        <w:rPr>
          <w:sz w:val="24"/>
        </w:rPr>
        <w:t>стрелкового</w:t>
      </w:r>
      <w:r>
        <w:rPr>
          <w:spacing w:val="-4"/>
          <w:sz w:val="24"/>
        </w:rPr>
        <w:t xml:space="preserve"> </w:t>
      </w:r>
      <w:r>
        <w:rPr>
          <w:spacing w:val="-2"/>
          <w:sz w:val="24"/>
        </w:rPr>
        <w:t>оружия;</w:t>
      </w:r>
    </w:p>
    <w:p w14:paraId="1DDCEEAD">
      <w:pPr>
        <w:pStyle w:val="7"/>
        <w:numPr>
          <w:ilvl w:val="0"/>
          <w:numId w:val="24"/>
        </w:numPr>
        <w:tabs>
          <w:tab w:val="left" w:pos="1132"/>
        </w:tabs>
        <w:spacing w:before="41"/>
        <w:ind w:left="1132" w:hanging="138"/>
        <w:jc w:val="left"/>
        <w:rPr>
          <w:sz w:val="24"/>
        </w:rPr>
      </w:pPr>
      <w:r>
        <w:rPr>
          <w:sz w:val="24"/>
        </w:rPr>
        <w:t>способы удержания</w:t>
      </w:r>
      <w:r>
        <w:rPr>
          <w:spacing w:val="-4"/>
          <w:sz w:val="24"/>
        </w:rPr>
        <w:t xml:space="preserve"> </w:t>
      </w:r>
      <w:r>
        <w:rPr>
          <w:sz w:val="24"/>
        </w:rPr>
        <w:t>оружия</w:t>
      </w:r>
      <w:r>
        <w:rPr>
          <w:spacing w:val="-3"/>
          <w:sz w:val="24"/>
        </w:rPr>
        <w:t xml:space="preserve"> </w:t>
      </w:r>
      <w:r>
        <w:rPr>
          <w:sz w:val="24"/>
        </w:rPr>
        <w:t>и</w:t>
      </w:r>
      <w:r>
        <w:rPr>
          <w:spacing w:val="-4"/>
          <w:sz w:val="24"/>
        </w:rPr>
        <w:t xml:space="preserve"> </w:t>
      </w:r>
      <w:r>
        <w:rPr>
          <w:sz w:val="24"/>
        </w:rPr>
        <w:t>правильность</w:t>
      </w:r>
      <w:r>
        <w:rPr>
          <w:spacing w:val="-5"/>
          <w:sz w:val="24"/>
        </w:rPr>
        <w:t xml:space="preserve"> </w:t>
      </w:r>
      <w:r>
        <w:rPr>
          <w:spacing w:val="-2"/>
          <w:sz w:val="24"/>
        </w:rPr>
        <w:t>прицеливания;</w:t>
      </w:r>
    </w:p>
    <w:p w14:paraId="109E7C23">
      <w:pPr>
        <w:pStyle w:val="7"/>
        <w:numPr>
          <w:ilvl w:val="0"/>
          <w:numId w:val="24"/>
        </w:numPr>
        <w:tabs>
          <w:tab w:val="left" w:pos="1138"/>
        </w:tabs>
        <w:spacing w:before="41" w:line="278" w:lineRule="auto"/>
        <w:ind w:right="281" w:firstLine="283"/>
        <w:jc w:val="left"/>
        <w:rPr>
          <w:sz w:val="24"/>
        </w:rPr>
      </w:pPr>
      <w:r>
        <w:rPr>
          <w:sz w:val="24"/>
        </w:rPr>
        <w:t>назначение и тактико-технические характеристики современных видов стрелкового оружия (автомат Калашникова АК-12, пистолет Ярыгина, пистолет Лебедева);</w:t>
      </w:r>
    </w:p>
    <w:p w14:paraId="2BA07A93">
      <w:pPr>
        <w:pStyle w:val="7"/>
        <w:numPr>
          <w:ilvl w:val="0"/>
          <w:numId w:val="24"/>
        </w:numPr>
        <w:tabs>
          <w:tab w:val="left" w:pos="1132"/>
        </w:tabs>
        <w:spacing w:line="272" w:lineRule="exact"/>
        <w:ind w:left="1132" w:hanging="138"/>
        <w:jc w:val="left"/>
        <w:rPr>
          <w:sz w:val="24"/>
        </w:rPr>
      </w:pPr>
      <w:r>
        <w:rPr>
          <w:sz w:val="24"/>
        </w:rPr>
        <w:t>перспективы</w:t>
      </w:r>
      <w:r>
        <w:rPr>
          <w:spacing w:val="-6"/>
          <w:sz w:val="24"/>
        </w:rPr>
        <w:t xml:space="preserve"> </w:t>
      </w:r>
      <w:r>
        <w:rPr>
          <w:sz w:val="24"/>
        </w:rPr>
        <w:t>и</w:t>
      </w:r>
      <w:r>
        <w:rPr>
          <w:spacing w:val="-3"/>
          <w:sz w:val="24"/>
        </w:rPr>
        <w:t xml:space="preserve"> </w:t>
      </w:r>
      <w:r>
        <w:rPr>
          <w:sz w:val="24"/>
        </w:rPr>
        <w:t>тенденции</w:t>
      </w:r>
      <w:r>
        <w:rPr>
          <w:spacing w:val="-3"/>
          <w:sz w:val="24"/>
        </w:rPr>
        <w:t xml:space="preserve"> </w:t>
      </w:r>
      <w:r>
        <w:rPr>
          <w:sz w:val="24"/>
        </w:rPr>
        <w:t>развития</w:t>
      </w:r>
      <w:r>
        <w:rPr>
          <w:spacing w:val="-3"/>
          <w:sz w:val="24"/>
        </w:rPr>
        <w:t xml:space="preserve"> </w:t>
      </w:r>
      <w:r>
        <w:rPr>
          <w:sz w:val="24"/>
        </w:rPr>
        <w:t>современного</w:t>
      </w:r>
      <w:r>
        <w:rPr>
          <w:spacing w:val="-3"/>
          <w:sz w:val="24"/>
        </w:rPr>
        <w:t xml:space="preserve"> </w:t>
      </w:r>
      <w:r>
        <w:rPr>
          <w:sz w:val="24"/>
        </w:rPr>
        <w:t>стрелкового</w:t>
      </w:r>
      <w:r>
        <w:rPr>
          <w:spacing w:val="-3"/>
          <w:sz w:val="24"/>
        </w:rPr>
        <w:t xml:space="preserve"> </w:t>
      </w:r>
      <w:r>
        <w:rPr>
          <w:spacing w:val="-2"/>
          <w:sz w:val="24"/>
        </w:rPr>
        <w:t>оружия;</w:t>
      </w:r>
    </w:p>
    <w:p w14:paraId="2A1D5FC9">
      <w:pPr>
        <w:pStyle w:val="7"/>
        <w:numPr>
          <w:ilvl w:val="0"/>
          <w:numId w:val="24"/>
        </w:numPr>
        <w:tabs>
          <w:tab w:val="left" w:pos="1132"/>
        </w:tabs>
        <w:spacing w:before="41"/>
        <w:ind w:left="1132" w:hanging="138"/>
        <w:jc w:val="left"/>
        <w:rPr>
          <w:sz w:val="24"/>
        </w:rPr>
      </w:pPr>
      <w:r>
        <w:rPr>
          <w:sz w:val="24"/>
        </w:rPr>
        <w:t>история</w:t>
      </w:r>
      <w:r>
        <w:rPr>
          <w:spacing w:val="-6"/>
          <w:sz w:val="24"/>
        </w:rPr>
        <w:t xml:space="preserve"> </w:t>
      </w:r>
      <w:r>
        <w:rPr>
          <w:sz w:val="24"/>
        </w:rPr>
        <w:t>возникновения</w:t>
      </w:r>
      <w:r>
        <w:rPr>
          <w:spacing w:val="-4"/>
          <w:sz w:val="24"/>
        </w:rPr>
        <w:t xml:space="preserve"> </w:t>
      </w:r>
      <w:r>
        <w:rPr>
          <w:sz w:val="24"/>
        </w:rPr>
        <w:t>и</w:t>
      </w:r>
      <w:r>
        <w:rPr>
          <w:spacing w:val="-4"/>
          <w:sz w:val="24"/>
        </w:rPr>
        <w:t xml:space="preserve"> </w:t>
      </w:r>
      <w:r>
        <w:rPr>
          <w:sz w:val="24"/>
        </w:rPr>
        <w:t>развития</w:t>
      </w:r>
      <w:r>
        <w:rPr>
          <w:spacing w:val="-4"/>
          <w:sz w:val="24"/>
        </w:rPr>
        <w:t xml:space="preserve"> </w:t>
      </w:r>
      <w:r>
        <w:rPr>
          <w:sz w:val="24"/>
        </w:rPr>
        <w:t>робототехнических</w:t>
      </w:r>
      <w:r>
        <w:rPr>
          <w:spacing w:val="-1"/>
          <w:sz w:val="24"/>
        </w:rPr>
        <w:t xml:space="preserve"> </w:t>
      </w:r>
      <w:r>
        <w:rPr>
          <w:spacing w:val="-2"/>
          <w:sz w:val="24"/>
        </w:rPr>
        <w:t>комплексов;</w:t>
      </w:r>
    </w:p>
    <w:p w14:paraId="4502C8BB">
      <w:pPr>
        <w:pStyle w:val="7"/>
        <w:numPr>
          <w:ilvl w:val="0"/>
          <w:numId w:val="24"/>
        </w:numPr>
        <w:tabs>
          <w:tab w:val="left" w:pos="1301"/>
          <w:tab w:val="left" w:pos="2114"/>
          <w:tab w:val="left" w:pos="4036"/>
          <w:tab w:val="left" w:pos="6419"/>
          <w:tab w:val="left" w:pos="8260"/>
          <w:tab w:val="left" w:pos="8617"/>
          <w:tab w:val="left" w:pos="9488"/>
        </w:tabs>
        <w:spacing w:before="41" w:line="278" w:lineRule="auto"/>
        <w:ind w:right="277" w:firstLine="283"/>
        <w:jc w:val="left"/>
        <w:rPr>
          <w:sz w:val="24"/>
        </w:rPr>
      </w:pPr>
      <w:r>
        <w:rPr>
          <w:spacing w:val="-4"/>
          <w:sz w:val="24"/>
        </w:rPr>
        <w:t>виды,</w:t>
      </w:r>
      <w:r>
        <w:rPr>
          <w:sz w:val="24"/>
        </w:rPr>
        <w:tab/>
      </w:r>
      <w:r>
        <w:rPr>
          <w:spacing w:val="-2"/>
          <w:sz w:val="24"/>
        </w:rPr>
        <w:t>предназначение,</w:t>
      </w:r>
      <w:r>
        <w:rPr>
          <w:sz w:val="24"/>
        </w:rPr>
        <w:tab/>
      </w:r>
      <w:r>
        <w:rPr>
          <w:spacing w:val="-2"/>
          <w:sz w:val="24"/>
        </w:rPr>
        <w:t>тактико-технические</w:t>
      </w:r>
      <w:r>
        <w:rPr>
          <w:sz w:val="24"/>
        </w:rPr>
        <w:tab/>
      </w:r>
      <w:r>
        <w:rPr>
          <w:spacing w:val="-2"/>
          <w:sz w:val="24"/>
        </w:rPr>
        <w:t>характеристики</w:t>
      </w:r>
      <w:r>
        <w:rPr>
          <w:sz w:val="24"/>
        </w:rPr>
        <w:tab/>
      </w:r>
      <w:r>
        <w:rPr>
          <w:spacing w:val="-10"/>
          <w:sz w:val="24"/>
        </w:rPr>
        <w:t>и</w:t>
      </w:r>
      <w:r>
        <w:rPr>
          <w:sz w:val="24"/>
        </w:rPr>
        <w:tab/>
      </w:r>
      <w:r>
        <w:rPr>
          <w:spacing w:val="-2"/>
          <w:sz w:val="24"/>
        </w:rPr>
        <w:t>общее</w:t>
      </w:r>
      <w:r>
        <w:rPr>
          <w:sz w:val="24"/>
        </w:rPr>
        <w:tab/>
      </w:r>
      <w:r>
        <w:rPr>
          <w:spacing w:val="-2"/>
          <w:sz w:val="24"/>
        </w:rPr>
        <w:t xml:space="preserve">устройство </w:t>
      </w:r>
      <w:r>
        <w:rPr>
          <w:sz w:val="24"/>
        </w:rPr>
        <w:t>беспилотных летательных аппаратов (далее – БПЛА);</w:t>
      </w:r>
    </w:p>
    <w:p w14:paraId="557FF43E">
      <w:pPr>
        <w:pStyle w:val="7"/>
        <w:spacing w:line="278" w:lineRule="auto"/>
        <w:jc w:val="left"/>
        <w:rPr>
          <w:sz w:val="24"/>
        </w:rPr>
        <w:sectPr>
          <w:pgSz w:w="11900" w:h="16850"/>
          <w:pgMar w:top="140" w:right="283" w:bottom="480" w:left="708" w:header="0" w:footer="297" w:gutter="0"/>
          <w:cols w:space="720" w:num="1"/>
        </w:sectPr>
      </w:pPr>
    </w:p>
    <w:p w14:paraId="58035878">
      <w:pPr>
        <w:pStyle w:val="7"/>
        <w:numPr>
          <w:ilvl w:val="0"/>
          <w:numId w:val="24"/>
        </w:numPr>
        <w:tabs>
          <w:tab w:val="left" w:pos="1132"/>
        </w:tabs>
        <w:spacing w:before="264"/>
        <w:ind w:left="1132" w:hanging="138"/>
        <w:jc w:val="left"/>
        <w:rPr>
          <w:sz w:val="24"/>
        </w:rPr>
      </w:pPr>
      <w:r>
        <w:rPr>
          <w:sz w:val="24"/>
        </w:rPr>
        <w:t>конструктивные</w:t>
      </w:r>
      <w:r>
        <w:rPr>
          <w:spacing w:val="-9"/>
          <w:sz w:val="24"/>
        </w:rPr>
        <w:t xml:space="preserve"> </w:t>
      </w:r>
      <w:r>
        <w:rPr>
          <w:sz w:val="24"/>
        </w:rPr>
        <w:t>особенности</w:t>
      </w:r>
      <w:r>
        <w:rPr>
          <w:spacing w:val="-5"/>
          <w:sz w:val="24"/>
        </w:rPr>
        <w:t xml:space="preserve"> </w:t>
      </w:r>
      <w:r>
        <w:rPr>
          <w:sz w:val="24"/>
        </w:rPr>
        <w:t>БПЛА</w:t>
      </w:r>
      <w:r>
        <w:rPr>
          <w:spacing w:val="-6"/>
          <w:sz w:val="24"/>
        </w:rPr>
        <w:t xml:space="preserve"> </w:t>
      </w:r>
      <w:r>
        <w:rPr>
          <w:sz w:val="24"/>
        </w:rPr>
        <w:t>квадрокоптерного</w:t>
      </w:r>
      <w:r>
        <w:rPr>
          <w:spacing w:val="-4"/>
          <w:sz w:val="24"/>
        </w:rPr>
        <w:t xml:space="preserve"> </w:t>
      </w:r>
      <w:r>
        <w:rPr>
          <w:spacing w:val="-2"/>
          <w:sz w:val="24"/>
        </w:rPr>
        <w:t>типа;</w:t>
      </w:r>
    </w:p>
    <w:p w14:paraId="1BFDA716">
      <w:pPr>
        <w:pStyle w:val="7"/>
        <w:numPr>
          <w:ilvl w:val="0"/>
          <w:numId w:val="24"/>
        </w:numPr>
        <w:tabs>
          <w:tab w:val="left" w:pos="1132"/>
        </w:tabs>
        <w:spacing w:before="42"/>
        <w:ind w:left="1132" w:hanging="138"/>
        <w:jc w:val="left"/>
        <w:rPr>
          <w:sz w:val="24"/>
        </w:rPr>
      </w:pPr>
      <w:r>
        <w:rPr>
          <w:sz w:val="24"/>
        </w:rPr>
        <w:t>история</w:t>
      </w:r>
      <w:r>
        <w:rPr>
          <w:spacing w:val="-4"/>
          <w:sz w:val="24"/>
        </w:rPr>
        <w:t xml:space="preserve"> </w:t>
      </w:r>
      <w:r>
        <w:rPr>
          <w:sz w:val="24"/>
        </w:rPr>
        <w:t>возникновения</w:t>
      </w:r>
      <w:r>
        <w:rPr>
          <w:spacing w:val="-4"/>
          <w:sz w:val="24"/>
        </w:rPr>
        <w:t xml:space="preserve"> </w:t>
      </w:r>
      <w:r>
        <w:rPr>
          <w:sz w:val="24"/>
        </w:rPr>
        <w:t>и</w:t>
      </w:r>
      <w:r>
        <w:rPr>
          <w:spacing w:val="-4"/>
          <w:sz w:val="24"/>
        </w:rPr>
        <w:t xml:space="preserve"> </w:t>
      </w:r>
      <w:r>
        <w:rPr>
          <w:sz w:val="24"/>
        </w:rPr>
        <w:t>развития</w:t>
      </w:r>
      <w:r>
        <w:rPr>
          <w:spacing w:val="-3"/>
          <w:sz w:val="24"/>
        </w:rPr>
        <w:t xml:space="preserve"> </w:t>
      </w:r>
      <w:r>
        <w:rPr>
          <w:spacing w:val="-2"/>
          <w:sz w:val="24"/>
        </w:rPr>
        <w:t>радиосвязи;</w:t>
      </w:r>
    </w:p>
    <w:p w14:paraId="4C1ED3F0">
      <w:pPr>
        <w:pStyle w:val="7"/>
        <w:numPr>
          <w:ilvl w:val="0"/>
          <w:numId w:val="24"/>
        </w:numPr>
        <w:tabs>
          <w:tab w:val="left" w:pos="1132"/>
        </w:tabs>
        <w:spacing w:before="40"/>
        <w:ind w:left="1132" w:hanging="138"/>
        <w:jc w:val="left"/>
        <w:rPr>
          <w:sz w:val="24"/>
        </w:rPr>
      </w:pPr>
      <w:r>
        <w:rPr>
          <w:sz w:val="24"/>
        </w:rPr>
        <w:t>радиосвязь,</w:t>
      </w:r>
      <w:r>
        <w:rPr>
          <w:spacing w:val="-4"/>
          <w:sz w:val="24"/>
        </w:rPr>
        <w:t xml:space="preserve"> </w:t>
      </w:r>
      <w:r>
        <w:rPr>
          <w:sz w:val="24"/>
        </w:rPr>
        <w:t>назначение</w:t>
      </w:r>
      <w:r>
        <w:rPr>
          <w:spacing w:val="-4"/>
          <w:sz w:val="24"/>
        </w:rPr>
        <w:t xml:space="preserve"> </w:t>
      </w:r>
      <w:r>
        <w:rPr>
          <w:sz w:val="24"/>
        </w:rPr>
        <w:t>и</w:t>
      </w:r>
      <w:r>
        <w:rPr>
          <w:spacing w:val="-3"/>
          <w:sz w:val="24"/>
        </w:rPr>
        <w:t xml:space="preserve"> </w:t>
      </w:r>
      <w:r>
        <w:rPr>
          <w:sz w:val="24"/>
        </w:rPr>
        <w:t>основные</w:t>
      </w:r>
      <w:r>
        <w:rPr>
          <w:spacing w:val="-4"/>
          <w:sz w:val="24"/>
        </w:rPr>
        <w:t xml:space="preserve"> </w:t>
      </w:r>
      <w:r>
        <w:rPr>
          <w:spacing w:val="-2"/>
          <w:sz w:val="24"/>
        </w:rPr>
        <w:t>требования;</w:t>
      </w:r>
    </w:p>
    <w:p w14:paraId="7BDB7261">
      <w:pPr>
        <w:pStyle w:val="7"/>
        <w:numPr>
          <w:ilvl w:val="0"/>
          <w:numId w:val="24"/>
        </w:numPr>
        <w:tabs>
          <w:tab w:val="left" w:pos="1208"/>
        </w:tabs>
        <w:spacing w:before="44" w:line="276" w:lineRule="auto"/>
        <w:ind w:right="276" w:firstLine="283"/>
        <w:jc w:val="left"/>
        <w:rPr>
          <w:sz w:val="24"/>
        </w:rPr>
      </w:pPr>
      <w:r>
        <w:rPr>
          <w:sz w:val="24"/>
        </w:rPr>
        <w:t>предназначение,</w:t>
      </w:r>
      <w:r>
        <w:rPr>
          <w:spacing w:val="40"/>
          <w:sz w:val="24"/>
        </w:rPr>
        <w:t xml:space="preserve"> </w:t>
      </w:r>
      <w:r>
        <w:rPr>
          <w:sz w:val="24"/>
        </w:rPr>
        <w:t>общее</w:t>
      </w:r>
      <w:r>
        <w:rPr>
          <w:spacing w:val="40"/>
          <w:sz w:val="24"/>
        </w:rPr>
        <w:t xml:space="preserve"> </w:t>
      </w:r>
      <w:r>
        <w:rPr>
          <w:sz w:val="24"/>
        </w:rPr>
        <w:t>устройство</w:t>
      </w:r>
      <w:r>
        <w:rPr>
          <w:spacing w:val="40"/>
          <w:sz w:val="24"/>
        </w:rPr>
        <w:t xml:space="preserve"> </w:t>
      </w:r>
      <w:r>
        <w:rPr>
          <w:sz w:val="24"/>
        </w:rPr>
        <w:t>и</w:t>
      </w:r>
      <w:r>
        <w:rPr>
          <w:spacing w:val="40"/>
          <w:sz w:val="24"/>
        </w:rPr>
        <w:t xml:space="preserve"> </w:t>
      </w:r>
      <w:r>
        <w:rPr>
          <w:sz w:val="24"/>
        </w:rPr>
        <w:t>тактико-технические</w:t>
      </w:r>
      <w:r>
        <w:rPr>
          <w:spacing w:val="40"/>
          <w:sz w:val="24"/>
        </w:rPr>
        <w:t xml:space="preserve"> </w:t>
      </w:r>
      <w:r>
        <w:rPr>
          <w:sz w:val="24"/>
        </w:rPr>
        <w:t>характеристики</w:t>
      </w:r>
      <w:r>
        <w:rPr>
          <w:spacing w:val="40"/>
          <w:sz w:val="24"/>
        </w:rPr>
        <w:t xml:space="preserve"> </w:t>
      </w:r>
      <w:r>
        <w:rPr>
          <w:sz w:val="24"/>
        </w:rPr>
        <w:t xml:space="preserve">переносных </w:t>
      </w:r>
      <w:r>
        <w:rPr>
          <w:spacing w:val="-2"/>
          <w:sz w:val="24"/>
        </w:rPr>
        <w:t>радиостанций;</w:t>
      </w:r>
    </w:p>
    <w:p w14:paraId="0EB79FA0">
      <w:pPr>
        <w:pStyle w:val="7"/>
        <w:numPr>
          <w:ilvl w:val="0"/>
          <w:numId w:val="24"/>
        </w:numPr>
        <w:tabs>
          <w:tab w:val="left" w:pos="1132"/>
        </w:tabs>
        <w:spacing w:line="275" w:lineRule="exact"/>
        <w:ind w:left="1132" w:hanging="138"/>
        <w:jc w:val="left"/>
        <w:rPr>
          <w:sz w:val="24"/>
        </w:rPr>
      </w:pPr>
      <w:r>
        <w:rPr>
          <w:sz w:val="24"/>
        </w:rPr>
        <w:t>местность</w:t>
      </w:r>
      <w:r>
        <w:rPr>
          <w:spacing w:val="-3"/>
          <w:sz w:val="24"/>
        </w:rPr>
        <w:t xml:space="preserve"> </w:t>
      </w:r>
      <w:r>
        <w:rPr>
          <w:sz w:val="24"/>
        </w:rPr>
        <w:t>как</w:t>
      </w:r>
      <w:r>
        <w:rPr>
          <w:spacing w:val="-3"/>
          <w:sz w:val="24"/>
        </w:rPr>
        <w:t xml:space="preserve"> </w:t>
      </w:r>
      <w:r>
        <w:rPr>
          <w:sz w:val="24"/>
        </w:rPr>
        <w:t>элемент</w:t>
      </w:r>
      <w:r>
        <w:rPr>
          <w:spacing w:val="-3"/>
          <w:sz w:val="24"/>
        </w:rPr>
        <w:t xml:space="preserve"> </w:t>
      </w:r>
      <w:r>
        <w:rPr>
          <w:sz w:val="24"/>
        </w:rPr>
        <w:t>боевой</w:t>
      </w:r>
      <w:r>
        <w:rPr>
          <w:spacing w:val="-2"/>
          <w:sz w:val="24"/>
        </w:rPr>
        <w:t xml:space="preserve"> обстановки;</w:t>
      </w:r>
    </w:p>
    <w:p w14:paraId="4A49D292">
      <w:pPr>
        <w:pStyle w:val="7"/>
        <w:numPr>
          <w:ilvl w:val="0"/>
          <w:numId w:val="24"/>
        </w:numPr>
        <w:tabs>
          <w:tab w:val="left" w:pos="1136"/>
        </w:tabs>
        <w:spacing w:before="40" w:line="278" w:lineRule="auto"/>
        <w:ind w:right="273" w:firstLine="283"/>
        <w:jc w:val="left"/>
        <w:rPr>
          <w:sz w:val="24"/>
        </w:rPr>
      </w:pPr>
      <w:r>
        <w:rPr>
          <w:sz w:val="24"/>
        </w:rPr>
        <w:t>тактические свойства местности, основные ее разновидности и влияние на боевые действия войск, сезонные изменения тактических свойств местности;</w:t>
      </w:r>
    </w:p>
    <w:p w14:paraId="332F54BE">
      <w:pPr>
        <w:pStyle w:val="7"/>
        <w:numPr>
          <w:ilvl w:val="0"/>
          <w:numId w:val="24"/>
        </w:numPr>
        <w:tabs>
          <w:tab w:val="left" w:pos="1132"/>
        </w:tabs>
        <w:spacing w:line="272" w:lineRule="exact"/>
        <w:ind w:left="1132" w:hanging="138"/>
        <w:jc w:val="left"/>
        <w:rPr>
          <w:sz w:val="24"/>
        </w:rPr>
      </w:pPr>
      <w:r>
        <w:rPr>
          <w:sz w:val="24"/>
        </w:rPr>
        <w:t>шанцевый</w:t>
      </w:r>
      <w:r>
        <w:rPr>
          <w:spacing w:val="-6"/>
          <w:sz w:val="24"/>
        </w:rPr>
        <w:t xml:space="preserve"> </w:t>
      </w:r>
      <w:r>
        <w:rPr>
          <w:sz w:val="24"/>
        </w:rPr>
        <w:t>инструмент,</w:t>
      </w:r>
      <w:r>
        <w:rPr>
          <w:spacing w:val="-4"/>
          <w:sz w:val="24"/>
        </w:rPr>
        <w:t xml:space="preserve"> </w:t>
      </w:r>
      <w:r>
        <w:rPr>
          <w:sz w:val="24"/>
        </w:rPr>
        <w:t>его</w:t>
      </w:r>
      <w:r>
        <w:rPr>
          <w:spacing w:val="-4"/>
          <w:sz w:val="24"/>
        </w:rPr>
        <w:t xml:space="preserve"> </w:t>
      </w:r>
      <w:r>
        <w:rPr>
          <w:sz w:val="24"/>
        </w:rPr>
        <w:t>назначение,</w:t>
      </w:r>
      <w:r>
        <w:rPr>
          <w:spacing w:val="-4"/>
          <w:sz w:val="24"/>
        </w:rPr>
        <w:t xml:space="preserve"> </w:t>
      </w:r>
      <w:r>
        <w:rPr>
          <w:sz w:val="24"/>
        </w:rPr>
        <w:t>применение</w:t>
      </w:r>
      <w:r>
        <w:rPr>
          <w:spacing w:val="-5"/>
          <w:sz w:val="24"/>
        </w:rPr>
        <w:t xml:space="preserve"> </w:t>
      </w:r>
      <w:r>
        <w:rPr>
          <w:sz w:val="24"/>
        </w:rPr>
        <w:t>и</w:t>
      </w:r>
      <w:r>
        <w:rPr>
          <w:spacing w:val="-3"/>
          <w:sz w:val="24"/>
        </w:rPr>
        <w:t xml:space="preserve"> </w:t>
      </w:r>
      <w:r>
        <w:rPr>
          <w:spacing w:val="-2"/>
          <w:sz w:val="24"/>
        </w:rPr>
        <w:t>сбережение;</w:t>
      </w:r>
    </w:p>
    <w:p w14:paraId="5E424744">
      <w:pPr>
        <w:pStyle w:val="7"/>
        <w:numPr>
          <w:ilvl w:val="0"/>
          <w:numId w:val="24"/>
        </w:numPr>
        <w:tabs>
          <w:tab w:val="left" w:pos="1132"/>
        </w:tabs>
        <w:spacing w:before="41"/>
        <w:ind w:left="1132" w:hanging="138"/>
        <w:jc w:val="left"/>
        <w:rPr>
          <w:sz w:val="24"/>
        </w:rPr>
      </w:pPr>
      <w:r>
        <w:rPr>
          <w:sz w:val="24"/>
        </w:rPr>
        <w:t>порядок</w:t>
      </w:r>
      <w:r>
        <w:rPr>
          <w:spacing w:val="-4"/>
          <w:sz w:val="24"/>
        </w:rPr>
        <w:t xml:space="preserve"> </w:t>
      </w:r>
      <w:r>
        <w:rPr>
          <w:sz w:val="24"/>
        </w:rPr>
        <w:t>оборудования</w:t>
      </w:r>
      <w:r>
        <w:rPr>
          <w:spacing w:val="-4"/>
          <w:sz w:val="24"/>
        </w:rPr>
        <w:t xml:space="preserve"> </w:t>
      </w:r>
      <w:r>
        <w:rPr>
          <w:sz w:val="24"/>
        </w:rPr>
        <w:t>позиции</w:t>
      </w:r>
      <w:r>
        <w:rPr>
          <w:spacing w:val="-3"/>
          <w:sz w:val="24"/>
        </w:rPr>
        <w:t xml:space="preserve"> </w:t>
      </w:r>
      <w:r>
        <w:rPr>
          <w:spacing w:val="-2"/>
          <w:sz w:val="24"/>
        </w:rPr>
        <w:t>отделения;</w:t>
      </w:r>
    </w:p>
    <w:p w14:paraId="7EA70BFB">
      <w:pPr>
        <w:pStyle w:val="7"/>
        <w:numPr>
          <w:ilvl w:val="0"/>
          <w:numId w:val="24"/>
        </w:numPr>
        <w:tabs>
          <w:tab w:val="left" w:pos="1132"/>
        </w:tabs>
        <w:spacing w:before="41"/>
        <w:ind w:left="1132" w:hanging="138"/>
        <w:jc w:val="left"/>
        <w:rPr>
          <w:sz w:val="24"/>
        </w:rPr>
      </w:pPr>
      <w:r>
        <w:rPr>
          <w:sz w:val="24"/>
        </w:rPr>
        <w:t>назначение,</w:t>
      </w:r>
      <w:r>
        <w:rPr>
          <w:spacing w:val="-6"/>
          <w:sz w:val="24"/>
        </w:rPr>
        <w:t xml:space="preserve"> </w:t>
      </w:r>
      <w:r>
        <w:rPr>
          <w:sz w:val="24"/>
        </w:rPr>
        <w:t>размеры</w:t>
      </w:r>
      <w:r>
        <w:rPr>
          <w:spacing w:val="-2"/>
          <w:sz w:val="24"/>
        </w:rPr>
        <w:t xml:space="preserve"> </w:t>
      </w:r>
      <w:r>
        <w:rPr>
          <w:sz w:val="24"/>
        </w:rPr>
        <w:t>и</w:t>
      </w:r>
      <w:r>
        <w:rPr>
          <w:spacing w:val="-4"/>
          <w:sz w:val="24"/>
        </w:rPr>
        <w:t xml:space="preserve"> </w:t>
      </w:r>
      <w:r>
        <w:rPr>
          <w:sz w:val="24"/>
        </w:rPr>
        <w:t>последовательность</w:t>
      </w:r>
      <w:r>
        <w:rPr>
          <w:spacing w:val="-3"/>
          <w:sz w:val="24"/>
        </w:rPr>
        <w:t xml:space="preserve"> </w:t>
      </w:r>
      <w:r>
        <w:rPr>
          <w:sz w:val="24"/>
        </w:rPr>
        <w:t>оборудования</w:t>
      </w:r>
      <w:r>
        <w:rPr>
          <w:spacing w:val="-4"/>
          <w:sz w:val="24"/>
        </w:rPr>
        <w:t xml:space="preserve"> </w:t>
      </w:r>
      <w:r>
        <w:rPr>
          <w:sz w:val="24"/>
        </w:rPr>
        <w:t>окопа</w:t>
      </w:r>
      <w:r>
        <w:rPr>
          <w:spacing w:val="-4"/>
          <w:sz w:val="24"/>
        </w:rPr>
        <w:t xml:space="preserve"> </w:t>
      </w:r>
      <w:r>
        <w:rPr>
          <w:sz w:val="24"/>
        </w:rPr>
        <w:t>для</w:t>
      </w:r>
      <w:r>
        <w:rPr>
          <w:spacing w:val="-3"/>
          <w:sz w:val="24"/>
        </w:rPr>
        <w:t xml:space="preserve"> </w:t>
      </w:r>
      <w:r>
        <w:rPr>
          <w:spacing w:val="-2"/>
          <w:sz w:val="24"/>
        </w:rPr>
        <w:t>стрелка;</w:t>
      </w:r>
    </w:p>
    <w:p w14:paraId="2AAD7316">
      <w:pPr>
        <w:pStyle w:val="7"/>
        <w:numPr>
          <w:ilvl w:val="0"/>
          <w:numId w:val="24"/>
        </w:numPr>
        <w:tabs>
          <w:tab w:val="left" w:pos="1181"/>
        </w:tabs>
        <w:spacing w:before="42" w:line="278" w:lineRule="auto"/>
        <w:ind w:right="280" w:firstLine="283"/>
        <w:jc w:val="left"/>
        <w:rPr>
          <w:sz w:val="24"/>
        </w:rPr>
      </w:pPr>
      <w:r>
        <w:rPr>
          <w:sz w:val="24"/>
        </w:rPr>
        <w:t>понятие</w:t>
      </w:r>
      <w:r>
        <w:rPr>
          <w:spacing w:val="40"/>
          <w:sz w:val="24"/>
        </w:rPr>
        <w:t xml:space="preserve"> </w:t>
      </w:r>
      <w:r>
        <w:rPr>
          <w:sz w:val="24"/>
        </w:rPr>
        <w:t>оружия</w:t>
      </w:r>
      <w:r>
        <w:rPr>
          <w:spacing w:val="40"/>
          <w:sz w:val="24"/>
        </w:rPr>
        <w:t xml:space="preserve"> </w:t>
      </w:r>
      <w:r>
        <w:rPr>
          <w:sz w:val="24"/>
        </w:rPr>
        <w:t>массового</w:t>
      </w:r>
      <w:r>
        <w:rPr>
          <w:spacing w:val="40"/>
          <w:sz w:val="24"/>
        </w:rPr>
        <w:t xml:space="preserve"> </w:t>
      </w:r>
      <w:r>
        <w:rPr>
          <w:sz w:val="24"/>
        </w:rPr>
        <w:t>поражения,</w:t>
      </w:r>
      <w:r>
        <w:rPr>
          <w:spacing w:val="40"/>
          <w:sz w:val="24"/>
        </w:rPr>
        <w:t xml:space="preserve"> </w:t>
      </w:r>
      <w:r>
        <w:rPr>
          <w:sz w:val="24"/>
        </w:rPr>
        <w:t>история</w:t>
      </w:r>
      <w:r>
        <w:rPr>
          <w:spacing w:val="40"/>
          <w:sz w:val="24"/>
        </w:rPr>
        <w:t xml:space="preserve"> </w:t>
      </w:r>
      <w:r>
        <w:rPr>
          <w:sz w:val="24"/>
        </w:rPr>
        <w:t>его</w:t>
      </w:r>
      <w:r>
        <w:rPr>
          <w:spacing w:val="40"/>
          <w:sz w:val="24"/>
        </w:rPr>
        <w:t xml:space="preserve"> </w:t>
      </w:r>
      <w:r>
        <w:rPr>
          <w:sz w:val="24"/>
        </w:rPr>
        <w:t>развития,</w:t>
      </w:r>
      <w:r>
        <w:rPr>
          <w:spacing w:val="40"/>
          <w:sz w:val="24"/>
        </w:rPr>
        <w:t xml:space="preserve"> </w:t>
      </w:r>
      <w:r>
        <w:rPr>
          <w:sz w:val="24"/>
        </w:rPr>
        <w:t>примеры</w:t>
      </w:r>
      <w:r>
        <w:rPr>
          <w:spacing w:val="40"/>
          <w:sz w:val="24"/>
        </w:rPr>
        <w:t xml:space="preserve"> </w:t>
      </w:r>
      <w:r>
        <w:rPr>
          <w:sz w:val="24"/>
        </w:rPr>
        <w:t>применения,</w:t>
      </w:r>
      <w:r>
        <w:rPr>
          <w:spacing w:val="40"/>
          <w:sz w:val="24"/>
        </w:rPr>
        <w:t xml:space="preserve"> </w:t>
      </w:r>
      <w:r>
        <w:rPr>
          <w:sz w:val="24"/>
        </w:rPr>
        <w:t>его роль в современном бою;</w:t>
      </w:r>
    </w:p>
    <w:p w14:paraId="4CE868C7">
      <w:pPr>
        <w:pStyle w:val="7"/>
        <w:numPr>
          <w:ilvl w:val="0"/>
          <w:numId w:val="24"/>
        </w:numPr>
        <w:tabs>
          <w:tab w:val="left" w:pos="1132"/>
        </w:tabs>
        <w:spacing w:line="272" w:lineRule="exact"/>
        <w:ind w:left="1132" w:hanging="138"/>
        <w:jc w:val="left"/>
        <w:rPr>
          <w:sz w:val="24"/>
        </w:rPr>
      </w:pPr>
      <w:r>
        <w:rPr>
          <w:sz w:val="24"/>
        </w:rPr>
        <w:t>поражающие</w:t>
      </w:r>
      <w:r>
        <w:rPr>
          <w:spacing w:val="-4"/>
          <w:sz w:val="24"/>
        </w:rPr>
        <w:t xml:space="preserve"> </w:t>
      </w:r>
      <w:r>
        <w:rPr>
          <w:sz w:val="24"/>
        </w:rPr>
        <w:t>факторы</w:t>
      </w:r>
      <w:r>
        <w:rPr>
          <w:spacing w:val="-2"/>
          <w:sz w:val="24"/>
        </w:rPr>
        <w:t xml:space="preserve"> </w:t>
      </w:r>
      <w:r>
        <w:rPr>
          <w:sz w:val="24"/>
        </w:rPr>
        <w:t>ядерных</w:t>
      </w:r>
      <w:r>
        <w:rPr>
          <w:spacing w:val="-1"/>
          <w:sz w:val="24"/>
        </w:rPr>
        <w:t xml:space="preserve"> </w:t>
      </w:r>
      <w:r>
        <w:rPr>
          <w:spacing w:val="-2"/>
          <w:sz w:val="24"/>
        </w:rPr>
        <w:t>взрывов;</w:t>
      </w:r>
    </w:p>
    <w:p w14:paraId="5C20691B">
      <w:pPr>
        <w:pStyle w:val="7"/>
        <w:numPr>
          <w:ilvl w:val="0"/>
          <w:numId w:val="24"/>
        </w:numPr>
        <w:tabs>
          <w:tab w:val="left" w:pos="1132"/>
        </w:tabs>
        <w:spacing w:before="40"/>
        <w:ind w:left="1132" w:hanging="138"/>
        <w:jc w:val="left"/>
        <w:rPr>
          <w:sz w:val="24"/>
        </w:rPr>
      </w:pPr>
      <w:r>
        <w:rPr>
          <w:sz w:val="24"/>
        </w:rPr>
        <w:t>отравляющие</w:t>
      </w:r>
      <w:r>
        <w:rPr>
          <w:spacing w:val="-6"/>
          <w:sz w:val="24"/>
        </w:rPr>
        <w:t xml:space="preserve"> </w:t>
      </w:r>
      <w:r>
        <w:rPr>
          <w:sz w:val="24"/>
        </w:rPr>
        <w:t>вещества,</w:t>
      </w:r>
      <w:r>
        <w:rPr>
          <w:spacing w:val="-3"/>
          <w:sz w:val="24"/>
        </w:rPr>
        <w:t xml:space="preserve"> </w:t>
      </w:r>
      <w:r>
        <w:rPr>
          <w:sz w:val="24"/>
        </w:rPr>
        <w:t>их</w:t>
      </w:r>
      <w:r>
        <w:rPr>
          <w:spacing w:val="-3"/>
          <w:sz w:val="24"/>
        </w:rPr>
        <w:t xml:space="preserve"> </w:t>
      </w:r>
      <w:r>
        <w:rPr>
          <w:sz w:val="24"/>
        </w:rPr>
        <w:t>назначение</w:t>
      </w:r>
      <w:r>
        <w:rPr>
          <w:spacing w:val="-4"/>
          <w:sz w:val="24"/>
        </w:rPr>
        <w:t xml:space="preserve"> </w:t>
      </w:r>
      <w:r>
        <w:rPr>
          <w:sz w:val="24"/>
        </w:rPr>
        <w:t>и</w:t>
      </w:r>
      <w:r>
        <w:rPr>
          <w:spacing w:val="-4"/>
          <w:sz w:val="24"/>
        </w:rPr>
        <w:t xml:space="preserve"> </w:t>
      </w:r>
      <w:r>
        <w:rPr>
          <w:spacing w:val="-2"/>
          <w:sz w:val="24"/>
        </w:rPr>
        <w:t>классификация;</w:t>
      </w:r>
    </w:p>
    <w:p w14:paraId="210BEAB1">
      <w:pPr>
        <w:pStyle w:val="7"/>
        <w:numPr>
          <w:ilvl w:val="0"/>
          <w:numId w:val="24"/>
        </w:numPr>
        <w:tabs>
          <w:tab w:val="left" w:pos="1132"/>
        </w:tabs>
        <w:spacing w:before="41"/>
        <w:ind w:left="1132" w:hanging="138"/>
        <w:jc w:val="left"/>
        <w:rPr>
          <w:sz w:val="24"/>
        </w:rPr>
      </w:pPr>
      <w:r>
        <w:rPr>
          <w:sz w:val="24"/>
        </w:rPr>
        <w:t>внешние</w:t>
      </w:r>
      <w:r>
        <w:rPr>
          <w:spacing w:val="-9"/>
          <w:sz w:val="24"/>
        </w:rPr>
        <w:t xml:space="preserve"> </w:t>
      </w:r>
      <w:r>
        <w:rPr>
          <w:sz w:val="24"/>
        </w:rPr>
        <w:t>признаки</w:t>
      </w:r>
      <w:r>
        <w:rPr>
          <w:spacing w:val="-5"/>
          <w:sz w:val="24"/>
        </w:rPr>
        <w:t xml:space="preserve"> </w:t>
      </w:r>
      <w:r>
        <w:rPr>
          <w:sz w:val="24"/>
        </w:rPr>
        <w:t>применения</w:t>
      </w:r>
      <w:r>
        <w:rPr>
          <w:spacing w:val="-6"/>
          <w:sz w:val="24"/>
        </w:rPr>
        <w:t xml:space="preserve"> </w:t>
      </w:r>
      <w:r>
        <w:rPr>
          <w:sz w:val="24"/>
        </w:rPr>
        <w:t>бактериологического</w:t>
      </w:r>
      <w:r>
        <w:rPr>
          <w:spacing w:val="-5"/>
          <w:sz w:val="24"/>
        </w:rPr>
        <w:t xml:space="preserve"> </w:t>
      </w:r>
      <w:r>
        <w:rPr>
          <w:sz w:val="24"/>
        </w:rPr>
        <w:t>(биологического)</w:t>
      </w:r>
      <w:r>
        <w:rPr>
          <w:spacing w:val="-6"/>
          <w:sz w:val="24"/>
        </w:rPr>
        <w:t xml:space="preserve"> </w:t>
      </w:r>
      <w:r>
        <w:rPr>
          <w:spacing w:val="-2"/>
          <w:sz w:val="24"/>
        </w:rPr>
        <w:t>оружия;</w:t>
      </w:r>
    </w:p>
    <w:p w14:paraId="25188312">
      <w:pPr>
        <w:pStyle w:val="7"/>
        <w:numPr>
          <w:ilvl w:val="0"/>
          <w:numId w:val="24"/>
        </w:numPr>
        <w:tabs>
          <w:tab w:val="left" w:pos="1132"/>
        </w:tabs>
        <w:spacing w:before="43"/>
        <w:ind w:left="1132" w:hanging="138"/>
        <w:jc w:val="left"/>
        <w:rPr>
          <w:sz w:val="24"/>
        </w:rPr>
      </w:pPr>
      <w:r>
        <w:rPr>
          <w:sz w:val="24"/>
        </w:rPr>
        <w:t>зажигательное</w:t>
      </w:r>
      <w:r>
        <w:rPr>
          <w:spacing w:val="-6"/>
          <w:sz w:val="24"/>
        </w:rPr>
        <w:t xml:space="preserve"> </w:t>
      </w:r>
      <w:r>
        <w:rPr>
          <w:sz w:val="24"/>
        </w:rPr>
        <w:t>оружие</w:t>
      </w:r>
      <w:r>
        <w:rPr>
          <w:spacing w:val="-3"/>
          <w:sz w:val="24"/>
        </w:rPr>
        <w:t xml:space="preserve"> </w:t>
      </w:r>
      <w:r>
        <w:rPr>
          <w:sz w:val="24"/>
        </w:rPr>
        <w:t>и</w:t>
      </w:r>
      <w:r>
        <w:rPr>
          <w:spacing w:val="-2"/>
          <w:sz w:val="24"/>
        </w:rPr>
        <w:t xml:space="preserve"> </w:t>
      </w:r>
      <w:r>
        <w:rPr>
          <w:sz w:val="24"/>
        </w:rPr>
        <w:t>способы</w:t>
      </w:r>
      <w:r>
        <w:rPr>
          <w:spacing w:val="-2"/>
          <w:sz w:val="24"/>
        </w:rPr>
        <w:t xml:space="preserve"> </w:t>
      </w:r>
      <w:r>
        <w:rPr>
          <w:sz w:val="24"/>
        </w:rPr>
        <w:t>защиты</w:t>
      </w:r>
      <w:r>
        <w:rPr>
          <w:spacing w:val="-2"/>
          <w:sz w:val="24"/>
        </w:rPr>
        <w:t xml:space="preserve"> </w:t>
      </w:r>
      <w:r>
        <w:rPr>
          <w:sz w:val="24"/>
        </w:rPr>
        <w:t>от</w:t>
      </w:r>
      <w:r>
        <w:rPr>
          <w:spacing w:val="-5"/>
          <w:sz w:val="24"/>
        </w:rPr>
        <w:t xml:space="preserve"> </w:t>
      </w:r>
      <w:r>
        <w:rPr>
          <w:spacing w:val="-2"/>
          <w:sz w:val="24"/>
        </w:rPr>
        <w:t>него;</w:t>
      </w:r>
    </w:p>
    <w:p w14:paraId="740F07E5">
      <w:pPr>
        <w:pStyle w:val="7"/>
        <w:numPr>
          <w:ilvl w:val="0"/>
          <w:numId w:val="24"/>
        </w:numPr>
        <w:tabs>
          <w:tab w:val="left" w:pos="1132"/>
        </w:tabs>
        <w:spacing w:before="41"/>
        <w:ind w:left="1132" w:hanging="138"/>
        <w:jc w:val="left"/>
        <w:rPr>
          <w:sz w:val="24"/>
        </w:rPr>
      </w:pPr>
      <w:r>
        <w:rPr>
          <w:sz w:val="24"/>
        </w:rPr>
        <w:t>состав</w:t>
      </w:r>
      <w:r>
        <w:rPr>
          <w:spacing w:val="-4"/>
          <w:sz w:val="24"/>
        </w:rPr>
        <w:t xml:space="preserve"> </w:t>
      </w:r>
      <w:r>
        <w:rPr>
          <w:sz w:val="24"/>
        </w:rPr>
        <w:t>и</w:t>
      </w:r>
      <w:r>
        <w:rPr>
          <w:spacing w:val="-3"/>
          <w:sz w:val="24"/>
        </w:rPr>
        <w:t xml:space="preserve"> </w:t>
      </w:r>
      <w:r>
        <w:rPr>
          <w:sz w:val="24"/>
        </w:rPr>
        <w:t>назначение</w:t>
      </w:r>
      <w:r>
        <w:rPr>
          <w:spacing w:val="-4"/>
          <w:sz w:val="24"/>
        </w:rPr>
        <w:t xml:space="preserve"> </w:t>
      </w:r>
      <w:r>
        <w:rPr>
          <w:sz w:val="24"/>
        </w:rPr>
        <w:t>штатных</w:t>
      </w:r>
      <w:r>
        <w:rPr>
          <w:spacing w:val="-3"/>
          <w:sz w:val="24"/>
        </w:rPr>
        <w:t xml:space="preserve"> </w:t>
      </w:r>
      <w:r>
        <w:rPr>
          <w:sz w:val="24"/>
        </w:rPr>
        <w:t>и</w:t>
      </w:r>
      <w:r>
        <w:rPr>
          <w:spacing w:val="-3"/>
          <w:sz w:val="24"/>
        </w:rPr>
        <w:t xml:space="preserve"> </w:t>
      </w:r>
      <w:r>
        <w:rPr>
          <w:sz w:val="24"/>
        </w:rPr>
        <w:t>подручных</w:t>
      </w:r>
      <w:r>
        <w:rPr>
          <w:spacing w:val="-2"/>
          <w:sz w:val="24"/>
        </w:rPr>
        <w:t xml:space="preserve"> </w:t>
      </w:r>
      <w:r>
        <w:rPr>
          <w:sz w:val="24"/>
        </w:rPr>
        <w:t>средств</w:t>
      </w:r>
      <w:r>
        <w:rPr>
          <w:spacing w:val="-4"/>
          <w:sz w:val="24"/>
        </w:rPr>
        <w:t xml:space="preserve"> </w:t>
      </w:r>
      <w:r>
        <w:rPr>
          <w:sz w:val="24"/>
        </w:rPr>
        <w:t>первой</w:t>
      </w:r>
      <w:r>
        <w:rPr>
          <w:spacing w:val="-2"/>
          <w:sz w:val="24"/>
        </w:rPr>
        <w:t xml:space="preserve"> помощи;</w:t>
      </w:r>
    </w:p>
    <w:p w14:paraId="62A55D38">
      <w:pPr>
        <w:pStyle w:val="7"/>
        <w:numPr>
          <w:ilvl w:val="0"/>
          <w:numId w:val="24"/>
        </w:numPr>
        <w:tabs>
          <w:tab w:val="left" w:pos="1132"/>
        </w:tabs>
        <w:spacing w:before="41"/>
        <w:ind w:left="1132" w:hanging="138"/>
        <w:jc w:val="left"/>
        <w:rPr>
          <w:sz w:val="24"/>
        </w:rPr>
      </w:pPr>
      <w:r>
        <w:rPr>
          <w:sz w:val="24"/>
        </w:rPr>
        <w:t>виды</w:t>
      </w:r>
      <w:r>
        <w:rPr>
          <w:spacing w:val="-2"/>
          <w:sz w:val="24"/>
        </w:rPr>
        <w:t xml:space="preserve"> </w:t>
      </w:r>
      <w:r>
        <w:rPr>
          <w:sz w:val="24"/>
        </w:rPr>
        <w:t>боевых ранений</w:t>
      </w:r>
      <w:r>
        <w:rPr>
          <w:spacing w:val="-4"/>
          <w:sz w:val="24"/>
        </w:rPr>
        <w:t xml:space="preserve"> </w:t>
      </w:r>
      <w:r>
        <w:rPr>
          <w:sz w:val="24"/>
        </w:rPr>
        <w:t>и</w:t>
      </w:r>
      <w:r>
        <w:rPr>
          <w:spacing w:val="-2"/>
          <w:sz w:val="24"/>
        </w:rPr>
        <w:t xml:space="preserve"> </w:t>
      </w:r>
      <w:r>
        <w:rPr>
          <w:sz w:val="24"/>
        </w:rPr>
        <w:t>опасность</w:t>
      </w:r>
      <w:r>
        <w:rPr>
          <w:spacing w:val="-2"/>
          <w:sz w:val="24"/>
        </w:rPr>
        <w:t xml:space="preserve"> </w:t>
      </w:r>
      <w:r>
        <w:rPr>
          <w:sz w:val="24"/>
        </w:rPr>
        <w:t>их</w:t>
      </w:r>
      <w:r>
        <w:rPr>
          <w:spacing w:val="-2"/>
          <w:sz w:val="24"/>
        </w:rPr>
        <w:t xml:space="preserve"> получения;</w:t>
      </w:r>
    </w:p>
    <w:p w14:paraId="5F720CF0">
      <w:pPr>
        <w:pStyle w:val="7"/>
        <w:numPr>
          <w:ilvl w:val="0"/>
          <w:numId w:val="24"/>
        </w:numPr>
        <w:tabs>
          <w:tab w:val="left" w:pos="1132"/>
        </w:tabs>
        <w:spacing w:before="41"/>
        <w:ind w:left="1132" w:hanging="138"/>
        <w:jc w:val="left"/>
        <w:rPr>
          <w:sz w:val="24"/>
        </w:rPr>
      </w:pPr>
      <w:r>
        <w:rPr>
          <w:sz w:val="24"/>
        </w:rPr>
        <w:t>алгоритм</w:t>
      </w:r>
      <w:r>
        <w:rPr>
          <w:spacing w:val="-8"/>
          <w:sz w:val="24"/>
        </w:rPr>
        <w:t xml:space="preserve"> </w:t>
      </w:r>
      <w:r>
        <w:rPr>
          <w:sz w:val="24"/>
        </w:rPr>
        <w:t>оказания</w:t>
      </w:r>
      <w:r>
        <w:rPr>
          <w:spacing w:val="-4"/>
          <w:sz w:val="24"/>
        </w:rPr>
        <w:t xml:space="preserve"> </w:t>
      </w:r>
      <w:r>
        <w:rPr>
          <w:sz w:val="24"/>
        </w:rPr>
        <w:t>первой</w:t>
      </w:r>
      <w:r>
        <w:rPr>
          <w:spacing w:val="-4"/>
          <w:sz w:val="24"/>
        </w:rPr>
        <w:t xml:space="preserve"> </w:t>
      </w:r>
      <w:r>
        <w:rPr>
          <w:sz w:val="24"/>
        </w:rPr>
        <w:t>помощи</w:t>
      </w:r>
      <w:r>
        <w:rPr>
          <w:spacing w:val="-5"/>
          <w:sz w:val="24"/>
        </w:rPr>
        <w:t xml:space="preserve"> </w:t>
      </w:r>
      <w:r>
        <w:rPr>
          <w:sz w:val="24"/>
        </w:rPr>
        <w:t>при</w:t>
      </w:r>
      <w:r>
        <w:rPr>
          <w:spacing w:val="-4"/>
          <w:sz w:val="24"/>
        </w:rPr>
        <w:t xml:space="preserve"> </w:t>
      </w:r>
      <w:r>
        <w:rPr>
          <w:sz w:val="24"/>
        </w:rPr>
        <w:t>различных</w:t>
      </w:r>
      <w:r>
        <w:rPr>
          <w:spacing w:val="-3"/>
          <w:sz w:val="24"/>
        </w:rPr>
        <w:t xml:space="preserve"> </w:t>
      </w:r>
      <w:r>
        <w:rPr>
          <w:spacing w:val="-2"/>
          <w:sz w:val="24"/>
        </w:rPr>
        <w:t>состояниях;</w:t>
      </w:r>
    </w:p>
    <w:p w14:paraId="2B7DC33E">
      <w:pPr>
        <w:pStyle w:val="7"/>
        <w:numPr>
          <w:ilvl w:val="0"/>
          <w:numId w:val="24"/>
        </w:numPr>
        <w:tabs>
          <w:tab w:val="left" w:pos="1134"/>
        </w:tabs>
        <w:spacing w:before="43"/>
        <w:ind w:left="1134" w:hanging="140"/>
        <w:jc w:val="left"/>
        <w:rPr>
          <w:sz w:val="24"/>
        </w:rPr>
      </w:pPr>
      <w:r>
        <w:rPr>
          <w:sz w:val="24"/>
        </w:rPr>
        <w:t>условные</w:t>
      </w:r>
      <w:r>
        <w:rPr>
          <w:spacing w:val="-5"/>
          <w:sz w:val="24"/>
        </w:rPr>
        <w:t xml:space="preserve"> </w:t>
      </w:r>
      <w:r>
        <w:rPr>
          <w:sz w:val="24"/>
        </w:rPr>
        <w:t>зоны</w:t>
      </w:r>
      <w:r>
        <w:rPr>
          <w:spacing w:val="-3"/>
          <w:sz w:val="24"/>
        </w:rPr>
        <w:t xml:space="preserve"> </w:t>
      </w:r>
      <w:r>
        <w:rPr>
          <w:sz w:val="24"/>
        </w:rPr>
        <w:t>оказания</w:t>
      </w:r>
      <w:r>
        <w:rPr>
          <w:spacing w:val="-3"/>
          <w:sz w:val="24"/>
        </w:rPr>
        <w:t xml:space="preserve"> </w:t>
      </w:r>
      <w:r>
        <w:rPr>
          <w:sz w:val="24"/>
        </w:rPr>
        <w:t>первой</w:t>
      </w:r>
      <w:r>
        <w:rPr>
          <w:spacing w:val="-2"/>
          <w:sz w:val="24"/>
        </w:rPr>
        <w:t xml:space="preserve"> помощи;</w:t>
      </w:r>
    </w:p>
    <w:p w14:paraId="688DA455">
      <w:pPr>
        <w:pStyle w:val="7"/>
        <w:numPr>
          <w:ilvl w:val="0"/>
          <w:numId w:val="24"/>
        </w:numPr>
        <w:tabs>
          <w:tab w:val="left" w:pos="1132"/>
        </w:tabs>
        <w:spacing w:before="41"/>
        <w:ind w:left="1132" w:hanging="138"/>
        <w:jc w:val="left"/>
        <w:rPr>
          <w:sz w:val="24"/>
        </w:rPr>
      </w:pPr>
      <w:r>
        <w:rPr>
          <w:sz w:val="24"/>
        </w:rPr>
        <w:t>характеристика</w:t>
      </w:r>
      <w:r>
        <w:rPr>
          <w:spacing w:val="-6"/>
          <w:sz w:val="24"/>
        </w:rPr>
        <w:t xml:space="preserve"> </w:t>
      </w:r>
      <w:r>
        <w:rPr>
          <w:sz w:val="24"/>
        </w:rPr>
        <w:t>особенностей</w:t>
      </w:r>
      <w:r>
        <w:rPr>
          <w:spacing w:val="-1"/>
          <w:sz w:val="24"/>
        </w:rPr>
        <w:t xml:space="preserve"> </w:t>
      </w:r>
      <w:r>
        <w:rPr>
          <w:sz w:val="24"/>
        </w:rPr>
        <w:t>«красной»,</w:t>
      </w:r>
      <w:r>
        <w:rPr>
          <w:spacing w:val="-1"/>
          <w:sz w:val="24"/>
        </w:rPr>
        <w:t xml:space="preserve"> </w:t>
      </w:r>
      <w:r>
        <w:rPr>
          <w:sz w:val="24"/>
        </w:rPr>
        <w:t>«желтой»</w:t>
      </w:r>
      <w:r>
        <w:rPr>
          <w:spacing w:val="-11"/>
          <w:sz w:val="24"/>
        </w:rPr>
        <w:t xml:space="preserve"> </w:t>
      </w:r>
      <w:r>
        <w:rPr>
          <w:sz w:val="24"/>
        </w:rPr>
        <w:t>и «зеленой»</w:t>
      </w:r>
      <w:r>
        <w:rPr>
          <w:spacing w:val="-11"/>
          <w:sz w:val="24"/>
        </w:rPr>
        <w:t xml:space="preserve"> </w:t>
      </w:r>
      <w:r>
        <w:rPr>
          <w:spacing w:val="-4"/>
          <w:sz w:val="24"/>
        </w:rPr>
        <w:t>зон;</w:t>
      </w:r>
    </w:p>
    <w:p w14:paraId="0E84DC3A">
      <w:pPr>
        <w:pStyle w:val="7"/>
        <w:numPr>
          <w:ilvl w:val="0"/>
          <w:numId w:val="24"/>
        </w:numPr>
        <w:tabs>
          <w:tab w:val="left" w:pos="1132"/>
        </w:tabs>
        <w:spacing w:before="41"/>
        <w:ind w:left="1132" w:hanging="138"/>
        <w:jc w:val="left"/>
        <w:rPr>
          <w:sz w:val="24"/>
        </w:rPr>
      </w:pPr>
      <w:r>
        <w:rPr>
          <w:sz w:val="24"/>
        </w:rPr>
        <w:t>объем</w:t>
      </w:r>
      <w:r>
        <w:rPr>
          <w:spacing w:val="-7"/>
          <w:sz w:val="24"/>
        </w:rPr>
        <w:t xml:space="preserve"> </w:t>
      </w:r>
      <w:r>
        <w:rPr>
          <w:sz w:val="24"/>
        </w:rPr>
        <w:t>мероприятий</w:t>
      </w:r>
      <w:r>
        <w:rPr>
          <w:spacing w:val="-4"/>
          <w:sz w:val="24"/>
        </w:rPr>
        <w:t xml:space="preserve"> </w:t>
      </w:r>
      <w:r>
        <w:rPr>
          <w:sz w:val="24"/>
        </w:rPr>
        <w:t>первой</w:t>
      </w:r>
      <w:r>
        <w:rPr>
          <w:spacing w:val="-4"/>
          <w:sz w:val="24"/>
        </w:rPr>
        <w:t xml:space="preserve"> </w:t>
      </w:r>
      <w:r>
        <w:rPr>
          <w:sz w:val="24"/>
        </w:rPr>
        <w:t>помощи</w:t>
      </w:r>
      <w:r>
        <w:rPr>
          <w:spacing w:val="-4"/>
          <w:sz w:val="24"/>
        </w:rPr>
        <w:t xml:space="preserve"> </w:t>
      </w:r>
      <w:r>
        <w:rPr>
          <w:sz w:val="24"/>
        </w:rPr>
        <w:t>в «красной», «желтой»</w:t>
      </w:r>
      <w:r>
        <w:rPr>
          <w:spacing w:val="-12"/>
          <w:sz w:val="24"/>
        </w:rPr>
        <w:t xml:space="preserve"> </w:t>
      </w:r>
      <w:r>
        <w:rPr>
          <w:sz w:val="24"/>
        </w:rPr>
        <w:t>и</w:t>
      </w:r>
      <w:r>
        <w:rPr>
          <w:spacing w:val="1"/>
          <w:sz w:val="24"/>
        </w:rPr>
        <w:t xml:space="preserve"> </w:t>
      </w:r>
      <w:r>
        <w:rPr>
          <w:sz w:val="24"/>
        </w:rPr>
        <w:t>«зеленой»</w:t>
      </w:r>
      <w:r>
        <w:rPr>
          <w:spacing w:val="-11"/>
          <w:sz w:val="24"/>
        </w:rPr>
        <w:t xml:space="preserve"> </w:t>
      </w:r>
      <w:r>
        <w:rPr>
          <w:spacing w:val="-2"/>
          <w:sz w:val="24"/>
        </w:rPr>
        <w:t>зонах;</w:t>
      </w:r>
    </w:p>
    <w:p w14:paraId="08BFE0EC">
      <w:pPr>
        <w:pStyle w:val="7"/>
        <w:numPr>
          <w:ilvl w:val="0"/>
          <w:numId w:val="24"/>
        </w:numPr>
        <w:tabs>
          <w:tab w:val="left" w:pos="1188"/>
        </w:tabs>
        <w:spacing w:before="41" w:line="278" w:lineRule="auto"/>
        <w:ind w:right="277" w:firstLine="283"/>
        <w:jc w:val="left"/>
        <w:rPr>
          <w:sz w:val="24"/>
        </w:rPr>
      </w:pPr>
      <w:r>
        <w:rPr>
          <w:sz w:val="24"/>
        </w:rPr>
        <w:t>порядок</w:t>
      </w:r>
      <w:r>
        <w:rPr>
          <w:spacing w:val="40"/>
          <w:sz w:val="24"/>
        </w:rPr>
        <w:t xml:space="preserve"> </w:t>
      </w:r>
      <w:r>
        <w:rPr>
          <w:sz w:val="24"/>
        </w:rPr>
        <w:t>выполнения</w:t>
      </w:r>
      <w:r>
        <w:rPr>
          <w:spacing w:val="40"/>
          <w:sz w:val="24"/>
        </w:rPr>
        <w:t xml:space="preserve"> </w:t>
      </w:r>
      <w:r>
        <w:rPr>
          <w:sz w:val="24"/>
        </w:rPr>
        <w:t>мероприятий</w:t>
      </w:r>
      <w:r>
        <w:rPr>
          <w:spacing w:val="40"/>
          <w:sz w:val="24"/>
        </w:rPr>
        <w:t xml:space="preserve"> </w:t>
      </w:r>
      <w:r>
        <w:rPr>
          <w:sz w:val="24"/>
        </w:rPr>
        <w:t>первой</w:t>
      </w:r>
      <w:r>
        <w:rPr>
          <w:spacing w:val="40"/>
          <w:sz w:val="24"/>
        </w:rPr>
        <w:t xml:space="preserve"> </w:t>
      </w:r>
      <w:r>
        <w:rPr>
          <w:sz w:val="24"/>
        </w:rPr>
        <w:t>помощи</w:t>
      </w:r>
      <w:r>
        <w:rPr>
          <w:spacing w:val="40"/>
          <w:sz w:val="24"/>
        </w:rPr>
        <w:t xml:space="preserve"> </w:t>
      </w:r>
      <w:r>
        <w:rPr>
          <w:sz w:val="24"/>
        </w:rPr>
        <w:t>в</w:t>
      </w:r>
      <w:r>
        <w:rPr>
          <w:spacing w:val="40"/>
          <w:sz w:val="24"/>
        </w:rPr>
        <w:t xml:space="preserve"> </w:t>
      </w:r>
      <w:r>
        <w:rPr>
          <w:sz w:val="24"/>
        </w:rPr>
        <w:t>«красной»,</w:t>
      </w:r>
      <w:r>
        <w:rPr>
          <w:spacing w:val="40"/>
          <w:sz w:val="24"/>
        </w:rPr>
        <w:t xml:space="preserve"> </w:t>
      </w:r>
      <w:r>
        <w:rPr>
          <w:sz w:val="24"/>
        </w:rPr>
        <w:t>«желтой»</w:t>
      </w:r>
      <w:r>
        <w:rPr>
          <w:spacing w:val="40"/>
          <w:sz w:val="24"/>
        </w:rPr>
        <w:t xml:space="preserve"> </w:t>
      </w:r>
      <w:r>
        <w:rPr>
          <w:sz w:val="24"/>
        </w:rPr>
        <w:t>и</w:t>
      </w:r>
      <w:r>
        <w:rPr>
          <w:spacing w:val="40"/>
          <w:sz w:val="24"/>
        </w:rPr>
        <w:t xml:space="preserve"> </w:t>
      </w:r>
      <w:r>
        <w:rPr>
          <w:sz w:val="24"/>
        </w:rPr>
        <w:t xml:space="preserve">«зеленой» </w:t>
      </w:r>
      <w:r>
        <w:rPr>
          <w:spacing w:val="-2"/>
          <w:sz w:val="24"/>
        </w:rPr>
        <w:t>зонах;</w:t>
      </w:r>
    </w:p>
    <w:p w14:paraId="73AC2BBE">
      <w:pPr>
        <w:pStyle w:val="7"/>
        <w:numPr>
          <w:ilvl w:val="0"/>
          <w:numId w:val="24"/>
        </w:numPr>
        <w:tabs>
          <w:tab w:val="left" w:pos="1132"/>
        </w:tabs>
        <w:spacing w:line="272" w:lineRule="exact"/>
        <w:ind w:left="1132" w:hanging="138"/>
        <w:jc w:val="left"/>
        <w:rPr>
          <w:sz w:val="24"/>
        </w:rPr>
      </w:pPr>
      <w:r>
        <w:rPr>
          <w:sz w:val="24"/>
        </w:rPr>
        <w:t>особенности</w:t>
      </w:r>
      <w:r>
        <w:rPr>
          <w:spacing w:val="-6"/>
          <w:sz w:val="24"/>
        </w:rPr>
        <w:t xml:space="preserve"> </w:t>
      </w:r>
      <w:r>
        <w:rPr>
          <w:sz w:val="24"/>
        </w:rPr>
        <w:t>прохождения</w:t>
      </w:r>
      <w:r>
        <w:rPr>
          <w:spacing w:val="-4"/>
          <w:sz w:val="24"/>
        </w:rPr>
        <w:t xml:space="preserve"> </w:t>
      </w:r>
      <w:r>
        <w:rPr>
          <w:sz w:val="24"/>
        </w:rPr>
        <w:t>службы</w:t>
      </w:r>
      <w:r>
        <w:rPr>
          <w:spacing w:val="-3"/>
          <w:sz w:val="24"/>
        </w:rPr>
        <w:t xml:space="preserve"> </w:t>
      </w:r>
      <w:r>
        <w:rPr>
          <w:sz w:val="24"/>
        </w:rPr>
        <w:t>по</w:t>
      </w:r>
      <w:r>
        <w:rPr>
          <w:spacing w:val="-4"/>
          <w:sz w:val="24"/>
        </w:rPr>
        <w:t xml:space="preserve"> </w:t>
      </w:r>
      <w:r>
        <w:rPr>
          <w:sz w:val="24"/>
        </w:rPr>
        <w:t>призыву,</w:t>
      </w:r>
      <w:r>
        <w:rPr>
          <w:spacing w:val="-1"/>
          <w:sz w:val="24"/>
        </w:rPr>
        <w:t xml:space="preserve"> </w:t>
      </w:r>
      <w:r>
        <w:rPr>
          <w:sz w:val="24"/>
        </w:rPr>
        <w:t>освоение</w:t>
      </w:r>
      <w:r>
        <w:rPr>
          <w:spacing w:val="-5"/>
          <w:sz w:val="24"/>
        </w:rPr>
        <w:t xml:space="preserve"> </w:t>
      </w:r>
      <w:r>
        <w:rPr>
          <w:sz w:val="24"/>
        </w:rPr>
        <w:t>военно-учетных</w:t>
      </w:r>
      <w:r>
        <w:rPr>
          <w:spacing w:val="-1"/>
          <w:sz w:val="24"/>
        </w:rPr>
        <w:t xml:space="preserve"> </w:t>
      </w:r>
      <w:r>
        <w:rPr>
          <w:spacing w:val="-2"/>
          <w:sz w:val="24"/>
        </w:rPr>
        <w:t>специальностей;</w:t>
      </w:r>
    </w:p>
    <w:p w14:paraId="7E4C4156">
      <w:pPr>
        <w:pStyle w:val="7"/>
        <w:numPr>
          <w:ilvl w:val="0"/>
          <w:numId w:val="24"/>
        </w:numPr>
        <w:tabs>
          <w:tab w:val="left" w:pos="1132"/>
        </w:tabs>
        <w:spacing w:before="41"/>
        <w:ind w:left="1132" w:hanging="138"/>
        <w:jc w:val="left"/>
        <w:rPr>
          <w:sz w:val="24"/>
        </w:rPr>
      </w:pPr>
      <w:r>
        <w:rPr>
          <w:sz w:val="24"/>
        </w:rPr>
        <w:t>особенности</w:t>
      </w:r>
      <w:r>
        <w:rPr>
          <w:spacing w:val="-3"/>
          <w:sz w:val="24"/>
        </w:rPr>
        <w:t xml:space="preserve"> </w:t>
      </w:r>
      <w:r>
        <w:rPr>
          <w:sz w:val="24"/>
        </w:rPr>
        <w:t>прохождения</w:t>
      </w:r>
      <w:r>
        <w:rPr>
          <w:spacing w:val="-3"/>
          <w:sz w:val="24"/>
        </w:rPr>
        <w:t xml:space="preserve"> </w:t>
      </w:r>
      <w:r>
        <w:rPr>
          <w:sz w:val="24"/>
        </w:rPr>
        <w:t>службы</w:t>
      </w:r>
      <w:r>
        <w:rPr>
          <w:spacing w:val="-3"/>
          <w:sz w:val="24"/>
        </w:rPr>
        <w:t xml:space="preserve"> </w:t>
      </w:r>
      <w:r>
        <w:rPr>
          <w:sz w:val="24"/>
        </w:rPr>
        <w:t>по</w:t>
      </w:r>
      <w:r>
        <w:rPr>
          <w:spacing w:val="-3"/>
          <w:sz w:val="24"/>
        </w:rPr>
        <w:t xml:space="preserve"> </w:t>
      </w:r>
      <w:r>
        <w:rPr>
          <w:spacing w:val="-2"/>
          <w:sz w:val="24"/>
        </w:rPr>
        <w:t>контракту;</w:t>
      </w:r>
    </w:p>
    <w:p w14:paraId="0A5F6529">
      <w:pPr>
        <w:pStyle w:val="7"/>
        <w:numPr>
          <w:ilvl w:val="0"/>
          <w:numId w:val="24"/>
        </w:numPr>
        <w:tabs>
          <w:tab w:val="left" w:pos="1136"/>
        </w:tabs>
        <w:spacing w:before="41" w:line="276" w:lineRule="auto"/>
        <w:ind w:right="274" w:firstLine="283"/>
        <w:rPr>
          <w:sz w:val="24"/>
        </w:rPr>
      </w:pPr>
      <w:r>
        <w:rPr>
          <w:sz w:val="24"/>
        </w:rPr>
        <w:t>организация</w:t>
      </w:r>
      <w:r>
        <w:rPr>
          <w:spacing w:val="-2"/>
          <w:sz w:val="24"/>
        </w:rPr>
        <w:t xml:space="preserve"> </w:t>
      </w:r>
      <w:r>
        <w:rPr>
          <w:sz w:val="24"/>
        </w:rPr>
        <w:t>подготовки офицерских кадров для Вооруженных Сил</w:t>
      </w:r>
      <w:r>
        <w:rPr>
          <w:spacing w:val="-2"/>
          <w:sz w:val="24"/>
        </w:rPr>
        <w:t xml:space="preserve"> </w:t>
      </w:r>
      <w:r>
        <w:rPr>
          <w:sz w:val="24"/>
        </w:rPr>
        <w:t>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14:paraId="7B958885">
      <w:pPr>
        <w:pStyle w:val="7"/>
        <w:numPr>
          <w:ilvl w:val="0"/>
          <w:numId w:val="24"/>
        </w:numPr>
        <w:tabs>
          <w:tab w:val="left" w:pos="1132"/>
        </w:tabs>
        <w:ind w:left="1132" w:hanging="138"/>
        <w:rPr>
          <w:sz w:val="24"/>
        </w:rPr>
      </w:pPr>
      <w:r>
        <w:rPr>
          <w:sz w:val="24"/>
        </w:rPr>
        <w:t>военно-учебные</w:t>
      </w:r>
      <w:r>
        <w:rPr>
          <w:spacing w:val="-6"/>
          <w:sz w:val="24"/>
        </w:rPr>
        <w:t xml:space="preserve"> </w:t>
      </w:r>
      <w:r>
        <w:rPr>
          <w:sz w:val="24"/>
        </w:rPr>
        <w:t>заведения</w:t>
      </w:r>
      <w:r>
        <w:rPr>
          <w:spacing w:val="-4"/>
          <w:sz w:val="24"/>
        </w:rPr>
        <w:t xml:space="preserve"> </w:t>
      </w:r>
      <w:r>
        <w:rPr>
          <w:sz w:val="24"/>
        </w:rPr>
        <w:t>и</w:t>
      </w:r>
      <w:r>
        <w:rPr>
          <w:spacing w:val="-4"/>
          <w:sz w:val="24"/>
        </w:rPr>
        <w:t xml:space="preserve"> </w:t>
      </w:r>
      <w:r>
        <w:rPr>
          <w:sz w:val="24"/>
        </w:rPr>
        <w:t>военно-учебные</w:t>
      </w:r>
      <w:r>
        <w:rPr>
          <w:spacing w:val="-3"/>
          <w:sz w:val="24"/>
        </w:rPr>
        <w:t xml:space="preserve"> </w:t>
      </w:r>
      <w:r>
        <w:rPr>
          <w:spacing w:val="-2"/>
          <w:sz w:val="24"/>
        </w:rPr>
        <w:t>центры.</w:t>
      </w:r>
    </w:p>
    <w:p w14:paraId="37C622DB">
      <w:pPr>
        <w:pStyle w:val="5"/>
        <w:spacing w:before="44"/>
        <w:ind w:firstLine="0"/>
      </w:pPr>
      <w:r>
        <w:t>Модуль</w:t>
      </w:r>
      <w:r>
        <w:rPr>
          <w:spacing w:val="-6"/>
        </w:rPr>
        <w:t xml:space="preserve"> </w:t>
      </w:r>
      <w:r>
        <w:t>№</w:t>
      </w:r>
      <w:r>
        <w:rPr>
          <w:spacing w:val="-5"/>
        </w:rPr>
        <w:t xml:space="preserve"> </w:t>
      </w:r>
      <w:r>
        <w:t>3 «Культура</w:t>
      </w:r>
      <w:r>
        <w:rPr>
          <w:spacing w:val="-3"/>
        </w:rPr>
        <w:t xml:space="preserve"> </w:t>
      </w:r>
      <w:r>
        <w:t>безопасности</w:t>
      </w:r>
      <w:r>
        <w:rPr>
          <w:spacing w:val="-1"/>
        </w:rPr>
        <w:t xml:space="preserve"> </w:t>
      </w:r>
      <w:r>
        <w:t>жизнедеятельности</w:t>
      </w:r>
      <w:r>
        <w:rPr>
          <w:spacing w:val="-4"/>
        </w:rPr>
        <w:t xml:space="preserve"> </w:t>
      </w:r>
      <w:r>
        <w:t>в</w:t>
      </w:r>
      <w:r>
        <w:rPr>
          <w:spacing w:val="-5"/>
        </w:rPr>
        <w:t xml:space="preserve"> </w:t>
      </w:r>
      <w:r>
        <w:t>современном</w:t>
      </w:r>
      <w:r>
        <w:rPr>
          <w:spacing w:val="-1"/>
        </w:rPr>
        <w:t xml:space="preserve"> </w:t>
      </w:r>
      <w:r>
        <w:rPr>
          <w:spacing w:val="-2"/>
        </w:rPr>
        <w:t>обществе»:</w:t>
      </w:r>
    </w:p>
    <w:p w14:paraId="2EEB0A65">
      <w:pPr>
        <w:pStyle w:val="7"/>
        <w:numPr>
          <w:ilvl w:val="0"/>
          <w:numId w:val="24"/>
        </w:numPr>
        <w:tabs>
          <w:tab w:val="left" w:pos="1132"/>
        </w:tabs>
        <w:spacing w:before="40"/>
        <w:ind w:left="1132" w:hanging="138"/>
        <w:jc w:val="left"/>
        <w:rPr>
          <w:sz w:val="24"/>
        </w:rPr>
      </w:pPr>
      <w:r>
        <w:rPr>
          <w:sz w:val="24"/>
        </w:rPr>
        <w:t>понятие</w:t>
      </w:r>
      <w:r>
        <w:rPr>
          <w:spacing w:val="-6"/>
          <w:sz w:val="24"/>
        </w:rPr>
        <w:t xml:space="preserve"> </w:t>
      </w:r>
      <w:r>
        <w:rPr>
          <w:sz w:val="24"/>
        </w:rPr>
        <w:t>«культура</w:t>
      </w:r>
      <w:r>
        <w:rPr>
          <w:spacing w:val="-4"/>
          <w:sz w:val="24"/>
        </w:rPr>
        <w:t xml:space="preserve"> </w:t>
      </w:r>
      <w:r>
        <w:rPr>
          <w:sz w:val="24"/>
        </w:rPr>
        <w:t>безопасности»,</w:t>
      </w:r>
      <w:r>
        <w:rPr>
          <w:spacing w:val="-3"/>
          <w:sz w:val="24"/>
        </w:rPr>
        <w:t xml:space="preserve"> </w:t>
      </w:r>
      <w:r>
        <w:rPr>
          <w:sz w:val="24"/>
        </w:rPr>
        <w:t>его</w:t>
      </w:r>
      <w:r>
        <w:rPr>
          <w:spacing w:val="-4"/>
          <w:sz w:val="24"/>
        </w:rPr>
        <w:t xml:space="preserve"> </w:t>
      </w:r>
      <w:r>
        <w:rPr>
          <w:sz w:val="24"/>
        </w:rPr>
        <w:t>значение</w:t>
      </w:r>
      <w:r>
        <w:rPr>
          <w:spacing w:val="-5"/>
          <w:sz w:val="24"/>
        </w:rPr>
        <w:t xml:space="preserve"> </w:t>
      </w:r>
      <w:r>
        <w:rPr>
          <w:sz w:val="24"/>
        </w:rPr>
        <w:t>в</w:t>
      </w:r>
      <w:r>
        <w:rPr>
          <w:spacing w:val="-4"/>
          <w:sz w:val="24"/>
        </w:rPr>
        <w:t xml:space="preserve"> </w:t>
      </w:r>
      <w:r>
        <w:rPr>
          <w:sz w:val="24"/>
        </w:rPr>
        <w:t>жизни</w:t>
      </w:r>
      <w:r>
        <w:rPr>
          <w:spacing w:val="-4"/>
          <w:sz w:val="24"/>
        </w:rPr>
        <w:t xml:space="preserve"> </w:t>
      </w:r>
      <w:r>
        <w:rPr>
          <w:sz w:val="24"/>
        </w:rPr>
        <w:t>человека,</w:t>
      </w:r>
      <w:r>
        <w:rPr>
          <w:spacing w:val="-4"/>
          <w:sz w:val="24"/>
        </w:rPr>
        <w:t xml:space="preserve"> </w:t>
      </w:r>
      <w:r>
        <w:rPr>
          <w:sz w:val="24"/>
        </w:rPr>
        <w:t>общества,</w:t>
      </w:r>
      <w:r>
        <w:rPr>
          <w:spacing w:val="-4"/>
          <w:sz w:val="24"/>
        </w:rPr>
        <w:t xml:space="preserve"> </w:t>
      </w:r>
      <w:r>
        <w:rPr>
          <w:spacing w:val="-2"/>
          <w:sz w:val="24"/>
        </w:rPr>
        <w:t>государства;</w:t>
      </w:r>
    </w:p>
    <w:p w14:paraId="547AC68A">
      <w:pPr>
        <w:pStyle w:val="7"/>
        <w:numPr>
          <w:ilvl w:val="0"/>
          <w:numId w:val="24"/>
        </w:numPr>
        <w:tabs>
          <w:tab w:val="left" w:pos="1132"/>
        </w:tabs>
        <w:spacing w:before="41"/>
        <w:ind w:left="1132" w:hanging="138"/>
        <w:jc w:val="left"/>
        <w:rPr>
          <w:sz w:val="24"/>
        </w:rPr>
      </w:pPr>
      <w:r>
        <w:rPr>
          <w:sz w:val="24"/>
        </w:rPr>
        <w:t>соотношение</w:t>
      </w:r>
      <w:r>
        <w:rPr>
          <w:spacing w:val="-10"/>
          <w:sz w:val="24"/>
        </w:rPr>
        <w:t xml:space="preserve"> </w:t>
      </w:r>
      <w:r>
        <w:rPr>
          <w:sz w:val="24"/>
        </w:rPr>
        <w:t>понятий</w:t>
      </w:r>
      <w:r>
        <w:rPr>
          <w:spacing w:val="-5"/>
          <w:sz w:val="24"/>
        </w:rPr>
        <w:t xml:space="preserve"> </w:t>
      </w:r>
      <w:r>
        <w:rPr>
          <w:sz w:val="24"/>
        </w:rPr>
        <w:t>«опасность»,</w:t>
      </w:r>
      <w:r>
        <w:rPr>
          <w:spacing w:val="-2"/>
          <w:sz w:val="24"/>
        </w:rPr>
        <w:t xml:space="preserve"> </w:t>
      </w:r>
      <w:r>
        <w:rPr>
          <w:sz w:val="24"/>
        </w:rPr>
        <w:t>«безопасность»,</w:t>
      </w:r>
      <w:r>
        <w:rPr>
          <w:spacing w:val="-3"/>
          <w:sz w:val="24"/>
        </w:rPr>
        <w:t xml:space="preserve"> </w:t>
      </w:r>
      <w:r>
        <w:rPr>
          <w:sz w:val="24"/>
        </w:rPr>
        <w:t>«риск»</w:t>
      </w:r>
      <w:r>
        <w:rPr>
          <w:spacing w:val="-12"/>
          <w:sz w:val="24"/>
        </w:rPr>
        <w:t xml:space="preserve"> </w:t>
      </w:r>
      <w:r>
        <w:rPr>
          <w:spacing w:val="-2"/>
          <w:sz w:val="24"/>
        </w:rPr>
        <w:t>(угроза);</w:t>
      </w:r>
    </w:p>
    <w:p w14:paraId="7E5A499A">
      <w:pPr>
        <w:pStyle w:val="7"/>
        <w:numPr>
          <w:ilvl w:val="0"/>
          <w:numId w:val="24"/>
        </w:numPr>
        <w:tabs>
          <w:tab w:val="left" w:pos="1132"/>
        </w:tabs>
        <w:spacing w:before="41"/>
        <w:ind w:left="1132" w:hanging="138"/>
        <w:jc w:val="left"/>
        <w:rPr>
          <w:sz w:val="24"/>
        </w:rPr>
      </w:pPr>
      <w:r>
        <w:rPr>
          <w:sz w:val="24"/>
        </w:rPr>
        <w:t>соотношение</w:t>
      </w:r>
      <w:r>
        <w:rPr>
          <w:spacing w:val="-10"/>
          <w:sz w:val="24"/>
        </w:rPr>
        <w:t xml:space="preserve"> </w:t>
      </w:r>
      <w:r>
        <w:rPr>
          <w:sz w:val="24"/>
        </w:rPr>
        <w:t>понятий</w:t>
      </w:r>
      <w:r>
        <w:rPr>
          <w:spacing w:val="-3"/>
          <w:sz w:val="24"/>
        </w:rPr>
        <w:t xml:space="preserve"> </w:t>
      </w:r>
      <w:r>
        <w:rPr>
          <w:sz w:val="24"/>
        </w:rPr>
        <w:t>«опасная</w:t>
      </w:r>
      <w:r>
        <w:rPr>
          <w:spacing w:val="-5"/>
          <w:sz w:val="24"/>
        </w:rPr>
        <w:t xml:space="preserve"> </w:t>
      </w:r>
      <w:r>
        <w:rPr>
          <w:sz w:val="24"/>
        </w:rPr>
        <w:t>ситуация»,</w:t>
      </w:r>
      <w:r>
        <w:rPr>
          <w:spacing w:val="-2"/>
          <w:sz w:val="24"/>
        </w:rPr>
        <w:t xml:space="preserve"> </w:t>
      </w:r>
      <w:r>
        <w:rPr>
          <w:sz w:val="24"/>
        </w:rPr>
        <w:t>«чрезвычайная</w:t>
      </w:r>
      <w:r>
        <w:rPr>
          <w:spacing w:val="-6"/>
          <w:sz w:val="24"/>
        </w:rPr>
        <w:t xml:space="preserve"> </w:t>
      </w:r>
      <w:r>
        <w:rPr>
          <w:spacing w:val="-2"/>
          <w:sz w:val="24"/>
        </w:rPr>
        <w:t>ситуация»;</w:t>
      </w:r>
    </w:p>
    <w:p w14:paraId="50178087">
      <w:pPr>
        <w:pStyle w:val="7"/>
        <w:numPr>
          <w:ilvl w:val="0"/>
          <w:numId w:val="24"/>
        </w:numPr>
        <w:tabs>
          <w:tab w:val="left" w:pos="1132"/>
        </w:tabs>
        <w:spacing w:before="41"/>
        <w:ind w:left="1132" w:hanging="138"/>
        <w:jc w:val="left"/>
        <w:rPr>
          <w:sz w:val="24"/>
        </w:rPr>
      </w:pPr>
      <w:r>
        <w:rPr>
          <w:sz w:val="24"/>
        </w:rPr>
        <w:t>общие</w:t>
      </w:r>
      <w:r>
        <w:rPr>
          <w:spacing w:val="-6"/>
          <w:sz w:val="24"/>
        </w:rPr>
        <w:t xml:space="preserve"> </w:t>
      </w:r>
      <w:r>
        <w:rPr>
          <w:sz w:val="24"/>
        </w:rPr>
        <w:t>принципы</w:t>
      </w:r>
      <w:r>
        <w:rPr>
          <w:spacing w:val="-4"/>
          <w:sz w:val="24"/>
        </w:rPr>
        <w:t xml:space="preserve"> </w:t>
      </w:r>
      <w:r>
        <w:rPr>
          <w:sz w:val="24"/>
        </w:rPr>
        <w:t>(правила)</w:t>
      </w:r>
      <w:r>
        <w:rPr>
          <w:spacing w:val="-4"/>
          <w:sz w:val="24"/>
        </w:rPr>
        <w:t xml:space="preserve"> </w:t>
      </w:r>
      <w:r>
        <w:rPr>
          <w:sz w:val="24"/>
        </w:rPr>
        <w:t>безопасного</w:t>
      </w:r>
      <w:r>
        <w:rPr>
          <w:spacing w:val="-4"/>
          <w:sz w:val="24"/>
        </w:rPr>
        <w:t xml:space="preserve"> </w:t>
      </w:r>
      <w:r>
        <w:rPr>
          <w:spacing w:val="-2"/>
          <w:sz w:val="24"/>
        </w:rPr>
        <w:t>поведения;</w:t>
      </w:r>
    </w:p>
    <w:p w14:paraId="635305BD">
      <w:pPr>
        <w:pStyle w:val="7"/>
        <w:numPr>
          <w:ilvl w:val="0"/>
          <w:numId w:val="24"/>
        </w:numPr>
        <w:tabs>
          <w:tab w:val="left" w:pos="1244"/>
        </w:tabs>
        <w:spacing w:before="43" w:line="276" w:lineRule="auto"/>
        <w:ind w:right="277" w:firstLine="283"/>
        <w:jc w:val="left"/>
        <w:rPr>
          <w:sz w:val="24"/>
        </w:rPr>
      </w:pPr>
      <w:r>
        <w:rPr>
          <w:sz w:val="24"/>
        </w:rPr>
        <w:t>индивидуальный,</w:t>
      </w:r>
      <w:r>
        <w:rPr>
          <w:spacing w:val="80"/>
          <w:sz w:val="24"/>
        </w:rPr>
        <w:t xml:space="preserve"> </w:t>
      </w:r>
      <w:r>
        <w:rPr>
          <w:sz w:val="24"/>
        </w:rPr>
        <w:t>групповой,</w:t>
      </w:r>
      <w:r>
        <w:rPr>
          <w:spacing w:val="80"/>
          <w:sz w:val="24"/>
        </w:rPr>
        <w:t xml:space="preserve"> </w:t>
      </w:r>
      <w:r>
        <w:rPr>
          <w:sz w:val="24"/>
        </w:rPr>
        <w:t>общественно-государственный</w:t>
      </w:r>
      <w:r>
        <w:rPr>
          <w:spacing w:val="80"/>
          <w:sz w:val="24"/>
        </w:rPr>
        <w:t xml:space="preserve"> </w:t>
      </w:r>
      <w:r>
        <w:rPr>
          <w:sz w:val="24"/>
        </w:rPr>
        <w:t>уровень</w:t>
      </w:r>
      <w:r>
        <w:rPr>
          <w:spacing w:val="80"/>
          <w:sz w:val="24"/>
        </w:rPr>
        <w:t xml:space="preserve"> </w:t>
      </w:r>
      <w:r>
        <w:rPr>
          <w:sz w:val="24"/>
        </w:rPr>
        <w:t>решения</w:t>
      </w:r>
      <w:r>
        <w:rPr>
          <w:spacing w:val="80"/>
          <w:sz w:val="24"/>
        </w:rPr>
        <w:t xml:space="preserve"> </w:t>
      </w:r>
      <w:r>
        <w:rPr>
          <w:sz w:val="24"/>
        </w:rPr>
        <w:t>задачи обеспечения безопасности;</w:t>
      </w:r>
    </w:p>
    <w:p w14:paraId="6983E321">
      <w:pPr>
        <w:pStyle w:val="7"/>
        <w:numPr>
          <w:ilvl w:val="0"/>
          <w:numId w:val="24"/>
        </w:numPr>
        <w:tabs>
          <w:tab w:val="left" w:pos="1132"/>
        </w:tabs>
        <w:spacing w:line="275" w:lineRule="exact"/>
        <w:ind w:left="1132" w:hanging="138"/>
        <w:jc w:val="left"/>
        <w:rPr>
          <w:sz w:val="24"/>
        </w:rPr>
      </w:pPr>
      <w:r>
        <w:rPr>
          <w:sz w:val="24"/>
        </w:rPr>
        <w:t>понятия</w:t>
      </w:r>
      <w:r>
        <w:rPr>
          <w:spacing w:val="-10"/>
          <w:sz w:val="24"/>
        </w:rPr>
        <w:t xml:space="preserve"> </w:t>
      </w:r>
      <w:r>
        <w:rPr>
          <w:sz w:val="24"/>
        </w:rPr>
        <w:t>«виктимность»,</w:t>
      </w:r>
      <w:r>
        <w:rPr>
          <w:spacing w:val="-5"/>
          <w:sz w:val="24"/>
        </w:rPr>
        <w:t xml:space="preserve"> </w:t>
      </w:r>
      <w:r>
        <w:rPr>
          <w:sz w:val="24"/>
        </w:rPr>
        <w:t>«виктимное</w:t>
      </w:r>
      <w:r>
        <w:rPr>
          <w:spacing w:val="-10"/>
          <w:sz w:val="24"/>
        </w:rPr>
        <w:t xml:space="preserve"> </w:t>
      </w:r>
      <w:r>
        <w:rPr>
          <w:sz w:val="24"/>
        </w:rPr>
        <w:t>поведение»,</w:t>
      </w:r>
      <w:r>
        <w:rPr>
          <w:spacing w:val="-5"/>
          <w:sz w:val="24"/>
        </w:rPr>
        <w:t xml:space="preserve"> </w:t>
      </w:r>
      <w:r>
        <w:rPr>
          <w:sz w:val="24"/>
        </w:rPr>
        <w:t>«безопасное</w:t>
      </w:r>
      <w:r>
        <w:rPr>
          <w:spacing w:val="-9"/>
          <w:sz w:val="24"/>
        </w:rPr>
        <w:t xml:space="preserve"> </w:t>
      </w:r>
      <w:r>
        <w:rPr>
          <w:spacing w:val="-2"/>
          <w:sz w:val="24"/>
        </w:rPr>
        <w:t>поведение»;</w:t>
      </w:r>
    </w:p>
    <w:p w14:paraId="08E51D05">
      <w:pPr>
        <w:pStyle w:val="7"/>
        <w:numPr>
          <w:ilvl w:val="0"/>
          <w:numId w:val="24"/>
        </w:numPr>
        <w:tabs>
          <w:tab w:val="left" w:pos="1132"/>
        </w:tabs>
        <w:spacing w:before="41"/>
        <w:ind w:left="1132" w:hanging="138"/>
        <w:jc w:val="left"/>
        <w:rPr>
          <w:sz w:val="24"/>
        </w:rPr>
      </w:pPr>
      <w:r>
        <w:rPr>
          <w:sz w:val="24"/>
        </w:rPr>
        <w:t>влияние</w:t>
      </w:r>
      <w:r>
        <w:rPr>
          <w:spacing w:val="-6"/>
          <w:sz w:val="24"/>
        </w:rPr>
        <w:t xml:space="preserve"> </w:t>
      </w:r>
      <w:r>
        <w:rPr>
          <w:sz w:val="24"/>
        </w:rPr>
        <w:t>действий</w:t>
      </w:r>
      <w:r>
        <w:rPr>
          <w:spacing w:val="-4"/>
          <w:sz w:val="24"/>
        </w:rPr>
        <w:t xml:space="preserve"> </w:t>
      </w:r>
      <w:r>
        <w:rPr>
          <w:sz w:val="24"/>
        </w:rPr>
        <w:t>и</w:t>
      </w:r>
      <w:r>
        <w:rPr>
          <w:spacing w:val="-3"/>
          <w:sz w:val="24"/>
        </w:rPr>
        <w:t xml:space="preserve"> </w:t>
      </w:r>
      <w:r>
        <w:rPr>
          <w:sz w:val="24"/>
        </w:rPr>
        <w:t>поступков</w:t>
      </w:r>
      <w:r>
        <w:rPr>
          <w:spacing w:val="-3"/>
          <w:sz w:val="24"/>
        </w:rPr>
        <w:t xml:space="preserve"> </w:t>
      </w:r>
      <w:r>
        <w:rPr>
          <w:sz w:val="24"/>
        </w:rPr>
        <w:t>человека</w:t>
      </w:r>
      <w:r>
        <w:rPr>
          <w:spacing w:val="-4"/>
          <w:sz w:val="24"/>
        </w:rPr>
        <w:t xml:space="preserve"> </w:t>
      </w:r>
      <w:r>
        <w:rPr>
          <w:sz w:val="24"/>
        </w:rPr>
        <w:t>на</w:t>
      </w:r>
      <w:r>
        <w:rPr>
          <w:spacing w:val="-3"/>
          <w:sz w:val="24"/>
        </w:rPr>
        <w:t xml:space="preserve"> </w:t>
      </w:r>
      <w:r>
        <w:rPr>
          <w:sz w:val="24"/>
        </w:rPr>
        <w:t>его</w:t>
      </w:r>
      <w:r>
        <w:rPr>
          <w:spacing w:val="-3"/>
          <w:sz w:val="24"/>
        </w:rPr>
        <w:t xml:space="preserve"> </w:t>
      </w:r>
      <w:r>
        <w:rPr>
          <w:sz w:val="24"/>
        </w:rPr>
        <w:t>безопасность</w:t>
      </w:r>
      <w:r>
        <w:rPr>
          <w:spacing w:val="-2"/>
          <w:sz w:val="24"/>
        </w:rPr>
        <w:t xml:space="preserve"> </w:t>
      </w:r>
      <w:r>
        <w:rPr>
          <w:sz w:val="24"/>
        </w:rPr>
        <w:t>и</w:t>
      </w:r>
      <w:r>
        <w:rPr>
          <w:spacing w:val="-2"/>
          <w:sz w:val="24"/>
        </w:rPr>
        <w:t xml:space="preserve"> благополучие;</w:t>
      </w:r>
    </w:p>
    <w:p w14:paraId="78E24ECA">
      <w:pPr>
        <w:pStyle w:val="7"/>
        <w:numPr>
          <w:ilvl w:val="0"/>
          <w:numId w:val="24"/>
        </w:numPr>
        <w:tabs>
          <w:tab w:val="left" w:pos="1132"/>
        </w:tabs>
        <w:spacing w:before="44"/>
        <w:ind w:left="1132" w:hanging="138"/>
        <w:jc w:val="left"/>
        <w:rPr>
          <w:sz w:val="24"/>
        </w:rPr>
      </w:pPr>
      <w:r>
        <w:rPr>
          <w:sz w:val="24"/>
        </w:rPr>
        <w:t>действия,</w:t>
      </w:r>
      <w:r>
        <w:rPr>
          <w:spacing w:val="-4"/>
          <w:sz w:val="24"/>
        </w:rPr>
        <w:t xml:space="preserve"> </w:t>
      </w:r>
      <w:r>
        <w:rPr>
          <w:sz w:val="24"/>
        </w:rPr>
        <w:t>позволяющие</w:t>
      </w:r>
      <w:r>
        <w:rPr>
          <w:spacing w:val="-3"/>
          <w:sz w:val="24"/>
        </w:rPr>
        <w:t xml:space="preserve"> </w:t>
      </w:r>
      <w:r>
        <w:rPr>
          <w:sz w:val="24"/>
        </w:rPr>
        <w:t>предвидеть</w:t>
      </w:r>
      <w:r>
        <w:rPr>
          <w:spacing w:val="-3"/>
          <w:sz w:val="24"/>
        </w:rPr>
        <w:t xml:space="preserve"> </w:t>
      </w:r>
      <w:r>
        <w:rPr>
          <w:spacing w:val="-2"/>
          <w:sz w:val="24"/>
        </w:rPr>
        <w:t>опасность;</w:t>
      </w:r>
    </w:p>
    <w:p w14:paraId="392761C1">
      <w:pPr>
        <w:pStyle w:val="7"/>
        <w:numPr>
          <w:ilvl w:val="0"/>
          <w:numId w:val="24"/>
        </w:numPr>
        <w:tabs>
          <w:tab w:val="left" w:pos="1132"/>
        </w:tabs>
        <w:spacing w:before="40"/>
        <w:ind w:left="1132" w:hanging="138"/>
        <w:jc w:val="left"/>
        <w:rPr>
          <w:sz w:val="24"/>
        </w:rPr>
      </w:pPr>
      <w:r>
        <w:rPr>
          <w:sz w:val="24"/>
        </w:rPr>
        <w:t>действия</w:t>
      </w:r>
      <w:r>
        <w:rPr>
          <w:spacing w:val="-3"/>
          <w:sz w:val="24"/>
        </w:rPr>
        <w:t xml:space="preserve"> </w:t>
      </w:r>
      <w:r>
        <w:rPr>
          <w:sz w:val="24"/>
        </w:rPr>
        <w:t>в</w:t>
      </w:r>
      <w:r>
        <w:rPr>
          <w:spacing w:val="-4"/>
          <w:sz w:val="24"/>
        </w:rPr>
        <w:t xml:space="preserve"> </w:t>
      </w:r>
      <w:r>
        <w:rPr>
          <w:sz w:val="24"/>
        </w:rPr>
        <w:t>опасной</w:t>
      </w:r>
      <w:r>
        <w:rPr>
          <w:spacing w:val="-2"/>
          <w:sz w:val="24"/>
        </w:rPr>
        <w:t xml:space="preserve"> </w:t>
      </w:r>
      <w:r>
        <w:rPr>
          <w:sz w:val="24"/>
        </w:rPr>
        <w:t>и</w:t>
      </w:r>
      <w:r>
        <w:rPr>
          <w:spacing w:val="-5"/>
          <w:sz w:val="24"/>
        </w:rPr>
        <w:t xml:space="preserve"> </w:t>
      </w:r>
      <w:r>
        <w:rPr>
          <w:sz w:val="24"/>
        </w:rPr>
        <w:t>чрезвычайной</w:t>
      </w:r>
      <w:r>
        <w:rPr>
          <w:spacing w:val="-2"/>
          <w:sz w:val="24"/>
        </w:rPr>
        <w:t xml:space="preserve"> ситуациях;</w:t>
      </w:r>
    </w:p>
    <w:p w14:paraId="29F51E71">
      <w:pPr>
        <w:pStyle w:val="7"/>
        <w:numPr>
          <w:ilvl w:val="0"/>
          <w:numId w:val="24"/>
        </w:numPr>
        <w:tabs>
          <w:tab w:val="left" w:pos="1132"/>
        </w:tabs>
        <w:spacing w:before="41"/>
        <w:ind w:left="1132" w:hanging="138"/>
        <w:jc w:val="left"/>
        <w:rPr>
          <w:sz w:val="24"/>
        </w:rPr>
      </w:pPr>
      <w:r>
        <w:rPr>
          <w:sz w:val="24"/>
        </w:rPr>
        <w:t>риск-ориентированное</w:t>
      </w:r>
      <w:r>
        <w:rPr>
          <w:spacing w:val="-8"/>
          <w:sz w:val="24"/>
        </w:rPr>
        <w:t xml:space="preserve"> </w:t>
      </w:r>
      <w:r>
        <w:rPr>
          <w:sz w:val="24"/>
        </w:rPr>
        <w:t>мышление</w:t>
      </w:r>
      <w:r>
        <w:rPr>
          <w:spacing w:val="-5"/>
          <w:sz w:val="24"/>
        </w:rPr>
        <w:t xml:space="preserve"> </w:t>
      </w:r>
      <w:r>
        <w:rPr>
          <w:sz w:val="24"/>
        </w:rPr>
        <w:t>как</w:t>
      </w:r>
      <w:r>
        <w:rPr>
          <w:spacing w:val="-5"/>
          <w:sz w:val="24"/>
        </w:rPr>
        <w:t xml:space="preserve"> </w:t>
      </w:r>
      <w:r>
        <w:rPr>
          <w:sz w:val="24"/>
        </w:rPr>
        <w:t>основа</w:t>
      </w:r>
      <w:r>
        <w:rPr>
          <w:spacing w:val="-4"/>
          <w:sz w:val="24"/>
        </w:rPr>
        <w:t xml:space="preserve"> </w:t>
      </w:r>
      <w:r>
        <w:rPr>
          <w:sz w:val="24"/>
        </w:rPr>
        <w:t>обеспечения</w:t>
      </w:r>
      <w:r>
        <w:rPr>
          <w:spacing w:val="-4"/>
          <w:sz w:val="24"/>
        </w:rPr>
        <w:t xml:space="preserve"> </w:t>
      </w:r>
      <w:r>
        <w:rPr>
          <w:spacing w:val="-2"/>
          <w:sz w:val="24"/>
        </w:rPr>
        <w:t>безопасности;</w:t>
      </w:r>
    </w:p>
    <w:p w14:paraId="6DD59379">
      <w:pPr>
        <w:pStyle w:val="7"/>
        <w:numPr>
          <w:ilvl w:val="0"/>
          <w:numId w:val="24"/>
        </w:numPr>
        <w:tabs>
          <w:tab w:val="left" w:pos="1293"/>
          <w:tab w:val="left" w:pos="3909"/>
          <w:tab w:val="left" w:pos="4864"/>
          <w:tab w:val="left" w:pos="5202"/>
          <w:tab w:val="left" w:pos="6773"/>
          <w:tab w:val="left" w:pos="8365"/>
          <w:tab w:val="left" w:pos="9605"/>
        </w:tabs>
        <w:spacing w:before="41" w:line="278" w:lineRule="auto"/>
        <w:ind w:right="278" w:firstLine="283"/>
        <w:jc w:val="left"/>
        <w:rPr>
          <w:sz w:val="24"/>
        </w:rPr>
      </w:pPr>
      <w:r>
        <w:rPr>
          <w:spacing w:val="-2"/>
          <w:sz w:val="24"/>
        </w:rPr>
        <w:t>риск-ориентированный</w:t>
      </w:r>
      <w:r>
        <w:rPr>
          <w:sz w:val="24"/>
        </w:rPr>
        <w:tab/>
      </w:r>
      <w:r>
        <w:rPr>
          <w:spacing w:val="-2"/>
          <w:sz w:val="24"/>
        </w:rPr>
        <w:t>подход</w:t>
      </w:r>
      <w:r>
        <w:rPr>
          <w:sz w:val="24"/>
        </w:rPr>
        <w:tab/>
      </w:r>
      <w:r>
        <w:rPr>
          <w:spacing w:val="-10"/>
          <w:sz w:val="24"/>
        </w:rPr>
        <w:t>к</w:t>
      </w:r>
      <w:r>
        <w:rPr>
          <w:sz w:val="24"/>
        </w:rPr>
        <w:tab/>
      </w:r>
      <w:r>
        <w:rPr>
          <w:spacing w:val="-2"/>
          <w:sz w:val="24"/>
        </w:rPr>
        <w:t>обеспечению</w:t>
      </w:r>
      <w:r>
        <w:rPr>
          <w:sz w:val="24"/>
        </w:rPr>
        <w:tab/>
      </w:r>
      <w:r>
        <w:rPr>
          <w:spacing w:val="-2"/>
          <w:sz w:val="24"/>
        </w:rPr>
        <w:t>безопасности</w:t>
      </w:r>
      <w:r>
        <w:rPr>
          <w:sz w:val="24"/>
        </w:rPr>
        <w:tab/>
      </w:r>
      <w:r>
        <w:rPr>
          <w:spacing w:val="-2"/>
          <w:sz w:val="24"/>
        </w:rPr>
        <w:t>личности,</w:t>
      </w:r>
      <w:r>
        <w:rPr>
          <w:sz w:val="24"/>
        </w:rPr>
        <w:tab/>
      </w:r>
      <w:r>
        <w:rPr>
          <w:spacing w:val="-2"/>
          <w:sz w:val="24"/>
        </w:rPr>
        <w:t>общества, государства.</w:t>
      </w:r>
    </w:p>
    <w:p w14:paraId="726F45BB">
      <w:pPr>
        <w:pStyle w:val="7"/>
        <w:spacing w:line="278" w:lineRule="auto"/>
        <w:jc w:val="left"/>
        <w:rPr>
          <w:sz w:val="24"/>
        </w:rPr>
        <w:sectPr>
          <w:pgSz w:w="11900" w:h="16850"/>
          <w:pgMar w:top="140" w:right="283" w:bottom="480" w:left="708" w:header="0" w:footer="297" w:gutter="0"/>
          <w:cols w:space="720" w:num="1"/>
        </w:sectPr>
      </w:pPr>
    </w:p>
    <w:p w14:paraId="58EEE554">
      <w:pPr>
        <w:pStyle w:val="5"/>
        <w:spacing w:before="264"/>
        <w:ind w:firstLine="0"/>
        <w:jc w:val="left"/>
      </w:pPr>
      <w:r>
        <w:t>Модуль</w:t>
      </w:r>
      <w:r>
        <w:rPr>
          <w:spacing w:val="-3"/>
        </w:rPr>
        <w:t xml:space="preserve"> </w:t>
      </w:r>
      <w:r>
        <w:t>№</w:t>
      </w:r>
      <w:r>
        <w:rPr>
          <w:spacing w:val="-4"/>
        </w:rPr>
        <w:t xml:space="preserve"> </w:t>
      </w:r>
      <w:r>
        <w:t>4</w:t>
      </w:r>
      <w:r>
        <w:rPr>
          <w:spacing w:val="2"/>
        </w:rPr>
        <w:t xml:space="preserve"> </w:t>
      </w:r>
      <w:r>
        <w:t>«Безопасность</w:t>
      </w:r>
      <w:r>
        <w:rPr>
          <w:spacing w:val="-3"/>
        </w:rPr>
        <w:t xml:space="preserve"> </w:t>
      </w:r>
      <w:r>
        <w:t>в</w:t>
      </w:r>
      <w:r>
        <w:rPr>
          <w:spacing w:val="-3"/>
        </w:rPr>
        <w:t xml:space="preserve"> </w:t>
      </w:r>
      <w:r>
        <w:rPr>
          <w:spacing w:val="-2"/>
        </w:rPr>
        <w:t>быту»:</w:t>
      </w:r>
    </w:p>
    <w:p w14:paraId="4B20E451">
      <w:pPr>
        <w:pStyle w:val="7"/>
        <w:numPr>
          <w:ilvl w:val="0"/>
          <w:numId w:val="24"/>
        </w:numPr>
        <w:tabs>
          <w:tab w:val="left" w:pos="1132"/>
        </w:tabs>
        <w:spacing w:before="42"/>
        <w:ind w:left="1132" w:hanging="138"/>
        <w:jc w:val="left"/>
        <w:rPr>
          <w:sz w:val="24"/>
        </w:rPr>
      </w:pPr>
      <w:r>
        <w:rPr>
          <w:sz w:val="24"/>
        </w:rPr>
        <w:t>источники</w:t>
      </w:r>
      <w:r>
        <w:rPr>
          <w:spacing w:val="-3"/>
          <w:sz w:val="24"/>
        </w:rPr>
        <w:t xml:space="preserve"> </w:t>
      </w:r>
      <w:r>
        <w:rPr>
          <w:sz w:val="24"/>
        </w:rPr>
        <w:t>опасности</w:t>
      </w:r>
      <w:r>
        <w:rPr>
          <w:spacing w:val="-4"/>
          <w:sz w:val="24"/>
        </w:rPr>
        <w:t xml:space="preserve"> </w:t>
      </w:r>
      <w:r>
        <w:rPr>
          <w:sz w:val="24"/>
        </w:rPr>
        <w:t>в</w:t>
      </w:r>
      <w:r>
        <w:rPr>
          <w:spacing w:val="-3"/>
          <w:sz w:val="24"/>
        </w:rPr>
        <w:t xml:space="preserve"> </w:t>
      </w:r>
      <w:r>
        <w:rPr>
          <w:sz w:val="24"/>
        </w:rPr>
        <w:t>быту,</w:t>
      </w:r>
      <w:r>
        <w:rPr>
          <w:spacing w:val="-2"/>
          <w:sz w:val="24"/>
        </w:rPr>
        <w:t xml:space="preserve"> </w:t>
      </w:r>
      <w:r>
        <w:rPr>
          <w:sz w:val="24"/>
        </w:rPr>
        <w:t xml:space="preserve">их </w:t>
      </w:r>
      <w:r>
        <w:rPr>
          <w:spacing w:val="-2"/>
          <w:sz w:val="24"/>
        </w:rPr>
        <w:t>классификация;</w:t>
      </w:r>
    </w:p>
    <w:p w14:paraId="65EBEEC8">
      <w:pPr>
        <w:pStyle w:val="7"/>
        <w:numPr>
          <w:ilvl w:val="0"/>
          <w:numId w:val="24"/>
        </w:numPr>
        <w:tabs>
          <w:tab w:val="left" w:pos="1132"/>
        </w:tabs>
        <w:spacing w:before="40"/>
        <w:ind w:left="1132" w:hanging="138"/>
        <w:jc w:val="left"/>
        <w:rPr>
          <w:sz w:val="24"/>
        </w:rPr>
      </w:pPr>
      <w:r>
        <w:rPr>
          <w:sz w:val="24"/>
        </w:rPr>
        <w:t>общие</w:t>
      </w:r>
      <w:r>
        <w:rPr>
          <w:spacing w:val="-4"/>
          <w:sz w:val="24"/>
        </w:rPr>
        <w:t xml:space="preserve"> </w:t>
      </w:r>
      <w:r>
        <w:rPr>
          <w:sz w:val="24"/>
        </w:rPr>
        <w:t>правила</w:t>
      </w:r>
      <w:r>
        <w:rPr>
          <w:spacing w:val="-4"/>
          <w:sz w:val="24"/>
        </w:rPr>
        <w:t xml:space="preserve"> </w:t>
      </w:r>
      <w:r>
        <w:rPr>
          <w:sz w:val="24"/>
        </w:rPr>
        <w:t>безопасного</w:t>
      </w:r>
      <w:r>
        <w:rPr>
          <w:spacing w:val="-2"/>
          <w:sz w:val="24"/>
        </w:rPr>
        <w:t xml:space="preserve"> поведения;</w:t>
      </w:r>
    </w:p>
    <w:p w14:paraId="4EEFEC34">
      <w:pPr>
        <w:pStyle w:val="7"/>
        <w:numPr>
          <w:ilvl w:val="0"/>
          <w:numId w:val="24"/>
        </w:numPr>
        <w:tabs>
          <w:tab w:val="left" w:pos="1132"/>
        </w:tabs>
        <w:spacing w:before="44"/>
        <w:ind w:left="1132" w:hanging="138"/>
        <w:jc w:val="left"/>
        <w:rPr>
          <w:sz w:val="24"/>
        </w:rPr>
      </w:pPr>
      <w:r>
        <w:rPr>
          <w:sz w:val="24"/>
        </w:rPr>
        <w:t>защита</w:t>
      </w:r>
      <w:r>
        <w:rPr>
          <w:spacing w:val="-3"/>
          <w:sz w:val="24"/>
        </w:rPr>
        <w:t xml:space="preserve"> </w:t>
      </w:r>
      <w:r>
        <w:rPr>
          <w:sz w:val="24"/>
        </w:rPr>
        <w:t>прав</w:t>
      </w:r>
      <w:r>
        <w:rPr>
          <w:spacing w:val="-2"/>
          <w:sz w:val="24"/>
        </w:rPr>
        <w:t xml:space="preserve"> потребителя;</w:t>
      </w:r>
    </w:p>
    <w:p w14:paraId="307560D2">
      <w:pPr>
        <w:pStyle w:val="7"/>
        <w:numPr>
          <w:ilvl w:val="0"/>
          <w:numId w:val="24"/>
        </w:numPr>
        <w:tabs>
          <w:tab w:val="left" w:pos="1132"/>
        </w:tabs>
        <w:spacing w:before="40"/>
        <w:ind w:left="1132" w:hanging="138"/>
        <w:jc w:val="left"/>
        <w:rPr>
          <w:sz w:val="24"/>
        </w:rPr>
      </w:pPr>
      <w:r>
        <w:rPr>
          <w:sz w:val="24"/>
        </w:rPr>
        <w:t>правила</w:t>
      </w:r>
      <w:r>
        <w:rPr>
          <w:spacing w:val="-7"/>
          <w:sz w:val="24"/>
        </w:rPr>
        <w:t xml:space="preserve"> </w:t>
      </w:r>
      <w:r>
        <w:rPr>
          <w:sz w:val="24"/>
        </w:rPr>
        <w:t>безопасного</w:t>
      </w:r>
      <w:r>
        <w:rPr>
          <w:spacing w:val="-4"/>
          <w:sz w:val="24"/>
        </w:rPr>
        <w:t xml:space="preserve"> </w:t>
      </w:r>
      <w:r>
        <w:rPr>
          <w:sz w:val="24"/>
        </w:rPr>
        <w:t>поведения</w:t>
      </w:r>
      <w:r>
        <w:rPr>
          <w:spacing w:val="-2"/>
          <w:sz w:val="24"/>
        </w:rPr>
        <w:t xml:space="preserve"> </w:t>
      </w:r>
      <w:r>
        <w:rPr>
          <w:sz w:val="24"/>
        </w:rPr>
        <w:t>при</w:t>
      </w:r>
      <w:r>
        <w:rPr>
          <w:spacing w:val="-3"/>
          <w:sz w:val="24"/>
        </w:rPr>
        <w:t xml:space="preserve"> </w:t>
      </w:r>
      <w:r>
        <w:rPr>
          <w:sz w:val="24"/>
        </w:rPr>
        <w:t>осуществлении</w:t>
      </w:r>
      <w:r>
        <w:rPr>
          <w:spacing w:val="-4"/>
          <w:sz w:val="24"/>
        </w:rPr>
        <w:t xml:space="preserve"> </w:t>
      </w:r>
      <w:r>
        <w:rPr>
          <w:sz w:val="24"/>
        </w:rPr>
        <w:t>покупок</w:t>
      </w:r>
      <w:r>
        <w:rPr>
          <w:spacing w:val="-4"/>
          <w:sz w:val="24"/>
        </w:rPr>
        <w:t xml:space="preserve"> </w:t>
      </w:r>
      <w:r>
        <w:rPr>
          <w:sz w:val="24"/>
        </w:rPr>
        <w:t>в</w:t>
      </w:r>
      <w:r>
        <w:rPr>
          <w:spacing w:val="-4"/>
          <w:sz w:val="24"/>
        </w:rPr>
        <w:t xml:space="preserve"> </w:t>
      </w:r>
      <w:r>
        <w:rPr>
          <w:spacing w:val="-2"/>
          <w:sz w:val="24"/>
        </w:rPr>
        <w:t>Интернете;</w:t>
      </w:r>
    </w:p>
    <w:p w14:paraId="4E699A82">
      <w:pPr>
        <w:pStyle w:val="7"/>
        <w:numPr>
          <w:ilvl w:val="0"/>
          <w:numId w:val="24"/>
        </w:numPr>
        <w:tabs>
          <w:tab w:val="left" w:pos="1217"/>
        </w:tabs>
        <w:spacing w:before="41" w:line="276" w:lineRule="auto"/>
        <w:ind w:right="278" w:firstLine="283"/>
        <w:rPr>
          <w:sz w:val="24"/>
        </w:rPr>
      </w:pPr>
      <w:r>
        <w:rPr>
          <w:sz w:val="24"/>
        </w:rPr>
        <w:t>причины и профилактика бытовых отравлений, первая помощь, порядок действий в экстренных случаях;</w:t>
      </w:r>
    </w:p>
    <w:p w14:paraId="0A6E41EF">
      <w:pPr>
        <w:pStyle w:val="7"/>
        <w:numPr>
          <w:ilvl w:val="0"/>
          <w:numId w:val="24"/>
        </w:numPr>
        <w:tabs>
          <w:tab w:val="left" w:pos="1132"/>
        </w:tabs>
        <w:spacing w:before="2"/>
        <w:ind w:left="1132" w:hanging="138"/>
        <w:rPr>
          <w:sz w:val="24"/>
        </w:rPr>
      </w:pPr>
      <w:r>
        <w:rPr>
          <w:sz w:val="24"/>
        </w:rPr>
        <w:t>предупреждение</w:t>
      </w:r>
      <w:r>
        <w:rPr>
          <w:spacing w:val="-4"/>
          <w:sz w:val="24"/>
        </w:rPr>
        <w:t xml:space="preserve"> </w:t>
      </w:r>
      <w:r>
        <w:rPr>
          <w:sz w:val="24"/>
        </w:rPr>
        <w:t xml:space="preserve">бытовых </w:t>
      </w:r>
      <w:r>
        <w:rPr>
          <w:spacing w:val="-2"/>
          <w:sz w:val="24"/>
        </w:rPr>
        <w:t>травм;</w:t>
      </w:r>
    </w:p>
    <w:p w14:paraId="67C3F6CC">
      <w:pPr>
        <w:pStyle w:val="7"/>
        <w:numPr>
          <w:ilvl w:val="0"/>
          <w:numId w:val="24"/>
        </w:numPr>
        <w:tabs>
          <w:tab w:val="left" w:pos="1184"/>
        </w:tabs>
        <w:spacing w:before="40" w:line="276" w:lineRule="auto"/>
        <w:ind w:right="280" w:firstLine="283"/>
        <w:rPr>
          <w:sz w:val="24"/>
        </w:rPr>
      </w:pPr>
      <w:r>
        <w:rPr>
          <w:sz w:val="24"/>
        </w:rPr>
        <w:t>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p w14:paraId="643CD54A">
      <w:pPr>
        <w:pStyle w:val="7"/>
        <w:numPr>
          <w:ilvl w:val="0"/>
          <w:numId w:val="24"/>
        </w:numPr>
        <w:tabs>
          <w:tab w:val="left" w:pos="1176"/>
        </w:tabs>
        <w:spacing w:line="278" w:lineRule="auto"/>
        <w:ind w:right="279" w:firstLine="283"/>
        <w:rPr>
          <w:sz w:val="24"/>
        </w:rPr>
      </w:pPr>
      <w:r>
        <w:rPr>
          <w:sz w:val="24"/>
        </w:rPr>
        <w:t xml:space="preserve">основные правила безопасного поведения при обращении с газовыми и электрическими </w:t>
      </w:r>
      <w:r>
        <w:rPr>
          <w:spacing w:val="-2"/>
          <w:sz w:val="24"/>
        </w:rPr>
        <w:t>приборами;</w:t>
      </w:r>
    </w:p>
    <w:p w14:paraId="0EDDE499">
      <w:pPr>
        <w:pStyle w:val="7"/>
        <w:numPr>
          <w:ilvl w:val="0"/>
          <w:numId w:val="24"/>
        </w:numPr>
        <w:tabs>
          <w:tab w:val="left" w:pos="1132"/>
        </w:tabs>
        <w:spacing w:line="272" w:lineRule="exact"/>
        <w:ind w:left="1132" w:hanging="138"/>
        <w:rPr>
          <w:sz w:val="24"/>
        </w:rPr>
      </w:pPr>
      <w:r>
        <w:rPr>
          <w:sz w:val="24"/>
        </w:rPr>
        <w:t>последствия</w:t>
      </w:r>
      <w:r>
        <w:rPr>
          <w:spacing w:val="-4"/>
          <w:sz w:val="24"/>
        </w:rPr>
        <w:t xml:space="preserve"> </w:t>
      </w:r>
      <w:r>
        <w:rPr>
          <w:spacing w:val="-2"/>
          <w:sz w:val="24"/>
        </w:rPr>
        <w:t>электротравмы;</w:t>
      </w:r>
    </w:p>
    <w:p w14:paraId="12EE8A4B">
      <w:pPr>
        <w:pStyle w:val="7"/>
        <w:numPr>
          <w:ilvl w:val="0"/>
          <w:numId w:val="24"/>
        </w:numPr>
        <w:tabs>
          <w:tab w:val="left" w:pos="1132"/>
        </w:tabs>
        <w:spacing w:before="40"/>
        <w:ind w:left="1132" w:hanging="138"/>
        <w:jc w:val="left"/>
        <w:rPr>
          <w:sz w:val="24"/>
        </w:rPr>
      </w:pPr>
      <w:r>
        <w:rPr>
          <w:sz w:val="24"/>
        </w:rPr>
        <w:t>порядок</w:t>
      </w:r>
      <w:r>
        <w:rPr>
          <w:spacing w:val="-4"/>
          <w:sz w:val="24"/>
        </w:rPr>
        <w:t xml:space="preserve"> </w:t>
      </w:r>
      <w:r>
        <w:rPr>
          <w:sz w:val="24"/>
        </w:rPr>
        <w:t>проведения</w:t>
      </w:r>
      <w:r>
        <w:rPr>
          <w:spacing w:val="-4"/>
          <w:sz w:val="24"/>
        </w:rPr>
        <w:t xml:space="preserve"> </w:t>
      </w:r>
      <w:r>
        <w:rPr>
          <w:sz w:val="24"/>
        </w:rPr>
        <w:t>сердечно-легочной</w:t>
      </w:r>
      <w:r>
        <w:rPr>
          <w:spacing w:val="-4"/>
          <w:sz w:val="24"/>
        </w:rPr>
        <w:t xml:space="preserve"> </w:t>
      </w:r>
      <w:r>
        <w:rPr>
          <w:spacing w:val="-2"/>
          <w:sz w:val="24"/>
        </w:rPr>
        <w:t>реанимации;</w:t>
      </w:r>
    </w:p>
    <w:p w14:paraId="46C3ACCE">
      <w:pPr>
        <w:pStyle w:val="7"/>
        <w:numPr>
          <w:ilvl w:val="0"/>
          <w:numId w:val="24"/>
        </w:numPr>
        <w:tabs>
          <w:tab w:val="left" w:pos="1132"/>
        </w:tabs>
        <w:spacing w:before="41"/>
        <w:ind w:left="1132" w:hanging="138"/>
        <w:jc w:val="left"/>
        <w:rPr>
          <w:sz w:val="24"/>
        </w:rPr>
      </w:pPr>
      <w:r>
        <w:rPr>
          <w:sz w:val="24"/>
        </w:rPr>
        <w:t>основные</w:t>
      </w:r>
      <w:r>
        <w:rPr>
          <w:spacing w:val="-5"/>
          <w:sz w:val="24"/>
        </w:rPr>
        <w:t xml:space="preserve"> </w:t>
      </w:r>
      <w:r>
        <w:rPr>
          <w:sz w:val="24"/>
        </w:rPr>
        <w:t>правила</w:t>
      </w:r>
      <w:r>
        <w:rPr>
          <w:spacing w:val="-4"/>
          <w:sz w:val="24"/>
        </w:rPr>
        <w:t xml:space="preserve"> </w:t>
      </w:r>
      <w:r>
        <w:rPr>
          <w:sz w:val="24"/>
        </w:rPr>
        <w:t>пожарной</w:t>
      </w:r>
      <w:r>
        <w:rPr>
          <w:spacing w:val="-3"/>
          <w:sz w:val="24"/>
        </w:rPr>
        <w:t xml:space="preserve"> </w:t>
      </w:r>
      <w:r>
        <w:rPr>
          <w:sz w:val="24"/>
        </w:rPr>
        <w:t>безопасности</w:t>
      </w:r>
      <w:r>
        <w:rPr>
          <w:spacing w:val="-3"/>
          <w:sz w:val="24"/>
        </w:rPr>
        <w:t xml:space="preserve"> </w:t>
      </w:r>
      <w:r>
        <w:rPr>
          <w:sz w:val="24"/>
        </w:rPr>
        <w:t>в</w:t>
      </w:r>
      <w:r>
        <w:rPr>
          <w:spacing w:val="-5"/>
          <w:sz w:val="24"/>
        </w:rPr>
        <w:t xml:space="preserve"> </w:t>
      </w:r>
      <w:r>
        <w:rPr>
          <w:spacing w:val="-2"/>
          <w:sz w:val="24"/>
        </w:rPr>
        <w:t>быту;</w:t>
      </w:r>
    </w:p>
    <w:p w14:paraId="182AA82C">
      <w:pPr>
        <w:pStyle w:val="7"/>
        <w:numPr>
          <w:ilvl w:val="0"/>
          <w:numId w:val="24"/>
        </w:numPr>
        <w:tabs>
          <w:tab w:val="left" w:pos="1132"/>
        </w:tabs>
        <w:spacing w:before="43"/>
        <w:ind w:left="1132" w:hanging="138"/>
        <w:jc w:val="left"/>
        <w:rPr>
          <w:sz w:val="24"/>
        </w:rPr>
      </w:pPr>
      <w:r>
        <w:rPr>
          <w:sz w:val="24"/>
        </w:rPr>
        <w:t>термические</w:t>
      </w:r>
      <w:r>
        <w:rPr>
          <w:spacing w:val="-6"/>
          <w:sz w:val="24"/>
        </w:rPr>
        <w:t xml:space="preserve"> </w:t>
      </w:r>
      <w:r>
        <w:rPr>
          <w:sz w:val="24"/>
        </w:rPr>
        <w:t>и</w:t>
      </w:r>
      <w:r>
        <w:rPr>
          <w:spacing w:val="-3"/>
          <w:sz w:val="24"/>
        </w:rPr>
        <w:t xml:space="preserve"> </w:t>
      </w:r>
      <w:r>
        <w:rPr>
          <w:sz w:val="24"/>
        </w:rPr>
        <w:t>химические</w:t>
      </w:r>
      <w:r>
        <w:rPr>
          <w:spacing w:val="-4"/>
          <w:sz w:val="24"/>
        </w:rPr>
        <w:t xml:space="preserve"> </w:t>
      </w:r>
      <w:r>
        <w:rPr>
          <w:sz w:val="24"/>
        </w:rPr>
        <w:t>ожоги,</w:t>
      </w:r>
      <w:r>
        <w:rPr>
          <w:spacing w:val="-3"/>
          <w:sz w:val="24"/>
        </w:rPr>
        <w:t xml:space="preserve"> </w:t>
      </w:r>
      <w:r>
        <w:rPr>
          <w:sz w:val="24"/>
        </w:rPr>
        <w:t>первая</w:t>
      </w:r>
      <w:r>
        <w:rPr>
          <w:spacing w:val="-3"/>
          <w:sz w:val="24"/>
        </w:rPr>
        <w:t xml:space="preserve"> </w:t>
      </w:r>
      <w:r>
        <w:rPr>
          <w:sz w:val="24"/>
        </w:rPr>
        <w:t>помощь</w:t>
      </w:r>
      <w:r>
        <w:rPr>
          <w:spacing w:val="-3"/>
          <w:sz w:val="24"/>
        </w:rPr>
        <w:t xml:space="preserve"> </w:t>
      </w:r>
      <w:r>
        <w:rPr>
          <w:sz w:val="24"/>
        </w:rPr>
        <w:t>при</w:t>
      </w:r>
      <w:r>
        <w:rPr>
          <w:spacing w:val="-3"/>
          <w:sz w:val="24"/>
        </w:rPr>
        <w:t xml:space="preserve"> </w:t>
      </w:r>
      <w:r>
        <w:rPr>
          <w:spacing w:val="-2"/>
          <w:sz w:val="24"/>
        </w:rPr>
        <w:t>ожогах;</w:t>
      </w:r>
    </w:p>
    <w:p w14:paraId="5459287C">
      <w:pPr>
        <w:pStyle w:val="7"/>
        <w:numPr>
          <w:ilvl w:val="0"/>
          <w:numId w:val="24"/>
        </w:numPr>
        <w:tabs>
          <w:tab w:val="left" w:pos="1155"/>
        </w:tabs>
        <w:spacing w:before="41" w:line="276" w:lineRule="auto"/>
        <w:ind w:right="277" w:firstLine="283"/>
        <w:jc w:val="left"/>
        <w:rPr>
          <w:sz w:val="24"/>
        </w:rPr>
      </w:pPr>
      <w:r>
        <w:rPr>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других);</w:t>
      </w:r>
    </w:p>
    <w:p w14:paraId="6A0EEF3B">
      <w:pPr>
        <w:pStyle w:val="7"/>
        <w:numPr>
          <w:ilvl w:val="0"/>
          <w:numId w:val="24"/>
        </w:numPr>
        <w:tabs>
          <w:tab w:val="left" w:pos="1132"/>
        </w:tabs>
        <w:spacing w:line="275" w:lineRule="exact"/>
        <w:ind w:left="1132" w:hanging="138"/>
        <w:jc w:val="left"/>
        <w:rPr>
          <w:sz w:val="24"/>
        </w:rPr>
      </w:pPr>
      <w:r>
        <w:rPr>
          <w:sz w:val="24"/>
        </w:rPr>
        <w:t>коммуникация</w:t>
      </w:r>
      <w:r>
        <w:rPr>
          <w:spacing w:val="-4"/>
          <w:sz w:val="24"/>
        </w:rPr>
        <w:t xml:space="preserve"> </w:t>
      </w:r>
      <w:r>
        <w:rPr>
          <w:sz w:val="24"/>
        </w:rPr>
        <w:t>с</w:t>
      </w:r>
      <w:r>
        <w:rPr>
          <w:spacing w:val="-3"/>
          <w:sz w:val="24"/>
        </w:rPr>
        <w:t xml:space="preserve"> </w:t>
      </w:r>
      <w:r>
        <w:rPr>
          <w:spacing w:val="-2"/>
          <w:sz w:val="24"/>
        </w:rPr>
        <w:t>соседями;</w:t>
      </w:r>
    </w:p>
    <w:p w14:paraId="63368B5C">
      <w:pPr>
        <w:pStyle w:val="7"/>
        <w:numPr>
          <w:ilvl w:val="0"/>
          <w:numId w:val="24"/>
        </w:numPr>
        <w:tabs>
          <w:tab w:val="left" w:pos="1132"/>
        </w:tabs>
        <w:spacing w:before="43"/>
        <w:ind w:left="1132" w:hanging="138"/>
        <w:jc w:val="left"/>
        <w:rPr>
          <w:sz w:val="24"/>
        </w:rPr>
      </w:pPr>
      <w:r>
        <w:rPr>
          <w:sz w:val="24"/>
        </w:rPr>
        <w:t>меры</w:t>
      </w:r>
      <w:r>
        <w:rPr>
          <w:spacing w:val="-2"/>
          <w:sz w:val="24"/>
        </w:rPr>
        <w:t xml:space="preserve"> </w:t>
      </w:r>
      <w:r>
        <w:rPr>
          <w:sz w:val="24"/>
        </w:rPr>
        <w:t>по</w:t>
      </w:r>
      <w:r>
        <w:rPr>
          <w:spacing w:val="-2"/>
          <w:sz w:val="24"/>
        </w:rPr>
        <w:t xml:space="preserve"> </w:t>
      </w:r>
      <w:r>
        <w:rPr>
          <w:sz w:val="24"/>
        </w:rPr>
        <w:t>предупреждению</w:t>
      </w:r>
      <w:r>
        <w:rPr>
          <w:spacing w:val="-3"/>
          <w:sz w:val="24"/>
        </w:rPr>
        <w:t xml:space="preserve"> </w:t>
      </w:r>
      <w:r>
        <w:rPr>
          <w:spacing w:val="-2"/>
          <w:sz w:val="24"/>
        </w:rPr>
        <w:t>преступлений;</w:t>
      </w:r>
    </w:p>
    <w:p w14:paraId="40D606A6">
      <w:pPr>
        <w:pStyle w:val="7"/>
        <w:numPr>
          <w:ilvl w:val="0"/>
          <w:numId w:val="24"/>
        </w:numPr>
        <w:tabs>
          <w:tab w:val="left" w:pos="1132"/>
        </w:tabs>
        <w:spacing w:before="41"/>
        <w:ind w:left="1132" w:hanging="138"/>
        <w:jc w:val="left"/>
        <w:rPr>
          <w:sz w:val="24"/>
        </w:rPr>
      </w:pPr>
      <w:r>
        <w:rPr>
          <w:sz w:val="24"/>
        </w:rPr>
        <w:t>аварии</w:t>
      </w:r>
      <w:r>
        <w:rPr>
          <w:spacing w:val="-4"/>
          <w:sz w:val="24"/>
        </w:rPr>
        <w:t xml:space="preserve"> </w:t>
      </w:r>
      <w:r>
        <w:rPr>
          <w:sz w:val="24"/>
        </w:rPr>
        <w:t>на</w:t>
      </w:r>
      <w:r>
        <w:rPr>
          <w:spacing w:val="-5"/>
          <w:sz w:val="24"/>
        </w:rPr>
        <w:t xml:space="preserve"> </w:t>
      </w:r>
      <w:r>
        <w:rPr>
          <w:sz w:val="24"/>
        </w:rPr>
        <w:t>коммунальных</w:t>
      </w:r>
      <w:r>
        <w:rPr>
          <w:spacing w:val="-3"/>
          <w:sz w:val="24"/>
        </w:rPr>
        <w:t xml:space="preserve"> </w:t>
      </w:r>
      <w:r>
        <w:rPr>
          <w:sz w:val="24"/>
        </w:rPr>
        <w:t>системах</w:t>
      </w:r>
      <w:r>
        <w:rPr>
          <w:spacing w:val="-2"/>
          <w:sz w:val="24"/>
        </w:rPr>
        <w:t xml:space="preserve"> жизнеобеспечения;</w:t>
      </w:r>
    </w:p>
    <w:p w14:paraId="09AA0DA1">
      <w:pPr>
        <w:pStyle w:val="7"/>
        <w:numPr>
          <w:ilvl w:val="0"/>
          <w:numId w:val="24"/>
        </w:numPr>
        <w:tabs>
          <w:tab w:val="left" w:pos="1132"/>
        </w:tabs>
        <w:spacing w:before="41"/>
        <w:ind w:left="1132" w:hanging="138"/>
        <w:jc w:val="left"/>
        <w:rPr>
          <w:sz w:val="24"/>
        </w:rPr>
      </w:pPr>
      <w:r>
        <w:rPr>
          <w:sz w:val="24"/>
        </w:rPr>
        <w:t>правила</w:t>
      </w:r>
      <w:r>
        <w:rPr>
          <w:spacing w:val="-7"/>
          <w:sz w:val="24"/>
        </w:rPr>
        <w:t xml:space="preserve"> </w:t>
      </w:r>
      <w:r>
        <w:rPr>
          <w:sz w:val="24"/>
        </w:rPr>
        <w:t>безопасного</w:t>
      </w:r>
      <w:r>
        <w:rPr>
          <w:spacing w:val="-3"/>
          <w:sz w:val="24"/>
        </w:rPr>
        <w:t xml:space="preserve"> </w:t>
      </w:r>
      <w:r>
        <w:rPr>
          <w:sz w:val="24"/>
        </w:rPr>
        <w:t>поведения</w:t>
      </w:r>
      <w:r>
        <w:rPr>
          <w:spacing w:val="-4"/>
          <w:sz w:val="24"/>
        </w:rPr>
        <w:t xml:space="preserve"> </w:t>
      </w:r>
      <w:r>
        <w:rPr>
          <w:sz w:val="24"/>
        </w:rPr>
        <w:t>в</w:t>
      </w:r>
      <w:r>
        <w:rPr>
          <w:spacing w:val="-4"/>
          <w:sz w:val="24"/>
        </w:rPr>
        <w:t xml:space="preserve"> </w:t>
      </w:r>
      <w:r>
        <w:rPr>
          <w:sz w:val="24"/>
        </w:rPr>
        <w:t>ситуации</w:t>
      </w:r>
      <w:r>
        <w:rPr>
          <w:spacing w:val="-3"/>
          <w:sz w:val="24"/>
        </w:rPr>
        <w:t xml:space="preserve"> </w:t>
      </w:r>
      <w:r>
        <w:rPr>
          <w:sz w:val="24"/>
        </w:rPr>
        <w:t>аварии</w:t>
      </w:r>
      <w:r>
        <w:rPr>
          <w:spacing w:val="-4"/>
          <w:sz w:val="24"/>
        </w:rPr>
        <w:t xml:space="preserve"> </w:t>
      </w:r>
      <w:r>
        <w:rPr>
          <w:sz w:val="24"/>
        </w:rPr>
        <w:t>на</w:t>
      </w:r>
      <w:r>
        <w:rPr>
          <w:spacing w:val="-4"/>
          <w:sz w:val="24"/>
        </w:rPr>
        <w:t xml:space="preserve"> </w:t>
      </w:r>
      <w:r>
        <w:rPr>
          <w:sz w:val="24"/>
        </w:rPr>
        <w:t>коммунальной</w:t>
      </w:r>
      <w:r>
        <w:rPr>
          <w:spacing w:val="-5"/>
          <w:sz w:val="24"/>
        </w:rPr>
        <w:t xml:space="preserve"> </w:t>
      </w:r>
      <w:r>
        <w:rPr>
          <w:spacing w:val="-2"/>
          <w:sz w:val="24"/>
        </w:rPr>
        <w:t>системе;</w:t>
      </w:r>
    </w:p>
    <w:p w14:paraId="35EEA37D">
      <w:pPr>
        <w:pStyle w:val="7"/>
        <w:numPr>
          <w:ilvl w:val="0"/>
          <w:numId w:val="24"/>
        </w:numPr>
        <w:tabs>
          <w:tab w:val="left" w:pos="1132"/>
        </w:tabs>
        <w:spacing w:before="41"/>
        <w:ind w:left="1132" w:hanging="138"/>
        <w:jc w:val="left"/>
        <w:rPr>
          <w:sz w:val="24"/>
        </w:rPr>
      </w:pPr>
      <w:r>
        <w:rPr>
          <w:sz w:val="24"/>
        </w:rPr>
        <w:t>порядок</w:t>
      </w:r>
      <w:r>
        <w:rPr>
          <w:spacing w:val="-4"/>
          <w:sz w:val="24"/>
        </w:rPr>
        <w:t xml:space="preserve"> </w:t>
      </w:r>
      <w:r>
        <w:rPr>
          <w:sz w:val="24"/>
        </w:rPr>
        <w:t>вызова</w:t>
      </w:r>
      <w:r>
        <w:rPr>
          <w:spacing w:val="-4"/>
          <w:sz w:val="24"/>
        </w:rPr>
        <w:t xml:space="preserve"> </w:t>
      </w:r>
      <w:r>
        <w:rPr>
          <w:sz w:val="24"/>
        </w:rPr>
        <w:t>аварийных</w:t>
      </w:r>
      <w:r>
        <w:rPr>
          <w:spacing w:val="-1"/>
          <w:sz w:val="24"/>
        </w:rPr>
        <w:t xml:space="preserve"> </w:t>
      </w:r>
      <w:r>
        <w:rPr>
          <w:sz w:val="24"/>
        </w:rPr>
        <w:t>служб</w:t>
      </w:r>
      <w:r>
        <w:rPr>
          <w:spacing w:val="-2"/>
          <w:sz w:val="24"/>
        </w:rPr>
        <w:t xml:space="preserve"> </w:t>
      </w:r>
      <w:r>
        <w:rPr>
          <w:sz w:val="24"/>
        </w:rPr>
        <w:t>и</w:t>
      </w:r>
      <w:r>
        <w:rPr>
          <w:spacing w:val="-3"/>
          <w:sz w:val="24"/>
        </w:rPr>
        <w:t xml:space="preserve"> </w:t>
      </w:r>
      <w:r>
        <w:rPr>
          <w:sz w:val="24"/>
        </w:rPr>
        <w:t>взаимодействия</w:t>
      </w:r>
      <w:r>
        <w:rPr>
          <w:spacing w:val="-2"/>
          <w:sz w:val="24"/>
        </w:rPr>
        <w:t xml:space="preserve"> </w:t>
      </w:r>
      <w:r>
        <w:rPr>
          <w:sz w:val="24"/>
        </w:rPr>
        <w:t>с</w:t>
      </w:r>
      <w:r>
        <w:rPr>
          <w:spacing w:val="-3"/>
          <w:sz w:val="24"/>
        </w:rPr>
        <w:t xml:space="preserve"> </w:t>
      </w:r>
      <w:r>
        <w:rPr>
          <w:spacing w:val="-2"/>
          <w:sz w:val="24"/>
        </w:rPr>
        <w:t>ними;</w:t>
      </w:r>
    </w:p>
    <w:p w14:paraId="522D4565">
      <w:pPr>
        <w:pStyle w:val="7"/>
        <w:numPr>
          <w:ilvl w:val="0"/>
          <w:numId w:val="24"/>
        </w:numPr>
        <w:tabs>
          <w:tab w:val="left" w:pos="1132"/>
        </w:tabs>
        <w:spacing w:before="43"/>
        <w:ind w:left="1132" w:hanging="138"/>
        <w:jc w:val="left"/>
        <w:rPr>
          <w:sz w:val="24"/>
        </w:rPr>
      </w:pPr>
      <w:r>
        <w:rPr>
          <w:sz w:val="24"/>
        </w:rPr>
        <w:t>действия</w:t>
      </w:r>
      <w:r>
        <w:rPr>
          <w:spacing w:val="-4"/>
          <w:sz w:val="24"/>
        </w:rPr>
        <w:t xml:space="preserve"> </w:t>
      </w:r>
      <w:r>
        <w:rPr>
          <w:sz w:val="24"/>
        </w:rPr>
        <w:t>в</w:t>
      </w:r>
      <w:r>
        <w:rPr>
          <w:spacing w:val="-5"/>
          <w:sz w:val="24"/>
        </w:rPr>
        <w:t xml:space="preserve"> </w:t>
      </w:r>
      <w:r>
        <w:rPr>
          <w:sz w:val="24"/>
        </w:rPr>
        <w:t>экстренных</w:t>
      </w:r>
      <w:r>
        <w:rPr>
          <w:spacing w:val="-2"/>
          <w:sz w:val="24"/>
        </w:rPr>
        <w:t xml:space="preserve"> случаях.</w:t>
      </w:r>
    </w:p>
    <w:p w14:paraId="7FAF8E38">
      <w:pPr>
        <w:pStyle w:val="5"/>
        <w:spacing w:before="41"/>
        <w:ind w:firstLine="0"/>
        <w:jc w:val="left"/>
      </w:pPr>
      <w:r>
        <w:t>Модуль</w:t>
      </w:r>
      <w:r>
        <w:rPr>
          <w:spacing w:val="-3"/>
        </w:rPr>
        <w:t xml:space="preserve"> </w:t>
      </w:r>
      <w:r>
        <w:t>№</w:t>
      </w:r>
      <w:r>
        <w:rPr>
          <w:spacing w:val="-4"/>
        </w:rPr>
        <w:t xml:space="preserve"> </w:t>
      </w:r>
      <w:r>
        <w:t>5</w:t>
      </w:r>
      <w:r>
        <w:rPr>
          <w:spacing w:val="2"/>
        </w:rPr>
        <w:t xml:space="preserve"> </w:t>
      </w:r>
      <w:r>
        <w:t>«Безопасность</w:t>
      </w:r>
      <w:r>
        <w:rPr>
          <w:spacing w:val="-3"/>
        </w:rPr>
        <w:t xml:space="preserve"> </w:t>
      </w:r>
      <w:r>
        <w:t>на</w:t>
      </w:r>
      <w:r>
        <w:rPr>
          <w:spacing w:val="-3"/>
        </w:rPr>
        <w:t xml:space="preserve"> </w:t>
      </w:r>
      <w:r>
        <w:rPr>
          <w:spacing w:val="-2"/>
        </w:rPr>
        <w:t>транспорте»:</w:t>
      </w:r>
    </w:p>
    <w:p w14:paraId="656DE526">
      <w:pPr>
        <w:pStyle w:val="7"/>
        <w:numPr>
          <w:ilvl w:val="0"/>
          <w:numId w:val="24"/>
        </w:numPr>
        <w:tabs>
          <w:tab w:val="left" w:pos="1132"/>
        </w:tabs>
        <w:spacing w:before="41"/>
        <w:ind w:left="1132" w:hanging="138"/>
        <w:jc w:val="left"/>
        <w:rPr>
          <w:sz w:val="24"/>
        </w:rPr>
      </w:pPr>
      <w:r>
        <w:rPr>
          <w:sz w:val="24"/>
        </w:rPr>
        <w:t>история</w:t>
      </w:r>
      <w:r>
        <w:rPr>
          <w:spacing w:val="-6"/>
          <w:sz w:val="24"/>
        </w:rPr>
        <w:t xml:space="preserve"> </w:t>
      </w:r>
      <w:r>
        <w:rPr>
          <w:sz w:val="24"/>
        </w:rPr>
        <w:t>появления</w:t>
      </w:r>
      <w:r>
        <w:rPr>
          <w:spacing w:val="-6"/>
          <w:sz w:val="24"/>
        </w:rPr>
        <w:t xml:space="preserve"> </w:t>
      </w:r>
      <w:r>
        <w:rPr>
          <w:sz w:val="24"/>
        </w:rPr>
        <w:t>правил</w:t>
      </w:r>
      <w:r>
        <w:rPr>
          <w:spacing w:val="-3"/>
          <w:sz w:val="24"/>
        </w:rPr>
        <w:t xml:space="preserve"> </w:t>
      </w:r>
      <w:r>
        <w:rPr>
          <w:sz w:val="24"/>
        </w:rPr>
        <w:t>дорожного</w:t>
      </w:r>
      <w:r>
        <w:rPr>
          <w:spacing w:val="-3"/>
          <w:sz w:val="24"/>
        </w:rPr>
        <w:t xml:space="preserve"> </w:t>
      </w:r>
      <w:r>
        <w:rPr>
          <w:sz w:val="24"/>
        </w:rPr>
        <w:t>движения</w:t>
      </w:r>
      <w:r>
        <w:rPr>
          <w:spacing w:val="-3"/>
          <w:sz w:val="24"/>
        </w:rPr>
        <w:t xml:space="preserve"> </w:t>
      </w:r>
      <w:r>
        <w:rPr>
          <w:sz w:val="24"/>
        </w:rPr>
        <w:t>и</w:t>
      </w:r>
      <w:r>
        <w:rPr>
          <w:spacing w:val="-5"/>
          <w:sz w:val="24"/>
        </w:rPr>
        <w:t xml:space="preserve"> </w:t>
      </w:r>
      <w:r>
        <w:rPr>
          <w:sz w:val="24"/>
        </w:rPr>
        <w:t>причины</w:t>
      </w:r>
      <w:r>
        <w:rPr>
          <w:spacing w:val="-3"/>
          <w:sz w:val="24"/>
        </w:rPr>
        <w:t xml:space="preserve"> </w:t>
      </w:r>
      <w:r>
        <w:rPr>
          <w:sz w:val="24"/>
        </w:rPr>
        <w:t>их</w:t>
      </w:r>
      <w:r>
        <w:rPr>
          <w:spacing w:val="-4"/>
          <w:sz w:val="24"/>
        </w:rPr>
        <w:t xml:space="preserve"> </w:t>
      </w:r>
      <w:r>
        <w:rPr>
          <w:spacing w:val="-2"/>
          <w:sz w:val="24"/>
        </w:rPr>
        <w:t>изменчивости;</w:t>
      </w:r>
    </w:p>
    <w:p w14:paraId="4423CF75">
      <w:pPr>
        <w:pStyle w:val="7"/>
        <w:numPr>
          <w:ilvl w:val="0"/>
          <w:numId w:val="24"/>
        </w:numPr>
        <w:tabs>
          <w:tab w:val="left" w:pos="1132"/>
        </w:tabs>
        <w:spacing w:before="41"/>
        <w:ind w:left="1132" w:hanging="138"/>
        <w:jc w:val="left"/>
        <w:rPr>
          <w:sz w:val="24"/>
        </w:rPr>
      </w:pPr>
      <w:r>
        <w:rPr>
          <w:sz w:val="24"/>
        </w:rPr>
        <w:t>риск-ориентированный</w:t>
      </w:r>
      <w:r>
        <w:rPr>
          <w:spacing w:val="-5"/>
          <w:sz w:val="24"/>
        </w:rPr>
        <w:t xml:space="preserve"> </w:t>
      </w:r>
      <w:r>
        <w:rPr>
          <w:sz w:val="24"/>
        </w:rPr>
        <w:t>подход</w:t>
      </w:r>
      <w:r>
        <w:rPr>
          <w:spacing w:val="-6"/>
          <w:sz w:val="24"/>
        </w:rPr>
        <w:t xml:space="preserve"> </w:t>
      </w:r>
      <w:r>
        <w:rPr>
          <w:sz w:val="24"/>
        </w:rPr>
        <w:t>к</w:t>
      </w:r>
      <w:r>
        <w:rPr>
          <w:spacing w:val="-3"/>
          <w:sz w:val="24"/>
        </w:rPr>
        <w:t xml:space="preserve"> </w:t>
      </w:r>
      <w:r>
        <w:rPr>
          <w:sz w:val="24"/>
        </w:rPr>
        <w:t>обеспечению</w:t>
      </w:r>
      <w:r>
        <w:rPr>
          <w:spacing w:val="-3"/>
          <w:sz w:val="24"/>
        </w:rPr>
        <w:t xml:space="preserve"> </w:t>
      </w:r>
      <w:r>
        <w:rPr>
          <w:sz w:val="24"/>
        </w:rPr>
        <w:t>безопасности</w:t>
      </w:r>
      <w:r>
        <w:rPr>
          <w:spacing w:val="-5"/>
          <w:sz w:val="24"/>
        </w:rPr>
        <w:t xml:space="preserve"> </w:t>
      </w:r>
      <w:r>
        <w:rPr>
          <w:sz w:val="24"/>
        </w:rPr>
        <w:t>на</w:t>
      </w:r>
      <w:r>
        <w:rPr>
          <w:spacing w:val="-3"/>
          <w:sz w:val="24"/>
        </w:rPr>
        <w:t xml:space="preserve"> </w:t>
      </w:r>
      <w:r>
        <w:rPr>
          <w:spacing w:val="-2"/>
          <w:sz w:val="24"/>
        </w:rPr>
        <w:t>транспорте;</w:t>
      </w:r>
    </w:p>
    <w:p w14:paraId="2C236CDC">
      <w:pPr>
        <w:pStyle w:val="7"/>
        <w:numPr>
          <w:ilvl w:val="0"/>
          <w:numId w:val="24"/>
        </w:numPr>
        <w:tabs>
          <w:tab w:val="left" w:pos="1133"/>
        </w:tabs>
        <w:spacing w:before="43" w:line="276" w:lineRule="auto"/>
        <w:ind w:right="284" w:firstLine="283"/>
        <w:jc w:val="left"/>
        <w:rPr>
          <w:sz w:val="24"/>
        </w:rPr>
      </w:pPr>
      <w:r>
        <w:rPr>
          <w:sz w:val="24"/>
        </w:rPr>
        <w:t>безопасность</w:t>
      </w:r>
      <w:r>
        <w:rPr>
          <w:spacing w:val="-2"/>
          <w:sz w:val="24"/>
        </w:rPr>
        <w:t xml:space="preserve"> </w:t>
      </w:r>
      <w:r>
        <w:rPr>
          <w:sz w:val="24"/>
        </w:rPr>
        <w:t>пешехода</w:t>
      </w:r>
      <w:r>
        <w:rPr>
          <w:spacing w:val="-3"/>
          <w:sz w:val="24"/>
        </w:rPr>
        <w:t xml:space="preserve"> </w:t>
      </w:r>
      <w:r>
        <w:rPr>
          <w:sz w:val="24"/>
        </w:rPr>
        <w:t>в</w:t>
      </w:r>
      <w:r>
        <w:rPr>
          <w:spacing w:val="-3"/>
          <w:sz w:val="24"/>
        </w:rPr>
        <w:t xml:space="preserve"> </w:t>
      </w:r>
      <w:r>
        <w:rPr>
          <w:sz w:val="24"/>
        </w:rPr>
        <w:t>разных условиях (движение</w:t>
      </w:r>
      <w:r>
        <w:rPr>
          <w:spacing w:val="-3"/>
          <w:sz w:val="24"/>
        </w:rPr>
        <w:t xml:space="preserve"> </w:t>
      </w:r>
      <w:r>
        <w:rPr>
          <w:sz w:val="24"/>
        </w:rPr>
        <w:t>по</w:t>
      </w:r>
      <w:r>
        <w:rPr>
          <w:spacing w:val="-2"/>
          <w:sz w:val="24"/>
        </w:rPr>
        <w:t xml:space="preserve"> </w:t>
      </w:r>
      <w:r>
        <w:rPr>
          <w:sz w:val="24"/>
        </w:rPr>
        <w:t>обочине;</w:t>
      </w:r>
      <w:r>
        <w:rPr>
          <w:spacing w:val="-2"/>
          <w:sz w:val="24"/>
        </w:rPr>
        <w:t xml:space="preserve"> </w:t>
      </w:r>
      <w:r>
        <w:rPr>
          <w:sz w:val="24"/>
        </w:rPr>
        <w:t>движение</w:t>
      </w:r>
      <w:r>
        <w:rPr>
          <w:spacing w:val="-3"/>
          <w:sz w:val="24"/>
        </w:rPr>
        <w:t xml:space="preserve"> </w:t>
      </w:r>
      <w:r>
        <w:rPr>
          <w:sz w:val="24"/>
        </w:rPr>
        <w:t>в</w:t>
      </w:r>
      <w:r>
        <w:rPr>
          <w:spacing w:val="-3"/>
          <w:sz w:val="24"/>
        </w:rPr>
        <w:t xml:space="preserve"> </w:t>
      </w:r>
      <w:r>
        <w:rPr>
          <w:sz w:val="24"/>
        </w:rPr>
        <w:t>темное</w:t>
      </w:r>
      <w:r>
        <w:rPr>
          <w:spacing w:val="-3"/>
          <w:sz w:val="24"/>
        </w:rPr>
        <w:t xml:space="preserve"> </w:t>
      </w:r>
      <w:r>
        <w:rPr>
          <w:sz w:val="24"/>
        </w:rPr>
        <w:t>время суток; движение с использованием средств индивидуальной мобильности);</w:t>
      </w:r>
    </w:p>
    <w:p w14:paraId="1E53F2F0">
      <w:pPr>
        <w:pStyle w:val="7"/>
        <w:numPr>
          <w:ilvl w:val="0"/>
          <w:numId w:val="24"/>
        </w:numPr>
        <w:tabs>
          <w:tab w:val="left" w:pos="1132"/>
        </w:tabs>
        <w:spacing w:line="275" w:lineRule="exact"/>
        <w:ind w:left="1132" w:hanging="138"/>
        <w:jc w:val="left"/>
        <w:rPr>
          <w:sz w:val="24"/>
        </w:rPr>
      </w:pPr>
      <w:r>
        <w:rPr>
          <w:sz w:val="24"/>
        </w:rPr>
        <w:t>взаимосвязь</w:t>
      </w:r>
      <w:r>
        <w:rPr>
          <w:spacing w:val="-4"/>
          <w:sz w:val="24"/>
        </w:rPr>
        <w:t xml:space="preserve"> </w:t>
      </w:r>
      <w:r>
        <w:rPr>
          <w:sz w:val="24"/>
        </w:rPr>
        <w:t>безопасности</w:t>
      </w:r>
      <w:r>
        <w:rPr>
          <w:spacing w:val="-3"/>
          <w:sz w:val="24"/>
        </w:rPr>
        <w:t xml:space="preserve"> </w:t>
      </w:r>
      <w:r>
        <w:rPr>
          <w:sz w:val="24"/>
        </w:rPr>
        <w:t>водителя</w:t>
      </w:r>
      <w:r>
        <w:rPr>
          <w:spacing w:val="-3"/>
          <w:sz w:val="24"/>
        </w:rPr>
        <w:t xml:space="preserve"> </w:t>
      </w:r>
      <w:r>
        <w:rPr>
          <w:sz w:val="24"/>
        </w:rPr>
        <w:t>и</w:t>
      </w:r>
      <w:r>
        <w:rPr>
          <w:spacing w:val="-4"/>
          <w:sz w:val="24"/>
        </w:rPr>
        <w:t xml:space="preserve"> </w:t>
      </w:r>
      <w:r>
        <w:rPr>
          <w:spacing w:val="-2"/>
          <w:sz w:val="24"/>
        </w:rPr>
        <w:t>пассажира;</w:t>
      </w:r>
    </w:p>
    <w:p w14:paraId="77E5FBD9">
      <w:pPr>
        <w:pStyle w:val="7"/>
        <w:numPr>
          <w:ilvl w:val="0"/>
          <w:numId w:val="24"/>
        </w:numPr>
        <w:tabs>
          <w:tab w:val="left" w:pos="1132"/>
        </w:tabs>
        <w:spacing w:before="41"/>
        <w:ind w:left="1132" w:hanging="138"/>
        <w:jc w:val="left"/>
        <w:rPr>
          <w:sz w:val="24"/>
        </w:rPr>
      </w:pPr>
      <w:r>
        <w:rPr>
          <w:sz w:val="24"/>
        </w:rPr>
        <w:t>правила</w:t>
      </w:r>
      <w:r>
        <w:rPr>
          <w:spacing w:val="-6"/>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z w:val="24"/>
        </w:rPr>
        <w:t>при</w:t>
      </w:r>
      <w:r>
        <w:rPr>
          <w:spacing w:val="-4"/>
          <w:sz w:val="24"/>
        </w:rPr>
        <w:t xml:space="preserve"> </w:t>
      </w:r>
      <w:r>
        <w:rPr>
          <w:sz w:val="24"/>
        </w:rPr>
        <w:t>поездке</w:t>
      </w:r>
      <w:r>
        <w:rPr>
          <w:spacing w:val="-3"/>
          <w:sz w:val="24"/>
        </w:rPr>
        <w:t xml:space="preserve"> </w:t>
      </w:r>
      <w:r>
        <w:rPr>
          <w:sz w:val="24"/>
        </w:rPr>
        <w:t>в</w:t>
      </w:r>
      <w:r>
        <w:rPr>
          <w:spacing w:val="-4"/>
          <w:sz w:val="24"/>
        </w:rPr>
        <w:t xml:space="preserve"> </w:t>
      </w:r>
      <w:r>
        <w:rPr>
          <w:sz w:val="24"/>
        </w:rPr>
        <w:t>легковом</w:t>
      </w:r>
      <w:r>
        <w:rPr>
          <w:spacing w:val="-5"/>
          <w:sz w:val="24"/>
        </w:rPr>
        <w:t xml:space="preserve"> </w:t>
      </w:r>
      <w:r>
        <w:rPr>
          <w:sz w:val="24"/>
        </w:rPr>
        <w:t>автомобиле,</w:t>
      </w:r>
      <w:r>
        <w:rPr>
          <w:spacing w:val="-1"/>
          <w:sz w:val="24"/>
        </w:rPr>
        <w:t xml:space="preserve"> </w:t>
      </w:r>
      <w:r>
        <w:rPr>
          <w:spacing w:val="-2"/>
          <w:sz w:val="24"/>
        </w:rPr>
        <w:t>автобусе;</w:t>
      </w:r>
    </w:p>
    <w:p w14:paraId="32E3A55C">
      <w:pPr>
        <w:pStyle w:val="7"/>
        <w:numPr>
          <w:ilvl w:val="0"/>
          <w:numId w:val="24"/>
        </w:numPr>
        <w:tabs>
          <w:tab w:val="left" w:pos="1132"/>
        </w:tabs>
        <w:spacing w:before="44"/>
        <w:ind w:left="1132" w:hanging="138"/>
        <w:jc w:val="left"/>
        <w:rPr>
          <w:sz w:val="24"/>
        </w:rPr>
      </w:pPr>
      <w:r>
        <w:rPr>
          <w:sz w:val="24"/>
        </w:rPr>
        <w:t>ответственность</w:t>
      </w:r>
      <w:r>
        <w:rPr>
          <w:spacing w:val="-6"/>
          <w:sz w:val="24"/>
        </w:rPr>
        <w:t xml:space="preserve"> </w:t>
      </w:r>
      <w:r>
        <w:rPr>
          <w:sz w:val="24"/>
        </w:rPr>
        <w:t>водителя,</w:t>
      </w:r>
      <w:r>
        <w:rPr>
          <w:spacing w:val="-6"/>
          <w:sz w:val="24"/>
        </w:rPr>
        <w:t xml:space="preserve"> </w:t>
      </w:r>
      <w:r>
        <w:rPr>
          <w:sz w:val="24"/>
        </w:rPr>
        <w:t>ответственность</w:t>
      </w:r>
      <w:r>
        <w:rPr>
          <w:spacing w:val="-5"/>
          <w:sz w:val="24"/>
        </w:rPr>
        <w:t xml:space="preserve"> </w:t>
      </w:r>
      <w:r>
        <w:rPr>
          <w:spacing w:val="-2"/>
          <w:sz w:val="24"/>
        </w:rPr>
        <w:t>пассажира;</w:t>
      </w:r>
    </w:p>
    <w:p w14:paraId="2115E966">
      <w:pPr>
        <w:pStyle w:val="7"/>
        <w:numPr>
          <w:ilvl w:val="0"/>
          <w:numId w:val="24"/>
        </w:numPr>
        <w:tabs>
          <w:tab w:val="left" w:pos="1132"/>
        </w:tabs>
        <w:spacing w:before="40"/>
        <w:ind w:left="1132" w:hanging="138"/>
        <w:jc w:val="left"/>
        <w:rPr>
          <w:sz w:val="24"/>
        </w:rPr>
      </w:pPr>
      <w:r>
        <w:rPr>
          <w:sz w:val="24"/>
        </w:rPr>
        <w:t>представления</w:t>
      </w:r>
      <w:r>
        <w:rPr>
          <w:spacing w:val="-3"/>
          <w:sz w:val="24"/>
        </w:rPr>
        <w:t xml:space="preserve"> </w:t>
      </w:r>
      <w:r>
        <w:rPr>
          <w:sz w:val="24"/>
        </w:rPr>
        <w:t>о</w:t>
      </w:r>
      <w:r>
        <w:rPr>
          <w:spacing w:val="-3"/>
          <w:sz w:val="24"/>
        </w:rPr>
        <w:t xml:space="preserve"> </w:t>
      </w:r>
      <w:r>
        <w:rPr>
          <w:sz w:val="24"/>
        </w:rPr>
        <w:t>знаниях</w:t>
      </w:r>
      <w:r>
        <w:rPr>
          <w:spacing w:val="-4"/>
          <w:sz w:val="24"/>
        </w:rPr>
        <w:t xml:space="preserve"> </w:t>
      </w:r>
      <w:r>
        <w:rPr>
          <w:sz w:val="24"/>
        </w:rPr>
        <w:t>и</w:t>
      </w:r>
      <w:r>
        <w:rPr>
          <w:spacing w:val="-3"/>
          <w:sz w:val="24"/>
        </w:rPr>
        <w:t xml:space="preserve"> </w:t>
      </w:r>
      <w:r>
        <w:rPr>
          <w:sz w:val="24"/>
        </w:rPr>
        <w:t>навыках,</w:t>
      </w:r>
      <w:r>
        <w:rPr>
          <w:spacing w:val="-3"/>
          <w:sz w:val="24"/>
        </w:rPr>
        <w:t xml:space="preserve"> </w:t>
      </w:r>
      <w:r>
        <w:rPr>
          <w:sz w:val="24"/>
        </w:rPr>
        <w:t>необходимых</w:t>
      </w:r>
      <w:r>
        <w:rPr>
          <w:spacing w:val="-2"/>
          <w:sz w:val="24"/>
        </w:rPr>
        <w:t xml:space="preserve"> водителю;</w:t>
      </w:r>
    </w:p>
    <w:p w14:paraId="71C8C203">
      <w:pPr>
        <w:pStyle w:val="7"/>
        <w:numPr>
          <w:ilvl w:val="0"/>
          <w:numId w:val="24"/>
        </w:numPr>
        <w:tabs>
          <w:tab w:val="left" w:pos="1215"/>
        </w:tabs>
        <w:spacing w:before="41" w:line="276" w:lineRule="auto"/>
        <w:ind w:right="279" w:firstLine="283"/>
        <w:rPr>
          <w:sz w:val="24"/>
        </w:rPr>
      </w:pPr>
      <w:r>
        <w:rPr>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14:paraId="172D0D25">
      <w:pPr>
        <w:pStyle w:val="7"/>
        <w:numPr>
          <w:ilvl w:val="0"/>
          <w:numId w:val="24"/>
        </w:numPr>
        <w:tabs>
          <w:tab w:val="left" w:pos="1132"/>
        </w:tabs>
        <w:spacing w:before="1"/>
        <w:ind w:left="1132" w:hanging="138"/>
        <w:rPr>
          <w:sz w:val="24"/>
        </w:rPr>
      </w:pPr>
      <w:r>
        <w:rPr>
          <w:sz w:val="24"/>
        </w:rPr>
        <w:t>основные</w:t>
      </w:r>
      <w:r>
        <w:rPr>
          <w:spacing w:val="-7"/>
          <w:sz w:val="24"/>
        </w:rPr>
        <w:t xml:space="preserve"> </w:t>
      </w:r>
      <w:r>
        <w:rPr>
          <w:sz w:val="24"/>
        </w:rPr>
        <w:t>источники</w:t>
      </w:r>
      <w:r>
        <w:rPr>
          <w:spacing w:val="-3"/>
          <w:sz w:val="24"/>
        </w:rPr>
        <w:t xml:space="preserve"> </w:t>
      </w:r>
      <w:r>
        <w:rPr>
          <w:sz w:val="24"/>
        </w:rPr>
        <w:t>опасности</w:t>
      </w:r>
      <w:r>
        <w:rPr>
          <w:spacing w:val="-3"/>
          <w:sz w:val="24"/>
        </w:rPr>
        <w:t xml:space="preserve"> </w:t>
      </w:r>
      <w:r>
        <w:rPr>
          <w:sz w:val="24"/>
        </w:rPr>
        <w:t>в</w:t>
      </w:r>
      <w:r>
        <w:rPr>
          <w:spacing w:val="-4"/>
          <w:sz w:val="24"/>
        </w:rPr>
        <w:t xml:space="preserve"> </w:t>
      </w:r>
      <w:r>
        <w:rPr>
          <w:sz w:val="24"/>
        </w:rPr>
        <w:t>метро,</w:t>
      </w:r>
      <w:r>
        <w:rPr>
          <w:spacing w:val="-3"/>
          <w:sz w:val="24"/>
        </w:rPr>
        <w:t xml:space="preserve"> </w:t>
      </w:r>
      <w:r>
        <w:rPr>
          <w:sz w:val="24"/>
        </w:rPr>
        <w:t>правила</w:t>
      </w:r>
      <w:r>
        <w:rPr>
          <w:spacing w:val="-4"/>
          <w:sz w:val="24"/>
        </w:rPr>
        <w:t xml:space="preserve"> </w:t>
      </w:r>
      <w:r>
        <w:rPr>
          <w:sz w:val="24"/>
        </w:rPr>
        <w:t>безопасного</w:t>
      </w:r>
      <w:r>
        <w:rPr>
          <w:spacing w:val="-2"/>
          <w:sz w:val="24"/>
        </w:rPr>
        <w:t xml:space="preserve"> поведения,</w:t>
      </w:r>
    </w:p>
    <w:p w14:paraId="7B18B8FE">
      <w:pPr>
        <w:pStyle w:val="7"/>
        <w:numPr>
          <w:ilvl w:val="0"/>
          <w:numId w:val="24"/>
        </w:numPr>
        <w:tabs>
          <w:tab w:val="left" w:pos="1132"/>
        </w:tabs>
        <w:spacing w:before="41"/>
        <w:ind w:left="1132" w:hanging="138"/>
        <w:rPr>
          <w:sz w:val="24"/>
        </w:rPr>
      </w:pPr>
      <w:r>
        <w:rPr>
          <w:sz w:val="24"/>
        </w:rPr>
        <w:t>порядок</w:t>
      </w:r>
      <w:r>
        <w:rPr>
          <w:spacing w:val="-6"/>
          <w:sz w:val="24"/>
        </w:rPr>
        <w:t xml:space="preserve"> </w:t>
      </w:r>
      <w:r>
        <w:rPr>
          <w:sz w:val="24"/>
        </w:rPr>
        <w:t>действий</w:t>
      </w:r>
      <w:r>
        <w:rPr>
          <w:spacing w:val="-4"/>
          <w:sz w:val="24"/>
        </w:rPr>
        <w:t xml:space="preserve"> </w:t>
      </w:r>
      <w:r>
        <w:rPr>
          <w:sz w:val="24"/>
        </w:rPr>
        <w:t>при</w:t>
      </w:r>
      <w:r>
        <w:rPr>
          <w:spacing w:val="-7"/>
          <w:sz w:val="24"/>
        </w:rPr>
        <w:t xml:space="preserve"> </w:t>
      </w:r>
      <w:r>
        <w:rPr>
          <w:sz w:val="24"/>
        </w:rPr>
        <w:t>возникновении</w:t>
      </w:r>
      <w:r>
        <w:rPr>
          <w:spacing w:val="-4"/>
          <w:sz w:val="24"/>
        </w:rPr>
        <w:t xml:space="preserve"> </w:t>
      </w:r>
      <w:r>
        <w:rPr>
          <w:sz w:val="24"/>
        </w:rPr>
        <w:t>опасных</w:t>
      </w:r>
      <w:r>
        <w:rPr>
          <w:spacing w:val="-2"/>
          <w:sz w:val="24"/>
        </w:rPr>
        <w:t xml:space="preserve"> </w:t>
      </w:r>
      <w:r>
        <w:rPr>
          <w:sz w:val="24"/>
        </w:rPr>
        <w:t>или</w:t>
      </w:r>
      <w:r>
        <w:rPr>
          <w:spacing w:val="-4"/>
          <w:sz w:val="24"/>
        </w:rPr>
        <w:t xml:space="preserve"> </w:t>
      </w:r>
      <w:r>
        <w:rPr>
          <w:sz w:val="24"/>
        </w:rPr>
        <w:t>чрезвычайных</w:t>
      </w:r>
      <w:r>
        <w:rPr>
          <w:spacing w:val="-2"/>
          <w:sz w:val="24"/>
        </w:rPr>
        <w:t xml:space="preserve"> ситуаций;</w:t>
      </w:r>
    </w:p>
    <w:p w14:paraId="0C119FEF">
      <w:pPr>
        <w:pStyle w:val="7"/>
        <w:numPr>
          <w:ilvl w:val="0"/>
          <w:numId w:val="24"/>
        </w:numPr>
        <w:tabs>
          <w:tab w:val="left" w:pos="1200"/>
        </w:tabs>
        <w:spacing w:before="41" w:line="276" w:lineRule="auto"/>
        <w:ind w:right="280" w:firstLine="283"/>
        <w:rPr>
          <w:sz w:val="24"/>
        </w:rPr>
      </w:pPr>
      <w:r>
        <w:rPr>
          <w:sz w:val="24"/>
        </w:rPr>
        <w:t>основные источники опасности на железнодорожном транспорте, правила безопасного поведения, порядок действий при возникновении опасных и чрезвычайных ситуаций;</w:t>
      </w:r>
    </w:p>
    <w:p w14:paraId="457455A0">
      <w:pPr>
        <w:pStyle w:val="7"/>
        <w:numPr>
          <w:ilvl w:val="0"/>
          <w:numId w:val="24"/>
        </w:numPr>
        <w:tabs>
          <w:tab w:val="left" w:pos="1186"/>
        </w:tabs>
        <w:spacing w:before="1" w:line="276" w:lineRule="auto"/>
        <w:ind w:right="283" w:firstLine="283"/>
        <w:rPr>
          <w:sz w:val="24"/>
        </w:rPr>
      </w:pPr>
      <w:r>
        <w:rPr>
          <w:sz w:val="24"/>
        </w:rP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14:paraId="7C6553BE">
      <w:pPr>
        <w:pStyle w:val="7"/>
        <w:numPr>
          <w:ilvl w:val="0"/>
          <w:numId w:val="24"/>
        </w:numPr>
        <w:tabs>
          <w:tab w:val="left" w:pos="1268"/>
        </w:tabs>
        <w:spacing w:line="276" w:lineRule="auto"/>
        <w:ind w:right="278" w:firstLine="283"/>
        <w:rPr>
          <w:sz w:val="24"/>
        </w:rPr>
      </w:pPr>
      <w:r>
        <w:rPr>
          <w:sz w:val="24"/>
        </w:rP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14:paraId="4E80F1CB">
      <w:pPr>
        <w:pStyle w:val="5"/>
        <w:ind w:firstLine="0"/>
      </w:pPr>
      <w:r>
        <w:t>Модуль</w:t>
      </w:r>
      <w:r>
        <w:rPr>
          <w:spacing w:val="-3"/>
        </w:rPr>
        <w:t xml:space="preserve"> </w:t>
      </w:r>
      <w:r>
        <w:t>№</w:t>
      </w:r>
      <w:r>
        <w:rPr>
          <w:spacing w:val="-4"/>
        </w:rPr>
        <w:t xml:space="preserve"> </w:t>
      </w:r>
      <w:r>
        <w:t>6 «Безопасность</w:t>
      </w:r>
      <w:r>
        <w:rPr>
          <w:spacing w:val="-3"/>
        </w:rPr>
        <w:t xml:space="preserve"> </w:t>
      </w:r>
      <w:r>
        <w:t>в</w:t>
      </w:r>
      <w:r>
        <w:rPr>
          <w:spacing w:val="-3"/>
        </w:rPr>
        <w:t xml:space="preserve"> </w:t>
      </w:r>
      <w:r>
        <w:t>общественных</w:t>
      </w:r>
      <w:r>
        <w:rPr>
          <w:spacing w:val="-2"/>
        </w:rPr>
        <w:t xml:space="preserve"> местах»:</w:t>
      </w:r>
    </w:p>
    <w:p w14:paraId="067137B0">
      <w:pPr>
        <w:pStyle w:val="5"/>
        <w:sectPr>
          <w:pgSz w:w="11900" w:h="16850"/>
          <w:pgMar w:top="140" w:right="283" w:bottom="480" w:left="708" w:header="0" w:footer="297" w:gutter="0"/>
          <w:cols w:space="720" w:num="1"/>
        </w:sectPr>
      </w:pPr>
    </w:p>
    <w:p w14:paraId="6F7F2407">
      <w:pPr>
        <w:pStyle w:val="7"/>
        <w:numPr>
          <w:ilvl w:val="0"/>
          <w:numId w:val="24"/>
        </w:numPr>
        <w:tabs>
          <w:tab w:val="left" w:pos="1132"/>
        </w:tabs>
        <w:spacing w:before="264"/>
        <w:ind w:left="1132" w:hanging="138"/>
        <w:rPr>
          <w:sz w:val="24"/>
        </w:rPr>
      </w:pPr>
      <w:r>
        <w:rPr>
          <w:sz w:val="24"/>
        </w:rPr>
        <w:t>общественные</w:t>
      </w:r>
      <w:r>
        <w:rPr>
          <w:spacing w:val="-4"/>
          <w:sz w:val="24"/>
        </w:rPr>
        <w:t xml:space="preserve"> </w:t>
      </w:r>
      <w:r>
        <w:rPr>
          <w:sz w:val="24"/>
        </w:rPr>
        <w:t>места</w:t>
      </w:r>
      <w:r>
        <w:rPr>
          <w:spacing w:val="-2"/>
          <w:sz w:val="24"/>
        </w:rPr>
        <w:t xml:space="preserve"> </w:t>
      </w:r>
      <w:r>
        <w:rPr>
          <w:sz w:val="24"/>
        </w:rPr>
        <w:t>и</w:t>
      </w:r>
      <w:r>
        <w:rPr>
          <w:spacing w:val="2"/>
          <w:sz w:val="24"/>
        </w:rPr>
        <w:t xml:space="preserve"> </w:t>
      </w:r>
      <w:r>
        <w:rPr>
          <w:sz w:val="24"/>
        </w:rPr>
        <w:t>их</w:t>
      </w:r>
      <w:r>
        <w:rPr>
          <w:spacing w:val="-2"/>
          <w:sz w:val="24"/>
        </w:rPr>
        <w:t xml:space="preserve"> классификация;</w:t>
      </w:r>
    </w:p>
    <w:p w14:paraId="1F4FD3F1">
      <w:pPr>
        <w:pStyle w:val="7"/>
        <w:numPr>
          <w:ilvl w:val="0"/>
          <w:numId w:val="24"/>
        </w:numPr>
        <w:tabs>
          <w:tab w:val="left" w:pos="1136"/>
        </w:tabs>
        <w:spacing w:before="42" w:line="276" w:lineRule="auto"/>
        <w:ind w:right="280" w:firstLine="283"/>
        <w:rPr>
          <w:sz w:val="24"/>
        </w:rPr>
      </w:pPr>
      <w:r>
        <w:rPr>
          <w:sz w:val="24"/>
        </w:rPr>
        <w:t>основные</w:t>
      </w:r>
      <w:r>
        <w:rPr>
          <w:spacing w:val="-1"/>
          <w:sz w:val="24"/>
        </w:rPr>
        <w:t xml:space="preserve"> </w:t>
      </w:r>
      <w:r>
        <w:rPr>
          <w:sz w:val="24"/>
        </w:rPr>
        <w:t>источники</w:t>
      </w:r>
      <w:r>
        <w:rPr>
          <w:spacing w:val="-4"/>
          <w:sz w:val="24"/>
        </w:rPr>
        <w:t xml:space="preserve"> </w:t>
      </w:r>
      <w:r>
        <w:rPr>
          <w:sz w:val="24"/>
        </w:rPr>
        <w:t>опасности в</w:t>
      </w:r>
      <w:r>
        <w:rPr>
          <w:spacing w:val="-1"/>
          <w:sz w:val="24"/>
        </w:rPr>
        <w:t xml:space="preserve"> </w:t>
      </w:r>
      <w:r>
        <w:rPr>
          <w:sz w:val="24"/>
        </w:rPr>
        <w:t>общественных</w:t>
      </w:r>
      <w:r>
        <w:rPr>
          <w:spacing w:val="-1"/>
          <w:sz w:val="24"/>
        </w:rPr>
        <w:t xml:space="preserve"> </w:t>
      </w:r>
      <w:r>
        <w:rPr>
          <w:sz w:val="24"/>
        </w:rPr>
        <w:t>местах закрытого</w:t>
      </w:r>
      <w:r>
        <w:rPr>
          <w:spacing w:val="-2"/>
          <w:sz w:val="24"/>
        </w:rPr>
        <w:t xml:space="preserve"> </w:t>
      </w:r>
      <w:r>
        <w:rPr>
          <w:sz w:val="24"/>
        </w:rPr>
        <w:t>и открытого</w:t>
      </w:r>
      <w:r>
        <w:rPr>
          <w:spacing w:val="-1"/>
          <w:sz w:val="24"/>
        </w:rPr>
        <w:t xml:space="preserve"> </w:t>
      </w:r>
      <w:r>
        <w:rPr>
          <w:sz w:val="24"/>
        </w:rPr>
        <w:t>типа,</w:t>
      </w:r>
      <w:r>
        <w:rPr>
          <w:spacing w:val="-1"/>
          <w:sz w:val="24"/>
        </w:rPr>
        <w:t xml:space="preserve"> </w:t>
      </w:r>
      <w:r>
        <w:rPr>
          <w:sz w:val="24"/>
        </w:rPr>
        <w:t>общие правила безопасного поведения;</w:t>
      </w:r>
    </w:p>
    <w:p w14:paraId="40AC1F8E">
      <w:pPr>
        <w:pStyle w:val="7"/>
        <w:numPr>
          <w:ilvl w:val="0"/>
          <w:numId w:val="24"/>
        </w:numPr>
        <w:tabs>
          <w:tab w:val="left" w:pos="1152"/>
        </w:tabs>
        <w:spacing w:before="1" w:line="276" w:lineRule="auto"/>
        <w:ind w:right="275" w:firstLine="283"/>
        <w:rPr>
          <w:sz w:val="24"/>
        </w:rPr>
      </w:pPr>
      <w:r>
        <w:rPr>
          <w:sz w:val="24"/>
        </w:rPr>
        <w:t xml:space="preserve">опасности в общественных местах социально-психологического характера (возникновение толпы и давки; проявление агрессии; криминогенные ситуации; случаи, когда потерялся </w:t>
      </w:r>
      <w:r>
        <w:rPr>
          <w:spacing w:val="-2"/>
          <w:sz w:val="24"/>
        </w:rPr>
        <w:t>человек);</w:t>
      </w:r>
    </w:p>
    <w:p w14:paraId="02897036">
      <w:pPr>
        <w:pStyle w:val="5"/>
        <w:spacing w:line="274" w:lineRule="exact"/>
        <w:ind w:left="994" w:firstLine="0"/>
      </w:pPr>
      <w:r>
        <w:t>порядок</w:t>
      </w:r>
      <w:r>
        <w:rPr>
          <w:spacing w:val="-5"/>
        </w:rPr>
        <w:t xml:space="preserve"> </w:t>
      </w:r>
      <w:r>
        <w:t>действий</w:t>
      </w:r>
      <w:r>
        <w:rPr>
          <w:spacing w:val="-4"/>
        </w:rPr>
        <w:t xml:space="preserve"> </w:t>
      </w:r>
      <w:r>
        <w:t>при</w:t>
      </w:r>
      <w:r>
        <w:rPr>
          <w:spacing w:val="-4"/>
        </w:rPr>
        <w:t xml:space="preserve"> </w:t>
      </w:r>
      <w:r>
        <w:t>риске</w:t>
      </w:r>
      <w:r>
        <w:rPr>
          <w:spacing w:val="-5"/>
        </w:rPr>
        <w:t xml:space="preserve"> </w:t>
      </w:r>
      <w:r>
        <w:t>возникновения</w:t>
      </w:r>
      <w:r>
        <w:rPr>
          <w:spacing w:val="-4"/>
        </w:rPr>
        <w:t xml:space="preserve"> </w:t>
      </w:r>
      <w:r>
        <w:t>или</w:t>
      </w:r>
      <w:r>
        <w:rPr>
          <w:spacing w:val="-4"/>
        </w:rPr>
        <w:t xml:space="preserve"> </w:t>
      </w:r>
      <w:r>
        <w:t>возникновении</w:t>
      </w:r>
      <w:r>
        <w:rPr>
          <w:spacing w:val="-6"/>
        </w:rPr>
        <w:t xml:space="preserve"> </w:t>
      </w:r>
      <w:r>
        <w:t>толпы,</w:t>
      </w:r>
      <w:r>
        <w:rPr>
          <w:spacing w:val="-3"/>
        </w:rPr>
        <w:t xml:space="preserve"> </w:t>
      </w:r>
      <w:r>
        <w:rPr>
          <w:spacing w:val="-2"/>
        </w:rPr>
        <w:t>давки;</w:t>
      </w:r>
    </w:p>
    <w:p w14:paraId="2FC374B2">
      <w:pPr>
        <w:pStyle w:val="7"/>
        <w:numPr>
          <w:ilvl w:val="0"/>
          <w:numId w:val="24"/>
        </w:numPr>
        <w:tabs>
          <w:tab w:val="left" w:pos="1160"/>
        </w:tabs>
        <w:spacing w:before="43" w:line="276" w:lineRule="auto"/>
        <w:ind w:right="280" w:firstLine="283"/>
        <w:rPr>
          <w:sz w:val="24"/>
        </w:rPr>
      </w:pPr>
      <w:r>
        <w:rPr>
          <w:sz w:val="24"/>
        </w:rPr>
        <w:t>эмоциональное заражение в толпе, способы самопомощи, правила безопасного поведения при попадании в агрессивную и паническую толпу;</w:t>
      </w:r>
    </w:p>
    <w:p w14:paraId="6F32701E">
      <w:pPr>
        <w:pStyle w:val="7"/>
        <w:numPr>
          <w:ilvl w:val="0"/>
          <w:numId w:val="24"/>
        </w:numPr>
        <w:tabs>
          <w:tab w:val="left" w:pos="1132"/>
        </w:tabs>
        <w:spacing w:line="275" w:lineRule="exact"/>
        <w:ind w:left="1132" w:hanging="138"/>
        <w:rPr>
          <w:sz w:val="24"/>
        </w:rPr>
      </w:pPr>
      <w:r>
        <w:rPr>
          <w:sz w:val="24"/>
        </w:rPr>
        <w:t>правила</w:t>
      </w:r>
      <w:r>
        <w:rPr>
          <w:spacing w:val="-4"/>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z w:val="24"/>
        </w:rPr>
        <w:t>при</w:t>
      </w:r>
      <w:r>
        <w:rPr>
          <w:spacing w:val="-3"/>
          <w:sz w:val="24"/>
        </w:rPr>
        <w:t xml:space="preserve"> </w:t>
      </w:r>
      <w:r>
        <w:rPr>
          <w:sz w:val="24"/>
        </w:rPr>
        <w:t>проявлении</w:t>
      </w:r>
      <w:r>
        <w:rPr>
          <w:spacing w:val="-2"/>
          <w:sz w:val="24"/>
        </w:rPr>
        <w:t xml:space="preserve"> агрессии;</w:t>
      </w:r>
    </w:p>
    <w:p w14:paraId="6CAC03D0">
      <w:pPr>
        <w:pStyle w:val="7"/>
        <w:numPr>
          <w:ilvl w:val="0"/>
          <w:numId w:val="24"/>
        </w:numPr>
        <w:tabs>
          <w:tab w:val="left" w:pos="1136"/>
        </w:tabs>
        <w:spacing w:before="41" w:line="276" w:lineRule="auto"/>
        <w:ind w:right="279" w:firstLine="283"/>
        <w:rPr>
          <w:sz w:val="24"/>
        </w:rPr>
      </w:pPr>
      <w:r>
        <w:rPr>
          <w:sz w:val="24"/>
        </w:rPr>
        <w:t>криминогенные</w:t>
      </w:r>
      <w:r>
        <w:rPr>
          <w:spacing w:val="-2"/>
          <w:sz w:val="24"/>
        </w:rPr>
        <w:t xml:space="preserve"> </w:t>
      </w:r>
      <w:r>
        <w:rPr>
          <w:sz w:val="24"/>
        </w:rPr>
        <w:t>ситуации</w:t>
      </w:r>
      <w:r>
        <w:rPr>
          <w:spacing w:val="-2"/>
          <w:sz w:val="24"/>
        </w:rPr>
        <w:t xml:space="preserve"> </w:t>
      </w:r>
      <w:r>
        <w:rPr>
          <w:sz w:val="24"/>
        </w:rPr>
        <w:t>в</w:t>
      </w:r>
      <w:r>
        <w:rPr>
          <w:spacing w:val="-1"/>
          <w:sz w:val="24"/>
        </w:rPr>
        <w:t xml:space="preserve"> </w:t>
      </w:r>
      <w:r>
        <w:rPr>
          <w:sz w:val="24"/>
        </w:rPr>
        <w:t>общественных местах,</w:t>
      </w:r>
      <w:r>
        <w:rPr>
          <w:spacing w:val="-1"/>
          <w:sz w:val="24"/>
        </w:rPr>
        <w:t xml:space="preserve"> </w:t>
      </w:r>
      <w:r>
        <w:rPr>
          <w:sz w:val="24"/>
        </w:rPr>
        <w:t>правила</w:t>
      </w:r>
      <w:r>
        <w:rPr>
          <w:spacing w:val="-4"/>
          <w:sz w:val="24"/>
        </w:rPr>
        <w:t xml:space="preserve"> </w:t>
      </w:r>
      <w:r>
        <w:rPr>
          <w:sz w:val="24"/>
        </w:rPr>
        <w:t>безопасного</w:t>
      </w:r>
      <w:r>
        <w:rPr>
          <w:spacing w:val="-1"/>
          <w:sz w:val="24"/>
        </w:rPr>
        <w:t xml:space="preserve"> </w:t>
      </w:r>
      <w:r>
        <w:rPr>
          <w:sz w:val="24"/>
        </w:rPr>
        <w:t>поведения,</w:t>
      </w:r>
      <w:r>
        <w:rPr>
          <w:spacing w:val="-3"/>
          <w:sz w:val="24"/>
        </w:rPr>
        <w:t xml:space="preserve"> </w:t>
      </w:r>
      <w:r>
        <w:rPr>
          <w:sz w:val="24"/>
        </w:rPr>
        <w:t>порядок действия при попадании в опасную ситуацию;</w:t>
      </w:r>
    </w:p>
    <w:p w14:paraId="13F7F48E">
      <w:pPr>
        <w:pStyle w:val="7"/>
        <w:numPr>
          <w:ilvl w:val="0"/>
          <w:numId w:val="24"/>
        </w:numPr>
        <w:tabs>
          <w:tab w:val="left" w:pos="1222"/>
        </w:tabs>
        <w:spacing w:before="2" w:line="276" w:lineRule="auto"/>
        <w:ind w:right="275" w:firstLine="283"/>
        <w:rPr>
          <w:sz w:val="24"/>
        </w:rPr>
      </w:pPr>
      <w:r>
        <w:rPr>
          <w:sz w:val="24"/>
        </w:rPr>
        <w:t>порядок действий в случаях, когда потерялся человек (ребенок; взрослый; пожилой человек; человек с ментальными расстройствами);</w:t>
      </w:r>
    </w:p>
    <w:p w14:paraId="51B0EF21">
      <w:pPr>
        <w:pStyle w:val="7"/>
        <w:numPr>
          <w:ilvl w:val="0"/>
          <w:numId w:val="24"/>
        </w:numPr>
        <w:tabs>
          <w:tab w:val="left" w:pos="1132"/>
        </w:tabs>
        <w:spacing w:line="275" w:lineRule="exact"/>
        <w:ind w:left="1132" w:hanging="138"/>
        <w:rPr>
          <w:sz w:val="24"/>
        </w:rPr>
      </w:pPr>
      <w:r>
        <w:rPr>
          <w:sz w:val="24"/>
        </w:rPr>
        <w:t>порядок</w:t>
      </w:r>
      <w:r>
        <w:rPr>
          <w:spacing w:val="-5"/>
          <w:sz w:val="24"/>
        </w:rPr>
        <w:t xml:space="preserve"> </w:t>
      </w:r>
      <w:r>
        <w:rPr>
          <w:sz w:val="24"/>
        </w:rPr>
        <w:t>действий</w:t>
      </w:r>
      <w:r>
        <w:rPr>
          <w:spacing w:val="-3"/>
          <w:sz w:val="24"/>
        </w:rPr>
        <w:t xml:space="preserve"> </w:t>
      </w:r>
      <w:r>
        <w:rPr>
          <w:sz w:val="24"/>
        </w:rPr>
        <w:t>в</w:t>
      </w:r>
      <w:r>
        <w:rPr>
          <w:spacing w:val="-4"/>
          <w:sz w:val="24"/>
        </w:rPr>
        <w:t xml:space="preserve"> </w:t>
      </w:r>
      <w:r>
        <w:rPr>
          <w:sz w:val="24"/>
        </w:rPr>
        <w:t>ситуации,</w:t>
      </w:r>
      <w:r>
        <w:rPr>
          <w:spacing w:val="-3"/>
          <w:sz w:val="24"/>
        </w:rPr>
        <w:t xml:space="preserve"> </w:t>
      </w:r>
      <w:r>
        <w:rPr>
          <w:sz w:val="24"/>
        </w:rPr>
        <w:t>если</w:t>
      </w:r>
      <w:r>
        <w:rPr>
          <w:spacing w:val="-3"/>
          <w:sz w:val="24"/>
        </w:rPr>
        <w:t xml:space="preserve"> </w:t>
      </w:r>
      <w:r>
        <w:rPr>
          <w:sz w:val="24"/>
        </w:rPr>
        <w:t>вы</w:t>
      </w:r>
      <w:r>
        <w:rPr>
          <w:spacing w:val="-4"/>
          <w:sz w:val="24"/>
        </w:rPr>
        <w:t xml:space="preserve"> </w:t>
      </w:r>
      <w:r>
        <w:rPr>
          <w:sz w:val="24"/>
        </w:rPr>
        <w:t>обнаружили</w:t>
      </w:r>
      <w:r>
        <w:rPr>
          <w:spacing w:val="-2"/>
          <w:sz w:val="24"/>
        </w:rPr>
        <w:t xml:space="preserve"> </w:t>
      </w:r>
      <w:r>
        <w:rPr>
          <w:sz w:val="24"/>
        </w:rPr>
        <w:t>потерявшегося</w:t>
      </w:r>
      <w:r>
        <w:rPr>
          <w:spacing w:val="-3"/>
          <w:sz w:val="24"/>
        </w:rPr>
        <w:t xml:space="preserve"> </w:t>
      </w:r>
      <w:r>
        <w:rPr>
          <w:spacing w:val="-2"/>
          <w:sz w:val="24"/>
        </w:rPr>
        <w:t>человека;</w:t>
      </w:r>
    </w:p>
    <w:p w14:paraId="61513283">
      <w:pPr>
        <w:pStyle w:val="7"/>
        <w:numPr>
          <w:ilvl w:val="0"/>
          <w:numId w:val="24"/>
        </w:numPr>
        <w:tabs>
          <w:tab w:val="left" w:pos="1140"/>
        </w:tabs>
        <w:spacing w:before="41" w:line="276" w:lineRule="auto"/>
        <w:ind w:right="271" w:firstLine="283"/>
        <w:rPr>
          <w:sz w:val="24"/>
        </w:rPr>
      </w:pPr>
      <w:r>
        <w:rPr>
          <w:sz w:val="24"/>
        </w:rPr>
        <w:t>порядок действий при угрозе возникновения пожара в различных общественных местах, на объектах с массовым пребыванием людей (медицинские и образовательные организации, культурные, торгово-развлекательные учреждения и другие);</w:t>
      </w:r>
    </w:p>
    <w:p w14:paraId="3239205D">
      <w:pPr>
        <w:pStyle w:val="7"/>
        <w:numPr>
          <w:ilvl w:val="0"/>
          <w:numId w:val="24"/>
        </w:numPr>
        <w:tabs>
          <w:tab w:val="left" w:pos="1220"/>
        </w:tabs>
        <w:spacing w:line="276" w:lineRule="auto"/>
        <w:ind w:right="283" w:firstLine="283"/>
        <w:rPr>
          <w:sz w:val="24"/>
        </w:rPr>
      </w:pPr>
      <w:r>
        <w:rPr>
          <w:sz w:val="24"/>
        </w:rPr>
        <w:t xml:space="preserve">меры безопасности и порядок действий при угрозе обрушения зданий и отдельных </w:t>
      </w:r>
      <w:r>
        <w:rPr>
          <w:spacing w:val="-2"/>
          <w:sz w:val="24"/>
        </w:rPr>
        <w:t>конструкций;</w:t>
      </w:r>
    </w:p>
    <w:p w14:paraId="7175EB67">
      <w:pPr>
        <w:pStyle w:val="5"/>
        <w:spacing w:before="2"/>
        <w:ind w:left="994" w:firstLine="0"/>
      </w:pPr>
      <w:r>
        <w:t>меры</w:t>
      </w:r>
      <w:r>
        <w:rPr>
          <w:spacing w:val="-6"/>
        </w:rPr>
        <w:t xml:space="preserve"> </w:t>
      </w:r>
      <w:r>
        <w:t>безопасности</w:t>
      </w:r>
      <w:r>
        <w:rPr>
          <w:spacing w:val="-3"/>
        </w:rPr>
        <w:t xml:space="preserve"> </w:t>
      </w:r>
      <w:r>
        <w:t>и</w:t>
      </w:r>
      <w:r>
        <w:rPr>
          <w:spacing w:val="-1"/>
        </w:rPr>
        <w:t xml:space="preserve"> </w:t>
      </w:r>
      <w:r>
        <w:t>порядок</w:t>
      </w:r>
      <w:r>
        <w:rPr>
          <w:spacing w:val="-3"/>
        </w:rPr>
        <w:t xml:space="preserve"> </w:t>
      </w:r>
      <w:r>
        <w:t>поведения</w:t>
      </w:r>
      <w:r>
        <w:rPr>
          <w:spacing w:val="-6"/>
        </w:rPr>
        <w:t xml:space="preserve"> </w:t>
      </w:r>
      <w:r>
        <w:t>при угрозе,</w:t>
      </w:r>
      <w:r>
        <w:rPr>
          <w:spacing w:val="-4"/>
        </w:rPr>
        <w:t xml:space="preserve"> </w:t>
      </w:r>
      <w:r>
        <w:t>в</w:t>
      </w:r>
      <w:r>
        <w:rPr>
          <w:spacing w:val="-4"/>
        </w:rPr>
        <w:t xml:space="preserve"> </w:t>
      </w:r>
      <w:r>
        <w:t>случае</w:t>
      </w:r>
      <w:r>
        <w:rPr>
          <w:spacing w:val="-4"/>
        </w:rPr>
        <w:t xml:space="preserve"> </w:t>
      </w:r>
      <w:r>
        <w:t>террористического</w:t>
      </w:r>
      <w:r>
        <w:rPr>
          <w:spacing w:val="-3"/>
        </w:rPr>
        <w:t xml:space="preserve"> </w:t>
      </w:r>
      <w:r>
        <w:rPr>
          <w:spacing w:val="-2"/>
        </w:rPr>
        <w:t>акта.</w:t>
      </w:r>
    </w:p>
    <w:p w14:paraId="502B9863">
      <w:pPr>
        <w:pStyle w:val="5"/>
        <w:spacing w:before="41"/>
        <w:ind w:firstLine="0"/>
      </w:pPr>
      <w:r>
        <w:t>Модуль</w:t>
      </w:r>
      <w:r>
        <w:rPr>
          <w:spacing w:val="-3"/>
        </w:rPr>
        <w:t xml:space="preserve"> </w:t>
      </w:r>
      <w:r>
        <w:t>№</w:t>
      </w:r>
      <w:r>
        <w:rPr>
          <w:spacing w:val="-4"/>
        </w:rPr>
        <w:t xml:space="preserve"> </w:t>
      </w:r>
      <w:r>
        <w:t>7 «Безопасность</w:t>
      </w:r>
      <w:r>
        <w:rPr>
          <w:spacing w:val="-3"/>
        </w:rPr>
        <w:t xml:space="preserve"> </w:t>
      </w:r>
      <w:r>
        <w:t>в</w:t>
      </w:r>
      <w:r>
        <w:rPr>
          <w:spacing w:val="-4"/>
        </w:rPr>
        <w:t xml:space="preserve"> </w:t>
      </w:r>
      <w:r>
        <w:t>природной</w:t>
      </w:r>
      <w:r>
        <w:rPr>
          <w:spacing w:val="-2"/>
        </w:rPr>
        <w:t xml:space="preserve"> среде»:</w:t>
      </w:r>
    </w:p>
    <w:p w14:paraId="448C7C1F">
      <w:pPr>
        <w:pStyle w:val="7"/>
        <w:numPr>
          <w:ilvl w:val="0"/>
          <w:numId w:val="24"/>
        </w:numPr>
        <w:tabs>
          <w:tab w:val="left" w:pos="1132"/>
        </w:tabs>
        <w:spacing w:before="41"/>
        <w:ind w:left="1132" w:hanging="138"/>
        <w:jc w:val="left"/>
        <w:rPr>
          <w:sz w:val="24"/>
        </w:rPr>
      </w:pPr>
      <w:r>
        <w:rPr>
          <w:sz w:val="24"/>
        </w:rPr>
        <w:t>отдых</w:t>
      </w:r>
      <w:r>
        <w:rPr>
          <w:spacing w:val="-5"/>
          <w:sz w:val="24"/>
        </w:rPr>
        <w:t xml:space="preserve"> </w:t>
      </w:r>
      <w:r>
        <w:rPr>
          <w:sz w:val="24"/>
        </w:rPr>
        <w:t>на</w:t>
      </w:r>
      <w:r>
        <w:rPr>
          <w:spacing w:val="-4"/>
          <w:sz w:val="24"/>
        </w:rPr>
        <w:t xml:space="preserve"> </w:t>
      </w:r>
      <w:r>
        <w:rPr>
          <w:sz w:val="24"/>
        </w:rPr>
        <w:t>природе,</w:t>
      </w:r>
      <w:r>
        <w:rPr>
          <w:spacing w:val="-3"/>
          <w:sz w:val="24"/>
        </w:rPr>
        <w:t xml:space="preserve"> </w:t>
      </w:r>
      <w:r>
        <w:rPr>
          <w:sz w:val="24"/>
        </w:rPr>
        <w:t>источники</w:t>
      </w:r>
      <w:r>
        <w:rPr>
          <w:spacing w:val="-3"/>
          <w:sz w:val="24"/>
        </w:rPr>
        <w:t xml:space="preserve"> </w:t>
      </w:r>
      <w:r>
        <w:rPr>
          <w:sz w:val="24"/>
        </w:rPr>
        <w:t>опасности</w:t>
      </w:r>
      <w:r>
        <w:rPr>
          <w:spacing w:val="-3"/>
          <w:sz w:val="24"/>
        </w:rPr>
        <w:t xml:space="preserve"> </w:t>
      </w:r>
      <w:r>
        <w:rPr>
          <w:sz w:val="24"/>
        </w:rPr>
        <w:t>в</w:t>
      </w:r>
      <w:r>
        <w:rPr>
          <w:spacing w:val="-4"/>
          <w:sz w:val="24"/>
        </w:rPr>
        <w:t xml:space="preserve"> </w:t>
      </w:r>
      <w:r>
        <w:rPr>
          <w:sz w:val="24"/>
        </w:rPr>
        <w:t>природной</w:t>
      </w:r>
      <w:r>
        <w:rPr>
          <w:spacing w:val="-3"/>
          <w:sz w:val="24"/>
        </w:rPr>
        <w:t xml:space="preserve"> </w:t>
      </w:r>
      <w:r>
        <w:rPr>
          <w:spacing w:val="-2"/>
          <w:sz w:val="24"/>
        </w:rPr>
        <w:t>среде;</w:t>
      </w:r>
    </w:p>
    <w:p w14:paraId="41CCAEB3">
      <w:pPr>
        <w:pStyle w:val="7"/>
        <w:numPr>
          <w:ilvl w:val="0"/>
          <w:numId w:val="24"/>
        </w:numPr>
        <w:tabs>
          <w:tab w:val="left" w:pos="1132"/>
        </w:tabs>
        <w:spacing w:before="40"/>
        <w:ind w:left="1132" w:hanging="138"/>
        <w:jc w:val="left"/>
        <w:rPr>
          <w:sz w:val="24"/>
        </w:rPr>
      </w:pPr>
      <w:r>
        <w:rPr>
          <w:sz w:val="24"/>
        </w:rPr>
        <w:t>основные</w:t>
      </w:r>
      <w:r>
        <w:rPr>
          <w:spacing w:val="-6"/>
          <w:sz w:val="24"/>
        </w:rPr>
        <w:t xml:space="preserve"> </w:t>
      </w:r>
      <w:r>
        <w:rPr>
          <w:sz w:val="24"/>
        </w:rPr>
        <w:t>правила</w:t>
      </w:r>
      <w:r>
        <w:rPr>
          <w:spacing w:val="-3"/>
          <w:sz w:val="24"/>
        </w:rPr>
        <w:t xml:space="preserve"> </w:t>
      </w:r>
      <w:r>
        <w:rPr>
          <w:sz w:val="24"/>
        </w:rPr>
        <w:t>безопасного</w:t>
      </w:r>
      <w:r>
        <w:rPr>
          <w:spacing w:val="-2"/>
          <w:sz w:val="24"/>
        </w:rPr>
        <w:t xml:space="preserve"> </w:t>
      </w:r>
      <w:r>
        <w:rPr>
          <w:sz w:val="24"/>
        </w:rPr>
        <w:t>поведения</w:t>
      </w:r>
      <w:r>
        <w:rPr>
          <w:spacing w:val="-2"/>
          <w:sz w:val="24"/>
        </w:rPr>
        <w:t xml:space="preserve"> </w:t>
      </w:r>
      <w:r>
        <w:rPr>
          <w:sz w:val="24"/>
        </w:rPr>
        <w:t>в</w:t>
      </w:r>
      <w:r>
        <w:rPr>
          <w:spacing w:val="-3"/>
          <w:sz w:val="24"/>
        </w:rPr>
        <w:t xml:space="preserve"> </w:t>
      </w:r>
      <w:r>
        <w:rPr>
          <w:sz w:val="24"/>
        </w:rPr>
        <w:t>лесу,</w:t>
      </w:r>
      <w:r>
        <w:rPr>
          <w:spacing w:val="-2"/>
          <w:sz w:val="24"/>
        </w:rPr>
        <w:t xml:space="preserve"> </w:t>
      </w:r>
      <w:r>
        <w:rPr>
          <w:sz w:val="24"/>
        </w:rPr>
        <w:t>в</w:t>
      </w:r>
      <w:r>
        <w:rPr>
          <w:spacing w:val="-3"/>
          <w:sz w:val="24"/>
        </w:rPr>
        <w:t xml:space="preserve"> </w:t>
      </w:r>
      <w:r>
        <w:rPr>
          <w:sz w:val="24"/>
        </w:rPr>
        <w:t>горах,</w:t>
      </w:r>
      <w:r>
        <w:rPr>
          <w:spacing w:val="-3"/>
          <w:sz w:val="24"/>
        </w:rPr>
        <w:t xml:space="preserve"> </w:t>
      </w:r>
      <w:r>
        <w:rPr>
          <w:sz w:val="24"/>
        </w:rPr>
        <w:t>на</w:t>
      </w:r>
      <w:r>
        <w:rPr>
          <w:spacing w:val="-2"/>
          <w:sz w:val="24"/>
        </w:rPr>
        <w:t xml:space="preserve"> водоемах;</w:t>
      </w:r>
    </w:p>
    <w:p w14:paraId="3BD06AA7">
      <w:pPr>
        <w:pStyle w:val="7"/>
        <w:numPr>
          <w:ilvl w:val="0"/>
          <w:numId w:val="24"/>
        </w:numPr>
        <w:tabs>
          <w:tab w:val="left" w:pos="1132"/>
        </w:tabs>
        <w:spacing w:before="44"/>
        <w:ind w:left="1132" w:hanging="138"/>
        <w:jc w:val="left"/>
        <w:rPr>
          <w:sz w:val="24"/>
        </w:rPr>
      </w:pPr>
      <w:r>
        <w:rPr>
          <w:sz w:val="24"/>
        </w:rPr>
        <w:t>общие</w:t>
      </w:r>
      <w:r>
        <w:rPr>
          <w:spacing w:val="-3"/>
          <w:sz w:val="24"/>
        </w:rPr>
        <w:t xml:space="preserve"> </w:t>
      </w:r>
      <w:r>
        <w:rPr>
          <w:sz w:val="24"/>
        </w:rPr>
        <w:t>правила</w:t>
      </w:r>
      <w:r>
        <w:rPr>
          <w:spacing w:val="-3"/>
          <w:sz w:val="24"/>
        </w:rPr>
        <w:t xml:space="preserve"> </w:t>
      </w:r>
      <w:r>
        <w:rPr>
          <w:sz w:val="24"/>
        </w:rPr>
        <w:t>безопасности</w:t>
      </w:r>
      <w:r>
        <w:rPr>
          <w:spacing w:val="-2"/>
          <w:sz w:val="24"/>
        </w:rPr>
        <w:t xml:space="preserve"> </w:t>
      </w:r>
      <w:r>
        <w:rPr>
          <w:sz w:val="24"/>
        </w:rPr>
        <w:t>в</w:t>
      </w:r>
      <w:r>
        <w:rPr>
          <w:spacing w:val="-3"/>
          <w:sz w:val="24"/>
        </w:rPr>
        <w:t xml:space="preserve"> </w:t>
      </w:r>
      <w:r>
        <w:rPr>
          <w:spacing w:val="-2"/>
          <w:sz w:val="24"/>
        </w:rPr>
        <w:t>походе;</w:t>
      </w:r>
    </w:p>
    <w:p w14:paraId="1AF7E0C2">
      <w:pPr>
        <w:pStyle w:val="7"/>
        <w:numPr>
          <w:ilvl w:val="0"/>
          <w:numId w:val="24"/>
        </w:numPr>
        <w:tabs>
          <w:tab w:val="left" w:pos="1132"/>
        </w:tabs>
        <w:spacing w:before="40"/>
        <w:ind w:left="1132" w:hanging="138"/>
        <w:jc w:val="left"/>
        <w:rPr>
          <w:sz w:val="24"/>
        </w:rPr>
      </w:pPr>
      <w:r>
        <w:rPr>
          <w:sz w:val="24"/>
        </w:rPr>
        <w:t>особенности</w:t>
      </w:r>
      <w:r>
        <w:rPr>
          <w:spacing w:val="-5"/>
          <w:sz w:val="24"/>
        </w:rPr>
        <w:t xml:space="preserve"> </w:t>
      </w:r>
      <w:r>
        <w:rPr>
          <w:sz w:val="24"/>
        </w:rPr>
        <w:t>обеспечения</w:t>
      </w:r>
      <w:r>
        <w:rPr>
          <w:spacing w:val="-3"/>
          <w:sz w:val="24"/>
        </w:rPr>
        <w:t xml:space="preserve"> </w:t>
      </w:r>
      <w:r>
        <w:rPr>
          <w:sz w:val="24"/>
        </w:rPr>
        <w:t>безопасности</w:t>
      </w:r>
      <w:r>
        <w:rPr>
          <w:spacing w:val="-3"/>
          <w:sz w:val="24"/>
        </w:rPr>
        <w:t xml:space="preserve"> </w:t>
      </w:r>
      <w:r>
        <w:rPr>
          <w:sz w:val="24"/>
        </w:rPr>
        <w:t>в</w:t>
      </w:r>
      <w:r>
        <w:rPr>
          <w:spacing w:val="-4"/>
          <w:sz w:val="24"/>
        </w:rPr>
        <w:t xml:space="preserve"> </w:t>
      </w:r>
      <w:r>
        <w:rPr>
          <w:sz w:val="24"/>
        </w:rPr>
        <w:t>лыжном</w:t>
      </w:r>
      <w:r>
        <w:rPr>
          <w:spacing w:val="-3"/>
          <w:sz w:val="24"/>
        </w:rPr>
        <w:t xml:space="preserve"> </w:t>
      </w:r>
      <w:r>
        <w:rPr>
          <w:spacing w:val="-2"/>
          <w:sz w:val="24"/>
        </w:rPr>
        <w:t>походе;</w:t>
      </w:r>
    </w:p>
    <w:p w14:paraId="2D71B40A">
      <w:pPr>
        <w:pStyle w:val="7"/>
        <w:numPr>
          <w:ilvl w:val="0"/>
          <w:numId w:val="24"/>
        </w:numPr>
        <w:tabs>
          <w:tab w:val="left" w:pos="1132"/>
        </w:tabs>
        <w:spacing w:before="41"/>
        <w:ind w:left="1132" w:hanging="138"/>
        <w:jc w:val="left"/>
        <w:rPr>
          <w:sz w:val="24"/>
        </w:rPr>
      </w:pPr>
      <w:r>
        <w:rPr>
          <w:sz w:val="24"/>
        </w:rPr>
        <w:t>особенности</w:t>
      </w:r>
      <w:r>
        <w:rPr>
          <w:spacing w:val="-6"/>
          <w:sz w:val="24"/>
        </w:rPr>
        <w:t xml:space="preserve"> </w:t>
      </w:r>
      <w:r>
        <w:rPr>
          <w:sz w:val="24"/>
        </w:rPr>
        <w:t>обеспечения</w:t>
      </w:r>
      <w:r>
        <w:rPr>
          <w:spacing w:val="-3"/>
          <w:sz w:val="24"/>
        </w:rPr>
        <w:t xml:space="preserve"> </w:t>
      </w:r>
      <w:r>
        <w:rPr>
          <w:sz w:val="24"/>
        </w:rPr>
        <w:t>безопасности</w:t>
      </w:r>
      <w:r>
        <w:rPr>
          <w:spacing w:val="-3"/>
          <w:sz w:val="24"/>
        </w:rPr>
        <w:t xml:space="preserve"> </w:t>
      </w:r>
      <w:r>
        <w:rPr>
          <w:sz w:val="24"/>
        </w:rPr>
        <w:t>в</w:t>
      </w:r>
      <w:r>
        <w:rPr>
          <w:spacing w:val="-4"/>
          <w:sz w:val="24"/>
        </w:rPr>
        <w:t xml:space="preserve"> </w:t>
      </w:r>
      <w:r>
        <w:rPr>
          <w:sz w:val="24"/>
        </w:rPr>
        <w:t>водном</w:t>
      </w:r>
      <w:r>
        <w:rPr>
          <w:spacing w:val="-3"/>
          <w:sz w:val="24"/>
        </w:rPr>
        <w:t xml:space="preserve"> </w:t>
      </w:r>
      <w:r>
        <w:rPr>
          <w:spacing w:val="-2"/>
          <w:sz w:val="24"/>
        </w:rPr>
        <w:t>походе;</w:t>
      </w:r>
    </w:p>
    <w:p w14:paraId="356C4297">
      <w:pPr>
        <w:pStyle w:val="7"/>
        <w:numPr>
          <w:ilvl w:val="0"/>
          <w:numId w:val="24"/>
        </w:numPr>
        <w:tabs>
          <w:tab w:val="left" w:pos="1132"/>
        </w:tabs>
        <w:spacing w:before="41"/>
        <w:ind w:left="1132" w:hanging="138"/>
        <w:jc w:val="left"/>
        <w:rPr>
          <w:sz w:val="24"/>
        </w:rPr>
      </w:pPr>
      <w:r>
        <w:rPr>
          <w:sz w:val="24"/>
        </w:rPr>
        <w:t>особенности</w:t>
      </w:r>
      <w:r>
        <w:rPr>
          <w:spacing w:val="-6"/>
          <w:sz w:val="24"/>
        </w:rPr>
        <w:t xml:space="preserve"> </w:t>
      </w:r>
      <w:r>
        <w:rPr>
          <w:sz w:val="24"/>
        </w:rPr>
        <w:t>обеспечения</w:t>
      </w:r>
      <w:r>
        <w:rPr>
          <w:spacing w:val="-3"/>
          <w:sz w:val="24"/>
        </w:rPr>
        <w:t xml:space="preserve"> </w:t>
      </w:r>
      <w:r>
        <w:rPr>
          <w:sz w:val="24"/>
        </w:rPr>
        <w:t>безопасности</w:t>
      </w:r>
      <w:r>
        <w:rPr>
          <w:spacing w:val="-3"/>
          <w:sz w:val="24"/>
        </w:rPr>
        <w:t xml:space="preserve"> </w:t>
      </w:r>
      <w:r>
        <w:rPr>
          <w:sz w:val="24"/>
        </w:rPr>
        <w:t>в</w:t>
      </w:r>
      <w:r>
        <w:rPr>
          <w:spacing w:val="-4"/>
          <w:sz w:val="24"/>
        </w:rPr>
        <w:t xml:space="preserve"> </w:t>
      </w:r>
      <w:r>
        <w:rPr>
          <w:sz w:val="24"/>
        </w:rPr>
        <w:t>горном</w:t>
      </w:r>
      <w:r>
        <w:rPr>
          <w:spacing w:val="-4"/>
          <w:sz w:val="24"/>
        </w:rPr>
        <w:t xml:space="preserve"> </w:t>
      </w:r>
      <w:r>
        <w:rPr>
          <w:spacing w:val="-2"/>
          <w:sz w:val="24"/>
        </w:rPr>
        <w:t>походе;</w:t>
      </w:r>
    </w:p>
    <w:p w14:paraId="40C523BC">
      <w:pPr>
        <w:pStyle w:val="7"/>
        <w:numPr>
          <w:ilvl w:val="0"/>
          <w:numId w:val="24"/>
        </w:numPr>
        <w:tabs>
          <w:tab w:val="left" w:pos="1132"/>
        </w:tabs>
        <w:spacing w:before="43"/>
        <w:ind w:left="1132" w:hanging="138"/>
        <w:jc w:val="left"/>
        <w:rPr>
          <w:sz w:val="24"/>
        </w:rPr>
      </w:pPr>
      <w:r>
        <w:rPr>
          <w:sz w:val="24"/>
        </w:rPr>
        <w:t>ориентирование</w:t>
      </w:r>
      <w:r>
        <w:rPr>
          <w:spacing w:val="-4"/>
          <w:sz w:val="24"/>
        </w:rPr>
        <w:t xml:space="preserve"> </w:t>
      </w:r>
      <w:r>
        <w:rPr>
          <w:sz w:val="24"/>
        </w:rPr>
        <w:t>на</w:t>
      </w:r>
      <w:r>
        <w:rPr>
          <w:spacing w:val="-3"/>
          <w:sz w:val="24"/>
        </w:rPr>
        <w:t xml:space="preserve"> </w:t>
      </w:r>
      <w:r>
        <w:rPr>
          <w:spacing w:val="-2"/>
          <w:sz w:val="24"/>
        </w:rPr>
        <w:t>местности;</w:t>
      </w:r>
    </w:p>
    <w:p w14:paraId="001F9685">
      <w:pPr>
        <w:pStyle w:val="7"/>
        <w:numPr>
          <w:ilvl w:val="0"/>
          <w:numId w:val="24"/>
        </w:numPr>
        <w:tabs>
          <w:tab w:val="left" w:pos="1132"/>
        </w:tabs>
        <w:spacing w:before="41"/>
        <w:ind w:left="1132" w:hanging="138"/>
        <w:jc w:val="left"/>
        <w:rPr>
          <w:sz w:val="24"/>
        </w:rPr>
      </w:pPr>
      <w:r>
        <w:rPr>
          <w:sz w:val="24"/>
        </w:rPr>
        <w:t>карты,</w:t>
      </w:r>
      <w:r>
        <w:rPr>
          <w:spacing w:val="-3"/>
          <w:sz w:val="24"/>
        </w:rPr>
        <w:t xml:space="preserve"> </w:t>
      </w:r>
      <w:r>
        <w:rPr>
          <w:sz w:val="24"/>
        </w:rPr>
        <w:t>традиционные</w:t>
      </w:r>
      <w:r>
        <w:rPr>
          <w:spacing w:val="-6"/>
          <w:sz w:val="24"/>
        </w:rPr>
        <w:t xml:space="preserve"> </w:t>
      </w:r>
      <w:r>
        <w:rPr>
          <w:sz w:val="24"/>
        </w:rPr>
        <w:t>и</w:t>
      </w:r>
      <w:r>
        <w:rPr>
          <w:spacing w:val="-3"/>
          <w:sz w:val="24"/>
        </w:rPr>
        <w:t xml:space="preserve"> </w:t>
      </w:r>
      <w:r>
        <w:rPr>
          <w:sz w:val="24"/>
        </w:rPr>
        <w:t>современные</w:t>
      </w:r>
      <w:r>
        <w:rPr>
          <w:spacing w:val="-1"/>
          <w:sz w:val="24"/>
        </w:rPr>
        <w:t xml:space="preserve"> </w:t>
      </w:r>
      <w:r>
        <w:rPr>
          <w:sz w:val="24"/>
        </w:rPr>
        <w:t>средства</w:t>
      </w:r>
      <w:r>
        <w:rPr>
          <w:spacing w:val="-4"/>
          <w:sz w:val="24"/>
        </w:rPr>
        <w:t xml:space="preserve"> </w:t>
      </w:r>
      <w:r>
        <w:rPr>
          <w:sz w:val="24"/>
        </w:rPr>
        <w:t>навигации</w:t>
      </w:r>
      <w:r>
        <w:rPr>
          <w:spacing w:val="-2"/>
          <w:sz w:val="24"/>
        </w:rPr>
        <w:t xml:space="preserve"> </w:t>
      </w:r>
      <w:r>
        <w:rPr>
          <w:sz w:val="24"/>
        </w:rPr>
        <w:t>(компас,</w:t>
      </w:r>
      <w:r>
        <w:rPr>
          <w:spacing w:val="-2"/>
          <w:sz w:val="24"/>
        </w:rPr>
        <w:t xml:space="preserve"> GPS);</w:t>
      </w:r>
    </w:p>
    <w:p w14:paraId="51721C2E">
      <w:pPr>
        <w:pStyle w:val="7"/>
        <w:numPr>
          <w:ilvl w:val="0"/>
          <w:numId w:val="24"/>
        </w:numPr>
        <w:tabs>
          <w:tab w:val="left" w:pos="1132"/>
        </w:tabs>
        <w:spacing w:before="41"/>
        <w:ind w:left="1132" w:hanging="138"/>
        <w:jc w:val="left"/>
        <w:rPr>
          <w:sz w:val="24"/>
        </w:rPr>
      </w:pPr>
      <w:r>
        <w:rPr>
          <w:sz w:val="24"/>
        </w:rPr>
        <w:t>порядок</w:t>
      </w:r>
      <w:r>
        <w:rPr>
          <w:spacing w:val="-4"/>
          <w:sz w:val="24"/>
        </w:rPr>
        <w:t xml:space="preserve"> </w:t>
      </w:r>
      <w:r>
        <w:rPr>
          <w:sz w:val="24"/>
        </w:rPr>
        <w:t>действий</w:t>
      </w:r>
      <w:r>
        <w:rPr>
          <w:spacing w:val="-2"/>
          <w:sz w:val="24"/>
        </w:rPr>
        <w:t xml:space="preserve"> </w:t>
      </w:r>
      <w:r>
        <w:rPr>
          <w:sz w:val="24"/>
        </w:rPr>
        <w:t>в</w:t>
      </w:r>
      <w:r>
        <w:rPr>
          <w:spacing w:val="-3"/>
          <w:sz w:val="24"/>
        </w:rPr>
        <w:t xml:space="preserve"> </w:t>
      </w:r>
      <w:r>
        <w:rPr>
          <w:sz w:val="24"/>
        </w:rPr>
        <w:t>случаях,</w:t>
      </w:r>
      <w:r>
        <w:rPr>
          <w:spacing w:val="-2"/>
          <w:sz w:val="24"/>
        </w:rPr>
        <w:t xml:space="preserve"> </w:t>
      </w:r>
      <w:r>
        <w:rPr>
          <w:sz w:val="24"/>
        </w:rPr>
        <w:t>когда</w:t>
      </w:r>
      <w:r>
        <w:rPr>
          <w:spacing w:val="-2"/>
          <w:sz w:val="24"/>
        </w:rPr>
        <w:t xml:space="preserve"> </w:t>
      </w:r>
      <w:r>
        <w:rPr>
          <w:sz w:val="24"/>
        </w:rPr>
        <w:t>человек</w:t>
      </w:r>
      <w:r>
        <w:rPr>
          <w:spacing w:val="-2"/>
          <w:sz w:val="24"/>
        </w:rPr>
        <w:t xml:space="preserve"> </w:t>
      </w:r>
      <w:r>
        <w:rPr>
          <w:sz w:val="24"/>
        </w:rPr>
        <w:t>потерялся</w:t>
      </w:r>
      <w:r>
        <w:rPr>
          <w:spacing w:val="-2"/>
          <w:sz w:val="24"/>
        </w:rPr>
        <w:t xml:space="preserve"> </w:t>
      </w:r>
      <w:r>
        <w:rPr>
          <w:sz w:val="24"/>
        </w:rPr>
        <w:t>в</w:t>
      </w:r>
      <w:r>
        <w:rPr>
          <w:spacing w:val="-2"/>
          <w:sz w:val="24"/>
        </w:rPr>
        <w:t xml:space="preserve"> </w:t>
      </w:r>
      <w:r>
        <w:rPr>
          <w:sz w:val="24"/>
        </w:rPr>
        <w:t>природной</w:t>
      </w:r>
      <w:r>
        <w:rPr>
          <w:spacing w:val="-2"/>
          <w:sz w:val="24"/>
        </w:rPr>
        <w:t xml:space="preserve"> среде;</w:t>
      </w:r>
    </w:p>
    <w:p w14:paraId="62615149">
      <w:pPr>
        <w:pStyle w:val="7"/>
        <w:numPr>
          <w:ilvl w:val="0"/>
          <w:numId w:val="24"/>
        </w:numPr>
        <w:tabs>
          <w:tab w:val="left" w:pos="1132"/>
        </w:tabs>
        <w:spacing w:before="41"/>
        <w:ind w:left="1132" w:hanging="138"/>
        <w:jc w:val="left"/>
        <w:rPr>
          <w:sz w:val="24"/>
        </w:rPr>
      </w:pPr>
      <w:r>
        <w:rPr>
          <w:sz w:val="24"/>
        </w:rPr>
        <w:t>источники</w:t>
      </w:r>
      <w:r>
        <w:rPr>
          <w:spacing w:val="-4"/>
          <w:sz w:val="24"/>
        </w:rPr>
        <w:t xml:space="preserve"> </w:t>
      </w:r>
      <w:r>
        <w:rPr>
          <w:sz w:val="24"/>
        </w:rPr>
        <w:t>опасности</w:t>
      </w:r>
      <w:r>
        <w:rPr>
          <w:spacing w:val="-5"/>
          <w:sz w:val="24"/>
        </w:rPr>
        <w:t xml:space="preserve"> </w:t>
      </w:r>
      <w:r>
        <w:rPr>
          <w:sz w:val="24"/>
        </w:rPr>
        <w:t>в</w:t>
      </w:r>
      <w:r>
        <w:rPr>
          <w:spacing w:val="-4"/>
          <w:sz w:val="24"/>
        </w:rPr>
        <w:t xml:space="preserve"> </w:t>
      </w:r>
      <w:r>
        <w:rPr>
          <w:sz w:val="24"/>
        </w:rPr>
        <w:t xml:space="preserve">автономных </w:t>
      </w:r>
      <w:r>
        <w:rPr>
          <w:spacing w:val="-2"/>
          <w:sz w:val="24"/>
        </w:rPr>
        <w:t>условия;</w:t>
      </w:r>
    </w:p>
    <w:p w14:paraId="130A8DDC">
      <w:pPr>
        <w:pStyle w:val="7"/>
        <w:numPr>
          <w:ilvl w:val="0"/>
          <w:numId w:val="24"/>
        </w:numPr>
        <w:tabs>
          <w:tab w:val="left" w:pos="1132"/>
        </w:tabs>
        <w:spacing w:before="44"/>
        <w:ind w:left="1132" w:hanging="138"/>
        <w:jc w:val="left"/>
        <w:rPr>
          <w:sz w:val="24"/>
        </w:rPr>
      </w:pPr>
      <w:r>
        <w:rPr>
          <w:sz w:val="24"/>
        </w:rPr>
        <w:t>сооружение</w:t>
      </w:r>
      <w:r>
        <w:rPr>
          <w:spacing w:val="-3"/>
          <w:sz w:val="24"/>
        </w:rPr>
        <w:t xml:space="preserve"> </w:t>
      </w:r>
      <w:r>
        <w:rPr>
          <w:sz w:val="24"/>
        </w:rPr>
        <w:t>убежища,</w:t>
      </w:r>
      <w:r>
        <w:rPr>
          <w:spacing w:val="-2"/>
          <w:sz w:val="24"/>
        </w:rPr>
        <w:t xml:space="preserve"> </w:t>
      </w:r>
      <w:r>
        <w:rPr>
          <w:sz w:val="24"/>
        </w:rPr>
        <w:t>получение</w:t>
      </w:r>
      <w:r>
        <w:rPr>
          <w:spacing w:val="-4"/>
          <w:sz w:val="24"/>
        </w:rPr>
        <w:t xml:space="preserve"> </w:t>
      </w:r>
      <w:r>
        <w:rPr>
          <w:sz w:val="24"/>
        </w:rPr>
        <w:t>воды</w:t>
      </w:r>
      <w:r>
        <w:rPr>
          <w:spacing w:val="-3"/>
          <w:sz w:val="24"/>
        </w:rPr>
        <w:t xml:space="preserve"> </w:t>
      </w:r>
      <w:r>
        <w:rPr>
          <w:sz w:val="24"/>
        </w:rPr>
        <w:t>и</w:t>
      </w:r>
      <w:r>
        <w:rPr>
          <w:spacing w:val="-4"/>
          <w:sz w:val="24"/>
        </w:rPr>
        <w:t xml:space="preserve"> </w:t>
      </w:r>
      <w:r>
        <w:rPr>
          <w:spacing w:val="-2"/>
          <w:sz w:val="24"/>
        </w:rPr>
        <w:t>питания;</w:t>
      </w:r>
    </w:p>
    <w:p w14:paraId="60391279">
      <w:pPr>
        <w:pStyle w:val="7"/>
        <w:numPr>
          <w:ilvl w:val="0"/>
          <w:numId w:val="24"/>
        </w:numPr>
        <w:tabs>
          <w:tab w:val="left" w:pos="1179"/>
        </w:tabs>
        <w:spacing w:before="40" w:line="276" w:lineRule="auto"/>
        <w:ind w:right="275" w:firstLine="283"/>
        <w:rPr>
          <w:sz w:val="24"/>
        </w:rPr>
      </w:pPr>
      <w:r>
        <w:rPr>
          <w:sz w:val="24"/>
        </w:rPr>
        <w:t>способы защиты от перегрева и переохлаждения в разных природных условиях, первая помощь при перегревании, переохлаждении и отморожении;</w:t>
      </w:r>
    </w:p>
    <w:p w14:paraId="5CA413E0">
      <w:pPr>
        <w:pStyle w:val="7"/>
        <w:numPr>
          <w:ilvl w:val="0"/>
          <w:numId w:val="24"/>
        </w:numPr>
        <w:tabs>
          <w:tab w:val="left" w:pos="1132"/>
        </w:tabs>
        <w:spacing w:line="275" w:lineRule="exact"/>
        <w:ind w:left="1132" w:hanging="138"/>
        <w:rPr>
          <w:sz w:val="24"/>
        </w:rPr>
      </w:pPr>
      <w:r>
        <w:rPr>
          <w:sz w:val="24"/>
        </w:rPr>
        <w:t>природные</w:t>
      </w:r>
      <w:r>
        <w:rPr>
          <w:spacing w:val="-6"/>
          <w:sz w:val="24"/>
        </w:rPr>
        <w:t xml:space="preserve"> </w:t>
      </w:r>
      <w:r>
        <w:rPr>
          <w:sz w:val="24"/>
        </w:rPr>
        <w:t>чрезвычайные</w:t>
      </w:r>
      <w:r>
        <w:rPr>
          <w:spacing w:val="-6"/>
          <w:sz w:val="24"/>
        </w:rPr>
        <w:t xml:space="preserve"> </w:t>
      </w:r>
      <w:r>
        <w:rPr>
          <w:spacing w:val="-2"/>
          <w:sz w:val="24"/>
        </w:rPr>
        <w:t>ситуации;</w:t>
      </w:r>
    </w:p>
    <w:p w14:paraId="2C1EE0DC">
      <w:pPr>
        <w:pStyle w:val="7"/>
        <w:numPr>
          <w:ilvl w:val="0"/>
          <w:numId w:val="24"/>
        </w:numPr>
        <w:tabs>
          <w:tab w:val="left" w:pos="1179"/>
        </w:tabs>
        <w:spacing w:before="41" w:line="276" w:lineRule="auto"/>
        <w:ind w:right="272" w:firstLine="283"/>
        <w:rPr>
          <w:sz w:val="24"/>
        </w:rPr>
      </w:pPr>
      <w:r>
        <w:rPr>
          <w:sz w:val="24"/>
        </w:rPr>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w:t>
      </w:r>
    </w:p>
    <w:p w14:paraId="3CD95ECD">
      <w:pPr>
        <w:pStyle w:val="7"/>
        <w:numPr>
          <w:ilvl w:val="0"/>
          <w:numId w:val="24"/>
        </w:numPr>
        <w:tabs>
          <w:tab w:val="left" w:pos="1132"/>
        </w:tabs>
        <w:spacing w:before="1" w:line="276" w:lineRule="auto"/>
        <w:ind w:left="994" w:right="1999" w:firstLine="0"/>
        <w:jc w:val="left"/>
        <w:rPr>
          <w:sz w:val="24"/>
        </w:rPr>
      </w:pPr>
      <w:r>
        <w:rPr>
          <w:sz w:val="24"/>
        </w:rPr>
        <w:t>природные пожары, возможности прогнозирования и предупреждения; правила</w:t>
      </w:r>
      <w:r>
        <w:rPr>
          <w:spacing w:val="-7"/>
          <w:sz w:val="24"/>
        </w:rPr>
        <w:t xml:space="preserve"> </w:t>
      </w:r>
      <w:r>
        <w:rPr>
          <w:sz w:val="24"/>
        </w:rPr>
        <w:t>безопасного</w:t>
      </w:r>
      <w:r>
        <w:rPr>
          <w:spacing w:val="-6"/>
          <w:sz w:val="24"/>
        </w:rPr>
        <w:t xml:space="preserve"> </w:t>
      </w:r>
      <w:r>
        <w:rPr>
          <w:sz w:val="24"/>
        </w:rPr>
        <w:t>поведения,</w:t>
      </w:r>
      <w:r>
        <w:rPr>
          <w:spacing w:val="-6"/>
          <w:sz w:val="24"/>
        </w:rPr>
        <w:t xml:space="preserve"> </w:t>
      </w:r>
      <w:r>
        <w:rPr>
          <w:sz w:val="24"/>
        </w:rPr>
        <w:t>последствия</w:t>
      </w:r>
      <w:r>
        <w:rPr>
          <w:spacing w:val="-6"/>
          <w:sz w:val="24"/>
        </w:rPr>
        <w:t xml:space="preserve"> </w:t>
      </w:r>
      <w:r>
        <w:rPr>
          <w:sz w:val="24"/>
        </w:rPr>
        <w:t>природных</w:t>
      </w:r>
      <w:r>
        <w:rPr>
          <w:spacing w:val="-4"/>
          <w:sz w:val="24"/>
        </w:rPr>
        <w:t xml:space="preserve"> </w:t>
      </w:r>
      <w:r>
        <w:rPr>
          <w:sz w:val="24"/>
        </w:rPr>
        <w:t>пожаров</w:t>
      </w:r>
      <w:r>
        <w:rPr>
          <w:spacing w:val="-7"/>
          <w:sz w:val="24"/>
        </w:rPr>
        <w:t xml:space="preserve"> </w:t>
      </w:r>
      <w:r>
        <w:rPr>
          <w:sz w:val="24"/>
        </w:rPr>
        <w:t>для</w:t>
      </w:r>
      <w:r>
        <w:rPr>
          <w:spacing w:val="-9"/>
          <w:sz w:val="24"/>
        </w:rPr>
        <w:t xml:space="preserve"> </w:t>
      </w:r>
      <w:r>
        <w:rPr>
          <w:sz w:val="24"/>
        </w:rPr>
        <w:t>людей и окружающей среды;</w:t>
      </w:r>
    </w:p>
    <w:p w14:paraId="3A2C8A3B">
      <w:pPr>
        <w:pStyle w:val="7"/>
        <w:numPr>
          <w:ilvl w:val="0"/>
          <w:numId w:val="24"/>
        </w:numPr>
        <w:tabs>
          <w:tab w:val="left" w:pos="1186"/>
        </w:tabs>
        <w:spacing w:before="1" w:line="276" w:lineRule="auto"/>
        <w:ind w:right="273" w:firstLine="283"/>
        <w:jc w:val="left"/>
        <w:rPr>
          <w:sz w:val="24"/>
        </w:rPr>
      </w:pPr>
      <w:r>
        <w:rPr>
          <w:sz w:val="24"/>
        </w:rPr>
        <w:t>природные</w:t>
      </w:r>
      <w:r>
        <w:rPr>
          <w:spacing w:val="40"/>
          <w:sz w:val="24"/>
        </w:rPr>
        <w:t xml:space="preserve"> </w:t>
      </w:r>
      <w:r>
        <w:rPr>
          <w:sz w:val="24"/>
        </w:rPr>
        <w:t>чрезвычайные</w:t>
      </w:r>
      <w:r>
        <w:rPr>
          <w:spacing w:val="40"/>
          <w:sz w:val="24"/>
        </w:rPr>
        <w:t xml:space="preserve"> </w:t>
      </w:r>
      <w:r>
        <w:rPr>
          <w:sz w:val="24"/>
        </w:rPr>
        <w:t>ситуации,</w:t>
      </w:r>
      <w:r>
        <w:rPr>
          <w:spacing w:val="40"/>
          <w:sz w:val="24"/>
        </w:rPr>
        <w:t xml:space="preserve"> </w:t>
      </w:r>
      <w:r>
        <w:rPr>
          <w:sz w:val="24"/>
        </w:rPr>
        <w:t>вызванные</w:t>
      </w:r>
      <w:r>
        <w:rPr>
          <w:spacing w:val="40"/>
          <w:sz w:val="24"/>
        </w:rPr>
        <w:t xml:space="preserve"> </w:t>
      </w:r>
      <w:r>
        <w:rPr>
          <w:sz w:val="24"/>
        </w:rPr>
        <w:t>опасными</w:t>
      </w:r>
      <w:r>
        <w:rPr>
          <w:spacing w:val="40"/>
          <w:sz w:val="24"/>
        </w:rPr>
        <w:t xml:space="preserve"> </w:t>
      </w:r>
      <w:r>
        <w:rPr>
          <w:sz w:val="24"/>
        </w:rPr>
        <w:t>геологическими</w:t>
      </w:r>
      <w:r>
        <w:rPr>
          <w:spacing w:val="40"/>
          <w:sz w:val="24"/>
        </w:rPr>
        <w:t xml:space="preserve"> </w:t>
      </w:r>
      <w:r>
        <w:rPr>
          <w:sz w:val="24"/>
        </w:rPr>
        <w:t>явлениями</w:t>
      </w:r>
      <w:r>
        <w:rPr>
          <w:spacing w:val="40"/>
          <w:sz w:val="24"/>
        </w:rPr>
        <w:t xml:space="preserve"> </w:t>
      </w:r>
      <w:r>
        <w:rPr>
          <w:sz w:val="24"/>
        </w:rPr>
        <w:t>и процессами: землетрясения, извержение вулканов, оползни, камнепады;</w:t>
      </w:r>
    </w:p>
    <w:p w14:paraId="39C5B99B">
      <w:pPr>
        <w:pStyle w:val="7"/>
        <w:spacing w:line="276" w:lineRule="auto"/>
        <w:jc w:val="left"/>
        <w:rPr>
          <w:sz w:val="24"/>
        </w:rPr>
        <w:sectPr>
          <w:pgSz w:w="11900" w:h="16850"/>
          <w:pgMar w:top="140" w:right="283" w:bottom="480" w:left="708" w:header="0" w:footer="297" w:gutter="0"/>
          <w:cols w:space="720" w:num="1"/>
        </w:sectPr>
      </w:pPr>
    </w:p>
    <w:p w14:paraId="45C32FA4">
      <w:pPr>
        <w:pStyle w:val="7"/>
        <w:numPr>
          <w:ilvl w:val="0"/>
          <w:numId w:val="24"/>
        </w:numPr>
        <w:tabs>
          <w:tab w:val="left" w:pos="1299"/>
        </w:tabs>
        <w:spacing w:before="264" w:line="276" w:lineRule="auto"/>
        <w:ind w:right="271" w:firstLine="283"/>
        <w:rPr>
          <w:sz w:val="24"/>
        </w:rPr>
      </w:pPr>
      <w:r>
        <w:rPr>
          <w:sz w:val="24"/>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w:t>
      </w:r>
    </w:p>
    <w:p w14:paraId="0E635C15">
      <w:pPr>
        <w:pStyle w:val="7"/>
        <w:numPr>
          <w:ilvl w:val="0"/>
          <w:numId w:val="24"/>
        </w:numPr>
        <w:tabs>
          <w:tab w:val="left" w:pos="1152"/>
        </w:tabs>
        <w:spacing w:before="1" w:line="276" w:lineRule="auto"/>
        <w:ind w:right="280" w:firstLine="283"/>
        <w:rPr>
          <w:sz w:val="24"/>
        </w:rPr>
      </w:pPr>
      <w:r>
        <w:rPr>
          <w:sz w:val="24"/>
        </w:rPr>
        <w:t>природные чрезвычайные ситуации, вызванные опасными гидрологическими явлениями и процессами: паводки, половодья, цунами, сели, лавины;</w:t>
      </w:r>
    </w:p>
    <w:p w14:paraId="743FBE0E">
      <w:pPr>
        <w:pStyle w:val="7"/>
        <w:numPr>
          <w:ilvl w:val="0"/>
          <w:numId w:val="24"/>
        </w:numPr>
        <w:tabs>
          <w:tab w:val="left" w:pos="1299"/>
        </w:tabs>
        <w:spacing w:line="276" w:lineRule="auto"/>
        <w:ind w:right="271" w:firstLine="283"/>
        <w:rPr>
          <w:sz w:val="24"/>
        </w:rPr>
      </w:pPr>
      <w:r>
        <w:rPr>
          <w:sz w:val="24"/>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14:paraId="7658B264">
      <w:pPr>
        <w:pStyle w:val="7"/>
        <w:numPr>
          <w:ilvl w:val="0"/>
          <w:numId w:val="24"/>
        </w:numPr>
        <w:tabs>
          <w:tab w:val="left" w:pos="1148"/>
        </w:tabs>
        <w:spacing w:line="276" w:lineRule="auto"/>
        <w:ind w:right="279" w:firstLine="283"/>
        <w:rPr>
          <w:sz w:val="24"/>
        </w:rPr>
      </w:pPr>
      <w:r>
        <w:rPr>
          <w:sz w:val="24"/>
        </w:rPr>
        <w:t>природные чрезвычайные ситуации, вызванные опасными метеорологическими явлениями и процессами: ливни, град, мороз, жара;</w:t>
      </w:r>
    </w:p>
    <w:p w14:paraId="0BE6C087">
      <w:pPr>
        <w:pStyle w:val="7"/>
        <w:numPr>
          <w:ilvl w:val="0"/>
          <w:numId w:val="24"/>
        </w:numPr>
        <w:tabs>
          <w:tab w:val="left" w:pos="1299"/>
        </w:tabs>
        <w:spacing w:line="276" w:lineRule="auto"/>
        <w:ind w:right="279" w:firstLine="283"/>
        <w:rPr>
          <w:sz w:val="24"/>
        </w:rPr>
      </w:pPr>
      <w:r>
        <w:rPr>
          <w:sz w:val="24"/>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w:t>
      </w:r>
    </w:p>
    <w:p w14:paraId="0F1D485F">
      <w:pPr>
        <w:pStyle w:val="7"/>
        <w:numPr>
          <w:ilvl w:val="0"/>
          <w:numId w:val="24"/>
        </w:numPr>
        <w:tabs>
          <w:tab w:val="left" w:pos="1132"/>
        </w:tabs>
        <w:ind w:left="1132" w:hanging="138"/>
        <w:rPr>
          <w:sz w:val="24"/>
        </w:rPr>
      </w:pPr>
      <w:r>
        <w:rPr>
          <w:sz w:val="24"/>
        </w:rPr>
        <w:t>влияние</w:t>
      </w:r>
      <w:r>
        <w:rPr>
          <w:spacing w:val="-5"/>
          <w:sz w:val="24"/>
        </w:rPr>
        <w:t xml:space="preserve"> </w:t>
      </w:r>
      <w:r>
        <w:rPr>
          <w:sz w:val="24"/>
        </w:rPr>
        <w:t>деятельности</w:t>
      </w:r>
      <w:r>
        <w:rPr>
          <w:spacing w:val="-5"/>
          <w:sz w:val="24"/>
        </w:rPr>
        <w:t xml:space="preserve"> </w:t>
      </w:r>
      <w:r>
        <w:rPr>
          <w:sz w:val="24"/>
        </w:rPr>
        <w:t>человека</w:t>
      </w:r>
      <w:r>
        <w:rPr>
          <w:spacing w:val="-5"/>
          <w:sz w:val="24"/>
        </w:rPr>
        <w:t xml:space="preserve"> </w:t>
      </w:r>
      <w:r>
        <w:rPr>
          <w:sz w:val="24"/>
        </w:rPr>
        <w:t>на</w:t>
      </w:r>
      <w:r>
        <w:rPr>
          <w:spacing w:val="-4"/>
          <w:sz w:val="24"/>
        </w:rPr>
        <w:t xml:space="preserve"> </w:t>
      </w:r>
      <w:r>
        <w:rPr>
          <w:sz w:val="24"/>
        </w:rPr>
        <w:t>природную</w:t>
      </w:r>
      <w:r>
        <w:rPr>
          <w:spacing w:val="-3"/>
          <w:sz w:val="24"/>
        </w:rPr>
        <w:t xml:space="preserve"> </w:t>
      </w:r>
      <w:r>
        <w:rPr>
          <w:spacing w:val="-2"/>
          <w:sz w:val="24"/>
        </w:rPr>
        <w:t>среду;</w:t>
      </w:r>
    </w:p>
    <w:p w14:paraId="3D777A7C">
      <w:pPr>
        <w:pStyle w:val="7"/>
        <w:numPr>
          <w:ilvl w:val="0"/>
          <w:numId w:val="24"/>
        </w:numPr>
        <w:tabs>
          <w:tab w:val="left" w:pos="1132"/>
        </w:tabs>
        <w:spacing w:before="41"/>
        <w:ind w:left="1132" w:hanging="138"/>
        <w:rPr>
          <w:sz w:val="24"/>
        </w:rPr>
      </w:pPr>
      <w:r>
        <w:rPr>
          <w:sz w:val="24"/>
        </w:rPr>
        <w:t>причины</w:t>
      </w:r>
      <w:r>
        <w:rPr>
          <w:spacing w:val="-6"/>
          <w:sz w:val="24"/>
        </w:rPr>
        <w:t xml:space="preserve"> </w:t>
      </w:r>
      <w:r>
        <w:rPr>
          <w:sz w:val="24"/>
        </w:rPr>
        <w:t>и</w:t>
      </w:r>
      <w:r>
        <w:rPr>
          <w:spacing w:val="-2"/>
          <w:sz w:val="24"/>
        </w:rPr>
        <w:t xml:space="preserve"> </w:t>
      </w:r>
      <w:r>
        <w:rPr>
          <w:sz w:val="24"/>
        </w:rPr>
        <w:t>источники</w:t>
      </w:r>
      <w:r>
        <w:rPr>
          <w:spacing w:val="-4"/>
          <w:sz w:val="24"/>
        </w:rPr>
        <w:t xml:space="preserve"> </w:t>
      </w:r>
      <w:r>
        <w:rPr>
          <w:sz w:val="24"/>
        </w:rPr>
        <w:t>загрязнения</w:t>
      </w:r>
      <w:r>
        <w:rPr>
          <w:spacing w:val="-2"/>
          <w:sz w:val="24"/>
        </w:rPr>
        <w:t xml:space="preserve"> </w:t>
      </w:r>
      <w:r>
        <w:rPr>
          <w:sz w:val="24"/>
        </w:rPr>
        <w:t>Мирового</w:t>
      </w:r>
      <w:r>
        <w:rPr>
          <w:spacing w:val="-6"/>
          <w:sz w:val="24"/>
        </w:rPr>
        <w:t xml:space="preserve"> </w:t>
      </w:r>
      <w:r>
        <w:rPr>
          <w:sz w:val="24"/>
        </w:rPr>
        <w:t>океана,</w:t>
      </w:r>
      <w:r>
        <w:rPr>
          <w:spacing w:val="-2"/>
          <w:sz w:val="24"/>
        </w:rPr>
        <w:t xml:space="preserve"> </w:t>
      </w:r>
      <w:r>
        <w:rPr>
          <w:sz w:val="24"/>
        </w:rPr>
        <w:t>рек,</w:t>
      </w:r>
      <w:r>
        <w:rPr>
          <w:spacing w:val="-2"/>
          <w:sz w:val="24"/>
        </w:rPr>
        <w:t xml:space="preserve"> </w:t>
      </w:r>
      <w:r>
        <w:rPr>
          <w:sz w:val="24"/>
        </w:rPr>
        <w:t>почвы,</w:t>
      </w:r>
      <w:r>
        <w:rPr>
          <w:spacing w:val="-2"/>
          <w:sz w:val="24"/>
        </w:rPr>
        <w:t xml:space="preserve"> космоса;</w:t>
      </w:r>
    </w:p>
    <w:p w14:paraId="00A7B4CA">
      <w:pPr>
        <w:pStyle w:val="7"/>
        <w:numPr>
          <w:ilvl w:val="0"/>
          <w:numId w:val="24"/>
        </w:numPr>
        <w:tabs>
          <w:tab w:val="left" w:pos="1287"/>
        </w:tabs>
        <w:spacing w:before="41" w:line="278" w:lineRule="auto"/>
        <w:ind w:right="280" w:firstLine="283"/>
        <w:rPr>
          <w:sz w:val="24"/>
        </w:rPr>
      </w:pPr>
      <w:r>
        <w:rPr>
          <w:sz w:val="24"/>
        </w:rPr>
        <w:t>чрезвычайные ситуации экологического характера, возможности прогнозирования, предупреждения, смягчения последствий;</w:t>
      </w:r>
    </w:p>
    <w:p w14:paraId="19655544">
      <w:pPr>
        <w:pStyle w:val="7"/>
        <w:numPr>
          <w:ilvl w:val="0"/>
          <w:numId w:val="24"/>
        </w:numPr>
        <w:tabs>
          <w:tab w:val="left" w:pos="1132"/>
        </w:tabs>
        <w:spacing w:line="272" w:lineRule="exact"/>
        <w:ind w:left="1132" w:hanging="138"/>
        <w:rPr>
          <w:sz w:val="24"/>
        </w:rPr>
      </w:pPr>
      <w:r>
        <w:rPr>
          <w:sz w:val="24"/>
        </w:rPr>
        <w:t>экологическая</w:t>
      </w:r>
      <w:r>
        <w:rPr>
          <w:spacing w:val="-6"/>
          <w:sz w:val="24"/>
        </w:rPr>
        <w:t xml:space="preserve"> </w:t>
      </w:r>
      <w:r>
        <w:rPr>
          <w:sz w:val="24"/>
        </w:rPr>
        <w:t>грамотность</w:t>
      </w:r>
      <w:r>
        <w:rPr>
          <w:spacing w:val="-4"/>
          <w:sz w:val="24"/>
        </w:rPr>
        <w:t xml:space="preserve"> </w:t>
      </w:r>
      <w:r>
        <w:rPr>
          <w:sz w:val="24"/>
        </w:rPr>
        <w:t>и</w:t>
      </w:r>
      <w:r>
        <w:rPr>
          <w:spacing w:val="-3"/>
          <w:sz w:val="24"/>
        </w:rPr>
        <w:t xml:space="preserve"> </w:t>
      </w:r>
      <w:r>
        <w:rPr>
          <w:sz w:val="24"/>
        </w:rPr>
        <w:t>разумное</w:t>
      </w:r>
      <w:r>
        <w:rPr>
          <w:spacing w:val="-4"/>
          <w:sz w:val="24"/>
        </w:rPr>
        <w:t xml:space="preserve"> </w:t>
      </w:r>
      <w:r>
        <w:rPr>
          <w:spacing w:val="-2"/>
          <w:sz w:val="24"/>
        </w:rPr>
        <w:t>природопользование.</w:t>
      </w:r>
    </w:p>
    <w:p w14:paraId="21822CB1">
      <w:pPr>
        <w:pStyle w:val="5"/>
        <w:spacing w:before="41"/>
        <w:ind w:left="994" w:firstLine="0"/>
      </w:pPr>
      <w:r>
        <w:t>Модуль</w:t>
      </w:r>
      <w:r>
        <w:rPr>
          <w:spacing w:val="-7"/>
        </w:rPr>
        <w:t xml:space="preserve"> </w:t>
      </w:r>
      <w:r>
        <w:t>№</w:t>
      </w:r>
      <w:r>
        <w:rPr>
          <w:spacing w:val="-5"/>
        </w:rPr>
        <w:t xml:space="preserve"> </w:t>
      </w:r>
      <w:r>
        <w:t>8 «Основы</w:t>
      </w:r>
      <w:r>
        <w:rPr>
          <w:spacing w:val="-3"/>
        </w:rPr>
        <w:t xml:space="preserve"> </w:t>
      </w:r>
      <w:r>
        <w:t>медицинских</w:t>
      </w:r>
      <w:r>
        <w:rPr>
          <w:spacing w:val="-2"/>
        </w:rPr>
        <w:t xml:space="preserve"> </w:t>
      </w:r>
      <w:r>
        <w:t>знаний.</w:t>
      </w:r>
      <w:r>
        <w:rPr>
          <w:spacing w:val="-4"/>
        </w:rPr>
        <w:t xml:space="preserve"> </w:t>
      </w:r>
      <w:r>
        <w:t>Оказание</w:t>
      </w:r>
      <w:r>
        <w:rPr>
          <w:spacing w:val="-6"/>
        </w:rPr>
        <w:t xml:space="preserve"> </w:t>
      </w:r>
      <w:r>
        <w:t>первой</w:t>
      </w:r>
      <w:r>
        <w:rPr>
          <w:spacing w:val="-5"/>
        </w:rPr>
        <w:t xml:space="preserve"> </w:t>
      </w:r>
      <w:r>
        <w:rPr>
          <w:spacing w:val="-2"/>
        </w:rPr>
        <w:t>помощи»:</w:t>
      </w:r>
    </w:p>
    <w:p w14:paraId="23A7FD35">
      <w:pPr>
        <w:pStyle w:val="7"/>
        <w:numPr>
          <w:ilvl w:val="0"/>
          <w:numId w:val="24"/>
        </w:numPr>
        <w:tabs>
          <w:tab w:val="left" w:pos="1321"/>
        </w:tabs>
        <w:spacing w:before="40"/>
        <w:ind w:left="1321" w:hanging="327"/>
        <w:rPr>
          <w:sz w:val="24"/>
        </w:rPr>
      </w:pPr>
      <w:r>
        <w:rPr>
          <w:sz w:val="24"/>
        </w:rPr>
        <w:t>понятия</w:t>
      </w:r>
      <w:r>
        <w:rPr>
          <w:spacing w:val="62"/>
          <w:sz w:val="24"/>
        </w:rPr>
        <w:t xml:space="preserve">  </w:t>
      </w:r>
      <w:r>
        <w:rPr>
          <w:sz w:val="24"/>
        </w:rPr>
        <w:t>«здоровье»,</w:t>
      </w:r>
      <w:r>
        <w:rPr>
          <w:spacing w:val="65"/>
          <w:sz w:val="24"/>
        </w:rPr>
        <w:t xml:space="preserve">  </w:t>
      </w:r>
      <w:r>
        <w:rPr>
          <w:sz w:val="24"/>
        </w:rPr>
        <w:t>«охрана</w:t>
      </w:r>
      <w:r>
        <w:rPr>
          <w:spacing w:val="61"/>
          <w:sz w:val="24"/>
        </w:rPr>
        <w:t xml:space="preserve">  </w:t>
      </w:r>
      <w:r>
        <w:rPr>
          <w:sz w:val="24"/>
        </w:rPr>
        <w:t>здоровья»,</w:t>
      </w:r>
      <w:r>
        <w:rPr>
          <w:spacing w:val="66"/>
          <w:sz w:val="24"/>
        </w:rPr>
        <w:t xml:space="preserve">  </w:t>
      </w:r>
      <w:r>
        <w:rPr>
          <w:sz w:val="24"/>
        </w:rPr>
        <w:t>«здоровый</w:t>
      </w:r>
      <w:r>
        <w:rPr>
          <w:spacing w:val="62"/>
          <w:sz w:val="24"/>
        </w:rPr>
        <w:t xml:space="preserve">  </w:t>
      </w:r>
      <w:r>
        <w:rPr>
          <w:sz w:val="24"/>
        </w:rPr>
        <w:t>образ</w:t>
      </w:r>
      <w:r>
        <w:rPr>
          <w:spacing w:val="63"/>
          <w:sz w:val="24"/>
        </w:rPr>
        <w:t xml:space="preserve">  </w:t>
      </w:r>
      <w:r>
        <w:rPr>
          <w:sz w:val="24"/>
        </w:rPr>
        <w:t>жизни»,</w:t>
      </w:r>
      <w:r>
        <w:rPr>
          <w:spacing w:val="64"/>
          <w:sz w:val="24"/>
        </w:rPr>
        <w:t xml:space="preserve">  </w:t>
      </w:r>
      <w:r>
        <w:rPr>
          <w:spacing w:val="-2"/>
          <w:sz w:val="24"/>
        </w:rPr>
        <w:t>«лечение»,</w:t>
      </w:r>
    </w:p>
    <w:p w14:paraId="69DEBB95">
      <w:pPr>
        <w:pStyle w:val="5"/>
        <w:spacing w:before="44"/>
        <w:ind w:firstLine="0"/>
        <w:jc w:val="left"/>
      </w:pPr>
      <w:r>
        <w:rPr>
          <w:spacing w:val="-2"/>
        </w:rPr>
        <w:t>«профилактика»;</w:t>
      </w:r>
    </w:p>
    <w:p w14:paraId="4C27D94D">
      <w:pPr>
        <w:pStyle w:val="7"/>
        <w:numPr>
          <w:ilvl w:val="0"/>
          <w:numId w:val="24"/>
        </w:numPr>
        <w:tabs>
          <w:tab w:val="left" w:pos="1569"/>
          <w:tab w:val="left" w:pos="3649"/>
          <w:tab w:val="left" w:pos="6906"/>
          <w:tab w:val="left" w:pos="8895"/>
        </w:tabs>
        <w:spacing w:before="41" w:line="276" w:lineRule="auto"/>
        <w:ind w:right="276" w:firstLine="283"/>
        <w:jc w:val="left"/>
        <w:rPr>
          <w:sz w:val="24"/>
        </w:rPr>
      </w:pPr>
      <w:r>
        <w:rPr>
          <w:spacing w:val="-2"/>
          <w:sz w:val="24"/>
        </w:rPr>
        <w:t>биологические,</w:t>
      </w:r>
      <w:r>
        <w:rPr>
          <w:sz w:val="24"/>
        </w:rPr>
        <w:tab/>
      </w:r>
      <w:r>
        <w:rPr>
          <w:spacing w:val="-2"/>
          <w:sz w:val="24"/>
        </w:rPr>
        <w:t>социально-экономические,</w:t>
      </w:r>
      <w:r>
        <w:rPr>
          <w:sz w:val="24"/>
        </w:rPr>
        <w:tab/>
      </w:r>
      <w:r>
        <w:rPr>
          <w:spacing w:val="-2"/>
          <w:sz w:val="24"/>
        </w:rPr>
        <w:t>экологические</w:t>
      </w:r>
      <w:r>
        <w:rPr>
          <w:sz w:val="24"/>
        </w:rPr>
        <w:tab/>
      </w:r>
      <w:r>
        <w:rPr>
          <w:spacing w:val="-2"/>
          <w:sz w:val="24"/>
        </w:rPr>
        <w:t xml:space="preserve">(геофизические), </w:t>
      </w:r>
      <w:r>
        <w:rPr>
          <w:sz w:val="24"/>
        </w:rPr>
        <w:t>психологические факторы, влияющие на здоровье человека;</w:t>
      </w:r>
    </w:p>
    <w:p w14:paraId="32EF0BB7">
      <w:pPr>
        <w:pStyle w:val="7"/>
        <w:numPr>
          <w:ilvl w:val="0"/>
          <w:numId w:val="24"/>
        </w:numPr>
        <w:tabs>
          <w:tab w:val="left" w:pos="1320"/>
          <w:tab w:val="left" w:pos="3054"/>
          <w:tab w:val="left" w:pos="4330"/>
          <w:tab w:val="left" w:pos="5247"/>
          <w:tab w:val="left" w:pos="6208"/>
          <w:tab w:val="left" w:pos="6874"/>
          <w:tab w:val="left" w:pos="8013"/>
          <w:tab w:val="left" w:pos="9433"/>
        </w:tabs>
        <w:spacing w:line="278" w:lineRule="auto"/>
        <w:ind w:right="276" w:firstLine="283"/>
        <w:jc w:val="left"/>
        <w:rPr>
          <w:sz w:val="24"/>
        </w:rPr>
      </w:pPr>
      <w:r>
        <w:rPr>
          <w:spacing w:val="-2"/>
          <w:sz w:val="24"/>
        </w:rPr>
        <w:t>составляющие</w:t>
      </w:r>
      <w:r>
        <w:rPr>
          <w:sz w:val="24"/>
        </w:rPr>
        <w:tab/>
      </w:r>
      <w:r>
        <w:rPr>
          <w:spacing w:val="-2"/>
          <w:sz w:val="24"/>
        </w:rPr>
        <w:t>здорового</w:t>
      </w:r>
      <w:r>
        <w:rPr>
          <w:sz w:val="24"/>
        </w:rPr>
        <w:tab/>
      </w:r>
      <w:r>
        <w:rPr>
          <w:spacing w:val="-2"/>
          <w:sz w:val="24"/>
        </w:rPr>
        <w:t>образа</w:t>
      </w:r>
      <w:r>
        <w:rPr>
          <w:sz w:val="24"/>
        </w:rPr>
        <w:tab/>
      </w:r>
      <w:r>
        <w:rPr>
          <w:spacing w:val="-2"/>
          <w:sz w:val="24"/>
        </w:rPr>
        <w:t>жизни:</w:t>
      </w:r>
      <w:r>
        <w:rPr>
          <w:sz w:val="24"/>
        </w:rPr>
        <w:tab/>
      </w:r>
      <w:r>
        <w:rPr>
          <w:spacing w:val="-4"/>
          <w:sz w:val="24"/>
        </w:rPr>
        <w:t>сон,</w:t>
      </w:r>
      <w:r>
        <w:rPr>
          <w:sz w:val="24"/>
        </w:rPr>
        <w:tab/>
      </w:r>
      <w:r>
        <w:rPr>
          <w:spacing w:val="-2"/>
          <w:sz w:val="24"/>
        </w:rPr>
        <w:t>питание,</w:t>
      </w:r>
      <w:r>
        <w:rPr>
          <w:sz w:val="24"/>
        </w:rPr>
        <w:tab/>
      </w:r>
      <w:r>
        <w:rPr>
          <w:spacing w:val="-2"/>
          <w:sz w:val="24"/>
        </w:rPr>
        <w:t>физическая</w:t>
      </w:r>
      <w:r>
        <w:rPr>
          <w:sz w:val="24"/>
        </w:rPr>
        <w:tab/>
      </w:r>
      <w:r>
        <w:rPr>
          <w:spacing w:val="-2"/>
          <w:sz w:val="24"/>
        </w:rPr>
        <w:t xml:space="preserve">активность, </w:t>
      </w:r>
      <w:r>
        <w:rPr>
          <w:sz w:val="24"/>
        </w:rPr>
        <w:t>психологическое благополучие;</w:t>
      </w:r>
    </w:p>
    <w:p w14:paraId="23B761FA">
      <w:pPr>
        <w:pStyle w:val="7"/>
        <w:numPr>
          <w:ilvl w:val="0"/>
          <w:numId w:val="24"/>
        </w:numPr>
        <w:tabs>
          <w:tab w:val="left" w:pos="1132"/>
        </w:tabs>
        <w:spacing w:line="272" w:lineRule="exact"/>
        <w:ind w:left="1132" w:hanging="138"/>
        <w:jc w:val="left"/>
        <w:rPr>
          <w:sz w:val="24"/>
        </w:rPr>
      </w:pPr>
      <w:r>
        <w:rPr>
          <w:sz w:val="24"/>
        </w:rPr>
        <w:t>общие</w:t>
      </w:r>
      <w:r>
        <w:rPr>
          <w:spacing w:val="-7"/>
          <w:sz w:val="24"/>
        </w:rPr>
        <w:t xml:space="preserve"> </w:t>
      </w:r>
      <w:r>
        <w:rPr>
          <w:sz w:val="24"/>
        </w:rPr>
        <w:t>представления</w:t>
      </w:r>
      <w:r>
        <w:rPr>
          <w:spacing w:val="-3"/>
          <w:sz w:val="24"/>
        </w:rPr>
        <w:t xml:space="preserve"> </w:t>
      </w:r>
      <w:r>
        <w:rPr>
          <w:sz w:val="24"/>
        </w:rPr>
        <w:t>об</w:t>
      </w:r>
      <w:r>
        <w:rPr>
          <w:spacing w:val="-4"/>
          <w:sz w:val="24"/>
        </w:rPr>
        <w:t xml:space="preserve"> </w:t>
      </w:r>
      <w:r>
        <w:rPr>
          <w:sz w:val="24"/>
        </w:rPr>
        <w:t>инфекционных</w:t>
      </w:r>
      <w:r>
        <w:rPr>
          <w:spacing w:val="-4"/>
          <w:sz w:val="24"/>
        </w:rPr>
        <w:t xml:space="preserve"> </w:t>
      </w:r>
      <w:r>
        <w:rPr>
          <w:spacing w:val="-2"/>
          <w:sz w:val="24"/>
        </w:rPr>
        <w:t>заболеваниях;</w:t>
      </w:r>
    </w:p>
    <w:p w14:paraId="29A348EB">
      <w:pPr>
        <w:pStyle w:val="7"/>
        <w:numPr>
          <w:ilvl w:val="0"/>
          <w:numId w:val="24"/>
        </w:numPr>
        <w:tabs>
          <w:tab w:val="left" w:pos="1132"/>
        </w:tabs>
        <w:spacing w:before="40"/>
        <w:ind w:left="1132" w:hanging="138"/>
        <w:jc w:val="left"/>
        <w:rPr>
          <w:sz w:val="24"/>
        </w:rPr>
      </w:pPr>
      <w:r>
        <w:rPr>
          <w:sz w:val="24"/>
        </w:rPr>
        <w:t>механизм</w:t>
      </w:r>
      <w:r>
        <w:rPr>
          <w:spacing w:val="-7"/>
          <w:sz w:val="24"/>
        </w:rPr>
        <w:t xml:space="preserve"> </w:t>
      </w:r>
      <w:r>
        <w:rPr>
          <w:sz w:val="24"/>
        </w:rPr>
        <w:t>распространения</w:t>
      </w:r>
      <w:r>
        <w:rPr>
          <w:spacing w:val="-7"/>
          <w:sz w:val="24"/>
        </w:rPr>
        <w:t xml:space="preserve"> </w:t>
      </w:r>
      <w:r>
        <w:rPr>
          <w:sz w:val="24"/>
        </w:rPr>
        <w:t>и</w:t>
      </w:r>
      <w:r>
        <w:rPr>
          <w:spacing w:val="-3"/>
          <w:sz w:val="24"/>
        </w:rPr>
        <w:t xml:space="preserve"> </w:t>
      </w:r>
      <w:r>
        <w:rPr>
          <w:sz w:val="24"/>
        </w:rPr>
        <w:t>способы</w:t>
      </w:r>
      <w:r>
        <w:rPr>
          <w:spacing w:val="-4"/>
          <w:sz w:val="24"/>
        </w:rPr>
        <w:t xml:space="preserve"> </w:t>
      </w:r>
      <w:r>
        <w:rPr>
          <w:sz w:val="24"/>
        </w:rPr>
        <w:t>передачи</w:t>
      </w:r>
      <w:r>
        <w:rPr>
          <w:spacing w:val="-4"/>
          <w:sz w:val="24"/>
        </w:rPr>
        <w:t xml:space="preserve"> </w:t>
      </w:r>
      <w:r>
        <w:rPr>
          <w:sz w:val="24"/>
        </w:rPr>
        <w:t>инфекционных</w:t>
      </w:r>
      <w:r>
        <w:rPr>
          <w:spacing w:val="-1"/>
          <w:sz w:val="24"/>
        </w:rPr>
        <w:t xml:space="preserve"> </w:t>
      </w:r>
      <w:r>
        <w:rPr>
          <w:spacing w:val="-2"/>
          <w:sz w:val="24"/>
        </w:rPr>
        <w:t>заболеваний;</w:t>
      </w:r>
    </w:p>
    <w:p w14:paraId="6E22FE84">
      <w:pPr>
        <w:pStyle w:val="7"/>
        <w:numPr>
          <w:ilvl w:val="0"/>
          <w:numId w:val="24"/>
        </w:numPr>
        <w:tabs>
          <w:tab w:val="left" w:pos="1132"/>
        </w:tabs>
        <w:spacing w:before="40"/>
        <w:ind w:left="1132" w:hanging="138"/>
        <w:jc w:val="left"/>
        <w:rPr>
          <w:sz w:val="24"/>
        </w:rPr>
      </w:pPr>
      <w:r>
        <w:rPr>
          <w:sz w:val="24"/>
        </w:rPr>
        <w:t>чрезвычайные</w:t>
      </w:r>
      <w:r>
        <w:rPr>
          <w:spacing w:val="-7"/>
          <w:sz w:val="24"/>
        </w:rPr>
        <w:t xml:space="preserve"> </w:t>
      </w:r>
      <w:r>
        <w:rPr>
          <w:sz w:val="24"/>
        </w:rPr>
        <w:t>ситуации</w:t>
      </w:r>
      <w:r>
        <w:rPr>
          <w:spacing w:val="-3"/>
          <w:sz w:val="24"/>
        </w:rPr>
        <w:t xml:space="preserve"> </w:t>
      </w:r>
      <w:r>
        <w:rPr>
          <w:sz w:val="24"/>
        </w:rPr>
        <w:t>биолого-социального</w:t>
      </w:r>
      <w:r>
        <w:rPr>
          <w:spacing w:val="-3"/>
          <w:sz w:val="24"/>
        </w:rPr>
        <w:t xml:space="preserve"> </w:t>
      </w:r>
      <w:r>
        <w:rPr>
          <w:sz w:val="24"/>
        </w:rPr>
        <w:t>характера,</w:t>
      </w:r>
      <w:r>
        <w:rPr>
          <w:spacing w:val="-2"/>
          <w:sz w:val="24"/>
        </w:rPr>
        <w:t xml:space="preserve"> </w:t>
      </w:r>
      <w:r>
        <w:rPr>
          <w:sz w:val="24"/>
        </w:rPr>
        <w:t>меры</w:t>
      </w:r>
      <w:r>
        <w:rPr>
          <w:spacing w:val="-3"/>
          <w:sz w:val="24"/>
        </w:rPr>
        <w:t xml:space="preserve"> </w:t>
      </w:r>
      <w:r>
        <w:rPr>
          <w:sz w:val="24"/>
        </w:rPr>
        <w:t>профилактики</w:t>
      </w:r>
      <w:r>
        <w:rPr>
          <w:spacing w:val="-4"/>
          <w:sz w:val="24"/>
        </w:rPr>
        <w:t xml:space="preserve"> </w:t>
      </w:r>
      <w:r>
        <w:rPr>
          <w:sz w:val="24"/>
        </w:rPr>
        <w:t>и</w:t>
      </w:r>
      <w:r>
        <w:rPr>
          <w:spacing w:val="-2"/>
          <w:sz w:val="24"/>
        </w:rPr>
        <w:t xml:space="preserve"> защиты;</w:t>
      </w:r>
    </w:p>
    <w:p w14:paraId="3F388A87">
      <w:pPr>
        <w:pStyle w:val="7"/>
        <w:numPr>
          <w:ilvl w:val="0"/>
          <w:numId w:val="24"/>
        </w:numPr>
        <w:tabs>
          <w:tab w:val="left" w:pos="1132"/>
        </w:tabs>
        <w:spacing w:before="44"/>
        <w:ind w:left="1132" w:hanging="138"/>
        <w:jc w:val="left"/>
        <w:rPr>
          <w:sz w:val="24"/>
        </w:rPr>
      </w:pPr>
      <w:r>
        <w:rPr>
          <w:sz w:val="24"/>
        </w:rPr>
        <w:t>роль</w:t>
      </w:r>
      <w:r>
        <w:rPr>
          <w:spacing w:val="-9"/>
          <w:sz w:val="24"/>
        </w:rPr>
        <w:t xml:space="preserve"> </w:t>
      </w:r>
      <w:r>
        <w:rPr>
          <w:sz w:val="24"/>
        </w:rPr>
        <w:t>вакцинации,</w:t>
      </w:r>
      <w:r>
        <w:rPr>
          <w:spacing w:val="-9"/>
          <w:sz w:val="24"/>
        </w:rPr>
        <w:t xml:space="preserve"> </w:t>
      </w:r>
      <w:r>
        <w:rPr>
          <w:sz w:val="24"/>
        </w:rPr>
        <w:t>национальный</w:t>
      </w:r>
      <w:r>
        <w:rPr>
          <w:spacing w:val="-7"/>
          <w:sz w:val="24"/>
        </w:rPr>
        <w:t xml:space="preserve"> </w:t>
      </w:r>
      <w:r>
        <w:rPr>
          <w:sz w:val="24"/>
        </w:rPr>
        <w:t>календарь</w:t>
      </w:r>
      <w:r>
        <w:rPr>
          <w:spacing w:val="-8"/>
          <w:sz w:val="24"/>
        </w:rPr>
        <w:t xml:space="preserve"> </w:t>
      </w:r>
      <w:r>
        <w:rPr>
          <w:sz w:val="24"/>
        </w:rPr>
        <w:t>профилактических</w:t>
      </w:r>
      <w:r>
        <w:rPr>
          <w:spacing w:val="-7"/>
          <w:sz w:val="24"/>
        </w:rPr>
        <w:t xml:space="preserve"> </w:t>
      </w:r>
      <w:r>
        <w:rPr>
          <w:spacing w:val="-2"/>
          <w:sz w:val="24"/>
        </w:rPr>
        <w:t>прививок;</w:t>
      </w:r>
    </w:p>
    <w:p w14:paraId="3ACE597C">
      <w:pPr>
        <w:pStyle w:val="7"/>
        <w:numPr>
          <w:ilvl w:val="0"/>
          <w:numId w:val="24"/>
        </w:numPr>
        <w:tabs>
          <w:tab w:val="left" w:pos="1132"/>
        </w:tabs>
        <w:spacing w:before="40"/>
        <w:ind w:left="1132" w:hanging="138"/>
        <w:jc w:val="left"/>
        <w:rPr>
          <w:sz w:val="24"/>
        </w:rPr>
      </w:pPr>
      <w:r>
        <w:rPr>
          <w:sz w:val="24"/>
        </w:rPr>
        <w:t>вакцинация</w:t>
      </w:r>
      <w:r>
        <w:rPr>
          <w:spacing w:val="-6"/>
          <w:sz w:val="24"/>
        </w:rPr>
        <w:t xml:space="preserve"> </w:t>
      </w:r>
      <w:r>
        <w:rPr>
          <w:sz w:val="24"/>
        </w:rPr>
        <w:t>по</w:t>
      </w:r>
      <w:r>
        <w:rPr>
          <w:spacing w:val="-5"/>
          <w:sz w:val="24"/>
        </w:rPr>
        <w:t xml:space="preserve"> </w:t>
      </w:r>
      <w:r>
        <w:rPr>
          <w:sz w:val="24"/>
        </w:rPr>
        <w:t>эпидемиологическим</w:t>
      </w:r>
      <w:r>
        <w:rPr>
          <w:spacing w:val="-6"/>
          <w:sz w:val="24"/>
        </w:rPr>
        <w:t xml:space="preserve"> </w:t>
      </w:r>
      <w:r>
        <w:rPr>
          <w:spacing w:val="-2"/>
          <w:sz w:val="24"/>
        </w:rPr>
        <w:t>показаниям;</w:t>
      </w:r>
    </w:p>
    <w:p w14:paraId="7FD32DA8">
      <w:pPr>
        <w:pStyle w:val="7"/>
        <w:numPr>
          <w:ilvl w:val="0"/>
          <w:numId w:val="24"/>
        </w:numPr>
        <w:tabs>
          <w:tab w:val="left" w:pos="1132"/>
        </w:tabs>
        <w:spacing w:before="41"/>
        <w:ind w:left="1132" w:hanging="138"/>
        <w:jc w:val="left"/>
        <w:rPr>
          <w:sz w:val="24"/>
        </w:rPr>
      </w:pPr>
      <w:r>
        <w:rPr>
          <w:sz w:val="24"/>
        </w:rPr>
        <w:t>значение</w:t>
      </w:r>
      <w:r>
        <w:rPr>
          <w:spacing w:val="-4"/>
          <w:sz w:val="24"/>
        </w:rPr>
        <w:t xml:space="preserve"> </w:t>
      </w:r>
      <w:r>
        <w:rPr>
          <w:sz w:val="24"/>
        </w:rPr>
        <w:t>изобретения</w:t>
      </w:r>
      <w:r>
        <w:rPr>
          <w:spacing w:val="-5"/>
          <w:sz w:val="24"/>
        </w:rPr>
        <w:t xml:space="preserve"> </w:t>
      </w:r>
      <w:r>
        <w:rPr>
          <w:sz w:val="24"/>
        </w:rPr>
        <w:t>вакцины</w:t>
      </w:r>
      <w:r>
        <w:rPr>
          <w:spacing w:val="-2"/>
          <w:sz w:val="24"/>
        </w:rPr>
        <w:t xml:space="preserve"> </w:t>
      </w:r>
      <w:r>
        <w:rPr>
          <w:sz w:val="24"/>
        </w:rPr>
        <w:t>для</w:t>
      </w:r>
      <w:r>
        <w:rPr>
          <w:spacing w:val="-2"/>
          <w:sz w:val="24"/>
        </w:rPr>
        <w:t xml:space="preserve"> человечества;</w:t>
      </w:r>
    </w:p>
    <w:p w14:paraId="0976262E">
      <w:pPr>
        <w:pStyle w:val="7"/>
        <w:numPr>
          <w:ilvl w:val="0"/>
          <w:numId w:val="24"/>
        </w:numPr>
        <w:tabs>
          <w:tab w:val="left" w:pos="1132"/>
        </w:tabs>
        <w:spacing w:before="42"/>
        <w:ind w:left="1132" w:hanging="138"/>
        <w:jc w:val="left"/>
        <w:rPr>
          <w:sz w:val="24"/>
        </w:rPr>
      </w:pPr>
      <w:r>
        <w:rPr>
          <w:sz w:val="24"/>
        </w:rPr>
        <w:t>неинфекционные</w:t>
      </w:r>
      <w:r>
        <w:rPr>
          <w:spacing w:val="-8"/>
          <w:sz w:val="24"/>
        </w:rPr>
        <w:t xml:space="preserve"> </w:t>
      </w:r>
      <w:r>
        <w:rPr>
          <w:sz w:val="24"/>
        </w:rPr>
        <w:t>заболевания,</w:t>
      </w:r>
      <w:r>
        <w:rPr>
          <w:spacing w:val="-5"/>
          <w:sz w:val="24"/>
        </w:rPr>
        <w:t xml:space="preserve"> </w:t>
      </w:r>
      <w:r>
        <w:rPr>
          <w:sz w:val="24"/>
        </w:rPr>
        <w:t>самые</w:t>
      </w:r>
      <w:r>
        <w:rPr>
          <w:spacing w:val="-5"/>
          <w:sz w:val="24"/>
        </w:rPr>
        <w:t xml:space="preserve"> </w:t>
      </w:r>
      <w:r>
        <w:rPr>
          <w:sz w:val="24"/>
        </w:rPr>
        <w:t>распространенные</w:t>
      </w:r>
      <w:r>
        <w:rPr>
          <w:spacing w:val="-7"/>
          <w:sz w:val="24"/>
        </w:rPr>
        <w:t xml:space="preserve"> </w:t>
      </w:r>
      <w:r>
        <w:rPr>
          <w:sz w:val="24"/>
        </w:rPr>
        <w:t>неинфекционные</w:t>
      </w:r>
      <w:r>
        <w:rPr>
          <w:spacing w:val="-3"/>
          <w:sz w:val="24"/>
        </w:rPr>
        <w:t xml:space="preserve"> </w:t>
      </w:r>
      <w:r>
        <w:rPr>
          <w:spacing w:val="-2"/>
          <w:sz w:val="24"/>
        </w:rPr>
        <w:t>заболевания;</w:t>
      </w:r>
    </w:p>
    <w:p w14:paraId="278509C5">
      <w:pPr>
        <w:pStyle w:val="7"/>
        <w:numPr>
          <w:ilvl w:val="0"/>
          <w:numId w:val="24"/>
        </w:numPr>
        <w:tabs>
          <w:tab w:val="left" w:pos="1132"/>
        </w:tabs>
        <w:spacing w:before="43"/>
        <w:ind w:left="1132" w:hanging="138"/>
        <w:jc w:val="left"/>
        <w:rPr>
          <w:sz w:val="24"/>
        </w:rPr>
      </w:pPr>
      <w:r>
        <w:rPr>
          <w:sz w:val="24"/>
        </w:rPr>
        <w:t>факторы</w:t>
      </w:r>
      <w:r>
        <w:rPr>
          <w:spacing w:val="-6"/>
          <w:sz w:val="24"/>
        </w:rPr>
        <w:t xml:space="preserve"> </w:t>
      </w:r>
      <w:r>
        <w:rPr>
          <w:sz w:val="24"/>
        </w:rPr>
        <w:t>риска</w:t>
      </w:r>
      <w:r>
        <w:rPr>
          <w:spacing w:val="-4"/>
          <w:sz w:val="24"/>
        </w:rPr>
        <w:t xml:space="preserve"> </w:t>
      </w:r>
      <w:r>
        <w:rPr>
          <w:sz w:val="24"/>
        </w:rPr>
        <w:t>возникновения</w:t>
      </w:r>
      <w:r>
        <w:rPr>
          <w:spacing w:val="-3"/>
          <w:sz w:val="24"/>
        </w:rPr>
        <w:t xml:space="preserve"> </w:t>
      </w:r>
      <w:r>
        <w:rPr>
          <w:sz w:val="24"/>
        </w:rPr>
        <w:t>сердечно-сосудистых</w:t>
      </w:r>
      <w:r>
        <w:rPr>
          <w:spacing w:val="-4"/>
          <w:sz w:val="24"/>
        </w:rPr>
        <w:t xml:space="preserve"> </w:t>
      </w:r>
      <w:r>
        <w:rPr>
          <w:spacing w:val="-2"/>
          <w:sz w:val="24"/>
        </w:rPr>
        <w:t>заболеваний;</w:t>
      </w:r>
    </w:p>
    <w:p w14:paraId="0D848F8F">
      <w:pPr>
        <w:pStyle w:val="7"/>
        <w:numPr>
          <w:ilvl w:val="0"/>
          <w:numId w:val="24"/>
        </w:numPr>
        <w:tabs>
          <w:tab w:val="left" w:pos="1132"/>
        </w:tabs>
        <w:spacing w:before="41"/>
        <w:ind w:left="1132" w:hanging="138"/>
        <w:jc w:val="left"/>
        <w:rPr>
          <w:sz w:val="24"/>
        </w:rPr>
      </w:pPr>
      <w:r>
        <w:rPr>
          <w:sz w:val="24"/>
        </w:rPr>
        <w:t>факторы</w:t>
      </w:r>
      <w:r>
        <w:rPr>
          <w:spacing w:val="-5"/>
          <w:sz w:val="24"/>
        </w:rPr>
        <w:t xml:space="preserve"> </w:t>
      </w:r>
      <w:r>
        <w:rPr>
          <w:sz w:val="24"/>
        </w:rPr>
        <w:t>риска</w:t>
      </w:r>
      <w:r>
        <w:rPr>
          <w:spacing w:val="-6"/>
          <w:sz w:val="24"/>
        </w:rPr>
        <w:t xml:space="preserve"> </w:t>
      </w:r>
      <w:r>
        <w:rPr>
          <w:sz w:val="24"/>
        </w:rPr>
        <w:t>возникновения</w:t>
      </w:r>
      <w:r>
        <w:rPr>
          <w:spacing w:val="-5"/>
          <w:sz w:val="24"/>
        </w:rPr>
        <w:t xml:space="preserve"> </w:t>
      </w:r>
      <w:r>
        <w:rPr>
          <w:sz w:val="24"/>
        </w:rPr>
        <w:t>онкологических</w:t>
      </w:r>
      <w:r>
        <w:rPr>
          <w:spacing w:val="-2"/>
          <w:sz w:val="24"/>
        </w:rPr>
        <w:t xml:space="preserve"> заболеваний;</w:t>
      </w:r>
    </w:p>
    <w:p w14:paraId="43DD2ED5">
      <w:pPr>
        <w:pStyle w:val="7"/>
        <w:numPr>
          <w:ilvl w:val="0"/>
          <w:numId w:val="24"/>
        </w:numPr>
        <w:tabs>
          <w:tab w:val="left" w:pos="1132"/>
        </w:tabs>
        <w:spacing w:before="41"/>
        <w:ind w:left="1132" w:hanging="138"/>
        <w:jc w:val="left"/>
        <w:rPr>
          <w:sz w:val="24"/>
        </w:rPr>
      </w:pPr>
      <w:r>
        <w:rPr>
          <w:sz w:val="24"/>
        </w:rPr>
        <w:t>факторы</w:t>
      </w:r>
      <w:r>
        <w:rPr>
          <w:spacing w:val="-6"/>
          <w:sz w:val="24"/>
        </w:rPr>
        <w:t xml:space="preserve"> </w:t>
      </w:r>
      <w:r>
        <w:rPr>
          <w:sz w:val="24"/>
        </w:rPr>
        <w:t>риска</w:t>
      </w:r>
      <w:r>
        <w:rPr>
          <w:spacing w:val="-5"/>
          <w:sz w:val="24"/>
        </w:rPr>
        <w:t xml:space="preserve"> </w:t>
      </w:r>
      <w:r>
        <w:rPr>
          <w:sz w:val="24"/>
        </w:rPr>
        <w:t>возникновения</w:t>
      </w:r>
      <w:r>
        <w:rPr>
          <w:spacing w:val="-5"/>
          <w:sz w:val="24"/>
        </w:rPr>
        <w:t xml:space="preserve"> </w:t>
      </w:r>
      <w:r>
        <w:rPr>
          <w:sz w:val="24"/>
        </w:rPr>
        <w:t>заболеваний</w:t>
      </w:r>
      <w:r>
        <w:rPr>
          <w:spacing w:val="-5"/>
          <w:sz w:val="24"/>
        </w:rPr>
        <w:t xml:space="preserve"> </w:t>
      </w:r>
      <w:r>
        <w:rPr>
          <w:sz w:val="24"/>
        </w:rPr>
        <w:t>дыхательной</w:t>
      </w:r>
      <w:r>
        <w:rPr>
          <w:spacing w:val="-5"/>
          <w:sz w:val="24"/>
        </w:rPr>
        <w:t xml:space="preserve"> </w:t>
      </w:r>
      <w:r>
        <w:rPr>
          <w:spacing w:val="-2"/>
          <w:sz w:val="24"/>
        </w:rPr>
        <w:t>системы;</w:t>
      </w:r>
    </w:p>
    <w:p w14:paraId="16E33A79">
      <w:pPr>
        <w:pStyle w:val="7"/>
        <w:numPr>
          <w:ilvl w:val="0"/>
          <w:numId w:val="24"/>
        </w:numPr>
        <w:tabs>
          <w:tab w:val="left" w:pos="1132"/>
        </w:tabs>
        <w:spacing w:before="40"/>
        <w:ind w:left="1132" w:hanging="138"/>
        <w:jc w:val="left"/>
        <w:rPr>
          <w:sz w:val="24"/>
        </w:rPr>
      </w:pPr>
      <w:r>
        <w:rPr>
          <w:sz w:val="24"/>
        </w:rPr>
        <w:t>факторы</w:t>
      </w:r>
      <w:r>
        <w:rPr>
          <w:spacing w:val="-4"/>
          <w:sz w:val="24"/>
        </w:rPr>
        <w:t xml:space="preserve"> </w:t>
      </w:r>
      <w:r>
        <w:rPr>
          <w:sz w:val="24"/>
        </w:rPr>
        <w:t>риска</w:t>
      </w:r>
      <w:r>
        <w:rPr>
          <w:spacing w:val="-5"/>
          <w:sz w:val="24"/>
        </w:rPr>
        <w:t xml:space="preserve"> </w:t>
      </w:r>
      <w:r>
        <w:rPr>
          <w:sz w:val="24"/>
        </w:rPr>
        <w:t>возникновения</w:t>
      </w:r>
      <w:r>
        <w:rPr>
          <w:spacing w:val="-4"/>
          <w:sz w:val="24"/>
        </w:rPr>
        <w:t xml:space="preserve"> </w:t>
      </w:r>
      <w:r>
        <w:rPr>
          <w:sz w:val="24"/>
        </w:rPr>
        <w:t>эндокринных</w:t>
      </w:r>
      <w:r>
        <w:rPr>
          <w:spacing w:val="-4"/>
          <w:sz w:val="24"/>
        </w:rPr>
        <w:t xml:space="preserve"> </w:t>
      </w:r>
      <w:r>
        <w:rPr>
          <w:spacing w:val="-2"/>
          <w:sz w:val="24"/>
        </w:rPr>
        <w:t>заболеваний;</w:t>
      </w:r>
    </w:p>
    <w:p w14:paraId="1703C4B3">
      <w:pPr>
        <w:pStyle w:val="7"/>
        <w:numPr>
          <w:ilvl w:val="0"/>
          <w:numId w:val="24"/>
        </w:numPr>
        <w:tabs>
          <w:tab w:val="left" w:pos="1132"/>
        </w:tabs>
        <w:spacing w:before="41"/>
        <w:ind w:left="1132" w:hanging="138"/>
        <w:jc w:val="left"/>
        <w:rPr>
          <w:sz w:val="24"/>
        </w:rPr>
      </w:pPr>
      <w:r>
        <w:rPr>
          <w:sz w:val="24"/>
        </w:rPr>
        <w:t>меры</w:t>
      </w:r>
      <w:r>
        <w:rPr>
          <w:spacing w:val="-7"/>
          <w:sz w:val="24"/>
        </w:rPr>
        <w:t xml:space="preserve"> </w:t>
      </w:r>
      <w:r>
        <w:rPr>
          <w:sz w:val="24"/>
        </w:rPr>
        <w:t>профилактики</w:t>
      </w:r>
      <w:r>
        <w:rPr>
          <w:spacing w:val="-6"/>
          <w:sz w:val="24"/>
        </w:rPr>
        <w:t xml:space="preserve"> </w:t>
      </w:r>
      <w:r>
        <w:rPr>
          <w:sz w:val="24"/>
        </w:rPr>
        <w:t>неинфекционных</w:t>
      </w:r>
      <w:r>
        <w:rPr>
          <w:spacing w:val="-4"/>
          <w:sz w:val="24"/>
        </w:rPr>
        <w:t xml:space="preserve"> </w:t>
      </w:r>
      <w:r>
        <w:rPr>
          <w:spacing w:val="-2"/>
          <w:sz w:val="24"/>
        </w:rPr>
        <w:t>заболеваний;</w:t>
      </w:r>
    </w:p>
    <w:p w14:paraId="574007CD">
      <w:pPr>
        <w:pStyle w:val="7"/>
        <w:numPr>
          <w:ilvl w:val="0"/>
          <w:numId w:val="24"/>
        </w:numPr>
        <w:tabs>
          <w:tab w:val="left" w:pos="1132"/>
        </w:tabs>
        <w:spacing w:before="43"/>
        <w:ind w:left="1132" w:hanging="138"/>
        <w:jc w:val="left"/>
        <w:rPr>
          <w:sz w:val="24"/>
        </w:rPr>
      </w:pPr>
      <w:r>
        <w:rPr>
          <w:sz w:val="24"/>
        </w:rPr>
        <w:t>роль</w:t>
      </w:r>
      <w:r>
        <w:rPr>
          <w:spacing w:val="-8"/>
          <w:sz w:val="24"/>
        </w:rPr>
        <w:t xml:space="preserve"> </w:t>
      </w:r>
      <w:r>
        <w:rPr>
          <w:sz w:val="24"/>
        </w:rPr>
        <w:t>диспансеризации</w:t>
      </w:r>
      <w:r>
        <w:rPr>
          <w:spacing w:val="-8"/>
          <w:sz w:val="24"/>
        </w:rPr>
        <w:t xml:space="preserve"> </w:t>
      </w:r>
      <w:r>
        <w:rPr>
          <w:sz w:val="24"/>
        </w:rPr>
        <w:t>в</w:t>
      </w:r>
      <w:r>
        <w:rPr>
          <w:spacing w:val="-6"/>
          <w:sz w:val="24"/>
        </w:rPr>
        <w:t xml:space="preserve"> </w:t>
      </w:r>
      <w:r>
        <w:rPr>
          <w:sz w:val="24"/>
        </w:rPr>
        <w:t>профилактике</w:t>
      </w:r>
      <w:r>
        <w:rPr>
          <w:spacing w:val="-7"/>
          <w:sz w:val="24"/>
        </w:rPr>
        <w:t xml:space="preserve"> </w:t>
      </w:r>
      <w:r>
        <w:rPr>
          <w:sz w:val="24"/>
        </w:rPr>
        <w:t>неинфекционных</w:t>
      </w:r>
      <w:r>
        <w:rPr>
          <w:spacing w:val="-3"/>
          <w:sz w:val="24"/>
        </w:rPr>
        <w:t xml:space="preserve"> </w:t>
      </w:r>
      <w:r>
        <w:rPr>
          <w:spacing w:val="-2"/>
          <w:sz w:val="24"/>
        </w:rPr>
        <w:t>заболеваний;</w:t>
      </w:r>
    </w:p>
    <w:p w14:paraId="1D3BA3B8">
      <w:pPr>
        <w:pStyle w:val="7"/>
        <w:numPr>
          <w:ilvl w:val="0"/>
          <w:numId w:val="24"/>
        </w:numPr>
        <w:tabs>
          <w:tab w:val="left" w:pos="1132"/>
        </w:tabs>
        <w:spacing w:before="41"/>
        <w:ind w:left="1132" w:hanging="138"/>
        <w:jc w:val="left"/>
        <w:rPr>
          <w:sz w:val="24"/>
        </w:rPr>
      </w:pPr>
      <w:r>
        <w:rPr>
          <w:sz w:val="24"/>
        </w:rPr>
        <w:t>признаки</w:t>
      </w:r>
      <w:r>
        <w:rPr>
          <w:spacing w:val="-3"/>
          <w:sz w:val="24"/>
        </w:rPr>
        <w:t xml:space="preserve"> </w:t>
      </w:r>
      <w:r>
        <w:rPr>
          <w:sz w:val="24"/>
        </w:rPr>
        <w:t>угрожающих</w:t>
      </w:r>
      <w:r>
        <w:rPr>
          <w:spacing w:val="-4"/>
          <w:sz w:val="24"/>
        </w:rPr>
        <w:t xml:space="preserve"> </w:t>
      </w:r>
      <w:r>
        <w:rPr>
          <w:sz w:val="24"/>
        </w:rPr>
        <w:t>жизни</w:t>
      </w:r>
      <w:r>
        <w:rPr>
          <w:spacing w:val="-6"/>
          <w:sz w:val="24"/>
        </w:rPr>
        <w:t xml:space="preserve"> </w:t>
      </w:r>
      <w:r>
        <w:rPr>
          <w:sz w:val="24"/>
        </w:rPr>
        <w:t>и</w:t>
      </w:r>
      <w:r>
        <w:rPr>
          <w:spacing w:val="-7"/>
          <w:sz w:val="24"/>
        </w:rPr>
        <w:t xml:space="preserve"> </w:t>
      </w:r>
      <w:r>
        <w:rPr>
          <w:sz w:val="24"/>
        </w:rPr>
        <w:t>здоровью</w:t>
      </w:r>
      <w:r>
        <w:rPr>
          <w:spacing w:val="-5"/>
          <w:sz w:val="24"/>
        </w:rPr>
        <w:t xml:space="preserve"> </w:t>
      </w:r>
      <w:r>
        <w:rPr>
          <w:sz w:val="24"/>
        </w:rPr>
        <w:t>состояний,</w:t>
      </w:r>
      <w:r>
        <w:rPr>
          <w:spacing w:val="-6"/>
          <w:sz w:val="24"/>
        </w:rPr>
        <w:t xml:space="preserve"> </w:t>
      </w:r>
      <w:r>
        <w:rPr>
          <w:sz w:val="24"/>
        </w:rPr>
        <w:t>требующие</w:t>
      </w:r>
      <w:r>
        <w:rPr>
          <w:spacing w:val="-6"/>
          <w:sz w:val="24"/>
        </w:rPr>
        <w:t xml:space="preserve"> </w:t>
      </w:r>
      <w:r>
        <w:rPr>
          <w:spacing w:val="-2"/>
          <w:sz w:val="24"/>
        </w:rPr>
        <w:t>вызова</w:t>
      </w:r>
    </w:p>
    <w:p w14:paraId="2328AC0B">
      <w:pPr>
        <w:pStyle w:val="5"/>
        <w:spacing w:before="41" w:line="276" w:lineRule="auto"/>
        <w:ind w:right="273"/>
        <w:jc w:val="left"/>
      </w:pPr>
      <w:r>
        <w:t>скорой медицинской помощи (инсульт, сердечный приступ, острая боль в животе, эпилепсия и другие);</w:t>
      </w:r>
    </w:p>
    <w:p w14:paraId="50049626">
      <w:pPr>
        <w:pStyle w:val="7"/>
        <w:numPr>
          <w:ilvl w:val="0"/>
          <w:numId w:val="24"/>
        </w:numPr>
        <w:tabs>
          <w:tab w:val="left" w:pos="1132"/>
        </w:tabs>
        <w:spacing w:before="2"/>
        <w:ind w:left="1132" w:hanging="138"/>
        <w:jc w:val="left"/>
        <w:rPr>
          <w:sz w:val="24"/>
        </w:rPr>
      </w:pPr>
      <w:r>
        <w:rPr>
          <w:sz w:val="24"/>
        </w:rPr>
        <w:t>психическое</w:t>
      </w:r>
      <w:r>
        <w:rPr>
          <w:spacing w:val="-8"/>
          <w:sz w:val="24"/>
        </w:rPr>
        <w:t xml:space="preserve"> </w:t>
      </w:r>
      <w:r>
        <w:rPr>
          <w:sz w:val="24"/>
        </w:rPr>
        <w:t>здоровье</w:t>
      </w:r>
      <w:r>
        <w:rPr>
          <w:spacing w:val="-6"/>
          <w:sz w:val="24"/>
        </w:rPr>
        <w:t xml:space="preserve"> </w:t>
      </w:r>
      <w:r>
        <w:rPr>
          <w:sz w:val="24"/>
        </w:rPr>
        <w:t>и</w:t>
      </w:r>
      <w:r>
        <w:rPr>
          <w:spacing w:val="-6"/>
          <w:sz w:val="24"/>
        </w:rPr>
        <w:t xml:space="preserve"> </w:t>
      </w:r>
      <w:r>
        <w:rPr>
          <w:sz w:val="24"/>
        </w:rPr>
        <w:t>психологическое</w:t>
      </w:r>
      <w:r>
        <w:rPr>
          <w:spacing w:val="-5"/>
          <w:sz w:val="24"/>
        </w:rPr>
        <w:t xml:space="preserve"> </w:t>
      </w:r>
      <w:r>
        <w:rPr>
          <w:spacing w:val="-2"/>
          <w:sz w:val="24"/>
        </w:rPr>
        <w:t>благополучие;</w:t>
      </w:r>
    </w:p>
    <w:p w14:paraId="6A81E493">
      <w:pPr>
        <w:pStyle w:val="7"/>
        <w:numPr>
          <w:ilvl w:val="0"/>
          <w:numId w:val="24"/>
        </w:numPr>
        <w:tabs>
          <w:tab w:val="left" w:pos="1132"/>
        </w:tabs>
        <w:spacing w:before="41"/>
        <w:ind w:left="1132" w:hanging="138"/>
        <w:jc w:val="left"/>
        <w:rPr>
          <w:sz w:val="24"/>
        </w:rPr>
      </w:pPr>
      <w:r>
        <w:rPr>
          <w:sz w:val="24"/>
        </w:rPr>
        <w:t>критерии</w:t>
      </w:r>
      <w:r>
        <w:rPr>
          <w:spacing w:val="-7"/>
          <w:sz w:val="24"/>
        </w:rPr>
        <w:t xml:space="preserve"> </w:t>
      </w:r>
      <w:r>
        <w:rPr>
          <w:sz w:val="24"/>
        </w:rPr>
        <w:t>психического</w:t>
      </w:r>
      <w:r>
        <w:rPr>
          <w:spacing w:val="-5"/>
          <w:sz w:val="24"/>
        </w:rPr>
        <w:t xml:space="preserve"> </w:t>
      </w:r>
      <w:r>
        <w:rPr>
          <w:sz w:val="24"/>
        </w:rPr>
        <w:t>здоровья</w:t>
      </w:r>
      <w:r>
        <w:rPr>
          <w:spacing w:val="-6"/>
          <w:sz w:val="24"/>
        </w:rPr>
        <w:t xml:space="preserve"> </w:t>
      </w:r>
      <w:r>
        <w:rPr>
          <w:sz w:val="24"/>
        </w:rPr>
        <w:t>и</w:t>
      </w:r>
      <w:r>
        <w:rPr>
          <w:spacing w:val="-6"/>
          <w:sz w:val="24"/>
        </w:rPr>
        <w:t xml:space="preserve"> </w:t>
      </w:r>
      <w:r>
        <w:rPr>
          <w:sz w:val="24"/>
        </w:rPr>
        <w:t>психологического</w:t>
      </w:r>
      <w:r>
        <w:rPr>
          <w:spacing w:val="-5"/>
          <w:sz w:val="24"/>
        </w:rPr>
        <w:t xml:space="preserve"> </w:t>
      </w:r>
      <w:r>
        <w:rPr>
          <w:spacing w:val="-2"/>
          <w:sz w:val="24"/>
        </w:rPr>
        <w:t>благополучия;</w:t>
      </w:r>
    </w:p>
    <w:p w14:paraId="1B5AC718">
      <w:pPr>
        <w:pStyle w:val="7"/>
        <w:numPr>
          <w:ilvl w:val="0"/>
          <w:numId w:val="24"/>
        </w:numPr>
        <w:tabs>
          <w:tab w:val="left" w:pos="1132"/>
        </w:tabs>
        <w:spacing w:before="40"/>
        <w:ind w:left="1132" w:hanging="138"/>
        <w:jc w:val="left"/>
        <w:rPr>
          <w:sz w:val="24"/>
        </w:rPr>
      </w:pPr>
      <w:r>
        <w:rPr>
          <w:sz w:val="24"/>
        </w:rPr>
        <w:t>основные</w:t>
      </w:r>
      <w:r>
        <w:rPr>
          <w:spacing w:val="-8"/>
          <w:sz w:val="24"/>
        </w:rPr>
        <w:t xml:space="preserve"> </w:t>
      </w:r>
      <w:r>
        <w:rPr>
          <w:sz w:val="24"/>
        </w:rPr>
        <w:t>факторы,</w:t>
      </w:r>
      <w:r>
        <w:rPr>
          <w:spacing w:val="-3"/>
          <w:sz w:val="24"/>
        </w:rPr>
        <w:t xml:space="preserve"> </w:t>
      </w:r>
      <w:r>
        <w:rPr>
          <w:sz w:val="24"/>
        </w:rPr>
        <w:t>влияющие</w:t>
      </w:r>
      <w:r>
        <w:rPr>
          <w:spacing w:val="-4"/>
          <w:sz w:val="24"/>
        </w:rPr>
        <w:t xml:space="preserve"> </w:t>
      </w:r>
      <w:r>
        <w:rPr>
          <w:sz w:val="24"/>
        </w:rPr>
        <w:t>на</w:t>
      </w:r>
      <w:r>
        <w:rPr>
          <w:spacing w:val="-4"/>
          <w:sz w:val="24"/>
        </w:rPr>
        <w:t xml:space="preserve"> </w:t>
      </w:r>
      <w:r>
        <w:rPr>
          <w:sz w:val="24"/>
        </w:rPr>
        <w:t>психическое</w:t>
      </w:r>
      <w:r>
        <w:rPr>
          <w:spacing w:val="-5"/>
          <w:sz w:val="24"/>
        </w:rPr>
        <w:t xml:space="preserve"> </w:t>
      </w:r>
      <w:r>
        <w:rPr>
          <w:sz w:val="24"/>
        </w:rPr>
        <w:t>здоровье</w:t>
      </w:r>
      <w:r>
        <w:rPr>
          <w:spacing w:val="-4"/>
          <w:sz w:val="24"/>
        </w:rPr>
        <w:t xml:space="preserve"> </w:t>
      </w:r>
      <w:r>
        <w:rPr>
          <w:sz w:val="24"/>
        </w:rPr>
        <w:t>и</w:t>
      </w:r>
      <w:r>
        <w:rPr>
          <w:spacing w:val="-3"/>
          <w:sz w:val="24"/>
        </w:rPr>
        <w:t xml:space="preserve"> </w:t>
      </w:r>
      <w:r>
        <w:rPr>
          <w:sz w:val="24"/>
        </w:rPr>
        <w:t>психологическое</w:t>
      </w:r>
      <w:r>
        <w:rPr>
          <w:spacing w:val="-4"/>
          <w:sz w:val="24"/>
        </w:rPr>
        <w:t xml:space="preserve"> </w:t>
      </w:r>
      <w:r>
        <w:rPr>
          <w:spacing w:val="-2"/>
          <w:sz w:val="24"/>
        </w:rPr>
        <w:t>благополучие;</w:t>
      </w:r>
    </w:p>
    <w:p w14:paraId="52BEF10C">
      <w:pPr>
        <w:pStyle w:val="7"/>
        <w:jc w:val="left"/>
        <w:rPr>
          <w:sz w:val="24"/>
        </w:rPr>
        <w:sectPr>
          <w:pgSz w:w="11900" w:h="16850"/>
          <w:pgMar w:top="140" w:right="283" w:bottom="480" w:left="708" w:header="0" w:footer="297" w:gutter="0"/>
          <w:cols w:space="720" w:num="1"/>
        </w:sectPr>
      </w:pPr>
    </w:p>
    <w:p w14:paraId="5525B5FE">
      <w:pPr>
        <w:pStyle w:val="7"/>
        <w:numPr>
          <w:ilvl w:val="0"/>
          <w:numId w:val="24"/>
        </w:numPr>
        <w:tabs>
          <w:tab w:val="left" w:pos="1138"/>
        </w:tabs>
        <w:spacing w:before="264" w:line="276" w:lineRule="auto"/>
        <w:ind w:right="281" w:firstLine="283"/>
        <w:rPr>
          <w:sz w:val="24"/>
        </w:rPr>
      </w:pPr>
      <w:r>
        <w:rPr>
          <w:sz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w:t>
      </w:r>
    </w:p>
    <w:p w14:paraId="5FD14CAE">
      <w:pPr>
        <w:pStyle w:val="7"/>
        <w:numPr>
          <w:ilvl w:val="0"/>
          <w:numId w:val="24"/>
        </w:numPr>
        <w:tabs>
          <w:tab w:val="left" w:pos="1132"/>
        </w:tabs>
        <w:spacing w:before="1"/>
        <w:ind w:left="1132" w:hanging="138"/>
        <w:jc w:val="left"/>
        <w:rPr>
          <w:sz w:val="24"/>
        </w:rPr>
      </w:pPr>
      <w:r>
        <w:rPr>
          <w:sz w:val="24"/>
        </w:rPr>
        <w:t>профилактика</w:t>
      </w:r>
      <w:r>
        <w:rPr>
          <w:spacing w:val="-9"/>
          <w:sz w:val="24"/>
        </w:rPr>
        <w:t xml:space="preserve"> </w:t>
      </w:r>
      <w:r>
        <w:rPr>
          <w:sz w:val="24"/>
        </w:rPr>
        <w:t>злоупотребления</w:t>
      </w:r>
      <w:r>
        <w:rPr>
          <w:spacing w:val="-5"/>
          <w:sz w:val="24"/>
        </w:rPr>
        <w:t xml:space="preserve"> </w:t>
      </w:r>
      <w:r>
        <w:rPr>
          <w:sz w:val="24"/>
        </w:rPr>
        <w:t>алкоголя</w:t>
      </w:r>
      <w:r>
        <w:rPr>
          <w:spacing w:val="-5"/>
          <w:sz w:val="24"/>
        </w:rPr>
        <w:t xml:space="preserve"> </w:t>
      </w:r>
      <w:r>
        <w:rPr>
          <w:sz w:val="24"/>
        </w:rPr>
        <w:t>и</w:t>
      </w:r>
      <w:r>
        <w:rPr>
          <w:spacing w:val="-2"/>
          <w:sz w:val="24"/>
        </w:rPr>
        <w:t xml:space="preserve"> </w:t>
      </w:r>
      <w:r>
        <w:rPr>
          <w:sz w:val="24"/>
        </w:rPr>
        <w:t>употребления</w:t>
      </w:r>
      <w:r>
        <w:rPr>
          <w:spacing w:val="-8"/>
          <w:sz w:val="24"/>
        </w:rPr>
        <w:t xml:space="preserve"> </w:t>
      </w:r>
      <w:r>
        <w:rPr>
          <w:sz w:val="24"/>
        </w:rPr>
        <w:t>наркотических</w:t>
      </w:r>
      <w:r>
        <w:rPr>
          <w:spacing w:val="-3"/>
          <w:sz w:val="24"/>
        </w:rPr>
        <w:t xml:space="preserve"> </w:t>
      </w:r>
      <w:r>
        <w:rPr>
          <w:spacing w:val="-2"/>
          <w:sz w:val="24"/>
        </w:rPr>
        <w:t>средств;</w:t>
      </w:r>
    </w:p>
    <w:p w14:paraId="666FFD23">
      <w:pPr>
        <w:pStyle w:val="7"/>
        <w:numPr>
          <w:ilvl w:val="0"/>
          <w:numId w:val="24"/>
        </w:numPr>
        <w:tabs>
          <w:tab w:val="left" w:pos="1192"/>
        </w:tabs>
        <w:spacing w:before="41"/>
        <w:ind w:left="1192" w:hanging="198"/>
        <w:jc w:val="left"/>
        <w:rPr>
          <w:sz w:val="24"/>
        </w:rPr>
      </w:pPr>
      <w:r>
        <w:rPr>
          <w:sz w:val="24"/>
        </w:rPr>
        <w:t>помощь</w:t>
      </w:r>
      <w:r>
        <w:rPr>
          <w:spacing w:val="-8"/>
          <w:sz w:val="24"/>
        </w:rPr>
        <w:t xml:space="preserve"> </w:t>
      </w:r>
      <w:r>
        <w:rPr>
          <w:sz w:val="24"/>
        </w:rPr>
        <w:t>людям,</w:t>
      </w:r>
      <w:r>
        <w:rPr>
          <w:spacing w:val="-5"/>
          <w:sz w:val="24"/>
        </w:rPr>
        <w:t xml:space="preserve"> </w:t>
      </w:r>
      <w:r>
        <w:rPr>
          <w:sz w:val="24"/>
        </w:rPr>
        <w:t>перенесшим</w:t>
      </w:r>
      <w:r>
        <w:rPr>
          <w:spacing w:val="-6"/>
          <w:sz w:val="24"/>
        </w:rPr>
        <w:t xml:space="preserve"> </w:t>
      </w:r>
      <w:r>
        <w:rPr>
          <w:sz w:val="24"/>
        </w:rPr>
        <w:t>психотравмирующую</w:t>
      </w:r>
      <w:r>
        <w:rPr>
          <w:spacing w:val="-3"/>
          <w:sz w:val="24"/>
        </w:rPr>
        <w:t xml:space="preserve"> </w:t>
      </w:r>
      <w:r>
        <w:rPr>
          <w:spacing w:val="-2"/>
          <w:sz w:val="24"/>
        </w:rPr>
        <w:t>ситуацию);</w:t>
      </w:r>
    </w:p>
    <w:p w14:paraId="1ADEC93A">
      <w:pPr>
        <w:pStyle w:val="7"/>
        <w:numPr>
          <w:ilvl w:val="0"/>
          <w:numId w:val="24"/>
        </w:numPr>
        <w:tabs>
          <w:tab w:val="left" w:pos="1132"/>
        </w:tabs>
        <w:spacing w:before="41"/>
        <w:ind w:left="1132" w:hanging="138"/>
        <w:jc w:val="left"/>
        <w:rPr>
          <w:sz w:val="24"/>
        </w:rPr>
      </w:pPr>
      <w:r>
        <w:rPr>
          <w:sz w:val="24"/>
        </w:rPr>
        <w:t>меры,</w:t>
      </w:r>
      <w:r>
        <w:rPr>
          <w:spacing w:val="-5"/>
          <w:sz w:val="24"/>
        </w:rPr>
        <w:t xml:space="preserve"> </w:t>
      </w:r>
      <w:r>
        <w:rPr>
          <w:sz w:val="24"/>
        </w:rPr>
        <w:t>направленные</w:t>
      </w:r>
      <w:r>
        <w:rPr>
          <w:spacing w:val="-5"/>
          <w:sz w:val="24"/>
        </w:rPr>
        <w:t xml:space="preserve"> </w:t>
      </w:r>
      <w:r>
        <w:rPr>
          <w:sz w:val="24"/>
        </w:rPr>
        <w:t>на</w:t>
      </w:r>
      <w:r>
        <w:rPr>
          <w:spacing w:val="-4"/>
          <w:sz w:val="24"/>
        </w:rPr>
        <w:t xml:space="preserve"> </w:t>
      </w:r>
      <w:r>
        <w:rPr>
          <w:sz w:val="24"/>
        </w:rPr>
        <w:t>сохранение</w:t>
      </w:r>
      <w:r>
        <w:rPr>
          <w:spacing w:val="-4"/>
          <w:sz w:val="24"/>
        </w:rPr>
        <w:t xml:space="preserve"> </w:t>
      </w:r>
      <w:r>
        <w:rPr>
          <w:sz w:val="24"/>
        </w:rPr>
        <w:t>и укрепление</w:t>
      </w:r>
      <w:r>
        <w:rPr>
          <w:spacing w:val="-4"/>
          <w:sz w:val="24"/>
        </w:rPr>
        <w:t xml:space="preserve"> </w:t>
      </w:r>
      <w:r>
        <w:rPr>
          <w:sz w:val="24"/>
        </w:rPr>
        <w:t>психического</w:t>
      </w:r>
      <w:r>
        <w:rPr>
          <w:spacing w:val="-2"/>
          <w:sz w:val="24"/>
        </w:rPr>
        <w:t xml:space="preserve"> здоровья;</w:t>
      </w:r>
    </w:p>
    <w:p w14:paraId="558C37EE">
      <w:pPr>
        <w:pStyle w:val="7"/>
        <w:numPr>
          <w:ilvl w:val="0"/>
          <w:numId w:val="24"/>
        </w:numPr>
        <w:tabs>
          <w:tab w:val="left" w:pos="1132"/>
        </w:tabs>
        <w:spacing w:before="41" w:line="278" w:lineRule="auto"/>
        <w:ind w:left="994" w:right="664" w:firstLine="0"/>
        <w:jc w:val="left"/>
        <w:rPr>
          <w:sz w:val="24"/>
        </w:rPr>
      </w:pPr>
      <w:r>
        <w:rPr>
          <w:sz w:val="24"/>
        </w:rPr>
        <w:t>первая</w:t>
      </w:r>
      <w:r>
        <w:rPr>
          <w:spacing w:val="-4"/>
          <w:sz w:val="24"/>
        </w:rPr>
        <w:t xml:space="preserve"> </w:t>
      </w:r>
      <w:r>
        <w:rPr>
          <w:sz w:val="24"/>
        </w:rPr>
        <w:t>помощь,</w:t>
      </w:r>
      <w:r>
        <w:rPr>
          <w:spacing w:val="-4"/>
          <w:sz w:val="24"/>
        </w:rPr>
        <w:t xml:space="preserve"> </w:t>
      </w:r>
      <w:r>
        <w:rPr>
          <w:sz w:val="24"/>
        </w:rPr>
        <w:t>история</w:t>
      </w:r>
      <w:r>
        <w:rPr>
          <w:spacing w:val="-4"/>
          <w:sz w:val="24"/>
        </w:rPr>
        <w:t xml:space="preserve"> </w:t>
      </w:r>
      <w:r>
        <w:rPr>
          <w:sz w:val="24"/>
        </w:rPr>
        <w:t>возникновения</w:t>
      </w:r>
      <w:r>
        <w:rPr>
          <w:spacing w:val="-4"/>
          <w:sz w:val="24"/>
        </w:rPr>
        <w:t xml:space="preserve"> </w:t>
      </w:r>
      <w:r>
        <w:rPr>
          <w:sz w:val="24"/>
        </w:rPr>
        <w:t>скорой</w:t>
      </w:r>
      <w:r>
        <w:rPr>
          <w:spacing w:val="-4"/>
          <w:sz w:val="24"/>
        </w:rPr>
        <w:t xml:space="preserve"> </w:t>
      </w:r>
      <w:r>
        <w:rPr>
          <w:sz w:val="24"/>
        </w:rPr>
        <w:t>медицинской</w:t>
      </w:r>
      <w:r>
        <w:rPr>
          <w:spacing w:val="-6"/>
          <w:sz w:val="24"/>
        </w:rPr>
        <w:t xml:space="preserve"> </w:t>
      </w:r>
      <w:r>
        <w:rPr>
          <w:sz w:val="24"/>
        </w:rPr>
        <w:t>помощи</w:t>
      </w:r>
      <w:r>
        <w:rPr>
          <w:spacing w:val="-4"/>
          <w:sz w:val="24"/>
        </w:rPr>
        <w:t xml:space="preserve"> </w:t>
      </w:r>
      <w:r>
        <w:rPr>
          <w:sz w:val="24"/>
        </w:rPr>
        <w:t>и</w:t>
      </w:r>
      <w:r>
        <w:rPr>
          <w:spacing w:val="-4"/>
          <w:sz w:val="24"/>
        </w:rPr>
        <w:t xml:space="preserve"> </w:t>
      </w:r>
      <w:r>
        <w:rPr>
          <w:sz w:val="24"/>
        </w:rPr>
        <w:t>первой</w:t>
      </w:r>
      <w:r>
        <w:rPr>
          <w:spacing w:val="-6"/>
          <w:sz w:val="24"/>
        </w:rPr>
        <w:t xml:space="preserve"> </w:t>
      </w:r>
      <w:r>
        <w:rPr>
          <w:sz w:val="24"/>
        </w:rPr>
        <w:t>помощи; состояния, при которых оказывается первая помощь;</w:t>
      </w:r>
    </w:p>
    <w:p w14:paraId="46B7AB9D">
      <w:pPr>
        <w:pStyle w:val="7"/>
        <w:numPr>
          <w:ilvl w:val="0"/>
          <w:numId w:val="24"/>
        </w:numPr>
        <w:tabs>
          <w:tab w:val="left" w:pos="1132"/>
        </w:tabs>
        <w:spacing w:line="272" w:lineRule="exact"/>
        <w:ind w:left="1132" w:hanging="138"/>
        <w:jc w:val="left"/>
        <w:rPr>
          <w:sz w:val="24"/>
        </w:rPr>
      </w:pPr>
      <w:r>
        <w:rPr>
          <w:sz w:val="24"/>
        </w:rPr>
        <w:t>мероприятия</w:t>
      </w:r>
      <w:r>
        <w:rPr>
          <w:spacing w:val="-4"/>
          <w:sz w:val="24"/>
        </w:rPr>
        <w:t xml:space="preserve"> </w:t>
      </w:r>
      <w:r>
        <w:rPr>
          <w:sz w:val="24"/>
        </w:rPr>
        <w:t>по</w:t>
      </w:r>
      <w:r>
        <w:rPr>
          <w:spacing w:val="-4"/>
          <w:sz w:val="24"/>
        </w:rPr>
        <w:t xml:space="preserve"> </w:t>
      </w:r>
      <w:r>
        <w:rPr>
          <w:sz w:val="24"/>
        </w:rPr>
        <w:t>оказанию</w:t>
      </w:r>
      <w:r>
        <w:rPr>
          <w:spacing w:val="-5"/>
          <w:sz w:val="24"/>
        </w:rPr>
        <w:t xml:space="preserve"> </w:t>
      </w:r>
      <w:r>
        <w:rPr>
          <w:sz w:val="24"/>
        </w:rPr>
        <w:t>первой</w:t>
      </w:r>
      <w:r>
        <w:rPr>
          <w:spacing w:val="-3"/>
          <w:sz w:val="24"/>
        </w:rPr>
        <w:t xml:space="preserve"> </w:t>
      </w:r>
      <w:r>
        <w:rPr>
          <w:spacing w:val="-2"/>
          <w:sz w:val="24"/>
        </w:rPr>
        <w:t>помощи;</w:t>
      </w:r>
    </w:p>
    <w:p w14:paraId="354F07A9">
      <w:pPr>
        <w:pStyle w:val="7"/>
        <w:numPr>
          <w:ilvl w:val="0"/>
          <w:numId w:val="24"/>
        </w:numPr>
        <w:tabs>
          <w:tab w:val="left" w:pos="1132"/>
        </w:tabs>
        <w:spacing w:before="41"/>
        <w:ind w:left="1132" w:hanging="138"/>
        <w:jc w:val="left"/>
        <w:rPr>
          <w:sz w:val="24"/>
        </w:rPr>
      </w:pPr>
      <w:r>
        <w:rPr>
          <w:sz w:val="24"/>
        </w:rPr>
        <w:t>алгоритм</w:t>
      </w:r>
      <w:r>
        <w:rPr>
          <w:spacing w:val="-5"/>
          <w:sz w:val="24"/>
        </w:rPr>
        <w:t xml:space="preserve"> </w:t>
      </w:r>
      <w:r>
        <w:rPr>
          <w:sz w:val="24"/>
        </w:rPr>
        <w:t>первой</w:t>
      </w:r>
      <w:r>
        <w:rPr>
          <w:spacing w:val="-4"/>
          <w:sz w:val="24"/>
        </w:rPr>
        <w:t xml:space="preserve"> </w:t>
      </w:r>
      <w:r>
        <w:rPr>
          <w:spacing w:val="-2"/>
          <w:sz w:val="24"/>
        </w:rPr>
        <w:t>помощи;</w:t>
      </w:r>
    </w:p>
    <w:p w14:paraId="7A06CB4B">
      <w:pPr>
        <w:pStyle w:val="7"/>
        <w:numPr>
          <w:ilvl w:val="0"/>
          <w:numId w:val="24"/>
        </w:numPr>
        <w:tabs>
          <w:tab w:val="left" w:pos="1193"/>
        </w:tabs>
        <w:spacing w:before="41" w:line="276" w:lineRule="auto"/>
        <w:ind w:right="275" w:firstLine="283"/>
        <w:rPr>
          <w:sz w:val="24"/>
        </w:rPr>
      </w:pPr>
      <w:r>
        <w:rPr>
          <w:sz w:val="24"/>
        </w:rPr>
        <w:t xml:space="preserve">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w:t>
      </w:r>
      <w:r>
        <w:rPr>
          <w:spacing w:val="-2"/>
          <w:sz w:val="24"/>
        </w:rPr>
        <w:t>одновременно);</w:t>
      </w:r>
    </w:p>
    <w:p w14:paraId="5ADDC8A2">
      <w:pPr>
        <w:pStyle w:val="7"/>
        <w:numPr>
          <w:ilvl w:val="0"/>
          <w:numId w:val="24"/>
        </w:numPr>
        <w:tabs>
          <w:tab w:val="left" w:pos="1132"/>
        </w:tabs>
        <w:spacing w:before="1"/>
        <w:ind w:left="1132" w:hanging="138"/>
        <w:rPr>
          <w:sz w:val="24"/>
        </w:rPr>
      </w:pPr>
      <w:r>
        <w:rPr>
          <w:sz w:val="24"/>
        </w:rPr>
        <w:t>действия</w:t>
      </w:r>
      <w:r>
        <w:rPr>
          <w:spacing w:val="-5"/>
          <w:sz w:val="24"/>
        </w:rPr>
        <w:t xml:space="preserve"> </w:t>
      </w:r>
      <w:r>
        <w:rPr>
          <w:sz w:val="24"/>
        </w:rPr>
        <w:t>при</w:t>
      </w:r>
      <w:r>
        <w:rPr>
          <w:spacing w:val="-6"/>
          <w:sz w:val="24"/>
        </w:rPr>
        <w:t xml:space="preserve"> </w:t>
      </w:r>
      <w:r>
        <w:rPr>
          <w:sz w:val="24"/>
        </w:rPr>
        <w:t>прибытии</w:t>
      </w:r>
      <w:r>
        <w:rPr>
          <w:spacing w:val="-4"/>
          <w:sz w:val="24"/>
        </w:rPr>
        <w:t xml:space="preserve"> </w:t>
      </w:r>
      <w:r>
        <w:rPr>
          <w:sz w:val="24"/>
        </w:rPr>
        <w:t>скорой</w:t>
      </w:r>
      <w:r>
        <w:rPr>
          <w:spacing w:val="-4"/>
          <w:sz w:val="24"/>
        </w:rPr>
        <w:t xml:space="preserve"> </w:t>
      </w:r>
      <w:r>
        <w:rPr>
          <w:sz w:val="24"/>
        </w:rPr>
        <w:t>медицинской</w:t>
      </w:r>
      <w:r>
        <w:rPr>
          <w:spacing w:val="-6"/>
          <w:sz w:val="24"/>
        </w:rPr>
        <w:t xml:space="preserve"> </w:t>
      </w:r>
      <w:r>
        <w:rPr>
          <w:spacing w:val="-2"/>
          <w:sz w:val="24"/>
        </w:rPr>
        <w:t>помощи.</w:t>
      </w:r>
    </w:p>
    <w:p w14:paraId="0E123458">
      <w:pPr>
        <w:pStyle w:val="5"/>
        <w:spacing w:before="41"/>
        <w:ind w:left="607" w:right="5993" w:firstLine="0"/>
        <w:jc w:val="center"/>
      </w:pPr>
      <w:r>
        <w:t>Модуль</w:t>
      </w:r>
      <w:r>
        <w:rPr>
          <w:spacing w:val="-3"/>
        </w:rPr>
        <w:t xml:space="preserve"> </w:t>
      </w:r>
      <w:r>
        <w:t>№</w:t>
      </w:r>
      <w:r>
        <w:rPr>
          <w:spacing w:val="-4"/>
        </w:rPr>
        <w:t xml:space="preserve"> </w:t>
      </w:r>
      <w:r>
        <w:t>9</w:t>
      </w:r>
      <w:r>
        <w:rPr>
          <w:spacing w:val="2"/>
        </w:rPr>
        <w:t xml:space="preserve"> </w:t>
      </w:r>
      <w:r>
        <w:t>«Безопасность</w:t>
      </w:r>
      <w:r>
        <w:rPr>
          <w:spacing w:val="-3"/>
        </w:rPr>
        <w:t xml:space="preserve"> </w:t>
      </w:r>
      <w:r>
        <w:t>в</w:t>
      </w:r>
      <w:r>
        <w:rPr>
          <w:spacing w:val="-3"/>
        </w:rPr>
        <w:t xml:space="preserve"> </w:t>
      </w:r>
      <w:r>
        <w:rPr>
          <w:spacing w:val="-2"/>
        </w:rPr>
        <w:t>социуме»:</w:t>
      </w:r>
    </w:p>
    <w:p w14:paraId="638ED1DE">
      <w:pPr>
        <w:pStyle w:val="7"/>
        <w:numPr>
          <w:ilvl w:val="0"/>
          <w:numId w:val="24"/>
        </w:numPr>
        <w:tabs>
          <w:tab w:val="left" w:pos="138"/>
        </w:tabs>
        <w:spacing w:before="41"/>
        <w:ind w:left="138" w:right="5337" w:hanging="138"/>
        <w:jc w:val="center"/>
        <w:rPr>
          <w:sz w:val="24"/>
        </w:rPr>
      </w:pPr>
      <w:r>
        <w:rPr>
          <w:sz w:val="24"/>
        </w:rPr>
        <w:t>определение</w:t>
      </w:r>
      <w:r>
        <w:rPr>
          <w:spacing w:val="-5"/>
          <w:sz w:val="24"/>
        </w:rPr>
        <w:t xml:space="preserve"> </w:t>
      </w:r>
      <w:r>
        <w:rPr>
          <w:sz w:val="24"/>
        </w:rPr>
        <w:t>понятия</w:t>
      </w:r>
      <w:r>
        <w:rPr>
          <w:spacing w:val="-6"/>
          <w:sz w:val="24"/>
        </w:rPr>
        <w:t xml:space="preserve"> </w:t>
      </w:r>
      <w:r>
        <w:rPr>
          <w:spacing w:val="-2"/>
          <w:sz w:val="24"/>
        </w:rPr>
        <w:t>«общение»;</w:t>
      </w:r>
    </w:p>
    <w:p w14:paraId="3D8C15D5">
      <w:pPr>
        <w:pStyle w:val="7"/>
        <w:numPr>
          <w:ilvl w:val="0"/>
          <w:numId w:val="24"/>
        </w:numPr>
        <w:tabs>
          <w:tab w:val="left" w:pos="1132"/>
        </w:tabs>
        <w:spacing w:before="43"/>
        <w:ind w:left="1132" w:hanging="138"/>
        <w:jc w:val="left"/>
        <w:rPr>
          <w:sz w:val="24"/>
        </w:rPr>
      </w:pPr>
      <w:r>
        <w:rPr>
          <w:sz w:val="24"/>
        </w:rPr>
        <w:t>навыки</w:t>
      </w:r>
      <w:r>
        <w:rPr>
          <w:spacing w:val="-6"/>
          <w:sz w:val="24"/>
        </w:rPr>
        <w:t xml:space="preserve"> </w:t>
      </w:r>
      <w:r>
        <w:rPr>
          <w:sz w:val="24"/>
        </w:rPr>
        <w:t>конструктивного</w:t>
      </w:r>
      <w:r>
        <w:rPr>
          <w:spacing w:val="-5"/>
          <w:sz w:val="24"/>
        </w:rPr>
        <w:t xml:space="preserve"> </w:t>
      </w:r>
      <w:r>
        <w:rPr>
          <w:spacing w:val="-2"/>
          <w:sz w:val="24"/>
        </w:rPr>
        <w:t>общения;</w:t>
      </w:r>
    </w:p>
    <w:p w14:paraId="001494A6">
      <w:pPr>
        <w:pStyle w:val="7"/>
        <w:numPr>
          <w:ilvl w:val="0"/>
          <w:numId w:val="24"/>
        </w:numPr>
        <w:tabs>
          <w:tab w:val="left" w:pos="1132"/>
        </w:tabs>
        <w:spacing w:before="41"/>
        <w:ind w:left="1132" w:hanging="138"/>
        <w:jc w:val="left"/>
        <w:rPr>
          <w:sz w:val="24"/>
        </w:rPr>
      </w:pPr>
      <w:r>
        <w:rPr>
          <w:sz w:val="24"/>
        </w:rPr>
        <w:t>общие</w:t>
      </w:r>
      <w:r>
        <w:rPr>
          <w:spacing w:val="-9"/>
          <w:sz w:val="24"/>
        </w:rPr>
        <w:t xml:space="preserve"> </w:t>
      </w:r>
      <w:r>
        <w:rPr>
          <w:sz w:val="24"/>
        </w:rPr>
        <w:t>представления</w:t>
      </w:r>
      <w:r>
        <w:rPr>
          <w:spacing w:val="-5"/>
          <w:sz w:val="24"/>
        </w:rPr>
        <w:t xml:space="preserve"> </w:t>
      </w:r>
      <w:r>
        <w:rPr>
          <w:sz w:val="24"/>
        </w:rPr>
        <w:t>о</w:t>
      </w:r>
      <w:r>
        <w:rPr>
          <w:spacing w:val="-5"/>
          <w:sz w:val="24"/>
        </w:rPr>
        <w:t xml:space="preserve"> </w:t>
      </w:r>
      <w:r>
        <w:rPr>
          <w:sz w:val="24"/>
        </w:rPr>
        <w:t>понятиях</w:t>
      </w:r>
      <w:r>
        <w:rPr>
          <w:spacing w:val="-2"/>
          <w:sz w:val="24"/>
        </w:rPr>
        <w:t xml:space="preserve"> </w:t>
      </w:r>
      <w:r>
        <w:rPr>
          <w:sz w:val="24"/>
        </w:rPr>
        <w:t>«социальная</w:t>
      </w:r>
      <w:r>
        <w:rPr>
          <w:spacing w:val="-5"/>
          <w:sz w:val="24"/>
        </w:rPr>
        <w:t xml:space="preserve"> </w:t>
      </w:r>
      <w:r>
        <w:rPr>
          <w:sz w:val="24"/>
        </w:rPr>
        <w:t>группа»,</w:t>
      </w:r>
      <w:r>
        <w:rPr>
          <w:spacing w:val="-2"/>
          <w:sz w:val="24"/>
        </w:rPr>
        <w:t xml:space="preserve"> </w:t>
      </w:r>
      <w:r>
        <w:rPr>
          <w:sz w:val="24"/>
        </w:rPr>
        <w:t>«большая</w:t>
      </w:r>
      <w:r>
        <w:rPr>
          <w:spacing w:val="-5"/>
          <w:sz w:val="24"/>
        </w:rPr>
        <w:t xml:space="preserve"> </w:t>
      </w:r>
      <w:r>
        <w:rPr>
          <w:sz w:val="24"/>
        </w:rPr>
        <w:t>группа», «малая</w:t>
      </w:r>
      <w:r>
        <w:rPr>
          <w:spacing w:val="-5"/>
          <w:sz w:val="24"/>
        </w:rPr>
        <w:t xml:space="preserve"> </w:t>
      </w:r>
      <w:r>
        <w:rPr>
          <w:spacing w:val="-2"/>
          <w:sz w:val="24"/>
        </w:rPr>
        <w:t>группа»;</w:t>
      </w:r>
    </w:p>
    <w:p w14:paraId="004A3DC1">
      <w:pPr>
        <w:pStyle w:val="7"/>
        <w:numPr>
          <w:ilvl w:val="0"/>
          <w:numId w:val="24"/>
        </w:numPr>
        <w:tabs>
          <w:tab w:val="left" w:pos="1132"/>
        </w:tabs>
        <w:spacing w:before="40"/>
        <w:ind w:left="1132" w:hanging="138"/>
        <w:jc w:val="left"/>
        <w:rPr>
          <w:sz w:val="24"/>
        </w:rPr>
      </w:pPr>
      <w:r>
        <w:rPr>
          <w:sz w:val="24"/>
        </w:rPr>
        <w:t>межличностное</w:t>
      </w:r>
      <w:r>
        <w:rPr>
          <w:spacing w:val="-6"/>
          <w:sz w:val="24"/>
        </w:rPr>
        <w:t xml:space="preserve"> </w:t>
      </w:r>
      <w:r>
        <w:rPr>
          <w:sz w:val="24"/>
        </w:rPr>
        <w:t>общение,</w:t>
      </w:r>
      <w:r>
        <w:rPr>
          <w:spacing w:val="-3"/>
          <w:sz w:val="24"/>
        </w:rPr>
        <w:t xml:space="preserve"> </w:t>
      </w:r>
      <w:r>
        <w:rPr>
          <w:sz w:val="24"/>
        </w:rPr>
        <w:t>общение</w:t>
      </w:r>
      <w:r>
        <w:rPr>
          <w:spacing w:val="-4"/>
          <w:sz w:val="24"/>
        </w:rPr>
        <w:t xml:space="preserve"> </w:t>
      </w:r>
      <w:r>
        <w:rPr>
          <w:sz w:val="24"/>
        </w:rPr>
        <w:t>в</w:t>
      </w:r>
      <w:r>
        <w:rPr>
          <w:spacing w:val="-4"/>
          <w:sz w:val="24"/>
        </w:rPr>
        <w:t xml:space="preserve"> </w:t>
      </w:r>
      <w:r>
        <w:rPr>
          <w:sz w:val="24"/>
        </w:rPr>
        <w:t>группе,</w:t>
      </w:r>
      <w:r>
        <w:rPr>
          <w:spacing w:val="-1"/>
          <w:sz w:val="24"/>
        </w:rPr>
        <w:t xml:space="preserve"> </w:t>
      </w:r>
      <w:r>
        <w:rPr>
          <w:sz w:val="24"/>
        </w:rPr>
        <w:t>межгрупповое</w:t>
      </w:r>
      <w:r>
        <w:rPr>
          <w:spacing w:val="-5"/>
          <w:sz w:val="24"/>
        </w:rPr>
        <w:t xml:space="preserve"> </w:t>
      </w:r>
      <w:r>
        <w:rPr>
          <w:sz w:val="24"/>
        </w:rPr>
        <w:t>общение</w:t>
      </w:r>
      <w:r>
        <w:rPr>
          <w:spacing w:val="-3"/>
          <w:sz w:val="24"/>
        </w:rPr>
        <w:t xml:space="preserve"> </w:t>
      </w:r>
      <w:r>
        <w:rPr>
          <w:spacing w:val="-2"/>
          <w:sz w:val="24"/>
        </w:rPr>
        <w:t>(взаимодействие);</w:t>
      </w:r>
    </w:p>
    <w:p w14:paraId="6EBDFE7A">
      <w:pPr>
        <w:pStyle w:val="7"/>
        <w:numPr>
          <w:ilvl w:val="0"/>
          <w:numId w:val="24"/>
        </w:numPr>
        <w:tabs>
          <w:tab w:val="left" w:pos="1132"/>
        </w:tabs>
        <w:spacing w:before="41"/>
        <w:ind w:left="1132" w:hanging="138"/>
        <w:jc w:val="left"/>
        <w:rPr>
          <w:sz w:val="24"/>
        </w:rPr>
      </w:pPr>
      <w:r>
        <w:rPr>
          <w:sz w:val="24"/>
        </w:rPr>
        <w:t>особенности</w:t>
      </w:r>
      <w:r>
        <w:rPr>
          <w:spacing w:val="-2"/>
          <w:sz w:val="24"/>
        </w:rPr>
        <w:t xml:space="preserve"> </w:t>
      </w:r>
      <w:r>
        <w:rPr>
          <w:sz w:val="24"/>
        </w:rPr>
        <w:t>общения</w:t>
      </w:r>
      <w:r>
        <w:rPr>
          <w:spacing w:val="-4"/>
          <w:sz w:val="24"/>
        </w:rPr>
        <w:t xml:space="preserve"> </w:t>
      </w:r>
      <w:r>
        <w:rPr>
          <w:sz w:val="24"/>
        </w:rPr>
        <w:t>в</w:t>
      </w:r>
      <w:r>
        <w:rPr>
          <w:spacing w:val="-2"/>
          <w:sz w:val="24"/>
        </w:rPr>
        <w:t xml:space="preserve"> группе;</w:t>
      </w:r>
    </w:p>
    <w:p w14:paraId="153FD72D">
      <w:pPr>
        <w:pStyle w:val="7"/>
        <w:numPr>
          <w:ilvl w:val="0"/>
          <w:numId w:val="24"/>
        </w:numPr>
        <w:tabs>
          <w:tab w:val="left" w:pos="1258"/>
        </w:tabs>
        <w:spacing w:before="43" w:line="276" w:lineRule="auto"/>
        <w:ind w:right="278" w:firstLine="283"/>
        <w:jc w:val="left"/>
        <w:rPr>
          <w:sz w:val="24"/>
        </w:rPr>
      </w:pPr>
      <w:r>
        <w:rPr>
          <w:sz w:val="24"/>
        </w:rPr>
        <w:t>психологические</w:t>
      </w:r>
      <w:r>
        <w:rPr>
          <w:spacing w:val="80"/>
          <w:sz w:val="24"/>
        </w:rPr>
        <w:t xml:space="preserve"> </w:t>
      </w:r>
      <w:r>
        <w:rPr>
          <w:sz w:val="24"/>
        </w:rPr>
        <w:t>характеристики</w:t>
      </w:r>
      <w:r>
        <w:rPr>
          <w:spacing w:val="80"/>
          <w:sz w:val="24"/>
        </w:rPr>
        <w:t xml:space="preserve"> </w:t>
      </w:r>
      <w:r>
        <w:rPr>
          <w:sz w:val="24"/>
        </w:rPr>
        <w:t>группы</w:t>
      </w:r>
      <w:r>
        <w:rPr>
          <w:spacing w:val="80"/>
          <w:sz w:val="24"/>
        </w:rPr>
        <w:t xml:space="preserve"> </w:t>
      </w:r>
      <w:r>
        <w:rPr>
          <w:sz w:val="24"/>
        </w:rPr>
        <w:t>и</w:t>
      </w:r>
      <w:r>
        <w:rPr>
          <w:spacing w:val="80"/>
          <w:sz w:val="24"/>
        </w:rPr>
        <w:t xml:space="preserve"> </w:t>
      </w:r>
      <w:r>
        <w:rPr>
          <w:sz w:val="24"/>
        </w:rPr>
        <w:t>особенности</w:t>
      </w:r>
      <w:r>
        <w:rPr>
          <w:spacing w:val="80"/>
          <w:sz w:val="24"/>
        </w:rPr>
        <w:t xml:space="preserve"> </w:t>
      </w:r>
      <w:r>
        <w:rPr>
          <w:sz w:val="24"/>
        </w:rPr>
        <w:t>взаимодействия</w:t>
      </w:r>
      <w:r>
        <w:rPr>
          <w:spacing w:val="80"/>
          <w:sz w:val="24"/>
        </w:rPr>
        <w:t xml:space="preserve"> </w:t>
      </w:r>
      <w:r>
        <w:rPr>
          <w:sz w:val="24"/>
        </w:rPr>
        <w:t>в</w:t>
      </w:r>
      <w:r>
        <w:rPr>
          <w:spacing w:val="80"/>
          <w:sz w:val="24"/>
        </w:rPr>
        <w:t xml:space="preserve"> </w:t>
      </w:r>
      <w:r>
        <w:rPr>
          <w:sz w:val="24"/>
        </w:rPr>
        <w:t>группе;</w:t>
      </w:r>
      <w:r>
        <w:rPr>
          <w:spacing w:val="80"/>
          <w:sz w:val="24"/>
        </w:rPr>
        <w:t xml:space="preserve"> </w:t>
      </w:r>
      <w:r>
        <w:rPr>
          <w:sz w:val="24"/>
        </w:rPr>
        <w:t>групповые нормы и ценности;</w:t>
      </w:r>
    </w:p>
    <w:p w14:paraId="00B26FD5">
      <w:pPr>
        <w:pStyle w:val="7"/>
        <w:numPr>
          <w:ilvl w:val="0"/>
          <w:numId w:val="24"/>
        </w:numPr>
        <w:tabs>
          <w:tab w:val="left" w:pos="1132"/>
        </w:tabs>
        <w:spacing w:line="275" w:lineRule="exact"/>
        <w:ind w:left="1132" w:hanging="138"/>
        <w:jc w:val="left"/>
        <w:rPr>
          <w:sz w:val="24"/>
        </w:rPr>
      </w:pPr>
      <w:r>
        <w:rPr>
          <w:sz w:val="24"/>
        </w:rPr>
        <w:t>коллектив</w:t>
      </w:r>
      <w:r>
        <w:rPr>
          <w:spacing w:val="-4"/>
          <w:sz w:val="24"/>
        </w:rPr>
        <w:t xml:space="preserve"> </w:t>
      </w:r>
      <w:r>
        <w:rPr>
          <w:sz w:val="24"/>
        </w:rPr>
        <w:t>как</w:t>
      </w:r>
      <w:r>
        <w:rPr>
          <w:spacing w:val="-3"/>
          <w:sz w:val="24"/>
        </w:rPr>
        <w:t xml:space="preserve"> </w:t>
      </w:r>
      <w:r>
        <w:rPr>
          <w:sz w:val="24"/>
        </w:rPr>
        <w:t>социальная</w:t>
      </w:r>
      <w:r>
        <w:rPr>
          <w:spacing w:val="-2"/>
          <w:sz w:val="24"/>
        </w:rPr>
        <w:t xml:space="preserve"> группа;</w:t>
      </w:r>
    </w:p>
    <w:p w14:paraId="35BAA5A9">
      <w:pPr>
        <w:pStyle w:val="7"/>
        <w:numPr>
          <w:ilvl w:val="0"/>
          <w:numId w:val="24"/>
        </w:numPr>
        <w:tabs>
          <w:tab w:val="left" w:pos="1132"/>
        </w:tabs>
        <w:spacing w:before="41"/>
        <w:ind w:left="1132" w:hanging="138"/>
        <w:jc w:val="left"/>
        <w:rPr>
          <w:sz w:val="24"/>
        </w:rPr>
      </w:pPr>
      <w:r>
        <w:rPr>
          <w:sz w:val="24"/>
        </w:rPr>
        <w:t>психологические</w:t>
      </w:r>
      <w:r>
        <w:rPr>
          <w:spacing w:val="-7"/>
          <w:sz w:val="24"/>
        </w:rPr>
        <w:t xml:space="preserve"> </w:t>
      </w:r>
      <w:r>
        <w:rPr>
          <w:sz w:val="24"/>
        </w:rPr>
        <w:t>закономерности</w:t>
      </w:r>
      <w:r>
        <w:rPr>
          <w:spacing w:val="-5"/>
          <w:sz w:val="24"/>
        </w:rPr>
        <w:t xml:space="preserve"> </w:t>
      </w:r>
      <w:r>
        <w:rPr>
          <w:sz w:val="24"/>
        </w:rPr>
        <w:t>в</w:t>
      </w:r>
      <w:r>
        <w:rPr>
          <w:spacing w:val="-6"/>
          <w:sz w:val="24"/>
        </w:rPr>
        <w:t xml:space="preserve"> </w:t>
      </w:r>
      <w:r>
        <w:rPr>
          <w:spacing w:val="-2"/>
          <w:sz w:val="24"/>
        </w:rPr>
        <w:t>группе;</w:t>
      </w:r>
    </w:p>
    <w:p w14:paraId="01BB8E6E">
      <w:pPr>
        <w:pStyle w:val="7"/>
        <w:numPr>
          <w:ilvl w:val="0"/>
          <w:numId w:val="24"/>
        </w:numPr>
        <w:tabs>
          <w:tab w:val="left" w:pos="1132"/>
        </w:tabs>
        <w:spacing w:before="43"/>
        <w:ind w:left="1132" w:hanging="138"/>
        <w:jc w:val="left"/>
        <w:rPr>
          <w:sz w:val="24"/>
        </w:rPr>
      </w:pPr>
      <w:r>
        <w:rPr>
          <w:sz w:val="24"/>
        </w:rPr>
        <w:t>понятие</w:t>
      </w:r>
      <w:r>
        <w:rPr>
          <w:spacing w:val="-5"/>
          <w:sz w:val="24"/>
        </w:rPr>
        <w:t xml:space="preserve"> </w:t>
      </w:r>
      <w:r>
        <w:rPr>
          <w:sz w:val="24"/>
        </w:rPr>
        <w:t>«конфликт»,</w:t>
      </w:r>
      <w:r>
        <w:rPr>
          <w:spacing w:val="-4"/>
          <w:sz w:val="24"/>
        </w:rPr>
        <w:t xml:space="preserve"> </w:t>
      </w:r>
      <w:r>
        <w:rPr>
          <w:sz w:val="24"/>
        </w:rPr>
        <w:t>стадии</w:t>
      </w:r>
      <w:r>
        <w:rPr>
          <w:spacing w:val="-5"/>
          <w:sz w:val="24"/>
        </w:rPr>
        <w:t xml:space="preserve"> </w:t>
      </w:r>
      <w:r>
        <w:rPr>
          <w:sz w:val="24"/>
        </w:rPr>
        <w:t>развития</w:t>
      </w:r>
      <w:r>
        <w:rPr>
          <w:spacing w:val="-5"/>
          <w:sz w:val="24"/>
        </w:rPr>
        <w:t xml:space="preserve"> </w:t>
      </w:r>
      <w:r>
        <w:rPr>
          <w:spacing w:val="-2"/>
          <w:sz w:val="24"/>
        </w:rPr>
        <w:t>конфликта;</w:t>
      </w:r>
    </w:p>
    <w:p w14:paraId="5BB90466">
      <w:pPr>
        <w:pStyle w:val="7"/>
        <w:numPr>
          <w:ilvl w:val="0"/>
          <w:numId w:val="24"/>
        </w:numPr>
        <w:tabs>
          <w:tab w:val="left" w:pos="1132"/>
        </w:tabs>
        <w:spacing w:before="41"/>
        <w:ind w:left="1132" w:hanging="138"/>
        <w:jc w:val="left"/>
        <w:rPr>
          <w:sz w:val="24"/>
        </w:rPr>
      </w:pPr>
      <w:r>
        <w:rPr>
          <w:sz w:val="24"/>
        </w:rPr>
        <w:t>конфликты</w:t>
      </w:r>
      <w:r>
        <w:rPr>
          <w:spacing w:val="-5"/>
          <w:sz w:val="24"/>
        </w:rPr>
        <w:t xml:space="preserve"> </w:t>
      </w:r>
      <w:r>
        <w:rPr>
          <w:sz w:val="24"/>
        </w:rPr>
        <w:t>в</w:t>
      </w:r>
      <w:r>
        <w:rPr>
          <w:spacing w:val="-4"/>
          <w:sz w:val="24"/>
        </w:rPr>
        <w:t xml:space="preserve"> </w:t>
      </w:r>
      <w:r>
        <w:rPr>
          <w:sz w:val="24"/>
        </w:rPr>
        <w:t>межличностном</w:t>
      </w:r>
      <w:r>
        <w:rPr>
          <w:spacing w:val="-4"/>
          <w:sz w:val="24"/>
        </w:rPr>
        <w:t xml:space="preserve"> </w:t>
      </w:r>
      <w:r>
        <w:rPr>
          <w:sz w:val="24"/>
        </w:rPr>
        <w:t>общении,</w:t>
      </w:r>
      <w:r>
        <w:rPr>
          <w:spacing w:val="-5"/>
          <w:sz w:val="24"/>
        </w:rPr>
        <w:t xml:space="preserve"> </w:t>
      </w:r>
      <w:r>
        <w:rPr>
          <w:sz w:val="24"/>
        </w:rPr>
        <w:t>конфликты</w:t>
      </w:r>
      <w:r>
        <w:rPr>
          <w:spacing w:val="-3"/>
          <w:sz w:val="24"/>
        </w:rPr>
        <w:t xml:space="preserve"> </w:t>
      </w:r>
      <w:r>
        <w:rPr>
          <w:sz w:val="24"/>
        </w:rPr>
        <w:t>в</w:t>
      </w:r>
      <w:r>
        <w:rPr>
          <w:spacing w:val="-4"/>
          <w:sz w:val="24"/>
        </w:rPr>
        <w:t xml:space="preserve"> </w:t>
      </w:r>
      <w:r>
        <w:rPr>
          <w:sz w:val="24"/>
        </w:rPr>
        <w:t>малой</w:t>
      </w:r>
      <w:r>
        <w:rPr>
          <w:spacing w:val="-1"/>
          <w:sz w:val="24"/>
        </w:rPr>
        <w:t xml:space="preserve"> </w:t>
      </w:r>
      <w:r>
        <w:rPr>
          <w:spacing w:val="-2"/>
          <w:sz w:val="24"/>
        </w:rPr>
        <w:t>группе;</w:t>
      </w:r>
    </w:p>
    <w:p w14:paraId="692EB897">
      <w:pPr>
        <w:pStyle w:val="7"/>
        <w:numPr>
          <w:ilvl w:val="0"/>
          <w:numId w:val="24"/>
        </w:numPr>
        <w:tabs>
          <w:tab w:val="left" w:pos="1132"/>
        </w:tabs>
        <w:spacing w:before="41"/>
        <w:ind w:left="1132" w:hanging="138"/>
        <w:jc w:val="left"/>
        <w:rPr>
          <w:sz w:val="24"/>
        </w:rPr>
      </w:pPr>
      <w:r>
        <w:rPr>
          <w:sz w:val="24"/>
        </w:rPr>
        <w:t>факторы,</w:t>
      </w:r>
      <w:r>
        <w:rPr>
          <w:spacing w:val="-7"/>
          <w:sz w:val="24"/>
        </w:rPr>
        <w:t xml:space="preserve"> </w:t>
      </w:r>
      <w:r>
        <w:rPr>
          <w:sz w:val="24"/>
        </w:rPr>
        <w:t>способствующие</w:t>
      </w:r>
      <w:r>
        <w:rPr>
          <w:spacing w:val="-4"/>
          <w:sz w:val="24"/>
        </w:rPr>
        <w:t xml:space="preserve"> </w:t>
      </w:r>
      <w:r>
        <w:rPr>
          <w:sz w:val="24"/>
        </w:rPr>
        <w:t>и</w:t>
      </w:r>
      <w:r>
        <w:rPr>
          <w:spacing w:val="-5"/>
          <w:sz w:val="24"/>
        </w:rPr>
        <w:t xml:space="preserve"> </w:t>
      </w:r>
      <w:r>
        <w:rPr>
          <w:sz w:val="24"/>
        </w:rPr>
        <w:t>препятствующие</w:t>
      </w:r>
      <w:r>
        <w:rPr>
          <w:spacing w:val="-4"/>
          <w:sz w:val="24"/>
        </w:rPr>
        <w:t xml:space="preserve"> </w:t>
      </w:r>
      <w:r>
        <w:rPr>
          <w:sz w:val="24"/>
        </w:rPr>
        <w:t>эскалации</w:t>
      </w:r>
      <w:r>
        <w:rPr>
          <w:spacing w:val="-4"/>
          <w:sz w:val="24"/>
        </w:rPr>
        <w:t xml:space="preserve"> </w:t>
      </w:r>
      <w:r>
        <w:rPr>
          <w:spacing w:val="-2"/>
          <w:sz w:val="24"/>
        </w:rPr>
        <w:t>конфликта;</w:t>
      </w:r>
    </w:p>
    <w:p w14:paraId="7FE4E38D">
      <w:pPr>
        <w:pStyle w:val="7"/>
        <w:numPr>
          <w:ilvl w:val="0"/>
          <w:numId w:val="24"/>
        </w:numPr>
        <w:tabs>
          <w:tab w:val="left" w:pos="1132"/>
        </w:tabs>
        <w:spacing w:before="41"/>
        <w:ind w:left="1132" w:hanging="138"/>
        <w:jc w:val="left"/>
        <w:rPr>
          <w:sz w:val="24"/>
        </w:rPr>
      </w:pPr>
      <w:r>
        <w:rPr>
          <w:sz w:val="24"/>
        </w:rPr>
        <w:t>способы</w:t>
      </w:r>
      <w:r>
        <w:rPr>
          <w:spacing w:val="-2"/>
          <w:sz w:val="24"/>
        </w:rPr>
        <w:t xml:space="preserve"> </w:t>
      </w:r>
      <w:r>
        <w:rPr>
          <w:sz w:val="24"/>
        </w:rPr>
        <w:t>поведения</w:t>
      </w:r>
      <w:r>
        <w:rPr>
          <w:spacing w:val="-2"/>
          <w:sz w:val="24"/>
        </w:rPr>
        <w:t xml:space="preserve"> </w:t>
      </w:r>
      <w:r>
        <w:rPr>
          <w:sz w:val="24"/>
        </w:rPr>
        <w:t>в</w:t>
      </w:r>
      <w:r>
        <w:rPr>
          <w:spacing w:val="-2"/>
          <w:sz w:val="24"/>
        </w:rPr>
        <w:t xml:space="preserve"> конфликте;</w:t>
      </w:r>
    </w:p>
    <w:p w14:paraId="13CA642E">
      <w:pPr>
        <w:pStyle w:val="7"/>
        <w:numPr>
          <w:ilvl w:val="0"/>
          <w:numId w:val="24"/>
        </w:numPr>
        <w:tabs>
          <w:tab w:val="left" w:pos="1132"/>
        </w:tabs>
        <w:spacing w:before="43"/>
        <w:ind w:left="1132" w:hanging="138"/>
        <w:jc w:val="left"/>
        <w:rPr>
          <w:sz w:val="24"/>
        </w:rPr>
      </w:pPr>
      <w:r>
        <w:rPr>
          <w:sz w:val="24"/>
        </w:rPr>
        <w:t>деструктивное</w:t>
      </w:r>
      <w:r>
        <w:rPr>
          <w:spacing w:val="-5"/>
          <w:sz w:val="24"/>
        </w:rPr>
        <w:t xml:space="preserve"> </w:t>
      </w:r>
      <w:r>
        <w:rPr>
          <w:sz w:val="24"/>
        </w:rPr>
        <w:t>и</w:t>
      </w:r>
      <w:r>
        <w:rPr>
          <w:spacing w:val="-3"/>
          <w:sz w:val="24"/>
        </w:rPr>
        <w:t xml:space="preserve"> </w:t>
      </w:r>
      <w:r>
        <w:rPr>
          <w:sz w:val="24"/>
        </w:rPr>
        <w:t>агрессивное</w:t>
      </w:r>
      <w:r>
        <w:rPr>
          <w:spacing w:val="-4"/>
          <w:sz w:val="24"/>
        </w:rPr>
        <w:t xml:space="preserve"> </w:t>
      </w:r>
      <w:r>
        <w:rPr>
          <w:spacing w:val="-2"/>
          <w:sz w:val="24"/>
        </w:rPr>
        <w:t>поведение;</w:t>
      </w:r>
    </w:p>
    <w:p w14:paraId="74284122">
      <w:pPr>
        <w:pStyle w:val="7"/>
        <w:numPr>
          <w:ilvl w:val="0"/>
          <w:numId w:val="24"/>
        </w:numPr>
        <w:tabs>
          <w:tab w:val="left" w:pos="1132"/>
        </w:tabs>
        <w:spacing w:before="41"/>
        <w:ind w:left="1132" w:hanging="138"/>
        <w:jc w:val="left"/>
        <w:rPr>
          <w:sz w:val="24"/>
        </w:rPr>
      </w:pPr>
      <w:r>
        <w:rPr>
          <w:sz w:val="24"/>
        </w:rPr>
        <w:t>конструктивное</w:t>
      </w:r>
      <w:r>
        <w:rPr>
          <w:spacing w:val="-5"/>
          <w:sz w:val="24"/>
        </w:rPr>
        <w:t xml:space="preserve"> </w:t>
      </w:r>
      <w:r>
        <w:rPr>
          <w:sz w:val="24"/>
        </w:rPr>
        <w:t>поведение</w:t>
      </w:r>
      <w:r>
        <w:rPr>
          <w:spacing w:val="-5"/>
          <w:sz w:val="24"/>
        </w:rPr>
        <w:t xml:space="preserve"> </w:t>
      </w:r>
      <w:r>
        <w:rPr>
          <w:sz w:val="24"/>
        </w:rPr>
        <w:t>в</w:t>
      </w:r>
      <w:r>
        <w:rPr>
          <w:spacing w:val="-5"/>
          <w:sz w:val="24"/>
        </w:rPr>
        <w:t xml:space="preserve"> </w:t>
      </w:r>
      <w:r>
        <w:rPr>
          <w:spacing w:val="-2"/>
          <w:sz w:val="24"/>
        </w:rPr>
        <w:t>конфликте;</w:t>
      </w:r>
    </w:p>
    <w:p w14:paraId="2CA691C1">
      <w:pPr>
        <w:pStyle w:val="7"/>
        <w:numPr>
          <w:ilvl w:val="0"/>
          <w:numId w:val="24"/>
        </w:numPr>
        <w:tabs>
          <w:tab w:val="left" w:pos="1200"/>
        </w:tabs>
        <w:spacing w:before="41" w:line="276" w:lineRule="auto"/>
        <w:ind w:right="272" w:firstLine="283"/>
        <w:jc w:val="left"/>
        <w:rPr>
          <w:sz w:val="24"/>
        </w:rPr>
      </w:pPr>
      <w:r>
        <w:rPr>
          <w:sz w:val="24"/>
        </w:rPr>
        <w:t>роль</w:t>
      </w:r>
      <w:r>
        <w:rPr>
          <w:spacing w:val="40"/>
          <w:sz w:val="24"/>
        </w:rPr>
        <w:t xml:space="preserve"> </w:t>
      </w:r>
      <w:r>
        <w:rPr>
          <w:sz w:val="24"/>
        </w:rPr>
        <w:t>регуляции</w:t>
      </w:r>
      <w:r>
        <w:rPr>
          <w:spacing w:val="40"/>
          <w:sz w:val="24"/>
        </w:rPr>
        <w:t xml:space="preserve"> </w:t>
      </w:r>
      <w:r>
        <w:rPr>
          <w:sz w:val="24"/>
        </w:rPr>
        <w:t>эмоций</w:t>
      </w:r>
      <w:r>
        <w:rPr>
          <w:spacing w:val="40"/>
          <w:sz w:val="24"/>
        </w:rPr>
        <w:t xml:space="preserve"> </w:t>
      </w:r>
      <w:r>
        <w:rPr>
          <w:sz w:val="24"/>
        </w:rPr>
        <w:t>при</w:t>
      </w:r>
      <w:r>
        <w:rPr>
          <w:spacing w:val="40"/>
          <w:sz w:val="24"/>
        </w:rPr>
        <w:t xml:space="preserve"> </w:t>
      </w:r>
      <w:r>
        <w:rPr>
          <w:sz w:val="24"/>
        </w:rPr>
        <w:t>разрешении</w:t>
      </w:r>
      <w:r>
        <w:rPr>
          <w:spacing w:val="40"/>
          <w:sz w:val="24"/>
        </w:rPr>
        <w:t xml:space="preserve"> </w:t>
      </w:r>
      <w:r>
        <w:rPr>
          <w:sz w:val="24"/>
        </w:rPr>
        <w:t>конфликта,</w:t>
      </w:r>
      <w:r>
        <w:rPr>
          <w:spacing w:val="40"/>
          <w:sz w:val="24"/>
        </w:rPr>
        <w:t xml:space="preserve"> </w:t>
      </w:r>
      <w:r>
        <w:rPr>
          <w:sz w:val="24"/>
        </w:rPr>
        <w:t>способы</w:t>
      </w:r>
      <w:r>
        <w:rPr>
          <w:spacing w:val="40"/>
          <w:sz w:val="24"/>
        </w:rPr>
        <w:t xml:space="preserve"> </w:t>
      </w:r>
      <w:r>
        <w:rPr>
          <w:sz w:val="24"/>
        </w:rPr>
        <w:t>саморегуляции;</w:t>
      </w:r>
      <w:r>
        <w:rPr>
          <w:spacing w:val="40"/>
          <w:sz w:val="24"/>
        </w:rPr>
        <w:t xml:space="preserve"> </w:t>
      </w:r>
      <w:r>
        <w:rPr>
          <w:sz w:val="24"/>
        </w:rPr>
        <w:t>способы разрешения конфликтных ситуаций;</w:t>
      </w:r>
    </w:p>
    <w:p w14:paraId="635FF058">
      <w:pPr>
        <w:pStyle w:val="7"/>
        <w:numPr>
          <w:ilvl w:val="0"/>
          <w:numId w:val="24"/>
        </w:numPr>
        <w:tabs>
          <w:tab w:val="left" w:pos="1212"/>
        </w:tabs>
        <w:spacing w:before="2" w:line="276" w:lineRule="auto"/>
        <w:ind w:right="274" w:firstLine="283"/>
        <w:jc w:val="left"/>
        <w:rPr>
          <w:sz w:val="24"/>
        </w:rPr>
      </w:pPr>
      <w:r>
        <w:rPr>
          <w:sz w:val="24"/>
        </w:rPr>
        <w:t>основные</w:t>
      </w:r>
      <w:r>
        <w:rPr>
          <w:spacing w:val="74"/>
          <w:sz w:val="24"/>
        </w:rPr>
        <w:t xml:space="preserve"> </w:t>
      </w:r>
      <w:r>
        <w:rPr>
          <w:sz w:val="24"/>
        </w:rPr>
        <w:t>формы</w:t>
      </w:r>
      <w:r>
        <w:rPr>
          <w:spacing w:val="80"/>
          <w:sz w:val="24"/>
        </w:rPr>
        <w:t xml:space="preserve"> </w:t>
      </w:r>
      <w:r>
        <w:rPr>
          <w:sz w:val="24"/>
        </w:rPr>
        <w:t>участия</w:t>
      </w:r>
      <w:r>
        <w:rPr>
          <w:spacing w:val="76"/>
          <w:sz w:val="24"/>
        </w:rPr>
        <w:t xml:space="preserve"> </w:t>
      </w:r>
      <w:r>
        <w:rPr>
          <w:sz w:val="24"/>
        </w:rPr>
        <w:t>третьей</w:t>
      </w:r>
      <w:r>
        <w:rPr>
          <w:spacing w:val="80"/>
          <w:sz w:val="24"/>
        </w:rPr>
        <w:t xml:space="preserve"> </w:t>
      </w:r>
      <w:r>
        <w:rPr>
          <w:sz w:val="24"/>
        </w:rPr>
        <w:t>стороны</w:t>
      </w:r>
      <w:r>
        <w:rPr>
          <w:spacing w:val="75"/>
          <w:sz w:val="24"/>
        </w:rPr>
        <w:t xml:space="preserve"> </w:t>
      </w:r>
      <w:r>
        <w:rPr>
          <w:sz w:val="24"/>
        </w:rPr>
        <w:t>в</w:t>
      </w:r>
      <w:r>
        <w:rPr>
          <w:spacing w:val="75"/>
          <w:sz w:val="24"/>
        </w:rPr>
        <w:t xml:space="preserve"> </w:t>
      </w:r>
      <w:r>
        <w:rPr>
          <w:sz w:val="24"/>
        </w:rPr>
        <w:t>процессе</w:t>
      </w:r>
      <w:r>
        <w:rPr>
          <w:spacing w:val="80"/>
          <w:sz w:val="24"/>
        </w:rPr>
        <w:t xml:space="preserve"> </w:t>
      </w:r>
      <w:r>
        <w:rPr>
          <w:sz w:val="24"/>
        </w:rPr>
        <w:t>урегулирования</w:t>
      </w:r>
      <w:r>
        <w:rPr>
          <w:spacing w:val="76"/>
          <w:sz w:val="24"/>
        </w:rPr>
        <w:t xml:space="preserve"> </w:t>
      </w:r>
      <w:r>
        <w:rPr>
          <w:sz w:val="24"/>
        </w:rPr>
        <w:t>и</w:t>
      </w:r>
      <w:r>
        <w:rPr>
          <w:spacing w:val="77"/>
          <w:sz w:val="24"/>
        </w:rPr>
        <w:t xml:space="preserve"> </w:t>
      </w:r>
      <w:r>
        <w:rPr>
          <w:sz w:val="24"/>
        </w:rPr>
        <w:t xml:space="preserve">разрешения </w:t>
      </w:r>
      <w:r>
        <w:rPr>
          <w:spacing w:val="-2"/>
          <w:sz w:val="24"/>
        </w:rPr>
        <w:t>конфликта;</w:t>
      </w:r>
    </w:p>
    <w:p w14:paraId="40A292C7">
      <w:pPr>
        <w:pStyle w:val="7"/>
        <w:numPr>
          <w:ilvl w:val="0"/>
          <w:numId w:val="24"/>
        </w:numPr>
        <w:tabs>
          <w:tab w:val="left" w:pos="1132"/>
        </w:tabs>
        <w:spacing w:line="275" w:lineRule="exact"/>
        <w:ind w:left="1132" w:hanging="138"/>
        <w:jc w:val="left"/>
        <w:rPr>
          <w:sz w:val="24"/>
        </w:rPr>
      </w:pPr>
      <w:r>
        <w:rPr>
          <w:sz w:val="24"/>
        </w:rPr>
        <w:t>ведение</w:t>
      </w:r>
      <w:r>
        <w:rPr>
          <w:spacing w:val="-6"/>
          <w:sz w:val="24"/>
        </w:rPr>
        <w:t xml:space="preserve"> </w:t>
      </w:r>
      <w:r>
        <w:rPr>
          <w:sz w:val="24"/>
        </w:rPr>
        <w:t>переговоров</w:t>
      </w:r>
      <w:r>
        <w:rPr>
          <w:spacing w:val="-3"/>
          <w:sz w:val="24"/>
        </w:rPr>
        <w:t xml:space="preserve"> </w:t>
      </w:r>
      <w:r>
        <w:rPr>
          <w:sz w:val="24"/>
        </w:rPr>
        <w:t>при</w:t>
      </w:r>
      <w:r>
        <w:rPr>
          <w:spacing w:val="-4"/>
          <w:sz w:val="24"/>
        </w:rPr>
        <w:t xml:space="preserve"> </w:t>
      </w:r>
      <w:r>
        <w:rPr>
          <w:sz w:val="24"/>
        </w:rPr>
        <w:t>разрешении</w:t>
      </w:r>
      <w:r>
        <w:rPr>
          <w:spacing w:val="-4"/>
          <w:sz w:val="24"/>
        </w:rPr>
        <w:t xml:space="preserve"> </w:t>
      </w:r>
      <w:r>
        <w:rPr>
          <w:spacing w:val="-2"/>
          <w:sz w:val="24"/>
        </w:rPr>
        <w:t>конфликта;</w:t>
      </w:r>
    </w:p>
    <w:p w14:paraId="0367FAA8">
      <w:pPr>
        <w:pStyle w:val="7"/>
        <w:numPr>
          <w:ilvl w:val="0"/>
          <w:numId w:val="24"/>
        </w:numPr>
        <w:tabs>
          <w:tab w:val="left" w:pos="1132"/>
        </w:tabs>
        <w:spacing w:before="40"/>
        <w:ind w:left="1132" w:hanging="138"/>
        <w:jc w:val="left"/>
        <w:rPr>
          <w:sz w:val="24"/>
        </w:rPr>
      </w:pPr>
      <w:r>
        <w:rPr>
          <w:sz w:val="24"/>
        </w:rPr>
        <w:t>опасные</w:t>
      </w:r>
      <w:r>
        <w:rPr>
          <w:spacing w:val="-7"/>
          <w:sz w:val="24"/>
        </w:rPr>
        <w:t xml:space="preserve"> </w:t>
      </w:r>
      <w:r>
        <w:rPr>
          <w:sz w:val="24"/>
        </w:rPr>
        <w:t>проявления</w:t>
      </w:r>
      <w:r>
        <w:rPr>
          <w:spacing w:val="-5"/>
          <w:sz w:val="24"/>
        </w:rPr>
        <w:t xml:space="preserve"> </w:t>
      </w:r>
      <w:r>
        <w:rPr>
          <w:sz w:val="24"/>
        </w:rPr>
        <w:t>конфликтов</w:t>
      </w:r>
      <w:r>
        <w:rPr>
          <w:spacing w:val="-6"/>
          <w:sz w:val="24"/>
        </w:rPr>
        <w:t xml:space="preserve"> </w:t>
      </w:r>
      <w:r>
        <w:rPr>
          <w:sz w:val="24"/>
        </w:rPr>
        <w:t>(буллинг,</w:t>
      </w:r>
      <w:r>
        <w:rPr>
          <w:spacing w:val="-5"/>
          <w:sz w:val="24"/>
        </w:rPr>
        <w:t xml:space="preserve"> </w:t>
      </w:r>
      <w:r>
        <w:rPr>
          <w:spacing w:val="-2"/>
          <w:sz w:val="24"/>
        </w:rPr>
        <w:t>насилие);</w:t>
      </w:r>
    </w:p>
    <w:p w14:paraId="3F2D9EBD">
      <w:pPr>
        <w:pStyle w:val="7"/>
        <w:numPr>
          <w:ilvl w:val="0"/>
          <w:numId w:val="24"/>
        </w:numPr>
        <w:tabs>
          <w:tab w:val="left" w:pos="1132"/>
        </w:tabs>
        <w:spacing w:before="41"/>
        <w:ind w:left="1132" w:hanging="138"/>
        <w:jc w:val="left"/>
        <w:rPr>
          <w:sz w:val="24"/>
        </w:rPr>
      </w:pPr>
      <w:r>
        <w:rPr>
          <w:sz w:val="24"/>
        </w:rPr>
        <w:t>способы</w:t>
      </w:r>
      <w:r>
        <w:rPr>
          <w:spacing w:val="-3"/>
          <w:sz w:val="24"/>
        </w:rPr>
        <w:t xml:space="preserve"> </w:t>
      </w:r>
      <w:r>
        <w:rPr>
          <w:sz w:val="24"/>
        </w:rPr>
        <w:t>противодействия</w:t>
      </w:r>
      <w:r>
        <w:rPr>
          <w:spacing w:val="-3"/>
          <w:sz w:val="24"/>
        </w:rPr>
        <w:t xml:space="preserve"> </w:t>
      </w:r>
      <w:r>
        <w:rPr>
          <w:sz w:val="24"/>
        </w:rPr>
        <w:t>буллингу</w:t>
      </w:r>
      <w:r>
        <w:rPr>
          <w:spacing w:val="-7"/>
          <w:sz w:val="24"/>
        </w:rPr>
        <w:t xml:space="preserve"> </w:t>
      </w:r>
      <w:r>
        <w:rPr>
          <w:sz w:val="24"/>
        </w:rPr>
        <w:t>и</w:t>
      </w:r>
      <w:r>
        <w:rPr>
          <w:spacing w:val="-3"/>
          <w:sz w:val="24"/>
        </w:rPr>
        <w:t xml:space="preserve"> </w:t>
      </w:r>
      <w:r>
        <w:rPr>
          <w:sz w:val="24"/>
        </w:rPr>
        <w:t>проявлению</w:t>
      </w:r>
      <w:r>
        <w:rPr>
          <w:spacing w:val="-2"/>
          <w:sz w:val="24"/>
        </w:rPr>
        <w:t xml:space="preserve"> насилия;</w:t>
      </w:r>
    </w:p>
    <w:p w14:paraId="7A086819">
      <w:pPr>
        <w:pStyle w:val="7"/>
        <w:numPr>
          <w:ilvl w:val="0"/>
          <w:numId w:val="24"/>
        </w:numPr>
        <w:tabs>
          <w:tab w:val="left" w:pos="1132"/>
        </w:tabs>
        <w:spacing w:before="44"/>
        <w:ind w:left="1132" w:hanging="138"/>
        <w:jc w:val="left"/>
        <w:rPr>
          <w:sz w:val="24"/>
        </w:rPr>
      </w:pPr>
      <w:r>
        <w:rPr>
          <w:sz w:val="24"/>
        </w:rPr>
        <w:t>способы</w:t>
      </w:r>
      <w:r>
        <w:rPr>
          <w:spacing w:val="-5"/>
          <w:sz w:val="24"/>
        </w:rPr>
        <w:t xml:space="preserve"> </w:t>
      </w:r>
      <w:r>
        <w:rPr>
          <w:sz w:val="24"/>
        </w:rPr>
        <w:t>психологического</w:t>
      </w:r>
      <w:r>
        <w:rPr>
          <w:spacing w:val="-5"/>
          <w:sz w:val="24"/>
        </w:rPr>
        <w:t xml:space="preserve"> </w:t>
      </w:r>
      <w:r>
        <w:rPr>
          <w:spacing w:val="-2"/>
          <w:sz w:val="24"/>
        </w:rPr>
        <w:t>воздействия;</w:t>
      </w:r>
    </w:p>
    <w:p w14:paraId="0792302A">
      <w:pPr>
        <w:pStyle w:val="7"/>
        <w:numPr>
          <w:ilvl w:val="0"/>
          <w:numId w:val="24"/>
        </w:numPr>
        <w:tabs>
          <w:tab w:val="left" w:pos="1132"/>
        </w:tabs>
        <w:spacing w:before="40"/>
        <w:ind w:left="1132" w:hanging="138"/>
        <w:jc w:val="left"/>
        <w:rPr>
          <w:sz w:val="24"/>
        </w:rPr>
      </w:pPr>
      <w:r>
        <w:rPr>
          <w:sz w:val="24"/>
        </w:rPr>
        <w:t>психологическое</w:t>
      </w:r>
      <w:r>
        <w:rPr>
          <w:spacing w:val="-5"/>
          <w:sz w:val="24"/>
        </w:rPr>
        <w:t xml:space="preserve"> </w:t>
      </w:r>
      <w:r>
        <w:rPr>
          <w:sz w:val="24"/>
        </w:rPr>
        <w:t>влияние</w:t>
      </w:r>
      <w:r>
        <w:rPr>
          <w:spacing w:val="-5"/>
          <w:sz w:val="24"/>
        </w:rPr>
        <w:t xml:space="preserve"> </w:t>
      </w:r>
      <w:r>
        <w:rPr>
          <w:sz w:val="24"/>
        </w:rPr>
        <w:t>в</w:t>
      </w:r>
      <w:r>
        <w:rPr>
          <w:spacing w:val="-5"/>
          <w:sz w:val="24"/>
        </w:rPr>
        <w:t xml:space="preserve"> </w:t>
      </w:r>
      <w:r>
        <w:rPr>
          <w:sz w:val="24"/>
        </w:rPr>
        <w:t>малой</w:t>
      </w:r>
      <w:r>
        <w:rPr>
          <w:spacing w:val="-3"/>
          <w:sz w:val="24"/>
        </w:rPr>
        <w:t xml:space="preserve"> </w:t>
      </w:r>
      <w:r>
        <w:rPr>
          <w:spacing w:val="-2"/>
          <w:sz w:val="24"/>
        </w:rPr>
        <w:t>группе;</w:t>
      </w:r>
    </w:p>
    <w:p w14:paraId="739EEAC6">
      <w:pPr>
        <w:pStyle w:val="7"/>
        <w:numPr>
          <w:ilvl w:val="0"/>
          <w:numId w:val="24"/>
        </w:numPr>
        <w:tabs>
          <w:tab w:val="left" w:pos="1132"/>
        </w:tabs>
        <w:spacing w:before="41"/>
        <w:ind w:left="1132" w:hanging="138"/>
        <w:jc w:val="left"/>
        <w:rPr>
          <w:sz w:val="24"/>
        </w:rPr>
      </w:pPr>
      <w:r>
        <w:rPr>
          <w:sz w:val="24"/>
        </w:rPr>
        <w:t>положительные</w:t>
      </w:r>
      <w:r>
        <w:rPr>
          <w:spacing w:val="-9"/>
          <w:sz w:val="24"/>
        </w:rPr>
        <w:t xml:space="preserve"> </w:t>
      </w:r>
      <w:r>
        <w:rPr>
          <w:sz w:val="24"/>
        </w:rPr>
        <w:t>и</w:t>
      </w:r>
      <w:r>
        <w:rPr>
          <w:spacing w:val="-4"/>
          <w:sz w:val="24"/>
        </w:rPr>
        <w:t xml:space="preserve"> </w:t>
      </w:r>
      <w:r>
        <w:rPr>
          <w:sz w:val="24"/>
        </w:rPr>
        <w:t>отрицательные</w:t>
      </w:r>
      <w:r>
        <w:rPr>
          <w:spacing w:val="-7"/>
          <w:sz w:val="24"/>
        </w:rPr>
        <w:t xml:space="preserve"> </w:t>
      </w:r>
      <w:r>
        <w:rPr>
          <w:sz w:val="24"/>
        </w:rPr>
        <w:t>стороны</w:t>
      </w:r>
      <w:r>
        <w:rPr>
          <w:spacing w:val="-4"/>
          <w:sz w:val="24"/>
        </w:rPr>
        <w:t xml:space="preserve"> </w:t>
      </w:r>
      <w:r>
        <w:rPr>
          <w:spacing w:val="-2"/>
          <w:sz w:val="24"/>
        </w:rPr>
        <w:t>конформизма;</w:t>
      </w:r>
    </w:p>
    <w:p w14:paraId="4382C737">
      <w:pPr>
        <w:pStyle w:val="7"/>
        <w:numPr>
          <w:ilvl w:val="0"/>
          <w:numId w:val="24"/>
        </w:numPr>
        <w:tabs>
          <w:tab w:val="left" w:pos="1132"/>
        </w:tabs>
        <w:spacing w:before="41"/>
        <w:ind w:left="1132" w:hanging="138"/>
        <w:jc w:val="left"/>
        <w:rPr>
          <w:sz w:val="24"/>
        </w:rPr>
      </w:pPr>
      <w:r>
        <w:rPr>
          <w:sz w:val="24"/>
        </w:rPr>
        <w:t>эмпатия</w:t>
      </w:r>
      <w:r>
        <w:rPr>
          <w:spacing w:val="-5"/>
          <w:sz w:val="24"/>
        </w:rPr>
        <w:t xml:space="preserve"> </w:t>
      </w:r>
      <w:r>
        <w:rPr>
          <w:sz w:val="24"/>
        </w:rPr>
        <w:t>и</w:t>
      </w:r>
      <w:r>
        <w:rPr>
          <w:spacing w:val="1"/>
          <w:sz w:val="24"/>
        </w:rPr>
        <w:t xml:space="preserve"> </w:t>
      </w:r>
      <w:r>
        <w:rPr>
          <w:sz w:val="24"/>
        </w:rPr>
        <w:t>уважение</w:t>
      </w:r>
      <w:r>
        <w:rPr>
          <w:spacing w:val="-3"/>
          <w:sz w:val="24"/>
        </w:rPr>
        <w:t xml:space="preserve"> </w:t>
      </w:r>
      <w:r>
        <w:rPr>
          <w:sz w:val="24"/>
        </w:rPr>
        <w:t>к</w:t>
      </w:r>
      <w:r>
        <w:rPr>
          <w:spacing w:val="-2"/>
          <w:sz w:val="24"/>
        </w:rPr>
        <w:t xml:space="preserve"> </w:t>
      </w:r>
      <w:r>
        <w:rPr>
          <w:sz w:val="24"/>
        </w:rPr>
        <w:t>партнеру</w:t>
      </w:r>
      <w:r>
        <w:rPr>
          <w:spacing w:val="-8"/>
          <w:sz w:val="24"/>
        </w:rPr>
        <w:t xml:space="preserve"> </w:t>
      </w:r>
      <w:r>
        <w:rPr>
          <w:sz w:val="24"/>
        </w:rPr>
        <w:t>(партнерам)</w:t>
      </w:r>
      <w:r>
        <w:rPr>
          <w:spacing w:val="-2"/>
          <w:sz w:val="24"/>
        </w:rPr>
        <w:t xml:space="preserve"> </w:t>
      </w:r>
      <w:r>
        <w:rPr>
          <w:sz w:val="24"/>
        </w:rPr>
        <w:t>по</w:t>
      </w:r>
      <w:r>
        <w:rPr>
          <w:spacing w:val="-2"/>
          <w:sz w:val="24"/>
        </w:rPr>
        <w:t xml:space="preserve"> </w:t>
      </w:r>
      <w:r>
        <w:rPr>
          <w:sz w:val="24"/>
        </w:rPr>
        <w:t>общению</w:t>
      </w:r>
      <w:r>
        <w:rPr>
          <w:spacing w:val="-2"/>
          <w:sz w:val="24"/>
        </w:rPr>
        <w:t xml:space="preserve"> </w:t>
      </w:r>
      <w:r>
        <w:rPr>
          <w:sz w:val="24"/>
        </w:rPr>
        <w:t>как</w:t>
      </w:r>
      <w:r>
        <w:rPr>
          <w:spacing w:val="-2"/>
          <w:sz w:val="24"/>
        </w:rPr>
        <w:t xml:space="preserve"> </w:t>
      </w:r>
      <w:r>
        <w:rPr>
          <w:sz w:val="24"/>
        </w:rPr>
        <w:t>основа</w:t>
      </w:r>
      <w:r>
        <w:rPr>
          <w:spacing w:val="-6"/>
          <w:sz w:val="24"/>
        </w:rPr>
        <w:t xml:space="preserve"> </w:t>
      </w:r>
      <w:r>
        <w:rPr>
          <w:spacing w:val="-2"/>
          <w:sz w:val="24"/>
        </w:rPr>
        <w:t>коммуникации;</w:t>
      </w:r>
    </w:p>
    <w:p w14:paraId="0DC4B7B9">
      <w:pPr>
        <w:pStyle w:val="7"/>
        <w:numPr>
          <w:ilvl w:val="0"/>
          <w:numId w:val="24"/>
        </w:numPr>
        <w:tabs>
          <w:tab w:val="left" w:pos="1134"/>
        </w:tabs>
        <w:spacing w:before="44"/>
        <w:ind w:left="1134" w:hanging="140"/>
        <w:jc w:val="left"/>
        <w:rPr>
          <w:sz w:val="24"/>
        </w:rPr>
      </w:pPr>
      <w:r>
        <w:rPr>
          <w:sz w:val="24"/>
        </w:rPr>
        <w:t>убеждающая</w:t>
      </w:r>
      <w:r>
        <w:rPr>
          <w:spacing w:val="-6"/>
          <w:sz w:val="24"/>
        </w:rPr>
        <w:t xml:space="preserve"> </w:t>
      </w:r>
      <w:r>
        <w:rPr>
          <w:spacing w:val="-2"/>
          <w:sz w:val="24"/>
        </w:rPr>
        <w:t>коммуникация;</w:t>
      </w:r>
    </w:p>
    <w:p w14:paraId="25331797">
      <w:pPr>
        <w:pStyle w:val="7"/>
        <w:numPr>
          <w:ilvl w:val="0"/>
          <w:numId w:val="24"/>
        </w:numPr>
        <w:tabs>
          <w:tab w:val="left" w:pos="1132"/>
        </w:tabs>
        <w:spacing w:before="40"/>
        <w:ind w:left="1132" w:hanging="138"/>
        <w:jc w:val="left"/>
        <w:rPr>
          <w:sz w:val="24"/>
        </w:rPr>
      </w:pPr>
      <w:r>
        <w:rPr>
          <w:sz w:val="24"/>
        </w:rPr>
        <w:t>манипуляция</w:t>
      </w:r>
      <w:r>
        <w:rPr>
          <w:spacing w:val="-5"/>
          <w:sz w:val="24"/>
        </w:rPr>
        <w:t xml:space="preserve"> </w:t>
      </w:r>
      <w:r>
        <w:rPr>
          <w:sz w:val="24"/>
        </w:rPr>
        <w:t>в</w:t>
      </w:r>
      <w:r>
        <w:rPr>
          <w:spacing w:val="-4"/>
          <w:sz w:val="24"/>
        </w:rPr>
        <w:t xml:space="preserve"> </w:t>
      </w:r>
      <w:r>
        <w:rPr>
          <w:sz w:val="24"/>
        </w:rPr>
        <w:t>общении,</w:t>
      </w:r>
      <w:r>
        <w:rPr>
          <w:spacing w:val="-3"/>
          <w:sz w:val="24"/>
        </w:rPr>
        <w:t xml:space="preserve"> </w:t>
      </w:r>
      <w:r>
        <w:rPr>
          <w:sz w:val="24"/>
        </w:rPr>
        <w:t>цели,</w:t>
      </w:r>
      <w:r>
        <w:rPr>
          <w:spacing w:val="-3"/>
          <w:sz w:val="24"/>
        </w:rPr>
        <w:t xml:space="preserve"> </w:t>
      </w:r>
      <w:r>
        <w:rPr>
          <w:sz w:val="24"/>
        </w:rPr>
        <w:t>технологии</w:t>
      </w:r>
      <w:r>
        <w:rPr>
          <w:spacing w:val="-5"/>
          <w:sz w:val="24"/>
        </w:rPr>
        <w:t xml:space="preserve"> </w:t>
      </w:r>
      <w:r>
        <w:rPr>
          <w:sz w:val="24"/>
        </w:rPr>
        <w:t>и</w:t>
      </w:r>
      <w:r>
        <w:rPr>
          <w:spacing w:val="-5"/>
          <w:sz w:val="24"/>
        </w:rPr>
        <w:t xml:space="preserve"> </w:t>
      </w:r>
      <w:r>
        <w:rPr>
          <w:sz w:val="24"/>
        </w:rPr>
        <w:t>способы</w:t>
      </w:r>
      <w:r>
        <w:rPr>
          <w:spacing w:val="-2"/>
          <w:sz w:val="24"/>
        </w:rPr>
        <w:t xml:space="preserve"> противодействия;</w:t>
      </w:r>
    </w:p>
    <w:p w14:paraId="7722C388">
      <w:pPr>
        <w:pStyle w:val="7"/>
        <w:numPr>
          <w:ilvl w:val="0"/>
          <w:numId w:val="24"/>
        </w:numPr>
        <w:tabs>
          <w:tab w:val="left" w:pos="1132"/>
        </w:tabs>
        <w:spacing w:before="41"/>
        <w:ind w:left="1132" w:hanging="138"/>
        <w:jc w:val="left"/>
        <w:rPr>
          <w:sz w:val="24"/>
        </w:rPr>
      </w:pPr>
      <w:r>
        <w:rPr>
          <w:sz w:val="24"/>
        </w:rPr>
        <w:t>психологическое</w:t>
      </w:r>
      <w:r>
        <w:rPr>
          <w:spacing w:val="-5"/>
          <w:sz w:val="24"/>
        </w:rPr>
        <w:t xml:space="preserve"> </w:t>
      </w:r>
      <w:r>
        <w:rPr>
          <w:sz w:val="24"/>
        </w:rPr>
        <w:t>влияние</w:t>
      </w:r>
      <w:r>
        <w:rPr>
          <w:spacing w:val="-5"/>
          <w:sz w:val="24"/>
        </w:rPr>
        <w:t xml:space="preserve"> </w:t>
      </w:r>
      <w:r>
        <w:rPr>
          <w:sz w:val="24"/>
        </w:rPr>
        <w:t>на</w:t>
      </w:r>
      <w:r>
        <w:rPr>
          <w:spacing w:val="-5"/>
          <w:sz w:val="24"/>
        </w:rPr>
        <w:t xml:space="preserve"> </w:t>
      </w:r>
      <w:r>
        <w:rPr>
          <w:sz w:val="24"/>
        </w:rPr>
        <w:t>большие</w:t>
      </w:r>
      <w:r>
        <w:rPr>
          <w:spacing w:val="-5"/>
          <w:sz w:val="24"/>
        </w:rPr>
        <w:t xml:space="preserve"> </w:t>
      </w:r>
      <w:r>
        <w:rPr>
          <w:spacing w:val="-2"/>
          <w:sz w:val="24"/>
        </w:rPr>
        <w:t>группы;</w:t>
      </w:r>
    </w:p>
    <w:p w14:paraId="780BD124">
      <w:pPr>
        <w:pStyle w:val="7"/>
        <w:numPr>
          <w:ilvl w:val="0"/>
          <w:numId w:val="24"/>
        </w:numPr>
        <w:tabs>
          <w:tab w:val="left" w:pos="1132"/>
        </w:tabs>
        <w:spacing w:before="41"/>
        <w:ind w:left="1132" w:hanging="138"/>
        <w:jc w:val="left"/>
        <w:rPr>
          <w:sz w:val="24"/>
        </w:rPr>
      </w:pPr>
      <w:r>
        <w:rPr>
          <w:sz w:val="24"/>
        </w:rPr>
        <w:t>способы</w:t>
      </w:r>
      <w:r>
        <w:rPr>
          <w:spacing w:val="-6"/>
          <w:sz w:val="24"/>
        </w:rPr>
        <w:t xml:space="preserve"> </w:t>
      </w:r>
      <w:r>
        <w:rPr>
          <w:sz w:val="24"/>
        </w:rPr>
        <w:t>воздействия</w:t>
      </w:r>
      <w:r>
        <w:rPr>
          <w:spacing w:val="-4"/>
          <w:sz w:val="24"/>
        </w:rPr>
        <w:t xml:space="preserve"> </w:t>
      </w:r>
      <w:r>
        <w:rPr>
          <w:sz w:val="24"/>
        </w:rPr>
        <w:t>на</w:t>
      </w:r>
      <w:r>
        <w:rPr>
          <w:spacing w:val="-5"/>
          <w:sz w:val="24"/>
        </w:rPr>
        <w:t xml:space="preserve"> </w:t>
      </w:r>
      <w:r>
        <w:rPr>
          <w:sz w:val="24"/>
        </w:rPr>
        <w:t>большую</w:t>
      </w:r>
      <w:r>
        <w:rPr>
          <w:spacing w:val="-3"/>
          <w:sz w:val="24"/>
        </w:rPr>
        <w:t xml:space="preserve"> </w:t>
      </w:r>
      <w:r>
        <w:rPr>
          <w:sz w:val="24"/>
        </w:rPr>
        <w:t>группу:</w:t>
      </w:r>
      <w:r>
        <w:rPr>
          <w:spacing w:val="-4"/>
          <w:sz w:val="24"/>
        </w:rPr>
        <w:t xml:space="preserve"> </w:t>
      </w:r>
      <w:r>
        <w:rPr>
          <w:sz w:val="24"/>
        </w:rPr>
        <w:t>заражение;</w:t>
      </w:r>
      <w:r>
        <w:rPr>
          <w:spacing w:val="-2"/>
          <w:sz w:val="24"/>
        </w:rPr>
        <w:t xml:space="preserve"> </w:t>
      </w:r>
      <w:r>
        <w:rPr>
          <w:sz w:val="24"/>
        </w:rPr>
        <w:t>убеждение;</w:t>
      </w:r>
      <w:r>
        <w:rPr>
          <w:spacing w:val="-4"/>
          <w:sz w:val="24"/>
        </w:rPr>
        <w:t xml:space="preserve"> </w:t>
      </w:r>
      <w:r>
        <w:rPr>
          <w:sz w:val="24"/>
        </w:rPr>
        <w:t>внушение;</w:t>
      </w:r>
      <w:r>
        <w:rPr>
          <w:spacing w:val="-3"/>
          <w:sz w:val="24"/>
        </w:rPr>
        <w:t xml:space="preserve"> </w:t>
      </w:r>
      <w:r>
        <w:rPr>
          <w:spacing w:val="-2"/>
          <w:sz w:val="24"/>
        </w:rPr>
        <w:t>подражание;</w:t>
      </w:r>
    </w:p>
    <w:p w14:paraId="369D0F96">
      <w:pPr>
        <w:pStyle w:val="7"/>
        <w:numPr>
          <w:ilvl w:val="0"/>
          <w:numId w:val="24"/>
        </w:numPr>
        <w:tabs>
          <w:tab w:val="left" w:pos="1132"/>
        </w:tabs>
        <w:spacing w:before="43"/>
        <w:ind w:left="1132" w:hanging="138"/>
        <w:jc w:val="left"/>
        <w:rPr>
          <w:sz w:val="24"/>
        </w:rPr>
      </w:pPr>
      <w:r>
        <w:rPr>
          <w:sz w:val="24"/>
        </w:rPr>
        <w:t>деструктивные</w:t>
      </w:r>
      <w:r>
        <w:rPr>
          <w:spacing w:val="-8"/>
          <w:sz w:val="24"/>
        </w:rPr>
        <w:t xml:space="preserve"> </w:t>
      </w:r>
      <w:r>
        <w:rPr>
          <w:sz w:val="24"/>
        </w:rPr>
        <w:t>и</w:t>
      </w:r>
      <w:r>
        <w:rPr>
          <w:spacing w:val="-5"/>
          <w:sz w:val="24"/>
        </w:rPr>
        <w:t xml:space="preserve"> </w:t>
      </w:r>
      <w:r>
        <w:rPr>
          <w:sz w:val="24"/>
        </w:rPr>
        <w:t>псевдопсихологические</w:t>
      </w:r>
      <w:r>
        <w:rPr>
          <w:spacing w:val="-6"/>
          <w:sz w:val="24"/>
        </w:rPr>
        <w:t xml:space="preserve"> </w:t>
      </w:r>
      <w:r>
        <w:rPr>
          <w:spacing w:val="-2"/>
          <w:sz w:val="24"/>
        </w:rPr>
        <w:t>технологии;</w:t>
      </w:r>
    </w:p>
    <w:p w14:paraId="5637AF27">
      <w:pPr>
        <w:pStyle w:val="7"/>
        <w:jc w:val="left"/>
        <w:rPr>
          <w:sz w:val="24"/>
        </w:rPr>
        <w:sectPr>
          <w:pgSz w:w="11900" w:h="16850"/>
          <w:pgMar w:top="140" w:right="283" w:bottom="480" w:left="708" w:header="0" w:footer="297" w:gutter="0"/>
          <w:cols w:space="720" w:num="1"/>
        </w:sectPr>
      </w:pPr>
    </w:p>
    <w:p w14:paraId="0937E78A">
      <w:pPr>
        <w:pStyle w:val="7"/>
        <w:numPr>
          <w:ilvl w:val="0"/>
          <w:numId w:val="24"/>
        </w:numPr>
        <w:tabs>
          <w:tab w:val="left" w:pos="1284"/>
          <w:tab w:val="left" w:pos="3248"/>
          <w:tab w:val="left" w:pos="4692"/>
          <w:tab w:val="left" w:pos="5937"/>
          <w:tab w:val="left" w:pos="6261"/>
          <w:tab w:val="left" w:pos="8299"/>
          <w:tab w:val="left" w:pos="8646"/>
        </w:tabs>
        <w:spacing w:before="264" w:line="276" w:lineRule="auto"/>
        <w:ind w:right="273" w:firstLine="283"/>
        <w:jc w:val="left"/>
        <w:rPr>
          <w:sz w:val="24"/>
        </w:rPr>
      </w:pPr>
      <w:r>
        <w:rPr>
          <w:spacing w:val="-2"/>
          <w:sz w:val="24"/>
        </w:rPr>
        <w:t>противодействие</w:t>
      </w:r>
      <w:r>
        <w:rPr>
          <w:sz w:val="24"/>
        </w:rPr>
        <w:tab/>
      </w:r>
      <w:r>
        <w:rPr>
          <w:spacing w:val="-2"/>
          <w:sz w:val="24"/>
        </w:rPr>
        <w:t>вовлечению</w:t>
      </w:r>
      <w:r>
        <w:rPr>
          <w:sz w:val="24"/>
        </w:rPr>
        <w:tab/>
      </w:r>
      <w:r>
        <w:rPr>
          <w:spacing w:val="-2"/>
          <w:sz w:val="24"/>
        </w:rPr>
        <w:t>молодежи</w:t>
      </w:r>
      <w:r>
        <w:rPr>
          <w:sz w:val="24"/>
        </w:rPr>
        <w:tab/>
      </w:r>
      <w:r>
        <w:rPr>
          <w:spacing w:val="-10"/>
          <w:sz w:val="24"/>
        </w:rPr>
        <w:t>в</w:t>
      </w:r>
      <w:r>
        <w:rPr>
          <w:sz w:val="24"/>
        </w:rPr>
        <w:tab/>
      </w:r>
      <w:r>
        <w:rPr>
          <w:spacing w:val="-2"/>
          <w:sz w:val="24"/>
        </w:rPr>
        <w:t>противозаконную</w:t>
      </w:r>
      <w:r>
        <w:rPr>
          <w:sz w:val="24"/>
        </w:rPr>
        <w:tab/>
      </w:r>
      <w:r>
        <w:rPr>
          <w:spacing w:val="-10"/>
          <w:sz w:val="24"/>
        </w:rPr>
        <w:t>и</w:t>
      </w:r>
      <w:r>
        <w:rPr>
          <w:sz w:val="24"/>
        </w:rPr>
        <w:tab/>
      </w:r>
      <w:r>
        <w:rPr>
          <w:spacing w:val="-2"/>
          <w:sz w:val="24"/>
        </w:rPr>
        <w:t>антиобщественную деятельность.</w:t>
      </w:r>
    </w:p>
    <w:p w14:paraId="30422FB9">
      <w:pPr>
        <w:pStyle w:val="5"/>
        <w:spacing w:line="275" w:lineRule="exact"/>
        <w:ind w:left="994" w:firstLine="0"/>
        <w:jc w:val="left"/>
      </w:pPr>
      <w:r>
        <w:t>Модуль</w:t>
      </w:r>
      <w:r>
        <w:rPr>
          <w:spacing w:val="-6"/>
        </w:rPr>
        <w:t xml:space="preserve"> </w:t>
      </w:r>
      <w:r>
        <w:t>№</w:t>
      </w:r>
      <w:r>
        <w:rPr>
          <w:spacing w:val="-5"/>
        </w:rPr>
        <w:t xml:space="preserve"> </w:t>
      </w:r>
      <w:r>
        <w:t>10 «Безопасность</w:t>
      </w:r>
      <w:r>
        <w:rPr>
          <w:spacing w:val="-4"/>
        </w:rPr>
        <w:t xml:space="preserve"> </w:t>
      </w:r>
      <w:r>
        <w:t>в</w:t>
      </w:r>
      <w:r>
        <w:rPr>
          <w:spacing w:val="-5"/>
        </w:rPr>
        <w:t xml:space="preserve"> </w:t>
      </w:r>
      <w:r>
        <w:t>информационном</w:t>
      </w:r>
      <w:r>
        <w:rPr>
          <w:spacing w:val="-4"/>
        </w:rPr>
        <w:t xml:space="preserve"> </w:t>
      </w:r>
      <w:r>
        <w:rPr>
          <w:spacing w:val="-2"/>
        </w:rPr>
        <w:t>пространстве»:</w:t>
      </w:r>
    </w:p>
    <w:p w14:paraId="5A7AD94B">
      <w:pPr>
        <w:pStyle w:val="7"/>
        <w:numPr>
          <w:ilvl w:val="0"/>
          <w:numId w:val="24"/>
        </w:numPr>
        <w:tabs>
          <w:tab w:val="left" w:pos="1132"/>
        </w:tabs>
        <w:spacing w:before="44"/>
        <w:ind w:left="1132" w:hanging="138"/>
        <w:jc w:val="left"/>
        <w:rPr>
          <w:sz w:val="24"/>
        </w:rPr>
      </w:pPr>
      <w:r>
        <w:rPr>
          <w:sz w:val="24"/>
        </w:rPr>
        <w:t>понятия</w:t>
      </w:r>
      <w:r>
        <w:rPr>
          <w:spacing w:val="-6"/>
          <w:sz w:val="24"/>
        </w:rPr>
        <w:t xml:space="preserve"> </w:t>
      </w:r>
      <w:r>
        <w:rPr>
          <w:sz w:val="24"/>
        </w:rPr>
        <w:t>«цифровая</w:t>
      </w:r>
      <w:r>
        <w:rPr>
          <w:spacing w:val="-7"/>
          <w:sz w:val="24"/>
        </w:rPr>
        <w:t xml:space="preserve"> </w:t>
      </w:r>
      <w:r>
        <w:rPr>
          <w:sz w:val="24"/>
        </w:rPr>
        <w:t>среда»,</w:t>
      </w:r>
      <w:r>
        <w:rPr>
          <w:spacing w:val="-2"/>
          <w:sz w:val="24"/>
        </w:rPr>
        <w:t xml:space="preserve"> </w:t>
      </w:r>
      <w:r>
        <w:rPr>
          <w:sz w:val="24"/>
        </w:rPr>
        <w:t>«цифровой</w:t>
      </w:r>
      <w:r>
        <w:rPr>
          <w:spacing w:val="-7"/>
          <w:sz w:val="24"/>
        </w:rPr>
        <w:t xml:space="preserve"> </w:t>
      </w:r>
      <w:r>
        <w:rPr>
          <w:spacing w:val="-2"/>
          <w:sz w:val="24"/>
        </w:rPr>
        <w:t>след»;</w:t>
      </w:r>
    </w:p>
    <w:p w14:paraId="5917AF9F">
      <w:pPr>
        <w:pStyle w:val="7"/>
        <w:numPr>
          <w:ilvl w:val="0"/>
          <w:numId w:val="24"/>
        </w:numPr>
        <w:tabs>
          <w:tab w:val="left" w:pos="1132"/>
        </w:tabs>
        <w:spacing w:before="40"/>
        <w:ind w:left="1132" w:hanging="138"/>
        <w:jc w:val="left"/>
        <w:rPr>
          <w:sz w:val="24"/>
        </w:rPr>
      </w:pPr>
      <w:r>
        <w:rPr>
          <w:sz w:val="24"/>
        </w:rPr>
        <w:t>влияние</w:t>
      </w:r>
      <w:r>
        <w:rPr>
          <w:spacing w:val="-4"/>
          <w:sz w:val="24"/>
        </w:rPr>
        <w:t xml:space="preserve"> </w:t>
      </w:r>
      <w:r>
        <w:rPr>
          <w:sz w:val="24"/>
        </w:rPr>
        <w:t>цифровой</w:t>
      </w:r>
      <w:r>
        <w:rPr>
          <w:spacing w:val="-3"/>
          <w:sz w:val="24"/>
        </w:rPr>
        <w:t xml:space="preserve"> </w:t>
      </w:r>
      <w:r>
        <w:rPr>
          <w:sz w:val="24"/>
        </w:rPr>
        <w:t>среды</w:t>
      </w:r>
      <w:r>
        <w:rPr>
          <w:spacing w:val="-4"/>
          <w:sz w:val="24"/>
        </w:rPr>
        <w:t xml:space="preserve"> </w:t>
      </w:r>
      <w:r>
        <w:rPr>
          <w:sz w:val="24"/>
        </w:rPr>
        <w:t>на</w:t>
      </w:r>
      <w:r>
        <w:rPr>
          <w:spacing w:val="-3"/>
          <w:sz w:val="24"/>
        </w:rPr>
        <w:t xml:space="preserve"> </w:t>
      </w:r>
      <w:r>
        <w:rPr>
          <w:sz w:val="24"/>
        </w:rPr>
        <w:t>жизнь</w:t>
      </w:r>
      <w:r>
        <w:rPr>
          <w:spacing w:val="-3"/>
          <w:sz w:val="24"/>
        </w:rPr>
        <w:t xml:space="preserve"> </w:t>
      </w:r>
      <w:r>
        <w:rPr>
          <w:spacing w:val="-2"/>
          <w:sz w:val="24"/>
        </w:rPr>
        <w:t>человека;</w:t>
      </w:r>
    </w:p>
    <w:p w14:paraId="0C77DEC2">
      <w:pPr>
        <w:pStyle w:val="7"/>
        <w:numPr>
          <w:ilvl w:val="0"/>
          <w:numId w:val="24"/>
        </w:numPr>
        <w:tabs>
          <w:tab w:val="left" w:pos="1132"/>
        </w:tabs>
        <w:spacing w:before="41"/>
        <w:ind w:left="1132" w:hanging="138"/>
        <w:jc w:val="left"/>
        <w:rPr>
          <w:sz w:val="24"/>
        </w:rPr>
      </w:pPr>
      <w:r>
        <w:rPr>
          <w:sz w:val="24"/>
        </w:rPr>
        <w:t>приватность,</w:t>
      </w:r>
      <w:r>
        <w:rPr>
          <w:spacing w:val="-8"/>
          <w:sz w:val="24"/>
        </w:rPr>
        <w:t xml:space="preserve"> </w:t>
      </w:r>
      <w:r>
        <w:rPr>
          <w:sz w:val="24"/>
        </w:rPr>
        <w:t>персональные</w:t>
      </w:r>
      <w:r>
        <w:rPr>
          <w:spacing w:val="-6"/>
          <w:sz w:val="24"/>
        </w:rPr>
        <w:t xml:space="preserve"> </w:t>
      </w:r>
      <w:r>
        <w:rPr>
          <w:spacing w:val="-2"/>
          <w:sz w:val="24"/>
        </w:rPr>
        <w:t>данные;</w:t>
      </w:r>
    </w:p>
    <w:p w14:paraId="217A3D3D">
      <w:pPr>
        <w:pStyle w:val="7"/>
        <w:numPr>
          <w:ilvl w:val="0"/>
          <w:numId w:val="24"/>
        </w:numPr>
        <w:tabs>
          <w:tab w:val="left" w:pos="1137"/>
        </w:tabs>
        <w:spacing w:before="41"/>
        <w:ind w:left="1137" w:hanging="143"/>
        <w:jc w:val="left"/>
        <w:rPr>
          <w:sz w:val="24"/>
        </w:rPr>
      </w:pPr>
      <w:r>
        <w:rPr>
          <w:sz w:val="24"/>
        </w:rPr>
        <w:t>«цифровая</w:t>
      </w:r>
      <w:r>
        <w:rPr>
          <w:spacing w:val="-5"/>
          <w:sz w:val="24"/>
        </w:rPr>
        <w:t xml:space="preserve"> </w:t>
      </w:r>
      <w:r>
        <w:rPr>
          <w:sz w:val="24"/>
        </w:rPr>
        <w:t>зависимость»,</w:t>
      </w:r>
      <w:r>
        <w:rPr>
          <w:spacing w:val="-2"/>
          <w:sz w:val="24"/>
        </w:rPr>
        <w:t xml:space="preserve"> </w:t>
      </w:r>
      <w:r>
        <w:rPr>
          <w:sz w:val="24"/>
        </w:rPr>
        <w:t>ее</w:t>
      </w:r>
      <w:r>
        <w:rPr>
          <w:spacing w:val="-5"/>
          <w:sz w:val="24"/>
        </w:rPr>
        <w:t xml:space="preserve"> </w:t>
      </w:r>
      <w:r>
        <w:rPr>
          <w:sz w:val="24"/>
        </w:rPr>
        <w:t>признаки</w:t>
      </w:r>
      <w:r>
        <w:rPr>
          <w:spacing w:val="-5"/>
          <w:sz w:val="24"/>
        </w:rPr>
        <w:t xml:space="preserve"> </w:t>
      </w:r>
      <w:r>
        <w:rPr>
          <w:sz w:val="24"/>
        </w:rPr>
        <w:t>и</w:t>
      </w:r>
      <w:r>
        <w:rPr>
          <w:spacing w:val="-4"/>
          <w:sz w:val="24"/>
        </w:rPr>
        <w:t xml:space="preserve"> </w:t>
      </w:r>
      <w:r>
        <w:rPr>
          <w:spacing w:val="-2"/>
          <w:sz w:val="24"/>
        </w:rPr>
        <w:t>последствия;</w:t>
      </w:r>
    </w:p>
    <w:p w14:paraId="3E22B7A2">
      <w:pPr>
        <w:pStyle w:val="7"/>
        <w:numPr>
          <w:ilvl w:val="0"/>
          <w:numId w:val="24"/>
        </w:numPr>
        <w:tabs>
          <w:tab w:val="left" w:pos="1132"/>
        </w:tabs>
        <w:spacing w:before="43"/>
        <w:ind w:left="1132" w:hanging="138"/>
        <w:jc w:val="left"/>
        <w:rPr>
          <w:sz w:val="24"/>
        </w:rPr>
      </w:pPr>
      <w:r>
        <w:rPr>
          <w:sz w:val="24"/>
        </w:rPr>
        <w:t>опасности</w:t>
      </w:r>
      <w:r>
        <w:rPr>
          <w:spacing w:val="-4"/>
          <w:sz w:val="24"/>
        </w:rPr>
        <w:t xml:space="preserve"> </w:t>
      </w:r>
      <w:r>
        <w:rPr>
          <w:sz w:val="24"/>
        </w:rPr>
        <w:t>и</w:t>
      </w:r>
      <w:r>
        <w:rPr>
          <w:spacing w:val="-3"/>
          <w:sz w:val="24"/>
        </w:rPr>
        <w:t xml:space="preserve"> </w:t>
      </w:r>
      <w:r>
        <w:rPr>
          <w:sz w:val="24"/>
        </w:rPr>
        <w:t>риски</w:t>
      </w:r>
      <w:r>
        <w:rPr>
          <w:spacing w:val="-3"/>
          <w:sz w:val="24"/>
        </w:rPr>
        <w:t xml:space="preserve"> </w:t>
      </w:r>
      <w:r>
        <w:rPr>
          <w:sz w:val="24"/>
        </w:rPr>
        <w:t>цифровой</w:t>
      </w:r>
      <w:r>
        <w:rPr>
          <w:spacing w:val="-3"/>
          <w:sz w:val="24"/>
        </w:rPr>
        <w:t xml:space="preserve"> </w:t>
      </w:r>
      <w:r>
        <w:rPr>
          <w:sz w:val="24"/>
        </w:rPr>
        <w:t>среды,</w:t>
      </w:r>
      <w:r>
        <w:rPr>
          <w:spacing w:val="-3"/>
          <w:sz w:val="24"/>
        </w:rPr>
        <w:t xml:space="preserve"> </w:t>
      </w:r>
      <w:r>
        <w:rPr>
          <w:sz w:val="24"/>
        </w:rPr>
        <w:t>их</w:t>
      </w:r>
      <w:r>
        <w:rPr>
          <w:spacing w:val="-4"/>
          <w:sz w:val="24"/>
        </w:rPr>
        <w:t xml:space="preserve"> </w:t>
      </w:r>
      <w:r>
        <w:rPr>
          <w:spacing w:val="-2"/>
          <w:sz w:val="24"/>
        </w:rPr>
        <w:t>источники;</w:t>
      </w:r>
    </w:p>
    <w:p w14:paraId="30943665">
      <w:pPr>
        <w:pStyle w:val="7"/>
        <w:numPr>
          <w:ilvl w:val="0"/>
          <w:numId w:val="24"/>
        </w:numPr>
        <w:tabs>
          <w:tab w:val="left" w:pos="1132"/>
        </w:tabs>
        <w:spacing w:before="41"/>
        <w:ind w:left="1132" w:hanging="138"/>
        <w:jc w:val="left"/>
        <w:rPr>
          <w:sz w:val="24"/>
        </w:rPr>
      </w:pPr>
      <w:r>
        <w:rPr>
          <w:sz w:val="24"/>
        </w:rPr>
        <w:t>правила</w:t>
      </w:r>
      <w:r>
        <w:rPr>
          <w:spacing w:val="-4"/>
          <w:sz w:val="24"/>
        </w:rPr>
        <w:t xml:space="preserve"> </w:t>
      </w:r>
      <w:r>
        <w:rPr>
          <w:sz w:val="24"/>
        </w:rPr>
        <w:t>безопасного</w:t>
      </w:r>
      <w:r>
        <w:rPr>
          <w:spacing w:val="-2"/>
          <w:sz w:val="24"/>
        </w:rPr>
        <w:t xml:space="preserve"> </w:t>
      </w:r>
      <w:r>
        <w:rPr>
          <w:sz w:val="24"/>
        </w:rPr>
        <w:t>поведения</w:t>
      </w:r>
      <w:r>
        <w:rPr>
          <w:spacing w:val="-3"/>
          <w:sz w:val="24"/>
        </w:rPr>
        <w:t xml:space="preserve"> </w:t>
      </w:r>
      <w:r>
        <w:rPr>
          <w:sz w:val="24"/>
        </w:rPr>
        <w:t>в</w:t>
      </w:r>
      <w:r>
        <w:rPr>
          <w:spacing w:val="-3"/>
          <w:sz w:val="24"/>
        </w:rPr>
        <w:t xml:space="preserve"> </w:t>
      </w:r>
      <w:r>
        <w:rPr>
          <w:sz w:val="24"/>
        </w:rPr>
        <w:t>цифровой</w:t>
      </w:r>
      <w:r>
        <w:rPr>
          <w:spacing w:val="-4"/>
          <w:sz w:val="24"/>
        </w:rPr>
        <w:t xml:space="preserve"> </w:t>
      </w:r>
      <w:r>
        <w:rPr>
          <w:spacing w:val="-2"/>
          <w:sz w:val="24"/>
        </w:rPr>
        <w:t>среде;</w:t>
      </w:r>
    </w:p>
    <w:p w14:paraId="6E97C0FE">
      <w:pPr>
        <w:pStyle w:val="7"/>
        <w:numPr>
          <w:ilvl w:val="0"/>
          <w:numId w:val="24"/>
        </w:numPr>
        <w:tabs>
          <w:tab w:val="left" w:pos="1132"/>
        </w:tabs>
        <w:spacing w:before="41"/>
        <w:ind w:left="1132" w:hanging="138"/>
        <w:jc w:val="left"/>
        <w:rPr>
          <w:sz w:val="24"/>
        </w:rPr>
      </w:pPr>
      <w:r>
        <w:rPr>
          <w:sz w:val="24"/>
        </w:rPr>
        <w:t>вредоносное</w:t>
      </w:r>
      <w:r>
        <w:rPr>
          <w:spacing w:val="-4"/>
          <w:sz w:val="24"/>
        </w:rPr>
        <w:t xml:space="preserve"> </w:t>
      </w:r>
      <w:r>
        <w:rPr>
          <w:sz w:val="24"/>
        </w:rPr>
        <w:t>программное</w:t>
      </w:r>
      <w:r>
        <w:rPr>
          <w:spacing w:val="-3"/>
          <w:sz w:val="24"/>
        </w:rPr>
        <w:t xml:space="preserve"> </w:t>
      </w:r>
      <w:r>
        <w:rPr>
          <w:spacing w:val="-2"/>
          <w:sz w:val="24"/>
        </w:rPr>
        <w:t>обеспечение;</w:t>
      </w:r>
    </w:p>
    <w:p w14:paraId="26877365">
      <w:pPr>
        <w:pStyle w:val="7"/>
        <w:numPr>
          <w:ilvl w:val="0"/>
          <w:numId w:val="24"/>
        </w:numPr>
        <w:tabs>
          <w:tab w:val="left" w:pos="1132"/>
        </w:tabs>
        <w:spacing w:before="41"/>
        <w:ind w:left="1132" w:hanging="138"/>
        <w:jc w:val="left"/>
        <w:rPr>
          <w:sz w:val="24"/>
        </w:rPr>
      </w:pPr>
      <w:r>
        <w:rPr>
          <w:sz w:val="24"/>
        </w:rPr>
        <w:t>виды</w:t>
      </w:r>
      <w:r>
        <w:rPr>
          <w:spacing w:val="-5"/>
          <w:sz w:val="24"/>
        </w:rPr>
        <w:t xml:space="preserve"> </w:t>
      </w:r>
      <w:r>
        <w:rPr>
          <w:sz w:val="24"/>
        </w:rPr>
        <w:t>вредоносного</w:t>
      </w:r>
      <w:r>
        <w:rPr>
          <w:spacing w:val="-3"/>
          <w:sz w:val="24"/>
        </w:rPr>
        <w:t xml:space="preserve"> </w:t>
      </w:r>
      <w:r>
        <w:rPr>
          <w:sz w:val="24"/>
        </w:rPr>
        <w:t>программного</w:t>
      </w:r>
      <w:r>
        <w:rPr>
          <w:spacing w:val="-2"/>
          <w:sz w:val="24"/>
        </w:rPr>
        <w:t xml:space="preserve"> </w:t>
      </w:r>
      <w:r>
        <w:rPr>
          <w:sz w:val="24"/>
        </w:rPr>
        <w:t>обеспечения,</w:t>
      </w:r>
      <w:r>
        <w:rPr>
          <w:spacing w:val="-3"/>
          <w:sz w:val="24"/>
        </w:rPr>
        <w:t xml:space="preserve"> </w:t>
      </w:r>
      <w:r>
        <w:rPr>
          <w:sz w:val="24"/>
        </w:rPr>
        <w:t>его</w:t>
      </w:r>
      <w:r>
        <w:rPr>
          <w:spacing w:val="-2"/>
          <w:sz w:val="24"/>
        </w:rPr>
        <w:t xml:space="preserve"> </w:t>
      </w:r>
      <w:r>
        <w:rPr>
          <w:sz w:val="24"/>
        </w:rPr>
        <w:t>цели,</w:t>
      </w:r>
      <w:r>
        <w:rPr>
          <w:spacing w:val="-3"/>
          <w:sz w:val="24"/>
        </w:rPr>
        <w:t xml:space="preserve"> </w:t>
      </w:r>
      <w:r>
        <w:rPr>
          <w:sz w:val="24"/>
        </w:rPr>
        <w:t>принципы</w:t>
      </w:r>
      <w:r>
        <w:rPr>
          <w:spacing w:val="-2"/>
          <w:sz w:val="24"/>
        </w:rPr>
        <w:t xml:space="preserve"> работы;</w:t>
      </w:r>
    </w:p>
    <w:p w14:paraId="3CB0F53E">
      <w:pPr>
        <w:pStyle w:val="7"/>
        <w:numPr>
          <w:ilvl w:val="0"/>
          <w:numId w:val="24"/>
        </w:numPr>
        <w:tabs>
          <w:tab w:val="left" w:pos="1132"/>
        </w:tabs>
        <w:spacing w:before="41"/>
        <w:ind w:left="1132" w:hanging="138"/>
        <w:jc w:val="left"/>
        <w:rPr>
          <w:sz w:val="24"/>
        </w:rPr>
      </w:pPr>
      <w:r>
        <w:rPr>
          <w:sz w:val="24"/>
        </w:rPr>
        <w:t>правила</w:t>
      </w:r>
      <w:r>
        <w:rPr>
          <w:spacing w:val="-5"/>
          <w:sz w:val="24"/>
        </w:rPr>
        <w:t xml:space="preserve"> </w:t>
      </w:r>
      <w:r>
        <w:rPr>
          <w:sz w:val="24"/>
        </w:rPr>
        <w:t>защиты</w:t>
      </w:r>
      <w:r>
        <w:rPr>
          <w:spacing w:val="-2"/>
          <w:sz w:val="24"/>
        </w:rPr>
        <w:t xml:space="preserve"> </w:t>
      </w:r>
      <w:r>
        <w:rPr>
          <w:sz w:val="24"/>
        </w:rPr>
        <w:t>от</w:t>
      </w:r>
      <w:r>
        <w:rPr>
          <w:spacing w:val="-2"/>
          <w:sz w:val="24"/>
        </w:rPr>
        <w:t xml:space="preserve"> </w:t>
      </w:r>
      <w:r>
        <w:rPr>
          <w:sz w:val="24"/>
        </w:rPr>
        <w:t>вредоносного</w:t>
      </w:r>
      <w:r>
        <w:rPr>
          <w:spacing w:val="-2"/>
          <w:sz w:val="24"/>
        </w:rPr>
        <w:t xml:space="preserve"> </w:t>
      </w:r>
      <w:r>
        <w:rPr>
          <w:sz w:val="24"/>
        </w:rPr>
        <w:t>программного</w:t>
      </w:r>
      <w:r>
        <w:rPr>
          <w:spacing w:val="-1"/>
          <w:sz w:val="24"/>
        </w:rPr>
        <w:t xml:space="preserve"> </w:t>
      </w:r>
      <w:r>
        <w:rPr>
          <w:spacing w:val="-2"/>
          <w:sz w:val="24"/>
        </w:rPr>
        <w:t>обеспечения;</w:t>
      </w:r>
    </w:p>
    <w:p w14:paraId="54CA7931">
      <w:pPr>
        <w:pStyle w:val="7"/>
        <w:numPr>
          <w:ilvl w:val="0"/>
          <w:numId w:val="24"/>
        </w:numPr>
        <w:tabs>
          <w:tab w:val="left" w:pos="1132"/>
        </w:tabs>
        <w:spacing w:before="43"/>
        <w:ind w:left="1132" w:hanging="138"/>
        <w:jc w:val="left"/>
        <w:rPr>
          <w:sz w:val="24"/>
        </w:rPr>
      </w:pPr>
      <w:r>
        <w:rPr>
          <w:sz w:val="24"/>
        </w:rPr>
        <w:t>кража</w:t>
      </w:r>
      <w:r>
        <w:rPr>
          <w:spacing w:val="-5"/>
          <w:sz w:val="24"/>
        </w:rPr>
        <w:t xml:space="preserve"> </w:t>
      </w:r>
      <w:r>
        <w:rPr>
          <w:sz w:val="24"/>
        </w:rPr>
        <w:t>персональных</w:t>
      </w:r>
      <w:r>
        <w:rPr>
          <w:spacing w:val="-3"/>
          <w:sz w:val="24"/>
        </w:rPr>
        <w:t xml:space="preserve"> </w:t>
      </w:r>
      <w:r>
        <w:rPr>
          <w:sz w:val="24"/>
        </w:rPr>
        <w:t>данных,</w:t>
      </w:r>
      <w:r>
        <w:rPr>
          <w:spacing w:val="-5"/>
          <w:sz w:val="24"/>
        </w:rPr>
        <w:t xml:space="preserve"> </w:t>
      </w:r>
      <w:r>
        <w:rPr>
          <w:spacing w:val="-2"/>
          <w:sz w:val="24"/>
        </w:rPr>
        <w:t>паролей;</w:t>
      </w:r>
    </w:p>
    <w:p w14:paraId="7595211A">
      <w:pPr>
        <w:pStyle w:val="7"/>
        <w:numPr>
          <w:ilvl w:val="0"/>
          <w:numId w:val="24"/>
        </w:numPr>
        <w:tabs>
          <w:tab w:val="left" w:pos="1132"/>
        </w:tabs>
        <w:spacing w:before="41"/>
        <w:ind w:left="1132" w:hanging="138"/>
        <w:jc w:val="left"/>
        <w:rPr>
          <w:sz w:val="24"/>
        </w:rPr>
      </w:pPr>
      <w:r>
        <w:rPr>
          <w:sz w:val="24"/>
        </w:rPr>
        <w:t>мошенничество,</w:t>
      </w:r>
      <w:r>
        <w:rPr>
          <w:spacing w:val="-3"/>
          <w:sz w:val="24"/>
        </w:rPr>
        <w:t xml:space="preserve"> </w:t>
      </w:r>
      <w:r>
        <w:rPr>
          <w:sz w:val="24"/>
        </w:rPr>
        <w:t>фишинг,</w:t>
      </w:r>
      <w:r>
        <w:rPr>
          <w:spacing w:val="-3"/>
          <w:sz w:val="24"/>
        </w:rPr>
        <w:t xml:space="preserve"> </w:t>
      </w:r>
      <w:r>
        <w:rPr>
          <w:sz w:val="24"/>
        </w:rPr>
        <w:t>правила</w:t>
      </w:r>
      <w:r>
        <w:rPr>
          <w:spacing w:val="-3"/>
          <w:sz w:val="24"/>
        </w:rPr>
        <w:t xml:space="preserve"> </w:t>
      </w:r>
      <w:r>
        <w:rPr>
          <w:sz w:val="24"/>
        </w:rPr>
        <w:t>защиты</w:t>
      </w:r>
      <w:r>
        <w:rPr>
          <w:spacing w:val="-3"/>
          <w:sz w:val="24"/>
        </w:rPr>
        <w:t xml:space="preserve"> </w:t>
      </w:r>
      <w:r>
        <w:rPr>
          <w:sz w:val="24"/>
        </w:rPr>
        <w:t>от</w:t>
      </w:r>
      <w:r>
        <w:rPr>
          <w:spacing w:val="-5"/>
          <w:sz w:val="24"/>
        </w:rPr>
        <w:t xml:space="preserve"> </w:t>
      </w:r>
      <w:r>
        <w:rPr>
          <w:spacing w:val="-2"/>
          <w:sz w:val="24"/>
        </w:rPr>
        <w:t>мошенников;</w:t>
      </w:r>
    </w:p>
    <w:p w14:paraId="1320AF2B">
      <w:pPr>
        <w:pStyle w:val="7"/>
        <w:numPr>
          <w:ilvl w:val="0"/>
          <w:numId w:val="24"/>
        </w:numPr>
        <w:tabs>
          <w:tab w:val="left" w:pos="1132"/>
        </w:tabs>
        <w:spacing w:before="41"/>
        <w:ind w:left="1132" w:hanging="138"/>
        <w:jc w:val="left"/>
        <w:rPr>
          <w:sz w:val="24"/>
        </w:rPr>
      </w:pPr>
      <w:r>
        <w:rPr>
          <w:sz w:val="24"/>
        </w:rPr>
        <w:t>правила</w:t>
      </w:r>
      <w:r>
        <w:rPr>
          <w:spacing w:val="-8"/>
          <w:sz w:val="24"/>
        </w:rPr>
        <w:t xml:space="preserve"> </w:t>
      </w:r>
      <w:r>
        <w:rPr>
          <w:sz w:val="24"/>
        </w:rPr>
        <w:t>безопасного</w:t>
      </w:r>
      <w:r>
        <w:rPr>
          <w:spacing w:val="-5"/>
          <w:sz w:val="24"/>
        </w:rPr>
        <w:t xml:space="preserve"> </w:t>
      </w:r>
      <w:r>
        <w:rPr>
          <w:sz w:val="24"/>
        </w:rPr>
        <w:t>использования</w:t>
      </w:r>
      <w:r>
        <w:rPr>
          <w:spacing w:val="-2"/>
          <w:sz w:val="24"/>
        </w:rPr>
        <w:t xml:space="preserve"> </w:t>
      </w:r>
      <w:r>
        <w:rPr>
          <w:sz w:val="24"/>
        </w:rPr>
        <w:t>устройств</w:t>
      </w:r>
      <w:r>
        <w:rPr>
          <w:spacing w:val="-6"/>
          <w:sz w:val="24"/>
        </w:rPr>
        <w:t xml:space="preserve"> </w:t>
      </w:r>
      <w:r>
        <w:rPr>
          <w:sz w:val="24"/>
        </w:rPr>
        <w:t>и</w:t>
      </w:r>
      <w:r>
        <w:rPr>
          <w:spacing w:val="-4"/>
          <w:sz w:val="24"/>
        </w:rPr>
        <w:t xml:space="preserve"> </w:t>
      </w:r>
      <w:r>
        <w:rPr>
          <w:spacing w:val="-2"/>
          <w:sz w:val="24"/>
        </w:rPr>
        <w:t>программ;</w:t>
      </w:r>
    </w:p>
    <w:p w14:paraId="4AB05E98">
      <w:pPr>
        <w:pStyle w:val="7"/>
        <w:numPr>
          <w:ilvl w:val="0"/>
          <w:numId w:val="24"/>
        </w:numPr>
        <w:tabs>
          <w:tab w:val="left" w:pos="1132"/>
        </w:tabs>
        <w:spacing w:before="41"/>
        <w:ind w:left="1132" w:hanging="138"/>
        <w:jc w:val="left"/>
        <w:rPr>
          <w:sz w:val="24"/>
        </w:rPr>
      </w:pPr>
      <w:r>
        <w:rPr>
          <w:sz w:val="24"/>
        </w:rPr>
        <w:t>поведенческие</w:t>
      </w:r>
      <w:r>
        <w:rPr>
          <w:spacing w:val="-5"/>
          <w:sz w:val="24"/>
        </w:rPr>
        <w:t xml:space="preserve"> </w:t>
      </w:r>
      <w:r>
        <w:rPr>
          <w:sz w:val="24"/>
        </w:rPr>
        <w:t>опасности</w:t>
      </w:r>
      <w:r>
        <w:rPr>
          <w:spacing w:val="-2"/>
          <w:sz w:val="24"/>
        </w:rPr>
        <w:t xml:space="preserve"> </w:t>
      </w:r>
      <w:r>
        <w:rPr>
          <w:sz w:val="24"/>
        </w:rPr>
        <w:t>в</w:t>
      </w:r>
      <w:r>
        <w:rPr>
          <w:spacing w:val="-3"/>
          <w:sz w:val="24"/>
        </w:rPr>
        <w:t xml:space="preserve"> </w:t>
      </w:r>
      <w:r>
        <w:rPr>
          <w:sz w:val="24"/>
        </w:rPr>
        <w:t>цифровой</w:t>
      </w:r>
      <w:r>
        <w:rPr>
          <w:spacing w:val="-2"/>
          <w:sz w:val="24"/>
        </w:rPr>
        <w:t xml:space="preserve"> </w:t>
      </w:r>
      <w:r>
        <w:rPr>
          <w:sz w:val="24"/>
        </w:rPr>
        <w:t>среде</w:t>
      </w:r>
      <w:r>
        <w:rPr>
          <w:spacing w:val="-3"/>
          <w:sz w:val="24"/>
        </w:rPr>
        <w:t xml:space="preserve"> </w:t>
      </w:r>
      <w:r>
        <w:rPr>
          <w:sz w:val="24"/>
        </w:rPr>
        <w:t>и</w:t>
      </w:r>
      <w:r>
        <w:rPr>
          <w:spacing w:val="-2"/>
          <w:sz w:val="24"/>
        </w:rPr>
        <w:t xml:space="preserve"> </w:t>
      </w:r>
      <w:r>
        <w:rPr>
          <w:sz w:val="24"/>
        </w:rPr>
        <w:t>их</w:t>
      </w:r>
      <w:r>
        <w:rPr>
          <w:spacing w:val="-2"/>
          <w:sz w:val="24"/>
        </w:rPr>
        <w:t xml:space="preserve"> причины;</w:t>
      </w:r>
    </w:p>
    <w:p w14:paraId="1E668B97">
      <w:pPr>
        <w:pStyle w:val="7"/>
        <w:numPr>
          <w:ilvl w:val="0"/>
          <w:numId w:val="24"/>
        </w:numPr>
        <w:tabs>
          <w:tab w:val="left" w:pos="1132"/>
        </w:tabs>
        <w:spacing w:before="43"/>
        <w:ind w:left="1132" w:hanging="138"/>
        <w:jc w:val="left"/>
        <w:rPr>
          <w:sz w:val="24"/>
        </w:rPr>
      </w:pPr>
      <w:r>
        <w:rPr>
          <w:sz w:val="24"/>
        </w:rPr>
        <w:t>опасные</w:t>
      </w:r>
      <w:r>
        <w:rPr>
          <w:spacing w:val="-9"/>
          <w:sz w:val="24"/>
        </w:rPr>
        <w:t xml:space="preserve"> </w:t>
      </w:r>
      <w:r>
        <w:rPr>
          <w:sz w:val="24"/>
        </w:rPr>
        <w:t>персоны,</w:t>
      </w:r>
      <w:r>
        <w:rPr>
          <w:spacing w:val="-4"/>
          <w:sz w:val="24"/>
        </w:rPr>
        <w:t xml:space="preserve"> </w:t>
      </w:r>
      <w:r>
        <w:rPr>
          <w:sz w:val="24"/>
        </w:rPr>
        <w:t>имитация</w:t>
      </w:r>
      <w:r>
        <w:rPr>
          <w:spacing w:val="-4"/>
          <w:sz w:val="24"/>
        </w:rPr>
        <w:t xml:space="preserve"> </w:t>
      </w:r>
      <w:r>
        <w:rPr>
          <w:sz w:val="24"/>
        </w:rPr>
        <w:t>близких</w:t>
      </w:r>
      <w:r>
        <w:rPr>
          <w:spacing w:val="-3"/>
          <w:sz w:val="24"/>
        </w:rPr>
        <w:t xml:space="preserve"> </w:t>
      </w:r>
      <w:r>
        <w:rPr>
          <w:sz w:val="24"/>
        </w:rPr>
        <w:t>социальных</w:t>
      </w:r>
      <w:r>
        <w:rPr>
          <w:spacing w:val="-2"/>
          <w:sz w:val="24"/>
        </w:rPr>
        <w:t xml:space="preserve"> отношений;</w:t>
      </w:r>
    </w:p>
    <w:p w14:paraId="7D77C6C1">
      <w:pPr>
        <w:pStyle w:val="7"/>
        <w:numPr>
          <w:ilvl w:val="0"/>
          <w:numId w:val="24"/>
        </w:numPr>
        <w:tabs>
          <w:tab w:val="left" w:pos="1133"/>
        </w:tabs>
        <w:spacing w:before="41" w:line="276" w:lineRule="auto"/>
        <w:ind w:right="282" w:firstLine="283"/>
        <w:jc w:val="left"/>
        <w:rPr>
          <w:sz w:val="24"/>
        </w:rPr>
      </w:pPr>
      <w:r>
        <w:rPr>
          <w:sz w:val="24"/>
        </w:rPr>
        <w:t>неосмотрительное</w:t>
      </w:r>
      <w:r>
        <w:rPr>
          <w:spacing w:val="-2"/>
          <w:sz w:val="24"/>
        </w:rPr>
        <w:t xml:space="preserve"> </w:t>
      </w:r>
      <w:r>
        <w:rPr>
          <w:sz w:val="24"/>
        </w:rPr>
        <w:t>поведение</w:t>
      </w:r>
      <w:r>
        <w:rPr>
          <w:spacing w:val="-2"/>
          <w:sz w:val="24"/>
        </w:rPr>
        <w:t xml:space="preserve"> </w:t>
      </w:r>
      <w:r>
        <w:rPr>
          <w:sz w:val="24"/>
        </w:rPr>
        <w:t>и</w:t>
      </w:r>
      <w:r>
        <w:rPr>
          <w:spacing w:val="-1"/>
          <w:sz w:val="24"/>
        </w:rPr>
        <w:t xml:space="preserve"> </w:t>
      </w:r>
      <w:r>
        <w:rPr>
          <w:sz w:val="24"/>
        </w:rPr>
        <w:t>коммуникация</w:t>
      </w:r>
      <w:r>
        <w:rPr>
          <w:spacing w:val="-1"/>
          <w:sz w:val="24"/>
        </w:rPr>
        <w:t xml:space="preserve"> </w:t>
      </w:r>
      <w:r>
        <w:rPr>
          <w:sz w:val="24"/>
        </w:rPr>
        <w:t>в</w:t>
      </w:r>
      <w:r>
        <w:rPr>
          <w:spacing w:val="-2"/>
          <w:sz w:val="24"/>
        </w:rPr>
        <w:t xml:space="preserve"> </w:t>
      </w:r>
      <w:r>
        <w:rPr>
          <w:sz w:val="24"/>
        </w:rPr>
        <w:t>Интернете</w:t>
      </w:r>
      <w:r>
        <w:rPr>
          <w:spacing w:val="-2"/>
          <w:sz w:val="24"/>
        </w:rPr>
        <w:t xml:space="preserve"> </w:t>
      </w:r>
      <w:r>
        <w:rPr>
          <w:sz w:val="24"/>
        </w:rPr>
        <w:t>как угроза</w:t>
      </w:r>
      <w:r>
        <w:rPr>
          <w:spacing w:val="-2"/>
          <w:sz w:val="24"/>
        </w:rPr>
        <w:t xml:space="preserve"> </w:t>
      </w:r>
      <w:r>
        <w:rPr>
          <w:sz w:val="24"/>
        </w:rPr>
        <w:t>для</w:t>
      </w:r>
      <w:r>
        <w:rPr>
          <w:spacing w:val="-1"/>
          <w:sz w:val="24"/>
        </w:rPr>
        <w:t xml:space="preserve"> </w:t>
      </w:r>
      <w:r>
        <w:rPr>
          <w:sz w:val="24"/>
        </w:rPr>
        <w:t>будущей</w:t>
      </w:r>
      <w:r>
        <w:rPr>
          <w:spacing w:val="-1"/>
          <w:sz w:val="24"/>
        </w:rPr>
        <w:t xml:space="preserve"> </w:t>
      </w:r>
      <w:r>
        <w:rPr>
          <w:sz w:val="24"/>
        </w:rPr>
        <w:t>жизни</w:t>
      </w:r>
      <w:r>
        <w:rPr>
          <w:spacing w:val="-1"/>
          <w:sz w:val="24"/>
        </w:rPr>
        <w:t xml:space="preserve"> </w:t>
      </w:r>
      <w:r>
        <w:rPr>
          <w:sz w:val="24"/>
        </w:rPr>
        <w:t xml:space="preserve">и </w:t>
      </w:r>
      <w:r>
        <w:rPr>
          <w:spacing w:val="-2"/>
          <w:sz w:val="24"/>
        </w:rPr>
        <w:t>карьеры;</w:t>
      </w:r>
    </w:p>
    <w:p w14:paraId="70AA555E">
      <w:pPr>
        <w:pStyle w:val="7"/>
        <w:numPr>
          <w:ilvl w:val="0"/>
          <w:numId w:val="24"/>
        </w:numPr>
        <w:tabs>
          <w:tab w:val="left" w:pos="1132"/>
        </w:tabs>
        <w:spacing w:line="275" w:lineRule="exact"/>
        <w:ind w:left="1132" w:hanging="138"/>
        <w:jc w:val="left"/>
        <w:rPr>
          <w:sz w:val="24"/>
        </w:rPr>
      </w:pPr>
      <w:r>
        <w:rPr>
          <w:sz w:val="24"/>
        </w:rPr>
        <w:t>травля</w:t>
      </w:r>
      <w:r>
        <w:rPr>
          <w:spacing w:val="-2"/>
          <w:sz w:val="24"/>
        </w:rPr>
        <w:t xml:space="preserve"> </w:t>
      </w:r>
      <w:r>
        <w:rPr>
          <w:sz w:val="24"/>
        </w:rPr>
        <w:t>в</w:t>
      </w:r>
      <w:r>
        <w:rPr>
          <w:spacing w:val="-2"/>
          <w:sz w:val="24"/>
        </w:rPr>
        <w:t xml:space="preserve"> </w:t>
      </w:r>
      <w:r>
        <w:rPr>
          <w:sz w:val="24"/>
        </w:rPr>
        <w:t>Интернете,</w:t>
      </w:r>
      <w:r>
        <w:rPr>
          <w:spacing w:val="-2"/>
          <w:sz w:val="24"/>
        </w:rPr>
        <w:t xml:space="preserve"> </w:t>
      </w:r>
      <w:r>
        <w:rPr>
          <w:sz w:val="24"/>
        </w:rPr>
        <w:t>методы</w:t>
      </w:r>
      <w:r>
        <w:rPr>
          <w:spacing w:val="-1"/>
          <w:sz w:val="24"/>
        </w:rPr>
        <w:t xml:space="preserve"> </w:t>
      </w:r>
      <w:r>
        <w:rPr>
          <w:sz w:val="24"/>
        </w:rPr>
        <w:t>защиты</w:t>
      </w:r>
      <w:r>
        <w:rPr>
          <w:spacing w:val="-2"/>
          <w:sz w:val="24"/>
        </w:rPr>
        <w:t xml:space="preserve"> </w:t>
      </w:r>
      <w:r>
        <w:rPr>
          <w:sz w:val="24"/>
        </w:rPr>
        <w:t>от</w:t>
      </w:r>
      <w:r>
        <w:rPr>
          <w:spacing w:val="-1"/>
          <w:sz w:val="24"/>
        </w:rPr>
        <w:t xml:space="preserve"> </w:t>
      </w:r>
      <w:r>
        <w:rPr>
          <w:spacing w:val="-2"/>
          <w:sz w:val="24"/>
        </w:rPr>
        <w:t>травли;</w:t>
      </w:r>
    </w:p>
    <w:p w14:paraId="29A6C835">
      <w:pPr>
        <w:pStyle w:val="7"/>
        <w:numPr>
          <w:ilvl w:val="0"/>
          <w:numId w:val="24"/>
        </w:numPr>
        <w:tabs>
          <w:tab w:val="left" w:pos="1132"/>
        </w:tabs>
        <w:spacing w:before="43"/>
        <w:ind w:left="1132" w:hanging="138"/>
        <w:jc w:val="left"/>
        <w:rPr>
          <w:sz w:val="24"/>
        </w:rPr>
      </w:pPr>
      <w:r>
        <w:rPr>
          <w:sz w:val="24"/>
        </w:rPr>
        <w:t>деструктивные</w:t>
      </w:r>
      <w:r>
        <w:rPr>
          <w:spacing w:val="-7"/>
          <w:sz w:val="24"/>
        </w:rPr>
        <w:t xml:space="preserve"> </w:t>
      </w:r>
      <w:r>
        <w:rPr>
          <w:sz w:val="24"/>
        </w:rPr>
        <w:t>сообщества</w:t>
      </w:r>
      <w:r>
        <w:rPr>
          <w:spacing w:val="-5"/>
          <w:sz w:val="24"/>
        </w:rPr>
        <w:t xml:space="preserve"> </w:t>
      </w:r>
      <w:r>
        <w:rPr>
          <w:sz w:val="24"/>
        </w:rPr>
        <w:t>и</w:t>
      </w:r>
      <w:r>
        <w:rPr>
          <w:spacing w:val="-3"/>
          <w:sz w:val="24"/>
        </w:rPr>
        <w:t xml:space="preserve"> </w:t>
      </w:r>
      <w:r>
        <w:rPr>
          <w:sz w:val="24"/>
        </w:rPr>
        <w:t>деструктивный</w:t>
      </w:r>
      <w:r>
        <w:rPr>
          <w:spacing w:val="-5"/>
          <w:sz w:val="24"/>
        </w:rPr>
        <w:t xml:space="preserve"> </w:t>
      </w:r>
      <w:r>
        <w:rPr>
          <w:sz w:val="24"/>
        </w:rPr>
        <w:t>контент</w:t>
      </w:r>
      <w:r>
        <w:rPr>
          <w:spacing w:val="-3"/>
          <w:sz w:val="24"/>
        </w:rPr>
        <w:t xml:space="preserve"> </w:t>
      </w:r>
      <w:r>
        <w:rPr>
          <w:sz w:val="24"/>
        </w:rPr>
        <w:t>в</w:t>
      </w:r>
      <w:r>
        <w:rPr>
          <w:spacing w:val="-4"/>
          <w:sz w:val="24"/>
        </w:rPr>
        <w:t xml:space="preserve"> </w:t>
      </w:r>
      <w:r>
        <w:rPr>
          <w:sz w:val="24"/>
        </w:rPr>
        <w:t>цифровой</w:t>
      </w:r>
      <w:r>
        <w:rPr>
          <w:spacing w:val="-3"/>
          <w:sz w:val="24"/>
        </w:rPr>
        <w:t xml:space="preserve"> </w:t>
      </w:r>
      <w:r>
        <w:rPr>
          <w:sz w:val="24"/>
        </w:rPr>
        <w:t>среде,</w:t>
      </w:r>
      <w:r>
        <w:rPr>
          <w:spacing w:val="-3"/>
          <w:sz w:val="24"/>
        </w:rPr>
        <w:t xml:space="preserve"> </w:t>
      </w:r>
      <w:r>
        <w:rPr>
          <w:sz w:val="24"/>
        </w:rPr>
        <w:t>их</w:t>
      </w:r>
      <w:r>
        <w:rPr>
          <w:spacing w:val="-4"/>
          <w:sz w:val="24"/>
        </w:rPr>
        <w:t xml:space="preserve"> </w:t>
      </w:r>
      <w:r>
        <w:rPr>
          <w:spacing w:val="-2"/>
          <w:sz w:val="24"/>
        </w:rPr>
        <w:t>признаки;</w:t>
      </w:r>
    </w:p>
    <w:p w14:paraId="643633A5">
      <w:pPr>
        <w:pStyle w:val="7"/>
        <w:numPr>
          <w:ilvl w:val="0"/>
          <w:numId w:val="24"/>
        </w:numPr>
        <w:tabs>
          <w:tab w:val="left" w:pos="1132"/>
        </w:tabs>
        <w:spacing w:before="41"/>
        <w:ind w:left="1132" w:hanging="138"/>
        <w:jc w:val="left"/>
        <w:rPr>
          <w:sz w:val="24"/>
        </w:rPr>
      </w:pPr>
      <w:r>
        <w:rPr>
          <w:sz w:val="24"/>
        </w:rPr>
        <w:t>механизмы</w:t>
      </w:r>
      <w:r>
        <w:rPr>
          <w:spacing w:val="-4"/>
          <w:sz w:val="24"/>
        </w:rPr>
        <w:t xml:space="preserve"> </w:t>
      </w:r>
      <w:r>
        <w:rPr>
          <w:sz w:val="24"/>
        </w:rPr>
        <w:t>вовлечения</w:t>
      </w:r>
      <w:r>
        <w:rPr>
          <w:spacing w:val="-4"/>
          <w:sz w:val="24"/>
        </w:rPr>
        <w:t xml:space="preserve"> </w:t>
      </w:r>
      <w:r>
        <w:rPr>
          <w:sz w:val="24"/>
        </w:rPr>
        <w:t>в</w:t>
      </w:r>
      <w:r>
        <w:rPr>
          <w:spacing w:val="-5"/>
          <w:sz w:val="24"/>
        </w:rPr>
        <w:t xml:space="preserve"> </w:t>
      </w:r>
      <w:r>
        <w:rPr>
          <w:sz w:val="24"/>
        </w:rPr>
        <w:t>деструктивные</w:t>
      </w:r>
      <w:r>
        <w:rPr>
          <w:spacing w:val="-5"/>
          <w:sz w:val="24"/>
        </w:rPr>
        <w:t xml:space="preserve"> </w:t>
      </w:r>
      <w:r>
        <w:rPr>
          <w:spacing w:val="-2"/>
          <w:sz w:val="24"/>
        </w:rPr>
        <w:t>сообщества;</w:t>
      </w:r>
    </w:p>
    <w:p w14:paraId="4324273B">
      <w:pPr>
        <w:pStyle w:val="7"/>
        <w:numPr>
          <w:ilvl w:val="0"/>
          <w:numId w:val="24"/>
        </w:numPr>
        <w:tabs>
          <w:tab w:val="left" w:pos="1132"/>
        </w:tabs>
        <w:spacing w:before="41"/>
        <w:ind w:left="1132" w:hanging="138"/>
        <w:jc w:val="left"/>
        <w:rPr>
          <w:sz w:val="24"/>
        </w:rPr>
      </w:pPr>
      <w:r>
        <w:rPr>
          <w:sz w:val="24"/>
        </w:rPr>
        <w:t>вербовка,</w:t>
      </w:r>
      <w:r>
        <w:rPr>
          <w:spacing w:val="-7"/>
          <w:sz w:val="24"/>
        </w:rPr>
        <w:t xml:space="preserve"> </w:t>
      </w:r>
      <w:r>
        <w:rPr>
          <w:sz w:val="24"/>
        </w:rPr>
        <w:t>манипуляция,</w:t>
      </w:r>
      <w:r>
        <w:rPr>
          <w:spacing w:val="-4"/>
          <w:sz w:val="24"/>
        </w:rPr>
        <w:t xml:space="preserve"> </w:t>
      </w:r>
      <w:r>
        <w:rPr>
          <w:sz w:val="24"/>
        </w:rPr>
        <w:t>«воронки</w:t>
      </w:r>
      <w:r>
        <w:rPr>
          <w:spacing w:val="-6"/>
          <w:sz w:val="24"/>
        </w:rPr>
        <w:t xml:space="preserve"> </w:t>
      </w:r>
      <w:r>
        <w:rPr>
          <w:spacing w:val="-2"/>
          <w:sz w:val="24"/>
        </w:rPr>
        <w:t>вовлечения»;</w:t>
      </w:r>
    </w:p>
    <w:p w14:paraId="342CC4A7">
      <w:pPr>
        <w:pStyle w:val="7"/>
        <w:numPr>
          <w:ilvl w:val="0"/>
          <w:numId w:val="24"/>
        </w:numPr>
        <w:tabs>
          <w:tab w:val="left" w:pos="1132"/>
        </w:tabs>
        <w:spacing w:before="41"/>
        <w:ind w:left="1132" w:hanging="138"/>
        <w:jc w:val="left"/>
        <w:rPr>
          <w:sz w:val="24"/>
        </w:rPr>
      </w:pPr>
      <w:r>
        <w:rPr>
          <w:sz w:val="24"/>
        </w:rPr>
        <w:t>радикализация</w:t>
      </w:r>
      <w:r>
        <w:rPr>
          <w:spacing w:val="-5"/>
          <w:sz w:val="24"/>
        </w:rPr>
        <w:t xml:space="preserve"> </w:t>
      </w:r>
      <w:r>
        <w:rPr>
          <w:spacing w:val="-2"/>
          <w:sz w:val="24"/>
        </w:rPr>
        <w:t>деструктива;</w:t>
      </w:r>
    </w:p>
    <w:p w14:paraId="137AA141">
      <w:pPr>
        <w:pStyle w:val="7"/>
        <w:numPr>
          <w:ilvl w:val="0"/>
          <w:numId w:val="24"/>
        </w:numPr>
        <w:tabs>
          <w:tab w:val="left" w:pos="1132"/>
        </w:tabs>
        <w:spacing w:before="43"/>
        <w:ind w:left="1132" w:hanging="138"/>
        <w:jc w:val="left"/>
        <w:rPr>
          <w:sz w:val="24"/>
        </w:rPr>
      </w:pPr>
      <w:r>
        <w:rPr>
          <w:sz w:val="24"/>
        </w:rPr>
        <w:t>профилактика</w:t>
      </w:r>
      <w:r>
        <w:rPr>
          <w:spacing w:val="-7"/>
          <w:sz w:val="24"/>
        </w:rPr>
        <w:t xml:space="preserve"> </w:t>
      </w:r>
      <w:r>
        <w:rPr>
          <w:sz w:val="24"/>
        </w:rPr>
        <w:t>и</w:t>
      </w:r>
      <w:r>
        <w:rPr>
          <w:spacing w:val="-6"/>
          <w:sz w:val="24"/>
        </w:rPr>
        <w:t xml:space="preserve"> </w:t>
      </w:r>
      <w:r>
        <w:rPr>
          <w:sz w:val="24"/>
        </w:rPr>
        <w:t>противодействие</w:t>
      </w:r>
      <w:r>
        <w:rPr>
          <w:spacing w:val="-5"/>
          <w:sz w:val="24"/>
        </w:rPr>
        <w:t xml:space="preserve"> </w:t>
      </w:r>
      <w:r>
        <w:rPr>
          <w:sz w:val="24"/>
        </w:rPr>
        <w:t>вовлечению</w:t>
      </w:r>
      <w:r>
        <w:rPr>
          <w:spacing w:val="-6"/>
          <w:sz w:val="24"/>
        </w:rPr>
        <w:t xml:space="preserve"> </w:t>
      </w:r>
      <w:r>
        <w:rPr>
          <w:sz w:val="24"/>
        </w:rPr>
        <w:t>в</w:t>
      </w:r>
      <w:r>
        <w:rPr>
          <w:spacing w:val="-5"/>
          <w:sz w:val="24"/>
        </w:rPr>
        <w:t xml:space="preserve"> </w:t>
      </w:r>
      <w:r>
        <w:rPr>
          <w:sz w:val="24"/>
        </w:rPr>
        <w:t>деструктивные</w:t>
      </w:r>
      <w:r>
        <w:rPr>
          <w:spacing w:val="-5"/>
          <w:sz w:val="24"/>
        </w:rPr>
        <w:t xml:space="preserve"> </w:t>
      </w:r>
      <w:r>
        <w:rPr>
          <w:spacing w:val="-2"/>
          <w:sz w:val="24"/>
        </w:rPr>
        <w:t>сообщества;</w:t>
      </w:r>
    </w:p>
    <w:p w14:paraId="73C2A37B">
      <w:pPr>
        <w:pStyle w:val="7"/>
        <w:numPr>
          <w:ilvl w:val="0"/>
          <w:numId w:val="24"/>
        </w:numPr>
        <w:tabs>
          <w:tab w:val="left" w:pos="1132"/>
        </w:tabs>
        <w:spacing w:before="41"/>
        <w:ind w:left="1132" w:hanging="138"/>
        <w:jc w:val="left"/>
        <w:rPr>
          <w:sz w:val="24"/>
        </w:rPr>
      </w:pPr>
      <w:r>
        <w:rPr>
          <w:sz w:val="24"/>
        </w:rPr>
        <w:t>правила</w:t>
      </w:r>
      <w:r>
        <w:rPr>
          <w:spacing w:val="-5"/>
          <w:sz w:val="24"/>
        </w:rPr>
        <w:t xml:space="preserve"> </w:t>
      </w:r>
      <w:r>
        <w:rPr>
          <w:sz w:val="24"/>
        </w:rPr>
        <w:t>коммуникации</w:t>
      </w:r>
      <w:r>
        <w:rPr>
          <w:spacing w:val="-3"/>
          <w:sz w:val="24"/>
        </w:rPr>
        <w:t xml:space="preserve"> </w:t>
      </w:r>
      <w:r>
        <w:rPr>
          <w:sz w:val="24"/>
        </w:rPr>
        <w:t>в</w:t>
      </w:r>
      <w:r>
        <w:rPr>
          <w:spacing w:val="-4"/>
          <w:sz w:val="24"/>
        </w:rPr>
        <w:t xml:space="preserve"> </w:t>
      </w:r>
      <w:r>
        <w:rPr>
          <w:sz w:val="24"/>
        </w:rPr>
        <w:t>цифровой</w:t>
      </w:r>
      <w:r>
        <w:rPr>
          <w:spacing w:val="-3"/>
          <w:sz w:val="24"/>
        </w:rPr>
        <w:t xml:space="preserve"> </w:t>
      </w:r>
      <w:r>
        <w:rPr>
          <w:spacing w:val="-2"/>
          <w:sz w:val="24"/>
        </w:rPr>
        <w:t>среде;</w:t>
      </w:r>
    </w:p>
    <w:p w14:paraId="2739A14F">
      <w:pPr>
        <w:pStyle w:val="7"/>
        <w:numPr>
          <w:ilvl w:val="0"/>
          <w:numId w:val="24"/>
        </w:numPr>
        <w:tabs>
          <w:tab w:val="left" w:pos="1132"/>
        </w:tabs>
        <w:spacing w:before="41"/>
        <w:ind w:left="1132" w:hanging="138"/>
        <w:jc w:val="left"/>
        <w:rPr>
          <w:sz w:val="24"/>
        </w:rPr>
      </w:pPr>
      <w:r>
        <w:rPr>
          <w:sz w:val="24"/>
        </w:rPr>
        <w:t>достоверность</w:t>
      </w:r>
      <w:r>
        <w:rPr>
          <w:spacing w:val="-5"/>
          <w:sz w:val="24"/>
        </w:rPr>
        <w:t xml:space="preserve"> </w:t>
      </w:r>
      <w:r>
        <w:rPr>
          <w:sz w:val="24"/>
        </w:rPr>
        <w:t>информации</w:t>
      </w:r>
      <w:r>
        <w:rPr>
          <w:spacing w:val="-4"/>
          <w:sz w:val="24"/>
        </w:rPr>
        <w:t xml:space="preserve"> </w:t>
      </w:r>
      <w:r>
        <w:rPr>
          <w:sz w:val="24"/>
        </w:rPr>
        <w:t>в</w:t>
      </w:r>
      <w:r>
        <w:rPr>
          <w:spacing w:val="-4"/>
          <w:sz w:val="24"/>
        </w:rPr>
        <w:t xml:space="preserve"> </w:t>
      </w:r>
      <w:r>
        <w:rPr>
          <w:sz w:val="24"/>
        </w:rPr>
        <w:t>цифровой</w:t>
      </w:r>
      <w:r>
        <w:rPr>
          <w:spacing w:val="-4"/>
          <w:sz w:val="24"/>
        </w:rPr>
        <w:t xml:space="preserve"> </w:t>
      </w:r>
      <w:r>
        <w:rPr>
          <w:spacing w:val="-2"/>
          <w:sz w:val="24"/>
        </w:rPr>
        <w:t>среде;</w:t>
      </w:r>
    </w:p>
    <w:p w14:paraId="1BEDE80C">
      <w:pPr>
        <w:pStyle w:val="7"/>
        <w:numPr>
          <w:ilvl w:val="0"/>
          <w:numId w:val="24"/>
        </w:numPr>
        <w:tabs>
          <w:tab w:val="left" w:pos="1132"/>
        </w:tabs>
        <w:spacing w:before="41"/>
        <w:ind w:left="1132" w:hanging="138"/>
        <w:jc w:val="left"/>
        <w:rPr>
          <w:sz w:val="24"/>
        </w:rPr>
      </w:pPr>
      <w:r>
        <w:rPr>
          <w:sz w:val="24"/>
        </w:rPr>
        <w:t>источники</w:t>
      </w:r>
      <w:r>
        <w:rPr>
          <w:spacing w:val="-4"/>
          <w:sz w:val="24"/>
        </w:rPr>
        <w:t xml:space="preserve"> </w:t>
      </w:r>
      <w:r>
        <w:rPr>
          <w:sz w:val="24"/>
        </w:rPr>
        <w:t>информации,</w:t>
      </w:r>
      <w:r>
        <w:rPr>
          <w:spacing w:val="-3"/>
          <w:sz w:val="24"/>
        </w:rPr>
        <w:t xml:space="preserve"> </w:t>
      </w:r>
      <w:r>
        <w:rPr>
          <w:sz w:val="24"/>
        </w:rPr>
        <w:t>проверка</w:t>
      </w:r>
      <w:r>
        <w:rPr>
          <w:spacing w:val="-4"/>
          <w:sz w:val="24"/>
        </w:rPr>
        <w:t xml:space="preserve"> </w:t>
      </w:r>
      <w:r>
        <w:rPr>
          <w:sz w:val="24"/>
        </w:rPr>
        <w:t>на</w:t>
      </w:r>
      <w:r>
        <w:rPr>
          <w:spacing w:val="-3"/>
          <w:sz w:val="24"/>
        </w:rPr>
        <w:t xml:space="preserve"> </w:t>
      </w:r>
      <w:r>
        <w:rPr>
          <w:spacing w:val="-2"/>
          <w:sz w:val="24"/>
        </w:rPr>
        <w:t>достоверность;</w:t>
      </w:r>
    </w:p>
    <w:p w14:paraId="40B7B6D7">
      <w:pPr>
        <w:pStyle w:val="7"/>
        <w:numPr>
          <w:ilvl w:val="0"/>
          <w:numId w:val="24"/>
        </w:numPr>
        <w:tabs>
          <w:tab w:val="left" w:pos="1137"/>
        </w:tabs>
        <w:spacing w:before="43"/>
        <w:ind w:left="1137" w:hanging="143"/>
        <w:jc w:val="left"/>
        <w:rPr>
          <w:sz w:val="24"/>
        </w:rPr>
      </w:pPr>
      <w:r>
        <w:rPr>
          <w:sz w:val="24"/>
        </w:rPr>
        <w:t>«информационный</w:t>
      </w:r>
      <w:r>
        <w:rPr>
          <w:spacing w:val="-13"/>
          <w:sz w:val="24"/>
        </w:rPr>
        <w:t xml:space="preserve"> </w:t>
      </w:r>
      <w:r>
        <w:rPr>
          <w:sz w:val="24"/>
        </w:rPr>
        <w:t>пузырь»,</w:t>
      </w:r>
      <w:r>
        <w:rPr>
          <w:spacing w:val="-6"/>
          <w:sz w:val="24"/>
        </w:rPr>
        <w:t xml:space="preserve"> </w:t>
      </w:r>
      <w:r>
        <w:rPr>
          <w:sz w:val="24"/>
        </w:rPr>
        <w:t>манипуляция</w:t>
      </w:r>
      <w:r>
        <w:rPr>
          <w:spacing w:val="-9"/>
          <w:sz w:val="24"/>
        </w:rPr>
        <w:t xml:space="preserve"> </w:t>
      </w:r>
      <w:r>
        <w:rPr>
          <w:sz w:val="24"/>
        </w:rPr>
        <w:t>сознанием,</w:t>
      </w:r>
      <w:r>
        <w:rPr>
          <w:spacing w:val="-8"/>
          <w:sz w:val="24"/>
        </w:rPr>
        <w:t xml:space="preserve"> </w:t>
      </w:r>
      <w:r>
        <w:rPr>
          <w:spacing w:val="-2"/>
          <w:sz w:val="24"/>
        </w:rPr>
        <w:t>пропаганда;</w:t>
      </w:r>
    </w:p>
    <w:p w14:paraId="6E9681B5">
      <w:pPr>
        <w:pStyle w:val="7"/>
        <w:numPr>
          <w:ilvl w:val="0"/>
          <w:numId w:val="24"/>
        </w:numPr>
        <w:tabs>
          <w:tab w:val="left" w:pos="1132"/>
        </w:tabs>
        <w:spacing w:before="41"/>
        <w:ind w:left="1132" w:hanging="138"/>
        <w:jc w:val="left"/>
        <w:rPr>
          <w:sz w:val="24"/>
        </w:rPr>
      </w:pPr>
      <w:r>
        <w:rPr>
          <w:sz w:val="24"/>
        </w:rPr>
        <w:t>фальшивые</w:t>
      </w:r>
      <w:r>
        <w:rPr>
          <w:spacing w:val="-5"/>
          <w:sz w:val="24"/>
        </w:rPr>
        <w:t xml:space="preserve"> </w:t>
      </w:r>
      <w:r>
        <w:rPr>
          <w:sz w:val="24"/>
        </w:rPr>
        <w:t>аккаунты,</w:t>
      </w:r>
      <w:r>
        <w:rPr>
          <w:spacing w:val="-3"/>
          <w:sz w:val="24"/>
        </w:rPr>
        <w:t xml:space="preserve"> </w:t>
      </w:r>
      <w:r>
        <w:rPr>
          <w:sz w:val="24"/>
        </w:rPr>
        <w:t>вредные</w:t>
      </w:r>
      <w:r>
        <w:rPr>
          <w:spacing w:val="-6"/>
          <w:sz w:val="24"/>
        </w:rPr>
        <w:t xml:space="preserve"> </w:t>
      </w:r>
      <w:r>
        <w:rPr>
          <w:sz w:val="24"/>
        </w:rPr>
        <w:t>советчики,</w:t>
      </w:r>
      <w:r>
        <w:rPr>
          <w:spacing w:val="-3"/>
          <w:sz w:val="24"/>
        </w:rPr>
        <w:t xml:space="preserve"> </w:t>
      </w:r>
      <w:r>
        <w:rPr>
          <w:spacing w:val="-2"/>
          <w:sz w:val="24"/>
        </w:rPr>
        <w:t>манипуляторы;</w:t>
      </w:r>
    </w:p>
    <w:p w14:paraId="20EAB119">
      <w:pPr>
        <w:pStyle w:val="7"/>
        <w:numPr>
          <w:ilvl w:val="0"/>
          <w:numId w:val="24"/>
        </w:numPr>
        <w:tabs>
          <w:tab w:val="left" w:pos="1132"/>
        </w:tabs>
        <w:spacing w:before="41"/>
        <w:ind w:left="1132" w:hanging="138"/>
        <w:jc w:val="left"/>
        <w:rPr>
          <w:sz w:val="24"/>
        </w:rPr>
      </w:pPr>
      <w:r>
        <w:rPr>
          <w:sz w:val="24"/>
        </w:rPr>
        <w:t>понятие</w:t>
      </w:r>
      <w:r>
        <w:rPr>
          <w:spacing w:val="-5"/>
          <w:sz w:val="24"/>
        </w:rPr>
        <w:t xml:space="preserve"> </w:t>
      </w:r>
      <w:r>
        <w:rPr>
          <w:sz w:val="24"/>
        </w:rPr>
        <w:t>«фейк»,</w:t>
      </w:r>
      <w:r>
        <w:rPr>
          <w:spacing w:val="-3"/>
          <w:sz w:val="24"/>
        </w:rPr>
        <w:t xml:space="preserve"> </w:t>
      </w:r>
      <w:r>
        <w:rPr>
          <w:sz w:val="24"/>
        </w:rPr>
        <w:t>цели</w:t>
      </w:r>
      <w:r>
        <w:rPr>
          <w:spacing w:val="-1"/>
          <w:sz w:val="24"/>
        </w:rPr>
        <w:t xml:space="preserve"> </w:t>
      </w:r>
      <w:r>
        <w:rPr>
          <w:sz w:val="24"/>
        </w:rPr>
        <w:t>и</w:t>
      </w:r>
      <w:r>
        <w:rPr>
          <w:spacing w:val="-3"/>
          <w:sz w:val="24"/>
        </w:rPr>
        <w:t xml:space="preserve"> </w:t>
      </w:r>
      <w:r>
        <w:rPr>
          <w:sz w:val="24"/>
        </w:rPr>
        <w:t>виды,</w:t>
      </w:r>
      <w:r>
        <w:rPr>
          <w:spacing w:val="-3"/>
          <w:sz w:val="24"/>
        </w:rPr>
        <w:t xml:space="preserve"> </w:t>
      </w:r>
      <w:r>
        <w:rPr>
          <w:sz w:val="24"/>
        </w:rPr>
        <w:t>распространение</w:t>
      </w:r>
      <w:r>
        <w:rPr>
          <w:spacing w:val="-4"/>
          <w:sz w:val="24"/>
        </w:rPr>
        <w:t xml:space="preserve"> </w:t>
      </w:r>
      <w:r>
        <w:rPr>
          <w:spacing w:val="-2"/>
          <w:sz w:val="24"/>
        </w:rPr>
        <w:t>фейков;</w:t>
      </w:r>
    </w:p>
    <w:p w14:paraId="771AB791">
      <w:pPr>
        <w:pStyle w:val="7"/>
        <w:numPr>
          <w:ilvl w:val="0"/>
          <w:numId w:val="24"/>
        </w:numPr>
        <w:tabs>
          <w:tab w:val="left" w:pos="1132"/>
        </w:tabs>
        <w:spacing w:before="41"/>
        <w:ind w:left="1132" w:hanging="138"/>
        <w:jc w:val="left"/>
        <w:rPr>
          <w:sz w:val="24"/>
        </w:rPr>
      </w:pPr>
      <w:r>
        <w:rPr>
          <w:sz w:val="24"/>
        </w:rPr>
        <w:t>правила</w:t>
      </w:r>
      <w:r>
        <w:rPr>
          <w:spacing w:val="-6"/>
          <w:sz w:val="24"/>
        </w:rPr>
        <w:t xml:space="preserve"> </w:t>
      </w:r>
      <w:r>
        <w:rPr>
          <w:sz w:val="24"/>
        </w:rPr>
        <w:t>и</w:t>
      </w:r>
      <w:r>
        <w:rPr>
          <w:spacing w:val="-2"/>
          <w:sz w:val="24"/>
        </w:rPr>
        <w:t xml:space="preserve"> </w:t>
      </w:r>
      <w:r>
        <w:rPr>
          <w:sz w:val="24"/>
        </w:rPr>
        <w:t>инструменты</w:t>
      </w:r>
      <w:r>
        <w:rPr>
          <w:spacing w:val="-3"/>
          <w:sz w:val="24"/>
        </w:rPr>
        <w:t xml:space="preserve"> </w:t>
      </w:r>
      <w:r>
        <w:rPr>
          <w:sz w:val="24"/>
        </w:rPr>
        <w:t>для</w:t>
      </w:r>
      <w:r>
        <w:rPr>
          <w:spacing w:val="-3"/>
          <w:sz w:val="24"/>
        </w:rPr>
        <w:t xml:space="preserve"> </w:t>
      </w:r>
      <w:r>
        <w:rPr>
          <w:sz w:val="24"/>
        </w:rPr>
        <w:t>распознавания</w:t>
      </w:r>
      <w:r>
        <w:rPr>
          <w:spacing w:val="-2"/>
          <w:sz w:val="24"/>
        </w:rPr>
        <w:t xml:space="preserve"> </w:t>
      </w:r>
      <w:r>
        <w:rPr>
          <w:sz w:val="24"/>
        </w:rPr>
        <w:t>фейковых</w:t>
      </w:r>
      <w:r>
        <w:rPr>
          <w:spacing w:val="-4"/>
          <w:sz w:val="24"/>
        </w:rPr>
        <w:t xml:space="preserve"> </w:t>
      </w:r>
      <w:r>
        <w:rPr>
          <w:sz w:val="24"/>
        </w:rPr>
        <w:t>текстов</w:t>
      </w:r>
      <w:r>
        <w:rPr>
          <w:spacing w:val="-3"/>
          <w:sz w:val="24"/>
        </w:rPr>
        <w:t xml:space="preserve"> </w:t>
      </w:r>
      <w:r>
        <w:rPr>
          <w:sz w:val="24"/>
        </w:rPr>
        <w:t>и</w:t>
      </w:r>
      <w:r>
        <w:rPr>
          <w:spacing w:val="-2"/>
          <w:sz w:val="24"/>
        </w:rPr>
        <w:t xml:space="preserve"> изображений;</w:t>
      </w:r>
    </w:p>
    <w:p w14:paraId="78DF688A">
      <w:pPr>
        <w:pStyle w:val="7"/>
        <w:numPr>
          <w:ilvl w:val="0"/>
          <w:numId w:val="24"/>
        </w:numPr>
        <w:tabs>
          <w:tab w:val="left" w:pos="1132"/>
        </w:tabs>
        <w:spacing w:before="43"/>
        <w:ind w:left="1132" w:hanging="138"/>
        <w:jc w:val="left"/>
        <w:rPr>
          <w:sz w:val="24"/>
        </w:rPr>
      </w:pPr>
      <w:r>
        <w:rPr>
          <w:sz w:val="24"/>
        </w:rPr>
        <w:t>понятие</w:t>
      </w:r>
      <w:r>
        <w:rPr>
          <w:spacing w:val="-8"/>
          <w:sz w:val="24"/>
        </w:rPr>
        <w:t xml:space="preserve"> </w:t>
      </w:r>
      <w:r>
        <w:rPr>
          <w:sz w:val="24"/>
        </w:rPr>
        <w:t>прав</w:t>
      </w:r>
      <w:r>
        <w:rPr>
          <w:spacing w:val="-3"/>
          <w:sz w:val="24"/>
        </w:rPr>
        <w:t xml:space="preserve"> </w:t>
      </w:r>
      <w:r>
        <w:rPr>
          <w:sz w:val="24"/>
        </w:rPr>
        <w:t>человека</w:t>
      </w:r>
      <w:r>
        <w:rPr>
          <w:spacing w:val="-3"/>
          <w:sz w:val="24"/>
        </w:rPr>
        <w:t xml:space="preserve"> </w:t>
      </w:r>
      <w:r>
        <w:rPr>
          <w:sz w:val="24"/>
        </w:rPr>
        <w:t>в</w:t>
      </w:r>
      <w:r>
        <w:rPr>
          <w:spacing w:val="-2"/>
          <w:sz w:val="24"/>
        </w:rPr>
        <w:t xml:space="preserve"> </w:t>
      </w:r>
      <w:r>
        <w:rPr>
          <w:sz w:val="24"/>
        </w:rPr>
        <w:t>цифровой</w:t>
      </w:r>
      <w:r>
        <w:rPr>
          <w:spacing w:val="-2"/>
          <w:sz w:val="24"/>
        </w:rPr>
        <w:t xml:space="preserve"> </w:t>
      </w:r>
      <w:r>
        <w:rPr>
          <w:sz w:val="24"/>
        </w:rPr>
        <w:t>среде,</w:t>
      </w:r>
      <w:r>
        <w:rPr>
          <w:spacing w:val="-2"/>
          <w:sz w:val="24"/>
        </w:rPr>
        <w:t xml:space="preserve"> </w:t>
      </w:r>
      <w:r>
        <w:rPr>
          <w:sz w:val="24"/>
        </w:rPr>
        <w:t>их</w:t>
      </w:r>
      <w:r>
        <w:rPr>
          <w:spacing w:val="-2"/>
          <w:sz w:val="24"/>
        </w:rPr>
        <w:t xml:space="preserve"> защита;</w:t>
      </w:r>
    </w:p>
    <w:p w14:paraId="461215F5">
      <w:pPr>
        <w:pStyle w:val="7"/>
        <w:numPr>
          <w:ilvl w:val="0"/>
          <w:numId w:val="24"/>
        </w:numPr>
        <w:tabs>
          <w:tab w:val="left" w:pos="1132"/>
        </w:tabs>
        <w:spacing w:before="41"/>
        <w:ind w:left="1132" w:hanging="138"/>
        <w:jc w:val="left"/>
        <w:rPr>
          <w:sz w:val="24"/>
        </w:rPr>
      </w:pPr>
      <w:r>
        <w:rPr>
          <w:sz w:val="24"/>
        </w:rPr>
        <w:t>ответственность</w:t>
      </w:r>
      <w:r>
        <w:rPr>
          <w:spacing w:val="-3"/>
          <w:sz w:val="24"/>
        </w:rPr>
        <w:t xml:space="preserve"> </w:t>
      </w:r>
      <w:r>
        <w:rPr>
          <w:sz w:val="24"/>
        </w:rPr>
        <w:t>за</w:t>
      </w:r>
      <w:r>
        <w:rPr>
          <w:spacing w:val="-2"/>
          <w:sz w:val="24"/>
        </w:rPr>
        <w:t xml:space="preserve"> </w:t>
      </w:r>
      <w:r>
        <w:rPr>
          <w:sz w:val="24"/>
        </w:rPr>
        <w:t>действия</w:t>
      </w:r>
      <w:r>
        <w:rPr>
          <w:spacing w:val="-3"/>
          <w:sz w:val="24"/>
        </w:rPr>
        <w:t xml:space="preserve"> </w:t>
      </w:r>
      <w:r>
        <w:rPr>
          <w:sz w:val="24"/>
        </w:rPr>
        <w:t>в</w:t>
      </w:r>
      <w:r>
        <w:rPr>
          <w:spacing w:val="-2"/>
          <w:sz w:val="24"/>
        </w:rPr>
        <w:t xml:space="preserve"> Интернете;</w:t>
      </w:r>
    </w:p>
    <w:p w14:paraId="616F53F7">
      <w:pPr>
        <w:pStyle w:val="7"/>
        <w:numPr>
          <w:ilvl w:val="0"/>
          <w:numId w:val="24"/>
        </w:numPr>
        <w:tabs>
          <w:tab w:val="left" w:pos="1132"/>
        </w:tabs>
        <w:spacing w:before="41"/>
        <w:ind w:left="1132" w:hanging="138"/>
        <w:jc w:val="left"/>
        <w:rPr>
          <w:sz w:val="24"/>
        </w:rPr>
      </w:pPr>
      <w:r>
        <w:rPr>
          <w:sz w:val="24"/>
        </w:rPr>
        <w:t>запрещенный</w:t>
      </w:r>
      <w:r>
        <w:rPr>
          <w:spacing w:val="-4"/>
          <w:sz w:val="24"/>
        </w:rPr>
        <w:t xml:space="preserve"> </w:t>
      </w:r>
      <w:r>
        <w:rPr>
          <w:spacing w:val="-2"/>
          <w:sz w:val="24"/>
        </w:rPr>
        <w:t>контент;</w:t>
      </w:r>
    </w:p>
    <w:p w14:paraId="224F7FB6">
      <w:pPr>
        <w:pStyle w:val="7"/>
        <w:numPr>
          <w:ilvl w:val="0"/>
          <w:numId w:val="24"/>
        </w:numPr>
        <w:tabs>
          <w:tab w:val="left" w:pos="1132"/>
        </w:tabs>
        <w:spacing w:before="41"/>
        <w:ind w:left="1132" w:hanging="138"/>
        <w:jc w:val="left"/>
        <w:rPr>
          <w:sz w:val="24"/>
        </w:rPr>
      </w:pPr>
      <w:r>
        <w:rPr>
          <w:sz w:val="24"/>
        </w:rPr>
        <w:t>защита</w:t>
      </w:r>
      <w:r>
        <w:rPr>
          <w:spacing w:val="-4"/>
          <w:sz w:val="24"/>
        </w:rPr>
        <w:t xml:space="preserve"> </w:t>
      </w:r>
      <w:r>
        <w:rPr>
          <w:sz w:val="24"/>
        </w:rPr>
        <w:t>прав</w:t>
      </w:r>
      <w:r>
        <w:rPr>
          <w:spacing w:val="-3"/>
          <w:sz w:val="24"/>
        </w:rPr>
        <w:t xml:space="preserve"> </w:t>
      </w:r>
      <w:r>
        <w:rPr>
          <w:sz w:val="24"/>
        </w:rPr>
        <w:t>в</w:t>
      </w:r>
      <w:r>
        <w:rPr>
          <w:spacing w:val="-3"/>
          <w:sz w:val="24"/>
        </w:rPr>
        <w:t xml:space="preserve"> </w:t>
      </w:r>
      <w:r>
        <w:rPr>
          <w:sz w:val="24"/>
        </w:rPr>
        <w:t>цифровом</w:t>
      </w:r>
      <w:r>
        <w:rPr>
          <w:spacing w:val="-3"/>
          <w:sz w:val="24"/>
        </w:rPr>
        <w:t xml:space="preserve"> </w:t>
      </w:r>
      <w:r>
        <w:rPr>
          <w:spacing w:val="-2"/>
          <w:sz w:val="24"/>
        </w:rPr>
        <w:t>пространстве.</w:t>
      </w:r>
    </w:p>
    <w:p w14:paraId="61939405">
      <w:pPr>
        <w:pStyle w:val="5"/>
        <w:spacing w:before="41"/>
        <w:ind w:firstLine="0"/>
        <w:jc w:val="left"/>
      </w:pPr>
      <w:r>
        <w:t>Модуль</w:t>
      </w:r>
      <w:r>
        <w:rPr>
          <w:spacing w:val="-5"/>
        </w:rPr>
        <w:t xml:space="preserve"> </w:t>
      </w:r>
      <w:r>
        <w:t>№</w:t>
      </w:r>
      <w:r>
        <w:rPr>
          <w:spacing w:val="-4"/>
        </w:rPr>
        <w:t xml:space="preserve"> </w:t>
      </w:r>
      <w:r>
        <w:t>11 «Основы</w:t>
      </w:r>
      <w:r>
        <w:rPr>
          <w:spacing w:val="-2"/>
        </w:rPr>
        <w:t xml:space="preserve"> </w:t>
      </w:r>
      <w:r>
        <w:t>противодействия</w:t>
      </w:r>
      <w:r>
        <w:rPr>
          <w:spacing w:val="-3"/>
        </w:rPr>
        <w:t xml:space="preserve"> </w:t>
      </w:r>
      <w:r>
        <w:t>экстремизму</w:t>
      </w:r>
      <w:r>
        <w:rPr>
          <w:spacing w:val="-7"/>
        </w:rPr>
        <w:t xml:space="preserve"> </w:t>
      </w:r>
      <w:r>
        <w:t>и</w:t>
      </w:r>
      <w:r>
        <w:rPr>
          <w:spacing w:val="-3"/>
        </w:rPr>
        <w:t xml:space="preserve"> </w:t>
      </w:r>
      <w:r>
        <w:rPr>
          <w:spacing w:val="-2"/>
        </w:rPr>
        <w:t>терроризму»:</w:t>
      </w:r>
    </w:p>
    <w:p w14:paraId="7A2F4119">
      <w:pPr>
        <w:pStyle w:val="7"/>
        <w:numPr>
          <w:ilvl w:val="0"/>
          <w:numId w:val="24"/>
        </w:numPr>
        <w:tabs>
          <w:tab w:val="left" w:pos="1132"/>
        </w:tabs>
        <w:spacing w:before="43"/>
        <w:ind w:left="1132" w:hanging="138"/>
        <w:jc w:val="left"/>
        <w:rPr>
          <w:sz w:val="24"/>
        </w:rPr>
      </w:pPr>
      <w:r>
        <w:rPr>
          <w:sz w:val="24"/>
        </w:rPr>
        <w:t>экстремизм</w:t>
      </w:r>
      <w:r>
        <w:rPr>
          <w:spacing w:val="-7"/>
          <w:sz w:val="24"/>
        </w:rPr>
        <w:t xml:space="preserve"> </w:t>
      </w:r>
      <w:r>
        <w:rPr>
          <w:sz w:val="24"/>
        </w:rPr>
        <w:t>и</w:t>
      </w:r>
      <w:r>
        <w:rPr>
          <w:spacing w:val="-4"/>
          <w:sz w:val="24"/>
        </w:rPr>
        <w:t xml:space="preserve"> </w:t>
      </w:r>
      <w:r>
        <w:rPr>
          <w:sz w:val="24"/>
        </w:rPr>
        <w:t>терроризм</w:t>
      </w:r>
      <w:r>
        <w:rPr>
          <w:spacing w:val="-5"/>
          <w:sz w:val="24"/>
        </w:rPr>
        <w:t xml:space="preserve"> </w:t>
      </w:r>
      <w:r>
        <w:rPr>
          <w:sz w:val="24"/>
        </w:rPr>
        <w:t>как</w:t>
      </w:r>
      <w:r>
        <w:rPr>
          <w:spacing w:val="-2"/>
          <w:sz w:val="24"/>
        </w:rPr>
        <w:t xml:space="preserve"> </w:t>
      </w:r>
      <w:r>
        <w:rPr>
          <w:sz w:val="24"/>
        </w:rPr>
        <w:t>угроза</w:t>
      </w:r>
      <w:r>
        <w:rPr>
          <w:spacing w:val="-2"/>
          <w:sz w:val="24"/>
        </w:rPr>
        <w:t xml:space="preserve"> </w:t>
      </w:r>
      <w:r>
        <w:rPr>
          <w:sz w:val="24"/>
        </w:rPr>
        <w:t>устойчивого</w:t>
      </w:r>
      <w:r>
        <w:rPr>
          <w:spacing w:val="-4"/>
          <w:sz w:val="24"/>
        </w:rPr>
        <w:t xml:space="preserve"> </w:t>
      </w:r>
      <w:r>
        <w:rPr>
          <w:sz w:val="24"/>
        </w:rPr>
        <w:t>развития</w:t>
      </w:r>
      <w:r>
        <w:rPr>
          <w:spacing w:val="-3"/>
          <w:sz w:val="24"/>
        </w:rPr>
        <w:t xml:space="preserve"> </w:t>
      </w:r>
      <w:r>
        <w:rPr>
          <w:spacing w:val="-2"/>
          <w:sz w:val="24"/>
        </w:rPr>
        <w:t>общества;</w:t>
      </w:r>
    </w:p>
    <w:p w14:paraId="163490FF">
      <w:pPr>
        <w:pStyle w:val="7"/>
        <w:numPr>
          <w:ilvl w:val="0"/>
          <w:numId w:val="24"/>
        </w:numPr>
        <w:tabs>
          <w:tab w:val="left" w:pos="1132"/>
        </w:tabs>
        <w:spacing w:before="41"/>
        <w:ind w:left="1132" w:hanging="138"/>
        <w:jc w:val="left"/>
        <w:rPr>
          <w:sz w:val="24"/>
        </w:rPr>
      </w:pPr>
      <w:r>
        <w:rPr>
          <w:sz w:val="24"/>
        </w:rPr>
        <w:t>понятия</w:t>
      </w:r>
      <w:r>
        <w:rPr>
          <w:spacing w:val="-4"/>
          <w:sz w:val="24"/>
        </w:rPr>
        <w:t xml:space="preserve"> </w:t>
      </w:r>
      <w:r>
        <w:rPr>
          <w:sz w:val="24"/>
        </w:rPr>
        <w:t>«экстремизм»</w:t>
      </w:r>
      <w:r>
        <w:rPr>
          <w:spacing w:val="-9"/>
          <w:sz w:val="24"/>
        </w:rPr>
        <w:t xml:space="preserve"> </w:t>
      </w:r>
      <w:r>
        <w:rPr>
          <w:sz w:val="24"/>
        </w:rPr>
        <w:t>и</w:t>
      </w:r>
      <w:r>
        <w:rPr>
          <w:spacing w:val="-1"/>
          <w:sz w:val="24"/>
        </w:rPr>
        <w:t xml:space="preserve"> </w:t>
      </w:r>
      <w:r>
        <w:rPr>
          <w:sz w:val="24"/>
        </w:rPr>
        <w:t>«терроризм»,</w:t>
      </w:r>
      <w:r>
        <w:rPr>
          <w:spacing w:val="-5"/>
          <w:sz w:val="24"/>
        </w:rPr>
        <w:t xml:space="preserve"> </w:t>
      </w:r>
      <w:r>
        <w:rPr>
          <w:sz w:val="24"/>
        </w:rPr>
        <w:t>их</w:t>
      </w:r>
      <w:r>
        <w:rPr>
          <w:spacing w:val="-3"/>
          <w:sz w:val="24"/>
        </w:rPr>
        <w:t xml:space="preserve"> </w:t>
      </w:r>
      <w:r>
        <w:rPr>
          <w:spacing w:val="-2"/>
          <w:sz w:val="24"/>
        </w:rPr>
        <w:t>взаимосвязь;</w:t>
      </w:r>
    </w:p>
    <w:p w14:paraId="228CF09F">
      <w:pPr>
        <w:pStyle w:val="7"/>
        <w:numPr>
          <w:ilvl w:val="0"/>
          <w:numId w:val="24"/>
        </w:numPr>
        <w:tabs>
          <w:tab w:val="left" w:pos="1132"/>
        </w:tabs>
        <w:spacing w:before="40"/>
        <w:ind w:left="1132" w:hanging="138"/>
        <w:jc w:val="left"/>
        <w:rPr>
          <w:sz w:val="24"/>
        </w:rPr>
      </w:pPr>
      <w:r>
        <w:rPr>
          <w:sz w:val="24"/>
        </w:rPr>
        <w:t>варианты</w:t>
      </w:r>
      <w:r>
        <w:rPr>
          <w:spacing w:val="-6"/>
          <w:sz w:val="24"/>
        </w:rPr>
        <w:t xml:space="preserve"> </w:t>
      </w:r>
      <w:r>
        <w:rPr>
          <w:sz w:val="24"/>
        </w:rPr>
        <w:t>проявления</w:t>
      </w:r>
      <w:r>
        <w:rPr>
          <w:spacing w:val="-6"/>
          <w:sz w:val="24"/>
        </w:rPr>
        <w:t xml:space="preserve"> </w:t>
      </w:r>
      <w:r>
        <w:rPr>
          <w:sz w:val="24"/>
        </w:rPr>
        <w:t>экстремизма,</w:t>
      </w:r>
      <w:r>
        <w:rPr>
          <w:spacing w:val="-3"/>
          <w:sz w:val="24"/>
        </w:rPr>
        <w:t xml:space="preserve"> </w:t>
      </w:r>
      <w:r>
        <w:rPr>
          <w:sz w:val="24"/>
        </w:rPr>
        <w:t>возможные</w:t>
      </w:r>
      <w:r>
        <w:rPr>
          <w:spacing w:val="-5"/>
          <w:sz w:val="24"/>
        </w:rPr>
        <w:t xml:space="preserve"> </w:t>
      </w:r>
      <w:r>
        <w:rPr>
          <w:spacing w:val="-2"/>
          <w:sz w:val="24"/>
        </w:rPr>
        <w:t>последствия;</w:t>
      </w:r>
    </w:p>
    <w:p w14:paraId="5A9AC4C2">
      <w:pPr>
        <w:pStyle w:val="7"/>
        <w:numPr>
          <w:ilvl w:val="0"/>
          <w:numId w:val="24"/>
        </w:numPr>
        <w:tabs>
          <w:tab w:val="left" w:pos="1132"/>
        </w:tabs>
        <w:spacing w:before="42"/>
        <w:ind w:left="1132" w:hanging="138"/>
        <w:jc w:val="left"/>
        <w:rPr>
          <w:sz w:val="24"/>
        </w:rPr>
      </w:pPr>
      <w:r>
        <w:rPr>
          <w:sz w:val="24"/>
        </w:rPr>
        <w:t>преступления</w:t>
      </w:r>
      <w:r>
        <w:rPr>
          <w:spacing w:val="-7"/>
          <w:sz w:val="24"/>
        </w:rPr>
        <w:t xml:space="preserve"> </w:t>
      </w:r>
      <w:r>
        <w:rPr>
          <w:sz w:val="24"/>
        </w:rPr>
        <w:t>террористической</w:t>
      </w:r>
      <w:r>
        <w:rPr>
          <w:spacing w:val="-5"/>
          <w:sz w:val="24"/>
        </w:rPr>
        <w:t xml:space="preserve"> </w:t>
      </w:r>
      <w:r>
        <w:rPr>
          <w:sz w:val="24"/>
        </w:rPr>
        <w:t>направленности,</w:t>
      </w:r>
      <w:r>
        <w:rPr>
          <w:spacing w:val="-5"/>
          <w:sz w:val="24"/>
        </w:rPr>
        <w:t xml:space="preserve"> </w:t>
      </w:r>
      <w:r>
        <w:rPr>
          <w:sz w:val="24"/>
        </w:rPr>
        <w:t>их</w:t>
      </w:r>
      <w:r>
        <w:rPr>
          <w:spacing w:val="-3"/>
          <w:sz w:val="24"/>
        </w:rPr>
        <w:t xml:space="preserve"> </w:t>
      </w:r>
      <w:r>
        <w:rPr>
          <w:sz w:val="24"/>
        </w:rPr>
        <w:t>цель,</w:t>
      </w:r>
      <w:r>
        <w:rPr>
          <w:spacing w:val="-8"/>
          <w:sz w:val="24"/>
        </w:rPr>
        <w:t xml:space="preserve"> </w:t>
      </w:r>
      <w:r>
        <w:rPr>
          <w:sz w:val="24"/>
        </w:rPr>
        <w:t>причины,</w:t>
      </w:r>
      <w:r>
        <w:rPr>
          <w:spacing w:val="-7"/>
          <w:sz w:val="24"/>
        </w:rPr>
        <w:t xml:space="preserve"> </w:t>
      </w:r>
      <w:r>
        <w:rPr>
          <w:spacing w:val="-2"/>
          <w:sz w:val="24"/>
        </w:rPr>
        <w:t>последствия;</w:t>
      </w:r>
    </w:p>
    <w:p w14:paraId="58591769">
      <w:pPr>
        <w:pStyle w:val="7"/>
        <w:numPr>
          <w:ilvl w:val="0"/>
          <w:numId w:val="24"/>
        </w:numPr>
        <w:tabs>
          <w:tab w:val="left" w:pos="1196"/>
        </w:tabs>
        <w:spacing w:before="43" w:line="276" w:lineRule="auto"/>
        <w:ind w:right="280" w:firstLine="283"/>
        <w:jc w:val="left"/>
        <w:rPr>
          <w:sz w:val="24"/>
        </w:rPr>
      </w:pPr>
      <w:r>
        <w:rPr>
          <w:sz w:val="24"/>
        </w:rPr>
        <w:t>опасность</w:t>
      </w:r>
      <w:r>
        <w:rPr>
          <w:spacing w:val="40"/>
          <w:sz w:val="24"/>
        </w:rPr>
        <w:t xml:space="preserve"> </w:t>
      </w:r>
      <w:r>
        <w:rPr>
          <w:sz w:val="24"/>
        </w:rPr>
        <w:t>вовлечения</w:t>
      </w:r>
      <w:r>
        <w:rPr>
          <w:spacing w:val="40"/>
          <w:sz w:val="24"/>
        </w:rPr>
        <w:t xml:space="preserve"> </w:t>
      </w:r>
      <w:r>
        <w:rPr>
          <w:sz w:val="24"/>
        </w:rPr>
        <w:t>в</w:t>
      </w:r>
      <w:r>
        <w:rPr>
          <w:spacing w:val="40"/>
          <w:sz w:val="24"/>
        </w:rPr>
        <w:t xml:space="preserve"> </w:t>
      </w:r>
      <w:r>
        <w:rPr>
          <w:sz w:val="24"/>
        </w:rPr>
        <w:t>экстремистскую</w:t>
      </w:r>
      <w:r>
        <w:rPr>
          <w:spacing w:val="40"/>
          <w:sz w:val="24"/>
        </w:rPr>
        <w:t xml:space="preserve"> </w:t>
      </w:r>
      <w:r>
        <w:rPr>
          <w:sz w:val="24"/>
        </w:rPr>
        <w:t>и</w:t>
      </w:r>
      <w:r>
        <w:rPr>
          <w:spacing w:val="40"/>
          <w:sz w:val="24"/>
        </w:rPr>
        <w:t xml:space="preserve"> </w:t>
      </w:r>
      <w:r>
        <w:rPr>
          <w:sz w:val="24"/>
        </w:rPr>
        <w:t>террористическую</w:t>
      </w:r>
      <w:r>
        <w:rPr>
          <w:spacing w:val="40"/>
          <w:sz w:val="24"/>
        </w:rPr>
        <w:t xml:space="preserve"> </w:t>
      </w:r>
      <w:r>
        <w:rPr>
          <w:sz w:val="24"/>
        </w:rPr>
        <w:t>деятельность:</w:t>
      </w:r>
      <w:r>
        <w:rPr>
          <w:spacing w:val="40"/>
          <w:sz w:val="24"/>
        </w:rPr>
        <w:t xml:space="preserve"> </w:t>
      </w:r>
      <w:r>
        <w:rPr>
          <w:sz w:val="24"/>
        </w:rPr>
        <w:t>способы</w:t>
      </w:r>
      <w:r>
        <w:rPr>
          <w:spacing w:val="40"/>
          <w:sz w:val="24"/>
        </w:rPr>
        <w:t xml:space="preserve"> </w:t>
      </w:r>
      <w:r>
        <w:rPr>
          <w:sz w:val="24"/>
        </w:rPr>
        <w:t xml:space="preserve">и </w:t>
      </w:r>
      <w:r>
        <w:rPr>
          <w:spacing w:val="-2"/>
          <w:sz w:val="24"/>
        </w:rPr>
        <w:t>признаки;</w:t>
      </w:r>
    </w:p>
    <w:p w14:paraId="7A252425">
      <w:pPr>
        <w:pStyle w:val="7"/>
        <w:numPr>
          <w:ilvl w:val="0"/>
          <w:numId w:val="24"/>
        </w:numPr>
        <w:tabs>
          <w:tab w:val="left" w:pos="1184"/>
        </w:tabs>
        <w:spacing w:line="276" w:lineRule="auto"/>
        <w:ind w:right="282" w:firstLine="283"/>
        <w:jc w:val="left"/>
        <w:rPr>
          <w:sz w:val="24"/>
        </w:rPr>
      </w:pPr>
      <w:r>
        <w:rPr>
          <w:sz w:val="24"/>
        </w:rPr>
        <w:t>предупреждение</w:t>
      </w:r>
      <w:r>
        <w:rPr>
          <w:spacing w:val="40"/>
          <w:sz w:val="24"/>
        </w:rPr>
        <w:t xml:space="preserve"> </w:t>
      </w:r>
      <w:r>
        <w:rPr>
          <w:sz w:val="24"/>
        </w:rPr>
        <w:t>и</w:t>
      </w:r>
      <w:r>
        <w:rPr>
          <w:spacing w:val="40"/>
          <w:sz w:val="24"/>
        </w:rPr>
        <w:t xml:space="preserve"> </w:t>
      </w:r>
      <w:r>
        <w:rPr>
          <w:sz w:val="24"/>
        </w:rPr>
        <w:t>противодействие</w:t>
      </w:r>
      <w:r>
        <w:rPr>
          <w:spacing w:val="40"/>
          <w:sz w:val="24"/>
        </w:rPr>
        <w:t xml:space="preserve"> </w:t>
      </w:r>
      <w:r>
        <w:rPr>
          <w:sz w:val="24"/>
        </w:rPr>
        <w:t>вовлечению</w:t>
      </w:r>
      <w:r>
        <w:rPr>
          <w:spacing w:val="40"/>
          <w:sz w:val="24"/>
        </w:rPr>
        <w:t xml:space="preserve"> </w:t>
      </w:r>
      <w:r>
        <w:rPr>
          <w:sz w:val="24"/>
        </w:rPr>
        <w:t>в</w:t>
      </w:r>
      <w:r>
        <w:rPr>
          <w:spacing w:val="40"/>
          <w:sz w:val="24"/>
        </w:rPr>
        <w:t xml:space="preserve"> </w:t>
      </w:r>
      <w:r>
        <w:rPr>
          <w:sz w:val="24"/>
        </w:rPr>
        <w:t>экстремистскую</w:t>
      </w:r>
      <w:r>
        <w:rPr>
          <w:spacing w:val="40"/>
          <w:sz w:val="24"/>
        </w:rPr>
        <w:t xml:space="preserve"> </w:t>
      </w:r>
      <w:r>
        <w:rPr>
          <w:sz w:val="24"/>
        </w:rPr>
        <w:t>и</w:t>
      </w:r>
      <w:r>
        <w:rPr>
          <w:spacing w:val="40"/>
          <w:sz w:val="24"/>
        </w:rPr>
        <w:t xml:space="preserve"> </w:t>
      </w:r>
      <w:r>
        <w:rPr>
          <w:sz w:val="24"/>
        </w:rPr>
        <w:t xml:space="preserve">террористическую </w:t>
      </w:r>
      <w:r>
        <w:rPr>
          <w:spacing w:val="-2"/>
          <w:sz w:val="24"/>
        </w:rPr>
        <w:t>деятельность;</w:t>
      </w:r>
    </w:p>
    <w:p w14:paraId="55AC8CA4">
      <w:pPr>
        <w:pStyle w:val="7"/>
        <w:numPr>
          <w:ilvl w:val="0"/>
          <w:numId w:val="24"/>
        </w:numPr>
        <w:tabs>
          <w:tab w:val="left" w:pos="1132"/>
        </w:tabs>
        <w:ind w:left="1132" w:hanging="138"/>
        <w:jc w:val="left"/>
        <w:rPr>
          <w:sz w:val="24"/>
        </w:rPr>
      </w:pPr>
      <w:r>
        <w:rPr>
          <w:sz w:val="24"/>
        </w:rPr>
        <w:t>формы</w:t>
      </w:r>
      <w:r>
        <w:rPr>
          <w:spacing w:val="-5"/>
          <w:sz w:val="24"/>
        </w:rPr>
        <w:t xml:space="preserve"> </w:t>
      </w:r>
      <w:r>
        <w:rPr>
          <w:sz w:val="24"/>
        </w:rPr>
        <w:t>террористических</w:t>
      </w:r>
      <w:r>
        <w:rPr>
          <w:spacing w:val="-2"/>
          <w:sz w:val="24"/>
        </w:rPr>
        <w:t xml:space="preserve"> актов;</w:t>
      </w:r>
    </w:p>
    <w:p w14:paraId="3E6D6AA3">
      <w:pPr>
        <w:pStyle w:val="7"/>
        <w:jc w:val="left"/>
        <w:rPr>
          <w:sz w:val="24"/>
        </w:rPr>
        <w:sectPr>
          <w:pgSz w:w="11900" w:h="16850"/>
          <w:pgMar w:top="140" w:right="283" w:bottom="480" w:left="708" w:header="0" w:footer="297" w:gutter="0"/>
          <w:cols w:space="720" w:num="1"/>
        </w:sectPr>
      </w:pPr>
    </w:p>
    <w:p w14:paraId="358B9916">
      <w:pPr>
        <w:pStyle w:val="7"/>
        <w:numPr>
          <w:ilvl w:val="0"/>
          <w:numId w:val="24"/>
        </w:numPr>
        <w:tabs>
          <w:tab w:val="left" w:pos="1134"/>
        </w:tabs>
        <w:spacing w:before="264"/>
        <w:ind w:left="1134" w:hanging="140"/>
        <w:jc w:val="left"/>
        <w:rPr>
          <w:sz w:val="24"/>
        </w:rPr>
      </w:pPr>
      <w:r>
        <w:rPr>
          <w:sz w:val="24"/>
        </w:rPr>
        <w:t>уровни</w:t>
      </w:r>
      <w:r>
        <w:rPr>
          <w:spacing w:val="-8"/>
          <w:sz w:val="24"/>
        </w:rPr>
        <w:t xml:space="preserve"> </w:t>
      </w:r>
      <w:r>
        <w:rPr>
          <w:sz w:val="24"/>
        </w:rPr>
        <w:t>террористической</w:t>
      </w:r>
      <w:r>
        <w:rPr>
          <w:spacing w:val="-4"/>
          <w:sz w:val="24"/>
        </w:rPr>
        <w:t xml:space="preserve"> </w:t>
      </w:r>
      <w:r>
        <w:rPr>
          <w:spacing w:val="-2"/>
          <w:sz w:val="24"/>
        </w:rPr>
        <w:t>угрозы;</w:t>
      </w:r>
    </w:p>
    <w:p w14:paraId="557ACC1B">
      <w:pPr>
        <w:pStyle w:val="7"/>
        <w:numPr>
          <w:ilvl w:val="0"/>
          <w:numId w:val="24"/>
        </w:numPr>
        <w:tabs>
          <w:tab w:val="left" w:pos="1164"/>
        </w:tabs>
        <w:spacing w:before="42" w:line="276" w:lineRule="auto"/>
        <w:ind w:right="279" w:firstLine="283"/>
        <w:jc w:val="left"/>
        <w:rPr>
          <w:sz w:val="24"/>
        </w:rPr>
      </w:pPr>
      <w:r>
        <w:rPr>
          <w:sz w:val="24"/>
        </w:rPr>
        <w:t>правила</w:t>
      </w:r>
      <w:r>
        <w:rPr>
          <w:spacing w:val="29"/>
          <w:sz w:val="24"/>
        </w:rPr>
        <w:t xml:space="preserve"> </w:t>
      </w:r>
      <w:r>
        <w:rPr>
          <w:sz w:val="24"/>
        </w:rPr>
        <w:t>поведения</w:t>
      </w:r>
      <w:r>
        <w:rPr>
          <w:spacing w:val="30"/>
          <w:sz w:val="24"/>
        </w:rPr>
        <w:t xml:space="preserve"> </w:t>
      </w:r>
      <w:r>
        <w:rPr>
          <w:sz w:val="24"/>
        </w:rPr>
        <w:t>и</w:t>
      </w:r>
      <w:r>
        <w:rPr>
          <w:spacing w:val="29"/>
          <w:sz w:val="24"/>
        </w:rPr>
        <w:t xml:space="preserve"> </w:t>
      </w:r>
      <w:r>
        <w:rPr>
          <w:sz w:val="24"/>
        </w:rPr>
        <w:t>порядок действий</w:t>
      </w:r>
      <w:r>
        <w:rPr>
          <w:spacing w:val="29"/>
          <w:sz w:val="24"/>
        </w:rPr>
        <w:t xml:space="preserve"> </w:t>
      </w:r>
      <w:r>
        <w:rPr>
          <w:sz w:val="24"/>
        </w:rPr>
        <w:t>при</w:t>
      </w:r>
      <w:r>
        <w:rPr>
          <w:spacing w:val="30"/>
          <w:sz w:val="24"/>
        </w:rPr>
        <w:t xml:space="preserve"> </w:t>
      </w:r>
      <w:r>
        <w:rPr>
          <w:sz w:val="24"/>
        </w:rPr>
        <w:t>угрозе</w:t>
      </w:r>
      <w:r>
        <w:rPr>
          <w:spacing w:val="29"/>
          <w:sz w:val="24"/>
        </w:rPr>
        <w:t xml:space="preserve"> </w:t>
      </w:r>
      <w:r>
        <w:rPr>
          <w:sz w:val="24"/>
        </w:rPr>
        <w:t>или</w:t>
      </w:r>
      <w:r>
        <w:rPr>
          <w:spacing w:val="30"/>
          <w:sz w:val="24"/>
        </w:rPr>
        <w:t xml:space="preserve"> </w:t>
      </w:r>
      <w:r>
        <w:rPr>
          <w:sz w:val="24"/>
        </w:rPr>
        <w:t>в</w:t>
      </w:r>
      <w:r>
        <w:rPr>
          <w:spacing w:val="29"/>
          <w:sz w:val="24"/>
        </w:rPr>
        <w:t xml:space="preserve"> </w:t>
      </w:r>
      <w:r>
        <w:rPr>
          <w:sz w:val="24"/>
        </w:rPr>
        <w:t>случае</w:t>
      </w:r>
      <w:r>
        <w:rPr>
          <w:spacing w:val="29"/>
          <w:sz w:val="24"/>
        </w:rPr>
        <w:t xml:space="preserve"> </w:t>
      </w:r>
      <w:r>
        <w:rPr>
          <w:sz w:val="24"/>
        </w:rPr>
        <w:t>террористического</w:t>
      </w:r>
      <w:r>
        <w:rPr>
          <w:spacing w:val="30"/>
          <w:sz w:val="24"/>
        </w:rPr>
        <w:t xml:space="preserve"> </w:t>
      </w:r>
      <w:r>
        <w:rPr>
          <w:sz w:val="24"/>
        </w:rPr>
        <w:t>акта, проведении контртеррористической операции;</w:t>
      </w:r>
    </w:p>
    <w:p w14:paraId="12F29259">
      <w:pPr>
        <w:pStyle w:val="7"/>
        <w:numPr>
          <w:ilvl w:val="0"/>
          <w:numId w:val="24"/>
        </w:numPr>
        <w:tabs>
          <w:tab w:val="left" w:pos="1132"/>
        </w:tabs>
        <w:spacing w:before="1"/>
        <w:ind w:left="1132" w:hanging="138"/>
        <w:jc w:val="left"/>
        <w:rPr>
          <w:sz w:val="24"/>
        </w:rPr>
      </w:pPr>
      <w:r>
        <w:rPr>
          <w:sz w:val="24"/>
        </w:rPr>
        <w:t>правовые</w:t>
      </w:r>
      <w:r>
        <w:rPr>
          <w:spacing w:val="-6"/>
          <w:sz w:val="24"/>
        </w:rPr>
        <w:t xml:space="preserve"> </w:t>
      </w:r>
      <w:r>
        <w:rPr>
          <w:sz w:val="24"/>
        </w:rPr>
        <w:t>основы</w:t>
      </w:r>
      <w:r>
        <w:rPr>
          <w:spacing w:val="-3"/>
          <w:sz w:val="24"/>
        </w:rPr>
        <w:t xml:space="preserve"> </w:t>
      </w:r>
      <w:r>
        <w:rPr>
          <w:sz w:val="24"/>
        </w:rPr>
        <w:t>противодействия</w:t>
      </w:r>
      <w:r>
        <w:rPr>
          <w:spacing w:val="-2"/>
          <w:sz w:val="24"/>
        </w:rPr>
        <w:t xml:space="preserve"> </w:t>
      </w:r>
      <w:r>
        <w:rPr>
          <w:sz w:val="24"/>
        </w:rPr>
        <w:t>экстремизму</w:t>
      </w:r>
      <w:r>
        <w:rPr>
          <w:spacing w:val="-7"/>
          <w:sz w:val="24"/>
        </w:rPr>
        <w:t xml:space="preserve"> </w:t>
      </w:r>
      <w:r>
        <w:rPr>
          <w:sz w:val="24"/>
        </w:rPr>
        <w:t>и</w:t>
      </w:r>
      <w:r>
        <w:rPr>
          <w:spacing w:val="-2"/>
          <w:sz w:val="24"/>
        </w:rPr>
        <w:t xml:space="preserve"> </w:t>
      </w:r>
      <w:r>
        <w:rPr>
          <w:sz w:val="24"/>
        </w:rPr>
        <w:t>терроризму</w:t>
      </w:r>
      <w:r>
        <w:rPr>
          <w:spacing w:val="-7"/>
          <w:sz w:val="24"/>
        </w:rPr>
        <w:t xml:space="preserve"> </w:t>
      </w:r>
      <w:r>
        <w:rPr>
          <w:sz w:val="24"/>
        </w:rPr>
        <w:t>в</w:t>
      </w:r>
      <w:r>
        <w:rPr>
          <w:spacing w:val="-3"/>
          <w:sz w:val="24"/>
        </w:rPr>
        <w:t xml:space="preserve"> </w:t>
      </w:r>
      <w:r>
        <w:rPr>
          <w:sz w:val="24"/>
        </w:rPr>
        <w:t>Российской</w:t>
      </w:r>
      <w:r>
        <w:rPr>
          <w:spacing w:val="-1"/>
          <w:sz w:val="24"/>
        </w:rPr>
        <w:t xml:space="preserve"> </w:t>
      </w:r>
      <w:r>
        <w:rPr>
          <w:spacing w:val="-2"/>
          <w:sz w:val="24"/>
        </w:rPr>
        <w:t>Федерации;</w:t>
      </w:r>
    </w:p>
    <w:p w14:paraId="6EDBE267">
      <w:pPr>
        <w:pStyle w:val="7"/>
        <w:numPr>
          <w:ilvl w:val="0"/>
          <w:numId w:val="24"/>
        </w:numPr>
        <w:tabs>
          <w:tab w:val="left" w:pos="1184"/>
        </w:tabs>
        <w:spacing w:before="41" w:line="276" w:lineRule="auto"/>
        <w:ind w:right="282" w:firstLine="283"/>
        <w:jc w:val="left"/>
        <w:rPr>
          <w:sz w:val="24"/>
        </w:rPr>
      </w:pPr>
      <w:r>
        <w:rPr>
          <w:sz w:val="24"/>
        </w:rPr>
        <w:t>основы</w:t>
      </w:r>
      <w:r>
        <w:rPr>
          <w:spacing w:val="40"/>
          <w:sz w:val="24"/>
        </w:rPr>
        <w:t xml:space="preserve"> </w:t>
      </w:r>
      <w:r>
        <w:rPr>
          <w:sz w:val="24"/>
        </w:rPr>
        <w:t>государственной</w:t>
      </w:r>
      <w:r>
        <w:rPr>
          <w:spacing w:val="40"/>
          <w:sz w:val="24"/>
        </w:rPr>
        <w:t xml:space="preserve"> </w:t>
      </w:r>
      <w:r>
        <w:rPr>
          <w:sz w:val="24"/>
        </w:rPr>
        <w:t>системы</w:t>
      </w:r>
      <w:r>
        <w:rPr>
          <w:spacing w:val="40"/>
          <w:sz w:val="24"/>
        </w:rPr>
        <w:t xml:space="preserve"> </w:t>
      </w:r>
      <w:r>
        <w:rPr>
          <w:sz w:val="24"/>
        </w:rPr>
        <w:t>противодействия</w:t>
      </w:r>
      <w:r>
        <w:rPr>
          <w:spacing w:val="40"/>
          <w:sz w:val="24"/>
        </w:rPr>
        <w:t xml:space="preserve"> </w:t>
      </w:r>
      <w:r>
        <w:rPr>
          <w:sz w:val="24"/>
        </w:rPr>
        <w:t>экстремизму</w:t>
      </w:r>
      <w:r>
        <w:rPr>
          <w:spacing w:val="40"/>
          <w:sz w:val="24"/>
        </w:rPr>
        <w:t xml:space="preserve"> </w:t>
      </w:r>
      <w:r>
        <w:rPr>
          <w:sz w:val="24"/>
        </w:rPr>
        <w:t>и</w:t>
      </w:r>
      <w:r>
        <w:rPr>
          <w:spacing w:val="40"/>
          <w:sz w:val="24"/>
        </w:rPr>
        <w:t xml:space="preserve"> </w:t>
      </w:r>
      <w:r>
        <w:rPr>
          <w:sz w:val="24"/>
        </w:rPr>
        <w:t>терроризму,</w:t>
      </w:r>
      <w:r>
        <w:rPr>
          <w:spacing w:val="40"/>
          <w:sz w:val="24"/>
        </w:rPr>
        <w:t xml:space="preserve"> </w:t>
      </w:r>
      <w:r>
        <w:rPr>
          <w:sz w:val="24"/>
        </w:rPr>
        <w:t>ее</w:t>
      </w:r>
      <w:r>
        <w:rPr>
          <w:spacing w:val="40"/>
          <w:sz w:val="24"/>
        </w:rPr>
        <w:t xml:space="preserve"> </w:t>
      </w:r>
      <w:r>
        <w:rPr>
          <w:sz w:val="24"/>
        </w:rPr>
        <w:t>цели, задачи, принципы;</w:t>
      </w:r>
    </w:p>
    <w:p w14:paraId="58C69734">
      <w:pPr>
        <w:pStyle w:val="7"/>
        <w:numPr>
          <w:ilvl w:val="0"/>
          <w:numId w:val="24"/>
        </w:numPr>
        <w:tabs>
          <w:tab w:val="left" w:pos="1184"/>
        </w:tabs>
        <w:spacing w:line="278" w:lineRule="auto"/>
        <w:ind w:right="279" w:firstLine="283"/>
        <w:jc w:val="left"/>
        <w:rPr>
          <w:sz w:val="24"/>
        </w:rPr>
      </w:pPr>
      <w:r>
        <w:rPr>
          <w:sz w:val="24"/>
        </w:rPr>
        <w:t>права</w:t>
      </w:r>
      <w:r>
        <w:rPr>
          <w:spacing w:val="40"/>
          <w:sz w:val="24"/>
        </w:rPr>
        <w:t xml:space="preserve"> </w:t>
      </w:r>
      <w:r>
        <w:rPr>
          <w:sz w:val="24"/>
        </w:rPr>
        <w:t>и</w:t>
      </w:r>
      <w:r>
        <w:rPr>
          <w:spacing w:val="40"/>
          <w:sz w:val="24"/>
        </w:rPr>
        <w:t xml:space="preserve"> </w:t>
      </w:r>
      <w:r>
        <w:rPr>
          <w:sz w:val="24"/>
        </w:rPr>
        <w:t>обязанности</w:t>
      </w:r>
      <w:r>
        <w:rPr>
          <w:spacing w:val="40"/>
          <w:sz w:val="24"/>
        </w:rPr>
        <w:t xml:space="preserve"> </w:t>
      </w:r>
      <w:r>
        <w:rPr>
          <w:sz w:val="24"/>
        </w:rPr>
        <w:t>граждан</w:t>
      </w:r>
      <w:r>
        <w:rPr>
          <w:spacing w:val="40"/>
          <w:sz w:val="24"/>
        </w:rPr>
        <w:t xml:space="preserve"> </w:t>
      </w:r>
      <w:r>
        <w:rPr>
          <w:sz w:val="24"/>
        </w:rPr>
        <w:t>и</w:t>
      </w:r>
      <w:r>
        <w:rPr>
          <w:spacing w:val="40"/>
          <w:sz w:val="24"/>
        </w:rPr>
        <w:t xml:space="preserve"> </w:t>
      </w:r>
      <w:r>
        <w:rPr>
          <w:sz w:val="24"/>
        </w:rPr>
        <w:t>общественных</w:t>
      </w:r>
      <w:r>
        <w:rPr>
          <w:spacing w:val="40"/>
          <w:sz w:val="24"/>
        </w:rPr>
        <w:t xml:space="preserve"> </w:t>
      </w:r>
      <w:r>
        <w:rPr>
          <w:sz w:val="24"/>
        </w:rPr>
        <w:t>организаций</w:t>
      </w:r>
      <w:r>
        <w:rPr>
          <w:spacing w:val="40"/>
          <w:sz w:val="24"/>
        </w:rPr>
        <w:t xml:space="preserve"> </w:t>
      </w:r>
      <w:r>
        <w:rPr>
          <w:sz w:val="24"/>
        </w:rPr>
        <w:t>в</w:t>
      </w:r>
      <w:r>
        <w:rPr>
          <w:spacing w:val="40"/>
          <w:sz w:val="24"/>
        </w:rPr>
        <w:t xml:space="preserve"> </w:t>
      </w:r>
      <w:r>
        <w:rPr>
          <w:sz w:val="24"/>
        </w:rPr>
        <w:t>области</w:t>
      </w:r>
      <w:r>
        <w:rPr>
          <w:spacing w:val="40"/>
          <w:sz w:val="24"/>
        </w:rPr>
        <w:t xml:space="preserve"> </w:t>
      </w:r>
      <w:r>
        <w:rPr>
          <w:sz w:val="24"/>
        </w:rPr>
        <w:t>противодействия экстремизму и терроризму.</w:t>
      </w:r>
    </w:p>
    <w:p w14:paraId="4F0817C9">
      <w:pPr>
        <w:pStyle w:val="2"/>
        <w:spacing w:line="276" w:lineRule="auto"/>
        <w:jc w:val="left"/>
      </w:pPr>
      <w:r>
        <w:t>Планируемые</w:t>
      </w:r>
      <w:r>
        <w:rPr>
          <w:spacing w:val="80"/>
        </w:rPr>
        <w:t xml:space="preserve"> </w:t>
      </w:r>
      <w:r>
        <w:t>результаты</w:t>
      </w:r>
      <w:r>
        <w:rPr>
          <w:spacing w:val="80"/>
        </w:rPr>
        <w:t xml:space="preserve"> </w:t>
      </w:r>
      <w:r>
        <w:t>освоения</w:t>
      </w:r>
      <w:r>
        <w:rPr>
          <w:spacing w:val="80"/>
        </w:rPr>
        <w:t xml:space="preserve"> </w:t>
      </w:r>
      <w:r>
        <w:t>программы</w:t>
      </w:r>
      <w:r>
        <w:rPr>
          <w:spacing w:val="80"/>
        </w:rPr>
        <w:t xml:space="preserve"> </w:t>
      </w:r>
      <w:r>
        <w:t>по</w:t>
      </w:r>
      <w:r>
        <w:rPr>
          <w:spacing w:val="80"/>
        </w:rPr>
        <w:t xml:space="preserve"> </w:t>
      </w:r>
      <w:r>
        <w:t>Основам</w:t>
      </w:r>
      <w:r>
        <w:rPr>
          <w:spacing w:val="80"/>
        </w:rPr>
        <w:t xml:space="preserve"> </w:t>
      </w:r>
      <w:r>
        <w:t>безопасности</w:t>
      </w:r>
      <w:r>
        <w:rPr>
          <w:spacing w:val="80"/>
        </w:rPr>
        <w:t xml:space="preserve"> </w:t>
      </w:r>
      <w:r>
        <w:t>и</w:t>
      </w:r>
      <w:r>
        <w:rPr>
          <w:spacing w:val="80"/>
        </w:rPr>
        <w:t xml:space="preserve"> </w:t>
      </w:r>
      <w:r>
        <w:t>защиты Родины на уровне среднего общего образования.</w:t>
      </w:r>
    </w:p>
    <w:p w14:paraId="405B0D4F">
      <w:pPr>
        <w:spacing w:line="270" w:lineRule="exact"/>
        <w:ind w:left="994"/>
        <w:jc w:val="both"/>
        <w:rPr>
          <w:i/>
          <w:sz w:val="24"/>
        </w:rPr>
      </w:pPr>
      <w:r>
        <w:rPr>
          <w:i/>
          <w:sz w:val="24"/>
        </w:rPr>
        <w:t>Личностные</w:t>
      </w:r>
      <w:r>
        <w:rPr>
          <w:i/>
          <w:spacing w:val="-5"/>
          <w:sz w:val="24"/>
        </w:rPr>
        <w:t xml:space="preserve"> </w:t>
      </w:r>
      <w:r>
        <w:rPr>
          <w:i/>
          <w:spacing w:val="-2"/>
          <w:sz w:val="24"/>
        </w:rPr>
        <w:t>результаты</w:t>
      </w:r>
    </w:p>
    <w:p w14:paraId="722DE534">
      <w:pPr>
        <w:pStyle w:val="5"/>
        <w:spacing w:before="40" w:line="276" w:lineRule="auto"/>
        <w:ind w:right="271"/>
      </w:pPr>
      <w:r>
        <w:t>Личностные результаты достигаются в единстве учебной и воспитательной</w:t>
      </w:r>
      <w:r>
        <w:rPr>
          <w:spacing w:val="40"/>
        </w:rPr>
        <w:t xml:space="preserve"> </w:t>
      </w:r>
      <w:r>
        <w:t>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w:t>
      </w:r>
    </w:p>
    <w:p w14:paraId="4FEF11B6">
      <w:pPr>
        <w:pStyle w:val="5"/>
        <w:spacing w:before="1" w:line="276" w:lineRule="auto"/>
        <w:ind w:right="273"/>
      </w:pPr>
      <w:r>
        <w:t>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14:paraId="552E9182">
      <w:pPr>
        <w:pStyle w:val="5"/>
        <w:ind w:left="994" w:firstLine="0"/>
      </w:pPr>
      <w:r>
        <w:t>Личностные</w:t>
      </w:r>
      <w:r>
        <w:rPr>
          <w:spacing w:val="-6"/>
        </w:rPr>
        <w:t xml:space="preserve"> </w:t>
      </w:r>
      <w:r>
        <w:t>результаты</w:t>
      </w:r>
      <w:r>
        <w:rPr>
          <w:spacing w:val="-4"/>
        </w:rPr>
        <w:t xml:space="preserve"> </w:t>
      </w:r>
      <w:r>
        <w:t>изучения</w:t>
      </w:r>
      <w:r>
        <w:rPr>
          <w:spacing w:val="-4"/>
        </w:rPr>
        <w:t xml:space="preserve"> </w:t>
      </w:r>
      <w:r>
        <w:t>ОБЗР</w:t>
      </w:r>
      <w:r>
        <w:rPr>
          <w:spacing w:val="-4"/>
        </w:rPr>
        <w:t xml:space="preserve"> </w:t>
      </w:r>
      <w:r>
        <w:rPr>
          <w:spacing w:val="-2"/>
        </w:rPr>
        <w:t>включают:</w:t>
      </w:r>
    </w:p>
    <w:p w14:paraId="29C45842">
      <w:pPr>
        <w:spacing w:before="43"/>
        <w:ind w:left="710"/>
        <w:jc w:val="both"/>
        <w:rPr>
          <w:i/>
          <w:sz w:val="24"/>
        </w:rPr>
      </w:pPr>
      <w:r>
        <w:rPr>
          <w:i/>
          <w:sz w:val="24"/>
        </w:rPr>
        <w:t>гражданское</w:t>
      </w:r>
      <w:r>
        <w:rPr>
          <w:i/>
          <w:spacing w:val="-2"/>
          <w:sz w:val="24"/>
        </w:rPr>
        <w:t xml:space="preserve"> воспитание:</w:t>
      </w:r>
    </w:p>
    <w:p w14:paraId="612B7320">
      <w:pPr>
        <w:pStyle w:val="7"/>
        <w:numPr>
          <w:ilvl w:val="0"/>
          <w:numId w:val="25"/>
        </w:numPr>
        <w:tabs>
          <w:tab w:val="left" w:pos="1275"/>
        </w:tabs>
        <w:spacing w:before="41" w:line="273" w:lineRule="auto"/>
        <w:ind w:right="280" w:firstLine="283"/>
        <w:rPr>
          <w:sz w:val="24"/>
        </w:rPr>
      </w:pPr>
      <w:r>
        <w:rPr>
          <w:sz w:val="24"/>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14:paraId="3F6AC0D7">
      <w:pPr>
        <w:pStyle w:val="7"/>
        <w:numPr>
          <w:ilvl w:val="0"/>
          <w:numId w:val="25"/>
        </w:numPr>
        <w:tabs>
          <w:tab w:val="left" w:pos="1275"/>
        </w:tabs>
        <w:spacing w:line="276" w:lineRule="auto"/>
        <w:ind w:right="281" w:firstLine="283"/>
        <w:rPr>
          <w:sz w:val="24"/>
        </w:rPr>
      </w:pPr>
      <w:r>
        <w:rPr>
          <w:sz w:val="24"/>
        </w:rPr>
        <w:t>уважение</w:t>
      </w:r>
      <w:r>
        <w:rPr>
          <w:spacing w:val="-2"/>
          <w:sz w:val="24"/>
        </w:rPr>
        <w:t xml:space="preserve"> </w:t>
      </w:r>
      <w:r>
        <w:rPr>
          <w:sz w:val="24"/>
        </w:rPr>
        <w:t>закона</w:t>
      </w:r>
      <w:r>
        <w:rPr>
          <w:spacing w:val="-2"/>
          <w:sz w:val="24"/>
        </w:rPr>
        <w:t xml:space="preserve"> </w:t>
      </w:r>
      <w:r>
        <w:rPr>
          <w:sz w:val="24"/>
        </w:rPr>
        <w:t>и правопорядка,</w:t>
      </w:r>
      <w:r>
        <w:rPr>
          <w:spacing w:val="-1"/>
          <w:sz w:val="24"/>
        </w:rPr>
        <w:t xml:space="preserve"> </w:t>
      </w:r>
      <w:r>
        <w:rPr>
          <w:sz w:val="24"/>
        </w:rPr>
        <w:t>осознание</w:t>
      </w:r>
      <w:r>
        <w:rPr>
          <w:spacing w:val="-2"/>
          <w:sz w:val="24"/>
        </w:rPr>
        <w:t xml:space="preserve"> </w:t>
      </w:r>
      <w:r>
        <w:rPr>
          <w:sz w:val="24"/>
        </w:rPr>
        <w:t>своих</w:t>
      </w:r>
      <w:r>
        <w:rPr>
          <w:spacing w:val="-1"/>
          <w:sz w:val="24"/>
        </w:rPr>
        <w:t xml:space="preserve"> </w:t>
      </w:r>
      <w:r>
        <w:rPr>
          <w:sz w:val="24"/>
        </w:rPr>
        <w:t>прав,</w:t>
      </w:r>
      <w:r>
        <w:rPr>
          <w:spacing w:val="-2"/>
          <w:sz w:val="24"/>
        </w:rPr>
        <w:t xml:space="preserve"> </w:t>
      </w:r>
      <w:r>
        <w:rPr>
          <w:sz w:val="24"/>
        </w:rPr>
        <w:t>обязанностей</w:t>
      </w:r>
      <w:r>
        <w:rPr>
          <w:spacing w:val="-3"/>
          <w:sz w:val="24"/>
        </w:rPr>
        <w:t xml:space="preserve"> </w:t>
      </w:r>
      <w:r>
        <w:rPr>
          <w:sz w:val="24"/>
        </w:rPr>
        <w:t>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14:paraId="0F993BCD">
      <w:pPr>
        <w:pStyle w:val="7"/>
        <w:numPr>
          <w:ilvl w:val="0"/>
          <w:numId w:val="25"/>
        </w:numPr>
        <w:tabs>
          <w:tab w:val="left" w:pos="1275"/>
        </w:tabs>
        <w:spacing w:line="273" w:lineRule="auto"/>
        <w:ind w:right="276" w:firstLine="283"/>
        <w:rPr>
          <w:sz w:val="24"/>
        </w:rPr>
      </w:pPr>
      <w:r>
        <w:rPr>
          <w:sz w:val="24"/>
        </w:rPr>
        <w:t>сформированность базового уровня культуры безопасности жизнедеятельности как</w:t>
      </w:r>
      <w:r>
        <w:rPr>
          <w:spacing w:val="40"/>
          <w:sz w:val="24"/>
        </w:rPr>
        <w:t xml:space="preserve"> </w:t>
      </w:r>
      <w:r>
        <w:rPr>
          <w:sz w:val="24"/>
        </w:rPr>
        <w:t>основы для благополучия и устойчивого развития личности, общества и государства;</w:t>
      </w:r>
    </w:p>
    <w:p w14:paraId="03594912">
      <w:pPr>
        <w:pStyle w:val="7"/>
        <w:numPr>
          <w:ilvl w:val="0"/>
          <w:numId w:val="25"/>
        </w:numPr>
        <w:tabs>
          <w:tab w:val="left" w:pos="1275"/>
        </w:tabs>
        <w:spacing w:before="1" w:line="276" w:lineRule="auto"/>
        <w:ind w:right="273" w:firstLine="283"/>
        <w:rPr>
          <w:sz w:val="24"/>
        </w:rPr>
      </w:pPr>
      <w:r>
        <w:rPr>
          <w:sz w:val="24"/>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w:t>
      </w:r>
      <w:r>
        <w:rPr>
          <w:spacing w:val="80"/>
          <w:sz w:val="24"/>
        </w:rPr>
        <w:t xml:space="preserve"> </w:t>
      </w:r>
      <w:r>
        <w:rPr>
          <w:spacing w:val="-2"/>
          <w:sz w:val="24"/>
        </w:rPr>
        <w:t>признакам;</w:t>
      </w:r>
    </w:p>
    <w:p w14:paraId="4A99F395">
      <w:pPr>
        <w:pStyle w:val="7"/>
        <w:numPr>
          <w:ilvl w:val="0"/>
          <w:numId w:val="25"/>
        </w:numPr>
        <w:tabs>
          <w:tab w:val="left" w:pos="1275"/>
        </w:tabs>
        <w:spacing w:line="273" w:lineRule="auto"/>
        <w:ind w:right="279" w:firstLine="283"/>
        <w:rPr>
          <w:sz w:val="24"/>
        </w:rPr>
      </w:pPr>
      <w:r>
        <w:rPr>
          <w:sz w:val="24"/>
        </w:rPr>
        <w:t>готовность к взаимодействию с обществом и государством в обеспечении безопасности жизни и здоровья населения;</w:t>
      </w:r>
    </w:p>
    <w:p w14:paraId="6472A362">
      <w:pPr>
        <w:pStyle w:val="7"/>
        <w:numPr>
          <w:ilvl w:val="0"/>
          <w:numId w:val="25"/>
        </w:numPr>
        <w:tabs>
          <w:tab w:val="left" w:pos="1275"/>
        </w:tabs>
        <w:spacing w:line="273" w:lineRule="auto"/>
        <w:ind w:right="276" w:firstLine="283"/>
        <w:rPr>
          <w:sz w:val="24"/>
        </w:rPr>
      </w:pPr>
      <w:r>
        <w:rPr>
          <w:sz w:val="24"/>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w:t>
      </w:r>
      <w:r>
        <w:rPr>
          <w:spacing w:val="40"/>
          <w:sz w:val="24"/>
        </w:rPr>
        <w:t xml:space="preserve"> </w:t>
      </w:r>
      <w:r>
        <w:rPr>
          <w:sz w:val="24"/>
        </w:rPr>
        <w:t>личности, общества и государства;</w:t>
      </w:r>
    </w:p>
    <w:p w14:paraId="1F53F39A">
      <w:pPr>
        <w:spacing w:before="3"/>
        <w:ind w:left="710"/>
        <w:jc w:val="both"/>
        <w:rPr>
          <w:i/>
          <w:sz w:val="24"/>
        </w:rPr>
      </w:pPr>
      <w:r>
        <w:rPr>
          <w:i/>
          <w:sz w:val="24"/>
        </w:rPr>
        <w:t>патриотическое</w:t>
      </w:r>
      <w:r>
        <w:rPr>
          <w:i/>
          <w:spacing w:val="-9"/>
          <w:sz w:val="24"/>
        </w:rPr>
        <w:t xml:space="preserve"> </w:t>
      </w:r>
      <w:r>
        <w:rPr>
          <w:i/>
          <w:spacing w:val="-2"/>
          <w:sz w:val="24"/>
        </w:rPr>
        <w:t>воспитание:</w:t>
      </w:r>
    </w:p>
    <w:p w14:paraId="0D021296">
      <w:pPr>
        <w:pStyle w:val="7"/>
        <w:numPr>
          <w:ilvl w:val="0"/>
          <w:numId w:val="25"/>
        </w:numPr>
        <w:tabs>
          <w:tab w:val="left" w:pos="1275"/>
        </w:tabs>
        <w:spacing w:before="43" w:line="276" w:lineRule="auto"/>
        <w:ind w:right="277" w:firstLine="283"/>
        <w:rPr>
          <w:sz w:val="24"/>
        </w:rPr>
      </w:pPr>
      <w:r>
        <w:rPr>
          <w:sz w:val="24"/>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w:t>
      </w:r>
    </w:p>
    <w:p w14:paraId="301B9765">
      <w:pPr>
        <w:pStyle w:val="7"/>
        <w:spacing w:line="276" w:lineRule="auto"/>
        <w:rPr>
          <w:sz w:val="24"/>
        </w:rPr>
        <w:sectPr>
          <w:pgSz w:w="11900" w:h="16850"/>
          <w:pgMar w:top="140" w:right="283" w:bottom="480" w:left="708" w:header="0" w:footer="297" w:gutter="0"/>
          <w:cols w:space="720" w:num="1"/>
        </w:sectPr>
      </w:pPr>
    </w:p>
    <w:p w14:paraId="22E7C9FD">
      <w:pPr>
        <w:pStyle w:val="5"/>
        <w:spacing w:before="57"/>
        <w:ind w:left="0" w:firstLine="0"/>
        <w:jc w:val="left"/>
        <w:rPr>
          <w:b/>
          <w:sz w:val="18"/>
        </w:rPr>
      </w:pPr>
    </w:p>
    <w:p w14:paraId="6430811A">
      <w:pPr>
        <w:pStyle w:val="7"/>
        <w:numPr>
          <w:ilvl w:val="0"/>
          <w:numId w:val="25"/>
        </w:numPr>
        <w:tabs>
          <w:tab w:val="left" w:pos="1275"/>
        </w:tabs>
        <w:spacing w:line="276" w:lineRule="auto"/>
        <w:ind w:right="274" w:firstLine="283"/>
        <w:rPr>
          <w:sz w:val="24"/>
        </w:rPr>
      </w:pPr>
      <w:r>
        <w:rPr>
          <w:sz w:val="24"/>
        </w:rPr>
        <w:t>ценностное отношение к государственным и военным символам, историческому и природному наследию, дням воинской славы, боевым традициям Вооруженных Сил</w:t>
      </w:r>
      <w:r>
        <w:rPr>
          <w:spacing w:val="40"/>
          <w:sz w:val="24"/>
        </w:rPr>
        <w:t xml:space="preserve"> </w:t>
      </w:r>
      <w:r>
        <w:rPr>
          <w:sz w:val="24"/>
        </w:rPr>
        <w:t>Российской Федерации,</w:t>
      </w:r>
      <w:r>
        <w:rPr>
          <w:spacing w:val="-2"/>
          <w:sz w:val="24"/>
        </w:rPr>
        <w:t xml:space="preserve"> </w:t>
      </w:r>
      <w:r>
        <w:rPr>
          <w:sz w:val="24"/>
        </w:rPr>
        <w:t>достижениям</w:t>
      </w:r>
      <w:r>
        <w:rPr>
          <w:spacing w:val="-1"/>
          <w:sz w:val="24"/>
        </w:rPr>
        <w:t xml:space="preserve"> </w:t>
      </w:r>
      <w:r>
        <w:rPr>
          <w:sz w:val="24"/>
        </w:rPr>
        <w:t>государства</w:t>
      </w:r>
      <w:r>
        <w:rPr>
          <w:spacing w:val="-1"/>
          <w:sz w:val="24"/>
        </w:rPr>
        <w:t xml:space="preserve"> </w:t>
      </w:r>
      <w:r>
        <w:rPr>
          <w:sz w:val="24"/>
        </w:rPr>
        <w:t>в области обеспечения безопасности жизни и здоровья людей;</w:t>
      </w:r>
    </w:p>
    <w:p w14:paraId="205198CE">
      <w:pPr>
        <w:pStyle w:val="7"/>
        <w:numPr>
          <w:ilvl w:val="0"/>
          <w:numId w:val="25"/>
        </w:numPr>
        <w:tabs>
          <w:tab w:val="left" w:pos="1275"/>
        </w:tabs>
        <w:spacing w:line="273" w:lineRule="auto"/>
        <w:ind w:right="279" w:firstLine="283"/>
        <w:rPr>
          <w:sz w:val="24"/>
        </w:rPr>
      </w:pPr>
      <w:r>
        <w:rPr>
          <w:sz w:val="24"/>
        </w:rPr>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p w14:paraId="6B784547">
      <w:pPr>
        <w:ind w:left="710"/>
        <w:jc w:val="both"/>
        <w:rPr>
          <w:i/>
          <w:sz w:val="24"/>
        </w:rPr>
      </w:pPr>
      <w:r>
        <w:rPr>
          <w:i/>
          <w:sz w:val="24"/>
        </w:rPr>
        <w:t>духовно-нравственное</w:t>
      </w:r>
      <w:r>
        <w:rPr>
          <w:i/>
          <w:spacing w:val="-9"/>
          <w:sz w:val="24"/>
        </w:rPr>
        <w:t xml:space="preserve"> </w:t>
      </w:r>
      <w:r>
        <w:rPr>
          <w:i/>
          <w:spacing w:val="-2"/>
          <w:sz w:val="24"/>
        </w:rPr>
        <w:t>воспитание:</w:t>
      </w:r>
    </w:p>
    <w:p w14:paraId="3306B32F">
      <w:pPr>
        <w:pStyle w:val="7"/>
        <w:numPr>
          <w:ilvl w:val="0"/>
          <w:numId w:val="25"/>
        </w:numPr>
        <w:tabs>
          <w:tab w:val="left" w:pos="1276"/>
        </w:tabs>
        <w:spacing w:before="40"/>
        <w:ind w:left="1276" w:hanging="282"/>
        <w:rPr>
          <w:sz w:val="24"/>
        </w:rPr>
      </w:pPr>
      <w:r>
        <w:rPr>
          <w:sz w:val="24"/>
        </w:rPr>
        <w:t>осознание</w:t>
      </w:r>
      <w:r>
        <w:rPr>
          <w:spacing w:val="-6"/>
          <w:sz w:val="24"/>
        </w:rPr>
        <w:t xml:space="preserve"> </w:t>
      </w:r>
      <w:r>
        <w:rPr>
          <w:sz w:val="24"/>
        </w:rPr>
        <w:t>духовных</w:t>
      </w:r>
      <w:r>
        <w:rPr>
          <w:spacing w:val="-3"/>
          <w:sz w:val="24"/>
        </w:rPr>
        <w:t xml:space="preserve"> </w:t>
      </w:r>
      <w:r>
        <w:rPr>
          <w:sz w:val="24"/>
        </w:rPr>
        <w:t>ценностей</w:t>
      </w:r>
      <w:r>
        <w:rPr>
          <w:spacing w:val="-3"/>
          <w:sz w:val="24"/>
        </w:rPr>
        <w:t xml:space="preserve"> </w:t>
      </w:r>
      <w:r>
        <w:rPr>
          <w:sz w:val="24"/>
        </w:rPr>
        <w:t>российского</w:t>
      </w:r>
      <w:r>
        <w:rPr>
          <w:spacing w:val="-5"/>
          <w:sz w:val="24"/>
        </w:rPr>
        <w:t xml:space="preserve"> </w:t>
      </w:r>
      <w:r>
        <w:rPr>
          <w:sz w:val="24"/>
        </w:rPr>
        <w:t>народа</w:t>
      </w:r>
      <w:r>
        <w:rPr>
          <w:spacing w:val="-4"/>
          <w:sz w:val="24"/>
        </w:rPr>
        <w:t xml:space="preserve"> </w:t>
      </w:r>
      <w:r>
        <w:rPr>
          <w:sz w:val="24"/>
        </w:rPr>
        <w:t>и</w:t>
      </w:r>
      <w:r>
        <w:rPr>
          <w:spacing w:val="-3"/>
          <w:sz w:val="24"/>
        </w:rPr>
        <w:t xml:space="preserve"> </w:t>
      </w:r>
      <w:r>
        <w:rPr>
          <w:sz w:val="24"/>
        </w:rPr>
        <w:t>российского</w:t>
      </w:r>
      <w:r>
        <w:rPr>
          <w:spacing w:val="-3"/>
          <w:sz w:val="24"/>
        </w:rPr>
        <w:t xml:space="preserve"> </w:t>
      </w:r>
      <w:r>
        <w:rPr>
          <w:spacing w:val="-2"/>
          <w:sz w:val="24"/>
        </w:rPr>
        <w:t>воинства;</w:t>
      </w:r>
    </w:p>
    <w:p w14:paraId="53A11712">
      <w:pPr>
        <w:pStyle w:val="7"/>
        <w:numPr>
          <w:ilvl w:val="0"/>
          <w:numId w:val="25"/>
        </w:numPr>
        <w:tabs>
          <w:tab w:val="left" w:pos="1275"/>
        </w:tabs>
        <w:spacing w:before="40" w:line="273" w:lineRule="auto"/>
        <w:ind w:right="280" w:firstLine="283"/>
        <w:rPr>
          <w:sz w:val="24"/>
        </w:rPr>
      </w:pPr>
      <w:r>
        <w:rPr>
          <w:sz w:val="24"/>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14:paraId="31607329">
      <w:pPr>
        <w:pStyle w:val="7"/>
        <w:numPr>
          <w:ilvl w:val="0"/>
          <w:numId w:val="25"/>
        </w:numPr>
        <w:tabs>
          <w:tab w:val="left" w:pos="1275"/>
        </w:tabs>
        <w:spacing w:before="3" w:line="276" w:lineRule="auto"/>
        <w:ind w:right="275" w:firstLine="283"/>
        <w:rPr>
          <w:sz w:val="24"/>
        </w:rPr>
      </w:pPr>
      <w:r>
        <w:rPr>
          <w:sz w:val="24"/>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w:t>
      </w:r>
    </w:p>
    <w:p w14:paraId="7076AA11">
      <w:pPr>
        <w:pStyle w:val="7"/>
        <w:numPr>
          <w:ilvl w:val="0"/>
          <w:numId w:val="25"/>
        </w:numPr>
        <w:tabs>
          <w:tab w:val="left" w:pos="1276"/>
        </w:tabs>
        <w:spacing w:line="291" w:lineRule="exact"/>
        <w:ind w:left="1276" w:hanging="282"/>
        <w:rPr>
          <w:sz w:val="24"/>
        </w:rPr>
      </w:pPr>
      <w:r>
        <w:rPr>
          <w:sz w:val="24"/>
        </w:rPr>
        <w:t>в</w:t>
      </w:r>
      <w:r>
        <w:rPr>
          <w:spacing w:val="-4"/>
          <w:sz w:val="24"/>
        </w:rPr>
        <w:t xml:space="preserve"> </w:t>
      </w:r>
      <w:r>
        <w:rPr>
          <w:sz w:val="24"/>
        </w:rPr>
        <w:t>чрезвычайные</w:t>
      </w:r>
      <w:r>
        <w:rPr>
          <w:spacing w:val="-4"/>
          <w:sz w:val="24"/>
        </w:rPr>
        <w:t xml:space="preserve"> </w:t>
      </w:r>
      <w:r>
        <w:rPr>
          <w:sz w:val="24"/>
        </w:rPr>
        <w:t>ситуации,</w:t>
      </w:r>
      <w:r>
        <w:rPr>
          <w:spacing w:val="-3"/>
          <w:sz w:val="24"/>
        </w:rPr>
        <w:t xml:space="preserve"> </w:t>
      </w:r>
      <w:r>
        <w:rPr>
          <w:sz w:val="24"/>
        </w:rPr>
        <w:t>смягчению</w:t>
      </w:r>
      <w:r>
        <w:rPr>
          <w:spacing w:val="-2"/>
          <w:sz w:val="24"/>
        </w:rPr>
        <w:t xml:space="preserve"> </w:t>
      </w:r>
      <w:r>
        <w:rPr>
          <w:sz w:val="24"/>
        </w:rPr>
        <w:t>их</w:t>
      </w:r>
      <w:r>
        <w:rPr>
          <w:spacing w:val="-3"/>
          <w:sz w:val="24"/>
        </w:rPr>
        <w:t xml:space="preserve"> </w:t>
      </w:r>
      <w:r>
        <w:rPr>
          <w:spacing w:val="-2"/>
          <w:sz w:val="24"/>
        </w:rPr>
        <w:t>последствий;</w:t>
      </w:r>
    </w:p>
    <w:p w14:paraId="61B7FEC9">
      <w:pPr>
        <w:pStyle w:val="7"/>
        <w:numPr>
          <w:ilvl w:val="0"/>
          <w:numId w:val="25"/>
        </w:numPr>
        <w:tabs>
          <w:tab w:val="left" w:pos="1275"/>
        </w:tabs>
        <w:spacing w:before="42" w:line="273" w:lineRule="auto"/>
        <w:ind w:right="283" w:firstLine="283"/>
        <w:rPr>
          <w:sz w:val="24"/>
        </w:rPr>
      </w:pPr>
      <w:r>
        <w:rPr>
          <w:sz w:val="24"/>
        </w:rPr>
        <w:t>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p w14:paraId="1A79F6D1">
      <w:pPr>
        <w:spacing w:before="1"/>
        <w:ind w:left="710"/>
        <w:jc w:val="both"/>
        <w:rPr>
          <w:i/>
          <w:sz w:val="24"/>
        </w:rPr>
      </w:pPr>
      <w:r>
        <w:rPr>
          <w:i/>
          <w:sz w:val="24"/>
        </w:rPr>
        <w:t>эстетическое</w:t>
      </w:r>
      <w:r>
        <w:rPr>
          <w:i/>
          <w:spacing w:val="-4"/>
          <w:sz w:val="24"/>
        </w:rPr>
        <w:t xml:space="preserve"> </w:t>
      </w:r>
      <w:r>
        <w:rPr>
          <w:i/>
          <w:spacing w:val="-2"/>
          <w:sz w:val="24"/>
        </w:rPr>
        <w:t>воспитание:</w:t>
      </w:r>
    </w:p>
    <w:p w14:paraId="14697864">
      <w:pPr>
        <w:pStyle w:val="7"/>
        <w:numPr>
          <w:ilvl w:val="0"/>
          <w:numId w:val="25"/>
        </w:numPr>
        <w:tabs>
          <w:tab w:val="left" w:pos="1275"/>
        </w:tabs>
        <w:spacing w:before="40" w:line="273" w:lineRule="auto"/>
        <w:ind w:right="282" w:firstLine="283"/>
        <w:rPr>
          <w:sz w:val="24"/>
        </w:rPr>
      </w:pPr>
      <w:r>
        <w:rPr>
          <w:sz w:val="24"/>
        </w:rPr>
        <w:t>эстетическое отношение к миру в сочетании с культурой безопасности</w:t>
      </w:r>
      <w:r>
        <w:rPr>
          <w:spacing w:val="40"/>
          <w:sz w:val="24"/>
        </w:rPr>
        <w:t xml:space="preserve"> </w:t>
      </w:r>
      <w:r>
        <w:rPr>
          <w:spacing w:val="-2"/>
          <w:sz w:val="24"/>
        </w:rPr>
        <w:t>жизнедеятельности;</w:t>
      </w:r>
    </w:p>
    <w:p w14:paraId="6CDA725A">
      <w:pPr>
        <w:pStyle w:val="7"/>
        <w:numPr>
          <w:ilvl w:val="0"/>
          <w:numId w:val="25"/>
        </w:numPr>
        <w:tabs>
          <w:tab w:val="left" w:pos="1275"/>
        </w:tabs>
        <w:spacing w:before="4" w:line="273" w:lineRule="auto"/>
        <w:ind w:right="279" w:firstLine="283"/>
        <w:rPr>
          <w:sz w:val="24"/>
        </w:rPr>
      </w:pPr>
      <w:r>
        <w:rPr>
          <w:sz w:val="24"/>
        </w:rPr>
        <w:t>понимание взаимозависимости успешности и полноценного развития и безопасного поведения в повседневной жизни;</w:t>
      </w:r>
    </w:p>
    <w:p w14:paraId="6FBA3D7A">
      <w:pPr>
        <w:spacing w:before="3"/>
        <w:ind w:left="710"/>
        <w:jc w:val="both"/>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17FFEA47">
      <w:pPr>
        <w:pStyle w:val="7"/>
        <w:numPr>
          <w:ilvl w:val="0"/>
          <w:numId w:val="25"/>
        </w:numPr>
        <w:tabs>
          <w:tab w:val="left" w:pos="1275"/>
        </w:tabs>
        <w:spacing w:before="41" w:line="276" w:lineRule="auto"/>
        <w:ind w:right="268" w:firstLine="283"/>
        <w:rPr>
          <w:sz w:val="24"/>
        </w:rPr>
      </w:pPr>
      <w:r>
        <w:rPr>
          <w:sz w:val="24"/>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14:paraId="63BBB30A">
      <w:pPr>
        <w:pStyle w:val="7"/>
        <w:numPr>
          <w:ilvl w:val="0"/>
          <w:numId w:val="25"/>
        </w:numPr>
        <w:tabs>
          <w:tab w:val="left" w:pos="1275"/>
        </w:tabs>
        <w:spacing w:line="273" w:lineRule="auto"/>
        <w:ind w:right="277" w:firstLine="283"/>
        <w:rPr>
          <w:sz w:val="24"/>
        </w:rPr>
      </w:pPr>
      <w:r>
        <w:rPr>
          <w:sz w:val="24"/>
        </w:rP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14:paraId="7E1B6D2E">
      <w:pPr>
        <w:pStyle w:val="7"/>
        <w:numPr>
          <w:ilvl w:val="0"/>
          <w:numId w:val="25"/>
        </w:numPr>
        <w:tabs>
          <w:tab w:val="left" w:pos="1275"/>
        </w:tabs>
        <w:spacing w:line="273" w:lineRule="auto"/>
        <w:ind w:right="270" w:firstLine="283"/>
        <w:rPr>
          <w:sz w:val="24"/>
        </w:rPr>
      </w:pPr>
      <w:r>
        <w:rPr>
          <w:sz w:val="24"/>
        </w:rPr>
        <w:t>способность применять научные знания для реализации принципов безопасного</w:t>
      </w:r>
      <w:r>
        <w:rPr>
          <w:spacing w:val="40"/>
          <w:sz w:val="24"/>
        </w:rPr>
        <w:t xml:space="preserve"> </w:t>
      </w:r>
      <w:r>
        <w:rPr>
          <w:sz w:val="24"/>
        </w:rPr>
        <w:t>поведения (способность предвидеть, по возможности избегать, безопасно действовать в опасных, экстремальных и чрезвычайных ситуациях);</w:t>
      </w:r>
    </w:p>
    <w:p w14:paraId="3377E407">
      <w:pPr>
        <w:spacing w:before="5"/>
        <w:ind w:left="710"/>
        <w:jc w:val="both"/>
        <w:rPr>
          <w:i/>
          <w:sz w:val="24"/>
        </w:rPr>
      </w:pPr>
      <w:r>
        <w:rPr>
          <w:i/>
          <w:sz w:val="24"/>
        </w:rPr>
        <w:t>физическое</w:t>
      </w:r>
      <w:r>
        <w:rPr>
          <w:i/>
          <w:spacing w:val="-6"/>
          <w:sz w:val="24"/>
        </w:rPr>
        <w:t xml:space="preserve"> </w:t>
      </w:r>
      <w:r>
        <w:rPr>
          <w:i/>
          <w:spacing w:val="-2"/>
          <w:sz w:val="24"/>
        </w:rPr>
        <w:t>воспитание:</w:t>
      </w:r>
    </w:p>
    <w:p w14:paraId="4A642670">
      <w:pPr>
        <w:pStyle w:val="7"/>
        <w:numPr>
          <w:ilvl w:val="0"/>
          <w:numId w:val="25"/>
        </w:numPr>
        <w:tabs>
          <w:tab w:val="left" w:pos="1275"/>
        </w:tabs>
        <w:spacing w:before="40" w:line="273" w:lineRule="auto"/>
        <w:ind w:right="278" w:firstLine="283"/>
        <w:jc w:val="left"/>
        <w:rPr>
          <w:sz w:val="24"/>
        </w:rPr>
      </w:pPr>
      <w:r>
        <w:rPr>
          <w:sz w:val="24"/>
        </w:rPr>
        <w:t>осознание</w:t>
      </w:r>
      <w:r>
        <w:rPr>
          <w:spacing w:val="80"/>
          <w:sz w:val="24"/>
        </w:rPr>
        <w:t xml:space="preserve"> </w:t>
      </w:r>
      <w:r>
        <w:rPr>
          <w:sz w:val="24"/>
        </w:rPr>
        <w:t>ценности</w:t>
      </w:r>
      <w:r>
        <w:rPr>
          <w:spacing w:val="80"/>
          <w:sz w:val="24"/>
        </w:rPr>
        <w:t xml:space="preserve"> </w:t>
      </w:r>
      <w:r>
        <w:rPr>
          <w:sz w:val="24"/>
        </w:rPr>
        <w:t>жизни,</w:t>
      </w:r>
      <w:r>
        <w:rPr>
          <w:spacing w:val="80"/>
          <w:sz w:val="24"/>
        </w:rPr>
        <w:t xml:space="preserve"> </w:t>
      </w:r>
      <w:r>
        <w:rPr>
          <w:sz w:val="24"/>
        </w:rPr>
        <w:t>сформированность</w:t>
      </w:r>
      <w:r>
        <w:rPr>
          <w:spacing w:val="80"/>
          <w:sz w:val="24"/>
        </w:rPr>
        <w:t xml:space="preserve"> </w:t>
      </w:r>
      <w:r>
        <w:rPr>
          <w:sz w:val="24"/>
        </w:rPr>
        <w:t>ответственного</w:t>
      </w:r>
      <w:r>
        <w:rPr>
          <w:spacing w:val="80"/>
          <w:sz w:val="24"/>
        </w:rPr>
        <w:t xml:space="preserve"> </w:t>
      </w:r>
      <w:r>
        <w:rPr>
          <w:sz w:val="24"/>
        </w:rPr>
        <w:t>отношения</w:t>
      </w:r>
      <w:r>
        <w:rPr>
          <w:spacing w:val="80"/>
          <w:sz w:val="24"/>
        </w:rPr>
        <w:t xml:space="preserve"> </w:t>
      </w:r>
      <w:r>
        <w:rPr>
          <w:sz w:val="24"/>
        </w:rPr>
        <w:t>к</w:t>
      </w:r>
      <w:r>
        <w:rPr>
          <w:spacing w:val="80"/>
          <w:sz w:val="24"/>
        </w:rPr>
        <w:t xml:space="preserve"> </w:t>
      </w:r>
      <w:r>
        <w:rPr>
          <w:sz w:val="24"/>
        </w:rPr>
        <w:t>своему здоровью и здоровью окружающих;</w:t>
      </w:r>
    </w:p>
    <w:p w14:paraId="3E43FDA7">
      <w:pPr>
        <w:pStyle w:val="7"/>
        <w:numPr>
          <w:ilvl w:val="0"/>
          <w:numId w:val="25"/>
        </w:numPr>
        <w:tabs>
          <w:tab w:val="left" w:pos="1275"/>
        </w:tabs>
        <w:spacing w:before="3" w:line="273" w:lineRule="auto"/>
        <w:ind w:right="281" w:firstLine="283"/>
        <w:jc w:val="left"/>
        <w:rPr>
          <w:sz w:val="24"/>
        </w:rPr>
      </w:pPr>
      <w:r>
        <w:rPr>
          <w:sz w:val="24"/>
        </w:rPr>
        <w:t>знание</w:t>
      </w:r>
      <w:r>
        <w:rPr>
          <w:spacing w:val="80"/>
          <w:w w:val="150"/>
          <w:sz w:val="24"/>
        </w:rPr>
        <w:t xml:space="preserve"> </w:t>
      </w:r>
      <w:r>
        <w:rPr>
          <w:sz w:val="24"/>
        </w:rPr>
        <w:t>приемов</w:t>
      </w:r>
      <w:r>
        <w:rPr>
          <w:spacing w:val="80"/>
          <w:w w:val="150"/>
          <w:sz w:val="24"/>
        </w:rPr>
        <w:t xml:space="preserve"> </w:t>
      </w:r>
      <w:r>
        <w:rPr>
          <w:sz w:val="24"/>
        </w:rPr>
        <w:t>оказания</w:t>
      </w:r>
      <w:r>
        <w:rPr>
          <w:spacing w:val="80"/>
          <w:w w:val="150"/>
          <w:sz w:val="24"/>
        </w:rPr>
        <w:t xml:space="preserve"> </w:t>
      </w:r>
      <w:r>
        <w:rPr>
          <w:sz w:val="24"/>
        </w:rPr>
        <w:t>первой</w:t>
      </w:r>
      <w:r>
        <w:rPr>
          <w:spacing w:val="80"/>
          <w:w w:val="150"/>
          <w:sz w:val="24"/>
        </w:rPr>
        <w:t xml:space="preserve"> </w:t>
      </w:r>
      <w:r>
        <w:rPr>
          <w:sz w:val="24"/>
        </w:rPr>
        <w:t>помощи</w:t>
      </w:r>
      <w:r>
        <w:rPr>
          <w:spacing w:val="80"/>
          <w:w w:val="150"/>
          <w:sz w:val="24"/>
        </w:rPr>
        <w:t xml:space="preserve"> </w:t>
      </w:r>
      <w:r>
        <w:rPr>
          <w:sz w:val="24"/>
        </w:rPr>
        <w:t>и</w:t>
      </w:r>
      <w:r>
        <w:rPr>
          <w:spacing w:val="80"/>
          <w:w w:val="150"/>
          <w:sz w:val="24"/>
        </w:rPr>
        <w:t xml:space="preserve"> </w:t>
      </w:r>
      <w:r>
        <w:rPr>
          <w:sz w:val="24"/>
        </w:rPr>
        <w:t>готовность</w:t>
      </w:r>
      <w:r>
        <w:rPr>
          <w:spacing w:val="80"/>
          <w:w w:val="150"/>
          <w:sz w:val="24"/>
        </w:rPr>
        <w:t xml:space="preserve"> </w:t>
      </w:r>
      <w:r>
        <w:rPr>
          <w:sz w:val="24"/>
        </w:rPr>
        <w:t>применять</w:t>
      </w:r>
      <w:r>
        <w:rPr>
          <w:spacing w:val="80"/>
          <w:w w:val="150"/>
          <w:sz w:val="24"/>
        </w:rPr>
        <w:t xml:space="preserve"> </w:t>
      </w:r>
      <w:r>
        <w:rPr>
          <w:sz w:val="24"/>
        </w:rPr>
        <w:t>их</w:t>
      </w:r>
      <w:r>
        <w:rPr>
          <w:spacing w:val="80"/>
          <w:w w:val="150"/>
          <w:sz w:val="24"/>
        </w:rPr>
        <w:t xml:space="preserve"> </w:t>
      </w:r>
      <w:r>
        <w:rPr>
          <w:sz w:val="24"/>
        </w:rPr>
        <w:t>в</w:t>
      </w:r>
      <w:r>
        <w:rPr>
          <w:spacing w:val="80"/>
          <w:w w:val="150"/>
          <w:sz w:val="24"/>
        </w:rPr>
        <w:t xml:space="preserve"> </w:t>
      </w:r>
      <w:r>
        <w:rPr>
          <w:sz w:val="24"/>
        </w:rPr>
        <w:t xml:space="preserve">случае </w:t>
      </w:r>
      <w:r>
        <w:rPr>
          <w:spacing w:val="-2"/>
          <w:sz w:val="24"/>
        </w:rPr>
        <w:t>необходимости;</w:t>
      </w:r>
    </w:p>
    <w:p w14:paraId="34D8F818">
      <w:pPr>
        <w:pStyle w:val="7"/>
        <w:numPr>
          <w:ilvl w:val="0"/>
          <w:numId w:val="25"/>
        </w:numPr>
        <w:tabs>
          <w:tab w:val="left" w:pos="1276"/>
        </w:tabs>
        <w:spacing w:before="1"/>
        <w:ind w:left="1276" w:hanging="282"/>
        <w:jc w:val="left"/>
        <w:rPr>
          <w:sz w:val="24"/>
        </w:rPr>
      </w:pPr>
      <w:r>
        <w:rPr>
          <w:sz w:val="24"/>
        </w:rPr>
        <w:t>потребность</w:t>
      </w:r>
      <w:r>
        <w:rPr>
          <w:spacing w:val="-3"/>
          <w:sz w:val="24"/>
        </w:rPr>
        <w:t xml:space="preserve"> </w:t>
      </w:r>
      <w:r>
        <w:rPr>
          <w:sz w:val="24"/>
        </w:rPr>
        <w:t>в</w:t>
      </w:r>
      <w:r>
        <w:rPr>
          <w:spacing w:val="-4"/>
          <w:sz w:val="24"/>
        </w:rPr>
        <w:t xml:space="preserve"> </w:t>
      </w:r>
      <w:r>
        <w:rPr>
          <w:sz w:val="24"/>
        </w:rPr>
        <w:t>регулярном</w:t>
      </w:r>
      <w:r>
        <w:rPr>
          <w:spacing w:val="-4"/>
          <w:sz w:val="24"/>
        </w:rPr>
        <w:t xml:space="preserve"> </w:t>
      </w:r>
      <w:r>
        <w:rPr>
          <w:sz w:val="24"/>
        </w:rPr>
        <w:t>ведении</w:t>
      </w:r>
      <w:r>
        <w:rPr>
          <w:spacing w:val="-3"/>
          <w:sz w:val="24"/>
        </w:rPr>
        <w:t xml:space="preserve"> </w:t>
      </w:r>
      <w:r>
        <w:rPr>
          <w:sz w:val="24"/>
        </w:rPr>
        <w:t>здорового</w:t>
      </w:r>
      <w:r>
        <w:rPr>
          <w:spacing w:val="-3"/>
          <w:sz w:val="24"/>
        </w:rPr>
        <w:t xml:space="preserve"> </w:t>
      </w:r>
      <w:r>
        <w:rPr>
          <w:sz w:val="24"/>
        </w:rPr>
        <w:t>образа</w:t>
      </w:r>
      <w:r>
        <w:rPr>
          <w:spacing w:val="-3"/>
          <w:sz w:val="24"/>
        </w:rPr>
        <w:t xml:space="preserve"> </w:t>
      </w:r>
      <w:r>
        <w:rPr>
          <w:spacing w:val="-2"/>
          <w:sz w:val="24"/>
        </w:rPr>
        <w:t>жизни;</w:t>
      </w:r>
    </w:p>
    <w:p w14:paraId="09B12DC3">
      <w:pPr>
        <w:pStyle w:val="7"/>
        <w:numPr>
          <w:ilvl w:val="0"/>
          <w:numId w:val="25"/>
        </w:numPr>
        <w:tabs>
          <w:tab w:val="left" w:pos="1275"/>
        </w:tabs>
        <w:spacing w:before="42" w:line="273" w:lineRule="auto"/>
        <w:ind w:right="278" w:firstLine="283"/>
        <w:jc w:val="left"/>
        <w:rPr>
          <w:sz w:val="24"/>
        </w:rPr>
      </w:pPr>
      <w:r>
        <w:rPr>
          <w:sz w:val="24"/>
        </w:rPr>
        <w:t>осознание</w:t>
      </w:r>
      <w:r>
        <w:rPr>
          <w:spacing w:val="-4"/>
          <w:sz w:val="24"/>
        </w:rPr>
        <w:t xml:space="preserve"> </w:t>
      </w:r>
      <w:r>
        <w:rPr>
          <w:sz w:val="24"/>
        </w:rPr>
        <w:t>последствий</w:t>
      </w:r>
      <w:r>
        <w:rPr>
          <w:spacing w:val="-5"/>
          <w:sz w:val="24"/>
        </w:rPr>
        <w:t xml:space="preserve"> </w:t>
      </w:r>
      <w:r>
        <w:rPr>
          <w:sz w:val="24"/>
        </w:rPr>
        <w:t>и</w:t>
      </w:r>
      <w:r>
        <w:rPr>
          <w:spacing w:val="-4"/>
          <w:sz w:val="24"/>
        </w:rPr>
        <w:t xml:space="preserve"> </w:t>
      </w:r>
      <w:r>
        <w:rPr>
          <w:sz w:val="24"/>
        </w:rPr>
        <w:t>активное</w:t>
      </w:r>
      <w:r>
        <w:rPr>
          <w:spacing w:val="-4"/>
          <w:sz w:val="24"/>
        </w:rPr>
        <w:t xml:space="preserve"> </w:t>
      </w:r>
      <w:r>
        <w:rPr>
          <w:sz w:val="24"/>
        </w:rPr>
        <w:t>неприятие</w:t>
      </w:r>
      <w:r>
        <w:rPr>
          <w:spacing w:val="-4"/>
          <w:sz w:val="24"/>
        </w:rPr>
        <w:t xml:space="preserve"> </w:t>
      </w:r>
      <w:r>
        <w:rPr>
          <w:sz w:val="24"/>
        </w:rPr>
        <w:t>вредных</w:t>
      </w:r>
      <w:r>
        <w:rPr>
          <w:spacing w:val="-3"/>
          <w:sz w:val="24"/>
        </w:rPr>
        <w:t xml:space="preserve"> </w:t>
      </w:r>
      <w:r>
        <w:rPr>
          <w:sz w:val="24"/>
        </w:rPr>
        <w:t>привычек</w:t>
      </w:r>
      <w:r>
        <w:rPr>
          <w:spacing w:val="-4"/>
          <w:sz w:val="24"/>
        </w:rPr>
        <w:t xml:space="preserve"> </w:t>
      </w:r>
      <w:r>
        <w:rPr>
          <w:sz w:val="24"/>
        </w:rPr>
        <w:t>и</w:t>
      </w:r>
      <w:r>
        <w:rPr>
          <w:spacing w:val="-4"/>
          <w:sz w:val="24"/>
        </w:rPr>
        <w:t xml:space="preserve"> </w:t>
      </w:r>
      <w:r>
        <w:rPr>
          <w:sz w:val="24"/>
        </w:rPr>
        <w:t>иных</w:t>
      </w:r>
      <w:r>
        <w:rPr>
          <w:spacing w:val="-3"/>
          <w:sz w:val="24"/>
        </w:rPr>
        <w:t xml:space="preserve"> </w:t>
      </w:r>
      <w:r>
        <w:rPr>
          <w:sz w:val="24"/>
        </w:rPr>
        <w:t>форм</w:t>
      </w:r>
      <w:r>
        <w:rPr>
          <w:spacing w:val="-4"/>
          <w:sz w:val="24"/>
        </w:rPr>
        <w:t xml:space="preserve"> </w:t>
      </w:r>
      <w:r>
        <w:rPr>
          <w:sz w:val="24"/>
        </w:rPr>
        <w:t>причинения вреда физическому и психическому здоровью;</w:t>
      </w:r>
    </w:p>
    <w:p w14:paraId="63C5FBFA">
      <w:pPr>
        <w:spacing w:before="1"/>
        <w:ind w:left="710"/>
        <w:rPr>
          <w:i/>
          <w:sz w:val="24"/>
        </w:rPr>
      </w:pPr>
      <w:r>
        <w:rPr>
          <w:i/>
          <w:sz w:val="24"/>
        </w:rPr>
        <w:t>трудовое</w:t>
      </w:r>
      <w:r>
        <w:rPr>
          <w:i/>
          <w:spacing w:val="-5"/>
          <w:sz w:val="24"/>
        </w:rPr>
        <w:t xml:space="preserve"> </w:t>
      </w:r>
      <w:r>
        <w:rPr>
          <w:i/>
          <w:spacing w:val="-2"/>
          <w:sz w:val="24"/>
        </w:rPr>
        <w:t>воспитание:</w:t>
      </w:r>
    </w:p>
    <w:p w14:paraId="72064771">
      <w:pPr>
        <w:pStyle w:val="7"/>
        <w:numPr>
          <w:ilvl w:val="0"/>
          <w:numId w:val="25"/>
        </w:numPr>
        <w:tabs>
          <w:tab w:val="left" w:pos="1275"/>
        </w:tabs>
        <w:spacing w:before="43" w:line="273" w:lineRule="auto"/>
        <w:ind w:right="280" w:firstLine="283"/>
        <w:jc w:val="left"/>
        <w:rPr>
          <w:sz w:val="24"/>
        </w:rPr>
      </w:pPr>
      <w:r>
        <w:rPr>
          <w:sz w:val="24"/>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14:paraId="448C2DCF">
      <w:pPr>
        <w:pStyle w:val="7"/>
        <w:numPr>
          <w:ilvl w:val="0"/>
          <w:numId w:val="25"/>
        </w:numPr>
        <w:tabs>
          <w:tab w:val="left" w:pos="1275"/>
        </w:tabs>
        <w:spacing w:before="1" w:line="273" w:lineRule="auto"/>
        <w:ind w:right="274" w:firstLine="283"/>
        <w:jc w:val="left"/>
        <w:rPr>
          <w:sz w:val="24"/>
        </w:rPr>
      </w:pPr>
      <w:r>
        <w:rPr>
          <w:sz w:val="24"/>
        </w:rPr>
        <w:t>готовность</w:t>
      </w:r>
      <w:r>
        <w:rPr>
          <w:spacing w:val="40"/>
          <w:sz w:val="24"/>
        </w:rPr>
        <w:t xml:space="preserve"> </w:t>
      </w:r>
      <w:r>
        <w:rPr>
          <w:sz w:val="24"/>
        </w:rPr>
        <w:t>к</w:t>
      </w:r>
      <w:r>
        <w:rPr>
          <w:spacing w:val="40"/>
          <w:sz w:val="24"/>
        </w:rPr>
        <w:t xml:space="preserve"> </w:t>
      </w:r>
      <w:r>
        <w:rPr>
          <w:sz w:val="24"/>
        </w:rPr>
        <w:t>осознанному</w:t>
      </w:r>
      <w:r>
        <w:rPr>
          <w:spacing w:val="40"/>
          <w:sz w:val="24"/>
        </w:rPr>
        <w:t xml:space="preserve"> </w:t>
      </w:r>
      <w:r>
        <w:rPr>
          <w:sz w:val="24"/>
        </w:rPr>
        <w:t>и</w:t>
      </w:r>
      <w:r>
        <w:rPr>
          <w:spacing w:val="40"/>
          <w:sz w:val="24"/>
        </w:rPr>
        <w:t xml:space="preserve"> </w:t>
      </w:r>
      <w:r>
        <w:rPr>
          <w:sz w:val="24"/>
        </w:rPr>
        <w:t>ответственному</w:t>
      </w:r>
      <w:r>
        <w:rPr>
          <w:spacing w:val="40"/>
          <w:sz w:val="24"/>
        </w:rPr>
        <w:t xml:space="preserve"> </w:t>
      </w:r>
      <w:r>
        <w:rPr>
          <w:sz w:val="24"/>
        </w:rPr>
        <w:t>соблюдению</w:t>
      </w:r>
      <w:r>
        <w:rPr>
          <w:spacing w:val="40"/>
          <w:sz w:val="24"/>
        </w:rPr>
        <w:t xml:space="preserve"> </w:t>
      </w:r>
      <w:r>
        <w:rPr>
          <w:sz w:val="24"/>
        </w:rPr>
        <w:t>требований</w:t>
      </w:r>
      <w:r>
        <w:rPr>
          <w:spacing w:val="40"/>
          <w:sz w:val="24"/>
        </w:rPr>
        <w:t xml:space="preserve"> </w:t>
      </w:r>
      <w:r>
        <w:rPr>
          <w:sz w:val="24"/>
        </w:rPr>
        <w:t>безопасности</w:t>
      </w:r>
      <w:r>
        <w:rPr>
          <w:spacing w:val="40"/>
          <w:sz w:val="24"/>
        </w:rPr>
        <w:t xml:space="preserve"> </w:t>
      </w:r>
      <w:r>
        <w:rPr>
          <w:sz w:val="24"/>
        </w:rPr>
        <w:t>в</w:t>
      </w:r>
      <w:r>
        <w:rPr>
          <w:spacing w:val="40"/>
          <w:sz w:val="24"/>
        </w:rPr>
        <w:t xml:space="preserve"> </w:t>
      </w:r>
      <w:r>
        <w:rPr>
          <w:sz w:val="24"/>
        </w:rPr>
        <w:t>процессе трудовой деятельности;</w:t>
      </w:r>
    </w:p>
    <w:p w14:paraId="7A306AA4">
      <w:pPr>
        <w:pStyle w:val="7"/>
        <w:spacing w:line="273" w:lineRule="auto"/>
        <w:jc w:val="left"/>
        <w:rPr>
          <w:sz w:val="24"/>
        </w:rPr>
        <w:sectPr>
          <w:pgSz w:w="11900" w:h="16850"/>
          <w:pgMar w:top="140" w:right="283" w:bottom="480" w:left="708" w:header="0" w:footer="297" w:gutter="0"/>
          <w:cols w:space="720" w:num="1"/>
        </w:sectPr>
      </w:pPr>
    </w:p>
    <w:p w14:paraId="4D2A3706">
      <w:pPr>
        <w:pStyle w:val="5"/>
        <w:spacing w:before="57"/>
        <w:ind w:left="0" w:firstLine="0"/>
        <w:jc w:val="left"/>
        <w:rPr>
          <w:b/>
          <w:sz w:val="18"/>
        </w:rPr>
      </w:pPr>
    </w:p>
    <w:p w14:paraId="655A2973">
      <w:pPr>
        <w:pStyle w:val="7"/>
        <w:numPr>
          <w:ilvl w:val="0"/>
          <w:numId w:val="25"/>
        </w:numPr>
        <w:tabs>
          <w:tab w:val="left" w:pos="1275"/>
        </w:tabs>
        <w:spacing w:line="273" w:lineRule="auto"/>
        <w:ind w:right="273" w:firstLine="283"/>
        <w:rPr>
          <w:sz w:val="24"/>
        </w:rPr>
      </w:pPr>
      <w:r>
        <w:rPr>
          <w:sz w:val="24"/>
        </w:rPr>
        <w:t>интерес к различным сферам профессиональной деятельности, включая военно-профессиональную деятельность;</w:t>
      </w:r>
    </w:p>
    <w:p w14:paraId="0D550B12">
      <w:pPr>
        <w:pStyle w:val="7"/>
        <w:numPr>
          <w:ilvl w:val="0"/>
          <w:numId w:val="25"/>
        </w:numPr>
        <w:tabs>
          <w:tab w:val="left" w:pos="1276"/>
        </w:tabs>
        <w:spacing w:before="3"/>
        <w:ind w:left="1276" w:hanging="282"/>
        <w:rPr>
          <w:sz w:val="24"/>
        </w:rPr>
      </w:pPr>
      <w:r>
        <w:rPr>
          <w:sz w:val="24"/>
        </w:rPr>
        <w:t>готовность</w:t>
      </w:r>
      <w:r>
        <w:rPr>
          <w:spacing w:val="-6"/>
          <w:sz w:val="24"/>
        </w:rPr>
        <w:t xml:space="preserve"> </w:t>
      </w:r>
      <w:r>
        <w:rPr>
          <w:sz w:val="24"/>
        </w:rPr>
        <w:t>и</w:t>
      </w:r>
      <w:r>
        <w:rPr>
          <w:spacing w:val="-3"/>
          <w:sz w:val="24"/>
        </w:rPr>
        <w:t xml:space="preserve"> </w:t>
      </w:r>
      <w:r>
        <w:rPr>
          <w:sz w:val="24"/>
        </w:rPr>
        <w:t>способность</w:t>
      </w:r>
      <w:r>
        <w:rPr>
          <w:spacing w:val="-3"/>
          <w:sz w:val="24"/>
        </w:rPr>
        <w:t xml:space="preserve"> </w:t>
      </w:r>
      <w:r>
        <w:rPr>
          <w:sz w:val="24"/>
        </w:rPr>
        <w:t>к</w:t>
      </w:r>
      <w:r>
        <w:rPr>
          <w:spacing w:val="-3"/>
          <w:sz w:val="24"/>
        </w:rPr>
        <w:t xml:space="preserve"> </w:t>
      </w:r>
      <w:r>
        <w:rPr>
          <w:sz w:val="24"/>
        </w:rPr>
        <w:t>образованию</w:t>
      </w:r>
      <w:r>
        <w:rPr>
          <w:spacing w:val="-3"/>
          <w:sz w:val="24"/>
        </w:rPr>
        <w:t xml:space="preserve"> </w:t>
      </w:r>
      <w:r>
        <w:rPr>
          <w:sz w:val="24"/>
        </w:rPr>
        <w:t>и</w:t>
      </w:r>
      <w:r>
        <w:rPr>
          <w:spacing w:val="-3"/>
          <w:sz w:val="24"/>
        </w:rPr>
        <w:t xml:space="preserve"> </w:t>
      </w:r>
      <w:r>
        <w:rPr>
          <w:sz w:val="24"/>
        </w:rPr>
        <w:t>самообразованию</w:t>
      </w:r>
      <w:r>
        <w:rPr>
          <w:spacing w:val="-3"/>
          <w:sz w:val="24"/>
        </w:rPr>
        <w:t xml:space="preserve"> </w:t>
      </w:r>
      <w:r>
        <w:rPr>
          <w:sz w:val="24"/>
        </w:rPr>
        <w:t>на</w:t>
      </w:r>
      <w:r>
        <w:rPr>
          <w:spacing w:val="-4"/>
          <w:sz w:val="24"/>
        </w:rPr>
        <w:t xml:space="preserve"> </w:t>
      </w:r>
      <w:r>
        <w:rPr>
          <w:sz w:val="24"/>
        </w:rPr>
        <w:t>протяжении</w:t>
      </w:r>
      <w:r>
        <w:rPr>
          <w:spacing w:val="-3"/>
          <w:sz w:val="24"/>
        </w:rPr>
        <w:t xml:space="preserve"> </w:t>
      </w:r>
      <w:r>
        <w:rPr>
          <w:sz w:val="24"/>
        </w:rPr>
        <w:t>всей</w:t>
      </w:r>
      <w:r>
        <w:rPr>
          <w:spacing w:val="-3"/>
          <w:sz w:val="24"/>
        </w:rPr>
        <w:t xml:space="preserve"> </w:t>
      </w:r>
      <w:r>
        <w:rPr>
          <w:spacing w:val="-2"/>
          <w:sz w:val="24"/>
        </w:rPr>
        <w:t>жизни;</w:t>
      </w:r>
    </w:p>
    <w:p w14:paraId="5F403464">
      <w:pPr>
        <w:spacing w:before="40"/>
        <w:ind w:left="710"/>
        <w:jc w:val="both"/>
        <w:rPr>
          <w:i/>
          <w:sz w:val="24"/>
        </w:rPr>
      </w:pPr>
      <w:r>
        <w:rPr>
          <w:i/>
          <w:sz w:val="24"/>
        </w:rPr>
        <w:t>экологическое</w:t>
      </w:r>
      <w:r>
        <w:rPr>
          <w:i/>
          <w:spacing w:val="-5"/>
          <w:sz w:val="24"/>
        </w:rPr>
        <w:t xml:space="preserve"> </w:t>
      </w:r>
      <w:r>
        <w:rPr>
          <w:i/>
          <w:spacing w:val="-2"/>
          <w:sz w:val="24"/>
        </w:rPr>
        <w:t>воспитание:</w:t>
      </w:r>
    </w:p>
    <w:p w14:paraId="2A00112F">
      <w:pPr>
        <w:pStyle w:val="7"/>
        <w:numPr>
          <w:ilvl w:val="0"/>
          <w:numId w:val="25"/>
        </w:numPr>
        <w:tabs>
          <w:tab w:val="left" w:pos="1275"/>
        </w:tabs>
        <w:spacing w:before="41" w:line="276" w:lineRule="auto"/>
        <w:ind w:right="277" w:firstLine="283"/>
        <w:rPr>
          <w:sz w:val="24"/>
        </w:rPr>
      </w:pPr>
      <w:r>
        <w:rPr>
          <w:sz w:val="24"/>
        </w:rPr>
        <w:t>сформированность экологической культуры, понимание влияния социально 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w:t>
      </w:r>
      <w:r>
        <w:rPr>
          <w:spacing w:val="40"/>
          <w:sz w:val="24"/>
        </w:rPr>
        <w:t xml:space="preserve"> </w:t>
      </w:r>
      <w:r>
        <w:rPr>
          <w:spacing w:val="-2"/>
          <w:sz w:val="24"/>
        </w:rPr>
        <w:t>государства;</w:t>
      </w:r>
    </w:p>
    <w:p w14:paraId="5018A3DC">
      <w:pPr>
        <w:pStyle w:val="7"/>
        <w:numPr>
          <w:ilvl w:val="0"/>
          <w:numId w:val="25"/>
        </w:numPr>
        <w:tabs>
          <w:tab w:val="left" w:pos="1275"/>
        </w:tabs>
        <w:spacing w:line="273" w:lineRule="auto"/>
        <w:ind w:right="281" w:firstLine="283"/>
        <w:rPr>
          <w:sz w:val="24"/>
        </w:rPr>
      </w:pPr>
      <w:r>
        <w:rPr>
          <w:sz w:val="24"/>
        </w:rPr>
        <w:t>планирование и осуществление действий в окружающей среде на основе соблюдения экологической грамотности и разумного природопользования;</w:t>
      </w:r>
    </w:p>
    <w:p w14:paraId="56809F49">
      <w:pPr>
        <w:pStyle w:val="7"/>
        <w:numPr>
          <w:ilvl w:val="0"/>
          <w:numId w:val="25"/>
        </w:numPr>
        <w:tabs>
          <w:tab w:val="left" w:pos="1275"/>
        </w:tabs>
        <w:spacing w:line="276" w:lineRule="auto"/>
        <w:ind w:right="275" w:firstLine="283"/>
        <w:rPr>
          <w:sz w:val="24"/>
        </w:rPr>
      </w:pPr>
      <w:r>
        <w:rPr>
          <w:sz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152F8B25">
      <w:pPr>
        <w:pStyle w:val="7"/>
        <w:numPr>
          <w:ilvl w:val="0"/>
          <w:numId w:val="25"/>
        </w:numPr>
        <w:tabs>
          <w:tab w:val="left" w:pos="1276"/>
        </w:tabs>
        <w:spacing w:line="291" w:lineRule="exact"/>
        <w:ind w:left="1276" w:hanging="282"/>
        <w:rPr>
          <w:sz w:val="24"/>
        </w:rPr>
      </w:pPr>
      <w:r>
        <w:rPr>
          <w:sz w:val="24"/>
        </w:rPr>
        <w:t>расширение</w:t>
      </w:r>
      <w:r>
        <w:rPr>
          <w:spacing w:val="-8"/>
          <w:sz w:val="24"/>
        </w:rPr>
        <w:t xml:space="preserve"> </w:t>
      </w:r>
      <w:r>
        <w:rPr>
          <w:sz w:val="24"/>
        </w:rPr>
        <w:t>представлений</w:t>
      </w:r>
      <w:r>
        <w:rPr>
          <w:spacing w:val="-4"/>
          <w:sz w:val="24"/>
        </w:rPr>
        <w:t xml:space="preserve"> </w:t>
      </w:r>
      <w:r>
        <w:rPr>
          <w:sz w:val="24"/>
        </w:rPr>
        <w:t>о</w:t>
      </w:r>
      <w:r>
        <w:rPr>
          <w:spacing w:val="-8"/>
          <w:sz w:val="24"/>
        </w:rPr>
        <w:t xml:space="preserve"> </w:t>
      </w:r>
      <w:r>
        <w:rPr>
          <w:sz w:val="24"/>
        </w:rPr>
        <w:t>деятельности</w:t>
      </w:r>
      <w:r>
        <w:rPr>
          <w:spacing w:val="-4"/>
          <w:sz w:val="24"/>
        </w:rPr>
        <w:t xml:space="preserve"> </w:t>
      </w:r>
      <w:r>
        <w:rPr>
          <w:sz w:val="24"/>
        </w:rPr>
        <w:t>экологической</w:t>
      </w:r>
      <w:r>
        <w:rPr>
          <w:spacing w:val="-4"/>
          <w:sz w:val="24"/>
        </w:rPr>
        <w:t xml:space="preserve"> </w:t>
      </w:r>
      <w:r>
        <w:rPr>
          <w:spacing w:val="-2"/>
          <w:sz w:val="24"/>
        </w:rPr>
        <w:t>направленности.</w:t>
      </w:r>
    </w:p>
    <w:p w14:paraId="3DE0673E">
      <w:pPr>
        <w:spacing w:before="39"/>
        <w:ind w:left="710"/>
        <w:jc w:val="both"/>
        <w:rPr>
          <w:i/>
          <w:sz w:val="24"/>
        </w:rPr>
      </w:pPr>
      <w:r>
        <w:rPr>
          <w:i/>
          <w:sz w:val="24"/>
        </w:rPr>
        <w:t>Метапредметные</w:t>
      </w:r>
      <w:r>
        <w:rPr>
          <w:i/>
          <w:spacing w:val="-8"/>
          <w:sz w:val="24"/>
        </w:rPr>
        <w:t xml:space="preserve"> </w:t>
      </w:r>
      <w:r>
        <w:rPr>
          <w:i/>
          <w:spacing w:val="-2"/>
          <w:sz w:val="24"/>
        </w:rPr>
        <w:t>результаты</w:t>
      </w:r>
    </w:p>
    <w:p w14:paraId="19A26908">
      <w:pPr>
        <w:pStyle w:val="7"/>
        <w:numPr>
          <w:ilvl w:val="0"/>
          <w:numId w:val="25"/>
        </w:numPr>
        <w:tabs>
          <w:tab w:val="left" w:pos="1275"/>
        </w:tabs>
        <w:spacing w:before="43" w:line="273" w:lineRule="auto"/>
        <w:ind w:right="278" w:firstLine="283"/>
        <w:rPr>
          <w:sz w:val="24"/>
        </w:rPr>
      </w:pPr>
      <w:r>
        <w:rPr>
          <w:sz w:val="24"/>
        </w:rPr>
        <w:t xml:space="preserve">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sz w:val="24"/>
        </w:rPr>
        <w:t>деятельность.</w:t>
      </w:r>
    </w:p>
    <w:p w14:paraId="66A9E8BB">
      <w:pPr>
        <w:spacing w:before="8"/>
        <w:ind w:left="994"/>
        <w:jc w:val="both"/>
        <w:rPr>
          <w:i/>
          <w:sz w:val="24"/>
        </w:rPr>
      </w:pPr>
      <w:r>
        <w:rPr>
          <w:i/>
          <w:sz w:val="24"/>
        </w:rPr>
        <w:t>Познавательные</w:t>
      </w:r>
      <w:r>
        <w:rPr>
          <w:i/>
          <w:spacing w:val="-6"/>
          <w:sz w:val="24"/>
        </w:rPr>
        <w:t xml:space="preserve"> </w:t>
      </w:r>
      <w:r>
        <w:rPr>
          <w:i/>
          <w:sz w:val="24"/>
        </w:rPr>
        <w:t>универсальные</w:t>
      </w:r>
      <w:r>
        <w:rPr>
          <w:i/>
          <w:spacing w:val="-6"/>
          <w:sz w:val="24"/>
        </w:rPr>
        <w:t xml:space="preserve"> </w:t>
      </w:r>
      <w:r>
        <w:rPr>
          <w:i/>
          <w:sz w:val="24"/>
        </w:rPr>
        <w:t>учебные</w:t>
      </w:r>
      <w:r>
        <w:rPr>
          <w:i/>
          <w:spacing w:val="-6"/>
          <w:sz w:val="24"/>
        </w:rPr>
        <w:t xml:space="preserve"> </w:t>
      </w:r>
      <w:r>
        <w:rPr>
          <w:i/>
          <w:spacing w:val="-2"/>
          <w:sz w:val="24"/>
        </w:rPr>
        <w:t>действия.</w:t>
      </w:r>
    </w:p>
    <w:p w14:paraId="2D1CFCDB">
      <w:pPr>
        <w:spacing w:before="41"/>
        <w:ind w:left="710"/>
        <w:jc w:val="both"/>
        <w:rPr>
          <w:i/>
          <w:sz w:val="24"/>
        </w:rPr>
      </w:pPr>
      <w:r>
        <w:rPr>
          <w:i/>
          <w:sz w:val="24"/>
        </w:rPr>
        <w:t>Базовые</w:t>
      </w:r>
      <w:r>
        <w:rPr>
          <w:i/>
          <w:spacing w:val="-6"/>
          <w:sz w:val="24"/>
        </w:rPr>
        <w:t xml:space="preserve"> </w:t>
      </w:r>
      <w:r>
        <w:rPr>
          <w:i/>
          <w:sz w:val="24"/>
        </w:rPr>
        <w:t>логические</w:t>
      </w:r>
      <w:r>
        <w:rPr>
          <w:i/>
          <w:spacing w:val="-5"/>
          <w:sz w:val="24"/>
        </w:rPr>
        <w:t xml:space="preserve"> </w:t>
      </w:r>
      <w:r>
        <w:rPr>
          <w:i/>
          <w:spacing w:val="-2"/>
          <w:sz w:val="24"/>
        </w:rPr>
        <w:t>действия:</w:t>
      </w:r>
    </w:p>
    <w:p w14:paraId="3E40D033">
      <w:pPr>
        <w:pStyle w:val="7"/>
        <w:numPr>
          <w:ilvl w:val="0"/>
          <w:numId w:val="25"/>
        </w:numPr>
        <w:tabs>
          <w:tab w:val="left" w:pos="1275"/>
        </w:tabs>
        <w:spacing w:before="40" w:line="276" w:lineRule="auto"/>
        <w:ind w:right="276" w:firstLine="283"/>
        <w:rPr>
          <w:sz w:val="24"/>
        </w:rPr>
      </w:pPr>
      <w:r>
        <w:rPr>
          <w:sz w:val="24"/>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14:paraId="0FCEF431">
      <w:pPr>
        <w:pStyle w:val="7"/>
        <w:numPr>
          <w:ilvl w:val="0"/>
          <w:numId w:val="25"/>
        </w:numPr>
        <w:tabs>
          <w:tab w:val="left" w:pos="1275"/>
        </w:tabs>
        <w:spacing w:line="276" w:lineRule="auto"/>
        <w:ind w:right="274" w:firstLine="283"/>
        <w:rPr>
          <w:sz w:val="24"/>
        </w:rPr>
      </w:pPr>
      <w:r>
        <w:rPr>
          <w:sz w:val="24"/>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14:paraId="13BE8500">
      <w:pPr>
        <w:pStyle w:val="7"/>
        <w:numPr>
          <w:ilvl w:val="0"/>
          <w:numId w:val="25"/>
        </w:numPr>
        <w:tabs>
          <w:tab w:val="left" w:pos="1275"/>
        </w:tabs>
        <w:spacing w:line="276" w:lineRule="auto"/>
        <w:ind w:right="268" w:firstLine="283"/>
        <w:rPr>
          <w:sz w:val="24"/>
        </w:rPr>
      </w:pPr>
      <w:r>
        <w:rPr>
          <w:sz w:val="24"/>
        </w:rPr>
        <w:t>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14:paraId="3769C91C">
      <w:pPr>
        <w:pStyle w:val="7"/>
        <w:numPr>
          <w:ilvl w:val="0"/>
          <w:numId w:val="25"/>
        </w:numPr>
        <w:tabs>
          <w:tab w:val="left" w:pos="1275"/>
        </w:tabs>
        <w:spacing w:line="276" w:lineRule="auto"/>
        <w:ind w:right="270" w:firstLine="283"/>
        <w:rPr>
          <w:sz w:val="24"/>
        </w:rPr>
      </w:pPr>
      <w:r>
        <w:rPr>
          <w:sz w:val="24"/>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14:paraId="7518A9A5">
      <w:pPr>
        <w:pStyle w:val="7"/>
        <w:numPr>
          <w:ilvl w:val="0"/>
          <w:numId w:val="25"/>
        </w:numPr>
        <w:tabs>
          <w:tab w:val="left" w:pos="1275"/>
        </w:tabs>
        <w:spacing w:line="273" w:lineRule="auto"/>
        <w:ind w:right="278" w:firstLine="283"/>
        <w:rPr>
          <w:sz w:val="24"/>
        </w:rPr>
      </w:pPr>
      <w:r>
        <w:rPr>
          <w:sz w:val="24"/>
        </w:rPr>
        <w:t>планировать и осуществлять учебные действия в условиях дефицита информации, необходимой для решения стоящей задачи;</w:t>
      </w:r>
    </w:p>
    <w:p w14:paraId="0F8060BA">
      <w:pPr>
        <w:pStyle w:val="7"/>
        <w:numPr>
          <w:ilvl w:val="0"/>
          <w:numId w:val="25"/>
        </w:numPr>
        <w:tabs>
          <w:tab w:val="left" w:pos="1276"/>
        </w:tabs>
        <w:ind w:left="1276" w:hanging="282"/>
        <w:rPr>
          <w:sz w:val="24"/>
        </w:rPr>
      </w:pPr>
      <w:r>
        <w:rPr>
          <w:sz w:val="24"/>
        </w:rPr>
        <w:t>развивать</w:t>
      </w:r>
      <w:r>
        <w:rPr>
          <w:spacing w:val="-6"/>
          <w:sz w:val="24"/>
        </w:rPr>
        <w:t xml:space="preserve"> </w:t>
      </w:r>
      <w:r>
        <w:rPr>
          <w:sz w:val="24"/>
        </w:rPr>
        <w:t>творческое</w:t>
      </w:r>
      <w:r>
        <w:rPr>
          <w:spacing w:val="-5"/>
          <w:sz w:val="24"/>
        </w:rPr>
        <w:t xml:space="preserve"> </w:t>
      </w:r>
      <w:r>
        <w:rPr>
          <w:sz w:val="24"/>
        </w:rPr>
        <w:t>мышление</w:t>
      </w:r>
      <w:r>
        <w:rPr>
          <w:spacing w:val="-4"/>
          <w:sz w:val="24"/>
        </w:rPr>
        <w:t xml:space="preserve"> </w:t>
      </w:r>
      <w:r>
        <w:rPr>
          <w:sz w:val="24"/>
        </w:rPr>
        <w:t>при</w:t>
      </w:r>
      <w:r>
        <w:rPr>
          <w:spacing w:val="-4"/>
          <w:sz w:val="24"/>
        </w:rPr>
        <w:t xml:space="preserve"> </w:t>
      </w:r>
      <w:r>
        <w:rPr>
          <w:sz w:val="24"/>
        </w:rPr>
        <w:t>решении</w:t>
      </w:r>
      <w:r>
        <w:rPr>
          <w:spacing w:val="-6"/>
          <w:sz w:val="24"/>
        </w:rPr>
        <w:t xml:space="preserve"> </w:t>
      </w:r>
      <w:r>
        <w:rPr>
          <w:sz w:val="24"/>
        </w:rPr>
        <w:t>ситуационных</w:t>
      </w:r>
      <w:r>
        <w:rPr>
          <w:spacing w:val="-1"/>
          <w:sz w:val="24"/>
        </w:rPr>
        <w:t xml:space="preserve"> </w:t>
      </w:r>
      <w:r>
        <w:rPr>
          <w:spacing w:val="-2"/>
          <w:sz w:val="24"/>
        </w:rPr>
        <w:t>задач.</w:t>
      </w:r>
    </w:p>
    <w:p w14:paraId="67957344">
      <w:pPr>
        <w:spacing w:before="30"/>
        <w:ind w:left="710"/>
        <w:jc w:val="both"/>
        <w:rPr>
          <w:i/>
          <w:sz w:val="24"/>
        </w:rPr>
      </w:pPr>
      <w:r>
        <w:rPr>
          <w:i/>
          <w:sz w:val="24"/>
        </w:rPr>
        <w:t>Базовые</w:t>
      </w:r>
      <w:r>
        <w:rPr>
          <w:i/>
          <w:spacing w:val="-7"/>
          <w:sz w:val="24"/>
        </w:rPr>
        <w:t xml:space="preserve"> </w:t>
      </w:r>
      <w:r>
        <w:rPr>
          <w:i/>
          <w:sz w:val="24"/>
        </w:rPr>
        <w:t>исследовательские</w:t>
      </w:r>
      <w:r>
        <w:rPr>
          <w:i/>
          <w:spacing w:val="-5"/>
          <w:sz w:val="24"/>
        </w:rPr>
        <w:t xml:space="preserve"> </w:t>
      </w:r>
      <w:r>
        <w:rPr>
          <w:i/>
          <w:spacing w:val="-2"/>
          <w:sz w:val="24"/>
        </w:rPr>
        <w:t>действия:</w:t>
      </w:r>
    </w:p>
    <w:p w14:paraId="7AB8AF6D">
      <w:pPr>
        <w:pStyle w:val="7"/>
        <w:numPr>
          <w:ilvl w:val="0"/>
          <w:numId w:val="25"/>
        </w:numPr>
        <w:tabs>
          <w:tab w:val="left" w:pos="1275"/>
        </w:tabs>
        <w:spacing w:before="40" w:line="273" w:lineRule="auto"/>
        <w:ind w:right="281" w:firstLine="283"/>
        <w:rPr>
          <w:sz w:val="24"/>
        </w:rPr>
      </w:pPr>
      <w:r>
        <w:rPr>
          <w:sz w:val="24"/>
        </w:rPr>
        <w:t>владеть научной терминологией, ключевыми понятиями и методами в области безопасности жизнедеятельности;</w:t>
      </w:r>
    </w:p>
    <w:p w14:paraId="5597F3B5">
      <w:pPr>
        <w:pStyle w:val="7"/>
        <w:numPr>
          <w:ilvl w:val="0"/>
          <w:numId w:val="25"/>
        </w:numPr>
        <w:tabs>
          <w:tab w:val="left" w:pos="1275"/>
        </w:tabs>
        <w:spacing w:before="4" w:line="276" w:lineRule="auto"/>
        <w:ind w:right="274" w:firstLine="283"/>
        <w:rPr>
          <w:sz w:val="24"/>
        </w:rPr>
      </w:pPr>
      <w:r>
        <w:rPr>
          <w:sz w:val="24"/>
        </w:rP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14:paraId="1358A56B">
      <w:pPr>
        <w:pStyle w:val="7"/>
        <w:spacing w:line="276" w:lineRule="auto"/>
        <w:rPr>
          <w:sz w:val="24"/>
        </w:rPr>
        <w:sectPr>
          <w:pgSz w:w="11900" w:h="16850"/>
          <w:pgMar w:top="140" w:right="283" w:bottom="480" w:left="708" w:header="0" w:footer="297" w:gutter="0"/>
          <w:cols w:space="720" w:num="1"/>
        </w:sectPr>
      </w:pPr>
    </w:p>
    <w:p w14:paraId="28ED4C3A">
      <w:pPr>
        <w:pStyle w:val="5"/>
        <w:spacing w:before="57"/>
        <w:ind w:left="0" w:firstLine="0"/>
        <w:jc w:val="left"/>
        <w:rPr>
          <w:b/>
          <w:sz w:val="18"/>
        </w:rPr>
      </w:pPr>
    </w:p>
    <w:p w14:paraId="22D6890B">
      <w:pPr>
        <w:pStyle w:val="7"/>
        <w:numPr>
          <w:ilvl w:val="0"/>
          <w:numId w:val="25"/>
        </w:numPr>
        <w:tabs>
          <w:tab w:val="left" w:pos="1275"/>
        </w:tabs>
        <w:spacing w:line="276" w:lineRule="auto"/>
        <w:ind w:right="275" w:firstLine="283"/>
        <w:rPr>
          <w:sz w:val="24"/>
        </w:rPr>
      </w:pPr>
      <w:r>
        <w:rPr>
          <w:sz w:val="24"/>
        </w:rPr>
        <w:t xml:space="preserve">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w:t>
      </w:r>
      <w:r>
        <w:rPr>
          <w:spacing w:val="-2"/>
          <w:sz w:val="24"/>
        </w:rPr>
        <w:t>критериев;</w:t>
      </w:r>
    </w:p>
    <w:p w14:paraId="4A8D433D">
      <w:pPr>
        <w:pStyle w:val="7"/>
        <w:numPr>
          <w:ilvl w:val="0"/>
          <w:numId w:val="25"/>
        </w:numPr>
        <w:tabs>
          <w:tab w:val="left" w:pos="1275"/>
        </w:tabs>
        <w:spacing w:line="273" w:lineRule="auto"/>
        <w:ind w:right="280" w:firstLine="283"/>
        <w:rPr>
          <w:sz w:val="24"/>
        </w:rPr>
      </w:pPr>
      <w:r>
        <w:rPr>
          <w:sz w:val="24"/>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14:paraId="07DDAD31">
      <w:pPr>
        <w:pStyle w:val="7"/>
        <w:numPr>
          <w:ilvl w:val="0"/>
          <w:numId w:val="25"/>
        </w:numPr>
        <w:tabs>
          <w:tab w:val="left" w:pos="1275"/>
        </w:tabs>
        <w:spacing w:line="273" w:lineRule="auto"/>
        <w:ind w:right="277" w:firstLine="283"/>
        <w:rPr>
          <w:sz w:val="24"/>
        </w:rPr>
      </w:pPr>
      <w:r>
        <w:rPr>
          <w:sz w:val="24"/>
        </w:rPr>
        <w:t>критически оценивать полученные в ходе решения учебных задач результаты, обосновывать предложения по их корректировке в новых условиях;</w:t>
      </w:r>
    </w:p>
    <w:p w14:paraId="080D2B1D">
      <w:pPr>
        <w:pStyle w:val="7"/>
        <w:numPr>
          <w:ilvl w:val="0"/>
          <w:numId w:val="25"/>
        </w:numPr>
        <w:tabs>
          <w:tab w:val="left" w:pos="1275"/>
        </w:tabs>
        <w:spacing w:before="1" w:line="273" w:lineRule="auto"/>
        <w:ind w:right="278" w:firstLine="283"/>
        <w:rPr>
          <w:sz w:val="24"/>
        </w:rPr>
      </w:pPr>
      <w:r>
        <w:rPr>
          <w:sz w:val="24"/>
        </w:rPr>
        <w:t>характеризовать</w:t>
      </w:r>
      <w:r>
        <w:rPr>
          <w:spacing w:val="-4"/>
          <w:sz w:val="24"/>
        </w:rPr>
        <w:t xml:space="preserve"> </w:t>
      </w:r>
      <w:r>
        <w:rPr>
          <w:sz w:val="24"/>
        </w:rPr>
        <w:t>приобретенные</w:t>
      </w:r>
      <w:r>
        <w:rPr>
          <w:spacing w:val="-6"/>
          <w:sz w:val="24"/>
        </w:rPr>
        <w:t xml:space="preserve"> </w:t>
      </w:r>
      <w:r>
        <w:rPr>
          <w:sz w:val="24"/>
        </w:rPr>
        <w:t>знания</w:t>
      </w:r>
      <w:r>
        <w:rPr>
          <w:spacing w:val="-7"/>
          <w:sz w:val="24"/>
        </w:rPr>
        <w:t xml:space="preserve"> </w:t>
      </w:r>
      <w:r>
        <w:rPr>
          <w:sz w:val="24"/>
        </w:rPr>
        <w:t>и</w:t>
      </w:r>
      <w:r>
        <w:rPr>
          <w:spacing w:val="-4"/>
          <w:sz w:val="24"/>
        </w:rPr>
        <w:t xml:space="preserve"> </w:t>
      </w:r>
      <w:r>
        <w:rPr>
          <w:sz w:val="24"/>
        </w:rPr>
        <w:t>навыки,</w:t>
      </w:r>
      <w:r>
        <w:rPr>
          <w:spacing w:val="-4"/>
          <w:sz w:val="24"/>
        </w:rPr>
        <w:t xml:space="preserve"> </w:t>
      </w:r>
      <w:r>
        <w:rPr>
          <w:sz w:val="24"/>
        </w:rPr>
        <w:t>оценивать</w:t>
      </w:r>
      <w:r>
        <w:rPr>
          <w:spacing w:val="-4"/>
          <w:sz w:val="24"/>
        </w:rPr>
        <w:t xml:space="preserve"> </w:t>
      </w:r>
      <w:r>
        <w:rPr>
          <w:sz w:val="24"/>
        </w:rPr>
        <w:t>возможность</w:t>
      </w:r>
      <w:r>
        <w:rPr>
          <w:spacing w:val="-4"/>
          <w:sz w:val="24"/>
        </w:rPr>
        <w:t xml:space="preserve"> </w:t>
      </w:r>
      <w:r>
        <w:rPr>
          <w:sz w:val="24"/>
        </w:rPr>
        <w:t>их</w:t>
      </w:r>
      <w:r>
        <w:rPr>
          <w:spacing w:val="-2"/>
          <w:sz w:val="24"/>
        </w:rPr>
        <w:t xml:space="preserve"> </w:t>
      </w:r>
      <w:r>
        <w:rPr>
          <w:sz w:val="24"/>
        </w:rPr>
        <w:t>реализации</w:t>
      </w:r>
      <w:r>
        <w:rPr>
          <w:spacing w:val="-6"/>
          <w:sz w:val="24"/>
        </w:rPr>
        <w:t xml:space="preserve"> </w:t>
      </w:r>
      <w:r>
        <w:rPr>
          <w:sz w:val="24"/>
        </w:rPr>
        <w:t>в реальных ситуациях;</w:t>
      </w:r>
    </w:p>
    <w:p w14:paraId="5D97FC5D">
      <w:pPr>
        <w:pStyle w:val="7"/>
        <w:numPr>
          <w:ilvl w:val="0"/>
          <w:numId w:val="25"/>
        </w:numPr>
        <w:tabs>
          <w:tab w:val="left" w:pos="1275"/>
        </w:tabs>
        <w:spacing w:before="3" w:line="273" w:lineRule="auto"/>
        <w:ind w:right="274" w:firstLine="283"/>
        <w:rPr>
          <w:sz w:val="24"/>
        </w:rPr>
      </w:pPr>
      <w:r>
        <w:rPr>
          <w:sz w:val="24"/>
        </w:rPr>
        <w:t xml:space="preserve">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w:t>
      </w:r>
      <w:r>
        <w:rPr>
          <w:spacing w:val="-2"/>
          <w:sz w:val="24"/>
        </w:rPr>
        <w:t>жизнь.</w:t>
      </w:r>
    </w:p>
    <w:p w14:paraId="1A127C02">
      <w:pPr>
        <w:spacing w:before="6"/>
        <w:ind w:left="710"/>
        <w:jc w:val="both"/>
        <w:rPr>
          <w:i/>
          <w:sz w:val="24"/>
        </w:rPr>
      </w:pPr>
      <w:r>
        <w:rPr>
          <w:i/>
          <w:sz w:val="24"/>
        </w:rPr>
        <w:t>Работа</w:t>
      </w:r>
      <w:r>
        <w:rPr>
          <w:i/>
          <w:spacing w:val="-1"/>
          <w:sz w:val="24"/>
        </w:rPr>
        <w:t xml:space="preserve"> </w:t>
      </w:r>
      <w:r>
        <w:rPr>
          <w:i/>
          <w:sz w:val="24"/>
        </w:rPr>
        <w:t>с</w:t>
      </w:r>
      <w:r>
        <w:rPr>
          <w:i/>
          <w:spacing w:val="-2"/>
          <w:sz w:val="24"/>
        </w:rPr>
        <w:t xml:space="preserve"> информацией:</w:t>
      </w:r>
    </w:p>
    <w:p w14:paraId="59848B1F">
      <w:pPr>
        <w:pStyle w:val="7"/>
        <w:numPr>
          <w:ilvl w:val="0"/>
          <w:numId w:val="25"/>
        </w:numPr>
        <w:tabs>
          <w:tab w:val="left" w:pos="1275"/>
        </w:tabs>
        <w:spacing w:before="40" w:line="276" w:lineRule="auto"/>
        <w:ind w:right="277" w:firstLine="283"/>
        <w:rPr>
          <w:sz w:val="24"/>
        </w:rPr>
      </w:pPr>
      <w:r>
        <w:rPr>
          <w:sz w:val="24"/>
        </w:rPr>
        <w:t>владеть</w:t>
      </w:r>
      <w:r>
        <w:rPr>
          <w:spacing w:val="-2"/>
          <w:sz w:val="24"/>
        </w:rPr>
        <w:t xml:space="preserve"> </w:t>
      </w:r>
      <w:r>
        <w:rPr>
          <w:sz w:val="24"/>
        </w:rPr>
        <w:t>навыками</w:t>
      </w:r>
      <w:r>
        <w:rPr>
          <w:spacing w:val="-1"/>
          <w:sz w:val="24"/>
        </w:rPr>
        <w:t xml:space="preserve"> </w:t>
      </w:r>
      <w:r>
        <w:rPr>
          <w:sz w:val="24"/>
        </w:rPr>
        <w:t>самостоятельного</w:t>
      </w:r>
      <w:r>
        <w:rPr>
          <w:spacing w:val="-2"/>
          <w:sz w:val="24"/>
        </w:rPr>
        <w:t xml:space="preserve"> </w:t>
      </w:r>
      <w:r>
        <w:rPr>
          <w:sz w:val="24"/>
        </w:rPr>
        <w:t>поиска,</w:t>
      </w:r>
      <w:r>
        <w:rPr>
          <w:spacing w:val="-2"/>
          <w:sz w:val="24"/>
        </w:rPr>
        <w:t xml:space="preserve"> </w:t>
      </w:r>
      <w:r>
        <w:rPr>
          <w:sz w:val="24"/>
        </w:rPr>
        <w:t>сбора,</w:t>
      </w:r>
      <w:r>
        <w:rPr>
          <w:spacing w:val="-2"/>
          <w:sz w:val="24"/>
        </w:rPr>
        <w:t xml:space="preserve"> </w:t>
      </w:r>
      <w:r>
        <w:rPr>
          <w:sz w:val="24"/>
        </w:rPr>
        <w:t>обобщения</w:t>
      </w:r>
      <w:r>
        <w:rPr>
          <w:spacing w:val="-2"/>
          <w:sz w:val="24"/>
        </w:rPr>
        <w:t xml:space="preserve"> </w:t>
      </w:r>
      <w:r>
        <w:rPr>
          <w:sz w:val="24"/>
        </w:rPr>
        <w:t>и</w:t>
      </w:r>
      <w:r>
        <w:rPr>
          <w:spacing w:val="-1"/>
          <w:sz w:val="24"/>
        </w:rPr>
        <w:t xml:space="preserve"> </w:t>
      </w:r>
      <w:r>
        <w:rPr>
          <w:sz w:val="24"/>
        </w:rPr>
        <w:t>анализа</w:t>
      </w:r>
      <w:r>
        <w:rPr>
          <w:spacing w:val="-3"/>
          <w:sz w:val="24"/>
        </w:rPr>
        <w:t xml:space="preserve"> </w:t>
      </w:r>
      <w:r>
        <w:rPr>
          <w:sz w:val="24"/>
        </w:rPr>
        <w:t>различных видов информации из источников разных типов при обеспечении условий информационной безопасности личности;</w:t>
      </w:r>
    </w:p>
    <w:p w14:paraId="7493EA96">
      <w:pPr>
        <w:pStyle w:val="7"/>
        <w:numPr>
          <w:ilvl w:val="0"/>
          <w:numId w:val="25"/>
        </w:numPr>
        <w:tabs>
          <w:tab w:val="left" w:pos="1275"/>
        </w:tabs>
        <w:spacing w:line="273" w:lineRule="auto"/>
        <w:ind w:right="279" w:firstLine="283"/>
        <w:rPr>
          <w:sz w:val="24"/>
        </w:rPr>
      </w:pPr>
      <w:r>
        <w:rPr>
          <w:sz w:val="24"/>
        </w:rPr>
        <w:t>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w:t>
      </w:r>
    </w:p>
    <w:p w14:paraId="2B7C5703">
      <w:pPr>
        <w:pStyle w:val="7"/>
        <w:numPr>
          <w:ilvl w:val="0"/>
          <w:numId w:val="25"/>
        </w:numPr>
        <w:tabs>
          <w:tab w:val="left" w:pos="1275"/>
        </w:tabs>
        <w:spacing w:line="273" w:lineRule="auto"/>
        <w:ind w:right="278" w:firstLine="283"/>
        <w:rPr>
          <w:sz w:val="24"/>
        </w:rPr>
      </w:pPr>
      <w:r>
        <w:rPr>
          <w:sz w:val="24"/>
        </w:rPr>
        <w:t>оценивать достоверность, легитимность информации, ее соответствие правовым и морально-этическим нормам;</w:t>
      </w:r>
    </w:p>
    <w:p w14:paraId="79C7DE6D">
      <w:pPr>
        <w:pStyle w:val="7"/>
        <w:numPr>
          <w:ilvl w:val="0"/>
          <w:numId w:val="25"/>
        </w:numPr>
        <w:tabs>
          <w:tab w:val="left" w:pos="1275"/>
        </w:tabs>
        <w:spacing w:before="1" w:line="273" w:lineRule="auto"/>
        <w:ind w:right="282" w:firstLine="283"/>
        <w:rPr>
          <w:sz w:val="24"/>
        </w:rPr>
      </w:pPr>
      <w:r>
        <w:rPr>
          <w:sz w:val="24"/>
        </w:rPr>
        <w:t>владеть навыками по предотвращению рисков, профилактике угроз и защите от опасностей цифровой среды;</w:t>
      </w:r>
    </w:p>
    <w:p w14:paraId="0CFC5F95">
      <w:pPr>
        <w:pStyle w:val="7"/>
        <w:numPr>
          <w:ilvl w:val="0"/>
          <w:numId w:val="25"/>
        </w:numPr>
        <w:tabs>
          <w:tab w:val="left" w:pos="1275"/>
        </w:tabs>
        <w:spacing w:before="3" w:line="273" w:lineRule="auto"/>
        <w:ind w:right="273" w:firstLine="283"/>
        <w:jc w:val="left"/>
        <w:rPr>
          <w:i/>
          <w:sz w:val="24"/>
        </w:rPr>
      </w:pPr>
      <w:r>
        <w:rPr>
          <w:sz w:val="24"/>
        </w:rPr>
        <w:t>использовать</w:t>
      </w:r>
      <w:r>
        <w:rPr>
          <w:spacing w:val="40"/>
          <w:sz w:val="24"/>
        </w:rPr>
        <w:t xml:space="preserve"> </w:t>
      </w:r>
      <w:r>
        <w:rPr>
          <w:sz w:val="24"/>
        </w:rPr>
        <w:t>средства</w:t>
      </w:r>
      <w:r>
        <w:rPr>
          <w:spacing w:val="40"/>
          <w:sz w:val="24"/>
        </w:rPr>
        <w:t xml:space="preserve"> </w:t>
      </w:r>
      <w:r>
        <w:rPr>
          <w:sz w:val="24"/>
        </w:rPr>
        <w:t>информационных</w:t>
      </w:r>
      <w:r>
        <w:rPr>
          <w:spacing w:val="40"/>
          <w:sz w:val="24"/>
        </w:rPr>
        <w:t xml:space="preserve"> </w:t>
      </w:r>
      <w:r>
        <w:rPr>
          <w:sz w:val="24"/>
        </w:rPr>
        <w:t>и</w:t>
      </w:r>
      <w:r>
        <w:rPr>
          <w:spacing w:val="40"/>
          <w:sz w:val="24"/>
        </w:rPr>
        <w:t xml:space="preserve"> </w:t>
      </w:r>
      <w:r>
        <w:rPr>
          <w:sz w:val="24"/>
        </w:rPr>
        <w:t>коммуникационных</w:t>
      </w:r>
      <w:r>
        <w:rPr>
          <w:spacing w:val="40"/>
          <w:sz w:val="24"/>
        </w:rPr>
        <w:t xml:space="preserve"> </w:t>
      </w:r>
      <w:r>
        <w:rPr>
          <w:sz w:val="24"/>
        </w:rPr>
        <w:t>технологий</w:t>
      </w:r>
      <w:r>
        <w:rPr>
          <w:spacing w:val="40"/>
          <w:sz w:val="24"/>
        </w:rPr>
        <w:t xml:space="preserve"> </w:t>
      </w:r>
      <w:r>
        <w:rPr>
          <w:sz w:val="24"/>
        </w:rPr>
        <w:t>в</w:t>
      </w:r>
      <w:r>
        <w:rPr>
          <w:spacing w:val="40"/>
          <w:sz w:val="24"/>
        </w:rPr>
        <w:t xml:space="preserve"> </w:t>
      </w:r>
      <w:r>
        <w:rPr>
          <w:sz w:val="24"/>
        </w:rPr>
        <w:t xml:space="preserve">учебном процессе с соблюдением требований эргономики, техники безопасности и гигиены. </w:t>
      </w:r>
      <w:r>
        <w:rPr>
          <w:i/>
          <w:sz w:val="24"/>
        </w:rPr>
        <w:t>Коммуникативные универсальные учебные действия</w:t>
      </w:r>
    </w:p>
    <w:p w14:paraId="732E78F5">
      <w:pPr>
        <w:spacing w:before="6"/>
        <w:ind w:left="710"/>
        <w:rPr>
          <w:sz w:val="24"/>
        </w:rPr>
      </w:pPr>
      <w:r>
        <w:rPr>
          <w:i/>
          <w:spacing w:val="-2"/>
          <w:sz w:val="24"/>
        </w:rPr>
        <w:t>Общение</w:t>
      </w:r>
      <w:r>
        <w:rPr>
          <w:spacing w:val="-2"/>
          <w:sz w:val="24"/>
        </w:rPr>
        <w:t>:</w:t>
      </w:r>
    </w:p>
    <w:p w14:paraId="09AFFA62">
      <w:pPr>
        <w:pStyle w:val="7"/>
        <w:numPr>
          <w:ilvl w:val="0"/>
          <w:numId w:val="25"/>
        </w:numPr>
        <w:tabs>
          <w:tab w:val="left" w:pos="1275"/>
          <w:tab w:val="left" w:pos="2920"/>
          <w:tab w:val="left" w:pos="3270"/>
          <w:tab w:val="left" w:pos="3977"/>
          <w:tab w:val="left" w:pos="5937"/>
          <w:tab w:val="left" w:pos="7543"/>
          <w:tab w:val="left" w:pos="8989"/>
        </w:tabs>
        <w:spacing w:before="40" w:line="273" w:lineRule="auto"/>
        <w:ind w:right="278" w:firstLine="283"/>
        <w:jc w:val="left"/>
        <w:rPr>
          <w:sz w:val="24"/>
        </w:rPr>
      </w:pPr>
      <w:r>
        <w:rPr>
          <w:spacing w:val="-2"/>
          <w:sz w:val="24"/>
        </w:rPr>
        <w:t>осуществлять</w:t>
      </w:r>
      <w:r>
        <w:rPr>
          <w:sz w:val="24"/>
        </w:rPr>
        <w:tab/>
      </w:r>
      <w:r>
        <w:rPr>
          <w:spacing w:val="-10"/>
          <w:sz w:val="24"/>
        </w:rPr>
        <w:t>в</w:t>
      </w:r>
      <w:r>
        <w:rPr>
          <w:sz w:val="24"/>
        </w:rPr>
        <w:tab/>
      </w:r>
      <w:r>
        <w:rPr>
          <w:spacing w:val="-4"/>
          <w:sz w:val="24"/>
        </w:rPr>
        <w:t>ходе</w:t>
      </w:r>
      <w:r>
        <w:rPr>
          <w:sz w:val="24"/>
        </w:rPr>
        <w:tab/>
      </w:r>
      <w:r>
        <w:rPr>
          <w:spacing w:val="-2"/>
          <w:sz w:val="24"/>
        </w:rPr>
        <w:t>образовательной</w:t>
      </w:r>
      <w:r>
        <w:rPr>
          <w:sz w:val="24"/>
        </w:rPr>
        <w:tab/>
      </w:r>
      <w:r>
        <w:rPr>
          <w:spacing w:val="-2"/>
          <w:sz w:val="24"/>
        </w:rPr>
        <w:t>деятельности</w:t>
      </w:r>
      <w:r>
        <w:rPr>
          <w:sz w:val="24"/>
        </w:rPr>
        <w:tab/>
      </w:r>
      <w:r>
        <w:rPr>
          <w:spacing w:val="-2"/>
          <w:sz w:val="24"/>
        </w:rPr>
        <w:t>безопасную</w:t>
      </w:r>
      <w:r>
        <w:rPr>
          <w:sz w:val="24"/>
        </w:rPr>
        <w:tab/>
      </w:r>
      <w:r>
        <w:rPr>
          <w:spacing w:val="-2"/>
          <w:sz w:val="24"/>
        </w:rPr>
        <w:t xml:space="preserve">коммуникацию, </w:t>
      </w:r>
      <w:r>
        <w:rPr>
          <w:sz w:val="24"/>
        </w:rPr>
        <w:t>переносить принципы ее организации в повседневную жизнь;</w:t>
      </w:r>
    </w:p>
    <w:p w14:paraId="32442889">
      <w:pPr>
        <w:pStyle w:val="7"/>
        <w:numPr>
          <w:ilvl w:val="0"/>
          <w:numId w:val="25"/>
        </w:numPr>
        <w:tabs>
          <w:tab w:val="left" w:pos="1275"/>
          <w:tab w:val="left" w:pos="2838"/>
          <w:tab w:val="left" w:pos="4246"/>
          <w:tab w:val="left" w:pos="4589"/>
          <w:tab w:val="left" w:pos="6232"/>
          <w:tab w:val="left" w:pos="7331"/>
          <w:tab w:val="left" w:pos="8516"/>
          <w:tab w:val="left" w:pos="9707"/>
        </w:tabs>
        <w:spacing w:before="3" w:line="273" w:lineRule="auto"/>
        <w:ind w:right="276" w:firstLine="283"/>
        <w:jc w:val="left"/>
        <w:rPr>
          <w:sz w:val="24"/>
        </w:rPr>
      </w:pPr>
      <w:r>
        <w:rPr>
          <w:spacing w:val="-2"/>
          <w:sz w:val="24"/>
        </w:rPr>
        <w:t>распознавать</w:t>
      </w:r>
      <w:r>
        <w:rPr>
          <w:sz w:val="24"/>
        </w:rPr>
        <w:tab/>
      </w:r>
      <w:r>
        <w:rPr>
          <w:spacing w:val="-2"/>
          <w:sz w:val="24"/>
        </w:rPr>
        <w:t>вербальные</w:t>
      </w:r>
      <w:r>
        <w:rPr>
          <w:sz w:val="24"/>
        </w:rPr>
        <w:tab/>
      </w:r>
      <w:r>
        <w:rPr>
          <w:spacing w:val="-10"/>
          <w:sz w:val="24"/>
        </w:rPr>
        <w:t>и</w:t>
      </w:r>
      <w:r>
        <w:rPr>
          <w:sz w:val="24"/>
        </w:rPr>
        <w:tab/>
      </w:r>
      <w:r>
        <w:rPr>
          <w:spacing w:val="-2"/>
          <w:sz w:val="24"/>
        </w:rPr>
        <w:t>невербальные</w:t>
      </w:r>
      <w:r>
        <w:rPr>
          <w:sz w:val="24"/>
        </w:rPr>
        <w:tab/>
      </w:r>
      <w:r>
        <w:rPr>
          <w:spacing w:val="-2"/>
          <w:sz w:val="24"/>
        </w:rPr>
        <w:t>средства</w:t>
      </w:r>
      <w:r>
        <w:rPr>
          <w:sz w:val="24"/>
        </w:rPr>
        <w:tab/>
      </w:r>
      <w:r>
        <w:rPr>
          <w:spacing w:val="-2"/>
          <w:sz w:val="24"/>
        </w:rPr>
        <w:t>общения;</w:t>
      </w:r>
      <w:r>
        <w:rPr>
          <w:sz w:val="24"/>
        </w:rPr>
        <w:tab/>
      </w:r>
      <w:r>
        <w:rPr>
          <w:spacing w:val="-2"/>
          <w:sz w:val="24"/>
        </w:rPr>
        <w:t>понимать</w:t>
      </w:r>
      <w:r>
        <w:rPr>
          <w:sz w:val="24"/>
        </w:rPr>
        <w:tab/>
      </w:r>
      <w:r>
        <w:rPr>
          <w:spacing w:val="-2"/>
          <w:sz w:val="24"/>
        </w:rPr>
        <w:t xml:space="preserve">значение </w:t>
      </w:r>
      <w:r>
        <w:rPr>
          <w:sz w:val="24"/>
        </w:rPr>
        <w:t>социальных знаков; определять признаки деструктивного общения;</w:t>
      </w:r>
    </w:p>
    <w:p w14:paraId="5FA3AFA0">
      <w:pPr>
        <w:pStyle w:val="7"/>
        <w:numPr>
          <w:ilvl w:val="0"/>
          <w:numId w:val="25"/>
        </w:numPr>
        <w:tabs>
          <w:tab w:val="left" w:pos="1276"/>
        </w:tabs>
        <w:spacing w:before="1"/>
        <w:ind w:left="1276" w:hanging="282"/>
        <w:jc w:val="left"/>
        <w:rPr>
          <w:sz w:val="24"/>
        </w:rPr>
      </w:pPr>
      <w:r>
        <w:rPr>
          <w:sz w:val="24"/>
        </w:rPr>
        <w:t>владеть</w:t>
      </w:r>
      <w:r>
        <w:rPr>
          <w:spacing w:val="-7"/>
          <w:sz w:val="24"/>
        </w:rPr>
        <w:t xml:space="preserve"> </w:t>
      </w:r>
      <w:r>
        <w:rPr>
          <w:sz w:val="24"/>
        </w:rPr>
        <w:t>приемами</w:t>
      </w:r>
      <w:r>
        <w:rPr>
          <w:spacing w:val="-4"/>
          <w:sz w:val="24"/>
        </w:rPr>
        <w:t xml:space="preserve"> </w:t>
      </w:r>
      <w:r>
        <w:rPr>
          <w:sz w:val="24"/>
        </w:rPr>
        <w:t>безопасного</w:t>
      </w:r>
      <w:r>
        <w:rPr>
          <w:spacing w:val="-5"/>
          <w:sz w:val="24"/>
        </w:rPr>
        <w:t xml:space="preserve"> </w:t>
      </w:r>
      <w:r>
        <w:rPr>
          <w:sz w:val="24"/>
        </w:rPr>
        <w:t>межличностного</w:t>
      </w:r>
      <w:r>
        <w:rPr>
          <w:spacing w:val="-4"/>
          <w:sz w:val="24"/>
        </w:rPr>
        <w:t xml:space="preserve"> </w:t>
      </w:r>
      <w:r>
        <w:rPr>
          <w:sz w:val="24"/>
        </w:rPr>
        <w:t>и</w:t>
      </w:r>
      <w:r>
        <w:rPr>
          <w:spacing w:val="-5"/>
          <w:sz w:val="24"/>
        </w:rPr>
        <w:t xml:space="preserve"> </w:t>
      </w:r>
      <w:r>
        <w:rPr>
          <w:sz w:val="24"/>
        </w:rPr>
        <w:t>группового</w:t>
      </w:r>
      <w:r>
        <w:rPr>
          <w:spacing w:val="-4"/>
          <w:sz w:val="24"/>
        </w:rPr>
        <w:t xml:space="preserve"> </w:t>
      </w:r>
      <w:r>
        <w:rPr>
          <w:spacing w:val="-2"/>
          <w:sz w:val="24"/>
        </w:rPr>
        <w:t>общения;</w:t>
      </w:r>
    </w:p>
    <w:p w14:paraId="7A523093">
      <w:pPr>
        <w:pStyle w:val="7"/>
        <w:numPr>
          <w:ilvl w:val="0"/>
          <w:numId w:val="25"/>
        </w:numPr>
        <w:tabs>
          <w:tab w:val="left" w:pos="1276"/>
        </w:tabs>
        <w:spacing w:before="42"/>
        <w:ind w:left="1276" w:hanging="282"/>
        <w:jc w:val="left"/>
        <w:rPr>
          <w:sz w:val="24"/>
        </w:rPr>
      </w:pPr>
      <w:r>
        <w:rPr>
          <w:sz w:val="24"/>
        </w:rPr>
        <w:t>безопасно</w:t>
      </w:r>
      <w:r>
        <w:rPr>
          <w:spacing w:val="-6"/>
          <w:sz w:val="24"/>
        </w:rPr>
        <w:t xml:space="preserve"> </w:t>
      </w:r>
      <w:r>
        <w:rPr>
          <w:sz w:val="24"/>
        </w:rPr>
        <w:t>действовать</w:t>
      </w:r>
      <w:r>
        <w:rPr>
          <w:spacing w:val="-3"/>
          <w:sz w:val="24"/>
        </w:rPr>
        <w:t xml:space="preserve"> </w:t>
      </w:r>
      <w:r>
        <w:rPr>
          <w:sz w:val="24"/>
        </w:rPr>
        <w:t>по</w:t>
      </w:r>
      <w:r>
        <w:rPr>
          <w:spacing w:val="-3"/>
          <w:sz w:val="24"/>
        </w:rPr>
        <w:t xml:space="preserve"> </w:t>
      </w:r>
      <w:r>
        <w:rPr>
          <w:sz w:val="24"/>
        </w:rPr>
        <w:t>избеганию</w:t>
      </w:r>
      <w:r>
        <w:rPr>
          <w:spacing w:val="-3"/>
          <w:sz w:val="24"/>
        </w:rPr>
        <w:t xml:space="preserve"> </w:t>
      </w:r>
      <w:r>
        <w:rPr>
          <w:sz w:val="24"/>
        </w:rPr>
        <w:t>конфликтных</w:t>
      </w:r>
      <w:r>
        <w:rPr>
          <w:spacing w:val="-2"/>
          <w:sz w:val="24"/>
        </w:rPr>
        <w:t xml:space="preserve"> ситуаций;</w:t>
      </w:r>
    </w:p>
    <w:p w14:paraId="68C419FE">
      <w:pPr>
        <w:pStyle w:val="7"/>
        <w:numPr>
          <w:ilvl w:val="0"/>
          <w:numId w:val="25"/>
        </w:numPr>
        <w:tabs>
          <w:tab w:val="left" w:pos="1275"/>
        </w:tabs>
        <w:spacing w:before="40" w:line="273" w:lineRule="auto"/>
        <w:ind w:right="278" w:firstLine="283"/>
        <w:jc w:val="left"/>
        <w:rPr>
          <w:sz w:val="24"/>
        </w:rPr>
      </w:pPr>
      <w:r>
        <w:rPr>
          <w:sz w:val="24"/>
        </w:rPr>
        <w:t>аргументированно,</w:t>
      </w:r>
      <w:r>
        <w:rPr>
          <w:spacing w:val="80"/>
          <w:sz w:val="24"/>
        </w:rPr>
        <w:t xml:space="preserve"> </w:t>
      </w:r>
      <w:r>
        <w:rPr>
          <w:sz w:val="24"/>
        </w:rPr>
        <w:t>логично</w:t>
      </w:r>
      <w:r>
        <w:rPr>
          <w:spacing w:val="80"/>
          <w:sz w:val="24"/>
        </w:rPr>
        <w:t xml:space="preserve"> </w:t>
      </w:r>
      <w:r>
        <w:rPr>
          <w:sz w:val="24"/>
        </w:rPr>
        <w:t>и</w:t>
      </w:r>
      <w:r>
        <w:rPr>
          <w:spacing w:val="80"/>
          <w:sz w:val="24"/>
        </w:rPr>
        <w:t xml:space="preserve"> </w:t>
      </w:r>
      <w:r>
        <w:rPr>
          <w:sz w:val="24"/>
        </w:rPr>
        <w:t>ясно</w:t>
      </w:r>
      <w:r>
        <w:rPr>
          <w:spacing w:val="80"/>
          <w:sz w:val="24"/>
        </w:rPr>
        <w:t xml:space="preserve"> </w:t>
      </w:r>
      <w:r>
        <w:rPr>
          <w:sz w:val="24"/>
        </w:rPr>
        <w:t>излагать</w:t>
      </w:r>
      <w:r>
        <w:rPr>
          <w:spacing w:val="80"/>
          <w:sz w:val="24"/>
        </w:rPr>
        <w:t xml:space="preserve"> </w:t>
      </w:r>
      <w:r>
        <w:rPr>
          <w:sz w:val="24"/>
        </w:rPr>
        <w:t>свою</w:t>
      </w:r>
      <w:r>
        <w:rPr>
          <w:spacing w:val="80"/>
          <w:sz w:val="24"/>
        </w:rPr>
        <w:t xml:space="preserve"> </w:t>
      </w:r>
      <w:r>
        <w:rPr>
          <w:sz w:val="24"/>
        </w:rPr>
        <w:t>точку</w:t>
      </w:r>
      <w:r>
        <w:rPr>
          <w:spacing w:val="80"/>
          <w:sz w:val="24"/>
        </w:rPr>
        <w:t xml:space="preserve"> </w:t>
      </w:r>
      <w:r>
        <w:rPr>
          <w:sz w:val="24"/>
        </w:rPr>
        <w:t>зрения</w:t>
      </w:r>
      <w:r>
        <w:rPr>
          <w:spacing w:val="80"/>
          <w:sz w:val="24"/>
        </w:rPr>
        <w:t xml:space="preserve"> </w:t>
      </w:r>
      <w:r>
        <w:rPr>
          <w:sz w:val="24"/>
        </w:rPr>
        <w:t>с</w:t>
      </w:r>
      <w:r>
        <w:rPr>
          <w:spacing w:val="80"/>
          <w:sz w:val="24"/>
        </w:rPr>
        <w:t xml:space="preserve"> </w:t>
      </w:r>
      <w:r>
        <w:rPr>
          <w:sz w:val="24"/>
        </w:rPr>
        <w:t>использованием</w:t>
      </w:r>
      <w:r>
        <w:rPr>
          <w:spacing w:val="40"/>
          <w:sz w:val="24"/>
        </w:rPr>
        <w:t xml:space="preserve"> </w:t>
      </w:r>
      <w:r>
        <w:rPr>
          <w:sz w:val="24"/>
        </w:rPr>
        <w:t>языковых средств.</w:t>
      </w:r>
    </w:p>
    <w:p w14:paraId="2DF6E65D">
      <w:pPr>
        <w:spacing w:before="3" w:line="276" w:lineRule="auto"/>
        <w:ind w:left="994" w:right="3178"/>
        <w:rPr>
          <w:i/>
          <w:sz w:val="24"/>
        </w:rPr>
      </w:pPr>
      <w:r>
        <w:rPr>
          <w:i/>
          <w:sz w:val="24"/>
        </w:rPr>
        <w:t>Регулятивные</w:t>
      </w:r>
      <w:r>
        <w:rPr>
          <w:i/>
          <w:spacing w:val="-14"/>
          <w:sz w:val="24"/>
        </w:rPr>
        <w:t xml:space="preserve"> </w:t>
      </w:r>
      <w:r>
        <w:rPr>
          <w:i/>
          <w:sz w:val="24"/>
        </w:rPr>
        <w:t>универсальные</w:t>
      </w:r>
      <w:r>
        <w:rPr>
          <w:i/>
          <w:spacing w:val="-14"/>
          <w:sz w:val="24"/>
        </w:rPr>
        <w:t xml:space="preserve"> </w:t>
      </w:r>
      <w:r>
        <w:rPr>
          <w:i/>
          <w:sz w:val="24"/>
        </w:rPr>
        <w:t>учебные</w:t>
      </w:r>
      <w:r>
        <w:rPr>
          <w:i/>
          <w:spacing w:val="-14"/>
          <w:sz w:val="24"/>
        </w:rPr>
        <w:t xml:space="preserve"> </w:t>
      </w:r>
      <w:r>
        <w:rPr>
          <w:i/>
          <w:sz w:val="24"/>
        </w:rPr>
        <w:t xml:space="preserve">действия </w:t>
      </w:r>
      <w:r>
        <w:rPr>
          <w:i/>
          <w:spacing w:val="-2"/>
          <w:sz w:val="24"/>
        </w:rPr>
        <w:t>Самоорганизация:</w:t>
      </w:r>
    </w:p>
    <w:p w14:paraId="21B8A33F">
      <w:pPr>
        <w:pStyle w:val="7"/>
        <w:numPr>
          <w:ilvl w:val="0"/>
          <w:numId w:val="25"/>
        </w:numPr>
        <w:tabs>
          <w:tab w:val="left" w:pos="1275"/>
        </w:tabs>
        <w:spacing w:line="273" w:lineRule="auto"/>
        <w:ind w:right="279" w:firstLine="283"/>
        <w:jc w:val="left"/>
        <w:rPr>
          <w:sz w:val="24"/>
        </w:rPr>
      </w:pPr>
      <w:r>
        <w:rPr>
          <w:sz w:val="24"/>
        </w:rPr>
        <w:t>ставить</w:t>
      </w:r>
      <w:r>
        <w:rPr>
          <w:spacing w:val="80"/>
          <w:w w:val="150"/>
          <w:sz w:val="24"/>
        </w:rPr>
        <w:t xml:space="preserve"> </w:t>
      </w:r>
      <w:r>
        <w:rPr>
          <w:sz w:val="24"/>
        </w:rPr>
        <w:t>и</w:t>
      </w:r>
      <w:r>
        <w:rPr>
          <w:spacing w:val="80"/>
          <w:w w:val="150"/>
          <w:sz w:val="24"/>
        </w:rPr>
        <w:t xml:space="preserve"> </w:t>
      </w:r>
      <w:r>
        <w:rPr>
          <w:sz w:val="24"/>
        </w:rPr>
        <w:t>формулировать</w:t>
      </w:r>
      <w:r>
        <w:rPr>
          <w:spacing w:val="80"/>
          <w:w w:val="150"/>
          <w:sz w:val="24"/>
        </w:rPr>
        <w:t xml:space="preserve"> </w:t>
      </w:r>
      <w:r>
        <w:rPr>
          <w:sz w:val="24"/>
        </w:rPr>
        <w:t>собственные</w:t>
      </w:r>
      <w:r>
        <w:rPr>
          <w:spacing w:val="80"/>
          <w:w w:val="150"/>
          <w:sz w:val="24"/>
        </w:rPr>
        <w:t xml:space="preserve"> </w:t>
      </w:r>
      <w:r>
        <w:rPr>
          <w:sz w:val="24"/>
        </w:rPr>
        <w:t>задачи</w:t>
      </w:r>
      <w:r>
        <w:rPr>
          <w:spacing w:val="80"/>
          <w:w w:val="150"/>
          <w:sz w:val="24"/>
        </w:rPr>
        <w:t xml:space="preserve"> </w:t>
      </w:r>
      <w:r>
        <w:rPr>
          <w:sz w:val="24"/>
        </w:rPr>
        <w:t>в</w:t>
      </w:r>
      <w:r>
        <w:rPr>
          <w:spacing w:val="80"/>
          <w:w w:val="150"/>
          <w:sz w:val="24"/>
        </w:rPr>
        <w:t xml:space="preserve"> </w:t>
      </w:r>
      <w:r>
        <w:rPr>
          <w:sz w:val="24"/>
        </w:rPr>
        <w:t>образовательной</w:t>
      </w:r>
      <w:r>
        <w:rPr>
          <w:spacing w:val="80"/>
          <w:w w:val="150"/>
          <w:sz w:val="24"/>
        </w:rPr>
        <w:t xml:space="preserve"> </w:t>
      </w:r>
      <w:r>
        <w:rPr>
          <w:sz w:val="24"/>
        </w:rPr>
        <w:t>деятельности</w:t>
      </w:r>
      <w:r>
        <w:rPr>
          <w:spacing w:val="80"/>
          <w:w w:val="150"/>
          <w:sz w:val="24"/>
        </w:rPr>
        <w:t xml:space="preserve"> </w:t>
      </w:r>
      <w:r>
        <w:rPr>
          <w:sz w:val="24"/>
        </w:rPr>
        <w:t>и жизненных ситуациях;</w:t>
      </w:r>
    </w:p>
    <w:p w14:paraId="2904BD47">
      <w:pPr>
        <w:pStyle w:val="7"/>
        <w:numPr>
          <w:ilvl w:val="0"/>
          <w:numId w:val="25"/>
        </w:numPr>
        <w:tabs>
          <w:tab w:val="left" w:pos="1275"/>
          <w:tab w:val="left" w:pos="3092"/>
          <w:tab w:val="left" w:pos="4239"/>
          <w:tab w:val="left" w:pos="6835"/>
          <w:tab w:val="left" w:pos="8002"/>
          <w:tab w:val="left" w:pos="9594"/>
          <w:tab w:val="left" w:pos="10499"/>
        </w:tabs>
        <w:spacing w:before="2" w:line="273" w:lineRule="auto"/>
        <w:ind w:right="278" w:firstLine="283"/>
        <w:jc w:val="left"/>
        <w:rPr>
          <w:sz w:val="24"/>
        </w:rPr>
      </w:pPr>
      <w:r>
        <w:rPr>
          <w:spacing w:val="-2"/>
          <w:sz w:val="24"/>
        </w:rPr>
        <w:t>самостоятельно</w:t>
      </w:r>
      <w:r>
        <w:rPr>
          <w:sz w:val="24"/>
        </w:rPr>
        <w:tab/>
      </w:r>
      <w:r>
        <w:rPr>
          <w:spacing w:val="-2"/>
          <w:sz w:val="24"/>
        </w:rPr>
        <w:t>выявлять</w:t>
      </w:r>
      <w:r>
        <w:rPr>
          <w:sz w:val="24"/>
        </w:rPr>
        <w:tab/>
      </w:r>
      <w:r>
        <w:rPr>
          <w:sz w:val="24"/>
        </w:rPr>
        <w:t>проблемные</w:t>
      </w:r>
      <w:r>
        <w:rPr>
          <w:spacing w:val="80"/>
          <w:sz w:val="24"/>
        </w:rPr>
        <w:t xml:space="preserve"> </w:t>
      </w:r>
      <w:r>
        <w:rPr>
          <w:sz w:val="24"/>
        </w:rPr>
        <w:t>вопросы,</w:t>
      </w:r>
      <w:r>
        <w:rPr>
          <w:sz w:val="24"/>
        </w:rPr>
        <w:tab/>
      </w:r>
      <w:r>
        <w:rPr>
          <w:spacing w:val="-2"/>
          <w:sz w:val="24"/>
        </w:rPr>
        <w:t>выбирать</w:t>
      </w:r>
      <w:r>
        <w:rPr>
          <w:sz w:val="24"/>
        </w:rPr>
        <w:tab/>
      </w:r>
      <w:r>
        <w:rPr>
          <w:spacing w:val="-2"/>
          <w:sz w:val="24"/>
        </w:rPr>
        <w:t>оптимальный</w:t>
      </w:r>
      <w:r>
        <w:rPr>
          <w:sz w:val="24"/>
        </w:rPr>
        <w:tab/>
      </w:r>
      <w:r>
        <w:rPr>
          <w:spacing w:val="-2"/>
          <w:sz w:val="24"/>
        </w:rPr>
        <w:t>способ</w:t>
      </w:r>
      <w:r>
        <w:rPr>
          <w:sz w:val="24"/>
        </w:rPr>
        <w:tab/>
      </w:r>
      <w:r>
        <w:rPr>
          <w:spacing w:val="-10"/>
          <w:sz w:val="24"/>
        </w:rPr>
        <w:t xml:space="preserve">и </w:t>
      </w:r>
      <w:r>
        <w:rPr>
          <w:sz w:val="24"/>
        </w:rPr>
        <w:t>составлять план их решения в конкретных условиях;</w:t>
      </w:r>
    </w:p>
    <w:p w14:paraId="5225BA6D">
      <w:pPr>
        <w:pStyle w:val="7"/>
        <w:numPr>
          <w:ilvl w:val="0"/>
          <w:numId w:val="25"/>
        </w:numPr>
        <w:tabs>
          <w:tab w:val="left" w:pos="1275"/>
        </w:tabs>
        <w:spacing w:before="1" w:line="273" w:lineRule="auto"/>
        <w:ind w:right="280" w:firstLine="283"/>
        <w:jc w:val="left"/>
        <w:rPr>
          <w:sz w:val="24"/>
        </w:rPr>
      </w:pPr>
      <w:r>
        <w:rPr>
          <w:sz w:val="24"/>
        </w:rPr>
        <w:t>делать осознанный выбор в новой ситуации, аргументировать его; брать ответственность за свое решение;</w:t>
      </w:r>
    </w:p>
    <w:p w14:paraId="5579A42B">
      <w:pPr>
        <w:pStyle w:val="7"/>
        <w:numPr>
          <w:ilvl w:val="0"/>
          <w:numId w:val="25"/>
        </w:numPr>
        <w:tabs>
          <w:tab w:val="left" w:pos="1276"/>
        </w:tabs>
        <w:spacing w:before="3"/>
        <w:ind w:left="1276" w:hanging="282"/>
        <w:jc w:val="left"/>
        <w:rPr>
          <w:sz w:val="24"/>
        </w:rPr>
      </w:pPr>
      <w:r>
        <w:rPr>
          <w:sz w:val="24"/>
        </w:rPr>
        <w:t>оценивать</w:t>
      </w:r>
      <w:r>
        <w:rPr>
          <w:spacing w:val="-9"/>
          <w:sz w:val="24"/>
        </w:rPr>
        <w:t xml:space="preserve"> </w:t>
      </w:r>
      <w:r>
        <w:rPr>
          <w:sz w:val="24"/>
        </w:rPr>
        <w:t>приобретенный</w:t>
      </w:r>
      <w:r>
        <w:rPr>
          <w:spacing w:val="-5"/>
          <w:sz w:val="24"/>
        </w:rPr>
        <w:t xml:space="preserve"> </w:t>
      </w:r>
      <w:r>
        <w:rPr>
          <w:spacing w:val="-2"/>
          <w:sz w:val="24"/>
        </w:rPr>
        <w:t>опыт;</w:t>
      </w:r>
    </w:p>
    <w:p w14:paraId="7865B58A">
      <w:pPr>
        <w:pStyle w:val="7"/>
        <w:jc w:val="left"/>
        <w:rPr>
          <w:sz w:val="24"/>
        </w:rPr>
        <w:sectPr>
          <w:pgSz w:w="11900" w:h="16850"/>
          <w:pgMar w:top="140" w:right="283" w:bottom="480" w:left="708" w:header="0" w:footer="297" w:gutter="0"/>
          <w:cols w:space="720" w:num="1"/>
        </w:sectPr>
      </w:pPr>
    </w:p>
    <w:p w14:paraId="4CC0AE12">
      <w:pPr>
        <w:pStyle w:val="5"/>
        <w:spacing w:before="57"/>
        <w:ind w:left="0" w:firstLine="0"/>
        <w:jc w:val="left"/>
        <w:rPr>
          <w:b/>
          <w:sz w:val="18"/>
        </w:rPr>
      </w:pPr>
    </w:p>
    <w:p w14:paraId="50A7329F">
      <w:pPr>
        <w:pStyle w:val="7"/>
        <w:numPr>
          <w:ilvl w:val="0"/>
          <w:numId w:val="25"/>
        </w:numPr>
        <w:tabs>
          <w:tab w:val="left" w:pos="1275"/>
        </w:tabs>
        <w:spacing w:line="276" w:lineRule="auto"/>
        <w:ind w:right="277" w:firstLine="283"/>
        <w:rPr>
          <w:sz w:val="24"/>
        </w:rPr>
      </w:pPr>
      <w:r>
        <w:rPr>
          <w:sz w:val="24"/>
        </w:rPr>
        <w:t>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w:t>
      </w:r>
      <w:r>
        <w:rPr>
          <w:spacing w:val="40"/>
          <w:sz w:val="24"/>
        </w:rPr>
        <w:t xml:space="preserve"> </w:t>
      </w:r>
      <w:r>
        <w:rPr>
          <w:sz w:val="24"/>
        </w:rPr>
        <w:t>областей; повышать образовательный и культурный уровень.</w:t>
      </w:r>
    </w:p>
    <w:p w14:paraId="52F382C7">
      <w:pPr>
        <w:pStyle w:val="7"/>
        <w:numPr>
          <w:ilvl w:val="0"/>
          <w:numId w:val="25"/>
        </w:numPr>
        <w:tabs>
          <w:tab w:val="left" w:pos="1275"/>
        </w:tabs>
        <w:spacing w:line="273" w:lineRule="auto"/>
        <w:ind w:right="276" w:firstLine="283"/>
        <w:rPr>
          <w:sz w:val="24"/>
        </w:rPr>
      </w:pPr>
      <w:r>
        <w:rPr>
          <w:sz w:val="24"/>
        </w:rPr>
        <w:t xml:space="preserve">Самоконтроль, принятие себя и других оценивать образовательные ситуации; предвидеть трудности, которые могут возникнуть при их разрешении; вносить коррективы в свою </w:t>
      </w:r>
      <w:r>
        <w:rPr>
          <w:spacing w:val="-2"/>
          <w:sz w:val="24"/>
        </w:rPr>
        <w:t>деятельность;</w:t>
      </w:r>
    </w:p>
    <w:p w14:paraId="713307FD">
      <w:pPr>
        <w:pStyle w:val="7"/>
        <w:numPr>
          <w:ilvl w:val="0"/>
          <w:numId w:val="25"/>
        </w:numPr>
        <w:tabs>
          <w:tab w:val="left" w:pos="1276"/>
        </w:tabs>
        <w:spacing w:before="2"/>
        <w:ind w:left="1276" w:hanging="282"/>
        <w:rPr>
          <w:sz w:val="24"/>
        </w:rPr>
      </w:pPr>
      <w:r>
        <w:rPr>
          <w:sz w:val="24"/>
        </w:rPr>
        <w:t>контролировать</w:t>
      </w:r>
      <w:r>
        <w:rPr>
          <w:spacing w:val="-8"/>
          <w:sz w:val="24"/>
        </w:rPr>
        <w:t xml:space="preserve"> </w:t>
      </w:r>
      <w:r>
        <w:rPr>
          <w:sz w:val="24"/>
        </w:rPr>
        <w:t>соответствие</w:t>
      </w:r>
      <w:r>
        <w:rPr>
          <w:spacing w:val="-7"/>
          <w:sz w:val="24"/>
        </w:rPr>
        <w:t xml:space="preserve"> </w:t>
      </w:r>
      <w:r>
        <w:rPr>
          <w:sz w:val="24"/>
        </w:rPr>
        <w:t>результатов</w:t>
      </w:r>
      <w:r>
        <w:rPr>
          <w:spacing w:val="-6"/>
          <w:sz w:val="24"/>
        </w:rPr>
        <w:t xml:space="preserve"> </w:t>
      </w:r>
      <w:r>
        <w:rPr>
          <w:spacing w:val="-2"/>
          <w:sz w:val="24"/>
        </w:rPr>
        <w:t>целям;</w:t>
      </w:r>
    </w:p>
    <w:p w14:paraId="24B80BD7">
      <w:pPr>
        <w:pStyle w:val="7"/>
        <w:numPr>
          <w:ilvl w:val="0"/>
          <w:numId w:val="25"/>
        </w:numPr>
        <w:tabs>
          <w:tab w:val="left" w:pos="1275"/>
        </w:tabs>
        <w:spacing w:before="40" w:line="273" w:lineRule="auto"/>
        <w:ind w:right="273" w:firstLine="283"/>
        <w:jc w:val="left"/>
        <w:rPr>
          <w:sz w:val="24"/>
        </w:rPr>
      </w:pPr>
      <w:r>
        <w:rPr>
          <w:sz w:val="24"/>
        </w:rPr>
        <w:t>использовать приемы рефлексии для анализа и оценки образовательной ситуации, выбора оптимального решения;</w:t>
      </w:r>
    </w:p>
    <w:p w14:paraId="515A06A2">
      <w:pPr>
        <w:pStyle w:val="7"/>
        <w:numPr>
          <w:ilvl w:val="0"/>
          <w:numId w:val="25"/>
        </w:numPr>
        <w:tabs>
          <w:tab w:val="left" w:pos="1275"/>
        </w:tabs>
        <w:spacing w:before="3" w:line="273" w:lineRule="auto"/>
        <w:ind w:right="281" w:firstLine="283"/>
        <w:jc w:val="left"/>
        <w:rPr>
          <w:sz w:val="24"/>
        </w:rPr>
      </w:pPr>
      <w:r>
        <w:rPr>
          <w:sz w:val="24"/>
        </w:rPr>
        <w:t xml:space="preserve">принимать себя, понимая свои недостатки и достоинства, невозможности контроля всего </w:t>
      </w:r>
      <w:r>
        <w:rPr>
          <w:spacing w:val="-2"/>
          <w:sz w:val="24"/>
        </w:rPr>
        <w:t>вокруг;</w:t>
      </w:r>
    </w:p>
    <w:p w14:paraId="24FC34A6">
      <w:pPr>
        <w:pStyle w:val="7"/>
        <w:numPr>
          <w:ilvl w:val="0"/>
          <w:numId w:val="25"/>
        </w:numPr>
        <w:tabs>
          <w:tab w:val="left" w:pos="1275"/>
        </w:tabs>
        <w:spacing w:before="1" w:line="273" w:lineRule="auto"/>
        <w:ind w:right="281" w:firstLine="283"/>
        <w:jc w:val="left"/>
        <w:rPr>
          <w:sz w:val="24"/>
        </w:rPr>
      </w:pPr>
      <w:r>
        <w:rPr>
          <w:sz w:val="24"/>
        </w:rPr>
        <w:t>принимать</w:t>
      </w:r>
      <w:r>
        <w:rPr>
          <w:spacing w:val="40"/>
          <w:sz w:val="24"/>
        </w:rPr>
        <w:t xml:space="preserve"> </w:t>
      </w:r>
      <w:r>
        <w:rPr>
          <w:sz w:val="24"/>
        </w:rPr>
        <w:t>мотивы</w:t>
      </w:r>
      <w:r>
        <w:rPr>
          <w:spacing w:val="40"/>
          <w:sz w:val="24"/>
        </w:rPr>
        <w:t xml:space="preserve"> </w:t>
      </w:r>
      <w:r>
        <w:rPr>
          <w:sz w:val="24"/>
        </w:rPr>
        <w:t>и</w:t>
      </w:r>
      <w:r>
        <w:rPr>
          <w:spacing w:val="40"/>
          <w:sz w:val="24"/>
        </w:rPr>
        <w:t xml:space="preserve"> </w:t>
      </w:r>
      <w:r>
        <w:rPr>
          <w:sz w:val="24"/>
        </w:rPr>
        <w:t>аргументы</w:t>
      </w:r>
      <w:r>
        <w:rPr>
          <w:spacing w:val="40"/>
          <w:sz w:val="24"/>
        </w:rPr>
        <w:t xml:space="preserve"> </w:t>
      </w:r>
      <w:r>
        <w:rPr>
          <w:sz w:val="24"/>
        </w:rPr>
        <w:t>других</w:t>
      </w:r>
      <w:r>
        <w:rPr>
          <w:spacing w:val="40"/>
          <w:sz w:val="24"/>
        </w:rPr>
        <w:t xml:space="preserve"> </w:t>
      </w:r>
      <w:r>
        <w:rPr>
          <w:sz w:val="24"/>
        </w:rPr>
        <w:t>людей</w:t>
      </w:r>
      <w:r>
        <w:rPr>
          <w:spacing w:val="40"/>
          <w:sz w:val="24"/>
        </w:rPr>
        <w:t xml:space="preserve"> </w:t>
      </w:r>
      <w:r>
        <w:rPr>
          <w:sz w:val="24"/>
        </w:rPr>
        <w:t>при</w:t>
      </w:r>
      <w:r>
        <w:rPr>
          <w:spacing w:val="40"/>
          <w:sz w:val="24"/>
        </w:rPr>
        <w:t xml:space="preserve"> </w:t>
      </w:r>
      <w:r>
        <w:rPr>
          <w:sz w:val="24"/>
        </w:rPr>
        <w:t>анализе</w:t>
      </w:r>
      <w:r>
        <w:rPr>
          <w:spacing w:val="40"/>
          <w:sz w:val="24"/>
        </w:rPr>
        <w:t xml:space="preserve"> </w:t>
      </w:r>
      <w:r>
        <w:rPr>
          <w:sz w:val="24"/>
        </w:rPr>
        <w:t>и</w:t>
      </w:r>
      <w:r>
        <w:rPr>
          <w:spacing w:val="40"/>
          <w:sz w:val="24"/>
        </w:rPr>
        <w:t xml:space="preserve"> </w:t>
      </w:r>
      <w:r>
        <w:rPr>
          <w:sz w:val="24"/>
        </w:rPr>
        <w:t>оценке</w:t>
      </w:r>
      <w:r>
        <w:rPr>
          <w:spacing w:val="40"/>
          <w:sz w:val="24"/>
        </w:rPr>
        <w:t xml:space="preserve"> </w:t>
      </w:r>
      <w:r>
        <w:rPr>
          <w:sz w:val="24"/>
        </w:rPr>
        <w:t>образовательной ситуации; признавать право на ошибку свою и чужую.</w:t>
      </w:r>
    </w:p>
    <w:p w14:paraId="25166A3C">
      <w:pPr>
        <w:spacing w:before="3"/>
        <w:ind w:left="994"/>
        <w:rPr>
          <w:i/>
          <w:sz w:val="24"/>
        </w:rPr>
      </w:pPr>
      <w:r>
        <w:rPr>
          <w:i/>
          <w:sz w:val="24"/>
        </w:rPr>
        <w:t>Совместная</w:t>
      </w:r>
      <w:r>
        <w:rPr>
          <w:i/>
          <w:spacing w:val="-4"/>
          <w:sz w:val="24"/>
        </w:rPr>
        <w:t xml:space="preserve"> </w:t>
      </w:r>
      <w:r>
        <w:rPr>
          <w:i/>
          <w:spacing w:val="-2"/>
          <w:sz w:val="24"/>
        </w:rPr>
        <w:t>деятельность:</w:t>
      </w:r>
    </w:p>
    <w:p w14:paraId="175A86D8">
      <w:pPr>
        <w:pStyle w:val="7"/>
        <w:numPr>
          <w:ilvl w:val="0"/>
          <w:numId w:val="25"/>
        </w:numPr>
        <w:tabs>
          <w:tab w:val="left" w:pos="1275"/>
        </w:tabs>
        <w:spacing w:before="41" w:line="273" w:lineRule="auto"/>
        <w:ind w:right="279" w:firstLine="283"/>
        <w:rPr>
          <w:sz w:val="24"/>
        </w:rPr>
      </w:pPr>
      <w:r>
        <w:rPr>
          <w:sz w:val="24"/>
        </w:rPr>
        <w:t>понимать и использовать преимущества командной и индивидуальной работы в конкретной учебной ситуации;</w:t>
      </w:r>
    </w:p>
    <w:p w14:paraId="43179721">
      <w:pPr>
        <w:pStyle w:val="7"/>
        <w:numPr>
          <w:ilvl w:val="0"/>
          <w:numId w:val="25"/>
        </w:numPr>
        <w:tabs>
          <w:tab w:val="left" w:pos="1275"/>
        </w:tabs>
        <w:spacing w:before="3" w:line="276" w:lineRule="auto"/>
        <w:ind w:right="275" w:firstLine="283"/>
        <w:rPr>
          <w:sz w:val="24"/>
        </w:rPr>
      </w:pPr>
      <w:r>
        <w:rPr>
          <w:sz w:val="24"/>
        </w:rPr>
        <w:t>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14:paraId="77E6B29A">
      <w:pPr>
        <w:pStyle w:val="7"/>
        <w:numPr>
          <w:ilvl w:val="0"/>
          <w:numId w:val="25"/>
        </w:numPr>
        <w:tabs>
          <w:tab w:val="left" w:pos="1275"/>
        </w:tabs>
        <w:spacing w:line="273" w:lineRule="auto"/>
        <w:ind w:right="282" w:firstLine="283"/>
        <w:rPr>
          <w:sz w:val="24"/>
        </w:rPr>
      </w:pPr>
      <w:r>
        <w:rPr>
          <w:sz w:val="24"/>
        </w:rPr>
        <w:t>оценивать свой вклад и вклад каждого участника команды в общий результат по совместно разработанным критериям;</w:t>
      </w:r>
    </w:p>
    <w:p w14:paraId="7D7D116E">
      <w:pPr>
        <w:pStyle w:val="7"/>
        <w:numPr>
          <w:ilvl w:val="0"/>
          <w:numId w:val="25"/>
        </w:numPr>
        <w:tabs>
          <w:tab w:val="left" w:pos="1276"/>
        </w:tabs>
        <w:ind w:left="1276" w:hanging="282"/>
        <w:rPr>
          <w:sz w:val="24"/>
        </w:rPr>
      </w:pPr>
      <w:r>
        <w:rPr>
          <w:sz w:val="24"/>
        </w:rPr>
        <w:t>осуществлять</w:t>
      </w:r>
      <w:r>
        <w:rPr>
          <w:spacing w:val="-6"/>
          <w:sz w:val="24"/>
        </w:rPr>
        <w:t xml:space="preserve"> </w:t>
      </w:r>
      <w:r>
        <w:rPr>
          <w:sz w:val="24"/>
        </w:rPr>
        <w:t>позитивное</w:t>
      </w:r>
      <w:r>
        <w:rPr>
          <w:spacing w:val="-5"/>
          <w:sz w:val="24"/>
        </w:rPr>
        <w:t xml:space="preserve"> </w:t>
      </w:r>
      <w:r>
        <w:rPr>
          <w:sz w:val="24"/>
        </w:rPr>
        <w:t>стратегическое</w:t>
      </w:r>
      <w:r>
        <w:rPr>
          <w:spacing w:val="-5"/>
          <w:sz w:val="24"/>
        </w:rPr>
        <w:t xml:space="preserve"> </w:t>
      </w:r>
      <w:r>
        <w:rPr>
          <w:sz w:val="24"/>
        </w:rPr>
        <w:t>поведение</w:t>
      </w:r>
      <w:r>
        <w:rPr>
          <w:spacing w:val="-5"/>
          <w:sz w:val="24"/>
        </w:rPr>
        <w:t xml:space="preserve"> </w:t>
      </w:r>
      <w:r>
        <w:rPr>
          <w:sz w:val="24"/>
        </w:rPr>
        <w:t>в</w:t>
      </w:r>
      <w:r>
        <w:rPr>
          <w:spacing w:val="-5"/>
          <w:sz w:val="24"/>
        </w:rPr>
        <w:t xml:space="preserve"> </w:t>
      </w:r>
      <w:r>
        <w:rPr>
          <w:sz w:val="24"/>
        </w:rPr>
        <w:t>различных</w:t>
      </w:r>
      <w:r>
        <w:rPr>
          <w:spacing w:val="-2"/>
          <w:sz w:val="24"/>
        </w:rPr>
        <w:t xml:space="preserve"> ситуациях;</w:t>
      </w:r>
    </w:p>
    <w:p w14:paraId="0D87FA7C">
      <w:pPr>
        <w:pStyle w:val="7"/>
        <w:numPr>
          <w:ilvl w:val="0"/>
          <w:numId w:val="25"/>
        </w:numPr>
        <w:tabs>
          <w:tab w:val="left" w:pos="1275"/>
        </w:tabs>
        <w:spacing w:before="39" w:line="273" w:lineRule="auto"/>
        <w:ind w:right="281" w:firstLine="283"/>
        <w:rPr>
          <w:sz w:val="24"/>
        </w:rPr>
      </w:pPr>
      <w:r>
        <w:rPr>
          <w:sz w:val="24"/>
        </w:rPr>
        <w:t>предлагать новые идеи, оценивать их с позиции новизны и практической значимости; проявлять творчество и разумную инициативу.</w:t>
      </w:r>
    </w:p>
    <w:p w14:paraId="3954A4EC">
      <w:pPr>
        <w:spacing w:before="3"/>
        <w:ind w:left="994"/>
        <w:jc w:val="both"/>
        <w:rPr>
          <w:sz w:val="24"/>
        </w:rPr>
      </w:pPr>
      <w:r>
        <w:rPr>
          <w:i/>
          <w:sz w:val="24"/>
        </w:rPr>
        <w:t>Предметные</w:t>
      </w:r>
      <w:r>
        <w:rPr>
          <w:i/>
          <w:spacing w:val="-6"/>
          <w:sz w:val="24"/>
        </w:rPr>
        <w:t xml:space="preserve"> </w:t>
      </w:r>
      <w:r>
        <w:rPr>
          <w:i/>
          <w:spacing w:val="-2"/>
          <w:sz w:val="24"/>
        </w:rPr>
        <w:t>результаты</w:t>
      </w:r>
      <w:r>
        <w:rPr>
          <w:spacing w:val="-2"/>
          <w:sz w:val="24"/>
        </w:rPr>
        <w:t>.</w:t>
      </w:r>
    </w:p>
    <w:p w14:paraId="2F210FC8">
      <w:pPr>
        <w:pStyle w:val="7"/>
        <w:numPr>
          <w:ilvl w:val="0"/>
          <w:numId w:val="25"/>
        </w:numPr>
        <w:tabs>
          <w:tab w:val="left" w:pos="1275"/>
        </w:tabs>
        <w:spacing w:before="41" w:line="276" w:lineRule="auto"/>
        <w:ind w:right="277" w:firstLine="283"/>
        <w:rPr>
          <w:sz w:val="24"/>
        </w:rPr>
      </w:pPr>
      <w:r>
        <w:rPr>
          <w:sz w:val="24"/>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w:t>
      </w:r>
      <w:r>
        <w:rPr>
          <w:spacing w:val="40"/>
          <w:sz w:val="24"/>
        </w:rPr>
        <w:t xml:space="preserve"> </w:t>
      </w:r>
      <w:r>
        <w:rPr>
          <w:sz w:val="24"/>
        </w:rPr>
        <w:t>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14:paraId="2C620B17">
      <w:pPr>
        <w:pStyle w:val="7"/>
        <w:numPr>
          <w:ilvl w:val="0"/>
          <w:numId w:val="25"/>
        </w:numPr>
        <w:tabs>
          <w:tab w:val="left" w:pos="1276"/>
        </w:tabs>
        <w:spacing w:line="292" w:lineRule="exact"/>
        <w:ind w:left="1276" w:hanging="282"/>
        <w:rPr>
          <w:sz w:val="24"/>
        </w:rPr>
      </w:pPr>
      <w:r>
        <w:rPr>
          <w:sz w:val="24"/>
        </w:rPr>
        <w:t>Предметные</w:t>
      </w:r>
      <w:r>
        <w:rPr>
          <w:spacing w:val="-7"/>
          <w:sz w:val="24"/>
        </w:rPr>
        <w:t xml:space="preserve"> </w:t>
      </w:r>
      <w:r>
        <w:rPr>
          <w:sz w:val="24"/>
        </w:rPr>
        <w:t>результаты,</w:t>
      </w:r>
      <w:r>
        <w:rPr>
          <w:spacing w:val="-3"/>
          <w:sz w:val="24"/>
        </w:rPr>
        <w:t xml:space="preserve"> </w:t>
      </w:r>
      <w:r>
        <w:rPr>
          <w:sz w:val="24"/>
        </w:rPr>
        <w:t>формируемые</w:t>
      </w:r>
      <w:r>
        <w:rPr>
          <w:spacing w:val="-4"/>
          <w:sz w:val="24"/>
        </w:rPr>
        <w:t xml:space="preserve"> </w:t>
      </w:r>
      <w:r>
        <w:rPr>
          <w:sz w:val="24"/>
        </w:rPr>
        <w:t>в</w:t>
      </w:r>
      <w:r>
        <w:rPr>
          <w:spacing w:val="-4"/>
          <w:sz w:val="24"/>
        </w:rPr>
        <w:t xml:space="preserve"> </w:t>
      </w:r>
      <w:r>
        <w:rPr>
          <w:sz w:val="24"/>
        </w:rPr>
        <w:t>ходе</w:t>
      </w:r>
      <w:r>
        <w:rPr>
          <w:spacing w:val="-2"/>
          <w:sz w:val="24"/>
        </w:rPr>
        <w:t xml:space="preserve"> </w:t>
      </w:r>
      <w:r>
        <w:rPr>
          <w:sz w:val="24"/>
        </w:rPr>
        <w:t>изучения</w:t>
      </w:r>
      <w:r>
        <w:rPr>
          <w:spacing w:val="-2"/>
          <w:sz w:val="24"/>
        </w:rPr>
        <w:t xml:space="preserve"> </w:t>
      </w:r>
      <w:r>
        <w:rPr>
          <w:sz w:val="24"/>
        </w:rPr>
        <w:t>ОБЗР,</w:t>
      </w:r>
      <w:r>
        <w:rPr>
          <w:spacing w:val="-3"/>
          <w:sz w:val="24"/>
        </w:rPr>
        <w:t xml:space="preserve"> </w:t>
      </w:r>
      <w:r>
        <w:rPr>
          <w:sz w:val="24"/>
        </w:rPr>
        <w:t>должны</w:t>
      </w:r>
      <w:r>
        <w:rPr>
          <w:spacing w:val="-2"/>
          <w:sz w:val="24"/>
        </w:rPr>
        <w:t xml:space="preserve"> обеспечивать:</w:t>
      </w:r>
    </w:p>
    <w:p w14:paraId="2417D882">
      <w:pPr>
        <w:pStyle w:val="7"/>
        <w:numPr>
          <w:ilvl w:val="0"/>
          <w:numId w:val="25"/>
        </w:numPr>
        <w:tabs>
          <w:tab w:val="left" w:pos="1275"/>
        </w:tabs>
        <w:spacing w:before="39" w:line="273" w:lineRule="auto"/>
        <w:ind w:right="284" w:firstLine="283"/>
        <w:rPr>
          <w:sz w:val="24"/>
        </w:rPr>
      </w:pPr>
      <w:r>
        <w:rPr>
          <w:sz w:val="24"/>
        </w:rPr>
        <w:t>знание основ законодательства Российской Федерации, обеспечивающих национальную безопасность и защиту населения от внешних и внутренних угроз;</w:t>
      </w:r>
    </w:p>
    <w:p w14:paraId="141B8EEC">
      <w:pPr>
        <w:pStyle w:val="7"/>
        <w:numPr>
          <w:ilvl w:val="0"/>
          <w:numId w:val="25"/>
        </w:numPr>
        <w:tabs>
          <w:tab w:val="left" w:pos="1275"/>
        </w:tabs>
        <w:spacing w:before="3" w:line="273" w:lineRule="auto"/>
        <w:ind w:right="275" w:firstLine="283"/>
        <w:rPr>
          <w:sz w:val="24"/>
        </w:rPr>
      </w:pPr>
      <w:r>
        <w:rPr>
          <w:sz w:val="24"/>
        </w:rPr>
        <w:t>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3AB7D494">
      <w:pPr>
        <w:pStyle w:val="7"/>
        <w:numPr>
          <w:ilvl w:val="0"/>
          <w:numId w:val="25"/>
        </w:numPr>
        <w:tabs>
          <w:tab w:val="left" w:pos="1275"/>
        </w:tabs>
        <w:spacing w:before="6" w:line="276" w:lineRule="auto"/>
        <w:ind w:right="280" w:firstLine="283"/>
        <w:rPr>
          <w:sz w:val="24"/>
        </w:rPr>
      </w:pPr>
      <w:r>
        <w:rPr>
          <w:sz w:val="24"/>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4BBC17CF">
      <w:pPr>
        <w:pStyle w:val="7"/>
        <w:numPr>
          <w:ilvl w:val="0"/>
          <w:numId w:val="25"/>
        </w:numPr>
        <w:tabs>
          <w:tab w:val="left" w:pos="1276"/>
        </w:tabs>
        <w:spacing w:line="291" w:lineRule="exact"/>
        <w:ind w:left="1276" w:hanging="282"/>
        <w:rPr>
          <w:sz w:val="24"/>
        </w:rPr>
      </w:pPr>
      <w:r>
        <w:rPr>
          <w:sz w:val="24"/>
        </w:rPr>
        <w:t>сформированность</w:t>
      </w:r>
      <w:r>
        <w:rPr>
          <w:spacing w:val="-7"/>
          <w:sz w:val="24"/>
        </w:rPr>
        <w:t xml:space="preserve"> </w:t>
      </w:r>
      <w:r>
        <w:rPr>
          <w:sz w:val="24"/>
        </w:rPr>
        <w:t>представлений</w:t>
      </w:r>
      <w:r>
        <w:rPr>
          <w:spacing w:val="-4"/>
          <w:sz w:val="24"/>
        </w:rPr>
        <w:t xml:space="preserve"> </w:t>
      </w:r>
      <w:r>
        <w:rPr>
          <w:sz w:val="24"/>
        </w:rPr>
        <w:t>о</w:t>
      </w:r>
      <w:r>
        <w:rPr>
          <w:spacing w:val="-4"/>
          <w:sz w:val="24"/>
        </w:rPr>
        <w:t xml:space="preserve"> </w:t>
      </w:r>
      <w:r>
        <w:rPr>
          <w:sz w:val="24"/>
        </w:rPr>
        <w:t>роли</w:t>
      </w:r>
      <w:r>
        <w:rPr>
          <w:spacing w:val="-4"/>
          <w:sz w:val="24"/>
        </w:rPr>
        <w:t xml:space="preserve"> </w:t>
      </w:r>
      <w:r>
        <w:rPr>
          <w:sz w:val="24"/>
        </w:rPr>
        <w:t>России</w:t>
      </w:r>
      <w:r>
        <w:rPr>
          <w:spacing w:val="-4"/>
          <w:sz w:val="24"/>
        </w:rPr>
        <w:t xml:space="preserve"> </w:t>
      </w:r>
      <w:r>
        <w:rPr>
          <w:sz w:val="24"/>
        </w:rPr>
        <w:t>в</w:t>
      </w:r>
      <w:r>
        <w:rPr>
          <w:spacing w:val="-5"/>
          <w:sz w:val="24"/>
        </w:rPr>
        <w:t xml:space="preserve"> </w:t>
      </w:r>
      <w:r>
        <w:rPr>
          <w:sz w:val="24"/>
        </w:rPr>
        <w:t>современном</w:t>
      </w:r>
      <w:r>
        <w:rPr>
          <w:spacing w:val="-5"/>
          <w:sz w:val="24"/>
        </w:rPr>
        <w:t xml:space="preserve"> </w:t>
      </w:r>
      <w:r>
        <w:rPr>
          <w:spacing w:val="-2"/>
          <w:sz w:val="24"/>
        </w:rPr>
        <w:t>мире;</w:t>
      </w:r>
    </w:p>
    <w:p w14:paraId="6E7EAFD1">
      <w:pPr>
        <w:pStyle w:val="7"/>
        <w:numPr>
          <w:ilvl w:val="0"/>
          <w:numId w:val="25"/>
        </w:numPr>
        <w:tabs>
          <w:tab w:val="left" w:pos="1275"/>
        </w:tabs>
        <w:spacing w:before="39" w:line="273" w:lineRule="auto"/>
        <w:ind w:right="281" w:firstLine="283"/>
        <w:rPr>
          <w:sz w:val="24"/>
        </w:rPr>
      </w:pPr>
      <w:r>
        <w:rPr>
          <w:sz w:val="24"/>
        </w:rPr>
        <w:t>угрозах военного характера; роли Вооруженных Сил Российской Федерации в обеспечении защиты государства; формирование представления о военной службе;</w:t>
      </w:r>
    </w:p>
    <w:p w14:paraId="642F7DD3">
      <w:pPr>
        <w:pStyle w:val="7"/>
        <w:spacing w:line="273" w:lineRule="auto"/>
        <w:rPr>
          <w:sz w:val="24"/>
        </w:rPr>
        <w:sectPr>
          <w:pgSz w:w="11900" w:h="16850"/>
          <w:pgMar w:top="140" w:right="283" w:bottom="480" w:left="708" w:header="0" w:footer="297" w:gutter="0"/>
          <w:cols w:space="720" w:num="1"/>
        </w:sectPr>
      </w:pPr>
    </w:p>
    <w:p w14:paraId="1F909085">
      <w:pPr>
        <w:pStyle w:val="5"/>
        <w:spacing w:before="57"/>
        <w:ind w:left="0" w:firstLine="0"/>
        <w:jc w:val="left"/>
        <w:rPr>
          <w:b/>
          <w:sz w:val="18"/>
        </w:rPr>
      </w:pPr>
    </w:p>
    <w:p w14:paraId="7D5DC411">
      <w:pPr>
        <w:pStyle w:val="7"/>
        <w:numPr>
          <w:ilvl w:val="0"/>
          <w:numId w:val="25"/>
        </w:numPr>
        <w:tabs>
          <w:tab w:val="left" w:pos="1276"/>
        </w:tabs>
        <w:ind w:left="1276" w:hanging="282"/>
        <w:rPr>
          <w:sz w:val="24"/>
        </w:rPr>
      </w:pPr>
      <w:r>
        <w:rPr>
          <w:sz w:val="24"/>
        </w:rPr>
        <w:t>сформированность</w:t>
      </w:r>
      <w:r>
        <w:rPr>
          <w:spacing w:val="-7"/>
          <w:sz w:val="24"/>
        </w:rPr>
        <w:t xml:space="preserve"> </w:t>
      </w:r>
      <w:r>
        <w:rPr>
          <w:sz w:val="24"/>
        </w:rPr>
        <w:t>знаний</w:t>
      </w:r>
      <w:r>
        <w:rPr>
          <w:spacing w:val="-5"/>
          <w:sz w:val="24"/>
        </w:rPr>
        <w:t xml:space="preserve"> </w:t>
      </w:r>
      <w:r>
        <w:rPr>
          <w:sz w:val="24"/>
        </w:rPr>
        <w:t>об</w:t>
      </w:r>
      <w:r>
        <w:rPr>
          <w:spacing w:val="-4"/>
          <w:sz w:val="24"/>
        </w:rPr>
        <w:t xml:space="preserve"> </w:t>
      </w:r>
      <w:r>
        <w:rPr>
          <w:sz w:val="24"/>
        </w:rPr>
        <w:t>элементах</w:t>
      </w:r>
      <w:r>
        <w:rPr>
          <w:spacing w:val="-6"/>
          <w:sz w:val="24"/>
        </w:rPr>
        <w:t xml:space="preserve"> </w:t>
      </w:r>
      <w:r>
        <w:rPr>
          <w:sz w:val="24"/>
        </w:rPr>
        <w:t>начальной</w:t>
      </w:r>
      <w:r>
        <w:rPr>
          <w:spacing w:val="-4"/>
          <w:sz w:val="24"/>
        </w:rPr>
        <w:t xml:space="preserve"> </w:t>
      </w:r>
      <w:r>
        <w:rPr>
          <w:sz w:val="24"/>
        </w:rPr>
        <w:t>военной</w:t>
      </w:r>
      <w:r>
        <w:rPr>
          <w:spacing w:val="-6"/>
          <w:sz w:val="24"/>
        </w:rPr>
        <w:t xml:space="preserve"> </w:t>
      </w:r>
      <w:r>
        <w:rPr>
          <w:spacing w:val="-2"/>
          <w:sz w:val="24"/>
        </w:rPr>
        <w:t>подготовки;</w:t>
      </w:r>
    </w:p>
    <w:p w14:paraId="334389AF">
      <w:pPr>
        <w:pStyle w:val="7"/>
        <w:numPr>
          <w:ilvl w:val="0"/>
          <w:numId w:val="25"/>
        </w:numPr>
        <w:tabs>
          <w:tab w:val="left" w:pos="1275"/>
        </w:tabs>
        <w:spacing w:before="40" w:line="276" w:lineRule="auto"/>
        <w:ind w:right="273" w:firstLine="283"/>
        <w:rPr>
          <w:sz w:val="24"/>
        </w:rPr>
      </w:pPr>
      <w:r>
        <w:rPr>
          <w:sz w:val="24"/>
        </w:rPr>
        <w:t>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14:paraId="781FB198">
      <w:pPr>
        <w:pStyle w:val="7"/>
        <w:numPr>
          <w:ilvl w:val="0"/>
          <w:numId w:val="25"/>
        </w:numPr>
        <w:tabs>
          <w:tab w:val="left" w:pos="1276"/>
        </w:tabs>
        <w:spacing w:line="291" w:lineRule="exact"/>
        <w:ind w:left="1276" w:hanging="282"/>
        <w:rPr>
          <w:sz w:val="24"/>
        </w:rPr>
      </w:pPr>
      <w:r>
        <w:rPr>
          <w:sz w:val="24"/>
        </w:rPr>
        <w:t>сформированность</w:t>
      </w:r>
      <w:r>
        <w:rPr>
          <w:spacing w:val="-5"/>
          <w:sz w:val="24"/>
        </w:rPr>
        <w:t xml:space="preserve"> </w:t>
      </w:r>
      <w:r>
        <w:rPr>
          <w:sz w:val="24"/>
        </w:rPr>
        <w:t>представлений</w:t>
      </w:r>
      <w:r>
        <w:rPr>
          <w:spacing w:val="-4"/>
          <w:sz w:val="24"/>
        </w:rPr>
        <w:t xml:space="preserve"> </w:t>
      </w:r>
      <w:r>
        <w:rPr>
          <w:sz w:val="24"/>
        </w:rPr>
        <w:t>о</w:t>
      </w:r>
      <w:r>
        <w:rPr>
          <w:spacing w:val="-5"/>
          <w:sz w:val="24"/>
        </w:rPr>
        <w:t xml:space="preserve"> </w:t>
      </w:r>
      <w:r>
        <w:rPr>
          <w:sz w:val="24"/>
        </w:rPr>
        <w:t>современном</w:t>
      </w:r>
      <w:r>
        <w:rPr>
          <w:spacing w:val="-5"/>
          <w:sz w:val="24"/>
        </w:rPr>
        <w:t xml:space="preserve"> </w:t>
      </w:r>
      <w:r>
        <w:rPr>
          <w:sz w:val="24"/>
        </w:rPr>
        <w:t>общевойсковом</w:t>
      </w:r>
      <w:r>
        <w:rPr>
          <w:spacing w:val="-6"/>
          <w:sz w:val="24"/>
        </w:rPr>
        <w:t xml:space="preserve"> </w:t>
      </w:r>
      <w:r>
        <w:rPr>
          <w:spacing w:val="-4"/>
          <w:sz w:val="24"/>
        </w:rPr>
        <w:t>бое;</w:t>
      </w:r>
    </w:p>
    <w:p w14:paraId="43B5350C">
      <w:pPr>
        <w:pStyle w:val="7"/>
        <w:numPr>
          <w:ilvl w:val="0"/>
          <w:numId w:val="25"/>
        </w:numPr>
        <w:tabs>
          <w:tab w:val="left" w:pos="1275"/>
        </w:tabs>
        <w:spacing w:before="42" w:line="273" w:lineRule="auto"/>
        <w:ind w:right="281" w:firstLine="283"/>
        <w:rPr>
          <w:sz w:val="24"/>
        </w:rPr>
      </w:pPr>
      <w:r>
        <w:rPr>
          <w:sz w:val="24"/>
        </w:rPr>
        <w:t>понимание о возможностях применения современных достижений научнотехнического прогресса в условиях современного боя;</w:t>
      </w:r>
    </w:p>
    <w:p w14:paraId="5DD69815">
      <w:pPr>
        <w:pStyle w:val="7"/>
        <w:numPr>
          <w:ilvl w:val="0"/>
          <w:numId w:val="25"/>
        </w:numPr>
        <w:tabs>
          <w:tab w:val="left" w:pos="1275"/>
        </w:tabs>
        <w:spacing w:before="1" w:line="276" w:lineRule="auto"/>
        <w:ind w:right="272" w:firstLine="283"/>
        <w:rPr>
          <w:sz w:val="24"/>
        </w:rPr>
      </w:pPr>
      <w:r>
        <w:rPr>
          <w:sz w:val="24"/>
        </w:rPr>
        <w:t>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w:t>
      </w:r>
      <w:r>
        <w:rPr>
          <w:spacing w:val="-6"/>
          <w:sz w:val="24"/>
        </w:rPr>
        <w:t xml:space="preserve"> </w:t>
      </w:r>
      <w:r>
        <w:rPr>
          <w:sz w:val="24"/>
        </w:rPr>
        <w:t xml:space="preserve">кадров в интересах обороны и безопасности государства, обеспечении законности и </w:t>
      </w:r>
      <w:r>
        <w:rPr>
          <w:spacing w:val="-2"/>
          <w:sz w:val="24"/>
        </w:rPr>
        <w:t>правопорядка;</w:t>
      </w:r>
    </w:p>
    <w:p w14:paraId="55248836">
      <w:pPr>
        <w:pStyle w:val="7"/>
        <w:numPr>
          <w:ilvl w:val="0"/>
          <w:numId w:val="25"/>
        </w:numPr>
        <w:tabs>
          <w:tab w:val="left" w:pos="1275"/>
        </w:tabs>
        <w:spacing w:line="276" w:lineRule="auto"/>
        <w:ind w:right="278" w:firstLine="283"/>
        <w:rPr>
          <w:sz w:val="24"/>
        </w:rPr>
      </w:pPr>
      <w:r>
        <w:rPr>
          <w:sz w:val="24"/>
        </w:rPr>
        <w:t>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14:paraId="716447F3">
      <w:pPr>
        <w:pStyle w:val="7"/>
        <w:numPr>
          <w:ilvl w:val="0"/>
          <w:numId w:val="25"/>
        </w:numPr>
        <w:tabs>
          <w:tab w:val="left" w:pos="1275"/>
        </w:tabs>
        <w:spacing w:line="276" w:lineRule="auto"/>
        <w:ind w:right="276" w:firstLine="283"/>
        <w:rPr>
          <w:sz w:val="24"/>
        </w:rPr>
      </w:pPr>
      <w:r>
        <w:rPr>
          <w:sz w:val="24"/>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14:paraId="20B786DE">
      <w:pPr>
        <w:pStyle w:val="7"/>
        <w:numPr>
          <w:ilvl w:val="0"/>
          <w:numId w:val="25"/>
        </w:numPr>
        <w:tabs>
          <w:tab w:val="left" w:pos="1275"/>
        </w:tabs>
        <w:spacing w:line="276" w:lineRule="auto"/>
        <w:ind w:right="269" w:firstLine="283"/>
        <w:rPr>
          <w:sz w:val="24"/>
        </w:rPr>
      </w:pPr>
      <w:r>
        <w:rPr>
          <w:sz w:val="24"/>
        </w:rPr>
        <w:t>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14:paraId="65E96F8B">
      <w:pPr>
        <w:pStyle w:val="7"/>
        <w:numPr>
          <w:ilvl w:val="0"/>
          <w:numId w:val="25"/>
        </w:numPr>
        <w:tabs>
          <w:tab w:val="left" w:pos="1275"/>
        </w:tabs>
        <w:spacing w:line="273" w:lineRule="auto"/>
        <w:ind w:right="275" w:firstLine="283"/>
        <w:rPr>
          <w:sz w:val="24"/>
        </w:rPr>
      </w:pPr>
      <w:r>
        <w:rPr>
          <w:sz w:val="24"/>
        </w:rPr>
        <w:t>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6AC0109C">
      <w:pPr>
        <w:pStyle w:val="7"/>
        <w:numPr>
          <w:ilvl w:val="0"/>
          <w:numId w:val="25"/>
        </w:numPr>
        <w:tabs>
          <w:tab w:val="left" w:pos="1275"/>
        </w:tabs>
        <w:spacing w:line="276" w:lineRule="auto"/>
        <w:ind w:right="269" w:firstLine="283"/>
        <w:rPr>
          <w:sz w:val="24"/>
        </w:rPr>
      </w:pPr>
      <w:r>
        <w:rPr>
          <w:sz w:val="24"/>
        </w:rPr>
        <w:t>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w:t>
      </w:r>
      <w:r>
        <w:rPr>
          <w:spacing w:val="-1"/>
          <w:sz w:val="24"/>
        </w:rPr>
        <w:t xml:space="preserve"> </w:t>
      </w:r>
      <w:r>
        <w:rPr>
          <w:sz w:val="24"/>
        </w:rPr>
        <w:t>местах,</w:t>
      </w:r>
      <w:r>
        <w:rPr>
          <w:spacing w:val="-2"/>
          <w:sz w:val="24"/>
        </w:rPr>
        <w:t xml:space="preserve"> </w:t>
      </w:r>
      <w:r>
        <w:rPr>
          <w:sz w:val="24"/>
        </w:rPr>
        <w:t>на</w:t>
      </w:r>
      <w:r>
        <w:rPr>
          <w:spacing w:val="-3"/>
          <w:sz w:val="24"/>
        </w:rPr>
        <w:t xml:space="preserve"> </w:t>
      </w:r>
      <w:r>
        <w:rPr>
          <w:sz w:val="24"/>
        </w:rPr>
        <w:t>транспорте,</w:t>
      </w:r>
      <w:r>
        <w:rPr>
          <w:spacing w:val="-2"/>
          <w:sz w:val="24"/>
        </w:rPr>
        <w:t xml:space="preserve"> </w:t>
      </w:r>
      <w:r>
        <w:rPr>
          <w:sz w:val="24"/>
        </w:rPr>
        <w:t>в</w:t>
      </w:r>
      <w:r>
        <w:rPr>
          <w:spacing w:val="-3"/>
          <w:sz w:val="24"/>
        </w:rPr>
        <w:t xml:space="preserve"> </w:t>
      </w:r>
      <w:r>
        <w:rPr>
          <w:sz w:val="24"/>
        </w:rPr>
        <w:t>природной</w:t>
      </w:r>
      <w:r>
        <w:rPr>
          <w:spacing w:val="-2"/>
          <w:sz w:val="24"/>
        </w:rPr>
        <w:t xml:space="preserve"> </w:t>
      </w:r>
      <w:r>
        <w:rPr>
          <w:sz w:val="24"/>
        </w:rPr>
        <w:t>среде;</w:t>
      </w:r>
      <w:r>
        <w:rPr>
          <w:spacing w:val="-2"/>
          <w:sz w:val="24"/>
        </w:rPr>
        <w:t xml:space="preserve"> </w:t>
      </w:r>
      <w:r>
        <w:rPr>
          <w:sz w:val="24"/>
        </w:rPr>
        <w:t>знания</w:t>
      </w:r>
      <w:r>
        <w:rPr>
          <w:spacing w:val="-2"/>
          <w:sz w:val="24"/>
        </w:rPr>
        <w:t xml:space="preserve"> </w:t>
      </w:r>
      <w:r>
        <w:rPr>
          <w:sz w:val="24"/>
        </w:rPr>
        <w:t>прав</w:t>
      </w:r>
      <w:r>
        <w:rPr>
          <w:spacing w:val="-3"/>
          <w:sz w:val="24"/>
        </w:rPr>
        <w:t xml:space="preserve"> </w:t>
      </w:r>
      <w:r>
        <w:rPr>
          <w:sz w:val="24"/>
        </w:rPr>
        <w:t>и</w:t>
      </w:r>
      <w:r>
        <w:rPr>
          <w:spacing w:val="-2"/>
          <w:sz w:val="24"/>
        </w:rPr>
        <w:t xml:space="preserve"> </w:t>
      </w:r>
      <w:r>
        <w:rPr>
          <w:sz w:val="24"/>
        </w:rPr>
        <w:t>обязанностей</w:t>
      </w:r>
      <w:r>
        <w:rPr>
          <w:spacing w:val="-2"/>
          <w:sz w:val="24"/>
        </w:rPr>
        <w:t xml:space="preserve"> </w:t>
      </w:r>
      <w:r>
        <w:rPr>
          <w:sz w:val="24"/>
        </w:rPr>
        <w:t>граждан</w:t>
      </w:r>
      <w:r>
        <w:rPr>
          <w:spacing w:val="-2"/>
          <w:sz w:val="24"/>
        </w:rPr>
        <w:t xml:space="preserve"> </w:t>
      </w:r>
      <w:r>
        <w:rPr>
          <w:sz w:val="24"/>
        </w:rPr>
        <w:t>в области пожарной безопасности;</w:t>
      </w:r>
    </w:p>
    <w:p w14:paraId="6AFA774F">
      <w:pPr>
        <w:pStyle w:val="7"/>
        <w:numPr>
          <w:ilvl w:val="0"/>
          <w:numId w:val="25"/>
        </w:numPr>
        <w:tabs>
          <w:tab w:val="left" w:pos="1275"/>
        </w:tabs>
        <w:spacing w:line="276" w:lineRule="auto"/>
        <w:ind w:right="271" w:firstLine="283"/>
        <w:rPr>
          <w:sz w:val="24"/>
        </w:rPr>
      </w:pPr>
      <w:r>
        <w:rPr>
          <w:sz w:val="24"/>
        </w:rPr>
        <w:t>владение основами медицинских знаний: владение приемами оказания первой помощи</w:t>
      </w:r>
      <w:r>
        <w:rPr>
          <w:spacing w:val="40"/>
          <w:sz w:val="24"/>
        </w:rPr>
        <w:t xml:space="preserve"> </w:t>
      </w:r>
      <w:r>
        <w:rPr>
          <w:sz w:val="24"/>
        </w:rPr>
        <w:t>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w:t>
      </w:r>
      <w:r>
        <w:rPr>
          <w:spacing w:val="40"/>
          <w:sz w:val="24"/>
        </w:rPr>
        <w:t xml:space="preserve"> </w:t>
      </w:r>
      <w:r>
        <w:rPr>
          <w:sz w:val="24"/>
        </w:rPr>
        <w:t>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14:paraId="42E15EA4">
      <w:pPr>
        <w:pStyle w:val="7"/>
        <w:numPr>
          <w:ilvl w:val="0"/>
          <w:numId w:val="25"/>
        </w:numPr>
        <w:tabs>
          <w:tab w:val="left" w:pos="1275"/>
        </w:tabs>
        <w:spacing w:line="273" w:lineRule="auto"/>
        <w:ind w:right="276" w:firstLine="283"/>
        <w:rPr>
          <w:sz w:val="24"/>
        </w:rPr>
      </w:pPr>
      <w:r>
        <w:rPr>
          <w:sz w:val="24"/>
        </w:rPr>
        <w:t>знание основ безопасного, конструктивного общения, умение различать опасные явления</w:t>
      </w:r>
      <w:r>
        <w:rPr>
          <w:spacing w:val="40"/>
          <w:sz w:val="24"/>
        </w:rPr>
        <w:t xml:space="preserve"> </w:t>
      </w:r>
      <w:r>
        <w:rPr>
          <w:sz w:val="24"/>
        </w:rPr>
        <w:t>в социальном взаимодействии, в том числе криминогенного характера; умение предупреждать опасные явления и противодействовать им;</w:t>
      </w:r>
    </w:p>
    <w:p w14:paraId="0156B624">
      <w:pPr>
        <w:pStyle w:val="7"/>
        <w:numPr>
          <w:ilvl w:val="0"/>
          <w:numId w:val="25"/>
        </w:numPr>
        <w:tabs>
          <w:tab w:val="left" w:pos="1275"/>
        </w:tabs>
        <w:spacing w:line="273" w:lineRule="auto"/>
        <w:ind w:right="279" w:firstLine="283"/>
        <w:rPr>
          <w:sz w:val="24"/>
        </w:rPr>
      </w:pPr>
      <w:r>
        <w:rPr>
          <w:sz w:val="24"/>
        </w:rPr>
        <w:t>сформированность нетерпимости к проявлениям насилия в социальном взаимодействии; знания о способах безопасного поведения в цифровой среде;</w:t>
      </w:r>
    </w:p>
    <w:p w14:paraId="274EA8C9">
      <w:pPr>
        <w:pStyle w:val="7"/>
        <w:numPr>
          <w:ilvl w:val="0"/>
          <w:numId w:val="25"/>
        </w:numPr>
        <w:tabs>
          <w:tab w:val="left" w:pos="1275"/>
        </w:tabs>
        <w:spacing w:line="276" w:lineRule="auto"/>
        <w:ind w:right="277" w:firstLine="283"/>
        <w:rPr>
          <w:sz w:val="24"/>
        </w:rPr>
      </w:pPr>
      <w:r>
        <w:rPr>
          <w:sz w:val="24"/>
        </w:rPr>
        <w:t>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14:paraId="5F8C421D">
      <w:pPr>
        <w:pStyle w:val="7"/>
        <w:spacing w:line="276" w:lineRule="auto"/>
        <w:rPr>
          <w:sz w:val="24"/>
        </w:rPr>
        <w:sectPr>
          <w:pgSz w:w="11900" w:h="16850"/>
          <w:pgMar w:top="140" w:right="283" w:bottom="480" w:left="708" w:header="0" w:footer="297" w:gutter="0"/>
          <w:cols w:space="720" w:num="1"/>
        </w:sectPr>
      </w:pPr>
    </w:p>
    <w:p w14:paraId="76A7A6E1">
      <w:pPr>
        <w:pStyle w:val="5"/>
        <w:spacing w:before="57"/>
        <w:ind w:left="0" w:firstLine="0"/>
        <w:jc w:val="left"/>
        <w:rPr>
          <w:b/>
          <w:sz w:val="18"/>
        </w:rPr>
      </w:pPr>
    </w:p>
    <w:p w14:paraId="3038C360">
      <w:pPr>
        <w:pStyle w:val="7"/>
        <w:numPr>
          <w:ilvl w:val="0"/>
          <w:numId w:val="25"/>
        </w:numPr>
        <w:tabs>
          <w:tab w:val="left" w:pos="1275"/>
        </w:tabs>
        <w:spacing w:line="276" w:lineRule="auto"/>
        <w:ind w:right="279" w:firstLine="283"/>
        <w:rPr>
          <w:sz w:val="24"/>
        </w:rPr>
      </w:pPr>
      <w:r>
        <w:rPr>
          <w:sz w:val="24"/>
        </w:rPr>
        <w:t>сформированность</w:t>
      </w:r>
      <w:r>
        <w:rPr>
          <w:spacing w:val="-5"/>
          <w:sz w:val="24"/>
        </w:rPr>
        <w:t xml:space="preserve"> </w:t>
      </w:r>
      <w:r>
        <w:rPr>
          <w:sz w:val="24"/>
        </w:rPr>
        <w:t>представлений</w:t>
      </w:r>
      <w:r>
        <w:rPr>
          <w:spacing w:val="-2"/>
          <w:sz w:val="24"/>
        </w:rPr>
        <w:t xml:space="preserve"> </w:t>
      </w:r>
      <w:r>
        <w:rPr>
          <w:sz w:val="24"/>
        </w:rPr>
        <w:t>об</w:t>
      </w:r>
      <w:r>
        <w:rPr>
          <w:spacing w:val="-5"/>
          <w:sz w:val="24"/>
        </w:rPr>
        <w:t xml:space="preserve"> </w:t>
      </w:r>
      <w:r>
        <w:rPr>
          <w:sz w:val="24"/>
        </w:rPr>
        <w:t>опасности</w:t>
      </w:r>
      <w:r>
        <w:rPr>
          <w:spacing w:val="-2"/>
          <w:sz w:val="24"/>
        </w:rPr>
        <w:t xml:space="preserve"> </w:t>
      </w:r>
      <w:r>
        <w:rPr>
          <w:sz w:val="24"/>
        </w:rPr>
        <w:t>и</w:t>
      </w:r>
      <w:r>
        <w:rPr>
          <w:spacing w:val="-5"/>
          <w:sz w:val="24"/>
        </w:rPr>
        <w:t xml:space="preserve"> </w:t>
      </w:r>
      <w:r>
        <w:rPr>
          <w:sz w:val="24"/>
        </w:rPr>
        <w:t>негативном</w:t>
      </w:r>
      <w:r>
        <w:rPr>
          <w:spacing w:val="-4"/>
          <w:sz w:val="24"/>
        </w:rPr>
        <w:t xml:space="preserve"> </w:t>
      </w:r>
      <w:r>
        <w:rPr>
          <w:sz w:val="24"/>
        </w:rPr>
        <w:t>влиянии</w:t>
      </w:r>
      <w:r>
        <w:rPr>
          <w:spacing w:val="-2"/>
          <w:sz w:val="24"/>
        </w:rPr>
        <w:t xml:space="preserve"> </w:t>
      </w:r>
      <w:r>
        <w:rPr>
          <w:sz w:val="24"/>
        </w:rPr>
        <w:t>на</w:t>
      </w:r>
      <w:r>
        <w:rPr>
          <w:spacing w:val="-4"/>
          <w:sz w:val="24"/>
        </w:rPr>
        <w:t xml:space="preserve"> </w:t>
      </w:r>
      <w:r>
        <w:rPr>
          <w:sz w:val="24"/>
        </w:rPr>
        <w:t>жизнь</w:t>
      </w:r>
      <w:r>
        <w:rPr>
          <w:spacing w:val="-5"/>
          <w:sz w:val="24"/>
        </w:rPr>
        <w:t xml:space="preserve"> </w:t>
      </w:r>
      <w:r>
        <w:rPr>
          <w:sz w:val="24"/>
        </w:rPr>
        <w:t>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w:t>
      </w:r>
    </w:p>
    <w:p w14:paraId="1BD3C301">
      <w:pPr>
        <w:pStyle w:val="7"/>
        <w:numPr>
          <w:ilvl w:val="0"/>
          <w:numId w:val="25"/>
        </w:numPr>
        <w:tabs>
          <w:tab w:val="left" w:pos="1275"/>
        </w:tabs>
        <w:spacing w:line="276" w:lineRule="auto"/>
        <w:ind w:right="280" w:firstLine="283"/>
        <w:rPr>
          <w:sz w:val="24"/>
        </w:rPr>
      </w:pPr>
      <w:r>
        <w:rPr>
          <w:sz w:val="24"/>
        </w:rPr>
        <w:t xml:space="preserve">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w:t>
      </w:r>
      <w:r>
        <w:rPr>
          <w:spacing w:val="-2"/>
          <w:sz w:val="24"/>
        </w:rPr>
        <w:t>операции.</w:t>
      </w:r>
    </w:p>
    <w:p w14:paraId="6685B826">
      <w:pPr>
        <w:tabs>
          <w:tab w:val="left" w:pos="2247"/>
          <w:tab w:val="left" w:pos="3801"/>
          <w:tab w:val="left" w:pos="5018"/>
          <w:tab w:val="left" w:pos="6512"/>
          <w:tab w:val="left" w:pos="7357"/>
          <w:tab w:val="left" w:pos="9272"/>
        </w:tabs>
        <w:spacing w:line="276" w:lineRule="auto"/>
        <w:ind w:left="710" w:right="271"/>
        <w:rPr>
          <w:sz w:val="24"/>
        </w:rPr>
      </w:pPr>
      <w:r>
        <w:rPr>
          <w:b/>
          <w:spacing w:val="-2"/>
          <w:sz w:val="24"/>
        </w:rPr>
        <w:t>Достижение</w:t>
      </w:r>
      <w:r>
        <w:rPr>
          <w:b/>
          <w:sz w:val="24"/>
        </w:rPr>
        <w:tab/>
      </w:r>
      <w:r>
        <w:rPr>
          <w:b/>
          <w:spacing w:val="-2"/>
          <w:sz w:val="24"/>
        </w:rPr>
        <w:t>результатов</w:t>
      </w:r>
      <w:r>
        <w:rPr>
          <w:b/>
          <w:sz w:val="24"/>
        </w:rPr>
        <w:tab/>
      </w:r>
      <w:r>
        <w:rPr>
          <w:b/>
          <w:spacing w:val="-2"/>
          <w:sz w:val="24"/>
        </w:rPr>
        <w:t>освоения</w:t>
      </w:r>
      <w:r>
        <w:rPr>
          <w:b/>
          <w:sz w:val="24"/>
        </w:rPr>
        <w:tab/>
      </w:r>
      <w:r>
        <w:rPr>
          <w:b/>
          <w:spacing w:val="-2"/>
          <w:sz w:val="24"/>
        </w:rPr>
        <w:t>программы</w:t>
      </w:r>
      <w:r>
        <w:rPr>
          <w:b/>
          <w:sz w:val="24"/>
        </w:rPr>
        <w:tab/>
      </w:r>
      <w:r>
        <w:rPr>
          <w:b/>
          <w:spacing w:val="-4"/>
          <w:sz w:val="24"/>
        </w:rPr>
        <w:t>ОБЗР</w:t>
      </w:r>
      <w:r>
        <w:rPr>
          <w:b/>
          <w:sz w:val="24"/>
        </w:rPr>
        <w:tab/>
      </w:r>
      <w:r>
        <w:rPr>
          <w:b/>
          <w:spacing w:val="-2"/>
          <w:sz w:val="24"/>
        </w:rPr>
        <w:t>обеспечивается</w:t>
      </w:r>
      <w:r>
        <w:rPr>
          <w:b/>
          <w:sz w:val="24"/>
        </w:rPr>
        <w:tab/>
      </w:r>
      <w:r>
        <w:rPr>
          <w:b/>
          <w:spacing w:val="-2"/>
          <w:sz w:val="24"/>
        </w:rPr>
        <w:t xml:space="preserve">посредством </w:t>
      </w:r>
      <w:r>
        <w:rPr>
          <w:b/>
          <w:sz w:val="24"/>
        </w:rPr>
        <w:t xml:space="preserve">включения в указанную программу предметных результатов освоения модулей ОБЗР: </w:t>
      </w:r>
      <w:r>
        <w:rPr>
          <w:sz w:val="24"/>
        </w:rPr>
        <w:t>Предметные</w:t>
      </w:r>
      <w:r>
        <w:rPr>
          <w:spacing w:val="80"/>
          <w:sz w:val="24"/>
        </w:rPr>
        <w:t xml:space="preserve"> </w:t>
      </w:r>
      <w:r>
        <w:rPr>
          <w:sz w:val="24"/>
        </w:rPr>
        <w:t>результаты</w:t>
      </w:r>
      <w:r>
        <w:rPr>
          <w:spacing w:val="80"/>
          <w:sz w:val="24"/>
        </w:rPr>
        <w:t xml:space="preserve"> </w:t>
      </w:r>
      <w:r>
        <w:rPr>
          <w:sz w:val="24"/>
        </w:rPr>
        <w:t>по</w:t>
      </w:r>
      <w:r>
        <w:rPr>
          <w:spacing w:val="80"/>
          <w:sz w:val="24"/>
        </w:rPr>
        <w:t xml:space="preserve"> </w:t>
      </w:r>
      <w:r>
        <w:rPr>
          <w:sz w:val="24"/>
        </w:rPr>
        <w:t>модулю</w:t>
      </w:r>
      <w:r>
        <w:rPr>
          <w:spacing w:val="80"/>
          <w:sz w:val="24"/>
        </w:rPr>
        <w:t xml:space="preserve"> </w:t>
      </w:r>
      <w:r>
        <w:rPr>
          <w:sz w:val="24"/>
        </w:rPr>
        <w:t>№</w:t>
      </w:r>
      <w:r>
        <w:rPr>
          <w:spacing w:val="80"/>
          <w:sz w:val="24"/>
        </w:rPr>
        <w:t xml:space="preserve"> </w:t>
      </w:r>
      <w:r>
        <w:rPr>
          <w:sz w:val="24"/>
        </w:rPr>
        <w:t>1</w:t>
      </w:r>
      <w:r>
        <w:rPr>
          <w:spacing w:val="80"/>
          <w:sz w:val="24"/>
        </w:rPr>
        <w:t xml:space="preserve"> </w:t>
      </w:r>
      <w:r>
        <w:rPr>
          <w:sz w:val="24"/>
        </w:rPr>
        <w:t>«Безопасное</w:t>
      </w:r>
      <w:r>
        <w:rPr>
          <w:spacing w:val="80"/>
          <w:sz w:val="24"/>
        </w:rPr>
        <w:t xml:space="preserve"> </w:t>
      </w:r>
      <w:r>
        <w:rPr>
          <w:sz w:val="24"/>
        </w:rPr>
        <w:t>и</w:t>
      </w:r>
      <w:r>
        <w:rPr>
          <w:spacing w:val="80"/>
          <w:sz w:val="24"/>
        </w:rPr>
        <w:t xml:space="preserve"> </w:t>
      </w:r>
      <w:r>
        <w:rPr>
          <w:sz w:val="24"/>
        </w:rPr>
        <w:t>устойчивое</w:t>
      </w:r>
      <w:r>
        <w:rPr>
          <w:spacing w:val="80"/>
          <w:sz w:val="24"/>
        </w:rPr>
        <w:t xml:space="preserve"> </w:t>
      </w:r>
      <w:r>
        <w:rPr>
          <w:sz w:val="24"/>
        </w:rPr>
        <w:t>развитие</w:t>
      </w:r>
      <w:r>
        <w:rPr>
          <w:spacing w:val="80"/>
          <w:sz w:val="24"/>
        </w:rPr>
        <w:t xml:space="preserve"> </w:t>
      </w:r>
      <w:r>
        <w:rPr>
          <w:sz w:val="24"/>
        </w:rPr>
        <w:t>личности, общества, государства»:</w:t>
      </w:r>
    </w:p>
    <w:p w14:paraId="71A7C285">
      <w:pPr>
        <w:pStyle w:val="7"/>
        <w:numPr>
          <w:ilvl w:val="0"/>
          <w:numId w:val="25"/>
        </w:numPr>
        <w:tabs>
          <w:tab w:val="left" w:pos="1275"/>
        </w:tabs>
        <w:spacing w:line="273" w:lineRule="auto"/>
        <w:ind w:right="272" w:firstLine="283"/>
        <w:rPr>
          <w:sz w:val="24"/>
        </w:rPr>
      </w:pPr>
      <w:r>
        <w:rPr>
          <w:sz w:val="24"/>
        </w:rPr>
        <w:t>раскрывать правовые основы и принципы обеспечения национальной безопасности Российской Федерации;</w:t>
      </w:r>
    </w:p>
    <w:p w14:paraId="03A2B383">
      <w:pPr>
        <w:pStyle w:val="7"/>
        <w:numPr>
          <w:ilvl w:val="0"/>
          <w:numId w:val="25"/>
        </w:numPr>
        <w:tabs>
          <w:tab w:val="left" w:pos="1275"/>
        </w:tabs>
        <w:spacing w:line="273" w:lineRule="auto"/>
        <w:ind w:right="281" w:firstLine="283"/>
        <w:rPr>
          <w:sz w:val="24"/>
        </w:rPr>
      </w:pPr>
      <w:r>
        <w:rPr>
          <w:sz w:val="24"/>
        </w:rPr>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14:paraId="16DFCE09">
      <w:pPr>
        <w:pStyle w:val="7"/>
        <w:numPr>
          <w:ilvl w:val="0"/>
          <w:numId w:val="25"/>
        </w:numPr>
        <w:tabs>
          <w:tab w:val="left" w:pos="1275"/>
        </w:tabs>
        <w:spacing w:before="2" w:line="273" w:lineRule="auto"/>
        <w:ind w:right="280" w:firstLine="283"/>
        <w:rPr>
          <w:sz w:val="24"/>
        </w:rPr>
      </w:pPr>
      <w:r>
        <w:rPr>
          <w:sz w:val="24"/>
        </w:rPr>
        <w:t>характеризовать роль правоохранительных органов и специальных служб в обеспечении национальной безопасности;</w:t>
      </w:r>
    </w:p>
    <w:p w14:paraId="3F999999">
      <w:pPr>
        <w:pStyle w:val="7"/>
        <w:numPr>
          <w:ilvl w:val="0"/>
          <w:numId w:val="25"/>
        </w:numPr>
        <w:tabs>
          <w:tab w:val="left" w:pos="1275"/>
        </w:tabs>
        <w:spacing w:line="276" w:lineRule="auto"/>
        <w:ind w:right="279" w:firstLine="283"/>
        <w:rPr>
          <w:sz w:val="24"/>
        </w:rPr>
      </w:pPr>
      <w:r>
        <w:rPr>
          <w:sz w:val="24"/>
        </w:rPr>
        <w:t xml:space="preserve">объяснять роль личности, общества и государства в предупреждении противоправной </w:t>
      </w:r>
      <w:r>
        <w:rPr>
          <w:spacing w:val="-2"/>
          <w:sz w:val="24"/>
        </w:rPr>
        <w:t>деятельности;</w:t>
      </w:r>
    </w:p>
    <w:p w14:paraId="4F3897E1">
      <w:pPr>
        <w:pStyle w:val="7"/>
        <w:numPr>
          <w:ilvl w:val="0"/>
          <w:numId w:val="25"/>
        </w:numPr>
        <w:tabs>
          <w:tab w:val="left" w:pos="1275"/>
        </w:tabs>
        <w:spacing w:line="273" w:lineRule="auto"/>
        <w:ind w:right="280" w:firstLine="283"/>
        <w:rPr>
          <w:sz w:val="24"/>
        </w:rPr>
      </w:pPr>
      <w:r>
        <w:rPr>
          <w:sz w:val="24"/>
        </w:rPr>
        <w:t>характеризовать правовую основу защиты населения и территорий от чрезвычайных ситуаций природного и техногенного характера;</w:t>
      </w:r>
    </w:p>
    <w:p w14:paraId="7183B4AB">
      <w:pPr>
        <w:pStyle w:val="7"/>
        <w:numPr>
          <w:ilvl w:val="0"/>
          <w:numId w:val="25"/>
        </w:numPr>
        <w:tabs>
          <w:tab w:val="left" w:pos="1275"/>
        </w:tabs>
        <w:spacing w:before="1" w:line="273" w:lineRule="auto"/>
        <w:ind w:right="281" w:firstLine="283"/>
        <w:rPr>
          <w:sz w:val="24"/>
        </w:rPr>
      </w:pPr>
      <w:r>
        <w:rPr>
          <w:sz w:val="24"/>
        </w:rPr>
        <w:t>раскрывать назначение, основные задачи и структуру Единой государственной системы предупреждения и ликвидации чрезвычайных ситуаций (РСЧС);</w:t>
      </w:r>
    </w:p>
    <w:p w14:paraId="3D081205">
      <w:pPr>
        <w:pStyle w:val="7"/>
        <w:numPr>
          <w:ilvl w:val="0"/>
          <w:numId w:val="25"/>
        </w:numPr>
        <w:tabs>
          <w:tab w:val="left" w:pos="1275"/>
        </w:tabs>
        <w:spacing w:line="273" w:lineRule="auto"/>
        <w:ind w:right="278" w:firstLine="283"/>
        <w:rPr>
          <w:sz w:val="24"/>
        </w:rPr>
      </w:pPr>
      <w:r>
        <w:rPr>
          <w:sz w:val="24"/>
        </w:rPr>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14:paraId="069A3729">
      <w:pPr>
        <w:pStyle w:val="7"/>
        <w:numPr>
          <w:ilvl w:val="0"/>
          <w:numId w:val="25"/>
        </w:numPr>
        <w:tabs>
          <w:tab w:val="left" w:pos="1275"/>
        </w:tabs>
        <w:spacing w:before="3" w:line="273" w:lineRule="auto"/>
        <w:ind w:right="279" w:firstLine="283"/>
        <w:rPr>
          <w:sz w:val="24"/>
        </w:rPr>
      </w:pPr>
      <w:r>
        <w:rPr>
          <w:sz w:val="24"/>
        </w:rPr>
        <w:t xml:space="preserve">объяснять права и обязанности граждан Российской Федерации в области гражданской </w:t>
      </w:r>
      <w:r>
        <w:rPr>
          <w:spacing w:val="-2"/>
          <w:sz w:val="24"/>
        </w:rPr>
        <w:t>обороны;</w:t>
      </w:r>
    </w:p>
    <w:p w14:paraId="61240995">
      <w:pPr>
        <w:pStyle w:val="7"/>
        <w:numPr>
          <w:ilvl w:val="0"/>
          <w:numId w:val="25"/>
        </w:numPr>
        <w:tabs>
          <w:tab w:val="left" w:pos="1275"/>
        </w:tabs>
        <w:spacing w:before="3" w:line="273" w:lineRule="auto"/>
        <w:ind w:right="275" w:firstLine="283"/>
        <w:rPr>
          <w:sz w:val="24"/>
        </w:rPr>
      </w:pPr>
      <w:r>
        <w:rPr>
          <w:sz w:val="24"/>
        </w:rPr>
        <w:t>уметь действовать при сигнале «Внимание всем!», в том числе при химической и радиационной опасности;</w:t>
      </w:r>
    </w:p>
    <w:p w14:paraId="46A00E71">
      <w:pPr>
        <w:pStyle w:val="7"/>
        <w:numPr>
          <w:ilvl w:val="0"/>
          <w:numId w:val="25"/>
        </w:numPr>
        <w:tabs>
          <w:tab w:val="left" w:pos="1275"/>
        </w:tabs>
        <w:spacing w:before="2" w:line="273" w:lineRule="auto"/>
        <w:ind w:right="281" w:firstLine="283"/>
        <w:rPr>
          <w:sz w:val="24"/>
        </w:rPr>
      </w:pPr>
      <w:r>
        <w:rPr>
          <w:sz w:val="24"/>
        </w:rPr>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14:paraId="0B43CC8D">
      <w:pPr>
        <w:pStyle w:val="7"/>
        <w:numPr>
          <w:ilvl w:val="0"/>
          <w:numId w:val="25"/>
        </w:numPr>
        <w:tabs>
          <w:tab w:val="left" w:pos="1275"/>
        </w:tabs>
        <w:spacing w:before="3" w:line="273" w:lineRule="auto"/>
        <w:ind w:right="276" w:firstLine="283"/>
        <w:rPr>
          <w:sz w:val="24"/>
        </w:rPr>
      </w:pPr>
      <w:r>
        <w:rPr>
          <w:sz w:val="24"/>
        </w:rPr>
        <w:t xml:space="preserve">характеризовать роль Вооруженных Сил Российской в обеспечении национальной </w:t>
      </w:r>
      <w:r>
        <w:rPr>
          <w:spacing w:val="-2"/>
          <w:sz w:val="24"/>
        </w:rPr>
        <w:t>безопасности.</w:t>
      </w:r>
    </w:p>
    <w:p w14:paraId="04718A1A">
      <w:pPr>
        <w:pStyle w:val="5"/>
        <w:spacing w:before="3"/>
        <w:ind w:firstLine="0"/>
      </w:pPr>
      <w:r>
        <w:t>Предметные</w:t>
      </w:r>
      <w:r>
        <w:rPr>
          <w:spacing w:val="-7"/>
        </w:rPr>
        <w:t xml:space="preserve"> </w:t>
      </w:r>
      <w:r>
        <w:t>результаты</w:t>
      </w:r>
      <w:r>
        <w:rPr>
          <w:spacing w:val="-2"/>
        </w:rPr>
        <w:t xml:space="preserve"> </w:t>
      </w:r>
      <w:r>
        <w:t>по</w:t>
      </w:r>
      <w:r>
        <w:rPr>
          <w:spacing w:val="-3"/>
        </w:rPr>
        <w:t xml:space="preserve"> </w:t>
      </w:r>
      <w:r>
        <w:t>модулю</w:t>
      </w:r>
      <w:r>
        <w:rPr>
          <w:spacing w:val="-2"/>
        </w:rPr>
        <w:t xml:space="preserve"> </w:t>
      </w:r>
      <w:r>
        <w:t>№</w:t>
      </w:r>
      <w:r>
        <w:rPr>
          <w:spacing w:val="-4"/>
        </w:rPr>
        <w:t xml:space="preserve"> </w:t>
      </w:r>
      <w:r>
        <w:t>2</w:t>
      </w:r>
      <w:r>
        <w:rPr>
          <w:spacing w:val="1"/>
        </w:rPr>
        <w:t xml:space="preserve"> </w:t>
      </w:r>
      <w:r>
        <w:t>«Основы</w:t>
      </w:r>
      <w:r>
        <w:rPr>
          <w:spacing w:val="-3"/>
        </w:rPr>
        <w:t xml:space="preserve"> </w:t>
      </w:r>
      <w:r>
        <w:t>военной</w:t>
      </w:r>
      <w:r>
        <w:rPr>
          <w:spacing w:val="-2"/>
        </w:rPr>
        <w:t xml:space="preserve"> подготовки»:</w:t>
      </w:r>
    </w:p>
    <w:p w14:paraId="4E03E9F9">
      <w:pPr>
        <w:pStyle w:val="7"/>
        <w:numPr>
          <w:ilvl w:val="0"/>
          <w:numId w:val="25"/>
        </w:numPr>
        <w:tabs>
          <w:tab w:val="left" w:pos="1276"/>
        </w:tabs>
        <w:spacing w:before="40"/>
        <w:ind w:left="1276" w:hanging="282"/>
        <w:jc w:val="left"/>
        <w:rPr>
          <w:sz w:val="24"/>
        </w:rPr>
      </w:pPr>
      <w:r>
        <w:rPr>
          <w:sz w:val="24"/>
        </w:rPr>
        <w:t>знать</w:t>
      </w:r>
      <w:r>
        <w:rPr>
          <w:spacing w:val="-3"/>
          <w:sz w:val="24"/>
        </w:rPr>
        <w:t xml:space="preserve"> </w:t>
      </w:r>
      <w:r>
        <w:rPr>
          <w:sz w:val="24"/>
        </w:rPr>
        <w:t>строевые</w:t>
      </w:r>
      <w:r>
        <w:rPr>
          <w:spacing w:val="-2"/>
          <w:sz w:val="24"/>
        </w:rPr>
        <w:t xml:space="preserve"> </w:t>
      </w:r>
      <w:r>
        <w:rPr>
          <w:sz w:val="24"/>
        </w:rPr>
        <w:t>приемы</w:t>
      </w:r>
      <w:r>
        <w:rPr>
          <w:spacing w:val="-2"/>
          <w:sz w:val="24"/>
        </w:rPr>
        <w:t xml:space="preserve"> </w:t>
      </w:r>
      <w:r>
        <w:rPr>
          <w:sz w:val="24"/>
        </w:rPr>
        <w:t>в</w:t>
      </w:r>
      <w:r>
        <w:rPr>
          <w:spacing w:val="-3"/>
          <w:sz w:val="24"/>
        </w:rPr>
        <w:t xml:space="preserve"> </w:t>
      </w:r>
      <w:r>
        <w:rPr>
          <w:sz w:val="24"/>
        </w:rPr>
        <w:t>движении</w:t>
      </w:r>
      <w:r>
        <w:rPr>
          <w:spacing w:val="-2"/>
          <w:sz w:val="24"/>
        </w:rPr>
        <w:t xml:space="preserve"> </w:t>
      </w:r>
      <w:r>
        <w:rPr>
          <w:sz w:val="24"/>
        </w:rPr>
        <w:t>без</w:t>
      </w:r>
      <w:r>
        <w:rPr>
          <w:spacing w:val="-2"/>
          <w:sz w:val="24"/>
        </w:rPr>
        <w:t xml:space="preserve"> оружия;</w:t>
      </w:r>
    </w:p>
    <w:p w14:paraId="24F02C34">
      <w:pPr>
        <w:pStyle w:val="7"/>
        <w:numPr>
          <w:ilvl w:val="0"/>
          <w:numId w:val="25"/>
        </w:numPr>
        <w:tabs>
          <w:tab w:val="left" w:pos="1276"/>
        </w:tabs>
        <w:spacing w:before="40"/>
        <w:ind w:left="1276" w:hanging="282"/>
        <w:jc w:val="left"/>
        <w:rPr>
          <w:sz w:val="24"/>
        </w:rPr>
      </w:pPr>
      <w:r>
        <w:rPr>
          <w:sz w:val="24"/>
        </w:rPr>
        <w:t>выполнять</w:t>
      </w:r>
      <w:r>
        <w:rPr>
          <w:spacing w:val="-3"/>
          <w:sz w:val="24"/>
        </w:rPr>
        <w:t xml:space="preserve"> </w:t>
      </w:r>
      <w:r>
        <w:rPr>
          <w:sz w:val="24"/>
        </w:rPr>
        <w:t>строевые</w:t>
      </w:r>
      <w:r>
        <w:rPr>
          <w:spacing w:val="-3"/>
          <w:sz w:val="24"/>
        </w:rPr>
        <w:t xml:space="preserve"> </w:t>
      </w:r>
      <w:r>
        <w:rPr>
          <w:sz w:val="24"/>
        </w:rPr>
        <w:t>приемы</w:t>
      </w:r>
      <w:r>
        <w:rPr>
          <w:spacing w:val="-3"/>
          <w:sz w:val="24"/>
        </w:rPr>
        <w:t xml:space="preserve"> </w:t>
      </w:r>
      <w:r>
        <w:rPr>
          <w:sz w:val="24"/>
        </w:rPr>
        <w:t>в</w:t>
      </w:r>
      <w:r>
        <w:rPr>
          <w:spacing w:val="-3"/>
          <w:sz w:val="24"/>
        </w:rPr>
        <w:t xml:space="preserve"> </w:t>
      </w:r>
      <w:r>
        <w:rPr>
          <w:sz w:val="24"/>
        </w:rPr>
        <w:t>движении</w:t>
      </w:r>
      <w:r>
        <w:rPr>
          <w:spacing w:val="-3"/>
          <w:sz w:val="24"/>
        </w:rPr>
        <w:t xml:space="preserve"> </w:t>
      </w:r>
      <w:r>
        <w:rPr>
          <w:sz w:val="24"/>
        </w:rPr>
        <w:t>без</w:t>
      </w:r>
      <w:r>
        <w:rPr>
          <w:spacing w:val="-2"/>
          <w:sz w:val="24"/>
        </w:rPr>
        <w:t xml:space="preserve"> оружия;</w:t>
      </w:r>
    </w:p>
    <w:p w14:paraId="726EE1A7">
      <w:pPr>
        <w:pStyle w:val="7"/>
        <w:numPr>
          <w:ilvl w:val="0"/>
          <w:numId w:val="25"/>
        </w:numPr>
        <w:tabs>
          <w:tab w:val="left" w:pos="1276"/>
        </w:tabs>
        <w:spacing w:before="42"/>
        <w:ind w:left="1276" w:hanging="282"/>
        <w:jc w:val="left"/>
        <w:rPr>
          <w:sz w:val="24"/>
        </w:rPr>
      </w:pPr>
      <w:r>
        <w:rPr>
          <w:sz w:val="24"/>
        </w:rPr>
        <w:t>иметь</w:t>
      </w:r>
      <w:r>
        <w:rPr>
          <w:spacing w:val="-3"/>
          <w:sz w:val="24"/>
        </w:rPr>
        <w:t xml:space="preserve"> </w:t>
      </w:r>
      <w:r>
        <w:rPr>
          <w:sz w:val="24"/>
        </w:rPr>
        <w:t>представление</w:t>
      </w:r>
      <w:r>
        <w:rPr>
          <w:spacing w:val="-4"/>
          <w:sz w:val="24"/>
        </w:rPr>
        <w:t xml:space="preserve"> </w:t>
      </w:r>
      <w:r>
        <w:rPr>
          <w:sz w:val="24"/>
        </w:rPr>
        <w:t>об</w:t>
      </w:r>
      <w:r>
        <w:rPr>
          <w:spacing w:val="-2"/>
          <w:sz w:val="24"/>
        </w:rPr>
        <w:t xml:space="preserve"> </w:t>
      </w:r>
      <w:r>
        <w:rPr>
          <w:sz w:val="24"/>
        </w:rPr>
        <w:t>основах</w:t>
      </w:r>
      <w:r>
        <w:rPr>
          <w:spacing w:val="-1"/>
          <w:sz w:val="24"/>
        </w:rPr>
        <w:t xml:space="preserve"> </w:t>
      </w:r>
      <w:r>
        <w:rPr>
          <w:sz w:val="24"/>
        </w:rPr>
        <w:t>общевойскового</w:t>
      </w:r>
      <w:r>
        <w:rPr>
          <w:spacing w:val="-2"/>
          <w:sz w:val="24"/>
        </w:rPr>
        <w:t xml:space="preserve"> </w:t>
      </w:r>
      <w:r>
        <w:rPr>
          <w:spacing w:val="-4"/>
          <w:sz w:val="24"/>
        </w:rPr>
        <w:t>боя;</w:t>
      </w:r>
    </w:p>
    <w:p w14:paraId="714A6691">
      <w:pPr>
        <w:pStyle w:val="7"/>
        <w:numPr>
          <w:ilvl w:val="0"/>
          <w:numId w:val="25"/>
        </w:numPr>
        <w:tabs>
          <w:tab w:val="left" w:pos="1276"/>
        </w:tabs>
        <w:spacing w:before="40"/>
        <w:ind w:left="1276" w:hanging="282"/>
        <w:jc w:val="left"/>
        <w:rPr>
          <w:sz w:val="24"/>
        </w:rPr>
      </w:pPr>
      <w:r>
        <w:rPr>
          <w:sz w:val="24"/>
        </w:rPr>
        <w:t>иметь</w:t>
      </w:r>
      <w:r>
        <w:rPr>
          <w:spacing w:val="-3"/>
          <w:sz w:val="24"/>
        </w:rPr>
        <w:t xml:space="preserve"> </w:t>
      </w:r>
      <w:r>
        <w:rPr>
          <w:sz w:val="24"/>
        </w:rPr>
        <w:t>представление</w:t>
      </w:r>
      <w:r>
        <w:rPr>
          <w:spacing w:val="-3"/>
          <w:sz w:val="24"/>
        </w:rPr>
        <w:t xml:space="preserve"> </w:t>
      </w:r>
      <w:r>
        <w:rPr>
          <w:sz w:val="24"/>
        </w:rPr>
        <w:t>об</w:t>
      </w:r>
      <w:r>
        <w:rPr>
          <w:spacing w:val="-3"/>
          <w:sz w:val="24"/>
        </w:rPr>
        <w:t xml:space="preserve"> </w:t>
      </w:r>
      <w:r>
        <w:rPr>
          <w:sz w:val="24"/>
        </w:rPr>
        <w:t>основных</w:t>
      </w:r>
      <w:r>
        <w:rPr>
          <w:spacing w:val="-1"/>
          <w:sz w:val="24"/>
        </w:rPr>
        <w:t xml:space="preserve"> </w:t>
      </w:r>
      <w:r>
        <w:rPr>
          <w:sz w:val="24"/>
        </w:rPr>
        <w:t>видах</w:t>
      </w:r>
      <w:r>
        <w:rPr>
          <w:spacing w:val="-1"/>
          <w:sz w:val="24"/>
        </w:rPr>
        <w:t xml:space="preserve"> </w:t>
      </w:r>
      <w:r>
        <w:rPr>
          <w:sz w:val="24"/>
        </w:rPr>
        <w:t>общевойскового</w:t>
      </w:r>
      <w:r>
        <w:rPr>
          <w:spacing w:val="-2"/>
          <w:sz w:val="24"/>
        </w:rPr>
        <w:t xml:space="preserve"> </w:t>
      </w:r>
      <w:r>
        <w:rPr>
          <w:sz w:val="24"/>
        </w:rPr>
        <w:t>боя</w:t>
      </w:r>
      <w:r>
        <w:rPr>
          <w:spacing w:val="-3"/>
          <w:sz w:val="24"/>
        </w:rPr>
        <w:t xml:space="preserve"> </w:t>
      </w:r>
      <w:r>
        <w:rPr>
          <w:sz w:val="24"/>
        </w:rPr>
        <w:t>и</w:t>
      </w:r>
      <w:r>
        <w:rPr>
          <w:spacing w:val="-2"/>
          <w:sz w:val="24"/>
        </w:rPr>
        <w:t xml:space="preserve"> </w:t>
      </w:r>
      <w:r>
        <w:rPr>
          <w:sz w:val="24"/>
        </w:rPr>
        <w:t>способах</w:t>
      </w:r>
      <w:r>
        <w:rPr>
          <w:spacing w:val="-1"/>
          <w:sz w:val="24"/>
        </w:rPr>
        <w:t xml:space="preserve"> </w:t>
      </w:r>
      <w:r>
        <w:rPr>
          <w:sz w:val="24"/>
        </w:rPr>
        <w:t>маневра</w:t>
      </w:r>
      <w:r>
        <w:rPr>
          <w:spacing w:val="-4"/>
          <w:sz w:val="24"/>
        </w:rPr>
        <w:t xml:space="preserve"> </w:t>
      </w:r>
      <w:r>
        <w:rPr>
          <w:sz w:val="24"/>
        </w:rPr>
        <w:t>в</w:t>
      </w:r>
      <w:r>
        <w:rPr>
          <w:spacing w:val="-3"/>
          <w:sz w:val="24"/>
        </w:rPr>
        <w:t xml:space="preserve"> </w:t>
      </w:r>
      <w:r>
        <w:rPr>
          <w:spacing w:val="-4"/>
          <w:sz w:val="24"/>
        </w:rPr>
        <w:t>бою;</w:t>
      </w:r>
    </w:p>
    <w:p w14:paraId="14D21409">
      <w:pPr>
        <w:pStyle w:val="7"/>
        <w:numPr>
          <w:ilvl w:val="0"/>
          <w:numId w:val="25"/>
        </w:numPr>
        <w:tabs>
          <w:tab w:val="left" w:pos="1276"/>
        </w:tabs>
        <w:spacing w:before="40"/>
        <w:ind w:left="1276" w:hanging="282"/>
        <w:jc w:val="left"/>
        <w:rPr>
          <w:sz w:val="24"/>
        </w:rPr>
      </w:pPr>
      <w:r>
        <w:rPr>
          <w:sz w:val="24"/>
        </w:rPr>
        <w:t>иметь</w:t>
      </w:r>
      <w:r>
        <w:rPr>
          <w:spacing w:val="-4"/>
          <w:sz w:val="24"/>
        </w:rPr>
        <w:t xml:space="preserve"> </w:t>
      </w:r>
      <w:r>
        <w:rPr>
          <w:sz w:val="24"/>
        </w:rPr>
        <w:t>представление</w:t>
      </w:r>
      <w:r>
        <w:rPr>
          <w:spacing w:val="-3"/>
          <w:sz w:val="24"/>
        </w:rPr>
        <w:t xml:space="preserve"> </w:t>
      </w:r>
      <w:r>
        <w:rPr>
          <w:sz w:val="24"/>
        </w:rPr>
        <w:t>о</w:t>
      </w:r>
      <w:r>
        <w:rPr>
          <w:spacing w:val="-2"/>
          <w:sz w:val="24"/>
        </w:rPr>
        <w:t xml:space="preserve"> </w:t>
      </w:r>
      <w:r>
        <w:rPr>
          <w:sz w:val="24"/>
        </w:rPr>
        <w:t>походном,</w:t>
      </w:r>
      <w:r>
        <w:rPr>
          <w:spacing w:val="-2"/>
          <w:sz w:val="24"/>
        </w:rPr>
        <w:t xml:space="preserve"> </w:t>
      </w:r>
      <w:r>
        <w:rPr>
          <w:sz w:val="24"/>
        </w:rPr>
        <w:t>предбоевом</w:t>
      </w:r>
      <w:r>
        <w:rPr>
          <w:spacing w:val="-3"/>
          <w:sz w:val="24"/>
        </w:rPr>
        <w:t xml:space="preserve"> </w:t>
      </w:r>
      <w:r>
        <w:rPr>
          <w:sz w:val="24"/>
        </w:rPr>
        <w:t>и</w:t>
      </w:r>
      <w:r>
        <w:rPr>
          <w:spacing w:val="-2"/>
          <w:sz w:val="24"/>
        </w:rPr>
        <w:t xml:space="preserve"> </w:t>
      </w:r>
      <w:r>
        <w:rPr>
          <w:sz w:val="24"/>
        </w:rPr>
        <w:t>боевом</w:t>
      </w:r>
      <w:r>
        <w:rPr>
          <w:spacing w:val="-4"/>
          <w:sz w:val="24"/>
        </w:rPr>
        <w:t xml:space="preserve"> </w:t>
      </w:r>
      <w:r>
        <w:rPr>
          <w:sz w:val="24"/>
        </w:rPr>
        <w:t>порядке</w:t>
      </w:r>
      <w:r>
        <w:rPr>
          <w:spacing w:val="-2"/>
          <w:sz w:val="24"/>
        </w:rPr>
        <w:t xml:space="preserve"> подразделений;</w:t>
      </w:r>
    </w:p>
    <w:p w14:paraId="29C2BE2B">
      <w:pPr>
        <w:pStyle w:val="7"/>
        <w:numPr>
          <w:ilvl w:val="0"/>
          <w:numId w:val="25"/>
        </w:numPr>
        <w:tabs>
          <w:tab w:val="left" w:pos="1276"/>
        </w:tabs>
        <w:spacing w:before="42"/>
        <w:ind w:left="1276" w:hanging="282"/>
        <w:jc w:val="left"/>
        <w:rPr>
          <w:sz w:val="24"/>
        </w:rPr>
      </w:pPr>
      <w:r>
        <w:rPr>
          <w:sz w:val="24"/>
        </w:rPr>
        <w:t>понимать</w:t>
      </w:r>
      <w:r>
        <w:rPr>
          <w:spacing w:val="-7"/>
          <w:sz w:val="24"/>
        </w:rPr>
        <w:t xml:space="preserve"> </w:t>
      </w:r>
      <w:r>
        <w:rPr>
          <w:sz w:val="24"/>
        </w:rPr>
        <w:t>способы</w:t>
      </w:r>
      <w:r>
        <w:rPr>
          <w:spacing w:val="-4"/>
          <w:sz w:val="24"/>
        </w:rPr>
        <w:t xml:space="preserve"> </w:t>
      </w:r>
      <w:r>
        <w:rPr>
          <w:sz w:val="24"/>
        </w:rPr>
        <w:t>действий</w:t>
      </w:r>
      <w:r>
        <w:rPr>
          <w:spacing w:val="-4"/>
          <w:sz w:val="24"/>
        </w:rPr>
        <w:t xml:space="preserve"> </w:t>
      </w:r>
      <w:r>
        <w:rPr>
          <w:sz w:val="24"/>
        </w:rPr>
        <w:t>военнослужащего</w:t>
      </w:r>
      <w:r>
        <w:rPr>
          <w:spacing w:val="-2"/>
          <w:sz w:val="24"/>
        </w:rPr>
        <w:t xml:space="preserve"> </w:t>
      </w:r>
      <w:r>
        <w:rPr>
          <w:sz w:val="24"/>
        </w:rPr>
        <w:t>в</w:t>
      </w:r>
      <w:r>
        <w:rPr>
          <w:spacing w:val="-5"/>
          <w:sz w:val="24"/>
        </w:rPr>
        <w:t xml:space="preserve"> </w:t>
      </w:r>
      <w:r>
        <w:rPr>
          <w:spacing w:val="-4"/>
          <w:sz w:val="24"/>
        </w:rPr>
        <w:t>бою;</w:t>
      </w:r>
    </w:p>
    <w:p w14:paraId="3C8F966E">
      <w:pPr>
        <w:pStyle w:val="7"/>
        <w:numPr>
          <w:ilvl w:val="0"/>
          <w:numId w:val="25"/>
        </w:numPr>
        <w:tabs>
          <w:tab w:val="left" w:pos="1276"/>
        </w:tabs>
        <w:spacing w:before="39"/>
        <w:ind w:left="1276" w:hanging="282"/>
        <w:jc w:val="left"/>
        <w:rPr>
          <w:sz w:val="24"/>
        </w:rPr>
      </w:pPr>
      <w:r>
        <w:rPr>
          <w:sz w:val="24"/>
        </w:rPr>
        <w:t>знать</w:t>
      </w:r>
      <w:r>
        <w:rPr>
          <w:spacing w:val="-6"/>
          <w:sz w:val="24"/>
        </w:rPr>
        <w:t xml:space="preserve"> </w:t>
      </w:r>
      <w:r>
        <w:rPr>
          <w:sz w:val="24"/>
        </w:rPr>
        <w:t>правила</w:t>
      </w:r>
      <w:r>
        <w:rPr>
          <w:spacing w:val="-2"/>
          <w:sz w:val="24"/>
        </w:rPr>
        <w:t xml:space="preserve"> </w:t>
      </w:r>
      <w:r>
        <w:rPr>
          <w:sz w:val="24"/>
        </w:rPr>
        <w:t>и</w:t>
      </w:r>
      <w:r>
        <w:rPr>
          <w:spacing w:val="-2"/>
          <w:sz w:val="24"/>
        </w:rPr>
        <w:t xml:space="preserve"> </w:t>
      </w:r>
      <w:r>
        <w:rPr>
          <w:sz w:val="24"/>
        </w:rPr>
        <w:t>меры</w:t>
      </w:r>
      <w:r>
        <w:rPr>
          <w:spacing w:val="-1"/>
          <w:sz w:val="24"/>
        </w:rPr>
        <w:t xml:space="preserve"> </w:t>
      </w:r>
      <w:r>
        <w:rPr>
          <w:sz w:val="24"/>
        </w:rPr>
        <w:t>безопасности</w:t>
      </w:r>
      <w:r>
        <w:rPr>
          <w:spacing w:val="-2"/>
          <w:sz w:val="24"/>
        </w:rPr>
        <w:t xml:space="preserve"> </w:t>
      </w:r>
      <w:r>
        <w:rPr>
          <w:sz w:val="24"/>
        </w:rPr>
        <w:t>при</w:t>
      </w:r>
      <w:r>
        <w:rPr>
          <w:spacing w:val="-1"/>
          <w:sz w:val="24"/>
        </w:rPr>
        <w:t xml:space="preserve"> </w:t>
      </w:r>
      <w:r>
        <w:rPr>
          <w:sz w:val="24"/>
        </w:rPr>
        <w:t>обращении</w:t>
      </w:r>
      <w:r>
        <w:rPr>
          <w:spacing w:val="-2"/>
          <w:sz w:val="24"/>
        </w:rPr>
        <w:t xml:space="preserve"> </w:t>
      </w:r>
      <w:r>
        <w:rPr>
          <w:sz w:val="24"/>
        </w:rPr>
        <w:t>с</w:t>
      </w:r>
      <w:r>
        <w:rPr>
          <w:spacing w:val="-2"/>
          <w:sz w:val="24"/>
        </w:rPr>
        <w:t xml:space="preserve"> оружием;</w:t>
      </w:r>
    </w:p>
    <w:p w14:paraId="0A767DD8">
      <w:pPr>
        <w:pStyle w:val="7"/>
        <w:jc w:val="left"/>
        <w:rPr>
          <w:sz w:val="24"/>
        </w:rPr>
        <w:sectPr>
          <w:pgSz w:w="11900" w:h="16850"/>
          <w:pgMar w:top="140" w:right="283" w:bottom="480" w:left="708" w:header="0" w:footer="297" w:gutter="0"/>
          <w:cols w:space="720" w:num="1"/>
        </w:sectPr>
      </w:pPr>
    </w:p>
    <w:p w14:paraId="53F35C12">
      <w:pPr>
        <w:pStyle w:val="5"/>
        <w:spacing w:before="57"/>
        <w:ind w:left="0" w:firstLine="0"/>
        <w:jc w:val="left"/>
        <w:rPr>
          <w:b/>
          <w:sz w:val="18"/>
        </w:rPr>
      </w:pPr>
    </w:p>
    <w:p w14:paraId="5BDCB78A">
      <w:pPr>
        <w:pStyle w:val="7"/>
        <w:numPr>
          <w:ilvl w:val="0"/>
          <w:numId w:val="25"/>
        </w:numPr>
        <w:tabs>
          <w:tab w:val="left" w:pos="1275"/>
        </w:tabs>
        <w:spacing w:line="273" w:lineRule="auto"/>
        <w:ind w:right="283" w:firstLine="283"/>
        <w:jc w:val="left"/>
        <w:rPr>
          <w:sz w:val="24"/>
        </w:rPr>
      </w:pPr>
      <w:r>
        <w:rPr>
          <w:sz w:val="24"/>
        </w:rPr>
        <w:t>приводить примеры нарушений правил и мер безопасности при обращении с оружием и</w:t>
      </w:r>
      <w:r>
        <w:rPr>
          <w:spacing w:val="40"/>
          <w:sz w:val="24"/>
        </w:rPr>
        <w:t xml:space="preserve"> </w:t>
      </w:r>
      <w:r>
        <w:rPr>
          <w:sz w:val="24"/>
        </w:rPr>
        <w:t>их возможных последствий;</w:t>
      </w:r>
    </w:p>
    <w:p w14:paraId="30DC2036">
      <w:pPr>
        <w:pStyle w:val="7"/>
        <w:numPr>
          <w:ilvl w:val="0"/>
          <w:numId w:val="25"/>
        </w:numPr>
        <w:tabs>
          <w:tab w:val="left" w:pos="1275"/>
        </w:tabs>
        <w:spacing w:before="3" w:line="273" w:lineRule="auto"/>
        <w:ind w:right="282" w:firstLine="283"/>
        <w:jc w:val="left"/>
        <w:rPr>
          <w:sz w:val="24"/>
        </w:rPr>
      </w:pPr>
      <w:r>
        <w:rPr>
          <w:sz w:val="24"/>
        </w:rPr>
        <w:t>применять</w:t>
      </w:r>
      <w:r>
        <w:rPr>
          <w:spacing w:val="80"/>
          <w:w w:val="150"/>
          <w:sz w:val="24"/>
        </w:rPr>
        <w:t xml:space="preserve"> </w:t>
      </w:r>
      <w:r>
        <w:rPr>
          <w:sz w:val="24"/>
        </w:rPr>
        <w:t>меры</w:t>
      </w:r>
      <w:r>
        <w:rPr>
          <w:spacing w:val="80"/>
          <w:w w:val="150"/>
          <w:sz w:val="24"/>
        </w:rPr>
        <w:t xml:space="preserve"> </w:t>
      </w:r>
      <w:r>
        <w:rPr>
          <w:sz w:val="24"/>
        </w:rPr>
        <w:t>безопасности</w:t>
      </w:r>
      <w:r>
        <w:rPr>
          <w:spacing w:val="80"/>
          <w:w w:val="150"/>
          <w:sz w:val="24"/>
        </w:rPr>
        <w:t xml:space="preserve"> </w:t>
      </w:r>
      <w:r>
        <w:rPr>
          <w:sz w:val="24"/>
        </w:rPr>
        <w:t>при</w:t>
      </w:r>
      <w:r>
        <w:rPr>
          <w:spacing w:val="80"/>
          <w:w w:val="150"/>
          <w:sz w:val="24"/>
        </w:rPr>
        <w:t xml:space="preserve"> </w:t>
      </w:r>
      <w:r>
        <w:rPr>
          <w:sz w:val="24"/>
        </w:rPr>
        <w:t>проведении</w:t>
      </w:r>
      <w:r>
        <w:rPr>
          <w:spacing w:val="80"/>
          <w:w w:val="150"/>
          <w:sz w:val="24"/>
        </w:rPr>
        <w:t xml:space="preserve"> </w:t>
      </w:r>
      <w:r>
        <w:rPr>
          <w:sz w:val="24"/>
        </w:rPr>
        <w:t>занятий</w:t>
      </w:r>
      <w:r>
        <w:rPr>
          <w:spacing w:val="80"/>
          <w:w w:val="150"/>
          <w:sz w:val="24"/>
        </w:rPr>
        <w:t xml:space="preserve"> </w:t>
      </w:r>
      <w:r>
        <w:rPr>
          <w:sz w:val="24"/>
        </w:rPr>
        <w:t>по</w:t>
      </w:r>
      <w:r>
        <w:rPr>
          <w:spacing w:val="80"/>
          <w:w w:val="150"/>
          <w:sz w:val="24"/>
        </w:rPr>
        <w:t xml:space="preserve"> </w:t>
      </w:r>
      <w:r>
        <w:rPr>
          <w:sz w:val="24"/>
        </w:rPr>
        <w:t>боевой</w:t>
      </w:r>
      <w:r>
        <w:rPr>
          <w:spacing w:val="80"/>
          <w:w w:val="150"/>
          <w:sz w:val="24"/>
        </w:rPr>
        <w:t xml:space="preserve"> </w:t>
      </w:r>
      <w:r>
        <w:rPr>
          <w:sz w:val="24"/>
        </w:rPr>
        <w:t>подготовке</w:t>
      </w:r>
      <w:r>
        <w:rPr>
          <w:spacing w:val="80"/>
          <w:w w:val="150"/>
          <w:sz w:val="24"/>
        </w:rPr>
        <w:t xml:space="preserve"> </w:t>
      </w:r>
      <w:r>
        <w:rPr>
          <w:sz w:val="24"/>
        </w:rPr>
        <w:t>и обращении с оружием;</w:t>
      </w:r>
    </w:p>
    <w:p w14:paraId="5A103936">
      <w:pPr>
        <w:pStyle w:val="7"/>
        <w:numPr>
          <w:ilvl w:val="0"/>
          <w:numId w:val="25"/>
        </w:numPr>
        <w:tabs>
          <w:tab w:val="left" w:pos="1275"/>
        </w:tabs>
        <w:spacing w:before="1" w:line="273" w:lineRule="auto"/>
        <w:ind w:right="276" w:firstLine="283"/>
        <w:jc w:val="left"/>
        <w:rPr>
          <w:sz w:val="24"/>
        </w:rPr>
      </w:pPr>
      <w:r>
        <w:rPr>
          <w:sz w:val="24"/>
        </w:rPr>
        <w:t>знать</w:t>
      </w:r>
      <w:r>
        <w:rPr>
          <w:spacing w:val="80"/>
          <w:sz w:val="24"/>
        </w:rPr>
        <w:t xml:space="preserve"> </w:t>
      </w:r>
      <w:r>
        <w:rPr>
          <w:sz w:val="24"/>
        </w:rPr>
        <w:t>способы</w:t>
      </w:r>
      <w:r>
        <w:rPr>
          <w:spacing w:val="80"/>
          <w:sz w:val="24"/>
        </w:rPr>
        <w:t xml:space="preserve"> </w:t>
      </w:r>
      <w:r>
        <w:rPr>
          <w:sz w:val="24"/>
        </w:rPr>
        <w:t>удержания</w:t>
      </w:r>
      <w:r>
        <w:rPr>
          <w:spacing w:val="80"/>
          <w:sz w:val="24"/>
        </w:rPr>
        <w:t xml:space="preserve"> </w:t>
      </w:r>
      <w:r>
        <w:rPr>
          <w:sz w:val="24"/>
        </w:rPr>
        <w:t>оружия,</w:t>
      </w:r>
      <w:r>
        <w:rPr>
          <w:spacing w:val="80"/>
          <w:sz w:val="24"/>
        </w:rPr>
        <w:t xml:space="preserve"> </w:t>
      </w:r>
      <w:r>
        <w:rPr>
          <w:sz w:val="24"/>
        </w:rPr>
        <w:t>правила</w:t>
      </w:r>
      <w:r>
        <w:rPr>
          <w:spacing w:val="80"/>
          <w:sz w:val="24"/>
        </w:rPr>
        <w:t xml:space="preserve"> </w:t>
      </w:r>
      <w:r>
        <w:rPr>
          <w:sz w:val="24"/>
        </w:rPr>
        <w:t>прицеливания</w:t>
      </w:r>
      <w:r>
        <w:rPr>
          <w:spacing w:val="80"/>
          <w:sz w:val="24"/>
        </w:rPr>
        <w:t xml:space="preserve"> </w:t>
      </w:r>
      <w:r>
        <w:rPr>
          <w:sz w:val="24"/>
        </w:rPr>
        <w:t>и</w:t>
      </w:r>
      <w:r>
        <w:rPr>
          <w:spacing w:val="80"/>
          <w:sz w:val="24"/>
        </w:rPr>
        <w:t xml:space="preserve"> </w:t>
      </w:r>
      <w:r>
        <w:rPr>
          <w:sz w:val="24"/>
        </w:rPr>
        <w:t>производства</w:t>
      </w:r>
      <w:r>
        <w:rPr>
          <w:spacing w:val="80"/>
          <w:sz w:val="24"/>
        </w:rPr>
        <w:t xml:space="preserve"> </w:t>
      </w:r>
      <w:r>
        <w:rPr>
          <w:sz w:val="24"/>
        </w:rPr>
        <w:t>меткого</w:t>
      </w:r>
      <w:r>
        <w:rPr>
          <w:spacing w:val="80"/>
          <w:sz w:val="24"/>
        </w:rPr>
        <w:t xml:space="preserve"> </w:t>
      </w:r>
      <w:r>
        <w:rPr>
          <w:spacing w:val="-2"/>
          <w:sz w:val="24"/>
        </w:rPr>
        <w:t>выстрела;</w:t>
      </w:r>
    </w:p>
    <w:p w14:paraId="65FD6E4C">
      <w:pPr>
        <w:pStyle w:val="7"/>
        <w:numPr>
          <w:ilvl w:val="0"/>
          <w:numId w:val="25"/>
        </w:numPr>
        <w:tabs>
          <w:tab w:val="left" w:pos="1275"/>
        </w:tabs>
        <w:spacing w:before="3" w:line="273" w:lineRule="auto"/>
        <w:ind w:right="283" w:firstLine="283"/>
        <w:jc w:val="left"/>
        <w:rPr>
          <w:sz w:val="24"/>
        </w:rPr>
      </w:pPr>
      <w:r>
        <w:rPr>
          <w:sz w:val="24"/>
        </w:rPr>
        <w:t>определять</w:t>
      </w:r>
      <w:r>
        <w:rPr>
          <w:spacing w:val="40"/>
          <w:sz w:val="24"/>
        </w:rPr>
        <w:t xml:space="preserve"> </w:t>
      </w:r>
      <w:r>
        <w:rPr>
          <w:sz w:val="24"/>
        </w:rPr>
        <w:t>характерные</w:t>
      </w:r>
      <w:r>
        <w:rPr>
          <w:spacing w:val="40"/>
          <w:sz w:val="24"/>
        </w:rPr>
        <w:t xml:space="preserve"> </w:t>
      </w:r>
      <w:r>
        <w:rPr>
          <w:sz w:val="24"/>
        </w:rPr>
        <w:t>конструктивные</w:t>
      </w:r>
      <w:r>
        <w:rPr>
          <w:spacing w:val="40"/>
          <w:sz w:val="24"/>
        </w:rPr>
        <w:t xml:space="preserve"> </w:t>
      </w:r>
      <w:r>
        <w:rPr>
          <w:sz w:val="24"/>
        </w:rPr>
        <w:t>особенности</w:t>
      </w:r>
      <w:r>
        <w:rPr>
          <w:spacing w:val="40"/>
          <w:sz w:val="24"/>
        </w:rPr>
        <w:t xml:space="preserve"> </w:t>
      </w:r>
      <w:r>
        <w:rPr>
          <w:sz w:val="24"/>
        </w:rPr>
        <w:t>образцов</w:t>
      </w:r>
      <w:r>
        <w:rPr>
          <w:spacing w:val="40"/>
          <w:sz w:val="24"/>
        </w:rPr>
        <w:t xml:space="preserve"> </w:t>
      </w:r>
      <w:r>
        <w:rPr>
          <w:sz w:val="24"/>
        </w:rPr>
        <w:t>стрелкового</w:t>
      </w:r>
      <w:r>
        <w:rPr>
          <w:spacing w:val="40"/>
          <w:sz w:val="24"/>
        </w:rPr>
        <w:t xml:space="preserve"> </w:t>
      </w:r>
      <w:r>
        <w:rPr>
          <w:sz w:val="24"/>
        </w:rPr>
        <w:t>оружия</w:t>
      </w:r>
      <w:r>
        <w:rPr>
          <w:spacing w:val="40"/>
          <w:sz w:val="24"/>
        </w:rPr>
        <w:t xml:space="preserve"> </w:t>
      </w:r>
      <w:r>
        <w:rPr>
          <w:sz w:val="24"/>
        </w:rPr>
        <w:t>на примере автоматов Калашникова АК-74 и АК-12;</w:t>
      </w:r>
    </w:p>
    <w:p w14:paraId="19303ED4">
      <w:pPr>
        <w:pStyle w:val="7"/>
        <w:numPr>
          <w:ilvl w:val="0"/>
          <w:numId w:val="25"/>
        </w:numPr>
        <w:tabs>
          <w:tab w:val="left" w:pos="1276"/>
        </w:tabs>
        <w:spacing w:before="1"/>
        <w:ind w:left="1276" w:hanging="282"/>
        <w:jc w:val="left"/>
        <w:rPr>
          <w:sz w:val="24"/>
        </w:rPr>
      </w:pPr>
      <w:r>
        <w:rPr>
          <w:sz w:val="24"/>
        </w:rPr>
        <w:t>иметь</w:t>
      </w:r>
      <w:r>
        <w:rPr>
          <w:spacing w:val="-6"/>
          <w:sz w:val="24"/>
        </w:rPr>
        <w:t xml:space="preserve"> </w:t>
      </w:r>
      <w:r>
        <w:rPr>
          <w:sz w:val="24"/>
        </w:rPr>
        <w:t>представление</w:t>
      </w:r>
      <w:r>
        <w:rPr>
          <w:spacing w:val="-5"/>
          <w:sz w:val="24"/>
        </w:rPr>
        <w:t xml:space="preserve"> </w:t>
      </w:r>
      <w:r>
        <w:rPr>
          <w:sz w:val="24"/>
        </w:rPr>
        <w:t>о</w:t>
      </w:r>
      <w:r>
        <w:rPr>
          <w:spacing w:val="-3"/>
          <w:sz w:val="24"/>
        </w:rPr>
        <w:t xml:space="preserve"> </w:t>
      </w:r>
      <w:r>
        <w:rPr>
          <w:sz w:val="24"/>
        </w:rPr>
        <w:t>современных</w:t>
      </w:r>
      <w:r>
        <w:rPr>
          <w:spacing w:val="-3"/>
          <w:sz w:val="24"/>
        </w:rPr>
        <w:t xml:space="preserve"> </w:t>
      </w:r>
      <w:r>
        <w:rPr>
          <w:sz w:val="24"/>
        </w:rPr>
        <w:t>видах</w:t>
      </w:r>
      <w:r>
        <w:rPr>
          <w:spacing w:val="-1"/>
          <w:sz w:val="24"/>
        </w:rPr>
        <w:t xml:space="preserve"> </w:t>
      </w:r>
      <w:r>
        <w:rPr>
          <w:sz w:val="24"/>
        </w:rPr>
        <w:t>короткоствольного</w:t>
      </w:r>
      <w:r>
        <w:rPr>
          <w:spacing w:val="-4"/>
          <w:sz w:val="24"/>
        </w:rPr>
        <w:t xml:space="preserve"> </w:t>
      </w:r>
      <w:r>
        <w:rPr>
          <w:sz w:val="24"/>
        </w:rPr>
        <w:t>стрелкового</w:t>
      </w:r>
      <w:r>
        <w:rPr>
          <w:spacing w:val="-3"/>
          <w:sz w:val="24"/>
        </w:rPr>
        <w:t xml:space="preserve"> </w:t>
      </w:r>
      <w:r>
        <w:rPr>
          <w:spacing w:val="-2"/>
          <w:sz w:val="24"/>
        </w:rPr>
        <w:t>оружия;</w:t>
      </w:r>
    </w:p>
    <w:p w14:paraId="0A41D466">
      <w:pPr>
        <w:pStyle w:val="7"/>
        <w:numPr>
          <w:ilvl w:val="0"/>
          <w:numId w:val="25"/>
        </w:numPr>
        <w:tabs>
          <w:tab w:val="left" w:pos="1275"/>
          <w:tab w:val="left" w:pos="2109"/>
          <w:tab w:val="left" w:pos="3836"/>
          <w:tab w:val="left" w:pos="4308"/>
          <w:tab w:val="left" w:pos="5375"/>
          <w:tab w:val="left" w:pos="7140"/>
          <w:tab w:val="left" w:pos="7500"/>
          <w:tab w:val="left" w:pos="8634"/>
        </w:tabs>
        <w:spacing w:before="42" w:line="273" w:lineRule="auto"/>
        <w:ind w:right="280" w:firstLine="283"/>
        <w:jc w:val="left"/>
        <w:rPr>
          <w:sz w:val="24"/>
        </w:rPr>
      </w:pPr>
      <w:r>
        <w:rPr>
          <w:spacing w:val="-2"/>
          <w:sz w:val="24"/>
        </w:rPr>
        <w:t>иметь</w:t>
      </w:r>
      <w:r>
        <w:rPr>
          <w:sz w:val="24"/>
        </w:rPr>
        <w:tab/>
      </w:r>
      <w:r>
        <w:rPr>
          <w:spacing w:val="-2"/>
          <w:sz w:val="24"/>
        </w:rPr>
        <w:t>представление</w:t>
      </w:r>
      <w:r>
        <w:rPr>
          <w:sz w:val="24"/>
        </w:rPr>
        <w:tab/>
      </w:r>
      <w:r>
        <w:rPr>
          <w:spacing w:val="-6"/>
          <w:sz w:val="24"/>
        </w:rPr>
        <w:t>об</w:t>
      </w:r>
      <w:r>
        <w:rPr>
          <w:sz w:val="24"/>
        </w:rPr>
        <w:tab/>
      </w:r>
      <w:r>
        <w:rPr>
          <w:spacing w:val="-2"/>
          <w:sz w:val="24"/>
        </w:rPr>
        <w:t>истории</w:t>
      </w:r>
      <w:r>
        <w:rPr>
          <w:sz w:val="24"/>
        </w:rPr>
        <w:tab/>
      </w:r>
      <w:r>
        <w:rPr>
          <w:spacing w:val="-2"/>
          <w:sz w:val="24"/>
        </w:rPr>
        <w:t>возникновения</w:t>
      </w:r>
      <w:r>
        <w:rPr>
          <w:sz w:val="24"/>
        </w:rPr>
        <w:tab/>
      </w:r>
      <w:r>
        <w:rPr>
          <w:spacing w:val="-10"/>
          <w:sz w:val="24"/>
        </w:rPr>
        <w:t>и</w:t>
      </w:r>
      <w:r>
        <w:rPr>
          <w:sz w:val="24"/>
        </w:rPr>
        <w:tab/>
      </w:r>
      <w:r>
        <w:rPr>
          <w:spacing w:val="-2"/>
          <w:sz w:val="24"/>
        </w:rPr>
        <w:t>развития</w:t>
      </w:r>
      <w:r>
        <w:rPr>
          <w:sz w:val="24"/>
        </w:rPr>
        <w:tab/>
      </w:r>
      <w:r>
        <w:rPr>
          <w:spacing w:val="-2"/>
          <w:sz w:val="24"/>
        </w:rPr>
        <w:t>робототехнических комплексов;</w:t>
      </w:r>
    </w:p>
    <w:p w14:paraId="5D5EFBDA">
      <w:pPr>
        <w:pStyle w:val="7"/>
        <w:numPr>
          <w:ilvl w:val="0"/>
          <w:numId w:val="25"/>
        </w:numPr>
        <w:tabs>
          <w:tab w:val="left" w:pos="1276"/>
        </w:tabs>
        <w:spacing w:before="3"/>
        <w:ind w:left="1276" w:hanging="282"/>
        <w:jc w:val="left"/>
        <w:rPr>
          <w:sz w:val="24"/>
        </w:rPr>
      </w:pPr>
      <w:r>
        <w:rPr>
          <w:sz w:val="24"/>
        </w:rPr>
        <w:t>иметь</w:t>
      </w:r>
      <w:r>
        <w:rPr>
          <w:spacing w:val="-7"/>
          <w:sz w:val="24"/>
        </w:rPr>
        <w:t xml:space="preserve"> </w:t>
      </w:r>
      <w:r>
        <w:rPr>
          <w:sz w:val="24"/>
        </w:rPr>
        <w:t>представление</w:t>
      </w:r>
      <w:r>
        <w:rPr>
          <w:spacing w:val="-5"/>
          <w:sz w:val="24"/>
        </w:rPr>
        <w:t xml:space="preserve"> </w:t>
      </w:r>
      <w:r>
        <w:rPr>
          <w:sz w:val="24"/>
        </w:rPr>
        <w:t>о</w:t>
      </w:r>
      <w:r>
        <w:rPr>
          <w:spacing w:val="-4"/>
          <w:sz w:val="24"/>
        </w:rPr>
        <w:t xml:space="preserve"> </w:t>
      </w:r>
      <w:r>
        <w:rPr>
          <w:sz w:val="24"/>
        </w:rPr>
        <w:t>конструктивных</w:t>
      </w:r>
      <w:r>
        <w:rPr>
          <w:spacing w:val="-4"/>
          <w:sz w:val="24"/>
        </w:rPr>
        <w:t xml:space="preserve"> </w:t>
      </w:r>
      <w:r>
        <w:rPr>
          <w:sz w:val="24"/>
        </w:rPr>
        <w:t>особенностях</w:t>
      </w:r>
      <w:r>
        <w:rPr>
          <w:spacing w:val="-2"/>
          <w:sz w:val="24"/>
        </w:rPr>
        <w:t xml:space="preserve"> </w:t>
      </w:r>
      <w:r>
        <w:rPr>
          <w:sz w:val="24"/>
        </w:rPr>
        <w:t>БПЛА</w:t>
      </w:r>
      <w:r>
        <w:rPr>
          <w:spacing w:val="-5"/>
          <w:sz w:val="24"/>
        </w:rPr>
        <w:t xml:space="preserve"> </w:t>
      </w:r>
      <w:r>
        <w:rPr>
          <w:sz w:val="24"/>
        </w:rPr>
        <w:t>квадрокоптерного</w:t>
      </w:r>
      <w:r>
        <w:rPr>
          <w:spacing w:val="-4"/>
          <w:sz w:val="24"/>
        </w:rPr>
        <w:t xml:space="preserve"> </w:t>
      </w:r>
      <w:r>
        <w:rPr>
          <w:spacing w:val="-2"/>
          <w:sz w:val="24"/>
        </w:rPr>
        <w:t>типа;</w:t>
      </w:r>
    </w:p>
    <w:p w14:paraId="6A8371F3">
      <w:pPr>
        <w:pStyle w:val="7"/>
        <w:numPr>
          <w:ilvl w:val="0"/>
          <w:numId w:val="25"/>
        </w:numPr>
        <w:tabs>
          <w:tab w:val="left" w:pos="1276"/>
        </w:tabs>
        <w:spacing w:before="40"/>
        <w:ind w:left="1276" w:hanging="282"/>
        <w:jc w:val="left"/>
        <w:rPr>
          <w:sz w:val="24"/>
        </w:rPr>
      </w:pPr>
      <w:r>
        <w:rPr>
          <w:sz w:val="24"/>
        </w:rPr>
        <w:t>иметь</w:t>
      </w:r>
      <w:r>
        <w:rPr>
          <w:spacing w:val="-5"/>
          <w:sz w:val="24"/>
        </w:rPr>
        <w:t xml:space="preserve"> </w:t>
      </w:r>
      <w:r>
        <w:rPr>
          <w:sz w:val="24"/>
        </w:rPr>
        <w:t>представление</w:t>
      </w:r>
      <w:r>
        <w:rPr>
          <w:spacing w:val="-4"/>
          <w:sz w:val="24"/>
        </w:rPr>
        <w:t xml:space="preserve"> </w:t>
      </w:r>
      <w:r>
        <w:rPr>
          <w:sz w:val="24"/>
        </w:rPr>
        <w:t>о</w:t>
      </w:r>
      <w:r>
        <w:rPr>
          <w:spacing w:val="-3"/>
          <w:sz w:val="24"/>
        </w:rPr>
        <w:t xml:space="preserve"> </w:t>
      </w:r>
      <w:r>
        <w:rPr>
          <w:sz w:val="24"/>
        </w:rPr>
        <w:t>способах</w:t>
      </w:r>
      <w:r>
        <w:rPr>
          <w:spacing w:val="-2"/>
          <w:sz w:val="24"/>
        </w:rPr>
        <w:t xml:space="preserve"> </w:t>
      </w:r>
      <w:r>
        <w:rPr>
          <w:sz w:val="24"/>
        </w:rPr>
        <w:t>боевого</w:t>
      </w:r>
      <w:r>
        <w:rPr>
          <w:spacing w:val="-2"/>
          <w:sz w:val="24"/>
        </w:rPr>
        <w:t xml:space="preserve"> </w:t>
      </w:r>
      <w:r>
        <w:rPr>
          <w:sz w:val="24"/>
        </w:rPr>
        <w:t>применения</w:t>
      </w:r>
      <w:r>
        <w:rPr>
          <w:spacing w:val="-3"/>
          <w:sz w:val="24"/>
        </w:rPr>
        <w:t xml:space="preserve"> </w:t>
      </w:r>
      <w:r>
        <w:rPr>
          <w:spacing w:val="-2"/>
          <w:sz w:val="24"/>
        </w:rPr>
        <w:t>БПЛА;</w:t>
      </w:r>
    </w:p>
    <w:p w14:paraId="6379979D">
      <w:pPr>
        <w:pStyle w:val="7"/>
        <w:numPr>
          <w:ilvl w:val="0"/>
          <w:numId w:val="25"/>
        </w:numPr>
        <w:tabs>
          <w:tab w:val="left" w:pos="1276"/>
        </w:tabs>
        <w:spacing w:before="39"/>
        <w:ind w:left="1276" w:hanging="282"/>
        <w:jc w:val="left"/>
        <w:rPr>
          <w:sz w:val="24"/>
        </w:rPr>
      </w:pPr>
      <w:r>
        <w:rPr>
          <w:sz w:val="24"/>
        </w:rPr>
        <w:t>иметь</w:t>
      </w:r>
      <w:r>
        <w:rPr>
          <w:spacing w:val="-3"/>
          <w:sz w:val="24"/>
        </w:rPr>
        <w:t xml:space="preserve"> </w:t>
      </w:r>
      <w:r>
        <w:rPr>
          <w:sz w:val="24"/>
        </w:rPr>
        <w:t>представление</w:t>
      </w:r>
      <w:r>
        <w:rPr>
          <w:spacing w:val="-3"/>
          <w:sz w:val="24"/>
        </w:rPr>
        <w:t xml:space="preserve"> </w:t>
      </w:r>
      <w:r>
        <w:rPr>
          <w:sz w:val="24"/>
        </w:rPr>
        <w:t>об</w:t>
      </w:r>
      <w:r>
        <w:rPr>
          <w:spacing w:val="-3"/>
          <w:sz w:val="24"/>
        </w:rPr>
        <w:t xml:space="preserve"> </w:t>
      </w:r>
      <w:r>
        <w:rPr>
          <w:sz w:val="24"/>
        </w:rPr>
        <w:t>истории</w:t>
      </w:r>
      <w:r>
        <w:rPr>
          <w:spacing w:val="-2"/>
          <w:sz w:val="24"/>
        </w:rPr>
        <w:t xml:space="preserve"> </w:t>
      </w:r>
      <w:r>
        <w:rPr>
          <w:sz w:val="24"/>
        </w:rPr>
        <w:t>возникновения</w:t>
      </w:r>
      <w:r>
        <w:rPr>
          <w:spacing w:val="-3"/>
          <w:sz w:val="24"/>
        </w:rPr>
        <w:t xml:space="preserve"> </w:t>
      </w:r>
      <w:r>
        <w:rPr>
          <w:sz w:val="24"/>
        </w:rPr>
        <w:t>и</w:t>
      </w:r>
      <w:r>
        <w:rPr>
          <w:spacing w:val="-2"/>
          <w:sz w:val="24"/>
        </w:rPr>
        <w:t xml:space="preserve"> </w:t>
      </w:r>
      <w:r>
        <w:rPr>
          <w:sz w:val="24"/>
        </w:rPr>
        <w:t>развития</w:t>
      </w:r>
      <w:r>
        <w:rPr>
          <w:spacing w:val="-2"/>
          <w:sz w:val="24"/>
        </w:rPr>
        <w:t xml:space="preserve"> связи;</w:t>
      </w:r>
    </w:p>
    <w:p w14:paraId="1667D798">
      <w:pPr>
        <w:pStyle w:val="7"/>
        <w:numPr>
          <w:ilvl w:val="0"/>
          <w:numId w:val="25"/>
        </w:numPr>
        <w:tabs>
          <w:tab w:val="left" w:pos="1275"/>
        </w:tabs>
        <w:spacing w:before="42" w:line="273" w:lineRule="auto"/>
        <w:ind w:right="279" w:firstLine="283"/>
        <w:jc w:val="left"/>
        <w:rPr>
          <w:sz w:val="24"/>
        </w:rPr>
      </w:pPr>
      <w:r>
        <w:rPr>
          <w:sz w:val="24"/>
        </w:rPr>
        <w:t>иметь</w:t>
      </w:r>
      <w:r>
        <w:rPr>
          <w:spacing w:val="80"/>
          <w:sz w:val="24"/>
        </w:rPr>
        <w:t xml:space="preserve"> </w:t>
      </w:r>
      <w:r>
        <w:rPr>
          <w:sz w:val="24"/>
        </w:rPr>
        <w:t>представление</w:t>
      </w:r>
      <w:r>
        <w:rPr>
          <w:spacing w:val="80"/>
          <w:sz w:val="24"/>
        </w:rPr>
        <w:t xml:space="preserve"> </w:t>
      </w:r>
      <w:r>
        <w:rPr>
          <w:sz w:val="24"/>
        </w:rPr>
        <w:t>о</w:t>
      </w:r>
      <w:r>
        <w:rPr>
          <w:spacing w:val="80"/>
          <w:sz w:val="24"/>
        </w:rPr>
        <w:t xml:space="preserve"> </w:t>
      </w:r>
      <w:r>
        <w:rPr>
          <w:sz w:val="24"/>
        </w:rPr>
        <w:t>назначении</w:t>
      </w:r>
      <w:r>
        <w:rPr>
          <w:spacing w:val="80"/>
          <w:sz w:val="24"/>
        </w:rPr>
        <w:t xml:space="preserve"> </w:t>
      </w:r>
      <w:r>
        <w:rPr>
          <w:sz w:val="24"/>
        </w:rPr>
        <w:t>радиосвязи</w:t>
      </w:r>
      <w:r>
        <w:rPr>
          <w:spacing w:val="80"/>
          <w:sz w:val="24"/>
        </w:rPr>
        <w:t xml:space="preserve"> </w:t>
      </w:r>
      <w:r>
        <w:rPr>
          <w:sz w:val="24"/>
        </w:rPr>
        <w:t>и</w:t>
      </w:r>
      <w:r>
        <w:rPr>
          <w:spacing w:val="80"/>
          <w:sz w:val="24"/>
        </w:rPr>
        <w:t xml:space="preserve"> </w:t>
      </w:r>
      <w:r>
        <w:rPr>
          <w:sz w:val="24"/>
        </w:rPr>
        <w:t>о</w:t>
      </w:r>
      <w:r>
        <w:rPr>
          <w:spacing w:val="80"/>
          <w:sz w:val="24"/>
        </w:rPr>
        <w:t xml:space="preserve"> </w:t>
      </w:r>
      <w:r>
        <w:rPr>
          <w:sz w:val="24"/>
        </w:rPr>
        <w:t>требованиях,</w:t>
      </w:r>
      <w:r>
        <w:rPr>
          <w:spacing w:val="80"/>
          <w:sz w:val="24"/>
        </w:rPr>
        <w:t xml:space="preserve"> </w:t>
      </w:r>
      <w:r>
        <w:rPr>
          <w:sz w:val="24"/>
        </w:rPr>
        <w:t>предъявляемых</w:t>
      </w:r>
      <w:r>
        <w:rPr>
          <w:spacing w:val="80"/>
          <w:sz w:val="24"/>
        </w:rPr>
        <w:t xml:space="preserve"> </w:t>
      </w:r>
      <w:r>
        <w:rPr>
          <w:sz w:val="24"/>
        </w:rPr>
        <w:t xml:space="preserve">к </w:t>
      </w:r>
      <w:r>
        <w:rPr>
          <w:spacing w:val="-2"/>
          <w:sz w:val="24"/>
        </w:rPr>
        <w:t>радиосвязи;</w:t>
      </w:r>
    </w:p>
    <w:p w14:paraId="6AA68668">
      <w:pPr>
        <w:pStyle w:val="7"/>
        <w:numPr>
          <w:ilvl w:val="0"/>
          <w:numId w:val="25"/>
        </w:numPr>
        <w:tabs>
          <w:tab w:val="left" w:pos="1275"/>
        </w:tabs>
        <w:spacing w:before="1" w:line="273" w:lineRule="auto"/>
        <w:ind w:right="275" w:firstLine="283"/>
        <w:jc w:val="left"/>
        <w:rPr>
          <w:sz w:val="24"/>
        </w:rPr>
      </w:pPr>
      <w:r>
        <w:rPr>
          <w:sz w:val="24"/>
        </w:rPr>
        <w:t>иметь</w:t>
      </w:r>
      <w:r>
        <w:rPr>
          <w:spacing w:val="40"/>
          <w:sz w:val="24"/>
        </w:rPr>
        <w:t xml:space="preserve"> </w:t>
      </w:r>
      <w:r>
        <w:rPr>
          <w:sz w:val="24"/>
        </w:rPr>
        <w:t>представление</w:t>
      </w:r>
      <w:r>
        <w:rPr>
          <w:spacing w:val="40"/>
          <w:sz w:val="24"/>
        </w:rPr>
        <w:t xml:space="preserve"> </w:t>
      </w:r>
      <w:r>
        <w:rPr>
          <w:sz w:val="24"/>
        </w:rPr>
        <w:t>о</w:t>
      </w:r>
      <w:r>
        <w:rPr>
          <w:spacing w:val="40"/>
          <w:sz w:val="24"/>
        </w:rPr>
        <w:t xml:space="preserve"> </w:t>
      </w:r>
      <w:r>
        <w:rPr>
          <w:sz w:val="24"/>
        </w:rPr>
        <w:t>видах,</w:t>
      </w:r>
      <w:r>
        <w:rPr>
          <w:spacing w:val="40"/>
          <w:sz w:val="24"/>
        </w:rPr>
        <w:t xml:space="preserve"> </w:t>
      </w:r>
      <w:r>
        <w:rPr>
          <w:sz w:val="24"/>
        </w:rPr>
        <w:t>предназначении,</w:t>
      </w:r>
      <w:r>
        <w:rPr>
          <w:spacing w:val="40"/>
          <w:sz w:val="24"/>
        </w:rPr>
        <w:t xml:space="preserve"> </w:t>
      </w:r>
      <w:r>
        <w:rPr>
          <w:sz w:val="24"/>
        </w:rPr>
        <w:t>тактико-технических</w:t>
      </w:r>
      <w:r>
        <w:rPr>
          <w:spacing w:val="40"/>
          <w:sz w:val="24"/>
        </w:rPr>
        <w:t xml:space="preserve"> </w:t>
      </w:r>
      <w:r>
        <w:rPr>
          <w:sz w:val="24"/>
        </w:rPr>
        <w:t>характеристиках</w:t>
      </w:r>
      <w:r>
        <w:rPr>
          <w:spacing w:val="40"/>
          <w:sz w:val="24"/>
        </w:rPr>
        <w:t xml:space="preserve"> </w:t>
      </w:r>
      <w:r>
        <w:rPr>
          <w:sz w:val="24"/>
        </w:rPr>
        <w:t>современных переносных радиостанций;</w:t>
      </w:r>
    </w:p>
    <w:p w14:paraId="67D5F3EE">
      <w:pPr>
        <w:pStyle w:val="7"/>
        <w:numPr>
          <w:ilvl w:val="0"/>
          <w:numId w:val="25"/>
        </w:numPr>
        <w:tabs>
          <w:tab w:val="left" w:pos="1275"/>
        </w:tabs>
        <w:spacing w:before="3" w:line="273" w:lineRule="auto"/>
        <w:ind w:right="276" w:firstLine="283"/>
        <w:jc w:val="left"/>
        <w:rPr>
          <w:sz w:val="24"/>
        </w:rPr>
      </w:pPr>
      <w:r>
        <w:rPr>
          <w:sz w:val="24"/>
        </w:rPr>
        <w:t>иметь</w:t>
      </w:r>
      <w:r>
        <w:rPr>
          <w:spacing w:val="-2"/>
          <w:sz w:val="24"/>
        </w:rPr>
        <w:t xml:space="preserve"> </w:t>
      </w:r>
      <w:r>
        <w:rPr>
          <w:sz w:val="24"/>
        </w:rPr>
        <w:t>представление</w:t>
      </w:r>
      <w:r>
        <w:rPr>
          <w:spacing w:val="-3"/>
          <w:sz w:val="24"/>
        </w:rPr>
        <w:t xml:space="preserve"> </w:t>
      </w:r>
      <w:r>
        <w:rPr>
          <w:sz w:val="24"/>
        </w:rPr>
        <w:t>о</w:t>
      </w:r>
      <w:r>
        <w:rPr>
          <w:spacing w:val="-4"/>
          <w:sz w:val="24"/>
        </w:rPr>
        <w:t xml:space="preserve"> </w:t>
      </w:r>
      <w:r>
        <w:rPr>
          <w:sz w:val="24"/>
        </w:rPr>
        <w:t>тактических свойствах</w:t>
      </w:r>
      <w:r>
        <w:rPr>
          <w:spacing w:val="-4"/>
          <w:sz w:val="24"/>
        </w:rPr>
        <w:t xml:space="preserve"> </w:t>
      </w:r>
      <w:r>
        <w:rPr>
          <w:sz w:val="24"/>
        </w:rPr>
        <w:t>местности</w:t>
      </w:r>
      <w:r>
        <w:rPr>
          <w:spacing w:val="-1"/>
          <w:sz w:val="24"/>
        </w:rPr>
        <w:t xml:space="preserve"> </w:t>
      </w:r>
      <w:r>
        <w:rPr>
          <w:sz w:val="24"/>
        </w:rPr>
        <w:t>и</w:t>
      </w:r>
      <w:r>
        <w:rPr>
          <w:spacing w:val="-4"/>
          <w:sz w:val="24"/>
        </w:rPr>
        <w:t xml:space="preserve"> </w:t>
      </w:r>
      <w:r>
        <w:rPr>
          <w:sz w:val="24"/>
        </w:rPr>
        <w:t>их влиянии</w:t>
      </w:r>
      <w:r>
        <w:rPr>
          <w:spacing w:val="-1"/>
          <w:sz w:val="24"/>
        </w:rPr>
        <w:t xml:space="preserve"> </w:t>
      </w:r>
      <w:r>
        <w:rPr>
          <w:sz w:val="24"/>
        </w:rPr>
        <w:t>на</w:t>
      </w:r>
      <w:r>
        <w:rPr>
          <w:spacing w:val="-3"/>
          <w:sz w:val="24"/>
        </w:rPr>
        <w:t xml:space="preserve"> </w:t>
      </w:r>
      <w:r>
        <w:rPr>
          <w:sz w:val="24"/>
        </w:rPr>
        <w:t>боевые</w:t>
      </w:r>
      <w:r>
        <w:rPr>
          <w:spacing w:val="-3"/>
          <w:sz w:val="24"/>
        </w:rPr>
        <w:t xml:space="preserve"> </w:t>
      </w:r>
      <w:r>
        <w:rPr>
          <w:sz w:val="24"/>
        </w:rPr>
        <w:t xml:space="preserve">действия </w:t>
      </w:r>
      <w:r>
        <w:rPr>
          <w:spacing w:val="-2"/>
          <w:sz w:val="24"/>
        </w:rPr>
        <w:t>войск;</w:t>
      </w:r>
    </w:p>
    <w:p w14:paraId="1CF9CCAA">
      <w:pPr>
        <w:pStyle w:val="7"/>
        <w:numPr>
          <w:ilvl w:val="0"/>
          <w:numId w:val="25"/>
        </w:numPr>
        <w:tabs>
          <w:tab w:val="left" w:pos="1276"/>
        </w:tabs>
        <w:spacing w:before="3"/>
        <w:ind w:left="1276" w:hanging="282"/>
        <w:jc w:val="left"/>
        <w:rPr>
          <w:sz w:val="24"/>
        </w:rPr>
      </w:pPr>
      <w:r>
        <w:rPr>
          <w:sz w:val="24"/>
        </w:rPr>
        <w:t>иметь</w:t>
      </w:r>
      <w:r>
        <w:rPr>
          <w:spacing w:val="-3"/>
          <w:sz w:val="24"/>
        </w:rPr>
        <w:t xml:space="preserve"> </w:t>
      </w:r>
      <w:r>
        <w:rPr>
          <w:sz w:val="24"/>
        </w:rPr>
        <w:t>представление</w:t>
      </w:r>
      <w:r>
        <w:rPr>
          <w:spacing w:val="-3"/>
          <w:sz w:val="24"/>
        </w:rPr>
        <w:t xml:space="preserve"> </w:t>
      </w:r>
      <w:r>
        <w:rPr>
          <w:sz w:val="24"/>
        </w:rPr>
        <w:t>о</w:t>
      </w:r>
      <w:r>
        <w:rPr>
          <w:spacing w:val="-2"/>
          <w:sz w:val="24"/>
        </w:rPr>
        <w:t xml:space="preserve"> </w:t>
      </w:r>
      <w:r>
        <w:rPr>
          <w:sz w:val="24"/>
        </w:rPr>
        <w:t>шанцевом</w:t>
      </w:r>
      <w:r>
        <w:rPr>
          <w:spacing w:val="-4"/>
          <w:sz w:val="24"/>
        </w:rPr>
        <w:t xml:space="preserve"> </w:t>
      </w:r>
      <w:r>
        <w:rPr>
          <w:spacing w:val="-2"/>
          <w:sz w:val="24"/>
        </w:rPr>
        <w:t>инструменте;</w:t>
      </w:r>
    </w:p>
    <w:p w14:paraId="7422883E">
      <w:pPr>
        <w:pStyle w:val="7"/>
        <w:numPr>
          <w:ilvl w:val="0"/>
          <w:numId w:val="25"/>
        </w:numPr>
        <w:tabs>
          <w:tab w:val="left" w:pos="1276"/>
        </w:tabs>
        <w:spacing w:before="40"/>
        <w:ind w:left="1276" w:hanging="282"/>
        <w:jc w:val="left"/>
        <w:rPr>
          <w:sz w:val="24"/>
        </w:rPr>
      </w:pPr>
      <w:r>
        <w:rPr>
          <w:sz w:val="24"/>
        </w:rPr>
        <w:t>иметь</w:t>
      </w:r>
      <w:r>
        <w:rPr>
          <w:spacing w:val="-5"/>
          <w:sz w:val="24"/>
        </w:rPr>
        <w:t xml:space="preserve"> </w:t>
      </w:r>
      <w:r>
        <w:rPr>
          <w:sz w:val="24"/>
        </w:rPr>
        <w:t>представление</w:t>
      </w:r>
      <w:r>
        <w:rPr>
          <w:spacing w:val="-3"/>
          <w:sz w:val="24"/>
        </w:rPr>
        <w:t xml:space="preserve"> </w:t>
      </w:r>
      <w:r>
        <w:rPr>
          <w:sz w:val="24"/>
        </w:rPr>
        <w:t>о</w:t>
      </w:r>
      <w:r>
        <w:rPr>
          <w:spacing w:val="-2"/>
          <w:sz w:val="24"/>
        </w:rPr>
        <w:t xml:space="preserve"> </w:t>
      </w:r>
      <w:r>
        <w:rPr>
          <w:sz w:val="24"/>
        </w:rPr>
        <w:t>позиции</w:t>
      </w:r>
      <w:r>
        <w:rPr>
          <w:spacing w:val="-2"/>
          <w:sz w:val="24"/>
        </w:rPr>
        <w:t xml:space="preserve"> </w:t>
      </w:r>
      <w:r>
        <w:rPr>
          <w:sz w:val="24"/>
        </w:rPr>
        <w:t>отделения</w:t>
      </w:r>
      <w:r>
        <w:rPr>
          <w:spacing w:val="-3"/>
          <w:sz w:val="24"/>
        </w:rPr>
        <w:t xml:space="preserve"> </w:t>
      </w:r>
      <w:r>
        <w:rPr>
          <w:sz w:val="24"/>
        </w:rPr>
        <w:t>и</w:t>
      </w:r>
      <w:r>
        <w:rPr>
          <w:spacing w:val="-4"/>
          <w:sz w:val="24"/>
        </w:rPr>
        <w:t xml:space="preserve"> </w:t>
      </w:r>
      <w:r>
        <w:rPr>
          <w:sz w:val="24"/>
        </w:rPr>
        <w:t>порядке</w:t>
      </w:r>
      <w:r>
        <w:rPr>
          <w:spacing w:val="-3"/>
          <w:sz w:val="24"/>
        </w:rPr>
        <w:t xml:space="preserve"> </w:t>
      </w:r>
      <w:r>
        <w:rPr>
          <w:sz w:val="24"/>
        </w:rPr>
        <w:t>оборудования</w:t>
      </w:r>
      <w:r>
        <w:rPr>
          <w:spacing w:val="-2"/>
          <w:sz w:val="24"/>
        </w:rPr>
        <w:t xml:space="preserve"> </w:t>
      </w:r>
      <w:r>
        <w:rPr>
          <w:sz w:val="24"/>
        </w:rPr>
        <w:t>окопа</w:t>
      </w:r>
      <w:r>
        <w:rPr>
          <w:spacing w:val="-3"/>
          <w:sz w:val="24"/>
        </w:rPr>
        <w:t xml:space="preserve"> </w:t>
      </w:r>
      <w:r>
        <w:rPr>
          <w:sz w:val="24"/>
        </w:rPr>
        <w:t>для</w:t>
      </w:r>
      <w:r>
        <w:rPr>
          <w:spacing w:val="-2"/>
          <w:sz w:val="24"/>
        </w:rPr>
        <w:t xml:space="preserve"> стрелка;</w:t>
      </w:r>
    </w:p>
    <w:p w14:paraId="10689746">
      <w:pPr>
        <w:pStyle w:val="7"/>
        <w:numPr>
          <w:ilvl w:val="0"/>
          <w:numId w:val="25"/>
        </w:numPr>
        <w:tabs>
          <w:tab w:val="left" w:pos="1276"/>
        </w:tabs>
        <w:spacing w:before="42"/>
        <w:ind w:left="1276" w:hanging="282"/>
        <w:jc w:val="left"/>
        <w:rPr>
          <w:sz w:val="24"/>
        </w:rPr>
      </w:pPr>
      <w:r>
        <w:rPr>
          <w:sz w:val="24"/>
        </w:rPr>
        <w:t>иметь</w:t>
      </w:r>
      <w:r>
        <w:rPr>
          <w:spacing w:val="-5"/>
          <w:sz w:val="24"/>
        </w:rPr>
        <w:t xml:space="preserve"> </w:t>
      </w:r>
      <w:r>
        <w:rPr>
          <w:sz w:val="24"/>
        </w:rPr>
        <w:t>представление</w:t>
      </w:r>
      <w:r>
        <w:rPr>
          <w:spacing w:val="-4"/>
          <w:sz w:val="24"/>
        </w:rPr>
        <w:t xml:space="preserve"> </w:t>
      </w:r>
      <w:r>
        <w:rPr>
          <w:sz w:val="24"/>
        </w:rPr>
        <w:t>о</w:t>
      </w:r>
      <w:r>
        <w:rPr>
          <w:spacing w:val="-2"/>
          <w:sz w:val="24"/>
        </w:rPr>
        <w:t xml:space="preserve"> </w:t>
      </w:r>
      <w:r>
        <w:rPr>
          <w:sz w:val="24"/>
        </w:rPr>
        <w:t>видах</w:t>
      </w:r>
      <w:r>
        <w:rPr>
          <w:spacing w:val="-1"/>
          <w:sz w:val="24"/>
        </w:rPr>
        <w:t xml:space="preserve"> </w:t>
      </w:r>
      <w:r>
        <w:rPr>
          <w:sz w:val="24"/>
        </w:rPr>
        <w:t>оружия</w:t>
      </w:r>
      <w:r>
        <w:rPr>
          <w:spacing w:val="-2"/>
          <w:sz w:val="24"/>
        </w:rPr>
        <w:t xml:space="preserve"> </w:t>
      </w:r>
      <w:r>
        <w:rPr>
          <w:sz w:val="24"/>
        </w:rPr>
        <w:t>массового</w:t>
      </w:r>
      <w:r>
        <w:rPr>
          <w:spacing w:val="-3"/>
          <w:sz w:val="24"/>
        </w:rPr>
        <w:t xml:space="preserve"> </w:t>
      </w:r>
      <w:r>
        <w:rPr>
          <w:sz w:val="24"/>
        </w:rPr>
        <w:t>поражения</w:t>
      </w:r>
      <w:r>
        <w:rPr>
          <w:spacing w:val="-3"/>
          <w:sz w:val="24"/>
        </w:rPr>
        <w:t xml:space="preserve"> </w:t>
      </w:r>
      <w:r>
        <w:rPr>
          <w:sz w:val="24"/>
        </w:rPr>
        <w:t>и</w:t>
      </w:r>
      <w:r>
        <w:rPr>
          <w:spacing w:val="-4"/>
          <w:sz w:val="24"/>
        </w:rPr>
        <w:t xml:space="preserve"> </w:t>
      </w:r>
      <w:r>
        <w:rPr>
          <w:sz w:val="24"/>
        </w:rPr>
        <w:t>их</w:t>
      </w:r>
      <w:r>
        <w:rPr>
          <w:spacing w:val="-1"/>
          <w:sz w:val="24"/>
        </w:rPr>
        <w:t xml:space="preserve"> </w:t>
      </w:r>
      <w:r>
        <w:rPr>
          <w:sz w:val="24"/>
        </w:rPr>
        <w:t xml:space="preserve">поражающих </w:t>
      </w:r>
      <w:r>
        <w:rPr>
          <w:spacing w:val="-2"/>
          <w:sz w:val="24"/>
        </w:rPr>
        <w:t>факторах;</w:t>
      </w:r>
    </w:p>
    <w:p w14:paraId="424FCE4B">
      <w:pPr>
        <w:pStyle w:val="7"/>
        <w:numPr>
          <w:ilvl w:val="0"/>
          <w:numId w:val="25"/>
        </w:numPr>
        <w:tabs>
          <w:tab w:val="left" w:pos="1276"/>
        </w:tabs>
        <w:spacing w:before="39"/>
        <w:ind w:left="1276" w:hanging="282"/>
        <w:jc w:val="left"/>
        <w:rPr>
          <w:sz w:val="24"/>
        </w:rPr>
      </w:pPr>
      <w:r>
        <w:rPr>
          <w:sz w:val="24"/>
        </w:rPr>
        <w:t>знать</w:t>
      </w:r>
      <w:r>
        <w:rPr>
          <w:spacing w:val="-6"/>
          <w:sz w:val="24"/>
        </w:rPr>
        <w:t xml:space="preserve"> </w:t>
      </w:r>
      <w:r>
        <w:rPr>
          <w:sz w:val="24"/>
        </w:rPr>
        <w:t>способы</w:t>
      </w:r>
      <w:r>
        <w:rPr>
          <w:spacing w:val="-3"/>
          <w:sz w:val="24"/>
        </w:rPr>
        <w:t xml:space="preserve"> </w:t>
      </w:r>
      <w:r>
        <w:rPr>
          <w:sz w:val="24"/>
        </w:rPr>
        <w:t>действий</w:t>
      </w:r>
      <w:r>
        <w:rPr>
          <w:spacing w:val="-3"/>
          <w:sz w:val="24"/>
        </w:rPr>
        <w:t xml:space="preserve"> </w:t>
      </w:r>
      <w:r>
        <w:rPr>
          <w:sz w:val="24"/>
        </w:rPr>
        <w:t>при</w:t>
      </w:r>
      <w:r>
        <w:rPr>
          <w:spacing w:val="-5"/>
          <w:sz w:val="24"/>
        </w:rPr>
        <w:t xml:space="preserve"> </w:t>
      </w:r>
      <w:r>
        <w:rPr>
          <w:sz w:val="24"/>
        </w:rPr>
        <w:t>применении</w:t>
      </w:r>
      <w:r>
        <w:rPr>
          <w:spacing w:val="-4"/>
          <w:sz w:val="24"/>
        </w:rPr>
        <w:t xml:space="preserve"> </w:t>
      </w:r>
      <w:r>
        <w:rPr>
          <w:sz w:val="24"/>
        </w:rPr>
        <w:t>противником</w:t>
      </w:r>
      <w:r>
        <w:rPr>
          <w:spacing w:val="-4"/>
          <w:sz w:val="24"/>
        </w:rPr>
        <w:t xml:space="preserve"> </w:t>
      </w:r>
      <w:r>
        <w:rPr>
          <w:sz w:val="24"/>
        </w:rPr>
        <w:t>оружия</w:t>
      </w:r>
      <w:r>
        <w:rPr>
          <w:spacing w:val="-3"/>
          <w:sz w:val="24"/>
        </w:rPr>
        <w:t xml:space="preserve"> </w:t>
      </w:r>
      <w:r>
        <w:rPr>
          <w:sz w:val="24"/>
        </w:rPr>
        <w:t>массового</w:t>
      </w:r>
      <w:r>
        <w:rPr>
          <w:spacing w:val="-3"/>
          <w:sz w:val="24"/>
        </w:rPr>
        <w:t xml:space="preserve"> </w:t>
      </w:r>
      <w:r>
        <w:rPr>
          <w:spacing w:val="-2"/>
          <w:sz w:val="24"/>
        </w:rPr>
        <w:t>поражения;</w:t>
      </w:r>
    </w:p>
    <w:p w14:paraId="2265408E">
      <w:pPr>
        <w:pStyle w:val="7"/>
        <w:numPr>
          <w:ilvl w:val="0"/>
          <w:numId w:val="25"/>
        </w:numPr>
        <w:tabs>
          <w:tab w:val="left" w:pos="1276"/>
        </w:tabs>
        <w:spacing w:before="40"/>
        <w:ind w:left="1276" w:hanging="282"/>
        <w:jc w:val="left"/>
        <w:rPr>
          <w:sz w:val="24"/>
        </w:rPr>
      </w:pPr>
      <w:r>
        <w:rPr>
          <w:sz w:val="24"/>
        </w:rPr>
        <w:t>понимать</w:t>
      </w:r>
      <w:r>
        <w:rPr>
          <w:spacing w:val="-4"/>
          <w:sz w:val="24"/>
        </w:rPr>
        <w:t xml:space="preserve"> </w:t>
      </w:r>
      <w:r>
        <w:rPr>
          <w:sz w:val="24"/>
        </w:rPr>
        <w:t>особенности</w:t>
      </w:r>
      <w:r>
        <w:rPr>
          <w:spacing w:val="-4"/>
          <w:sz w:val="24"/>
        </w:rPr>
        <w:t xml:space="preserve"> </w:t>
      </w:r>
      <w:r>
        <w:rPr>
          <w:sz w:val="24"/>
        </w:rPr>
        <w:t>оказания</w:t>
      </w:r>
      <w:r>
        <w:rPr>
          <w:spacing w:val="-6"/>
          <w:sz w:val="24"/>
        </w:rPr>
        <w:t xml:space="preserve"> </w:t>
      </w:r>
      <w:r>
        <w:rPr>
          <w:sz w:val="24"/>
        </w:rPr>
        <w:t>первой</w:t>
      </w:r>
      <w:r>
        <w:rPr>
          <w:spacing w:val="-3"/>
          <w:sz w:val="24"/>
        </w:rPr>
        <w:t xml:space="preserve"> </w:t>
      </w:r>
      <w:r>
        <w:rPr>
          <w:sz w:val="24"/>
        </w:rPr>
        <w:t>помощи</w:t>
      </w:r>
      <w:r>
        <w:rPr>
          <w:spacing w:val="-3"/>
          <w:sz w:val="24"/>
        </w:rPr>
        <w:t xml:space="preserve"> </w:t>
      </w:r>
      <w:r>
        <w:rPr>
          <w:sz w:val="24"/>
        </w:rPr>
        <w:t>в</w:t>
      </w:r>
      <w:r>
        <w:rPr>
          <w:spacing w:val="-4"/>
          <w:sz w:val="24"/>
        </w:rPr>
        <w:t xml:space="preserve"> бою;</w:t>
      </w:r>
    </w:p>
    <w:p w14:paraId="3E253175">
      <w:pPr>
        <w:pStyle w:val="7"/>
        <w:numPr>
          <w:ilvl w:val="0"/>
          <w:numId w:val="25"/>
        </w:numPr>
        <w:tabs>
          <w:tab w:val="left" w:pos="1276"/>
        </w:tabs>
        <w:spacing w:before="42"/>
        <w:ind w:left="1276" w:hanging="282"/>
        <w:jc w:val="left"/>
        <w:rPr>
          <w:sz w:val="24"/>
        </w:rPr>
      </w:pPr>
      <w:r>
        <w:rPr>
          <w:sz w:val="24"/>
        </w:rPr>
        <w:t>знать</w:t>
      </w:r>
      <w:r>
        <w:rPr>
          <w:spacing w:val="-4"/>
          <w:sz w:val="24"/>
        </w:rPr>
        <w:t xml:space="preserve"> </w:t>
      </w:r>
      <w:r>
        <w:rPr>
          <w:sz w:val="24"/>
        </w:rPr>
        <w:t>условные</w:t>
      </w:r>
      <w:r>
        <w:rPr>
          <w:spacing w:val="-5"/>
          <w:sz w:val="24"/>
        </w:rPr>
        <w:t xml:space="preserve"> </w:t>
      </w:r>
      <w:r>
        <w:rPr>
          <w:sz w:val="24"/>
        </w:rPr>
        <w:t>зоны</w:t>
      </w:r>
      <w:r>
        <w:rPr>
          <w:spacing w:val="-3"/>
          <w:sz w:val="24"/>
        </w:rPr>
        <w:t xml:space="preserve"> </w:t>
      </w:r>
      <w:r>
        <w:rPr>
          <w:sz w:val="24"/>
        </w:rPr>
        <w:t>оказания</w:t>
      </w:r>
      <w:r>
        <w:rPr>
          <w:spacing w:val="-4"/>
          <w:sz w:val="24"/>
        </w:rPr>
        <w:t xml:space="preserve"> </w:t>
      </w:r>
      <w:r>
        <w:rPr>
          <w:sz w:val="24"/>
        </w:rPr>
        <w:t>первой</w:t>
      </w:r>
      <w:r>
        <w:rPr>
          <w:spacing w:val="-3"/>
          <w:sz w:val="24"/>
        </w:rPr>
        <w:t xml:space="preserve"> </w:t>
      </w:r>
      <w:r>
        <w:rPr>
          <w:sz w:val="24"/>
        </w:rPr>
        <w:t>помощи</w:t>
      </w:r>
      <w:r>
        <w:rPr>
          <w:spacing w:val="-5"/>
          <w:sz w:val="24"/>
        </w:rPr>
        <w:t xml:space="preserve"> </w:t>
      </w:r>
      <w:r>
        <w:rPr>
          <w:sz w:val="24"/>
        </w:rPr>
        <w:t>в</w:t>
      </w:r>
      <w:r>
        <w:rPr>
          <w:spacing w:val="-4"/>
          <w:sz w:val="24"/>
        </w:rPr>
        <w:t xml:space="preserve"> бою;</w:t>
      </w:r>
    </w:p>
    <w:p w14:paraId="39A68197">
      <w:pPr>
        <w:pStyle w:val="7"/>
        <w:numPr>
          <w:ilvl w:val="0"/>
          <w:numId w:val="25"/>
        </w:numPr>
        <w:tabs>
          <w:tab w:val="left" w:pos="1276"/>
        </w:tabs>
        <w:spacing w:before="40"/>
        <w:ind w:left="1276" w:hanging="282"/>
        <w:jc w:val="left"/>
        <w:rPr>
          <w:sz w:val="24"/>
        </w:rPr>
      </w:pPr>
      <w:r>
        <w:rPr>
          <w:sz w:val="24"/>
        </w:rPr>
        <w:t>знать</w:t>
      </w:r>
      <w:r>
        <w:rPr>
          <w:spacing w:val="-7"/>
          <w:sz w:val="24"/>
        </w:rPr>
        <w:t xml:space="preserve"> </w:t>
      </w:r>
      <w:r>
        <w:rPr>
          <w:sz w:val="24"/>
        </w:rPr>
        <w:t>приемы</w:t>
      </w:r>
      <w:r>
        <w:rPr>
          <w:spacing w:val="-2"/>
          <w:sz w:val="24"/>
        </w:rPr>
        <w:t xml:space="preserve"> </w:t>
      </w:r>
      <w:r>
        <w:rPr>
          <w:sz w:val="24"/>
        </w:rPr>
        <w:t>самопомощи</w:t>
      </w:r>
      <w:r>
        <w:rPr>
          <w:spacing w:val="-3"/>
          <w:sz w:val="24"/>
        </w:rPr>
        <w:t xml:space="preserve"> </w:t>
      </w:r>
      <w:r>
        <w:rPr>
          <w:sz w:val="24"/>
        </w:rPr>
        <w:t>в</w:t>
      </w:r>
      <w:r>
        <w:rPr>
          <w:spacing w:val="-3"/>
          <w:sz w:val="24"/>
        </w:rPr>
        <w:t xml:space="preserve"> </w:t>
      </w:r>
      <w:r>
        <w:rPr>
          <w:spacing w:val="-4"/>
          <w:sz w:val="24"/>
        </w:rPr>
        <w:t>бою;</w:t>
      </w:r>
    </w:p>
    <w:p w14:paraId="3BB0BF70">
      <w:pPr>
        <w:pStyle w:val="7"/>
        <w:numPr>
          <w:ilvl w:val="0"/>
          <w:numId w:val="25"/>
        </w:numPr>
        <w:tabs>
          <w:tab w:val="left" w:pos="1276"/>
        </w:tabs>
        <w:spacing w:before="42"/>
        <w:ind w:left="1276" w:hanging="282"/>
        <w:jc w:val="left"/>
        <w:rPr>
          <w:sz w:val="24"/>
        </w:rPr>
      </w:pPr>
      <w:r>
        <w:rPr>
          <w:sz w:val="24"/>
        </w:rPr>
        <w:t>иметь</w:t>
      </w:r>
      <w:r>
        <w:rPr>
          <w:spacing w:val="-3"/>
          <w:sz w:val="24"/>
        </w:rPr>
        <w:t xml:space="preserve"> </w:t>
      </w:r>
      <w:r>
        <w:rPr>
          <w:sz w:val="24"/>
        </w:rPr>
        <w:t>представление</w:t>
      </w:r>
      <w:r>
        <w:rPr>
          <w:spacing w:val="-3"/>
          <w:sz w:val="24"/>
        </w:rPr>
        <w:t xml:space="preserve"> </w:t>
      </w:r>
      <w:r>
        <w:rPr>
          <w:sz w:val="24"/>
        </w:rPr>
        <w:t>о</w:t>
      </w:r>
      <w:r>
        <w:rPr>
          <w:spacing w:val="-3"/>
          <w:sz w:val="24"/>
        </w:rPr>
        <w:t xml:space="preserve"> </w:t>
      </w:r>
      <w:r>
        <w:rPr>
          <w:sz w:val="24"/>
        </w:rPr>
        <w:t>военно-учетных</w:t>
      </w:r>
      <w:r>
        <w:rPr>
          <w:spacing w:val="-1"/>
          <w:sz w:val="24"/>
        </w:rPr>
        <w:t xml:space="preserve"> </w:t>
      </w:r>
      <w:r>
        <w:rPr>
          <w:spacing w:val="-2"/>
          <w:sz w:val="24"/>
        </w:rPr>
        <w:t>специальностях;</w:t>
      </w:r>
    </w:p>
    <w:p w14:paraId="73CFCEB4">
      <w:pPr>
        <w:pStyle w:val="7"/>
        <w:numPr>
          <w:ilvl w:val="0"/>
          <w:numId w:val="25"/>
        </w:numPr>
        <w:tabs>
          <w:tab w:val="left" w:pos="1276"/>
        </w:tabs>
        <w:spacing w:before="39"/>
        <w:ind w:left="1276" w:hanging="282"/>
        <w:jc w:val="left"/>
        <w:rPr>
          <w:sz w:val="24"/>
        </w:rPr>
      </w:pPr>
      <w:r>
        <w:rPr>
          <w:sz w:val="24"/>
        </w:rPr>
        <w:t>знать</w:t>
      </w:r>
      <w:r>
        <w:rPr>
          <w:spacing w:val="-5"/>
          <w:sz w:val="24"/>
        </w:rPr>
        <w:t xml:space="preserve"> </w:t>
      </w:r>
      <w:r>
        <w:rPr>
          <w:sz w:val="24"/>
        </w:rPr>
        <w:t>особенности</w:t>
      </w:r>
      <w:r>
        <w:rPr>
          <w:spacing w:val="-2"/>
          <w:sz w:val="24"/>
        </w:rPr>
        <w:t xml:space="preserve"> </w:t>
      </w:r>
      <w:r>
        <w:rPr>
          <w:sz w:val="24"/>
        </w:rPr>
        <w:t>прохождение</w:t>
      </w:r>
      <w:r>
        <w:rPr>
          <w:spacing w:val="-4"/>
          <w:sz w:val="24"/>
        </w:rPr>
        <w:t xml:space="preserve"> </w:t>
      </w:r>
      <w:r>
        <w:rPr>
          <w:sz w:val="24"/>
        </w:rPr>
        <w:t>военной</w:t>
      </w:r>
      <w:r>
        <w:rPr>
          <w:spacing w:val="-2"/>
          <w:sz w:val="24"/>
        </w:rPr>
        <w:t xml:space="preserve"> </w:t>
      </w:r>
      <w:r>
        <w:rPr>
          <w:sz w:val="24"/>
        </w:rPr>
        <w:t>службы</w:t>
      </w:r>
      <w:r>
        <w:rPr>
          <w:spacing w:val="-3"/>
          <w:sz w:val="24"/>
        </w:rPr>
        <w:t xml:space="preserve"> </w:t>
      </w:r>
      <w:r>
        <w:rPr>
          <w:sz w:val="24"/>
        </w:rPr>
        <w:t>по</w:t>
      </w:r>
      <w:r>
        <w:rPr>
          <w:spacing w:val="-2"/>
          <w:sz w:val="24"/>
        </w:rPr>
        <w:t xml:space="preserve"> </w:t>
      </w:r>
      <w:r>
        <w:rPr>
          <w:sz w:val="24"/>
        </w:rPr>
        <w:t>призыву</w:t>
      </w:r>
      <w:r>
        <w:rPr>
          <w:spacing w:val="-8"/>
          <w:sz w:val="24"/>
        </w:rPr>
        <w:t xml:space="preserve"> </w:t>
      </w:r>
      <w:r>
        <w:rPr>
          <w:sz w:val="24"/>
        </w:rPr>
        <w:t>и</w:t>
      </w:r>
      <w:r>
        <w:rPr>
          <w:spacing w:val="-2"/>
          <w:sz w:val="24"/>
        </w:rPr>
        <w:t xml:space="preserve"> </w:t>
      </w:r>
      <w:r>
        <w:rPr>
          <w:sz w:val="24"/>
        </w:rPr>
        <w:t>по</w:t>
      </w:r>
      <w:r>
        <w:rPr>
          <w:spacing w:val="-2"/>
          <w:sz w:val="24"/>
        </w:rPr>
        <w:t xml:space="preserve"> контракту;</w:t>
      </w:r>
    </w:p>
    <w:p w14:paraId="0B447722">
      <w:pPr>
        <w:pStyle w:val="7"/>
        <w:numPr>
          <w:ilvl w:val="0"/>
          <w:numId w:val="25"/>
        </w:numPr>
        <w:tabs>
          <w:tab w:val="left" w:pos="1276"/>
        </w:tabs>
        <w:spacing w:before="43"/>
        <w:ind w:left="1276" w:hanging="282"/>
        <w:jc w:val="left"/>
        <w:rPr>
          <w:sz w:val="24"/>
        </w:rPr>
      </w:pPr>
      <w:r>
        <w:rPr>
          <w:sz w:val="24"/>
        </w:rPr>
        <w:t>иметь</w:t>
      </w:r>
      <w:r>
        <w:rPr>
          <w:spacing w:val="-3"/>
          <w:sz w:val="24"/>
        </w:rPr>
        <w:t xml:space="preserve"> </w:t>
      </w:r>
      <w:r>
        <w:rPr>
          <w:sz w:val="24"/>
        </w:rPr>
        <w:t>представления</w:t>
      </w:r>
      <w:r>
        <w:rPr>
          <w:spacing w:val="-3"/>
          <w:sz w:val="24"/>
        </w:rPr>
        <w:t xml:space="preserve"> </w:t>
      </w:r>
      <w:r>
        <w:rPr>
          <w:sz w:val="24"/>
        </w:rPr>
        <w:t>о</w:t>
      </w:r>
      <w:r>
        <w:rPr>
          <w:spacing w:val="-6"/>
          <w:sz w:val="24"/>
        </w:rPr>
        <w:t xml:space="preserve"> </w:t>
      </w:r>
      <w:r>
        <w:rPr>
          <w:sz w:val="24"/>
        </w:rPr>
        <w:t>военно-учебных</w:t>
      </w:r>
      <w:r>
        <w:rPr>
          <w:spacing w:val="-1"/>
          <w:sz w:val="24"/>
        </w:rPr>
        <w:t xml:space="preserve"> </w:t>
      </w:r>
      <w:r>
        <w:rPr>
          <w:spacing w:val="-2"/>
          <w:sz w:val="24"/>
        </w:rPr>
        <w:t>заведениях;</w:t>
      </w:r>
    </w:p>
    <w:p w14:paraId="5A2F1980">
      <w:pPr>
        <w:pStyle w:val="7"/>
        <w:numPr>
          <w:ilvl w:val="0"/>
          <w:numId w:val="25"/>
        </w:numPr>
        <w:tabs>
          <w:tab w:val="left" w:pos="1275"/>
        </w:tabs>
        <w:spacing w:before="39" w:line="273" w:lineRule="auto"/>
        <w:ind w:right="278" w:firstLine="283"/>
        <w:jc w:val="left"/>
        <w:rPr>
          <w:sz w:val="24"/>
        </w:rPr>
      </w:pPr>
      <w:r>
        <w:rPr>
          <w:sz w:val="24"/>
        </w:rPr>
        <w:t>иметь</w:t>
      </w:r>
      <w:r>
        <w:rPr>
          <w:spacing w:val="-5"/>
          <w:sz w:val="24"/>
        </w:rPr>
        <w:t xml:space="preserve"> </w:t>
      </w:r>
      <w:r>
        <w:rPr>
          <w:sz w:val="24"/>
        </w:rPr>
        <w:t>представление</w:t>
      </w:r>
      <w:r>
        <w:rPr>
          <w:spacing w:val="-6"/>
          <w:sz w:val="24"/>
        </w:rPr>
        <w:t xml:space="preserve"> </w:t>
      </w:r>
      <w:r>
        <w:rPr>
          <w:sz w:val="24"/>
        </w:rPr>
        <w:t>о</w:t>
      </w:r>
      <w:r>
        <w:rPr>
          <w:spacing w:val="-5"/>
          <w:sz w:val="24"/>
        </w:rPr>
        <w:t xml:space="preserve"> </w:t>
      </w:r>
      <w:r>
        <w:rPr>
          <w:sz w:val="24"/>
        </w:rPr>
        <w:t>системе</w:t>
      </w:r>
      <w:r>
        <w:rPr>
          <w:spacing w:val="-6"/>
          <w:sz w:val="24"/>
        </w:rPr>
        <w:t xml:space="preserve"> </w:t>
      </w:r>
      <w:r>
        <w:rPr>
          <w:sz w:val="24"/>
        </w:rPr>
        <w:t>военно-учебных</w:t>
      </w:r>
      <w:r>
        <w:rPr>
          <w:spacing w:val="-4"/>
          <w:sz w:val="24"/>
        </w:rPr>
        <w:t xml:space="preserve"> </w:t>
      </w:r>
      <w:r>
        <w:rPr>
          <w:sz w:val="24"/>
        </w:rPr>
        <w:t>центров</w:t>
      </w:r>
      <w:r>
        <w:rPr>
          <w:spacing w:val="-6"/>
          <w:sz w:val="24"/>
        </w:rPr>
        <w:t xml:space="preserve"> </w:t>
      </w:r>
      <w:r>
        <w:rPr>
          <w:sz w:val="24"/>
        </w:rPr>
        <w:t>при</w:t>
      </w:r>
      <w:r>
        <w:rPr>
          <w:spacing w:val="-2"/>
          <w:sz w:val="24"/>
        </w:rPr>
        <w:t xml:space="preserve"> </w:t>
      </w:r>
      <w:r>
        <w:rPr>
          <w:sz w:val="24"/>
        </w:rPr>
        <w:t>учебных</w:t>
      </w:r>
      <w:r>
        <w:rPr>
          <w:spacing w:val="-6"/>
          <w:sz w:val="24"/>
        </w:rPr>
        <w:t xml:space="preserve"> </w:t>
      </w:r>
      <w:r>
        <w:rPr>
          <w:sz w:val="24"/>
        </w:rPr>
        <w:t>заведениях</w:t>
      </w:r>
      <w:r>
        <w:rPr>
          <w:spacing w:val="-3"/>
          <w:sz w:val="24"/>
        </w:rPr>
        <w:t xml:space="preserve"> </w:t>
      </w:r>
      <w:r>
        <w:rPr>
          <w:sz w:val="24"/>
        </w:rPr>
        <w:t xml:space="preserve">высшего </w:t>
      </w:r>
      <w:r>
        <w:rPr>
          <w:spacing w:val="-2"/>
          <w:sz w:val="24"/>
        </w:rPr>
        <w:t>образования.</w:t>
      </w:r>
    </w:p>
    <w:p w14:paraId="2FE34F31">
      <w:pPr>
        <w:pStyle w:val="5"/>
        <w:spacing w:before="4" w:line="276" w:lineRule="auto"/>
        <w:ind w:firstLine="0"/>
        <w:jc w:val="left"/>
      </w:pPr>
      <w:r>
        <w:t>Предметные</w:t>
      </w:r>
      <w:r>
        <w:rPr>
          <w:spacing w:val="80"/>
        </w:rPr>
        <w:t xml:space="preserve"> </w:t>
      </w:r>
      <w:r>
        <w:t>результаты</w:t>
      </w:r>
      <w:r>
        <w:rPr>
          <w:spacing w:val="80"/>
        </w:rPr>
        <w:t xml:space="preserve"> </w:t>
      </w:r>
      <w:r>
        <w:t>по</w:t>
      </w:r>
      <w:r>
        <w:rPr>
          <w:spacing w:val="80"/>
        </w:rPr>
        <w:t xml:space="preserve"> </w:t>
      </w:r>
      <w:r>
        <w:t>модулю</w:t>
      </w:r>
      <w:r>
        <w:rPr>
          <w:spacing w:val="80"/>
        </w:rPr>
        <w:t xml:space="preserve"> </w:t>
      </w:r>
      <w:r>
        <w:t>№</w:t>
      </w:r>
      <w:r>
        <w:rPr>
          <w:spacing w:val="80"/>
        </w:rPr>
        <w:t xml:space="preserve"> </w:t>
      </w:r>
      <w:r>
        <w:t>3</w:t>
      </w:r>
      <w:r>
        <w:rPr>
          <w:spacing w:val="80"/>
        </w:rPr>
        <w:t xml:space="preserve"> </w:t>
      </w:r>
      <w:r>
        <w:t>«Культура</w:t>
      </w:r>
      <w:r>
        <w:rPr>
          <w:spacing w:val="80"/>
        </w:rPr>
        <w:t xml:space="preserve"> </w:t>
      </w:r>
      <w:r>
        <w:t>безопасности</w:t>
      </w:r>
      <w:r>
        <w:rPr>
          <w:spacing w:val="80"/>
        </w:rPr>
        <w:t xml:space="preserve"> </w:t>
      </w:r>
      <w:r>
        <w:t>жизнедеятельности</w:t>
      </w:r>
      <w:r>
        <w:rPr>
          <w:spacing w:val="80"/>
        </w:rPr>
        <w:t xml:space="preserve"> </w:t>
      </w:r>
      <w:r>
        <w:t>в</w:t>
      </w:r>
      <w:r>
        <w:rPr>
          <w:spacing w:val="40"/>
        </w:rPr>
        <w:t xml:space="preserve"> </w:t>
      </w:r>
      <w:r>
        <w:t>современном обществе»:</w:t>
      </w:r>
    </w:p>
    <w:p w14:paraId="7AE8E7FA">
      <w:pPr>
        <w:pStyle w:val="7"/>
        <w:numPr>
          <w:ilvl w:val="0"/>
          <w:numId w:val="25"/>
        </w:numPr>
        <w:tabs>
          <w:tab w:val="left" w:pos="1275"/>
        </w:tabs>
        <w:spacing w:line="273" w:lineRule="auto"/>
        <w:ind w:right="284" w:firstLine="283"/>
        <w:jc w:val="left"/>
        <w:rPr>
          <w:sz w:val="24"/>
        </w:rPr>
      </w:pPr>
      <w:r>
        <w:rPr>
          <w:sz w:val="24"/>
        </w:rPr>
        <w:t>объяснять</w:t>
      </w:r>
      <w:r>
        <w:rPr>
          <w:spacing w:val="80"/>
          <w:sz w:val="24"/>
        </w:rPr>
        <w:t xml:space="preserve"> </w:t>
      </w:r>
      <w:r>
        <w:rPr>
          <w:sz w:val="24"/>
        </w:rPr>
        <w:t>смысл</w:t>
      </w:r>
      <w:r>
        <w:rPr>
          <w:spacing w:val="80"/>
          <w:sz w:val="24"/>
        </w:rPr>
        <w:t xml:space="preserve"> </w:t>
      </w:r>
      <w:r>
        <w:rPr>
          <w:sz w:val="24"/>
        </w:rPr>
        <w:t>понятий</w:t>
      </w:r>
      <w:r>
        <w:rPr>
          <w:spacing w:val="80"/>
          <w:sz w:val="24"/>
        </w:rPr>
        <w:t xml:space="preserve"> </w:t>
      </w:r>
      <w:r>
        <w:rPr>
          <w:sz w:val="24"/>
        </w:rPr>
        <w:t>«опасность»,</w:t>
      </w:r>
      <w:r>
        <w:rPr>
          <w:spacing w:val="80"/>
          <w:sz w:val="24"/>
        </w:rPr>
        <w:t xml:space="preserve"> </w:t>
      </w:r>
      <w:r>
        <w:rPr>
          <w:sz w:val="24"/>
        </w:rPr>
        <w:t>«безопасность»,</w:t>
      </w:r>
      <w:r>
        <w:rPr>
          <w:spacing w:val="80"/>
          <w:sz w:val="24"/>
        </w:rPr>
        <w:t xml:space="preserve"> </w:t>
      </w:r>
      <w:r>
        <w:rPr>
          <w:sz w:val="24"/>
        </w:rPr>
        <w:t>«риск</w:t>
      </w:r>
      <w:r>
        <w:rPr>
          <w:spacing w:val="80"/>
          <w:sz w:val="24"/>
        </w:rPr>
        <w:t xml:space="preserve"> </w:t>
      </w:r>
      <w:r>
        <w:rPr>
          <w:sz w:val="24"/>
        </w:rPr>
        <w:t>(угроза)»,</w:t>
      </w:r>
      <w:r>
        <w:rPr>
          <w:spacing w:val="80"/>
          <w:sz w:val="24"/>
        </w:rPr>
        <w:t xml:space="preserve"> </w:t>
      </w:r>
      <w:r>
        <w:rPr>
          <w:sz w:val="24"/>
        </w:rPr>
        <w:t>«культура безопасности», «опасная ситуация», «чрезвычайная ситуация», объяснять их взаимосвязь;</w:t>
      </w:r>
    </w:p>
    <w:p w14:paraId="7D2C9D1D">
      <w:pPr>
        <w:pStyle w:val="7"/>
        <w:numPr>
          <w:ilvl w:val="0"/>
          <w:numId w:val="25"/>
        </w:numPr>
        <w:tabs>
          <w:tab w:val="left" w:pos="1275"/>
        </w:tabs>
        <w:spacing w:before="1" w:line="273" w:lineRule="auto"/>
        <w:ind w:right="280" w:firstLine="283"/>
        <w:jc w:val="left"/>
        <w:rPr>
          <w:sz w:val="24"/>
        </w:rPr>
      </w:pPr>
      <w:r>
        <w:rPr>
          <w:sz w:val="24"/>
        </w:rPr>
        <w:t>приводить примеры решения задач по обеспечению безопасности в повседневной жизни (индивидуальный, групповой и общественно- государственный уровни);</w:t>
      </w:r>
    </w:p>
    <w:p w14:paraId="75413AB2">
      <w:pPr>
        <w:pStyle w:val="7"/>
        <w:numPr>
          <w:ilvl w:val="0"/>
          <w:numId w:val="25"/>
        </w:numPr>
        <w:tabs>
          <w:tab w:val="left" w:pos="1276"/>
        </w:tabs>
        <w:spacing w:before="1"/>
        <w:ind w:left="1276" w:hanging="282"/>
        <w:jc w:val="left"/>
        <w:rPr>
          <w:sz w:val="24"/>
        </w:rPr>
      </w:pPr>
      <w:r>
        <w:rPr>
          <w:sz w:val="24"/>
        </w:rPr>
        <w:t>знать</w:t>
      </w:r>
      <w:r>
        <w:rPr>
          <w:spacing w:val="-6"/>
          <w:sz w:val="24"/>
        </w:rPr>
        <w:t xml:space="preserve"> </w:t>
      </w:r>
      <w:r>
        <w:rPr>
          <w:sz w:val="24"/>
        </w:rPr>
        <w:t>общие</w:t>
      </w:r>
      <w:r>
        <w:rPr>
          <w:spacing w:val="-5"/>
          <w:sz w:val="24"/>
        </w:rPr>
        <w:t xml:space="preserve"> </w:t>
      </w:r>
      <w:r>
        <w:rPr>
          <w:sz w:val="24"/>
        </w:rPr>
        <w:t>принципы</w:t>
      </w:r>
      <w:r>
        <w:rPr>
          <w:spacing w:val="-6"/>
          <w:sz w:val="24"/>
        </w:rPr>
        <w:t xml:space="preserve"> </w:t>
      </w:r>
      <w:r>
        <w:rPr>
          <w:sz w:val="24"/>
        </w:rPr>
        <w:t>безопасного</w:t>
      </w:r>
      <w:r>
        <w:rPr>
          <w:spacing w:val="-4"/>
          <w:sz w:val="24"/>
        </w:rPr>
        <w:t xml:space="preserve"> </w:t>
      </w:r>
      <w:r>
        <w:rPr>
          <w:sz w:val="24"/>
        </w:rPr>
        <w:t>поведения,</w:t>
      </w:r>
      <w:r>
        <w:rPr>
          <w:spacing w:val="-7"/>
          <w:sz w:val="24"/>
        </w:rPr>
        <w:t xml:space="preserve"> </w:t>
      </w:r>
      <w:r>
        <w:rPr>
          <w:sz w:val="24"/>
        </w:rPr>
        <w:t>приводить</w:t>
      </w:r>
      <w:r>
        <w:rPr>
          <w:spacing w:val="-3"/>
          <w:sz w:val="24"/>
        </w:rPr>
        <w:t xml:space="preserve"> </w:t>
      </w:r>
      <w:r>
        <w:rPr>
          <w:spacing w:val="-2"/>
          <w:sz w:val="24"/>
        </w:rPr>
        <w:t>примеры;</w:t>
      </w:r>
    </w:p>
    <w:p w14:paraId="3269AEE5">
      <w:pPr>
        <w:pStyle w:val="7"/>
        <w:numPr>
          <w:ilvl w:val="0"/>
          <w:numId w:val="25"/>
        </w:numPr>
        <w:tabs>
          <w:tab w:val="left" w:pos="1276"/>
        </w:tabs>
        <w:spacing w:before="42"/>
        <w:ind w:left="1276" w:hanging="282"/>
        <w:jc w:val="left"/>
        <w:rPr>
          <w:sz w:val="24"/>
        </w:rPr>
      </w:pPr>
      <w:r>
        <w:rPr>
          <w:sz w:val="24"/>
        </w:rPr>
        <w:t>объяснять</w:t>
      </w:r>
      <w:r>
        <w:rPr>
          <w:spacing w:val="-8"/>
          <w:sz w:val="24"/>
        </w:rPr>
        <w:t xml:space="preserve"> </w:t>
      </w:r>
      <w:r>
        <w:rPr>
          <w:sz w:val="24"/>
        </w:rPr>
        <w:t>смысл</w:t>
      </w:r>
      <w:r>
        <w:rPr>
          <w:spacing w:val="-5"/>
          <w:sz w:val="24"/>
        </w:rPr>
        <w:t xml:space="preserve"> </w:t>
      </w:r>
      <w:r>
        <w:rPr>
          <w:sz w:val="24"/>
        </w:rPr>
        <w:t>понятий</w:t>
      </w:r>
      <w:r>
        <w:rPr>
          <w:spacing w:val="-3"/>
          <w:sz w:val="24"/>
        </w:rPr>
        <w:t xml:space="preserve"> </w:t>
      </w:r>
      <w:r>
        <w:rPr>
          <w:sz w:val="24"/>
        </w:rPr>
        <w:t>«виктимное</w:t>
      </w:r>
      <w:r>
        <w:rPr>
          <w:spacing w:val="-6"/>
          <w:sz w:val="24"/>
        </w:rPr>
        <w:t xml:space="preserve"> </w:t>
      </w:r>
      <w:r>
        <w:rPr>
          <w:sz w:val="24"/>
        </w:rPr>
        <w:t>поведение»,</w:t>
      </w:r>
      <w:r>
        <w:rPr>
          <w:spacing w:val="-1"/>
          <w:sz w:val="24"/>
        </w:rPr>
        <w:t xml:space="preserve"> </w:t>
      </w:r>
      <w:r>
        <w:rPr>
          <w:sz w:val="24"/>
        </w:rPr>
        <w:t>«безопасное</w:t>
      </w:r>
      <w:r>
        <w:rPr>
          <w:spacing w:val="-6"/>
          <w:sz w:val="24"/>
        </w:rPr>
        <w:t xml:space="preserve"> </w:t>
      </w:r>
      <w:r>
        <w:rPr>
          <w:spacing w:val="-2"/>
          <w:sz w:val="24"/>
        </w:rPr>
        <w:t>поведение»;</w:t>
      </w:r>
    </w:p>
    <w:p w14:paraId="56E01B89">
      <w:pPr>
        <w:pStyle w:val="7"/>
        <w:numPr>
          <w:ilvl w:val="0"/>
          <w:numId w:val="25"/>
        </w:numPr>
        <w:tabs>
          <w:tab w:val="left" w:pos="1276"/>
        </w:tabs>
        <w:spacing w:before="40"/>
        <w:ind w:left="1276" w:hanging="282"/>
        <w:jc w:val="left"/>
        <w:rPr>
          <w:sz w:val="24"/>
        </w:rPr>
      </w:pPr>
      <w:r>
        <w:rPr>
          <w:sz w:val="24"/>
        </w:rPr>
        <w:t>понимать</w:t>
      </w:r>
      <w:r>
        <w:rPr>
          <w:spacing w:val="-6"/>
          <w:sz w:val="24"/>
        </w:rPr>
        <w:t xml:space="preserve"> </w:t>
      </w:r>
      <w:r>
        <w:rPr>
          <w:sz w:val="24"/>
        </w:rPr>
        <w:t>влияние</w:t>
      </w:r>
      <w:r>
        <w:rPr>
          <w:spacing w:val="-5"/>
          <w:sz w:val="24"/>
        </w:rPr>
        <w:t xml:space="preserve"> </w:t>
      </w:r>
      <w:r>
        <w:rPr>
          <w:sz w:val="24"/>
        </w:rPr>
        <w:t>поведения</w:t>
      </w:r>
      <w:r>
        <w:rPr>
          <w:spacing w:val="-3"/>
          <w:sz w:val="24"/>
        </w:rPr>
        <w:t xml:space="preserve"> </w:t>
      </w:r>
      <w:r>
        <w:rPr>
          <w:sz w:val="24"/>
        </w:rPr>
        <w:t>человека</w:t>
      </w:r>
      <w:r>
        <w:rPr>
          <w:spacing w:val="-5"/>
          <w:sz w:val="24"/>
        </w:rPr>
        <w:t xml:space="preserve"> </w:t>
      </w:r>
      <w:r>
        <w:rPr>
          <w:sz w:val="24"/>
        </w:rPr>
        <w:t>на</w:t>
      </w:r>
      <w:r>
        <w:rPr>
          <w:spacing w:val="-4"/>
          <w:sz w:val="24"/>
        </w:rPr>
        <w:t xml:space="preserve"> </w:t>
      </w:r>
      <w:r>
        <w:rPr>
          <w:sz w:val="24"/>
        </w:rPr>
        <w:t>его</w:t>
      </w:r>
      <w:r>
        <w:rPr>
          <w:spacing w:val="-4"/>
          <w:sz w:val="24"/>
        </w:rPr>
        <w:t xml:space="preserve"> </w:t>
      </w:r>
      <w:r>
        <w:rPr>
          <w:sz w:val="24"/>
        </w:rPr>
        <w:t>безопасность,</w:t>
      </w:r>
      <w:r>
        <w:rPr>
          <w:spacing w:val="-3"/>
          <w:sz w:val="24"/>
        </w:rPr>
        <w:t xml:space="preserve"> </w:t>
      </w:r>
      <w:r>
        <w:rPr>
          <w:sz w:val="24"/>
        </w:rPr>
        <w:t>приводить</w:t>
      </w:r>
      <w:r>
        <w:rPr>
          <w:spacing w:val="-5"/>
          <w:sz w:val="24"/>
        </w:rPr>
        <w:t xml:space="preserve"> </w:t>
      </w:r>
      <w:r>
        <w:rPr>
          <w:spacing w:val="-2"/>
          <w:sz w:val="24"/>
        </w:rPr>
        <w:t>примеры;</w:t>
      </w:r>
    </w:p>
    <w:p w14:paraId="14BBE4B8">
      <w:pPr>
        <w:pStyle w:val="7"/>
        <w:numPr>
          <w:ilvl w:val="0"/>
          <w:numId w:val="25"/>
        </w:numPr>
        <w:tabs>
          <w:tab w:val="left" w:pos="1276"/>
        </w:tabs>
        <w:spacing w:before="42"/>
        <w:ind w:left="1276" w:hanging="282"/>
        <w:jc w:val="left"/>
        <w:rPr>
          <w:sz w:val="24"/>
        </w:rPr>
      </w:pPr>
      <w:r>
        <w:rPr>
          <w:sz w:val="24"/>
        </w:rPr>
        <w:t>иметь</w:t>
      </w:r>
      <w:r>
        <w:rPr>
          <w:spacing w:val="-5"/>
          <w:sz w:val="24"/>
        </w:rPr>
        <w:t xml:space="preserve"> </w:t>
      </w:r>
      <w:r>
        <w:rPr>
          <w:sz w:val="24"/>
        </w:rPr>
        <w:t>навыки</w:t>
      </w:r>
      <w:r>
        <w:rPr>
          <w:spacing w:val="-3"/>
          <w:sz w:val="24"/>
        </w:rPr>
        <w:t xml:space="preserve"> </w:t>
      </w:r>
      <w:r>
        <w:rPr>
          <w:sz w:val="24"/>
        </w:rPr>
        <w:t>оценки</w:t>
      </w:r>
      <w:r>
        <w:rPr>
          <w:spacing w:val="-3"/>
          <w:sz w:val="24"/>
        </w:rPr>
        <w:t xml:space="preserve"> </w:t>
      </w:r>
      <w:r>
        <w:rPr>
          <w:sz w:val="24"/>
        </w:rPr>
        <w:t>своих</w:t>
      </w:r>
      <w:r>
        <w:rPr>
          <w:spacing w:val="-1"/>
          <w:sz w:val="24"/>
        </w:rPr>
        <w:t xml:space="preserve"> </w:t>
      </w:r>
      <w:r>
        <w:rPr>
          <w:sz w:val="24"/>
        </w:rPr>
        <w:t>действий</w:t>
      </w:r>
      <w:r>
        <w:rPr>
          <w:spacing w:val="-3"/>
          <w:sz w:val="24"/>
        </w:rPr>
        <w:t xml:space="preserve"> </w:t>
      </w:r>
      <w:r>
        <w:rPr>
          <w:sz w:val="24"/>
        </w:rPr>
        <w:t>с</w:t>
      </w:r>
      <w:r>
        <w:rPr>
          <w:spacing w:val="-3"/>
          <w:sz w:val="24"/>
        </w:rPr>
        <w:t xml:space="preserve"> </w:t>
      </w:r>
      <w:r>
        <w:rPr>
          <w:sz w:val="24"/>
        </w:rPr>
        <w:t>точки</w:t>
      </w:r>
      <w:r>
        <w:rPr>
          <w:spacing w:val="-3"/>
          <w:sz w:val="24"/>
        </w:rPr>
        <w:t xml:space="preserve"> </w:t>
      </w:r>
      <w:r>
        <w:rPr>
          <w:sz w:val="24"/>
        </w:rPr>
        <w:t>зрения</w:t>
      </w:r>
      <w:r>
        <w:rPr>
          <w:spacing w:val="-3"/>
          <w:sz w:val="24"/>
        </w:rPr>
        <w:t xml:space="preserve"> </w:t>
      </w:r>
      <w:r>
        <w:rPr>
          <w:sz w:val="24"/>
        </w:rPr>
        <w:t>их</w:t>
      </w:r>
      <w:r>
        <w:rPr>
          <w:spacing w:val="-1"/>
          <w:sz w:val="24"/>
        </w:rPr>
        <w:t xml:space="preserve"> </w:t>
      </w:r>
      <w:r>
        <w:rPr>
          <w:sz w:val="24"/>
        </w:rPr>
        <w:t>влияния</w:t>
      </w:r>
      <w:r>
        <w:rPr>
          <w:spacing w:val="-6"/>
          <w:sz w:val="24"/>
        </w:rPr>
        <w:t xml:space="preserve"> </w:t>
      </w:r>
      <w:r>
        <w:rPr>
          <w:sz w:val="24"/>
        </w:rPr>
        <w:t>на</w:t>
      </w:r>
      <w:r>
        <w:rPr>
          <w:spacing w:val="-3"/>
          <w:sz w:val="24"/>
        </w:rPr>
        <w:t xml:space="preserve"> </w:t>
      </w:r>
      <w:r>
        <w:rPr>
          <w:spacing w:val="-2"/>
          <w:sz w:val="24"/>
        </w:rPr>
        <w:t>безопасность;</w:t>
      </w:r>
    </w:p>
    <w:p w14:paraId="5F1E5F7C">
      <w:pPr>
        <w:pStyle w:val="7"/>
        <w:numPr>
          <w:ilvl w:val="0"/>
          <w:numId w:val="25"/>
        </w:numPr>
        <w:tabs>
          <w:tab w:val="left" w:pos="1276"/>
        </w:tabs>
        <w:spacing w:before="39"/>
        <w:ind w:left="1276" w:hanging="282"/>
        <w:jc w:val="left"/>
        <w:rPr>
          <w:sz w:val="24"/>
        </w:rPr>
      </w:pPr>
      <w:r>
        <w:rPr>
          <w:sz w:val="24"/>
        </w:rPr>
        <w:t>раскрывать</w:t>
      </w:r>
      <w:r>
        <w:rPr>
          <w:spacing w:val="-7"/>
          <w:sz w:val="24"/>
        </w:rPr>
        <w:t xml:space="preserve"> </w:t>
      </w:r>
      <w:r>
        <w:rPr>
          <w:sz w:val="24"/>
        </w:rPr>
        <w:t>суть</w:t>
      </w:r>
      <w:r>
        <w:rPr>
          <w:spacing w:val="-4"/>
          <w:sz w:val="24"/>
        </w:rPr>
        <w:t xml:space="preserve"> </w:t>
      </w:r>
      <w:r>
        <w:rPr>
          <w:sz w:val="24"/>
        </w:rPr>
        <w:t>риск-ориентированного</w:t>
      </w:r>
      <w:r>
        <w:rPr>
          <w:spacing w:val="-4"/>
          <w:sz w:val="24"/>
        </w:rPr>
        <w:t xml:space="preserve"> </w:t>
      </w:r>
      <w:r>
        <w:rPr>
          <w:sz w:val="24"/>
        </w:rPr>
        <w:t>подхода</w:t>
      </w:r>
      <w:r>
        <w:rPr>
          <w:spacing w:val="-4"/>
          <w:sz w:val="24"/>
        </w:rPr>
        <w:t xml:space="preserve"> </w:t>
      </w:r>
      <w:r>
        <w:rPr>
          <w:sz w:val="24"/>
        </w:rPr>
        <w:t>к</w:t>
      </w:r>
      <w:r>
        <w:rPr>
          <w:spacing w:val="-4"/>
          <w:sz w:val="24"/>
        </w:rPr>
        <w:t xml:space="preserve"> </w:t>
      </w:r>
      <w:r>
        <w:rPr>
          <w:sz w:val="24"/>
        </w:rPr>
        <w:t>обеспечению</w:t>
      </w:r>
      <w:r>
        <w:rPr>
          <w:spacing w:val="-4"/>
          <w:sz w:val="24"/>
        </w:rPr>
        <w:t xml:space="preserve"> </w:t>
      </w:r>
      <w:r>
        <w:rPr>
          <w:spacing w:val="-2"/>
          <w:sz w:val="24"/>
        </w:rPr>
        <w:t>безопасности;</w:t>
      </w:r>
    </w:p>
    <w:p w14:paraId="7026EC86">
      <w:pPr>
        <w:pStyle w:val="7"/>
        <w:jc w:val="left"/>
        <w:rPr>
          <w:sz w:val="24"/>
        </w:rPr>
        <w:sectPr>
          <w:pgSz w:w="11900" w:h="16850"/>
          <w:pgMar w:top="140" w:right="283" w:bottom="480" w:left="708" w:header="0" w:footer="297" w:gutter="0"/>
          <w:cols w:space="720" w:num="1"/>
        </w:sectPr>
      </w:pPr>
    </w:p>
    <w:p w14:paraId="13878971">
      <w:pPr>
        <w:pStyle w:val="5"/>
        <w:spacing w:before="57"/>
        <w:ind w:left="0" w:firstLine="0"/>
        <w:jc w:val="left"/>
        <w:rPr>
          <w:b/>
          <w:sz w:val="18"/>
        </w:rPr>
      </w:pPr>
    </w:p>
    <w:p w14:paraId="03D436F9">
      <w:pPr>
        <w:pStyle w:val="7"/>
        <w:numPr>
          <w:ilvl w:val="0"/>
          <w:numId w:val="25"/>
        </w:numPr>
        <w:tabs>
          <w:tab w:val="left" w:pos="1275"/>
        </w:tabs>
        <w:spacing w:line="273" w:lineRule="auto"/>
        <w:ind w:right="276" w:firstLine="283"/>
        <w:jc w:val="left"/>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реализации</w:t>
      </w:r>
      <w:r>
        <w:rPr>
          <w:spacing w:val="40"/>
          <w:sz w:val="24"/>
        </w:rPr>
        <w:t xml:space="preserve"> </w:t>
      </w:r>
      <w:r>
        <w:rPr>
          <w:sz w:val="24"/>
        </w:rPr>
        <w:t>риск-ориентированного</w:t>
      </w:r>
      <w:r>
        <w:rPr>
          <w:spacing w:val="40"/>
          <w:sz w:val="24"/>
        </w:rPr>
        <w:t xml:space="preserve"> </w:t>
      </w:r>
      <w:r>
        <w:rPr>
          <w:sz w:val="24"/>
        </w:rPr>
        <w:t>подхода</w:t>
      </w:r>
      <w:r>
        <w:rPr>
          <w:spacing w:val="40"/>
          <w:sz w:val="24"/>
        </w:rPr>
        <w:t xml:space="preserve"> </w:t>
      </w:r>
      <w:r>
        <w:rPr>
          <w:sz w:val="24"/>
        </w:rPr>
        <w:t>на</w:t>
      </w:r>
      <w:r>
        <w:rPr>
          <w:spacing w:val="40"/>
          <w:sz w:val="24"/>
        </w:rPr>
        <w:t xml:space="preserve"> </w:t>
      </w:r>
      <w:r>
        <w:rPr>
          <w:sz w:val="24"/>
        </w:rPr>
        <w:t>уровне</w:t>
      </w:r>
      <w:r>
        <w:rPr>
          <w:spacing w:val="40"/>
          <w:sz w:val="24"/>
        </w:rPr>
        <w:t xml:space="preserve"> </w:t>
      </w:r>
      <w:r>
        <w:rPr>
          <w:sz w:val="24"/>
        </w:rPr>
        <w:t>личности, общества, государства.</w:t>
      </w:r>
    </w:p>
    <w:p w14:paraId="2C3FAECB">
      <w:pPr>
        <w:pStyle w:val="5"/>
        <w:spacing w:before="4"/>
        <w:ind w:firstLine="0"/>
        <w:jc w:val="left"/>
      </w:pPr>
      <w:r>
        <w:t>Предметные</w:t>
      </w:r>
      <w:r>
        <w:rPr>
          <w:spacing w:val="-7"/>
        </w:rPr>
        <w:t xml:space="preserve"> </w:t>
      </w:r>
      <w:r>
        <w:t>результаты</w:t>
      </w:r>
      <w:r>
        <w:rPr>
          <w:spacing w:val="-3"/>
        </w:rPr>
        <w:t xml:space="preserve"> </w:t>
      </w:r>
      <w:r>
        <w:t>по</w:t>
      </w:r>
      <w:r>
        <w:rPr>
          <w:spacing w:val="-2"/>
        </w:rPr>
        <w:t xml:space="preserve"> </w:t>
      </w:r>
      <w:r>
        <w:t>модулю</w:t>
      </w:r>
      <w:r>
        <w:rPr>
          <w:spacing w:val="-3"/>
        </w:rPr>
        <w:t xml:space="preserve"> </w:t>
      </w:r>
      <w:r>
        <w:t>№</w:t>
      </w:r>
      <w:r>
        <w:rPr>
          <w:spacing w:val="-3"/>
        </w:rPr>
        <w:t xml:space="preserve"> </w:t>
      </w:r>
      <w:r>
        <w:t>4</w:t>
      </w:r>
      <w:r>
        <w:rPr>
          <w:spacing w:val="1"/>
        </w:rPr>
        <w:t xml:space="preserve"> </w:t>
      </w:r>
      <w:r>
        <w:t>«Безопасность</w:t>
      </w:r>
      <w:r>
        <w:rPr>
          <w:spacing w:val="-3"/>
        </w:rPr>
        <w:t xml:space="preserve"> </w:t>
      </w:r>
      <w:r>
        <w:t>в</w:t>
      </w:r>
      <w:r>
        <w:rPr>
          <w:spacing w:val="-3"/>
        </w:rPr>
        <w:t xml:space="preserve"> </w:t>
      </w:r>
      <w:r>
        <w:rPr>
          <w:spacing w:val="-2"/>
        </w:rPr>
        <w:t>быту»:</w:t>
      </w:r>
    </w:p>
    <w:p w14:paraId="61081D6C">
      <w:pPr>
        <w:pStyle w:val="7"/>
        <w:numPr>
          <w:ilvl w:val="0"/>
          <w:numId w:val="25"/>
        </w:numPr>
        <w:tabs>
          <w:tab w:val="left" w:pos="1275"/>
          <w:tab w:val="left" w:pos="2716"/>
          <w:tab w:val="left" w:pos="4075"/>
          <w:tab w:val="left" w:pos="4478"/>
          <w:tab w:val="left" w:pos="6653"/>
          <w:tab w:val="left" w:pos="7817"/>
          <w:tab w:val="left" w:pos="9203"/>
        </w:tabs>
        <w:spacing w:before="40" w:line="273" w:lineRule="auto"/>
        <w:ind w:right="278" w:firstLine="283"/>
        <w:jc w:val="left"/>
        <w:rPr>
          <w:sz w:val="24"/>
        </w:rPr>
      </w:pPr>
      <w:r>
        <w:rPr>
          <w:spacing w:val="-2"/>
          <w:sz w:val="24"/>
        </w:rPr>
        <w:t>раскрывать</w:t>
      </w:r>
      <w:r>
        <w:rPr>
          <w:sz w:val="24"/>
        </w:rPr>
        <w:tab/>
      </w:r>
      <w:r>
        <w:rPr>
          <w:spacing w:val="-2"/>
          <w:sz w:val="24"/>
        </w:rPr>
        <w:t>источники</w:t>
      </w:r>
      <w:r>
        <w:rPr>
          <w:sz w:val="24"/>
        </w:rPr>
        <w:tab/>
      </w:r>
      <w:r>
        <w:rPr>
          <w:spacing w:val="-10"/>
          <w:sz w:val="24"/>
        </w:rPr>
        <w:t>и</w:t>
      </w:r>
      <w:r>
        <w:rPr>
          <w:sz w:val="24"/>
        </w:rPr>
        <w:tab/>
      </w:r>
      <w:r>
        <w:rPr>
          <w:spacing w:val="-2"/>
          <w:sz w:val="24"/>
        </w:rPr>
        <w:t>классифицировать</w:t>
      </w:r>
      <w:r>
        <w:rPr>
          <w:sz w:val="24"/>
        </w:rPr>
        <w:tab/>
      </w:r>
      <w:r>
        <w:rPr>
          <w:spacing w:val="-2"/>
          <w:sz w:val="24"/>
        </w:rPr>
        <w:t>бытовые</w:t>
      </w:r>
      <w:r>
        <w:rPr>
          <w:sz w:val="24"/>
        </w:rPr>
        <w:tab/>
      </w:r>
      <w:r>
        <w:rPr>
          <w:spacing w:val="-2"/>
          <w:sz w:val="24"/>
        </w:rPr>
        <w:t>опасности,</w:t>
      </w:r>
      <w:r>
        <w:rPr>
          <w:sz w:val="24"/>
        </w:rPr>
        <w:tab/>
      </w:r>
      <w:r>
        <w:rPr>
          <w:spacing w:val="-2"/>
          <w:sz w:val="24"/>
        </w:rPr>
        <w:t xml:space="preserve">обосновывать </w:t>
      </w:r>
      <w:r>
        <w:rPr>
          <w:sz w:val="24"/>
        </w:rPr>
        <w:t>зависимость риска (угрозы) их возникновения от поведения человека;</w:t>
      </w:r>
    </w:p>
    <w:p w14:paraId="0C8F7372">
      <w:pPr>
        <w:pStyle w:val="7"/>
        <w:numPr>
          <w:ilvl w:val="0"/>
          <w:numId w:val="25"/>
        </w:numPr>
        <w:tabs>
          <w:tab w:val="left" w:pos="1275"/>
        </w:tabs>
        <w:spacing w:before="1" w:line="273" w:lineRule="auto"/>
        <w:ind w:right="278" w:firstLine="283"/>
        <w:jc w:val="left"/>
        <w:rPr>
          <w:sz w:val="24"/>
        </w:rPr>
      </w:pPr>
      <w:r>
        <w:rPr>
          <w:sz w:val="24"/>
        </w:rPr>
        <w:t>знать</w:t>
      </w:r>
      <w:r>
        <w:rPr>
          <w:spacing w:val="40"/>
          <w:sz w:val="24"/>
        </w:rPr>
        <w:t xml:space="preserve"> </w:t>
      </w:r>
      <w:r>
        <w:rPr>
          <w:sz w:val="24"/>
        </w:rPr>
        <w:t>права</w:t>
      </w:r>
      <w:r>
        <w:rPr>
          <w:spacing w:val="40"/>
          <w:sz w:val="24"/>
        </w:rPr>
        <w:t xml:space="preserve"> </w:t>
      </w:r>
      <w:r>
        <w:rPr>
          <w:sz w:val="24"/>
        </w:rPr>
        <w:t>и</w:t>
      </w:r>
      <w:r>
        <w:rPr>
          <w:spacing w:val="40"/>
          <w:sz w:val="24"/>
        </w:rPr>
        <w:t xml:space="preserve"> </w:t>
      </w:r>
      <w:r>
        <w:rPr>
          <w:sz w:val="24"/>
        </w:rPr>
        <w:t>обязанности</w:t>
      </w:r>
      <w:r>
        <w:rPr>
          <w:spacing w:val="40"/>
          <w:sz w:val="24"/>
        </w:rPr>
        <w:t xml:space="preserve"> </w:t>
      </w:r>
      <w:r>
        <w:rPr>
          <w:sz w:val="24"/>
        </w:rPr>
        <w:t>потребителя,</w:t>
      </w:r>
      <w:r>
        <w:rPr>
          <w:spacing w:val="40"/>
          <w:sz w:val="24"/>
        </w:rPr>
        <w:t xml:space="preserve"> </w:t>
      </w:r>
      <w:r>
        <w:rPr>
          <w:sz w:val="24"/>
        </w:rPr>
        <w:t>правила</w:t>
      </w:r>
      <w:r>
        <w:rPr>
          <w:spacing w:val="40"/>
          <w:sz w:val="24"/>
        </w:rPr>
        <w:t xml:space="preserve"> </w:t>
      </w:r>
      <w:r>
        <w:rPr>
          <w:sz w:val="24"/>
        </w:rPr>
        <w:t>совершения</w:t>
      </w:r>
      <w:r>
        <w:rPr>
          <w:spacing w:val="40"/>
          <w:sz w:val="24"/>
        </w:rPr>
        <w:t xml:space="preserve"> </w:t>
      </w:r>
      <w:r>
        <w:rPr>
          <w:sz w:val="24"/>
        </w:rPr>
        <w:t>покупок,</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в</w:t>
      </w:r>
      <w:r>
        <w:rPr>
          <w:spacing w:val="40"/>
          <w:sz w:val="24"/>
        </w:rPr>
        <w:t xml:space="preserve"> </w:t>
      </w:r>
      <w:r>
        <w:rPr>
          <w:sz w:val="24"/>
        </w:rPr>
        <w:t>Интернете; оценивать их роль в совершении безопасных покупок;</w:t>
      </w:r>
    </w:p>
    <w:p w14:paraId="4176B3B7">
      <w:pPr>
        <w:pStyle w:val="7"/>
        <w:numPr>
          <w:ilvl w:val="0"/>
          <w:numId w:val="25"/>
        </w:numPr>
        <w:tabs>
          <w:tab w:val="left" w:pos="1276"/>
        </w:tabs>
        <w:spacing w:before="3"/>
        <w:ind w:left="1276" w:hanging="282"/>
        <w:jc w:val="left"/>
        <w:rPr>
          <w:sz w:val="24"/>
        </w:rPr>
      </w:pPr>
      <w:r>
        <w:rPr>
          <w:sz w:val="24"/>
        </w:rPr>
        <w:t>оценивать</w:t>
      </w:r>
      <w:r>
        <w:rPr>
          <w:spacing w:val="-6"/>
          <w:sz w:val="24"/>
        </w:rPr>
        <w:t xml:space="preserve"> </w:t>
      </w:r>
      <w:r>
        <w:rPr>
          <w:sz w:val="24"/>
        </w:rPr>
        <w:t>риски</w:t>
      </w:r>
      <w:r>
        <w:rPr>
          <w:spacing w:val="-4"/>
          <w:sz w:val="24"/>
        </w:rPr>
        <w:t xml:space="preserve"> </w:t>
      </w:r>
      <w:r>
        <w:rPr>
          <w:sz w:val="24"/>
        </w:rPr>
        <w:t>возникновения</w:t>
      </w:r>
      <w:r>
        <w:rPr>
          <w:spacing w:val="-3"/>
          <w:sz w:val="24"/>
        </w:rPr>
        <w:t xml:space="preserve"> </w:t>
      </w:r>
      <w:r>
        <w:rPr>
          <w:sz w:val="24"/>
        </w:rPr>
        <w:t>бытовых</w:t>
      </w:r>
      <w:r>
        <w:rPr>
          <w:spacing w:val="-2"/>
          <w:sz w:val="24"/>
        </w:rPr>
        <w:t xml:space="preserve"> </w:t>
      </w:r>
      <w:r>
        <w:rPr>
          <w:sz w:val="24"/>
        </w:rPr>
        <w:t>отравлений,</w:t>
      </w:r>
      <w:r>
        <w:rPr>
          <w:spacing w:val="-4"/>
          <w:sz w:val="24"/>
        </w:rPr>
        <w:t xml:space="preserve"> </w:t>
      </w:r>
      <w:r>
        <w:rPr>
          <w:sz w:val="24"/>
        </w:rPr>
        <w:t>иметь</w:t>
      </w:r>
      <w:r>
        <w:rPr>
          <w:spacing w:val="-5"/>
          <w:sz w:val="24"/>
        </w:rPr>
        <w:t xml:space="preserve"> </w:t>
      </w:r>
      <w:r>
        <w:rPr>
          <w:sz w:val="24"/>
        </w:rPr>
        <w:t>навыки</w:t>
      </w:r>
      <w:r>
        <w:rPr>
          <w:spacing w:val="-4"/>
          <w:sz w:val="24"/>
        </w:rPr>
        <w:t xml:space="preserve"> </w:t>
      </w:r>
      <w:r>
        <w:rPr>
          <w:sz w:val="24"/>
        </w:rPr>
        <w:t>их</w:t>
      </w:r>
      <w:r>
        <w:rPr>
          <w:spacing w:val="-1"/>
          <w:sz w:val="24"/>
        </w:rPr>
        <w:t xml:space="preserve"> </w:t>
      </w:r>
      <w:r>
        <w:rPr>
          <w:spacing w:val="-2"/>
          <w:sz w:val="24"/>
        </w:rPr>
        <w:t>профилактики;</w:t>
      </w:r>
    </w:p>
    <w:p w14:paraId="789C2D11">
      <w:pPr>
        <w:pStyle w:val="7"/>
        <w:numPr>
          <w:ilvl w:val="0"/>
          <w:numId w:val="25"/>
        </w:numPr>
        <w:tabs>
          <w:tab w:val="left" w:pos="1276"/>
        </w:tabs>
        <w:spacing w:before="39"/>
        <w:ind w:left="1276" w:hanging="282"/>
        <w:jc w:val="left"/>
        <w:rPr>
          <w:sz w:val="24"/>
        </w:rPr>
      </w:pPr>
      <w:r>
        <w:rPr>
          <w:sz w:val="24"/>
        </w:rPr>
        <w:t>иметь</w:t>
      </w:r>
      <w:r>
        <w:rPr>
          <w:spacing w:val="-5"/>
          <w:sz w:val="24"/>
        </w:rPr>
        <w:t xml:space="preserve"> </w:t>
      </w:r>
      <w:r>
        <w:rPr>
          <w:sz w:val="24"/>
        </w:rPr>
        <w:t>навыки</w:t>
      </w:r>
      <w:r>
        <w:rPr>
          <w:spacing w:val="-5"/>
          <w:sz w:val="24"/>
        </w:rPr>
        <w:t xml:space="preserve"> </w:t>
      </w:r>
      <w:r>
        <w:rPr>
          <w:sz w:val="24"/>
        </w:rPr>
        <w:t>первой</w:t>
      </w:r>
      <w:r>
        <w:rPr>
          <w:spacing w:val="-3"/>
          <w:sz w:val="24"/>
        </w:rPr>
        <w:t xml:space="preserve"> </w:t>
      </w:r>
      <w:r>
        <w:rPr>
          <w:sz w:val="24"/>
        </w:rPr>
        <w:t>помощи</w:t>
      </w:r>
      <w:r>
        <w:rPr>
          <w:spacing w:val="-3"/>
          <w:sz w:val="24"/>
        </w:rPr>
        <w:t xml:space="preserve"> </w:t>
      </w:r>
      <w:r>
        <w:rPr>
          <w:sz w:val="24"/>
        </w:rPr>
        <w:t>при</w:t>
      </w:r>
      <w:r>
        <w:rPr>
          <w:spacing w:val="-3"/>
          <w:sz w:val="24"/>
        </w:rPr>
        <w:t xml:space="preserve"> </w:t>
      </w:r>
      <w:r>
        <w:rPr>
          <w:sz w:val="24"/>
        </w:rPr>
        <w:t xml:space="preserve">бытовых </w:t>
      </w:r>
      <w:r>
        <w:rPr>
          <w:spacing w:val="-2"/>
          <w:sz w:val="24"/>
        </w:rPr>
        <w:t>отравлениях;</w:t>
      </w:r>
    </w:p>
    <w:p w14:paraId="3FEF00DC">
      <w:pPr>
        <w:pStyle w:val="7"/>
        <w:numPr>
          <w:ilvl w:val="0"/>
          <w:numId w:val="25"/>
        </w:numPr>
        <w:tabs>
          <w:tab w:val="left" w:pos="1276"/>
        </w:tabs>
        <w:spacing w:before="42"/>
        <w:ind w:left="1276" w:hanging="282"/>
        <w:jc w:val="left"/>
        <w:rPr>
          <w:sz w:val="24"/>
        </w:rPr>
      </w:pPr>
      <w:r>
        <w:rPr>
          <w:sz w:val="24"/>
        </w:rPr>
        <w:t>уметь</w:t>
      </w:r>
      <w:r>
        <w:rPr>
          <w:spacing w:val="-4"/>
          <w:sz w:val="24"/>
        </w:rPr>
        <w:t xml:space="preserve"> </w:t>
      </w:r>
      <w:r>
        <w:rPr>
          <w:sz w:val="24"/>
        </w:rPr>
        <w:t>оценивать</w:t>
      </w:r>
      <w:r>
        <w:rPr>
          <w:spacing w:val="-3"/>
          <w:sz w:val="24"/>
        </w:rPr>
        <w:t xml:space="preserve"> </w:t>
      </w:r>
      <w:r>
        <w:rPr>
          <w:sz w:val="24"/>
        </w:rPr>
        <w:t>риски</w:t>
      </w:r>
      <w:r>
        <w:rPr>
          <w:spacing w:val="-5"/>
          <w:sz w:val="24"/>
        </w:rPr>
        <w:t xml:space="preserve"> </w:t>
      </w:r>
      <w:r>
        <w:rPr>
          <w:sz w:val="24"/>
        </w:rPr>
        <w:t>получения</w:t>
      </w:r>
      <w:r>
        <w:rPr>
          <w:spacing w:val="-3"/>
          <w:sz w:val="24"/>
        </w:rPr>
        <w:t xml:space="preserve"> </w:t>
      </w:r>
      <w:r>
        <w:rPr>
          <w:sz w:val="24"/>
        </w:rPr>
        <w:t>бытовых</w:t>
      </w:r>
      <w:r>
        <w:rPr>
          <w:spacing w:val="-2"/>
          <w:sz w:val="24"/>
        </w:rPr>
        <w:t xml:space="preserve"> травм;</w:t>
      </w:r>
    </w:p>
    <w:p w14:paraId="65A51B42">
      <w:pPr>
        <w:pStyle w:val="7"/>
        <w:numPr>
          <w:ilvl w:val="0"/>
          <w:numId w:val="25"/>
        </w:numPr>
        <w:tabs>
          <w:tab w:val="left" w:pos="1276"/>
        </w:tabs>
        <w:spacing w:before="40"/>
        <w:ind w:left="1276" w:hanging="282"/>
        <w:jc w:val="left"/>
        <w:rPr>
          <w:sz w:val="24"/>
        </w:rPr>
      </w:pPr>
      <w:r>
        <w:rPr>
          <w:sz w:val="24"/>
        </w:rPr>
        <w:t>понимать</w:t>
      </w:r>
      <w:r>
        <w:rPr>
          <w:spacing w:val="-6"/>
          <w:sz w:val="24"/>
        </w:rPr>
        <w:t xml:space="preserve"> </w:t>
      </w:r>
      <w:r>
        <w:rPr>
          <w:sz w:val="24"/>
        </w:rPr>
        <w:t>взаимосвязь</w:t>
      </w:r>
      <w:r>
        <w:rPr>
          <w:spacing w:val="-5"/>
          <w:sz w:val="24"/>
        </w:rPr>
        <w:t xml:space="preserve"> </w:t>
      </w:r>
      <w:r>
        <w:rPr>
          <w:sz w:val="24"/>
        </w:rPr>
        <w:t>поведения</w:t>
      </w:r>
      <w:r>
        <w:rPr>
          <w:spacing w:val="-3"/>
          <w:sz w:val="24"/>
        </w:rPr>
        <w:t xml:space="preserve"> </w:t>
      </w:r>
      <w:r>
        <w:rPr>
          <w:sz w:val="24"/>
        </w:rPr>
        <w:t>и</w:t>
      </w:r>
      <w:r>
        <w:rPr>
          <w:spacing w:val="-4"/>
          <w:sz w:val="24"/>
        </w:rPr>
        <w:t xml:space="preserve"> </w:t>
      </w:r>
      <w:r>
        <w:rPr>
          <w:sz w:val="24"/>
        </w:rPr>
        <w:t>риска</w:t>
      </w:r>
      <w:r>
        <w:rPr>
          <w:spacing w:val="-4"/>
          <w:sz w:val="24"/>
        </w:rPr>
        <w:t xml:space="preserve"> </w:t>
      </w:r>
      <w:r>
        <w:rPr>
          <w:sz w:val="24"/>
        </w:rPr>
        <w:t>получить</w:t>
      </w:r>
      <w:r>
        <w:rPr>
          <w:spacing w:val="-3"/>
          <w:sz w:val="24"/>
        </w:rPr>
        <w:t xml:space="preserve"> </w:t>
      </w:r>
      <w:r>
        <w:rPr>
          <w:spacing w:val="-2"/>
          <w:sz w:val="24"/>
        </w:rPr>
        <w:t>травму;</w:t>
      </w:r>
    </w:p>
    <w:p w14:paraId="2D1A4220">
      <w:pPr>
        <w:pStyle w:val="7"/>
        <w:numPr>
          <w:ilvl w:val="0"/>
          <w:numId w:val="25"/>
        </w:numPr>
        <w:tabs>
          <w:tab w:val="left" w:pos="1275"/>
          <w:tab w:val="left" w:pos="2024"/>
          <w:tab w:val="left" w:pos="3051"/>
          <w:tab w:val="left" w:pos="4274"/>
          <w:tab w:val="left" w:pos="5849"/>
          <w:tab w:val="left" w:pos="6180"/>
          <w:tab w:val="left" w:pos="8608"/>
          <w:tab w:val="left" w:pos="9792"/>
        </w:tabs>
        <w:spacing w:before="43" w:line="273" w:lineRule="auto"/>
        <w:ind w:right="278" w:firstLine="283"/>
        <w:jc w:val="left"/>
        <w:rPr>
          <w:sz w:val="24"/>
        </w:rPr>
      </w:pPr>
      <w:r>
        <w:rPr>
          <w:spacing w:val="-2"/>
          <w:sz w:val="24"/>
        </w:rPr>
        <w:t>знать</w:t>
      </w:r>
      <w:r>
        <w:rPr>
          <w:sz w:val="24"/>
        </w:rPr>
        <w:tab/>
      </w:r>
      <w:r>
        <w:rPr>
          <w:spacing w:val="-2"/>
          <w:sz w:val="24"/>
        </w:rPr>
        <w:t>правила</w:t>
      </w:r>
      <w:r>
        <w:rPr>
          <w:sz w:val="24"/>
        </w:rPr>
        <w:tab/>
      </w:r>
      <w:r>
        <w:rPr>
          <w:spacing w:val="-2"/>
          <w:sz w:val="24"/>
        </w:rPr>
        <w:t>пожарной</w:t>
      </w:r>
      <w:r>
        <w:rPr>
          <w:sz w:val="24"/>
        </w:rPr>
        <w:tab/>
      </w:r>
      <w:r>
        <w:rPr>
          <w:spacing w:val="-2"/>
          <w:sz w:val="24"/>
        </w:rPr>
        <w:t>безопасности</w:t>
      </w:r>
      <w:r>
        <w:rPr>
          <w:sz w:val="24"/>
        </w:rPr>
        <w:tab/>
      </w:r>
      <w:r>
        <w:rPr>
          <w:spacing w:val="-10"/>
          <w:sz w:val="24"/>
        </w:rPr>
        <w:t>и</w:t>
      </w:r>
      <w:r>
        <w:rPr>
          <w:sz w:val="24"/>
        </w:rPr>
        <w:tab/>
      </w:r>
      <w:r>
        <w:rPr>
          <w:spacing w:val="-2"/>
          <w:sz w:val="24"/>
        </w:rPr>
        <w:t>электробезопасности,</w:t>
      </w:r>
      <w:r>
        <w:rPr>
          <w:sz w:val="24"/>
        </w:rPr>
        <w:tab/>
      </w:r>
      <w:r>
        <w:rPr>
          <w:spacing w:val="-2"/>
          <w:sz w:val="24"/>
        </w:rPr>
        <w:t>понимать</w:t>
      </w:r>
      <w:r>
        <w:rPr>
          <w:sz w:val="24"/>
        </w:rPr>
        <w:tab/>
      </w:r>
      <w:r>
        <w:rPr>
          <w:spacing w:val="-2"/>
          <w:sz w:val="24"/>
        </w:rPr>
        <w:t xml:space="preserve">влияние </w:t>
      </w:r>
      <w:r>
        <w:rPr>
          <w:sz w:val="24"/>
        </w:rPr>
        <w:t>соблюдения правил на безопасность в быту;</w:t>
      </w:r>
    </w:p>
    <w:p w14:paraId="3D979E42">
      <w:pPr>
        <w:pStyle w:val="7"/>
        <w:numPr>
          <w:ilvl w:val="0"/>
          <w:numId w:val="25"/>
        </w:numPr>
        <w:tabs>
          <w:tab w:val="left" w:pos="1275"/>
          <w:tab w:val="left" w:pos="2118"/>
          <w:tab w:val="left" w:pos="3111"/>
          <w:tab w:val="left" w:pos="4601"/>
          <w:tab w:val="left" w:pos="5905"/>
          <w:tab w:val="left" w:pos="6256"/>
          <w:tab w:val="left" w:pos="6999"/>
          <w:tab w:val="left" w:pos="7618"/>
          <w:tab w:val="left" w:pos="9390"/>
          <w:tab w:val="left" w:pos="10498"/>
        </w:tabs>
        <w:spacing w:line="273" w:lineRule="auto"/>
        <w:ind w:right="278" w:firstLine="283"/>
        <w:jc w:val="left"/>
        <w:rPr>
          <w:sz w:val="24"/>
        </w:rPr>
      </w:pPr>
      <w:r>
        <w:rPr>
          <w:spacing w:val="-2"/>
          <w:sz w:val="24"/>
        </w:rPr>
        <w:t>иметь</w:t>
      </w:r>
      <w:r>
        <w:rPr>
          <w:sz w:val="24"/>
        </w:rPr>
        <w:tab/>
      </w:r>
      <w:r>
        <w:rPr>
          <w:spacing w:val="-2"/>
          <w:sz w:val="24"/>
        </w:rPr>
        <w:t>навыки</w:t>
      </w:r>
      <w:r>
        <w:rPr>
          <w:sz w:val="24"/>
        </w:rPr>
        <w:tab/>
      </w:r>
      <w:r>
        <w:rPr>
          <w:spacing w:val="-2"/>
          <w:sz w:val="24"/>
        </w:rPr>
        <w:t>безопасного</w:t>
      </w:r>
      <w:r>
        <w:rPr>
          <w:sz w:val="24"/>
        </w:rPr>
        <w:tab/>
      </w:r>
      <w:r>
        <w:rPr>
          <w:spacing w:val="-2"/>
          <w:sz w:val="24"/>
        </w:rPr>
        <w:t>поведения</w:t>
      </w:r>
      <w:r>
        <w:rPr>
          <w:sz w:val="24"/>
        </w:rPr>
        <w:tab/>
      </w:r>
      <w:r>
        <w:rPr>
          <w:spacing w:val="-10"/>
          <w:sz w:val="24"/>
        </w:rPr>
        <w:t>в</w:t>
      </w:r>
      <w:r>
        <w:rPr>
          <w:sz w:val="24"/>
        </w:rPr>
        <w:tab/>
      </w:r>
      <w:r>
        <w:rPr>
          <w:spacing w:val="-4"/>
          <w:sz w:val="24"/>
        </w:rPr>
        <w:t>быту</w:t>
      </w:r>
      <w:r>
        <w:rPr>
          <w:sz w:val="24"/>
        </w:rPr>
        <w:tab/>
      </w:r>
      <w:r>
        <w:rPr>
          <w:spacing w:val="-4"/>
          <w:sz w:val="24"/>
        </w:rPr>
        <w:t>при</w:t>
      </w:r>
      <w:r>
        <w:rPr>
          <w:sz w:val="24"/>
        </w:rPr>
        <w:tab/>
      </w:r>
      <w:r>
        <w:rPr>
          <w:spacing w:val="-2"/>
          <w:sz w:val="24"/>
        </w:rPr>
        <w:t>использовании</w:t>
      </w:r>
      <w:r>
        <w:rPr>
          <w:sz w:val="24"/>
        </w:rPr>
        <w:tab/>
      </w:r>
      <w:r>
        <w:rPr>
          <w:spacing w:val="-2"/>
          <w:sz w:val="24"/>
        </w:rPr>
        <w:t>газового</w:t>
      </w:r>
      <w:r>
        <w:rPr>
          <w:sz w:val="24"/>
        </w:rPr>
        <w:tab/>
      </w:r>
      <w:r>
        <w:rPr>
          <w:spacing w:val="-10"/>
          <w:sz w:val="24"/>
        </w:rPr>
        <w:t xml:space="preserve">и </w:t>
      </w:r>
      <w:r>
        <w:rPr>
          <w:sz w:val="24"/>
        </w:rPr>
        <w:t>электрического оборудования;</w:t>
      </w:r>
    </w:p>
    <w:p w14:paraId="3774D7E2">
      <w:pPr>
        <w:pStyle w:val="7"/>
        <w:numPr>
          <w:ilvl w:val="0"/>
          <w:numId w:val="25"/>
        </w:numPr>
        <w:tabs>
          <w:tab w:val="left" w:pos="1276"/>
        </w:tabs>
        <w:spacing w:before="3"/>
        <w:ind w:left="1276" w:hanging="282"/>
        <w:jc w:val="left"/>
        <w:rPr>
          <w:sz w:val="24"/>
        </w:rPr>
      </w:pPr>
      <w:r>
        <w:rPr>
          <w:sz w:val="24"/>
        </w:rPr>
        <w:t>иметь</w:t>
      </w:r>
      <w:r>
        <w:rPr>
          <w:spacing w:val="-6"/>
          <w:sz w:val="24"/>
        </w:rPr>
        <w:t xml:space="preserve"> </w:t>
      </w:r>
      <w:r>
        <w:rPr>
          <w:sz w:val="24"/>
        </w:rPr>
        <w:t>навыки</w:t>
      </w:r>
      <w:r>
        <w:rPr>
          <w:spacing w:val="-5"/>
          <w:sz w:val="24"/>
        </w:rPr>
        <w:t xml:space="preserve"> </w:t>
      </w:r>
      <w:r>
        <w:rPr>
          <w:sz w:val="24"/>
        </w:rPr>
        <w:t>поведения</w:t>
      </w:r>
      <w:r>
        <w:rPr>
          <w:spacing w:val="-4"/>
          <w:sz w:val="24"/>
        </w:rPr>
        <w:t xml:space="preserve"> </w:t>
      </w:r>
      <w:r>
        <w:rPr>
          <w:sz w:val="24"/>
        </w:rPr>
        <w:t>при угрозе</w:t>
      </w:r>
      <w:r>
        <w:rPr>
          <w:spacing w:val="-5"/>
          <w:sz w:val="24"/>
        </w:rPr>
        <w:t xml:space="preserve"> </w:t>
      </w:r>
      <w:r>
        <w:rPr>
          <w:sz w:val="24"/>
        </w:rPr>
        <w:t>и</w:t>
      </w:r>
      <w:r>
        <w:rPr>
          <w:spacing w:val="-3"/>
          <w:sz w:val="24"/>
        </w:rPr>
        <w:t xml:space="preserve"> </w:t>
      </w:r>
      <w:r>
        <w:rPr>
          <w:sz w:val="24"/>
        </w:rPr>
        <w:t>возникновении</w:t>
      </w:r>
      <w:r>
        <w:rPr>
          <w:spacing w:val="-3"/>
          <w:sz w:val="24"/>
        </w:rPr>
        <w:t xml:space="preserve"> </w:t>
      </w:r>
      <w:r>
        <w:rPr>
          <w:spacing w:val="-2"/>
          <w:sz w:val="24"/>
        </w:rPr>
        <w:t>пожара;</w:t>
      </w:r>
    </w:p>
    <w:p w14:paraId="420AD025">
      <w:pPr>
        <w:pStyle w:val="7"/>
        <w:numPr>
          <w:ilvl w:val="0"/>
          <w:numId w:val="25"/>
        </w:numPr>
        <w:tabs>
          <w:tab w:val="left" w:pos="1275"/>
        </w:tabs>
        <w:spacing w:before="40" w:line="273" w:lineRule="auto"/>
        <w:ind w:right="269" w:firstLine="283"/>
        <w:jc w:val="left"/>
        <w:rPr>
          <w:sz w:val="24"/>
        </w:rPr>
      </w:pPr>
      <w:r>
        <w:rPr>
          <w:sz w:val="24"/>
        </w:rPr>
        <w:t>иметь</w:t>
      </w:r>
      <w:r>
        <w:rPr>
          <w:spacing w:val="80"/>
          <w:sz w:val="24"/>
        </w:rPr>
        <w:t xml:space="preserve"> </w:t>
      </w:r>
      <w:r>
        <w:rPr>
          <w:sz w:val="24"/>
        </w:rPr>
        <w:t>навыки</w:t>
      </w:r>
      <w:r>
        <w:rPr>
          <w:spacing w:val="80"/>
          <w:sz w:val="24"/>
        </w:rPr>
        <w:t xml:space="preserve"> </w:t>
      </w:r>
      <w:r>
        <w:rPr>
          <w:sz w:val="24"/>
        </w:rPr>
        <w:t>первой</w:t>
      </w:r>
      <w:r>
        <w:rPr>
          <w:spacing w:val="80"/>
          <w:sz w:val="24"/>
        </w:rPr>
        <w:t xml:space="preserve"> </w:t>
      </w:r>
      <w:r>
        <w:rPr>
          <w:sz w:val="24"/>
        </w:rPr>
        <w:t>помощи</w:t>
      </w:r>
      <w:r>
        <w:rPr>
          <w:spacing w:val="80"/>
          <w:sz w:val="24"/>
        </w:rPr>
        <w:t xml:space="preserve"> </w:t>
      </w:r>
      <w:r>
        <w:rPr>
          <w:sz w:val="24"/>
        </w:rPr>
        <w:t>при</w:t>
      </w:r>
      <w:r>
        <w:rPr>
          <w:spacing w:val="80"/>
          <w:sz w:val="24"/>
        </w:rPr>
        <w:t xml:space="preserve"> </w:t>
      </w:r>
      <w:r>
        <w:rPr>
          <w:sz w:val="24"/>
        </w:rPr>
        <w:t>бытовых</w:t>
      </w:r>
      <w:r>
        <w:rPr>
          <w:spacing w:val="80"/>
          <w:sz w:val="24"/>
        </w:rPr>
        <w:t xml:space="preserve"> </w:t>
      </w:r>
      <w:r>
        <w:rPr>
          <w:sz w:val="24"/>
        </w:rPr>
        <w:t>травмах,</w:t>
      </w:r>
      <w:r>
        <w:rPr>
          <w:spacing w:val="80"/>
          <w:sz w:val="24"/>
        </w:rPr>
        <w:t xml:space="preserve"> </w:t>
      </w:r>
      <w:r>
        <w:rPr>
          <w:sz w:val="24"/>
        </w:rPr>
        <w:t>ожогах,</w:t>
      </w:r>
      <w:r>
        <w:rPr>
          <w:spacing w:val="80"/>
          <w:sz w:val="24"/>
        </w:rPr>
        <w:t xml:space="preserve"> </w:t>
      </w:r>
      <w:r>
        <w:rPr>
          <w:sz w:val="24"/>
        </w:rPr>
        <w:t>порядок</w:t>
      </w:r>
      <w:r>
        <w:rPr>
          <w:spacing w:val="80"/>
          <w:sz w:val="24"/>
        </w:rPr>
        <w:t xml:space="preserve"> </w:t>
      </w:r>
      <w:r>
        <w:rPr>
          <w:sz w:val="24"/>
        </w:rPr>
        <w:t>проведения сердечно-легочной реанимации;</w:t>
      </w:r>
    </w:p>
    <w:p w14:paraId="6885FA25">
      <w:pPr>
        <w:pStyle w:val="7"/>
        <w:numPr>
          <w:ilvl w:val="0"/>
          <w:numId w:val="25"/>
        </w:numPr>
        <w:tabs>
          <w:tab w:val="left" w:pos="1275"/>
        </w:tabs>
        <w:spacing w:before="3" w:line="273" w:lineRule="auto"/>
        <w:ind w:right="278" w:firstLine="283"/>
        <w:jc w:val="left"/>
        <w:rPr>
          <w:sz w:val="24"/>
        </w:rPr>
      </w:pPr>
      <w:r>
        <w:rPr>
          <w:sz w:val="24"/>
        </w:rPr>
        <w:t>знать</w:t>
      </w:r>
      <w:r>
        <w:rPr>
          <w:spacing w:val="80"/>
          <w:sz w:val="24"/>
        </w:rPr>
        <w:t xml:space="preserve"> </w:t>
      </w:r>
      <w:r>
        <w:rPr>
          <w:sz w:val="24"/>
        </w:rPr>
        <w:t>правила</w:t>
      </w:r>
      <w:r>
        <w:rPr>
          <w:spacing w:val="80"/>
          <w:sz w:val="24"/>
        </w:rPr>
        <w:t xml:space="preserve"> </w:t>
      </w:r>
      <w:r>
        <w:rPr>
          <w:sz w:val="24"/>
        </w:rPr>
        <w:t>безопасного</w:t>
      </w:r>
      <w:r>
        <w:rPr>
          <w:spacing w:val="80"/>
          <w:sz w:val="24"/>
        </w:rPr>
        <w:t xml:space="preserve"> </w:t>
      </w:r>
      <w:r>
        <w:rPr>
          <w:sz w:val="24"/>
        </w:rPr>
        <w:t>поведения</w:t>
      </w:r>
      <w:r>
        <w:rPr>
          <w:spacing w:val="80"/>
          <w:sz w:val="24"/>
        </w:rPr>
        <w:t xml:space="preserve"> </w:t>
      </w:r>
      <w:r>
        <w:rPr>
          <w:sz w:val="24"/>
        </w:rPr>
        <w:t>в</w:t>
      </w:r>
      <w:r>
        <w:rPr>
          <w:spacing w:val="80"/>
          <w:sz w:val="24"/>
        </w:rPr>
        <w:t xml:space="preserve"> </w:t>
      </w:r>
      <w:r>
        <w:rPr>
          <w:sz w:val="24"/>
        </w:rPr>
        <w:t>местах</w:t>
      </w:r>
      <w:r>
        <w:rPr>
          <w:spacing w:val="80"/>
          <w:sz w:val="24"/>
        </w:rPr>
        <w:t xml:space="preserve"> </w:t>
      </w:r>
      <w:r>
        <w:rPr>
          <w:sz w:val="24"/>
        </w:rPr>
        <w:t>общего</w:t>
      </w:r>
      <w:r>
        <w:rPr>
          <w:spacing w:val="80"/>
          <w:sz w:val="24"/>
        </w:rPr>
        <w:t xml:space="preserve"> </w:t>
      </w:r>
      <w:r>
        <w:rPr>
          <w:sz w:val="24"/>
        </w:rPr>
        <w:t>пользования</w:t>
      </w:r>
      <w:r>
        <w:rPr>
          <w:spacing w:val="80"/>
          <w:sz w:val="24"/>
        </w:rPr>
        <w:t xml:space="preserve"> </w:t>
      </w:r>
      <w:r>
        <w:rPr>
          <w:sz w:val="24"/>
        </w:rPr>
        <w:t>(подъезд,</w:t>
      </w:r>
      <w:r>
        <w:rPr>
          <w:spacing w:val="80"/>
          <w:sz w:val="24"/>
        </w:rPr>
        <w:t xml:space="preserve"> </w:t>
      </w:r>
      <w:r>
        <w:rPr>
          <w:sz w:val="24"/>
        </w:rPr>
        <w:t>лифт, придомовая территория, детская площадка, площадка для выгула собак и другие);</w:t>
      </w:r>
    </w:p>
    <w:p w14:paraId="10526726">
      <w:pPr>
        <w:pStyle w:val="7"/>
        <w:numPr>
          <w:ilvl w:val="0"/>
          <w:numId w:val="25"/>
        </w:numPr>
        <w:tabs>
          <w:tab w:val="left" w:pos="1275"/>
        </w:tabs>
        <w:spacing w:before="3" w:line="273" w:lineRule="auto"/>
        <w:ind w:right="271" w:firstLine="283"/>
        <w:jc w:val="left"/>
        <w:rPr>
          <w:sz w:val="24"/>
        </w:rPr>
      </w:pPr>
      <w:r>
        <w:rPr>
          <w:sz w:val="24"/>
        </w:rPr>
        <w:t>понимать</w:t>
      </w:r>
      <w:r>
        <w:rPr>
          <w:spacing w:val="37"/>
          <w:sz w:val="24"/>
        </w:rPr>
        <w:t xml:space="preserve"> </w:t>
      </w:r>
      <w:r>
        <w:rPr>
          <w:sz w:val="24"/>
        </w:rPr>
        <w:t>влияние</w:t>
      </w:r>
      <w:r>
        <w:rPr>
          <w:spacing w:val="35"/>
          <w:sz w:val="24"/>
        </w:rPr>
        <w:t xml:space="preserve"> </w:t>
      </w:r>
      <w:r>
        <w:rPr>
          <w:sz w:val="24"/>
        </w:rPr>
        <w:t>конструктивной</w:t>
      </w:r>
      <w:r>
        <w:rPr>
          <w:spacing w:val="37"/>
          <w:sz w:val="24"/>
        </w:rPr>
        <w:t xml:space="preserve"> </w:t>
      </w:r>
      <w:r>
        <w:rPr>
          <w:sz w:val="24"/>
        </w:rPr>
        <w:t>коммуникации</w:t>
      </w:r>
      <w:r>
        <w:rPr>
          <w:spacing w:val="37"/>
          <w:sz w:val="24"/>
        </w:rPr>
        <w:t xml:space="preserve"> </w:t>
      </w:r>
      <w:r>
        <w:rPr>
          <w:sz w:val="24"/>
        </w:rPr>
        <w:t>с</w:t>
      </w:r>
      <w:r>
        <w:rPr>
          <w:spacing w:val="35"/>
          <w:sz w:val="24"/>
        </w:rPr>
        <w:t xml:space="preserve"> </w:t>
      </w:r>
      <w:r>
        <w:rPr>
          <w:sz w:val="24"/>
        </w:rPr>
        <w:t>соседями</w:t>
      </w:r>
      <w:r>
        <w:rPr>
          <w:spacing w:val="37"/>
          <w:sz w:val="24"/>
        </w:rPr>
        <w:t xml:space="preserve"> </w:t>
      </w:r>
      <w:r>
        <w:rPr>
          <w:sz w:val="24"/>
        </w:rPr>
        <w:t>на</w:t>
      </w:r>
      <w:r>
        <w:rPr>
          <w:spacing w:val="40"/>
          <w:sz w:val="24"/>
        </w:rPr>
        <w:t xml:space="preserve"> </w:t>
      </w:r>
      <w:r>
        <w:rPr>
          <w:sz w:val="24"/>
        </w:rPr>
        <w:t>уровень</w:t>
      </w:r>
      <w:r>
        <w:rPr>
          <w:spacing w:val="37"/>
          <w:sz w:val="24"/>
        </w:rPr>
        <w:t xml:space="preserve"> </w:t>
      </w:r>
      <w:r>
        <w:rPr>
          <w:sz w:val="24"/>
        </w:rPr>
        <w:t>безопасности, приводить примеры;</w:t>
      </w:r>
    </w:p>
    <w:p w14:paraId="21C464EA">
      <w:pPr>
        <w:pStyle w:val="7"/>
        <w:numPr>
          <w:ilvl w:val="0"/>
          <w:numId w:val="25"/>
        </w:numPr>
        <w:tabs>
          <w:tab w:val="left" w:pos="1275"/>
          <w:tab w:val="left" w:pos="2564"/>
          <w:tab w:val="left" w:pos="3470"/>
          <w:tab w:val="left" w:pos="5490"/>
          <w:tab w:val="left" w:pos="6796"/>
          <w:tab w:val="left" w:pos="8271"/>
          <w:tab w:val="left" w:pos="9394"/>
        </w:tabs>
        <w:spacing w:before="1" w:line="273" w:lineRule="auto"/>
        <w:ind w:right="278" w:firstLine="283"/>
        <w:jc w:val="left"/>
        <w:rPr>
          <w:sz w:val="24"/>
        </w:rPr>
      </w:pPr>
      <w:r>
        <w:rPr>
          <w:spacing w:val="-2"/>
          <w:sz w:val="24"/>
        </w:rPr>
        <w:t>понимать</w:t>
      </w:r>
      <w:r>
        <w:rPr>
          <w:sz w:val="24"/>
        </w:rPr>
        <w:tab/>
      </w:r>
      <w:r>
        <w:rPr>
          <w:spacing w:val="-4"/>
          <w:sz w:val="24"/>
        </w:rPr>
        <w:t>риски</w:t>
      </w:r>
      <w:r>
        <w:rPr>
          <w:sz w:val="24"/>
        </w:rPr>
        <w:tab/>
      </w:r>
      <w:r>
        <w:rPr>
          <w:spacing w:val="-2"/>
          <w:sz w:val="24"/>
        </w:rPr>
        <w:t>противоправных</w:t>
      </w:r>
      <w:r>
        <w:rPr>
          <w:sz w:val="24"/>
        </w:rPr>
        <w:tab/>
      </w:r>
      <w:r>
        <w:rPr>
          <w:spacing w:val="-2"/>
          <w:sz w:val="24"/>
        </w:rPr>
        <w:t>действий,</w:t>
      </w:r>
      <w:r>
        <w:rPr>
          <w:sz w:val="24"/>
        </w:rPr>
        <w:tab/>
      </w:r>
      <w:r>
        <w:rPr>
          <w:spacing w:val="-2"/>
          <w:sz w:val="24"/>
        </w:rPr>
        <w:t>выработать</w:t>
      </w:r>
      <w:r>
        <w:rPr>
          <w:sz w:val="24"/>
        </w:rPr>
        <w:tab/>
      </w:r>
      <w:r>
        <w:rPr>
          <w:spacing w:val="-2"/>
          <w:sz w:val="24"/>
        </w:rPr>
        <w:t>навыки,</w:t>
      </w:r>
      <w:r>
        <w:rPr>
          <w:sz w:val="24"/>
        </w:rPr>
        <w:tab/>
      </w:r>
      <w:r>
        <w:rPr>
          <w:spacing w:val="-2"/>
          <w:sz w:val="24"/>
        </w:rPr>
        <w:t xml:space="preserve">снижающие </w:t>
      </w:r>
      <w:r>
        <w:rPr>
          <w:sz w:val="24"/>
        </w:rPr>
        <w:t>криминогенные риски;</w:t>
      </w:r>
    </w:p>
    <w:p w14:paraId="213BF6CE">
      <w:pPr>
        <w:pStyle w:val="7"/>
        <w:numPr>
          <w:ilvl w:val="0"/>
          <w:numId w:val="25"/>
        </w:numPr>
        <w:tabs>
          <w:tab w:val="left" w:pos="1276"/>
        </w:tabs>
        <w:spacing w:before="3"/>
        <w:ind w:left="1276" w:hanging="282"/>
        <w:jc w:val="left"/>
        <w:rPr>
          <w:sz w:val="24"/>
        </w:rPr>
      </w:pPr>
      <w:r>
        <w:rPr>
          <w:sz w:val="24"/>
        </w:rPr>
        <w:t>знать</w:t>
      </w:r>
      <w:r>
        <w:rPr>
          <w:spacing w:val="-8"/>
          <w:sz w:val="24"/>
        </w:rPr>
        <w:t xml:space="preserve"> </w:t>
      </w:r>
      <w:r>
        <w:rPr>
          <w:sz w:val="24"/>
        </w:rPr>
        <w:t>правила</w:t>
      </w:r>
      <w:r>
        <w:rPr>
          <w:spacing w:val="-5"/>
          <w:sz w:val="24"/>
        </w:rPr>
        <w:t xml:space="preserve"> </w:t>
      </w:r>
      <w:r>
        <w:rPr>
          <w:sz w:val="24"/>
        </w:rPr>
        <w:t>поведения</w:t>
      </w:r>
      <w:r>
        <w:rPr>
          <w:spacing w:val="-4"/>
          <w:sz w:val="24"/>
        </w:rPr>
        <w:t xml:space="preserve"> </w:t>
      </w:r>
      <w:r>
        <w:rPr>
          <w:sz w:val="24"/>
        </w:rPr>
        <w:t>при</w:t>
      </w:r>
      <w:r>
        <w:rPr>
          <w:spacing w:val="-4"/>
          <w:sz w:val="24"/>
        </w:rPr>
        <w:t xml:space="preserve"> </w:t>
      </w:r>
      <w:r>
        <w:rPr>
          <w:sz w:val="24"/>
        </w:rPr>
        <w:t>возникновении</w:t>
      </w:r>
      <w:r>
        <w:rPr>
          <w:spacing w:val="-4"/>
          <w:sz w:val="24"/>
        </w:rPr>
        <w:t xml:space="preserve"> </w:t>
      </w:r>
      <w:r>
        <w:rPr>
          <w:sz w:val="24"/>
        </w:rPr>
        <w:t>аварии</w:t>
      </w:r>
      <w:r>
        <w:rPr>
          <w:spacing w:val="-4"/>
          <w:sz w:val="24"/>
        </w:rPr>
        <w:t xml:space="preserve"> </w:t>
      </w:r>
      <w:r>
        <w:rPr>
          <w:sz w:val="24"/>
        </w:rPr>
        <w:t>на</w:t>
      </w:r>
      <w:r>
        <w:rPr>
          <w:spacing w:val="-5"/>
          <w:sz w:val="24"/>
        </w:rPr>
        <w:t xml:space="preserve"> </w:t>
      </w:r>
      <w:r>
        <w:rPr>
          <w:sz w:val="24"/>
        </w:rPr>
        <w:t>коммунальной</w:t>
      </w:r>
      <w:r>
        <w:rPr>
          <w:spacing w:val="-4"/>
          <w:sz w:val="24"/>
        </w:rPr>
        <w:t xml:space="preserve"> </w:t>
      </w:r>
      <w:r>
        <w:rPr>
          <w:spacing w:val="-2"/>
          <w:sz w:val="24"/>
        </w:rPr>
        <w:t>системе;</w:t>
      </w:r>
    </w:p>
    <w:p w14:paraId="270191FC">
      <w:pPr>
        <w:pStyle w:val="7"/>
        <w:numPr>
          <w:ilvl w:val="0"/>
          <w:numId w:val="25"/>
        </w:numPr>
        <w:tabs>
          <w:tab w:val="left" w:pos="1275"/>
        </w:tabs>
        <w:spacing w:before="42" w:line="273" w:lineRule="auto"/>
        <w:ind w:right="2828" w:firstLine="283"/>
        <w:jc w:val="left"/>
        <w:rPr>
          <w:sz w:val="24"/>
        </w:rPr>
      </w:pPr>
      <w:r>
        <w:rPr>
          <w:sz w:val="24"/>
        </w:rPr>
        <w:t>иметь навыки взаимодействия с коммунальными службами. Предметные</w:t>
      </w:r>
      <w:r>
        <w:rPr>
          <w:spacing w:val="-8"/>
          <w:sz w:val="24"/>
        </w:rPr>
        <w:t xml:space="preserve"> </w:t>
      </w:r>
      <w:r>
        <w:rPr>
          <w:sz w:val="24"/>
        </w:rPr>
        <w:t>результаты</w:t>
      </w:r>
      <w:r>
        <w:rPr>
          <w:spacing w:val="-6"/>
          <w:sz w:val="24"/>
        </w:rPr>
        <w:t xml:space="preserve"> </w:t>
      </w:r>
      <w:r>
        <w:rPr>
          <w:sz w:val="24"/>
        </w:rPr>
        <w:t>по</w:t>
      </w:r>
      <w:r>
        <w:rPr>
          <w:spacing w:val="-6"/>
          <w:sz w:val="24"/>
        </w:rPr>
        <w:t xml:space="preserve"> </w:t>
      </w:r>
      <w:r>
        <w:rPr>
          <w:sz w:val="24"/>
        </w:rPr>
        <w:t>модулю</w:t>
      </w:r>
      <w:r>
        <w:rPr>
          <w:spacing w:val="-6"/>
          <w:sz w:val="24"/>
        </w:rPr>
        <w:t xml:space="preserve"> </w:t>
      </w:r>
      <w:r>
        <w:rPr>
          <w:sz w:val="24"/>
        </w:rPr>
        <w:t>№</w:t>
      </w:r>
      <w:r>
        <w:rPr>
          <w:spacing w:val="-7"/>
          <w:sz w:val="24"/>
        </w:rPr>
        <w:t xml:space="preserve"> </w:t>
      </w:r>
      <w:r>
        <w:rPr>
          <w:sz w:val="24"/>
        </w:rPr>
        <w:t>5</w:t>
      </w:r>
      <w:r>
        <w:rPr>
          <w:spacing w:val="-3"/>
          <w:sz w:val="24"/>
        </w:rPr>
        <w:t xml:space="preserve"> </w:t>
      </w:r>
      <w:r>
        <w:rPr>
          <w:sz w:val="24"/>
        </w:rPr>
        <w:t>«Безопасность</w:t>
      </w:r>
      <w:r>
        <w:rPr>
          <w:spacing w:val="-6"/>
          <w:sz w:val="24"/>
        </w:rPr>
        <w:t xml:space="preserve"> </w:t>
      </w:r>
      <w:r>
        <w:rPr>
          <w:sz w:val="24"/>
        </w:rPr>
        <w:t>на</w:t>
      </w:r>
      <w:r>
        <w:rPr>
          <w:spacing w:val="-7"/>
          <w:sz w:val="24"/>
        </w:rPr>
        <w:t xml:space="preserve"> </w:t>
      </w:r>
      <w:r>
        <w:rPr>
          <w:sz w:val="24"/>
        </w:rPr>
        <w:t>транспорте»:</w:t>
      </w:r>
    </w:p>
    <w:p w14:paraId="5048596A">
      <w:pPr>
        <w:pStyle w:val="7"/>
        <w:numPr>
          <w:ilvl w:val="0"/>
          <w:numId w:val="25"/>
        </w:numPr>
        <w:tabs>
          <w:tab w:val="left" w:pos="1276"/>
        </w:tabs>
        <w:ind w:left="1276" w:hanging="282"/>
        <w:jc w:val="left"/>
        <w:rPr>
          <w:sz w:val="24"/>
        </w:rPr>
      </w:pPr>
      <w:r>
        <w:rPr>
          <w:sz w:val="24"/>
        </w:rPr>
        <w:t>знать</w:t>
      </w:r>
      <w:r>
        <w:rPr>
          <w:spacing w:val="-6"/>
          <w:sz w:val="24"/>
        </w:rPr>
        <w:t xml:space="preserve"> </w:t>
      </w:r>
      <w:r>
        <w:rPr>
          <w:sz w:val="24"/>
        </w:rPr>
        <w:t>правила</w:t>
      </w:r>
      <w:r>
        <w:rPr>
          <w:spacing w:val="-5"/>
          <w:sz w:val="24"/>
        </w:rPr>
        <w:t xml:space="preserve"> </w:t>
      </w:r>
      <w:r>
        <w:rPr>
          <w:sz w:val="24"/>
        </w:rPr>
        <w:t>дорожного</w:t>
      </w:r>
      <w:r>
        <w:rPr>
          <w:spacing w:val="-3"/>
          <w:sz w:val="24"/>
        </w:rPr>
        <w:t xml:space="preserve"> </w:t>
      </w:r>
      <w:r>
        <w:rPr>
          <w:spacing w:val="-2"/>
          <w:sz w:val="24"/>
        </w:rPr>
        <w:t>движения;</w:t>
      </w:r>
    </w:p>
    <w:p w14:paraId="04C9D4F6">
      <w:pPr>
        <w:pStyle w:val="7"/>
        <w:numPr>
          <w:ilvl w:val="0"/>
          <w:numId w:val="25"/>
        </w:numPr>
        <w:tabs>
          <w:tab w:val="left" w:pos="1275"/>
        </w:tabs>
        <w:spacing w:before="42" w:line="273" w:lineRule="auto"/>
        <w:ind w:right="282" w:firstLine="283"/>
        <w:jc w:val="left"/>
        <w:rPr>
          <w:sz w:val="24"/>
        </w:rPr>
      </w:pPr>
      <w:r>
        <w:rPr>
          <w:sz w:val="24"/>
        </w:rPr>
        <w:t>характеризовать</w:t>
      </w:r>
      <w:r>
        <w:rPr>
          <w:spacing w:val="40"/>
          <w:sz w:val="24"/>
        </w:rPr>
        <w:t xml:space="preserve"> </w:t>
      </w:r>
      <w:r>
        <w:rPr>
          <w:sz w:val="24"/>
        </w:rPr>
        <w:t>изменения</w:t>
      </w:r>
      <w:r>
        <w:rPr>
          <w:spacing w:val="40"/>
          <w:sz w:val="24"/>
        </w:rPr>
        <w:t xml:space="preserve"> </w:t>
      </w:r>
      <w:r>
        <w:rPr>
          <w:sz w:val="24"/>
        </w:rPr>
        <w:t>правил</w:t>
      </w:r>
      <w:r>
        <w:rPr>
          <w:spacing w:val="40"/>
          <w:sz w:val="24"/>
        </w:rPr>
        <w:t xml:space="preserve"> </w:t>
      </w:r>
      <w:r>
        <w:rPr>
          <w:sz w:val="24"/>
        </w:rPr>
        <w:t>дорожного</w:t>
      </w:r>
      <w:r>
        <w:rPr>
          <w:spacing w:val="40"/>
          <w:sz w:val="24"/>
        </w:rPr>
        <w:t xml:space="preserve"> </w:t>
      </w:r>
      <w:r>
        <w:rPr>
          <w:sz w:val="24"/>
        </w:rPr>
        <w:t>движения</w:t>
      </w:r>
      <w:r>
        <w:rPr>
          <w:spacing w:val="40"/>
          <w:sz w:val="24"/>
        </w:rPr>
        <w:t xml:space="preserve"> </w:t>
      </w:r>
      <w:r>
        <w:rPr>
          <w:sz w:val="24"/>
        </w:rPr>
        <w:t>в</w:t>
      </w:r>
      <w:r>
        <w:rPr>
          <w:spacing w:val="40"/>
          <w:sz w:val="24"/>
        </w:rPr>
        <w:t xml:space="preserve"> </w:t>
      </w:r>
      <w:r>
        <w:rPr>
          <w:sz w:val="24"/>
        </w:rPr>
        <w:t>зависимости</w:t>
      </w:r>
      <w:r>
        <w:rPr>
          <w:spacing w:val="40"/>
          <w:sz w:val="24"/>
        </w:rPr>
        <w:t xml:space="preserve"> </w:t>
      </w:r>
      <w:r>
        <w:rPr>
          <w:sz w:val="24"/>
        </w:rPr>
        <w:t>от</w:t>
      </w:r>
      <w:r>
        <w:rPr>
          <w:spacing w:val="40"/>
          <w:sz w:val="24"/>
        </w:rPr>
        <w:t xml:space="preserve"> </w:t>
      </w:r>
      <w:r>
        <w:rPr>
          <w:sz w:val="24"/>
        </w:rPr>
        <w:t>изменения уровня рисков (риск-ориентированный подход);</w:t>
      </w:r>
    </w:p>
    <w:p w14:paraId="3BDB85FB">
      <w:pPr>
        <w:pStyle w:val="7"/>
        <w:numPr>
          <w:ilvl w:val="0"/>
          <w:numId w:val="25"/>
        </w:numPr>
        <w:tabs>
          <w:tab w:val="left" w:pos="1275"/>
        </w:tabs>
        <w:spacing w:before="1" w:line="273" w:lineRule="auto"/>
        <w:ind w:right="277" w:firstLine="283"/>
        <w:jc w:val="left"/>
        <w:rPr>
          <w:sz w:val="24"/>
        </w:rPr>
      </w:pPr>
      <w:r>
        <w:rPr>
          <w:sz w:val="24"/>
        </w:rPr>
        <w:t>понимать</w:t>
      </w:r>
      <w:r>
        <w:rPr>
          <w:spacing w:val="40"/>
          <w:sz w:val="24"/>
        </w:rPr>
        <w:t xml:space="preserve"> </w:t>
      </w:r>
      <w:r>
        <w:rPr>
          <w:sz w:val="24"/>
        </w:rPr>
        <w:t>риски</w:t>
      </w:r>
      <w:r>
        <w:rPr>
          <w:spacing w:val="40"/>
          <w:sz w:val="24"/>
        </w:rPr>
        <w:t xml:space="preserve"> </w:t>
      </w:r>
      <w:r>
        <w:rPr>
          <w:sz w:val="24"/>
        </w:rPr>
        <w:t>для</w:t>
      </w:r>
      <w:r>
        <w:rPr>
          <w:spacing w:val="40"/>
          <w:sz w:val="24"/>
        </w:rPr>
        <w:t xml:space="preserve"> </w:t>
      </w:r>
      <w:r>
        <w:rPr>
          <w:sz w:val="24"/>
        </w:rPr>
        <w:t>пешехода</w:t>
      </w:r>
      <w:r>
        <w:rPr>
          <w:spacing w:val="40"/>
          <w:sz w:val="24"/>
        </w:rPr>
        <w:t xml:space="preserve"> </w:t>
      </w:r>
      <w:r>
        <w:rPr>
          <w:sz w:val="24"/>
        </w:rPr>
        <w:t>при</w:t>
      </w:r>
      <w:r>
        <w:rPr>
          <w:spacing w:val="40"/>
          <w:sz w:val="24"/>
        </w:rPr>
        <w:t xml:space="preserve"> </w:t>
      </w:r>
      <w:r>
        <w:rPr>
          <w:sz w:val="24"/>
        </w:rPr>
        <w:t>разных</w:t>
      </w:r>
      <w:r>
        <w:rPr>
          <w:spacing w:val="40"/>
          <w:sz w:val="24"/>
        </w:rPr>
        <w:t xml:space="preserve"> </w:t>
      </w:r>
      <w:r>
        <w:rPr>
          <w:sz w:val="24"/>
        </w:rPr>
        <w:t>условиях,</w:t>
      </w:r>
      <w:r>
        <w:rPr>
          <w:spacing w:val="40"/>
          <w:sz w:val="24"/>
        </w:rPr>
        <w:t xml:space="preserve"> </w:t>
      </w:r>
      <w:r>
        <w:rPr>
          <w:sz w:val="24"/>
        </w:rPr>
        <w:t>выработать</w:t>
      </w:r>
      <w:r>
        <w:rPr>
          <w:spacing w:val="40"/>
          <w:sz w:val="24"/>
        </w:rPr>
        <w:t xml:space="preserve"> </w:t>
      </w:r>
      <w:r>
        <w:rPr>
          <w:sz w:val="24"/>
        </w:rPr>
        <w:t>навыки</w:t>
      </w:r>
      <w:r>
        <w:rPr>
          <w:spacing w:val="40"/>
          <w:sz w:val="24"/>
        </w:rPr>
        <w:t xml:space="preserve"> </w:t>
      </w:r>
      <w:r>
        <w:rPr>
          <w:sz w:val="24"/>
        </w:rPr>
        <w:t xml:space="preserve">безопасного </w:t>
      </w:r>
      <w:r>
        <w:rPr>
          <w:spacing w:val="-2"/>
          <w:sz w:val="24"/>
        </w:rPr>
        <w:t>поведения;</w:t>
      </w:r>
    </w:p>
    <w:p w14:paraId="50DBCE1A">
      <w:pPr>
        <w:pStyle w:val="7"/>
        <w:numPr>
          <w:ilvl w:val="0"/>
          <w:numId w:val="25"/>
        </w:numPr>
        <w:tabs>
          <w:tab w:val="left" w:pos="1276"/>
        </w:tabs>
        <w:spacing w:before="3"/>
        <w:ind w:left="1276" w:hanging="282"/>
        <w:jc w:val="left"/>
        <w:rPr>
          <w:sz w:val="24"/>
        </w:rPr>
      </w:pPr>
      <w:r>
        <w:rPr>
          <w:sz w:val="24"/>
        </w:rPr>
        <w:t>понимать</w:t>
      </w:r>
      <w:r>
        <w:rPr>
          <w:spacing w:val="-6"/>
          <w:sz w:val="24"/>
        </w:rPr>
        <w:t xml:space="preserve"> </w:t>
      </w:r>
      <w:r>
        <w:rPr>
          <w:sz w:val="24"/>
        </w:rPr>
        <w:t>влияние</w:t>
      </w:r>
      <w:r>
        <w:rPr>
          <w:spacing w:val="-4"/>
          <w:sz w:val="24"/>
        </w:rPr>
        <w:t xml:space="preserve"> </w:t>
      </w:r>
      <w:r>
        <w:rPr>
          <w:sz w:val="24"/>
        </w:rPr>
        <w:t>действий</w:t>
      </w:r>
      <w:r>
        <w:rPr>
          <w:spacing w:val="-4"/>
          <w:sz w:val="24"/>
        </w:rPr>
        <w:t xml:space="preserve"> </w:t>
      </w:r>
      <w:r>
        <w:rPr>
          <w:sz w:val="24"/>
        </w:rPr>
        <w:t>водителя</w:t>
      </w:r>
      <w:r>
        <w:rPr>
          <w:spacing w:val="-3"/>
          <w:sz w:val="24"/>
        </w:rPr>
        <w:t xml:space="preserve"> </w:t>
      </w:r>
      <w:r>
        <w:rPr>
          <w:sz w:val="24"/>
        </w:rPr>
        <w:t>и</w:t>
      </w:r>
      <w:r>
        <w:rPr>
          <w:spacing w:val="-3"/>
          <w:sz w:val="24"/>
        </w:rPr>
        <w:t xml:space="preserve"> </w:t>
      </w:r>
      <w:r>
        <w:rPr>
          <w:sz w:val="24"/>
        </w:rPr>
        <w:t>пассажира</w:t>
      </w:r>
      <w:r>
        <w:rPr>
          <w:spacing w:val="-5"/>
          <w:sz w:val="24"/>
        </w:rPr>
        <w:t xml:space="preserve"> </w:t>
      </w:r>
      <w:r>
        <w:rPr>
          <w:sz w:val="24"/>
        </w:rPr>
        <w:t>на</w:t>
      </w:r>
      <w:r>
        <w:rPr>
          <w:spacing w:val="-4"/>
          <w:sz w:val="24"/>
        </w:rPr>
        <w:t xml:space="preserve"> </w:t>
      </w:r>
      <w:r>
        <w:rPr>
          <w:sz w:val="24"/>
        </w:rPr>
        <w:t>безопасность</w:t>
      </w:r>
      <w:r>
        <w:rPr>
          <w:spacing w:val="-3"/>
          <w:sz w:val="24"/>
        </w:rPr>
        <w:t xml:space="preserve"> </w:t>
      </w:r>
      <w:r>
        <w:rPr>
          <w:spacing w:val="-2"/>
          <w:sz w:val="24"/>
        </w:rPr>
        <w:t>дорожного</w:t>
      </w:r>
    </w:p>
    <w:p w14:paraId="20D77190">
      <w:pPr>
        <w:pStyle w:val="7"/>
        <w:numPr>
          <w:ilvl w:val="0"/>
          <w:numId w:val="25"/>
        </w:numPr>
        <w:tabs>
          <w:tab w:val="left" w:pos="1276"/>
        </w:tabs>
        <w:spacing w:before="40"/>
        <w:ind w:left="1276" w:hanging="282"/>
        <w:jc w:val="left"/>
        <w:rPr>
          <w:sz w:val="24"/>
        </w:rPr>
      </w:pPr>
      <w:r>
        <w:rPr>
          <w:sz w:val="24"/>
        </w:rPr>
        <w:t>движения,</w:t>
      </w:r>
      <w:r>
        <w:rPr>
          <w:spacing w:val="-6"/>
          <w:sz w:val="24"/>
        </w:rPr>
        <w:t xml:space="preserve"> </w:t>
      </w:r>
      <w:r>
        <w:rPr>
          <w:sz w:val="24"/>
        </w:rPr>
        <w:t>приводить</w:t>
      </w:r>
      <w:r>
        <w:rPr>
          <w:spacing w:val="-6"/>
          <w:sz w:val="24"/>
        </w:rPr>
        <w:t xml:space="preserve"> </w:t>
      </w:r>
      <w:r>
        <w:rPr>
          <w:spacing w:val="-2"/>
          <w:sz w:val="24"/>
        </w:rPr>
        <w:t>примеры;</w:t>
      </w:r>
    </w:p>
    <w:p w14:paraId="7148DDBC">
      <w:pPr>
        <w:pStyle w:val="7"/>
        <w:numPr>
          <w:ilvl w:val="0"/>
          <w:numId w:val="25"/>
        </w:numPr>
        <w:tabs>
          <w:tab w:val="left" w:pos="1275"/>
        </w:tabs>
        <w:spacing w:before="42" w:line="273" w:lineRule="auto"/>
        <w:ind w:right="282" w:firstLine="283"/>
        <w:jc w:val="left"/>
        <w:rPr>
          <w:sz w:val="24"/>
        </w:rPr>
      </w:pPr>
      <w:r>
        <w:rPr>
          <w:sz w:val="24"/>
        </w:rPr>
        <w:t>знать</w:t>
      </w:r>
      <w:r>
        <w:rPr>
          <w:spacing w:val="-4"/>
          <w:sz w:val="24"/>
        </w:rPr>
        <w:t xml:space="preserve"> </w:t>
      </w:r>
      <w:r>
        <w:rPr>
          <w:sz w:val="24"/>
        </w:rPr>
        <w:t>права,</w:t>
      </w:r>
      <w:r>
        <w:rPr>
          <w:spacing w:val="-4"/>
          <w:sz w:val="24"/>
        </w:rPr>
        <w:t xml:space="preserve"> </w:t>
      </w:r>
      <w:r>
        <w:rPr>
          <w:sz w:val="24"/>
        </w:rPr>
        <w:t>обязанности</w:t>
      </w:r>
      <w:r>
        <w:rPr>
          <w:spacing w:val="-4"/>
          <w:sz w:val="24"/>
        </w:rPr>
        <w:t xml:space="preserve"> </w:t>
      </w:r>
      <w:r>
        <w:rPr>
          <w:sz w:val="24"/>
        </w:rPr>
        <w:t>и</w:t>
      </w:r>
      <w:r>
        <w:rPr>
          <w:spacing w:val="-4"/>
          <w:sz w:val="24"/>
        </w:rPr>
        <w:t xml:space="preserve"> </w:t>
      </w:r>
      <w:r>
        <w:rPr>
          <w:sz w:val="24"/>
        </w:rPr>
        <w:t>иметь</w:t>
      </w:r>
      <w:r>
        <w:rPr>
          <w:spacing w:val="-4"/>
          <w:sz w:val="24"/>
        </w:rPr>
        <w:t xml:space="preserve"> </w:t>
      </w:r>
      <w:r>
        <w:rPr>
          <w:sz w:val="24"/>
        </w:rPr>
        <w:t>представление</w:t>
      </w:r>
      <w:r>
        <w:rPr>
          <w:spacing w:val="-5"/>
          <w:sz w:val="24"/>
        </w:rPr>
        <w:t xml:space="preserve"> </w:t>
      </w:r>
      <w:r>
        <w:rPr>
          <w:sz w:val="24"/>
        </w:rPr>
        <w:t>об</w:t>
      </w:r>
      <w:r>
        <w:rPr>
          <w:spacing w:val="-4"/>
          <w:sz w:val="24"/>
        </w:rPr>
        <w:t xml:space="preserve"> </w:t>
      </w:r>
      <w:r>
        <w:rPr>
          <w:sz w:val="24"/>
        </w:rPr>
        <w:t>ответственности</w:t>
      </w:r>
      <w:r>
        <w:rPr>
          <w:spacing w:val="-4"/>
          <w:sz w:val="24"/>
        </w:rPr>
        <w:t xml:space="preserve"> </w:t>
      </w:r>
      <w:r>
        <w:rPr>
          <w:sz w:val="24"/>
        </w:rPr>
        <w:t>пешехода,</w:t>
      </w:r>
      <w:r>
        <w:rPr>
          <w:spacing w:val="-4"/>
          <w:sz w:val="24"/>
        </w:rPr>
        <w:t xml:space="preserve"> </w:t>
      </w:r>
      <w:r>
        <w:rPr>
          <w:sz w:val="24"/>
        </w:rPr>
        <w:t xml:space="preserve">пассажира, </w:t>
      </w:r>
      <w:r>
        <w:rPr>
          <w:spacing w:val="-2"/>
          <w:sz w:val="24"/>
        </w:rPr>
        <w:t>водителя;</w:t>
      </w:r>
    </w:p>
    <w:p w14:paraId="42A96ABB">
      <w:pPr>
        <w:pStyle w:val="7"/>
        <w:numPr>
          <w:ilvl w:val="0"/>
          <w:numId w:val="25"/>
        </w:numPr>
        <w:tabs>
          <w:tab w:val="left" w:pos="1276"/>
        </w:tabs>
        <w:spacing w:before="1"/>
        <w:ind w:left="1276" w:hanging="282"/>
        <w:jc w:val="left"/>
        <w:rPr>
          <w:sz w:val="24"/>
        </w:rPr>
      </w:pPr>
      <w:r>
        <w:rPr>
          <w:sz w:val="24"/>
        </w:rPr>
        <w:t>иметь</w:t>
      </w:r>
      <w:r>
        <w:rPr>
          <w:spacing w:val="-5"/>
          <w:sz w:val="24"/>
        </w:rPr>
        <w:t xml:space="preserve"> </w:t>
      </w:r>
      <w:r>
        <w:rPr>
          <w:sz w:val="24"/>
        </w:rPr>
        <w:t>представление</w:t>
      </w:r>
      <w:r>
        <w:rPr>
          <w:spacing w:val="-4"/>
          <w:sz w:val="24"/>
        </w:rPr>
        <w:t xml:space="preserve"> </w:t>
      </w:r>
      <w:r>
        <w:rPr>
          <w:sz w:val="24"/>
        </w:rPr>
        <w:t>о</w:t>
      </w:r>
      <w:r>
        <w:rPr>
          <w:spacing w:val="-3"/>
          <w:sz w:val="24"/>
        </w:rPr>
        <w:t xml:space="preserve"> </w:t>
      </w:r>
      <w:r>
        <w:rPr>
          <w:sz w:val="24"/>
        </w:rPr>
        <w:t>знаниях и</w:t>
      </w:r>
      <w:r>
        <w:rPr>
          <w:spacing w:val="-5"/>
          <w:sz w:val="24"/>
        </w:rPr>
        <w:t xml:space="preserve"> </w:t>
      </w:r>
      <w:r>
        <w:rPr>
          <w:sz w:val="24"/>
        </w:rPr>
        <w:t>навыках,</w:t>
      </w:r>
      <w:r>
        <w:rPr>
          <w:spacing w:val="-3"/>
          <w:sz w:val="24"/>
        </w:rPr>
        <w:t xml:space="preserve"> </w:t>
      </w:r>
      <w:r>
        <w:rPr>
          <w:sz w:val="24"/>
        </w:rPr>
        <w:t>необходимых</w:t>
      </w:r>
      <w:r>
        <w:rPr>
          <w:spacing w:val="-1"/>
          <w:sz w:val="24"/>
        </w:rPr>
        <w:t xml:space="preserve"> </w:t>
      </w:r>
      <w:r>
        <w:rPr>
          <w:spacing w:val="-2"/>
          <w:sz w:val="24"/>
        </w:rPr>
        <w:t>водителю;</w:t>
      </w:r>
    </w:p>
    <w:p w14:paraId="0F1DB056">
      <w:pPr>
        <w:pStyle w:val="7"/>
        <w:numPr>
          <w:ilvl w:val="0"/>
          <w:numId w:val="25"/>
        </w:numPr>
        <w:tabs>
          <w:tab w:val="left" w:pos="1275"/>
        </w:tabs>
        <w:spacing w:before="42" w:line="273" w:lineRule="auto"/>
        <w:ind w:right="276" w:firstLine="283"/>
        <w:jc w:val="left"/>
        <w:rPr>
          <w:sz w:val="24"/>
        </w:rPr>
      </w:pPr>
      <w:r>
        <w:rPr>
          <w:sz w:val="24"/>
        </w:rPr>
        <w:t xml:space="preserve">знать правила безопасного поведения при дорожно-транспортных происшествиях разного </w:t>
      </w:r>
      <w:r>
        <w:rPr>
          <w:spacing w:val="-2"/>
          <w:sz w:val="24"/>
        </w:rPr>
        <w:t>характера;</w:t>
      </w:r>
    </w:p>
    <w:p w14:paraId="5F7007FB">
      <w:pPr>
        <w:pStyle w:val="7"/>
        <w:numPr>
          <w:ilvl w:val="0"/>
          <w:numId w:val="25"/>
        </w:numPr>
        <w:tabs>
          <w:tab w:val="left" w:pos="1276"/>
        </w:tabs>
        <w:spacing w:before="1"/>
        <w:ind w:left="1276" w:hanging="282"/>
        <w:jc w:val="left"/>
        <w:rPr>
          <w:sz w:val="24"/>
        </w:rPr>
      </w:pPr>
      <w:r>
        <w:rPr>
          <w:sz w:val="24"/>
        </w:rPr>
        <w:t>иметь</w:t>
      </w:r>
      <w:r>
        <w:rPr>
          <w:spacing w:val="-6"/>
          <w:sz w:val="24"/>
        </w:rPr>
        <w:t xml:space="preserve"> </w:t>
      </w:r>
      <w:r>
        <w:rPr>
          <w:sz w:val="24"/>
        </w:rPr>
        <w:t>навыки</w:t>
      </w:r>
      <w:r>
        <w:rPr>
          <w:spacing w:val="-4"/>
          <w:sz w:val="24"/>
        </w:rPr>
        <w:t xml:space="preserve"> </w:t>
      </w:r>
      <w:r>
        <w:rPr>
          <w:sz w:val="24"/>
        </w:rPr>
        <w:t>оказания</w:t>
      </w:r>
      <w:r>
        <w:rPr>
          <w:spacing w:val="-7"/>
          <w:sz w:val="24"/>
        </w:rPr>
        <w:t xml:space="preserve"> </w:t>
      </w:r>
      <w:r>
        <w:rPr>
          <w:sz w:val="24"/>
        </w:rPr>
        <w:t>первой</w:t>
      </w:r>
      <w:r>
        <w:rPr>
          <w:spacing w:val="-3"/>
          <w:sz w:val="24"/>
        </w:rPr>
        <w:t xml:space="preserve"> </w:t>
      </w:r>
      <w:r>
        <w:rPr>
          <w:sz w:val="24"/>
        </w:rPr>
        <w:t>помощи,</w:t>
      </w:r>
      <w:r>
        <w:rPr>
          <w:spacing w:val="-4"/>
          <w:sz w:val="24"/>
        </w:rPr>
        <w:t xml:space="preserve"> </w:t>
      </w:r>
      <w:r>
        <w:rPr>
          <w:sz w:val="24"/>
        </w:rPr>
        <w:t>навыки</w:t>
      </w:r>
      <w:r>
        <w:rPr>
          <w:spacing w:val="-4"/>
          <w:sz w:val="24"/>
        </w:rPr>
        <w:t xml:space="preserve"> </w:t>
      </w:r>
      <w:r>
        <w:rPr>
          <w:sz w:val="24"/>
        </w:rPr>
        <w:t>пользования</w:t>
      </w:r>
      <w:r>
        <w:rPr>
          <w:spacing w:val="-3"/>
          <w:sz w:val="24"/>
        </w:rPr>
        <w:t xml:space="preserve"> </w:t>
      </w:r>
      <w:r>
        <w:rPr>
          <w:spacing w:val="-2"/>
          <w:sz w:val="24"/>
        </w:rPr>
        <w:t>огнетушителем;</w:t>
      </w:r>
    </w:p>
    <w:p w14:paraId="6CF2B4B8">
      <w:pPr>
        <w:pStyle w:val="7"/>
        <w:numPr>
          <w:ilvl w:val="0"/>
          <w:numId w:val="25"/>
        </w:numPr>
        <w:tabs>
          <w:tab w:val="left" w:pos="1276"/>
        </w:tabs>
        <w:spacing w:before="42"/>
        <w:ind w:left="1276" w:hanging="282"/>
        <w:jc w:val="left"/>
        <w:rPr>
          <w:sz w:val="24"/>
        </w:rPr>
      </w:pPr>
      <w:r>
        <w:rPr>
          <w:sz w:val="24"/>
        </w:rPr>
        <w:t>знать</w:t>
      </w:r>
      <w:r>
        <w:rPr>
          <w:spacing w:val="-8"/>
          <w:sz w:val="24"/>
        </w:rPr>
        <w:t xml:space="preserve"> </w:t>
      </w:r>
      <w:r>
        <w:rPr>
          <w:sz w:val="24"/>
        </w:rPr>
        <w:t>источники</w:t>
      </w:r>
      <w:r>
        <w:rPr>
          <w:spacing w:val="-4"/>
          <w:sz w:val="24"/>
        </w:rPr>
        <w:t xml:space="preserve"> </w:t>
      </w:r>
      <w:r>
        <w:rPr>
          <w:sz w:val="24"/>
        </w:rPr>
        <w:t>опасности</w:t>
      </w:r>
      <w:r>
        <w:rPr>
          <w:spacing w:val="-4"/>
          <w:sz w:val="24"/>
        </w:rPr>
        <w:t xml:space="preserve"> </w:t>
      </w:r>
      <w:r>
        <w:rPr>
          <w:sz w:val="24"/>
        </w:rPr>
        <w:t>на</w:t>
      </w:r>
      <w:r>
        <w:rPr>
          <w:spacing w:val="-2"/>
          <w:sz w:val="24"/>
        </w:rPr>
        <w:t xml:space="preserve"> </w:t>
      </w:r>
      <w:r>
        <w:rPr>
          <w:sz w:val="24"/>
        </w:rPr>
        <w:t>различных</w:t>
      </w:r>
      <w:r>
        <w:rPr>
          <w:spacing w:val="-2"/>
          <w:sz w:val="24"/>
        </w:rPr>
        <w:t xml:space="preserve"> </w:t>
      </w:r>
      <w:r>
        <w:rPr>
          <w:sz w:val="24"/>
        </w:rPr>
        <w:t>видах</w:t>
      </w:r>
      <w:r>
        <w:rPr>
          <w:spacing w:val="-3"/>
          <w:sz w:val="24"/>
        </w:rPr>
        <w:t xml:space="preserve"> </w:t>
      </w:r>
      <w:r>
        <w:rPr>
          <w:sz w:val="24"/>
        </w:rPr>
        <w:t>транспорта,</w:t>
      </w:r>
      <w:r>
        <w:rPr>
          <w:spacing w:val="-4"/>
          <w:sz w:val="24"/>
        </w:rPr>
        <w:t xml:space="preserve"> </w:t>
      </w:r>
      <w:r>
        <w:rPr>
          <w:sz w:val="24"/>
        </w:rPr>
        <w:t>приводить</w:t>
      </w:r>
      <w:r>
        <w:rPr>
          <w:spacing w:val="-3"/>
          <w:sz w:val="24"/>
        </w:rPr>
        <w:t xml:space="preserve"> </w:t>
      </w:r>
      <w:r>
        <w:rPr>
          <w:spacing w:val="-2"/>
          <w:sz w:val="24"/>
        </w:rPr>
        <w:t>примеры;</w:t>
      </w:r>
    </w:p>
    <w:p w14:paraId="0F6E8B1D">
      <w:pPr>
        <w:pStyle w:val="7"/>
        <w:numPr>
          <w:ilvl w:val="0"/>
          <w:numId w:val="25"/>
        </w:numPr>
        <w:tabs>
          <w:tab w:val="left" w:pos="1275"/>
        </w:tabs>
        <w:spacing w:before="39" w:line="273" w:lineRule="auto"/>
        <w:ind w:right="279" w:firstLine="283"/>
        <w:jc w:val="left"/>
        <w:rPr>
          <w:sz w:val="24"/>
        </w:rPr>
      </w:pPr>
      <w:r>
        <w:rPr>
          <w:sz w:val="24"/>
        </w:rPr>
        <w:t>знать</w:t>
      </w:r>
      <w:r>
        <w:rPr>
          <w:spacing w:val="80"/>
          <w:sz w:val="24"/>
        </w:rPr>
        <w:t xml:space="preserve"> </w:t>
      </w:r>
      <w:r>
        <w:rPr>
          <w:sz w:val="24"/>
        </w:rPr>
        <w:t>правила</w:t>
      </w:r>
      <w:r>
        <w:rPr>
          <w:spacing w:val="80"/>
          <w:sz w:val="24"/>
        </w:rPr>
        <w:t xml:space="preserve"> </w:t>
      </w:r>
      <w:r>
        <w:rPr>
          <w:sz w:val="24"/>
        </w:rPr>
        <w:t>безопасного</w:t>
      </w:r>
      <w:r>
        <w:rPr>
          <w:spacing w:val="80"/>
          <w:sz w:val="24"/>
        </w:rPr>
        <w:t xml:space="preserve"> </w:t>
      </w:r>
      <w:r>
        <w:rPr>
          <w:sz w:val="24"/>
        </w:rPr>
        <w:t>поведения</w:t>
      </w:r>
      <w:r>
        <w:rPr>
          <w:spacing w:val="80"/>
          <w:sz w:val="24"/>
        </w:rPr>
        <w:t xml:space="preserve"> </w:t>
      </w:r>
      <w:r>
        <w:rPr>
          <w:sz w:val="24"/>
        </w:rPr>
        <w:t>на</w:t>
      </w:r>
      <w:r>
        <w:rPr>
          <w:spacing w:val="80"/>
          <w:sz w:val="24"/>
        </w:rPr>
        <w:t xml:space="preserve"> </w:t>
      </w:r>
      <w:r>
        <w:rPr>
          <w:sz w:val="24"/>
        </w:rPr>
        <w:t>транспорте,</w:t>
      </w:r>
      <w:r>
        <w:rPr>
          <w:spacing w:val="80"/>
          <w:sz w:val="24"/>
        </w:rPr>
        <w:t xml:space="preserve"> </w:t>
      </w:r>
      <w:r>
        <w:rPr>
          <w:sz w:val="24"/>
        </w:rPr>
        <w:t>приводить</w:t>
      </w:r>
      <w:r>
        <w:rPr>
          <w:spacing w:val="80"/>
          <w:sz w:val="24"/>
        </w:rPr>
        <w:t xml:space="preserve"> </w:t>
      </w:r>
      <w:r>
        <w:rPr>
          <w:sz w:val="24"/>
        </w:rPr>
        <w:t>примеры</w:t>
      </w:r>
      <w:r>
        <w:rPr>
          <w:spacing w:val="80"/>
          <w:sz w:val="24"/>
        </w:rPr>
        <w:t xml:space="preserve"> </w:t>
      </w:r>
      <w:r>
        <w:rPr>
          <w:sz w:val="24"/>
        </w:rPr>
        <w:t>влияния</w:t>
      </w:r>
      <w:r>
        <w:rPr>
          <w:spacing w:val="40"/>
          <w:sz w:val="24"/>
        </w:rPr>
        <w:t xml:space="preserve"> </w:t>
      </w:r>
      <w:r>
        <w:rPr>
          <w:sz w:val="24"/>
        </w:rPr>
        <w:t>поведения на безопасность;</w:t>
      </w:r>
    </w:p>
    <w:p w14:paraId="264AE689">
      <w:pPr>
        <w:pStyle w:val="7"/>
        <w:spacing w:line="273" w:lineRule="auto"/>
        <w:jc w:val="left"/>
        <w:rPr>
          <w:sz w:val="24"/>
        </w:rPr>
        <w:sectPr>
          <w:pgSz w:w="11900" w:h="16850"/>
          <w:pgMar w:top="140" w:right="283" w:bottom="480" w:left="708" w:header="0" w:footer="297" w:gutter="0"/>
          <w:cols w:space="720" w:num="1"/>
        </w:sectPr>
      </w:pPr>
    </w:p>
    <w:p w14:paraId="5A3A17CC">
      <w:pPr>
        <w:pStyle w:val="5"/>
        <w:spacing w:before="57"/>
        <w:ind w:left="0" w:firstLine="0"/>
        <w:jc w:val="left"/>
        <w:rPr>
          <w:b/>
          <w:sz w:val="18"/>
        </w:rPr>
      </w:pPr>
    </w:p>
    <w:p w14:paraId="4CC10A34">
      <w:pPr>
        <w:pStyle w:val="7"/>
        <w:numPr>
          <w:ilvl w:val="0"/>
          <w:numId w:val="25"/>
        </w:numPr>
        <w:tabs>
          <w:tab w:val="left" w:pos="1275"/>
        </w:tabs>
        <w:spacing w:line="273" w:lineRule="auto"/>
        <w:ind w:right="282" w:firstLine="283"/>
        <w:jc w:val="left"/>
        <w:rPr>
          <w:sz w:val="24"/>
        </w:rPr>
      </w:pPr>
      <w:r>
        <w:rPr>
          <w:sz w:val="24"/>
        </w:rPr>
        <w:t>иметь</w:t>
      </w:r>
      <w:r>
        <w:rPr>
          <w:spacing w:val="40"/>
          <w:sz w:val="24"/>
        </w:rPr>
        <w:t xml:space="preserve"> </w:t>
      </w:r>
      <w:r>
        <w:rPr>
          <w:sz w:val="24"/>
        </w:rPr>
        <w:t>представление</w:t>
      </w:r>
      <w:r>
        <w:rPr>
          <w:spacing w:val="40"/>
          <w:sz w:val="24"/>
        </w:rPr>
        <w:t xml:space="preserve"> </w:t>
      </w:r>
      <w:r>
        <w:rPr>
          <w:sz w:val="24"/>
        </w:rPr>
        <w:t>о</w:t>
      </w:r>
      <w:r>
        <w:rPr>
          <w:spacing w:val="40"/>
          <w:sz w:val="24"/>
        </w:rPr>
        <w:t xml:space="preserve"> </w:t>
      </w:r>
      <w:r>
        <w:rPr>
          <w:sz w:val="24"/>
        </w:rPr>
        <w:t>порядке</w:t>
      </w:r>
      <w:r>
        <w:rPr>
          <w:spacing w:val="40"/>
          <w:sz w:val="24"/>
        </w:rPr>
        <w:t xml:space="preserve"> </w:t>
      </w:r>
      <w:r>
        <w:rPr>
          <w:sz w:val="24"/>
        </w:rPr>
        <w:t>действий</w:t>
      </w:r>
      <w:r>
        <w:rPr>
          <w:spacing w:val="40"/>
          <w:sz w:val="24"/>
        </w:rPr>
        <w:t xml:space="preserve"> </w:t>
      </w:r>
      <w:r>
        <w:rPr>
          <w:sz w:val="24"/>
        </w:rPr>
        <w:t>при</w:t>
      </w:r>
      <w:r>
        <w:rPr>
          <w:spacing w:val="40"/>
          <w:sz w:val="24"/>
        </w:rPr>
        <w:t xml:space="preserve"> </w:t>
      </w:r>
      <w:r>
        <w:rPr>
          <w:sz w:val="24"/>
        </w:rPr>
        <w:t>возникновении</w:t>
      </w:r>
      <w:r>
        <w:rPr>
          <w:spacing w:val="40"/>
          <w:sz w:val="24"/>
        </w:rPr>
        <w:t xml:space="preserve"> </w:t>
      </w:r>
      <w:r>
        <w:rPr>
          <w:sz w:val="24"/>
        </w:rPr>
        <w:t>опасных</w:t>
      </w:r>
      <w:r>
        <w:rPr>
          <w:spacing w:val="40"/>
          <w:sz w:val="24"/>
        </w:rPr>
        <w:t xml:space="preserve"> </w:t>
      </w:r>
      <w:r>
        <w:rPr>
          <w:sz w:val="24"/>
        </w:rPr>
        <w:t>и</w:t>
      </w:r>
      <w:r>
        <w:rPr>
          <w:spacing w:val="40"/>
          <w:sz w:val="24"/>
        </w:rPr>
        <w:t xml:space="preserve"> </w:t>
      </w:r>
      <w:r>
        <w:rPr>
          <w:sz w:val="24"/>
        </w:rPr>
        <w:t>чрезвычайных ситуаций на различных видах транспорта.</w:t>
      </w:r>
    </w:p>
    <w:p w14:paraId="085B9A95">
      <w:pPr>
        <w:pStyle w:val="7"/>
        <w:numPr>
          <w:ilvl w:val="0"/>
          <w:numId w:val="25"/>
        </w:numPr>
        <w:tabs>
          <w:tab w:val="left" w:pos="1276"/>
        </w:tabs>
        <w:spacing w:before="3"/>
        <w:ind w:left="1276" w:hanging="282"/>
        <w:jc w:val="left"/>
        <w:rPr>
          <w:sz w:val="24"/>
        </w:rPr>
      </w:pPr>
      <w:r>
        <w:rPr>
          <w:sz w:val="24"/>
        </w:rPr>
        <w:t>Предметные</w:t>
      </w:r>
      <w:r>
        <w:rPr>
          <w:spacing w:val="-7"/>
          <w:sz w:val="24"/>
        </w:rPr>
        <w:t xml:space="preserve"> </w:t>
      </w:r>
      <w:r>
        <w:rPr>
          <w:sz w:val="24"/>
        </w:rPr>
        <w:t>результаты</w:t>
      </w:r>
      <w:r>
        <w:rPr>
          <w:spacing w:val="-3"/>
          <w:sz w:val="24"/>
        </w:rPr>
        <w:t xml:space="preserve"> </w:t>
      </w:r>
      <w:r>
        <w:rPr>
          <w:sz w:val="24"/>
        </w:rPr>
        <w:t>по</w:t>
      </w:r>
      <w:r>
        <w:rPr>
          <w:spacing w:val="-3"/>
          <w:sz w:val="24"/>
        </w:rPr>
        <w:t xml:space="preserve"> </w:t>
      </w:r>
      <w:r>
        <w:rPr>
          <w:sz w:val="24"/>
        </w:rPr>
        <w:t>модулю</w:t>
      </w:r>
      <w:r>
        <w:rPr>
          <w:spacing w:val="-3"/>
          <w:sz w:val="24"/>
        </w:rPr>
        <w:t xml:space="preserve"> </w:t>
      </w:r>
      <w:r>
        <w:rPr>
          <w:sz w:val="24"/>
        </w:rPr>
        <w:t>№</w:t>
      </w:r>
      <w:r>
        <w:rPr>
          <w:spacing w:val="-4"/>
          <w:sz w:val="24"/>
        </w:rPr>
        <w:t xml:space="preserve"> </w:t>
      </w:r>
      <w:r>
        <w:rPr>
          <w:sz w:val="24"/>
        </w:rPr>
        <w:t>6</w:t>
      </w:r>
      <w:r>
        <w:rPr>
          <w:spacing w:val="1"/>
          <w:sz w:val="24"/>
        </w:rPr>
        <w:t xml:space="preserve"> </w:t>
      </w:r>
      <w:r>
        <w:rPr>
          <w:sz w:val="24"/>
        </w:rPr>
        <w:t>«Безопасность</w:t>
      </w:r>
      <w:r>
        <w:rPr>
          <w:spacing w:val="-3"/>
          <w:sz w:val="24"/>
        </w:rPr>
        <w:t xml:space="preserve"> </w:t>
      </w:r>
      <w:r>
        <w:rPr>
          <w:sz w:val="24"/>
        </w:rPr>
        <w:t>в</w:t>
      </w:r>
      <w:r>
        <w:rPr>
          <w:spacing w:val="-3"/>
          <w:sz w:val="24"/>
        </w:rPr>
        <w:t xml:space="preserve"> </w:t>
      </w:r>
      <w:r>
        <w:rPr>
          <w:sz w:val="24"/>
        </w:rPr>
        <w:t>общественных</w:t>
      </w:r>
      <w:r>
        <w:rPr>
          <w:spacing w:val="4"/>
          <w:sz w:val="24"/>
        </w:rPr>
        <w:t xml:space="preserve"> </w:t>
      </w:r>
      <w:r>
        <w:rPr>
          <w:spacing w:val="-2"/>
          <w:sz w:val="24"/>
        </w:rPr>
        <w:t>местах»:</w:t>
      </w:r>
    </w:p>
    <w:p w14:paraId="42B99AB5">
      <w:pPr>
        <w:pStyle w:val="7"/>
        <w:numPr>
          <w:ilvl w:val="0"/>
          <w:numId w:val="25"/>
        </w:numPr>
        <w:tabs>
          <w:tab w:val="left" w:pos="1276"/>
        </w:tabs>
        <w:spacing w:before="40"/>
        <w:ind w:left="1276" w:hanging="282"/>
        <w:jc w:val="left"/>
        <w:rPr>
          <w:sz w:val="24"/>
        </w:rPr>
      </w:pPr>
      <w:r>
        <w:rPr>
          <w:sz w:val="24"/>
        </w:rPr>
        <w:t>перечислять</w:t>
      </w:r>
      <w:r>
        <w:rPr>
          <w:spacing w:val="-6"/>
          <w:sz w:val="24"/>
        </w:rPr>
        <w:t xml:space="preserve"> </w:t>
      </w:r>
      <w:r>
        <w:rPr>
          <w:sz w:val="24"/>
        </w:rPr>
        <w:t>и</w:t>
      </w:r>
      <w:r>
        <w:rPr>
          <w:spacing w:val="-4"/>
          <w:sz w:val="24"/>
        </w:rPr>
        <w:t xml:space="preserve"> </w:t>
      </w:r>
      <w:r>
        <w:rPr>
          <w:sz w:val="24"/>
        </w:rPr>
        <w:t>классифицировать</w:t>
      </w:r>
      <w:r>
        <w:rPr>
          <w:spacing w:val="-4"/>
          <w:sz w:val="24"/>
        </w:rPr>
        <w:t xml:space="preserve"> </w:t>
      </w:r>
      <w:r>
        <w:rPr>
          <w:sz w:val="24"/>
        </w:rPr>
        <w:t>основные</w:t>
      </w:r>
      <w:r>
        <w:rPr>
          <w:spacing w:val="-6"/>
          <w:sz w:val="24"/>
        </w:rPr>
        <w:t xml:space="preserve"> </w:t>
      </w:r>
      <w:r>
        <w:rPr>
          <w:sz w:val="24"/>
        </w:rPr>
        <w:t>источники</w:t>
      </w:r>
      <w:r>
        <w:rPr>
          <w:spacing w:val="-4"/>
          <w:sz w:val="24"/>
        </w:rPr>
        <w:t xml:space="preserve"> </w:t>
      </w:r>
      <w:r>
        <w:rPr>
          <w:sz w:val="24"/>
        </w:rPr>
        <w:t>опасности</w:t>
      </w:r>
      <w:r>
        <w:rPr>
          <w:spacing w:val="-4"/>
          <w:sz w:val="24"/>
        </w:rPr>
        <w:t xml:space="preserve"> </w:t>
      </w:r>
      <w:r>
        <w:rPr>
          <w:sz w:val="24"/>
        </w:rPr>
        <w:t>в</w:t>
      </w:r>
      <w:r>
        <w:rPr>
          <w:spacing w:val="-5"/>
          <w:sz w:val="24"/>
        </w:rPr>
        <w:t xml:space="preserve"> </w:t>
      </w:r>
      <w:r>
        <w:rPr>
          <w:sz w:val="24"/>
        </w:rPr>
        <w:t>общественных</w:t>
      </w:r>
      <w:r>
        <w:rPr>
          <w:spacing w:val="-2"/>
          <w:sz w:val="24"/>
        </w:rPr>
        <w:t xml:space="preserve"> местах;</w:t>
      </w:r>
    </w:p>
    <w:p w14:paraId="6DB9EFD1">
      <w:pPr>
        <w:pStyle w:val="7"/>
        <w:numPr>
          <w:ilvl w:val="0"/>
          <w:numId w:val="25"/>
        </w:numPr>
        <w:tabs>
          <w:tab w:val="left" w:pos="1275"/>
        </w:tabs>
        <w:spacing w:before="40" w:line="273" w:lineRule="auto"/>
        <w:ind w:right="281" w:firstLine="283"/>
        <w:jc w:val="left"/>
        <w:rPr>
          <w:sz w:val="24"/>
        </w:rPr>
      </w:pPr>
      <w:r>
        <w:rPr>
          <w:sz w:val="24"/>
        </w:rPr>
        <w:t>знать общие правила безопасного поведения в общественных местах, характеризовать их влияние на безопасность;</w:t>
      </w:r>
    </w:p>
    <w:p w14:paraId="76FBE426">
      <w:pPr>
        <w:pStyle w:val="7"/>
        <w:numPr>
          <w:ilvl w:val="0"/>
          <w:numId w:val="25"/>
        </w:numPr>
        <w:tabs>
          <w:tab w:val="left" w:pos="1276"/>
        </w:tabs>
        <w:spacing w:before="3"/>
        <w:ind w:left="1276" w:hanging="282"/>
        <w:jc w:val="left"/>
        <w:rPr>
          <w:sz w:val="24"/>
        </w:rPr>
      </w:pPr>
      <w:r>
        <w:rPr>
          <w:sz w:val="24"/>
        </w:rPr>
        <w:t>иметь</w:t>
      </w:r>
      <w:r>
        <w:rPr>
          <w:spacing w:val="-7"/>
          <w:sz w:val="24"/>
        </w:rPr>
        <w:t xml:space="preserve"> </w:t>
      </w:r>
      <w:r>
        <w:rPr>
          <w:sz w:val="24"/>
        </w:rPr>
        <w:t>навыки</w:t>
      </w:r>
      <w:r>
        <w:rPr>
          <w:spacing w:val="-4"/>
          <w:sz w:val="24"/>
        </w:rPr>
        <w:t xml:space="preserve"> </w:t>
      </w:r>
      <w:r>
        <w:rPr>
          <w:sz w:val="24"/>
        </w:rPr>
        <w:t>оценки</w:t>
      </w:r>
      <w:r>
        <w:rPr>
          <w:spacing w:val="-4"/>
          <w:sz w:val="24"/>
        </w:rPr>
        <w:t xml:space="preserve"> </w:t>
      </w:r>
      <w:r>
        <w:rPr>
          <w:sz w:val="24"/>
        </w:rPr>
        <w:t>рисков</w:t>
      </w:r>
      <w:r>
        <w:rPr>
          <w:spacing w:val="-5"/>
          <w:sz w:val="24"/>
        </w:rPr>
        <w:t xml:space="preserve"> </w:t>
      </w:r>
      <w:r>
        <w:rPr>
          <w:sz w:val="24"/>
        </w:rPr>
        <w:t>возникновения</w:t>
      </w:r>
      <w:r>
        <w:rPr>
          <w:spacing w:val="-4"/>
          <w:sz w:val="24"/>
        </w:rPr>
        <w:t xml:space="preserve"> </w:t>
      </w:r>
      <w:r>
        <w:rPr>
          <w:sz w:val="24"/>
        </w:rPr>
        <w:t>толпы,</w:t>
      </w:r>
      <w:r>
        <w:rPr>
          <w:spacing w:val="-4"/>
          <w:sz w:val="24"/>
        </w:rPr>
        <w:t xml:space="preserve"> </w:t>
      </w:r>
      <w:r>
        <w:rPr>
          <w:spacing w:val="-2"/>
          <w:sz w:val="24"/>
        </w:rPr>
        <w:t>давки;</w:t>
      </w:r>
    </w:p>
    <w:p w14:paraId="76838A67">
      <w:pPr>
        <w:pStyle w:val="7"/>
        <w:numPr>
          <w:ilvl w:val="0"/>
          <w:numId w:val="25"/>
        </w:numPr>
        <w:tabs>
          <w:tab w:val="left" w:pos="1275"/>
        </w:tabs>
        <w:spacing w:before="39" w:line="273" w:lineRule="auto"/>
        <w:ind w:right="281" w:firstLine="283"/>
        <w:jc w:val="left"/>
        <w:rPr>
          <w:sz w:val="24"/>
        </w:rPr>
      </w:pPr>
      <w:r>
        <w:rPr>
          <w:sz w:val="24"/>
        </w:rPr>
        <w:t>знать</w:t>
      </w:r>
      <w:r>
        <w:rPr>
          <w:spacing w:val="-1"/>
          <w:sz w:val="24"/>
        </w:rPr>
        <w:t xml:space="preserve"> </w:t>
      </w:r>
      <w:r>
        <w:rPr>
          <w:sz w:val="24"/>
        </w:rPr>
        <w:t>о</w:t>
      </w:r>
      <w:r>
        <w:rPr>
          <w:spacing w:val="-4"/>
          <w:sz w:val="24"/>
        </w:rPr>
        <w:t xml:space="preserve"> </w:t>
      </w:r>
      <w:r>
        <w:rPr>
          <w:sz w:val="24"/>
        </w:rPr>
        <w:t>действиях,</w:t>
      </w:r>
      <w:r>
        <w:rPr>
          <w:spacing w:val="-3"/>
          <w:sz w:val="24"/>
        </w:rPr>
        <w:t xml:space="preserve"> </w:t>
      </w:r>
      <w:r>
        <w:rPr>
          <w:sz w:val="24"/>
        </w:rPr>
        <w:t>которые</w:t>
      </w:r>
      <w:r>
        <w:rPr>
          <w:spacing w:val="-3"/>
          <w:sz w:val="24"/>
        </w:rPr>
        <w:t xml:space="preserve"> </w:t>
      </w:r>
      <w:r>
        <w:rPr>
          <w:sz w:val="24"/>
        </w:rPr>
        <w:t>минимизируют</w:t>
      </w:r>
      <w:r>
        <w:rPr>
          <w:spacing w:val="-1"/>
          <w:sz w:val="24"/>
        </w:rPr>
        <w:t xml:space="preserve"> </w:t>
      </w:r>
      <w:r>
        <w:rPr>
          <w:sz w:val="24"/>
        </w:rPr>
        <w:t>риски</w:t>
      </w:r>
      <w:r>
        <w:rPr>
          <w:spacing w:val="-3"/>
          <w:sz w:val="24"/>
        </w:rPr>
        <w:t xml:space="preserve"> </w:t>
      </w:r>
      <w:r>
        <w:rPr>
          <w:sz w:val="24"/>
        </w:rPr>
        <w:t>попадания</w:t>
      </w:r>
      <w:r>
        <w:rPr>
          <w:spacing w:val="-4"/>
          <w:sz w:val="24"/>
        </w:rPr>
        <w:t xml:space="preserve"> </w:t>
      </w:r>
      <w:r>
        <w:rPr>
          <w:sz w:val="24"/>
        </w:rPr>
        <w:t>в</w:t>
      </w:r>
      <w:r>
        <w:rPr>
          <w:spacing w:val="-2"/>
          <w:sz w:val="24"/>
        </w:rPr>
        <w:t xml:space="preserve"> </w:t>
      </w:r>
      <w:r>
        <w:rPr>
          <w:sz w:val="24"/>
        </w:rPr>
        <w:t>толпу,</w:t>
      </w:r>
      <w:r>
        <w:rPr>
          <w:spacing w:val="-1"/>
          <w:sz w:val="24"/>
        </w:rPr>
        <w:t xml:space="preserve"> </w:t>
      </w:r>
      <w:r>
        <w:rPr>
          <w:sz w:val="24"/>
        </w:rPr>
        <w:t>давку,</w:t>
      </w:r>
      <w:r>
        <w:rPr>
          <w:spacing w:val="-1"/>
          <w:sz w:val="24"/>
        </w:rPr>
        <w:t xml:space="preserve"> </w:t>
      </w:r>
      <w:r>
        <w:rPr>
          <w:sz w:val="24"/>
        </w:rPr>
        <w:t>и о</w:t>
      </w:r>
      <w:r>
        <w:rPr>
          <w:spacing w:val="-1"/>
          <w:sz w:val="24"/>
        </w:rPr>
        <w:t xml:space="preserve"> </w:t>
      </w:r>
      <w:r>
        <w:rPr>
          <w:sz w:val="24"/>
        </w:rPr>
        <w:t>действиях, которые</w:t>
      </w:r>
      <w:r>
        <w:rPr>
          <w:spacing w:val="-5"/>
          <w:sz w:val="24"/>
        </w:rPr>
        <w:t xml:space="preserve"> </w:t>
      </w:r>
      <w:r>
        <w:rPr>
          <w:sz w:val="24"/>
        </w:rPr>
        <w:t>позволяют</w:t>
      </w:r>
      <w:r>
        <w:rPr>
          <w:spacing w:val="-3"/>
          <w:sz w:val="24"/>
        </w:rPr>
        <w:t xml:space="preserve"> </w:t>
      </w:r>
      <w:r>
        <w:rPr>
          <w:sz w:val="24"/>
        </w:rPr>
        <w:t>минимизировать</w:t>
      </w:r>
      <w:r>
        <w:rPr>
          <w:spacing w:val="-3"/>
          <w:sz w:val="24"/>
        </w:rPr>
        <w:t xml:space="preserve"> </w:t>
      </w:r>
      <w:r>
        <w:rPr>
          <w:sz w:val="24"/>
        </w:rPr>
        <w:t>риск</w:t>
      </w:r>
      <w:r>
        <w:rPr>
          <w:spacing w:val="-3"/>
          <w:sz w:val="24"/>
        </w:rPr>
        <w:t xml:space="preserve"> </w:t>
      </w:r>
      <w:r>
        <w:rPr>
          <w:sz w:val="24"/>
        </w:rPr>
        <w:t>получения</w:t>
      </w:r>
      <w:r>
        <w:rPr>
          <w:spacing w:val="-3"/>
          <w:sz w:val="24"/>
        </w:rPr>
        <w:t xml:space="preserve"> </w:t>
      </w:r>
      <w:r>
        <w:rPr>
          <w:sz w:val="24"/>
        </w:rPr>
        <w:t>травмы</w:t>
      </w:r>
      <w:r>
        <w:rPr>
          <w:spacing w:val="-3"/>
          <w:sz w:val="24"/>
        </w:rPr>
        <w:t xml:space="preserve"> </w:t>
      </w:r>
      <w:r>
        <w:rPr>
          <w:sz w:val="24"/>
        </w:rPr>
        <w:t>в</w:t>
      </w:r>
      <w:r>
        <w:rPr>
          <w:spacing w:val="-4"/>
          <w:sz w:val="24"/>
        </w:rPr>
        <w:t xml:space="preserve"> </w:t>
      </w:r>
      <w:r>
        <w:rPr>
          <w:sz w:val="24"/>
        </w:rPr>
        <w:t>случае</w:t>
      </w:r>
      <w:r>
        <w:rPr>
          <w:spacing w:val="-2"/>
          <w:sz w:val="24"/>
        </w:rPr>
        <w:t xml:space="preserve"> </w:t>
      </w:r>
      <w:r>
        <w:rPr>
          <w:sz w:val="24"/>
        </w:rPr>
        <w:t>попадания</w:t>
      </w:r>
      <w:r>
        <w:rPr>
          <w:spacing w:val="-3"/>
          <w:sz w:val="24"/>
        </w:rPr>
        <w:t xml:space="preserve"> </w:t>
      </w:r>
      <w:r>
        <w:rPr>
          <w:sz w:val="24"/>
        </w:rPr>
        <w:t>в</w:t>
      </w:r>
      <w:r>
        <w:rPr>
          <w:spacing w:val="-4"/>
          <w:sz w:val="24"/>
        </w:rPr>
        <w:t xml:space="preserve"> </w:t>
      </w:r>
      <w:r>
        <w:rPr>
          <w:sz w:val="24"/>
        </w:rPr>
        <w:t>толпу,</w:t>
      </w:r>
      <w:r>
        <w:rPr>
          <w:spacing w:val="-3"/>
          <w:sz w:val="24"/>
        </w:rPr>
        <w:t xml:space="preserve"> </w:t>
      </w:r>
      <w:r>
        <w:rPr>
          <w:sz w:val="24"/>
        </w:rPr>
        <w:t>давку;</w:t>
      </w:r>
    </w:p>
    <w:p w14:paraId="58801627">
      <w:pPr>
        <w:pStyle w:val="7"/>
        <w:numPr>
          <w:ilvl w:val="0"/>
          <w:numId w:val="25"/>
        </w:numPr>
        <w:tabs>
          <w:tab w:val="left" w:pos="1275"/>
        </w:tabs>
        <w:spacing w:before="3" w:line="273" w:lineRule="auto"/>
        <w:ind w:right="280" w:firstLine="283"/>
        <w:jc w:val="left"/>
        <w:rPr>
          <w:sz w:val="24"/>
        </w:rPr>
      </w:pPr>
      <w:r>
        <w:rPr>
          <w:sz w:val="24"/>
        </w:rPr>
        <w:t>оценивать</w:t>
      </w:r>
      <w:r>
        <w:rPr>
          <w:spacing w:val="40"/>
          <w:sz w:val="24"/>
        </w:rPr>
        <w:t xml:space="preserve"> </w:t>
      </w:r>
      <w:r>
        <w:rPr>
          <w:sz w:val="24"/>
        </w:rPr>
        <w:t>риски</w:t>
      </w:r>
      <w:r>
        <w:rPr>
          <w:spacing w:val="40"/>
          <w:sz w:val="24"/>
        </w:rPr>
        <w:t xml:space="preserve"> </w:t>
      </w:r>
      <w:r>
        <w:rPr>
          <w:sz w:val="24"/>
        </w:rPr>
        <w:t>возникновения</w:t>
      </w:r>
      <w:r>
        <w:rPr>
          <w:spacing w:val="40"/>
          <w:sz w:val="24"/>
        </w:rPr>
        <w:t xml:space="preserve"> </w:t>
      </w:r>
      <w:r>
        <w:rPr>
          <w:sz w:val="24"/>
        </w:rPr>
        <w:t>ситуаций</w:t>
      </w:r>
      <w:r>
        <w:rPr>
          <w:spacing w:val="40"/>
          <w:sz w:val="24"/>
        </w:rPr>
        <w:t xml:space="preserve"> </w:t>
      </w:r>
      <w:r>
        <w:rPr>
          <w:sz w:val="24"/>
        </w:rPr>
        <w:t>криминогенного</w:t>
      </w:r>
      <w:r>
        <w:rPr>
          <w:spacing w:val="40"/>
          <w:sz w:val="24"/>
        </w:rPr>
        <w:t xml:space="preserve"> </w:t>
      </w:r>
      <w:r>
        <w:rPr>
          <w:sz w:val="24"/>
        </w:rPr>
        <w:t>характера</w:t>
      </w:r>
      <w:r>
        <w:rPr>
          <w:spacing w:val="40"/>
          <w:sz w:val="24"/>
        </w:rPr>
        <w:t xml:space="preserve"> </w:t>
      </w:r>
      <w:r>
        <w:rPr>
          <w:sz w:val="24"/>
        </w:rPr>
        <w:t>в</w:t>
      </w:r>
      <w:r>
        <w:rPr>
          <w:spacing w:val="40"/>
          <w:sz w:val="24"/>
        </w:rPr>
        <w:t xml:space="preserve"> </w:t>
      </w:r>
      <w:r>
        <w:rPr>
          <w:sz w:val="24"/>
        </w:rPr>
        <w:t xml:space="preserve">общественных </w:t>
      </w:r>
      <w:r>
        <w:rPr>
          <w:spacing w:val="-2"/>
          <w:sz w:val="24"/>
        </w:rPr>
        <w:t>местах;</w:t>
      </w:r>
    </w:p>
    <w:p w14:paraId="63656D5D">
      <w:pPr>
        <w:pStyle w:val="7"/>
        <w:numPr>
          <w:ilvl w:val="0"/>
          <w:numId w:val="25"/>
        </w:numPr>
        <w:tabs>
          <w:tab w:val="left" w:pos="1276"/>
        </w:tabs>
        <w:spacing w:before="4"/>
        <w:ind w:left="1276" w:hanging="282"/>
        <w:jc w:val="left"/>
        <w:rPr>
          <w:sz w:val="24"/>
        </w:rPr>
      </w:pPr>
      <w:r>
        <w:rPr>
          <w:sz w:val="24"/>
        </w:rPr>
        <w:t>иметь</w:t>
      </w:r>
      <w:r>
        <w:rPr>
          <w:spacing w:val="-6"/>
          <w:sz w:val="24"/>
        </w:rPr>
        <w:t xml:space="preserve"> </w:t>
      </w:r>
      <w:r>
        <w:rPr>
          <w:sz w:val="24"/>
        </w:rPr>
        <w:t>навыки</w:t>
      </w:r>
      <w:r>
        <w:rPr>
          <w:spacing w:val="-3"/>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z w:val="24"/>
        </w:rPr>
        <w:t>при</w:t>
      </w:r>
      <w:r>
        <w:rPr>
          <w:spacing w:val="-5"/>
          <w:sz w:val="24"/>
        </w:rPr>
        <w:t xml:space="preserve"> </w:t>
      </w:r>
      <w:r>
        <w:rPr>
          <w:sz w:val="24"/>
        </w:rPr>
        <w:t>проявлении</w:t>
      </w:r>
      <w:r>
        <w:rPr>
          <w:spacing w:val="-3"/>
          <w:sz w:val="24"/>
        </w:rPr>
        <w:t xml:space="preserve"> </w:t>
      </w:r>
      <w:r>
        <w:rPr>
          <w:spacing w:val="-2"/>
          <w:sz w:val="24"/>
        </w:rPr>
        <w:t>агрессии;</w:t>
      </w:r>
    </w:p>
    <w:p w14:paraId="0AC996E8">
      <w:pPr>
        <w:pStyle w:val="7"/>
        <w:numPr>
          <w:ilvl w:val="0"/>
          <w:numId w:val="25"/>
        </w:numPr>
        <w:tabs>
          <w:tab w:val="left" w:pos="1275"/>
        </w:tabs>
        <w:spacing w:before="39" w:line="273" w:lineRule="auto"/>
        <w:ind w:right="278" w:firstLine="283"/>
        <w:jc w:val="left"/>
        <w:rPr>
          <w:sz w:val="24"/>
        </w:rPr>
      </w:pPr>
      <w:r>
        <w:rPr>
          <w:sz w:val="24"/>
        </w:rPr>
        <w:t>иметь</w:t>
      </w:r>
      <w:r>
        <w:rPr>
          <w:spacing w:val="40"/>
          <w:sz w:val="24"/>
        </w:rPr>
        <w:t xml:space="preserve"> </w:t>
      </w:r>
      <w:r>
        <w:rPr>
          <w:sz w:val="24"/>
        </w:rPr>
        <w:t>представление</w:t>
      </w:r>
      <w:r>
        <w:rPr>
          <w:spacing w:val="40"/>
          <w:sz w:val="24"/>
        </w:rPr>
        <w:t xml:space="preserve"> </w:t>
      </w:r>
      <w:r>
        <w:rPr>
          <w:sz w:val="24"/>
        </w:rPr>
        <w:t>о</w:t>
      </w:r>
      <w:r>
        <w:rPr>
          <w:spacing w:val="40"/>
          <w:sz w:val="24"/>
        </w:rPr>
        <w:t xml:space="preserve"> </w:t>
      </w:r>
      <w:r>
        <w:rPr>
          <w:sz w:val="24"/>
        </w:rPr>
        <w:t>безопасном</w:t>
      </w:r>
      <w:r>
        <w:rPr>
          <w:spacing w:val="40"/>
          <w:sz w:val="24"/>
        </w:rPr>
        <w:t xml:space="preserve"> </w:t>
      </w:r>
      <w:r>
        <w:rPr>
          <w:sz w:val="24"/>
        </w:rPr>
        <w:t>поведении</w:t>
      </w:r>
      <w:r>
        <w:rPr>
          <w:spacing w:val="40"/>
          <w:sz w:val="24"/>
        </w:rPr>
        <w:t xml:space="preserve"> </w:t>
      </w:r>
      <w:r>
        <w:rPr>
          <w:sz w:val="24"/>
        </w:rPr>
        <w:t>для</w:t>
      </w:r>
      <w:r>
        <w:rPr>
          <w:spacing w:val="40"/>
          <w:sz w:val="24"/>
        </w:rPr>
        <w:t xml:space="preserve"> </w:t>
      </w:r>
      <w:r>
        <w:rPr>
          <w:sz w:val="24"/>
        </w:rPr>
        <w:t>снижения</w:t>
      </w:r>
      <w:r>
        <w:rPr>
          <w:spacing w:val="40"/>
          <w:sz w:val="24"/>
        </w:rPr>
        <w:t xml:space="preserve"> </w:t>
      </w:r>
      <w:r>
        <w:rPr>
          <w:sz w:val="24"/>
        </w:rPr>
        <w:t>рисков</w:t>
      </w:r>
      <w:r>
        <w:rPr>
          <w:spacing w:val="40"/>
          <w:sz w:val="24"/>
        </w:rPr>
        <w:t xml:space="preserve"> </w:t>
      </w:r>
      <w:r>
        <w:rPr>
          <w:sz w:val="24"/>
        </w:rPr>
        <w:t>криминогенного</w:t>
      </w:r>
      <w:r>
        <w:rPr>
          <w:spacing w:val="80"/>
          <w:sz w:val="24"/>
        </w:rPr>
        <w:t xml:space="preserve"> </w:t>
      </w:r>
      <w:r>
        <w:rPr>
          <w:spacing w:val="-2"/>
          <w:sz w:val="24"/>
        </w:rPr>
        <w:t>характера;</w:t>
      </w:r>
    </w:p>
    <w:p w14:paraId="7F0B7646">
      <w:pPr>
        <w:pStyle w:val="7"/>
        <w:numPr>
          <w:ilvl w:val="0"/>
          <w:numId w:val="25"/>
        </w:numPr>
        <w:tabs>
          <w:tab w:val="left" w:pos="1276"/>
        </w:tabs>
        <w:spacing w:before="3"/>
        <w:ind w:left="1276" w:hanging="282"/>
        <w:jc w:val="left"/>
        <w:rPr>
          <w:sz w:val="24"/>
        </w:rPr>
      </w:pPr>
      <w:r>
        <w:rPr>
          <w:sz w:val="24"/>
        </w:rPr>
        <w:t>оценивать</w:t>
      </w:r>
      <w:r>
        <w:rPr>
          <w:spacing w:val="-3"/>
          <w:sz w:val="24"/>
        </w:rPr>
        <w:t xml:space="preserve"> </w:t>
      </w:r>
      <w:r>
        <w:rPr>
          <w:sz w:val="24"/>
        </w:rPr>
        <w:t>риски</w:t>
      </w:r>
      <w:r>
        <w:rPr>
          <w:spacing w:val="-5"/>
          <w:sz w:val="24"/>
        </w:rPr>
        <w:t xml:space="preserve"> </w:t>
      </w:r>
      <w:r>
        <w:rPr>
          <w:sz w:val="24"/>
        </w:rPr>
        <w:t>потеряться</w:t>
      </w:r>
      <w:r>
        <w:rPr>
          <w:spacing w:val="-3"/>
          <w:sz w:val="24"/>
        </w:rPr>
        <w:t xml:space="preserve"> </w:t>
      </w:r>
      <w:r>
        <w:rPr>
          <w:sz w:val="24"/>
        </w:rPr>
        <w:t>в</w:t>
      </w:r>
      <w:r>
        <w:rPr>
          <w:spacing w:val="-4"/>
          <w:sz w:val="24"/>
        </w:rPr>
        <w:t xml:space="preserve"> </w:t>
      </w:r>
      <w:r>
        <w:rPr>
          <w:sz w:val="24"/>
        </w:rPr>
        <w:t>общественном</w:t>
      </w:r>
      <w:r>
        <w:rPr>
          <w:spacing w:val="-3"/>
          <w:sz w:val="24"/>
        </w:rPr>
        <w:t xml:space="preserve"> </w:t>
      </w:r>
      <w:r>
        <w:rPr>
          <w:spacing w:val="-2"/>
          <w:sz w:val="24"/>
        </w:rPr>
        <w:t>месте;</w:t>
      </w:r>
    </w:p>
    <w:p w14:paraId="241C77BB">
      <w:pPr>
        <w:pStyle w:val="7"/>
        <w:numPr>
          <w:ilvl w:val="0"/>
          <w:numId w:val="25"/>
        </w:numPr>
        <w:tabs>
          <w:tab w:val="left" w:pos="1276"/>
        </w:tabs>
        <w:spacing w:before="40"/>
        <w:ind w:left="1276" w:hanging="282"/>
        <w:jc w:val="left"/>
        <w:rPr>
          <w:sz w:val="24"/>
        </w:rPr>
      </w:pPr>
      <w:r>
        <w:rPr>
          <w:sz w:val="24"/>
        </w:rPr>
        <w:t>знать</w:t>
      </w:r>
      <w:r>
        <w:rPr>
          <w:spacing w:val="-4"/>
          <w:sz w:val="24"/>
        </w:rPr>
        <w:t xml:space="preserve"> </w:t>
      </w:r>
      <w:r>
        <w:rPr>
          <w:sz w:val="24"/>
        </w:rPr>
        <w:t>порядок</w:t>
      </w:r>
      <w:r>
        <w:rPr>
          <w:spacing w:val="-1"/>
          <w:sz w:val="24"/>
        </w:rPr>
        <w:t xml:space="preserve"> </w:t>
      </w:r>
      <w:r>
        <w:rPr>
          <w:sz w:val="24"/>
        </w:rPr>
        <w:t>действий</w:t>
      </w:r>
      <w:r>
        <w:rPr>
          <w:spacing w:val="-3"/>
          <w:sz w:val="24"/>
        </w:rPr>
        <w:t xml:space="preserve"> </w:t>
      </w:r>
      <w:r>
        <w:rPr>
          <w:sz w:val="24"/>
        </w:rPr>
        <w:t>в</w:t>
      </w:r>
      <w:r>
        <w:rPr>
          <w:spacing w:val="-3"/>
          <w:sz w:val="24"/>
        </w:rPr>
        <w:t xml:space="preserve"> </w:t>
      </w:r>
      <w:r>
        <w:rPr>
          <w:sz w:val="24"/>
        </w:rPr>
        <w:t>случаях,</w:t>
      </w:r>
      <w:r>
        <w:rPr>
          <w:spacing w:val="-1"/>
          <w:sz w:val="24"/>
        </w:rPr>
        <w:t xml:space="preserve"> </w:t>
      </w:r>
      <w:r>
        <w:rPr>
          <w:sz w:val="24"/>
        </w:rPr>
        <w:t>когда</w:t>
      </w:r>
      <w:r>
        <w:rPr>
          <w:spacing w:val="-2"/>
          <w:sz w:val="24"/>
        </w:rPr>
        <w:t xml:space="preserve"> </w:t>
      </w:r>
      <w:r>
        <w:rPr>
          <w:sz w:val="24"/>
        </w:rPr>
        <w:t>потерялся</w:t>
      </w:r>
      <w:r>
        <w:rPr>
          <w:spacing w:val="-1"/>
          <w:sz w:val="24"/>
        </w:rPr>
        <w:t xml:space="preserve"> </w:t>
      </w:r>
      <w:r>
        <w:rPr>
          <w:spacing w:val="-2"/>
          <w:sz w:val="24"/>
        </w:rPr>
        <w:t>человек;</w:t>
      </w:r>
    </w:p>
    <w:p w14:paraId="4F3AC88F">
      <w:pPr>
        <w:pStyle w:val="7"/>
        <w:numPr>
          <w:ilvl w:val="0"/>
          <w:numId w:val="25"/>
        </w:numPr>
        <w:tabs>
          <w:tab w:val="left" w:pos="1276"/>
        </w:tabs>
        <w:spacing w:before="42"/>
        <w:ind w:left="1276" w:hanging="282"/>
        <w:jc w:val="left"/>
        <w:rPr>
          <w:sz w:val="24"/>
        </w:rPr>
      </w:pPr>
      <w:r>
        <w:rPr>
          <w:sz w:val="24"/>
        </w:rPr>
        <w:t>знать</w:t>
      </w:r>
      <w:r>
        <w:rPr>
          <w:spacing w:val="-8"/>
          <w:sz w:val="24"/>
        </w:rPr>
        <w:t xml:space="preserve"> </w:t>
      </w:r>
      <w:r>
        <w:rPr>
          <w:sz w:val="24"/>
        </w:rPr>
        <w:t>правила</w:t>
      </w:r>
      <w:r>
        <w:rPr>
          <w:spacing w:val="-4"/>
          <w:sz w:val="24"/>
        </w:rPr>
        <w:t xml:space="preserve"> </w:t>
      </w:r>
      <w:r>
        <w:rPr>
          <w:sz w:val="24"/>
        </w:rPr>
        <w:t>пожарной</w:t>
      </w:r>
      <w:r>
        <w:rPr>
          <w:spacing w:val="-3"/>
          <w:sz w:val="24"/>
        </w:rPr>
        <w:t xml:space="preserve"> </w:t>
      </w:r>
      <w:r>
        <w:rPr>
          <w:sz w:val="24"/>
        </w:rPr>
        <w:t>безопасности</w:t>
      </w:r>
      <w:r>
        <w:rPr>
          <w:spacing w:val="-3"/>
          <w:sz w:val="24"/>
        </w:rPr>
        <w:t xml:space="preserve"> </w:t>
      </w:r>
      <w:r>
        <w:rPr>
          <w:sz w:val="24"/>
        </w:rPr>
        <w:t>в</w:t>
      </w:r>
      <w:r>
        <w:rPr>
          <w:spacing w:val="-4"/>
          <w:sz w:val="24"/>
        </w:rPr>
        <w:t xml:space="preserve"> </w:t>
      </w:r>
      <w:r>
        <w:rPr>
          <w:sz w:val="24"/>
        </w:rPr>
        <w:t>общественных</w:t>
      </w:r>
      <w:r>
        <w:rPr>
          <w:spacing w:val="-2"/>
          <w:sz w:val="24"/>
        </w:rPr>
        <w:t xml:space="preserve"> местах;</w:t>
      </w:r>
    </w:p>
    <w:p w14:paraId="2A248955">
      <w:pPr>
        <w:pStyle w:val="7"/>
        <w:numPr>
          <w:ilvl w:val="0"/>
          <w:numId w:val="25"/>
        </w:numPr>
        <w:tabs>
          <w:tab w:val="left" w:pos="1275"/>
        </w:tabs>
        <w:spacing w:before="39" w:line="273" w:lineRule="auto"/>
        <w:ind w:right="281" w:firstLine="283"/>
        <w:jc w:val="left"/>
        <w:rPr>
          <w:sz w:val="24"/>
        </w:rPr>
      </w:pPr>
      <w:r>
        <w:rPr>
          <w:sz w:val="24"/>
        </w:rPr>
        <w:t>понимать</w:t>
      </w:r>
      <w:r>
        <w:rPr>
          <w:spacing w:val="38"/>
          <w:sz w:val="24"/>
        </w:rPr>
        <w:t xml:space="preserve"> </w:t>
      </w:r>
      <w:r>
        <w:rPr>
          <w:sz w:val="24"/>
        </w:rPr>
        <w:t>особенности</w:t>
      </w:r>
      <w:r>
        <w:rPr>
          <w:spacing w:val="39"/>
          <w:sz w:val="24"/>
        </w:rPr>
        <w:t xml:space="preserve"> </w:t>
      </w:r>
      <w:r>
        <w:rPr>
          <w:sz w:val="24"/>
        </w:rPr>
        <w:t>поведения</w:t>
      </w:r>
      <w:r>
        <w:rPr>
          <w:spacing w:val="37"/>
          <w:sz w:val="24"/>
        </w:rPr>
        <w:t xml:space="preserve"> </w:t>
      </w:r>
      <w:r>
        <w:rPr>
          <w:sz w:val="24"/>
        </w:rPr>
        <w:t>при</w:t>
      </w:r>
      <w:r>
        <w:rPr>
          <w:spacing w:val="40"/>
          <w:sz w:val="24"/>
        </w:rPr>
        <w:t xml:space="preserve"> </w:t>
      </w:r>
      <w:r>
        <w:rPr>
          <w:sz w:val="24"/>
        </w:rPr>
        <w:t>угрозе</w:t>
      </w:r>
      <w:r>
        <w:rPr>
          <w:spacing w:val="40"/>
          <w:sz w:val="24"/>
        </w:rPr>
        <w:t xml:space="preserve"> </w:t>
      </w:r>
      <w:r>
        <w:rPr>
          <w:sz w:val="24"/>
        </w:rPr>
        <w:t>пожара</w:t>
      </w:r>
      <w:r>
        <w:rPr>
          <w:spacing w:val="39"/>
          <w:sz w:val="24"/>
        </w:rPr>
        <w:t xml:space="preserve"> </w:t>
      </w:r>
      <w:r>
        <w:rPr>
          <w:sz w:val="24"/>
        </w:rPr>
        <w:t>и</w:t>
      </w:r>
      <w:r>
        <w:rPr>
          <w:spacing w:val="40"/>
          <w:sz w:val="24"/>
        </w:rPr>
        <w:t xml:space="preserve"> </w:t>
      </w:r>
      <w:r>
        <w:rPr>
          <w:sz w:val="24"/>
        </w:rPr>
        <w:t>пожаре</w:t>
      </w:r>
      <w:r>
        <w:rPr>
          <w:spacing w:val="39"/>
          <w:sz w:val="24"/>
        </w:rPr>
        <w:t xml:space="preserve"> </w:t>
      </w:r>
      <w:r>
        <w:rPr>
          <w:sz w:val="24"/>
        </w:rPr>
        <w:t>в</w:t>
      </w:r>
      <w:r>
        <w:rPr>
          <w:spacing w:val="39"/>
          <w:sz w:val="24"/>
        </w:rPr>
        <w:t xml:space="preserve"> </w:t>
      </w:r>
      <w:r>
        <w:rPr>
          <w:sz w:val="24"/>
        </w:rPr>
        <w:t>общественных</w:t>
      </w:r>
      <w:r>
        <w:rPr>
          <w:spacing w:val="40"/>
          <w:sz w:val="24"/>
        </w:rPr>
        <w:t xml:space="preserve"> </w:t>
      </w:r>
      <w:r>
        <w:rPr>
          <w:sz w:val="24"/>
        </w:rPr>
        <w:t>местах разного типа;</w:t>
      </w:r>
    </w:p>
    <w:p w14:paraId="6E11EF17">
      <w:pPr>
        <w:pStyle w:val="7"/>
        <w:numPr>
          <w:ilvl w:val="0"/>
          <w:numId w:val="25"/>
        </w:numPr>
        <w:tabs>
          <w:tab w:val="left" w:pos="1275"/>
        </w:tabs>
        <w:spacing w:before="3" w:line="273" w:lineRule="auto"/>
        <w:ind w:right="281" w:firstLine="283"/>
        <w:jc w:val="left"/>
        <w:rPr>
          <w:sz w:val="24"/>
        </w:rPr>
      </w:pPr>
      <w:r>
        <w:rPr>
          <w:sz w:val="24"/>
        </w:rPr>
        <w:t>знать</w:t>
      </w:r>
      <w:r>
        <w:rPr>
          <w:spacing w:val="37"/>
          <w:sz w:val="24"/>
        </w:rPr>
        <w:t xml:space="preserve"> </w:t>
      </w:r>
      <w:r>
        <w:rPr>
          <w:sz w:val="24"/>
        </w:rPr>
        <w:t>правила</w:t>
      </w:r>
      <w:r>
        <w:rPr>
          <w:spacing w:val="40"/>
          <w:sz w:val="24"/>
        </w:rPr>
        <w:t xml:space="preserve"> </w:t>
      </w:r>
      <w:r>
        <w:rPr>
          <w:sz w:val="24"/>
        </w:rPr>
        <w:t>поведения</w:t>
      </w:r>
      <w:r>
        <w:rPr>
          <w:spacing w:val="38"/>
          <w:sz w:val="24"/>
        </w:rPr>
        <w:t xml:space="preserve"> </w:t>
      </w:r>
      <w:r>
        <w:rPr>
          <w:sz w:val="24"/>
        </w:rPr>
        <w:t>при</w:t>
      </w:r>
      <w:r>
        <w:rPr>
          <w:spacing w:val="40"/>
          <w:sz w:val="24"/>
        </w:rPr>
        <w:t xml:space="preserve"> </w:t>
      </w:r>
      <w:r>
        <w:rPr>
          <w:sz w:val="24"/>
        </w:rPr>
        <w:t>угрозе</w:t>
      </w:r>
      <w:r>
        <w:rPr>
          <w:spacing w:val="38"/>
          <w:sz w:val="24"/>
        </w:rPr>
        <w:t xml:space="preserve"> </w:t>
      </w:r>
      <w:r>
        <w:rPr>
          <w:sz w:val="24"/>
        </w:rPr>
        <w:t>обрушения</w:t>
      </w:r>
      <w:r>
        <w:rPr>
          <w:spacing w:val="38"/>
          <w:sz w:val="24"/>
        </w:rPr>
        <w:t xml:space="preserve"> </w:t>
      </w:r>
      <w:r>
        <w:rPr>
          <w:sz w:val="24"/>
        </w:rPr>
        <w:t>или</w:t>
      </w:r>
      <w:r>
        <w:rPr>
          <w:spacing w:val="39"/>
          <w:sz w:val="24"/>
        </w:rPr>
        <w:t xml:space="preserve"> </w:t>
      </w:r>
      <w:r>
        <w:rPr>
          <w:sz w:val="24"/>
        </w:rPr>
        <w:t>обрушении</w:t>
      </w:r>
      <w:r>
        <w:rPr>
          <w:spacing w:val="39"/>
          <w:sz w:val="24"/>
        </w:rPr>
        <w:t xml:space="preserve"> </w:t>
      </w:r>
      <w:r>
        <w:rPr>
          <w:sz w:val="24"/>
        </w:rPr>
        <w:t>зданий</w:t>
      </w:r>
      <w:r>
        <w:rPr>
          <w:spacing w:val="39"/>
          <w:sz w:val="24"/>
        </w:rPr>
        <w:t xml:space="preserve"> </w:t>
      </w:r>
      <w:r>
        <w:rPr>
          <w:sz w:val="24"/>
        </w:rPr>
        <w:t>или</w:t>
      </w:r>
      <w:r>
        <w:rPr>
          <w:spacing w:val="40"/>
          <w:sz w:val="24"/>
        </w:rPr>
        <w:t xml:space="preserve"> </w:t>
      </w:r>
      <w:r>
        <w:rPr>
          <w:sz w:val="24"/>
        </w:rPr>
        <w:t xml:space="preserve">отдельных </w:t>
      </w:r>
      <w:r>
        <w:rPr>
          <w:spacing w:val="-2"/>
          <w:sz w:val="24"/>
        </w:rPr>
        <w:t>конструкций;</w:t>
      </w:r>
    </w:p>
    <w:p w14:paraId="7CD7A7B8">
      <w:pPr>
        <w:pStyle w:val="7"/>
        <w:numPr>
          <w:ilvl w:val="0"/>
          <w:numId w:val="25"/>
        </w:numPr>
        <w:tabs>
          <w:tab w:val="left" w:pos="1275"/>
        </w:tabs>
        <w:spacing w:before="1" w:line="273" w:lineRule="auto"/>
        <w:ind w:right="279" w:firstLine="283"/>
        <w:jc w:val="left"/>
        <w:rPr>
          <w:sz w:val="24"/>
        </w:rPr>
      </w:pPr>
      <w:r>
        <w:rPr>
          <w:sz w:val="24"/>
        </w:rPr>
        <w:t>иметь</w:t>
      </w:r>
      <w:r>
        <w:rPr>
          <w:spacing w:val="33"/>
          <w:sz w:val="24"/>
        </w:rPr>
        <w:t xml:space="preserve"> </w:t>
      </w:r>
      <w:r>
        <w:rPr>
          <w:sz w:val="24"/>
        </w:rPr>
        <w:t>представление</w:t>
      </w:r>
      <w:r>
        <w:rPr>
          <w:spacing w:val="32"/>
          <w:sz w:val="24"/>
        </w:rPr>
        <w:t xml:space="preserve"> </w:t>
      </w:r>
      <w:r>
        <w:rPr>
          <w:sz w:val="24"/>
        </w:rPr>
        <w:t>о</w:t>
      </w:r>
      <w:r>
        <w:rPr>
          <w:spacing w:val="31"/>
          <w:sz w:val="24"/>
        </w:rPr>
        <w:t xml:space="preserve"> </w:t>
      </w:r>
      <w:r>
        <w:rPr>
          <w:sz w:val="24"/>
        </w:rPr>
        <w:t>правилах</w:t>
      </w:r>
      <w:r>
        <w:rPr>
          <w:spacing w:val="33"/>
          <w:sz w:val="24"/>
        </w:rPr>
        <w:t xml:space="preserve"> </w:t>
      </w:r>
      <w:r>
        <w:rPr>
          <w:sz w:val="24"/>
        </w:rPr>
        <w:t>поведения</w:t>
      </w:r>
      <w:r>
        <w:rPr>
          <w:spacing w:val="31"/>
          <w:sz w:val="24"/>
        </w:rPr>
        <w:t xml:space="preserve"> </w:t>
      </w:r>
      <w:r>
        <w:rPr>
          <w:sz w:val="24"/>
        </w:rPr>
        <w:t>при</w:t>
      </w:r>
      <w:r>
        <w:rPr>
          <w:spacing w:val="36"/>
          <w:sz w:val="24"/>
        </w:rPr>
        <w:t xml:space="preserve"> </w:t>
      </w:r>
      <w:r>
        <w:rPr>
          <w:sz w:val="24"/>
        </w:rPr>
        <w:t>угрозе</w:t>
      </w:r>
      <w:r>
        <w:rPr>
          <w:spacing w:val="32"/>
          <w:sz w:val="24"/>
        </w:rPr>
        <w:t xml:space="preserve"> </w:t>
      </w:r>
      <w:r>
        <w:rPr>
          <w:sz w:val="24"/>
        </w:rPr>
        <w:t>или</w:t>
      </w:r>
      <w:r>
        <w:rPr>
          <w:spacing w:val="34"/>
          <w:sz w:val="24"/>
        </w:rPr>
        <w:t xml:space="preserve"> </w:t>
      </w:r>
      <w:r>
        <w:rPr>
          <w:sz w:val="24"/>
        </w:rPr>
        <w:t>в</w:t>
      </w:r>
      <w:r>
        <w:rPr>
          <w:spacing w:val="32"/>
          <w:sz w:val="24"/>
        </w:rPr>
        <w:t xml:space="preserve"> </w:t>
      </w:r>
      <w:r>
        <w:rPr>
          <w:sz w:val="24"/>
        </w:rPr>
        <w:t>случае</w:t>
      </w:r>
      <w:r>
        <w:rPr>
          <w:spacing w:val="32"/>
          <w:sz w:val="24"/>
        </w:rPr>
        <w:t xml:space="preserve"> </w:t>
      </w:r>
      <w:r>
        <w:rPr>
          <w:sz w:val="24"/>
        </w:rPr>
        <w:t>террористического акта в общественном месте.</w:t>
      </w:r>
    </w:p>
    <w:p w14:paraId="4DB31C6C">
      <w:pPr>
        <w:pStyle w:val="5"/>
        <w:spacing w:before="4"/>
        <w:ind w:firstLine="0"/>
        <w:jc w:val="left"/>
      </w:pPr>
      <w:r>
        <w:t>Предметные</w:t>
      </w:r>
      <w:r>
        <w:rPr>
          <w:spacing w:val="-7"/>
        </w:rPr>
        <w:t xml:space="preserve"> </w:t>
      </w:r>
      <w:r>
        <w:t>результаты</w:t>
      </w:r>
      <w:r>
        <w:rPr>
          <w:spacing w:val="-3"/>
        </w:rPr>
        <w:t xml:space="preserve"> </w:t>
      </w:r>
      <w:r>
        <w:t>по</w:t>
      </w:r>
      <w:r>
        <w:rPr>
          <w:spacing w:val="-3"/>
        </w:rPr>
        <w:t xml:space="preserve"> </w:t>
      </w:r>
      <w:r>
        <w:t>модулю</w:t>
      </w:r>
      <w:r>
        <w:rPr>
          <w:spacing w:val="-3"/>
        </w:rPr>
        <w:t xml:space="preserve"> </w:t>
      </w:r>
      <w:r>
        <w:t>№</w:t>
      </w:r>
      <w:r>
        <w:rPr>
          <w:spacing w:val="-4"/>
        </w:rPr>
        <w:t xml:space="preserve"> </w:t>
      </w:r>
      <w:r>
        <w:t>7</w:t>
      </w:r>
      <w:r>
        <w:rPr>
          <w:spacing w:val="1"/>
        </w:rPr>
        <w:t xml:space="preserve"> </w:t>
      </w:r>
      <w:r>
        <w:t>«Безопасность</w:t>
      </w:r>
      <w:r>
        <w:rPr>
          <w:spacing w:val="-3"/>
        </w:rPr>
        <w:t xml:space="preserve"> </w:t>
      </w:r>
      <w:r>
        <w:t>в</w:t>
      </w:r>
      <w:r>
        <w:rPr>
          <w:spacing w:val="-4"/>
        </w:rPr>
        <w:t xml:space="preserve"> </w:t>
      </w:r>
      <w:r>
        <w:t>природной</w:t>
      </w:r>
      <w:r>
        <w:rPr>
          <w:spacing w:val="-2"/>
        </w:rPr>
        <w:t xml:space="preserve"> среде»:</w:t>
      </w:r>
    </w:p>
    <w:p w14:paraId="642DCFAA">
      <w:pPr>
        <w:pStyle w:val="7"/>
        <w:numPr>
          <w:ilvl w:val="0"/>
          <w:numId w:val="25"/>
        </w:numPr>
        <w:tabs>
          <w:tab w:val="left" w:pos="1276"/>
        </w:tabs>
        <w:spacing w:before="40"/>
        <w:ind w:left="1276" w:hanging="282"/>
        <w:jc w:val="left"/>
        <w:rPr>
          <w:sz w:val="24"/>
        </w:rPr>
      </w:pPr>
      <w:r>
        <w:rPr>
          <w:sz w:val="24"/>
        </w:rPr>
        <w:t>выделять</w:t>
      </w:r>
      <w:r>
        <w:rPr>
          <w:spacing w:val="-7"/>
          <w:sz w:val="24"/>
        </w:rPr>
        <w:t xml:space="preserve"> </w:t>
      </w:r>
      <w:r>
        <w:rPr>
          <w:sz w:val="24"/>
        </w:rPr>
        <w:t>и</w:t>
      </w:r>
      <w:r>
        <w:rPr>
          <w:spacing w:val="-4"/>
          <w:sz w:val="24"/>
        </w:rPr>
        <w:t xml:space="preserve"> </w:t>
      </w:r>
      <w:r>
        <w:rPr>
          <w:sz w:val="24"/>
        </w:rPr>
        <w:t>классифицировать</w:t>
      </w:r>
      <w:r>
        <w:rPr>
          <w:spacing w:val="-4"/>
          <w:sz w:val="24"/>
        </w:rPr>
        <w:t xml:space="preserve"> </w:t>
      </w:r>
      <w:r>
        <w:rPr>
          <w:sz w:val="24"/>
        </w:rPr>
        <w:t>источники</w:t>
      </w:r>
      <w:r>
        <w:rPr>
          <w:spacing w:val="-5"/>
          <w:sz w:val="24"/>
        </w:rPr>
        <w:t xml:space="preserve"> </w:t>
      </w:r>
      <w:r>
        <w:rPr>
          <w:sz w:val="24"/>
        </w:rPr>
        <w:t>опасности</w:t>
      </w:r>
      <w:r>
        <w:rPr>
          <w:spacing w:val="-4"/>
          <w:sz w:val="24"/>
        </w:rPr>
        <w:t xml:space="preserve"> </w:t>
      </w:r>
      <w:r>
        <w:rPr>
          <w:sz w:val="24"/>
        </w:rPr>
        <w:t>в</w:t>
      </w:r>
      <w:r>
        <w:rPr>
          <w:spacing w:val="-5"/>
          <w:sz w:val="24"/>
        </w:rPr>
        <w:t xml:space="preserve"> </w:t>
      </w:r>
      <w:r>
        <w:rPr>
          <w:sz w:val="24"/>
        </w:rPr>
        <w:t>природной</w:t>
      </w:r>
      <w:r>
        <w:rPr>
          <w:spacing w:val="-4"/>
          <w:sz w:val="24"/>
        </w:rPr>
        <w:t xml:space="preserve"> </w:t>
      </w:r>
      <w:r>
        <w:rPr>
          <w:spacing w:val="-2"/>
          <w:sz w:val="24"/>
        </w:rPr>
        <w:t>среде;</w:t>
      </w:r>
    </w:p>
    <w:p w14:paraId="232BEDD4">
      <w:pPr>
        <w:pStyle w:val="7"/>
        <w:numPr>
          <w:ilvl w:val="0"/>
          <w:numId w:val="25"/>
        </w:numPr>
        <w:tabs>
          <w:tab w:val="left" w:pos="1275"/>
        </w:tabs>
        <w:spacing w:before="42" w:line="273" w:lineRule="auto"/>
        <w:ind w:right="283" w:firstLine="283"/>
        <w:jc w:val="left"/>
        <w:rPr>
          <w:sz w:val="24"/>
        </w:rPr>
      </w:pPr>
      <w:r>
        <w:rPr>
          <w:sz w:val="24"/>
        </w:rPr>
        <w:t>знать</w:t>
      </w:r>
      <w:r>
        <w:rPr>
          <w:spacing w:val="40"/>
          <w:sz w:val="24"/>
        </w:rPr>
        <w:t xml:space="preserve"> </w:t>
      </w:r>
      <w:r>
        <w:rPr>
          <w:sz w:val="24"/>
        </w:rPr>
        <w:t>особенности</w:t>
      </w:r>
      <w:r>
        <w:rPr>
          <w:spacing w:val="40"/>
          <w:sz w:val="24"/>
        </w:rPr>
        <w:t xml:space="preserve"> </w:t>
      </w:r>
      <w:r>
        <w:rPr>
          <w:sz w:val="24"/>
        </w:rPr>
        <w:t>безопасного</w:t>
      </w:r>
      <w:r>
        <w:rPr>
          <w:spacing w:val="40"/>
          <w:sz w:val="24"/>
        </w:rPr>
        <w:t xml:space="preserve"> </w:t>
      </w:r>
      <w:r>
        <w:rPr>
          <w:sz w:val="24"/>
        </w:rPr>
        <w:t>поведения</w:t>
      </w:r>
      <w:r>
        <w:rPr>
          <w:spacing w:val="40"/>
          <w:sz w:val="24"/>
        </w:rPr>
        <w:t xml:space="preserve"> </w:t>
      </w:r>
      <w:r>
        <w:rPr>
          <w:sz w:val="24"/>
        </w:rPr>
        <w:t>при</w:t>
      </w:r>
      <w:r>
        <w:rPr>
          <w:spacing w:val="40"/>
          <w:sz w:val="24"/>
        </w:rPr>
        <w:t xml:space="preserve"> </w:t>
      </w:r>
      <w:r>
        <w:rPr>
          <w:sz w:val="24"/>
        </w:rPr>
        <w:t>нахождении</w:t>
      </w:r>
      <w:r>
        <w:rPr>
          <w:spacing w:val="40"/>
          <w:sz w:val="24"/>
        </w:rPr>
        <w:t xml:space="preserve"> </w:t>
      </w:r>
      <w:r>
        <w:rPr>
          <w:sz w:val="24"/>
        </w:rPr>
        <w:t>в</w:t>
      </w:r>
      <w:r>
        <w:rPr>
          <w:spacing w:val="40"/>
          <w:sz w:val="24"/>
        </w:rPr>
        <w:t xml:space="preserve"> </w:t>
      </w:r>
      <w:r>
        <w:rPr>
          <w:sz w:val="24"/>
        </w:rPr>
        <w:t>природной</w:t>
      </w:r>
      <w:r>
        <w:rPr>
          <w:spacing w:val="40"/>
          <w:sz w:val="24"/>
        </w:rPr>
        <w:t xml:space="preserve"> </w:t>
      </w:r>
      <w:r>
        <w:rPr>
          <w:sz w:val="24"/>
        </w:rPr>
        <w:t>среде,</w:t>
      </w:r>
      <w:r>
        <w:rPr>
          <w:spacing w:val="40"/>
          <w:sz w:val="24"/>
        </w:rPr>
        <w:t xml:space="preserve"> </w:t>
      </w:r>
      <w:r>
        <w:rPr>
          <w:sz w:val="24"/>
        </w:rPr>
        <w:t>в</w:t>
      </w:r>
      <w:r>
        <w:rPr>
          <w:spacing w:val="40"/>
          <w:sz w:val="24"/>
        </w:rPr>
        <w:t xml:space="preserve"> </w:t>
      </w:r>
      <w:r>
        <w:rPr>
          <w:sz w:val="24"/>
        </w:rPr>
        <w:t>том числе в лесу, на водоемах, в горах;</w:t>
      </w:r>
    </w:p>
    <w:p w14:paraId="10DE2202">
      <w:pPr>
        <w:pStyle w:val="7"/>
        <w:numPr>
          <w:ilvl w:val="0"/>
          <w:numId w:val="25"/>
        </w:numPr>
        <w:tabs>
          <w:tab w:val="left" w:pos="1275"/>
        </w:tabs>
        <w:spacing w:before="1" w:line="273" w:lineRule="auto"/>
        <w:ind w:right="272" w:firstLine="283"/>
        <w:jc w:val="left"/>
        <w:rPr>
          <w:sz w:val="24"/>
        </w:rPr>
      </w:pPr>
      <w:r>
        <w:rPr>
          <w:sz w:val="24"/>
        </w:rPr>
        <w:t>иметь</w:t>
      </w:r>
      <w:r>
        <w:rPr>
          <w:spacing w:val="40"/>
          <w:sz w:val="24"/>
        </w:rPr>
        <w:t xml:space="preserve"> </w:t>
      </w:r>
      <w:r>
        <w:rPr>
          <w:sz w:val="24"/>
        </w:rPr>
        <w:t>представление</w:t>
      </w:r>
      <w:r>
        <w:rPr>
          <w:spacing w:val="40"/>
          <w:sz w:val="24"/>
        </w:rPr>
        <w:t xml:space="preserve"> </w:t>
      </w:r>
      <w:r>
        <w:rPr>
          <w:sz w:val="24"/>
        </w:rPr>
        <w:t>о</w:t>
      </w:r>
      <w:r>
        <w:rPr>
          <w:spacing w:val="40"/>
          <w:sz w:val="24"/>
        </w:rPr>
        <w:t xml:space="preserve"> </w:t>
      </w:r>
      <w:r>
        <w:rPr>
          <w:sz w:val="24"/>
        </w:rPr>
        <w:t>способах</w:t>
      </w:r>
      <w:r>
        <w:rPr>
          <w:spacing w:val="40"/>
          <w:sz w:val="24"/>
        </w:rPr>
        <w:t xml:space="preserve"> </w:t>
      </w:r>
      <w:r>
        <w:rPr>
          <w:sz w:val="24"/>
        </w:rPr>
        <w:t>ориентирования</w:t>
      </w:r>
      <w:r>
        <w:rPr>
          <w:spacing w:val="40"/>
          <w:sz w:val="24"/>
        </w:rPr>
        <w:t xml:space="preserve"> </w:t>
      </w:r>
      <w:r>
        <w:rPr>
          <w:sz w:val="24"/>
        </w:rPr>
        <w:t>на</w:t>
      </w:r>
      <w:r>
        <w:rPr>
          <w:spacing w:val="40"/>
          <w:sz w:val="24"/>
        </w:rPr>
        <w:t xml:space="preserve"> </w:t>
      </w:r>
      <w:r>
        <w:rPr>
          <w:sz w:val="24"/>
        </w:rPr>
        <w:t>местности;</w:t>
      </w:r>
      <w:r>
        <w:rPr>
          <w:spacing w:val="40"/>
          <w:sz w:val="24"/>
        </w:rPr>
        <w:t xml:space="preserve"> </w:t>
      </w:r>
      <w:r>
        <w:rPr>
          <w:sz w:val="24"/>
        </w:rPr>
        <w:t>знать</w:t>
      </w:r>
      <w:r>
        <w:rPr>
          <w:spacing w:val="40"/>
          <w:sz w:val="24"/>
        </w:rPr>
        <w:t xml:space="preserve"> </w:t>
      </w:r>
      <w:r>
        <w:rPr>
          <w:sz w:val="24"/>
        </w:rPr>
        <w:t>разные</w:t>
      </w:r>
      <w:r>
        <w:rPr>
          <w:spacing w:val="40"/>
          <w:sz w:val="24"/>
        </w:rPr>
        <w:t xml:space="preserve"> </w:t>
      </w:r>
      <w:r>
        <w:rPr>
          <w:sz w:val="24"/>
        </w:rPr>
        <w:t>способы ориентирования, сравнивать их особенности, выделять преимущества и недостатки;</w:t>
      </w:r>
    </w:p>
    <w:p w14:paraId="042DB6C7">
      <w:pPr>
        <w:pStyle w:val="7"/>
        <w:numPr>
          <w:ilvl w:val="0"/>
          <w:numId w:val="25"/>
        </w:numPr>
        <w:tabs>
          <w:tab w:val="left" w:pos="1275"/>
        </w:tabs>
        <w:spacing w:before="3" w:line="273" w:lineRule="auto"/>
        <w:ind w:right="274" w:firstLine="283"/>
        <w:jc w:val="left"/>
        <w:rPr>
          <w:sz w:val="24"/>
        </w:rPr>
      </w:pPr>
      <w:r>
        <w:rPr>
          <w:sz w:val="24"/>
        </w:rPr>
        <w:t>знать</w:t>
      </w:r>
      <w:r>
        <w:rPr>
          <w:spacing w:val="31"/>
          <w:sz w:val="24"/>
        </w:rPr>
        <w:t xml:space="preserve"> </w:t>
      </w:r>
      <w:r>
        <w:rPr>
          <w:sz w:val="24"/>
        </w:rPr>
        <w:t>правила</w:t>
      </w:r>
      <w:r>
        <w:rPr>
          <w:spacing w:val="32"/>
          <w:sz w:val="24"/>
        </w:rPr>
        <w:t xml:space="preserve"> </w:t>
      </w:r>
      <w:r>
        <w:rPr>
          <w:sz w:val="24"/>
        </w:rPr>
        <w:t>безопасного</w:t>
      </w:r>
      <w:r>
        <w:rPr>
          <w:spacing w:val="33"/>
          <w:sz w:val="24"/>
        </w:rPr>
        <w:t xml:space="preserve"> </w:t>
      </w:r>
      <w:r>
        <w:rPr>
          <w:sz w:val="24"/>
        </w:rPr>
        <w:t>поведения,</w:t>
      </w:r>
      <w:r>
        <w:rPr>
          <w:spacing w:val="30"/>
          <w:sz w:val="24"/>
        </w:rPr>
        <w:t xml:space="preserve"> </w:t>
      </w:r>
      <w:r>
        <w:rPr>
          <w:sz w:val="24"/>
        </w:rPr>
        <w:t>минимизирующие</w:t>
      </w:r>
      <w:r>
        <w:rPr>
          <w:spacing w:val="32"/>
          <w:sz w:val="24"/>
        </w:rPr>
        <w:t xml:space="preserve"> </w:t>
      </w:r>
      <w:r>
        <w:rPr>
          <w:sz w:val="24"/>
        </w:rPr>
        <w:t>риски</w:t>
      </w:r>
      <w:r>
        <w:rPr>
          <w:spacing w:val="31"/>
          <w:sz w:val="24"/>
        </w:rPr>
        <w:t xml:space="preserve"> </w:t>
      </w:r>
      <w:r>
        <w:rPr>
          <w:sz w:val="24"/>
        </w:rPr>
        <w:t>потеряться</w:t>
      </w:r>
      <w:r>
        <w:rPr>
          <w:spacing w:val="40"/>
          <w:sz w:val="24"/>
        </w:rPr>
        <w:t xml:space="preserve"> </w:t>
      </w:r>
      <w:r>
        <w:rPr>
          <w:sz w:val="24"/>
        </w:rPr>
        <w:t>в</w:t>
      </w:r>
      <w:r>
        <w:rPr>
          <w:spacing w:val="32"/>
          <w:sz w:val="24"/>
        </w:rPr>
        <w:t xml:space="preserve"> </w:t>
      </w:r>
      <w:r>
        <w:rPr>
          <w:sz w:val="24"/>
        </w:rPr>
        <w:t xml:space="preserve">природной </w:t>
      </w:r>
      <w:r>
        <w:rPr>
          <w:spacing w:val="-2"/>
          <w:sz w:val="24"/>
        </w:rPr>
        <w:t>среде;</w:t>
      </w:r>
    </w:p>
    <w:p w14:paraId="5F53A293">
      <w:pPr>
        <w:pStyle w:val="7"/>
        <w:numPr>
          <w:ilvl w:val="0"/>
          <w:numId w:val="25"/>
        </w:numPr>
        <w:tabs>
          <w:tab w:val="left" w:pos="1276"/>
        </w:tabs>
        <w:spacing w:before="3"/>
        <w:ind w:left="1276" w:hanging="282"/>
        <w:jc w:val="left"/>
        <w:rPr>
          <w:sz w:val="24"/>
        </w:rPr>
      </w:pPr>
      <w:r>
        <w:rPr>
          <w:sz w:val="24"/>
        </w:rPr>
        <w:t>знать</w:t>
      </w:r>
      <w:r>
        <w:rPr>
          <w:spacing w:val="-3"/>
          <w:sz w:val="24"/>
        </w:rPr>
        <w:t xml:space="preserve"> </w:t>
      </w:r>
      <w:r>
        <w:rPr>
          <w:sz w:val="24"/>
        </w:rPr>
        <w:t>о</w:t>
      </w:r>
      <w:r>
        <w:rPr>
          <w:spacing w:val="-5"/>
          <w:sz w:val="24"/>
        </w:rPr>
        <w:t xml:space="preserve"> </w:t>
      </w:r>
      <w:r>
        <w:rPr>
          <w:sz w:val="24"/>
        </w:rPr>
        <w:t>порядке</w:t>
      </w:r>
      <w:r>
        <w:rPr>
          <w:spacing w:val="-3"/>
          <w:sz w:val="24"/>
        </w:rPr>
        <w:t xml:space="preserve"> </w:t>
      </w:r>
      <w:r>
        <w:rPr>
          <w:sz w:val="24"/>
        </w:rPr>
        <w:t>действий,</w:t>
      </w:r>
      <w:r>
        <w:rPr>
          <w:spacing w:val="-2"/>
          <w:sz w:val="24"/>
        </w:rPr>
        <w:t xml:space="preserve"> </w:t>
      </w:r>
      <w:r>
        <w:rPr>
          <w:sz w:val="24"/>
        </w:rPr>
        <w:t>если</w:t>
      </w:r>
      <w:r>
        <w:rPr>
          <w:spacing w:val="-1"/>
          <w:sz w:val="24"/>
        </w:rPr>
        <w:t xml:space="preserve"> </w:t>
      </w:r>
      <w:r>
        <w:rPr>
          <w:sz w:val="24"/>
        </w:rPr>
        <w:t>человек</w:t>
      </w:r>
      <w:r>
        <w:rPr>
          <w:spacing w:val="-2"/>
          <w:sz w:val="24"/>
        </w:rPr>
        <w:t xml:space="preserve"> </w:t>
      </w:r>
      <w:r>
        <w:rPr>
          <w:sz w:val="24"/>
        </w:rPr>
        <w:t>потерялся</w:t>
      </w:r>
      <w:r>
        <w:rPr>
          <w:spacing w:val="-2"/>
          <w:sz w:val="24"/>
        </w:rPr>
        <w:t xml:space="preserve"> </w:t>
      </w:r>
      <w:r>
        <w:rPr>
          <w:sz w:val="24"/>
        </w:rPr>
        <w:t>в</w:t>
      </w:r>
      <w:r>
        <w:rPr>
          <w:spacing w:val="-3"/>
          <w:sz w:val="24"/>
        </w:rPr>
        <w:t xml:space="preserve"> </w:t>
      </w:r>
      <w:r>
        <w:rPr>
          <w:sz w:val="24"/>
        </w:rPr>
        <w:t>природной</w:t>
      </w:r>
      <w:r>
        <w:rPr>
          <w:spacing w:val="-2"/>
          <w:sz w:val="24"/>
        </w:rPr>
        <w:t xml:space="preserve"> среде;</w:t>
      </w:r>
    </w:p>
    <w:p w14:paraId="7AB64B3D">
      <w:pPr>
        <w:pStyle w:val="7"/>
        <w:numPr>
          <w:ilvl w:val="0"/>
          <w:numId w:val="25"/>
        </w:numPr>
        <w:tabs>
          <w:tab w:val="left" w:pos="1275"/>
        </w:tabs>
        <w:spacing w:before="40" w:line="273" w:lineRule="auto"/>
        <w:ind w:right="277" w:firstLine="283"/>
        <w:rPr>
          <w:sz w:val="24"/>
        </w:rPr>
      </w:pPr>
      <w:r>
        <w:rPr>
          <w:sz w:val="24"/>
        </w:rPr>
        <w:t>иметь представление об основных источниках опасности при автономном нахождении в природной среде, способах подачи сигнала о помощи;</w:t>
      </w:r>
    </w:p>
    <w:p w14:paraId="1ECA37BF">
      <w:pPr>
        <w:pStyle w:val="7"/>
        <w:numPr>
          <w:ilvl w:val="0"/>
          <w:numId w:val="25"/>
        </w:numPr>
        <w:tabs>
          <w:tab w:val="left" w:pos="1275"/>
        </w:tabs>
        <w:spacing w:before="3" w:line="273" w:lineRule="auto"/>
        <w:ind w:right="272" w:firstLine="283"/>
        <w:rPr>
          <w:sz w:val="24"/>
        </w:rPr>
      </w:pPr>
      <w:r>
        <w:rPr>
          <w:sz w:val="24"/>
        </w:rPr>
        <w:t xml:space="preserve">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w:t>
      </w:r>
      <w:r>
        <w:rPr>
          <w:spacing w:val="-2"/>
          <w:sz w:val="24"/>
        </w:rPr>
        <w:t>животными;</w:t>
      </w:r>
    </w:p>
    <w:p w14:paraId="2308260A">
      <w:pPr>
        <w:pStyle w:val="7"/>
        <w:numPr>
          <w:ilvl w:val="0"/>
          <w:numId w:val="25"/>
        </w:numPr>
        <w:tabs>
          <w:tab w:val="left" w:pos="1275"/>
        </w:tabs>
        <w:spacing w:before="5" w:line="273" w:lineRule="auto"/>
        <w:ind w:right="271" w:firstLine="283"/>
        <w:rPr>
          <w:sz w:val="24"/>
        </w:rPr>
      </w:pPr>
      <w:r>
        <w:rPr>
          <w:sz w:val="24"/>
        </w:rPr>
        <w:t>иметь навыки первой помощи при перегреве, переохлаждении, отморожении, навыки транспортировки пострадавших;</w:t>
      </w:r>
    </w:p>
    <w:p w14:paraId="037FD71B">
      <w:pPr>
        <w:pStyle w:val="7"/>
        <w:numPr>
          <w:ilvl w:val="0"/>
          <w:numId w:val="25"/>
        </w:numPr>
        <w:tabs>
          <w:tab w:val="left" w:pos="1276"/>
        </w:tabs>
        <w:spacing w:before="1"/>
        <w:ind w:left="1276" w:hanging="282"/>
        <w:rPr>
          <w:sz w:val="24"/>
        </w:rPr>
      </w:pPr>
      <w:r>
        <w:rPr>
          <w:sz w:val="24"/>
        </w:rPr>
        <w:t>называть</w:t>
      </w:r>
      <w:r>
        <w:rPr>
          <w:spacing w:val="-6"/>
          <w:sz w:val="24"/>
        </w:rPr>
        <w:t xml:space="preserve"> </w:t>
      </w:r>
      <w:r>
        <w:rPr>
          <w:sz w:val="24"/>
        </w:rPr>
        <w:t>и</w:t>
      </w:r>
      <w:r>
        <w:rPr>
          <w:spacing w:val="-6"/>
          <w:sz w:val="24"/>
        </w:rPr>
        <w:t xml:space="preserve"> </w:t>
      </w:r>
      <w:r>
        <w:rPr>
          <w:sz w:val="24"/>
        </w:rPr>
        <w:t>характеризовать</w:t>
      </w:r>
      <w:r>
        <w:rPr>
          <w:spacing w:val="-3"/>
          <w:sz w:val="24"/>
        </w:rPr>
        <w:t xml:space="preserve"> </w:t>
      </w:r>
      <w:r>
        <w:rPr>
          <w:sz w:val="24"/>
        </w:rPr>
        <w:t>природные</w:t>
      </w:r>
      <w:r>
        <w:rPr>
          <w:spacing w:val="-6"/>
          <w:sz w:val="24"/>
        </w:rPr>
        <w:t xml:space="preserve"> </w:t>
      </w:r>
      <w:r>
        <w:rPr>
          <w:sz w:val="24"/>
        </w:rPr>
        <w:t>чрезвычайные</w:t>
      </w:r>
      <w:r>
        <w:rPr>
          <w:spacing w:val="-5"/>
          <w:sz w:val="24"/>
        </w:rPr>
        <w:t xml:space="preserve"> </w:t>
      </w:r>
      <w:r>
        <w:rPr>
          <w:spacing w:val="-2"/>
          <w:sz w:val="24"/>
        </w:rPr>
        <w:t>ситуации;</w:t>
      </w:r>
    </w:p>
    <w:p w14:paraId="65F8B555">
      <w:pPr>
        <w:pStyle w:val="7"/>
        <w:numPr>
          <w:ilvl w:val="0"/>
          <w:numId w:val="25"/>
        </w:numPr>
        <w:tabs>
          <w:tab w:val="left" w:pos="1275"/>
        </w:tabs>
        <w:spacing w:before="42" w:line="273" w:lineRule="auto"/>
        <w:ind w:right="271" w:firstLine="283"/>
        <w:rPr>
          <w:sz w:val="24"/>
        </w:rPr>
      </w:pPr>
      <w:r>
        <w:rPr>
          <w:sz w:val="24"/>
        </w:rPr>
        <w:t xml:space="preserve">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w:t>
      </w:r>
      <w:r>
        <w:rPr>
          <w:spacing w:val="-2"/>
          <w:sz w:val="24"/>
        </w:rPr>
        <w:t>природе;</w:t>
      </w:r>
    </w:p>
    <w:p w14:paraId="7F1FD35E">
      <w:pPr>
        <w:pStyle w:val="7"/>
        <w:spacing w:line="273" w:lineRule="auto"/>
        <w:rPr>
          <w:sz w:val="24"/>
        </w:rPr>
        <w:sectPr>
          <w:pgSz w:w="11900" w:h="16850"/>
          <w:pgMar w:top="140" w:right="283" w:bottom="480" w:left="708" w:header="0" w:footer="297" w:gutter="0"/>
          <w:cols w:space="720" w:num="1"/>
        </w:sectPr>
      </w:pPr>
    </w:p>
    <w:p w14:paraId="05E46A5A">
      <w:pPr>
        <w:pStyle w:val="5"/>
        <w:spacing w:before="57"/>
        <w:ind w:left="0" w:firstLine="0"/>
        <w:jc w:val="left"/>
        <w:rPr>
          <w:b/>
          <w:sz w:val="18"/>
        </w:rPr>
      </w:pPr>
    </w:p>
    <w:p w14:paraId="588F0207">
      <w:pPr>
        <w:pStyle w:val="7"/>
        <w:numPr>
          <w:ilvl w:val="0"/>
          <w:numId w:val="25"/>
        </w:numPr>
        <w:tabs>
          <w:tab w:val="left" w:pos="1275"/>
        </w:tabs>
        <w:spacing w:line="276" w:lineRule="auto"/>
        <w:ind w:right="273" w:firstLine="283"/>
        <w:rPr>
          <w:sz w:val="24"/>
        </w:rPr>
      </w:pPr>
      <w:r>
        <w:rPr>
          <w:sz w:val="24"/>
        </w:rPr>
        <w:t xml:space="preserve">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w:t>
      </w:r>
      <w:r>
        <w:rPr>
          <w:spacing w:val="-2"/>
          <w:sz w:val="24"/>
        </w:rPr>
        <w:t>ситуаций;</w:t>
      </w:r>
    </w:p>
    <w:p w14:paraId="4CC3C7FB">
      <w:pPr>
        <w:pStyle w:val="7"/>
        <w:numPr>
          <w:ilvl w:val="0"/>
          <w:numId w:val="25"/>
        </w:numPr>
        <w:tabs>
          <w:tab w:val="left" w:pos="1276"/>
        </w:tabs>
        <w:spacing w:line="291" w:lineRule="exact"/>
        <w:ind w:left="1276" w:hanging="282"/>
        <w:rPr>
          <w:sz w:val="24"/>
        </w:rPr>
      </w:pPr>
      <w:r>
        <w:rPr>
          <w:sz w:val="24"/>
        </w:rPr>
        <w:t>указывать</w:t>
      </w:r>
      <w:r>
        <w:rPr>
          <w:spacing w:val="-5"/>
          <w:sz w:val="24"/>
        </w:rPr>
        <w:t xml:space="preserve"> </w:t>
      </w:r>
      <w:r>
        <w:rPr>
          <w:sz w:val="24"/>
        </w:rPr>
        <w:t>причины</w:t>
      </w:r>
      <w:r>
        <w:rPr>
          <w:spacing w:val="-4"/>
          <w:sz w:val="24"/>
        </w:rPr>
        <w:t xml:space="preserve"> </w:t>
      </w:r>
      <w:r>
        <w:rPr>
          <w:sz w:val="24"/>
        </w:rPr>
        <w:t>и</w:t>
      </w:r>
      <w:r>
        <w:rPr>
          <w:spacing w:val="-6"/>
          <w:sz w:val="24"/>
        </w:rPr>
        <w:t xml:space="preserve"> </w:t>
      </w:r>
      <w:r>
        <w:rPr>
          <w:sz w:val="24"/>
        </w:rPr>
        <w:t>признаки</w:t>
      </w:r>
      <w:r>
        <w:rPr>
          <w:spacing w:val="-4"/>
          <w:sz w:val="24"/>
        </w:rPr>
        <w:t xml:space="preserve"> </w:t>
      </w:r>
      <w:r>
        <w:rPr>
          <w:sz w:val="24"/>
        </w:rPr>
        <w:t>возникновения</w:t>
      </w:r>
      <w:r>
        <w:rPr>
          <w:spacing w:val="-6"/>
          <w:sz w:val="24"/>
        </w:rPr>
        <w:t xml:space="preserve"> </w:t>
      </w:r>
      <w:r>
        <w:rPr>
          <w:sz w:val="24"/>
        </w:rPr>
        <w:t>природных</w:t>
      </w:r>
      <w:r>
        <w:rPr>
          <w:spacing w:val="-5"/>
          <w:sz w:val="24"/>
        </w:rPr>
        <w:t xml:space="preserve"> </w:t>
      </w:r>
      <w:r>
        <w:rPr>
          <w:spacing w:val="-2"/>
          <w:sz w:val="24"/>
        </w:rPr>
        <w:t>пожаров;</w:t>
      </w:r>
    </w:p>
    <w:p w14:paraId="1454BE26">
      <w:pPr>
        <w:pStyle w:val="7"/>
        <w:numPr>
          <w:ilvl w:val="0"/>
          <w:numId w:val="25"/>
        </w:numPr>
        <w:tabs>
          <w:tab w:val="left" w:pos="1276"/>
        </w:tabs>
        <w:spacing w:before="40"/>
        <w:ind w:left="1276" w:hanging="282"/>
        <w:rPr>
          <w:sz w:val="24"/>
        </w:rPr>
      </w:pPr>
      <w:r>
        <w:rPr>
          <w:sz w:val="24"/>
        </w:rPr>
        <w:t>понимать</w:t>
      </w:r>
      <w:r>
        <w:rPr>
          <w:spacing w:val="-6"/>
          <w:sz w:val="24"/>
        </w:rPr>
        <w:t xml:space="preserve"> </w:t>
      </w:r>
      <w:r>
        <w:rPr>
          <w:sz w:val="24"/>
        </w:rPr>
        <w:t>влияние</w:t>
      </w:r>
      <w:r>
        <w:rPr>
          <w:spacing w:val="-5"/>
          <w:sz w:val="24"/>
        </w:rPr>
        <w:t xml:space="preserve"> </w:t>
      </w:r>
      <w:r>
        <w:rPr>
          <w:sz w:val="24"/>
        </w:rPr>
        <w:t>поведения</w:t>
      </w:r>
      <w:r>
        <w:rPr>
          <w:spacing w:val="-4"/>
          <w:sz w:val="24"/>
        </w:rPr>
        <w:t xml:space="preserve"> </w:t>
      </w:r>
      <w:r>
        <w:rPr>
          <w:sz w:val="24"/>
        </w:rPr>
        <w:t>человека</w:t>
      </w:r>
      <w:r>
        <w:rPr>
          <w:spacing w:val="-4"/>
          <w:sz w:val="24"/>
        </w:rPr>
        <w:t xml:space="preserve"> </w:t>
      </w:r>
      <w:r>
        <w:rPr>
          <w:sz w:val="24"/>
        </w:rPr>
        <w:t>на</w:t>
      </w:r>
      <w:r>
        <w:rPr>
          <w:spacing w:val="-5"/>
          <w:sz w:val="24"/>
        </w:rPr>
        <w:t xml:space="preserve"> </w:t>
      </w:r>
      <w:r>
        <w:rPr>
          <w:sz w:val="24"/>
        </w:rPr>
        <w:t>риски</w:t>
      </w:r>
      <w:r>
        <w:rPr>
          <w:spacing w:val="-4"/>
          <w:sz w:val="24"/>
        </w:rPr>
        <w:t xml:space="preserve"> </w:t>
      </w:r>
      <w:r>
        <w:rPr>
          <w:sz w:val="24"/>
        </w:rPr>
        <w:t>возникновения</w:t>
      </w:r>
      <w:r>
        <w:rPr>
          <w:spacing w:val="-4"/>
          <w:sz w:val="24"/>
        </w:rPr>
        <w:t xml:space="preserve"> </w:t>
      </w:r>
      <w:r>
        <w:rPr>
          <w:sz w:val="24"/>
        </w:rPr>
        <w:t>природных</w:t>
      </w:r>
      <w:r>
        <w:rPr>
          <w:spacing w:val="-4"/>
          <w:sz w:val="24"/>
        </w:rPr>
        <w:t xml:space="preserve"> </w:t>
      </w:r>
      <w:r>
        <w:rPr>
          <w:spacing w:val="-2"/>
          <w:sz w:val="24"/>
        </w:rPr>
        <w:t>пожаров;</w:t>
      </w:r>
    </w:p>
    <w:p w14:paraId="2DC1CEB4">
      <w:pPr>
        <w:pStyle w:val="7"/>
        <w:numPr>
          <w:ilvl w:val="0"/>
          <w:numId w:val="25"/>
        </w:numPr>
        <w:tabs>
          <w:tab w:val="left" w:pos="1275"/>
        </w:tabs>
        <w:spacing w:before="42" w:line="273" w:lineRule="auto"/>
        <w:ind w:right="280" w:firstLine="283"/>
        <w:rPr>
          <w:sz w:val="24"/>
        </w:rPr>
      </w:pPr>
      <w:r>
        <w:rPr>
          <w:sz w:val="24"/>
        </w:rPr>
        <w:t xml:space="preserve">иметь представление о безопасных действиях при угрозе и возникновении природного </w:t>
      </w:r>
      <w:r>
        <w:rPr>
          <w:spacing w:val="-2"/>
          <w:sz w:val="24"/>
        </w:rPr>
        <w:t>пожара;</w:t>
      </w:r>
    </w:p>
    <w:p w14:paraId="250C4C31">
      <w:pPr>
        <w:pStyle w:val="7"/>
        <w:numPr>
          <w:ilvl w:val="0"/>
          <w:numId w:val="25"/>
        </w:numPr>
        <w:tabs>
          <w:tab w:val="left" w:pos="1275"/>
        </w:tabs>
        <w:spacing w:line="273" w:lineRule="auto"/>
        <w:ind w:right="282" w:firstLine="283"/>
        <w:rPr>
          <w:sz w:val="24"/>
        </w:rPr>
      </w:pPr>
      <w:r>
        <w:rPr>
          <w:sz w:val="24"/>
        </w:rPr>
        <w:t>называть и характеризовать природные чрезвычайные ситуации, вызванные опасными геологическими явлениями и процессами;</w:t>
      </w:r>
    </w:p>
    <w:p w14:paraId="4224B1F4">
      <w:pPr>
        <w:pStyle w:val="7"/>
        <w:numPr>
          <w:ilvl w:val="0"/>
          <w:numId w:val="25"/>
        </w:numPr>
        <w:tabs>
          <w:tab w:val="left" w:pos="1275"/>
        </w:tabs>
        <w:spacing w:before="3" w:line="276" w:lineRule="auto"/>
        <w:ind w:right="272" w:firstLine="283"/>
        <w:rPr>
          <w:sz w:val="24"/>
        </w:rPr>
      </w:pPr>
      <w:r>
        <w:rPr>
          <w:sz w:val="24"/>
        </w:rPr>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w:t>
      </w:r>
      <w:r>
        <w:rPr>
          <w:spacing w:val="-2"/>
          <w:sz w:val="24"/>
        </w:rPr>
        <w:t>процессами;</w:t>
      </w:r>
    </w:p>
    <w:p w14:paraId="30415D51">
      <w:pPr>
        <w:pStyle w:val="7"/>
        <w:numPr>
          <w:ilvl w:val="0"/>
          <w:numId w:val="25"/>
        </w:numPr>
        <w:tabs>
          <w:tab w:val="left" w:pos="1275"/>
        </w:tabs>
        <w:spacing w:line="273" w:lineRule="auto"/>
        <w:ind w:right="283" w:firstLine="283"/>
        <w:rPr>
          <w:sz w:val="24"/>
        </w:rPr>
      </w:pPr>
      <w:r>
        <w:rPr>
          <w:sz w:val="24"/>
        </w:rPr>
        <w:t>иметь представление о правилах безопасного поведения при природных чрезвычайных ситуациях, вызванных опасными геологическими явлениями и процессами;</w:t>
      </w:r>
    </w:p>
    <w:p w14:paraId="01614C0D">
      <w:pPr>
        <w:pStyle w:val="7"/>
        <w:numPr>
          <w:ilvl w:val="0"/>
          <w:numId w:val="25"/>
        </w:numPr>
        <w:tabs>
          <w:tab w:val="left" w:pos="1275"/>
        </w:tabs>
        <w:spacing w:line="276" w:lineRule="auto"/>
        <w:ind w:right="268" w:firstLine="283"/>
        <w:rPr>
          <w:sz w:val="24"/>
        </w:rPr>
      </w:pPr>
      <w:r>
        <w:rPr>
          <w:sz w:val="24"/>
        </w:rPr>
        <w:t>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w:t>
      </w:r>
    </w:p>
    <w:p w14:paraId="514AF1D7">
      <w:pPr>
        <w:pStyle w:val="7"/>
        <w:numPr>
          <w:ilvl w:val="0"/>
          <w:numId w:val="25"/>
        </w:numPr>
        <w:tabs>
          <w:tab w:val="left" w:pos="1275"/>
        </w:tabs>
        <w:spacing w:line="273" w:lineRule="auto"/>
        <w:ind w:right="282" w:firstLine="283"/>
        <w:rPr>
          <w:sz w:val="24"/>
        </w:rPr>
      </w:pPr>
      <w:r>
        <w:rPr>
          <w:sz w:val="24"/>
        </w:rPr>
        <w:t>называть и характеризовать природные чрезвычайные ситуации, вызванные опасными гидрологическими явлениями и процессами;</w:t>
      </w:r>
    </w:p>
    <w:p w14:paraId="14E60982">
      <w:pPr>
        <w:pStyle w:val="7"/>
        <w:numPr>
          <w:ilvl w:val="0"/>
          <w:numId w:val="25"/>
        </w:numPr>
        <w:tabs>
          <w:tab w:val="left" w:pos="1275"/>
        </w:tabs>
        <w:spacing w:line="276" w:lineRule="auto"/>
        <w:ind w:right="276" w:firstLine="283"/>
        <w:rPr>
          <w:sz w:val="24"/>
        </w:rPr>
      </w:pPr>
      <w:r>
        <w:rPr>
          <w:sz w:val="24"/>
        </w:rPr>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w:t>
      </w:r>
      <w:r>
        <w:rPr>
          <w:spacing w:val="-2"/>
          <w:sz w:val="24"/>
        </w:rPr>
        <w:t>процессами;</w:t>
      </w:r>
    </w:p>
    <w:p w14:paraId="51497CB7">
      <w:pPr>
        <w:pStyle w:val="7"/>
        <w:numPr>
          <w:ilvl w:val="0"/>
          <w:numId w:val="25"/>
        </w:numPr>
        <w:tabs>
          <w:tab w:val="left" w:pos="1275"/>
        </w:tabs>
        <w:spacing w:line="273" w:lineRule="auto"/>
        <w:ind w:right="283" w:firstLine="283"/>
        <w:rPr>
          <w:sz w:val="24"/>
        </w:rPr>
      </w:pPr>
      <w:r>
        <w:rPr>
          <w:sz w:val="24"/>
        </w:rPr>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14:paraId="54A04D2A">
      <w:pPr>
        <w:pStyle w:val="7"/>
        <w:numPr>
          <w:ilvl w:val="0"/>
          <w:numId w:val="25"/>
        </w:numPr>
        <w:tabs>
          <w:tab w:val="left" w:pos="1275"/>
        </w:tabs>
        <w:spacing w:line="273" w:lineRule="auto"/>
        <w:ind w:right="271" w:firstLine="283"/>
        <w:rPr>
          <w:sz w:val="24"/>
        </w:rPr>
      </w:pPr>
      <w:r>
        <w:rPr>
          <w:sz w:val="24"/>
        </w:rPr>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w:t>
      </w:r>
    </w:p>
    <w:p w14:paraId="0DDC8EE0">
      <w:pPr>
        <w:pStyle w:val="7"/>
        <w:numPr>
          <w:ilvl w:val="0"/>
          <w:numId w:val="25"/>
        </w:numPr>
        <w:tabs>
          <w:tab w:val="left" w:pos="1275"/>
        </w:tabs>
        <w:spacing w:before="1" w:line="273" w:lineRule="auto"/>
        <w:ind w:right="277" w:firstLine="283"/>
        <w:rPr>
          <w:sz w:val="24"/>
        </w:rPr>
      </w:pPr>
      <w:r>
        <w:rPr>
          <w:sz w:val="24"/>
        </w:rPr>
        <w:t>называть и характеризовать природные чрезвычайные ситуации, вызванные опасными метеорологическими явлениями и процессами;</w:t>
      </w:r>
    </w:p>
    <w:p w14:paraId="72D659B8">
      <w:pPr>
        <w:pStyle w:val="7"/>
        <w:numPr>
          <w:ilvl w:val="0"/>
          <w:numId w:val="25"/>
        </w:numPr>
        <w:tabs>
          <w:tab w:val="left" w:pos="1275"/>
        </w:tabs>
        <w:spacing w:before="3" w:line="276" w:lineRule="auto"/>
        <w:ind w:right="279" w:firstLine="283"/>
        <w:rPr>
          <w:sz w:val="24"/>
        </w:rPr>
      </w:pPr>
      <w:r>
        <w:rPr>
          <w:sz w:val="24"/>
        </w:rPr>
        <w:t xml:space="preserve">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w:t>
      </w:r>
      <w:r>
        <w:rPr>
          <w:spacing w:val="-2"/>
          <w:sz w:val="24"/>
        </w:rPr>
        <w:t>процессами;</w:t>
      </w:r>
    </w:p>
    <w:p w14:paraId="1B15830F">
      <w:pPr>
        <w:pStyle w:val="7"/>
        <w:numPr>
          <w:ilvl w:val="0"/>
          <w:numId w:val="25"/>
        </w:numPr>
        <w:tabs>
          <w:tab w:val="left" w:pos="1275"/>
        </w:tabs>
        <w:spacing w:line="273" w:lineRule="auto"/>
        <w:ind w:right="278" w:firstLine="283"/>
        <w:rPr>
          <w:sz w:val="24"/>
        </w:rPr>
      </w:pPr>
      <w:r>
        <w:rPr>
          <w:sz w:val="24"/>
        </w:rPr>
        <w:t>знать правила безопасного поведения при природных чрезвычайных ситуациях, вызванных опасными метеорологическими явлениями и процессами;</w:t>
      </w:r>
    </w:p>
    <w:p w14:paraId="19C53ABB">
      <w:pPr>
        <w:pStyle w:val="7"/>
        <w:numPr>
          <w:ilvl w:val="0"/>
          <w:numId w:val="25"/>
        </w:numPr>
        <w:tabs>
          <w:tab w:val="left" w:pos="1275"/>
        </w:tabs>
        <w:spacing w:line="273" w:lineRule="auto"/>
        <w:ind w:right="271" w:firstLine="283"/>
        <w:rPr>
          <w:sz w:val="24"/>
        </w:rPr>
      </w:pPr>
      <w:r>
        <w:rPr>
          <w:sz w:val="24"/>
        </w:rP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14:paraId="4DFE6FDE">
      <w:pPr>
        <w:pStyle w:val="7"/>
        <w:numPr>
          <w:ilvl w:val="0"/>
          <w:numId w:val="25"/>
        </w:numPr>
        <w:tabs>
          <w:tab w:val="left" w:pos="1275"/>
        </w:tabs>
        <w:spacing w:before="5" w:line="273" w:lineRule="auto"/>
        <w:ind w:right="280" w:firstLine="283"/>
        <w:rPr>
          <w:sz w:val="24"/>
        </w:rPr>
      </w:pPr>
      <w:r>
        <w:rPr>
          <w:sz w:val="24"/>
        </w:rPr>
        <w:t>характеризовать источники экологических угроз, обосновывать влияние человеческого фактора на риски их возникновения;</w:t>
      </w:r>
    </w:p>
    <w:p w14:paraId="6EFED53E">
      <w:pPr>
        <w:pStyle w:val="7"/>
        <w:numPr>
          <w:ilvl w:val="0"/>
          <w:numId w:val="25"/>
        </w:numPr>
        <w:tabs>
          <w:tab w:val="left" w:pos="1275"/>
        </w:tabs>
        <w:spacing w:before="1" w:line="273" w:lineRule="auto"/>
        <w:ind w:right="271" w:firstLine="283"/>
        <w:rPr>
          <w:sz w:val="24"/>
        </w:rPr>
      </w:pPr>
      <w:r>
        <w:rPr>
          <w:sz w:val="24"/>
        </w:rPr>
        <w:t xml:space="preserve">характеризовать значение риск-ориентированного подхода к обеспечению экологической </w:t>
      </w:r>
      <w:r>
        <w:rPr>
          <w:spacing w:val="-2"/>
          <w:sz w:val="24"/>
        </w:rPr>
        <w:t>безопасности;</w:t>
      </w:r>
    </w:p>
    <w:p w14:paraId="2C94A1E6">
      <w:pPr>
        <w:pStyle w:val="7"/>
        <w:numPr>
          <w:ilvl w:val="0"/>
          <w:numId w:val="25"/>
        </w:numPr>
        <w:tabs>
          <w:tab w:val="left" w:pos="1276"/>
        </w:tabs>
        <w:spacing w:before="3"/>
        <w:ind w:left="1276" w:hanging="282"/>
        <w:rPr>
          <w:sz w:val="24"/>
        </w:rPr>
      </w:pPr>
      <w:r>
        <w:rPr>
          <w:sz w:val="24"/>
        </w:rPr>
        <w:t>иметь</w:t>
      </w:r>
      <w:r>
        <w:rPr>
          <w:spacing w:val="-7"/>
          <w:sz w:val="24"/>
        </w:rPr>
        <w:t xml:space="preserve"> </w:t>
      </w:r>
      <w:r>
        <w:rPr>
          <w:sz w:val="24"/>
        </w:rPr>
        <w:t>навыки</w:t>
      </w:r>
      <w:r>
        <w:rPr>
          <w:spacing w:val="-5"/>
          <w:sz w:val="24"/>
        </w:rPr>
        <w:t xml:space="preserve"> </w:t>
      </w:r>
      <w:r>
        <w:rPr>
          <w:sz w:val="24"/>
        </w:rPr>
        <w:t>экологической</w:t>
      </w:r>
      <w:r>
        <w:rPr>
          <w:spacing w:val="-4"/>
          <w:sz w:val="24"/>
        </w:rPr>
        <w:t xml:space="preserve"> </w:t>
      </w:r>
      <w:r>
        <w:rPr>
          <w:sz w:val="24"/>
        </w:rPr>
        <w:t>грамотности</w:t>
      </w:r>
      <w:r>
        <w:rPr>
          <w:spacing w:val="-5"/>
          <w:sz w:val="24"/>
        </w:rPr>
        <w:t xml:space="preserve"> </w:t>
      </w:r>
      <w:r>
        <w:rPr>
          <w:sz w:val="24"/>
        </w:rPr>
        <w:t>и</w:t>
      </w:r>
      <w:r>
        <w:rPr>
          <w:spacing w:val="-5"/>
          <w:sz w:val="24"/>
        </w:rPr>
        <w:t xml:space="preserve"> </w:t>
      </w:r>
      <w:r>
        <w:rPr>
          <w:sz w:val="24"/>
        </w:rPr>
        <w:t>разумного</w:t>
      </w:r>
      <w:r>
        <w:rPr>
          <w:spacing w:val="-4"/>
          <w:sz w:val="24"/>
        </w:rPr>
        <w:t xml:space="preserve"> </w:t>
      </w:r>
      <w:r>
        <w:rPr>
          <w:spacing w:val="-2"/>
          <w:sz w:val="24"/>
        </w:rPr>
        <w:t>природопользования.</w:t>
      </w:r>
    </w:p>
    <w:p w14:paraId="259F6483">
      <w:pPr>
        <w:pStyle w:val="5"/>
        <w:spacing w:before="40" w:line="278" w:lineRule="auto"/>
        <w:ind w:right="282" w:firstLine="0"/>
      </w:pPr>
      <w:r>
        <w:t xml:space="preserve">Предметные результаты по модулю № 8 «Основы медицинских знаний. Оказание первой </w:t>
      </w:r>
      <w:r>
        <w:rPr>
          <w:spacing w:val="-2"/>
        </w:rPr>
        <w:t>помощи»:</w:t>
      </w:r>
    </w:p>
    <w:p w14:paraId="0EC69D2A">
      <w:pPr>
        <w:pStyle w:val="5"/>
        <w:spacing w:line="278" w:lineRule="auto"/>
        <w:sectPr>
          <w:pgSz w:w="11900" w:h="16850"/>
          <w:pgMar w:top="140" w:right="283" w:bottom="480" w:left="708" w:header="0" w:footer="297" w:gutter="0"/>
          <w:cols w:space="720" w:num="1"/>
        </w:sectPr>
      </w:pPr>
    </w:p>
    <w:p w14:paraId="283412B0">
      <w:pPr>
        <w:pStyle w:val="5"/>
        <w:spacing w:before="57"/>
        <w:ind w:left="0" w:firstLine="0"/>
        <w:jc w:val="left"/>
        <w:rPr>
          <w:b/>
          <w:sz w:val="18"/>
        </w:rPr>
      </w:pPr>
    </w:p>
    <w:p w14:paraId="294B9586">
      <w:pPr>
        <w:pStyle w:val="7"/>
        <w:numPr>
          <w:ilvl w:val="0"/>
          <w:numId w:val="25"/>
        </w:numPr>
        <w:tabs>
          <w:tab w:val="left" w:pos="1276"/>
        </w:tabs>
        <w:ind w:left="1276" w:hanging="282"/>
        <w:jc w:val="left"/>
        <w:rPr>
          <w:sz w:val="24"/>
        </w:rPr>
      </w:pPr>
      <w:r>
        <w:rPr>
          <w:sz w:val="24"/>
        </w:rPr>
        <w:t>объяснять</w:t>
      </w:r>
      <w:r>
        <w:rPr>
          <w:spacing w:val="53"/>
          <w:w w:val="150"/>
          <w:sz w:val="24"/>
        </w:rPr>
        <w:t xml:space="preserve"> </w:t>
      </w:r>
      <w:r>
        <w:rPr>
          <w:sz w:val="24"/>
        </w:rPr>
        <w:t>смысл</w:t>
      </w:r>
      <w:r>
        <w:rPr>
          <w:spacing w:val="55"/>
          <w:w w:val="150"/>
          <w:sz w:val="24"/>
        </w:rPr>
        <w:t xml:space="preserve"> </w:t>
      </w:r>
      <w:r>
        <w:rPr>
          <w:sz w:val="24"/>
        </w:rPr>
        <w:t>понятий</w:t>
      </w:r>
      <w:r>
        <w:rPr>
          <w:spacing w:val="59"/>
          <w:w w:val="150"/>
          <w:sz w:val="24"/>
        </w:rPr>
        <w:t xml:space="preserve"> </w:t>
      </w:r>
      <w:r>
        <w:rPr>
          <w:sz w:val="24"/>
        </w:rPr>
        <w:t>«здоровье»,</w:t>
      </w:r>
      <w:r>
        <w:rPr>
          <w:spacing w:val="61"/>
          <w:w w:val="150"/>
          <w:sz w:val="24"/>
        </w:rPr>
        <w:t xml:space="preserve"> </w:t>
      </w:r>
      <w:r>
        <w:rPr>
          <w:sz w:val="24"/>
        </w:rPr>
        <w:t>«охрана</w:t>
      </w:r>
      <w:r>
        <w:rPr>
          <w:spacing w:val="54"/>
          <w:w w:val="150"/>
          <w:sz w:val="24"/>
        </w:rPr>
        <w:t xml:space="preserve"> </w:t>
      </w:r>
      <w:r>
        <w:rPr>
          <w:sz w:val="24"/>
        </w:rPr>
        <w:t>здоровья»,</w:t>
      </w:r>
      <w:r>
        <w:rPr>
          <w:spacing w:val="60"/>
          <w:w w:val="150"/>
          <w:sz w:val="24"/>
        </w:rPr>
        <w:t xml:space="preserve"> </w:t>
      </w:r>
      <w:r>
        <w:rPr>
          <w:sz w:val="24"/>
        </w:rPr>
        <w:t>«здоровый</w:t>
      </w:r>
      <w:r>
        <w:rPr>
          <w:spacing w:val="55"/>
          <w:w w:val="150"/>
          <w:sz w:val="24"/>
        </w:rPr>
        <w:t xml:space="preserve"> </w:t>
      </w:r>
      <w:r>
        <w:rPr>
          <w:sz w:val="24"/>
        </w:rPr>
        <w:t>образ</w:t>
      </w:r>
      <w:r>
        <w:rPr>
          <w:spacing w:val="56"/>
          <w:w w:val="150"/>
          <w:sz w:val="24"/>
        </w:rPr>
        <w:t xml:space="preserve"> </w:t>
      </w:r>
      <w:r>
        <w:rPr>
          <w:spacing w:val="-2"/>
          <w:sz w:val="24"/>
        </w:rPr>
        <w:t>жизни»,</w:t>
      </w:r>
    </w:p>
    <w:p w14:paraId="41630D4D">
      <w:pPr>
        <w:pStyle w:val="5"/>
        <w:spacing w:before="40"/>
        <w:ind w:firstLine="0"/>
        <w:jc w:val="left"/>
      </w:pPr>
      <w:r>
        <w:t>«лечение»,</w:t>
      </w:r>
      <w:r>
        <w:rPr>
          <w:spacing w:val="-2"/>
        </w:rPr>
        <w:t xml:space="preserve"> </w:t>
      </w:r>
      <w:r>
        <w:t>«профилактика»</w:t>
      </w:r>
      <w:r>
        <w:rPr>
          <w:spacing w:val="-12"/>
        </w:rPr>
        <w:t xml:space="preserve"> </w:t>
      </w:r>
      <w:r>
        <w:t>и</w:t>
      </w:r>
      <w:r>
        <w:rPr>
          <w:spacing w:val="-3"/>
        </w:rPr>
        <w:t xml:space="preserve"> </w:t>
      </w:r>
      <w:r>
        <w:t>выявлять</w:t>
      </w:r>
      <w:r>
        <w:rPr>
          <w:spacing w:val="-3"/>
        </w:rPr>
        <w:t xml:space="preserve"> </w:t>
      </w:r>
      <w:r>
        <w:t>взаимосвязь</w:t>
      </w:r>
      <w:r>
        <w:rPr>
          <w:spacing w:val="-4"/>
        </w:rPr>
        <w:t xml:space="preserve"> </w:t>
      </w:r>
      <w:r>
        <w:t>между</w:t>
      </w:r>
      <w:r>
        <w:rPr>
          <w:spacing w:val="-8"/>
        </w:rPr>
        <w:t xml:space="preserve"> </w:t>
      </w:r>
      <w:r>
        <w:rPr>
          <w:spacing w:val="-2"/>
        </w:rPr>
        <w:t>ними;</w:t>
      </w:r>
    </w:p>
    <w:p w14:paraId="2D74D13B">
      <w:pPr>
        <w:pStyle w:val="7"/>
        <w:numPr>
          <w:ilvl w:val="0"/>
          <w:numId w:val="25"/>
        </w:numPr>
        <w:tabs>
          <w:tab w:val="left" w:pos="1275"/>
        </w:tabs>
        <w:spacing w:before="43" w:line="273" w:lineRule="auto"/>
        <w:ind w:right="272" w:firstLine="283"/>
        <w:jc w:val="left"/>
        <w:rPr>
          <w:sz w:val="24"/>
        </w:rPr>
      </w:pPr>
      <w:r>
        <w:rPr>
          <w:sz w:val="24"/>
        </w:rPr>
        <w:t>понимать</w:t>
      </w:r>
      <w:r>
        <w:rPr>
          <w:spacing w:val="80"/>
          <w:sz w:val="24"/>
        </w:rPr>
        <w:t xml:space="preserve"> </w:t>
      </w:r>
      <w:r>
        <w:rPr>
          <w:sz w:val="24"/>
        </w:rPr>
        <w:t>степень</w:t>
      </w:r>
      <w:r>
        <w:rPr>
          <w:spacing w:val="80"/>
          <w:sz w:val="24"/>
        </w:rPr>
        <w:t xml:space="preserve"> </w:t>
      </w:r>
      <w:r>
        <w:rPr>
          <w:sz w:val="24"/>
        </w:rPr>
        <w:t>влияния</w:t>
      </w:r>
      <w:r>
        <w:rPr>
          <w:spacing w:val="80"/>
          <w:sz w:val="24"/>
        </w:rPr>
        <w:t xml:space="preserve"> </w:t>
      </w:r>
      <w:r>
        <w:rPr>
          <w:sz w:val="24"/>
        </w:rPr>
        <w:t>биологических,</w:t>
      </w:r>
      <w:r>
        <w:rPr>
          <w:spacing w:val="80"/>
          <w:sz w:val="24"/>
        </w:rPr>
        <w:t xml:space="preserve"> </w:t>
      </w:r>
      <w:r>
        <w:rPr>
          <w:sz w:val="24"/>
        </w:rPr>
        <w:t>социально-экономических,</w:t>
      </w:r>
      <w:r>
        <w:rPr>
          <w:spacing w:val="80"/>
          <w:sz w:val="24"/>
        </w:rPr>
        <w:t xml:space="preserve"> </w:t>
      </w:r>
      <w:r>
        <w:rPr>
          <w:sz w:val="24"/>
        </w:rPr>
        <w:t>экологических, психологических факторов на здоровье;</w:t>
      </w:r>
    </w:p>
    <w:p w14:paraId="64710D01">
      <w:pPr>
        <w:pStyle w:val="7"/>
        <w:numPr>
          <w:ilvl w:val="0"/>
          <w:numId w:val="25"/>
        </w:numPr>
        <w:tabs>
          <w:tab w:val="left" w:pos="1275"/>
        </w:tabs>
        <w:spacing w:before="1" w:line="273" w:lineRule="auto"/>
        <w:ind w:right="271" w:firstLine="283"/>
        <w:jc w:val="left"/>
        <w:rPr>
          <w:sz w:val="24"/>
        </w:rPr>
      </w:pPr>
      <w:r>
        <w:rPr>
          <w:sz w:val="24"/>
        </w:rPr>
        <w:t>понимать</w:t>
      </w:r>
      <w:r>
        <w:rPr>
          <w:spacing w:val="40"/>
          <w:sz w:val="24"/>
        </w:rPr>
        <w:t xml:space="preserve"> </w:t>
      </w:r>
      <w:r>
        <w:rPr>
          <w:sz w:val="24"/>
        </w:rPr>
        <w:t>значение</w:t>
      </w:r>
      <w:r>
        <w:rPr>
          <w:spacing w:val="40"/>
          <w:sz w:val="24"/>
        </w:rPr>
        <w:t xml:space="preserve"> </w:t>
      </w:r>
      <w:r>
        <w:rPr>
          <w:sz w:val="24"/>
        </w:rPr>
        <w:t>здорового</w:t>
      </w:r>
      <w:r>
        <w:rPr>
          <w:spacing w:val="40"/>
          <w:sz w:val="24"/>
        </w:rPr>
        <w:t xml:space="preserve"> </w:t>
      </w:r>
      <w:r>
        <w:rPr>
          <w:sz w:val="24"/>
        </w:rPr>
        <w:t>образа</w:t>
      </w:r>
      <w:r>
        <w:rPr>
          <w:spacing w:val="40"/>
          <w:sz w:val="24"/>
        </w:rPr>
        <w:t xml:space="preserve"> </w:t>
      </w:r>
      <w:r>
        <w:rPr>
          <w:sz w:val="24"/>
        </w:rPr>
        <w:t>жизни</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элементов</w:t>
      </w:r>
      <w:r>
        <w:rPr>
          <w:spacing w:val="40"/>
          <w:sz w:val="24"/>
        </w:rPr>
        <w:t xml:space="preserve"> </w:t>
      </w:r>
      <w:r>
        <w:rPr>
          <w:sz w:val="24"/>
        </w:rPr>
        <w:t>для</w:t>
      </w:r>
      <w:r>
        <w:rPr>
          <w:spacing w:val="40"/>
          <w:sz w:val="24"/>
        </w:rPr>
        <w:t xml:space="preserve"> </w:t>
      </w:r>
      <w:r>
        <w:rPr>
          <w:sz w:val="24"/>
        </w:rPr>
        <w:t>человека,</w:t>
      </w:r>
      <w:r>
        <w:rPr>
          <w:spacing w:val="40"/>
          <w:sz w:val="24"/>
        </w:rPr>
        <w:t xml:space="preserve"> </w:t>
      </w:r>
      <w:r>
        <w:rPr>
          <w:sz w:val="24"/>
        </w:rPr>
        <w:t>приводить примеры из собственного опыта;</w:t>
      </w:r>
    </w:p>
    <w:p w14:paraId="2D79913B">
      <w:pPr>
        <w:pStyle w:val="7"/>
        <w:numPr>
          <w:ilvl w:val="0"/>
          <w:numId w:val="25"/>
        </w:numPr>
        <w:tabs>
          <w:tab w:val="left" w:pos="1275"/>
        </w:tabs>
        <w:spacing w:before="3" w:line="273" w:lineRule="auto"/>
        <w:ind w:right="280" w:firstLine="283"/>
        <w:jc w:val="left"/>
        <w:rPr>
          <w:sz w:val="24"/>
        </w:rPr>
      </w:pPr>
      <w:r>
        <w:rPr>
          <w:sz w:val="24"/>
        </w:rPr>
        <w:t>характеризовать инфекционные заболевания, знать основные способы распространения и передачи инфекционных заболеваний;</w:t>
      </w:r>
    </w:p>
    <w:p w14:paraId="36199F58">
      <w:pPr>
        <w:pStyle w:val="7"/>
        <w:numPr>
          <w:ilvl w:val="0"/>
          <w:numId w:val="25"/>
        </w:numPr>
        <w:tabs>
          <w:tab w:val="left" w:pos="1276"/>
        </w:tabs>
        <w:ind w:left="1276" w:hanging="282"/>
        <w:jc w:val="left"/>
        <w:rPr>
          <w:sz w:val="24"/>
        </w:rPr>
      </w:pPr>
      <w:r>
        <w:rPr>
          <w:sz w:val="24"/>
        </w:rPr>
        <w:t>иметь</w:t>
      </w:r>
      <w:r>
        <w:rPr>
          <w:spacing w:val="-6"/>
          <w:sz w:val="24"/>
        </w:rPr>
        <w:t xml:space="preserve"> </w:t>
      </w:r>
      <w:r>
        <w:rPr>
          <w:sz w:val="24"/>
        </w:rPr>
        <w:t>навыки</w:t>
      </w:r>
      <w:r>
        <w:rPr>
          <w:spacing w:val="-4"/>
          <w:sz w:val="24"/>
        </w:rPr>
        <w:t xml:space="preserve"> </w:t>
      </w:r>
      <w:r>
        <w:rPr>
          <w:sz w:val="24"/>
        </w:rPr>
        <w:t>соблюдения</w:t>
      </w:r>
      <w:r>
        <w:rPr>
          <w:spacing w:val="-3"/>
          <w:sz w:val="24"/>
        </w:rPr>
        <w:t xml:space="preserve"> </w:t>
      </w:r>
      <w:r>
        <w:rPr>
          <w:sz w:val="24"/>
        </w:rPr>
        <w:t>мер</w:t>
      </w:r>
      <w:r>
        <w:rPr>
          <w:spacing w:val="-4"/>
          <w:sz w:val="24"/>
        </w:rPr>
        <w:t xml:space="preserve"> </w:t>
      </w:r>
      <w:r>
        <w:rPr>
          <w:sz w:val="24"/>
        </w:rPr>
        <w:t>личной</w:t>
      </w:r>
      <w:r>
        <w:rPr>
          <w:spacing w:val="-3"/>
          <w:sz w:val="24"/>
        </w:rPr>
        <w:t xml:space="preserve"> </w:t>
      </w:r>
      <w:r>
        <w:rPr>
          <w:spacing w:val="-2"/>
          <w:sz w:val="24"/>
        </w:rPr>
        <w:t>профилактики;</w:t>
      </w:r>
    </w:p>
    <w:p w14:paraId="724D42C1">
      <w:pPr>
        <w:pStyle w:val="7"/>
        <w:numPr>
          <w:ilvl w:val="0"/>
          <w:numId w:val="25"/>
        </w:numPr>
        <w:tabs>
          <w:tab w:val="left" w:pos="1275"/>
        </w:tabs>
        <w:spacing w:before="42" w:line="273" w:lineRule="auto"/>
        <w:ind w:right="275" w:firstLine="283"/>
        <w:jc w:val="left"/>
        <w:rPr>
          <w:sz w:val="24"/>
        </w:rPr>
      </w:pPr>
      <w:r>
        <w:rPr>
          <w:sz w:val="24"/>
        </w:rPr>
        <w:t>понимать</w:t>
      </w:r>
      <w:r>
        <w:rPr>
          <w:spacing w:val="80"/>
          <w:sz w:val="24"/>
        </w:rPr>
        <w:t xml:space="preserve"> </w:t>
      </w:r>
      <w:r>
        <w:rPr>
          <w:sz w:val="24"/>
        </w:rPr>
        <w:t>роль</w:t>
      </w:r>
      <w:r>
        <w:rPr>
          <w:spacing w:val="80"/>
          <w:sz w:val="24"/>
        </w:rPr>
        <w:t xml:space="preserve"> </w:t>
      </w:r>
      <w:r>
        <w:rPr>
          <w:sz w:val="24"/>
        </w:rPr>
        <w:t>вакцинации</w:t>
      </w:r>
      <w:r>
        <w:rPr>
          <w:spacing w:val="80"/>
          <w:sz w:val="24"/>
        </w:rPr>
        <w:t xml:space="preserve"> </w:t>
      </w:r>
      <w:r>
        <w:rPr>
          <w:sz w:val="24"/>
        </w:rPr>
        <w:t>в</w:t>
      </w:r>
      <w:r>
        <w:rPr>
          <w:spacing w:val="80"/>
          <w:sz w:val="24"/>
        </w:rPr>
        <w:t xml:space="preserve"> </w:t>
      </w:r>
      <w:r>
        <w:rPr>
          <w:sz w:val="24"/>
        </w:rPr>
        <w:t>профилактике</w:t>
      </w:r>
      <w:r>
        <w:rPr>
          <w:spacing w:val="80"/>
          <w:sz w:val="24"/>
        </w:rPr>
        <w:t xml:space="preserve"> </w:t>
      </w:r>
      <w:r>
        <w:rPr>
          <w:sz w:val="24"/>
        </w:rPr>
        <w:t>инфекционных</w:t>
      </w:r>
      <w:r>
        <w:rPr>
          <w:spacing w:val="80"/>
          <w:sz w:val="24"/>
        </w:rPr>
        <w:t xml:space="preserve"> </w:t>
      </w:r>
      <w:r>
        <w:rPr>
          <w:sz w:val="24"/>
        </w:rPr>
        <w:t>заболеваний,</w:t>
      </w:r>
      <w:r>
        <w:rPr>
          <w:spacing w:val="80"/>
          <w:sz w:val="24"/>
        </w:rPr>
        <w:t xml:space="preserve"> </w:t>
      </w:r>
      <w:r>
        <w:rPr>
          <w:sz w:val="24"/>
        </w:rPr>
        <w:t xml:space="preserve">приводить </w:t>
      </w:r>
      <w:r>
        <w:rPr>
          <w:spacing w:val="-2"/>
          <w:sz w:val="24"/>
        </w:rPr>
        <w:t>примеры;</w:t>
      </w:r>
    </w:p>
    <w:p w14:paraId="6CAD8F85">
      <w:pPr>
        <w:pStyle w:val="7"/>
        <w:numPr>
          <w:ilvl w:val="0"/>
          <w:numId w:val="25"/>
        </w:numPr>
        <w:tabs>
          <w:tab w:val="left" w:pos="1275"/>
        </w:tabs>
        <w:spacing w:before="4" w:line="273" w:lineRule="auto"/>
        <w:ind w:right="280" w:firstLine="283"/>
        <w:jc w:val="left"/>
        <w:rPr>
          <w:sz w:val="24"/>
        </w:rPr>
      </w:pPr>
      <w:r>
        <w:rPr>
          <w:sz w:val="24"/>
        </w:rPr>
        <w:t>понимать значение национального календаря профилактических</w:t>
      </w:r>
      <w:r>
        <w:rPr>
          <w:spacing w:val="27"/>
          <w:sz w:val="24"/>
        </w:rPr>
        <w:t xml:space="preserve"> </w:t>
      </w:r>
      <w:r>
        <w:rPr>
          <w:sz w:val="24"/>
        </w:rPr>
        <w:t>прививок и вакцинации населения, роль вакцинации для общества в целом;</w:t>
      </w:r>
    </w:p>
    <w:p w14:paraId="5F163CFB">
      <w:pPr>
        <w:pStyle w:val="7"/>
        <w:numPr>
          <w:ilvl w:val="0"/>
          <w:numId w:val="25"/>
        </w:numPr>
        <w:tabs>
          <w:tab w:val="left" w:pos="1276"/>
        </w:tabs>
        <w:spacing w:before="1"/>
        <w:ind w:left="1276" w:hanging="282"/>
        <w:jc w:val="left"/>
        <w:rPr>
          <w:sz w:val="24"/>
        </w:rPr>
      </w:pPr>
      <w:r>
        <w:rPr>
          <w:sz w:val="24"/>
        </w:rPr>
        <w:t>объяснять</w:t>
      </w:r>
      <w:r>
        <w:rPr>
          <w:spacing w:val="-8"/>
          <w:sz w:val="24"/>
        </w:rPr>
        <w:t xml:space="preserve"> </w:t>
      </w:r>
      <w:r>
        <w:rPr>
          <w:sz w:val="24"/>
        </w:rPr>
        <w:t>смысл</w:t>
      </w:r>
      <w:r>
        <w:rPr>
          <w:spacing w:val="-5"/>
          <w:sz w:val="24"/>
        </w:rPr>
        <w:t xml:space="preserve"> </w:t>
      </w:r>
      <w:r>
        <w:rPr>
          <w:sz w:val="24"/>
        </w:rPr>
        <w:t>понятия</w:t>
      </w:r>
      <w:r>
        <w:rPr>
          <w:spacing w:val="-2"/>
          <w:sz w:val="24"/>
        </w:rPr>
        <w:t xml:space="preserve"> </w:t>
      </w:r>
      <w:r>
        <w:rPr>
          <w:sz w:val="24"/>
        </w:rPr>
        <w:t>«вакцинация</w:t>
      </w:r>
      <w:r>
        <w:rPr>
          <w:spacing w:val="-8"/>
          <w:sz w:val="24"/>
        </w:rPr>
        <w:t xml:space="preserve"> </w:t>
      </w:r>
      <w:r>
        <w:rPr>
          <w:sz w:val="24"/>
        </w:rPr>
        <w:t>по</w:t>
      </w:r>
      <w:r>
        <w:rPr>
          <w:spacing w:val="-5"/>
          <w:sz w:val="24"/>
        </w:rPr>
        <w:t xml:space="preserve"> </w:t>
      </w:r>
      <w:r>
        <w:rPr>
          <w:sz w:val="24"/>
        </w:rPr>
        <w:t>эпидемиологическим</w:t>
      </w:r>
      <w:r>
        <w:rPr>
          <w:spacing w:val="-6"/>
          <w:sz w:val="24"/>
        </w:rPr>
        <w:t xml:space="preserve"> </w:t>
      </w:r>
      <w:r>
        <w:rPr>
          <w:spacing w:val="-2"/>
          <w:sz w:val="24"/>
        </w:rPr>
        <w:t>показаниям»;</w:t>
      </w:r>
    </w:p>
    <w:p w14:paraId="217B4785">
      <w:pPr>
        <w:pStyle w:val="7"/>
        <w:numPr>
          <w:ilvl w:val="0"/>
          <w:numId w:val="25"/>
        </w:numPr>
        <w:tabs>
          <w:tab w:val="left" w:pos="1275"/>
        </w:tabs>
        <w:spacing w:before="42" w:line="273" w:lineRule="auto"/>
        <w:ind w:right="271" w:firstLine="283"/>
        <w:rPr>
          <w:sz w:val="24"/>
        </w:rPr>
      </w:pPr>
      <w:r>
        <w:rPr>
          <w:sz w:val="24"/>
        </w:rPr>
        <w:t>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w:t>
      </w:r>
      <w:r>
        <w:rPr>
          <w:spacing w:val="40"/>
          <w:sz w:val="24"/>
        </w:rPr>
        <w:t xml:space="preserve"> </w:t>
      </w:r>
      <w:r>
        <w:rPr>
          <w:spacing w:val="-2"/>
          <w:sz w:val="24"/>
        </w:rPr>
        <w:t>эпидемии);</w:t>
      </w:r>
    </w:p>
    <w:p w14:paraId="5270FE28">
      <w:pPr>
        <w:pStyle w:val="7"/>
        <w:numPr>
          <w:ilvl w:val="0"/>
          <w:numId w:val="25"/>
        </w:numPr>
        <w:tabs>
          <w:tab w:val="left" w:pos="1275"/>
        </w:tabs>
        <w:spacing w:before="5" w:line="273" w:lineRule="auto"/>
        <w:ind w:right="274" w:firstLine="283"/>
        <w:rPr>
          <w:sz w:val="24"/>
        </w:rPr>
      </w:pPr>
      <w:r>
        <w:rPr>
          <w:sz w:val="24"/>
        </w:rPr>
        <w:t>приводить примеры реализации риск-ориентированного подхода к обеспечению безопасности при чрезвычайных ситуациях биолого-социального характера;</w:t>
      </w:r>
    </w:p>
    <w:p w14:paraId="0922A50A">
      <w:pPr>
        <w:pStyle w:val="7"/>
        <w:numPr>
          <w:ilvl w:val="0"/>
          <w:numId w:val="25"/>
        </w:numPr>
        <w:tabs>
          <w:tab w:val="left" w:pos="1275"/>
        </w:tabs>
        <w:spacing w:line="276" w:lineRule="auto"/>
        <w:ind w:right="271" w:firstLine="283"/>
        <w:rPr>
          <w:sz w:val="24"/>
        </w:rPr>
      </w:pPr>
      <w:r>
        <w:rPr>
          <w:sz w:val="24"/>
        </w:rPr>
        <w:t>характеризовать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14:paraId="37CD1A4A">
      <w:pPr>
        <w:pStyle w:val="7"/>
        <w:numPr>
          <w:ilvl w:val="0"/>
          <w:numId w:val="25"/>
        </w:numPr>
        <w:tabs>
          <w:tab w:val="left" w:pos="1275"/>
        </w:tabs>
        <w:spacing w:line="273" w:lineRule="auto"/>
        <w:ind w:right="278" w:firstLine="283"/>
        <w:rPr>
          <w:sz w:val="24"/>
        </w:rPr>
      </w:pPr>
      <w:r>
        <w:rPr>
          <w:sz w:val="24"/>
        </w:rPr>
        <w:t>характеризовать</w:t>
      </w:r>
      <w:r>
        <w:rPr>
          <w:spacing w:val="-1"/>
          <w:sz w:val="24"/>
        </w:rPr>
        <w:t xml:space="preserve"> </w:t>
      </w:r>
      <w:r>
        <w:rPr>
          <w:sz w:val="24"/>
        </w:rPr>
        <w:t>признаки угрожающих жизни</w:t>
      </w:r>
      <w:r>
        <w:rPr>
          <w:spacing w:val="-3"/>
          <w:sz w:val="24"/>
        </w:rPr>
        <w:t xml:space="preserve"> </w:t>
      </w:r>
      <w:r>
        <w:rPr>
          <w:sz w:val="24"/>
        </w:rPr>
        <w:t>и</w:t>
      </w:r>
      <w:r>
        <w:rPr>
          <w:spacing w:val="-1"/>
          <w:sz w:val="24"/>
        </w:rPr>
        <w:t xml:space="preserve"> </w:t>
      </w:r>
      <w:r>
        <w:rPr>
          <w:sz w:val="24"/>
        </w:rPr>
        <w:t>здоровью</w:t>
      </w:r>
      <w:r>
        <w:rPr>
          <w:spacing w:val="-1"/>
          <w:sz w:val="24"/>
        </w:rPr>
        <w:t xml:space="preserve"> </w:t>
      </w:r>
      <w:r>
        <w:rPr>
          <w:sz w:val="24"/>
        </w:rPr>
        <w:t>состояний</w:t>
      </w:r>
      <w:r>
        <w:rPr>
          <w:spacing w:val="-1"/>
          <w:sz w:val="24"/>
        </w:rPr>
        <w:t xml:space="preserve"> </w:t>
      </w:r>
      <w:r>
        <w:rPr>
          <w:sz w:val="24"/>
        </w:rPr>
        <w:t>(инсульт,</w:t>
      </w:r>
      <w:r>
        <w:rPr>
          <w:spacing w:val="-2"/>
          <w:sz w:val="24"/>
        </w:rPr>
        <w:t xml:space="preserve"> </w:t>
      </w:r>
      <w:r>
        <w:rPr>
          <w:sz w:val="24"/>
        </w:rPr>
        <w:t>сердечный приступ и другие);</w:t>
      </w:r>
    </w:p>
    <w:p w14:paraId="1797BFF3">
      <w:pPr>
        <w:pStyle w:val="7"/>
        <w:numPr>
          <w:ilvl w:val="0"/>
          <w:numId w:val="25"/>
        </w:numPr>
        <w:tabs>
          <w:tab w:val="left" w:pos="1276"/>
        </w:tabs>
        <w:ind w:left="1276" w:hanging="282"/>
        <w:rPr>
          <w:sz w:val="24"/>
        </w:rPr>
      </w:pPr>
      <w:r>
        <w:rPr>
          <w:sz w:val="24"/>
        </w:rPr>
        <w:t>иметь</w:t>
      </w:r>
      <w:r>
        <w:rPr>
          <w:spacing w:val="-4"/>
          <w:sz w:val="24"/>
        </w:rPr>
        <w:t xml:space="preserve"> </w:t>
      </w:r>
      <w:r>
        <w:rPr>
          <w:sz w:val="24"/>
        </w:rPr>
        <w:t>навыки</w:t>
      </w:r>
      <w:r>
        <w:rPr>
          <w:spacing w:val="-3"/>
          <w:sz w:val="24"/>
        </w:rPr>
        <w:t xml:space="preserve"> </w:t>
      </w:r>
      <w:r>
        <w:rPr>
          <w:sz w:val="24"/>
        </w:rPr>
        <w:t>вызова</w:t>
      </w:r>
      <w:r>
        <w:rPr>
          <w:spacing w:val="-6"/>
          <w:sz w:val="24"/>
        </w:rPr>
        <w:t xml:space="preserve"> </w:t>
      </w:r>
      <w:r>
        <w:rPr>
          <w:sz w:val="24"/>
        </w:rPr>
        <w:t>скорой</w:t>
      </w:r>
      <w:r>
        <w:rPr>
          <w:spacing w:val="-3"/>
          <w:sz w:val="24"/>
        </w:rPr>
        <w:t xml:space="preserve"> </w:t>
      </w:r>
      <w:r>
        <w:rPr>
          <w:sz w:val="24"/>
        </w:rPr>
        <w:t>медицинской</w:t>
      </w:r>
      <w:r>
        <w:rPr>
          <w:spacing w:val="-3"/>
          <w:sz w:val="24"/>
        </w:rPr>
        <w:t xml:space="preserve"> </w:t>
      </w:r>
      <w:r>
        <w:rPr>
          <w:spacing w:val="-2"/>
          <w:sz w:val="24"/>
        </w:rPr>
        <w:t>помощи;</w:t>
      </w:r>
    </w:p>
    <w:p w14:paraId="2DAA6886">
      <w:pPr>
        <w:pStyle w:val="7"/>
        <w:numPr>
          <w:ilvl w:val="0"/>
          <w:numId w:val="25"/>
        </w:numPr>
        <w:tabs>
          <w:tab w:val="left" w:pos="1275"/>
        </w:tabs>
        <w:spacing w:before="40" w:line="273" w:lineRule="auto"/>
        <w:ind w:right="282" w:firstLine="283"/>
        <w:jc w:val="left"/>
        <w:rPr>
          <w:sz w:val="24"/>
        </w:rPr>
      </w:pPr>
      <w:r>
        <w:rPr>
          <w:sz w:val="24"/>
        </w:rPr>
        <w:t>понимать</w:t>
      </w:r>
      <w:r>
        <w:rPr>
          <w:spacing w:val="80"/>
          <w:w w:val="150"/>
          <w:sz w:val="24"/>
        </w:rPr>
        <w:t xml:space="preserve"> </w:t>
      </w:r>
      <w:r>
        <w:rPr>
          <w:sz w:val="24"/>
        </w:rPr>
        <w:t>значение</w:t>
      </w:r>
      <w:r>
        <w:rPr>
          <w:spacing w:val="80"/>
          <w:w w:val="150"/>
          <w:sz w:val="24"/>
        </w:rPr>
        <w:t xml:space="preserve"> </w:t>
      </w:r>
      <w:r>
        <w:rPr>
          <w:sz w:val="24"/>
        </w:rPr>
        <w:t>образа</w:t>
      </w:r>
      <w:r>
        <w:rPr>
          <w:spacing w:val="80"/>
          <w:w w:val="150"/>
          <w:sz w:val="24"/>
        </w:rPr>
        <w:t xml:space="preserve"> </w:t>
      </w:r>
      <w:r>
        <w:rPr>
          <w:sz w:val="24"/>
        </w:rPr>
        <w:t>жизни</w:t>
      </w:r>
      <w:r>
        <w:rPr>
          <w:spacing w:val="80"/>
          <w:w w:val="150"/>
          <w:sz w:val="24"/>
        </w:rPr>
        <w:t xml:space="preserve"> </w:t>
      </w:r>
      <w:r>
        <w:rPr>
          <w:sz w:val="24"/>
        </w:rPr>
        <w:t>в</w:t>
      </w:r>
      <w:r>
        <w:rPr>
          <w:spacing w:val="80"/>
          <w:w w:val="150"/>
          <w:sz w:val="24"/>
        </w:rPr>
        <w:t xml:space="preserve"> </w:t>
      </w:r>
      <w:r>
        <w:rPr>
          <w:sz w:val="24"/>
        </w:rPr>
        <w:t>профилактике</w:t>
      </w:r>
      <w:r>
        <w:rPr>
          <w:spacing w:val="80"/>
          <w:w w:val="150"/>
          <w:sz w:val="24"/>
        </w:rPr>
        <w:t xml:space="preserve"> </w:t>
      </w:r>
      <w:r>
        <w:rPr>
          <w:sz w:val="24"/>
        </w:rPr>
        <w:t>и</w:t>
      </w:r>
      <w:r>
        <w:rPr>
          <w:spacing w:val="80"/>
          <w:w w:val="150"/>
          <w:sz w:val="24"/>
        </w:rPr>
        <w:t xml:space="preserve"> </w:t>
      </w:r>
      <w:r>
        <w:rPr>
          <w:sz w:val="24"/>
        </w:rPr>
        <w:t>защите</w:t>
      </w:r>
      <w:r>
        <w:rPr>
          <w:spacing w:val="80"/>
          <w:w w:val="150"/>
          <w:sz w:val="24"/>
        </w:rPr>
        <w:t xml:space="preserve"> </w:t>
      </w:r>
      <w:r>
        <w:rPr>
          <w:sz w:val="24"/>
        </w:rPr>
        <w:t>от</w:t>
      </w:r>
      <w:r>
        <w:rPr>
          <w:spacing w:val="80"/>
          <w:w w:val="150"/>
          <w:sz w:val="24"/>
        </w:rPr>
        <w:t xml:space="preserve"> </w:t>
      </w:r>
      <w:r>
        <w:rPr>
          <w:sz w:val="24"/>
        </w:rPr>
        <w:t xml:space="preserve">неинфекционных </w:t>
      </w:r>
      <w:r>
        <w:rPr>
          <w:spacing w:val="-2"/>
          <w:sz w:val="24"/>
        </w:rPr>
        <w:t>заболеваний;</w:t>
      </w:r>
    </w:p>
    <w:p w14:paraId="60C00246">
      <w:pPr>
        <w:pStyle w:val="7"/>
        <w:numPr>
          <w:ilvl w:val="0"/>
          <w:numId w:val="25"/>
        </w:numPr>
        <w:tabs>
          <w:tab w:val="left" w:pos="1275"/>
          <w:tab w:val="left" w:pos="2665"/>
          <w:tab w:val="left" w:pos="3811"/>
          <w:tab w:val="left" w:pos="5806"/>
          <w:tab w:val="left" w:pos="6382"/>
          <w:tab w:val="left" w:pos="7332"/>
          <w:tab w:val="left" w:pos="8847"/>
        </w:tabs>
        <w:spacing w:before="3" w:line="273" w:lineRule="auto"/>
        <w:ind w:right="276" w:firstLine="283"/>
        <w:jc w:val="left"/>
        <w:rPr>
          <w:sz w:val="24"/>
        </w:rPr>
      </w:pPr>
      <w:r>
        <w:rPr>
          <w:spacing w:val="-2"/>
          <w:sz w:val="24"/>
        </w:rPr>
        <w:t>раскрывать</w:t>
      </w:r>
      <w:r>
        <w:rPr>
          <w:sz w:val="24"/>
        </w:rPr>
        <w:tab/>
      </w:r>
      <w:r>
        <w:rPr>
          <w:spacing w:val="-2"/>
          <w:sz w:val="24"/>
        </w:rPr>
        <w:t>значение</w:t>
      </w:r>
      <w:r>
        <w:rPr>
          <w:sz w:val="24"/>
        </w:rPr>
        <w:tab/>
      </w:r>
      <w:r>
        <w:rPr>
          <w:spacing w:val="-2"/>
          <w:sz w:val="24"/>
        </w:rPr>
        <w:t>диспансеризации</w:t>
      </w:r>
      <w:r>
        <w:rPr>
          <w:sz w:val="24"/>
        </w:rPr>
        <w:tab/>
      </w:r>
      <w:r>
        <w:rPr>
          <w:spacing w:val="-4"/>
          <w:sz w:val="24"/>
        </w:rPr>
        <w:t>для</w:t>
      </w:r>
      <w:r>
        <w:rPr>
          <w:sz w:val="24"/>
        </w:rPr>
        <w:tab/>
      </w:r>
      <w:r>
        <w:rPr>
          <w:spacing w:val="-2"/>
          <w:sz w:val="24"/>
        </w:rPr>
        <w:t>ранней</w:t>
      </w:r>
      <w:r>
        <w:rPr>
          <w:sz w:val="24"/>
        </w:rPr>
        <w:tab/>
      </w:r>
      <w:r>
        <w:rPr>
          <w:spacing w:val="-2"/>
          <w:sz w:val="24"/>
        </w:rPr>
        <w:t>диагностики</w:t>
      </w:r>
      <w:r>
        <w:rPr>
          <w:sz w:val="24"/>
        </w:rPr>
        <w:tab/>
      </w:r>
      <w:r>
        <w:rPr>
          <w:spacing w:val="-2"/>
          <w:sz w:val="24"/>
        </w:rPr>
        <w:t xml:space="preserve">неинфекционных </w:t>
      </w:r>
      <w:r>
        <w:rPr>
          <w:sz w:val="24"/>
        </w:rPr>
        <w:t>заболеваний, знать порядок прохождения диспансеризации;</w:t>
      </w:r>
    </w:p>
    <w:p w14:paraId="17E851E1">
      <w:pPr>
        <w:pStyle w:val="7"/>
        <w:numPr>
          <w:ilvl w:val="0"/>
          <w:numId w:val="25"/>
        </w:numPr>
        <w:tabs>
          <w:tab w:val="left" w:pos="1275"/>
        </w:tabs>
        <w:spacing w:before="1" w:line="276" w:lineRule="auto"/>
        <w:ind w:right="284" w:firstLine="283"/>
        <w:jc w:val="left"/>
        <w:rPr>
          <w:sz w:val="24"/>
        </w:rPr>
      </w:pPr>
      <w:r>
        <w:rPr>
          <w:sz w:val="24"/>
        </w:rPr>
        <w:t>объяснять</w:t>
      </w:r>
      <w:r>
        <w:rPr>
          <w:spacing w:val="40"/>
          <w:sz w:val="24"/>
        </w:rPr>
        <w:t xml:space="preserve"> </w:t>
      </w:r>
      <w:r>
        <w:rPr>
          <w:sz w:val="24"/>
        </w:rPr>
        <w:t>смысл</w:t>
      </w:r>
      <w:r>
        <w:rPr>
          <w:spacing w:val="40"/>
          <w:sz w:val="24"/>
        </w:rPr>
        <w:t xml:space="preserve"> </w:t>
      </w:r>
      <w:r>
        <w:rPr>
          <w:sz w:val="24"/>
        </w:rPr>
        <w:t>понятий</w:t>
      </w:r>
      <w:r>
        <w:rPr>
          <w:spacing w:val="40"/>
          <w:sz w:val="24"/>
        </w:rPr>
        <w:t xml:space="preserve"> </w:t>
      </w:r>
      <w:r>
        <w:rPr>
          <w:sz w:val="24"/>
        </w:rPr>
        <w:t>«психическое</w:t>
      </w:r>
      <w:r>
        <w:rPr>
          <w:spacing w:val="40"/>
          <w:sz w:val="24"/>
        </w:rPr>
        <w:t xml:space="preserve"> </w:t>
      </w:r>
      <w:r>
        <w:rPr>
          <w:sz w:val="24"/>
        </w:rPr>
        <w:t>здоровье»</w:t>
      </w:r>
      <w:r>
        <w:rPr>
          <w:spacing w:val="40"/>
          <w:sz w:val="24"/>
        </w:rPr>
        <w:t xml:space="preserve"> </w:t>
      </w:r>
      <w:r>
        <w:rPr>
          <w:sz w:val="24"/>
        </w:rPr>
        <w:t>и</w:t>
      </w:r>
      <w:r>
        <w:rPr>
          <w:spacing w:val="40"/>
          <w:sz w:val="24"/>
        </w:rPr>
        <w:t xml:space="preserve"> </w:t>
      </w:r>
      <w:r>
        <w:rPr>
          <w:sz w:val="24"/>
        </w:rPr>
        <w:t>«психологическое</w:t>
      </w:r>
      <w:r>
        <w:rPr>
          <w:spacing w:val="40"/>
          <w:sz w:val="24"/>
        </w:rPr>
        <w:t xml:space="preserve"> </w:t>
      </w:r>
      <w:r>
        <w:rPr>
          <w:sz w:val="24"/>
        </w:rPr>
        <w:t>благополучие», характеризовать их влияние на жизнь человека;</w:t>
      </w:r>
    </w:p>
    <w:p w14:paraId="41703FA1">
      <w:pPr>
        <w:pStyle w:val="7"/>
        <w:numPr>
          <w:ilvl w:val="0"/>
          <w:numId w:val="25"/>
        </w:numPr>
        <w:tabs>
          <w:tab w:val="left" w:pos="1276"/>
        </w:tabs>
        <w:spacing w:line="292" w:lineRule="exact"/>
        <w:ind w:left="1276" w:hanging="282"/>
        <w:jc w:val="left"/>
        <w:rPr>
          <w:sz w:val="24"/>
        </w:rPr>
      </w:pPr>
      <w:r>
        <w:rPr>
          <w:sz w:val="24"/>
        </w:rPr>
        <w:t>знать</w:t>
      </w:r>
      <w:r>
        <w:rPr>
          <w:spacing w:val="-6"/>
          <w:sz w:val="24"/>
        </w:rPr>
        <w:t xml:space="preserve"> </w:t>
      </w:r>
      <w:r>
        <w:rPr>
          <w:sz w:val="24"/>
        </w:rPr>
        <w:t>основные</w:t>
      </w:r>
      <w:r>
        <w:rPr>
          <w:spacing w:val="-6"/>
          <w:sz w:val="24"/>
        </w:rPr>
        <w:t xml:space="preserve"> </w:t>
      </w:r>
      <w:r>
        <w:rPr>
          <w:sz w:val="24"/>
        </w:rPr>
        <w:t>критерии</w:t>
      </w:r>
      <w:r>
        <w:rPr>
          <w:spacing w:val="-4"/>
          <w:sz w:val="24"/>
        </w:rPr>
        <w:t xml:space="preserve"> </w:t>
      </w:r>
      <w:r>
        <w:rPr>
          <w:sz w:val="24"/>
        </w:rPr>
        <w:t>психического</w:t>
      </w:r>
      <w:r>
        <w:rPr>
          <w:spacing w:val="-3"/>
          <w:sz w:val="24"/>
        </w:rPr>
        <w:t xml:space="preserve"> </w:t>
      </w:r>
      <w:r>
        <w:rPr>
          <w:sz w:val="24"/>
        </w:rPr>
        <w:t>здоровья</w:t>
      </w:r>
      <w:r>
        <w:rPr>
          <w:spacing w:val="-4"/>
          <w:sz w:val="24"/>
        </w:rPr>
        <w:t xml:space="preserve"> </w:t>
      </w:r>
      <w:r>
        <w:rPr>
          <w:sz w:val="24"/>
        </w:rPr>
        <w:t>и</w:t>
      </w:r>
      <w:r>
        <w:rPr>
          <w:spacing w:val="-3"/>
          <w:sz w:val="24"/>
        </w:rPr>
        <w:t xml:space="preserve"> </w:t>
      </w:r>
      <w:r>
        <w:rPr>
          <w:sz w:val="24"/>
        </w:rPr>
        <w:t>психологического</w:t>
      </w:r>
      <w:r>
        <w:rPr>
          <w:spacing w:val="-3"/>
          <w:sz w:val="24"/>
        </w:rPr>
        <w:t xml:space="preserve"> </w:t>
      </w:r>
      <w:r>
        <w:rPr>
          <w:spacing w:val="-2"/>
          <w:sz w:val="24"/>
        </w:rPr>
        <w:t>благополучия;</w:t>
      </w:r>
    </w:p>
    <w:p w14:paraId="4DA6BF8E">
      <w:pPr>
        <w:pStyle w:val="7"/>
        <w:numPr>
          <w:ilvl w:val="0"/>
          <w:numId w:val="25"/>
        </w:numPr>
        <w:tabs>
          <w:tab w:val="left" w:pos="1275"/>
        </w:tabs>
        <w:spacing w:before="42" w:line="273" w:lineRule="auto"/>
        <w:ind w:right="279" w:firstLine="283"/>
        <w:jc w:val="left"/>
        <w:rPr>
          <w:sz w:val="24"/>
        </w:rPr>
      </w:pPr>
      <w:r>
        <w:rPr>
          <w:sz w:val="24"/>
        </w:rPr>
        <w:t>характеризовать</w:t>
      </w:r>
      <w:r>
        <w:rPr>
          <w:spacing w:val="80"/>
          <w:w w:val="150"/>
          <w:sz w:val="24"/>
        </w:rPr>
        <w:t xml:space="preserve"> </w:t>
      </w:r>
      <w:r>
        <w:rPr>
          <w:sz w:val="24"/>
        </w:rPr>
        <w:t>факторы,</w:t>
      </w:r>
      <w:r>
        <w:rPr>
          <w:spacing w:val="80"/>
          <w:w w:val="150"/>
          <w:sz w:val="24"/>
        </w:rPr>
        <w:t xml:space="preserve"> </w:t>
      </w:r>
      <w:r>
        <w:rPr>
          <w:sz w:val="24"/>
        </w:rPr>
        <w:t>влияющие</w:t>
      </w:r>
      <w:r>
        <w:rPr>
          <w:spacing w:val="80"/>
          <w:w w:val="150"/>
          <w:sz w:val="24"/>
        </w:rPr>
        <w:t xml:space="preserve"> </w:t>
      </w:r>
      <w:r>
        <w:rPr>
          <w:sz w:val="24"/>
        </w:rPr>
        <w:t>на</w:t>
      </w:r>
      <w:r>
        <w:rPr>
          <w:spacing w:val="80"/>
          <w:w w:val="150"/>
          <w:sz w:val="24"/>
        </w:rPr>
        <w:t xml:space="preserve"> </w:t>
      </w:r>
      <w:r>
        <w:rPr>
          <w:sz w:val="24"/>
        </w:rPr>
        <w:t>психическое</w:t>
      </w:r>
      <w:r>
        <w:rPr>
          <w:spacing w:val="80"/>
          <w:w w:val="150"/>
          <w:sz w:val="24"/>
        </w:rPr>
        <w:t xml:space="preserve"> </w:t>
      </w:r>
      <w:r>
        <w:rPr>
          <w:sz w:val="24"/>
        </w:rPr>
        <w:t>здоровье</w:t>
      </w:r>
      <w:r>
        <w:rPr>
          <w:spacing w:val="80"/>
          <w:w w:val="150"/>
          <w:sz w:val="24"/>
        </w:rPr>
        <w:t xml:space="preserve"> </w:t>
      </w:r>
      <w:r>
        <w:rPr>
          <w:sz w:val="24"/>
        </w:rPr>
        <w:t>и</w:t>
      </w:r>
      <w:r>
        <w:rPr>
          <w:spacing w:val="80"/>
          <w:w w:val="150"/>
          <w:sz w:val="24"/>
        </w:rPr>
        <w:t xml:space="preserve"> </w:t>
      </w:r>
      <w:r>
        <w:rPr>
          <w:sz w:val="24"/>
        </w:rPr>
        <w:t xml:space="preserve">психологическое </w:t>
      </w:r>
      <w:r>
        <w:rPr>
          <w:spacing w:val="-2"/>
          <w:sz w:val="24"/>
        </w:rPr>
        <w:t>благополучие;</w:t>
      </w:r>
    </w:p>
    <w:p w14:paraId="08E2AEAF">
      <w:pPr>
        <w:pStyle w:val="7"/>
        <w:numPr>
          <w:ilvl w:val="0"/>
          <w:numId w:val="25"/>
        </w:numPr>
        <w:tabs>
          <w:tab w:val="left" w:pos="1275"/>
        </w:tabs>
        <w:spacing w:line="273" w:lineRule="auto"/>
        <w:ind w:right="280" w:firstLine="283"/>
        <w:jc w:val="left"/>
        <w:rPr>
          <w:sz w:val="24"/>
        </w:rPr>
      </w:pPr>
      <w:r>
        <w:rPr>
          <w:sz w:val="24"/>
        </w:rPr>
        <w:t>иметь</w:t>
      </w:r>
      <w:r>
        <w:rPr>
          <w:spacing w:val="38"/>
          <w:sz w:val="24"/>
        </w:rPr>
        <w:t xml:space="preserve"> </w:t>
      </w:r>
      <w:r>
        <w:rPr>
          <w:sz w:val="24"/>
        </w:rPr>
        <w:t>представление</w:t>
      </w:r>
      <w:r>
        <w:rPr>
          <w:spacing w:val="37"/>
          <w:sz w:val="24"/>
        </w:rPr>
        <w:t xml:space="preserve"> </w:t>
      </w:r>
      <w:r>
        <w:rPr>
          <w:sz w:val="24"/>
        </w:rPr>
        <w:t>об</w:t>
      </w:r>
      <w:r>
        <w:rPr>
          <w:spacing w:val="38"/>
          <w:sz w:val="24"/>
        </w:rPr>
        <w:t xml:space="preserve"> </w:t>
      </w:r>
      <w:r>
        <w:rPr>
          <w:sz w:val="24"/>
        </w:rPr>
        <w:t>основных</w:t>
      </w:r>
      <w:r>
        <w:rPr>
          <w:spacing w:val="39"/>
          <w:sz w:val="24"/>
        </w:rPr>
        <w:t xml:space="preserve"> </w:t>
      </w:r>
      <w:r>
        <w:rPr>
          <w:sz w:val="24"/>
        </w:rPr>
        <w:t>направления</w:t>
      </w:r>
      <w:r>
        <w:rPr>
          <w:spacing w:val="37"/>
          <w:sz w:val="24"/>
        </w:rPr>
        <w:t xml:space="preserve"> </w:t>
      </w:r>
      <w:r>
        <w:rPr>
          <w:sz w:val="24"/>
        </w:rPr>
        <w:t>сохранения</w:t>
      </w:r>
      <w:r>
        <w:rPr>
          <w:spacing w:val="37"/>
          <w:sz w:val="24"/>
        </w:rPr>
        <w:t xml:space="preserve"> </w:t>
      </w:r>
      <w:r>
        <w:rPr>
          <w:sz w:val="24"/>
        </w:rPr>
        <w:t>и</w:t>
      </w:r>
      <w:r>
        <w:rPr>
          <w:spacing w:val="40"/>
          <w:sz w:val="24"/>
        </w:rPr>
        <w:t xml:space="preserve"> </w:t>
      </w:r>
      <w:r>
        <w:rPr>
          <w:sz w:val="24"/>
        </w:rPr>
        <w:t>укрепления</w:t>
      </w:r>
      <w:r>
        <w:rPr>
          <w:spacing w:val="37"/>
          <w:sz w:val="24"/>
        </w:rPr>
        <w:t xml:space="preserve"> </w:t>
      </w:r>
      <w:r>
        <w:rPr>
          <w:sz w:val="24"/>
        </w:rPr>
        <w:t>психического здоровья и психологического благополучия;</w:t>
      </w:r>
    </w:p>
    <w:p w14:paraId="58B8AFD2">
      <w:pPr>
        <w:pStyle w:val="7"/>
        <w:numPr>
          <w:ilvl w:val="0"/>
          <w:numId w:val="25"/>
        </w:numPr>
        <w:tabs>
          <w:tab w:val="left" w:pos="1275"/>
        </w:tabs>
        <w:spacing w:before="3" w:line="273" w:lineRule="auto"/>
        <w:ind w:right="284" w:firstLine="283"/>
        <w:jc w:val="left"/>
        <w:rPr>
          <w:sz w:val="24"/>
        </w:rPr>
      </w:pPr>
      <w:r>
        <w:rPr>
          <w:sz w:val="24"/>
        </w:rPr>
        <w:t>характеризовать</w:t>
      </w:r>
      <w:r>
        <w:rPr>
          <w:spacing w:val="40"/>
          <w:sz w:val="24"/>
        </w:rPr>
        <w:t xml:space="preserve"> </w:t>
      </w:r>
      <w:r>
        <w:rPr>
          <w:sz w:val="24"/>
        </w:rPr>
        <w:t>негативное</w:t>
      </w:r>
      <w:r>
        <w:rPr>
          <w:spacing w:val="40"/>
          <w:sz w:val="24"/>
        </w:rPr>
        <w:t xml:space="preserve"> </w:t>
      </w:r>
      <w:r>
        <w:rPr>
          <w:sz w:val="24"/>
        </w:rPr>
        <w:t>влияние</w:t>
      </w:r>
      <w:r>
        <w:rPr>
          <w:spacing w:val="40"/>
          <w:sz w:val="24"/>
        </w:rPr>
        <w:t xml:space="preserve"> </w:t>
      </w:r>
      <w:r>
        <w:rPr>
          <w:sz w:val="24"/>
        </w:rPr>
        <w:t>вредных</w:t>
      </w:r>
      <w:r>
        <w:rPr>
          <w:spacing w:val="40"/>
          <w:sz w:val="24"/>
        </w:rPr>
        <w:t xml:space="preserve"> </w:t>
      </w:r>
      <w:r>
        <w:rPr>
          <w:sz w:val="24"/>
        </w:rPr>
        <w:t>привычек</w:t>
      </w:r>
      <w:r>
        <w:rPr>
          <w:spacing w:val="40"/>
          <w:sz w:val="24"/>
        </w:rPr>
        <w:t xml:space="preserve"> </w:t>
      </w:r>
      <w:r>
        <w:rPr>
          <w:sz w:val="24"/>
        </w:rPr>
        <w:t>на</w:t>
      </w:r>
      <w:r>
        <w:rPr>
          <w:spacing w:val="40"/>
          <w:sz w:val="24"/>
        </w:rPr>
        <w:t xml:space="preserve"> </w:t>
      </w:r>
      <w:r>
        <w:rPr>
          <w:sz w:val="24"/>
        </w:rPr>
        <w:t>умственную</w:t>
      </w:r>
      <w:r>
        <w:rPr>
          <w:spacing w:val="40"/>
          <w:sz w:val="24"/>
        </w:rPr>
        <w:t xml:space="preserve"> </w:t>
      </w:r>
      <w:r>
        <w:rPr>
          <w:sz w:val="24"/>
        </w:rPr>
        <w:t>и</w:t>
      </w:r>
      <w:r>
        <w:rPr>
          <w:spacing w:val="40"/>
          <w:sz w:val="24"/>
        </w:rPr>
        <w:t xml:space="preserve"> </w:t>
      </w:r>
      <w:r>
        <w:rPr>
          <w:sz w:val="24"/>
        </w:rPr>
        <w:t>физическую работоспособность, благополучие человека;</w:t>
      </w:r>
    </w:p>
    <w:p w14:paraId="2D092DFF">
      <w:pPr>
        <w:pStyle w:val="7"/>
        <w:numPr>
          <w:ilvl w:val="0"/>
          <w:numId w:val="25"/>
        </w:numPr>
        <w:tabs>
          <w:tab w:val="left" w:pos="1275"/>
          <w:tab w:val="left" w:pos="3200"/>
          <w:tab w:val="left" w:pos="3912"/>
          <w:tab w:val="left" w:pos="4965"/>
          <w:tab w:val="left" w:pos="6302"/>
          <w:tab w:val="left" w:pos="7858"/>
          <w:tab w:val="left" w:pos="9338"/>
          <w:tab w:val="left" w:pos="9712"/>
        </w:tabs>
        <w:spacing w:before="1" w:line="276" w:lineRule="auto"/>
        <w:ind w:right="277" w:firstLine="283"/>
        <w:jc w:val="left"/>
        <w:rPr>
          <w:sz w:val="24"/>
        </w:rPr>
      </w:pPr>
      <w:r>
        <w:rPr>
          <w:spacing w:val="-2"/>
          <w:sz w:val="24"/>
        </w:rPr>
        <w:t>характеризовать</w:t>
      </w:r>
      <w:r>
        <w:rPr>
          <w:sz w:val="24"/>
        </w:rPr>
        <w:tab/>
      </w:r>
      <w:r>
        <w:rPr>
          <w:spacing w:val="-4"/>
          <w:sz w:val="24"/>
        </w:rPr>
        <w:t>роль</w:t>
      </w:r>
      <w:r>
        <w:rPr>
          <w:sz w:val="24"/>
        </w:rPr>
        <w:tab/>
      </w:r>
      <w:r>
        <w:rPr>
          <w:spacing w:val="-2"/>
          <w:sz w:val="24"/>
        </w:rPr>
        <w:t>раннего</w:t>
      </w:r>
      <w:r>
        <w:rPr>
          <w:sz w:val="24"/>
        </w:rPr>
        <w:tab/>
      </w:r>
      <w:r>
        <w:rPr>
          <w:spacing w:val="-2"/>
          <w:sz w:val="24"/>
        </w:rPr>
        <w:t>выявления</w:t>
      </w:r>
      <w:r>
        <w:rPr>
          <w:sz w:val="24"/>
        </w:rPr>
        <w:tab/>
      </w:r>
      <w:r>
        <w:rPr>
          <w:spacing w:val="-2"/>
          <w:sz w:val="24"/>
        </w:rPr>
        <w:t>психических</w:t>
      </w:r>
      <w:r>
        <w:rPr>
          <w:sz w:val="24"/>
        </w:rPr>
        <w:tab/>
      </w:r>
      <w:r>
        <w:rPr>
          <w:spacing w:val="-2"/>
          <w:sz w:val="24"/>
        </w:rPr>
        <w:t>расстройств</w:t>
      </w:r>
      <w:r>
        <w:rPr>
          <w:sz w:val="24"/>
        </w:rPr>
        <w:tab/>
      </w:r>
      <w:r>
        <w:rPr>
          <w:spacing w:val="-10"/>
          <w:sz w:val="24"/>
        </w:rPr>
        <w:t>и</w:t>
      </w:r>
      <w:r>
        <w:rPr>
          <w:sz w:val="24"/>
        </w:rPr>
        <w:tab/>
      </w:r>
      <w:r>
        <w:rPr>
          <w:spacing w:val="-2"/>
          <w:sz w:val="24"/>
        </w:rPr>
        <w:t xml:space="preserve">создания </w:t>
      </w:r>
      <w:r>
        <w:rPr>
          <w:sz w:val="24"/>
        </w:rPr>
        <w:t>благоприятных условий для развития;</w:t>
      </w:r>
    </w:p>
    <w:p w14:paraId="1ED6ECA1">
      <w:pPr>
        <w:pStyle w:val="7"/>
        <w:numPr>
          <w:ilvl w:val="0"/>
          <w:numId w:val="25"/>
        </w:numPr>
        <w:tabs>
          <w:tab w:val="left" w:pos="1276"/>
        </w:tabs>
        <w:spacing w:line="292" w:lineRule="exact"/>
        <w:ind w:left="1276" w:hanging="282"/>
        <w:jc w:val="left"/>
        <w:rPr>
          <w:sz w:val="24"/>
        </w:rPr>
      </w:pPr>
      <w:r>
        <w:rPr>
          <w:sz w:val="24"/>
        </w:rPr>
        <w:t>объяснять</w:t>
      </w:r>
      <w:r>
        <w:rPr>
          <w:spacing w:val="-7"/>
          <w:sz w:val="24"/>
        </w:rPr>
        <w:t xml:space="preserve"> </w:t>
      </w:r>
      <w:r>
        <w:rPr>
          <w:sz w:val="24"/>
        </w:rPr>
        <w:t>смысл</w:t>
      </w:r>
      <w:r>
        <w:rPr>
          <w:spacing w:val="-4"/>
          <w:sz w:val="24"/>
        </w:rPr>
        <w:t xml:space="preserve"> </w:t>
      </w:r>
      <w:r>
        <w:rPr>
          <w:sz w:val="24"/>
        </w:rPr>
        <w:t>понятия «инклюзивное</w:t>
      </w:r>
      <w:r>
        <w:rPr>
          <w:spacing w:val="-5"/>
          <w:sz w:val="24"/>
        </w:rPr>
        <w:t xml:space="preserve"> </w:t>
      </w:r>
      <w:r>
        <w:rPr>
          <w:spacing w:val="-2"/>
          <w:sz w:val="24"/>
        </w:rPr>
        <w:t>обучение»;</w:t>
      </w:r>
    </w:p>
    <w:p w14:paraId="1925B5D0">
      <w:pPr>
        <w:pStyle w:val="7"/>
        <w:numPr>
          <w:ilvl w:val="0"/>
          <w:numId w:val="25"/>
        </w:numPr>
        <w:tabs>
          <w:tab w:val="left" w:pos="1276"/>
        </w:tabs>
        <w:spacing w:before="42"/>
        <w:ind w:left="1276" w:hanging="282"/>
        <w:jc w:val="left"/>
        <w:rPr>
          <w:sz w:val="24"/>
        </w:rPr>
      </w:pPr>
      <w:r>
        <w:rPr>
          <w:sz w:val="24"/>
        </w:rPr>
        <w:t>иметь</w:t>
      </w:r>
      <w:r>
        <w:rPr>
          <w:spacing w:val="-7"/>
          <w:sz w:val="24"/>
        </w:rPr>
        <w:t xml:space="preserve"> </w:t>
      </w:r>
      <w:r>
        <w:rPr>
          <w:sz w:val="24"/>
        </w:rPr>
        <w:t>навыки,</w:t>
      </w:r>
      <w:r>
        <w:rPr>
          <w:spacing w:val="-7"/>
          <w:sz w:val="24"/>
        </w:rPr>
        <w:t xml:space="preserve"> </w:t>
      </w:r>
      <w:r>
        <w:rPr>
          <w:sz w:val="24"/>
        </w:rPr>
        <w:t>позволяющие</w:t>
      </w:r>
      <w:r>
        <w:rPr>
          <w:spacing w:val="-5"/>
          <w:sz w:val="24"/>
        </w:rPr>
        <w:t xml:space="preserve"> </w:t>
      </w:r>
      <w:r>
        <w:rPr>
          <w:sz w:val="24"/>
        </w:rPr>
        <w:t>минимизировать</w:t>
      </w:r>
      <w:r>
        <w:rPr>
          <w:spacing w:val="-6"/>
          <w:sz w:val="24"/>
        </w:rPr>
        <w:t xml:space="preserve"> </w:t>
      </w:r>
      <w:r>
        <w:rPr>
          <w:sz w:val="24"/>
        </w:rPr>
        <w:t>влияние</w:t>
      </w:r>
      <w:r>
        <w:rPr>
          <w:spacing w:val="-7"/>
          <w:sz w:val="24"/>
        </w:rPr>
        <w:t xml:space="preserve"> </w:t>
      </w:r>
      <w:r>
        <w:rPr>
          <w:sz w:val="24"/>
        </w:rPr>
        <w:t>хронического</w:t>
      </w:r>
      <w:r>
        <w:rPr>
          <w:spacing w:val="-4"/>
          <w:sz w:val="24"/>
        </w:rPr>
        <w:t xml:space="preserve"> </w:t>
      </w:r>
      <w:r>
        <w:rPr>
          <w:spacing w:val="-2"/>
          <w:sz w:val="24"/>
        </w:rPr>
        <w:t>стресса;</w:t>
      </w:r>
    </w:p>
    <w:p w14:paraId="37671541">
      <w:pPr>
        <w:pStyle w:val="7"/>
        <w:numPr>
          <w:ilvl w:val="0"/>
          <w:numId w:val="25"/>
        </w:numPr>
        <w:tabs>
          <w:tab w:val="left" w:pos="1275"/>
        </w:tabs>
        <w:spacing w:before="39" w:line="273" w:lineRule="auto"/>
        <w:ind w:right="280" w:firstLine="283"/>
        <w:jc w:val="left"/>
        <w:rPr>
          <w:sz w:val="24"/>
        </w:rPr>
      </w:pPr>
      <w:r>
        <w:rPr>
          <w:sz w:val="24"/>
        </w:rPr>
        <w:t>характеризовать</w:t>
      </w:r>
      <w:r>
        <w:rPr>
          <w:spacing w:val="40"/>
          <w:sz w:val="24"/>
        </w:rPr>
        <w:t xml:space="preserve"> </w:t>
      </w:r>
      <w:r>
        <w:rPr>
          <w:sz w:val="24"/>
        </w:rPr>
        <w:t>признаки</w:t>
      </w:r>
      <w:r>
        <w:rPr>
          <w:spacing w:val="40"/>
          <w:sz w:val="24"/>
        </w:rPr>
        <w:t xml:space="preserve"> </w:t>
      </w:r>
      <w:r>
        <w:rPr>
          <w:sz w:val="24"/>
        </w:rPr>
        <w:t>психологического</w:t>
      </w:r>
      <w:r>
        <w:rPr>
          <w:spacing w:val="40"/>
          <w:sz w:val="24"/>
        </w:rPr>
        <w:t xml:space="preserve"> </w:t>
      </w:r>
      <w:r>
        <w:rPr>
          <w:sz w:val="24"/>
        </w:rPr>
        <w:t>неблагополучия</w:t>
      </w:r>
      <w:r>
        <w:rPr>
          <w:spacing w:val="40"/>
          <w:sz w:val="24"/>
        </w:rPr>
        <w:t xml:space="preserve"> </w:t>
      </w:r>
      <w:r>
        <w:rPr>
          <w:sz w:val="24"/>
        </w:rPr>
        <w:t>и</w:t>
      </w:r>
      <w:r>
        <w:rPr>
          <w:spacing w:val="40"/>
          <w:sz w:val="24"/>
        </w:rPr>
        <w:t xml:space="preserve"> </w:t>
      </w:r>
      <w:r>
        <w:rPr>
          <w:sz w:val="24"/>
        </w:rPr>
        <w:t>критерии</w:t>
      </w:r>
      <w:r>
        <w:rPr>
          <w:spacing w:val="40"/>
          <w:sz w:val="24"/>
        </w:rPr>
        <w:t xml:space="preserve"> </w:t>
      </w:r>
      <w:r>
        <w:rPr>
          <w:sz w:val="24"/>
        </w:rPr>
        <w:t>обращения</w:t>
      </w:r>
      <w:r>
        <w:rPr>
          <w:spacing w:val="40"/>
          <w:sz w:val="24"/>
        </w:rPr>
        <w:t xml:space="preserve"> </w:t>
      </w:r>
      <w:r>
        <w:rPr>
          <w:sz w:val="24"/>
        </w:rPr>
        <w:t xml:space="preserve">за </w:t>
      </w:r>
      <w:r>
        <w:rPr>
          <w:spacing w:val="-2"/>
          <w:sz w:val="24"/>
        </w:rPr>
        <w:t>помощью;</w:t>
      </w:r>
    </w:p>
    <w:p w14:paraId="795F8A83">
      <w:pPr>
        <w:pStyle w:val="7"/>
        <w:spacing w:line="273" w:lineRule="auto"/>
        <w:jc w:val="left"/>
        <w:rPr>
          <w:sz w:val="24"/>
        </w:rPr>
        <w:sectPr>
          <w:pgSz w:w="11900" w:h="16850"/>
          <w:pgMar w:top="140" w:right="283" w:bottom="480" w:left="708" w:header="0" w:footer="297" w:gutter="0"/>
          <w:cols w:space="720" w:num="1"/>
        </w:sectPr>
      </w:pPr>
    </w:p>
    <w:p w14:paraId="24F237FF">
      <w:pPr>
        <w:pStyle w:val="5"/>
        <w:spacing w:before="57"/>
        <w:ind w:left="0" w:firstLine="0"/>
        <w:jc w:val="left"/>
        <w:rPr>
          <w:b/>
          <w:sz w:val="18"/>
        </w:rPr>
      </w:pPr>
    </w:p>
    <w:p w14:paraId="7DA9763A">
      <w:pPr>
        <w:pStyle w:val="7"/>
        <w:numPr>
          <w:ilvl w:val="0"/>
          <w:numId w:val="25"/>
        </w:numPr>
        <w:tabs>
          <w:tab w:val="left" w:pos="1276"/>
        </w:tabs>
        <w:ind w:left="1276" w:hanging="282"/>
        <w:rPr>
          <w:sz w:val="24"/>
        </w:rPr>
      </w:pPr>
      <w:r>
        <w:rPr>
          <w:sz w:val="24"/>
        </w:rPr>
        <w:t>знать</w:t>
      </w:r>
      <w:r>
        <w:rPr>
          <w:spacing w:val="-7"/>
          <w:sz w:val="24"/>
        </w:rPr>
        <w:t xml:space="preserve"> </w:t>
      </w:r>
      <w:r>
        <w:rPr>
          <w:sz w:val="24"/>
        </w:rPr>
        <w:t>правовые</w:t>
      </w:r>
      <w:r>
        <w:rPr>
          <w:spacing w:val="-4"/>
          <w:sz w:val="24"/>
        </w:rPr>
        <w:t xml:space="preserve"> </w:t>
      </w:r>
      <w:r>
        <w:rPr>
          <w:sz w:val="24"/>
        </w:rPr>
        <w:t>основы</w:t>
      </w:r>
      <w:r>
        <w:rPr>
          <w:spacing w:val="-2"/>
          <w:sz w:val="24"/>
        </w:rPr>
        <w:t xml:space="preserve"> </w:t>
      </w:r>
      <w:r>
        <w:rPr>
          <w:sz w:val="24"/>
        </w:rPr>
        <w:t>оказания</w:t>
      </w:r>
      <w:r>
        <w:rPr>
          <w:spacing w:val="-5"/>
          <w:sz w:val="24"/>
        </w:rPr>
        <w:t xml:space="preserve"> </w:t>
      </w:r>
      <w:r>
        <w:rPr>
          <w:sz w:val="24"/>
        </w:rPr>
        <w:t>первой</w:t>
      </w:r>
      <w:r>
        <w:rPr>
          <w:spacing w:val="-3"/>
          <w:sz w:val="24"/>
        </w:rPr>
        <w:t xml:space="preserve"> </w:t>
      </w:r>
      <w:r>
        <w:rPr>
          <w:sz w:val="24"/>
        </w:rPr>
        <w:t>помощи</w:t>
      </w:r>
      <w:r>
        <w:rPr>
          <w:spacing w:val="-2"/>
          <w:sz w:val="24"/>
        </w:rPr>
        <w:t xml:space="preserve"> </w:t>
      </w:r>
      <w:r>
        <w:rPr>
          <w:sz w:val="24"/>
        </w:rPr>
        <w:t>в</w:t>
      </w:r>
      <w:r>
        <w:rPr>
          <w:spacing w:val="-4"/>
          <w:sz w:val="24"/>
        </w:rPr>
        <w:t xml:space="preserve"> </w:t>
      </w:r>
      <w:r>
        <w:rPr>
          <w:sz w:val="24"/>
        </w:rPr>
        <w:t>Российской</w:t>
      </w:r>
      <w:r>
        <w:rPr>
          <w:spacing w:val="-2"/>
          <w:sz w:val="24"/>
        </w:rPr>
        <w:t xml:space="preserve"> Федерации;</w:t>
      </w:r>
    </w:p>
    <w:p w14:paraId="5D64CDCC">
      <w:pPr>
        <w:pStyle w:val="7"/>
        <w:numPr>
          <w:ilvl w:val="0"/>
          <w:numId w:val="25"/>
        </w:numPr>
        <w:tabs>
          <w:tab w:val="left" w:pos="1275"/>
        </w:tabs>
        <w:spacing w:before="40" w:line="273" w:lineRule="auto"/>
        <w:ind w:right="280" w:firstLine="283"/>
        <w:rPr>
          <w:sz w:val="24"/>
        </w:rPr>
      </w:pPr>
      <w:r>
        <w:rPr>
          <w:sz w:val="24"/>
        </w:rPr>
        <w:t xml:space="preserve">объяснять смысл понятий «первая помощь», «скорая медицинская помощь», их </w:t>
      </w:r>
      <w:r>
        <w:rPr>
          <w:spacing w:val="-2"/>
          <w:sz w:val="24"/>
        </w:rPr>
        <w:t>соотношение;</w:t>
      </w:r>
    </w:p>
    <w:p w14:paraId="42066D1F">
      <w:pPr>
        <w:pStyle w:val="7"/>
        <w:numPr>
          <w:ilvl w:val="0"/>
          <w:numId w:val="25"/>
        </w:numPr>
        <w:tabs>
          <w:tab w:val="left" w:pos="1275"/>
        </w:tabs>
        <w:spacing w:before="3" w:line="273" w:lineRule="auto"/>
        <w:ind w:right="281" w:firstLine="283"/>
        <w:rPr>
          <w:sz w:val="24"/>
        </w:rPr>
      </w:pPr>
      <w:r>
        <w:rPr>
          <w:sz w:val="24"/>
        </w:rPr>
        <w:t>знать о состояниях, при которых оказывается первая помощь, и действиях при оказании первой помощи;</w:t>
      </w:r>
    </w:p>
    <w:p w14:paraId="4386564E">
      <w:pPr>
        <w:pStyle w:val="7"/>
        <w:numPr>
          <w:ilvl w:val="0"/>
          <w:numId w:val="25"/>
        </w:numPr>
        <w:tabs>
          <w:tab w:val="left" w:pos="1276"/>
        </w:tabs>
        <w:spacing w:before="3"/>
        <w:ind w:left="1276" w:hanging="282"/>
        <w:rPr>
          <w:sz w:val="24"/>
        </w:rPr>
      </w:pPr>
      <w:r>
        <w:rPr>
          <w:sz w:val="24"/>
        </w:rPr>
        <w:t>иметь</w:t>
      </w:r>
      <w:r>
        <w:rPr>
          <w:spacing w:val="-4"/>
          <w:sz w:val="24"/>
        </w:rPr>
        <w:t xml:space="preserve"> </w:t>
      </w:r>
      <w:r>
        <w:rPr>
          <w:sz w:val="24"/>
        </w:rPr>
        <w:t>навыки</w:t>
      </w:r>
      <w:r>
        <w:rPr>
          <w:spacing w:val="-5"/>
          <w:sz w:val="24"/>
        </w:rPr>
        <w:t xml:space="preserve"> </w:t>
      </w:r>
      <w:r>
        <w:rPr>
          <w:sz w:val="24"/>
        </w:rPr>
        <w:t>применения</w:t>
      </w:r>
      <w:r>
        <w:rPr>
          <w:spacing w:val="-4"/>
          <w:sz w:val="24"/>
        </w:rPr>
        <w:t xml:space="preserve"> </w:t>
      </w:r>
      <w:r>
        <w:rPr>
          <w:sz w:val="24"/>
        </w:rPr>
        <w:t>алгоритма</w:t>
      </w:r>
      <w:r>
        <w:rPr>
          <w:spacing w:val="-4"/>
          <w:sz w:val="24"/>
        </w:rPr>
        <w:t xml:space="preserve"> </w:t>
      </w:r>
      <w:r>
        <w:rPr>
          <w:sz w:val="24"/>
        </w:rPr>
        <w:t>первой</w:t>
      </w:r>
      <w:r>
        <w:rPr>
          <w:spacing w:val="-5"/>
          <w:sz w:val="24"/>
        </w:rPr>
        <w:t xml:space="preserve"> </w:t>
      </w:r>
      <w:r>
        <w:rPr>
          <w:spacing w:val="-2"/>
          <w:sz w:val="24"/>
        </w:rPr>
        <w:t>помощи;</w:t>
      </w:r>
    </w:p>
    <w:p w14:paraId="42BBC4AE">
      <w:pPr>
        <w:pStyle w:val="7"/>
        <w:numPr>
          <w:ilvl w:val="0"/>
          <w:numId w:val="25"/>
        </w:numPr>
        <w:tabs>
          <w:tab w:val="left" w:pos="1275"/>
        </w:tabs>
        <w:spacing w:before="40" w:line="276" w:lineRule="auto"/>
        <w:ind w:right="278" w:firstLine="283"/>
        <w:rPr>
          <w:sz w:val="24"/>
        </w:rPr>
      </w:pPr>
      <w:r>
        <w:rPr>
          <w:sz w:val="24"/>
        </w:rPr>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w:t>
      </w:r>
      <w:r>
        <w:rPr>
          <w:spacing w:val="40"/>
          <w:sz w:val="24"/>
        </w:rPr>
        <w:t xml:space="preserve"> </w:t>
      </w:r>
      <w:r>
        <w:rPr>
          <w:sz w:val="24"/>
        </w:rPr>
        <w:t>подручных средств; первая помощь при нескольких травмах одновременно).</w:t>
      </w:r>
    </w:p>
    <w:p w14:paraId="76D079BB">
      <w:pPr>
        <w:pStyle w:val="5"/>
        <w:spacing w:line="273" w:lineRule="exact"/>
        <w:ind w:firstLine="0"/>
      </w:pPr>
      <w:r>
        <w:t>Предметные</w:t>
      </w:r>
      <w:r>
        <w:rPr>
          <w:spacing w:val="-7"/>
        </w:rPr>
        <w:t xml:space="preserve"> </w:t>
      </w:r>
      <w:r>
        <w:t>результаты</w:t>
      </w:r>
      <w:r>
        <w:rPr>
          <w:spacing w:val="-3"/>
        </w:rPr>
        <w:t xml:space="preserve"> </w:t>
      </w:r>
      <w:r>
        <w:t>по</w:t>
      </w:r>
      <w:r>
        <w:rPr>
          <w:spacing w:val="-2"/>
        </w:rPr>
        <w:t xml:space="preserve"> </w:t>
      </w:r>
      <w:r>
        <w:t>модулю</w:t>
      </w:r>
      <w:r>
        <w:rPr>
          <w:spacing w:val="-3"/>
        </w:rPr>
        <w:t xml:space="preserve"> </w:t>
      </w:r>
      <w:r>
        <w:t>№</w:t>
      </w:r>
      <w:r>
        <w:rPr>
          <w:spacing w:val="-3"/>
        </w:rPr>
        <w:t xml:space="preserve"> </w:t>
      </w:r>
      <w:r>
        <w:t>9</w:t>
      </w:r>
      <w:r>
        <w:rPr>
          <w:spacing w:val="1"/>
        </w:rPr>
        <w:t xml:space="preserve"> </w:t>
      </w:r>
      <w:r>
        <w:t>«Безопасность</w:t>
      </w:r>
      <w:r>
        <w:rPr>
          <w:spacing w:val="-3"/>
        </w:rPr>
        <w:t xml:space="preserve"> </w:t>
      </w:r>
      <w:r>
        <w:t>в</w:t>
      </w:r>
      <w:r>
        <w:rPr>
          <w:spacing w:val="-3"/>
        </w:rPr>
        <w:t xml:space="preserve"> </w:t>
      </w:r>
      <w:r>
        <w:rPr>
          <w:spacing w:val="-2"/>
        </w:rPr>
        <w:t>социуме»:</w:t>
      </w:r>
    </w:p>
    <w:p w14:paraId="2622821B">
      <w:pPr>
        <w:pStyle w:val="7"/>
        <w:numPr>
          <w:ilvl w:val="0"/>
          <w:numId w:val="25"/>
        </w:numPr>
        <w:tabs>
          <w:tab w:val="left" w:pos="1275"/>
        </w:tabs>
        <w:spacing w:before="40" w:line="276" w:lineRule="auto"/>
        <w:ind w:right="279" w:firstLine="283"/>
        <w:jc w:val="left"/>
        <w:rPr>
          <w:sz w:val="24"/>
        </w:rPr>
      </w:pPr>
      <w:r>
        <w:rPr>
          <w:sz w:val="24"/>
        </w:rPr>
        <w:t>объяснять</w:t>
      </w:r>
      <w:r>
        <w:rPr>
          <w:spacing w:val="31"/>
          <w:sz w:val="24"/>
        </w:rPr>
        <w:t xml:space="preserve"> </w:t>
      </w:r>
      <w:r>
        <w:rPr>
          <w:sz w:val="24"/>
        </w:rPr>
        <w:t>смысл</w:t>
      </w:r>
      <w:r>
        <w:rPr>
          <w:spacing w:val="31"/>
          <w:sz w:val="24"/>
        </w:rPr>
        <w:t xml:space="preserve"> </w:t>
      </w:r>
      <w:r>
        <w:rPr>
          <w:sz w:val="24"/>
        </w:rPr>
        <w:t>понятия</w:t>
      </w:r>
      <w:r>
        <w:rPr>
          <w:spacing w:val="33"/>
          <w:sz w:val="24"/>
        </w:rPr>
        <w:t xml:space="preserve"> </w:t>
      </w:r>
      <w:r>
        <w:rPr>
          <w:sz w:val="24"/>
        </w:rPr>
        <w:t>«общение»;</w:t>
      </w:r>
      <w:r>
        <w:rPr>
          <w:spacing w:val="31"/>
          <w:sz w:val="24"/>
        </w:rPr>
        <w:t xml:space="preserve"> </w:t>
      </w:r>
      <w:r>
        <w:rPr>
          <w:sz w:val="24"/>
        </w:rPr>
        <w:t>характеризовать</w:t>
      </w:r>
      <w:r>
        <w:rPr>
          <w:spacing w:val="31"/>
          <w:sz w:val="24"/>
        </w:rPr>
        <w:t xml:space="preserve"> </w:t>
      </w:r>
      <w:r>
        <w:rPr>
          <w:sz w:val="24"/>
        </w:rPr>
        <w:t>роль</w:t>
      </w:r>
      <w:r>
        <w:rPr>
          <w:spacing w:val="31"/>
          <w:sz w:val="24"/>
        </w:rPr>
        <w:t xml:space="preserve"> </w:t>
      </w:r>
      <w:r>
        <w:rPr>
          <w:sz w:val="24"/>
        </w:rPr>
        <w:t>общения</w:t>
      </w:r>
      <w:r>
        <w:rPr>
          <w:spacing w:val="30"/>
          <w:sz w:val="24"/>
        </w:rPr>
        <w:t xml:space="preserve"> </w:t>
      </w:r>
      <w:r>
        <w:rPr>
          <w:sz w:val="24"/>
        </w:rPr>
        <w:t>в</w:t>
      </w:r>
      <w:r>
        <w:rPr>
          <w:spacing w:val="30"/>
          <w:sz w:val="24"/>
        </w:rPr>
        <w:t xml:space="preserve"> </w:t>
      </w:r>
      <w:r>
        <w:rPr>
          <w:sz w:val="24"/>
        </w:rPr>
        <w:t>жизни</w:t>
      </w:r>
      <w:r>
        <w:rPr>
          <w:spacing w:val="31"/>
          <w:sz w:val="24"/>
        </w:rPr>
        <w:t xml:space="preserve"> </w:t>
      </w:r>
      <w:r>
        <w:rPr>
          <w:sz w:val="24"/>
        </w:rPr>
        <w:t>человека, приводить примеры межличностного общения и общения в группе;</w:t>
      </w:r>
    </w:p>
    <w:p w14:paraId="3CB61EAB">
      <w:pPr>
        <w:pStyle w:val="7"/>
        <w:numPr>
          <w:ilvl w:val="0"/>
          <w:numId w:val="25"/>
        </w:numPr>
        <w:tabs>
          <w:tab w:val="left" w:pos="1276"/>
        </w:tabs>
        <w:spacing w:line="292" w:lineRule="exact"/>
        <w:ind w:left="1276" w:hanging="282"/>
        <w:jc w:val="left"/>
        <w:rPr>
          <w:sz w:val="24"/>
        </w:rPr>
      </w:pPr>
      <w:r>
        <w:rPr>
          <w:sz w:val="24"/>
        </w:rPr>
        <w:t>иметь</w:t>
      </w:r>
      <w:r>
        <w:rPr>
          <w:spacing w:val="-6"/>
          <w:sz w:val="24"/>
        </w:rPr>
        <w:t xml:space="preserve"> </w:t>
      </w:r>
      <w:r>
        <w:rPr>
          <w:sz w:val="24"/>
        </w:rPr>
        <w:t>навыки</w:t>
      </w:r>
      <w:r>
        <w:rPr>
          <w:spacing w:val="-4"/>
          <w:sz w:val="24"/>
        </w:rPr>
        <w:t xml:space="preserve"> </w:t>
      </w:r>
      <w:r>
        <w:rPr>
          <w:sz w:val="24"/>
        </w:rPr>
        <w:t>конструктивного</w:t>
      </w:r>
      <w:r>
        <w:rPr>
          <w:spacing w:val="-4"/>
          <w:sz w:val="24"/>
        </w:rPr>
        <w:t xml:space="preserve"> </w:t>
      </w:r>
      <w:r>
        <w:rPr>
          <w:spacing w:val="-2"/>
          <w:sz w:val="24"/>
        </w:rPr>
        <w:t>общения;</w:t>
      </w:r>
    </w:p>
    <w:p w14:paraId="44024A80">
      <w:pPr>
        <w:pStyle w:val="7"/>
        <w:numPr>
          <w:ilvl w:val="0"/>
          <w:numId w:val="25"/>
        </w:numPr>
        <w:tabs>
          <w:tab w:val="left" w:pos="1276"/>
        </w:tabs>
        <w:spacing w:before="39"/>
        <w:ind w:left="1276" w:hanging="282"/>
        <w:jc w:val="left"/>
        <w:rPr>
          <w:sz w:val="24"/>
        </w:rPr>
      </w:pPr>
      <w:r>
        <w:rPr>
          <w:sz w:val="24"/>
        </w:rPr>
        <w:t>объяснять</w:t>
      </w:r>
      <w:r>
        <w:rPr>
          <w:spacing w:val="-7"/>
          <w:sz w:val="24"/>
        </w:rPr>
        <w:t xml:space="preserve"> </w:t>
      </w:r>
      <w:r>
        <w:rPr>
          <w:sz w:val="24"/>
        </w:rPr>
        <w:t>смысл</w:t>
      </w:r>
      <w:r>
        <w:rPr>
          <w:spacing w:val="-5"/>
          <w:sz w:val="24"/>
        </w:rPr>
        <w:t xml:space="preserve"> </w:t>
      </w:r>
      <w:r>
        <w:rPr>
          <w:sz w:val="24"/>
        </w:rPr>
        <w:t>понятий</w:t>
      </w:r>
      <w:r>
        <w:rPr>
          <w:spacing w:val="-2"/>
          <w:sz w:val="24"/>
        </w:rPr>
        <w:t xml:space="preserve"> </w:t>
      </w:r>
      <w:r>
        <w:rPr>
          <w:sz w:val="24"/>
        </w:rPr>
        <w:t>«социальная</w:t>
      </w:r>
      <w:r>
        <w:rPr>
          <w:spacing w:val="-5"/>
          <w:sz w:val="24"/>
        </w:rPr>
        <w:t xml:space="preserve"> </w:t>
      </w:r>
      <w:r>
        <w:rPr>
          <w:sz w:val="24"/>
        </w:rPr>
        <w:t>группа»,</w:t>
      </w:r>
      <w:r>
        <w:rPr>
          <w:spacing w:val="1"/>
          <w:sz w:val="24"/>
        </w:rPr>
        <w:t xml:space="preserve"> </w:t>
      </w:r>
      <w:r>
        <w:rPr>
          <w:sz w:val="24"/>
        </w:rPr>
        <w:t>«малая</w:t>
      </w:r>
      <w:r>
        <w:rPr>
          <w:spacing w:val="-5"/>
          <w:sz w:val="24"/>
        </w:rPr>
        <w:t xml:space="preserve"> </w:t>
      </w:r>
      <w:r>
        <w:rPr>
          <w:sz w:val="24"/>
        </w:rPr>
        <w:t>группа»,</w:t>
      </w:r>
      <w:r>
        <w:rPr>
          <w:spacing w:val="-1"/>
          <w:sz w:val="24"/>
        </w:rPr>
        <w:t xml:space="preserve"> </w:t>
      </w:r>
      <w:r>
        <w:rPr>
          <w:sz w:val="24"/>
        </w:rPr>
        <w:t>«большая</w:t>
      </w:r>
      <w:r>
        <w:rPr>
          <w:spacing w:val="-4"/>
          <w:sz w:val="24"/>
        </w:rPr>
        <w:t xml:space="preserve"> </w:t>
      </w:r>
      <w:r>
        <w:rPr>
          <w:spacing w:val="-2"/>
          <w:sz w:val="24"/>
        </w:rPr>
        <w:t>группа»;</w:t>
      </w:r>
    </w:p>
    <w:p w14:paraId="49EB165C">
      <w:pPr>
        <w:pStyle w:val="7"/>
        <w:numPr>
          <w:ilvl w:val="0"/>
          <w:numId w:val="25"/>
        </w:numPr>
        <w:tabs>
          <w:tab w:val="left" w:pos="1276"/>
        </w:tabs>
        <w:spacing w:before="42"/>
        <w:ind w:left="1276" w:hanging="282"/>
        <w:jc w:val="left"/>
        <w:rPr>
          <w:sz w:val="24"/>
        </w:rPr>
      </w:pPr>
      <w:r>
        <w:rPr>
          <w:sz w:val="24"/>
        </w:rPr>
        <w:t>характеризовать</w:t>
      </w:r>
      <w:r>
        <w:rPr>
          <w:spacing w:val="-7"/>
          <w:sz w:val="24"/>
        </w:rPr>
        <w:t xml:space="preserve"> </w:t>
      </w:r>
      <w:r>
        <w:rPr>
          <w:sz w:val="24"/>
        </w:rPr>
        <w:t>взаимодействие</w:t>
      </w:r>
      <w:r>
        <w:rPr>
          <w:spacing w:val="-6"/>
          <w:sz w:val="24"/>
        </w:rPr>
        <w:t xml:space="preserve"> </w:t>
      </w:r>
      <w:r>
        <w:rPr>
          <w:sz w:val="24"/>
        </w:rPr>
        <w:t>в</w:t>
      </w:r>
      <w:r>
        <w:rPr>
          <w:spacing w:val="-5"/>
          <w:sz w:val="24"/>
        </w:rPr>
        <w:t xml:space="preserve"> </w:t>
      </w:r>
      <w:r>
        <w:rPr>
          <w:spacing w:val="-2"/>
          <w:sz w:val="24"/>
        </w:rPr>
        <w:t>группе;</w:t>
      </w:r>
    </w:p>
    <w:p w14:paraId="6D4DA99E">
      <w:pPr>
        <w:pStyle w:val="7"/>
        <w:numPr>
          <w:ilvl w:val="0"/>
          <w:numId w:val="25"/>
        </w:numPr>
        <w:tabs>
          <w:tab w:val="left" w:pos="1275"/>
          <w:tab w:val="left" w:pos="2475"/>
          <w:tab w:val="left" w:pos="3530"/>
          <w:tab w:val="left" w:pos="4859"/>
          <w:tab w:val="left" w:pos="5598"/>
          <w:tab w:val="left" w:pos="5945"/>
          <w:tab w:val="left" w:pos="7223"/>
          <w:tab w:val="left" w:pos="7676"/>
          <w:tab w:val="left" w:pos="9140"/>
          <w:tab w:val="left" w:pos="9487"/>
        </w:tabs>
        <w:spacing w:before="40" w:line="273" w:lineRule="auto"/>
        <w:ind w:right="278" w:firstLine="283"/>
        <w:jc w:val="left"/>
        <w:rPr>
          <w:sz w:val="24"/>
        </w:rPr>
      </w:pPr>
      <w:r>
        <w:rPr>
          <w:spacing w:val="-2"/>
          <w:sz w:val="24"/>
        </w:rPr>
        <w:t>понимать</w:t>
      </w:r>
      <w:r>
        <w:rPr>
          <w:sz w:val="24"/>
        </w:rPr>
        <w:tab/>
      </w:r>
      <w:r>
        <w:rPr>
          <w:spacing w:val="-2"/>
          <w:sz w:val="24"/>
        </w:rPr>
        <w:t>влияние</w:t>
      </w:r>
      <w:r>
        <w:rPr>
          <w:sz w:val="24"/>
        </w:rPr>
        <w:tab/>
      </w:r>
      <w:r>
        <w:rPr>
          <w:spacing w:val="-2"/>
          <w:sz w:val="24"/>
        </w:rPr>
        <w:t>групповых</w:t>
      </w:r>
      <w:r>
        <w:rPr>
          <w:sz w:val="24"/>
        </w:rPr>
        <w:tab/>
      </w:r>
      <w:r>
        <w:rPr>
          <w:spacing w:val="-4"/>
          <w:sz w:val="24"/>
        </w:rPr>
        <w:t>норм</w:t>
      </w:r>
      <w:r>
        <w:rPr>
          <w:sz w:val="24"/>
        </w:rPr>
        <w:tab/>
      </w:r>
      <w:r>
        <w:rPr>
          <w:spacing w:val="-10"/>
          <w:sz w:val="24"/>
        </w:rPr>
        <w:t>и</w:t>
      </w:r>
      <w:r>
        <w:rPr>
          <w:sz w:val="24"/>
        </w:rPr>
        <w:tab/>
      </w:r>
      <w:r>
        <w:rPr>
          <w:spacing w:val="-2"/>
          <w:sz w:val="24"/>
        </w:rPr>
        <w:t>ценностей</w:t>
      </w:r>
      <w:r>
        <w:rPr>
          <w:sz w:val="24"/>
        </w:rPr>
        <w:tab/>
      </w:r>
      <w:r>
        <w:rPr>
          <w:spacing w:val="-6"/>
          <w:sz w:val="24"/>
        </w:rPr>
        <w:t>на</w:t>
      </w:r>
      <w:r>
        <w:rPr>
          <w:sz w:val="24"/>
        </w:rPr>
        <w:tab/>
      </w:r>
      <w:r>
        <w:rPr>
          <w:spacing w:val="-2"/>
          <w:sz w:val="24"/>
        </w:rPr>
        <w:t>комфортное</w:t>
      </w:r>
      <w:r>
        <w:rPr>
          <w:sz w:val="24"/>
        </w:rPr>
        <w:tab/>
      </w:r>
      <w:r>
        <w:rPr>
          <w:spacing w:val="-10"/>
          <w:sz w:val="24"/>
        </w:rPr>
        <w:t>и</w:t>
      </w:r>
      <w:r>
        <w:rPr>
          <w:sz w:val="24"/>
        </w:rPr>
        <w:tab/>
      </w:r>
      <w:r>
        <w:rPr>
          <w:spacing w:val="-2"/>
          <w:sz w:val="24"/>
        </w:rPr>
        <w:t xml:space="preserve">безопасное </w:t>
      </w:r>
      <w:r>
        <w:rPr>
          <w:sz w:val="24"/>
        </w:rPr>
        <w:t>взаимодействие в группе, приводить примеры;</w:t>
      </w:r>
    </w:p>
    <w:p w14:paraId="6ACA0F7B">
      <w:pPr>
        <w:pStyle w:val="7"/>
        <w:numPr>
          <w:ilvl w:val="0"/>
          <w:numId w:val="25"/>
        </w:numPr>
        <w:tabs>
          <w:tab w:val="left" w:pos="1276"/>
        </w:tabs>
        <w:spacing w:before="3"/>
        <w:ind w:left="1276" w:hanging="282"/>
        <w:jc w:val="left"/>
        <w:rPr>
          <w:sz w:val="24"/>
        </w:rPr>
      </w:pPr>
      <w:r>
        <w:rPr>
          <w:sz w:val="24"/>
        </w:rPr>
        <w:t>объяснять</w:t>
      </w:r>
      <w:r>
        <w:rPr>
          <w:spacing w:val="-3"/>
          <w:sz w:val="24"/>
        </w:rPr>
        <w:t xml:space="preserve"> </w:t>
      </w:r>
      <w:r>
        <w:rPr>
          <w:sz w:val="24"/>
        </w:rPr>
        <w:t>смысл</w:t>
      </w:r>
      <w:r>
        <w:rPr>
          <w:spacing w:val="-3"/>
          <w:sz w:val="24"/>
        </w:rPr>
        <w:t xml:space="preserve"> </w:t>
      </w:r>
      <w:r>
        <w:rPr>
          <w:sz w:val="24"/>
        </w:rPr>
        <w:t>понятия</w:t>
      </w:r>
      <w:r>
        <w:rPr>
          <w:spacing w:val="1"/>
          <w:sz w:val="24"/>
        </w:rPr>
        <w:t xml:space="preserve"> </w:t>
      </w:r>
      <w:r>
        <w:rPr>
          <w:spacing w:val="-2"/>
          <w:sz w:val="24"/>
        </w:rPr>
        <w:t>«конфликт»;</w:t>
      </w:r>
    </w:p>
    <w:p w14:paraId="0EBA9D23">
      <w:pPr>
        <w:pStyle w:val="7"/>
        <w:numPr>
          <w:ilvl w:val="0"/>
          <w:numId w:val="25"/>
        </w:numPr>
        <w:tabs>
          <w:tab w:val="left" w:pos="1276"/>
        </w:tabs>
        <w:spacing w:before="40"/>
        <w:ind w:left="1276" w:hanging="282"/>
        <w:jc w:val="left"/>
        <w:rPr>
          <w:sz w:val="24"/>
        </w:rPr>
      </w:pPr>
      <w:r>
        <w:rPr>
          <w:sz w:val="24"/>
        </w:rPr>
        <w:t>знать</w:t>
      </w:r>
      <w:r>
        <w:rPr>
          <w:spacing w:val="-5"/>
          <w:sz w:val="24"/>
        </w:rPr>
        <w:t xml:space="preserve"> </w:t>
      </w:r>
      <w:r>
        <w:rPr>
          <w:sz w:val="24"/>
        </w:rPr>
        <w:t>стадии</w:t>
      </w:r>
      <w:r>
        <w:rPr>
          <w:spacing w:val="-5"/>
          <w:sz w:val="24"/>
        </w:rPr>
        <w:t xml:space="preserve"> </w:t>
      </w:r>
      <w:r>
        <w:rPr>
          <w:sz w:val="24"/>
        </w:rPr>
        <w:t>развития</w:t>
      </w:r>
      <w:r>
        <w:rPr>
          <w:spacing w:val="-4"/>
          <w:sz w:val="24"/>
        </w:rPr>
        <w:t xml:space="preserve"> </w:t>
      </w:r>
      <w:r>
        <w:rPr>
          <w:sz w:val="24"/>
        </w:rPr>
        <w:t>конфликта,</w:t>
      </w:r>
      <w:r>
        <w:rPr>
          <w:spacing w:val="-5"/>
          <w:sz w:val="24"/>
        </w:rPr>
        <w:t xml:space="preserve"> </w:t>
      </w:r>
      <w:r>
        <w:rPr>
          <w:sz w:val="24"/>
        </w:rPr>
        <w:t>приводить</w:t>
      </w:r>
      <w:r>
        <w:rPr>
          <w:spacing w:val="-4"/>
          <w:sz w:val="24"/>
        </w:rPr>
        <w:t xml:space="preserve"> </w:t>
      </w:r>
      <w:r>
        <w:rPr>
          <w:spacing w:val="-2"/>
          <w:sz w:val="24"/>
        </w:rPr>
        <w:t>примеры;</w:t>
      </w:r>
    </w:p>
    <w:p w14:paraId="137B1DFC">
      <w:pPr>
        <w:pStyle w:val="7"/>
        <w:numPr>
          <w:ilvl w:val="0"/>
          <w:numId w:val="25"/>
        </w:numPr>
        <w:tabs>
          <w:tab w:val="left" w:pos="1276"/>
        </w:tabs>
        <w:spacing w:before="42"/>
        <w:ind w:left="1276" w:hanging="282"/>
        <w:jc w:val="left"/>
        <w:rPr>
          <w:sz w:val="24"/>
        </w:rPr>
      </w:pPr>
      <w:r>
        <w:rPr>
          <w:sz w:val="24"/>
        </w:rPr>
        <w:t>характеризовать</w:t>
      </w:r>
      <w:r>
        <w:rPr>
          <w:spacing w:val="-7"/>
          <w:sz w:val="24"/>
        </w:rPr>
        <w:t xml:space="preserve"> </w:t>
      </w:r>
      <w:r>
        <w:rPr>
          <w:sz w:val="24"/>
        </w:rPr>
        <w:t>факторы,</w:t>
      </w:r>
      <w:r>
        <w:rPr>
          <w:spacing w:val="-5"/>
          <w:sz w:val="24"/>
        </w:rPr>
        <w:t xml:space="preserve"> </w:t>
      </w:r>
      <w:r>
        <w:rPr>
          <w:sz w:val="24"/>
        </w:rPr>
        <w:t>способствующие</w:t>
      </w:r>
      <w:r>
        <w:rPr>
          <w:spacing w:val="-5"/>
          <w:sz w:val="24"/>
        </w:rPr>
        <w:t xml:space="preserve"> </w:t>
      </w:r>
      <w:r>
        <w:rPr>
          <w:sz w:val="24"/>
        </w:rPr>
        <w:t>и</w:t>
      </w:r>
      <w:r>
        <w:rPr>
          <w:spacing w:val="-2"/>
          <w:sz w:val="24"/>
        </w:rPr>
        <w:t xml:space="preserve"> </w:t>
      </w:r>
      <w:r>
        <w:rPr>
          <w:sz w:val="24"/>
        </w:rPr>
        <w:t>препятствующие</w:t>
      </w:r>
      <w:r>
        <w:rPr>
          <w:spacing w:val="-6"/>
          <w:sz w:val="24"/>
        </w:rPr>
        <w:t xml:space="preserve"> </w:t>
      </w:r>
      <w:r>
        <w:rPr>
          <w:sz w:val="24"/>
        </w:rPr>
        <w:t>развитию</w:t>
      </w:r>
      <w:r>
        <w:rPr>
          <w:spacing w:val="-4"/>
          <w:sz w:val="24"/>
        </w:rPr>
        <w:t xml:space="preserve"> </w:t>
      </w:r>
      <w:r>
        <w:rPr>
          <w:spacing w:val="-2"/>
          <w:sz w:val="24"/>
        </w:rPr>
        <w:t>конфликта;</w:t>
      </w:r>
    </w:p>
    <w:p w14:paraId="6BE696B6">
      <w:pPr>
        <w:pStyle w:val="7"/>
        <w:numPr>
          <w:ilvl w:val="0"/>
          <w:numId w:val="25"/>
        </w:numPr>
        <w:tabs>
          <w:tab w:val="left" w:pos="1276"/>
        </w:tabs>
        <w:spacing w:before="40"/>
        <w:ind w:left="1276" w:hanging="282"/>
        <w:jc w:val="left"/>
        <w:rPr>
          <w:sz w:val="24"/>
        </w:rPr>
      </w:pPr>
      <w:r>
        <w:rPr>
          <w:sz w:val="24"/>
        </w:rPr>
        <w:t>иметь</w:t>
      </w:r>
      <w:r>
        <w:rPr>
          <w:spacing w:val="-6"/>
          <w:sz w:val="24"/>
        </w:rPr>
        <w:t xml:space="preserve"> </w:t>
      </w:r>
      <w:r>
        <w:rPr>
          <w:sz w:val="24"/>
        </w:rPr>
        <w:t>навыки</w:t>
      </w:r>
      <w:r>
        <w:rPr>
          <w:spacing w:val="-4"/>
          <w:sz w:val="24"/>
        </w:rPr>
        <w:t xml:space="preserve"> </w:t>
      </w:r>
      <w:r>
        <w:rPr>
          <w:sz w:val="24"/>
        </w:rPr>
        <w:t>конструктивного</w:t>
      </w:r>
      <w:r>
        <w:rPr>
          <w:spacing w:val="-4"/>
          <w:sz w:val="24"/>
        </w:rPr>
        <w:t xml:space="preserve"> </w:t>
      </w:r>
      <w:r>
        <w:rPr>
          <w:sz w:val="24"/>
        </w:rPr>
        <w:t>разрешения</w:t>
      </w:r>
      <w:r>
        <w:rPr>
          <w:spacing w:val="-6"/>
          <w:sz w:val="24"/>
        </w:rPr>
        <w:t xml:space="preserve"> </w:t>
      </w:r>
      <w:r>
        <w:rPr>
          <w:spacing w:val="-2"/>
          <w:sz w:val="24"/>
        </w:rPr>
        <w:t>конфликта;</w:t>
      </w:r>
    </w:p>
    <w:p w14:paraId="3C522263">
      <w:pPr>
        <w:pStyle w:val="7"/>
        <w:numPr>
          <w:ilvl w:val="0"/>
          <w:numId w:val="25"/>
        </w:numPr>
        <w:tabs>
          <w:tab w:val="left" w:pos="1276"/>
        </w:tabs>
        <w:spacing w:before="39"/>
        <w:ind w:left="1276" w:hanging="282"/>
        <w:jc w:val="left"/>
        <w:rPr>
          <w:sz w:val="24"/>
        </w:rPr>
      </w:pPr>
      <w:r>
        <w:rPr>
          <w:sz w:val="24"/>
        </w:rPr>
        <w:t>знать</w:t>
      </w:r>
      <w:r>
        <w:rPr>
          <w:spacing w:val="-5"/>
          <w:sz w:val="24"/>
        </w:rPr>
        <w:t xml:space="preserve"> </w:t>
      </w:r>
      <w:r>
        <w:rPr>
          <w:sz w:val="24"/>
        </w:rPr>
        <w:t>условия</w:t>
      </w:r>
      <w:r>
        <w:rPr>
          <w:spacing w:val="-4"/>
          <w:sz w:val="24"/>
        </w:rPr>
        <w:t xml:space="preserve"> </w:t>
      </w:r>
      <w:r>
        <w:rPr>
          <w:sz w:val="24"/>
        </w:rPr>
        <w:t>привлечения</w:t>
      </w:r>
      <w:r>
        <w:rPr>
          <w:spacing w:val="-4"/>
          <w:sz w:val="24"/>
        </w:rPr>
        <w:t xml:space="preserve"> </w:t>
      </w:r>
      <w:r>
        <w:rPr>
          <w:sz w:val="24"/>
        </w:rPr>
        <w:t>третьей</w:t>
      </w:r>
      <w:r>
        <w:rPr>
          <w:spacing w:val="-5"/>
          <w:sz w:val="24"/>
        </w:rPr>
        <w:t xml:space="preserve"> </w:t>
      </w:r>
      <w:r>
        <w:rPr>
          <w:sz w:val="24"/>
        </w:rPr>
        <w:t>стороны</w:t>
      </w:r>
      <w:r>
        <w:rPr>
          <w:spacing w:val="-4"/>
          <w:sz w:val="24"/>
        </w:rPr>
        <w:t xml:space="preserve"> </w:t>
      </w:r>
      <w:r>
        <w:rPr>
          <w:sz w:val="24"/>
        </w:rPr>
        <w:t>для</w:t>
      </w:r>
      <w:r>
        <w:rPr>
          <w:spacing w:val="-4"/>
          <w:sz w:val="24"/>
        </w:rPr>
        <w:t xml:space="preserve"> </w:t>
      </w:r>
      <w:r>
        <w:rPr>
          <w:sz w:val="24"/>
        </w:rPr>
        <w:t>разрешения</w:t>
      </w:r>
      <w:r>
        <w:rPr>
          <w:spacing w:val="-4"/>
          <w:sz w:val="24"/>
        </w:rPr>
        <w:t xml:space="preserve"> </w:t>
      </w:r>
      <w:r>
        <w:rPr>
          <w:spacing w:val="-2"/>
          <w:sz w:val="24"/>
        </w:rPr>
        <w:t>конфликта;</w:t>
      </w:r>
    </w:p>
    <w:p w14:paraId="319C686C">
      <w:pPr>
        <w:pStyle w:val="7"/>
        <w:numPr>
          <w:ilvl w:val="0"/>
          <w:numId w:val="25"/>
        </w:numPr>
        <w:tabs>
          <w:tab w:val="left" w:pos="1276"/>
        </w:tabs>
        <w:spacing w:before="42"/>
        <w:ind w:left="1276" w:hanging="282"/>
        <w:jc w:val="left"/>
        <w:rPr>
          <w:sz w:val="24"/>
        </w:rPr>
      </w:pPr>
      <w:r>
        <w:rPr>
          <w:sz w:val="24"/>
        </w:rPr>
        <w:t>иметь</w:t>
      </w:r>
      <w:r>
        <w:rPr>
          <w:spacing w:val="-6"/>
          <w:sz w:val="24"/>
        </w:rPr>
        <w:t xml:space="preserve"> </w:t>
      </w:r>
      <w:r>
        <w:rPr>
          <w:sz w:val="24"/>
        </w:rPr>
        <w:t>представление</w:t>
      </w:r>
      <w:r>
        <w:rPr>
          <w:spacing w:val="-4"/>
          <w:sz w:val="24"/>
        </w:rPr>
        <w:t xml:space="preserve"> </w:t>
      </w:r>
      <w:r>
        <w:rPr>
          <w:sz w:val="24"/>
        </w:rPr>
        <w:t>о</w:t>
      </w:r>
      <w:r>
        <w:rPr>
          <w:spacing w:val="-3"/>
          <w:sz w:val="24"/>
        </w:rPr>
        <w:t xml:space="preserve"> </w:t>
      </w:r>
      <w:r>
        <w:rPr>
          <w:sz w:val="24"/>
        </w:rPr>
        <w:t>способах</w:t>
      </w:r>
      <w:r>
        <w:rPr>
          <w:spacing w:val="-1"/>
          <w:sz w:val="24"/>
        </w:rPr>
        <w:t xml:space="preserve"> </w:t>
      </w:r>
      <w:r>
        <w:rPr>
          <w:sz w:val="24"/>
        </w:rPr>
        <w:t>пресечения</w:t>
      </w:r>
      <w:r>
        <w:rPr>
          <w:spacing w:val="-3"/>
          <w:sz w:val="24"/>
        </w:rPr>
        <w:t xml:space="preserve"> </w:t>
      </w:r>
      <w:r>
        <w:rPr>
          <w:sz w:val="24"/>
        </w:rPr>
        <w:t>опасных</w:t>
      </w:r>
      <w:r>
        <w:rPr>
          <w:spacing w:val="-2"/>
          <w:sz w:val="24"/>
        </w:rPr>
        <w:t xml:space="preserve"> </w:t>
      </w:r>
      <w:r>
        <w:rPr>
          <w:sz w:val="24"/>
        </w:rPr>
        <w:t xml:space="preserve">проявлений </w:t>
      </w:r>
      <w:r>
        <w:rPr>
          <w:spacing w:val="-2"/>
          <w:sz w:val="24"/>
        </w:rPr>
        <w:t>конфликтов;</w:t>
      </w:r>
    </w:p>
    <w:p w14:paraId="37D86E3F">
      <w:pPr>
        <w:pStyle w:val="7"/>
        <w:numPr>
          <w:ilvl w:val="0"/>
          <w:numId w:val="25"/>
        </w:numPr>
        <w:tabs>
          <w:tab w:val="left" w:pos="1276"/>
        </w:tabs>
        <w:spacing w:before="40"/>
        <w:ind w:left="1276" w:hanging="282"/>
        <w:jc w:val="left"/>
        <w:rPr>
          <w:sz w:val="24"/>
        </w:rPr>
      </w:pPr>
      <w:r>
        <w:rPr>
          <w:sz w:val="24"/>
        </w:rPr>
        <w:t>раскрывать</w:t>
      </w:r>
      <w:r>
        <w:rPr>
          <w:spacing w:val="-8"/>
          <w:sz w:val="24"/>
        </w:rPr>
        <w:t xml:space="preserve"> </w:t>
      </w:r>
      <w:r>
        <w:rPr>
          <w:sz w:val="24"/>
        </w:rPr>
        <w:t>способы</w:t>
      </w:r>
      <w:r>
        <w:rPr>
          <w:spacing w:val="-5"/>
          <w:sz w:val="24"/>
        </w:rPr>
        <w:t xml:space="preserve"> </w:t>
      </w:r>
      <w:r>
        <w:rPr>
          <w:sz w:val="24"/>
        </w:rPr>
        <w:t>противодействия</w:t>
      </w:r>
      <w:r>
        <w:rPr>
          <w:spacing w:val="-5"/>
          <w:sz w:val="24"/>
        </w:rPr>
        <w:t xml:space="preserve"> </w:t>
      </w:r>
      <w:r>
        <w:rPr>
          <w:sz w:val="24"/>
        </w:rPr>
        <w:t>буллингу,</w:t>
      </w:r>
      <w:r>
        <w:rPr>
          <w:spacing w:val="-3"/>
          <w:sz w:val="24"/>
        </w:rPr>
        <w:t xml:space="preserve"> </w:t>
      </w:r>
      <w:r>
        <w:rPr>
          <w:sz w:val="24"/>
        </w:rPr>
        <w:t>проявлениям</w:t>
      </w:r>
      <w:r>
        <w:rPr>
          <w:spacing w:val="-6"/>
          <w:sz w:val="24"/>
        </w:rPr>
        <w:t xml:space="preserve"> </w:t>
      </w:r>
      <w:r>
        <w:rPr>
          <w:spacing w:val="-2"/>
          <w:sz w:val="24"/>
        </w:rPr>
        <w:t>насилия;</w:t>
      </w:r>
    </w:p>
    <w:p w14:paraId="7B7DB377">
      <w:pPr>
        <w:pStyle w:val="7"/>
        <w:numPr>
          <w:ilvl w:val="0"/>
          <w:numId w:val="25"/>
        </w:numPr>
        <w:tabs>
          <w:tab w:val="left" w:pos="1276"/>
        </w:tabs>
        <w:spacing w:before="42"/>
        <w:ind w:left="1276" w:hanging="282"/>
        <w:jc w:val="left"/>
        <w:rPr>
          <w:sz w:val="24"/>
        </w:rPr>
      </w:pPr>
      <w:r>
        <w:rPr>
          <w:sz w:val="24"/>
        </w:rPr>
        <w:t>характеризовать</w:t>
      </w:r>
      <w:r>
        <w:rPr>
          <w:spacing w:val="-8"/>
          <w:sz w:val="24"/>
        </w:rPr>
        <w:t xml:space="preserve"> </w:t>
      </w:r>
      <w:r>
        <w:rPr>
          <w:sz w:val="24"/>
        </w:rPr>
        <w:t>способы</w:t>
      </w:r>
      <w:r>
        <w:rPr>
          <w:spacing w:val="-5"/>
          <w:sz w:val="24"/>
        </w:rPr>
        <w:t xml:space="preserve"> </w:t>
      </w:r>
      <w:r>
        <w:rPr>
          <w:sz w:val="24"/>
        </w:rPr>
        <w:t>психологического</w:t>
      </w:r>
      <w:r>
        <w:rPr>
          <w:spacing w:val="-5"/>
          <w:sz w:val="24"/>
        </w:rPr>
        <w:t xml:space="preserve"> </w:t>
      </w:r>
      <w:r>
        <w:rPr>
          <w:spacing w:val="-2"/>
          <w:sz w:val="24"/>
        </w:rPr>
        <w:t>воздействия;</w:t>
      </w:r>
    </w:p>
    <w:p w14:paraId="7B53EF21">
      <w:pPr>
        <w:pStyle w:val="7"/>
        <w:numPr>
          <w:ilvl w:val="0"/>
          <w:numId w:val="25"/>
        </w:numPr>
        <w:tabs>
          <w:tab w:val="left" w:pos="1276"/>
        </w:tabs>
        <w:spacing w:before="39"/>
        <w:ind w:left="1276" w:hanging="282"/>
        <w:jc w:val="left"/>
        <w:rPr>
          <w:sz w:val="24"/>
        </w:rPr>
      </w:pPr>
      <w:r>
        <w:rPr>
          <w:sz w:val="24"/>
        </w:rPr>
        <w:t>характеризовать</w:t>
      </w:r>
      <w:r>
        <w:rPr>
          <w:spacing w:val="-6"/>
          <w:sz w:val="24"/>
        </w:rPr>
        <w:t xml:space="preserve"> </w:t>
      </w:r>
      <w:r>
        <w:rPr>
          <w:sz w:val="24"/>
        </w:rPr>
        <w:t>особенности</w:t>
      </w:r>
      <w:r>
        <w:rPr>
          <w:spacing w:val="-4"/>
          <w:sz w:val="24"/>
        </w:rPr>
        <w:t xml:space="preserve"> </w:t>
      </w:r>
      <w:r>
        <w:rPr>
          <w:sz w:val="24"/>
        </w:rPr>
        <w:t>убеждающей</w:t>
      </w:r>
      <w:r>
        <w:rPr>
          <w:spacing w:val="-5"/>
          <w:sz w:val="24"/>
        </w:rPr>
        <w:t xml:space="preserve"> </w:t>
      </w:r>
      <w:r>
        <w:rPr>
          <w:spacing w:val="-2"/>
          <w:sz w:val="24"/>
        </w:rPr>
        <w:t>коммуникации;</w:t>
      </w:r>
    </w:p>
    <w:p w14:paraId="25EB9821">
      <w:pPr>
        <w:pStyle w:val="7"/>
        <w:numPr>
          <w:ilvl w:val="0"/>
          <w:numId w:val="25"/>
        </w:numPr>
        <w:tabs>
          <w:tab w:val="left" w:pos="1276"/>
        </w:tabs>
        <w:spacing w:before="40"/>
        <w:ind w:left="1276" w:hanging="282"/>
        <w:jc w:val="left"/>
        <w:rPr>
          <w:sz w:val="24"/>
        </w:rPr>
      </w:pPr>
      <w:r>
        <w:rPr>
          <w:sz w:val="24"/>
        </w:rPr>
        <w:t>объяснять</w:t>
      </w:r>
      <w:r>
        <w:rPr>
          <w:spacing w:val="-3"/>
          <w:sz w:val="24"/>
        </w:rPr>
        <w:t xml:space="preserve"> </w:t>
      </w:r>
      <w:r>
        <w:rPr>
          <w:sz w:val="24"/>
        </w:rPr>
        <w:t>смысл</w:t>
      </w:r>
      <w:r>
        <w:rPr>
          <w:spacing w:val="-3"/>
          <w:sz w:val="24"/>
        </w:rPr>
        <w:t xml:space="preserve"> </w:t>
      </w:r>
      <w:r>
        <w:rPr>
          <w:sz w:val="24"/>
        </w:rPr>
        <w:t>понятия</w:t>
      </w:r>
      <w:r>
        <w:rPr>
          <w:spacing w:val="1"/>
          <w:sz w:val="24"/>
        </w:rPr>
        <w:t xml:space="preserve"> </w:t>
      </w:r>
      <w:r>
        <w:rPr>
          <w:spacing w:val="-2"/>
          <w:sz w:val="24"/>
        </w:rPr>
        <w:t>«манипуляция»;</w:t>
      </w:r>
    </w:p>
    <w:p w14:paraId="04F75ACC">
      <w:pPr>
        <w:pStyle w:val="7"/>
        <w:numPr>
          <w:ilvl w:val="0"/>
          <w:numId w:val="25"/>
        </w:numPr>
        <w:tabs>
          <w:tab w:val="left" w:pos="1276"/>
        </w:tabs>
        <w:spacing w:before="42"/>
        <w:ind w:left="1276" w:hanging="282"/>
        <w:jc w:val="left"/>
        <w:rPr>
          <w:sz w:val="24"/>
        </w:rPr>
      </w:pPr>
      <w:r>
        <w:rPr>
          <w:sz w:val="24"/>
        </w:rPr>
        <w:t>называть</w:t>
      </w:r>
      <w:r>
        <w:rPr>
          <w:spacing w:val="-8"/>
          <w:sz w:val="24"/>
        </w:rPr>
        <w:t xml:space="preserve"> </w:t>
      </w:r>
      <w:r>
        <w:rPr>
          <w:sz w:val="24"/>
        </w:rPr>
        <w:t>характеристики</w:t>
      </w:r>
      <w:r>
        <w:rPr>
          <w:spacing w:val="-6"/>
          <w:sz w:val="24"/>
        </w:rPr>
        <w:t xml:space="preserve"> </w:t>
      </w:r>
      <w:r>
        <w:rPr>
          <w:sz w:val="24"/>
        </w:rPr>
        <w:t>манипулятивного</w:t>
      </w:r>
      <w:r>
        <w:rPr>
          <w:spacing w:val="-6"/>
          <w:sz w:val="24"/>
        </w:rPr>
        <w:t xml:space="preserve"> </w:t>
      </w:r>
      <w:r>
        <w:rPr>
          <w:sz w:val="24"/>
        </w:rPr>
        <w:t>воздействия,</w:t>
      </w:r>
      <w:r>
        <w:rPr>
          <w:spacing w:val="-6"/>
          <w:sz w:val="24"/>
        </w:rPr>
        <w:t xml:space="preserve"> </w:t>
      </w:r>
      <w:r>
        <w:rPr>
          <w:sz w:val="24"/>
        </w:rPr>
        <w:t>приводить</w:t>
      </w:r>
      <w:r>
        <w:rPr>
          <w:spacing w:val="-5"/>
          <w:sz w:val="24"/>
        </w:rPr>
        <w:t xml:space="preserve"> </w:t>
      </w:r>
      <w:r>
        <w:rPr>
          <w:spacing w:val="-2"/>
          <w:sz w:val="24"/>
        </w:rPr>
        <w:t>примеры;</w:t>
      </w:r>
    </w:p>
    <w:p w14:paraId="1742AA14">
      <w:pPr>
        <w:pStyle w:val="7"/>
        <w:numPr>
          <w:ilvl w:val="0"/>
          <w:numId w:val="25"/>
        </w:numPr>
        <w:tabs>
          <w:tab w:val="left" w:pos="1276"/>
        </w:tabs>
        <w:spacing w:before="39"/>
        <w:ind w:left="1276" w:hanging="282"/>
        <w:jc w:val="left"/>
        <w:rPr>
          <w:sz w:val="24"/>
        </w:rPr>
      </w:pPr>
      <w:r>
        <w:rPr>
          <w:sz w:val="24"/>
        </w:rPr>
        <w:t>иметь</w:t>
      </w:r>
      <w:r>
        <w:rPr>
          <w:spacing w:val="-6"/>
          <w:sz w:val="24"/>
        </w:rPr>
        <w:t xml:space="preserve"> </w:t>
      </w:r>
      <w:r>
        <w:rPr>
          <w:sz w:val="24"/>
        </w:rPr>
        <w:t>представления</w:t>
      </w:r>
      <w:r>
        <w:rPr>
          <w:spacing w:val="-4"/>
          <w:sz w:val="24"/>
        </w:rPr>
        <w:t xml:space="preserve"> </w:t>
      </w:r>
      <w:r>
        <w:rPr>
          <w:sz w:val="24"/>
        </w:rPr>
        <w:t>о</w:t>
      </w:r>
      <w:r>
        <w:rPr>
          <w:spacing w:val="-6"/>
          <w:sz w:val="24"/>
        </w:rPr>
        <w:t xml:space="preserve"> </w:t>
      </w:r>
      <w:r>
        <w:rPr>
          <w:sz w:val="24"/>
        </w:rPr>
        <w:t>способах</w:t>
      </w:r>
      <w:r>
        <w:rPr>
          <w:spacing w:val="-2"/>
          <w:sz w:val="24"/>
        </w:rPr>
        <w:t xml:space="preserve"> </w:t>
      </w:r>
      <w:r>
        <w:rPr>
          <w:sz w:val="24"/>
        </w:rPr>
        <w:t>противодействия</w:t>
      </w:r>
      <w:r>
        <w:rPr>
          <w:spacing w:val="-3"/>
          <w:sz w:val="24"/>
        </w:rPr>
        <w:t xml:space="preserve"> </w:t>
      </w:r>
      <w:r>
        <w:rPr>
          <w:spacing w:val="-2"/>
          <w:sz w:val="24"/>
        </w:rPr>
        <w:t>манипуляции;</w:t>
      </w:r>
    </w:p>
    <w:p w14:paraId="23B5E296">
      <w:pPr>
        <w:pStyle w:val="7"/>
        <w:numPr>
          <w:ilvl w:val="0"/>
          <w:numId w:val="25"/>
        </w:numPr>
        <w:tabs>
          <w:tab w:val="left" w:pos="1275"/>
          <w:tab w:val="left" w:pos="2656"/>
          <w:tab w:val="left" w:pos="4022"/>
          <w:tab w:val="left" w:pos="5488"/>
          <w:tab w:val="left" w:pos="5938"/>
          <w:tab w:val="left" w:pos="7106"/>
          <w:tab w:val="left" w:pos="8039"/>
          <w:tab w:val="left" w:pos="9463"/>
        </w:tabs>
        <w:spacing w:before="43" w:line="273" w:lineRule="auto"/>
        <w:ind w:right="281" w:firstLine="283"/>
        <w:jc w:val="left"/>
        <w:rPr>
          <w:sz w:val="24"/>
        </w:rPr>
      </w:pPr>
      <w:r>
        <w:rPr>
          <w:spacing w:val="-2"/>
          <w:sz w:val="24"/>
        </w:rPr>
        <w:t>раскрывать</w:t>
      </w:r>
      <w:r>
        <w:rPr>
          <w:sz w:val="24"/>
        </w:rPr>
        <w:tab/>
      </w:r>
      <w:r>
        <w:rPr>
          <w:spacing w:val="-2"/>
          <w:sz w:val="24"/>
        </w:rPr>
        <w:t>механизмы</w:t>
      </w:r>
      <w:r>
        <w:rPr>
          <w:sz w:val="24"/>
        </w:rPr>
        <w:tab/>
      </w:r>
      <w:r>
        <w:rPr>
          <w:spacing w:val="-2"/>
          <w:sz w:val="24"/>
        </w:rPr>
        <w:t>воздействия</w:t>
      </w:r>
      <w:r>
        <w:rPr>
          <w:sz w:val="24"/>
        </w:rPr>
        <w:tab/>
      </w:r>
      <w:r>
        <w:rPr>
          <w:spacing w:val="-6"/>
          <w:sz w:val="24"/>
        </w:rPr>
        <w:t>на</w:t>
      </w:r>
      <w:r>
        <w:rPr>
          <w:sz w:val="24"/>
        </w:rPr>
        <w:tab/>
      </w:r>
      <w:r>
        <w:rPr>
          <w:spacing w:val="-2"/>
          <w:sz w:val="24"/>
        </w:rPr>
        <w:t>большую</w:t>
      </w:r>
      <w:r>
        <w:rPr>
          <w:sz w:val="24"/>
        </w:rPr>
        <w:tab/>
      </w:r>
      <w:r>
        <w:rPr>
          <w:spacing w:val="-2"/>
          <w:sz w:val="24"/>
        </w:rPr>
        <w:t>группу</w:t>
      </w:r>
      <w:r>
        <w:rPr>
          <w:sz w:val="24"/>
        </w:rPr>
        <w:tab/>
      </w:r>
      <w:r>
        <w:rPr>
          <w:spacing w:val="-2"/>
          <w:sz w:val="24"/>
        </w:rPr>
        <w:t>(заражение,</w:t>
      </w:r>
      <w:r>
        <w:rPr>
          <w:sz w:val="24"/>
        </w:rPr>
        <w:tab/>
      </w:r>
      <w:r>
        <w:rPr>
          <w:spacing w:val="-2"/>
          <w:sz w:val="24"/>
        </w:rPr>
        <w:t xml:space="preserve">убеждение, </w:t>
      </w:r>
      <w:r>
        <w:rPr>
          <w:sz w:val="24"/>
        </w:rPr>
        <w:t>внушение, подражание и другие), приводить примеры;</w:t>
      </w:r>
    </w:p>
    <w:p w14:paraId="33E414BC">
      <w:pPr>
        <w:pStyle w:val="7"/>
        <w:numPr>
          <w:ilvl w:val="0"/>
          <w:numId w:val="25"/>
        </w:numPr>
        <w:tabs>
          <w:tab w:val="left" w:pos="1275"/>
        </w:tabs>
        <w:spacing w:before="1" w:line="273" w:lineRule="auto"/>
        <w:ind w:right="278" w:firstLine="283"/>
        <w:jc w:val="left"/>
        <w:rPr>
          <w:sz w:val="24"/>
        </w:rPr>
      </w:pPr>
      <w:r>
        <w:rPr>
          <w:sz w:val="24"/>
        </w:rPr>
        <w:t xml:space="preserve">иметь представление о деструктивных и псевдопсихологических технологиях и способах </w:t>
      </w:r>
      <w:r>
        <w:rPr>
          <w:spacing w:val="-2"/>
          <w:sz w:val="24"/>
        </w:rPr>
        <w:t>противодействия.</w:t>
      </w:r>
    </w:p>
    <w:p w14:paraId="75B997F4">
      <w:pPr>
        <w:pStyle w:val="5"/>
        <w:spacing w:before="3"/>
        <w:ind w:firstLine="0"/>
        <w:jc w:val="left"/>
      </w:pPr>
      <w:r>
        <w:t>Предметные</w:t>
      </w:r>
      <w:r>
        <w:rPr>
          <w:spacing w:val="-8"/>
        </w:rPr>
        <w:t xml:space="preserve"> </w:t>
      </w:r>
      <w:r>
        <w:t>результаты</w:t>
      </w:r>
      <w:r>
        <w:rPr>
          <w:spacing w:val="-3"/>
        </w:rPr>
        <w:t xml:space="preserve"> </w:t>
      </w:r>
      <w:r>
        <w:t>по</w:t>
      </w:r>
      <w:r>
        <w:rPr>
          <w:spacing w:val="-3"/>
        </w:rPr>
        <w:t xml:space="preserve"> </w:t>
      </w:r>
      <w:r>
        <w:t>модулю</w:t>
      </w:r>
      <w:r>
        <w:rPr>
          <w:spacing w:val="-3"/>
        </w:rPr>
        <w:t xml:space="preserve"> </w:t>
      </w:r>
      <w:r>
        <w:t>№</w:t>
      </w:r>
      <w:r>
        <w:rPr>
          <w:spacing w:val="-4"/>
        </w:rPr>
        <w:t xml:space="preserve"> </w:t>
      </w:r>
      <w:r>
        <w:t>10</w:t>
      </w:r>
      <w:r>
        <w:rPr>
          <w:spacing w:val="1"/>
        </w:rPr>
        <w:t xml:space="preserve"> </w:t>
      </w:r>
      <w:r>
        <w:t>«Безопасность</w:t>
      </w:r>
      <w:r>
        <w:rPr>
          <w:spacing w:val="-3"/>
        </w:rPr>
        <w:t xml:space="preserve"> </w:t>
      </w:r>
      <w:r>
        <w:t>в</w:t>
      </w:r>
      <w:r>
        <w:rPr>
          <w:spacing w:val="-4"/>
        </w:rPr>
        <w:t xml:space="preserve"> </w:t>
      </w:r>
      <w:r>
        <w:t>информационном</w:t>
      </w:r>
      <w:r>
        <w:rPr>
          <w:spacing w:val="-4"/>
        </w:rPr>
        <w:t xml:space="preserve"> </w:t>
      </w:r>
      <w:r>
        <w:rPr>
          <w:spacing w:val="-2"/>
        </w:rPr>
        <w:t>пространстве»:</w:t>
      </w:r>
    </w:p>
    <w:p w14:paraId="0AE8668A">
      <w:pPr>
        <w:pStyle w:val="7"/>
        <w:numPr>
          <w:ilvl w:val="0"/>
          <w:numId w:val="25"/>
        </w:numPr>
        <w:tabs>
          <w:tab w:val="left" w:pos="1276"/>
        </w:tabs>
        <w:spacing w:before="40"/>
        <w:ind w:left="1276" w:hanging="282"/>
        <w:jc w:val="left"/>
        <w:rPr>
          <w:sz w:val="24"/>
        </w:rPr>
      </w:pPr>
      <w:r>
        <w:rPr>
          <w:sz w:val="24"/>
        </w:rPr>
        <w:t>характеризовать</w:t>
      </w:r>
      <w:r>
        <w:rPr>
          <w:spacing w:val="-6"/>
          <w:sz w:val="24"/>
        </w:rPr>
        <w:t xml:space="preserve"> </w:t>
      </w:r>
      <w:r>
        <w:rPr>
          <w:sz w:val="24"/>
        </w:rPr>
        <w:t>цифровую</w:t>
      </w:r>
      <w:r>
        <w:rPr>
          <w:spacing w:val="-3"/>
          <w:sz w:val="24"/>
        </w:rPr>
        <w:t xml:space="preserve"> </w:t>
      </w:r>
      <w:r>
        <w:rPr>
          <w:sz w:val="24"/>
        </w:rPr>
        <w:t>среду,</w:t>
      </w:r>
      <w:r>
        <w:rPr>
          <w:spacing w:val="-3"/>
          <w:sz w:val="24"/>
        </w:rPr>
        <w:t xml:space="preserve"> </w:t>
      </w:r>
      <w:r>
        <w:rPr>
          <w:sz w:val="24"/>
        </w:rPr>
        <w:t>ее</w:t>
      </w:r>
      <w:r>
        <w:rPr>
          <w:spacing w:val="-2"/>
          <w:sz w:val="24"/>
        </w:rPr>
        <w:t xml:space="preserve"> </w:t>
      </w:r>
      <w:r>
        <w:rPr>
          <w:sz w:val="24"/>
        </w:rPr>
        <w:t>влияние</w:t>
      </w:r>
      <w:r>
        <w:rPr>
          <w:spacing w:val="-7"/>
          <w:sz w:val="24"/>
        </w:rPr>
        <w:t xml:space="preserve"> </w:t>
      </w:r>
      <w:r>
        <w:rPr>
          <w:sz w:val="24"/>
        </w:rPr>
        <w:t>на</w:t>
      </w:r>
      <w:r>
        <w:rPr>
          <w:spacing w:val="-4"/>
          <w:sz w:val="24"/>
        </w:rPr>
        <w:t xml:space="preserve"> </w:t>
      </w:r>
      <w:r>
        <w:rPr>
          <w:sz w:val="24"/>
        </w:rPr>
        <w:t>жизнь</w:t>
      </w:r>
      <w:r>
        <w:rPr>
          <w:spacing w:val="-3"/>
          <w:sz w:val="24"/>
        </w:rPr>
        <w:t xml:space="preserve"> </w:t>
      </w:r>
      <w:r>
        <w:rPr>
          <w:spacing w:val="-2"/>
          <w:sz w:val="24"/>
        </w:rPr>
        <w:t>человека;</w:t>
      </w:r>
    </w:p>
    <w:p w14:paraId="57CABA78">
      <w:pPr>
        <w:pStyle w:val="7"/>
        <w:numPr>
          <w:ilvl w:val="0"/>
          <w:numId w:val="25"/>
        </w:numPr>
        <w:tabs>
          <w:tab w:val="left" w:pos="1276"/>
        </w:tabs>
        <w:spacing w:before="42"/>
        <w:ind w:left="1276" w:hanging="282"/>
        <w:jc w:val="left"/>
        <w:rPr>
          <w:sz w:val="24"/>
        </w:rPr>
      </w:pPr>
      <w:r>
        <w:rPr>
          <w:sz w:val="24"/>
        </w:rPr>
        <w:t>объяснять</w:t>
      </w:r>
      <w:r>
        <w:rPr>
          <w:spacing w:val="-8"/>
          <w:sz w:val="24"/>
        </w:rPr>
        <w:t xml:space="preserve"> </w:t>
      </w:r>
      <w:r>
        <w:rPr>
          <w:sz w:val="24"/>
        </w:rPr>
        <w:t>смысл</w:t>
      </w:r>
      <w:r>
        <w:rPr>
          <w:spacing w:val="-6"/>
          <w:sz w:val="24"/>
        </w:rPr>
        <w:t xml:space="preserve"> </w:t>
      </w:r>
      <w:r>
        <w:rPr>
          <w:sz w:val="24"/>
        </w:rPr>
        <w:t>понятий</w:t>
      </w:r>
      <w:r>
        <w:rPr>
          <w:spacing w:val="-3"/>
          <w:sz w:val="24"/>
        </w:rPr>
        <w:t xml:space="preserve"> </w:t>
      </w:r>
      <w:r>
        <w:rPr>
          <w:sz w:val="24"/>
        </w:rPr>
        <w:t>«цифровая</w:t>
      </w:r>
      <w:r>
        <w:rPr>
          <w:spacing w:val="-6"/>
          <w:sz w:val="24"/>
        </w:rPr>
        <w:t xml:space="preserve"> </w:t>
      </w:r>
      <w:r>
        <w:rPr>
          <w:sz w:val="24"/>
        </w:rPr>
        <w:t>среда»,</w:t>
      </w:r>
      <w:r>
        <w:rPr>
          <w:spacing w:val="4"/>
          <w:sz w:val="24"/>
        </w:rPr>
        <w:t xml:space="preserve"> </w:t>
      </w:r>
      <w:r>
        <w:rPr>
          <w:sz w:val="24"/>
        </w:rPr>
        <w:t>«цифровой</w:t>
      </w:r>
      <w:r>
        <w:rPr>
          <w:spacing w:val="-6"/>
          <w:sz w:val="24"/>
        </w:rPr>
        <w:t xml:space="preserve"> </w:t>
      </w:r>
      <w:r>
        <w:rPr>
          <w:sz w:val="24"/>
        </w:rPr>
        <w:t>след»,«персональные</w:t>
      </w:r>
      <w:r>
        <w:rPr>
          <w:spacing w:val="-7"/>
          <w:sz w:val="24"/>
        </w:rPr>
        <w:t xml:space="preserve"> </w:t>
      </w:r>
      <w:r>
        <w:rPr>
          <w:spacing w:val="-2"/>
          <w:sz w:val="24"/>
        </w:rPr>
        <w:t>данные»;</w:t>
      </w:r>
    </w:p>
    <w:p w14:paraId="5733947F">
      <w:pPr>
        <w:pStyle w:val="7"/>
        <w:numPr>
          <w:ilvl w:val="0"/>
          <w:numId w:val="25"/>
        </w:numPr>
        <w:tabs>
          <w:tab w:val="left" w:pos="1275"/>
        </w:tabs>
        <w:spacing w:before="40" w:line="276" w:lineRule="auto"/>
        <w:ind w:right="280" w:firstLine="283"/>
        <w:rPr>
          <w:sz w:val="24"/>
        </w:rPr>
      </w:pPr>
      <w:r>
        <w:rPr>
          <w:sz w:val="24"/>
        </w:rPr>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w:t>
      </w:r>
    </w:p>
    <w:p w14:paraId="1A50C21C">
      <w:pPr>
        <w:pStyle w:val="7"/>
        <w:numPr>
          <w:ilvl w:val="0"/>
          <w:numId w:val="25"/>
        </w:numPr>
        <w:tabs>
          <w:tab w:val="left" w:pos="1275"/>
        </w:tabs>
        <w:spacing w:line="273" w:lineRule="auto"/>
        <w:ind w:right="281" w:firstLine="283"/>
        <w:rPr>
          <w:sz w:val="24"/>
        </w:rPr>
      </w:pPr>
      <w:r>
        <w:rPr>
          <w:sz w:val="24"/>
        </w:rPr>
        <w:t>иметь навыки безопасных действий по снижению рисков, и защите от опасностей цифровой среды;</w:t>
      </w:r>
    </w:p>
    <w:p w14:paraId="5AD97532">
      <w:pPr>
        <w:pStyle w:val="7"/>
        <w:numPr>
          <w:ilvl w:val="0"/>
          <w:numId w:val="25"/>
        </w:numPr>
        <w:tabs>
          <w:tab w:val="left" w:pos="1275"/>
        </w:tabs>
        <w:spacing w:line="273" w:lineRule="auto"/>
        <w:ind w:right="279" w:firstLine="283"/>
        <w:rPr>
          <w:sz w:val="24"/>
        </w:rPr>
      </w:pPr>
      <w:r>
        <w:rPr>
          <w:sz w:val="24"/>
        </w:rPr>
        <w:t xml:space="preserve">объяснять смысл понятий «программное обеспечение», «вредоносное программное </w:t>
      </w:r>
      <w:r>
        <w:rPr>
          <w:spacing w:val="-2"/>
          <w:sz w:val="24"/>
        </w:rPr>
        <w:t>обеспечение»;</w:t>
      </w:r>
    </w:p>
    <w:p w14:paraId="2DC4582E">
      <w:pPr>
        <w:pStyle w:val="7"/>
        <w:spacing w:line="273" w:lineRule="auto"/>
        <w:rPr>
          <w:sz w:val="24"/>
        </w:rPr>
        <w:sectPr>
          <w:pgSz w:w="11900" w:h="16850"/>
          <w:pgMar w:top="140" w:right="283" w:bottom="480" w:left="708" w:header="0" w:footer="297" w:gutter="0"/>
          <w:cols w:space="720" w:num="1"/>
        </w:sectPr>
      </w:pPr>
    </w:p>
    <w:p w14:paraId="65809FCE">
      <w:pPr>
        <w:pStyle w:val="5"/>
        <w:spacing w:before="57"/>
        <w:ind w:left="0" w:firstLine="0"/>
        <w:jc w:val="left"/>
        <w:rPr>
          <w:b/>
          <w:sz w:val="18"/>
        </w:rPr>
      </w:pPr>
    </w:p>
    <w:p w14:paraId="15727758">
      <w:pPr>
        <w:pStyle w:val="7"/>
        <w:numPr>
          <w:ilvl w:val="0"/>
          <w:numId w:val="25"/>
        </w:numPr>
        <w:tabs>
          <w:tab w:val="left" w:pos="1275"/>
        </w:tabs>
        <w:spacing w:line="273" w:lineRule="auto"/>
        <w:ind w:right="271" w:firstLine="283"/>
        <w:rPr>
          <w:sz w:val="24"/>
        </w:rPr>
      </w:pPr>
      <w:r>
        <w:rPr>
          <w:sz w:val="24"/>
        </w:rPr>
        <w:t>характеризовать и классифицировать опасности, анализировать риски, источником которых является вредоносное программное обеспечение;</w:t>
      </w:r>
    </w:p>
    <w:p w14:paraId="36F42815">
      <w:pPr>
        <w:pStyle w:val="7"/>
        <w:numPr>
          <w:ilvl w:val="0"/>
          <w:numId w:val="25"/>
        </w:numPr>
        <w:tabs>
          <w:tab w:val="left" w:pos="1276"/>
        </w:tabs>
        <w:spacing w:before="3"/>
        <w:ind w:left="1276" w:hanging="282"/>
        <w:rPr>
          <w:sz w:val="24"/>
        </w:rPr>
      </w:pPr>
      <w:r>
        <w:rPr>
          <w:sz w:val="24"/>
        </w:rPr>
        <w:t>иметь</w:t>
      </w:r>
      <w:r>
        <w:rPr>
          <w:spacing w:val="-7"/>
          <w:sz w:val="24"/>
        </w:rPr>
        <w:t xml:space="preserve"> </w:t>
      </w:r>
      <w:r>
        <w:rPr>
          <w:sz w:val="24"/>
        </w:rPr>
        <w:t>навыки</w:t>
      </w:r>
      <w:r>
        <w:rPr>
          <w:spacing w:val="-4"/>
          <w:sz w:val="24"/>
        </w:rPr>
        <w:t xml:space="preserve"> </w:t>
      </w:r>
      <w:r>
        <w:rPr>
          <w:sz w:val="24"/>
        </w:rPr>
        <w:t>безопасного</w:t>
      </w:r>
      <w:r>
        <w:rPr>
          <w:spacing w:val="-4"/>
          <w:sz w:val="24"/>
        </w:rPr>
        <w:t xml:space="preserve"> </w:t>
      </w:r>
      <w:r>
        <w:rPr>
          <w:sz w:val="24"/>
        </w:rPr>
        <w:t>использования</w:t>
      </w:r>
      <w:r>
        <w:rPr>
          <w:spacing w:val="-3"/>
          <w:sz w:val="24"/>
        </w:rPr>
        <w:t xml:space="preserve"> </w:t>
      </w:r>
      <w:r>
        <w:rPr>
          <w:sz w:val="24"/>
        </w:rPr>
        <w:t>устройств</w:t>
      </w:r>
      <w:r>
        <w:rPr>
          <w:spacing w:val="-5"/>
          <w:sz w:val="24"/>
        </w:rPr>
        <w:t xml:space="preserve"> </w:t>
      </w:r>
      <w:r>
        <w:rPr>
          <w:sz w:val="24"/>
        </w:rPr>
        <w:t>и</w:t>
      </w:r>
      <w:r>
        <w:rPr>
          <w:spacing w:val="-4"/>
          <w:sz w:val="24"/>
        </w:rPr>
        <w:t xml:space="preserve"> </w:t>
      </w:r>
      <w:r>
        <w:rPr>
          <w:spacing w:val="-2"/>
          <w:sz w:val="24"/>
        </w:rPr>
        <w:t>программ;</w:t>
      </w:r>
    </w:p>
    <w:p w14:paraId="5D91249A">
      <w:pPr>
        <w:pStyle w:val="7"/>
        <w:numPr>
          <w:ilvl w:val="0"/>
          <w:numId w:val="25"/>
        </w:numPr>
        <w:tabs>
          <w:tab w:val="left" w:pos="1275"/>
        </w:tabs>
        <w:spacing w:before="40" w:line="273" w:lineRule="auto"/>
        <w:ind w:right="280" w:firstLine="283"/>
        <w:rPr>
          <w:sz w:val="24"/>
        </w:rPr>
      </w:pPr>
      <w:r>
        <w:rPr>
          <w:sz w:val="24"/>
        </w:rPr>
        <w:t xml:space="preserve">перечислять и классифицировать опасности, связанные с поведением людей в цифровой </w:t>
      </w:r>
      <w:r>
        <w:rPr>
          <w:spacing w:val="-2"/>
          <w:sz w:val="24"/>
        </w:rPr>
        <w:t>среде;</w:t>
      </w:r>
    </w:p>
    <w:p w14:paraId="2BF0036A">
      <w:pPr>
        <w:pStyle w:val="7"/>
        <w:numPr>
          <w:ilvl w:val="0"/>
          <w:numId w:val="25"/>
        </w:numPr>
        <w:tabs>
          <w:tab w:val="left" w:pos="1275"/>
        </w:tabs>
        <w:spacing w:before="3" w:line="273" w:lineRule="auto"/>
        <w:ind w:right="279" w:firstLine="283"/>
        <w:rPr>
          <w:sz w:val="24"/>
        </w:rPr>
      </w:pPr>
      <w:r>
        <w:rPr>
          <w:sz w:val="24"/>
        </w:rPr>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w:t>
      </w:r>
    </w:p>
    <w:p w14:paraId="6705D2AF">
      <w:pPr>
        <w:pStyle w:val="7"/>
        <w:numPr>
          <w:ilvl w:val="0"/>
          <w:numId w:val="25"/>
        </w:numPr>
        <w:tabs>
          <w:tab w:val="left" w:pos="1276"/>
        </w:tabs>
        <w:spacing w:before="3"/>
        <w:ind w:left="1276" w:hanging="282"/>
        <w:rPr>
          <w:sz w:val="24"/>
        </w:rPr>
      </w:pPr>
      <w:r>
        <w:rPr>
          <w:sz w:val="24"/>
        </w:rPr>
        <w:t>иметь</w:t>
      </w:r>
      <w:r>
        <w:rPr>
          <w:spacing w:val="-6"/>
          <w:sz w:val="24"/>
        </w:rPr>
        <w:t xml:space="preserve"> </w:t>
      </w:r>
      <w:r>
        <w:rPr>
          <w:sz w:val="24"/>
        </w:rPr>
        <w:t>навыки</w:t>
      </w:r>
      <w:r>
        <w:rPr>
          <w:spacing w:val="-4"/>
          <w:sz w:val="24"/>
        </w:rPr>
        <w:t xml:space="preserve"> </w:t>
      </w:r>
      <w:r>
        <w:rPr>
          <w:sz w:val="24"/>
        </w:rPr>
        <w:t>безопасной</w:t>
      </w:r>
      <w:r>
        <w:rPr>
          <w:spacing w:val="-3"/>
          <w:sz w:val="24"/>
        </w:rPr>
        <w:t xml:space="preserve"> </w:t>
      </w:r>
      <w:r>
        <w:rPr>
          <w:sz w:val="24"/>
        </w:rPr>
        <w:t>коммуникации</w:t>
      </w:r>
      <w:r>
        <w:rPr>
          <w:spacing w:val="-4"/>
          <w:sz w:val="24"/>
        </w:rPr>
        <w:t xml:space="preserve"> </w:t>
      </w:r>
      <w:r>
        <w:rPr>
          <w:sz w:val="24"/>
        </w:rPr>
        <w:t>в</w:t>
      </w:r>
      <w:r>
        <w:rPr>
          <w:spacing w:val="-4"/>
          <w:sz w:val="24"/>
        </w:rPr>
        <w:t xml:space="preserve"> </w:t>
      </w:r>
      <w:r>
        <w:rPr>
          <w:sz w:val="24"/>
        </w:rPr>
        <w:t>цифровой</w:t>
      </w:r>
      <w:r>
        <w:rPr>
          <w:spacing w:val="-3"/>
          <w:sz w:val="24"/>
        </w:rPr>
        <w:t xml:space="preserve"> </w:t>
      </w:r>
      <w:r>
        <w:rPr>
          <w:spacing w:val="-2"/>
          <w:sz w:val="24"/>
        </w:rPr>
        <w:t>среде;</w:t>
      </w:r>
    </w:p>
    <w:p w14:paraId="6AF953CE">
      <w:pPr>
        <w:pStyle w:val="7"/>
        <w:numPr>
          <w:ilvl w:val="0"/>
          <w:numId w:val="25"/>
        </w:numPr>
        <w:tabs>
          <w:tab w:val="left" w:pos="1276"/>
        </w:tabs>
        <w:spacing w:before="42"/>
        <w:ind w:left="1276" w:hanging="282"/>
        <w:rPr>
          <w:sz w:val="24"/>
        </w:rPr>
      </w:pPr>
      <w:r>
        <w:rPr>
          <w:sz w:val="24"/>
        </w:rPr>
        <w:t>объяснять</w:t>
      </w:r>
      <w:r>
        <w:rPr>
          <w:spacing w:val="67"/>
          <w:sz w:val="24"/>
        </w:rPr>
        <w:t xml:space="preserve">   </w:t>
      </w:r>
      <w:r>
        <w:rPr>
          <w:sz w:val="24"/>
        </w:rPr>
        <w:t>смысл</w:t>
      </w:r>
      <w:r>
        <w:rPr>
          <w:spacing w:val="70"/>
          <w:sz w:val="24"/>
        </w:rPr>
        <w:t xml:space="preserve">   </w:t>
      </w:r>
      <w:r>
        <w:rPr>
          <w:sz w:val="24"/>
        </w:rPr>
        <w:t>и</w:t>
      </w:r>
      <w:r>
        <w:rPr>
          <w:spacing w:val="70"/>
          <w:sz w:val="24"/>
        </w:rPr>
        <w:t xml:space="preserve">   </w:t>
      </w:r>
      <w:r>
        <w:rPr>
          <w:sz w:val="24"/>
        </w:rPr>
        <w:t>взаимосвязь</w:t>
      </w:r>
      <w:r>
        <w:rPr>
          <w:spacing w:val="70"/>
          <w:sz w:val="24"/>
        </w:rPr>
        <w:t xml:space="preserve">   </w:t>
      </w:r>
      <w:r>
        <w:rPr>
          <w:sz w:val="24"/>
        </w:rPr>
        <w:t>понятий</w:t>
      </w:r>
      <w:r>
        <w:rPr>
          <w:spacing w:val="72"/>
          <w:sz w:val="24"/>
        </w:rPr>
        <w:t xml:space="preserve">   </w:t>
      </w:r>
      <w:r>
        <w:rPr>
          <w:sz w:val="24"/>
        </w:rPr>
        <w:t>«достоверность</w:t>
      </w:r>
      <w:r>
        <w:rPr>
          <w:spacing w:val="70"/>
          <w:sz w:val="24"/>
        </w:rPr>
        <w:t xml:space="preserve">   </w:t>
      </w:r>
      <w:r>
        <w:rPr>
          <w:spacing w:val="-2"/>
          <w:sz w:val="24"/>
        </w:rPr>
        <w:t>информации»,</w:t>
      </w:r>
    </w:p>
    <w:p w14:paraId="3B5301EB">
      <w:pPr>
        <w:pStyle w:val="5"/>
        <w:spacing w:before="40"/>
        <w:ind w:firstLine="0"/>
      </w:pPr>
      <w:r>
        <w:t>«информационный</w:t>
      </w:r>
      <w:r>
        <w:rPr>
          <w:spacing w:val="-10"/>
        </w:rPr>
        <w:t xml:space="preserve"> </w:t>
      </w:r>
      <w:r>
        <w:t>пузырь»,</w:t>
      </w:r>
      <w:r>
        <w:rPr>
          <w:spacing w:val="-5"/>
        </w:rPr>
        <w:t xml:space="preserve"> </w:t>
      </w:r>
      <w:r>
        <w:rPr>
          <w:spacing w:val="-2"/>
        </w:rPr>
        <w:t>«фейк»;</w:t>
      </w:r>
    </w:p>
    <w:p w14:paraId="33F17EE9">
      <w:pPr>
        <w:pStyle w:val="7"/>
        <w:numPr>
          <w:ilvl w:val="0"/>
          <w:numId w:val="25"/>
        </w:numPr>
        <w:tabs>
          <w:tab w:val="left" w:pos="1275"/>
        </w:tabs>
        <w:spacing w:before="43" w:line="273" w:lineRule="auto"/>
        <w:ind w:right="280" w:firstLine="283"/>
        <w:jc w:val="left"/>
        <w:rPr>
          <w:sz w:val="24"/>
        </w:rPr>
      </w:pPr>
      <w:r>
        <w:rPr>
          <w:sz w:val="24"/>
        </w:rPr>
        <w:t>иметь представление о способах проверки достоверности, легитимности информации, ее соответствия правовым и морально-этическим нормам;</w:t>
      </w:r>
    </w:p>
    <w:p w14:paraId="66E3A7D8">
      <w:pPr>
        <w:pStyle w:val="7"/>
        <w:numPr>
          <w:ilvl w:val="0"/>
          <w:numId w:val="25"/>
        </w:numPr>
        <w:tabs>
          <w:tab w:val="left" w:pos="1275"/>
        </w:tabs>
        <w:spacing w:before="1" w:line="273" w:lineRule="auto"/>
        <w:ind w:right="277" w:firstLine="283"/>
        <w:jc w:val="left"/>
        <w:rPr>
          <w:sz w:val="24"/>
        </w:rPr>
      </w:pPr>
      <w:r>
        <w:rPr>
          <w:sz w:val="24"/>
        </w:rPr>
        <w:t>раскрывать</w:t>
      </w:r>
      <w:r>
        <w:rPr>
          <w:spacing w:val="40"/>
          <w:sz w:val="24"/>
        </w:rPr>
        <w:t xml:space="preserve"> </w:t>
      </w:r>
      <w:r>
        <w:rPr>
          <w:sz w:val="24"/>
        </w:rPr>
        <w:t>правовые</w:t>
      </w:r>
      <w:r>
        <w:rPr>
          <w:spacing w:val="40"/>
          <w:sz w:val="24"/>
        </w:rPr>
        <w:t xml:space="preserve"> </w:t>
      </w:r>
      <w:r>
        <w:rPr>
          <w:sz w:val="24"/>
        </w:rPr>
        <w:t>основы</w:t>
      </w:r>
      <w:r>
        <w:rPr>
          <w:spacing w:val="40"/>
          <w:sz w:val="24"/>
        </w:rPr>
        <w:t xml:space="preserve"> </w:t>
      </w:r>
      <w:r>
        <w:rPr>
          <w:sz w:val="24"/>
        </w:rPr>
        <w:t>взаимодействия</w:t>
      </w:r>
      <w:r>
        <w:rPr>
          <w:spacing w:val="40"/>
          <w:sz w:val="24"/>
        </w:rPr>
        <w:t xml:space="preserve"> </w:t>
      </w:r>
      <w:r>
        <w:rPr>
          <w:sz w:val="24"/>
        </w:rPr>
        <w:t>с</w:t>
      </w:r>
      <w:r>
        <w:rPr>
          <w:spacing w:val="40"/>
          <w:sz w:val="24"/>
        </w:rPr>
        <w:t xml:space="preserve"> </w:t>
      </w:r>
      <w:r>
        <w:rPr>
          <w:sz w:val="24"/>
        </w:rPr>
        <w:t>цифровой</w:t>
      </w:r>
      <w:r>
        <w:rPr>
          <w:spacing w:val="40"/>
          <w:sz w:val="24"/>
        </w:rPr>
        <w:t xml:space="preserve"> </w:t>
      </w:r>
      <w:r>
        <w:rPr>
          <w:sz w:val="24"/>
        </w:rPr>
        <w:t>средой,</w:t>
      </w:r>
      <w:r>
        <w:rPr>
          <w:spacing w:val="40"/>
          <w:sz w:val="24"/>
        </w:rPr>
        <w:t xml:space="preserve"> </w:t>
      </w:r>
      <w:r>
        <w:rPr>
          <w:sz w:val="24"/>
        </w:rPr>
        <w:t>выработать</w:t>
      </w:r>
      <w:r>
        <w:rPr>
          <w:spacing w:val="40"/>
          <w:sz w:val="24"/>
        </w:rPr>
        <w:t xml:space="preserve"> </w:t>
      </w:r>
      <w:r>
        <w:rPr>
          <w:sz w:val="24"/>
        </w:rPr>
        <w:t>навыки безопасных действий по защите прав в цифровой среде;</w:t>
      </w:r>
    </w:p>
    <w:p w14:paraId="74524950">
      <w:pPr>
        <w:pStyle w:val="7"/>
        <w:numPr>
          <w:ilvl w:val="0"/>
          <w:numId w:val="25"/>
        </w:numPr>
        <w:tabs>
          <w:tab w:val="left" w:pos="1275"/>
        </w:tabs>
        <w:spacing w:before="3" w:line="273" w:lineRule="auto"/>
        <w:ind w:right="281" w:firstLine="283"/>
        <w:jc w:val="left"/>
        <w:rPr>
          <w:sz w:val="24"/>
        </w:rPr>
      </w:pPr>
      <w:r>
        <w:rPr>
          <w:sz w:val="24"/>
        </w:rPr>
        <w:t>объяснять</w:t>
      </w:r>
      <w:r>
        <w:rPr>
          <w:spacing w:val="75"/>
          <w:sz w:val="24"/>
        </w:rPr>
        <w:t xml:space="preserve"> </w:t>
      </w:r>
      <w:r>
        <w:rPr>
          <w:sz w:val="24"/>
        </w:rPr>
        <w:t>права,</w:t>
      </w:r>
      <w:r>
        <w:rPr>
          <w:spacing w:val="77"/>
          <w:sz w:val="24"/>
        </w:rPr>
        <w:t xml:space="preserve"> </w:t>
      </w:r>
      <w:r>
        <w:rPr>
          <w:sz w:val="24"/>
        </w:rPr>
        <w:t>обязанности</w:t>
      </w:r>
      <w:r>
        <w:rPr>
          <w:spacing w:val="75"/>
          <w:sz w:val="24"/>
        </w:rPr>
        <w:t xml:space="preserve"> </w:t>
      </w:r>
      <w:r>
        <w:rPr>
          <w:sz w:val="24"/>
        </w:rPr>
        <w:t>и</w:t>
      </w:r>
      <w:r>
        <w:rPr>
          <w:spacing w:val="78"/>
          <w:sz w:val="24"/>
        </w:rPr>
        <w:t xml:space="preserve"> </w:t>
      </w:r>
      <w:r>
        <w:rPr>
          <w:sz w:val="24"/>
        </w:rPr>
        <w:t>иметь</w:t>
      </w:r>
      <w:r>
        <w:rPr>
          <w:spacing w:val="75"/>
          <w:sz w:val="24"/>
        </w:rPr>
        <w:t xml:space="preserve"> </w:t>
      </w:r>
      <w:r>
        <w:rPr>
          <w:sz w:val="24"/>
        </w:rPr>
        <w:t>представление</w:t>
      </w:r>
      <w:r>
        <w:rPr>
          <w:spacing w:val="76"/>
          <w:sz w:val="24"/>
        </w:rPr>
        <w:t xml:space="preserve"> </w:t>
      </w:r>
      <w:r>
        <w:rPr>
          <w:sz w:val="24"/>
        </w:rPr>
        <w:t>об</w:t>
      </w:r>
      <w:r>
        <w:rPr>
          <w:spacing w:val="77"/>
          <w:sz w:val="24"/>
        </w:rPr>
        <w:t xml:space="preserve"> </w:t>
      </w:r>
      <w:r>
        <w:rPr>
          <w:sz w:val="24"/>
        </w:rPr>
        <w:t>ответственности</w:t>
      </w:r>
      <w:r>
        <w:rPr>
          <w:spacing w:val="78"/>
          <w:sz w:val="24"/>
        </w:rPr>
        <w:t xml:space="preserve"> </w:t>
      </w:r>
      <w:r>
        <w:rPr>
          <w:sz w:val="24"/>
        </w:rPr>
        <w:t>граждан</w:t>
      </w:r>
      <w:r>
        <w:rPr>
          <w:spacing w:val="75"/>
          <w:sz w:val="24"/>
        </w:rPr>
        <w:t xml:space="preserve"> </w:t>
      </w:r>
      <w:r>
        <w:rPr>
          <w:sz w:val="24"/>
        </w:rPr>
        <w:t>и юридических лиц в информационном пространстве.</w:t>
      </w:r>
    </w:p>
    <w:p w14:paraId="2FB197BC">
      <w:pPr>
        <w:pStyle w:val="5"/>
        <w:tabs>
          <w:tab w:val="left" w:pos="2195"/>
          <w:tab w:val="left" w:pos="3550"/>
          <w:tab w:val="left" w:pos="4005"/>
          <w:tab w:val="left" w:pos="5020"/>
          <w:tab w:val="left" w:pos="5454"/>
          <w:tab w:val="left" w:pos="5905"/>
          <w:tab w:val="left" w:pos="7026"/>
          <w:tab w:val="left" w:pos="8990"/>
          <w:tab w:val="left" w:pos="10498"/>
        </w:tabs>
        <w:spacing w:before="3" w:line="276" w:lineRule="auto"/>
        <w:ind w:right="279" w:firstLine="0"/>
        <w:jc w:val="left"/>
      </w:pPr>
      <w:r>
        <w:rPr>
          <w:spacing w:val="-2"/>
        </w:rPr>
        <w:t>Предметные</w:t>
      </w:r>
      <w:r>
        <w:tab/>
      </w:r>
      <w:r>
        <w:rPr>
          <w:spacing w:val="-2"/>
        </w:rPr>
        <w:t>результаты</w:t>
      </w:r>
      <w:r>
        <w:tab/>
      </w:r>
      <w:r>
        <w:rPr>
          <w:spacing w:val="-6"/>
        </w:rPr>
        <w:t>по</w:t>
      </w:r>
      <w:r>
        <w:tab/>
      </w:r>
      <w:r>
        <w:rPr>
          <w:spacing w:val="-2"/>
        </w:rPr>
        <w:t>модулю</w:t>
      </w:r>
      <w:r>
        <w:tab/>
      </w:r>
      <w:r>
        <w:rPr>
          <w:spacing w:val="-10"/>
        </w:rPr>
        <w:t>№</w:t>
      </w:r>
      <w:r>
        <w:tab/>
      </w:r>
      <w:r>
        <w:rPr>
          <w:spacing w:val="-6"/>
        </w:rPr>
        <w:t>11</w:t>
      </w:r>
      <w:r>
        <w:tab/>
      </w:r>
      <w:r>
        <w:rPr>
          <w:spacing w:val="-2"/>
        </w:rPr>
        <w:t>«Основы</w:t>
      </w:r>
      <w:r>
        <w:tab/>
      </w:r>
      <w:r>
        <w:rPr>
          <w:spacing w:val="-2"/>
        </w:rPr>
        <w:t>противодействия</w:t>
      </w:r>
      <w:r>
        <w:tab/>
      </w:r>
      <w:r>
        <w:rPr>
          <w:spacing w:val="-2"/>
        </w:rPr>
        <w:t>экстремизму</w:t>
      </w:r>
      <w:r>
        <w:tab/>
      </w:r>
      <w:r>
        <w:rPr>
          <w:spacing w:val="-10"/>
        </w:rPr>
        <w:t xml:space="preserve">и </w:t>
      </w:r>
      <w:r>
        <w:rPr>
          <w:spacing w:val="-2"/>
        </w:rPr>
        <w:t>терроризму»:</w:t>
      </w:r>
    </w:p>
    <w:p w14:paraId="66DC83A0">
      <w:pPr>
        <w:pStyle w:val="7"/>
        <w:numPr>
          <w:ilvl w:val="0"/>
          <w:numId w:val="25"/>
        </w:numPr>
        <w:tabs>
          <w:tab w:val="left" w:pos="1275"/>
        </w:tabs>
        <w:spacing w:line="273" w:lineRule="auto"/>
        <w:ind w:right="280" w:firstLine="283"/>
        <w:rPr>
          <w:sz w:val="24"/>
        </w:rPr>
      </w:pPr>
      <w:r>
        <w:rPr>
          <w:sz w:val="24"/>
        </w:rPr>
        <w:t>характеризовать экстремизм и терроризм как угрозу благополучию человека,</w:t>
      </w:r>
      <w:r>
        <w:rPr>
          <w:spacing w:val="40"/>
          <w:sz w:val="24"/>
        </w:rPr>
        <w:t xml:space="preserve"> </w:t>
      </w:r>
      <w:r>
        <w:rPr>
          <w:sz w:val="24"/>
        </w:rPr>
        <w:t>стабильности общества и государства;</w:t>
      </w:r>
    </w:p>
    <w:p w14:paraId="1820C082">
      <w:pPr>
        <w:pStyle w:val="7"/>
        <w:numPr>
          <w:ilvl w:val="0"/>
          <w:numId w:val="25"/>
        </w:numPr>
        <w:tabs>
          <w:tab w:val="left" w:pos="1276"/>
        </w:tabs>
        <w:spacing w:before="2"/>
        <w:ind w:left="1276" w:hanging="282"/>
        <w:rPr>
          <w:sz w:val="24"/>
        </w:rPr>
      </w:pPr>
      <w:r>
        <w:rPr>
          <w:sz w:val="24"/>
        </w:rPr>
        <w:t>объяснять</w:t>
      </w:r>
      <w:r>
        <w:rPr>
          <w:spacing w:val="-6"/>
          <w:sz w:val="24"/>
        </w:rPr>
        <w:t xml:space="preserve"> </w:t>
      </w:r>
      <w:r>
        <w:rPr>
          <w:sz w:val="24"/>
        </w:rPr>
        <w:t>смысл</w:t>
      </w:r>
      <w:r>
        <w:rPr>
          <w:spacing w:val="-3"/>
          <w:sz w:val="24"/>
        </w:rPr>
        <w:t xml:space="preserve"> </w:t>
      </w:r>
      <w:r>
        <w:rPr>
          <w:sz w:val="24"/>
        </w:rPr>
        <w:t>и</w:t>
      </w:r>
      <w:r>
        <w:rPr>
          <w:spacing w:val="-2"/>
          <w:sz w:val="24"/>
        </w:rPr>
        <w:t xml:space="preserve"> </w:t>
      </w:r>
      <w:r>
        <w:rPr>
          <w:sz w:val="24"/>
        </w:rPr>
        <w:t>взаимосвязь</w:t>
      </w:r>
      <w:r>
        <w:rPr>
          <w:spacing w:val="-3"/>
          <w:sz w:val="24"/>
        </w:rPr>
        <w:t xml:space="preserve"> </w:t>
      </w:r>
      <w:r>
        <w:rPr>
          <w:sz w:val="24"/>
        </w:rPr>
        <w:t>понятий «экстремизм»</w:t>
      </w:r>
      <w:r>
        <w:rPr>
          <w:spacing w:val="-11"/>
          <w:sz w:val="24"/>
        </w:rPr>
        <w:t xml:space="preserve"> </w:t>
      </w:r>
      <w:r>
        <w:rPr>
          <w:sz w:val="24"/>
        </w:rPr>
        <w:t>и</w:t>
      </w:r>
      <w:r>
        <w:rPr>
          <w:spacing w:val="2"/>
          <w:sz w:val="24"/>
        </w:rPr>
        <w:t xml:space="preserve"> </w:t>
      </w:r>
      <w:r>
        <w:rPr>
          <w:spacing w:val="-2"/>
          <w:sz w:val="24"/>
        </w:rPr>
        <w:t>«терроризм»;</w:t>
      </w:r>
    </w:p>
    <w:p w14:paraId="563DFE72">
      <w:pPr>
        <w:pStyle w:val="7"/>
        <w:numPr>
          <w:ilvl w:val="0"/>
          <w:numId w:val="25"/>
        </w:numPr>
        <w:tabs>
          <w:tab w:val="left" w:pos="1276"/>
        </w:tabs>
        <w:spacing w:before="40"/>
        <w:ind w:left="1276" w:hanging="282"/>
        <w:rPr>
          <w:sz w:val="24"/>
        </w:rPr>
      </w:pPr>
      <w:r>
        <w:rPr>
          <w:sz w:val="24"/>
        </w:rPr>
        <w:t>анализировать</w:t>
      </w:r>
      <w:r>
        <w:rPr>
          <w:spacing w:val="-6"/>
          <w:sz w:val="24"/>
        </w:rPr>
        <w:t xml:space="preserve"> </w:t>
      </w:r>
      <w:r>
        <w:rPr>
          <w:sz w:val="24"/>
        </w:rPr>
        <w:t>варианты</w:t>
      </w:r>
      <w:r>
        <w:rPr>
          <w:spacing w:val="-3"/>
          <w:sz w:val="24"/>
        </w:rPr>
        <w:t xml:space="preserve"> </w:t>
      </w:r>
      <w:r>
        <w:rPr>
          <w:sz w:val="24"/>
        </w:rPr>
        <w:t>их</w:t>
      </w:r>
      <w:r>
        <w:rPr>
          <w:spacing w:val="-5"/>
          <w:sz w:val="24"/>
        </w:rPr>
        <w:t xml:space="preserve"> </w:t>
      </w:r>
      <w:r>
        <w:rPr>
          <w:sz w:val="24"/>
        </w:rPr>
        <w:t>проявления</w:t>
      </w:r>
      <w:r>
        <w:rPr>
          <w:spacing w:val="-6"/>
          <w:sz w:val="24"/>
        </w:rPr>
        <w:t xml:space="preserve"> </w:t>
      </w:r>
      <w:r>
        <w:rPr>
          <w:sz w:val="24"/>
        </w:rPr>
        <w:t>и</w:t>
      </w:r>
      <w:r>
        <w:rPr>
          <w:spacing w:val="-3"/>
          <w:sz w:val="24"/>
        </w:rPr>
        <w:t xml:space="preserve"> </w:t>
      </w:r>
      <w:r>
        <w:rPr>
          <w:sz w:val="24"/>
        </w:rPr>
        <w:t>возможные</w:t>
      </w:r>
      <w:r>
        <w:rPr>
          <w:spacing w:val="-5"/>
          <w:sz w:val="24"/>
        </w:rPr>
        <w:t xml:space="preserve"> </w:t>
      </w:r>
      <w:r>
        <w:rPr>
          <w:spacing w:val="-2"/>
          <w:sz w:val="24"/>
        </w:rPr>
        <w:t>последствия;</w:t>
      </w:r>
    </w:p>
    <w:p w14:paraId="73EE3484">
      <w:pPr>
        <w:pStyle w:val="7"/>
        <w:numPr>
          <w:ilvl w:val="0"/>
          <w:numId w:val="25"/>
        </w:numPr>
        <w:tabs>
          <w:tab w:val="left" w:pos="1275"/>
        </w:tabs>
        <w:spacing w:before="39" w:line="273" w:lineRule="auto"/>
        <w:ind w:right="284" w:firstLine="283"/>
        <w:rPr>
          <w:sz w:val="24"/>
        </w:rPr>
      </w:pPr>
      <w:r>
        <w:rPr>
          <w:sz w:val="24"/>
        </w:rPr>
        <w:t>характеризовать признаки вовлечения в экстремистскую и террористическую деятельность, выработать навыки безопасных действий при их обнаружении;</w:t>
      </w:r>
    </w:p>
    <w:p w14:paraId="6BFB3669">
      <w:pPr>
        <w:pStyle w:val="7"/>
        <w:numPr>
          <w:ilvl w:val="0"/>
          <w:numId w:val="25"/>
        </w:numPr>
        <w:tabs>
          <w:tab w:val="left" w:pos="1276"/>
        </w:tabs>
        <w:spacing w:before="3"/>
        <w:ind w:left="1276" w:hanging="282"/>
        <w:rPr>
          <w:sz w:val="24"/>
        </w:rPr>
      </w:pPr>
      <w:r>
        <w:rPr>
          <w:sz w:val="24"/>
        </w:rPr>
        <w:t>иметь</w:t>
      </w:r>
      <w:r>
        <w:rPr>
          <w:spacing w:val="-5"/>
          <w:sz w:val="24"/>
        </w:rPr>
        <w:t xml:space="preserve"> </w:t>
      </w:r>
      <w:r>
        <w:rPr>
          <w:sz w:val="24"/>
        </w:rPr>
        <w:t>представление</w:t>
      </w:r>
      <w:r>
        <w:rPr>
          <w:spacing w:val="-4"/>
          <w:sz w:val="24"/>
        </w:rPr>
        <w:t xml:space="preserve"> </w:t>
      </w:r>
      <w:r>
        <w:rPr>
          <w:sz w:val="24"/>
        </w:rPr>
        <w:t>о</w:t>
      </w:r>
      <w:r>
        <w:rPr>
          <w:spacing w:val="-3"/>
          <w:sz w:val="24"/>
        </w:rPr>
        <w:t xml:space="preserve"> </w:t>
      </w:r>
      <w:r>
        <w:rPr>
          <w:sz w:val="24"/>
        </w:rPr>
        <w:t>методах и</w:t>
      </w:r>
      <w:r>
        <w:rPr>
          <w:spacing w:val="-3"/>
          <w:sz w:val="24"/>
        </w:rPr>
        <w:t xml:space="preserve"> </w:t>
      </w:r>
      <w:r>
        <w:rPr>
          <w:sz w:val="24"/>
        </w:rPr>
        <w:t>видах</w:t>
      </w:r>
      <w:r>
        <w:rPr>
          <w:spacing w:val="-1"/>
          <w:sz w:val="24"/>
        </w:rPr>
        <w:t xml:space="preserve"> </w:t>
      </w:r>
      <w:r>
        <w:rPr>
          <w:sz w:val="24"/>
        </w:rPr>
        <w:t>террористической</w:t>
      </w:r>
      <w:r>
        <w:rPr>
          <w:spacing w:val="-2"/>
          <w:sz w:val="24"/>
        </w:rPr>
        <w:t xml:space="preserve"> деятельности;</w:t>
      </w:r>
    </w:p>
    <w:p w14:paraId="4DB35C1C">
      <w:pPr>
        <w:pStyle w:val="7"/>
        <w:numPr>
          <w:ilvl w:val="0"/>
          <w:numId w:val="25"/>
        </w:numPr>
        <w:tabs>
          <w:tab w:val="left" w:pos="1275"/>
        </w:tabs>
        <w:spacing w:before="42" w:line="273" w:lineRule="auto"/>
        <w:ind w:right="283" w:firstLine="283"/>
        <w:rPr>
          <w:sz w:val="24"/>
        </w:rPr>
      </w:pPr>
      <w:r>
        <w:rPr>
          <w:sz w:val="24"/>
        </w:rPr>
        <w:t xml:space="preserve">знать уровни террористической опасности, иметь навыки безопасных действий при их </w:t>
      </w:r>
      <w:r>
        <w:rPr>
          <w:spacing w:val="-2"/>
          <w:sz w:val="24"/>
        </w:rPr>
        <w:t>объявлении;</w:t>
      </w:r>
    </w:p>
    <w:p w14:paraId="2E0C421F">
      <w:pPr>
        <w:pStyle w:val="7"/>
        <w:numPr>
          <w:ilvl w:val="0"/>
          <w:numId w:val="25"/>
        </w:numPr>
        <w:tabs>
          <w:tab w:val="left" w:pos="1275"/>
        </w:tabs>
        <w:spacing w:before="1" w:line="276" w:lineRule="auto"/>
        <w:ind w:right="275" w:firstLine="283"/>
        <w:rPr>
          <w:sz w:val="24"/>
        </w:rPr>
      </w:pPr>
      <w:r>
        <w:rPr>
          <w:sz w:val="24"/>
        </w:rPr>
        <w:t>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14:paraId="5A77AA4C">
      <w:pPr>
        <w:pStyle w:val="7"/>
        <w:numPr>
          <w:ilvl w:val="0"/>
          <w:numId w:val="25"/>
        </w:numPr>
        <w:tabs>
          <w:tab w:val="left" w:pos="1275"/>
        </w:tabs>
        <w:spacing w:line="273" w:lineRule="auto"/>
        <w:ind w:right="277" w:firstLine="283"/>
        <w:rPr>
          <w:sz w:val="24"/>
        </w:rPr>
      </w:pPr>
      <w:r>
        <w:rPr>
          <w:sz w:val="24"/>
        </w:rPr>
        <w:t>раскрывать правовые основы, структуру и задачи государственной системы противодействия экстремизму и терроризму;</w:t>
      </w:r>
    </w:p>
    <w:p w14:paraId="5D91197F">
      <w:pPr>
        <w:pStyle w:val="7"/>
        <w:numPr>
          <w:ilvl w:val="0"/>
          <w:numId w:val="25"/>
        </w:numPr>
        <w:tabs>
          <w:tab w:val="left" w:pos="1275"/>
        </w:tabs>
        <w:spacing w:line="273" w:lineRule="auto"/>
        <w:ind w:right="281" w:firstLine="283"/>
        <w:rPr>
          <w:sz w:val="24"/>
        </w:rPr>
      </w:pPr>
      <w:r>
        <w:rPr>
          <w:sz w:val="24"/>
        </w:rPr>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14:paraId="29AC7DD3">
      <w:pPr>
        <w:pStyle w:val="7"/>
        <w:numPr>
          <w:ilvl w:val="0"/>
          <w:numId w:val="25"/>
        </w:numPr>
        <w:tabs>
          <w:tab w:val="left" w:pos="1275"/>
        </w:tabs>
        <w:spacing w:before="2" w:line="273" w:lineRule="auto"/>
        <w:ind w:right="278" w:firstLine="283"/>
        <w:rPr>
          <w:sz w:val="24"/>
        </w:rPr>
      </w:pPr>
      <w:r>
        <w:rPr>
          <w:sz w:val="24"/>
        </w:rPr>
        <w:t>Образовательная организация вправе самостоятельно определять последовательность освоения обучающимися модулей ОБЗР.</w:t>
      </w:r>
    </w:p>
    <w:p w14:paraId="686B01CA">
      <w:pPr>
        <w:pStyle w:val="5"/>
        <w:spacing w:before="50"/>
        <w:ind w:left="0" w:firstLine="0"/>
        <w:jc w:val="left"/>
      </w:pPr>
    </w:p>
    <w:p w14:paraId="29AB414C">
      <w:pPr>
        <w:pStyle w:val="2"/>
        <w:numPr>
          <w:ilvl w:val="1"/>
          <w:numId w:val="26"/>
        </w:numPr>
        <w:tabs>
          <w:tab w:val="left" w:pos="1070"/>
        </w:tabs>
        <w:jc w:val="both"/>
      </w:pPr>
      <w:r>
        <w:t>Программа</w:t>
      </w:r>
      <w:r>
        <w:rPr>
          <w:spacing w:val="-6"/>
        </w:rPr>
        <w:t xml:space="preserve"> </w:t>
      </w:r>
      <w:r>
        <w:t>формирования</w:t>
      </w:r>
      <w:r>
        <w:rPr>
          <w:spacing w:val="-5"/>
        </w:rPr>
        <w:t xml:space="preserve"> УУД</w:t>
      </w:r>
    </w:p>
    <w:p w14:paraId="7CCEA81D">
      <w:pPr>
        <w:pStyle w:val="7"/>
        <w:numPr>
          <w:ilvl w:val="2"/>
          <w:numId w:val="26"/>
        </w:numPr>
        <w:tabs>
          <w:tab w:val="left" w:pos="1250"/>
        </w:tabs>
        <w:spacing w:before="41"/>
        <w:jc w:val="both"/>
        <w:rPr>
          <w:b/>
          <w:sz w:val="24"/>
        </w:rPr>
      </w:pPr>
      <w:r>
        <w:rPr>
          <w:b/>
          <w:sz w:val="24"/>
        </w:rPr>
        <w:t>Целевой</w:t>
      </w:r>
      <w:r>
        <w:rPr>
          <w:b/>
          <w:spacing w:val="-4"/>
          <w:sz w:val="24"/>
        </w:rPr>
        <w:t xml:space="preserve"> </w:t>
      </w:r>
      <w:r>
        <w:rPr>
          <w:b/>
          <w:spacing w:val="-2"/>
          <w:sz w:val="24"/>
        </w:rPr>
        <w:t>раздел.</w:t>
      </w:r>
    </w:p>
    <w:p w14:paraId="4A5AB6DA">
      <w:pPr>
        <w:pStyle w:val="5"/>
        <w:spacing w:before="36" w:line="276" w:lineRule="auto"/>
        <w:ind w:right="278"/>
      </w:pPr>
      <w:r>
        <w:t xml:space="preserve">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w:t>
      </w:r>
      <w:r>
        <w:rPr>
          <w:spacing w:val="-4"/>
        </w:rPr>
        <w:t>СОО.</w:t>
      </w:r>
    </w:p>
    <w:p w14:paraId="67C6879F">
      <w:pPr>
        <w:pStyle w:val="5"/>
        <w:ind w:left="994" w:firstLine="0"/>
        <w:jc w:val="left"/>
      </w:pPr>
      <w:r>
        <w:t>Формирование</w:t>
      </w:r>
      <w:r>
        <w:rPr>
          <w:spacing w:val="-6"/>
        </w:rPr>
        <w:t xml:space="preserve"> </w:t>
      </w:r>
      <w:r>
        <w:t>системы</w:t>
      </w:r>
      <w:r>
        <w:rPr>
          <w:spacing w:val="-3"/>
        </w:rPr>
        <w:t xml:space="preserve"> </w:t>
      </w:r>
      <w:r>
        <w:t>УУД</w:t>
      </w:r>
      <w:r>
        <w:rPr>
          <w:spacing w:val="-3"/>
        </w:rPr>
        <w:t xml:space="preserve"> </w:t>
      </w:r>
      <w:r>
        <w:t>осуществляется</w:t>
      </w:r>
      <w:r>
        <w:rPr>
          <w:spacing w:val="-1"/>
        </w:rPr>
        <w:t xml:space="preserve"> </w:t>
      </w:r>
      <w:r>
        <w:t>с</w:t>
      </w:r>
      <w:r>
        <w:rPr>
          <w:spacing w:val="-2"/>
        </w:rPr>
        <w:t xml:space="preserve"> </w:t>
      </w:r>
      <w:r>
        <w:t>учетом</w:t>
      </w:r>
      <w:r>
        <w:rPr>
          <w:spacing w:val="-3"/>
        </w:rPr>
        <w:t xml:space="preserve"> </w:t>
      </w:r>
      <w:r>
        <w:t>возрастных</w:t>
      </w:r>
      <w:r>
        <w:rPr>
          <w:spacing w:val="-2"/>
        </w:rPr>
        <w:t xml:space="preserve"> </w:t>
      </w:r>
      <w:r>
        <w:t>особенностей</w:t>
      </w:r>
      <w:r>
        <w:rPr>
          <w:spacing w:val="-2"/>
        </w:rPr>
        <w:t xml:space="preserve"> развития</w:t>
      </w:r>
    </w:p>
    <w:p w14:paraId="50C02E2B">
      <w:pPr>
        <w:pStyle w:val="5"/>
        <w:jc w:val="left"/>
        <w:sectPr>
          <w:pgSz w:w="11900" w:h="16850"/>
          <w:pgMar w:top="140" w:right="283" w:bottom="480" w:left="708" w:header="0" w:footer="297" w:gutter="0"/>
          <w:cols w:space="720" w:num="1"/>
        </w:sectPr>
      </w:pPr>
    </w:p>
    <w:p w14:paraId="154828C3">
      <w:pPr>
        <w:pStyle w:val="5"/>
        <w:spacing w:before="264"/>
        <w:ind w:firstLine="0"/>
      </w:pPr>
      <w:r>
        <w:t>личностной</w:t>
      </w:r>
      <w:r>
        <w:rPr>
          <w:spacing w:val="-4"/>
        </w:rPr>
        <w:t xml:space="preserve"> </w:t>
      </w:r>
      <w:r>
        <w:t>и</w:t>
      </w:r>
      <w:r>
        <w:rPr>
          <w:spacing w:val="-5"/>
        </w:rPr>
        <w:t xml:space="preserve"> </w:t>
      </w:r>
      <w:r>
        <w:t>познавательной</w:t>
      </w:r>
      <w:r>
        <w:rPr>
          <w:spacing w:val="-4"/>
        </w:rPr>
        <w:t xml:space="preserve"> </w:t>
      </w:r>
      <w:r>
        <w:t>сфер</w:t>
      </w:r>
      <w:r>
        <w:rPr>
          <w:spacing w:val="-3"/>
        </w:rPr>
        <w:t xml:space="preserve"> </w:t>
      </w:r>
      <w:r>
        <w:rPr>
          <w:spacing w:val="-2"/>
        </w:rPr>
        <w:t>обучающихся.</w:t>
      </w:r>
    </w:p>
    <w:p w14:paraId="0A58658B">
      <w:pPr>
        <w:pStyle w:val="5"/>
        <w:spacing w:before="42" w:line="276" w:lineRule="auto"/>
        <w:ind w:right="272"/>
      </w:pPr>
      <w:r>
        <w:t>УУД целенаправленно формируются в дошкольном, младшем школьном, подростковом возрастах и достигают высокого уровня развития к моменту</w:t>
      </w:r>
      <w:r>
        <w:rPr>
          <w:spacing w:val="-1"/>
        </w:rPr>
        <w:t xml:space="preserve"> </w:t>
      </w:r>
      <w:r>
        <w:t>перехода обучающихся на уровень среднего общего образования. Помимо возрастания сложности выполняемых действий повышается уровень</w:t>
      </w:r>
      <w:r>
        <w:rPr>
          <w:spacing w:val="-2"/>
        </w:rPr>
        <w:t xml:space="preserve"> </w:t>
      </w:r>
      <w:r>
        <w:t>их</w:t>
      </w:r>
      <w:r>
        <w:rPr>
          <w:spacing w:val="-2"/>
        </w:rPr>
        <w:t xml:space="preserve"> </w:t>
      </w:r>
      <w:r>
        <w:t>рефлексивности</w:t>
      </w:r>
      <w:r>
        <w:rPr>
          <w:spacing w:val="-1"/>
        </w:rPr>
        <w:t xml:space="preserve"> </w:t>
      </w:r>
      <w:r>
        <w:t>(осознанности).</w:t>
      </w:r>
      <w:r>
        <w:rPr>
          <w:spacing w:val="-3"/>
        </w:rPr>
        <w:t xml:space="preserve"> </w:t>
      </w:r>
      <w:r>
        <w:t>Именно</w:t>
      </w:r>
      <w:r>
        <w:rPr>
          <w:spacing w:val="-2"/>
        </w:rPr>
        <w:t xml:space="preserve"> </w:t>
      </w:r>
      <w:r>
        <w:t>переход</w:t>
      </w:r>
      <w:r>
        <w:rPr>
          <w:spacing w:val="-4"/>
        </w:rPr>
        <w:t xml:space="preserve"> </w:t>
      </w:r>
      <w:r>
        <w:t>на</w:t>
      </w:r>
      <w:r>
        <w:rPr>
          <w:spacing w:val="-3"/>
        </w:rPr>
        <w:t xml:space="preserve"> </w:t>
      </w:r>
      <w:r>
        <w:t>качественно</w:t>
      </w:r>
      <w:r>
        <w:rPr>
          <w:spacing w:val="-2"/>
        </w:rPr>
        <w:t xml:space="preserve"> </w:t>
      </w:r>
      <w:r>
        <w:t>новый уровень рефлексии выделяет старший школьный возраст как особенный</w:t>
      </w:r>
      <w:r>
        <w:rPr>
          <w:spacing w:val="40"/>
        </w:rPr>
        <w:t xml:space="preserve"> </w:t>
      </w:r>
      <w:r>
        <w:t xml:space="preserve">этап в </w:t>
      </w:r>
      <w:r>
        <w:rPr>
          <w:spacing w:val="-2"/>
        </w:rPr>
        <w:t>становленииУУД.</w:t>
      </w:r>
    </w:p>
    <w:p w14:paraId="4C0ACEC2">
      <w:pPr>
        <w:pStyle w:val="5"/>
        <w:spacing w:before="1" w:line="276" w:lineRule="auto"/>
        <w:ind w:right="270"/>
      </w:pPr>
      <w:r>
        <w:t>УУД в процессе взросления из средства успешности решения предметных задач постепенно превращаются в объект рассмотрения, анализа. Развивается также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начинают использоваться как универсальные в различных жизненных контекстах.</w:t>
      </w:r>
    </w:p>
    <w:p w14:paraId="07C4A121">
      <w:pPr>
        <w:pStyle w:val="5"/>
        <w:spacing w:line="276" w:lineRule="auto"/>
        <w:ind w:right="271" w:firstLine="343"/>
      </w:pPr>
      <w:r>
        <w:t>На уровне среднего общего образования регулятивные действия должны прирасти за счет умения выбирать успешные стратегии в трудных ситуациях, в конечном счете, управлять своей деятельностью в открытом образовательном пространстве. Развитие регулятивных действий тесно переплетается с развитием коммуникативных УУД.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Это особенно важно с учетом</w:t>
      </w:r>
      <w:r>
        <w:rPr>
          <w:spacing w:val="-2"/>
        </w:rPr>
        <w:t xml:space="preserve"> </w:t>
      </w:r>
      <w:r>
        <w:t>повышения</w:t>
      </w:r>
      <w:r>
        <w:rPr>
          <w:spacing w:val="-1"/>
        </w:rPr>
        <w:t xml:space="preserve"> </w:t>
      </w:r>
      <w:r>
        <w:t>вариативности на уровне среднего</w:t>
      </w:r>
      <w:r>
        <w:rPr>
          <w:spacing w:val="-1"/>
        </w:rPr>
        <w:t xml:space="preserve"> </w:t>
      </w:r>
      <w:r>
        <w:t>общего</w:t>
      </w:r>
      <w:r>
        <w:rPr>
          <w:spacing w:val="-1"/>
        </w:rPr>
        <w:t xml:space="preserve"> </w:t>
      </w:r>
      <w:r>
        <w:t>образования, когда</w:t>
      </w:r>
      <w:r>
        <w:rPr>
          <w:spacing w:val="-2"/>
        </w:rPr>
        <w:t xml:space="preserve"> </w:t>
      </w:r>
      <w:r>
        <w:t>обучающийся оказывается в ситуации выбора уровня изучения предметов, профиля и подготовки к выбору будущей профессии.</w:t>
      </w:r>
    </w:p>
    <w:p w14:paraId="7D8853B7">
      <w:pPr>
        <w:pStyle w:val="5"/>
        <w:spacing w:before="1" w:line="276" w:lineRule="auto"/>
        <w:ind w:right="274"/>
      </w:pPr>
      <w:r>
        <w:t>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14:paraId="1C2D772F">
      <w:pPr>
        <w:pStyle w:val="5"/>
        <w:spacing w:line="276" w:lineRule="exact"/>
        <w:ind w:left="994" w:firstLine="0"/>
      </w:pPr>
      <w:r>
        <w:t>Программа</w:t>
      </w:r>
      <w:r>
        <w:rPr>
          <w:spacing w:val="-4"/>
        </w:rPr>
        <w:t xml:space="preserve"> </w:t>
      </w:r>
      <w:r>
        <w:t>формирования</w:t>
      </w:r>
      <w:r>
        <w:rPr>
          <w:spacing w:val="-3"/>
        </w:rPr>
        <w:t xml:space="preserve"> </w:t>
      </w:r>
      <w:r>
        <w:t>УУД</w:t>
      </w:r>
      <w:r>
        <w:rPr>
          <w:spacing w:val="-6"/>
        </w:rPr>
        <w:t xml:space="preserve"> </w:t>
      </w:r>
      <w:r>
        <w:t>призвана</w:t>
      </w:r>
      <w:r>
        <w:rPr>
          <w:spacing w:val="-3"/>
        </w:rPr>
        <w:t xml:space="preserve"> </w:t>
      </w:r>
      <w:r>
        <w:rPr>
          <w:spacing w:val="-2"/>
        </w:rPr>
        <w:t>обеспечить:</w:t>
      </w:r>
    </w:p>
    <w:p w14:paraId="1F88E436">
      <w:pPr>
        <w:pStyle w:val="7"/>
        <w:numPr>
          <w:ilvl w:val="0"/>
          <w:numId w:val="27"/>
        </w:numPr>
        <w:tabs>
          <w:tab w:val="left" w:pos="1275"/>
        </w:tabs>
        <w:spacing w:before="41" w:line="276" w:lineRule="auto"/>
        <w:ind w:right="272" w:firstLine="283"/>
        <w:rPr>
          <w:sz w:val="24"/>
        </w:rPr>
      </w:pPr>
      <w:r>
        <w:rPr>
          <w:sz w:val="24"/>
        </w:rPr>
        <w:t>развитие</w:t>
      </w:r>
      <w:r>
        <w:rPr>
          <w:spacing w:val="77"/>
          <w:sz w:val="24"/>
        </w:rPr>
        <w:t xml:space="preserve">   </w:t>
      </w:r>
      <w:r>
        <w:rPr>
          <w:sz w:val="24"/>
        </w:rPr>
        <w:t>у</w:t>
      </w:r>
      <w:r>
        <w:rPr>
          <w:spacing w:val="74"/>
          <w:sz w:val="24"/>
        </w:rPr>
        <w:t xml:space="preserve">   </w:t>
      </w:r>
      <w:r>
        <w:rPr>
          <w:sz w:val="24"/>
        </w:rPr>
        <w:t>обучающихся</w:t>
      </w:r>
      <w:r>
        <w:rPr>
          <w:spacing w:val="76"/>
          <w:sz w:val="24"/>
        </w:rPr>
        <w:t xml:space="preserve">   </w:t>
      </w:r>
      <w:r>
        <w:rPr>
          <w:sz w:val="24"/>
        </w:rPr>
        <w:t>способности</w:t>
      </w:r>
      <w:r>
        <w:rPr>
          <w:spacing w:val="76"/>
          <w:sz w:val="24"/>
        </w:rPr>
        <w:t xml:space="preserve">   </w:t>
      </w:r>
      <w:r>
        <w:rPr>
          <w:sz w:val="24"/>
        </w:rPr>
        <w:t>к</w:t>
      </w:r>
      <w:r>
        <w:rPr>
          <w:spacing w:val="76"/>
          <w:sz w:val="24"/>
        </w:rPr>
        <w:t xml:space="preserve">   </w:t>
      </w:r>
      <w:r>
        <w:rPr>
          <w:sz w:val="24"/>
        </w:rPr>
        <w:t>самопознанию,</w:t>
      </w:r>
      <w:r>
        <w:rPr>
          <w:spacing w:val="76"/>
          <w:sz w:val="24"/>
        </w:rPr>
        <w:t xml:space="preserve">   </w:t>
      </w:r>
      <w:r>
        <w:rPr>
          <w:sz w:val="24"/>
        </w:rPr>
        <w:t>саморазвитию и самоопределению; формирование личностных ценностно-смысловых ориентиров и</w:t>
      </w:r>
      <w:r>
        <w:rPr>
          <w:spacing w:val="40"/>
          <w:sz w:val="24"/>
        </w:rPr>
        <w:t xml:space="preserve"> </w:t>
      </w:r>
      <w:r>
        <w:rPr>
          <w:sz w:val="24"/>
        </w:rPr>
        <w:t>установок, системы значимых социальных и межличностных отношений;</w:t>
      </w:r>
    </w:p>
    <w:p w14:paraId="48FB1A87">
      <w:pPr>
        <w:pStyle w:val="7"/>
        <w:numPr>
          <w:ilvl w:val="0"/>
          <w:numId w:val="27"/>
        </w:numPr>
        <w:tabs>
          <w:tab w:val="left" w:pos="1275"/>
        </w:tabs>
        <w:spacing w:line="276" w:lineRule="auto"/>
        <w:ind w:right="274" w:firstLine="283"/>
        <w:rPr>
          <w:sz w:val="24"/>
        </w:rPr>
      </w:pPr>
      <w:r>
        <w:rPr>
          <w:sz w:val="24"/>
        </w:rPr>
        <w:t>формирование умений самостоятельного планирования и осуществления учебной деятельности</w:t>
      </w:r>
      <w:r>
        <w:rPr>
          <w:spacing w:val="76"/>
          <w:sz w:val="24"/>
        </w:rPr>
        <w:t xml:space="preserve">    </w:t>
      </w:r>
      <w:r>
        <w:rPr>
          <w:sz w:val="24"/>
        </w:rPr>
        <w:t>и</w:t>
      </w:r>
      <w:r>
        <w:rPr>
          <w:spacing w:val="76"/>
          <w:sz w:val="24"/>
        </w:rPr>
        <w:t xml:space="preserve">    </w:t>
      </w:r>
      <w:r>
        <w:rPr>
          <w:sz w:val="24"/>
        </w:rPr>
        <w:t>организации</w:t>
      </w:r>
      <w:r>
        <w:rPr>
          <w:spacing w:val="76"/>
          <w:sz w:val="24"/>
        </w:rPr>
        <w:t xml:space="preserve">    </w:t>
      </w:r>
      <w:r>
        <w:rPr>
          <w:sz w:val="24"/>
        </w:rPr>
        <w:t>учебного</w:t>
      </w:r>
      <w:r>
        <w:rPr>
          <w:spacing w:val="76"/>
          <w:sz w:val="24"/>
        </w:rPr>
        <w:t xml:space="preserve">    </w:t>
      </w:r>
      <w:r>
        <w:rPr>
          <w:sz w:val="24"/>
        </w:rPr>
        <w:t>сотрудничества</w:t>
      </w:r>
      <w:r>
        <w:rPr>
          <w:spacing w:val="76"/>
          <w:sz w:val="24"/>
        </w:rPr>
        <w:t xml:space="preserve">    </w:t>
      </w:r>
      <w:r>
        <w:rPr>
          <w:sz w:val="24"/>
        </w:rPr>
        <w:t>с</w:t>
      </w:r>
      <w:r>
        <w:rPr>
          <w:spacing w:val="77"/>
          <w:sz w:val="24"/>
        </w:rPr>
        <w:t xml:space="preserve">    </w:t>
      </w:r>
      <w:r>
        <w:rPr>
          <w:sz w:val="24"/>
        </w:rPr>
        <w:t>педагогами и сверстниками;</w:t>
      </w:r>
    </w:p>
    <w:p w14:paraId="3DE0CF7F">
      <w:pPr>
        <w:pStyle w:val="7"/>
        <w:numPr>
          <w:ilvl w:val="0"/>
          <w:numId w:val="27"/>
        </w:numPr>
        <w:tabs>
          <w:tab w:val="left" w:pos="1275"/>
        </w:tabs>
        <w:spacing w:line="273" w:lineRule="auto"/>
        <w:ind w:right="268" w:firstLine="283"/>
        <w:rPr>
          <w:sz w:val="24"/>
        </w:rPr>
      </w:pPr>
      <w:r>
        <w:rPr>
          <w:sz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14:paraId="02DEF9AC">
      <w:pPr>
        <w:pStyle w:val="7"/>
        <w:numPr>
          <w:ilvl w:val="0"/>
          <w:numId w:val="27"/>
        </w:numPr>
        <w:tabs>
          <w:tab w:val="left" w:pos="1275"/>
        </w:tabs>
        <w:spacing w:line="273" w:lineRule="auto"/>
        <w:ind w:right="276" w:firstLine="283"/>
        <w:rPr>
          <w:sz w:val="24"/>
        </w:rPr>
      </w:pPr>
      <w:r>
        <w:rPr>
          <w:sz w:val="24"/>
        </w:rPr>
        <w:t>создание условий для</w:t>
      </w:r>
      <w:r>
        <w:rPr>
          <w:spacing w:val="-1"/>
          <w:sz w:val="24"/>
        </w:rPr>
        <w:t xml:space="preserve"> </w:t>
      </w:r>
      <w:r>
        <w:rPr>
          <w:sz w:val="24"/>
        </w:rPr>
        <w:t>интеграции урочных и внеурочных форм учебно-исследовательской и проектной деятельности обучающихся;</w:t>
      </w:r>
    </w:p>
    <w:p w14:paraId="06058AED">
      <w:pPr>
        <w:pStyle w:val="7"/>
        <w:numPr>
          <w:ilvl w:val="0"/>
          <w:numId w:val="27"/>
        </w:numPr>
        <w:tabs>
          <w:tab w:val="left" w:pos="1275"/>
        </w:tabs>
        <w:spacing w:line="276" w:lineRule="auto"/>
        <w:ind w:right="271" w:firstLine="283"/>
        <w:rPr>
          <w:sz w:val="24"/>
        </w:rPr>
      </w:pPr>
      <w:r>
        <w:rPr>
          <w:sz w:val="24"/>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14:paraId="1B6D026F">
      <w:pPr>
        <w:pStyle w:val="7"/>
        <w:spacing w:line="276" w:lineRule="auto"/>
        <w:rPr>
          <w:sz w:val="24"/>
        </w:rPr>
        <w:sectPr>
          <w:pgSz w:w="11900" w:h="16850"/>
          <w:pgMar w:top="140" w:right="283" w:bottom="480" w:left="708" w:header="0" w:footer="297" w:gutter="0"/>
          <w:cols w:space="720" w:num="1"/>
        </w:sectPr>
      </w:pPr>
    </w:p>
    <w:p w14:paraId="08B9D47C">
      <w:pPr>
        <w:pStyle w:val="5"/>
        <w:spacing w:before="57"/>
        <w:ind w:left="0" w:firstLine="0"/>
        <w:jc w:val="left"/>
        <w:rPr>
          <w:b/>
          <w:sz w:val="18"/>
        </w:rPr>
      </w:pPr>
    </w:p>
    <w:p w14:paraId="33299B56">
      <w:pPr>
        <w:pStyle w:val="7"/>
        <w:numPr>
          <w:ilvl w:val="0"/>
          <w:numId w:val="27"/>
        </w:numPr>
        <w:tabs>
          <w:tab w:val="left" w:pos="1275"/>
        </w:tabs>
        <w:spacing w:line="276" w:lineRule="auto"/>
        <w:ind w:right="270" w:firstLine="283"/>
        <w:rPr>
          <w:sz w:val="24"/>
        </w:rPr>
      </w:pPr>
      <w:r>
        <w:rPr>
          <w:sz w:val="24"/>
        </w:rPr>
        <w:t xml:space="preserve">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w:t>
      </w:r>
      <w:r>
        <w:rPr>
          <w:spacing w:val="-2"/>
          <w:sz w:val="24"/>
        </w:rPr>
        <w:t>выполненных;</w:t>
      </w:r>
    </w:p>
    <w:p w14:paraId="0AAEB38D">
      <w:pPr>
        <w:pStyle w:val="7"/>
        <w:numPr>
          <w:ilvl w:val="0"/>
          <w:numId w:val="27"/>
        </w:numPr>
        <w:tabs>
          <w:tab w:val="left" w:pos="1275"/>
        </w:tabs>
        <w:spacing w:line="273" w:lineRule="auto"/>
        <w:ind w:right="278" w:firstLine="283"/>
        <w:rPr>
          <w:sz w:val="24"/>
        </w:rPr>
      </w:pPr>
      <w:r>
        <w:rPr>
          <w:sz w:val="24"/>
        </w:rPr>
        <w:t xml:space="preserve">работ, основами информационной безопасности, умением безопасного использования </w:t>
      </w:r>
      <w:r>
        <w:rPr>
          <w:spacing w:val="-4"/>
          <w:sz w:val="24"/>
        </w:rPr>
        <w:t>ИКТ;</w:t>
      </w:r>
    </w:p>
    <w:p w14:paraId="150E0B26">
      <w:pPr>
        <w:pStyle w:val="7"/>
        <w:numPr>
          <w:ilvl w:val="0"/>
          <w:numId w:val="27"/>
        </w:numPr>
        <w:tabs>
          <w:tab w:val="left" w:pos="1275"/>
          <w:tab w:val="left" w:pos="3162"/>
          <w:tab w:val="left" w:pos="4265"/>
          <w:tab w:val="left" w:pos="4778"/>
          <w:tab w:val="left" w:pos="6023"/>
          <w:tab w:val="left" w:pos="6522"/>
          <w:tab w:val="left" w:pos="7716"/>
          <w:tab w:val="left" w:pos="9337"/>
        </w:tabs>
        <w:spacing w:line="273" w:lineRule="auto"/>
        <w:ind w:right="278" w:firstLine="283"/>
        <w:jc w:val="left"/>
        <w:rPr>
          <w:sz w:val="24"/>
        </w:rPr>
      </w:pPr>
      <w:r>
        <w:rPr>
          <w:spacing w:val="-2"/>
          <w:sz w:val="24"/>
        </w:rPr>
        <w:t>формирование</w:t>
      </w:r>
      <w:r>
        <w:rPr>
          <w:sz w:val="24"/>
        </w:rPr>
        <w:tab/>
      </w:r>
      <w:r>
        <w:rPr>
          <w:spacing w:val="-2"/>
          <w:sz w:val="24"/>
        </w:rPr>
        <w:t>знаний</w:t>
      </w:r>
      <w:r>
        <w:rPr>
          <w:sz w:val="24"/>
        </w:rPr>
        <w:tab/>
      </w:r>
      <w:r>
        <w:rPr>
          <w:spacing w:val="-10"/>
          <w:sz w:val="24"/>
        </w:rPr>
        <w:t>и</w:t>
      </w:r>
      <w:r>
        <w:rPr>
          <w:sz w:val="24"/>
        </w:rPr>
        <w:tab/>
      </w:r>
      <w:r>
        <w:rPr>
          <w:spacing w:val="-2"/>
          <w:sz w:val="24"/>
        </w:rPr>
        <w:t>навыков</w:t>
      </w:r>
      <w:r>
        <w:rPr>
          <w:sz w:val="24"/>
        </w:rPr>
        <w:tab/>
      </w:r>
      <w:r>
        <w:rPr>
          <w:spacing w:val="-10"/>
          <w:sz w:val="24"/>
        </w:rPr>
        <w:t>в</w:t>
      </w:r>
      <w:r>
        <w:rPr>
          <w:sz w:val="24"/>
        </w:rPr>
        <w:tab/>
      </w:r>
      <w:r>
        <w:rPr>
          <w:spacing w:val="-2"/>
          <w:sz w:val="24"/>
        </w:rPr>
        <w:t>области</w:t>
      </w:r>
      <w:r>
        <w:rPr>
          <w:sz w:val="24"/>
        </w:rPr>
        <w:tab/>
      </w:r>
      <w:r>
        <w:rPr>
          <w:spacing w:val="-2"/>
          <w:sz w:val="24"/>
        </w:rPr>
        <w:t>финансовой</w:t>
      </w:r>
      <w:r>
        <w:rPr>
          <w:sz w:val="24"/>
        </w:rPr>
        <w:tab/>
      </w:r>
      <w:r>
        <w:rPr>
          <w:spacing w:val="-2"/>
          <w:sz w:val="24"/>
        </w:rPr>
        <w:t xml:space="preserve">грамотности </w:t>
      </w:r>
      <w:r>
        <w:rPr>
          <w:sz w:val="24"/>
        </w:rPr>
        <w:t>и устойчивого развития общества.</w:t>
      </w:r>
    </w:p>
    <w:p w14:paraId="4A93DAB6">
      <w:pPr>
        <w:pStyle w:val="7"/>
        <w:numPr>
          <w:ilvl w:val="0"/>
          <w:numId w:val="27"/>
        </w:numPr>
        <w:tabs>
          <w:tab w:val="left" w:pos="1275"/>
          <w:tab w:val="left" w:pos="3071"/>
          <w:tab w:val="left" w:pos="5021"/>
          <w:tab w:val="left" w:pos="6994"/>
          <w:tab w:val="left" w:pos="9050"/>
        </w:tabs>
        <w:spacing w:before="1" w:line="273" w:lineRule="auto"/>
        <w:ind w:right="280" w:firstLine="283"/>
        <w:jc w:val="left"/>
        <w:rPr>
          <w:sz w:val="24"/>
        </w:rPr>
      </w:pPr>
      <w:r>
        <w:rPr>
          <w:spacing w:val="-2"/>
          <w:sz w:val="24"/>
        </w:rPr>
        <w:t>возможность</w:t>
      </w:r>
      <w:r>
        <w:rPr>
          <w:sz w:val="24"/>
        </w:rPr>
        <w:tab/>
      </w:r>
      <w:r>
        <w:rPr>
          <w:spacing w:val="-2"/>
          <w:sz w:val="24"/>
        </w:rPr>
        <w:t>практического</w:t>
      </w:r>
      <w:r>
        <w:rPr>
          <w:sz w:val="24"/>
        </w:rPr>
        <w:tab/>
      </w:r>
      <w:r>
        <w:rPr>
          <w:spacing w:val="-2"/>
          <w:sz w:val="24"/>
        </w:rPr>
        <w:t>использования</w:t>
      </w:r>
      <w:r>
        <w:rPr>
          <w:sz w:val="24"/>
        </w:rPr>
        <w:tab/>
      </w:r>
      <w:r>
        <w:rPr>
          <w:spacing w:val="-2"/>
          <w:sz w:val="24"/>
        </w:rPr>
        <w:t>приобретенных</w:t>
      </w:r>
      <w:r>
        <w:rPr>
          <w:sz w:val="24"/>
        </w:rPr>
        <w:tab/>
      </w:r>
      <w:r>
        <w:rPr>
          <w:spacing w:val="-2"/>
          <w:sz w:val="24"/>
        </w:rPr>
        <w:t xml:space="preserve">обучающимися </w:t>
      </w:r>
      <w:r>
        <w:rPr>
          <w:sz w:val="24"/>
        </w:rPr>
        <w:t>коммуникативных навыков, навыков целеполагания, планирования и самоконтроля;</w:t>
      </w:r>
    </w:p>
    <w:p w14:paraId="4D0B789A">
      <w:pPr>
        <w:pStyle w:val="7"/>
        <w:numPr>
          <w:ilvl w:val="0"/>
          <w:numId w:val="27"/>
        </w:numPr>
        <w:tabs>
          <w:tab w:val="left" w:pos="1275"/>
          <w:tab w:val="left" w:pos="3117"/>
          <w:tab w:val="left" w:pos="3913"/>
          <w:tab w:val="left" w:pos="5916"/>
          <w:tab w:val="left" w:pos="7348"/>
          <w:tab w:val="left" w:pos="9361"/>
        </w:tabs>
        <w:spacing w:before="3" w:line="273" w:lineRule="auto"/>
        <w:ind w:right="275" w:firstLine="283"/>
        <w:jc w:val="left"/>
        <w:rPr>
          <w:sz w:val="24"/>
        </w:rPr>
      </w:pPr>
      <w:r>
        <w:rPr>
          <w:spacing w:val="-2"/>
          <w:sz w:val="24"/>
        </w:rPr>
        <w:t>подготовку</w:t>
      </w:r>
      <w:r>
        <w:rPr>
          <w:sz w:val="24"/>
        </w:rPr>
        <w:tab/>
      </w:r>
      <w:r>
        <w:rPr>
          <w:spacing w:val="-10"/>
          <w:sz w:val="24"/>
        </w:rPr>
        <w:t>к</w:t>
      </w:r>
      <w:r>
        <w:rPr>
          <w:sz w:val="24"/>
        </w:rPr>
        <w:tab/>
      </w:r>
      <w:r>
        <w:rPr>
          <w:spacing w:val="-2"/>
          <w:sz w:val="24"/>
        </w:rPr>
        <w:t>осознанному</w:t>
      </w:r>
      <w:r>
        <w:rPr>
          <w:sz w:val="24"/>
        </w:rPr>
        <w:tab/>
      </w:r>
      <w:r>
        <w:rPr>
          <w:spacing w:val="-2"/>
          <w:sz w:val="24"/>
        </w:rPr>
        <w:t>выбору</w:t>
      </w:r>
      <w:r>
        <w:rPr>
          <w:sz w:val="24"/>
        </w:rPr>
        <w:tab/>
      </w:r>
      <w:r>
        <w:rPr>
          <w:spacing w:val="-2"/>
          <w:sz w:val="24"/>
        </w:rPr>
        <w:t>дальнейшего</w:t>
      </w:r>
      <w:r>
        <w:rPr>
          <w:sz w:val="24"/>
        </w:rPr>
        <w:tab/>
      </w:r>
      <w:r>
        <w:rPr>
          <w:spacing w:val="-2"/>
          <w:sz w:val="24"/>
        </w:rPr>
        <w:t xml:space="preserve">образования </w:t>
      </w:r>
      <w:r>
        <w:rPr>
          <w:sz w:val="24"/>
        </w:rPr>
        <w:t>и профессиональной деятельности.</w:t>
      </w:r>
    </w:p>
    <w:p w14:paraId="2A31889E">
      <w:pPr>
        <w:pStyle w:val="5"/>
        <w:spacing w:before="49"/>
        <w:ind w:left="0" w:firstLine="0"/>
        <w:jc w:val="left"/>
      </w:pPr>
    </w:p>
    <w:p w14:paraId="100F9D2A">
      <w:pPr>
        <w:pStyle w:val="2"/>
        <w:numPr>
          <w:ilvl w:val="2"/>
          <w:numId w:val="26"/>
        </w:numPr>
        <w:tabs>
          <w:tab w:val="left" w:pos="1369"/>
        </w:tabs>
        <w:ind w:left="1369" w:hanging="659"/>
      </w:pPr>
      <w:r>
        <w:t>Содержательный</w:t>
      </w:r>
      <w:r>
        <w:rPr>
          <w:spacing w:val="-11"/>
        </w:rPr>
        <w:t xml:space="preserve"> </w:t>
      </w:r>
      <w:r>
        <w:rPr>
          <w:spacing w:val="-2"/>
        </w:rPr>
        <w:t>раздел.</w:t>
      </w:r>
    </w:p>
    <w:p w14:paraId="4151151C">
      <w:pPr>
        <w:pStyle w:val="5"/>
        <w:spacing w:before="36"/>
        <w:ind w:left="994" w:firstLine="0"/>
        <w:jc w:val="left"/>
      </w:pPr>
      <w:r>
        <w:t>Программа</w:t>
      </w:r>
      <w:r>
        <w:rPr>
          <w:spacing w:val="-5"/>
        </w:rPr>
        <w:t xml:space="preserve"> </w:t>
      </w:r>
      <w:r>
        <w:t>формирования</w:t>
      </w:r>
      <w:r>
        <w:rPr>
          <w:spacing w:val="-2"/>
        </w:rPr>
        <w:t xml:space="preserve"> </w:t>
      </w:r>
      <w:r>
        <w:t>УУД</w:t>
      </w:r>
      <w:r>
        <w:rPr>
          <w:spacing w:val="-1"/>
        </w:rPr>
        <w:t xml:space="preserve"> </w:t>
      </w:r>
      <w:r>
        <w:t>у</w:t>
      </w:r>
      <w:r>
        <w:rPr>
          <w:spacing w:val="-10"/>
        </w:rPr>
        <w:t xml:space="preserve"> </w:t>
      </w:r>
      <w:r>
        <w:t>обучающихся</w:t>
      </w:r>
      <w:r>
        <w:rPr>
          <w:spacing w:val="-1"/>
        </w:rPr>
        <w:t xml:space="preserve"> </w:t>
      </w:r>
      <w:r>
        <w:rPr>
          <w:spacing w:val="-2"/>
        </w:rPr>
        <w:t>содержит:</w:t>
      </w:r>
    </w:p>
    <w:p w14:paraId="5DEACFC5">
      <w:pPr>
        <w:pStyle w:val="7"/>
        <w:numPr>
          <w:ilvl w:val="3"/>
          <w:numId w:val="26"/>
        </w:numPr>
        <w:tabs>
          <w:tab w:val="left" w:pos="1276"/>
        </w:tabs>
        <w:spacing w:before="41"/>
        <w:ind w:left="1276" w:hanging="282"/>
        <w:jc w:val="left"/>
        <w:rPr>
          <w:sz w:val="24"/>
        </w:rPr>
      </w:pPr>
      <w:r>
        <w:rPr>
          <w:sz w:val="24"/>
        </w:rPr>
        <w:t>описание</w:t>
      </w:r>
      <w:r>
        <w:rPr>
          <w:spacing w:val="-4"/>
          <w:sz w:val="24"/>
        </w:rPr>
        <w:t xml:space="preserve"> </w:t>
      </w:r>
      <w:r>
        <w:rPr>
          <w:sz w:val="24"/>
        </w:rPr>
        <w:t>взаимосвязи</w:t>
      </w:r>
      <w:r>
        <w:rPr>
          <w:spacing w:val="-5"/>
          <w:sz w:val="24"/>
        </w:rPr>
        <w:t xml:space="preserve"> </w:t>
      </w:r>
      <w:r>
        <w:rPr>
          <w:sz w:val="24"/>
        </w:rPr>
        <w:t>УУД</w:t>
      </w:r>
      <w:r>
        <w:rPr>
          <w:spacing w:val="-3"/>
          <w:sz w:val="24"/>
        </w:rPr>
        <w:t xml:space="preserve"> </w:t>
      </w:r>
      <w:r>
        <w:rPr>
          <w:sz w:val="24"/>
        </w:rPr>
        <w:t>с</w:t>
      </w:r>
      <w:r>
        <w:rPr>
          <w:spacing w:val="-5"/>
          <w:sz w:val="24"/>
        </w:rPr>
        <w:t xml:space="preserve"> </w:t>
      </w:r>
      <w:r>
        <w:rPr>
          <w:sz w:val="24"/>
        </w:rPr>
        <w:t>содержанием учебных</w:t>
      </w:r>
      <w:r>
        <w:rPr>
          <w:spacing w:val="-1"/>
          <w:sz w:val="24"/>
        </w:rPr>
        <w:t xml:space="preserve"> </w:t>
      </w:r>
      <w:r>
        <w:rPr>
          <w:spacing w:val="-2"/>
          <w:sz w:val="24"/>
        </w:rPr>
        <w:t>предметов;</w:t>
      </w:r>
    </w:p>
    <w:p w14:paraId="39B8ADBA">
      <w:pPr>
        <w:pStyle w:val="7"/>
        <w:numPr>
          <w:ilvl w:val="3"/>
          <w:numId w:val="26"/>
        </w:numPr>
        <w:tabs>
          <w:tab w:val="left" w:pos="1276"/>
        </w:tabs>
        <w:spacing w:before="42"/>
        <w:ind w:left="1276" w:hanging="282"/>
        <w:jc w:val="left"/>
        <w:rPr>
          <w:sz w:val="24"/>
        </w:rPr>
      </w:pPr>
      <w:r>
        <w:rPr>
          <w:sz w:val="24"/>
        </w:rPr>
        <w:t>описание</w:t>
      </w:r>
      <w:r>
        <w:rPr>
          <w:spacing w:val="-7"/>
          <w:sz w:val="24"/>
        </w:rPr>
        <w:t xml:space="preserve"> </w:t>
      </w:r>
      <w:r>
        <w:rPr>
          <w:sz w:val="24"/>
        </w:rPr>
        <w:t>особенностей</w:t>
      </w:r>
      <w:r>
        <w:rPr>
          <w:spacing w:val="-5"/>
          <w:sz w:val="24"/>
        </w:rPr>
        <w:t xml:space="preserve"> </w:t>
      </w:r>
      <w:r>
        <w:rPr>
          <w:sz w:val="24"/>
        </w:rPr>
        <w:t>реализации</w:t>
      </w:r>
      <w:r>
        <w:rPr>
          <w:spacing w:val="-3"/>
          <w:sz w:val="24"/>
        </w:rPr>
        <w:t xml:space="preserve"> </w:t>
      </w:r>
      <w:r>
        <w:rPr>
          <w:sz w:val="24"/>
        </w:rPr>
        <w:t>основных</w:t>
      </w:r>
      <w:r>
        <w:rPr>
          <w:spacing w:val="-4"/>
          <w:sz w:val="24"/>
        </w:rPr>
        <w:t xml:space="preserve"> </w:t>
      </w:r>
      <w:r>
        <w:rPr>
          <w:sz w:val="24"/>
        </w:rPr>
        <w:t>направлений</w:t>
      </w:r>
      <w:r>
        <w:rPr>
          <w:spacing w:val="-5"/>
          <w:sz w:val="24"/>
        </w:rPr>
        <w:t xml:space="preserve"> </w:t>
      </w:r>
      <w:r>
        <w:rPr>
          <w:sz w:val="24"/>
        </w:rPr>
        <w:t>и</w:t>
      </w:r>
      <w:r>
        <w:rPr>
          <w:spacing w:val="-3"/>
          <w:sz w:val="24"/>
        </w:rPr>
        <w:t xml:space="preserve"> </w:t>
      </w:r>
      <w:r>
        <w:rPr>
          <w:spacing w:val="-4"/>
          <w:sz w:val="24"/>
        </w:rPr>
        <w:t>форм</w:t>
      </w:r>
    </w:p>
    <w:p w14:paraId="44E5C5F1">
      <w:pPr>
        <w:pStyle w:val="7"/>
        <w:numPr>
          <w:ilvl w:val="3"/>
          <w:numId w:val="26"/>
        </w:numPr>
        <w:tabs>
          <w:tab w:val="left" w:pos="1054"/>
          <w:tab w:val="left" w:pos="1276"/>
        </w:tabs>
        <w:spacing w:before="39" w:line="273" w:lineRule="auto"/>
        <w:ind w:right="3234" w:hanging="60"/>
        <w:jc w:val="left"/>
        <w:rPr>
          <w:sz w:val="24"/>
        </w:rPr>
      </w:pPr>
      <w:r>
        <w:rPr>
          <w:sz w:val="24"/>
        </w:rPr>
        <w:t>учебно-исследовательской и проектной деятельности. Описание</w:t>
      </w:r>
      <w:r>
        <w:rPr>
          <w:spacing w:val="-8"/>
          <w:sz w:val="24"/>
        </w:rPr>
        <w:t xml:space="preserve"> </w:t>
      </w:r>
      <w:r>
        <w:rPr>
          <w:sz w:val="24"/>
        </w:rPr>
        <w:t>взаимосвязи</w:t>
      </w:r>
      <w:r>
        <w:rPr>
          <w:spacing w:val="-9"/>
          <w:sz w:val="24"/>
        </w:rPr>
        <w:t xml:space="preserve"> </w:t>
      </w:r>
      <w:r>
        <w:rPr>
          <w:sz w:val="24"/>
        </w:rPr>
        <w:t>УУД</w:t>
      </w:r>
      <w:r>
        <w:rPr>
          <w:spacing w:val="-8"/>
          <w:sz w:val="24"/>
        </w:rPr>
        <w:t xml:space="preserve"> </w:t>
      </w:r>
      <w:r>
        <w:rPr>
          <w:sz w:val="24"/>
        </w:rPr>
        <w:t>с</w:t>
      </w:r>
      <w:r>
        <w:rPr>
          <w:spacing w:val="-9"/>
          <w:sz w:val="24"/>
        </w:rPr>
        <w:t xml:space="preserve"> </w:t>
      </w:r>
      <w:r>
        <w:rPr>
          <w:sz w:val="24"/>
        </w:rPr>
        <w:t>содержанием</w:t>
      </w:r>
      <w:r>
        <w:rPr>
          <w:spacing w:val="-4"/>
          <w:sz w:val="24"/>
        </w:rPr>
        <w:t xml:space="preserve"> </w:t>
      </w:r>
      <w:r>
        <w:rPr>
          <w:sz w:val="24"/>
        </w:rPr>
        <w:t>учебных</w:t>
      </w:r>
      <w:r>
        <w:rPr>
          <w:spacing w:val="-6"/>
          <w:sz w:val="24"/>
        </w:rPr>
        <w:t xml:space="preserve"> </w:t>
      </w:r>
      <w:r>
        <w:rPr>
          <w:sz w:val="24"/>
        </w:rPr>
        <w:t>предметов.</w:t>
      </w:r>
    </w:p>
    <w:p w14:paraId="1313BD25">
      <w:pPr>
        <w:pStyle w:val="5"/>
        <w:spacing w:before="4" w:line="276" w:lineRule="auto"/>
        <w:jc w:val="left"/>
      </w:pPr>
      <w:r>
        <w:t>Содержание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определяется</w:t>
      </w:r>
      <w:r>
        <w:rPr>
          <w:spacing w:val="40"/>
        </w:rPr>
        <w:t xml:space="preserve"> </w:t>
      </w:r>
      <w:r>
        <w:t>программой</w:t>
      </w:r>
      <w:r>
        <w:rPr>
          <w:spacing w:val="40"/>
        </w:rPr>
        <w:t xml:space="preserve"> </w:t>
      </w:r>
      <w:r>
        <w:t>основного</w:t>
      </w:r>
      <w:r>
        <w:rPr>
          <w:spacing w:val="40"/>
        </w:rPr>
        <w:t xml:space="preserve"> </w:t>
      </w:r>
      <w:r>
        <w:t>общего образования. Предметное учебное содержание фиксируется в рабочих программах.</w:t>
      </w:r>
    </w:p>
    <w:p w14:paraId="1B359AE9">
      <w:pPr>
        <w:pStyle w:val="5"/>
        <w:spacing w:line="276" w:lineRule="auto"/>
        <w:jc w:val="left"/>
      </w:pPr>
      <w:r>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14:paraId="190AA98A">
      <w:pPr>
        <w:pStyle w:val="7"/>
        <w:numPr>
          <w:ilvl w:val="3"/>
          <w:numId w:val="26"/>
        </w:numPr>
        <w:tabs>
          <w:tab w:val="left" w:pos="1275"/>
        </w:tabs>
        <w:spacing w:line="273" w:lineRule="auto"/>
        <w:ind w:left="710" w:right="280" w:firstLine="283"/>
        <w:jc w:val="left"/>
        <w:rPr>
          <w:sz w:val="24"/>
        </w:rPr>
      </w:pPr>
      <w:r>
        <w:rPr>
          <w:sz w:val="24"/>
        </w:rPr>
        <w:t>как</w:t>
      </w:r>
      <w:r>
        <w:rPr>
          <w:spacing w:val="40"/>
          <w:sz w:val="24"/>
        </w:rPr>
        <w:t xml:space="preserve"> </w:t>
      </w:r>
      <w:r>
        <w:rPr>
          <w:sz w:val="24"/>
        </w:rPr>
        <w:t>часть</w:t>
      </w:r>
      <w:r>
        <w:rPr>
          <w:spacing w:val="40"/>
          <w:sz w:val="24"/>
        </w:rPr>
        <w:t xml:space="preserve"> </w:t>
      </w:r>
      <w:r>
        <w:rPr>
          <w:sz w:val="24"/>
        </w:rPr>
        <w:t>метапредметных</w:t>
      </w:r>
      <w:r>
        <w:rPr>
          <w:spacing w:val="40"/>
          <w:sz w:val="24"/>
        </w:rPr>
        <w:t xml:space="preserve"> </w:t>
      </w:r>
      <w:r>
        <w:rPr>
          <w:sz w:val="24"/>
        </w:rPr>
        <w:t>результатов</w:t>
      </w:r>
      <w:r>
        <w:rPr>
          <w:spacing w:val="40"/>
          <w:sz w:val="24"/>
        </w:rPr>
        <w:t xml:space="preserve"> </w:t>
      </w:r>
      <w:r>
        <w:rPr>
          <w:sz w:val="24"/>
        </w:rPr>
        <w:t>обучения</w:t>
      </w:r>
      <w:r>
        <w:rPr>
          <w:spacing w:val="40"/>
          <w:sz w:val="24"/>
        </w:rPr>
        <w:t xml:space="preserve"> </w:t>
      </w:r>
      <w:r>
        <w:rPr>
          <w:sz w:val="24"/>
        </w:rPr>
        <w:t>в</w:t>
      </w:r>
      <w:r>
        <w:rPr>
          <w:spacing w:val="40"/>
          <w:sz w:val="24"/>
        </w:rPr>
        <w:t xml:space="preserve"> </w:t>
      </w:r>
      <w:r>
        <w:rPr>
          <w:sz w:val="24"/>
        </w:rPr>
        <w:t>разделе</w:t>
      </w:r>
      <w:r>
        <w:rPr>
          <w:spacing w:val="40"/>
          <w:sz w:val="24"/>
        </w:rPr>
        <w:t xml:space="preserve"> </w:t>
      </w:r>
      <w:r>
        <w:rPr>
          <w:sz w:val="24"/>
        </w:rPr>
        <w:t>«Планируемые</w:t>
      </w:r>
      <w:r>
        <w:rPr>
          <w:spacing w:val="40"/>
          <w:sz w:val="24"/>
        </w:rPr>
        <w:t xml:space="preserve"> </w:t>
      </w:r>
      <w:r>
        <w:rPr>
          <w:sz w:val="24"/>
        </w:rPr>
        <w:t>результаты освоения учебного предмета на уровне основного общего образования»;</w:t>
      </w:r>
    </w:p>
    <w:p w14:paraId="753A2DDE">
      <w:pPr>
        <w:pStyle w:val="7"/>
        <w:numPr>
          <w:ilvl w:val="3"/>
          <w:numId w:val="26"/>
        </w:numPr>
        <w:tabs>
          <w:tab w:val="left" w:pos="1275"/>
        </w:tabs>
        <w:spacing w:line="273" w:lineRule="auto"/>
        <w:ind w:left="710" w:right="283" w:firstLine="283"/>
        <w:jc w:val="left"/>
        <w:rPr>
          <w:sz w:val="24"/>
        </w:rPr>
      </w:pPr>
      <w:r>
        <w:rPr>
          <w:sz w:val="24"/>
        </w:rPr>
        <w:t>в</w:t>
      </w:r>
      <w:r>
        <w:rPr>
          <w:spacing w:val="40"/>
          <w:sz w:val="24"/>
        </w:rPr>
        <w:t xml:space="preserve"> </w:t>
      </w:r>
      <w:r>
        <w:rPr>
          <w:sz w:val="24"/>
        </w:rPr>
        <w:t>соотнесении</w:t>
      </w:r>
      <w:r>
        <w:rPr>
          <w:spacing w:val="40"/>
          <w:sz w:val="24"/>
        </w:rPr>
        <w:t xml:space="preserve"> </w:t>
      </w:r>
      <w:r>
        <w:rPr>
          <w:sz w:val="24"/>
        </w:rPr>
        <w:t>с</w:t>
      </w:r>
      <w:r>
        <w:rPr>
          <w:spacing w:val="40"/>
          <w:sz w:val="24"/>
        </w:rPr>
        <w:t xml:space="preserve"> </w:t>
      </w:r>
      <w:r>
        <w:rPr>
          <w:sz w:val="24"/>
        </w:rPr>
        <w:t>предметными</w:t>
      </w:r>
      <w:r>
        <w:rPr>
          <w:spacing w:val="40"/>
          <w:sz w:val="24"/>
        </w:rPr>
        <w:t xml:space="preserve"> </w:t>
      </w:r>
      <w:r>
        <w:rPr>
          <w:sz w:val="24"/>
        </w:rPr>
        <w:t>результатами</w:t>
      </w:r>
      <w:r>
        <w:rPr>
          <w:spacing w:val="40"/>
          <w:sz w:val="24"/>
        </w:rPr>
        <w:t xml:space="preserve"> </w:t>
      </w:r>
      <w:r>
        <w:rPr>
          <w:sz w:val="24"/>
        </w:rPr>
        <w:t>по</w:t>
      </w:r>
      <w:r>
        <w:rPr>
          <w:spacing w:val="40"/>
          <w:sz w:val="24"/>
        </w:rPr>
        <w:t xml:space="preserve"> </w:t>
      </w:r>
      <w:r>
        <w:rPr>
          <w:sz w:val="24"/>
        </w:rPr>
        <w:t>основным</w:t>
      </w:r>
      <w:r>
        <w:rPr>
          <w:spacing w:val="40"/>
          <w:sz w:val="24"/>
        </w:rPr>
        <w:t xml:space="preserve"> </w:t>
      </w:r>
      <w:r>
        <w:rPr>
          <w:sz w:val="24"/>
        </w:rPr>
        <w:t>разделам</w:t>
      </w:r>
      <w:r>
        <w:rPr>
          <w:spacing w:val="40"/>
          <w:sz w:val="24"/>
        </w:rPr>
        <w:t xml:space="preserve"> </w:t>
      </w:r>
      <w:r>
        <w:rPr>
          <w:sz w:val="24"/>
        </w:rPr>
        <w:t>и</w:t>
      </w:r>
      <w:r>
        <w:rPr>
          <w:spacing w:val="40"/>
          <w:sz w:val="24"/>
        </w:rPr>
        <w:t xml:space="preserve"> </w:t>
      </w:r>
      <w:r>
        <w:rPr>
          <w:sz w:val="24"/>
        </w:rPr>
        <w:t>темам</w:t>
      </w:r>
      <w:r>
        <w:rPr>
          <w:spacing w:val="40"/>
          <w:sz w:val="24"/>
        </w:rPr>
        <w:t xml:space="preserve"> </w:t>
      </w:r>
      <w:r>
        <w:rPr>
          <w:sz w:val="24"/>
        </w:rPr>
        <w:t xml:space="preserve">учебного </w:t>
      </w:r>
      <w:r>
        <w:rPr>
          <w:spacing w:val="-2"/>
          <w:sz w:val="24"/>
        </w:rPr>
        <w:t>содержания;</w:t>
      </w:r>
    </w:p>
    <w:p w14:paraId="54DBEB0F">
      <w:pPr>
        <w:pStyle w:val="7"/>
        <w:numPr>
          <w:ilvl w:val="3"/>
          <w:numId w:val="26"/>
        </w:numPr>
        <w:tabs>
          <w:tab w:val="left" w:pos="1276"/>
        </w:tabs>
        <w:spacing w:before="3"/>
        <w:ind w:left="1276" w:hanging="282"/>
        <w:jc w:val="left"/>
        <w:rPr>
          <w:sz w:val="24"/>
        </w:rPr>
      </w:pPr>
      <w:r>
        <w:rPr>
          <w:sz w:val="24"/>
        </w:rPr>
        <w:t>в</w:t>
      </w:r>
      <w:r>
        <w:rPr>
          <w:spacing w:val="-4"/>
          <w:sz w:val="24"/>
        </w:rPr>
        <w:t xml:space="preserve"> </w:t>
      </w:r>
      <w:r>
        <w:rPr>
          <w:sz w:val="24"/>
        </w:rPr>
        <w:t>разделе «Основные</w:t>
      </w:r>
      <w:r>
        <w:rPr>
          <w:spacing w:val="-5"/>
          <w:sz w:val="24"/>
        </w:rPr>
        <w:t xml:space="preserve"> </w:t>
      </w:r>
      <w:r>
        <w:rPr>
          <w:sz w:val="24"/>
        </w:rPr>
        <w:t>виды</w:t>
      </w:r>
      <w:r>
        <w:rPr>
          <w:spacing w:val="-2"/>
          <w:sz w:val="24"/>
        </w:rPr>
        <w:t xml:space="preserve"> </w:t>
      </w:r>
      <w:r>
        <w:rPr>
          <w:sz w:val="24"/>
        </w:rPr>
        <w:t>деятельности»</w:t>
      </w:r>
      <w:r>
        <w:rPr>
          <w:spacing w:val="-11"/>
          <w:sz w:val="24"/>
        </w:rPr>
        <w:t xml:space="preserve"> </w:t>
      </w:r>
      <w:r>
        <w:rPr>
          <w:sz w:val="24"/>
        </w:rPr>
        <w:t>тематического</w:t>
      </w:r>
      <w:r>
        <w:rPr>
          <w:spacing w:val="-2"/>
          <w:sz w:val="24"/>
        </w:rPr>
        <w:t xml:space="preserve"> планирования.</w:t>
      </w:r>
    </w:p>
    <w:p w14:paraId="6B1D9E73">
      <w:pPr>
        <w:pStyle w:val="5"/>
        <w:spacing w:before="40" w:line="278" w:lineRule="auto"/>
        <w:jc w:val="left"/>
      </w:pPr>
      <w:r>
        <w:t>Описание</w:t>
      </w:r>
      <w:r>
        <w:rPr>
          <w:spacing w:val="80"/>
          <w:w w:val="150"/>
        </w:rPr>
        <w:t xml:space="preserve"> </w:t>
      </w:r>
      <w:r>
        <w:t>реализации</w:t>
      </w:r>
      <w:r>
        <w:rPr>
          <w:spacing w:val="80"/>
          <w:w w:val="150"/>
        </w:rPr>
        <w:t xml:space="preserve"> </w:t>
      </w:r>
      <w:r>
        <w:t>требований</w:t>
      </w:r>
      <w:r>
        <w:rPr>
          <w:spacing w:val="80"/>
          <w:w w:val="150"/>
        </w:rPr>
        <w:t xml:space="preserve"> </w:t>
      </w:r>
      <w:r>
        <w:t>формирования</w:t>
      </w:r>
      <w:r>
        <w:rPr>
          <w:spacing w:val="80"/>
          <w:w w:val="150"/>
        </w:rPr>
        <w:t xml:space="preserve"> </w:t>
      </w:r>
      <w:r>
        <w:t>УУД</w:t>
      </w:r>
      <w:r>
        <w:rPr>
          <w:spacing w:val="80"/>
          <w:w w:val="150"/>
        </w:rPr>
        <w:t xml:space="preserve"> </w:t>
      </w:r>
      <w:r>
        <w:t>в</w:t>
      </w:r>
      <w:r>
        <w:rPr>
          <w:spacing w:val="80"/>
          <w:w w:val="150"/>
        </w:rPr>
        <w:t xml:space="preserve"> </w:t>
      </w:r>
      <w:r>
        <w:t>предметных</w:t>
      </w:r>
      <w:r>
        <w:rPr>
          <w:spacing w:val="80"/>
          <w:w w:val="150"/>
        </w:rPr>
        <w:t xml:space="preserve"> </w:t>
      </w:r>
      <w:r>
        <w:t>результатах</w:t>
      </w:r>
      <w:r>
        <w:rPr>
          <w:spacing w:val="80"/>
          <w:w w:val="150"/>
        </w:rPr>
        <w:t xml:space="preserve"> </w:t>
      </w:r>
      <w:r>
        <w:t>и тематическом планировании по отдельным предметным областям.</w:t>
      </w:r>
    </w:p>
    <w:p w14:paraId="728169FA">
      <w:pPr>
        <w:pStyle w:val="2"/>
        <w:spacing w:before="1"/>
        <w:ind w:left="4280"/>
        <w:jc w:val="left"/>
      </w:pPr>
      <w:r>
        <w:t>Русский</w:t>
      </w:r>
      <w:r>
        <w:rPr>
          <w:spacing w:val="-2"/>
        </w:rPr>
        <w:t xml:space="preserve"> </w:t>
      </w:r>
      <w:r>
        <w:t>язык</w:t>
      </w:r>
      <w:r>
        <w:rPr>
          <w:spacing w:val="-2"/>
        </w:rPr>
        <w:t xml:space="preserve"> </w:t>
      </w:r>
      <w:r>
        <w:t>и</w:t>
      </w:r>
      <w:r>
        <w:rPr>
          <w:spacing w:val="-1"/>
        </w:rPr>
        <w:t xml:space="preserve"> </w:t>
      </w:r>
      <w:r>
        <w:rPr>
          <w:spacing w:val="-2"/>
        </w:rPr>
        <w:t>литература.</w:t>
      </w:r>
    </w:p>
    <w:p w14:paraId="328DC7B4">
      <w:pPr>
        <w:spacing w:before="37" w:line="276" w:lineRule="auto"/>
        <w:ind w:left="710"/>
        <w:rPr>
          <w:i/>
          <w:sz w:val="24"/>
        </w:rPr>
      </w:pPr>
      <w:r>
        <w:rPr>
          <w:i/>
          <w:sz w:val="24"/>
        </w:rPr>
        <w:t xml:space="preserve">Формирование универсальных учебных познавательных действий включает базовые логические </w:t>
      </w:r>
      <w:r>
        <w:rPr>
          <w:i/>
          <w:spacing w:val="-2"/>
          <w:sz w:val="24"/>
        </w:rPr>
        <w:t>действия:</w:t>
      </w:r>
    </w:p>
    <w:p w14:paraId="08242D1D">
      <w:pPr>
        <w:pStyle w:val="7"/>
        <w:numPr>
          <w:ilvl w:val="3"/>
          <w:numId w:val="26"/>
        </w:numPr>
        <w:tabs>
          <w:tab w:val="left" w:pos="1275"/>
        </w:tabs>
        <w:spacing w:line="276" w:lineRule="auto"/>
        <w:ind w:left="710" w:right="273" w:firstLine="283"/>
        <w:rPr>
          <w:sz w:val="24"/>
        </w:rPr>
      </w:pPr>
      <w:r>
        <w:rPr>
          <w:sz w:val="24"/>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14:paraId="07439FA4">
      <w:pPr>
        <w:pStyle w:val="7"/>
        <w:numPr>
          <w:ilvl w:val="3"/>
          <w:numId w:val="26"/>
        </w:numPr>
        <w:tabs>
          <w:tab w:val="left" w:pos="1275"/>
        </w:tabs>
        <w:spacing w:line="276" w:lineRule="auto"/>
        <w:ind w:left="710" w:right="268" w:firstLine="283"/>
        <w:rPr>
          <w:sz w:val="24"/>
        </w:rPr>
      </w:pPr>
      <w:r>
        <w:rPr>
          <w:sz w:val="24"/>
        </w:rP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w:t>
      </w:r>
      <w:r>
        <w:rPr>
          <w:spacing w:val="59"/>
          <w:sz w:val="24"/>
        </w:rPr>
        <w:t xml:space="preserve"> </w:t>
      </w:r>
      <w:r>
        <w:rPr>
          <w:sz w:val="24"/>
        </w:rPr>
        <w:t>лексическое</w:t>
      </w:r>
      <w:r>
        <w:rPr>
          <w:spacing w:val="60"/>
          <w:sz w:val="24"/>
        </w:rPr>
        <w:t xml:space="preserve"> </w:t>
      </w:r>
      <w:r>
        <w:rPr>
          <w:sz w:val="24"/>
        </w:rPr>
        <w:t>значение</w:t>
      </w:r>
      <w:r>
        <w:rPr>
          <w:spacing w:val="60"/>
          <w:sz w:val="24"/>
        </w:rPr>
        <w:t xml:space="preserve"> </w:t>
      </w:r>
      <w:r>
        <w:rPr>
          <w:sz w:val="24"/>
        </w:rPr>
        <w:t>слова</w:t>
      </w:r>
      <w:r>
        <w:rPr>
          <w:spacing w:val="60"/>
          <w:sz w:val="24"/>
        </w:rPr>
        <w:t xml:space="preserve"> </w:t>
      </w:r>
      <w:r>
        <w:rPr>
          <w:sz w:val="24"/>
        </w:rPr>
        <w:t>путѐм</w:t>
      </w:r>
      <w:r>
        <w:rPr>
          <w:spacing w:val="63"/>
          <w:sz w:val="24"/>
        </w:rPr>
        <w:t xml:space="preserve"> </w:t>
      </w:r>
      <w:r>
        <w:rPr>
          <w:sz w:val="24"/>
        </w:rPr>
        <w:t>установления</w:t>
      </w:r>
      <w:r>
        <w:rPr>
          <w:spacing w:val="61"/>
          <w:sz w:val="24"/>
        </w:rPr>
        <w:t xml:space="preserve"> </w:t>
      </w:r>
      <w:r>
        <w:rPr>
          <w:sz w:val="24"/>
        </w:rPr>
        <w:t>родовых</w:t>
      </w:r>
      <w:r>
        <w:rPr>
          <w:spacing w:val="60"/>
          <w:sz w:val="24"/>
        </w:rPr>
        <w:t xml:space="preserve"> </w:t>
      </w:r>
      <w:r>
        <w:rPr>
          <w:sz w:val="24"/>
        </w:rPr>
        <w:t>и</w:t>
      </w:r>
      <w:r>
        <w:rPr>
          <w:spacing w:val="62"/>
          <w:sz w:val="24"/>
        </w:rPr>
        <w:t xml:space="preserve"> </w:t>
      </w:r>
      <w:r>
        <w:rPr>
          <w:sz w:val="24"/>
        </w:rPr>
        <w:t>видовых</w:t>
      </w:r>
      <w:r>
        <w:rPr>
          <w:spacing w:val="63"/>
          <w:sz w:val="24"/>
        </w:rPr>
        <w:t xml:space="preserve"> </w:t>
      </w:r>
      <w:r>
        <w:rPr>
          <w:spacing w:val="-2"/>
          <w:sz w:val="24"/>
        </w:rPr>
        <w:t>смысловых</w:t>
      </w:r>
    </w:p>
    <w:p w14:paraId="492E76B1">
      <w:pPr>
        <w:pStyle w:val="7"/>
        <w:spacing w:line="276" w:lineRule="auto"/>
        <w:rPr>
          <w:sz w:val="24"/>
        </w:rPr>
        <w:sectPr>
          <w:pgSz w:w="11900" w:h="16850"/>
          <w:pgMar w:top="140" w:right="283" w:bottom="480" w:left="708" w:header="0" w:footer="297" w:gutter="0"/>
          <w:cols w:space="720" w:num="1"/>
        </w:sectPr>
      </w:pPr>
    </w:p>
    <w:p w14:paraId="40FFA4A1">
      <w:pPr>
        <w:pStyle w:val="5"/>
        <w:spacing w:before="264"/>
        <w:ind w:firstLine="0"/>
      </w:pPr>
      <w:r>
        <w:t>компонентов,</w:t>
      </w:r>
      <w:r>
        <w:rPr>
          <w:spacing w:val="-7"/>
        </w:rPr>
        <w:t xml:space="preserve"> </w:t>
      </w:r>
      <w:r>
        <w:t>отражающих</w:t>
      </w:r>
      <w:r>
        <w:rPr>
          <w:spacing w:val="-2"/>
        </w:rPr>
        <w:t xml:space="preserve"> </w:t>
      </w:r>
      <w:r>
        <w:t>основные</w:t>
      </w:r>
      <w:r>
        <w:rPr>
          <w:spacing w:val="-6"/>
        </w:rPr>
        <w:t xml:space="preserve"> </w:t>
      </w:r>
      <w:r>
        <w:t>родо-видовые</w:t>
      </w:r>
      <w:r>
        <w:rPr>
          <w:spacing w:val="-4"/>
        </w:rPr>
        <w:t xml:space="preserve"> </w:t>
      </w:r>
      <w:r>
        <w:t>признаки</w:t>
      </w:r>
      <w:r>
        <w:rPr>
          <w:spacing w:val="-4"/>
        </w:rPr>
        <w:t xml:space="preserve"> </w:t>
      </w:r>
      <w:r>
        <w:rPr>
          <w:spacing w:val="-2"/>
        </w:rPr>
        <w:t>реалии;</w:t>
      </w:r>
    </w:p>
    <w:p w14:paraId="1EE86130">
      <w:pPr>
        <w:pStyle w:val="7"/>
        <w:numPr>
          <w:ilvl w:val="3"/>
          <w:numId w:val="26"/>
        </w:numPr>
        <w:tabs>
          <w:tab w:val="left" w:pos="1275"/>
        </w:tabs>
        <w:spacing w:before="41" w:line="276" w:lineRule="auto"/>
        <w:ind w:left="710" w:right="275" w:firstLine="283"/>
        <w:rPr>
          <w:sz w:val="24"/>
        </w:rPr>
      </w:pPr>
      <w:r>
        <w:rPr>
          <w:sz w:val="24"/>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w:t>
      </w:r>
      <w:r>
        <w:rPr>
          <w:spacing w:val="-4"/>
          <w:sz w:val="24"/>
        </w:rPr>
        <w:t xml:space="preserve"> </w:t>
      </w:r>
      <w:r>
        <w:rPr>
          <w:sz w:val="24"/>
        </w:rPr>
        <w:t>и «нн»</w:t>
      </w:r>
      <w:r>
        <w:rPr>
          <w:spacing w:val="-4"/>
          <w:sz w:val="24"/>
        </w:rPr>
        <w:t xml:space="preserve"> </w:t>
      </w:r>
      <w:r>
        <w:rPr>
          <w:sz w:val="24"/>
        </w:rPr>
        <w:t>в словах различных частей речи) и другие;</w:t>
      </w:r>
    </w:p>
    <w:p w14:paraId="30183863">
      <w:pPr>
        <w:pStyle w:val="7"/>
        <w:numPr>
          <w:ilvl w:val="3"/>
          <w:numId w:val="26"/>
        </w:numPr>
        <w:tabs>
          <w:tab w:val="left" w:pos="1275"/>
        </w:tabs>
        <w:spacing w:line="273" w:lineRule="auto"/>
        <w:ind w:left="710" w:right="279" w:firstLine="283"/>
        <w:rPr>
          <w:sz w:val="24"/>
        </w:rPr>
      </w:pPr>
      <w:r>
        <w:rPr>
          <w:sz w:val="24"/>
        </w:rPr>
        <w:t>разрабатывать план решения языковой и речевой задачи с учѐтом анализа имеющихся данных, представленных в виде текста, таблицы, графики и другие;</w:t>
      </w:r>
    </w:p>
    <w:p w14:paraId="721F17F9">
      <w:pPr>
        <w:pStyle w:val="7"/>
        <w:numPr>
          <w:ilvl w:val="3"/>
          <w:numId w:val="26"/>
        </w:numPr>
        <w:tabs>
          <w:tab w:val="left" w:pos="1275"/>
        </w:tabs>
        <w:spacing w:line="273" w:lineRule="auto"/>
        <w:ind w:left="710" w:right="282" w:firstLine="283"/>
        <w:rPr>
          <w:sz w:val="24"/>
        </w:rPr>
      </w:pPr>
      <w:r>
        <w:rPr>
          <w:sz w:val="24"/>
        </w:rPr>
        <w:t>оценивать соответствие результатов деятельности еѐ целям; различать верные и неверные суждения, устанавливать противоречия в суждениях и корректировать текст;</w:t>
      </w:r>
    </w:p>
    <w:p w14:paraId="4D0C4A51">
      <w:pPr>
        <w:pStyle w:val="7"/>
        <w:numPr>
          <w:ilvl w:val="3"/>
          <w:numId w:val="26"/>
        </w:numPr>
        <w:tabs>
          <w:tab w:val="left" w:pos="1275"/>
        </w:tabs>
        <w:spacing w:before="2" w:line="273" w:lineRule="auto"/>
        <w:ind w:left="710" w:right="281" w:firstLine="283"/>
        <w:rPr>
          <w:sz w:val="24"/>
        </w:rPr>
      </w:pPr>
      <w:r>
        <w:rPr>
          <w:sz w:val="24"/>
        </w:rPr>
        <w:t>развивать критическое мышление при решении жизненных проблем с учѐтом собственного речевого и читательского опыта.</w:t>
      </w:r>
    </w:p>
    <w:p w14:paraId="78AA3287">
      <w:pPr>
        <w:pStyle w:val="7"/>
        <w:numPr>
          <w:ilvl w:val="3"/>
          <w:numId w:val="26"/>
        </w:numPr>
        <w:tabs>
          <w:tab w:val="left" w:pos="1275"/>
        </w:tabs>
        <w:spacing w:before="2" w:line="273" w:lineRule="auto"/>
        <w:ind w:left="710" w:right="280" w:firstLine="283"/>
        <w:rPr>
          <w:sz w:val="24"/>
        </w:rPr>
      </w:pPr>
      <w:r>
        <w:rPr>
          <w:sz w:val="24"/>
        </w:rPr>
        <w:t>самостоятельно</w:t>
      </w:r>
      <w:r>
        <w:rPr>
          <w:spacing w:val="70"/>
          <w:sz w:val="24"/>
        </w:rPr>
        <w:t xml:space="preserve">   </w:t>
      </w:r>
      <w:r>
        <w:rPr>
          <w:sz w:val="24"/>
        </w:rPr>
        <w:t>формулировать</w:t>
      </w:r>
      <w:r>
        <w:rPr>
          <w:spacing w:val="70"/>
          <w:sz w:val="24"/>
        </w:rPr>
        <w:t xml:space="preserve">   </w:t>
      </w:r>
      <w:r>
        <w:rPr>
          <w:sz w:val="24"/>
        </w:rPr>
        <w:t>и</w:t>
      </w:r>
      <w:r>
        <w:rPr>
          <w:spacing w:val="70"/>
          <w:sz w:val="24"/>
        </w:rPr>
        <w:t xml:space="preserve">   </w:t>
      </w:r>
      <w:r>
        <w:rPr>
          <w:sz w:val="24"/>
        </w:rPr>
        <w:t>актуализировать</w:t>
      </w:r>
      <w:r>
        <w:rPr>
          <w:spacing w:val="70"/>
          <w:sz w:val="24"/>
        </w:rPr>
        <w:t xml:space="preserve">   </w:t>
      </w:r>
      <w:r>
        <w:rPr>
          <w:sz w:val="24"/>
        </w:rPr>
        <w:t>проблему,</w:t>
      </w:r>
      <w:r>
        <w:rPr>
          <w:spacing w:val="70"/>
          <w:sz w:val="24"/>
        </w:rPr>
        <w:t xml:space="preserve">   </w:t>
      </w:r>
      <w:r>
        <w:rPr>
          <w:sz w:val="24"/>
        </w:rPr>
        <w:t>заложенную в художественном произведении, рассматривать ее всесторонне;</w:t>
      </w:r>
    </w:p>
    <w:p w14:paraId="745CF50D">
      <w:pPr>
        <w:pStyle w:val="7"/>
        <w:numPr>
          <w:ilvl w:val="3"/>
          <w:numId w:val="26"/>
        </w:numPr>
        <w:tabs>
          <w:tab w:val="left" w:pos="1275"/>
        </w:tabs>
        <w:spacing w:before="3" w:line="276" w:lineRule="auto"/>
        <w:ind w:left="710" w:right="274" w:firstLine="283"/>
        <w:rPr>
          <w:sz w:val="24"/>
        </w:rPr>
      </w:pPr>
      <w:r>
        <w:rPr>
          <w:sz w:val="24"/>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14:paraId="414E35B7">
      <w:pPr>
        <w:pStyle w:val="7"/>
        <w:numPr>
          <w:ilvl w:val="3"/>
          <w:numId w:val="26"/>
        </w:numPr>
        <w:tabs>
          <w:tab w:val="left" w:pos="1275"/>
          <w:tab w:val="left" w:pos="2489"/>
          <w:tab w:val="left" w:pos="4258"/>
          <w:tab w:val="left" w:pos="5359"/>
          <w:tab w:val="left" w:pos="7304"/>
          <w:tab w:val="left" w:pos="8538"/>
          <w:tab w:val="left" w:pos="9807"/>
        </w:tabs>
        <w:spacing w:line="276" w:lineRule="auto"/>
        <w:ind w:left="710" w:right="272" w:firstLine="283"/>
        <w:jc w:val="left"/>
        <w:rPr>
          <w:i/>
          <w:sz w:val="24"/>
        </w:rPr>
      </w:pPr>
      <w:r>
        <w:rPr>
          <w:sz w:val="24"/>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r>
        <w:rPr>
          <w:i/>
          <w:spacing w:val="-2"/>
          <w:sz w:val="24"/>
        </w:rPr>
        <w:t>Формирование</w:t>
      </w:r>
      <w:r>
        <w:rPr>
          <w:i/>
          <w:sz w:val="24"/>
        </w:rPr>
        <w:tab/>
      </w:r>
      <w:r>
        <w:rPr>
          <w:i/>
          <w:spacing w:val="-2"/>
          <w:sz w:val="24"/>
        </w:rPr>
        <w:t>универсальных</w:t>
      </w:r>
      <w:r>
        <w:rPr>
          <w:i/>
          <w:sz w:val="24"/>
        </w:rPr>
        <w:tab/>
      </w:r>
      <w:r>
        <w:rPr>
          <w:i/>
          <w:spacing w:val="-2"/>
          <w:sz w:val="24"/>
        </w:rPr>
        <w:t>учебных</w:t>
      </w:r>
      <w:r>
        <w:rPr>
          <w:i/>
          <w:sz w:val="24"/>
        </w:rPr>
        <w:tab/>
      </w:r>
      <w:r>
        <w:rPr>
          <w:i/>
          <w:spacing w:val="-2"/>
          <w:sz w:val="24"/>
        </w:rPr>
        <w:t>познавательных</w:t>
      </w:r>
      <w:r>
        <w:rPr>
          <w:i/>
          <w:sz w:val="24"/>
        </w:rPr>
        <w:tab/>
      </w:r>
      <w:r>
        <w:rPr>
          <w:i/>
          <w:spacing w:val="-2"/>
          <w:sz w:val="24"/>
        </w:rPr>
        <w:t>действий</w:t>
      </w:r>
      <w:r>
        <w:rPr>
          <w:i/>
          <w:sz w:val="24"/>
        </w:rPr>
        <w:tab/>
      </w:r>
      <w:r>
        <w:rPr>
          <w:i/>
          <w:spacing w:val="-2"/>
          <w:sz w:val="24"/>
        </w:rPr>
        <w:t>включает</w:t>
      </w:r>
      <w:r>
        <w:rPr>
          <w:i/>
          <w:sz w:val="24"/>
        </w:rPr>
        <w:tab/>
      </w:r>
      <w:r>
        <w:rPr>
          <w:i/>
          <w:spacing w:val="-2"/>
          <w:sz w:val="24"/>
        </w:rPr>
        <w:t xml:space="preserve">базовые </w:t>
      </w:r>
      <w:r>
        <w:rPr>
          <w:i/>
          <w:sz w:val="24"/>
        </w:rPr>
        <w:t>исследовательские действия:</w:t>
      </w:r>
    </w:p>
    <w:p w14:paraId="59E8F34E">
      <w:pPr>
        <w:pStyle w:val="7"/>
        <w:numPr>
          <w:ilvl w:val="3"/>
          <w:numId w:val="26"/>
        </w:numPr>
        <w:tabs>
          <w:tab w:val="left" w:pos="1275"/>
        </w:tabs>
        <w:spacing w:line="276" w:lineRule="auto"/>
        <w:ind w:left="710" w:right="272" w:firstLine="283"/>
        <w:rPr>
          <w:sz w:val="24"/>
        </w:rPr>
      </w:pPr>
      <w:r>
        <w:rPr>
          <w:sz w:val="24"/>
        </w:rPr>
        <w:t>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w:t>
      </w:r>
      <w:r>
        <w:rPr>
          <w:spacing w:val="40"/>
          <w:sz w:val="24"/>
        </w:rPr>
        <w:t xml:space="preserve"> </w:t>
      </w:r>
      <w:r>
        <w:rPr>
          <w:spacing w:val="-2"/>
          <w:sz w:val="24"/>
        </w:rPr>
        <w:t>другие);</w:t>
      </w:r>
    </w:p>
    <w:p w14:paraId="341F76D0">
      <w:pPr>
        <w:pStyle w:val="7"/>
        <w:numPr>
          <w:ilvl w:val="3"/>
          <w:numId w:val="26"/>
        </w:numPr>
        <w:tabs>
          <w:tab w:val="left" w:pos="1275"/>
        </w:tabs>
        <w:spacing w:line="276" w:lineRule="auto"/>
        <w:ind w:left="710" w:right="273" w:firstLine="283"/>
        <w:rPr>
          <w:sz w:val="24"/>
        </w:rPr>
      </w:pPr>
      <w:r>
        <w:rPr>
          <w:sz w:val="24"/>
        </w:rPr>
        <w:t>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14:paraId="5E4DB0F0">
      <w:pPr>
        <w:pStyle w:val="7"/>
        <w:numPr>
          <w:ilvl w:val="3"/>
          <w:numId w:val="26"/>
        </w:numPr>
        <w:tabs>
          <w:tab w:val="left" w:pos="1275"/>
        </w:tabs>
        <w:spacing w:line="273" w:lineRule="auto"/>
        <w:ind w:left="710" w:right="276" w:firstLine="283"/>
        <w:rPr>
          <w:sz w:val="24"/>
        </w:rPr>
      </w:pPr>
      <w:r>
        <w:rPr>
          <w:sz w:val="24"/>
        </w:rPr>
        <w:t>анализировать результаты, полученные в ходе решения языковой и речевой задачи, критически оценивать их достоверность;</w:t>
      </w:r>
    </w:p>
    <w:p w14:paraId="52A617B2">
      <w:pPr>
        <w:pStyle w:val="7"/>
        <w:numPr>
          <w:ilvl w:val="3"/>
          <w:numId w:val="26"/>
        </w:numPr>
        <w:tabs>
          <w:tab w:val="left" w:pos="1275"/>
        </w:tabs>
        <w:spacing w:line="273" w:lineRule="auto"/>
        <w:ind w:left="710" w:right="275" w:firstLine="283"/>
        <w:rPr>
          <w:sz w:val="24"/>
        </w:rPr>
      </w:pPr>
      <w:r>
        <w:rPr>
          <w:sz w:val="24"/>
        </w:rPr>
        <w:t>уметь</w:t>
      </w:r>
      <w:r>
        <w:rPr>
          <w:spacing w:val="80"/>
          <w:sz w:val="24"/>
        </w:rPr>
        <w:t xml:space="preserve">  </w:t>
      </w:r>
      <w:r>
        <w:rPr>
          <w:sz w:val="24"/>
        </w:rPr>
        <w:t>интегрировать</w:t>
      </w:r>
      <w:r>
        <w:rPr>
          <w:spacing w:val="80"/>
          <w:sz w:val="24"/>
        </w:rPr>
        <w:t xml:space="preserve">  </w:t>
      </w:r>
      <w:r>
        <w:rPr>
          <w:sz w:val="24"/>
        </w:rPr>
        <w:t>знания</w:t>
      </w:r>
      <w:r>
        <w:rPr>
          <w:spacing w:val="80"/>
          <w:sz w:val="24"/>
        </w:rPr>
        <w:t xml:space="preserve">  </w:t>
      </w:r>
      <w:r>
        <w:rPr>
          <w:sz w:val="24"/>
        </w:rPr>
        <w:t>из</w:t>
      </w:r>
      <w:r>
        <w:rPr>
          <w:spacing w:val="80"/>
          <w:sz w:val="24"/>
        </w:rPr>
        <w:t xml:space="preserve">  </w:t>
      </w:r>
      <w:r>
        <w:rPr>
          <w:sz w:val="24"/>
        </w:rPr>
        <w:t>разных</w:t>
      </w:r>
      <w:r>
        <w:rPr>
          <w:spacing w:val="80"/>
          <w:sz w:val="24"/>
        </w:rPr>
        <w:t xml:space="preserve">  </w:t>
      </w:r>
      <w:r>
        <w:rPr>
          <w:sz w:val="24"/>
        </w:rPr>
        <w:t>предметных</w:t>
      </w:r>
      <w:r>
        <w:rPr>
          <w:spacing w:val="80"/>
          <w:sz w:val="24"/>
        </w:rPr>
        <w:t xml:space="preserve">  </w:t>
      </w:r>
      <w:r>
        <w:rPr>
          <w:sz w:val="24"/>
        </w:rPr>
        <w:t>областей</w:t>
      </w:r>
      <w:r>
        <w:rPr>
          <w:spacing w:val="80"/>
          <w:sz w:val="24"/>
        </w:rPr>
        <w:t xml:space="preserve">  </w:t>
      </w:r>
      <w:r>
        <w:rPr>
          <w:sz w:val="24"/>
        </w:rPr>
        <w:t>(например,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14:paraId="4E508003">
      <w:pPr>
        <w:pStyle w:val="7"/>
        <w:numPr>
          <w:ilvl w:val="3"/>
          <w:numId w:val="26"/>
        </w:numPr>
        <w:tabs>
          <w:tab w:val="left" w:pos="1275"/>
        </w:tabs>
        <w:spacing w:line="276" w:lineRule="auto"/>
        <w:ind w:left="710" w:right="274" w:firstLine="283"/>
        <w:rPr>
          <w:sz w:val="24"/>
        </w:rPr>
      </w:pPr>
      <w:r>
        <w:rPr>
          <w:sz w:val="24"/>
        </w:rPr>
        <w:t>уметь переносить знания в практическую область, освоенные средства и способы</w:t>
      </w:r>
      <w:r>
        <w:rPr>
          <w:spacing w:val="80"/>
          <w:sz w:val="24"/>
        </w:rPr>
        <w:t xml:space="preserve"> </w:t>
      </w:r>
      <w:r>
        <w:rPr>
          <w:sz w:val="24"/>
        </w:rPr>
        <w:t>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2262BCF5">
      <w:pPr>
        <w:pStyle w:val="7"/>
        <w:numPr>
          <w:ilvl w:val="3"/>
          <w:numId w:val="26"/>
        </w:numPr>
        <w:tabs>
          <w:tab w:val="left" w:pos="1275"/>
        </w:tabs>
        <w:spacing w:line="276" w:lineRule="auto"/>
        <w:ind w:left="710" w:right="268" w:firstLine="283"/>
        <w:rPr>
          <w:sz w:val="24"/>
        </w:rPr>
      </w:pPr>
      <w:r>
        <w:rPr>
          <w:sz w:val="24"/>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14:paraId="6FB55928">
      <w:pPr>
        <w:pStyle w:val="7"/>
        <w:numPr>
          <w:ilvl w:val="3"/>
          <w:numId w:val="26"/>
        </w:numPr>
        <w:tabs>
          <w:tab w:val="left" w:pos="1275"/>
        </w:tabs>
        <w:spacing w:line="276" w:lineRule="auto"/>
        <w:ind w:left="710" w:right="271" w:firstLine="283"/>
        <w:rPr>
          <w:sz w:val="24"/>
        </w:rPr>
      </w:pPr>
      <w:r>
        <w:rPr>
          <w:sz w:val="24"/>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14:paraId="44F841AC">
      <w:pPr>
        <w:spacing w:line="273" w:lineRule="exact"/>
        <w:ind w:left="710"/>
        <w:jc w:val="both"/>
        <w:rPr>
          <w:i/>
          <w:sz w:val="24"/>
        </w:rPr>
      </w:pPr>
      <w:r>
        <w:rPr>
          <w:i/>
          <w:sz w:val="24"/>
        </w:rPr>
        <w:t>Формирование</w:t>
      </w:r>
      <w:r>
        <w:rPr>
          <w:i/>
          <w:spacing w:val="48"/>
          <w:sz w:val="24"/>
        </w:rPr>
        <w:t xml:space="preserve">  </w:t>
      </w:r>
      <w:r>
        <w:rPr>
          <w:i/>
          <w:sz w:val="24"/>
        </w:rPr>
        <w:t>универсальных</w:t>
      </w:r>
      <w:r>
        <w:rPr>
          <w:i/>
          <w:spacing w:val="48"/>
          <w:sz w:val="24"/>
        </w:rPr>
        <w:t xml:space="preserve">  </w:t>
      </w:r>
      <w:r>
        <w:rPr>
          <w:i/>
          <w:sz w:val="24"/>
        </w:rPr>
        <w:t>учебных</w:t>
      </w:r>
      <w:r>
        <w:rPr>
          <w:i/>
          <w:spacing w:val="48"/>
          <w:sz w:val="24"/>
        </w:rPr>
        <w:t xml:space="preserve">  </w:t>
      </w:r>
      <w:r>
        <w:rPr>
          <w:i/>
          <w:sz w:val="24"/>
        </w:rPr>
        <w:t>познавательных</w:t>
      </w:r>
      <w:r>
        <w:rPr>
          <w:i/>
          <w:spacing w:val="48"/>
          <w:sz w:val="24"/>
        </w:rPr>
        <w:t xml:space="preserve">  </w:t>
      </w:r>
      <w:r>
        <w:rPr>
          <w:i/>
          <w:sz w:val="24"/>
        </w:rPr>
        <w:t>действий</w:t>
      </w:r>
      <w:r>
        <w:rPr>
          <w:i/>
          <w:spacing w:val="51"/>
          <w:sz w:val="24"/>
        </w:rPr>
        <w:t xml:space="preserve">  </w:t>
      </w:r>
      <w:r>
        <w:rPr>
          <w:i/>
          <w:sz w:val="24"/>
        </w:rPr>
        <w:t>включает</w:t>
      </w:r>
      <w:r>
        <w:rPr>
          <w:i/>
          <w:spacing w:val="48"/>
          <w:sz w:val="24"/>
        </w:rPr>
        <w:t xml:space="preserve">  </w:t>
      </w:r>
      <w:r>
        <w:rPr>
          <w:i/>
          <w:sz w:val="24"/>
        </w:rPr>
        <w:t>работу</w:t>
      </w:r>
      <w:r>
        <w:rPr>
          <w:i/>
          <w:spacing w:val="48"/>
          <w:sz w:val="24"/>
        </w:rPr>
        <w:t xml:space="preserve">  </w:t>
      </w:r>
      <w:r>
        <w:rPr>
          <w:i/>
          <w:spacing w:val="-10"/>
          <w:sz w:val="24"/>
        </w:rPr>
        <w:t>с</w:t>
      </w:r>
    </w:p>
    <w:p w14:paraId="680AEDDA">
      <w:pPr>
        <w:spacing w:line="273" w:lineRule="exact"/>
        <w:jc w:val="both"/>
        <w:rPr>
          <w:i/>
          <w:sz w:val="24"/>
        </w:rPr>
        <w:sectPr>
          <w:pgSz w:w="11900" w:h="16850"/>
          <w:pgMar w:top="140" w:right="283" w:bottom="480" w:left="708" w:header="0" w:footer="297" w:gutter="0"/>
          <w:cols w:space="720" w:num="1"/>
        </w:sectPr>
      </w:pPr>
    </w:p>
    <w:p w14:paraId="4D969CC0">
      <w:pPr>
        <w:spacing w:before="264"/>
        <w:ind w:left="710"/>
        <w:rPr>
          <w:i/>
          <w:sz w:val="24"/>
        </w:rPr>
      </w:pPr>
      <w:r>
        <w:rPr>
          <w:i/>
          <w:spacing w:val="-2"/>
          <w:sz w:val="24"/>
        </w:rPr>
        <w:t>информацией:</w:t>
      </w:r>
    </w:p>
    <w:p w14:paraId="7BA4BC50">
      <w:pPr>
        <w:pStyle w:val="7"/>
        <w:numPr>
          <w:ilvl w:val="3"/>
          <w:numId w:val="26"/>
        </w:numPr>
        <w:tabs>
          <w:tab w:val="left" w:pos="1275"/>
        </w:tabs>
        <w:spacing w:before="41" w:line="276" w:lineRule="auto"/>
        <w:ind w:left="710" w:right="272" w:firstLine="283"/>
        <w:rPr>
          <w:sz w:val="24"/>
        </w:rPr>
      </w:pPr>
      <w:r>
        <w:rPr>
          <w:sz w:val="24"/>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еѐ соответствие правовым и морально-этическим нормам;</w:t>
      </w:r>
    </w:p>
    <w:p w14:paraId="5FC8BCEA">
      <w:pPr>
        <w:pStyle w:val="7"/>
        <w:numPr>
          <w:ilvl w:val="3"/>
          <w:numId w:val="26"/>
        </w:numPr>
        <w:tabs>
          <w:tab w:val="left" w:pos="1275"/>
        </w:tabs>
        <w:spacing w:line="276" w:lineRule="auto"/>
        <w:ind w:left="710" w:right="271" w:firstLine="283"/>
        <w:rPr>
          <w:sz w:val="24"/>
        </w:rPr>
      </w:pPr>
      <w:r>
        <w:rPr>
          <w:sz w:val="24"/>
        </w:rPr>
        <w:t>создавать тексты в различных форматах с учѐтом назначения информации и еѐ целевой аудитории, выбирать оптимальную форму еѐ представления и визуализации (презентация, таблица, схема и другие);</w:t>
      </w:r>
    </w:p>
    <w:p w14:paraId="50080337">
      <w:pPr>
        <w:pStyle w:val="7"/>
        <w:numPr>
          <w:ilvl w:val="3"/>
          <w:numId w:val="26"/>
        </w:numPr>
        <w:tabs>
          <w:tab w:val="left" w:pos="1275"/>
        </w:tabs>
        <w:spacing w:line="273" w:lineRule="auto"/>
        <w:ind w:left="710" w:right="274" w:firstLine="283"/>
        <w:rPr>
          <w:sz w:val="24"/>
        </w:rPr>
      </w:pPr>
      <w:r>
        <w:rPr>
          <w:sz w:val="24"/>
        </w:rPr>
        <w:t xml:space="preserve">владеть навыками защиты личной информации, соблюдать требования информационной </w:t>
      </w:r>
      <w:r>
        <w:rPr>
          <w:spacing w:val="-2"/>
          <w:sz w:val="24"/>
        </w:rPr>
        <w:t>безопасности.</w:t>
      </w:r>
    </w:p>
    <w:p w14:paraId="527BB7B3">
      <w:pPr>
        <w:ind w:left="710"/>
        <w:jc w:val="both"/>
        <w:rPr>
          <w:i/>
          <w:sz w:val="24"/>
        </w:rPr>
      </w:pPr>
      <w:r>
        <w:rPr>
          <w:i/>
          <w:sz w:val="24"/>
        </w:rPr>
        <w:t>Формирование</w:t>
      </w:r>
      <w:r>
        <w:rPr>
          <w:i/>
          <w:spacing w:val="-6"/>
          <w:sz w:val="24"/>
        </w:rPr>
        <w:t xml:space="preserve"> </w:t>
      </w:r>
      <w:r>
        <w:rPr>
          <w:i/>
          <w:sz w:val="24"/>
        </w:rPr>
        <w:t>универсальных</w:t>
      </w:r>
      <w:r>
        <w:rPr>
          <w:i/>
          <w:spacing w:val="-4"/>
          <w:sz w:val="24"/>
        </w:rPr>
        <w:t xml:space="preserve"> </w:t>
      </w:r>
      <w:r>
        <w:rPr>
          <w:i/>
          <w:sz w:val="24"/>
        </w:rPr>
        <w:t>учебных</w:t>
      </w:r>
      <w:r>
        <w:rPr>
          <w:i/>
          <w:spacing w:val="-5"/>
          <w:sz w:val="24"/>
        </w:rPr>
        <w:t xml:space="preserve"> </w:t>
      </w:r>
      <w:r>
        <w:rPr>
          <w:i/>
          <w:sz w:val="24"/>
        </w:rPr>
        <w:t>коммуникативных</w:t>
      </w:r>
      <w:r>
        <w:rPr>
          <w:i/>
          <w:spacing w:val="-4"/>
          <w:sz w:val="24"/>
        </w:rPr>
        <w:t xml:space="preserve"> </w:t>
      </w:r>
      <w:r>
        <w:rPr>
          <w:i/>
          <w:sz w:val="24"/>
        </w:rPr>
        <w:t>действий</w:t>
      </w:r>
      <w:r>
        <w:rPr>
          <w:i/>
          <w:spacing w:val="-2"/>
          <w:sz w:val="24"/>
        </w:rPr>
        <w:t xml:space="preserve"> </w:t>
      </w:r>
      <w:r>
        <w:rPr>
          <w:i/>
          <w:sz w:val="24"/>
        </w:rPr>
        <w:t>включает</w:t>
      </w:r>
      <w:r>
        <w:rPr>
          <w:i/>
          <w:spacing w:val="-4"/>
          <w:sz w:val="24"/>
        </w:rPr>
        <w:t xml:space="preserve"> </w:t>
      </w:r>
      <w:r>
        <w:rPr>
          <w:i/>
          <w:spacing w:val="-2"/>
          <w:sz w:val="24"/>
        </w:rPr>
        <w:t>умения:</w:t>
      </w:r>
    </w:p>
    <w:p w14:paraId="4A8E9F6E">
      <w:pPr>
        <w:pStyle w:val="7"/>
        <w:numPr>
          <w:ilvl w:val="3"/>
          <w:numId w:val="26"/>
        </w:numPr>
        <w:tabs>
          <w:tab w:val="left" w:pos="1275"/>
        </w:tabs>
        <w:spacing w:before="37" w:line="276" w:lineRule="auto"/>
        <w:ind w:left="710" w:right="273" w:firstLine="283"/>
        <w:rPr>
          <w:sz w:val="24"/>
        </w:rPr>
      </w:pPr>
      <w:r>
        <w:rPr>
          <w:sz w:val="24"/>
        </w:rPr>
        <w:t>владеть</w:t>
      </w:r>
      <w:r>
        <w:rPr>
          <w:spacing w:val="74"/>
          <w:sz w:val="24"/>
        </w:rPr>
        <w:t xml:space="preserve">  </w:t>
      </w:r>
      <w:r>
        <w:rPr>
          <w:sz w:val="24"/>
        </w:rPr>
        <w:t>различными</w:t>
      </w:r>
      <w:r>
        <w:rPr>
          <w:spacing w:val="74"/>
          <w:sz w:val="24"/>
        </w:rPr>
        <w:t xml:space="preserve">  </w:t>
      </w:r>
      <w:r>
        <w:rPr>
          <w:sz w:val="24"/>
        </w:rPr>
        <w:t>видами</w:t>
      </w:r>
      <w:r>
        <w:rPr>
          <w:spacing w:val="74"/>
          <w:sz w:val="24"/>
        </w:rPr>
        <w:t xml:space="preserve">  </w:t>
      </w:r>
      <w:r>
        <w:rPr>
          <w:sz w:val="24"/>
        </w:rPr>
        <w:t>монолога</w:t>
      </w:r>
      <w:r>
        <w:rPr>
          <w:spacing w:val="74"/>
          <w:sz w:val="24"/>
        </w:rPr>
        <w:t xml:space="preserve">  </w:t>
      </w:r>
      <w:r>
        <w:rPr>
          <w:sz w:val="24"/>
        </w:rPr>
        <w:t>и</w:t>
      </w:r>
      <w:r>
        <w:rPr>
          <w:spacing w:val="74"/>
          <w:sz w:val="24"/>
        </w:rPr>
        <w:t xml:space="preserve">  </w:t>
      </w:r>
      <w:r>
        <w:rPr>
          <w:sz w:val="24"/>
        </w:rPr>
        <w:t>диалога,</w:t>
      </w:r>
      <w:r>
        <w:rPr>
          <w:spacing w:val="74"/>
          <w:sz w:val="24"/>
        </w:rPr>
        <w:t xml:space="preserve">  </w:t>
      </w:r>
      <w:r>
        <w:rPr>
          <w:sz w:val="24"/>
        </w:rPr>
        <w:t>формулировать</w:t>
      </w:r>
      <w:r>
        <w:rPr>
          <w:spacing w:val="74"/>
          <w:sz w:val="24"/>
        </w:rPr>
        <w:t xml:space="preserve">  </w:t>
      </w:r>
      <w:r>
        <w:rPr>
          <w:sz w:val="24"/>
        </w:rPr>
        <w:t>в</w:t>
      </w:r>
      <w:r>
        <w:rPr>
          <w:spacing w:val="76"/>
          <w:sz w:val="24"/>
        </w:rPr>
        <w:t xml:space="preserve">  </w:t>
      </w:r>
      <w:r>
        <w:rPr>
          <w:sz w:val="24"/>
        </w:rPr>
        <w:t>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14:paraId="013462FA">
      <w:pPr>
        <w:pStyle w:val="7"/>
        <w:numPr>
          <w:ilvl w:val="3"/>
          <w:numId w:val="26"/>
        </w:numPr>
        <w:tabs>
          <w:tab w:val="left" w:pos="1275"/>
        </w:tabs>
        <w:spacing w:line="273" w:lineRule="auto"/>
        <w:ind w:left="710" w:right="272" w:firstLine="283"/>
        <w:rPr>
          <w:sz w:val="24"/>
        </w:rPr>
      </w:pPr>
      <w:r>
        <w:rPr>
          <w:sz w:val="24"/>
        </w:rPr>
        <w:t>пользоваться невербальными средствами общения, понимать значение социальных</w:t>
      </w:r>
      <w:r>
        <w:rPr>
          <w:spacing w:val="80"/>
          <w:sz w:val="24"/>
        </w:rPr>
        <w:t xml:space="preserve"> </w:t>
      </w:r>
      <w:r>
        <w:rPr>
          <w:spacing w:val="-2"/>
          <w:sz w:val="24"/>
        </w:rPr>
        <w:t>знаков;</w:t>
      </w:r>
    </w:p>
    <w:p w14:paraId="2B601F50">
      <w:pPr>
        <w:pStyle w:val="7"/>
        <w:numPr>
          <w:ilvl w:val="3"/>
          <w:numId w:val="26"/>
        </w:numPr>
        <w:tabs>
          <w:tab w:val="left" w:pos="1275"/>
        </w:tabs>
        <w:spacing w:line="276" w:lineRule="auto"/>
        <w:ind w:left="710" w:right="270" w:firstLine="283"/>
        <w:rPr>
          <w:sz w:val="24"/>
        </w:rPr>
      </w:pPr>
      <w:r>
        <w:rPr>
          <w:sz w:val="24"/>
        </w:rPr>
        <w:t>аргументированно вести диалог, уметь смягчать конфликтные ситуации; корректно выражать своѐ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w:t>
      </w:r>
    </w:p>
    <w:p w14:paraId="15A06314">
      <w:pPr>
        <w:pStyle w:val="7"/>
        <w:numPr>
          <w:ilvl w:val="3"/>
          <w:numId w:val="26"/>
        </w:numPr>
        <w:tabs>
          <w:tab w:val="left" w:pos="1275"/>
        </w:tabs>
        <w:spacing w:line="276" w:lineRule="auto"/>
        <w:ind w:left="710" w:right="280" w:firstLine="283"/>
        <w:rPr>
          <w:sz w:val="24"/>
        </w:rPr>
      </w:pPr>
      <w:r>
        <w:rPr>
          <w:sz w:val="24"/>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учѐтом цели и особенностей аудитории;</w:t>
      </w:r>
    </w:p>
    <w:p w14:paraId="09F63C58">
      <w:pPr>
        <w:pStyle w:val="7"/>
        <w:numPr>
          <w:ilvl w:val="3"/>
          <w:numId w:val="26"/>
        </w:numPr>
        <w:tabs>
          <w:tab w:val="left" w:pos="1275"/>
        </w:tabs>
        <w:spacing w:line="273" w:lineRule="auto"/>
        <w:ind w:left="710" w:right="279" w:firstLine="283"/>
        <w:rPr>
          <w:sz w:val="24"/>
        </w:rPr>
      </w:pPr>
      <w:r>
        <w:rPr>
          <w:sz w:val="24"/>
        </w:rPr>
        <w:t>осуществлять совместную деятельность, включая взаимодействие с людьми иной культуры,</w:t>
      </w:r>
      <w:r>
        <w:rPr>
          <w:spacing w:val="-5"/>
          <w:sz w:val="24"/>
        </w:rPr>
        <w:t xml:space="preserve"> </w:t>
      </w:r>
      <w:r>
        <w:rPr>
          <w:sz w:val="24"/>
        </w:rPr>
        <w:t>национальной</w:t>
      </w:r>
      <w:r>
        <w:rPr>
          <w:spacing w:val="-5"/>
          <w:sz w:val="24"/>
        </w:rPr>
        <w:t xml:space="preserve"> </w:t>
      </w:r>
      <w:r>
        <w:rPr>
          <w:sz w:val="24"/>
        </w:rPr>
        <w:t>и</w:t>
      </w:r>
      <w:r>
        <w:rPr>
          <w:spacing w:val="-5"/>
          <w:sz w:val="24"/>
        </w:rPr>
        <w:t xml:space="preserve"> </w:t>
      </w:r>
      <w:r>
        <w:rPr>
          <w:sz w:val="24"/>
        </w:rPr>
        <w:t>религиозной</w:t>
      </w:r>
      <w:r>
        <w:rPr>
          <w:spacing w:val="-5"/>
          <w:sz w:val="24"/>
        </w:rPr>
        <w:t xml:space="preserve"> </w:t>
      </w:r>
      <w:r>
        <w:rPr>
          <w:sz w:val="24"/>
        </w:rPr>
        <w:t>принадлежности</w:t>
      </w:r>
      <w:r>
        <w:rPr>
          <w:spacing w:val="-5"/>
          <w:sz w:val="24"/>
        </w:rPr>
        <w:t xml:space="preserve"> </w:t>
      </w:r>
      <w:r>
        <w:rPr>
          <w:sz w:val="24"/>
        </w:rPr>
        <w:t>на</w:t>
      </w:r>
      <w:r>
        <w:rPr>
          <w:spacing w:val="-6"/>
          <w:sz w:val="24"/>
        </w:rPr>
        <w:t xml:space="preserve"> </w:t>
      </w:r>
      <w:r>
        <w:rPr>
          <w:sz w:val="24"/>
        </w:rPr>
        <w:t>основе</w:t>
      </w:r>
      <w:r>
        <w:rPr>
          <w:spacing w:val="-7"/>
          <w:sz w:val="24"/>
        </w:rPr>
        <w:t xml:space="preserve"> </w:t>
      </w:r>
      <w:r>
        <w:rPr>
          <w:sz w:val="24"/>
        </w:rPr>
        <w:t>гуманистических</w:t>
      </w:r>
      <w:r>
        <w:rPr>
          <w:spacing w:val="-6"/>
          <w:sz w:val="24"/>
        </w:rPr>
        <w:t xml:space="preserve"> </w:t>
      </w:r>
      <w:r>
        <w:rPr>
          <w:sz w:val="24"/>
        </w:rPr>
        <w:t>ценностей, взаимопонимания между людьми разных культур;</w:t>
      </w:r>
    </w:p>
    <w:p w14:paraId="54525724">
      <w:pPr>
        <w:pStyle w:val="7"/>
        <w:numPr>
          <w:ilvl w:val="3"/>
          <w:numId w:val="26"/>
        </w:numPr>
        <w:tabs>
          <w:tab w:val="left" w:pos="1275"/>
        </w:tabs>
        <w:spacing w:line="273" w:lineRule="auto"/>
        <w:ind w:left="710" w:right="272" w:firstLine="283"/>
        <w:rPr>
          <w:sz w:val="24"/>
        </w:rPr>
      </w:pPr>
      <w:r>
        <w:rPr>
          <w:sz w:val="24"/>
        </w:rPr>
        <w:t>принимать цели совместной деятельности, организовывать, координировать действия по их достижению;</w:t>
      </w:r>
    </w:p>
    <w:p w14:paraId="7CE89285">
      <w:pPr>
        <w:pStyle w:val="7"/>
        <w:numPr>
          <w:ilvl w:val="3"/>
          <w:numId w:val="26"/>
        </w:numPr>
        <w:tabs>
          <w:tab w:val="left" w:pos="1275"/>
        </w:tabs>
        <w:spacing w:line="276" w:lineRule="auto"/>
        <w:ind w:left="710" w:right="274" w:firstLine="283"/>
        <w:rPr>
          <w:sz w:val="24"/>
        </w:rPr>
      </w:pPr>
      <w:r>
        <w:rPr>
          <w:sz w:val="24"/>
        </w:rPr>
        <w:t>оценивать качество своего вклада и вклада каждого участника команды в общий</w:t>
      </w:r>
      <w:r>
        <w:rPr>
          <w:spacing w:val="40"/>
          <w:sz w:val="24"/>
        </w:rPr>
        <w:t xml:space="preserve"> </w:t>
      </w:r>
      <w:r>
        <w:rPr>
          <w:spacing w:val="-2"/>
          <w:sz w:val="24"/>
        </w:rPr>
        <w:t>результат;</w:t>
      </w:r>
    </w:p>
    <w:p w14:paraId="04B8A962">
      <w:pPr>
        <w:pStyle w:val="7"/>
        <w:numPr>
          <w:ilvl w:val="3"/>
          <w:numId w:val="26"/>
        </w:numPr>
        <w:tabs>
          <w:tab w:val="left" w:pos="1275"/>
        </w:tabs>
        <w:spacing w:line="273" w:lineRule="auto"/>
        <w:ind w:left="710" w:right="272" w:firstLine="283"/>
        <w:rPr>
          <w:sz w:val="24"/>
        </w:rPr>
      </w:pPr>
      <w:r>
        <w:rPr>
          <w:sz w:val="24"/>
        </w:rPr>
        <w:t>уметь обобщать мнения нескольких людей и выражать это обобщение в устной и письменной форме;</w:t>
      </w:r>
    </w:p>
    <w:p w14:paraId="08054FB6">
      <w:pPr>
        <w:pStyle w:val="7"/>
        <w:numPr>
          <w:ilvl w:val="3"/>
          <w:numId w:val="26"/>
        </w:numPr>
        <w:tabs>
          <w:tab w:val="left" w:pos="1275"/>
        </w:tabs>
        <w:spacing w:line="273" w:lineRule="auto"/>
        <w:ind w:left="710" w:right="272" w:firstLine="283"/>
        <w:rPr>
          <w:sz w:val="24"/>
        </w:rPr>
      </w:pPr>
      <w:r>
        <w:rPr>
          <w:sz w:val="24"/>
        </w:rPr>
        <w:t xml:space="preserve">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w:t>
      </w:r>
      <w:r>
        <w:rPr>
          <w:spacing w:val="-2"/>
          <w:sz w:val="24"/>
        </w:rPr>
        <w:t>инициативным;</w:t>
      </w:r>
    </w:p>
    <w:p w14:paraId="5EF997E8">
      <w:pPr>
        <w:pStyle w:val="7"/>
        <w:numPr>
          <w:ilvl w:val="3"/>
          <w:numId w:val="26"/>
        </w:numPr>
        <w:tabs>
          <w:tab w:val="left" w:pos="1275"/>
        </w:tabs>
        <w:spacing w:before="5" w:line="273" w:lineRule="auto"/>
        <w:ind w:left="710" w:right="281" w:firstLine="283"/>
        <w:rPr>
          <w:sz w:val="24"/>
        </w:rPr>
      </w:pPr>
      <w:r>
        <w:rPr>
          <w:sz w:val="24"/>
        </w:rPr>
        <w:t>участвовать в дискуссии на литературные темы, в коллективном диалоге, разрабатывать индивидуальный и (или) коллективный учебный проект.</w:t>
      </w:r>
    </w:p>
    <w:p w14:paraId="36961540">
      <w:pPr>
        <w:spacing w:before="1"/>
        <w:ind w:left="710"/>
        <w:jc w:val="both"/>
        <w:rPr>
          <w:i/>
          <w:sz w:val="24"/>
        </w:rPr>
      </w:pPr>
      <w:r>
        <w:rPr>
          <w:i/>
          <w:sz w:val="24"/>
        </w:rPr>
        <w:t>Формирование</w:t>
      </w:r>
      <w:r>
        <w:rPr>
          <w:i/>
          <w:spacing w:val="-6"/>
          <w:sz w:val="24"/>
        </w:rPr>
        <w:t xml:space="preserve"> </w:t>
      </w:r>
      <w:r>
        <w:rPr>
          <w:i/>
          <w:sz w:val="24"/>
        </w:rPr>
        <w:t>универсальных</w:t>
      </w:r>
      <w:r>
        <w:rPr>
          <w:i/>
          <w:spacing w:val="-4"/>
          <w:sz w:val="24"/>
        </w:rPr>
        <w:t xml:space="preserve"> </w:t>
      </w:r>
      <w:r>
        <w:rPr>
          <w:i/>
          <w:sz w:val="24"/>
        </w:rPr>
        <w:t>учебных</w:t>
      </w:r>
      <w:r>
        <w:rPr>
          <w:i/>
          <w:spacing w:val="-4"/>
          <w:sz w:val="24"/>
        </w:rPr>
        <w:t xml:space="preserve"> </w:t>
      </w:r>
      <w:r>
        <w:rPr>
          <w:i/>
          <w:sz w:val="24"/>
        </w:rPr>
        <w:t>регулятивных</w:t>
      </w:r>
      <w:r>
        <w:rPr>
          <w:i/>
          <w:spacing w:val="-4"/>
          <w:sz w:val="24"/>
        </w:rPr>
        <w:t xml:space="preserve"> </w:t>
      </w:r>
      <w:r>
        <w:rPr>
          <w:i/>
          <w:sz w:val="24"/>
        </w:rPr>
        <w:t>действий</w:t>
      </w:r>
      <w:r>
        <w:rPr>
          <w:i/>
          <w:spacing w:val="-1"/>
          <w:sz w:val="24"/>
        </w:rPr>
        <w:t xml:space="preserve"> </w:t>
      </w:r>
      <w:r>
        <w:rPr>
          <w:i/>
          <w:sz w:val="24"/>
        </w:rPr>
        <w:t>включает</w:t>
      </w:r>
      <w:r>
        <w:rPr>
          <w:i/>
          <w:spacing w:val="-4"/>
          <w:sz w:val="24"/>
        </w:rPr>
        <w:t xml:space="preserve"> </w:t>
      </w:r>
      <w:r>
        <w:rPr>
          <w:i/>
          <w:spacing w:val="-2"/>
          <w:sz w:val="24"/>
        </w:rPr>
        <w:t>умения:</w:t>
      </w:r>
    </w:p>
    <w:p w14:paraId="12214047">
      <w:pPr>
        <w:pStyle w:val="7"/>
        <w:numPr>
          <w:ilvl w:val="3"/>
          <w:numId w:val="26"/>
        </w:numPr>
        <w:tabs>
          <w:tab w:val="left" w:pos="1275"/>
        </w:tabs>
        <w:spacing w:before="40" w:line="276" w:lineRule="auto"/>
        <w:ind w:left="710" w:right="282" w:firstLine="283"/>
        <w:rPr>
          <w:sz w:val="24"/>
        </w:rPr>
      </w:pPr>
      <w:r>
        <w:rPr>
          <w:sz w:val="24"/>
        </w:rPr>
        <w:t>самостоятельно составлять план действий при анализе и создании текста, вносить необходимые коррективы;</w:t>
      </w:r>
    </w:p>
    <w:p w14:paraId="0B22B68F">
      <w:pPr>
        <w:pStyle w:val="7"/>
        <w:numPr>
          <w:ilvl w:val="3"/>
          <w:numId w:val="26"/>
        </w:numPr>
        <w:tabs>
          <w:tab w:val="left" w:pos="1275"/>
        </w:tabs>
        <w:spacing w:line="276" w:lineRule="auto"/>
        <w:ind w:left="710" w:right="273" w:firstLine="283"/>
        <w:rPr>
          <w:sz w:val="24"/>
        </w:rPr>
      </w:pPr>
      <w:r>
        <w:rPr>
          <w:sz w:val="24"/>
        </w:rPr>
        <w:t>оценивать</w:t>
      </w:r>
      <w:r>
        <w:rPr>
          <w:spacing w:val="66"/>
          <w:sz w:val="24"/>
        </w:rPr>
        <w:t xml:space="preserve">   </w:t>
      </w:r>
      <w:r>
        <w:rPr>
          <w:sz w:val="24"/>
        </w:rPr>
        <w:t>приобретѐнный</w:t>
      </w:r>
      <w:r>
        <w:rPr>
          <w:spacing w:val="66"/>
          <w:sz w:val="24"/>
        </w:rPr>
        <w:t xml:space="preserve">   </w:t>
      </w:r>
      <w:r>
        <w:rPr>
          <w:sz w:val="24"/>
        </w:rPr>
        <w:t>опыт,</w:t>
      </w:r>
      <w:r>
        <w:rPr>
          <w:spacing w:val="66"/>
          <w:sz w:val="24"/>
        </w:rPr>
        <w:t xml:space="preserve">   </w:t>
      </w:r>
      <w:r>
        <w:rPr>
          <w:sz w:val="24"/>
        </w:rPr>
        <w:t>в</w:t>
      </w:r>
      <w:r>
        <w:rPr>
          <w:spacing w:val="65"/>
          <w:sz w:val="24"/>
        </w:rPr>
        <w:t xml:space="preserve">   </w:t>
      </w:r>
      <w:r>
        <w:rPr>
          <w:sz w:val="24"/>
        </w:rPr>
        <w:t>том</w:t>
      </w:r>
      <w:r>
        <w:rPr>
          <w:spacing w:val="66"/>
          <w:sz w:val="24"/>
        </w:rPr>
        <w:t xml:space="preserve">   </w:t>
      </w:r>
      <w:r>
        <w:rPr>
          <w:sz w:val="24"/>
        </w:rPr>
        <w:t>числе</w:t>
      </w:r>
      <w:r>
        <w:rPr>
          <w:spacing w:val="66"/>
          <w:sz w:val="24"/>
        </w:rPr>
        <w:t xml:space="preserve">   </w:t>
      </w:r>
      <w:r>
        <w:rPr>
          <w:sz w:val="24"/>
        </w:rPr>
        <w:t>речевой;</w:t>
      </w:r>
      <w:r>
        <w:rPr>
          <w:spacing w:val="66"/>
          <w:sz w:val="24"/>
        </w:rPr>
        <w:t xml:space="preserve">   </w:t>
      </w:r>
      <w:r>
        <w:rPr>
          <w:sz w:val="24"/>
        </w:rPr>
        <w:t xml:space="preserve">анализировать и оценивать собственную работу: меру самостоятельности, затруднения, дефициты, ошибки и </w:t>
      </w:r>
      <w:r>
        <w:rPr>
          <w:spacing w:val="-2"/>
          <w:sz w:val="24"/>
        </w:rPr>
        <w:t>другие;</w:t>
      </w:r>
    </w:p>
    <w:p w14:paraId="7945234B">
      <w:pPr>
        <w:pStyle w:val="7"/>
        <w:numPr>
          <w:ilvl w:val="3"/>
          <w:numId w:val="26"/>
        </w:numPr>
        <w:tabs>
          <w:tab w:val="left" w:pos="1276"/>
        </w:tabs>
        <w:spacing w:line="291" w:lineRule="exact"/>
        <w:ind w:left="1276" w:hanging="282"/>
        <w:rPr>
          <w:sz w:val="24"/>
        </w:rPr>
      </w:pPr>
      <w:r>
        <w:rPr>
          <w:sz w:val="24"/>
        </w:rPr>
        <w:t>осуществлять</w:t>
      </w:r>
      <w:r>
        <w:rPr>
          <w:spacing w:val="55"/>
          <w:w w:val="150"/>
          <w:sz w:val="24"/>
        </w:rPr>
        <w:t xml:space="preserve">   </w:t>
      </w:r>
      <w:r>
        <w:rPr>
          <w:sz w:val="24"/>
        </w:rPr>
        <w:t>речевую</w:t>
      </w:r>
      <w:r>
        <w:rPr>
          <w:spacing w:val="55"/>
          <w:w w:val="150"/>
          <w:sz w:val="24"/>
        </w:rPr>
        <w:t xml:space="preserve">   </w:t>
      </w:r>
      <w:r>
        <w:rPr>
          <w:sz w:val="24"/>
        </w:rPr>
        <w:t>рефлексию</w:t>
      </w:r>
      <w:r>
        <w:rPr>
          <w:spacing w:val="54"/>
          <w:w w:val="150"/>
          <w:sz w:val="24"/>
        </w:rPr>
        <w:t xml:space="preserve">   </w:t>
      </w:r>
      <w:r>
        <w:rPr>
          <w:sz w:val="24"/>
        </w:rPr>
        <w:t>(выявлять</w:t>
      </w:r>
      <w:r>
        <w:rPr>
          <w:spacing w:val="56"/>
          <w:w w:val="150"/>
          <w:sz w:val="24"/>
        </w:rPr>
        <w:t xml:space="preserve">   </w:t>
      </w:r>
      <w:r>
        <w:rPr>
          <w:sz w:val="24"/>
        </w:rPr>
        <w:t>коммуникативные</w:t>
      </w:r>
      <w:r>
        <w:rPr>
          <w:spacing w:val="54"/>
          <w:w w:val="150"/>
          <w:sz w:val="24"/>
        </w:rPr>
        <w:t xml:space="preserve">   </w:t>
      </w:r>
      <w:r>
        <w:rPr>
          <w:spacing w:val="-2"/>
          <w:sz w:val="24"/>
        </w:rPr>
        <w:t>неудачи</w:t>
      </w:r>
    </w:p>
    <w:p w14:paraId="62C44189">
      <w:pPr>
        <w:pStyle w:val="7"/>
        <w:spacing w:line="291" w:lineRule="exact"/>
        <w:rPr>
          <w:sz w:val="24"/>
        </w:rPr>
        <w:sectPr>
          <w:pgSz w:w="11900" w:h="16850"/>
          <w:pgMar w:top="140" w:right="283" w:bottom="480" w:left="708" w:header="0" w:footer="297" w:gutter="0"/>
          <w:cols w:space="720" w:num="1"/>
        </w:sectPr>
      </w:pPr>
    </w:p>
    <w:p w14:paraId="47DC01FE">
      <w:pPr>
        <w:pStyle w:val="5"/>
        <w:spacing w:before="264" w:line="276" w:lineRule="auto"/>
        <w:ind w:right="283" w:firstLine="0"/>
      </w:pPr>
      <w:r>
        <w:t>и их причины, уметь предупреждать их), давать оценку приобретѐнному речевому опыту и корректировать собственную речь с учѐтом целей и условий общения;</w:t>
      </w:r>
    </w:p>
    <w:p w14:paraId="1575D775">
      <w:pPr>
        <w:pStyle w:val="7"/>
        <w:numPr>
          <w:ilvl w:val="3"/>
          <w:numId w:val="26"/>
        </w:numPr>
        <w:tabs>
          <w:tab w:val="left" w:pos="1275"/>
        </w:tabs>
        <w:spacing w:line="273" w:lineRule="auto"/>
        <w:ind w:left="710" w:right="275" w:firstLine="283"/>
        <w:rPr>
          <w:sz w:val="24"/>
        </w:rPr>
      </w:pPr>
      <w:r>
        <w:rPr>
          <w:sz w:val="24"/>
        </w:rPr>
        <w:t>давать</w:t>
      </w:r>
      <w:r>
        <w:rPr>
          <w:spacing w:val="77"/>
          <w:w w:val="150"/>
          <w:sz w:val="24"/>
        </w:rPr>
        <w:t xml:space="preserve">   </w:t>
      </w:r>
      <w:r>
        <w:rPr>
          <w:sz w:val="24"/>
        </w:rPr>
        <w:t>оценку</w:t>
      </w:r>
      <w:r>
        <w:rPr>
          <w:spacing w:val="75"/>
          <w:w w:val="150"/>
          <w:sz w:val="24"/>
        </w:rPr>
        <w:t xml:space="preserve">   </w:t>
      </w:r>
      <w:r>
        <w:rPr>
          <w:sz w:val="24"/>
        </w:rPr>
        <w:t>новым</w:t>
      </w:r>
      <w:r>
        <w:rPr>
          <w:spacing w:val="77"/>
          <w:w w:val="150"/>
          <w:sz w:val="24"/>
        </w:rPr>
        <w:t xml:space="preserve">   </w:t>
      </w:r>
      <w:r>
        <w:rPr>
          <w:sz w:val="24"/>
        </w:rPr>
        <w:t>ситуациям,</w:t>
      </w:r>
      <w:r>
        <w:rPr>
          <w:spacing w:val="78"/>
          <w:w w:val="150"/>
          <w:sz w:val="24"/>
        </w:rPr>
        <w:t xml:space="preserve">   </w:t>
      </w:r>
      <w:r>
        <w:rPr>
          <w:sz w:val="24"/>
        </w:rPr>
        <w:t>в</w:t>
      </w:r>
      <w:r>
        <w:rPr>
          <w:spacing w:val="77"/>
          <w:w w:val="150"/>
          <w:sz w:val="24"/>
        </w:rPr>
        <w:t xml:space="preserve">   </w:t>
      </w:r>
      <w:r>
        <w:rPr>
          <w:sz w:val="24"/>
        </w:rPr>
        <w:t>том</w:t>
      </w:r>
      <w:r>
        <w:rPr>
          <w:spacing w:val="77"/>
          <w:w w:val="150"/>
          <w:sz w:val="24"/>
        </w:rPr>
        <w:t xml:space="preserve">   </w:t>
      </w:r>
      <w:r>
        <w:rPr>
          <w:sz w:val="24"/>
        </w:rPr>
        <w:t>числе</w:t>
      </w:r>
      <w:r>
        <w:rPr>
          <w:spacing w:val="77"/>
          <w:w w:val="150"/>
          <w:sz w:val="24"/>
        </w:rPr>
        <w:t xml:space="preserve">   </w:t>
      </w:r>
      <w:r>
        <w:rPr>
          <w:sz w:val="24"/>
        </w:rPr>
        <w:t>изображѐнным в художественной литературе; оценивать приобретенный опыт с учетом литературных знаний;</w:t>
      </w:r>
    </w:p>
    <w:p w14:paraId="7D1CA7E6">
      <w:pPr>
        <w:pStyle w:val="7"/>
        <w:numPr>
          <w:ilvl w:val="3"/>
          <w:numId w:val="26"/>
        </w:numPr>
        <w:tabs>
          <w:tab w:val="left" w:pos="1275"/>
        </w:tabs>
        <w:spacing w:before="2" w:line="276" w:lineRule="auto"/>
        <w:ind w:left="710" w:right="273" w:firstLine="283"/>
        <w:rPr>
          <w:sz w:val="24"/>
        </w:rPr>
      </w:pPr>
      <w:r>
        <w:rPr>
          <w:sz w:val="24"/>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14:paraId="3CA03C0B">
      <w:pPr>
        <w:pStyle w:val="7"/>
        <w:numPr>
          <w:ilvl w:val="3"/>
          <w:numId w:val="26"/>
        </w:numPr>
        <w:tabs>
          <w:tab w:val="left" w:pos="1275"/>
        </w:tabs>
        <w:spacing w:line="276" w:lineRule="auto"/>
        <w:ind w:left="710" w:right="276" w:firstLine="283"/>
        <w:rPr>
          <w:sz w:val="24"/>
        </w:rPr>
      </w:pPr>
      <w:r>
        <w:rPr>
          <w:sz w:val="24"/>
        </w:rPr>
        <w:t>принимать мотивы и аргументы других при анализе результатов деятельности, в том</w:t>
      </w:r>
      <w:r>
        <w:rPr>
          <w:spacing w:val="40"/>
          <w:sz w:val="24"/>
        </w:rPr>
        <w:t xml:space="preserve"> </w:t>
      </w:r>
      <w:r>
        <w:rPr>
          <w:sz w:val="24"/>
        </w:rPr>
        <w:t>числе в процессе чтения художественной литературы и обсуждения литературных героев и проблем, поставленных в художественных произведениях.</w:t>
      </w:r>
    </w:p>
    <w:p w14:paraId="24AECED5">
      <w:pPr>
        <w:pStyle w:val="2"/>
        <w:ind w:left="4714"/>
      </w:pPr>
      <w:r>
        <w:t>Иностранный</w:t>
      </w:r>
      <w:r>
        <w:rPr>
          <w:spacing w:val="-6"/>
        </w:rPr>
        <w:t xml:space="preserve"> </w:t>
      </w:r>
      <w:r>
        <w:rPr>
          <w:spacing w:val="-2"/>
        </w:rPr>
        <w:t>язык.</w:t>
      </w:r>
    </w:p>
    <w:p w14:paraId="52418314">
      <w:pPr>
        <w:spacing w:before="36" w:line="276" w:lineRule="auto"/>
        <w:ind w:left="710" w:right="274"/>
        <w:jc w:val="both"/>
        <w:rPr>
          <w:i/>
          <w:sz w:val="24"/>
        </w:rPr>
      </w:pPr>
      <w:r>
        <w:rPr>
          <w:i/>
          <w:sz w:val="24"/>
        </w:rPr>
        <w:t>Формирование универсальных учебных познавательных действий включает базовые логические и исследовательские действия:</w:t>
      </w:r>
    </w:p>
    <w:p w14:paraId="0881C30F">
      <w:pPr>
        <w:pStyle w:val="7"/>
        <w:numPr>
          <w:ilvl w:val="3"/>
          <w:numId w:val="26"/>
        </w:numPr>
        <w:tabs>
          <w:tab w:val="left" w:pos="1275"/>
        </w:tabs>
        <w:spacing w:line="273" w:lineRule="auto"/>
        <w:ind w:left="710" w:right="279" w:firstLine="283"/>
        <w:jc w:val="left"/>
        <w:rPr>
          <w:sz w:val="24"/>
        </w:rPr>
      </w:pPr>
      <w:r>
        <w:rPr>
          <w:sz w:val="24"/>
        </w:rPr>
        <w:t>анализировать,</w:t>
      </w:r>
      <w:r>
        <w:rPr>
          <w:spacing w:val="34"/>
          <w:sz w:val="24"/>
        </w:rPr>
        <w:t xml:space="preserve"> </w:t>
      </w:r>
      <w:r>
        <w:rPr>
          <w:sz w:val="24"/>
        </w:rPr>
        <w:t>устанавливать</w:t>
      </w:r>
      <w:r>
        <w:rPr>
          <w:spacing w:val="30"/>
          <w:sz w:val="24"/>
        </w:rPr>
        <w:t xml:space="preserve"> </w:t>
      </w:r>
      <w:r>
        <w:rPr>
          <w:sz w:val="24"/>
        </w:rPr>
        <w:t>аналогии</w:t>
      </w:r>
      <w:r>
        <w:rPr>
          <w:spacing w:val="28"/>
          <w:sz w:val="24"/>
        </w:rPr>
        <w:t xml:space="preserve"> </w:t>
      </w:r>
      <w:r>
        <w:rPr>
          <w:sz w:val="24"/>
        </w:rPr>
        <w:t>между</w:t>
      </w:r>
      <w:r>
        <w:rPr>
          <w:spacing w:val="27"/>
          <w:sz w:val="24"/>
        </w:rPr>
        <w:t xml:space="preserve"> </w:t>
      </w:r>
      <w:r>
        <w:rPr>
          <w:sz w:val="24"/>
        </w:rPr>
        <w:t>способами</w:t>
      </w:r>
      <w:r>
        <w:rPr>
          <w:spacing w:val="30"/>
          <w:sz w:val="24"/>
        </w:rPr>
        <w:t xml:space="preserve"> </w:t>
      </w:r>
      <w:r>
        <w:rPr>
          <w:sz w:val="24"/>
        </w:rPr>
        <w:t>выражения</w:t>
      </w:r>
      <w:r>
        <w:rPr>
          <w:spacing w:val="29"/>
          <w:sz w:val="24"/>
        </w:rPr>
        <w:t xml:space="preserve"> </w:t>
      </w:r>
      <w:r>
        <w:rPr>
          <w:sz w:val="24"/>
        </w:rPr>
        <w:t>мысли</w:t>
      </w:r>
      <w:r>
        <w:rPr>
          <w:spacing w:val="30"/>
          <w:sz w:val="24"/>
        </w:rPr>
        <w:t xml:space="preserve"> </w:t>
      </w:r>
      <w:r>
        <w:rPr>
          <w:sz w:val="24"/>
        </w:rPr>
        <w:t>средствами иностранного и родного языков;</w:t>
      </w:r>
    </w:p>
    <w:p w14:paraId="57DF1C68">
      <w:pPr>
        <w:pStyle w:val="7"/>
        <w:numPr>
          <w:ilvl w:val="3"/>
          <w:numId w:val="26"/>
        </w:numPr>
        <w:tabs>
          <w:tab w:val="left" w:pos="1275"/>
        </w:tabs>
        <w:spacing w:before="1" w:line="273" w:lineRule="auto"/>
        <w:ind w:left="710" w:right="279" w:firstLine="283"/>
        <w:jc w:val="left"/>
        <w:rPr>
          <w:sz w:val="24"/>
        </w:rPr>
      </w:pPr>
      <w:r>
        <w:rPr>
          <w:sz w:val="24"/>
        </w:rPr>
        <w:t>распознавать</w:t>
      </w:r>
      <w:r>
        <w:rPr>
          <w:spacing w:val="38"/>
          <w:sz w:val="24"/>
        </w:rPr>
        <w:t xml:space="preserve"> </w:t>
      </w:r>
      <w:r>
        <w:rPr>
          <w:sz w:val="24"/>
        </w:rPr>
        <w:t>свойства</w:t>
      </w:r>
      <w:r>
        <w:rPr>
          <w:spacing w:val="36"/>
          <w:sz w:val="24"/>
        </w:rPr>
        <w:t xml:space="preserve"> </w:t>
      </w:r>
      <w:r>
        <w:rPr>
          <w:sz w:val="24"/>
        </w:rPr>
        <w:t>и</w:t>
      </w:r>
      <w:r>
        <w:rPr>
          <w:spacing w:val="38"/>
          <w:sz w:val="24"/>
        </w:rPr>
        <w:t xml:space="preserve"> </w:t>
      </w:r>
      <w:r>
        <w:rPr>
          <w:sz w:val="24"/>
        </w:rPr>
        <w:t>признаки</w:t>
      </w:r>
      <w:r>
        <w:rPr>
          <w:spacing w:val="36"/>
          <w:sz w:val="24"/>
        </w:rPr>
        <w:t xml:space="preserve"> </w:t>
      </w:r>
      <w:r>
        <w:rPr>
          <w:sz w:val="24"/>
        </w:rPr>
        <w:t>языковых</w:t>
      </w:r>
      <w:r>
        <w:rPr>
          <w:spacing w:val="35"/>
          <w:sz w:val="24"/>
        </w:rPr>
        <w:t xml:space="preserve"> </w:t>
      </w:r>
      <w:r>
        <w:rPr>
          <w:sz w:val="24"/>
        </w:rPr>
        <w:t>единиц</w:t>
      </w:r>
      <w:r>
        <w:rPr>
          <w:spacing w:val="36"/>
          <w:sz w:val="24"/>
        </w:rPr>
        <w:t xml:space="preserve"> </w:t>
      </w:r>
      <w:r>
        <w:rPr>
          <w:sz w:val="24"/>
        </w:rPr>
        <w:t>и</w:t>
      </w:r>
      <w:r>
        <w:rPr>
          <w:spacing w:val="38"/>
          <w:sz w:val="24"/>
        </w:rPr>
        <w:t xml:space="preserve"> </w:t>
      </w:r>
      <w:r>
        <w:rPr>
          <w:sz w:val="24"/>
        </w:rPr>
        <w:t>языковых</w:t>
      </w:r>
      <w:r>
        <w:rPr>
          <w:spacing w:val="37"/>
          <w:sz w:val="24"/>
        </w:rPr>
        <w:t xml:space="preserve"> </w:t>
      </w:r>
      <w:r>
        <w:rPr>
          <w:sz w:val="24"/>
        </w:rPr>
        <w:t>явлений</w:t>
      </w:r>
      <w:r>
        <w:rPr>
          <w:spacing w:val="36"/>
          <w:sz w:val="24"/>
        </w:rPr>
        <w:t xml:space="preserve"> </w:t>
      </w:r>
      <w:r>
        <w:rPr>
          <w:sz w:val="24"/>
        </w:rPr>
        <w:t>иностранного языка; сравнивать, классифицировать и обобщать их;</w:t>
      </w:r>
    </w:p>
    <w:p w14:paraId="4502C030">
      <w:pPr>
        <w:pStyle w:val="7"/>
        <w:numPr>
          <w:ilvl w:val="3"/>
          <w:numId w:val="26"/>
        </w:numPr>
        <w:tabs>
          <w:tab w:val="left" w:pos="1275"/>
        </w:tabs>
        <w:spacing w:before="3" w:line="273" w:lineRule="auto"/>
        <w:ind w:left="710" w:right="275" w:firstLine="283"/>
        <w:jc w:val="left"/>
        <w:rPr>
          <w:sz w:val="24"/>
        </w:rPr>
      </w:pPr>
      <w:r>
        <w:rPr>
          <w:sz w:val="24"/>
        </w:rPr>
        <w:t>выявлять признаки и свойства языковых единиц и языковых явлений иностранного языка (например, грамматических конструкции и их функций);</w:t>
      </w:r>
    </w:p>
    <w:p w14:paraId="348E6092">
      <w:pPr>
        <w:pStyle w:val="7"/>
        <w:numPr>
          <w:ilvl w:val="3"/>
          <w:numId w:val="26"/>
        </w:numPr>
        <w:tabs>
          <w:tab w:val="left" w:pos="1275"/>
        </w:tabs>
        <w:spacing w:before="1" w:line="276" w:lineRule="auto"/>
        <w:ind w:left="710" w:right="270" w:firstLine="283"/>
        <w:jc w:val="left"/>
        <w:rPr>
          <w:sz w:val="24"/>
        </w:rPr>
      </w:pPr>
      <w:r>
        <w:rPr>
          <w:sz w:val="24"/>
        </w:rPr>
        <w:t>сравнивать</w:t>
      </w:r>
      <w:r>
        <w:rPr>
          <w:spacing w:val="34"/>
          <w:sz w:val="24"/>
        </w:rPr>
        <w:t xml:space="preserve"> </w:t>
      </w:r>
      <w:r>
        <w:rPr>
          <w:sz w:val="24"/>
        </w:rPr>
        <w:t>разные</w:t>
      </w:r>
      <w:r>
        <w:rPr>
          <w:spacing w:val="32"/>
          <w:sz w:val="24"/>
        </w:rPr>
        <w:t xml:space="preserve"> </w:t>
      </w:r>
      <w:r>
        <w:rPr>
          <w:sz w:val="24"/>
        </w:rPr>
        <w:t>типы</w:t>
      </w:r>
      <w:r>
        <w:rPr>
          <w:spacing w:val="33"/>
          <w:sz w:val="24"/>
        </w:rPr>
        <w:t xml:space="preserve"> </w:t>
      </w:r>
      <w:r>
        <w:rPr>
          <w:sz w:val="24"/>
        </w:rPr>
        <w:t>и</w:t>
      </w:r>
      <w:r>
        <w:rPr>
          <w:spacing w:val="35"/>
          <w:sz w:val="24"/>
        </w:rPr>
        <w:t xml:space="preserve"> </w:t>
      </w:r>
      <w:r>
        <w:rPr>
          <w:sz w:val="24"/>
        </w:rPr>
        <w:t>жанры</w:t>
      </w:r>
      <w:r>
        <w:rPr>
          <w:spacing w:val="36"/>
          <w:sz w:val="24"/>
        </w:rPr>
        <w:t xml:space="preserve"> </w:t>
      </w:r>
      <w:r>
        <w:rPr>
          <w:sz w:val="24"/>
        </w:rPr>
        <w:t>устных</w:t>
      </w:r>
      <w:r>
        <w:rPr>
          <w:spacing w:val="35"/>
          <w:sz w:val="24"/>
        </w:rPr>
        <w:t xml:space="preserve"> </w:t>
      </w:r>
      <w:r>
        <w:rPr>
          <w:sz w:val="24"/>
        </w:rPr>
        <w:t>и</w:t>
      </w:r>
      <w:r>
        <w:rPr>
          <w:spacing w:val="32"/>
          <w:sz w:val="24"/>
        </w:rPr>
        <w:t xml:space="preserve"> </w:t>
      </w:r>
      <w:r>
        <w:rPr>
          <w:sz w:val="24"/>
        </w:rPr>
        <w:t>письменных</w:t>
      </w:r>
      <w:r>
        <w:rPr>
          <w:spacing w:val="36"/>
          <w:sz w:val="24"/>
        </w:rPr>
        <w:t xml:space="preserve"> </w:t>
      </w:r>
      <w:r>
        <w:rPr>
          <w:sz w:val="24"/>
        </w:rPr>
        <w:t>высказываний</w:t>
      </w:r>
      <w:r>
        <w:rPr>
          <w:spacing w:val="38"/>
          <w:sz w:val="24"/>
        </w:rPr>
        <w:t xml:space="preserve"> </w:t>
      </w:r>
      <w:r>
        <w:rPr>
          <w:sz w:val="24"/>
        </w:rPr>
        <w:t>на</w:t>
      </w:r>
      <w:r>
        <w:rPr>
          <w:spacing w:val="33"/>
          <w:sz w:val="24"/>
        </w:rPr>
        <w:t xml:space="preserve"> </w:t>
      </w:r>
      <w:r>
        <w:rPr>
          <w:sz w:val="24"/>
        </w:rPr>
        <w:t xml:space="preserve">иностранном </w:t>
      </w:r>
      <w:r>
        <w:rPr>
          <w:spacing w:val="-2"/>
          <w:sz w:val="24"/>
        </w:rPr>
        <w:t>языке;</w:t>
      </w:r>
    </w:p>
    <w:p w14:paraId="67299E3D">
      <w:pPr>
        <w:pStyle w:val="7"/>
        <w:numPr>
          <w:ilvl w:val="3"/>
          <w:numId w:val="26"/>
        </w:numPr>
        <w:tabs>
          <w:tab w:val="left" w:pos="1276"/>
        </w:tabs>
        <w:spacing w:line="292" w:lineRule="exact"/>
        <w:ind w:left="1276" w:hanging="282"/>
        <w:jc w:val="left"/>
        <w:rPr>
          <w:sz w:val="24"/>
        </w:rPr>
      </w:pPr>
      <w:r>
        <w:rPr>
          <w:sz w:val="24"/>
        </w:rPr>
        <w:t>различать</w:t>
      </w:r>
      <w:r>
        <w:rPr>
          <w:spacing w:val="-2"/>
          <w:sz w:val="24"/>
        </w:rPr>
        <w:t xml:space="preserve"> </w:t>
      </w:r>
      <w:r>
        <w:rPr>
          <w:sz w:val="24"/>
        </w:rPr>
        <w:t>в</w:t>
      </w:r>
      <w:r>
        <w:rPr>
          <w:spacing w:val="-3"/>
          <w:sz w:val="24"/>
        </w:rPr>
        <w:t xml:space="preserve"> </w:t>
      </w:r>
      <w:r>
        <w:rPr>
          <w:sz w:val="24"/>
        </w:rPr>
        <w:t>иноязычном</w:t>
      </w:r>
      <w:r>
        <w:rPr>
          <w:spacing w:val="-1"/>
          <w:sz w:val="24"/>
        </w:rPr>
        <w:t xml:space="preserve"> </w:t>
      </w:r>
      <w:r>
        <w:rPr>
          <w:sz w:val="24"/>
        </w:rPr>
        <w:t>устном</w:t>
      </w:r>
      <w:r>
        <w:rPr>
          <w:spacing w:val="-3"/>
          <w:sz w:val="24"/>
        </w:rPr>
        <w:t xml:space="preserve"> </w:t>
      </w:r>
      <w:r>
        <w:rPr>
          <w:sz w:val="24"/>
        </w:rPr>
        <w:t>и</w:t>
      </w:r>
      <w:r>
        <w:rPr>
          <w:spacing w:val="-2"/>
          <w:sz w:val="24"/>
        </w:rPr>
        <w:t xml:space="preserve"> </w:t>
      </w:r>
      <w:r>
        <w:rPr>
          <w:sz w:val="24"/>
        </w:rPr>
        <w:t>письменном</w:t>
      </w:r>
      <w:r>
        <w:rPr>
          <w:spacing w:val="-3"/>
          <w:sz w:val="24"/>
        </w:rPr>
        <w:t xml:space="preserve"> </w:t>
      </w:r>
      <w:r>
        <w:rPr>
          <w:sz w:val="24"/>
        </w:rPr>
        <w:t>тексте</w:t>
      </w:r>
      <w:r>
        <w:rPr>
          <w:spacing w:val="1"/>
          <w:sz w:val="24"/>
        </w:rPr>
        <w:t xml:space="preserve"> </w:t>
      </w:r>
      <w:r>
        <w:rPr>
          <w:sz w:val="24"/>
        </w:rPr>
        <w:t>-</w:t>
      </w:r>
      <w:r>
        <w:rPr>
          <w:spacing w:val="-2"/>
          <w:sz w:val="24"/>
        </w:rPr>
        <w:t xml:space="preserve"> </w:t>
      </w:r>
      <w:r>
        <w:rPr>
          <w:sz w:val="24"/>
        </w:rPr>
        <w:t>факт</w:t>
      </w:r>
      <w:r>
        <w:rPr>
          <w:spacing w:val="-2"/>
          <w:sz w:val="24"/>
        </w:rPr>
        <w:t xml:space="preserve"> </w:t>
      </w:r>
      <w:r>
        <w:rPr>
          <w:sz w:val="24"/>
        </w:rPr>
        <w:t>и</w:t>
      </w:r>
      <w:r>
        <w:rPr>
          <w:spacing w:val="-2"/>
          <w:sz w:val="24"/>
        </w:rPr>
        <w:t xml:space="preserve"> мнение;</w:t>
      </w:r>
    </w:p>
    <w:p w14:paraId="1E5C83C5">
      <w:pPr>
        <w:pStyle w:val="7"/>
        <w:numPr>
          <w:ilvl w:val="3"/>
          <w:numId w:val="26"/>
        </w:numPr>
        <w:tabs>
          <w:tab w:val="left" w:pos="1275"/>
        </w:tabs>
        <w:spacing w:before="42" w:line="273" w:lineRule="auto"/>
        <w:ind w:left="710" w:right="273" w:firstLine="283"/>
        <w:rPr>
          <w:sz w:val="24"/>
        </w:rPr>
      </w:pPr>
      <w:r>
        <w:rPr>
          <w:sz w:val="24"/>
        </w:rP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w:t>
      </w:r>
      <w:r>
        <w:rPr>
          <w:spacing w:val="40"/>
          <w:sz w:val="24"/>
        </w:rPr>
        <w:t xml:space="preserve"> </w:t>
      </w:r>
      <w:r>
        <w:rPr>
          <w:sz w:val="24"/>
        </w:rPr>
        <w:t>в собственных высказывания;</w:t>
      </w:r>
    </w:p>
    <w:p w14:paraId="3FFC4CFF">
      <w:pPr>
        <w:pStyle w:val="7"/>
        <w:numPr>
          <w:ilvl w:val="3"/>
          <w:numId w:val="26"/>
        </w:numPr>
        <w:tabs>
          <w:tab w:val="left" w:pos="1275"/>
        </w:tabs>
        <w:spacing w:before="2" w:line="276" w:lineRule="auto"/>
        <w:ind w:left="710" w:right="272" w:firstLine="283"/>
        <w:rPr>
          <w:sz w:val="24"/>
        </w:rPr>
      </w:pPr>
      <w:r>
        <w:rPr>
          <w:sz w:val="24"/>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14:paraId="6C1F31A9">
      <w:pPr>
        <w:pStyle w:val="7"/>
        <w:numPr>
          <w:ilvl w:val="3"/>
          <w:numId w:val="26"/>
        </w:numPr>
        <w:tabs>
          <w:tab w:val="left" w:pos="1275"/>
        </w:tabs>
        <w:spacing w:line="273" w:lineRule="auto"/>
        <w:ind w:left="710" w:right="281" w:firstLine="283"/>
        <w:rPr>
          <w:sz w:val="24"/>
        </w:rPr>
      </w:pPr>
      <w:r>
        <w:rPr>
          <w:sz w:val="24"/>
        </w:rPr>
        <w:t>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w:t>
      </w:r>
    </w:p>
    <w:p w14:paraId="0F75BE7E">
      <w:pPr>
        <w:pStyle w:val="7"/>
        <w:numPr>
          <w:ilvl w:val="3"/>
          <w:numId w:val="26"/>
        </w:numPr>
        <w:tabs>
          <w:tab w:val="left" w:pos="1275"/>
        </w:tabs>
        <w:spacing w:before="1" w:line="273" w:lineRule="auto"/>
        <w:ind w:left="710" w:right="279" w:firstLine="283"/>
        <w:rPr>
          <w:sz w:val="24"/>
        </w:rPr>
      </w:pPr>
      <w:r>
        <w:rPr>
          <w:sz w:val="24"/>
        </w:rPr>
        <w:t>самостоятельно формулировать обобщения и выводы по результатам проведѐнного наблюдения за языковыми явлениями;</w:t>
      </w:r>
    </w:p>
    <w:p w14:paraId="0996C796">
      <w:pPr>
        <w:pStyle w:val="7"/>
        <w:numPr>
          <w:ilvl w:val="3"/>
          <w:numId w:val="26"/>
        </w:numPr>
        <w:tabs>
          <w:tab w:val="left" w:pos="1275"/>
        </w:tabs>
        <w:spacing w:before="3" w:line="273" w:lineRule="auto"/>
        <w:ind w:left="710" w:right="280" w:firstLine="283"/>
        <w:rPr>
          <w:sz w:val="24"/>
        </w:rPr>
      </w:pPr>
      <w:r>
        <w:rPr>
          <w:sz w:val="24"/>
        </w:rPr>
        <w:t>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w:t>
      </w:r>
    </w:p>
    <w:p w14:paraId="719D18A8">
      <w:pPr>
        <w:pStyle w:val="7"/>
        <w:numPr>
          <w:ilvl w:val="3"/>
          <w:numId w:val="26"/>
        </w:numPr>
        <w:tabs>
          <w:tab w:val="left" w:pos="1275"/>
        </w:tabs>
        <w:spacing w:line="276" w:lineRule="auto"/>
        <w:ind w:left="710" w:right="274" w:firstLine="283"/>
        <w:rPr>
          <w:sz w:val="24"/>
        </w:rPr>
      </w:pPr>
      <w:r>
        <w:rPr>
          <w:sz w:val="24"/>
        </w:rPr>
        <w:t>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w:t>
      </w:r>
      <w:r>
        <w:rPr>
          <w:spacing w:val="40"/>
          <w:sz w:val="24"/>
        </w:rPr>
        <w:t xml:space="preserve"> </w:t>
      </w:r>
      <w:r>
        <w:rPr>
          <w:spacing w:val="-2"/>
          <w:sz w:val="24"/>
        </w:rPr>
        <w:t>языка.</w:t>
      </w:r>
    </w:p>
    <w:p w14:paraId="21BB9F16">
      <w:pPr>
        <w:spacing w:line="276" w:lineRule="auto"/>
        <w:ind w:left="710" w:right="274"/>
        <w:jc w:val="both"/>
        <w:rPr>
          <w:i/>
          <w:sz w:val="24"/>
        </w:rPr>
      </w:pPr>
      <w:r>
        <w:rPr>
          <w:i/>
          <w:sz w:val="24"/>
        </w:rPr>
        <w:t xml:space="preserve">Формирование универсальных учебных познавательных действий включает работу с </w:t>
      </w:r>
      <w:r>
        <w:rPr>
          <w:i/>
          <w:spacing w:val="-2"/>
          <w:sz w:val="24"/>
        </w:rPr>
        <w:t>информацией:</w:t>
      </w:r>
    </w:p>
    <w:p w14:paraId="0F6E74D9">
      <w:pPr>
        <w:pStyle w:val="7"/>
        <w:numPr>
          <w:ilvl w:val="3"/>
          <w:numId w:val="26"/>
        </w:numPr>
        <w:tabs>
          <w:tab w:val="left" w:pos="1275"/>
        </w:tabs>
        <w:spacing w:line="273" w:lineRule="auto"/>
        <w:ind w:left="710" w:right="280" w:firstLine="283"/>
        <w:rPr>
          <w:sz w:val="24"/>
        </w:rPr>
      </w:pPr>
      <w:r>
        <w:rPr>
          <w:sz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14:paraId="77EE9DD2">
      <w:pPr>
        <w:pStyle w:val="7"/>
        <w:numPr>
          <w:ilvl w:val="3"/>
          <w:numId w:val="26"/>
        </w:numPr>
        <w:tabs>
          <w:tab w:val="left" w:pos="1275"/>
        </w:tabs>
        <w:spacing w:before="4" w:line="273" w:lineRule="auto"/>
        <w:ind w:left="710" w:right="281" w:firstLine="283"/>
        <w:rPr>
          <w:sz w:val="24"/>
        </w:rPr>
      </w:pPr>
      <w:r>
        <w:rPr>
          <w:sz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14:paraId="5983CC09">
      <w:pPr>
        <w:pStyle w:val="7"/>
        <w:numPr>
          <w:ilvl w:val="3"/>
          <w:numId w:val="26"/>
        </w:numPr>
        <w:tabs>
          <w:tab w:val="left" w:pos="1276"/>
        </w:tabs>
        <w:ind w:left="1276" w:hanging="282"/>
        <w:rPr>
          <w:sz w:val="24"/>
        </w:rPr>
      </w:pPr>
      <w:r>
        <w:rPr>
          <w:sz w:val="24"/>
        </w:rPr>
        <w:t>фиксировать</w:t>
      </w:r>
      <w:r>
        <w:rPr>
          <w:spacing w:val="25"/>
          <w:sz w:val="24"/>
        </w:rPr>
        <w:t xml:space="preserve">  </w:t>
      </w:r>
      <w:r>
        <w:rPr>
          <w:sz w:val="24"/>
        </w:rPr>
        <w:t>информацию</w:t>
      </w:r>
      <w:r>
        <w:rPr>
          <w:spacing w:val="25"/>
          <w:sz w:val="24"/>
        </w:rPr>
        <w:t xml:space="preserve">  </w:t>
      </w:r>
      <w:r>
        <w:rPr>
          <w:sz w:val="24"/>
        </w:rPr>
        <w:t>доступными</w:t>
      </w:r>
      <w:r>
        <w:rPr>
          <w:spacing w:val="25"/>
          <w:sz w:val="24"/>
        </w:rPr>
        <w:t xml:space="preserve">  </w:t>
      </w:r>
      <w:r>
        <w:rPr>
          <w:sz w:val="24"/>
        </w:rPr>
        <w:t>средствами</w:t>
      </w:r>
      <w:r>
        <w:rPr>
          <w:spacing w:val="25"/>
          <w:sz w:val="24"/>
        </w:rPr>
        <w:t xml:space="preserve">  </w:t>
      </w:r>
      <w:r>
        <w:rPr>
          <w:sz w:val="24"/>
        </w:rPr>
        <w:t>(в</w:t>
      </w:r>
      <w:r>
        <w:rPr>
          <w:spacing w:val="25"/>
          <w:sz w:val="24"/>
        </w:rPr>
        <w:t xml:space="preserve">  </w:t>
      </w:r>
      <w:r>
        <w:rPr>
          <w:sz w:val="24"/>
        </w:rPr>
        <w:t>виде</w:t>
      </w:r>
      <w:r>
        <w:rPr>
          <w:spacing w:val="79"/>
          <w:w w:val="150"/>
          <w:sz w:val="24"/>
        </w:rPr>
        <w:t xml:space="preserve"> </w:t>
      </w:r>
      <w:r>
        <w:rPr>
          <w:sz w:val="24"/>
        </w:rPr>
        <w:t>ключевых</w:t>
      </w:r>
      <w:r>
        <w:rPr>
          <w:spacing w:val="25"/>
          <w:sz w:val="24"/>
        </w:rPr>
        <w:t xml:space="preserve">  </w:t>
      </w:r>
      <w:r>
        <w:rPr>
          <w:sz w:val="24"/>
        </w:rPr>
        <w:t>слов,</w:t>
      </w:r>
      <w:r>
        <w:rPr>
          <w:spacing w:val="25"/>
          <w:sz w:val="24"/>
        </w:rPr>
        <w:t xml:space="preserve">  </w:t>
      </w:r>
      <w:r>
        <w:rPr>
          <w:spacing w:val="-2"/>
          <w:sz w:val="24"/>
        </w:rPr>
        <w:t>плана,</w:t>
      </w:r>
    </w:p>
    <w:p w14:paraId="5BC9248B">
      <w:pPr>
        <w:pStyle w:val="7"/>
        <w:rPr>
          <w:sz w:val="24"/>
        </w:rPr>
        <w:sectPr>
          <w:pgSz w:w="11900" w:h="16850"/>
          <w:pgMar w:top="140" w:right="283" w:bottom="480" w:left="708" w:header="0" w:footer="297" w:gutter="0"/>
          <w:cols w:space="720" w:num="1"/>
        </w:sectPr>
      </w:pPr>
    </w:p>
    <w:p w14:paraId="1C184AEC">
      <w:pPr>
        <w:pStyle w:val="5"/>
        <w:spacing w:before="264"/>
        <w:ind w:firstLine="0"/>
        <w:jc w:val="left"/>
      </w:pPr>
      <w:r>
        <w:rPr>
          <w:spacing w:val="-2"/>
        </w:rPr>
        <w:t>тезисов);</w:t>
      </w:r>
    </w:p>
    <w:p w14:paraId="404F0806">
      <w:pPr>
        <w:pStyle w:val="7"/>
        <w:numPr>
          <w:ilvl w:val="3"/>
          <w:numId w:val="26"/>
        </w:numPr>
        <w:tabs>
          <w:tab w:val="left" w:pos="1275"/>
        </w:tabs>
        <w:spacing w:before="41" w:line="276" w:lineRule="auto"/>
        <w:ind w:left="710" w:right="277" w:firstLine="283"/>
        <w:rPr>
          <w:sz w:val="24"/>
        </w:rPr>
      </w:pPr>
      <w:r>
        <w:rPr>
          <w:sz w:val="24"/>
        </w:rPr>
        <w:t>оценивать достоверность информации, полученной из иноязычных источников, критически оценивать и интерпретировать информацию с разных позиций, распознавать и фиксировать противоречия в информационных источниках;</w:t>
      </w:r>
    </w:p>
    <w:p w14:paraId="681F5FB2">
      <w:pPr>
        <w:pStyle w:val="7"/>
        <w:numPr>
          <w:ilvl w:val="3"/>
          <w:numId w:val="26"/>
        </w:numPr>
        <w:tabs>
          <w:tab w:val="left" w:pos="1276"/>
        </w:tabs>
        <w:spacing w:line="291" w:lineRule="exact"/>
        <w:ind w:left="1276" w:hanging="282"/>
        <w:rPr>
          <w:sz w:val="24"/>
        </w:rPr>
      </w:pPr>
      <w:r>
        <w:rPr>
          <w:sz w:val="24"/>
        </w:rPr>
        <w:t>соблюдать</w:t>
      </w:r>
      <w:r>
        <w:rPr>
          <w:spacing w:val="-6"/>
          <w:sz w:val="24"/>
        </w:rPr>
        <w:t xml:space="preserve"> </w:t>
      </w:r>
      <w:r>
        <w:rPr>
          <w:sz w:val="24"/>
        </w:rPr>
        <w:t>информационную</w:t>
      </w:r>
      <w:r>
        <w:rPr>
          <w:spacing w:val="-1"/>
          <w:sz w:val="24"/>
        </w:rPr>
        <w:t xml:space="preserve"> </w:t>
      </w:r>
      <w:r>
        <w:rPr>
          <w:sz w:val="24"/>
        </w:rPr>
        <w:t>безопасность</w:t>
      </w:r>
      <w:r>
        <w:rPr>
          <w:spacing w:val="-4"/>
          <w:sz w:val="24"/>
        </w:rPr>
        <w:t xml:space="preserve"> </w:t>
      </w:r>
      <w:r>
        <w:rPr>
          <w:sz w:val="24"/>
        </w:rPr>
        <w:t>при</w:t>
      </w:r>
      <w:r>
        <w:rPr>
          <w:spacing w:val="-6"/>
          <w:sz w:val="24"/>
        </w:rPr>
        <w:t xml:space="preserve"> </w:t>
      </w:r>
      <w:r>
        <w:rPr>
          <w:sz w:val="24"/>
        </w:rPr>
        <w:t>работе</w:t>
      </w:r>
      <w:r>
        <w:rPr>
          <w:spacing w:val="-5"/>
          <w:sz w:val="24"/>
        </w:rPr>
        <w:t xml:space="preserve"> </w:t>
      </w:r>
      <w:r>
        <w:rPr>
          <w:sz w:val="24"/>
        </w:rPr>
        <w:t>в</w:t>
      </w:r>
      <w:r>
        <w:rPr>
          <w:spacing w:val="-5"/>
          <w:sz w:val="24"/>
        </w:rPr>
        <w:t xml:space="preserve"> </w:t>
      </w:r>
      <w:r>
        <w:rPr>
          <w:sz w:val="24"/>
        </w:rPr>
        <w:t>сети</w:t>
      </w:r>
      <w:r>
        <w:rPr>
          <w:spacing w:val="-3"/>
          <w:sz w:val="24"/>
        </w:rPr>
        <w:t xml:space="preserve"> </w:t>
      </w:r>
      <w:r>
        <w:rPr>
          <w:spacing w:val="-2"/>
          <w:sz w:val="24"/>
        </w:rPr>
        <w:t>Интернет.</w:t>
      </w:r>
    </w:p>
    <w:p w14:paraId="5B022139">
      <w:pPr>
        <w:spacing w:before="40"/>
        <w:ind w:left="710"/>
        <w:jc w:val="both"/>
        <w:rPr>
          <w:i/>
          <w:sz w:val="24"/>
        </w:rPr>
      </w:pPr>
      <w:r>
        <w:rPr>
          <w:i/>
          <w:sz w:val="24"/>
        </w:rPr>
        <w:t>Формирование</w:t>
      </w:r>
      <w:r>
        <w:rPr>
          <w:i/>
          <w:spacing w:val="-6"/>
          <w:sz w:val="24"/>
        </w:rPr>
        <w:t xml:space="preserve"> </w:t>
      </w:r>
      <w:r>
        <w:rPr>
          <w:i/>
          <w:sz w:val="24"/>
        </w:rPr>
        <w:t>универсальных</w:t>
      </w:r>
      <w:r>
        <w:rPr>
          <w:i/>
          <w:spacing w:val="-4"/>
          <w:sz w:val="24"/>
        </w:rPr>
        <w:t xml:space="preserve"> </w:t>
      </w:r>
      <w:r>
        <w:rPr>
          <w:i/>
          <w:sz w:val="24"/>
        </w:rPr>
        <w:t>учебных</w:t>
      </w:r>
      <w:r>
        <w:rPr>
          <w:i/>
          <w:spacing w:val="-5"/>
          <w:sz w:val="24"/>
        </w:rPr>
        <w:t xml:space="preserve"> </w:t>
      </w:r>
      <w:r>
        <w:rPr>
          <w:i/>
          <w:sz w:val="24"/>
        </w:rPr>
        <w:t>коммуникативных</w:t>
      </w:r>
      <w:r>
        <w:rPr>
          <w:i/>
          <w:spacing w:val="-4"/>
          <w:sz w:val="24"/>
        </w:rPr>
        <w:t xml:space="preserve"> </w:t>
      </w:r>
      <w:r>
        <w:rPr>
          <w:i/>
          <w:sz w:val="24"/>
        </w:rPr>
        <w:t>действий</w:t>
      </w:r>
      <w:r>
        <w:rPr>
          <w:i/>
          <w:spacing w:val="-2"/>
          <w:sz w:val="24"/>
        </w:rPr>
        <w:t xml:space="preserve"> </w:t>
      </w:r>
      <w:r>
        <w:rPr>
          <w:i/>
          <w:sz w:val="24"/>
        </w:rPr>
        <w:t>включает</w:t>
      </w:r>
      <w:r>
        <w:rPr>
          <w:i/>
          <w:spacing w:val="-4"/>
          <w:sz w:val="24"/>
        </w:rPr>
        <w:t xml:space="preserve"> </w:t>
      </w:r>
      <w:r>
        <w:rPr>
          <w:i/>
          <w:spacing w:val="-2"/>
          <w:sz w:val="24"/>
        </w:rPr>
        <w:t>умения:</w:t>
      </w:r>
    </w:p>
    <w:p w14:paraId="0BA1A7A9">
      <w:pPr>
        <w:pStyle w:val="7"/>
        <w:numPr>
          <w:ilvl w:val="3"/>
          <w:numId w:val="26"/>
        </w:numPr>
        <w:tabs>
          <w:tab w:val="left" w:pos="1275"/>
        </w:tabs>
        <w:spacing w:before="43" w:line="273" w:lineRule="auto"/>
        <w:ind w:left="710" w:right="268" w:firstLine="283"/>
        <w:rPr>
          <w:sz w:val="24"/>
        </w:rPr>
      </w:pPr>
      <w:r>
        <w:rPr>
          <w:sz w:val="24"/>
        </w:rPr>
        <w:t>воспринимать</w:t>
      </w:r>
      <w:r>
        <w:rPr>
          <w:spacing w:val="-4"/>
          <w:sz w:val="24"/>
        </w:rPr>
        <w:t xml:space="preserve"> </w:t>
      </w:r>
      <w:r>
        <w:rPr>
          <w:sz w:val="24"/>
        </w:rPr>
        <w:t>и</w:t>
      </w:r>
      <w:r>
        <w:rPr>
          <w:spacing w:val="-1"/>
          <w:sz w:val="24"/>
        </w:rPr>
        <w:t xml:space="preserve"> </w:t>
      </w:r>
      <w:r>
        <w:rPr>
          <w:sz w:val="24"/>
        </w:rPr>
        <w:t>создавать</w:t>
      </w:r>
      <w:r>
        <w:rPr>
          <w:spacing w:val="-2"/>
          <w:sz w:val="24"/>
        </w:rPr>
        <w:t xml:space="preserve"> </w:t>
      </w:r>
      <w:r>
        <w:rPr>
          <w:sz w:val="24"/>
        </w:rPr>
        <w:t>собственные</w:t>
      </w:r>
      <w:r>
        <w:rPr>
          <w:spacing w:val="-4"/>
          <w:sz w:val="24"/>
        </w:rPr>
        <w:t xml:space="preserve"> </w:t>
      </w:r>
      <w:r>
        <w:rPr>
          <w:sz w:val="24"/>
        </w:rPr>
        <w:t>диалогические</w:t>
      </w:r>
      <w:r>
        <w:rPr>
          <w:spacing w:val="-3"/>
          <w:sz w:val="24"/>
        </w:rPr>
        <w:t xml:space="preserve"> </w:t>
      </w:r>
      <w:r>
        <w:rPr>
          <w:sz w:val="24"/>
        </w:rPr>
        <w:t>и</w:t>
      </w:r>
      <w:r>
        <w:rPr>
          <w:spacing w:val="-1"/>
          <w:sz w:val="24"/>
        </w:rPr>
        <w:t xml:space="preserve"> </w:t>
      </w:r>
      <w:r>
        <w:rPr>
          <w:sz w:val="24"/>
        </w:rPr>
        <w:t>монологические</w:t>
      </w:r>
      <w:r>
        <w:rPr>
          <w:spacing w:val="-3"/>
          <w:sz w:val="24"/>
        </w:rPr>
        <w:t xml:space="preserve"> </w:t>
      </w:r>
      <w:r>
        <w:rPr>
          <w:sz w:val="24"/>
        </w:rPr>
        <w:t>высказывания на иностранном языке, участвовать в обсуждениях, выступлениях в соответствии с условиями и целями общения;</w:t>
      </w:r>
    </w:p>
    <w:p w14:paraId="384C68A0">
      <w:pPr>
        <w:pStyle w:val="7"/>
        <w:numPr>
          <w:ilvl w:val="3"/>
          <w:numId w:val="26"/>
        </w:numPr>
        <w:tabs>
          <w:tab w:val="left" w:pos="1275"/>
        </w:tabs>
        <w:spacing w:before="5" w:line="273" w:lineRule="auto"/>
        <w:ind w:left="710" w:right="283" w:firstLine="283"/>
        <w:rPr>
          <w:sz w:val="24"/>
        </w:rPr>
      </w:pPr>
      <w:r>
        <w:rPr>
          <w:sz w:val="24"/>
        </w:rPr>
        <w:t>развернуто, логично и точно излагать свою точку зрения с использованием адекватных языковых средств изучаемого иностранного языка;</w:t>
      </w:r>
    </w:p>
    <w:p w14:paraId="77021869">
      <w:pPr>
        <w:pStyle w:val="7"/>
        <w:numPr>
          <w:ilvl w:val="3"/>
          <w:numId w:val="26"/>
        </w:numPr>
        <w:tabs>
          <w:tab w:val="left" w:pos="1275"/>
        </w:tabs>
        <w:spacing w:before="1" w:line="273" w:lineRule="auto"/>
        <w:ind w:left="710" w:right="274" w:firstLine="283"/>
        <w:rPr>
          <w:sz w:val="24"/>
        </w:rPr>
      </w:pPr>
      <w:r>
        <w:rPr>
          <w:sz w:val="24"/>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14:paraId="78440505">
      <w:pPr>
        <w:pStyle w:val="7"/>
        <w:numPr>
          <w:ilvl w:val="3"/>
          <w:numId w:val="26"/>
        </w:numPr>
        <w:tabs>
          <w:tab w:val="left" w:pos="1275"/>
        </w:tabs>
        <w:spacing w:before="3" w:line="276" w:lineRule="auto"/>
        <w:ind w:left="710" w:right="273" w:firstLine="283"/>
        <w:rPr>
          <w:sz w:val="24"/>
        </w:rPr>
      </w:pPr>
      <w:r>
        <w:rPr>
          <w:sz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1E745A6B">
      <w:pPr>
        <w:pStyle w:val="7"/>
        <w:numPr>
          <w:ilvl w:val="3"/>
          <w:numId w:val="26"/>
        </w:numPr>
        <w:tabs>
          <w:tab w:val="left" w:pos="1275"/>
        </w:tabs>
        <w:spacing w:line="273" w:lineRule="auto"/>
        <w:ind w:left="710" w:right="280" w:firstLine="283"/>
        <w:rPr>
          <w:sz w:val="24"/>
        </w:rPr>
      </w:pPr>
      <w:r>
        <w:rPr>
          <w:sz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14:paraId="0CFF48D0">
      <w:pPr>
        <w:pStyle w:val="7"/>
        <w:numPr>
          <w:ilvl w:val="3"/>
          <w:numId w:val="26"/>
        </w:numPr>
        <w:tabs>
          <w:tab w:val="left" w:pos="1275"/>
        </w:tabs>
        <w:spacing w:line="273" w:lineRule="auto"/>
        <w:ind w:left="710" w:right="272" w:firstLine="283"/>
        <w:rPr>
          <w:sz w:val="24"/>
        </w:rPr>
      </w:pPr>
      <w:r>
        <w:rPr>
          <w:sz w:val="24"/>
        </w:rPr>
        <w:t>публично представлять на иностранном языке результаты выполненной проектной</w:t>
      </w:r>
      <w:r>
        <w:rPr>
          <w:spacing w:val="40"/>
          <w:sz w:val="24"/>
        </w:rPr>
        <w:t xml:space="preserve"> </w:t>
      </w:r>
      <w:r>
        <w:rPr>
          <w:sz w:val="24"/>
        </w:rPr>
        <w:t>работы, самостоятельно выбирая формат выступления с учетом особенностей аудитории;</w:t>
      </w:r>
    </w:p>
    <w:p w14:paraId="3A93E814">
      <w:pPr>
        <w:pStyle w:val="7"/>
        <w:numPr>
          <w:ilvl w:val="3"/>
          <w:numId w:val="26"/>
        </w:numPr>
        <w:tabs>
          <w:tab w:val="left" w:pos="1275"/>
        </w:tabs>
        <w:spacing w:before="1" w:line="273" w:lineRule="auto"/>
        <w:ind w:left="710" w:right="278" w:firstLine="283"/>
        <w:rPr>
          <w:sz w:val="24"/>
        </w:rPr>
      </w:pPr>
      <w:r>
        <w:rPr>
          <w:sz w:val="24"/>
        </w:rPr>
        <w:t>осуществлять деловую коммуникацию на иностранном языке в рамках выбранного профиля с целью решения поставленной коммуникативной задачи.</w:t>
      </w:r>
    </w:p>
    <w:p w14:paraId="0122EE16">
      <w:pPr>
        <w:spacing w:before="4"/>
        <w:ind w:left="710"/>
        <w:jc w:val="both"/>
        <w:rPr>
          <w:i/>
          <w:sz w:val="24"/>
        </w:rPr>
      </w:pPr>
      <w:r>
        <w:rPr>
          <w:i/>
          <w:sz w:val="24"/>
        </w:rPr>
        <w:t>Формирование</w:t>
      </w:r>
      <w:r>
        <w:rPr>
          <w:i/>
          <w:spacing w:val="-6"/>
          <w:sz w:val="24"/>
        </w:rPr>
        <w:t xml:space="preserve"> </w:t>
      </w:r>
      <w:r>
        <w:rPr>
          <w:i/>
          <w:sz w:val="24"/>
        </w:rPr>
        <w:t>универсальных</w:t>
      </w:r>
      <w:r>
        <w:rPr>
          <w:i/>
          <w:spacing w:val="-3"/>
          <w:sz w:val="24"/>
        </w:rPr>
        <w:t xml:space="preserve"> </w:t>
      </w:r>
      <w:r>
        <w:rPr>
          <w:i/>
          <w:sz w:val="24"/>
        </w:rPr>
        <w:t>учебных</w:t>
      </w:r>
      <w:r>
        <w:rPr>
          <w:i/>
          <w:spacing w:val="-4"/>
          <w:sz w:val="24"/>
        </w:rPr>
        <w:t xml:space="preserve"> </w:t>
      </w:r>
      <w:r>
        <w:rPr>
          <w:i/>
          <w:sz w:val="24"/>
        </w:rPr>
        <w:t>регулятивных</w:t>
      </w:r>
      <w:r>
        <w:rPr>
          <w:i/>
          <w:spacing w:val="-4"/>
          <w:sz w:val="24"/>
        </w:rPr>
        <w:t xml:space="preserve"> </w:t>
      </w:r>
      <w:r>
        <w:rPr>
          <w:i/>
          <w:sz w:val="24"/>
        </w:rPr>
        <w:t>действий</w:t>
      </w:r>
      <w:r>
        <w:rPr>
          <w:i/>
          <w:spacing w:val="-2"/>
          <w:sz w:val="24"/>
        </w:rPr>
        <w:t xml:space="preserve"> </w:t>
      </w:r>
      <w:r>
        <w:rPr>
          <w:i/>
          <w:sz w:val="24"/>
        </w:rPr>
        <w:t>включает</w:t>
      </w:r>
      <w:r>
        <w:rPr>
          <w:i/>
          <w:spacing w:val="-3"/>
          <w:sz w:val="24"/>
        </w:rPr>
        <w:t xml:space="preserve"> </w:t>
      </w:r>
      <w:r>
        <w:rPr>
          <w:i/>
          <w:spacing w:val="-2"/>
          <w:sz w:val="24"/>
        </w:rPr>
        <w:t>умения:</w:t>
      </w:r>
    </w:p>
    <w:p w14:paraId="6EB63ADF">
      <w:pPr>
        <w:pStyle w:val="7"/>
        <w:numPr>
          <w:ilvl w:val="3"/>
          <w:numId w:val="26"/>
        </w:numPr>
        <w:tabs>
          <w:tab w:val="left" w:pos="1275"/>
        </w:tabs>
        <w:spacing w:before="40" w:line="273" w:lineRule="auto"/>
        <w:ind w:left="710" w:right="278" w:firstLine="283"/>
        <w:jc w:val="left"/>
        <w:rPr>
          <w:sz w:val="24"/>
        </w:rPr>
      </w:pPr>
      <w:r>
        <w:rPr>
          <w:sz w:val="24"/>
        </w:rPr>
        <w:t>планировать</w:t>
      </w:r>
      <w:r>
        <w:rPr>
          <w:spacing w:val="-2"/>
          <w:sz w:val="24"/>
        </w:rPr>
        <w:t xml:space="preserve"> </w:t>
      </w:r>
      <w:r>
        <w:rPr>
          <w:sz w:val="24"/>
        </w:rPr>
        <w:t>организацию совместной работы,</w:t>
      </w:r>
      <w:r>
        <w:rPr>
          <w:spacing w:val="-4"/>
          <w:sz w:val="24"/>
        </w:rPr>
        <w:t xml:space="preserve"> </w:t>
      </w:r>
      <w:r>
        <w:rPr>
          <w:sz w:val="24"/>
        </w:rPr>
        <w:t>распределять задачи,</w:t>
      </w:r>
      <w:r>
        <w:rPr>
          <w:spacing w:val="-1"/>
          <w:sz w:val="24"/>
        </w:rPr>
        <w:t xml:space="preserve"> </w:t>
      </w:r>
      <w:r>
        <w:rPr>
          <w:sz w:val="24"/>
        </w:rPr>
        <w:t>определять свою</w:t>
      </w:r>
      <w:r>
        <w:rPr>
          <w:spacing w:val="-1"/>
          <w:sz w:val="24"/>
        </w:rPr>
        <w:t xml:space="preserve"> </w:t>
      </w:r>
      <w:r>
        <w:rPr>
          <w:sz w:val="24"/>
        </w:rPr>
        <w:t>роль и координировать свои действия с другими членами команды;</w:t>
      </w:r>
    </w:p>
    <w:p w14:paraId="320AD451">
      <w:pPr>
        <w:pStyle w:val="7"/>
        <w:numPr>
          <w:ilvl w:val="3"/>
          <w:numId w:val="26"/>
        </w:numPr>
        <w:tabs>
          <w:tab w:val="left" w:pos="1275"/>
          <w:tab w:val="left" w:pos="2653"/>
          <w:tab w:val="left" w:pos="3625"/>
          <w:tab w:val="left" w:pos="4020"/>
          <w:tab w:val="left" w:pos="5234"/>
          <w:tab w:val="left" w:pos="6606"/>
          <w:tab w:val="left" w:pos="8272"/>
          <w:tab w:val="left" w:pos="8680"/>
        </w:tabs>
        <w:spacing w:before="3" w:line="273" w:lineRule="auto"/>
        <w:ind w:left="710" w:right="270" w:firstLine="283"/>
        <w:jc w:val="left"/>
        <w:rPr>
          <w:sz w:val="24"/>
        </w:rPr>
      </w:pPr>
      <w:r>
        <w:rPr>
          <w:spacing w:val="-2"/>
          <w:sz w:val="24"/>
        </w:rPr>
        <w:t>выполнять</w:t>
      </w:r>
      <w:r>
        <w:rPr>
          <w:sz w:val="24"/>
        </w:rPr>
        <w:tab/>
      </w:r>
      <w:r>
        <w:rPr>
          <w:spacing w:val="-2"/>
          <w:sz w:val="24"/>
        </w:rPr>
        <w:t>работу</w:t>
      </w:r>
      <w:r>
        <w:rPr>
          <w:sz w:val="24"/>
        </w:rPr>
        <w:tab/>
      </w:r>
      <w:r>
        <w:rPr>
          <w:spacing w:val="-10"/>
          <w:sz w:val="24"/>
        </w:rPr>
        <w:t>в</w:t>
      </w:r>
      <w:r>
        <w:rPr>
          <w:sz w:val="24"/>
        </w:rPr>
        <w:tab/>
      </w:r>
      <w:r>
        <w:rPr>
          <w:spacing w:val="-2"/>
          <w:sz w:val="24"/>
        </w:rPr>
        <w:t>условиях</w:t>
      </w:r>
      <w:r>
        <w:rPr>
          <w:sz w:val="24"/>
        </w:rPr>
        <w:tab/>
      </w:r>
      <w:r>
        <w:rPr>
          <w:spacing w:val="-2"/>
          <w:sz w:val="24"/>
        </w:rPr>
        <w:t>реального,</w:t>
      </w:r>
      <w:r>
        <w:rPr>
          <w:sz w:val="24"/>
        </w:rPr>
        <w:tab/>
      </w:r>
      <w:r>
        <w:rPr>
          <w:spacing w:val="-2"/>
          <w:sz w:val="24"/>
        </w:rPr>
        <w:t>виртуального</w:t>
      </w:r>
      <w:r>
        <w:rPr>
          <w:sz w:val="24"/>
        </w:rPr>
        <w:tab/>
      </w:r>
      <w:r>
        <w:rPr>
          <w:spacing w:val="-10"/>
          <w:sz w:val="24"/>
        </w:rPr>
        <w:t>и</w:t>
      </w:r>
      <w:r>
        <w:rPr>
          <w:sz w:val="24"/>
        </w:rPr>
        <w:tab/>
      </w:r>
      <w:r>
        <w:rPr>
          <w:spacing w:val="-2"/>
          <w:sz w:val="24"/>
        </w:rPr>
        <w:t>комбинированного взаимодействия;</w:t>
      </w:r>
    </w:p>
    <w:p w14:paraId="6009A11B">
      <w:pPr>
        <w:pStyle w:val="7"/>
        <w:numPr>
          <w:ilvl w:val="3"/>
          <w:numId w:val="26"/>
        </w:numPr>
        <w:tabs>
          <w:tab w:val="left" w:pos="1275"/>
          <w:tab w:val="left" w:pos="2660"/>
          <w:tab w:val="left" w:pos="3845"/>
          <w:tab w:val="left" w:pos="4430"/>
          <w:tab w:val="left" w:pos="5572"/>
          <w:tab w:val="left" w:pos="6983"/>
          <w:tab w:val="left" w:pos="8254"/>
          <w:tab w:val="left" w:pos="9734"/>
        </w:tabs>
        <w:spacing w:before="1" w:line="273" w:lineRule="auto"/>
        <w:ind w:left="710" w:right="276" w:firstLine="283"/>
        <w:jc w:val="left"/>
        <w:rPr>
          <w:sz w:val="24"/>
        </w:rPr>
      </w:pPr>
      <w:r>
        <w:rPr>
          <w:spacing w:val="-2"/>
          <w:sz w:val="24"/>
        </w:rPr>
        <w:t>оказывать</w:t>
      </w:r>
      <w:r>
        <w:rPr>
          <w:sz w:val="24"/>
        </w:rPr>
        <w:tab/>
      </w:r>
      <w:r>
        <w:rPr>
          <w:spacing w:val="-2"/>
          <w:sz w:val="24"/>
        </w:rPr>
        <w:t>влияние</w:t>
      </w:r>
      <w:r>
        <w:rPr>
          <w:sz w:val="24"/>
        </w:rPr>
        <w:tab/>
      </w:r>
      <w:r>
        <w:rPr>
          <w:spacing w:val="-6"/>
          <w:sz w:val="24"/>
        </w:rPr>
        <w:t>на</w:t>
      </w:r>
      <w:r>
        <w:rPr>
          <w:sz w:val="24"/>
        </w:rPr>
        <w:tab/>
      </w:r>
      <w:r>
        <w:rPr>
          <w:spacing w:val="-2"/>
          <w:sz w:val="24"/>
        </w:rPr>
        <w:t>речевое</w:t>
      </w:r>
      <w:r>
        <w:rPr>
          <w:sz w:val="24"/>
        </w:rPr>
        <w:tab/>
      </w:r>
      <w:r>
        <w:rPr>
          <w:spacing w:val="-2"/>
          <w:sz w:val="24"/>
        </w:rPr>
        <w:t>поведение</w:t>
      </w:r>
      <w:r>
        <w:rPr>
          <w:sz w:val="24"/>
        </w:rPr>
        <w:tab/>
      </w:r>
      <w:r>
        <w:rPr>
          <w:spacing w:val="-2"/>
          <w:sz w:val="24"/>
        </w:rPr>
        <w:t>партнера</w:t>
      </w:r>
      <w:r>
        <w:rPr>
          <w:sz w:val="24"/>
        </w:rPr>
        <w:tab/>
      </w:r>
      <w:r>
        <w:rPr>
          <w:spacing w:val="-2"/>
          <w:sz w:val="24"/>
        </w:rPr>
        <w:t>(например,</w:t>
      </w:r>
      <w:r>
        <w:rPr>
          <w:sz w:val="24"/>
        </w:rPr>
        <w:tab/>
      </w:r>
      <w:r>
        <w:rPr>
          <w:spacing w:val="-2"/>
          <w:sz w:val="24"/>
        </w:rPr>
        <w:t xml:space="preserve">поощряя </w:t>
      </w:r>
      <w:r>
        <w:rPr>
          <w:sz w:val="24"/>
        </w:rPr>
        <w:t>его продолжать поиск совместного решения поставленной задачи);</w:t>
      </w:r>
    </w:p>
    <w:p w14:paraId="6EABB35B">
      <w:pPr>
        <w:pStyle w:val="7"/>
        <w:numPr>
          <w:ilvl w:val="3"/>
          <w:numId w:val="26"/>
        </w:numPr>
        <w:tabs>
          <w:tab w:val="left" w:pos="1275"/>
        </w:tabs>
        <w:spacing w:before="3" w:line="273" w:lineRule="auto"/>
        <w:ind w:left="710" w:right="282" w:firstLine="283"/>
        <w:jc w:val="left"/>
        <w:rPr>
          <w:sz w:val="24"/>
        </w:rPr>
      </w:pPr>
      <w:r>
        <w:rPr>
          <w:sz w:val="24"/>
        </w:rPr>
        <w:t>корректировать совместную деятельность с учетом возникших трудностей, новых данных или информации;</w:t>
      </w:r>
    </w:p>
    <w:p w14:paraId="1BF7D8F9">
      <w:pPr>
        <w:pStyle w:val="7"/>
        <w:numPr>
          <w:ilvl w:val="3"/>
          <w:numId w:val="26"/>
        </w:numPr>
        <w:tabs>
          <w:tab w:val="left" w:pos="1275"/>
          <w:tab w:val="left" w:pos="2891"/>
          <w:tab w:val="left" w:pos="4730"/>
          <w:tab w:val="left" w:pos="5051"/>
          <w:tab w:val="left" w:pos="6313"/>
          <w:tab w:val="left" w:pos="7483"/>
          <w:tab w:val="left" w:pos="8675"/>
          <w:tab w:val="left" w:pos="9944"/>
        </w:tabs>
        <w:spacing w:before="3" w:line="273" w:lineRule="auto"/>
        <w:ind w:left="710" w:right="279" w:firstLine="283"/>
        <w:jc w:val="left"/>
        <w:rPr>
          <w:sz w:val="24"/>
        </w:rPr>
      </w:pPr>
      <w:r>
        <w:rPr>
          <w:spacing w:val="-2"/>
          <w:sz w:val="24"/>
        </w:rPr>
        <w:t>осуществлять</w:t>
      </w:r>
      <w:r>
        <w:rPr>
          <w:sz w:val="24"/>
        </w:rPr>
        <w:tab/>
      </w:r>
      <w:r>
        <w:rPr>
          <w:spacing w:val="-2"/>
          <w:sz w:val="24"/>
        </w:rPr>
        <w:t>взаимодействие</w:t>
      </w:r>
      <w:r>
        <w:rPr>
          <w:sz w:val="24"/>
        </w:rPr>
        <w:tab/>
      </w:r>
      <w:r>
        <w:rPr>
          <w:spacing w:val="-10"/>
          <w:sz w:val="24"/>
        </w:rPr>
        <w:t>в</w:t>
      </w:r>
      <w:r>
        <w:rPr>
          <w:sz w:val="24"/>
        </w:rPr>
        <w:tab/>
      </w:r>
      <w:r>
        <w:rPr>
          <w:spacing w:val="-2"/>
          <w:sz w:val="24"/>
        </w:rPr>
        <w:t>ситуациях</w:t>
      </w:r>
      <w:r>
        <w:rPr>
          <w:sz w:val="24"/>
        </w:rPr>
        <w:tab/>
      </w:r>
      <w:r>
        <w:rPr>
          <w:spacing w:val="-2"/>
          <w:sz w:val="24"/>
        </w:rPr>
        <w:t>общения,</w:t>
      </w:r>
      <w:r>
        <w:rPr>
          <w:sz w:val="24"/>
        </w:rPr>
        <w:tab/>
      </w:r>
      <w:r>
        <w:rPr>
          <w:spacing w:val="-2"/>
          <w:sz w:val="24"/>
        </w:rPr>
        <w:t>соблюдая</w:t>
      </w:r>
      <w:r>
        <w:rPr>
          <w:sz w:val="24"/>
        </w:rPr>
        <w:tab/>
      </w:r>
      <w:r>
        <w:rPr>
          <w:spacing w:val="-2"/>
          <w:sz w:val="24"/>
        </w:rPr>
        <w:t>этикетные</w:t>
      </w:r>
      <w:r>
        <w:rPr>
          <w:sz w:val="24"/>
        </w:rPr>
        <w:tab/>
      </w:r>
      <w:r>
        <w:rPr>
          <w:spacing w:val="-2"/>
          <w:sz w:val="24"/>
        </w:rPr>
        <w:t xml:space="preserve">нормы </w:t>
      </w:r>
      <w:r>
        <w:rPr>
          <w:sz w:val="24"/>
        </w:rPr>
        <w:t>межкультурного общения.</w:t>
      </w:r>
    </w:p>
    <w:p w14:paraId="1F8BC844">
      <w:pPr>
        <w:pStyle w:val="2"/>
        <w:spacing w:before="6"/>
        <w:ind w:left="4222"/>
      </w:pPr>
      <w:r>
        <w:t>Математика</w:t>
      </w:r>
      <w:r>
        <w:rPr>
          <w:spacing w:val="-3"/>
        </w:rPr>
        <w:t xml:space="preserve"> </w:t>
      </w:r>
      <w:r>
        <w:t>и</w:t>
      </w:r>
      <w:r>
        <w:rPr>
          <w:spacing w:val="-2"/>
        </w:rPr>
        <w:t xml:space="preserve"> информатика.</w:t>
      </w:r>
    </w:p>
    <w:p w14:paraId="62EF89FC">
      <w:pPr>
        <w:spacing w:before="36" w:line="278" w:lineRule="auto"/>
        <w:ind w:left="710" w:right="274"/>
        <w:jc w:val="both"/>
        <w:rPr>
          <w:i/>
          <w:sz w:val="24"/>
        </w:rPr>
      </w:pPr>
      <w:r>
        <w:rPr>
          <w:i/>
          <w:sz w:val="24"/>
        </w:rPr>
        <w:t xml:space="preserve">Формирование универсальных учебных познавательных действий включает базовые логические </w:t>
      </w:r>
      <w:r>
        <w:rPr>
          <w:i/>
          <w:spacing w:val="-2"/>
          <w:sz w:val="24"/>
        </w:rPr>
        <w:t>действия:</w:t>
      </w:r>
    </w:p>
    <w:p w14:paraId="2FD4E2C5">
      <w:pPr>
        <w:pStyle w:val="7"/>
        <w:numPr>
          <w:ilvl w:val="3"/>
          <w:numId w:val="26"/>
        </w:numPr>
        <w:tabs>
          <w:tab w:val="left" w:pos="1275"/>
        </w:tabs>
        <w:spacing w:line="273" w:lineRule="auto"/>
        <w:ind w:left="710" w:right="272" w:firstLine="283"/>
        <w:rPr>
          <w:sz w:val="24"/>
        </w:rPr>
      </w:pPr>
      <w:r>
        <w:rPr>
          <w:sz w:val="24"/>
        </w:rPr>
        <w:t>выявлять качества, характеристики математических понятий и отношений между понятиями; формулировать определения понятий;</w:t>
      </w:r>
    </w:p>
    <w:p w14:paraId="0B28275D">
      <w:pPr>
        <w:pStyle w:val="7"/>
        <w:numPr>
          <w:ilvl w:val="3"/>
          <w:numId w:val="26"/>
        </w:numPr>
        <w:tabs>
          <w:tab w:val="left" w:pos="1275"/>
        </w:tabs>
        <w:spacing w:line="273" w:lineRule="auto"/>
        <w:ind w:left="710" w:right="272" w:firstLine="283"/>
        <w:rPr>
          <w:sz w:val="24"/>
        </w:rPr>
      </w:pPr>
      <w:r>
        <w:rPr>
          <w:sz w:val="24"/>
        </w:rPr>
        <w:t>устанавливать существенный признак классификации, основания для обобщения и сравнения, критерии проводимого анализа;</w:t>
      </w:r>
    </w:p>
    <w:p w14:paraId="502425BE">
      <w:pPr>
        <w:pStyle w:val="7"/>
        <w:numPr>
          <w:ilvl w:val="3"/>
          <w:numId w:val="26"/>
        </w:numPr>
        <w:tabs>
          <w:tab w:val="left" w:pos="1275"/>
        </w:tabs>
        <w:spacing w:line="276" w:lineRule="auto"/>
        <w:ind w:left="710" w:right="274" w:firstLine="283"/>
        <w:rPr>
          <w:sz w:val="24"/>
        </w:rPr>
      </w:pPr>
      <w:r>
        <w:rPr>
          <w:sz w:val="24"/>
        </w:rPr>
        <w:t>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w:t>
      </w:r>
    </w:p>
    <w:p w14:paraId="6A3DE02B">
      <w:pPr>
        <w:pStyle w:val="7"/>
        <w:numPr>
          <w:ilvl w:val="3"/>
          <w:numId w:val="26"/>
        </w:numPr>
        <w:tabs>
          <w:tab w:val="left" w:pos="1275"/>
        </w:tabs>
        <w:spacing w:line="273" w:lineRule="auto"/>
        <w:ind w:left="710" w:right="281" w:firstLine="283"/>
        <w:rPr>
          <w:sz w:val="24"/>
        </w:rPr>
      </w:pPr>
      <w:r>
        <w:rPr>
          <w:sz w:val="24"/>
        </w:rPr>
        <w:t>воспринимать, формулировать и преобразовывать суждения: утвердительные и отрицательные, единичные, частные и общие; условные;</w:t>
      </w:r>
    </w:p>
    <w:p w14:paraId="51DE11CE">
      <w:pPr>
        <w:pStyle w:val="7"/>
        <w:spacing w:line="273" w:lineRule="auto"/>
        <w:rPr>
          <w:sz w:val="24"/>
        </w:rPr>
        <w:sectPr>
          <w:pgSz w:w="11900" w:h="16850"/>
          <w:pgMar w:top="140" w:right="283" w:bottom="480" w:left="708" w:header="0" w:footer="297" w:gutter="0"/>
          <w:cols w:space="720" w:num="1"/>
        </w:sectPr>
      </w:pPr>
    </w:p>
    <w:p w14:paraId="39FDE4E3">
      <w:pPr>
        <w:pStyle w:val="5"/>
        <w:spacing w:before="57"/>
        <w:ind w:left="0" w:firstLine="0"/>
        <w:jc w:val="left"/>
        <w:rPr>
          <w:b/>
          <w:sz w:val="18"/>
        </w:rPr>
      </w:pPr>
    </w:p>
    <w:p w14:paraId="16A12D41">
      <w:pPr>
        <w:pStyle w:val="7"/>
        <w:numPr>
          <w:ilvl w:val="3"/>
          <w:numId w:val="26"/>
        </w:numPr>
        <w:tabs>
          <w:tab w:val="left" w:pos="1275"/>
        </w:tabs>
        <w:spacing w:line="273" w:lineRule="auto"/>
        <w:ind w:left="710" w:right="282" w:firstLine="283"/>
        <w:rPr>
          <w:sz w:val="24"/>
        </w:rPr>
      </w:pPr>
      <w:r>
        <w:rPr>
          <w:sz w:val="24"/>
        </w:rPr>
        <w:t>делать выводы с использованием законов логики, дедуктивных и индуктивных умозаключений, умозаключений по аналогии;</w:t>
      </w:r>
    </w:p>
    <w:p w14:paraId="7A51ECBE">
      <w:pPr>
        <w:pStyle w:val="7"/>
        <w:numPr>
          <w:ilvl w:val="3"/>
          <w:numId w:val="26"/>
        </w:numPr>
        <w:tabs>
          <w:tab w:val="left" w:pos="1275"/>
        </w:tabs>
        <w:spacing w:before="3" w:line="273" w:lineRule="auto"/>
        <w:ind w:left="710" w:right="272" w:firstLine="283"/>
        <w:rPr>
          <w:sz w:val="24"/>
        </w:rPr>
      </w:pPr>
      <w:r>
        <w:rPr>
          <w:sz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3BA28100">
      <w:pPr>
        <w:pStyle w:val="7"/>
        <w:numPr>
          <w:ilvl w:val="3"/>
          <w:numId w:val="26"/>
        </w:numPr>
        <w:tabs>
          <w:tab w:val="left" w:pos="1275"/>
        </w:tabs>
        <w:spacing w:before="3" w:line="273" w:lineRule="auto"/>
        <w:ind w:left="710" w:right="278" w:firstLine="283"/>
        <w:rPr>
          <w:sz w:val="24"/>
        </w:rPr>
      </w:pPr>
      <w:r>
        <w:rPr>
          <w:sz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76EFF812">
      <w:pPr>
        <w:spacing w:before="4" w:line="276" w:lineRule="auto"/>
        <w:ind w:left="710" w:right="272"/>
        <w:jc w:val="both"/>
        <w:rPr>
          <w:i/>
          <w:sz w:val="24"/>
        </w:rPr>
      </w:pPr>
      <w:r>
        <w:rPr>
          <w:i/>
          <w:sz w:val="24"/>
        </w:rPr>
        <w:t>Формирование универсальных учебных познавательных действий включает базовые исследовательские действия:</w:t>
      </w:r>
    </w:p>
    <w:p w14:paraId="1FA2415F">
      <w:pPr>
        <w:pStyle w:val="7"/>
        <w:numPr>
          <w:ilvl w:val="3"/>
          <w:numId w:val="26"/>
        </w:numPr>
        <w:tabs>
          <w:tab w:val="left" w:pos="1276"/>
        </w:tabs>
        <w:ind w:left="1276" w:hanging="282"/>
        <w:rPr>
          <w:sz w:val="24"/>
        </w:rPr>
      </w:pPr>
      <w:r>
        <w:rPr>
          <w:sz w:val="24"/>
        </w:rPr>
        <w:t>использовать</w:t>
      </w:r>
      <w:r>
        <w:rPr>
          <w:spacing w:val="-5"/>
          <w:sz w:val="24"/>
        </w:rPr>
        <w:t xml:space="preserve"> </w:t>
      </w:r>
      <w:r>
        <w:rPr>
          <w:sz w:val="24"/>
        </w:rPr>
        <w:t>вопросы</w:t>
      </w:r>
      <w:r>
        <w:rPr>
          <w:spacing w:val="-5"/>
          <w:sz w:val="24"/>
        </w:rPr>
        <w:t xml:space="preserve"> </w:t>
      </w:r>
      <w:r>
        <w:rPr>
          <w:sz w:val="24"/>
        </w:rPr>
        <w:t>как</w:t>
      </w:r>
      <w:r>
        <w:rPr>
          <w:spacing w:val="-5"/>
          <w:sz w:val="24"/>
        </w:rPr>
        <w:t xml:space="preserve"> </w:t>
      </w:r>
      <w:r>
        <w:rPr>
          <w:sz w:val="24"/>
        </w:rPr>
        <w:t>исследовательский</w:t>
      </w:r>
      <w:r>
        <w:rPr>
          <w:spacing w:val="-7"/>
          <w:sz w:val="24"/>
        </w:rPr>
        <w:t xml:space="preserve"> </w:t>
      </w:r>
      <w:r>
        <w:rPr>
          <w:sz w:val="24"/>
        </w:rPr>
        <w:t>инструмент</w:t>
      </w:r>
      <w:r>
        <w:rPr>
          <w:spacing w:val="-4"/>
          <w:sz w:val="24"/>
        </w:rPr>
        <w:t xml:space="preserve"> </w:t>
      </w:r>
      <w:r>
        <w:rPr>
          <w:spacing w:val="-2"/>
          <w:sz w:val="24"/>
        </w:rPr>
        <w:t>познания;</w:t>
      </w:r>
    </w:p>
    <w:p w14:paraId="0EC6061D">
      <w:pPr>
        <w:pStyle w:val="7"/>
        <w:numPr>
          <w:ilvl w:val="3"/>
          <w:numId w:val="26"/>
        </w:numPr>
        <w:tabs>
          <w:tab w:val="left" w:pos="1275"/>
        </w:tabs>
        <w:spacing w:before="40" w:line="273" w:lineRule="auto"/>
        <w:ind w:left="710" w:right="279" w:firstLine="283"/>
        <w:rPr>
          <w:sz w:val="24"/>
        </w:rPr>
      </w:pPr>
      <w:r>
        <w:rPr>
          <w:sz w:val="24"/>
        </w:rPr>
        <w:t>формулировать вопросы, фиксирующие противоречие, проблему, устанавливать искомое</w:t>
      </w:r>
      <w:r>
        <w:rPr>
          <w:spacing w:val="40"/>
          <w:sz w:val="24"/>
        </w:rPr>
        <w:t xml:space="preserve"> </w:t>
      </w:r>
      <w:r>
        <w:rPr>
          <w:sz w:val="24"/>
        </w:rPr>
        <w:t>и данное, формировать гипотезу, аргументировать свою позицию, мнение;</w:t>
      </w:r>
    </w:p>
    <w:p w14:paraId="243F5B1B">
      <w:pPr>
        <w:pStyle w:val="7"/>
        <w:numPr>
          <w:ilvl w:val="3"/>
          <w:numId w:val="26"/>
        </w:numPr>
        <w:tabs>
          <w:tab w:val="left" w:pos="1275"/>
        </w:tabs>
        <w:spacing w:before="4" w:line="273" w:lineRule="auto"/>
        <w:ind w:left="710" w:right="271" w:firstLine="283"/>
        <w:rPr>
          <w:sz w:val="24"/>
        </w:rPr>
      </w:pPr>
      <w:r>
        <w:rPr>
          <w:sz w:val="24"/>
        </w:rP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14:paraId="74961665">
      <w:pPr>
        <w:pStyle w:val="7"/>
        <w:numPr>
          <w:ilvl w:val="3"/>
          <w:numId w:val="26"/>
        </w:numPr>
        <w:tabs>
          <w:tab w:val="left" w:pos="1275"/>
        </w:tabs>
        <w:spacing w:before="5" w:line="273" w:lineRule="auto"/>
        <w:ind w:left="710" w:right="279" w:firstLine="283"/>
        <w:rPr>
          <w:sz w:val="24"/>
        </w:rPr>
      </w:pPr>
      <w:r>
        <w:rPr>
          <w:sz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14:paraId="6DC185C6">
      <w:pPr>
        <w:spacing w:before="3" w:line="278" w:lineRule="auto"/>
        <w:ind w:left="710" w:right="274"/>
        <w:jc w:val="both"/>
        <w:rPr>
          <w:i/>
          <w:sz w:val="24"/>
        </w:rPr>
      </w:pPr>
      <w:r>
        <w:rPr>
          <w:i/>
          <w:sz w:val="24"/>
        </w:rPr>
        <w:t xml:space="preserve">Формирование универсальных учебных познавательных действий включает работу с </w:t>
      </w:r>
      <w:r>
        <w:rPr>
          <w:i/>
          <w:spacing w:val="-2"/>
          <w:sz w:val="24"/>
        </w:rPr>
        <w:t>информацией:</w:t>
      </w:r>
    </w:p>
    <w:p w14:paraId="0948F238">
      <w:pPr>
        <w:pStyle w:val="7"/>
        <w:numPr>
          <w:ilvl w:val="3"/>
          <w:numId w:val="26"/>
        </w:numPr>
        <w:tabs>
          <w:tab w:val="left" w:pos="1275"/>
        </w:tabs>
        <w:spacing w:line="276" w:lineRule="auto"/>
        <w:ind w:left="710" w:right="278" w:firstLine="283"/>
        <w:rPr>
          <w:sz w:val="24"/>
        </w:rPr>
      </w:pPr>
      <w:r>
        <w:rPr>
          <w:sz w:val="24"/>
        </w:rPr>
        <w:t>выбирать</w:t>
      </w:r>
      <w:r>
        <w:rPr>
          <w:spacing w:val="70"/>
          <w:sz w:val="24"/>
        </w:rPr>
        <w:t xml:space="preserve">   </w:t>
      </w:r>
      <w:r>
        <w:rPr>
          <w:sz w:val="24"/>
        </w:rPr>
        <w:t>информацию</w:t>
      </w:r>
      <w:r>
        <w:rPr>
          <w:spacing w:val="70"/>
          <w:sz w:val="24"/>
        </w:rPr>
        <w:t xml:space="preserve">   </w:t>
      </w:r>
      <w:r>
        <w:rPr>
          <w:sz w:val="24"/>
        </w:rPr>
        <w:t>из</w:t>
      </w:r>
      <w:r>
        <w:rPr>
          <w:spacing w:val="70"/>
          <w:sz w:val="24"/>
        </w:rPr>
        <w:t xml:space="preserve">   </w:t>
      </w:r>
      <w:r>
        <w:rPr>
          <w:sz w:val="24"/>
        </w:rPr>
        <w:t>источников</w:t>
      </w:r>
      <w:r>
        <w:rPr>
          <w:spacing w:val="70"/>
          <w:sz w:val="24"/>
        </w:rPr>
        <w:t xml:space="preserve">   </w:t>
      </w:r>
      <w:r>
        <w:rPr>
          <w:sz w:val="24"/>
        </w:rPr>
        <w:t>различных</w:t>
      </w:r>
      <w:r>
        <w:rPr>
          <w:spacing w:val="71"/>
          <w:sz w:val="24"/>
        </w:rPr>
        <w:t xml:space="preserve">   </w:t>
      </w:r>
      <w:r>
        <w:rPr>
          <w:sz w:val="24"/>
        </w:rPr>
        <w:t>типов,</w:t>
      </w:r>
      <w:r>
        <w:rPr>
          <w:spacing w:val="70"/>
          <w:sz w:val="24"/>
        </w:rPr>
        <w:t xml:space="preserve">   </w:t>
      </w:r>
      <w:r>
        <w:rPr>
          <w:sz w:val="24"/>
        </w:rPr>
        <w:t>анализировать и интерпретировать</w:t>
      </w:r>
      <w:r>
        <w:rPr>
          <w:spacing w:val="-2"/>
          <w:sz w:val="24"/>
        </w:rPr>
        <w:t xml:space="preserve"> </w:t>
      </w:r>
      <w:r>
        <w:rPr>
          <w:sz w:val="24"/>
        </w:rPr>
        <w:t>информацию различных видов и форм представления; систематизировать</w:t>
      </w:r>
      <w:r>
        <w:rPr>
          <w:spacing w:val="-2"/>
          <w:sz w:val="24"/>
        </w:rPr>
        <w:t xml:space="preserve"> </w:t>
      </w:r>
      <w:r>
        <w:rPr>
          <w:sz w:val="24"/>
        </w:rPr>
        <w:t>и структурировать информацию, представлять ее в различных формах;</w:t>
      </w:r>
    </w:p>
    <w:p w14:paraId="3000171E">
      <w:pPr>
        <w:pStyle w:val="7"/>
        <w:numPr>
          <w:ilvl w:val="3"/>
          <w:numId w:val="26"/>
        </w:numPr>
        <w:tabs>
          <w:tab w:val="left" w:pos="1275"/>
        </w:tabs>
        <w:spacing w:line="273" w:lineRule="auto"/>
        <w:ind w:left="710" w:right="278" w:firstLine="283"/>
        <w:rPr>
          <w:sz w:val="24"/>
        </w:rPr>
      </w:pPr>
      <w:r>
        <w:rPr>
          <w:sz w:val="24"/>
        </w:rPr>
        <w:t>оценивать надежность информации по самостоятельно сформулированным критериям, воспринимать ее критически;</w:t>
      </w:r>
    </w:p>
    <w:p w14:paraId="18F72E44">
      <w:pPr>
        <w:pStyle w:val="7"/>
        <w:numPr>
          <w:ilvl w:val="3"/>
          <w:numId w:val="26"/>
        </w:numPr>
        <w:tabs>
          <w:tab w:val="left" w:pos="1275"/>
        </w:tabs>
        <w:spacing w:line="273" w:lineRule="auto"/>
        <w:ind w:left="710" w:right="278" w:firstLine="283"/>
        <w:rPr>
          <w:sz w:val="24"/>
        </w:rPr>
      </w:pPr>
      <w:r>
        <w:rPr>
          <w:sz w:val="24"/>
        </w:rPr>
        <w:t>выявлять дефициты информации, данных, необходимых для ответа на вопрос и для решения задачи;</w:t>
      </w:r>
    </w:p>
    <w:p w14:paraId="1C82CF40">
      <w:pPr>
        <w:pStyle w:val="7"/>
        <w:numPr>
          <w:ilvl w:val="3"/>
          <w:numId w:val="26"/>
        </w:numPr>
        <w:tabs>
          <w:tab w:val="left" w:pos="1275"/>
        </w:tabs>
        <w:spacing w:line="276" w:lineRule="auto"/>
        <w:ind w:left="710" w:right="276" w:firstLine="283"/>
        <w:rPr>
          <w:sz w:val="24"/>
        </w:rPr>
      </w:pPr>
      <w:r>
        <w:rPr>
          <w:sz w:val="24"/>
        </w:rP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14:paraId="48462D56">
      <w:pPr>
        <w:pStyle w:val="7"/>
        <w:numPr>
          <w:ilvl w:val="3"/>
          <w:numId w:val="26"/>
        </w:numPr>
        <w:tabs>
          <w:tab w:val="left" w:pos="1275"/>
        </w:tabs>
        <w:spacing w:line="273" w:lineRule="auto"/>
        <w:ind w:left="710" w:right="273" w:firstLine="283"/>
        <w:rPr>
          <w:sz w:val="24"/>
        </w:rPr>
      </w:pPr>
      <w:r>
        <w:rPr>
          <w:sz w:val="24"/>
        </w:rPr>
        <w:t>формулировать прямые и обратные утверждения, отрицание, выводить следствия; распознавать неверные утверждения и находить в них ошибки;</w:t>
      </w:r>
    </w:p>
    <w:p w14:paraId="15EA1388">
      <w:pPr>
        <w:pStyle w:val="7"/>
        <w:numPr>
          <w:ilvl w:val="3"/>
          <w:numId w:val="26"/>
        </w:numPr>
        <w:tabs>
          <w:tab w:val="left" w:pos="1275"/>
        </w:tabs>
        <w:spacing w:line="273" w:lineRule="auto"/>
        <w:ind w:left="710" w:right="269" w:firstLine="283"/>
        <w:rPr>
          <w:sz w:val="24"/>
        </w:rPr>
      </w:pPr>
      <w:r>
        <w:rPr>
          <w:sz w:val="24"/>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14:paraId="4AF30D0D">
      <w:pPr>
        <w:pStyle w:val="7"/>
        <w:numPr>
          <w:ilvl w:val="3"/>
          <w:numId w:val="26"/>
        </w:numPr>
        <w:tabs>
          <w:tab w:val="left" w:pos="1275"/>
        </w:tabs>
        <w:spacing w:before="2" w:line="273" w:lineRule="auto"/>
        <w:ind w:left="710" w:right="278" w:firstLine="283"/>
        <w:rPr>
          <w:sz w:val="24"/>
        </w:rPr>
      </w:pPr>
      <w:r>
        <w:rPr>
          <w:sz w:val="24"/>
        </w:rPr>
        <w:t xml:space="preserve">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w:t>
      </w:r>
      <w:r>
        <w:rPr>
          <w:spacing w:val="-2"/>
          <w:sz w:val="24"/>
        </w:rPr>
        <w:t>данных;</w:t>
      </w:r>
    </w:p>
    <w:p w14:paraId="4CFD59B0">
      <w:pPr>
        <w:pStyle w:val="7"/>
        <w:numPr>
          <w:ilvl w:val="3"/>
          <w:numId w:val="26"/>
        </w:numPr>
        <w:tabs>
          <w:tab w:val="left" w:pos="1275"/>
        </w:tabs>
        <w:spacing w:before="2" w:line="276" w:lineRule="auto"/>
        <w:ind w:left="710" w:right="275" w:firstLine="283"/>
        <w:rPr>
          <w:sz w:val="24"/>
        </w:rPr>
      </w:pPr>
      <w:r>
        <w:rPr>
          <w:sz w:val="24"/>
        </w:rPr>
        <w:t>использовать компьютерно-математические модели для анализа объектов и процессов, оценивать адекватность модели моделируемому объекту или процессу; представлять</w:t>
      </w:r>
      <w:r>
        <w:rPr>
          <w:spacing w:val="40"/>
          <w:sz w:val="24"/>
        </w:rPr>
        <w:t xml:space="preserve"> </w:t>
      </w:r>
      <w:r>
        <w:rPr>
          <w:sz w:val="24"/>
        </w:rPr>
        <w:t>результаты моделирования в наглядном виде.</w:t>
      </w:r>
    </w:p>
    <w:p w14:paraId="4066B966">
      <w:pPr>
        <w:spacing w:line="274" w:lineRule="exact"/>
        <w:ind w:left="710"/>
        <w:jc w:val="both"/>
        <w:rPr>
          <w:i/>
          <w:sz w:val="24"/>
        </w:rPr>
      </w:pPr>
      <w:r>
        <w:rPr>
          <w:i/>
          <w:sz w:val="24"/>
        </w:rPr>
        <w:t>Формирование</w:t>
      </w:r>
      <w:r>
        <w:rPr>
          <w:i/>
          <w:spacing w:val="-6"/>
          <w:sz w:val="24"/>
        </w:rPr>
        <w:t xml:space="preserve"> </w:t>
      </w:r>
      <w:r>
        <w:rPr>
          <w:i/>
          <w:sz w:val="24"/>
        </w:rPr>
        <w:t>универсальных</w:t>
      </w:r>
      <w:r>
        <w:rPr>
          <w:i/>
          <w:spacing w:val="-4"/>
          <w:sz w:val="24"/>
        </w:rPr>
        <w:t xml:space="preserve"> </w:t>
      </w:r>
      <w:r>
        <w:rPr>
          <w:i/>
          <w:sz w:val="24"/>
        </w:rPr>
        <w:t>учебных</w:t>
      </w:r>
      <w:r>
        <w:rPr>
          <w:i/>
          <w:spacing w:val="-5"/>
          <w:sz w:val="24"/>
        </w:rPr>
        <w:t xml:space="preserve"> </w:t>
      </w:r>
      <w:r>
        <w:rPr>
          <w:i/>
          <w:sz w:val="24"/>
        </w:rPr>
        <w:t>коммуникативных</w:t>
      </w:r>
      <w:r>
        <w:rPr>
          <w:i/>
          <w:spacing w:val="-4"/>
          <w:sz w:val="24"/>
        </w:rPr>
        <w:t xml:space="preserve"> </w:t>
      </w:r>
      <w:r>
        <w:rPr>
          <w:i/>
          <w:sz w:val="24"/>
        </w:rPr>
        <w:t>действий</w:t>
      </w:r>
      <w:r>
        <w:rPr>
          <w:i/>
          <w:spacing w:val="-2"/>
          <w:sz w:val="24"/>
        </w:rPr>
        <w:t xml:space="preserve"> </w:t>
      </w:r>
      <w:r>
        <w:rPr>
          <w:i/>
          <w:sz w:val="24"/>
        </w:rPr>
        <w:t>включает</w:t>
      </w:r>
      <w:r>
        <w:rPr>
          <w:i/>
          <w:spacing w:val="-4"/>
          <w:sz w:val="24"/>
        </w:rPr>
        <w:t xml:space="preserve"> </w:t>
      </w:r>
      <w:r>
        <w:rPr>
          <w:i/>
          <w:spacing w:val="-2"/>
          <w:sz w:val="24"/>
        </w:rPr>
        <w:t>умения:</w:t>
      </w:r>
    </w:p>
    <w:p w14:paraId="7F65ECAE">
      <w:pPr>
        <w:pStyle w:val="7"/>
        <w:numPr>
          <w:ilvl w:val="3"/>
          <w:numId w:val="26"/>
        </w:numPr>
        <w:tabs>
          <w:tab w:val="left" w:pos="1275"/>
        </w:tabs>
        <w:spacing w:before="43" w:line="273" w:lineRule="auto"/>
        <w:ind w:left="710" w:right="275" w:firstLine="283"/>
        <w:rPr>
          <w:sz w:val="24"/>
        </w:rPr>
      </w:pPr>
      <w:r>
        <w:rPr>
          <w:sz w:val="24"/>
        </w:rPr>
        <w:t>воспринимать и формулировать суждения, ясно, точно, грамотно выражать свою точку зрения в устных и письменных текстах;</w:t>
      </w:r>
    </w:p>
    <w:p w14:paraId="29ED9CF9">
      <w:pPr>
        <w:pStyle w:val="7"/>
        <w:numPr>
          <w:ilvl w:val="3"/>
          <w:numId w:val="26"/>
        </w:numPr>
        <w:tabs>
          <w:tab w:val="left" w:pos="1276"/>
        </w:tabs>
        <w:spacing w:before="1"/>
        <w:ind w:left="1276" w:hanging="282"/>
        <w:rPr>
          <w:sz w:val="24"/>
        </w:rPr>
      </w:pPr>
      <w:r>
        <w:rPr>
          <w:sz w:val="24"/>
        </w:rPr>
        <w:t>в</w:t>
      </w:r>
      <w:r>
        <w:rPr>
          <w:spacing w:val="25"/>
          <w:sz w:val="24"/>
        </w:rPr>
        <w:t xml:space="preserve">  </w:t>
      </w:r>
      <w:r>
        <w:rPr>
          <w:sz w:val="24"/>
        </w:rPr>
        <w:t>ходе</w:t>
      </w:r>
      <w:r>
        <w:rPr>
          <w:spacing w:val="79"/>
          <w:w w:val="150"/>
          <w:sz w:val="24"/>
        </w:rPr>
        <w:t xml:space="preserve"> </w:t>
      </w:r>
      <w:r>
        <w:rPr>
          <w:sz w:val="24"/>
        </w:rPr>
        <w:t>обсуждения</w:t>
      </w:r>
      <w:r>
        <w:rPr>
          <w:spacing w:val="25"/>
          <w:sz w:val="24"/>
        </w:rPr>
        <w:t xml:space="preserve">  </w:t>
      </w:r>
      <w:r>
        <w:rPr>
          <w:sz w:val="24"/>
        </w:rPr>
        <w:t>задавать</w:t>
      </w:r>
      <w:r>
        <w:rPr>
          <w:spacing w:val="26"/>
          <w:sz w:val="24"/>
        </w:rPr>
        <w:t xml:space="preserve">  </w:t>
      </w:r>
      <w:r>
        <w:rPr>
          <w:sz w:val="24"/>
        </w:rPr>
        <w:t>вопросы</w:t>
      </w:r>
      <w:r>
        <w:rPr>
          <w:spacing w:val="25"/>
          <w:sz w:val="24"/>
        </w:rPr>
        <w:t xml:space="preserve">  </w:t>
      </w:r>
      <w:r>
        <w:rPr>
          <w:sz w:val="24"/>
        </w:rPr>
        <w:t>по</w:t>
      </w:r>
      <w:r>
        <w:rPr>
          <w:spacing w:val="25"/>
          <w:sz w:val="24"/>
        </w:rPr>
        <w:t xml:space="preserve">  </w:t>
      </w:r>
      <w:r>
        <w:rPr>
          <w:sz w:val="24"/>
        </w:rPr>
        <w:t>существу</w:t>
      </w:r>
      <w:r>
        <w:rPr>
          <w:spacing w:val="76"/>
          <w:w w:val="150"/>
          <w:sz w:val="24"/>
        </w:rPr>
        <w:t xml:space="preserve"> </w:t>
      </w:r>
      <w:r>
        <w:rPr>
          <w:sz w:val="24"/>
        </w:rPr>
        <w:t>обсуждаемой</w:t>
      </w:r>
      <w:r>
        <w:rPr>
          <w:spacing w:val="25"/>
          <w:sz w:val="24"/>
        </w:rPr>
        <w:t xml:space="preserve">  </w:t>
      </w:r>
      <w:r>
        <w:rPr>
          <w:sz w:val="24"/>
        </w:rPr>
        <w:t>темы,</w:t>
      </w:r>
      <w:r>
        <w:rPr>
          <w:spacing w:val="26"/>
          <w:sz w:val="24"/>
        </w:rPr>
        <w:t xml:space="preserve">  </w:t>
      </w:r>
      <w:r>
        <w:rPr>
          <w:spacing w:val="-2"/>
          <w:sz w:val="24"/>
        </w:rPr>
        <w:t>проблемы,</w:t>
      </w:r>
    </w:p>
    <w:p w14:paraId="1CEC23A6">
      <w:pPr>
        <w:pStyle w:val="7"/>
        <w:rPr>
          <w:sz w:val="24"/>
        </w:rPr>
        <w:sectPr>
          <w:pgSz w:w="11900" w:h="16850"/>
          <w:pgMar w:top="140" w:right="283" w:bottom="480" w:left="708" w:header="0" w:footer="297" w:gutter="0"/>
          <w:cols w:space="720" w:num="1"/>
        </w:sectPr>
      </w:pPr>
    </w:p>
    <w:p w14:paraId="42A686BE">
      <w:pPr>
        <w:pStyle w:val="5"/>
        <w:spacing w:before="264" w:line="276" w:lineRule="auto"/>
        <w:ind w:right="276" w:firstLine="0"/>
      </w:pPr>
      <w:r>
        <w:t>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14:paraId="40230735">
      <w:pPr>
        <w:pStyle w:val="7"/>
        <w:numPr>
          <w:ilvl w:val="3"/>
          <w:numId w:val="26"/>
        </w:numPr>
        <w:tabs>
          <w:tab w:val="left" w:pos="1275"/>
        </w:tabs>
        <w:spacing w:before="1" w:line="273" w:lineRule="auto"/>
        <w:ind w:left="710" w:right="271" w:firstLine="283"/>
        <w:rPr>
          <w:sz w:val="24"/>
        </w:rPr>
      </w:pPr>
      <w:r>
        <w:rPr>
          <w:sz w:val="24"/>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14:paraId="54322607">
      <w:pPr>
        <w:pStyle w:val="7"/>
        <w:numPr>
          <w:ilvl w:val="3"/>
          <w:numId w:val="26"/>
        </w:numPr>
        <w:tabs>
          <w:tab w:val="left" w:pos="1275"/>
        </w:tabs>
        <w:spacing w:before="7" w:line="276" w:lineRule="auto"/>
        <w:ind w:left="710" w:right="274" w:firstLine="283"/>
        <w:rPr>
          <w:sz w:val="24"/>
        </w:rPr>
      </w:pPr>
      <w:r>
        <w:rPr>
          <w:sz w:val="24"/>
        </w:rPr>
        <w:t>участвовать в групповых формах работы (обсуждения, обмен мнений, «мозговые</w:t>
      </w:r>
      <w:r>
        <w:rPr>
          <w:spacing w:val="40"/>
          <w:sz w:val="24"/>
        </w:rPr>
        <w:t xml:space="preserve"> </w:t>
      </w:r>
      <w:r>
        <w:rPr>
          <w:sz w:val="24"/>
        </w:rPr>
        <w:t xml:space="preserve">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w:t>
      </w:r>
      <w:r>
        <w:rPr>
          <w:spacing w:val="-2"/>
          <w:sz w:val="24"/>
        </w:rPr>
        <w:t>людей;</w:t>
      </w:r>
    </w:p>
    <w:p w14:paraId="50F61530">
      <w:pPr>
        <w:pStyle w:val="7"/>
        <w:numPr>
          <w:ilvl w:val="3"/>
          <w:numId w:val="26"/>
        </w:numPr>
        <w:tabs>
          <w:tab w:val="left" w:pos="1275"/>
        </w:tabs>
        <w:spacing w:line="276" w:lineRule="auto"/>
        <w:ind w:left="710" w:right="273" w:firstLine="283"/>
        <w:rPr>
          <w:sz w:val="24"/>
        </w:rPr>
      </w:pPr>
      <w:r>
        <w:rPr>
          <w:sz w:val="24"/>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w:t>
      </w:r>
      <w:r>
        <w:rPr>
          <w:spacing w:val="40"/>
          <w:sz w:val="24"/>
        </w:rPr>
        <w:t xml:space="preserve"> </w:t>
      </w:r>
      <w:r>
        <w:rPr>
          <w:sz w:val="24"/>
        </w:rPr>
        <w:t>сформулированным участниками взаимодействия.</w:t>
      </w:r>
    </w:p>
    <w:p w14:paraId="62DDFA7E">
      <w:pPr>
        <w:spacing w:line="273" w:lineRule="exact"/>
        <w:ind w:left="710"/>
        <w:jc w:val="both"/>
        <w:rPr>
          <w:i/>
          <w:sz w:val="24"/>
        </w:rPr>
      </w:pPr>
      <w:r>
        <w:rPr>
          <w:i/>
          <w:sz w:val="24"/>
        </w:rPr>
        <w:t>Формирование</w:t>
      </w:r>
      <w:r>
        <w:rPr>
          <w:i/>
          <w:spacing w:val="-6"/>
          <w:sz w:val="24"/>
        </w:rPr>
        <w:t xml:space="preserve"> </w:t>
      </w:r>
      <w:r>
        <w:rPr>
          <w:i/>
          <w:sz w:val="24"/>
        </w:rPr>
        <w:t>универсальных</w:t>
      </w:r>
      <w:r>
        <w:rPr>
          <w:i/>
          <w:spacing w:val="-4"/>
          <w:sz w:val="24"/>
        </w:rPr>
        <w:t xml:space="preserve"> </w:t>
      </w:r>
      <w:r>
        <w:rPr>
          <w:i/>
          <w:sz w:val="24"/>
        </w:rPr>
        <w:t>учебных</w:t>
      </w:r>
      <w:r>
        <w:rPr>
          <w:i/>
          <w:spacing w:val="-4"/>
          <w:sz w:val="24"/>
        </w:rPr>
        <w:t xml:space="preserve"> </w:t>
      </w:r>
      <w:r>
        <w:rPr>
          <w:i/>
          <w:sz w:val="24"/>
        </w:rPr>
        <w:t>регулятивных</w:t>
      </w:r>
      <w:r>
        <w:rPr>
          <w:i/>
          <w:spacing w:val="-4"/>
          <w:sz w:val="24"/>
        </w:rPr>
        <w:t xml:space="preserve"> </w:t>
      </w:r>
      <w:r>
        <w:rPr>
          <w:i/>
          <w:sz w:val="24"/>
        </w:rPr>
        <w:t>действий</w:t>
      </w:r>
      <w:r>
        <w:rPr>
          <w:i/>
          <w:spacing w:val="-1"/>
          <w:sz w:val="24"/>
        </w:rPr>
        <w:t xml:space="preserve"> </w:t>
      </w:r>
      <w:r>
        <w:rPr>
          <w:i/>
          <w:sz w:val="24"/>
        </w:rPr>
        <w:t>включает</w:t>
      </w:r>
      <w:r>
        <w:rPr>
          <w:i/>
          <w:spacing w:val="-4"/>
          <w:sz w:val="24"/>
        </w:rPr>
        <w:t xml:space="preserve"> </w:t>
      </w:r>
      <w:r>
        <w:rPr>
          <w:i/>
          <w:spacing w:val="-2"/>
          <w:sz w:val="24"/>
        </w:rPr>
        <w:t>умения:</w:t>
      </w:r>
    </w:p>
    <w:p w14:paraId="1571BD50">
      <w:pPr>
        <w:pStyle w:val="7"/>
        <w:numPr>
          <w:ilvl w:val="3"/>
          <w:numId w:val="26"/>
        </w:numPr>
        <w:tabs>
          <w:tab w:val="left" w:pos="1275"/>
        </w:tabs>
        <w:spacing w:before="37" w:line="276" w:lineRule="auto"/>
        <w:ind w:left="710" w:right="274" w:firstLine="283"/>
        <w:rPr>
          <w:sz w:val="24"/>
        </w:rPr>
      </w:pPr>
      <w:r>
        <w:rPr>
          <w:sz w:val="24"/>
        </w:rPr>
        <w:t xml:space="preserve">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w:t>
      </w:r>
      <w:r>
        <w:rPr>
          <w:spacing w:val="-2"/>
          <w:sz w:val="24"/>
        </w:rPr>
        <w:t>информации;</w:t>
      </w:r>
    </w:p>
    <w:p w14:paraId="59AE0F4D">
      <w:pPr>
        <w:pStyle w:val="7"/>
        <w:numPr>
          <w:ilvl w:val="3"/>
          <w:numId w:val="26"/>
        </w:numPr>
        <w:tabs>
          <w:tab w:val="left" w:pos="1275"/>
        </w:tabs>
        <w:spacing w:line="276" w:lineRule="auto"/>
        <w:ind w:left="710" w:right="276" w:firstLine="283"/>
        <w:rPr>
          <w:sz w:val="24"/>
        </w:rPr>
      </w:pPr>
      <w:r>
        <w:rPr>
          <w:sz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2DCC44B7">
      <w:pPr>
        <w:pStyle w:val="7"/>
        <w:numPr>
          <w:ilvl w:val="3"/>
          <w:numId w:val="26"/>
        </w:numPr>
        <w:tabs>
          <w:tab w:val="left" w:pos="1275"/>
        </w:tabs>
        <w:spacing w:line="273" w:lineRule="auto"/>
        <w:ind w:left="710" w:right="281" w:firstLine="283"/>
        <w:rPr>
          <w:sz w:val="24"/>
        </w:rPr>
      </w:pPr>
      <w:r>
        <w:rPr>
          <w:sz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14:paraId="3C30F1C7">
      <w:pPr>
        <w:pStyle w:val="7"/>
        <w:numPr>
          <w:ilvl w:val="3"/>
          <w:numId w:val="26"/>
        </w:numPr>
        <w:tabs>
          <w:tab w:val="left" w:pos="1275"/>
        </w:tabs>
        <w:spacing w:line="273" w:lineRule="auto"/>
        <w:ind w:left="710" w:right="281" w:firstLine="283"/>
        <w:rPr>
          <w:sz w:val="24"/>
        </w:rPr>
      </w:pPr>
      <w:r>
        <w:rPr>
          <w:sz w:val="24"/>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14:paraId="32419DD8">
      <w:pPr>
        <w:pStyle w:val="2"/>
        <w:spacing w:before="7"/>
        <w:ind w:left="4069"/>
      </w:pPr>
      <w:r>
        <w:t>Естественнонаучные</w:t>
      </w:r>
      <w:r>
        <w:rPr>
          <w:spacing w:val="-8"/>
        </w:rPr>
        <w:t xml:space="preserve"> </w:t>
      </w:r>
      <w:r>
        <w:rPr>
          <w:spacing w:val="-2"/>
        </w:rPr>
        <w:t>предметы.</w:t>
      </w:r>
    </w:p>
    <w:p w14:paraId="0D132DC0">
      <w:pPr>
        <w:spacing w:before="36" w:line="276" w:lineRule="auto"/>
        <w:ind w:left="710" w:right="274"/>
        <w:jc w:val="both"/>
        <w:rPr>
          <w:i/>
          <w:sz w:val="24"/>
        </w:rPr>
      </w:pPr>
      <w:r>
        <w:rPr>
          <w:i/>
          <w:sz w:val="24"/>
        </w:rPr>
        <w:t xml:space="preserve">Формирование универсальных учебных познавательных действий включает базовые логические </w:t>
      </w:r>
      <w:r>
        <w:rPr>
          <w:i/>
          <w:spacing w:val="-2"/>
          <w:sz w:val="24"/>
        </w:rPr>
        <w:t>действия:</w:t>
      </w:r>
    </w:p>
    <w:p w14:paraId="47427307">
      <w:pPr>
        <w:pStyle w:val="7"/>
        <w:numPr>
          <w:ilvl w:val="3"/>
          <w:numId w:val="26"/>
        </w:numPr>
        <w:tabs>
          <w:tab w:val="left" w:pos="1275"/>
        </w:tabs>
        <w:spacing w:line="276" w:lineRule="auto"/>
        <w:ind w:left="710" w:right="271" w:firstLine="283"/>
        <w:rPr>
          <w:sz w:val="24"/>
        </w:rPr>
      </w:pPr>
      <w:r>
        <w:rPr>
          <w:sz w:val="24"/>
        </w:rP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механической˘ энергии, закона сохранения импульса, газовых законов, закона Кулона, молекулярно-кинетической˘ теории строения вещества, выявлять закономерности в проявлении общих свойств у веществ, относящихся к одному классу химических соединений;</w:t>
      </w:r>
    </w:p>
    <w:p w14:paraId="42BC89AC">
      <w:pPr>
        <w:pStyle w:val="7"/>
        <w:numPr>
          <w:ilvl w:val="3"/>
          <w:numId w:val="26"/>
        </w:numPr>
        <w:tabs>
          <w:tab w:val="left" w:pos="1275"/>
        </w:tabs>
        <w:spacing w:line="276" w:lineRule="auto"/>
        <w:ind w:left="710" w:right="279" w:firstLine="283"/>
        <w:rPr>
          <w:sz w:val="24"/>
        </w:rPr>
      </w:pPr>
      <w:r>
        <w:rPr>
          <w:sz w:val="24"/>
        </w:rPr>
        <w:t>определять условия применимости моделей физических тел и процессов (явлений), например, инерциальная система отсчѐта, абсолютно упругая деформация, моделей газа, жидкости и твѐрдого (кристаллического) тела, идеального газа;</w:t>
      </w:r>
    </w:p>
    <w:p w14:paraId="7606689B">
      <w:pPr>
        <w:pStyle w:val="7"/>
        <w:numPr>
          <w:ilvl w:val="3"/>
          <w:numId w:val="26"/>
        </w:numPr>
        <w:tabs>
          <w:tab w:val="left" w:pos="1276"/>
        </w:tabs>
        <w:spacing w:line="291" w:lineRule="exact"/>
        <w:ind w:left="1276" w:hanging="282"/>
        <w:rPr>
          <w:sz w:val="24"/>
        </w:rPr>
      </w:pPr>
      <w:r>
        <w:rPr>
          <w:sz w:val="24"/>
        </w:rPr>
        <w:t>выбирать</w:t>
      </w:r>
      <w:r>
        <w:rPr>
          <w:spacing w:val="-6"/>
          <w:sz w:val="24"/>
        </w:rPr>
        <w:t xml:space="preserve"> </w:t>
      </w:r>
      <w:r>
        <w:rPr>
          <w:sz w:val="24"/>
        </w:rPr>
        <w:t>основания</w:t>
      </w:r>
      <w:r>
        <w:rPr>
          <w:spacing w:val="-3"/>
          <w:sz w:val="24"/>
        </w:rPr>
        <w:t xml:space="preserve"> </w:t>
      </w:r>
      <w:r>
        <w:rPr>
          <w:sz w:val="24"/>
        </w:rPr>
        <w:t>и</w:t>
      </w:r>
      <w:r>
        <w:rPr>
          <w:spacing w:val="-5"/>
          <w:sz w:val="24"/>
        </w:rPr>
        <w:t xml:space="preserve"> </w:t>
      </w:r>
      <w:r>
        <w:rPr>
          <w:sz w:val="24"/>
        </w:rPr>
        <w:t>критерии</w:t>
      </w:r>
      <w:r>
        <w:rPr>
          <w:spacing w:val="-3"/>
          <w:sz w:val="24"/>
        </w:rPr>
        <w:t xml:space="preserve"> </w:t>
      </w:r>
      <w:r>
        <w:rPr>
          <w:sz w:val="24"/>
        </w:rPr>
        <w:t>для</w:t>
      </w:r>
      <w:r>
        <w:rPr>
          <w:spacing w:val="-4"/>
          <w:sz w:val="24"/>
        </w:rPr>
        <w:t xml:space="preserve"> </w:t>
      </w:r>
      <w:r>
        <w:rPr>
          <w:sz w:val="24"/>
        </w:rPr>
        <w:t>классификации</w:t>
      </w:r>
      <w:r>
        <w:rPr>
          <w:spacing w:val="-3"/>
          <w:sz w:val="24"/>
        </w:rPr>
        <w:t xml:space="preserve"> </w:t>
      </w:r>
      <w:r>
        <w:rPr>
          <w:sz w:val="24"/>
        </w:rPr>
        <w:t>веществ</w:t>
      </w:r>
      <w:r>
        <w:rPr>
          <w:spacing w:val="-4"/>
          <w:sz w:val="24"/>
        </w:rPr>
        <w:t xml:space="preserve"> </w:t>
      </w:r>
      <w:r>
        <w:rPr>
          <w:sz w:val="24"/>
        </w:rPr>
        <w:t>и</w:t>
      </w:r>
      <w:r>
        <w:rPr>
          <w:spacing w:val="-3"/>
          <w:sz w:val="24"/>
        </w:rPr>
        <w:t xml:space="preserve"> </w:t>
      </w:r>
      <w:r>
        <w:rPr>
          <w:sz w:val="24"/>
        </w:rPr>
        <w:t>химических</w:t>
      </w:r>
      <w:r>
        <w:rPr>
          <w:spacing w:val="-1"/>
          <w:sz w:val="24"/>
        </w:rPr>
        <w:t xml:space="preserve"> </w:t>
      </w:r>
      <w:r>
        <w:rPr>
          <w:spacing w:val="-2"/>
          <w:sz w:val="24"/>
        </w:rPr>
        <w:t>реакций;</w:t>
      </w:r>
    </w:p>
    <w:p w14:paraId="74B1E3BD">
      <w:pPr>
        <w:pStyle w:val="7"/>
        <w:numPr>
          <w:ilvl w:val="3"/>
          <w:numId w:val="26"/>
        </w:numPr>
        <w:tabs>
          <w:tab w:val="left" w:pos="1275"/>
        </w:tabs>
        <w:spacing w:before="37" w:line="276" w:lineRule="auto"/>
        <w:ind w:left="710" w:right="272" w:firstLine="283"/>
        <w:rPr>
          <w:sz w:val="24"/>
        </w:rPr>
      </w:pPr>
      <w:r>
        <w:rPr>
          <w:sz w:val="24"/>
        </w:rPr>
        <w:t>применять используемые в химии символические (знаковые) модели, уметь преобразовывать</w:t>
      </w:r>
      <w:r>
        <w:rPr>
          <w:spacing w:val="80"/>
          <w:sz w:val="24"/>
        </w:rPr>
        <w:t xml:space="preserve">  </w:t>
      </w:r>
      <w:r>
        <w:rPr>
          <w:sz w:val="24"/>
        </w:rPr>
        <w:t>модельные</w:t>
      </w:r>
      <w:r>
        <w:rPr>
          <w:spacing w:val="80"/>
          <w:sz w:val="24"/>
        </w:rPr>
        <w:t xml:space="preserve">  </w:t>
      </w:r>
      <w:r>
        <w:rPr>
          <w:sz w:val="24"/>
        </w:rPr>
        <w:t>представления</w:t>
      </w:r>
      <w:r>
        <w:rPr>
          <w:spacing w:val="80"/>
          <w:sz w:val="24"/>
        </w:rPr>
        <w:t xml:space="preserve">  </w:t>
      </w:r>
      <w:r>
        <w:rPr>
          <w:sz w:val="24"/>
        </w:rPr>
        <w:t>при</w:t>
      </w:r>
      <w:r>
        <w:rPr>
          <w:spacing w:val="80"/>
          <w:sz w:val="24"/>
        </w:rPr>
        <w:t xml:space="preserve">  </w:t>
      </w:r>
      <w:r>
        <w:rPr>
          <w:sz w:val="24"/>
        </w:rPr>
        <w:t>решении</w:t>
      </w:r>
      <w:r>
        <w:rPr>
          <w:spacing w:val="80"/>
          <w:sz w:val="24"/>
        </w:rPr>
        <w:t xml:space="preserve">  </w:t>
      </w:r>
      <w:r>
        <w:rPr>
          <w:sz w:val="24"/>
        </w:rPr>
        <w:t>учебных</w:t>
      </w:r>
      <w:r>
        <w:rPr>
          <w:spacing w:val="80"/>
          <w:sz w:val="24"/>
        </w:rPr>
        <w:t xml:space="preserve">  </w:t>
      </w:r>
      <w:r>
        <w:rPr>
          <w:sz w:val="24"/>
        </w:rPr>
        <w:t>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14:paraId="7C6D84B9">
      <w:pPr>
        <w:pStyle w:val="7"/>
        <w:numPr>
          <w:ilvl w:val="3"/>
          <w:numId w:val="26"/>
        </w:numPr>
        <w:tabs>
          <w:tab w:val="left" w:pos="1276"/>
        </w:tabs>
        <w:spacing w:line="290" w:lineRule="exact"/>
        <w:ind w:left="1276" w:hanging="282"/>
        <w:rPr>
          <w:sz w:val="24"/>
        </w:rPr>
      </w:pPr>
      <w:r>
        <w:rPr>
          <w:sz w:val="24"/>
        </w:rPr>
        <w:t>выбирать</w:t>
      </w:r>
      <w:r>
        <w:rPr>
          <w:spacing w:val="39"/>
          <w:sz w:val="24"/>
        </w:rPr>
        <w:t xml:space="preserve"> </w:t>
      </w:r>
      <w:r>
        <w:rPr>
          <w:sz w:val="24"/>
        </w:rPr>
        <w:t>наиболее</w:t>
      </w:r>
      <w:r>
        <w:rPr>
          <w:spacing w:val="39"/>
          <w:sz w:val="24"/>
        </w:rPr>
        <w:t xml:space="preserve"> </w:t>
      </w:r>
      <w:r>
        <w:rPr>
          <w:sz w:val="24"/>
        </w:rPr>
        <w:t>эффективный</w:t>
      </w:r>
      <w:r>
        <w:rPr>
          <w:spacing w:val="40"/>
          <w:sz w:val="24"/>
        </w:rPr>
        <w:t xml:space="preserve"> </w:t>
      </w:r>
      <w:r>
        <w:rPr>
          <w:sz w:val="24"/>
        </w:rPr>
        <w:t>способ</w:t>
      </w:r>
      <w:r>
        <w:rPr>
          <w:spacing w:val="40"/>
          <w:sz w:val="24"/>
        </w:rPr>
        <w:t xml:space="preserve"> </w:t>
      </w:r>
      <w:r>
        <w:rPr>
          <w:sz w:val="24"/>
        </w:rPr>
        <w:t>решения</w:t>
      </w:r>
      <w:r>
        <w:rPr>
          <w:spacing w:val="39"/>
          <w:sz w:val="24"/>
        </w:rPr>
        <w:t xml:space="preserve"> </w:t>
      </w:r>
      <w:r>
        <w:rPr>
          <w:sz w:val="24"/>
        </w:rPr>
        <w:t>расчетных</w:t>
      </w:r>
      <w:r>
        <w:rPr>
          <w:spacing w:val="39"/>
          <w:sz w:val="24"/>
        </w:rPr>
        <w:t xml:space="preserve"> </w:t>
      </w:r>
      <w:r>
        <w:rPr>
          <w:sz w:val="24"/>
        </w:rPr>
        <w:t>задач</w:t>
      </w:r>
      <w:r>
        <w:rPr>
          <w:spacing w:val="39"/>
          <w:sz w:val="24"/>
        </w:rPr>
        <w:t xml:space="preserve"> </w:t>
      </w:r>
      <w:r>
        <w:rPr>
          <w:sz w:val="24"/>
        </w:rPr>
        <w:t>с</w:t>
      </w:r>
      <w:r>
        <w:rPr>
          <w:spacing w:val="40"/>
          <w:sz w:val="24"/>
        </w:rPr>
        <w:t xml:space="preserve"> </w:t>
      </w:r>
      <w:r>
        <w:rPr>
          <w:sz w:val="24"/>
        </w:rPr>
        <w:t>учетом</w:t>
      </w:r>
      <w:r>
        <w:rPr>
          <w:spacing w:val="40"/>
          <w:sz w:val="24"/>
        </w:rPr>
        <w:t xml:space="preserve"> </w:t>
      </w:r>
      <w:r>
        <w:rPr>
          <w:spacing w:val="-2"/>
          <w:sz w:val="24"/>
        </w:rPr>
        <w:t>получения</w:t>
      </w:r>
    </w:p>
    <w:p w14:paraId="3588F7B4">
      <w:pPr>
        <w:pStyle w:val="7"/>
        <w:spacing w:line="290" w:lineRule="exact"/>
        <w:rPr>
          <w:sz w:val="24"/>
        </w:rPr>
        <w:sectPr>
          <w:pgSz w:w="11900" w:h="16850"/>
          <w:pgMar w:top="140" w:right="283" w:bottom="480" w:left="708" w:header="0" w:footer="297" w:gutter="0"/>
          <w:cols w:space="720" w:num="1"/>
        </w:sectPr>
      </w:pPr>
    </w:p>
    <w:p w14:paraId="5D57A7D2">
      <w:pPr>
        <w:pStyle w:val="5"/>
        <w:spacing w:before="264"/>
        <w:ind w:firstLine="0"/>
      </w:pPr>
      <w:r>
        <w:t>новых</w:t>
      </w:r>
      <w:r>
        <w:rPr>
          <w:spacing w:val="-3"/>
        </w:rPr>
        <w:t xml:space="preserve"> </w:t>
      </w:r>
      <w:r>
        <w:t>знаний</w:t>
      </w:r>
      <w:r>
        <w:rPr>
          <w:spacing w:val="-2"/>
        </w:rPr>
        <w:t xml:space="preserve"> </w:t>
      </w:r>
      <w:r>
        <w:t>о</w:t>
      </w:r>
      <w:r>
        <w:rPr>
          <w:spacing w:val="-2"/>
        </w:rPr>
        <w:t xml:space="preserve"> </w:t>
      </w:r>
      <w:r>
        <w:t>веществах</w:t>
      </w:r>
      <w:r>
        <w:rPr>
          <w:spacing w:val="-1"/>
        </w:rPr>
        <w:t xml:space="preserve"> </w:t>
      </w:r>
      <w:r>
        <w:t>и</w:t>
      </w:r>
      <w:r>
        <w:rPr>
          <w:spacing w:val="-3"/>
        </w:rPr>
        <w:t xml:space="preserve"> </w:t>
      </w:r>
      <w:r>
        <w:t xml:space="preserve">химических </w:t>
      </w:r>
      <w:r>
        <w:rPr>
          <w:spacing w:val="-2"/>
        </w:rPr>
        <w:t>реакциях;</w:t>
      </w:r>
    </w:p>
    <w:p w14:paraId="3A3BFB5A">
      <w:pPr>
        <w:pStyle w:val="7"/>
        <w:numPr>
          <w:ilvl w:val="3"/>
          <w:numId w:val="26"/>
        </w:numPr>
        <w:tabs>
          <w:tab w:val="left" w:pos="1275"/>
        </w:tabs>
        <w:spacing w:before="41" w:line="276" w:lineRule="auto"/>
        <w:ind w:left="710" w:right="272" w:firstLine="283"/>
        <w:rPr>
          <w:sz w:val="24"/>
        </w:rPr>
      </w:pPr>
      <w:r>
        <w:rPr>
          <w:sz w:val="24"/>
        </w:rPr>
        <w:t>вносить</w:t>
      </w:r>
      <w:r>
        <w:rPr>
          <w:spacing w:val="-3"/>
          <w:sz w:val="24"/>
        </w:rPr>
        <w:t xml:space="preserve"> </w:t>
      </w:r>
      <w:r>
        <w:rPr>
          <w:sz w:val="24"/>
        </w:rPr>
        <w:t>коррективы</w:t>
      </w:r>
      <w:r>
        <w:rPr>
          <w:spacing w:val="-4"/>
          <w:sz w:val="24"/>
        </w:rPr>
        <w:t xml:space="preserve"> </w:t>
      </w:r>
      <w:r>
        <w:rPr>
          <w:sz w:val="24"/>
        </w:rPr>
        <w:t>в</w:t>
      </w:r>
      <w:r>
        <w:rPr>
          <w:spacing w:val="-4"/>
          <w:sz w:val="24"/>
        </w:rPr>
        <w:t xml:space="preserve"> </w:t>
      </w:r>
      <w:r>
        <w:rPr>
          <w:sz w:val="24"/>
        </w:rPr>
        <w:t>деятельность,</w:t>
      </w:r>
      <w:r>
        <w:rPr>
          <w:spacing w:val="-3"/>
          <w:sz w:val="24"/>
        </w:rPr>
        <w:t xml:space="preserve"> </w:t>
      </w:r>
      <w:r>
        <w:rPr>
          <w:sz w:val="24"/>
        </w:rPr>
        <w:t>оценивать</w:t>
      </w:r>
      <w:r>
        <w:rPr>
          <w:spacing w:val="-5"/>
          <w:sz w:val="24"/>
        </w:rPr>
        <w:t xml:space="preserve"> </w:t>
      </w:r>
      <w:r>
        <w:rPr>
          <w:sz w:val="24"/>
        </w:rPr>
        <w:t>соответствие</w:t>
      </w:r>
      <w:r>
        <w:rPr>
          <w:spacing w:val="-4"/>
          <w:sz w:val="24"/>
        </w:rPr>
        <w:t xml:space="preserve"> </w:t>
      </w:r>
      <w:r>
        <w:rPr>
          <w:sz w:val="24"/>
        </w:rPr>
        <w:t>результатов</w:t>
      </w:r>
      <w:r>
        <w:rPr>
          <w:spacing w:val="-4"/>
          <w:sz w:val="24"/>
        </w:rPr>
        <w:t xml:space="preserve"> </w:t>
      </w:r>
      <w:r>
        <w:rPr>
          <w:sz w:val="24"/>
        </w:rPr>
        <w:t>целям,</w:t>
      </w:r>
      <w:r>
        <w:rPr>
          <w:spacing w:val="-3"/>
          <w:sz w:val="24"/>
        </w:rPr>
        <w:t xml:space="preserve"> </w:t>
      </w:r>
      <w:r>
        <w:rPr>
          <w:sz w:val="24"/>
        </w:rPr>
        <w:t>оценивать риски последствий деятельности, например, анализировать и оценивать последствия использования тепловых двигателей˘ и теплового загрязнения 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w:t>
      </w:r>
    </w:p>
    <w:p w14:paraId="6ADD0363">
      <w:pPr>
        <w:pStyle w:val="7"/>
        <w:numPr>
          <w:ilvl w:val="3"/>
          <w:numId w:val="26"/>
        </w:numPr>
        <w:tabs>
          <w:tab w:val="left" w:pos="1275"/>
        </w:tabs>
        <w:spacing w:line="276" w:lineRule="auto"/>
        <w:ind w:left="710" w:right="271" w:firstLine="283"/>
        <w:rPr>
          <w:sz w:val="24"/>
        </w:rPr>
      </w:pPr>
      <w:r>
        <w:rPr>
          <w:sz w:val="24"/>
        </w:rPr>
        <w:t>развивать креативное мышление при решении жизненных проблем, например, объяснять основные принципы действия технических устройств и технологий, таких как: ультразвуковая диагностика в технике и медицине, радар, радиоприѐмник, телевизор, телефон, СВЧ-печь; и условий их безопасного применения в</w:t>
      </w:r>
      <w:r>
        <w:rPr>
          <w:spacing w:val="40"/>
          <w:sz w:val="24"/>
        </w:rPr>
        <w:t xml:space="preserve"> </w:t>
      </w:r>
      <w:r>
        <w:rPr>
          <w:sz w:val="24"/>
        </w:rPr>
        <w:t>практической˘ жизни.</w:t>
      </w:r>
    </w:p>
    <w:p w14:paraId="2413D04E">
      <w:pPr>
        <w:spacing w:line="276" w:lineRule="auto"/>
        <w:ind w:left="710" w:right="272"/>
        <w:jc w:val="both"/>
        <w:rPr>
          <w:i/>
          <w:sz w:val="24"/>
        </w:rPr>
      </w:pPr>
      <w:r>
        <w:rPr>
          <w:i/>
          <w:sz w:val="24"/>
        </w:rPr>
        <w:t>Формирование универсальных учебных познавательных действий включает базовые исследовательские действия:</w:t>
      </w:r>
    </w:p>
    <w:p w14:paraId="3C1155E5">
      <w:pPr>
        <w:pStyle w:val="7"/>
        <w:numPr>
          <w:ilvl w:val="3"/>
          <w:numId w:val="26"/>
        </w:numPr>
        <w:tabs>
          <w:tab w:val="left" w:pos="1275"/>
        </w:tabs>
        <w:spacing w:line="276" w:lineRule="auto"/>
        <w:ind w:left="710" w:right="274" w:firstLine="283"/>
        <w:rPr>
          <w:sz w:val="24"/>
        </w:rPr>
      </w:pPr>
      <w:r>
        <w:rPr>
          <w:sz w:val="24"/>
        </w:rPr>
        <w:t>проводить эксперименты и исследования, например, действия постоянного магнита на 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14:paraId="5E18EB3F">
      <w:pPr>
        <w:pStyle w:val="7"/>
        <w:numPr>
          <w:ilvl w:val="3"/>
          <w:numId w:val="26"/>
        </w:numPr>
        <w:tabs>
          <w:tab w:val="left" w:pos="1275"/>
        </w:tabs>
        <w:spacing w:line="276" w:lineRule="auto"/>
        <w:ind w:left="710" w:right="270" w:firstLine="283"/>
        <w:rPr>
          <w:sz w:val="24"/>
        </w:rPr>
      </w:pPr>
      <w:r>
        <w:rPr>
          <w:sz w:val="24"/>
        </w:rPr>
        <w:t>проводить исследования зависимостей˘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14:paraId="12F133F6">
      <w:pPr>
        <w:pStyle w:val="7"/>
        <w:numPr>
          <w:ilvl w:val="3"/>
          <w:numId w:val="26"/>
        </w:numPr>
        <w:tabs>
          <w:tab w:val="left" w:pos="1275"/>
        </w:tabs>
        <w:spacing w:line="276" w:lineRule="auto"/>
        <w:ind w:left="710" w:right="277" w:firstLine="283"/>
        <w:rPr>
          <w:sz w:val="24"/>
        </w:rPr>
      </w:pPr>
      <w:r>
        <w:rPr>
          <w:sz w:val="24"/>
        </w:rPr>
        <w:t>проводить</w:t>
      </w:r>
      <w:r>
        <w:rPr>
          <w:spacing w:val="80"/>
          <w:sz w:val="24"/>
        </w:rPr>
        <w:t xml:space="preserve">  </w:t>
      </w:r>
      <w:r>
        <w:rPr>
          <w:sz w:val="24"/>
        </w:rPr>
        <w:t>опыты</w:t>
      </w:r>
      <w:r>
        <w:rPr>
          <w:spacing w:val="80"/>
          <w:sz w:val="24"/>
        </w:rPr>
        <w:t xml:space="preserve">  </w:t>
      </w:r>
      <w:r>
        <w:rPr>
          <w:sz w:val="24"/>
        </w:rPr>
        <w:t>по</w:t>
      </w:r>
      <w:r>
        <w:rPr>
          <w:spacing w:val="80"/>
          <w:sz w:val="24"/>
        </w:rPr>
        <w:t xml:space="preserve">  </w:t>
      </w:r>
      <w:r>
        <w:rPr>
          <w:sz w:val="24"/>
        </w:rPr>
        <w:t>проверке</w:t>
      </w:r>
      <w:r>
        <w:rPr>
          <w:spacing w:val="80"/>
          <w:sz w:val="24"/>
        </w:rPr>
        <w:t xml:space="preserve">  </w:t>
      </w:r>
      <w:r>
        <w:rPr>
          <w:sz w:val="24"/>
        </w:rPr>
        <w:t>предложенных</w:t>
      </w:r>
      <w:r>
        <w:rPr>
          <w:spacing w:val="80"/>
          <w:sz w:val="24"/>
        </w:rPr>
        <w:t xml:space="preserve">  </w:t>
      </w:r>
      <w:r>
        <w:rPr>
          <w:sz w:val="24"/>
        </w:rPr>
        <w:t>гипотез,</w:t>
      </w:r>
      <w:r>
        <w:rPr>
          <w:spacing w:val="80"/>
          <w:sz w:val="24"/>
        </w:rPr>
        <w:t xml:space="preserve">  </w:t>
      </w:r>
      <w:r>
        <w:rPr>
          <w:sz w:val="24"/>
        </w:rPr>
        <w:t>например,</w:t>
      </w:r>
      <w:r>
        <w:rPr>
          <w:spacing w:val="80"/>
          <w:sz w:val="24"/>
        </w:rPr>
        <w:t xml:space="preserve">  </w:t>
      </w:r>
      <w:r>
        <w:rPr>
          <w:sz w:val="24"/>
        </w:rPr>
        <w:t>гипотезы о прямой˘ пропорциональной˘ зависимости между дальностью полѐта и начальной˘ скоростью тела; о независимости времени движения бруска по наклонной˘ плоскости на заданное расстояние от его массы; проверка законов для изопроцессов в газе (на углубленном уровне);</w:t>
      </w:r>
    </w:p>
    <w:p w14:paraId="3ABA7E44">
      <w:pPr>
        <w:pStyle w:val="7"/>
        <w:numPr>
          <w:ilvl w:val="3"/>
          <w:numId w:val="26"/>
        </w:numPr>
        <w:tabs>
          <w:tab w:val="left" w:pos="1275"/>
        </w:tabs>
        <w:spacing w:line="276" w:lineRule="auto"/>
        <w:ind w:left="710" w:right="278" w:firstLine="283"/>
        <w:rPr>
          <w:sz w:val="24"/>
        </w:rPr>
      </w:pPr>
      <w:r>
        <w:rPr>
          <w:sz w:val="24"/>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w:t>
      </w:r>
      <w:r>
        <w:rPr>
          <w:spacing w:val="40"/>
          <w:sz w:val="24"/>
        </w:rPr>
        <w:t xml:space="preserve"> </w:t>
      </w:r>
      <w:r>
        <w:rPr>
          <w:sz w:val="24"/>
        </w:rPr>
        <w:t>волны и частота света, энергия и импульс фотона;</w:t>
      </w:r>
    </w:p>
    <w:p w14:paraId="789DB853">
      <w:pPr>
        <w:pStyle w:val="7"/>
        <w:numPr>
          <w:ilvl w:val="3"/>
          <w:numId w:val="26"/>
        </w:numPr>
        <w:tabs>
          <w:tab w:val="left" w:pos="1275"/>
        </w:tabs>
        <w:spacing w:line="276" w:lineRule="auto"/>
        <w:ind w:left="710" w:right="273" w:firstLine="283"/>
        <w:rPr>
          <w:sz w:val="24"/>
        </w:rPr>
      </w:pPr>
      <w:r>
        <w:rPr>
          <w:sz w:val="24"/>
        </w:rPr>
        <w:t>уметь переносить знания в познавательную и практическую области деятельности, например, распознавать физические явления в опытах и окружающей˘ жизни, например: отражение, преломление, интерференция, дифракция и поляризация света, дисперсия света (на базовом уровне);</w:t>
      </w:r>
    </w:p>
    <w:p w14:paraId="5117358B">
      <w:pPr>
        <w:pStyle w:val="7"/>
        <w:numPr>
          <w:ilvl w:val="3"/>
          <w:numId w:val="26"/>
        </w:numPr>
        <w:tabs>
          <w:tab w:val="left" w:pos="1275"/>
        </w:tabs>
        <w:spacing w:line="283" w:lineRule="auto"/>
        <w:ind w:left="710" w:right="273" w:firstLine="283"/>
        <w:rPr>
          <w:sz w:val="24"/>
        </w:rPr>
      </w:pPr>
      <w:r>
        <w:rPr>
          <w:sz w:val="24"/>
        </w:rP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 решать расчѐтные задачи с неявно заданной˘ физической˘ моделью, требующие применения знаний из разных разделов школьного курса физики, а также интеграции знаний из других предметов естественно-научного цикла;</w:t>
      </w:r>
    </w:p>
    <w:p w14:paraId="4A1A0F7B">
      <w:pPr>
        <w:pStyle w:val="7"/>
        <w:numPr>
          <w:ilvl w:val="3"/>
          <w:numId w:val="26"/>
        </w:numPr>
        <w:tabs>
          <w:tab w:val="left" w:pos="1275"/>
        </w:tabs>
        <w:spacing w:line="276" w:lineRule="auto"/>
        <w:ind w:left="710" w:right="277" w:firstLine="283"/>
        <w:rPr>
          <w:sz w:val="24"/>
        </w:rPr>
      </w:pPr>
      <w:r>
        <w:rPr>
          <w:sz w:val="24"/>
        </w:rPr>
        <w:t>выдвигать новые идеи, предлагать оригинальные подходы и решения, например, решать качественные задачи с опорой на изученные физические законы, закономерности и физические явления (на базовом уровне);</w:t>
      </w:r>
    </w:p>
    <w:p w14:paraId="7456F62B">
      <w:pPr>
        <w:pStyle w:val="7"/>
        <w:numPr>
          <w:ilvl w:val="3"/>
          <w:numId w:val="26"/>
        </w:numPr>
        <w:tabs>
          <w:tab w:val="left" w:pos="1275"/>
        </w:tabs>
        <w:spacing w:line="276" w:lineRule="auto"/>
        <w:ind w:left="710" w:right="272" w:firstLine="283"/>
        <w:rPr>
          <w:sz w:val="24"/>
        </w:rPr>
      </w:pPr>
      <w:r>
        <w:rPr>
          <w:sz w:val="24"/>
        </w:rPr>
        <w:t>проводить исследования условий равновесия твѐрдого тела, имеющего ось вращения; конструирование кронштейнов и расчѐт сил упругости; изучение устойчивости твѐрдого тела, имеющего площадь опоры.</w:t>
      </w:r>
    </w:p>
    <w:p w14:paraId="14780068">
      <w:pPr>
        <w:spacing w:line="276" w:lineRule="auto"/>
        <w:ind w:left="710" w:right="274"/>
        <w:jc w:val="both"/>
        <w:rPr>
          <w:i/>
          <w:sz w:val="24"/>
        </w:rPr>
      </w:pPr>
      <w:r>
        <w:rPr>
          <w:i/>
          <w:sz w:val="24"/>
        </w:rPr>
        <w:t xml:space="preserve">Формирование универсальных учебных познавательных действий включает работу с </w:t>
      </w:r>
      <w:r>
        <w:rPr>
          <w:i/>
          <w:spacing w:val="-2"/>
          <w:sz w:val="24"/>
        </w:rPr>
        <w:t>информацией:</w:t>
      </w:r>
    </w:p>
    <w:p w14:paraId="5063453E">
      <w:pPr>
        <w:spacing w:line="276" w:lineRule="auto"/>
        <w:jc w:val="both"/>
        <w:rPr>
          <w:i/>
          <w:sz w:val="24"/>
        </w:rPr>
        <w:sectPr>
          <w:pgSz w:w="11900" w:h="16850"/>
          <w:pgMar w:top="140" w:right="283" w:bottom="480" w:left="708" w:header="0" w:footer="297" w:gutter="0"/>
          <w:cols w:space="720" w:num="1"/>
        </w:sectPr>
      </w:pPr>
    </w:p>
    <w:p w14:paraId="1EE9B0CB">
      <w:pPr>
        <w:pStyle w:val="5"/>
        <w:spacing w:before="57"/>
        <w:ind w:left="0" w:firstLine="0"/>
        <w:jc w:val="left"/>
        <w:rPr>
          <w:b/>
          <w:sz w:val="18"/>
        </w:rPr>
      </w:pPr>
    </w:p>
    <w:p w14:paraId="6AFC317D">
      <w:pPr>
        <w:pStyle w:val="7"/>
        <w:numPr>
          <w:ilvl w:val="3"/>
          <w:numId w:val="26"/>
        </w:numPr>
        <w:tabs>
          <w:tab w:val="left" w:pos="1275"/>
        </w:tabs>
        <w:spacing w:line="276" w:lineRule="auto"/>
        <w:ind w:left="710" w:right="271" w:firstLine="283"/>
        <w:rPr>
          <w:sz w:val="24"/>
        </w:rPr>
      </w:pPr>
      <w:r>
        <w:rPr>
          <w:sz w:val="24"/>
        </w:rPr>
        <w:t>создавать</w:t>
      </w:r>
      <w:r>
        <w:rPr>
          <w:spacing w:val="74"/>
          <w:sz w:val="24"/>
        </w:rPr>
        <w:t xml:space="preserve">  </w:t>
      </w:r>
      <w:r>
        <w:rPr>
          <w:sz w:val="24"/>
        </w:rPr>
        <w:t>тексты</w:t>
      </w:r>
      <w:r>
        <w:rPr>
          <w:spacing w:val="73"/>
          <w:sz w:val="24"/>
        </w:rPr>
        <w:t xml:space="preserve">  </w:t>
      </w:r>
      <w:r>
        <w:rPr>
          <w:sz w:val="24"/>
        </w:rPr>
        <w:t>в</w:t>
      </w:r>
      <w:r>
        <w:rPr>
          <w:spacing w:val="73"/>
          <w:sz w:val="24"/>
        </w:rPr>
        <w:t xml:space="preserve">  </w:t>
      </w:r>
      <w:r>
        <w:rPr>
          <w:sz w:val="24"/>
        </w:rPr>
        <w:t>различных</w:t>
      </w:r>
      <w:r>
        <w:rPr>
          <w:spacing w:val="75"/>
          <w:sz w:val="24"/>
        </w:rPr>
        <w:t xml:space="preserve">  </w:t>
      </w:r>
      <w:r>
        <w:rPr>
          <w:sz w:val="24"/>
        </w:rPr>
        <w:t>форматах</w:t>
      </w:r>
      <w:r>
        <w:rPr>
          <w:spacing w:val="75"/>
          <w:sz w:val="24"/>
        </w:rPr>
        <w:t xml:space="preserve">  </w:t>
      </w:r>
      <w:r>
        <w:rPr>
          <w:sz w:val="24"/>
        </w:rPr>
        <w:t>с</w:t>
      </w:r>
      <w:r>
        <w:rPr>
          <w:spacing w:val="74"/>
          <w:sz w:val="24"/>
        </w:rPr>
        <w:t xml:space="preserve">  </w:t>
      </w:r>
      <w:r>
        <w:rPr>
          <w:sz w:val="24"/>
        </w:rPr>
        <w:t>учетом</w:t>
      </w:r>
      <w:r>
        <w:rPr>
          <w:spacing w:val="73"/>
          <w:sz w:val="24"/>
        </w:rPr>
        <w:t xml:space="preserve">  </w:t>
      </w:r>
      <w:r>
        <w:rPr>
          <w:sz w:val="24"/>
        </w:rPr>
        <w:t>назначения</w:t>
      </w:r>
      <w:r>
        <w:rPr>
          <w:spacing w:val="74"/>
          <w:sz w:val="24"/>
        </w:rPr>
        <w:t xml:space="preserve">  </w:t>
      </w:r>
      <w:r>
        <w:rPr>
          <w:sz w:val="24"/>
        </w:rPr>
        <w:t>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знаний, открытиях в современной науке;</w:t>
      </w:r>
    </w:p>
    <w:p w14:paraId="0A4E0C34">
      <w:pPr>
        <w:pStyle w:val="7"/>
        <w:numPr>
          <w:ilvl w:val="3"/>
          <w:numId w:val="26"/>
        </w:numPr>
        <w:tabs>
          <w:tab w:val="left" w:pos="1275"/>
        </w:tabs>
        <w:spacing w:line="276" w:lineRule="auto"/>
        <w:ind w:left="710" w:right="271" w:firstLine="283"/>
        <w:rPr>
          <w:sz w:val="24"/>
        </w:rPr>
      </w:pPr>
      <w:r>
        <w:rPr>
          <w:sz w:val="24"/>
        </w:rPr>
        <w:t>использовать</w:t>
      </w:r>
      <w:r>
        <w:rPr>
          <w:spacing w:val="80"/>
          <w:w w:val="150"/>
          <w:sz w:val="24"/>
        </w:rPr>
        <w:t xml:space="preserve">  </w:t>
      </w:r>
      <w:r>
        <w:rPr>
          <w:sz w:val="24"/>
        </w:rPr>
        <w:t>средства</w:t>
      </w:r>
      <w:r>
        <w:rPr>
          <w:spacing w:val="80"/>
          <w:w w:val="150"/>
          <w:sz w:val="24"/>
        </w:rPr>
        <w:t xml:space="preserve">  </w:t>
      </w:r>
      <w:r>
        <w:rPr>
          <w:sz w:val="24"/>
        </w:rPr>
        <w:t>информационных</w:t>
      </w:r>
      <w:r>
        <w:rPr>
          <w:spacing w:val="80"/>
          <w:w w:val="150"/>
          <w:sz w:val="24"/>
        </w:rPr>
        <w:t xml:space="preserve">  </w:t>
      </w:r>
      <w:r>
        <w:rPr>
          <w:sz w:val="24"/>
        </w:rPr>
        <w:t>и</w:t>
      </w:r>
      <w:r>
        <w:rPr>
          <w:spacing w:val="80"/>
          <w:w w:val="150"/>
          <w:sz w:val="24"/>
        </w:rPr>
        <w:t xml:space="preserve">  </w:t>
      </w:r>
      <w:r>
        <w:rPr>
          <w:sz w:val="24"/>
        </w:rPr>
        <w:t>коммуникационных</w:t>
      </w:r>
      <w:r>
        <w:rPr>
          <w:spacing w:val="66"/>
          <w:sz w:val="24"/>
        </w:rPr>
        <w:t xml:space="preserve">   </w:t>
      </w:r>
      <w:r>
        <w:rPr>
          <w:sz w:val="24"/>
        </w:rPr>
        <w:t>технологий</w:t>
      </w:r>
      <w:r>
        <w:rPr>
          <w:spacing w:val="80"/>
          <w:sz w:val="24"/>
        </w:rPr>
        <w:t xml:space="preserve"> </w:t>
      </w:r>
      <w:r>
        <w:rPr>
          <w:sz w:val="24"/>
        </w:rPr>
        <w:t>в решении когнитивных, коммуникативных и организационных задач, использовать информационные</w:t>
      </w:r>
      <w:r>
        <w:rPr>
          <w:spacing w:val="63"/>
          <w:w w:val="150"/>
          <w:sz w:val="24"/>
        </w:rPr>
        <w:t xml:space="preserve">   </w:t>
      </w:r>
      <w:r>
        <w:rPr>
          <w:sz w:val="24"/>
        </w:rPr>
        <w:t>технологии</w:t>
      </w:r>
      <w:r>
        <w:rPr>
          <w:spacing w:val="63"/>
          <w:w w:val="150"/>
          <w:sz w:val="24"/>
        </w:rPr>
        <w:t xml:space="preserve">   </w:t>
      </w:r>
      <w:r>
        <w:rPr>
          <w:sz w:val="24"/>
        </w:rPr>
        <w:t>для</w:t>
      </w:r>
      <w:r>
        <w:rPr>
          <w:spacing w:val="63"/>
          <w:w w:val="150"/>
          <w:sz w:val="24"/>
        </w:rPr>
        <w:t xml:space="preserve">   </w:t>
      </w:r>
      <w:r>
        <w:rPr>
          <w:sz w:val="24"/>
        </w:rPr>
        <w:t>поиска,</w:t>
      </w:r>
      <w:r>
        <w:rPr>
          <w:spacing w:val="64"/>
          <w:w w:val="150"/>
          <w:sz w:val="24"/>
        </w:rPr>
        <w:t xml:space="preserve">   </w:t>
      </w:r>
      <w:r>
        <w:rPr>
          <w:sz w:val="24"/>
        </w:rPr>
        <w:t>структурирования,</w:t>
      </w:r>
      <w:r>
        <w:rPr>
          <w:spacing w:val="64"/>
          <w:w w:val="150"/>
          <w:sz w:val="24"/>
        </w:rPr>
        <w:t xml:space="preserve">   </w:t>
      </w:r>
      <w:r>
        <w:rPr>
          <w:sz w:val="24"/>
        </w:rPr>
        <w:t>интерпретации и представления информации при подготовке сообщений о применении законов физики, химии в технике и технологиях;</w:t>
      </w:r>
    </w:p>
    <w:p w14:paraId="443F483D">
      <w:pPr>
        <w:pStyle w:val="7"/>
        <w:numPr>
          <w:ilvl w:val="3"/>
          <w:numId w:val="26"/>
        </w:numPr>
        <w:tabs>
          <w:tab w:val="left" w:pos="1275"/>
        </w:tabs>
        <w:spacing w:line="276" w:lineRule="auto"/>
        <w:ind w:left="710" w:right="271" w:firstLine="283"/>
        <w:rPr>
          <w:sz w:val="24"/>
        </w:rPr>
      </w:pPr>
      <w:r>
        <w:rPr>
          <w:sz w:val="24"/>
        </w:rP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w:t>
      </w:r>
      <w:r>
        <w:rPr>
          <w:spacing w:val="40"/>
          <w:sz w:val="24"/>
        </w:rPr>
        <w:t xml:space="preserve"> </w:t>
      </w:r>
      <w:r>
        <w:rPr>
          <w:spacing w:val="-2"/>
          <w:sz w:val="24"/>
        </w:rPr>
        <w:t>достоверности.</w:t>
      </w:r>
    </w:p>
    <w:p w14:paraId="3AD70C8C">
      <w:pPr>
        <w:spacing w:line="274" w:lineRule="exact"/>
        <w:ind w:left="710"/>
        <w:jc w:val="both"/>
        <w:rPr>
          <w:i/>
          <w:sz w:val="24"/>
        </w:rPr>
      </w:pPr>
      <w:r>
        <w:rPr>
          <w:i/>
          <w:sz w:val="24"/>
        </w:rPr>
        <w:t>Формирование</w:t>
      </w:r>
      <w:r>
        <w:rPr>
          <w:i/>
          <w:spacing w:val="-6"/>
          <w:sz w:val="24"/>
        </w:rPr>
        <w:t xml:space="preserve"> </w:t>
      </w:r>
      <w:r>
        <w:rPr>
          <w:i/>
          <w:sz w:val="24"/>
        </w:rPr>
        <w:t>универсальных</w:t>
      </w:r>
      <w:r>
        <w:rPr>
          <w:i/>
          <w:spacing w:val="-4"/>
          <w:sz w:val="24"/>
        </w:rPr>
        <w:t xml:space="preserve"> </w:t>
      </w:r>
      <w:r>
        <w:rPr>
          <w:i/>
          <w:sz w:val="24"/>
        </w:rPr>
        <w:t>учебных</w:t>
      </w:r>
      <w:r>
        <w:rPr>
          <w:i/>
          <w:spacing w:val="-5"/>
          <w:sz w:val="24"/>
        </w:rPr>
        <w:t xml:space="preserve"> </w:t>
      </w:r>
      <w:r>
        <w:rPr>
          <w:i/>
          <w:sz w:val="24"/>
        </w:rPr>
        <w:t>коммуникативных</w:t>
      </w:r>
      <w:r>
        <w:rPr>
          <w:i/>
          <w:spacing w:val="-4"/>
          <w:sz w:val="24"/>
        </w:rPr>
        <w:t xml:space="preserve"> </w:t>
      </w:r>
      <w:r>
        <w:rPr>
          <w:i/>
          <w:sz w:val="24"/>
        </w:rPr>
        <w:t>действий</w:t>
      </w:r>
      <w:r>
        <w:rPr>
          <w:i/>
          <w:spacing w:val="-2"/>
          <w:sz w:val="24"/>
        </w:rPr>
        <w:t xml:space="preserve"> </w:t>
      </w:r>
      <w:r>
        <w:rPr>
          <w:i/>
          <w:sz w:val="24"/>
        </w:rPr>
        <w:t>включает</w:t>
      </w:r>
      <w:r>
        <w:rPr>
          <w:i/>
          <w:spacing w:val="-4"/>
          <w:sz w:val="24"/>
        </w:rPr>
        <w:t xml:space="preserve"> </w:t>
      </w:r>
      <w:r>
        <w:rPr>
          <w:i/>
          <w:spacing w:val="-2"/>
          <w:sz w:val="24"/>
        </w:rPr>
        <w:t>умения:</w:t>
      </w:r>
    </w:p>
    <w:p w14:paraId="0DAB6307">
      <w:pPr>
        <w:pStyle w:val="7"/>
        <w:numPr>
          <w:ilvl w:val="3"/>
          <w:numId w:val="26"/>
        </w:numPr>
        <w:tabs>
          <w:tab w:val="left" w:pos="1276"/>
        </w:tabs>
        <w:spacing w:before="35"/>
        <w:ind w:left="1276" w:hanging="282"/>
        <w:rPr>
          <w:sz w:val="24"/>
        </w:rPr>
      </w:pPr>
      <w:r>
        <w:rPr>
          <w:sz w:val="24"/>
        </w:rPr>
        <w:t>аргументированно</w:t>
      </w:r>
      <w:r>
        <w:rPr>
          <w:spacing w:val="-5"/>
          <w:sz w:val="24"/>
        </w:rPr>
        <w:t xml:space="preserve"> </w:t>
      </w:r>
      <w:r>
        <w:rPr>
          <w:sz w:val="24"/>
        </w:rPr>
        <w:t>вести</w:t>
      </w:r>
      <w:r>
        <w:rPr>
          <w:spacing w:val="-2"/>
          <w:sz w:val="24"/>
        </w:rPr>
        <w:t xml:space="preserve"> </w:t>
      </w:r>
      <w:r>
        <w:rPr>
          <w:sz w:val="24"/>
        </w:rPr>
        <w:t>диалог,</w:t>
      </w:r>
      <w:r>
        <w:rPr>
          <w:spacing w:val="-3"/>
          <w:sz w:val="24"/>
        </w:rPr>
        <w:t xml:space="preserve"> </w:t>
      </w:r>
      <w:r>
        <w:rPr>
          <w:sz w:val="24"/>
        </w:rPr>
        <w:t>развернуто</w:t>
      </w:r>
      <w:r>
        <w:rPr>
          <w:spacing w:val="-2"/>
          <w:sz w:val="24"/>
        </w:rPr>
        <w:t xml:space="preserve"> </w:t>
      </w:r>
      <w:r>
        <w:rPr>
          <w:sz w:val="24"/>
        </w:rPr>
        <w:t>и</w:t>
      </w:r>
      <w:r>
        <w:rPr>
          <w:spacing w:val="1"/>
          <w:sz w:val="24"/>
        </w:rPr>
        <w:t xml:space="preserve"> </w:t>
      </w:r>
      <w:r>
        <w:rPr>
          <w:sz w:val="24"/>
        </w:rPr>
        <w:t>логично</w:t>
      </w:r>
      <w:r>
        <w:rPr>
          <w:spacing w:val="-3"/>
          <w:sz w:val="24"/>
        </w:rPr>
        <w:t xml:space="preserve"> </w:t>
      </w:r>
      <w:r>
        <w:rPr>
          <w:sz w:val="24"/>
        </w:rPr>
        <w:t>излагать</w:t>
      </w:r>
      <w:r>
        <w:rPr>
          <w:spacing w:val="-2"/>
          <w:sz w:val="24"/>
        </w:rPr>
        <w:t xml:space="preserve"> </w:t>
      </w:r>
      <w:r>
        <w:rPr>
          <w:sz w:val="24"/>
        </w:rPr>
        <w:t>свою</w:t>
      </w:r>
      <w:r>
        <w:rPr>
          <w:spacing w:val="-3"/>
          <w:sz w:val="24"/>
        </w:rPr>
        <w:t xml:space="preserve"> </w:t>
      </w:r>
      <w:r>
        <w:rPr>
          <w:sz w:val="24"/>
        </w:rPr>
        <w:t>точку</w:t>
      </w:r>
      <w:r>
        <w:rPr>
          <w:spacing w:val="-7"/>
          <w:sz w:val="24"/>
        </w:rPr>
        <w:t xml:space="preserve"> </w:t>
      </w:r>
      <w:r>
        <w:rPr>
          <w:spacing w:val="-2"/>
          <w:sz w:val="24"/>
        </w:rPr>
        <w:t>зрения;</w:t>
      </w:r>
    </w:p>
    <w:p w14:paraId="0A73C67A">
      <w:pPr>
        <w:pStyle w:val="7"/>
        <w:numPr>
          <w:ilvl w:val="3"/>
          <w:numId w:val="26"/>
        </w:numPr>
        <w:tabs>
          <w:tab w:val="left" w:pos="1275"/>
        </w:tabs>
        <w:spacing w:before="39" w:line="276" w:lineRule="auto"/>
        <w:ind w:left="710" w:right="278" w:firstLine="283"/>
        <w:rPr>
          <w:sz w:val="24"/>
        </w:rPr>
      </w:pPr>
      <w:r>
        <w:rPr>
          <w:sz w:val="24"/>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14:paraId="15D1ABF1">
      <w:pPr>
        <w:pStyle w:val="7"/>
        <w:numPr>
          <w:ilvl w:val="3"/>
          <w:numId w:val="26"/>
        </w:numPr>
        <w:tabs>
          <w:tab w:val="left" w:pos="1275"/>
        </w:tabs>
        <w:spacing w:line="276" w:lineRule="auto"/>
        <w:ind w:left="710" w:right="277" w:firstLine="283"/>
        <w:jc w:val="left"/>
        <w:rPr>
          <w:i/>
          <w:sz w:val="24"/>
        </w:rPr>
      </w:pPr>
      <w:r>
        <w:rPr>
          <w:sz w:val="24"/>
        </w:rPr>
        <w:t>работать</w:t>
      </w:r>
      <w:r>
        <w:rPr>
          <w:spacing w:val="39"/>
          <w:sz w:val="24"/>
        </w:rPr>
        <w:t xml:space="preserve"> </w:t>
      </w:r>
      <w:r>
        <w:rPr>
          <w:sz w:val="24"/>
        </w:rPr>
        <w:t>в</w:t>
      </w:r>
      <w:r>
        <w:rPr>
          <w:spacing w:val="38"/>
          <w:sz w:val="24"/>
        </w:rPr>
        <w:t xml:space="preserve"> </w:t>
      </w:r>
      <w:r>
        <w:rPr>
          <w:sz w:val="24"/>
        </w:rPr>
        <w:t>группе</w:t>
      </w:r>
      <w:r>
        <w:rPr>
          <w:spacing w:val="38"/>
          <w:sz w:val="24"/>
        </w:rPr>
        <w:t xml:space="preserve"> </w:t>
      </w:r>
      <w:r>
        <w:rPr>
          <w:sz w:val="24"/>
        </w:rPr>
        <w:t>при</w:t>
      </w:r>
      <w:r>
        <w:rPr>
          <w:spacing w:val="40"/>
          <w:sz w:val="24"/>
        </w:rPr>
        <w:t xml:space="preserve"> </w:t>
      </w:r>
      <w:r>
        <w:rPr>
          <w:sz w:val="24"/>
        </w:rPr>
        <w:t>выполнении</w:t>
      </w:r>
      <w:r>
        <w:rPr>
          <w:spacing w:val="39"/>
          <w:sz w:val="24"/>
        </w:rPr>
        <w:t xml:space="preserve"> </w:t>
      </w:r>
      <w:r>
        <w:rPr>
          <w:sz w:val="24"/>
        </w:rPr>
        <w:t>проектных</w:t>
      </w:r>
      <w:r>
        <w:rPr>
          <w:spacing w:val="40"/>
          <w:sz w:val="24"/>
        </w:rPr>
        <w:t xml:space="preserve"> </w:t>
      </w:r>
      <w:r>
        <w:rPr>
          <w:sz w:val="24"/>
        </w:rPr>
        <w:t>работ;</w:t>
      </w:r>
      <w:r>
        <w:rPr>
          <w:spacing w:val="39"/>
          <w:sz w:val="24"/>
        </w:rPr>
        <w:t xml:space="preserve"> </w:t>
      </w:r>
      <w:r>
        <w:rPr>
          <w:sz w:val="24"/>
        </w:rPr>
        <w:t>при</w:t>
      </w:r>
      <w:r>
        <w:rPr>
          <w:spacing w:val="39"/>
          <w:sz w:val="24"/>
        </w:rPr>
        <w:t xml:space="preserve"> </w:t>
      </w:r>
      <w:r>
        <w:rPr>
          <w:sz w:val="24"/>
        </w:rPr>
        <w:t>планировании,</w:t>
      </w:r>
      <w:r>
        <w:rPr>
          <w:spacing w:val="38"/>
          <w:sz w:val="24"/>
        </w:rPr>
        <w:t xml:space="preserve"> </w:t>
      </w:r>
      <w:r>
        <w:rPr>
          <w:sz w:val="24"/>
        </w:rPr>
        <w:t>проведении</w:t>
      </w:r>
      <w:r>
        <w:rPr>
          <w:spacing w:val="39"/>
          <w:sz w:val="24"/>
        </w:rPr>
        <w:t xml:space="preserve"> </w:t>
      </w:r>
      <w:r>
        <w:rPr>
          <w:sz w:val="24"/>
        </w:rPr>
        <w:t>и интерпретации</w:t>
      </w:r>
      <w:r>
        <w:rPr>
          <w:spacing w:val="40"/>
          <w:sz w:val="24"/>
        </w:rPr>
        <w:t xml:space="preserve"> </w:t>
      </w:r>
      <w:r>
        <w:rPr>
          <w:sz w:val="24"/>
        </w:rPr>
        <w:t>результатов</w:t>
      </w:r>
      <w:r>
        <w:rPr>
          <w:spacing w:val="40"/>
          <w:sz w:val="24"/>
        </w:rPr>
        <w:t xml:space="preserve"> </w:t>
      </w:r>
      <w:r>
        <w:rPr>
          <w:sz w:val="24"/>
        </w:rPr>
        <w:t>опытов,</w:t>
      </w:r>
      <w:r>
        <w:rPr>
          <w:spacing w:val="40"/>
          <w:sz w:val="24"/>
        </w:rPr>
        <w:t xml:space="preserve"> </w:t>
      </w:r>
      <w:r>
        <w:rPr>
          <w:sz w:val="24"/>
        </w:rPr>
        <w:t>и</w:t>
      </w:r>
      <w:r>
        <w:rPr>
          <w:spacing w:val="40"/>
          <w:sz w:val="24"/>
        </w:rPr>
        <w:t xml:space="preserve"> </w:t>
      </w:r>
      <w:r>
        <w:rPr>
          <w:sz w:val="24"/>
        </w:rPr>
        <w:t>анализе</w:t>
      </w:r>
      <w:r>
        <w:rPr>
          <w:spacing w:val="40"/>
          <w:sz w:val="24"/>
        </w:rPr>
        <w:t xml:space="preserve"> </w:t>
      </w:r>
      <w:r>
        <w:rPr>
          <w:sz w:val="24"/>
        </w:rPr>
        <w:t>дополнительных</w:t>
      </w:r>
      <w:r>
        <w:rPr>
          <w:spacing w:val="40"/>
          <w:sz w:val="24"/>
        </w:rPr>
        <w:t xml:space="preserve"> </w:t>
      </w:r>
      <w:r>
        <w:rPr>
          <w:sz w:val="24"/>
        </w:rPr>
        <w:t>источников</w:t>
      </w:r>
      <w:r>
        <w:rPr>
          <w:spacing w:val="40"/>
          <w:sz w:val="24"/>
        </w:rPr>
        <w:t xml:space="preserve"> </w:t>
      </w:r>
      <w:r>
        <w:rPr>
          <w:sz w:val="24"/>
        </w:rPr>
        <w:t>информации</w:t>
      </w:r>
      <w:r>
        <w:rPr>
          <w:spacing w:val="40"/>
          <w:sz w:val="24"/>
        </w:rPr>
        <w:t xml:space="preserve"> </w:t>
      </w:r>
      <w:r>
        <w:rPr>
          <w:sz w:val="24"/>
        </w:rPr>
        <w:t>по изучаемой</w:t>
      </w:r>
      <w:r>
        <w:rPr>
          <w:spacing w:val="80"/>
          <w:sz w:val="24"/>
        </w:rPr>
        <w:t xml:space="preserve"> </w:t>
      </w:r>
      <w:r>
        <w:rPr>
          <w:sz w:val="24"/>
        </w:rPr>
        <w:t>теме;</w:t>
      </w:r>
      <w:r>
        <w:rPr>
          <w:spacing w:val="80"/>
          <w:sz w:val="24"/>
        </w:rPr>
        <w:t xml:space="preserve"> </w:t>
      </w:r>
      <w:r>
        <w:rPr>
          <w:sz w:val="24"/>
        </w:rPr>
        <w:t>при</w:t>
      </w:r>
      <w:r>
        <w:rPr>
          <w:spacing w:val="80"/>
          <w:sz w:val="24"/>
        </w:rPr>
        <w:t xml:space="preserve"> </w:t>
      </w:r>
      <w:r>
        <w:rPr>
          <w:sz w:val="24"/>
        </w:rPr>
        <w:t>анализе</w:t>
      </w:r>
      <w:r>
        <w:rPr>
          <w:spacing w:val="80"/>
          <w:sz w:val="24"/>
        </w:rPr>
        <w:t xml:space="preserve"> </w:t>
      </w:r>
      <w:r>
        <w:rPr>
          <w:sz w:val="24"/>
        </w:rPr>
        <w:t>дополнительных</w:t>
      </w:r>
      <w:r>
        <w:rPr>
          <w:spacing w:val="80"/>
          <w:sz w:val="24"/>
        </w:rPr>
        <w:t xml:space="preserve"> </w:t>
      </w:r>
      <w:r>
        <w:rPr>
          <w:sz w:val="24"/>
        </w:rPr>
        <w:t>источников</w:t>
      </w:r>
      <w:r>
        <w:rPr>
          <w:spacing w:val="80"/>
          <w:sz w:val="24"/>
        </w:rPr>
        <w:t xml:space="preserve"> </w:t>
      </w:r>
      <w:r>
        <w:rPr>
          <w:sz w:val="24"/>
        </w:rPr>
        <w:t>информации;</w:t>
      </w:r>
      <w:r>
        <w:rPr>
          <w:spacing w:val="80"/>
          <w:sz w:val="24"/>
        </w:rPr>
        <w:t xml:space="preserve"> </w:t>
      </w:r>
      <w:r>
        <w:rPr>
          <w:sz w:val="24"/>
        </w:rPr>
        <w:t>при</w:t>
      </w:r>
      <w:r>
        <w:rPr>
          <w:spacing w:val="80"/>
          <w:sz w:val="24"/>
        </w:rPr>
        <w:t xml:space="preserve"> </w:t>
      </w:r>
      <w:r>
        <w:rPr>
          <w:sz w:val="24"/>
        </w:rPr>
        <w:t>обсуждении вопросов</w:t>
      </w:r>
      <w:r>
        <w:rPr>
          <w:spacing w:val="-4"/>
          <w:sz w:val="24"/>
        </w:rPr>
        <w:t xml:space="preserve"> </w:t>
      </w:r>
      <w:r>
        <w:rPr>
          <w:sz w:val="24"/>
        </w:rPr>
        <w:t>межпредметного</w:t>
      </w:r>
      <w:r>
        <w:rPr>
          <w:spacing w:val="-3"/>
          <w:sz w:val="24"/>
        </w:rPr>
        <w:t xml:space="preserve"> </w:t>
      </w:r>
      <w:r>
        <w:rPr>
          <w:sz w:val="24"/>
        </w:rPr>
        <w:t>характера</w:t>
      </w:r>
      <w:r>
        <w:rPr>
          <w:spacing w:val="-4"/>
          <w:sz w:val="24"/>
        </w:rPr>
        <w:t xml:space="preserve"> </w:t>
      </w:r>
      <w:r>
        <w:rPr>
          <w:sz w:val="24"/>
        </w:rPr>
        <w:t>(например,</w:t>
      </w:r>
      <w:r>
        <w:rPr>
          <w:spacing w:val="-3"/>
          <w:sz w:val="24"/>
        </w:rPr>
        <w:t xml:space="preserve"> </w:t>
      </w:r>
      <w:r>
        <w:rPr>
          <w:sz w:val="24"/>
        </w:rPr>
        <w:t>по</w:t>
      </w:r>
      <w:r>
        <w:rPr>
          <w:spacing w:val="-3"/>
          <w:sz w:val="24"/>
        </w:rPr>
        <w:t xml:space="preserve"> </w:t>
      </w:r>
      <w:r>
        <w:rPr>
          <w:sz w:val="24"/>
        </w:rPr>
        <w:t>темам «Движение</w:t>
      </w:r>
      <w:r>
        <w:rPr>
          <w:spacing w:val="-2"/>
          <w:sz w:val="24"/>
        </w:rPr>
        <w:t xml:space="preserve"> </w:t>
      </w:r>
      <w:r>
        <w:rPr>
          <w:sz w:val="24"/>
        </w:rPr>
        <w:t>в</w:t>
      </w:r>
      <w:r>
        <w:rPr>
          <w:spacing w:val="-4"/>
          <w:sz w:val="24"/>
        </w:rPr>
        <w:t xml:space="preserve"> </w:t>
      </w:r>
      <w:r>
        <w:rPr>
          <w:sz w:val="24"/>
        </w:rPr>
        <w:t xml:space="preserve">природе», «Теплообмен в живой природе», «Электромагнитные явления в природе», «Световые явления в природе»). </w:t>
      </w:r>
      <w:r>
        <w:rPr>
          <w:i/>
          <w:sz w:val="24"/>
        </w:rPr>
        <w:t>Формирование универсальных учебных регулятивных действий включает умения:</w:t>
      </w:r>
    </w:p>
    <w:p w14:paraId="65BEB044">
      <w:pPr>
        <w:pStyle w:val="7"/>
        <w:numPr>
          <w:ilvl w:val="3"/>
          <w:numId w:val="26"/>
        </w:numPr>
        <w:tabs>
          <w:tab w:val="left" w:pos="1275"/>
        </w:tabs>
        <w:spacing w:line="273" w:lineRule="auto"/>
        <w:ind w:left="710" w:right="275" w:firstLine="283"/>
        <w:jc w:val="left"/>
        <w:rPr>
          <w:sz w:val="24"/>
        </w:rPr>
      </w:pPr>
      <w:r>
        <w:rPr>
          <w:sz w:val="24"/>
        </w:rPr>
        <w:t>самостоятельно</w:t>
      </w:r>
      <w:r>
        <w:rPr>
          <w:spacing w:val="40"/>
          <w:sz w:val="24"/>
        </w:rPr>
        <w:t xml:space="preserve"> </w:t>
      </w:r>
      <w:r>
        <w:rPr>
          <w:sz w:val="24"/>
        </w:rPr>
        <w:t>осуществлять</w:t>
      </w:r>
      <w:r>
        <w:rPr>
          <w:spacing w:val="40"/>
          <w:sz w:val="24"/>
        </w:rPr>
        <w:t xml:space="preserve"> </w:t>
      </w:r>
      <w:r>
        <w:rPr>
          <w:sz w:val="24"/>
        </w:rPr>
        <w:t>познавательную</w:t>
      </w:r>
      <w:r>
        <w:rPr>
          <w:spacing w:val="40"/>
          <w:sz w:val="24"/>
        </w:rPr>
        <w:t xml:space="preserve"> </w:t>
      </w:r>
      <w:r>
        <w:rPr>
          <w:sz w:val="24"/>
        </w:rPr>
        <w:t>деятельность</w:t>
      </w:r>
      <w:r>
        <w:rPr>
          <w:spacing w:val="40"/>
          <w:sz w:val="24"/>
        </w:rPr>
        <w:t xml:space="preserve"> </w:t>
      </w:r>
      <w:r>
        <w:rPr>
          <w:sz w:val="24"/>
        </w:rPr>
        <w:t>в</w:t>
      </w:r>
      <w:r>
        <w:rPr>
          <w:spacing w:val="40"/>
          <w:sz w:val="24"/>
        </w:rPr>
        <w:t xml:space="preserve"> </w:t>
      </w:r>
      <w:r>
        <w:rPr>
          <w:sz w:val="24"/>
        </w:rPr>
        <w:t>области</w:t>
      </w:r>
      <w:r>
        <w:rPr>
          <w:spacing w:val="40"/>
          <w:sz w:val="24"/>
        </w:rPr>
        <w:t xml:space="preserve"> </w:t>
      </w:r>
      <w:r>
        <w:rPr>
          <w:sz w:val="24"/>
        </w:rPr>
        <w:t>физики,</w:t>
      </w:r>
      <w:r>
        <w:rPr>
          <w:spacing w:val="40"/>
          <w:sz w:val="24"/>
        </w:rPr>
        <w:t xml:space="preserve"> </w:t>
      </w:r>
      <w:r>
        <w:rPr>
          <w:sz w:val="24"/>
        </w:rPr>
        <w:t>химии, биологии, выявлять проблемы, ставить и формулировать задачи;</w:t>
      </w:r>
    </w:p>
    <w:p w14:paraId="485B5C6B">
      <w:pPr>
        <w:pStyle w:val="7"/>
        <w:numPr>
          <w:ilvl w:val="3"/>
          <w:numId w:val="26"/>
        </w:numPr>
        <w:tabs>
          <w:tab w:val="left" w:pos="1275"/>
        </w:tabs>
        <w:spacing w:line="276" w:lineRule="auto"/>
        <w:ind w:left="710" w:right="271" w:firstLine="283"/>
        <w:rPr>
          <w:sz w:val="24"/>
        </w:rPr>
      </w:pPr>
      <w:r>
        <w:rPr>
          <w:sz w:val="24"/>
        </w:rPr>
        <w:t>самостоятельно составлять план решения расчѐтных и качественных задач по физике и химии, план выполнения практической или исследовательской работы с учетом имеющихся ресурсов и собственных возможностей;</w:t>
      </w:r>
    </w:p>
    <w:p w14:paraId="58255D1C">
      <w:pPr>
        <w:pStyle w:val="7"/>
        <w:numPr>
          <w:ilvl w:val="3"/>
          <w:numId w:val="26"/>
        </w:numPr>
        <w:tabs>
          <w:tab w:val="left" w:pos="1275"/>
        </w:tabs>
        <w:spacing w:line="276" w:lineRule="auto"/>
        <w:ind w:left="710" w:right="275" w:firstLine="283"/>
        <w:rPr>
          <w:sz w:val="24"/>
        </w:rPr>
      </w:pPr>
      <w:r>
        <w:rPr>
          <w:sz w:val="24"/>
        </w:rPr>
        <w:t>делать осознанный выбор, аргументировать его, брать</w:t>
      </w:r>
      <w:r>
        <w:rPr>
          <w:spacing w:val="-2"/>
          <w:sz w:val="24"/>
        </w:rPr>
        <w:t xml:space="preserve"> </w:t>
      </w:r>
      <w:r>
        <w:rPr>
          <w:sz w:val="24"/>
        </w:rPr>
        <w:t>на</w:t>
      </w:r>
      <w:r>
        <w:rPr>
          <w:spacing w:val="-1"/>
          <w:sz w:val="24"/>
        </w:rPr>
        <w:t xml:space="preserve"> </w:t>
      </w:r>
      <w:r>
        <w:rPr>
          <w:sz w:val="24"/>
        </w:rPr>
        <w:t>себя ответственность</w:t>
      </w:r>
      <w:r>
        <w:rPr>
          <w:spacing w:val="-2"/>
          <w:sz w:val="24"/>
        </w:rPr>
        <w:t xml:space="preserve"> </w:t>
      </w:r>
      <w:r>
        <w:rPr>
          <w:sz w:val="24"/>
        </w:rPr>
        <w:t>за</w:t>
      </w:r>
      <w:r>
        <w:rPr>
          <w:spacing w:val="-1"/>
          <w:sz w:val="24"/>
        </w:rPr>
        <w:t xml:space="preserve"> </w:t>
      </w:r>
      <w:r>
        <w:rPr>
          <w:sz w:val="24"/>
        </w:rPr>
        <w:t>решение в групповой работе над учебным проектом или исследованием в области физики, химии, биологии; давать оценку</w:t>
      </w:r>
      <w:r>
        <w:rPr>
          <w:spacing w:val="-1"/>
          <w:sz w:val="24"/>
        </w:rPr>
        <w:t xml:space="preserve"> </w:t>
      </w:r>
      <w:r>
        <w:rPr>
          <w:sz w:val="24"/>
        </w:rPr>
        <w:t xml:space="preserve">новым ситуациям, возникающим в ходе выполнения опытов, проектов или исследований, вносить коррективы в деятельность, оценивать соответствие результатов </w:t>
      </w:r>
      <w:r>
        <w:rPr>
          <w:spacing w:val="-2"/>
          <w:sz w:val="24"/>
        </w:rPr>
        <w:t>целям;</w:t>
      </w:r>
    </w:p>
    <w:p w14:paraId="5EFF710B">
      <w:pPr>
        <w:pStyle w:val="7"/>
        <w:numPr>
          <w:ilvl w:val="3"/>
          <w:numId w:val="26"/>
        </w:numPr>
        <w:tabs>
          <w:tab w:val="left" w:pos="1275"/>
        </w:tabs>
        <w:spacing w:line="273" w:lineRule="auto"/>
        <w:ind w:left="710" w:right="279" w:firstLine="283"/>
        <w:rPr>
          <w:sz w:val="24"/>
        </w:rPr>
      </w:pPr>
      <w:r>
        <w:rPr>
          <w:sz w:val="24"/>
        </w:rPr>
        <w:t>использовать приѐмы рефлексии для оценки ситуации, выбора верного решения при решении качественных и расчетных задач;</w:t>
      </w:r>
    </w:p>
    <w:p w14:paraId="6B880BC9">
      <w:pPr>
        <w:pStyle w:val="7"/>
        <w:numPr>
          <w:ilvl w:val="3"/>
          <w:numId w:val="26"/>
        </w:numPr>
        <w:tabs>
          <w:tab w:val="left" w:pos="1275"/>
        </w:tabs>
        <w:spacing w:line="273" w:lineRule="auto"/>
        <w:ind w:left="710" w:right="283" w:firstLine="283"/>
        <w:rPr>
          <w:sz w:val="24"/>
        </w:rPr>
      </w:pPr>
      <w:r>
        <w:rPr>
          <w:sz w:val="24"/>
        </w:rPr>
        <w:t>принимать</w:t>
      </w:r>
      <w:r>
        <w:rPr>
          <w:spacing w:val="-5"/>
          <w:sz w:val="24"/>
        </w:rPr>
        <w:t xml:space="preserve"> </w:t>
      </w:r>
      <w:r>
        <w:rPr>
          <w:sz w:val="24"/>
        </w:rPr>
        <w:t>мотивы</w:t>
      </w:r>
      <w:r>
        <w:rPr>
          <w:spacing w:val="-6"/>
          <w:sz w:val="24"/>
        </w:rPr>
        <w:t xml:space="preserve"> </w:t>
      </w:r>
      <w:r>
        <w:rPr>
          <w:sz w:val="24"/>
        </w:rPr>
        <w:t>и</w:t>
      </w:r>
      <w:r>
        <w:rPr>
          <w:spacing w:val="-5"/>
          <w:sz w:val="24"/>
        </w:rPr>
        <w:t xml:space="preserve"> </w:t>
      </w:r>
      <w:r>
        <w:rPr>
          <w:sz w:val="24"/>
        </w:rPr>
        <w:t>аргументы</w:t>
      </w:r>
      <w:r>
        <w:rPr>
          <w:spacing w:val="-5"/>
          <w:sz w:val="24"/>
        </w:rPr>
        <w:t xml:space="preserve"> </w:t>
      </w:r>
      <w:r>
        <w:rPr>
          <w:sz w:val="24"/>
        </w:rPr>
        <w:t>других</w:t>
      </w:r>
      <w:r>
        <w:rPr>
          <w:spacing w:val="-1"/>
          <w:sz w:val="24"/>
        </w:rPr>
        <w:t xml:space="preserve"> </w:t>
      </w:r>
      <w:r>
        <w:rPr>
          <w:sz w:val="24"/>
        </w:rPr>
        <w:t>участников</w:t>
      </w:r>
      <w:r>
        <w:rPr>
          <w:spacing w:val="-6"/>
          <w:sz w:val="24"/>
        </w:rPr>
        <w:t xml:space="preserve"> </w:t>
      </w:r>
      <w:r>
        <w:rPr>
          <w:sz w:val="24"/>
        </w:rPr>
        <w:t>при</w:t>
      </w:r>
      <w:r>
        <w:rPr>
          <w:spacing w:val="-5"/>
          <w:sz w:val="24"/>
        </w:rPr>
        <w:t xml:space="preserve"> </w:t>
      </w:r>
      <w:r>
        <w:rPr>
          <w:sz w:val="24"/>
        </w:rPr>
        <w:t>анализе</w:t>
      </w:r>
      <w:r>
        <w:rPr>
          <w:spacing w:val="-6"/>
          <w:sz w:val="24"/>
        </w:rPr>
        <w:t xml:space="preserve"> </w:t>
      </w:r>
      <w:r>
        <w:rPr>
          <w:sz w:val="24"/>
        </w:rPr>
        <w:t>и</w:t>
      </w:r>
      <w:r>
        <w:rPr>
          <w:spacing w:val="-5"/>
          <w:sz w:val="24"/>
        </w:rPr>
        <w:t xml:space="preserve"> </w:t>
      </w:r>
      <w:r>
        <w:rPr>
          <w:sz w:val="24"/>
        </w:rPr>
        <w:t>обсуждении</w:t>
      </w:r>
      <w:r>
        <w:rPr>
          <w:spacing w:val="-5"/>
          <w:sz w:val="24"/>
        </w:rPr>
        <w:t xml:space="preserve"> </w:t>
      </w:r>
      <w:r>
        <w:rPr>
          <w:sz w:val="24"/>
        </w:rPr>
        <w:t>результатов учебных исследований или решения физических задач.</w:t>
      </w:r>
    </w:p>
    <w:p w14:paraId="297D0ED7">
      <w:pPr>
        <w:pStyle w:val="2"/>
        <w:ind w:left="3965"/>
      </w:pPr>
      <w:r>
        <w:t>Общественно-научные</w:t>
      </w:r>
      <w:r>
        <w:rPr>
          <w:spacing w:val="-7"/>
        </w:rPr>
        <w:t xml:space="preserve"> </w:t>
      </w:r>
      <w:r>
        <w:rPr>
          <w:spacing w:val="-2"/>
        </w:rPr>
        <w:t>предметы.</w:t>
      </w:r>
    </w:p>
    <w:p w14:paraId="1F7FCF62">
      <w:pPr>
        <w:spacing w:before="36" w:line="276" w:lineRule="auto"/>
        <w:ind w:left="710" w:right="273"/>
        <w:jc w:val="both"/>
        <w:rPr>
          <w:i/>
          <w:sz w:val="24"/>
        </w:rPr>
      </w:pPr>
      <w:r>
        <w:rPr>
          <w:i/>
          <w:sz w:val="24"/>
        </w:rPr>
        <w:t xml:space="preserve">Формирование универсальных учебных познавательных действий включает базовые логические </w:t>
      </w:r>
      <w:r>
        <w:rPr>
          <w:i/>
          <w:spacing w:val="-2"/>
          <w:sz w:val="24"/>
        </w:rPr>
        <w:t>действия:</w:t>
      </w:r>
    </w:p>
    <w:p w14:paraId="4FD7ED07">
      <w:pPr>
        <w:pStyle w:val="7"/>
        <w:numPr>
          <w:ilvl w:val="3"/>
          <w:numId w:val="26"/>
        </w:numPr>
        <w:tabs>
          <w:tab w:val="left" w:pos="1275"/>
        </w:tabs>
        <w:spacing w:line="276" w:lineRule="auto"/>
        <w:ind w:left="710" w:right="271" w:firstLine="283"/>
        <w:rPr>
          <w:sz w:val="24"/>
        </w:rPr>
      </w:pPr>
      <w:r>
        <w:rPr>
          <w:sz w:val="24"/>
        </w:rPr>
        <w:t>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w:t>
      </w:r>
    </w:p>
    <w:p w14:paraId="6C75B5EF">
      <w:pPr>
        <w:pStyle w:val="7"/>
        <w:numPr>
          <w:ilvl w:val="3"/>
          <w:numId w:val="26"/>
        </w:numPr>
        <w:tabs>
          <w:tab w:val="left" w:pos="1275"/>
        </w:tabs>
        <w:spacing w:line="273" w:lineRule="auto"/>
        <w:ind w:left="710" w:right="270" w:firstLine="283"/>
        <w:rPr>
          <w:sz w:val="24"/>
        </w:rPr>
      </w:pPr>
      <w:r>
        <w:rPr>
          <w:sz w:val="24"/>
        </w:rPr>
        <w:t>самостоятельно формулировать социальные проблемы, рассматривать их всесторонне на основе</w:t>
      </w:r>
      <w:r>
        <w:rPr>
          <w:spacing w:val="-3"/>
          <w:sz w:val="24"/>
        </w:rPr>
        <w:t xml:space="preserve"> </w:t>
      </w:r>
      <w:r>
        <w:rPr>
          <w:sz w:val="24"/>
        </w:rPr>
        <w:t>знаний об</w:t>
      </w:r>
      <w:r>
        <w:rPr>
          <w:spacing w:val="-1"/>
          <w:sz w:val="24"/>
        </w:rPr>
        <w:t xml:space="preserve"> </w:t>
      </w:r>
      <w:r>
        <w:rPr>
          <w:sz w:val="24"/>
        </w:rPr>
        <w:t>обществе</w:t>
      </w:r>
      <w:r>
        <w:rPr>
          <w:spacing w:val="-3"/>
          <w:sz w:val="24"/>
        </w:rPr>
        <w:t xml:space="preserve"> </w:t>
      </w:r>
      <w:r>
        <w:rPr>
          <w:sz w:val="24"/>
        </w:rPr>
        <w:t>как</w:t>
      </w:r>
      <w:r>
        <w:rPr>
          <w:spacing w:val="-1"/>
          <w:sz w:val="24"/>
        </w:rPr>
        <w:t xml:space="preserve"> </w:t>
      </w:r>
      <w:r>
        <w:rPr>
          <w:sz w:val="24"/>
        </w:rPr>
        <w:t>целостной развивающейся</w:t>
      </w:r>
      <w:r>
        <w:rPr>
          <w:spacing w:val="-1"/>
          <w:sz w:val="24"/>
        </w:rPr>
        <w:t xml:space="preserve"> </w:t>
      </w:r>
      <w:r>
        <w:rPr>
          <w:sz w:val="24"/>
        </w:rPr>
        <w:t>системе</w:t>
      </w:r>
      <w:r>
        <w:rPr>
          <w:spacing w:val="-2"/>
          <w:sz w:val="24"/>
        </w:rPr>
        <w:t xml:space="preserve"> </w:t>
      </w:r>
      <w:r>
        <w:rPr>
          <w:sz w:val="24"/>
        </w:rPr>
        <w:t>в</w:t>
      </w:r>
      <w:r>
        <w:rPr>
          <w:spacing w:val="-2"/>
          <w:sz w:val="24"/>
        </w:rPr>
        <w:t xml:space="preserve"> </w:t>
      </w:r>
      <w:r>
        <w:rPr>
          <w:sz w:val="24"/>
        </w:rPr>
        <w:t>единстве</w:t>
      </w:r>
      <w:r>
        <w:rPr>
          <w:spacing w:val="-3"/>
          <w:sz w:val="24"/>
        </w:rPr>
        <w:t xml:space="preserve"> </w:t>
      </w:r>
      <w:r>
        <w:rPr>
          <w:sz w:val="24"/>
        </w:rPr>
        <w:t>и взаимодействии</w:t>
      </w:r>
    </w:p>
    <w:p w14:paraId="5FB14C08">
      <w:pPr>
        <w:pStyle w:val="7"/>
        <w:spacing w:line="273" w:lineRule="auto"/>
        <w:rPr>
          <w:sz w:val="24"/>
        </w:rPr>
        <w:sectPr>
          <w:pgSz w:w="11900" w:h="16850"/>
          <w:pgMar w:top="140" w:right="283" w:bottom="480" w:left="708" w:header="0" w:footer="297" w:gutter="0"/>
          <w:cols w:space="720" w:num="1"/>
        </w:sectPr>
      </w:pPr>
    </w:p>
    <w:p w14:paraId="2E0E4B14">
      <w:pPr>
        <w:pStyle w:val="5"/>
        <w:spacing w:before="264"/>
        <w:ind w:firstLine="0"/>
      </w:pPr>
      <w:r>
        <w:t>основных</w:t>
      </w:r>
      <w:r>
        <w:rPr>
          <w:spacing w:val="-3"/>
        </w:rPr>
        <w:t xml:space="preserve"> </w:t>
      </w:r>
      <w:r>
        <w:t>сфер</w:t>
      </w:r>
      <w:r>
        <w:rPr>
          <w:spacing w:val="-3"/>
        </w:rPr>
        <w:t xml:space="preserve"> </w:t>
      </w:r>
      <w:r>
        <w:t>и</w:t>
      </w:r>
      <w:r>
        <w:rPr>
          <w:spacing w:val="-3"/>
        </w:rPr>
        <w:t xml:space="preserve"> </w:t>
      </w:r>
      <w:r>
        <w:t>социальных</w:t>
      </w:r>
      <w:r>
        <w:rPr>
          <w:spacing w:val="-1"/>
        </w:rPr>
        <w:t xml:space="preserve"> </w:t>
      </w:r>
      <w:r>
        <w:rPr>
          <w:spacing w:val="-2"/>
        </w:rPr>
        <w:t>институтов;</w:t>
      </w:r>
    </w:p>
    <w:p w14:paraId="442C070A">
      <w:pPr>
        <w:pStyle w:val="7"/>
        <w:numPr>
          <w:ilvl w:val="3"/>
          <w:numId w:val="26"/>
        </w:numPr>
        <w:tabs>
          <w:tab w:val="left" w:pos="1275"/>
        </w:tabs>
        <w:spacing w:before="41" w:line="276" w:lineRule="auto"/>
        <w:ind w:left="710" w:right="277" w:firstLine="283"/>
        <w:rPr>
          <w:sz w:val="24"/>
        </w:rPr>
      </w:pPr>
      <w:r>
        <w:rPr>
          <w:sz w:val="24"/>
        </w:rPr>
        <w:t>устанавливать</w:t>
      </w:r>
      <w:r>
        <w:rPr>
          <w:spacing w:val="80"/>
          <w:w w:val="150"/>
          <w:sz w:val="24"/>
        </w:rPr>
        <w:t xml:space="preserve">  </w:t>
      </w:r>
      <w:r>
        <w:rPr>
          <w:sz w:val="24"/>
        </w:rPr>
        <w:t>существенные</w:t>
      </w:r>
      <w:r>
        <w:rPr>
          <w:spacing w:val="80"/>
          <w:w w:val="150"/>
          <w:sz w:val="24"/>
        </w:rPr>
        <w:t xml:space="preserve">  </w:t>
      </w:r>
      <w:r>
        <w:rPr>
          <w:sz w:val="24"/>
        </w:rPr>
        <w:t>признак</w:t>
      </w:r>
      <w:r>
        <w:rPr>
          <w:spacing w:val="80"/>
          <w:w w:val="150"/>
          <w:sz w:val="24"/>
        </w:rPr>
        <w:t xml:space="preserve">  </w:t>
      </w:r>
      <w:r>
        <w:rPr>
          <w:sz w:val="24"/>
        </w:rPr>
        <w:t>или</w:t>
      </w:r>
      <w:r>
        <w:rPr>
          <w:spacing w:val="80"/>
          <w:w w:val="150"/>
          <w:sz w:val="24"/>
        </w:rPr>
        <w:t xml:space="preserve">  </w:t>
      </w:r>
      <w:r>
        <w:rPr>
          <w:sz w:val="24"/>
        </w:rPr>
        <w:t>основания</w:t>
      </w:r>
      <w:r>
        <w:rPr>
          <w:spacing w:val="80"/>
          <w:w w:val="150"/>
          <w:sz w:val="24"/>
        </w:rPr>
        <w:t xml:space="preserve">  </w:t>
      </w:r>
      <w:r>
        <w:rPr>
          <w:sz w:val="24"/>
        </w:rPr>
        <w:t>для</w:t>
      </w:r>
      <w:r>
        <w:rPr>
          <w:spacing w:val="80"/>
          <w:w w:val="150"/>
          <w:sz w:val="24"/>
        </w:rPr>
        <w:t xml:space="preserve">  </w:t>
      </w:r>
      <w:r>
        <w:rPr>
          <w:sz w:val="24"/>
        </w:rPr>
        <w:t>классификации</w:t>
      </w:r>
      <w:r>
        <w:rPr>
          <w:spacing w:val="40"/>
          <w:sz w:val="24"/>
        </w:rPr>
        <w:t xml:space="preserve"> </w:t>
      </w:r>
      <w:r>
        <w:rPr>
          <w:sz w:val="24"/>
        </w:rPr>
        <w:t>и типологизации социальных явлений прошлого и современности; группировать, систематизировать</w:t>
      </w:r>
      <w:r>
        <w:rPr>
          <w:spacing w:val="-2"/>
          <w:sz w:val="24"/>
        </w:rPr>
        <w:t xml:space="preserve"> </w:t>
      </w:r>
      <w:r>
        <w:rPr>
          <w:sz w:val="24"/>
        </w:rPr>
        <w:t>исторические</w:t>
      </w:r>
      <w:r>
        <w:rPr>
          <w:spacing w:val="-3"/>
          <w:sz w:val="24"/>
        </w:rPr>
        <w:t xml:space="preserve"> </w:t>
      </w:r>
      <w:r>
        <w:rPr>
          <w:sz w:val="24"/>
        </w:rPr>
        <w:t>факты</w:t>
      </w:r>
      <w:r>
        <w:rPr>
          <w:spacing w:val="-3"/>
          <w:sz w:val="24"/>
        </w:rPr>
        <w:t xml:space="preserve"> </w:t>
      </w:r>
      <w:r>
        <w:rPr>
          <w:sz w:val="24"/>
        </w:rPr>
        <w:t>по</w:t>
      </w:r>
      <w:r>
        <w:rPr>
          <w:spacing w:val="-2"/>
          <w:sz w:val="24"/>
        </w:rPr>
        <w:t xml:space="preserve"> </w:t>
      </w:r>
      <w:r>
        <w:rPr>
          <w:sz w:val="24"/>
        </w:rPr>
        <w:t>самостоятельно</w:t>
      </w:r>
      <w:r>
        <w:rPr>
          <w:spacing w:val="-2"/>
          <w:sz w:val="24"/>
        </w:rPr>
        <w:t xml:space="preserve"> </w:t>
      </w:r>
      <w:r>
        <w:rPr>
          <w:sz w:val="24"/>
        </w:rPr>
        <w:t>определяемому</w:t>
      </w:r>
      <w:r>
        <w:rPr>
          <w:spacing w:val="-7"/>
          <w:sz w:val="24"/>
        </w:rPr>
        <w:t xml:space="preserve"> </w:t>
      </w:r>
      <w:r>
        <w:rPr>
          <w:sz w:val="24"/>
        </w:rPr>
        <w:t>признаку,</w:t>
      </w:r>
      <w:r>
        <w:rPr>
          <w:spacing w:val="-2"/>
          <w:sz w:val="24"/>
        </w:rPr>
        <w:t xml:space="preserve"> </w:t>
      </w:r>
      <w:r>
        <w:rPr>
          <w:sz w:val="24"/>
        </w:rPr>
        <w:t>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14:paraId="0F9C5744">
      <w:pPr>
        <w:pStyle w:val="7"/>
        <w:numPr>
          <w:ilvl w:val="3"/>
          <w:numId w:val="26"/>
        </w:numPr>
        <w:tabs>
          <w:tab w:val="left" w:pos="1275"/>
        </w:tabs>
        <w:spacing w:line="276" w:lineRule="auto"/>
        <w:ind w:left="710" w:right="271" w:firstLine="283"/>
        <w:rPr>
          <w:sz w:val="24"/>
        </w:rPr>
      </w:pPr>
      <w:r>
        <w:rPr>
          <w:sz w:val="24"/>
        </w:rP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14:paraId="1811095E">
      <w:pPr>
        <w:pStyle w:val="7"/>
        <w:numPr>
          <w:ilvl w:val="3"/>
          <w:numId w:val="26"/>
        </w:numPr>
        <w:tabs>
          <w:tab w:val="left" w:pos="1275"/>
        </w:tabs>
        <w:spacing w:line="276" w:lineRule="auto"/>
        <w:ind w:left="710" w:right="272" w:firstLine="283"/>
        <w:rPr>
          <w:sz w:val="24"/>
        </w:rPr>
      </w:pPr>
      <w:r>
        <w:rPr>
          <w:sz w:val="24"/>
        </w:rPr>
        <w:t>оценивать с опорой на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14:paraId="68743388">
      <w:pPr>
        <w:pStyle w:val="7"/>
        <w:numPr>
          <w:ilvl w:val="3"/>
          <w:numId w:val="26"/>
        </w:numPr>
        <w:tabs>
          <w:tab w:val="left" w:pos="1275"/>
        </w:tabs>
        <w:spacing w:line="276" w:lineRule="auto"/>
        <w:ind w:left="710" w:right="274" w:firstLine="283"/>
        <w:rPr>
          <w:sz w:val="24"/>
        </w:rPr>
      </w:pPr>
      <w:r>
        <w:rPr>
          <w:sz w:val="24"/>
        </w:rPr>
        <w:t>вносить</w:t>
      </w:r>
      <w:r>
        <w:rPr>
          <w:spacing w:val="-3"/>
          <w:sz w:val="24"/>
        </w:rPr>
        <w:t xml:space="preserve"> </w:t>
      </w:r>
      <w:r>
        <w:rPr>
          <w:sz w:val="24"/>
        </w:rPr>
        <w:t>коррективы</w:t>
      </w:r>
      <w:r>
        <w:rPr>
          <w:spacing w:val="-4"/>
          <w:sz w:val="24"/>
        </w:rPr>
        <w:t xml:space="preserve"> </w:t>
      </w:r>
      <w:r>
        <w:rPr>
          <w:sz w:val="24"/>
        </w:rPr>
        <w:t>в</w:t>
      </w:r>
      <w:r>
        <w:rPr>
          <w:spacing w:val="-4"/>
          <w:sz w:val="24"/>
        </w:rPr>
        <w:t xml:space="preserve"> </w:t>
      </w:r>
      <w:r>
        <w:rPr>
          <w:sz w:val="24"/>
        </w:rPr>
        <w:t>деятельность,</w:t>
      </w:r>
      <w:r>
        <w:rPr>
          <w:spacing w:val="-3"/>
          <w:sz w:val="24"/>
        </w:rPr>
        <w:t xml:space="preserve"> </w:t>
      </w:r>
      <w:r>
        <w:rPr>
          <w:sz w:val="24"/>
        </w:rPr>
        <w:t>оценивать</w:t>
      </w:r>
      <w:r>
        <w:rPr>
          <w:spacing w:val="-5"/>
          <w:sz w:val="24"/>
        </w:rPr>
        <w:t xml:space="preserve"> </w:t>
      </w:r>
      <w:r>
        <w:rPr>
          <w:sz w:val="24"/>
        </w:rPr>
        <w:t>соответствие</w:t>
      </w:r>
      <w:r>
        <w:rPr>
          <w:spacing w:val="-4"/>
          <w:sz w:val="24"/>
        </w:rPr>
        <w:t xml:space="preserve"> </w:t>
      </w:r>
      <w:r>
        <w:rPr>
          <w:sz w:val="24"/>
        </w:rPr>
        <w:t>результатов</w:t>
      </w:r>
      <w:r>
        <w:rPr>
          <w:spacing w:val="-4"/>
          <w:sz w:val="24"/>
        </w:rPr>
        <w:t xml:space="preserve"> </w:t>
      </w:r>
      <w:r>
        <w:rPr>
          <w:sz w:val="24"/>
        </w:rPr>
        <w:t>целям,</w:t>
      </w:r>
      <w:r>
        <w:rPr>
          <w:spacing w:val="-3"/>
          <w:sz w:val="24"/>
        </w:rPr>
        <w:t xml:space="preserve"> </w:t>
      </w:r>
      <w:r>
        <w:rPr>
          <w:sz w:val="24"/>
        </w:rPr>
        <w:t>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14:paraId="3F209B1F">
      <w:pPr>
        <w:spacing w:line="276" w:lineRule="auto"/>
        <w:ind w:left="710" w:right="272"/>
        <w:jc w:val="both"/>
        <w:rPr>
          <w:i/>
          <w:sz w:val="24"/>
        </w:rPr>
      </w:pPr>
      <w:r>
        <w:rPr>
          <w:i/>
          <w:sz w:val="24"/>
        </w:rPr>
        <w:t>Формирование универсальных учебных познавательных действий включает базовые исследовательские действия:</w:t>
      </w:r>
    </w:p>
    <w:p w14:paraId="57B25387">
      <w:pPr>
        <w:pStyle w:val="7"/>
        <w:numPr>
          <w:ilvl w:val="3"/>
          <w:numId w:val="26"/>
        </w:numPr>
        <w:tabs>
          <w:tab w:val="left" w:pos="1275"/>
        </w:tabs>
        <w:spacing w:line="276" w:lineRule="auto"/>
        <w:ind w:left="710" w:right="274" w:firstLine="283"/>
        <w:rPr>
          <w:sz w:val="24"/>
        </w:rPr>
      </w:pPr>
      <w:r>
        <w:rPr>
          <w:sz w:val="24"/>
        </w:rPr>
        <w:t>владеть</w:t>
      </w:r>
      <w:r>
        <w:rPr>
          <w:spacing w:val="80"/>
          <w:sz w:val="24"/>
        </w:rPr>
        <w:t xml:space="preserve">   </w:t>
      </w:r>
      <w:r>
        <w:rPr>
          <w:sz w:val="24"/>
        </w:rPr>
        <w:t>навыками</w:t>
      </w:r>
      <w:r>
        <w:rPr>
          <w:spacing w:val="80"/>
          <w:sz w:val="24"/>
        </w:rPr>
        <w:t xml:space="preserve">   </w:t>
      </w:r>
      <w:r>
        <w:rPr>
          <w:sz w:val="24"/>
        </w:rPr>
        <w:t>учебно-исследовательской</w:t>
      </w:r>
      <w:r>
        <w:rPr>
          <w:spacing w:val="80"/>
          <w:sz w:val="24"/>
        </w:rPr>
        <w:t xml:space="preserve">   </w:t>
      </w:r>
      <w:r>
        <w:rPr>
          <w:sz w:val="24"/>
        </w:rPr>
        <w:t>и</w:t>
      </w:r>
      <w:r>
        <w:rPr>
          <w:spacing w:val="80"/>
          <w:sz w:val="24"/>
        </w:rPr>
        <w:t xml:space="preserve">   </w:t>
      </w:r>
      <w:r>
        <w:rPr>
          <w:sz w:val="24"/>
        </w:rPr>
        <w:t>проектной</w:t>
      </w:r>
      <w:r>
        <w:rPr>
          <w:spacing w:val="80"/>
          <w:sz w:val="24"/>
        </w:rPr>
        <w:t xml:space="preserve">   </w:t>
      </w:r>
      <w:r>
        <w:rPr>
          <w:sz w:val="24"/>
        </w:rPr>
        <w:t>деятельности для</w:t>
      </w:r>
      <w:r>
        <w:rPr>
          <w:spacing w:val="74"/>
          <w:sz w:val="24"/>
        </w:rPr>
        <w:t xml:space="preserve">  </w:t>
      </w:r>
      <w:r>
        <w:rPr>
          <w:sz w:val="24"/>
        </w:rPr>
        <w:t>формулирования</w:t>
      </w:r>
      <w:r>
        <w:rPr>
          <w:spacing w:val="73"/>
          <w:sz w:val="24"/>
        </w:rPr>
        <w:t xml:space="preserve">  </w:t>
      </w:r>
      <w:r>
        <w:rPr>
          <w:sz w:val="24"/>
        </w:rPr>
        <w:t>и</w:t>
      </w:r>
      <w:r>
        <w:rPr>
          <w:spacing w:val="74"/>
          <w:sz w:val="24"/>
        </w:rPr>
        <w:t xml:space="preserve">  </w:t>
      </w:r>
      <w:r>
        <w:rPr>
          <w:sz w:val="24"/>
        </w:rPr>
        <w:t>обоснования</w:t>
      </w:r>
      <w:r>
        <w:rPr>
          <w:spacing w:val="73"/>
          <w:sz w:val="24"/>
        </w:rPr>
        <w:t xml:space="preserve">  </w:t>
      </w:r>
      <w:r>
        <w:rPr>
          <w:sz w:val="24"/>
        </w:rPr>
        <w:t>собственной</w:t>
      </w:r>
      <w:r>
        <w:rPr>
          <w:spacing w:val="74"/>
          <w:sz w:val="24"/>
        </w:rPr>
        <w:t xml:space="preserve">  </w:t>
      </w:r>
      <w:r>
        <w:rPr>
          <w:sz w:val="24"/>
        </w:rPr>
        <w:t>точки</w:t>
      </w:r>
      <w:r>
        <w:rPr>
          <w:spacing w:val="74"/>
          <w:sz w:val="24"/>
        </w:rPr>
        <w:t xml:space="preserve">  </w:t>
      </w:r>
      <w:r>
        <w:rPr>
          <w:sz w:val="24"/>
        </w:rPr>
        <w:t>зрения</w:t>
      </w:r>
      <w:r>
        <w:rPr>
          <w:spacing w:val="73"/>
          <w:sz w:val="24"/>
        </w:rPr>
        <w:t xml:space="preserve">  </w:t>
      </w:r>
      <w:r>
        <w:rPr>
          <w:sz w:val="24"/>
        </w:rPr>
        <w:t>(версии,</w:t>
      </w:r>
      <w:r>
        <w:rPr>
          <w:spacing w:val="73"/>
          <w:sz w:val="24"/>
        </w:rPr>
        <w:t xml:space="preserve">  </w:t>
      </w:r>
      <w:r>
        <w:rPr>
          <w:sz w:val="24"/>
        </w:rPr>
        <w:t>оценки) с опорой на фактический материал,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14:paraId="7060FC7D">
      <w:pPr>
        <w:pStyle w:val="7"/>
        <w:numPr>
          <w:ilvl w:val="3"/>
          <w:numId w:val="26"/>
        </w:numPr>
        <w:tabs>
          <w:tab w:val="left" w:pos="1275"/>
        </w:tabs>
        <w:spacing w:line="276" w:lineRule="auto"/>
        <w:ind w:left="710" w:right="281" w:firstLine="283"/>
        <w:rPr>
          <w:sz w:val="24"/>
        </w:rPr>
      </w:pPr>
      <w:r>
        <w:rPr>
          <w:sz w:val="24"/>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14:paraId="7A695B30">
      <w:pPr>
        <w:pStyle w:val="7"/>
        <w:numPr>
          <w:ilvl w:val="3"/>
          <w:numId w:val="26"/>
        </w:numPr>
        <w:tabs>
          <w:tab w:val="left" w:pos="1275"/>
        </w:tabs>
        <w:spacing w:line="276" w:lineRule="auto"/>
        <w:ind w:left="710" w:right="274" w:firstLine="283"/>
        <w:rPr>
          <w:sz w:val="24"/>
        </w:rPr>
      </w:pPr>
      <w:r>
        <w:rPr>
          <w:sz w:val="24"/>
        </w:rPr>
        <w:t>формулировать аргументы для подтверждения/опровержения собственной или предложенной</w:t>
      </w:r>
      <w:r>
        <w:rPr>
          <w:spacing w:val="69"/>
          <w:w w:val="150"/>
          <w:sz w:val="24"/>
        </w:rPr>
        <w:t xml:space="preserve">  </w:t>
      </w:r>
      <w:r>
        <w:rPr>
          <w:sz w:val="24"/>
        </w:rPr>
        <w:t>точки</w:t>
      </w:r>
      <w:r>
        <w:rPr>
          <w:spacing w:val="68"/>
          <w:w w:val="150"/>
          <w:sz w:val="24"/>
        </w:rPr>
        <w:t xml:space="preserve">  </w:t>
      </w:r>
      <w:r>
        <w:rPr>
          <w:sz w:val="24"/>
        </w:rPr>
        <w:t>зрения</w:t>
      </w:r>
      <w:r>
        <w:rPr>
          <w:spacing w:val="68"/>
          <w:w w:val="150"/>
          <w:sz w:val="24"/>
        </w:rPr>
        <w:t xml:space="preserve">  </w:t>
      </w:r>
      <w:r>
        <w:rPr>
          <w:sz w:val="24"/>
        </w:rPr>
        <w:t>по</w:t>
      </w:r>
      <w:r>
        <w:rPr>
          <w:spacing w:val="68"/>
          <w:w w:val="150"/>
          <w:sz w:val="24"/>
        </w:rPr>
        <w:t xml:space="preserve">  </w:t>
      </w:r>
      <w:r>
        <w:rPr>
          <w:sz w:val="24"/>
        </w:rPr>
        <w:t>дискуссионной</w:t>
      </w:r>
      <w:r>
        <w:rPr>
          <w:spacing w:val="69"/>
          <w:w w:val="150"/>
          <w:sz w:val="24"/>
        </w:rPr>
        <w:t xml:space="preserve">  </w:t>
      </w:r>
      <w:r>
        <w:rPr>
          <w:sz w:val="24"/>
        </w:rPr>
        <w:t>проблеме</w:t>
      </w:r>
      <w:r>
        <w:rPr>
          <w:spacing w:val="69"/>
          <w:w w:val="150"/>
          <w:sz w:val="24"/>
        </w:rPr>
        <w:t xml:space="preserve">  </w:t>
      </w:r>
      <w:r>
        <w:rPr>
          <w:sz w:val="24"/>
        </w:rPr>
        <w:t>из</w:t>
      </w:r>
      <w:r>
        <w:rPr>
          <w:spacing w:val="69"/>
          <w:w w:val="150"/>
          <w:sz w:val="24"/>
        </w:rPr>
        <w:t xml:space="preserve">  </w:t>
      </w:r>
      <w:r>
        <w:rPr>
          <w:sz w:val="24"/>
        </w:rPr>
        <w:t>истории</w:t>
      </w:r>
      <w:r>
        <w:rPr>
          <w:spacing w:val="69"/>
          <w:w w:val="150"/>
          <w:sz w:val="24"/>
        </w:rPr>
        <w:t xml:space="preserve">  </w:t>
      </w:r>
      <w:r>
        <w:rPr>
          <w:sz w:val="24"/>
        </w:rPr>
        <w:t>России и всемирной истории и сравнивать предложенную аргументацию, выбирать наиболее аргументированную позицию;</w:t>
      </w:r>
    </w:p>
    <w:p w14:paraId="309B5301">
      <w:pPr>
        <w:pStyle w:val="7"/>
        <w:numPr>
          <w:ilvl w:val="3"/>
          <w:numId w:val="26"/>
        </w:numPr>
        <w:tabs>
          <w:tab w:val="left" w:pos="1275"/>
        </w:tabs>
        <w:spacing w:line="276" w:lineRule="auto"/>
        <w:ind w:left="710" w:right="272" w:firstLine="283"/>
        <w:rPr>
          <w:sz w:val="24"/>
        </w:rPr>
      </w:pPr>
      <w:r>
        <w:rPr>
          <w:sz w:val="24"/>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учѐтом имеющихся ресурсов и собственных возможностей, аргументировать предлагаемые варианты решений при выполнении практических работ;</w:t>
      </w:r>
    </w:p>
    <w:p w14:paraId="6493B21F">
      <w:pPr>
        <w:pStyle w:val="7"/>
        <w:numPr>
          <w:ilvl w:val="3"/>
          <w:numId w:val="26"/>
        </w:numPr>
        <w:tabs>
          <w:tab w:val="left" w:pos="1275"/>
        </w:tabs>
        <w:spacing w:line="276" w:lineRule="auto"/>
        <w:ind w:left="710" w:right="270" w:firstLine="283"/>
        <w:rPr>
          <w:sz w:val="24"/>
        </w:rPr>
      </w:pPr>
      <w:r>
        <w:rPr>
          <w:sz w:val="24"/>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14:paraId="0F3D4D13">
      <w:pPr>
        <w:spacing w:line="274" w:lineRule="exact"/>
        <w:ind w:left="710"/>
        <w:jc w:val="both"/>
        <w:rPr>
          <w:i/>
          <w:sz w:val="24"/>
        </w:rPr>
      </w:pPr>
      <w:r>
        <w:rPr>
          <w:i/>
          <w:sz w:val="24"/>
        </w:rPr>
        <w:t>Формирование</w:t>
      </w:r>
      <w:r>
        <w:rPr>
          <w:i/>
          <w:spacing w:val="48"/>
          <w:sz w:val="24"/>
        </w:rPr>
        <w:t xml:space="preserve">  </w:t>
      </w:r>
      <w:r>
        <w:rPr>
          <w:i/>
          <w:sz w:val="24"/>
        </w:rPr>
        <w:t>универсальных</w:t>
      </w:r>
      <w:r>
        <w:rPr>
          <w:i/>
          <w:spacing w:val="49"/>
          <w:sz w:val="24"/>
        </w:rPr>
        <w:t xml:space="preserve">  </w:t>
      </w:r>
      <w:r>
        <w:rPr>
          <w:i/>
          <w:sz w:val="24"/>
        </w:rPr>
        <w:t>учебных</w:t>
      </w:r>
      <w:r>
        <w:rPr>
          <w:i/>
          <w:spacing w:val="48"/>
          <w:sz w:val="24"/>
        </w:rPr>
        <w:t xml:space="preserve">  </w:t>
      </w:r>
      <w:r>
        <w:rPr>
          <w:i/>
          <w:sz w:val="24"/>
        </w:rPr>
        <w:t>познавательных</w:t>
      </w:r>
      <w:r>
        <w:rPr>
          <w:i/>
          <w:spacing w:val="47"/>
          <w:sz w:val="24"/>
        </w:rPr>
        <w:t xml:space="preserve">  </w:t>
      </w:r>
      <w:r>
        <w:rPr>
          <w:i/>
          <w:sz w:val="24"/>
        </w:rPr>
        <w:t>действий</w:t>
      </w:r>
      <w:r>
        <w:rPr>
          <w:i/>
          <w:spacing w:val="51"/>
          <w:sz w:val="24"/>
        </w:rPr>
        <w:t xml:space="preserve">  </w:t>
      </w:r>
      <w:r>
        <w:rPr>
          <w:i/>
          <w:sz w:val="24"/>
        </w:rPr>
        <w:t>включает</w:t>
      </w:r>
      <w:r>
        <w:rPr>
          <w:i/>
          <w:spacing w:val="48"/>
          <w:sz w:val="24"/>
        </w:rPr>
        <w:t xml:space="preserve">  </w:t>
      </w:r>
      <w:r>
        <w:rPr>
          <w:i/>
          <w:sz w:val="24"/>
        </w:rPr>
        <w:t>работу</w:t>
      </w:r>
      <w:r>
        <w:rPr>
          <w:i/>
          <w:spacing w:val="48"/>
          <w:sz w:val="24"/>
        </w:rPr>
        <w:t xml:space="preserve">  </w:t>
      </w:r>
      <w:r>
        <w:rPr>
          <w:i/>
          <w:spacing w:val="-10"/>
          <w:sz w:val="24"/>
        </w:rPr>
        <w:t>с</w:t>
      </w:r>
    </w:p>
    <w:p w14:paraId="1CAD5A67">
      <w:pPr>
        <w:spacing w:line="274" w:lineRule="exact"/>
        <w:jc w:val="both"/>
        <w:rPr>
          <w:i/>
          <w:sz w:val="24"/>
        </w:rPr>
        <w:sectPr>
          <w:pgSz w:w="11900" w:h="16850"/>
          <w:pgMar w:top="140" w:right="283" w:bottom="480" w:left="708" w:header="0" w:footer="297" w:gutter="0"/>
          <w:cols w:space="720" w:num="1"/>
        </w:sectPr>
      </w:pPr>
    </w:p>
    <w:p w14:paraId="0B6854DF">
      <w:pPr>
        <w:spacing w:before="264"/>
        <w:ind w:left="710"/>
        <w:rPr>
          <w:i/>
          <w:sz w:val="24"/>
        </w:rPr>
      </w:pPr>
      <w:r>
        <w:rPr>
          <w:i/>
          <w:spacing w:val="-2"/>
          <w:sz w:val="24"/>
        </w:rPr>
        <w:t>информацией:</w:t>
      </w:r>
    </w:p>
    <w:p w14:paraId="6B42AE7C">
      <w:pPr>
        <w:pStyle w:val="7"/>
        <w:numPr>
          <w:ilvl w:val="3"/>
          <w:numId w:val="26"/>
        </w:numPr>
        <w:tabs>
          <w:tab w:val="left" w:pos="1275"/>
        </w:tabs>
        <w:spacing w:before="41" w:line="276" w:lineRule="auto"/>
        <w:ind w:left="710" w:right="271" w:firstLine="283"/>
        <w:rPr>
          <w:sz w:val="24"/>
        </w:rPr>
      </w:pPr>
      <w:r>
        <w:rPr>
          <w:sz w:val="24"/>
        </w:rPr>
        <w:t>владеть навыками получения социальной информации из источников разных типов и различать</w:t>
      </w:r>
      <w:r>
        <w:rPr>
          <w:spacing w:val="-1"/>
          <w:sz w:val="24"/>
        </w:rPr>
        <w:t xml:space="preserve"> </w:t>
      </w:r>
      <w:r>
        <w:rPr>
          <w:sz w:val="24"/>
        </w:rPr>
        <w:t>в</w:t>
      </w:r>
      <w:r>
        <w:rPr>
          <w:spacing w:val="-4"/>
          <w:sz w:val="24"/>
        </w:rPr>
        <w:t xml:space="preserve"> </w:t>
      </w:r>
      <w:r>
        <w:rPr>
          <w:sz w:val="24"/>
        </w:rPr>
        <w:t>ней события,</w:t>
      </w:r>
      <w:r>
        <w:rPr>
          <w:spacing w:val="-1"/>
          <w:sz w:val="24"/>
        </w:rPr>
        <w:t xml:space="preserve"> </w:t>
      </w:r>
      <w:r>
        <w:rPr>
          <w:sz w:val="24"/>
        </w:rPr>
        <w:t>явления,</w:t>
      </w:r>
      <w:r>
        <w:rPr>
          <w:spacing w:val="-3"/>
          <w:sz w:val="24"/>
        </w:rPr>
        <w:t xml:space="preserve"> </w:t>
      </w:r>
      <w:r>
        <w:rPr>
          <w:sz w:val="24"/>
        </w:rPr>
        <w:t>процессы;</w:t>
      </w:r>
      <w:r>
        <w:rPr>
          <w:spacing w:val="-1"/>
          <w:sz w:val="24"/>
        </w:rPr>
        <w:t xml:space="preserve"> </w:t>
      </w:r>
      <w:r>
        <w:rPr>
          <w:sz w:val="24"/>
        </w:rPr>
        <w:t>факты</w:t>
      </w:r>
      <w:r>
        <w:rPr>
          <w:spacing w:val="-2"/>
          <w:sz w:val="24"/>
        </w:rPr>
        <w:t xml:space="preserve"> </w:t>
      </w:r>
      <w:r>
        <w:rPr>
          <w:sz w:val="24"/>
        </w:rPr>
        <w:t>и мнения,</w:t>
      </w:r>
      <w:r>
        <w:rPr>
          <w:spacing w:val="-4"/>
          <w:sz w:val="24"/>
        </w:rPr>
        <w:t xml:space="preserve"> </w:t>
      </w:r>
      <w:r>
        <w:rPr>
          <w:sz w:val="24"/>
        </w:rPr>
        <w:t>описания и</w:t>
      </w:r>
      <w:r>
        <w:rPr>
          <w:spacing w:val="-3"/>
          <w:sz w:val="24"/>
        </w:rPr>
        <w:t xml:space="preserve"> </w:t>
      </w:r>
      <w:r>
        <w:rPr>
          <w:sz w:val="24"/>
        </w:rPr>
        <w:t>объяснения,</w:t>
      </w:r>
      <w:r>
        <w:rPr>
          <w:spacing w:val="-1"/>
          <w:sz w:val="24"/>
        </w:rPr>
        <w:t xml:space="preserve"> </w:t>
      </w:r>
      <w:r>
        <w:rPr>
          <w:sz w:val="24"/>
        </w:rPr>
        <w:t>гипотезы и теории, обобщать историческую информацию по истории России и зарубежных стран;</w:t>
      </w:r>
    </w:p>
    <w:p w14:paraId="259A2FD7">
      <w:pPr>
        <w:pStyle w:val="7"/>
        <w:numPr>
          <w:ilvl w:val="3"/>
          <w:numId w:val="26"/>
        </w:numPr>
        <w:tabs>
          <w:tab w:val="left" w:pos="1275"/>
        </w:tabs>
        <w:spacing w:line="276" w:lineRule="auto"/>
        <w:ind w:left="710" w:right="270" w:firstLine="283"/>
        <w:rPr>
          <w:sz w:val="24"/>
        </w:rPr>
      </w:pPr>
      <w:r>
        <w:rPr>
          <w:sz w:val="24"/>
        </w:rPr>
        <w:t>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w:t>
      </w:r>
      <w:r>
        <w:rPr>
          <w:spacing w:val="40"/>
          <w:sz w:val="24"/>
        </w:rPr>
        <w:t xml:space="preserve"> </w:t>
      </w:r>
      <w:r>
        <w:rPr>
          <w:sz w:val="24"/>
        </w:rPr>
        <w:t>делать обоснованные выводы, различать отдельные компоненты в информационном</w:t>
      </w:r>
      <w:r>
        <w:rPr>
          <w:spacing w:val="40"/>
          <w:sz w:val="24"/>
        </w:rPr>
        <w:t xml:space="preserve"> </w:t>
      </w:r>
      <w:r>
        <w:rPr>
          <w:sz w:val="24"/>
        </w:rPr>
        <w:t>сообщении, осуществлять анализ, систематизацию и интерпретацию информации различных видов и форм представления;</w:t>
      </w:r>
    </w:p>
    <w:p w14:paraId="4DB2E296">
      <w:pPr>
        <w:pStyle w:val="7"/>
        <w:numPr>
          <w:ilvl w:val="3"/>
          <w:numId w:val="26"/>
        </w:numPr>
        <w:tabs>
          <w:tab w:val="left" w:pos="1275"/>
        </w:tabs>
        <w:spacing w:line="276" w:lineRule="auto"/>
        <w:ind w:left="710" w:right="276" w:firstLine="283"/>
        <w:rPr>
          <w:sz w:val="24"/>
        </w:rPr>
      </w:pPr>
      <w:r>
        <w:rPr>
          <w:sz w:val="24"/>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w:t>
      </w:r>
      <w:r>
        <w:rPr>
          <w:spacing w:val="-1"/>
          <w:sz w:val="24"/>
        </w:rPr>
        <w:t xml:space="preserve"> </w:t>
      </w:r>
      <w:r>
        <w:rPr>
          <w:sz w:val="24"/>
        </w:rPr>
        <w:t>коммуникативных и организационных задач с соблюдением требований эргономики,</w:t>
      </w:r>
      <w:r>
        <w:rPr>
          <w:spacing w:val="69"/>
          <w:w w:val="150"/>
          <w:sz w:val="24"/>
        </w:rPr>
        <w:t xml:space="preserve">   </w:t>
      </w:r>
      <w:r>
        <w:rPr>
          <w:sz w:val="24"/>
        </w:rPr>
        <w:t>техники</w:t>
      </w:r>
      <w:r>
        <w:rPr>
          <w:spacing w:val="69"/>
          <w:w w:val="150"/>
          <w:sz w:val="24"/>
        </w:rPr>
        <w:t xml:space="preserve">   </w:t>
      </w:r>
      <w:r>
        <w:rPr>
          <w:sz w:val="24"/>
        </w:rPr>
        <w:t>безопасности,</w:t>
      </w:r>
      <w:r>
        <w:rPr>
          <w:spacing w:val="68"/>
          <w:w w:val="150"/>
          <w:sz w:val="24"/>
        </w:rPr>
        <w:t xml:space="preserve">   </w:t>
      </w:r>
      <w:r>
        <w:rPr>
          <w:sz w:val="24"/>
        </w:rPr>
        <w:t>гигиены,</w:t>
      </w:r>
      <w:r>
        <w:rPr>
          <w:spacing w:val="69"/>
          <w:w w:val="150"/>
          <w:sz w:val="24"/>
        </w:rPr>
        <w:t xml:space="preserve">   </w:t>
      </w:r>
      <w:r>
        <w:rPr>
          <w:sz w:val="24"/>
        </w:rPr>
        <w:t>ресурсосбережения,</w:t>
      </w:r>
      <w:r>
        <w:rPr>
          <w:spacing w:val="69"/>
          <w:w w:val="150"/>
          <w:sz w:val="24"/>
        </w:rPr>
        <w:t xml:space="preserve">   </w:t>
      </w:r>
      <w:r>
        <w:rPr>
          <w:sz w:val="24"/>
        </w:rPr>
        <w:t>правовых и этических норм, норм информационной безопасности;</w:t>
      </w:r>
    </w:p>
    <w:p w14:paraId="42E08F00">
      <w:pPr>
        <w:pStyle w:val="7"/>
        <w:numPr>
          <w:ilvl w:val="3"/>
          <w:numId w:val="26"/>
        </w:numPr>
        <w:tabs>
          <w:tab w:val="left" w:pos="1275"/>
        </w:tabs>
        <w:spacing w:line="276" w:lineRule="auto"/>
        <w:ind w:left="710" w:right="278" w:firstLine="283"/>
        <w:rPr>
          <w:sz w:val="24"/>
        </w:rPr>
      </w:pPr>
      <w:r>
        <w:rPr>
          <w:sz w:val="24"/>
        </w:rPr>
        <w:t>оценивать достоверность, легитимность информации на основе различения видов письменных исторических источников по истории России и всемирной истории, выявления позиции</w:t>
      </w:r>
      <w:r>
        <w:rPr>
          <w:spacing w:val="-2"/>
          <w:sz w:val="24"/>
        </w:rPr>
        <w:t xml:space="preserve"> </w:t>
      </w:r>
      <w:r>
        <w:rPr>
          <w:sz w:val="24"/>
        </w:rPr>
        <w:t>автора</w:t>
      </w:r>
      <w:r>
        <w:rPr>
          <w:spacing w:val="-4"/>
          <w:sz w:val="24"/>
        </w:rPr>
        <w:t xml:space="preserve"> </w:t>
      </w:r>
      <w:r>
        <w:rPr>
          <w:sz w:val="24"/>
        </w:rPr>
        <w:t>документа</w:t>
      </w:r>
      <w:r>
        <w:rPr>
          <w:spacing w:val="-4"/>
          <w:sz w:val="24"/>
        </w:rPr>
        <w:t xml:space="preserve"> </w:t>
      </w:r>
      <w:r>
        <w:rPr>
          <w:sz w:val="24"/>
        </w:rPr>
        <w:t>и участников</w:t>
      </w:r>
      <w:r>
        <w:rPr>
          <w:spacing w:val="-4"/>
          <w:sz w:val="24"/>
        </w:rPr>
        <w:t xml:space="preserve"> </w:t>
      </w:r>
      <w:r>
        <w:rPr>
          <w:sz w:val="24"/>
        </w:rPr>
        <w:t>событий,</w:t>
      </w:r>
      <w:r>
        <w:rPr>
          <w:spacing w:val="-3"/>
          <w:sz w:val="24"/>
        </w:rPr>
        <w:t xml:space="preserve"> </w:t>
      </w:r>
      <w:r>
        <w:rPr>
          <w:sz w:val="24"/>
        </w:rPr>
        <w:t>основной</w:t>
      </w:r>
      <w:r>
        <w:rPr>
          <w:spacing w:val="-2"/>
          <w:sz w:val="24"/>
        </w:rPr>
        <w:t xml:space="preserve"> </w:t>
      </w:r>
      <w:r>
        <w:rPr>
          <w:sz w:val="24"/>
        </w:rPr>
        <w:t>мысли,</w:t>
      </w:r>
      <w:r>
        <w:rPr>
          <w:spacing w:val="-3"/>
          <w:sz w:val="24"/>
        </w:rPr>
        <w:t xml:space="preserve"> </w:t>
      </w:r>
      <w:r>
        <w:rPr>
          <w:sz w:val="24"/>
        </w:rPr>
        <w:t>основной</w:t>
      </w:r>
      <w:r>
        <w:rPr>
          <w:spacing w:val="-5"/>
          <w:sz w:val="24"/>
        </w:rPr>
        <w:t xml:space="preserve"> </w:t>
      </w:r>
      <w:r>
        <w:rPr>
          <w:sz w:val="24"/>
        </w:rPr>
        <w:t>и</w:t>
      </w:r>
      <w:r>
        <w:rPr>
          <w:spacing w:val="-2"/>
          <w:sz w:val="24"/>
        </w:rPr>
        <w:t xml:space="preserve"> </w:t>
      </w:r>
      <w:r>
        <w:rPr>
          <w:sz w:val="24"/>
        </w:rPr>
        <w:t>дополнительной информации, достоверности содержания.</w:t>
      </w:r>
    </w:p>
    <w:p w14:paraId="4683D403">
      <w:pPr>
        <w:pStyle w:val="7"/>
        <w:numPr>
          <w:ilvl w:val="3"/>
          <w:numId w:val="26"/>
        </w:numPr>
        <w:tabs>
          <w:tab w:val="left" w:pos="1276"/>
        </w:tabs>
        <w:spacing w:line="291" w:lineRule="exact"/>
        <w:ind w:left="1276" w:hanging="282"/>
        <w:rPr>
          <w:sz w:val="24"/>
        </w:rPr>
      </w:pPr>
      <w:r>
        <w:rPr>
          <w:sz w:val="24"/>
        </w:rPr>
        <w:t>Формирование</w:t>
      </w:r>
      <w:r>
        <w:rPr>
          <w:spacing w:val="-6"/>
          <w:sz w:val="24"/>
        </w:rPr>
        <w:t xml:space="preserve"> </w:t>
      </w:r>
      <w:r>
        <w:rPr>
          <w:sz w:val="24"/>
        </w:rPr>
        <w:t>универсальных</w:t>
      </w:r>
      <w:r>
        <w:rPr>
          <w:spacing w:val="-3"/>
          <w:sz w:val="24"/>
        </w:rPr>
        <w:t xml:space="preserve"> </w:t>
      </w:r>
      <w:r>
        <w:rPr>
          <w:sz w:val="24"/>
        </w:rPr>
        <w:t>учебных</w:t>
      </w:r>
      <w:r>
        <w:rPr>
          <w:spacing w:val="-5"/>
          <w:sz w:val="24"/>
        </w:rPr>
        <w:t xml:space="preserve"> </w:t>
      </w:r>
      <w:r>
        <w:rPr>
          <w:sz w:val="24"/>
        </w:rPr>
        <w:t>коммуникативных действий</w:t>
      </w:r>
      <w:r>
        <w:rPr>
          <w:spacing w:val="-6"/>
          <w:sz w:val="24"/>
        </w:rPr>
        <w:t xml:space="preserve"> </w:t>
      </w:r>
      <w:r>
        <w:rPr>
          <w:sz w:val="24"/>
        </w:rPr>
        <w:t>включает</w:t>
      </w:r>
      <w:r>
        <w:rPr>
          <w:spacing w:val="-4"/>
          <w:sz w:val="24"/>
        </w:rPr>
        <w:t xml:space="preserve"> </w:t>
      </w:r>
      <w:r>
        <w:rPr>
          <w:spacing w:val="-2"/>
          <w:sz w:val="24"/>
        </w:rPr>
        <w:t>умения:</w:t>
      </w:r>
    </w:p>
    <w:p w14:paraId="705D0E0C">
      <w:pPr>
        <w:pStyle w:val="7"/>
        <w:numPr>
          <w:ilvl w:val="3"/>
          <w:numId w:val="26"/>
        </w:numPr>
        <w:tabs>
          <w:tab w:val="left" w:pos="1275"/>
        </w:tabs>
        <w:spacing w:before="32" w:line="276" w:lineRule="auto"/>
        <w:ind w:left="710" w:right="271" w:firstLine="283"/>
        <w:rPr>
          <w:sz w:val="24"/>
        </w:rPr>
      </w:pPr>
      <w:r>
        <w:rPr>
          <w:sz w:val="24"/>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1BCF39C7">
      <w:pPr>
        <w:pStyle w:val="7"/>
        <w:numPr>
          <w:ilvl w:val="3"/>
          <w:numId w:val="26"/>
        </w:numPr>
        <w:tabs>
          <w:tab w:val="left" w:pos="1275"/>
        </w:tabs>
        <w:spacing w:line="276" w:lineRule="auto"/>
        <w:ind w:left="710" w:right="280" w:firstLine="283"/>
        <w:rPr>
          <w:sz w:val="24"/>
        </w:rPr>
      </w:pPr>
      <w:r>
        <w:rPr>
          <w:sz w:val="24"/>
        </w:rPr>
        <w:t>выбирать тематику</w:t>
      </w:r>
      <w:r>
        <w:rPr>
          <w:spacing w:val="-4"/>
          <w:sz w:val="24"/>
        </w:rPr>
        <w:t xml:space="preserve"> </w:t>
      </w:r>
      <w:r>
        <w:rPr>
          <w:sz w:val="24"/>
        </w:rPr>
        <w:t>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14:paraId="3B5B5EF3">
      <w:pPr>
        <w:pStyle w:val="7"/>
        <w:numPr>
          <w:ilvl w:val="3"/>
          <w:numId w:val="26"/>
        </w:numPr>
        <w:tabs>
          <w:tab w:val="left" w:pos="1275"/>
        </w:tabs>
        <w:spacing w:line="273" w:lineRule="auto"/>
        <w:ind w:left="710" w:right="274" w:firstLine="283"/>
        <w:rPr>
          <w:sz w:val="24"/>
        </w:rPr>
      </w:pPr>
      <w:r>
        <w:rPr>
          <w:sz w:val="24"/>
        </w:rPr>
        <w:t>ориентироваться в направлениях профессиональной деятельности, связанных с</w:t>
      </w:r>
      <w:r>
        <w:rPr>
          <w:spacing w:val="40"/>
          <w:sz w:val="24"/>
        </w:rPr>
        <w:t xml:space="preserve"> </w:t>
      </w:r>
      <w:r>
        <w:rPr>
          <w:sz w:val="24"/>
        </w:rPr>
        <w:t>социально-гуманитарной подготовкой.</w:t>
      </w:r>
    </w:p>
    <w:p w14:paraId="1072D523">
      <w:pPr>
        <w:ind w:left="710"/>
        <w:jc w:val="both"/>
        <w:rPr>
          <w:i/>
          <w:sz w:val="24"/>
        </w:rPr>
      </w:pPr>
      <w:r>
        <w:rPr>
          <w:i/>
          <w:sz w:val="24"/>
        </w:rPr>
        <w:t>Формирование</w:t>
      </w:r>
      <w:r>
        <w:rPr>
          <w:i/>
          <w:spacing w:val="-6"/>
          <w:sz w:val="24"/>
        </w:rPr>
        <w:t xml:space="preserve"> </w:t>
      </w:r>
      <w:r>
        <w:rPr>
          <w:i/>
          <w:sz w:val="24"/>
        </w:rPr>
        <w:t>универсальных</w:t>
      </w:r>
      <w:r>
        <w:rPr>
          <w:i/>
          <w:spacing w:val="-4"/>
          <w:sz w:val="24"/>
        </w:rPr>
        <w:t xml:space="preserve"> </w:t>
      </w:r>
      <w:r>
        <w:rPr>
          <w:i/>
          <w:sz w:val="24"/>
        </w:rPr>
        <w:t>учебных</w:t>
      </w:r>
      <w:r>
        <w:rPr>
          <w:i/>
          <w:spacing w:val="-4"/>
          <w:sz w:val="24"/>
        </w:rPr>
        <w:t xml:space="preserve"> </w:t>
      </w:r>
      <w:r>
        <w:rPr>
          <w:i/>
          <w:sz w:val="24"/>
        </w:rPr>
        <w:t>регулятивных</w:t>
      </w:r>
      <w:r>
        <w:rPr>
          <w:i/>
          <w:spacing w:val="-4"/>
          <w:sz w:val="24"/>
        </w:rPr>
        <w:t xml:space="preserve"> </w:t>
      </w:r>
      <w:r>
        <w:rPr>
          <w:i/>
          <w:sz w:val="24"/>
        </w:rPr>
        <w:t>действий</w:t>
      </w:r>
      <w:r>
        <w:rPr>
          <w:i/>
          <w:spacing w:val="-1"/>
          <w:sz w:val="24"/>
        </w:rPr>
        <w:t xml:space="preserve"> </w:t>
      </w:r>
      <w:r>
        <w:rPr>
          <w:i/>
          <w:sz w:val="24"/>
        </w:rPr>
        <w:t>включает</w:t>
      </w:r>
      <w:r>
        <w:rPr>
          <w:i/>
          <w:spacing w:val="-4"/>
          <w:sz w:val="24"/>
        </w:rPr>
        <w:t xml:space="preserve"> </w:t>
      </w:r>
      <w:r>
        <w:rPr>
          <w:i/>
          <w:spacing w:val="-2"/>
          <w:sz w:val="24"/>
        </w:rPr>
        <w:t>умения:</w:t>
      </w:r>
    </w:p>
    <w:p w14:paraId="61EE8620">
      <w:pPr>
        <w:pStyle w:val="7"/>
        <w:numPr>
          <w:ilvl w:val="3"/>
          <w:numId w:val="26"/>
        </w:numPr>
        <w:tabs>
          <w:tab w:val="left" w:pos="1275"/>
        </w:tabs>
        <w:spacing w:before="37" w:line="276" w:lineRule="auto"/>
        <w:ind w:left="710" w:right="274" w:firstLine="283"/>
        <w:rPr>
          <w:sz w:val="24"/>
        </w:rPr>
      </w:pPr>
      <w:r>
        <w:rPr>
          <w:sz w:val="24"/>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6C289E50">
      <w:pPr>
        <w:pStyle w:val="7"/>
        <w:numPr>
          <w:ilvl w:val="3"/>
          <w:numId w:val="26"/>
        </w:numPr>
        <w:tabs>
          <w:tab w:val="left" w:pos="1275"/>
        </w:tabs>
        <w:spacing w:line="276" w:lineRule="auto"/>
        <w:ind w:left="710" w:right="274" w:firstLine="283"/>
        <w:rPr>
          <w:sz w:val="24"/>
        </w:rPr>
      </w:pPr>
      <w:r>
        <w:rPr>
          <w:sz w:val="24"/>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14:paraId="57BDD23E">
      <w:pPr>
        <w:pStyle w:val="5"/>
        <w:spacing w:line="276" w:lineRule="auto"/>
        <w:ind w:right="274"/>
      </w:pPr>
      <w:r>
        <w:t>Особенности реализации основных направлений и форм учебно-исследовательской и проектной деятельности в рамках урочнойи внеурочной деятельности.</w:t>
      </w:r>
    </w:p>
    <w:p w14:paraId="33EA133A">
      <w:pPr>
        <w:pStyle w:val="5"/>
        <w:spacing w:line="276" w:lineRule="auto"/>
        <w:ind w:right="273"/>
      </w:pPr>
      <w: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w:t>
      </w:r>
      <w:r>
        <w:rPr>
          <w:spacing w:val="55"/>
        </w:rPr>
        <w:t xml:space="preserve"> </w:t>
      </w:r>
      <w:r>
        <w:t>теме</w:t>
      </w:r>
      <w:r>
        <w:rPr>
          <w:spacing w:val="54"/>
        </w:rPr>
        <w:t xml:space="preserve"> </w:t>
      </w:r>
      <w:r>
        <w:t>в</w:t>
      </w:r>
      <w:r>
        <w:rPr>
          <w:spacing w:val="54"/>
        </w:rPr>
        <w:t xml:space="preserve"> </w:t>
      </w:r>
      <w:r>
        <w:t>рамках</w:t>
      </w:r>
      <w:r>
        <w:rPr>
          <w:spacing w:val="56"/>
        </w:rPr>
        <w:t xml:space="preserve"> </w:t>
      </w:r>
      <w:r>
        <w:t>одного</w:t>
      </w:r>
      <w:r>
        <w:rPr>
          <w:spacing w:val="56"/>
        </w:rPr>
        <w:t xml:space="preserve"> </w:t>
      </w:r>
      <w:r>
        <w:t>или</w:t>
      </w:r>
      <w:r>
        <w:rPr>
          <w:spacing w:val="54"/>
        </w:rPr>
        <w:t xml:space="preserve"> </w:t>
      </w:r>
      <w:r>
        <w:t>нескольких</w:t>
      </w:r>
      <w:r>
        <w:rPr>
          <w:spacing w:val="55"/>
        </w:rPr>
        <w:t xml:space="preserve"> </w:t>
      </w:r>
      <w:r>
        <w:t>изучаемых</w:t>
      </w:r>
      <w:r>
        <w:rPr>
          <w:spacing w:val="60"/>
        </w:rPr>
        <w:t xml:space="preserve"> </w:t>
      </w:r>
      <w:r>
        <w:t>учебных</w:t>
      </w:r>
      <w:r>
        <w:rPr>
          <w:spacing w:val="54"/>
        </w:rPr>
        <w:t xml:space="preserve"> </w:t>
      </w:r>
      <w:r>
        <w:t>предметов,</w:t>
      </w:r>
      <w:r>
        <w:rPr>
          <w:spacing w:val="54"/>
        </w:rPr>
        <w:t xml:space="preserve"> </w:t>
      </w:r>
      <w:r>
        <w:t>курсов</w:t>
      </w:r>
      <w:r>
        <w:rPr>
          <w:spacing w:val="54"/>
        </w:rPr>
        <w:t xml:space="preserve"> </w:t>
      </w:r>
      <w:r>
        <w:rPr>
          <w:spacing w:val="-10"/>
        </w:rPr>
        <w:t>в</w:t>
      </w:r>
    </w:p>
    <w:p w14:paraId="6BFB401C">
      <w:pPr>
        <w:pStyle w:val="5"/>
        <w:spacing w:line="276" w:lineRule="auto"/>
        <w:sectPr>
          <w:pgSz w:w="11900" w:h="16850"/>
          <w:pgMar w:top="140" w:right="283" w:bottom="480" w:left="708" w:header="0" w:footer="297" w:gutter="0"/>
          <w:cols w:space="720" w:num="1"/>
        </w:sectPr>
      </w:pPr>
    </w:p>
    <w:p w14:paraId="075EE013">
      <w:pPr>
        <w:pStyle w:val="5"/>
        <w:spacing w:before="264" w:line="276" w:lineRule="auto"/>
        <w:ind w:right="268" w:firstLine="0"/>
      </w:pPr>
      <w:r>
        <w:t>любой избранной области деятельности (познавательной, практической, учебно-исследовательской, социальной, художественно-творческой, иной).</w:t>
      </w:r>
    </w:p>
    <w:p w14:paraId="5A5303A0">
      <w:pPr>
        <w:pStyle w:val="5"/>
        <w:spacing w:line="275" w:lineRule="exact"/>
        <w:ind w:left="994" w:firstLine="0"/>
      </w:pPr>
      <w:r>
        <w:t>Результаты</w:t>
      </w:r>
      <w:r>
        <w:rPr>
          <w:spacing w:val="-6"/>
        </w:rPr>
        <w:t xml:space="preserve"> </w:t>
      </w:r>
      <w:r>
        <w:t>выполнения</w:t>
      </w:r>
      <w:r>
        <w:rPr>
          <w:spacing w:val="-6"/>
        </w:rPr>
        <w:t xml:space="preserve"> </w:t>
      </w:r>
      <w:r>
        <w:t>индивидуального</w:t>
      </w:r>
      <w:r>
        <w:rPr>
          <w:spacing w:val="-5"/>
        </w:rPr>
        <w:t xml:space="preserve"> </w:t>
      </w:r>
      <w:r>
        <w:t>проекта</w:t>
      </w:r>
      <w:r>
        <w:rPr>
          <w:spacing w:val="-7"/>
        </w:rPr>
        <w:t xml:space="preserve"> </w:t>
      </w:r>
      <w:r>
        <w:t>должны</w:t>
      </w:r>
      <w:r>
        <w:rPr>
          <w:spacing w:val="-5"/>
        </w:rPr>
        <w:t xml:space="preserve"> </w:t>
      </w:r>
      <w:r>
        <w:rPr>
          <w:spacing w:val="-2"/>
        </w:rPr>
        <w:t>отражать:</w:t>
      </w:r>
    </w:p>
    <w:p w14:paraId="27899494">
      <w:pPr>
        <w:pStyle w:val="7"/>
        <w:numPr>
          <w:ilvl w:val="3"/>
          <w:numId w:val="26"/>
        </w:numPr>
        <w:tabs>
          <w:tab w:val="left" w:pos="1275"/>
        </w:tabs>
        <w:spacing w:before="43" w:line="273" w:lineRule="auto"/>
        <w:ind w:left="710" w:right="272" w:firstLine="283"/>
        <w:rPr>
          <w:sz w:val="24"/>
        </w:rPr>
      </w:pPr>
      <w:r>
        <w:rPr>
          <w:sz w:val="24"/>
        </w:rPr>
        <w:t>сформированность навыков коммуникативной, учебно-исследовательской деятельности, критического мышления;</w:t>
      </w:r>
    </w:p>
    <w:p w14:paraId="01D092AB">
      <w:pPr>
        <w:pStyle w:val="7"/>
        <w:numPr>
          <w:ilvl w:val="3"/>
          <w:numId w:val="26"/>
        </w:numPr>
        <w:tabs>
          <w:tab w:val="left" w:pos="1275"/>
        </w:tabs>
        <w:spacing w:before="1" w:line="273" w:lineRule="auto"/>
        <w:ind w:left="710" w:right="276" w:firstLine="283"/>
        <w:rPr>
          <w:sz w:val="24"/>
        </w:rPr>
      </w:pPr>
      <w:r>
        <w:rPr>
          <w:sz w:val="24"/>
        </w:rPr>
        <w:t xml:space="preserve">способность к инновационной, аналитической, творческой, интеллектуальной </w:t>
      </w:r>
      <w:r>
        <w:rPr>
          <w:spacing w:val="-2"/>
          <w:sz w:val="24"/>
        </w:rPr>
        <w:t>деятельности;</w:t>
      </w:r>
    </w:p>
    <w:p w14:paraId="61286A99">
      <w:pPr>
        <w:pStyle w:val="7"/>
        <w:numPr>
          <w:ilvl w:val="3"/>
          <w:numId w:val="26"/>
        </w:numPr>
        <w:tabs>
          <w:tab w:val="left" w:pos="1275"/>
        </w:tabs>
        <w:spacing w:before="3" w:line="276" w:lineRule="auto"/>
        <w:ind w:left="710" w:right="275" w:firstLine="283"/>
        <w:rPr>
          <w:sz w:val="24"/>
        </w:rPr>
      </w:pPr>
      <w:r>
        <w:rPr>
          <w:sz w:val="24"/>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4D26D3DC">
      <w:pPr>
        <w:pStyle w:val="7"/>
        <w:numPr>
          <w:ilvl w:val="3"/>
          <w:numId w:val="26"/>
        </w:numPr>
        <w:tabs>
          <w:tab w:val="left" w:pos="1275"/>
        </w:tabs>
        <w:spacing w:line="273" w:lineRule="auto"/>
        <w:ind w:left="710" w:right="277" w:firstLine="283"/>
        <w:rPr>
          <w:sz w:val="24"/>
        </w:rPr>
      </w:pPr>
      <w:r>
        <w:rPr>
          <w:sz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37ADC84D">
      <w:pPr>
        <w:pStyle w:val="5"/>
        <w:spacing w:before="3" w:line="276" w:lineRule="auto"/>
        <w:ind w:right="271"/>
      </w:pPr>
      <w:r>
        <w:t>Индивидуальный</w:t>
      </w:r>
      <w:r>
        <w:rPr>
          <w:spacing w:val="80"/>
        </w:rPr>
        <w:t xml:space="preserve">   </w:t>
      </w:r>
      <w:r>
        <w:t>проект</w:t>
      </w:r>
      <w:r>
        <w:rPr>
          <w:spacing w:val="80"/>
        </w:rPr>
        <w:t xml:space="preserve">   </w:t>
      </w:r>
      <w:r>
        <w:t>выполняется</w:t>
      </w:r>
      <w:r>
        <w:rPr>
          <w:spacing w:val="80"/>
        </w:rPr>
        <w:t xml:space="preserve">   </w:t>
      </w:r>
      <w:r>
        <w:t>обучающимся</w:t>
      </w:r>
      <w:r>
        <w:rPr>
          <w:spacing w:val="80"/>
        </w:rPr>
        <w:t xml:space="preserve">   </w:t>
      </w:r>
      <w:r>
        <w:t>в</w:t>
      </w:r>
      <w:r>
        <w:rPr>
          <w:spacing w:val="80"/>
        </w:rPr>
        <w:t xml:space="preserve">   </w:t>
      </w:r>
      <w:r>
        <w:t>течение</w:t>
      </w:r>
      <w:r>
        <w:rPr>
          <w:spacing w:val="80"/>
        </w:rPr>
        <w:t xml:space="preserve">   </w:t>
      </w:r>
      <w:r>
        <w:t>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w:t>
      </w:r>
      <w:r>
        <w:rPr>
          <w:spacing w:val="-10"/>
        </w:rPr>
        <w:t xml:space="preserve"> </w:t>
      </w:r>
      <w:r>
        <w:t>творческого,</w:t>
      </w:r>
      <w:r>
        <w:rPr>
          <w:spacing w:val="-7"/>
        </w:rPr>
        <w:t xml:space="preserve"> </w:t>
      </w:r>
      <w:r>
        <w:t>социального,</w:t>
      </w:r>
      <w:r>
        <w:rPr>
          <w:spacing w:val="-7"/>
        </w:rPr>
        <w:t xml:space="preserve"> </w:t>
      </w:r>
      <w:r>
        <w:t>прикладного,</w:t>
      </w:r>
      <w:r>
        <w:rPr>
          <w:spacing w:val="-7"/>
        </w:rPr>
        <w:t xml:space="preserve"> </w:t>
      </w:r>
      <w:r>
        <w:t>инновационного,</w:t>
      </w:r>
      <w:r>
        <w:rPr>
          <w:spacing w:val="-5"/>
        </w:rPr>
        <w:t xml:space="preserve"> </w:t>
      </w:r>
      <w:r>
        <w:t xml:space="preserve">конструкторского, </w:t>
      </w:r>
      <w:r>
        <w:rPr>
          <w:spacing w:val="-2"/>
        </w:rPr>
        <w:t>инженерного.</w:t>
      </w:r>
    </w:p>
    <w:p w14:paraId="717FFFE2">
      <w:pPr>
        <w:pStyle w:val="5"/>
        <w:spacing w:line="276" w:lineRule="auto"/>
        <w:ind w:right="273"/>
      </w:pPr>
      <w:r>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w:t>
      </w:r>
    </w:p>
    <w:p w14:paraId="4C374F38">
      <w:pPr>
        <w:pStyle w:val="5"/>
        <w:spacing w:line="276" w:lineRule="auto"/>
        <w:ind w:right="277"/>
      </w:pPr>
      <w: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Более активной становится роль самих обучающихся, которые самостоятельно формулируют предпроектную идею, ставят цели, описывают необходимые ресурсы и другое. Начинают использоваться элементы математического моделирования и анализа как инструмента интерпретации результатов исследования. Важно, чтобы проблематика и методология индивидуального проекта были ориентированы на интеграцию знаний и использование методов двух и более учебных предметов одной или нескольких предметных областей.</w:t>
      </w:r>
    </w:p>
    <w:p w14:paraId="6FD56AAD">
      <w:pPr>
        <w:pStyle w:val="5"/>
        <w:spacing w:line="276" w:lineRule="auto"/>
        <w:ind w:right="269"/>
      </w:pPr>
      <w:r>
        <w:t>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14:paraId="79CC8AB1">
      <w:pPr>
        <w:pStyle w:val="5"/>
        <w:spacing w:before="1" w:line="276" w:lineRule="auto"/>
        <w:ind w:right="271"/>
      </w:pPr>
      <w:r>
        <w:t>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w:t>
      </w:r>
    </w:p>
    <w:p w14:paraId="7E98878E">
      <w:pPr>
        <w:pStyle w:val="5"/>
        <w:spacing w:line="276" w:lineRule="auto"/>
        <w:ind w:right="276"/>
      </w:pPr>
      <w:r>
        <w:t>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w:t>
      </w:r>
    </w:p>
    <w:p w14:paraId="36905CEA">
      <w:pPr>
        <w:pStyle w:val="5"/>
        <w:ind w:left="994" w:firstLine="0"/>
      </w:pPr>
      <w:r>
        <w:t>Результаты</w:t>
      </w:r>
      <w:r>
        <w:rPr>
          <w:spacing w:val="32"/>
        </w:rPr>
        <w:t xml:space="preserve"> </w:t>
      </w:r>
      <w:r>
        <w:t>работы</w:t>
      </w:r>
      <w:r>
        <w:rPr>
          <w:spacing w:val="34"/>
        </w:rPr>
        <w:t xml:space="preserve"> </w:t>
      </w:r>
      <w:r>
        <w:t>оцениваются</w:t>
      </w:r>
      <w:r>
        <w:rPr>
          <w:spacing w:val="35"/>
        </w:rPr>
        <w:t xml:space="preserve"> </w:t>
      </w:r>
      <w:r>
        <w:t>по</w:t>
      </w:r>
      <w:r>
        <w:rPr>
          <w:spacing w:val="35"/>
        </w:rPr>
        <w:t xml:space="preserve"> </w:t>
      </w:r>
      <w:r>
        <w:t>определенным</w:t>
      </w:r>
      <w:r>
        <w:rPr>
          <w:spacing w:val="34"/>
        </w:rPr>
        <w:t xml:space="preserve"> </w:t>
      </w:r>
      <w:r>
        <w:t>критериям.</w:t>
      </w:r>
      <w:r>
        <w:rPr>
          <w:spacing w:val="39"/>
        </w:rPr>
        <w:t xml:space="preserve"> </w:t>
      </w:r>
      <w:r>
        <w:t>Для</w:t>
      </w:r>
      <w:r>
        <w:rPr>
          <w:spacing w:val="34"/>
        </w:rPr>
        <w:t xml:space="preserve"> </w:t>
      </w:r>
      <w:r>
        <w:t>учебного</w:t>
      </w:r>
      <w:r>
        <w:rPr>
          <w:spacing w:val="36"/>
        </w:rPr>
        <w:t xml:space="preserve"> </w:t>
      </w:r>
      <w:r>
        <w:rPr>
          <w:spacing w:val="-2"/>
        </w:rPr>
        <w:t>исследования</w:t>
      </w:r>
    </w:p>
    <w:p w14:paraId="3CF79ECE">
      <w:pPr>
        <w:pStyle w:val="5"/>
        <w:sectPr>
          <w:pgSz w:w="11900" w:h="16850"/>
          <w:pgMar w:top="140" w:right="283" w:bottom="480" w:left="708" w:header="0" w:footer="297" w:gutter="0"/>
          <w:cols w:space="720" w:num="1"/>
        </w:sectPr>
      </w:pPr>
    </w:p>
    <w:p w14:paraId="528789F8">
      <w:pPr>
        <w:pStyle w:val="5"/>
        <w:spacing w:before="264" w:line="276" w:lineRule="auto"/>
        <w:ind w:right="279" w:firstLine="0"/>
      </w:pPr>
      <w:r>
        <w:t>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14:paraId="0F003AE1">
      <w:pPr>
        <w:pStyle w:val="5"/>
        <w:spacing w:before="1" w:line="276" w:lineRule="auto"/>
        <w:ind w:right="271"/>
      </w:pPr>
      <w:r>
        <w:t>Организация педагогического сопровождения индивидуального проекта должна осуществляться с учетом специфики профиля обучения, а также образовательных интересов обучающихся. При этом целесообразно соблюдать некий общий алгоритм педагогического сопровождения индивидуального проекта, включающий вычленение проблемы и формулирование</w:t>
      </w:r>
      <w:r>
        <w:rPr>
          <w:spacing w:val="66"/>
          <w:w w:val="150"/>
        </w:rPr>
        <w:t xml:space="preserve">  </w:t>
      </w:r>
      <w:r>
        <w:t>темы</w:t>
      </w:r>
      <w:r>
        <w:rPr>
          <w:spacing w:val="67"/>
          <w:w w:val="150"/>
        </w:rPr>
        <w:t xml:space="preserve">  </w:t>
      </w:r>
      <w:r>
        <w:t>проекта,</w:t>
      </w:r>
      <w:r>
        <w:rPr>
          <w:spacing w:val="69"/>
          <w:w w:val="150"/>
        </w:rPr>
        <w:t xml:space="preserve">  </w:t>
      </w:r>
      <w:r>
        <w:t>постановку</w:t>
      </w:r>
      <w:r>
        <w:rPr>
          <w:spacing w:val="65"/>
          <w:w w:val="150"/>
        </w:rPr>
        <w:t xml:space="preserve">  </w:t>
      </w:r>
      <w:r>
        <w:t>целей</w:t>
      </w:r>
      <w:r>
        <w:rPr>
          <w:spacing w:val="67"/>
          <w:w w:val="150"/>
        </w:rPr>
        <w:t xml:space="preserve">  </w:t>
      </w:r>
      <w:r>
        <w:t>и</w:t>
      </w:r>
      <w:r>
        <w:rPr>
          <w:spacing w:val="68"/>
          <w:w w:val="150"/>
        </w:rPr>
        <w:t xml:space="preserve">  </w:t>
      </w:r>
      <w:r>
        <w:t>задач,</w:t>
      </w:r>
      <w:r>
        <w:rPr>
          <w:spacing w:val="67"/>
          <w:w w:val="150"/>
        </w:rPr>
        <w:t xml:space="preserve">  </w:t>
      </w:r>
      <w:r>
        <w:t>сбор</w:t>
      </w:r>
      <w:r>
        <w:rPr>
          <w:spacing w:val="69"/>
          <w:w w:val="150"/>
        </w:rPr>
        <w:t xml:space="preserve">  </w:t>
      </w:r>
      <w:r>
        <w:rPr>
          <w:spacing w:val="-2"/>
        </w:rPr>
        <w:t>информации</w:t>
      </w:r>
    </w:p>
    <w:p w14:paraId="413DEEEA">
      <w:pPr>
        <w:pStyle w:val="5"/>
        <w:spacing w:line="276" w:lineRule="auto"/>
        <w:ind w:right="274" w:firstLine="0"/>
      </w:pPr>
      <w:r>
        <w:t>/исследование/разработка образца, подготовку и защиту проекта, анализ результатов выполнения проекта, оценку качества выполнения.</w:t>
      </w:r>
    </w:p>
    <w:p w14:paraId="3A3814AD">
      <w:pPr>
        <w:pStyle w:val="5"/>
        <w:spacing w:line="276" w:lineRule="auto"/>
        <w:ind w:right="276"/>
      </w:pPr>
      <w:r>
        <w:t>Процедура публичной защиты индивидуального проекта организована в рамках в рамках специальных итоговых аттестационных испытаний. На заключительном мероприятии</w:t>
      </w:r>
      <w:r>
        <w:rPr>
          <w:spacing w:val="40"/>
        </w:rPr>
        <w:t xml:space="preserve"> </w:t>
      </w:r>
      <w:r>
        <w:t>отчетного этапа школьникам должна быть обеспечена возможность:</w:t>
      </w:r>
    </w:p>
    <w:p w14:paraId="23FFA659">
      <w:pPr>
        <w:pStyle w:val="7"/>
        <w:numPr>
          <w:ilvl w:val="3"/>
          <w:numId w:val="26"/>
        </w:numPr>
        <w:tabs>
          <w:tab w:val="left" w:pos="1275"/>
        </w:tabs>
        <w:spacing w:line="273" w:lineRule="auto"/>
        <w:ind w:left="710" w:right="269" w:firstLine="283"/>
        <w:rPr>
          <w:sz w:val="24"/>
        </w:rPr>
      </w:pPr>
      <w:r>
        <w:rPr>
          <w:sz w:val="24"/>
        </w:rPr>
        <w:t>представить результаты своей работы в форме письменных отчетных материалов,</w:t>
      </w:r>
      <w:r>
        <w:rPr>
          <w:spacing w:val="40"/>
          <w:sz w:val="24"/>
        </w:rPr>
        <w:t xml:space="preserve"> </w:t>
      </w:r>
      <w:r>
        <w:rPr>
          <w:sz w:val="24"/>
        </w:rPr>
        <w:t>готового проектного продукта, устного выступления и электронной презентации;</w:t>
      </w:r>
    </w:p>
    <w:p w14:paraId="06FF3C83">
      <w:pPr>
        <w:pStyle w:val="7"/>
        <w:numPr>
          <w:ilvl w:val="3"/>
          <w:numId w:val="26"/>
        </w:numPr>
        <w:tabs>
          <w:tab w:val="left" w:pos="1275"/>
        </w:tabs>
        <w:spacing w:before="2" w:line="273" w:lineRule="auto"/>
        <w:ind w:left="710" w:right="282" w:firstLine="283"/>
        <w:rPr>
          <w:sz w:val="24"/>
        </w:rPr>
      </w:pPr>
      <w:r>
        <w:rPr>
          <w:sz w:val="24"/>
        </w:rPr>
        <w:t>публично обсудить результаты деятельности со школьниками, педагогами, родителями, специалистами-экспертами, организациями-партнерами;</w:t>
      </w:r>
    </w:p>
    <w:p w14:paraId="14B6A6F8">
      <w:pPr>
        <w:pStyle w:val="7"/>
        <w:numPr>
          <w:ilvl w:val="3"/>
          <w:numId w:val="26"/>
        </w:numPr>
        <w:tabs>
          <w:tab w:val="left" w:pos="1275"/>
        </w:tabs>
        <w:spacing w:before="3" w:line="273" w:lineRule="auto"/>
        <w:ind w:left="710" w:right="270" w:firstLine="283"/>
        <w:rPr>
          <w:sz w:val="24"/>
        </w:rPr>
      </w:pPr>
      <w:r>
        <w:rPr>
          <w:sz w:val="24"/>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14:paraId="4347E6A6">
      <w:pPr>
        <w:pStyle w:val="5"/>
        <w:spacing w:before="4" w:line="276" w:lineRule="auto"/>
        <w:ind w:right="272"/>
      </w:pPr>
      <w:r>
        <w:t>Регламент проведения защиты проекта, параметры и критерии оценки проектной деятельности должны быть известны обучающимся заранее. По возможности, параметры и критерии оценки проектной деятельности должны разрабатываться и обсуждаться с обучающимися. 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w:t>
      </w:r>
      <w:r>
        <w:rPr>
          <w:spacing w:val="80"/>
        </w:rPr>
        <w:t xml:space="preserve">  </w:t>
      </w:r>
      <w:r>
        <w:t>работы</w:t>
      </w:r>
      <w:r>
        <w:rPr>
          <w:spacing w:val="80"/>
        </w:rPr>
        <w:t xml:space="preserve">  </w:t>
      </w:r>
      <w:r>
        <w:t>создается</w:t>
      </w:r>
      <w:r>
        <w:rPr>
          <w:spacing w:val="80"/>
        </w:rPr>
        <w:t xml:space="preserve">  </w:t>
      </w:r>
      <w:r>
        <w:t>экспертная</w:t>
      </w:r>
      <w:r>
        <w:rPr>
          <w:spacing w:val="80"/>
        </w:rPr>
        <w:t xml:space="preserve">  </w:t>
      </w:r>
      <w:r>
        <w:t>комиссия,</w:t>
      </w:r>
      <w:r>
        <w:rPr>
          <w:spacing w:val="80"/>
        </w:rPr>
        <w:t xml:space="preserve">  </w:t>
      </w:r>
      <w:r>
        <w:t>в</w:t>
      </w:r>
      <w:r>
        <w:rPr>
          <w:spacing w:val="80"/>
        </w:rPr>
        <w:t xml:space="preserve">  </w:t>
      </w:r>
      <w:r>
        <w:t>которую</w:t>
      </w:r>
      <w:r>
        <w:rPr>
          <w:spacing w:val="80"/>
        </w:rPr>
        <w:t xml:space="preserve">  </w:t>
      </w:r>
      <w:r>
        <w:t>входят</w:t>
      </w:r>
      <w:r>
        <w:rPr>
          <w:spacing w:val="80"/>
        </w:rPr>
        <w:t xml:space="preserve">  </w:t>
      </w:r>
      <w:r>
        <w:t xml:space="preserve">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w:t>
      </w:r>
      <w:r>
        <w:rPr>
          <w:spacing w:val="-2"/>
        </w:rPr>
        <w:t>работы.</w:t>
      </w:r>
    </w:p>
    <w:p w14:paraId="00D6638E">
      <w:pPr>
        <w:pStyle w:val="5"/>
        <w:spacing w:before="47"/>
        <w:ind w:left="0" w:firstLine="0"/>
        <w:jc w:val="left"/>
      </w:pPr>
    </w:p>
    <w:p w14:paraId="7BE22B8E">
      <w:pPr>
        <w:pStyle w:val="2"/>
        <w:numPr>
          <w:ilvl w:val="2"/>
          <w:numId w:val="26"/>
        </w:numPr>
        <w:tabs>
          <w:tab w:val="left" w:pos="1250"/>
        </w:tabs>
      </w:pPr>
      <w:r>
        <w:t>Организационный</w:t>
      </w:r>
      <w:r>
        <w:rPr>
          <w:spacing w:val="-10"/>
        </w:rPr>
        <w:t xml:space="preserve"> </w:t>
      </w:r>
      <w:r>
        <w:rPr>
          <w:spacing w:val="-2"/>
        </w:rPr>
        <w:t>раздел.</w:t>
      </w:r>
    </w:p>
    <w:p w14:paraId="7E3B6E4E">
      <w:pPr>
        <w:pStyle w:val="5"/>
        <w:spacing w:before="38" w:line="276" w:lineRule="auto"/>
        <w:jc w:val="left"/>
      </w:pPr>
      <w:r>
        <w:t>Условия</w:t>
      </w:r>
      <w:r>
        <w:rPr>
          <w:spacing w:val="-2"/>
        </w:rPr>
        <w:t xml:space="preserve"> </w:t>
      </w:r>
      <w:r>
        <w:t>реализации</w:t>
      </w:r>
      <w:r>
        <w:rPr>
          <w:spacing w:val="-1"/>
        </w:rPr>
        <w:t xml:space="preserve"> </w:t>
      </w:r>
      <w:r>
        <w:t>программы</w:t>
      </w:r>
      <w:r>
        <w:rPr>
          <w:spacing w:val="-2"/>
        </w:rPr>
        <w:t xml:space="preserve"> </w:t>
      </w:r>
      <w:r>
        <w:t>формирования</w:t>
      </w:r>
      <w:r>
        <w:rPr>
          <w:spacing w:val="-2"/>
        </w:rPr>
        <w:t xml:space="preserve"> </w:t>
      </w:r>
      <w:r>
        <w:t>УУД</w:t>
      </w:r>
      <w:r>
        <w:rPr>
          <w:spacing w:val="-2"/>
        </w:rPr>
        <w:t xml:space="preserve"> </w:t>
      </w:r>
      <w:r>
        <w:t>должны</w:t>
      </w:r>
      <w:r>
        <w:rPr>
          <w:spacing w:val="-2"/>
        </w:rPr>
        <w:t xml:space="preserve"> </w:t>
      </w:r>
      <w:r>
        <w:t>обеспечить совершенствование компетенций проектной и учебно-исследовательской деятельности обучающихся.</w:t>
      </w:r>
    </w:p>
    <w:p w14:paraId="2B712914">
      <w:pPr>
        <w:pStyle w:val="5"/>
        <w:spacing w:line="275" w:lineRule="exact"/>
        <w:ind w:left="994" w:firstLine="0"/>
        <w:jc w:val="left"/>
      </w:pPr>
      <w:r>
        <w:t>Условия</w:t>
      </w:r>
      <w:r>
        <w:rPr>
          <w:spacing w:val="-6"/>
        </w:rPr>
        <w:t xml:space="preserve"> </w:t>
      </w:r>
      <w:r>
        <w:t>реализации</w:t>
      </w:r>
      <w:r>
        <w:rPr>
          <w:spacing w:val="-4"/>
        </w:rPr>
        <w:t xml:space="preserve"> </w:t>
      </w:r>
      <w:r>
        <w:t>программы</w:t>
      </w:r>
      <w:r>
        <w:rPr>
          <w:spacing w:val="-3"/>
        </w:rPr>
        <w:t xml:space="preserve"> </w:t>
      </w:r>
      <w:r>
        <w:t>формирования</w:t>
      </w:r>
      <w:r>
        <w:rPr>
          <w:spacing w:val="-4"/>
        </w:rPr>
        <w:t xml:space="preserve"> </w:t>
      </w:r>
      <w:r>
        <w:t>УУД</w:t>
      </w:r>
      <w:r>
        <w:rPr>
          <w:spacing w:val="-3"/>
        </w:rPr>
        <w:t xml:space="preserve"> </w:t>
      </w:r>
      <w:r>
        <w:rPr>
          <w:spacing w:val="-2"/>
        </w:rPr>
        <w:t>включают:</w:t>
      </w:r>
    </w:p>
    <w:p w14:paraId="705D0193">
      <w:pPr>
        <w:pStyle w:val="7"/>
        <w:numPr>
          <w:ilvl w:val="3"/>
          <w:numId w:val="26"/>
        </w:numPr>
        <w:tabs>
          <w:tab w:val="left" w:pos="1275"/>
        </w:tabs>
        <w:spacing w:before="41" w:line="273" w:lineRule="auto"/>
        <w:ind w:left="710" w:right="277" w:firstLine="283"/>
        <w:jc w:val="left"/>
        <w:rPr>
          <w:sz w:val="24"/>
        </w:rPr>
      </w:pPr>
      <w:r>
        <w:rPr>
          <w:sz w:val="24"/>
        </w:rPr>
        <w:t>укомплектованность</w:t>
      </w:r>
      <w:r>
        <w:rPr>
          <w:spacing w:val="40"/>
          <w:sz w:val="24"/>
        </w:rPr>
        <w:t xml:space="preserve"> </w:t>
      </w:r>
      <w:r>
        <w:rPr>
          <w:sz w:val="24"/>
        </w:rPr>
        <w:t>образовательной</w:t>
      </w:r>
      <w:r>
        <w:rPr>
          <w:spacing w:val="40"/>
          <w:sz w:val="24"/>
        </w:rPr>
        <w:t xml:space="preserve"> </w:t>
      </w:r>
      <w:r>
        <w:rPr>
          <w:sz w:val="24"/>
        </w:rPr>
        <w:t>организации</w:t>
      </w:r>
      <w:r>
        <w:rPr>
          <w:spacing w:val="40"/>
          <w:sz w:val="24"/>
        </w:rPr>
        <w:t xml:space="preserve"> </w:t>
      </w:r>
      <w:r>
        <w:rPr>
          <w:sz w:val="24"/>
        </w:rPr>
        <w:t>педагогическими,</w:t>
      </w:r>
      <w:r>
        <w:rPr>
          <w:spacing w:val="40"/>
          <w:sz w:val="24"/>
        </w:rPr>
        <w:t xml:space="preserve"> </w:t>
      </w:r>
      <w:r>
        <w:rPr>
          <w:sz w:val="24"/>
        </w:rPr>
        <w:t>руководящими</w:t>
      </w:r>
      <w:r>
        <w:rPr>
          <w:spacing w:val="40"/>
          <w:sz w:val="24"/>
        </w:rPr>
        <w:t xml:space="preserve"> </w:t>
      </w:r>
      <w:r>
        <w:rPr>
          <w:sz w:val="24"/>
        </w:rPr>
        <w:t>и иными работниками;</w:t>
      </w:r>
    </w:p>
    <w:p w14:paraId="59D0D1FC">
      <w:pPr>
        <w:pStyle w:val="7"/>
        <w:numPr>
          <w:ilvl w:val="3"/>
          <w:numId w:val="26"/>
        </w:numPr>
        <w:tabs>
          <w:tab w:val="left" w:pos="1276"/>
        </w:tabs>
        <w:spacing w:before="3"/>
        <w:ind w:left="1276" w:hanging="282"/>
        <w:jc w:val="left"/>
        <w:rPr>
          <w:sz w:val="24"/>
        </w:rPr>
      </w:pPr>
      <w:r>
        <w:rPr>
          <w:sz w:val="24"/>
        </w:rPr>
        <w:t>уровень</w:t>
      </w:r>
      <w:r>
        <w:rPr>
          <w:spacing w:val="-7"/>
          <w:sz w:val="24"/>
        </w:rPr>
        <w:t xml:space="preserve"> </w:t>
      </w:r>
      <w:r>
        <w:rPr>
          <w:sz w:val="24"/>
        </w:rPr>
        <w:t>квалификации</w:t>
      </w:r>
      <w:r>
        <w:rPr>
          <w:spacing w:val="-7"/>
          <w:sz w:val="24"/>
        </w:rPr>
        <w:t xml:space="preserve"> </w:t>
      </w:r>
      <w:r>
        <w:rPr>
          <w:sz w:val="24"/>
        </w:rPr>
        <w:t>педагогических</w:t>
      </w:r>
      <w:r>
        <w:rPr>
          <w:spacing w:val="-6"/>
          <w:sz w:val="24"/>
        </w:rPr>
        <w:t xml:space="preserve"> </w:t>
      </w:r>
      <w:r>
        <w:rPr>
          <w:sz w:val="24"/>
        </w:rPr>
        <w:t>и</w:t>
      </w:r>
      <w:r>
        <w:rPr>
          <w:spacing w:val="-4"/>
          <w:sz w:val="24"/>
        </w:rPr>
        <w:t xml:space="preserve"> </w:t>
      </w:r>
      <w:r>
        <w:rPr>
          <w:sz w:val="24"/>
        </w:rPr>
        <w:t>иных</w:t>
      </w:r>
      <w:r>
        <w:rPr>
          <w:spacing w:val="-6"/>
          <w:sz w:val="24"/>
        </w:rPr>
        <w:t xml:space="preserve"> </w:t>
      </w:r>
      <w:r>
        <w:rPr>
          <w:sz w:val="24"/>
        </w:rPr>
        <w:t>работников</w:t>
      </w:r>
      <w:r>
        <w:rPr>
          <w:spacing w:val="-6"/>
          <w:sz w:val="24"/>
        </w:rPr>
        <w:t xml:space="preserve"> </w:t>
      </w:r>
      <w:r>
        <w:rPr>
          <w:sz w:val="24"/>
        </w:rPr>
        <w:t>образовательной</w:t>
      </w:r>
      <w:r>
        <w:rPr>
          <w:spacing w:val="-4"/>
          <w:sz w:val="24"/>
        </w:rPr>
        <w:t xml:space="preserve"> </w:t>
      </w:r>
      <w:r>
        <w:rPr>
          <w:spacing w:val="-2"/>
          <w:sz w:val="24"/>
        </w:rPr>
        <w:t>организации;</w:t>
      </w:r>
    </w:p>
    <w:p w14:paraId="5B5C3061">
      <w:pPr>
        <w:pStyle w:val="7"/>
        <w:numPr>
          <w:ilvl w:val="3"/>
          <w:numId w:val="26"/>
        </w:numPr>
        <w:tabs>
          <w:tab w:val="left" w:pos="1275"/>
        </w:tabs>
        <w:spacing w:before="40" w:line="273" w:lineRule="auto"/>
        <w:ind w:left="710" w:right="279" w:firstLine="283"/>
        <w:jc w:val="left"/>
        <w:rPr>
          <w:sz w:val="24"/>
        </w:rPr>
      </w:pPr>
      <w:r>
        <w:rPr>
          <w:sz w:val="24"/>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14:paraId="533B7344">
      <w:pPr>
        <w:pStyle w:val="5"/>
        <w:spacing w:before="3" w:line="276" w:lineRule="auto"/>
        <w:jc w:val="left"/>
      </w:pPr>
      <w:r>
        <w:t>Педагогические</w:t>
      </w:r>
      <w:r>
        <w:rPr>
          <w:spacing w:val="40"/>
        </w:rPr>
        <w:t xml:space="preserve"> </w:t>
      </w:r>
      <w:r>
        <w:t>кадры</w:t>
      </w:r>
      <w:r>
        <w:rPr>
          <w:spacing w:val="40"/>
        </w:rPr>
        <w:t xml:space="preserve"> </w:t>
      </w:r>
      <w:r>
        <w:t>должны</w:t>
      </w:r>
      <w:r>
        <w:rPr>
          <w:spacing w:val="40"/>
        </w:rPr>
        <w:t xml:space="preserve"> </w:t>
      </w:r>
      <w:r>
        <w:t>иметь</w:t>
      </w:r>
      <w:r>
        <w:rPr>
          <w:spacing w:val="40"/>
        </w:rPr>
        <w:t xml:space="preserve"> </w:t>
      </w:r>
      <w:r>
        <w:t>необходимый</w:t>
      </w:r>
      <w:r>
        <w:rPr>
          <w:spacing w:val="40"/>
        </w:rPr>
        <w:t xml:space="preserve"> </w:t>
      </w:r>
      <w:r>
        <w:t>уровень</w:t>
      </w:r>
      <w:r>
        <w:rPr>
          <w:spacing w:val="40"/>
        </w:rPr>
        <w:t xml:space="preserve"> </w:t>
      </w:r>
      <w:r>
        <w:t>подготовки</w:t>
      </w:r>
      <w:r>
        <w:rPr>
          <w:spacing w:val="40"/>
        </w:rPr>
        <w:t xml:space="preserve"> </w:t>
      </w:r>
      <w:r>
        <w:t>для</w:t>
      </w:r>
      <w:r>
        <w:rPr>
          <w:spacing w:val="40"/>
        </w:rPr>
        <w:t xml:space="preserve"> </w:t>
      </w:r>
      <w:r>
        <w:t>реализации программы формирования УУД, что может включать следующее:</w:t>
      </w:r>
    </w:p>
    <w:p w14:paraId="512D1899">
      <w:pPr>
        <w:pStyle w:val="7"/>
        <w:numPr>
          <w:ilvl w:val="3"/>
          <w:numId w:val="26"/>
        </w:numPr>
        <w:tabs>
          <w:tab w:val="left" w:pos="1276"/>
        </w:tabs>
        <w:spacing w:line="292" w:lineRule="exact"/>
        <w:ind w:left="1276" w:hanging="282"/>
        <w:jc w:val="left"/>
        <w:rPr>
          <w:sz w:val="24"/>
        </w:rPr>
      </w:pPr>
      <w:r>
        <w:rPr>
          <w:sz w:val="24"/>
        </w:rPr>
        <w:t>педагоги</w:t>
      </w:r>
      <w:r>
        <w:rPr>
          <w:spacing w:val="18"/>
          <w:sz w:val="24"/>
        </w:rPr>
        <w:t xml:space="preserve"> </w:t>
      </w:r>
      <w:r>
        <w:rPr>
          <w:sz w:val="24"/>
        </w:rPr>
        <w:t>владеют</w:t>
      </w:r>
      <w:r>
        <w:rPr>
          <w:spacing w:val="17"/>
          <w:sz w:val="24"/>
        </w:rPr>
        <w:t xml:space="preserve"> </w:t>
      </w:r>
      <w:r>
        <w:rPr>
          <w:sz w:val="24"/>
        </w:rPr>
        <w:t>представлениями</w:t>
      </w:r>
      <w:r>
        <w:rPr>
          <w:spacing w:val="18"/>
          <w:sz w:val="24"/>
        </w:rPr>
        <w:t xml:space="preserve"> </w:t>
      </w:r>
      <w:r>
        <w:rPr>
          <w:sz w:val="24"/>
        </w:rPr>
        <w:t>о</w:t>
      </w:r>
      <w:r>
        <w:rPr>
          <w:spacing w:val="17"/>
          <w:sz w:val="24"/>
        </w:rPr>
        <w:t xml:space="preserve"> </w:t>
      </w:r>
      <w:r>
        <w:rPr>
          <w:sz w:val="24"/>
        </w:rPr>
        <w:t>возрастных</w:t>
      </w:r>
      <w:r>
        <w:rPr>
          <w:spacing w:val="19"/>
          <w:sz w:val="24"/>
        </w:rPr>
        <w:t xml:space="preserve"> </w:t>
      </w:r>
      <w:r>
        <w:rPr>
          <w:sz w:val="24"/>
        </w:rPr>
        <w:t>особенностях</w:t>
      </w:r>
      <w:r>
        <w:rPr>
          <w:spacing w:val="18"/>
          <w:sz w:val="24"/>
        </w:rPr>
        <w:t xml:space="preserve"> </w:t>
      </w:r>
      <w:r>
        <w:rPr>
          <w:sz w:val="24"/>
        </w:rPr>
        <w:t>обучающихся</w:t>
      </w:r>
      <w:r>
        <w:rPr>
          <w:spacing w:val="18"/>
          <w:sz w:val="24"/>
        </w:rPr>
        <w:t xml:space="preserve"> </w:t>
      </w:r>
      <w:r>
        <w:rPr>
          <w:spacing w:val="-2"/>
          <w:sz w:val="24"/>
        </w:rPr>
        <w:t>начальной,</w:t>
      </w:r>
    </w:p>
    <w:p w14:paraId="0666CB76">
      <w:pPr>
        <w:pStyle w:val="7"/>
        <w:spacing w:line="292" w:lineRule="exact"/>
        <w:jc w:val="left"/>
        <w:rPr>
          <w:sz w:val="24"/>
        </w:rPr>
        <w:sectPr>
          <w:pgSz w:w="11900" w:h="16850"/>
          <w:pgMar w:top="140" w:right="283" w:bottom="480" w:left="708" w:header="0" w:footer="297" w:gutter="0"/>
          <w:cols w:space="720" w:num="1"/>
        </w:sectPr>
      </w:pPr>
    </w:p>
    <w:p w14:paraId="29820CE5">
      <w:pPr>
        <w:pStyle w:val="5"/>
        <w:spacing w:before="264"/>
        <w:ind w:firstLine="0"/>
      </w:pPr>
      <w:r>
        <w:t>основной</w:t>
      </w:r>
      <w:r>
        <w:rPr>
          <w:spacing w:val="-3"/>
        </w:rPr>
        <w:t xml:space="preserve"> </w:t>
      </w:r>
      <w:r>
        <w:t>и</w:t>
      </w:r>
      <w:r>
        <w:rPr>
          <w:spacing w:val="-2"/>
        </w:rPr>
        <w:t xml:space="preserve"> </w:t>
      </w:r>
      <w:r>
        <w:t>старшей</w:t>
      </w:r>
      <w:r>
        <w:rPr>
          <w:spacing w:val="-2"/>
        </w:rPr>
        <w:t xml:space="preserve"> школы;</w:t>
      </w:r>
    </w:p>
    <w:p w14:paraId="26370F3E">
      <w:pPr>
        <w:pStyle w:val="7"/>
        <w:numPr>
          <w:ilvl w:val="3"/>
          <w:numId w:val="26"/>
        </w:numPr>
        <w:tabs>
          <w:tab w:val="left" w:pos="1276"/>
        </w:tabs>
        <w:spacing w:before="41"/>
        <w:ind w:left="1276" w:hanging="282"/>
        <w:rPr>
          <w:sz w:val="24"/>
        </w:rPr>
      </w:pPr>
      <w:r>
        <w:rPr>
          <w:sz w:val="24"/>
        </w:rPr>
        <w:t>педагоги</w:t>
      </w:r>
      <w:r>
        <w:rPr>
          <w:spacing w:val="-4"/>
          <w:sz w:val="24"/>
        </w:rPr>
        <w:t xml:space="preserve"> </w:t>
      </w:r>
      <w:r>
        <w:rPr>
          <w:sz w:val="24"/>
        </w:rPr>
        <w:t>прошли</w:t>
      </w:r>
      <w:r>
        <w:rPr>
          <w:spacing w:val="-6"/>
          <w:sz w:val="24"/>
        </w:rPr>
        <w:t xml:space="preserve"> </w:t>
      </w:r>
      <w:r>
        <w:rPr>
          <w:sz w:val="24"/>
        </w:rPr>
        <w:t>курсы</w:t>
      </w:r>
      <w:r>
        <w:rPr>
          <w:spacing w:val="-3"/>
          <w:sz w:val="24"/>
        </w:rPr>
        <w:t xml:space="preserve"> </w:t>
      </w:r>
      <w:r>
        <w:rPr>
          <w:sz w:val="24"/>
        </w:rPr>
        <w:t>повышения</w:t>
      </w:r>
      <w:r>
        <w:rPr>
          <w:spacing w:val="-3"/>
          <w:sz w:val="24"/>
        </w:rPr>
        <w:t xml:space="preserve"> </w:t>
      </w:r>
      <w:r>
        <w:rPr>
          <w:sz w:val="24"/>
        </w:rPr>
        <w:t>квалификации,</w:t>
      </w:r>
      <w:r>
        <w:rPr>
          <w:spacing w:val="-7"/>
          <w:sz w:val="24"/>
        </w:rPr>
        <w:t xml:space="preserve"> </w:t>
      </w:r>
      <w:r>
        <w:rPr>
          <w:sz w:val="24"/>
        </w:rPr>
        <w:t>посвященные</w:t>
      </w:r>
      <w:r>
        <w:rPr>
          <w:spacing w:val="-6"/>
          <w:sz w:val="24"/>
        </w:rPr>
        <w:t xml:space="preserve"> </w:t>
      </w:r>
      <w:r>
        <w:rPr>
          <w:sz w:val="24"/>
        </w:rPr>
        <w:t>ФГОС</w:t>
      </w:r>
      <w:r>
        <w:rPr>
          <w:spacing w:val="-3"/>
          <w:sz w:val="24"/>
        </w:rPr>
        <w:t xml:space="preserve"> </w:t>
      </w:r>
      <w:r>
        <w:rPr>
          <w:spacing w:val="-4"/>
          <w:sz w:val="24"/>
        </w:rPr>
        <w:t>СОО;</w:t>
      </w:r>
    </w:p>
    <w:p w14:paraId="79103995">
      <w:pPr>
        <w:pStyle w:val="7"/>
        <w:numPr>
          <w:ilvl w:val="3"/>
          <w:numId w:val="26"/>
        </w:numPr>
        <w:tabs>
          <w:tab w:val="left" w:pos="1275"/>
        </w:tabs>
        <w:spacing w:before="42" w:line="273" w:lineRule="auto"/>
        <w:ind w:left="710" w:right="270" w:firstLine="283"/>
        <w:rPr>
          <w:sz w:val="24"/>
        </w:rPr>
      </w:pPr>
      <w:r>
        <w:rPr>
          <w:sz w:val="24"/>
        </w:rPr>
        <w:t>педагоги</w:t>
      </w:r>
      <w:r>
        <w:rPr>
          <w:spacing w:val="-2"/>
          <w:sz w:val="24"/>
        </w:rPr>
        <w:t xml:space="preserve"> </w:t>
      </w:r>
      <w:r>
        <w:rPr>
          <w:sz w:val="24"/>
        </w:rPr>
        <w:t>участвовали</w:t>
      </w:r>
      <w:r>
        <w:rPr>
          <w:spacing w:val="-4"/>
          <w:sz w:val="24"/>
        </w:rPr>
        <w:t xml:space="preserve"> </w:t>
      </w:r>
      <w:r>
        <w:rPr>
          <w:sz w:val="24"/>
        </w:rPr>
        <w:t>в</w:t>
      </w:r>
      <w:r>
        <w:rPr>
          <w:spacing w:val="-4"/>
          <w:sz w:val="24"/>
        </w:rPr>
        <w:t xml:space="preserve"> </w:t>
      </w:r>
      <w:r>
        <w:rPr>
          <w:sz w:val="24"/>
        </w:rPr>
        <w:t>разработке</w:t>
      </w:r>
      <w:r>
        <w:rPr>
          <w:spacing w:val="-3"/>
          <w:sz w:val="24"/>
        </w:rPr>
        <w:t xml:space="preserve"> </w:t>
      </w:r>
      <w:r>
        <w:rPr>
          <w:sz w:val="24"/>
        </w:rPr>
        <w:t>программы</w:t>
      </w:r>
      <w:r>
        <w:rPr>
          <w:spacing w:val="-4"/>
          <w:sz w:val="24"/>
        </w:rPr>
        <w:t xml:space="preserve"> </w:t>
      </w:r>
      <w:r>
        <w:rPr>
          <w:sz w:val="24"/>
        </w:rPr>
        <w:t>по</w:t>
      </w:r>
      <w:r>
        <w:rPr>
          <w:spacing w:val="-5"/>
          <w:sz w:val="24"/>
        </w:rPr>
        <w:t xml:space="preserve"> </w:t>
      </w:r>
      <w:r>
        <w:rPr>
          <w:sz w:val="24"/>
        </w:rPr>
        <w:t>формированию</w:t>
      </w:r>
      <w:r>
        <w:rPr>
          <w:spacing w:val="-5"/>
          <w:sz w:val="24"/>
        </w:rPr>
        <w:t xml:space="preserve"> </w:t>
      </w:r>
      <w:r>
        <w:rPr>
          <w:sz w:val="24"/>
        </w:rPr>
        <w:t>УУД</w:t>
      </w:r>
      <w:r>
        <w:rPr>
          <w:spacing w:val="-3"/>
          <w:sz w:val="24"/>
        </w:rPr>
        <w:t xml:space="preserve"> </w:t>
      </w:r>
      <w:r>
        <w:rPr>
          <w:sz w:val="24"/>
        </w:rPr>
        <w:t>или</w:t>
      </w:r>
      <w:r>
        <w:rPr>
          <w:spacing w:val="-2"/>
          <w:sz w:val="24"/>
        </w:rPr>
        <w:t xml:space="preserve"> </w:t>
      </w:r>
      <w:r>
        <w:rPr>
          <w:sz w:val="24"/>
        </w:rPr>
        <w:t>участвовали</w:t>
      </w:r>
      <w:r>
        <w:rPr>
          <w:spacing w:val="-4"/>
          <w:sz w:val="24"/>
        </w:rPr>
        <w:t xml:space="preserve"> </w:t>
      </w:r>
      <w:r>
        <w:rPr>
          <w:sz w:val="24"/>
        </w:rPr>
        <w:t xml:space="preserve">во внутришкольном семинаре, посвященном особенностям применения выбранной программы по </w:t>
      </w:r>
      <w:r>
        <w:rPr>
          <w:spacing w:val="-4"/>
          <w:sz w:val="24"/>
        </w:rPr>
        <w:t>УУД;</w:t>
      </w:r>
    </w:p>
    <w:p w14:paraId="2858A895">
      <w:pPr>
        <w:pStyle w:val="7"/>
        <w:numPr>
          <w:ilvl w:val="3"/>
          <w:numId w:val="26"/>
        </w:numPr>
        <w:tabs>
          <w:tab w:val="left" w:pos="1275"/>
        </w:tabs>
        <w:spacing w:before="3" w:line="273" w:lineRule="auto"/>
        <w:ind w:left="710" w:right="283" w:firstLine="283"/>
        <w:jc w:val="left"/>
        <w:rPr>
          <w:sz w:val="24"/>
        </w:rPr>
      </w:pPr>
      <w:r>
        <w:rPr>
          <w:sz w:val="24"/>
        </w:rPr>
        <w:t>педагоги</w:t>
      </w:r>
      <w:r>
        <w:rPr>
          <w:spacing w:val="40"/>
          <w:sz w:val="24"/>
        </w:rPr>
        <w:t xml:space="preserve"> </w:t>
      </w:r>
      <w:r>
        <w:rPr>
          <w:sz w:val="24"/>
        </w:rPr>
        <w:t>могут</w:t>
      </w:r>
      <w:r>
        <w:rPr>
          <w:spacing w:val="40"/>
          <w:sz w:val="24"/>
        </w:rPr>
        <w:t xml:space="preserve"> </w:t>
      </w:r>
      <w:r>
        <w:rPr>
          <w:sz w:val="24"/>
        </w:rPr>
        <w:t>строить</w:t>
      </w:r>
      <w:r>
        <w:rPr>
          <w:spacing w:val="40"/>
          <w:sz w:val="24"/>
        </w:rPr>
        <w:t xml:space="preserve"> </w:t>
      </w:r>
      <w:r>
        <w:rPr>
          <w:sz w:val="24"/>
        </w:rPr>
        <w:t>образовательную</w:t>
      </w:r>
      <w:r>
        <w:rPr>
          <w:spacing w:val="40"/>
          <w:sz w:val="24"/>
        </w:rPr>
        <w:t xml:space="preserve"> </w:t>
      </w:r>
      <w:r>
        <w:rPr>
          <w:sz w:val="24"/>
        </w:rPr>
        <w:t>деятельность</w:t>
      </w:r>
      <w:r>
        <w:rPr>
          <w:spacing w:val="40"/>
          <w:sz w:val="24"/>
        </w:rPr>
        <w:t xml:space="preserve"> </w:t>
      </w:r>
      <w:r>
        <w:rPr>
          <w:sz w:val="24"/>
        </w:rPr>
        <w:t>в</w:t>
      </w:r>
      <w:r>
        <w:rPr>
          <w:spacing w:val="40"/>
          <w:sz w:val="24"/>
        </w:rPr>
        <w:t xml:space="preserve"> </w:t>
      </w:r>
      <w:r>
        <w:rPr>
          <w:sz w:val="24"/>
        </w:rPr>
        <w:t>рамках</w:t>
      </w:r>
      <w:r>
        <w:rPr>
          <w:spacing w:val="40"/>
          <w:sz w:val="24"/>
        </w:rPr>
        <w:t xml:space="preserve"> </w:t>
      </w:r>
      <w:r>
        <w:rPr>
          <w:sz w:val="24"/>
        </w:rPr>
        <w:t>учебного</w:t>
      </w:r>
      <w:r>
        <w:rPr>
          <w:spacing w:val="40"/>
          <w:sz w:val="24"/>
        </w:rPr>
        <w:t xml:space="preserve"> </w:t>
      </w:r>
      <w:r>
        <w:rPr>
          <w:sz w:val="24"/>
        </w:rPr>
        <w:t>предмета</w:t>
      </w:r>
      <w:r>
        <w:rPr>
          <w:spacing w:val="40"/>
          <w:sz w:val="24"/>
        </w:rPr>
        <w:t xml:space="preserve"> </w:t>
      </w:r>
      <w:r>
        <w:rPr>
          <w:sz w:val="24"/>
        </w:rPr>
        <w:t>в соответствии с особенностями формирования конкретных УУД;</w:t>
      </w:r>
    </w:p>
    <w:p w14:paraId="30829B8F">
      <w:pPr>
        <w:pStyle w:val="7"/>
        <w:numPr>
          <w:ilvl w:val="3"/>
          <w:numId w:val="26"/>
        </w:numPr>
        <w:tabs>
          <w:tab w:val="left" w:pos="1275"/>
        </w:tabs>
        <w:spacing w:before="3" w:line="273" w:lineRule="auto"/>
        <w:ind w:left="710" w:right="281" w:firstLine="283"/>
        <w:jc w:val="left"/>
        <w:rPr>
          <w:sz w:val="24"/>
        </w:rPr>
      </w:pPr>
      <w:r>
        <w:rPr>
          <w:sz w:val="24"/>
        </w:rPr>
        <w:t>педагоги</w:t>
      </w:r>
      <w:r>
        <w:rPr>
          <w:spacing w:val="80"/>
          <w:sz w:val="24"/>
        </w:rPr>
        <w:t xml:space="preserve"> </w:t>
      </w:r>
      <w:r>
        <w:rPr>
          <w:sz w:val="24"/>
        </w:rPr>
        <w:t>осуществляют</w:t>
      </w:r>
      <w:r>
        <w:rPr>
          <w:spacing w:val="80"/>
          <w:sz w:val="24"/>
        </w:rPr>
        <w:t xml:space="preserve"> </w:t>
      </w:r>
      <w:r>
        <w:rPr>
          <w:sz w:val="24"/>
        </w:rPr>
        <w:t>формирование</w:t>
      </w:r>
      <w:r>
        <w:rPr>
          <w:spacing w:val="40"/>
          <w:sz w:val="24"/>
        </w:rPr>
        <w:t xml:space="preserve"> </w:t>
      </w:r>
      <w:r>
        <w:rPr>
          <w:sz w:val="24"/>
        </w:rPr>
        <w:t>УУД</w:t>
      </w:r>
      <w:r>
        <w:rPr>
          <w:spacing w:val="40"/>
          <w:sz w:val="24"/>
        </w:rPr>
        <w:t xml:space="preserve"> </w:t>
      </w:r>
      <w:r>
        <w:rPr>
          <w:sz w:val="24"/>
        </w:rPr>
        <w:t>в</w:t>
      </w:r>
      <w:r>
        <w:rPr>
          <w:spacing w:val="40"/>
          <w:sz w:val="24"/>
        </w:rPr>
        <w:t xml:space="preserve"> </w:t>
      </w:r>
      <w:r>
        <w:rPr>
          <w:sz w:val="24"/>
        </w:rPr>
        <w:t>рамках</w:t>
      </w:r>
      <w:r>
        <w:rPr>
          <w:spacing w:val="80"/>
          <w:sz w:val="24"/>
        </w:rPr>
        <w:t xml:space="preserve"> </w:t>
      </w:r>
      <w:r>
        <w:rPr>
          <w:sz w:val="24"/>
        </w:rPr>
        <w:t>проектной,</w:t>
      </w:r>
      <w:r>
        <w:rPr>
          <w:spacing w:val="40"/>
          <w:sz w:val="24"/>
        </w:rPr>
        <w:t xml:space="preserve"> </w:t>
      </w:r>
      <w:r>
        <w:rPr>
          <w:sz w:val="24"/>
        </w:rPr>
        <w:t xml:space="preserve">исследовательской </w:t>
      </w:r>
      <w:r>
        <w:rPr>
          <w:spacing w:val="-2"/>
          <w:sz w:val="24"/>
        </w:rPr>
        <w:t>деятельности;</w:t>
      </w:r>
    </w:p>
    <w:p w14:paraId="2EFEC25C">
      <w:pPr>
        <w:pStyle w:val="7"/>
        <w:numPr>
          <w:ilvl w:val="3"/>
          <w:numId w:val="26"/>
        </w:numPr>
        <w:tabs>
          <w:tab w:val="left" w:pos="1276"/>
        </w:tabs>
        <w:spacing w:before="3"/>
        <w:ind w:left="1276" w:hanging="282"/>
        <w:jc w:val="left"/>
        <w:rPr>
          <w:sz w:val="24"/>
        </w:rPr>
      </w:pPr>
      <w:r>
        <w:rPr>
          <w:sz w:val="24"/>
        </w:rPr>
        <w:t>педагоги</w:t>
      </w:r>
      <w:r>
        <w:rPr>
          <w:spacing w:val="-8"/>
          <w:sz w:val="24"/>
        </w:rPr>
        <w:t xml:space="preserve"> </w:t>
      </w:r>
      <w:r>
        <w:rPr>
          <w:sz w:val="24"/>
        </w:rPr>
        <w:t>владеют</w:t>
      </w:r>
      <w:r>
        <w:rPr>
          <w:spacing w:val="-5"/>
          <w:sz w:val="24"/>
        </w:rPr>
        <w:t xml:space="preserve"> </w:t>
      </w:r>
      <w:r>
        <w:rPr>
          <w:sz w:val="24"/>
        </w:rPr>
        <w:t>методиками</w:t>
      </w:r>
      <w:r>
        <w:rPr>
          <w:spacing w:val="-6"/>
          <w:sz w:val="24"/>
        </w:rPr>
        <w:t xml:space="preserve"> </w:t>
      </w:r>
      <w:r>
        <w:rPr>
          <w:sz w:val="24"/>
        </w:rPr>
        <w:t>формирующего</w:t>
      </w:r>
      <w:r>
        <w:rPr>
          <w:spacing w:val="-4"/>
          <w:sz w:val="24"/>
        </w:rPr>
        <w:t xml:space="preserve"> </w:t>
      </w:r>
      <w:r>
        <w:rPr>
          <w:spacing w:val="-2"/>
          <w:sz w:val="24"/>
        </w:rPr>
        <w:t>оценивания;</w:t>
      </w:r>
    </w:p>
    <w:p w14:paraId="701829D0">
      <w:pPr>
        <w:pStyle w:val="7"/>
        <w:numPr>
          <w:ilvl w:val="3"/>
          <w:numId w:val="26"/>
        </w:numPr>
        <w:tabs>
          <w:tab w:val="left" w:pos="1275"/>
        </w:tabs>
        <w:spacing w:before="40" w:line="276" w:lineRule="auto"/>
        <w:ind w:left="710" w:right="279" w:firstLine="283"/>
        <w:jc w:val="left"/>
        <w:rPr>
          <w:sz w:val="24"/>
        </w:rPr>
      </w:pPr>
      <w:r>
        <w:rPr>
          <w:sz w:val="24"/>
        </w:rPr>
        <w:t>педагоги</w:t>
      </w:r>
      <w:r>
        <w:rPr>
          <w:spacing w:val="40"/>
          <w:sz w:val="24"/>
        </w:rPr>
        <w:t xml:space="preserve"> </w:t>
      </w:r>
      <w:r>
        <w:rPr>
          <w:sz w:val="24"/>
        </w:rPr>
        <w:t>умеют</w:t>
      </w:r>
      <w:r>
        <w:rPr>
          <w:spacing w:val="39"/>
          <w:sz w:val="24"/>
        </w:rPr>
        <w:t xml:space="preserve"> </w:t>
      </w:r>
      <w:r>
        <w:rPr>
          <w:sz w:val="24"/>
        </w:rPr>
        <w:t>применять</w:t>
      </w:r>
      <w:r>
        <w:rPr>
          <w:spacing w:val="37"/>
          <w:sz w:val="24"/>
        </w:rPr>
        <w:t xml:space="preserve"> </w:t>
      </w:r>
      <w:r>
        <w:rPr>
          <w:sz w:val="24"/>
        </w:rPr>
        <w:t>инструментарий</w:t>
      </w:r>
      <w:r>
        <w:rPr>
          <w:spacing w:val="37"/>
          <w:sz w:val="24"/>
        </w:rPr>
        <w:t xml:space="preserve"> </w:t>
      </w:r>
      <w:r>
        <w:rPr>
          <w:sz w:val="24"/>
        </w:rPr>
        <w:t>для</w:t>
      </w:r>
      <w:r>
        <w:rPr>
          <w:spacing w:val="39"/>
          <w:sz w:val="24"/>
        </w:rPr>
        <w:t xml:space="preserve"> </w:t>
      </w:r>
      <w:r>
        <w:rPr>
          <w:sz w:val="24"/>
        </w:rPr>
        <w:t>оценки</w:t>
      </w:r>
      <w:r>
        <w:rPr>
          <w:spacing w:val="39"/>
          <w:sz w:val="24"/>
        </w:rPr>
        <w:t xml:space="preserve"> </w:t>
      </w:r>
      <w:r>
        <w:rPr>
          <w:sz w:val="24"/>
        </w:rPr>
        <w:t>качества</w:t>
      </w:r>
      <w:r>
        <w:rPr>
          <w:spacing w:val="37"/>
          <w:sz w:val="24"/>
        </w:rPr>
        <w:t xml:space="preserve"> </w:t>
      </w:r>
      <w:r>
        <w:rPr>
          <w:sz w:val="24"/>
        </w:rPr>
        <w:t>формирования</w:t>
      </w:r>
      <w:r>
        <w:rPr>
          <w:spacing w:val="38"/>
          <w:sz w:val="24"/>
        </w:rPr>
        <w:t xml:space="preserve"> </w:t>
      </w:r>
      <w:r>
        <w:rPr>
          <w:sz w:val="24"/>
        </w:rPr>
        <w:t>УУД</w:t>
      </w:r>
      <w:r>
        <w:rPr>
          <w:spacing w:val="38"/>
          <w:sz w:val="24"/>
        </w:rPr>
        <w:t xml:space="preserve"> </w:t>
      </w:r>
      <w:r>
        <w:rPr>
          <w:sz w:val="24"/>
        </w:rPr>
        <w:t>в рамках одного или нескольких предметов.</w:t>
      </w:r>
    </w:p>
    <w:p w14:paraId="25E8E476">
      <w:pPr>
        <w:pStyle w:val="5"/>
        <w:spacing w:line="276" w:lineRule="auto"/>
        <w:ind w:right="275"/>
      </w:pPr>
      <w:r>
        <w:t>Наряду с общими можно выделить ряд специфических характеристик организации образовательного пространства старшей школы, обеспечивающих формирование УУД в открытом образовательном пространстве:</w:t>
      </w:r>
    </w:p>
    <w:p w14:paraId="520FCE4A">
      <w:pPr>
        <w:pStyle w:val="7"/>
        <w:numPr>
          <w:ilvl w:val="3"/>
          <w:numId w:val="26"/>
        </w:numPr>
        <w:tabs>
          <w:tab w:val="left" w:pos="1275"/>
        </w:tabs>
        <w:spacing w:line="273" w:lineRule="auto"/>
        <w:ind w:left="710" w:right="282" w:firstLine="283"/>
        <w:rPr>
          <w:sz w:val="24"/>
        </w:rPr>
      </w:pPr>
      <w:r>
        <w:rPr>
          <w:sz w:val="24"/>
        </w:rPr>
        <w:t>сетевое взаимодействие образовательной организации с другими организациями общего и дополнительного образования, с учреждениями культуры;</w:t>
      </w:r>
    </w:p>
    <w:p w14:paraId="0CA214D2">
      <w:pPr>
        <w:pStyle w:val="7"/>
        <w:numPr>
          <w:ilvl w:val="3"/>
          <w:numId w:val="26"/>
        </w:numPr>
        <w:tabs>
          <w:tab w:val="left" w:pos="1275"/>
        </w:tabs>
        <w:spacing w:line="276" w:lineRule="auto"/>
        <w:ind w:left="710" w:right="279" w:firstLine="283"/>
        <w:rPr>
          <w:sz w:val="24"/>
        </w:rPr>
      </w:pPr>
      <w:r>
        <w:rPr>
          <w:sz w:val="24"/>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14:paraId="39A2B5F8">
      <w:pPr>
        <w:pStyle w:val="7"/>
        <w:numPr>
          <w:ilvl w:val="3"/>
          <w:numId w:val="26"/>
        </w:numPr>
        <w:tabs>
          <w:tab w:val="left" w:pos="1275"/>
        </w:tabs>
        <w:spacing w:line="273" w:lineRule="auto"/>
        <w:ind w:left="710" w:right="279" w:firstLine="283"/>
        <w:rPr>
          <w:sz w:val="24"/>
        </w:rPr>
      </w:pPr>
      <w:r>
        <w:rPr>
          <w:sz w:val="24"/>
        </w:rPr>
        <w:t>использование дистанционных форм получения образования как элемента индивидуальной образовательной траектории обучающихся;</w:t>
      </w:r>
    </w:p>
    <w:p w14:paraId="4269C988">
      <w:pPr>
        <w:pStyle w:val="7"/>
        <w:numPr>
          <w:ilvl w:val="3"/>
          <w:numId w:val="26"/>
        </w:numPr>
        <w:tabs>
          <w:tab w:val="left" w:pos="1275"/>
        </w:tabs>
        <w:spacing w:line="273" w:lineRule="auto"/>
        <w:ind w:left="710" w:right="278" w:firstLine="283"/>
        <w:rPr>
          <w:sz w:val="24"/>
        </w:rPr>
      </w:pPr>
      <w:r>
        <w:rPr>
          <w:sz w:val="24"/>
        </w:rP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14:paraId="195E49BB">
      <w:pPr>
        <w:pStyle w:val="7"/>
        <w:numPr>
          <w:ilvl w:val="3"/>
          <w:numId w:val="26"/>
        </w:numPr>
        <w:tabs>
          <w:tab w:val="left" w:pos="1275"/>
        </w:tabs>
        <w:spacing w:before="1" w:line="273" w:lineRule="auto"/>
        <w:ind w:left="710" w:right="273" w:firstLine="283"/>
        <w:rPr>
          <w:sz w:val="24"/>
        </w:rPr>
      </w:pPr>
      <w:r>
        <w:rPr>
          <w:sz w:val="24"/>
        </w:rPr>
        <w:t xml:space="preserve">обеспечение возможности вовлечения обучающихся в разнообразную исследовательскую </w:t>
      </w:r>
      <w:r>
        <w:rPr>
          <w:spacing w:val="-2"/>
          <w:sz w:val="24"/>
        </w:rPr>
        <w:t>деятельность;</w:t>
      </w:r>
    </w:p>
    <w:p w14:paraId="700AB9FA">
      <w:pPr>
        <w:pStyle w:val="7"/>
        <w:numPr>
          <w:ilvl w:val="3"/>
          <w:numId w:val="26"/>
        </w:numPr>
        <w:tabs>
          <w:tab w:val="left" w:pos="1275"/>
        </w:tabs>
        <w:spacing w:before="1" w:line="276" w:lineRule="auto"/>
        <w:ind w:left="710" w:right="278" w:firstLine="283"/>
        <w:rPr>
          <w:sz w:val="24"/>
        </w:rPr>
      </w:pPr>
      <w:r>
        <w:rPr>
          <w:sz w:val="24"/>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14:paraId="4A9C169E">
      <w:pPr>
        <w:pStyle w:val="5"/>
        <w:spacing w:line="276" w:lineRule="auto"/>
        <w:ind w:right="280" w:firstLine="343"/>
      </w:pPr>
      <w:r>
        <w:t>К обязательным условиям успешного формирования УУД относится создание методически единого пространства внутри школы как во время уроков, так и вне их.</w:t>
      </w:r>
    </w:p>
    <w:p w14:paraId="38396C6E">
      <w:pPr>
        <w:pStyle w:val="5"/>
        <w:spacing w:before="44"/>
        <w:ind w:left="0" w:firstLine="0"/>
        <w:jc w:val="left"/>
      </w:pPr>
    </w:p>
    <w:p w14:paraId="1DEBD5D6">
      <w:pPr>
        <w:pStyle w:val="2"/>
        <w:numPr>
          <w:ilvl w:val="1"/>
          <w:numId w:val="28"/>
        </w:numPr>
        <w:tabs>
          <w:tab w:val="left" w:pos="1130"/>
        </w:tabs>
      </w:pPr>
      <w:r>
        <w:t>Программа</w:t>
      </w:r>
      <w:r>
        <w:rPr>
          <w:spacing w:val="-2"/>
        </w:rPr>
        <w:t xml:space="preserve"> воспитания.</w:t>
      </w:r>
    </w:p>
    <w:p w14:paraId="2968BAA2">
      <w:pPr>
        <w:spacing w:before="41"/>
        <w:ind w:left="4335"/>
        <w:rPr>
          <w:b/>
          <w:sz w:val="24"/>
        </w:rPr>
      </w:pPr>
      <w:r>
        <w:rPr>
          <w:b/>
          <w:sz w:val="24"/>
        </w:rPr>
        <w:t>Пояснительная</w:t>
      </w:r>
      <w:r>
        <w:rPr>
          <w:b/>
          <w:spacing w:val="-3"/>
          <w:sz w:val="24"/>
        </w:rPr>
        <w:t xml:space="preserve"> </w:t>
      </w:r>
      <w:r>
        <w:rPr>
          <w:b/>
          <w:spacing w:val="-2"/>
          <w:sz w:val="24"/>
        </w:rPr>
        <w:t>записка.</w:t>
      </w:r>
    </w:p>
    <w:p w14:paraId="0123DFC5">
      <w:pPr>
        <w:pStyle w:val="5"/>
        <w:spacing w:before="36" w:line="276" w:lineRule="auto"/>
        <w:ind w:right="269"/>
      </w:pPr>
      <w:r>
        <w:t>Настоящая</w:t>
      </w:r>
      <w:r>
        <w:rPr>
          <w:spacing w:val="-1"/>
        </w:rPr>
        <w:t xml:space="preserve"> </w:t>
      </w:r>
      <w:r>
        <w:t>рабочая</w:t>
      </w:r>
      <w:r>
        <w:rPr>
          <w:spacing w:val="-1"/>
        </w:rPr>
        <w:t xml:space="preserve"> </w:t>
      </w:r>
      <w:r>
        <w:t>программа воспитания</w:t>
      </w:r>
      <w:r>
        <w:rPr>
          <w:spacing w:val="-1"/>
        </w:rPr>
        <w:t xml:space="preserve"> </w:t>
      </w:r>
      <w:r>
        <w:t>(далее –</w:t>
      </w:r>
      <w:r>
        <w:rPr>
          <w:spacing w:val="-1"/>
        </w:rPr>
        <w:t xml:space="preserve"> </w:t>
      </w:r>
      <w:r>
        <w:t>Программа)</w:t>
      </w:r>
      <w:r>
        <w:rPr>
          <w:spacing w:val="-2"/>
        </w:rPr>
        <w:t xml:space="preserve"> </w:t>
      </w:r>
      <w:r>
        <w:t>разработана в</w:t>
      </w:r>
      <w:r>
        <w:rPr>
          <w:spacing w:val="-2"/>
        </w:rPr>
        <w:t xml:space="preserve"> </w:t>
      </w:r>
      <w:r>
        <w:t>соответствии с ФГОС среднего общего образования и с учетом федеральной программы воспитания, федерального календаря образовательных событий.</w:t>
      </w:r>
    </w:p>
    <w:p w14:paraId="3AAC83E4">
      <w:pPr>
        <w:pStyle w:val="5"/>
        <w:spacing w:before="1" w:line="276" w:lineRule="auto"/>
        <w:ind w:right="270"/>
      </w:pPr>
      <w:r>
        <w:t>Программа является компонентом основной образовательной программы среднего общего образования Муниципального общеобразовательного учреждения - Средняя общеобразовательная школа № 9</w:t>
      </w:r>
      <w:r>
        <w:rPr>
          <w:spacing w:val="40"/>
        </w:rPr>
        <w:t xml:space="preserve"> </w:t>
      </w:r>
      <w:r>
        <w:t>(далее – Школа).</w:t>
      </w:r>
    </w:p>
    <w:p w14:paraId="20064230">
      <w:pPr>
        <w:pStyle w:val="5"/>
        <w:spacing w:before="1" w:line="276" w:lineRule="auto"/>
        <w:ind w:right="281"/>
      </w:pPr>
      <w:r>
        <w:t>Программа содержит описание основных направлений и инструментов воспитательной деятельности школы, но не ограничивает весь перечень направлений и инструментов, которые могут применять школа и педагогические работники.</w:t>
      </w:r>
    </w:p>
    <w:p w14:paraId="3C28FC75">
      <w:pPr>
        <w:pStyle w:val="5"/>
        <w:spacing w:before="1"/>
        <w:ind w:left="994" w:firstLine="0"/>
      </w:pPr>
      <w:r>
        <w:t>РПВ</w:t>
      </w:r>
      <w:r>
        <w:rPr>
          <w:spacing w:val="69"/>
        </w:rPr>
        <w:t xml:space="preserve">  </w:t>
      </w:r>
      <w:r>
        <w:t>СОШ</w:t>
      </w:r>
      <w:r>
        <w:rPr>
          <w:spacing w:val="71"/>
        </w:rPr>
        <w:t xml:space="preserve">  </w:t>
      </w:r>
      <w:r>
        <w:t>№</w:t>
      </w:r>
      <w:r>
        <w:rPr>
          <w:spacing w:val="72"/>
        </w:rPr>
        <w:t xml:space="preserve">  </w:t>
      </w:r>
      <w:r>
        <w:t>9</w:t>
      </w:r>
      <w:r>
        <w:rPr>
          <w:spacing w:val="72"/>
        </w:rPr>
        <w:t xml:space="preserve">  </w:t>
      </w:r>
      <w:r>
        <w:t>интегрирована</w:t>
      </w:r>
      <w:r>
        <w:rPr>
          <w:spacing w:val="70"/>
        </w:rPr>
        <w:t xml:space="preserve">  </w:t>
      </w:r>
      <w:r>
        <w:t>с</w:t>
      </w:r>
      <w:r>
        <w:rPr>
          <w:spacing w:val="71"/>
        </w:rPr>
        <w:t xml:space="preserve">  </w:t>
      </w:r>
      <w:r>
        <w:t>Программой</w:t>
      </w:r>
      <w:r>
        <w:rPr>
          <w:spacing w:val="71"/>
        </w:rPr>
        <w:t xml:space="preserve">  </w:t>
      </w:r>
      <w:r>
        <w:t>общероссийского</w:t>
      </w:r>
      <w:r>
        <w:rPr>
          <w:spacing w:val="71"/>
        </w:rPr>
        <w:t xml:space="preserve">  </w:t>
      </w:r>
      <w:r>
        <w:rPr>
          <w:spacing w:val="-2"/>
        </w:rPr>
        <w:t>общественно-</w:t>
      </w:r>
    </w:p>
    <w:p w14:paraId="1D0B7B12">
      <w:pPr>
        <w:pStyle w:val="5"/>
        <w:sectPr>
          <w:pgSz w:w="11900" w:h="16850"/>
          <w:pgMar w:top="140" w:right="283" w:bottom="480" w:left="708" w:header="0" w:footer="297" w:gutter="0"/>
          <w:cols w:space="720" w:num="1"/>
        </w:sectPr>
      </w:pPr>
    </w:p>
    <w:p w14:paraId="1945E14B">
      <w:pPr>
        <w:pStyle w:val="5"/>
        <w:spacing w:before="264" w:line="276" w:lineRule="auto"/>
        <w:ind w:right="279" w:firstLine="0"/>
      </w:pPr>
      <w:r>
        <w:t>государственного движения детей и молодѐжи «Движение Первых»: события в школе реализуются в соответствии с планом мероприятий РДДМ.</w:t>
      </w:r>
    </w:p>
    <w:p w14:paraId="542BB41C">
      <w:pPr>
        <w:pStyle w:val="2"/>
        <w:numPr>
          <w:ilvl w:val="2"/>
          <w:numId w:val="28"/>
        </w:numPr>
        <w:tabs>
          <w:tab w:val="left" w:pos="1310"/>
        </w:tabs>
        <w:spacing w:before="4"/>
        <w:jc w:val="both"/>
      </w:pPr>
      <w:r>
        <w:t>Целевой</w:t>
      </w:r>
      <w:r>
        <w:rPr>
          <w:spacing w:val="-4"/>
        </w:rPr>
        <w:t xml:space="preserve"> </w:t>
      </w:r>
      <w:r>
        <w:rPr>
          <w:spacing w:val="-2"/>
        </w:rPr>
        <w:t>раздел</w:t>
      </w:r>
    </w:p>
    <w:p w14:paraId="28C0C943">
      <w:pPr>
        <w:pStyle w:val="7"/>
        <w:numPr>
          <w:ilvl w:val="3"/>
          <w:numId w:val="28"/>
        </w:numPr>
        <w:tabs>
          <w:tab w:val="left" w:pos="1588"/>
        </w:tabs>
        <w:spacing w:before="39" w:line="276" w:lineRule="auto"/>
        <w:ind w:left="710" w:right="271" w:firstLine="0"/>
        <w:jc w:val="both"/>
        <w:rPr>
          <w:sz w:val="24"/>
        </w:rPr>
      </w:pPr>
      <w:r>
        <w:rPr>
          <w:sz w:val="24"/>
        </w:rPr>
        <w:t>Содержание воспитания обучающихся в МОУ «СОШ №9 им. М. И. Хилкова»</w:t>
      </w:r>
      <w:r>
        <w:rPr>
          <w:spacing w:val="40"/>
          <w:sz w:val="24"/>
        </w:rPr>
        <w:t xml:space="preserve"> </w:t>
      </w:r>
      <w:r>
        <w:rPr>
          <w:sz w:val="24"/>
        </w:rPr>
        <w:t>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768D2742">
      <w:pPr>
        <w:pStyle w:val="7"/>
        <w:numPr>
          <w:ilvl w:val="3"/>
          <w:numId w:val="28"/>
        </w:numPr>
        <w:tabs>
          <w:tab w:val="left" w:pos="1492"/>
        </w:tabs>
        <w:spacing w:line="276" w:lineRule="auto"/>
        <w:ind w:left="710" w:right="275" w:firstLine="0"/>
        <w:jc w:val="both"/>
        <w:rPr>
          <w:sz w:val="24"/>
        </w:rPr>
      </w:pPr>
      <w:r>
        <w:rPr>
          <w:sz w:val="24"/>
        </w:rPr>
        <w:t>Воспитательная</w:t>
      </w:r>
      <w:r>
        <w:rPr>
          <w:spacing w:val="-5"/>
          <w:sz w:val="24"/>
        </w:rPr>
        <w:t xml:space="preserve"> </w:t>
      </w:r>
      <w:r>
        <w:rPr>
          <w:sz w:val="24"/>
        </w:rPr>
        <w:t>деятельность</w:t>
      </w:r>
      <w:r>
        <w:rPr>
          <w:spacing w:val="-4"/>
          <w:sz w:val="24"/>
        </w:rPr>
        <w:t xml:space="preserve"> </w:t>
      </w:r>
      <w:r>
        <w:rPr>
          <w:sz w:val="24"/>
        </w:rPr>
        <w:t>в</w:t>
      </w:r>
      <w:r>
        <w:rPr>
          <w:spacing w:val="-3"/>
          <w:sz w:val="24"/>
        </w:rPr>
        <w:t xml:space="preserve"> МОУ «СОШ №9 им. М. И. Хилкова» </w:t>
      </w:r>
      <w:r>
        <w:rPr>
          <w:sz w:val="24"/>
        </w:rPr>
        <w:t>планируется</w:t>
      </w:r>
      <w:r>
        <w:rPr>
          <w:spacing w:val="-2"/>
          <w:sz w:val="24"/>
        </w:rPr>
        <w:t xml:space="preserve"> </w:t>
      </w:r>
      <w:r>
        <w:rPr>
          <w:sz w:val="24"/>
        </w:rPr>
        <w:t>и</w:t>
      </w:r>
      <w:r>
        <w:rPr>
          <w:spacing w:val="-1"/>
          <w:sz w:val="24"/>
        </w:rPr>
        <w:t xml:space="preserve"> </w:t>
      </w:r>
      <w:r>
        <w:rPr>
          <w:sz w:val="24"/>
        </w:rPr>
        <w:t>осуществляется</w:t>
      </w:r>
      <w:r>
        <w:rPr>
          <w:spacing w:val="-2"/>
          <w:sz w:val="24"/>
        </w:rPr>
        <w:t xml:space="preserve"> </w:t>
      </w:r>
      <w:r>
        <w:rPr>
          <w:sz w:val="24"/>
        </w:rPr>
        <w:t>в</w:t>
      </w:r>
      <w:r>
        <w:rPr>
          <w:spacing w:val="-3"/>
          <w:sz w:val="24"/>
        </w:rPr>
        <w:t xml:space="preserve"> </w:t>
      </w:r>
      <w:r>
        <w:rPr>
          <w:sz w:val="24"/>
        </w:rPr>
        <w:t>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3AB8C57A">
      <w:pPr>
        <w:pStyle w:val="7"/>
        <w:numPr>
          <w:ilvl w:val="3"/>
          <w:numId w:val="28"/>
        </w:numPr>
        <w:tabs>
          <w:tab w:val="left" w:pos="1490"/>
        </w:tabs>
        <w:spacing w:line="276" w:lineRule="exact"/>
        <w:jc w:val="both"/>
        <w:rPr>
          <w:sz w:val="24"/>
        </w:rPr>
      </w:pPr>
      <w:r>
        <w:rPr>
          <w:sz w:val="24"/>
        </w:rPr>
        <w:t>Цель</w:t>
      </w:r>
      <w:r>
        <w:rPr>
          <w:spacing w:val="-4"/>
          <w:sz w:val="24"/>
        </w:rPr>
        <w:t xml:space="preserve"> </w:t>
      </w:r>
      <w:r>
        <w:rPr>
          <w:sz w:val="24"/>
        </w:rPr>
        <w:t>воспитания</w:t>
      </w:r>
      <w:r>
        <w:rPr>
          <w:spacing w:val="-2"/>
          <w:sz w:val="24"/>
        </w:rPr>
        <w:t xml:space="preserve"> </w:t>
      </w:r>
      <w:r>
        <w:rPr>
          <w:sz w:val="24"/>
        </w:rPr>
        <w:t>обучающихся</w:t>
      </w:r>
      <w:r>
        <w:rPr>
          <w:spacing w:val="-2"/>
          <w:sz w:val="24"/>
        </w:rPr>
        <w:t xml:space="preserve"> </w:t>
      </w:r>
      <w:r>
        <w:rPr>
          <w:sz w:val="24"/>
        </w:rPr>
        <w:t>в</w:t>
      </w:r>
      <w:r>
        <w:rPr>
          <w:spacing w:val="-3"/>
          <w:sz w:val="24"/>
        </w:rPr>
        <w:t xml:space="preserve"> </w:t>
      </w:r>
      <w:r>
        <w:rPr>
          <w:sz w:val="24"/>
        </w:rPr>
        <w:t>МОУ «СОШ №9 им. М. И. Хилкова»</w:t>
      </w:r>
      <w:r>
        <w:rPr>
          <w:spacing w:val="-5"/>
          <w:sz w:val="24"/>
        </w:rPr>
        <w:t>:</w:t>
      </w:r>
    </w:p>
    <w:p w14:paraId="23A5C2BF">
      <w:pPr>
        <w:pStyle w:val="7"/>
        <w:numPr>
          <w:ilvl w:val="4"/>
          <w:numId w:val="28"/>
        </w:numPr>
        <w:tabs>
          <w:tab w:val="left" w:pos="872"/>
        </w:tabs>
        <w:spacing w:before="42" w:line="276" w:lineRule="auto"/>
        <w:ind w:right="272" w:firstLine="0"/>
        <w:rPr>
          <w:sz w:val="24"/>
        </w:rPr>
      </w:pPr>
      <w:r>
        <w:rPr>
          <w:sz w:val="24"/>
        </w:rPr>
        <w:t xml:space="preserve">развитие личности, формирование у обучающихся трудолюбия, ответственного отношения к труду и его результатам, создание условий для самоопределения и социализации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w:t>
      </w:r>
      <w:r>
        <w:rPr>
          <w:spacing w:val="-2"/>
          <w:sz w:val="24"/>
        </w:rPr>
        <w:t>государства;</w:t>
      </w:r>
    </w:p>
    <w:p w14:paraId="30EFEE3A">
      <w:pPr>
        <w:pStyle w:val="7"/>
        <w:numPr>
          <w:ilvl w:val="4"/>
          <w:numId w:val="28"/>
        </w:numPr>
        <w:tabs>
          <w:tab w:val="left" w:pos="874"/>
        </w:tabs>
        <w:spacing w:line="276" w:lineRule="auto"/>
        <w:ind w:right="274" w:firstLine="0"/>
        <w:rPr>
          <w:sz w:val="24"/>
        </w:rPr>
      </w:pPr>
      <w:r>
        <w:rPr>
          <w:sz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C01F702">
      <w:pPr>
        <w:pStyle w:val="7"/>
        <w:numPr>
          <w:ilvl w:val="3"/>
          <w:numId w:val="28"/>
        </w:numPr>
        <w:tabs>
          <w:tab w:val="left" w:pos="1490"/>
        </w:tabs>
        <w:jc w:val="both"/>
        <w:rPr>
          <w:sz w:val="24"/>
        </w:rPr>
      </w:pPr>
      <w:r>
        <w:rPr>
          <w:sz w:val="24"/>
        </w:rPr>
        <w:t>Задачи</w:t>
      </w:r>
      <w:r>
        <w:rPr>
          <w:spacing w:val="-5"/>
          <w:sz w:val="24"/>
        </w:rPr>
        <w:t xml:space="preserve"> </w:t>
      </w:r>
      <w:r>
        <w:rPr>
          <w:sz w:val="24"/>
        </w:rPr>
        <w:t>воспитания</w:t>
      </w:r>
      <w:r>
        <w:rPr>
          <w:spacing w:val="-3"/>
          <w:sz w:val="24"/>
        </w:rPr>
        <w:t xml:space="preserve"> </w:t>
      </w:r>
      <w:r>
        <w:rPr>
          <w:sz w:val="24"/>
        </w:rPr>
        <w:t>обучающихся</w:t>
      </w:r>
      <w:r>
        <w:rPr>
          <w:spacing w:val="-3"/>
          <w:sz w:val="24"/>
        </w:rPr>
        <w:t xml:space="preserve"> </w:t>
      </w:r>
      <w:r>
        <w:rPr>
          <w:sz w:val="24"/>
        </w:rPr>
        <w:t>в</w:t>
      </w:r>
      <w:r>
        <w:rPr>
          <w:spacing w:val="-4"/>
          <w:sz w:val="24"/>
        </w:rPr>
        <w:t xml:space="preserve"> </w:t>
      </w:r>
      <w:r>
        <w:rPr>
          <w:sz w:val="24"/>
        </w:rPr>
        <w:t>СОШ</w:t>
      </w:r>
      <w:r>
        <w:rPr>
          <w:spacing w:val="-3"/>
          <w:sz w:val="24"/>
        </w:rPr>
        <w:t xml:space="preserve"> </w:t>
      </w:r>
      <w:r>
        <w:rPr>
          <w:sz w:val="24"/>
        </w:rPr>
        <w:t>№</w:t>
      </w:r>
      <w:r>
        <w:rPr>
          <w:spacing w:val="-3"/>
          <w:sz w:val="24"/>
        </w:rPr>
        <w:t xml:space="preserve"> </w:t>
      </w:r>
      <w:r>
        <w:rPr>
          <w:spacing w:val="-5"/>
          <w:sz w:val="24"/>
        </w:rPr>
        <w:t>9:</w:t>
      </w:r>
    </w:p>
    <w:p w14:paraId="611C8FF2">
      <w:pPr>
        <w:pStyle w:val="7"/>
        <w:numPr>
          <w:ilvl w:val="4"/>
          <w:numId w:val="28"/>
        </w:numPr>
        <w:tabs>
          <w:tab w:val="left" w:pos="1275"/>
        </w:tabs>
        <w:spacing w:before="41" w:line="276" w:lineRule="auto"/>
        <w:ind w:right="273" w:firstLine="283"/>
        <w:rPr>
          <w:sz w:val="24"/>
        </w:rPr>
      </w:pPr>
      <w:r>
        <w:rPr>
          <w:sz w:val="24"/>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14:paraId="598B49BE">
      <w:pPr>
        <w:pStyle w:val="7"/>
        <w:numPr>
          <w:ilvl w:val="4"/>
          <w:numId w:val="28"/>
        </w:numPr>
        <w:tabs>
          <w:tab w:val="left" w:pos="1275"/>
        </w:tabs>
        <w:spacing w:before="1" w:line="276" w:lineRule="auto"/>
        <w:ind w:right="276" w:firstLine="283"/>
        <w:rPr>
          <w:sz w:val="24"/>
        </w:rPr>
      </w:pPr>
      <w:r>
        <w:rPr>
          <w:sz w:val="24"/>
        </w:rPr>
        <w:t>формирование и развитие личностных отношений к этим нормам, ценностям, традициям (их освоение, принятие);</w:t>
      </w:r>
    </w:p>
    <w:p w14:paraId="45D893D5">
      <w:pPr>
        <w:pStyle w:val="7"/>
        <w:numPr>
          <w:ilvl w:val="4"/>
          <w:numId w:val="28"/>
        </w:numPr>
        <w:tabs>
          <w:tab w:val="left" w:pos="1276"/>
        </w:tabs>
        <w:spacing w:line="276" w:lineRule="auto"/>
        <w:ind w:left="994" w:right="273" w:firstLine="0"/>
        <w:rPr>
          <w:sz w:val="24"/>
        </w:rPr>
      </w:pPr>
      <w:r>
        <w:rPr>
          <w:sz w:val="24"/>
        </w:rPr>
        <w:t>приобретение соответствующего этим нормам, ценностям, традициям социокультурного опыта</w:t>
      </w:r>
      <w:r>
        <w:rPr>
          <w:spacing w:val="-4"/>
          <w:sz w:val="24"/>
        </w:rPr>
        <w:t xml:space="preserve"> </w:t>
      </w:r>
      <w:r>
        <w:rPr>
          <w:sz w:val="24"/>
        </w:rPr>
        <w:t>поведения,</w:t>
      </w:r>
      <w:r>
        <w:rPr>
          <w:spacing w:val="-26"/>
          <w:sz w:val="24"/>
        </w:rPr>
        <w:t xml:space="preserve"> </w:t>
      </w:r>
      <w:r>
        <w:rPr>
          <w:sz w:val="24"/>
        </w:rPr>
        <w:t>общения,</w:t>
      </w:r>
      <w:r>
        <w:rPr>
          <w:spacing w:val="59"/>
          <w:w w:val="150"/>
          <w:sz w:val="24"/>
        </w:rPr>
        <w:t xml:space="preserve">   </w:t>
      </w:r>
      <w:r>
        <w:rPr>
          <w:sz w:val="24"/>
        </w:rPr>
        <w:t>межличностных</w:t>
      </w:r>
      <w:r>
        <w:rPr>
          <w:spacing w:val="62"/>
          <w:w w:val="150"/>
          <w:sz w:val="24"/>
        </w:rPr>
        <w:t xml:space="preserve">   </w:t>
      </w:r>
      <w:r>
        <w:rPr>
          <w:sz w:val="24"/>
        </w:rPr>
        <w:t>социальных</w:t>
      </w:r>
      <w:r>
        <w:rPr>
          <w:spacing w:val="54"/>
          <w:w w:val="150"/>
          <w:sz w:val="24"/>
        </w:rPr>
        <w:t xml:space="preserve">  </w:t>
      </w:r>
      <w:r>
        <w:rPr>
          <w:sz w:val="24"/>
        </w:rPr>
        <w:t>отношений,</w:t>
      </w:r>
      <w:r>
        <w:rPr>
          <w:spacing w:val="53"/>
          <w:w w:val="150"/>
          <w:sz w:val="24"/>
        </w:rPr>
        <w:t xml:space="preserve">  </w:t>
      </w:r>
      <w:r>
        <w:rPr>
          <w:spacing w:val="-2"/>
          <w:sz w:val="24"/>
        </w:rPr>
        <w:t>применения</w:t>
      </w:r>
    </w:p>
    <w:p w14:paraId="67C9CB33">
      <w:pPr>
        <w:pStyle w:val="5"/>
        <w:spacing w:before="1"/>
        <w:ind w:firstLine="0"/>
      </w:pPr>
      <w:r>
        <w:t>полученных</w:t>
      </w:r>
      <w:r>
        <w:rPr>
          <w:spacing w:val="-4"/>
        </w:rPr>
        <w:t xml:space="preserve"> </w:t>
      </w:r>
      <w:r>
        <w:rPr>
          <w:spacing w:val="-2"/>
        </w:rPr>
        <w:t>знаний;</w:t>
      </w:r>
    </w:p>
    <w:p w14:paraId="7D795F0B">
      <w:pPr>
        <w:pStyle w:val="7"/>
        <w:numPr>
          <w:ilvl w:val="4"/>
          <w:numId w:val="28"/>
        </w:numPr>
        <w:tabs>
          <w:tab w:val="left" w:pos="1275"/>
        </w:tabs>
        <w:spacing w:before="41" w:line="276" w:lineRule="auto"/>
        <w:ind w:right="278" w:firstLine="283"/>
        <w:rPr>
          <w:sz w:val="24"/>
        </w:rPr>
      </w:pPr>
      <w:r>
        <w:rPr>
          <w:sz w:val="24"/>
        </w:rPr>
        <w:t>достижение личностных результатов освоения общеобразовательных программ в соответствии с ФГОС СОО.</w:t>
      </w:r>
    </w:p>
    <w:p w14:paraId="6B40B3CB">
      <w:pPr>
        <w:pStyle w:val="7"/>
        <w:numPr>
          <w:ilvl w:val="3"/>
          <w:numId w:val="28"/>
        </w:numPr>
        <w:tabs>
          <w:tab w:val="left" w:pos="1684"/>
          <w:tab w:val="left" w:pos="3205"/>
          <w:tab w:val="left" w:pos="4605"/>
          <w:tab w:val="left" w:pos="5793"/>
          <w:tab w:val="left" w:pos="7623"/>
          <w:tab w:val="left" w:pos="9630"/>
        </w:tabs>
        <w:spacing w:line="276" w:lineRule="auto"/>
        <w:ind w:left="710" w:right="281" w:firstLine="0"/>
        <w:rPr>
          <w:sz w:val="24"/>
        </w:rPr>
      </w:pPr>
      <w:r>
        <w:rPr>
          <w:spacing w:val="-2"/>
          <w:sz w:val="24"/>
        </w:rPr>
        <w:t>Личностные</w:t>
      </w:r>
      <w:r>
        <w:rPr>
          <w:sz w:val="24"/>
        </w:rPr>
        <w:tab/>
      </w:r>
      <w:r>
        <w:rPr>
          <w:spacing w:val="-2"/>
          <w:sz w:val="24"/>
        </w:rPr>
        <w:t>результаты</w:t>
      </w:r>
      <w:r>
        <w:rPr>
          <w:sz w:val="24"/>
        </w:rPr>
        <w:tab/>
      </w:r>
      <w:r>
        <w:rPr>
          <w:spacing w:val="-2"/>
          <w:sz w:val="24"/>
        </w:rPr>
        <w:t>освоения</w:t>
      </w:r>
      <w:r>
        <w:rPr>
          <w:sz w:val="24"/>
        </w:rPr>
        <w:tab/>
      </w:r>
      <w:r>
        <w:rPr>
          <w:spacing w:val="-2"/>
          <w:sz w:val="24"/>
        </w:rPr>
        <w:t>обучающимися</w:t>
      </w:r>
      <w:r>
        <w:rPr>
          <w:sz w:val="24"/>
        </w:rPr>
        <w:tab/>
      </w:r>
      <w:r>
        <w:rPr>
          <w:spacing w:val="-2"/>
          <w:sz w:val="24"/>
        </w:rPr>
        <w:t>образовательных</w:t>
      </w:r>
      <w:r>
        <w:rPr>
          <w:sz w:val="24"/>
        </w:rPr>
        <w:tab/>
      </w:r>
      <w:r>
        <w:rPr>
          <w:spacing w:val="-2"/>
          <w:sz w:val="24"/>
        </w:rPr>
        <w:t>программ включают:</w:t>
      </w:r>
    </w:p>
    <w:p w14:paraId="469E3F7C">
      <w:pPr>
        <w:pStyle w:val="7"/>
        <w:numPr>
          <w:ilvl w:val="4"/>
          <w:numId w:val="28"/>
        </w:numPr>
        <w:tabs>
          <w:tab w:val="left" w:pos="1277"/>
        </w:tabs>
        <w:ind w:left="1277" w:hanging="283"/>
        <w:jc w:val="left"/>
        <w:rPr>
          <w:sz w:val="24"/>
        </w:rPr>
      </w:pPr>
      <w:r>
        <w:rPr>
          <w:sz w:val="24"/>
        </w:rPr>
        <w:t>осознание</w:t>
      </w:r>
      <w:r>
        <w:rPr>
          <w:spacing w:val="-6"/>
          <w:sz w:val="24"/>
        </w:rPr>
        <w:t xml:space="preserve"> </w:t>
      </w:r>
      <w:r>
        <w:rPr>
          <w:sz w:val="24"/>
        </w:rPr>
        <w:t>российской</w:t>
      </w:r>
      <w:r>
        <w:rPr>
          <w:spacing w:val="-4"/>
          <w:sz w:val="24"/>
        </w:rPr>
        <w:t xml:space="preserve"> </w:t>
      </w:r>
      <w:r>
        <w:rPr>
          <w:sz w:val="24"/>
        </w:rPr>
        <w:t>гражданской</w:t>
      </w:r>
      <w:r>
        <w:rPr>
          <w:spacing w:val="-4"/>
          <w:sz w:val="24"/>
        </w:rPr>
        <w:t xml:space="preserve"> </w:t>
      </w:r>
      <w:r>
        <w:rPr>
          <w:spacing w:val="-2"/>
          <w:sz w:val="24"/>
        </w:rPr>
        <w:t>идентичности;</w:t>
      </w:r>
    </w:p>
    <w:p w14:paraId="0D046425">
      <w:pPr>
        <w:pStyle w:val="7"/>
        <w:numPr>
          <w:ilvl w:val="4"/>
          <w:numId w:val="28"/>
        </w:numPr>
        <w:tabs>
          <w:tab w:val="left" w:pos="1277"/>
        </w:tabs>
        <w:spacing w:before="41"/>
        <w:ind w:left="1277" w:hanging="283"/>
        <w:jc w:val="left"/>
        <w:rPr>
          <w:sz w:val="24"/>
        </w:rPr>
      </w:pPr>
      <w:r>
        <w:rPr>
          <w:sz w:val="24"/>
        </w:rPr>
        <w:t>сформированность</w:t>
      </w:r>
      <w:r>
        <w:rPr>
          <w:spacing w:val="-8"/>
          <w:sz w:val="24"/>
        </w:rPr>
        <w:t xml:space="preserve"> </w:t>
      </w:r>
      <w:r>
        <w:rPr>
          <w:sz w:val="24"/>
        </w:rPr>
        <w:t>ценностей</w:t>
      </w:r>
      <w:r>
        <w:rPr>
          <w:spacing w:val="-5"/>
          <w:sz w:val="24"/>
        </w:rPr>
        <w:t xml:space="preserve"> </w:t>
      </w:r>
      <w:r>
        <w:rPr>
          <w:sz w:val="24"/>
        </w:rPr>
        <w:t>самостоятельности</w:t>
      </w:r>
      <w:r>
        <w:rPr>
          <w:spacing w:val="-5"/>
          <w:sz w:val="24"/>
        </w:rPr>
        <w:t xml:space="preserve"> </w:t>
      </w:r>
      <w:r>
        <w:rPr>
          <w:sz w:val="24"/>
        </w:rPr>
        <w:t>и</w:t>
      </w:r>
      <w:r>
        <w:rPr>
          <w:spacing w:val="-5"/>
          <w:sz w:val="24"/>
        </w:rPr>
        <w:t xml:space="preserve"> </w:t>
      </w:r>
      <w:r>
        <w:rPr>
          <w:spacing w:val="-2"/>
          <w:sz w:val="24"/>
        </w:rPr>
        <w:t>инициативы;</w:t>
      </w:r>
    </w:p>
    <w:p w14:paraId="48F39C4B">
      <w:pPr>
        <w:pStyle w:val="7"/>
        <w:numPr>
          <w:ilvl w:val="4"/>
          <w:numId w:val="28"/>
        </w:numPr>
        <w:tabs>
          <w:tab w:val="left" w:pos="1277"/>
          <w:tab w:val="left" w:pos="2694"/>
          <w:tab w:val="left" w:pos="4399"/>
          <w:tab w:val="left" w:pos="4806"/>
          <w:tab w:val="left" w:pos="6615"/>
          <w:tab w:val="left" w:pos="8860"/>
          <w:tab w:val="left" w:pos="9279"/>
        </w:tabs>
        <w:spacing w:before="40" w:line="276" w:lineRule="auto"/>
        <w:ind w:right="276" w:firstLine="283"/>
        <w:jc w:val="left"/>
        <w:rPr>
          <w:sz w:val="24"/>
        </w:rPr>
      </w:pPr>
      <w:r>
        <w:rPr>
          <w:spacing w:val="-2"/>
          <w:sz w:val="24"/>
        </w:rPr>
        <w:t>готовность</w:t>
      </w:r>
      <w:r>
        <w:rPr>
          <w:sz w:val="24"/>
        </w:rPr>
        <w:tab/>
      </w:r>
      <w:r>
        <w:rPr>
          <w:spacing w:val="-2"/>
          <w:sz w:val="24"/>
        </w:rPr>
        <w:t>обучающихся</w:t>
      </w:r>
      <w:r>
        <w:rPr>
          <w:sz w:val="24"/>
        </w:rPr>
        <w:tab/>
      </w:r>
      <w:r>
        <w:rPr>
          <w:spacing w:val="-10"/>
          <w:sz w:val="24"/>
        </w:rPr>
        <w:t>к</w:t>
      </w:r>
      <w:r>
        <w:rPr>
          <w:sz w:val="24"/>
        </w:rPr>
        <w:tab/>
      </w:r>
      <w:r>
        <w:rPr>
          <w:spacing w:val="-2"/>
          <w:sz w:val="24"/>
        </w:rPr>
        <w:t>саморазвитию,</w:t>
      </w:r>
      <w:r>
        <w:rPr>
          <w:sz w:val="24"/>
        </w:rPr>
        <w:tab/>
      </w:r>
      <w:r>
        <w:rPr>
          <w:spacing w:val="-2"/>
          <w:sz w:val="24"/>
        </w:rPr>
        <w:t>самостоятельности</w:t>
      </w:r>
      <w:r>
        <w:rPr>
          <w:sz w:val="24"/>
        </w:rPr>
        <w:tab/>
      </w:r>
      <w:r>
        <w:rPr>
          <w:spacing w:val="-10"/>
          <w:sz w:val="24"/>
        </w:rPr>
        <w:t>и</w:t>
      </w:r>
      <w:r>
        <w:rPr>
          <w:sz w:val="24"/>
        </w:rPr>
        <w:tab/>
      </w:r>
      <w:r>
        <w:rPr>
          <w:spacing w:val="-2"/>
          <w:sz w:val="24"/>
        </w:rPr>
        <w:t>личностному самоопределению;</w:t>
      </w:r>
    </w:p>
    <w:p w14:paraId="547823B1">
      <w:pPr>
        <w:pStyle w:val="7"/>
        <w:numPr>
          <w:ilvl w:val="4"/>
          <w:numId w:val="28"/>
        </w:numPr>
        <w:tabs>
          <w:tab w:val="left" w:pos="1277"/>
        </w:tabs>
        <w:spacing w:before="2"/>
        <w:ind w:left="1277" w:hanging="283"/>
        <w:jc w:val="left"/>
        <w:rPr>
          <w:sz w:val="24"/>
        </w:rPr>
      </w:pPr>
      <w:r>
        <w:rPr>
          <w:sz w:val="24"/>
        </w:rPr>
        <w:t>наличиемотивации</w:t>
      </w:r>
      <w:r>
        <w:rPr>
          <w:spacing w:val="-8"/>
          <w:sz w:val="24"/>
        </w:rPr>
        <w:t xml:space="preserve"> </w:t>
      </w:r>
      <w:r>
        <w:rPr>
          <w:sz w:val="24"/>
        </w:rPr>
        <w:t>к</w:t>
      </w:r>
      <w:r>
        <w:rPr>
          <w:spacing w:val="-4"/>
          <w:sz w:val="24"/>
        </w:rPr>
        <w:t xml:space="preserve"> </w:t>
      </w:r>
      <w:r>
        <w:rPr>
          <w:sz w:val="24"/>
        </w:rPr>
        <w:t>целенаправленной</w:t>
      </w:r>
      <w:r>
        <w:rPr>
          <w:spacing w:val="-5"/>
          <w:sz w:val="24"/>
        </w:rPr>
        <w:t xml:space="preserve"> </w:t>
      </w:r>
      <w:r>
        <w:rPr>
          <w:sz w:val="24"/>
        </w:rPr>
        <w:t>социально</w:t>
      </w:r>
      <w:r>
        <w:rPr>
          <w:spacing w:val="-6"/>
          <w:sz w:val="24"/>
        </w:rPr>
        <w:t xml:space="preserve"> </w:t>
      </w:r>
      <w:r>
        <w:rPr>
          <w:sz w:val="24"/>
        </w:rPr>
        <w:t>значимой</w:t>
      </w:r>
      <w:r>
        <w:rPr>
          <w:spacing w:val="-4"/>
          <w:sz w:val="24"/>
        </w:rPr>
        <w:t xml:space="preserve"> </w:t>
      </w:r>
      <w:r>
        <w:rPr>
          <w:spacing w:val="-2"/>
          <w:sz w:val="24"/>
        </w:rPr>
        <w:t>деятельности;</w:t>
      </w:r>
    </w:p>
    <w:p w14:paraId="77B26A37">
      <w:pPr>
        <w:pStyle w:val="7"/>
        <w:numPr>
          <w:ilvl w:val="4"/>
          <w:numId w:val="28"/>
        </w:numPr>
        <w:tabs>
          <w:tab w:val="left" w:pos="1277"/>
        </w:tabs>
        <w:spacing w:before="41" w:line="276" w:lineRule="auto"/>
        <w:ind w:right="272" w:firstLine="283"/>
        <w:jc w:val="left"/>
        <w:rPr>
          <w:sz w:val="24"/>
        </w:rPr>
      </w:pPr>
      <w:r>
        <w:rPr>
          <w:sz w:val="24"/>
        </w:rPr>
        <w:t>сформированность внутренней</w:t>
      </w:r>
      <w:r>
        <w:rPr>
          <w:spacing w:val="30"/>
          <w:sz w:val="24"/>
        </w:rPr>
        <w:t xml:space="preserve"> </w:t>
      </w:r>
      <w:r>
        <w:rPr>
          <w:sz w:val="24"/>
        </w:rPr>
        <w:t>позиции личности как особого ценностного отношения к себе, окружающим людям и жизни в целом.</w:t>
      </w:r>
    </w:p>
    <w:p w14:paraId="6F01E84D">
      <w:pPr>
        <w:pStyle w:val="7"/>
        <w:numPr>
          <w:ilvl w:val="3"/>
          <w:numId w:val="28"/>
        </w:numPr>
        <w:tabs>
          <w:tab w:val="left" w:pos="1670"/>
          <w:tab w:val="left" w:pos="3548"/>
          <w:tab w:val="left" w:pos="5138"/>
          <w:tab w:val="left" w:pos="5490"/>
          <w:tab w:val="left" w:pos="7452"/>
          <w:tab w:val="left" w:pos="8980"/>
          <w:tab w:val="left" w:pos="10497"/>
        </w:tabs>
        <w:spacing w:line="278" w:lineRule="auto"/>
        <w:ind w:left="710" w:right="273" w:firstLine="0"/>
        <w:rPr>
          <w:sz w:val="24"/>
        </w:rPr>
      </w:pPr>
      <w:r>
        <w:rPr>
          <w:spacing w:val="-2"/>
          <w:sz w:val="24"/>
        </w:rPr>
        <w:t>Воспитательная</w:t>
      </w:r>
      <w:r>
        <w:rPr>
          <w:sz w:val="24"/>
        </w:rPr>
        <w:tab/>
      </w:r>
      <w:r>
        <w:rPr>
          <w:spacing w:val="-2"/>
          <w:sz w:val="24"/>
        </w:rPr>
        <w:t>деятельность</w:t>
      </w:r>
      <w:r>
        <w:rPr>
          <w:sz w:val="24"/>
        </w:rPr>
        <w:tab/>
      </w:r>
      <w:r>
        <w:rPr>
          <w:spacing w:val="-10"/>
          <w:sz w:val="24"/>
        </w:rPr>
        <w:t>в</w:t>
      </w:r>
      <w:r>
        <w:rPr>
          <w:sz w:val="24"/>
        </w:rPr>
        <w:tab/>
      </w:r>
      <w:r>
        <w:rPr>
          <w:spacing w:val="-2"/>
          <w:sz w:val="24"/>
        </w:rPr>
        <w:t>образовательной</w:t>
      </w:r>
      <w:r>
        <w:rPr>
          <w:sz w:val="24"/>
        </w:rPr>
        <w:tab/>
      </w:r>
      <w:r>
        <w:rPr>
          <w:spacing w:val="-2"/>
          <w:sz w:val="24"/>
        </w:rPr>
        <w:t>организации</w:t>
      </w:r>
      <w:r>
        <w:rPr>
          <w:sz w:val="24"/>
        </w:rPr>
        <w:tab/>
      </w:r>
      <w:r>
        <w:rPr>
          <w:spacing w:val="-2"/>
          <w:sz w:val="24"/>
        </w:rPr>
        <w:t>планируется</w:t>
      </w:r>
      <w:r>
        <w:rPr>
          <w:sz w:val="24"/>
        </w:rPr>
        <w:tab/>
      </w:r>
      <w:r>
        <w:rPr>
          <w:spacing w:val="-10"/>
          <w:sz w:val="24"/>
        </w:rPr>
        <w:t xml:space="preserve">и </w:t>
      </w:r>
      <w:r>
        <w:rPr>
          <w:sz w:val="24"/>
        </w:rPr>
        <w:t>осуществляется</w:t>
      </w:r>
      <w:r>
        <w:rPr>
          <w:spacing w:val="62"/>
          <w:sz w:val="24"/>
        </w:rPr>
        <w:t xml:space="preserve"> </w:t>
      </w:r>
      <w:r>
        <w:rPr>
          <w:sz w:val="24"/>
        </w:rPr>
        <w:t>на</w:t>
      </w:r>
      <w:r>
        <w:rPr>
          <w:spacing w:val="61"/>
          <w:sz w:val="24"/>
        </w:rPr>
        <w:t xml:space="preserve"> </w:t>
      </w:r>
      <w:r>
        <w:rPr>
          <w:sz w:val="24"/>
        </w:rPr>
        <w:t>основе</w:t>
      </w:r>
      <w:r>
        <w:rPr>
          <w:spacing w:val="60"/>
          <w:sz w:val="24"/>
        </w:rPr>
        <w:t xml:space="preserve"> </w:t>
      </w:r>
      <w:r>
        <w:rPr>
          <w:sz w:val="24"/>
        </w:rPr>
        <w:t>аксиологического,</w:t>
      </w:r>
      <w:r>
        <w:rPr>
          <w:spacing w:val="61"/>
          <w:sz w:val="24"/>
        </w:rPr>
        <w:t xml:space="preserve"> </w:t>
      </w:r>
      <w:r>
        <w:rPr>
          <w:sz w:val="24"/>
        </w:rPr>
        <w:t>антропологического,</w:t>
      </w:r>
      <w:r>
        <w:rPr>
          <w:spacing w:val="60"/>
          <w:sz w:val="24"/>
        </w:rPr>
        <w:t xml:space="preserve"> </w:t>
      </w:r>
      <w:r>
        <w:rPr>
          <w:sz w:val="24"/>
        </w:rPr>
        <w:t>культурно-</w:t>
      </w:r>
      <w:r>
        <w:rPr>
          <w:spacing w:val="-2"/>
          <w:sz w:val="24"/>
        </w:rPr>
        <w:t>исторического,</w:t>
      </w:r>
    </w:p>
    <w:p w14:paraId="4BF85BE5">
      <w:pPr>
        <w:pStyle w:val="7"/>
        <w:spacing w:line="278" w:lineRule="auto"/>
        <w:jc w:val="left"/>
        <w:rPr>
          <w:sz w:val="24"/>
        </w:rPr>
        <w:sectPr>
          <w:pgSz w:w="11900" w:h="16850"/>
          <w:pgMar w:top="140" w:right="283" w:bottom="480" w:left="708" w:header="0" w:footer="297" w:gutter="0"/>
          <w:cols w:space="720" w:num="1"/>
        </w:sectPr>
      </w:pPr>
    </w:p>
    <w:p w14:paraId="2443847F">
      <w:pPr>
        <w:pStyle w:val="5"/>
        <w:tabs>
          <w:tab w:val="left" w:pos="6569"/>
        </w:tabs>
        <w:spacing w:before="264" w:line="276" w:lineRule="auto"/>
        <w:ind w:right="276" w:firstLine="0"/>
      </w:pPr>
      <w:r>
        <w:t>системно-деятельностного, личностно ориентированного подходов и с учетом принципов воспитания: гуманистической</w:t>
      </w:r>
      <w:r>
        <w:rPr>
          <w:spacing w:val="80"/>
          <w:w w:val="150"/>
        </w:rPr>
        <w:t xml:space="preserve">  </w:t>
      </w:r>
      <w:r>
        <w:t>направленности</w:t>
      </w:r>
      <w:r>
        <w:tab/>
      </w:r>
      <w:r>
        <w:t>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0D377BD8">
      <w:pPr>
        <w:pStyle w:val="7"/>
        <w:numPr>
          <w:ilvl w:val="3"/>
          <w:numId w:val="28"/>
        </w:numPr>
        <w:tabs>
          <w:tab w:val="left" w:pos="1501"/>
        </w:tabs>
        <w:spacing w:before="1" w:line="276" w:lineRule="auto"/>
        <w:ind w:left="710" w:right="270" w:firstLine="0"/>
        <w:jc w:val="both"/>
        <w:rPr>
          <w:sz w:val="24"/>
        </w:rPr>
      </w:pPr>
      <w:r>
        <w:rPr>
          <w:sz w:val="24"/>
        </w:rP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14:paraId="350D4567">
      <w:pPr>
        <w:pStyle w:val="7"/>
        <w:numPr>
          <w:ilvl w:val="4"/>
          <w:numId w:val="28"/>
        </w:numPr>
        <w:tabs>
          <w:tab w:val="left" w:pos="1001"/>
        </w:tabs>
        <w:spacing w:line="276" w:lineRule="auto"/>
        <w:ind w:right="278" w:firstLine="0"/>
        <w:rPr>
          <w:sz w:val="24"/>
        </w:rPr>
      </w:pPr>
      <w:r>
        <w:rPr>
          <w:sz w:val="24"/>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2017D251">
      <w:pPr>
        <w:pStyle w:val="7"/>
        <w:numPr>
          <w:ilvl w:val="4"/>
          <w:numId w:val="28"/>
        </w:numPr>
        <w:tabs>
          <w:tab w:val="left" w:pos="898"/>
        </w:tabs>
        <w:spacing w:line="276" w:lineRule="auto"/>
        <w:ind w:right="271" w:firstLine="0"/>
        <w:rPr>
          <w:sz w:val="24"/>
        </w:rPr>
      </w:pPr>
      <w:r>
        <w:rPr>
          <w:sz w:val="24"/>
        </w:rPr>
        <w:t>патриотического воспитания, основанного на воспитании любви к родному краю, Родине, своему народу, уважении к другим народам России; исторического просвещения,</w:t>
      </w:r>
      <w:r>
        <w:rPr>
          <w:spacing w:val="40"/>
          <w:sz w:val="24"/>
        </w:rPr>
        <w:t xml:space="preserve"> </w:t>
      </w:r>
      <w:r>
        <w:rPr>
          <w:sz w:val="24"/>
        </w:rPr>
        <w:t xml:space="preserve">формирования российского национального исторического сознания, российской культурной </w:t>
      </w:r>
      <w:r>
        <w:rPr>
          <w:spacing w:val="-2"/>
          <w:sz w:val="24"/>
        </w:rPr>
        <w:t>идентичности;</w:t>
      </w:r>
    </w:p>
    <w:p w14:paraId="16CBB94E">
      <w:pPr>
        <w:pStyle w:val="7"/>
        <w:numPr>
          <w:ilvl w:val="4"/>
          <w:numId w:val="28"/>
        </w:numPr>
        <w:tabs>
          <w:tab w:val="left" w:pos="848"/>
          <w:tab w:val="left" w:pos="9661"/>
        </w:tabs>
        <w:spacing w:line="276" w:lineRule="auto"/>
        <w:ind w:right="274" w:firstLine="0"/>
        <w:rPr>
          <w:sz w:val="24"/>
        </w:rPr>
      </w:pPr>
      <w:r>
        <w:rPr>
          <w:sz w:val="24"/>
        </w:rPr>
        <w:t>духовно-нравственного</w:t>
      </w:r>
      <w:r>
        <w:rPr>
          <w:spacing w:val="40"/>
          <w:sz w:val="24"/>
        </w:rPr>
        <w:t xml:space="preserve">  </w:t>
      </w:r>
      <w:r>
        <w:rPr>
          <w:sz w:val="24"/>
        </w:rPr>
        <w:t>воспитания</w:t>
      </w:r>
      <w:r>
        <w:rPr>
          <w:spacing w:val="80"/>
          <w:w w:val="150"/>
          <w:sz w:val="24"/>
        </w:rPr>
        <w:t xml:space="preserve"> </w:t>
      </w:r>
      <w:r>
        <w:rPr>
          <w:sz w:val="24"/>
        </w:rPr>
        <w:t>на</w:t>
      </w:r>
      <w:r>
        <w:rPr>
          <w:spacing w:val="80"/>
          <w:w w:val="150"/>
          <w:sz w:val="24"/>
        </w:rPr>
        <w:t xml:space="preserve">  </w:t>
      </w:r>
      <w:r>
        <w:rPr>
          <w:sz w:val="24"/>
        </w:rPr>
        <w:t>основе духовно-нравственной</w:t>
      </w:r>
      <w:r>
        <w:rPr>
          <w:sz w:val="24"/>
        </w:rPr>
        <w:tab/>
      </w:r>
      <w:r>
        <w:rPr>
          <w:spacing w:val="-2"/>
          <w:sz w:val="24"/>
        </w:rPr>
        <w:t xml:space="preserve">культуры </w:t>
      </w:r>
      <w:r>
        <w:rPr>
          <w:sz w:val="24"/>
        </w:rPr>
        <w:t>народов России, традиционных религий народов России, формирования традиционных российских семейных ценностей;</w:t>
      </w:r>
      <w:r>
        <w:rPr>
          <w:spacing w:val="-1"/>
          <w:sz w:val="24"/>
        </w:rPr>
        <w:t xml:space="preserve"> </w:t>
      </w:r>
      <w:r>
        <w:rPr>
          <w:sz w:val="24"/>
        </w:rPr>
        <w:t>воспитания</w:t>
      </w:r>
      <w:r>
        <w:rPr>
          <w:spacing w:val="-2"/>
          <w:sz w:val="24"/>
        </w:rPr>
        <w:t xml:space="preserve"> </w:t>
      </w:r>
      <w:r>
        <w:rPr>
          <w:sz w:val="24"/>
        </w:rPr>
        <w:t>честности,</w:t>
      </w:r>
      <w:r>
        <w:rPr>
          <w:spacing w:val="-2"/>
          <w:sz w:val="24"/>
        </w:rPr>
        <w:t xml:space="preserve"> </w:t>
      </w:r>
      <w:r>
        <w:rPr>
          <w:sz w:val="24"/>
        </w:rPr>
        <w:t>доброты,</w:t>
      </w:r>
      <w:r>
        <w:rPr>
          <w:spacing w:val="-2"/>
          <w:sz w:val="24"/>
        </w:rPr>
        <w:t xml:space="preserve"> </w:t>
      </w:r>
      <w:r>
        <w:rPr>
          <w:sz w:val="24"/>
        </w:rPr>
        <w:t>милосердия,</w:t>
      </w:r>
      <w:r>
        <w:rPr>
          <w:spacing w:val="-2"/>
          <w:sz w:val="24"/>
        </w:rPr>
        <w:t xml:space="preserve"> </w:t>
      </w:r>
      <w:r>
        <w:rPr>
          <w:sz w:val="24"/>
        </w:rPr>
        <w:t>справедливости, дружелюбия и взаимопомощи, уважения к старшим, к памяти предков;</w:t>
      </w:r>
    </w:p>
    <w:p w14:paraId="620D36E1">
      <w:pPr>
        <w:pStyle w:val="7"/>
        <w:numPr>
          <w:ilvl w:val="4"/>
          <w:numId w:val="28"/>
        </w:numPr>
        <w:tabs>
          <w:tab w:val="left" w:pos="850"/>
        </w:tabs>
        <w:spacing w:before="1" w:line="276" w:lineRule="auto"/>
        <w:ind w:right="278" w:firstLine="0"/>
        <w:rPr>
          <w:sz w:val="24"/>
        </w:rPr>
      </w:pPr>
      <w:r>
        <w:rPr>
          <w:sz w:val="24"/>
        </w:rPr>
        <w:t>эстетического</w:t>
      </w:r>
      <w:r>
        <w:rPr>
          <w:spacing w:val="-3"/>
          <w:sz w:val="24"/>
        </w:rPr>
        <w:t xml:space="preserve"> </w:t>
      </w:r>
      <w:r>
        <w:rPr>
          <w:sz w:val="24"/>
        </w:rPr>
        <w:t>воспитания,</w:t>
      </w:r>
      <w:r>
        <w:rPr>
          <w:spacing w:val="-4"/>
          <w:sz w:val="24"/>
        </w:rPr>
        <w:t xml:space="preserve"> </w:t>
      </w:r>
      <w:r>
        <w:rPr>
          <w:sz w:val="24"/>
        </w:rPr>
        <w:t>способствующего</w:t>
      </w:r>
      <w:r>
        <w:rPr>
          <w:spacing w:val="-2"/>
          <w:sz w:val="24"/>
        </w:rPr>
        <w:t xml:space="preserve"> </w:t>
      </w:r>
      <w:r>
        <w:rPr>
          <w:sz w:val="24"/>
        </w:rPr>
        <w:t>формированию</w:t>
      </w:r>
      <w:r>
        <w:rPr>
          <w:spacing w:val="-4"/>
          <w:sz w:val="24"/>
        </w:rPr>
        <w:t xml:space="preserve"> </w:t>
      </w:r>
      <w:r>
        <w:rPr>
          <w:sz w:val="24"/>
        </w:rPr>
        <w:t>эстетической</w:t>
      </w:r>
      <w:r>
        <w:rPr>
          <w:spacing w:val="-3"/>
          <w:sz w:val="24"/>
        </w:rPr>
        <w:t xml:space="preserve"> </w:t>
      </w:r>
      <w:r>
        <w:rPr>
          <w:sz w:val="24"/>
        </w:rPr>
        <w:t>культуры</w:t>
      </w:r>
      <w:r>
        <w:rPr>
          <w:spacing w:val="-5"/>
          <w:sz w:val="24"/>
        </w:rPr>
        <w:t xml:space="preserve"> </w:t>
      </w:r>
      <w:r>
        <w:rPr>
          <w:sz w:val="24"/>
        </w:rPr>
        <w:t>на</w:t>
      </w:r>
      <w:r>
        <w:rPr>
          <w:spacing w:val="-5"/>
          <w:sz w:val="24"/>
        </w:rPr>
        <w:t xml:space="preserve"> </w:t>
      </w:r>
      <w:r>
        <w:rPr>
          <w:sz w:val="24"/>
        </w:rPr>
        <w:t>основе российских традиционных духовных ценностей, приобщения к лучшим образцам отечественного и мирового искусства;</w:t>
      </w:r>
    </w:p>
    <w:p w14:paraId="3C40FEC9">
      <w:pPr>
        <w:pStyle w:val="7"/>
        <w:numPr>
          <w:ilvl w:val="4"/>
          <w:numId w:val="28"/>
        </w:numPr>
        <w:tabs>
          <w:tab w:val="left" w:pos="915"/>
        </w:tabs>
        <w:spacing w:line="276" w:lineRule="auto"/>
        <w:ind w:right="269" w:firstLine="0"/>
        <w:rPr>
          <w:sz w:val="24"/>
        </w:rPr>
      </w:pPr>
      <w:r>
        <w:rPr>
          <w:sz w:val="24"/>
        </w:rPr>
        <w:t>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w:t>
      </w:r>
      <w:r>
        <w:rPr>
          <w:spacing w:val="80"/>
          <w:sz w:val="24"/>
        </w:rPr>
        <w:t xml:space="preserve"> </w:t>
      </w:r>
      <w:r>
        <w:rPr>
          <w:sz w:val="24"/>
        </w:rPr>
        <w:t>социальной среде, чрезвычайных ситуациях;</w:t>
      </w:r>
    </w:p>
    <w:p w14:paraId="71DD9415">
      <w:pPr>
        <w:pStyle w:val="7"/>
        <w:numPr>
          <w:ilvl w:val="4"/>
          <w:numId w:val="28"/>
        </w:numPr>
        <w:tabs>
          <w:tab w:val="left" w:pos="987"/>
        </w:tabs>
        <w:spacing w:before="1" w:line="276" w:lineRule="auto"/>
        <w:ind w:right="277" w:firstLine="0"/>
        <w:rPr>
          <w:sz w:val="24"/>
        </w:rPr>
      </w:pPr>
      <w:r>
        <w:rPr>
          <w:sz w:val="24"/>
        </w:rPr>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w:t>
      </w:r>
      <w:r>
        <w:rPr>
          <w:spacing w:val="-4"/>
          <w:sz w:val="24"/>
        </w:rPr>
        <w:t xml:space="preserve"> </w:t>
      </w:r>
      <w:r>
        <w:rPr>
          <w:sz w:val="24"/>
        </w:rPr>
        <w:t>обществе,</w:t>
      </w:r>
      <w:r>
        <w:rPr>
          <w:spacing w:val="-1"/>
          <w:sz w:val="24"/>
        </w:rPr>
        <w:t xml:space="preserve"> </w:t>
      </w:r>
      <w:r>
        <w:rPr>
          <w:sz w:val="24"/>
        </w:rPr>
        <w:t>достижение</w:t>
      </w:r>
      <w:r>
        <w:rPr>
          <w:spacing w:val="-4"/>
          <w:sz w:val="24"/>
        </w:rPr>
        <w:t xml:space="preserve"> </w:t>
      </w:r>
      <w:r>
        <w:rPr>
          <w:sz w:val="24"/>
        </w:rPr>
        <w:t>выдающихся</w:t>
      </w:r>
      <w:r>
        <w:rPr>
          <w:spacing w:val="-3"/>
          <w:sz w:val="24"/>
        </w:rPr>
        <w:t xml:space="preserve"> </w:t>
      </w:r>
      <w:r>
        <w:rPr>
          <w:sz w:val="24"/>
        </w:rPr>
        <w:t>результатов</w:t>
      </w:r>
      <w:r>
        <w:rPr>
          <w:spacing w:val="-4"/>
          <w:sz w:val="24"/>
        </w:rPr>
        <w:t xml:space="preserve"> </w:t>
      </w:r>
      <w:r>
        <w:rPr>
          <w:sz w:val="24"/>
        </w:rPr>
        <w:t>в</w:t>
      </w:r>
      <w:r>
        <w:rPr>
          <w:spacing w:val="-4"/>
          <w:sz w:val="24"/>
        </w:rPr>
        <w:t xml:space="preserve"> </w:t>
      </w:r>
      <w:r>
        <w:rPr>
          <w:sz w:val="24"/>
        </w:rPr>
        <w:t>профессиональной</w:t>
      </w:r>
      <w:r>
        <w:rPr>
          <w:spacing w:val="-3"/>
          <w:sz w:val="24"/>
        </w:rPr>
        <w:t xml:space="preserve"> </w:t>
      </w:r>
      <w:r>
        <w:rPr>
          <w:sz w:val="24"/>
        </w:rPr>
        <w:t>деятельности;</w:t>
      </w:r>
    </w:p>
    <w:p w14:paraId="51B4FA37">
      <w:pPr>
        <w:pStyle w:val="7"/>
        <w:numPr>
          <w:ilvl w:val="4"/>
          <w:numId w:val="28"/>
        </w:numPr>
        <w:tabs>
          <w:tab w:val="left" w:pos="965"/>
        </w:tabs>
        <w:spacing w:line="276" w:lineRule="auto"/>
        <w:ind w:right="275" w:firstLine="0"/>
        <w:rPr>
          <w:sz w:val="24"/>
        </w:rPr>
      </w:pPr>
      <w:r>
        <w:rPr>
          <w:sz w:val="24"/>
        </w:rPr>
        <w:t>экологического воспитания, способствующего формированию экологической культуры, ответственного, бережного отношения к природе, окружающей среде на</w:t>
      </w:r>
      <w:r>
        <w:rPr>
          <w:spacing w:val="40"/>
          <w:sz w:val="24"/>
        </w:rPr>
        <w:t xml:space="preserve"> </w:t>
      </w:r>
      <w:r>
        <w:rPr>
          <w:sz w:val="24"/>
        </w:rPr>
        <w:t>основе российских традиционных духовных ценностей, навыков охраны, защиты, восстановления природы, окружающей среды;</w:t>
      </w:r>
    </w:p>
    <w:p w14:paraId="3947468B">
      <w:pPr>
        <w:pStyle w:val="7"/>
        <w:numPr>
          <w:ilvl w:val="4"/>
          <w:numId w:val="28"/>
        </w:numPr>
        <w:tabs>
          <w:tab w:val="left" w:pos="857"/>
        </w:tabs>
        <w:spacing w:line="276" w:lineRule="auto"/>
        <w:ind w:right="280" w:firstLine="0"/>
        <w:rPr>
          <w:sz w:val="24"/>
        </w:rPr>
      </w:pPr>
      <w:r>
        <w:rPr>
          <w:sz w:val="24"/>
        </w:rPr>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14:paraId="0680E0EA">
      <w:pPr>
        <w:pStyle w:val="7"/>
        <w:numPr>
          <w:ilvl w:val="3"/>
          <w:numId w:val="28"/>
        </w:numPr>
        <w:tabs>
          <w:tab w:val="left" w:pos="1490"/>
        </w:tabs>
        <w:jc w:val="both"/>
        <w:rPr>
          <w:sz w:val="24"/>
        </w:rPr>
      </w:pPr>
      <w:r>
        <w:rPr>
          <w:sz w:val="24"/>
        </w:rPr>
        <w:t>Целевые</w:t>
      </w:r>
      <w:r>
        <w:rPr>
          <w:spacing w:val="-5"/>
          <w:sz w:val="24"/>
        </w:rPr>
        <w:t xml:space="preserve"> </w:t>
      </w:r>
      <w:r>
        <w:rPr>
          <w:sz w:val="24"/>
        </w:rPr>
        <w:t>ориентиры</w:t>
      </w:r>
      <w:r>
        <w:rPr>
          <w:spacing w:val="-5"/>
          <w:sz w:val="24"/>
        </w:rPr>
        <w:t xml:space="preserve"> </w:t>
      </w:r>
      <w:r>
        <w:rPr>
          <w:sz w:val="24"/>
        </w:rPr>
        <w:t>результатов</w:t>
      </w:r>
      <w:r>
        <w:rPr>
          <w:spacing w:val="-4"/>
          <w:sz w:val="24"/>
        </w:rPr>
        <w:t xml:space="preserve"> </w:t>
      </w:r>
      <w:r>
        <w:rPr>
          <w:spacing w:val="-2"/>
          <w:sz w:val="24"/>
        </w:rPr>
        <w:t>воспитания.</w:t>
      </w:r>
    </w:p>
    <w:p w14:paraId="356E8D54">
      <w:pPr>
        <w:pStyle w:val="5"/>
        <w:spacing w:before="40" w:line="278" w:lineRule="auto"/>
        <w:ind w:right="272"/>
      </w:pPr>
      <w:r>
        <w:t>Требования к личностным результатам освоения обучающимися ООП СОО установлены ФГОС СОО.</w:t>
      </w:r>
    </w:p>
    <w:p w14:paraId="570B24E8">
      <w:pPr>
        <w:pStyle w:val="5"/>
        <w:tabs>
          <w:tab w:val="left" w:pos="2135"/>
          <w:tab w:val="left" w:pos="2456"/>
          <w:tab w:val="left" w:pos="3920"/>
          <w:tab w:val="left" w:pos="5051"/>
          <w:tab w:val="left" w:pos="6212"/>
          <w:tab w:val="left" w:pos="7898"/>
          <w:tab w:val="left" w:pos="8339"/>
          <w:tab w:val="left" w:pos="9763"/>
        </w:tabs>
        <w:spacing w:line="276" w:lineRule="auto"/>
        <w:ind w:right="279"/>
        <w:jc w:val="right"/>
      </w:pPr>
      <w:r>
        <w:t>На</w:t>
      </w:r>
      <w:r>
        <w:rPr>
          <w:spacing w:val="80"/>
        </w:rPr>
        <w:t xml:space="preserve"> </w:t>
      </w:r>
      <w:r>
        <w:t>основании</w:t>
      </w:r>
      <w:r>
        <w:rPr>
          <w:spacing w:val="80"/>
          <w:w w:val="150"/>
        </w:rPr>
        <w:t xml:space="preserve"> </w:t>
      </w:r>
      <w:r>
        <w:t>этих</w:t>
      </w:r>
      <w:r>
        <w:rPr>
          <w:spacing w:val="80"/>
          <w:w w:val="150"/>
        </w:rPr>
        <w:t xml:space="preserve"> </w:t>
      </w:r>
      <w:r>
        <w:t>требований</w:t>
      </w:r>
      <w:r>
        <w:rPr>
          <w:spacing w:val="80"/>
          <w:w w:val="150"/>
        </w:rPr>
        <w:t xml:space="preserve"> </w:t>
      </w:r>
      <w:r>
        <w:t>в</w:t>
      </w:r>
      <w:r>
        <w:rPr>
          <w:spacing w:val="80"/>
        </w:rPr>
        <w:t xml:space="preserve"> </w:t>
      </w:r>
      <w:r>
        <w:t>данном</w:t>
      </w:r>
      <w:r>
        <w:rPr>
          <w:spacing w:val="80"/>
        </w:rPr>
        <w:t xml:space="preserve"> </w:t>
      </w:r>
      <w:r>
        <w:t>разделе</w:t>
      </w:r>
      <w:r>
        <w:rPr>
          <w:spacing w:val="80"/>
          <w:w w:val="150"/>
        </w:rPr>
        <w:t xml:space="preserve"> </w:t>
      </w:r>
      <w:r>
        <w:t>представлены</w:t>
      </w:r>
      <w:r>
        <w:rPr>
          <w:spacing w:val="80"/>
          <w:w w:val="150"/>
        </w:rPr>
        <w:t xml:space="preserve"> </w:t>
      </w:r>
      <w:r>
        <w:t>целевые</w:t>
      </w:r>
      <w:r>
        <w:rPr>
          <w:spacing w:val="80"/>
        </w:rPr>
        <w:t xml:space="preserve"> </w:t>
      </w:r>
      <w:r>
        <w:t xml:space="preserve">ориентиры </w:t>
      </w:r>
      <w:r>
        <w:rPr>
          <w:spacing w:val="-2"/>
        </w:rPr>
        <w:t>результатов</w:t>
      </w:r>
      <w:r>
        <w:tab/>
      </w:r>
      <w:r>
        <w:rPr>
          <w:spacing w:val="-10"/>
        </w:rPr>
        <w:t>в</w:t>
      </w:r>
      <w:r>
        <w:tab/>
      </w:r>
      <w:r>
        <w:rPr>
          <w:spacing w:val="-2"/>
        </w:rPr>
        <w:t>воспитании,</w:t>
      </w:r>
      <w:r>
        <w:tab/>
      </w:r>
      <w:r>
        <w:rPr>
          <w:spacing w:val="-2"/>
        </w:rPr>
        <w:t>развитии</w:t>
      </w:r>
      <w:r>
        <w:tab/>
      </w:r>
      <w:r>
        <w:rPr>
          <w:spacing w:val="-2"/>
        </w:rPr>
        <w:t>личности</w:t>
      </w:r>
      <w:r>
        <w:tab/>
      </w:r>
      <w:r>
        <w:rPr>
          <w:spacing w:val="-2"/>
        </w:rPr>
        <w:t>обучающихся,</w:t>
      </w:r>
      <w:r>
        <w:tab/>
      </w:r>
      <w:r>
        <w:rPr>
          <w:spacing w:val="-6"/>
        </w:rPr>
        <w:t>на</w:t>
      </w:r>
      <w:r>
        <w:tab/>
      </w:r>
      <w:r>
        <w:rPr>
          <w:spacing w:val="-2"/>
        </w:rPr>
        <w:t>достижение</w:t>
      </w:r>
      <w:r>
        <w:tab/>
      </w:r>
      <w:r>
        <w:rPr>
          <w:spacing w:val="-2"/>
        </w:rPr>
        <w:t xml:space="preserve">которых </w:t>
      </w:r>
      <w:r>
        <w:t>направлена деятельность педагогического коллектива для выполнения требований ФГОС СОО. Целевые</w:t>
      </w:r>
      <w:r>
        <w:rPr>
          <w:spacing w:val="40"/>
        </w:rPr>
        <w:t xml:space="preserve"> </w:t>
      </w:r>
      <w:r>
        <w:t>ориентиры</w:t>
      </w:r>
      <w:r>
        <w:rPr>
          <w:spacing w:val="40"/>
        </w:rPr>
        <w:t xml:space="preserve"> </w:t>
      </w:r>
      <w:r>
        <w:t>определены</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инвариантным</w:t>
      </w:r>
      <w:r>
        <w:rPr>
          <w:spacing w:val="40"/>
        </w:rPr>
        <w:t xml:space="preserve"> </w:t>
      </w:r>
      <w:r>
        <w:t>содержанием</w:t>
      </w:r>
      <w:r>
        <w:rPr>
          <w:spacing w:val="40"/>
        </w:rPr>
        <w:t xml:space="preserve"> </w:t>
      </w:r>
      <w:r>
        <w:t>воспитания</w:t>
      </w:r>
    </w:p>
    <w:p w14:paraId="13452811">
      <w:pPr>
        <w:pStyle w:val="5"/>
        <w:spacing w:line="276" w:lineRule="auto"/>
        <w:jc w:val="right"/>
        <w:sectPr>
          <w:pgSz w:w="11900" w:h="16850"/>
          <w:pgMar w:top="140" w:right="283" w:bottom="480" w:left="708" w:header="0" w:footer="297" w:gutter="0"/>
          <w:cols w:space="720" w:num="1"/>
        </w:sectPr>
      </w:pPr>
    </w:p>
    <w:p w14:paraId="1089C1E3">
      <w:pPr>
        <w:pStyle w:val="5"/>
        <w:spacing w:before="264" w:line="276" w:lineRule="auto"/>
        <w:ind w:firstLine="0"/>
        <w:jc w:val="left"/>
      </w:pPr>
      <w:r>
        <w:t>обучающихся</w:t>
      </w:r>
      <w:r>
        <w:rPr>
          <w:spacing w:val="34"/>
        </w:rPr>
        <w:t xml:space="preserve"> </w:t>
      </w:r>
      <w:r>
        <w:t>на</w:t>
      </w:r>
      <w:r>
        <w:rPr>
          <w:spacing w:val="36"/>
        </w:rPr>
        <w:t xml:space="preserve"> </w:t>
      </w:r>
      <w:r>
        <w:t>основе</w:t>
      </w:r>
      <w:r>
        <w:rPr>
          <w:spacing w:val="36"/>
        </w:rPr>
        <w:t xml:space="preserve"> </w:t>
      </w:r>
      <w:r>
        <w:t>российских</w:t>
      </w:r>
      <w:r>
        <w:rPr>
          <w:spacing w:val="39"/>
        </w:rPr>
        <w:t xml:space="preserve"> </w:t>
      </w:r>
      <w:r>
        <w:t>базовых</w:t>
      </w:r>
      <w:r>
        <w:rPr>
          <w:spacing w:val="36"/>
        </w:rPr>
        <w:t xml:space="preserve"> </w:t>
      </w:r>
      <w:r>
        <w:t>(гражданских,</w:t>
      </w:r>
      <w:r>
        <w:rPr>
          <w:spacing w:val="34"/>
        </w:rPr>
        <w:t xml:space="preserve"> </w:t>
      </w:r>
      <w:r>
        <w:t>конституциональных)</w:t>
      </w:r>
      <w:r>
        <w:rPr>
          <w:spacing w:val="36"/>
        </w:rPr>
        <w:t xml:space="preserve"> </w:t>
      </w:r>
      <w:r>
        <w:t>ценностей, обеспечивают единство воспитания, воспитательного пространства.</w:t>
      </w:r>
    </w:p>
    <w:p w14:paraId="55FF59BB">
      <w:pPr>
        <w:pStyle w:val="5"/>
        <w:spacing w:line="275" w:lineRule="exact"/>
        <w:ind w:firstLine="0"/>
        <w:jc w:val="left"/>
      </w:pPr>
      <w:r>
        <w:t>2.3.1.7.</w:t>
      </w:r>
      <w:r>
        <w:rPr>
          <w:spacing w:val="-4"/>
        </w:rPr>
        <w:t xml:space="preserve"> </w:t>
      </w:r>
      <w:r>
        <w:t>Целевые</w:t>
      </w:r>
      <w:r>
        <w:rPr>
          <w:spacing w:val="-3"/>
        </w:rPr>
        <w:t xml:space="preserve"> </w:t>
      </w:r>
      <w:r>
        <w:t>ориентиры</w:t>
      </w:r>
      <w:r>
        <w:rPr>
          <w:spacing w:val="-4"/>
        </w:rPr>
        <w:t xml:space="preserve"> </w:t>
      </w:r>
      <w:r>
        <w:t>результатов</w:t>
      </w:r>
      <w:r>
        <w:rPr>
          <w:spacing w:val="-3"/>
        </w:rPr>
        <w:t xml:space="preserve"> </w:t>
      </w:r>
      <w:r>
        <w:rPr>
          <w:spacing w:val="-2"/>
        </w:rPr>
        <w:t>воспитания.</w:t>
      </w:r>
    </w:p>
    <w:p w14:paraId="11B1D525">
      <w:pPr>
        <w:pStyle w:val="5"/>
        <w:spacing w:before="44" w:line="276" w:lineRule="auto"/>
        <w:jc w:val="left"/>
      </w:pPr>
      <w:r>
        <w:t>Требования</w:t>
      </w:r>
      <w:r>
        <w:rPr>
          <w:spacing w:val="40"/>
        </w:rPr>
        <w:t xml:space="preserve"> </w:t>
      </w:r>
      <w:r>
        <w:t>к</w:t>
      </w:r>
      <w:r>
        <w:rPr>
          <w:spacing w:val="40"/>
        </w:rPr>
        <w:t xml:space="preserve"> </w:t>
      </w:r>
      <w:r>
        <w:t>личностным</w:t>
      </w:r>
      <w:r>
        <w:rPr>
          <w:spacing w:val="40"/>
        </w:rPr>
        <w:t xml:space="preserve"> </w:t>
      </w:r>
      <w:r>
        <w:t>результатам</w:t>
      </w:r>
      <w:r>
        <w:rPr>
          <w:spacing w:val="40"/>
        </w:rPr>
        <w:t xml:space="preserve"> </w:t>
      </w:r>
      <w:r>
        <w:t>освоения</w:t>
      </w:r>
      <w:r>
        <w:rPr>
          <w:spacing w:val="40"/>
        </w:rPr>
        <w:t xml:space="preserve"> </w:t>
      </w:r>
      <w:r>
        <w:t>обучающимися</w:t>
      </w:r>
      <w:r>
        <w:rPr>
          <w:spacing w:val="40"/>
        </w:rPr>
        <w:t xml:space="preserve"> </w:t>
      </w:r>
      <w:r>
        <w:t>ООП</w:t>
      </w:r>
      <w:r>
        <w:rPr>
          <w:spacing w:val="40"/>
        </w:rPr>
        <w:t xml:space="preserve"> </w:t>
      </w:r>
      <w:r>
        <w:t>СОО</w:t>
      </w:r>
      <w:r>
        <w:rPr>
          <w:spacing w:val="40"/>
        </w:rPr>
        <w:t xml:space="preserve"> </w:t>
      </w:r>
      <w:r>
        <w:t>установлены ФГОС СОО.</w:t>
      </w:r>
    </w:p>
    <w:p w14:paraId="159F4C5E">
      <w:pPr>
        <w:pStyle w:val="5"/>
        <w:tabs>
          <w:tab w:val="left" w:pos="2135"/>
          <w:tab w:val="left" w:pos="2456"/>
          <w:tab w:val="left" w:pos="3918"/>
          <w:tab w:val="left" w:pos="5050"/>
          <w:tab w:val="left" w:pos="6211"/>
          <w:tab w:val="left" w:pos="7897"/>
          <w:tab w:val="left" w:pos="8338"/>
          <w:tab w:val="left" w:pos="9762"/>
        </w:tabs>
        <w:spacing w:line="276" w:lineRule="auto"/>
        <w:ind w:right="279"/>
        <w:jc w:val="right"/>
      </w:pPr>
      <w:r>
        <w:t>На</w:t>
      </w:r>
      <w:r>
        <w:rPr>
          <w:spacing w:val="80"/>
        </w:rPr>
        <w:t xml:space="preserve"> </w:t>
      </w:r>
      <w:r>
        <w:t>основании</w:t>
      </w:r>
      <w:r>
        <w:rPr>
          <w:spacing w:val="80"/>
          <w:w w:val="150"/>
        </w:rPr>
        <w:t xml:space="preserve"> </w:t>
      </w:r>
      <w:r>
        <w:t>этих</w:t>
      </w:r>
      <w:r>
        <w:rPr>
          <w:spacing w:val="80"/>
          <w:w w:val="150"/>
        </w:rPr>
        <w:t xml:space="preserve"> </w:t>
      </w:r>
      <w:r>
        <w:t>требований</w:t>
      </w:r>
      <w:r>
        <w:rPr>
          <w:spacing w:val="80"/>
          <w:w w:val="150"/>
        </w:rPr>
        <w:t xml:space="preserve"> </w:t>
      </w:r>
      <w:r>
        <w:t>в</w:t>
      </w:r>
      <w:r>
        <w:rPr>
          <w:spacing w:val="80"/>
        </w:rPr>
        <w:t xml:space="preserve"> </w:t>
      </w:r>
      <w:r>
        <w:t>данном</w:t>
      </w:r>
      <w:r>
        <w:rPr>
          <w:spacing w:val="80"/>
        </w:rPr>
        <w:t xml:space="preserve"> </w:t>
      </w:r>
      <w:r>
        <w:t>разделе</w:t>
      </w:r>
      <w:r>
        <w:rPr>
          <w:spacing w:val="80"/>
          <w:w w:val="150"/>
        </w:rPr>
        <w:t xml:space="preserve"> </w:t>
      </w:r>
      <w:r>
        <w:t>представлены</w:t>
      </w:r>
      <w:r>
        <w:rPr>
          <w:spacing w:val="80"/>
          <w:w w:val="150"/>
        </w:rPr>
        <w:t xml:space="preserve"> </w:t>
      </w:r>
      <w:r>
        <w:t>целевые</w:t>
      </w:r>
      <w:r>
        <w:rPr>
          <w:spacing w:val="80"/>
        </w:rPr>
        <w:t xml:space="preserve"> </w:t>
      </w:r>
      <w:r>
        <w:t xml:space="preserve">ориентиры </w:t>
      </w:r>
      <w:r>
        <w:rPr>
          <w:spacing w:val="-2"/>
        </w:rPr>
        <w:t>результатов</w:t>
      </w:r>
      <w:r>
        <w:tab/>
      </w:r>
      <w:r>
        <w:rPr>
          <w:spacing w:val="-10"/>
        </w:rPr>
        <w:t>в</w:t>
      </w:r>
      <w:r>
        <w:tab/>
      </w:r>
      <w:r>
        <w:rPr>
          <w:spacing w:val="-2"/>
        </w:rPr>
        <w:t>воспитании,</w:t>
      </w:r>
      <w:r>
        <w:tab/>
      </w:r>
      <w:r>
        <w:rPr>
          <w:spacing w:val="-2"/>
        </w:rPr>
        <w:t>развитии</w:t>
      </w:r>
      <w:r>
        <w:tab/>
      </w:r>
      <w:r>
        <w:rPr>
          <w:spacing w:val="-2"/>
        </w:rPr>
        <w:t>личности</w:t>
      </w:r>
      <w:r>
        <w:tab/>
      </w:r>
      <w:r>
        <w:rPr>
          <w:spacing w:val="-2"/>
        </w:rPr>
        <w:t>обучающихся,</w:t>
      </w:r>
      <w:r>
        <w:tab/>
      </w:r>
      <w:r>
        <w:rPr>
          <w:spacing w:val="-6"/>
        </w:rPr>
        <w:t>на</w:t>
      </w:r>
      <w:r>
        <w:tab/>
      </w:r>
      <w:r>
        <w:rPr>
          <w:spacing w:val="-2"/>
        </w:rPr>
        <w:t>достижение</w:t>
      </w:r>
      <w:r>
        <w:tab/>
      </w:r>
      <w:r>
        <w:rPr>
          <w:spacing w:val="-2"/>
        </w:rPr>
        <w:t xml:space="preserve">которых </w:t>
      </w:r>
      <w:r>
        <w:t>направлена деятельность педагогического коллектива для выполнения требований ФГОС СОО. Целевые</w:t>
      </w:r>
      <w:r>
        <w:rPr>
          <w:spacing w:val="40"/>
        </w:rPr>
        <w:t xml:space="preserve"> </w:t>
      </w:r>
      <w:r>
        <w:t>ориентиры</w:t>
      </w:r>
      <w:r>
        <w:rPr>
          <w:spacing w:val="40"/>
        </w:rPr>
        <w:t xml:space="preserve"> </w:t>
      </w:r>
      <w:r>
        <w:t>определены</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инвариантным</w:t>
      </w:r>
      <w:r>
        <w:rPr>
          <w:spacing w:val="40"/>
        </w:rPr>
        <w:t xml:space="preserve"> </w:t>
      </w:r>
      <w:r>
        <w:t>содержанием</w:t>
      </w:r>
      <w:r>
        <w:rPr>
          <w:spacing w:val="40"/>
        </w:rPr>
        <w:t xml:space="preserve"> </w:t>
      </w:r>
      <w:r>
        <w:t>воспитания обучающихся</w:t>
      </w:r>
      <w:r>
        <w:rPr>
          <w:spacing w:val="33"/>
        </w:rPr>
        <w:t xml:space="preserve"> </w:t>
      </w:r>
      <w:r>
        <w:t>на</w:t>
      </w:r>
      <w:r>
        <w:rPr>
          <w:spacing w:val="37"/>
        </w:rPr>
        <w:t xml:space="preserve"> </w:t>
      </w:r>
      <w:r>
        <w:t>основе</w:t>
      </w:r>
      <w:r>
        <w:rPr>
          <w:spacing w:val="37"/>
        </w:rPr>
        <w:t xml:space="preserve"> </w:t>
      </w:r>
      <w:r>
        <w:t>российских</w:t>
      </w:r>
      <w:r>
        <w:rPr>
          <w:spacing w:val="40"/>
        </w:rPr>
        <w:t xml:space="preserve"> </w:t>
      </w:r>
      <w:r>
        <w:t>базовых</w:t>
      </w:r>
      <w:r>
        <w:rPr>
          <w:spacing w:val="37"/>
        </w:rPr>
        <w:t xml:space="preserve"> </w:t>
      </w:r>
      <w:r>
        <w:t>(гражданских,</w:t>
      </w:r>
      <w:r>
        <w:rPr>
          <w:spacing w:val="35"/>
        </w:rPr>
        <w:t xml:space="preserve"> </w:t>
      </w:r>
      <w:r>
        <w:t>конституциональных)</w:t>
      </w:r>
      <w:r>
        <w:rPr>
          <w:spacing w:val="38"/>
        </w:rPr>
        <w:t xml:space="preserve"> </w:t>
      </w:r>
      <w:r>
        <w:rPr>
          <w:spacing w:val="-2"/>
        </w:rPr>
        <w:t>ценностей,</w:t>
      </w:r>
    </w:p>
    <w:p w14:paraId="1657F451">
      <w:pPr>
        <w:pStyle w:val="5"/>
        <w:spacing w:line="276" w:lineRule="exact"/>
        <w:ind w:firstLine="0"/>
      </w:pPr>
      <w:r>
        <w:t>обеспечивают</w:t>
      </w:r>
      <w:r>
        <w:rPr>
          <w:spacing w:val="-7"/>
        </w:rPr>
        <w:t xml:space="preserve"> </w:t>
      </w:r>
      <w:r>
        <w:t>единство</w:t>
      </w:r>
      <w:r>
        <w:rPr>
          <w:spacing w:val="-4"/>
        </w:rPr>
        <w:t xml:space="preserve"> </w:t>
      </w:r>
      <w:r>
        <w:t>воспитания,</w:t>
      </w:r>
      <w:r>
        <w:rPr>
          <w:spacing w:val="-5"/>
        </w:rPr>
        <w:t xml:space="preserve"> </w:t>
      </w:r>
      <w:r>
        <w:t>воспитательного</w:t>
      </w:r>
      <w:r>
        <w:rPr>
          <w:spacing w:val="-4"/>
        </w:rPr>
        <w:t xml:space="preserve"> </w:t>
      </w:r>
      <w:r>
        <w:rPr>
          <w:spacing w:val="-2"/>
        </w:rPr>
        <w:t>пространства.</w:t>
      </w:r>
    </w:p>
    <w:p w14:paraId="1DCE5163">
      <w:pPr>
        <w:pStyle w:val="2"/>
        <w:spacing w:before="45" w:line="278" w:lineRule="auto"/>
        <w:ind w:right="571" w:firstLine="283"/>
      </w:pPr>
      <w:r>
        <w:rPr>
          <w:color w:val="221E1F"/>
        </w:rPr>
        <w:t>Целевые</w:t>
      </w:r>
      <w:r>
        <w:rPr>
          <w:color w:val="221E1F"/>
          <w:spacing w:val="-7"/>
        </w:rPr>
        <w:t xml:space="preserve"> </w:t>
      </w:r>
      <w:r>
        <w:rPr>
          <w:color w:val="221E1F"/>
        </w:rPr>
        <w:t>ориентиры</w:t>
      </w:r>
      <w:r>
        <w:rPr>
          <w:color w:val="221E1F"/>
          <w:spacing w:val="-7"/>
        </w:rPr>
        <w:t xml:space="preserve"> </w:t>
      </w:r>
      <w:r>
        <w:rPr>
          <w:color w:val="221E1F"/>
        </w:rPr>
        <w:t>результатов</w:t>
      </w:r>
      <w:r>
        <w:rPr>
          <w:color w:val="221E1F"/>
          <w:spacing w:val="-5"/>
        </w:rPr>
        <w:t xml:space="preserve"> </w:t>
      </w:r>
      <w:r>
        <w:rPr>
          <w:color w:val="221E1F"/>
        </w:rPr>
        <w:t>воспитания</w:t>
      </w:r>
      <w:r>
        <w:rPr>
          <w:color w:val="221E1F"/>
          <w:spacing w:val="-5"/>
        </w:rPr>
        <w:t xml:space="preserve"> </w:t>
      </w:r>
      <w:r>
        <w:rPr>
          <w:color w:val="221E1F"/>
        </w:rPr>
        <w:t>на</w:t>
      </w:r>
      <w:r>
        <w:rPr>
          <w:color w:val="221E1F"/>
          <w:spacing w:val="-5"/>
        </w:rPr>
        <w:t xml:space="preserve"> </w:t>
      </w:r>
      <w:r>
        <w:rPr>
          <w:color w:val="221E1F"/>
        </w:rPr>
        <w:t>уровне</w:t>
      </w:r>
      <w:r>
        <w:rPr>
          <w:color w:val="221E1F"/>
          <w:spacing w:val="-6"/>
        </w:rPr>
        <w:t xml:space="preserve"> </w:t>
      </w:r>
      <w:r>
        <w:rPr>
          <w:color w:val="221E1F"/>
        </w:rPr>
        <w:t>среднего</w:t>
      </w:r>
      <w:r>
        <w:rPr>
          <w:color w:val="221E1F"/>
          <w:spacing w:val="-5"/>
        </w:rPr>
        <w:t xml:space="preserve"> </w:t>
      </w:r>
      <w:r>
        <w:rPr>
          <w:color w:val="221E1F"/>
        </w:rPr>
        <w:t>общего</w:t>
      </w:r>
      <w:r>
        <w:rPr>
          <w:color w:val="221E1F"/>
          <w:spacing w:val="-5"/>
        </w:rPr>
        <w:t xml:space="preserve"> </w:t>
      </w:r>
      <w:r>
        <w:rPr>
          <w:color w:val="221E1F"/>
        </w:rPr>
        <w:t xml:space="preserve">образования </w:t>
      </w:r>
      <w:r>
        <w:t>Гражданское воспитание:</w:t>
      </w:r>
    </w:p>
    <w:p w14:paraId="16251949">
      <w:pPr>
        <w:pStyle w:val="7"/>
        <w:numPr>
          <w:ilvl w:val="0"/>
          <w:numId w:val="29"/>
        </w:numPr>
        <w:tabs>
          <w:tab w:val="left" w:pos="1275"/>
        </w:tabs>
        <w:spacing w:line="276" w:lineRule="auto"/>
        <w:ind w:right="420" w:firstLine="283"/>
        <w:rPr>
          <w:sz w:val="24"/>
        </w:rPr>
      </w:pPr>
      <w:r>
        <w:rPr>
          <w:sz w:val="24"/>
        </w:rPr>
        <w:t>осознанно</w:t>
      </w:r>
      <w:r>
        <w:rPr>
          <w:spacing w:val="-4"/>
          <w:sz w:val="24"/>
        </w:rPr>
        <w:t xml:space="preserve"> </w:t>
      </w:r>
      <w:r>
        <w:rPr>
          <w:sz w:val="24"/>
        </w:rPr>
        <w:t>выражающий</w:t>
      </w:r>
      <w:r>
        <w:rPr>
          <w:spacing w:val="-3"/>
          <w:sz w:val="24"/>
        </w:rPr>
        <w:t xml:space="preserve"> </w:t>
      </w:r>
      <w:r>
        <w:rPr>
          <w:sz w:val="24"/>
        </w:rPr>
        <w:t>свою</w:t>
      </w:r>
      <w:r>
        <w:rPr>
          <w:spacing w:val="-4"/>
          <w:sz w:val="24"/>
        </w:rPr>
        <w:t xml:space="preserve"> </w:t>
      </w:r>
      <w:r>
        <w:rPr>
          <w:sz w:val="24"/>
        </w:rPr>
        <w:t>российскую</w:t>
      </w:r>
      <w:r>
        <w:rPr>
          <w:spacing w:val="-4"/>
          <w:sz w:val="24"/>
        </w:rPr>
        <w:t xml:space="preserve"> </w:t>
      </w:r>
      <w:r>
        <w:rPr>
          <w:sz w:val="24"/>
        </w:rPr>
        <w:t>гражданскую</w:t>
      </w:r>
      <w:r>
        <w:rPr>
          <w:spacing w:val="-4"/>
          <w:sz w:val="24"/>
        </w:rPr>
        <w:t xml:space="preserve"> </w:t>
      </w:r>
      <w:r>
        <w:rPr>
          <w:sz w:val="24"/>
        </w:rPr>
        <w:t>принадлежность</w:t>
      </w:r>
      <w:r>
        <w:rPr>
          <w:spacing w:val="-4"/>
          <w:sz w:val="24"/>
        </w:rPr>
        <w:t xml:space="preserve"> </w:t>
      </w:r>
      <w:r>
        <w:rPr>
          <w:sz w:val="24"/>
        </w:rPr>
        <w:t>(идентичность) в поликультурном, многонациональном и многоконфессиональном российском обществе, в мировом сообществе;</w:t>
      </w:r>
    </w:p>
    <w:p w14:paraId="532393B0">
      <w:pPr>
        <w:pStyle w:val="7"/>
        <w:numPr>
          <w:ilvl w:val="0"/>
          <w:numId w:val="29"/>
        </w:numPr>
        <w:tabs>
          <w:tab w:val="left" w:pos="1275"/>
        </w:tabs>
        <w:spacing w:line="276" w:lineRule="auto"/>
        <w:ind w:right="419" w:firstLine="283"/>
        <w:rPr>
          <w:sz w:val="24"/>
        </w:rPr>
      </w:pPr>
      <w:r>
        <w:rPr>
          <w:sz w:val="24"/>
        </w:rPr>
        <w:t>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w:t>
      </w:r>
      <w:r>
        <w:rPr>
          <w:spacing w:val="40"/>
          <w:sz w:val="24"/>
        </w:rPr>
        <w:t xml:space="preserve"> </w:t>
      </w:r>
      <w:r>
        <w:rPr>
          <w:sz w:val="24"/>
        </w:rPr>
        <w:t>сформированного российского национального исторического сознания;</w:t>
      </w:r>
    </w:p>
    <w:p w14:paraId="604AC495">
      <w:pPr>
        <w:pStyle w:val="7"/>
        <w:numPr>
          <w:ilvl w:val="0"/>
          <w:numId w:val="29"/>
        </w:numPr>
        <w:tabs>
          <w:tab w:val="left" w:pos="1275"/>
        </w:tabs>
        <w:spacing w:line="276" w:lineRule="auto"/>
        <w:ind w:right="420" w:firstLine="283"/>
        <w:rPr>
          <w:sz w:val="24"/>
        </w:rPr>
      </w:pPr>
      <w:r>
        <w:rPr>
          <w:sz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2FF150A7">
      <w:pPr>
        <w:pStyle w:val="7"/>
        <w:numPr>
          <w:ilvl w:val="0"/>
          <w:numId w:val="29"/>
        </w:numPr>
        <w:tabs>
          <w:tab w:val="left" w:pos="1275"/>
        </w:tabs>
        <w:spacing w:line="278" w:lineRule="auto"/>
        <w:ind w:right="421" w:firstLine="283"/>
        <w:rPr>
          <w:sz w:val="24"/>
        </w:rPr>
      </w:pPr>
      <w:r>
        <w:rPr>
          <w:sz w:val="24"/>
        </w:rPr>
        <w:t>ориентированный на активное гражданское участие на основе уважения закона и правопорядка, прав и свобод сограждан;</w:t>
      </w:r>
    </w:p>
    <w:p w14:paraId="44CD7BF1">
      <w:pPr>
        <w:pStyle w:val="7"/>
        <w:numPr>
          <w:ilvl w:val="0"/>
          <w:numId w:val="29"/>
        </w:numPr>
        <w:tabs>
          <w:tab w:val="left" w:pos="1275"/>
        </w:tabs>
        <w:spacing w:line="276" w:lineRule="auto"/>
        <w:ind w:right="422" w:firstLine="283"/>
        <w:rPr>
          <w:sz w:val="24"/>
        </w:rPr>
      </w:pPr>
      <w:r>
        <w:rPr>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0CE9BE85">
      <w:pPr>
        <w:pStyle w:val="7"/>
        <w:numPr>
          <w:ilvl w:val="0"/>
          <w:numId w:val="29"/>
        </w:numPr>
        <w:tabs>
          <w:tab w:val="left" w:pos="1275"/>
        </w:tabs>
        <w:spacing w:line="276" w:lineRule="auto"/>
        <w:ind w:right="416" w:firstLine="283"/>
        <w:rPr>
          <w:sz w:val="24"/>
        </w:rPr>
      </w:pPr>
      <w:r>
        <w:rPr>
          <w:sz w:val="24"/>
        </w:rPr>
        <w:t>обладающий опытом гражданской социально значимой деятельности (в ученическом самоуправлении, волонтерском движении, экологических, военно-патриотических и других объединениях, акциях, программах).</w:t>
      </w:r>
    </w:p>
    <w:p w14:paraId="3BB0D849">
      <w:pPr>
        <w:pStyle w:val="2"/>
      </w:pPr>
      <w:r>
        <w:t>Патриотическое</w:t>
      </w:r>
      <w:r>
        <w:rPr>
          <w:spacing w:val="-8"/>
        </w:rPr>
        <w:t xml:space="preserve"> </w:t>
      </w:r>
      <w:r>
        <w:rPr>
          <w:spacing w:val="-2"/>
        </w:rPr>
        <w:t>воспитание:</w:t>
      </w:r>
    </w:p>
    <w:p w14:paraId="0EC29B50">
      <w:pPr>
        <w:pStyle w:val="7"/>
        <w:numPr>
          <w:ilvl w:val="0"/>
          <w:numId w:val="29"/>
        </w:numPr>
        <w:tabs>
          <w:tab w:val="left" w:pos="1275"/>
        </w:tabs>
        <w:spacing w:before="29" w:line="276" w:lineRule="auto"/>
        <w:ind w:right="421" w:firstLine="283"/>
        <w:rPr>
          <w:sz w:val="24"/>
        </w:rPr>
      </w:pPr>
      <w:r>
        <w:rPr>
          <w:sz w:val="24"/>
        </w:rPr>
        <w:t>выражающий свою национальную, этническую принадлежность, приверженность к родной культуре, любовь к своему народу;</w:t>
      </w:r>
    </w:p>
    <w:p w14:paraId="1584A995">
      <w:pPr>
        <w:pStyle w:val="7"/>
        <w:numPr>
          <w:ilvl w:val="0"/>
          <w:numId w:val="29"/>
        </w:numPr>
        <w:tabs>
          <w:tab w:val="left" w:pos="1275"/>
        </w:tabs>
        <w:spacing w:line="276" w:lineRule="auto"/>
        <w:ind w:right="421" w:firstLine="283"/>
        <w:rPr>
          <w:sz w:val="24"/>
        </w:rPr>
      </w:pPr>
      <w:r>
        <w:rPr>
          <w:sz w:val="24"/>
        </w:rPr>
        <w:t>сознающий причастность к многонациональному народу Российской Федерации, Российскому Отечеству, российскую культурную идентичность;</w:t>
      </w:r>
    </w:p>
    <w:p w14:paraId="2449216C">
      <w:pPr>
        <w:pStyle w:val="7"/>
        <w:numPr>
          <w:ilvl w:val="0"/>
          <w:numId w:val="29"/>
        </w:numPr>
        <w:tabs>
          <w:tab w:val="left" w:pos="1275"/>
        </w:tabs>
        <w:spacing w:line="276" w:lineRule="auto"/>
        <w:ind w:right="420" w:firstLine="283"/>
        <w:rPr>
          <w:sz w:val="24"/>
        </w:rPr>
      </w:pPr>
      <w:r>
        <w:rPr>
          <w:sz w:val="24"/>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14:paraId="751177A5">
      <w:pPr>
        <w:pStyle w:val="7"/>
        <w:numPr>
          <w:ilvl w:val="0"/>
          <w:numId w:val="29"/>
        </w:numPr>
        <w:tabs>
          <w:tab w:val="left" w:pos="1275"/>
        </w:tabs>
        <w:spacing w:line="276" w:lineRule="auto"/>
        <w:ind w:right="416" w:firstLine="283"/>
        <w:rPr>
          <w:sz w:val="24"/>
        </w:rPr>
      </w:pPr>
      <w:r>
        <w:rPr>
          <w:sz w:val="24"/>
        </w:rPr>
        <w:t xml:space="preserve">проявляющий уважение к соотечественникам, проживающим за рубежом, поддерживающий их права, защиту их интересов в сохранении российской культурной </w:t>
      </w:r>
      <w:r>
        <w:rPr>
          <w:spacing w:val="-2"/>
          <w:sz w:val="24"/>
        </w:rPr>
        <w:t>идентичности.</w:t>
      </w:r>
    </w:p>
    <w:p w14:paraId="11BF794A">
      <w:pPr>
        <w:pStyle w:val="2"/>
        <w:spacing w:before="4"/>
      </w:pPr>
      <w:r>
        <w:t>Духовно-нравственное</w:t>
      </w:r>
      <w:r>
        <w:rPr>
          <w:spacing w:val="-12"/>
        </w:rPr>
        <w:t xml:space="preserve"> </w:t>
      </w:r>
      <w:r>
        <w:rPr>
          <w:spacing w:val="-2"/>
        </w:rPr>
        <w:t>воспитание:</w:t>
      </w:r>
    </w:p>
    <w:p w14:paraId="2A92318F">
      <w:pPr>
        <w:pStyle w:val="7"/>
        <w:numPr>
          <w:ilvl w:val="0"/>
          <w:numId w:val="29"/>
        </w:numPr>
        <w:tabs>
          <w:tab w:val="left" w:pos="1275"/>
        </w:tabs>
        <w:spacing w:before="36" w:line="276" w:lineRule="auto"/>
        <w:ind w:right="413" w:firstLine="283"/>
        <w:rPr>
          <w:sz w:val="24"/>
        </w:rPr>
      </w:pPr>
      <w:r>
        <w:rPr>
          <w:sz w:val="24"/>
        </w:rPr>
        <w:t>проявляющий приверженность традиционным российским духовно-нравственным ценностям, культуре народов России с учетом мировоззренческого, национального, конфессионального самоопределения;</w:t>
      </w:r>
    </w:p>
    <w:p w14:paraId="50E5659D">
      <w:pPr>
        <w:pStyle w:val="7"/>
        <w:spacing w:line="276" w:lineRule="auto"/>
        <w:rPr>
          <w:sz w:val="24"/>
        </w:rPr>
        <w:sectPr>
          <w:pgSz w:w="11900" w:h="16850"/>
          <w:pgMar w:top="140" w:right="283" w:bottom="480" w:left="708" w:header="0" w:footer="297" w:gutter="0"/>
          <w:cols w:space="720" w:num="1"/>
        </w:sectPr>
      </w:pPr>
    </w:p>
    <w:p w14:paraId="6AB7BD41">
      <w:pPr>
        <w:pStyle w:val="7"/>
        <w:numPr>
          <w:ilvl w:val="0"/>
          <w:numId w:val="29"/>
        </w:numPr>
        <w:tabs>
          <w:tab w:val="left" w:pos="1275"/>
        </w:tabs>
        <w:spacing w:before="264" w:line="276" w:lineRule="auto"/>
        <w:ind w:right="414" w:firstLine="283"/>
        <w:rPr>
          <w:sz w:val="24"/>
        </w:rPr>
      </w:pPr>
      <w:r>
        <w:rPr>
          <w:sz w:val="24"/>
        </w:rPr>
        <w:t>действующий и оценивающий свое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14:paraId="31D92346">
      <w:pPr>
        <w:pStyle w:val="7"/>
        <w:numPr>
          <w:ilvl w:val="0"/>
          <w:numId w:val="29"/>
        </w:numPr>
        <w:tabs>
          <w:tab w:val="left" w:pos="1275"/>
        </w:tabs>
        <w:spacing w:before="1" w:line="276" w:lineRule="auto"/>
        <w:ind w:right="414" w:firstLine="283"/>
        <w:rPr>
          <w:sz w:val="24"/>
        </w:rPr>
      </w:pPr>
      <w:r>
        <w:rPr>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учетом соблюдения конституционных прав и свобод всех граждан;</w:t>
      </w:r>
    </w:p>
    <w:p w14:paraId="513560E6">
      <w:pPr>
        <w:pStyle w:val="7"/>
        <w:numPr>
          <w:ilvl w:val="0"/>
          <w:numId w:val="29"/>
        </w:numPr>
        <w:tabs>
          <w:tab w:val="left" w:pos="1275"/>
        </w:tabs>
        <w:spacing w:line="276" w:lineRule="auto"/>
        <w:ind w:right="419" w:firstLine="283"/>
        <w:rPr>
          <w:sz w:val="24"/>
        </w:rPr>
      </w:pPr>
      <w:r>
        <w:rPr>
          <w:sz w:val="24"/>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14:paraId="7B636E9D">
      <w:pPr>
        <w:pStyle w:val="7"/>
        <w:numPr>
          <w:ilvl w:val="0"/>
          <w:numId w:val="29"/>
        </w:numPr>
        <w:tabs>
          <w:tab w:val="left" w:pos="1275"/>
        </w:tabs>
        <w:spacing w:before="1" w:line="276" w:lineRule="auto"/>
        <w:ind w:right="423" w:firstLine="283"/>
        <w:rPr>
          <w:sz w:val="24"/>
        </w:rPr>
      </w:pPr>
      <w:r>
        <w:rPr>
          <w:sz w:val="24"/>
        </w:rPr>
        <w:t xml:space="preserve">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w:t>
      </w:r>
      <w:r>
        <w:rPr>
          <w:spacing w:val="-2"/>
          <w:sz w:val="24"/>
        </w:rPr>
        <w:t>ответственности;</w:t>
      </w:r>
    </w:p>
    <w:p w14:paraId="7C167A49">
      <w:pPr>
        <w:pStyle w:val="7"/>
        <w:numPr>
          <w:ilvl w:val="0"/>
          <w:numId w:val="29"/>
        </w:numPr>
        <w:tabs>
          <w:tab w:val="left" w:pos="1275"/>
        </w:tabs>
        <w:spacing w:line="276" w:lineRule="auto"/>
        <w:ind w:right="420" w:firstLine="283"/>
        <w:rPr>
          <w:sz w:val="24"/>
        </w:rPr>
      </w:pPr>
      <w:r>
        <w:rPr>
          <w:sz w:val="24"/>
        </w:rPr>
        <w:t xml:space="preserve">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w:t>
      </w:r>
      <w:r>
        <w:rPr>
          <w:spacing w:val="-2"/>
          <w:sz w:val="24"/>
        </w:rPr>
        <w:t>культуры.</w:t>
      </w:r>
    </w:p>
    <w:p w14:paraId="0211A829">
      <w:pPr>
        <w:pStyle w:val="2"/>
        <w:spacing w:before="5"/>
      </w:pPr>
      <w:r>
        <w:t>Эстетическое</w:t>
      </w:r>
      <w:r>
        <w:rPr>
          <w:spacing w:val="-7"/>
        </w:rPr>
        <w:t xml:space="preserve"> </w:t>
      </w:r>
      <w:r>
        <w:rPr>
          <w:spacing w:val="-2"/>
        </w:rPr>
        <w:t>воспитание:</w:t>
      </w:r>
    </w:p>
    <w:p w14:paraId="2E9F86EC">
      <w:pPr>
        <w:pStyle w:val="7"/>
        <w:numPr>
          <w:ilvl w:val="0"/>
          <w:numId w:val="29"/>
        </w:numPr>
        <w:tabs>
          <w:tab w:val="left" w:pos="1275"/>
        </w:tabs>
        <w:spacing w:before="36" w:line="276" w:lineRule="auto"/>
        <w:ind w:right="419" w:firstLine="283"/>
        <w:rPr>
          <w:sz w:val="24"/>
        </w:rPr>
      </w:pPr>
      <w:r>
        <w:rPr>
          <w:sz w:val="24"/>
        </w:rPr>
        <w:t>выражающий понимание ценности отечественного и мирового искусства, российского и мирового художественного наследия;</w:t>
      </w:r>
    </w:p>
    <w:p w14:paraId="7539BAF5">
      <w:pPr>
        <w:pStyle w:val="7"/>
        <w:numPr>
          <w:ilvl w:val="0"/>
          <w:numId w:val="29"/>
        </w:numPr>
        <w:tabs>
          <w:tab w:val="left" w:pos="1275"/>
        </w:tabs>
        <w:spacing w:line="276" w:lineRule="auto"/>
        <w:ind w:right="419" w:firstLine="283"/>
        <w:rPr>
          <w:sz w:val="24"/>
        </w:rPr>
      </w:pPr>
      <w:r>
        <w:rPr>
          <w:sz w:val="24"/>
        </w:rPr>
        <w:t xml:space="preserve">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w:t>
      </w:r>
      <w:r>
        <w:rPr>
          <w:spacing w:val="-2"/>
          <w:sz w:val="24"/>
        </w:rPr>
        <w:t>влияние;</w:t>
      </w:r>
    </w:p>
    <w:p w14:paraId="70247319">
      <w:pPr>
        <w:pStyle w:val="7"/>
        <w:numPr>
          <w:ilvl w:val="0"/>
          <w:numId w:val="29"/>
        </w:numPr>
        <w:tabs>
          <w:tab w:val="left" w:pos="1275"/>
        </w:tabs>
        <w:spacing w:line="276" w:lineRule="auto"/>
        <w:ind w:right="419" w:firstLine="283"/>
        <w:rPr>
          <w:sz w:val="24"/>
        </w:rPr>
      </w:pPr>
      <w:r>
        <w:rPr>
          <w:sz w:val="24"/>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w:t>
      </w:r>
      <w:r>
        <w:rPr>
          <w:spacing w:val="40"/>
          <w:sz w:val="24"/>
        </w:rPr>
        <w:t xml:space="preserve"> </w:t>
      </w:r>
      <w:r>
        <w:rPr>
          <w:sz w:val="24"/>
        </w:rPr>
        <w:t>в искусстве;</w:t>
      </w:r>
    </w:p>
    <w:p w14:paraId="7845AFAD">
      <w:pPr>
        <w:pStyle w:val="7"/>
        <w:numPr>
          <w:ilvl w:val="0"/>
          <w:numId w:val="29"/>
        </w:numPr>
        <w:tabs>
          <w:tab w:val="left" w:pos="1275"/>
        </w:tabs>
        <w:spacing w:line="276" w:lineRule="auto"/>
        <w:ind w:right="420" w:firstLine="283"/>
        <w:rPr>
          <w:sz w:val="24"/>
        </w:rPr>
      </w:pPr>
      <w:r>
        <w:rPr>
          <w:sz w:val="24"/>
        </w:rPr>
        <w:t>ориентированный на осознанное творческое самовыражение, реализацию творческих способностей в разных видах искусства с учетом российских традиционных духовных и нравственных ценностей, на эстетическое обустройство собственного быта.</w:t>
      </w:r>
    </w:p>
    <w:p w14:paraId="7868CA2F">
      <w:pPr>
        <w:pStyle w:val="2"/>
        <w:spacing w:before="6" w:line="276" w:lineRule="auto"/>
        <w:ind w:right="424"/>
      </w:pPr>
      <w:r>
        <w:t xml:space="preserve">Физическое воспитание, формирование культуры здоровья и эмоционального </w:t>
      </w:r>
      <w:r>
        <w:rPr>
          <w:spacing w:val="-2"/>
        </w:rPr>
        <w:t>благополучия:</w:t>
      </w:r>
    </w:p>
    <w:p w14:paraId="24359771">
      <w:pPr>
        <w:pStyle w:val="7"/>
        <w:numPr>
          <w:ilvl w:val="0"/>
          <w:numId w:val="29"/>
        </w:numPr>
        <w:tabs>
          <w:tab w:val="left" w:pos="1275"/>
        </w:tabs>
        <w:spacing w:line="276" w:lineRule="auto"/>
        <w:ind w:right="417" w:firstLine="283"/>
        <w:rPr>
          <w:sz w:val="24"/>
        </w:rPr>
      </w:pPr>
      <w:r>
        <w:rPr>
          <w:sz w:val="24"/>
        </w:rPr>
        <w:t>понимающий и выражающий в практической деятельности ценность жизни, здоровья и безопасности,</w:t>
      </w:r>
      <w:r>
        <w:rPr>
          <w:spacing w:val="-4"/>
          <w:sz w:val="24"/>
        </w:rPr>
        <w:t xml:space="preserve"> </w:t>
      </w:r>
      <w:r>
        <w:rPr>
          <w:sz w:val="24"/>
        </w:rPr>
        <w:t>значение</w:t>
      </w:r>
      <w:r>
        <w:rPr>
          <w:spacing w:val="-5"/>
          <w:sz w:val="24"/>
        </w:rPr>
        <w:t xml:space="preserve"> </w:t>
      </w:r>
      <w:r>
        <w:rPr>
          <w:sz w:val="24"/>
        </w:rPr>
        <w:t>личных</w:t>
      </w:r>
      <w:r>
        <w:rPr>
          <w:spacing w:val="-1"/>
          <w:sz w:val="24"/>
        </w:rPr>
        <w:t xml:space="preserve"> </w:t>
      </w:r>
      <w:r>
        <w:rPr>
          <w:sz w:val="24"/>
        </w:rPr>
        <w:t>усилий</w:t>
      </w:r>
      <w:r>
        <w:rPr>
          <w:spacing w:val="-4"/>
          <w:sz w:val="24"/>
        </w:rPr>
        <w:t xml:space="preserve"> </w:t>
      </w:r>
      <w:r>
        <w:rPr>
          <w:sz w:val="24"/>
        </w:rPr>
        <w:t>в</w:t>
      </w:r>
      <w:r>
        <w:rPr>
          <w:spacing w:val="-5"/>
          <w:sz w:val="24"/>
        </w:rPr>
        <w:t xml:space="preserve"> </w:t>
      </w:r>
      <w:r>
        <w:rPr>
          <w:sz w:val="24"/>
        </w:rPr>
        <w:t>сохранении</w:t>
      </w:r>
      <w:r>
        <w:rPr>
          <w:spacing w:val="-4"/>
          <w:sz w:val="24"/>
        </w:rPr>
        <w:t xml:space="preserve"> </w:t>
      </w:r>
      <w:r>
        <w:rPr>
          <w:sz w:val="24"/>
        </w:rPr>
        <w:t>и</w:t>
      </w:r>
      <w:r>
        <w:rPr>
          <w:spacing w:val="-1"/>
          <w:sz w:val="24"/>
        </w:rPr>
        <w:t xml:space="preserve"> </w:t>
      </w:r>
      <w:r>
        <w:rPr>
          <w:sz w:val="24"/>
        </w:rPr>
        <w:t>укреплении</w:t>
      </w:r>
      <w:r>
        <w:rPr>
          <w:spacing w:val="-4"/>
          <w:sz w:val="24"/>
        </w:rPr>
        <w:t xml:space="preserve"> </w:t>
      </w:r>
      <w:r>
        <w:rPr>
          <w:sz w:val="24"/>
        </w:rPr>
        <w:t>своего</w:t>
      </w:r>
      <w:r>
        <w:rPr>
          <w:spacing w:val="-4"/>
          <w:sz w:val="24"/>
        </w:rPr>
        <w:t xml:space="preserve"> </w:t>
      </w:r>
      <w:r>
        <w:rPr>
          <w:sz w:val="24"/>
        </w:rPr>
        <w:t>здоровья</w:t>
      </w:r>
      <w:r>
        <w:rPr>
          <w:spacing w:val="-4"/>
          <w:sz w:val="24"/>
        </w:rPr>
        <w:t xml:space="preserve"> </w:t>
      </w:r>
      <w:r>
        <w:rPr>
          <w:sz w:val="24"/>
        </w:rPr>
        <w:t>и</w:t>
      </w:r>
      <w:r>
        <w:rPr>
          <w:spacing w:val="-4"/>
          <w:sz w:val="24"/>
        </w:rPr>
        <w:t xml:space="preserve"> </w:t>
      </w:r>
      <w:r>
        <w:rPr>
          <w:sz w:val="24"/>
        </w:rPr>
        <w:t>здоровья других людей;</w:t>
      </w:r>
    </w:p>
    <w:p w14:paraId="32BE768E">
      <w:pPr>
        <w:pStyle w:val="7"/>
        <w:numPr>
          <w:ilvl w:val="0"/>
          <w:numId w:val="29"/>
        </w:numPr>
        <w:tabs>
          <w:tab w:val="left" w:pos="1275"/>
        </w:tabs>
        <w:spacing w:line="276" w:lineRule="auto"/>
        <w:ind w:right="420" w:firstLine="283"/>
        <w:rPr>
          <w:sz w:val="24"/>
        </w:rPr>
      </w:pPr>
      <w:r>
        <w:rPr>
          <w:sz w:val="24"/>
        </w:rPr>
        <w:t>соблюдающий правила личной и общественной безопасности, в том числе безопасного поведения в информационной среде;</w:t>
      </w:r>
    </w:p>
    <w:p w14:paraId="6A25AAB8">
      <w:pPr>
        <w:pStyle w:val="7"/>
        <w:numPr>
          <w:ilvl w:val="0"/>
          <w:numId w:val="29"/>
        </w:numPr>
        <w:tabs>
          <w:tab w:val="left" w:pos="1275"/>
        </w:tabs>
        <w:spacing w:line="276" w:lineRule="auto"/>
        <w:ind w:right="420" w:firstLine="283"/>
        <w:rPr>
          <w:sz w:val="24"/>
        </w:rPr>
      </w:pPr>
      <w:r>
        <w:rPr>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14:paraId="33CC75AA">
      <w:pPr>
        <w:pStyle w:val="7"/>
        <w:numPr>
          <w:ilvl w:val="0"/>
          <w:numId w:val="29"/>
        </w:numPr>
        <w:tabs>
          <w:tab w:val="left" w:pos="1275"/>
        </w:tabs>
        <w:spacing w:line="276" w:lineRule="auto"/>
        <w:ind w:right="422" w:firstLine="283"/>
        <w:rPr>
          <w:sz w:val="24"/>
        </w:rPr>
      </w:pPr>
      <w:r>
        <w:rPr>
          <w:sz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14:paraId="4C1B1E6B">
      <w:pPr>
        <w:pStyle w:val="7"/>
        <w:spacing w:line="276" w:lineRule="auto"/>
        <w:rPr>
          <w:sz w:val="24"/>
        </w:rPr>
        <w:sectPr>
          <w:footerReference r:id="rId44" w:type="default"/>
          <w:pgSz w:w="11900" w:h="16850"/>
          <w:pgMar w:top="140" w:right="283" w:bottom="480" w:left="708" w:header="0" w:footer="297" w:gutter="0"/>
          <w:cols w:space="720" w:num="1"/>
        </w:sectPr>
      </w:pPr>
    </w:p>
    <w:p w14:paraId="6F7E5CE0">
      <w:pPr>
        <w:pStyle w:val="7"/>
        <w:numPr>
          <w:ilvl w:val="0"/>
          <w:numId w:val="29"/>
        </w:numPr>
        <w:tabs>
          <w:tab w:val="left" w:pos="1275"/>
        </w:tabs>
        <w:spacing w:before="264" w:line="276" w:lineRule="auto"/>
        <w:ind w:right="420" w:firstLine="283"/>
        <w:rPr>
          <w:sz w:val="24"/>
        </w:rPr>
      </w:pPr>
      <w:r>
        <w:rPr>
          <w:sz w:val="24"/>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14:paraId="3581580D">
      <w:pPr>
        <w:pStyle w:val="7"/>
        <w:numPr>
          <w:ilvl w:val="0"/>
          <w:numId w:val="29"/>
        </w:numPr>
        <w:tabs>
          <w:tab w:val="left" w:pos="1275"/>
        </w:tabs>
        <w:spacing w:before="1" w:line="276" w:lineRule="auto"/>
        <w:ind w:right="417" w:firstLine="283"/>
        <w:rPr>
          <w:sz w:val="24"/>
        </w:rPr>
      </w:pPr>
      <w:r>
        <w:rPr>
          <w:sz w:val="24"/>
        </w:rPr>
        <w:t>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p w14:paraId="2D1A8490">
      <w:pPr>
        <w:pStyle w:val="2"/>
        <w:spacing w:before="4"/>
      </w:pPr>
      <w:r>
        <w:t>Трудовое</w:t>
      </w:r>
      <w:r>
        <w:rPr>
          <w:spacing w:val="-1"/>
        </w:rPr>
        <w:t xml:space="preserve"> </w:t>
      </w:r>
      <w:r>
        <w:rPr>
          <w:spacing w:val="-2"/>
        </w:rPr>
        <w:t>воспитание:</w:t>
      </w:r>
    </w:p>
    <w:p w14:paraId="30C45E43">
      <w:pPr>
        <w:pStyle w:val="7"/>
        <w:numPr>
          <w:ilvl w:val="0"/>
          <w:numId w:val="29"/>
        </w:numPr>
        <w:tabs>
          <w:tab w:val="left" w:pos="1136"/>
        </w:tabs>
        <w:spacing w:before="36" w:line="278" w:lineRule="auto"/>
        <w:ind w:right="423" w:firstLine="283"/>
        <w:rPr>
          <w:sz w:val="24"/>
        </w:rPr>
      </w:pPr>
      <w:r>
        <w:rPr>
          <w:sz w:val="24"/>
        </w:rPr>
        <w:t>уважающий труд, результаты труда, трудовые и профессиональные достижения своих земляков, их вклад в развитие своего края, страны, трудовые достижения российского народа;</w:t>
      </w:r>
    </w:p>
    <w:p w14:paraId="5E0EECB9">
      <w:pPr>
        <w:pStyle w:val="7"/>
        <w:numPr>
          <w:ilvl w:val="0"/>
          <w:numId w:val="29"/>
        </w:numPr>
        <w:tabs>
          <w:tab w:val="left" w:pos="1136"/>
        </w:tabs>
        <w:spacing w:line="276" w:lineRule="auto"/>
        <w:ind w:right="418" w:firstLine="283"/>
        <w:rPr>
          <w:sz w:val="24"/>
        </w:rPr>
      </w:pPr>
      <w:r>
        <w:rPr>
          <w:sz w:val="24"/>
        </w:rPr>
        <w:t>проявляющий способность к творческому созидательному социально значимому труду в доступных по возрасту социально-трудовых ролей, в том числе предпринимательской деятельности в условиях самозанятости или наемного труда;</w:t>
      </w:r>
    </w:p>
    <w:p w14:paraId="2B1C1B34">
      <w:pPr>
        <w:pStyle w:val="7"/>
        <w:numPr>
          <w:ilvl w:val="0"/>
          <w:numId w:val="29"/>
        </w:numPr>
        <w:tabs>
          <w:tab w:val="left" w:pos="1136"/>
        </w:tabs>
        <w:spacing w:line="276" w:lineRule="auto"/>
        <w:ind w:right="421" w:firstLine="283"/>
        <w:rPr>
          <w:sz w:val="24"/>
        </w:rPr>
      </w:pPr>
      <w:r>
        <w:rPr>
          <w:sz w:val="24"/>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учетом соблюдения законодательства Российской Федерации;</w:t>
      </w:r>
    </w:p>
    <w:p w14:paraId="107665B4">
      <w:pPr>
        <w:pStyle w:val="7"/>
        <w:numPr>
          <w:ilvl w:val="0"/>
          <w:numId w:val="29"/>
        </w:numPr>
        <w:tabs>
          <w:tab w:val="left" w:pos="1136"/>
        </w:tabs>
        <w:spacing w:line="276" w:lineRule="auto"/>
        <w:ind w:right="421" w:firstLine="283"/>
        <w:rPr>
          <w:sz w:val="24"/>
        </w:rPr>
      </w:pPr>
      <w:r>
        <w:rPr>
          <w:sz w:val="24"/>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14:paraId="77EF7805">
      <w:pPr>
        <w:pStyle w:val="7"/>
        <w:numPr>
          <w:ilvl w:val="0"/>
          <w:numId w:val="29"/>
        </w:numPr>
        <w:tabs>
          <w:tab w:val="left" w:pos="1136"/>
        </w:tabs>
        <w:spacing w:line="276" w:lineRule="auto"/>
        <w:ind w:right="411" w:firstLine="283"/>
        <w:rPr>
          <w:sz w:val="24"/>
        </w:rPr>
      </w:pPr>
      <w:r>
        <w:rPr>
          <w:sz w:val="24"/>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14:paraId="5E527141">
      <w:pPr>
        <w:pStyle w:val="7"/>
        <w:numPr>
          <w:ilvl w:val="0"/>
          <w:numId w:val="29"/>
        </w:numPr>
        <w:tabs>
          <w:tab w:val="left" w:pos="1136"/>
        </w:tabs>
        <w:spacing w:line="276" w:lineRule="auto"/>
        <w:ind w:right="418" w:firstLine="283"/>
        <w:rPr>
          <w:sz w:val="24"/>
        </w:rPr>
      </w:pPr>
      <w:r>
        <w:rPr>
          <w:sz w:val="24"/>
        </w:rPr>
        <w:t>ориентированный на</w:t>
      </w:r>
      <w:r>
        <w:rPr>
          <w:spacing w:val="-2"/>
          <w:sz w:val="24"/>
        </w:rPr>
        <w:t xml:space="preserve"> </w:t>
      </w:r>
      <w:r>
        <w:rPr>
          <w:sz w:val="24"/>
        </w:rPr>
        <w:t>осознанный выбор</w:t>
      </w:r>
      <w:r>
        <w:rPr>
          <w:spacing w:val="-1"/>
          <w:sz w:val="24"/>
        </w:rPr>
        <w:t xml:space="preserve"> </w:t>
      </w:r>
      <w:r>
        <w:rPr>
          <w:sz w:val="24"/>
        </w:rPr>
        <w:t>сферы трудовой,</w:t>
      </w:r>
      <w:r>
        <w:rPr>
          <w:spacing w:val="-1"/>
          <w:sz w:val="24"/>
        </w:rPr>
        <w:t xml:space="preserve"> </w:t>
      </w:r>
      <w:r>
        <w:rPr>
          <w:sz w:val="24"/>
        </w:rPr>
        <w:t xml:space="preserve">профессиональной деятельности в российском обществе с учетом личных жизненных планов, потребностей своей семьи, </w:t>
      </w:r>
      <w:r>
        <w:rPr>
          <w:spacing w:val="-2"/>
          <w:sz w:val="24"/>
        </w:rPr>
        <w:t>общества.</w:t>
      </w:r>
    </w:p>
    <w:p w14:paraId="06E70F02">
      <w:pPr>
        <w:pStyle w:val="2"/>
      </w:pPr>
      <w:r>
        <w:t>Экологическое</w:t>
      </w:r>
      <w:r>
        <w:rPr>
          <w:spacing w:val="-9"/>
        </w:rPr>
        <w:t xml:space="preserve"> </w:t>
      </w:r>
      <w:r>
        <w:rPr>
          <w:spacing w:val="-2"/>
        </w:rPr>
        <w:t>воспитание:</w:t>
      </w:r>
    </w:p>
    <w:p w14:paraId="4223AFFF">
      <w:pPr>
        <w:pStyle w:val="7"/>
        <w:numPr>
          <w:ilvl w:val="0"/>
          <w:numId w:val="29"/>
        </w:numPr>
        <w:tabs>
          <w:tab w:val="left" w:pos="1275"/>
        </w:tabs>
        <w:spacing w:before="39" w:line="276" w:lineRule="auto"/>
        <w:ind w:right="419" w:firstLine="283"/>
        <w:rPr>
          <w:sz w:val="24"/>
        </w:rPr>
      </w:pPr>
      <w:r>
        <w:rPr>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49001BE6">
      <w:pPr>
        <w:pStyle w:val="7"/>
        <w:numPr>
          <w:ilvl w:val="0"/>
          <w:numId w:val="29"/>
        </w:numPr>
        <w:tabs>
          <w:tab w:val="left" w:pos="1276"/>
        </w:tabs>
        <w:spacing w:line="274" w:lineRule="exact"/>
        <w:ind w:left="1276" w:hanging="282"/>
        <w:rPr>
          <w:sz w:val="24"/>
        </w:rPr>
      </w:pPr>
      <w:r>
        <w:rPr>
          <w:sz w:val="24"/>
        </w:rPr>
        <w:t>выражающий</w:t>
      </w:r>
      <w:r>
        <w:rPr>
          <w:spacing w:val="-7"/>
          <w:sz w:val="24"/>
        </w:rPr>
        <w:t xml:space="preserve"> </w:t>
      </w:r>
      <w:r>
        <w:rPr>
          <w:sz w:val="24"/>
        </w:rPr>
        <w:t>деятельное</w:t>
      </w:r>
      <w:r>
        <w:rPr>
          <w:spacing w:val="-5"/>
          <w:sz w:val="24"/>
        </w:rPr>
        <w:t xml:space="preserve"> </w:t>
      </w:r>
      <w:r>
        <w:rPr>
          <w:sz w:val="24"/>
        </w:rPr>
        <w:t>неприятие</w:t>
      </w:r>
      <w:r>
        <w:rPr>
          <w:spacing w:val="-5"/>
          <w:sz w:val="24"/>
        </w:rPr>
        <w:t xml:space="preserve"> </w:t>
      </w:r>
      <w:r>
        <w:rPr>
          <w:sz w:val="24"/>
        </w:rPr>
        <w:t>действий,</w:t>
      </w:r>
      <w:r>
        <w:rPr>
          <w:spacing w:val="-8"/>
          <w:sz w:val="24"/>
        </w:rPr>
        <w:t xml:space="preserve"> </w:t>
      </w:r>
      <w:r>
        <w:rPr>
          <w:sz w:val="24"/>
        </w:rPr>
        <w:t>приносящих</w:t>
      </w:r>
      <w:r>
        <w:rPr>
          <w:spacing w:val="-2"/>
          <w:sz w:val="24"/>
        </w:rPr>
        <w:t xml:space="preserve"> </w:t>
      </w:r>
      <w:r>
        <w:rPr>
          <w:sz w:val="24"/>
        </w:rPr>
        <w:t>вред</w:t>
      </w:r>
      <w:r>
        <w:rPr>
          <w:spacing w:val="-4"/>
          <w:sz w:val="24"/>
        </w:rPr>
        <w:t xml:space="preserve"> </w:t>
      </w:r>
      <w:r>
        <w:rPr>
          <w:spacing w:val="-2"/>
          <w:sz w:val="24"/>
        </w:rPr>
        <w:t>природе;</w:t>
      </w:r>
    </w:p>
    <w:p w14:paraId="17AF6117">
      <w:pPr>
        <w:pStyle w:val="7"/>
        <w:numPr>
          <w:ilvl w:val="0"/>
          <w:numId w:val="29"/>
        </w:numPr>
        <w:tabs>
          <w:tab w:val="left" w:pos="1277"/>
        </w:tabs>
        <w:spacing w:before="43" w:line="276" w:lineRule="auto"/>
        <w:ind w:right="423" w:firstLine="283"/>
        <w:jc w:val="left"/>
        <w:rPr>
          <w:sz w:val="24"/>
        </w:rPr>
      </w:pPr>
      <w:r>
        <w:rPr>
          <w:sz w:val="24"/>
        </w:rPr>
        <w:t>применяющий</w:t>
      </w:r>
      <w:r>
        <w:rPr>
          <w:spacing w:val="40"/>
          <w:sz w:val="24"/>
        </w:rPr>
        <w:t xml:space="preserve"> </w:t>
      </w:r>
      <w:r>
        <w:rPr>
          <w:sz w:val="24"/>
        </w:rPr>
        <w:t>знания</w:t>
      </w:r>
      <w:r>
        <w:rPr>
          <w:spacing w:val="40"/>
          <w:sz w:val="24"/>
        </w:rPr>
        <w:t xml:space="preserve"> </w:t>
      </w:r>
      <w:r>
        <w:rPr>
          <w:sz w:val="24"/>
        </w:rPr>
        <w:t>естественных</w:t>
      </w:r>
      <w:r>
        <w:rPr>
          <w:spacing w:val="40"/>
          <w:sz w:val="24"/>
        </w:rPr>
        <w:t xml:space="preserve"> </w:t>
      </w:r>
      <w:r>
        <w:rPr>
          <w:sz w:val="24"/>
        </w:rPr>
        <w:t>и</w:t>
      </w:r>
      <w:r>
        <w:rPr>
          <w:spacing w:val="40"/>
          <w:sz w:val="24"/>
        </w:rPr>
        <w:t xml:space="preserve"> </w:t>
      </w:r>
      <w:r>
        <w:rPr>
          <w:sz w:val="24"/>
        </w:rPr>
        <w:t>социальных</w:t>
      </w:r>
      <w:r>
        <w:rPr>
          <w:spacing w:val="40"/>
          <w:sz w:val="24"/>
        </w:rPr>
        <w:t xml:space="preserve"> </w:t>
      </w:r>
      <w:r>
        <w:rPr>
          <w:sz w:val="24"/>
        </w:rPr>
        <w:t>наук</w:t>
      </w:r>
      <w:r>
        <w:rPr>
          <w:spacing w:val="40"/>
          <w:sz w:val="24"/>
        </w:rPr>
        <w:t xml:space="preserve"> </w:t>
      </w:r>
      <w:r>
        <w:rPr>
          <w:sz w:val="24"/>
        </w:rPr>
        <w:t>для</w:t>
      </w:r>
      <w:r>
        <w:rPr>
          <w:spacing w:val="40"/>
          <w:sz w:val="24"/>
        </w:rPr>
        <w:t xml:space="preserve"> </w:t>
      </w:r>
      <w:r>
        <w:rPr>
          <w:sz w:val="24"/>
        </w:rPr>
        <w:t>разумного,</w:t>
      </w:r>
      <w:r>
        <w:rPr>
          <w:spacing w:val="40"/>
          <w:sz w:val="24"/>
        </w:rPr>
        <w:t xml:space="preserve"> </w:t>
      </w:r>
      <w:r>
        <w:rPr>
          <w:sz w:val="24"/>
        </w:rPr>
        <w:t>бережливого природопользования в быту, общественном пространстве;</w:t>
      </w:r>
    </w:p>
    <w:p w14:paraId="12388B22">
      <w:pPr>
        <w:pStyle w:val="7"/>
        <w:numPr>
          <w:ilvl w:val="0"/>
          <w:numId w:val="29"/>
        </w:numPr>
        <w:tabs>
          <w:tab w:val="left" w:pos="1277"/>
          <w:tab w:val="left" w:pos="2516"/>
          <w:tab w:val="left" w:pos="2876"/>
          <w:tab w:val="left" w:pos="4509"/>
          <w:tab w:val="left" w:pos="5255"/>
          <w:tab w:val="left" w:pos="6866"/>
          <w:tab w:val="left" w:pos="8591"/>
        </w:tabs>
        <w:spacing w:line="278" w:lineRule="auto"/>
        <w:ind w:right="422" w:firstLine="283"/>
        <w:jc w:val="left"/>
        <w:rPr>
          <w:b/>
          <w:sz w:val="24"/>
        </w:rPr>
      </w:pPr>
      <w:r>
        <w:rPr>
          <w:spacing w:val="-2"/>
          <w:sz w:val="24"/>
        </w:rPr>
        <w:t>имеющий</w:t>
      </w:r>
      <w:r>
        <w:rPr>
          <w:sz w:val="24"/>
        </w:rPr>
        <w:tab/>
      </w:r>
      <w:r>
        <w:rPr>
          <w:spacing w:val="-10"/>
          <w:sz w:val="24"/>
        </w:rPr>
        <w:t>и</w:t>
      </w:r>
      <w:r>
        <w:rPr>
          <w:sz w:val="24"/>
        </w:rPr>
        <w:tab/>
      </w:r>
      <w:r>
        <w:rPr>
          <w:spacing w:val="-2"/>
          <w:sz w:val="24"/>
        </w:rPr>
        <w:t>развивающий</w:t>
      </w:r>
      <w:r>
        <w:rPr>
          <w:sz w:val="24"/>
        </w:rPr>
        <w:tab/>
      </w:r>
      <w:r>
        <w:rPr>
          <w:spacing w:val="-4"/>
          <w:sz w:val="24"/>
        </w:rPr>
        <w:t>опыт</w:t>
      </w:r>
      <w:r>
        <w:rPr>
          <w:sz w:val="24"/>
        </w:rPr>
        <w:tab/>
      </w:r>
      <w:r>
        <w:rPr>
          <w:spacing w:val="-2"/>
          <w:sz w:val="24"/>
        </w:rPr>
        <w:t>экологически</w:t>
      </w:r>
      <w:r>
        <w:rPr>
          <w:sz w:val="24"/>
        </w:rPr>
        <w:tab/>
      </w:r>
      <w:r>
        <w:rPr>
          <w:spacing w:val="-2"/>
          <w:sz w:val="24"/>
        </w:rPr>
        <w:t>направленной,</w:t>
      </w:r>
      <w:r>
        <w:rPr>
          <w:sz w:val="24"/>
        </w:rPr>
        <w:tab/>
      </w:r>
      <w:r>
        <w:rPr>
          <w:spacing w:val="-2"/>
          <w:sz w:val="24"/>
        </w:rPr>
        <w:t xml:space="preserve">природоохранной, </w:t>
      </w:r>
      <w:r>
        <w:rPr>
          <w:sz w:val="24"/>
        </w:rPr>
        <w:t xml:space="preserve">ресурсосберегающей деятельности, участвующий в его приобретении другими людьми. </w:t>
      </w:r>
      <w:r>
        <w:rPr>
          <w:b/>
          <w:sz w:val="24"/>
        </w:rPr>
        <w:t>Ценности научного познания:</w:t>
      </w:r>
    </w:p>
    <w:p w14:paraId="18E1F2B7">
      <w:pPr>
        <w:pStyle w:val="7"/>
        <w:numPr>
          <w:ilvl w:val="0"/>
          <w:numId w:val="29"/>
        </w:numPr>
        <w:tabs>
          <w:tab w:val="left" w:pos="1277"/>
        </w:tabs>
        <w:spacing w:line="276" w:lineRule="auto"/>
        <w:ind w:right="412" w:firstLine="283"/>
        <w:jc w:val="left"/>
        <w:rPr>
          <w:sz w:val="24"/>
        </w:rPr>
      </w:pPr>
      <w:r>
        <w:rPr>
          <w:sz w:val="24"/>
        </w:rPr>
        <w:t>деятельно</w:t>
      </w:r>
      <w:r>
        <w:rPr>
          <w:spacing w:val="40"/>
          <w:sz w:val="24"/>
        </w:rPr>
        <w:t xml:space="preserve"> </w:t>
      </w:r>
      <w:r>
        <w:rPr>
          <w:sz w:val="24"/>
        </w:rPr>
        <w:t>выражающий</w:t>
      </w:r>
      <w:r>
        <w:rPr>
          <w:spacing w:val="40"/>
          <w:sz w:val="24"/>
        </w:rPr>
        <w:t xml:space="preserve"> </w:t>
      </w:r>
      <w:r>
        <w:rPr>
          <w:sz w:val="24"/>
        </w:rPr>
        <w:t>познавательные</w:t>
      </w:r>
      <w:r>
        <w:rPr>
          <w:spacing w:val="40"/>
          <w:sz w:val="24"/>
        </w:rPr>
        <w:t xml:space="preserve"> </w:t>
      </w:r>
      <w:r>
        <w:rPr>
          <w:sz w:val="24"/>
        </w:rPr>
        <w:t>интересы</w:t>
      </w:r>
      <w:r>
        <w:rPr>
          <w:spacing w:val="40"/>
          <w:sz w:val="24"/>
        </w:rPr>
        <w:t xml:space="preserve"> </w:t>
      </w:r>
      <w:r>
        <w:rPr>
          <w:sz w:val="24"/>
        </w:rPr>
        <w:t>в</w:t>
      </w:r>
      <w:r>
        <w:rPr>
          <w:spacing w:val="40"/>
          <w:sz w:val="24"/>
        </w:rPr>
        <w:t xml:space="preserve"> </w:t>
      </w:r>
      <w:r>
        <w:rPr>
          <w:sz w:val="24"/>
        </w:rPr>
        <w:t>разных</w:t>
      </w:r>
      <w:r>
        <w:rPr>
          <w:spacing w:val="40"/>
          <w:sz w:val="24"/>
        </w:rPr>
        <w:t xml:space="preserve"> </w:t>
      </w:r>
      <w:r>
        <w:rPr>
          <w:sz w:val="24"/>
        </w:rPr>
        <w:t>предметных</w:t>
      </w:r>
      <w:r>
        <w:rPr>
          <w:spacing w:val="40"/>
          <w:sz w:val="24"/>
        </w:rPr>
        <w:t xml:space="preserve"> </w:t>
      </w:r>
      <w:r>
        <w:rPr>
          <w:sz w:val="24"/>
        </w:rPr>
        <w:t>областях</w:t>
      </w:r>
      <w:r>
        <w:rPr>
          <w:spacing w:val="40"/>
          <w:sz w:val="24"/>
        </w:rPr>
        <w:t xml:space="preserve"> </w:t>
      </w:r>
      <w:r>
        <w:rPr>
          <w:sz w:val="24"/>
        </w:rPr>
        <w:t>с</w:t>
      </w:r>
      <w:r>
        <w:rPr>
          <w:spacing w:val="40"/>
          <w:sz w:val="24"/>
        </w:rPr>
        <w:t xml:space="preserve"> </w:t>
      </w:r>
      <w:r>
        <w:rPr>
          <w:sz w:val="24"/>
        </w:rPr>
        <w:t>учетом своих интересов, способностей, достижений;</w:t>
      </w:r>
    </w:p>
    <w:p w14:paraId="6702661F">
      <w:pPr>
        <w:pStyle w:val="7"/>
        <w:numPr>
          <w:ilvl w:val="0"/>
          <w:numId w:val="29"/>
        </w:numPr>
        <w:tabs>
          <w:tab w:val="left" w:pos="1275"/>
        </w:tabs>
        <w:spacing w:line="276" w:lineRule="auto"/>
        <w:ind w:right="414" w:firstLine="283"/>
        <w:rPr>
          <w:sz w:val="24"/>
        </w:rPr>
      </w:pPr>
      <w:r>
        <w:rPr>
          <w:sz w:val="24"/>
        </w:rPr>
        <w:t>обладающий представлением о современной научной картине мира, достижениях науки</w:t>
      </w:r>
      <w:r>
        <w:rPr>
          <w:spacing w:val="40"/>
          <w:sz w:val="24"/>
        </w:rPr>
        <w:t xml:space="preserve"> </w:t>
      </w:r>
      <w:r>
        <w:rPr>
          <w:sz w:val="24"/>
        </w:rPr>
        <w:t xml:space="preserve">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w:t>
      </w:r>
      <w:r>
        <w:rPr>
          <w:spacing w:val="-2"/>
          <w:sz w:val="24"/>
        </w:rPr>
        <w:t>России;</w:t>
      </w:r>
    </w:p>
    <w:p w14:paraId="5F76DC85">
      <w:pPr>
        <w:pStyle w:val="7"/>
        <w:numPr>
          <w:ilvl w:val="0"/>
          <w:numId w:val="29"/>
        </w:numPr>
        <w:tabs>
          <w:tab w:val="left" w:pos="1275"/>
        </w:tabs>
        <w:spacing w:line="276" w:lineRule="auto"/>
        <w:ind w:right="426" w:firstLine="283"/>
        <w:rPr>
          <w:sz w:val="24"/>
        </w:rPr>
      </w:pPr>
      <w:r>
        <w:rPr>
          <w:sz w:val="24"/>
        </w:rPr>
        <w:t>демонстрирующий навыки критического мышления, определения достоверной научной информации и критики антинаучных представлений;</w:t>
      </w:r>
    </w:p>
    <w:p w14:paraId="393F44C4">
      <w:pPr>
        <w:pStyle w:val="7"/>
        <w:numPr>
          <w:ilvl w:val="0"/>
          <w:numId w:val="29"/>
        </w:numPr>
        <w:tabs>
          <w:tab w:val="left" w:pos="1275"/>
        </w:tabs>
        <w:spacing w:line="276" w:lineRule="auto"/>
        <w:ind w:right="421" w:firstLine="283"/>
        <w:rPr>
          <w:sz w:val="24"/>
        </w:rPr>
      </w:pPr>
      <w:r>
        <w:rPr>
          <w:sz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14:paraId="4FB38B9C">
      <w:pPr>
        <w:pStyle w:val="5"/>
        <w:spacing w:before="39"/>
        <w:ind w:left="0" w:firstLine="0"/>
        <w:jc w:val="left"/>
      </w:pPr>
    </w:p>
    <w:p w14:paraId="5D044BC6">
      <w:pPr>
        <w:pStyle w:val="2"/>
        <w:numPr>
          <w:ilvl w:val="2"/>
          <w:numId w:val="28"/>
        </w:numPr>
        <w:tabs>
          <w:tab w:val="left" w:pos="1310"/>
        </w:tabs>
      </w:pPr>
      <w:r>
        <w:t>Содержательный</w:t>
      </w:r>
      <w:r>
        <w:rPr>
          <w:spacing w:val="-11"/>
        </w:rPr>
        <w:t xml:space="preserve"> </w:t>
      </w:r>
      <w:r>
        <w:rPr>
          <w:spacing w:val="-2"/>
        </w:rPr>
        <w:t>раздел</w:t>
      </w:r>
    </w:p>
    <w:p w14:paraId="5EFFFE16">
      <w:pPr>
        <w:pStyle w:val="2"/>
        <w:jc w:val="left"/>
        <w:sectPr>
          <w:footerReference r:id="rId45" w:type="default"/>
          <w:pgSz w:w="11900" w:h="16850"/>
          <w:pgMar w:top="140" w:right="283" w:bottom="480" w:left="708" w:header="0" w:footer="297" w:gutter="0"/>
          <w:cols w:space="720" w:num="1"/>
        </w:sectPr>
      </w:pPr>
    </w:p>
    <w:p w14:paraId="2129AEE3">
      <w:pPr>
        <w:spacing w:line="278" w:lineRule="auto"/>
        <w:rPr>
          <w:sz w:val="24"/>
        </w:rPr>
        <w:sectPr>
          <w:footerReference r:id="rId46" w:type="default"/>
          <w:pgSz w:w="11900" w:h="16850"/>
          <w:pgMar w:top="140" w:right="283" w:bottom="480" w:left="708" w:header="0" w:footer="297" w:gutter="0"/>
          <w:cols w:space="720" w:num="1"/>
        </w:sectPr>
      </w:pPr>
    </w:p>
    <w:p w14:paraId="3BD22ED3">
      <w:pPr>
        <w:pStyle w:val="2"/>
        <w:numPr>
          <w:ilvl w:val="3"/>
          <w:numId w:val="28"/>
        </w:numPr>
        <w:tabs>
          <w:tab w:val="left" w:pos="1490"/>
        </w:tabs>
        <w:spacing w:before="269"/>
        <w:jc w:val="both"/>
      </w:pPr>
      <w:r>
        <w:t>Виды,</w:t>
      </w:r>
      <w:r>
        <w:rPr>
          <w:spacing w:val="-6"/>
        </w:rPr>
        <w:t xml:space="preserve"> </w:t>
      </w:r>
      <w:r>
        <w:t>формы</w:t>
      </w:r>
      <w:r>
        <w:rPr>
          <w:spacing w:val="-4"/>
        </w:rPr>
        <w:t xml:space="preserve"> </w:t>
      </w:r>
      <w:r>
        <w:t>и</w:t>
      </w:r>
      <w:r>
        <w:rPr>
          <w:spacing w:val="-5"/>
        </w:rPr>
        <w:t xml:space="preserve"> </w:t>
      </w:r>
      <w:r>
        <w:t>содержание</w:t>
      </w:r>
      <w:r>
        <w:rPr>
          <w:spacing w:val="-5"/>
        </w:rPr>
        <w:t xml:space="preserve"> </w:t>
      </w:r>
      <w:r>
        <w:t>воспитательной</w:t>
      </w:r>
      <w:r>
        <w:rPr>
          <w:spacing w:val="-5"/>
        </w:rPr>
        <w:t xml:space="preserve"> </w:t>
      </w:r>
      <w:r>
        <w:rPr>
          <w:spacing w:val="-2"/>
        </w:rPr>
        <w:t>деятельности</w:t>
      </w:r>
    </w:p>
    <w:p w14:paraId="3A6A43B6">
      <w:pPr>
        <w:pStyle w:val="5"/>
        <w:spacing w:before="37" w:line="276" w:lineRule="auto"/>
        <w:ind w:right="277" w:firstLine="0"/>
      </w:pPr>
      <w:r>
        <w:t xml:space="preserve">Виды, формы и содержание воспитательной деятельности в МОУ «СОШ №9 им. М. И. Хилкова» запланированы и представлены по модулям. В модуле описаны виды, формы и 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 </w:t>
      </w:r>
      <w:r>
        <w:rPr>
          <w:spacing w:val="-2"/>
        </w:rPr>
        <w:t>воспитания.</w:t>
      </w:r>
    </w:p>
    <w:p w14:paraId="3015262F">
      <w:pPr>
        <w:pStyle w:val="5"/>
        <w:spacing w:line="276" w:lineRule="exact"/>
        <w:ind w:firstLine="0"/>
      </w:pPr>
      <w:r>
        <w:t>Воспитательная</w:t>
      </w:r>
      <w:r>
        <w:rPr>
          <w:spacing w:val="-4"/>
        </w:rPr>
        <w:t xml:space="preserve"> </w:t>
      </w:r>
      <w:r>
        <w:t>работа</w:t>
      </w:r>
      <w:r>
        <w:rPr>
          <w:spacing w:val="-3"/>
        </w:rPr>
        <w:t xml:space="preserve"> </w:t>
      </w:r>
      <w:r>
        <w:t>МОУ «СОШ №9 им. М. И. Хилкова»</w:t>
      </w:r>
      <w:r>
        <w:rPr>
          <w:spacing w:val="-2"/>
        </w:rPr>
        <w:t xml:space="preserve"> </w:t>
      </w:r>
      <w:r>
        <w:t>представлена</w:t>
      </w:r>
      <w:r>
        <w:rPr>
          <w:spacing w:val="-3"/>
        </w:rPr>
        <w:t xml:space="preserve"> </w:t>
      </w:r>
      <w:r>
        <w:t>в</w:t>
      </w:r>
      <w:r>
        <w:rPr>
          <w:spacing w:val="-3"/>
        </w:rPr>
        <w:t xml:space="preserve"> </w:t>
      </w:r>
      <w:r>
        <w:t xml:space="preserve">рамках основных </w:t>
      </w:r>
      <w:r>
        <w:rPr>
          <w:spacing w:val="-2"/>
        </w:rPr>
        <w:t>модулей:</w:t>
      </w:r>
    </w:p>
    <w:p w14:paraId="30963758">
      <w:pPr>
        <w:pStyle w:val="5"/>
        <w:spacing w:before="43"/>
        <w:ind w:firstLine="0"/>
        <w:jc w:val="left"/>
      </w:pPr>
      <w:r>
        <w:t>«Урочная</w:t>
      </w:r>
      <w:r>
        <w:rPr>
          <w:spacing w:val="-5"/>
        </w:rPr>
        <w:t xml:space="preserve"> </w:t>
      </w:r>
      <w:r>
        <w:rPr>
          <w:spacing w:val="-2"/>
        </w:rPr>
        <w:t>деятельность»,</w:t>
      </w:r>
    </w:p>
    <w:p w14:paraId="46E2500C">
      <w:pPr>
        <w:pStyle w:val="5"/>
        <w:spacing w:before="41"/>
        <w:ind w:firstLine="0"/>
        <w:jc w:val="left"/>
      </w:pPr>
      <w:r>
        <w:t>«Внеурочная</w:t>
      </w:r>
      <w:r>
        <w:rPr>
          <w:spacing w:val="-6"/>
        </w:rPr>
        <w:t xml:space="preserve"> </w:t>
      </w:r>
      <w:r>
        <w:rPr>
          <w:spacing w:val="-2"/>
        </w:rPr>
        <w:t>деятельность»,</w:t>
      </w:r>
    </w:p>
    <w:p w14:paraId="545CDDE1">
      <w:pPr>
        <w:pStyle w:val="5"/>
        <w:spacing w:before="40"/>
        <w:ind w:firstLine="0"/>
        <w:jc w:val="left"/>
      </w:pPr>
      <w:r>
        <w:t>«Классное</w:t>
      </w:r>
      <w:r>
        <w:rPr>
          <w:spacing w:val="-5"/>
        </w:rPr>
        <w:t xml:space="preserve"> </w:t>
      </w:r>
      <w:r>
        <w:rPr>
          <w:spacing w:val="-2"/>
        </w:rPr>
        <w:t>руководство»,</w:t>
      </w:r>
    </w:p>
    <w:p w14:paraId="63D373F5">
      <w:pPr>
        <w:pStyle w:val="5"/>
        <w:spacing w:before="41"/>
        <w:ind w:firstLine="0"/>
        <w:jc w:val="left"/>
      </w:pPr>
      <w:r>
        <w:t>«Основные</w:t>
      </w:r>
      <w:r>
        <w:rPr>
          <w:spacing w:val="-7"/>
        </w:rPr>
        <w:t xml:space="preserve"> </w:t>
      </w:r>
      <w:r>
        <w:t>школьные</w:t>
      </w:r>
      <w:r>
        <w:rPr>
          <w:spacing w:val="-6"/>
        </w:rPr>
        <w:t xml:space="preserve"> </w:t>
      </w:r>
      <w:r>
        <w:rPr>
          <w:spacing w:val="-2"/>
        </w:rPr>
        <w:t>дела»,</w:t>
      </w:r>
    </w:p>
    <w:p w14:paraId="3D8CC61D">
      <w:pPr>
        <w:pStyle w:val="5"/>
        <w:spacing w:before="42"/>
        <w:ind w:firstLine="0"/>
        <w:jc w:val="left"/>
      </w:pPr>
      <w:r>
        <w:t>«Внешкольные</w:t>
      </w:r>
      <w:r>
        <w:rPr>
          <w:spacing w:val="-7"/>
        </w:rPr>
        <w:t xml:space="preserve"> </w:t>
      </w:r>
      <w:r>
        <w:rPr>
          <w:spacing w:val="-2"/>
        </w:rPr>
        <w:t>мероприятия»,</w:t>
      </w:r>
    </w:p>
    <w:p w14:paraId="79C1BDA9">
      <w:pPr>
        <w:pStyle w:val="5"/>
        <w:spacing w:before="43"/>
        <w:ind w:firstLine="0"/>
        <w:jc w:val="left"/>
      </w:pPr>
      <w:r>
        <w:t>«Организация</w:t>
      </w:r>
      <w:r>
        <w:rPr>
          <w:spacing w:val="-12"/>
        </w:rPr>
        <w:t xml:space="preserve"> </w:t>
      </w:r>
      <w:r>
        <w:t>предметно-пространственной</w:t>
      </w:r>
      <w:r>
        <w:rPr>
          <w:spacing w:val="-6"/>
        </w:rPr>
        <w:t xml:space="preserve"> </w:t>
      </w:r>
      <w:r>
        <w:rPr>
          <w:spacing w:val="-2"/>
        </w:rPr>
        <w:t>среды»,</w:t>
      </w:r>
    </w:p>
    <w:p w14:paraId="664E3C59">
      <w:pPr>
        <w:pStyle w:val="5"/>
        <w:spacing w:before="41"/>
        <w:ind w:firstLine="0"/>
        <w:jc w:val="left"/>
      </w:pPr>
      <w:r>
        <w:t>«Взаимодействие</w:t>
      </w:r>
      <w:r>
        <w:rPr>
          <w:spacing w:val="-7"/>
        </w:rPr>
        <w:t xml:space="preserve"> </w:t>
      </w:r>
      <w:r>
        <w:t>с</w:t>
      </w:r>
      <w:r>
        <w:rPr>
          <w:spacing w:val="-5"/>
        </w:rPr>
        <w:t xml:space="preserve"> </w:t>
      </w:r>
      <w:r>
        <w:t>родителями</w:t>
      </w:r>
      <w:r>
        <w:rPr>
          <w:spacing w:val="-5"/>
        </w:rPr>
        <w:t xml:space="preserve"> </w:t>
      </w:r>
      <w:r>
        <w:t>(законными</w:t>
      </w:r>
      <w:r>
        <w:rPr>
          <w:spacing w:val="-3"/>
        </w:rPr>
        <w:t xml:space="preserve"> </w:t>
      </w:r>
      <w:r>
        <w:rPr>
          <w:spacing w:val="-2"/>
        </w:rPr>
        <w:t>представителями)»,</w:t>
      </w:r>
    </w:p>
    <w:p w14:paraId="7910BE78">
      <w:pPr>
        <w:pStyle w:val="5"/>
        <w:spacing w:before="41"/>
        <w:ind w:firstLine="0"/>
        <w:jc w:val="left"/>
      </w:pPr>
      <w:r>
        <w:rPr>
          <w:spacing w:val="-2"/>
        </w:rPr>
        <w:t>«Самоуправление»,</w:t>
      </w:r>
    </w:p>
    <w:p w14:paraId="31DC2CF1">
      <w:pPr>
        <w:pStyle w:val="5"/>
        <w:spacing w:before="40"/>
        <w:ind w:firstLine="0"/>
        <w:jc w:val="left"/>
      </w:pPr>
      <w:r>
        <w:t>«Профилактика</w:t>
      </w:r>
      <w:r>
        <w:rPr>
          <w:spacing w:val="-5"/>
        </w:rPr>
        <w:t xml:space="preserve"> </w:t>
      </w:r>
      <w:r>
        <w:t>и</w:t>
      </w:r>
      <w:r>
        <w:rPr>
          <w:spacing w:val="-3"/>
        </w:rPr>
        <w:t xml:space="preserve"> </w:t>
      </w:r>
      <w:r>
        <w:rPr>
          <w:spacing w:val="-2"/>
        </w:rPr>
        <w:t>безопасность»,</w:t>
      </w:r>
    </w:p>
    <w:p w14:paraId="642B829B">
      <w:pPr>
        <w:pStyle w:val="5"/>
        <w:spacing w:before="44"/>
        <w:ind w:firstLine="0"/>
        <w:jc w:val="left"/>
      </w:pPr>
      <w:r>
        <w:t>«Социальное</w:t>
      </w:r>
      <w:r>
        <w:rPr>
          <w:spacing w:val="-5"/>
        </w:rPr>
        <w:t xml:space="preserve"> </w:t>
      </w:r>
      <w:r>
        <w:rPr>
          <w:spacing w:val="-2"/>
        </w:rPr>
        <w:t>партнерство»,</w:t>
      </w:r>
    </w:p>
    <w:p w14:paraId="47432565">
      <w:pPr>
        <w:pStyle w:val="5"/>
        <w:spacing w:before="40"/>
        <w:ind w:firstLine="0"/>
        <w:jc w:val="left"/>
      </w:pPr>
      <w:r>
        <w:rPr>
          <w:spacing w:val="-2"/>
        </w:rPr>
        <w:t>«Профориентация»,</w:t>
      </w:r>
    </w:p>
    <w:p w14:paraId="6A8EE6F3">
      <w:pPr>
        <w:pStyle w:val="5"/>
        <w:spacing w:before="41"/>
        <w:ind w:firstLine="0"/>
        <w:jc w:val="left"/>
      </w:pPr>
      <w:r>
        <w:t>а</w:t>
      </w:r>
      <w:r>
        <w:rPr>
          <w:spacing w:val="-7"/>
        </w:rPr>
        <w:t xml:space="preserve"> </w:t>
      </w:r>
      <w:r>
        <w:t>также</w:t>
      </w:r>
      <w:r>
        <w:rPr>
          <w:spacing w:val="-5"/>
        </w:rPr>
        <w:t xml:space="preserve"> </w:t>
      </w:r>
      <w:r>
        <w:t>в</w:t>
      </w:r>
      <w:r>
        <w:rPr>
          <w:spacing w:val="-5"/>
        </w:rPr>
        <w:t xml:space="preserve"> </w:t>
      </w:r>
      <w:r>
        <w:t>рамках</w:t>
      </w:r>
      <w:r>
        <w:rPr>
          <w:spacing w:val="-1"/>
        </w:rPr>
        <w:t xml:space="preserve"> </w:t>
      </w:r>
      <w:r>
        <w:t>дополнительных</w:t>
      </w:r>
      <w:r>
        <w:rPr>
          <w:spacing w:val="-2"/>
        </w:rPr>
        <w:t xml:space="preserve"> </w:t>
      </w:r>
      <w:r>
        <w:t>(вариативных)</w:t>
      </w:r>
      <w:r>
        <w:rPr>
          <w:spacing w:val="-3"/>
        </w:rPr>
        <w:t xml:space="preserve"> </w:t>
      </w:r>
      <w:r>
        <w:rPr>
          <w:spacing w:val="-2"/>
        </w:rPr>
        <w:t>модулей:</w:t>
      </w:r>
    </w:p>
    <w:p w14:paraId="01D39B1F">
      <w:pPr>
        <w:pStyle w:val="5"/>
        <w:spacing w:before="41"/>
        <w:ind w:left="775" w:firstLine="0"/>
        <w:jc w:val="left"/>
      </w:pPr>
      <w:r>
        <w:t>«Детские</w:t>
      </w:r>
      <w:r>
        <w:rPr>
          <w:spacing w:val="-8"/>
        </w:rPr>
        <w:t xml:space="preserve"> </w:t>
      </w:r>
      <w:r>
        <w:t>общественные</w:t>
      </w:r>
      <w:r>
        <w:rPr>
          <w:spacing w:val="-8"/>
        </w:rPr>
        <w:t xml:space="preserve"> </w:t>
      </w:r>
      <w:r>
        <w:rPr>
          <w:spacing w:val="-2"/>
        </w:rPr>
        <w:t>объединения»,</w:t>
      </w:r>
    </w:p>
    <w:p w14:paraId="35D24775">
      <w:pPr>
        <w:pStyle w:val="5"/>
        <w:spacing w:before="43"/>
        <w:ind w:firstLine="0"/>
        <w:jc w:val="left"/>
      </w:pPr>
      <w:r>
        <w:t>«Школьный</w:t>
      </w:r>
      <w:r>
        <w:rPr>
          <w:spacing w:val="-7"/>
        </w:rPr>
        <w:t xml:space="preserve"> </w:t>
      </w:r>
      <w:r>
        <w:rPr>
          <w:spacing w:val="-2"/>
        </w:rPr>
        <w:t>музей»,</w:t>
      </w:r>
    </w:p>
    <w:p w14:paraId="3B0A67BE">
      <w:pPr>
        <w:pStyle w:val="5"/>
        <w:spacing w:before="42"/>
        <w:ind w:firstLine="0"/>
        <w:jc w:val="left"/>
      </w:pPr>
      <w:r>
        <w:rPr>
          <w:spacing w:val="-2"/>
        </w:rPr>
        <w:t>«Медиа-центр»,</w:t>
      </w:r>
    </w:p>
    <w:p w14:paraId="253DDA08">
      <w:pPr>
        <w:pStyle w:val="5"/>
        <w:spacing w:before="40"/>
        <w:ind w:firstLine="0"/>
        <w:jc w:val="left"/>
      </w:pPr>
      <w:r>
        <w:t>«Школьный</w:t>
      </w:r>
      <w:r>
        <w:rPr>
          <w:spacing w:val="-6"/>
        </w:rPr>
        <w:t xml:space="preserve"> </w:t>
      </w:r>
      <w:r>
        <w:t>спортивный</w:t>
      </w:r>
      <w:r>
        <w:rPr>
          <w:spacing w:val="-6"/>
        </w:rPr>
        <w:t xml:space="preserve"> </w:t>
      </w:r>
      <w:r>
        <w:rPr>
          <w:spacing w:val="-2"/>
        </w:rPr>
        <w:t>клуб».</w:t>
      </w:r>
    </w:p>
    <w:p w14:paraId="73647B44">
      <w:pPr>
        <w:pStyle w:val="2"/>
        <w:spacing w:before="46"/>
        <w:ind w:left="994"/>
      </w:pPr>
      <w:r>
        <w:t>Модуль</w:t>
      </w:r>
      <w:r>
        <w:rPr>
          <w:spacing w:val="-2"/>
        </w:rPr>
        <w:t xml:space="preserve"> </w:t>
      </w:r>
      <w:r>
        <w:t>«Урочная</w:t>
      </w:r>
      <w:r>
        <w:rPr>
          <w:spacing w:val="-1"/>
        </w:rPr>
        <w:t xml:space="preserve"> </w:t>
      </w:r>
      <w:r>
        <w:rPr>
          <w:spacing w:val="-2"/>
        </w:rPr>
        <w:t>деятельность».</w:t>
      </w:r>
    </w:p>
    <w:p w14:paraId="66F62CD0">
      <w:pPr>
        <w:pStyle w:val="5"/>
        <w:spacing w:before="38" w:line="276" w:lineRule="auto"/>
        <w:ind w:right="420"/>
      </w:pPr>
      <w: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14:paraId="6F3EE819">
      <w:pPr>
        <w:pStyle w:val="7"/>
        <w:numPr>
          <w:ilvl w:val="0"/>
          <w:numId w:val="30"/>
        </w:numPr>
        <w:tabs>
          <w:tab w:val="left" w:pos="1275"/>
        </w:tabs>
        <w:spacing w:line="276" w:lineRule="auto"/>
        <w:ind w:right="410" w:firstLine="283"/>
        <w:rPr>
          <w:sz w:val="24"/>
        </w:rPr>
      </w:pPr>
      <w:r>
        <w:rPr>
          <w:sz w:val="24"/>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7FB82F8B">
      <w:pPr>
        <w:pStyle w:val="7"/>
        <w:numPr>
          <w:ilvl w:val="0"/>
          <w:numId w:val="30"/>
        </w:numPr>
        <w:tabs>
          <w:tab w:val="left" w:pos="1275"/>
        </w:tabs>
        <w:spacing w:line="276" w:lineRule="auto"/>
        <w:ind w:right="418" w:firstLine="283"/>
        <w:rPr>
          <w:sz w:val="24"/>
        </w:rPr>
      </w:pPr>
      <w:r>
        <w:rPr>
          <w:sz w:val="24"/>
        </w:rP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14:paraId="469B7915">
      <w:pPr>
        <w:pStyle w:val="7"/>
        <w:numPr>
          <w:ilvl w:val="0"/>
          <w:numId w:val="30"/>
        </w:numPr>
        <w:tabs>
          <w:tab w:val="left" w:pos="1275"/>
        </w:tabs>
        <w:spacing w:line="276" w:lineRule="auto"/>
        <w:ind w:right="424" w:firstLine="283"/>
        <w:rPr>
          <w:sz w:val="24"/>
        </w:rPr>
      </w:pPr>
      <w:r>
        <w:rPr>
          <w:sz w:val="24"/>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14:paraId="209BE782">
      <w:pPr>
        <w:pStyle w:val="7"/>
        <w:numPr>
          <w:ilvl w:val="0"/>
          <w:numId w:val="30"/>
        </w:numPr>
        <w:tabs>
          <w:tab w:val="left" w:pos="1275"/>
        </w:tabs>
        <w:spacing w:line="276" w:lineRule="auto"/>
        <w:ind w:right="418" w:firstLine="283"/>
        <w:rPr>
          <w:sz w:val="24"/>
        </w:rPr>
      </w:pPr>
      <w:r>
        <w:rPr>
          <w:sz w:val="24"/>
        </w:rPr>
        <w:t xml:space="preserve">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w:t>
      </w:r>
      <w:r>
        <w:rPr>
          <w:spacing w:val="-2"/>
          <w:sz w:val="24"/>
        </w:rPr>
        <w:t>деятельности;</w:t>
      </w:r>
    </w:p>
    <w:p w14:paraId="31B34266">
      <w:pPr>
        <w:pStyle w:val="7"/>
        <w:numPr>
          <w:ilvl w:val="0"/>
          <w:numId w:val="30"/>
        </w:numPr>
        <w:tabs>
          <w:tab w:val="left" w:pos="1275"/>
        </w:tabs>
        <w:spacing w:line="276" w:lineRule="auto"/>
        <w:ind w:right="422" w:firstLine="283"/>
        <w:rPr>
          <w:sz w:val="24"/>
        </w:rPr>
      </w:pPr>
      <w:r>
        <w:rPr>
          <w:sz w:val="24"/>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07821375">
      <w:pPr>
        <w:pStyle w:val="7"/>
        <w:numPr>
          <w:ilvl w:val="0"/>
          <w:numId w:val="30"/>
        </w:numPr>
        <w:tabs>
          <w:tab w:val="left" w:pos="1275"/>
        </w:tabs>
        <w:spacing w:line="276" w:lineRule="auto"/>
        <w:ind w:right="420" w:firstLine="283"/>
        <w:rPr>
          <w:sz w:val="24"/>
        </w:rPr>
      </w:pPr>
      <w:r>
        <w:rPr>
          <w:sz w:val="24"/>
        </w:rPr>
        <w:t>применение интерактивных форм учебной работы – интеллектуальных, стимулирующих познавательную мотивацию, игровых</w:t>
      </w:r>
      <w:r>
        <w:rPr>
          <w:spacing w:val="27"/>
          <w:sz w:val="24"/>
        </w:rPr>
        <w:t xml:space="preserve"> </w:t>
      </w:r>
      <w:r>
        <w:rPr>
          <w:sz w:val="24"/>
        </w:rPr>
        <w:t>методик, дискуссий, дающих возможность приобрести</w:t>
      </w:r>
    </w:p>
    <w:p w14:paraId="37BAB415">
      <w:pPr>
        <w:pStyle w:val="7"/>
        <w:spacing w:line="276" w:lineRule="auto"/>
        <w:rPr>
          <w:sz w:val="24"/>
        </w:rPr>
        <w:sectPr>
          <w:footerReference r:id="rId47" w:type="default"/>
          <w:pgSz w:w="11900" w:h="16850"/>
          <w:pgMar w:top="140" w:right="283" w:bottom="480" w:left="708" w:header="0" w:footer="297" w:gutter="0"/>
          <w:cols w:space="720" w:num="1"/>
        </w:sectPr>
      </w:pPr>
    </w:p>
    <w:p w14:paraId="2FAF01E5">
      <w:pPr>
        <w:pStyle w:val="5"/>
        <w:spacing w:before="264" w:line="276" w:lineRule="auto"/>
        <w:ind w:right="419" w:firstLine="0"/>
      </w:pPr>
      <w:r>
        <w:t>опыт</w:t>
      </w:r>
      <w:r>
        <w:rPr>
          <w:spacing w:val="-1"/>
        </w:rPr>
        <w:t xml:space="preserve"> </w:t>
      </w:r>
      <w:r>
        <w:t>ведения</w:t>
      </w:r>
      <w:r>
        <w:rPr>
          <w:spacing w:val="-1"/>
        </w:rPr>
        <w:t xml:space="preserve"> </w:t>
      </w:r>
      <w:r>
        <w:t>конструктивного</w:t>
      </w:r>
      <w:r>
        <w:rPr>
          <w:spacing w:val="-1"/>
        </w:rPr>
        <w:t xml:space="preserve"> </w:t>
      </w:r>
      <w:r>
        <w:t>диалога;</w:t>
      </w:r>
      <w:r>
        <w:rPr>
          <w:spacing w:val="-1"/>
        </w:rPr>
        <w:t xml:space="preserve"> </w:t>
      </w:r>
      <w:r>
        <w:t>групповой</w:t>
      </w:r>
      <w:r>
        <w:rPr>
          <w:spacing w:val="-1"/>
        </w:rPr>
        <w:t xml:space="preserve"> </w:t>
      </w:r>
      <w:r>
        <w:t>работы,</w:t>
      </w:r>
      <w:r>
        <w:rPr>
          <w:spacing w:val="-1"/>
        </w:rPr>
        <w:t xml:space="preserve"> </w:t>
      </w:r>
      <w:r>
        <w:t>которая учит</w:t>
      </w:r>
      <w:r>
        <w:rPr>
          <w:spacing w:val="-1"/>
        </w:rPr>
        <w:t xml:space="preserve"> </w:t>
      </w:r>
      <w:r>
        <w:t>строить</w:t>
      </w:r>
      <w:r>
        <w:rPr>
          <w:spacing w:val="-1"/>
        </w:rPr>
        <w:t xml:space="preserve"> </w:t>
      </w:r>
      <w:r>
        <w:t>отношения</w:t>
      </w:r>
      <w:r>
        <w:rPr>
          <w:spacing w:val="-4"/>
        </w:rPr>
        <w:t xml:space="preserve"> </w:t>
      </w:r>
      <w:r>
        <w:t>и действовать в команде, способствует развитию критического мышления;</w:t>
      </w:r>
    </w:p>
    <w:p w14:paraId="4931499D">
      <w:pPr>
        <w:pStyle w:val="7"/>
        <w:numPr>
          <w:ilvl w:val="0"/>
          <w:numId w:val="30"/>
        </w:numPr>
        <w:tabs>
          <w:tab w:val="left" w:pos="1275"/>
        </w:tabs>
        <w:spacing w:line="276" w:lineRule="auto"/>
        <w:ind w:right="417" w:firstLine="283"/>
        <w:rPr>
          <w:sz w:val="24"/>
        </w:rPr>
      </w:pPr>
      <w:r>
        <w:rPr>
          <w:sz w:val="24"/>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w:t>
      </w:r>
      <w:r>
        <w:rPr>
          <w:spacing w:val="-5"/>
          <w:sz w:val="24"/>
        </w:rPr>
        <w:t xml:space="preserve"> </w:t>
      </w:r>
      <w:r>
        <w:rPr>
          <w:sz w:val="24"/>
        </w:rPr>
        <w:t>доброжелательной атмосферы;</w:t>
      </w:r>
    </w:p>
    <w:p w14:paraId="4E85D27B">
      <w:pPr>
        <w:pStyle w:val="7"/>
        <w:numPr>
          <w:ilvl w:val="0"/>
          <w:numId w:val="30"/>
        </w:numPr>
        <w:tabs>
          <w:tab w:val="left" w:pos="1275"/>
        </w:tabs>
        <w:spacing w:line="276" w:lineRule="auto"/>
        <w:ind w:right="420" w:firstLine="283"/>
        <w:rPr>
          <w:sz w:val="24"/>
        </w:rPr>
      </w:pPr>
      <w:r>
        <w:rPr>
          <w:sz w:val="24"/>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3842D344">
      <w:pPr>
        <w:pStyle w:val="7"/>
        <w:numPr>
          <w:ilvl w:val="0"/>
          <w:numId w:val="30"/>
        </w:numPr>
        <w:tabs>
          <w:tab w:val="left" w:pos="1275"/>
        </w:tabs>
        <w:spacing w:before="1" w:line="276" w:lineRule="auto"/>
        <w:ind w:right="420" w:firstLine="283"/>
        <w:rPr>
          <w:sz w:val="24"/>
        </w:rPr>
      </w:pPr>
      <w:r>
        <w:rPr>
          <w:sz w:val="24"/>
        </w:rPr>
        <w:t xml:space="preserve">инициирование и поддержку исследовательской деятельности обучающихся, планирование и выполнение индивидуальных и групповых проектов воспитательной </w:t>
      </w:r>
      <w:r>
        <w:rPr>
          <w:spacing w:val="-2"/>
          <w:sz w:val="24"/>
        </w:rPr>
        <w:t>направленности.</w:t>
      </w:r>
    </w:p>
    <w:p w14:paraId="11DC0F02">
      <w:pPr>
        <w:pStyle w:val="2"/>
        <w:spacing w:before="4"/>
        <w:ind w:left="994"/>
      </w:pPr>
      <w:r>
        <w:t>Модуль</w:t>
      </w:r>
      <w:r>
        <w:rPr>
          <w:spacing w:val="-3"/>
        </w:rPr>
        <w:t xml:space="preserve"> </w:t>
      </w:r>
      <w:r>
        <w:t>«Внеурочная</w:t>
      </w:r>
      <w:r>
        <w:rPr>
          <w:spacing w:val="-4"/>
        </w:rPr>
        <w:t xml:space="preserve"> </w:t>
      </w:r>
      <w:r>
        <w:rPr>
          <w:spacing w:val="-2"/>
        </w:rPr>
        <w:t>деятельность».</w:t>
      </w:r>
    </w:p>
    <w:p w14:paraId="4AA3F93A">
      <w:pPr>
        <w:pStyle w:val="5"/>
        <w:spacing w:before="38" w:line="276" w:lineRule="auto"/>
        <w:ind w:right="413"/>
      </w:pPr>
      <w:r>
        <w:t>Внеурочная деятельность обучающихся реализуется в различных формах (кружки, спортивные секции, клубы, студии) и осуществляется через формирование детско-взрослых объединений, вовлечение школьников в интересную и полезную деятельность с целью самореализации, приобретения социально значимых знаний, а также личностного развития.</w:t>
      </w:r>
    </w:p>
    <w:p w14:paraId="0F74C72B">
      <w:pPr>
        <w:pStyle w:val="5"/>
        <w:spacing w:line="276" w:lineRule="auto"/>
        <w:ind w:right="423"/>
      </w:pPr>
      <w: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w:t>
      </w:r>
      <w:r>
        <w:rPr>
          <w:spacing w:val="40"/>
        </w:rPr>
        <w:t xml:space="preserve"> </w:t>
      </w:r>
      <w:r>
        <w:t>курсов, занятий:</w:t>
      </w:r>
    </w:p>
    <w:p w14:paraId="5301724C">
      <w:pPr>
        <w:pStyle w:val="7"/>
        <w:numPr>
          <w:ilvl w:val="0"/>
          <w:numId w:val="30"/>
        </w:numPr>
        <w:tabs>
          <w:tab w:val="left" w:pos="1275"/>
        </w:tabs>
        <w:spacing w:line="276" w:lineRule="auto"/>
        <w:ind w:right="420" w:firstLine="283"/>
        <w:rPr>
          <w:sz w:val="24"/>
        </w:rPr>
      </w:pPr>
      <w:r>
        <w:rPr>
          <w:sz w:val="24"/>
        </w:rPr>
        <w:t>курс «Разговор о важном», направленный на формирование соответствующей внутренней позиции личности школьника, необходимый ему для конструктивного и ответственного поведения в обществе;</w:t>
      </w:r>
    </w:p>
    <w:p w14:paraId="5DD73E15">
      <w:pPr>
        <w:pStyle w:val="7"/>
        <w:numPr>
          <w:ilvl w:val="0"/>
          <w:numId w:val="30"/>
        </w:numPr>
        <w:tabs>
          <w:tab w:val="left" w:pos="1275"/>
        </w:tabs>
        <w:spacing w:line="276" w:lineRule="auto"/>
        <w:ind w:right="418" w:firstLine="283"/>
        <w:rPr>
          <w:sz w:val="24"/>
        </w:rPr>
      </w:pPr>
      <w:r>
        <w:rPr>
          <w:sz w:val="24"/>
        </w:rPr>
        <w:t>курс «Россия – мои горизонты», направленный на формирование у школьников готовности к профессиональному самоопределению, ознакомление их с миром профессий и федеральным и региональным рынками труда;</w:t>
      </w:r>
    </w:p>
    <w:p w14:paraId="35DB32C7">
      <w:pPr>
        <w:pStyle w:val="7"/>
        <w:numPr>
          <w:ilvl w:val="0"/>
          <w:numId w:val="30"/>
        </w:numPr>
        <w:tabs>
          <w:tab w:val="left" w:pos="1275"/>
        </w:tabs>
        <w:spacing w:line="276" w:lineRule="auto"/>
        <w:ind w:right="419" w:firstLine="283"/>
      </w:pPr>
      <w:r>
        <w:rPr>
          <w:sz w:val="24"/>
        </w:rPr>
        <w:t>курсы, занятия по формированию функциональной грамотности обучающихся;</w:t>
      </w:r>
    </w:p>
    <w:p w14:paraId="123F764E">
      <w:pPr>
        <w:pStyle w:val="7"/>
        <w:numPr>
          <w:ilvl w:val="0"/>
          <w:numId w:val="30"/>
        </w:numPr>
        <w:tabs>
          <w:tab w:val="left" w:pos="1275"/>
        </w:tabs>
        <w:spacing w:before="43" w:line="276" w:lineRule="auto"/>
        <w:ind w:right="423" w:firstLine="283"/>
        <w:rPr>
          <w:sz w:val="24"/>
        </w:rPr>
      </w:pPr>
      <w:r>
        <w:rPr>
          <w:sz w:val="24"/>
        </w:rPr>
        <w:t>курсы, занятия, направленные на удовлетворение информационных интересов и потребностей обучающихся;</w:t>
      </w:r>
    </w:p>
    <w:p w14:paraId="0BE3BB32">
      <w:pPr>
        <w:pStyle w:val="7"/>
        <w:numPr>
          <w:ilvl w:val="0"/>
          <w:numId w:val="30"/>
        </w:numPr>
        <w:tabs>
          <w:tab w:val="left" w:pos="1275"/>
        </w:tabs>
        <w:spacing w:line="276" w:lineRule="auto"/>
        <w:ind w:right="415" w:firstLine="283"/>
        <w:rPr>
          <w:sz w:val="24"/>
        </w:rPr>
      </w:pPr>
      <w:r>
        <w:rPr>
          <w:sz w:val="24"/>
        </w:rPr>
        <w:t>курсы, занятия, связанные с реализацией особых интеллектуальных и социокультурных потребностей обучающихся</w:t>
      </w:r>
      <w:r>
        <w:t>;</w:t>
      </w:r>
    </w:p>
    <w:p w14:paraId="6478629B">
      <w:pPr>
        <w:pStyle w:val="7"/>
        <w:numPr>
          <w:ilvl w:val="0"/>
          <w:numId w:val="30"/>
        </w:numPr>
        <w:tabs>
          <w:tab w:val="left" w:pos="1275"/>
        </w:tabs>
        <w:spacing w:before="1" w:line="276" w:lineRule="auto"/>
        <w:ind w:right="417" w:firstLine="283"/>
        <w:rPr>
          <w:sz w:val="24"/>
        </w:rPr>
      </w:pPr>
      <w:r>
        <w:rPr>
          <w:sz w:val="24"/>
        </w:rPr>
        <w:t>курсы, занятия направленные на удовлетворение интересов в творческом и физическом развитии,</w:t>
      </w:r>
      <w:r>
        <w:rPr>
          <w:spacing w:val="65"/>
          <w:sz w:val="24"/>
        </w:rPr>
        <w:t xml:space="preserve"> </w:t>
      </w:r>
      <w:r>
        <w:rPr>
          <w:sz w:val="24"/>
        </w:rPr>
        <w:t>помощь</w:t>
      </w:r>
      <w:r>
        <w:rPr>
          <w:spacing w:val="71"/>
          <w:sz w:val="24"/>
        </w:rPr>
        <w:t xml:space="preserve"> </w:t>
      </w:r>
      <w:r>
        <w:rPr>
          <w:sz w:val="24"/>
        </w:rPr>
        <w:t>в</w:t>
      </w:r>
      <w:r>
        <w:rPr>
          <w:spacing w:val="70"/>
          <w:sz w:val="24"/>
        </w:rPr>
        <w:t xml:space="preserve"> </w:t>
      </w:r>
      <w:r>
        <w:rPr>
          <w:sz w:val="24"/>
        </w:rPr>
        <w:t>самореализации,</w:t>
      </w:r>
      <w:r>
        <w:rPr>
          <w:spacing w:val="71"/>
          <w:sz w:val="24"/>
        </w:rPr>
        <w:t xml:space="preserve"> </w:t>
      </w:r>
      <w:r>
        <w:rPr>
          <w:sz w:val="24"/>
        </w:rPr>
        <w:t>раскрытии</w:t>
      </w:r>
      <w:r>
        <w:rPr>
          <w:spacing w:val="69"/>
          <w:sz w:val="24"/>
        </w:rPr>
        <w:t xml:space="preserve"> </w:t>
      </w:r>
      <w:r>
        <w:rPr>
          <w:sz w:val="24"/>
        </w:rPr>
        <w:t>и</w:t>
      </w:r>
      <w:r>
        <w:rPr>
          <w:spacing w:val="71"/>
          <w:sz w:val="24"/>
        </w:rPr>
        <w:t xml:space="preserve"> </w:t>
      </w:r>
      <w:r>
        <w:rPr>
          <w:sz w:val="24"/>
        </w:rPr>
        <w:t>развитии</w:t>
      </w:r>
      <w:r>
        <w:rPr>
          <w:spacing w:val="-2"/>
        </w:rPr>
        <w:t>;</w:t>
      </w:r>
    </w:p>
    <w:p w14:paraId="5131D449">
      <w:pPr>
        <w:pStyle w:val="7"/>
        <w:numPr>
          <w:ilvl w:val="0"/>
          <w:numId w:val="30"/>
        </w:numPr>
        <w:tabs>
          <w:tab w:val="left" w:pos="1275"/>
        </w:tabs>
        <w:spacing w:before="40" w:line="278" w:lineRule="auto"/>
        <w:ind w:right="418" w:firstLine="283"/>
        <w:rPr>
          <w:sz w:val="24"/>
        </w:rPr>
      </w:pPr>
      <w:r>
        <w:rPr>
          <w:sz w:val="24"/>
        </w:rPr>
        <w:t>курсы, занятия, направленные на удовлетворение социальных интересов и потребностей обучающихся,</w:t>
      </w:r>
      <w:r>
        <w:rPr>
          <w:spacing w:val="37"/>
          <w:sz w:val="24"/>
        </w:rPr>
        <w:t xml:space="preserve"> </w:t>
      </w:r>
      <w:r>
        <w:rPr>
          <w:sz w:val="24"/>
        </w:rPr>
        <w:t>на</w:t>
      </w:r>
      <w:r>
        <w:rPr>
          <w:spacing w:val="37"/>
          <w:sz w:val="24"/>
        </w:rPr>
        <w:t xml:space="preserve"> </w:t>
      </w:r>
      <w:r>
        <w:rPr>
          <w:sz w:val="24"/>
        </w:rPr>
        <w:t>педагогическое</w:t>
      </w:r>
      <w:r>
        <w:rPr>
          <w:spacing w:val="37"/>
          <w:sz w:val="24"/>
        </w:rPr>
        <w:t xml:space="preserve"> </w:t>
      </w:r>
      <w:r>
        <w:rPr>
          <w:sz w:val="24"/>
        </w:rPr>
        <w:t>сопровождение</w:t>
      </w:r>
      <w:r>
        <w:rPr>
          <w:spacing w:val="37"/>
          <w:sz w:val="24"/>
        </w:rPr>
        <w:t xml:space="preserve"> </w:t>
      </w:r>
      <w:r>
        <w:rPr>
          <w:sz w:val="24"/>
        </w:rPr>
        <w:t>деятельности</w:t>
      </w:r>
      <w:r>
        <w:rPr>
          <w:spacing w:val="38"/>
          <w:sz w:val="24"/>
        </w:rPr>
        <w:t xml:space="preserve"> </w:t>
      </w:r>
      <w:r>
        <w:rPr>
          <w:sz w:val="24"/>
        </w:rPr>
        <w:t>социально</w:t>
      </w:r>
      <w:r>
        <w:rPr>
          <w:spacing w:val="37"/>
          <w:sz w:val="24"/>
        </w:rPr>
        <w:t xml:space="preserve"> </w:t>
      </w:r>
      <w:r>
        <w:rPr>
          <w:sz w:val="24"/>
        </w:rPr>
        <w:t>ориентированных</w:t>
      </w:r>
    </w:p>
    <w:p w14:paraId="03FCEB4F">
      <w:pPr>
        <w:pStyle w:val="7"/>
        <w:spacing w:line="278" w:lineRule="auto"/>
        <w:rPr>
          <w:sz w:val="24"/>
        </w:rPr>
        <w:sectPr>
          <w:footerReference r:id="rId48" w:type="default"/>
          <w:pgSz w:w="11900" w:h="16850"/>
          <w:pgMar w:top="140" w:right="283" w:bottom="480" w:left="708" w:header="0" w:footer="297" w:gutter="0"/>
          <w:cols w:space="720" w:num="1"/>
        </w:sectPr>
      </w:pPr>
    </w:p>
    <w:p w14:paraId="72DDDDB3">
      <w:pPr>
        <w:pStyle w:val="5"/>
        <w:spacing w:before="264" w:line="276" w:lineRule="auto"/>
        <w:ind w:right="416" w:firstLine="0"/>
      </w:pPr>
      <w:r>
        <w:t>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w:t>
      </w:r>
      <w:r>
        <w:rPr>
          <w:spacing w:val="16"/>
        </w:rPr>
        <w:t xml:space="preserve"> </w:t>
      </w:r>
      <w:r>
        <w:t>направленности</w:t>
      </w:r>
      <w:r>
        <w:rPr>
          <w:spacing w:val="-2"/>
        </w:rPr>
        <w:t>;</w:t>
      </w:r>
    </w:p>
    <w:p w14:paraId="46C45FDD">
      <w:pPr>
        <w:pStyle w:val="7"/>
        <w:numPr>
          <w:ilvl w:val="0"/>
          <w:numId w:val="30"/>
        </w:numPr>
        <w:tabs>
          <w:tab w:val="left" w:pos="1275"/>
        </w:tabs>
        <w:spacing w:before="41" w:line="276" w:lineRule="auto"/>
        <w:ind w:right="419" w:firstLine="283"/>
        <w:rPr>
          <w:sz w:val="24"/>
        </w:rPr>
      </w:pPr>
      <w:r>
        <w:rPr>
          <w:sz w:val="24"/>
        </w:rPr>
        <w:t>курсы, занятия внеурочной деятельности по предметам школьной программы.</w:t>
      </w:r>
    </w:p>
    <w:p w14:paraId="6CF11360">
      <w:pPr>
        <w:pStyle w:val="5"/>
        <w:spacing w:before="1" w:line="276" w:lineRule="auto"/>
        <w:ind w:right="414"/>
      </w:pPr>
    </w:p>
    <w:p w14:paraId="346FAA27">
      <w:pPr>
        <w:pStyle w:val="2"/>
        <w:spacing w:before="5"/>
        <w:ind w:left="994"/>
      </w:pPr>
      <w:r>
        <w:t>Модуль</w:t>
      </w:r>
      <w:r>
        <w:rPr>
          <w:spacing w:val="-3"/>
        </w:rPr>
        <w:t xml:space="preserve"> </w:t>
      </w:r>
      <w:r>
        <w:t>«Классное</w:t>
      </w:r>
      <w:r>
        <w:rPr>
          <w:spacing w:val="-3"/>
        </w:rPr>
        <w:t xml:space="preserve"> </w:t>
      </w:r>
      <w:r>
        <w:rPr>
          <w:spacing w:val="-2"/>
        </w:rPr>
        <w:t>руководство».</w:t>
      </w:r>
    </w:p>
    <w:p w14:paraId="0D551DBF">
      <w:pPr>
        <w:pStyle w:val="5"/>
        <w:spacing w:before="36" w:line="276" w:lineRule="auto"/>
        <w:ind w:right="417"/>
      </w:pPr>
      <w:r>
        <w:t>Реализация воспитательного потенциала классного руководства как деятельности педагогических работников, осуществляющих классное руководство в качестве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14:paraId="157F2C07">
      <w:pPr>
        <w:pStyle w:val="7"/>
        <w:numPr>
          <w:ilvl w:val="0"/>
          <w:numId w:val="30"/>
        </w:numPr>
        <w:tabs>
          <w:tab w:val="left" w:pos="1275"/>
        </w:tabs>
        <w:spacing w:line="276" w:lineRule="auto"/>
        <w:ind w:right="422" w:firstLine="283"/>
        <w:rPr>
          <w:sz w:val="24"/>
        </w:rPr>
      </w:pPr>
      <w:r>
        <w:rPr>
          <w:sz w:val="24"/>
        </w:rPr>
        <w:t>планирование и проведение классных часов/мероприятий целевой воспитательной, тематической направленности (не реже 1 раза в неделю);</w:t>
      </w:r>
    </w:p>
    <w:p w14:paraId="7F519ECB">
      <w:pPr>
        <w:pStyle w:val="7"/>
        <w:numPr>
          <w:ilvl w:val="0"/>
          <w:numId w:val="30"/>
        </w:numPr>
        <w:tabs>
          <w:tab w:val="left" w:pos="1276"/>
        </w:tabs>
        <w:spacing w:before="1"/>
        <w:ind w:left="1276" w:hanging="282"/>
        <w:rPr>
          <w:sz w:val="24"/>
        </w:rPr>
      </w:pPr>
      <w:r>
        <w:rPr>
          <w:sz w:val="24"/>
        </w:rPr>
        <w:t>еженедельное</w:t>
      </w:r>
      <w:r>
        <w:rPr>
          <w:spacing w:val="27"/>
          <w:sz w:val="24"/>
        </w:rPr>
        <w:t xml:space="preserve">  </w:t>
      </w:r>
      <w:r>
        <w:rPr>
          <w:sz w:val="24"/>
        </w:rPr>
        <w:t>(понедельник)</w:t>
      </w:r>
      <w:r>
        <w:rPr>
          <w:spacing w:val="29"/>
          <w:sz w:val="24"/>
        </w:rPr>
        <w:t xml:space="preserve">  </w:t>
      </w:r>
      <w:r>
        <w:rPr>
          <w:sz w:val="24"/>
        </w:rPr>
        <w:t>проведение</w:t>
      </w:r>
      <w:r>
        <w:rPr>
          <w:spacing w:val="29"/>
          <w:sz w:val="24"/>
        </w:rPr>
        <w:t xml:space="preserve">  </w:t>
      </w:r>
      <w:r>
        <w:rPr>
          <w:sz w:val="24"/>
        </w:rPr>
        <w:t>информационно-просветительских</w:t>
      </w:r>
      <w:r>
        <w:rPr>
          <w:spacing w:val="30"/>
          <w:sz w:val="24"/>
        </w:rPr>
        <w:t xml:space="preserve">  </w:t>
      </w:r>
      <w:r>
        <w:rPr>
          <w:spacing w:val="-2"/>
          <w:sz w:val="24"/>
        </w:rPr>
        <w:t>занятий</w:t>
      </w:r>
    </w:p>
    <w:p w14:paraId="25294DCE">
      <w:pPr>
        <w:pStyle w:val="5"/>
        <w:spacing w:before="41"/>
        <w:ind w:firstLine="0"/>
      </w:pPr>
      <w:r>
        <w:t>«Разговоры</w:t>
      </w:r>
      <w:r>
        <w:rPr>
          <w:spacing w:val="-6"/>
        </w:rPr>
        <w:t xml:space="preserve"> </w:t>
      </w:r>
      <w:r>
        <w:t>о</w:t>
      </w:r>
      <w:r>
        <w:rPr>
          <w:spacing w:val="-2"/>
        </w:rPr>
        <w:t xml:space="preserve"> </w:t>
      </w:r>
      <w:r>
        <w:t>важном</w:t>
      </w:r>
      <w:r>
        <w:rPr>
          <w:spacing w:val="-3"/>
        </w:rPr>
        <w:t xml:space="preserve"> </w:t>
      </w:r>
      <w:r>
        <w:t>(в</w:t>
      </w:r>
      <w:r>
        <w:rPr>
          <w:spacing w:val="-4"/>
        </w:rPr>
        <w:t xml:space="preserve"> </w:t>
      </w:r>
      <w:r>
        <w:t>рамках внеурочной</w:t>
      </w:r>
      <w:r>
        <w:rPr>
          <w:spacing w:val="-2"/>
        </w:rPr>
        <w:t xml:space="preserve"> деятельности);</w:t>
      </w:r>
    </w:p>
    <w:p w14:paraId="0B34C39A">
      <w:pPr>
        <w:pStyle w:val="7"/>
        <w:numPr>
          <w:ilvl w:val="0"/>
          <w:numId w:val="30"/>
        </w:numPr>
        <w:tabs>
          <w:tab w:val="left" w:pos="1275"/>
        </w:tabs>
        <w:spacing w:before="41" w:line="276" w:lineRule="auto"/>
        <w:ind w:right="411" w:firstLine="283"/>
        <w:rPr>
          <w:sz w:val="24"/>
        </w:rPr>
      </w:pPr>
      <w:r>
        <w:rPr>
          <w:sz w:val="24"/>
        </w:rPr>
        <w:t xml:space="preserve">еженедельное (четверг) проведение </w:t>
      </w:r>
      <w:r>
        <w:rPr>
          <w:color w:val="333333"/>
          <w:sz w:val="24"/>
        </w:rPr>
        <w:t>занятий разных видов – профориентационных (тематических), отраслевых, практико-ориентированных и иных, направленных на формирование готовности к профессиональному самоопределению обучающихся 6–11</w:t>
      </w:r>
      <w:r>
        <w:rPr>
          <w:color w:val="333333"/>
          <w:spacing w:val="40"/>
          <w:sz w:val="24"/>
        </w:rPr>
        <w:t xml:space="preserve"> </w:t>
      </w:r>
      <w:r>
        <w:rPr>
          <w:color w:val="333333"/>
          <w:sz w:val="24"/>
        </w:rPr>
        <w:t>классов (в рамках внеурочной деятельности);</w:t>
      </w:r>
    </w:p>
    <w:p w14:paraId="0A6E6583">
      <w:pPr>
        <w:pStyle w:val="7"/>
        <w:numPr>
          <w:ilvl w:val="0"/>
          <w:numId w:val="30"/>
        </w:numPr>
        <w:tabs>
          <w:tab w:val="left" w:pos="1275"/>
        </w:tabs>
        <w:spacing w:line="276" w:lineRule="auto"/>
        <w:ind w:right="416" w:firstLine="283"/>
        <w:rPr>
          <w:sz w:val="24"/>
        </w:rPr>
      </w:pPr>
      <w:r>
        <w:rPr>
          <w:sz w:val="24"/>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14:paraId="40A76EC9">
      <w:pPr>
        <w:pStyle w:val="7"/>
        <w:numPr>
          <w:ilvl w:val="0"/>
          <w:numId w:val="30"/>
        </w:numPr>
        <w:tabs>
          <w:tab w:val="left" w:pos="1275"/>
        </w:tabs>
        <w:spacing w:before="1" w:line="276" w:lineRule="auto"/>
        <w:ind w:right="416" w:firstLine="283"/>
        <w:rPr>
          <w:sz w:val="24"/>
        </w:rPr>
      </w:pPr>
      <w:r>
        <w:rPr>
          <w:sz w:val="24"/>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14:paraId="427B1B8F">
      <w:pPr>
        <w:pStyle w:val="7"/>
        <w:numPr>
          <w:ilvl w:val="0"/>
          <w:numId w:val="30"/>
        </w:numPr>
        <w:tabs>
          <w:tab w:val="left" w:pos="1275"/>
        </w:tabs>
        <w:spacing w:before="1" w:line="276" w:lineRule="auto"/>
        <w:ind w:right="414" w:firstLine="283"/>
        <w:rPr>
          <w:sz w:val="24"/>
        </w:rPr>
      </w:pPr>
      <w:r>
        <w:rPr>
          <w:sz w:val="24"/>
        </w:rPr>
        <w:t>сплочение</w:t>
      </w:r>
      <w:r>
        <w:rPr>
          <w:spacing w:val="-2"/>
          <w:sz w:val="24"/>
        </w:rPr>
        <w:t xml:space="preserve"> </w:t>
      </w:r>
      <w:r>
        <w:rPr>
          <w:sz w:val="24"/>
        </w:rPr>
        <w:t>коллектива</w:t>
      </w:r>
      <w:r>
        <w:rPr>
          <w:spacing w:val="-5"/>
          <w:sz w:val="24"/>
        </w:rPr>
        <w:t xml:space="preserve"> </w:t>
      </w:r>
      <w:r>
        <w:rPr>
          <w:sz w:val="24"/>
        </w:rPr>
        <w:t>класса</w:t>
      </w:r>
      <w:r>
        <w:rPr>
          <w:spacing w:val="-2"/>
          <w:sz w:val="24"/>
        </w:rPr>
        <w:t xml:space="preserve"> </w:t>
      </w:r>
      <w:r>
        <w:rPr>
          <w:sz w:val="24"/>
        </w:rPr>
        <w:t>через игры</w:t>
      </w:r>
      <w:r>
        <w:rPr>
          <w:spacing w:val="-2"/>
          <w:sz w:val="24"/>
        </w:rPr>
        <w:t xml:space="preserve"> </w:t>
      </w:r>
      <w:r>
        <w:rPr>
          <w:sz w:val="24"/>
        </w:rPr>
        <w:t>и тренинги на</w:t>
      </w:r>
      <w:r>
        <w:rPr>
          <w:spacing w:val="-2"/>
          <w:sz w:val="24"/>
        </w:rPr>
        <w:t xml:space="preserve"> </w:t>
      </w:r>
      <w:r>
        <w:rPr>
          <w:sz w:val="24"/>
        </w:rPr>
        <w:t>командообразование,</w:t>
      </w:r>
      <w:r>
        <w:rPr>
          <w:spacing w:val="-1"/>
          <w:sz w:val="24"/>
        </w:rPr>
        <w:t xml:space="preserve"> </w:t>
      </w:r>
      <w:r>
        <w:rPr>
          <w:sz w:val="24"/>
        </w:rPr>
        <w:t>внеучебные и внешкольные мероприятия, походы, экскурсии, празднования дней рождения обучающихся, классные вечера;</w:t>
      </w:r>
    </w:p>
    <w:p w14:paraId="092DAD52">
      <w:pPr>
        <w:pStyle w:val="7"/>
        <w:numPr>
          <w:ilvl w:val="0"/>
          <w:numId w:val="30"/>
        </w:numPr>
        <w:tabs>
          <w:tab w:val="left" w:pos="1275"/>
        </w:tabs>
        <w:spacing w:line="278" w:lineRule="auto"/>
        <w:ind w:right="423" w:firstLine="283"/>
        <w:rPr>
          <w:sz w:val="24"/>
        </w:rPr>
      </w:pPr>
      <w:r>
        <w:rPr>
          <w:sz w:val="24"/>
        </w:rPr>
        <w:t>выработку совместно с обучающимися правил поведения класса, участие в выработке таких правил поведения в образовательном Учреждении;</w:t>
      </w:r>
    </w:p>
    <w:p w14:paraId="5924B782">
      <w:pPr>
        <w:pStyle w:val="7"/>
        <w:numPr>
          <w:ilvl w:val="0"/>
          <w:numId w:val="30"/>
        </w:numPr>
        <w:tabs>
          <w:tab w:val="left" w:pos="1275"/>
        </w:tabs>
        <w:spacing w:line="276" w:lineRule="auto"/>
        <w:ind w:right="413" w:firstLine="283"/>
        <w:rPr>
          <w:sz w:val="24"/>
        </w:rPr>
      </w:pPr>
      <w:r>
        <w:rPr>
          <w:sz w:val="24"/>
        </w:rPr>
        <w:t>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14:paraId="5FE9525A">
      <w:pPr>
        <w:pStyle w:val="7"/>
        <w:numPr>
          <w:ilvl w:val="0"/>
          <w:numId w:val="30"/>
        </w:numPr>
        <w:tabs>
          <w:tab w:val="left" w:pos="1275"/>
        </w:tabs>
        <w:spacing w:line="276" w:lineRule="auto"/>
        <w:ind w:right="420" w:firstLine="283"/>
        <w:rPr>
          <w:sz w:val="24"/>
        </w:rPr>
      </w:pPr>
      <w:r>
        <w:rPr>
          <w:sz w:val="24"/>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14:paraId="4D896C05">
      <w:pPr>
        <w:pStyle w:val="7"/>
        <w:spacing w:line="276" w:lineRule="auto"/>
        <w:rPr>
          <w:sz w:val="24"/>
        </w:rPr>
        <w:sectPr>
          <w:footerReference r:id="rId49" w:type="default"/>
          <w:pgSz w:w="11900" w:h="16850"/>
          <w:pgMar w:top="140" w:right="283" w:bottom="480" w:left="708" w:header="0" w:footer="297" w:gutter="0"/>
          <w:cols w:space="720" w:num="1"/>
        </w:sectPr>
      </w:pPr>
    </w:p>
    <w:p w14:paraId="66554AAC">
      <w:pPr>
        <w:pStyle w:val="7"/>
        <w:numPr>
          <w:ilvl w:val="0"/>
          <w:numId w:val="30"/>
        </w:numPr>
        <w:tabs>
          <w:tab w:val="left" w:pos="1275"/>
        </w:tabs>
        <w:spacing w:before="264" w:line="276" w:lineRule="auto"/>
        <w:ind w:right="423" w:firstLine="283"/>
        <w:rPr>
          <w:sz w:val="24"/>
        </w:rPr>
      </w:pPr>
      <w:r>
        <w:rPr>
          <w:sz w:val="24"/>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14:paraId="7CD5FB89">
      <w:pPr>
        <w:pStyle w:val="7"/>
        <w:numPr>
          <w:ilvl w:val="0"/>
          <w:numId w:val="30"/>
        </w:numPr>
        <w:tabs>
          <w:tab w:val="left" w:pos="1275"/>
        </w:tabs>
        <w:spacing w:line="276" w:lineRule="auto"/>
        <w:ind w:right="417" w:firstLine="283"/>
        <w:rPr>
          <w:sz w:val="24"/>
        </w:rPr>
      </w:pPr>
      <w:r>
        <w:rPr>
          <w:sz w:val="24"/>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w:t>
      </w:r>
      <w:r>
        <w:rPr>
          <w:spacing w:val="40"/>
          <w:sz w:val="24"/>
        </w:rPr>
        <w:t xml:space="preserve"> </w:t>
      </w:r>
      <w:r>
        <w:rPr>
          <w:sz w:val="24"/>
        </w:rPr>
        <w:t>разрешение конфликтов между учителями и обучающимися;</w:t>
      </w:r>
    </w:p>
    <w:p w14:paraId="24A877E3">
      <w:pPr>
        <w:pStyle w:val="7"/>
        <w:numPr>
          <w:ilvl w:val="0"/>
          <w:numId w:val="30"/>
        </w:numPr>
        <w:tabs>
          <w:tab w:val="left" w:pos="1275"/>
        </w:tabs>
        <w:spacing w:line="276" w:lineRule="auto"/>
        <w:ind w:right="410" w:firstLine="283"/>
        <w:rPr>
          <w:sz w:val="24"/>
        </w:rPr>
      </w:pPr>
      <w:r>
        <w:rPr>
          <w:sz w:val="24"/>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09DCE8BB">
      <w:pPr>
        <w:pStyle w:val="7"/>
        <w:numPr>
          <w:ilvl w:val="0"/>
          <w:numId w:val="30"/>
        </w:numPr>
        <w:tabs>
          <w:tab w:val="left" w:pos="1275"/>
        </w:tabs>
        <w:spacing w:line="276" w:lineRule="auto"/>
        <w:ind w:right="421" w:firstLine="283"/>
        <w:rPr>
          <w:sz w:val="24"/>
        </w:rPr>
      </w:pPr>
      <w:r>
        <w:rPr>
          <w:sz w:val="24"/>
        </w:rPr>
        <w:t>организацию и проведение регулярных родительских собраний (не реже 1 раза в четверть), в том числе по профессиональной ориентации обучающихся, ознакомлению с системой воспитания и дополнительного образования;</w:t>
      </w:r>
    </w:p>
    <w:p w14:paraId="6A8BB99A">
      <w:pPr>
        <w:pStyle w:val="7"/>
        <w:numPr>
          <w:ilvl w:val="0"/>
          <w:numId w:val="30"/>
        </w:numPr>
        <w:tabs>
          <w:tab w:val="left" w:pos="1275"/>
        </w:tabs>
        <w:spacing w:before="1" w:line="276" w:lineRule="auto"/>
        <w:ind w:right="412" w:firstLine="283"/>
        <w:rPr>
          <w:sz w:val="24"/>
        </w:rPr>
      </w:pPr>
      <w:r>
        <w:rPr>
          <w:sz w:val="24"/>
        </w:rPr>
        <w:t>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14:paraId="0FD1DD07">
      <w:pPr>
        <w:pStyle w:val="7"/>
        <w:numPr>
          <w:ilvl w:val="0"/>
          <w:numId w:val="30"/>
        </w:numPr>
        <w:tabs>
          <w:tab w:val="left" w:pos="1275"/>
        </w:tabs>
        <w:spacing w:before="1" w:line="276" w:lineRule="auto"/>
        <w:ind w:right="424" w:firstLine="283"/>
        <w:rPr>
          <w:sz w:val="24"/>
        </w:rPr>
      </w:pPr>
      <w:r>
        <w:rPr>
          <w:sz w:val="24"/>
        </w:rPr>
        <w:t>создание и организацию работы совета родителей (актива) класса, участвующего в решении вопросов воспитания и обучения в классе общеобразовательного Учреждения;</w:t>
      </w:r>
    </w:p>
    <w:p w14:paraId="441D5843">
      <w:pPr>
        <w:pStyle w:val="7"/>
        <w:numPr>
          <w:ilvl w:val="0"/>
          <w:numId w:val="30"/>
        </w:numPr>
        <w:tabs>
          <w:tab w:val="left" w:pos="1275"/>
        </w:tabs>
        <w:spacing w:line="276" w:lineRule="auto"/>
        <w:ind w:right="420" w:firstLine="283"/>
        <w:rPr>
          <w:sz w:val="24"/>
        </w:rPr>
      </w:pPr>
      <w:r>
        <w:rPr>
          <w:sz w:val="24"/>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общеобразовательного Учреждения;</w:t>
      </w:r>
    </w:p>
    <w:p w14:paraId="19DDE155">
      <w:pPr>
        <w:pStyle w:val="7"/>
        <w:numPr>
          <w:ilvl w:val="0"/>
          <w:numId w:val="30"/>
        </w:numPr>
        <w:tabs>
          <w:tab w:val="left" w:pos="1276"/>
        </w:tabs>
        <w:ind w:left="1276" w:hanging="282"/>
        <w:rPr>
          <w:sz w:val="24"/>
        </w:rPr>
      </w:pPr>
      <w:r>
        <w:rPr>
          <w:sz w:val="24"/>
        </w:rPr>
        <w:t>проведение</w:t>
      </w:r>
      <w:r>
        <w:rPr>
          <w:spacing w:val="-6"/>
          <w:sz w:val="24"/>
        </w:rPr>
        <w:t xml:space="preserve"> </w:t>
      </w:r>
      <w:r>
        <w:rPr>
          <w:sz w:val="24"/>
        </w:rPr>
        <w:t>в</w:t>
      </w:r>
      <w:r>
        <w:rPr>
          <w:spacing w:val="-4"/>
          <w:sz w:val="24"/>
        </w:rPr>
        <w:t xml:space="preserve"> </w:t>
      </w:r>
      <w:r>
        <w:rPr>
          <w:sz w:val="24"/>
        </w:rPr>
        <w:t>классе</w:t>
      </w:r>
      <w:r>
        <w:rPr>
          <w:spacing w:val="-4"/>
          <w:sz w:val="24"/>
        </w:rPr>
        <w:t xml:space="preserve"> </w:t>
      </w:r>
      <w:r>
        <w:rPr>
          <w:sz w:val="24"/>
        </w:rPr>
        <w:t>праздников,</w:t>
      </w:r>
      <w:r>
        <w:rPr>
          <w:spacing w:val="-2"/>
          <w:sz w:val="24"/>
        </w:rPr>
        <w:t xml:space="preserve"> </w:t>
      </w:r>
      <w:r>
        <w:rPr>
          <w:sz w:val="24"/>
        </w:rPr>
        <w:t>конкурсов,</w:t>
      </w:r>
      <w:r>
        <w:rPr>
          <w:spacing w:val="-3"/>
          <w:sz w:val="24"/>
        </w:rPr>
        <w:t xml:space="preserve"> </w:t>
      </w:r>
      <w:r>
        <w:rPr>
          <w:sz w:val="24"/>
        </w:rPr>
        <w:t>соревнований</w:t>
      </w:r>
      <w:r>
        <w:rPr>
          <w:spacing w:val="-3"/>
          <w:sz w:val="24"/>
        </w:rPr>
        <w:t xml:space="preserve"> </w:t>
      </w:r>
      <w:r>
        <w:rPr>
          <w:sz w:val="24"/>
        </w:rPr>
        <w:t>и</w:t>
      </w:r>
      <w:r>
        <w:rPr>
          <w:spacing w:val="-3"/>
          <w:sz w:val="24"/>
        </w:rPr>
        <w:t xml:space="preserve"> </w:t>
      </w:r>
      <w:r>
        <w:rPr>
          <w:sz w:val="24"/>
        </w:rPr>
        <w:t>других</w:t>
      </w:r>
      <w:r>
        <w:rPr>
          <w:spacing w:val="-3"/>
          <w:sz w:val="24"/>
        </w:rPr>
        <w:t xml:space="preserve"> </w:t>
      </w:r>
      <w:r>
        <w:rPr>
          <w:spacing w:val="-2"/>
          <w:sz w:val="24"/>
        </w:rPr>
        <w:t>мероприятий.</w:t>
      </w:r>
    </w:p>
    <w:p w14:paraId="13C1A68E">
      <w:pPr>
        <w:pStyle w:val="2"/>
        <w:spacing w:before="45"/>
        <w:ind w:left="994"/>
      </w:pPr>
      <w:r>
        <w:t>Модуль</w:t>
      </w:r>
      <w:r>
        <w:rPr>
          <w:spacing w:val="-5"/>
        </w:rPr>
        <w:t xml:space="preserve"> </w:t>
      </w:r>
      <w:r>
        <w:t>«Внешкольные</w:t>
      </w:r>
      <w:r>
        <w:rPr>
          <w:spacing w:val="-6"/>
        </w:rPr>
        <w:t xml:space="preserve"> </w:t>
      </w:r>
      <w:r>
        <w:rPr>
          <w:spacing w:val="-2"/>
        </w:rPr>
        <w:t>мероприятия».</w:t>
      </w:r>
    </w:p>
    <w:p w14:paraId="1EE474BB">
      <w:pPr>
        <w:pStyle w:val="5"/>
        <w:spacing w:before="36"/>
        <w:ind w:firstLine="0"/>
      </w:pPr>
      <w:r>
        <w:t>Реализация</w:t>
      </w:r>
      <w:r>
        <w:rPr>
          <w:spacing w:val="-9"/>
        </w:rPr>
        <w:t xml:space="preserve"> </w:t>
      </w:r>
      <w:r>
        <w:t>воспитательного</w:t>
      </w:r>
      <w:r>
        <w:rPr>
          <w:spacing w:val="-7"/>
        </w:rPr>
        <w:t xml:space="preserve"> </w:t>
      </w:r>
      <w:r>
        <w:t>потенциала</w:t>
      </w:r>
      <w:r>
        <w:rPr>
          <w:spacing w:val="-8"/>
        </w:rPr>
        <w:t xml:space="preserve"> </w:t>
      </w:r>
      <w:r>
        <w:t>внешкольных</w:t>
      </w:r>
      <w:r>
        <w:rPr>
          <w:spacing w:val="-5"/>
        </w:rPr>
        <w:t xml:space="preserve"> </w:t>
      </w:r>
      <w:r>
        <w:t>мероприятий</w:t>
      </w:r>
      <w:r>
        <w:rPr>
          <w:spacing w:val="-8"/>
        </w:rPr>
        <w:t xml:space="preserve"> </w:t>
      </w:r>
      <w:r>
        <w:rPr>
          <w:spacing w:val="-2"/>
        </w:rPr>
        <w:t>предусматривает:</w:t>
      </w:r>
    </w:p>
    <w:p w14:paraId="030C5FDC">
      <w:pPr>
        <w:pStyle w:val="7"/>
        <w:numPr>
          <w:ilvl w:val="0"/>
          <w:numId w:val="30"/>
        </w:numPr>
        <w:tabs>
          <w:tab w:val="left" w:pos="1275"/>
        </w:tabs>
        <w:spacing w:before="44" w:line="276" w:lineRule="auto"/>
        <w:ind w:right="422" w:firstLine="283"/>
        <w:rPr>
          <w:sz w:val="24"/>
        </w:rPr>
      </w:pPr>
      <w:r>
        <w:rPr>
          <w:sz w:val="24"/>
        </w:rPr>
        <w:t>общие мероприятия, в том числе организуемые совместно с социальными партнерами общеобразовательного Учреждения;</w:t>
      </w:r>
    </w:p>
    <w:p w14:paraId="2D8C3B9B">
      <w:pPr>
        <w:pStyle w:val="7"/>
        <w:numPr>
          <w:ilvl w:val="0"/>
          <w:numId w:val="30"/>
        </w:numPr>
        <w:tabs>
          <w:tab w:val="left" w:pos="1275"/>
        </w:tabs>
        <w:spacing w:line="276" w:lineRule="auto"/>
        <w:ind w:right="425" w:firstLine="283"/>
        <w:rPr>
          <w:sz w:val="24"/>
        </w:rPr>
      </w:pPr>
      <w:r>
        <w:rPr>
          <w:sz w:val="24"/>
        </w:rPr>
        <w:t>тематические мероприятия воспитательной направленности, организуемые педагогами по изучаемым в школе учебным предметам, курсам, модулям;</w:t>
      </w:r>
    </w:p>
    <w:p w14:paraId="4FBBF762">
      <w:pPr>
        <w:pStyle w:val="7"/>
        <w:numPr>
          <w:ilvl w:val="0"/>
          <w:numId w:val="30"/>
        </w:numPr>
        <w:tabs>
          <w:tab w:val="left" w:pos="1275"/>
        </w:tabs>
        <w:spacing w:line="276" w:lineRule="auto"/>
        <w:ind w:right="414" w:firstLine="283"/>
        <w:rPr>
          <w:sz w:val="24"/>
        </w:rPr>
      </w:pPr>
      <w:r>
        <w:rPr>
          <w:sz w:val="24"/>
        </w:rPr>
        <w:t>экскурсии, походы выходного дня,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7AABBAF5">
      <w:pPr>
        <w:pStyle w:val="7"/>
        <w:numPr>
          <w:ilvl w:val="0"/>
          <w:numId w:val="30"/>
        </w:numPr>
        <w:tabs>
          <w:tab w:val="left" w:pos="1275"/>
        </w:tabs>
        <w:spacing w:line="276" w:lineRule="auto"/>
        <w:ind w:right="414" w:firstLine="283"/>
        <w:rPr>
          <w:sz w:val="24"/>
        </w:rPr>
      </w:pPr>
      <w:r>
        <w:rPr>
          <w:sz w:val="24"/>
        </w:rPr>
        <w:t>литературные, исторические, экологические и другие походы, экскурсии,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w:t>
      </w:r>
      <w:r>
        <w:rPr>
          <w:spacing w:val="80"/>
          <w:sz w:val="24"/>
        </w:rPr>
        <w:t xml:space="preserve"> </w:t>
      </w:r>
      <w:r>
        <w:rPr>
          <w:sz w:val="24"/>
        </w:rPr>
        <w:t>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14:paraId="71883839">
      <w:pPr>
        <w:pStyle w:val="7"/>
        <w:numPr>
          <w:ilvl w:val="0"/>
          <w:numId w:val="30"/>
        </w:numPr>
        <w:tabs>
          <w:tab w:val="left" w:pos="1275"/>
        </w:tabs>
        <w:spacing w:line="276" w:lineRule="auto"/>
        <w:ind w:right="416" w:firstLine="283"/>
        <w:rPr>
          <w:sz w:val="24"/>
        </w:rPr>
      </w:pPr>
      <w:r>
        <w:rPr>
          <w:sz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 - психологического комфорта.</w:t>
      </w:r>
    </w:p>
    <w:p w14:paraId="08B230A6">
      <w:pPr>
        <w:pStyle w:val="2"/>
        <w:spacing w:before="3"/>
        <w:ind w:left="994"/>
      </w:pPr>
      <w:r>
        <w:t>Модуль</w:t>
      </w:r>
      <w:r>
        <w:rPr>
          <w:spacing w:val="-9"/>
        </w:rPr>
        <w:t xml:space="preserve"> </w:t>
      </w:r>
      <w:r>
        <w:t>«Организация</w:t>
      </w:r>
      <w:r>
        <w:rPr>
          <w:spacing w:val="-7"/>
        </w:rPr>
        <w:t xml:space="preserve"> </w:t>
      </w:r>
      <w:r>
        <w:t>предметно-пространственной</w:t>
      </w:r>
      <w:r>
        <w:rPr>
          <w:spacing w:val="-6"/>
        </w:rPr>
        <w:t xml:space="preserve"> </w:t>
      </w:r>
      <w:r>
        <w:rPr>
          <w:spacing w:val="-2"/>
        </w:rPr>
        <w:t>среды».</w:t>
      </w:r>
    </w:p>
    <w:p w14:paraId="21E37DC8">
      <w:pPr>
        <w:pStyle w:val="5"/>
        <w:spacing w:before="39" w:line="276" w:lineRule="auto"/>
        <w:ind w:right="415"/>
      </w:pPr>
      <w:r>
        <w:t xml:space="preserve">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w:t>
      </w:r>
      <w:r>
        <w:rPr>
          <w:spacing w:val="-2"/>
        </w:rPr>
        <w:t>процессе:</w:t>
      </w:r>
    </w:p>
    <w:p w14:paraId="2F8A440D">
      <w:pPr>
        <w:pStyle w:val="5"/>
        <w:spacing w:line="276" w:lineRule="auto"/>
        <w:sectPr>
          <w:footerReference r:id="rId50" w:type="default"/>
          <w:pgSz w:w="11900" w:h="16850"/>
          <w:pgMar w:top="140" w:right="283" w:bottom="480" w:left="708" w:header="0" w:footer="297" w:gutter="0"/>
          <w:cols w:space="720" w:num="1"/>
        </w:sectPr>
      </w:pPr>
    </w:p>
    <w:p w14:paraId="03D5F683">
      <w:pPr>
        <w:pStyle w:val="7"/>
        <w:numPr>
          <w:ilvl w:val="0"/>
          <w:numId w:val="30"/>
        </w:numPr>
        <w:tabs>
          <w:tab w:val="left" w:pos="1275"/>
        </w:tabs>
        <w:spacing w:before="264" w:line="276" w:lineRule="auto"/>
        <w:ind w:right="421" w:firstLine="283"/>
        <w:rPr>
          <w:sz w:val="24"/>
        </w:rPr>
      </w:pPr>
      <w:r>
        <w:rPr>
          <w:sz w:val="24"/>
        </w:rPr>
        <w:t>оформление внешнего вида здания, фасада, холла при входе в школу государственной символикой Российской Федерации, субъекта Российской Федерации, муниципального образования (флаг, герб);</w:t>
      </w:r>
    </w:p>
    <w:p w14:paraId="5055A7CD">
      <w:pPr>
        <w:pStyle w:val="7"/>
        <w:numPr>
          <w:ilvl w:val="0"/>
          <w:numId w:val="30"/>
        </w:numPr>
        <w:tabs>
          <w:tab w:val="left" w:pos="1275"/>
        </w:tabs>
        <w:spacing w:before="1" w:line="276" w:lineRule="auto"/>
        <w:ind w:right="421" w:firstLine="283"/>
        <w:rPr>
          <w:sz w:val="24"/>
        </w:rPr>
      </w:pPr>
      <w:r>
        <w:rPr>
          <w:sz w:val="24"/>
        </w:rPr>
        <w:t>организацию и проведение церемоний поднятия (спуска)/ вноса (выноса) Государственного флага Российской Федерации;</w:t>
      </w:r>
    </w:p>
    <w:p w14:paraId="087C3F4E">
      <w:pPr>
        <w:pStyle w:val="7"/>
        <w:numPr>
          <w:ilvl w:val="0"/>
          <w:numId w:val="30"/>
        </w:numPr>
        <w:tabs>
          <w:tab w:val="left" w:pos="1275"/>
        </w:tabs>
        <w:spacing w:line="276" w:lineRule="auto"/>
        <w:ind w:right="411" w:firstLine="283"/>
        <w:rPr>
          <w:sz w:val="24"/>
        </w:rPr>
      </w:pPr>
      <w:r>
        <w:rPr>
          <w:sz w:val="24"/>
        </w:rPr>
        <w:t>размещение карт России, регионов, муниципального образования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1CACC21F">
      <w:pPr>
        <w:pStyle w:val="7"/>
        <w:numPr>
          <w:ilvl w:val="0"/>
          <w:numId w:val="30"/>
        </w:numPr>
        <w:tabs>
          <w:tab w:val="left" w:pos="1275"/>
        </w:tabs>
        <w:spacing w:before="1" w:line="276" w:lineRule="auto"/>
        <w:ind w:right="415" w:firstLine="283"/>
        <w:rPr>
          <w:sz w:val="24"/>
        </w:rPr>
      </w:pPr>
      <w:r>
        <w:rPr>
          <w:sz w:val="24"/>
        </w:rPr>
        <w:t>подготовку и размещение регулярно сменяемых экспозиций творческих работ обучающихся</w:t>
      </w:r>
      <w:r>
        <w:rPr>
          <w:spacing w:val="-3"/>
          <w:sz w:val="24"/>
        </w:rPr>
        <w:t xml:space="preserve"> </w:t>
      </w:r>
      <w:r>
        <w:rPr>
          <w:sz w:val="24"/>
        </w:rPr>
        <w:t>в</w:t>
      </w:r>
      <w:r>
        <w:rPr>
          <w:spacing w:val="-4"/>
          <w:sz w:val="24"/>
        </w:rPr>
        <w:t xml:space="preserve"> </w:t>
      </w:r>
      <w:r>
        <w:rPr>
          <w:sz w:val="24"/>
        </w:rPr>
        <w:t>разных</w:t>
      </w:r>
      <w:r>
        <w:rPr>
          <w:spacing w:val="-3"/>
          <w:sz w:val="24"/>
        </w:rPr>
        <w:t xml:space="preserve"> </w:t>
      </w:r>
      <w:r>
        <w:rPr>
          <w:sz w:val="24"/>
        </w:rPr>
        <w:t>предметных</w:t>
      </w:r>
      <w:r>
        <w:rPr>
          <w:spacing w:val="-2"/>
          <w:sz w:val="24"/>
        </w:rPr>
        <w:t xml:space="preserve"> </w:t>
      </w:r>
      <w:r>
        <w:rPr>
          <w:sz w:val="24"/>
        </w:rPr>
        <w:t>областях,</w:t>
      </w:r>
      <w:r>
        <w:rPr>
          <w:spacing w:val="-5"/>
          <w:sz w:val="24"/>
        </w:rPr>
        <w:t xml:space="preserve"> </w:t>
      </w:r>
      <w:r>
        <w:rPr>
          <w:sz w:val="24"/>
        </w:rPr>
        <w:t>демонстрирующих</w:t>
      </w:r>
      <w:r>
        <w:rPr>
          <w:spacing w:val="-2"/>
          <w:sz w:val="24"/>
        </w:rPr>
        <w:t xml:space="preserve"> </w:t>
      </w:r>
      <w:r>
        <w:rPr>
          <w:sz w:val="24"/>
        </w:rPr>
        <w:t>их</w:t>
      </w:r>
      <w:r>
        <w:rPr>
          <w:spacing w:val="-2"/>
          <w:sz w:val="24"/>
        </w:rPr>
        <w:t xml:space="preserve"> </w:t>
      </w:r>
      <w:r>
        <w:rPr>
          <w:sz w:val="24"/>
        </w:rPr>
        <w:t>способности,</w:t>
      </w:r>
      <w:r>
        <w:rPr>
          <w:spacing w:val="-5"/>
          <w:sz w:val="24"/>
        </w:rPr>
        <w:t xml:space="preserve"> </w:t>
      </w:r>
      <w:r>
        <w:rPr>
          <w:sz w:val="24"/>
        </w:rPr>
        <w:t>знакомящих с работами друг друга;</w:t>
      </w:r>
    </w:p>
    <w:p w14:paraId="33E387A2">
      <w:pPr>
        <w:pStyle w:val="7"/>
        <w:numPr>
          <w:ilvl w:val="0"/>
          <w:numId w:val="30"/>
        </w:numPr>
        <w:tabs>
          <w:tab w:val="left" w:pos="1275"/>
        </w:tabs>
        <w:spacing w:line="276" w:lineRule="auto"/>
        <w:ind w:right="412" w:firstLine="283"/>
        <w:rPr>
          <w:sz w:val="24"/>
        </w:rPr>
      </w:pPr>
      <w:r>
        <w:rPr>
          <w:sz w:val="24"/>
        </w:rPr>
        <w:t>организацию и поддержание в образовательном Учреждении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2866E953">
      <w:pPr>
        <w:pStyle w:val="7"/>
        <w:numPr>
          <w:ilvl w:val="0"/>
          <w:numId w:val="30"/>
        </w:numPr>
        <w:tabs>
          <w:tab w:val="left" w:pos="1275"/>
        </w:tabs>
        <w:spacing w:line="276" w:lineRule="auto"/>
        <w:ind w:right="415" w:firstLine="283"/>
        <w:rPr>
          <w:sz w:val="24"/>
        </w:rPr>
      </w:pPr>
      <w:r>
        <w:rPr>
          <w:sz w:val="24"/>
        </w:rPr>
        <w:t>разработку, оформление, поддержание, использование в воспитательном процессе «мест гражданского почитания» в помещении ОУ и на прилегающей территории для общественно-гражданского почитания лиц,</w:t>
      </w:r>
      <w:r>
        <w:rPr>
          <w:spacing w:val="40"/>
          <w:sz w:val="24"/>
        </w:rPr>
        <w:t xml:space="preserve"> </w:t>
      </w:r>
      <w:r>
        <w:rPr>
          <w:sz w:val="24"/>
        </w:rPr>
        <w:t>мест, событий в истории России; мемориалов воинской славы, памятников, памятных досок;</w:t>
      </w:r>
    </w:p>
    <w:p w14:paraId="61A86B25">
      <w:pPr>
        <w:pStyle w:val="7"/>
        <w:numPr>
          <w:ilvl w:val="0"/>
          <w:numId w:val="30"/>
        </w:numPr>
        <w:tabs>
          <w:tab w:val="left" w:pos="1275"/>
        </w:tabs>
        <w:spacing w:line="276" w:lineRule="auto"/>
        <w:ind w:right="416" w:firstLine="283"/>
        <w:rPr>
          <w:sz w:val="24"/>
        </w:rPr>
      </w:pPr>
      <w:r>
        <w:rPr>
          <w:sz w:val="24"/>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w:t>
      </w:r>
      <w:r>
        <w:rPr>
          <w:spacing w:val="40"/>
          <w:sz w:val="24"/>
        </w:rPr>
        <w:t xml:space="preserve"> </w:t>
      </w:r>
      <w:r>
        <w:rPr>
          <w:sz w:val="24"/>
        </w:rPr>
        <w:t>об интересных событиях, поздравления педагогов и обучающихся и др.;</w:t>
      </w:r>
    </w:p>
    <w:p w14:paraId="285F4DAF">
      <w:pPr>
        <w:pStyle w:val="7"/>
        <w:numPr>
          <w:ilvl w:val="0"/>
          <w:numId w:val="30"/>
        </w:numPr>
        <w:tabs>
          <w:tab w:val="left" w:pos="1275"/>
        </w:tabs>
        <w:spacing w:line="276" w:lineRule="auto"/>
        <w:ind w:right="418" w:firstLine="283"/>
        <w:rPr>
          <w:sz w:val="24"/>
        </w:rPr>
      </w:pPr>
      <w:r>
        <w:rPr>
          <w:sz w:val="24"/>
        </w:rPr>
        <w:t>разработку и популяризацию символики образовательной организации (эмблема, флаг, логотип, элементы костюма обучающихся и др.), используемой как повседневно, так и в торжественные моменты;</w:t>
      </w:r>
    </w:p>
    <w:p w14:paraId="0ED4AB15">
      <w:pPr>
        <w:pStyle w:val="7"/>
        <w:numPr>
          <w:ilvl w:val="0"/>
          <w:numId w:val="30"/>
        </w:numPr>
        <w:tabs>
          <w:tab w:val="left" w:pos="1275"/>
        </w:tabs>
        <w:spacing w:line="276" w:lineRule="auto"/>
        <w:ind w:right="416" w:firstLine="283"/>
        <w:rPr>
          <w:sz w:val="24"/>
        </w:rPr>
      </w:pPr>
      <w:r>
        <w:rPr>
          <w:sz w:val="24"/>
        </w:rPr>
        <w:t>поддержание эстетического вида и благоустройство всех помещений в образовательном Учреждении, доступных и безопасных рекреационных зон, озеленение территории при образовательном Учреждении;</w:t>
      </w:r>
    </w:p>
    <w:p w14:paraId="6F8D83E1">
      <w:pPr>
        <w:pStyle w:val="7"/>
        <w:numPr>
          <w:ilvl w:val="0"/>
          <w:numId w:val="30"/>
        </w:numPr>
        <w:tabs>
          <w:tab w:val="left" w:pos="1275"/>
        </w:tabs>
        <w:spacing w:before="1" w:line="276" w:lineRule="auto"/>
        <w:ind w:right="420" w:firstLine="283"/>
        <w:rPr>
          <w:sz w:val="24"/>
        </w:rPr>
      </w:pPr>
      <w:r>
        <w:rPr>
          <w:sz w:val="24"/>
        </w:rPr>
        <w:t>разработку, оформление, поддержание и использование игровых пространств, спортивных и игровых площадок, зон активного и тихого отдыха;</w:t>
      </w:r>
    </w:p>
    <w:p w14:paraId="59CA551C">
      <w:pPr>
        <w:pStyle w:val="7"/>
        <w:numPr>
          <w:ilvl w:val="0"/>
          <w:numId w:val="30"/>
        </w:numPr>
        <w:tabs>
          <w:tab w:val="left" w:pos="1275"/>
        </w:tabs>
        <w:spacing w:line="276" w:lineRule="auto"/>
        <w:ind w:right="414" w:firstLine="283"/>
        <w:rPr>
          <w:sz w:val="24"/>
        </w:rPr>
      </w:pPr>
      <w:r>
        <w:rPr>
          <w:sz w:val="24"/>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338916CF">
      <w:pPr>
        <w:pStyle w:val="7"/>
        <w:numPr>
          <w:ilvl w:val="0"/>
          <w:numId w:val="30"/>
        </w:numPr>
        <w:tabs>
          <w:tab w:val="left" w:pos="1275"/>
        </w:tabs>
        <w:spacing w:line="276" w:lineRule="auto"/>
        <w:ind w:right="422" w:firstLine="283"/>
        <w:rPr>
          <w:sz w:val="24"/>
        </w:rPr>
      </w:pPr>
      <w:r>
        <w:rPr>
          <w:sz w:val="24"/>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w:t>
      </w:r>
      <w:r>
        <w:rPr>
          <w:spacing w:val="40"/>
          <w:sz w:val="24"/>
        </w:rPr>
        <w:t xml:space="preserve"> </w:t>
      </w:r>
      <w:r>
        <w:rPr>
          <w:spacing w:val="-2"/>
          <w:sz w:val="24"/>
        </w:rPr>
        <w:t>территории;</w:t>
      </w:r>
    </w:p>
    <w:p w14:paraId="787B0369">
      <w:pPr>
        <w:pStyle w:val="7"/>
        <w:numPr>
          <w:ilvl w:val="0"/>
          <w:numId w:val="30"/>
        </w:numPr>
        <w:tabs>
          <w:tab w:val="left" w:pos="1275"/>
        </w:tabs>
        <w:spacing w:line="276" w:lineRule="auto"/>
        <w:ind w:right="421" w:firstLine="283"/>
        <w:rPr>
          <w:sz w:val="24"/>
        </w:rPr>
      </w:pPr>
      <w:r>
        <w:rPr>
          <w:sz w:val="24"/>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14:paraId="51587E28">
      <w:pPr>
        <w:pStyle w:val="7"/>
        <w:numPr>
          <w:ilvl w:val="0"/>
          <w:numId w:val="30"/>
        </w:numPr>
        <w:tabs>
          <w:tab w:val="left" w:pos="1275"/>
        </w:tabs>
        <w:spacing w:line="276" w:lineRule="auto"/>
        <w:ind w:right="416" w:firstLine="283"/>
        <w:rPr>
          <w:sz w:val="24"/>
        </w:rPr>
      </w:pPr>
      <w:r>
        <w:rPr>
          <w:sz w:val="24"/>
        </w:rPr>
        <w:t>разработку и обновление материалов (стендов, плакатов, инсталляций и др.), акцентирующих</w:t>
      </w:r>
      <w:r>
        <w:rPr>
          <w:spacing w:val="63"/>
          <w:sz w:val="24"/>
        </w:rPr>
        <w:t xml:space="preserve"> </w:t>
      </w:r>
      <w:r>
        <w:rPr>
          <w:sz w:val="24"/>
        </w:rPr>
        <w:t>внимание</w:t>
      </w:r>
      <w:r>
        <w:rPr>
          <w:spacing w:val="62"/>
          <w:sz w:val="24"/>
        </w:rPr>
        <w:t xml:space="preserve"> </w:t>
      </w:r>
      <w:r>
        <w:rPr>
          <w:sz w:val="24"/>
        </w:rPr>
        <w:t>обучающихся</w:t>
      </w:r>
      <w:r>
        <w:rPr>
          <w:spacing w:val="62"/>
          <w:sz w:val="24"/>
        </w:rPr>
        <w:t xml:space="preserve"> </w:t>
      </w:r>
      <w:r>
        <w:rPr>
          <w:sz w:val="24"/>
        </w:rPr>
        <w:t>на</w:t>
      </w:r>
      <w:r>
        <w:rPr>
          <w:spacing w:val="68"/>
          <w:sz w:val="24"/>
        </w:rPr>
        <w:t xml:space="preserve"> </w:t>
      </w:r>
      <w:r>
        <w:rPr>
          <w:sz w:val="24"/>
        </w:rPr>
        <w:t>важных</w:t>
      </w:r>
      <w:r>
        <w:rPr>
          <w:spacing w:val="65"/>
          <w:sz w:val="24"/>
        </w:rPr>
        <w:t xml:space="preserve"> </w:t>
      </w:r>
      <w:r>
        <w:rPr>
          <w:sz w:val="24"/>
        </w:rPr>
        <w:t>для</w:t>
      </w:r>
      <w:r>
        <w:rPr>
          <w:spacing w:val="63"/>
          <w:sz w:val="24"/>
        </w:rPr>
        <w:t xml:space="preserve"> </w:t>
      </w:r>
      <w:r>
        <w:rPr>
          <w:sz w:val="24"/>
        </w:rPr>
        <w:t>воспитания</w:t>
      </w:r>
      <w:r>
        <w:rPr>
          <w:spacing w:val="62"/>
          <w:sz w:val="24"/>
        </w:rPr>
        <w:t xml:space="preserve"> </w:t>
      </w:r>
      <w:r>
        <w:rPr>
          <w:sz w:val="24"/>
        </w:rPr>
        <w:t>ценностях,</w:t>
      </w:r>
      <w:r>
        <w:rPr>
          <w:spacing w:val="63"/>
          <w:sz w:val="24"/>
        </w:rPr>
        <w:t xml:space="preserve"> </w:t>
      </w:r>
      <w:r>
        <w:rPr>
          <w:spacing w:val="-2"/>
          <w:sz w:val="24"/>
        </w:rPr>
        <w:t>правилах,</w:t>
      </w:r>
    </w:p>
    <w:p w14:paraId="7A4F099E">
      <w:pPr>
        <w:pStyle w:val="7"/>
        <w:spacing w:line="276" w:lineRule="auto"/>
        <w:rPr>
          <w:sz w:val="24"/>
        </w:rPr>
        <w:sectPr>
          <w:footerReference r:id="rId51" w:type="default"/>
          <w:pgSz w:w="11900" w:h="16850"/>
          <w:pgMar w:top="140" w:right="283" w:bottom="480" w:left="708" w:header="0" w:footer="297" w:gutter="0"/>
          <w:pgNumType w:start="10"/>
          <w:cols w:space="720" w:num="1"/>
        </w:sectPr>
      </w:pPr>
    </w:p>
    <w:p w14:paraId="64872CED">
      <w:pPr>
        <w:pStyle w:val="5"/>
        <w:spacing w:before="264" w:line="276" w:lineRule="auto"/>
        <w:ind w:right="422" w:firstLine="0"/>
      </w:pPr>
      <w:r>
        <w:t xml:space="preserve">традициях, укладе образовательной организации, актуальных вопросах профилактики и </w:t>
      </w:r>
      <w:r>
        <w:rPr>
          <w:spacing w:val="-2"/>
        </w:rPr>
        <w:t>безопасности.</w:t>
      </w:r>
    </w:p>
    <w:p w14:paraId="4D3D7038">
      <w:pPr>
        <w:pStyle w:val="5"/>
        <w:spacing w:line="278" w:lineRule="auto"/>
        <w:ind w:right="422"/>
      </w:pPr>
      <w:r>
        <w:t>Предметно-пространственная среда строится как максимально доступная для обучающихся с особыми образовательными потребностями.</w:t>
      </w:r>
    </w:p>
    <w:p w14:paraId="2D31F2BA">
      <w:pPr>
        <w:pStyle w:val="2"/>
        <w:ind w:left="994"/>
      </w:pPr>
      <w:r>
        <w:t>Модуль</w:t>
      </w:r>
      <w:r>
        <w:rPr>
          <w:spacing w:val="-6"/>
        </w:rPr>
        <w:t xml:space="preserve"> </w:t>
      </w:r>
      <w:r>
        <w:t>«Взаимодействие</w:t>
      </w:r>
      <w:r>
        <w:rPr>
          <w:spacing w:val="-4"/>
        </w:rPr>
        <w:t xml:space="preserve"> </w:t>
      </w:r>
      <w:r>
        <w:t>с</w:t>
      </w:r>
      <w:r>
        <w:rPr>
          <w:spacing w:val="-3"/>
        </w:rPr>
        <w:t xml:space="preserve"> </w:t>
      </w:r>
      <w:r>
        <w:t>родителями</w:t>
      </w:r>
      <w:r>
        <w:rPr>
          <w:spacing w:val="-4"/>
        </w:rPr>
        <w:t xml:space="preserve"> </w:t>
      </w:r>
      <w:r>
        <w:t>(законными</w:t>
      </w:r>
      <w:r>
        <w:rPr>
          <w:spacing w:val="-3"/>
        </w:rPr>
        <w:t xml:space="preserve"> </w:t>
      </w:r>
      <w:r>
        <w:rPr>
          <w:spacing w:val="-2"/>
        </w:rPr>
        <w:t>представителями)».</w:t>
      </w:r>
    </w:p>
    <w:p w14:paraId="448874E5">
      <w:pPr>
        <w:pStyle w:val="5"/>
        <w:spacing w:before="36" w:line="276" w:lineRule="auto"/>
        <w:ind w:right="421" w:firstLine="0"/>
      </w:pPr>
      <w:r>
        <w:t>Реализация воспитательного потенциала взаимодействия с родителями (законными представителями) обучающихся предусматривает:</w:t>
      </w:r>
    </w:p>
    <w:p w14:paraId="160A2FEA">
      <w:pPr>
        <w:pStyle w:val="7"/>
        <w:numPr>
          <w:ilvl w:val="0"/>
          <w:numId w:val="30"/>
        </w:numPr>
        <w:tabs>
          <w:tab w:val="left" w:pos="1275"/>
        </w:tabs>
        <w:spacing w:before="1" w:line="276" w:lineRule="auto"/>
        <w:ind w:right="412" w:firstLine="283"/>
        <w:rPr>
          <w:sz w:val="24"/>
        </w:rPr>
      </w:pPr>
      <w:r>
        <w:rPr>
          <w:sz w:val="24"/>
        </w:rPr>
        <w:t>создание и деятельность в СОШ № 9, в классах представительных органов</w:t>
      </w:r>
      <w:r>
        <w:rPr>
          <w:spacing w:val="40"/>
          <w:sz w:val="24"/>
        </w:rPr>
        <w:t xml:space="preserve"> </w:t>
      </w:r>
      <w:r>
        <w:rPr>
          <w:sz w:val="24"/>
        </w:rPr>
        <w:t xml:space="preserve">родительского сообщества, участвующих в обсуждении и решении вопросов воспитания и обучения, деятельность представителей родительского сообщества в Управляющем совете </w:t>
      </w:r>
      <w:r>
        <w:rPr>
          <w:spacing w:val="-2"/>
          <w:sz w:val="24"/>
        </w:rPr>
        <w:t>школы;</w:t>
      </w:r>
    </w:p>
    <w:p w14:paraId="3A6A47E9">
      <w:pPr>
        <w:pStyle w:val="7"/>
        <w:numPr>
          <w:ilvl w:val="0"/>
          <w:numId w:val="30"/>
        </w:numPr>
        <w:tabs>
          <w:tab w:val="left" w:pos="1275"/>
        </w:tabs>
        <w:spacing w:line="276" w:lineRule="auto"/>
        <w:ind w:right="414" w:firstLine="283"/>
        <w:rPr>
          <w:sz w:val="24"/>
        </w:rPr>
      </w:pPr>
      <w:r>
        <w:rPr>
          <w:sz w:val="24"/>
        </w:rPr>
        <w:t>проведение тематических собраний (в том числе по инициативе родителей), на которых родители могут получать советы по вопросам воспитания, взаимоотношений обучающихся и педагогов, а также получать консультации психологов, врачей, социальных работников, специалистов органов системы профилактики, обмениваться опытом;</w:t>
      </w:r>
    </w:p>
    <w:p w14:paraId="5653BC14">
      <w:pPr>
        <w:pStyle w:val="7"/>
        <w:numPr>
          <w:ilvl w:val="0"/>
          <w:numId w:val="30"/>
        </w:numPr>
        <w:tabs>
          <w:tab w:val="left" w:pos="1275"/>
        </w:tabs>
        <w:spacing w:line="278" w:lineRule="auto"/>
        <w:ind w:right="418" w:firstLine="283"/>
        <w:rPr>
          <w:sz w:val="24"/>
        </w:rPr>
      </w:pPr>
      <w:r>
        <w:rPr>
          <w:sz w:val="24"/>
        </w:rPr>
        <w:t>участие в Дне открытых дверей (не реже 1 раза в год), на которых родители (законные представители) могут посещать уроки и внеурочные занятия;</w:t>
      </w:r>
    </w:p>
    <w:p w14:paraId="4F3EB2F3">
      <w:pPr>
        <w:pStyle w:val="7"/>
        <w:numPr>
          <w:ilvl w:val="0"/>
          <w:numId w:val="30"/>
        </w:numPr>
        <w:tabs>
          <w:tab w:val="left" w:pos="1275"/>
        </w:tabs>
        <w:spacing w:line="276" w:lineRule="auto"/>
        <w:ind w:right="422" w:firstLine="283"/>
        <w:rPr>
          <w:sz w:val="24"/>
        </w:rPr>
      </w:pPr>
      <w:r>
        <w:rPr>
          <w:sz w:val="24"/>
        </w:rPr>
        <w:t>организацию интернет-сообществ, групп с участием педагогов с целью обсуждения интересующих родителей вопросов, согласование совместной деятельности;</w:t>
      </w:r>
    </w:p>
    <w:p w14:paraId="4764550F">
      <w:pPr>
        <w:pStyle w:val="7"/>
        <w:numPr>
          <w:ilvl w:val="0"/>
          <w:numId w:val="30"/>
        </w:numPr>
        <w:tabs>
          <w:tab w:val="left" w:pos="1275"/>
        </w:tabs>
        <w:spacing w:line="278" w:lineRule="auto"/>
        <w:ind w:right="420" w:firstLine="283"/>
        <w:rPr>
          <w:sz w:val="24"/>
        </w:rPr>
      </w:pPr>
      <w:r>
        <w:rPr>
          <w:sz w:val="24"/>
        </w:rPr>
        <w:t>организацию участия родителей в вебинарах, Всероссийских родительских уроках, собраниях на актуальные темы воспитания и образования детей;</w:t>
      </w:r>
    </w:p>
    <w:p w14:paraId="672DE3EA">
      <w:pPr>
        <w:pStyle w:val="7"/>
        <w:numPr>
          <w:ilvl w:val="0"/>
          <w:numId w:val="30"/>
        </w:numPr>
        <w:tabs>
          <w:tab w:val="left" w:pos="1275"/>
        </w:tabs>
        <w:spacing w:line="276" w:lineRule="auto"/>
        <w:ind w:right="416" w:firstLine="283"/>
        <w:rPr>
          <w:sz w:val="24"/>
        </w:rPr>
      </w:pPr>
      <w:r>
        <w:rPr>
          <w:sz w:val="24"/>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МОУ «СОШ №9 им. М. И. Хилкова» в соответствии с порядком привлечения родителей (законных представителей);</w:t>
      </w:r>
    </w:p>
    <w:p w14:paraId="216E244D">
      <w:pPr>
        <w:pStyle w:val="7"/>
        <w:numPr>
          <w:ilvl w:val="0"/>
          <w:numId w:val="30"/>
        </w:numPr>
        <w:tabs>
          <w:tab w:val="left" w:pos="1275"/>
        </w:tabs>
        <w:spacing w:line="276" w:lineRule="auto"/>
        <w:ind w:right="422" w:firstLine="283"/>
        <w:rPr>
          <w:sz w:val="24"/>
        </w:rPr>
      </w:pPr>
      <w:r>
        <w:rPr>
          <w:sz w:val="24"/>
        </w:rPr>
        <w:t>привлечение</w:t>
      </w:r>
      <w:r>
        <w:rPr>
          <w:spacing w:val="-4"/>
          <w:sz w:val="24"/>
        </w:rPr>
        <w:t xml:space="preserve"> </w:t>
      </w:r>
      <w:r>
        <w:rPr>
          <w:sz w:val="24"/>
        </w:rPr>
        <w:t>родителей</w:t>
      </w:r>
      <w:r>
        <w:rPr>
          <w:spacing w:val="-5"/>
          <w:sz w:val="24"/>
        </w:rPr>
        <w:t xml:space="preserve"> </w:t>
      </w:r>
      <w:r>
        <w:rPr>
          <w:sz w:val="24"/>
        </w:rPr>
        <w:t>(законных</w:t>
      </w:r>
      <w:r>
        <w:rPr>
          <w:spacing w:val="-3"/>
          <w:sz w:val="24"/>
        </w:rPr>
        <w:t xml:space="preserve"> </w:t>
      </w:r>
      <w:r>
        <w:rPr>
          <w:sz w:val="24"/>
        </w:rPr>
        <w:t>представителей)</w:t>
      </w:r>
      <w:r>
        <w:rPr>
          <w:spacing w:val="-4"/>
          <w:sz w:val="24"/>
        </w:rPr>
        <w:t xml:space="preserve"> </w:t>
      </w:r>
      <w:r>
        <w:rPr>
          <w:sz w:val="24"/>
        </w:rPr>
        <w:t>к</w:t>
      </w:r>
      <w:r>
        <w:rPr>
          <w:spacing w:val="-3"/>
          <w:sz w:val="24"/>
        </w:rPr>
        <w:t xml:space="preserve"> </w:t>
      </w:r>
      <w:r>
        <w:rPr>
          <w:sz w:val="24"/>
        </w:rPr>
        <w:t>подготовке</w:t>
      </w:r>
      <w:r>
        <w:rPr>
          <w:spacing w:val="-4"/>
          <w:sz w:val="24"/>
        </w:rPr>
        <w:t xml:space="preserve"> </w:t>
      </w:r>
      <w:r>
        <w:rPr>
          <w:sz w:val="24"/>
        </w:rPr>
        <w:t>и</w:t>
      </w:r>
      <w:r>
        <w:rPr>
          <w:spacing w:val="-5"/>
          <w:sz w:val="24"/>
        </w:rPr>
        <w:t xml:space="preserve"> </w:t>
      </w:r>
      <w:r>
        <w:rPr>
          <w:sz w:val="24"/>
        </w:rPr>
        <w:t>проведению</w:t>
      </w:r>
      <w:r>
        <w:rPr>
          <w:spacing w:val="-3"/>
          <w:sz w:val="24"/>
        </w:rPr>
        <w:t xml:space="preserve"> </w:t>
      </w:r>
      <w:r>
        <w:rPr>
          <w:sz w:val="24"/>
        </w:rPr>
        <w:t>классных и общешкольных мероприятий;</w:t>
      </w:r>
    </w:p>
    <w:p w14:paraId="65DC82E1">
      <w:pPr>
        <w:pStyle w:val="7"/>
        <w:numPr>
          <w:ilvl w:val="0"/>
          <w:numId w:val="30"/>
        </w:numPr>
        <w:tabs>
          <w:tab w:val="left" w:pos="1275"/>
        </w:tabs>
        <w:spacing w:line="276" w:lineRule="auto"/>
        <w:ind w:right="421" w:firstLine="283"/>
        <w:rPr>
          <w:sz w:val="24"/>
        </w:rPr>
      </w:pPr>
      <w:r>
        <w:rPr>
          <w:sz w:val="24"/>
        </w:rPr>
        <w:t>участие родителей в деятельности комиссии родительского контроля организации и качества питания обучающихся.</w:t>
      </w:r>
    </w:p>
    <w:p w14:paraId="564C19BA">
      <w:pPr>
        <w:pStyle w:val="2"/>
        <w:ind w:left="994"/>
      </w:pPr>
      <w:r>
        <w:t>Модуль</w:t>
      </w:r>
      <w:r>
        <w:rPr>
          <w:spacing w:val="-1"/>
        </w:rPr>
        <w:t xml:space="preserve"> </w:t>
      </w:r>
      <w:r>
        <w:rPr>
          <w:spacing w:val="-2"/>
        </w:rPr>
        <w:t>«Самоуправление».</w:t>
      </w:r>
    </w:p>
    <w:p w14:paraId="6D879857">
      <w:pPr>
        <w:pStyle w:val="5"/>
        <w:spacing w:before="31" w:line="276" w:lineRule="auto"/>
        <w:ind w:right="422" w:firstLine="0"/>
      </w:pPr>
      <w:r>
        <w:t xml:space="preserve">Реализация воспитательного потенциала ученического самоуправления в МОУ «СОШ №9 им. М. И. Хилкова» </w:t>
      </w:r>
      <w:r>
        <w:rPr>
          <w:spacing w:val="-2"/>
        </w:rPr>
        <w:t>предусматривает:</w:t>
      </w:r>
    </w:p>
    <w:p w14:paraId="21C0DA8D">
      <w:pPr>
        <w:pStyle w:val="7"/>
        <w:numPr>
          <w:ilvl w:val="0"/>
          <w:numId w:val="30"/>
        </w:numPr>
        <w:tabs>
          <w:tab w:val="left" w:pos="1275"/>
        </w:tabs>
        <w:spacing w:line="276" w:lineRule="auto"/>
        <w:ind w:right="419" w:firstLine="283"/>
        <w:rPr>
          <w:sz w:val="24"/>
        </w:rPr>
      </w:pPr>
      <w:r>
        <w:rPr>
          <w:sz w:val="24"/>
        </w:rPr>
        <w:t>организацию и деятельность органов ученического самоуправления: классных активов, избранных обучающимися в процессе классных деловых игр и Первичного отделения общероссийского общественно-государственного движения детей и молодежи «Движения Первых»,</w:t>
      </w:r>
      <w:r>
        <w:rPr>
          <w:spacing w:val="40"/>
          <w:sz w:val="24"/>
        </w:rPr>
        <w:t xml:space="preserve"> </w:t>
      </w:r>
      <w:r>
        <w:rPr>
          <w:sz w:val="24"/>
        </w:rPr>
        <w:t>«Орлята России»;</w:t>
      </w:r>
    </w:p>
    <w:p w14:paraId="55F1A178">
      <w:pPr>
        <w:pStyle w:val="7"/>
        <w:numPr>
          <w:ilvl w:val="0"/>
          <w:numId w:val="30"/>
        </w:numPr>
        <w:tabs>
          <w:tab w:val="left" w:pos="1275"/>
        </w:tabs>
        <w:spacing w:line="276" w:lineRule="auto"/>
        <w:ind w:right="420" w:firstLine="283"/>
        <w:rPr>
          <w:sz w:val="24"/>
        </w:rPr>
      </w:pPr>
      <w:r>
        <w:rPr>
          <w:sz w:val="24"/>
        </w:rPr>
        <w:t>представление органами ученического самоуправления интересов обучающихся в процессе управления ОУ;</w:t>
      </w:r>
    </w:p>
    <w:p w14:paraId="5BC238A3">
      <w:pPr>
        <w:pStyle w:val="7"/>
        <w:numPr>
          <w:ilvl w:val="0"/>
          <w:numId w:val="30"/>
        </w:numPr>
        <w:tabs>
          <w:tab w:val="left" w:pos="1275"/>
        </w:tabs>
        <w:spacing w:before="1" w:line="276" w:lineRule="auto"/>
        <w:ind w:right="421" w:firstLine="283"/>
        <w:rPr>
          <w:sz w:val="24"/>
        </w:rPr>
      </w:pPr>
      <w:r>
        <w:rPr>
          <w:sz w:val="24"/>
        </w:rPr>
        <w:t xml:space="preserve">защиту органами ученического самоуправления законных интересов и прав </w:t>
      </w:r>
      <w:r>
        <w:rPr>
          <w:spacing w:val="-2"/>
          <w:sz w:val="24"/>
        </w:rPr>
        <w:t>обучающихся;</w:t>
      </w:r>
    </w:p>
    <w:p w14:paraId="1BE3E1CD">
      <w:pPr>
        <w:pStyle w:val="7"/>
        <w:numPr>
          <w:ilvl w:val="0"/>
          <w:numId w:val="30"/>
        </w:numPr>
        <w:tabs>
          <w:tab w:val="left" w:pos="1275"/>
        </w:tabs>
        <w:spacing w:line="276" w:lineRule="auto"/>
        <w:ind w:right="421" w:firstLine="283"/>
        <w:rPr>
          <w:sz w:val="24"/>
        </w:rPr>
      </w:pPr>
      <w:r>
        <w:rPr>
          <w:sz w:val="24"/>
        </w:rPr>
        <w:t>участие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ОУ;</w:t>
      </w:r>
    </w:p>
    <w:p w14:paraId="15A96114">
      <w:pPr>
        <w:pStyle w:val="7"/>
        <w:numPr>
          <w:ilvl w:val="0"/>
          <w:numId w:val="30"/>
        </w:numPr>
        <w:tabs>
          <w:tab w:val="left" w:pos="1275"/>
        </w:tabs>
        <w:spacing w:line="276" w:lineRule="auto"/>
        <w:ind w:right="421" w:firstLine="283"/>
        <w:rPr>
          <w:sz w:val="24"/>
        </w:rPr>
      </w:pPr>
      <w:r>
        <w:rPr>
          <w:sz w:val="24"/>
        </w:rPr>
        <w:t>организация и проведение социальных акций, направленных на формирование социальной активности обучающихся;</w:t>
      </w:r>
    </w:p>
    <w:p w14:paraId="44A5417D">
      <w:pPr>
        <w:pStyle w:val="7"/>
        <w:numPr>
          <w:ilvl w:val="0"/>
          <w:numId w:val="30"/>
        </w:numPr>
        <w:tabs>
          <w:tab w:val="left" w:pos="1275"/>
        </w:tabs>
        <w:spacing w:line="278" w:lineRule="auto"/>
        <w:ind w:right="416" w:firstLine="283"/>
        <w:rPr>
          <w:sz w:val="24"/>
        </w:rPr>
      </w:pPr>
      <w:r>
        <w:rPr>
          <w:sz w:val="24"/>
        </w:rPr>
        <w:t>осуществление органами ученического самоуправления деятельности по соблюдению обучающимися Правил внутреннего распорядка обучающихся МОУ «СОШ №9 им. М. И. Хилкова».</w:t>
      </w:r>
    </w:p>
    <w:p w14:paraId="79032313">
      <w:pPr>
        <w:pStyle w:val="7"/>
        <w:spacing w:line="278" w:lineRule="auto"/>
        <w:rPr>
          <w:sz w:val="24"/>
        </w:rPr>
        <w:sectPr>
          <w:pgSz w:w="11900" w:h="16850"/>
          <w:pgMar w:top="140" w:right="283" w:bottom="480" w:left="708" w:header="0" w:footer="297" w:gutter="0"/>
          <w:cols w:space="720" w:num="1"/>
        </w:sectPr>
      </w:pPr>
    </w:p>
    <w:p w14:paraId="548CFE45">
      <w:pPr>
        <w:pStyle w:val="2"/>
        <w:spacing w:before="269"/>
        <w:ind w:left="994"/>
      </w:pPr>
      <w:r>
        <w:t>Модуль</w:t>
      </w:r>
      <w:r>
        <w:rPr>
          <w:spacing w:val="-3"/>
        </w:rPr>
        <w:t xml:space="preserve"> </w:t>
      </w:r>
      <w:r>
        <w:t>«Профилактика</w:t>
      </w:r>
      <w:r>
        <w:rPr>
          <w:spacing w:val="-3"/>
        </w:rPr>
        <w:t xml:space="preserve"> </w:t>
      </w:r>
      <w:r>
        <w:t>и</w:t>
      </w:r>
      <w:r>
        <w:rPr>
          <w:spacing w:val="-2"/>
        </w:rPr>
        <w:t xml:space="preserve"> безопасность».</w:t>
      </w:r>
    </w:p>
    <w:p w14:paraId="61C5A691">
      <w:pPr>
        <w:pStyle w:val="5"/>
        <w:spacing w:before="37" w:line="276" w:lineRule="auto"/>
        <w:ind w:right="422" w:firstLine="0"/>
      </w:pPr>
      <w:r>
        <w:t>Реализация воспитательного потенциала профилактической деятельности в целях формирования и поддержки безопасной и комфортной среды в МОУ «СОШ №9 им. М. И. Хилкова» предусматривает:</w:t>
      </w:r>
    </w:p>
    <w:p w14:paraId="57527393">
      <w:pPr>
        <w:pStyle w:val="7"/>
        <w:numPr>
          <w:ilvl w:val="0"/>
          <w:numId w:val="30"/>
        </w:numPr>
        <w:tabs>
          <w:tab w:val="left" w:pos="1275"/>
        </w:tabs>
        <w:spacing w:before="1" w:line="276" w:lineRule="auto"/>
        <w:ind w:right="416" w:firstLine="283"/>
        <w:rPr>
          <w:sz w:val="24"/>
        </w:rPr>
      </w:pPr>
      <w:r>
        <w:rPr>
          <w:sz w:val="24"/>
        </w:rPr>
        <w:t>организацию деятельности педагогического коллектива по созданию в ОУ эффективной профилактической среды обеспечения безопасности жизнедеятельности как условия</w:t>
      </w:r>
      <w:r>
        <w:rPr>
          <w:spacing w:val="40"/>
          <w:sz w:val="24"/>
        </w:rPr>
        <w:t xml:space="preserve"> </w:t>
      </w:r>
      <w:r>
        <w:rPr>
          <w:sz w:val="24"/>
        </w:rPr>
        <w:t>успешной воспитательной деятельности (Всероссийские недели и акции безопасности; Декада безопасности дорожного движения; социально-психологическое тестирование; служба примирения и т.д.);</w:t>
      </w:r>
    </w:p>
    <w:p w14:paraId="5B51678E">
      <w:pPr>
        <w:pStyle w:val="7"/>
        <w:numPr>
          <w:ilvl w:val="0"/>
          <w:numId w:val="30"/>
        </w:numPr>
        <w:tabs>
          <w:tab w:val="left" w:pos="1275"/>
        </w:tabs>
        <w:spacing w:line="276" w:lineRule="auto"/>
        <w:ind w:right="416" w:firstLine="283"/>
        <w:rPr>
          <w:sz w:val="24"/>
        </w:rPr>
      </w:pPr>
      <w:r>
        <w:rPr>
          <w:sz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w:t>
      </w:r>
      <w:r>
        <w:rPr>
          <w:spacing w:val="40"/>
          <w:sz w:val="24"/>
        </w:rPr>
        <w:t xml:space="preserve"> </w:t>
      </w:r>
      <w:r>
        <w:rPr>
          <w:sz w:val="24"/>
        </w:rPr>
        <w:t>работников социальных служб, правоохранительных органов, опеки и др.); мониторинг деструктивных проявлений обучающихся, а также мониторинг страниц обучающихся в социальных сетях с целью выявления</w:t>
      </w:r>
      <w:r>
        <w:rPr>
          <w:spacing w:val="40"/>
          <w:sz w:val="24"/>
        </w:rPr>
        <w:t xml:space="preserve"> </w:t>
      </w:r>
      <w:r>
        <w:rPr>
          <w:sz w:val="24"/>
        </w:rPr>
        <w:t>несовершеннолетних, вовлечѐнных в активные деструктивные сообщества;</w:t>
      </w:r>
    </w:p>
    <w:p w14:paraId="4DDC5F1A">
      <w:pPr>
        <w:pStyle w:val="7"/>
        <w:numPr>
          <w:ilvl w:val="0"/>
          <w:numId w:val="30"/>
        </w:numPr>
        <w:tabs>
          <w:tab w:val="left" w:pos="1275"/>
        </w:tabs>
        <w:spacing w:line="276" w:lineRule="auto"/>
        <w:ind w:right="423" w:firstLine="283"/>
        <w:rPr>
          <w:sz w:val="24"/>
        </w:rPr>
      </w:pPr>
      <w:r>
        <w:rPr>
          <w:sz w:val="24"/>
        </w:rPr>
        <w:t xml:space="preserve">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w:t>
      </w:r>
      <w:r>
        <w:rPr>
          <w:spacing w:val="-2"/>
          <w:sz w:val="24"/>
        </w:rPr>
        <w:t>взаимодействия;</w:t>
      </w:r>
    </w:p>
    <w:p w14:paraId="6A5D6922">
      <w:pPr>
        <w:pStyle w:val="7"/>
        <w:numPr>
          <w:ilvl w:val="0"/>
          <w:numId w:val="30"/>
        </w:numPr>
        <w:tabs>
          <w:tab w:val="left" w:pos="1275"/>
        </w:tabs>
        <w:spacing w:line="276" w:lineRule="auto"/>
        <w:ind w:right="414" w:firstLine="283"/>
        <w:rPr>
          <w:sz w:val="24"/>
        </w:rPr>
      </w:pPr>
      <w:r>
        <w:rPr>
          <w:sz w:val="24"/>
        </w:rPr>
        <w:t>вовлечение обучающихся в воспитательную деятельность, проекты, программы профилактической направленности социальных и природных рисков в ОУ и в социокультурном окружении с педагогами, родителями, социальными партнерами (антинаркотические,</w:t>
      </w:r>
      <w:r>
        <w:rPr>
          <w:spacing w:val="-4"/>
          <w:sz w:val="24"/>
        </w:rPr>
        <w:t xml:space="preserve"> </w:t>
      </w:r>
      <w:r>
        <w:rPr>
          <w:sz w:val="24"/>
        </w:rPr>
        <w:t>антиалкогольные,</w:t>
      </w:r>
      <w:r>
        <w:rPr>
          <w:spacing w:val="-4"/>
          <w:sz w:val="24"/>
        </w:rPr>
        <w:t xml:space="preserve"> </w:t>
      </w:r>
      <w:r>
        <w:rPr>
          <w:sz w:val="24"/>
        </w:rPr>
        <w:t>против</w:t>
      </w:r>
      <w:r>
        <w:rPr>
          <w:spacing w:val="-7"/>
          <w:sz w:val="24"/>
        </w:rPr>
        <w:t xml:space="preserve"> </w:t>
      </w:r>
      <w:r>
        <w:rPr>
          <w:sz w:val="24"/>
        </w:rPr>
        <w:t>курения,</w:t>
      </w:r>
      <w:r>
        <w:rPr>
          <w:spacing w:val="-4"/>
          <w:sz w:val="24"/>
        </w:rPr>
        <w:t xml:space="preserve"> </w:t>
      </w:r>
      <w:r>
        <w:rPr>
          <w:sz w:val="24"/>
        </w:rPr>
        <w:t>вовлечения</w:t>
      </w:r>
      <w:r>
        <w:rPr>
          <w:spacing w:val="-4"/>
          <w:sz w:val="24"/>
        </w:rPr>
        <w:t xml:space="preserve"> </w:t>
      </w:r>
      <w:r>
        <w:rPr>
          <w:sz w:val="24"/>
        </w:rPr>
        <w:t>в</w:t>
      </w:r>
      <w:r>
        <w:rPr>
          <w:spacing w:val="-3"/>
          <w:sz w:val="24"/>
        </w:rPr>
        <w:t xml:space="preserve"> </w:t>
      </w:r>
      <w:r>
        <w:rPr>
          <w:sz w:val="24"/>
        </w:rPr>
        <w:t>деструктивные</w:t>
      </w:r>
      <w:r>
        <w:rPr>
          <w:spacing w:val="-6"/>
          <w:sz w:val="24"/>
        </w:rPr>
        <w:t xml:space="preserve"> </w:t>
      </w:r>
      <w:r>
        <w:rPr>
          <w:sz w:val="24"/>
        </w:rPr>
        <w:t>детские</w:t>
      </w:r>
      <w:r>
        <w:rPr>
          <w:spacing w:val="-5"/>
          <w:sz w:val="24"/>
        </w:rPr>
        <w:t xml:space="preserve"> </w:t>
      </w:r>
      <w:r>
        <w:rPr>
          <w:sz w:val="24"/>
        </w:rPr>
        <w:t>и молодежные</w:t>
      </w:r>
      <w:r>
        <w:rPr>
          <w:spacing w:val="-1"/>
          <w:sz w:val="24"/>
        </w:rPr>
        <w:t xml:space="preserve"> </w:t>
      </w:r>
      <w:r>
        <w:rPr>
          <w:sz w:val="24"/>
        </w:rPr>
        <w:t>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w:t>
      </w:r>
    </w:p>
    <w:p w14:paraId="459D3830">
      <w:pPr>
        <w:pStyle w:val="7"/>
        <w:numPr>
          <w:ilvl w:val="0"/>
          <w:numId w:val="30"/>
        </w:numPr>
        <w:tabs>
          <w:tab w:val="left" w:pos="1275"/>
        </w:tabs>
        <w:spacing w:line="276" w:lineRule="auto"/>
        <w:ind w:right="422" w:firstLine="283"/>
        <w:rPr>
          <w:sz w:val="24"/>
        </w:rPr>
      </w:pPr>
      <w:r>
        <w:rPr>
          <w:sz w:val="24"/>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14:paraId="6ACD8E05">
      <w:pPr>
        <w:pStyle w:val="7"/>
        <w:numPr>
          <w:ilvl w:val="0"/>
          <w:numId w:val="30"/>
        </w:numPr>
        <w:tabs>
          <w:tab w:val="left" w:pos="1275"/>
        </w:tabs>
        <w:spacing w:line="276" w:lineRule="auto"/>
        <w:ind w:right="414" w:firstLine="283"/>
        <w:rPr>
          <w:sz w:val="24"/>
        </w:rPr>
      </w:pPr>
      <w:r>
        <w:rPr>
          <w:sz w:val="24"/>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духовной, благотворительной, художественной и др.);</w:t>
      </w:r>
    </w:p>
    <w:p w14:paraId="35ADB8EA">
      <w:pPr>
        <w:pStyle w:val="7"/>
        <w:numPr>
          <w:ilvl w:val="0"/>
          <w:numId w:val="30"/>
        </w:numPr>
        <w:tabs>
          <w:tab w:val="left" w:pos="1275"/>
        </w:tabs>
        <w:spacing w:line="276" w:lineRule="auto"/>
        <w:ind w:right="417" w:firstLine="283"/>
        <w:rPr>
          <w:sz w:val="24"/>
        </w:rPr>
      </w:pPr>
      <w:r>
        <w:rPr>
          <w:sz w:val="24"/>
        </w:rPr>
        <w:t>предупреждение, профилактику и целенаправленную деятельность в случаях появления, расширения, влияния в образовательном Учреждении маргинальных групп обучающихся (оставивших обучение, криминальной направленности, с агрессивным поведением и др.);</w:t>
      </w:r>
    </w:p>
    <w:p w14:paraId="123D5C05">
      <w:pPr>
        <w:pStyle w:val="7"/>
        <w:numPr>
          <w:ilvl w:val="0"/>
          <w:numId w:val="30"/>
        </w:numPr>
        <w:tabs>
          <w:tab w:val="left" w:pos="1275"/>
        </w:tabs>
        <w:spacing w:before="1" w:line="276" w:lineRule="auto"/>
        <w:ind w:right="421" w:firstLine="283"/>
        <w:rPr>
          <w:sz w:val="24"/>
        </w:rPr>
      </w:pPr>
      <w:r>
        <w:rPr>
          <w:sz w:val="24"/>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обучающиеся с ОВЗ и др.).</w:t>
      </w:r>
    </w:p>
    <w:p w14:paraId="6F2DD6A4">
      <w:pPr>
        <w:pStyle w:val="2"/>
        <w:spacing w:before="4"/>
        <w:ind w:left="994"/>
      </w:pPr>
      <w:r>
        <w:t>Модуль</w:t>
      </w:r>
      <w:r>
        <w:rPr>
          <w:spacing w:val="-4"/>
        </w:rPr>
        <w:t xml:space="preserve"> </w:t>
      </w:r>
      <w:r>
        <w:t>«Социальное</w:t>
      </w:r>
      <w:r>
        <w:rPr>
          <w:spacing w:val="-7"/>
        </w:rPr>
        <w:t xml:space="preserve"> </w:t>
      </w:r>
      <w:r>
        <w:rPr>
          <w:spacing w:val="-2"/>
        </w:rPr>
        <w:t>партнерство».</w:t>
      </w:r>
    </w:p>
    <w:p w14:paraId="50DC6EBE">
      <w:pPr>
        <w:pStyle w:val="5"/>
        <w:spacing w:before="38"/>
        <w:ind w:firstLine="0"/>
      </w:pPr>
      <w:r>
        <w:t>Реализация</w:t>
      </w:r>
      <w:r>
        <w:rPr>
          <w:spacing w:val="-7"/>
        </w:rPr>
        <w:t xml:space="preserve"> </w:t>
      </w:r>
      <w:r>
        <w:t>воспитательного</w:t>
      </w:r>
      <w:r>
        <w:rPr>
          <w:spacing w:val="-4"/>
        </w:rPr>
        <w:t xml:space="preserve"> </w:t>
      </w:r>
      <w:r>
        <w:t>потенциала</w:t>
      </w:r>
      <w:r>
        <w:rPr>
          <w:spacing w:val="-6"/>
        </w:rPr>
        <w:t xml:space="preserve"> </w:t>
      </w:r>
      <w:r>
        <w:t>социального</w:t>
      </w:r>
      <w:r>
        <w:rPr>
          <w:spacing w:val="-4"/>
        </w:rPr>
        <w:t xml:space="preserve"> </w:t>
      </w:r>
      <w:r>
        <w:t>партнерства</w:t>
      </w:r>
      <w:r>
        <w:rPr>
          <w:spacing w:val="-6"/>
        </w:rPr>
        <w:t xml:space="preserve"> </w:t>
      </w:r>
      <w:r>
        <w:rPr>
          <w:spacing w:val="-2"/>
        </w:rPr>
        <w:t>предусматривает:</w:t>
      </w:r>
    </w:p>
    <w:p w14:paraId="7516A9A8">
      <w:pPr>
        <w:pStyle w:val="7"/>
        <w:numPr>
          <w:ilvl w:val="0"/>
          <w:numId w:val="30"/>
        </w:numPr>
        <w:tabs>
          <w:tab w:val="left" w:pos="1275"/>
        </w:tabs>
        <w:spacing w:before="41" w:line="276" w:lineRule="auto"/>
        <w:ind w:right="415" w:firstLine="283"/>
        <w:rPr>
          <w:sz w:val="24"/>
        </w:rPr>
      </w:pPr>
      <w:r>
        <w:rPr>
          <w:sz w:val="24"/>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14:paraId="72E88CA4">
      <w:pPr>
        <w:pStyle w:val="7"/>
        <w:spacing w:line="276" w:lineRule="auto"/>
        <w:rPr>
          <w:sz w:val="24"/>
        </w:rPr>
        <w:sectPr>
          <w:pgSz w:w="11900" w:h="16850"/>
          <w:pgMar w:top="140" w:right="283" w:bottom="480" w:left="708" w:header="0" w:footer="297" w:gutter="0"/>
          <w:cols w:space="720" w:num="1"/>
        </w:sectPr>
      </w:pPr>
    </w:p>
    <w:p w14:paraId="5AAF4176">
      <w:pPr>
        <w:pStyle w:val="7"/>
        <w:numPr>
          <w:ilvl w:val="0"/>
          <w:numId w:val="30"/>
        </w:numPr>
        <w:tabs>
          <w:tab w:val="left" w:pos="1275"/>
        </w:tabs>
        <w:spacing w:before="264" w:line="276" w:lineRule="auto"/>
        <w:ind w:right="414" w:firstLine="283"/>
        <w:rPr>
          <w:sz w:val="24"/>
        </w:rPr>
      </w:pPr>
      <w:r>
        <w:rPr>
          <w:sz w:val="24"/>
        </w:rPr>
        <w:t xml:space="preserve">участие представителей организаций-партнеров в проведении отдельных уроков, внеурочных занятий, внешкольных мероприятий соответствующей тематической </w:t>
      </w:r>
      <w:r>
        <w:rPr>
          <w:spacing w:val="-2"/>
          <w:sz w:val="24"/>
        </w:rPr>
        <w:t>направленности;</w:t>
      </w:r>
    </w:p>
    <w:p w14:paraId="609D60CF">
      <w:pPr>
        <w:pStyle w:val="7"/>
        <w:numPr>
          <w:ilvl w:val="0"/>
          <w:numId w:val="30"/>
        </w:numPr>
        <w:tabs>
          <w:tab w:val="left" w:pos="1275"/>
        </w:tabs>
        <w:spacing w:before="1" w:line="276" w:lineRule="auto"/>
        <w:ind w:right="419" w:firstLine="283"/>
        <w:rPr>
          <w:sz w:val="24"/>
        </w:rPr>
      </w:pPr>
      <w:r>
        <w:rPr>
          <w:sz w:val="24"/>
        </w:rPr>
        <w:t>проведение на базе организаций-партнеров отдельных уроков, занятий, внешкольных мероприятий, акций воспитательной направленности;</w:t>
      </w:r>
    </w:p>
    <w:p w14:paraId="57BAF70F">
      <w:pPr>
        <w:pStyle w:val="7"/>
        <w:numPr>
          <w:ilvl w:val="0"/>
          <w:numId w:val="30"/>
        </w:numPr>
        <w:tabs>
          <w:tab w:val="left" w:pos="1275"/>
        </w:tabs>
        <w:spacing w:line="276" w:lineRule="auto"/>
        <w:ind w:right="417" w:firstLine="283"/>
        <w:rPr>
          <w:sz w:val="24"/>
        </w:rPr>
      </w:pPr>
      <w:r>
        <w:rPr>
          <w:sz w:val="24"/>
        </w:rPr>
        <w:t>проведение открытых дискуссионных площадок (детских, педагогических,</w:t>
      </w:r>
      <w:r>
        <w:rPr>
          <w:spacing w:val="40"/>
          <w:sz w:val="24"/>
        </w:rPr>
        <w:t xml:space="preserve"> </w:t>
      </w:r>
      <w:r>
        <w:rPr>
          <w:sz w:val="24"/>
        </w:rPr>
        <w:t>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14:paraId="0C33B0C0">
      <w:pPr>
        <w:pStyle w:val="7"/>
        <w:numPr>
          <w:ilvl w:val="0"/>
          <w:numId w:val="30"/>
        </w:numPr>
        <w:tabs>
          <w:tab w:val="left" w:pos="1275"/>
        </w:tabs>
        <w:spacing w:line="276" w:lineRule="auto"/>
        <w:ind w:right="416" w:firstLine="283"/>
        <w:rPr>
          <w:sz w:val="24"/>
        </w:rPr>
      </w:pPr>
      <w:r>
        <w:rPr>
          <w:sz w:val="24"/>
        </w:rPr>
        <w:t>реализацию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0342DF0C">
      <w:pPr>
        <w:pStyle w:val="2"/>
        <w:spacing w:before="6"/>
        <w:ind w:left="994"/>
      </w:pPr>
      <w:r>
        <w:t>Модуль</w:t>
      </w:r>
      <w:r>
        <w:rPr>
          <w:spacing w:val="-1"/>
        </w:rPr>
        <w:t xml:space="preserve"> </w:t>
      </w:r>
      <w:r>
        <w:rPr>
          <w:spacing w:val="-2"/>
        </w:rPr>
        <w:t>«Профориентация».</w:t>
      </w:r>
    </w:p>
    <w:p w14:paraId="630F5B89">
      <w:pPr>
        <w:pStyle w:val="5"/>
        <w:spacing w:before="37"/>
        <w:ind w:firstLine="0"/>
      </w:pPr>
      <w:r>
        <w:t>Реализация</w:t>
      </w:r>
      <w:r>
        <w:rPr>
          <w:spacing w:val="-7"/>
        </w:rPr>
        <w:t xml:space="preserve"> </w:t>
      </w:r>
      <w:r>
        <w:t>воспитательного</w:t>
      </w:r>
      <w:r>
        <w:rPr>
          <w:spacing w:val="-5"/>
        </w:rPr>
        <w:t xml:space="preserve"> </w:t>
      </w:r>
      <w:r>
        <w:t>потенциала</w:t>
      </w:r>
      <w:r>
        <w:rPr>
          <w:spacing w:val="-5"/>
        </w:rPr>
        <w:t xml:space="preserve"> </w:t>
      </w:r>
      <w:r>
        <w:t>профориентационной</w:t>
      </w:r>
      <w:r>
        <w:rPr>
          <w:spacing w:val="-5"/>
        </w:rPr>
        <w:t xml:space="preserve"> </w:t>
      </w:r>
      <w:r>
        <w:t>работы</w:t>
      </w:r>
      <w:r>
        <w:rPr>
          <w:spacing w:val="-5"/>
        </w:rPr>
        <w:t xml:space="preserve"> </w:t>
      </w:r>
      <w:r>
        <w:t>ОУ</w:t>
      </w:r>
      <w:r>
        <w:rPr>
          <w:spacing w:val="-4"/>
        </w:rPr>
        <w:t xml:space="preserve"> </w:t>
      </w:r>
      <w:r>
        <w:rPr>
          <w:spacing w:val="-2"/>
        </w:rPr>
        <w:t>предусматривает:</w:t>
      </w:r>
    </w:p>
    <w:p w14:paraId="60C15551">
      <w:pPr>
        <w:pStyle w:val="7"/>
        <w:numPr>
          <w:ilvl w:val="0"/>
          <w:numId w:val="30"/>
        </w:numPr>
        <w:tabs>
          <w:tab w:val="left" w:pos="1275"/>
        </w:tabs>
        <w:spacing w:before="40" w:line="276" w:lineRule="auto"/>
        <w:ind w:right="417" w:firstLine="283"/>
        <w:rPr>
          <w:sz w:val="24"/>
        </w:rPr>
      </w:pPr>
      <w:r>
        <w:rPr>
          <w:sz w:val="24"/>
        </w:rPr>
        <w:t xml:space="preserve">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w:t>
      </w:r>
      <w:r>
        <w:rPr>
          <w:spacing w:val="-2"/>
          <w:sz w:val="24"/>
        </w:rPr>
        <w:t>будущего;</w:t>
      </w:r>
    </w:p>
    <w:p w14:paraId="00EB71E3">
      <w:pPr>
        <w:pStyle w:val="7"/>
        <w:numPr>
          <w:ilvl w:val="0"/>
          <w:numId w:val="30"/>
        </w:numPr>
        <w:tabs>
          <w:tab w:val="left" w:pos="1275"/>
        </w:tabs>
        <w:spacing w:before="1" w:line="276" w:lineRule="auto"/>
        <w:ind w:right="414" w:firstLine="283"/>
        <w:rPr>
          <w:sz w:val="24"/>
        </w:rPr>
      </w:pPr>
      <w:r>
        <w:rPr>
          <w:sz w:val="24"/>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14:paraId="65B2A14A">
      <w:pPr>
        <w:pStyle w:val="7"/>
        <w:numPr>
          <w:ilvl w:val="0"/>
          <w:numId w:val="30"/>
        </w:numPr>
        <w:tabs>
          <w:tab w:val="left" w:pos="1275"/>
        </w:tabs>
        <w:spacing w:before="1" w:line="276" w:lineRule="auto"/>
        <w:ind w:right="420" w:firstLine="283"/>
        <w:rPr>
          <w:sz w:val="24"/>
        </w:rPr>
      </w:pPr>
      <w:r>
        <w:rPr>
          <w:sz w:val="24"/>
        </w:rPr>
        <w:t>экскурсии на предприятия, в организации, дающие начальные представления о существующих профессиях и условиях работы;</w:t>
      </w:r>
    </w:p>
    <w:p w14:paraId="05B17753">
      <w:pPr>
        <w:pStyle w:val="7"/>
        <w:numPr>
          <w:ilvl w:val="0"/>
          <w:numId w:val="30"/>
        </w:numPr>
        <w:tabs>
          <w:tab w:val="left" w:pos="1275"/>
        </w:tabs>
        <w:spacing w:line="276" w:lineRule="auto"/>
        <w:ind w:right="421" w:firstLine="283"/>
        <w:rPr>
          <w:sz w:val="24"/>
        </w:rPr>
      </w:pPr>
      <w:r>
        <w:rPr>
          <w:sz w:val="24"/>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14:paraId="39EBCAA3">
      <w:pPr>
        <w:pStyle w:val="7"/>
        <w:numPr>
          <w:ilvl w:val="0"/>
          <w:numId w:val="30"/>
        </w:numPr>
        <w:tabs>
          <w:tab w:val="left" w:pos="1275"/>
        </w:tabs>
        <w:spacing w:line="276" w:lineRule="auto"/>
        <w:ind w:right="419" w:firstLine="283"/>
        <w:rPr>
          <w:sz w:val="24"/>
        </w:rPr>
      </w:pPr>
      <w:r>
        <w:rPr>
          <w:sz w:val="24"/>
        </w:rPr>
        <w:t>организацию на базе летнего пришкольного лагеря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14:paraId="1CEB8454">
      <w:pPr>
        <w:pStyle w:val="7"/>
        <w:numPr>
          <w:ilvl w:val="0"/>
          <w:numId w:val="30"/>
        </w:numPr>
        <w:tabs>
          <w:tab w:val="left" w:pos="1275"/>
        </w:tabs>
        <w:spacing w:line="276" w:lineRule="auto"/>
        <w:ind w:right="411" w:firstLine="283"/>
        <w:rPr>
          <w:sz w:val="24"/>
        </w:rPr>
      </w:pPr>
      <w:r>
        <w:rPr>
          <w:sz w:val="24"/>
        </w:rPr>
        <w:t>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14:paraId="70274029">
      <w:pPr>
        <w:pStyle w:val="7"/>
        <w:numPr>
          <w:ilvl w:val="0"/>
          <w:numId w:val="30"/>
        </w:numPr>
        <w:tabs>
          <w:tab w:val="left" w:pos="1276"/>
        </w:tabs>
        <w:spacing w:line="275" w:lineRule="exact"/>
        <w:ind w:left="1276" w:hanging="282"/>
        <w:rPr>
          <w:sz w:val="24"/>
        </w:rPr>
      </w:pPr>
      <w:r>
        <w:rPr>
          <w:sz w:val="24"/>
        </w:rPr>
        <w:t>участие</w:t>
      </w:r>
      <w:r>
        <w:rPr>
          <w:spacing w:val="-8"/>
          <w:sz w:val="24"/>
        </w:rPr>
        <w:t xml:space="preserve"> </w:t>
      </w:r>
      <w:r>
        <w:rPr>
          <w:sz w:val="24"/>
        </w:rPr>
        <w:t>в</w:t>
      </w:r>
      <w:r>
        <w:rPr>
          <w:spacing w:val="-6"/>
          <w:sz w:val="24"/>
        </w:rPr>
        <w:t xml:space="preserve"> </w:t>
      </w:r>
      <w:r>
        <w:rPr>
          <w:sz w:val="24"/>
        </w:rPr>
        <w:t>работе</w:t>
      </w:r>
      <w:r>
        <w:rPr>
          <w:spacing w:val="-4"/>
          <w:sz w:val="24"/>
        </w:rPr>
        <w:t xml:space="preserve"> </w:t>
      </w:r>
      <w:r>
        <w:rPr>
          <w:sz w:val="24"/>
        </w:rPr>
        <w:t>всероссийских</w:t>
      </w:r>
      <w:r>
        <w:rPr>
          <w:spacing w:val="-6"/>
          <w:sz w:val="24"/>
        </w:rPr>
        <w:t xml:space="preserve"> </w:t>
      </w:r>
      <w:r>
        <w:rPr>
          <w:sz w:val="24"/>
        </w:rPr>
        <w:t>профориентационных</w:t>
      </w:r>
      <w:r>
        <w:rPr>
          <w:spacing w:val="-5"/>
          <w:sz w:val="24"/>
        </w:rPr>
        <w:t xml:space="preserve"> </w:t>
      </w:r>
      <w:r>
        <w:rPr>
          <w:spacing w:val="-2"/>
          <w:sz w:val="24"/>
        </w:rPr>
        <w:t>проектов;</w:t>
      </w:r>
    </w:p>
    <w:p w14:paraId="21645A20">
      <w:pPr>
        <w:pStyle w:val="7"/>
        <w:numPr>
          <w:ilvl w:val="0"/>
          <w:numId w:val="30"/>
        </w:numPr>
        <w:tabs>
          <w:tab w:val="left" w:pos="1275"/>
        </w:tabs>
        <w:spacing w:before="43" w:line="276" w:lineRule="auto"/>
        <w:ind w:right="418" w:firstLine="283"/>
        <w:rPr>
          <w:sz w:val="24"/>
        </w:rPr>
      </w:pPr>
      <w:r>
        <w:rPr>
          <w:sz w:val="24"/>
        </w:rPr>
        <w:t>индивидуальное консультирование педагогом-психологом обучающихся и их родителей (законных представителей) по вопросам склонностей, способностей, иных индивидуальных особенностей</w:t>
      </w:r>
      <w:r>
        <w:rPr>
          <w:spacing w:val="-5"/>
          <w:sz w:val="24"/>
        </w:rPr>
        <w:t xml:space="preserve"> </w:t>
      </w:r>
      <w:r>
        <w:rPr>
          <w:sz w:val="24"/>
        </w:rPr>
        <w:t>обучающихся,</w:t>
      </w:r>
      <w:r>
        <w:rPr>
          <w:spacing w:val="-3"/>
          <w:sz w:val="24"/>
        </w:rPr>
        <w:t xml:space="preserve"> </w:t>
      </w:r>
      <w:r>
        <w:rPr>
          <w:sz w:val="24"/>
        </w:rPr>
        <w:t>которые</w:t>
      </w:r>
      <w:r>
        <w:rPr>
          <w:spacing w:val="-5"/>
          <w:sz w:val="24"/>
        </w:rPr>
        <w:t xml:space="preserve"> </w:t>
      </w:r>
      <w:r>
        <w:rPr>
          <w:sz w:val="24"/>
        </w:rPr>
        <w:t>могут</w:t>
      </w:r>
      <w:r>
        <w:rPr>
          <w:spacing w:val="-2"/>
          <w:sz w:val="24"/>
        </w:rPr>
        <w:t xml:space="preserve"> </w:t>
      </w:r>
      <w:r>
        <w:rPr>
          <w:sz w:val="24"/>
        </w:rPr>
        <w:t>иметь</w:t>
      </w:r>
      <w:r>
        <w:rPr>
          <w:spacing w:val="-3"/>
          <w:sz w:val="24"/>
        </w:rPr>
        <w:t xml:space="preserve"> </w:t>
      </w:r>
      <w:r>
        <w:rPr>
          <w:sz w:val="24"/>
        </w:rPr>
        <w:t>значение</w:t>
      </w:r>
      <w:r>
        <w:rPr>
          <w:spacing w:val="-4"/>
          <w:sz w:val="24"/>
        </w:rPr>
        <w:t xml:space="preserve"> </w:t>
      </w:r>
      <w:r>
        <w:rPr>
          <w:sz w:val="24"/>
        </w:rPr>
        <w:t>в</w:t>
      </w:r>
      <w:r>
        <w:rPr>
          <w:spacing w:val="-3"/>
          <w:sz w:val="24"/>
        </w:rPr>
        <w:t xml:space="preserve"> </w:t>
      </w:r>
      <w:r>
        <w:rPr>
          <w:sz w:val="24"/>
        </w:rPr>
        <w:t>выборе</w:t>
      </w:r>
      <w:r>
        <w:rPr>
          <w:spacing w:val="-5"/>
          <w:sz w:val="24"/>
        </w:rPr>
        <w:t xml:space="preserve"> </w:t>
      </w:r>
      <w:r>
        <w:rPr>
          <w:sz w:val="24"/>
        </w:rPr>
        <w:t>ими</w:t>
      </w:r>
      <w:r>
        <w:rPr>
          <w:spacing w:val="-3"/>
          <w:sz w:val="24"/>
        </w:rPr>
        <w:t xml:space="preserve"> </w:t>
      </w:r>
      <w:r>
        <w:rPr>
          <w:sz w:val="24"/>
        </w:rPr>
        <w:t>будущей</w:t>
      </w:r>
      <w:r>
        <w:rPr>
          <w:spacing w:val="-2"/>
          <w:sz w:val="24"/>
        </w:rPr>
        <w:t xml:space="preserve"> профессии;</w:t>
      </w:r>
    </w:p>
    <w:p w14:paraId="4CADF5F4">
      <w:pPr>
        <w:pStyle w:val="7"/>
        <w:spacing w:line="276" w:lineRule="auto"/>
        <w:rPr>
          <w:sz w:val="24"/>
        </w:rPr>
        <w:sectPr>
          <w:pgSz w:w="11900" w:h="16850"/>
          <w:pgMar w:top="140" w:right="283" w:bottom="480" w:left="708" w:header="0" w:footer="297" w:gutter="0"/>
          <w:cols w:space="720" w:num="1"/>
        </w:sectPr>
      </w:pPr>
    </w:p>
    <w:p w14:paraId="76CF2D40">
      <w:pPr>
        <w:pStyle w:val="7"/>
        <w:numPr>
          <w:ilvl w:val="0"/>
          <w:numId w:val="30"/>
        </w:numPr>
        <w:tabs>
          <w:tab w:val="left" w:pos="1275"/>
        </w:tabs>
        <w:spacing w:before="264" w:line="276" w:lineRule="auto"/>
        <w:ind w:right="424" w:firstLine="283"/>
        <w:rPr>
          <w:sz w:val="24"/>
        </w:rPr>
      </w:pPr>
      <w:r>
        <w:rPr>
          <w:sz w:val="24"/>
        </w:rP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14:paraId="05137102">
      <w:pPr>
        <w:pStyle w:val="7"/>
        <w:numPr>
          <w:ilvl w:val="0"/>
          <w:numId w:val="30"/>
        </w:numPr>
        <w:tabs>
          <w:tab w:val="left" w:pos="1276"/>
        </w:tabs>
        <w:spacing w:before="1"/>
        <w:ind w:left="1276" w:hanging="282"/>
        <w:rPr>
          <w:sz w:val="24"/>
        </w:rPr>
      </w:pPr>
      <w:r>
        <w:rPr>
          <w:sz w:val="24"/>
        </w:rPr>
        <w:t>реализацию</w:t>
      </w:r>
      <w:r>
        <w:rPr>
          <w:spacing w:val="-8"/>
          <w:sz w:val="24"/>
        </w:rPr>
        <w:t xml:space="preserve"> </w:t>
      </w:r>
      <w:r>
        <w:rPr>
          <w:sz w:val="24"/>
        </w:rPr>
        <w:t>курса</w:t>
      </w:r>
      <w:r>
        <w:rPr>
          <w:spacing w:val="-4"/>
          <w:sz w:val="24"/>
        </w:rPr>
        <w:t xml:space="preserve"> </w:t>
      </w:r>
      <w:r>
        <w:rPr>
          <w:sz w:val="24"/>
        </w:rPr>
        <w:t>внеурочной</w:t>
      </w:r>
      <w:r>
        <w:rPr>
          <w:spacing w:val="-3"/>
          <w:sz w:val="24"/>
        </w:rPr>
        <w:t xml:space="preserve"> </w:t>
      </w:r>
      <w:r>
        <w:rPr>
          <w:sz w:val="24"/>
        </w:rPr>
        <w:t>деятельности «Россия</w:t>
      </w:r>
      <w:r>
        <w:rPr>
          <w:spacing w:val="-2"/>
          <w:sz w:val="24"/>
        </w:rPr>
        <w:t xml:space="preserve"> </w:t>
      </w:r>
      <w:r>
        <w:rPr>
          <w:sz w:val="24"/>
        </w:rPr>
        <w:t>–</w:t>
      </w:r>
      <w:r>
        <w:rPr>
          <w:spacing w:val="-3"/>
          <w:sz w:val="24"/>
        </w:rPr>
        <w:t xml:space="preserve"> </w:t>
      </w:r>
      <w:r>
        <w:rPr>
          <w:sz w:val="24"/>
        </w:rPr>
        <w:t>мои</w:t>
      </w:r>
      <w:r>
        <w:rPr>
          <w:spacing w:val="-3"/>
          <w:sz w:val="24"/>
        </w:rPr>
        <w:t xml:space="preserve"> </w:t>
      </w:r>
      <w:r>
        <w:rPr>
          <w:spacing w:val="-2"/>
          <w:sz w:val="24"/>
        </w:rPr>
        <w:t>горизонты»;</w:t>
      </w:r>
    </w:p>
    <w:p w14:paraId="13A969A1">
      <w:pPr>
        <w:pStyle w:val="7"/>
        <w:numPr>
          <w:ilvl w:val="0"/>
          <w:numId w:val="30"/>
        </w:numPr>
        <w:tabs>
          <w:tab w:val="left" w:pos="1276"/>
        </w:tabs>
        <w:spacing w:before="41"/>
        <w:ind w:left="1276" w:hanging="282"/>
        <w:rPr>
          <w:sz w:val="24"/>
        </w:rPr>
      </w:pPr>
      <w:r>
        <w:rPr>
          <w:sz w:val="24"/>
        </w:rPr>
        <w:t>организацию</w:t>
      </w:r>
      <w:r>
        <w:rPr>
          <w:spacing w:val="-6"/>
          <w:sz w:val="24"/>
        </w:rPr>
        <w:t xml:space="preserve"> </w:t>
      </w:r>
      <w:r>
        <w:rPr>
          <w:sz w:val="24"/>
        </w:rPr>
        <w:t>и</w:t>
      </w:r>
      <w:r>
        <w:rPr>
          <w:spacing w:val="-6"/>
          <w:sz w:val="24"/>
        </w:rPr>
        <w:t xml:space="preserve"> </w:t>
      </w:r>
      <w:r>
        <w:rPr>
          <w:sz w:val="24"/>
        </w:rPr>
        <w:t>проведение</w:t>
      </w:r>
      <w:r>
        <w:rPr>
          <w:spacing w:val="-5"/>
          <w:sz w:val="24"/>
        </w:rPr>
        <w:t xml:space="preserve"> </w:t>
      </w:r>
      <w:r>
        <w:rPr>
          <w:sz w:val="24"/>
        </w:rPr>
        <w:t>профессиональных</w:t>
      </w:r>
      <w:r>
        <w:rPr>
          <w:spacing w:val="-4"/>
          <w:sz w:val="24"/>
        </w:rPr>
        <w:t xml:space="preserve"> </w:t>
      </w:r>
      <w:r>
        <w:rPr>
          <w:spacing w:val="-2"/>
          <w:sz w:val="24"/>
        </w:rPr>
        <w:t>проб.</w:t>
      </w:r>
    </w:p>
    <w:p w14:paraId="77E5DA52">
      <w:pPr>
        <w:pStyle w:val="2"/>
        <w:spacing w:before="46"/>
        <w:ind w:left="994"/>
      </w:pPr>
      <w:r>
        <w:t>Модуль</w:t>
      </w:r>
      <w:r>
        <w:rPr>
          <w:spacing w:val="-3"/>
        </w:rPr>
        <w:t xml:space="preserve"> </w:t>
      </w:r>
      <w:r>
        <w:t>«Детские</w:t>
      </w:r>
      <w:r>
        <w:rPr>
          <w:spacing w:val="-4"/>
        </w:rPr>
        <w:t xml:space="preserve"> </w:t>
      </w:r>
      <w:r>
        <w:t>общественные</w:t>
      </w:r>
      <w:r>
        <w:rPr>
          <w:spacing w:val="-4"/>
        </w:rPr>
        <w:t xml:space="preserve"> </w:t>
      </w:r>
      <w:r>
        <w:rPr>
          <w:spacing w:val="-2"/>
        </w:rPr>
        <w:t>объединения».</w:t>
      </w:r>
    </w:p>
    <w:p w14:paraId="76714BFA">
      <w:pPr>
        <w:pStyle w:val="5"/>
        <w:spacing w:before="36" w:line="276" w:lineRule="auto"/>
        <w:ind w:right="414"/>
      </w:pPr>
      <w:r>
        <w:t>Действующие на базе МОУ «СОШ №9 им. М. И. Хилкова» детские общественные объединения – это добровольные, самоуправляемые, некоммерческие формирования, созданные по инициативе обучающихся и их</w:t>
      </w:r>
      <w:r>
        <w:rPr>
          <w:spacing w:val="-1"/>
        </w:rPr>
        <w:t xml:space="preserve"> </w:t>
      </w:r>
      <w:r>
        <w:t>наставников,</w:t>
      </w:r>
      <w:r>
        <w:rPr>
          <w:spacing w:val="-2"/>
        </w:rPr>
        <w:t xml:space="preserve"> </w:t>
      </w:r>
      <w:r>
        <w:t>объединившихся</w:t>
      </w:r>
      <w:r>
        <w:rPr>
          <w:spacing w:val="-1"/>
        </w:rPr>
        <w:t xml:space="preserve"> </w:t>
      </w:r>
      <w:r>
        <w:t>на</w:t>
      </w:r>
      <w:r>
        <w:rPr>
          <w:spacing w:val="-2"/>
        </w:rPr>
        <w:t xml:space="preserve"> </w:t>
      </w:r>
      <w:r>
        <w:t>основе</w:t>
      </w:r>
      <w:r>
        <w:rPr>
          <w:spacing w:val="-3"/>
        </w:rPr>
        <w:t xml:space="preserve"> </w:t>
      </w:r>
      <w:r>
        <w:t>общности интересов</w:t>
      </w:r>
      <w:r>
        <w:rPr>
          <w:spacing w:val="-2"/>
        </w:rPr>
        <w:t xml:space="preserve"> </w:t>
      </w:r>
      <w:r>
        <w:t>для реализации общих целей, указанных в уставе общественных объединений.</w:t>
      </w:r>
    </w:p>
    <w:p w14:paraId="3193A2F4">
      <w:pPr>
        <w:pStyle w:val="5"/>
        <w:spacing w:line="276" w:lineRule="auto"/>
        <w:ind w:right="421"/>
      </w:pPr>
      <w:r>
        <w:t>Данный модуль представляет собой многогранную платформу для формирования активной гражданской позиции и развития лидерских качеств участников объединений. В основе модуля лежит идея вовлечения учащихся в общественную деятельность, способствует их социализации, формированию моральных ценностей и ответственности за будущее страны.</w:t>
      </w:r>
    </w:p>
    <w:p w14:paraId="57D4F37A">
      <w:pPr>
        <w:pStyle w:val="5"/>
        <w:ind w:left="1370" w:firstLine="0"/>
      </w:pPr>
      <w:r>
        <w:t>Воспитание</w:t>
      </w:r>
      <w:r>
        <w:rPr>
          <w:spacing w:val="-6"/>
        </w:rPr>
        <w:t xml:space="preserve"> </w:t>
      </w:r>
      <w:r>
        <w:t>в</w:t>
      </w:r>
      <w:r>
        <w:rPr>
          <w:spacing w:val="-5"/>
        </w:rPr>
        <w:t xml:space="preserve"> </w:t>
      </w:r>
      <w:r>
        <w:t>детском</w:t>
      </w:r>
      <w:r>
        <w:rPr>
          <w:spacing w:val="-5"/>
        </w:rPr>
        <w:t xml:space="preserve"> </w:t>
      </w:r>
      <w:r>
        <w:t>общественном</w:t>
      </w:r>
      <w:r>
        <w:rPr>
          <w:spacing w:val="-5"/>
        </w:rPr>
        <w:t xml:space="preserve"> </w:t>
      </w:r>
      <w:r>
        <w:t>объединении</w:t>
      </w:r>
      <w:r>
        <w:rPr>
          <w:spacing w:val="-4"/>
        </w:rPr>
        <w:t xml:space="preserve"> </w:t>
      </w:r>
      <w:r>
        <w:t>осуществляется</w:t>
      </w:r>
      <w:r>
        <w:rPr>
          <w:spacing w:val="-4"/>
        </w:rPr>
        <w:t xml:space="preserve"> </w:t>
      </w:r>
      <w:r>
        <w:rPr>
          <w:spacing w:val="-2"/>
        </w:rPr>
        <w:t>через:</w:t>
      </w:r>
    </w:p>
    <w:p w14:paraId="70BFCC46">
      <w:pPr>
        <w:pStyle w:val="7"/>
        <w:numPr>
          <w:ilvl w:val="0"/>
          <w:numId w:val="31"/>
        </w:numPr>
        <w:tabs>
          <w:tab w:val="left" w:pos="1275"/>
        </w:tabs>
        <w:spacing w:before="41" w:line="276" w:lineRule="auto"/>
        <w:ind w:right="420" w:firstLine="283"/>
        <w:rPr>
          <w:sz w:val="24"/>
        </w:rPr>
      </w:pPr>
      <w:r>
        <w:rPr>
          <w:sz w:val="24"/>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w:t>
      </w:r>
    </w:p>
    <w:p w14:paraId="43E2FDD2">
      <w:pPr>
        <w:pStyle w:val="7"/>
        <w:numPr>
          <w:ilvl w:val="0"/>
          <w:numId w:val="31"/>
        </w:numPr>
        <w:tabs>
          <w:tab w:val="left" w:pos="1275"/>
        </w:tabs>
        <w:spacing w:before="1" w:line="276" w:lineRule="auto"/>
        <w:ind w:right="421" w:firstLine="283"/>
        <w:rPr>
          <w:sz w:val="24"/>
        </w:rPr>
      </w:pPr>
      <w:r>
        <w:rPr>
          <w:sz w:val="24"/>
        </w:rPr>
        <w:t>ротация состава выборных органов и т.п.), дающих ребенку возможность получить социально значимый опыт гражданского поведения;</w:t>
      </w:r>
    </w:p>
    <w:p w14:paraId="7B468EA6">
      <w:pPr>
        <w:pStyle w:val="7"/>
        <w:numPr>
          <w:ilvl w:val="0"/>
          <w:numId w:val="31"/>
        </w:numPr>
        <w:tabs>
          <w:tab w:val="left" w:pos="1275"/>
        </w:tabs>
        <w:spacing w:before="1" w:line="276" w:lineRule="auto"/>
        <w:ind w:right="419" w:firstLine="283"/>
        <w:rPr>
          <w:sz w:val="24"/>
        </w:rPr>
      </w:pPr>
      <w:r>
        <w:rPr>
          <w:sz w:val="24"/>
        </w:rPr>
        <w:t>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w:t>
      </w:r>
      <w:r>
        <w:rPr>
          <w:spacing w:val="-3"/>
          <w:sz w:val="24"/>
        </w:rPr>
        <w:t xml:space="preserve"> </w:t>
      </w:r>
      <w:r>
        <w:rPr>
          <w:sz w:val="24"/>
        </w:rPr>
        <w:t>сопереживать,</w:t>
      </w:r>
      <w:r>
        <w:rPr>
          <w:spacing w:val="-2"/>
          <w:sz w:val="24"/>
        </w:rPr>
        <w:t xml:space="preserve"> </w:t>
      </w:r>
      <w:r>
        <w:rPr>
          <w:sz w:val="24"/>
        </w:rPr>
        <w:t>умение</w:t>
      </w:r>
      <w:r>
        <w:rPr>
          <w:spacing w:val="-3"/>
          <w:sz w:val="24"/>
        </w:rPr>
        <w:t xml:space="preserve"> </w:t>
      </w:r>
      <w:r>
        <w:rPr>
          <w:sz w:val="24"/>
        </w:rPr>
        <w:t>общаться,</w:t>
      </w:r>
      <w:r>
        <w:rPr>
          <w:spacing w:val="-2"/>
          <w:sz w:val="24"/>
        </w:rPr>
        <w:t xml:space="preserve"> </w:t>
      </w:r>
      <w:r>
        <w:rPr>
          <w:sz w:val="24"/>
        </w:rPr>
        <w:t>слушать</w:t>
      </w:r>
      <w:r>
        <w:rPr>
          <w:spacing w:val="-3"/>
          <w:sz w:val="24"/>
        </w:rPr>
        <w:t xml:space="preserve"> </w:t>
      </w:r>
      <w:r>
        <w:rPr>
          <w:sz w:val="24"/>
        </w:rPr>
        <w:t>и</w:t>
      </w:r>
      <w:r>
        <w:rPr>
          <w:spacing w:val="-2"/>
          <w:sz w:val="24"/>
        </w:rPr>
        <w:t xml:space="preserve"> </w:t>
      </w:r>
      <w:r>
        <w:rPr>
          <w:sz w:val="24"/>
        </w:rPr>
        <w:t>слышать</w:t>
      </w:r>
      <w:r>
        <w:rPr>
          <w:spacing w:val="-4"/>
          <w:sz w:val="24"/>
        </w:rPr>
        <w:t xml:space="preserve"> </w:t>
      </w:r>
      <w:r>
        <w:rPr>
          <w:sz w:val="24"/>
        </w:rPr>
        <w:t>других.</w:t>
      </w:r>
      <w:r>
        <w:rPr>
          <w:spacing w:val="-4"/>
          <w:sz w:val="24"/>
        </w:rPr>
        <w:t xml:space="preserve"> </w:t>
      </w:r>
      <w:r>
        <w:rPr>
          <w:sz w:val="24"/>
        </w:rPr>
        <w:t>Такими</w:t>
      </w:r>
      <w:r>
        <w:rPr>
          <w:spacing w:val="-2"/>
          <w:sz w:val="24"/>
        </w:rPr>
        <w:t xml:space="preserve"> </w:t>
      </w:r>
      <w:r>
        <w:rPr>
          <w:sz w:val="24"/>
        </w:rPr>
        <w:t>делами</w:t>
      </w:r>
      <w:r>
        <w:rPr>
          <w:spacing w:val="-2"/>
          <w:sz w:val="24"/>
        </w:rPr>
        <w:t xml:space="preserve"> </w:t>
      </w:r>
      <w:r>
        <w:rPr>
          <w:sz w:val="24"/>
        </w:rPr>
        <w:t>являются: посильная помощь, оказываемая пожилым людям; участие обучающихся в работе на прилегающей к школе территории;</w:t>
      </w:r>
    </w:p>
    <w:p w14:paraId="17B8ABD0">
      <w:pPr>
        <w:pStyle w:val="7"/>
        <w:numPr>
          <w:ilvl w:val="0"/>
          <w:numId w:val="31"/>
        </w:numPr>
        <w:tabs>
          <w:tab w:val="left" w:pos="1275"/>
        </w:tabs>
        <w:spacing w:line="276" w:lineRule="auto"/>
        <w:ind w:right="419" w:firstLine="283"/>
        <w:rPr>
          <w:sz w:val="24"/>
        </w:rPr>
      </w:pPr>
      <w:r>
        <w:rPr>
          <w:sz w:val="24"/>
        </w:rPr>
        <w:t>формальные и неформальные встречи членов детского общественного объединения для обсуждения вопросов управления объединением, планирования дел в ОУ, празднования знаменательных для</w:t>
      </w:r>
      <w:r>
        <w:rPr>
          <w:spacing w:val="40"/>
          <w:sz w:val="24"/>
        </w:rPr>
        <w:t xml:space="preserve"> </w:t>
      </w:r>
      <w:r>
        <w:rPr>
          <w:sz w:val="24"/>
        </w:rPr>
        <w:t>членов объединения событий;</w:t>
      </w:r>
    </w:p>
    <w:p w14:paraId="169AC431">
      <w:pPr>
        <w:pStyle w:val="7"/>
        <w:numPr>
          <w:ilvl w:val="0"/>
          <w:numId w:val="31"/>
        </w:numPr>
        <w:tabs>
          <w:tab w:val="left" w:pos="1275"/>
        </w:tabs>
        <w:spacing w:line="276" w:lineRule="auto"/>
        <w:ind w:right="416" w:firstLine="283"/>
        <w:rPr>
          <w:sz w:val="24"/>
        </w:rPr>
      </w:pPr>
      <w:r>
        <w:rPr>
          <w:sz w:val="24"/>
        </w:rPr>
        <w:t>поддержку</w:t>
      </w:r>
      <w:r>
        <w:rPr>
          <w:spacing w:val="-5"/>
          <w:sz w:val="24"/>
        </w:rPr>
        <w:t xml:space="preserve"> </w:t>
      </w:r>
      <w:r>
        <w:rPr>
          <w:sz w:val="24"/>
        </w:rPr>
        <w:t>и развитие в детском объединении его традиций и ритуалов, формирующих у участника объединения чувства общности с другими его членами, чувства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соцсетях, организации деятельности пресс-центра детского объединения).</w:t>
      </w:r>
    </w:p>
    <w:p w14:paraId="6FC7C0DC">
      <w:pPr>
        <w:pStyle w:val="2"/>
        <w:spacing w:before="6"/>
        <w:ind w:left="994"/>
      </w:pPr>
      <w:r>
        <w:t>Модуль</w:t>
      </w:r>
      <w:r>
        <w:rPr>
          <w:spacing w:val="-4"/>
        </w:rPr>
        <w:t xml:space="preserve"> </w:t>
      </w:r>
      <w:r>
        <w:t>«Школьный</w:t>
      </w:r>
      <w:r>
        <w:rPr>
          <w:spacing w:val="-4"/>
        </w:rPr>
        <w:t xml:space="preserve"> </w:t>
      </w:r>
      <w:r>
        <w:rPr>
          <w:spacing w:val="-2"/>
        </w:rPr>
        <w:t>музей»</w:t>
      </w:r>
    </w:p>
    <w:p w14:paraId="107C851D">
      <w:pPr>
        <w:pStyle w:val="5"/>
        <w:spacing w:before="36" w:line="276" w:lineRule="auto"/>
        <w:ind w:right="413"/>
      </w:pPr>
      <w:r>
        <w:t xml:space="preserve">Модуль «Школьный музей» содействует развитию коммуникативных компетенций, навыков исследовательской работы обучающихся, поддержке творческих способностей детей, формированию интереса к отечественной истории и уважительного отношения к нравственным ценностям прошлых поколений; формирует самостоятельность и гражданскую </w:t>
      </w:r>
      <w:r>
        <w:rPr>
          <w:spacing w:val="-2"/>
        </w:rPr>
        <w:t>инициативу.</w:t>
      </w:r>
    </w:p>
    <w:p w14:paraId="2F44E5BC">
      <w:pPr>
        <w:pStyle w:val="5"/>
        <w:spacing w:line="276" w:lineRule="auto"/>
        <w:ind w:right="413"/>
      </w:pPr>
      <w:r>
        <w:t xml:space="preserve">Экскурсионная работа позволяет реализовывать желание подростков самоутвердиться, способствует формированию потребности к постоянному получению знаний, расширению кругозора, формированию навыков общественной, исследовательской, организационной </w:t>
      </w:r>
      <w:r>
        <w:rPr>
          <w:spacing w:val="-2"/>
        </w:rPr>
        <w:t>работы.</w:t>
      </w:r>
    </w:p>
    <w:p w14:paraId="53FC3996">
      <w:pPr>
        <w:pStyle w:val="5"/>
        <w:spacing w:line="276" w:lineRule="auto"/>
        <w:ind w:right="414" w:firstLine="240"/>
      </w:pPr>
      <w:r>
        <w:t>Экскурсионно-просветительская деятельность включает проведение таких мероприятий как встречи с ветеранами, вечера, конференции, литературно-исторические композиции, экскурсии, музейные уроки, дни</w:t>
      </w:r>
    </w:p>
    <w:p w14:paraId="3F06A784">
      <w:pPr>
        <w:pStyle w:val="5"/>
        <w:spacing w:line="276" w:lineRule="auto"/>
        <w:ind w:right="421" w:firstLine="60"/>
      </w:pPr>
      <w:r>
        <w:t>открытых дверей, творческие отчеты и др.; материалы музея используются на уроках</w:t>
      </w:r>
      <w:r>
        <w:rPr>
          <w:spacing w:val="40"/>
        </w:rPr>
        <w:t xml:space="preserve"> </w:t>
      </w:r>
      <w:r>
        <w:t>истории, литературы, на уроках начальной школы.</w:t>
      </w:r>
    </w:p>
    <w:p w14:paraId="5C643736">
      <w:pPr>
        <w:pStyle w:val="7"/>
        <w:jc w:val="left"/>
        <w:rPr>
          <w:sz w:val="24"/>
        </w:rPr>
        <w:sectPr>
          <w:pgSz w:w="11900" w:h="16850"/>
          <w:pgMar w:top="140" w:right="283" w:bottom="480" w:left="708" w:header="0" w:footer="297" w:gutter="0"/>
          <w:cols w:space="720" w:num="1"/>
        </w:sectPr>
      </w:pPr>
    </w:p>
    <w:p w14:paraId="7CD9D9F7">
      <w:pPr>
        <w:pStyle w:val="2"/>
        <w:spacing w:before="269"/>
      </w:pPr>
      <w:r>
        <w:t>Модуль</w:t>
      </w:r>
      <w:r>
        <w:rPr>
          <w:spacing w:val="-6"/>
        </w:rPr>
        <w:t xml:space="preserve"> </w:t>
      </w:r>
      <w:r>
        <w:t>«Школьный</w:t>
      </w:r>
      <w:r>
        <w:rPr>
          <w:spacing w:val="-5"/>
        </w:rPr>
        <w:t xml:space="preserve"> </w:t>
      </w:r>
      <w:r>
        <w:t>спортивный</w:t>
      </w:r>
      <w:r>
        <w:rPr>
          <w:spacing w:val="-5"/>
        </w:rPr>
        <w:t xml:space="preserve"> </w:t>
      </w:r>
      <w:r>
        <w:rPr>
          <w:spacing w:val="-2"/>
        </w:rPr>
        <w:t>клуб»</w:t>
      </w:r>
    </w:p>
    <w:p w14:paraId="1DE03828">
      <w:pPr>
        <w:pStyle w:val="5"/>
        <w:spacing w:before="37" w:line="276" w:lineRule="auto"/>
        <w:ind w:right="411" w:firstLine="240"/>
      </w:pPr>
      <w:r>
        <w:t>Модуль программы воспитания «Школьный спортивный клуб» нацелен на создание</w:t>
      </w:r>
      <w:r>
        <w:rPr>
          <w:spacing w:val="40"/>
        </w:rPr>
        <w:t xml:space="preserve"> </w:t>
      </w:r>
      <w:r>
        <w:t>условий для физического развития и укрепления здоровья школьников, формирования у них устойчивого интереса к занятиям спортом и ведению здорового образа жизни. Он предполагает организацию разнообразных спортивных секций и кружков, спортивных праздников и соревнований, а также пропаганду здорового образа жизни среди обучающихся</w:t>
      </w:r>
      <w:r>
        <w:rPr>
          <w:spacing w:val="40"/>
        </w:rPr>
        <w:t xml:space="preserve"> </w:t>
      </w:r>
      <w:r>
        <w:t>и их родителей.</w:t>
      </w:r>
    </w:p>
    <w:p w14:paraId="63A89701">
      <w:pPr>
        <w:pStyle w:val="5"/>
        <w:spacing w:before="1" w:line="276" w:lineRule="auto"/>
        <w:ind w:right="413" w:firstLine="240"/>
      </w:pPr>
      <w:r>
        <w:t>В МОУ «СОШ №9 им. М. И. Хилкова» действует спортивный клуб «Чемпион». Разработано и Положение о деятельности клуба. Организационные работы спортивного клуба осуществляет Совет клуба. Основной целью школьного спортивного клуба (ШСК) «Чемпион» являются организация и совершенствование спортивно-массовой работы в ОУ, пропаганда здорового образа жизни, укрепление здоровья обучающихся, повышение спортивного мастерства членов ШСК. Реализация</w:t>
      </w:r>
      <w:r>
        <w:rPr>
          <w:spacing w:val="-1"/>
        </w:rPr>
        <w:t xml:space="preserve"> </w:t>
      </w:r>
      <w:r>
        <w:t>данной цели осуществляется через привлечение обучающихся</w:t>
      </w:r>
      <w:r>
        <w:rPr>
          <w:spacing w:val="-1"/>
        </w:rPr>
        <w:t xml:space="preserve"> </w:t>
      </w:r>
      <w:r>
        <w:t>школы</w:t>
      </w:r>
      <w:r>
        <w:rPr>
          <w:spacing w:val="-2"/>
        </w:rPr>
        <w:t xml:space="preserve"> </w:t>
      </w:r>
      <w:r>
        <w:t>к</w:t>
      </w:r>
      <w:r>
        <w:rPr>
          <w:spacing w:val="-1"/>
        </w:rPr>
        <w:t xml:space="preserve"> </w:t>
      </w:r>
      <w:r>
        <w:t>занятиям</w:t>
      </w:r>
      <w:r>
        <w:rPr>
          <w:spacing w:val="-2"/>
        </w:rPr>
        <w:t xml:space="preserve"> </w:t>
      </w:r>
      <w:r>
        <w:t>в спортивных секциях с использованием массовых и индивидуальных форм физкультурно-оздоровительной и спортивно - массовой работы в школе.</w:t>
      </w:r>
    </w:p>
    <w:p w14:paraId="59823913">
      <w:pPr>
        <w:pStyle w:val="5"/>
        <w:spacing w:line="278" w:lineRule="auto"/>
        <w:ind w:right="418"/>
      </w:pPr>
      <w:r>
        <w:t>В составе спортивного клуба «Чемпион» работают секции по лѐгкой атлетике, волейболу, баскетболу, пионерболу. Основными критериями в работе ШСК являются:</w:t>
      </w:r>
    </w:p>
    <w:p w14:paraId="7E8CFBC9">
      <w:pPr>
        <w:pStyle w:val="7"/>
        <w:numPr>
          <w:ilvl w:val="0"/>
          <w:numId w:val="31"/>
        </w:numPr>
        <w:tabs>
          <w:tab w:val="left" w:pos="1275"/>
        </w:tabs>
        <w:spacing w:line="276" w:lineRule="auto"/>
        <w:ind w:right="424" w:firstLine="283"/>
        <w:jc w:val="left"/>
        <w:rPr>
          <w:sz w:val="24"/>
        </w:rPr>
      </w:pPr>
      <w:r>
        <w:rPr>
          <w:sz w:val="24"/>
        </w:rPr>
        <w:t>укрепление</w:t>
      </w:r>
      <w:r>
        <w:rPr>
          <w:spacing w:val="40"/>
          <w:sz w:val="24"/>
        </w:rPr>
        <w:t xml:space="preserve"> </w:t>
      </w:r>
      <w:r>
        <w:rPr>
          <w:sz w:val="24"/>
        </w:rPr>
        <w:t>и</w:t>
      </w:r>
      <w:r>
        <w:rPr>
          <w:spacing w:val="40"/>
          <w:sz w:val="24"/>
        </w:rPr>
        <w:t xml:space="preserve"> </w:t>
      </w:r>
      <w:r>
        <w:rPr>
          <w:sz w:val="24"/>
        </w:rPr>
        <w:t>сохранение</w:t>
      </w:r>
      <w:r>
        <w:rPr>
          <w:spacing w:val="40"/>
          <w:sz w:val="24"/>
        </w:rPr>
        <w:t xml:space="preserve"> </w:t>
      </w:r>
      <w:r>
        <w:rPr>
          <w:sz w:val="24"/>
        </w:rPr>
        <w:t>здоровья</w:t>
      </w:r>
      <w:r>
        <w:rPr>
          <w:spacing w:val="40"/>
          <w:sz w:val="24"/>
        </w:rPr>
        <w:t xml:space="preserve"> </w:t>
      </w:r>
      <w:r>
        <w:rPr>
          <w:sz w:val="24"/>
        </w:rPr>
        <w:t>при</w:t>
      </w:r>
      <w:r>
        <w:rPr>
          <w:spacing w:val="40"/>
          <w:sz w:val="24"/>
        </w:rPr>
        <w:t xml:space="preserve"> </w:t>
      </w:r>
      <w:r>
        <w:rPr>
          <w:sz w:val="24"/>
        </w:rPr>
        <w:t>помощи</w:t>
      </w:r>
      <w:r>
        <w:rPr>
          <w:spacing w:val="40"/>
          <w:sz w:val="24"/>
        </w:rPr>
        <w:t xml:space="preserve"> </w:t>
      </w:r>
      <w:r>
        <w:rPr>
          <w:sz w:val="24"/>
        </w:rPr>
        <w:t>регулярных</w:t>
      </w:r>
      <w:r>
        <w:rPr>
          <w:spacing w:val="76"/>
          <w:sz w:val="24"/>
        </w:rPr>
        <w:t xml:space="preserve"> </w:t>
      </w:r>
      <w:r>
        <w:rPr>
          <w:sz w:val="24"/>
        </w:rPr>
        <w:t>занятий</w:t>
      </w:r>
      <w:r>
        <w:rPr>
          <w:spacing w:val="40"/>
          <w:sz w:val="24"/>
        </w:rPr>
        <w:t xml:space="preserve"> </w:t>
      </w:r>
      <w:r>
        <w:rPr>
          <w:sz w:val="24"/>
        </w:rPr>
        <w:t>в</w:t>
      </w:r>
      <w:r>
        <w:rPr>
          <w:spacing w:val="40"/>
          <w:sz w:val="24"/>
        </w:rPr>
        <w:t xml:space="preserve"> </w:t>
      </w:r>
      <w:r>
        <w:rPr>
          <w:sz w:val="24"/>
        </w:rPr>
        <w:t>спортивных</w:t>
      </w:r>
      <w:r>
        <w:rPr>
          <w:spacing w:val="80"/>
          <w:sz w:val="24"/>
        </w:rPr>
        <w:t xml:space="preserve"> </w:t>
      </w:r>
      <w:r>
        <w:rPr>
          <w:sz w:val="24"/>
        </w:rPr>
        <w:t>секциях, участие в оздоровительных мероприятиях;</w:t>
      </w:r>
    </w:p>
    <w:p w14:paraId="6759DB9A">
      <w:pPr>
        <w:pStyle w:val="7"/>
        <w:numPr>
          <w:ilvl w:val="0"/>
          <w:numId w:val="31"/>
        </w:numPr>
        <w:tabs>
          <w:tab w:val="left" w:pos="1276"/>
        </w:tabs>
        <w:spacing w:line="275" w:lineRule="exact"/>
        <w:ind w:left="1276" w:hanging="282"/>
        <w:jc w:val="left"/>
        <w:rPr>
          <w:sz w:val="24"/>
        </w:rPr>
      </w:pPr>
      <w:r>
        <w:rPr>
          <w:sz w:val="24"/>
        </w:rPr>
        <w:t>привлечение</w:t>
      </w:r>
      <w:r>
        <w:rPr>
          <w:spacing w:val="-5"/>
          <w:sz w:val="24"/>
        </w:rPr>
        <w:t xml:space="preserve"> </w:t>
      </w:r>
      <w:r>
        <w:rPr>
          <w:sz w:val="24"/>
        </w:rPr>
        <w:t>учащихся</w:t>
      </w:r>
      <w:r>
        <w:rPr>
          <w:spacing w:val="-4"/>
          <w:sz w:val="24"/>
        </w:rPr>
        <w:t xml:space="preserve"> </w:t>
      </w:r>
      <w:r>
        <w:rPr>
          <w:sz w:val="24"/>
        </w:rPr>
        <w:t>к</w:t>
      </w:r>
      <w:r>
        <w:rPr>
          <w:spacing w:val="-4"/>
          <w:sz w:val="24"/>
        </w:rPr>
        <w:t xml:space="preserve"> </w:t>
      </w:r>
      <w:r>
        <w:rPr>
          <w:sz w:val="24"/>
        </w:rPr>
        <w:t>занятиям</w:t>
      </w:r>
      <w:r>
        <w:rPr>
          <w:spacing w:val="-5"/>
          <w:sz w:val="24"/>
        </w:rPr>
        <w:t xml:space="preserve"> </w:t>
      </w:r>
      <w:r>
        <w:rPr>
          <w:sz w:val="24"/>
        </w:rPr>
        <w:t>физической</w:t>
      </w:r>
      <w:r>
        <w:rPr>
          <w:spacing w:val="-6"/>
          <w:sz w:val="24"/>
        </w:rPr>
        <w:t xml:space="preserve"> </w:t>
      </w:r>
      <w:r>
        <w:rPr>
          <w:sz w:val="24"/>
        </w:rPr>
        <w:t>культурой</w:t>
      </w:r>
      <w:r>
        <w:rPr>
          <w:spacing w:val="-4"/>
          <w:sz w:val="24"/>
        </w:rPr>
        <w:t xml:space="preserve"> </w:t>
      </w:r>
      <w:r>
        <w:rPr>
          <w:sz w:val="24"/>
        </w:rPr>
        <w:t>и</w:t>
      </w:r>
      <w:r>
        <w:rPr>
          <w:spacing w:val="-3"/>
          <w:sz w:val="24"/>
        </w:rPr>
        <w:t xml:space="preserve"> </w:t>
      </w:r>
      <w:r>
        <w:rPr>
          <w:spacing w:val="-2"/>
          <w:sz w:val="24"/>
        </w:rPr>
        <w:t>спортом;</w:t>
      </w:r>
    </w:p>
    <w:p w14:paraId="26042ACC">
      <w:pPr>
        <w:pStyle w:val="7"/>
        <w:numPr>
          <w:ilvl w:val="0"/>
          <w:numId w:val="31"/>
        </w:numPr>
        <w:tabs>
          <w:tab w:val="left" w:pos="1275"/>
        </w:tabs>
        <w:spacing w:before="37" w:line="276" w:lineRule="auto"/>
        <w:ind w:right="420" w:firstLine="283"/>
        <w:jc w:val="left"/>
        <w:rPr>
          <w:sz w:val="24"/>
        </w:rPr>
      </w:pPr>
      <w:r>
        <w:rPr>
          <w:sz w:val="24"/>
        </w:rPr>
        <w:t>воспитание</w:t>
      </w:r>
      <w:r>
        <w:rPr>
          <w:spacing w:val="40"/>
          <w:sz w:val="24"/>
        </w:rPr>
        <w:t xml:space="preserve"> </w:t>
      </w:r>
      <w:r>
        <w:rPr>
          <w:sz w:val="24"/>
        </w:rPr>
        <w:t>у</w:t>
      </w:r>
      <w:r>
        <w:rPr>
          <w:spacing w:val="40"/>
          <w:sz w:val="24"/>
        </w:rPr>
        <w:t xml:space="preserve"> </w:t>
      </w:r>
      <w:r>
        <w:rPr>
          <w:sz w:val="24"/>
        </w:rPr>
        <w:t>детей</w:t>
      </w:r>
      <w:r>
        <w:rPr>
          <w:spacing w:val="40"/>
          <w:sz w:val="24"/>
        </w:rPr>
        <w:t xml:space="preserve"> </w:t>
      </w:r>
      <w:r>
        <w:rPr>
          <w:sz w:val="24"/>
        </w:rPr>
        <w:t>и</w:t>
      </w:r>
      <w:r>
        <w:rPr>
          <w:spacing w:val="40"/>
          <w:sz w:val="24"/>
        </w:rPr>
        <w:t xml:space="preserve"> </w:t>
      </w:r>
      <w:r>
        <w:rPr>
          <w:sz w:val="24"/>
        </w:rPr>
        <w:t>подростков</w:t>
      </w:r>
      <w:r>
        <w:rPr>
          <w:spacing w:val="40"/>
          <w:sz w:val="24"/>
        </w:rPr>
        <w:t xml:space="preserve"> </w:t>
      </w:r>
      <w:r>
        <w:rPr>
          <w:sz w:val="24"/>
        </w:rPr>
        <w:t>устойчивого</w:t>
      </w:r>
      <w:r>
        <w:rPr>
          <w:spacing w:val="40"/>
          <w:sz w:val="24"/>
        </w:rPr>
        <w:t xml:space="preserve"> </w:t>
      </w:r>
      <w:r>
        <w:rPr>
          <w:sz w:val="24"/>
        </w:rPr>
        <w:t>интереса</w:t>
      </w:r>
      <w:r>
        <w:rPr>
          <w:spacing w:val="40"/>
          <w:sz w:val="24"/>
        </w:rPr>
        <w:t xml:space="preserve"> </w:t>
      </w:r>
      <w:r>
        <w:rPr>
          <w:sz w:val="24"/>
        </w:rPr>
        <w:t>к</w:t>
      </w:r>
      <w:r>
        <w:rPr>
          <w:spacing w:val="40"/>
          <w:sz w:val="24"/>
        </w:rPr>
        <w:t xml:space="preserve"> </w:t>
      </w:r>
      <w:r>
        <w:rPr>
          <w:sz w:val="24"/>
        </w:rPr>
        <w:t>систематическим</w:t>
      </w:r>
      <w:r>
        <w:rPr>
          <w:spacing w:val="40"/>
          <w:sz w:val="24"/>
        </w:rPr>
        <w:t xml:space="preserve"> </w:t>
      </w:r>
      <w:r>
        <w:rPr>
          <w:sz w:val="24"/>
        </w:rPr>
        <w:t>занятиям физической культурой, спортом, к здоровому образу жизни;</w:t>
      </w:r>
    </w:p>
    <w:p w14:paraId="7726457F">
      <w:pPr>
        <w:pStyle w:val="7"/>
        <w:numPr>
          <w:ilvl w:val="0"/>
          <w:numId w:val="31"/>
        </w:numPr>
        <w:tabs>
          <w:tab w:val="left" w:pos="1275"/>
          <w:tab w:val="left" w:pos="2834"/>
          <w:tab w:val="left" w:pos="3543"/>
          <w:tab w:val="left" w:pos="6375"/>
          <w:tab w:val="left" w:pos="8349"/>
          <w:tab w:val="left" w:pos="10363"/>
        </w:tabs>
        <w:spacing w:line="276" w:lineRule="auto"/>
        <w:ind w:right="414" w:firstLine="283"/>
        <w:jc w:val="left"/>
        <w:rPr>
          <w:sz w:val="24"/>
        </w:rPr>
      </w:pPr>
      <w:r>
        <w:rPr>
          <w:spacing w:val="-2"/>
          <w:sz w:val="24"/>
        </w:rPr>
        <w:t>организация</w:t>
      </w:r>
      <w:r>
        <w:rPr>
          <w:sz w:val="24"/>
        </w:rPr>
        <w:tab/>
      </w:r>
      <w:r>
        <w:rPr>
          <w:spacing w:val="-10"/>
          <w:sz w:val="24"/>
        </w:rPr>
        <w:t>и</w:t>
      </w:r>
      <w:r>
        <w:rPr>
          <w:sz w:val="24"/>
        </w:rPr>
        <w:tab/>
      </w:r>
      <w:r>
        <w:rPr>
          <w:sz w:val="24"/>
        </w:rPr>
        <w:t>проведение массовых</w:t>
      </w:r>
      <w:r>
        <w:rPr>
          <w:sz w:val="24"/>
        </w:rPr>
        <w:tab/>
      </w:r>
      <w:r>
        <w:rPr>
          <w:sz w:val="24"/>
        </w:rPr>
        <w:t>физкультурно-</w:t>
      </w:r>
      <w:r>
        <w:rPr>
          <w:sz w:val="24"/>
        </w:rPr>
        <w:tab/>
      </w:r>
      <w:r>
        <w:rPr>
          <w:spacing w:val="-2"/>
          <w:sz w:val="24"/>
        </w:rPr>
        <w:t>оздоровительных</w:t>
      </w:r>
      <w:r>
        <w:rPr>
          <w:sz w:val="24"/>
        </w:rPr>
        <w:tab/>
      </w:r>
      <w:r>
        <w:rPr>
          <w:spacing w:val="-10"/>
          <w:sz w:val="24"/>
        </w:rPr>
        <w:t xml:space="preserve">и </w:t>
      </w:r>
      <w:r>
        <w:rPr>
          <w:sz w:val="24"/>
        </w:rPr>
        <w:t>спортивных мероприятий в ОУ.</w:t>
      </w:r>
    </w:p>
    <w:p w14:paraId="6316D4B7">
      <w:pPr>
        <w:pStyle w:val="5"/>
        <w:tabs>
          <w:tab w:val="left" w:pos="2834"/>
        </w:tabs>
        <w:spacing w:before="1" w:line="276" w:lineRule="auto"/>
        <w:ind w:right="419" w:firstLine="883"/>
        <w:jc w:val="left"/>
      </w:pPr>
      <w:r>
        <w:rPr>
          <w:spacing w:val="-2"/>
        </w:rPr>
        <w:t>Занятия</w:t>
      </w:r>
      <w:r>
        <w:tab/>
      </w:r>
      <w:r>
        <w:t>в</w:t>
      </w:r>
      <w:r>
        <w:rPr>
          <w:spacing w:val="80"/>
        </w:rPr>
        <w:t xml:space="preserve"> </w:t>
      </w:r>
      <w:r>
        <w:t>спортивных</w:t>
      </w:r>
      <w:r>
        <w:rPr>
          <w:spacing w:val="80"/>
        </w:rPr>
        <w:t xml:space="preserve"> </w:t>
      </w:r>
      <w:r>
        <w:t>секциях</w:t>
      </w:r>
      <w:r>
        <w:rPr>
          <w:spacing w:val="80"/>
        </w:rPr>
        <w:t xml:space="preserve"> </w:t>
      </w:r>
      <w:r>
        <w:t>клуба</w:t>
      </w:r>
      <w:r>
        <w:rPr>
          <w:spacing w:val="80"/>
        </w:rPr>
        <w:t xml:space="preserve"> </w:t>
      </w:r>
      <w:r>
        <w:t>«Чемпион»</w:t>
      </w:r>
      <w:r>
        <w:rPr>
          <w:spacing w:val="80"/>
        </w:rPr>
        <w:t xml:space="preserve"> </w:t>
      </w:r>
      <w:r>
        <w:t>проводятся</w:t>
      </w:r>
      <w:r>
        <w:rPr>
          <w:spacing w:val="80"/>
        </w:rPr>
        <w:t xml:space="preserve"> </w:t>
      </w:r>
      <w:r>
        <w:t>по</w:t>
      </w:r>
      <w:r>
        <w:rPr>
          <w:spacing w:val="80"/>
        </w:rPr>
        <w:t xml:space="preserve"> </w:t>
      </w:r>
      <w:r>
        <w:t xml:space="preserve">следующим </w:t>
      </w:r>
      <w:r>
        <w:rPr>
          <w:spacing w:val="-2"/>
        </w:rPr>
        <w:t>направлениям:</w:t>
      </w:r>
    </w:p>
    <w:p w14:paraId="6FE5FF83">
      <w:pPr>
        <w:pStyle w:val="7"/>
        <w:numPr>
          <w:ilvl w:val="0"/>
          <w:numId w:val="31"/>
        </w:numPr>
        <w:tabs>
          <w:tab w:val="left" w:pos="1418"/>
        </w:tabs>
        <w:spacing w:line="275" w:lineRule="exact"/>
        <w:ind w:left="1418" w:hanging="424"/>
        <w:jc w:val="left"/>
        <w:rPr>
          <w:sz w:val="24"/>
        </w:rPr>
      </w:pPr>
      <w:r>
        <w:rPr>
          <w:sz w:val="24"/>
        </w:rPr>
        <w:t>повышение</w:t>
      </w:r>
      <w:r>
        <w:rPr>
          <w:spacing w:val="-2"/>
          <w:sz w:val="24"/>
        </w:rPr>
        <w:t xml:space="preserve"> </w:t>
      </w:r>
      <w:r>
        <w:rPr>
          <w:sz w:val="24"/>
        </w:rPr>
        <w:t>уровня</w:t>
      </w:r>
      <w:r>
        <w:rPr>
          <w:spacing w:val="-2"/>
          <w:sz w:val="24"/>
        </w:rPr>
        <w:t xml:space="preserve"> </w:t>
      </w:r>
      <w:r>
        <w:rPr>
          <w:sz w:val="24"/>
        </w:rPr>
        <w:t>физического</w:t>
      </w:r>
      <w:r>
        <w:rPr>
          <w:spacing w:val="-3"/>
          <w:sz w:val="24"/>
        </w:rPr>
        <w:t xml:space="preserve"> </w:t>
      </w:r>
      <w:r>
        <w:rPr>
          <w:sz w:val="24"/>
        </w:rPr>
        <w:t>воспитания</w:t>
      </w:r>
      <w:r>
        <w:rPr>
          <w:spacing w:val="-2"/>
          <w:sz w:val="24"/>
        </w:rPr>
        <w:t xml:space="preserve"> </w:t>
      </w:r>
      <w:r>
        <w:rPr>
          <w:sz w:val="24"/>
        </w:rPr>
        <w:t>обучающихся</w:t>
      </w:r>
      <w:r>
        <w:rPr>
          <w:spacing w:val="-3"/>
          <w:sz w:val="24"/>
        </w:rPr>
        <w:t xml:space="preserve"> </w:t>
      </w:r>
      <w:r>
        <w:rPr>
          <w:sz w:val="24"/>
        </w:rPr>
        <w:t>1–11</w:t>
      </w:r>
      <w:r>
        <w:rPr>
          <w:spacing w:val="-2"/>
          <w:sz w:val="24"/>
        </w:rPr>
        <w:t xml:space="preserve"> </w:t>
      </w:r>
      <w:r>
        <w:rPr>
          <w:sz w:val="24"/>
        </w:rPr>
        <w:t>классов</w:t>
      </w:r>
      <w:r>
        <w:rPr>
          <w:spacing w:val="-4"/>
          <w:sz w:val="24"/>
        </w:rPr>
        <w:t xml:space="preserve"> </w:t>
      </w:r>
      <w:r>
        <w:rPr>
          <w:sz w:val="24"/>
        </w:rPr>
        <w:t>МОУ «СОШ №9 им. М. И. Хилкова»</w:t>
      </w:r>
      <w:r>
        <w:rPr>
          <w:spacing w:val="-5"/>
          <w:sz w:val="24"/>
        </w:rPr>
        <w:t>;</w:t>
      </w:r>
    </w:p>
    <w:p w14:paraId="5698847E">
      <w:pPr>
        <w:pStyle w:val="7"/>
        <w:numPr>
          <w:ilvl w:val="0"/>
          <w:numId w:val="31"/>
        </w:numPr>
        <w:tabs>
          <w:tab w:val="left" w:pos="1418"/>
        </w:tabs>
        <w:spacing w:before="41" w:line="278" w:lineRule="auto"/>
        <w:ind w:right="275" w:firstLine="283"/>
        <w:jc w:val="left"/>
        <w:rPr>
          <w:sz w:val="24"/>
        </w:rPr>
      </w:pPr>
      <w:r>
        <w:rPr>
          <w:sz w:val="24"/>
        </w:rPr>
        <w:t xml:space="preserve">формирование здорового образа жизни, готовности к труду и обороне у подрастающего </w:t>
      </w:r>
      <w:r>
        <w:rPr>
          <w:spacing w:val="-2"/>
          <w:sz w:val="24"/>
        </w:rPr>
        <w:t>поколения;</w:t>
      </w:r>
    </w:p>
    <w:p w14:paraId="6A83F2BE">
      <w:pPr>
        <w:pStyle w:val="7"/>
        <w:numPr>
          <w:ilvl w:val="0"/>
          <w:numId w:val="31"/>
        </w:numPr>
        <w:tabs>
          <w:tab w:val="left" w:pos="1418"/>
        </w:tabs>
        <w:spacing w:line="272" w:lineRule="exact"/>
        <w:ind w:left="1418" w:hanging="424"/>
        <w:jc w:val="left"/>
        <w:rPr>
          <w:sz w:val="24"/>
        </w:rPr>
      </w:pPr>
      <w:r>
        <w:rPr>
          <w:sz w:val="24"/>
        </w:rPr>
        <w:t>физкультурно-оздоровительная</w:t>
      </w:r>
      <w:r>
        <w:rPr>
          <w:spacing w:val="-11"/>
          <w:sz w:val="24"/>
        </w:rPr>
        <w:t xml:space="preserve"> </w:t>
      </w:r>
      <w:r>
        <w:rPr>
          <w:sz w:val="24"/>
        </w:rPr>
        <w:t>и</w:t>
      </w:r>
      <w:r>
        <w:rPr>
          <w:spacing w:val="-9"/>
          <w:sz w:val="24"/>
        </w:rPr>
        <w:t xml:space="preserve"> </w:t>
      </w:r>
      <w:r>
        <w:rPr>
          <w:sz w:val="24"/>
        </w:rPr>
        <w:t>спортивно-массовая</w:t>
      </w:r>
      <w:r>
        <w:rPr>
          <w:spacing w:val="-8"/>
          <w:sz w:val="24"/>
        </w:rPr>
        <w:t xml:space="preserve"> </w:t>
      </w:r>
      <w:r>
        <w:rPr>
          <w:spacing w:val="-2"/>
          <w:sz w:val="24"/>
        </w:rPr>
        <w:t>работа.</w:t>
      </w:r>
    </w:p>
    <w:p w14:paraId="5BE3E505">
      <w:pPr>
        <w:pStyle w:val="5"/>
        <w:spacing w:before="40" w:line="276" w:lineRule="auto"/>
        <w:ind w:right="421" w:firstLine="300"/>
      </w:pPr>
      <w:r>
        <w:t>Формы организации мероприятий реализации данного модуля: Дни Здоровья; соревнования по волейболу, пионерболу, баскетболу,</w:t>
      </w:r>
      <w:r>
        <w:rPr>
          <w:spacing w:val="40"/>
        </w:rPr>
        <w:t xml:space="preserve"> </w:t>
      </w:r>
      <w:r>
        <w:t>спортивные эстафеты; товарищеские встречи со спортивными командами других школ района); сдача норм ГТО.</w:t>
      </w:r>
    </w:p>
    <w:p w14:paraId="516FF819">
      <w:pPr>
        <w:pStyle w:val="5"/>
        <w:spacing w:before="1" w:line="276" w:lineRule="auto"/>
        <w:ind w:right="413" w:firstLine="300"/>
      </w:pPr>
      <w:r>
        <w:t>ШСК «Чемпион» организует тренировочные занятия, подготовку к соревнованиям. Для этого используются территория школы, футбольное поле, спортивные залы, оснащенные необходимым оборудованием, бассейн. Результатом работы клуба является участие обучающихся школы в соревнованиях различного уровня и их достижения.</w:t>
      </w:r>
    </w:p>
    <w:p w14:paraId="00FE632A">
      <w:pPr>
        <w:pStyle w:val="5"/>
        <w:spacing w:line="276" w:lineRule="auto"/>
        <w:ind w:right="413" w:firstLine="240"/>
      </w:pPr>
      <w:r>
        <w:t>В целях успешной организации спортивно-массовой и физкультурно-оздоровительной работы используются следующие формы:</w:t>
      </w:r>
    </w:p>
    <w:p w14:paraId="43227A46">
      <w:pPr>
        <w:pStyle w:val="7"/>
        <w:numPr>
          <w:ilvl w:val="0"/>
          <w:numId w:val="31"/>
        </w:numPr>
        <w:tabs>
          <w:tab w:val="left" w:pos="1430"/>
        </w:tabs>
        <w:spacing w:line="275" w:lineRule="exact"/>
        <w:ind w:left="1430" w:hanging="360"/>
        <w:jc w:val="left"/>
        <w:rPr>
          <w:sz w:val="24"/>
        </w:rPr>
      </w:pPr>
      <w:r>
        <w:rPr>
          <w:sz w:val="24"/>
        </w:rPr>
        <w:t>спортивные</w:t>
      </w:r>
      <w:r>
        <w:rPr>
          <w:spacing w:val="-7"/>
          <w:sz w:val="24"/>
        </w:rPr>
        <w:t xml:space="preserve"> </w:t>
      </w:r>
      <w:r>
        <w:rPr>
          <w:sz w:val="24"/>
        </w:rPr>
        <w:t>игры,</w:t>
      </w:r>
      <w:r>
        <w:rPr>
          <w:spacing w:val="-3"/>
          <w:sz w:val="24"/>
        </w:rPr>
        <w:t xml:space="preserve"> </w:t>
      </w:r>
      <w:r>
        <w:rPr>
          <w:sz w:val="24"/>
        </w:rPr>
        <w:t>спортивные</w:t>
      </w:r>
      <w:r>
        <w:rPr>
          <w:spacing w:val="-5"/>
          <w:sz w:val="24"/>
        </w:rPr>
        <w:t xml:space="preserve"> </w:t>
      </w:r>
      <w:r>
        <w:rPr>
          <w:sz w:val="24"/>
        </w:rPr>
        <w:t>эстафеты,</w:t>
      </w:r>
      <w:r>
        <w:rPr>
          <w:spacing w:val="-3"/>
          <w:sz w:val="24"/>
        </w:rPr>
        <w:t xml:space="preserve"> </w:t>
      </w:r>
      <w:r>
        <w:rPr>
          <w:sz w:val="24"/>
        </w:rPr>
        <w:t>конкурсы,</w:t>
      </w:r>
      <w:r>
        <w:rPr>
          <w:spacing w:val="-3"/>
          <w:sz w:val="24"/>
        </w:rPr>
        <w:t xml:space="preserve"> </w:t>
      </w:r>
      <w:r>
        <w:rPr>
          <w:spacing w:val="-2"/>
          <w:sz w:val="24"/>
        </w:rPr>
        <w:t>беседы;</w:t>
      </w:r>
    </w:p>
    <w:p w14:paraId="32C386E6">
      <w:pPr>
        <w:pStyle w:val="7"/>
        <w:numPr>
          <w:ilvl w:val="0"/>
          <w:numId w:val="31"/>
        </w:numPr>
        <w:tabs>
          <w:tab w:val="left" w:pos="1430"/>
        </w:tabs>
        <w:spacing w:before="44"/>
        <w:ind w:left="1430" w:hanging="360"/>
        <w:jc w:val="left"/>
        <w:rPr>
          <w:sz w:val="24"/>
        </w:rPr>
      </w:pPr>
      <w:r>
        <w:rPr>
          <w:sz w:val="24"/>
        </w:rPr>
        <w:t>уроки</w:t>
      </w:r>
      <w:r>
        <w:rPr>
          <w:spacing w:val="-5"/>
          <w:sz w:val="24"/>
        </w:rPr>
        <w:t xml:space="preserve"> </w:t>
      </w:r>
      <w:r>
        <w:rPr>
          <w:sz w:val="24"/>
        </w:rPr>
        <w:t>физической</w:t>
      </w:r>
      <w:r>
        <w:rPr>
          <w:spacing w:val="-4"/>
          <w:sz w:val="24"/>
        </w:rPr>
        <w:t xml:space="preserve"> </w:t>
      </w:r>
      <w:r>
        <w:rPr>
          <w:spacing w:val="-2"/>
          <w:sz w:val="24"/>
        </w:rPr>
        <w:t>культуры;</w:t>
      </w:r>
    </w:p>
    <w:p w14:paraId="09ACCBDC">
      <w:pPr>
        <w:pStyle w:val="7"/>
        <w:numPr>
          <w:ilvl w:val="0"/>
          <w:numId w:val="31"/>
        </w:numPr>
        <w:tabs>
          <w:tab w:val="left" w:pos="1430"/>
        </w:tabs>
        <w:spacing w:before="40"/>
        <w:ind w:left="1430" w:hanging="360"/>
        <w:jc w:val="left"/>
        <w:rPr>
          <w:sz w:val="24"/>
        </w:rPr>
      </w:pPr>
      <w:r>
        <w:rPr>
          <w:spacing w:val="-2"/>
          <w:sz w:val="24"/>
        </w:rPr>
        <w:t>физкультминутки;</w:t>
      </w:r>
    </w:p>
    <w:p w14:paraId="3836D5BA">
      <w:pPr>
        <w:pStyle w:val="7"/>
        <w:numPr>
          <w:ilvl w:val="0"/>
          <w:numId w:val="31"/>
        </w:numPr>
        <w:tabs>
          <w:tab w:val="left" w:pos="1275"/>
        </w:tabs>
        <w:spacing w:before="41" w:line="276" w:lineRule="auto"/>
        <w:ind w:right="417" w:firstLine="283"/>
        <w:jc w:val="left"/>
        <w:rPr>
          <w:sz w:val="24"/>
        </w:rPr>
      </w:pPr>
      <w:r>
        <w:rPr>
          <w:sz w:val="24"/>
        </w:rPr>
        <w:t>военно-спортивные</w:t>
      </w:r>
      <w:r>
        <w:rPr>
          <w:spacing w:val="37"/>
          <w:sz w:val="24"/>
        </w:rPr>
        <w:t xml:space="preserve"> </w:t>
      </w:r>
      <w:r>
        <w:rPr>
          <w:sz w:val="24"/>
        </w:rPr>
        <w:t>эстафеты,</w:t>
      </w:r>
      <w:r>
        <w:rPr>
          <w:spacing w:val="39"/>
          <w:sz w:val="24"/>
        </w:rPr>
        <w:t xml:space="preserve"> </w:t>
      </w:r>
      <w:r>
        <w:rPr>
          <w:sz w:val="24"/>
        </w:rPr>
        <w:t>соревнования,</w:t>
      </w:r>
      <w:r>
        <w:rPr>
          <w:spacing w:val="39"/>
          <w:sz w:val="24"/>
        </w:rPr>
        <w:t xml:space="preserve"> </w:t>
      </w:r>
      <w:r>
        <w:rPr>
          <w:sz w:val="24"/>
        </w:rPr>
        <w:t>посвященные</w:t>
      </w:r>
      <w:r>
        <w:rPr>
          <w:spacing w:val="37"/>
          <w:sz w:val="24"/>
        </w:rPr>
        <w:t xml:space="preserve"> </w:t>
      </w:r>
      <w:r>
        <w:rPr>
          <w:sz w:val="24"/>
        </w:rPr>
        <w:t>Дню</w:t>
      </w:r>
      <w:r>
        <w:rPr>
          <w:spacing w:val="40"/>
          <w:sz w:val="24"/>
        </w:rPr>
        <w:t xml:space="preserve"> </w:t>
      </w:r>
      <w:r>
        <w:rPr>
          <w:sz w:val="24"/>
        </w:rPr>
        <w:t>Защитника</w:t>
      </w:r>
      <w:r>
        <w:rPr>
          <w:spacing w:val="38"/>
          <w:sz w:val="24"/>
        </w:rPr>
        <w:t xml:space="preserve"> </w:t>
      </w:r>
      <w:r>
        <w:rPr>
          <w:sz w:val="24"/>
        </w:rPr>
        <w:t>Отечества, Дню Победы;</w:t>
      </w:r>
    </w:p>
    <w:p w14:paraId="2F987C9A">
      <w:pPr>
        <w:pStyle w:val="7"/>
        <w:numPr>
          <w:ilvl w:val="0"/>
          <w:numId w:val="31"/>
        </w:numPr>
        <w:tabs>
          <w:tab w:val="left" w:pos="1276"/>
        </w:tabs>
        <w:spacing w:before="1"/>
        <w:ind w:left="1276" w:hanging="282"/>
        <w:jc w:val="left"/>
        <w:rPr>
          <w:sz w:val="24"/>
        </w:rPr>
      </w:pPr>
      <w:r>
        <w:rPr>
          <w:sz w:val="24"/>
        </w:rPr>
        <w:t>социальные</w:t>
      </w:r>
      <w:r>
        <w:rPr>
          <w:spacing w:val="-6"/>
          <w:sz w:val="24"/>
        </w:rPr>
        <w:t xml:space="preserve"> </w:t>
      </w:r>
      <w:r>
        <w:rPr>
          <w:spacing w:val="-2"/>
          <w:sz w:val="24"/>
        </w:rPr>
        <w:t>акции;</w:t>
      </w:r>
    </w:p>
    <w:p w14:paraId="6471D9BC">
      <w:pPr>
        <w:pStyle w:val="7"/>
        <w:jc w:val="left"/>
        <w:rPr>
          <w:sz w:val="24"/>
        </w:rPr>
        <w:sectPr>
          <w:pgSz w:w="11900" w:h="16850"/>
          <w:pgMar w:top="140" w:right="283" w:bottom="480" w:left="708" w:header="0" w:footer="297" w:gutter="0"/>
          <w:cols w:space="720" w:num="1"/>
        </w:sectPr>
      </w:pPr>
    </w:p>
    <w:p w14:paraId="2DF9C856">
      <w:pPr>
        <w:pStyle w:val="7"/>
        <w:numPr>
          <w:ilvl w:val="0"/>
          <w:numId w:val="31"/>
        </w:numPr>
        <w:tabs>
          <w:tab w:val="left" w:pos="1276"/>
        </w:tabs>
        <w:spacing w:before="264"/>
        <w:ind w:left="1276" w:hanging="282"/>
        <w:jc w:val="left"/>
        <w:rPr>
          <w:sz w:val="24"/>
        </w:rPr>
      </w:pPr>
      <w:r>
        <w:rPr>
          <w:sz w:val="24"/>
        </w:rPr>
        <w:t>диагностические</w:t>
      </w:r>
      <w:r>
        <w:rPr>
          <w:spacing w:val="-7"/>
          <w:sz w:val="24"/>
        </w:rPr>
        <w:t xml:space="preserve"> </w:t>
      </w:r>
      <w:r>
        <w:rPr>
          <w:spacing w:val="-2"/>
          <w:sz w:val="24"/>
        </w:rPr>
        <w:t>методики;</w:t>
      </w:r>
    </w:p>
    <w:p w14:paraId="48F7C8A5">
      <w:pPr>
        <w:pStyle w:val="7"/>
        <w:numPr>
          <w:ilvl w:val="0"/>
          <w:numId w:val="31"/>
        </w:numPr>
        <w:tabs>
          <w:tab w:val="left" w:pos="1276"/>
        </w:tabs>
        <w:spacing w:before="42"/>
        <w:ind w:left="1276" w:hanging="282"/>
        <w:jc w:val="left"/>
        <w:rPr>
          <w:sz w:val="24"/>
        </w:rPr>
      </w:pPr>
      <w:r>
        <w:rPr>
          <w:sz w:val="24"/>
        </w:rPr>
        <w:t>медицинские</w:t>
      </w:r>
      <w:r>
        <w:rPr>
          <w:spacing w:val="-6"/>
          <w:sz w:val="24"/>
        </w:rPr>
        <w:t xml:space="preserve"> </w:t>
      </w:r>
      <w:r>
        <w:rPr>
          <w:spacing w:val="-2"/>
          <w:sz w:val="24"/>
        </w:rPr>
        <w:t>осмотры;</w:t>
      </w:r>
    </w:p>
    <w:p w14:paraId="223762F9">
      <w:pPr>
        <w:pStyle w:val="7"/>
        <w:numPr>
          <w:ilvl w:val="0"/>
          <w:numId w:val="31"/>
        </w:numPr>
        <w:tabs>
          <w:tab w:val="left" w:pos="1276"/>
        </w:tabs>
        <w:spacing w:before="40"/>
        <w:ind w:left="1276" w:hanging="282"/>
        <w:jc w:val="left"/>
        <w:rPr>
          <w:sz w:val="24"/>
        </w:rPr>
      </w:pPr>
      <w:r>
        <w:rPr>
          <w:sz w:val="24"/>
        </w:rPr>
        <w:t>мониторинги</w:t>
      </w:r>
      <w:r>
        <w:rPr>
          <w:spacing w:val="-7"/>
          <w:sz w:val="24"/>
        </w:rPr>
        <w:t xml:space="preserve"> </w:t>
      </w:r>
      <w:r>
        <w:rPr>
          <w:sz w:val="24"/>
        </w:rPr>
        <w:t>отслеживания</w:t>
      </w:r>
      <w:r>
        <w:rPr>
          <w:spacing w:val="-7"/>
          <w:sz w:val="24"/>
        </w:rPr>
        <w:t xml:space="preserve"> </w:t>
      </w:r>
      <w:r>
        <w:rPr>
          <w:sz w:val="24"/>
        </w:rPr>
        <w:t>здоровья</w:t>
      </w:r>
      <w:r>
        <w:rPr>
          <w:spacing w:val="-6"/>
          <w:sz w:val="24"/>
        </w:rPr>
        <w:t xml:space="preserve"> </w:t>
      </w:r>
      <w:r>
        <w:rPr>
          <w:spacing w:val="-2"/>
          <w:sz w:val="24"/>
        </w:rPr>
        <w:t>обучающихся;</w:t>
      </w:r>
    </w:p>
    <w:p w14:paraId="2E1227C3">
      <w:pPr>
        <w:pStyle w:val="7"/>
        <w:numPr>
          <w:ilvl w:val="0"/>
          <w:numId w:val="31"/>
        </w:numPr>
        <w:tabs>
          <w:tab w:val="left" w:pos="1275"/>
        </w:tabs>
        <w:spacing w:before="44" w:line="276" w:lineRule="auto"/>
        <w:ind w:right="420" w:firstLine="283"/>
        <w:rPr>
          <w:sz w:val="24"/>
        </w:rPr>
      </w:pPr>
      <w:r>
        <w:rPr>
          <w:sz w:val="24"/>
        </w:rPr>
        <w:t>организация профилактики употребления психоактивных веществ обучающимися, выявление факторов употребления ПАВ подростками через индивидуальные беседы, встречи, анкетирование,</w:t>
      </w:r>
      <w:r>
        <w:rPr>
          <w:spacing w:val="-5"/>
          <w:sz w:val="24"/>
        </w:rPr>
        <w:t xml:space="preserve"> </w:t>
      </w:r>
      <w:r>
        <w:rPr>
          <w:sz w:val="24"/>
        </w:rPr>
        <w:t>проведение</w:t>
      </w:r>
      <w:r>
        <w:rPr>
          <w:spacing w:val="-4"/>
          <w:sz w:val="24"/>
        </w:rPr>
        <w:t xml:space="preserve"> </w:t>
      </w:r>
      <w:r>
        <w:rPr>
          <w:sz w:val="24"/>
        </w:rPr>
        <w:t>бесед,</w:t>
      </w:r>
      <w:r>
        <w:rPr>
          <w:spacing w:val="-3"/>
          <w:sz w:val="24"/>
        </w:rPr>
        <w:t xml:space="preserve"> </w:t>
      </w:r>
      <w:r>
        <w:rPr>
          <w:sz w:val="24"/>
        </w:rPr>
        <w:t>лекций,</w:t>
      </w:r>
      <w:r>
        <w:rPr>
          <w:spacing w:val="-3"/>
          <w:sz w:val="24"/>
        </w:rPr>
        <w:t xml:space="preserve"> </w:t>
      </w:r>
      <w:r>
        <w:rPr>
          <w:sz w:val="24"/>
        </w:rPr>
        <w:t>школьных</w:t>
      </w:r>
      <w:r>
        <w:rPr>
          <w:spacing w:val="-1"/>
          <w:sz w:val="24"/>
        </w:rPr>
        <w:t xml:space="preserve"> </w:t>
      </w:r>
      <w:r>
        <w:rPr>
          <w:sz w:val="24"/>
        </w:rPr>
        <w:t>акций,</w:t>
      </w:r>
      <w:r>
        <w:rPr>
          <w:spacing w:val="-5"/>
          <w:sz w:val="24"/>
        </w:rPr>
        <w:t xml:space="preserve"> </w:t>
      </w:r>
      <w:r>
        <w:rPr>
          <w:sz w:val="24"/>
        </w:rPr>
        <w:t>конкурсов</w:t>
      </w:r>
      <w:r>
        <w:rPr>
          <w:spacing w:val="-4"/>
          <w:sz w:val="24"/>
        </w:rPr>
        <w:t xml:space="preserve"> </w:t>
      </w:r>
      <w:r>
        <w:rPr>
          <w:sz w:val="24"/>
        </w:rPr>
        <w:t>по</w:t>
      </w:r>
      <w:r>
        <w:rPr>
          <w:spacing w:val="-3"/>
          <w:sz w:val="24"/>
        </w:rPr>
        <w:t xml:space="preserve"> </w:t>
      </w:r>
      <w:r>
        <w:rPr>
          <w:sz w:val="24"/>
        </w:rPr>
        <w:t>профилактике</w:t>
      </w:r>
      <w:r>
        <w:rPr>
          <w:spacing w:val="-4"/>
          <w:sz w:val="24"/>
        </w:rPr>
        <w:t xml:space="preserve"> </w:t>
      </w:r>
      <w:r>
        <w:rPr>
          <w:sz w:val="24"/>
        </w:rPr>
        <w:t>ПАВ, участие в районных и республиканских мероприятиях по профилактике ПАВ;</w:t>
      </w:r>
    </w:p>
    <w:p w14:paraId="7BFFEC90">
      <w:pPr>
        <w:pStyle w:val="7"/>
        <w:numPr>
          <w:ilvl w:val="0"/>
          <w:numId w:val="31"/>
        </w:numPr>
        <w:tabs>
          <w:tab w:val="left" w:pos="1276"/>
        </w:tabs>
        <w:ind w:left="1276" w:hanging="282"/>
        <w:rPr>
          <w:sz w:val="24"/>
        </w:rPr>
      </w:pPr>
      <w:r>
        <w:rPr>
          <w:sz w:val="24"/>
        </w:rPr>
        <w:t>заседания</w:t>
      </w:r>
      <w:r>
        <w:rPr>
          <w:spacing w:val="-6"/>
          <w:sz w:val="24"/>
        </w:rPr>
        <w:t xml:space="preserve"> </w:t>
      </w:r>
      <w:r>
        <w:rPr>
          <w:sz w:val="24"/>
        </w:rPr>
        <w:t>педагогического</w:t>
      </w:r>
      <w:r>
        <w:rPr>
          <w:spacing w:val="-6"/>
          <w:sz w:val="24"/>
        </w:rPr>
        <w:t xml:space="preserve"> </w:t>
      </w:r>
      <w:r>
        <w:rPr>
          <w:spacing w:val="-2"/>
          <w:sz w:val="24"/>
        </w:rPr>
        <w:t>совета;</w:t>
      </w:r>
    </w:p>
    <w:p w14:paraId="14B646E9">
      <w:pPr>
        <w:pStyle w:val="7"/>
        <w:numPr>
          <w:ilvl w:val="0"/>
          <w:numId w:val="31"/>
        </w:numPr>
        <w:tabs>
          <w:tab w:val="left" w:pos="1276"/>
        </w:tabs>
        <w:spacing w:before="41"/>
        <w:ind w:left="1276" w:hanging="282"/>
        <w:rPr>
          <w:sz w:val="24"/>
        </w:rPr>
      </w:pPr>
      <w:r>
        <w:rPr>
          <w:sz w:val="24"/>
        </w:rPr>
        <w:t>классные,</w:t>
      </w:r>
      <w:r>
        <w:rPr>
          <w:spacing w:val="-7"/>
          <w:sz w:val="24"/>
        </w:rPr>
        <w:t xml:space="preserve"> </w:t>
      </w:r>
      <w:r>
        <w:rPr>
          <w:sz w:val="24"/>
        </w:rPr>
        <w:t>общешкольные</w:t>
      </w:r>
      <w:r>
        <w:rPr>
          <w:spacing w:val="-6"/>
          <w:sz w:val="24"/>
        </w:rPr>
        <w:t xml:space="preserve"> </w:t>
      </w:r>
      <w:r>
        <w:rPr>
          <w:sz w:val="24"/>
        </w:rPr>
        <w:t>родительские</w:t>
      </w:r>
      <w:r>
        <w:rPr>
          <w:spacing w:val="-6"/>
          <w:sz w:val="24"/>
        </w:rPr>
        <w:t xml:space="preserve"> </w:t>
      </w:r>
      <w:r>
        <w:rPr>
          <w:sz w:val="24"/>
        </w:rPr>
        <w:t>собрания;</w:t>
      </w:r>
      <w:r>
        <w:rPr>
          <w:spacing w:val="-4"/>
          <w:sz w:val="24"/>
        </w:rPr>
        <w:t xml:space="preserve"> </w:t>
      </w:r>
      <w:r>
        <w:rPr>
          <w:sz w:val="24"/>
        </w:rPr>
        <w:t>родительский</w:t>
      </w:r>
      <w:r>
        <w:rPr>
          <w:spacing w:val="-4"/>
          <w:sz w:val="24"/>
        </w:rPr>
        <w:t xml:space="preserve"> </w:t>
      </w:r>
      <w:r>
        <w:rPr>
          <w:spacing w:val="-2"/>
          <w:sz w:val="24"/>
        </w:rPr>
        <w:t>всеобуч.</w:t>
      </w:r>
    </w:p>
    <w:p w14:paraId="6EA6635F">
      <w:pPr>
        <w:pStyle w:val="5"/>
        <w:spacing w:before="40" w:line="276" w:lineRule="auto"/>
        <w:ind w:right="412" w:firstLine="300"/>
      </w:pPr>
      <w:r>
        <w:t>Деятельность школы по организации спортивно-массовой и физкультурно-оздоровительной работы регулярно освещается в социальных сетях (VK) и на сайте общеобразовательного Учреждения, в Родительском чате МОУ «СОШ №9 им. М. И. Хилкова».</w:t>
      </w:r>
    </w:p>
    <w:p w14:paraId="4DA98399">
      <w:pPr>
        <w:pStyle w:val="5"/>
        <w:spacing w:before="47"/>
        <w:ind w:left="0" w:firstLine="0"/>
        <w:jc w:val="left"/>
      </w:pPr>
    </w:p>
    <w:p w14:paraId="6622F005">
      <w:pPr>
        <w:pStyle w:val="2"/>
        <w:numPr>
          <w:ilvl w:val="2"/>
          <w:numId w:val="28"/>
        </w:numPr>
        <w:tabs>
          <w:tab w:val="left" w:pos="1310"/>
        </w:tabs>
        <w:jc w:val="both"/>
      </w:pPr>
      <w:r>
        <w:t>Организационный</w:t>
      </w:r>
      <w:r>
        <w:rPr>
          <w:spacing w:val="-10"/>
        </w:rPr>
        <w:t xml:space="preserve"> </w:t>
      </w:r>
      <w:r>
        <w:rPr>
          <w:spacing w:val="-2"/>
        </w:rPr>
        <w:t>раздел</w:t>
      </w:r>
    </w:p>
    <w:p w14:paraId="0611C279">
      <w:pPr>
        <w:pStyle w:val="7"/>
        <w:numPr>
          <w:ilvl w:val="3"/>
          <w:numId w:val="28"/>
        </w:numPr>
        <w:tabs>
          <w:tab w:val="left" w:pos="1490"/>
        </w:tabs>
        <w:spacing w:before="41"/>
        <w:jc w:val="both"/>
        <w:rPr>
          <w:b/>
          <w:sz w:val="24"/>
        </w:rPr>
      </w:pPr>
      <w:r>
        <w:rPr>
          <w:b/>
          <w:sz w:val="24"/>
        </w:rPr>
        <w:t>Кадровое</w:t>
      </w:r>
      <w:r>
        <w:rPr>
          <w:b/>
          <w:spacing w:val="-1"/>
          <w:sz w:val="24"/>
        </w:rPr>
        <w:t xml:space="preserve"> </w:t>
      </w:r>
      <w:r>
        <w:rPr>
          <w:b/>
          <w:spacing w:val="-2"/>
          <w:sz w:val="24"/>
        </w:rPr>
        <w:t>обеспечение</w:t>
      </w:r>
    </w:p>
    <w:p w14:paraId="31618B8C">
      <w:pPr>
        <w:pStyle w:val="5"/>
        <w:spacing w:before="36" w:line="278" w:lineRule="auto"/>
        <w:ind w:right="274"/>
      </w:pPr>
      <w:r>
        <w:t>В данном подразделе представлены решения МОУ «СОШ №9 им. М. И. Хилкова» в соответствии с ФГОС среднего общего образования:</w:t>
      </w:r>
    </w:p>
    <w:p w14:paraId="72A6F65E">
      <w:pPr>
        <w:pStyle w:val="7"/>
        <w:numPr>
          <w:ilvl w:val="4"/>
          <w:numId w:val="28"/>
        </w:numPr>
        <w:tabs>
          <w:tab w:val="left" w:pos="908"/>
        </w:tabs>
        <w:spacing w:line="276" w:lineRule="auto"/>
        <w:ind w:right="274" w:firstLine="0"/>
        <w:rPr>
          <w:sz w:val="24"/>
        </w:rPr>
      </w:pPr>
      <w:r>
        <w:rPr>
          <w:sz w:val="24"/>
        </w:rPr>
        <w:t>по</w:t>
      </w:r>
      <w:r>
        <w:rPr>
          <w:spacing w:val="-3"/>
          <w:sz w:val="24"/>
        </w:rPr>
        <w:t xml:space="preserve"> </w:t>
      </w:r>
      <w:r>
        <w:rPr>
          <w:sz w:val="24"/>
        </w:rPr>
        <w:t>разделению</w:t>
      </w:r>
      <w:r>
        <w:rPr>
          <w:spacing w:val="-3"/>
          <w:sz w:val="24"/>
        </w:rPr>
        <w:t xml:space="preserve"> </w:t>
      </w:r>
      <w:r>
        <w:rPr>
          <w:sz w:val="24"/>
        </w:rPr>
        <w:t>функционала,</w:t>
      </w:r>
      <w:r>
        <w:rPr>
          <w:spacing w:val="-3"/>
          <w:sz w:val="24"/>
        </w:rPr>
        <w:t xml:space="preserve"> </w:t>
      </w:r>
      <w:r>
        <w:rPr>
          <w:sz w:val="24"/>
        </w:rPr>
        <w:t>связанного</w:t>
      </w:r>
      <w:r>
        <w:rPr>
          <w:spacing w:val="-3"/>
          <w:sz w:val="24"/>
        </w:rPr>
        <w:t xml:space="preserve"> </w:t>
      </w:r>
      <w:r>
        <w:rPr>
          <w:sz w:val="24"/>
        </w:rPr>
        <w:t>с</w:t>
      </w:r>
      <w:r>
        <w:rPr>
          <w:spacing w:val="-4"/>
          <w:sz w:val="24"/>
        </w:rPr>
        <w:t xml:space="preserve"> </w:t>
      </w:r>
      <w:r>
        <w:rPr>
          <w:sz w:val="24"/>
        </w:rPr>
        <w:t>планированием, организацией,</w:t>
      </w:r>
      <w:r>
        <w:rPr>
          <w:spacing w:val="40"/>
          <w:sz w:val="24"/>
        </w:rPr>
        <w:t xml:space="preserve">  </w:t>
      </w:r>
      <w:r>
        <w:rPr>
          <w:sz w:val="24"/>
        </w:rPr>
        <w:t>обеспечением, реализацией воспитательной деятельности;</w:t>
      </w:r>
    </w:p>
    <w:p w14:paraId="2F1108FE">
      <w:pPr>
        <w:pStyle w:val="7"/>
        <w:numPr>
          <w:ilvl w:val="4"/>
          <w:numId w:val="28"/>
        </w:numPr>
        <w:tabs>
          <w:tab w:val="left" w:pos="908"/>
        </w:tabs>
        <w:spacing w:line="275" w:lineRule="exact"/>
        <w:ind w:left="908" w:hanging="198"/>
        <w:rPr>
          <w:sz w:val="24"/>
        </w:rPr>
      </w:pPr>
      <w:r>
        <w:rPr>
          <w:sz w:val="24"/>
        </w:rPr>
        <w:t>по</w:t>
      </w:r>
      <w:r>
        <w:rPr>
          <w:spacing w:val="-6"/>
          <w:sz w:val="24"/>
        </w:rPr>
        <w:t xml:space="preserve"> </w:t>
      </w:r>
      <w:r>
        <w:rPr>
          <w:sz w:val="24"/>
        </w:rPr>
        <w:t>вопросам</w:t>
      </w:r>
      <w:r>
        <w:rPr>
          <w:spacing w:val="-4"/>
          <w:sz w:val="24"/>
        </w:rPr>
        <w:t xml:space="preserve"> </w:t>
      </w:r>
      <w:r>
        <w:rPr>
          <w:sz w:val="24"/>
        </w:rPr>
        <w:t>повышения</w:t>
      </w:r>
      <w:r>
        <w:rPr>
          <w:spacing w:val="-3"/>
          <w:sz w:val="24"/>
        </w:rPr>
        <w:t xml:space="preserve"> </w:t>
      </w:r>
      <w:r>
        <w:rPr>
          <w:sz w:val="24"/>
        </w:rPr>
        <w:t>квалификации</w:t>
      </w:r>
      <w:r>
        <w:rPr>
          <w:spacing w:val="-5"/>
          <w:sz w:val="24"/>
        </w:rPr>
        <w:t xml:space="preserve"> </w:t>
      </w:r>
      <w:r>
        <w:rPr>
          <w:sz w:val="24"/>
        </w:rPr>
        <w:t>педагогических</w:t>
      </w:r>
      <w:r>
        <w:rPr>
          <w:spacing w:val="-2"/>
          <w:sz w:val="24"/>
        </w:rPr>
        <w:t xml:space="preserve"> </w:t>
      </w:r>
      <w:r>
        <w:rPr>
          <w:sz w:val="24"/>
        </w:rPr>
        <w:t>работников</w:t>
      </w:r>
      <w:r>
        <w:rPr>
          <w:spacing w:val="-4"/>
          <w:sz w:val="24"/>
        </w:rPr>
        <w:t xml:space="preserve"> </w:t>
      </w:r>
      <w:r>
        <w:rPr>
          <w:sz w:val="24"/>
        </w:rPr>
        <w:t>в</w:t>
      </w:r>
      <w:r>
        <w:rPr>
          <w:spacing w:val="-4"/>
          <w:sz w:val="24"/>
        </w:rPr>
        <w:t xml:space="preserve"> </w:t>
      </w:r>
      <w:r>
        <w:rPr>
          <w:sz w:val="24"/>
        </w:rPr>
        <w:t>сфере</w:t>
      </w:r>
      <w:r>
        <w:rPr>
          <w:spacing w:val="-5"/>
          <w:sz w:val="24"/>
        </w:rPr>
        <w:t xml:space="preserve"> </w:t>
      </w:r>
      <w:r>
        <w:rPr>
          <w:spacing w:val="-2"/>
          <w:sz w:val="24"/>
        </w:rPr>
        <w:t>воспитания;</w:t>
      </w:r>
    </w:p>
    <w:p w14:paraId="5E7B4CE1">
      <w:pPr>
        <w:pStyle w:val="7"/>
        <w:numPr>
          <w:ilvl w:val="4"/>
          <w:numId w:val="28"/>
        </w:numPr>
        <w:tabs>
          <w:tab w:val="left" w:pos="934"/>
        </w:tabs>
        <w:spacing w:before="39" w:line="276" w:lineRule="auto"/>
        <w:ind w:right="279" w:firstLine="0"/>
        <w:rPr>
          <w:sz w:val="24"/>
        </w:rPr>
      </w:pPr>
      <w:r>
        <w:rPr>
          <w:sz w:val="24"/>
        </w:rPr>
        <w:t>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w:t>
      </w:r>
    </w:p>
    <w:p w14:paraId="713B5003">
      <w:pPr>
        <w:pStyle w:val="5"/>
        <w:spacing w:line="275" w:lineRule="exact"/>
        <w:ind w:left="994" w:firstLine="0"/>
      </w:pPr>
      <w:r>
        <w:t>Воспитательный</w:t>
      </w:r>
      <w:r>
        <w:rPr>
          <w:spacing w:val="-6"/>
        </w:rPr>
        <w:t xml:space="preserve"> </w:t>
      </w:r>
      <w:r>
        <w:t>процесс</w:t>
      </w:r>
      <w:r>
        <w:rPr>
          <w:spacing w:val="-5"/>
        </w:rPr>
        <w:t xml:space="preserve"> </w:t>
      </w:r>
      <w:r>
        <w:t>в</w:t>
      </w:r>
      <w:r>
        <w:rPr>
          <w:spacing w:val="-4"/>
        </w:rPr>
        <w:t xml:space="preserve"> </w:t>
      </w:r>
      <w:r>
        <w:t>ОО</w:t>
      </w:r>
      <w:r>
        <w:rPr>
          <w:spacing w:val="-5"/>
        </w:rPr>
        <w:t xml:space="preserve"> </w:t>
      </w:r>
      <w:r>
        <w:t>обеспечивают</w:t>
      </w:r>
      <w:r>
        <w:rPr>
          <w:spacing w:val="-1"/>
        </w:rPr>
        <w:t xml:space="preserve"> </w:t>
      </w:r>
      <w:r>
        <w:rPr>
          <w:spacing w:val="-2"/>
        </w:rPr>
        <w:t>специалисты:</w:t>
      </w:r>
    </w:p>
    <w:p w14:paraId="021AEA11">
      <w:pPr>
        <w:pStyle w:val="7"/>
        <w:numPr>
          <w:ilvl w:val="4"/>
          <w:numId w:val="28"/>
        </w:numPr>
        <w:tabs>
          <w:tab w:val="left" w:pos="993"/>
        </w:tabs>
        <w:spacing w:before="43"/>
        <w:ind w:left="993" w:hanging="283"/>
        <w:jc w:val="left"/>
        <w:rPr>
          <w:sz w:val="24"/>
        </w:rPr>
      </w:pPr>
      <w:r>
        <w:rPr>
          <w:sz w:val="24"/>
        </w:rPr>
        <w:t>заместитель</w:t>
      </w:r>
      <w:r>
        <w:rPr>
          <w:spacing w:val="-4"/>
          <w:sz w:val="24"/>
        </w:rPr>
        <w:t xml:space="preserve"> </w:t>
      </w:r>
      <w:r>
        <w:rPr>
          <w:sz w:val="24"/>
        </w:rPr>
        <w:t>директора</w:t>
      </w:r>
      <w:r>
        <w:rPr>
          <w:spacing w:val="-8"/>
          <w:sz w:val="24"/>
        </w:rPr>
        <w:t xml:space="preserve"> </w:t>
      </w:r>
      <w:r>
        <w:rPr>
          <w:sz w:val="24"/>
        </w:rPr>
        <w:t>по</w:t>
      </w:r>
      <w:r>
        <w:rPr>
          <w:spacing w:val="-4"/>
          <w:sz w:val="24"/>
        </w:rPr>
        <w:t xml:space="preserve"> </w:t>
      </w:r>
      <w:r>
        <w:rPr>
          <w:sz w:val="24"/>
        </w:rPr>
        <w:t>воспитательной</w:t>
      </w:r>
      <w:r>
        <w:rPr>
          <w:spacing w:val="-3"/>
          <w:sz w:val="24"/>
        </w:rPr>
        <w:t xml:space="preserve"> </w:t>
      </w:r>
      <w:r>
        <w:rPr>
          <w:spacing w:val="-2"/>
          <w:sz w:val="24"/>
        </w:rPr>
        <w:t>работе;</w:t>
      </w:r>
    </w:p>
    <w:p w14:paraId="23A2CDF8">
      <w:pPr>
        <w:pStyle w:val="7"/>
        <w:numPr>
          <w:ilvl w:val="4"/>
          <w:numId w:val="28"/>
        </w:numPr>
        <w:tabs>
          <w:tab w:val="left" w:pos="993"/>
          <w:tab w:val="left" w:pos="2120"/>
          <w:tab w:val="left" w:pos="3813"/>
          <w:tab w:val="left" w:pos="5588"/>
          <w:tab w:val="left" w:pos="7490"/>
          <w:tab w:val="left" w:pos="7797"/>
          <w:tab w:val="left" w:pos="8964"/>
        </w:tabs>
        <w:spacing w:before="41" w:line="276" w:lineRule="auto"/>
        <w:ind w:right="279" w:firstLine="0"/>
        <w:jc w:val="left"/>
        <w:rPr>
          <w:sz w:val="24"/>
        </w:rPr>
      </w:pPr>
      <w:r>
        <w:rPr>
          <w:spacing w:val="-2"/>
          <w:sz w:val="24"/>
        </w:rPr>
        <w:t>советник</w:t>
      </w:r>
      <w:r>
        <w:rPr>
          <w:sz w:val="24"/>
        </w:rPr>
        <w:tab/>
      </w:r>
      <w:r>
        <w:rPr>
          <w:sz w:val="24"/>
        </w:rPr>
        <w:t>директора</w:t>
      </w:r>
      <w:r>
        <w:rPr>
          <w:spacing w:val="80"/>
          <w:sz w:val="24"/>
        </w:rPr>
        <w:t xml:space="preserve"> </w:t>
      </w:r>
      <w:r>
        <w:rPr>
          <w:sz w:val="24"/>
        </w:rPr>
        <w:t>по</w:t>
      </w:r>
      <w:r>
        <w:rPr>
          <w:sz w:val="24"/>
        </w:rPr>
        <w:tab/>
      </w:r>
      <w:r>
        <w:rPr>
          <w:sz w:val="24"/>
        </w:rPr>
        <w:t>воспитанию</w:t>
      </w:r>
      <w:r>
        <w:rPr>
          <w:spacing w:val="80"/>
          <w:sz w:val="24"/>
        </w:rPr>
        <w:t xml:space="preserve"> </w:t>
      </w:r>
      <w:r>
        <w:rPr>
          <w:sz w:val="24"/>
        </w:rPr>
        <w:t>и</w:t>
      </w:r>
      <w:r>
        <w:rPr>
          <w:sz w:val="24"/>
        </w:rPr>
        <w:tab/>
      </w:r>
      <w:r>
        <w:rPr>
          <w:spacing w:val="-2"/>
          <w:sz w:val="24"/>
        </w:rPr>
        <w:t>взаимодействию</w:t>
      </w:r>
      <w:r>
        <w:rPr>
          <w:sz w:val="24"/>
        </w:rPr>
        <w:tab/>
      </w:r>
      <w:r>
        <w:rPr>
          <w:spacing w:val="-10"/>
          <w:sz w:val="24"/>
        </w:rPr>
        <w:t>с</w:t>
      </w:r>
      <w:r>
        <w:rPr>
          <w:sz w:val="24"/>
        </w:rPr>
        <w:tab/>
      </w:r>
      <w:r>
        <w:rPr>
          <w:spacing w:val="-2"/>
          <w:sz w:val="24"/>
        </w:rPr>
        <w:t>детскими</w:t>
      </w:r>
      <w:r>
        <w:rPr>
          <w:sz w:val="24"/>
        </w:rPr>
        <w:tab/>
      </w:r>
      <w:r>
        <w:rPr>
          <w:spacing w:val="-2"/>
          <w:sz w:val="24"/>
        </w:rPr>
        <w:t>общественными объединениями;</w:t>
      </w:r>
    </w:p>
    <w:p w14:paraId="7FDA14F2">
      <w:pPr>
        <w:pStyle w:val="7"/>
        <w:numPr>
          <w:ilvl w:val="4"/>
          <w:numId w:val="28"/>
        </w:numPr>
        <w:tabs>
          <w:tab w:val="left" w:pos="993"/>
        </w:tabs>
        <w:spacing w:line="275" w:lineRule="exact"/>
        <w:ind w:left="993" w:hanging="283"/>
        <w:jc w:val="left"/>
        <w:rPr>
          <w:sz w:val="24"/>
        </w:rPr>
      </w:pPr>
      <w:r>
        <w:rPr>
          <w:sz w:val="24"/>
        </w:rPr>
        <w:t>классные</w:t>
      </w:r>
      <w:r>
        <w:rPr>
          <w:spacing w:val="-5"/>
          <w:sz w:val="24"/>
        </w:rPr>
        <w:t xml:space="preserve"> </w:t>
      </w:r>
      <w:r>
        <w:rPr>
          <w:spacing w:val="-2"/>
          <w:sz w:val="24"/>
        </w:rPr>
        <w:t>руководители;</w:t>
      </w:r>
    </w:p>
    <w:p w14:paraId="3BB008D2">
      <w:pPr>
        <w:pStyle w:val="7"/>
        <w:numPr>
          <w:ilvl w:val="4"/>
          <w:numId w:val="28"/>
        </w:numPr>
        <w:tabs>
          <w:tab w:val="left" w:pos="993"/>
        </w:tabs>
        <w:spacing w:before="43"/>
        <w:ind w:left="993" w:hanging="283"/>
        <w:jc w:val="left"/>
        <w:rPr>
          <w:sz w:val="24"/>
        </w:rPr>
      </w:pPr>
      <w:r>
        <w:rPr>
          <w:spacing w:val="-2"/>
          <w:sz w:val="24"/>
        </w:rPr>
        <w:t>педагог-психолог;</w:t>
      </w:r>
    </w:p>
    <w:p w14:paraId="374B564E">
      <w:pPr>
        <w:pStyle w:val="7"/>
        <w:numPr>
          <w:ilvl w:val="4"/>
          <w:numId w:val="28"/>
        </w:numPr>
        <w:tabs>
          <w:tab w:val="left" w:pos="993"/>
        </w:tabs>
        <w:spacing w:before="41"/>
        <w:ind w:left="993" w:hanging="283"/>
        <w:jc w:val="left"/>
        <w:rPr>
          <w:sz w:val="24"/>
        </w:rPr>
      </w:pPr>
      <w:r>
        <w:rPr>
          <w:sz w:val="24"/>
        </w:rPr>
        <w:t>социальный</w:t>
      </w:r>
      <w:r>
        <w:rPr>
          <w:spacing w:val="-7"/>
          <w:sz w:val="24"/>
        </w:rPr>
        <w:t xml:space="preserve"> </w:t>
      </w:r>
      <w:r>
        <w:rPr>
          <w:spacing w:val="-2"/>
          <w:sz w:val="24"/>
        </w:rPr>
        <w:t>педагог;</w:t>
      </w:r>
    </w:p>
    <w:p w14:paraId="257CBA11">
      <w:pPr>
        <w:pStyle w:val="7"/>
        <w:numPr>
          <w:ilvl w:val="4"/>
          <w:numId w:val="28"/>
        </w:numPr>
        <w:tabs>
          <w:tab w:val="left" w:pos="993"/>
        </w:tabs>
        <w:spacing w:before="41"/>
        <w:ind w:left="993" w:hanging="283"/>
        <w:jc w:val="left"/>
        <w:rPr>
          <w:sz w:val="24"/>
        </w:rPr>
      </w:pPr>
      <w:r>
        <w:rPr>
          <w:spacing w:val="-2"/>
          <w:sz w:val="24"/>
        </w:rPr>
        <w:t>учитель-логопед;</w:t>
      </w:r>
    </w:p>
    <w:p w14:paraId="6635EAE3">
      <w:pPr>
        <w:pStyle w:val="7"/>
        <w:numPr>
          <w:ilvl w:val="4"/>
          <w:numId w:val="28"/>
        </w:numPr>
        <w:tabs>
          <w:tab w:val="left" w:pos="993"/>
        </w:tabs>
        <w:spacing w:before="41"/>
        <w:ind w:left="993" w:hanging="283"/>
        <w:jc w:val="left"/>
        <w:rPr>
          <w:sz w:val="24"/>
        </w:rPr>
      </w:pPr>
      <w:r>
        <w:rPr>
          <w:sz w:val="24"/>
        </w:rPr>
        <w:t>педагоги</w:t>
      </w:r>
      <w:r>
        <w:rPr>
          <w:spacing w:val="-8"/>
          <w:sz w:val="24"/>
        </w:rPr>
        <w:t xml:space="preserve"> </w:t>
      </w:r>
      <w:r>
        <w:rPr>
          <w:sz w:val="24"/>
        </w:rPr>
        <w:t>дополнительного</w:t>
      </w:r>
      <w:r>
        <w:rPr>
          <w:spacing w:val="-7"/>
          <w:sz w:val="24"/>
        </w:rPr>
        <w:t xml:space="preserve"> </w:t>
      </w:r>
      <w:r>
        <w:rPr>
          <w:spacing w:val="-2"/>
          <w:sz w:val="24"/>
        </w:rPr>
        <w:t>образования.</w:t>
      </w:r>
    </w:p>
    <w:p w14:paraId="558B7EDA">
      <w:pPr>
        <w:pStyle w:val="5"/>
        <w:spacing w:before="44" w:line="276" w:lineRule="auto"/>
        <w:ind w:right="277"/>
      </w:pPr>
      <w:r>
        <w:t>Классное руководство в 1–11-х классах осуществляют 17 классных руководителей, из которых 2 имеют двойное классное руководство. Ежегодно педагогические работники проходят курсы повышения квалификации по актуальным вопросам воспитания.</w:t>
      </w:r>
    </w:p>
    <w:p w14:paraId="26F92C56">
      <w:pPr>
        <w:pStyle w:val="5"/>
        <w:spacing w:line="276" w:lineRule="auto"/>
        <w:ind w:right="278"/>
      </w:pPr>
      <w:r>
        <w:t>К реализации воспитательных задач привлекаются специалисты органов системы профилактики, учреждений культуры и спорта, учреждения дополнительного образования, молодѐжные общественные объединения и т.д.</w:t>
      </w:r>
    </w:p>
    <w:p w14:paraId="51BC7717">
      <w:pPr>
        <w:pStyle w:val="2"/>
        <w:numPr>
          <w:ilvl w:val="3"/>
          <w:numId w:val="28"/>
        </w:numPr>
        <w:tabs>
          <w:tab w:val="left" w:pos="1490"/>
        </w:tabs>
        <w:spacing w:before="3"/>
        <w:jc w:val="both"/>
      </w:pPr>
      <w:r>
        <w:t>Нормативно-методическое</w:t>
      </w:r>
      <w:r>
        <w:rPr>
          <w:spacing w:val="-10"/>
        </w:rPr>
        <w:t xml:space="preserve"> </w:t>
      </w:r>
      <w:r>
        <w:rPr>
          <w:spacing w:val="-2"/>
        </w:rPr>
        <w:t>обеспечение</w:t>
      </w:r>
    </w:p>
    <w:p w14:paraId="5ACCA458">
      <w:pPr>
        <w:pStyle w:val="5"/>
        <w:spacing w:before="36" w:line="276" w:lineRule="auto"/>
        <w:ind w:right="419"/>
      </w:pPr>
      <w:r>
        <w:t>Управление качеством воспитательной деятельности в МОУ «СОШ №9 им. М. И. Хилкова» осуществляется через реализацию Рабочей программы воспитания, Календарного плана воспитательной работы НОО, ООО и СОО, а также регламентируется следующими локальными актами:</w:t>
      </w:r>
    </w:p>
    <w:p w14:paraId="467A461B">
      <w:pPr>
        <w:pStyle w:val="7"/>
        <w:numPr>
          <w:ilvl w:val="4"/>
          <w:numId w:val="28"/>
        </w:numPr>
        <w:tabs>
          <w:tab w:val="left" w:pos="1276"/>
        </w:tabs>
        <w:spacing w:before="2"/>
        <w:ind w:left="1276" w:hanging="282"/>
        <w:rPr>
          <w:sz w:val="24"/>
        </w:rPr>
      </w:pPr>
      <w:r>
        <w:rPr>
          <w:sz w:val="24"/>
        </w:rPr>
        <w:t>Положение</w:t>
      </w:r>
      <w:r>
        <w:rPr>
          <w:spacing w:val="-3"/>
          <w:sz w:val="24"/>
        </w:rPr>
        <w:t xml:space="preserve"> </w:t>
      </w:r>
      <w:r>
        <w:rPr>
          <w:sz w:val="24"/>
        </w:rPr>
        <w:t>о</w:t>
      </w:r>
      <w:r>
        <w:rPr>
          <w:spacing w:val="-2"/>
          <w:sz w:val="24"/>
        </w:rPr>
        <w:t xml:space="preserve"> </w:t>
      </w:r>
      <w:r>
        <w:rPr>
          <w:sz w:val="24"/>
        </w:rPr>
        <w:t xml:space="preserve">классном </w:t>
      </w:r>
      <w:r>
        <w:rPr>
          <w:spacing w:val="-2"/>
          <w:sz w:val="24"/>
        </w:rPr>
        <w:t>руководстве;</w:t>
      </w:r>
    </w:p>
    <w:p w14:paraId="0F3AEE3B">
      <w:pPr>
        <w:pStyle w:val="7"/>
        <w:numPr>
          <w:ilvl w:val="4"/>
          <w:numId w:val="28"/>
        </w:numPr>
        <w:tabs>
          <w:tab w:val="left" w:pos="1276"/>
        </w:tabs>
        <w:spacing w:before="40"/>
        <w:ind w:left="1276" w:hanging="282"/>
        <w:rPr>
          <w:sz w:val="24"/>
        </w:rPr>
      </w:pPr>
      <w:r>
        <w:rPr>
          <w:sz w:val="24"/>
        </w:rPr>
        <w:t>Положение</w:t>
      </w:r>
      <w:r>
        <w:rPr>
          <w:spacing w:val="-9"/>
          <w:sz w:val="24"/>
        </w:rPr>
        <w:t xml:space="preserve"> </w:t>
      </w:r>
      <w:r>
        <w:rPr>
          <w:sz w:val="24"/>
        </w:rPr>
        <w:t>о</w:t>
      </w:r>
      <w:r>
        <w:rPr>
          <w:spacing w:val="-6"/>
          <w:sz w:val="24"/>
        </w:rPr>
        <w:t xml:space="preserve"> </w:t>
      </w:r>
      <w:r>
        <w:rPr>
          <w:sz w:val="24"/>
        </w:rPr>
        <w:t>социально-психологической</w:t>
      </w:r>
      <w:r>
        <w:rPr>
          <w:spacing w:val="-5"/>
          <w:sz w:val="24"/>
        </w:rPr>
        <w:t xml:space="preserve"> </w:t>
      </w:r>
      <w:r>
        <w:rPr>
          <w:spacing w:val="-2"/>
          <w:sz w:val="24"/>
        </w:rPr>
        <w:t>службе;</w:t>
      </w:r>
    </w:p>
    <w:p w14:paraId="1FE9A367">
      <w:pPr>
        <w:pStyle w:val="7"/>
        <w:numPr>
          <w:ilvl w:val="4"/>
          <w:numId w:val="28"/>
        </w:numPr>
        <w:tabs>
          <w:tab w:val="left" w:pos="1275"/>
        </w:tabs>
        <w:spacing w:before="41" w:line="278" w:lineRule="auto"/>
        <w:ind w:right="420" w:firstLine="283"/>
        <w:rPr>
          <w:sz w:val="24"/>
        </w:rPr>
      </w:pPr>
      <w:r>
        <w:rPr>
          <w:sz w:val="24"/>
        </w:rPr>
        <w:t xml:space="preserve">Положение о совете профилактики безнадзорности и правонарушений </w:t>
      </w:r>
      <w:r>
        <w:rPr>
          <w:spacing w:val="-2"/>
          <w:sz w:val="24"/>
        </w:rPr>
        <w:t>несовершеннолетних;</w:t>
      </w:r>
    </w:p>
    <w:p w14:paraId="6014F476">
      <w:pPr>
        <w:pStyle w:val="7"/>
        <w:spacing w:line="278" w:lineRule="auto"/>
        <w:rPr>
          <w:sz w:val="24"/>
        </w:rPr>
        <w:sectPr>
          <w:pgSz w:w="11900" w:h="16850"/>
          <w:pgMar w:top="140" w:right="283" w:bottom="480" w:left="708" w:header="0" w:footer="297" w:gutter="0"/>
          <w:cols w:space="720" w:num="1"/>
        </w:sectPr>
      </w:pPr>
    </w:p>
    <w:p w14:paraId="4ECD79A9">
      <w:pPr>
        <w:pStyle w:val="7"/>
        <w:numPr>
          <w:ilvl w:val="4"/>
          <w:numId w:val="28"/>
        </w:numPr>
        <w:tabs>
          <w:tab w:val="left" w:pos="1277"/>
        </w:tabs>
        <w:spacing w:before="264"/>
        <w:ind w:left="1277" w:hanging="283"/>
        <w:jc w:val="left"/>
        <w:rPr>
          <w:sz w:val="24"/>
        </w:rPr>
      </w:pPr>
      <w:r>
        <w:rPr>
          <w:sz w:val="24"/>
        </w:rPr>
        <w:t>Положение</w:t>
      </w:r>
      <w:r>
        <w:rPr>
          <w:spacing w:val="-5"/>
          <w:sz w:val="24"/>
        </w:rPr>
        <w:t xml:space="preserve"> </w:t>
      </w:r>
      <w:r>
        <w:rPr>
          <w:sz w:val="24"/>
        </w:rPr>
        <w:t>о</w:t>
      </w:r>
      <w:r>
        <w:rPr>
          <w:spacing w:val="-3"/>
          <w:sz w:val="24"/>
        </w:rPr>
        <w:t xml:space="preserve"> </w:t>
      </w:r>
      <w:r>
        <w:rPr>
          <w:sz w:val="24"/>
        </w:rPr>
        <w:t>Совете</w:t>
      </w:r>
      <w:r>
        <w:rPr>
          <w:spacing w:val="-4"/>
          <w:sz w:val="24"/>
        </w:rPr>
        <w:t xml:space="preserve"> </w:t>
      </w:r>
      <w:r>
        <w:rPr>
          <w:sz w:val="24"/>
        </w:rPr>
        <w:t>родителей</w:t>
      </w:r>
      <w:r>
        <w:rPr>
          <w:spacing w:val="-3"/>
          <w:sz w:val="24"/>
        </w:rPr>
        <w:t xml:space="preserve"> </w:t>
      </w:r>
      <w:r>
        <w:rPr>
          <w:sz w:val="24"/>
        </w:rPr>
        <w:t>(законных</w:t>
      </w:r>
      <w:r>
        <w:rPr>
          <w:spacing w:val="-1"/>
          <w:sz w:val="24"/>
        </w:rPr>
        <w:t xml:space="preserve"> </w:t>
      </w:r>
      <w:r>
        <w:rPr>
          <w:sz w:val="24"/>
        </w:rPr>
        <w:t>представителей</w:t>
      </w:r>
      <w:r>
        <w:rPr>
          <w:spacing w:val="-3"/>
          <w:sz w:val="24"/>
        </w:rPr>
        <w:t xml:space="preserve"> </w:t>
      </w:r>
      <w:r>
        <w:rPr>
          <w:sz w:val="24"/>
        </w:rPr>
        <w:t>обучающихся</w:t>
      </w:r>
      <w:r>
        <w:rPr>
          <w:spacing w:val="3"/>
          <w:sz w:val="24"/>
        </w:rPr>
        <w:t xml:space="preserve"> </w:t>
      </w:r>
      <w:r>
        <w:rPr>
          <w:sz w:val="24"/>
        </w:rPr>
        <w:t>МОУ «СОШ №9 им. М. И. Хилкова»</w:t>
      </w:r>
      <w:r>
        <w:rPr>
          <w:spacing w:val="-5"/>
          <w:sz w:val="24"/>
        </w:rPr>
        <w:t>);</w:t>
      </w:r>
    </w:p>
    <w:p w14:paraId="5E81C56F">
      <w:pPr>
        <w:pStyle w:val="7"/>
        <w:numPr>
          <w:ilvl w:val="4"/>
          <w:numId w:val="28"/>
        </w:numPr>
        <w:tabs>
          <w:tab w:val="left" w:pos="1337"/>
        </w:tabs>
        <w:spacing w:before="42"/>
        <w:ind w:left="1337" w:hanging="343"/>
        <w:jc w:val="left"/>
        <w:rPr>
          <w:sz w:val="24"/>
        </w:rPr>
      </w:pPr>
      <w:r>
        <w:rPr>
          <w:sz w:val="24"/>
        </w:rPr>
        <w:t>Положение</w:t>
      </w:r>
      <w:r>
        <w:rPr>
          <w:spacing w:val="-2"/>
          <w:sz w:val="24"/>
        </w:rPr>
        <w:t xml:space="preserve"> </w:t>
      </w:r>
      <w:r>
        <w:rPr>
          <w:sz w:val="24"/>
        </w:rPr>
        <w:t>об</w:t>
      </w:r>
      <w:r>
        <w:rPr>
          <w:spacing w:val="-2"/>
          <w:sz w:val="24"/>
        </w:rPr>
        <w:t xml:space="preserve"> </w:t>
      </w:r>
      <w:r>
        <w:rPr>
          <w:sz w:val="24"/>
        </w:rPr>
        <w:t>Управляющем</w:t>
      </w:r>
      <w:r>
        <w:rPr>
          <w:spacing w:val="-2"/>
          <w:sz w:val="24"/>
        </w:rPr>
        <w:t xml:space="preserve"> совете;</w:t>
      </w:r>
    </w:p>
    <w:p w14:paraId="31291C36">
      <w:pPr>
        <w:pStyle w:val="7"/>
        <w:numPr>
          <w:ilvl w:val="4"/>
          <w:numId w:val="28"/>
        </w:numPr>
        <w:tabs>
          <w:tab w:val="left" w:pos="1277"/>
        </w:tabs>
        <w:spacing w:before="40"/>
        <w:ind w:left="1277" w:hanging="283"/>
        <w:jc w:val="left"/>
        <w:rPr>
          <w:sz w:val="24"/>
        </w:rPr>
      </w:pPr>
      <w:r>
        <w:rPr>
          <w:sz w:val="24"/>
        </w:rPr>
        <w:t>Положение</w:t>
      </w:r>
      <w:r>
        <w:rPr>
          <w:spacing w:val="-6"/>
          <w:sz w:val="24"/>
        </w:rPr>
        <w:t xml:space="preserve"> </w:t>
      </w:r>
      <w:r>
        <w:rPr>
          <w:sz w:val="24"/>
        </w:rPr>
        <w:t>о</w:t>
      </w:r>
      <w:r>
        <w:rPr>
          <w:spacing w:val="-3"/>
          <w:sz w:val="24"/>
        </w:rPr>
        <w:t xml:space="preserve"> </w:t>
      </w:r>
      <w:r>
        <w:rPr>
          <w:sz w:val="24"/>
        </w:rPr>
        <w:t>мерах</w:t>
      </w:r>
      <w:r>
        <w:rPr>
          <w:spacing w:val="-2"/>
          <w:sz w:val="24"/>
        </w:rPr>
        <w:t xml:space="preserve"> </w:t>
      </w:r>
      <w:r>
        <w:rPr>
          <w:sz w:val="24"/>
        </w:rPr>
        <w:t>социальной</w:t>
      </w:r>
      <w:r>
        <w:rPr>
          <w:spacing w:val="-2"/>
          <w:sz w:val="24"/>
        </w:rPr>
        <w:t xml:space="preserve"> </w:t>
      </w:r>
      <w:r>
        <w:rPr>
          <w:sz w:val="24"/>
        </w:rPr>
        <w:t>поддержки</w:t>
      </w:r>
      <w:r>
        <w:rPr>
          <w:spacing w:val="-3"/>
          <w:sz w:val="24"/>
        </w:rPr>
        <w:t xml:space="preserve"> </w:t>
      </w:r>
      <w:r>
        <w:rPr>
          <w:spacing w:val="-2"/>
          <w:sz w:val="24"/>
        </w:rPr>
        <w:t>обучающихся;</w:t>
      </w:r>
    </w:p>
    <w:p w14:paraId="5D327929">
      <w:pPr>
        <w:pStyle w:val="7"/>
        <w:numPr>
          <w:ilvl w:val="4"/>
          <w:numId w:val="28"/>
        </w:numPr>
        <w:tabs>
          <w:tab w:val="left" w:pos="1277"/>
        </w:tabs>
        <w:spacing w:before="44"/>
        <w:ind w:left="1277" w:hanging="283"/>
        <w:jc w:val="left"/>
        <w:rPr>
          <w:sz w:val="24"/>
        </w:rPr>
      </w:pPr>
      <w:r>
        <w:rPr>
          <w:sz w:val="24"/>
        </w:rPr>
        <w:t>Положение</w:t>
      </w:r>
      <w:r>
        <w:rPr>
          <w:spacing w:val="-3"/>
          <w:sz w:val="24"/>
        </w:rPr>
        <w:t xml:space="preserve"> </w:t>
      </w:r>
      <w:r>
        <w:rPr>
          <w:sz w:val="24"/>
        </w:rPr>
        <w:t>о</w:t>
      </w:r>
      <w:r>
        <w:rPr>
          <w:spacing w:val="-1"/>
          <w:sz w:val="24"/>
        </w:rPr>
        <w:t xml:space="preserve"> </w:t>
      </w:r>
      <w:r>
        <w:rPr>
          <w:sz w:val="24"/>
        </w:rPr>
        <w:t>поощрениях</w:t>
      </w:r>
      <w:r>
        <w:rPr>
          <w:spacing w:val="1"/>
          <w:sz w:val="24"/>
        </w:rPr>
        <w:t xml:space="preserve"> </w:t>
      </w:r>
      <w:r>
        <w:rPr>
          <w:sz w:val="24"/>
        </w:rPr>
        <w:t>и</w:t>
      </w:r>
      <w:r>
        <w:rPr>
          <w:spacing w:val="-1"/>
          <w:sz w:val="24"/>
        </w:rPr>
        <w:t xml:space="preserve"> </w:t>
      </w:r>
      <w:r>
        <w:rPr>
          <w:spacing w:val="-2"/>
          <w:sz w:val="24"/>
        </w:rPr>
        <w:t>взысканиях;</w:t>
      </w:r>
    </w:p>
    <w:p w14:paraId="3F64EB02">
      <w:pPr>
        <w:pStyle w:val="7"/>
        <w:numPr>
          <w:ilvl w:val="4"/>
          <w:numId w:val="28"/>
        </w:numPr>
        <w:tabs>
          <w:tab w:val="left" w:pos="1277"/>
        </w:tabs>
        <w:spacing w:before="40"/>
        <w:ind w:left="1277" w:hanging="283"/>
        <w:jc w:val="left"/>
        <w:rPr>
          <w:sz w:val="24"/>
        </w:rPr>
      </w:pPr>
      <w:r>
        <w:rPr>
          <w:sz w:val="24"/>
        </w:rPr>
        <w:t>Положение</w:t>
      </w:r>
      <w:r>
        <w:rPr>
          <w:spacing w:val="-4"/>
          <w:sz w:val="24"/>
        </w:rPr>
        <w:t xml:space="preserve"> </w:t>
      </w:r>
      <w:r>
        <w:rPr>
          <w:sz w:val="24"/>
        </w:rPr>
        <w:t>о</w:t>
      </w:r>
      <w:r>
        <w:rPr>
          <w:spacing w:val="-3"/>
          <w:sz w:val="24"/>
        </w:rPr>
        <w:t xml:space="preserve"> </w:t>
      </w:r>
      <w:r>
        <w:rPr>
          <w:sz w:val="24"/>
        </w:rPr>
        <w:t>комиссии</w:t>
      </w:r>
      <w:r>
        <w:rPr>
          <w:spacing w:val="-5"/>
          <w:sz w:val="24"/>
        </w:rPr>
        <w:t xml:space="preserve"> </w:t>
      </w:r>
      <w:r>
        <w:rPr>
          <w:sz w:val="24"/>
        </w:rPr>
        <w:t>по</w:t>
      </w:r>
      <w:r>
        <w:rPr>
          <w:spacing w:val="-1"/>
          <w:sz w:val="24"/>
        </w:rPr>
        <w:t xml:space="preserve"> </w:t>
      </w:r>
      <w:r>
        <w:rPr>
          <w:sz w:val="24"/>
        </w:rPr>
        <w:t>урегулированию</w:t>
      </w:r>
      <w:r>
        <w:rPr>
          <w:spacing w:val="-2"/>
          <w:sz w:val="24"/>
        </w:rPr>
        <w:t xml:space="preserve"> споров;</w:t>
      </w:r>
    </w:p>
    <w:p w14:paraId="123C956C">
      <w:pPr>
        <w:pStyle w:val="7"/>
        <w:numPr>
          <w:ilvl w:val="4"/>
          <w:numId w:val="28"/>
        </w:numPr>
        <w:tabs>
          <w:tab w:val="left" w:pos="1277"/>
        </w:tabs>
        <w:spacing w:before="41"/>
        <w:ind w:left="1277" w:hanging="283"/>
        <w:jc w:val="left"/>
        <w:rPr>
          <w:sz w:val="24"/>
        </w:rPr>
      </w:pPr>
      <w:r>
        <w:rPr>
          <w:sz w:val="24"/>
        </w:rPr>
        <w:t>Положение</w:t>
      </w:r>
      <w:r>
        <w:rPr>
          <w:spacing w:val="-6"/>
          <w:sz w:val="24"/>
        </w:rPr>
        <w:t xml:space="preserve"> </w:t>
      </w:r>
      <w:r>
        <w:rPr>
          <w:sz w:val="24"/>
        </w:rPr>
        <w:t>о</w:t>
      </w:r>
      <w:r>
        <w:rPr>
          <w:spacing w:val="-3"/>
          <w:sz w:val="24"/>
        </w:rPr>
        <w:t xml:space="preserve"> </w:t>
      </w:r>
      <w:r>
        <w:rPr>
          <w:sz w:val="24"/>
        </w:rPr>
        <w:t>Школьном</w:t>
      </w:r>
      <w:r>
        <w:rPr>
          <w:spacing w:val="-4"/>
          <w:sz w:val="24"/>
        </w:rPr>
        <w:t xml:space="preserve"> </w:t>
      </w:r>
      <w:r>
        <w:rPr>
          <w:sz w:val="24"/>
        </w:rPr>
        <w:t>спортивном</w:t>
      </w:r>
      <w:r>
        <w:rPr>
          <w:spacing w:val="-4"/>
          <w:sz w:val="24"/>
        </w:rPr>
        <w:t xml:space="preserve"> </w:t>
      </w:r>
      <w:r>
        <w:rPr>
          <w:sz w:val="24"/>
        </w:rPr>
        <w:t>клубе</w:t>
      </w:r>
      <w:r>
        <w:rPr>
          <w:spacing w:val="-1"/>
          <w:sz w:val="24"/>
        </w:rPr>
        <w:t xml:space="preserve"> </w:t>
      </w:r>
      <w:r>
        <w:rPr>
          <w:spacing w:val="-2"/>
          <w:sz w:val="24"/>
        </w:rPr>
        <w:t>(ШСК);</w:t>
      </w:r>
    </w:p>
    <w:p w14:paraId="3CA3F972">
      <w:pPr>
        <w:pStyle w:val="7"/>
        <w:numPr>
          <w:ilvl w:val="4"/>
          <w:numId w:val="28"/>
        </w:numPr>
        <w:tabs>
          <w:tab w:val="left" w:pos="1277"/>
        </w:tabs>
        <w:spacing w:before="41"/>
        <w:ind w:left="1277" w:hanging="283"/>
        <w:jc w:val="left"/>
        <w:rPr>
          <w:sz w:val="24"/>
        </w:rPr>
      </w:pPr>
      <w:r>
        <w:rPr>
          <w:sz w:val="24"/>
        </w:rPr>
        <w:t>Положение</w:t>
      </w:r>
      <w:r>
        <w:rPr>
          <w:spacing w:val="-3"/>
          <w:sz w:val="24"/>
        </w:rPr>
        <w:t xml:space="preserve"> </w:t>
      </w:r>
      <w:r>
        <w:rPr>
          <w:sz w:val="24"/>
        </w:rPr>
        <w:t>о</w:t>
      </w:r>
      <w:r>
        <w:rPr>
          <w:spacing w:val="-2"/>
          <w:sz w:val="24"/>
        </w:rPr>
        <w:t xml:space="preserve"> </w:t>
      </w:r>
      <w:r>
        <w:rPr>
          <w:sz w:val="24"/>
        </w:rPr>
        <w:t>внешнем</w:t>
      </w:r>
      <w:r>
        <w:rPr>
          <w:spacing w:val="-3"/>
          <w:sz w:val="24"/>
        </w:rPr>
        <w:t xml:space="preserve"> </w:t>
      </w:r>
      <w:r>
        <w:rPr>
          <w:sz w:val="24"/>
        </w:rPr>
        <w:t>виде</w:t>
      </w:r>
      <w:r>
        <w:rPr>
          <w:spacing w:val="-2"/>
          <w:sz w:val="24"/>
        </w:rPr>
        <w:t xml:space="preserve"> обучающихся;</w:t>
      </w:r>
    </w:p>
    <w:p w14:paraId="426C87BB">
      <w:pPr>
        <w:pStyle w:val="7"/>
        <w:numPr>
          <w:ilvl w:val="4"/>
          <w:numId w:val="28"/>
        </w:numPr>
        <w:tabs>
          <w:tab w:val="left" w:pos="1277"/>
        </w:tabs>
        <w:spacing w:before="43"/>
        <w:ind w:left="1277" w:hanging="283"/>
        <w:jc w:val="left"/>
        <w:rPr>
          <w:sz w:val="24"/>
        </w:rPr>
      </w:pPr>
      <w:r>
        <w:rPr>
          <w:sz w:val="24"/>
        </w:rPr>
        <w:t>Положение</w:t>
      </w:r>
      <w:r>
        <w:rPr>
          <w:spacing w:val="-8"/>
          <w:sz w:val="24"/>
        </w:rPr>
        <w:t xml:space="preserve"> </w:t>
      </w:r>
      <w:r>
        <w:rPr>
          <w:sz w:val="24"/>
        </w:rPr>
        <w:t>о</w:t>
      </w:r>
      <w:r>
        <w:rPr>
          <w:spacing w:val="-4"/>
          <w:sz w:val="24"/>
        </w:rPr>
        <w:t xml:space="preserve"> </w:t>
      </w:r>
      <w:r>
        <w:rPr>
          <w:sz w:val="24"/>
        </w:rPr>
        <w:t>внутришкольном</w:t>
      </w:r>
      <w:r>
        <w:rPr>
          <w:spacing w:val="-3"/>
          <w:sz w:val="24"/>
        </w:rPr>
        <w:t xml:space="preserve"> </w:t>
      </w:r>
      <w:r>
        <w:rPr>
          <w:sz w:val="24"/>
        </w:rPr>
        <w:t>учѐте</w:t>
      </w:r>
      <w:r>
        <w:rPr>
          <w:spacing w:val="-5"/>
          <w:sz w:val="24"/>
        </w:rPr>
        <w:t xml:space="preserve"> </w:t>
      </w:r>
      <w:r>
        <w:rPr>
          <w:sz w:val="24"/>
        </w:rPr>
        <w:t>отдельных</w:t>
      </w:r>
      <w:r>
        <w:rPr>
          <w:spacing w:val="-3"/>
          <w:sz w:val="24"/>
        </w:rPr>
        <w:t xml:space="preserve"> </w:t>
      </w:r>
      <w:r>
        <w:rPr>
          <w:sz w:val="24"/>
        </w:rPr>
        <w:t>категорий</w:t>
      </w:r>
      <w:r>
        <w:rPr>
          <w:spacing w:val="-4"/>
          <w:sz w:val="24"/>
        </w:rPr>
        <w:t xml:space="preserve"> </w:t>
      </w:r>
      <w:r>
        <w:rPr>
          <w:spacing w:val="-2"/>
          <w:sz w:val="24"/>
        </w:rPr>
        <w:t>обучающихся;</w:t>
      </w:r>
    </w:p>
    <w:p w14:paraId="6C225F07">
      <w:pPr>
        <w:pStyle w:val="7"/>
        <w:numPr>
          <w:ilvl w:val="4"/>
          <w:numId w:val="28"/>
        </w:numPr>
        <w:tabs>
          <w:tab w:val="left" w:pos="1277"/>
        </w:tabs>
        <w:spacing w:before="41"/>
        <w:ind w:left="1277" w:hanging="283"/>
        <w:jc w:val="left"/>
        <w:rPr>
          <w:sz w:val="24"/>
        </w:rPr>
      </w:pPr>
      <w:r>
        <w:rPr>
          <w:sz w:val="24"/>
        </w:rPr>
        <w:t>Положение</w:t>
      </w:r>
      <w:r>
        <w:rPr>
          <w:spacing w:val="-4"/>
          <w:sz w:val="24"/>
        </w:rPr>
        <w:t xml:space="preserve"> </w:t>
      </w:r>
      <w:r>
        <w:rPr>
          <w:sz w:val="24"/>
        </w:rPr>
        <w:t>о</w:t>
      </w:r>
      <w:r>
        <w:rPr>
          <w:spacing w:val="-2"/>
          <w:sz w:val="24"/>
        </w:rPr>
        <w:t xml:space="preserve"> </w:t>
      </w:r>
      <w:r>
        <w:rPr>
          <w:sz w:val="24"/>
        </w:rPr>
        <w:t>Школьной</w:t>
      </w:r>
      <w:r>
        <w:rPr>
          <w:spacing w:val="-3"/>
          <w:sz w:val="24"/>
        </w:rPr>
        <w:t xml:space="preserve"> </w:t>
      </w:r>
      <w:r>
        <w:rPr>
          <w:sz w:val="24"/>
        </w:rPr>
        <w:t>службе</w:t>
      </w:r>
      <w:r>
        <w:rPr>
          <w:spacing w:val="-3"/>
          <w:sz w:val="24"/>
        </w:rPr>
        <w:t xml:space="preserve"> </w:t>
      </w:r>
      <w:r>
        <w:rPr>
          <w:spacing w:val="-2"/>
          <w:sz w:val="24"/>
        </w:rPr>
        <w:t>примирения;</w:t>
      </w:r>
    </w:p>
    <w:p w14:paraId="47D538F6">
      <w:pPr>
        <w:pStyle w:val="7"/>
        <w:numPr>
          <w:ilvl w:val="4"/>
          <w:numId w:val="28"/>
        </w:numPr>
        <w:tabs>
          <w:tab w:val="left" w:pos="1277"/>
        </w:tabs>
        <w:spacing w:line="275" w:lineRule="exact"/>
        <w:ind w:left="1277" w:hanging="283"/>
        <w:jc w:val="left"/>
        <w:rPr>
          <w:sz w:val="24"/>
        </w:rPr>
      </w:pPr>
      <w:r>
        <w:rPr>
          <w:sz w:val="24"/>
        </w:rPr>
        <w:t>Календарные</w:t>
      </w:r>
      <w:r>
        <w:rPr>
          <w:spacing w:val="-8"/>
          <w:sz w:val="24"/>
        </w:rPr>
        <w:t xml:space="preserve"> </w:t>
      </w:r>
      <w:r>
        <w:rPr>
          <w:sz w:val="24"/>
        </w:rPr>
        <w:t>планы</w:t>
      </w:r>
      <w:r>
        <w:rPr>
          <w:spacing w:val="-3"/>
          <w:sz w:val="24"/>
        </w:rPr>
        <w:t xml:space="preserve"> </w:t>
      </w:r>
      <w:r>
        <w:rPr>
          <w:sz w:val="24"/>
        </w:rPr>
        <w:t>воспитательной</w:t>
      </w:r>
      <w:r>
        <w:rPr>
          <w:spacing w:val="-4"/>
          <w:sz w:val="24"/>
        </w:rPr>
        <w:t xml:space="preserve"> </w:t>
      </w:r>
      <w:r>
        <w:rPr>
          <w:sz w:val="24"/>
        </w:rPr>
        <w:t>работы</w:t>
      </w:r>
      <w:r>
        <w:rPr>
          <w:spacing w:val="-3"/>
          <w:sz w:val="24"/>
        </w:rPr>
        <w:t xml:space="preserve"> </w:t>
      </w:r>
      <w:r>
        <w:rPr>
          <w:sz w:val="24"/>
        </w:rPr>
        <w:t>по</w:t>
      </w:r>
      <w:r>
        <w:rPr>
          <w:spacing w:val="-2"/>
          <w:sz w:val="24"/>
        </w:rPr>
        <w:t xml:space="preserve"> </w:t>
      </w:r>
      <w:r>
        <w:rPr>
          <w:sz w:val="24"/>
        </w:rPr>
        <w:t>уровням</w:t>
      </w:r>
      <w:r>
        <w:rPr>
          <w:spacing w:val="-4"/>
          <w:sz w:val="24"/>
        </w:rPr>
        <w:t xml:space="preserve"> </w:t>
      </w:r>
      <w:r>
        <w:rPr>
          <w:spacing w:val="-2"/>
          <w:sz w:val="24"/>
        </w:rPr>
        <w:t>образования;</w:t>
      </w:r>
    </w:p>
    <w:p w14:paraId="486057D0">
      <w:pPr>
        <w:pStyle w:val="7"/>
        <w:numPr>
          <w:ilvl w:val="4"/>
          <w:numId w:val="28"/>
        </w:numPr>
        <w:tabs>
          <w:tab w:val="left" w:pos="1277"/>
        </w:tabs>
        <w:spacing w:before="43"/>
        <w:ind w:left="1277" w:hanging="283"/>
        <w:jc w:val="left"/>
        <w:rPr>
          <w:sz w:val="24"/>
        </w:rPr>
      </w:pPr>
      <w:r>
        <w:rPr>
          <w:sz w:val="24"/>
        </w:rPr>
        <w:t>Положение</w:t>
      </w:r>
      <w:r>
        <w:rPr>
          <w:spacing w:val="-7"/>
          <w:sz w:val="24"/>
        </w:rPr>
        <w:t xml:space="preserve"> </w:t>
      </w:r>
      <w:r>
        <w:rPr>
          <w:sz w:val="24"/>
        </w:rPr>
        <w:t>о</w:t>
      </w:r>
      <w:r>
        <w:rPr>
          <w:spacing w:val="-3"/>
          <w:sz w:val="24"/>
        </w:rPr>
        <w:t xml:space="preserve"> </w:t>
      </w:r>
      <w:r>
        <w:rPr>
          <w:sz w:val="24"/>
        </w:rPr>
        <w:t>плане</w:t>
      </w:r>
      <w:r>
        <w:rPr>
          <w:spacing w:val="-4"/>
          <w:sz w:val="24"/>
        </w:rPr>
        <w:t xml:space="preserve"> </w:t>
      </w:r>
      <w:r>
        <w:rPr>
          <w:sz w:val="24"/>
        </w:rPr>
        <w:t>воспитательной</w:t>
      </w:r>
      <w:r>
        <w:rPr>
          <w:spacing w:val="-4"/>
          <w:sz w:val="24"/>
        </w:rPr>
        <w:t xml:space="preserve"> </w:t>
      </w:r>
      <w:r>
        <w:rPr>
          <w:sz w:val="24"/>
        </w:rPr>
        <w:t>работы</w:t>
      </w:r>
      <w:r>
        <w:rPr>
          <w:spacing w:val="-3"/>
          <w:sz w:val="24"/>
        </w:rPr>
        <w:t xml:space="preserve"> </w:t>
      </w:r>
      <w:r>
        <w:rPr>
          <w:sz w:val="24"/>
        </w:rPr>
        <w:t>классных</w:t>
      </w:r>
      <w:r>
        <w:rPr>
          <w:spacing w:val="-2"/>
          <w:sz w:val="24"/>
        </w:rPr>
        <w:t xml:space="preserve"> руководителей;</w:t>
      </w:r>
    </w:p>
    <w:p w14:paraId="23A693FB">
      <w:pPr>
        <w:pStyle w:val="7"/>
        <w:numPr>
          <w:ilvl w:val="4"/>
          <w:numId w:val="28"/>
        </w:numPr>
        <w:tabs>
          <w:tab w:val="left" w:pos="1277"/>
          <w:tab w:val="left" w:pos="2042"/>
          <w:tab w:val="left" w:pos="3013"/>
          <w:tab w:val="left" w:pos="6169"/>
          <w:tab w:val="left" w:pos="7268"/>
          <w:tab w:val="left" w:pos="8674"/>
          <w:tab w:val="left" w:pos="9031"/>
        </w:tabs>
        <w:spacing w:before="41" w:line="276" w:lineRule="auto"/>
        <w:ind w:right="420" w:firstLine="283"/>
        <w:jc w:val="left"/>
        <w:rPr>
          <w:sz w:val="24"/>
        </w:rPr>
      </w:pPr>
      <w:r>
        <w:rPr>
          <w:spacing w:val="-4"/>
          <w:sz w:val="24"/>
        </w:rPr>
        <w:t>План</w:t>
      </w:r>
      <w:r>
        <w:rPr>
          <w:sz w:val="24"/>
        </w:rPr>
        <w:tab/>
      </w:r>
      <w:r>
        <w:rPr>
          <w:spacing w:val="-2"/>
          <w:sz w:val="24"/>
        </w:rPr>
        <w:t>работы</w:t>
      </w:r>
      <w:r>
        <w:rPr>
          <w:sz w:val="24"/>
        </w:rPr>
        <w:tab/>
      </w:r>
      <w:r>
        <w:rPr>
          <w:spacing w:val="-2"/>
          <w:sz w:val="24"/>
        </w:rPr>
        <w:t>социально-психологической</w:t>
      </w:r>
      <w:r>
        <w:rPr>
          <w:sz w:val="24"/>
        </w:rPr>
        <w:tab/>
      </w:r>
      <w:r>
        <w:rPr>
          <w:spacing w:val="-2"/>
          <w:sz w:val="24"/>
        </w:rPr>
        <w:t>службы;</w:t>
      </w:r>
      <w:r>
        <w:rPr>
          <w:sz w:val="24"/>
        </w:rPr>
        <w:tab/>
      </w:r>
      <w:r>
        <w:rPr>
          <w:spacing w:val="-2"/>
          <w:sz w:val="24"/>
        </w:rPr>
        <w:t>Положение</w:t>
      </w:r>
      <w:r>
        <w:rPr>
          <w:sz w:val="24"/>
        </w:rPr>
        <w:tab/>
      </w:r>
      <w:r>
        <w:rPr>
          <w:spacing w:val="-10"/>
          <w:sz w:val="24"/>
        </w:rPr>
        <w:t>о</w:t>
      </w:r>
      <w:r>
        <w:rPr>
          <w:sz w:val="24"/>
        </w:rPr>
        <w:tab/>
      </w:r>
      <w:r>
        <w:rPr>
          <w:spacing w:val="-2"/>
          <w:sz w:val="24"/>
        </w:rPr>
        <w:t xml:space="preserve">методическом </w:t>
      </w:r>
      <w:r>
        <w:rPr>
          <w:sz w:val="24"/>
        </w:rPr>
        <w:t>объединении классных руководителей;</w:t>
      </w:r>
    </w:p>
    <w:p w14:paraId="4A3596D9">
      <w:pPr>
        <w:pStyle w:val="7"/>
        <w:numPr>
          <w:ilvl w:val="4"/>
          <w:numId w:val="28"/>
        </w:numPr>
        <w:tabs>
          <w:tab w:val="left" w:pos="1277"/>
        </w:tabs>
        <w:spacing w:line="275" w:lineRule="exact"/>
        <w:ind w:left="1277" w:hanging="283"/>
        <w:jc w:val="left"/>
        <w:rPr>
          <w:sz w:val="24"/>
        </w:rPr>
      </w:pPr>
      <w:r>
        <w:rPr>
          <w:sz w:val="24"/>
        </w:rPr>
        <w:t>Положение</w:t>
      </w:r>
      <w:r>
        <w:rPr>
          <w:spacing w:val="-3"/>
          <w:sz w:val="24"/>
        </w:rPr>
        <w:t xml:space="preserve"> </w:t>
      </w:r>
      <w:r>
        <w:rPr>
          <w:sz w:val="24"/>
        </w:rPr>
        <w:t>о</w:t>
      </w:r>
      <w:r>
        <w:rPr>
          <w:spacing w:val="-1"/>
          <w:sz w:val="24"/>
        </w:rPr>
        <w:t xml:space="preserve"> </w:t>
      </w:r>
      <w:r>
        <w:rPr>
          <w:sz w:val="24"/>
        </w:rPr>
        <w:t>дежурстве</w:t>
      </w:r>
      <w:r>
        <w:rPr>
          <w:spacing w:val="-2"/>
          <w:sz w:val="24"/>
        </w:rPr>
        <w:t xml:space="preserve"> </w:t>
      </w:r>
      <w:r>
        <w:rPr>
          <w:sz w:val="24"/>
        </w:rPr>
        <w:t>по</w:t>
      </w:r>
      <w:r>
        <w:rPr>
          <w:spacing w:val="-1"/>
          <w:sz w:val="24"/>
        </w:rPr>
        <w:t xml:space="preserve"> </w:t>
      </w:r>
      <w:r>
        <w:rPr>
          <w:spacing w:val="-2"/>
          <w:sz w:val="24"/>
        </w:rPr>
        <w:t>школе;</w:t>
      </w:r>
    </w:p>
    <w:p w14:paraId="23EBB040">
      <w:pPr>
        <w:pStyle w:val="7"/>
        <w:numPr>
          <w:ilvl w:val="4"/>
          <w:numId w:val="28"/>
        </w:numPr>
        <w:tabs>
          <w:tab w:val="left" w:pos="1277"/>
        </w:tabs>
        <w:spacing w:before="41"/>
        <w:ind w:left="1277" w:hanging="283"/>
        <w:jc w:val="left"/>
        <w:rPr>
          <w:sz w:val="24"/>
        </w:rPr>
      </w:pPr>
      <w:r>
        <w:rPr>
          <w:sz w:val="24"/>
        </w:rPr>
        <w:t>Положение</w:t>
      </w:r>
      <w:r>
        <w:rPr>
          <w:spacing w:val="-4"/>
          <w:sz w:val="24"/>
        </w:rPr>
        <w:t xml:space="preserve"> </w:t>
      </w:r>
      <w:r>
        <w:rPr>
          <w:sz w:val="24"/>
        </w:rPr>
        <w:t>об</w:t>
      </w:r>
      <w:r>
        <w:rPr>
          <w:spacing w:val="-3"/>
          <w:sz w:val="24"/>
        </w:rPr>
        <w:t xml:space="preserve"> </w:t>
      </w:r>
      <w:r>
        <w:rPr>
          <w:sz w:val="24"/>
        </w:rPr>
        <w:t>организации</w:t>
      </w:r>
      <w:r>
        <w:rPr>
          <w:spacing w:val="-4"/>
          <w:sz w:val="24"/>
        </w:rPr>
        <w:t xml:space="preserve"> </w:t>
      </w:r>
      <w:r>
        <w:rPr>
          <w:sz w:val="24"/>
        </w:rPr>
        <w:t>питания</w:t>
      </w:r>
      <w:r>
        <w:rPr>
          <w:spacing w:val="-2"/>
          <w:sz w:val="24"/>
        </w:rPr>
        <w:t xml:space="preserve"> обучающихся;</w:t>
      </w:r>
    </w:p>
    <w:p w14:paraId="39C64BF4">
      <w:pPr>
        <w:pStyle w:val="7"/>
        <w:numPr>
          <w:ilvl w:val="4"/>
          <w:numId w:val="28"/>
        </w:numPr>
        <w:tabs>
          <w:tab w:val="left" w:pos="1277"/>
        </w:tabs>
        <w:spacing w:before="41"/>
        <w:ind w:left="1277" w:hanging="283"/>
        <w:jc w:val="left"/>
        <w:rPr>
          <w:sz w:val="24"/>
        </w:rPr>
      </w:pPr>
      <w:r>
        <w:rPr>
          <w:sz w:val="24"/>
        </w:rPr>
        <w:t>Положение</w:t>
      </w:r>
      <w:r>
        <w:rPr>
          <w:spacing w:val="-7"/>
          <w:sz w:val="24"/>
        </w:rPr>
        <w:t xml:space="preserve"> </w:t>
      </w:r>
      <w:r>
        <w:rPr>
          <w:sz w:val="24"/>
        </w:rPr>
        <w:t>о</w:t>
      </w:r>
      <w:r>
        <w:rPr>
          <w:spacing w:val="-3"/>
          <w:sz w:val="24"/>
        </w:rPr>
        <w:t xml:space="preserve"> </w:t>
      </w:r>
      <w:r>
        <w:rPr>
          <w:sz w:val="24"/>
        </w:rPr>
        <w:t>родительском</w:t>
      </w:r>
      <w:r>
        <w:rPr>
          <w:spacing w:val="-4"/>
          <w:sz w:val="24"/>
        </w:rPr>
        <w:t xml:space="preserve"> </w:t>
      </w:r>
      <w:r>
        <w:rPr>
          <w:sz w:val="24"/>
        </w:rPr>
        <w:t>контроле</w:t>
      </w:r>
      <w:r>
        <w:rPr>
          <w:spacing w:val="-5"/>
          <w:sz w:val="24"/>
        </w:rPr>
        <w:t xml:space="preserve"> </w:t>
      </w:r>
      <w:r>
        <w:rPr>
          <w:sz w:val="24"/>
        </w:rPr>
        <w:t>организации</w:t>
      </w:r>
      <w:r>
        <w:rPr>
          <w:spacing w:val="-5"/>
          <w:sz w:val="24"/>
        </w:rPr>
        <w:t xml:space="preserve"> </w:t>
      </w:r>
      <w:r>
        <w:rPr>
          <w:sz w:val="24"/>
        </w:rPr>
        <w:t>качества</w:t>
      </w:r>
      <w:r>
        <w:rPr>
          <w:spacing w:val="-5"/>
          <w:sz w:val="24"/>
        </w:rPr>
        <w:t xml:space="preserve"> </w:t>
      </w:r>
      <w:r>
        <w:rPr>
          <w:sz w:val="24"/>
        </w:rPr>
        <w:t>питания</w:t>
      </w:r>
      <w:r>
        <w:rPr>
          <w:spacing w:val="-3"/>
          <w:sz w:val="24"/>
        </w:rPr>
        <w:t xml:space="preserve"> </w:t>
      </w:r>
      <w:r>
        <w:rPr>
          <w:spacing w:val="-2"/>
          <w:sz w:val="24"/>
        </w:rPr>
        <w:t>обучающихся;</w:t>
      </w:r>
    </w:p>
    <w:p w14:paraId="6B9D001F">
      <w:pPr>
        <w:pStyle w:val="7"/>
        <w:numPr>
          <w:ilvl w:val="4"/>
          <w:numId w:val="28"/>
        </w:numPr>
        <w:tabs>
          <w:tab w:val="left" w:pos="1337"/>
        </w:tabs>
        <w:spacing w:before="41"/>
        <w:ind w:left="1337" w:hanging="343"/>
        <w:jc w:val="left"/>
        <w:rPr>
          <w:sz w:val="24"/>
        </w:rPr>
      </w:pPr>
      <w:r>
        <w:rPr>
          <w:sz w:val="24"/>
        </w:rPr>
        <w:t>Положение</w:t>
      </w:r>
      <w:r>
        <w:rPr>
          <w:spacing w:val="-7"/>
          <w:sz w:val="24"/>
        </w:rPr>
        <w:t xml:space="preserve"> </w:t>
      </w:r>
      <w:r>
        <w:rPr>
          <w:sz w:val="24"/>
        </w:rPr>
        <w:t>о</w:t>
      </w:r>
      <w:r>
        <w:rPr>
          <w:spacing w:val="-3"/>
          <w:sz w:val="24"/>
        </w:rPr>
        <w:t xml:space="preserve"> </w:t>
      </w:r>
      <w:r>
        <w:rPr>
          <w:sz w:val="24"/>
        </w:rPr>
        <w:t>церемонии</w:t>
      </w:r>
      <w:r>
        <w:rPr>
          <w:spacing w:val="-4"/>
          <w:sz w:val="24"/>
        </w:rPr>
        <w:t xml:space="preserve"> </w:t>
      </w:r>
      <w:r>
        <w:rPr>
          <w:sz w:val="24"/>
        </w:rPr>
        <w:t>поднятия</w:t>
      </w:r>
      <w:r>
        <w:rPr>
          <w:spacing w:val="-3"/>
          <w:sz w:val="24"/>
        </w:rPr>
        <w:t xml:space="preserve"> </w:t>
      </w:r>
      <w:r>
        <w:rPr>
          <w:sz w:val="24"/>
        </w:rPr>
        <w:t>(выноса)</w:t>
      </w:r>
      <w:r>
        <w:rPr>
          <w:spacing w:val="-4"/>
          <w:sz w:val="24"/>
        </w:rPr>
        <w:t xml:space="preserve"> </w:t>
      </w:r>
      <w:r>
        <w:rPr>
          <w:sz w:val="24"/>
        </w:rPr>
        <w:t>Государственного</w:t>
      </w:r>
      <w:r>
        <w:rPr>
          <w:spacing w:val="-3"/>
          <w:sz w:val="24"/>
        </w:rPr>
        <w:t xml:space="preserve"> </w:t>
      </w:r>
      <w:r>
        <w:rPr>
          <w:sz w:val="24"/>
        </w:rPr>
        <w:t>флага</w:t>
      </w:r>
      <w:r>
        <w:rPr>
          <w:spacing w:val="-2"/>
          <w:sz w:val="24"/>
        </w:rPr>
        <w:t xml:space="preserve"> </w:t>
      </w:r>
      <w:r>
        <w:rPr>
          <w:spacing w:val="-5"/>
          <w:sz w:val="24"/>
        </w:rPr>
        <w:t>РФ;</w:t>
      </w:r>
    </w:p>
    <w:p w14:paraId="5F448890">
      <w:pPr>
        <w:pStyle w:val="7"/>
        <w:numPr>
          <w:ilvl w:val="4"/>
          <w:numId w:val="28"/>
        </w:numPr>
        <w:tabs>
          <w:tab w:val="left" w:pos="1277"/>
        </w:tabs>
        <w:spacing w:before="43"/>
        <w:ind w:left="1277" w:hanging="283"/>
        <w:jc w:val="left"/>
        <w:rPr>
          <w:sz w:val="24"/>
        </w:rPr>
      </w:pPr>
      <w:r>
        <w:rPr>
          <w:sz w:val="24"/>
        </w:rPr>
        <w:t>Порядок</w:t>
      </w:r>
      <w:r>
        <w:rPr>
          <w:spacing w:val="-6"/>
          <w:sz w:val="24"/>
        </w:rPr>
        <w:t xml:space="preserve"> </w:t>
      </w:r>
      <w:r>
        <w:rPr>
          <w:sz w:val="24"/>
        </w:rPr>
        <w:t>посещения</w:t>
      </w:r>
      <w:r>
        <w:rPr>
          <w:spacing w:val="-4"/>
          <w:sz w:val="24"/>
        </w:rPr>
        <w:t xml:space="preserve"> </w:t>
      </w:r>
      <w:r>
        <w:rPr>
          <w:sz w:val="24"/>
        </w:rPr>
        <w:t>мероприятий,</w:t>
      </w:r>
      <w:r>
        <w:rPr>
          <w:spacing w:val="-7"/>
          <w:sz w:val="24"/>
        </w:rPr>
        <w:t xml:space="preserve"> </w:t>
      </w:r>
      <w:r>
        <w:rPr>
          <w:sz w:val="24"/>
        </w:rPr>
        <w:t>не</w:t>
      </w:r>
      <w:r>
        <w:rPr>
          <w:spacing w:val="-5"/>
          <w:sz w:val="24"/>
        </w:rPr>
        <w:t xml:space="preserve"> </w:t>
      </w:r>
      <w:r>
        <w:rPr>
          <w:sz w:val="24"/>
        </w:rPr>
        <w:t>предусмотренных учебным</w:t>
      </w:r>
      <w:r>
        <w:rPr>
          <w:spacing w:val="-5"/>
          <w:sz w:val="24"/>
        </w:rPr>
        <w:t xml:space="preserve"> </w:t>
      </w:r>
      <w:r>
        <w:rPr>
          <w:spacing w:val="-2"/>
          <w:sz w:val="24"/>
        </w:rPr>
        <w:t>планом;</w:t>
      </w:r>
    </w:p>
    <w:p w14:paraId="528EF6A2">
      <w:pPr>
        <w:pStyle w:val="7"/>
        <w:numPr>
          <w:ilvl w:val="4"/>
          <w:numId w:val="28"/>
        </w:numPr>
        <w:tabs>
          <w:tab w:val="left" w:pos="1277"/>
        </w:tabs>
        <w:spacing w:before="41" w:line="276" w:lineRule="auto"/>
        <w:ind w:right="421" w:firstLine="283"/>
        <w:jc w:val="left"/>
        <w:rPr>
          <w:sz w:val="24"/>
        </w:rPr>
      </w:pPr>
      <w:r>
        <w:rPr>
          <w:sz w:val="24"/>
        </w:rPr>
        <w:t>Порядок</w:t>
      </w:r>
      <w:r>
        <w:rPr>
          <w:spacing w:val="40"/>
          <w:sz w:val="24"/>
        </w:rPr>
        <w:t xml:space="preserve"> </w:t>
      </w:r>
      <w:r>
        <w:rPr>
          <w:sz w:val="24"/>
        </w:rPr>
        <w:t>учета</w:t>
      </w:r>
      <w:r>
        <w:rPr>
          <w:spacing w:val="40"/>
          <w:sz w:val="24"/>
        </w:rPr>
        <w:t xml:space="preserve"> </w:t>
      </w:r>
      <w:r>
        <w:rPr>
          <w:sz w:val="24"/>
        </w:rPr>
        <w:t>мнения</w:t>
      </w:r>
      <w:r>
        <w:rPr>
          <w:spacing w:val="40"/>
          <w:sz w:val="24"/>
        </w:rPr>
        <w:t xml:space="preserve"> </w:t>
      </w:r>
      <w:r>
        <w:rPr>
          <w:sz w:val="24"/>
        </w:rPr>
        <w:t>Советов</w:t>
      </w:r>
      <w:r>
        <w:rPr>
          <w:spacing w:val="40"/>
          <w:sz w:val="24"/>
        </w:rPr>
        <w:t xml:space="preserve"> </w:t>
      </w:r>
      <w:r>
        <w:rPr>
          <w:sz w:val="24"/>
        </w:rPr>
        <w:t>обучающихся,</w:t>
      </w:r>
      <w:r>
        <w:rPr>
          <w:spacing w:val="40"/>
          <w:sz w:val="24"/>
        </w:rPr>
        <w:t xml:space="preserve"> </w:t>
      </w:r>
      <w:r>
        <w:rPr>
          <w:sz w:val="24"/>
        </w:rPr>
        <w:t>родителей</w:t>
      </w:r>
      <w:r>
        <w:rPr>
          <w:spacing w:val="40"/>
          <w:sz w:val="24"/>
        </w:rPr>
        <w:t xml:space="preserve"> </w:t>
      </w:r>
      <w:r>
        <w:rPr>
          <w:sz w:val="24"/>
        </w:rPr>
        <w:t>(законных</w:t>
      </w:r>
      <w:r>
        <w:rPr>
          <w:spacing w:val="40"/>
          <w:sz w:val="24"/>
        </w:rPr>
        <w:t xml:space="preserve"> </w:t>
      </w:r>
      <w:r>
        <w:rPr>
          <w:sz w:val="24"/>
        </w:rPr>
        <w:t xml:space="preserve">представителей) </w:t>
      </w:r>
      <w:r>
        <w:rPr>
          <w:spacing w:val="-2"/>
          <w:sz w:val="24"/>
        </w:rPr>
        <w:t>обучающихся;</w:t>
      </w:r>
    </w:p>
    <w:p w14:paraId="700FE252">
      <w:pPr>
        <w:pStyle w:val="7"/>
        <w:numPr>
          <w:ilvl w:val="4"/>
          <w:numId w:val="28"/>
        </w:numPr>
        <w:tabs>
          <w:tab w:val="left" w:pos="1277"/>
        </w:tabs>
        <w:spacing w:line="275" w:lineRule="exact"/>
        <w:ind w:left="1277" w:hanging="283"/>
        <w:jc w:val="left"/>
        <w:rPr>
          <w:sz w:val="24"/>
        </w:rPr>
      </w:pPr>
      <w:r>
        <w:rPr>
          <w:sz w:val="24"/>
        </w:rPr>
        <w:t>Положение</w:t>
      </w:r>
      <w:r>
        <w:rPr>
          <w:spacing w:val="-5"/>
          <w:sz w:val="24"/>
        </w:rPr>
        <w:t xml:space="preserve"> </w:t>
      </w:r>
      <w:r>
        <w:rPr>
          <w:sz w:val="24"/>
        </w:rPr>
        <w:t>о</w:t>
      </w:r>
      <w:r>
        <w:rPr>
          <w:spacing w:val="-3"/>
          <w:sz w:val="24"/>
        </w:rPr>
        <w:t xml:space="preserve"> </w:t>
      </w:r>
      <w:r>
        <w:rPr>
          <w:sz w:val="24"/>
        </w:rPr>
        <w:t>средствах</w:t>
      </w:r>
      <w:r>
        <w:rPr>
          <w:spacing w:val="-1"/>
          <w:sz w:val="24"/>
        </w:rPr>
        <w:t xml:space="preserve"> </w:t>
      </w:r>
      <w:r>
        <w:rPr>
          <w:sz w:val="24"/>
        </w:rPr>
        <w:t>мобильной</w:t>
      </w:r>
      <w:r>
        <w:rPr>
          <w:spacing w:val="-3"/>
          <w:sz w:val="24"/>
        </w:rPr>
        <w:t xml:space="preserve"> </w:t>
      </w:r>
      <w:r>
        <w:rPr>
          <w:spacing w:val="-2"/>
          <w:sz w:val="24"/>
        </w:rPr>
        <w:t>связи.</w:t>
      </w:r>
    </w:p>
    <w:p w14:paraId="09A7AEFA">
      <w:pPr>
        <w:pStyle w:val="2"/>
        <w:numPr>
          <w:ilvl w:val="3"/>
          <w:numId w:val="28"/>
        </w:numPr>
        <w:tabs>
          <w:tab w:val="left" w:pos="1542"/>
        </w:tabs>
        <w:spacing w:before="46" w:line="278" w:lineRule="auto"/>
        <w:ind w:left="710" w:right="279" w:firstLine="0"/>
      </w:pPr>
      <w:r>
        <w:t>Требования</w:t>
      </w:r>
      <w:r>
        <w:rPr>
          <w:spacing w:val="40"/>
        </w:rPr>
        <w:t xml:space="preserve"> </w:t>
      </w:r>
      <w:r>
        <w:t>к</w:t>
      </w:r>
      <w:r>
        <w:rPr>
          <w:spacing w:val="40"/>
        </w:rPr>
        <w:t xml:space="preserve"> </w:t>
      </w:r>
      <w:r>
        <w:t>условиям</w:t>
      </w:r>
      <w:r>
        <w:rPr>
          <w:spacing w:val="40"/>
        </w:rPr>
        <w:t xml:space="preserve"> </w:t>
      </w:r>
      <w:r>
        <w:t>работы</w:t>
      </w:r>
      <w:r>
        <w:rPr>
          <w:spacing w:val="40"/>
        </w:rPr>
        <w:t xml:space="preserve"> </w:t>
      </w:r>
      <w:r>
        <w:t>с</w:t>
      </w:r>
      <w:r>
        <w:rPr>
          <w:spacing w:val="40"/>
        </w:rPr>
        <w:t xml:space="preserve"> </w:t>
      </w:r>
      <w:r>
        <w:t>обучающимися</w:t>
      </w:r>
      <w:r>
        <w:rPr>
          <w:spacing w:val="40"/>
        </w:rPr>
        <w:t xml:space="preserve"> </w:t>
      </w:r>
      <w:r>
        <w:t>с</w:t>
      </w:r>
      <w:r>
        <w:rPr>
          <w:spacing w:val="40"/>
        </w:rPr>
        <w:t xml:space="preserve"> </w:t>
      </w:r>
      <w:r>
        <w:t>особыми</w:t>
      </w:r>
      <w:r>
        <w:rPr>
          <w:spacing w:val="40"/>
        </w:rPr>
        <w:t xml:space="preserve"> </w:t>
      </w:r>
      <w:r>
        <w:t xml:space="preserve">образовательными </w:t>
      </w:r>
      <w:r>
        <w:rPr>
          <w:spacing w:val="-2"/>
        </w:rPr>
        <w:t>потребностями</w:t>
      </w:r>
    </w:p>
    <w:p w14:paraId="76024092">
      <w:pPr>
        <w:pStyle w:val="5"/>
        <w:spacing w:line="267" w:lineRule="exact"/>
        <w:ind w:firstLine="0"/>
        <w:jc w:val="left"/>
      </w:pPr>
      <w:r>
        <w:t>Для</w:t>
      </w:r>
      <w:r>
        <w:rPr>
          <w:spacing w:val="-4"/>
        </w:rPr>
        <w:t xml:space="preserve"> </w:t>
      </w:r>
      <w:r>
        <w:t>данной</w:t>
      </w:r>
      <w:r>
        <w:rPr>
          <w:spacing w:val="-2"/>
        </w:rPr>
        <w:t xml:space="preserve"> </w:t>
      </w:r>
      <w:r>
        <w:t>категории</w:t>
      </w:r>
      <w:r>
        <w:rPr>
          <w:spacing w:val="-4"/>
        </w:rPr>
        <w:t xml:space="preserve"> </w:t>
      </w:r>
      <w:r>
        <w:t>обучающихся</w:t>
      </w:r>
      <w:r>
        <w:rPr>
          <w:spacing w:val="-1"/>
        </w:rPr>
        <w:t xml:space="preserve"> </w:t>
      </w:r>
      <w:r>
        <w:t>в</w:t>
      </w:r>
      <w:r>
        <w:rPr>
          <w:spacing w:val="-3"/>
        </w:rPr>
        <w:t xml:space="preserve"> </w:t>
      </w:r>
      <w:r>
        <w:t>МОУ «СОШ №9 им. М. И. Хилкова»</w:t>
      </w:r>
      <w:r>
        <w:rPr>
          <w:spacing w:val="-2"/>
        </w:rPr>
        <w:t xml:space="preserve"> </w:t>
      </w:r>
      <w:r>
        <w:t>созданы</w:t>
      </w:r>
      <w:r>
        <w:rPr>
          <w:spacing w:val="-2"/>
        </w:rPr>
        <w:t xml:space="preserve"> </w:t>
      </w:r>
      <w:r>
        <w:t>необходимые</w:t>
      </w:r>
      <w:r>
        <w:rPr>
          <w:spacing w:val="2"/>
        </w:rPr>
        <w:t xml:space="preserve"> </w:t>
      </w:r>
      <w:r>
        <w:rPr>
          <w:spacing w:val="-2"/>
        </w:rPr>
        <w:t>условия:</w:t>
      </w:r>
    </w:p>
    <w:p w14:paraId="5F71D7AC">
      <w:pPr>
        <w:pStyle w:val="5"/>
        <w:tabs>
          <w:tab w:val="left" w:pos="1823"/>
          <w:tab w:val="left" w:pos="3178"/>
          <w:tab w:val="left" w:pos="4046"/>
          <w:tab w:val="left" w:pos="5891"/>
          <w:tab w:val="left" w:pos="7311"/>
          <w:tab w:val="left" w:pos="8730"/>
        </w:tabs>
        <w:spacing w:before="40" w:line="276" w:lineRule="auto"/>
        <w:ind w:right="275" w:firstLine="0"/>
        <w:jc w:val="left"/>
      </w:pPr>
      <w:r>
        <w:rPr>
          <w:b/>
        </w:rPr>
        <w:t xml:space="preserve">На уровне общностей: </w:t>
      </w:r>
      <w:r>
        <w:t xml:space="preserve">формируются условия освоения социальных ролей, ответственности и самостоятельности, сопричастности к реализации целей и смыслов, приобретается опыт </w:t>
      </w:r>
      <w:r>
        <w:rPr>
          <w:spacing w:val="-2"/>
        </w:rPr>
        <w:t>развития</w:t>
      </w:r>
      <w:r>
        <w:tab/>
      </w:r>
      <w:r>
        <w:rPr>
          <w:spacing w:val="-2"/>
        </w:rPr>
        <w:t>отношений</w:t>
      </w:r>
      <w:r>
        <w:tab/>
      </w:r>
      <w:r>
        <w:rPr>
          <w:spacing w:val="-4"/>
        </w:rPr>
        <w:t>между</w:t>
      </w:r>
      <w:r>
        <w:tab/>
      </w:r>
      <w:r>
        <w:rPr>
          <w:spacing w:val="-2"/>
        </w:rPr>
        <w:t>обучающимися,</w:t>
      </w:r>
      <w:r>
        <w:tab/>
      </w:r>
      <w:r>
        <w:rPr>
          <w:spacing w:val="-2"/>
        </w:rPr>
        <w:t>родителями</w:t>
      </w:r>
      <w:r>
        <w:tab/>
      </w:r>
      <w:r>
        <w:rPr>
          <w:spacing w:val="-2"/>
        </w:rPr>
        <w:t>(законными</w:t>
      </w:r>
      <w:r>
        <w:tab/>
      </w:r>
      <w:r>
        <w:rPr>
          <w:spacing w:val="-2"/>
        </w:rPr>
        <w:t xml:space="preserve">представителями), </w:t>
      </w:r>
      <w:r>
        <w:t>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14:paraId="52668D00">
      <w:pPr>
        <w:pStyle w:val="5"/>
        <w:spacing w:before="1" w:line="276" w:lineRule="auto"/>
        <w:ind w:right="274" w:firstLine="0"/>
      </w:pPr>
      <w:r>
        <w:rPr>
          <w:b/>
        </w:rPr>
        <w:t xml:space="preserve">На уровне деятельностей: </w:t>
      </w:r>
      <w:r>
        <w:t xml:space="preserve">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w:t>
      </w:r>
      <w:r>
        <w:rPr>
          <w:spacing w:val="-2"/>
        </w:rPr>
        <w:t>развития.</w:t>
      </w:r>
    </w:p>
    <w:p w14:paraId="5B37EB5E">
      <w:pPr>
        <w:pStyle w:val="5"/>
        <w:spacing w:line="276" w:lineRule="auto"/>
        <w:ind w:right="275" w:firstLine="0"/>
      </w:pPr>
      <w:r>
        <w:rPr>
          <w:b/>
        </w:rPr>
        <w:t xml:space="preserve">На уровне событий: </w:t>
      </w:r>
      <w:r>
        <w:t>проектирование педагогами ритмов учебной работы, отдыха, праздников</w:t>
      </w:r>
      <w:r>
        <w:rPr>
          <w:spacing w:val="40"/>
        </w:rPr>
        <w:t xml:space="preserve"> </w:t>
      </w:r>
      <w:r>
        <w:t>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14:paraId="4B5A7889">
      <w:pPr>
        <w:pStyle w:val="5"/>
        <w:spacing w:line="278" w:lineRule="auto"/>
        <w:ind w:right="279"/>
      </w:pPr>
      <w:r>
        <w:t xml:space="preserve">Особыми задачами воспитания обучающихся с особыми образовательными потребностями </w:t>
      </w:r>
      <w:r>
        <w:rPr>
          <w:spacing w:val="-2"/>
        </w:rPr>
        <w:t>являются:</w:t>
      </w:r>
    </w:p>
    <w:p w14:paraId="02F2245F">
      <w:pPr>
        <w:pStyle w:val="5"/>
        <w:spacing w:line="278" w:lineRule="auto"/>
        <w:sectPr>
          <w:pgSz w:w="11900" w:h="16850"/>
          <w:pgMar w:top="140" w:right="283" w:bottom="480" w:left="708" w:header="0" w:footer="297" w:gutter="0"/>
          <w:cols w:space="720" w:num="1"/>
        </w:sectPr>
      </w:pPr>
    </w:p>
    <w:p w14:paraId="7C64E57B">
      <w:pPr>
        <w:pStyle w:val="7"/>
        <w:numPr>
          <w:ilvl w:val="0"/>
          <w:numId w:val="32"/>
        </w:numPr>
        <w:tabs>
          <w:tab w:val="left" w:pos="993"/>
          <w:tab w:val="left" w:pos="8107"/>
        </w:tabs>
        <w:spacing w:before="264" w:line="276" w:lineRule="auto"/>
        <w:ind w:right="278" w:firstLine="0"/>
        <w:jc w:val="left"/>
        <w:rPr>
          <w:sz w:val="24"/>
        </w:rPr>
      </w:pPr>
      <w:r>
        <w:rPr>
          <w:sz w:val="24"/>
        </w:rPr>
        <w:t>налаживание</w:t>
      </w:r>
      <w:r>
        <w:rPr>
          <w:spacing w:val="80"/>
          <w:sz w:val="24"/>
        </w:rPr>
        <w:t xml:space="preserve"> </w:t>
      </w:r>
      <w:r>
        <w:rPr>
          <w:sz w:val="24"/>
        </w:rPr>
        <w:t>эмоционально-положительного</w:t>
      </w:r>
      <w:r>
        <w:rPr>
          <w:spacing w:val="80"/>
          <w:sz w:val="24"/>
        </w:rPr>
        <w:t xml:space="preserve"> </w:t>
      </w:r>
      <w:r>
        <w:rPr>
          <w:sz w:val="24"/>
        </w:rPr>
        <w:t>взаимодействия</w:t>
      </w:r>
      <w:r>
        <w:rPr>
          <w:spacing w:val="80"/>
          <w:sz w:val="24"/>
        </w:rPr>
        <w:t xml:space="preserve"> </w:t>
      </w:r>
      <w:r>
        <w:rPr>
          <w:sz w:val="24"/>
        </w:rPr>
        <w:t>с</w:t>
      </w:r>
      <w:r>
        <w:rPr>
          <w:sz w:val="24"/>
        </w:rPr>
        <w:tab/>
      </w:r>
      <w:r>
        <w:rPr>
          <w:sz w:val="24"/>
        </w:rPr>
        <w:t>окружающими</w:t>
      </w:r>
      <w:r>
        <w:rPr>
          <w:spacing w:val="80"/>
          <w:sz w:val="24"/>
        </w:rPr>
        <w:t xml:space="preserve"> </w:t>
      </w:r>
      <w:r>
        <w:rPr>
          <w:sz w:val="24"/>
        </w:rPr>
        <w:t>для</w:t>
      </w:r>
      <w:r>
        <w:rPr>
          <w:spacing w:val="80"/>
          <w:sz w:val="24"/>
        </w:rPr>
        <w:t xml:space="preserve"> </w:t>
      </w:r>
      <w:r>
        <w:rPr>
          <w:sz w:val="24"/>
        </w:rPr>
        <w:t>их успешной социальной адаптации и интеграции</w:t>
      </w:r>
      <w:r>
        <w:rPr>
          <w:spacing w:val="40"/>
          <w:sz w:val="24"/>
        </w:rPr>
        <w:t xml:space="preserve"> </w:t>
      </w:r>
      <w:r>
        <w:rPr>
          <w:sz w:val="24"/>
        </w:rPr>
        <w:t>в общеобразовательной организации;</w:t>
      </w:r>
    </w:p>
    <w:p w14:paraId="33C7A747">
      <w:pPr>
        <w:pStyle w:val="7"/>
        <w:numPr>
          <w:ilvl w:val="0"/>
          <w:numId w:val="32"/>
        </w:numPr>
        <w:tabs>
          <w:tab w:val="left" w:pos="993"/>
        </w:tabs>
        <w:spacing w:line="278" w:lineRule="auto"/>
        <w:ind w:right="280" w:firstLine="0"/>
        <w:jc w:val="left"/>
        <w:rPr>
          <w:sz w:val="24"/>
        </w:rPr>
      </w:pPr>
      <w:r>
        <w:rPr>
          <w:sz w:val="24"/>
        </w:rPr>
        <w:t>формирование доброжелательного отношения к обучающимся и их семьям со стороны всех участников образовательных отношений;</w:t>
      </w:r>
    </w:p>
    <w:p w14:paraId="69750887">
      <w:pPr>
        <w:pStyle w:val="7"/>
        <w:numPr>
          <w:ilvl w:val="0"/>
          <w:numId w:val="32"/>
        </w:numPr>
        <w:tabs>
          <w:tab w:val="left" w:pos="993"/>
          <w:tab w:val="left" w:pos="6051"/>
        </w:tabs>
        <w:spacing w:line="276" w:lineRule="auto"/>
        <w:ind w:right="280" w:firstLine="0"/>
        <w:jc w:val="left"/>
        <w:rPr>
          <w:sz w:val="24"/>
        </w:rPr>
      </w:pPr>
      <w:r>
        <w:rPr>
          <w:sz w:val="24"/>
        </w:rPr>
        <w:t>построение</w:t>
      </w:r>
      <w:r>
        <w:rPr>
          <w:spacing w:val="80"/>
          <w:sz w:val="24"/>
        </w:rPr>
        <w:t xml:space="preserve"> </w:t>
      </w:r>
      <w:r>
        <w:rPr>
          <w:sz w:val="24"/>
        </w:rPr>
        <w:t>воспитательной</w:t>
      </w:r>
      <w:r>
        <w:rPr>
          <w:spacing w:val="80"/>
          <w:sz w:val="24"/>
        </w:rPr>
        <w:t xml:space="preserve"> </w:t>
      </w:r>
      <w:r>
        <w:rPr>
          <w:sz w:val="24"/>
        </w:rPr>
        <w:t>деятельности</w:t>
      </w:r>
      <w:r>
        <w:rPr>
          <w:spacing w:val="80"/>
          <w:sz w:val="24"/>
        </w:rPr>
        <w:t xml:space="preserve"> </w:t>
      </w:r>
      <w:r>
        <w:rPr>
          <w:sz w:val="24"/>
        </w:rPr>
        <w:t>с</w:t>
      </w:r>
      <w:r>
        <w:rPr>
          <w:sz w:val="24"/>
        </w:rPr>
        <w:tab/>
      </w:r>
      <w:r>
        <w:rPr>
          <w:sz w:val="24"/>
        </w:rPr>
        <w:t>учетом</w:t>
      </w:r>
      <w:r>
        <w:rPr>
          <w:spacing w:val="80"/>
          <w:sz w:val="24"/>
        </w:rPr>
        <w:t xml:space="preserve"> </w:t>
      </w:r>
      <w:r>
        <w:rPr>
          <w:sz w:val="24"/>
        </w:rPr>
        <w:t>индивидуальных</w:t>
      </w:r>
      <w:r>
        <w:rPr>
          <w:spacing w:val="80"/>
          <w:sz w:val="24"/>
        </w:rPr>
        <w:t xml:space="preserve"> </w:t>
      </w:r>
      <w:r>
        <w:rPr>
          <w:sz w:val="24"/>
        </w:rPr>
        <w:t>особенностей</w:t>
      </w:r>
      <w:r>
        <w:rPr>
          <w:spacing w:val="80"/>
          <w:sz w:val="24"/>
        </w:rPr>
        <w:t xml:space="preserve"> </w:t>
      </w:r>
      <w:r>
        <w:rPr>
          <w:sz w:val="24"/>
        </w:rPr>
        <w:t>и возможностей каждого обучающегося;</w:t>
      </w:r>
    </w:p>
    <w:p w14:paraId="4D53C14B">
      <w:pPr>
        <w:pStyle w:val="7"/>
        <w:numPr>
          <w:ilvl w:val="0"/>
          <w:numId w:val="32"/>
        </w:numPr>
        <w:tabs>
          <w:tab w:val="left" w:pos="993"/>
          <w:tab w:val="left" w:pos="2524"/>
          <w:tab w:val="left" w:pos="5526"/>
          <w:tab w:val="left" w:pos="6908"/>
          <w:tab w:val="left" w:pos="7757"/>
          <w:tab w:val="left" w:pos="9488"/>
        </w:tabs>
        <w:spacing w:line="278" w:lineRule="auto"/>
        <w:ind w:right="276" w:firstLine="0"/>
        <w:jc w:val="left"/>
        <w:rPr>
          <w:sz w:val="24"/>
        </w:rPr>
      </w:pPr>
      <w:r>
        <w:rPr>
          <w:spacing w:val="-2"/>
          <w:sz w:val="24"/>
        </w:rPr>
        <w:t>обеспечение</w:t>
      </w:r>
      <w:r>
        <w:rPr>
          <w:sz w:val="24"/>
        </w:rPr>
        <w:tab/>
      </w:r>
      <w:r>
        <w:rPr>
          <w:spacing w:val="-2"/>
          <w:sz w:val="24"/>
        </w:rPr>
        <w:t>психолого-педагогической</w:t>
      </w:r>
      <w:r>
        <w:rPr>
          <w:sz w:val="24"/>
        </w:rPr>
        <w:tab/>
      </w:r>
      <w:r>
        <w:rPr>
          <w:spacing w:val="-2"/>
          <w:sz w:val="24"/>
        </w:rPr>
        <w:t>поддержки</w:t>
      </w:r>
      <w:r>
        <w:rPr>
          <w:sz w:val="24"/>
        </w:rPr>
        <w:tab/>
      </w:r>
      <w:r>
        <w:rPr>
          <w:spacing w:val="-2"/>
          <w:sz w:val="24"/>
        </w:rPr>
        <w:t>семей</w:t>
      </w:r>
      <w:r>
        <w:rPr>
          <w:sz w:val="24"/>
        </w:rPr>
        <w:tab/>
      </w:r>
      <w:r>
        <w:rPr>
          <w:spacing w:val="-2"/>
          <w:sz w:val="24"/>
        </w:rPr>
        <w:t>обучающихся,</w:t>
      </w:r>
      <w:r>
        <w:rPr>
          <w:sz w:val="24"/>
        </w:rPr>
        <w:tab/>
      </w:r>
      <w:r>
        <w:rPr>
          <w:spacing w:val="-2"/>
          <w:sz w:val="24"/>
        </w:rPr>
        <w:t xml:space="preserve">содействие </w:t>
      </w:r>
      <w:r>
        <w:rPr>
          <w:sz w:val="24"/>
        </w:rPr>
        <w:t>повышению уровня их педагогической, психологической, медико-социальной компетентности.</w:t>
      </w:r>
    </w:p>
    <w:p w14:paraId="5D812511">
      <w:pPr>
        <w:pStyle w:val="5"/>
        <w:spacing w:line="276" w:lineRule="auto"/>
        <w:jc w:val="left"/>
      </w:pPr>
      <w:r>
        <w:t>При</w:t>
      </w:r>
      <w:r>
        <w:rPr>
          <w:spacing w:val="40"/>
        </w:rPr>
        <w:t xml:space="preserve"> </w:t>
      </w:r>
      <w:r>
        <w:t>организации</w:t>
      </w:r>
      <w:r>
        <w:rPr>
          <w:spacing w:val="40"/>
        </w:rPr>
        <w:t xml:space="preserve"> </w:t>
      </w:r>
      <w:r>
        <w:t>воспитания</w:t>
      </w:r>
      <w:r>
        <w:rPr>
          <w:spacing w:val="40"/>
        </w:rPr>
        <w:t xml:space="preserve"> </w:t>
      </w:r>
      <w:r>
        <w:t>обучающихся</w:t>
      </w:r>
      <w:r>
        <w:rPr>
          <w:spacing w:val="40"/>
        </w:rPr>
        <w:t xml:space="preserve"> </w:t>
      </w:r>
      <w:r>
        <w:t>с</w:t>
      </w:r>
      <w:r>
        <w:rPr>
          <w:spacing w:val="40"/>
        </w:rPr>
        <w:t xml:space="preserve"> </w:t>
      </w:r>
      <w:r>
        <w:t>особыми</w:t>
      </w:r>
      <w:r>
        <w:rPr>
          <w:spacing w:val="40"/>
        </w:rPr>
        <w:t xml:space="preserve"> </w:t>
      </w:r>
      <w:r>
        <w:t>образовательными</w:t>
      </w:r>
      <w:r>
        <w:rPr>
          <w:spacing w:val="40"/>
        </w:rPr>
        <w:t xml:space="preserve"> </w:t>
      </w:r>
      <w:r>
        <w:t>потребностями школа ориентируется:</w:t>
      </w:r>
    </w:p>
    <w:p w14:paraId="6A9C09EC">
      <w:pPr>
        <w:pStyle w:val="7"/>
        <w:numPr>
          <w:ilvl w:val="0"/>
          <w:numId w:val="32"/>
        </w:numPr>
        <w:tabs>
          <w:tab w:val="left" w:pos="992"/>
        </w:tabs>
        <w:spacing w:line="276" w:lineRule="auto"/>
        <w:ind w:right="278" w:firstLine="0"/>
        <w:rPr>
          <w:sz w:val="24"/>
        </w:rPr>
      </w:pPr>
      <w:r>
        <w:rPr>
          <w:sz w:val="24"/>
        </w:rPr>
        <w:t xml:space="preserve">на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w:t>
      </w:r>
      <w:r>
        <w:rPr>
          <w:spacing w:val="-2"/>
          <w:sz w:val="24"/>
        </w:rPr>
        <w:t>воспитания;</w:t>
      </w:r>
    </w:p>
    <w:p w14:paraId="19AE30B9">
      <w:pPr>
        <w:pStyle w:val="7"/>
        <w:numPr>
          <w:ilvl w:val="0"/>
          <w:numId w:val="32"/>
        </w:numPr>
        <w:tabs>
          <w:tab w:val="left" w:pos="992"/>
        </w:tabs>
        <w:spacing w:line="276" w:lineRule="auto"/>
        <w:ind w:right="273" w:firstLine="0"/>
        <w:rPr>
          <w:sz w:val="24"/>
        </w:rPr>
      </w:pPr>
      <w:r>
        <w:rPr>
          <w:sz w:val="24"/>
        </w:rPr>
        <w:t>создание оптимальных условий совместного воспитания и обучения обучающихся с</w:t>
      </w:r>
      <w:r>
        <w:rPr>
          <w:spacing w:val="80"/>
          <w:sz w:val="24"/>
        </w:rPr>
        <w:t xml:space="preserve"> </w:t>
      </w:r>
      <w:r>
        <w:rPr>
          <w:sz w:val="24"/>
        </w:rPr>
        <w:t>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учителей - предметников, педагогов-психологов, учителей-логопедов;</w:t>
      </w:r>
    </w:p>
    <w:p w14:paraId="7ED7611A">
      <w:pPr>
        <w:pStyle w:val="7"/>
        <w:numPr>
          <w:ilvl w:val="0"/>
          <w:numId w:val="32"/>
        </w:numPr>
        <w:tabs>
          <w:tab w:val="left" w:pos="992"/>
        </w:tabs>
        <w:spacing w:line="276" w:lineRule="auto"/>
        <w:ind w:right="279" w:firstLine="0"/>
        <w:rPr>
          <w:sz w:val="24"/>
        </w:rPr>
      </w:pPr>
      <w:r>
        <w:rPr>
          <w:sz w:val="24"/>
        </w:rPr>
        <w:t>личностно ориентированный подход в организации всех видов деятельности обучающихся с особыми образовательными потребностями.</w:t>
      </w:r>
    </w:p>
    <w:p w14:paraId="39CD6230">
      <w:pPr>
        <w:pStyle w:val="5"/>
        <w:spacing w:line="276" w:lineRule="auto"/>
        <w:ind w:right="414"/>
        <w:rPr>
          <w:i/>
        </w:rPr>
      </w:pPr>
      <w:r>
        <w:t xml:space="preserve">Для обучающихся с особыми образовательными потребностями (обучающиеся с инвалидностью, с ОВЗ, с отклоняющимся поведением, одарѐнные дети) в МОУ «СОШ №9 им. М. И. Хилкова» созданы особые условия </w:t>
      </w:r>
      <w:r>
        <w:rPr>
          <w:i/>
        </w:rPr>
        <w:t>для обучающихся с инвалидностью, ОВЗ:</w:t>
      </w:r>
    </w:p>
    <w:p w14:paraId="21044C72">
      <w:pPr>
        <w:pStyle w:val="7"/>
        <w:numPr>
          <w:ilvl w:val="1"/>
          <w:numId w:val="32"/>
        </w:numPr>
        <w:tabs>
          <w:tab w:val="left" w:pos="1276"/>
        </w:tabs>
        <w:ind w:left="1276" w:hanging="282"/>
        <w:jc w:val="left"/>
        <w:rPr>
          <w:sz w:val="24"/>
        </w:rPr>
      </w:pPr>
      <w:r>
        <w:rPr>
          <w:sz w:val="24"/>
        </w:rPr>
        <w:t>специальные</w:t>
      </w:r>
      <w:r>
        <w:rPr>
          <w:spacing w:val="-5"/>
          <w:sz w:val="24"/>
        </w:rPr>
        <w:t xml:space="preserve"> </w:t>
      </w:r>
      <w:r>
        <w:rPr>
          <w:sz w:val="24"/>
        </w:rPr>
        <w:t>образовательные</w:t>
      </w:r>
      <w:r>
        <w:rPr>
          <w:spacing w:val="-4"/>
          <w:sz w:val="24"/>
        </w:rPr>
        <w:t xml:space="preserve"> </w:t>
      </w:r>
      <w:r>
        <w:rPr>
          <w:sz w:val="24"/>
        </w:rPr>
        <w:t>программы</w:t>
      </w:r>
      <w:r>
        <w:rPr>
          <w:spacing w:val="-3"/>
          <w:sz w:val="24"/>
        </w:rPr>
        <w:t xml:space="preserve"> </w:t>
      </w:r>
      <w:r>
        <w:rPr>
          <w:sz w:val="24"/>
        </w:rPr>
        <w:t>и</w:t>
      </w:r>
      <w:r>
        <w:rPr>
          <w:spacing w:val="-2"/>
          <w:sz w:val="24"/>
        </w:rPr>
        <w:t xml:space="preserve"> </w:t>
      </w:r>
      <w:r>
        <w:rPr>
          <w:sz w:val="24"/>
        </w:rPr>
        <w:t>методы</w:t>
      </w:r>
      <w:r>
        <w:rPr>
          <w:spacing w:val="-3"/>
          <w:sz w:val="24"/>
        </w:rPr>
        <w:t xml:space="preserve"> </w:t>
      </w:r>
      <w:r>
        <w:rPr>
          <w:sz w:val="24"/>
        </w:rPr>
        <w:t>обучения</w:t>
      </w:r>
      <w:r>
        <w:rPr>
          <w:spacing w:val="-2"/>
          <w:sz w:val="24"/>
        </w:rPr>
        <w:t xml:space="preserve"> </w:t>
      </w:r>
      <w:r>
        <w:rPr>
          <w:sz w:val="24"/>
        </w:rPr>
        <w:t>и</w:t>
      </w:r>
      <w:r>
        <w:rPr>
          <w:spacing w:val="-2"/>
          <w:sz w:val="24"/>
        </w:rPr>
        <w:t xml:space="preserve"> воспитания;</w:t>
      </w:r>
    </w:p>
    <w:p w14:paraId="2B19B620">
      <w:pPr>
        <w:pStyle w:val="7"/>
        <w:numPr>
          <w:ilvl w:val="1"/>
          <w:numId w:val="32"/>
        </w:numPr>
        <w:tabs>
          <w:tab w:val="left" w:pos="1275"/>
        </w:tabs>
        <w:spacing w:before="31" w:line="278" w:lineRule="auto"/>
        <w:ind w:right="422" w:firstLine="283"/>
        <w:jc w:val="left"/>
        <w:rPr>
          <w:sz w:val="24"/>
        </w:rPr>
      </w:pPr>
      <w:r>
        <w:rPr>
          <w:sz w:val="24"/>
        </w:rPr>
        <w:t>специальные</w:t>
      </w:r>
      <w:r>
        <w:rPr>
          <w:spacing w:val="40"/>
          <w:sz w:val="24"/>
        </w:rPr>
        <w:t xml:space="preserve"> </w:t>
      </w:r>
      <w:r>
        <w:rPr>
          <w:sz w:val="24"/>
        </w:rPr>
        <w:t>учебники</w:t>
      </w:r>
      <w:r>
        <w:rPr>
          <w:spacing w:val="40"/>
          <w:sz w:val="24"/>
        </w:rPr>
        <w:t xml:space="preserve"> </w:t>
      </w:r>
      <w:r>
        <w:rPr>
          <w:sz w:val="24"/>
        </w:rPr>
        <w:t>(ФГОС</w:t>
      </w:r>
      <w:r>
        <w:rPr>
          <w:spacing w:val="40"/>
          <w:sz w:val="24"/>
        </w:rPr>
        <w:t xml:space="preserve"> </w:t>
      </w:r>
      <w:r>
        <w:rPr>
          <w:sz w:val="24"/>
        </w:rPr>
        <w:t>ОВЗ</w:t>
      </w:r>
      <w:r>
        <w:rPr>
          <w:spacing w:val="40"/>
          <w:sz w:val="24"/>
        </w:rPr>
        <w:t xml:space="preserve"> </w:t>
      </w:r>
      <w:r>
        <w:rPr>
          <w:sz w:val="24"/>
        </w:rPr>
        <w:t>для</w:t>
      </w:r>
      <w:r>
        <w:rPr>
          <w:spacing w:val="40"/>
          <w:sz w:val="24"/>
        </w:rPr>
        <w:t xml:space="preserve"> </w:t>
      </w:r>
      <w:r>
        <w:rPr>
          <w:sz w:val="24"/>
        </w:rPr>
        <w:t>образовательных</w:t>
      </w:r>
      <w:r>
        <w:rPr>
          <w:spacing w:val="40"/>
          <w:sz w:val="24"/>
        </w:rPr>
        <w:t xml:space="preserve"> </w:t>
      </w:r>
      <w:r>
        <w:rPr>
          <w:sz w:val="24"/>
        </w:rPr>
        <w:t>организаций,</w:t>
      </w:r>
      <w:r>
        <w:rPr>
          <w:spacing w:val="40"/>
          <w:sz w:val="24"/>
        </w:rPr>
        <w:t xml:space="preserve"> </w:t>
      </w:r>
      <w:r>
        <w:rPr>
          <w:sz w:val="24"/>
        </w:rPr>
        <w:t>реализующих адаптированные основные образовательные программы);</w:t>
      </w:r>
    </w:p>
    <w:p w14:paraId="7F6AE30B">
      <w:pPr>
        <w:pStyle w:val="7"/>
        <w:numPr>
          <w:ilvl w:val="1"/>
          <w:numId w:val="32"/>
        </w:numPr>
        <w:tabs>
          <w:tab w:val="left" w:pos="1276"/>
        </w:tabs>
        <w:spacing w:line="272" w:lineRule="exact"/>
        <w:ind w:left="1276" w:hanging="282"/>
        <w:jc w:val="left"/>
        <w:rPr>
          <w:sz w:val="24"/>
        </w:rPr>
      </w:pPr>
      <w:r>
        <w:rPr>
          <w:sz w:val="24"/>
        </w:rPr>
        <w:t>специальные</w:t>
      </w:r>
      <w:r>
        <w:rPr>
          <w:spacing w:val="-7"/>
          <w:sz w:val="24"/>
        </w:rPr>
        <w:t xml:space="preserve"> </w:t>
      </w:r>
      <w:r>
        <w:rPr>
          <w:sz w:val="24"/>
        </w:rPr>
        <w:t>технические</w:t>
      </w:r>
      <w:r>
        <w:rPr>
          <w:spacing w:val="-5"/>
          <w:sz w:val="24"/>
        </w:rPr>
        <w:t xml:space="preserve"> </w:t>
      </w:r>
      <w:r>
        <w:rPr>
          <w:sz w:val="24"/>
        </w:rPr>
        <w:t>средства</w:t>
      </w:r>
      <w:r>
        <w:rPr>
          <w:spacing w:val="-6"/>
          <w:sz w:val="24"/>
        </w:rPr>
        <w:t xml:space="preserve"> </w:t>
      </w:r>
      <w:r>
        <w:rPr>
          <w:spacing w:val="-2"/>
          <w:sz w:val="24"/>
        </w:rPr>
        <w:t>обучения;</w:t>
      </w:r>
    </w:p>
    <w:p w14:paraId="3D9BDDD7">
      <w:pPr>
        <w:pStyle w:val="7"/>
        <w:numPr>
          <w:ilvl w:val="1"/>
          <w:numId w:val="32"/>
        </w:numPr>
        <w:tabs>
          <w:tab w:val="left" w:pos="1276"/>
        </w:tabs>
        <w:spacing w:before="41"/>
        <w:ind w:left="1276" w:hanging="282"/>
        <w:jc w:val="left"/>
        <w:rPr>
          <w:sz w:val="24"/>
        </w:rPr>
      </w:pPr>
      <w:r>
        <w:rPr>
          <w:sz w:val="24"/>
        </w:rPr>
        <w:t>групповые</w:t>
      </w:r>
      <w:r>
        <w:rPr>
          <w:spacing w:val="-6"/>
          <w:sz w:val="24"/>
        </w:rPr>
        <w:t xml:space="preserve"> </w:t>
      </w:r>
      <w:r>
        <w:rPr>
          <w:sz w:val="24"/>
        </w:rPr>
        <w:t>и</w:t>
      </w:r>
      <w:r>
        <w:rPr>
          <w:spacing w:val="-4"/>
          <w:sz w:val="24"/>
        </w:rPr>
        <w:t xml:space="preserve"> </w:t>
      </w:r>
      <w:r>
        <w:rPr>
          <w:sz w:val="24"/>
        </w:rPr>
        <w:t>индивидуальные</w:t>
      </w:r>
      <w:r>
        <w:rPr>
          <w:spacing w:val="-6"/>
          <w:sz w:val="24"/>
        </w:rPr>
        <w:t xml:space="preserve"> </w:t>
      </w:r>
      <w:r>
        <w:rPr>
          <w:sz w:val="24"/>
        </w:rPr>
        <w:t>коррекционные</w:t>
      </w:r>
      <w:r>
        <w:rPr>
          <w:spacing w:val="-5"/>
          <w:sz w:val="24"/>
        </w:rPr>
        <w:t xml:space="preserve"> </w:t>
      </w:r>
      <w:r>
        <w:rPr>
          <w:spacing w:val="-2"/>
          <w:sz w:val="24"/>
        </w:rPr>
        <w:t>занятия;</w:t>
      </w:r>
    </w:p>
    <w:p w14:paraId="7ABF884E">
      <w:pPr>
        <w:pStyle w:val="7"/>
        <w:numPr>
          <w:ilvl w:val="1"/>
          <w:numId w:val="32"/>
        </w:numPr>
        <w:tabs>
          <w:tab w:val="left" w:pos="1276"/>
        </w:tabs>
        <w:spacing w:before="41"/>
        <w:ind w:left="1276" w:hanging="282"/>
        <w:jc w:val="left"/>
        <w:rPr>
          <w:sz w:val="24"/>
        </w:rPr>
      </w:pPr>
      <w:r>
        <w:rPr>
          <w:sz w:val="24"/>
        </w:rPr>
        <w:t>доступная</w:t>
      </w:r>
      <w:r>
        <w:rPr>
          <w:spacing w:val="-5"/>
          <w:sz w:val="24"/>
        </w:rPr>
        <w:t xml:space="preserve"> </w:t>
      </w:r>
      <w:r>
        <w:rPr>
          <w:sz w:val="24"/>
        </w:rPr>
        <w:t>среда</w:t>
      </w:r>
      <w:r>
        <w:rPr>
          <w:spacing w:val="-2"/>
          <w:sz w:val="24"/>
        </w:rPr>
        <w:t xml:space="preserve"> </w:t>
      </w:r>
      <w:r>
        <w:rPr>
          <w:sz w:val="24"/>
        </w:rPr>
        <w:t>(беспрепятственный</w:t>
      </w:r>
      <w:r>
        <w:rPr>
          <w:spacing w:val="-3"/>
          <w:sz w:val="24"/>
        </w:rPr>
        <w:t xml:space="preserve"> </w:t>
      </w:r>
      <w:r>
        <w:rPr>
          <w:sz w:val="24"/>
        </w:rPr>
        <w:t>доступ</w:t>
      </w:r>
      <w:r>
        <w:rPr>
          <w:spacing w:val="-2"/>
          <w:sz w:val="24"/>
        </w:rPr>
        <w:t xml:space="preserve"> </w:t>
      </w:r>
      <w:r>
        <w:rPr>
          <w:sz w:val="24"/>
        </w:rPr>
        <w:t>в</w:t>
      </w:r>
      <w:r>
        <w:rPr>
          <w:spacing w:val="-2"/>
          <w:sz w:val="24"/>
        </w:rPr>
        <w:t xml:space="preserve"> </w:t>
      </w:r>
      <w:r>
        <w:rPr>
          <w:sz w:val="24"/>
        </w:rPr>
        <w:t>здание</w:t>
      </w:r>
      <w:r>
        <w:rPr>
          <w:spacing w:val="-4"/>
          <w:sz w:val="24"/>
        </w:rPr>
        <w:t xml:space="preserve"> </w:t>
      </w:r>
      <w:r>
        <w:rPr>
          <w:sz w:val="24"/>
        </w:rPr>
        <w:t>и</w:t>
      </w:r>
      <w:r>
        <w:rPr>
          <w:spacing w:val="-5"/>
          <w:sz w:val="24"/>
        </w:rPr>
        <w:t xml:space="preserve"> </w:t>
      </w:r>
      <w:r>
        <w:rPr>
          <w:sz w:val="24"/>
        </w:rPr>
        <w:t>на</w:t>
      </w:r>
      <w:r>
        <w:rPr>
          <w:spacing w:val="-3"/>
          <w:sz w:val="24"/>
        </w:rPr>
        <w:t xml:space="preserve"> </w:t>
      </w:r>
      <w:r>
        <w:rPr>
          <w:sz w:val="24"/>
        </w:rPr>
        <w:t>территорию</w:t>
      </w:r>
      <w:r>
        <w:rPr>
          <w:spacing w:val="-3"/>
          <w:sz w:val="24"/>
        </w:rPr>
        <w:t xml:space="preserve"> </w:t>
      </w:r>
      <w:r>
        <w:rPr>
          <w:sz w:val="24"/>
        </w:rPr>
        <w:t>и</w:t>
      </w:r>
      <w:r>
        <w:rPr>
          <w:spacing w:val="-3"/>
          <w:sz w:val="24"/>
        </w:rPr>
        <w:t xml:space="preserve"> </w:t>
      </w:r>
      <w:r>
        <w:rPr>
          <w:sz w:val="24"/>
        </w:rPr>
        <w:t>т.</w:t>
      </w:r>
      <w:r>
        <w:rPr>
          <w:spacing w:val="-2"/>
          <w:sz w:val="24"/>
        </w:rPr>
        <w:t xml:space="preserve"> </w:t>
      </w:r>
      <w:r>
        <w:rPr>
          <w:spacing w:val="-4"/>
          <w:sz w:val="24"/>
        </w:rPr>
        <w:t>д.).</w:t>
      </w:r>
    </w:p>
    <w:p w14:paraId="3E9901CC">
      <w:pPr>
        <w:spacing w:before="43"/>
        <w:ind w:left="710"/>
        <w:rPr>
          <w:i/>
          <w:sz w:val="24"/>
        </w:rPr>
      </w:pPr>
      <w:r>
        <w:rPr>
          <w:i/>
          <w:sz w:val="24"/>
        </w:rPr>
        <w:t>для</w:t>
      </w:r>
      <w:r>
        <w:rPr>
          <w:i/>
          <w:spacing w:val="-5"/>
          <w:sz w:val="24"/>
        </w:rPr>
        <w:t xml:space="preserve"> </w:t>
      </w:r>
      <w:r>
        <w:rPr>
          <w:i/>
          <w:sz w:val="24"/>
        </w:rPr>
        <w:t>обучающихся</w:t>
      </w:r>
      <w:r>
        <w:rPr>
          <w:i/>
          <w:spacing w:val="-2"/>
          <w:sz w:val="24"/>
        </w:rPr>
        <w:t xml:space="preserve"> </w:t>
      </w:r>
      <w:r>
        <w:rPr>
          <w:i/>
          <w:sz w:val="24"/>
        </w:rPr>
        <w:t>с</w:t>
      </w:r>
      <w:r>
        <w:rPr>
          <w:i/>
          <w:spacing w:val="-3"/>
          <w:sz w:val="24"/>
        </w:rPr>
        <w:t xml:space="preserve"> </w:t>
      </w:r>
      <w:r>
        <w:rPr>
          <w:i/>
          <w:sz w:val="24"/>
        </w:rPr>
        <w:t>отклоняющимся</w:t>
      </w:r>
      <w:r>
        <w:rPr>
          <w:i/>
          <w:spacing w:val="-4"/>
          <w:sz w:val="24"/>
        </w:rPr>
        <w:t xml:space="preserve"> </w:t>
      </w:r>
      <w:r>
        <w:rPr>
          <w:i/>
          <w:spacing w:val="-2"/>
          <w:sz w:val="24"/>
        </w:rPr>
        <w:t>поведением:</w:t>
      </w:r>
    </w:p>
    <w:p w14:paraId="0A6C474B">
      <w:pPr>
        <w:pStyle w:val="7"/>
        <w:numPr>
          <w:ilvl w:val="1"/>
          <w:numId w:val="32"/>
        </w:numPr>
        <w:tabs>
          <w:tab w:val="left" w:pos="1275"/>
        </w:tabs>
        <w:spacing w:before="41" w:line="276" w:lineRule="auto"/>
        <w:ind w:right="418" w:firstLine="283"/>
        <w:jc w:val="left"/>
        <w:rPr>
          <w:sz w:val="24"/>
        </w:rPr>
      </w:pPr>
      <w:r>
        <w:rPr>
          <w:sz w:val="24"/>
        </w:rPr>
        <w:t>психолого-педагогическая</w:t>
      </w:r>
      <w:r>
        <w:rPr>
          <w:spacing w:val="40"/>
          <w:sz w:val="24"/>
        </w:rPr>
        <w:t xml:space="preserve"> </w:t>
      </w:r>
      <w:r>
        <w:rPr>
          <w:sz w:val="24"/>
        </w:rPr>
        <w:t>поддержка,</w:t>
      </w:r>
      <w:r>
        <w:rPr>
          <w:spacing w:val="40"/>
          <w:sz w:val="24"/>
        </w:rPr>
        <w:t xml:space="preserve"> </w:t>
      </w:r>
      <w:r>
        <w:rPr>
          <w:sz w:val="24"/>
        </w:rPr>
        <w:t>способствующая</w:t>
      </w:r>
      <w:r>
        <w:rPr>
          <w:spacing w:val="40"/>
          <w:sz w:val="24"/>
        </w:rPr>
        <w:t xml:space="preserve"> </w:t>
      </w:r>
      <w:r>
        <w:rPr>
          <w:sz w:val="24"/>
        </w:rPr>
        <w:t>социализации</w:t>
      </w:r>
      <w:r>
        <w:rPr>
          <w:spacing w:val="40"/>
          <w:sz w:val="24"/>
        </w:rPr>
        <w:t xml:space="preserve"> </w:t>
      </w:r>
      <w:r>
        <w:rPr>
          <w:sz w:val="24"/>
        </w:rPr>
        <w:t>обучающихся</w:t>
      </w:r>
      <w:r>
        <w:rPr>
          <w:spacing w:val="40"/>
          <w:sz w:val="24"/>
        </w:rPr>
        <w:t xml:space="preserve"> </w:t>
      </w:r>
      <w:r>
        <w:rPr>
          <w:sz w:val="24"/>
        </w:rPr>
        <w:t>с девиантным поведением;</w:t>
      </w:r>
    </w:p>
    <w:p w14:paraId="72FB260D">
      <w:pPr>
        <w:pStyle w:val="7"/>
        <w:numPr>
          <w:ilvl w:val="1"/>
          <w:numId w:val="32"/>
        </w:numPr>
        <w:tabs>
          <w:tab w:val="left" w:pos="1276"/>
        </w:tabs>
        <w:spacing w:line="275" w:lineRule="exact"/>
        <w:ind w:left="1276" w:hanging="282"/>
        <w:jc w:val="left"/>
        <w:rPr>
          <w:sz w:val="24"/>
        </w:rPr>
      </w:pPr>
      <w:r>
        <w:rPr>
          <w:spacing w:val="-2"/>
          <w:sz w:val="24"/>
        </w:rPr>
        <w:t>социально-психологическое</w:t>
      </w:r>
      <w:r>
        <w:rPr>
          <w:spacing w:val="34"/>
          <w:sz w:val="24"/>
        </w:rPr>
        <w:t xml:space="preserve"> </w:t>
      </w:r>
      <w:r>
        <w:rPr>
          <w:spacing w:val="-2"/>
          <w:sz w:val="24"/>
        </w:rPr>
        <w:t>сопровождение;</w:t>
      </w:r>
    </w:p>
    <w:p w14:paraId="656FF37A">
      <w:pPr>
        <w:pStyle w:val="7"/>
        <w:numPr>
          <w:ilvl w:val="1"/>
          <w:numId w:val="32"/>
        </w:numPr>
        <w:tabs>
          <w:tab w:val="left" w:pos="1276"/>
        </w:tabs>
        <w:spacing w:before="43"/>
        <w:ind w:left="1276" w:hanging="282"/>
        <w:jc w:val="left"/>
        <w:rPr>
          <w:sz w:val="24"/>
        </w:rPr>
      </w:pPr>
      <w:r>
        <w:rPr>
          <w:sz w:val="24"/>
        </w:rPr>
        <w:t>коррекционные</w:t>
      </w:r>
      <w:r>
        <w:rPr>
          <w:spacing w:val="-7"/>
          <w:sz w:val="24"/>
        </w:rPr>
        <w:t xml:space="preserve"> </w:t>
      </w:r>
      <w:r>
        <w:rPr>
          <w:sz w:val="24"/>
        </w:rPr>
        <w:t>индивидуальные</w:t>
      </w:r>
      <w:r>
        <w:rPr>
          <w:spacing w:val="-7"/>
          <w:sz w:val="24"/>
        </w:rPr>
        <w:t xml:space="preserve"> </w:t>
      </w:r>
      <w:r>
        <w:rPr>
          <w:sz w:val="24"/>
        </w:rPr>
        <w:t>и</w:t>
      </w:r>
      <w:r>
        <w:rPr>
          <w:spacing w:val="-5"/>
          <w:sz w:val="24"/>
        </w:rPr>
        <w:t xml:space="preserve"> </w:t>
      </w:r>
      <w:r>
        <w:rPr>
          <w:sz w:val="24"/>
        </w:rPr>
        <w:t>групповые</w:t>
      </w:r>
      <w:r>
        <w:rPr>
          <w:spacing w:val="-4"/>
          <w:sz w:val="24"/>
        </w:rPr>
        <w:t xml:space="preserve"> </w:t>
      </w:r>
      <w:r>
        <w:rPr>
          <w:spacing w:val="-2"/>
          <w:sz w:val="24"/>
        </w:rPr>
        <w:t>занятия.</w:t>
      </w:r>
    </w:p>
    <w:p w14:paraId="10EE839B">
      <w:pPr>
        <w:spacing w:before="41"/>
        <w:ind w:left="710"/>
        <w:rPr>
          <w:i/>
          <w:sz w:val="24"/>
        </w:rPr>
      </w:pPr>
      <w:r>
        <w:rPr>
          <w:i/>
          <w:sz w:val="24"/>
        </w:rPr>
        <w:t>для</w:t>
      </w:r>
      <w:r>
        <w:rPr>
          <w:i/>
          <w:spacing w:val="-3"/>
          <w:sz w:val="24"/>
        </w:rPr>
        <w:t xml:space="preserve"> </w:t>
      </w:r>
      <w:r>
        <w:rPr>
          <w:i/>
          <w:sz w:val="24"/>
        </w:rPr>
        <w:t>одарѐнных</w:t>
      </w:r>
      <w:r>
        <w:rPr>
          <w:i/>
          <w:spacing w:val="-1"/>
          <w:sz w:val="24"/>
        </w:rPr>
        <w:t xml:space="preserve"> </w:t>
      </w:r>
      <w:r>
        <w:rPr>
          <w:i/>
          <w:spacing w:val="-2"/>
          <w:sz w:val="24"/>
        </w:rPr>
        <w:t>детей:</w:t>
      </w:r>
    </w:p>
    <w:p w14:paraId="5491B33D">
      <w:pPr>
        <w:pStyle w:val="7"/>
        <w:numPr>
          <w:ilvl w:val="1"/>
          <w:numId w:val="32"/>
        </w:numPr>
        <w:tabs>
          <w:tab w:val="left" w:pos="1276"/>
        </w:tabs>
        <w:spacing w:before="41"/>
        <w:ind w:left="1276" w:hanging="282"/>
        <w:rPr>
          <w:sz w:val="24"/>
        </w:rPr>
      </w:pPr>
      <w:r>
        <w:rPr>
          <w:sz w:val="24"/>
        </w:rPr>
        <w:t>психолого-педагогическое</w:t>
      </w:r>
      <w:r>
        <w:rPr>
          <w:spacing w:val="-11"/>
          <w:sz w:val="24"/>
        </w:rPr>
        <w:t xml:space="preserve"> </w:t>
      </w:r>
      <w:r>
        <w:rPr>
          <w:spacing w:val="-2"/>
          <w:sz w:val="24"/>
        </w:rPr>
        <w:t>сопровождение;</w:t>
      </w:r>
    </w:p>
    <w:p w14:paraId="6FBA4945">
      <w:pPr>
        <w:pStyle w:val="7"/>
        <w:numPr>
          <w:ilvl w:val="1"/>
          <w:numId w:val="32"/>
        </w:numPr>
        <w:tabs>
          <w:tab w:val="left" w:pos="1275"/>
        </w:tabs>
        <w:spacing w:before="40" w:line="276" w:lineRule="auto"/>
        <w:ind w:right="414" w:firstLine="283"/>
        <w:rPr>
          <w:sz w:val="24"/>
        </w:rPr>
      </w:pPr>
      <w:r>
        <w:rPr>
          <w:sz w:val="24"/>
        </w:rPr>
        <w:t>использование различных форм работы, такие как занятия исследовательской деятельностью, участие в конкурсах, интеллектуальных марафонах, научно-практических конференциях, олимпиадах и др.;</w:t>
      </w:r>
    </w:p>
    <w:p w14:paraId="40EC3321">
      <w:pPr>
        <w:pStyle w:val="5"/>
        <w:spacing w:before="46"/>
        <w:ind w:left="0" w:firstLine="0"/>
        <w:jc w:val="left"/>
      </w:pPr>
    </w:p>
    <w:p w14:paraId="79683AEF">
      <w:pPr>
        <w:pStyle w:val="2"/>
        <w:numPr>
          <w:ilvl w:val="3"/>
          <w:numId w:val="28"/>
        </w:numPr>
        <w:tabs>
          <w:tab w:val="left" w:pos="1530"/>
        </w:tabs>
        <w:spacing w:before="1" w:line="276" w:lineRule="auto"/>
        <w:ind w:left="710" w:right="279" w:firstLine="0"/>
        <w:jc w:val="both"/>
      </w:pPr>
      <w:r>
        <w:t>Система поощрения социальной успешности и проявлений активной жизненной позиции обучающихся.</w:t>
      </w:r>
    </w:p>
    <w:p w14:paraId="38DAF72A">
      <w:pPr>
        <w:pStyle w:val="5"/>
        <w:spacing w:line="276" w:lineRule="auto"/>
        <w:ind w:right="280"/>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w:t>
      </w:r>
      <w:r>
        <w:rPr>
          <w:spacing w:val="40"/>
        </w:rPr>
        <w:t xml:space="preserve"> </w:t>
      </w:r>
      <w:r>
        <w:t>активную жизненную позицию, инициативность, максимально вовлекать их в совместную деятельность в воспитательных целях.</w:t>
      </w:r>
    </w:p>
    <w:p w14:paraId="4B07B287">
      <w:pPr>
        <w:pStyle w:val="5"/>
        <w:ind w:left="994" w:firstLine="0"/>
      </w:pPr>
      <w:r>
        <w:t>Принципы</w:t>
      </w:r>
      <w:r>
        <w:rPr>
          <w:spacing w:val="-6"/>
        </w:rPr>
        <w:t xml:space="preserve"> </w:t>
      </w:r>
      <w:r>
        <w:t>поощрения,</w:t>
      </w:r>
      <w:r>
        <w:rPr>
          <w:spacing w:val="-6"/>
        </w:rPr>
        <w:t xml:space="preserve"> </w:t>
      </w:r>
      <w:r>
        <w:t>которыми</w:t>
      </w:r>
      <w:r>
        <w:rPr>
          <w:spacing w:val="-3"/>
        </w:rPr>
        <w:t xml:space="preserve"> </w:t>
      </w:r>
      <w:r>
        <w:t>руководствуется</w:t>
      </w:r>
      <w:r>
        <w:rPr>
          <w:spacing w:val="-3"/>
        </w:rPr>
        <w:t xml:space="preserve"> </w:t>
      </w:r>
      <w:r>
        <w:t>МОУ «СОШ №9 им. М. И. Хилкова»</w:t>
      </w:r>
      <w:r>
        <w:rPr>
          <w:spacing w:val="-5"/>
        </w:rPr>
        <w:t>:</w:t>
      </w:r>
    </w:p>
    <w:p w14:paraId="40867BE1">
      <w:pPr>
        <w:pStyle w:val="5"/>
        <w:sectPr>
          <w:pgSz w:w="11900" w:h="16850"/>
          <w:pgMar w:top="140" w:right="283" w:bottom="480" w:left="708" w:header="0" w:footer="297" w:gutter="0"/>
          <w:cols w:space="720" w:num="1"/>
        </w:sectPr>
      </w:pPr>
    </w:p>
    <w:p w14:paraId="60F89776">
      <w:pPr>
        <w:pStyle w:val="5"/>
        <w:spacing w:before="264" w:line="276" w:lineRule="auto"/>
        <w:ind w:right="274" w:firstLine="0"/>
      </w:pPr>
      <w:r>
        <w:rPr>
          <w:b/>
        </w:rPr>
        <w:t xml:space="preserve">Публичность поощрения </w:t>
      </w:r>
      <w:r>
        <w:t>– информирование всех учеников ОО о награждении, проведение процедуры награждения в присутствии значительного числа школьников.</w:t>
      </w:r>
    </w:p>
    <w:p w14:paraId="3A267B84">
      <w:pPr>
        <w:pStyle w:val="5"/>
        <w:spacing w:line="276" w:lineRule="auto"/>
        <w:ind w:right="274" w:firstLine="0"/>
      </w:pPr>
      <w:r>
        <w:rPr>
          <w:b/>
        </w:rPr>
        <w:t xml:space="preserve">Прозрачность правил поощрения </w:t>
      </w:r>
      <w:r>
        <w:t xml:space="preserve">– они регламентированы Положением о награждениях. Ознакомление школьников и их родителей (законных представителей) с локальным актом </w:t>
      </w:r>
      <w:r>
        <w:rPr>
          <w:spacing w:val="-2"/>
        </w:rPr>
        <w:t>обязательно.</w:t>
      </w:r>
    </w:p>
    <w:p w14:paraId="673F9BE7">
      <w:pPr>
        <w:spacing w:line="276" w:lineRule="auto"/>
        <w:ind w:left="710" w:right="276"/>
        <w:jc w:val="both"/>
        <w:rPr>
          <w:sz w:val="24"/>
        </w:rPr>
      </w:pPr>
      <w:r>
        <w:rPr>
          <w:b/>
          <w:sz w:val="24"/>
        </w:rPr>
        <w:t xml:space="preserve">Регулирование частоты награждений </w:t>
      </w:r>
      <w:r>
        <w:rPr>
          <w:sz w:val="24"/>
        </w:rPr>
        <w:t>– награждения по результатам конкурсов, олимпиад, соревнований проводятся один раз в год по уровням образования.</w:t>
      </w:r>
    </w:p>
    <w:p w14:paraId="5CD7B65B">
      <w:pPr>
        <w:pStyle w:val="5"/>
        <w:spacing w:before="2" w:line="276" w:lineRule="auto"/>
        <w:ind w:right="275" w:firstLine="0"/>
      </w:pPr>
      <w:r>
        <w:rPr>
          <w:b/>
        </w:rPr>
        <w:t xml:space="preserve">Сочетание индивидуального и коллективного поощрения </w:t>
      </w:r>
      <w:r>
        <w:t>–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73C73FBA">
      <w:pPr>
        <w:spacing w:line="276" w:lineRule="auto"/>
        <w:ind w:left="710" w:right="272"/>
        <w:jc w:val="both"/>
        <w:rPr>
          <w:sz w:val="24"/>
        </w:rPr>
      </w:pPr>
      <w:r>
        <w:rPr>
          <w:b/>
          <w:sz w:val="24"/>
        </w:rPr>
        <w:t xml:space="preserve">Привлечение к участию в системе поощрений на всех стадиях родителей </w:t>
      </w:r>
      <w:r>
        <w:rPr>
          <w:sz w:val="24"/>
        </w:rPr>
        <w:t>(законных представителей) обучающихся, представителей родительского сообщества, самих</w:t>
      </w:r>
      <w:r>
        <w:rPr>
          <w:spacing w:val="40"/>
          <w:sz w:val="24"/>
        </w:rPr>
        <w:t xml:space="preserve"> </w:t>
      </w:r>
      <w:r>
        <w:rPr>
          <w:sz w:val="24"/>
        </w:rPr>
        <w:t>обучающихся, их представителей (с учетом наличия ученического самоуправления), сторонних организаций, их статусных представителей.</w:t>
      </w:r>
    </w:p>
    <w:p w14:paraId="32B93AEE">
      <w:pPr>
        <w:spacing w:line="278" w:lineRule="auto"/>
        <w:ind w:left="710" w:right="276"/>
        <w:jc w:val="both"/>
        <w:rPr>
          <w:sz w:val="24"/>
        </w:rPr>
      </w:pPr>
      <w:r>
        <w:rPr>
          <w:b/>
          <w:sz w:val="24"/>
        </w:rPr>
        <w:t xml:space="preserve">Дифференцированность поощрений </w:t>
      </w:r>
      <w:r>
        <w:rPr>
          <w:sz w:val="24"/>
        </w:rPr>
        <w:t>– наличие уровней и типов наград позволяет продлить стимулирующее действие системы поощрения.</w:t>
      </w:r>
    </w:p>
    <w:p w14:paraId="4E4B70EF">
      <w:pPr>
        <w:pStyle w:val="5"/>
        <w:spacing w:line="276" w:lineRule="auto"/>
        <w:ind w:right="277"/>
      </w:pPr>
      <w:r>
        <w:t>Форма организации системы поощрений проявлений активной жизненной позиции и социальной успешности обучающихся в МОУ «СОШ №9 им. М. И, Хилкова».</w:t>
      </w:r>
    </w:p>
    <w:p w14:paraId="43D7DFBE">
      <w:pPr>
        <w:pStyle w:val="5"/>
        <w:tabs>
          <w:tab w:val="left" w:pos="2019"/>
          <w:tab w:val="left" w:pos="2176"/>
          <w:tab w:val="left" w:pos="3201"/>
          <w:tab w:val="left" w:pos="4734"/>
          <w:tab w:val="left" w:pos="6163"/>
          <w:tab w:val="left" w:pos="7823"/>
          <w:tab w:val="left" w:pos="9701"/>
          <w:tab w:val="left" w:pos="10505"/>
        </w:tabs>
        <w:spacing w:before="40" w:line="276" w:lineRule="auto"/>
        <w:ind w:right="272"/>
        <w:jc w:val="left"/>
      </w:pPr>
      <w:r>
        <w:t>Принять</w:t>
      </w:r>
      <w:r>
        <w:rPr>
          <w:spacing w:val="40"/>
        </w:rPr>
        <w:t xml:space="preserve"> </w:t>
      </w:r>
      <w:r>
        <w:t>участие</w:t>
      </w:r>
      <w:r>
        <w:rPr>
          <w:spacing w:val="40"/>
        </w:rPr>
        <w:t xml:space="preserve"> </w:t>
      </w:r>
      <w:r>
        <w:t>в</w:t>
      </w:r>
      <w:r>
        <w:rPr>
          <w:spacing w:val="40"/>
        </w:rPr>
        <w:t xml:space="preserve"> </w:t>
      </w:r>
      <w:r>
        <w:t>конкурсах,</w:t>
      </w:r>
      <w:r>
        <w:rPr>
          <w:spacing w:val="40"/>
        </w:rPr>
        <w:t xml:space="preserve"> </w:t>
      </w:r>
      <w:r>
        <w:t>олимпиадах,</w:t>
      </w:r>
      <w:r>
        <w:rPr>
          <w:spacing w:val="40"/>
        </w:rPr>
        <w:t xml:space="preserve"> </w:t>
      </w:r>
      <w:r>
        <w:t>соревнованиях</w:t>
      </w:r>
      <w:r>
        <w:rPr>
          <w:spacing w:val="40"/>
        </w:rPr>
        <w:t xml:space="preserve"> </w:t>
      </w:r>
      <w:r>
        <w:t>могут</w:t>
      </w:r>
      <w:r>
        <w:rPr>
          <w:spacing w:val="40"/>
        </w:rPr>
        <w:t xml:space="preserve"> </w:t>
      </w:r>
      <w:r>
        <w:t>все</w:t>
      </w:r>
      <w:r>
        <w:rPr>
          <w:spacing w:val="40"/>
        </w:rPr>
        <w:t xml:space="preserve"> </w:t>
      </w:r>
      <w:r>
        <w:t>желающие.</w:t>
      </w:r>
      <w:r>
        <w:rPr>
          <w:spacing w:val="40"/>
        </w:rPr>
        <w:t xml:space="preserve"> </w:t>
      </w:r>
      <w:r>
        <w:t>Условия участия в конкурсах</w:t>
      </w:r>
      <w:r>
        <w:rPr>
          <w:spacing w:val="-9"/>
        </w:rPr>
        <w:t xml:space="preserve"> </w:t>
      </w:r>
      <w:r>
        <w:t>зафиксированы в соответствующих</w:t>
      </w:r>
      <w:r>
        <w:rPr>
          <w:spacing w:val="40"/>
        </w:rPr>
        <w:t xml:space="preserve"> </w:t>
      </w:r>
      <w:r>
        <w:t>локальных актах.</w:t>
      </w:r>
      <w:r>
        <w:rPr>
          <w:spacing w:val="40"/>
        </w:rPr>
        <w:t xml:space="preserve"> </w:t>
      </w:r>
      <w:r>
        <w:t xml:space="preserve">Достижения </w:t>
      </w:r>
      <w:r>
        <w:rPr>
          <w:spacing w:val="-2"/>
        </w:rPr>
        <w:t>участников</w:t>
      </w:r>
      <w:r>
        <w:tab/>
      </w:r>
      <w:r>
        <w:tab/>
      </w:r>
      <w:r>
        <w:t>оцениваются</w:t>
      </w:r>
      <w:r>
        <w:rPr>
          <w:spacing w:val="-5"/>
        </w:rPr>
        <w:t xml:space="preserve"> </w:t>
      </w:r>
      <w:r>
        <w:t>по</w:t>
      </w:r>
      <w:r>
        <w:rPr>
          <w:spacing w:val="-5"/>
        </w:rPr>
        <w:t xml:space="preserve"> </w:t>
      </w:r>
      <w:r>
        <w:t>артефактам</w:t>
      </w:r>
      <w:r>
        <w:rPr>
          <w:spacing w:val="-6"/>
        </w:rPr>
        <w:t xml:space="preserve"> </w:t>
      </w:r>
      <w:r>
        <w:t>портфолио, которое</w:t>
      </w:r>
      <w:r>
        <w:rPr>
          <w:spacing w:val="25"/>
        </w:rPr>
        <w:t xml:space="preserve"> </w:t>
      </w:r>
      <w:r>
        <w:t>формируется</w:t>
      </w:r>
      <w:r>
        <w:rPr>
          <w:spacing w:val="28"/>
        </w:rPr>
        <w:t xml:space="preserve"> </w:t>
      </w:r>
      <w:r>
        <w:t>обучающимся</w:t>
      </w:r>
      <w:r>
        <w:rPr>
          <w:spacing w:val="26"/>
        </w:rPr>
        <w:t xml:space="preserve"> </w:t>
      </w:r>
      <w:r>
        <w:t>или классом</w:t>
      </w:r>
      <w:r>
        <w:rPr>
          <w:spacing w:val="33"/>
        </w:rPr>
        <w:t xml:space="preserve"> </w:t>
      </w:r>
      <w:r>
        <w:t>в</w:t>
      </w:r>
      <w:r>
        <w:rPr>
          <w:spacing w:val="30"/>
        </w:rPr>
        <w:t xml:space="preserve"> </w:t>
      </w:r>
      <w:r>
        <w:t>течение</w:t>
      </w:r>
      <w:r>
        <w:rPr>
          <w:spacing w:val="32"/>
        </w:rPr>
        <w:t xml:space="preserve"> </w:t>
      </w:r>
      <w:r>
        <w:t>учебного</w:t>
      </w:r>
      <w:r>
        <w:rPr>
          <w:spacing w:val="31"/>
        </w:rPr>
        <w:t xml:space="preserve"> </w:t>
      </w:r>
      <w:r>
        <w:t>года.</w:t>
      </w:r>
      <w:r>
        <w:rPr>
          <w:spacing w:val="30"/>
        </w:rPr>
        <w:t xml:space="preserve"> </w:t>
      </w:r>
      <w:r>
        <w:t>Итоги</w:t>
      </w:r>
      <w:r>
        <w:rPr>
          <w:spacing w:val="32"/>
        </w:rPr>
        <w:t xml:space="preserve"> </w:t>
      </w:r>
      <w:r>
        <w:t>подводятся</w:t>
      </w:r>
      <w:r>
        <w:rPr>
          <w:spacing w:val="31"/>
        </w:rPr>
        <w:t xml:space="preserve"> </w:t>
      </w:r>
      <w:r>
        <w:t>в</w:t>
      </w:r>
      <w:r>
        <w:rPr>
          <w:spacing w:val="30"/>
        </w:rPr>
        <w:t xml:space="preserve"> </w:t>
      </w:r>
      <w:r>
        <w:t>конце</w:t>
      </w:r>
      <w:r>
        <w:rPr>
          <w:spacing w:val="32"/>
        </w:rPr>
        <w:t xml:space="preserve"> </w:t>
      </w:r>
      <w:r>
        <w:t>учебного</w:t>
      </w:r>
      <w:r>
        <w:rPr>
          <w:spacing w:val="31"/>
        </w:rPr>
        <w:t xml:space="preserve"> </w:t>
      </w:r>
      <w:r>
        <w:t>года</w:t>
      </w:r>
      <w:r>
        <w:rPr>
          <w:spacing w:val="30"/>
        </w:rPr>
        <w:t xml:space="preserve"> </w:t>
      </w:r>
      <w:r>
        <w:t>на</w:t>
      </w:r>
      <w:r>
        <w:rPr>
          <w:spacing w:val="30"/>
        </w:rPr>
        <w:t xml:space="preserve"> </w:t>
      </w:r>
      <w:r>
        <w:t xml:space="preserve">традиционном </w:t>
      </w:r>
      <w:r>
        <w:rPr>
          <w:spacing w:val="-2"/>
        </w:rPr>
        <w:t>празднике</w:t>
      </w:r>
      <w:r>
        <w:tab/>
      </w:r>
      <w:r>
        <w:rPr>
          <w:spacing w:val="-2"/>
        </w:rPr>
        <w:t>«Успех».</w:t>
      </w:r>
      <w:r>
        <w:tab/>
      </w:r>
      <w:r>
        <w:rPr>
          <w:spacing w:val="-2"/>
        </w:rPr>
        <w:t>Обсуждение</w:t>
      </w:r>
      <w:r>
        <w:tab/>
      </w:r>
      <w:r>
        <w:rPr>
          <w:spacing w:val="-2"/>
        </w:rPr>
        <w:t>кандидатур</w:t>
      </w:r>
      <w:r>
        <w:tab/>
      </w:r>
      <w:r>
        <w:rPr>
          <w:spacing w:val="-2"/>
        </w:rPr>
        <w:t>осуществляет</w:t>
      </w:r>
      <w:r>
        <w:tab/>
      </w:r>
      <w:r>
        <w:rPr>
          <w:spacing w:val="-2"/>
        </w:rPr>
        <w:t>педагогический</w:t>
      </w:r>
      <w:r>
        <w:tab/>
      </w:r>
      <w:r>
        <w:rPr>
          <w:spacing w:val="-2"/>
        </w:rPr>
        <w:t>совет</w:t>
      </w:r>
      <w:r>
        <w:tab/>
      </w:r>
      <w:r>
        <w:rPr>
          <w:spacing w:val="-10"/>
        </w:rPr>
        <w:t xml:space="preserve">и </w:t>
      </w:r>
      <w:r>
        <w:t>общешкольная</w:t>
      </w:r>
      <w:r>
        <w:rPr>
          <w:spacing w:val="80"/>
          <w:w w:val="150"/>
        </w:rPr>
        <w:t xml:space="preserve"> </w:t>
      </w:r>
      <w:r>
        <w:t>ученическая</w:t>
      </w:r>
      <w:r>
        <w:rPr>
          <w:spacing w:val="80"/>
        </w:rPr>
        <w:t xml:space="preserve"> </w:t>
      </w:r>
      <w:r>
        <w:t>конференция,</w:t>
      </w:r>
      <w:r>
        <w:rPr>
          <w:spacing w:val="80"/>
        </w:rPr>
        <w:t xml:space="preserve"> </w:t>
      </w:r>
      <w:r>
        <w:t>которые</w:t>
      </w:r>
      <w:r>
        <w:rPr>
          <w:spacing w:val="80"/>
        </w:rPr>
        <w:t xml:space="preserve"> </w:t>
      </w:r>
      <w:r>
        <w:t>принимают</w:t>
      </w:r>
      <w:r>
        <w:rPr>
          <w:spacing w:val="80"/>
          <w:w w:val="150"/>
        </w:rPr>
        <w:t xml:space="preserve"> </w:t>
      </w:r>
      <w:r>
        <w:t>решение</w:t>
      </w:r>
      <w:r>
        <w:rPr>
          <w:spacing w:val="80"/>
        </w:rPr>
        <w:t xml:space="preserve"> </w:t>
      </w:r>
      <w:r>
        <w:t>о</w:t>
      </w:r>
      <w:r>
        <w:rPr>
          <w:spacing w:val="80"/>
        </w:rPr>
        <w:t xml:space="preserve"> </w:t>
      </w:r>
      <w:r>
        <w:t>победителях,</w:t>
      </w:r>
      <w:r>
        <w:rPr>
          <w:spacing w:val="40"/>
        </w:rPr>
        <w:t xml:space="preserve"> </w:t>
      </w:r>
      <w:r>
        <w:t>призерах и лауреатах конкурсов по итогам голосования.</w:t>
      </w:r>
    </w:p>
    <w:p w14:paraId="4C56B556">
      <w:pPr>
        <w:pStyle w:val="2"/>
        <w:numPr>
          <w:ilvl w:val="3"/>
          <w:numId w:val="28"/>
        </w:numPr>
        <w:tabs>
          <w:tab w:val="left" w:pos="1490"/>
        </w:tabs>
        <w:spacing w:before="6"/>
        <w:jc w:val="both"/>
      </w:pPr>
      <w:r>
        <w:t>Анализ</w:t>
      </w:r>
      <w:r>
        <w:rPr>
          <w:spacing w:val="-6"/>
        </w:rPr>
        <w:t xml:space="preserve"> </w:t>
      </w:r>
      <w:r>
        <w:t>воспитательного</w:t>
      </w:r>
      <w:r>
        <w:rPr>
          <w:spacing w:val="-6"/>
        </w:rPr>
        <w:t xml:space="preserve"> </w:t>
      </w:r>
      <w:r>
        <w:rPr>
          <w:spacing w:val="-2"/>
        </w:rPr>
        <w:t>процесса</w:t>
      </w:r>
    </w:p>
    <w:p w14:paraId="35458A64">
      <w:pPr>
        <w:pStyle w:val="5"/>
        <w:spacing w:before="36" w:line="276" w:lineRule="auto"/>
        <w:ind w:right="270"/>
      </w:pPr>
      <w:r>
        <w:t>Осуществляется в соответствии с целевыми ориентирами результатов воспитания, личностными результатами обучающихся на уровне среднего общего образования, установленными ФГОС СОО.</w:t>
      </w:r>
    </w:p>
    <w:p w14:paraId="1C42B7CA">
      <w:pPr>
        <w:pStyle w:val="5"/>
        <w:spacing w:line="276" w:lineRule="auto"/>
        <w:ind w:right="277"/>
      </w:pPr>
      <w:r>
        <w:t xml:space="preserve">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w:t>
      </w:r>
      <w:r>
        <w:rPr>
          <w:spacing w:val="-2"/>
        </w:rPr>
        <w:t>специалистов.</w:t>
      </w:r>
    </w:p>
    <w:p w14:paraId="2FF8810C">
      <w:pPr>
        <w:pStyle w:val="5"/>
        <w:spacing w:before="1" w:line="276" w:lineRule="auto"/>
        <w:ind w:right="280"/>
      </w:pPr>
      <w:r>
        <w:t>Планирование анализа воспитательного процесса МОУ «СОШ №9 им. М. И. Хилкова» включено в календарный план воспитательной работы.</w:t>
      </w:r>
    </w:p>
    <w:p w14:paraId="1324FC23">
      <w:pPr>
        <w:pStyle w:val="5"/>
        <w:spacing w:line="275" w:lineRule="exact"/>
        <w:ind w:left="994" w:firstLine="0"/>
      </w:pPr>
      <w:r>
        <w:t>Основные</w:t>
      </w:r>
      <w:r>
        <w:rPr>
          <w:spacing w:val="-9"/>
        </w:rPr>
        <w:t xml:space="preserve"> </w:t>
      </w:r>
      <w:r>
        <w:t>принципы</w:t>
      </w:r>
      <w:r>
        <w:rPr>
          <w:spacing w:val="-5"/>
        </w:rPr>
        <w:t xml:space="preserve"> </w:t>
      </w:r>
      <w:r>
        <w:t>самоанализа</w:t>
      </w:r>
      <w:r>
        <w:rPr>
          <w:spacing w:val="-6"/>
        </w:rPr>
        <w:t xml:space="preserve"> </w:t>
      </w:r>
      <w:r>
        <w:t>воспитательной</w:t>
      </w:r>
      <w:r>
        <w:rPr>
          <w:spacing w:val="-5"/>
        </w:rPr>
        <w:t xml:space="preserve"> </w:t>
      </w:r>
      <w:r>
        <w:rPr>
          <w:spacing w:val="-2"/>
        </w:rPr>
        <w:t>работы:</w:t>
      </w:r>
    </w:p>
    <w:p w14:paraId="5A28DF29">
      <w:pPr>
        <w:pStyle w:val="7"/>
        <w:numPr>
          <w:ilvl w:val="0"/>
          <w:numId w:val="33"/>
        </w:numPr>
        <w:tabs>
          <w:tab w:val="left" w:pos="992"/>
        </w:tabs>
        <w:spacing w:before="41"/>
        <w:ind w:left="992" w:hanging="282"/>
        <w:rPr>
          <w:sz w:val="24"/>
        </w:rPr>
      </w:pPr>
      <w:r>
        <w:rPr>
          <w:sz w:val="24"/>
        </w:rPr>
        <w:t>взаимное</w:t>
      </w:r>
      <w:r>
        <w:rPr>
          <w:spacing w:val="-7"/>
          <w:sz w:val="24"/>
        </w:rPr>
        <w:t xml:space="preserve"> </w:t>
      </w:r>
      <w:r>
        <w:rPr>
          <w:sz w:val="24"/>
        </w:rPr>
        <w:t>уважение</w:t>
      </w:r>
      <w:r>
        <w:rPr>
          <w:spacing w:val="-6"/>
          <w:sz w:val="24"/>
        </w:rPr>
        <w:t xml:space="preserve"> </w:t>
      </w:r>
      <w:r>
        <w:rPr>
          <w:sz w:val="24"/>
        </w:rPr>
        <w:t>всех</w:t>
      </w:r>
      <w:r>
        <w:rPr>
          <w:spacing w:val="-1"/>
          <w:sz w:val="24"/>
        </w:rPr>
        <w:t xml:space="preserve"> </w:t>
      </w:r>
      <w:r>
        <w:rPr>
          <w:sz w:val="24"/>
        </w:rPr>
        <w:t>участников</w:t>
      </w:r>
      <w:r>
        <w:rPr>
          <w:spacing w:val="-6"/>
          <w:sz w:val="24"/>
        </w:rPr>
        <w:t xml:space="preserve"> </w:t>
      </w:r>
      <w:r>
        <w:rPr>
          <w:sz w:val="24"/>
        </w:rPr>
        <w:t>образовательных</w:t>
      </w:r>
      <w:r>
        <w:rPr>
          <w:spacing w:val="-4"/>
          <w:sz w:val="24"/>
        </w:rPr>
        <w:t xml:space="preserve"> </w:t>
      </w:r>
      <w:r>
        <w:rPr>
          <w:spacing w:val="-2"/>
          <w:sz w:val="24"/>
        </w:rPr>
        <w:t>отношений;</w:t>
      </w:r>
    </w:p>
    <w:p w14:paraId="6529BF97">
      <w:pPr>
        <w:pStyle w:val="7"/>
        <w:numPr>
          <w:ilvl w:val="0"/>
          <w:numId w:val="33"/>
        </w:numPr>
        <w:tabs>
          <w:tab w:val="left" w:pos="992"/>
        </w:tabs>
        <w:spacing w:before="43" w:line="276" w:lineRule="auto"/>
        <w:ind w:right="273" w:firstLine="0"/>
        <w:rPr>
          <w:sz w:val="24"/>
        </w:rPr>
      </w:pPr>
      <w:r>
        <w:rPr>
          <w:sz w:val="24"/>
        </w:rPr>
        <w:t>приоритет анализа</w:t>
      </w:r>
      <w:r>
        <w:rPr>
          <w:spacing w:val="-1"/>
          <w:sz w:val="24"/>
        </w:rPr>
        <w:t xml:space="preserve"> </w:t>
      </w:r>
      <w:r>
        <w:rPr>
          <w:sz w:val="24"/>
        </w:rPr>
        <w:t>сущностных сторон воспитания ориентирует на</w:t>
      </w:r>
      <w:r>
        <w:rPr>
          <w:spacing w:val="-1"/>
          <w:sz w:val="24"/>
        </w:rPr>
        <w:t xml:space="preserve"> </w:t>
      </w:r>
      <w:r>
        <w:rPr>
          <w:sz w:val="24"/>
        </w:rPr>
        <w:t>изучение</w:t>
      </w:r>
      <w:r>
        <w:rPr>
          <w:spacing w:val="-1"/>
          <w:sz w:val="24"/>
        </w:rPr>
        <w:t xml:space="preserve"> </w:t>
      </w:r>
      <w:r>
        <w:rPr>
          <w:sz w:val="24"/>
        </w:rPr>
        <w:t>прежде</w:t>
      </w:r>
      <w:r>
        <w:rPr>
          <w:spacing w:val="-1"/>
          <w:sz w:val="24"/>
        </w:rPr>
        <w:t xml:space="preserve"> </w:t>
      </w:r>
      <w:r>
        <w:rPr>
          <w:sz w:val="24"/>
        </w:rPr>
        <w:t>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14:paraId="6192AE7C">
      <w:pPr>
        <w:pStyle w:val="7"/>
        <w:numPr>
          <w:ilvl w:val="0"/>
          <w:numId w:val="33"/>
        </w:numPr>
        <w:tabs>
          <w:tab w:val="left" w:pos="992"/>
        </w:tabs>
        <w:spacing w:before="1" w:line="276" w:lineRule="auto"/>
        <w:ind w:right="276" w:firstLine="0"/>
        <w:rPr>
          <w:sz w:val="24"/>
        </w:rPr>
      </w:pPr>
      <w:r>
        <w:rPr>
          <w:sz w:val="24"/>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14:paraId="77ABAA7C">
      <w:pPr>
        <w:pStyle w:val="7"/>
        <w:numPr>
          <w:ilvl w:val="0"/>
          <w:numId w:val="33"/>
        </w:numPr>
        <w:tabs>
          <w:tab w:val="left" w:pos="992"/>
        </w:tabs>
        <w:spacing w:line="276" w:lineRule="auto"/>
        <w:ind w:right="276" w:firstLine="0"/>
        <w:rPr>
          <w:sz w:val="24"/>
        </w:rPr>
      </w:pPr>
      <w:r>
        <w:rPr>
          <w:sz w:val="24"/>
        </w:rPr>
        <w:t>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14:paraId="63CDCB89">
      <w:pPr>
        <w:pStyle w:val="5"/>
        <w:ind w:left="994" w:firstLine="0"/>
      </w:pPr>
      <w:r>
        <w:t>Основные</w:t>
      </w:r>
      <w:r>
        <w:rPr>
          <w:spacing w:val="-9"/>
        </w:rPr>
        <w:t xml:space="preserve"> </w:t>
      </w:r>
      <w:r>
        <w:t>направления</w:t>
      </w:r>
      <w:r>
        <w:rPr>
          <w:spacing w:val="-4"/>
        </w:rPr>
        <w:t xml:space="preserve"> </w:t>
      </w:r>
      <w:r>
        <w:t>анализа</w:t>
      </w:r>
      <w:r>
        <w:rPr>
          <w:spacing w:val="-5"/>
        </w:rPr>
        <w:t xml:space="preserve"> </w:t>
      </w:r>
      <w:r>
        <w:t>воспитательного</w:t>
      </w:r>
      <w:r>
        <w:rPr>
          <w:spacing w:val="-4"/>
        </w:rPr>
        <w:t xml:space="preserve"> </w:t>
      </w:r>
      <w:r>
        <w:rPr>
          <w:spacing w:val="-2"/>
        </w:rPr>
        <w:t>процесса:</w:t>
      </w:r>
    </w:p>
    <w:p w14:paraId="191E695F">
      <w:pPr>
        <w:pStyle w:val="2"/>
        <w:spacing w:before="45"/>
      </w:pPr>
      <w:r>
        <w:t>Результаты</w:t>
      </w:r>
      <w:r>
        <w:rPr>
          <w:spacing w:val="-8"/>
        </w:rPr>
        <w:t xml:space="preserve"> </w:t>
      </w:r>
      <w:r>
        <w:t>воспитания,</w:t>
      </w:r>
      <w:r>
        <w:rPr>
          <w:spacing w:val="-6"/>
        </w:rPr>
        <w:t xml:space="preserve"> </w:t>
      </w:r>
      <w:r>
        <w:t>социализации</w:t>
      </w:r>
      <w:r>
        <w:rPr>
          <w:spacing w:val="-6"/>
        </w:rPr>
        <w:t xml:space="preserve"> </w:t>
      </w:r>
      <w:r>
        <w:t>и</w:t>
      </w:r>
      <w:r>
        <w:rPr>
          <w:spacing w:val="-6"/>
        </w:rPr>
        <w:t xml:space="preserve"> </w:t>
      </w:r>
      <w:r>
        <w:t>саморазвития</w:t>
      </w:r>
      <w:r>
        <w:rPr>
          <w:spacing w:val="-6"/>
        </w:rPr>
        <w:t xml:space="preserve"> </w:t>
      </w:r>
      <w:r>
        <w:rPr>
          <w:spacing w:val="-2"/>
        </w:rPr>
        <w:t>обучающихся.</w:t>
      </w:r>
    </w:p>
    <w:p w14:paraId="48CA0D9D">
      <w:pPr>
        <w:pStyle w:val="5"/>
        <w:spacing w:before="36" w:line="276" w:lineRule="auto"/>
        <w:ind w:right="276"/>
      </w:pPr>
      <w:r>
        <w:t>Критерием, на основе которого осуществляется данный анализ, является динамика личностного развития обучающихся в каждом классе.</w:t>
      </w:r>
    </w:p>
    <w:p w14:paraId="4819095B">
      <w:pPr>
        <w:pStyle w:val="5"/>
        <w:spacing w:before="2"/>
        <w:ind w:left="994" w:firstLine="0"/>
      </w:pPr>
      <w:r>
        <w:t>Анализ</w:t>
      </w:r>
      <w:r>
        <w:rPr>
          <w:spacing w:val="25"/>
        </w:rPr>
        <w:t xml:space="preserve">  </w:t>
      </w:r>
      <w:r>
        <w:t>проводится</w:t>
      </w:r>
      <w:r>
        <w:rPr>
          <w:spacing w:val="26"/>
        </w:rPr>
        <w:t xml:space="preserve">  </w:t>
      </w:r>
      <w:r>
        <w:t>классными</w:t>
      </w:r>
      <w:r>
        <w:rPr>
          <w:spacing w:val="28"/>
        </w:rPr>
        <w:t xml:space="preserve">  </w:t>
      </w:r>
      <w:r>
        <w:t>руководителями</w:t>
      </w:r>
      <w:r>
        <w:rPr>
          <w:spacing w:val="27"/>
        </w:rPr>
        <w:t xml:space="preserve">  </w:t>
      </w:r>
      <w:r>
        <w:t>вместе</w:t>
      </w:r>
      <w:r>
        <w:rPr>
          <w:spacing w:val="27"/>
        </w:rPr>
        <w:t xml:space="preserve">  </w:t>
      </w:r>
      <w:r>
        <w:t>с</w:t>
      </w:r>
      <w:r>
        <w:rPr>
          <w:spacing w:val="26"/>
        </w:rPr>
        <w:t xml:space="preserve">  </w:t>
      </w:r>
      <w:r>
        <w:t>заместителем</w:t>
      </w:r>
      <w:r>
        <w:rPr>
          <w:spacing w:val="26"/>
        </w:rPr>
        <w:t xml:space="preserve">  </w:t>
      </w:r>
      <w:r>
        <w:t>директора</w:t>
      </w:r>
      <w:r>
        <w:rPr>
          <w:spacing w:val="27"/>
        </w:rPr>
        <w:t xml:space="preserve">  </w:t>
      </w:r>
      <w:r>
        <w:rPr>
          <w:spacing w:val="-5"/>
        </w:rPr>
        <w:t>по</w:t>
      </w:r>
    </w:p>
    <w:p w14:paraId="7F99A63D">
      <w:pPr>
        <w:pStyle w:val="5"/>
        <w:sectPr>
          <w:pgSz w:w="11900" w:h="16850"/>
          <w:pgMar w:top="140" w:right="283" w:bottom="480" w:left="708" w:header="0" w:footer="297" w:gutter="0"/>
          <w:cols w:space="720" w:num="1"/>
        </w:sectPr>
      </w:pPr>
    </w:p>
    <w:p w14:paraId="225BC276">
      <w:pPr>
        <w:pStyle w:val="5"/>
        <w:spacing w:before="264" w:line="276" w:lineRule="auto"/>
        <w:ind w:right="272" w:firstLine="0"/>
      </w:pPr>
      <w:r>
        <w:t>воспитательной работе (советником директора по воспитанию, педагогом-психологом, социальным педагогом) с последующим обсуждением результатов на методическом объединении классных руководителей или педагогическом совете.</w:t>
      </w:r>
    </w:p>
    <w:p w14:paraId="6BAC8580">
      <w:pPr>
        <w:pStyle w:val="5"/>
        <w:spacing w:before="1" w:line="276" w:lineRule="auto"/>
        <w:ind w:right="280"/>
      </w:pPr>
      <w: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14:paraId="583A3551">
      <w:pPr>
        <w:pStyle w:val="5"/>
        <w:spacing w:line="275" w:lineRule="exact"/>
        <w:ind w:left="994" w:firstLine="0"/>
      </w:pPr>
      <w:r>
        <w:t>Внимание</w:t>
      </w:r>
      <w:r>
        <w:rPr>
          <w:spacing w:val="-8"/>
        </w:rPr>
        <w:t xml:space="preserve"> </w:t>
      </w:r>
      <w:r>
        <w:t>педагогических</w:t>
      </w:r>
      <w:r>
        <w:rPr>
          <w:spacing w:val="-4"/>
        </w:rPr>
        <w:t xml:space="preserve"> </w:t>
      </w:r>
      <w:r>
        <w:t>работников</w:t>
      </w:r>
      <w:r>
        <w:rPr>
          <w:spacing w:val="-6"/>
        </w:rPr>
        <w:t xml:space="preserve"> </w:t>
      </w:r>
      <w:r>
        <w:t>сосредоточивается</w:t>
      </w:r>
      <w:r>
        <w:rPr>
          <w:spacing w:val="-5"/>
        </w:rPr>
        <w:t xml:space="preserve"> </w:t>
      </w:r>
      <w:r>
        <w:t>на</w:t>
      </w:r>
      <w:r>
        <w:rPr>
          <w:spacing w:val="-5"/>
        </w:rPr>
        <w:t xml:space="preserve"> </w:t>
      </w:r>
      <w:r>
        <w:rPr>
          <w:spacing w:val="-2"/>
        </w:rPr>
        <w:t>вопросах:</w:t>
      </w:r>
    </w:p>
    <w:p w14:paraId="746A825A">
      <w:pPr>
        <w:pStyle w:val="7"/>
        <w:numPr>
          <w:ilvl w:val="0"/>
          <w:numId w:val="33"/>
        </w:numPr>
        <w:tabs>
          <w:tab w:val="left" w:pos="993"/>
        </w:tabs>
        <w:spacing w:before="41" w:line="278" w:lineRule="auto"/>
        <w:ind w:right="281" w:firstLine="0"/>
        <w:jc w:val="left"/>
        <w:rPr>
          <w:sz w:val="24"/>
        </w:rPr>
      </w:pPr>
      <w:r>
        <w:rPr>
          <w:sz w:val="24"/>
        </w:rPr>
        <w:t>какие</w:t>
      </w:r>
      <w:r>
        <w:rPr>
          <w:spacing w:val="40"/>
          <w:sz w:val="24"/>
        </w:rPr>
        <w:t xml:space="preserve"> </w:t>
      </w:r>
      <w:r>
        <w:rPr>
          <w:sz w:val="24"/>
        </w:rPr>
        <w:t>проблемы,</w:t>
      </w:r>
      <w:r>
        <w:rPr>
          <w:spacing w:val="40"/>
          <w:sz w:val="24"/>
        </w:rPr>
        <w:t xml:space="preserve"> </w:t>
      </w:r>
      <w:r>
        <w:rPr>
          <w:sz w:val="24"/>
        </w:rPr>
        <w:t>затруднения</w:t>
      </w:r>
      <w:r>
        <w:rPr>
          <w:spacing w:val="40"/>
          <w:sz w:val="24"/>
        </w:rPr>
        <w:t xml:space="preserve"> </w:t>
      </w:r>
      <w:r>
        <w:rPr>
          <w:sz w:val="24"/>
        </w:rPr>
        <w:t>в</w:t>
      </w:r>
      <w:r>
        <w:rPr>
          <w:spacing w:val="40"/>
          <w:sz w:val="24"/>
        </w:rPr>
        <w:t xml:space="preserve"> </w:t>
      </w:r>
      <w:r>
        <w:rPr>
          <w:sz w:val="24"/>
        </w:rPr>
        <w:t>личностном</w:t>
      </w:r>
      <w:r>
        <w:rPr>
          <w:spacing w:val="40"/>
          <w:sz w:val="24"/>
        </w:rPr>
        <w:t xml:space="preserve"> </w:t>
      </w:r>
      <w:r>
        <w:rPr>
          <w:sz w:val="24"/>
        </w:rPr>
        <w:t>развитии</w:t>
      </w:r>
      <w:r>
        <w:rPr>
          <w:spacing w:val="40"/>
          <w:sz w:val="24"/>
        </w:rPr>
        <w:t xml:space="preserve"> </w:t>
      </w:r>
      <w:r>
        <w:rPr>
          <w:sz w:val="24"/>
        </w:rPr>
        <w:t>обучающихся</w:t>
      </w:r>
      <w:r>
        <w:rPr>
          <w:spacing w:val="77"/>
          <w:sz w:val="24"/>
        </w:rPr>
        <w:t xml:space="preserve"> </w:t>
      </w:r>
      <w:r>
        <w:rPr>
          <w:sz w:val="24"/>
        </w:rPr>
        <w:t>удалось</w:t>
      </w:r>
      <w:r>
        <w:rPr>
          <w:spacing w:val="40"/>
          <w:sz w:val="24"/>
        </w:rPr>
        <w:t xml:space="preserve"> </w:t>
      </w:r>
      <w:r>
        <w:rPr>
          <w:sz w:val="24"/>
        </w:rPr>
        <w:t>решить</w:t>
      </w:r>
      <w:r>
        <w:rPr>
          <w:spacing w:val="40"/>
          <w:sz w:val="24"/>
        </w:rPr>
        <w:t xml:space="preserve"> </w:t>
      </w:r>
      <w:r>
        <w:rPr>
          <w:sz w:val="24"/>
        </w:rPr>
        <w:t>за</w:t>
      </w:r>
      <w:r>
        <w:rPr>
          <w:spacing w:val="80"/>
          <w:sz w:val="24"/>
        </w:rPr>
        <w:t xml:space="preserve"> </w:t>
      </w:r>
      <w:r>
        <w:rPr>
          <w:sz w:val="24"/>
        </w:rPr>
        <w:t>прошедший учебный год;</w:t>
      </w:r>
    </w:p>
    <w:p w14:paraId="53AAD7AE">
      <w:pPr>
        <w:pStyle w:val="7"/>
        <w:numPr>
          <w:ilvl w:val="0"/>
          <w:numId w:val="33"/>
        </w:numPr>
        <w:tabs>
          <w:tab w:val="left" w:pos="993"/>
        </w:tabs>
        <w:spacing w:line="272" w:lineRule="exact"/>
        <w:ind w:left="993" w:hanging="283"/>
        <w:jc w:val="left"/>
        <w:rPr>
          <w:sz w:val="24"/>
        </w:rPr>
      </w:pPr>
      <w:r>
        <w:rPr>
          <w:sz w:val="24"/>
        </w:rPr>
        <w:t>какие</w:t>
      </w:r>
      <w:r>
        <w:rPr>
          <w:spacing w:val="-6"/>
          <w:sz w:val="24"/>
        </w:rPr>
        <w:t xml:space="preserve"> </w:t>
      </w:r>
      <w:r>
        <w:rPr>
          <w:sz w:val="24"/>
        </w:rPr>
        <w:t>проблемы,</w:t>
      </w:r>
      <w:r>
        <w:rPr>
          <w:spacing w:val="-3"/>
          <w:sz w:val="24"/>
        </w:rPr>
        <w:t xml:space="preserve"> </w:t>
      </w:r>
      <w:r>
        <w:rPr>
          <w:sz w:val="24"/>
        </w:rPr>
        <w:t>затруднения</w:t>
      </w:r>
      <w:r>
        <w:rPr>
          <w:spacing w:val="-3"/>
          <w:sz w:val="24"/>
        </w:rPr>
        <w:t xml:space="preserve"> </w:t>
      </w:r>
      <w:r>
        <w:rPr>
          <w:sz w:val="24"/>
        </w:rPr>
        <w:t>решить</w:t>
      </w:r>
      <w:r>
        <w:rPr>
          <w:spacing w:val="-3"/>
          <w:sz w:val="24"/>
        </w:rPr>
        <w:t xml:space="preserve"> </w:t>
      </w:r>
      <w:r>
        <w:rPr>
          <w:sz w:val="24"/>
        </w:rPr>
        <w:t>не</w:t>
      </w:r>
      <w:r>
        <w:rPr>
          <w:spacing w:val="-2"/>
          <w:sz w:val="24"/>
        </w:rPr>
        <w:t xml:space="preserve"> </w:t>
      </w:r>
      <w:r>
        <w:rPr>
          <w:sz w:val="24"/>
        </w:rPr>
        <w:t>удалось</w:t>
      </w:r>
      <w:r>
        <w:rPr>
          <w:spacing w:val="-3"/>
          <w:sz w:val="24"/>
        </w:rPr>
        <w:t xml:space="preserve"> </w:t>
      </w:r>
      <w:r>
        <w:rPr>
          <w:sz w:val="24"/>
        </w:rPr>
        <w:t>и</w:t>
      </w:r>
      <w:r>
        <w:rPr>
          <w:spacing w:val="-3"/>
          <w:sz w:val="24"/>
        </w:rPr>
        <w:t xml:space="preserve"> </w:t>
      </w:r>
      <w:r>
        <w:rPr>
          <w:spacing w:val="-2"/>
          <w:sz w:val="24"/>
        </w:rPr>
        <w:t>почему;</w:t>
      </w:r>
    </w:p>
    <w:p w14:paraId="60751BF6">
      <w:pPr>
        <w:pStyle w:val="7"/>
        <w:numPr>
          <w:ilvl w:val="0"/>
          <w:numId w:val="33"/>
        </w:numPr>
        <w:tabs>
          <w:tab w:val="left" w:pos="993"/>
        </w:tabs>
        <w:spacing w:before="41" w:line="276" w:lineRule="auto"/>
        <w:ind w:right="280" w:firstLine="0"/>
        <w:jc w:val="left"/>
        <w:rPr>
          <w:sz w:val="24"/>
        </w:rPr>
      </w:pPr>
      <w:r>
        <w:rPr>
          <w:sz w:val="24"/>
        </w:rPr>
        <w:t xml:space="preserve">какие новые проблемы, трудности появились, над чем предстоит работать педагогическому </w:t>
      </w:r>
      <w:r>
        <w:rPr>
          <w:spacing w:val="-2"/>
          <w:sz w:val="24"/>
        </w:rPr>
        <w:t>коллективу.</w:t>
      </w:r>
    </w:p>
    <w:p w14:paraId="5C97AA78">
      <w:pPr>
        <w:pStyle w:val="2"/>
        <w:spacing w:before="4"/>
        <w:jc w:val="left"/>
      </w:pPr>
      <w:r>
        <w:t>Состояние</w:t>
      </w:r>
      <w:r>
        <w:rPr>
          <w:spacing w:val="-6"/>
        </w:rPr>
        <w:t xml:space="preserve"> </w:t>
      </w:r>
      <w:r>
        <w:t>совместной</w:t>
      </w:r>
      <w:r>
        <w:rPr>
          <w:spacing w:val="-4"/>
        </w:rPr>
        <w:t xml:space="preserve"> </w:t>
      </w:r>
      <w:r>
        <w:t>деятельности</w:t>
      </w:r>
      <w:r>
        <w:rPr>
          <w:spacing w:val="-5"/>
        </w:rPr>
        <w:t xml:space="preserve"> </w:t>
      </w:r>
      <w:r>
        <w:t>обучающихся</w:t>
      </w:r>
      <w:r>
        <w:rPr>
          <w:spacing w:val="-4"/>
        </w:rPr>
        <w:t xml:space="preserve"> </w:t>
      </w:r>
      <w:r>
        <w:t>и</w:t>
      </w:r>
      <w:r>
        <w:rPr>
          <w:spacing w:val="-4"/>
        </w:rPr>
        <w:t xml:space="preserve"> </w:t>
      </w:r>
      <w:r>
        <w:rPr>
          <w:spacing w:val="-2"/>
        </w:rPr>
        <w:t>взрослых.</w:t>
      </w:r>
    </w:p>
    <w:p w14:paraId="16E40D8F">
      <w:pPr>
        <w:pStyle w:val="5"/>
        <w:spacing w:before="39" w:line="276" w:lineRule="auto"/>
        <w:ind w:right="277"/>
      </w:pPr>
      <w:r>
        <w:t>Критерием, на основе которого осуществляется данный анализ, является наличие</w:t>
      </w:r>
      <w:r>
        <w:rPr>
          <w:spacing w:val="40"/>
        </w:rPr>
        <w:t xml:space="preserve"> </w:t>
      </w:r>
      <w:r>
        <w:t>интересной, событийно насыщенной и личностно развивающей совместной деятельности обучающихся и взрослых.</w:t>
      </w:r>
    </w:p>
    <w:p w14:paraId="54C2519C">
      <w:pPr>
        <w:pStyle w:val="5"/>
        <w:spacing w:line="276" w:lineRule="auto"/>
        <w:ind w:right="274"/>
      </w:pPr>
      <w:r>
        <w:t>Анализ проводится заместителем директора по воспитательной работе (советником директора по воспитанию, педагогом-психологом, социальным педагогом, классными руководителями с привлечением актива родителей (законных представителей) обучающихся, совета обучающихся.</w:t>
      </w:r>
    </w:p>
    <w:p w14:paraId="782FC3F5">
      <w:pPr>
        <w:pStyle w:val="5"/>
        <w:tabs>
          <w:tab w:val="left" w:pos="6810"/>
          <w:tab w:val="left" w:pos="9237"/>
        </w:tabs>
        <w:spacing w:line="276" w:lineRule="auto"/>
        <w:ind w:right="269"/>
      </w:pPr>
      <w:r>
        <w:t>Способами получения информации о состоянии организуемой совместной деятельности обучающихся и педагогических работников является анкетирование и беседы с обучающимися и их родителями (законными</w:t>
      </w:r>
      <w:r>
        <w:rPr>
          <w:spacing w:val="80"/>
        </w:rPr>
        <w:t xml:space="preserve">   </w:t>
      </w:r>
      <w:r>
        <w:t>представителями),</w:t>
      </w:r>
      <w:r>
        <w:tab/>
      </w:r>
      <w:r>
        <w:rPr>
          <w:spacing w:val="-2"/>
        </w:rPr>
        <w:t>педагогическими</w:t>
      </w:r>
      <w:r>
        <w:tab/>
      </w:r>
      <w:r>
        <w:rPr>
          <w:spacing w:val="-2"/>
        </w:rPr>
        <w:t xml:space="preserve">работниками, </w:t>
      </w:r>
      <w:r>
        <w:t>представителями совета обучающихся.</w:t>
      </w:r>
    </w:p>
    <w:p w14:paraId="65C32AC7">
      <w:pPr>
        <w:pStyle w:val="5"/>
        <w:spacing w:line="278" w:lineRule="auto"/>
        <w:ind w:right="281"/>
      </w:pPr>
      <w:r>
        <w:t>Результаты обсуждаются на заседании методических объединений классных руководителей или педагогическом совете.</w:t>
      </w:r>
    </w:p>
    <w:p w14:paraId="58611BEB">
      <w:pPr>
        <w:pStyle w:val="5"/>
        <w:spacing w:line="276" w:lineRule="auto"/>
        <w:ind w:right="276"/>
      </w:pPr>
      <w:r>
        <w:t>Внимание сосредотачивается на вопросах, связанных с качеством реализации воспитательного потенциала:</w:t>
      </w:r>
    </w:p>
    <w:p w14:paraId="7F73DE3B">
      <w:pPr>
        <w:pStyle w:val="7"/>
        <w:numPr>
          <w:ilvl w:val="0"/>
          <w:numId w:val="33"/>
        </w:numPr>
        <w:tabs>
          <w:tab w:val="left" w:pos="993"/>
        </w:tabs>
        <w:spacing w:line="275" w:lineRule="exact"/>
        <w:ind w:left="993" w:hanging="283"/>
        <w:jc w:val="left"/>
        <w:rPr>
          <w:sz w:val="24"/>
        </w:rPr>
      </w:pPr>
      <w:r>
        <w:rPr>
          <w:sz w:val="24"/>
        </w:rPr>
        <w:t>урочной</w:t>
      </w:r>
      <w:r>
        <w:rPr>
          <w:spacing w:val="-5"/>
          <w:sz w:val="24"/>
        </w:rPr>
        <w:t xml:space="preserve"> </w:t>
      </w:r>
      <w:r>
        <w:rPr>
          <w:spacing w:val="-2"/>
          <w:sz w:val="24"/>
        </w:rPr>
        <w:t>деятельности;</w:t>
      </w:r>
    </w:p>
    <w:p w14:paraId="4CD01A4D">
      <w:pPr>
        <w:pStyle w:val="7"/>
        <w:numPr>
          <w:ilvl w:val="0"/>
          <w:numId w:val="33"/>
        </w:numPr>
        <w:tabs>
          <w:tab w:val="left" w:pos="993"/>
        </w:tabs>
        <w:spacing w:before="38"/>
        <w:ind w:left="993" w:hanging="283"/>
        <w:jc w:val="left"/>
        <w:rPr>
          <w:sz w:val="24"/>
        </w:rPr>
      </w:pPr>
      <w:r>
        <w:rPr>
          <w:sz w:val="24"/>
        </w:rPr>
        <w:t>внеурочной</w:t>
      </w:r>
      <w:r>
        <w:rPr>
          <w:spacing w:val="-6"/>
          <w:sz w:val="24"/>
        </w:rPr>
        <w:t xml:space="preserve"> </w:t>
      </w:r>
      <w:r>
        <w:rPr>
          <w:sz w:val="24"/>
        </w:rPr>
        <w:t>деятельности</w:t>
      </w:r>
      <w:r>
        <w:rPr>
          <w:spacing w:val="-5"/>
          <w:sz w:val="24"/>
        </w:rPr>
        <w:t xml:space="preserve"> </w:t>
      </w:r>
      <w:r>
        <w:rPr>
          <w:spacing w:val="-2"/>
          <w:sz w:val="24"/>
        </w:rPr>
        <w:t>обучающихся;</w:t>
      </w:r>
    </w:p>
    <w:p w14:paraId="2A10D939">
      <w:pPr>
        <w:pStyle w:val="7"/>
        <w:numPr>
          <w:ilvl w:val="0"/>
          <w:numId w:val="33"/>
        </w:numPr>
        <w:tabs>
          <w:tab w:val="left" w:pos="993"/>
        </w:tabs>
        <w:spacing w:before="40"/>
        <w:ind w:left="993" w:hanging="283"/>
        <w:jc w:val="left"/>
        <w:rPr>
          <w:sz w:val="24"/>
        </w:rPr>
      </w:pPr>
      <w:r>
        <w:rPr>
          <w:sz w:val="24"/>
        </w:rPr>
        <w:t>деятельности</w:t>
      </w:r>
      <w:r>
        <w:rPr>
          <w:spacing w:val="-5"/>
          <w:sz w:val="24"/>
        </w:rPr>
        <w:t xml:space="preserve"> </w:t>
      </w:r>
      <w:r>
        <w:rPr>
          <w:sz w:val="24"/>
        </w:rPr>
        <w:t>классных</w:t>
      </w:r>
      <w:r>
        <w:rPr>
          <w:spacing w:val="-5"/>
          <w:sz w:val="24"/>
        </w:rPr>
        <w:t xml:space="preserve"> </w:t>
      </w:r>
      <w:r>
        <w:rPr>
          <w:sz w:val="24"/>
        </w:rPr>
        <w:t>руководителей</w:t>
      </w:r>
      <w:r>
        <w:rPr>
          <w:spacing w:val="-4"/>
          <w:sz w:val="24"/>
        </w:rPr>
        <w:t xml:space="preserve"> </w:t>
      </w:r>
      <w:r>
        <w:rPr>
          <w:sz w:val="24"/>
        </w:rPr>
        <w:t>и</w:t>
      </w:r>
      <w:r>
        <w:rPr>
          <w:spacing w:val="-4"/>
          <w:sz w:val="24"/>
        </w:rPr>
        <w:t xml:space="preserve"> </w:t>
      </w:r>
      <w:r>
        <w:rPr>
          <w:sz w:val="24"/>
        </w:rPr>
        <w:t>их</w:t>
      </w:r>
      <w:r>
        <w:rPr>
          <w:spacing w:val="-2"/>
          <w:sz w:val="24"/>
        </w:rPr>
        <w:t xml:space="preserve"> классов;</w:t>
      </w:r>
    </w:p>
    <w:p w14:paraId="5CE80C62">
      <w:pPr>
        <w:pStyle w:val="7"/>
        <w:numPr>
          <w:ilvl w:val="0"/>
          <w:numId w:val="33"/>
        </w:numPr>
        <w:tabs>
          <w:tab w:val="left" w:pos="993"/>
        </w:tabs>
        <w:spacing w:before="41"/>
        <w:ind w:left="993" w:hanging="283"/>
        <w:jc w:val="left"/>
        <w:rPr>
          <w:sz w:val="24"/>
        </w:rPr>
      </w:pPr>
      <w:r>
        <w:rPr>
          <w:sz w:val="24"/>
        </w:rPr>
        <w:t>проводимых</w:t>
      </w:r>
      <w:r>
        <w:rPr>
          <w:spacing w:val="-7"/>
          <w:sz w:val="24"/>
        </w:rPr>
        <w:t xml:space="preserve"> </w:t>
      </w:r>
      <w:r>
        <w:rPr>
          <w:sz w:val="24"/>
        </w:rPr>
        <w:t>общешкольных</w:t>
      </w:r>
      <w:r>
        <w:rPr>
          <w:spacing w:val="-4"/>
          <w:sz w:val="24"/>
        </w:rPr>
        <w:t xml:space="preserve"> </w:t>
      </w:r>
      <w:r>
        <w:rPr>
          <w:sz w:val="24"/>
        </w:rPr>
        <w:t>основных</w:t>
      </w:r>
      <w:r>
        <w:rPr>
          <w:spacing w:val="-4"/>
          <w:sz w:val="24"/>
        </w:rPr>
        <w:t xml:space="preserve"> </w:t>
      </w:r>
      <w:r>
        <w:rPr>
          <w:sz w:val="24"/>
        </w:rPr>
        <w:t>дел,</w:t>
      </w:r>
      <w:r>
        <w:rPr>
          <w:spacing w:val="-5"/>
          <w:sz w:val="24"/>
        </w:rPr>
        <w:t xml:space="preserve"> </w:t>
      </w:r>
      <w:r>
        <w:rPr>
          <w:spacing w:val="-2"/>
          <w:sz w:val="24"/>
        </w:rPr>
        <w:t>мероприятий;</w:t>
      </w:r>
    </w:p>
    <w:p w14:paraId="7D1985BE">
      <w:pPr>
        <w:pStyle w:val="7"/>
        <w:numPr>
          <w:ilvl w:val="0"/>
          <w:numId w:val="33"/>
        </w:numPr>
        <w:tabs>
          <w:tab w:val="left" w:pos="993"/>
        </w:tabs>
        <w:spacing w:before="42"/>
        <w:ind w:left="993" w:hanging="283"/>
        <w:jc w:val="left"/>
        <w:rPr>
          <w:sz w:val="24"/>
        </w:rPr>
      </w:pPr>
      <w:r>
        <w:rPr>
          <w:sz w:val="24"/>
        </w:rPr>
        <w:t>внешкольных</w:t>
      </w:r>
      <w:r>
        <w:rPr>
          <w:spacing w:val="-5"/>
          <w:sz w:val="24"/>
        </w:rPr>
        <w:t xml:space="preserve"> </w:t>
      </w:r>
      <w:r>
        <w:rPr>
          <w:spacing w:val="-2"/>
          <w:sz w:val="24"/>
        </w:rPr>
        <w:t>мероприятий;</w:t>
      </w:r>
    </w:p>
    <w:p w14:paraId="3B77A44F">
      <w:pPr>
        <w:pStyle w:val="7"/>
        <w:numPr>
          <w:ilvl w:val="0"/>
          <w:numId w:val="33"/>
        </w:numPr>
        <w:tabs>
          <w:tab w:val="left" w:pos="993"/>
        </w:tabs>
        <w:spacing w:before="43"/>
        <w:ind w:left="993" w:hanging="283"/>
        <w:jc w:val="left"/>
        <w:rPr>
          <w:sz w:val="24"/>
        </w:rPr>
      </w:pPr>
      <w:r>
        <w:rPr>
          <w:sz w:val="24"/>
        </w:rPr>
        <w:t>создания</w:t>
      </w:r>
      <w:r>
        <w:rPr>
          <w:spacing w:val="-5"/>
          <w:sz w:val="24"/>
        </w:rPr>
        <w:t xml:space="preserve"> </w:t>
      </w:r>
      <w:r>
        <w:rPr>
          <w:sz w:val="24"/>
        </w:rPr>
        <w:t>и</w:t>
      </w:r>
      <w:r>
        <w:rPr>
          <w:spacing w:val="-5"/>
          <w:sz w:val="24"/>
        </w:rPr>
        <w:t xml:space="preserve"> </w:t>
      </w:r>
      <w:r>
        <w:rPr>
          <w:sz w:val="24"/>
        </w:rPr>
        <w:t>поддержки</w:t>
      </w:r>
      <w:r>
        <w:rPr>
          <w:spacing w:val="-5"/>
          <w:sz w:val="24"/>
        </w:rPr>
        <w:t xml:space="preserve"> </w:t>
      </w:r>
      <w:r>
        <w:rPr>
          <w:sz w:val="24"/>
        </w:rPr>
        <w:t>предметно-пространственной</w:t>
      </w:r>
      <w:r>
        <w:rPr>
          <w:spacing w:val="-2"/>
          <w:sz w:val="24"/>
        </w:rPr>
        <w:t xml:space="preserve"> среды;</w:t>
      </w:r>
    </w:p>
    <w:p w14:paraId="1C1231B8">
      <w:pPr>
        <w:pStyle w:val="7"/>
        <w:numPr>
          <w:ilvl w:val="0"/>
          <w:numId w:val="33"/>
        </w:numPr>
        <w:tabs>
          <w:tab w:val="left" w:pos="993"/>
        </w:tabs>
        <w:spacing w:before="41"/>
        <w:ind w:left="993" w:hanging="283"/>
        <w:jc w:val="left"/>
        <w:rPr>
          <w:sz w:val="24"/>
        </w:rPr>
      </w:pPr>
      <w:r>
        <w:rPr>
          <w:sz w:val="24"/>
        </w:rPr>
        <w:t>взаимодействия</w:t>
      </w:r>
      <w:r>
        <w:rPr>
          <w:spacing w:val="-7"/>
          <w:sz w:val="24"/>
        </w:rPr>
        <w:t xml:space="preserve"> </w:t>
      </w:r>
      <w:r>
        <w:rPr>
          <w:sz w:val="24"/>
        </w:rPr>
        <w:t>с</w:t>
      </w:r>
      <w:r>
        <w:rPr>
          <w:spacing w:val="-5"/>
          <w:sz w:val="24"/>
        </w:rPr>
        <w:t xml:space="preserve"> </w:t>
      </w:r>
      <w:r>
        <w:rPr>
          <w:sz w:val="24"/>
        </w:rPr>
        <w:t>родительским</w:t>
      </w:r>
      <w:r>
        <w:rPr>
          <w:spacing w:val="-4"/>
          <w:sz w:val="24"/>
        </w:rPr>
        <w:t xml:space="preserve"> </w:t>
      </w:r>
      <w:r>
        <w:rPr>
          <w:spacing w:val="-2"/>
          <w:sz w:val="24"/>
        </w:rPr>
        <w:t>сообществом;</w:t>
      </w:r>
    </w:p>
    <w:p w14:paraId="0E290033">
      <w:pPr>
        <w:pStyle w:val="7"/>
        <w:numPr>
          <w:ilvl w:val="0"/>
          <w:numId w:val="33"/>
        </w:numPr>
        <w:tabs>
          <w:tab w:val="left" w:pos="993"/>
        </w:tabs>
        <w:spacing w:before="41"/>
        <w:ind w:left="993" w:hanging="283"/>
        <w:jc w:val="left"/>
        <w:rPr>
          <w:sz w:val="24"/>
        </w:rPr>
      </w:pPr>
      <w:r>
        <w:rPr>
          <w:sz w:val="24"/>
        </w:rPr>
        <w:t>деятельности</w:t>
      </w:r>
      <w:r>
        <w:rPr>
          <w:spacing w:val="-4"/>
          <w:sz w:val="24"/>
        </w:rPr>
        <w:t xml:space="preserve"> </w:t>
      </w:r>
      <w:r>
        <w:rPr>
          <w:sz w:val="24"/>
        </w:rPr>
        <w:t>ученического</w:t>
      </w:r>
      <w:r>
        <w:rPr>
          <w:spacing w:val="-6"/>
          <w:sz w:val="24"/>
        </w:rPr>
        <w:t xml:space="preserve"> </w:t>
      </w:r>
      <w:r>
        <w:rPr>
          <w:spacing w:val="-2"/>
          <w:sz w:val="24"/>
        </w:rPr>
        <w:t>самоуправления;</w:t>
      </w:r>
    </w:p>
    <w:p w14:paraId="594E58FB">
      <w:pPr>
        <w:pStyle w:val="7"/>
        <w:numPr>
          <w:ilvl w:val="0"/>
          <w:numId w:val="33"/>
        </w:numPr>
        <w:tabs>
          <w:tab w:val="left" w:pos="993"/>
        </w:tabs>
        <w:spacing w:before="40"/>
        <w:ind w:left="993" w:hanging="283"/>
        <w:jc w:val="left"/>
        <w:rPr>
          <w:sz w:val="24"/>
        </w:rPr>
      </w:pPr>
      <w:r>
        <w:rPr>
          <w:sz w:val="24"/>
        </w:rPr>
        <w:t>деятельности</w:t>
      </w:r>
      <w:r>
        <w:rPr>
          <w:spacing w:val="-3"/>
          <w:sz w:val="24"/>
        </w:rPr>
        <w:t xml:space="preserve"> </w:t>
      </w:r>
      <w:r>
        <w:rPr>
          <w:sz w:val="24"/>
        </w:rPr>
        <w:t>по</w:t>
      </w:r>
      <w:r>
        <w:rPr>
          <w:spacing w:val="-5"/>
          <w:sz w:val="24"/>
        </w:rPr>
        <w:t xml:space="preserve"> </w:t>
      </w:r>
      <w:r>
        <w:rPr>
          <w:sz w:val="24"/>
        </w:rPr>
        <w:t>профилактике</w:t>
      </w:r>
      <w:r>
        <w:rPr>
          <w:spacing w:val="-3"/>
          <w:sz w:val="24"/>
        </w:rPr>
        <w:t xml:space="preserve"> </w:t>
      </w:r>
      <w:r>
        <w:rPr>
          <w:sz w:val="24"/>
        </w:rPr>
        <w:t>и</w:t>
      </w:r>
      <w:r>
        <w:rPr>
          <w:spacing w:val="-4"/>
          <w:sz w:val="24"/>
        </w:rPr>
        <w:t xml:space="preserve"> </w:t>
      </w:r>
      <w:r>
        <w:rPr>
          <w:spacing w:val="-2"/>
          <w:sz w:val="24"/>
        </w:rPr>
        <w:t>безопасности;</w:t>
      </w:r>
    </w:p>
    <w:p w14:paraId="02FAAD2F">
      <w:pPr>
        <w:pStyle w:val="7"/>
        <w:numPr>
          <w:ilvl w:val="0"/>
          <w:numId w:val="33"/>
        </w:numPr>
        <w:tabs>
          <w:tab w:val="left" w:pos="993"/>
        </w:tabs>
        <w:spacing w:before="41"/>
        <w:ind w:left="993" w:hanging="283"/>
        <w:jc w:val="left"/>
        <w:rPr>
          <w:sz w:val="24"/>
        </w:rPr>
      </w:pPr>
      <w:r>
        <w:rPr>
          <w:sz w:val="24"/>
        </w:rPr>
        <w:t>реализации</w:t>
      </w:r>
      <w:r>
        <w:rPr>
          <w:spacing w:val="-7"/>
          <w:sz w:val="24"/>
        </w:rPr>
        <w:t xml:space="preserve"> </w:t>
      </w:r>
      <w:r>
        <w:rPr>
          <w:sz w:val="24"/>
        </w:rPr>
        <w:t>потенциала</w:t>
      </w:r>
      <w:r>
        <w:rPr>
          <w:spacing w:val="-5"/>
          <w:sz w:val="24"/>
        </w:rPr>
        <w:t xml:space="preserve"> </w:t>
      </w:r>
      <w:r>
        <w:rPr>
          <w:sz w:val="24"/>
        </w:rPr>
        <w:t>социального</w:t>
      </w:r>
      <w:r>
        <w:rPr>
          <w:spacing w:val="-7"/>
          <w:sz w:val="24"/>
        </w:rPr>
        <w:t xml:space="preserve"> </w:t>
      </w:r>
      <w:r>
        <w:rPr>
          <w:spacing w:val="-2"/>
          <w:sz w:val="24"/>
        </w:rPr>
        <w:t>партнерства;</w:t>
      </w:r>
    </w:p>
    <w:p w14:paraId="274B1C33">
      <w:pPr>
        <w:pStyle w:val="7"/>
        <w:numPr>
          <w:ilvl w:val="0"/>
          <w:numId w:val="33"/>
        </w:numPr>
        <w:tabs>
          <w:tab w:val="left" w:pos="993"/>
        </w:tabs>
        <w:spacing w:before="43"/>
        <w:ind w:left="993" w:hanging="283"/>
        <w:jc w:val="left"/>
        <w:rPr>
          <w:sz w:val="24"/>
        </w:rPr>
      </w:pPr>
      <w:r>
        <w:rPr>
          <w:sz w:val="24"/>
        </w:rPr>
        <w:t>деятельности</w:t>
      </w:r>
      <w:r>
        <w:rPr>
          <w:spacing w:val="-4"/>
          <w:sz w:val="24"/>
        </w:rPr>
        <w:t xml:space="preserve"> </w:t>
      </w:r>
      <w:r>
        <w:rPr>
          <w:sz w:val="24"/>
        </w:rPr>
        <w:t>по</w:t>
      </w:r>
      <w:r>
        <w:rPr>
          <w:spacing w:val="-5"/>
          <w:sz w:val="24"/>
        </w:rPr>
        <w:t xml:space="preserve"> </w:t>
      </w:r>
      <w:r>
        <w:rPr>
          <w:sz w:val="24"/>
        </w:rPr>
        <w:t>профориентации</w:t>
      </w:r>
      <w:r>
        <w:rPr>
          <w:spacing w:val="-3"/>
          <w:sz w:val="24"/>
        </w:rPr>
        <w:t xml:space="preserve"> </w:t>
      </w:r>
      <w:r>
        <w:rPr>
          <w:spacing w:val="-2"/>
          <w:sz w:val="24"/>
        </w:rPr>
        <w:t>обучающихся.</w:t>
      </w:r>
    </w:p>
    <w:p w14:paraId="65C8C0F7">
      <w:pPr>
        <w:pStyle w:val="5"/>
        <w:spacing w:before="41" w:line="276" w:lineRule="auto"/>
        <w:ind w:right="270" w:firstLine="240"/>
      </w:pPr>
      <w:r>
        <w:t>Итог самоанализа воспитательной работы школы оформляется в виде анализа</w:t>
      </w:r>
      <w:r>
        <w:rPr>
          <w:spacing w:val="40"/>
        </w:rPr>
        <w:t xml:space="preserve"> </w:t>
      </w:r>
      <w:r>
        <w:t>воспитательной работы по итогам учебного года. Составляется заместителем директора по воспитательной работе (совместно с советником директора по воспитательной работе) в конце учебного года, рассматривается и утверждается педагогическим советом СОШ № 9.</w:t>
      </w:r>
    </w:p>
    <w:p w14:paraId="7B0905D3">
      <w:pPr>
        <w:pStyle w:val="7"/>
        <w:numPr>
          <w:ilvl w:val="0"/>
          <w:numId w:val="34"/>
        </w:numPr>
        <w:tabs>
          <w:tab w:val="left" w:pos="950"/>
        </w:tabs>
        <w:spacing w:before="205"/>
        <w:rPr>
          <w:b/>
          <w:sz w:val="24"/>
        </w:rPr>
      </w:pPr>
      <w:r>
        <w:rPr>
          <w:b/>
          <w:color w:val="221E1F"/>
          <w:sz w:val="24"/>
        </w:rPr>
        <w:t>Организационный</w:t>
      </w:r>
      <w:r>
        <w:rPr>
          <w:b/>
          <w:color w:val="221E1F"/>
          <w:spacing w:val="-9"/>
          <w:sz w:val="24"/>
        </w:rPr>
        <w:t xml:space="preserve"> </w:t>
      </w:r>
      <w:r>
        <w:rPr>
          <w:b/>
          <w:color w:val="221E1F"/>
          <w:sz w:val="24"/>
        </w:rPr>
        <w:t>раздел</w:t>
      </w:r>
      <w:r>
        <w:rPr>
          <w:b/>
          <w:color w:val="221E1F"/>
          <w:spacing w:val="-2"/>
          <w:sz w:val="24"/>
        </w:rPr>
        <w:t xml:space="preserve"> </w:t>
      </w:r>
      <w:r>
        <w:rPr>
          <w:b/>
          <w:color w:val="221E1F"/>
          <w:sz w:val="24"/>
        </w:rPr>
        <w:t>программы</w:t>
      </w:r>
      <w:r>
        <w:rPr>
          <w:b/>
          <w:color w:val="221E1F"/>
          <w:spacing w:val="-5"/>
          <w:sz w:val="24"/>
        </w:rPr>
        <w:t xml:space="preserve"> </w:t>
      </w:r>
      <w:r>
        <w:rPr>
          <w:b/>
          <w:color w:val="221E1F"/>
          <w:sz w:val="24"/>
        </w:rPr>
        <w:t>основного</w:t>
      </w:r>
      <w:r>
        <w:rPr>
          <w:b/>
          <w:color w:val="221E1F"/>
          <w:spacing w:val="-4"/>
          <w:sz w:val="24"/>
        </w:rPr>
        <w:t xml:space="preserve"> </w:t>
      </w:r>
      <w:r>
        <w:rPr>
          <w:b/>
          <w:color w:val="221E1F"/>
          <w:sz w:val="24"/>
        </w:rPr>
        <w:t>общего</w:t>
      </w:r>
      <w:r>
        <w:rPr>
          <w:b/>
          <w:color w:val="221E1F"/>
          <w:spacing w:val="-4"/>
          <w:sz w:val="24"/>
        </w:rPr>
        <w:t xml:space="preserve"> </w:t>
      </w:r>
      <w:r>
        <w:rPr>
          <w:b/>
          <w:color w:val="221E1F"/>
          <w:spacing w:val="-2"/>
          <w:sz w:val="24"/>
        </w:rPr>
        <w:t>образования</w:t>
      </w:r>
    </w:p>
    <w:p w14:paraId="13428C0E">
      <w:pPr>
        <w:pStyle w:val="7"/>
        <w:numPr>
          <w:ilvl w:val="1"/>
          <w:numId w:val="34"/>
        </w:numPr>
        <w:tabs>
          <w:tab w:val="left" w:pos="1130"/>
        </w:tabs>
        <w:spacing w:before="41"/>
        <w:rPr>
          <w:b/>
          <w:color w:val="221E1F"/>
          <w:sz w:val="24"/>
        </w:rPr>
      </w:pPr>
      <w:r>
        <w:rPr>
          <w:b/>
          <w:color w:val="221E1F"/>
          <w:sz w:val="24"/>
        </w:rPr>
        <w:t>Учебный</w:t>
      </w:r>
      <w:r>
        <w:rPr>
          <w:b/>
          <w:color w:val="221E1F"/>
          <w:spacing w:val="-7"/>
          <w:sz w:val="24"/>
        </w:rPr>
        <w:t xml:space="preserve"> </w:t>
      </w:r>
      <w:r>
        <w:rPr>
          <w:b/>
          <w:color w:val="221E1F"/>
          <w:spacing w:val="-4"/>
          <w:sz w:val="24"/>
        </w:rPr>
        <w:t>план</w:t>
      </w:r>
    </w:p>
    <w:p w14:paraId="72483709">
      <w:pPr>
        <w:pStyle w:val="2"/>
        <w:spacing w:before="43"/>
        <w:jc w:val="left"/>
      </w:pPr>
      <w:r>
        <w:rPr>
          <w:spacing w:val="-6"/>
        </w:rPr>
        <w:t>Содержание</w:t>
      </w:r>
      <w:r>
        <w:rPr>
          <w:spacing w:val="-4"/>
        </w:rPr>
        <w:t xml:space="preserve"> </w:t>
      </w:r>
      <w:r>
        <w:rPr>
          <w:spacing w:val="-6"/>
        </w:rPr>
        <w:t>и</w:t>
      </w:r>
      <w:r>
        <w:rPr>
          <w:spacing w:val="1"/>
        </w:rPr>
        <w:t xml:space="preserve"> </w:t>
      </w:r>
      <w:r>
        <w:rPr>
          <w:spacing w:val="-6"/>
        </w:rPr>
        <w:t>особенности</w:t>
      </w:r>
      <w:r>
        <w:rPr>
          <w:spacing w:val="1"/>
        </w:rPr>
        <w:t xml:space="preserve"> </w:t>
      </w:r>
      <w:r>
        <w:rPr>
          <w:spacing w:val="-6"/>
        </w:rPr>
        <w:t>учебного</w:t>
      </w:r>
      <w:r>
        <w:rPr>
          <w:spacing w:val="-2"/>
        </w:rPr>
        <w:t xml:space="preserve"> </w:t>
      </w:r>
      <w:r>
        <w:rPr>
          <w:spacing w:val="-6"/>
        </w:rPr>
        <w:t>плана</w:t>
      </w:r>
      <w:r>
        <w:t xml:space="preserve"> </w:t>
      </w:r>
      <w:r>
        <w:rPr>
          <w:spacing w:val="-6"/>
        </w:rPr>
        <w:t>среднего</w:t>
      </w:r>
      <w:r>
        <w:t xml:space="preserve"> </w:t>
      </w:r>
      <w:r>
        <w:rPr>
          <w:spacing w:val="-6"/>
        </w:rPr>
        <w:t>общего</w:t>
      </w:r>
      <w:r>
        <w:t xml:space="preserve"> </w:t>
      </w:r>
      <w:r>
        <w:rPr>
          <w:spacing w:val="-6"/>
        </w:rPr>
        <w:t>образования.</w:t>
      </w:r>
    </w:p>
    <w:p w14:paraId="24F04322">
      <w:pPr>
        <w:pStyle w:val="2"/>
        <w:jc w:val="left"/>
        <w:sectPr>
          <w:pgSz w:w="11900" w:h="16850"/>
          <w:pgMar w:top="140" w:right="283" w:bottom="480" w:left="708" w:header="0" w:footer="297" w:gutter="0"/>
          <w:cols w:space="720" w:num="1"/>
        </w:sectPr>
      </w:pPr>
    </w:p>
    <w:p w14:paraId="0E636134">
      <w:pPr>
        <w:pStyle w:val="5"/>
        <w:spacing w:before="264" w:line="276" w:lineRule="auto"/>
        <w:ind w:right="271" w:firstLine="0"/>
      </w:pPr>
      <w:r>
        <w:t>Учебный</w:t>
      </w:r>
      <w:r>
        <w:rPr>
          <w:spacing w:val="40"/>
        </w:rPr>
        <w:t xml:space="preserve">  </w:t>
      </w:r>
      <w:r>
        <w:t>план</w:t>
      </w:r>
      <w:r>
        <w:rPr>
          <w:spacing w:val="40"/>
        </w:rPr>
        <w:t xml:space="preserve">  </w:t>
      </w:r>
      <w:r>
        <w:t>среднего</w:t>
      </w:r>
      <w:r>
        <w:rPr>
          <w:spacing w:val="40"/>
        </w:rPr>
        <w:t xml:space="preserve">  </w:t>
      </w:r>
      <w:r>
        <w:t>общего</w:t>
      </w:r>
      <w:r>
        <w:rPr>
          <w:spacing w:val="40"/>
        </w:rPr>
        <w:t xml:space="preserve">  </w:t>
      </w:r>
      <w:r>
        <w:t>образования</w:t>
      </w:r>
      <w:r>
        <w:rPr>
          <w:spacing w:val="40"/>
        </w:rPr>
        <w:t xml:space="preserve">  </w:t>
      </w:r>
      <w:r>
        <w:t>(10-11классы)</w:t>
      </w:r>
      <w:r>
        <w:rPr>
          <w:spacing w:val="40"/>
        </w:rPr>
        <w:t xml:space="preserve">  </w:t>
      </w:r>
      <w:r>
        <w:t>разработан</w:t>
      </w:r>
      <w:r>
        <w:rPr>
          <w:spacing w:val="40"/>
        </w:rPr>
        <w:t xml:space="preserve">  </w:t>
      </w:r>
      <w:r>
        <w:t>в</w:t>
      </w:r>
      <w:r>
        <w:rPr>
          <w:spacing w:val="-2"/>
        </w:rPr>
        <w:t xml:space="preserve"> </w:t>
      </w:r>
      <w:r>
        <w:t>соответствии с</w:t>
      </w:r>
      <w:r>
        <w:rPr>
          <w:spacing w:val="-3"/>
        </w:rPr>
        <w:t xml:space="preserve"> </w:t>
      </w:r>
      <w:r>
        <w:t>требованиями ФГОС СОО, ФОП СОО, СП 2.4.3648-20, СанПиН 1.2.3685-21. Количество</w:t>
      </w:r>
      <w:r>
        <w:rPr>
          <w:spacing w:val="40"/>
        </w:rPr>
        <w:t xml:space="preserve"> </w:t>
      </w:r>
      <w:r>
        <w:t>часов</w:t>
      </w:r>
      <w:r>
        <w:rPr>
          <w:spacing w:val="40"/>
        </w:rPr>
        <w:t xml:space="preserve"> </w:t>
      </w:r>
      <w:r>
        <w:t>по</w:t>
      </w:r>
      <w:r>
        <w:rPr>
          <w:spacing w:val="-2"/>
        </w:rPr>
        <w:t xml:space="preserve"> </w:t>
      </w:r>
      <w:r>
        <w:t>предметам</w:t>
      </w:r>
      <w:r>
        <w:rPr>
          <w:spacing w:val="40"/>
        </w:rPr>
        <w:t xml:space="preserve"> </w:t>
      </w:r>
      <w:r>
        <w:t>рассчитано</w:t>
      </w:r>
      <w:r>
        <w:rPr>
          <w:spacing w:val="40"/>
        </w:rPr>
        <w:t xml:space="preserve"> </w:t>
      </w:r>
      <w:r>
        <w:t>на уровень</w:t>
      </w:r>
      <w:r>
        <w:rPr>
          <w:spacing w:val="40"/>
        </w:rPr>
        <w:t xml:space="preserve"> </w:t>
      </w:r>
      <w:r>
        <w:t>образования</w:t>
      </w:r>
      <w:r>
        <w:rPr>
          <w:spacing w:val="40"/>
        </w:rPr>
        <w:t xml:space="preserve"> </w:t>
      </w:r>
      <w:r>
        <w:t>с учетом</w:t>
      </w:r>
      <w:r>
        <w:rPr>
          <w:spacing w:val="40"/>
        </w:rPr>
        <w:t xml:space="preserve"> </w:t>
      </w:r>
      <w:r>
        <w:t>максимальной</w:t>
      </w:r>
      <w:r>
        <w:rPr>
          <w:spacing w:val="40"/>
        </w:rPr>
        <w:t xml:space="preserve"> </w:t>
      </w:r>
      <w:r>
        <w:t>общей нагрузки при шестидневной учебной неделе.</w:t>
      </w:r>
    </w:p>
    <w:p w14:paraId="4344E1A2">
      <w:pPr>
        <w:pStyle w:val="5"/>
        <w:spacing w:before="1" w:line="276" w:lineRule="auto"/>
        <w:ind w:right="271"/>
      </w:pPr>
      <w:r>
        <w:t>В</w:t>
      </w:r>
      <w:r>
        <w:rPr>
          <w:spacing w:val="-4"/>
        </w:rPr>
        <w:t xml:space="preserve"> </w:t>
      </w:r>
      <w:r>
        <w:t>основу учебного плана 10 класса</w:t>
      </w:r>
      <w:r>
        <w:rPr>
          <w:spacing w:val="40"/>
        </w:rPr>
        <w:t xml:space="preserve"> </w:t>
      </w:r>
      <w:r>
        <w:t>положен вариант федерального учебного плана технологического (инженерного) профиля при пятидневной учебной неделе. По</w:t>
      </w:r>
      <w:r>
        <w:rPr>
          <w:spacing w:val="-3"/>
        </w:rPr>
        <w:t xml:space="preserve"> </w:t>
      </w:r>
      <w:r>
        <w:t>запросам обучающихся</w:t>
      </w:r>
      <w:r>
        <w:rPr>
          <w:spacing w:val="80"/>
          <w:w w:val="150"/>
        </w:rPr>
        <w:t xml:space="preserve"> </w:t>
      </w:r>
      <w:r>
        <w:t>и родителей</w:t>
      </w:r>
      <w:r>
        <w:rPr>
          <w:spacing w:val="80"/>
          <w:w w:val="150"/>
        </w:rPr>
        <w:t xml:space="preserve"> </w:t>
      </w:r>
      <w:r>
        <w:t>10</w:t>
      </w:r>
      <w:r>
        <w:rPr>
          <w:spacing w:val="80"/>
          <w:w w:val="150"/>
        </w:rPr>
        <w:t xml:space="preserve"> </w:t>
      </w:r>
      <w:r>
        <w:t>класса</w:t>
      </w:r>
      <w:r>
        <w:rPr>
          <w:spacing w:val="80"/>
          <w:w w:val="150"/>
        </w:rPr>
        <w:t xml:space="preserve"> </w:t>
      </w:r>
      <w:r>
        <w:t>школа</w:t>
      </w:r>
      <w:r>
        <w:rPr>
          <w:spacing w:val="80"/>
          <w:w w:val="150"/>
        </w:rPr>
        <w:t xml:space="preserve"> </w:t>
      </w:r>
      <w:r>
        <w:t>определила</w:t>
      </w:r>
      <w:r>
        <w:rPr>
          <w:spacing w:val="80"/>
          <w:w w:val="150"/>
        </w:rPr>
        <w:t xml:space="preserve"> </w:t>
      </w:r>
      <w:r>
        <w:t>три профильных</w:t>
      </w:r>
      <w:r>
        <w:rPr>
          <w:spacing w:val="80"/>
          <w:w w:val="150"/>
        </w:rPr>
        <w:t xml:space="preserve"> </w:t>
      </w:r>
      <w:r>
        <w:t>предмета на углубленном уровне: математика, информатика, физика.</w:t>
      </w:r>
    </w:p>
    <w:p w14:paraId="6B3D3EB1">
      <w:pPr>
        <w:pStyle w:val="5"/>
        <w:ind w:left="1054" w:firstLine="0"/>
      </w:pPr>
      <w:r>
        <w:t>В</w:t>
      </w:r>
      <w:r>
        <w:rPr>
          <w:spacing w:val="29"/>
        </w:rPr>
        <w:t xml:space="preserve"> </w:t>
      </w:r>
      <w:r>
        <w:t>11</w:t>
      </w:r>
      <w:r>
        <w:rPr>
          <w:spacing w:val="35"/>
        </w:rPr>
        <w:t xml:space="preserve"> </w:t>
      </w:r>
      <w:r>
        <w:t>классе</w:t>
      </w:r>
      <w:r>
        <w:rPr>
          <w:spacing w:val="30"/>
        </w:rPr>
        <w:t xml:space="preserve"> </w:t>
      </w:r>
      <w:r>
        <w:t>за</w:t>
      </w:r>
      <w:r>
        <w:rPr>
          <w:spacing w:val="30"/>
        </w:rPr>
        <w:t xml:space="preserve"> </w:t>
      </w:r>
      <w:r>
        <w:t>основу</w:t>
      </w:r>
      <w:r>
        <w:rPr>
          <w:spacing w:val="26"/>
        </w:rPr>
        <w:t xml:space="preserve"> </w:t>
      </w:r>
      <w:r>
        <w:t>взят</w:t>
      </w:r>
      <w:r>
        <w:rPr>
          <w:spacing w:val="36"/>
        </w:rPr>
        <w:t xml:space="preserve"> </w:t>
      </w:r>
      <w:r>
        <w:t>учебный</w:t>
      </w:r>
      <w:r>
        <w:rPr>
          <w:spacing w:val="31"/>
        </w:rPr>
        <w:t xml:space="preserve"> </w:t>
      </w:r>
      <w:r>
        <w:t>план</w:t>
      </w:r>
      <w:r>
        <w:rPr>
          <w:spacing w:val="34"/>
        </w:rPr>
        <w:t xml:space="preserve"> </w:t>
      </w:r>
      <w:r>
        <w:t>универсального</w:t>
      </w:r>
      <w:r>
        <w:rPr>
          <w:spacing w:val="31"/>
        </w:rPr>
        <w:t xml:space="preserve"> </w:t>
      </w:r>
      <w:r>
        <w:t>профиля.</w:t>
      </w:r>
      <w:r>
        <w:rPr>
          <w:spacing w:val="31"/>
        </w:rPr>
        <w:t xml:space="preserve"> </w:t>
      </w:r>
    </w:p>
    <w:p w14:paraId="00A5FB08">
      <w:pPr>
        <w:pStyle w:val="5"/>
        <w:spacing w:line="275" w:lineRule="exact"/>
        <w:ind w:left="994" w:firstLine="0"/>
      </w:pPr>
      <w:r>
        <w:rPr>
          <w:spacing w:val="-6"/>
        </w:rPr>
        <w:t>В</w:t>
      </w:r>
      <w:r>
        <w:rPr>
          <w:spacing w:val="-15"/>
        </w:rPr>
        <w:t xml:space="preserve"> </w:t>
      </w:r>
      <w:r>
        <w:rPr>
          <w:spacing w:val="-6"/>
        </w:rPr>
        <w:t>обязательную часть</w:t>
      </w:r>
      <w:r>
        <w:rPr>
          <w:spacing w:val="-7"/>
        </w:rPr>
        <w:t xml:space="preserve"> </w:t>
      </w:r>
      <w:r>
        <w:rPr>
          <w:spacing w:val="-6"/>
        </w:rPr>
        <w:t>учебного</w:t>
      </w:r>
      <w:r>
        <w:rPr>
          <w:spacing w:val="-13"/>
        </w:rPr>
        <w:t xml:space="preserve"> </w:t>
      </w:r>
      <w:r>
        <w:rPr>
          <w:spacing w:val="-6"/>
        </w:rPr>
        <w:t>плана</w:t>
      </w:r>
      <w:r>
        <w:rPr>
          <w:spacing w:val="43"/>
        </w:rPr>
        <w:t xml:space="preserve"> </w:t>
      </w:r>
      <w:r>
        <w:rPr>
          <w:spacing w:val="-6"/>
        </w:rPr>
        <w:t>входят</w:t>
      </w:r>
      <w:r>
        <w:rPr>
          <w:spacing w:val="-7"/>
        </w:rPr>
        <w:t xml:space="preserve"> </w:t>
      </w:r>
      <w:r>
        <w:rPr>
          <w:spacing w:val="-6"/>
        </w:rPr>
        <w:t>следующие</w:t>
      </w:r>
      <w:r>
        <w:rPr>
          <w:spacing w:val="49"/>
        </w:rPr>
        <w:t xml:space="preserve"> </w:t>
      </w:r>
      <w:r>
        <w:rPr>
          <w:spacing w:val="-6"/>
        </w:rPr>
        <w:t>учебные</w:t>
      </w:r>
      <w:r>
        <w:rPr>
          <w:spacing w:val="-14"/>
        </w:rPr>
        <w:t xml:space="preserve"> </w:t>
      </w:r>
      <w:r>
        <w:rPr>
          <w:spacing w:val="-6"/>
        </w:rPr>
        <w:t>предметы:</w:t>
      </w:r>
    </w:p>
    <w:p w14:paraId="2F1C4195">
      <w:pPr>
        <w:pStyle w:val="5"/>
        <w:spacing w:before="43" w:line="276" w:lineRule="auto"/>
        <w:ind w:right="268" w:firstLine="0"/>
      </w:pPr>
      <w:r>
        <w:rPr>
          <w:spacing w:val="-4"/>
        </w:rPr>
        <w:t>русский язык;</w:t>
      </w:r>
      <w:r>
        <w:rPr>
          <w:spacing w:val="-5"/>
        </w:rPr>
        <w:t xml:space="preserve"> </w:t>
      </w:r>
      <w:r>
        <w:rPr>
          <w:spacing w:val="-4"/>
        </w:rPr>
        <w:t>литература;</w:t>
      </w:r>
      <w:r>
        <w:rPr>
          <w:spacing w:val="-5"/>
        </w:rPr>
        <w:t xml:space="preserve"> </w:t>
      </w:r>
      <w:r>
        <w:rPr>
          <w:spacing w:val="-4"/>
        </w:rPr>
        <w:t>иностранный язык (английский язык);</w:t>
      </w:r>
      <w:r>
        <w:rPr>
          <w:spacing w:val="-5"/>
        </w:rPr>
        <w:t xml:space="preserve"> </w:t>
      </w:r>
      <w:r>
        <w:rPr>
          <w:spacing w:val="-4"/>
        </w:rPr>
        <w:t>алгебра</w:t>
      </w:r>
      <w:r>
        <w:rPr>
          <w:spacing w:val="-6"/>
        </w:rPr>
        <w:t xml:space="preserve"> </w:t>
      </w:r>
      <w:r>
        <w:rPr>
          <w:spacing w:val="-4"/>
        </w:rPr>
        <w:t>и</w:t>
      </w:r>
      <w:r>
        <w:rPr>
          <w:spacing w:val="-6"/>
        </w:rPr>
        <w:t xml:space="preserve"> </w:t>
      </w:r>
      <w:r>
        <w:rPr>
          <w:spacing w:val="-4"/>
        </w:rPr>
        <w:t>начала</w:t>
      </w:r>
      <w:r>
        <w:rPr>
          <w:spacing w:val="-6"/>
        </w:rPr>
        <w:t xml:space="preserve"> </w:t>
      </w:r>
      <w:r>
        <w:rPr>
          <w:spacing w:val="-4"/>
        </w:rPr>
        <w:t xml:space="preserve">математического </w:t>
      </w:r>
      <w:r>
        <w:t>анализа;</w:t>
      </w:r>
      <w:r>
        <w:rPr>
          <w:spacing w:val="-15"/>
        </w:rPr>
        <w:t xml:space="preserve"> </w:t>
      </w:r>
      <w:r>
        <w:t>геометрия;</w:t>
      </w:r>
      <w:r>
        <w:rPr>
          <w:spacing w:val="-15"/>
        </w:rPr>
        <w:t xml:space="preserve"> </w:t>
      </w:r>
      <w:r>
        <w:t>вероятность</w:t>
      </w:r>
      <w:r>
        <w:rPr>
          <w:spacing w:val="-15"/>
        </w:rPr>
        <w:t xml:space="preserve"> </w:t>
      </w:r>
      <w:r>
        <w:t>и</w:t>
      </w:r>
      <w:r>
        <w:rPr>
          <w:spacing w:val="-15"/>
        </w:rPr>
        <w:t xml:space="preserve"> </w:t>
      </w:r>
      <w:r>
        <w:t>статистика;</w:t>
      </w:r>
      <w:r>
        <w:rPr>
          <w:spacing w:val="-15"/>
        </w:rPr>
        <w:t xml:space="preserve"> </w:t>
      </w:r>
      <w:r>
        <w:t>информатика;</w:t>
      </w:r>
      <w:r>
        <w:rPr>
          <w:spacing w:val="20"/>
        </w:rPr>
        <w:t xml:space="preserve"> </w:t>
      </w:r>
      <w:r>
        <w:t>физика;</w:t>
      </w:r>
      <w:r>
        <w:rPr>
          <w:spacing w:val="29"/>
        </w:rPr>
        <w:t xml:space="preserve"> </w:t>
      </w:r>
      <w:r>
        <w:t>химия;</w:t>
      </w:r>
      <w:r>
        <w:rPr>
          <w:spacing w:val="29"/>
        </w:rPr>
        <w:t xml:space="preserve"> </w:t>
      </w:r>
      <w:r>
        <w:t>биология;</w:t>
      </w:r>
      <w:r>
        <w:rPr>
          <w:spacing w:val="-15"/>
        </w:rPr>
        <w:t xml:space="preserve"> </w:t>
      </w:r>
      <w:r>
        <w:t>история; обществознание; география; основы безопасности и защиты Родины; физическая культура; индивидуальный</w:t>
      </w:r>
      <w:r>
        <w:rPr>
          <w:spacing w:val="-3"/>
        </w:rPr>
        <w:t xml:space="preserve"> </w:t>
      </w:r>
      <w:r>
        <w:t>проект.</w:t>
      </w:r>
    </w:p>
    <w:p w14:paraId="6C1EE785">
      <w:pPr>
        <w:pStyle w:val="5"/>
        <w:spacing w:line="276" w:lineRule="auto"/>
        <w:ind w:right="261"/>
      </w:pPr>
      <w:r>
        <w:t>В учебном плане предусмотрено выполнение обучающимися индивидуального проекта в 10 классе. Индивидуальный проект выполняется обучающимися самостоятельно под</w:t>
      </w:r>
      <w:r>
        <w:rPr>
          <w:spacing w:val="80"/>
        </w:rPr>
        <w:t xml:space="preserve"> </w:t>
      </w:r>
      <w:r>
        <w:t xml:space="preserve">руководством учителя по выбранной теме в рамках элективного курса «Индивидуальный проект». На уровне среднего общего образования элективный курс «Индивидуальный проект» </w:t>
      </w:r>
      <w:r>
        <w:rPr>
          <w:spacing w:val="-2"/>
        </w:rPr>
        <w:t>является</w:t>
      </w:r>
      <w:r>
        <w:rPr>
          <w:spacing w:val="-13"/>
        </w:rPr>
        <w:t xml:space="preserve"> </w:t>
      </w:r>
      <w:r>
        <w:rPr>
          <w:spacing w:val="-2"/>
        </w:rPr>
        <w:t>обязательными</w:t>
      </w:r>
      <w:r>
        <w:rPr>
          <w:spacing w:val="-13"/>
        </w:rPr>
        <w:t xml:space="preserve"> </w:t>
      </w:r>
      <w:r>
        <w:rPr>
          <w:spacing w:val="-2"/>
        </w:rPr>
        <w:t>для</w:t>
      </w:r>
      <w:r>
        <w:rPr>
          <w:spacing w:val="-13"/>
        </w:rPr>
        <w:t xml:space="preserve"> </w:t>
      </w:r>
      <w:r>
        <w:rPr>
          <w:spacing w:val="-2"/>
        </w:rPr>
        <w:t>изучения</w:t>
      </w:r>
      <w:r>
        <w:rPr>
          <w:spacing w:val="-13"/>
        </w:rPr>
        <w:t xml:space="preserve"> </w:t>
      </w:r>
      <w:r>
        <w:rPr>
          <w:spacing w:val="-2"/>
        </w:rPr>
        <w:t>всеми</w:t>
      </w:r>
      <w:r>
        <w:rPr>
          <w:spacing w:val="-13"/>
        </w:rPr>
        <w:t xml:space="preserve"> </w:t>
      </w:r>
      <w:r>
        <w:rPr>
          <w:spacing w:val="-2"/>
        </w:rPr>
        <w:t>обучающимися.</w:t>
      </w:r>
    </w:p>
    <w:p w14:paraId="650EC3C9">
      <w:pPr>
        <w:pStyle w:val="2"/>
        <w:spacing w:before="27"/>
        <w:ind w:left="770"/>
      </w:pPr>
      <w:r>
        <w:t>Промежуточная</w:t>
      </w:r>
      <w:r>
        <w:rPr>
          <w:spacing w:val="-3"/>
        </w:rPr>
        <w:t xml:space="preserve"> </w:t>
      </w:r>
      <w:r>
        <w:t>аттестация</w:t>
      </w:r>
      <w:r>
        <w:rPr>
          <w:spacing w:val="-3"/>
        </w:rPr>
        <w:t xml:space="preserve"> </w:t>
      </w:r>
      <w:r>
        <w:t>обучающихся</w:t>
      </w:r>
      <w:r>
        <w:rPr>
          <w:spacing w:val="-3"/>
        </w:rPr>
        <w:t xml:space="preserve"> </w:t>
      </w:r>
      <w:r>
        <w:t>10</w:t>
      </w:r>
      <w:r>
        <w:rPr>
          <w:spacing w:val="-3"/>
        </w:rPr>
        <w:t xml:space="preserve"> </w:t>
      </w:r>
      <w:r>
        <w:rPr>
          <w:spacing w:val="-2"/>
        </w:rPr>
        <w:t>класса.</w:t>
      </w:r>
    </w:p>
    <w:p w14:paraId="75897752">
      <w:pPr>
        <w:pStyle w:val="2"/>
        <w:sectPr>
          <w:pgSz w:w="11900" w:h="16850"/>
          <w:pgMar w:top="140" w:right="283" w:bottom="480" w:left="708" w:header="0" w:footer="297" w:gutter="0"/>
          <w:cols w:space="720" w:num="1"/>
        </w:sectPr>
      </w:pPr>
    </w:p>
    <w:p w14:paraId="77364F1F">
      <w:pPr>
        <w:pStyle w:val="5"/>
        <w:spacing w:before="264" w:line="276" w:lineRule="auto"/>
        <w:ind w:right="271" w:firstLine="343"/>
      </w:pPr>
      <w:r>
        <w:t>Промежуточная аттестация в 10 классе проводится в зависимости от календарно-тематических планов рабочих программ, графика проведения контрольных работ в различных формах, соответствующих специфике учебного курса.</w:t>
      </w:r>
    </w:p>
    <w:p w14:paraId="15876ED7">
      <w:pPr>
        <w:pStyle w:val="5"/>
        <w:spacing w:before="1"/>
        <w:ind w:left="1135" w:firstLine="0"/>
      </w:pPr>
      <w:r>
        <w:t>Промежуточная</w:t>
      </w:r>
      <w:r>
        <w:rPr>
          <w:spacing w:val="-6"/>
        </w:rPr>
        <w:t xml:space="preserve"> </w:t>
      </w:r>
      <w:r>
        <w:t>аттестация</w:t>
      </w:r>
      <w:r>
        <w:rPr>
          <w:spacing w:val="-3"/>
        </w:rPr>
        <w:t xml:space="preserve"> </w:t>
      </w:r>
      <w:r>
        <w:t>проводится</w:t>
      </w:r>
      <w:r>
        <w:rPr>
          <w:spacing w:val="-3"/>
        </w:rPr>
        <w:t xml:space="preserve"> </w:t>
      </w:r>
      <w:r>
        <w:t>по</w:t>
      </w:r>
      <w:r>
        <w:rPr>
          <w:spacing w:val="-4"/>
        </w:rPr>
        <w:t xml:space="preserve"> </w:t>
      </w:r>
      <w:r>
        <w:t>всем</w:t>
      </w:r>
      <w:r>
        <w:rPr>
          <w:spacing w:val="-4"/>
        </w:rPr>
        <w:t xml:space="preserve"> </w:t>
      </w:r>
      <w:r>
        <w:t>предметам учебного</w:t>
      </w:r>
      <w:r>
        <w:rPr>
          <w:spacing w:val="-3"/>
        </w:rPr>
        <w:t xml:space="preserve"> </w:t>
      </w:r>
      <w:r>
        <w:rPr>
          <w:spacing w:val="-2"/>
        </w:rPr>
        <w:t>плана:</w:t>
      </w:r>
    </w:p>
    <w:p w14:paraId="3EAF4322">
      <w:pPr>
        <w:pStyle w:val="5"/>
        <w:spacing w:before="41" w:after="5" w:line="276" w:lineRule="auto"/>
        <w:ind w:right="281" w:firstLine="0"/>
      </w:pPr>
      <w:r>
        <w:t>- русский язык; математика;</w:t>
      </w:r>
      <w:r>
        <w:rPr>
          <w:spacing w:val="40"/>
        </w:rPr>
        <w:t xml:space="preserve"> </w:t>
      </w:r>
      <w:r>
        <w:t>физика; химия; биология; география; информатика; история и обществознание; английский язык.</w:t>
      </w:r>
    </w:p>
    <w:tbl>
      <w:tblPr>
        <w:tblStyle w:val="6"/>
        <w:tblW w:w="0" w:type="auto"/>
        <w:tblInd w:w="7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79"/>
        <w:gridCol w:w="1844"/>
        <w:gridCol w:w="3405"/>
      </w:tblGrid>
      <w:tr w14:paraId="557DB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679" w:type="dxa"/>
          </w:tcPr>
          <w:p w14:paraId="09D328BC">
            <w:pPr>
              <w:pStyle w:val="8"/>
              <w:spacing w:line="256" w:lineRule="exact"/>
              <w:rPr>
                <w:b/>
                <w:sz w:val="24"/>
              </w:rPr>
            </w:pPr>
            <w:r>
              <w:rPr>
                <w:b/>
                <w:sz w:val="24"/>
              </w:rPr>
              <w:t>Формы</w:t>
            </w:r>
            <w:r>
              <w:rPr>
                <w:b/>
                <w:spacing w:val="-5"/>
                <w:sz w:val="24"/>
              </w:rPr>
              <w:t xml:space="preserve"> </w:t>
            </w:r>
            <w:r>
              <w:rPr>
                <w:b/>
                <w:sz w:val="24"/>
              </w:rPr>
              <w:t>промежуточной</w:t>
            </w:r>
            <w:r>
              <w:rPr>
                <w:b/>
                <w:spacing w:val="-5"/>
                <w:sz w:val="24"/>
              </w:rPr>
              <w:t xml:space="preserve"> </w:t>
            </w:r>
            <w:r>
              <w:rPr>
                <w:b/>
                <w:spacing w:val="-2"/>
                <w:sz w:val="24"/>
              </w:rPr>
              <w:t>аттестации</w:t>
            </w:r>
          </w:p>
        </w:tc>
        <w:tc>
          <w:tcPr>
            <w:tcW w:w="1844" w:type="dxa"/>
          </w:tcPr>
          <w:p w14:paraId="1CEE0904">
            <w:pPr>
              <w:pStyle w:val="8"/>
              <w:spacing w:line="256" w:lineRule="exact"/>
              <w:ind w:left="7" w:right="2"/>
              <w:jc w:val="center"/>
              <w:rPr>
                <w:b/>
                <w:sz w:val="24"/>
              </w:rPr>
            </w:pPr>
            <w:r>
              <w:rPr>
                <w:b/>
                <w:sz w:val="24"/>
              </w:rPr>
              <w:t>10</w:t>
            </w:r>
          </w:p>
        </w:tc>
        <w:tc>
          <w:tcPr>
            <w:tcW w:w="3405" w:type="dxa"/>
          </w:tcPr>
          <w:p w14:paraId="2880F5CB">
            <w:pPr>
              <w:pStyle w:val="8"/>
              <w:spacing w:line="256" w:lineRule="exact"/>
              <w:ind w:left="7"/>
              <w:jc w:val="center"/>
              <w:rPr>
                <w:b/>
                <w:sz w:val="24"/>
              </w:rPr>
            </w:pPr>
            <w:r>
              <w:rPr>
                <w:b/>
                <w:sz w:val="24"/>
              </w:rPr>
              <w:t>Сроки</w:t>
            </w:r>
            <w:r>
              <w:rPr>
                <w:b/>
                <w:spacing w:val="-2"/>
                <w:sz w:val="24"/>
              </w:rPr>
              <w:t xml:space="preserve"> проведения</w:t>
            </w:r>
          </w:p>
        </w:tc>
      </w:tr>
      <w:tr w14:paraId="16F1B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928" w:type="dxa"/>
            <w:gridSpan w:val="3"/>
          </w:tcPr>
          <w:p w14:paraId="6FB904EF">
            <w:pPr>
              <w:pStyle w:val="8"/>
              <w:spacing w:line="258" w:lineRule="exact"/>
              <w:ind w:left="5" w:right="2"/>
              <w:jc w:val="center"/>
              <w:rPr>
                <w:b/>
                <w:sz w:val="24"/>
              </w:rPr>
            </w:pPr>
            <w:r>
              <w:rPr>
                <w:b/>
                <w:sz w:val="24"/>
              </w:rPr>
              <w:t>Русский</w:t>
            </w:r>
            <w:r>
              <w:rPr>
                <w:b/>
                <w:spacing w:val="-5"/>
                <w:sz w:val="24"/>
              </w:rPr>
              <w:t xml:space="preserve"> </w:t>
            </w:r>
            <w:r>
              <w:rPr>
                <w:b/>
                <w:spacing w:val="-4"/>
                <w:sz w:val="24"/>
              </w:rPr>
              <w:t>язык</w:t>
            </w:r>
          </w:p>
        </w:tc>
      </w:tr>
      <w:tr w14:paraId="51203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679" w:type="dxa"/>
          </w:tcPr>
          <w:p w14:paraId="39161CF1">
            <w:pPr>
              <w:pStyle w:val="8"/>
              <w:spacing w:line="256" w:lineRule="exact"/>
              <w:rPr>
                <w:sz w:val="24"/>
              </w:rPr>
            </w:pPr>
            <w:r>
              <w:rPr>
                <w:sz w:val="24"/>
              </w:rPr>
              <w:t>Диагностическая</w:t>
            </w:r>
            <w:r>
              <w:rPr>
                <w:spacing w:val="-8"/>
                <w:sz w:val="24"/>
              </w:rPr>
              <w:t xml:space="preserve"> </w:t>
            </w:r>
            <w:r>
              <w:rPr>
                <w:sz w:val="24"/>
              </w:rPr>
              <w:t>контрольная</w:t>
            </w:r>
            <w:r>
              <w:rPr>
                <w:spacing w:val="-7"/>
                <w:sz w:val="24"/>
              </w:rPr>
              <w:t xml:space="preserve"> </w:t>
            </w:r>
            <w:r>
              <w:rPr>
                <w:spacing w:val="-2"/>
                <w:sz w:val="24"/>
              </w:rPr>
              <w:t>работа</w:t>
            </w:r>
          </w:p>
        </w:tc>
        <w:tc>
          <w:tcPr>
            <w:tcW w:w="1844" w:type="dxa"/>
          </w:tcPr>
          <w:p w14:paraId="0FB18748">
            <w:pPr>
              <w:pStyle w:val="8"/>
              <w:spacing w:line="256" w:lineRule="exact"/>
              <w:ind w:left="7"/>
              <w:jc w:val="center"/>
              <w:rPr>
                <w:sz w:val="24"/>
              </w:rPr>
            </w:pPr>
            <w:r>
              <w:rPr>
                <w:spacing w:val="-10"/>
                <w:sz w:val="24"/>
              </w:rPr>
              <w:t>1</w:t>
            </w:r>
          </w:p>
        </w:tc>
        <w:tc>
          <w:tcPr>
            <w:tcW w:w="3405" w:type="dxa"/>
          </w:tcPr>
          <w:p w14:paraId="61A09A40">
            <w:pPr>
              <w:pStyle w:val="8"/>
              <w:spacing w:line="256" w:lineRule="exact"/>
              <w:ind w:left="7" w:right="4"/>
              <w:jc w:val="center"/>
              <w:rPr>
                <w:sz w:val="24"/>
              </w:rPr>
            </w:pPr>
            <w:r>
              <w:rPr>
                <w:sz w:val="24"/>
              </w:rPr>
              <w:t>Май</w:t>
            </w:r>
            <w:r>
              <w:rPr>
                <w:spacing w:val="-4"/>
                <w:sz w:val="24"/>
              </w:rPr>
              <w:t xml:space="preserve"> </w:t>
            </w:r>
            <w:r>
              <w:rPr>
                <w:sz w:val="24"/>
              </w:rPr>
              <w:t>(вторая</w:t>
            </w:r>
            <w:r>
              <w:rPr>
                <w:spacing w:val="-2"/>
                <w:sz w:val="24"/>
              </w:rPr>
              <w:t xml:space="preserve"> неделя)</w:t>
            </w:r>
          </w:p>
        </w:tc>
      </w:tr>
      <w:tr w14:paraId="7E4DD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928" w:type="dxa"/>
            <w:gridSpan w:val="3"/>
          </w:tcPr>
          <w:p w14:paraId="52F4ED8A">
            <w:pPr>
              <w:pStyle w:val="8"/>
              <w:spacing w:line="256" w:lineRule="exact"/>
              <w:ind w:left="5"/>
              <w:jc w:val="center"/>
              <w:rPr>
                <w:b/>
                <w:sz w:val="24"/>
              </w:rPr>
            </w:pPr>
            <w:r>
              <w:rPr>
                <w:b/>
                <w:spacing w:val="-2"/>
                <w:sz w:val="24"/>
              </w:rPr>
              <w:t>Математика</w:t>
            </w:r>
          </w:p>
        </w:tc>
      </w:tr>
      <w:tr w14:paraId="6013D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679" w:type="dxa"/>
          </w:tcPr>
          <w:p w14:paraId="6F76ACD4">
            <w:pPr>
              <w:pStyle w:val="8"/>
              <w:spacing w:line="256" w:lineRule="exact"/>
              <w:rPr>
                <w:sz w:val="24"/>
              </w:rPr>
            </w:pPr>
            <w:r>
              <w:rPr>
                <w:sz w:val="24"/>
              </w:rPr>
              <w:t>Диагностическая</w:t>
            </w:r>
            <w:r>
              <w:rPr>
                <w:spacing w:val="-8"/>
                <w:sz w:val="24"/>
              </w:rPr>
              <w:t xml:space="preserve"> </w:t>
            </w:r>
            <w:r>
              <w:rPr>
                <w:sz w:val="24"/>
              </w:rPr>
              <w:t>контрольная</w:t>
            </w:r>
            <w:r>
              <w:rPr>
                <w:spacing w:val="-7"/>
                <w:sz w:val="24"/>
              </w:rPr>
              <w:t xml:space="preserve"> </w:t>
            </w:r>
            <w:r>
              <w:rPr>
                <w:spacing w:val="-2"/>
                <w:sz w:val="24"/>
              </w:rPr>
              <w:t>работа</w:t>
            </w:r>
          </w:p>
        </w:tc>
        <w:tc>
          <w:tcPr>
            <w:tcW w:w="1844" w:type="dxa"/>
          </w:tcPr>
          <w:p w14:paraId="750A8FB3">
            <w:pPr>
              <w:pStyle w:val="8"/>
              <w:spacing w:line="256" w:lineRule="exact"/>
              <w:ind w:left="7"/>
              <w:jc w:val="center"/>
              <w:rPr>
                <w:sz w:val="24"/>
              </w:rPr>
            </w:pPr>
            <w:r>
              <w:rPr>
                <w:spacing w:val="-10"/>
                <w:sz w:val="24"/>
              </w:rPr>
              <w:t>1</w:t>
            </w:r>
          </w:p>
        </w:tc>
        <w:tc>
          <w:tcPr>
            <w:tcW w:w="3405" w:type="dxa"/>
          </w:tcPr>
          <w:p w14:paraId="1AC36CCE">
            <w:pPr>
              <w:pStyle w:val="8"/>
              <w:spacing w:line="256" w:lineRule="exact"/>
              <w:ind w:left="7" w:right="4"/>
              <w:jc w:val="center"/>
              <w:rPr>
                <w:sz w:val="24"/>
              </w:rPr>
            </w:pPr>
            <w:r>
              <w:rPr>
                <w:sz w:val="24"/>
              </w:rPr>
              <w:t>Май</w:t>
            </w:r>
            <w:r>
              <w:rPr>
                <w:spacing w:val="-4"/>
                <w:sz w:val="24"/>
              </w:rPr>
              <w:t xml:space="preserve"> </w:t>
            </w:r>
            <w:r>
              <w:rPr>
                <w:sz w:val="24"/>
              </w:rPr>
              <w:t>(вторая</w:t>
            </w:r>
            <w:r>
              <w:rPr>
                <w:spacing w:val="-2"/>
                <w:sz w:val="24"/>
              </w:rPr>
              <w:t xml:space="preserve"> неделя)</w:t>
            </w:r>
          </w:p>
        </w:tc>
      </w:tr>
      <w:tr w14:paraId="733FC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928" w:type="dxa"/>
            <w:gridSpan w:val="3"/>
          </w:tcPr>
          <w:p w14:paraId="7CC52AE4">
            <w:pPr>
              <w:pStyle w:val="8"/>
              <w:spacing w:line="256" w:lineRule="exact"/>
              <w:ind w:left="5" w:right="3"/>
              <w:jc w:val="center"/>
              <w:rPr>
                <w:b/>
                <w:sz w:val="24"/>
              </w:rPr>
            </w:pPr>
            <w:r>
              <w:rPr>
                <w:b/>
                <w:spacing w:val="-2"/>
                <w:sz w:val="24"/>
              </w:rPr>
              <w:t>Информатика</w:t>
            </w:r>
          </w:p>
        </w:tc>
      </w:tr>
      <w:tr w14:paraId="2CD6C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679" w:type="dxa"/>
          </w:tcPr>
          <w:p w14:paraId="2BDF7E98">
            <w:pPr>
              <w:pStyle w:val="8"/>
              <w:spacing w:line="256" w:lineRule="exact"/>
              <w:rPr>
                <w:sz w:val="24"/>
              </w:rPr>
            </w:pPr>
            <w:r>
              <w:rPr>
                <w:sz w:val="24"/>
              </w:rPr>
              <w:t>Диагностическая</w:t>
            </w:r>
            <w:r>
              <w:rPr>
                <w:spacing w:val="-8"/>
                <w:sz w:val="24"/>
              </w:rPr>
              <w:t xml:space="preserve"> </w:t>
            </w:r>
            <w:r>
              <w:rPr>
                <w:sz w:val="24"/>
              </w:rPr>
              <w:t>контрольная</w:t>
            </w:r>
            <w:r>
              <w:rPr>
                <w:spacing w:val="-7"/>
                <w:sz w:val="24"/>
              </w:rPr>
              <w:t xml:space="preserve"> </w:t>
            </w:r>
            <w:r>
              <w:rPr>
                <w:spacing w:val="-2"/>
                <w:sz w:val="24"/>
              </w:rPr>
              <w:t>работа</w:t>
            </w:r>
          </w:p>
        </w:tc>
        <w:tc>
          <w:tcPr>
            <w:tcW w:w="1844" w:type="dxa"/>
          </w:tcPr>
          <w:p w14:paraId="4E691949">
            <w:pPr>
              <w:pStyle w:val="8"/>
              <w:spacing w:line="256" w:lineRule="exact"/>
              <w:ind w:left="7"/>
              <w:jc w:val="center"/>
              <w:rPr>
                <w:sz w:val="24"/>
              </w:rPr>
            </w:pPr>
            <w:r>
              <w:rPr>
                <w:spacing w:val="-10"/>
                <w:sz w:val="24"/>
              </w:rPr>
              <w:t>1</w:t>
            </w:r>
          </w:p>
        </w:tc>
        <w:tc>
          <w:tcPr>
            <w:tcW w:w="3405" w:type="dxa"/>
          </w:tcPr>
          <w:p w14:paraId="102A5E20">
            <w:pPr>
              <w:pStyle w:val="8"/>
              <w:spacing w:line="256" w:lineRule="exact"/>
              <w:ind w:left="7" w:right="5"/>
              <w:jc w:val="center"/>
              <w:rPr>
                <w:sz w:val="24"/>
              </w:rPr>
            </w:pPr>
            <w:r>
              <w:rPr>
                <w:sz w:val="24"/>
              </w:rPr>
              <w:t>Апрель</w:t>
            </w:r>
            <w:r>
              <w:rPr>
                <w:spacing w:val="-4"/>
                <w:sz w:val="24"/>
              </w:rPr>
              <w:t xml:space="preserve"> </w:t>
            </w:r>
            <w:r>
              <w:rPr>
                <w:sz w:val="24"/>
              </w:rPr>
              <w:t>(четвертая</w:t>
            </w:r>
            <w:r>
              <w:rPr>
                <w:spacing w:val="-4"/>
                <w:sz w:val="24"/>
              </w:rPr>
              <w:t xml:space="preserve"> </w:t>
            </w:r>
            <w:r>
              <w:rPr>
                <w:spacing w:val="-2"/>
                <w:sz w:val="24"/>
              </w:rPr>
              <w:t>неделя)</w:t>
            </w:r>
          </w:p>
        </w:tc>
      </w:tr>
      <w:tr w14:paraId="57470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928" w:type="dxa"/>
            <w:gridSpan w:val="3"/>
          </w:tcPr>
          <w:p w14:paraId="4C2675F6">
            <w:pPr>
              <w:pStyle w:val="8"/>
              <w:spacing w:line="258" w:lineRule="exact"/>
              <w:ind w:left="5" w:right="1"/>
              <w:jc w:val="center"/>
              <w:rPr>
                <w:b/>
                <w:sz w:val="24"/>
              </w:rPr>
            </w:pPr>
            <w:r>
              <w:rPr>
                <w:b/>
                <w:spacing w:val="-2"/>
                <w:sz w:val="24"/>
              </w:rPr>
              <w:t>Физика</w:t>
            </w:r>
          </w:p>
        </w:tc>
      </w:tr>
      <w:tr w14:paraId="74A90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679" w:type="dxa"/>
          </w:tcPr>
          <w:p w14:paraId="7CDED113">
            <w:pPr>
              <w:pStyle w:val="8"/>
              <w:spacing w:line="256" w:lineRule="exact"/>
              <w:rPr>
                <w:sz w:val="24"/>
              </w:rPr>
            </w:pPr>
            <w:r>
              <w:rPr>
                <w:sz w:val="24"/>
              </w:rPr>
              <w:t>Итоговое</w:t>
            </w:r>
            <w:r>
              <w:rPr>
                <w:spacing w:val="-2"/>
                <w:sz w:val="24"/>
              </w:rPr>
              <w:t xml:space="preserve"> тестирование</w:t>
            </w:r>
          </w:p>
        </w:tc>
        <w:tc>
          <w:tcPr>
            <w:tcW w:w="1844" w:type="dxa"/>
          </w:tcPr>
          <w:p w14:paraId="5DE6CF3E">
            <w:pPr>
              <w:pStyle w:val="8"/>
              <w:spacing w:line="256" w:lineRule="exact"/>
              <w:ind w:left="7"/>
              <w:jc w:val="center"/>
              <w:rPr>
                <w:sz w:val="24"/>
              </w:rPr>
            </w:pPr>
            <w:r>
              <w:rPr>
                <w:spacing w:val="-10"/>
                <w:sz w:val="24"/>
              </w:rPr>
              <w:t>1</w:t>
            </w:r>
          </w:p>
        </w:tc>
        <w:tc>
          <w:tcPr>
            <w:tcW w:w="3405" w:type="dxa"/>
          </w:tcPr>
          <w:p w14:paraId="62C1EF04">
            <w:pPr>
              <w:pStyle w:val="8"/>
              <w:spacing w:line="256" w:lineRule="exact"/>
              <w:ind w:left="7" w:right="4"/>
              <w:jc w:val="center"/>
              <w:rPr>
                <w:sz w:val="24"/>
              </w:rPr>
            </w:pPr>
            <w:r>
              <w:rPr>
                <w:sz w:val="24"/>
              </w:rPr>
              <w:t>Апрель</w:t>
            </w:r>
            <w:r>
              <w:rPr>
                <w:spacing w:val="-4"/>
                <w:sz w:val="24"/>
              </w:rPr>
              <w:t xml:space="preserve"> </w:t>
            </w:r>
            <w:r>
              <w:rPr>
                <w:sz w:val="24"/>
              </w:rPr>
              <w:t>(четвертая</w:t>
            </w:r>
            <w:r>
              <w:rPr>
                <w:spacing w:val="-4"/>
                <w:sz w:val="24"/>
              </w:rPr>
              <w:t xml:space="preserve"> </w:t>
            </w:r>
            <w:r>
              <w:rPr>
                <w:spacing w:val="-2"/>
                <w:sz w:val="24"/>
              </w:rPr>
              <w:t>неделя)</w:t>
            </w:r>
          </w:p>
        </w:tc>
      </w:tr>
      <w:tr w14:paraId="31C00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928" w:type="dxa"/>
            <w:gridSpan w:val="3"/>
          </w:tcPr>
          <w:p w14:paraId="7CDACB25">
            <w:pPr>
              <w:pStyle w:val="8"/>
              <w:spacing w:line="256" w:lineRule="exact"/>
              <w:ind w:left="5"/>
              <w:jc w:val="center"/>
              <w:rPr>
                <w:b/>
                <w:sz w:val="24"/>
              </w:rPr>
            </w:pPr>
            <w:r>
              <w:rPr>
                <w:b/>
                <w:spacing w:val="-2"/>
                <w:sz w:val="24"/>
              </w:rPr>
              <w:t>Химия</w:t>
            </w:r>
          </w:p>
        </w:tc>
      </w:tr>
      <w:tr w14:paraId="2755C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679" w:type="dxa"/>
          </w:tcPr>
          <w:p w14:paraId="3F6AE5D9">
            <w:pPr>
              <w:pStyle w:val="8"/>
              <w:spacing w:line="256" w:lineRule="exact"/>
              <w:rPr>
                <w:sz w:val="24"/>
              </w:rPr>
            </w:pPr>
            <w:r>
              <w:rPr>
                <w:sz w:val="24"/>
              </w:rPr>
              <w:t>Итоговое</w:t>
            </w:r>
            <w:r>
              <w:rPr>
                <w:spacing w:val="-2"/>
                <w:sz w:val="24"/>
              </w:rPr>
              <w:t xml:space="preserve"> тестирование</w:t>
            </w:r>
          </w:p>
        </w:tc>
        <w:tc>
          <w:tcPr>
            <w:tcW w:w="1844" w:type="dxa"/>
          </w:tcPr>
          <w:p w14:paraId="0ACDB9EC">
            <w:pPr>
              <w:pStyle w:val="8"/>
              <w:spacing w:line="256" w:lineRule="exact"/>
              <w:ind w:left="7"/>
              <w:jc w:val="center"/>
              <w:rPr>
                <w:sz w:val="24"/>
              </w:rPr>
            </w:pPr>
            <w:r>
              <w:rPr>
                <w:spacing w:val="-10"/>
                <w:sz w:val="24"/>
              </w:rPr>
              <w:t>1</w:t>
            </w:r>
          </w:p>
        </w:tc>
        <w:tc>
          <w:tcPr>
            <w:tcW w:w="3405" w:type="dxa"/>
          </w:tcPr>
          <w:p w14:paraId="058AD997">
            <w:pPr>
              <w:pStyle w:val="8"/>
              <w:spacing w:line="256" w:lineRule="exact"/>
              <w:ind w:left="7" w:right="4"/>
              <w:jc w:val="center"/>
              <w:rPr>
                <w:sz w:val="24"/>
              </w:rPr>
            </w:pPr>
            <w:r>
              <w:rPr>
                <w:sz w:val="24"/>
              </w:rPr>
              <w:t>Май</w:t>
            </w:r>
            <w:r>
              <w:rPr>
                <w:spacing w:val="-4"/>
                <w:sz w:val="24"/>
              </w:rPr>
              <w:t xml:space="preserve"> </w:t>
            </w:r>
            <w:r>
              <w:rPr>
                <w:sz w:val="24"/>
              </w:rPr>
              <w:t>(вторая</w:t>
            </w:r>
            <w:r>
              <w:rPr>
                <w:spacing w:val="-2"/>
                <w:sz w:val="24"/>
              </w:rPr>
              <w:t xml:space="preserve"> неделя)</w:t>
            </w:r>
          </w:p>
        </w:tc>
      </w:tr>
      <w:tr w14:paraId="1B760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928" w:type="dxa"/>
            <w:gridSpan w:val="3"/>
          </w:tcPr>
          <w:p w14:paraId="5F165013">
            <w:pPr>
              <w:pStyle w:val="8"/>
              <w:spacing w:line="256" w:lineRule="exact"/>
              <w:ind w:left="5" w:right="2"/>
              <w:jc w:val="center"/>
              <w:rPr>
                <w:b/>
                <w:sz w:val="24"/>
              </w:rPr>
            </w:pPr>
            <w:r>
              <w:rPr>
                <w:b/>
                <w:spacing w:val="-2"/>
                <w:sz w:val="24"/>
              </w:rPr>
              <w:t>Биология</w:t>
            </w:r>
          </w:p>
        </w:tc>
      </w:tr>
      <w:tr w14:paraId="5A981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679" w:type="dxa"/>
          </w:tcPr>
          <w:p w14:paraId="4541C2EE">
            <w:pPr>
              <w:pStyle w:val="8"/>
              <w:spacing w:line="256" w:lineRule="exact"/>
              <w:rPr>
                <w:sz w:val="24"/>
              </w:rPr>
            </w:pPr>
            <w:r>
              <w:rPr>
                <w:sz w:val="24"/>
              </w:rPr>
              <w:t>Итоговое</w:t>
            </w:r>
            <w:r>
              <w:rPr>
                <w:spacing w:val="-2"/>
                <w:sz w:val="24"/>
              </w:rPr>
              <w:t xml:space="preserve"> тестирование</w:t>
            </w:r>
          </w:p>
        </w:tc>
        <w:tc>
          <w:tcPr>
            <w:tcW w:w="1844" w:type="dxa"/>
          </w:tcPr>
          <w:p w14:paraId="4B0D6CB7">
            <w:pPr>
              <w:pStyle w:val="8"/>
              <w:spacing w:line="256" w:lineRule="exact"/>
              <w:ind w:left="7"/>
              <w:jc w:val="center"/>
              <w:rPr>
                <w:sz w:val="24"/>
              </w:rPr>
            </w:pPr>
            <w:r>
              <w:rPr>
                <w:spacing w:val="-10"/>
                <w:sz w:val="24"/>
              </w:rPr>
              <w:t>1</w:t>
            </w:r>
          </w:p>
        </w:tc>
        <w:tc>
          <w:tcPr>
            <w:tcW w:w="3405" w:type="dxa"/>
          </w:tcPr>
          <w:p w14:paraId="2205FD96">
            <w:pPr>
              <w:pStyle w:val="8"/>
              <w:spacing w:line="256" w:lineRule="exact"/>
              <w:ind w:left="7" w:right="1"/>
              <w:jc w:val="center"/>
              <w:rPr>
                <w:sz w:val="24"/>
              </w:rPr>
            </w:pPr>
            <w:r>
              <w:rPr>
                <w:sz w:val="24"/>
              </w:rPr>
              <w:t>Май</w:t>
            </w:r>
            <w:r>
              <w:rPr>
                <w:spacing w:val="-5"/>
                <w:sz w:val="24"/>
              </w:rPr>
              <w:t xml:space="preserve"> </w:t>
            </w:r>
            <w:r>
              <w:rPr>
                <w:sz w:val="24"/>
              </w:rPr>
              <w:t>(третья</w:t>
            </w:r>
            <w:r>
              <w:rPr>
                <w:spacing w:val="-3"/>
                <w:sz w:val="24"/>
              </w:rPr>
              <w:t xml:space="preserve"> </w:t>
            </w:r>
            <w:r>
              <w:rPr>
                <w:spacing w:val="-2"/>
                <w:sz w:val="24"/>
              </w:rPr>
              <w:t>неделя)</w:t>
            </w:r>
          </w:p>
        </w:tc>
      </w:tr>
      <w:tr w14:paraId="445B5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928" w:type="dxa"/>
            <w:gridSpan w:val="3"/>
          </w:tcPr>
          <w:p w14:paraId="32B25F9F">
            <w:pPr>
              <w:pStyle w:val="8"/>
              <w:spacing w:line="256" w:lineRule="exact"/>
              <w:ind w:left="5" w:right="4"/>
              <w:jc w:val="center"/>
              <w:rPr>
                <w:b/>
                <w:sz w:val="24"/>
              </w:rPr>
            </w:pPr>
            <w:r>
              <w:rPr>
                <w:b/>
                <w:spacing w:val="-2"/>
                <w:sz w:val="24"/>
              </w:rPr>
              <w:t>География</w:t>
            </w:r>
          </w:p>
        </w:tc>
      </w:tr>
      <w:tr w14:paraId="6654A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679" w:type="dxa"/>
          </w:tcPr>
          <w:p w14:paraId="6DB3C42F">
            <w:pPr>
              <w:pStyle w:val="8"/>
              <w:spacing w:line="258" w:lineRule="exact"/>
              <w:rPr>
                <w:sz w:val="24"/>
              </w:rPr>
            </w:pPr>
            <w:r>
              <w:rPr>
                <w:sz w:val="24"/>
              </w:rPr>
              <w:t>Итоговая</w:t>
            </w:r>
            <w:r>
              <w:rPr>
                <w:spacing w:val="-4"/>
                <w:sz w:val="24"/>
              </w:rPr>
              <w:t xml:space="preserve"> </w:t>
            </w:r>
            <w:r>
              <w:rPr>
                <w:sz w:val="24"/>
              </w:rPr>
              <w:t>практическая</w:t>
            </w:r>
            <w:r>
              <w:rPr>
                <w:spacing w:val="-3"/>
                <w:sz w:val="24"/>
              </w:rPr>
              <w:t xml:space="preserve"> </w:t>
            </w:r>
            <w:r>
              <w:rPr>
                <w:spacing w:val="-2"/>
                <w:sz w:val="24"/>
              </w:rPr>
              <w:t>работа</w:t>
            </w:r>
          </w:p>
        </w:tc>
        <w:tc>
          <w:tcPr>
            <w:tcW w:w="1844" w:type="dxa"/>
          </w:tcPr>
          <w:p w14:paraId="4B36F89F">
            <w:pPr>
              <w:pStyle w:val="8"/>
              <w:spacing w:line="258" w:lineRule="exact"/>
              <w:ind w:left="7"/>
              <w:jc w:val="center"/>
              <w:rPr>
                <w:sz w:val="24"/>
              </w:rPr>
            </w:pPr>
            <w:r>
              <w:rPr>
                <w:spacing w:val="-10"/>
                <w:sz w:val="24"/>
              </w:rPr>
              <w:t>1</w:t>
            </w:r>
          </w:p>
        </w:tc>
        <w:tc>
          <w:tcPr>
            <w:tcW w:w="3405" w:type="dxa"/>
          </w:tcPr>
          <w:p w14:paraId="0F572AF4">
            <w:pPr>
              <w:pStyle w:val="8"/>
              <w:spacing w:line="258" w:lineRule="exact"/>
              <w:ind w:left="7" w:right="1"/>
              <w:jc w:val="center"/>
              <w:rPr>
                <w:sz w:val="24"/>
              </w:rPr>
            </w:pPr>
            <w:r>
              <w:rPr>
                <w:sz w:val="24"/>
              </w:rPr>
              <w:t>Май</w:t>
            </w:r>
            <w:r>
              <w:rPr>
                <w:spacing w:val="-5"/>
                <w:sz w:val="24"/>
              </w:rPr>
              <w:t xml:space="preserve"> </w:t>
            </w:r>
            <w:r>
              <w:rPr>
                <w:sz w:val="24"/>
              </w:rPr>
              <w:t>(третья</w:t>
            </w:r>
            <w:r>
              <w:rPr>
                <w:spacing w:val="-3"/>
                <w:sz w:val="24"/>
              </w:rPr>
              <w:t xml:space="preserve"> </w:t>
            </w:r>
            <w:r>
              <w:rPr>
                <w:spacing w:val="-2"/>
                <w:sz w:val="24"/>
              </w:rPr>
              <w:t>неделя)</w:t>
            </w:r>
          </w:p>
        </w:tc>
      </w:tr>
      <w:tr w14:paraId="5FEFA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928" w:type="dxa"/>
            <w:gridSpan w:val="3"/>
          </w:tcPr>
          <w:p w14:paraId="409351E1">
            <w:pPr>
              <w:pStyle w:val="8"/>
              <w:spacing w:line="256" w:lineRule="exact"/>
              <w:ind w:left="5" w:right="1"/>
              <w:jc w:val="center"/>
              <w:rPr>
                <w:b/>
                <w:sz w:val="24"/>
              </w:rPr>
            </w:pPr>
            <w:r>
              <w:rPr>
                <w:b/>
                <w:sz w:val="24"/>
              </w:rPr>
              <w:t>История</w:t>
            </w:r>
            <w:r>
              <w:rPr>
                <w:b/>
                <w:spacing w:val="-4"/>
                <w:sz w:val="24"/>
              </w:rPr>
              <w:t xml:space="preserve"> </w:t>
            </w:r>
            <w:r>
              <w:rPr>
                <w:b/>
                <w:sz w:val="24"/>
              </w:rPr>
              <w:t>России.</w:t>
            </w:r>
            <w:r>
              <w:rPr>
                <w:b/>
                <w:spacing w:val="-4"/>
                <w:sz w:val="24"/>
              </w:rPr>
              <w:t xml:space="preserve"> </w:t>
            </w:r>
            <w:r>
              <w:rPr>
                <w:b/>
                <w:sz w:val="24"/>
              </w:rPr>
              <w:t>Всеобщая</w:t>
            </w:r>
            <w:r>
              <w:rPr>
                <w:b/>
                <w:spacing w:val="-3"/>
                <w:sz w:val="24"/>
              </w:rPr>
              <w:t xml:space="preserve"> </w:t>
            </w:r>
            <w:r>
              <w:rPr>
                <w:b/>
                <w:spacing w:val="-2"/>
                <w:sz w:val="24"/>
              </w:rPr>
              <w:t>история</w:t>
            </w:r>
          </w:p>
        </w:tc>
      </w:tr>
      <w:tr w14:paraId="786D1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4679" w:type="dxa"/>
          </w:tcPr>
          <w:p w14:paraId="21DCC446">
            <w:pPr>
              <w:pStyle w:val="8"/>
              <w:spacing w:line="256" w:lineRule="exact"/>
              <w:rPr>
                <w:sz w:val="24"/>
              </w:rPr>
            </w:pPr>
            <w:r>
              <w:rPr>
                <w:sz w:val="24"/>
              </w:rPr>
              <w:t>Итоговое</w:t>
            </w:r>
            <w:r>
              <w:rPr>
                <w:spacing w:val="-2"/>
                <w:sz w:val="24"/>
              </w:rPr>
              <w:t xml:space="preserve"> тестирование</w:t>
            </w:r>
          </w:p>
        </w:tc>
        <w:tc>
          <w:tcPr>
            <w:tcW w:w="1844" w:type="dxa"/>
          </w:tcPr>
          <w:p w14:paraId="0A3029E7">
            <w:pPr>
              <w:pStyle w:val="8"/>
              <w:spacing w:line="256" w:lineRule="exact"/>
              <w:ind w:left="7"/>
              <w:jc w:val="center"/>
              <w:rPr>
                <w:sz w:val="24"/>
              </w:rPr>
            </w:pPr>
            <w:r>
              <w:rPr>
                <w:spacing w:val="-10"/>
                <w:sz w:val="24"/>
              </w:rPr>
              <w:t>1</w:t>
            </w:r>
          </w:p>
        </w:tc>
        <w:tc>
          <w:tcPr>
            <w:tcW w:w="3405" w:type="dxa"/>
          </w:tcPr>
          <w:p w14:paraId="27465EDB">
            <w:pPr>
              <w:pStyle w:val="8"/>
              <w:spacing w:line="256" w:lineRule="exact"/>
              <w:ind w:left="7" w:right="4"/>
              <w:jc w:val="center"/>
              <w:rPr>
                <w:sz w:val="24"/>
              </w:rPr>
            </w:pPr>
            <w:r>
              <w:rPr>
                <w:sz w:val="24"/>
              </w:rPr>
              <w:t>Апрель</w:t>
            </w:r>
            <w:r>
              <w:rPr>
                <w:spacing w:val="-4"/>
                <w:sz w:val="24"/>
              </w:rPr>
              <w:t xml:space="preserve"> </w:t>
            </w:r>
            <w:r>
              <w:rPr>
                <w:sz w:val="24"/>
              </w:rPr>
              <w:t>(четвертая</w:t>
            </w:r>
            <w:r>
              <w:rPr>
                <w:spacing w:val="-4"/>
                <w:sz w:val="24"/>
              </w:rPr>
              <w:t xml:space="preserve"> </w:t>
            </w:r>
            <w:r>
              <w:rPr>
                <w:spacing w:val="-2"/>
                <w:sz w:val="24"/>
              </w:rPr>
              <w:t>неделя)</w:t>
            </w:r>
          </w:p>
        </w:tc>
      </w:tr>
      <w:tr w14:paraId="401CF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928" w:type="dxa"/>
            <w:gridSpan w:val="3"/>
          </w:tcPr>
          <w:p w14:paraId="157F6B5C">
            <w:pPr>
              <w:pStyle w:val="8"/>
              <w:spacing w:line="256" w:lineRule="exact"/>
              <w:ind w:left="5" w:right="2"/>
              <w:jc w:val="center"/>
              <w:rPr>
                <w:b/>
                <w:sz w:val="24"/>
              </w:rPr>
            </w:pPr>
            <w:r>
              <w:rPr>
                <w:b/>
                <w:spacing w:val="-2"/>
                <w:sz w:val="24"/>
              </w:rPr>
              <w:t>Обществознание</w:t>
            </w:r>
          </w:p>
        </w:tc>
      </w:tr>
      <w:tr w14:paraId="206B8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679" w:type="dxa"/>
          </w:tcPr>
          <w:p w14:paraId="6E2C45A3">
            <w:pPr>
              <w:pStyle w:val="8"/>
              <w:spacing w:line="256" w:lineRule="exact"/>
              <w:rPr>
                <w:sz w:val="24"/>
              </w:rPr>
            </w:pPr>
            <w:r>
              <w:rPr>
                <w:sz w:val="24"/>
              </w:rPr>
              <w:t>Защита</w:t>
            </w:r>
            <w:r>
              <w:rPr>
                <w:spacing w:val="-4"/>
                <w:sz w:val="24"/>
              </w:rPr>
              <w:t xml:space="preserve"> </w:t>
            </w:r>
            <w:r>
              <w:rPr>
                <w:spacing w:val="-2"/>
                <w:sz w:val="24"/>
              </w:rPr>
              <w:t>проектов</w:t>
            </w:r>
          </w:p>
        </w:tc>
        <w:tc>
          <w:tcPr>
            <w:tcW w:w="1844" w:type="dxa"/>
          </w:tcPr>
          <w:p w14:paraId="23A3F660">
            <w:pPr>
              <w:pStyle w:val="8"/>
              <w:spacing w:line="256" w:lineRule="exact"/>
              <w:ind w:left="7"/>
              <w:jc w:val="center"/>
              <w:rPr>
                <w:sz w:val="24"/>
              </w:rPr>
            </w:pPr>
            <w:r>
              <w:rPr>
                <w:spacing w:val="-10"/>
                <w:sz w:val="24"/>
              </w:rPr>
              <w:t>1</w:t>
            </w:r>
          </w:p>
        </w:tc>
        <w:tc>
          <w:tcPr>
            <w:tcW w:w="3405" w:type="dxa"/>
          </w:tcPr>
          <w:p w14:paraId="7F4406E8">
            <w:pPr>
              <w:pStyle w:val="8"/>
              <w:spacing w:line="256" w:lineRule="exact"/>
              <w:ind w:left="7" w:right="1"/>
              <w:jc w:val="center"/>
              <w:rPr>
                <w:sz w:val="24"/>
              </w:rPr>
            </w:pPr>
            <w:r>
              <w:rPr>
                <w:sz w:val="24"/>
              </w:rPr>
              <w:t>Май</w:t>
            </w:r>
            <w:r>
              <w:rPr>
                <w:spacing w:val="-5"/>
                <w:sz w:val="24"/>
              </w:rPr>
              <w:t xml:space="preserve"> </w:t>
            </w:r>
            <w:r>
              <w:rPr>
                <w:sz w:val="24"/>
              </w:rPr>
              <w:t>(третья</w:t>
            </w:r>
            <w:r>
              <w:rPr>
                <w:spacing w:val="-3"/>
                <w:sz w:val="24"/>
              </w:rPr>
              <w:t xml:space="preserve"> </w:t>
            </w:r>
            <w:r>
              <w:rPr>
                <w:spacing w:val="-2"/>
                <w:sz w:val="24"/>
              </w:rPr>
              <w:t>неделя)</w:t>
            </w:r>
          </w:p>
        </w:tc>
      </w:tr>
      <w:tr w14:paraId="730F7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928" w:type="dxa"/>
            <w:gridSpan w:val="3"/>
          </w:tcPr>
          <w:p w14:paraId="33E52192">
            <w:pPr>
              <w:pStyle w:val="8"/>
              <w:spacing w:line="256" w:lineRule="exact"/>
              <w:ind w:left="5" w:right="3"/>
              <w:jc w:val="center"/>
              <w:rPr>
                <w:b/>
                <w:sz w:val="24"/>
              </w:rPr>
            </w:pPr>
            <w:r>
              <w:rPr>
                <w:b/>
                <w:sz w:val="24"/>
              </w:rPr>
              <w:t>Английский</w:t>
            </w:r>
            <w:r>
              <w:rPr>
                <w:b/>
                <w:spacing w:val="-6"/>
                <w:sz w:val="24"/>
              </w:rPr>
              <w:t xml:space="preserve"> </w:t>
            </w:r>
            <w:r>
              <w:rPr>
                <w:b/>
                <w:spacing w:val="-4"/>
                <w:sz w:val="24"/>
              </w:rPr>
              <w:t>язык</w:t>
            </w:r>
          </w:p>
        </w:tc>
      </w:tr>
      <w:tr w14:paraId="4F65D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4679" w:type="dxa"/>
          </w:tcPr>
          <w:p w14:paraId="1F796BF8">
            <w:pPr>
              <w:pStyle w:val="8"/>
              <w:spacing w:line="270" w:lineRule="exact"/>
              <w:rPr>
                <w:sz w:val="24"/>
              </w:rPr>
            </w:pPr>
            <w:r>
              <w:rPr>
                <w:sz w:val="24"/>
              </w:rPr>
              <w:t>Итоговое</w:t>
            </w:r>
            <w:r>
              <w:rPr>
                <w:spacing w:val="-4"/>
                <w:sz w:val="24"/>
              </w:rPr>
              <w:t xml:space="preserve"> </w:t>
            </w:r>
            <w:r>
              <w:rPr>
                <w:sz w:val="24"/>
              </w:rPr>
              <w:t>тестирование</w:t>
            </w:r>
            <w:r>
              <w:rPr>
                <w:spacing w:val="-3"/>
                <w:sz w:val="24"/>
              </w:rPr>
              <w:t xml:space="preserve"> </w:t>
            </w:r>
            <w:r>
              <w:rPr>
                <w:spacing w:val="-2"/>
                <w:sz w:val="24"/>
              </w:rPr>
              <w:t>(чтение,</w:t>
            </w:r>
          </w:p>
          <w:p w14:paraId="4FC023FE">
            <w:pPr>
              <w:pStyle w:val="8"/>
              <w:spacing w:line="264" w:lineRule="exact"/>
              <w:rPr>
                <w:sz w:val="24"/>
              </w:rPr>
            </w:pPr>
            <w:r>
              <w:rPr>
                <w:sz w:val="24"/>
              </w:rPr>
              <w:t>аудирование,</w:t>
            </w:r>
            <w:r>
              <w:rPr>
                <w:spacing w:val="-7"/>
                <w:sz w:val="24"/>
              </w:rPr>
              <w:t xml:space="preserve"> </w:t>
            </w:r>
            <w:r>
              <w:rPr>
                <w:spacing w:val="-2"/>
                <w:sz w:val="24"/>
              </w:rPr>
              <w:t>говорение)</w:t>
            </w:r>
          </w:p>
        </w:tc>
        <w:tc>
          <w:tcPr>
            <w:tcW w:w="1844" w:type="dxa"/>
          </w:tcPr>
          <w:p w14:paraId="5FED76B5">
            <w:pPr>
              <w:pStyle w:val="8"/>
              <w:spacing w:line="270" w:lineRule="exact"/>
              <w:ind w:left="7"/>
              <w:jc w:val="center"/>
              <w:rPr>
                <w:sz w:val="24"/>
              </w:rPr>
            </w:pPr>
            <w:r>
              <w:rPr>
                <w:spacing w:val="-10"/>
                <w:sz w:val="24"/>
              </w:rPr>
              <w:t>3</w:t>
            </w:r>
          </w:p>
        </w:tc>
        <w:tc>
          <w:tcPr>
            <w:tcW w:w="3405" w:type="dxa"/>
          </w:tcPr>
          <w:p w14:paraId="6D001FFF">
            <w:pPr>
              <w:pStyle w:val="8"/>
              <w:spacing w:line="270" w:lineRule="exact"/>
              <w:ind w:left="7" w:right="1"/>
              <w:jc w:val="center"/>
              <w:rPr>
                <w:sz w:val="24"/>
              </w:rPr>
            </w:pPr>
            <w:r>
              <w:rPr>
                <w:sz w:val="24"/>
              </w:rPr>
              <w:t>Май</w:t>
            </w:r>
            <w:r>
              <w:rPr>
                <w:spacing w:val="-5"/>
                <w:sz w:val="24"/>
              </w:rPr>
              <w:t xml:space="preserve"> </w:t>
            </w:r>
            <w:r>
              <w:rPr>
                <w:sz w:val="24"/>
              </w:rPr>
              <w:t>(третья</w:t>
            </w:r>
            <w:r>
              <w:rPr>
                <w:spacing w:val="-3"/>
                <w:sz w:val="24"/>
              </w:rPr>
              <w:t xml:space="preserve"> </w:t>
            </w:r>
            <w:r>
              <w:rPr>
                <w:spacing w:val="-2"/>
                <w:sz w:val="24"/>
              </w:rPr>
              <w:t>неделя)</w:t>
            </w:r>
          </w:p>
        </w:tc>
      </w:tr>
    </w:tbl>
    <w:p w14:paraId="6EC23B33">
      <w:pPr>
        <w:spacing w:before="190"/>
        <w:ind w:left="1528" w:right="1094"/>
        <w:jc w:val="center"/>
      </w:pPr>
      <w:r>
        <w:rPr>
          <w:b/>
        </w:rPr>
        <w:t>10-11</w:t>
      </w:r>
      <w:r>
        <w:rPr>
          <w:b/>
          <w:spacing w:val="-5"/>
        </w:rPr>
        <w:t xml:space="preserve"> </w:t>
      </w:r>
      <w:r>
        <w:rPr>
          <w:b/>
        </w:rPr>
        <w:t>классы</w:t>
      </w:r>
      <w:r>
        <w:rPr>
          <w:b/>
          <w:spacing w:val="-5"/>
        </w:rPr>
        <w:t xml:space="preserve"> </w:t>
      </w:r>
      <w:r>
        <w:t>(</w:t>
      </w:r>
      <w:r>
        <w:rPr>
          <w:rFonts w:hint="default"/>
          <w:lang w:val="ru-RU"/>
        </w:rPr>
        <w:t>5</w:t>
      </w:r>
      <w:r>
        <w:t>-дневная</w:t>
      </w:r>
      <w:r>
        <w:rPr>
          <w:spacing w:val="-5"/>
        </w:rPr>
        <w:t xml:space="preserve"> </w:t>
      </w:r>
      <w:r>
        <w:rPr>
          <w:spacing w:val="-2"/>
        </w:rPr>
        <w:t>неделя).</w:t>
      </w:r>
    </w:p>
    <w:p w14:paraId="03F02F0F">
      <w:pPr>
        <w:pStyle w:val="5"/>
        <w:spacing w:before="51"/>
        <w:ind w:left="0" w:firstLine="0"/>
        <w:jc w:val="left"/>
        <w:rPr>
          <w:sz w:val="20"/>
        </w:rPr>
      </w:pPr>
    </w:p>
    <w:tbl>
      <w:tblPr>
        <w:tblStyle w:val="6"/>
        <w:tblW w:w="0" w:type="auto"/>
        <w:tblInd w:w="7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7"/>
        <w:gridCol w:w="1708"/>
        <w:gridCol w:w="1188"/>
        <w:gridCol w:w="1541"/>
        <w:gridCol w:w="1056"/>
        <w:gridCol w:w="1834"/>
      </w:tblGrid>
      <w:tr w14:paraId="1C10E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2597" w:type="dxa"/>
            <w:vMerge w:val="restart"/>
          </w:tcPr>
          <w:p w14:paraId="5338FC0C">
            <w:pPr>
              <w:pStyle w:val="8"/>
              <w:spacing w:line="223" w:lineRule="exact"/>
              <w:rPr>
                <w:sz w:val="20"/>
              </w:rPr>
            </w:pPr>
            <w:r>
              <w:rPr>
                <w:spacing w:val="-2"/>
                <w:sz w:val="20"/>
              </w:rPr>
              <w:t>Предметные</w:t>
            </w:r>
            <w:r>
              <w:rPr>
                <w:spacing w:val="6"/>
                <w:sz w:val="20"/>
              </w:rPr>
              <w:t xml:space="preserve"> </w:t>
            </w:r>
            <w:r>
              <w:rPr>
                <w:spacing w:val="-2"/>
                <w:sz w:val="20"/>
              </w:rPr>
              <w:t>области</w:t>
            </w:r>
          </w:p>
        </w:tc>
        <w:tc>
          <w:tcPr>
            <w:tcW w:w="1708" w:type="dxa"/>
            <w:vMerge w:val="restart"/>
          </w:tcPr>
          <w:p w14:paraId="09813661">
            <w:pPr>
              <w:pStyle w:val="8"/>
              <w:ind w:left="108" w:right="751"/>
              <w:rPr>
                <w:sz w:val="20"/>
              </w:rPr>
            </w:pPr>
            <w:r>
              <w:rPr>
                <w:spacing w:val="-2"/>
                <w:sz w:val="20"/>
              </w:rPr>
              <w:t>Учебные предметы</w:t>
            </w:r>
          </w:p>
        </w:tc>
        <w:tc>
          <w:tcPr>
            <w:tcW w:w="2729" w:type="dxa"/>
            <w:gridSpan w:val="2"/>
          </w:tcPr>
          <w:p w14:paraId="1AC567A9">
            <w:pPr>
              <w:pStyle w:val="8"/>
              <w:spacing w:line="228" w:lineRule="exact"/>
              <w:ind w:left="10"/>
              <w:jc w:val="center"/>
              <w:rPr>
                <w:b/>
                <w:sz w:val="20"/>
              </w:rPr>
            </w:pPr>
            <w:r>
              <w:rPr>
                <w:b/>
                <w:spacing w:val="-5"/>
                <w:sz w:val="20"/>
              </w:rPr>
              <w:t>10</w:t>
            </w:r>
          </w:p>
        </w:tc>
        <w:tc>
          <w:tcPr>
            <w:tcW w:w="2890" w:type="dxa"/>
            <w:gridSpan w:val="2"/>
          </w:tcPr>
          <w:p w14:paraId="5C7F1F47">
            <w:pPr>
              <w:pStyle w:val="8"/>
              <w:spacing w:line="228" w:lineRule="exact"/>
              <w:ind w:left="13"/>
              <w:jc w:val="center"/>
              <w:rPr>
                <w:b/>
                <w:sz w:val="20"/>
              </w:rPr>
            </w:pPr>
            <w:r>
              <w:rPr>
                <w:b/>
                <w:spacing w:val="-5"/>
                <w:sz w:val="20"/>
              </w:rPr>
              <w:t>11</w:t>
            </w:r>
          </w:p>
        </w:tc>
      </w:tr>
      <w:tr w14:paraId="7F227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2597" w:type="dxa"/>
            <w:vMerge w:val="continue"/>
            <w:tcBorders>
              <w:top w:val="nil"/>
            </w:tcBorders>
          </w:tcPr>
          <w:p w14:paraId="7C37F343">
            <w:pPr>
              <w:rPr>
                <w:sz w:val="2"/>
                <w:szCs w:val="2"/>
              </w:rPr>
            </w:pPr>
          </w:p>
        </w:tc>
        <w:tc>
          <w:tcPr>
            <w:tcW w:w="1708" w:type="dxa"/>
            <w:vMerge w:val="continue"/>
            <w:tcBorders>
              <w:top w:val="nil"/>
            </w:tcBorders>
          </w:tcPr>
          <w:p w14:paraId="750D04AB">
            <w:pPr>
              <w:rPr>
                <w:sz w:val="2"/>
                <w:szCs w:val="2"/>
              </w:rPr>
            </w:pPr>
          </w:p>
        </w:tc>
        <w:tc>
          <w:tcPr>
            <w:tcW w:w="2729" w:type="dxa"/>
            <w:gridSpan w:val="2"/>
          </w:tcPr>
          <w:p w14:paraId="1717DFEF">
            <w:pPr>
              <w:pStyle w:val="8"/>
              <w:spacing w:line="228" w:lineRule="exact"/>
              <w:ind w:left="997" w:hanging="788"/>
              <w:rPr>
                <w:sz w:val="20"/>
              </w:rPr>
            </w:pPr>
            <w:r>
              <w:rPr>
                <w:sz w:val="20"/>
              </w:rPr>
              <w:t>Технологический(инженерный)профиль</w:t>
            </w:r>
          </w:p>
        </w:tc>
        <w:tc>
          <w:tcPr>
            <w:tcW w:w="2890" w:type="dxa"/>
            <w:gridSpan w:val="2"/>
          </w:tcPr>
          <w:p w14:paraId="2FC138C1">
            <w:pPr>
              <w:pStyle w:val="8"/>
              <w:spacing w:line="225" w:lineRule="exact"/>
              <w:ind w:left="376"/>
              <w:rPr>
                <w:sz w:val="20"/>
              </w:rPr>
            </w:pPr>
            <w:r>
              <w:rPr>
                <w:spacing w:val="-2"/>
                <w:sz w:val="20"/>
              </w:rPr>
              <w:t>Универсальный</w:t>
            </w:r>
            <w:r>
              <w:rPr>
                <w:spacing w:val="10"/>
                <w:sz w:val="20"/>
              </w:rPr>
              <w:t xml:space="preserve"> </w:t>
            </w:r>
            <w:r>
              <w:rPr>
                <w:spacing w:val="-2"/>
                <w:sz w:val="20"/>
              </w:rPr>
              <w:t>профиль</w:t>
            </w:r>
          </w:p>
        </w:tc>
      </w:tr>
      <w:tr w14:paraId="1C2F0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2597" w:type="dxa"/>
            <w:vMerge w:val="continue"/>
            <w:tcBorders>
              <w:top w:val="nil"/>
            </w:tcBorders>
          </w:tcPr>
          <w:p w14:paraId="5696BF60">
            <w:pPr>
              <w:rPr>
                <w:sz w:val="2"/>
                <w:szCs w:val="2"/>
              </w:rPr>
            </w:pPr>
          </w:p>
        </w:tc>
        <w:tc>
          <w:tcPr>
            <w:tcW w:w="1708" w:type="dxa"/>
            <w:vMerge w:val="continue"/>
            <w:tcBorders>
              <w:top w:val="nil"/>
            </w:tcBorders>
          </w:tcPr>
          <w:p w14:paraId="6ECC2F47">
            <w:pPr>
              <w:rPr>
                <w:sz w:val="2"/>
                <w:szCs w:val="2"/>
              </w:rPr>
            </w:pPr>
          </w:p>
        </w:tc>
        <w:tc>
          <w:tcPr>
            <w:tcW w:w="1188" w:type="dxa"/>
          </w:tcPr>
          <w:p w14:paraId="2542379E">
            <w:pPr>
              <w:pStyle w:val="8"/>
              <w:spacing w:line="230" w:lineRule="exact"/>
              <w:ind w:left="173" w:right="161" w:firstLine="33"/>
              <w:jc w:val="both"/>
              <w:rPr>
                <w:b/>
                <w:sz w:val="20"/>
              </w:rPr>
            </w:pPr>
            <w:r>
              <w:rPr>
                <w:b/>
                <w:spacing w:val="-2"/>
                <w:sz w:val="20"/>
              </w:rPr>
              <w:t>Уровень изучения предмета</w:t>
            </w:r>
          </w:p>
        </w:tc>
        <w:tc>
          <w:tcPr>
            <w:tcW w:w="1541" w:type="dxa"/>
          </w:tcPr>
          <w:p w14:paraId="6F9744D8">
            <w:pPr>
              <w:pStyle w:val="8"/>
              <w:ind w:left="13"/>
              <w:jc w:val="center"/>
              <w:rPr>
                <w:b/>
                <w:sz w:val="20"/>
              </w:rPr>
            </w:pPr>
            <w:r>
              <w:rPr>
                <w:b/>
                <w:spacing w:val="-2"/>
                <w:sz w:val="20"/>
              </w:rPr>
              <w:t xml:space="preserve">Количество </w:t>
            </w:r>
            <w:r>
              <w:rPr>
                <w:b/>
                <w:sz w:val="20"/>
              </w:rPr>
              <w:t>часов в</w:t>
            </w:r>
          </w:p>
          <w:p w14:paraId="5CF36168">
            <w:pPr>
              <w:pStyle w:val="8"/>
              <w:spacing w:line="212" w:lineRule="exact"/>
              <w:ind w:left="13" w:right="5"/>
              <w:jc w:val="center"/>
              <w:rPr>
                <w:b/>
                <w:sz w:val="20"/>
              </w:rPr>
            </w:pPr>
            <w:r>
              <w:rPr>
                <w:b/>
                <w:spacing w:val="-2"/>
                <w:sz w:val="20"/>
              </w:rPr>
              <w:t>неделю</w:t>
            </w:r>
          </w:p>
        </w:tc>
        <w:tc>
          <w:tcPr>
            <w:tcW w:w="1056" w:type="dxa"/>
          </w:tcPr>
          <w:p w14:paraId="7B0B962B">
            <w:pPr>
              <w:pStyle w:val="8"/>
              <w:spacing w:line="230" w:lineRule="exact"/>
              <w:ind w:left="109" w:right="93" w:firstLine="31"/>
              <w:jc w:val="both"/>
              <w:rPr>
                <w:b/>
                <w:sz w:val="20"/>
              </w:rPr>
            </w:pPr>
            <w:r>
              <w:rPr>
                <w:b/>
                <w:spacing w:val="-2"/>
                <w:sz w:val="20"/>
              </w:rPr>
              <w:t>Уровень изучения предмета</w:t>
            </w:r>
          </w:p>
        </w:tc>
        <w:tc>
          <w:tcPr>
            <w:tcW w:w="1834" w:type="dxa"/>
          </w:tcPr>
          <w:p w14:paraId="249130AD">
            <w:pPr>
              <w:pStyle w:val="8"/>
              <w:ind w:left="229" w:firstLine="153"/>
              <w:rPr>
                <w:b/>
                <w:sz w:val="20"/>
              </w:rPr>
            </w:pPr>
            <w:r>
              <w:rPr>
                <w:b/>
                <w:spacing w:val="-2"/>
                <w:sz w:val="20"/>
              </w:rPr>
              <w:t xml:space="preserve">Количество </w:t>
            </w:r>
            <w:r>
              <w:rPr>
                <w:b/>
                <w:sz w:val="20"/>
              </w:rPr>
              <w:t>часов</w:t>
            </w:r>
            <w:r>
              <w:rPr>
                <w:b/>
                <w:spacing w:val="-13"/>
                <w:sz w:val="20"/>
              </w:rPr>
              <w:t xml:space="preserve"> </w:t>
            </w:r>
            <w:r>
              <w:rPr>
                <w:b/>
                <w:sz w:val="20"/>
              </w:rPr>
              <w:t>в</w:t>
            </w:r>
            <w:r>
              <w:rPr>
                <w:b/>
                <w:spacing w:val="-12"/>
                <w:sz w:val="20"/>
              </w:rPr>
              <w:t xml:space="preserve"> </w:t>
            </w:r>
            <w:r>
              <w:rPr>
                <w:b/>
                <w:sz w:val="20"/>
              </w:rPr>
              <w:t>неделю</w:t>
            </w:r>
          </w:p>
        </w:tc>
      </w:tr>
      <w:tr w14:paraId="208D2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9924" w:type="dxa"/>
            <w:gridSpan w:val="6"/>
          </w:tcPr>
          <w:p w14:paraId="67E1519E">
            <w:pPr>
              <w:pStyle w:val="8"/>
              <w:spacing w:line="228" w:lineRule="exact"/>
              <w:ind w:left="8"/>
              <w:jc w:val="center"/>
              <w:rPr>
                <w:b/>
                <w:sz w:val="20"/>
              </w:rPr>
            </w:pPr>
            <w:r>
              <w:rPr>
                <w:b/>
                <w:sz w:val="20"/>
              </w:rPr>
              <w:t>Обязательная</w:t>
            </w:r>
            <w:r>
              <w:rPr>
                <w:b/>
                <w:spacing w:val="-12"/>
                <w:sz w:val="20"/>
              </w:rPr>
              <w:t xml:space="preserve"> </w:t>
            </w:r>
            <w:r>
              <w:rPr>
                <w:b/>
                <w:spacing w:val="-4"/>
                <w:sz w:val="20"/>
              </w:rPr>
              <w:t>часть</w:t>
            </w:r>
          </w:p>
        </w:tc>
      </w:tr>
      <w:tr w14:paraId="5C1F6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2597" w:type="dxa"/>
            <w:vMerge w:val="restart"/>
          </w:tcPr>
          <w:p w14:paraId="01C11411">
            <w:pPr>
              <w:pStyle w:val="8"/>
              <w:spacing w:line="223" w:lineRule="exact"/>
              <w:rPr>
                <w:sz w:val="20"/>
              </w:rPr>
            </w:pPr>
            <w:r>
              <w:rPr>
                <w:sz w:val="20"/>
              </w:rPr>
              <w:t>Русский</w:t>
            </w:r>
            <w:r>
              <w:rPr>
                <w:spacing w:val="-6"/>
                <w:sz w:val="20"/>
              </w:rPr>
              <w:t xml:space="preserve"> </w:t>
            </w:r>
            <w:r>
              <w:rPr>
                <w:sz w:val="20"/>
              </w:rPr>
              <w:t>язык</w:t>
            </w:r>
            <w:r>
              <w:rPr>
                <w:spacing w:val="-3"/>
                <w:sz w:val="20"/>
              </w:rPr>
              <w:t xml:space="preserve"> </w:t>
            </w:r>
            <w:r>
              <w:rPr>
                <w:sz w:val="20"/>
              </w:rPr>
              <w:t>и</w:t>
            </w:r>
            <w:r>
              <w:rPr>
                <w:spacing w:val="-6"/>
                <w:sz w:val="20"/>
              </w:rPr>
              <w:t xml:space="preserve"> </w:t>
            </w:r>
            <w:r>
              <w:rPr>
                <w:spacing w:val="-2"/>
                <w:sz w:val="20"/>
              </w:rPr>
              <w:t>литература</w:t>
            </w:r>
          </w:p>
        </w:tc>
        <w:tc>
          <w:tcPr>
            <w:tcW w:w="1708" w:type="dxa"/>
          </w:tcPr>
          <w:p w14:paraId="3E323CC6">
            <w:pPr>
              <w:pStyle w:val="8"/>
              <w:spacing w:line="223" w:lineRule="exact"/>
              <w:ind w:left="108"/>
              <w:rPr>
                <w:sz w:val="20"/>
              </w:rPr>
            </w:pPr>
            <w:r>
              <w:rPr>
                <w:sz w:val="20"/>
              </w:rPr>
              <w:t>Русский</w:t>
            </w:r>
            <w:r>
              <w:rPr>
                <w:spacing w:val="-9"/>
                <w:sz w:val="20"/>
              </w:rPr>
              <w:t xml:space="preserve"> </w:t>
            </w:r>
            <w:r>
              <w:rPr>
                <w:spacing w:val="-4"/>
                <w:sz w:val="20"/>
              </w:rPr>
              <w:t>язык</w:t>
            </w:r>
          </w:p>
        </w:tc>
        <w:tc>
          <w:tcPr>
            <w:tcW w:w="1188" w:type="dxa"/>
          </w:tcPr>
          <w:p w14:paraId="6110A7E2">
            <w:pPr>
              <w:pStyle w:val="8"/>
              <w:spacing w:line="223" w:lineRule="exact"/>
              <w:ind w:left="12" w:right="3"/>
              <w:jc w:val="center"/>
              <w:rPr>
                <w:sz w:val="20"/>
              </w:rPr>
            </w:pPr>
            <w:r>
              <w:rPr>
                <w:spacing w:val="-10"/>
                <w:sz w:val="20"/>
              </w:rPr>
              <w:t>Б</w:t>
            </w:r>
          </w:p>
        </w:tc>
        <w:tc>
          <w:tcPr>
            <w:tcW w:w="1541" w:type="dxa"/>
          </w:tcPr>
          <w:p w14:paraId="667C6530">
            <w:pPr>
              <w:pStyle w:val="8"/>
              <w:spacing w:line="223" w:lineRule="exact"/>
              <w:ind w:left="13" w:right="2"/>
              <w:jc w:val="center"/>
              <w:rPr>
                <w:sz w:val="20"/>
              </w:rPr>
            </w:pPr>
            <w:r>
              <w:rPr>
                <w:spacing w:val="-10"/>
                <w:sz w:val="20"/>
              </w:rPr>
              <w:t>2</w:t>
            </w:r>
          </w:p>
        </w:tc>
        <w:tc>
          <w:tcPr>
            <w:tcW w:w="1056" w:type="dxa"/>
          </w:tcPr>
          <w:p w14:paraId="04F11EAE">
            <w:pPr>
              <w:pStyle w:val="8"/>
              <w:spacing w:line="223" w:lineRule="exact"/>
              <w:ind w:left="12"/>
              <w:jc w:val="center"/>
              <w:rPr>
                <w:sz w:val="20"/>
              </w:rPr>
            </w:pPr>
            <w:r>
              <w:rPr>
                <w:spacing w:val="-10"/>
                <w:sz w:val="20"/>
              </w:rPr>
              <w:t>Б</w:t>
            </w:r>
          </w:p>
        </w:tc>
        <w:tc>
          <w:tcPr>
            <w:tcW w:w="1834" w:type="dxa"/>
          </w:tcPr>
          <w:p w14:paraId="645C51BD">
            <w:pPr>
              <w:pStyle w:val="8"/>
              <w:spacing w:line="223" w:lineRule="exact"/>
              <w:ind w:left="11"/>
              <w:jc w:val="center"/>
              <w:rPr>
                <w:sz w:val="20"/>
              </w:rPr>
            </w:pPr>
            <w:r>
              <w:rPr>
                <w:spacing w:val="-10"/>
                <w:sz w:val="20"/>
              </w:rPr>
              <w:t>2</w:t>
            </w:r>
          </w:p>
        </w:tc>
      </w:tr>
      <w:tr w14:paraId="5ED85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2597" w:type="dxa"/>
            <w:vMerge w:val="continue"/>
            <w:tcBorders>
              <w:top w:val="nil"/>
            </w:tcBorders>
          </w:tcPr>
          <w:p w14:paraId="406E674D">
            <w:pPr>
              <w:rPr>
                <w:sz w:val="2"/>
                <w:szCs w:val="2"/>
              </w:rPr>
            </w:pPr>
          </w:p>
        </w:tc>
        <w:tc>
          <w:tcPr>
            <w:tcW w:w="1708" w:type="dxa"/>
          </w:tcPr>
          <w:p w14:paraId="0B6D87DB">
            <w:pPr>
              <w:pStyle w:val="8"/>
              <w:spacing w:line="223" w:lineRule="exact"/>
              <w:ind w:left="108"/>
              <w:rPr>
                <w:sz w:val="20"/>
              </w:rPr>
            </w:pPr>
            <w:r>
              <w:rPr>
                <w:spacing w:val="-2"/>
                <w:sz w:val="20"/>
              </w:rPr>
              <w:t>Литература</w:t>
            </w:r>
          </w:p>
        </w:tc>
        <w:tc>
          <w:tcPr>
            <w:tcW w:w="1188" w:type="dxa"/>
          </w:tcPr>
          <w:p w14:paraId="24DF3EC8">
            <w:pPr>
              <w:pStyle w:val="8"/>
              <w:spacing w:line="223" w:lineRule="exact"/>
              <w:ind w:left="12" w:right="3"/>
              <w:jc w:val="center"/>
              <w:rPr>
                <w:sz w:val="20"/>
              </w:rPr>
            </w:pPr>
            <w:r>
              <w:rPr>
                <w:spacing w:val="-10"/>
                <w:sz w:val="20"/>
              </w:rPr>
              <w:t>Б</w:t>
            </w:r>
          </w:p>
        </w:tc>
        <w:tc>
          <w:tcPr>
            <w:tcW w:w="1541" w:type="dxa"/>
          </w:tcPr>
          <w:p w14:paraId="227B4945">
            <w:pPr>
              <w:pStyle w:val="8"/>
              <w:spacing w:line="223" w:lineRule="exact"/>
              <w:ind w:left="13" w:right="2"/>
              <w:jc w:val="center"/>
              <w:rPr>
                <w:sz w:val="20"/>
              </w:rPr>
            </w:pPr>
            <w:r>
              <w:rPr>
                <w:spacing w:val="-10"/>
                <w:sz w:val="20"/>
              </w:rPr>
              <w:t>3</w:t>
            </w:r>
          </w:p>
        </w:tc>
        <w:tc>
          <w:tcPr>
            <w:tcW w:w="1056" w:type="dxa"/>
          </w:tcPr>
          <w:p w14:paraId="4C12279D">
            <w:pPr>
              <w:pStyle w:val="8"/>
              <w:spacing w:line="223" w:lineRule="exact"/>
              <w:ind w:left="12"/>
              <w:jc w:val="center"/>
              <w:rPr>
                <w:sz w:val="20"/>
              </w:rPr>
            </w:pPr>
            <w:r>
              <w:rPr>
                <w:spacing w:val="-10"/>
                <w:sz w:val="20"/>
              </w:rPr>
              <w:t>Б</w:t>
            </w:r>
          </w:p>
        </w:tc>
        <w:tc>
          <w:tcPr>
            <w:tcW w:w="1834" w:type="dxa"/>
          </w:tcPr>
          <w:p w14:paraId="4D2DF32D">
            <w:pPr>
              <w:pStyle w:val="8"/>
              <w:spacing w:line="223" w:lineRule="exact"/>
              <w:ind w:left="11"/>
              <w:jc w:val="center"/>
              <w:rPr>
                <w:sz w:val="20"/>
              </w:rPr>
            </w:pPr>
            <w:r>
              <w:rPr>
                <w:spacing w:val="-10"/>
                <w:sz w:val="20"/>
              </w:rPr>
              <w:t>3</w:t>
            </w:r>
          </w:p>
        </w:tc>
      </w:tr>
      <w:tr w14:paraId="27E63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2597" w:type="dxa"/>
          </w:tcPr>
          <w:p w14:paraId="2658E95A">
            <w:pPr>
              <w:pStyle w:val="8"/>
              <w:spacing w:line="223" w:lineRule="exact"/>
              <w:rPr>
                <w:sz w:val="20"/>
              </w:rPr>
            </w:pPr>
            <w:r>
              <w:rPr>
                <w:spacing w:val="-2"/>
                <w:sz w:val="20"/>
              </w:rPr>
              <w:t>Иностранные</w:t>
            </w:r>
            <w:r>
              <w:rPr>
                <w:spacing w:val="7"/>
                <w:sz w:val="20"/>
              </w:rPr>
              <w:t xml:space="preserve"> </w:t>
            </w:r>
            <w:r>
              <w:rPr>
                <w:spacing w:val="-2"/>
                <w:sz w:val="20"/>
              </w:rPr>
              <w:t>языки</w:t>
            </w:r>
          </w:p>
        </w:tc>
        <w:tc>
          <w:tcPr>
            <w:tcW w:w="1708" w:type="dxa"/>
          </w:tcPr>
          <w:p w14:paraId="7CB0496A">
            <w:pPr>
              <w:pStyle w:val="8"/>
              <w:ind w:left="108" w:right="165"/>
              <w:rPr>
                <w:sz w:val="20"/>
              </w:rPr>
            </w:pPr>
            <w:r>
              <w:rPr>
                <w:spacing w:val="-2"/>
                <w:sz w:val="20"/>
              </w:rPr>
              <w:t xml:space="preserve">Иностранный </w:t>
            </w:r>
            <w:r>
              <w:rPr>
                <w:spacing w:val="-4"/>
                <w:sz w:val="20"/>
              </w:rPr>
              <w:t>язык</w:t>
            </w:r>
          </w:p>
          <w:p w14:paraId="3C7A28E3">
            <w:pPr>
              <w:pStyle w:val="8"/>
              <w:spacing w:line="217" w:lineRule="exact"/>
              <w:ind w:left="108"/>
              <w:rPr>
                <w:sz w:val="20"/>
              </w:rPr>
            </w:pPr>
            <w:r>
              <w:rPr>
                <w:spacing w:val="-2"/>
                <w:sz w:val="20"/>
              </w:rPr>
              <w:t>(английский)</w:t>
            </w:r>
          </w:p>
        </w:tc>
        <w:tc>
          <w:tcPr>
            <w:tcW w:w="1188" w:type="dxa"/>
          </w:tcPr>
          <w:p w14:paraId="07F488B7">
            <w:pPr>
              <w:pStyle w:val="8"/>
              <w:spacing w:line="223" w:lineRule="exact"/>
              <w:ind w:left="12" w:right="3"/>
              <w:jc w:val="center"/>
              <w:rPr>
                <w:sz w:val="20"/>
              </w:rPr>
            </w:pPr>
            <w:r>
              <w:rPr>
                <w:spacing w:val="-10"/>
                <w:sz w:val="20"/>
              </w:rPr>
              <w:t>Б</w:t>
            </w:r>
          </w:p>
        </w:tc>
        <w:tc>
          <w:tcPr>
            <w:tcW w:w="1541" w:type="dxa"/>
          </w:tcPr>
          <w:p w14:paraId="45C3F74D">
            <w:pPr>
              <w:pStyle w:val="8"/>
              <w:spacing w:line="223" w:lineRule="exact"/>
              <w:ind w:left="13" w:right="2"/>
              <w:jc w:val="center"/>
              <w:rPr>
                <w:sz w:val="20"/>
              </w:rPr>
            </w:pPr>
            <w:r>
              <w:rPr>
                <w:spacing w:val="-10"/>
                <w:sz w:val="20"/>
              </w:rPr>
              <w:t>3</w:t>
            </w:r>
          </w:p>
        </w:tc>
        <w:tc>
          <w:tcPr>
            <w:tcW w:w="1056" w:type="dxa"/>
          </w:tcPr>
          <w:p w14:paraId="7E671528">
            <w:pPr>
              <w:pStyle w:val="8"/>
              <w:spacing w:line="223" w:lineRule="exact"/>
              <w:ind w:left="12"/>
              <w:jc w:val="center"/>
              <w:rPr>
                <w:sz w:val="20"/>
              </w:rPr>
            </w:pPr>
            <w:r>
              <w:rPr>
                <w:spacing w:val="-10"/>
                <w:sz w:val="20"/>
              </w:rPr>
              <w:t>Б</w:t>
            </w:r>
          </w:p>
        </w:tc>
        <w:tc>
          <w:tcPr>
            <w:tcW w:w="1834" w:type="dxa"/>
          </w:tcPr>
          <w:p w14:paraId="7803BB18">
            <w:pPr>
              <w:pStyle w:val="8"/>
              <w:spacing w:line="223" w:lineRule="exact"/>
              <w:ind w:left="11"/>
              <w:jc w:val="center"/>
              <w:rPr>
                <w:sz w:val="20"/>
              </w:rPr>
            </w:pPr>
            <w:r>
              <w:rPr>
                <w:spacing w:val="-10"/>
                <w:sz w:val="20"/>
              </w:rPr>
              <w:t>3</w:t>
            </w:r>
          </w:p>
        </w:tc>
      </w:tr>
      <w:tr w14:paraId="5EE0E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atLeast"/>
        </w:trPr>
        <w:tc>
          <w:tcPr>
            <w:tcW w:w="2597" w:type="dxa"/>
            <w:vMerge w:val="restart"/>
          </w:tcPr>
          <w:p w14:paraId="69D05600">
            <w:pPr>
              <w:pStyle w:val="8"/>
              <w:ind w:right="1277"/>
              <w:rPr>
                <w:sz w:val="20"/>
              </w:rPr>
            </w:pPr>
            <w:r>
              <w:rPr>
                <w:sz w:val="20"/>
              </w:rPr>
              <w:t>Математика</w:t>
            </w:r>
            <w:r>
              <w:rPr>
                <w:spacing w:val="-13"/>
                <w:sz w:val="20"/>
              </w:rPr>
              <w:t xml:space="preserve"> </w:t>
            </w:r>
            <w:r>
              <w:rPr>
                <w:sz w:val="20"/>
              </w:rPr>
              <w:t xml:space="preserve">и </w:t>
            </w:r>
            <w:r>
              <w:rPr>
                <w:spacing w:val="-2"/>
                <w:sz w:val="20"/>
              </w:rPr>
              <w:t>информатика</w:t>
            </w:r>
          </w:p>
        </w:tc>
        <w:tc>
          <w:tcPr>
            <w:tcW w:w="1708" w:type="dxa"/>
          </w:tcPr>
          <w:p w14:paraId="130D789C">
            <w:pPr>
              <w:pStyle w:val="8"/>
              <w:ind w:left="108" w:right="165"/>
              <w:rPr>
                <w:sz w:val="20"/>
              </w:rPr>
            </w:pPr>
            <w:r>
              <w:rPr>
                <w:sz w:val="20"/>
              </w:rPr>
              <w:t>Алгебра и</w:t>
            </w:r>
            <w:r>
              <w:rPr>
                <w:spacing w:val="40"/>
                <w:sz w:val="20"/>
              </w:rPr>
              <w:t xml:space="preserve"> </w:t>
            </w:r>
            <w:r>
              <w:rPr>
                <w:spacing w:val="-2"/>
                <w:sz w:val="20"/>
              </w:rPr>
              <w:t>начала</w:t>
            </w:r>
          </w:p>
          <w:p w14:paraId="58408424">
            <w:pPr>
              <w:pStyle w:val="8"/>
              <w:spacing w:line="228" w:lineRule="exact"/>
              <w:ind w:left="108"/>
              <w:rPr>
                <w:sz w:val="20"/>
              </w:rPr>
            </w:pPr>
            <w:r>
              <w:rPr>
                <w:spacing w:val="-2"/>
                <w:sz w:val="20"/>
              </w:rPr>
              <w:t>математического анализа</w:t>
            </w:r>
          </w:p>
        </w:tc>
        <w:tc>
          <w:tcPr>
            <w:tcW w:w="1188" w:type="dxa"/>
          </w:tcPr>
          <w:p w14:paraId="39E9B6B0">
            <w:pPr>
              <w:pStyle w:val="8"/>
              <w:spacing w:line="223" w:lineRule="exact"/>
              <w:ind w:left="12"/>
              <w:jc w:val="center"/>
              <w:rPr>
                <w:sz w:val="20"/>
              </w:rPr>
            </w:pPr>
            <w:r>
              <w:rPr>
                <w:spacing w:val="-10"/>
                <w:sz w:val="20"/>
              </w:rPr>
              <w:t>У</w:t>
            </w:r>
          </w:p>
        </w:tc>
        <w:tc>
          <w:tcPr>
            <w:tcW w:w="1541" w:type="dxa"/>
          </w:tcPr>
          <w:p w14:paraId="7B333233">
            <w:pPr>
              <w:pStyle w:val="8"/>
              <w:spacing w:line="223" w:lineRule="exact"/>
              <w:ind w:left="13" w:right="2"/>
              <w:jc w:val="center"/>
              <w:rPr>
                <w:sz w:val="20"/>
              </w:rPr>
            </w:pPr>
            <w:r>
              <w:rPr>
                <w:spacing w:val="-10"/>
                <w:sz w:val="20"/>
              </w:rPr>
              <w:t>4</w:t>
            </w:r>
          </w:p>
        </w:tc>
        <w:tc>
          <w:tcPr>
            <w:tcW w:w="1056" w:type="dxa"/>
          </w:tcPr>
          <w:p w14:paraId="365F36D8">
            <w:pPr>
              <w:pStyle w:val="8"/>
              <w:spacing w:line="223" w:lineRule="exact"/>
              <w:ind w:left="12" w:right="2"/>
              <w:jc w:val="center"/>
              <w:rPr>
                <w:rFonts w:hint="default"/>
                <w:sz w:val="20"/>
                <w:lang w:val="ru-RU"/>
              </w:rPr>
            </w:pPr>
            <w:r>
              <w:rPr>
                <w:sz w:val="20"/>
                <w:lang w:val="ru-RU"/>
              </w:rPr>
              <w:t>У</w:t>
            </w:r>
          </w:p>
        </w:tc>
        <w:tc>
          <w:tcPr>
            <w:tcW w:w="1834" w:type="dxa"/>
          </w:tcPr>
          <w:p w14:paraId="757E9F16">
            <w:pPr>
              <w:pStyle w:val="8"/>
              <w:spacing w:line="223" w:lineRule="exact"/>
              <w:ind w:left="11"/>
              <w:jc w:val="center"/>
              <w:rPr>
                <w:rFonts w:hint="default"/>
                <w:sz w:val="20"/>
                <w:lang w:val="ru-RU"/>
              </w:rPr>
            </w:pPr>
            <w:r>
              <w:rPr>
                <w:rFonts w:hint="default"/>
                <w:sz w:val="20"/>
                <w:lang w:val="ru-RU"/>
              </w:rPr>
              <w:t>4</w:t>
            </w:r>
          </w:p>
        </w:tc>
      </w:tr>
      <w:tr w14:paraId="07D02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2597" w:type="dxa"/>
            <w:vMerge w:val="continue"/>
            <w:tcBorders>
              <w:top w:val="nil"/>
            </w:tcBorders>
          </w:tcPr>
          <w:p w14:paraId="01422D54">
            <w:pPr>
              <w:rPr>
                <w:sz w:val="2"/>
                <w:szCs w:val="2"/>
              </w:rPr>
            </w:pPr>
          </w:p>
        </w:tc>
        <w:tc>
          <w:tcPr>
            <w:tcW w:w="1708" w:type="dxa"/>
          </w:tcPr>
          <w:p w14:paraId="3E4D4969">
            <w:pPr>
              <w:pStyle w:val="8"/>
              <w:spacing w:line="210" w:lineRule="exact"/>
              <w:ind w:left="108"/>
              <w:rPr>
                <w:sz w:val="20"/>
              </w:rPr>
            </w:pPr>
            <w:r>
              <w:rPr>
                <w:spacing w:val="-2"/>
                <w:sz w:val="20"/>
              </w:rPr>
              <w:t>Геометрия</w:t>
            </w:r>
          </w:p>
        </w:tc>
        <w:tc>
          <w:tcPr>
            <w:tcW w:w="1188" w:type="dxa"/>
          </w:tcPr>
          <w:p w14:paraId="2163F855">
            <w:pPr>
              <w:pStyle w:val="8"/>
              <w:spacing w:line="210" w:lineRule="exact"/>
              <w:ind w:left="12"/>
              <w:jc w:val="center"/>
              <w:rPr>
                <w:sz w:val="20"/>
              </w:rPr>
            </w:pPr>
            <w:r>
              <w:rPr>
                <w:spacing w:val="-10"/>
                <w:sz w:val="20"/>
              </w:rPr>
              <w:t>У</w:t>
            </w:r>
          </w:p>
        </w:tc>
        <w:tc>
          <w:tcPr>
            <w:tcW w:w="1541" w:type="dxa"/>
          </w:tcPr>
          <w:p w14:paraId="4D188123">
            <w:pPr>
              <w:pStyle w:val="8"/>
              <w:spacing w:line="210" w:lineRule="exact"/>
              <w:ind w:left="13" w:right="2"/>
              <w:jc w:val="center"/>
              <w:rPr>
                <w:sz w:val="20"/>
              </w:rPr>
            </w:pPr>
            <w:r>
              <w:rPr>
                <w:spacing w:val="-10"/>
                <w:sz w:val="20"/>
              </w:rPr>
              <w:t>3</w:t>
            </w:r>
          </w:p>
        </w:tc>
        <w:tc>
          <w:tcPr>
            <w:tcW w:w="1056" w:type="dxa"/>
          </w:tcPr>
          <w:p w14:paraId="3DE1AFDA">
            <w:pPr>
              <w:pStyle w:val="8"/>
              <w:spacing w:line="210" w:lineRule="exact"/>
              <w:ind w:left="12" w:right="2"/>
              <w:jc w:val="center"/>
              <w:rPr>
                <w:sz w:val="20"/>
              </w:rPr>
            </w:pPr>
            <w:r>
              <w:rPr>
                <w:spacing w:val="-10"/>
                <w:sz w:val="20"/>
              </w:rPr>
              <w:t>Б</w:t>
            </w:r>
          </w:p>
        </w:tc>
        <w:tc>
          <w:tcPr>
            <w:tcW w:w="1834" w:type="dxa"/>
          </w:tcPr>
          <w:p w14:paraId="58EF6559">
            <w:pPr>
              <w:pStyle w:val="8"/>
              <w:spacing w:line="210" w:lineRule="exact"/>
              <w:ind w:left="11"/>
              <w:jc w:val="center"/>
              <w:rPr>
                <w:sz w:val="20"/>
              </w:rPr>
            </w:pPr>
            <w:r>
              <w:rPr>
                <w:spacing w:val="-10"/>
                <w:sz w:val="20"/>
              </w:rPr>
              <w:t>1</w:t>
            </w:r>
          </w:p>
        </w:tc>
      </w:tr>
      <w:tr w14:paraId="3391D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2597" w:type="dxa"/>
            <w:vMerge w:val="continue"/>
            <w:tcBorders>
              <w:top w:val="nil"/>
            </w:tcBorders>
          </w:tcPr>
          <w:p w14:paraId="7AFAC6C3">
            <w:pPr>
              <w:rPr>
                <w:sz w:val="2"/>
                <w:szCs w:val="2"/>
              </w:rPr>
            </w:pPr>
          </w:p>
        </w:tc>
        <w:tc>
          <w:tcPr>
            <w:tcW w:w="1708" w:type="dxa"/>
          </w:tcPr>
          <w:p w14:paraId="13674507">
            <w:pPr>
              <w:pStyle w:val="8"/>
              <w:spacing w:line="223" w:lineRule="exact"/>
              <w:ind w:left="108"/>
              <w:rPr>
                <w:sz w:val="20"/>
              </w:rPr>
            </w:pPr>
            <w:r>
              <w:rPr>
                <w:sz w:val="20"/>
              </w:rPr>
              <w:t>Вероятность</w:t>
            </w:r>
            <w:r>
              <w:rPr>
                <w:spacing w:val="-12"/>
                <w:sz w:val="20"/>
              </w:rPr>
              <w:t xml:space="preserve"> </w:t>
            </w:r>
            <w:r>
              <w:rPr>
                <w:spacing w:val="-10"/>
                <w:sz w:val="20"/>
              </w:rPr>
              <w:t>и</w:t>
            </w:r>
          </w:p>
          <w:p w14:paraId="7A803353">
            <w:pPr>
              <w:pStyle w:val="8"/>
              <w:spacing w:line="217" w:lineRule="exact"/>
              <w:ind w:left="108"/>
              <w:rPr>
                <w:sz w:val="20"/>
              </w:rPr>
            </w:pPr>
            <w:r>
              <w:rPr>
                <w:spacing w:val="-2"/>
                <w:sz w:val="20"/>
              </w:rPr>
              <w:t>статистика</w:t>
            </w:r>
          </w:p>
        </w:tc>
        <w:tc>
          <w:tcPr>
            <w:tcW w:w="1188" w:type="dxa"/>
          </w:tcPr>
          <w:p w14:paraId="26B6BD56">
            <w:pPr>
              <w:pStyle w:val="8"/>
              <w:spacing w:line="223" w:lineRule="exact"/>
              <w:ind w:left="12"/>
              <w:jc w:val="center"/>
              <w:rPr>
                <w:sz w:val="20"/>
              </w:rPr>
            </w:pPr>
            <w:r>
              <w:rPr>
                <w:spacing w:val="-10"/>
                <w:sz w:val="20"/>
              </w:rPr>
              <w:t>У</w:t>
            </w:r>
          </w:p>
        </w:tc>
        <w:tc>
          <w:tcPr>
            <w:tcW w:w="1541" w:type="dxa"/>
          </w:tcPr>
          <w:p w14:paraId="6D751144">
            <w:pPr>
              <w:pStyle w:val="8"/>
              <w:spacing w:line="223" w:lineRule="exact"/>
              <w:ind w:left="13" w:right="2"/>
              <w:jc w:val="center"/>
              <w:rPr>
                <w:sz w:val="20"/>
              </w:rPr>
            </w:pPr>
            <w:r>
              <w:rPr>
                <w:spacing w:val="-10"/>
                <w:sz w:val="20"/>
              </w:rPr>
              <w:t>1</w:t>
            </w:r>
          </w:p>
        </w:tc>
        <w:tc>
          <w:tcPr>
            <w:tcW w:w="1056" w:type="dxa"/>
          </w:tcPr>
          <w:p w14:paraId="28FE6729">
            <w:pPr>
              <w:pStyle w:val="8"/>
              <w:spacing w:line="223" w:lineRule="exact"/>
              <w:ind w:left="12" w:right="2"/>
              <w:jc w:val="center"/>
              <w:rPr>
                <w:sz w:val="20"/>
              </w:rPr>
            </w:pPr>
            <w:r>
              <w:rPr>
                <w:spacing w:val="-10"/>
                <w:sz w:val="20"/>
              </w:rPr>
              <w:t>У</w:t>
            </w:r>
          </w:p>
        </w:tc>
        <w:tc>
          <w:tcPr>
            <w:tcW w:w="1834" w:type="dxa"/>
          </w:tcPr>
          <w:p w14:paraId="0A96E786">
            <w:pPr>
              <w:pStyle w:val="8"/>
              <w:spacing w:line="223" w:lineRule="exact"/>
              <w:ind w:left="11"/>
              <w:jc w:val="center"/>
              <w:rPr>
                <w:sz w:val="20"/>
              </w:rPr>
            </w:pPr>
            <w:r>
              <w:rPr>
                <w:spacing w:val="-10"/>
                <w:sz w:val="20"/>
              </w:rPr>
              <w:t>1</w:t>
            </w:r>
          </w:p>
        </w:tc>
      </w:tr>
      <w:tr w14:paraId="2EDE1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2597" w:type="dxa"/>
            <w:vMerge w:val="continue"/>
            <w:tcBorders>
              <w:top w:val="nil"/>
            </w:tcBorders>
          </w:tcPr>
          <w:p w14:paraId="2E57844F">
            <w:pPr>
              <w:rPr>
                <w:sz w:val="2"/>
                <w:szCs w:val="2"/>
              </w:rPr>
            </w:pPr>
          </w:p>
        </w:tc>
        <w:tc>
          <w:tcPr>
            <w:tcW w:w="1708" w:type="dxa"/>
          </w:tcPr>
          <w:p w14:paraId="32CA3ECC">
            <w:pPr>
              <w:pStyle w:val="8"/>
              <w:spacing w:line="210" w:lineRule="exact"/>
              <w:ind w:left="108"/>
              <w:rPr>
                <w:sz w:val="20"/>
              </w:rPr>
            </w:pPr>
            <w:r>
              <w:rPr>
                <w:spacing w:val="-2"/>
                <w:sz w:val="20"/>
              </w:rPr>
              <w:t>Информатика</w:t>
            </w:r>
          </w:p>
        </w:tc>
        <w:tc>
          <w:tcPr>
            <w:tcW w:w="1188" w:type="dxa"/>
          </w:tcPr>
          <w:p w14:paraId="1A802544">
            <w:pPr>
              <w:pStyle w:val="8"/>
              <w:spacing w:line="210" w:lineRule="exact"/>
              <w:ind w:left="12" w:right="3"/>
              <w:jc w:val="center"/>
              <w:rPr>
                <w:rFonts w:hint="default"/>
                <w:sz w:val="20"/>
                <w:lang w:val="ru-RU"/>
              </w:rPr>
            </w:pPr>
            <w:r>
              <w:rPr>
                <w:rFonts w:hint="default"/>
                <w:sz w:val="20"/>
                <w:lang w:val="ru-RU"/>
              </w:rPr>
              <w:t>Б</w:t>
            </w:r>
          </w:p>
        </w:tc>
        <w:tc>
          <w:tcPr>
            <w:tcW w:w="1541" w:type="dxa"/>
          </w:tcPr>
          <w:p w14:paraId="4E1AE9E2">
            <w:pPr>
              <w:pStyle w:val="8"/>
              <w:spacing w:line="210" w:lineRule="exact"/>
              <w:ind w:left="13" w:right="2"/>
              <w:jc w:val="center"/>
              <w:rPr>
                <w:rFonts w:hint="default"/>
                <w:sz w:val="20"/>
                <w:lang w:val="ru-RU"/>
              </w:rPr>
            </w:pPr>
            <w:r>
              <w:rPr>
                <w:rFonts w:hint="default"/>
                <w:sz w:val="20"/>
                <w:lang w:val="ru-RU"/>
              </w:rPr>
              <w:t>1</w:t>
            </w:r>
          </w:p>
        </w:tc>
        <w:tc>
          <w:tcPr>
            <w:tcW w:w="1056" w:type="dxa"/>
          </w:tcPr>
          <w:p w14:paraId="7649BD02">
            <w:pPr>
              <w:pStyle w:val="8"/>
              <w:spacing w:line="210" w:lineRule="exact"/>
              <w:ind w:left="12"/>
              <w:jc w:val="center"/>
              <w:rPr>
                <w:sz w:val="20"/>
              </w:rPr>
            </w:pPr>
            <w:r>
              <w:rPr>
                <w:spacing w:val="-10"/>
                <w:sz w:val="20"/>
              </w:rPr>
              <w:t>У</w:t>
            </w:r>
          </w:p>
        </w:tc>
        <w:tc>
          <w:tcPr>
            <w:tcW w:w="1834" w:type="dxa"/>
          </w:tcPr>
          <w:p w14:paraId="4D06959B">
            <w:pPr>
              <w:pStyle w:val="8"/>
              <w:spacing w:line="210" w:lineRule="exact"/>
              <w:ind w:left="11"/>
              <w:jc w:val="center"/>
              <w:rPr>
                <w:sz w:val="20"/>
              </w:rPr>
            </w:pPr>
            <w:r>
              <w:rPr>
                <w:spacing w:val="-10"/>
                <w:sz w:val="20"/>
              </w:rPr>
              <w:t>2</w:t>
            </w:r>
          </w:p>
        </w:tc>
      </w:tr>
      <w:tr w14:paraId="2C758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2597" w:type="dxa"/>
            <w:vMerge w:val="restart"/>
          </w:tcPr>
          <w:p w14:paraId="1FA8EAD0">
            <w:pPr>
              <w:pStyle w:val="8"/>
              <w:ind w:right="569"/>
              <w:rPr>
                <w:sz w:val="20"/>
              </w:rPr>
            </w:pPr>
            <w:r>
              <w:rPr>
                <w:sz w:val="20"/>
              </w:rPr>
              <w:t>Естественно-</w:t>
            </w:r>
            <w:r>
              <w:rPr>
                <w:spacing w:val="-13"/>
                <w:sz w:val="20"/>
              </w:rPr>
              <w:t xml:space="preserve"> </w:t>
            </w:r>
            <w:r>
              <w:rPr>
                <w:sz w:val="20"/>
              </w:rPr>
              <w:t xml:space="preserve">научные </w:t>
            </w:r>
            <w:r>
              <w:rPr>
                <w:spacing w:val="-2"/>
                <w:sz w:val="20"/>
              </w:rPr>
              <w:t>предметы</w:t>
            </w:r>
          </w:p>
        </w:tc>
        <w:tc>
          <w:tcPr>
            <w:tcW w:w="1708" w:type="dxa"/>
          </w:tcPr>
          <w:p w14:paraId="4BE09596">
            <w:pPr>
              <w:pStyle w:val="8"/>
              <w:spacing w:line="223" w:lineRule="exact"/>
              <w:ind w:left="108"/>
              <w:rPr>
                <w:sz w:val="20"/>
              </w:rPr>
            </w:pPr>
            <w:r>
              <w:rPr>
                <w:spacing w:val="-2"/>
                <w:sz w:val="20"/>
              </w:rPr>
              <w:t>Физика</w:t>
            </w:r>
          </w:p>
        </w:tc>
        <w:tc>
          <w:tcPr>
            <w:tcW w:w="1188" w:type="dxa"/>
          </w:tcPr>
          <w:p w14:paraId="356107C3">
            <w:pPr>
              <w:pStyle w:val="8"/>
              <w:spacing w:line="223" w:lineRule="exact"/>
              <w:ind w:left="12" w:right="3"/>
              <w:jc w:val="center"/>
              <w:rPr>
                <w:sz w:val="20"/>
              </w:rPr>
            </w:pPr>
            <w:r>
              <w:rPr>
                <w:spacing w:val="-10"/>
                <w:sz w:val="20"/>
              </w:rPr>
              <w:t>У</w:t>
            </w:r>
          </w:p>
        </w:tc>
        <w:tc>
          <w:tcPr>
            <w:tcW w:w="1541" w:type="dxa"/>
          </w:tcPr>
          <w:p w14:paraId="1A124BB9">
            <w:pPr>
              <w:pStyle w:val="8"/>
              <w:spacing w:line="223" w:lineRule="exact"/>
              <w:ind w:left="13" w:right="2"/>
              <w:jc w:val="center"/>
              <w:rPr>
                <w:sz w:val="20"/>
              </w:rPr>
            </w:pPr>
            <w:r>
              <w:rPr>
                <w:spacing w:val="-10"/>
                <w:sz w:val="20"/>
              </w:rPr>
              <w:t>5</w:t>
            </w:r>
          </w:p>
        </w:tc>
        <w:tc>
          <w:tcPr>
            <w:tcW w:w="1056" w:type="dxa"/>
          </w:tcPr>
          <w:p w14:paraId="7DE7C49A">
            <w:pPr>
              <w:pStyle w:val="8"/>
              <w:spacing w:line="223" w:lineRule="exact"/>
              <w:ind w:left="12"/>
              <w:jc w:val="center"/>
              <w:rPr>
                <w:sz w:val="20"/>
              </w:rPr>
            </w:pPr>
            <w:r>
              <w:rPr>
                <w:spacing w:val="-10"/>
                <w:sz w:val="20"/>
              </w:rPr>
              <w:t>Б</w:t>
            </w:r>
          </w:p>
        </w:tc>
        <w:tc>
          <w:tcPr>
            <w:tcW w:w="1834" w:type="dxa"/>
          </w:tcPr>
          <w:p w14:paraId="4F8144F4">
            <w:pPr>
              <w:pStyle w:val="8"/>
              <w:spacing w:line="223" w:lineRule="exact"/>
              <w:ind w:left="11"/>
              <w:jc w:val="center"/>
              <w:rPr>
                <w:sz w:val="20"/>
              </w:rPr>
            </w:pPr>
            <w:r>
              <w:rPr>
                <w:spacing w:val="-10"/>
                <w:sz w:val="20"/>
              </w:rPr>
              <w:t>2</w:t>
            </w:r>
          </w:p>
        </w:tc>
      </w:tr>
      <w:tr w14:paraId="1F54D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2597" w:type="dxa"/>
            <w:vMerge w:val="continue"/>
            <w:tcBorders>
              <w:top w:val="nil"/>
            </w:tcBorders>
          </w:tcPr>
          <w:p w14:paraId="09CA1944">
            <w:pPr>
              <w:rPr>
                <w:sz w:val="2"/>
                <w:szCs w:val="2"/>
              </w:rPr>
            </w:pPr>
          </w:p>
        </w:tc>
        <w:tc>
          <w:tcPr>
            <w:tcW w:w="1708" w:type="dxa"/>
          </w:tcPr>
          <w:p w14:paraId="22DAD472">
            <w:pPr>
              <w:pStyle w:val="8"/>
              <w:spacing w:line="210" w:lineRule="exact"/>
              <w:ind w:left="108"/>
              <w:rPr>
                <w:sz w:val="20"/>
              </w:rPr>
            </w:pPr>
            <w:r>
              <w:rPr>
                <w:spacing w:val="-2"/>
                <w:sz w:val="20"/>
              </w:rPr>
              <w:t>Химия</w:t>
            </w:r>
          </w:p>
        </w:tc>
        <w:tc>
          <w:tcPr>
            <w:tcW w:w="1188" w:type="dxa"/>
          </w:tcPr>
          <w:p w14:paraId="33657FC5">
            <w:pPr>
              <w:pStyle w:val="8"/>
              <w:spacing w:line="210" w:lineRule="exact"/>
              <w:ind w:left="12" w:right="3"/>
              <w:jc w:val="center"/>
              <w:rPr>
                <w:sz w:val="20"/>
              </w:rPr>
            </w:pPr>
            <w:r>
              <w:rPr>
                <w:spacing w:val="-10"/>
                <w:sz w:val="20"/>
              </w:rPr>
              <w:t>Б</w:t>
            </w:r>
          </w:p>
        </w:tc>
        <w:tc>
          <w:tcPr>
            <w:tcW w:w="1541" w:type="dxa"/>
          </w:tcPr>
          <w:p w14:paraId="3D8FB86B">
            <w:pPr>
              <w:pStyle w:val="8"/>
              <w:spacing w:line="210" w:lineRule="exact"/>
              <w:ind w:left="13" w:right="2"/>
              <w:jc w:val="center"/>
              <w:rPr>
                <w:sz w:val="20"/>
              </w:rPr>
            </w:pPr>
            <w:r>
              <w:rPr>
                <w:spacing w:val="-10"/>
                <w:sz w:val="20"/>
              </w:rPr>
              <w:t>1</w:t>
            </w:r>
          </w:p>
        </w:tc>
        <w:tc>
          <w:tcPr>
            <w:tcW w:w="1056" w:type="dxa"/>
          </w:tcPr>
          <w:p w14:paraId="542BC562">
            <w:pPr>
              <w:pStyle w:val="8"/>
              <w:spacing w:line="210" w:lineRule="exact"/>
              <w:ind w:left="12"/>
              <w:jc w:val="center"/>
              <w:rPr>
                <w:sz w:val="20"/>
              </w:rPr>
            </w:pPr>
            <w:r>
              <w:rPr>
                <w:spacing w:val="-10"/>
                <w:sz w:val="20"/>
              </w:rPr>
              <w:t>Б</w:t>
            </w:r>
          </w:p>
        </w:tc>
        <w:tc>
          <w:tcPr>
            <w:tcW w:w="1834" w:type="dxa"/>
          </w:tcPr>
          <w:p w14:paraId="0739DFA0">
            <w:pPr>
              <w:pStyle w:val="8"/>
              <w:spacing w:line="210" w:lineRule="exact"/>
              <w:ind w:left="11"/>
              <w:jc w:val="center"/>
              <w:rPr>
                <w:sz w:val="20"/>
              </w:rPr>
            </w:pPr>
            <w:r>
              <w:rPr>
                <w:spacing w:val="-10"/>
                <w:sz w:val="20"/>
              </w:rPr>
              <w:t>1</w:t>
            </w:r>
          </w:p>
        </w:tc>
      </w:tr>
      <w:tr w14:paraId="572C6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2597" w:type="dxa"/>
            <w:vMerge w:val="continue"/>
            <w:tcBorders>
              <w:top w:val="nil"/>
            </w:tcBorders>
          </w:tcPr>
          <w:p w14:paraId="3AF7A177">
            <w:pPr>
              <w:rPr>
                <w:sz w:val="2"/>
                <w:szCs w:val="2"/>
              </w:rPr>
            </w:pPr>
          </w:p>
        </w:tc>
        <w:tc>
          <w:tcPr>
            <w:tcW w:w="1708" w:type="dxa"/>
          </w:tcPr>
          <w:p w14:paraId="3BC646E0">
            <w:pPr>
              <w:pStyle w:val="8"/>
              <w:spacing w:line="210" w:lineRule="exact"/>
              <w:ind w:left="108"/>
              <w:rPr>
                <w:sz w:val="20"/>
              </w:rPr>
            </w:pPr>
            <w:r>
              <w:rPr>
                <w:spacing w:val="-2"/>
                <w:sz w:val="20"/>
              </w:rPr>
              <w:t>Биология</w:t>
            </w:r>
          </w:p>
        </w:tc>
        <w:tc>
          <w:tcPr>
            <w:tcW w:w="1188" w:type="dxa"/>
          </w:tcPr>
          <w:p w14:paraId="5D3A0CBC">
            <w:pPr>
              <w:pStyle w:val="8"/>
              <w:spacing w:line="210" w:lineRule="exact"/>
              <w:ind w:left="12" w:right="3"/>
              <w:jc w:val="center"/>
              <w:rPr>
                <w:sz w:val="20"/>
              </w:rPr>
            </w:pPr>
            <w:r>
              <w:rPr>
                <w:spacing w:val="-10"/>
                <w:sz w:val="20"/>
              </w:rPr>
              <w:t>Б</w:t>
            </w:r>
          </w:p>
        </w:tc>
        <w:tc>
          <w:tcPr>
            <w:tcW w:w="1541" w:type="dxa"/>
          </w:tcPr>
          <w:p w14:paraId="0661288A">
            <w:pPr>
              <w:pStyle w:val="8"/>
              <w:spacing w:line="210" w:lineRule="exact"/>
              <w:ind w:left="13" w:right="2"/>
              <w:jc w:val="center"/>
              <w:rPr>
                <w:sz w:val="20"/>
              </w:rPr>
            </w:pPr>
            <w:r>
              <w:rPr>
                <w:spacing w:val="-10"/>
                <w:sz w:val="20"/>
              </w:rPr>
              <w:t>1</w:t>
            </w:r>
          </w:p>
        </w:tc>
        <w:tc>
          <w:tcPr>
            <w:tcW w:w="1056" w:type="dxa"/>
          </w:tcPr>
          <w:p w14:paraId="3B4A8A5F">
            <w:pPr>
              <w:pStyle w:val="8"/>
              <w:spacing w:line="210" w:lineRule="exact"/>
              <w:ind w:left="12"/>
              <w:jc w:val="center"/>
              <w:rPr>
                <w:sz w:val="20"/>
              </w:rPr>
            </w:pPr>
            <w:r>
              <w:rPr>
                <w:spacing w:val="-10"/>
                <w:sz w:val="20"/>
              </w:rPr>
              <w:t>Б</w:t>
            </w:r>
          </w:p>
        </w:tc>
        <w:tc>
          <w:tcPr>
            <w:tcW w:w="1834" w:type="dxa"/>
          </w:tcPr>
          <w:p w14:paraId="611AC0BE">
            <w:pPr>
              <w:pStyle w:val="8"/>
              <w:spacing w:line="210" w:lineRule="exact"/>
              <w:ind w:left="11"/>
              <w:jc w:val="center"/>
              <w:rPr>
                <w:sz w:val="20"/>
              </w:rPr>
            </w:pPr>
            <w:r>
              <w:rPr>
                <w:spacing w:val="-10"/>
                <w:sz w:val="20"/>
              </w:rPr>
              <w:t>1</w:t>
            </w:r>
          </w:p>
        </w:tc>
      </w:tr>
    </w:tbl>
    <w:p w14:paraId="0E33DF2C">
      <w:pPr>
        <w:pStyle w:val="8"/>
        <w:spacing w:line="210" w:lineRule="exact"/>
        <w:jc w:val="center"/>
        <w:rPr>
          <w:sz w:val="20"/>
        </w:rPr>
        <w:sectPr>
          <w:pgSz w:w="11900" w:h="16850"/>
          <w:pgMar w:top="140" w:right="283" w:bottom="480" w:left="708" w:header="0" w:footer="297" w:gutter="0"/>
          <w:cols w:space="720" w:num="1"/>
        </w:sectPr>
      </w:pPr>
    </w:p>
    <w:p w14:paraId="78934740">
      <w:pPr>
        <w:pStyle w:val="5"/>
        <w:spacing w:before="40"/>
        <w:ind w:left="0" w:firstLine="0"/>
        <w:jc w:val="left"/>
        <w:rPr>
          <w:b/>
          <w:sz w:val="20"/>
        </w:rPr>
      </w:pPr>
    </w:p>
    <w:tbl>
      <w:tblPr>
        <w:tblStyle w:val="6"/>
        <w:tblW w:w="0" w:type="auto"/>
        <w:tblInd w:w="7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97"/>
        <w:gridCol w:w="1708"/>
        <w:gridCol w:w="1188"/>
        <w:gridCol w:w="1541"/>
        <w:gridCol w:w="1056"/>
        <w:gridCol w:w="1834"/>
      </w:tblGrid>
      <w:tr w14:paraId="5B845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2597" w:type="dxa"/>
            <w:vMerge w:val="restart"/>
          </w:tcPr>
          <w:p w14:paraId="13210401">
            <w:pPr>
              <w:pStyle w:val="8"/>
              <w:rPr>
                <w:sz w:val="20"/>
              </w:rPr>
            </w:pPr>
            <w:r>
              <w:rPr>
                <w:sz w:val="20"/>
              </w:rPr>
              <w:t>Общественно</w:t>
            </w:r>
            <w:r>
              <w:rPr>
                <w:spacing w:val="-13"/>
                <w:sz w:val="20"/>
              </w:rPr>
              <w:t xml:space="preserve"> </w:t>
            </w:r>
            <w:r>
              <w:rPr>
                <w:sz w:val="20"/>
              </w:rPr>
              <w:t>–</w:t>
            </w:r>
            <w:r>
              <w:rPr>
                <w:spacing w:val="-12"/>
                <w:sz w:val="20"/>
              </w:rPr>
              <w:t xml:space="preserve"> </w:t>
            </w:r>
            <w:r>
              <w:rPr>
                <w:sz w:val="20"/>
              </w:rPr>
              <w:t xml:space="preserve">научные </w:t>
            </w:r>
            <w:r>
              <w:rPr>
                <w:spacing w:val="-2"/>
                <w:sz w:val="20"/>
              </w:rPr>
              <w:t>предметы</w:t>
            </w:r>
          </w:p>
        </w:tc>
        <w:tc>
          <w:tcPr>
            <w:tcW w:w="1708" w:type="dxa"/>
          </w:tcPr>
          <w:p w14:paraId="212875ED">
            <w:pPr>
              <w:pStyle w:val="8"/>
              <w:spacing w:line="223" w:lineRule="exact"/>
              <w:ind w:left="108"/>
              <w:rPr>
                <w:sz w:val="20"/>
              </w:rPr>
            </w:pPr>
            <w:r>
              <w:rPr>
                <w:spacing w:val="-2"/>
                <w:sz w:val="20"/>
              </w:rPr>
              <w:t>История</w:t>
            </w:r>
          </w:p>
        </w:tc>
        <w:tc>
          <w:tcPr>
            <w:tcW w:w="1188" w:type="dxa"/>
          </w:tcPr>
          <w:p w14:paraId="3059812D">
            <w:pPr>
              <w:pStyle w:val="8"/>
              <w:spacing w:line="223" w:lineRule="exact"/>
              <w:ind w:left="12" w:right="3"/>
              <w:jc w:val="center"/>
              <w:rPr>
                <w:sz w:val="20"/>
              </w:rPr>
            </w:pPr>
            <w:r>
              <w:rPr>
                <w:spacing w:val="-10"/>
                <w:sz w:val="20"/>
              </w:rPr>
              <w:t>Б</w:t>
            </w:r>
          </w:p>
        </w:tc>
        <w:tc>
          <w:tcPr>
            <w:tcW w:w="1541" w:type="dxa"/>
          </w:tcPr>
          <w:p w14:paraId="6B49F485">
            <w:pPr>
              <w:pStyle w:val="8"/>
              <w:spacing w:line="223" w:lineRule="exact"/>
              <w:ind w:left="13" w:right="2"/>
              <w:jc w:val="center"/>
              <w:rPr>
                <w:sz w:val="20"/>
              </w:rPr>
            </w:pPr>
            <w:r>
              <w:rPr>
                <w:spacing w:val="-10"/>
                <w:sz w:val="20"/>
              </w:rPr>
              <w:t>2</w:t>
            </w:r>
          </w:p>
        </w:tc>
        <w:tc>
          <w:tcPr>
            <w:tcW w:w="1056" w:type="dxa"/>
          </w:tcPr>
          <w:p w14:paraId="7D8D4CFB">
            <w:pPr>
              <w:pStyle w:val="8"/>
              <w:spacing w:line="223" w:lineRule="exact"/>
              <w:ind w:left="12"/>
              <w:jc w:val="center"/>
              <w:rPr>
                <w:sz w:val="20"/>
              </w:rPr>
            </w:pPr>
            <w:r>
              <w:rPr>
                <w:spacing w:val="-10"/>
                <w:sz w:val="20"/>
              </w:rPr>
              <w:t>Б</w:t>
            </w:r>
          </w:p>
        </w:tc>
        <w:tc>
          <w:tcPr>
            <w:tcW w:w="1834" w:type="dxa"/>
          </w:tcPr>
          <w:p w14:paraId="49CE05D4">
            <w:pPr>
              <w:pStyle w:val="8"/>
              <w:spacing w:line="223" w:lineRule="exact"/>
              <w:ind w:left="11"/>
              <w:jc w:val="center"/>
              <w:rPr>
                <w:sz w:val="20"/>
              </w:rPr>
            </w:pPr>
            <w:r>
              <w:rPr>
                <w:spacing w:val="-10"/>
                <w:sz w:val="20"/>
              </w:rPr>
              <w:t>2</w:t>
            </w:r>
          </w:p>
        </w:tc>
      </w:tr>
      <w:tr w14:paraId="6C477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2597" w:type="dxa"/>
            <w:vMerge w:val="continue"/>
            <w:tcBorders>
              <w:top w:val="nil"/>
            </w:tcBorders>
          </w:tcPr>
          <w:p w14:paraId="1033E444">
            <w:pPr>
              <w:rPr>
                <w:sz w:val="2"/>
                <w:szCs w:val="2"/>
              </w:rPr>
            </w:pPr>
          </w:p>
        </w:tc>
        <w:tc>
          <w:tcPr>
            <w:tcW w:w="1708" w:type="dxa"/>
          </w:tcPr>
          <w:p w14:paraId="481E4954">
            <w:pPr>
              <w:pStyle w:val="8"/>
              <w:spacing w:line="210" w:lineRule="exact"/>
              <w:ind w:left="108"/>
              <w:rPr>
                <w:sz w:val="20"/>
              </w:rPr>
            </w:pPr>
            <w:r>
              <w:rPr>
                <w:spacing w:val="-2"/>
                <w:sz w:val="20"/>
              </w:rPr>
              <w:t>Обществознание</w:t>
            </w:r>
          </w:p>
        </w:tc>
        <w:tc>
          <w:tcPr>
            <w:tcW w:w="1188" w:type="dxa"/>
          </w:tcPr>
          <w:p w14:paraId="6A956B1E">
            <w:pPr>
              <w:pStyle w:val="8"/>
              <w:spacing w:line="210" w:lineRule="exact"/>
              <w:ind w:left="12"/>
              <w:jc w:val="center"/>
              <w:rPr>
                <w:sz w:val="20"/>
              </w:rPr>
            </w:pPr>
            <w:r>
              <w:rPr>
                <w:spacing w:val="-10"/>
                <w:sz w:val="20"/>
              </w:rPr>
              <w:t>Б</w:t>
            </w:r>
          </w:p>
        </w:tc>
        <w:tc>
          <w:tcPr>
            <w:tcW w:w="1541" w:type="dxa"/>
          </w:tcPr>
          <w:p w14:paraId="05714E06">
            <w:pPr>
              <w:pStyle w:val="8"/>
              <w:spacing w:line="210" w:lineRule="exact"/>
              <w:ind w:left="13" w:right="2"/>
              <w:jc w:val="center"/>
              <w:rPr>
                <w:sz w:val="20"/>
              </w:rPr>
            </w:pPr>
            <w:r>
              <w:rPr>
                <w:spacing w:val="-10"/>
                <w:sz w:val="20"/>
              </w:rPr>
              <w:t>2</w:t>
            </w:r>
          </w:p>
        </w:tc>
        <w:tc>
          <w:tcPr>
            <w:tcW w:w="1056" w:type="dxa"/>
          </w:tcPr>
          <w:p w14:paraId="33562D86">
            <w:pPr>
              <w:pStyle w:val="8"/>
              <w:spacing w:line="210" w:lineRule="exact"/>
              <w:ind w:left="12" w:right="2"/>
              <w:jc w:val="center"/>
              <w:rPr>
                <w:sz w:val="20"/>
              </w:rPr>
            </w:pPr>
            <w:r>
              <w:rPr>
                <w:spacing w:val="-10"/>
                <w:sz w:val="20"/>
              </w:rPr>
              <w:t>Б</w:t>
            </w:r>
          </w:p>
        </w:tc>
        <w:tc>
          <w:tcPr>
            <w:tcW w:w="1834" w:type="dxa"/>
          </w:tcPr>
          <w:p w14:paraId="77012F1E">
            <w:pPr>
              <w:pStyle w:val="8"/>
              <w:spacing w:line="210" w:lineRule="exact"/>
              <w:ind w:left="11"/>
              <w:jc w:val="center"/>
              <w:rPr>
                <w:sz w:val="20"/>
              </w:rPr>
            </w:pPr>
            <w:r>
              <w:rPr>
                <w:spacing w:val="-10"/>
                <w:sz w:val="20"/>
              </w:rPr>
              <w:t>2</w:t>
            </w:r>
          </w:p>
        </w:tc>
      </w:tr>
      <w:tr w14:paraId="57237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2597" w:type="dxa"/>
            <w:vMerge w:val="continue"/>
            <w:tcBorders>
              <w:top w:val="nil"/>
            </w:tcBorders>
          </w:tcPr>
          <w:p w14:paraId="09710C29">
            <w:pPr>
              <w:rPr>
                <w:sz w:val="2"/>
                <w:szCs w:val="2"/>
              </w:rPr>
            </w:pPr>
          </w:p>
        </w:tc>
        <w:tc>
          <w:tcPr>
            <w:tcW w:w="1708" w:type="dxa"/>
          </w:tcPr>
          <w:p w14:paraId="3DC90FD6">
            <w:pPr>
              <w:pStyle w:val="8"/>
              <w:spacing w:line="210" w:lineRule="exact"/>
              <w:ind w:left="108"/>
              <w:rPr>
                <w:sz w:val="20"/>
              </w:rPr>
            </w:pPr>
            <w:r>
              <w:rPr>
                <w:spacing w:val="-2"/>
                <w:sz w:val="20"/>
              </w:rPr>
              <w:t>География</w:t>
            </w:r>
          </w:p>
        </w:tc>
        <w:tc>
          <w:tcPr>
            <w:tcW w:w="1188" w:type="dxa"/>
          </w:tcPr>
          <w:p w14:paraId="477FD5FB">
            <w:pPr>
              <w:pStyle w:val="8"/>
              <w:spacing w:line="210" w:lineRule="exact"/>
              <w:ind w:left="12" w:right="3"/>
              <w:jc w:val="center"/>
              <w:rPr>
                <w:sz w:val="20"/>
              </w:rPr>
            </w:pPr>
            <w:r>
              <w:rPr>
                <w:spacing w:val="-10"/>
                <w:sz w:val="20"/>
              </w:rPr>
              <w:t>Б</w:t>
            </w:r>
          </w:p>
        </w:tc>
        <w:tc>
          <w:tcPr>
            <w:tcW w:w="1541" w:type="dxa"/>
          </w:tcPr>
          <w:p w14:paraId="5735BDB2">
            <w:pPr>
              <w:pStyle w:val="8"/>
              <w:spacing w:line="210" w:lineRule="exact"/>
              <w:ind w:left="13" w:right="2"/>
              <w:jc w:val="center"/>
              <w:rPr>
                <w:sz w:val="20"/>
              </w:rPr>
            </w:pPr>
            <w:r>
              <w:rPr>
                <w:spacing w:val="-10"/>
                <w:sz w:val="20"/>
              </w:rPr>
              <w:t>1</w:t>
            </w:r>
          </w:p>
        </w:tc>
        <w:tc>
          <w:tcPr>
            <w:tcW w:w="1056" w:type="dxa"/>
          </w:tcPr>
          <w:p w14:paraId="467C33AF">
            <w:pPr>
              <w:pStyle w:val="8"/>
              <w:spacing w:line="210" w:lineRule="exact"/>
              <w:ind w:left="12"/>
              <w:jc w:val="center"/>
              <w:rPr>
                <w:sz w:val="20"/>
              </w:rPr>
            </w:pPr>
            <w:r>
              <w:rPr>
                <w:spacing w:val="-10"/>
                <w:sz w:val="20"/>
              </w:rPr>
              <w:t>Б</w:t>
            </w:r>
          </w:p>
        </w:tc>
        <w:tc>
          <w:tcPr>
            <w:tcW w:w="1834" w:type="dxa"/>
          </w:tcPr>
          <w:p w14:paraId="3D19849F">
            <w:pPr>
              <w:pStyle w:val="8"/>
              <w:spacing w:line="210" w:lineRule="exact"/>
              <w:ind w:left="11"/>
              <w:jc w:val="center"/>
              <w:rPr>
                <w:sz w:val="20"/>
              </w:rPr>
            </w:pPr>
            <w:r>
              <w:rPr>
                <w:spacing w:val="-10"/>
                <w:sz w:val="20"/>
              </w:rPr>
              <w:t>1</w:t>
            </w:r>
          </w:p>
        </w:tc>
      </w:tr>
      <w:tr w14:paraId="2AD4E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2597" w:type="dxa"/>
          </w:tcPr>
          <w:p w14:paraId="660289DC">
            <w:pPr>
              <w:pStyle w:val="8"/>
              <w:rPr>
                <w:sz w:val="20"/>
              </w:rPr>
            </w:pPr>
            <w:r>
              <w:rPr>
                <w:sz w:val="20"/>
              </w:rPr>
              <w:t>Основы</w:t>
            </w:r>
            <w:r>
              <w:rPr>
                <w:spacing w:val="-13"/>
                <w:sz w:val="20"/>
              </w:rPr>
              <w:t xml:space="preserve"> </w:t>
            </w:r>
            <w:r>
              <w:rPr>
                <w:sz w:val="20"/>
              </w:rPr>
              <w:t>безопасности</w:t>
            </w:r>
            <w:r>
              <w:rPr>
                <w:spacing w:val="-12"/>
                <w:sz w:val="20"/>
              </w:rPr>
              <w:t xml:space="preserve"> </w:t>
            </w:r>
            <w:r>
              <w:rPr>
                <w:sz w:val="20"/>
              </w:rPr>
              <w:t>и защиты Родины</w:t>
            </w:r>
          </w:p>
        </w:tc>
        <w:tc>
          <w:tcPr>
            <w:tcW w:w="1708" w:type="dxa"/>
          </w:tcPr>
          <w:p w14:paraId="723FC80A">
            <w:pPr>
              <w:pStyle w:val="8"/>
              <w:ind w:left="108"/>
              <w:rPr>
                <w:sz w:val="20"/>
              </w:rPr>
            </w:pPr>
            <w:r>
              <w:rPr>
                <w:spacing w:val="-2"/>
                <w:sz w:val="20"/>
              </w:rPr>
              <w:t>Основы безопасности</w:t>
            </w:r>
            <w:r>
              <w:rPr>
                <w:spacing w:val="10"/>
                <w:sz w:val="20"/>
              </w:rPr>
              <w:t xml:space="preserve"> </w:t>
            </w:r>
            <w:r>
              <w:rPr>
                <w:spacing w:val="-10"/>
                <w:sz w:val="20"/>
              </w:rPr>
              <w:t>и</w:t>
            </w:r>
          </w:p>
          <w:p w14:paraId="142D4C4A">
            <w:pPr>
              <w:pStyle w:val="8"/>
              <w:spacing w:line="217" w:lineRule="exact"/>
              <w:ind w:left="108"/>
              <w:rPr>
                <w:sz w:val="20"/>
              </w:rPr>
            </w:pPr>
            <w:r>
              <w:rPr>
                <w:sz w:val="20"/>
              </w:rPr>
              <w:t>защиты</w:t>
            </w:r>
            <w:r>
              <w:rPr>
                <w:spacing w:val="-10"/>
                <w:sz w:val="20"/>
              </w:rPr>
              <w:t xml:space="preserve"> </w:t>
            </w:r>
            <w:r>
              <w:rPr>
                <w:spacing w:val="-2"/>
                <w:sz w:val="20"/>
              </w:rPr>
              <w:t>Родины</w:t>
            </w:r>
          </w:p>
        </w:tc>
        <w:tc>
          <w:tcPr>
            <w:tcW w:w="1188" w:type="dxa"/>
          </w:tcPr>
          <w:p w14:paraId="050F05FF">
            <w:pPr>
              <w:pStyle w:val="8"/>
              <w:spacing w:line="223" w:lineRule="exact"/>
              <w:ind w:left="12" w:right="3"/>
              <w:jc w:val="center"/>
              <w:rPr>
                <w:sz w:val="20"/>
              </w:rPr>
            </w:pPr>
            <w:r>
              <w:rPr>
                <w:spacing w:val="-10"/>
                <w:sz w:val="20"/>
              </w:rPr>
              <w:t>Б</w:t>
            </w:r>
          </w:p>
        </w:tc>
        <w:tc>
          <w:tcPr>
            <w:tcW w:w="1541" w:type="dxa"/>
          </w:tcPr>
          <w:p w14:paraId="59E838B4">
            <w:pPr>
              <w:pStyle w:val="8"/>
              <w:spacing w:line="223" w:lineRule="exact"/>
              <w:ind w:left="13" w:right="2"/>
              <w:jc w:val="center"/>
              <w:rPr>
                <w:sz w:val="20"/>
              </w:rPr>
            </w:pPr>
            <w:r>
              <w:rPr>
                <w:spacing w:val="-10"/>
                <w:sz w:val="20"/>
              </w:rPr>
              <w:t>1</w:t>
            </w:r>
          </w:p>
        </w:tc>
        <w:tc>
          <w:tcPr>
            <w:tcW w:w="1056" w:type="dxa"/>
          </w:tcPr>
          <w:p w14:paraId="418C27FE">
            <w:pPr>
              <w:pStyle w:val="8"/>
              <w:spacing w:line="223" w:lineRule="exact"/>
              <w:ind w:left="12"/>
              <w:jc w:val="center"/>
              <w:rPr>
                <w:sz w:val="20"/>
              </w:rPr>
            </w:pPr>
            <w:r>
              <w:rPr>
                <w:spacing w:val="-10"/>
                <w:sz w:val="20"/>
              </w:rPr>
              <w:t>Б</w:t>
            </w:r>
          </w:p>
        </w:tc>
        <w:tc>
          <w:tcPr>
            <w:tcW w:w="1834" w:type="dxa"/>
          </w:tcPr>
          <w:p w14:paraId="5D747BD5">
            <w:pPr>
              <w:pStyle w:val="8"/>
              <w:spacing w:line="223" w:lineRule="exact"/>
              <w:ind w:left="11"/>
              <w:jc w:val="center"/>
              <w:rPr>
                <w:sz w:val="20"/>
              </w:rPr>
            </w:pPr>
            <w:r>
              <w:rPr>
                <w:spacing w:val="-10"/>
                <w:sz w:val="20"/>
              </w:rPr>
              <w:t>1</w:t>
            </w:r>
          </w:p>
        </w:tc>
      </w:tr>
      <w:tr w14:paraId="7CA8B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2597" w:type="dxa"/>
          </w:tcPr>
          <w:p w14:paraId="64766F47">
            <w:pPr>
              <w:pStyle w:val="8"/>
              <w:spacing w:line="223" w:lineRule="exact"/>
              <w:rPr>
                <w:sz w:val="20"/>
              </w:rPr>
            </w:pPr>
            <w:r>
              <w:rPr>
                <w:sz w:val="20"/>
              </w:rPr>
              <w:t>Физическая</w:t>
            </w:r>
            <w:r>
              <w:rPr>
                <w:spacing w:val="-13"/>
                <w:sz w:val="20"/>
              </w:rPr>
              <w:t xml:space="preserve"> </w:t>
            </w:r>
            <w:r>
              <w:rPr>
                <w:spacing w:val="-2"/>
                <w:sz w:val="20"/>
              </w:rPr>
              <w:t>культура</w:t>
            </w:r>
          </w:p>
        </w:tc>
        <w:tc>
          <w:tcPr>
            <w:tcW w:w="1708" w:type="dxa"/>
          </w:tcPr>
          <w:p w14:paraId="629E1CBA">
            <w:pPr>
              <w:pStyle w:val="8"/>
              <w:spacing w:line="223" w:lineRule="exact"/>
              <w:ind w:left="108"/>
              <w:rPr>
                <w:sz w:val="20"/>
              </w:rPr>
            </w:pPr>
            <w:r>
              <w:rPr>
                <w:spacing w:val="-2"/>
                <w:sz w:val="20"/>
              </w:rPr>
              <w:t>Физическая</w:t>
            </w:r>
          </w:p>
          <w:p w14:paraId="0F7DF92C">
            <w:pPr>
              <w:pStyle w:val="8"/>
              <w:spacing w:line="215" w:lineRule="exact"/>
              <w:ind w:left="108"/>
              <w:rPr>
                <w:sz w:val="20"/>
              </w:rPr>
            </w:pPr>
            <w:r>
              <w:rPr>
                <w:spacing w:val="-2"/>
                <w:sz w:val="20"/>
              </w:rPr>
              <w:t>культура</w:t>
            </w:r>
          </w:p>
        </w:tc>
        <w:tc>
          <w:tcPr>
            <w:tcW w:w="1188" w:type="dxa"/>
          </w:tcPr>
          <w:p w14:paraId="7655155D">
            <w:pPr>
              <w:pStyle w:val="8"/>
              <w:spacing w:line="223" w:lineRule="exact"/>
              <w:ind w:left="12" w:right="3"/>
              <w:jc w:val="center"/>
              <w:rPr>
                <w:sz w:val="20"/>
              </w:rPr>
            </w:pPr>
            <w:r>
              <w:rPr>
                <w:spacing w:val="-10"/>
                <w:sz w:val="20"/>
              </w:rPr>
              <w:t>Б</w:t>
            </w:r>
          </w:p>
        </w:tc>
        <w:tc>
          <w:tcPr>
            <w:tcW w:w="1541" w:type="dxa"/>
          </w:tcPr>
          <w:p w14:paraId="43C88BE6">
            <w:pPr>
              <w:pStyle w:val="8"/>
              <w:spacing w:line="223" w:lineRule="exact"/>
              <w:ind w:left="13" w:right="2"/>
              <w:jc w:val="center"/>
              <w:rPr>
                <w:sz w:val="20"/>
              </w:rPr>
            </w:pPr>
            <w:r>
              <w:rPr>
                <w:spacing w:val="-10"/>
                <w:sz w:val="20"/>
              </w:rPr>
              <w:t>2</w:t>
            </w:r>
          </w:p>
        </w:tc>
        <w:tc>
          <w:tcPr>
            <w:tcW w:w="1056" w:type="dxa"/>
          </w:tcPr>
          <w:p w14:paraId="22DDDD32">
            <w:pPr>
              <w:pStyle w:val="8"/>
              <w:spacing w:line="223" w:lineRule="exact"/>
              <w:ind w:left="12"/>
              <w:jc w:val="center"/>
              <w:rPr>
                <w:sz w:val="20"/>
              </w:rPr>
            </w:pPr>
            <w:r>
              <w:rPr>
                <w:spacing w:val="-10"/>
                <w:sz w:val="20"/>
              </w:rPr>
              <w:t>Б</w:t>
            </w:r>
          </w:p>
        </w:tc>
        <w:tc>
          <w:tcPr>
            <w:tcW w:w="1834" w:type="dxa"/>
          </w:tcPr>
          <w:p w14:paraId="7EBE26EC">
            <w:pPr>
              <w:pStyle w:val="8"/>
              <w:spacing w:line="223" w:lineRule="exact"/>
              <w:ind w:left="11"/>
              <w:jc w:val="center"/>
              <w:rPr>
                <w:sz w:val="20"/>
              </w:rPr>
            </w:pPr>
            <w:r>
              <w:rPr>
                <w:spacing w:val="-10"/>
                <w:sz w:val="20"/>
              </w:rPr>
              <w:t>3</w:t>
            </w:r>
          </w:p>
        </w:tc>
      </w:tr>
      <w:tr w14:paraId="756EB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2597" w:type="dxa"/>
          </w:tcPr>
          <w:p w14:paraId="63168A27">
            <w:pPr>
              <w:pStyle w:val="8"/>
              <w:ind w:left="0"/>
            </w:pPr>
          </w:p>
        </w:tc>
        <w:tc>
          <w:tcPr>
            <w:tcW w:w="1708" w:type="dxa"/>
          </w:tcPr>
          <w:p w14:paraId="53C06991">
            <w:pPr>
              <w:pStyle w:val="8"/>
              <w:spacing w:line="224" w:lineRule="exact"/>
              <w:ind w:left="108"/>
              <w:rPr>
                <w:sz w:val="20"/>
              </w:rPr>
            </w:pPr>
            <w:r>
              <w:rPr>
                <w:spacing w:val="-2"/>
                <w:sz w:val="20"/>
              </w:rPr>
              <w:t>Индивидуальный</w:t>
            </w:r>
          </w:p>
          <w:p w14:paraId="55732E1E">
            <w:pPr>
              <w:pStyle w:val="8"/>
              <w:spacing w:line="216" w:lineRule="exact"/>
              <w:ind w:left="108"/>
              <w:rPr>
                <w:sz w:val="20"/>
              </w:rPr>
            </w:pPr>
            <w:r>
              <w:rPr>
                <w:spacing w:val="-2"/>
                <w:sz w:val="20"/>
              </w:rPr>
              <w:t>проект</w:t>
            </w:r>
          </w:p>
        </w:tc>
        <w:tc>
          <w:tcPr>
            <w:tcW w:w="1188" w:type="dxa"/>
          </w:tcPr>
          <w:p w14:paraId="45B4B258">
            <w:pPr>
              <w:pStyle w:val="8"/>
              <w:ind w:left="0"/>
            </w:pPr>
          </w:p>
        </w:tc>
        <w:tc>
          <w:tcPr>
            <w:tcW w:w="1541" w:type="dxa"/>
          </w:tcPr>
          <w:p w14:paraId="7535DCBC">
            <w:pPr>
              <w:pStyle w:val="8"/>
              <w:spacing w:line="225" w:lineRule="exact"/>
              <w:ind w:left="13" w:right="2"/>
              <w:jc w:val="center"/>
              <w:rPr>
                <w:sz w:val="20"/>
              </w:rPr>
            </w:pPr>
            <w:r>
              <w:rPr>
                <w:spacing w:val="-10"/>
                <w:sz w:val="20"/>
              </w:rPr>
              <w:t>1</w:t>
            </w:r>
          </w:p>
        </w:tc>
        <w:tc>
          <w:tcPr>
            <w:tcW w:w="1056" w:type="dxa"/>
          </w:tcPr>
          <w:p w14:paraId="40DE3C02">
            <w:pPr>
              <w:pStyle w:val="8"/>
              <w:ind w:left="0"/>
            </w:pPr>
          </w:p>
        </w:tc>
        <w:tc>
          <w:tcPr>
            <w:tcW w:w="1834" w:type="dxa"/>
          </w:tcPr>
          <w:p w14:paraId="7FF98AD4">
            <w:pPr>
              <w:pStyle w:val="8"/>
              <w:spacing w:line="225" w:lineRule="exact"/>
              <w:ind w:left="12"/>
              <w:jc w:val="center"/>
              <w:rPr>
                <w:sz w:val="20"/>
              </w:rPr>
            </w:pPr>
            <w:r>
              <w:rPr>
                <w:sz w:val="20"/>
              </w:rPr>
              <w:t>-</w:t>
            </w:r>
          </w:p>
        </w:tc>
      </w:tr>
      <w:tr w14:paraId="7B8AA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2597" w:type="dxa"/>
          </w:tcPr>
          <w:p w14:paraId="3D1D81C8">
            <w:pPr>
              <w:pStyle w:val="8"/>
              <w:ind w:left="0"/>
            </w:pPr>
          </w:p>
        </w:tc>
        <w:tc>
          <w:tcPr>
            <w:tcW w:w="1708" w:type="dxa"/>
          </w:tcPr>
          <w:p w14:paraId="3E88A98A">
            <w:pPr>
              <w:pStyle w:val="8"/>
              <w:spacing w:line="224" w:lineRule="exact"/>
              <w:ind w:left="108"/>
              <w:rPr>
                <w:spacing w:val="-2"/>
                <w:sz w:val="20"/>
              </w:rPr>
            </w:pPr>
            <w:r>
              <w:rPr>
                <w:spacing w:val="-2"/>
                <w:sz w:val="20"/>
              </w:rPr>
              <w:t>Профессиональное обучение</w:t>
            </w:r>
          </w:p>
        </w:tc>
        <w:tc>
          <w:tcPr>
            <w:tcW w:w="1188" w:type="dxa"/>
          </w:tcPr>
          <w:p w14:paraId="15A2E5D2">
            <w:pPr>
              <w:pStyle w:val="8"/>
              <w:ind w:left="0"/>
            </w:pPr>
          </w:p>
        </w:tc>
        <w:tc>
          <w:tcPr>
            <w:tcW w:w="1541" w:type="dxa"/>
          </w:tcPr>
          <w:p w14:paraId="1790AC0E">
            <w:pPr>
              <w:pStyle w:val="8"/>
              <w:spacing w:line="225" w:lineRule="exact"/>
              <w:ind w:left="13" w:right="2"/>
              <w:jc w:val="center"/>
              <w:rPr>
                <w:spacing w:val="-10"/>
                <w:sz w:val="20"/>
              </w:rPr>
            </w:pPr>
          </w:p>
        </w:tc>
        <w:tc>
          <w:tcPr>
            <w:tcW w:w="1056" w:type="dxa"/>
          </w:tcPr>
          <w:p w14:paraId="7E90A8D7">
            <w:pPr>
              <w:pStyle w:val="8"/>
              <w:ind w:left="0"/>
            </w:pPr>
          </w:p>
        </w:tc>
        <w:tc>
          <w:tcPr>
            <w:tcW w:w="1834" w:type="dxa"/>
          </w:tcPr>
          <w:p w14:paraId="441054AD">
            <w:pPr>
              <w:pStyle w:val="8"/>
              <w:spacing w:line="225" w:lineRule="exact"/>
              <w:ind w:left="12"/>
              <w:jc w:val="center"/>
              <w:rPr>
                <w:sz w:val="20"/>
              </w:rPr>
            </w:pPr>
            <w:r>
              <w:rPr>
                <w:sz w:val="20"/>
              </w:rPr>
              <w:t>1</w:t>
            </w:r>
          </w:p>
        </w:tc>
      </w:tr>
      <w:tr w14:paraId="06594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2597" w:type="dxa"/>
          </w:tcPr>
          <w:p w14:paraId="382AC5B1">
            <w:pPr>
              <w:pStyle w:val="8"/>
              <w:spacing w:line="228" w:lineRule="exact"/>
              <w:rPr>
                <w:b/>
                <w:sz w:val="20"/>
              </w:rPr>
            </w:pPr>
            <w:r>
              <w:rPr>
                <w:b/>
                <w:spacing w:val="-2"/>
                <w:sz w:val="20"/>
              </w:rPr>
              <w:t>ИТОГО</w:t>
            </w:r>
          </w:p>
        </w:tc>
        <w:tc>
          <w:tcPr>
            <w:tcW w:w="1708" w:type="dxa"/>
          </w:tcPr>
          <w:p w14:paraId="5AE1DF58">
            <w:pPr>
              <w:pStyle w:val="8"/>
              <w:ind w:left="0"/>
              <w:rPr>
                <w:sz w:val="18"/>
              </w:rPr>
            </w:pPr>
          </w:p>
        </w:tc>
        <w:tc>
          <w:tcPr>
            <w:tcW w:w="1188" w:type="dxa"/>
          </w:tcPr>
          <w:p w14:paraId="6A059A50">
            <w:pPr>
              <w:pStyle w:val="8"/>
              <w:ind w:left="0"/>
              <w:rPr>
                <w:sz w:val="18"/>
              </w:rPr>
            </w:pPr>
          </w:p>
        </w:tc>
        <w:tc>
          <w:tcPr>
            <w:tcW w:w="1541" w:type="dxa"/>
          </w:tcPr>
          <w:p w14:paraId="01094867">
            <w:pPr>
              <w:pStyle w:val="8"/>
              <w:spacing w:line="228" w:lineRule="exact"/>
              <w:ind w:left="13" w:right="1"/>
              <w:jc w:val="center"/>
              <w:rPr>
                <w:rFonts w:hint="default"/>
                <w:b/>
                <w:sz w:val="20"/>
                <w:lang w:val="ru-RU"/>
              </w:rPr>
            </w:pPr>
            <w:r>
              <w:rPr>
                <w:b/>
                <w:spacing w:val="-5"/>
                <w:sz w:val="20"/>
              </w:rPr>
              <w:t>3</w:t>
            </w:r>
            <w:r>
              <w:rPr>
                <w:rFonts w:hint="default"/>
                <w:b/>
                <w:spacing w:val="-5"/>
                <w:sz w:val="20"/>
                <w:lang w:val="ru-RU"/>
              </w:rPr>
              <w:t>3</w:t>
            </w:r>
          </w:p>
        </w:tc>
        <w:tc>
          <w:tcPr>
            <w:tcW w:w="1056" w:type="dxa"/>
          </w:tcPr>
          <w:p w14:paraId="7B9DA27D">
            <w:pPr>
              <w:pStyle w:val="8"/>
              <w:ind w:left="0"/>
              <w:rPr>
                <w:sz w:val="18"/>
              </w:rPr>
            </w:pPr>
          </w:p>
        </w:tc>
        <w:tc>
          <w:tcPr>
            <w:tcW w:w="1834" w:type="dxa"/>
          </w:tcPr>
          <w:p w14:paraId="39BFACD0">
            <w:pPr>
              <w:pStyle w:val="8"/>
              <w:spacing w:line="228" w:lineRule="exact"/>
              <w:ind w:left="13"/>
              <w:jc w:val="center"/>
              <w:rPr>
                <w:rFonts w:hint="default"/>
                <w:b/>
                <w:sz w:val="20"/>
                <w:lang w:val="ru-RU"/>
              </w:rPr>
            </w:pPr>
            <w:r>
              <w:rPr>
                <w:rFonts w:hint="default"/>
                <w:b/>
                <w:sz w:val="20"/>
                <w:lang w:val="ru-RU"/>
              </w:rPr>
              <w:t>30</w:t>
            </w:r>
          </w:p>
        </w:tc>
      </w:tr>
      <w:tr w14:paraId="230F2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4305" w:type="dxa"/>
            <w:gridSpan w:val="2"/>
          </w:tcPr>
          <w:p w14:paraId="75DA32CF">
            <w:pPr>
              <w:pStyle w:val="8"/>
              <w:rPr>
                <w:sz w:val="20"/>
              </w:rPr>
            </w:pPr>
            <w:r>
              <w:rPr>
                <w:sz w:val="20"/>
              </w:rPr>
              <w:t>Часть,</w:t>
            </w:r>
            <w:r>
              <w:rPr>
                <w:spacing w:val="-13"/>
                <w:sz w:val="20"/>
              </w:rPr>
              <w:t xml:space="preserve"> </w:t>
            </w:r>
            <w:r>
              <w:rPr>
                <w:sz w:val="20"/>
              </w:rPr>
              <w:t>формируемая</w:t>
            </w:r>
            <w:r>
              <w:rPr>
                <w:spacing w:val="-12"/>
                <w:sz w:val="20"/>
              </w:rPr>
              <w:t xml:space="preserve"> </w:t>
            </w:r>
            <w:r>
              <w:rPr>
                <w:sz w:val="20"/>
              </w:rPr>
              <w:t>участниками образовательных отношений</w:t>
            </w:r>
          </w:p>
        </w:tc>
        <w:tc>
          <w:tcPr>
            <w:tcW w:w="1188" w:type="dxa"/>
          </w:tcPr>
          <w:p w14:paraId="32ECB603">
            <w:pPr>
              <w:pStyle w:val="8"/>
              <w:ind w:left="0"/>
            </w:pPr>
          </w:p>
        </w:tc>
        <w:tc>
          <w:tcPr>
            <w:tcW w:w="1541" w:type="dxa"/>
          </w:tcPr>
          <w:p w14:paraId="5FCB528B">
            <w:pPr>
              <w:pStyle w:val="8"/>
              <w:spacing w:line="228" w:lineRule="exact"/>
              <w:ind w:left="13" w:right="2"/>
              <w:jc w:val="center"/>
              <w:rPr>
                <w:b/>
                <w:sz w:val="20"/>
              </w:rPr>
            </w:pPr>
          </w:p>
        </w:tc>
        <w:tc>
          <w:tcPr>
            <w:tcW w:w="1056" w:type="dxa"/>
          </w:tcPr>
          <w:p w14:paraId="2896E4D3">
            <w:pPr>
              <w:pStyle w:val="8"/>
              <w:ind w:left="0"/>
            </w:pPr>
          </w:p>
        </w:tc>
        <w:tc>
          <w:tcPr>
            <w:tcW w:w="1834" w:type="dxa"/>
          </w:tcPr>
          <w:p w14:paraId="67267074">
            <w:pPr>
              <w:pStyle w:val="8"/>
              <w:spacing w:line="228" w:lineRule="exact"/>
              <w:ind w:left="11"/>
              <w:jc w:val="center"/>
              <w:rPr>
                <w:rFonts w:hint="default"/>
                <w:b/>
                <w:sz w:val="20"/>
                <w:lang w:val="ru-RU"/>
              </w:rPr>
            </w:pPr>
            <w:r>
              <w:rPr>
                <w:rFonts w:hint="default"/>
                <w:b/>
                <w:sz w:val="20"/>
                <w:lang w:val="ru-RU"/>
              </w:rPr>
              <w:t>4</w:t>
            </w:r>
          </w:p>
        </w:tc>
      </w:tr>
      <w:tr w14:paraId="1A60C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4305" w:type="dxa"/>
            <w:gridSpan w:val="2"/>
          </w:tcPr>
          <w:p w14:paraId="33239C0A">
            <w:pPr>
              <w:pStyle w:val="8"/>
              <w:spacing w:line="223" w:lineRule="exact"/>
              <w:rPr>
                <w:sz w:val="20"/>
              </w:rPr>
            </w:pPr>
            <w:r>
              <w:rPr>
                <w:sz w:val="20"/>
              </w:rPr>
              <w:t>ЭК</w:t>
            </w:r>
            <w:r>
              <w:rPr>
                <w:spacing w:val="-5"/>
                <w:sz w:val="20"/>
              </w:rPr>
              <w:t xml:space="preserve"> </w:t>
            </w:r>
            <w:r>
              <w:rPr>
                <w:sz w:val="20"/>
              </w:rPr>
              <w:t>«Практикум по математике</w:t>
            </w:r>
            <w:r>
              <w:rPr>
                <w:spacing w:val="-2"/>
                <w:sz w:val="20"/>
              </w:rPr>
              <w:t>»</w:t>
            </w:r>
          </w:p>
        </w:tc>
        <w:tc>
          <w:tcPr>
            <w:tcW w:w="1188" w:type="dxa"/>
          </w:tcPr>
          <w:p w14:paraId="56FB378A">
            <w:pPr>
              <w:pStyle w:val="8"/>
              <w:ind w:left="0"/>
              <w:rPr>
                <w:sz w:val="18"/>
              </w:rPr>
            </w:pPr>
          </w:p>
        </w:tc>
        <w:tc>
          <w:tcPr>
            <w:tcW w:w="1541" w:type="dxa"/>
          </w:tcPr>
          <w:p w14:paraId="52FDAA6D">
            <w:pPr>
              <w:pStyle w:val="8"/>
              <w:spacing w:line="223" w:lineRule="exact"/>
              <w:ind w:left="13" w:right="2"/>
              <w:jc w:val="center"/>
              <w:rPr>
                <w:sz w:val="20"/>
              </w:rPr>
            </w:pPr>
          </w:p>
        </w:tc>
        <w:tc>
          <w:tcPr>
            <w:tcW w:w="1056" w:type="dxa"/>
          </w:tcPr>
          <w:p w14:paraId="4C950818">
            <w:pPr>
              <w:pStyle w:val="8"/>
              <w:ind w:left="0"/>
              <w:rPr>
                <w:sz w:val="18"/>
              </w:rPr>
            </w:pPr>
          </w:p>
        </w:tc>
        <w:tc>
          <w:tcPr>
            <w:tcW w:w="1834" w:type="dxa"/>
          </w:tcPr>
          <w:p w14:paraId="45890626">
            <w:pPr>
              <w:pStyle w:val="8"/>
              <w:spacing w:line="223" w:lineRule="exact"/>
              <w:ind w:left="11"/>
              <w:jc w:val="center"/>
              <w:rPr>
                <w:rFonts w:hint="default"/>
                <w:sz w:val="20"/>
                <w:lang w:val="ru-RU"/>
              </w:rPr>
            </w:pPr>
            <w:r>
              <w:rPr>
                <w:rFonts w:hint="default"/>
                <w:sz w:val="20"/>
                <w:lang w:val="ru-RU"/>
              </w:rPr>
              <w:t>1</w:t>
            </w:r>
          </w:p>
        </w:tc>
      </w:tr>
      <w:tr w14:paraId="3752D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4305" w:type="dxa"/>
            <w:gridSpan w:val="2"/>
          </w:tcPr>
          <w:p w14:paraId="6AFAAE2E">
            <w:pPr>
              <w:pStyle w:val="8"/>
              <w:spacing w:line="224" w:lineRule="exact"/>
              <w:rPr>
                <w:sz w:val="20"/>
              </w:rPr>
            </w:pPr>
            <w:r>
              <w:rPr>
                <w:sz w:val="20"/>
              </w:rPr>
              <w:t>ЭК</w:t>
            </w:r>
            <w:r>
              <w:rPr>
                <w:spacing w:val="-7"/>
                <w:sz w:val="20"/>
              </w:rPr>
              <w:t xml:space="preserve"> </w:t>
            </w:r>
            <w:r>
              <w:rPr>
                <w:sz w:val="20"/>
              </w:rPr>
              <w:t>«Решение задач повышенной сложности по физике</w:t>
            </w:r>
            <w:r>
              <w:rPr>
                <w:spacing w:val="-2"/>
                <w:sz w:val="20"/>
              </w:rPr>
              <w:t>»</w:t>
            </w:r>
          </w:p>
        </w:tc>
        <w:tc>
          <w:tcPr>
            <w:tcW w:w="1188" w:type="dxa"/>
          </w:tcPr>
          <w:p w14:paraId="72FEAB92">
            <w:pPr>
              <w:pStyle w:val="8"/>
              <w:ind w:left="0"/>
              <w:rPr>
                <w:sz w:val="20"/>
              </w:rPr>
            </w:pPr>
          </w:p>
        </w:tc>
        <w:tc>
          <w:tcPr>
            <w:tcW w:w="1541" w:type="dxa"/>
          </w:tcPr>
          <w:p w14:paraId="4D05532C">
            <w:pPr>
              <w:pStyle w:val="8"/>
              <w:spacing w:line="224" w:lineRule="exact"/>
              <w:ind w:left="13" w:right="2"/>
              <w:jc w:val="center"/>
              <w:rPr>
                <w:sz w:val="20"/>
              </w:rPr>
            </w:pPr>
          </w:p>
        </w:tc>
        <w:tc>
          <w:tcPr>
            <w:tcW w:w="1056" w:type="dxa"/>
          </w:tcPr>
          <w:p w14:paraId="7B7BEAEA">
            <w:pPr>
              <w:pStyle w:val="8"/>
              <w:ind w:left="0"/>
              <w:rPr>
                <w:sz w:val="20"/>
              </w:rPr>
            </w:pPr>
          </w:p>
        </w:tc>
        <w:tc>
          <w:tcPr>
            <w:tcW w:w="1834" w:type="dxa"/>
          </w:tcPr>
          <w:p w14:paraId="54FECED7">
            <w:pPr>
              <w:pStyle w:val="8"/>
              <w:spacing w:line="224" w:lineRule="exact"/>
              <w:ind w:left="11"/>
              <w:jc w:val="center"/>
              <w:rPr>
                <w:sz w:val="20"/>
              </w:rPr>
            </w:pPr>
            <w:r>
              <w:rPr>
                <w:spacing w:val="-10"/>
                <w:sz w:val="20"/>
              </w:rPr>
              <w:t>1</w:t>
            </w:r>
          </w:p>
        </w:tc>
      </w:tr>
      <w:tr w14:paraId="2E9DA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305" w:type="dxa"/>
            <w:gridSpan w:val="2"/>
          </w:tcPr>
          <w:p w14:paraId="4D91F296">
            <w:pPr>
              <w:pStyle w:val="8"/>
              <w:spacing w:line="223" w:lineRule="exact"/>
              <w:rPr>
                <w:sz w:val="20"/>
              </w:rPr>
            </w:pPr>
            <w:r>
              <w:rPr>
                <w:sz w:val="20"/>
              </w:rPr>
              <w:t>ЭК</w:t>
            </w:r>
            <w:r>
              <w:rPr>
                <w:spacing w:val="-7"/>
                <w:sz w:val="20"/>
              </w:rPr>
              <w:t xml:space="preserve"> </w:t>
            </w:r>
            <w:r>
              <w:rPr>
                <w:sz w:val="20"/>
              </w:rPr>
              <w:t>«Курс практической грамотности</w:t>
            </w:r>
            <w:r>
              <w:rPr>
                <w:spacing w:val="-2"/>
                <w:sz w:val="20"/>
              </w:rPr>
              <w:t>»</w:t>
            </w:r>
          </w:p>
        </w:tc>
        <w:tc>
          <w:tcPr>
            <w:tcW w:w="1188" w:type="dxa"/>
          </w:tcPr>
          <w:p w14:paraId="7BC69F2E">
            <w:pPr>
              <w:pStyle w:val="8"/>
              <w:ind w:left="0"/>
              <w:rPr>
                <w:sz w:val="20"/>
              </w:rPr>
            </w:pPr>
          </w:p>
        </w:tc>
        <w:tc>
          <w:tcPr>
            <w:tcW w:w="1541" w:type="dxa"/>
          </w:tcPr>
          <w:p w14:paraId="06544481">
            <w:pPr>
              <w:pStyle w:val="8"/>
              <w:spacing w:line="223" w:lineRule="exact"/>
              <w:ind w:left="13" w:right="2"/>
              <w:jc w:val="center"/>
              <w:rPr>
                <w:sz w:val="20"/>
              </w:rPr>
            </w:pPr>
          </w:p>
        </w:tc>
        <w:tc>
          <w:tcPr>
            <w:tcW w:w="1056" w:type="dxa"/>
          </w:tcPr>
          <w:p w14:paraId="05BFA05B">
            <w:pPr>
              <w:pStyle w:val="8"/>
              <w:ind w:left="0"/>
              <w:rPr>
                <w:sz w:val="20"/>
              </w:rPr>
            </w:pPr>
          </w:p>
        </w:tc>
        <w:tc>
          <w:tcPr>
            <w:tcW w:w="1834" w:type="dxa"/>
          </w:tcPr>
          <w:p w14:paraId="60279ADE">
            <w:pPr>
              <w:pStyle w:val="8"/>
              <w:spacing w:line="223" w:lineRule="exact"/>
              <w:ind w:left="11"/>
              <w:jc w:val="center"/>
              <w:rPr>
                <w:sz w:val="20"/>
              </w:rPr>
            </w:pPr>
            <w:r>
              <w:rPr>
                <w:spacing w:val="-10"/>
                <w:sz w:val="20"/>
              </w:rPr>
              <w:t>1</w:t>
            </w:r>
          </w:p>
        </w:tc>
      </w:tr>
      <w:tr w14:paraId="6EE24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305" w:type="dxa"/>
            <w:gridSpan w:val="2"/>
          </w:tcPr>
          <w:p w14:paraId="79DAD9BD">
            <w:pPr>
              <w:pStyle w:val="8"/>
              <w:spacing w:line="223" w:lineRule="exact"/>
              <w:rPr>
                <w:sz w:val="20"/>
              </w:rPr>
            </w:pPr>
            <w:r>
              <w:rPr>
                <w:sz w:val="20"/>
              </w:rPr>
              <w:t>ЭК «Решение сложных задач по информатике»</w:t>
            </w:r>
          </w:p>
        </w:tc>
        <w:tc>
          <w:tcPr>
            <w:tcW w:w="1188" w:type="dxa"/>
          </w:tcPr>
          <w:p w14:paraId="0D77B95B">
            <w:pPr>
              <w:pStyle w:val="8"/>
              <w:ind w:left="0"/>
              <w:rPr>
                <w:sz w:val="20"/>
              </w:rPr>
            </w:pPr>
          </w:p>
        </w:tc>
        <w:tc>
          <w:tcPr>
            <w:tcW w:w="1541" w:type="dxa"/>
          </w:tcPr>
          <w:p w14:paraId="0CE6F1EE">
            <w:pPr>
              <w:pStyle w:val="8"/>
              <w:spacing w:line="223" w:lineRule="exact"/>
              <w:ind w:left="13" w:right="2"/>
              <w:jc w:val="center"/>
              <w:rPr>
                <w:rFonts w:hint="default"/>
                <w:sz w:val="20"/>
                <w:lang w:val="ru-RU"/>
              </w:rPr>
            </w:pPr>
            <w:r>
              <w:rPr>
                <w:rFonts w:hint="default"/>
                <w:sz w:val="20"/>
                <w:lang w:val="ru-RU"/>
              </w:rPr>
              <w:t>1</w:t>
            </w:r>
            <w:bookmarkStart w:id="0" w:name="_GoBack"/>
            <w:bookmarkEnd w:id="0"/>
          </w:p>
        </w:tc>
        <w:tc>
          <w:tcPr>
            <w:tcW w:w="1056" w:type="dxa"/>
          </w:tcPr>
          <w:p w14:paraId="344572DC">
            <w:pPr>
              <w:pStyle w:val="8"/>
              <w:ind w:left="0"/>
              <w:rPr>
                <w:sz w:val="20"/>
              </w:rPr>
            </w:pPr>
          </w:p>
        </w:tc>
        <w:tc>
          <w:tcPr>
            <w:tcW w:w="1834" w:type="dxa"/>
          </w:tcPr>
          <w:p w14:paraId="0F3B6CDF">
            <w:pPr>
              <w:pStyle w:val="8"/>
              <w:spacing w:line="223" w:lineRule="exact"/>
              <w:ind w:left="11"/>
              <w:jc w:val="center"/>
              <w:rPr>
                <w:spacing w:val="-10"/>
                <w:sz w:val="20"/>
              </w:rPr>
            </w:pPr>
            <w:r>
              <w:rPr>
                <w:spacing w:val="-10"/>
                <w:sz w:val="20"/>
              </w:rPr>
              <w:t>1</w:t>
            </w:r>
          </w:p>
        </w:tc>
      </w:tr>
      <w:tr w14:paraId="51238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4305" w:type="dxa"/>
            <w:gridSpan w:val="2"/>
          </w:tcPr>
          <w:p w14:paraId="445D472F">
            <w:pPr>
              <w:pStyle w:val="8"/>
              <w:spacing w:line="210" w:lineRule="exact"/>
              <w:rPr>
                <w:b/>
                <w:sz w:val="20"/>
              </w:rPr>
            </w:pPr>
            <w:r>
              <w:rPr>
                <w:b/>
                <w:spacing w:val="-2"/>
                <w:sz w:val="20"/>
              </w:rPr>
              <w:t>ВСЕГО</w:t>
            </w:r>
          </w:p>
        </w:tc>
        <w:tc>
          <w:tcPr>
            <w:tcW w:w="1188" w:type="dxa"/>
          </w:tcPr>
          <w:p w14:paraId="5E840EEB">
            <w:pPr>
              <w:pStyle w:val="8"/>
              <w:ind w:left="0"/>
              <w:rPr>
                <w:sz w:val="16"/>
              </w:rPr>
            </w:pPr>
          </w:p>
        </w:tc>
        <w:tc>
          <w:tcPr>
            <w:tcW w:w="1541" w:type="dxa"/>
          </w:tcPr>
          <w:p w14:paraId="3639C174">
            <w:pPr>
              <w:pStyle w:val="8"/>
              <w:spacing w:line="210" w:lineRule="exact"/>
              <w:ind w:left="13" w:right="1"/>
              <w:jc w:val="center"/>
              <w:rPr>
                <w:b/>
                <w:sz w:val="20"/>
              </w:rPr>
            </w:pPr>
            <w:r>
              <w:rPr>
                <w:b/>
                <w:spacing w:val="-5"/>
                <w:sz w:val="20"/>
              </w:rPr>
              <w:t>34</w:t>
            </w:r>
          </w:p>
        </w:tc>
        <w:tc>
          <w:tcPr>
            <w:tcW w:w="1056" w:type="dxa"/>
          </w:tcPr>
          <w:p w14:paraId="68481F1C">
            <w:pPr>
              <w:pStyle w:val="8"/>
              <w:ind w:left="0"/>
              <w:rPr>
                <w:sz w:val="16"/>
              </w:rPr>
            </w:pPr>
          </w:p>
        </w:tc>
        <w:tc>
          <w:tcPr>
            <w:tcW w:w="1834" w:type="dxa"/>
          </w:tcPr>
          <w:p w14:paraId="545037B9">
            <w:pPr>
              <w:pStyle w:val="8"/>
              <w:spacing w:line="210" w:lineRule="exact"/>
              <w:ind w:left="13"/>
              <w:jc w:val="center"/>
              <w:rPr>
                <w:b/>
                <w:sz w:val="20"/>
              </w:rPr>
            </w:pPr>
            <w:r>
              <w:rPr>
                <w:b/>
                <w:spacing w:val="-5"/>
                <w:sz w:val="20"/>
              </w:rPr>
              <w:t>34</w:t>
            </w:r>
          </w:p>
        </w:tc>
      </w:tr>
    </w:tbl>
    <w:p w14:paraId="787347E2">
      <w:pPr>
        <w:pStyle w:val="5"/>
        <w:spacing w:before="119"/>
        <w:ind w:left="0" w:firstLine="0"/>
        <w:jc w:val="left"/>
        <w:rPr>
          <w:b/>
          <w:sz w:val="18"/>
        </w:rPr>
      </w:pPr>
    </w:p>
    <w:p w14:paraId="2050DB29">
      <w:pPr>
        <w:pStyle w:val="2"/>
        <w:spacing w:before="1"/>
        <w:ind w:left="4090"/>
        <w:jc w:val="left"/>
      </w:pPr>
      <w:r>
        <w:t>Календарный</w:t>
      </w:r>
      <w:r>
        <w:rPr>
          <w:spacing w:val="-5"/>
        </w:rPr>
        <w:t xml:space="preserve"> </w:t>
      </w:r>
      <w:r>
        <w:t>учебный</w:t>
      </w:r>
      <w:r>
        <w:rPr>
          <w:spacing w:val="-5"/>
        </w:rPr>
        <w:t xml:space="preserve"> </w:t>
      </w:r>
      <w:r>
        <w:rPr>
          <w:spacing w:val="-2"/>
        </w:rPr>
        <w:t>график.</w:t>
      </w:r>
    </w:p>
    <w:p w14:paraId="227CD2C2">
      <w:pPr>
        <w:pStyle w:val="5"/>
        <w:spacing w:before="36" w:after="5" w:line="276" w:lineRule="auto"/>
        <w:ind w:left="994" w:right="676" w:firstLine="0"/>
        <w:jc w:val="left"/>
      </w:pPr>
      <w:r>
        <w:t>Занятия</w:t>
      </w:r>
      <w:r>
        <w:rPr>
          <w:spacing w:val="-4"/>
        </w:rPr>
        <w:t xml:space="preserve"> </w:t>
      </w:r>
      <w:r>
        <w:t>в</w:t>
      </w:r>
      <w:r>
        <w:rPr>
          <w:spacing w:val="-5"/>
        </w:rPr>
        <w:t xml:space="preserve"> </w:t>
      </w:r>
      <w:r>
        <w:t>10-11</w:t>
      </w:r>
      <w:r>
        <w:rPr>
          <w:spacing w:val="-4"/>
        </w:rPr>
        <w:t xml:space="preserve"> </w:t>
      </w:r>
      <w:r>
        <w:t>классах</w:t>
      </w:r>
      <w:r>
        <w:rPr>
          <w:spacing w:val="-2"/>
        </w:rPr>
        <w:t xml:space="preserve"> </w:t>
      </w:r>
      <w:r>
        <w:t>проводятся</w:t>
      </w:r>
      <w:r>
        <w:rPr>
          <w:spacing w:val="-4"/>
        </w:rPr>
        <w:t xml:space="preserve"> </w:t>
      </w:r>
      <w:r>
        <w:t>в</w:t>
      </w:r>
      <w:r>
        <w:rPr>
          <w:spacing w:val="-5"/>
        </w:rPr>
        <w:t xml:space="preserve"> </w:t>
      </w:r>
      <w:r>
        <w:t>1</w:t>
      </w:r>
      <w:r>
        <w:rPr>
          <w:spacing w:val="-4"/>
        </w:rPr>
        <w:t xml:space="preserve"> </w:t>
      </w:r>
      <w:r>
        <w:t>смену</w:t>
      </w:r>
      <w:r>
        <w:rPr>
          <w:spacing w:val="-9"/>
        </w:rPr>
        <w:t xml:space="preserve"> </w:t>
      </w:r>
      <w:r>
        <w:t>при</w:t>
      </w:r>
      <w:r>
        <w:rPr>
          <w:spacing w:val="-4"/>
        </w:rPr>
        <w:t xml:space="preserve"> </w:t>
      </w:r>
      <w:r>
        <w:t>5-дневной</w:t>
      </w:r>
      <w:r>
        <w:rPr>
          <w:spacing w:val="-1"/>
        </w:rPr>
        <w:t xml:space="preserve"> </w:t>
      </w:r>
      <w:r>
        <w:t>учебной</w:t>
      </w:r>
      <w:r>
        <w:rPr>
          <w:spacing w:val="-4"/>
        </w:rPr>
        <w:t xml:space="preserve"> </w:t>
      </w:r>
      <w:r>
        <w:t xml:space="preserve">неделе. </w:t>
      </w:r>
      <w:r>
        <w:rPr>
          <w:spacing w:val="-2"/>
        </w:rPr>
        <w:t>Максимально</w:t>
      </w:r>
      <w:r>
        <w:rPr>
          <w:spacing w:val="-13"/>
        </w:rPr>
        <w:t xml:space="preserve"> </w:t>
      </w:r>
      <w:r>
        <w:rPr>
          <w:spacing w:val="-2"/>
        </w:rPr>
        <w:t>допустимая</w:t>
      </w:r>
      <w:r>
        <w:rPr>
          <w:spacing w:val="-15"/>
        </w:rPr>
        <w:t xml:space="preserve"> </w:t>
      </w:r>
      <w:r>
        <w:rPr>
          <w:spacing w:val="-2"/>
        </w:rPr>
        <w:t>недельная</w:t>
      </w:r>
      <w:r>
        <w:rPr>
          <w:spacing w:val="-13"/>
        </w:rPr>
        <w:t xml:space="preserve"> </w:t>
      </w:r>
      <w:r>
        <w:rPr>
          <w:spacing w:val="-2"/>
        </w:rPr>
        <w:t>нагрузка</w:t>
      </w:r>
      <w:r>
        <w:rPr>
          <w:spacing w:val="-13"/>
        </w:rPr>
        <w:t xml:space="preserve"> </w:t>
      </w:r>
      <w:r>
        <w:rPr>
          <w:spacing w:val="-2"/>
        </w:rPr>
        <w:t>составляет:</w:t>
      </w:r>
    </w:p>
    <w:tbl>
      <w:tblPr>
        <w:tblStyle w:val="6"/>
        <w:tblW w:w="0" w:type="auto"/>
        <w:tblInd w:w="7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5"/>
        <w:gridCol w:w="7797"/>
      </w:tblGrid>
      <w:tr w14:paraId="69306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5" w:type="dxa"/>
          </w:tcPr>
          <w:p w14:paraId="53B644CE">
            <w:pPr>
              <w:pStyle w:val="8"/>
              <w:spacing w:line="270" w:lineRule="exact"/>
              <w:ind w:left="391"/>
              <w:rPr>
                <w:sz w:val="24"/>
              </w:rPr>
            </w:pPr>
            <w:r>
              <w:rPr>
                <w:spacing w:val="-2"/>
                <w:sz w:val="24"/>
              </w:rPr>
              <w:t>Классы</w:t>
            </w:r>
          </w:p>
        </w:tc>
        <w:tc>
          <w:tcPr>
            <w:tcW w:w="7797" w:type="dxa"/>
          </w:tcPr>
          <w:p w14:paraId="51B39057">
            <w:pPr>
              <w:pStyle w:val="8"/>
              <w:spacing w:line="270" w:lineRule="exact"/>
              <w:ind w:left="391"/>
              <w:rPr>
                <w:sz w:val="24"/>
              </w:rPr>
            </w:pPr>
            <w:r>
              <w:rPr>
                <w:spacing w:val="-6"/>
                <w:sz w:val="24"/>
              </w:rPr>
              <w:t>Максимально</w:t>
            </w:r>
            <w:r>
              <w:rPr>
                <w:spacing w:val="-10"/>
                <w:sz w:val="24"/>
              </w:rPr>
              <w:t xml:space="preserve"> </w:t>
            </w:r>
            <w:r>
              <w:rPr>
                <w:spacing w:val="-6"/>
                <w:sz w:val="24"/>
              </w:rPr>
              <w:t>допустимая</w:t>
            </w:r>
            <w:r>
              <w:rPr>
                <w:spacing w:val="-12"/>
                <w:sz w:val="24"/>
              </w:rPr>
              <w:t xml:space="preserve"> </w:t>
            </w:r>
            <w:r>
              <w:rPr>
                <w:spacing w:val="-6"/>
                <w:sz w:val="24"/>
              </w:rPr>
              <w:t>недельная</w:t>
            </w:r>
            <w:r>
              <w:rPr>
                <w:spacing w:val="-10"/>
                <w:sz w:val="24"/>
              </w:rPr>
              <w:t xml:space="preserve"> </w:t>
            </w:r>
            <w:r>
              <w:rPr>
                <w:spacing w:val="-6"/>
                <w:sz w:val="24"/>
              </w:rPr>
              <w:t>нагрузка</w:t>
            </w:r>
            <w:r>
              <w:rPr>
                <w:spacing w:val="-10"/>
                <w:sz w:val="24"/>
              </w:rPr>
              <w:t xml:space="preserve"> </w:t>
            </w:r>
            <w:r>
              <w:rPr>
                <w:spacing w:val="-6"/>
                <w:sz w:val="24"/>
              </w:rPr>
              <w:t>в</w:t>
            </w:r>
            <w:r>
              <w:rPr>
                <w:spacing w:val="-8"/>
                <w:sz w:val="24"/>
              </w:rPr>
              <w:t xml:space="preserve"> </w:t>
            </w:r>
            <w:r>
              <w:rPr>
                <w:spacing w:val="-6"/>
                <w:sz w:val="24"/>
              </w:rPr>
              <w:t>академических</w:t>
            </w:r>
            <w:r>
              <w:rPr>
                <w:spacing w:val="-7"/>
                <w:sz w:val="24"/>
              </w:rPr>
              <w:t xml:space="preserve"> </w:t>
            </w:r>
            <w:r>
              <w:rPr>
                <w:spacing w:val="-6"/>
                <w:sz w:val="24"/>
              </w:rPr>
              <w:t>часах</w:t>
            </w:r>
          </w:p>
        </w:tc>
      </w:tr>
      <w:tr w14:paraId="07C1F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782" w:type="dxa"/>
            <w:gridSpan w:val="2"/>
          </w:tcPr>
          <w:p w14:paraId="72E2FF86">
            <w:pPr>
              <w:pStyle w:val="8"/>
              <w:spacing w:line="270" w:lineRule="exact"/>
              <w:ind w:left="391"/>
              <w:rPr>
                <w:sz w:val="24"/>
              </w:rPr>
            </w:pPr>
            <w:r>
              <w:rPr>
                <w:spacing w:val="-6"/>
                <w:sz w:val="24"/>
              </w:rPr>
              <w:t>При</w:t>
            </w:r>
            <w:r>
              <w:rPr>
                <w:spacing w:val="-9"/>
                <w:sz w:val="24"/>
              </w:rPr>
              <w:t xml:space="preserve"> </w:t>
            </w:r>
            <w:r>
              <w:rPr>
                <w:spacing w:val="-6"/>
                <w:sz w:val="24"/>
              </w:rPr>
              <w:t>6-дневной</w:t>
            </w:r>
            <w:r>
              <w:rPr>
                <w:spacing w:val="-9"/>
                <w:sz w:val="24"/>
              </w:rPr>
              <w:t xml:space="preserve"> </w:t>
            </w:r>
            <w:r>
              <w:rPr>
                <w:spacing w:val="-6"/>
                <w:sz w:val="24"/>
              </w:rPr>
              <w:t>неделе,</w:t>
            </w:r>
            <w:r>
              <w:rPr>
                <w:spacing w:val="-8"/>
                <w:sz w:val="24"/>
              </w:rPr>
              <w:t xml:space="preserve"> </w:t>
            </w:r>
            <w:r>
              <w:rPr>
                <w:spacing w:val="-6"/>
                <w:sz w:val="24"/>
              </w:rPr>
              <w:t>не</w:t>
            </w:r>
            <w:r>
              <w:rPr>
                <w:spacing w:val="-8"/>
                <w:sz w:val="24"/>
              </w:rPr>
              <w:t xml:space="preserve"> </w:t>
            </w:r>
            <w:r>
              <w:rPr>
                <w:spacing w:val="-6"/>
                <w:sz w:val="24"/>
              </w:rPr>
              <w:t>более</w:t>
            </w:r>
          </w:p>
        </w:tc>
      </w:tr>
      <w:tr w14:paraId="3C1C3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85" w:type="dxa"/>
          </w:tcPr>
          <w:p w14:paraId="377310F7">
            <w:pPr>
              <w:pStyle w:val="8"/>
              <w:spacing w:line="270" w:lineRule="exact"/>
              <w:ind w:left="391"/>
              <w:rPr>
                <w:sz w:val="24"/>
              </w:rPr>
            </w:pPr>
            <w:r>
              <w:rPr>
                <w:spacing w:val="-5"/>
                <w:sz w:val="24"/>
              </w:rPr>
              <w:t>10</w:t>
            </w:r>
          </w:p>
        </w:tc>
        <w:tc>
          <w:tcPr>
            <w:tcW w:w="7797" w:type="dxa"/>
          </w:tcPr>
          <w:p w14:paraId="79253784">
            <w:pPr>
              <w:pStyle w:val="8"/>
              <w:spacing w:line="270" w:lineRule="exact"/>
              <w:ind w:left="391"/>
              <w:rPr>
                <w:sz w:val="24"/>
              </w:rPr>
            </w:pPr>
            <w:r>
              <w:rPr>
                <w:spacing w:val="-5"/>
                <w:sz w:val="24"/>
              </w:rPr>
              <w:t>37</w:t>
            </w:r>
          </w:p>
        </w:tc>
      </w:tr>
      <w:tr w14:paraId="28AE2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85" w:type="dxa"/>
          </w:tcPr>
          <w:p w14:paraId="3E05ED0F">
            <w:pPr>
              <w:pStyle w:val="8"/>
              <w:spacing w:line="270" w:lineRule="exact"/>
              <w:ind w:left="391"/>
              <w:rPr>
                <w:sz w:val="24"/>
              </w:rPr>
            </w:pPr>
            <w:r>
              <w:rPr>
                <w:spacing w:val="-5"/>
                <w:sz w:val="24"/>
              </w:rPr>
              <w:t>11</w:t>
            </w:r>
          </w:p>
        </w:tc>
        <w:tc>
          <w:tcPr>
            <w:tcW w:w="7797" w:type="dxa"/>
          </w:tcPr>
          <w:p w14:paraId="6574995F">
            <w:pPr>
              <w:pStyle w:val="8"/>
              <w:spacing w:line="270" w:lineRule="exact"/>
              <w:ind w:left="391"/>
              <w:rPr>
                <w:sz w:val="24"/>
              </w:rPr>
            </w:pPr>
            <w:r>
              <w:rPr>
                <w:spacing w:val="-5"/>
                <w:sz w:val="24"/>
              </w:rPr>
              <w:t>37</w:t>
            </w:r>
          </w:p>
        </w:tc>
      </w:tr>
    </w:tbl>
    <w:p w14:paraId="12A92436">
      <w:pPr>
        <w:pStyle w:val="5"/>
        <w:spacing w:before="37"/>
        <w:ind w:left="0" w:firstLine="0"/>
        <w:jc w:val="left"/>
      </w:pPr>
    </w:p>
    <w:p w14:paraId="06119E13">
      <w:pPr>
        <w:pStyle w:val="5"/>
        <w:spacing w:line="278" w:lineRule="auto"/>
        <w:ind w:firstLine="343"/>
        <w:jc w:val="left"/>
      </w:pPr>
      <w:r>
        <w:t>Занятия</w:t>
      </w:r>
      <w:r>
        <w:rPr>
          <w:spacing w:val="-2"/>
        </w:rPr>
        <w:t xml:space="preserve"> </w:t>
      </w:r>
      <w:r>
        <w:t>начинаются с</w:t>
      </w:r>
      <w:r>
        <w:rPr>
          <w:spacing w:val="-3"/>
        </w:rPr>
        <w:t xml:space="preserve"> </w:t>
      </w:r>
      <w:r>
        <w:t>9 часов 00 минут. Продолжительность</w:t>
      </w:r>
      <w:r>
        <w:rPr>
          <w:spacing w:val="-1"/>
        </w:rPr>
        <w:t xml:space="preserve"> </w:t>
      </w:r>
      <w:r>
        <w:t>занятий</w:t>
      </w:r>
      <w:r>
        <w:rPr>
          <w:spacing w:val="-1"/>
        </w:rPr>
        <w:t xml:space="preserve"> </w:t>
      </w:r>
      <w:r>
        <w:t>45 минут.</w:t>
      </w:r>
      <w:r>
        <w:rPr>
          <w:spacing w:val="-10"/>
        </w:rPr>
        <w:t xml:space="preserve"> </w:t>
      </w:r>
      <w:r>
        <w:t>Учебный</w:t>
      </w:r>
      <w:r>
        <w:rPr>
          <w:spacing w:val="-9"/>
        </w:rPr>
        <w:t xml:space="preserve"> </w:t>
      </w:r>
      <w:r>
        <w:t>год делится на 2 полугодия.</w:t>
      </w:r>
    </w:p>
    <w:p w14:paraId="0E57917E">
      <w:pPr>
        <w:pStyle w:val="5"/>
        <w:spacing w:line="278" w:lineRule="auto"/>
        <w:jc w:val="left"/>
      </w:pPr>
      <w:r>
        <w:rPr>
          <w:spacing w:val="-4"/>
        </w:rPr>
        <w:t xml:space="preserve">Продолжительность каникул в течение учебного года составляет не менее 30 календарных дней, </w:t>
      </w:r>
      <w:r>
        <w:t>летом</w:t>
      </w:r>
      <w:r>
        <w:rPr>
          <w:spacing w:val="-12"/>
        </w:rPr>
        <w:t xml:space="preserve"> </w:t>
      </w:r>
      <w:r>
        <w:t>не</w:t>
      </w:r>
      <w:r>
        <w:rPr>
          <w:spacing w:val="-7"/>
        </w:rPr>
        <w:t xml:space="preserve"> </w:t>
      </w:r>
      <w:r>
        <w:t>менее</w:t>
      </w:r>
      <w:r>
        <w:rPr>
          <w:spacing w:val="-7"/>
        </w:rPr>
        <w:t xml:space="preserve"> </w:t>
      </w:r>
      <w:r>
        <w:t>8</w:t>
      </w:r>
      <w:r>
        <w:rPr>
          <w:spacing w:val="-8"/>
        </w:rPr>
        <w:t xml:space="preserve"> </w:t>
      </w:r>
      <w:r>
        <w:t>недель.</w:t>
      </w:r>
    </w:p>
    <w:p w14:paraId="5713F90A">
      <w:pPr>
        <w:pStyle w:val="5"/>
        <w:tabs>
          <w:tab w:val="left" w:pos="2704"/>
          <w:tab w:val="left" w:pos="3802"/>
          <w:tab w:val="left" w:pos="4243"/>
          <w:tab w:val="left" w:pos="5581"/>
          <w:tab w:val="left" w:pos="6519"/>
          <w:tab w:val="left" w:pos="7797"/>
          <w:tab w:val="left" w:pos="8982"/>
          <w:tab w:val="left" w:pos="10517"/>
        </w:tabs>
        <w:spacing w:before="41" w:line="278" w:lineRule="auto"/>
        <w:ind w:right="275"/>
        <w:jc w:val="left"/>
      </w:pPr>
      <w:r>
        <w:rPr>
          <w:spacing w:val="-2"/>
        </w:rPr>
        <w:t>Максимальная</w:t>
      </w:r>
      <w:r>
        <w:tab/>
      </w:r>
      <w:r>
        <w:rPr>
          <w:spacing w:val="-2"/>
        </w:rPr>
        <w:t>нагрузка</w:t>
      </w:r>
      <w:r>
        <w:tab/>
      </w:r>
      <w:r>
        <w:rPr>
          <w:spacing w:val="-6"/>
        </w:rPr>
        <w:t>не</w:t>
      </w:r>
      <w:r>
        <w:tab/>
      </w:r>
      <w:r>
        <w:rPr>
          <w:spacing w:val="-2"/>
        </w:rPr>
        <w:t>превышает</w:t>
      </w:r>
      <w:r>
        <w:tab/>
      </w:r>
      <w:r>
        <w:rPr>
          <w:spacing w:val="-2"/>
        </w:rPr>
        <w:t>объѐма</w:t>
      </w:r>
      <w:r>
        <w:tab/>
      </w:r>
      <w:r>
        <w:rPr>
          <w:spacing w:val="-2"/>
        </w:rPr>
        <w:t>недельной</w:t>
      </w:r>
      <w:r>
        <w:tab/>
      </w:r>
      <w:r>
        <w:rPr>
          <w:spacing w:val="-2"/>
        </w:rPr>
        <w:t>нагрузки,</w:t>
      </w:r>
      <w:r>
        <w:tab/>
      </w:r>
      <w:r>
        <w:rPr>
          <w:spacing w:val="-2"/>
        </w:rPr>
        <w:t>допускаемой</w:t>
      </w:r>
      <w:r>
        <w:tab/>
      </w:r>
      <w:r>
        <w:rPr>
          <w:spacing w:val="-10"/>
        </w:rPr>
        <w:t xml:space="preserve">в </w:t>
      </w:r>
      <w:r>
        <w:t>общеобразовательных школах.</w:t>
      </w:r>
    </w:p>
    <w:p w14:paraId="494986BC">
      <w:pPr>
        <w:pStyle w:val="2"/>
        <w:numPr>
          <w:ilvl w:val="1"/>
          <w:numId w:val="34"/>
        </w:numPr>
        <w:tabs>
          <w:tab w:val="left" w:pos="1130"/>
        </w:tabs>
      </w:pPr>
      <w:r>
        <w:t>План</w:t>
      </w:r>
      <w:r>
        <w:rPr>
          <w:spacing w:val="-5"/>
        </w:rPr>
        <w:t xml:space="preserve"> </w:t>
      </w:r>
      <w:r>
        <w:t>внеурочной</w:t>
      </w:r>
      <w:r>
        <w:rPr>
          <w:spacing w:val="-5"/>
        </w:rPr>
        <w:t xml:space="preserve"> </w:t>
      </w:r>
      <w:r>
        <w:rPr>
          <w:spacing w:val="-2"/>
        </w:rPr>
        <w:t>деятельности</w:t>
      </w:r>
    </w:p>
    <w:p w14:paraId="1210DEA9">
      <w:pPr>
        <w:spacing w:before="36"/>
        <w:ind w:left="994"/>
        <w:rPr>
          <w:sz w:val="24"/>
        </w:rPr>
      </w:pPr>
      <w:r>
        <w:rPr>
          <w:sz w:val="24"/>
        </w:rPr>
        <w:t>План</w:t>
      </w:r>
      <w:r>
        <w:rPr>
          <w:spacing w:val="-4"/>
          <w:sz w:val="24"/>
        </w:rPr>
        <w:t xml:space="preserve"> </w:t>
      </w:r>
      <w:r>
        <w:rPr>
          <w:sz w:val="24"/>
        </w:rPr>
        <w:t>внеурочной</w:t>
      </w:r>
      <w:r>
        <w:rPr>
          <w:spacing w:val="-4"/>
          <w:sz w:val="24"/>
        </w:rPr>
        <w:t xml:space="preserve"> </w:t>
      </w:r>
      <w:r>
        <w:rPr>
          <w:sz w:val="24"/>
        </w:rPr>
        <w:t>деятельности</w:t>
      </w:r>
      <w:r>
        <w:rPr>
          <w:spacing w:val="-1"/>
          <w:sz w:val="24"/>
        </w:rPr>
        <w:t xml:space="preserve"> </w:t>
      </w:r>
      <w:r>
        <w:rPr>
          <w:b/>
          <w:sz w:val="24"/>
        </w:rPr>
        <w:t>среднего</w:t>
      </w:r>
      <w:r>
        <w:rPr>
          <w:b/>
          <w:spacing w:val="-4"/>
          <w:sz w:val="24"/>
        </w:rPr>
        <w:t xml:space="preserve"> </w:t>
      </w:r>
      <w:r>
        <w:rPr>
          <w:b/>
          <w:sz w:val="24"/>
        </w:rPr>
        <w:t>общего</w:t>
      </w:r>
      <w:r>
        <w:rPr>
          <w:b/>
          <w:spacing w:val="-4"/>
          <w:sz w:val="24"/>
        </w:rPr>
        <w:t xml:space="preserve"> </w:t>
      </w:r>
      <w:r>
        <w:rPr>
          <w:b/>
          <w:sz w:val="24"/>
        </w:rPr>
        <w:t>образования</w:t>
      </w:r>
      <w:r>
        <w:rPr>
          <w:b/>
          <w:spacing w:val="-4"/>
          <w:sz w:val="24"/>
        </w:rPr>
        <w:t xml:space="preserve"> </w:t>
      </w:r>
      <w:r>
        <w:rPr>
          <w:b/>
          <w:sz w:val="24"/>
        </w:rPr>
        <w:t>(СОО)</w:t>
      </w:r>
      <w:r>
        <w:rPr>
          <w:b/>
          <w:spacing w:val="-1"/>
          <w:sz w:val="24"/>
        </w:rPr>
        <w:t xml:space="preserve"> </w:t>
      </w:r>
      <w:r>
        <w:rPr>
          <w:spacing w:val="-2"/>
          <w:sz w:val="24"/>
        </w:rPr>
        <w:t>включает:</w:t>
      </w:r>
    </w:p>
    <w:p w14:paraId="1B5CA5C3">
      <w:pPr>
        <w:pStyle w:val="5"/>
        <w:spacing w:before="41" w:line="278" w:lineRule="auto"/>
        <w:jc w:val="left"/>
      </w:pPr>
      <w:r>
        <w:t>- план</w:t>
      </w:r>
      <w:r>
        <w:rPr>
          <w:spacing w:val="28"/>
        </w:rPr>
        <w:t xml:space="preserve"> </w:t>
      </w:r>
      <w:r>
        <w:t>организации деятельности</w:t>
      </w:r>
      <w:r>
        <w:rPr>
          <w:spacing w:val="28"/>
        </w:rPr>
        <w:t xml:space="preserve"> </w:t>
      </w:r>
      <w:r>
        <w:t>ученических</w:t>
      </w:r>
      <w:r>
        <w:rPr>
          <w:spacing w:val="29"/>
        </w:rPr>
        <w:t xml:space="preserve"> </w:t>
      </w:r>
      <w:r>
        <w:t>сообществ (групп</w:t>
      </w:r>
      <w:r>
        <w:rPr>
          <w:spacing w:val="28"/>
        </w:rPr>
        <w:t xml:space="preserve"> </w:t>
      </w:r>
      <w:r>
        <w:t>старшеклассников),</w:t>
      </w:r>
      <w:r>
        <w:rPr>
          <w:spacing w:val="27"/>
        </w:rPr>
        <w:t xml:space="preserve"> </w:t>
      </w:r>
      <w:r>
        <w:t>в том числе ученических классов, разновозрастных объединений по интересам, клубов; юношеских</w:t>
      </w:r>
    </w:p>
    <w:p w14:paraId="413E08E9">
      <w:pPr>
        <w:pStyle w:val="5"/>
        <w:spacing w:line="276" w:lineRule="auto"/>
        <w:ind w:right="273"/>
        <w:jc w:val="left"/>
      </w:pPr>
      <w:r>
        <w:t>общественных объединений, организаций (в том числе и в рамках</w:t>
      </w:r>
      <w:r>
        <w:rPr>
          <w:spacing w:val="33"/>
        </w:rPr>
        <w:t xml:space="preserve"> </w:t>
      </w:r>
      <w:r>
        <w:t>«Российского движения</w:t>
      </w:r>
      <w:r>
        <w:rPr>
          <w:spacing w:val="40"/>
        </w:rPr>
        <w:t xml:space="preserve"> </w:t>
      </w:r>
      <w:r>
        <w:t>детей и молодѐжи»);</w:t>
      </w:r>
    </w:p>
    <w:p w14:paraId="30A8F34F">
      <w:pPr>
        <w:pStyle w:val="5"/>
        <w:spacing w:line="276" w:lineRule="auto"/>
        <w:jc w:val="left"/>
        <w:sectPr>
          <w:pgSz w:w="11900" w:h="16850"/>
          <w:pgMar w:top="140" w:right="283" w:bottom="480" w:left="708" w:header="0" w:footer="297" w:gutter="0"/>
          <w:cols w:space="720" w:num="1"/>
        </w:sectPr>
      </w:pPr>
    </w:p>
    <w:p w14:paraId="2F1F5911">
      <w:pPr>
        <w:pStyle w:val="7"/>
        <w:numPr>
          <w:ilvl w:val="0"/>
          <w:numId w:val="35"/>
        </w:numPr>
        <w:tabs>
          <w:tab w:val="left" w:pos="1172"/>
        </w:tabs>
        <w:spacing w:before="264" w:line="276" w:lineRule="auto"/>
        <w:ind w:right="281" w:firstLine="283"/>
        <w:rPr>
          <w:sz w:val="24"/>
        </w:rPr>
      </w:pPr>
      <w:r>
        <w:rPr>
          <w:sz w:val="24"/>
        </w:rPr>
        <w:t>план реализации курсов внеурочной деятельности по выбору обучающихся (предметные кружки, элективные курсы, ученические научные общества, школьные олимпиады по предметам программы средней школы);</w:t>
      </w:r>
    </w:p>
    <w:p w14:paraId="43283735">
      <w:pPr>
        <w:pStyle w:val="7"/>
        <w:numPr>
          <w:ilvl w:val="0"/>
          <w:numId w:val="35"/>
        </w:numPr>
        <w:tabs>
          <w:tab w:val="left" w:pos="1132"/>
        </w:tabs>
        <w:spacing w:before="1"/>
        <w:ind w:left="1132" w:hanging="138"/>
        <w:rPr>
          <w:sz w:val="24"/>
        </w:rPr>
      </w:pPr>
      <w:r>
        <w:rPr>
          <w:sz w:val="24"/>
        </w:rPr>
        <w:t>план</w:t>
      </w:r>
      <w:r>
        <w:rPr>
          <w:spacing w:val="-5"/>
          <w:sz w:val="24"/>
        </w:rPr>
        <w:t xml:space="preserve"> </w:t>
      </w:r>
      <w:r>
        <w:rPr>
          <w:sz w:val="24"/>
        </w:rPr>
        <w:t>воспитательных</w:t>
      </w:r>
      <w:r>
        <w:rPr>
          <w:spacing w:val="-5"/>
          <w:sz w:val="24"/>
        </w:rPr>
        <w:t xml:space="preserve"> </w:t>
      </w:r>
      <w:r>
        <w:rPr>
          <w:spacing w:val="-2"/>
          <w:sz w:val="24"/>
        </w:rPr>
        <w:t>мероприятий.</w:t>
      </w:r>
    </w:p>
    <w:p w14:paraId="20E38EA4">
      <w:pPr>
        <w:spacing w:before="41" w:line="276" w:lineRule="auto"/>
        <w:ind w:left="710" w:right="276" w:firstLine="283"/>
        <w:jc w:val="both"/>
        <w:rPr>
          <w:sz w:val="24"/>
        </w:rPr>
      </w:pPr>
      <w:r>
        <w:rPr>
          <w:b/>
          <w:sz w:val="24"/>
        </w:rPr>
        <w:t xml:space="preserve">Организация жизни ученических сообществ </w:t>
      </w:r>
      <w:r>
        <w:rPr>
          <w:sz w:val="24"/>
        </w:rPr>
        <w:t>направлена на формирование у обучающихся российской гражданской идентичности и таких компетенций, как:</w:t>
      </w:r>
    </w:p>
    <w:p w14:paraId="54C84C89">
      <w:pPr>
        <w:pStyle w:val="7"/>
        <w:numPr>
          <w:ilvl w:val="0"/>
          <w:numId w:val="35"/>
        </w:numPr>
        <w:tabs>
          <w:tab w:val="left" w:pos="1133"/>
        </w:tabs>
        <w:spacing w:line="278" w:lineRule="auto"/>
        <w:ind w:right="281" w:firstLine="283"/>
        <w:rPr>
          <w:sz w:val="24"/>
        </w:rPr>
      </w:pPr>
      <w:r>
        <w:rPr>
          <w:sz w:val="24"/>
        </w:rPr>
        <w:t>компетенция</w:t>
      </w:r>
      <w:r>
        <w:rPr>
          <w:spacing w:val="-3"/>
          <w:sz w:val="24"/>
        </w:rPr>
        <w:t xml:space="preserve"> </w:t>
      </w:r>
      <w:r>
        <w:rPr>
          <w:sz w:val="24"/>
        </w:rPr>
        <w:t>конструктивного,</w:t>
      </w:r>
      <w:r>
        <w:rPr>
          <w:spacing w:val="-1"/>
          <w:sz w:val="24"/>
        </w:rPr>
        <w:t xml:space="preserve"> </w:t>
      </w:r>
      <w:r>
        <w:rPr>
          <w:sz w:val="24"/>
        </w:rPr>
        <w:t>успешного</w:t>
      </w:r>
      <w:r>
        <w:rPr>
          <w:spacing w:val="-3"/>
          <w:sz w:val="24"/>
        </w:rPr>
        <w:t xml:space="preserve"> </w:t>
      </w:r>
      <w:r>
        <w:rPr>
          <w:sz w:val="24"/>
        </w:rPr>
        <w:t>и ответственного</w:t>
      </w:r>
      <w:r>
        <w:rPr>
          <w:spacing w:val="-3"/>
          <w:sz w:val="24"/>
        </w:rPr>
        <w:t xml:space="preserve"> </w:t>
      </w:r>
      <w:r>
        <w:rPr>
          <w:sz w:val="24"/>
        </w:rPr>
        <w:t>поведения</w:t>
      </w:r>
      <w:r>
        <w:rPr>
          <w:spacing w:val="-3"/>
          <w:sz w:val="24"/>
        </w:rPr>
        <w:t xml:space="preserve"> </w:t>
      </w:r>
      <w:r>
        <w:rPr>
          <w:sz w:val="24"/>
        </w:rPr>
        <w:t>в</w:t>
      </w:r>
      <w:r>
        <w:rPr>
          <w:spacing w:val="-4"/>
          <w:sz w:val="24"/>
        </w:rPr>
        <w:t xml:space="preserve"> </w:t>
      </w:r>
      <w:r>
        <w:rPr>
          <w:sz w:val="24"/>
        </w:rPr>
        <w:t>обществе</w:t>
      </w:r>
      <w:r>
        <w:rPr>
          <w:spacing w:val="-5"/>
          <w:sz w:val="24"/>
        </w:rPr>
        <w:t xml:space="preserve"> </w:t>
      </w:r>
      <w:r>
        <w:rPr>
          <w:sz w:val="24"/>
        </w:rPr>
        <w:t>с учетом правовых норм, установленных российским законодательством;</w:t>
      </w:r>
    </w:p>
    <w:p w14:paraId="293B31A4">
      <w:pPr>
        <w:pStyle w:val="7"/>
        <w:numPr>
          <w:ilvl w:val="0"/>
          <w:numId w:val="35"/>
        </w:numPr>
        <w:tabs>
          <w:tab w:val="left" w:pos="1272"/>
        </w:tabs>
        <w:spacing w:line="276" w:lineRule="auto"/>
        <w:ind w:right="279" w:firstLine="283"/>
        <w:rPr>
          <w:sz w:val="24"/>
        </w:rPr>
      </w:pPr>
      <w:r>
        <w:rPr>
          <w:sz w:val="24"/>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14:paraId="446D912F">
      <w:pPr>
        <w:pStyle w:val="7"/>
        <w:numPr>
          <w:ilvl w:val="0"/>
          <w:numId w:val="35"/>
        </w:numPr>
        <w:tabs>
          <w:tab w:val="left" w:pos="1181"/>
        </w:tabs>
        <w:spacing w:line="276" w:lineRule="auto"/>
        <w:ind w:right="279" w:firstLine="283"/>
        <w:rPr>
          <w:sz w:val="24"/>
        </w:rPr>
      </w:pPr>
      <w:r>
        <w:rPr>
          <w:sz w:val="24"/>
        </w:rPr>
        <w:t>компетенция в сфере общественной самоорганизации, участия в общественно значимой совместной деятельности.</w:t>
      </w:r>
    </w:p>
    <w:p w14:paraId="5F35B4AA">
      <w:pPr>
        <w:pStyle w:val="5"/>
        <w:ind w:left="994" w:firstLine="0"/>
      </w:pPr>
      <w:r>
        <w:t>Организация</w:t>
      </w:r>
      <w:r>
        <w:rPr>
          <w:spacing w:val="-8"/>
        </w:rPr>
        <w:t xml:space="preserve"> </w:t>
      </w:r>
      <w:r>
        <w:t>жизни</w:t>
      </w:r>
      <w:r>
        <w:rPr>
          <w:spacing w:val="-4"/>
        </w:rPr>
        <w:t xml:space="preserve"> </w:t>
      </w:r>
      <w:r>
        <w:t>ученических</w:t>
      </w:r>
      <w:r>
        <w:rPr>
          <w:spacing w:val="-4"/>
        </w:rPr>
        <w:t xml:space="preserve"> </w:t>
      </w:r>
      <w:r>
        <w:t>сообществ</w:t>
      </w:r>
      <w:r>
        <w:rPr>
          <w:spacing w:val="-6"/>
        </w:rPr>
        <w:t xml:space="preserve"> </w:t>
      </w:r>
      <w:r>
        <w:rPr>
          <w:spacing w:val="-2"/>
        </w:rPr>
        <w:t>происходит:</w:t>
      </w:r>
    </w:p>
    <w:p w14:paraId="40CD74D4">
      <w:pPr>
        <w:pStyle w:val="7"/>
        <w:numPr>
          <w:ilvl w:val="0"/>
          <w:numId w:val="35"/>
        </w:numPr>
        <w:tabs>
          <w:tab w:val="left" w:pos="1208"/>
        </w:tabs>
        <w:spacing w:before="36" w:line="276" w:lineRule="auto"/>
        <w:ind w:right="279" w:firstLine="283"/>
        <w:rPr>
          <w:sz w:val="24"/>
        </w:rPr>
      </w:pPr>
      <w:r>
        <w:rPr>
          <w:sz w:val="24"/>
        </w:rPr>
        <w:t>в рамках внеурочной деятельности в ученическом классе, общешкольной внеурочной деятельности, в сфере школьного ученического самоуправления;</w:t>
      </w:r>
    </w:p>
    <w:p w14:paraId="02C74B38">
      <w:pPr>
        <w:pStyle w:val="7"/>
        <w:numPr>
          <w:ilvl w:val="0"/>
          <w:numId w:val="35"/>
        </w:numPr>
        <w:tabs>
          <w:tab w:val="left" w:pos="1179"/>
        </w:tabs>
        <w:spacing w:line="276" w:lineRule="auto"/>
        <w:ind w:right="273" w:firstLine="283"/>
        <w:rPr>
          <w:sz w:val="24"/>
        </w:rPr>
      </w:pPr>
      <w:r>
        <w:rPr>
          <w:sz w:val="24"/>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14:paraId="0EA0C04E">
      <w:pPr>
        <w:pStyle w:val="7"/>
        <w:numPr>
          <w:ilvl w:val="0"/>
          <w:numId w:val="35"/>
        </w:numPr>
        <w:tabs>
          <w:tab w:val="left" w:pos="1244"/>
        </w:tabs>
        <w:spacing w:line="276" w:lineRule="auto"/>
        <w:ind w:right="277" w:firstLine="283"/>
        <w:rPr>
          <w:sz w:val="24"/>
        </w:rPr>
      </w:pPr>
      <w:r>
        <w:rPr>
          <w:sz w:val="24"/>
        </w:rPr>
        <w:t>через участие в экологическом просвещении сверстников, родителей, населения, в благоустройстве школы, класса, поселка, в ходе партнерства с общественными организациями</w:t>
      </w:r>
      <w:r>
        <w:rPr>
          <w:spacing w:val="40"/>
          <w:sz w:val="24"/>
        </w:rPr>
        <w:t xml:space="preserve"> </w:t>
      </w:r>
      <w:r>
        <w:rPr>
          <w:sz w:val="24"/>
        </w:rPr>
        <w:t>и объединениями.</w:t>
      </w:r>
    </w:p>
    <w:p w14:paraId="5859419A">
      <w:pPr>
        <w:pStyle w:val="5"/>
        <w:spacing w:before="104"/>
        <w:ind w:left="0" w:firstLine="0"/>
        <w:jc w:val="left"/>
        <w:rPr>
          <w:b/>
          <w:sz w:val="18"/>
        </w:rPr>
      </w:pPr>
    </w:p>
    <w:p w14:paraId="0C2C14F2">
      <w:pPr>
        <w:pStyle w:val="2"/>
        <w:numPr>
          <w:ilvl w:val="1"/>
          <w:numId w:val="34"/>
        </w:numPr>
        <w:tabs>
          <w:tab w:val="left" w:pos="1130"/>
        </w:tabs>
        <w:spacing w:before="1" w:after="49"/>
      </w:pPr>
      <w:r>
        <w:rPr>
          <w:b w:val="0"/>
        </w:rPr>
        <w:t>К</w:t>
      </w:r>
      <w:r>
        <w:t>алендарный</w:t>
      </w:r>
      <w:r>
        <w:rPr>
          <w:spacing w:val="-5"/>
        </w:rPr>
        <w:t xml:space="preserve"> </w:t>
      </w:r>
      <w:r>
        <w:t>план</w:t>
      </w:r>
      <w:r>
        <w:rPr>
          <w:spacing w:val="-5"/>
        </w:rPr>
        <w:t xml:space="preserve"> </w:t>
      </w:r>
      <w:r>
        <w:t>воспитательной</w:t>
      </w:r>
      <w:r>
        <w:rPr>
          <w:spacing w:val="-4"/>
        </w:rPr>
        <w:t xml:space="preserve"> </w:t>
      </w:r>
      <w:r>
        <w:rPr>
          <w:spacing w:val="-2"/>
        </w:rPr>
        <w:t>работы</w:t>
      </w:r>
    </w:p>
    <w:tbl>
      <w:tblPr>
        <w:tblStyle w:val="6"/>
        <w:tblW w:w="0" w:type="auto"/>
        <w:tblInd w:w="5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79"/>
        <w:gridCol w:w="1215"/>
        <w:gridCol w:w="1554"/>
        <w:gridCol w:w="2070"/>
      </w:tblGrid>
      <w:tr w14:paraId="6634C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0118" w:type="dxa"/>
            <w:gridSpan w:val="4"/>
            <w:shd w:val="clear" w:color="auto" w:fill="DADADB"/>
          </w:tcPr>
          <w:p w14:paraId="4FA0622C">
            <w:pPr>
              <w:pStyle w:val="8"/>
              <w:spacing w:line="273" w:lineRule="exact"/>
              <w:ind w:left="301" w:right="15"/>
              <w:jc w:val="center"/>
              <w:rPr>
                <w:b/>
                <w:sz w:val="24"/>
              </w:rPr>
            </w:pPr>
            <w:r>
              <w:rPr>
                <w:b/>
                <w:sz w:val="24"/>
              </w:rPr>
              <w:t>КАЛЕНДАРНЫЙ</w:t>
            </w:r>
            <w:r>
              <w:rPr>
                <w:b/>
                <w:spacing w:val="-6"/>
                <w:sz w:val="24"/>
              </w:rPr>
              <w:t xml:space="preserve"> </w:t>
            </w:r>
            <w:r>
              <w:rPr>
                <w:b/>
                <w:sz w:val="24"/>
              </w:rPr>
              <w:t>ПЛАН</w:t>
            </w:r>
            <w:r>
              <w:rPr>
                <w:b/>
                <w:spacing w:val="-4"/>
                <w:sz w:val="24"/>
              </w:rPr>
              <w:t xml:space="preserve"> </w:t>
            </w:r>
            <w:r>
              <w:rPr>
                <w:b/>
                <w:sz w:val="24"/>
              </w:rPr>
              <w:t>ВОСПИТАТЕЛЬНОЙ</w:t>
            </w:r>
            <w:r>
              <w:rPr>
                <w:b/>
                <w:spacing w:val="-3"/>
                <w:sz w:val="24"/>
              </w:rPr>
              <w:t xml:space="preserve"> </w:t>
            </w:r>
            <w:r>
              <w:rPr>
                <w:b/>
                <w:spacing w:val="-2"/>
                <w:sz w:val="24"/>
              </w:rPr>
              <w:t>РАБОТЫ</w:t>
            </w:r>
          </w:p>
          <w:p w14:paraId="676C6768">
            <w:pPr>
              <w:pStyle w:val="8"/>
              <w:ind w:left="2309"/>
              <w:rPr>
                <w:b/>
                <w:sz w:val="24"/>
              </w:rPr>
            </w:pPr>
            <w:r>
              <w:rPr>
                <w:b/>
                <w:sz w:val="24"/>
              </w:rPr>
              <w:t>МОУ</w:t>
            </w:r>
            <w:r>
              <w:rPr>
                <w:b/>
                <w:spacing w:val="-3"/>
                <w:sz w:val="24"/>
              </w:rPr>
              <w:t xml:space="preserve"> </w:t>
            </w:r>
            <w:r>
              <w:rPr>
                <w:b/>
                <w:sz w:val="24"/>
              </w:rPr>
              <w:t>СОШ</w:t>
            </w:r>
            <w:r>
              <w:rPr>
                <w:b/>
                <w:spacing w:val="-1"/>
                <w:sz w:val="24"/>
              </w:rPr>
              <w:t xml:space="preserve"> </w:t>
            </w:r>
            <w:r>
              <w:rPr>
                <w:b/>
                <w:sz w:val="24"/>
              </w:rPr>
              <w:t>№</w:t>
            </w:r>
            <w:r>
              <w:rPr>
                <w:b/>
                <w:spacing w:val="-3"/>
                <w:sz w:val="24"/>
              </w:rPr>
              <w:t xml:space="preserve"> </w:t>
            </w:r>
            <w:r>
              <w:rPr>
                <w:b/>
                <w:sz w:val="24"/>
              </w:rPr>
              <w:t>9 им. М. И. Хилкова на</w:t>
            </w:r>
            <w:r>
              <w:rPr>
                <w:b/>
                <w:spacing w:val="-1"/>
                <w:sz w:val="24"/>
              </w:rPr>
              <w:t xml:space="preserve"> </w:t>
            </w:r>
            <w:r>
              <w:rPr>
                <w:b/>
                <w:sz w:val="24"/>
              </w:rPr>
              <w:t>2026-2027</w:t>
            </w:r>
            <w:r>
              <w:rPr>
                <w:b/>
                <w:spacing w:val="-1"/>
                <w:sz w:val="24"/>
              </w:rPr>
              <w:t xml:space="preserve"> </w:t>
            </w:r>
            <w:r>
              <w:rPr>
                <w:b/>
                <w:sz w:val="24"/>
              </w:rPr>
              <w:t xml:space="preserve">учебный </w:t>
            </w:r>
            <w:r>
              <w:rPr>
                <w:b/>
                <w:spacing w:val="-5"/>
                <w:sz w:val="24"/>
              </w:rPr>
              <w:t>год</w:t>
            </w:r>
          </w:p>
        </w:tc>
      </w:tr>
      <w:tr w14:paraId="0B31F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0118" w:type="dxa"/>
            <w:gridSpan w:val="4"/>
            <w:shd w:val="clear" w:color="auto" w:fill="F1F1F1"/>
          </w:tcPr>
          <w:p w14:paraId="5CF3572A">
            <w:pPr>
              <w:pStyle w:val="8"/>
              <w:spacing w:line="263" w:lineRule="exact"/>
              <w:ind w:left="301" w:right="17"/>
              <w:jc w:val="center"/>
              <w:rPr>
                <w:sz w:val="24"/>
              </w:rPr>
            </w:pPr>
            <w:r>
              <w:rPr>
                <w:sz w:val="24"/>
              </w:rPr>
              <w:t>ОСНОВНЫЕ</w:t>
            </w:r>
            <w:r>
              <w:rPr>
                <w:spacing w:val="-7"/>
                <w:sz w:val="24"/>
              </w:rPr>
              <w:t xml:space="preserve"> </w:t>
            </w:r>
            <w:r>
              <w:rPr>
                <w:sz w:val="24"/>
              </w:rPr>
              <w:t>ОБЩЕШКОЛЬНЫЕ</w:t>
            </w:r>
            <w:r>
              <w:rPr>
                <w:spacing w:val="-6"/>
                <w:sz w:val="24"/>
              </w:rPr>
              <w:t xml:space="preserve"> </w:t>
            </w:r>
            <w:r>
              <w:rPr>
                <w:spacing w:val="-4"/>
                <w:sz w:val="24"/>
              </w:rPr>
              <w:t>ДЕЛА</w:t>
            </w:r>
          </w:p>
        </w:tc>
      </w:tr>
      <w:tr w14:paraId="2DF5A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279" w:type="dxa"/>
          </w:tcPr>
          <w:p w14:paraId="4BE80E48">
            <w:pPr>
              <w:pStyle w:val="8"/>
              <w:spacing w:line="256" w:lineRule="exact"/>
              <w:ind w:left="388"/>
              <w:rPr>
                <w:i/>
                <w:sz w:val="24"/>
              </w:rPr>
            </w:pPr>
            <w:r>
              <w:rPr>
                <w:i/>
                <w:sz w:val="24"/>
              </w:rPr>
              <w:t>Дела,</w:t>
            </w:r>
            <w:r>
              <w:rPr>
                <w:i/>
                <w:spacing w:val="-3"/>
                <w:sz w:val="24"/>
              </w:rPr>
              <w:t xml:space="preserve"> </w:t>
            </w:r>
            <w:r>
              <w:rPr>
                <w:i/>
                <w:sz w:val="24"/>
              </w:rPr>
              <w:t>события,</w:t>
            </w:r>
            <w:r>
              <w:rPr>
                <w:i/>
                <w:spacing w:val="-2"/>
                <w:sz w:val="24"/>
              </w:rPr>
              <w:t xml:space="preserve"> мероприятия</w:t>
            </w:r>
          </w:p>
        </w:tc>
        <w:tc>
          <w:tcPr>
            <w:tcW w:w="1215" w:type="dxa"/>
          </w:tcPr>
          <w:p w14:paraId="7ABE8198">
            <w:pPr>
              <w:pStyle w:val="8"/>
              <w:spacing w:line="256" w:lineRule="exact"/>
              <w:ind w:left="0" w:right="340"/>
              <w:jc w:val="right"/>
              <w:rPr>
                <w:i/>
                <w:sz w:val="24"/>
              </w:rPr>
            </w:pPr>
            <w:r>
              <w:rPr>
                <w:i/>
                <w:spacing w:val="-2"/>
                <w:sz w:val="24"/>
              </w:rPr>
              <w:t>Классы</w:t>
            </w:r>
          </w:p>
        </w:tc>
        <w:tc>
          <w:tcPr>
            <w:tcW w:w="1554" w:type="dxa"/>
          </w:tcPr>
          <w:p w14:paraId="4CD1E2C3">
            <w:pPr>
              <w:pStyle w:val="8"/>
              <w:spacing w:line="256" w:lineRule="exact"/>
              <w:ind w:left="106"/>
              <w:rPr>
                <w:i/>
                <w:sz w:val="24"/>
              </w:rPr>
            </w:pPr>
            <w:r>
              <w:rPr>
                <w:i/>
                <w:spacing w:val="-4"/>
                <w:sz w:val="24"/>
              </w:rPr>
              <w:t>Дата</w:t>
            </w:r>
          </w:p>
        </w:tc>
        <w:tc>
          <w:tcPr>
            <w:tcW w:w="2070" w:type="dxa"/>
          </w:tcPr>
          <w:p w14:paraId="5B49ED46">
            <w:pPr>
              <w:pStyle w:val="8"/>
              <w:spacing w:line="256" w:lineRule="exact"/>
              <w:ind w:left="103"/>
              <w:rPr>
                <w:i/>
                <w:sz w:val="24"/>
              </w:rPr>
            </w:pPr>
            <w:r>
              <w:rPr>
                <w:i/>
                <w:spacing w:val="-2"/>
                <w:sz w:val="24"/>
              </w:rPr>
              <w:t>Ответственные</w:t>
            </w:r>
          </w:p>
        </w:tc>
      </w:tr>
      <w:tr w14:paraId="65D2D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10118" w:type="dxa"/>
            <w:gridSpan w:val="4"/>
          </w:tcPr>
          <w:p w14:paraId="43228D25">
            <w:pPr>
              <w:pStyle w:val="8"/>
              <w:spacing w:line="268" w:lineRule="exact"/>
              <w:ind w:left="301" w:right="16"/>
              <w:jc w:val="center"/>
              <w:rPr>
                <w:sz w:val="24"/>
              </w:rPr>
            </w:pPr>
            <w:r>
              <w:rPr>
                <w:spacing w:val="-2"/>
                <w:sz w:val="24"/>
              </w:rPr>
              <w:t>СЕНТЯБРЬ</w:t>
            </w:r>
          </w:p>
        </w:tc>
      </w:tr>
      <w:tr w14:paraId="5A8B6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5279" w:type="dxa"/>
          </w:tcPr>
          <w:p w14:paraId="6202CD98">
            <w:pPr>
              <w:pStyle w:val="8"/>
              <w:tabs>
                <w:tab w:val="left" w:pos="1950"/>
                <w:tab w:val="left" w:pos="3132"/>
                <w:tab w:val="left" w:pos="4756"/>
              </w:tabs>
              <w:spacing w:line="268" w:lineRule="exact"/>
              <w:ind w:left="105"/>
              <w:rPr>
                <w:sz w:val="24"/>
              </w:rPr>
            </w:pPr>
            <w:r>
              <w:rPr>
                <w:spacing w:val="-2"/>
                <w:sz w:val="24"/>
              </w:rPr>
              <w:t>Торжественная</w:t>
            </w:r>
            <w:r>
              <w:rPr>
                <w:sz w:val="24"/>
              </w:rPr>
              <w:tab/>
            </w:r>
            <w:r>
              <w:rPr>
                <w:spacing w:val="-2"/>
                <w:sz w:val="24"/>
              </w:rPr>
              <w:t>линейка,</w:t>
            </w:r>
            <w:r>
              <w:rPr>
                <w:sz w:val="24"/>
              </w:rPr>
              <w:tab/>
            </w:r>
            <w:r>
              <w:rPr>
                <w:spacing w:val="-2"/>
                <w:sz w:val="24"/>
              </w:rPr>
              <w:t>посвящѐнная</w:t>
            </w:r>
            <w:r>
              <w:rPr>
                <w:sz w:val="24"/>
              </w:rPr>
              <w:tab/>
            </w:r>
            <w:r>
              <w:rPr>
                <w:spacing w:val="-5"/>
                <w:sz w:val="24"/>
              </w:rPr>
              <w:t>Дню</w:t>
            </w:r>
          </w:p>
          <w:p w14:paraId="60CC8DD0">
            <w:pPr>
              <w:pStyle w:val="8"/>
              <w:spacing w:line="273" w:lineRule="exact"/>
              <w:ind w:left="105"/>
              <w:rPr>
                <w:sz w:val="24"/>
              </w:rPr>
            </w:pPr>
            <w:r>
              <w:rPr>
                <w:spacing w:val="-2"/>
                <w:sz w:val="24"/>
              </w:rPr>
              <w:t>Знаний</w:t>
            </w:r>
          </w:p>
        </w:tc>
        <w:tc>
          <w:tcPr>
            <w:tcW w:w="1215" w:type="dxa"/>
          </w:tcPr>
          <w:p w14:paraId="26FC4316">
            <w:pPr>
              <w:pStyle w:val="8"/>
              <w:spacing w:line="268" w:lineRule="exact"/>
              <w:ind w:left="0" w:right="289"/>
              <w:jc w:val="right"/>
              <w:rPr>
                <w:sz w:val="24"/>
              </w:rPr>
            </w:pPr>
            <w:r>
              <w:rPr>
                <w:sz w:val="24"/>
              </w:rPr>
              <w:t>10-</w:t>
            </w:r>
            <w:r>
              <w:rPr>
                <w:spacing w:val="-1"/>
                <w:sz w:val="24"/>
              </w:rPr>
              <w:t xml:space="preserve"> </w:t>
            </w:r>
            <w:r>
              <w:rPr>
                <w:spacing w:val="-5"/>
                <w:sz w:val="24"/>
              </w:rPr>
              <w:t>11</w:t>
            </w:r>
          </w:p>
        </w:tc>
        <w:tc>
          <w:tcPr>
            <w:tcW w:w="1554" w:type="dxa"/>
          </w:tcPr>
          <w:p w14:paraId="5D482833">
            <w:pPr>
              <w:pStyle w:val="8"/>
              <w:spacing w:line="268" w:lineRule="exact"/>
              <w:ind w:left="389"/>
              <w:rPr>
                <w:sz w:val="24"/>
              </w:rPr>
            </w:pPr>
            <w:r>
              <w:rPr>
                <w:spacing w:val="-10"/>
                <w:sz w:val="24"/>
              </w:rPr>
              <w:t>1</w:t>
            </w:r>
          </w:p>
          <w:p w14:paraId="6AC78BBD">
            <w:pPr>
              <w:pStyle w:val="8"/>
              <w:spacing w:line="273" w:lineRule="exact"/>
              <w:ind w:left="106"/>
              <w:rPr>
                <w:sz w:val="24"/>
              </w:rPr>
            </w:pPr>
            <w:r>
              <w:rPr>
                <w:spacing w:val="-2"/>
                <w:sz w:val="24"/>
              </w:rPr>
              <w:t>сентября</w:t>
            </w:r>
          </w:p>
        </w:tc>
        <w:tc>
          <w:tcPr>
            <w:tcW w:w="2070" w:type="dxa"/>
          </w:tcPr>
          <w:p w14:paraId="37DB2678">
            <w:pPr>
              <w:pStyle w:val="8"/>
              <w:spacing w:line="268" w:lineRule="exact"/>
              <w:ind w:left="103"/>
              <w:rPr>
                <w:sz w:val="24"/>
              </w:rPr>
            </w:pPr>
            <w:r>
              <w:rPr>
                <w:sz w:val="24"/>
              </w:rPr>
              <w:t>Зам.</w:t>
            </w:r>
            <w:r>
              <w:rPr>
                <w:spacing w:val="-1"/>
                <w:sz w:val="24"/>
              </w:rPr>
              <w:t xml:space="preserve"> </w:t>
            </w:r>
            <w:r>
              <w:rPr>
                <w:sz w:val="24"/>
              </w:rPr>
              <w:t xml:space="preserve">директора </w:t>
            </w:r>
            <w:r>
              <w:rPr>
                <w:spacing w:val="-5"/>
                <w:sz w:val="24"/>
              </w:rPr>
              <w:t>по</w:t>
            </w:r>
          </w:p>
          <w:p w14:paraId="6E166FB2">
            <w:pPr>
              <w:pStyle w:val="8"/>
              <w:spacing w:line="273" w:lineRule="exact"/>
              <w:ind w:left="103"/>
              <w:rPr>
                <w:sz w:val="24"/>
              </w:rPr>
            </w:pPr>
            <w:r>
              <w:rPr>
                <w:spacing w:val="-5"/>
                <w:sz w:val="24"/>
              </w:rPr>
              <w:t>ВР</w:t>
            </w:r>
          </w:p>
        </w:tc>
      </w:tr>
      <w:tr w14:paraId="34D52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279" w:type="dxa"/>
          </w:tcPr>
          <w:p w14:paraId="05800FD4">
            <w:pPr>
              <w:pStyle w:val="8"/>
              <w:tabs>
                <w:tab w:val="left" w:pos="1916"/>
                <w:tab w:val="left" w:pos="2209"/>
                <w:tab w:val="left" w:pos="3273"/>
                <w:tab w:val="left" w:pos="4478"/>
                <w:tab w:val="left" w:pos="4636"/>
              </w:tabs>
              <w:ind w:left="105" w:right="39"/>
              <w:rPr>
                <w:sz w:val="24"/>
              </w:rPr>
            </w:pPr>
            <w:r>
              <w:rPr>
                <w:spacing w:val="-2"/>
                <w:sz w:val="24"/>
              </w:rPr>
              <w:t>Торжественная</w:t>
            </w:r>
            <w:r>
              <w:rPr>
                <w:sz w:val="24"/>
              </w:rPr>
              <w:tab/>
            </w:r>
            <w:r>
              <w:rPr>
                <w:spacing w:val="-2"/>
                <w:sz w:val="24"/>
              </w:rPr>
              <w:t>церемония</w:t>
            </w:r>
            <w:r>
              <w:rPr>
                <w:sz w:val="24"/>
              </w:rPr>
              <w:tab/>
            </w:r>
            <w:r>
              <w:rPr>
                <w:spacing w:val="-2"/>
                <w:sz w:val="24"/>
              </w:rPr>
              <w:t>поднятия</w:t>
            </w:r>
            <w:r>
              <w:rPr>
                <w:sz w:val="24"/>
              </w:rPr>
              <w:tab/>
            </w:r>
            <w:r>
              <w:rPr>
                <w:spacing w:val="-2"/>
                <w:sz w:val="24"/>
              </w:rPr>
              <w:t>/спуска (вноса/выноса)</w:t>
            </w:r>
            <w:r>
              <w:rPr>
                <w:sz w:val="24"/>
              </w:rPr>
              <w:tab/>
            </w:r>
            <w:r>
              <w:rPr>
                <w:sz w:val="24"/>
              </w:rPr>
              <w:tab/>
            </w:r>
            <w:r>
              <w:rPr>
                <w:spacing w:val="-2"/>
                <w:sz w:val="24"/>
              </w:rPr>
              <w:t>Государственного</w:t>
            </w:r>
            <w:r>
              <w:rPr>
                <w:sz w:val="24"/>
              </w:rPr>
              <w:tab/>
            </w:r>
            <w:r>
              <w:rPr>
                <w:sz w:val="24"/>
              </w:rPr>
              <w:tab/>
            </w:r>
            <w:r>
              <w:rPr>
                <w:spacing w:val="-4"/>
                <w:sz w:val="24"/>
              </w:rPr>
              <w:t>флага</w:t>
            </w:r>
          </w:p>
          <w:p w14:paraId="11481649">
            <w:pPr>
              <w:pStyle w:val="8"/>
              <w:spacing w:line="264" w:lineRule="exact"/>
              <w:ind w:left="105"/>
              <w:rPr>
                <w:sz w:val="24"/>
              </w:rPr>
            </w:pPr>
            <w:r>
              <w:rPr>
                <w:sz w:val="24"/>
              </w:rPr>
              <w:t>Российской</w:t>
            </w:r>
            <w:r>
              <w:rPr>
                <w:spacing w:val="-4"/>
                <w:sz w:val="24"/>
              </w:rPr>
              <w:t xml:space="preserve"> </w:t>
            </w:r>
            <w:r>
              <w:rPr>
                <w:spacing w:val="-2"/>
                <w:sz w:val="24"/>
              </w:rPr>
              <w:t>Федерации</w:t>
            </w:r>
          </w:p>
        </w:tc>
        <w:tc>
          <w:tcPr>
            <w:tcW w:w="1215" w:type="dxa"/>
          </w:tcPr>
          <w:p w14:paraId="3F2E4939">
            <w:pPr>
              <w:pStyle w:val="8"/>
              <w:spacing w:line="268" w:lineRule="exact"/>
              <w:ind w:left="0" w:right="320"/>
              <w:jc w:val="right"/>
              <w:rPr>
                <w:sz w:val="24"/>
              </w:rPr>
            </w:pPr>
            <w:r>
              <w:rPr>
                <w:spacing w:val="-2"/>
                <w:sz w:val="24"/>
              </w:rPr>
              <w:t>10-</w:t>
            </w:r>
            <w:r>
              <w:rPr>
                <w:spacing w:val="-7"/>
                <w:sz w:val="24"/>
              </w:rPr>
              <w:t>11</w:t>
            </w:r>
          </w:p>
        </w:tc>
        <w:tc>
          <w:tcPr>
            <w:tcW w:w="1554" w:type="dxa"/>
          </w:tcPr>
          <w:p w14:paraId="75021318">
            <w:pPr>
              <w:pStyle w:val="8"/>
              <w:ind w:left="106" w:right="127"/>
              <w:rPr>
                <w:sz w:val="24"/>
              </w:rPr>
            </w:pPr>
            <w:r>
              <w:rPr>
                <w:spacing w:val="-2"/>
                <w:sz w:val="24"/>
              </w:rPr>
              <w:t xml:space="preserve">Еженедельн </w:t>
            </w:r>
            <w:r>
              <w:rPr>
                <w:spacing w:val="-10"/>
                <w:sz w:val="24"/>
              </w:rPr>
              <w:t>о</w:t>
            </w:r>
          </w:p>
        </w:tc>
        <w:tc>
          <w:tcPr>
            <w:tcW w:w="2070" w:type="dxa"/>
          </w:tcPr>
          <w:p w14:paraId="67BB0A87">
            <w:pPr>
              <w:pStyle w:val="8"/>
              <w:ind w:left="103"/>
              <w:rPr>
                <w:sz w:val="24"/>
              </w:rPr>
            </w:pPr>
            <w:r>
              <w:rPr>
                <w:spacing w:val="-2"/>
                <w:sz w:val="24"/>
              </w:rPr>
              <w:t xml:space="preserve">Заместитель </w:t>
            </w:r>
            <w:r>
              <w:rPr>
                <w:sz w:val="24"/>
              </w:rPr>
              <w:t>директора</w:t>
            </w:r>
            <w:r>
              <w:rPr>
                <w:spacing w:val="-15"/>
                <w:sz w:val="24"/>
              </w:rPr>
              <w:t xml:space="preserve"> </w:t>
            </w:r>
            <w:r>
              <w:rPr>
                <w:sz w:val="24"/>
              </w:rPr>
              <w:t>по</w:t>
            </w:r>
            <w:r>
              <w:rPr>
                <w:spacing w:val="-15"/>
                <w:sz w:val="24"/>
              </w:rPr>
              <w:t xml:space="preserve"> </w:t>
            </w:r>
            <w:r>
              <w:rPr>
                <w:sz w:val="24"/>
              </w:rPr>
              <w:t>ВР</w:t>
            </w:r>
          </w:p>
        </w:tc>
      </w:tr>
      <w:tr w14:paraId="59AAD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trPr>
        <w:tc>
          <w:tcPr>
            <w:tcW w:w="5279" w:type="dxa"/>
          </w:tcPr>
          <w:p w14:paraId="6C81549F">
            <w:pPr>
              <w:pStyle w:val="8"/>
              <w:ind w:left="105" w:right="97"/>
              <w:jc w:val="both"/>
              <w:rPr>
                <w:sz w:val="24"/>
              </w:rPr>
            </w:pPr>
            <w:r>
              <w:rPr>
                <w:sz w:val="24"/>
              </w:rPr>
              <w:t>Классный</w:t>
            </w:r>
            <w:r>
              <w:rPr>
                <w:spacing w:val="-5"/>
                <w:sz w:val="24"/>
              </w:rPr>
              <w:t xml:space="preserve"> </w:t>
            </w:r>
            <w:r>
              <w:rPr>
                <w:sz w:val="24"/>
              </w:rPr>
              <w:t>час,</w:t>
            </w:r>
            <w:r>
              <w:rPr>
                <w:spacing w:val="-6"/>
                <w:sz w:val="24"/>
              </w:rPr>
              <w:t xml:space="preserve"> </w:t>
            </w:r>
            <w:r>
              <w:rPr>
                <w:sz w:val="24"/>
              </w:rPr>
              <w:t>приуроченный</w:t>
            </w:r>
            <w:r>
              <w:rPr>
                <w:spacing w:val="-5"/>
                <w:sz w:val="24"/>
              </w:rPr>
              <w:t xml:space="preserve"> </w:t>
            </w:r>
            <w:r>
              <w:rPr>
                <w:sz w:val="24"/>
              </w:rPr>
              <w:t>Дню</w:t>
            </w:r>
            <w:r>
              <w:rPr>
                <w:spacing w:val="-5"/>
                <w:sz w:val="24"/>
              </w:rPr>
              <w:t xml:space="preserve"> </w:t>
            </w:r>
            <w:r>
              <w:rPr>
                <w:sz w:val="24"/>
              </w:rPr>
              <w:t>солидарности в борьбе с терроризмом – «Беслан непрожитое детство. Помним, скорбим».</w:t>
            </w:r>
          </w:p>
          <w:p w14:paraId="19BDDC2D">
            <w:pPr>
              <w:pStyle w:val="8"/>
              <w:ind w:left="105"/>
              <w:jc w:val="both"/>
              <w:rPr>
                <w:sz w:val="24"/>
              </w:rPr>
            </w:pPr>
            <w:r>
              <w:rPr>
                <w:sz w:val="24"/>
              </w:rPr>
              <w:t>Онлайн</w:t>
            </w:r>
            <w:r>
              <w:rPr>
                <w:spacing w:val="-5"/>
                <w:sz w:val="24"/>
              </w:rPr>
              <w:t xml:space="preserve"> </w:t>
            </w:r>
            <w:r>
              <w:rPr>
                <w:sz w:val="24"/>
              </w:rPr>
              <w:t>встреча</w:t>
            </w:r>
            <w:r>
              <w:rPr>
                <w:spacing w:val="-2"/>
                <w:sz w:val="24"/>
              </w:rPr>
              <w:t xml:space="preserve"> </w:t>
            </w:r>
            <w:r>
              <w:rPr>
                <w:sz w:val="24"/>
              </w:rPr>
              <w:t>«Нет</w:t>
            </w:r>
            <w:r>
              <w:rPr>
                <w:spacing w:val="-2"/>
                <w:sz w:val="24"/>
              </w:rPr>
              <w:t xml:space="preserve"> терроризму!»</w:t>
            </w:r>
          </w:p>
        </w:tc>
        <w:tc>
          <w:tcPr>
            <w:tcW w:w="1215" w:type="dxa"/>
          </w:tcPr>
          <w:p w14:paraId="0E3ABE9E">
            <w:pPr>
              <w:pStyle w:val="8"/>
              <w:spacing w:line="268" w:lineRule="exact"/>
              <w:ind w:left="0" w:right="289"/>
              <w:jc w:val="right"/>
              <w:rPr>
                <w:sz w:val="24"/>
              </w:rPr>
            </w:pPr>
            <w:r>
              <w:rPr>
                <w:sz w:val="24"/>
              </w:rPr>
              <w:t>10-</w:t>
            </w:r>
            <w:r>
              <w:rPr>
                <w:spacing w:val="-1"/>
                <w:sz w:val="24"/>
              </w:rPr>
              <w:t xml:space="preserve"> </w:t>
            </w:r>
            <w:r>
              <w:rPr>
                <w:spacing w:val="-5"/>
                <w:sz w:val="24"/>
              </w:rPr>
              <w:t>11</w:t>
            </w:r>
          </w:p>
        </w:tc>
        <w:tc>
          <w:tcPr>
            <w:tcW w:w="1554" w:type="dxa"/>
          </w:tcPr>
          <w:p w14:paraId="3404FEEE">
            <w:pPr>
              <w:pStyle w:val="8"/>
              <w:spacing w:line="268" w:lineRule="exact"/>
              <w:ind w:left="106"/>
              <w:rPr>
                <w:sz w:val="24"/>
              </w:rPr>
            </w:pPr>
            <w:r>
              <w:rPr>
                <w:sz w:val="24"/>
              </w:rPr>
              <w:t xml:space="preserve">3 </w:t>
            </w:r>
            <w:r>
              <w:rPr>
                <w:spacing w:val="-2"/>
                <w:sz w:val="24"/>
              </w:rPr>
              <w:t>сентября</w:t>
            </w:r>
          </w:p>
        </w:tc>
        <w:tc>
          <w:tcPr>
            <w:tcW w:w="2070" w:type="dxa"/>
          </w:tcPr>
          <w:p w14:paraId="6523839E">
            <w:pPr>
              <w:pStyle w:val="8"/>
              <w:tabs>
                <w:tab w:val="left" w:pos="1767"/>
              </w:tabs>
              <w:ind w:left="103" w:right="40"/>
              <w:rPr>
                <w:sz w:val="24"/>
              </w:rPr>
            </w:pPr>
            <w:r>
              <w:rPr>
                <w:spacing w:val="-2"/>
                <w:sz w:val="24"/>
              </w:rPr>
              <w:t>Классные руководители, советники</w:t>
            </w:r>
            <w:r>
              <w:rPr>
                <w:sz w:val="24"/>
              </w:rPr>
              <w:tab/>
            </w:r>
            <w:r>
              <w:rPr>
                <w:spacing w:val="-6"/>
                <w:sz w:val="24"/>
              </w:rPr>
              <w:t xml:space="preserve">по </w:t>
            </w:r>
            <w:r>
              <w:rPr>
                <w:spacing w:val="-2"/>
                <w:sz w:val="24"/>
              </w:rPr>
              <w:t>воспитанию</w:t>
            </w:r>
          </w:p>
        </w:tc>
      </w:tr>
      <w:tr w14:paraId="3E40A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0" w:hRule="atLeast"/>
        </w:trPr>
        <w:tc>
          <w:tcPr>
            <w:tcW w:w="5279" w:type="dxa"/>
          </w:tcPr>
          <w:p w14:paraId="3BDF4A5A">
            <w:pPr>
              <w:pStyle w:val="8"/>
              <w:spacing w:line="268" w:lineRule="exact"/>
              <w:ind w:left="105"/>
              <w:rPr>
                <w:sz w:val="24"/>
              </w:rPr>
            </w:pPr>
            <w:r>
              <w:rPr>
                <w:sz w:val="24"/>
              </w:rPr>
              <w:t>Неделя</w:t>
            </w:r>
            <w:r>
              <w:rPr>
                <w:spacing w:val="-3"/>
                <w:sz w:val="24"/>
              </w:rPr>
              <w:t xml:space="preserve"> </w:t>
            </w:r>
            <w:r>
              <w:rPr>
                <w:spacing w:val="-2"/>
                <w:sz w:val="24"/>
              </w:rPr>
              <w:t>безопасности:</w:t>
            </w:r>
          </w:p>
          <w:p w14:paraId="1CC51996">
            <w:pPr>
              <w:pStyle w:val="8"/>
              <w:numPr>
                <w:ilvl w:val="0"/>
                <w:numId w:val="36"/>
              </w:numPr>
              <w:tabs>
                <w:tab w:val="left" w:pos="424"/>
              </w:tabs>
              <w:ind w:right="-15" w:firstLine="36"/>
              <w:rPr>
                <w:sz w:val="24"/>
              </w:rPr>
            </w:pPr>
            <w:r>
              <w:rPr>
                <w:sz w:val="24"/>
              </w:rPr>
              <w:t>О</w:t>
            </w:r>
            <w:r>
              <w:rPr>
                <w:spacing w:val="80"/>
                <w:sz w:val="24"/>
              </w:rPr>
              <w:t xml:space="preserve"> </w:t>
            </w:r>
            <w:r>
              <w:rPr>
                <w:sz w:val="24"/>
              </w:rPr>
              <w:t>соблюдении</w:t>
            </w:r>
            <w:r>
              <w:rPr>
                <w:spacing w:val="80"/>
                <w:sz w:val="24"/>
              </w:rPr>
              <w:t xml:space="preserve"> </w:t>
            </w:r>
            <w:r>
              <w:rPr>
                <w:sz w:val="24"/>
              </w:rPr>
              <w:t>правил</w:t>
            </w:r>
            <w:r>
              <w:rPr>
                <w:spacing w:val="80"/>
                <w:sz w:val="24"/>
              </w:rPr>
              <w:t xml:space="preserve"> </w:t>
            </w:r>
            <w:r>
              <w:rPr>
                <w:sz w:val="24"/>
              </w:rPr>
              <w:t>поведения</w:t>
            </w:r>
            <w:r>
              <w:rPr>
                <w:spacing w:val="80"/>
                <w:sz w:val="24"/>
              </w:rPr>
              <w:t xml:space="preserve"> </w:t>
            </w:r>
            <w:r>
              <w:rPr>
                <w:sz w:val="24"/>
              </w:rPr>
              <w:t>в</w:t>
            </w:r>
            <w:r>
              <w:rPr>
                <w:spacing w:val="80"/>
                <w:sz w:val="24"/>
              </w:rPr>
              <w:t xml:space="preserve"> </w:t>
            </w:r>
            <w:r>
              <w:rPr>
                <w:sz w:val="24"/>
              </w:rPr>
              <w:t>школе. (профилактические беседы)</w:t>
            </w:r>
          </w:p>
          <w:p w14:paraId="754BAB0C">
            <w:pPr>
              <w:pStyle w:val="8"/>
              <w:numPr>
                <w:ilvl w:val="0"/>
                <w:numId w:val="36"/>
              </w:numPr>
              <w:tabs>
                <w:tab w:val="left" w:pos="424"/>
              </w:tabs>
              <w:ind w:left="424" w:hanging="283"/>
              <w:rPr>
                <w:sz w:val="24"/>
              </w:rPr>
            </w:pPr>
            <w:r>
              <w:rPr>
                <w:sz w:val="24"/>
              </w:rPr>
              <w:t>Безопасность</w:t>
            </w:r>
            <w:r>
              <w:rPr>
                <w:spacing w:val="-5"/>
                <w:sz w:val="24"/>
              </w:rPr>
              <w:t xml:space="preserve"> </w:t>
            </w:r>
            <w:r>
              <w:rPr>
                <w:sz w:val="24"/>
              </w:rPr>
              <w:t>в</w:t>
            </w:r>
            <w:r>
              <w:rPr>
                <w:spacing w:val="-5"/>
                <w:sz w:val="24"/>
              </w:rPr>
              <w:t xml:space="preserve"> </w:t>
            </w:r>
            <w:r>
              <w:rPr>
                <w:sz w:val="24"/>
              </w:rPr>
              <w:t>интернете</w:t>
            </w:r>
            <w:r>
              <w:rPr>
                <w:spacing w:val="-5"/>
                <w:sz w:val="24"/>
              </w:rPr>
              <w:t xml:space="preserve"> </w:t>
            </w:r>
            <w:r>
              <w:rPr>
                <w:spacing w:val="-2"/>
                <w:sz w:val="24"/>
              </w:rPr>
              <w:t>(памятки)</w:t>
            </w:r>
          </w:p>
          <w:p w14:paraId="4DCA4286">
            <w:pPr>
              <w:pStyle w:val="8"/>
              <w:numPr>
                <w:ilvl w:val="0"/>
                <w:numId w:val="36"/>
              </w:numPr>
              <w:tabs>
                <w:tab w:val="left" w:pos="424"/>
                <w:tab w:val="left" w:pos="2175"/>
                <w:tab w:val="left" w:pos="3719"/>
                <w:tab w:val="left" w:pos="4103"/>
              </w:tabs>
              <w:ind w:left="424" w:right="-15" w:hanging="283"/>
              <w:rPr>
                <w:sz w:val="24"/>
              </w:rPr>
            </w:pPr>
            <w:r>
              <w:rPr>
                <w:spacing w:val="-2"/>
                <w:sz w:val="24"/>
              </w:rPr>
              <w:t>Профилактика</w:t>
            </w:r>
            <w:r>
              <w:rPr>
                <w:sz w:val="24"/>
              </w:rPr>
              <w:tab/>
            </w:r>
            <w:r>
              <w:rPr>
                <w:spacing w:val="-2"/>
                <w:sz w:val="24"/>
              </w:rPr>
              <w:t>экстремизма</w:t>
            </w:r>
            <w:r>
              <w:rPr>
                <w:sz w:val="24"/>
              </w:rPr>
              <w:tab/>
            </w:r>
            <w:r>
              <w:rPr>
                <w:spacing w:val="-10"/>
                <w:sz w:val="24"/>
              </w:rPr>
              <w:t>и</w:t>
            </w:r>
            <w:r>
              <w:rPr>
                <w:sz w:val="24"/>
              </w:rPr>
              <w:tab/>
            </w:r>
            <w:r>
              <w:rPr>
                <w:spacing w:val="-2"/>
                <w:sz w:val="24"/>
              </w:rPr>
              <w:t>терроризма</w:t>
            </w:r>
          </w:p>
          <w:p w14:paraId="79DE3C9B">
            <w:pPr>
              <w:pStyle w:val="8"/>
              <w:ind w:left="105"/>
              <w:rPr>
                <w:sz w:val="24"/>
              </w:rPr>
            </w:pPr>
            <w:r>
              <w:rPr>
                <w:sz w:val="24"/>
              </w:rPr>
              <w:t>«Стоп,</w:t>
            </w:r>
            <w:r>
              <w:rPr>
                <w:spacing w:val="-5"/>
                <w:sz w:val="24"/>
              </w:rPr>
              <w:t xml:space="preserve"> </w:t>
            </w:r>
            <w:r>
              <w:rPr>
                <w:sz w:val="24"/>
              </w:rPr>
              <w:t>терроризм!»</w:t>
            </w:r>
            <w:r>
              <w:rPr>
                <w:spacing w:val="-11"/>
                <w:sz w:val="24"/>
              </w:rPr>
              <w:t xml:space="preserve"> </w:t>
            </w:r>
            <w:r>
              <w:rPr>
                <w:sz w:val="24"/>
              </w:rPr>
              <w:t>(демонстрация</w:t>
            </w:r>
            <w:r>
              <w:rPr>
                <w:spacing w:val="-4"/>
                <w:sz w:val="24"/>
              </w:rPr>
              <w:t xml:space="preserve"> </w:t>
            </w:r>
            <w:r>
              <w:rPr>
                <w:spacing w:val="-2"/>
                <w:sz w:val="24"/>
              </w:rPr>
              <w:t>видеоролика)</w:t>
            </w:r>
          </w:p>
          <w:p w14:paraId="30B1C35A">
            <w:pPr>
              <w:pStyle w:val="8"/>
              <w:numPr>
                <w:ilvl w:val="0"/>
                <w:numId w:val="36"/>
              </w:numPr>
              <w:tabs>
                <w:tab w:val="left" w:pos="424"/>
              </w:tabs>
              <w:ind w:right="-15" w:firstLine="36"/>
              <w:rPr>
                <w:sz w:val="24"/>
              </w:rPr>
            </w:pPr>
            <w:r>
              <w:rPr>
                <w:sz w:val="24"/>
              </w:rPr>
              <w:t>Профилактическая</w:t>
            </w:r>
            <w:r>
              <w:rPr>
                <w:spacing w:val="80"/>
                <w:sz w:val="24"/>
              </w:rPr>
              <w:t xml:space="preserve"> </w:t>
            </w:r>
            <w:r>
              <w:rPr>
                <w:sz w:val="24"/>
              </w:rPr>
              <w:t>акция</w:t>
            </w:r>
            <w:r>
              <w:rPr>
                <w:spacing w:val="80"/>
                <w:sz w:val="24"/>
              </w:rPr>
              <w:t xml:space="preserve"> </w:t>
            </w:r>
            <w:r>
              <w:rPr>
                <w:sz w:val="24"/>
              </w:rPr>
              <w:t>«Внимание</w:t>
            </w:r>
            <w:r>
              <w:rPr>
                <w:spacing w:val="80"/>
                <w:sz w:val="24"/>
              </w:rPr>
              <w:t xml:space="preserve"> </w:t>
            </w:r>
            <w:r>
              <w:rPr>
                <w:sz w:val="24"/>
              </w:rPr>
              <w:t>дети!» (беседы о безопасном поведении на дорогах)</w:t>
            </w:r>
          </w:p>
          <w:p w14:paraId="393C662F">
            <w:pPr>
              <w:pStyle w:val="8"/>
              <w:numPr>
                <w:ilvl w:val="0"/>
                <w:numId w:val="36"/>
              </w:numPr>
              <w:tabs>
                <w:tab w:val="left" w:pos="424"/>
              </w:tabs>
              <w:ind w:left="424" w:hanging="283"/>
              <w:rPr>
                <w:sz w:val="24"/>
              </w:rPr>
            </w:pPr>
            <w:r>
              <w:rPr>
                <w:sz w:val="24"/>
              </w:rPr>
              <w:t>Правила</w:t>
            </w:r>
            <w:r>
              <w:rPr>
                <w:spacing w:val="-4"/>
                <w:sz w:val="24"/>
              </w:rPr>
              <w:t xml:space="preserve"> </w:t>
            </w:r>
            <w:r>
              <w:rPr>
                <w:sz w:val="24"/>
              </w:rPr>
              <w:t>безопасности</w:t>
            </w:r>
            <w:r>
              <w:rPr>
                <w:spacing w:val="-3"/>
                <w:sz w:val="24"/>
              </w:rPr>
              <w:t xml:space="preserve"> </w:t>
            </w:r>
            <w:r>
              <w:rPr>
                <w:sz w:val="24"/>
              </w:rPr>
              <w:t>для</w:t>
            </w:r>
            <w:r>
              <w:rPr>
                <w:spacing w:val="-2"/>
                <w:sz w:val="24"/>
              </w:rPr>
              <w:t xml:space="preserve"> пешехода.</w:t>
            </w:r>
          </w:p>
          <w:p w14:paraId="1D65A0DE">
            <w:pPr>
              <w:pStyle w:val="8"/>
              <w:numPr>
                <w:ilvl w:val="0"/>
                <w:numId w:val="36"/>
              </w:numPr>
              <w:tabs>
                <w:tab w:val="left" w:pos="424"/>
              </w:tabs>
              <w:spacing w:before="1"/>
              <w:ind w:left="424" w:hanging="283"/>
              <w:rPr>
                <w:sz w:val="24"/>
              </w:rPr>
            </w:pPr>
            <w:r>
              <w:rPr>
                <w:sz w:val="24"/>
              </w:rPr>
              <w:t>Акция</w:t>
            </w:r>
            <w:r>
              <w:rPr>
                <w:spacing w:val="-5"/>
                <w:sz w:val="24"/>
              </w:rPr>
              <w:t xml:space="preserve"> </w:t>
            </w:r>
            <w:r>
              <w:rPr>
                <w:sz w:val="24"/>
              </w:rPr>
              <w:t>«Безопасный</w:t>
            </w:r>
            <w:r>
              <w:rPr>
                <w:spacing w:val="-5"/>
                <w:sz w:val="24"/>
              </w:rPr>
              <w:t xml:space="preserve"> </w:t>
            </w:r>
            <w:r>
              <w:rPr>
                <w:spacing w:val="-2"/>
                <w:sz w:val="24"/>
              </w:rPr>
              <w:t>путь!»</w:t>
            </w:r>
          </w:p>
        </w:tc>
        <w:tc>
          <w:tcPr>
            <w:tcW w:w="1215" w:type="dxa"/>
          </w:tcPr>
          <w:p w14:paraId="1651E53F">
            <w:pPr>
              <w:pStyle w:val="8"/>
              <w:spacing w:line="268" w:lineRule="exact"/>
              <w:ind w:left="0" w:right="320"/>
              <w:jc w:val="right"/>
              <w:rPr>
                <w:sz w:val="24"/>
              </w:rPr>
            </w:pPr>
            <w:r>
              <w:rPr>
                <w:spacing w:val="-2"/>
                <w:sz w:val="24"/>
              </w:rPr>
              <w:t>10-</w:t>
            </w:r>
            <w:r>
              <w:rPr>
                <w:spacing w:val="-7"/>
                <w:sz w:val="24"/>
              </w:rPr>
              <w:t>11</w:t>
            </w:r>
          </w:p>
        </w:tc>
        <w:tc>
          <w:tcPr>
            <w:tcW w:w="1554" w:type="dxa"/>
          </w:tcPr>
          <w:p w14:paraId="4F8EBFFC">
            <w:pPr>
              <w:pStyle w:val="8"/>
              <w:spacing w:line="268" w:lineRule="exact"/>
              <w:ind w:left="106"/>
              <w:rPr>
                <w:sz w:val="24"/>
              </w:rPr>
            </w:pPr>
            <w:r>
              <w:rPr>
                <w:sz w:val="24"/>
              </w:rPr>
              <w:t>15–</w:t>
            </w:r>
            <w:r>
              <w:rPr>
                <w:spacing w:val="-5"/>
                <w:sz w:val="24"/>
              </w:rPr>
              <w:t>22</w:t>
            </w:r>
          </w:p>
          <w:p w14:paraId="48D0F6F8">
            <w:pPr>
              <w:pStyle w:val="8"/>
              <w:ind w:left="106"/>
              <w:rPr>
                <w:sz w:val="24"/>
              </w:rPr>
            </w:pPr>
            <w:r>
              <w:rPr>
                <w:spacing w:val="-2"/>
                <w:sz w:val="24"/>
              </w:rPr>
              <w:t>сентября</w:t>
            </w:r>
          </w:p>
        </w:tc>
        <w:tc>
          <w:tcPr>
            <w:tcW w:w="2070" w:type="dxa"/>
          </w:tcPr>
          <w:p w14:paraId="4DF47716">
            <w:pPr>
              <w:pStyle w:val="8"/>
              <w:ind w:left="103"/>
              <w:rPr>
                <w:sz w:val="24"/>
              </w:rPr>
            </w:pPr>
            <w:r>
              <w:rPr>
                <w:spacing w:val="-2"/>
                <w:sz w:val="24"/>
              </w:rPr>
              <w:t>Классные руководители</w:t>
            </w:r>
          </w:p>
        </w:tc>
      </w:tr>
      <w:tr w14:paraId="75F3B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5" w:hRule="atLeast"/>
        </w:trPr>
        <w:tc>
          <w:tcPr>
            <w:tcW w:w="5279" w:type="dxa"/>
          </w:tcPr>
          <w:p w14:paraId="43886C60">
            <w:pPr>
              <w:pStyle w:val="8"/>
              <w:tabs>
                <w:tab w:val="left" w:pos="2417"/>
                <w:tab w:val="left" w:pos="3482"/>
              </w:tabs>
              <w:ind w:left="105" w:right="43"/>
              <w:rPr>
                <w:sz w:val="24"/>
              </w:rPr>
            </w:pPr>
            <w:r>
              <w:rPr>
                <w:spacing w:val="-2"/>
                <w:sz w:val="24"/>
              </w:rPr>
              <w:t>Международные</w:t>
            </w:r>
            <w:r>
              <w:rPr>
                <w:sz w:val="24"/>
              </w:rPr>
              <w:tab/>
            </w:r>
            <w:r>
              <w:rPr>
                <w:spacing w:val="-4"/>
                <w:sz w:val="24"/>
              </w:rPr>
              <w:t>день</w:t>
            </w:r>
            <w:r>
              <w:rPr>
                <w:sz w:val="24"/>
              </w:rPr>
              <w:tab/>
            </w:r>
            <w:r>
              <w:rPr>
                <w:spacing w:val="-2"/>
                <w:sz w:val="24"/>
              </w:rPr>
              <w:t>распространения грамотности</w:t>
            </w:r>
          </w:p>
          <w:p w14:paraId="2E79CBF3">
            <w:pPr>
              <w:pStyle w:val="8"/>
              <w:tabs>
                <w:tab w:val="left" w:pos="1148"/>
                <w:tab w:val="left" w:pos="2152"/>
                <w:tab w:val="left" w:pos="3001"/>
                <w:tab w:val="left" w:pos="4389"/>
                <w:tab w:val="left" w:pos="4752"/>
              </w:tabs>
              <w:ind w:left="105" w:right="42"/>
              <w:rPr>
                <w:sz w:val="24"/>
              </w:rPr>
            </w:pPr>
            <w:r>
              <w:rPr>
                <w:spacing w:val="-2"/>
                <w:sz w:val="24"/>
              </w:rPr>
              <w:t>Устный</w:t>
            </w:r>
            <w:r>
              <w:rPr>
                <w:sz w:val="24"/>
              </w:rPr>
              <w:tab/>
            </w:r>
            <w:r>
              <w:rPr>
                <w:spacing w:val="-2"/>
                <w:sz w:val="24"/>
              </w:rPr>
              <w:t>журнал</w:t>
            </w:r>
            <w:r>
              <w:rPr>
                <w:sz w:val="24"/>
              </w:rPr>
              <w:tab/>
            </w:r>
            <w:r>
              <w:rPr>
                <w:spacing w:val="-2"/>
                <w:sz w:val="24"/>
              </w:rPr>
              <w:t>«Будь</w:t>
            </w:r>
            <w:r>
              <w:rPr>
                <w:sz w:val="24"/>
              </w:rPr>
              <w:tab/>
            </w:r>
            <w:r>
              <w:rPr>
                <w:spacing w:val="-2"/>
                <w:sz w:val="24"/>
              </w:rPr>
              <w:t>грамотным</w:t>
            </w:r>
            <w:r>
              <w:rPr>
                <w:sz w:val="24"/>
              </w:rPr>
              <w:tab/>
            </w:r>
            <w:r>
              <w:rPr>
                <w:sz w:val="24"/>
              </w:rPr>
              <w:t>–</w:t>
            </w:r>
            <w:r>
              <w:rPr>
                <w:sz w:val="24"/>
              </w:rPr>
              <w:tab/>
            </w:r>
            <w:r>
              <w:rPr>
                <w:spacing w:val="-4"/>
                <w:sz w:val="24"/>
              </w:rPr>
              <w:t xml:space="preserve">будь </w:t>
            </w:r>
            <w:r>
              <w:rPr>
                <w:spacing w:val="-2"/>
                <w:sz w:val="24"/>
              </w:rPr>
              <w:t>успешным!»</w:t>
            </w:r>
          </w:p>
        </w:tc>
        <w:tc>
          <w:tcPr>
            <w:tcW w:w="1215" w:type="dxa"/>
          </w:tcPr>
          <w:p w14:paraId="0E9EF926">
            <w:pPr>
              <w:pStyle w:val="8"/>
              <w:spacing w:line="268" w:lineRule="exact"/>
              <w:ind w:left="0" w:right="260"/>
              <w:jc w:val="right"/>
              <w:rPr>
                <w:sz w:val="24"/>
              </w:rPr>
            </w:pPr>
            <w:r>
              <w:rPr>
                <w:sz w:val="24"/>
              </w:rPr>
              <w:t>10 -</w:t>
            </w:r>
            <w:r>
              <w:rPr>
                <w:spacing w:val="-1"/>
                <w:sz w:val="24"/>
              </w:rPr>
              <w:t xml:space="preserve"> </w:t>
            </w:r>
            <w:r>
              <w:rPr>
                <w:spacing w:val="-5"/>
                <w:sz w:val="24"/>
              </w:rPr>
              <w:t>11</w:t>
            </w:r>
          </w:p>
        </w:tc>
        <w:tc>
          <w:tcPr>
            <w:tcW w:w="1554" w:type="dxa"/>
          </w:tcPr>
          <w:p w14:paraId="1D6FFA4F">
            <w:pPr>
              <w:pStyle w:val="8"/>
              <w:spacing w:line="268" w:lineRule="exact"/>
              <w:ind w:left="106"/>
              <w:rPr>
                <w:sz w:val="24"/>
              </w:rPr>
            </w:pPr>
            <w:r>
              <w:rPr>
                <w:sz w:val="24"/>
              </w:rPr>
              <w:t xml:space="preserve">8 </w:t>
            </w:r>
            <w:r>
              <w:rPr>
                <w:spacing w:val="-2"/>
                <w:sz w:val="24"/>
              </w:rPr>
              <w:t>сентября</w:t>
            </w:r>
          </w:p>
        </w:tc>
        <w:tc>
          <w:tcPr>
            <w:tcW w:w="2070" w:type="dxa"/>
          </w:tcPr>
          <w:p w14:paraId="333B8621">
            <w:pPr>
              <w:pStyle w:val="8"/>
              <w:tabs>
                <w:tab w:val="left" w:pos="1769"/>
              </w:tabs>
              <w:ind w:left="103" w:right="38"/>
              <w:rPr>
                <w:sz w:val="24"/>
              </w:rPr>
            </w:pPr>
            <w:r>
              <w:rPr>
                <w:spacing w:val="-2"/>
                <w:sz w:val="24"/>
              </w:rPr>
              <w:t>Классные руководители, советники</w:t>
            </w:r>
            <w:r>
              <w:rPr>
                <w:sz w:val="24"/>
              </w:rPr>
              <w:tab/>
            </w:r>
            <w:r>
              <w:rPr>
                <w:spacing w:val="-6"/>
                <w:sz w:val="24"/>
              </w:rPr>
              <w:t xml:space="preserve">по </w:t>
            </w:r>
            <w:r>
              <w:rPr>
                <w:spacing w:val="-2"/>
                <w:sz w:val="24"/>
              </w:rPr>
              <w:t>воспитанию</w:t>
            </w:r>
          </w:p>
        </w:tc>
      </w:tr>
      <w:tr w14:paraId="3C5F3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10118" w:type="dxa"/>
            <w:gridSpan w:val="4"/>
          </w:tcPr>
          <w:p w14:paraId="52825699">
            <w:pPr>
              <w:pStyle w:val="8"/>
              <w:spacing w:line="265" w:lineRule="exact"/>
              <w:ind w:left="301" w:right="13"/>
              <w:jc w:val="center"/>
              <w:rPr>
                <w:sz w:val="24"/>
              </w:rPr>
            </w:pPr>
            <w:r>
              <w:rPr>
                <w:spacing w:val="-2"/>
                <w:sz w:val="24"/>
              </w:rPr>
              <w:t>ОКТЯБРЬ</w:t>
            </w:r>
          </w:p>
        </w:tc>
      </w:tr>
      <w:tr w14:paraId="73B4A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6" w:hRule="atLeast"/>
        </w:trPr>
        <w:tc>
          <w:tcPr>
            <w:tcW w:w="5279" w:type="dxa"/>
          </w:tcPr>
          <w:p w14:paraId="1CD65B8F">
            <w:pPr>
              <w:pStyle w:val="8"/>
              <w:spacing w:line="270" w:lineRule="exact"/>
              <w:ind w:left="105"/>
              <w:rPr>
                <w:sz w:val="24"/>
              </w:rPr>
            </w:pPr>
            <w:r>
              <w:rPr>
                <w:sz w:val="24"/>
              </w:rPr>
              <w:t>Мероприятия</w:t>
            </w:r>
            <w:r>
              <w:rPr>
                <w:spacing w:val="-5"/>
                <w:sz w:val="24"/>
              </w:rPr>
              <w:t xml:space="preserve"> </w:t>
            </w:r>
            <w:r>
              <w:rPr>
                <w:sz w:val="24"/>
              </w:rPr>
              <w:t>ко</w:t>
            </w:r>
            <w:r>
              <w:rPr>
                <w:spacing w:val="-2"/>
                <w:sz w:val="24"/>
              </w:rPr>
              <w:t xml:space="preserve"> </w:t>
            </w:r>
            <w:r>
              <w:rPr>
                <w:sz w:val="24"/>
              </w:rPr>
              <w:t>Дню</w:t>
            </w:r>
            <w:r>
              <w:rPr>
                <w:spacing w:val="-2"/>
                <w:sz w:val="24"/>
              </w:rPr>
              <w:t xml:space="preserve"> </w:t>
            </w:r>
            <w:r>
              <w:rPr>
                <w:sz w:val="24"/>
              </w:rPr>
              <w:t>пожилого</w:t>
            </w:r>
            <w:r>
              <w:rPr>
                <w:spacing w:val="-2"/>
                <w:sz w:val="24"/>
              </w:rPr>
              <w:t xml:space="preserve"> человека»:</w:t>
            </w:r>
          </w:p>
          <w:p w14:paraId="06538530">
            <w:pPr>
              <w:pStyle w:val="8"/>
              <w:numPr>
                <w:ilvl w:val="0"/>
                <w:numId w:val="37"/>
              </w:numPr>
              <w:tabs>
                <w:tab w:val="left" w:pos="293"/>
              </w:tabs>
              <w:ind w:right="35" w:firstLine="0"/>
              <w:rPr>
                <w:sz w:val="24"/>
              </w:rPr>
            </w:pPr>
            <w:r>
              <w:rPr>
                <w:sz w:val="24"/>
              </w:rPr>
              <w:t>Фото</w:t>
            </w:r>
            <w:r>
              <w:rPr>
                <w:spacing w:val="40"/>
                <w:sz w:val="24"/>
              </w:rPr>
              <w:t xml:space="preserve"> </w:t>
            </w:r>
            <w:r>
              <w:rPr>
                <w:sz w:val="24"/>
              </w:rPr>
              <w:t>–</w:t>
            </w:r>
            <w:r>
              <w:rPr>
                <w:spacing w:val="40"/>
                <w:sz w:val="24"/>
              </w:rPr>
              <w:t xml:space="preserve"> </w:t>
            </w:r>
            <w:r>
              <w:rPr>
                <w:sz w:val="24"/>
              </w:rPr>
              <w:t>конкурс</w:t>
            </w:r>
            <w:r>
              <w:rPr>
                <w:spacing w:val="40"/>
                <w:sz w:val="24"/>
              </w:rPr>
              <w:t xml:space="preserve"> </w:t>
            </w:r>
            <w:r>
              <w:rPr>
                <w:sz w:val="24"/>
              </w:rPr>
              <w:t>-</w:t>
            </w:r>
            <w:r>
              <w:rPr>
                <w:spacing w:val="40"/>
                <w:sz w:val="24"/>
              </w:rPr>
              <w:t xml:space="preserve"> </w:t>
            </w:r>
            <w:r>
              <w:rPr>
                <w:sz w:val="24"/>
              </w:rPr>
              <w:t>«Мы</w:t>
            </w:r>
            <w:r>
              <w:rPr>
                <w:spacing w:val="40"/>
                <w:sz w:val="24"/>
              </w:rPr>
              <w:t xml:space="preserve"> </w:t>
            </w:r>
            <w:r>
              <w:rPr>
                <w:sz w:val="24"/>
              </w:rPr>
              <w:t>с</w:t>
            </w:r>
            <w:r>
              <w:rPr>
                <w:spacing w:val="40"/>
                <w:sz w:val="24"/>
              </w:rPr>
              <w:t xml:space="preserve"> </w:t>
            </w:r>
            <w:r>
              <w:rPr>
                <w:sz w:val="24"/>
              </w:rPr>
              <w:t>тобою</w:t>
            </w:r>
            <w:r>
              <w:rPr>
                <w:spacing w:val="40"/>
                <w:sz w:val="24"/>
              </w:rPr>
              <w:t xml:space="preserve"> </w:t>
            </w:r>
            <w:r>
              <w:rPr>
                <w:sz w:val="24"/>
              </w:rPr>
              <w:t>так</w:t>
            </w:r>
            <w:r>
              <w:rPr>
                <w:spacing w:val="40"/>
                <w:sz w:val="24"/>
              </w:rPr>
              <w:t xml:space="preserve"> </w:t>
            </w:r>
            <w:r>
              <w:rPr>
                <w:sz w:val="24"/>
              </w:rPr>
              <w:t>похожи» (фото с бабушками и дедушками)</w:t>
            </w:r>
          </w:p>
          <w:p w14:paraId="605407B7">
            <w:pPr>
              <w:pStyle w:val="8"/>
              <w:numPr>
                <w:ilvl w:val="0"/>
                <w:numId w:val="37"/>
              </w:numPr>
              <w:tabs>
                <w:tab w:val="left" w:pos="243"/>
              </w:tabs>
              <w:spacing w:line="264" w:lineRule="exact"/>
              <w:ind w:left="243" w:hanging="138"/>
              <w:rPr>
                <w:sz w:val="24"/>
              </w:rPr>
            </w:pPr>
            <w:r>
              <w:rPr>
                <w:sz w:val="24"/>
              </w:rPr>
              <w:t>Видео</w:t>
            </w:r>
            <w:r>
              <w:rPr>
                <w:spacing w:val="-3"/>
                <w:sz w:val="24"/>
              </w:rPr>
              <w:t xml:space="preserve"> </w:t>
            </w:r>
            <w:r>
              <w:rPr>
                <w:sz w:val="24"/>
              </w:rPr>
              <w:t>–</w:t>
            </w:r>
            <w:r>
              <w:rPr>
                <w:spacing w:val="-2"/>
                <w:sz w:val="24"/>
              </w:rPr>
              <w:t xml:space="preserve"> </w:t>
            </w:r>
            <w:r>
              <w:rPr>
                <w:sz w:val="24"/>
              </w:rPr>
              <w:t>конкурс</w:t>
            </w:r>
            <w:r>
              <w:rPr>
                <w:spacing w:val="-3"/>
                <w:sz w:val="24"/>
              </w:rPr>
              <w:t xml:space="preserve"> </w:t>
            </w:r>
            <w:r>
              <w:rPr>
                <w:sz w:val="24"/>
              </w:rPr>
              <w:t>-</w:t>
            </w:r>
            <w:r>
              <w:rPr>
                <w:spacing w:val="1"/>
                <w:sz w:val="24"/>
              </w:rPr>
              <w:t xml:space="preserve"> </w:t>
            </w:r>
            <w:r>
              <w:rPr>
                <w:sz w:val="24"/>
              </w:rPr>
              <w:t>«Рецепты</w:t>
            </w:r>
            <w:r>
              <w:rPr>
                <w:spacing w:val="-2"/>
                <w:sz w:val="24"/>
              </w:rPr>
              <w:t xml:space="preserve"> </w:t>
            </w:r>
            <w:r>
              <w:rPr>
                <w:sz w:val="24"/>
              </w:rPr>
              <w:t>моей</w:t>
            </w:r>
            <w:r>
              <w:rPr>
                <w:spacing w:val="-2"/>
                <w:sz w:val="24"/>
              </w:rPr>
              <w:t xml:space="preserve"> бабушки».</w:t>
            </w:r>
          </w:p>
        </w:tc>
        <w:tc>
          <w:tcPr>
            <w:tcW w:w="1215" w:type="dxa"/>
          </w:tcPr>
          <w:p w14:paraId="21A7EEA3">
            <w:pPr>
              <w:pStyle w:val="8"/>
              <w:spacing w:line="270" w:lineRule="exact"/>
              <w:ind w:left="0" w:right="260"/>
              <w:jc w:val="right"/>
              <w:rPr>
                <w:sz w:val="24"/>
              </w:rPr>
            </w:pPr>
            <w:r>
              <w:rPr>
                <w:sz w:val="24"/>
              </w:rPr>
              <w:t>10 -</w:t>
            </w:r>
            <w:r>
              <w:rPr>
                <w:spacing w:val="-1"/>
                <w:sz w:val="24"/>
              </w:rPr>
              <w:t xml:space="preserve"> </w:t>
            </w:r>
            <w:r>
              <w:rPr>
                <w:spacing w:val="-5"/>
                <w:sz w:val="24"/>
              </w:rPr>
              <w:t>11</w:t>
            </w:r>
          </w:p>
        </w:tc>
        <w:tc>
          <w:tcPr>
            <w:tcW w:w="1554" w:type="dxa"/>
          </w:tcPr>
          <w:p w14:paraId="3275DDF6">
            <w:pPr>
              <w:pStyle w:val="8"/>
              <w:spacing w:line="270" w:lineRule="exact"/>
              <w:ind w:left="106"/>
              <w:rPr>
                <w:sz w:val="24"/>
              </w:rPr>
            </w:pPr>
            <w:r>
              <w:rPr>
                <w:sz w:val="24"/>
              </w:rPr>
              <w:t xml:space="preserve">С </w:t>
            </w:r>
            <w:r>
              <w:rPr>
                <w:spacing w:val="-5"/>
                <w:sz w:val="24"/>
              </w:rPr>
              <w:t>20</w:t>
            </w:r>
          </w:p>
          <w:p w14:paraId="5FE230E4">
            <w:pPr>
              <w:pStyle w:val="8"/>
              <w:ind w:left="106" w:right="215"/>
              <w:rPr>
                <w:sz w:val="24"/>
              </w:rPr>
            </w:pPr>
            <w:r>
              <w:rPr>
                <w:sz w:val="24"/>
              </w:rPr>
              <w:t>сентября</w:t>
            </w:r>
            <w:r>
              <w:rPr>
                <w:spacing w:val="-15"/>
                <w:sz w:val="24"/>
              </w:rPr>
              <w:t xml:space="preserve"> </w:t>
            </w:r>
            <w:r>
              <w:rPr>
                <w:sz w:val="24"/>
              </w:rPr>
              <w:t>по 3 октября</w:t>
            </w:r>
          </w:p>
        </w:tc>
        <w:tc>
          <w:tcPr>
            <w:tcW w:w="2070" w:type="dxa"/>
          </w:tcPr>
          <w:p w14:paraId="3FC91AC7">
            <w:pPr>
              <w:pStyle w:val="8"/>
              <w:tabs>
                <w:tab w:val="left" w:pos="1767"/>
              </w:tabs>
              <w:ind w:left="103" w:right="40"/>
              <w:rPr>
                <w:sz w:val="24"/>
              </w:rPr>
            </w:pPr>
            <w:r>
              <w:rPr>
                <w:spacing w:val="-2"/>
                <w:sz w:val="24"/>
              </w:rPr>
              <w:t>Советники</w:t>
            </w:r>
            <w:r>
              <w:rPr>
                <w:sz w:val="24"/>
              </w:rPr>
              <w:tab/>
            </w:r>
            <w:r>
              <w:rPr>
                <w:spacing w:val="-6"/>
                <w:sz w:val="24"/>
              </w:rPr>
              <w:t xml:space="preserve">по </w:t>
            </w:r>
            <w:r>
              <w:rPr>
                <w:spacing w:val="-2"/>
                <w:sz w:val="24"/>
              </w:rPr>
              <w:t>воспитанию, классные</w:t>
            </w:r>
          </w:p>
          <w:p w14:paraId="6BEA6CBD">
            <w:pPr>
              <w:pStyle w:val="8"/>
              <w:spacing w:line="264" w:lineRule="exact"/>
              <w:ind w:left="103"/>
              <w:rPr>
                <w:sz w:val="24"/>
              </w:rPr>
            </w:pPr>
            <w:r>
              <w:rPr>
                <w:spacing w:val="-2"/>
                <w:sz w:val="24"/>
              </w:rPr>
              <w:t>руководители</w:t>
            </w:r>
          </w:p>
        </w:tc>
      </w:tr>
    </w:tbl>
    <w:p w14:paraId="028CAB42">
      <w:pPr>
        <w:pStyle w:val="8"/>
        <w:spacing w:line="264" w:lineRule="exact"/>
        <w:rPr>
          <w:sz w:val="24"/>
        </w:rPr>
        <w:sectPr>
          <w:pgSz w:w="11900" w:h="16850"/>
          <w:pgMar w:top="140" w:right="283" w:bottom="480" w:left="708" w:header="0" w:footer="297" w:gutter="0"/>
          <w:cols w:space="720" w:num="1"/>
        </w:sectPr>
      </w:pPr>
    </w:p>
    <w:p w14:paraId="1621FA03">
      <w:pPr>
        <w:pStyle w:val="5"/>
        <w:spacing w:before="40"/>
        <w:ind w:left="0" w:firstLine="0"/>
        <w:jc w:val="left"/>
        <w:rPr>
          <w:b/>
          <w:sz w:val="20"/>
        </w:rPr>
      </w:pPr>
    </w:p>
    <w:tbl>
      <w:tblPr>
        <w:tblStyle w:val="6"/>
        <w:tblW w:w="0" w:type="auto"/>
        <w:tblInd w:w="5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67"/>
        <w:gridCol w:w="1244"/>
        <w:gridCol w:w="1557"/>
        <w:gridCol w:w="2044"/>
      </w:tblGrid>
      <w:tr w14:paraId="0786C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5267" w:type="dxa"/>
          </w:tcPr>
          <w:p w14:paraId="2C1CF0F2">
            <w:pPr>
              <w:pStyle w:val="8"/>
              <w:spacing w:line="268" w:lineRule="exact"/>
              <w:ind w:left="105"/>
              <w:rPr>
                <w:sz w:val="24"/>
              </w:rPr>
            </w:pPr>
            <w:r>
              <w:rPr>
                <w:sz w:val="24"/>
              </w:rPr>
              <w:t>-</w:t>
            </w:r>
            <w:r>
              <w:rPr>
                <w:spacing w:val="65"/>
                <w:w w:val="150"/>
                <w:sz w:val="24"/>
              </w:rPr>
              <w:t xml:space="preserve"> </w:t>
            </w:r>
            <w:r>
              <w:rPr>
                <w:sz w:val="24"/>
              </w:rPr>
              <w:t>Акция</w:t>
            </w:r>
            <w:r>
              <w:rPr>
                <w:spacing w:val="66"/>
                <w:w w:val="150"/>
                <w:sz w:val="24"/>
              </w:rPr>
              <w:t xml:space="preserve"> </w:t>
            </w:r>
            <w:r>
              <w:rPr>
                <w:sz w:val="24"/>
              </w:rPr>
              <w:t>–</w:t>
            </w:r>
            <w:r>
              <w:rPr>
                <w:spacing w:val="70"/>
                <w:w w:val="150"/>
                <w:sz w:val="24"/>
              </w:rPr>
              <w:t xml:space="preserve"> </w:t>
            </w:r>
            <w:r>
              <w:rPr>
                <w:sz w:val="24"/>
              </w:rPr>
              <w:t>«Добрые</w:t>
            </w:r>
            <w:r>
              <w:rPr>
                <w:spacing w:val="66"/>
                <w:w w:val="150"/>
                <w:sz w:val="24"/>
              </w:rPr>
              <w:t xml:space="preserve"> </w:t>
            </w:r>
            <w:r>
              <w:rPr>
                <w:sz w:val="24"/>
              </w:rPr>
              <w:t>строки»</w:t>
            </w:r>
            <w:r>
              <w:rPr>
                <w:spacing w:val="62"/>
                <w:w w:val="150"/>
                <w:sz w:val="24"/>
              </w:rPr>
              <w:t xml:space="preserve"> </w:t>
            </w:r>
            <w:r>
              <w:rPr>
                <w:sz w:val="24"/>
              </w:rPr>
              <w:t>(Письмо</w:t>
            </w:r>
            <w:r>
              <w:rPr>
                <w:spacing w:val="66"/>
                <w:w w:val="150"/>
                <w:sz w:val="24"/>
              </w:rPr>
              <w:t xml:space="preserve"> </w:t>
            </w:r>
            <w:r>
              <w:rPr>
                <w:spacing w:val="-2"/>
                <w:sz w:val="24"/>
              </w:rPr>
              <w:t>внуков</w:t>
            </w:r>
          </w:p>
          <w:p w14:paraId="6D44EB71">
            <w:pPr>
              <w:pStyle w:val="8"/>
              <w:spacing w:line="264" w:lineRule="exact"/>
              <w:ind w:left="105"/>
              <w:rPr>
                <w:sz w:val="24"/>
              </w:rPr>
            </w:pPr>
            <w:r>
              <w:rPr>
                <w:sz w:val="24"/>
              </w:rPr>
              <w:t>бабушке</w:t>
            </w:r>
            <w:r>
              <w:rPr>
                <w:spacing w:val="-3"/>
                <w:sz w:val="24"/>
              </w:rPr>
              <w:t xml:space="preserve"> </w:t>
            </w:r>
            <w:r>
              <w:rPr>
                <w:sz w:val="24"/>
              </w:rPr>
              <w:t>и</w:t>
            </w:r>
            <w:r>
              <w:rPr>
                <w:spacing w:val="-2"/>
                <w:sz w:val="24"/>
              </w:rPr>
              <w:t xml:space="preserve"> дедушке)</w:t>
            </w:r>
          </w:p>
        </w:tc>
        <w:tc>
          <w:tcPr>
            <w:tcW w:w="1244" w:type="dxa"/>
          </w:tcPr>
          <w:p w14:paraId="390A8B79">
            <w:pPr>
              <w:pStyle w:val="8"/>
              <w:ind w:left="0"/>
            </w:pPr>
          </w:p>
        </w:tc>
        <w:tc>
          <w:tcPr>
            <w:tcW w:w="1557" w:type="dxa"/>
          </w:tcPr>
          <w:p w14:paraId="477E22BE">
            <w:pPr>
              <w:pStyle w:val="8"/>
              <w:ind w:left="0"/>
            </w:pPr>
          </w:p>
        </w:tc>
        <w:tc>
          <w:tcPr>
            <w:tcW w:w="2044" w:type="dxa"/>
          </w:tcPr>
          <w:p w14:paraId="28B7778C">
            <w:pPr>
              <w:pStyle w:val="8"/>
              <w:ind w:left="0"/>
            </w:pPr>
          </w:p>
        </w:tc>
      </w:tr>
      <w:tr w14:paraId="08FFC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5267" w:type="dxa"/>
          </w:tcPr>
          <w:p w14:paraId="1521ABE0">
            <w:pPr>
              <w:pStyle w:val="8"/>
              <w:spacing w:line="268" w:lineRule="exact"/>
              <w:ind w:left="105"/>
              <w:rPr>
                <w:sz w:val="24"/>
              </w:rPr>
            </w:pPr>
            <w:r>
              <w:rPr>
                <w:sz w:val="24"/>
              </w:rPr>
              <w:t>Акция,</w:t>
            </w:r>
            <w:r>
              <w:rPr>
                <w:spacing w:val="74"/>
                <w:sz w:val="24"/>
              </w:rPr>
              <w:t xml:space="preserve"> </w:t>
            </w:r>
            <w:r>
              <w:rPr>
                <w:sz w:val="24"/>
              </w:rPr>
              <w:t>посвященная</w:t>
            </w:r>
            <w:r>
              <w:rPr>
                <w:spacing w:val="76"/>
                <w:sz w:val="24"/>
              </w:rPr>
              <w:t xml:space="preserve"> </w:t>
            </w:r>
            <w:r>
              <w:rPr>
                <w:sz w:val="24"/>
              </w:rPr>
              <w:t>Всемирному</w:t>
            </w:r>
            <w:r>
              <w:rPr>
                <w:spacing w:val="72"/>
                <w:sz w:val="24"/>
              </w:rPr>
              <w:t xml:space="preserve"> </w:t>
            </w:r>
            <w:r>
              <w:rPr>
                <w:sz w:val="24"/>
              </w:rPr>
              <w:t>дню</w:t>
            </w:r>
            <w:r>
              <w:rPr>
                <w:spacing w:val="77"/>
                <w:sz w:val="24"/>
              </w:rPr>
              <w:t xml:space="preserve"> </w:t>
            </w:r>
            <w:r>
              <w:rPr>
                <w:spacing w:val="-2"/>
                <w:sz w:val="24"/>
              </w:rPr>
              <w:t>защиты</w:t>
            </w:r>
          </w:p>
          <w:p w14:paraId="3C7ED12E">
            <w:pPr>
              <w:pStyle w:val="8"/>
              <w:spacing w:line="273" w:lineRule="exact"/>
              <w:ind w:left="105"/>
              <w:rPr>
                <w:sz w:val="24"/>
              </w:rPr>
            </w:pPr>
            <w:r>
              <w:rPr>
                <w:spacing w:val="-2"/>
                <w:sz w:val="24"/>
              </w:rPr>
              <w:t>животных</w:t>
            </w:r>
          </w:p>
        </w:tc>
        <w:tc>
          <w:tcPr>
            <w:tcW w:w="1244" w:type="dxa"/>
          </w:tcPr>
          <w:p w14:paraId="1741B4F7">
            <w:pPr>
              <w:pStyle w:val="8"/>
              <w:spacing w:line="268" w:lineRule="exact"/>
              <w:ind w:left="0" w:right="135"/>
              <w:jc w:val="right"/>
              <w:rPr>
                <w:sz w:val="24"/>
              </w:rPr>
            </w:pPr>
            <w:r>
              <w:rPr>
                <w:sz w:val="24"/>
              </w:rPr>
              <w:t>10 -</w:t>
            </w:r>
            <w:r>
              <w:rPr>
                <w:spacing w:val="-1"/>
                <w:sz w:val="24"/>
              </w:rPr>
              <w:t xml:space="preserve"> </w:t>
            </w:r>
            <w:r>
              <w:rPr>
                <w:spacing w:val="-5"/>
                <w:sz w:val="24"/>
              </w:rPr>
              <w:t>11</w:t>
            </w:r>
          </w:p>
        </w:tc>
        <w:tc>
          <w:tcPr>
            <w:tcW w:w="1557" w:type="dxa"/>
          </w:tcPr>
          <w:p w14:paraId="1454503D">
            <w:pPr>
              <w:pStyle w:val="8"/>
              <w:spacing w:line="268" w:lineRule="exact"/>
              <w:ind w:left="372"/>
              <w:rPr>
                <w:sz w:val="24"/>
              </w:rPr>
            </w:pPr>
            <w:r>
              <w:rPr>
                <w:spacing w:val="-2"/>
                <w:sz w:val="24"/>
              </w:rPr>
              <w:t>Октябрь</w:t>
            </w:r>
          </w:p>
        </w:tc>
        <w:tc>
          <w:tcPr>
            <w:tcW w:w="2044" w:type="dxa"/>
          </w:tcPr>
          <w:p w14:paraId="33E96B53">
            <w:pPr>
              <w:pStyle w:val="8"/>
              <w:tabs>
                <w:tab w:val="left" w:pos="1747"/>
              </w:tabs>
              <w:spacing w:line="268" w:lineRule="exact"/>
              <w:ind w:left="366"/>
              <w:rPr>
                <w:sz w:val="24"/>
              </w:rPr>
            </w:pPr>
            <w:r>
              <w:rPr>
                <w:spacing w:val="-2"/>
                <w:sz w:val="24"/>
              </w:rPr>
              <w:t>Советники</w:t>
            </w:r>
            <w:r>
              <w:rPr>
                <w:sz w:val="24"/>
              </w:rPr>
              <w:tab/>
            </w:r>
            <w:r>
              <w:rPr>
                <w:spacing w:val="-5"/>
                <w:sz w:val="24"/>
              </w:rPr>
              <w:t>по</w:t>
            </w:r>
          </w:p>
          <w:p w14:paraId="28B11D46">
            <w:pPr>
              <w:pStyle w:val="8"/>
              <w:spacing w:line="273" w:lineRule="exact"/>
              <w:ind w:left="83"/>
              <w:rPr>
                <w:sz w:val="24"/>
              </w:rPr>
            </w:pPr>
            <w:r>
              <w:rPr>
                <w:spacing w:val="-2"/>
                <w:sz w:val="24"/>
              </w:rPr>
              <w:t>воспитанию</w:t>
            </w:r>
          </w:p>
        </w:tc>
      </w:tr>
      <w:tr w14:paraId="3529B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7" w:hRule="atLeast"/>
        </w:trPr>
        <w:tc>
          <w:tcPr>
            <w:tcW w:w="5267" w:type="dxa"/>
          </w:tcPr>
          <w:p w14:paraId="77D5F1B1">
            <w:pPr>
              <w:pStyle w:val="8"/>
              <w:tabs>
                <w:tab w:val="left" w:pos="1763"/>
                <w:tab w:val="left" w:pos="3428"/>
              </w:tabs>
              <w:spacing w:line="276" w:lineRule="auto"/>
              <w:ind w:left="35" w:right="-29"/>
              <w:rPr>
                <w:sz w:val="24"/>
              </w:rPr>
            </w:pPr>
            <w:r>
              <w:rPr>
                <w:spacing w:val="-2"/>
                <w:sz w:val="24"/>
              </w:rPr>
              <w:t>Мероприятия,</w:t>
            </w:r>
            <w:r>
              <w:rPr>
                <w:sz w:val="24"/>
              </w:rPr>
              <w:tab/>
            </w:r>
            <w:r>
              <w:rPr>
                <w:spacing w:val="-2"/>
                <w:sz w:val="24"/>
              </w:rPr>
              <w:t>посвященные</w:t>
            </w:r>
            <w:r>
              <w:rPr>
                <w:sz w:val="24"/>
              </w:rPr>
              <w:tab/>
            </w:r>
            <w:r>
              <w:rPr>
                <w:spacing w:val="-2"/>
                <w:sz w:val="24"/>
              </w:rPr>
              <w:t xml:space="preserve">Международному </w:t>
            </w:r>
            <w:r>
              <w:rPr>
                <w:sz w:val="24"/>
              </w:rPr>
              <w:t>Дню учителя:</w:t>
            </w:r>
          </w:p>
          <w:p w14:paraId="5958ED64">
            <w:pPr>
              <w:pStyle w:val="8"/>
              <w:numPr>
                <w:ilvl w:val="0"/>
                <w:numId w:val="38"/>
              </w:numPr>
              <w:tabs>
                <w:tab w:val="left" w:pos="282"/>
              </w:tabs>
              <w:spacing w:line="275" w:lineRule="exact"/>
              <w:ind w:left="282" w:hanging="247"/>
              <w:rPr>
                <w:sz w:val="24"/>
              </w:rPr>
            </w:pPr>
            <w:r>
              <w:rPr>
                <w:sz w:val="24"/>
              </w:rPr>
              <w:t>Поздравительные</w:t>
            </w:r>
            <w:r>
              <w:rPr>
                <w:spacing w:val="-4"/>
                <w:sz w:val="24"/>
              </w:rPr>
              <w:t xml:space="preserve"> </w:t>
            </w:r>
            <w:r>
              <w:rPr>
                <w:sz w:val="24"/>
              </w:rPr>
              <w:t>открытки</w:t>
            </w:r>
            <w:r>
              <w:rPr>
                <w:spacing w:val="-2"/>
                <w:sz w:val="24"/>
              </w:rPr>
              <w:t xml:space="preserve"> </w:t>
            </w:r>
            <w:r>
              <w:rPr>
                <w:sz w:val="24"/>
              </w:rPr>
              <w:t xml:space="preserve">для </w:t>
            </w:r>
            <w:r>
              <w:rPr>
                <w:spacing w:val="-2"/>
                <w:sz w:val="24"/>
              </w:rPr>
              <w:t>учителей</w:t>
            </w:r>
          </w:p>
          <w:p w14:paraId="101368A8">
            <w:pPr>
              <w:pStyle w:val="8"/>
              <w:numPr>
                <w:ilvl w:val="0"/>
                <w:numId w:val="38"/>
              </w:numPr>
              <w:tabs>
                <w:tab w:val="left" w:pos="282"/>
              </w:tabs>
              <w:spacing w:before="37"/>
              <w:ind w:left="282" w:hanging="247"/>
              <w:rPr>
                <w:sz w:val="24"/>
              </w:rPr>
            </w:pPr>
            <w:r>
              <w:rPr>
                <w:sz w:val="24"/>
              </w:rPr>
              <w:t>Видео</w:t>
            </w:r>
            <w:r>
              <w:rPr>
                <w:spacing w:val="-3"/>
                <w:sz w:val="24"/>
              </w:rPr>
              <w:t xml:space="preserve"> </w:t>
            </w:r>
            <w:r>
              <w:rPr>
                <w:sz w:val="24"/>
              </w:rPr>
              <w:t>–</w:t>
            </w:r>
            <w:r>
              <w:rPr>
                <w:spacing w:val="-3"/>
                <w:sz w:val="24"/>
              </w:rPr>
              <w:t xml:space="preserve"> </w:t>
            </w:r>
            <w:r>
              <w:rPr>
                <w:sz w:val="24"/>
              </w:rPr>
              <w:t>ролик</w:t>
            </w:r>
            <w:r>
              <w:rPr>
                <w:spacing w:val="-1"/>
                <w:sz w:val="24"/>
              </w:rPr>
              <w:t xml:space="preserve"> </w:t>
            </w:r>
            <w:r>
              <w:rPr>
                <w:sz w:val="24"/>
              </w:rPr>
              <w:t>–</w:t>
            </w:r>
            <w:r>
              <w:rPr>
                <w:spacing w:val="1"/>
                <w:sz w:val="24"/>
              </w:rPr>
              <w:t xml:space="preserve"> </w:t>
            </w:r>
            <w:r>
              <w:rPr>
                <w:sz w:val="24"/>
              </w:rPr>
              <w:t>«Один</w:t>
            </w:r>
            <w:r>
              <w:rPr>
                <w:spacing w:val="-3"/>
                <w:sz w:val="24"/>
              </w:rPr>
              <w:t xml:space="preserve"> </w:t>
            </w:r>
            <w:r>
              <w:rPr>
                <w:sz w:val="24"/>
              </w:rPr>
              <w:t>день</w:t>
            </w:r>
            <w:r>
              <w:rPr>
                <w:spacing w:val="-2"/>
                <w:sz w:val="24"/>
              </w:rPr>
              <w:t xml:space="preserve"> </w:t>
            </w:r>
            <w:r>
              <w:rPr>
                <w:sz w:val="24"/>
              </w:rPr>
              <w:t>из</w:t>
            </w:r>
            <w:r>
              <w:rPr>
                <w:spacing w:val="-3"/>
                <w:sz w:val="24"/>
              </w:rPr>
              <w:t xml:space="preserve"> </w:t>
            </w:r>
            <w:r>
              <w:rPr>
                <w:sz w:val="24"/>
              </w:rPr>
              <w:t>жизни</w:t>
            </w:r>
            <w:r>
              <w:rPr>
                <w:spacing w:val="1"/>
                <w:sz w:val="24"/>
              </w:rPr>
              <w:t xml:space="preserve"> </w:t>
            </w:r>
            <w:r>
              <w:rPr>
                <w:spacing w:val="-2"/>
                <w:sz w:val="24"/>
              </w:rPr>
              <w:t>учителя»</w:t>
            </w:r>
          </w:p>
          <w:p w14:paraId="0A05832F">
            <w:pPr>
              <w:pStyle w:val="8"/>
              <w:numPr>
                <w:ilvl w:val="0"/>
                <w:numId w:val="38"/>
              </w:numPr>
              <w:tabs>
                <w:tab w:val="left" w:pos="282"/>
              </w:tabs>
              <w:spacing w:before="41"/>
              <w:ind w:left="282" w:hanging="247"/>
              <w:rPr>
                <w:sz w:val="24"/>
              </w:rPr>
            </w:pPr>
            <w:r>
              <w:rPr>
                <w:sz w:val="24"/>
              </w:rPr>
              <w:t>Акция</w:t>
            </w:r>
            <w:r>
              <w:rPr>
                <w:spacing w:val="-2"/>
                <w:sz w:val="24"/>
              </w:rPr>
              <w:t xml:space="preserve"> </w:t>
            </w:r>
            <w:r>
              <w:rPr>
                <w:sz w:val="24"/>
              </w:rPr>
              <w:t>«Моѐ</w:t>
            </w:r>
            <w:r>
              <w:rPr>
                <w:spacing w:val="-3"/>
                <w:sz w:val="24"/>
              </w:rPr>
              <w:t xml:space="preserve"> </w:t>
            </w:r>
            <w:r>
              <w:rPr>
                <w:sz w:val="24"/>
              </w:rPr>
              <w:t>поздравление</w:t>
            </w:r>
            <w:r>
              <w:rPr>
                <w:spacing w:val="-4"/>
                <w:sz w:val="24"/>
              </w:rPr>
              <w:t xml:space="preserve"> </w:t>
            </w:r>
            <w:r>
              <w:rPr>
                <w:sz w:val="24"/>
              </w:rPr>
              <w:t>любимому</w:t>
            </w:r>
            <w:r>
              <w:rPr>
                <w:spacing w:val="-3"/>
                <w:sz w:val="24"/>
              </w:rPr>
              <w:t xml:space="preserve"> </w:t>
            </w:r>
            <w:r>
              <w:rPr>
                <w:spacing w:val="-2"/>
                <w:sz w:val="24"/>
              </w:rPr>
              <w:t>учителю»</w:t>
            </w:r>
          </w:p>
        </w:tc>
        <w:tc>
          <w:tcPr>
            <w:tcW w:w="1244" w:type="dxa"/>
          </w:tcPr>
          <w:p w14:paraId="4A2DD528">
            <w:pPr>
              <w:pStyle w:val="8"/>
              <w:spacing w:line="273" w:lineRule="exact"/>
              <w:ind w:left="0" w:right="133"/>
              <w:jc w:val="right"/>
              <w:rPr>
                <w:sz w:val="24"/>
              </w:rPr>
            </w:pPr>
            <w:r>
              <w:rPr>
                <w:sz w:val="24"/>
              </w:rPr>
              <w:t>10 -</w:t>
            </w:r>
            <w:r>
              <w:rPr>
                <w:spacing w:val="-1"/>
                <w:sz w:val="24"/>
              </w:rPr>
              <w:t xml:space="preserve"> </w:t>
            </w:r>
            <w:r>
              <w:rPr>
                <w:spacing w:val="-5"/>
                <w:sz w:val="24"/>
              </w:rPr>
              <w:t>11</w:t>
            </w:r>
          </w:p>
        </w:tc>
        <w:tc>
          <w:tcPr>
            <w:tcW w:w="1557" w:type="dxa"/>
          </w:tcPr>
          <w:p w14:paraId="5B44380A">
            <w:pPr>
              <w:pStyle w:val="8"/>
              <w:tabs>
                <w:tab w:val="right" w:pos="1517"/>
              </w:tabs>
              <w:spacing w:line="273" w:lineRule="exact"/>
              <w:ind w:left="300"/>
              <w:rPr>
                <w:sz w:val="24"/>
              </w:rPr>
            </w:pPr>
            <w:r>
              <w:rPr>
                <w:spacing w:val="-10"/>
                <w:sz w:val="24"/>
              </w:rPr>
              <w:t>С</w:t>
            </w:r>
            <w:r>
              <w:rPr>
                <w:sz w:val="24"/>
              </w:rPr>
              <w:tab/>
            </w:r>
            <w:r>
              <w:rPr>
                <w:spacing w:val="-5"/>
                <w:sz w:val="24"/>
              </w:rPr>
              <w:t>15</w:t>
            </w:r>
          </w:p>
          <w:p w14:paraId="5DBFFB5C">
            <w:pPr>
              <w:pStyle w:val="8"/>
              <w:tabs>
                <w:tab w:val="left" w:pos="1269"/>
              </w:tabs>
              <w:spacing w:before="41" w:line="276" w:lineRule="auto"/>
              <w:ind w:left="17" w:right="25"/>
              <w:rPr>
                <w:sz w:val="24"/>
              </w:rPr>
            </w:pPr>
            <w:r>
              <w:rPr>
                <w:spacing w:val="-2"/>
                <w:sz w:val="24"/>
              </w:rPr>
              <w:t>сентября</w:t>
            </w:r>
            <w:r>
              <w:rPr>
                <w:sz w:val="24"/>
              </w:rPr>
              <w:tab/>
            </w:r>
            <w:r>
              <w:rPr>
                <w:spacing w:val="-6"/>
                <w:sz w:val="24"/>
              </w:rPr>
              <w:t xml:space="preserve">по </w:t>
            </w:r>
            <w:r>
              <w:rPr>
                <w:sz w:val="24"/>
              </w:rPr>
              <w:t>05 октября</w:t>
            </w:r>
          </w:p>
        </w:tc>
        <w:tc>
          <w:tcPr>
            <w:tcW w:w="2044" w:type="dxa"/>
          </w:tcPr>
          <w:p w14:paraId="1775BAF5">
            <w:pPr>
              <w:pStyle w:val="8"/>
              <w:spacing w:line="276" w:lineRule="auto"/>
              <w:ind w:left="11" w:right="290" w:firstLine="283"/>
              <w:rPr>
                <w:sz w:val="24"/>
              </w:rPr>
            </w:pPr>
            <w:r>
              <w:rPr>
                <w:spacing w:val="-2"/>
                <w:sz w:val="24"/>
              </w:rPr>
              <w:t xml:space="preserve">Классные руководители, </w:t>
            </w:r>
            <w:r>
              <w:rPr>
                <w:sz w:val="24"/>
              </w:rPr>
              <w:t>старшая</w:t>
            </w:r>
            <w:r>
              <w:rPr>
                <w:spacing w:val="-15"/>
                <w:sz w:val="24"/>
              </w:rPr>
              <w:t xml:space="preserve"> </w:t>
            </w:r>
            <w:r>
              <w:rPr>
                <w:sz w:val="24"/>
              </w:rPr>
              <w:t>вожатая</w:t>
            </w:r>
          </w:p>
        </w:tc>
      </w:tr>
      <w:tr w14:paraId="410B9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5267" w:type="dxa"/>
          </w:tcPr>
          <w:p w14:paraId="2BC79986">
            <w:pPr>
              <w:pStyle w:val="8"/>
              <w:tabs>
                <w:tab w:val="left" w:pos="2021"/>
                <w:tab w:val="left" w:pos="2733"/>
                <w:tab w:val="left" w:pos="4038"/>
              </w:tabs>
              <w:ind w:left="35" w:right="89"/>
              <w:rPr>
                <w:sz w:val="24"/>
              </w:rPr>
            </w:pPr>
            <w:r>
              <w:rPr>
                <w:spacing w:val="-2"/>
                <w:sz w:val="24"/>
              </w:rPr>
              <w:t>Международный</w:t>
            </w:r>
            <w:r>
              <w:rPr>
                <w:sz w:val="24"/>
              </w:rPr>
              <w:tab/>
            </w:r>
            <w:r>
              <w:rPr>
                <w:spacing w:val="-4"/>
                <w:sz w:val="24"/>
              </w:rPr>
              <w:t>день</w:t>
            </w:r>
            <w:r>
              <w:rPr>
                <w:sz w:val="24"/>
              </w:rPr>
              <w:tab/>
            </w:r>
            <w:r>
              <w:rPr>
                <w:spacing w:val="-2"/>
                <w:sz w:val="24"/>
              </w:rPr>
              <w:t>школьных</w:t>
            </w:r>
            <w:r>
              <w:rPr>
                <w:sz w:val="24"/>
              </w:rPr>
              <w:tab/>
            </w:r>
            <w:r>
              <w:rPr>
                <w:spacing w:val="-2"/>
                <w:sz w:val="24"/>
              </w:rPr>
              <w:t xml:space="preserve">библиотек. </w:t>
            </w:r>
            <w:r>
              <w:rPr>
                <w:sz w:val="24"/>
              </w:rPr>
              <w:t>Посещение</w:t>
            </w:r>
            <w:r>
              <w:rPr>
                <w:spacing w:val="67"/>
                <w:sz w:val="24"/>
              </w:rPr>
              <w:t xml:space="preserve"> </w:t>
            </w:r>
            <w:r>
              <w:rPr>
                <w:sz w:val="24"/>
              </w:rPr>
              <w:t>виртуальной</w:t>
            </w:r>
            <w:r>
              <w:rPr>
                <w:spacing w:val="70"/>
                <w:sz w:val="24"/>
              </w:rPr>
              <w:t xml:space="preserve"> </w:t>
            </w:r>
            <w:r>
              <w:rPr>
                <w:sz w:val="24"/>
              </w:rPr>
              <w:t>выставки</w:t>
            </w:r>
            <w:r>
              <w:rPr>
                <w:spacing w:val="72"/>
                <w:sz w:val="24"/>
              </w:rPr>
              <w:t xml:space="preserve"> </w:t>
            </w:r>
            <w:r>
              <w:rPr>
                <w:spacing w:val="-2"/>
                <w:sz w:val="24"/>
              </w:rPr>
              <w:t>«Необычные</w:t>
            </w:r>
          </w:p>
          <w:p w14:paraId="59B1DD72">
            <w:pPr>
              <w:pStyle w:val="8"/>
              <w:spacing w:line="264" w:lineRule="exact"/>
              <w:ind w:left="35"/>
              <w:rPr>
                <w:sz w:val="24"/>
              </w:rPr>
            </w:pPr>
            <w:r>
              <w:rPr>
                <w:sz w:val="24"/>
              </w:rPr>
              <w:t>библиотеки</w:t>
            </w:r>
            <w:r>
              <w:rPr>
                <w:spacing w:val="-5"/>
                <w:sz w:val="24"/>
              </w:rPr>
              <w:t xml:space="preserve"> </w:t>
            </w:r>
            <w:r>
              <w:rPr>
                <w:spacing w:val="-2"/>
                <w:sz w:val="24"/>
              </w:rPr>
              <w:t>мира».</w:t>
            </w:r>
          </w:p>
        </w:tc>
        <w:tc>
          <w:tcPr>
            <w:tcW w:w="1244" w:type="dxa"/>
          </w:tcPr>
          <w:p w14:paraId="43B09BC4">
            <w:pPr>
              <w:pStyle w:val="8"/>
              <w:spacing w:line="270" w:lineRule="exact"/>
              <w:ind w:left="0" w:right="133"/>
              <w:jc w:val="right"/>
              <w:rPr>
                <w:sz w:val="24"/>
              </w:rPr>
            </w:pPr>
            <w:r>
              <w:rPr>
                <w:sz w:val="24"/>
              </w:rPr>
              <w:t>10 -</w:t>
            </w:r>
            <w:r>
              <w:rPr>
                <w:spacing w:val="-1"/>
                <w:sz w:val="24"/>
              </w:rPr>
              <w:t xml:space="preserve"> </w:t>
            </w:r>
            <w:r>
              <w:rPr>
                <w:spacing w:val="-5"/>
                <w:sz w:val="24"/>
              </w:rPr>
              <w:t>11</w:t>
            </w:r>
          </w:p>
        </w:tc>
        <w:tc>
          <w:tcPr>
            <w:tcW w:w="1557" w:type="dxa"/>
          </w:tcPr>
          <w:p w14:paraId="631C245A">
            <w:pPr>
              <w:pStyle w:val="8"/>
              <w:spacing w:line="270" w:lineRule="exact"/>
              <w:ind w:left="300"/>
              <w:rPr>
                <w:sz w:val="24"/>
              </w:rPr>
            </w:pPr>
            <w:r>
              <w:rPr>
                <w:sz w:val="24"/>
              </w:rPr>
              <w:t xml:space="preserve">15 </w:t>
            </w:r>
            <w:r>
              <w:rPr>
                <w:spacing w:val="-2"/>
                <w:sz w:val="24"/>
              </w:rPr>
              <w:t>октября</w:t>
            </w:r>
          </w:p>
        </w:tc>
        <w:tc>
          <w:tcPr>
            <w:tcW w:w="2044" w:type="dxa"/>
          </w:tcPr>
          <w:p w14:paraId="0969B162">
            <w:pPr>
              <w:pStyle w:val="8"/>
              <w:spacing w:line="276" w:lineRule="auto"/>
              <w:ind w:left="11" w:right="615" w:firstLine="283"/>
              <w:rPr>
                <w:sz w:val="24"/>
              </w:rPr>
            </w:pPr>
            <w:r>
              <w:rPr>
                <w:sz w:val="24"/>
              </w:rPr>
              <w:t>Педагог-</w:t>
            </w:r>
            <w:r>
              <w:rPr>
                <w:spacing w:val="-2"/>
                <w:sz w:val="24"/>
              </w:rPr>
              <w:t>библиотекарь</w:t>
            </w:r>
          </w:p>
        </w:tc>
      </w:tr>
      <w:tr w14:paraId="28D57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67" w:type="dxa"/>
          </w:tcPr>
          <w:p w14:paraId="540D1D9C">
            <w:pPr>
              <w:pStyle w:val="8"/>
              <w:tabs>
                <w:tab w:val="left" w:pos="1786"/>
                <w:tab w:val="left" w:pos="4363"/>
              </w:tabs>
              <w:spacing w:line="276" w:lineRule="auto"/>
              <w:ind w:left="35" w:right="-29"/>
              <w:rPr>
                <w:sz w:val="24"/>
              </w:rPr>
            </w:pPr>
            <w:r>
              <w:rPr>
                <w:spacing w:val="-2"/>
                <w:sz w:val="24"/>
              </w:rPr>
              <w:t>Месячник</w:t>
            </w:r>
            <w:r>
              <w:rPr>
                <w:sz w:val="24"/>
              </w:rPr>
              <w:tab/>
            </w:r>
            <w:r>
              <w:rPr>
                <w:spacing w:val="-2"/>
                <w:sz w:val="24"/>
              </w:rPr>
              <w:t>психологического</w:t>
            </w:r>
            <w:r>
              <w:rPr>
                <w:sz w:val="24"/>
              </w:rPr>
              <w:tab/>
            </w:r>
            <w:r>
              <w:rPr>
                <w:spacing w:val="-2"/>
                <w:sz w:val="24"/>
              </w:rPr>
              <w:t>здоровья обучающихся</w:t>
            </w:r>
          </w:p>
        </w:tc>
        <w:tc>
          <w:tcPr>
            <w:tcW w:w="1244" w:type="dxa"/>
          </w:tcPr>
          <w:p w14:paraId="0A0F738D">
            <w:pPr>
              <w:pStyle w:val="8"/>
              <w:spacing w:line="270" w:lineRule="exact"/>
              <w:ind w:left="0" w:right="174"/>
              <w:jc w:val="right"/>
              <w:rPr>
                <w:sz w:val="24"/>
              </w:rPr>
            </w:pPr>
            <w:r>
              <w:rPr>
                <w:spacing w:val="-2"/>
                <w:sz w:val="24"/>
              </w:rPr>
              <w:t>10-</w:t>
            </w:r>
            <w:r>
              <w:rPr>
                <w:spacing w:val="-7"/>
                <w:sz w:val="24"/>
              </w:rPr>
              <w:t>11</w:t>
            </w:r>
          </w:p>
        </w:tc>
        <w:tc>
          <w:tcPr>
            <w:tcW w:w="1557" w:type="dxa"/>
          </w:tcPr>
          <w:p w14:paraId="66AC9646">
            <w:pPr>
              <w:pStyle w:val="8"/>
              <w:spacing w:line="276" w:lineRule="auto"/>
              <w:ind w:left="418" w:right="328" w:hanging="89"/>
              <w:rPr>
                <w:sz w:val="24"/>
              </w:rPr>
            </w:pPr>
            <w:r>
              <w:rPr>
                <w:sz w:val="24"/>
              </w:rPr>
              <w:t>октябрь-</w:t>
            </w:r>
            <w:r>
              <w:rPr>
                <w:spacing w:val="-2"/>
                <w:sz w:val="24"/>
              </w:rPr>
              <w:t>ноябрь</w:t>
            </w:r>
          </w:p>
        </w:tc>
        <w:tc>
          <w:tcPr>
            <w:tcW w:w="2044" w:type="dxa"/>
          </w:tcPr>
          <w:p w14:paraId="135B9AB3">
            <w:pPr>
              <w:pStyle w:val="8"/>
              <w:spacing w:line="276" w:lineRule="auto"/>
              <w:ind w:left="11" w:right="-15"/>
              <w:rPr>
                <w:sz w:val="24"/>
              </w:rPr>
            </w:pPr>
            <w:r>
              <w:rPr>
                <w:sz w:val="24"/>
              </w:rPr>
              <w:t>Педагог</w:t>
            </w:r>
            <w:r>
              <w:rPr>
                <w:spacing w:val="-15"/>
                <w:sz w:val="24"/>
              </w:rPr>
              <w:t xml:space="preserve"> </w:t>
            </w:r>
            <w:r>
              <w:rPr>
                <w:sz w:val="24"/>
              </w:rPr>
              <w:t>-</w:t>
            </w:r>
            <w:r>
              <w:rPr>
                <w:spacing w:val="-15"/>
                <w:sz w:val="24"/>
              </w:rPr>
              <w:t xml:space="preserve"> </w:t>
            </w:r>
            <w:r>
              <w:rPr>
                <w:sz w:val="24"/>
              </w:rPr>
              <w:t xml:space="preserve">психолог, </w:t>
            </w:r>
            <w:r>
              <w:rPr>
                <w:spacing w:val="-2"/>
                <w:sz w:val="24"/>
              </w:rPr>
              <w:t>социальный</w:t>
            </w:r>
          </w:p>
          <w:p w14:paraId="1B2F53EB">
            <w:pPr>
              <w:pStyle w:val="8"/>
              <w:spacing w:line="275" w:lineRule="exact"/>
              <w:ind w:left="11"/>
              <w:rPr>
                <w:sz w:val="24"/>
              </w:rPr>
            </w:pPr>
            <w:r>
              <w:rPr>
                <w:spacing w:val="-2"/>
                <w:sz w:val="24"/>
              </w:rPr>
              <w:t>педагог</w:t>
            </w:r>
          </w:p>
        </w:tc>
      </w:tr>
      <w:tr w14:paraId="75175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112" w:type="dxa"/>
            <w:gridSpan w:val="4"/>
          </w:tcPr>
          <w:p w14:paraId="72010C37">
            <w:pPr>
              <w:pStyle w:val="8"/>
              <w:spacing w:line="270" w:lineRule="exact"/>
              <w:ind w:left="292" w:right="3"/>
              <w:jc w:val="center"/>
              <w:rPr>
                <w:sz w:val="24"/>
              </w:rPr>
            </w:pPr>
            <w:r>
              <w:rPr>
                <w:spacing w:val="-2"/>
                <w:sz w:val="24"/>
              </w:rPr>
              <w:t>НОЯБРЬ</w:t>
            </w:r>
          </w:p>
        </w:tc>
      </w:tr>
      <w:tr w14:paraId="4C082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5267" w:type="dxa"/>
          </w:tcPr>
          <w:p w14:paraId="154DD08D">
            <w:pPr>
              <w:pStyle w:val="8"/>
              <w:tabs>
                <w:tab w:val="left" w:pos="1774"/>
                <w:tab w:val="left" w:pos="3453"/>
                <w:tab w:val="left" w:pos="4211"/>
              </w:tabs>
              <w:spacing w:line="278" w:lineRule="auto"/>
              <w:ind w:left="35" w:right="-29"/>
              <w:rPr>
                <w:sz w:val="24"/>
              </w:rPr>
            </w:pPr>
            <w:r>
              <w:rPr>
                <w:spacing w:val="-2"/>
                <w:sz w:val="24"/>
              </w:rPr>
              <w:t>Мероприятия,</w:t>
            </w:r>
            <w:r>
              <w:rPr>
                <w:sz w:val="24"/>
              </w:rPr>
              <w:tab/>
            </w:r>
            <w:r>
              <w:rPr>
                <w:spacing w:val="-2"/>
                <w:sz w:val="24"/>
              </w:rPr>
              <w:t>посвященные</w:t>
            </w:r>
            <w:r>
              <w:rPr>
                <w:sz w:val="24"/>
              </w:rPr>
              <w:tab/>
            </w:r>
            <w:r>
              <w:rPr>
                <w:spacing w:val="-4"/>
                <w:sz w:val="24"/>
              </w:rPr>
              <w:t>Дню</w:t>
            </w:r>
            <w:r>
              <w:rPr>
                <w:sz w:val="24"/>
              </w:rPr>
              <w:tab/>
            </w:r>
            <w:r>
              <w:rPr>
                <w:spacing w:val="-2"/>
                <w:sz w:val="24"/>
              </w:rPr>
              <w:t>народного единства:</w:t>
            </w:r>
          </w:p>
          <w:p w14:paraId="0EBB978D">
            <w:pPr>
              <w:pStyle w:val="8"/>
              <w:numPr>
                <w:ilvl w:val="0"/>
                <w:numId w:val="39"/>
              </w:numPr>
              <w:tabs>
                <w:tab w:val="left" w:pos="282"/>
              </w:tabs>
              <w:spacing w:line="272" w:lineRule="exact"/>
              <w:ind w:left="282" w:hanging="247"/>
              <w:rPr>
                <w:sz w:val="24"/>
              </w:rPr>
            </w:pPr>
            <w:r>
              <w:rPr>
                <w:sz w:val="24"/>
              </w:rPr>
              <w:t>Национальное</w:t>
            </w:r>
            <w:r>
              <w:rPr>
                <w:spacing w:val="-5"/>
                <w:sz w:val="24"/>
              </w:rPr>
              <w:t xml:space="preserve"> </w:t>
            </w:r>
            <w:r>
              <w:rPr>
                <w:sz w:val="24"/>
              </w:rPr>
              <w:t>блюдо</w:t>
            </w:r>
            <w:r>
              <w:rPr>
                <w:spacing w:val="-3"/>
                <w:sz w:val="24"/>
              </w:rPr>
              <w:t xml:space="preserve"> </w:t>
            </w:r>
            <w:r>
              <w:rPr>
                <w:sz w:val="24"/>
              </w:rPr>
              <w:t>(видео</w:t>
            </w:r>
            <w:r>
              <w:rPr>
                <w:spacing w:val="-3"/>
                <w:sz w:val="24"/>
              </w:rPr>
              <w:t xml:space="preserve"> </w:t>
            </w:r>
            <w:r>
              <w:rPr>
                <w:spacing w:val="-2"/>
                <w:sz w:val="24"/>
              </w:rPr>
              <w:t>приготовления);</w:t>
            </w:r>
          </w:p>
          <w:p w14:paraId="78E60015">
            <w:pPr>
              <w:pStyle w:val="8"/>
              <w:numPr>
                <w:ilvl w:val="0"/>
                <w:numId w:val="39"/>
              </w:numPr>
              <w:tabs>
                <w:tab w:val="left" w:pos="282"/>
              </w:tabs>
              <w:spacing w:before="35"/>
              <w:ind w:left="282" w:hanging="247"/>
              <w:rPr>
                <w:sz w:val="24"/>
              </w:rPr>
            </w:pPr>
            <w:r>
              <w:rPr>
                <w:sz w:val="24"/>
              </w:rPr>
              <w:t>Видео</w:t>
            </w:r>
            <w:r>
              <w:rPr>
                <w:spacing w:val="-3"/>
                <w:sz w:val="24"/>
              </w:rPr>
              <w:t xml:space="preserve"> </w:t>
            </w:r>
            <w:r>
              <w:rPr>
                <w:sz w:val="24"/>
              </w:rPr>
              <w:t>поздравления</w:t>
            </w:r>
            <w:r>
              <w:rPr>
                <w:spacing w:val="-2"/>
                <w:sz w:val="24"/>
              </w:rPr>
              <w:t xml:space="preserve"> </w:t>
            </w:r>
            <w:r>
              <w:rPr>
                <w:sz w:val="24"/>
              </w:rPr>
              <w:t>на</w:t>
            </w:r>
            <w:r>
              <w:rPr>
                <w:spacing w:val="-5"/>
                <w:sz w:val="24"/>
              </w:rPr>
              <w:t xml:space="preserve"> </w:t>
            </w:r>
            <w:r>
              <w:rPr>
                <w:sz w:val="24"/>
              </w:rPr>
              <w:t>родном</w:t>
            </w:r>
            <w:r>
              <w:rPr>
                <w:spacing w:val="-3"/>
                <w:sz w:val="24"/>
              </w:rPr>
              <w:t xml:space="preserve"> </w:t>
            </w:r>
            <w:r>
              <w:rPr>
                <w:spacing w:val="-2"/>
                <w:sz w:val="24"/>
              </w:rPr>
              <w:t>языке</w:t>
            </w:r>
          </w:p>
        </w:tc>
        <w:tc>
          <w:tcPr>
            <w:tcW w:w="1244" w:type="dxa"/>
          </w:tcPr>
          <w:p w14:paraId="22546BFA">
            <w:pPr>
              <w:pStyle w:val="8"/>
              <w:spacing w:line="270" w:lineRule="exact"/>
              <w:ind w:left="330"/>
              <w:rPr>
                <w:sz w:val="24"/>
              </w:rPr>
            </w:pPr>
            <w:r>
              <w:rPr>
                <w:sz w:val="24"/>
              </w:rPr>
              <w:t>10</w:t>
            </w:r>
            <w:r>
              <w:rPr>
                <w:spacing w:val="-1"/>
                <w:sz w:val="24"/>
              </w:rPr>
              <w:t xml:space="preserve"> </w:t>
            </w:r>
            <w:r>
              <w:rPr>
                <w:sz w:val="24"/>
              </w:rPr>
              <w:t>-</w:t>
            </w:r>
            <w:r>
              <w:rPr>
                <w:spacing w:val="-5"/>
                <w:sz w:val="24"/>
              </w:rPr>
              <w:t>11</w:t>
            </w:r>
          </w:p>
        </w:tc>
        <w:tc>
          <w:tcPr>
            <w:tcW w:w="1557" w:type="dxa"/>
          </w:tcPr>
          <w:p w14:paraId="1C97C781">
            <w:pPr>
              <w:pStyle w:val="8"/>
              <w:spacing w:line="270" w:lineRule="exact"/>
              <w:ind w:left="329"/>
              <w:rPr>
                <w:sz w:val="24"/>
              </w:rPr>
            </w:pPr>
            <w:r>
              <w:rPr>
                <w:sz w:val="24"/>
              </w:rPr>
              <w:t xml:space="preserve">3 </w:t>
            </w:r>
            <w:r>
              <w:rPr>
                <w:spacing w:val="-2"/>
                <w:sz w:val="24"/>
              </w:rPr>
              <w:t>ноября</w:t>
            </w:r>
          </w:p>
        </w:tc>
        <w:tc>
          <w:tcPr>
            <w:tcW w:w="2044" w:type="dxa"/>
          </w:tcPr>
          <w:p w14:paraId="083ACA2C">
            <w:pPr>
              <w:pStyle w:val="8"/>
              <w:tabs>
                <w:tab w:val="left" w:pos="1793"/>
              </w:tabs>
              <w:spacing w:line="276" w:lineRule="auto"/>
              <w:ind w:left="47" w:right="-15" w:firstLine="283"/>
              <w:rPr>
                <w:sz w:val="24"/>
              </w:rPr>
            </w:pPr>
            <w:r>
              <w:rPr>
                <w:spacing w:val="-2"/>
                <w:sz w:val="24"/>
              </w:rPr>
              <w:t>Советники</w:t>
            </w:r>
            <w:r>
              <w:rPr>
                <w:sz w:val="24"/>
              </w:rPr>
              <w:tab/>
            </w:r>
            <w:r>
              <w:rPr>
                <w:spacing w:val="-6"/>
                <w:sz w:val="24"/>
              </w:rPr>
              <w:t xml:space="preserve">по </w:t>
            </w:r>
            <w:r>
              <w:rPr>
                <w:spacing w:val="-2"/>
                <w:sz w:val="24"/>
              </w:rPr>
              <w:t>воспитанию, классные руководители</w:t>
            </w:r>
          </w:p>
        </w:tc>
      </w:tr>
      <w:tr w14:paraId="7F62C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9" w:hRule="atLeast"/>
        </w:trPr>
        <w:tc>
          <w:tcPr>
            <w:tcW w:w="5267" w:type="dxa"/>
          </w:tcPr>
          <w:p w14:paraId="69A72D6B">
            <w:pPr>
              <w:pStyle w:val="8"/>
              <w:spacing w:line="276" w:lineRule="auto"/>
              <w:ind w:left="35" w:right="87"/>
              <w:jc w:val="both"/>
              <w:rPr>
                <w:sz w:val="24"/>
              </w:rPr>
            </w:pPr>
            <w:r>
              <w:rPr>
                <w:sz w:val="24"/>
              </w:rPr>
              <w:t>День памяти погибших при исполнении служебных обязанностей сотрудников органов внутренних дел России.</w:t>
            </w:r>
          </w:p>
          <w:p w14:paraId="44D5FAC4">
            <w:pPr>
              <w:pStyle w:val="8"/>
              <w:ind w:left="35"/>
              <w:jc w:val="both"/>
              <w:rPr>
                <w:sz w:val="24"/>
              </w:rPr>
            </w:pPr>
            <w:r>
              <w:rPr>
                <w:sz w:val="24"/>
              </w:rPr>
              <w:t>Просмотр</w:t>
            </w:r>
            <w:r>
              <w:rPr>
                <w:spacing w:val="-3"/>
                <w:sz w:val="24"/>
              </w:rPr>
              <w:t xml:space="preserve"> </w:t>
            </w:r>
            <w:r>
              <w:rPr>
                <w:sz w:val="24"/>
              </w:rPr>
              <w:t>и</w:t>
            </w:r>
            <w:r>
              <w:rPr>
                <w:spacing w:val="-3"/>
                <w:sz w:val="24"/>
              </w:rPr>
              <w:t xml:space="preserve"> </w:t>
            </w:r>
            <w:r>
              <w:rPr>
                <w:sz w:val="24"/>
              </w:rPr>
              <w:t>обсуждение</w:t>
            </w:r>
            <w:r>
              <w:rPr>
                <w:spacing w:val="-3"/>
                <w:sz w:val="24"/>
              </w:rPr>
              <w:t xml:space="preserve"> </w:t>
            </w:r>
            <w:r>
              <w:rPr>
                <w:sz w:val="24"/>
              </w:rPr>
              <w:t>документального</w:t>
            </w:r>
            <w:r>
              <w:rPr>
                <w:spacing w:val="-2"/>
                <w:sz w:val="24"/>
              </w:rPr>
              <w:t xml:space="preserve"> фильма</w:t>
            </w:r>
          </w:p>
        </w:tc>
        <w:tc>
          <w:tcPr>
            <w:tcW w:w="1244" w:type="dxa"/>
          </w:tcPr>
          <w:p w14:paraId="08751887">
            <w:pPr>
              <w:pStyle w:val="8"/>
              <w:spacing w:line="270" w:lineRule="exact"/>
              <w:ind w:left="330"/>
              <w:rPr>
                <w:sz w:val="24"/>
              </w:rPr>
            </w:pPr>
            <w:r>
              <w:rPr>
                <w:sz w:val="24"/>
              </w:rPr>
              <w:t>10</w:t>
            </w:r>
            <w:r>
              <w:rPr>
                <w:spacing w:val="-1"/>
                <w:sz w:val="24"/>
              </w:rPr>
              <w:t xml:space="preserve"> </w:t>
            </w:r>
            <w:r>
              <w:rPr>
                <w:sz w:val="24"/>
              </w:rPr>
              <w:t>-</w:t>
            </w:r>
            <w:r>
              <w:rPr>
                <w:spacing w:val="-5"/>
                <w:sz w:val="24"/>
              </w:rPr>
              <w:t>11</w:t>
            </w:r>
          </w:p>
        </w:tc>
        <w:tc>
          <w:tcPr>
            <w:tcW w:w="1557" w:type="dxa"/>
          </w:tcPr>
          <w:p w14:paraId="75B5173A">
            <w:pPr>
              <w:pStyle w:val="8"/>
              <w:spacing w:line="270" w:lineRule="exact"/>
              <w:ind w:left="329"/>
              <w:rPr>
                <w:sz w:val="24"/>
              </w:rPr>
            </w:pPr>
            <w:r>
              <w:rPr>
                <w:sz w:val="24"/>
              </w:rPr>
              <w:t xml:space="preserve">8 </w:t>
            </w:r>
            <w:r>
              <w:rPr>
                <w:spacing w:val="-2"/>
                <w:sz w:val="24"/>
              </w:rPr>
              <w:t>ноября</w:t>
            </w:r>
          </w:p>
        </w:tc>
        <w:tc>
          <w:tcPr>
            <w:tcW w:w="2044" w:type="dxa"/>
          </w:tcPr>
          <w:p w14:paraId="38B5B40B">
            <w:pPr>
              <w:pStyle w:val="8"/>
              <w:tabs>
                <w:tab w:val="left" w:pos="1795"/>
              </w:tabs>
              <w:spacing w:line="276" w:lineRule="auto"/>
              <w:ind w:left="47" w:right="-15"/>
              <w:rPr>
                <w:sz w:val="24"/>
              </w:rPr>
            </w:pPr>
            <w:r>
              <w:rPr>
                <w:spacing w:val="-2"/>
                <w:sz w:val="24"/>
              </w:rPr>
              <w:t>Советники</w:t>
            </w:r>
            <w:r>
              <w:rPr>
                <w:sz w:val="24"/>
              </w:rPr>
              <w:tab/>
            </w:r>
            <w:r>
              <w:rPr>
                <w:spacing w:val="-6"/>
                <w:sz w:val="24"/>
              </w:rPr>
              <w:t xml:space="preserve">по </w:t>
            </w:r>
            <w:r>
              <w:rPr>
                <w:spacing w:val="-2"/>
                <w:sz w:val="24"/>
              </w:rPr>
              <w:t>воспитанию, классные руководители</w:t>
            </w:r>
          </w:p>
        </w:tc>
      </w:tr>
      <w:tr w14:paraId="2AC42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67" w:type="dxa"/>
          </w:tcPr>
          <w:p w14:paraId="37891266">
            <w:pPr>
              <w:pStyle w:val="8"/>
              <w:tabs>
                <w:tab w:val="left" w:pos="1817"/>
                <w:tab w:val="left" w:pos="2500"/>
                <w:tab w:val="left" w:pos="4004"/>
                <w:tab w:val="left" w:pos="5045"/>
              </w:tabs>
              <w:spacing w:line="270" w:lineRule="exact"/>
              <w:ind w:left="35" w:right="-15"/>
              <w:rPr>
                <w:sz w:val="24"/>
              </w:rPr>
            </w:pPr>
            <w:r>
              <w:rPr>
                <w:spacing w:val="-2"/>
                <w:sz w:val="24"/>
              </w:rPr>
              <w:t>Всероссийский</w:t>
            </w:r>
            <w:r>
              <w:rPr>
                <w:sz w:val="24"/>
              </w:rPr>
              <w:tab/>
            </w:r>
            <w:r>
              <w:rPr>
                <w:spacing w:val="-4"/>
                <w:sz w:val="24"/>
              </w:rPr>
              <w:t>день</w:t>
            </w:r>
            <w:r>
              <w:rPr>
                <w:sz w:val="24"/>
              </w:rPr>
              <w:tab/>
            </w:r>
            <w:r>
              <w:rPr>
                <w:spacing w:val="-2"/>
                <w:sz w:val="24"/>
              </w:rPr>
              <w:t>призывника.</w:t>
            </w:r>
            <w:r>
              <w:rPr>
                <w:sz w:val="24"/>
              </w:rPr>
              <w:tab/>
            </w:r>
            <w:r>
              <w:rPr>
                <w:spacing w:val="-2"/>
                <w:sz w:val="24"/>
              </w:rPr>
              <w:t>Встреча</w:t>
            </w:r>
            <w:r>
              <w:rPr>
                <w:sz w:val="24"/>
              </w:rPr>
              <w:tab/>
            </w:r>
            <w:r>
              <w:rPr>
                <w:spacing w:val="-5"/>
                <w:sz w:val="24"/>
              </w:rPr>
              <w:t>со</w:t>
            </w:r>
          </w:p>
          <w:p w14:paraId="472C4C6F">
            <w:pPr>
              <w:pStyle w:val="8"/>
              <w:spacing w:before="43"/>
              <w:ind w:left="35"/>
              <w:rPr>
                <w:sz w:val="24"/>
              </w:rPr>
            </w:pPr>
            <w:r>
              <w:rPr>
                <w:sz w:val="24"/>
              </w:rPr>
              <w:t>специалистами</w:t>
            </w:r>
            <w:r>
              <w:rPr>
                <w:spacing w:val="-3"/>
                <w:sz w:val="24"/>
              </w:rPr>
              <w:t xml:space="preserve"> </w:t>
            </w:r>
            <w:r>
              <w:rPr>
                <w:sz w:val="24"/>
              </w:rPr>
              <w:t>ВУС</w:t>
            </w:r>
            <w:r>
              <w:rPr>
                <w:spacing w:val="-3"/>
                <w:sz w:val="24"/>
              </w:rPr>
              <w:t xml:space="preserve"> </w:t>
            </w:r>
            <w:r>
              <w:rPr>
                <w:sz w:val="24"/>
              </w:rPr>
              <w:t>п.</w:t>
            </w:r>
            <w:r>
              <w:rPr>
                <w:spacing w:val="-5"/>
                <w:sz w:val="24"/>
              </w:rPr>
              <w:t xml:space="preserve"> </w:t>
            </w:r>
            <w:r>
              <w:rPr>
                <w:spacing w:val="-2"/>
                <w:sz w:val="24"/>
              </w:rPr>
              <w:t>Чульман</w:t>
            </w:r>
          </w:p>
        </w:tc>
        <w:tc>
          <w:tcPr>
            <w:tcW w:w="1244" w:type="dxa"/>
          </w:tcPr>
          <w:p w14:paraId="546EC626">
            <w:pPr>
              <w:pStyle w:val="8"/>
              <w:spacing w:line="270" w:lineRule="exact"/>
              <w:ind w:left="330"/>
              <w:rPr>
                <w:sz w:val="24"/>
              </w:rPr>
            </w:pPr>
            <w:r>
              <w:rPr>
                <w:sz w:val="24"/>
              </w:rPr>
              <w:t>10 -</w:t>
            </w:r>
            <w:r>
              <w:rPr>
                <w:spacing w:val="-1"/>
                <w:sz w:val="24"/>
              </w:rPr>
              <w:t xml:space="preserve"> </w:t>
            </w:r>
            <w:r>
              <w:rPr>
                <w:spacing w:val="-5"/>
                <w:sz w:val="24"/>
              </w:rPr>
              <w:t>11</w:t>
            </w:r>
          </w:p>
        </w:tc>
        <w:tc>
          <w:tcPr>
            <w:tcW w:w="1557" w:type="dxa"/>
          </w:tcPr>
          <w:p w14:paraId="405B4C95">
            <w:pPr>
              <w:pStyle w:val="8"/>
              <w:spacing w:line="270" w:lineRule="exact"/>
              <w:ind w:left="329"/>
              <w:rPr>
                <w:sz w:val="24"/>
              </w:rPr>
            </w:pPr>
            <w:r>
              <w:rPr>
                <w:sz w:val="24"/>
              </w:rPr>
              <w:t xml:space="preserve">15 </w:t>
            </w:r>
            <w:r>
              <w:rPr>
                <w:spacing w:val="-2"/>
                <w:sz w:val="24"/>
              </w:rPr>
              <w:t>ноября</w:t>
            </w:r>
          </w:p>
        </w:tc>
        <w:tc>
          <w:tcPr>
            <w:tcW w:w="2044" w:type="dxa"/>
          </w:tcPr>
          <w:p w14:paraId="0AA09F85">
            <w:pPr>
              <w:pStyle w:val="8"/>
              <w:spacing w:line="270" w:lineRule="exact"/>
              <w:ind w:left="47"/>
              <w:rPr>
                <w:sz w:val="24"/>
              </w:rPr>
            </w:pPr>
            <w:r>
              <w:rPr>
                <w:sz w:val="24"/>
              </w:rPr>
              <w:t>Учитель</w:t>
            </w:r>
            <w:r>
              <w:rPr>
                <w:spacing w:val="-4"/>
                <w:sz w:val="24"/>
              </w:rPr>
              <w:t xml:space="preserve"> ОБЗР</w:t>
            </w:r>
          </w:p>
        </w:tc>
      </w:tr>
      <w:tr w14:paraId="590EB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267" w:type="dxa"/>
          </w:tcPr>
          <w:p w14:paraId="40160DFD">
            <w:pPr>
              <w:pStyle w:val="8"/>
              <w:tabs>
                <w:tab w:val="left" w:pos="1028"/>
                <w:tab w:val="left" w:pos="2199"/>
                <w:tab w:val="left" w:pos="4293"/>
              </w:tabs>
              <w:spacing w:line="270" w:lineRule="exact"/>
              <w:ind w:left="35" w:right="-29"/>
              <w:rPr>
                <w:sz w:val="24"/>
              </w:rPr>
            </w:pPr>
            <w:r>
              <w:rPr>
                <w:spacing w:val="-4"/>
                <w:sz w:val="24"/>
              </w:rPr>
              <w:t>День</w:t>
            </w:r>
            <w:r>
              <w:rPr>
                <w:sz w:val="24"/>
              </w:rPr>
              <w:tab/>
            </w:r>
            <w:r>
              <w:rPr>
                <w:spacing w:val="-2"/>
                <w:sz w:val="24"/>
              </w:rPr>
              <w:t>начала</w:t>
            </w:r>
            <w:r>
              <w:rPr>
                <w:sz w:val="24"/>
              </w:rPr>
              <w:tab/>
            </w:r>
            <w:r>
              <w:rPr>
                <w:spacing w:val="-2"/>
                <w:sz w:val="24"/>
              </w:rPr>
              <w:t>Нюрнбергского</w:t>
            </w:r>
            <w:r>
              <w:rPr>
                <w:sz w:val="24"/>
              </w:rPr>
              <w:tab/>
            </w:r>
            <w:r>
              <w:rPr>
                <w:spacing w:val="-2"/>
                <w:sz w:val="24"/>
              </w:rPr>
              <w:t>процесса.</w:t>
            </w:r>
          </w:p>
          <w:p w14:paraId="64771471">
            <w:pPr>
              <w:pStyle w:val="8"/>
              <w:spacing w:before="41"/>
              <w:ind w:left="35"/>
              <w:rPr>
                <w:sz w:val="24"/>
              </w:rPr>
            </w:pPr>
            <w:r>
              <w:rPr>
                <w:sz w:val="24"/>
              </w:rPr>
              <w:t>Внеклассное</w:t>
            </w:r>
            <w:r>
              <w:rPr>
                <w:spacing w:val="-5"/>
                <w:sz w:val="24"/>
              </w:rPr>
              <w:t xml:space="preserve"> </w:t>
            </w:r>
            <w:r>
              <w:rPr>
                <w:sz w:val="24"/>
              </w:rPr>
              <w:t>занятие «Ни</w:t>
            </w:r>
            <w:r>
              <w:rPr>
                <w:spacing w:val="-4"/>
                <w:sz w:val="24"/>
              </w:rPr>
              <w:t xml:space="preserve"> </w:t>
            </w:r>
            <w:r>
              <w:rPr>
                <w:sz w:val="24"/>
              </w:rPr>
              <w:t>давности.</w:t>
            </w:r>
            <w:r>
              <w:rPr>
                <w:spacing w:val="-3"/>
                <w:sz w:val="24"/>
              </w:rPr>
              <w:t xml:space="preserve"> </w:t>
            </w:r>
            <w:r>
              <w:rPr>
                <w:sz w:val="24"/>
              </w:rPr>
              <w:t>Ни</w:t>
            </w:r>
            <w:r>
              <w:rPr>
                <w:spacing w:val="-3"/>
                <w:sz w:val="24"/>
              </w:rPr>
              <w:t xml:space="preserve"> </w:t>
            </w:r>
            <w:r>
              <w:rPr>
                <w:spacing w:val="-2"/>
                <w:sz w:val="24"/>
              </w:rPr>
              <w:t>забвения»</w:t>
            </w:r>
          </w:p>
        </w:tc>
        <w:tc>
          <w:tcPr>
            <w:tcW w:w="1244" w:type="dxa"/>
          </w:tcPr>
          <w:p w14:paraId="7FAE2E97">
            <w:pPr>
              <w:pStyle w:val="8"/>
              <w:spacing w:line="270" w:lineRule="exact"/>
              <w:ind w:left="330"/>
              <w:rPr>
                <w:sz w:val="24"/>
              </w:rPr>
            </w:pPr>
            <w:r>
              <w:rPr>
                <w:sz w:val="24"/>
              </w:rPr>
              <w:t>10-</w:t>
            </w:r>
            <w:r>
              <w:rPr>
                <w:spacing w:val="-1"/>
                <w:sz w:val="24"/>
              </w:rPr>
              <w:t xml:space="preserve"> </w:t>
            </w:r>
            <w:r>
              <w:rPr>
                <w:spacing w:val="-5"/>
                <w:sz w:val="24"/>
              </w:rPr>
              <w:t>11</w:t>
            </w:r>
          </w:p>
        </w:tc>
        <w:tc>
          <w:tcPr>
            <w:tcW w:w="1557" w:type="dxa"/>
          </w:tcPr>
          <w:p w14:paraId="6FC939DF">
            <w:pPr>
              <w:pStyle w:val="8"/>
              <w:spacing w:line="270" w:lineRule="exact"/>
              <w:ind w:left="329"/>
              <w:rPr>
                <w:sz w:val="24"/>
              </w:rPr>
            </w:pPr>
            <w:r>
              <w:rPr>
                <w:sz w:val="24"/>
              </w:rPr>
              <w:t xml:space="preserve">20 </w:t>
            </w:r>
            <w:r>
              <w:rPr>
                <w:spacing w:val="-2"/>
                <w:sz w:val="24"/>
              </w:rPr>
              <w:t>ноября</w:t>
            </w:r>
          </w:p>
        </w:tc>
        <w:tc>
          <w:tcPr>
            <w:tcW w:w="2044" w:type="dxa"/>
          </w:tcPr>
          <w:p w14:paraId="3B0D8D0F">
            <w:pPr>
              <w:pStyle w:val="8"/>
              <w:spacing w:line="270" w:lineRule="exact"/>
              <w:ind w:left="47" w:right="-15"/>
              <w:rPr>
                <w:sz w:val="24"/>
              </w:rPr>
            </w:pPr>
            <w:r>
              <w:rPr>
                <w:sz w:val="24"/>
              </w:rPr>
              <w:t>Учителя</w:t>
            </w:r>
            <w:r>
              <w:rPr>
                <w:spacing w:val="21"/>
                <w:sz w:val="24"/>
              </w:rPr>
              <w:t xml:space="preserve"> </w:t>
            </w:r>
            <w:r>
              <w:rPr>
                <w:sz w:val="24"/>
              </w:rPr>
              <w:t>истории</w:t>
            </w:r>
            <w:r>
              <w:rPr>
                <w:spacing w:val="21"/>
                <w:sz w:val="24"/>
              </w:rPr>
              <w:t xml:space="preserve"> </w:t>
            </w:r>
            <w:r>
              <w:rPr>
                <w:spacing w:val="-10"/>
                <w:sz w:val="24"/>
              </w:rPr>
              <w:t>и</w:t>
            </w:r>
          </w:p>
          <w:p w14:paraId="396889C1">
            <w:pPr>
              <w:pStyle w:val="8"/>
              <w:spacing w:before="41"/>
              <w:ind w:left="47"/>
              <w:rPr>
                <w:sz w:val="24"/>
              </w:rPr>
            </w:pPr>
            <w:r>
              <w:rPr>
                <w:spacing w:val="-2"/>
                <w:sz w:val="24"/>
              </w:rPr>
              <w:t>обществознания</w:t>
            </w:r>
          </w:p>
        </w:tc>
      </w:tr>
      <w:tr w14:paraId="75EFD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5267" w:type="dxa"/>
          </w:tcPr>
          <w:p w14:paraId="737F7EA5">
            <w:pPr>
              <w:pStyle w:val="8"/>
              <w:spacing w:line="273" w:lineRule="exact"/>
              <w:ind w:left="35" w:right="-29"/>
              <w:rPr>
                <w:sz w:val="24"/>
              </w:rPr>
            </w:pPr>
            <w:r>
              <w:rPr>
                <w:sz w:val="24"/>
              </w:rPr>
              <w:t>Мероприятия,</w:t>
            </w:r>
            <w:r>
              <w:rPr>
                <w:spacing w:val="-5"/>
                <w:sz w:val="24"/>
              </w:rPr>
              <w:t xml:space="preserve"> </w:t>
            </w:r>
            <w:r>
              <w:rPr>
                <w:sz w:val="24"/>
              </w:rPr>
              <w:t>посвященные</w:t>
            </w:r>
            <w:r>
              <w:rPr>
                <w:spacing w:val="-2"/>
                <w:sz w:val="24"/>
              </w:rPr>
              <w:t xml:space="preserve"> </w:t>
            </w:r>
            <w:r>
              <w:rPr>
                <w:sz w:val="24"/>
              </w:rPr>
              <w:t>Дню</w:t>
            </w:r>
            <w:r>
              <w:rPr>
                <w:spacing w:val="-2"/>
                <w:sz w:val="24"/>
              </w:rPr>
              <w:t xml:space="preserve"> </w:t>
            </w:r>
            <w:r>
              <w:rPr>
                <w:sz w:val="24"/>
              </w:rPr>
              <w:t>матери</w:t>
            </w:r>
            <w:r>
              <w:rPr>
                <w:spacing w:val="-2"/>
                <w:sz w:val="24"/>
              </w:rPr>
              <w:t xml:space="preserve"> </w:t>
            </w:r>
            <w:r>
              <w:rPr>
                <w:sz w:val="24"/>
              </w:rPr>
              <w:t>в</w:t>
            </w:r>
            <w:r>
              <w:rPr>
                <w:spacing w:val="-3"/>
                <w:sz w:val="24"/>
              </w:rPr>
              <w:t xml:space="preserve"> </w:t>
            </w:r>
            <w:r>
              <w:rPr>
                <w:spacing w:val="-2"/>
                <w:sz w:val="24"/>
              </w:rPr>
              <w:t>России:</w:t>
            </w:r>
          </w:p>
          <w:p w14:paraId="3228BA98">
            <w:pPr>
              <w:pStyle w:val="8"/>
              <w:numPr>
                <w:ilvl w:val="0"/>
                <w:numId w:val="40"/>
              </w:numPr>
              <w:tabs>
                <w:tab w:val="left" w:pos="366"/>
              </w:tabs>
              <w:spacing w:before="41" w:line="276" w:lineRule="auto"/>
              <w:ind w:right="-29" w:firstLine="0"/>
              <w:rPr>
                <w:sz w:val="24"/>
              </w:rPr>
            </w:pPr>
            <w:r>
              <w:rPr>
                <w:sz w:val="24"/>
              </w:rPr>
              <w:t>Поздравительныеоткрытки</w:t>
            </w:r>
            <w:r>
              <w:rPr>
                <w:spacing w:val="-12"/>
                <w:sz w:val="24"/>
              </w:rPr>
              <w:t xml:space="preserve"> </w:t>
            </w:r>
            <w:r>
              <w:rPr>
                <w:sz w:val="24"/>
              </w:rPr>
              <w:t>с</w:t>
            </w:r>
            <w:r>
              <w:rPr>
                <w:spacing w:val="-13"/>
                <w:sz w:val="24"/>
              </w:rPr>
              <w:t xml:space="preserve"> </w:t>
            </w:r>
            <w:r>
              <w:rPr>
                <w:sz w:val="24"/>
              </w:rPr>
              <w:t>распространением в микрорайоне ОО</w:t>
            </w:r>
          </w:p>
          <w:p w14:paraId="6038E129">
            <w:pPr>
              <w:pStyle w:val="8"/>
              <w:numPr>
                <w:ilvl w:val="0"/>
                <w:numId w:val="40"/>
              </w:numPr>
              <w:tabs>
                <w:tab w:val="left" w:pos="366"/>
                <w:tab w:val="left" w:pos="1237"/>
                <w:tab w:val="left" w:pos="2875"/>
                <w:tab w:val="left" w:pos="3381"/>
                <w:tab w:val="left" w:pos="4051"/>
              </w:tabs>
              <w:spacing w:line="278" w:lineRule="auto"/>
              <w:ind w:right="-29" w:firstLine="0"/>
              <w:rPr>
                <w:sz w:val="24"/>
              </w:rPr>
            </w:pPr>
            <w:r>
              <w:rPr>
                <w:spacing w:val="-2"/>
                <w:sz w:val="24"/>
              </w:rPr>
              <w:t>Видео</w:t>
            </w:r>
            <w:r>
              <w:rPr>
                <w:sz w:val="24"/>
              </w:rPr>
              <w:tab/>
            </w:r>
            <w:r>
              <w:rPr>
                <w:spacing w:val="-2"/>
                <w:sz w:val="24"/>
              </w:rPr>
              <w:t>поздравления</w:t>
            </w:r>
            <w:r>
              <w:rPr>
                <w:sz w:val="24"/>
              </w:rPr>
              <w:tab/>
            </w:r>
            <w:r>
              <w:rPr>
                <w:spacing w:val="-6"/>
                <w:sz w:val="24"/>
              </w:rPr>
              <w:t>«В</w:t>
            </w:r>
            <w:r>
              <w:rPr>
                <w:sz w:val="24"/>
              </w:rPr>
              <w:tab/>
            </w:r>
            <w:r>
              <w:rPr>
                <w:spacing w:val="-4"/>
                <w:sz w:val="24"/>
              </w:rPr>
              <w:t>этот</w:t>
            </w:r>
            <w:r>
              <w:rPr>
                <w:sz w:val="24"/>
              </w:rPr>
              <w:tab/>
            </w:r>
            <w:r>
              <w:rPr>
                <w:spacing w:val="-2"/>
                <w:sz w:val="24"/>
              </w:rPr>
              <w:t xml:space="preserve">прекрасный </w:t>
            </w:r>
            <w:r>
              <w:rPr>
                <w:sz w:val="24"/>
              </w:rPr>
              <w:t>праздник я хочу пожелать, тебе мама…»</w:t>
            </w:r>
          </w:p>
          <w:p w14:paraId="41BAAADB">
            <w:pPr>
              <w:pStyle w:val="8"/>
              <w:numPr>
                <w:ilvl w:val="0"/>
                <w:numId w:val="40"/>
              </w:numPr>
              <w:tabs>
                <w:tab w:val="left" w:pos="366"/>
              </w:tabs>
              <w:spacing w:line="272" w:lineRule="exact"/>
              <w:ind w:left="366" w:hanging="331"/>
              <w:rPr>
                <w:sz w:val="24"/>
              </w:rPr>
            </w:pPr>
            <w:r>
              <w:rPr>
                <w:sz w:val="24"/>
              </w:rPr>
              <w:t>Конкурсная</w:t>
            </w:r>
            <w:r>
              <w:rPr>
                <w:spacing w:val="-4"/>
                <w:sz w:val="24"/>
              </w:rPr>
              <w:t xml:space="preserve"> </w:t>
            </w:r>
            <w:r>
              <w:rPr>
                <w:sz w:val="24"/>
              </w:rPr>
              <w:t>программа</w:t>
            </w:r>
            <w:r>
              <w:rPr>
                <w:spacing w:val="-3"/>
                <w:sz w:val="24"/>
              </w:rPr>
              <w:t xml:space="preserve"> </w:t>
            </w:r>
            <w:r>
              <w:rPr>
                <w:sz w:val="24"/>
              </w:rPr>
              <w:t>«Вот</w:t>
            </w:r>
            <w:r>
              <w:rPr>
                <w:spacing w:val="-4"/>
                <w:sz w:val="24"/>
              </w:rPr>
              <w:t xml:space="preserve"> </w:t>
            </w:r>
            <w:r>
              <w:rPr>
                <w:sz w:val="24"/>
              </w:rPr>
              <w:t>какая</w:t>
            </w:r>
            <w:r>
              <w:rPr>
                <w:spacing w:val="-2"/>
                <w:sz w:val="24"/>
              </w:rPr>
              <w:t xml:space="preserve"> мама!»</w:t>
            </w:r>
          </w:p>
        </w:tc>
        <w:tc>
          <w:tcPr>
            <w:tcW w:w="1244" w:type="dxa"/>
          </w:tcPr>
          <w:p w14:paraId="017CFE18">
            <w:pPr>
              <w:pStyle w:val="8"/>
              <w:spacing w:line="273" w:lineRule="exact"/>
              <w:ind w:left="330"/>
              <w:rPr>
                <w:sz w:val="24"/>
              </w:rPr>
            </w:pPr>
            <w:r>
              <w:rPr>
                <w:sz w:val="24"/>
              </w:rPr>
              <w:t>10 -</w:t>
            </w:r>
            <w:r>
              <w:rPr>
                <w:spacing w:val="-1"/>
                <w:sz w:val="24"/>
              </w:rPr>
              <w:t xml:space="preserve"> </w:t>
            </w:r>
            <w:r>
              <w:rPr>
                <w:spacing w:val="-5"/>
                <w:sz w:val="24"/>
              </w:rPr>
              <w:t>11</w:t>
            </w:r>
          </w:p>
        </w:tc>
        <w:tc>
          <w:tcPr>
            <w:tcW w:w="1557" w:type="dxa"/>
          </w:tcPr>
          <w:p w14:paraId="28971A81">
            <w:pPr>
              <w:pStyle w:val="8"/>
              <w:spacing w:line="273" w:lineRule="exact"/>
              <w:ind w:left="329" w:right="-29"/>
              <w:rPr>
                <w:sz w:val="24"/>
              </w:rPr>
            </w:pPr>
            <w:r>
              <w:rPr>
                <w:sz w:val="24"/>
              </w:rPr>
              <w:t>С</w:t>
            </w:r>
            <w:r>
              <w:rPr>
                <w:spacing w:val="55"/>
                <w:sz w:val="24"/>
              </w:rPr>
              <w:t xml:space="preserve"> </w:t>
            </w:r>
            <w:r>
              <w:rPr>
                <w:sz w:val="24"/>
              </w:rPr>
              <w:t>18</w:t>
            </w:r>
            <w:r>
              <w:rPr>
                <w:spacing w:val="54"/>
                <w:sz w:val="24"/>
              </w:rPr>
              <w:t xml:space="preserve"> </w:t>
            </w:r>
            <w:r>
              <w:rPr>
                <w:sz w:val="24"/>
              </w:rPr>
              <w:t>по</w:t>
            </w:r>
            <w:r>
              <w:rPr>
                <w:spacing w:val="54"/>
                <w:sz w:val="24"/>
              </w:rPr>
              <w:t xml:space="preserve"> </w:t>
            </w:r>
            <w:r>
              <w:rPr>
                <w:spacing w:val="-5"/>
                <w:sz w:val="24"/>
              </w:rPr>
              <w:t>24</w:t>
            </w:r>
          </w:p>
          <w:p w14:paraId="54C9121C">
            <w:pPr>
              <w:pStyle w:val="8"/>
              <w:spacing w:before="41"/>
              <w:ind w:left="46"/>
              <w:rPr>
                <w:sz w:val="24"/>
              </w:rPr>
            </w:pPr>
            <w:r>
              <w:rPr>
                <w:spacing w:val="-2"/>
                <w:sz w:val="24"/>
              </w:rPr>
              <w:t>ноября</w:t>
            </w:r>
          </w:p>
        </w:tc>
        <w:tc>
          <w:tcPr>
            <w:tcW w:w="2044" w:type="dxa"/>
          </w:tcPr>
          <w:p w14:paraId="1A19C2F9">
            <w:pPr>
              <w:pStyle w:val="8"/>
              <w:tabs>
                <w:tab w:val="left" w:pos="1795"/>
              </w:tabs>
              <w:spacing w:line="276" w:lineRule="auto"/>
              <w:ind w:left="47" w:right="-15"/>
              <w:rPr>
                <w:sz w:val="24"/>
              </w:rPr>
            </w:pPr>
            <w:r>
              <w:rPr>
                <w:spacing w:val="-2"/>
                <w:sz w:val="24"/>
              </w:rPr>
              <w:t>Советники</w:t>
            </w:r>
            <w:r>
              <w:rPr>
                <w:sz w:val="24"/>
              </w:rPr>
              <w:tab/>
            </w:r>
            <w:r>
              <w:rPr>
                <w:spacing w:val="-6"/>
                <w:sz w:val="24"/>
              </w:rPr>
              <w:t xml:space="preserve">по </w:t>
            </w:r>
            <w:r>
              <w:rPr>
                <w:spacing w:val="-2"/>
                <w:sz w:val="24"/>
              </w:rPr>
              <w:t>воспитанию, классные руководители</w:t>
            </w:r>
          </w:p>
        </w:tc>
      </w:tr>
      <w:tr w14:paraId="3202C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112" w:type="dxa"/>
            <w:gridSpan w:val="4"/>
          </w:tcPr>
          <w:p w14:paraId="44CED523">
            <w:pPr>
              <w:pStyle w:val="8"/>
              <w:spacing w:line="270" w:lineRule="exact"/>
              <w:ind w:left="292"/>
              <w:jc w:val="center"/>
              <w:rPr>
                <w:sz w:val="24"/>
              </w:rPr>
            </w:pPr>
            <w:r>
              <w:rPr>
                <w:spacing w:val="-2"/>
                <w:sz w:val="24"/>
              </w:rPr>
              <w:t>ДЕКАБРЬ</w:t>
            </w:r>
          </w:p>
        </w:tc>
      </w:tr>
      <w:tr w14:paraId="79FD0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1" w:hRule="atLeast"/>
        </w:trPr>
        <w:tc>
          <w:tcPr>
            <w:tcW w:w="5267" w:type="dxa"/>
          </w:tcPr>
          <w:p w14:paraId="211C4918">
            <w:pPr>
              <w:pStyle w:val="8"/>
              <w:tabs>
                <w:tab w:val="left" w:pos="1450"/>
                <w:tab w:val="left" w:pos="2140"/>
                <w:tab w:val="left" w:pos="3117"/>
                <w:tab w:val="left" w:pos="3565"/>
                <w:tab w:val="left" w:pos="4731"/>
              </w:tabs>
              <w:spacing w:line="276" w:lineRule="auto"/>
              <w:ind w:left="35" w:right="15"/>
              <w:rPr>
                <w:sz w:val="24"/>
              </w:rPr>
            </w:pPr>
            <w:r>
              <w:rPr>
                <w:spacing w:val="-2"/>
                <w:sz w:val="24"/>
              </w:rPr>
              <w:t>Всемирный</w:t>
            </w:r>
            <w:r>
              <w:rPr>
                <w:sz w:val="24"/>
              </w:rPr>
              <w:tab/>
            </w:r>
            <w:r>
              <w:rPr>
                <w:spacing w:val="-4"/>
                <w:sz w:val="24"/>
              </w:rPr>
              <w:t>день</w:t>
            </w:r>
            <w:r>
              <w:rPr>
                <w:sz w:val="24"/>
              </w:rPr>
              <w:tab/>
            </w:r>
            <w:r>
              <w:rPr>
                <w:spacing w:val="-2"/>
                <w:sz w:val="24"/>
              </w:rPr>
              <w:t>борьбы</w:t>
            </w:r>
            <w:r>
              <w:rPr>
                <w:sz w:val="24"/>
              </w:rPr>
              <w:tab/>
            </w:r>
            <w:r>
              <w:rPr>
                <w:spacing w:val="-6"/>
                <w:sz w:val="24"/>
              </w:rPr>
              <w:t>со</w:t>
            </w:r>
            <w:r>
              <w:rPr>
                <w:sz w:val="24"/>
              </w:rPr>
              <w:tab/>
            </w:r>
            <w:r>
              <w:rPr>
                <w:spacing w:val="-2"/>
                <w:sz w:val="24"/>
              </w:rPr>
              <w:t>СПИДом</w:t>
            </w:r>
            <w:r>
              <w:rPr>
                <w:sz w:val="24"/>
              </w:rPr>
              <w:tab/>
            </w:r>
            <w:r>
              <w:rPr>
                <w:spacing w:val="-4"/>
                <w:sz w:val="24"/>
              </w:rPr>
              <w:t xml:space="preserve">День </w:t>
            </w:r>
            <w:r>
              <w:rPr>
                <w:sz w:val="24"/>
              </w:rPr>
              <w:t>единый действий с РДДМ</w:t>
            </w:r>
          </w:p>
        </w:tc>
        <w:tc>
          <w:tcPr>
            <w:tcW w:w="1244" w:type="dxa"/>
          </w:tcPr>
          <w:p w14:paraId="54218B53">
            <w:pPr>
              <w:pStyle w:val="8"/>
              <w:spacing w:line="273" w:lineRule="exact"/>
              <w:ind w:left="296"/>
              <w:rPr>
                <w:sz w:val="24"/>
              </w:rPr>
            </w:pPr>
            <w:r>
              <w:rPr>
                <w:sz w:val="24"/>
              </w:rPr>
              <w:t>10-</w:t>
            </w:r>
            <w:r>
              <w:rPr>
                <w:spacing w:val="-1"/>
                <w:sz w:val="24"/>
              </w:rPr>
              <w:t xml:space="preserve"> </w:t>
            </w:r>
            <w:r>
              <w:rPr>
                <w:spacing w:val="-5"/>
                <w:sz w:val="24"/>
              </w:rPr>
              <w:t>11</w:t>
            </w:r>
          </w:p>
        </w:tc>
        <w:tc>
          <w:tcPr>
            <w:tcW w:w="1557" w:type="dxa"/>
          </w:tcPr>
          <w:p w14:paraId="228D8060">
            <w:pPr>
              <w:pStyle w:val="8"/>
              <w:spacing w:line="273" w:lineRule="exact"/>
              <w:ind w:left="329"/>
              <w:rPr>
                <w:sz w:val="24"/>
              </w:rPr>
            </w:pPr>
            <w:r>
              <w:rPr>
                <w:sz w:val="24"/>
              </w:rPr>
              <w:t xml:space="preserve">1 </w:t>
            </w:r>
            <w:r>
              <w:rPr>
                <w:spacing w:val="-2"/>
                <w:sz w:val="24"/>
              </w:rPr>
              <w:t>декабря</w:t>
            </w:r>
          </w:p>
        </w:tc>
        <w:tc>
          <w:tcPr>
            <w:tcW w:w="2044" w:type="dxa"/>
          </w:tcPr>
          <w:p w14:paraId="4F84CE95">
            <w:pPr>
              <w:pStyle w:val="8"/>
              <w:tabs>
                <w:tab w:val="left" w:pos="1795"/>
              </w:tabs>
              <w:spacing w:line="276" w:lineRule="auto"/>
              <w:ind w:left="47" w:right="-15"/>
              <w:rPr>
                <w:sz w:val="24"/>
              </w:rPr>
            </w:pPr>
            <w:r>
              <w:rPr>
                <w:spacing w:val="-2"/>
                <w:sz w:val="24"/>
              </w:rPr>
              <w:t>Советники</w:t>
            </w:r>
            <w:r>
              <w:rPr>
                <w:sz w:val="24"/>
              </w:rPr>
              <w:tab/>
            </w:r>
            <w:r>
              <w:rPr>
                <w:spacing w:val="-6"/>
                <w:sz w:val="24"/>
              </w:rPr>
              <w:t xml:space="preserve">по </w:t>
            </w:r>
            <w:r>
              <w:rPr>
                <w:spacing w:val="-2"/>
                <w:sz w:val="24"/>
              </w:rPr>
              <w:t>воспитанию, классные</w:t>
            </w:r>
          </w:p>
          <w:p w14:paraId="35755291">
            <w:pPr>
              <w:pStyle w:val="8"/>
              <w:spacing w:line="274" w:lineRule="exact"/>
              <w:ind w:left="47"/>
              <w:rPr>
                <w:sz w:val="24"/>
              </w:rPr>
            </w:pPr>
            <w:r>
              <w:rPr>
                <w:spacing w:val="-2"/>
                <w:sz w:val="24"/>
              </w:rPr>
              <w:t>руководители</w:t>
            </w:r>
          </w:p>
        </w:tc>
      </w:tr>
      <w:tr w14:paraId="5A850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267" w:type="dxa"/>
          </w:tcPr>
          <w:p w14:paraId="4F52CA9B">
            <w:pPr>
              <w:pStyle w:val="8"/>
              <w:spacing w:line="270" w:lineRule="exact"/>
              <w:ind w:left="35"/>
              <w:rPr>
                <w:sz w:val="24"/>
              </w:rPr>
            </w:pPr>
            <w:r>
              <w:rPr>
                <w:sz w:val="24"/>
              </w:rPr>
              <w:t>День</w:t>
            </w:r>
            <w:r>
              <w:rPr>
                <w:spacing w:val="-3"/>
                <w:sz w:val="24"/>
              </w:rPr>
              <w:t xml:space="preserve"> </w:t>
            </w:r>
            <w:r>
              <w:rPr>
                <w:sz w:val="24"/>
              </w:rPr>
              <w:t>неизвестного</w:t>
            </w:r>
            <w:r>
              <w:rPr>
                <w:spacing w:val="-3"/>
                <w:sz w:val="24"/>
              </w:rPr>
              <w:t xml:space="preserve"> </w:t>
            </w:r>
            <w:r>
              <w:rPr>
                <w:spacing w:val="-2"/>
                <w:sz w:val="24"/>
              </w:rPr>
              <w:t>солдата</w:t>
            </w:r>
          </w:p>
        </w:tc>
        <w:tc>
          <w:tcPr>
            <w:tcW w:w="1244" w:type="dxa"/>
          </w:tcPr>
          <w:p w14:paraId="14F8DD96">
            <w:pPr>
              <w:pStyle w:val="8"/>
              <w:spacing w:line="270" w:lineRule="exact"/>
              <w:ind w:left="296"/>
              <w:rPr>
                <w:sz w:val="24"/>
              </w:rPr>
            </w:pPr>
            <w:r>
              <w:rPr>
                <w:sz w:val="24"/>
              </w:rPr>
              <w:t>10 -</w:t>
            </w:r>
            <w:r>
              <w:rPr>
                <w:spacing w:val="-1"/>
                <w:sz w:val="24"/>
              </w:rPr>
              <w:t xml:space="preserve"> </w:t>
            </w:r>
            <w:r>
              <w:rPr>
                <w:spacing w:val="-5"/>
                <w:sz w:val="24"/>
              </w:rPr>
              <w:t>11</w:t>
            </w:r>
          </w:p>
        </w:tc>
        <w:tc>
          <w:tcPr>
            <w:tcW w:w="1557" w:type="dxa"/>
          </w:tcPr>
          <w:p w14:paraId="45A8CCBE">
            <w:pPr>
              <w:pStyle w:val="8"/>
              <w:spacing w:line="270" w:lineRule="exact"/>
              <w:ind w:left="329"/>
              <w:rPr>
                <w:sz w:val="24"/>
              </w:rPr>
            </w:pPr>
            <w:r>
              <w:rPr>
                <w:sz w:val="24"/>
              </w:rPr>
              <w:t xml:space="preserve">3 </w:t>
            </w:r>
            <w:r>
              <w:rPr>
                <w:spacing w:val="-2"/>
                <w:sz w:val="24"/>
              </w:rPr>
              <w:t>декабря</w:t>
            </w:r>
          </w:p>
        </w:tc>
        <w:tc>
          <w:tcPr>
            <w:tcW w:w="2044" w:type="dxa"/>
          </w:tcPr>
          <w:p w14:paraId="22340E89">
            <w:pPr>
              <w:pStyle w:val="8"/>
              <w:tabs>
                <w:tab w:val="left" w:pos="1757"/>
              </w:tabs>
              <w:spacing w:line="276" w:lineRule="auto"/>
              <w:ind w:left="47" w:right="25"/>
              <w:rPr>
                <w:sz w:val="24"/>
              </w:rPr>
            </w:pPr>
            <w:r>
              <w:rPr>
                <w:spacing w:val="-2"/>
                <w:sz w:val="24"/>
              </w:rPr>
              <w:t>Советники</w:t>
            </w:r>
            <w:r>
              <w:rPr>
                <w:sz w:val="24"/>
              </w:rPr>
              <w:tab/>
            </w:r>
            <w:r>
              <w:rPr>
                <w:spacing w:val="-6"/>
                <w:sz w:val="24"/>
              </w:rPr>
              <w:t xml:space="preserve">по </w:t>
            </w:r>
            <w:r>
              <w:rPr>
                <w:spacing w:val="-2"/>
                <w:sz w:val="24"/>
              </w:rPr>
              <w:t>воспитанию, классные</w:t>
            </w:r>
          </w:p>
          <w:p w14:paraId="15BEE098">
            <w:pPr>
              <w:pStyle w:val="8"/>
              <w:spacing w:line="275" w:lineRule="exact"/>
              <w:ind w:left="47"/>
              <w:rPr>
                <w:sz w:val="24"/>
              </w:rPr>
            </w:pPr>
            <w:r>
              <w:rPr>
                <w:spacing w:val="-2"/>
                <w:sz w:val="24"/>
              </w:rPr>
              <w:t>руководители</w:t>
            </w:r>
          </w:p>
        </w:tc>
      </w:tr>
    </w:tbl>
    <w:p w14:paraId="1576C835">
      <w:pPr>
        <w:pStyle w:val="8"/>
        <w:spacing w:line="275" w:lineRule="exact"/>
        <w:rPr>
          <w:sz w:val="24"/>
        </w:rPr>
        <w:sectPr>
          <w:pgSz w:w="11900" w:h="16850"/>
          <w:pgMar w:top="140" w:right="283" w:bottom="480" w:left="708" w:header="0" w:footer="297" w:gutter="0"/>
          <w:cols w:space="720" w:num="1"/>
        </w:sectPr>
      </w:pPr>
    </w:p>
    <w:p w14:paraId="2F590EC0">
      <w:pPr>
        <w:pStyle w:val="5"/>
        <w:spacing w:before="40"/>
        <w:ind w:left="0" w:firstLine="0"/>
        <w:jc w:val="left"/>
        <w:rPr>
          <w:b/>
          <w:sz w:val="20"/>
        </w:rPr>
      </w:pPr>
    </w:p>
    <w:tbl>
      <w:tblPr>
        <w:tblStyle w:val="6"/>
        <w:tblW w:w="0" w:type="auto"/>
        <w:tblInd w:w="5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45"/>
        <w:gridCol w:w="1277"/>
        <w:gridCol w:w="1561"/>
        <w:gridCol w:w="2034"/>
      </w:tblGrid>
      <w:tr w14:paraId="701E7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6" w:hRule="atLeast"/>
        </w:trPr>
        <w:tc>
          <w:tcPr>
            <w:tcW w:w="5245" w:type="dxa"/>
          </w:tcPr>
          <w:p w14:paraId="03C737F9">
            <w:pPr>
              <w:pStyle w:val="8"/>
              <w:spacing w:line="270" w:lineRule="exact"/>
              <w:rPr>
                <w:sz w:val="24"/>
              </w:rPr>
            </w:pPr>
            <w:r>
              <w:rPr>
                <w:sz w:val="24"/>
              </w:rPr>
              <w:t>День</w:t>
            </w:r>
            <w:r>
              <w:rPr>
                <w:spacing w:val="-3"/>
                <w:sz w:val="24"/>
              </w:rPr>
              <w:t xml:space="preserve"> </w:t>
            </w:r>
            <w:r>
              <w:rPr>
                <w:sz w:val="24"/>
              </w:rPr>
              <w:t>Героев</w:t>
            </w:r>
            <w:r>
              <w:rPr>
                <w:spacing w:val="-2"/>
                <w:sz w:val="24"/>
              </w:rPr>
              <w:t xml:space="preserve"> Отечества:</w:t>
            </w:r>
          </w:p>
          <w:p w14:paraId="76B3EB44">
            <w:pPr>
              <w:pStyle w:val="8"/>
              <w:numPr>
                <w:ilvl w:val="0"/>
                <w:numId w:val="41"/>
              </w:numPr>
              <w:tabs>
                <w:tab w:val="left" w:pos="245"/>
              </w:tabs>
              <w:spacing w:before="41" w:line="278" w:lineRule="auto"/>
              <w:ind w:right="890" w:firstLine="0"/>
              <w:rPr>
                <w:sz w:val="24"/>
              </w:rPr>
            </w:pPr>
            <w:r>
              <w:rPr>
                <w:sz w:val="24"/>
              </w:rPr>
              <w:t>Демонстрация</w:t>
            </w:r>
            <w:r>
              <w:rPr>
                <w:spacing w:val="-15"/>
                <w:sz w:val="24"/>
              </w:rPr>
              <w:t xml:space="preserve"> </w:t>
            </w:r>
            <w:r>
              <w:rPr>
                <w:sz w:val="24"/>
              </w:rPr>
              <w:t>видеоматериалов</w:t>
            </w:r>
            <w:r>
              <w:rPr>
                <w:spacing w:val="-15"/>
                <w:sz w:val="24"/>
              </w:rPr>
              <w:t xml:space="preserve"> </w:t>
            </w:r>
            <w:r>
              <w:rPr>
                <w:sz w:val="24"/>
              </w:rPr>
              <w:t xml:space="preserve">«Герои </w:t>
            </w:r>
            <w:r>
              <w:rPr>
                <w:spacing w:val="-2"/>
                <w:sz w:val="24"/>
              </w:rPr>
              <w:t>Отечества»</w:t>
            </w:r>
          </w:p>
          <w:p w14:paraId="49E63803">
            <w:pPr>
              <w:pStyle w:val="8"/>
              <w:numPr>
                <w:ilvl w:val="0"/>
                <w:numId w:val="41"/>
              </w:numPr>
              <w:tabs>
                <w:tab w:val="left" w:pos="402"/>
                <w:tab w:val="left" w:pos="1633"/>
                <w:tab w:val="left" w:pos="1978"/>
                <w:tab w:val="left" w:pos="3420"/>
              </w:tabs>
              <w:spacing w:line="272" w:lineRule="exact"/>
              <w:ind w:left="402" w:hanging="295"/>
              <w:rPr>
                <w:sz w:val="24"/>
              </w:rPr>
            </w:pPr>
            <w:r>
              <w:rPr>
                <w:spacing w:val="-2"/>
                <w:sz w:val="24"/>
              </w:rPr>
              <w:t>Просмотр</w:t>
            </w:r>
            <w:r>
              <w:rPr>
                <w:sz w:val="24"/>
              </w:rPr>
              <w:tab/>
            </w:r>
            <w:r>
              <w:rPr>
                <w:spacing w:val="-10"/>
                <w:sz w:val="24"/>
              </w:rPr>
              <w:t>и</w:t>
            </w:r>
            <w:r>
              <w:rPr>
                <w:sz w:val="24"/>
              </w:rPr>
              <w:tab/>
            </w:r>
            <w:r>
              <w:rPr>
                <w:spacing w:val="-2"/>
                <w:sz w:val="24"/>
              </w:rPr>
              <w:t>обсуждение</w:t>
            </w:r>
            <w:r>
              <w:rPr>
                <w:sz w:val="24"/>
              </w:rPr>
              <w:tab/>
            </w:r>
            <w:r>
              <w:rPr>
                <w:spacing w:val="-2"/>
                <w:sz w:val="24"/>
              </w:rPr>
              <w:t>документального</w:t>
            </w:r>
          </w:p>
          <w:p w14:paraId="3D69A28C">
            <w:pPr>
              <w:pStyle w:val="8"/>
              <w:spacing w:before="41"/>
              <w:rPr>
                <w:sz w:val="24"/>
              </w:rPr>
            </w:pPr>
            <w:r>
              <w:rPr>
                <w:sz w:val="24"/>
              </w:rPr>
              <w:t>фильма</w:t>
            </w:r>
            <w:r>
              <w:rPr>
                <w:spacing w:val="-2"/>
                <w:sz w:val="24"/>
              </w:rPr>
              <w:t xml:space="preserve"> </w:t>
            </w:r>
            <w:r>
              <w:rPr>
                <w:sz w:val="24"/>
              </w:rPr>
              <w:t>о</w:t>
            </w:r>
            <w:r>
              <w:rPr>
                <w:spacing w:val="-1"/>
                <w:sz w:val="24"/>
              </w:rPr>
              <w:t xml:space="preserve"> </w:t>
            </w:r>
            <w:r>
              <w:rPr>
                <w:sz w:val="24"/>
              </w:rPr>
              <w:t>героях</w:t>
            </w:r>
            <w:r>
              <w:rPr>
                <w:spacing w:val="1"/>
                <w:sz w:val="24"/>
              </w:rPr>
              <w:t xml:space="preserve"> </w:t>
            </w:r>
            <w:r>
              <w:rPr>
                <w:spacing w:val="-2"/>
                <w:sz w:val="24"/>
              </w:rPr>
              <w:t>Отечества</w:t>
            </w:r>
          </w:p>
        </w:tc>
        <w:tc>
          <w:tcPr>
            <w:tcW w:w="1277" w:type="dxa"/>
          </w:tcPr>
          <w:p w14:paraId="63E2D6AE">
            <w:pPr>
              <w:pStyle w:val="8"/>
              <w:spacing w:line="270" w:lineRule="exact"/>
              <w:ind w:left="0" w:right="194"/>
              <w:jc w:val="right"/>
              <w:rPr>
                <w:sz w:val="24"/>
              </w:rPr>
            </w:pPr>
            <w:r>
              <w:rPr>
                <w:sz w:val="24"/>
              </w:rPr>
              <w:t>10 -</w:t>
            </w:r>
            <w:r>
              <w:rPr>
                <w:spacing w:val="-1"/>
                <w:sz w:val="24"/>
              </w:rPr>
              <w:t xml:space="preserve"> </w:t>
            </w:r>
            <w:r>
              <w:rPr>
                <w:spacing w:val="-5"/>
                <w:sz w:val="24"/>
              </w:rPr>
              <w:t>11</w:t>
            </w:r>
          </w:p>
        </w:tc>
        <w:tc>
          <w:tcPr>
            <w:tcW w:w="1561" w:type="dxa"/>
          </w:tcPr>
          <w:p w14:paraId="34A56CE1">
            <w:pPr>
              <w:pStyle w:val="8"/>
              <w:spacing w:line="270" w:lineRule="exact"/>
              <w:ind w:left="0" w:right="174"/>
              <w:jc w:val="right"/>
              <w:rPr>
                <w:sz w:val="24"/>
              </w:rPr>
            </w:pPr>
            <w:r>
              <w:rPr>
                <w:sz w:val="24"/>
              </w:rPr>
              <w:t xml:space="preserve">9 </w:t>
            </w:r>
            <w:r>
              <w:rPr>
                <w:spacing w:val="-2"/>
                <w:sz w:val="24"/>
              </w:rPr>
              <w:t>декабря</w:t>
            </w:r>
          </w:p>
        </w:tc>
        <w:tc>
          <w:tcPr>
            <w:tcW w:w="2034" w:type="dxa"/>
          </w:tcPr>
          <w:p w14:paraId="65CF4A3D">
            <w:pPr>
              <w:pStyle w:val="8"/>
              <w:tabs>
                <w:tab w:val="left" w:pos="1732"/>
              </w:tabs>
              <w:spacing w:line="276" w:lineRule="auto"/>
              <w:ind w:left="104" w:right="39"/>
              <w:rPr>
                <w:sz w:val="24"/>
              </w:rPr>
            </w:pPr>
            <w:r>
              <w:rPr>
                <w:spacing w:val="-2"/>
                <w:sz w:val="24"/>
              </w:rPr>
              <w:t>Советники</w:t>
            </w:r>
            <w:r>
              <w:rPr>
                <w:sz w:val="24"/>
              </w:rPr>
              <w:tab/>
            </w:r>
            <w:r>
              <w:rPr>
                <w:spacing w:val="-6"/>
                <w:sz w:val="24"/>
              </w:rPr>
              <w:t xml:space="preserve">по </w:t>
            </w:r>
            <w:r>
              <w:rPr>
                <w:spacing w:val="-2"/>
                <w:sz w:val="24"/>
              </w:rPr>
              <w:t>воспитанию, классные руководители</w:t>
            </w:r>
          </w:p>
        </w:tc>
      </w:tr>
      <w:tr w14:paraId="34433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245" w:type="dxa"/>
          </w:tcPr>
          <w:p w14:paraId="30002802">
            <w:pPr>
              <w:pStyle w:val="8"/>
              <w:spacing w:line="270" w:lineRule="exact"/>
              <w:rPr>
                <w:sz w:val="24"/>
              </w:rPr>
            </w:pPr>
            <w:r>
              <w:rPr>
                <w:sz w:val="24"/>
              </w:rPr>
              <w:t>День</w:t>
            </w:r>
            <w:r>
              <w:rPr>
                <w:spacing w:val="-3"/>
                <w:sz w:val="24"/>
              </w:rPr>
              <w:t xml:space="preserve"> </w:t>
            </w:r>
            <w:r>
              <w:rPr>
                <w:sz w:val="24"/>
              </w:rPr>
              <w:t>Конституции</w:t>
            </w:r>
            <w:r>
              <w:rPr>
                <w:spacing w:val="-2"/>
                <w:sz w:val="24"/>
              </w:rPr>
              <w:t xml:space="preserve"> </w:t>
            </w:r>
            <w:r>
              <w:rPr>
                <w:sz w:val="24"/>
              </w:rPr>
              <w:t>РФ</w:t>
            </w:r>
            <w:r>
              <w:rPr>
                <w:spacing w:val="-3"/>
                <w:sz w:val="24"/>
              </w:rPr>
              <w:t xml:space="preserve"> </w:t>
            </w:r>
            <w:r>
              <w:rPr>
                <w:sz w:val="24"/>
              </w:rPr>
              <w:t>(12</w:t>
            </w:r>
            <w:r>
              <w:rPr>
                <w:spacing w:val="-3"/>
                <w:sz w:val="24"/>
              </w:rPr>
              <w:t xml:space="preserve"> </w:t>
            </w:r>
            <w:r>
              <w:rPr>
                <w:spacing w:val="-2"/>
                <w:sz w:val="24"/>
              </w:rPr>
              <w:t>декабря)</w:t>
            </w:r>
          </w:p>
        </w:tc>
        <w:tc>
          <w:tcPr>
            <w:tcW w:w="1277" w:type="dxa"/>
          </w:tcPr>
          <w:p w14:paraId="03BBFC81">
            <w:pPr>
              <w:pStyle w:val="8"/>
              <w:spacing w:line="270" w:lineRule="exact"/>
              <w:ind w:left="0" w:right="254"/>
              <w:jc w:val="right"/>
              <w:rPr>
                <w:sz w:val="24"/>
              </w:rPr>
            </w:pPr>
            <w:r>
              <w:rPr>
                <w:sz w:val="24"/>
              </w:rPr>
              <w:t>10-</w:t>
            </w:r>
            <w:r>
              <w:rPr>
                <w:spacing w:val="-1"/>
                <w:sz w:val="24"/>
              </w:rPr>
              <w:t xml:space="preserve"> </w:t>
            </w:r>
            <w:r>
              <w:rPr>
                <w:spacing w:val="-5"/>
                <w:sz w:val="24"/>
              </w:rPr>
              <w:t>11</w:t>
            </w:r>
          </w:p>
        </w:tc>
        <w:tc>
          <w:tcPr>
            <w:tcW w:w="1561" w:type="dxa"/>
          </w:tcPr>
          <w:p w14:paraId="52DC33D3">
            <w:pPr>
              <w:pStyle w:val="8"/>
              <w:spacing w:line="270" w:lineRule="exact"/>
              <w:rPr>
                <w:sz w:val="24"/>
              </w:rPr>
            </w:pPr>
            <w:r>
              <w:rPr>
                <w:sz w:val="24"/>
              </w:rPr>
              <w:t>12</w:t>
            </w:r>
            <w:r>
              <w:rPr>
                <w:spacing w:val="-2"/>
                <w:sz w:val="24"/>
              </w:rPr>
              <w:t xml:space="preserve"> декабря</w:t>
            </w:r>
          </w:p>
        </w:tc>
        <w:tc>
          <w:tcPr>
            <w:tcW w:w="2034" w:type="dxa"/>
          </w:tcPr>
          <w:p w14:paraId="2EFD61C6">
            <w:pPr>
              <w:pStyle w:val="8"/>
              <w:tabs>
                <w:tab w:val="left" w:pos="1140"/>
                <w:tab w:val="left" w:pos="1732"/>
              </w:tabs>
              <w:spacing w:line="276" w:lineRule="auto"/>
              <w:ind w:left="104" w:right="39"/>
              <w:rPr>
                <w:sz w:val="24"/>
              </w:rPr>
            </w:pPr>
            <w:r>
              <w:rPr>
                <w:spacing w:val="-2"/>
                <w:sz w:val="24"/>
              </w:rPr>
              <w:t>Советники</w:t>
            </w:r>
            <w:r>
              <w:rPr>
                <w:sz w:val="24"/>
              </w:rPr>
              <w:tab/>
            </w:r>
            <w:r>
              <w:rPr>
                <w:spacing w:val="-6"/>
                <w:sz w:val="24"/>
              </w:rPr>
              <w:t xml:space="preserve">по </w:t>
            </w:r>
            <w:r>
              <w:rPr>
                <w:spacing w:val="-2"/>
                <w:sz w:val="24"/>
              </w:rPr>
              <w:t>воспитанию, учителя</w:t>
            </w:r>
            <w:r>
              <w:rPr>
                <w:sz w:val="24"/>
              </w:rPr>
              <w:tab/>
            </w:r>
            <w:r>
              <w:rPr>
                <w:spacing w:val="-2"/>
                <w:sz w:val="24"/>
              </w:rPr>
              <w:t>истории</w:t>
            </w:r>
          </w:p>
          <w:p w14:paraId="11E6BCB8">
            <w:pPr>
              <w:pStyle w:val="8"/>
              <w:ind w:left="104"/>
              <w:rPr>
                <w:sz w:val="24"/>
              </w:rPr>
            </w:pPr>
            <w:r>
              <w:rPr>
                <w:sz w:val="24"/>
              </w:rPr>
              <w:t xml:space="preserve">и </w:t>
            </w:r>
            <w:r>
              <w:rPr>
                <w:spacing w:val="-2"/>
                <w:sz w:val="24"/>
              </w:rPr>
              <w:t>обществознания</w:t>
            </w:r>
          </w:p>
        </w:tc>
      </w:tr>
      <w:tr w14:paraId="5D029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5245" w:type="dxa"/>
          </w:tcPr>
          <w:p w14:paraId="278DC284">
            <w:pPr>
              <w:pStyle w:val="8"/>
              <w:spacing w:line="276" w:lineRule="auto"/>
              <w:rPr>
                <w:sz w:val="24"/>
              </w:rPr>
            </w:pPr>
            <w:r>
              <w:rPr>
                <w:sz w:val="24"/>
              </w:rPr>
              <w:t>Новогодние</w:t>
            </w:r>
            <w:r>
              <w:rPr>
                <w:spacing w:val="80"/>
                <w:sz w:val="24"/>
              </w:rPr>
              <w:t xml:space="preserve"> </w:t>
            </w:r>
            <w:r>
              <w:rPr>
                <w:sz w:val="24"/>
              </w:rPr>
              <w:t>мероприятия</w:t>
            </w:r>
            <w:r>
              <w:rPr>
                <w:spacing w:val="80"/>
                <w:sz w:val="24"/>
              </w:rPr>
              <w:t xml:space="preserve"> </w:t>
            </w:r>
            <w:r>
              <w:rPr>
                <w:sz w:val="24"/>
              </w:rPr>
              <w:t>«Здравствуй</w:t>
            </w:r>
            <w:r>
              <w:rPr>
                <w:spacing w:val="80"/>
                <w:sz w:val="24"/>
              </w:rPr>
              <w:t xml:space="preserve"> </w:t>
            </w:r>
            <w:r>
              <w:rPr>
                <w:sz w:val="24"/>
              </w:rPr>
              <w:t xml:space="preserve">Новый </w:t>
            </w:r>
            <w:r>
              <w:rPr>
                <w:spacing w:val="-2"/>
                <w:sz w:val="24"/>
              </w:rPr>
              <w:t>год!»:</w:t>
            </w:r>
          </w:p>
          <w:p w14:paraId="49DC1BB3">
            <w:pPr>
              <w:pStyle w:val="8"/>
              <w:numPr>
                <w:ilvl w:val="0"/>
                <w:numId w:val="42"/>
              </w:numPr>
              <w:tabs>
                <w:tab w:val="left" w:pos="673"/>
              </w:tabs>
              <w:spacing w:line="275" w:lineRule="exact"/>
              <w:ind w:left="673" w:hanging="283"/>
              <w:rPr>
                <w:sz w:val="24"/>
              </w:rPr>
            </w:pPr>
            <w:r>
              <w:rPr>
                <w:sz w:val="24"/>
              </w:rPr>
              <w:t>Украшение</w:t>
            </w:r>
            <w:r>
              <w:rPr>
                <w:spacing w:val="-2"/>
                <w:sz w:val="24"/>
              </w:rPr>
              <w:t xml:space="preserve"> кабинетов</w:t>
            </w:r>
          </w:p>
          <w:p w14:paraId="6A35C77F">
            <w:pPr>
              <w:pStyle w:val="8"/>
              <w:numPr>
                <w:ilvl w:val="0"/>
                <w:numId w:val="42"/>
              </w:numPr>
              <w:tabs>
                <w:tab w:val="left" w:pos="673"/>
              </w:tabs>
              <w:spacing w:before="37"/>
              <w:ind w:left="673" w:hanging="283"/>
              <w:rPr>
                <w:sz w:val="24"/>
              </w:rPr>
            </w:pPr>
            <w:r>
              <w:rPr>
                <w:sz w:val="24"/>
              </w:rPr>
              <w:t>Оформление</w:t>
            </w:r>
            <w:r>
              <w:rPr>
                <w:spacing w:val="-6"/>
                <w:sz w:val="24"/>
              </w:rPr>
              <w:t xml:space="preserve"> </w:t>
            </w:r>
            <w:r>
              <w:rPr>
                <w:sz w:val="24"/>
              </w:rPr>
              <w:t>новогоднего</w:t>
            </w:r>
            <w:r>
              <w:rPr>
                <w:spacing w:val="-2"/>
                <w:sz w:val="24"/>
              </w:rPr>
              <w:t xml:space="preserve"> уголка</w:t>
            </w:r>
          </w:p>
          <w:p w14:paraId="5CC91C3F">
            <w:pPr>
              <w:pStyle w:val="8"/>
              <w:numPr>
                <w:ilvl w:val="0"/>
                <w:numId w:val="42"/>
              </w:numPr>
              <w:tabs>
                <w:tab w:val="left" w:pos="673"/>
              </w:tabs>
              <w:spacing w:before="41"/>
              <w:ind w:left="673" w:hanging="283"/>
              <w:rPr>
                <w:sz w:val="24"/>
              </w:rPr>
            </w:pPr>
            <w:r>
              <w:rPr>
                <w:sz w:val="24"/>
              </w:rPr>
              <w:t>Видео</w:t>
            </w:r>
            <w:r>
              <w:rPr>
                <w:spacing w:val="-3"/>
                <w:sz w:val="24"/>
              </w:rPr>
              <w:t xml:space="preserve"> </w:t>
            </w:r>
            <w:r>
              <w:rPr>
                <w:sz w:val="24"/>
              </w:rPr>
              <w:t>поздравления</w:t>
            </w:r>
            <w:r>
              <w:rPr>
                <w:spacing w:val="-2"/>
                <w:sz w:val="24"/>
              </w:rPr>
              <w:t xml:space="preserve"> </w:t>
            </w:r>
            <w:r>
              <w:rPr>
                <w:sz w:val="24"/>
              </w:rPr>
              <w:t>от</w:t>
            </w:r>
            <w:r>
              <w:rPr>
                <w:spacing w:val="-3"/>
                <w:sz w:val="24"/>
              </w:rPr>
              <w:t xml:space="preserve"> </w:t>
            </w:r>
            <w:r>
              <w:rPr>
                <w:spacing w:val="-2"/>
                <w:sz w:val="24"/>
              </w:rPr>
              <w:t>класса</w:t>
            </w:r>
          </w:p>
          <w:p w14:paraId="2634FE6E">
            <w:pPr>
              <w:pStyle w:val="8"/>
              <w:numPr>
                <w:ilvl w:val="0"/>
                <w:numId w:val="42"/>
              </w:numPr>
              <w:tabs>
                <w:tab w:val="left" w:pos="673"/>
              </w:tabs>
              <w:spacing w:before="43"/>
              <w:ind w:left="673" w:hanging="283"/>
              <w:rPr>
                <w:sz w:val="24"/>
              </w:rPr>
            </w:pPr>
            <w:r>
              <w:rPr>
                <w:sz w:val="24"/>
              </w:rPr>
              <w:t>Конкурс</w:t>
            </w:r>
            <w:r>
              <w:rPr>
                <w:spacing w:val="-2"/>
                <w:sz w:val="24"/>
              </w:rPr>
              <w:t xml:space="preserve"> </w:t>
            </w:r>
            <w:r>
              <w:rPr>
                <w:sz w:val="24"/>
              </w:rPr>
              <w:t>«Символ</w:t>
            </w:r>
            <w:r>
              <w:rPr>
                <w:spacing w:val="-4"/>
                <w:sz w:val="24"/>
              </w:rPr>
              <w:t xml:space="preserve"> </w:t>
            </w:r>
            <w:r>
              <w:rPr>
                <w:sz w:val="24"/>
              </w:rPr>
              <w:t>года-</w:t>
            </w:r>
            <w:r>
              <w:rPr>
                <w:spacing w:val="-2"/>
                <w:sz w:val="24"/>
              </w:rPr>
              <w:t xml:space="preserve"> 2027»</w:t>
            </w:r>
          </w:p>
        </w:tc>
        <w:tc>
          <w:tcPr>
            <w:tcW w:w="1277" w:type="dxa"/>
          </w:tcPr>
          <w:p w14:paraId="69D96680">
            <w:pPr>
              <w:pStyle w:val="8"/>
              <w:spacing w:line="273" w:lineRule="exact"/>
              <w:ind w:left="0" w:right="194"/>
              <w:jc w:val="right"/>
              <w:rPr>
                <w:sz w:val="24"/>
              </w:rPr>
            </w:pPr>
            <w:r>
              <w:rPr>
                <w:sz w:val="24"/>
              </w:rPr>
              <w:t>10 -</w:t>
            </w:r>
            <w:r>
              <w:rPr>
                <w:spacing w:val="-1"/>
                <w:sz w:val="24"/>
              </w:rPr>
              <w:t xml:space="preserve"> </w:t>
            </w:r>
            <w:r>
              <w:rPr>
                <w:spacing w:val="-5"/>
                <w:sz w:val="24"/>
              </w:rPr>
              <w:t>11</w:t>
            </w:r>
          </w:p>
        </w:tc>
        <w:tc>
          <w:tcPr>
            <w:tcW w:w="1561" w:type="dxa"/>
          </w:tcPr>
          <w:p w14:paraId="546FBC75">
            <w:pPr>
              <w:pStyle w:val="8"/>
              <w:tabs>
                <w:tab w:val="left" w:pos="481"/>
                <w:tab w:val="left" w:pos="936"/>
                <w:tab w:val="left" w:pos="1269"/>
              </w:tabs>
              <w:spacing w:line="273" w:lineRule="exact"/>
              <w:rPr>
                <w:sz w:val="24"/>
              </w:rPr>
            </w:pPr>
            <w:r>
              <w:rPr>
                <w:spacing w:val="-10"/>
                <w:sz w:val="24"/>
              </w:rPr>
              <w:t>С</w:t>
            </w:r>
            <w:r>
              <w:rPr>
                <w:sz w:val="24"/>
              </w:rPr>
              <w:tab/>
            </w:r>
            <w:r>
              <w:rPr>
                <w:spacing w:val="-5"/>
                <w:sz w:val="24"/>
              </w:rPr>
              <w:t>22</w:t>
            </w:r>
            <w:r>
              <w:rPr>
                <w:sz w:val="24"/>
              </w:rPr>
              <w:tab/>
            </w:r>
            <w:r>
              <w:rPr>
                <w:sz w:val="24"/>
              </w:rPr>
              <w:t>–</w:t>
            </w:r>
            <w:r>
              <w:rPr>
                <w:sz w:val="24"/>
              </w:rPr>
              <w:tab/>
            </w:r>
            <w:r>
              <w:rPr>
                <w:spacing w:val="-5"/>
                <w:sz w:val="24"/>
              </w:rPr>
              <w:t>29</w:t>
            </w:r>
          </w:p>
          <w:p w14:paraId="6A2461F5">
            <w:pPr>
              <w:pStyle w:val="8"/>
              <w:spacing w:before="41"/>
              <w:rPr>
                <w:sz w:val="24"/>
              </w:rPr>
            </w:pPr>
            <w:r>
              <w:rPr>
                <w:spacing w:val="-2"/>
                <w:sz w:val="24"/>
              </w:rPr>
              <w:t>декабря</w:t>
            </w:r>
          </w:p>
        </w:tc>
        <w:tc>
          <w:tcPr>
            <w:tcW w:w="2034" w:type="dxa"/>
          </w:tcPr>
          <w:p w14:paraId="71F4ABB9">
            <w:pPr>
              <w:pStyle w:val="8"/>
              <w:spacing w:line="276" w:lineRule="auto"/>
              <w:ind w:left="104" w:right="499"/>
              <w:rPr>
                <w:sz w:val="24"/>
              </w:rPr>
            </w:pPr>
            <w:r>
              <w:rPr>
                <w:sz w:val="24"/>
              </w:rPr>
              <w:t>Педагог-</w:t>
            </w:r>
            <w:r>
              <w:rPr>
                <w:spacing w:val="-2"/>
                <w:sz w:val="24"/>
              </w:rPr>
              <w:t>организатор, классные руководители</w:t>
            </w:r>
          </w:p>
        </w:tc>
      </w:tr>
      <w:tr w14:paraId="6A745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117" w:type="dxa"/>
            <w:gridSpan w:val="4"/>
          </w:tcPr>
          <w:p w14:paraId="4AD951B7">
            <w:pPr>
              <w:pStyle w:val="8"/>
              <w:spacing w:line="270" w:lineRule="exact"/>
              <w:ind w:left="294" w:right="8"/>
              <w:jc w:val="center"/>
              <w:rPr>
                <w:sz w:val="24"/>
              </w:rPr>
            </w:pPr>
            <w:r>
              <w:rPr>
                <w:spacing w:val="-2"/>
                <w:sz w:val="24"/>
              </w:rPr>
              <w:t>ЯНВАРЬ</w:t>
            </w:r>
          </w:p>
        </w:tc>
      </w:tr>
      <w:tr w14:paraId="530F0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245" w:type="dxa"/>
          </w:tcPr>
          <w:p w14:paraId="3EA3AB6B">
            <w:pPr>
              <w:pStyle w:val="8"/>
              <w:spacing w:line="273" w:lineRule="exact"/>
              <w:rPr>
                <w:sz w:val="24"/>
              </w:rPr>
            </w:pPr>
            <w:r>
              <w:rPr>
                <w:sz w:val="24"/>
              </w:rPr>
              <w:t>Рождественские</w:t>
            </w:r>
            <w:r>
              <w:rPr>
                <w:spacing w:val="73"/>
                <w:w w:val="150"/>
                <w:sz w:val="24"/>
              </w:rPr>
              <w:t xml:space="preserve"> </w:t>
            </w:r>
            <w:r>
              <w:rPr>
                <w:sz w:val="24"/>
              </w:rPr>
              <w:t>встречи.</w:t>
            </w:r>
            <w:r>
              <w:rPr>
                <w:spacing w:val="75"/>
                <w:w w:val="150"/>
                <w:sz w:val="24"/>
              </w:rPr>
              <w:t xml:space="preserve"> </w:t>
            </w:r>
            <w:r>
              <w:rPr>
                <w:sz w:val="24"/>
              </w:rPr>
              <w:t>Участие</w:t>
            </w:r>
            <w:r>
              <w:rPr>
                <w:spacing w:val="73"/>
                <w:w w:val="150"/>
                <w:sz w:val="24"/>
              </w:rPr>
              <w:t xml:space="preserve"> </w:t>
            </w:r>
            <w:r>
              <w:rPr>
                <w:sz w:val="24"/>
              </w:rPr>
              <w:t>в</w:t>
            </w:r>
            <w:r>
              <w:rPr>
                <w:spacing w:val="75"/>
                <w:w w:val="150"/>
                <w:sz w:val="24"/>
              </w:rPr>
              <w:t xml:space="preserve"> </w:t>
            </w:r>
            <w:r>
              <w:rPr>
                <w:spacing w:val="-2"/>
                <w:sz w:val="24"/>
              </w:rPr>
              <w:t>конкурсе</w:t>
            </w:r>
          </w:p>
          <w:p w14:paraId="427CD918">
            <w:pPr>
              <w:pStyle w:val="8"/>
              <w:spacing w:before="41"/>
              <w:rPr>
                <w:sz w:val="24"/>
              </w:rPr>
            </w:pPr>
            <w:r>
              <w:rPr>
                <w:sz w:val="24"/>
              </w:rPr>
              <w:t>«Рождественский</w:t>
            </w:r>
            <w:r>
              <w:rPr>
                <w:spacing w:val="-5"/>
                <w:sz w:val="24"/>
              </w:rPr>
              <w:t xml:space="preserve"> </w:t>
            </w:r>
            <w:r>
              <w:rPr>
                <w:spacing w:val="-2"/>
                <w:sz w:val="24"/>
              </w:rPr>
              <w:t>вертеп»</w:t>
            </w:r>
          </w:p>
        </w:tc>
        <w:tc>
          <w:tcPr>
            <w:tcW w:w="1277" w:type="dxa"/>
          </w:tcPr>
          <w:p w14:paraId="4CDE6ADE">
            <w:pPr>
              <w:pStyle w:val="8"/>
              <w:spacing w:line="273" w:lineRule="exact"/>
              <w:ind w:left="0" w:right="194"/>
              <w:jc w:val="right"/>
              <w:rPr>
                <w:sz w:val="24"/>
              </w:rPr>
            </w:pPr>
            <w:r>
              <w:rPr>
                <w:sz w:val="24"/>
              </w:rPr>
              <w:t>10 -</w:t>
            </w:r>
            <w:r>
              <w:rPr>
                <w:spacing w:val="-1"/>
                <w:sz w:val="24"/>
              </w:rPr>
              <w:t xml:space="preserve"> </w:t>
            </w:r>
            <w:r>
              <w:rPr>
                <w:spacing w:val="-5"/>
                <w:sz w:val="24"/>
              </w:rPr>
              <w:t>11</w:t>
            </w:r>
          </w:p>
        </w:tc>
        <w:tc>
          <w:tcPr>
            <w:tcW w:w="1561" w:type="dxa"/>
          </w:tcPr>
          <w:p w14:paraId="272BFD2E">
            <w:pPr>
              <w:pStyle w:val="8"/>
              <w:tabs>
                <w:tab w:val="left" w:pos="1428"/>
              </w:tabs>
              <w:spacing w:line="276" w:lineRule="auto"/>
              <w:ind w:right="40"/>
              <w:rPr>
                <w:sz w:val="24"/>
              </w:rPr>
            </w:pPr>
            <w:r>
              <w:rPr>
                <w:spacing w:val="-2"/>
                <w:sz w:val="24"/>
              </w:rPr>
              <w:t>Декабрь</w:t>
            </w:r>
            <w:r>
              <w:rPr>
                <w:sz w:val="24"/>
              </w:rPr>
              <w:tab/>
            </w:r>
            <w:r>
              <w:rPr>
                <w:sz w:val="24"/>
              </w:rPr>
              <w:t xml:space="preserve">- </w:t>
            </w:r>
            <w:r>
              <w:rPr>
                <w:spacing w:val="-2"/>
                <w:sz w:val="24"/>
              </w:rPr>
              <w:t>январь</w:t>
            </w:r>
          </w:p>
        </w:tc>
        <w:tc>
          <w:tcPr>
            <w:tcW w:w="2034" w:type="dxa"/>
          </w:tcPr>
          <w:p w14:paraId="54138044">
            <w:pPr>
              <w:pStyle w:val="8"/>
              <w:spacing w:line="276" w:lineRule="auto"/>
              <w:ind w:left="104" w:right="606"/>
              <w:rPr>
                <w:sz w:val="24"/>
              </w:rPr>
            </w:pPr>
            <w:r>
              <w:rPr>
                <w:sz w:val="24"/>
              </w:rPr>
              <w:t>Педагог-</w:t>
            </w:r>
            <w:r>
              <w:rPr>
                <w:spacing w:val="-2"/>
                <w:sz w:val="24"/>
              </w:rPr>
              <w:t>организатор, классные</w:t>
            </w:r>
          </w:p>
          <w:p w14:paraId="69633865">
            <w:pPr>
              <w:pStyle w:val="8"/>
              <w:spacing w:line="274" w:lineRule="exact"/>
              <w:ind w:left="104"/>
              <w:rPr>
                <w:sz w:val="24"/>
              </w:rPr>
            </w:pPr>
            <w:r>
              <w:rPr>
                <w:spacing w:val="-2"/>
                <w:sz w:val="24"/>
              </w:rPr>
              <w:t>руководители</w:t>
            </w:r>
          </w:p>
        </w:tc>
      </w:tr>
      <w:tr w14:paraId="756A4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4" w:hRule="atLeast"/>
        </w:trPr>
        <w:tc>
          <w:tcPr>
            <w:tcW w:w="5245" w:type="dxa"/>
          </w:tcPr>
          <w:p w14:paraId="208A1146">
            <w:pPr>
              <w:pStyle w:val="8"/>
              <w:spacing w:line="276" w:lineRule="auto"/>
              <w:rPr>
                <w:sz w:val="24"/>
              </w:rPr>
            </w:pPr>
            <w:r>
              <w:rPr>
                <w:sz w:val="24"/>
              </w:rPr>
              <w:t>Видео</w:t>
            </w:r>
            <w:r>
              <w:rPr>
                <w:spacing w:val="30"/>
                <w:sz w:val="24"/>
              </w:rPr>
              <w:t xml:space="preserve"> </w:t>
            </w:r>
            <w:r>
              <w:rPr>
                <w:sz w:val="24"/>
              </w:rPr>
              <w:t>линейка,</w:t>
            </w:r>
            <w:r>
              <w:rPr>
                <w:spacing w:val="30"/>
                <w:sz w:val="24"/>
              </w:rPr>
              <w:t xml:space="preserve"> </w:t>
            </w:r>
            <w:r>
              <w:rPr>
                <w:sz w:val="24"/>
              </w:rPr>
              <w:t>посвященная</w:t>
            </w:r>
            <w:r>
              <w:rPr>
                <w:spacing w:val="34"/>
                <w:sz w:val="24"/>
              </w:rPr>
              <w:t xml:space="preserve"> </w:t>
            </w:r>
            <w:r>
              <w:rPr>
                <w:color w:val="1F1F1F"/>
                <w:sz w:val="24"/>
              </w:rPr>
              <w:t>Международному Дню памяти жертв Холокоста</w:t>
            </w:r>
          </w:p>
          <w:p w14:paraId="5BED3CD9">
            <w:pPr>
              <w:pStyle w:val="8"/>
              <w:tabs>
                <w:tab w:val="left" w:pos="3397"/>
                <w:tab w:val="left" w:pos="4968"/>
              </w:tabs>
              <w:spacing w:line="276" w:lineRule="auto"/>
              <w:ind w:right="39"/>
              <w:rPr>
                <w:sz w:val="24"/>
              </w:rPr>
            </w:pPr>
            <w:r>
              <w:rPr>
                <w:color w:val="1F1F1F"/>
                <w:sz w:val="24"/>
              </w:rPr>
              <w:t>День полного освобождения</w:t>
            </w:r>
            <w:r>
              <w:rPr>
                <w:color w:val="1F1F1F"/>
                <w:sz w:val="24"/>
              </w:rPr>
              <w:tab/>
            </w:r>
            <w:r>
              <w:rPr>
                <w:color w:val="1F1F1F"/>
                <w:spacing w:val="-2"/>
                <w:sz w:val="24"/>
              </w:rPr>
              <w:t>Ленинграда</w:t>
            </w:r>
            <w:r>
              <w:rPr>
                <w:color w:val="1F1F1F"/>
                <w:sz w:val="24"/>
              </w:rPr>
              <w:tab/>
            </w:r>
            <w:r>
              <w:rPr>
                <w:color w:val="1F1F1F"/>
                <w:spacing w:val="-6"/>
                <w:sz w:val="24"/>
              </w:rPr>
              <w:t xml:space="preserve">от </w:t>
            </w:r>
            <w:r>
              <w:rPr>
                <w:color w:val="1F1F1F"/>
                <w:spacing w:val="-2"/>
                <w:sz w:val="24"/>
              </w:rPr>
              <w:t>блокады</w:t>
            </w:r>
          </w:p>
        </w:tc>
        <w:tc>
          <w:tcPr>
            <w:tcW w:w="1277" w:type="dxa"/>
          </w:tcPr>
          <w:p w14:paraId="4E42C96E">
            <w:pPr>
              <w:pStyle w:val="8"/>
              <w:spacing w:line="273" w:lineRule="exact"/>
              <w:ind w:left="0" w:right="254"/>
              <w:jc w:val="right"/>
              <w:rPr>
                <w:sz w:val="24"/>
              </w:rPr>
            </w:pPr>
            <w:r>
              <w:rPr>
                <w:sz w:val="24"/>
              </w:rPr>
              <w:t>10-</w:t>
            </w:r>
            <w:r>
              <w:rPr>
                <w:spacing w:val="-1"/>
                <w:sz w:val="24"/>
              </w:rPr>
              <w:t xml:space="preserve"> </w:t>
            </w:r>
            <w:r>
              <w:rPr>
                <w:spacing w:val="-5"/>
                <w:sz w:val="24"/>
              </w:rPr>
              <w:t>11</w:t>
            </w:r>
          </w:p>
        </w:tc>
        <w:tc>
          <w:tcPr>
            <w:tcW w:w="1561" w:type="dxa"/>
          </w:tcPr>
          <w:p w14:paraId="5D5FB8F2">
            <w:pPr>
              <w:pStyle w:val="8"/>
              <w:spacing w:line="273" w:lineRule="exact"/>
              <w:ind w:left="0" w:right="169"/>
              <w:jc w:val="right"/>
              <w:rPr>
                <w:sz w:val="24"/>
              </w:rPr>
            </w:pPr>
            <w:r>
              <w:rPr>
                <w:sz w:val="24"/>
              </w:rPr>
              <w:t xml:space="preserve">27 </w:t>
            </w:r>
            <w:r>
              <w:rPr>
                <w:spacing w:val="-2"/>
                <w:sz w:val="24"/>
              </w:rPr>
              <w:t>января</w:t>
            </w:r>
          </w:p>
        </w:tc>
        <w:tc>
          <w:tcPr>
            <w:tcW w:w="2034" w:type="dxa"/>
          </w:tcPr>
          <w:p w14:paraId="35304DED">
            <w:pPr>
              <w:pStyle w:val="8"/>
              <w:tabs>
                <w:tab w:val="left" w:pos="1732"/>
              </w:tabs>
              <w:spacing w:line="276" w:lineRule="auto"/>
              <w:ind w:left="104" w:right="39"/>
              <w:rPr>
                <w:sz w:val="24"/>
              </w:rPr>
            </w:pPr>
            <w:r>
              <w:rPr>
                <w:spacing w:val="-2"/>
                <w:sz w:val="24"/>
              </w:rPr>
              <w:t>Советники</w:t>
            </w:r>
            <w:r>
              <w:rPr>
                <w:sz w:val="24"/>
              </w:rPr>
              <w:tab/>
            </w:r>
            <w:r>
              <w:rPr>
                <w:spacing w:val="-6"/>
                <w:sz w:val="24"/>
              </w:rPr>
              <w:t xml:space="preserve">по </w:t>
            </w:r>
            <w:r>
              <w:rPr>
                <w:spacing w:val="-2"/>
                <w:sz w:val="24"/>
              </w:rPr>
              <w:t>воспитанию</w:t>
            </w:r>
          </w:p>
        </w:tc>
      </w:tr>
      <w:tr w14:paraId="605EF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7175FFDD">
            <w:pPr>
              <w:pStyle w:val="8"/>
              <w:spacing w:line="270" w:lineRule="exact"/>
              <w:rPr>
                <w:sz w:val="24"/>
              </w:rPr>
            </w:pPr>
            <w:r>
              <w:rPr>
                <w:sz w:val="24"/>
              </w:rPr>
              <w:t>Акция</w:t>
            </w:r>
            <w:r>
              <w:rPr>
                <w:spacing w:val="-2"/>
                <w:sz w:val="24"/>
              </w:rPr>
              <w:t xml:space="preserve"> </w:t>
            </w:r>
            <w:r>
              <w:rPr>
                <w:sz w:val="24"/>
              </w:rPr>
              <w:t>«Жизнь</w:t>
            </w:r>
            <w:r>
              <w:rPr>
                <w:spacing w:val="-4"/>
                <w:sz w:val="24"/>
              </w:rPr>
              <w:t xml:space="preserve"> </w:t>
            </w:r>
            <w:r>
              <w:rPr>
                <w:sz w:val="24"/>
              </w:rPr>
              <w:t>без</w:t>
            </w:r>
            <w:r>
              <w:rPr>
                <w:spacing w:val="-3"/>
                <w:sz w:val="24"/>
              </w:rPr>
              <w:t xml:space="preserve"> </w:t>
            </w:r>
            <w:r>
              <w:rPr>
                <w:sz w:val="24"/>
              </w:rPr>
              <w:t>вредных</w:t>
            </w:r>
            <w:r>
              <w:rPr>
                <w:spacing w:val="-4"/>
                <w:sz w:val="24"/>
              </w:rPr>
              <w:t xml:space="preserve"> </w:t>
            </w:r>
            <w:r>
              <w:rPr>
                <w:spacing w:val="-2"/>
                <w:sz w:val="24"/>
              </w:rPr>
              <w:t>привычек»</w:t>
            </w:r>
          </w:p>
        </w:tc>
        <w:tc>
          <w:tcPr>
            <w:tcW w:w="1277" w:type="dxa"/>
          </w:tcPr>
          <w:p w14:paraId="36CC6C41">
            <w:pPr>
              <w:pStyle w:val="8"/>
              <w:spacing w:line="270" w:lineRule="exact"/>
              <w:ind w:left="0" w:right="254"/>
              <w:jc w:val="right"/>
              <w:rPr>
                <w:sz w:val="24"/>
              </w:rPr>
            </w:pPr>
            <w:r>
              <w:rPr>
                <w:sz w:val="24"/>
              </w:rPr>
              <w:t>10-</w:t>
            </w:r>
            <w:r>
              <w:rPr>
                <w:spacing w:val="-1"/>
                <w:sz w:val="24"/>
              </w:rPr>
              <w:t xml:space="preserve"> </w:t>
            </w:r>
            <w:r>
              <w:rPr>
                <w:spacing w:val="-5"/>
                <w:sz w:val="24"/>
              </w:rPr>
              <w:t>11</w:t>
            </w:r>
          </w:p>
        </w:tc>
        <w:tc>
          <w:tcPr>
            <w:tcW w:w="1561" w:type="dxa"/>
          </w:tcPr>
          <w:p w14:paraId="2BB41920">
            <w:pPr>
              <w:pStyle w:val="8"/>
              <w:spacing w:line="270" w:lineRule="exact"/>
              <w:rPr>
                <w:sz w:val="24"/>
              </w:rPr>
            </w:pPr>
            <w:r>
              <w:rPr>
                <w:sz w:val="24"/>
              </w:rPr>
              <w:t>17-31</w:t>
            </w:r>
            <w:r>
              <w:rPr>
                <w:spacing w:val="-1"/>
                <w:sz w:val="24"/>
              </w:rPr>
              <w:t xml:space="preserve"> </w:t>
            </w:r>
            <w:r>
              <w:rPr>
                <w:spacing w:val="-2"/>
                <w:sz w:val="24"/>
              </w:rPr>
              <w:t>января</w:t>
            </w:r>
          </w:p>
        </w:tc>
        <w:tc>
          <w:tcPr>
            <w:tcW w:w="2034" w:type="dxa"/>
          </w:tcPr>
          <w:p w14:paraId="287312CB">
            <w:pPr>
              <w:pStyle w:val="8"/>
              <w:spacing w:line="276" w:lineRule="auto"/>
              <w:ind w:left="104" w:right="41"/>
              <w:rPr>
                <w:sz w:val="24"/>
              </w:rPr>
            </w:pPr>
            <w:r>
              <w:rPr>
                <w:spacing w:val="-2"/>
                <w:sz w:val="24"/>
              </w:rPr>
              <w:t xml:space="preserve">Социальный </w:t>
            </w:r>
            <w:r>
              <w:rPr>
                <w:sz w:val="24"/>
              </w:rPr>
              <w:t>педагог,</w:t>
            </w:r>
            <w:r>
              <w:rPr>
                <w:spacing w:val="77"/>
                <w:sz w:val="24"/>
              </w:rPr>
              <w:t xml:space="preserve"> </w:t>
            </w:r>
            <w:r>
              <w:rPr>
                <w:sz w:val="24"/>
              </w:rPr>
              <w:t>педагог-</w:t>
            </w:r>
          </w:p>
          <w:p w14:paraId="25E2502F">
            <w:pPr>
              <w:pStyle w:val="8"/>
              <w:spacing w:line="275" w:lineRule="exact"/>
              <w:ind w:left="104"/>
              <w:rPr>
                <w:sz w:val="24"/>
              </w:rPr>
            </w:pPr>
            <w:r>
              <w:rPr>
                <w:spacing w:val="-2"/>
                <w:sz w:val="24"/>
              </w:rPr>
              <w:t>психолог</w:t>
            </w:r>
          </w:p>
        </w:tc>
      </w:tr>
      <w:tr w14:paraId="6E57F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117" w:type="dxa"/>
            <w:gridSpan w:val="4"/>
          </w:tcPr>
          <w:p w14:paraId="51758F22">
            <w:pPr>
              <w:pStyle w:val="8"/>
              <w:spacing w:line="270" w:lineRule="exact"/>
              <w:ind w:left="294" w:right="6"/>
              <w:jc w:val="center"/>
              <w:rPr>
                <w:sz w:val="24"/>
              </w:rPr>
            </w:pPr>
            <w:r>
              <w:rPr>
                <w:spacing w:val="-2"/>
                <w:sz w:val="24"/>
              </w:rPr>
              <w:t>ФЕВРАЛЬ</w:t>
            </w:r>
          </w:p>
        </w:tc>
      </w:tr>
      <w:tr w14:paraId="12F26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8" w:hRule="atLeast"/>
        </w:trPr>
        <w:tc>
          <w:tcPr>
            <w:tcW w:w="5245" w:type="dxa"/>
          </w:tcPr>
          <w:p w14:paraId="3B8715FC">
            <w:pPr>
              <w:pStyle w:val="8"/>
              <w:tabs>
                <w:tab w:val="left" w:pos="1523"/>
                <w:tab w:val="left" w:pos="3648"/>
              </w:tabs>
              <w:spacing w:line="276" w:lineRule="auto"/>
              <w:ind w:right="1112"/>
              <w:rPr>
                <w:sz w:val="24"/>
              </w:rPr>
            </w:pPr>
            <w:r>
              <w:rPr>
                <w:spacing w:val="-2"/>
                <w:sz w:val="24"/>
              </w:rPr>
              <w:t>Месячник,</w:t>
            </w:r>
            <w:r>
              <w:rPr>
                <w:sz w:val="24"/>
              </w:rPr>
              <w:tab/>
            </w:r>
            <w:r>
              <w:rPr>
                <w:spacing w:val="-2"/>
                <w:sz w:val="24"/>
              </w:rPr>
              <w:t>посвященный</w:t>
            </w:r>
            <w:r>
              <w:rPr>
                <w:sz w:val="24"/>
              </w:rPr>
              <w:tab/>
            </w:r>
            <w:r>
              <w:rPr>
                <w:spacing w:val="-4"/>
                <w:sz w:val="24"/>
              </w:rPr>
              <w:t xml:space="preserve">Дню </w:t>
            </w:r>
            <w:r>
              <w:rPr>
                <w:sz w:val="24"/>
              </w:rPr>
              <w:t>защитника Отечества:</w:t>
            </w:r>
          </w:p>
          <w:p w14:paraId="66F1EF30">
            <w:pPr>
              <w:pStyle w:val="8"/>
              <w:numPr>
                <w:ilvl w:val="0"/>
                <w:numId w:val="43"/>
              </w:numPr>
              <w:tabs>
                <w:tab w:val="left" w:pos="366"/>
              </w:tabs>
              <w:ind w:left="366" w:hanging="259"/>
              <w:rPr>
                <w:sz w:val="24"/>
              </w:rPr>
            </w:pPr>
            <w:r>
              <w:rPr>
                <w:sz w:val="24"/>
              </w:rPr>
              <w:t>Квиз</w:t>
            </w:r>
            <w:r>
              <w:rPr>
                <w:spacing w:val="-2"/>
                <w:sz w:val="24"/>
              </w:rPr>
              <w:t xml:space="preserve"> </w:t>
            </w:r>
            <w:r>
              <w:rPr>
                <w:sz w:val="24"/>
              </w:rPr>
              <w:t>–</w:t>
            </w:r>
            <w:r>
              <w:rPr>
                <w:spacing w:val="-2"/>
                <w:sz w:val="24"/>
              </w:rPr>
              <w:t xml:space="preserve"> </w:t>
            </w:r>
            <w:r>
              <w:rPr>
                <w:sz w:val="24"/>
              </w:rPr>
              <w:t>День</w:t>
            </w:r>
            <w:r>
              <w:rPr>
                <w:spacing w:val="-4"/>
                <w:sz w:val="24"/>
              </w:rPr>
              <w:t xml:space="preserve"> </w:t>
            </w:r>
            <w:r>
              <w:rPr>
                <w:sz w:val="24"/>
              </w:rPr>
              <w:t>защитника</w:t>
            </w:r>
            <w:r>
              <w:rPr>
                <w:spacing w:val="-3"/>
                <w:sz w:val="24"/>
              </w:rPr>
              <w:t xml:space="preserve"> </w:t>
            </w:r>
            <w:r>
              <w:rPr>
                <w:spacing w:val="-2"/>
                <w:sz w:val="24"/>
              </w:rPr>
              <w:t>Отечества.</w:t>
            </w:r>
          </w:p>
          <w:p w14:paraId="0043D4A1">
            <w:pPr>
              <w:pStyle w:val="8"/>
              <w:numPr>
                <w:ilvl w:val="0"/>
                <w:numId w:val="43"/>
              </w:numPr>
              <w:tabs>
                <w:tab w:val="left" w:pos="366"/>
              </w:tabs>
              <w:spacing w:before="37" w:line="276" w:lineRule="auto"/>
              <w:ind w:left="107" w:right="-44" w:firstLine="0"/>
              <w:rPr>
                <w:sz w:val="24"/>
              </w:rPr>
            </w:pPr>
            <w:r>
              <w:rPr>
                <w:sz w:val="24"/>
              </w:rPr>
              <w:t>Творческие</w:t>
            </w:r>
            <w:r>
              <w:rPr>
                <w:spacing w:val="40"/>
                <w:sz w:val="24"/>
              </w:rPr>
              <w:t xml:space="preserve"> </w:t>
            </w:r>
            <w:r>
              <w:rPr>
                <w:sz w:val="24"/>
              </w:rPr>
              <w:t>конкурсы,</w:t>
            </w:r>
            <w:r>
              <w:rPr>
                <w:spacing w:val="40"/>
                <w:sz w:val="24"/>
              </w:rPr>
              <w:t xml:space="preserve"> </w:t>
            </w:r>
            <w:r>
              <w:rPr>
                <w:sz w:val="24"/>
              </w:rPr>
              <w:t>посвященные</w:t>
            </w:r>
            <w:r>
              <w:rPr>
                <w:spacing w:val="40"/>
                <w:sz w:val="24"/>
              </w:rPr>
              <w:t xml:space="preserve"> </w:t>
            </w:r>
            <w:r>
              <w:rPr>
                <w:sz w:val="24"/>
              </w:rPr>
              <w:t>ко</w:t>
            </w:r>
            <w:r>
              <w:rPr>
                <w:spacing w:val="40"/>
                <w:sz w:val="24"/>
              </w:rPr>
              <w:t xml:space="preserve"> </w:t>
            </w:r>
            <w:r>
              <w:rPr>
                <w:sz w:val="24"/>
              </w:rPr>
              <w:t>Дню защитников Отечества</w:t>
            </w:r>
          </w:p>
          <w:p w14:paraId="64FF8FC5">
            <w:pPr>
              <w:pStyle w:val="8"/>
              <w:numPr>
                <w:ilvl w:val="0"/>
                <w:numId w:val="43"/>
              </w:numPr>
              <w:tabs>
                <w:tab w:val="left" w:pos="366"/>
              </w:tabs>
              <w:spacing w:line="278" w:lineRule="auto"/>
              <w:ind w:left="107" w:right="-44" w:firstLine="0"/>
              <w:rPr>
                <w:sz w:val="24"/>
              </w:rPr>
            </w:pPr>
            <w:r>
              <w:rPr>
                <w:sz w:val="24"/>
              </w:rPr>
              <w:t xml:space="preserve">Поздравительные открытки ко Дню защитника </w:t>
            </w:r>
            <w:r>
              <w:rPr>
                <w:spacing w:val="-2"/>
                <w:sz w:val="24"/>
              </w:rPr>
              <w:t>Отечества</w:t>
            </w:r>
          </w:p>
          <w:p w14:paraId="63868513">
            <w:pPr>
              <w:pStyle w:val="8"/>
              <w:numPr>
                <w:ilvl w:val="0"/>
                <w:numId w:val="43"/>
              </w:numPr>
              <w:tabs>
                <w:tab w:val="left" w:pos="366"/>
              </w:tabs>
              <w:spacing w:line="276" w:lineRule="auto"/>
              <w:ind w:left="107" w:right="-44" w:firstLine="0"/>
              <w:rPr>
                <w:sz w:val="24"/>
              </w:rPr>
            </w:pPr>
            <w:r>
              <w:rPr>
                <w:sz w:val="24"/>
              </w:rPr>
              <w:t>Видео</w:t>
            </w:r>
            <w:r>
              <w:rPr>
                <w:spacing w:val="40"/>
                <w:sz w:val="24"/>
              </w:rPr>
              <w:t xml:space="preserve"> </w:t>
            </w:r>
            <w:r>
              <w:rPr>
                <w:sz w:val="24"/>
              </w:rPr>
              <w:t>рассказ</w:t>
            </w:r>
            <w:r>
              <w:rPr>
                <w:spacing w:val="40"/>
                <w:sz w:val="24"/>
              </w:rPr>
              <w:t xml:space="preserve"> </w:t>
            </w:r>
            <w:r>
              <w:rPr>
                <w:sz w:val="24"/>
              </w:rPr>
              <w:t>на</w:t>
            </w:r>
            <w:r>
              <w:rPr>
                <w:spacing w:val="40"/>
                <w:sz w:val="24"/>
              </w:rPr>
              <w:t xml:space="preserve"> </w:t>
            </w:r>
            <w:r>
              <w:rPr>
                <w:sz w:val="24"/>
              </w:rPr>
              <w:t>тему:</w:t>
            </w:r>
            <w:r>
              <w:rPr>
                <w:spacing w:val="40"/>
                <w:sz w:val="24"/>
              </w:rPr>
              <w:t xml:space="preserve"> </w:t>
            </w:r>
            <w:r>
              <w:rPr>
                <w:sz w:val="24"/>
              </w:rPr>
              <w:t>«Военный</w:t>
            </w:r>
            <w:r>
              <w:rPr>
                <w:spacing w:val="40"/>
                <w:sz w:val="24"/>
              </w:rPr>
              <w:t xml:space="preserve"> </w:t>
            </w:r>
            <w:r>
              <w:rPr>
                <w:sz w:val="24"/>
              </w:rPr>
              <w:t>фотоархив моей семьи»</w:t>
            </w:r>
          </w:p>
          <w:p w14:paraId="0FEFC686">
            <w:pPr>
              <w:pStyle w:val="8"/>
              <w:numPr>
                <w:ilvl w:val="0"/>
                <w:numId w:val="43"/>
              </w:numPr>
              <w:tabs>
                <w:tab w:val="left" w:pos="366"/>
              </w:tabs>
              <w:spacing w:line="275" w:lineRule="exact"/>
              <w:ind w:left="366" w:hanging="259"/>
              <w:rPr>
                <w:sz w:val="24"/>
              </w:rPr>
            </w:pPr>
            <w:r>
              <w:rPr>
                <w:sz w:val="24"/>
              </w:rPr>
              <w:t>Акция</w:t>
            </w:r>
            <w:r>
              <w:rPr>
                <w:spacing w:val="-4"/>
                <w:sz w:val="24"/>
              </w:rPr>
              <w:t xml:space="preserve"> </w:t>
            </w:r>
            <w:r>
              <w:rPr>
                <w:sz w:val="24"/>
              </w:rPr>
              <w:t>«Армейский</w:t>
            </w:r>
            <w:r>
              <w:rPr>
                <w:spacing w:val="-4"/>
                <w:sz w:val="24"/>
              </w:rPr>
              <w:t xml:space="preserve"> </w:t>
            </w:r>
            <w:r>
              <w:rPr>
                <w:spacing w:val="-2"/>
                <w:sz w:val="24"/>
              </w:rPr>
              <w:t>чемоданчик»</w:t>
            </w:r>
          </w:p>
          <w:p w14:paraId="43E16E6E">
            <w:pPr>
              <w:pStyle w:val="8"/>
              <w:numPr>
                <w:ilvl w:val="0"/>
                <w:numId w:val="43"/>
              </w:numPr>
              <w:tabs>
                <w:tab w:val="left" w:pos="426"/>
              </w:tabs>
              <w:spacing w:before="35" w:line="278" w:lineRule="auto"/>
              <w:ind w:left="107" w:right="-44" w:firstLine="0"/>
              <w:rPr>
                <w:sz w:val="24"/>
              </w:rPr>
            </w:pPr>
            <w:r>
              <w:rPr>
                <w:sz w:val="24"/>
              </w:rPr>
              <w:t>Акция</w:t>
            </w:r>
            <w:r>
              <w:rPr>
                <w:spacing w:val="40"/>
                <w:sz w:val="24"/>
              </w:rPr>
              <w:t xml:space="preserve"> </w:t>
            </w:r>
            <w:r>
              <w:rPr>
                <w:sz w:val="24"/>
              </w:rPr>
              <w:t>«Поздравительное</w:t>
            </w:r>
            <w:r>
              <w:rPr>
                <w:spacing w:val="40"/>
                <w:sz w:val="24"/>
              </w:rPr>
              <w:t xml:space="preserve"> </w:t>
            </w:r>
            <w:r>
              <w:rPr>
                <w:sz w:val="24"/>
              </w:rPr>
              <w:t>письмо</w:t>
            </w:r>
            <w:r>
              <w:rPr>
                <w:spacing w:val="40"/>
                <w:sz w:val="24"/>
              </w:rPr>
              <w:t xml:space="preserve"> </w:t>
            </w:r>
            <w:r>
              <w:rPr>
                <w:sz w:val="24"/>
              </w:rPr>
              <w:t xml:space="preserve">защитнику </w:t>
            </w:r>
            <w:r>
              <w:rPr>
                <w:spacing w:val="-2"/>
                <w:sz w:val="24"/>
              </w:rPr>
              <w:t>Отечества»</w:t>
            </w:r>
          </w:p>
        </w:tc>
        <w:tc>
          <w:tcPr>
            <w:tcW w:w="1277" w:type="dxa"/>
          </w:tcPr>
          <w:p w14:paraId="23FFE91D">
            <w:pPr>
              <w:pStyle w:val="8"/>
              <w:spacing w:line="270" w:lineRule="exact"/>
              <w:rPr>
                <w:sz w:val="24"/>
              </w:rPr>
            </w:pPr>
            <w:r>
              <w:rPr>
                <w:sz w:val="24"/>
              </w:rPr>
              <w:t>10 -</w:t>
            </w:r>
            <w:r>
              <w:rPr>
                <w:spacing w:val="-1"/>
                <w:sz w:val="24"/>
              </w:rPr>
              <w:t xml:space="preserve"> </w:t>
            </w:r>
            <w:r>
              <w:rPr>
                <w:spacing w:val="-5"/>
                <w:sz w:val="24"/>
              </w:rPr>
              <w:t>11</w:t>
            </w:r>
          </w:p>
        </w:tc>
        <w:tc>
          <w:tcPr>
            <w:tcW w:w="1561" w:type="dxa"/>
          </w:tcPr>
          <w:p w14:paraId="55791279">
            <w:pPr>
              <w:pStyle w:val="8"/>
              <w:spacing w:line="276" w:lineRule="auto"/>
              <w:ind w:right="36"/>
              <w:rPr>
                <w:sz w:val="24"/>
              </w:rPr>
            </w:pPr>
            <w:r>
              <w:rPr>
                <w:sz w:val="24"/>
              </w:rPr>
              <w:t>С</w:t>
            </w:r>
            <w:r>
              <w:rPr>
                <w:spacing w:val="-8"/>
                <w:sz w:val="24"/>
              </w:rPr>
              <w:t xml:space="preserve"> </w:t>
            </w:r>
            <w:r>
              <w:rPr>
                <w:sz w:val="24"/>
              </w:rPr>
              <w:t>28</w:t>
            </w:r>
            <w:r>
              <w:rPr>
                <w:spacing w:val="-8"/>
                <w:sz w:val="24"/>
              </w:rPr>
              <w:t xml:space="preserve"> </w:t>
            </w:r>
            <w:r>
              <w:rPr>
                <w:sz w:val="24"/>
              </w:rPr>
              <w:t>января</w:t>
            </w:r>
            <w:r>
              <w:rPr>
                <w:spacing w:val="-7"/>
                <w:sz w:val="24"/>
              </w:rPr>
              <w:t xml:space="preserve"> </w:t>
            </w:r>
            <w:r>
              <w:rPr>
                <w:sz w:val="24"/>
              </w:rPr>
              <w:t>– 25 февраля</w:t>
            </w:r>
          </w:p>
        </w:tc>
        <w:tc>
          <w:tcPr>
            <w:tcW w:w="2034" w:type="dxa"/>
          </w:tcPr>
          <w:p w14:paraId="321C7C91">
            <w:pPr>
              <w:pStyle w:val="8"/>
              <w:tabs>
                <w:tab w:val="left" w:pos="1028"/>
                <w:tab w:val="left" w:pos="1732"/>
              </w:tabs>
              <w:spacing w:line="276" w:lineRule="auto"/>
              <w:ind w:left="104" w:right="39"/>
              <w:rPr>
                <w:sz w:val="24"/>
              </w:rPr>
            </w:pPr>
            <w:r>
              <w:rPr>
                <w:sz w:val="24"/>
              </w:rPr>
              <w:t>Зам.</w:t>
            </w:r>
            <w:r>
              <w:rPr>
                <w:spacing w:val="-6"/>
                <w:sz w:val="24"/>
              </w:rPr>
              <w:t xml:space="preserve"> </w:t>
            </w:r>
            <w:r>
              <w:rPr>
                <w:sz w:val="24"/>
              </w:rPr>
              <w:t>директора</w:t>
            </w:r>
            <w:r>
              <w:rPr>
                <w:spacing w:val="-7"/>
                <w:sz w:val="24"/>
              </w:rPr>
              <w:t xml:space="preserve"> </w:t>
            </w:r>
            <w:r>
              <w:rPr>
                <w:sz w:val="24"/>
              </w:rPr>
              <w:t xml:space="preserve">по </w:t>
            </w:r>
            <w:r>
              <w:rPr>
                <w:spacing w:val="-4"/>
                <w:sz w:val="24"/>
              </w:rPr>
              <w:t>ВР,</w:t>
            </w:r>
            <w:r>
              <w:rPr>
                <w:sz w:val="24"/>
              </w:rPr>
              <w:tab/>
            </w:r>
            <w:r>
              <w:rPr>
                <w:spacing w:val="-2"/>
                <w:sz w:val="24"/>
              </w:rPr>
              <w:t>классные руководители, советники</w:t>
            </w:r>
            <w:r>
              <w:rPr>
                <w:sz w:val="24"/>
              </w:rPr>
              <w:tab/>
            </w:r>
            <w:r>
              <w:rPr>
                <w:spacing w:val="-6"/>
                <w:sz w:val="24"/>
              </w:rPr>
              <w:t xml:space="preserve">по </w:t>
            </w:r>
            <w:r>
              <w:rPr>
                <w:spacing w:val="-2"/>
                <w:sz w:val="24"/>
              </w:rPr>
              <w:t>воспитанию</w:t>
            </w:r>
          </w:p>
        </w:tc>
      </w:tr>
    </w:tbl>
    <w:p w14:paraId="659E26D5">
      <w:pPr>
        <w:pStyle w:val="8"/>
        <w:spacing w:line="276" w:lineRule="auto"/>
        <w:rPr>
          <w:sz w:val="24"/>
        </w:rPr>
        <w:sectPr>
          <w:pgSz w:w="11900" w:h="16850"/>
          <w:pgMar w:top="140" w:right="283" w:bottom="480" w:left="708" w:header="0" w:footer="297" w:gutter="0"/>
          <w:cols w:space="720" w:num="1"/>
        </w:sectPr>
      </w:pPr>
    </w:p>
    <w:p w14:paraId="3EACB513">
      <w:pPr>
        <w:pStyle w:val="5"/>
        <w:spacing w:before="40"/>
        <w:ind w:left="0" w:firstLine="0"/>
        <w:jc w:val="left"/>
        <w:rPr>
          <w:b/>
          <w:sz w:val="20"/>
        </w:rPr>
      </w:pPr>
    </w:p>
    <w:tbl>
      <w:tblPr>
        <w:tblStyle w:val="6"/>
        <w:tblW w:w="0" w:type="auto"/>
        <w:tblInd w:w="5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45"/>
        <w:gridCol w:w="1277"/>
        <w:gridCol w:w="1561"/>
        <w:gridCol w:w="2034"/>
      </w:tblGrid>
      <w:tr w14:paraId="3062B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5" w:hRule="atLeast"/>
        </w:trPr>
        <w:tc>
          <w:tcPr>
            <w:tcW w:w="5245" w:type="dxa"/>
          </w:tcPr>
          <w:p w14:paraId="6F73661C">
            <w:pPr>
              <w:pStyle w:val="8"/>
              <w:spacing w:line="276" w:lineRule="auto"/>
              <w:ind w:right="39"/>
              <w:jc w:val="both"/>
              <w:rPr>
                <w:sz w:val="24"/>
              </w:rPr>
            </w:pPr>
            <w:r>
              <w:rPr>
                <w:sz w:val="24"/>
              </w:rPr>
              <w:t>День памяти о россиянах, исполнявших свой долг за пределами Отечества.</w:t>
            </w:r>
          </w:p>
          <w:p w14:paraId="2157936C">
            <w:pPr>
              <w:pStyle w:val="8"/>
              <w:numPr>
                <w:ilvl w:val="0"/>
                <w:numId w:val="44"/>
              </w:numPr>
              <w:tabs>
                <w:tab w:val="left" w:pos="785"/>
              </w:tabs>
              <w:spacing w:line="276" w:lineRule="auto"/>
              <w:ind w:right="39" w:firstLine="60"/>
              <w:jc w:val="both"/>
              <w:rPr>
                <w:sz w:val="24"/>
              </w:rPr>
            </w:pPr>
            <w:r>
              <w:rPr>
                <w:sz w:val="24"/>
              </w:rPr>
              <w:t>Классный час, посвященный россиянам, исполнявших интернациональный долг в республике</w:t>
            </w:r>
            <w:r>
              <w:rPr>
                <w:spacing w:val="-4"/>
                <w:sz w:val="24"/>
              </w:rPr>
              <w:t xml:space="preserve"> </w:t>
            </w:r>
            <w:r>
              <w:rPr>
                <w:sz w:val="24"/>
              </w:rPr>
              <w:t xml:space="preserve">Афганистан: «Солдат войну не </w:t>
            </w:r>
            <w:r>
              <w:rPr>
                <w:spacing w:val="-2"/>
                <w:sz w:val="24"/>
              </w:rPr>
              <w:t>выбирает»</w:t>
            </w:r>
          </w:p>
          <w:p w14:paraId="5E64B04C">
            <w:pPr>
              <w:pStyle w:val="8"/>
              <w:numPr>
                <w:ilvl w:val="0"/>
                <w:numId w:val="44"/>
              </w:numPr>
              <w:tabs>
                <w:tab w:val="left" w:pos="407"/>
              </w:tabs>
              <w:spacing w:line="274" w:lineRule="exact"/>
              <w:ind w:left="407" w:hanging="300"/>
              <w:jc w:val="both"/>
              <w:rPr>
                <w:sz w:val="24"/>
              </w:rPr>
            </w:pPr>
            <w:r>
              <w:rPr>
                <w:sz w:val="24"/>
              </w:rPr>
              <w:t>Линейка</w:t>
            </w:r>
            <w:r>
              <w:rPr>
                <w:spacing w:val="-4"/>
                <w:sz w:val="24"/>
              </w:rPr>
              <w:t xml:space="preserve"> </w:t>
            </w:r>
            <w:r>
              <w:rPr>
                <w:spacing w:val="-2"/>
                <w:sz w:val="24"/>
              </w:rPr>
              <w:t>памяти</w:t>
            </w:r>
          </w:p>
          <w:p w14:paraId="033D9006">
            <w:pPr>
              <w:pStyle w:val="8"/>
              <w:numPr>
                <w:ilvl w:val="0"/>
                <w:numId w:val="44"/>
              </w:numPr>
              <w:tabs>
                <w:tab w:val="left" w:pos="735"/>
              </w:tabs>
              <w:spacing w:before="39"/>
              <w:ind w:left="735" w:hanging="628"/>
              <w:jc w:val="both"/>
              <w:rPr>
                <w:sz w:val="24"/>
              </w:rPr>
            </w:pPr>
            <w:r>
              <w:rPr>
                <w:sz w:val="24"/>
              </w:rPr>
              <w:t>Просмотр</w:t>
            </w:r>
            <w:r>
              <w:rPr>
                <w:spacing w:val="58"/>
                <w:w w:val="150"/>
                <w:sz w:val="24"/>
              </w:rPr>
              <w:t xml:space="preserve">   </w:t>
            </w:r>
            <w:r>
              <w:rPr>
                <w:sz w:val="24"/>
              </w:rPr>
              <w:t>документального</w:t>
            </w:r>
            <w:r>
              <w:rPr>
                <w:spacing w:val="58"/>
                <w:w w:val="150"/>
                <w:sz w:val="24"/>
              </w:rPr>
              <w:t xml:space="preserve">   </w:t>
            </w:r>
            <w:r>
              <w:rPr>
                <w:spacing w:val="-2"/>
                <w:sz w:val="24"/>
              </w:rPr>
              <w:t>фильма</w:t>
            </w:r>
          </w:p>
          <w:p w14:paraId="676C4EBF">
            <w:pPr>
              <w:pStyle w:val="8"/>
              <w:spacing w:before="41"/>
              <w:rPr>
                <w:sz w:val="24"/>
              </w:rPr>
            </w:pPr>
            <w:r>
              <w:rPr>
                <w:spacing w:val="-2"/>
                <w:sz w:val="24"/>
              </w:rPr>
              <w:t>«Афганистан»</w:t>
            </w:r>
          </w:p>
        </w:tc>
        <w:tc>
          <w:tcPr>
            <w:tcW w:w="1277" w:type="dxa"/>
          </w:tcPr>
          <w:p w14:paraId="785EFBCE">
            <w:pPr>
              <w:pStyle w:val="8"/>
              <w:spacing w:line="270" w:lineRule="exact"/>
              <w:ind w:left="0" w:right="288"/>
              <w:jc w:val="right"/>
              <w:rPr>
                <w:sz w:val="24"/>
              </w:rPr>
            </w:pPr>
            <w:r>
              <w:rPr>
                <w:sz w:val="24"/>
              </w:rPr>
              <w:t>10 -</w:t>
            </w:r>
            <w:r>
              <w:rPr>
                <w:spacing w:val="-1"/>
                <w:sz w:val="24"/>
              </w:rPr>
              <w:t xml:space="preserve"> </w:t>
            </w:r>
            <w:r>
              <w:rPr>
                <w:spacing w:val="-5"/>
                <w:sz w:val="24"/>
              </w:rPr>
              <w:t>11</w:t>
            </w:r>
          </w:p>
        </w:tc>
        <w:tc>
          <w:tcPr>
            <w:tcW w:w="1561" w:type="dxa"/>
          </w:tcPr>
          <w:p w14:paraId="01A62420">
            <w:pPr>
              <w:pStyle w:val="8"/>
              <w:spacing w:line="270" w:lineRule="exact"/>
              <w:rPr>
                <w:sz w:val="24"/>
              </w:rPr>
            </w:pPr>
            <w:r>
              <w:rPr>
                <w:sz w:val="24"/>
              </w:rPr>
              <w:t xml:space="preserve">15 </w:t>
            </w:r>
            <w:r>
              <w:rPr>
                <w:spacing w:val="-2"/>
                <w:sz w:val="24"/>
              </w:rPr>
              <w:t>февраля</w:t>
            </w:r>
          </w:p>
        </w:tc>
        <w:tc>
          <w:tcPr>
            <w:tcW w:w="2034" w:type="dxa"/>
          </w:tcPr>
          <w:p w14:paraId="5FFF5847">
            <w:pPr>
              <w:pStyle w:val="8"/>
              <w:tabs>
                <w:tab w:val="left" w:pos="1732"/>
              </w:tabs>
              <w:spacing w:line="276" w:lineRule="auto"/>
              <w:ind w:left="104" w:right="39"/>
              <w:rPr>
                <w:sz w:val="24"/>
              </w:rPr>
            </w:pPr>
            <w:r>
              <w:rPr>
                <w:spacing w:val="-2"/>
                <w:sz w:val="24"/>
              </w:rPr>
              <w:t>Советники</w:t>
            </w:r>
            <w:r>
              <w:rPr>
                <w:sz w:val="24"/>
              </w:rPr>
              <w:tab/>
            </w:r>
            <w:r>
              <w:rPr>
                <w:spacing w:val="-6"/>
                <w:sz w:val="24"/>
              </w:rPr>
              <w:t xml:space="preserve">по </w:t>
            </w:r>
            <w:r>
              <w:rPr>
                <w:spacing w:val="-2"/>
                <w:sz w:val="24"/>
              </w:rPr>
              <w:t>воспитанию, классные руководители</w:t>
            </w:r>
          </w:p>
        </w:tc>
      </w:tr>
      <w:tr w14:paraId="2DFA4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245" w:type="dxa"/>
          </w:tcPr>
          <w:p w14:paraId="36C05CA7">
            <w:pPr>
              <w:pStyle w:val="8"/>
              <w:spacing w:line="270" w:lineRule="exact"/>
              <w:rPr>
                <w:sz w:val="24"/>
              </w:rPr>
            </w:pPr>
            <w:r>
              <w:rPr>
                <w:sz w:val="24"/>
              </w:rPr>
              <w:t>Праздник</w:t>
            </w:r>
            <w:r>
              <w:rPr>
                <w:spacing w:val="-4"/>
                <w:sz w:val="24"/>
              </w:rPr>
              <w:t xml:space="preserve"> </w:t>
            </w:r>
            <w:r>
              <w:rPr>
                <w:sz w:val="24"/>
              </w:rPr>
              <w:t>«Здравствуй,</w:t>
            </w:r>
            <w:r>
              <w:rPr>
                <w:spacing w:val="-5"/>
                <w:sz w:val="24"/>
              </w:rPr>
              <w:t xml:space="preserve"> </w:t>
            </w:r>
            <w:r>
              <w:rPr>
                <w:spacing w:val="-2"/>
                <w:sz w:val="24"/>
              </w:rPr>
              <w:t>Масленица!»</w:t>
            </w:r>
          </w:p>
        </w:tc>
        <w:tc>
          <w:tcPr>
            <w:tcW w:w="1277" w:type="dxa"/>
          </w:tcPr>
          <w:p w14:paraId="783B38E1">
            <w:pPr>
              <w:pStyle w:val="8"/>
              <w:spacing w:line="270" w:lineRule="exact"/>
              <w:ind w:left="390"/>
              <w:rPr>
                <w:sz w:val="24"/>
              </w:rPr>
            </w:pPr>
            <w:r>
              <w:rPr>
                <w:spacing w:val="-2"/>
                <w:sz w:val="24"/>
              </w:rPr>
              <w:t>10-</w:t>
            </w:r>
            <w:r>
              <w:rPr>
                <w:spacing w:val="-7"/>
                <w:sz w:val="24"/>
              </w:rPr>
              <w:t>11</w:t>
            </w:r>
          </w:p>
        </w:tc>
        <w:tc>
          <w:tcPr>
            <w:tcW w:w="1561" w:type="dxa"/>
          </w:tcPr>
          <w:p w14:paraId="0DAFAA32">
            <w:pPr>
              <w:pStyle w:val="8"/>
              <w:tabs>
                <w:tab w:val="left" w:pos="1365"/>
              </w:tabs>
              <w:spacing w:line="278" w:lineRule="auto"/>
              <w:ind w:right="103"/>
              <w:rPr>
                <w:sz w:val="24"/>
              </w:rPr>
            </w:pPr>
            <w:r>
              <w:rPr>
                <w:spacing w:val="-2"/>
                <w:sz w:val="24"/>
              </w:rPr>
              <w:t>Февраль</w:t>
            </w:r>
            <w:r>
              <w:rPr>
                <w:sz w:val="24"/>
              </w:rPr>
              <w:tab/>
            </w:r>
            <w:r>
              <w:rPr>
                <w:sz w:val="24"/>
              </w:rPr>
              <w:t xml:space="preserve">- </w:t>
            </w:r>
            <w:r>
              <w:rPr>
                <w:spacing w:val="-4"/>
                <w:sz w:val="24"/>
              </w:rPr>
              <w:t>март</w:t>
            </w:r>
          </w:p>
        </w:tc>
        <w:tc>
          <w:tcPr>
            <w:tcW w:w="2034" w:type="dxa"/>
          </w:tcPr>
          <w:p w14:paraId="0AFDE91C">
            <w:pPr>
              <w:pStyle w:val="8"/>
              <w:spacing w:line="276" w:lineRule="auto"/>
              <w:ind w:left="104" w:right="736"/>
              <w:rPr>
                <w:sz w:val="24"/>
              </w:rPr>
            </w:pPr>
            <w:r>
              <w:rPr>
                <w:sz w:val="24"/>
              </w:rPr>
              <w:t>Педагог-</w:t>
            </w:r>
            <w:r>
              <w:rPr>
                <w:spacing w:val="-2"/>
                <w:sz w:val="24"/>
              </w:rPr>
              <w:t>оргаизатор, классные</w:t>
            </w:r>
          </w:p>
          <w:p w14:paraId="199A5027">
            <w:pPr>
              <w:pStyle w:val="8"/>
              <w:ind w:left="104"/>
              <w:rPr>
                <w:sz w:val="24"/>
              </w:rPr>
            </w:pPr>
            <w:r>
              <w:rPr>
                <w:spacing w:val="-2"/>
                <w:sz w:val="24"/>
              </w:rPr>
              <w:t>руководители</w:t>
            </w:r>
          </w:p>
        </w:tc>
      </w:tr>
      <w:tr w14:paraId="3B407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0117" w:type="dxa"/>
            <w:gridSpan w:val="4"/>
          </w:tcPr>
          <w:p w14:paraId="3AA1250F">
            <w:pPr>
              <w:pStyle w:val="8"/>
              <w:spacing w:line="270" w:lineRule="exact"/>
              <w:ind w:left="294" w:right="3"/>
              <w:jc w:val="center"/>
              <w:rPr>
                <w:sz w:val="24"/>
              </w:rPr>
            </w:pPr>
            <w:r>
              <w:rPr>
                <w:spacing w:val="-4"/>
                <w:sz w:val="24"/>
              </w:rPr>
              <w:t>МАРТ</w:t>
            </w:r>
          </w:p>
        </w:tc>
      </w:tr>
      <w:tr w14:paraId="67703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245" w:type="dxa"/>
          </w:tcPr>
          <w:p w14:paraId="40D23BB5">
            <w:pPr>
              <w:pStyle w:val="8"/>
              <w:spacing w:line="276" w:lineRule="auto"/>
              <w:ind w:left="141" w:right="991"/>
              <w:jc w:val="both"/>
              <w:rPr>
                <w:sz w:val="24"/>
              </w:rPr>
            </w:pPr>
            <w:r>
              <w:rPr>
                <w:sz w:val="24"/>
              </w:rPr>
              <w:t>Всемирный день гражданской обороны Всероссийский</w:t>
            </w:r>
            <w:r>
              <w:rPr>
                <w:spacing w:val="-15"/>
                <w:sz w:val="24"/>
              </w:rPr>
              <w:t xml:space="preserve"> </w:t>
            </w:r>
            <w:r>
              <w:rPr>
                <w:sz w:val="24"/>
              </w:rPr>
              <w:t>открытый</w:t>
            </w:r>
            <w:r>
              <w:rPr>
                <w:spacing w:val="-14"/>
                <w:sz w:val="24"/>
              </w:rPr>
              <w:t xml:space="preserve"> </w:t>
            </w:r>
            <w:r>
              <w:rPr>
                <w:sz w:val="24"/>
              </w:rPr>
              <w:t>урок</w:t>
            </w:r>
            <w:r>
              <w:rPr>
                <w:spacing w:val="-11"/>
                <w:sz w:val="24"/>
              </w:rPr>
              <w:t xml:space="preserve"> </w:t>
            </w:r>
            <w:r>
              <w:rPr>
                <w:sz w:val="24"/>
              </w:rPr>
              <w:t>«ОБЗР». Тренировочная эвакуация</w:t>
            </w:r>
          </w:p>
        </w:tc>
        <w:tc>
          <w:tcPr>
            <w:tcW w:w="1277" w:type="dxa"/>
          </w:tcPr>
          <w:p w14:paraId="7DD72E46">
            <w:pPr>
              <w:pStyle w:val="8"/>
              <w:spacing w:line="270" w:lineRule="exact"/>
              <w:ind w:left="0" w:right="254"/>
              <w:jc w:val="right"/>
              <w:rPr>
                <w:sz w:val="24"/>
              </w:rPr>
            </w:pPr>
            <w:r>
              <w:rPr>
                <w:sz w:val="24"/>
              </w:rPr>
              <w:t>10-</w:t>
            </w:r>
            <w:r>
              <w:rPr>
                <w:spacing w:val="-1"/>
                <w:sz w:val="24"/>
              </w:rPr>
              <w:t xml:space="preserve"> </w:t>
            </w:r>
            <w:r>
              <w:rPr>
                <w:spacing w:val="-5"/>
                <w:sz w:val="24"/>
              </w:rPr>
              <w:t>11</w:t>
            </w:r>
          </w:p>
        </w:tc>
        <w:tc>
          <w:tcPr>
            <w:tcW w:w="1561" w:type="dxa"/>
          </w:tcPr>
          <w:p w14:paraId="072B5BC7">
            <w:pPr>
              <w:pStyle w:val="8"/>
              <w:spacing w:line="270" w:lineRule="exact"/>
              <w:ind w:left="390"/>
              <w:rPr>
                <w:sz w:val="24"/>
              </w:rPr>
            </w:pPr>
            <w:r>
              <w:rPr>
                <w:sz w:val="24"/>
              </w:rPr>
              <w:t xml:space="preserve">1 </w:t>
            </w:r>
            <w:r>
              <w:rPr>
                <w:spacing w:val="-2"/>
                <w:sz w:val="24"/>
              </w:rPr>
              <w:t>марта</w:t>
            </w:r>
          </w:p>
        </w:tc>
        <w:tc>
          <w:tcPr>
            <w:tcW w:w="2034" w:type="dxa"/>
          </w:tcPr>
          <w:p w14:paraId="0C306795">
            <w:pPr>
              <w:pStyle w:val="8"/>
              <w:spacing w:line="276" w:lineRule="auto"/>
              <w:ind w:left="104" w:right="100"/>
              <w:jc w:val="both"/>
              <w:rPr>
                <w:sz w:val="24"/>
              </w:rPr>
            </w:pPr>
            <w:r>
              <w:rPr>
                <w:sz w:val="24"/>
              </w:rPr>
              <w:t>Зам. директора</w:t>
            </w:r>
            <w:r>
              <w:rPr>
                <w:spacing w:val="40"/>
                <w:sz w:val="24"/>
              </w:rPr>
              <w:t xml:space="preserve"> </w:t>
            </w:r>
            <w:r>
              <w:rPr>
                <w:sz w:val="24"/>
              </w:rPr>
              <w:t>по ВР, учитель ОБЗР,</w:t>
            </w:r>
            <w:r>
              <w:rPr>
                <w:spacing w:val="58"/>
                <w:sz w:val="24"/>
              </w:rPr>
              <w:t xml:space="preserve">  </w:t>
            </w:r>
            <w:r>
              <w:rPr>
                <w:spacing w:val="-2"/>
                <w:sz w:val="24"/>
              </w:rPr>
              <w:t>классные</w:t>
            </w:r>
          </w:p>
          <w:p w14:paraId="500BF6FB">
            <w:pPr>
              <w:pStyle w:val="8"/>
              <w:ind w:left="104"/>
              <w:rPr>
                <w:sz w:val="24"/>
              </w:rPr>
            </w:pPr>
            <w:r>
              <w:rPr>
                <w:spacing w:val="-2"/>
                <w:sz w:val="24"/>
              </w:rPr>
              <w:t>руководители</w:t>
            </w:r>
          </w:p>
        </w:tc>
      </w:tr>
      <w:tr w14:paraId="481FE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3" w:hRule="atLeast"/>
        </w:trPr>
        <w:tc>
          <w:tcPr>
            <w:tcW w:w="5245" w:type="dxa"/>
          </w:tcPr>
          <w:p w14:paraId="07B66E87">
            <w:pPr>
              <w:pStyle w:val="8"/>
              <w:tabs>
                <w:tab w:val="left" w:pos="3350"/>
              </w:tabs>
              <w:spacing w:line="276" w:lineRule="auto"/>
              <w:ind w:right="35"/>
              <w:rPr>
                <w:sz w:val="24"/>
              </w:rPr>
            </w:pPr>
            <w:r>
              <w:rPr>
                <w:sz w:val="24"/>
              </w:rPr>
              <w:t>Мероприятия,</w:t>
            </w:r>
            <w:r>
              <w:rPr>
                <w:spacing w:val="80"/>
                <w:sz w:val="24"/>
              </w:rPr>
              <w:t xml:space="preserve"> </w:t>
            </w:r>
            <w:r>
              <w:rPr>
                <w:sz w:val="24"/>
              </w:rPr>
              <w:t>посвященные</w:t>
            </w:r>
            <w:r>
              <w:rPr>
                <w:sz w:val="24"/>
              </w:rPr>
              <w:tab/>
            </w:r>
            <w:r>
              <w:rPr>
                <w:spacing w:val="-2"/>
                <w:sz w:val="24"/>
              </w:rPr>
              <w:t xml:space="preserve">Международному </w:t>
            </w:r>
            <w:r>
              <w:rPr>
                <w:sz w:val="24"/>
              </w:rPr>
              <w:t>женскому Дню 8 марта</w:t>
            </w:r>
          </w:p>
          <w:p w14:paraId="4D7B1D42">
            <w:pPr>
              <w:pStyle w:val="8"/>
              <w:numPr>
                <w:ilvl w:val="0"/>
                <w:numId w:val="45"/>
              </w:numPr>
              <w:tabs>
                <w:tab w:val="left" w:pos="425"/>
                <w:tab w:val="left" w:pos="1973"/>
                <w:tab w:val="left" w:pos="3413"/>
                <w:tab w:val="left" w:pos="4022"/>
              </w:tabs>
              <w:spacing w:line="278" w:lineRule="auto"/>
              <w:ind w:right="-15" w:firstLine="33"/>
              <w:rPr>
                <w:sz w:val="24"/>
              </w:rPr>
            </w:pPr>
            <w:r>
              <w:rPr>
                <w:spacing w:val="-2"/>
                <w:sz w:val="24"/>
              </w:rPr>
              <w:t>Концертная</w:t>
            </w:r>
            <w:r>
              <w:rPr>
                <w:sz w:val="24"/>
              </w:rPr>
              <w:tab/>
            </w:r>
            <w:r>
              <w:rPr>
                <w:spacing w:val="-2"/>
                <w:sz w:val="24"/>
              </w:rPr>
              <w:t>программа</w:t>
            </w:r>
            <w:r>
              <w:rPr>
                <w:sz w:val="24"/>
              </w:rPr>
              <w:tab/>
            </w:r>
            <w:r>
              <w:rPr>
                <w:spacing w:val="-6"/>
                <w:sz w:val="24"/>
              </w:rPr>
              <w:t>«С</w:t>
            </w:r>
            <w:r>
              <w:rPr>
                <w:sz w:val="24"/>
              </w:rPr>
              <w:tab/>
            </w:r>
            <w:r>
              <w:rPr>
                <w:spacing w:val="-2"/>
                <w:sz w:val="24"/>
              </w:rPr>
              <w:t>праздником мимозы!»</w:t>
            </w:r>
          </w:p>
          <w:p w14:paraId="3E7B736E">
            <w:pPr>
              <w:pStyle w:val="8"/>
              <w:numPr>
                <w:ilvl w:val="0"/>
                <w:numId w:val="45"/>
              </w:numPr>
              <w:tabs>
                <w:tab w:val="left" w:pos="426"/>
              </w:tabs>
              <w:spacing w:line="272" w:lineRule="exact"/>
              <w:ind w:left="426" w:hanging="285"/>
              <w:rPr>
                <w:sz w:val="24"/>
              </w:rPr>
            </w:pPr>
            <w:r>
              <w:rPr>
                <w:sz w:val="24"/>
              </w:rPr>
              <w:t>Фотовыставка</w:t>
            </w:r>
            <w:r>
              <w:rPr>
                <w:spacing w:val="-1"/>
                <w:sz w:val="24"/>
              </w:rPr>
              <w:t xml:space="preserve"> </w:t>
            </w:r>
            <w:r>
              <w:rPr>
                <w:sz w:val="24"/>
              </w:rPr>
              <w:t>«Портрет</w:t>
            </w:r>
            <w:r>
              <w:rPr>
                <w:spacing w:val="-4"/>
                <w:sz w:val="24"/>
              </w:rPr>
              <w:t xml:space="preserve"> </w:t>
            </w:r>
            <w:r>
              <w:rPr>
                <w:sz w:val="24"/>
              </w:rPr>
              <w:t>любимой</w:t>
            </w:r>
            <w:r>
              <w:rPr>
                <w:spacing w:val="-3"/>
                <w:sz w:val="24"/>
              </w:rPr>
              <w:t xml:space="preserve"> </w:t>
            </w:r>
            <w:r>
              <w:rPr>
                <w:spacing w:val="-2"/>
                <w:sz w:val="24"/>
              </w:rPr>
              <w:t>мамочки»</w:t>
            </w:r>
          </w:p>
          <w:p w14:paraId="47A6B70F">
            <w:pPr>
              <w:pStyle w:val="8"/>
              <w:numPr>
                <w:ilvl w:val="0"/>
                <w:numId w:val="45"/>
              </w:numPr>
              <w:tabs>
                <w:tab w:val="left" w:pos="426"/>
              </w:tabs>
              <w:spacing w:before="34"/>
              <w:ind w:left="426" w:hanging="285"/>
              <w:rPr>
                <w:sz w:val="24"/>
              </w:rPr>
            </w:pPr>
            <w:r>
              <w:rPr>
                <w:sz w:val="24"/>
              </w:rPr>
              <w:t>Конкурс</w:t>
            </w:r>
            <w:r>
              <w:rPr>
                <w:spacing w:val="-6"/>
                <w:sz w:val="24"/>
              </w:rPr>
              <w:t xml:space="preserve"> </w:t>
            </w:r>
            <w:r>
              <w:rPr>
                <w:sz w:val="24"/>
              </w:rPr>
              <w:t>эссе «Есть</w:t>
            </w:r>
            <w:r>
              <w:rPr>
                <w:spacing w:val="-2"/>
                <w:sz w:val="24"/>
              </w:rPr>
              <w:t xml:space="preserve"> </w:t>
            </w:r>
            <w:r>
              <w:rPr>
                <w:sz w:val="24"/>
              </w:rPr>
              <w:t>в</w:t>
            </w:r>
            <w:r>
              <w:rPr>
                <w:spacing w:val="-2"/>
                <w:sz w:val="24"/>
              </w:rPr>
              <w:t xml:space="preserve"> </w:t>
            </w:r>
            <w:r>
              <w:rPr>
                <w:sz w:val="24"/>
              </w:rPr>
              <w:t>марте</w:t>
            </w:r>
            <w:r>
              <w:rPr>
                <w:spacing w:val="-2"/>
                <w:sz w:val="24"/>
              </w:rPr>
              <w:t xml:space="preserve"> </w:t>
            </w:r>
            <w:r>
              <w:rPr>
                <w:sz w:val="24"/>
              </w:rPr>
              <w:t>день</w:t>
            </w:r>
            <w:r>
              <w:rPr>
                <w:spacing w:val="-2"/>
                <w:sz w:val="24"/>
              </w:rPr>
              <w:t xml:space="preserve"> особый»</w:t>
            </w:r>
          </w:p>
        </w:tc>
        <w:tc>
          <w:tcPr>
            <w:tcW w:w="1277" w:type="dxa"/>
          </w:tcPr>
          <w:p w14:paraId="20E5396C">
            <w:pPr>
              <w:pStyle w:val="8"/>
              <w:spacing w:line="270" w:lineRule="exact"/>
              <w:ind w:left="0" w:right="194"/>
              <w:jc w:val="right"/>
              <w:rPr>
                <w:sz w:val="24"/>
              </w:rPr>
            </w:pPr>
            <w:r>
              <w:rPr>
                <w:sz w:val="24"/>
              </w:rPr>
              <w:t>10 -</w:t>
            </w:r>
            <w:r>
              <w:rPr>
                <w:spacing w:val="-1"/>
                <w:sz w:val="24"/>
              </w:rPr>
              <w:t xml:space="preserve"> </w:t>
            </w:r>
            <w:r>
              <w:rPr>
                <w:spacing w:val="-5"/>
                <w:sz w:val="24"/>
              </w:rPr>
              <w:t>11</w:t>
            </w:r>
          </w:p>
        </w:tc>
        <w:tc>
          <w:tcPr>
            <w:tcW w:w="1561" w:type="dxa"/>
          </w:tcPr>
          <w:p w14:paraId="6DEC1312">
            <w:pPr>
              <w:pStyle w:val="8"/>
              <w:spacing w:line="276" w:lineRule="auto"/>
              <w:ind w:left="481" w:hanging="130"/>
              <w:rPr>
                <w:sz w:val="24"/>
              </w:rPr>
            </w:pPr>
            <w:r>
              <w:rPr>
                <w:sz w:val="24"/>
              </w:rPr>
              <w:t>01</w:t>
            </w:r>
            <w:r>
              <w:rPr>
                <w:spacing w:val="-15"/>
                <w:sz w:val="24"/>
              </w:rPr>
              <w:t xml:space="preserve"> </w:t>
            </w:r>
            <w:r>
              <w:rPr>
                <w:sz w:val="24"/>
              </w:rPr>
              <w:t>по</w:t>
            </w:r>
            <w:r>
              <w:rPr>
                <w:spacing w:val="-15"/>
                <w:sz w:val="24"/>
              </w:rPr>
              <w:t xml:space="preserve"> </w:t>
            </w:r>
            <w:r>
              <w:rPr>
                <w:sz w:val="24"/>
              </w:rPr>
              <w:t xml:space="preserve">07 </w:t>
            </w:r>
            <w:r>
              <w:rPr>
                <w:spacing w:val="-2"/>
                <w:sz w:val="24"/>
              </w:rPr>
              <w:t>марта</w:t>
            </w:r>
          </w:p>
        </w:tc>
        <w:tc>
          <w:tcPr>
            <w:tcW w:w="2034" w:type="dxa"/>
          </w:tcPr>
          <w:p w14:paraId="25A734CD">
            <w:pPr>
              <w:pStyle w:val="8"/>
              <w:spacing w:line="276" w:lineRule="auto"/>
              <w:ind w:left="104" w:right="436"/>
              <w:rPr>
                <w:sz w:val="24"/>
              </w:rPr>
            </w:pPr>
            <w:r>
              <w:rPr>
                <w:spacing w:val="-2"/>
                <w:sz w:val="24"/>
              </w:rPr>
              <w:t xml:space="preserve">Классные руководители, </w:t>
            </w:r>
            <w:r>
              <w:rPr>
                <w:sz w:val="24"/>
              </w:rPr>
              <w:t>педагог-</w:t>
            </w:r>
            <w:r>
              <w:rPr>
                <w:spacing w:val="-2"/>
                <w:sz w:val="24"/>
              </w:rPr>
              <w:t>организатор</w:t>
            </w:r>
          </w:p>
        </w:tc>
      </w:tr>
      <w:tr w14:paraId="0A045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5" w:hRule="atLeast"/>
        </w:trPr>
        <w:tc>
          <w:tcPr>
            <w:tcW w:w="5245" w:type="dxa"/>
          </w:tcPr>
          <w:p w14:paraId="0A1DCB17">
            <w:pPr>
              <w:pStyle w:val="8"/>
              <w:spacing w:line="273" w:lineRule="exact"/>
              <w:ind w:left="141"/>
              <w:rPr>
                <w:sz w:val="24"/>
              </w:rPr>
            </w:pPr>
            <w:r>
              <w:rPr>
                <w:sz w:val="24"/>
              </w:rPr>
              <w:t>День</w:t>
            </w:r>
            <w:r>
              <w:rPr>
                <w:spacing w:val="-3"/>
                <w:sz w:val="24"/>
              </w:rPr>
              <w:t xml:space="preserve"> </w:t>
            </w:r>
            <w:r>
              <w:rPr>
                <w:sz w:val="24"/>
              </w:rPr>
              <w:t>воссоединения</w:t>
            </w:r>
            <w:r>
              <w:rPr>
                <w:spacing w:val="-3"/>
                <w:sz w:val="24"/>
              </w:rPr>
              <w:t xml:space="preserve"> </w:t>
            </w:r>
            <w:r>
              <w:rPr>
                <w:sz w:val="24"/>
              </w:rPr>
              <w:t>Крыма</w:t>
            </w:r>
            <w:r>
              <w:rPr>
                <w:spacing w:val="-4"/>
                <w:sz w:val="24"/>
              </w:rPr>
              <w:t xml:space="preserve"> </w:t>
            </w:r>
            <w:r>
              <w:rPr>
                <w:sz w:val="24"/>
              </w:rPr>
              <w:t>и</w:t>
            </w:r>
            <w:r>
              <w:rPr>
                <w:spacing w:val="-2"/>
                <w:sz w:val="24"/>
              </w:rPr>
              <w:t xml:space="preserve"> России:</w:t>
            </w:r>
          </w:p>
          <w:p w14:paraId="252846CA">
            <w:pPr>
              <w:pStyle w:val="8"/>
              <w:numPr>
                <w:ilvl w:val="0"/>
                <w:numId w:val="46"/>
              </w:numPr>
              <w:tabs>
                <w:tab w:val="left" w:pos="411"/>
              </w:tabs>
              <w:spacing w:before="41" w:line="276" w:lineRule="auto"/>
              <w:ind w:right="38" w:firstLine="33"/>
              <w:rPr>
                <w:sz w:val="24"/>
              </w:rPr>
            </w:pPr>
            <w:r>
              <w:rPr>
                <w:sz w:val="24"/>
              </w:rPr>
              <w:t>Онлайн</w:t>
            </w:r>
            <w:r>
              <w:rPr>
                <w:spacing w:val="40"/>
                <w:sz w:val="24"/>
              </w:rPr>
              <w:t xml:space="preserve"> </w:t>
            </w:r>
            <w:r>
              <w:rPr>
                <w:sz w:val="24"/>
              </w:rPr>
              <w:t>-</w:t>
            </w:r>
            <w:r>
              <w:rPr>
                <w:spacing w:val="40"/>
                <w:sz w:val="24"/>
              </w:rPr>
              <w:t xml:space="preserve"> </w:t>
            </w:r>
            <w:r>
              <w:rPr>
                <w:sz w:val="24"/>
              </w:rPr>
              <w:t>экскурсия</w:t>
            </w:r>
            <w:r>
              <w:rPr>
                <w:spacing w:val="40"/>
                <w:sz w:val="24"/>
              </w:rPr>
              <w:t xml:space="preserve"> </w:t>
            </w:r>
            <w:r>
              <w:rPr>
                <w:sz w:val="24"/>
              </w:rPr>
              <w:t>«Крым</w:t>
            </w:r>
            <w:r>
              <w:rPr>
                <w:spacing w:val="40"/>
                <w:sz w:val="24"/>
              </w:rPr>
              <w:t xml:space="preserve"> </w:t>
            </w:r>
            <w:r>
              <w:rPr>
                <w:sz w:val="24"/>
              </w:rPr>
              <w:t>и</w:t>
            </w:r>
            <w:r>
              <w:rPr>
                <w:spacing w:val="40"/>
                <w:sz w:val="24"/>
              </w:rPr>
              <w:t xml:space="preserve"> </w:t>
            </w:r>
            <w:r>
              <w:rPr>
                <w:sz w:val="24"/>
              </w:rPr>
              <w:t>Россия-</w:t>
            </w:r>
            <w:r>
              <w:rPr>
                <w:spacing w:val="40"/>
                <w:sz w:val="24"/>
              </w:rPr>
              <w:t xml:space="preserve"> </w:t>
            </w:r>
            <w:r>
              <w:rPr>
                <w:sz w:val="24"/>
              </w:rPr>
              <w:t>идѐм одной дорогой»</w:t>
            </w:r>
          </w:p>
          <w:p w14:paraId="66EEE928">
            <w:pPr>
              <w:pStyle w:val="8"/>
              <w:numPr>
                <w:ilvl w:val="0"/>
                <w:numId w:val="46"/>
              </w:numPr>
              <w:tabs>
                <w:tab w:val="left" w:pos="412"/>
              </w:tabs>
              <w:spacing w:line="275" w:lineRule="exact"/>
              <w:ind w:left="412" w:hanging="271"/>
              <w:rPr>
                <w:sz w:val="24"/>
              </w:rPr>
            </w:pPr>
            <w:r>
              <w:rPr>
                <w:sz w:val="24"/>
              </w:rPr>
              <w:t>Исторический</w:t>
            </w:r>
            <w:r>
              <w:rPr>
                <w:spacing w:val="-4"/>
                <w:sz w:val="24"/>
              </w:rPr>
              <w:t xml:space="preserve"> </w:t>
            </w:r>
            <w:r>
              <w:rPr>
                <w:sz w:val="24"/>
              </w:rPr>
              <w:t>час</w:t>
            </w:r>
            <w:r>
              <w:rPr>
                <w:spacing w:val="-1"/>
                <w:sz w:val="24"/>
              </w:rPr>
              <w:t xml:space="preserve"> </w:t>
            </w:r>
            <w:r>
              <w:rPr>
                <w:sz w:val="24"/>
              </w:rPr>
              <w:t>«Крым</w:t>
            </w:r>
            <w:r>
              <w:rPr>
                <w:spacing w:val="-5"/>
                <w:sz w:val="24"/>
              </w:rPr>
              <w:t xml:space="preserve"> </w:t>
            </w:r>
            <w:r>
              <w:rPr>
                <w:sz w:val="24"/>
              </w:rPr>
              <w:t>в</w:t>
            </w:r>
            <w:r>
              <w:rPr>
                <w:spacing w:val="-5"/>
                <w:sz w:val="24"/>
              </w:rPr>
              <w:t xml:space="preserve"> </w:t>
            </w:r>
            <w:r>
              <w:rPr>
                <w:sz w:val="24"/>
              </w:rPr>
              <w:t>истории</w:t>
            </w:r>
            <w:r>
              <w:rPr>
                <w:spacing w:val="-3"/>
                <w:sz w:val="24"/>
              </w:rPr>
              <w:t xml:space="preserve"> </w:t>
            </w:r>
            <w:r>
              <w:rPr>
                <w:spacing w:val="-2"/>
                <w:sz w:val="24"/>
              </w:rPr>
              <w:t>России»</w:t>
            </w:r>
          </w:p>
          <w:p w14:paraId="4D743637">
            <w:pPr>
              <w:pStyle w:val="8"/>
              <w:numPr>
                <w:ilvl w:val="0"/>
                <w:numId w:val="46"/>
              </w:numPr>
              <w:tabs>
                <w:tab w:val="left" w:pos="411"/>
                <w:tab w:val="left" w:pos="2268"/>
                <w:tab w:val="left" w:pos="3563"/>
                <w:tab w:val="left" w:pos="4563"/>
              </w:tabs>
              <w:spacing w:before="9" w:line="310" w:lineRule="atLeast"/>
              <w:ind w:right="42" w:firstLine="33"/>
              <w:rPr>
                <w:sz w:val="24"/>
              </w:rPr>
            </w:pPr>
            <w:r>
              <w:rPr>
                <w:spacing w:val="-2"/>
                <w:sz w:val="24"/>
              </w:rPr>
              <w:t>Познавательная</w:t>
            </w:r>
            <w:r>
              <w:rPr>
                <w:sz w:val="24"/>
              </w:rPr>
              <w:tab/>
            </w:r>
            <w:r>
              <w:rPr>
                <w:spacing w:val="-2"/>
                <w:sz w:val="24"/>
              </w:rPr>
              <w:t>викторина</w:t>
            </w:r>
            <w:r>
              <w:rPr>
                <w:sz w:val="24"/>
              </w:rPr>
              <w:tab/>
            </w:r>
            <w:r>
              <w:rPr>
                <w:spacing w:val="-2"/>
                <w:sz w:val="24"/>
              </w:rPr>
              <w:t>«Крым:</w:t>
            </w:r>
            <w:r>
              <w:rPr>
                <w:sz w:val="24"/>
              </w:rPr>
              <w:tab/>
            </w:r>
            <w:r>
              <w:rPr>
                <w:spacing w:val="-2"/>
                <w:sz w:val="24"/>
              </w:rPr>
              <w:t>вчера, сегодня»</w:t>
            </w:r>
          </w:p>
        </w:tc>
        <w:tc>
          <w:tcPr>
            <w:tcW w:w="1277" w:type="dxa"/>
          </w:tcPr>
          <w:p w14:paraId="7D5CCCF7">
            <w:pPr>
              <w:pStyle w:val="8"/>
              <w:spacing w:before="37"/>
              <w:ind w:left="0"/>
              <w:rPr>
                <w:b/>
                <w:sz w:val="24"/>
              </w:rPr>
            </w:pPr>
          </w:p>
          <w:p w14:paraId="66BBE8EC">
            <w:pPr>
              <w:pStyle w:val="8"/>
              <w:ind w:left="390"/>
              <w:rPr>
                <w:sz w:val="24"/>
              </w:rPr>
            </w:pPr>
            <w:r>
              <w:rPr>
                <w:spacing w:val="-5"/>
                <w:sz w:val="24"/>
              </w:rPr>
              <w:t>10</w:t>
            </w:r>
          </w:p>
          <w:p w14:paraId="3717B69D">
            <w:pPr>
              <w:pStyle w:val="8"/>
              <w:spacing w:before="82"/>
              <w:ind w:left="0"/>
              <w:rPr>
                <w:b/>
                <w:sz w:val="24"/>
              </w:rPr>
            </w:pPr>
          </w:p>
          <w:p w14:paraId="4C2C1204">
            <w:pPr>
              <w:pStyle w:val="8"/>
              <w:ind w:left="390"/>
              <w:rPr>
                <w:sz w:val="24"/>
              </w:rPr>
            </w:pPr>
            <w:r>
              <w:rPr>
                <w:spacing w:val="-5"/>
                <w:sz w:val="24"/>
              </w:rPr>
              <w:t>11</w:t>
            </w:r>
          </w:p>
          <w:p w14:paraId="44721147">
            <w:pPr>
              <w:pStyle w:val="8"/>
              <w:spacing w:before="84"/>
              <w:ind w:left="0"/>
              <w:rPr>
                <w:b/>
                <w:sz w:val="24"/>
              </w:rPr>
            </w:pPr>
          </w:p>
          <w:p w14:paraId="0076ECDA">
            <w:pPr>
              <w:pStyle w:val="8"/>
              <w:ind w:left="390"/>
              <w:rPr>
                <w:sz w:val="24"/>
              </w:rPr>
            </w:pPr>
            <w:r>
              <w:rPr>
                <w:spacing w:val="-2"/>
                <w:sz w:val="24"/>
              </w:rPr>
              <w:t>10-</w:t>
            </w:r>
            <w:r>
              <w:rPr>
                <w:spacing w:val="-7"/>
                <w:sz w:val="24"/>
              </w:rPr>
              <w:t>11</w:t>
            </w:r>
          </w:p>
        </w:tc>
        <w:tc>
          <w:tcPr>
            <w:tcW w:w="1561" w:type="dxa"/>
          </w:tcPr>
          <w:p w14:paraId="34CE0D19">
            <w:pPr>
              <w:pStyle w:val="8"/>
              <w:spacing w:line="273" w:lineRule="exact"/>
              <w:ind w:left="390"/>
              <w:rPr>
                <w:sz w:val="24"/>
              </w:rPr>
            </w:pPr>
            <w:r>
              <w:rPr>
                <w:sz w:val="24"/>
              </w:rPr>
              <w:t xml:space="preserve">18 </w:t>
            </w:r>
            <w:r>
              <w:rPr>
                <w:spacing w:val="-2"/>
                <w:sz w:val="24"/>
              </w:rPr>
              <w:t>марта</w:t>
            </w:r>
          </w:p>
        </w:tc>
        <w:tc>
          <w:tcPr>
            <w:tcW w:w="2034" w:type="dxa"/>
          </w:tcPr>
          <w:p w14:paraId="1843B3E7">
            <w:pPr>
              <w:pStyle w:val="8"/>
              <w:tabs>
                <w:tab w:val="left" w:pos="1141"/>
              </w:tabs>
              <w:spacing w:line="276" w:lineRule="auto"/>
              <w:ind w:left="104" w:right="42"/>
              <w:rPr>
                <w:sz w:val="24"/>
              </w:rPr>
            </w:pPr>
            <w:r>
              <w:rPr>
                <w:spacing w:val="-2"/>
                <w:sz w:val="24"/>
              </w:rPr>
              <w:t>Классные руководители, учителя</w:t>
            </w:r>
            <w:r>
              <w:rPr>
                <w:sz w:val="24"/>
              </w:rPr>
              <w:tab/>
            </w:r>
            <w:r>
              <w:rPr>
                <w:spacing w:val="-2"/>
                <w:sz w:val="24"/>
              </w:rPr>
              <w:t xml:space="preserve">истории </w:t>
            </w:r>
            <w:r>
              <w:rPr>
                <w:sz w:val="24"/>
              </w:rPr>
              <w:t xml:space="preserve">и </w:t>
            </w:r>
            <w:r>
              <w:rPr>
                <w:spacing w:val="-2"/>
                <w:sz w:val="24"/>
              </w:rPr>
              <w:t>обществознания</w:t>
            </w:r>
          </w:p>
        </w:tc>
      </w:tr>
      <w:tr w14:paraId="0C48E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245" w:type="dxa"/>
          </w:tcPr>
          <w:p w14:paraId="3943E7F5">
            <w:pPr>
              <w:pStyle w:val="8"/>
              <w:tabs>
                <w:tab w:val="left" w:pos="1782"/>
                <w:tab w:val="left" w:pos="4281"/>
              </w:tabs>
              <w:spacing w:line="276" w:lineRule="auto"/>
              <w:ind w:right="39"/>
              <w:rPr>
                <w:sz w:val="24"/>
              </w:rPr>
            </w:pPr>
            <w:r>
              <w:rPr>
                <w:spacing w:val="-2"/>
                <w:sz w:val="24"/>
              </w:rPr>
              <w:t>Месячник</w:t>
            </w:r>
            <w:r>
              <w:rPr>
                <w:sz w:val="24"/>
              </w:rPr>
              <w:tab/>
            </w:r>
            <w:r>
              <w:rPr>
                <w:spacing w:val="-2"/>
                <w:sz w:val="24"/>
              </w:rPr>
              <w:t>психологического</w:t>
            </w:r>
            <w:r>
              <w:rPr>
                <w:sz w:val="24"/>
              </w:rPr>
              <w:tab/>
            </w:r>
            <w:r>
              <w:rPr>
                <w:spacing w:val="-2"/>
                <w:sz w:val="24"/>
              </w:rPr>
              <w:t>здоровья обучающихся</w:t>
            </w:r>
          </w:p>
        </w:tc>
        <w:tc>
          <w:tcPr>
            <w:tcW w:w="1277" w:type="dxa"/>
          </w:tcPr>
          <w:p w14:paraId="12765729">
            <w:pPr>
              <w:pStyle w:val="8"/>
              <w:spacing w:line="271" w:lineRule="exact"/>
              <w:ind w:left="390"/>
              <w:rPr>
                <w:sz w:val="24"/>
              </w:rPr>
            </w:pPr>
            <w:r>
              <w:rPr>
                <w:spacing w:val="-2"/>
                <w:sz w:val="24"/>
              </w:rPr>
              <w:t>10-</w:t>
            </w:r>
            <w:r>
              <w:rPr>
                <w:spacing w:val="-7"/>
                <w:sz w:val="24"/>
              </w:rPr>
              <w:t>11</w:t>
            </w:r>
          </w:p>
        </w:tc>
        <w:tc>
          <w:tcPr>
            <w:tcW w:w="1561" w:type="dxa"/>
          </w:tcPr>
          <w:p w14:paraId="7AD2457F">
            <w:pPr>
              <w:pStyle w:val="8"/>
              <w:spacing w:line="271" w:lineRule="exact"/>
              <w:rPr>
                <w:sz w:val="24"/>
              </w:rPr>
            </w:pPr>
            <w:r>
              <w:rPr>
                <w:spacing w:val="-2"/>
                <w:sz w:val="24"/>
              </w:rPr>
              <w:t>Март-апрель</w:t>
            </w:r>
          </w:p>
        </w:tc>
        <w:tc>
          <w:tcPr>
            <w:tcW w:w="2034" w:type="dxa"/>
          </w:tcPr>
          <w:p w14:paraId="047C2E2E">
            <w:pPr>
              <w:pStyle w:val="8"/>
              <w:tabs>
                <w:tab w:val="left" w:pos="1900"/>
              </w:tabs>
              <w:spacing w:line="271" w:lineRule="exact"/>
              <w:ind w:left="104"/>
              <w:rPr>
                <w:sz w:val="24"/>
              </w:rPr>
            </w:pPr>
            <w:r>
              <w:rPr>
                <w:spacing w:val="-2"/>
                <w:sz w:val="24"/>
              </w:rPr>
              <w:t>Педагог</w:t>
            </w:r>
            <w:r>
              <w:rPr>
                <w:sz w:val="24"/>
              </w:rPr>
              <w:tab/>
            </w:r>
            <w:r>
              <w:rPr>
                <w:sz w:val="24"/>
              </w:rPr>
              <w:t>-</w:t>
            </w:r>
          </w:p>
          <w:p w14:paraId="3A78F770">
            <w:pPr>
              <w:pStyle w:val="8"/>
              <w:spacing w:before="41"/>
              <w:ind w:left="104"/>
              <w:rPr>
                <w:sz w:val="24"/>
              </w:rPr>
            </w:pPr>
            <w:r>
              <w:rPr>
                <w:spacing w:val="-2"/>
                <w:sz w:val="24"/>
              </w:rPr>
              <w:t>психолог,</w:t>
            </w:r>
          </w:p>
          <w:p w14:paraId="1E8A5258">
            <w:pPr>
              <w:pStyle w:val="8"/>
              <w:spacing w:before="9" w:line="310" w:lineRule="atLeast"/>
              <w:ind w:left="104"/>
              <w:rPr>
                <w:sz w:val="24"/>
              </w:rPr>
            </w:pPr>
            <w:r>
              <w:rPr>
                <w:spacing w:val="-2"/>
                <w:sz w:val="24"/>
              </w:rPr>
              <w:t>социальный педагог</w:t>
            </w:r>
          </w:p>
        </w:tc>
      </w:tr>
      <w:tr w14:paraId="44AF6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0117" w:type="dxa"/>
            <w:gridSpan w:val="4"/>
          </w:tcPr>
          <w:p w14:paraId="5B886E63">
            <w:pPr>
              <w:pStyle w:val="8"/>
              <w:spacing w:line="270" w:lineRule="exact"/>
              <w:ind w:left="294" w:right="3"/>
              <w:jc w:val="center"/>
              <w:rPr>
                <w:sz w:val="24"/>
              </w:rPr>
            </w:pPr>
            <w:r>
              <w:rPr>
                <w:spacing w:val="-2"/>
                <w:sz w:val="24"/>
              </w:rPr>
              <w:t>АПРЕЛЬ</w:t>
            </w:r>
          </w:p>
        </w:tc>
      </w:tr>
      <w:tr w14:paraId="1C005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245" w:type="dxa"/>
          </w:tcPr>
          <w:p w14:paraId="5737912D">
            <w:pPr>
              <w:pStyle w:val="8"/>
              <w:spacing w:line="270" w:lineRule="exact"/>
              <w:ind w:left="141"/>
              <w:rPr>
                <w:sz w:val="24"/>
              </w:rPr>
            </w:pPr>
            <w:r>
              <w:rPr>
                <w:sz w:val="24"/>
              </w:rPr>
              <w:t>День</w:t>
            </w:r>
            <w:r>
              <w:rPr>
                <w:spacing w:val="-5"/>
                <w:sz w:val="24"/>
              </w:rPr>
              <w:t xml:space="preserve"> </w:t>
            </w:r>
            <w:r>
              <w:rPr>
                <w:sz w:val="24"/>
              </w:rPr>
              <w:t>космонавтики.</w:t>
            </w:r>
            <w:r>
              <w:rPr>
                <w:spacing w:val="-5"/>
                <w:sz w:val="24"/>
              </w:rPr>
              <w:t xml:space="preserve"> </w:t>
            </w:r>
            <w:r>
              <w:rPr>
                <w:sz w:val="24"/>
              </w:rPr>
              <w:t>Гагаринский</w:t>
            </w:r>
            <w:r>
              <w:rPr>
                <w:spacing w:val="-2"/>
                <w:sz w:val="24"/>
              </w:rPr>
              <w:t xml:space="preserve"> </w:t>
            </w:r>
            <w:r>
              <w:rPr>
                <w:spacing w:val="-4"/>
                <w:sz w:val="24"/>
              </w:rPr>
              <w:t>урок</w:t>
            </w:r>
          </w:p>
          <w:p w14:paraId="0D407DD4">
            <w:pPr>
              <w:pStyle w:val="8"/>
              <w:spacing w:before="41"/>
              <w:ind w:left="141"/>
              <w:rPr>
                <w:sz w:val="24"/>
              </w:rPr>
            </w:pPr>
            <w:r>
              <w:rPr>
                <w:sz w:val="24"/>
              </w:rPr>
              <w:t>«Космос</w:t>
            </w:r>
            <w:r>
              <w:rPr>
                <w:spacing w:val="-2"/>
                <w:sz w:val="24"/>
              </w:rPr>
              <w:t xml:space="preserve"> </w:t>
            </w:r>
            <w:r>
              <w:rPr>
                <w:sz w:val="24"/>
              </w:rPr>
              <w:t>–</w:t>
            </w:r>
            <w:r>
              <w:rPr>
                <w:spacing w:val="-1"/>
                <w:sz w:val="24"/>
              </w:rPr>
              <w:t xml:space="preserve"> </w:t>
            </w:r>
            <w:r>
              <w:rPr>
                <w:sz w:val="24"/>
              </w:rPr>
              <w:t>это</w:t>
            </w:r>
            <w:r>
              <w:rPr>
                <w:spacing w:val="-1"/>
                <w:sz w:val="24"/>
              </w:rPr>
              <w:t xml:space="preserve"> </w:t>
            </w:r>
            <w:r>
              <w:rPr>
                <w:spacing w:val="-5"/>
                <w:sz w:val="24"/>
              </w:rPr>
              <w:t>мы»</w:t>
            </w:r>
          </w:p>
        </w:tc>
        <w:tc>
          <w:tcPr>
            <w:tcW w:w="1277" w:type="dxa"/>
          </w:tcPr>
          <w:p w14:paraId="6A100927">
            <w:pPr>
              <w:pStyle w:val="8"/>
              <w:spacing w:line="270" w:lineRule="exact"/>
              <w:ind w:left="0" w:right="194"/>
              <w:jc w:val="right"/>
              <w:rPr>
                <w:sz w:val="24"/>
              </w:rPr>
            </w:pPr>
            <w:r>
              <w:rPr>
                <w:sz w:val="24"/>
              </w:rPr>
              <w:t>10 -</w:t>
            </w:r>
            <w:r>
              <w:rPr>
                <w:spacing w:val="-1"/>
                <w:sz w:val="24"/>
              </w:rPr>
              <w:t xml:space="preserve"> </w:t>
            </w:r>
            <w:r>
              <w:rPr>
                <w:spacing w:val="-5"/>
                <w:sz w:val="24"/>
              </w:rPr>
              <w:t>11</w:t>
            </w:r>
          </w:p>
        </w:tc>
        <w:tc>
          <w:tcPr>
            <w:tcW w:w="1561" w:type="dxa"/>
          </w:tcPr>
          <w:p w14:paraId="0E1DC837">
            <w:pPr>
              <w:pStyle w:val="8"/>
              <w:spacing w:line="270" w:lineRule="exact"/>
              <w:ind w:left="0" w:right="167"/>
              <w:jc w:val="right"/>
              <w:rPr>
                <w:sz w:val="24"/>
              </w:rPr>
            </w:pPr>
            <w:r>
              <w:rPr>
                <w:sz w:val="24"/>
              </w:rPr>
              <w:t xml:space="preserve">12 </w:t>
            </w:r>
            <w:r>
              <w:rPr>
                <w:spacing w:val="-2"/>
                <w:sz w:val="24"/>
              </w:rPr>
              <w:t>апреля</w:t>
            </w:r>
          </w:p>
        </w:tc>
        <w:tc>
          <w:tcPr>
            <w:tcW w:w="2034" w:type="dxa"/>
          </w:tcPr>
          <w:p w14:paraId="525521F2">
            <w:pPr>
              <w:pStyle w:val="8"/>
              <w:tabs>
                <w:tab w:val="left" w:pos="1734"/>
              </w:tabs>
              <w:spacing w:line="276" w:lineRule="auto"/>
              <w:ind w:left="104" w:right="37"/>
              <w:rPr>
                <w:sz w:val="24"/>
              </w:rPr>
            </w:pPr>
            <w:r>
              <w:rPr>
                <w:spacing w:val="-2"/>
                <w:sz w:val="24"/>
              </w:rPr>
              <w:t>Классные руководители, советники</w:t>
            </w:r>
            <w:r>
              <w:rPr>
                <w:sz w:val="24"/>
              </w:rPr>
              <w:tab/>
            </w:r>
            <w:r>
              <w:rPr>
                <w:spacing w:val="-6"/>
                <w:sz w:val="24"/>
              </w:rPr>
              <w:t>по</w:t>
            </w:r>
          </w:p>
          <w:p w14:paraId="6A09B089">
            <w:pPr>
              <w:pStyle w:val="8"/>
              <w:spacing w:line="274" w:lineRule="exact"/>
              <w:ind w:left="104"/>
              <w:rPr>
                <w:sz w:val="24"/>
              </w:rPr>
            </w:pPr>
            <w:r>
              <w:rPr>
                <w:spacing w:val="-2"/>
                <w:sz w:val="24"/>
              </w:rPr>
              <w:t>воспитанию</w:t>
            </w:r>
          </w:p>
        </w:tc>
      </w:tr>
      <w:tr w14:paraId="780A8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25B8A5A2">
            <w:pPr>
              <w:pStyle w:val="8"/>
              <w:tabs>
                <w:tab w:val="left" w:pos="2170"/>
                <w:tab w:val="left" w:pos="3112"/>
                <w:tab w:val="left" w:pos="4196"/>
              </w:tabs>
              <w:spacing w:line="276" w:lineRule="auto"/>
              <w:ind w:right="98" w:firstLine="33"/>
              <w:rPr>
                <w:sz w:val="24"/>
              </w:rPr>
            </w:pPr>
            <w:r>
              <w:rPr>
                <w:spacing w:val="-2"/>
                <w:sz w:val="24"/>
              </w:rPr>
              <w:t>Всероссийский</w:t>
            </w:r>
            <w:r>
              <w:rPr>
                <w:sz w:val="24"/>
              </w:rPr>
              <w:tab/>
            </w:r>
            <w:r>
              <w:rPr>
                <w:spacing w:val="-4"/>
                <w:sz w:val="24"/>
              </w:rPr>
              <w:t>урок</w:t>
            </w:r>
            <w:r>
              <w:rPr>
                <w:sz w:val="24"/>
              </w:rPr>
              <w:tab/>
            </w:r>
            <w:r>
              <w:rPr>
                <w:spacing w:val="-4"/>
                <w:sz w:val="24"/>
              </w:rPr>
              <w:t>«День</w:t>
            </w:r>
            <w:r>
              <w:rPr>
                <w:sz w:val="24"/>
              </w:rPr>
              <w:tab/>
            </w:r>
            <w:r>
              <w:rPr>
                <w:spacing w:val="-2"/>
                <w:sz w:val="24"/>
              </w:rPr>
              <w:t>местного самоуправления»</w:t>
            </w:r>
          </w:p>
        </w:tc>
        <w:tc>
          <w:tcPr>
            <w:tcW w:w="1277" w:type="dxa"/>
          </w:tcPr>
          <w:p w14:paraId="04338B8B">
            <w:pPr>
              <w:pStyle w:val="8"/>
              <w:spacing w:line="270" w:lineRule="exact"/>
              <w:ind w:left="0" w:right="194"/>
              <w:jc w:val="right"/>
              <w:rPr>
                <w:sz w:val="24"/>
              </w:rPr>
            </w:pPr>
            <w:r>
              <w:rPr>
                <w:sz w:val="24"/>
              </w:rPr>
              <w:t>10 -</w:t>
            </w:r>
            <w:r>
              <w:rPr>
                <w:spacing w:val="-1"/>
                <w:sz w:val="24"/>
              </w:rPr>
              <w:t xml:space="preserve"> </w:t>
            </w:r>
            <w:r>
              <w:rPr>
                <w:spacing w:val="-5"/>
                <w:sz w:val="24"/>
              </w:rPr>
              <w:t>11</w:t>
            </w:r>
          </w:p>
        </w:tc>
        <w:tc>
          <w:tcPr>
            <w:tcW w:w="1561" w:type="dxa"/>
          </w:tcPr>
          <w:p w14:paraId="6B98E419">
            <w:pPr>
              <w:pStyle w:val="8"/>
              <w:spacing w:line="270" w:lineRule="exact"/>
              <w:ind w:left="0" w:right="167"/>
              <w:jc w:val="right"/>
              <w:rPr>
                <w:sz w:val="24"/>
              </w:rPr>
            </w:pPr>
            <w:r>
              <w:rPr>
                <w:sz w:val="24"/>
              </w:rPr>
              <w:t xml:space="preserve">21 </w:t>
            </w:r>
            <w:r>
              <w:rPr>
                <w:spacing w:val="-2"/>
                <w:sz w:val="24"/>
              </w:rPr>
              <w:t>апреля</w:t>
            </w:r>
          </w:p>
        </w:tc>
        <w:tc>
          <w:tcPr>
            <w:tcW w:w="2034" w:type="dxa"/>
          </w:tcPr>
          <w:p w14:paraId="6CF0233E">
            <w:pPr>
              <w:pStyle w:val="8"/>
              <w:spacing w:line="276" w:lineRule="auto"/>
              <w:ind w:left="104"/>
              <w:rPr>
                <w:sz w:val="24"/>
              </w:rPr>
            </w:pPr>
            <w:r>
              <w:rPr>
                <w:sz w:val="24"/>
              </w:rPr>
              <w:t>Учителя</w:t>
            </w:r>
            <w:r>
              <w:rPr>
                <w:spacing w:val="80"/>
                <w:sz w:val="24"/>
              </w:rPr>
              <w:t xml:space="preserve"> </w:t>
            </w:r>
            <w:r>
              <w:rPr>
                <w:sz w:val="24"/>
              </w:rPr>
              <w:t xml:space="preserve">истории </w:t>
            </w:r>
            <w:r>
              <w:rPr>
                <w:spacing w:val="-10"/>
                <w:sz w:val="24"/>
              </w:rPr>
              <w:t>и</w:t>
            </w:r>
          </w:p>
          <w:p w14:paraId="48C543FC">
            <w:pPr>
              <w:pStyle w:val="8"/>
              <w:spacing w:line="275" w:lineRule="exact"/>
              <w:ind w:left="104"/>
              <w:rPr>
                <w:sz w:val="24"/>
              </w:rPr>
            </w:pPr>
            <w:r>
              <w:rPr>
                <w:spacing w:val="-2"/>
                <w:sz w:val="24"/>
              </w:rPr>
              <w:t>обществознания</w:t>
            </w:r>
          </w:p>
        </w:tc>
      </w:tr>
      <w:tr w14:paraId="6E6E2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25D2ED2B">
            <w:pPr>
              <w:pStyle w:val="8"/>
              <w:spacing w:line="270" w:lineRule="exact"/>
              <w:ind w:left="141"/>
              <w:rPr>
                <w:sz w:val="24"/>
              </w:rPr>
            </w:pPr>
            <w:r>
              <w:rPr>
                <w:sz w:val="24"/>
              </w:rPr>
              <w:t>Всемирный</w:t>
            </w:r>
            <w:r>
              <w:rPr>
                <w:spacing w:val="-3"/>
                <w:sz w:val="24"/>
              </w:rPr>
              <w:t xml:space="preserve"> </w:t>
            </w:r>
            <w:r>
              <w:rPr>
                <w:sz w:val="24"/>
              </w:rPr>
              <w:t>день</w:t>
            </w:r>
            <w:r>
              <w:rPr>
                <w:spacing w:val="-3"/>
                <w:sz w:val="24"/>
              </w:rPr>
              <w:t xml:space="preserve"> </w:t>
            </w:r>
            <w:r>
              <w:rPr>
                <w:spacing w:val="-4"/>
                <w:sz w:val="24"/>
              </w:rPr>
              <w:t>Земли</w:t>
            </w:r>
          </w:p>
        </w:tc>
        <w:tc>
          <w:tcPr>
            <w:tcW w:w="1277" w:type="dxa"/>
          </w:tcPr>
          <w:p w14:paraId="70017F8C">
            <w:pPr>
              <w:pStyle w:val="8"/>
              <w:spacing w:line="270" w:lineRule="exact"/>
              <w:ind w:left="0" w:right="254"/>
              <w:jc w:val="right"/>
              <w:rPr>
                <w:sz w:val="24"/>
              </w:rPr>
            </w:pPr>
            <w:r>
              <w:rPr>
                <w:sz w:val="24"/>
              </w:rPr>
              <w:t>10-</w:t>
            </w:r>
            <w:r>
              <w:rPr>
                <w:spacing w:val="-1"/>
                <w:sz w:val="24"/>
              </w:rPr>
              <w:t xml:space="preserve"> </w:t>
            </w:r>
            <w:r>
              <w:rPr>
                <w:spacing w:val="-5"/>
                <w:sz w:val="24"/>
              </w:rPr>
              <w:t>11</w:t>
            </w:r>
          </w:p>
        </w:tc>
        <w:tc>
          <w:tcPr>
            <w:tcW w:w="1561" w:type="dxa"/>
          </w:tcPr>
          <w:p w14:paraId="3FEB245E">
            <w:pPr>
              <w:pStyle w:val="8"/>
              <w:spacing w:line="270" w:lineRule="exact"/>
              <w:ind w:left="0" w:right="167"/>
              <w:jc w:val="right"/>
              <w:rPr>
                <w:sz w:val="24"/>
              </w:rPr>
            </w:pPr>
            <w:r>
              <w:rPr>
                <w:sz w:val="24"/>
              </w:rPr>
              <w:t xml:space="preserve">22 </w:t>
            </w:r>
            <w:r>
              <w:rPr>
                <w:spacing w:val="-2"/>
                <w:sz w:val="24"/>
              </w:rPr>
              <w:t>апреля</w:t>
            </w:r>
          </w:p>
        </w:tc>
        <w:tc>
          <w:tcPr>
            <w:tcW w:w="2034" w:type="dxa"/>
          </w:tcPr>
          <w:p w14:paraId="29D47F49">
            <w:pPr>
              <w:pStyle w:val="8"/>
              <w:spacing w:line="270" w:lineRule="exact"/>
              <w:ind w:left="104"/>
              <w:rPr>
                <w:sz w:val="24"/>
              </w:rPr>
            </w:pPr>
            <w:r>
              <w:rPr>
                <w:spacing w:val="-2"/>
                <w:sz w:val="24"/>
              </w:rPr>
              <w:t>Классные</w:t>
            </w:r>
          </w:p>
          <w:p w14:paraId="17FBEE18">
            <w:pPr>
              <w:pStyle w:val="8"/>
              <w:tabs>
                <w:tab w:val="left" w:pos="1732"/>
              </w:tabs>
              <w:spacing w:before="7" w:line="310" w:lineRule="atLeast"/>
              <w:ind w:left="104" w:right="39"/>
              <w:rPr>
                <w:sz w:val="24"/>
              </w:rPr>
            </w:pPr>
            <w:r>
              <w:rPr>
                <w:spacing w:val="-2"/>
                <w:sz w:val="24"/>
              </w:rPr>
              <w:t>руководители, советники</w:t>
            </w:r>
            <w:r>
              <w:rPr>
                <w:sz w:val="24"/>
              </w:rPr>
              <w:tab/>
            </w:r>
            <w:r>
              <w:rPr>
                <w:spacing w:val="-6"/>
                <w:sz w:val="24"/>
              </w:rPr>
              <w:t>по</w:t>
            </w:r>
          </w:p>
        </w:tc>
      </w:tr>
    </w:tbl>
    <w:p w14:paraId="7E0654DF">
      <w:pPr>
        <w:pStyle w:val="8"/>
        <w:spacing w:line="310" w:lineRule="atLeast"/>
        <w:rPr>
          <w:sz w:val="24"/>
        </w:rPr>
        <w:sectPr>
          <w:pgSz w:w="11900" w:h="16850"/>
          <w:pgMar w:top="140" w:right="283" w:bottom="480" w:left="708" w:header="0" w:footer="297" w:gutter="0"/>
          <w:cols w:space="720" w:num="1"/>
        </w:sectPr>
      </w:pPr>
    </w:p>
    <w:p w14:paraId="35AFC2DB">
      <w:pPr>
        <w:pStyle w:val="5"/>
        <w:spacing w:before="40"/>
        <w:ind w:left="0" w:firstLine="0"/>
        <w:jc w:val="left"/>
        <w:rPr>
          <w:b/>
          <w:sz w:val="20"/>
        </w:rPr>
      </w:pPr>
    </w:p>
    <w:tbl>
      <w:tblPr>
        <w:tblStyle w:val="6"/>
        <w:tblW w:w="0" w:type="auto"/>
        <w:tblInd w:w="5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45"/>
        <w:gridCol w:w="1277"/>
        <w:gridCol w:w="1561"/>
        <w:gridCol w:w="2034"/>
      </w:tblGrid>
      <w:tr w14:paraId="5D16C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5245" w:type="dxa"/>
          </w:tcPr>
          <w:p w14:paraId="495F3FA4">
            <w:pPr>
              <w:pStyle w:val="8"/>
              <w:ind w:left="0"/>
            </w:pPr>
          </w:p>
        </w:tc>
        <w:tc>
          <w:tcPr>
            <w:tcW w:w="1277" w:type="dxa"/>
          </w:tcPr>
          <w:p w14:paraId="3E311EA8">
            <w:pPr>
              <w:pStyle w:val="8"/>
              <w:ind w:left="0"/>
            </w:pPr>
          </w:p>
        </w:tc>
        <w:tc>
          <w:tcPr>
            <w:tcW w:w="1561" w:type="dxa"/>
          </w:tcPr>
          <w:p w14:paraId="65F16C5E">
            <w:pPr>
              <w:pStyle w:val="8"/>
              <w:ind w:left="0"/>
            </w:pPr>
          </w:p>
        </w:tc>
        <w:tc>
          <w:tcPr>
            <w:tcW w:w="2034" w:type="dxa"/>
          </w:tcPr>
          <w:p w14:paraId="1C78513C">
            <w:pPr>
              <w:pStyle w:val="8"/>
              <w:spacing w:line="270" w:lineRule="exact"/>
              <w:ind w:left="104"/>
              <w:rPr>
                <w:sz w:val="24"/>
              </w:rPr>
            </w:pPr>
            <w:r>
              <w:rPr>
                <w:spacing w:val="-2"/>
                <w:sz w:val="24"/>
              </w:rPr>
              <w:t>воспитанию</w:t>
            </w:r>
          </w:p>
        </w:tc>
      </w:tr>
      <w:tr w14:paraId="5C458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1F6223A8">
            <w:pPr>
              <w:pStyle w:val="8"/>
              <w:spacing w:line="278" w:lineRule="auto"/>
              <w:ind w:left="141" w:right="1112"/>
              <w:rPr>
                <w:sz w:val="24"/>
              </w:rPr>
            </w:pPr>
            <w:r>
              <w:rPr>
                <w:sz w:val="24"/>
              </w:rPr>
              <w:t>День пожарной охраны. Всероссийский</w:t>
            </w:r>
            <w:r>
              <w:rPr>
                <w:spacing w:val="-14"/>
                <w:sz w:val="24"/>
              </w:rPr>
              <w:t xml:space="preserve"> </w:t>
            </w:r>
            <w:r>
              <w:rPr>
                <w:sz w:val="24"/>
              </w:rPr>
              <w:t>урок</w:t>
            </w:r>
            <w:r>
              <w:rPr>
                <w:spacing w:val="-12"/>
                <w:sz w:val="24"/>
              </w:rPr>
              <w:t xml:space="preserve"> </w:t>
            </w:r>
            <w:r>
              <w:rPr>
                <w:sz w:val="24"/>
              </w:rPr>
              <w:t>«ОБЗР».</w:t>
            </w:r>
            <w:r>
              <w:rPr>
                <w:spacing w:val="-13"/>
                <w:sz w:val="24"/>
              </w:rPr>
              <w:t xml:space="preserve"> </w:t>
            </w:r>
            <w:r>
              <w:rPr>
                <w:sz w:val="24"/>
              </w:rPr>
              <w:t>«Акция</w:t>
            </w:r>
          </w:p>
          <w:p w14:paraId="4BAEBB5C">
            <w:pPr>
              <w:pStyle w:val="8"/>
              <w:spacing w:line="272" w:lineRule="exact"/>
              <w:ind w:left="141"/>
              <w:rPr>
                <w:sz w:val="24"/>
              </w:rPr>
            </w:pPr>
            <w:r>
              <w:rPr>
                <w:spacing w:val="-4"/>
                <w:sz w:val="24"/>
              </w:rPr>
              <w:t>«01»</w:t>
            </w:r>
          </w:p>
        </w:tc>
        <w:tc>
          <w:tcPr>
            <w:tcW w:w="1277" w:type="dxa"/>
          </w:tcPr>
          <w:p w14:paraId="489B8D60">
            <w:pPr>
              <w:pStyle w:val="8"/>
              <w:spacing w:line="270" w:lineRule="exact"/>
              <w:ind w:left="390"/>
              <w:rPr>
                <w:sz w:val="24"/>
              </w:rPr>
            </w:pPr>
            <w:r>
              <w:rPr>
                <w:sz w:val="24"/>
              </w:rPr>
              <w:t>10-</w:t>
            </w:r>
            <w:r>
              <w:rPr>
                <w:spacing w:val="-1"/>
                <w:sz w:val="24"/>
              </w:rPr>
              <w:t xml:space="preserve"> </w:t>
            </w:r>
            <w:r>
              <w:rPr>
                <w:spacing w:val="-5"/>
                <w:sz w:val="24"/>
              </w:rPr>
              <w:t>11</w:t>
            </w:r>
          </w:p>
        </w:tc>
        <w:tc>
          <w:tcPr>
            <w:tcW w:w="1561" w:type="dxa"/>
          </w:tcPr>
          <w:p w14:paraId="340FD679">
            <w:pPr>
              <w:pStyle w:val="8"/>
              <w:spacing w:line="270" w:lineRule="exact"/>
              <w:ind w:left="390"/>
              <w:rPr>
                <w:sz w:val="24"/>
              </w:rPr>
            </w:pPr>
            <w:r>
              <w:rPr>
                <w:sz w:val="24"/>
              </w:rPr>
              <w:t xml:space="preserve">30 </w:t>
            </w:r>
            <w:r>
              <w:rPr>
                <w:spacing w:val="-2"/>
                <w:sz w:val="24"/>
              </w:rPr>
              <w:t>апреля</w:t>
            </w:r>
          </w:p>
        </w:tc>
        <w:tc>
          <w:tcPr>
            <w:tcW w:w="2034" w:type="dxa"/>
          </w:tcPr>
          <w:p w14:paraId="57558F9D">
            <w:pPr>
              <w:pStyle w:val="8"/>
              <w:spacing w:line="270" w:lineRule="exact"/>
              <w:ind w:left="104"/>
              <w:rPr>
                <w:sz w:val="24"/>
              </w:rPr>
            </w:pPr>
            <w:r>
              <w:rPr>
                <w:spacing w:val="-2"/>
                <w:sz w:val="24"/>
              </w:rPr>
              <w:t>Классные</w:t>
            </w:r>
          </w:p>
          <w:p w14:paraId="7978A498">
            <w:pPr>
              <w:pStyle w:val="8"/>
              <w:spacing w:before="9" w:line="310" w:lineRule="atLeast"/>
              <w:ind w:left="104" w:right="437"/>
              <w:rPr>
                <w:sz w:val="24"/>
              </w:rPr>
            </w:pPr>
            <w:r>
              <w:rPr>
                <w:spacing w:val="-2"/>
                <w:sz w:val="24"/>
              </w:rPr>
              <w:t xml:space="preserve">руководители, </w:t>
            </w:r>
            <w:r>
              <w:rPr>
                <w:sz w:val="24"/>
              </w:rPr>
              <w:t>учитель ОБЗР</w:t>
            </w:r>
          </w:p>
        </w:tc>
      </w:tr>
      <w:tr w14:paraId="04BC3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45" w:type="dxa"/>
          </w:tcPr>
          <w:p w14:paraId="52B05C30">
            <w:pPr>
              <w:pStyle w:val="8"/>
              <w:spacing w:line="270" w:lineRule="exact"/>
              <w:ind w:left="141"/>
              <w:rPr>
                <w:sz w:val="24"/>
              </w:rPr>
            </w:pPr>
            <w:r>
              <w:rPr>
                <w:sz w:val="24"/>
              </w:rPr>
              <w:t>Праздник</w:t>
            </w:r>
            <w:r>
              <w:rPr>
                <w:spacing w:val="-3"/>
                <w:sz w:val="24"/>
              </w:rPr>
              <w:t xml:space="preserve"> </w:t>
            </w:r>
            <w:r>
              <w:rPr>
                <w:sz w:val="24"/>
              </w:rPr>
              <w:t>«Успех-</w:t>
            </w:r>
            <w:r>
              <w:rPr>
                <w:spacing w:val="-5"/>
                <w:sz w:val="24"/>
              </w:rPr>
              <w:t xml:space="preserve"> </w:t>
            </w:r>
            <w:r>
              <w:rPr>
                <w:spacing w:val="-2"/>
                <w:sz w:val="24"/>
              </w:rPr>
              <w:t>2027»</w:t>
            </w:r>
          </w:p>
        </w:tc>
        <w:tc>
          <w:tcPr>
            <w:tcW w:w="1277" w:type="dxa"/>
          </w:tcPr>
          <w:p w14:paraId="0A47DF9E">
            <w:pPr>
              <w:pStyle w:val="8"/>
              <w:spacing w:line="270" w:lineRule="exact"/>
              <w:ind w:left="390"/>
              <w:rPr>
                <w:sz w:val="24"/>
              </w:rPr>
            </w:pPr>
            <w:r>
              <w:rPr>
                <w:spacing w:val="-2"/>
                <w:sz w:val="24"/>
              </w:rPr>
              <w:t>10-</w:t>
            </w:r>
            <w:r>
              <w:rPr>
                <w:spacing w:val="-7"/>
                <w:sz w:val="24"/>
              </w:rPr>
              <w:t>11</w:t>
            </w:r>
          </w:p>
        </w:tc>
        <w:tc>
          <w:tcPr>
            <w:tcW w:w="1561" w:type="dxa"/>
          </w:tcPr>
          <w:p w14:paraId="29A37855">
            <w:pPr>
              <w:pStyle w:val="8"/>
              <w:spacing w:line="270" w:lineRule="exact"/>
              <w:ind w:left="390"/>
              <w:rPr>
                <w:sz w:val="24"/>
              </w:rPr>
            </w:pPr>
            <w:r>
              <w:rPr>
                <w:spacing w:val="-5"/>
                <w:sz w:val="24"/>
              </w:rPr>
              <w:t>май</w:t>
            </w:r>
          </w:p>
        </w:tc>
        <w:tc>
          <w:tcPr>
            <w:tcW w:w="2034" w:type="dxa"/>
          </w:tcPr>
          <w:p w14:paraId="762E7E18">
            <w:pPr>
              <w:pStyle w:val="8"/>
              <w:spacing w:line="270" w:lineRule="exact"/>
              <w:ind w:left="104"/>
              <w:rPr>
                <w:sz w:val="24"/>
              </w:rPr>
            </w:pPr>
            <w:r>
              <w:rPr>
                <w:spacing w:val="-2"/>
                <w:sz w:val="24"/>
              </w:rPr>
              <w:t>Заместитель</w:t>
            </w:r>
          </w:p>
          <w:p w14:paraId="603F932C">
            <w:pPr>
              <w:pStyle w:val="8"/>
              <w:spacing w:before="41"/>
              <w:ind w:left="104"/>
              <w:rPr>
                <w:sz w:val="24"/>
              </w:rPr>
            </w:pPr>
            <w:r>
              <w:rPr>
                <w:sz w:val="24"/>
              </w:rPr>
              <w:t>директора</w:t>
            </w:r>
            <w:r>
              <w:rPr>
                <w:spacing w:val="-2"/>
                <w:sz w:val="24"/>
              </w:rPr>
              <w:t xml:space="preserve"> </w:t>
            </w:r>
            <w:r>
              <w:rPr>
                <w:sz w:val="24"/>
              </w:rPr>
              <w:t xml:space="preserve">по </w:t>
            </w:r>
            <w:r>
              <w:rPr>
                <w:spacing w:val="-5"/>
                <w:sz w:val="24"/>
              </w:rPr>
              <w:t>ВР</w:t>
            </w:r>
          </w:p>
        </w:tc>
      </w:tr>
      <w:tr w14:paraId="4A268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117" w:type="dxa"/>
            <w:gridSpan w:val="4"/>
          </w:tcPr>
          <w:p w14:paraId="39AA5292">
            <w:pPr>
              <w:pStyle w:val="8"/>
              <w:spacing w:line="270" w:lineRule="exact"/>
              <w:ind w:left="294"/>
              <w:jc w:val="center"/>
              <w:rPr>
                <w:sz w:val="24"/>
              </w:rPr>
            </w:pPr>
            <w:r>
              <w:rPr>
                <w:spacing w:val="-5"/>
                <w:sz w:val="24"/>
              </w:rPr>
              <w:t>МАЙ</w:t>
            </w:r>
          </w:p>
        </w:tc>
      </w:tr>
      <w:tr w14:paraId="114B3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5" w:hRule="atLeast"/>
        </w:trPr>
        <w:tc>
          <w:tcPr>
            <w:tcW w:w="5245" w:type="dxa"/>
          </w:tcPr>
          <w:p w14:paraId="080A4BFF">
            <w:pPr>
              <w:pStyle w:val="8"/>
              <w:spacing w:line="270" w:lineRule="exact"/>
              <w:rPr>
                <w:sz w:val="24"/>
              </w:rPr>
            </w:pPr>
            <w:r>
              <w:rPr>
                <w:sz w:val="24"/>
              </w:rPr>
              <w:t>Праздник</w:t>
            </w:r>
            <w:r>
              <w:rPr>
                <w:spacing w:val="-2"/>
                <w:sz w:val="24"/>
              </w:rPr>
              <w:t xml:space="preserve"> </w:t>
            </w:r>
            <w:r>
              <w:rPr>
                <w:sz w:val="24"/>
              </w:rPr>
              <w:t>Весны</w:t>
            </w:r>
            <w:r>
              <w:rPr>
                <w:spacing w:val="-2"/>
                <w:sz w:val="24"/>
              </w:rPr>
              <w:t xml:space="preserve"> </w:t>
            </w:r>
            <w:r>
              <w:rPr>
                <w:sz w:val="24"/>
              </w:rPr>
              <w:t>и</w:t>
            </w:r>
            <w:r>
              <w:rPr>
                <w:spacing w:val="-2"/>
                <w:sz w:val="24"/>
              </w:rPr>
              <w:t xml:space="preserve"> труда:</w:t>
            </w:r>
          </w:p>
          <w:p w14:paraId="1C23C37A">
            <w:pPr>
              <w:pStyle w:val="8"/>
              <w:numPr>
                <w:ilvl w:val="0"/>
                <w:numId w:val="47"/>
              </w:numPr>
              <w:tabs>
                <w:tab w:val="left" w:pos="460"/>
                <w:tab w:val="left" w:pos="1597"/>
                <w:tab w:val="left" w:pos="2918"/>
                <w:tab w:val="left" w:pos="3312"/>
                <w:tab w:val="left" w:pos="3952"/>
                <w:tab w:val="left" w:pos="4475"/>
              </w:tabs>
              <w:spacing w:before="43" w:line="276" w:lineRule="auto"/>
              <w:ind w:right="41" w:firstLine="0"/>
              <w:rPr>
                <w:sz w:val="24"/>
              </w:rPr>
            </w:pPr>
            <w:r>
              <w:rPr>
                <w:spacing w:val="-2"/>
                <w:sz w:val="24"/>
              </w:rPr>
              <w:t>История</w:t>
            </w:r>
            <w:r>
              <w:rPr>
                <w:sz w:val="24"/>
              </w:rPr>
              <w:tab/>
            </w:r>
            <w:r>
              <w:rPr>
                <w:spacing w:val="-2"/>
                <w:sz w:val="24"/>
              </w:rPr>
              <w:t>праздника</w:t>
            </w:r>
            <w:r>
              <w:rPr>
                <w:sz w:val="24"/>
              </w:rPr>
              <w:tab/>
            </w:r>
            <w:r>
              <w:rPr>
                <w:spacing w:val="-10"/>
                <w:sz w:val="24"/>
              </w:rPr>
              <w:t>1</w:t>
            </w:r>
            <w:r>
              <w:rPr>
                <w:sz w:val="24"/>
              </w:rPr>
              <w:tab/>
            </w:r>
            <w:r>
              <w:rPr>
                <w:spacing w:val="-4"/>
                <w:sz w:val="24"/>
              </w:rPr>
              <w:t>мая</w:t>
            </w:r>
            <w:r>
              <w:rPr>
                <w:sz w:val="24"/>
              </w:rPr>
              <w:tab/>
            </w:r>
            <w:r>
              <w:rPr>
                <w:spacing w:val="-6"/>
                <w:sz w:val="24"/>
              </w:rPr>
              <w:t>по</w:t>
            </w:r>
            <w:r>
              <w:rPr>
                <w:sz w:val="24"/>
              </w:rPr>
              <w:tab/>
            </w:r>
            <w:r>
              <w:rPr>
                <w:spacing w:val="-2"/>
                <w:sz w:val="24"/>
              </w:rPr>
              <w:t xml:space="preserve">ссылке </w:t>
            </w:r>
            <w:r>
              <w:fldChar w:fldCharType="begin"/>
            </w:r>
            <w:r>
              <w:instrText xml:space="preserve"> HYPERLINK "https://www.youtube.com/watch?v=zWiBj42i6AU" \h </w:instrText>
            </w:r>
            <w:r>
              <w:fldChar w:fldCharType="separate"/>
            </w:r>
            <w:r>
              <w:rPr>
                <w:color w:val="0462C1"/>
                <w:spacing w:val="-2"/>
                <w:sz w:val="24"/>
                <w:u w:val="single" w:color="0462C1"/>
              </w:rPr>
              <w:t>https://www.youtube.com/watch?v=zWiBj42i6AU</w:t>
            </w:r>
            <w:r>
              <w:rPr>
                <w:color w:val="0462C1"/>
                <w:spacing w:val="-2"/>
                <w:sz w:val="24"/>
                <w:u w:val="single" w:color="0462C1"/>
              </w:rPr>
              <w:fldChar w:fldCharType="end"/>
            </w:r>
          </w:p>
          <w:p w14:paraId="393F771D">
            <w:pPr>
              <w:pStyle w:val="8"/>
              <w:numPr>
                <w:ilvl w:val="0"/>
                <w:numId w:val="47"/>
              </w:numPr>
              <w:tabs>
                <w:tab w:val="left" w:pos="266"/>
                <w:tab w:val="left" w:pos="4411"/>
              </w:tabs>
              <w:spacing w:line="276" w:lineRule="auto"/>
              <w:ind w:right="38" w:firstLine="0"/>
              <w:rPr>
                <w:sz w:val="24"/>
              </w:rPr>
            </w:pPr>
            <w:r>
              <w:rPr>
                <w:sz w:val="24"/>
              </w:rPr>
              <w:t xml:space="preserve">1 мая СССР Первомай документальный фильм </w:t>
            </w:r>
            <w:r>
              <w:rPr>
                <w:spacing w:val="-6"/>
                <w:sz w:val="24"/>
              </w:rPr>
              <w:t>по</w:t>
            </w:r>
            <w:r>
              <w:rPr>
                <w:sz w:val="24"/>
              </w:rPr>
              <w:tab/>
            </w:r>
            <w:r>
              <w:rPr>
                <w:spacing w:val="-2"/>
                <w:sz w:val="24"/>
              </w:rPr>
              <w:t>ссылке:</w:t>
            </w:r>
          </w:p>
          <w:p w14:paraId="149CF804">
            <w:pPr>
              <w:pStyle w:val="8"/>
              <w:tabs>
                <w:tab w:val="left" w:pos="1218"/>
              </w:tabs>
              <w:spacing w:line="278" w:lineRule="auto"/>
              <w:ind w:right="37"/>
              <w:rPr>
                <w:sz w:val="24"/>
                <w:lang w:val="en-US"/>
              </w:rPr>
            </w:pPr>
            <w:r>
              <w:fldChar w:fldCharType="begin"/>
            </w:r>
            <w:r>
              <w:instrText xml:space="preserve"> HYPERLINK "https://yandex.ru/video/preview/?filmId=696173627" \h </w:instrText>
            </w:r>
            <w:r>
              <w:fldChar w:fldCharType="separate"/>
            </w:r>
            <w:r>
              <w:rPr>
                <w:spacing w:val="-2"/>
                <w:sz w:val="24"/>
                <w:lang w:val="en-US"/>
              </w:rPr>
              <w:t>https://yandex.ru/video/preview/?filmId=696173627</w:t>
            </w:r>
            <w:r>
              <w:rPr>
                <w:spacing w:val="-2"/>
                <w:sz w:val="24"/>
                <w:lang w:val="en-US"/>
              </w:rPr>
              <w:fldChar w:fldCharType="end"/>
            </w:r>
            <w:r>
              <w:rPr>
                <w:spacing w:val="-2"/>
                <w:sz w:val="24"/>
                <w:lang w:val="en-US"/>
              </w:rPr>
              <w:t xml:space="preserve"> 410240</w:t>
            </w:r>
            <w:r>
              <w:rPr>
                <w:sz w:val="24"/>
                <w:lang w:val="en-US"/>
              </w:rPr>
              <w:tab/>
            </w:r>
            <w:r>
              <w:rPr>
                <w:spacing w:val="-2"/>
                <w:sz w:val="24"/>
                <w:lang w:val="en-US"/>
              </w:rPr>
              <w:t>5877&amp;parent-</w:t>
            </w:r>
            <w:r>
              <w:rPr>
                <w:sz w:val="24"/>
                <w:lang w:val="en-US"/>
              </w:rPr>
              <w:t>reqid=1588723388807218-</w:t>
            </w:r>
          </w:p>
          <w:p w14:paraId="1F0E4085">
            <w:pPr>
              <w:pStyle w:val="8"/>
              <w:spacing w:line="276" w:lineRule="auto"/>
              <w:ind w:right="184"/>
              <w:rPr>
                <w:sz w:val="24"/>
                <w:lang w:val="en-US"/>
              </w:rPr>
            </w:pPr>
            <w:r>
              <w:rPr>
                <w:sz w:val="24"/>
                <w:lang w:val="en-US"/>
              </w:rPr>
              <w:t>1144179309226155273900291-production-app-host-sasweb-</w:t>
            </w:r>
            <w:r>
              <w:rPr>
                <w:spacing w:val="-2"/>
                <w:sz w:val="24"/>
                <w:lang w:val="en-US"/>
              </w:rPr>
              <w:t>yp21&amp;path=wizard&amp;text=</w:t>
            </w:r>
            <w:r>
              <w:rPr>
                <w:spacing w:val="-2"/>
                <w:sz w:val="24"/>
              </w:rPr>
              <w:t>видеоэкскурсия</w:t>
            </w:r>
            <w:r>
              <w:rPr>
                <w:spacing w:val="-2"/>
                <w:sz w:val="24"/>
                <w:lang w:val="en-US"/>
              </w:rPr>
              <w:t>+</w:t>
            </w:r>
            <w:r>
              <w:rPr>
                <w:spacing w:val="-2"/>
                <w:sz w:val="24"/>
              </w:rPr>
              <w:t>по</w:t>
            </w:r>
            <w:r>
              <w:rPr>
                <w:spacing w:val="-2"/>
                <w:sz w:val="24"/>
                <w:lang w:val="en-US"/>
              </w:rPr>
              <w:t xml:space="preserve">+1+ </w:t>
            </w:r>
            <w:r>
              <w:rPr>
                <w:sz w:val="24"/>
              </w:rPr>
              <w:t>мая</w:t>
            </w:r>
            <w:r>
              <w:rPr>
                <w:sz w:val="24"/>
                <w:lang w:val="en-US"/>
              </w:rPr>
              <w:t>+</w:t>
            </w:r>
            <w:r>
              <w:rPr>
                <w:sz w:val="24"/>
              </w:rPr>
              <w:t>видео</w:t>
            </w:r>
            <w:r>
              <w:rPr>
                <w:sz w:val="24"/>
                <w:lang w:val="en-US"/>
              </w:rPr>
              <w:t xml:space="preserve"> </w:t>
            </w:r>
            <w:r>
              <w:rPr>
                <w:sz w:val="24"/>
              </w:rPr>
              <w:t>ролик</w:t>
            </w:r>
          </w:p>
          <w:p w14:paraId="5737307E">
            <w:pPr>
              <w:pStyle w:val="8"/>
              <w:numPr>
                <w:ilvl w:val="0"/>
                <w:numId w:val="47"/>
              </w:numPr>
              <w:tabs>
                <w:tab w:val="left" w:pos="460"/>
                <w:tab w:val="left" w:pos="1360"/>
                <w:tab w:val="left" w:pos="2794"/>
                <w:tab w:val="left" w:pos="3188"/>
                <w:tab w:val="left" w:pos="3891"/>
                <w:tab w:val="left" w:pos="4411"/>
              </w:tabs>
              <w:ind w:left="460"/>
              <w:rPr>
                <w:sz w:val="24"/>
              </w:rPr>
            </w:pPr>
            <w:r>
              <w:rPr>
                <w:spacing w:val="-2"/>
                <w:sz w:val="24"/>
              </w:rPr>
              <w:t>Парад</w:t>
            </w:r>
            <w:r>
              <w:rPr>
                <w:sz w:val="24"/>
              </w:rPr>
              <w:tab/>
            </w:r>
            <w:r>
              <w:rPr>
                <w:spacing w:val="-2"/>
                <w:sz w:val="24"/>
              </w:rPr>
              <w:t>профессий,</w:t>
            </w:r>
            <w:r>
              <w:rPr>
                <w:sz w:val="24"/>
              </w:rPr>
              <w:tab/>
            </w:r>
            <w:r>
              <w:rPr>
                <w:spacing w:val="-10"/>
                <w:sz w:val="24"/>
              </w:rPr>
              <w:t>1</w:t>
            </w:r>
            <w:r>
              <w:rPr>
                <w:sz w:val="24"/>
              </w:rPr>
              <w:tab/>
            </w:r>
            <w:r>
              <w:rPr>
                <w:spacing w:val="-5"/>
                <w:sz w:val="24"/>
              </w:rPr>
              <w:t>Мая</w:t>
            </w:r>
            <w:r>
              <w:rPr>
                <w:sz w:val="24"/>
              </w:rPr>
              <w:tab/>
            </w:r>
            <w:r>
              <w:rPr>
                <w:spacing w:val="-5"/>
                <w:sz w:val="24"/>
              </w:rPr>
              <w:t>по</w:t>
            </w:r>
            <w:r>
              <w:rPr>
                <w:sz w:val="24"/>
              </w:rPr>
              <w:tab/>
            </w:r>
            <w:r>
              <w:rPr>
                <w:spacing w:val="-2"/>
                <w:sz w:val="24"/>
              </w:rPr>
              <w:t>ссылке:</w:t>
            </w:r>
          </w:p>
          <w:p w14:paraId="5B816C40">
            <w:pPr>
              <w:pStyle w:val="8"/>
              <w:spacing w:before="35"/>
              <w:rPr>
                <w:sz w:val="24"/>
              </w:rPr>
            </w:pPr>
            <w:r>
              <w:fldChar w:fldCharType="begin"/>
            </w:r>
            <w:r>
              <w:instrText xml:space="preserve"> HYPERLINK "https://www.youtube.com/watch?v=E_0pxXtgJKM" \h </w:instrText>
            </w:r>
            <w:r>
              <w:fldChar w:fldCharType="separate"/>
            </w:r>
            <w:r>
              <w:rPr>
                <w:spacing w:val="-2"/>
                <w:sz w:val="24"/>
              </w:rPr>
              <w:t>https://www.youtube.com/watch?v=E_0pxXtgJKM</w:t>
            </w:r>
            <w:r>
              <w:rPr>
                <w:spacing w:val="-2"/>
                <w:sz w:val="24"/>
              </w:rPr>
              <w:fldChar w:fldCharType="end"/>
            </w:r>
          </w:p>
        </w:tc>
        <w:tc>
          <w:tcPr>
            <w:tcW w:w="1277" w:type="dxa"/>
          </w:tcPr>
          <w:p w14:paraId="3F3A9674">
            <w:pPr>
              <w:pStyle w:val="8"/>
              <w:spacing w:line="270" w:lineRule="exact"/>
              <w:ind w:left="390"/>
              <w:rPr>
                <w:sz w:val="24"/>
              </w:rPr>
            </w:pPr>
            <w:r>
              <w:rPr>
                <w:sz w:val="24"/>
              </w:rPr>
              <w:t>10 -</w:t>
            </w:r>
            <w:r>
              <w:rPr>
                <w:spacing w:val="-1"/>
                <w:sz w:val="24"/>
              </w:rPr>
              <w:t xml:space="preserve"> </w:t>
            </w:r>
            <w:r>
              <w:rPr>
                <w:spacing w:val="-5"/>
                <w:sz w:val="24"/>
              </w:rPr>
              <w:t>11</w:t>
            </w:r>
          </w:p>
        </w:tc>
        <w:tc>
          <w:tcPr>
            <w:tcW w:w="1561" w:type="dxa"/>
          </w:tcPr>
          <w:p w14:paraId="20DB9981">
            <w:pPr>
              <w:pStyle w:val="8"/>
              <w:spacing w:line="270" w:lineRule="exact"/>
              <w:ind w:left="479"/>
              <w:rPr>
                <w:sz w:val="24"/>
              </w:rPr>
            </w:pPr>
            <w:r>
              <w:rPr>
                <w:sz w:val="24"/>
              </w:rPr>
              <w:t>18–</w:t>
            </w:r>
            <w:r>
              <w:rPr>
                <w:spacing w:val="-5"/>
                <w:sz w:val="24"/>
              </w:rPr>
              <w:t>23</w:t>
            </w:r>
          </w:p>
          <w:p w14:paraId="257B14AB">
            <w:pPr>
              <w:pStyle w:val="8"/>
              <w:spacing w:before="43"/>
              <w:ind w:left="433"/>
              <w:rPr>
                <w:sz w:val="24"/>
              </w:rPr>
            </w:pPr>
            <w:r>
              <w:rPr>
                <w:spacing w:val="-2"/>
                <w:sz w:val="24"/>
              </w:rPr>
              <w:t>апреля</w:t>
            </w:r>
          </w:p>
        </w:tc>
        <w:tc>
          <w:tcPr>
            <w:tcW w:w="2034" w:type="dxa"/>
          </w:tcPr>
          <w:p w14:paraId="6B91042B">
            <w:pPr>
              <w:pStyle w:val="8"/>
              <w:spacing w:line="278" w:lineRule="auto"/>
              <w:ind w:left="104"/>
              <w:rPr>
                <w:sz w:val="24"/>
              </w:rPr>
            </w:pPr>
            <w:r>
              <w:rPr>
                <w:spacing w:val="-2"/>
                <w:sz w:val="24"/>
              </w:rPr>
              <w:t>Классные руководители</w:t>
            </w:r>
          </w:p>
        </w:tc>
      </w:tr>
      <w:tr w14:paraId="4ADE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9" w:hRule="atLeast"/>
        </w:trPr>
        <w:tc>
          <w:tcPr>
            <w:tcW w:w="5245" w:type="dxa"/>
          </w:tcPr>
          <w:p w14:paraId="074C6613">
            <w:pPr>
              <w:pStyle w:val="8"/>
              <w:tabs>
                <w:tab w:val="left" w:pos="1192"/>
                <w:tab w:val="left" w:pos="2842"/>
                <w:tab w:val="left" w:pos="3895"/>
                <w:tab w:val="left" w:pos="4313"/>
              </w:tabs>
              <w:spacing w:line="276" w:lineRule="auto"/>
              <w:ind w:right="38"/>
              <w:rPr>
                <w:sz w:val="24"/>
              </w:rPr>
            </w:pPr>
            <w:r>
              <w:rPr>
                <w:spacing w:val="-2"/>
                <w:sz w:val="24"/>
              </w:rPr>
              <w:t>Декада,</w:t>
            </w:r>
            <w:r>
              <w:rPr>
                <w:sz w:val="24"/>
              </w:rPr>
              <w:tab/>
            </w:r>
            <w:r>
              <w:rPr>
                <w:spacing w:val="-2"/>
                <w:sz w:val="24"/>
              </w:rPr>
              <w:t>посвященная</w:t>
            </w:r>
            <w:r>
              <w:rPr>
                <w:sz w:val="24"/>
              </w:rPr>
              <w:tab/>
            </w:r>
            <w:r>
              <w:rPr>
                <w:spacing w:val="-2"/>
                <w:sz w:val="24"/>
              </w:rPr>
              <w:t>Победе</w:t>
            </w:r>
            <w:r>
              <w:rPr>
                <w:sz w:val="24"/>
              </w:rPr>
              <w:tab/>
            </w:r>
            <w:r>
              <w:rPr>
                <w:spacing w:val="-10"/>
                <w:sz w:val="24"/>
              </w:rPr>
              <w:t>в</w:t>
            </w:r>
            <w:r>
              <w:rPr>
                <w:sz w:val="24"/>
              </w:rPr>
              <w:tab/>
            </w:r>
            <w:r>
              <w:rPr>
                <w:spacing w:val="-2"/>
                <w:sz w:val="24"/>
              </w:rPr>
              <w:t xml:space="preserve">Великой </w:t>
            </w:r>
            <w:r>
              <w:rPr>
                <w:sz w:val="24"/>
              </w:rPr>
              <w:t>Отечественной войне:</w:t>
            </w:r>
          </w:p>
          <w:p w14:paraId="18C5F0FD">
            <w:pPr>
              <w:pStyle w:val="8"/>
              <w:numPr>
                <w:ilvl w:val="0"/>
                <w:numId w:val="48"/>
              </w:numPr>
              <w:tabs>
                <w:tab w:val="left" w:pos="285"/>
              </w:tabs>
              <w:spacing w:line="276" w:lineRule="auto"/>
              <w:ind w:right="39" w:firstLine="0"/>
              <w:rPr>
                <w:sz w:val="24"/>
              </w:rPr>
            </w:pPr>
            <w:r>
              <w:rPr>
                <w:sz w:val="24"/>
              </w:rPr>
              <w:t>Конкурс инсценированной</w:t>
            </w:r>
            <w:r>
              <w:rPr>
                <w:spacing w:val="24"/>
                <w:sz w:val="24"/>
              </w:rPr>
              <w:t xml:space="preserve"> </w:t>
            </w:r>
            <w:r>
              <w:rPr>
                <w:sz w:val="24"/>
              </w:rPr>
              <w:t>военной песни</w:t>
            </w:r>
            <w:r>
              <w:rPr>
                <w:spacing w:val="26"/>
                <w:sz w:val="24"/>
              </w:rPr>
              <w:t xml:space="preserve"> </w:t>
            </w:r>
            <w:r>
              <w:rPr>
                <w:sz w:val="24"/>
              </w:rPr>
              <w:t>«Во славу Отечества»</w:t>
            </w:r>
          </w:p>
          <w:p w14:paraId="38BD045A">
            <w:pPr>
              <w:pStyle w:val="8"/>
              <w:numPr>
                <w:ilvl w:val="0"/>
                <w:numId w:val="48"/>
              </w:numPr>
              <w:tabs>
                <w:tab w:val="left" w:pos="285"/>
              </w:tabs>
              <w:ind w:left="285" w:hanging="178"/>
              <w:rPr>
                <w:sz w:val="24"/>
              </w:rPr>
            </w:pPr>
            <w:r>
              <w:rPr>
                <w:sz w:val="24"/>
              </w:rPr>
              <w:t>Конкурс</w:t>
            </w:r>
            <w:r>
              <w:rPr>
                <w:spacing w:val="-5"/>
                <w:sz w:val="24"/>
              </w:rPr>
              <w:t xml:space="preserve"> </w:t>
            </w:r>
            <w:r>
              <w:rPr>
                <w:sz w:val="24"/>
              </w:rPr>
              <w:t>чтецов</w:t>
            </w:r>
            <w:r>
              <w:rPr>
                <w:spacing w:val="-2"/>
                <w:sz w:val="24"/>
              </w:rPr>
              <w:t xml:space="preserve"> </w:t>
            </w:r>
            <w:r>
              <w:rPr>
                <w:sz w:val="24"/>
              </w:rPr>
              <w:t>«Живая</w:t>
            </w:r>
            <w:r>
              <w:rPr>
                <w:spacing w:val="-5"/>
                <w:sz w:val="24"/>
              </w:rPr>
              <w:t xml:space="preserve"> </w:t>
            </w:r>
            <w:r>
              <w:rPr>
                <w:spacing w:val="-2"/>
                <w:sz w:val="24"/>
              </w:rPr>
              <w:t>классика»</w:t>
            </w:r>
          </w:p>
          <w:p w14:paraId="4A0D4CE0">
            <w:pPr>
              <w:pStyle w:val="8"/>
              <w:numPr>
                <w:ilvl w:val="0"/>
                <w:numId w:val="48"/>
              </w:numPr>
              <w:tabs>
                <w:tab w:val="left" w:pos="285"/>
              </w:tabs>
              <w:spacing w:before="37"/>
              <w:ind w:left="285" w:hanging="178"/>
              <w:rPr>
                <w:sz w:val="24"/>
              </w:rPr>
            </w:pPr>
            <w:r>
              <w:rPr>
                <w:sz w:val="24"/>
              </w:rPr>
              <w:t>Акция</w:t>
            </w:r>
            <w:r>
              <w:rPr>
                <w:spacing w:val="-4"/>
                <w:sz w:val="24"/>
              </w:rPr>
              <w:t xml:space="preserve"> </w:t>
            </w:r>
            <w:r>
              <w:rPr>
                <w:sz w:val="24"/>
              </w:rPr>
              <w:t>«Окна</w:t>
            </w:r>
            <w:r>
              <w:rPr>
                <w:spacing w:val="-5"/>
                <w:sz w:val="24"/>
              </w:rPr>
              <w:t xml:space="preserve"> </w:t>
            </w:r>
            <w:r>
              <w:rPr>
                <w:spacing w:val="-2"/>
                <w:sz w:val="24"/>
              </w:rPr>
              <w:t>Победы»</w:t>
            </w:r>
          </w:p>
          <w:p w14:paraId="3ACE8395">
            <w:pPr>
              <w:pStyle w:val="8"/>
              <w:numPr>
                <w:ilvl w:val="0"/>
                <w:numId w:val="48"/>
              </w:numPr>
              <w:tabs>
                <w:tab w:val="left" w:pos="285"/>
              </w:tabs>
              <w:spacing w:before="7" w:line="310" w:lineRule="atLeast"/>
              <w:ind w:right="1628" w:firstLine="0"/>
              <w:rPr>
                <w:sz w:val="24"/>
              </w:rPr>
            </w:pPr>
            <w:r>
              <w:rPr>
                <w:sz w:val="24"/>
              </w:rPr>
              <w:t>Акция</w:t>
            </w:r>
            <w:r>
              <w:rPr>
                <w:spacing w:val="-15"/>
                <w:sz w:val="24"/>
              </w:rPr>
              <w:t xml:space="preserve"> </w:t>
            </w:r>
            <w:r>
              <w:rPr>
                <w:sz w:val="24"/>
              </w:rPr>
              <w:t>«Георгиевская</w:t>
            </w:r>
            <w:r>
              <w:rPr>
                <w:spacing w:val="-15"/>
                <w:sz w:val="24"/>
              </w:rPr>
              <w:t xml:space="preserve"> </w:t>
            </w:r>
            <w:r>
              <w:rPr>
                <w:sz w:val="24"/>
              </w:rPr>
              <w:t>ленточка» Квиз ко Дню Победы</w:t>
            </w:r>
          </w:p>
        </w:tc>
        <w:tc>
          <w:tcPr>
            <w:tcW w:w="1277" w:type="dxa"/>
          </w:tcPr>
          <w:p w14:paraId="3CEA0254">
            <w:pPr>
              <w:pStyle w:val="8"/>
              <w:spacing w:line="273" w:lineRule="exact"/>
              <w:ind w:left="390"/>
              <w:rPr>
                <w:sz w:val="24"/>
              </w:rPr>
            </w:pPr>
            <w:r>
              <w:rPr>
                <w:sz w:val="24"/>
              </w:rPr>
              <w:t>10 -</w:t>
            </w:r>
            <w:r>
              <w:rPr>
                <w:spacing w:val="-1"/>
                <w:sz w:val="24"/>
              </w:rPr>
              <w:t xml:space="preserve"> </w:t>
            </w:r>
            <w:r>
              <w:rPr>
                <w:spacing w:val="-5"/>
                <w:sz w:val="24"/>
              </w:rPr>
              <w:t>11</w:t>
            </w:r>
          </w:p>
        </w:tc>
        <w:tc>
          <w:tcPr>
            <w:tcW w:w="1561" w:type="dxa"/>
          </w:tcPr>
          <w:p w14:paraId="3AC1E77F">
            <w:pPr>
              <w:pStyle w:val="8"/>
              <w:spacing w:line="273" w:lineRule="exact"/>
              <w:rPr>
                <w:sz w:val="24"/>
              </w:rPr>
            </w:pPr>
            <w:r>
              <w:rPr>
                <w:sz w:val="24"/>
              </w:rPr>
              <w:t>01.05</w:t>
            </w:r>
            <w:r>
              <w:rPr>
                <w:spacing w:val="33"/>
                <w:sz w:val="24"/>
              </w:rPr>
              <w:t xml:space="preserve">  </w:t>
            </w:r>
            <w:r>
              <w:rPr>
                <w:sz w:val="24"/>
              </w:rPr>
              <w:t>по</w:t>
            </w:r>
            <w:r>
              <w:rPr>
                <w:spacing w:val="33"/>
                <w:sz w:val="24"/>
              </w:rPr>
              <w:t xml:space="preserve">  </w:t>
            </w:r>
            <w:r>
              <w:rPr>
                <w:spacing w:val="-5"/>
                <w:sz w:val="24"/>
              </w:rPr>
              <w:t>09</w:t>
            </w:r>
          </w:p>
          <w:p w14:paraId="3D30C012">
            <w:pPr>
              <w:pStyle w:val="8"/>
              <w:spacing w:before="41"/>
              <w:rPr>
                <w:sz w:val="24"/>
              </w:rPr>
            </w:pPr>
            <w:r>
              <w:rPr>
                <w:spacing w:val="-5"/>
                <w:sz w:val="24"/>
              </w:rPr>
              <w:t>мая</w:t>
            </w:r>
          </w:p>
        </w:tc>
        <w:tc>
          <w:tcPr>
            <w:tcW w:w="2034" w:type="dxa"/>
          </w:tcPr>
          <w:p w14:paraId="49F0D16D">
            <w:pPr>
              <w:pStyle w:val="8"/>
              <w:tabs>
                <w:tab w:val="left" w:pos="1732"/>
              </w:tabs>
              <w:spacing w:line="276" w:lineRule="auto"/>
              <w:ind w:left="104" w:right="39"/>
              <w:rPr>
                <w:sz w:val="24"/>
              </w:rPr>
            </w:pPr>
            <w:r>
              <w:rPr>
                <w:spacing w:val="-2"/>
                <w:sz w:val="24"/>
              </w:rPr>
              <w:t>Классные руководители, советники</w:t>
            </w:r>
            <w:r>
              <w:rPr>
                <w:sz w:val="24"/>
              </w:rPr>
              <w:tab/>
            </w:r>
            <w:r>
              <w:rPr>
                <w:spacing w:val="-6"/>
                <w:sz w:val="24"/>
              </w:rPr>
              <w:t xml:space="preserve">по </w:t>
            </w:r>
            <w:r>
              <w:rPr>
                <w:spacing w:val="-2"/>
                <w:sz w:val="24"/>
              </w:rPr>
              <w:t>воспитанию</w:t>
            </w:r>
          </w:p>
        </w:tc>
      </w:tr>
      <w:tr w14:paraId="65948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2" w:hRule="atLeast"/>
        </w:trPr>
        <w:tc>
          <w:tcPr>
            <w:tcW w:w="5245" w:type="dxa"/>
          </w:tcPr>
          <w:p w14:paraId="701A6EB7">
            <w:pPr>
              <w:pStyle w:val="8"/>
              <w:spacing w:line="276" w:lineRule="auto"/>
              <w:ind w:left="86" w:right="1112"/>
              <w:rPr>
                <w:sz w:val="24"/>
              </w:rPr>
            </w:pPr>
            <w:r>
              <w:rPr>
                <w:sz w:val="24"/>
              </w:rPr>
              <w:t>Мероприятия, посвященные Международному</w:t>
            </w:r>
            <w:r>
              <w:rPr>
                <w:spacing w:val="-15"/>
                <w:sz w:val="24"/>
              </w:rPr>
              <w:t xml:space="preserve"> </w:t>
            </w:r>
            <w:r>
              <w:rPr>
                <w:sz w:val="24"/>
              </w:rPr>
              <w:t>дню</w:t>
            </w:r>
            <w:r>
              <w:rPr>
                <w:spacing w:val="-15"/>
                <w:sz w:val="24"/>
              </w:rPr>
              <w:t xml:space="preserve"> </w:t>
            </w:r>
            <w:r>
              <w:rPr>
                <w:sz w:val="24"/>
              </w:rPr>
              <w:t>семьи:</w:t>
            </w:r>
          </w:p>
          <w:p w14:paraId="4448C79B">
            <w:pPr>
              <w:pStyle w:val="8"/>
              <w:numPr>
                <w:ilvl w:val="0"/>
                <w:numId w:val="49"/>
              </w:numPr>
              <w:tabs>
                <w:tab w:val="left" w:pos="424"/>
              </w:tabs>
              <w:spacing w:line="275" w:lineRule="exact"/>
              <w:ind w:hanging="338"/>
              <w:rPr>
                <w:sz w:val="24"/>
              </w:rPr>
            </w:pPr>
            <w:r>
              <w:rPr>
                <w:sz w:val="24"/>
              </w:rPr>
              <w:t>Фото</w:t>
            </w:r>
            <w:r>
              <w:rPr>
                <w:spacing w:val="-2"/>
                <w:sz w:val="24"/>
              </w:rPr>
              <w:t xml:space="preserve"> </w:t>
            </w:r>
            <w:r>
              <w:rPr>
                <w:sz w:val="24"/>
              </w:rPr>
              <w:t>–</w:t>
            </w:r>
            <w:r>
              <w:rPr>
                <w:spacing w:val="-1"/>
                <w:sz w:val="24"/>
              </w:rPr>
              <w:t xml:space="preserve"> </w:t>
            </w:r>
            <w:r>
              <w:rPr>
                <w:sz w:val="24"/>
              </w:rPr>
              <w:t>акция «Моя</w:t>
            </w:r>
            <w:r>
              <w:rPr>
                <w:spacing w:val="-2"/>
                <w:sz w:val="24"/>
              </w:rPr>
              <w:t xml:space="preserve"> </w:t>
            </w:r>
            <w:r>
              <w:rPr>
                <w:sz w:val="24"/>
              </w:rPr>
              <w:t>семья</w:t>
            </w:r>
            <w:r>
              <w:rPr>
                <w:spacing w:val="-1"/>
                <w:sz w:val="24"/>
              </w:rPr>
              <w:t xml:space="preserve"> </w:t>
            </w:r>
            <w:r>
              <w:rPr>
                <w:sz w:val="24"/>
              </w:rPr>
              <w:t>моя</w:t>
            </w:r>
            <w:r>
              <w:rPr>
                <w:spacing w:val="-1"/>
                <w:sz w:val="24"/>
              </w:rPr>
              <w:t xml:space="preserve"> </w:t>
            </w:r>
            <w:r>
              <w:rPr>
                <w:spacing w:val="-2"/>
                <w:sz w:val="24"/>
              </w:rPr>
              <w:t>опора»</w:t>
            </w:r>
          </w:p>
          <w:p w14:paraId="761C4B95">
            <w:pPr>
              <w:pStyle w:val="8"/>
              <w:numPr>
                <w:ilvl w:val="0"/>
                <w:numId w:val="49"/>
              </w:numPr>
              <w:tabs>
                <w:tab w:val="left" w:pos="484"/>
                <w:tab w:val="left" w:pos="2575"/>
                <w:tab w:val="left" w:pos="3122"/>
                <w:tab w:val="left" w:pos="3830"/>
                <w:tab w:val="left" w:pos="4690"/>
              </w:tabs>
              <w:spacing w:before="37" w:line="278" w:lineRule="auto"/>
              <w:ind w:left="86" w:right="44" w:firstLine="0"/>
              <w:rPr>
                <w:sz w:val="24"/>
              </w:rPr>
            </w:pPr>
            <w:r>
              <w:rPr>
                <w:spacing w:val="-2"/>
                <w:sz w:val="24"/>
              </w:rPr>
              <w:t>Информационный</w:t>
            </w:r>
            <w:r>
              <w:rPr>
                <w:sz w:val="24"/>
              </w:rPr>
              <w:tab/>
            </w:r>
            <w:r>
              <w:rPr>
                <w:spacing w:val="-4"/>
                <w:sz w:val="24"/>
              </w:rPr>
              <w:t>час</w:t>
            </w:r>
            <w:r>
              <w:rPr>
                <w:sz w:val="24"/>
              </w:rPr>
              <w:tab/>
            </w:r>
            <w:r>
              <w:rPr>
                <w:spacing w:val="-4"/>
                <w:sz w:val="24"/>
              </w:rPr>
              <w:t>«Что</w:t>
            </w:r>
            <w:r>
              <w:rPr>
                <w:sz w:val="24"/>
              </w:rPr>
              <w:tab/>
            </w:r>
            <w:r>
              <w:rPr>
                <w:spacing w:val="-4"/>
                <w:sz w:val="24"/>
              </w:rPr>
              <w:t>может</w:t>
            </w:r>
            <w:r>
              <w:rPr>
                <w:sz w:val="24"/>
              </w:rPr>
              <w:tab/>
            </w:r>
            <w:r>
              <w:rPr>
                <w:spacing w:val="-4"/>
                <w:sz w:val="24"/>
              </w:rPr>
              <w:t xml:space="preserve">быть </w:t>
            </w:r>
            <w:r>
              <w:rPr>
                <w:sz w:val="24"/>
              </w:rPr>
              <w:t>семьи дороже?!»</w:t>
            </w:r>
          </w:p>
          <w:p w14:paraId="74EDC504">
            <w:pPr>
              <w:pStyle w:val="8"/>
              <w:numPr>
                <w:ilvl w:val="0"/>
                <w:numId w:val="49"/>
              </w:numPr>
              <w:tabs>
                <w:tab w:val="left" w:pos="424"/>
              </w:tabs>
              <w:spacing w:line="272" w:lineRule="exact"/>
              <w:ind w:hanging="338"/>
              <w:rPr>
                <w:sz w:val="24"/>
              </w:rPr>
            </w:pPr>
            <w:r>
              <w:rPr>
                <w:sz w:val="24"/>
              </w:rPr>
              <w:t>Конкурсная</w:t>
            </w:r>
            <w:r>
              <w:rPr>
                <w:spacing w:val="49"/>
                <w:sz w:val="24"/>
              </w:rPr>
              <w:t xml:space="preserve"> </w:t>
            </w:r>
            <w:r>
              <w:rPr>
                <w:sz w:val="24"/>
              </w:rPr>
              <w:t>программа</w:t>
            </w:r>
            <w:r>
              <w:rPr>
                <w:spacing w:val="56"/>
                <w:sz w:val="24"/>
              </w:rPr>
              <w:t xml:space="preserve"> </w:t>
            </w:r>
            <w:r>
              <w:rPr>
                <w:sz w:val="24"/>
              </w:rPr>
              <w:t>«Если</w:t>
            </w:r>
            <w:r>
              <w:rPr>
                <w:spacing w:val="52"/>
                <w:sz w:val="24"/>
              </w:rPr>
              <w:t xml:space="preserve"> </w:t>
            </w:r>
            <w:r>
              <w:rPr>
                <w:sz w:val="24"/>
              </w:rPr>
              <w:t>есть</w:t>
            </w:r>
            <w:r>
              <w:rPr>
                <w:spacing w:val="50"/>
                <w:sz w:val="24"/>
              </w:rPr>
              <w:t xml:space="preserve"> </w:t>
            </w:r>
            <w:r>
              <w:rPr>
                <w:sz w:val="24"/>
              </w:rPr>
              <w:t>семья</w:t>
            </w:r>
            <w:r>
              <w:rPr>
                <w:spacing w:val="55"/>
                <w:sz w:val="24"/>
              </w:rPr>
              <w:t xml:space="preserve"> </w:t>
            </w:r>
            <w:r>
              <w:rPr>
                <w:spacing w:val="-10"/>
                <w:sz w:val="24"/>
              </w:rPr>
              <w:t>—</w:t>
            </w:r>
          </w:p>
          <w:p w14:paraId="6B20978F">
            <w:pPr>
              <w:pStyle w:val="8"/>
              <w:spacing w:before="41"/>
              <w:ind w:left="86"/>
              <w:rPr>
                <w:sz w:val="24"/>
              </w:rPr>
            </w:pPr>
            <w:r>
              <w:rPr>
                <w:sz w:val="24"/>
              </w:rPr>
              <w:t>значит,</w:t>
            </w:r>
            <w:r>
              <w:rPr>
                <w:spacing w:val="-4"/>
                <w:sz w:val="24"/>
              </w:rPr>
              <w:t xml:space="preserve"> </w:t>
            </w:r>
            <w:r>
              <w:rPr>
                <w:sz w:val="24"/>
              </w:rPr>
              <w:t>счастлив</w:t>
            </w:r>
            <w:r>
              <w:rPr>
                <w:spacing w:val="-3"/>
                <w:sz w:val="24"/>
              </w:rPr>
              <w:t xml:space="preserve"> </w:t>
            </w:r>
            <w:r>
              <w:rPr>
                <w:spacing w:val="-5"/>
                <w:sz w:val="24"/>
              </w:rPr>
              <w:t>я!»</w:t>
            </w:r>
          </w:p>
        </w:tc>
        <w:tc>
          <w:tcPr>
            <w:tcW w:w="1277" w:type="dxa"/>
          </w:tcPr>
          <w:p w14:paraId="25322A6A">
            <w:pPr>
              <w:pStyle w:val="8"/>
              <w:spacing w:line="273" w:lineRule="exact"/>
              <w:ind w:left="371"/>
              <w:rPr>
                <w:sz w:val="24"/>
              </w:rPr>
            </w:pPr>
            <w:r>
              <w:rPr>
                <w:sz w:val="24"/>
              </w:rPr>
              <w:t>10 -</w:t>
            </w:r>
            <w:r>
              <w:rPr>
                <w:spacing w:val="-1"/>
                <w:sz w:val="24"/>
              </w:rPr>
              <w:t xml:space="preserve"> </w:t>
            </w:r>
            <w:r>
              <w:rPr>
                <w:spacing w:val="-5"/>
                <w:sz w:val="24"/>
              </w:rPr>
              <w:t>11</w:t>
            </w:r>
          </w:p>
        </w:tc>
        <w:tc>
          <w:tcPr>
            <w:tcW w:w="1561" w:type="dxa"/>
          </w:tcPr>
          <w:p w14:paraId="0A023742">
            <w:pPr>
              <w:pStyle w:val="8"/>
              <w:spacing w:line="273" w:lineRule="exact"/>
              <w:ind w:left="369"/>
              <w:rPr>
                <w:sz w:val="24"/>
              </w:rPr>
            </w:pPr>
            <w:r>
              <w:rPr>
                <w:sz w:val="24"/>
              </w:rPr>
              <w:t xml:space="preserve">15 </w:t>
            </w:r>
            <w:r>
              <w:rPr>
                <w:spacing w:val="-5"/>
                <w:sz w:val="24"/>
              </w:rPr>
              <w:t>мая</w:t>
            </w:r>
          </w:p>
        </w:tc>
        <w:tc>
          <w:tcPr>
            <w:tcW w:w="2034" w:type="dxa"/>
          </w:tcPr>
          <w:p w14:paraId="1054EA91">
            <w:pPr>
              <w:pStyle w:val="8"/>
              <w:tabs>
                <w:tab w:val="left" w:pos="1732"/>
              </w:tabs>
              <w:spacing w:line="276" w:lineRule="auto"/>
              <w:ind w:left="85" w:right="39"/>
              <w:rPr>
                <w:sz w:val="24"/>
              </w:rPr>
            </w:pPr>
            <w:r>
              <w:rPr>
                <w:spacing w:val="-2"/>
                <w:sz w:val="24"/>
              </w:rPr>
              <w:t xml:space="preserve">Классные руководители, </w:t>
            </w:r>
            <w:r>
              <w:rPr>
                <w:sz w:val="24"/>
              </w:rPr>
              <w:t>педагог-</w:t>
            </w:r>
            <w:r>
              <w:rPr>
                <w:spacing w:val="-2"/>
                <w:sz w:val="24"/>
              </w:rPr>
              <w:t>организатор, советники</w:t>
            </w:r>
            <w:r>
              <w:rPr>
                <w:sz w:val="24"/>
              </w:rPr>
              <w:tab/>
            </w:r>
            <w:r>
              <w:rPr>
                <w:spacing w:val="-6"/>
                <w:sz w:val="24"/>
              </w:rPr>
              <w:t xml:space="preserve">по </w:t>
            </w:r>
            <w:r>
              <w:rPr>
                <w:spacing w:val="-2"/>
                <w:sz w:val="24"/>
              </w:rPr>
              <w:t>воспитанию</w:t>
            </w:r>
          </w:p>
        </w:tc>
      </w:tr>
      <w:tr w14:paraId="0D284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245" w:type="dxa"/>
          </w:tcPr>
          <w:p w14:paraId="422C5318">
            <w:pPr>
              <w:pStyle w:val="8"/>
              <w:spacing w:line="276" w:lineRule="auto"/>
              <w:ind w:left="86" w:right="93"/>
              <w:jc w:val="both"/>
              <w:rPr>
                <w:sz w:val="24"/>
              </w:rPr>
            </w:pPr>
            <w:r>
              <w:rPr>
                <w:sz w:val="24"/>
              </w:rPr>
              <w:t>Праздник «Теперь итоги подведѐм» (награждение обучающихся, достигших успехов в</w:t>
            </w:r>
            <w:r>
              <w:rPr>
                <w:spacing w:val="70"/>
                <w:w w:val="150"/>
                <w:sz w:val="24"/>
              </w:rPr>
              <w:t xml:space="preserve">  </w:t>
            </w:r>
            <w:r>
              <w:rPr>
                <w:sz w:val="24"/>
              </w:rPr>
              <w:t>учебе,</w:t>
            </w:r>
            <w:r>
              <w:rPr>
                <w:spacing w:val="69"/>
                <w:w w:val="150"/>
                <w:sz w:val="24"/>
              </w:rPr>
              <w:t xml:space="preserve">  </w:t>
            </w:r>
            <w:r>
              <w:rPr>
                <w:sz w:val="24"/>
              </w:rPr>
              <w:t>спорте,</w:t>
            </w:r>
            <w:r>
              <w:rPr>
                <w:spacing w:val="69"/>
                <w:w w:val="150"/>
                <w:sz w:val="24"/>
              </w:rPr>
              <w:t xml:space="preserve">  </w:t>
            </w:r>
            <w:r>
              <w:rPr>
                <w:sz w:val="24"/>
              </w:rPr>
              <w:t>творчестве</w:t>
            </w:r>
            <w:r>
              <w:rPr>
                <w:spacing w:val="69"/>
                <w:w w:val="150"/>
                <w:sz w:val="24"/>
              </w:rPr>
              <w:t xml:space="preserve">  </w:t>
            </w:r>
            <w:r>
              <w:rPr>
                <w:sz w:val="24"/>
              </w:rPr>
              <w:t>и</w:t>
            </w:r>
            <w:r>
              <w:rPr>
                <w:spacing w:val="70"/>
                <w:w w:val="150"/>
                <w:sz w:val="24"/>
              </w:rPr>
              <w:t xml:space="preserve">  </w:t>
            </w:r>
            <w:r>
              <w:rPr>
                <w:spacing w:val="-2"/>
                <w:sz w:val="24"/>
              </w:rPr>
              <w:t>других</w:t>
            </w:r>
          </w:p>
          <w:p w14:paraId="4CFB69A8">
            <w:pPr>
              <w:pStyle w:val="8"/>
              <w:ind w:left="86"/>
              <w:rPr>
                <w:sz w:val="24"/>
              </w:rPr>
            </w:pPr>
            <w:r>
              <w:rPr>
                <w:spacing w:val="-2"/>
                <w:sz w:val="24"/>
              </w:rPr>
              <w:t>направлениях)</w:t>
            </w:r>
          </w:p>
        </w:tc>
        <w:tc>
          <w:tcPr>
            <w:tcW w:w="1277" w:type="dxa"/>
          </w:tcPr>
          <w:p w14:paraId="488FF852">
            <w:pPr>
              <w:pStyle w:val="8"/>
              <w:spacing w:line="270" w:lineRule="exact"/>
              <w:ind w:left="371"/>
              <w:rPr>
                <w:sz w:val="24"/>
              </w:rPr>
            </w:pPr>
            <w:r>
              <w:rPr>
                <w:sz w:val="24"/>
              </w:rPr>
              <w:t>10-</w:t>
            </w:r>
            <w:r>
              <w:rPr>
                <w:spacing w:val="-1"/>
                <w:sz w:val="24"/>
              </w:rPr>
              <w:t xml:space="preserve"> </w:t>
            </w:r>
            <w:r>
              <w:rPr>
                <w:spacing w:val="-5"/>
                <w:sz w:val="24"/>
              </w:rPr>
              <w:t>11</w:t>
            </w:r>
          </w:p>
        </w:tc>
        <w:tc>
          <w:tcPr>
            <w:tcW w:w="1561" w:type="dxa"/>
          </w:tcPr>
          <w:p w14:paraId="6155F5B4">
            <w:pPr>
              <w:pStyle w:val="8"/>
              <w:spacing w:line="270" w:lineRule="exact"/>
              <w:ind w:left="369"/>
              <w:rPr>
                <w:sz w:val="24"/>
              </w:rPr>
            </w:pPr>
            <w:r>
              <w:rPr>
                <w:sz w:val="24"/>
              </w:rPr>
              <w:t xml:space="preserve">24 </w:t>
            </w:r>
            <w:r>
              <w:rPr>
                <w:spacing w:val="-5"/>
                <w:sz w:val="24"/>
              </w:rPr>
              <w:t>мая</w:t>
            </w:r>
          </w:p>
        </w:tc>
        <w:tc>
          <w:tcPr>
            <w:tcW w:w="2034" w:type="dxa"/>
          </w:tcPr>
          <w:p w14:paraId="4E3B2D2F">
            <w:pPr>
              <w:pStyle w:val="8"/>
              <w:spacing w:line="276" w:lineRule="auto"/>
              <w:ind w:left="85" w:right="41"/>
              <w:jc w:val="both"/>
              <w:rPr>
                <w:sz w:val="24"/>
              </w:rPr>
            </w:pPr>
            <w:r>
              <w:rPr>
                <w:sz w:val="24"/>
              </w:rPr>
              <w:t xml:space="preserve">Зам. директора по ВР, классные </w:t>
            </w:r>
            <w:r>
              <w:rPr>
                <w:spacing w:val="-2"/>
                <w:sz w:val="24"/>
              </w:rPr>
              <w:t>руководители</w:t>
            </w:r>
          </w:p>
        </w:tc>
      </w:tr>
      <w:tr w14:paraId="5FF1A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5245" w:type="dxa"/>
          </w:tcPr>
          <w:p w14:paraId="22524B5C">
            <w:pPr>
              <w:pStyle w:val="8"/>
              <w:tabs>
                <w:tab w:val="left" w:pos="794"/>
                <w:tab w:val="left" w:pos="2210"/>
              </w:tabs>
              <w:spacing w:line="271" w:lineRule="exact"/>
              <w:ind w:left="86"/>
              <w:rPr>
                <w:sz w:val="24"/>
              </w:rPr>
            </w:pPr>
            <w:r>
              <w:rPr>
                <w:spacing w:val="-4"/>
                <w:sz w:val="24"/>
              </w:rPr>
              <w:t>День</w:t>
            </w:r>
            <w:r>
              <w:rPr>
                <w:sz w:val="24"/>
              </w:rPr>
              <w:tab/>
            </w:r>
            <w:r>
              <w:rPr>
                <w:spacing w:val="-2"/>
                <w:sz w:val="24"/>
              </w:rPr>
              <w:t>славянской</w:t>
            </w:r>
            <w:r>
              <w:rPr>
                <w:sz w:val="24"/>
              </w:rPr>
              <w:tab/>
            </w:r>
            <w:r>
              <w:rPr>
                <w:sz w:val="24"/>
              </w:rPr>
              <w:t>письменности</w:t>
            </w:r>
            <w:r>
              <w:rPr>
                <w:spacing w:val="-4"/>
                <w:sz w:val="24"/>
              </w:rPr>
              <w:t xml:space="preserve"> </w:t>
            </w:r>
            <w:r>
              <w:rPr>
                <w:sz w:val="24"/>
              </w:rPr>
              <w:t>и</w:t>
            </w:r>
            <w:r>
              <w:rPr>
                <w:spacing w:val="-4"/>
                <w:sz w:val="24"/>
              </w:rPr>
              <w:t xml:space="preserve"> </w:t>
            </w:r>
            <w:r>
              <w:rPr>
                <w:spacing w:val="-2"/>
                <w:sz w:val="24"/>
              </w:rPr>
              <w:t>культуры:</w:t>
            </w:r>
          </w:p>
          <w:p w14:paraId="34A4B076">
            <w:pPr>
              <w:pStyle w:val="8"/>
              <w:spacing w:line="270" w:lineRule="atLeast"/>
              <w:ind w:left="86" w:firstLine="283"/>
              <w:rPr>
                <w:sz w:val="24"/>
              </w:rPr>
            </w:pPr>
            <w:r>
              <w:rPr>
                <w:sz w:val="24"/>
              </w:rPr>
              <w:t>-</w:t>
            </w:r>
            <w:r>
              <w:rPr>
                <w:spacing w:val="40"/>
                <w:sz w:val="24"/>
              </w:rPr>
              <w:t xml:space="preserve"> </w:t>
            </w:r>
            <w:r>
              <w:rPr>
                <w:sz w:val="24"/>
              </w:rPr>
              <w:t>Познавательный</w:t>
            </w:r>
            <w:r>
              <w:rPr>
                <w:spacing w:val="40"/>
                <w:sz w:val="24"/>
              </w:rPr>
              <w:t xml:space="preserve"> </w:t>
            </w:r>
            <w:r>
              <w:rPr>
                <w:sz w:val="24"/>
              </w:rPr>
              <w:t>час</w:t>
            </w:r>
            <w:r>
              <w:rPr>
                <w:spacing w:val="40"/>
                <w:sz w:val="24"/>
              </w:rPr>
              <w:t xml:space="preserve"> </w:t>
            </w:r>
            <w:r>
              <w:rPr>
                <w:sz w:val="24"/>
              </w:rPr>
              <w:t>«Через</w:t>
            </w:r>
            <w:r>
              <w:rPr>
                <w:spacing w:val="40"/>
                <w:sz w:val="24"/>
              </w:rPr>
              <w:t xml:space="preserve"> </w:t>
            </w:r>
            <w:r>
              <w:rPr>
                <w:sz w:val="24"/>
              </w:rPr>
              <w:t>века,</w:t>
            </w:r>
            <w:r>
              <w:rPr>
                <w:spacing w:val="40"/>
                <w:sz w:val="24"/>
              </w:rPr>
              <w:t xml:space="preserve"> </w:t>
            </w:r>
            <w:r>
              <w:rPr>
                <w:sz w:val="24"/>
              </w:rPr>
              <w:t xml:space="preserve">несущие </w:t>
            </w:r>
            <w:r>
              <w:rPr>
                <w:spacing w:val="-2"/>
                <w:sz w:val="24"/>
              </w:rPr>
              <w:t>свет»</w:t>
            </w:r>
          </w:p>
        </w:tc>
        <w:tc>
          <w:tcPr>
            <w:tcW w:w="1277" w:type="dxa"/>
          </w:tcPr>
          <w:p w14:paraId="09B874B0">
            <w:pPr>
              <w:pStyle w:val="8"/>
              <w:spacing w:line="273" w:lineRule="exact"/>
              <w:ind w:left="371"/>
              <w:rPr>
                <w:sz w:val="24"/>
              </w:rPr>
            </w:pPr>
            <w:r>
              <w:rPr>
                <w:sz w:val="24"/>
              </w:rPr>
              <w:t>10-</w:t>
            </w:r>
            <w:r>
              <w:rPr>
                <w:spacing w:val="-1"/>
                <w:sz w:val="24"/>
              </w:rPr>
              <w:t xml:space="preserve"> </w:t>
            </w:r>
            <w:r>
              <w:rPr>
                <w:spacing w:val="-5"/>
                <w:sz w:val="24"/>
              </w:rPr>
              <w:t>11</w:t>
            </w:r>
          </w:p>
        </w:tc>
        <w:tc>
          <w:tcPr>
            <w:tcW w:w="1561" w:type="dxa"/>
          </w:tcPr>
          <w:p w14:paraId="239CF5F8">
            <w:pPr>
              <w:pStyle w:val="8"/>
              <w:spacing w:line="273" w:lineRule="exact"/>
              <w:ind w:left="369"/>
              <w:rPr>
                <w:sz w:val="24"/>
              </w:rPr>
            </w:pPr>
            <w:r>
              <w:rPr>
                <w:sz w:val="24"/>
              </w:rPr>
              <w:t xml:space="preserve">24 </w:t>
            </w:r>
            <w:r>
              <w:rPr>
                <w:spacing w:val="-5"/>
                <w:sz w:val="24"/>
              </w:rPr>
              <w:t>мая</w:t>
            </w:r>
          </w:p>
        </w:tc>
        <w:tc>
          <w:tcPr>
            <w:tcW w:w="2034" w:type="dxa"/>
          </w:tcPr>
          <w:p w14:paraId="326EFDD3">
            <w:pPr>
              <w:pStyle w:val="8"/>
              <w:spacing w:line="276" w:lineRule="auto"/>
              <w:ind w:left="85"/>
              <w:rPr>
                <w:sz w:val="24"/>
              </w:rPr>
            </w:pPr>
            <w:r>
              <w:rPr>
                <w:spacing w:val="-2"/>
                <w:sz w:val="24"/>
              </w:rPr>
              <w:t>Классные руководители</w:t>
            </w:r>
          </w:p>
        </w:tc>
      </w:tr>
      <w:tr w14:paraId="556A0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4" w:hRule="atLeast"/>
        </w:trPr>
        <w:tc>
          <w:tcPr>
            <w:tcW w:w="5245" w:type="dxa"/>
          </w:tcPr>
          <w:p w14:paraId="620CD4E0">
            <w:pPr>
              <w:pStyle w:val="8"/>
              <w:ind w:left="86" w:firstLine="283"/>
              <w:rPr>
                <w:sz w:val="24"/>
              </w:rPr>
            </w:pPr>
            <w:r>
              <w:rPr>
                <w:sz w:val="24"/>
              </w:rPr>
              <w:t>Праздник, посвящѐнный окончанию</w:t>
            </w:r>
            <w:r>
              <w:rPr>
                <w:spacing w:val="18"/>
                <w:sz w:val="24"/>
              </w:rPr>
              <w:t xml:space="preserve"> </w:t>
            </w:r>
            <w:r>
              <w:rPr>
                <w:sz w:val="24"/>
              </w:rPr>
              <w:t>учебного года «Последний звонок- 2027»</w:t>
            </w:r>
          </w:p>
        </w:tc>
        <w:tc>
          <w:tcPr>
            <w:tcW w:w="1277" w:type="dxa"/>
          </w:tcPr>
          <w:p w14:paraId="1F030FFF">
            <w:pPr>
              <w:pStyle w:val="8"/>
              <w:spacing w:line="268" w:lineRule="exact"/>
              <w:ind w:left="371"/>
              <w:rPr>
                <w:sz w:val="24"/>
              </w:rPr>
            </w:pPr>
            <w:r>
              <w:rPr>
                <w:spacing w:val="-5"/>
                <w:sz w:val="24"/>
              </w:rPr>
              <w:t>11</w:t>
            </w:r>
          </w:p>
        </w:tc>
        <w:tc>
          <w:tcPr>
            <w:tcW w:w="1561" w:type="dxa"/>
          </w:tcPr>
          <w:p w14:paraId="5B80C039">
            <w:pPr>
              <w:pStyle w:val="8"/>
              <w:spacing w:line="268" w:lineRule="exact"/>
              <w:ind w:left="369"/>
              <w:rPr>
                <w:sz w:val="24"/>
              </w:rPr>
            </w:pPr>
            <w:r>
              <w:rPr>
                <w:sz w:val="24"/>
              </w:rPr>
              <w:t xml:space="preserve">25 </w:t>
            </w:r>
            <w:r>
              <w:rPr>
                <w:spacing w:val="-5"/>
                <w:sz w:val="24"/>
              </w:rPr>
              <w:t>мая</w:t>
            </w:r>
          </w:p>
        </w:tc>
        <w:tc>
          <w:tcPr>
            <w:tcW w:w="2034" w:type="dxa"/>
          </w:tcPr>
          <w:p w14:paraId="008BCFC0">
            <w:pPr>
              <w:pStyle w:val="8"/>
              <w:ind w:left="85" w:right="41"/>
              <w:jc w:val="both"/>
              <w:rPr>
                <w:sz w:val="24"/>
              </w:rPr>
            </w:pPr>
            <w:r>
              <w:rPr>
                <w:sz w:val="24"/>
              </w:rPr>
              <w:t xml:space="preserve">Зам. директора по ВР, классные </w:t>
            </w:r>
            <w:r>
              <w:rPr>
                <w:spacing w:val="-2"/>
                <w:sz w:val="24"/>
              </w:rPr>
              <w:t>руководители</w:t>
            </w:r>
          </w:p>
        </w:tc>
      </w:tr>
    </w:tbl>
    <w:p w14:paraId="13FF678F">
      <w:pPr>
        <w:pStyle w:val="8"/>
        <w:jc w:val="both"/>
        <w:rPr>
          <w:sz w:val="24"/>
        </w:rPr>
        <w:sectPr>
          <w:pgSz w:w="11900" w:h="16850"/>
          <w:pgMar w:top="140" w:right="283" w:bottom="480" w:left="708" w:header="0" w:footer="297" w:gutter="0"/>
          <w:cols w:space="720" w:num="1"/>
        </w:sectPr>
      </w:pPr>
    </w:p>
    <w:p w14:paraId="7178ED3D">
      <w:pPr>
        <w:pStyle w:val="5"/>
        <w:spacing w:before="40"/>
        <w:ind w:left="0" w:firstLine="0"/>
        <w:jc w:val="left"/>
        <w:rPr>
          <w:b/>
          <w:sz w:val="20"/>
        </w:rPr>
      </w:pPr>
    </w:p>
    <w:tbl>
      <w:tblPr>
        <w:tblStyle w:val="6"/>
        <w:tblW w:w="0" w:type="auto"/>
        <w:tblInd w:w="5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45"/>
        <w:gridCol w:w="1078"/>
        <w:gridCol w:w="200"/>
        <w:gridCol w:w="1549"/>
        <w:gridCol w:w="2046"/>
      </w:tblGrid>
      <w:tr w14:paraId="03F06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7" w:hRule="atLeast"/>
        </w:trPr>
        <w:tc>
          <w:tcPr>
            <w:tcW w:w="5245" w:type="dxa"/>
          </w:tcPr>
          <w:p w14:paraId="3E407B20">
            <w:pPr>
              <w:pStyle w:val="8"/>
              <w:ind w:left="86"/>
              <w:rPr>
                <w:sz w:val="24"/>
              </w:rPr>
            </w:pPr>
            <w:r>
              <w:rPr>
                <w:sz w:val="24"/>
              </w:rPr>
              <w:t>Декада комплексной безопасности: 1.Анкетирование</w:t>
            </w:r>
            <w:r>
              <w:rPr>
                <w:spacing w:val="-15"/>
                <w:sz w:val="24"/>
              </w:rPr>
              <w:t xml:space="preserve"> </w:t>
            </w:r>
            <w:r>
              <w:rPr>
                <w:sz w:val="24"/>
              </w:rPr>
              <w:t>«Безопасное</w:t>
            </w:r>
            <w:r>
              <w:rPr>
                <w:spacing w:val="-15"/>
                <w:sz w:val="24"/>
              </w:rPr>
              <w:t xml:space="preserve"> </w:t>
            </w:r>
            <w:r>
              <w:rPr>
                <w:sz w:val="24"/>
              </w:rPr>
              <w:t>лето»</w:t>
            </w:r>
          </w:p>
          <w:p w14:paraId="154061D3">
            <w:pPr>
              <w:pStyle w:val="8"/>
              <w:numPr>
                <w:ilvl w:val="0"/>
                <w:numId w:val="50"/>
              </w:numPr>
              <w:tabs>
                <w:tab w:val="left" w:pos="282"/>
              </w:tabs>
              <w:ind w:left="282" w:hanging="196"/>
              <w:rPr>
                <w:sz w:val="24"/>
              </w:rPr>
            </w:pPr>
            <w:r>
              <w:rPr>
                <w:sz w:val="24"/>
              </w:rPr>
              <w:t>Пожароопасный</w:t>
            </w:r>
            <w:r>
              <w:rPr>
                <w:spacing w:val="-5"/>
                <w:sz w:val="24"/>
              </w:rPr>
              <w:t xml:space="preserve"> </w:t>
            </w:r>
            <w:r>
              <w:rPr>
                <w:sz w:val="24"/>
              </w:rPr>
              <w:t>период</w:t>
            </w:r>
            <w:r>
              <w:rPr>
                <w:spacing w:val="-5"/>
                <w:sz w:val="24"/>
              </w:rPr>
              <w:t xml:space="preserve"> </w:t>
            </w:r>
            <w:r>
              <w:rPr>
                <w:spacing w:val="-2"/>
                <w:sz w:val="24"/>
              </w:rPr>
              <w:t>(памятки)</w:t>
            </w:r>
          </w:p>
          <w:p w14:paraId="553023B1">
            <w:pPr>
              <w:pStyle w:val="8"/>
              <w:numPr>
                <w:ilvl w:val="0"/>
                <w:numId w:val="50"/>
              </w:numPr>
              <w:tabs>
                <w:tab w:val="left" w:pos="282"/>
              </w:tabs>
              <w:ind w:left="282" w:hanging="196"/>
              <w:rPr>
                <w:sz w:val="24"/>
              </w:rPr>
            </w:pPr>
            <w:r>
              <w:rPr>
                <w:sz w:val="24"/>
              </w:rPr>
              <w:t>Безопасность</w:t>
            </w:r>
            <w:r>
              <w:rPr>
                <w:spacing w:val="-5"/>
                <w:sz w:val="24"/>
              </w:rPr>
              <w:t xml:space="preserve"> </w:t>
            </w:r>
            <w:r>
              <w:rPr>
                <w:sz w:val="24"/>
              </w:rPr>
              <w:t>в</w:t>
            </w:r>
            <w:r>
              <w:rPr>
                <w:spacing w:val="-5"/>
                <w:sz w:val="24"/>
              </w:rPr>
              <w:t xml:space="preserve"> </w:t>
            </w:r>
            <w:r>
              <w:rPr>
                <w:sz w:val="24"/>
              </w:rPr>
              <w:t>Интернете</w:t>
            </w:r>
            <w:r>
              <w:rPr>
                <w:spacing w:val="-5"/>
                <w:sz w:val="24"/>
              </w:rPr>
              <w:t xml:space="preserve"> </w:t>
            </w:r>
            <w:r>
              <w:rPr>
                <w:spacing w:val="-2"/>
                <w:sz w:val="24"/>
              </w:rPr>
              <w:t>(памятка)</w:t>
            </w:r>
          </w:p>
          <w:p w14:paraId="734232E7">
            <w:pPr>
              <w:pStyle w:val="8"/>
              <w:numPr>
                <w:ilvl w:val="0"/>
                <w:numId w:val="50"/>
              </w:numPr>
              <w:tabs>
                <w:tab w:val="left" w:pos="282"/>
                <w:tab w:val="left" w:pos="2052"/>
                <w:tab w:val="left" w:pos="3616"/>
                <w:tab w:val="left" w:pos="4019"/>
              </w:tabs>
              <w:ind w:left="282" w:right="42"/>
              <w:rPr>
                <w:sz w:val="24"/>
              </w:rPr>
            </w:pPr>
            <w:r>
              <w:rPr>
                <w:spacing w:val="-2"/>
                <w:sz w:val="24"/>
              </w:rPr>
              <w:t>Профилактика</w:t>
            </w:r>
            <w:r>
              <w:rPr>
                <w:sz w:val="24"/>
              </w:rPr>
              <w:tab/>
            </w:r>
            <w:r>
              <w:rPr>
                <w:spacing w:val="-2"/>
                <w:sz w:val="24"/>
              </w:rPr>
              <w:t>экстремизма</w:t>
            </w:r>
            <w:r>
              <w:rPr>
                <w:sz w:val="24"/>
              </w:rPr>
              <w:tab/>
            </w:r>
            <w:r>
              <w:rPr>
                <w:spacing w:val="-10"/>
                <w:sz w:val="24"/>
              </w:rPr>
              <w:t>и</w:t>
            </w:r>
            <w:r>
              <w:rPr>
                <w:sz w:val="24"/>
              </w:rPr>
              <w:tab/>
            </w:r>
            <w:r>
              <w:rPr>
                <w:spacing w:val="-2"/>
                <w:sz w:val="24"/>
              </w:rPr>
              <w:t xml:space="preserve">терроризма </w:t>
            </w:r>
            <w:r>
              <w:rPr>
                <w:sz w:val="24"/>
              </w:rPr>
              <w:t>(демонстрация видеоролика)</w:t>
            </w:r>
          </w:p>
          <w:p w14:paraId="21EF810E">
            <w:pPr>
              <w:pStyle w:val="8"/>
              <w:numPr>
                <w:ilvl w:val="0"/>
                <w:numId w:val="50"/>
              </w:numPr>
              <w:tabs>
                <w:tab w:val="left" w:pos="282"/>
                <w:tab w:val="left" w:pos="2554"/>
                <w:tab w:val="left" w:pos="3554"/>
                <w:tab w:val="left" w:pos="4005"/>
              </w:tabs>
              <w:spacing w:line="270" w:lineRule="atLeast"/>
              <w:ind w:left="282" w:right="41"/>
              <w:rPr>
                <w:sz w:val="24"/>
              </w:rPr>
            </w:pPr>
            <w:r>
              <w:rPr>
                <w:spacing w:val="-2"/>
                <w:sz w:val="24"/>
              </w:rPr>
              <w:t>Профилактическая</w:t>
            </w:r>
            <w:r>
              <w:rPr>
                <w:sz w:val="24"/>
              </w:rPr>
              <w:tab/>
            </w:r>
            <w:r>
              <w:rPr>
                <w:spacing w:val="-2"/>
                <w:sz w:val="24"/>
              </w:rPr>
              <w:t>беседа</w:t>
            </w:r>
            <w:r>
              <w:rPr>
                <w:sz w:val="24"/>
              </w:rPr>
              <w:tab/>
            </w:r>
            <w:r>
              <w:rPr>
                <w:spacing w:val="-10"/>
                <w:sz w:val="24"/>
              </w:rPr>
              <w:t>о</w:t>
            </w:r>
            <w:r>
              <w:rPr>
                <w:sz w:val="24"/>
              </w:rPr>
              <w:tab/>
            </w:r>
            <w:r>
              <w:rPr>
                <w:spacing w:val="-2"/>
                <w:sz w:val="24"/>
              </w:rPr>
              <w:t xml:space="preserve">безопасном </w:t>
            </w:r>
            <w:r>
              <w:rPr>
                <w:sz w:val="24"/>
              </w:rPr>
              <w:t>поведении на дорогах</w:t>
            </w:r>
          </w:p>
        </w:tc>
        <w:tc>
          <w:tcPr>
            <w:tcW w:w="1278" w:type="dxa"/>
            <w:gridSpan w:val="2"/>
          </w:tcPr>
          <w:p w14:paraId="1AAAABED">
            <w:pPr>
              <w:pStyle w:val="8"/>
              <w:spacing w:line="268" w:lineRule="exact"/>
              <w:ind w:left="371"/>
              <w:rPr>
                <w:sz w:val="24"/>
              </w:rPr>
            </w:pPr>
            <w:r>
              <w:rPr>
                <w:spacing w:val="-2"/>
                <w:sz w:val="24"/>
              </w:rPr>
              <w:t>10-</w:t>
            </w:r>
            <w:r>
              <w:rPr>
                <w:spacing w:val="-7"/>
                <w:sz w:val="24"/>
              </w:rPr>
              <w:t>11</w:t>
            </w:r>
          </w:p>
        </w:tc>
        <w:tc>
          <w:tcPr>
            <w:tcW w:w="1549" w:type="dxa"/>
          </w:tcPr>
          <w:p w14:paraId="39246396">
            <w:pPr>
              <w:pStyle w:val="8"/>
              <w:spacing w:line="268" w:lineRule="exact"/>
              <w:ind w:left="0" w:right="304"/>
              <w:jc w:val="right"/>
              <w:rPr>
                <w:sz w:val="24"/>
              </w:rPr>
            </w:pPr>
            <w:r>
              <w:rPr>
                <w:sz w:val="24"/>
              </w:rPr>
              <w:t xml:space="preserve">16 – 22 </w:t>
            </w:r>
            <w:r>
              <w:rPr>
                <w:spacing w:val="-5"/>
                <w:sz w:val="24"/>
              </w:rPr>
              <w:t>мая</w:t>
            </w:r>
          </w:p>
        </w:tc>
        <w:tc>
          <w:tcPr>
            <w:tcW w:w="2046" w:type="dxa"/>
          </w:tcPr>
          <w:p w14:paraId="54B95EEA">
            <w:pPr>
              <w:pStyle w:val="8"/>
              <w:ind w:left="96"/>
              <w:rPr>
                <w:sz w:val="24"/>
              </w:rPr>
            </w:pPr>
            <w:r>
              <w:rPr>
                <w:spacing w:val="-2"/>
                <w:sz w:val="24"/>
              </w:rPr>
              <w:t>Классные руководители</w:t>
            </w:r>
          </w:p>
        </w:tc>
      </w:tr>
      <w:tr w14:paraId="3F9EC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245" w:type="dxa"/>
          </w:tcPr>
          <w:p w14:paraId="1B4DD766">
            <w:pPr>
              <w:pStyle w:val="8"/>
              <w:spacing w:line="268" w:lineRule="exact"/>
              <w:ind w:left="86"/>
              <w:rPr>
                <w:sz w:val="24"/>
              </w:rPr>
            </w:pPr>
            <w:r>
              <w:rPr>
                <w:sz w:val="24"/>
              </w:rPr>
              <w:t>Экологическая</w:t>
            </w:r>
            <w:r>
              <w:rPr>
                <w:spacing w:val="-7"/>
                <w:sz w:val="24"/>
              </w:rPr>
              <w:t xml:space="preserve"> </w:t>
            </w:r>
            <w:r>
              <w:rPr>
                <w:sz w:val="24"/>
              </w:rPr>
              <w:t>акция</w:t>
            </w:r>
            <w:r>
              <w:rPr>
                <w:spacing w:val="-4"/>
                <w:sz w:val="24"/>
              </w:rPr>
              <w:t xml:space="preserve"> </w:t>
            </w:r>
            <w:r>
              <w:rPr>
                <w:sz w:val="24"/>
              </w:rPr>
              <w:t>«Бумажный</w:t>
            </w:r>
            <w:r>
              <w:rPr>
                <w:spacing w:val="-6"/>
                <w:sz w:val="24"/>
              </w:rPr>
              <w:t xml:space="preserve"> </w:t>
            </w:r>
            <w:r>
              <w:rPr>
                <w:spacing w:val="-4"/>
                <w:sz w:val="24"/>
              </w:rPr>
              <w:t>бум»</w:t>
            </w:r>
          </w:p>
        </w:tc>
        <w:tc>
          <w:tcPr>
            <w:tcW w:w="1278" w:type="dxa"/>
            <w:gridSpan w:val="2"/>
          </w:tcPr>
          <w:p w14:paraId="096CDCB4">
            <w:pPr>
              <w:pStyle w:val="8"/>
              <w:spacing w:line="268" w:lineRule="exact"/>
              <w:ind w:left="371"/>
              <w:rPr>
                <w:sz w:val="24"/>
              </w:rPr>
            </w:pPr>
            <w:r>
              <w:rPr>
                <w:sz w:val="24"/>
              </w:rPr>
              <w:t>10-</w:t>
            </w:r>
            <w:r>
              <w:rPr>
                <w:spacing w:val="-1"/>
                <w:sz w:val="24"/>
              </w:rPr>
              <w:t xml:space="preserve"> </w:t>
            </w:r>
            <w:r>
              <w:rPr>
                <w:spacing w:val="-5"/>
                <w:sz w:val="24"/>
              </w:rPr>
              <w:t>11</w:t>
            </w:r>
          </w:p>
        </w:tc>
        <w:tc>
          <w:tcPr>
            <w:tcW w:w="1549" w:type="dxa"/>
          </w:tcPr>
          <w:p w14:paraId="29219855">
            <w:pPr>
              <w:pStyle w:val="8"/>
              <w:spacing w:line="268" w:lineRule="exact"/>
              <w:ind w:left="413" w:hanging="29"/>
              <w:rPr>
                <w:sz w:val="24"/>
              </w:rPr>
            </w:pPr>
            <w:r>
              <w:rPr>
                <w:sz w:val="24"/>
              </w:rPr>
              <w:t>В</w:t>
            </w:r>
            <w:r>
              <w:rPr>
                <w:spacing w:val="-4"/>
                <w:sz w:val="24"/>
              </w:rPr>
              <w:t xml:space="preserve"> </w:t>
            </w:r>
            <w:r>
              <w:rPr>
                <w:spacing w:val="-2"/>
                <w:sz w:val="24"/>
              </w:rPr>
              <w:t>конце</w:t>
            </w:r>
          </w:p>
          <w:p w14:paraId="0B25F58E">
            <w:pPr>
              <w:pStyle w:val="8"/>
              <w:spacing w:line="270" w:lineRule="atLeast"/>
              <w:ind w:left="341" w:right="292" w:firstLine="72"/>
              <w:rPr>
                <w:sz w:val="24"/>
              </w:rPr>
            </w:pPr>
            <w:r>
              <w:rPr>
                <w:spacing w:val="-2"/>
                <w:sz w:val="24"/>
              </w:rPr>
              <w:t>каждой четверти</w:t>
            </w:r>
          </w:p>
        </w:tc>
        <w:tc>
          <w:tcPr>
            <w:tcW w:w="2046" w:type="dxa"/>
          </w:tcPr>
          <w:p w14:paraId="316E3C3C">
            <w:pPr>
              <w:pStyle w:val="8"/>
              <w:tabs>
                <w:tab w:val="left" w:pos="1911"/>
              </w:tabs>
              <w:spacing w:line="268" w:lineRule="exact"/>
              <w:ind w:left="96"/>
              <w:rPr>
                <w:sz w:val="24"/>
              </w:rPr>
            </w:pPr>
            <w:r>
              <w:rPr>
                <w:spacing w:val="-2"/>
                <w:sz w:val="24"/>
              </w:rPr>
              <w:t>Педагог</w:t>
            </w:r>
            <w:r>
              <w:rPr>
                <w:sz w:val="24"/>
              </w:rPr>
              <w:tab/>
            </w:r>
            <w:r>
              <w:rPr>
                <w:sz w:val="24"/>
              </w:rPr>
              <w:t>-</w:t>
            </w:r>
          </w:p>
          <w:p w14:paraId="7B7FD93B">
            <w:pPr>
              <w:pStyle w:val="8"/>
              <w:ind w:left="96"/>
              <w:rPr>
                <w:sz w:val="24"/>
              </w:rPr>
            </w:pPr>
            <w:r>
              <w:rPr>
                <w:spacing w:val="-2"/>
                <w:sz w:val="24"/>
              </w:rPr>
              <w:t>организатор</w:t>
            </w:r>
          </w:p>
        </w:tc>
      </w:tr>
      <w:tr w14:paraId="2FD21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10118" w:type="dxa"/>
            <w:gridSpan w:val="5"/>
          </w:tcPr>
          <w:p w14:paraId="3AE11F51">
            <w:pPr>
              <w:pStyle w:val="8"/>
              <w:spacing w:line="265" w:lineRule="exact"/>
              <w:ind w:left="301" w:right="34"/>
              <w:jc w:val="center"/>
              <w:rPr>
                <w:sz w:val="24"/>
              </w:rPr>
            </w:pPr>
            <w:r>
              <w:rPr>
                <w:spacing w:val="-4"/>
                <w:sz w:val="24"/>
              </w:rPr>
              <w:t>ИЮНЬ</w:t>
            </w:r>
          </w:p>
        </w:tc>
      </w:tr>
      <w:tr w14:paraId="11094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trPr>
        <w:tc>
          <w:tcPr>
            <w:tcW w:w="5245" w:type="dxa"/>
          </w:tcPr>
          <w:p w14:paraId="0ADCB68B">
            <w:pPr>
              <w:pStyle w:val="8"/>
              <w:tabs>
                <w:tab w:val="left" w:pos="1529"/>
                <w:tab w:val="left" w:pos="2810"/>
                <w:tab w:val="left" w:pos="3856"/>
              </w:tabs>
              <w:ind w:left="86" w:right="37"/>
              <w:rPr>
                <w:sz w:val="24"/>
              </w:rPr>
            </w:pPr>
            <w:r>
              <w:rPr>
                <w:spacing w:val="-2"/>
                <w:sz w:val="24"/>
              </w:rPr>
              <w:t>Праздник</w:t>
            </w:r>
            <w:r>
              <w:rPr>
                <w:sz w:val="24"/>
              </w:rPr>
              <w:tab/>
            </w:r>
            <w:r>
              <w:rPr>
                <w:sz w:val="24"/>
              </w:rPr>
              <w:t>«Успех-</w:t>
            </w:r>
            <w:r>
              <w:rPr>
                <w:sz w:val="24"/>
              </w:rPr>
              <w:tab/>
            </w:r>
            <w:r>
              <w:rPr>
                <w:spacing w:val="-2"/>
                <w:sz w:val="24"/>
              </w:rPr>
              <w:t>2027»</w:t>
            </w:r>
            <w:r>
              <w:rPr>
                <w:sz w:val="24"/>
              </w:rPr>
              <w:tab/>
            </w:r>
            <w:r>
              <w:rPr>
                <w:spacing w:val="-2"/>
                <w:sz w:val="24"/>
              </w:rPr>
              <w:t xml:space="preserve">(чествование </w:t>
            </w:r>
            <w:r>
              <w:rPr>
                <w:sz w:val="24"/>
              </w:rPr>
              <w:t>отличников</w:t>
            </w:r>
            <w:r>
              <w:rPr>
                <w:spacing w:val="6"/>
                <w:sz w:val="24"/>
              </w:rPr>
              <w:t xml:space="preserve"> </w:t>
            </w:r>
            <w:r>
              <w:rPr>
                <w:sz w:val="24"/>
              </w:rPr>
              <w:t>учѐбы,</w:t>
            </w:r>
            <w:r>
              <w:rPr>
                <w:spacing w:val="6"/>
                <w:sz w:val="24"/>
              </w:rPr>
              <w:t xml:space="preserve"> </w:t>
            </w:r>
            <w:r>
              <w:rPr>
                <w:sz w:val="24"/>
              </w:rPr>
              <w:t>спортсменов,</w:t>
            </w:r>
            <w:r>
              <w:rPr>
                <w:spacing w:val="4"/>
                <w:sz w:val="24"/>
              </w:rPr>
              <w:t xml:space="preserve"> </w:t>
            </w:r>
            <w:r>
              <w:rPr>
                <w:sz w:val="24"/>
              </w:rPr>
              <w:t>активистов)</w:t>
            </w:r>
            <w:r>
              <w:rPr>
                <w:spacing w:val="4"/>
                <w:sz w:val="24"/>
              </w:rPr>
              <w:t xml:space="preserve"> </w:t>
            </w:r>
            <w:r>
              <w:rPr>
                <w:spacing w:val="-5"/>
                <w:sz w:val="24"/>
              </w:rPr>
              <w:t>ОО</w:t>
            </w:r>
          </w:p>
          <w:p w14:paraId="28791C44">
            <w:pPr>
              <w:pStyle w:val="8"/>
              <w:ind w:left="86"/>
              <w:rPr>
                <w:sz w:val="24"/>
              </w:rPr>
            </w:pPr>
            <w:r>
              <w:rPr>
                <w:sz w:val="24"/>
              </w:rPr>
              <w:t>ГП</w:t>
            </w:r>
            <w:r>
              <w:rPr>
                <w:spacing w:val="-2"/>
                <w:sz w:val="24"/>
              </w:rPr>
              <w:t xml:space="preserve"> </w:t>
            </w:r>
            <w:r>
              <w:rPr>
                <w:sz w:val="24"/>
              </w:rPr>
              <w:t>«Посѐлок</w:t>
            </w:r>
            <w:r>
              <w:rPr>
                <w:spacing w:val="-3"/>
                <w:sz w:val="24"/>
              </w:rPr>
              <w:t xml:space="preserve"> </w:t>
            </w:r>
            <w:r>
              <w:rPr>
                <w:spacing w:val="-2"/>
                <w:sz w:val="24"/>
              </w:rPr>
              <w:t>Чульман»</w:t>
            </w:r>
          </w:p>
        </w:tc>
        <w:tc>
          <w:tcPr>
            <w:tcW w:w="1278" w:type="dxa"/>
            <w:gridSpan w:val="2"/>
          </w:tcPr>
          <w:p w14:paraId="4D809B9F">
            <w:pPr>
              <w:pStyle w:val="8"/>
              <w:spacing w:line="271" w:lineRule="exact"/>
              <w:ind w:left="371"/>
              <w:rPr>
                <w:sz w:val="24"/>
              </w:rPr>
            </w:pPr>
            <w:r>
              <w:rPr>
                <w:spacing w:val="-5"/>
                <w:sz w:val="24"/>
              </w:rPr>
              <w:t>11</w:t>
            </w:r>
          </w:p>
        </w:tc>
        <w:tc>
          <w:tcPr>
            <w:tcW w:w="1549" w:type="dxa"/>
          </w:tcPr>
          <w:p w14:paraId="18E3A1CF">
            <w:pPr>
              <w:pStyle w:val="8"/>
              <w:spacing w:line="271" w:lineRule="exact"/>
              <w:ind w:left="0" w:right="320"/>
              <w:jc w:val="right"/>
              <w:rPr>
                <w:sz w:val="24"/>
              </w:rPr>
            </w:pPr>
            <w:r>
              <w:rPr>
                <w:sz w:val="24"/>
              </w:rPr>
              <w:t xml:space="preserve">01 </w:t>
            </w:r>
            <w:r>
              <w:rPr>
                <w:spacing w:val="-4"/>
                <w:sz w:val="24"/>
              </w:rPr>
              <w:t>июня</w:t>
            </w:r>
          </w:p>
        </w:tc>
        <w:tc>
          <w:tcPr>
            <w:tcW w:w="2046" w:type="dxa"/>
          </w:tcPr>
          <w:p w14:paraId="2B335EF7">
            <w:pPr>
              <w:pStyle w:val="8"/>
              <w:ind w:left="96"/>
              <w:rPr>
                <w:sz w:val="24"/>
              </w:rPr>
            </w:pPr>
            <w:r>
              <w:rPr>
                <w:sz w:val="24"/>
              </w:rPr>
              <w:t xml:space="preserve">Зам. директора по </w:t>
            </w:r>
            <w:r>
              <w:rPr>
                <w:spacing w:val="-6"/>
                <w:sz w:val="24"/>
              </w:rPr>
              <w:t>ВР</w:t>
            </w:r>
          </w:p>
        </w:tc>
      </w:tr>
      <w:tr w14:paraId="5AEEC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5245" w:type="dxa"/>
          </w:tcPr>
          <w:p w14:paraId="3CAD1243">
            <w:pPr>
              <w:pStyle w:val="8"/>
              <w:spacing w:line="268" w:lineRule="exact"/>
              <w:ind w:left="86"/>
              <w:rPr>
                <w:sz w:val="24"/>
              </w:rPr>
            </w:pPr>
            <w:r>
              <w:rPr>
                <w:sz w:val="24"/>
              </w:rPr>
              <w:t>День</w:t>
            </w:r>
            <w:r>
              <w:rPr>
                <w:spacing w:val="-4"/>
                <w:sz w:val="24"/>
              </w:rPr>
              <w:t xml:space="preserve"> </w:t>
            </w:r>
            <w:r>
              <w:rPr>
                <w:spacing w:val="-2"/>
                <w:sz w:val="24"/>
              </w:rPr>
              <w:t>России.</w:t>
            </w:r>
          </w:p>
          <w:p w14:paraId="523DB800">
            <w:pPr>
              <w:pStyle w:val="8"/>
              <w:spacing w:line="270" w:lineRule="atLeast"/>
              <w:ind w:left="86"/>
              <w:rPr>
                <w:sz w:val="24"/>
              </w:rPr>
            </w:pPr>
            <w:r>
              <w:rPr>
                <w:sz w:val="24"/>
              </w:rPr>
              <w:t xml:space="preserve">Участие во Всероссийской акции «Мы граждане </w:t>
            </w:r>
            <w:r>
              <w:rPr>
                <w:spacing w:val="-2"/>
                <w:sz w:val="24"/>
              </w:rPr>
              <w:t>России!»</w:t>
            </w:r>
          </w:p>
        </w:tc>
        <w:tc>
          <w:tcPr>
            <w:tcW w:w="1278" w:type="dxa"/>
            <w:gridSpan w:val="2"/>
          </w:tcPr>
          <w:p w14:paraId="119DF442">
            <w:pPr>
              <w:pStyle w:val="8"/>
              <w:spacing w:line="268" w:lineRule="exact"/>
              <w:ind w:left="371"/>
              <w:rPr>
                <w:sz w:val="24"/>
              </w:rPr>
            </w:pPr>
            <w:r>
              <w:rPr>
                <w:spacing w:val="-2"/>
                <w:sz w:val="24"/>
              </w:rPr>
              <w:t>10-</w:t>
            </w:r>
            <w:r>
              <w:rPr>
                <w:spacing w:val="-7"/>
                <w:sz w:val="24"/>
              </w:rPr>
              <w:t>11</w:t>
            </w:r>
          </w:p>
        </w:tc>
        <w:tc>
          <w:tcPr>
            <w:tcW w:w="1549" w:type="dxa"/>
          </w:tcPr>
          <w:p w14:paraId="76AEB5BF">
            <w:pPr>
              <w:pStyle w:val="8"/>
              <w:spacing w:line="268" w:lineRule="exact"/>
              <w:ind w:left="0" w:right="320"/>
              <w:jc w:val="right"/>
              <w:rPr>
                <w:sz w:val="24"/>
              </w:rPr>
            </w:pPr>
            <w:r>
              <w:rPr>
                <w:sz w:val="24"/>
              </w:rPr>
              <w:t xml:space="preserve">12 </w:t>
            </w:r>
            <w:r>
              <w:rPr>
                <w:spacing w:val="-4"/>
                <w:sz w:val="24"/>
              </w:rPr>
              <w:t>июня</w:t>
            </w:r>
          </w:p>
        </w:tc>
        <w:tc>
          <w:tcPr>
            <w:tcW w:w="2046" w:type="dxa"/>
          </w:tcPr>
          <w:p w14:paraId="4303E15D">
            <w:pPr>
              <w:pStyle w:val="8"/>
              <w:tabs>
                <w:tab w:val="left" w:pos="1743"/>
              </w:tabs>
              <w:ind w:left="96" w:right="40"/>
              <w:rPr>
                <w:sz w:val="24"/>
              </w:rPr>
            </w:pPr>
            <w:r>
              <w:rPr>
                <w:spacing w:val="-2"/>
                <w:sz w:val="24"/>
              </w:rPr>
              <w:t>Советники</w:t>
            </w:r>
            <w:r>
              <w:rPr>
                <w:sz w:val="24"/>
              </w:rPr>
              <w:tab/>
            </w:r>
            <w:r>
              <w:rPr>
                <w:spacing w:val="-6"/>
                <w:sz w:val="24"/>
              </w:rPr>
              <w:t xml:space="preserve">по </w:t>
            </w:r>
            <w:r>
              <w:rPr>
                <w:spacing w:val="-2"/>
                <w:sz w:val="24"/>
              </w:rPr>
              <w:t>воспитанию</w:t>
            </w:r>
          </w:p>
        </w:tc>
      </w:tr>
      <w:tr w14:paraId="4691B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3" w:hRule="atLeast"/>
        </w:trPr>
        <w:tc>
          <w:tcPr>
            <w:tcW w:w="5245" w:type="dxa"/>
          </w:tcPr>
          <w:p w14:paraId="1268C91C">
            <w:pPr>
              <w:pStyle w:val="8"/>
              <w:ind w:left="86"/>
              <w:rPr>
                <w:sz w:val="24"/>
              </w:rPr>
            </w:pPr>
            <w:r>
              <w:rPr>
                <w:sz w:val="24"/>
              </w:rPr>
              <w:t>День</w:t>
            </w:r>
            <w:r>
              <w:rPr>
                <w:spacing w:val="40"/>
                <w:sz w:val="24"/>
              </w:rPr>
              <w:t xml:space="preserve"> </w:t>
            </w:r>
            <w:r>
              <w:rPr>
                <w:sz w:val="24"/>
              </w:rPr>
              <w:t>памяти</w:t>
            </w:r>
            <w:r>
              <w:rPr>
                <w:spacing w:val="40"/>
                <w:sz w:val="24"/>
              </w:rPr>
              <w:t xml:space="preserve"> </w:t>
            </w:r>
            <w:r>
              <w:rPr>
                <w:sz w:val="24"/>
              </w:rPr>
              <w:t>и</w:t>
            </w:r>
            <w:r>
              <w:rPr>
                <w:spacing w:val="40"/>
                <w:sz w:val="24"/>
              </w:rPr>
              <w:t xml:space="preserve"> </w:t>
            </w:r>
            <w:r>
              <w:rPr>
                <w:sz w:val="24"/>
              </w:rPr>
              <w:t>скорби</w:t>
            </w:r>
            <w:r>
              <w:rPr>
                <w:spacing w:val="40"/>
                <w:sz w:val="24"/>
              </w:rPr>
              <w:t xml:space="preserve"> </w:t>
            </w:r>
            <w:r>
              <w:rPr>
                <w:sz w:val="24"/>
              </w:rPr>
              <w:t>–</w:t>
            </w:r>
            <w:r>
              <w:rPr>
                <w:spacing w:val="40"/>
                <w:sz w:val="24"/>
              </w:rPr>
              <w:t xml:space="preserve"> </w:t>
            </w:r>
            <w:r>
              <w:rPr>
                <w:sz w:val="24"/>
              </w:rPr>
              <w:t>день</w:t>
            </w:r>
            <w:r>
              <w:rPr>
                <w:spacing w:val="40"/>
                <w:sz w:val="24"/>
              </w:rPr>
              <w:t xml:space="preserve"> </w:t>
            </w:r>
            <w:r>
              <w:rPr>
                <w:sz w:val="24"/>
              </w:rPr>
              <w:t>начало</w:t>
            </w:r>
            <w:r>
              <w:rPr>
                <w:spacing w:val="40"/>
                <w:sz w:val="24"/>
              </w:rPr>
              <w:t xml:space="preserve"> </w:t>
            </w:r>
            <w:r>
              <w:rPr>
                <w:sz w:val="24"/>
              </w:rPr>
              <w:t>Великой Отечественной войны.</w:t>
            </w:r>
          </w:p>
          <w:p w14:paraId="0511958D">
            <w:pPr>
              <w:pStyle w:val="8"/>
              <w:tabs>
                <w:tab w:val="left" w:pos="1502"/>
                <w:tab w:val="left" w:pos="2210"/>
                <w:tab w:val="left" w:pos="3626"/>
              </w:tabs>
              <w:spacing w:line="270" w:lineRule="atLeast"/>
              <w:ind w:left="86" w:right="697"/>
              <w:rPr>
                <w:sz w:val="24"/>
              </w:rPr>
            </w:pPr>
            <w:r>
              <w:rPr>
                <w:spacing w:val="-2"/>
                <w:sz w:val="24"/>
              </w:rPr>
              <w:t>Участие</w:t>
            </w:r>
            <w:r>
              <w:rPr>
                <w:sz w:val="24"/>
              </w:rPr>
              <w:tab/>
            </w:r>
            <w:r>
              <w:rPr>
                <w:spacing w:val="-10"/>
                <w:sz w:val="24"/>
              </w:rPr>
              <w:t>в</w:t>
            </w:r>
            <w:r>
              <w:rPr>
                <w:sz w:val="24"/>
              </w:rPr>
              <w:tab/>
            </w:r>
            <w:r>
              <w:rPr>
                <w:spacing w:val="-2"/>
                <w:sz w:val="24"/>
              </w:rPr>
              <w:t>поселковом</w:t>
            </w:r>
            <w:r>
              <w:rPr>
                <w:sz w:val="24"/>
              </w:rPr>
              <w:tab/>
            </w:r>
            <w:r>
              <w:rPr>
                <w:spacing w:val="-2"/>
                <w:sz w:val="24"/>
              </w:rPr>
              <w:t xml:space="preserve">митинге. </w:t>
            </w:r>
            <w:r>
              <w:rPr>
                <w:sz w:val="24"/>
              </w:rPr>
              <w:t>Возложение цветов к памятнику</w:t>
            </w:r>
          </w:p>
        </w:tc>
        <w:tc>
          <w:tcPr>
            <w:tcW w:w="1278" w:type="dxa"/>
            <w:gridSpan w:val="2"/>
          </w:tcPr>
          <w:p w14:paraId="4DF02196">
            <w:pPr>
              <w:pStyle w:val="8"/>
              <w:spacing w:line="268" w:lineRule="exact"/>
              <w:ind w:left="371"/>
              <w:rPr>
                <w:sz w:val="24"/>
              </w:rPr>
            </w:pPr>
            <w:r>
              <w:rPr>
                <w:spacing w:val="-2"/>
                <w:sz w:val="24"/>
              </w:rPr>
              <w:t>10-</w:t>
            </w:r>
            <w:r>
              <w:rPr>
                <w:spacing w:val="-7"/>
                <w:sz w:val="24"/>
              </w:rPr>
              <w:t>11</w:t>
            </w:r>
          </w:p>
        </w:tc>
        <w:tc>
          <w:tcPr>
            <w:tcW w:w="1549" w:type="dxa"/>
          </w:tcPr>
          <w:p w14:paraId="7BA0B1EB">
            <w:pPr>
              <w:pStyle w:val="8"/>
              <w:spacing w:line="268" w:lineRule="exact"/>
              <w:ind w:left="0" w:right="320"/>
              <w:jc w:val="right"/>
              <w:rPr>
                <w:sz w:val="24"/>
              </w:rPr>
            </w:pPr>
            <w:r>
              <w:rPr>
                <w:sz w:val="24"/>
              </w:rPr>
              <w:t xml:space="preserve">22 </w:t>
            </w:r>
            <w:r>
              <w:rPr>
                <w:spacing w:val="-4"/>
                <w:sz w:val="24"/>
              </w:rPr>
              <w:t>июня</w:t>
            </w:r>
          </w:p>
        </w:tc>
        <w:tc>
          <w:tcPr>
            <w:tcW w:w="2046" w:type="dxa"/>
          </w:tcPr>
          <w:p w14:paraId="1891B2AA">
            <w:pPr>
              <w:pStyle w:val="8"/>
              <w:tabs>
                <w:tab w:val="left" w:pos="1743"/>
              </w:tabs>
              <w:ind w:left="96" w:right="40"/>
              <w:rPr>
                <w:sz w:val="24"/>
              </w:rPr>
            </w:pPr>
            <w:r>
              <w:rPr>
                <w:spacing w:val="-2"/>
                <w:sz w:val="24"/>
              </w:rPr>
              <w:t>Советники</w:t>
            </w:r>
            <w:r>
              <w:rPr>
                <w:sz w:val="24"/>
              </w:rPr>
              <w:tab/>
            </w:r>
            <w:r>
              <w:rPr>
                <w:spacing w:val="-6"/>
                <w:sz w:val="24"/>
              </w:rPr>
              <w:t xml:space="preserve">по </w:t>
            </w:r>
            <w:r>
              <w:rPr>
                <w:spacing w:val="-2"/>
                <w:sz w:val="24"/>
              </w:rPr>
              <w:t>воспитанию</w:t>
            </w:r>
          </w:p>
        </w:tc>
      </w:tr>
      <w:tr w14:paraId="2FDAD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5" w:hRule="atLeast"/>
        </w:trPr>
        <w:tc>
          <w:tcPr>
            <w:tcW w:w="5245" w:type="dxa"/>
          </w:tcPr>
          <w:p w14:paraId="231B0A2B">
            <w:pPr>
              <w:pStyle w:val="8"/>
              <w:spacing w:line="268" w:lineRule="exact"/>
              <w:ind w:left="86"/>
              <w:rPr>
                <w:sz w:val="24"/>
              </w:rPr>
            </w:pPr>
            <w:r>
              <w:rPr>
                <w:sz w:val="24"/>
              </w:rPr>
              <w:t>Выпускной</w:t>
            </w:r>
            <w:r>
              <w:rPr>
                <w:spacing w:val="-9"/>
                <w:sz w:val="24"/>
              </w:rPr>
              <w:t xml:space="preserve"> </w:t>
            </w:r>
            <w:r>
              <w:rPr>
                <w:spacing w:val="-4"/>
                <w:sz w:val="24"/>
              </w:rPr>
              <w:t>вечер</w:t>
            </w:r>
          </w:p>
        </w:tc>
        <w:tc>
          <w:tcPr>
            <w:tcW w:w="1278" w:type="dxa"/>
            <w:gridSpan w:val="2"/>
          </w:tcPr>
          <w:p w14:paraId="0FF28EC2">
            <w:pPr>
              <w:pStyle w:val="8"/>
              <w:spacing w:line="268" w:lineRule="exact"/>
              <w:ind w:left="371"/>
              <w:rPr>
                <w:sz w:val="24"/>
              </w:rPr>
            </w:pPr>
            <w:r>
              <w:rPr>
                <w:spacing w:val="-5"/>
                <w:sz w:val="24"/>
              </w:rPr>
              <w:t>11</w:t>
            </w:r>
          </w:p>
        </w:tc>
        <w:tc>
          <w:tcPr>
            <w:tcW w:w="1549" w:type="dxa"/>
          </w:tcPr>
          <w:p w14:paraId="4D32757F">
            <w:pPr>
              <w:pStyle w:val="8"/>
              <w:spacing w:line="268" w:lineRule="exact"/>
              <w:ind w:left="368"/>
              <w:rPr>
                <w:sz w:val="24"/>
              </w:rPr>
            </w:pPr>
            <w:r>
              <w:rPr>
                <w:spacing w:val="-4"/>
                <w:sz w:val="24"/>
              </w:rPr>
              <w:t>Июнь</w:t>
            </w:r>
          </w:p>
        </w:tc>
        <w:tc>
          <w:tcPr>
            <w:tcW w:w="2046" w:type="dxa"/>
          </w:tcPr>
          <w:p w14:paraId="59F5CBEE">
            <w:pPr>
              <w:pStyle w:val="8"/>
              <w:ind w:left="96"/>
              <w:rPr>
                <w:sz w:val="24"/>
              </w:rPr>
            </w:pPr>
            <w:r>
              <w:rPr>
                <w:spacing w:val="-2"/>
                <w:sz w:val="24"/>
              </w:rPr>
              <w:t xml:space="preserve">Заместитель </w:t>
            </w:r>
            <w:r>
              <w:rPr>
                <w:sz w:val="24"/>
              </w:rPr>
              <w:t>директора</w:t>
            </w:r>
            <w:r>
              <w:rPr>
                <w:spacing w:val="-15"/>
                <w:sz w:val="24"/>
              </w:rPr>
              <w:t xml:space="preserve"> </w:t>
            </w:r>
            <w:r>
              <w:rPr>
                <w:sz w:val="24"/>
              </w:rPr>
              <w:t>по</w:t>
            </w:r>
            <w:r>
              <w:rPr>
                <w:spacing w:val="-15"/>
                <w:sz w:val="24"/>
              </w:rPr>
              <w:t xml:space="preserve"> </w:t>
            </w:r>
            <w:r>
              <w:rPr>
                <w:sz w:val="24"/>
              </w:rPr>
              <w:t xml:space="preserve">ВР, </w:t>
            </w:r>
            <w:r>
              <w:rPr>
                <w:spacing w:val="-2"/>
                <w:sz w:val="24"/>
              </w:rPr>
              <w:t>классные руководители</w:t>
            </w:r>
          </w:p>
        </w:tc>
      </w:tr>
      <w:tr w14:paraId="53542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118" w:type="dxa"/>
            <w:gridSpan w:val="5"/>
            <w:shd w:val="clear" w:color="auto" w:fill="DADADB"/>
          </w:tcPr>
          <w:p w14:paraId="62D239A3">
            <w:pPr>
              <w:pStyle w:val="8"/>
              <w:spacing w:line="270" w:lineRule="exact"/>
              <w:ind w:left="301" w:right="4"/>
              <w:jc w:val="center"/>
              <w:rPr>
                <w:sz w:val="24"/>
              </w:rPr>
            </w:pPr>
            <w:r>
              <w:rPr>
                <w:sz w:val="24"/>
              </w:rPr>
              <w:t>КУРСЫ</w:t>
            </w:r>
            <w:r>
              <w:rPr>
                <w:spacing w:val="-6"/>
                <w:sz w:val="24"/>
              </w:rPr>
              <w:t xml:space="preserve"> </w:t>
            </w:r>
            <w:r>
              <w:rPr>
                <w:sz w:val="24"/>
              </w:rPr>
              <w:t>ВНЕУРОЧНОЙ</w:t>
            </w:r>
            <w:r>
              <w:rPr>
                <w:spacing w:val="-6"/>
                <w:sz w:val="24"/>
              </w:rPr>
              <w:t xml:space="preserve"> </w:t>
            </w:r>
            <w:r>
              <w:rPr>
                <w:spacing w:val="-2"/>
                <w:sz w:val="24"/>
              </w:rPr>
              <w:t>ДЕЯТЕЛЬНОСТИ</w:t>
            </w:r>
          </w:p>
        </w:tc>
      </w:tr>
      <w:tr w14:paraId="1CDD2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0118" w:type="dxa"/>
            <w:gridSpan w:val="5"/>
            <w:shd w:val="clear" w:color="auto" w:fill="DADADB"/>
          </w:tcPr>
          <w:p w14:paraId="7C58D32D">
            <w:pPr>
              <w:pStyle w:val="8"/>
              <w:spacing w:line="270" w:lineRule="exact"/>
              <w:ind w:left="301"/>
              <w:jc w:val="center"/>
              <w:rPr>
                <w:sz w:val="24"/>
              </w:rPr>
            </w:pPr>
            <w:r>
              <w:rPr>
                <w:spacing w:val="-2"/>
                <w:sz w:val="24"/>
              </w:rPr>
              <w:t>САМОУПРАВЛЕНИЕ</w:t>
            </w:r>
          </w:p>
        </w:tc>
      </w:tr>
      <w:tr w14:paraId="59918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245" w:type="dxa"/>
          </w:tcPr>
          <w:p w14:paraId="32AE6D2E">
            <w:pPr>
              <w:pStyle w:val="8"/>
              <w:spacing w:line="270" w:lineRule="exact"/>
              <w:ind w:left="369"/>
              <w:rPr>
                <w:i/>
                <w:sz w:val="24"/>
              </w:rPr>
            </w:pPr>
            <w:r>
              <w:rPr>
                <w:i/>
                <w:sz w:val="24"/>
              </w:rPr>
              <w:t>Дела,</w:t>
            </w:r>
            <w:r>
              <w:rPr>
                <w:i/>
                <w:spacing w:val="-3"/>
                <w:sz w:val="24"/>
              </w:rPr>
              <w:t xml:space="preserve"> </w:t>
            </w:r>
            <w:r>
              <w:rPr>
                <w:i/>
                <w:sz w:val="24"/>
              </w:rPr>
              <w:t>события,</w:t>
            </w:r>
            <w:r>
              <w:rPr>
                <w:i/>
                <w:spacing w:val="-2"/>
                <w:sz w:val="24"/>
              </w:rPr>
              <w:t xml:space="preserve"> мероприятия</w:t>
            </w:r>
          </w:p>
        </w:tc>
        <w:tc>
          <w:tcPr>
            <w:tcW w:w="1078" w:type="dxa"/>
          </w:tcPr>
          <w:p w14:paraId="16BEC154">
            <w:pPr>
              <w:pStyle w:val="8"/>
              <w:spacing w:line="270" w:lineRule="exact"/>
              <w:ind w:left="0" w:right="219"/>
              <w:jc w:val="right"/>
              <w:rPr>
                <w:i/>
                <w:sz w:val="24"/>
              </w:rPr>
            </w:pPr>
            <w:r>
              <w:rPr>
                <w:i/>
                <w:spacing w:val="-2"/>
                <w:sz w:val="24"/>
              </w:rPr>
              <w:t>Классы</w:t>
            </w:r>
          </w:p>
        </w:tc>
        <w:tc>
          <w:tcPr>
            <w:tcW w:w="1749" w:type="dxa"/>
            <w:gridSpan w:val="2"/>
          </w:tcPr>
          <w:p w14:paraId="1F660D45">
            <w:pPr>
              <w:pStyle w:val="8"/>
              <w:spacing w:line="270" w:lineRule="exact"/>
              <w:ind w:left="88"/>
              <w:rPr>
                <w:i/>
                <w:sz w:val="24"/>
              </w:rPr>
            </w:pPr>
            <w:r>
              <w:rPr>
                <w:i/>
                <w:spacing w:val="-4"/>
                <w:sz w:val="24"/>
              </w:rPr>
              <w:t>Дата</w:t>
            </w:r>
          </w:p>
        </w:tc>
        <w:tc>
          <w:tcPr>
            <w:tcW w:w="2046" w:type="dxa"/>
          </w:tcPr>
          <w:p w14:paraId="49410186">
            <w:pPr>
              <w:pStyle w:val="8"/>
              <w:spacing w:line="270" w:lineRule="exact"/>
              <w:ind w:left="60"/>
              <w:rPr>
                <w:i/>
                <w:sz w:val="24"/>
              </w:rPr>
            </w:pPr>
            <w:r>
              <w:rPr>
                <w:i/>
                <w:spacing w:val="-2"/>
                <w:sz w:val="24"/>
              </w:rPr>
              <w:t>Ответственные</w:t>
            </w:r>
          </w:p>
        </w:tc>
      </w:tr>
      <w:tr w14:paraId="18749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45" w:type="dxa"/>
          </w:tcPr>
          <w:p w14:paraId="4EE0B089">
            <w:pPr>
              <w:pStyle w:val="8"/>
              <w:spacing w:line="270" w:lineRule="exact"/>
              <w:ind w:left="4"/>
              <w:rPr>
                <w:sz w:val="24"/>
              </w:rPr>
            </w:pPr>
            <w:r>
              <w:rPr>
                <w:sz w:val="24"/>
              </w:rPr>
              <w:t>КТД</w:t>
            </w:r>
            <w:r>
              <w:rPr>
                <w:spacing w:val="-1"/>
                <w:sz w:val="24"/>
              </w:rPr>
              <w:t xml:space="preserve"> </w:t>
            </w:r>
            <w:r>
              <w:rPr>
                <w:sz w:val="24"/>
              </w:rPr>
              <w:t>«Мы</w:t>
            </w:r>
            <w:r>
              <w:rPr>
                <w:spacing w:val="-4"/>
                <w:sz w:val="24"/>
              </w:rPr>
              <w:t xml:space="preserve"> </w:t>
            </w:r>
            <w:r>
              <w:rPr>
                <w:sz w:val="24"/>
              </w:rPr>
              <w:t>-</w:t>
            </w:r>
            <w:r>
              <w:rPr>
                <w:spacing w:val="-3"/>
                <w:sz w:val="24"/>
              </w:rPr>
              <w:t xml:space="preserve"> </w:t>
            </w:r>
            <w:r>
              <w:rPr>
                <w:spacing w:val="-2"/>
                <w:sz w:val="24"/>
              </w:rPr>
              <w:t>лидеры!»</w:t>
            </w:r>
          </w:p>
        </w:tc>
        <w:tc>
          <w:tcPr>
            <w:tcW w:w="1078" w:type="dxa"/>
          </w:tcPr>
          <w:p w14:paraId="233EC769">
            <w:pPr>
              <w:pStyle w:val="8"/>
              <w:spacing w:line="270" w:lineRule="exact"/>
              <w:ind w:left="0" w:right="219"/>
              <w:jc w:val="right"/>
              <w:rPr>
                <w:sz w:val="24"/>
              </w:rPr>
            </w:pPr>
            <w:r>
              <w:rPr>
                <w:spacing w:val="-2"/>
                <w:sz w:val="24"/>
              </w:rPr>
              <w:t>10-</w:t>
            </w:r>
            <w:r>
              <w:rPr>
                <w:spacing w:val="-7"/>
                <w:sz w:val="24"/>
              </w:rPr>
              <w:t>11</w:t>
            </w:r>
          </w:p>
        </w:tc>
        <w:tc>
          <w:tcPr>
            <w:tcW w:w="1749" w:type="dxa"/>
            <w:gridSpan w:val="2"/>
          </w:tcPr>
          <w:p w14:paraId="241DD09B">
            <w:pPr>
              <w:pStyle w:val="8"/>
              <w:spacing w:line="270" w:lineRule="exact"/>
              <w:ind w:left="287"/>
              <w:rPr>
                <w:sz w:val="24"/>
              </w:rPr>
            </w:pPr>
            <w:r>
              <w:rPr>
                <w:spacing w:val="-2"/>
                <w:sz w:val="24"/>
              </w:rPr>
              <w:t>Сентябрь</w:t>
            </w:r>
          </w:p>
        </w:tc>
        <w:tc>
          <w:tcPr>
            <w:tcW w:w="2046" w:type="dxa"/>
          </w:tcPr>
          <w:p w14:paraId="3246FE0D">
            <w:pPr>
              <w:pStyle w:val="8"/>
              <w:spacing w:line="270" w:lineRule="exact"/>
              <w:ind w:left="-24"/>
              <w:rPr>
                <w:sz w:val="24"/>
              </w:rPr>
            </w:pPr>
            <w:r>
              <w:rPr>
                <w:sz w:val="24"/>
              </w:rPr>
              <w:t>Зам.</w:t>
            </w:r>
            <w:r>
              <w:rPr>
                <w:spacing w:val="70"/>
                <w:w w:val="150"/>
                <w:sz w:val="24"/>
              </w:rPr>
              <w:t xml:space="preserve"> </w:t>
            </w:r>
            <w:r>
              <w:rPr>
                <w:sz w:val="24"/>
              </w:rPr>
              <w:t>директора</w:t>
            </w:r>
            <w:r>
              <w:rPr>
                <w:spacing w:val="70"/>
                <w:w w:val="150"/>
                <w:sz w:val="24"/>
              </w:rPr>
              <w:t xml:space="preserve"> </w:t>
            </w:r>
            <w:r>
              <w:rPr>
                <w:spacing w:val="-5"/>
                <w:sz w:val="24"/>
              </w:rPr>
              <w:t>по</w:t>
            </w:r>
          </w:p>
          <w:p w14:paraId="1BD21418">
            <w:pPr>
              <w:pStyle w:val="8"/>
              <w:spacing w:before="41"/>
              <w:ind w:left="-24"/>
              <w:rPr>
                <w:sz w:val="24"/>
              </w:rPr>
            </w:pPr>
            <w:r>
              <w:rPr>
                <w:spacing w:val="-5"/>
                <w:sz w:val="24"/>
              </w:rPr>
              <w:t>ВР</w:t>
            </w:r>
          </w:p>
        </w:tc>
      </w:tr>
      <w:tr w14:paraId="27B6F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245" w:type="dxa"/>
          </w:tcPr>
          <w:p w14:paraId="22D6607A">
            <w:pPr>
              <w:pStyle w:val="8"/>
              <w:spacing w:line="270" w:lineRule="exact"/>
              <w:ind w:left="4"/>
              <w:rPr>
                <w:sz w:val="24"/>
              </w:rPr>
            </w:pPr>
            <w:r>
              <w:rPr>
                <w:sz w:val="24"/>
              </w:rPr>
              <w:t>Выборы</w:t>
            </w:r>
            <w:r>
              <w:rPr>
                <w:spacing w:val="-3"/>
                <w:sz w:val="24"/>
              </w:rPr>
              <w:t xml:space="preserve"> </w:t>
            </w:r>
            <w:r>
              <w:rPr>
                <w:sz w:val="24"/>
              </w:rPr>
              <w:t>Совета</w:t>
            </w:r>
            <w:r>
              <w:rPr>
                <w:spacing w:val="-2"/>
                <w:sz w:val="24"/>
              </w:rPr>
              <w:t xml:space="preserve"> обучающихся</w:t>
            </w:r>
          </w:p>
        </w:tc>
        <w:tc>
          <w:tcPr>
            <w:tcW w:w="1078" w:type="dxa"/>
          </w:tcPr>
          <w:p w14:paraId="58BF90CD">
            <w:pPr>
              <w:pStyle w:val="8"/>
              <w:spacing w:line="270" w:lineRule="exact"/>
              <w:ind w:left="0" w:right="219"/>
              <w:jc w:val="right"/>
              <w:rPr>
                <w:sz w:val="24"/>
              </w:rPr>
            </w:pPr>
            <w:r>
              <w:rPr>
                <w:spacing w:val="-2"/>
                <w:sz w:val="24"/>
              </w:rPr>
              <w:t>10-</w:t>
            </w:r>
            <w:r>
              <w:rPr>
                <w:spacing w:val="-7"/>
                <w:sz w:val="24"/>
              </w:rPr>
              <w:t>11</w:t>
            </w:r>
          </w:p>
        </w:tc>
        <w:tc>
          <w:tcPr>
            <w:tcW w:w="1749" w:type="dxa"/>
            <w:gridSpan w:val="2"/>
          </w:tcPr>
          <w:p w14:paraId="1BA062A5">
            <w:pPr>
              <w:pStyle w:val="8"/>
              <w:spacing w:line="270" w:lineRule="exact"/>
              <w:ind w:left="283" w:right="19"/>
              <w:jc w:val="center"/>
              <w:rPr>
                <w:sz w:val="24"/>
              </w:rPr>
            </w:pPr>
            <w:r>
              <w:rPr>
                <w:sz w:val="24"/>
              </w:rPr>
              <w:t>В</w:t>
            </w:r>
            <w:r>
              <w:rPr>
                <w:spacing w:val="-2"/>
                <w:sz w:val="24"/>
              </w:rPr>
              <w:t xml:space="preserve"> течение</w:t>
            </w:r>
          </w:p>
          <w:p w14:paraId="04FD7DD9">
            <w:pPr>
              <w:pStyle w:val="8"/>
              <w:spacing w:before="41"/>
              <w:ind w:left="0" w:right="19"/>
              <w:jc w:val="center"/>
              <w:rPr>
                <w:sz w:val="24"/>
              </w:rPr>
            </w:pPr>
            <w:r>
              <w:rPr>
                <w:spacing w:val="-4"/>
                <w:sz w:val="24"/>
              </w:rPr>
              <w:t>года</w:t>
            </w:r>
          </w:p>
        </w:tc>
        <w:tc>
          <w:tcPr>
            <w:tcW w:w="2046" w:type="dxa"/>
          </w:tcPr>
          <w:p w14:paraId="0AAA2168">
            <w:pPr>
              <w:pStyle w:val="8"/>
              <w:spacing w:line="270" w:lineRule="exact"/>
              <w:ind w:left="-24"/>
              <w:rPr>
                <w:sz w:val="24"/>
              </w:rPr>
            </w:pPr>
            <w:r>
              <w:rPr>
                <w:sz w:val="24"/>
              </w:rPr>
              <w:t>Зам.</w:t>
            </w:r>
            <w:r>
              <w:rPr>
                <w:spacing w:val="70"/>
                <w:w w:val="150"/>
                <w:sz w:val="24"/>
              </w:rPr>
              <w:t xml:space="preserve"> </w:t>
            </w:r>
            <w:r>
              <w:rPr>
                <w:sz w:val="24"/>
              </w:rPr>
              <w:t>директора</w:t>
            </w:r>
            <w:r>
              <w:rPr>
                <w:spacing w:val="70"/>
                <w:w w:val="150"/>
                <w:sz w:val="24"/>
              </w:rPr>
              <w:t xml:space="preserve"> </w:t>
            </w:r>
            <w:r>
              <w:rPr>
                <w:spacing w:val="-5"/>
                <w:sz w:val="24"/>
              </w:rPr>
              <w:t>по</w:t>
            </w:r>
          </w:p>
          <w:p w14:paraId="260818CE">
            <w:pPr>
              <w:pStyle w:val="8"/>
              <w:spacing w:before="41"/>
              <w:ind w:left="-24"/>
              <w:rPr>
                <w:sz w:val="24"/>
              </w:rPr>
            </w:pPr>
            <w:r>
              <w:rPr>
                <w:spacing w:val="-5"/>
                <w:sz w:val="24"/>
              </w:rPr>
              <w:t>ВР</w:t>
            </w:r>
          </w:p>
        </w:tc>
      </w:tr>
      <w:tr w14:paraId="0FE83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245" w:type="dxa"/>
          </w:tcPr>
          <w:p w14:paraId="7AF22E2D">
            <w:pPr>
              <w:pStyle w:val="8"/>
              <w:spacing w:line="271" w:lineRule="exact"/>
              <w:ind w:left="4"/>
              <w:rPr>
                <w:sz w:val="24"/>
              </w:rPr>
            </w:pPr>
            <w:r>
              <w:rPr>
                <w:sz w:val="24"/>
              </w:rPr>
              <w:t>Выборы</w:t>
            </w:r>
            <w:r>
              <w:rPr>
                <w:spacing w:val="-4"/>
                <w:sz w:val="24"/>
              </w:rPr>
              <w:t xml:space="preserve"> </w:t>
            </w:r>
            <w:r>
              <w:rPr>
                <w:sz w:val="24"/>
              </w:rPr>
              <w:t>в</w:t>
            </w:r>
            <w:r>
              <w:rPr>
                <w:spacing w:val="-1"/>
                <w:sz w:val="24"/>
              </w:rPr>
              <w:t xml:space="preserve"> </w:t>
            </w:r>
            <w:r>
              <w:rPr>
                <w:sz w:val="24"/>
              </w:rPr>
              <w:t>управляющий</w:t>
            </w:r>
            <w:r>
              <w:rPr>
                <w:spacing w:val="-3"/>
                <w:sz w:val="24"/>
              </w:rPr>
              <w:t xml:space="preserve"> </w:t>
            </w:r>
            <w:r>
              <w:rPr>
                <w:sz w:val="24"/>
              </w:rPr>
              <w:t>Совет</w:t>
            </w:r>
            <w:r>
              <w:rPr>
                <w:spacing w:val="-3"/>
                <w:sz w:val="24"/>
              </w:rPr>
              <w:t xml:space="preserve"> </w:t>
            </w:r>
            <w:r>
              <w:rPr>
                <w:spacing w:val="-2"/>
                <w:sz w:val="24"/>
              </w:rPr>
              <w:t>школы</w:t>
            </w:r>
          </w:p>
        </w:tc>
        <w:tc>
          <w:tcPr>
            <w:tcW w:w="1078" w:type="dxa"/>
          </w:tcPr>
          <w:p w14:paraId="705D5200">
            <w:pPr>
              <w:pStyle w:val="8"/>
              <w:spacing w:line="271" w:lineRule="exact"/>
              <w:ind w:left="0" w:right="219"/>
              <w:jc w:val="right"/>
              <w:rPr>
                <w:sz w:val="24"/>
              </w:rPr>
            </w:pPr>
            <w:r>
              <w:rPr>
                <w:spacing w:val="-2"/>
                <w:sz w:val="24"/>
              </w:rPr>
              <w:t>10-</w:t>
            </w:r>
            <w:r>
              <w:rPr>
                <w:spacing w:val="-7"/>
                <w:sz w:val="24"/>
              </w:rPr>
              <w:t>11</w:t>
            </w:r>
          </w:p>
        </w:tc>
        <w:tc>
          <w:tcPr>
            <w:tcW w:w="1749" w:type="dxa"/>
            <w:gridSpan w:val="2"/>
          </w:tcPr>
          <w:p w14:paraId="267910FA">
            <w:pPr>
              <w:pStyle w:val="8"/>
              <w:spacing w:line="271" w:lineRule="exact"/>
              <w:ind w:left="287"/>
              <w:rPr>
                <w:sz w:val="24"/>
              </w:rPr>
            </w:pPr>
            <w:r>
              <w:rPr>
                <w:spacing w:val="-2"/>
                <w:sz w:val="24"/>
              </w:rPr>
              <w:t>Октябрь</w:t>
            </w:r>
          </w:p>
        </w:tc>
        <w:tc>
          <w:tcPr>
            <w:tcW w:w="2046" w:type="dxa"/>
          </w:tcPr>
          <w:p w14:paraId="34F80B0C">
            <w:pPr>
              <w:pStyle w:val="8"/>
              <w:spacing w:line="271" w:lineRule="exact"/>
              <w:ind w:left="36" w:right="-15"/>
              <w:rPr>
                <w:sz w:val="24"/>
              </w:rPr>
            </w:pPr>
            <w:r>
              <w:rPr>
                <w:sz w:val="24"/>
              </w:rPr>
              <w:t>Зам.</w:t>
            </w:r>
            <w:r>
              <w:rPr>
                <w:spacing w:val="72"/>
                <w:sz w:val="24"/>
              </w:rPr>
              <w:t xml:space="preserve"> </w:t>
            </w:r>
            <w:r>
              <w:rPr>
                <w:sz w:val="24"/>
              </w:rPr>
              <w:t>директора</w:t>
            </w:r>
            <w:r>
              <w:rPr>
                <w:spacing w:val="71"/>
                <w:sz w:val="24"/>
              </w:rPr>
              <w:t xml:space="preserve"> </w:t>
            </w:r>
            <w:r>
              <w:rPr>
                <w:spacing w:val="-5"/>
                <w:sz w:val="24"/>
              </w:rPr>
              <w:t>по</w:t>
            </w:r>
          </w:p>
          <w:p w14:paraId="6166F793">
            <w:pPr>
              <w:pStyle w:val="8"/>
              <w:spacing w:before="43"/>
              <w:ind w:left="-24"/>
              <w:rPr>
                <w:sz w:val="24"/>
              </w:rPr>
            </w:pPr>
            <w:r>
              <w:rPr>
                <w:spacing w:val="-5"/>
                <w:sz w:val="24"/>
              </w:rPr>
              <w:t>ВР</w:t>
            </w:r>
          </w:p>
        </w:tc>
      </w:tr>
      <w:tr w14:paraId="25E67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45" w:type="dxa"/>
          </w:tcPr>
          <w:p w14:paraId="720A9720">
            <w:pPr>
              <w:pStyle w:val="8"/>
              <w:spacing w:line="270" w:lineRule="exact"/>
              <w:ind w:left="4"/>
              <w:rPr>
                <w:sz w:val="24"/>
              </w:rPr>
            </w:pPr>
            <w:r>
              <w:rPr>
                <w:sz w:val="24"/>
              </w:rPr>
              <w:t>Формирование</w:t>
            </w:r>
            <w:r>
              <w:rPr>
                <w:spacing w:val="-2"/>
                <w:sz w:val="24"/>
              </w:rPr>
              <w:t xml:space="preserve"> </w:t>
            </w:r>
            <w:r>
              <w:rPr>
                <w:sz w:val="24"/>
              </w:rPr>
              <w:t>актива</w:t>
            </w:r>
            <w:r>
              <w:rPr>
                <w:spacing w:val="-3"/>
                <w:sz w:val="24"/>
              </w:rPr>
              <w:t xml:space="preserve"> </w:t>
            </w:r>
            <w:r>
              <w:rPr>
                <w:spacing w:val="-2"/>
                <w:sz w:val="24"/>
              </w:rPr>
              <w:t>класса</w:t>
            </w:r>
          </w:p>
        </w:tc>
        <w:tc>
          <w:tcPr>
            <w:tcW w:w="1078" w:type="dxa"/>
          </w:tcPr>
          <w:p w14:paraId="6E7811F5">
            <w:pPr>
              <w:pStyle w:val="8"/>
              <w:spacing w:line="270" w:lineRule="exact"/>
              <w:ind w:left="0" w:right="219"/>
              <w:jc w:val="right"/>
              <w:rPr>
                <w:sz w:val="24"/>
              </w:rPr>
            </w:pPr>
            <w:r>
              <w:rPr>
                <w:spacing w:val="-2"/>
                <w:sz w:val="24"/>
              </w:rPr>
              <w:t>10-</w:t>
            </w:r>
            <w:r>
              <w:rPr>
                <w:spacing w:val="-7"/>
                <w:sz w:val="24"/>
              </w:rPr>
              <w:t>11</w:t>
            </w:r>
          </w:p>
        </w:tc>
        <w:tc>
          <w:tcPr>
            <w:tcW w:w="1749" w:type="dxa"/>
            <w:gridSpan w:val="2"/>
          </w:tcPr>
          <w:p w14:paraId="08AC2526">
            <w:pPr>
              <w:pStyle w:val="8"/>
              <w:spacing w:line="270" w:lineRule="exact"/>
              <w:ind w:left="287"/>
              <w:rPr>
                <w:sz w:val="24"/>
              </w:rPr>
            </w:pPr>
            <w:r>
              <w:rPr>
                <w:spacing w:val="-2"/>
                <w:sz w:val="24"/>
              </w:rPr>
              <w:t>Сентябрь</w:t>
            </w:r>
          </w:p>
        </w:tc>
        <w:tc>
          <w:tcPr>
            <w:tcW w:w="2046" w:type="dxa"/>
          </w:tcPr>
          <w:p w14:paraId="537173F8">
            <w:pPr>
              <w:pStyle w:val="8"/>
              <w:spacing w:line="270" w:lineRule="exact"/>
              <w:ind w:left="-24"/>
              <w:rPr>
                <w:sz w:val="24"/>
              </w:rPr>
            </w:pPr>
            <w:r>
              <w:rPr>
                <w:spacing w:val="-2"/>
                <w:sz w:val="24"/>
              </w:rPr>
              <w:t>Классные</w:t>
            </w:r>
          </w:p>
          <w:p w14:paraId="5E68FEEB">
            <w:pPr>
              <w:pStyle w:val="8"/>
              <w:spacing w:before="41"/>
              <w:ind w:left="-24"/>
              <w:rPr>
                <w:sz w:val="24"/>
              </w:rPr>
            </w:pPr>
            <w:r>
              <w:rPr>
                <w:spacing w:val="-2"/>
                <w:sz w:val="24"/>
              </w:rPr>
              <w:t>руководители</w:t>
            </w:r>
          </w:p>
        </w:tc>
      </w:tr>
      <w:tr w14:paraId="7656F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245" w:type="dxa"/>
          </w:tcPr>
          <w:p w14:paraId="298B18FD">
            <w:pPr>
              <w:pStyle w:val="8"/>
              <w:spacing w:line="270" w:lineRule="exact"/>
              <w:ind w:left="4"/>
              <w:rPr>
                <w:sz w:val="24"/>
              </w:rPr>
            </w:pPr>
            <w:r>
              <w:rPr>
                <w:sz w:val="24"/>
              </w:rPr>
              <w:t>Организация</w:t>
            </w:r>
            <w:r>
              <w:rPr>
                <w:spacing w:val="-8"/>
                <w:sz w:val="24"/>
              </w:rPr>
              <w:t xml:space="preserve"> </w:t>
            </w:r>
            <w:r>
              <w:rPr>
                <w:sz w:val="24"/>
              </w:rPr>
              <w:t>дежурства</w:t>
            </w:r>
            <w:r>
              <w:rPr>
                <w:spacing w:val="-2"/>
                <w:sz w:val="24"/>
              </w:rPr>
              <w:t xml:space="preserve"> </w:t>
            </w:r>
            <w:r>
              <w:rPr>
                <w:sz w:val="24"/>
              </w:rPr>
              <w:t>по</w:t>
            </w:r>
            <w:r>
              <w:rPr>
                <w:spacing w:val="-3"/>
                <w:sz w:val="24"/>
              </w:rPr>
              <w:t xml:space="preserve"> </w:t>
            </w:r>
            <w:r>
              <w:rPr>
                <w:spacing w:val="-2"/>
                <w:sz w:val="24"/>
              </w:rPr>
              <w:t>школе</w:t>
            </w:r>
          </w:p>
        </w:tc>
        <w:tc>
          <w:tcPr>
            <w:tcW w:w="1078" w:type="dxa"/>
          </w:tcPr>
          <w:p w14:paraId="0F935918">
            <w:pPr>
              <w:pStyle w:val="8"/>
              <w:spacing w:line="270" w:lineRule="exact"/>
              <w:ind w:left="0" w:right="219"/>
              <w:jc w:val="right"/>
              <w:rPr>
                <w:sz w:val="24"/>
              </w:rPr>
            </w:pPr>
            <w:r>
              <w:rPr>
                <w:spacing w:val="-2"/>
                <w:sz w:val="24"/>
              </w:rPr>
              <w:t>10-</w:t>
            </w:r>
            <w:r>
              <w:rPr>
                <w:spacing w:val="-7"/>
                <w:sz w:val="24"/>
              </w:rPr>
              <w:t>11</w:t>
            </w:r>
          </w:p>
        </w:tc>
        <w:tc>
          <w:tcPr>
            <w:tcW w:w="1749" w:type="dxa"/>
            <w:gridSpan w:val="2"/>
          </w:tcPr>
          <w:p w14:paraId="4C5003E2">
            <w:pPr>
              <w:pStyle w:val="8"/>
              <w:spacing w:line="270" w:lineRule="exact"/>
              <w:ind w:left="283" w:right="19"/>
              <w:jc w:val="center"/>
              <w:rPr>
                <w:sz w:val="24"/>
              </w:rPr>
            </w:pPr>
            <w:r>
              <w:rPr>
                <w:sz w:val="24"/>
              </w:rPr>
              <w:t>В</w:t>
            </w:r>
            <w:r>
              <w:rPr>
                <w:spacing w:val="-2"/>
                <w:sz w:val="24"/>
              </w:rPr>
              <w:t xml:space="preserve"> течение</w:t>
            </w:r>
          </w:p>
          <w:p w14:paraId="3A45A1A4">
            <w:pPr>
              <w:pStyle w:val="8"/>
              <w:spacing w:before="41"/>
              <w:ind w:left="0" w:right="19"/>
              <w:jc w:val="center"/>
              <w:rPr>
                <w:sz w:val="24"/>
              </w:rPr>
            </w:pPr>
            <w:r>
              <w:rPr>
                <w:spacing w:val="-4"/>
                <w:sz w:val="24"/>
              </w:rPr>
              <w:t>года</w:t>
            </w:r>
          </w:p>
        </w:tc>
        <w:tc>
          <w:tcPr>
            <w:tcW w:w="2046" w:type="dxa"/>
          </w:tcPr>
          <w:p w14:paraId="09638518">
            <w:pPr>
              <w:pStyle w:val="8"/>
              <w:spacing w:line="270" w:lineRule="exact"/>
              <w:ind w:left="-24"/>
              <w:rPr>
                <w:sz w:val="24"/>
              </w:rPr>
            </w:pPr>
            <w:r>
              <w:rPr>
                <w:spacing w:val="-2"/>
                <w:sz w:val="24"/>
              </w:rPr>
              <w:t>Классные</w:t>
            </w:r>
          </w:p>
          <w:p w14:paraId="7CCB0E2A">
            <w:pPr>
              <w:pStyle w:val="8"/>
              <w:spacing w:before="41"/>
              <w:ind w:left="-24"/>
              <w:rPr>
                <w:sz w:val="24"/>
              </w:rPr>
            </w:pPr>
            <w:r>
              <w:rPr>
                <w:spacing w:val="-2"/>
                <w:sz w:val="24"/>
              </w:rPr>
              <w:t>руководители</w:t>
            </w:r>
          </w:p>
        </w:tc>
      </w:tr>
      <w:tr w14:paraId="5E015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45" w:type="dxa"/>
          </w:tcPr>
          <w:p w14:paraId="49923B42">
            <w:pPr>
              <w:pStyle w:val="8"/>
              <w:spacing w:line="270" w:lineRule="exact"/>
              <w:ind w:left="4"/>
              <w:rPr>
                <w:sz w:val="24"/>
              </w:rPr>
            </w:pPr>
            <w:r>
              <w:rPr>
                <w:sz w:val="24"/>
              </w:rPr>
              <w:t>Конкурс</w:t>
            </w:r>
            <w:r>
              <w:rPr>
                <w:spacing w:val="25"/>
                <w:sz w:val="24"/>
              </w:rPr>
              <w:t xml:space="preserve">  </w:t>
            </w:r>
            <w:r>
              <w:rPr>
                <w:sz w:val="24"/>
              </w:rPr>
              <w:t>на</w:t>
            </w:r>
            <w:r>
              <w:rPr>
                <w:spacing w:val="26"/>
                <w:sz w:val="24"/>
              </w:rPr>
              <w:t xml:space="preserve">  </w:t>
            </w:r>
            <w:r>
              <w:rPr>
                <w:sz w:val="24"/>
              </w:rPr>
              <w:t>лучшее</w:t>
            </w:r>
            <w:r>
              <w:rPr>
                <w:spacing w:val="26"/>
                <w:sz w:val="24"/>
              </w:rPr>
              <w:t xml:space="preserve">  </w:t>
            </w:r>
            <w:r>
              <w:rPr>
                <w:sz w:val="24"/>
              </w:rPr>
              <w:t>портфолио</w:t>
            </w:r>
            <w:r>
              <w:rPr>
                <w:spacing w:val="26"/>
                <w:sz w:val="24"/>
              </w:rPr>
              <w:t xml:space="preserve">  </w:t>
            </w:r>
            <w:r>
              <w:rPr>
                <w:sz w:val="24"/>
              </w:rPr>
              <w:t>класса</w:t>
            </w:r>
            <w:r>
              <w:rPr>
                <w:spacing w:val="28"/>
                <w:sz w:val="24"/>
              </w:rPr>
              <w:t xml:space="preserve">  </w:t>
            </w:r>
            <w:r>
              <w:rPr>
                <w:spacing w:val="-2"/>
                <w:sz w:val="24"/>
              </w:rPr>
              <w:t>«Класс</w:t>
            </w:r>
          </w:p>
          <w:p w14:paraId="2EC9A4B0">
            <w:pPr>
              <w:pStyle w:val="8"/>
              <w:spacing w:before="43"/>
              <w:ind w:left="4"/>
              <w:rPr>
                <w:sz w:val="24"/>
              </w:rPr>
            </w:pPr>
            <w:r>
              <w:rPr>
                <w:sz w:val="24"/>
              </w:rPr>
              <w:t>года»</w:t>
            </w:r>
            <w:r>
              <w:rPr>
                <w:spacing w:val="-10"/>
                <w:sz w:val="24"/>
              </w:rPr>
              <w:t xml:space="preserve"> </w:t>
            </w:r>
            <w:r>
              <w:rPr>
                <w:sz w:val="24"/>
              </w:rPr>
              <w:t>и</w:t>
            </w:r>
            <w:r>
              <w:rPr>
                <w:spacing w:val="2"/>
                <w:sz w:val="24"/>
              </w:rPr>
              <w:t xml:space="preserve"> </w:t>
            </w:r>
            <w:r>
              <w:rPr>
                <w:sz w:val="24"/>
              </w:rPr>
              <w:t>ученика</w:t>
            </w:r>
            <w:r>
              <w:rPr>
                <w:spacing w:val="1"/>
                <w:sz w:val="24"/>
              </w:rPr>
              <w:t xml:space="preserve"> </w:t>
            </w:r>
            <w:r>
              <w:rPr>
                <w:sz w:val="24"/>
              </w:rPr>
              <w:t>«Ученик</w:t>
            </w:r>
            <w:r>
              <w:rPr>
                <w:spacing w:val="-2"/>
                <w:sz w:val="24"/>
              </w:rPr>
              <w:t xml:space="preserve"> года»</w:t>
            </w:r>
          </w:p>
        </w:tc>
        <w:tc>
          <w:tcPr>
            <w:tcW w:w="1078" w:type="dxa"/>
          </w:tcPr>
          <w:p w14:paraId="206D2E0E">
            <w:pPr>
              <w:pStyle w:val="8"/>
              <w:spacing w:line="270" w:lineRule="exact"/>
              <w:ind w:left="0" w:right="219"/>
              <w:jc w:val="right"/>
              <w:rPr>
                <w:sz w:val="24"/>
              </w:rPr>
            </w:pPr>
            <w:r>
              <w:rPr>
                <w:spacing w:val="-2"/>
                <w:sz w:val="24"/>
              </w:rPr>
              <w:t>10-</w:t>
            </w:r>
            <w:r>
              <w:rPr>
                <w:spacing w:val="-7"/>
                <w:sz w:val="24"/>
              </w:rPr>
              <w:t>11</w:t>
            </w:r>
          </w:p>
        </w:tc>
        <w:tc>
          <w:tcPr>
            <w:tcW w:w="1749" w:type="dxa"/>
            <w:gridSpan w:val="2"/>
          </w:tcPr>
          <w:p w14:paraId="76DA4A55">
            <w:pPr>
              <w:pStyle w:val="8"/>
              <w:spacing w:line="270" w:lineRule="exact"/>
              <w:ind w:left="283" w:right="19"/>
              <w:jc w:val="center"/>
              <w:rPr>
                <w:sz w:val="24"/>
              </w:rPr>
            </w:pPr>
            <w:r>
              <w:rPr>
                <w:sz w:val="24"/>
              </w:rPr>
              <w:t>В</w:t>
            </w:r>
            <w:r>
              <w:rPr>
                <w:spacing w:val="-2"/>
                <w:sz w:val="24"/>
              </w:rPr>
              <w:t xml:space="preserve"> течение</w:t>
            </w:r>
          </w:p>
          <w:p w14:paraId="25A3A2AB">
            <w:pPr>
              <w:pStyle w:val="8"/>
              <w:spacing w:before="43"/>
              <w:ind w:left="0" w:right="19"/>
              <w:jc w:val="center"/>
              <w:rPr>
                <w:sz w:val="24"/>
              </w:rPr>
            </w:pPr>
            <w:r>
              <w:rPr>
                <w:spacing w:val="-4"/>
                <w:sz w:val="24"/>
              </w:rPr>
              <w:t>года</w:t>
            </w:r>
          </w:p>
        </w:tc>
        <w:tc>
          <w:tcPr>
            <w:tcW w:w="2046" w:type="dxa"/>
          </w:tcPr>
          <w:p w14:paraId="39BC1A53">
            <w:pPr>
              <w:pStyle w:val="8"/>
              <w:spacing w:line="270" w:lineRule="exact"/>
              <w:ind w:left="-24"/>
              <w:rPr>
                <w:sz w:val="24"/>
              </w:rPr>
            </w:pPr>
            <w:r>
              <w:rPr>
                <w:spacing w:val="-2"/>
                <w:sz w:val="24"/>
              </w:rPr>
              <w:t>Классные</w:t>
            </w:r>
          </w:p>
          <w:p w14:paraId="003091B7">
            <w:pPr>
              <w:pStyle w:val="8"/>
              <w:spacing w:before="43"/>
              <w:ind w:left="-24"/>
              <w:rPr>
                <w:sz w:val="24"/>
              </w:rPr>
            </w:pPr>
            <w:r>
              <w:rPr>
                <w:spacing w:val="-2"/>
                <w:sz w:val="24"/>
              </w:rPr>
              <w:t>руководители</w:t>
            </w:r>
          </w:p>
        </w:tc>
      </w:tr>
      <w:tr w14:paraId="07DC9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245" w:type="dxa"/>
          </w:tcPr>
          <w:p w14:paraId="5E60034C">
            <w:pPr>
              <w:pStyle w:val="8"/>
              <w:spacing w:line="270" w:lineRule="exact"/>
              <w:ind w:left="4"/>
              <w:rPr>
                <w:sz w:val="24"/>
              </w:rPr>
            </w:pPr>
            <w:r>
              <w:rPr>
                <w:sz w:val="24"/>
              </w:rPr>
              <w:t>Мастер-</w:t>
            </w:r>
            <w:r>
              <w:rPr>
                <w:spacing w:val="-6"/>
                <w:sz w:val="24"/>
              </w:rPr>
              <w:t xml:space="preserve"> </w:t>
            </w:r>
            <w:r>
              <w:rPr>
                <w:sz w:val="24"/>
              </w:rPr>
              <w:t>класс</w:t>
            </w:r>
            <w:r>
              <w:rPr>
                <w:spacing w:val="-1"/>
                <w:sz w:val="24"/>
              </w:rPr>
              <w:t xml:space="preserve"> </w:t>
            </w:r>
            <w:r>
              <w:rPr>
                <w:sz w:val="24"/>
              </w:rPr>
              <w:t>«Школа</w:t>
            </w:r>
            <w:r>
              <w:rPr>
                <w:spacing w:val="-3"/>
                <w:sz w:val="24"/>
              </w:rPr>
              <w:t xml:space="preserve"> </w:t>
            </w:r>
            <w:r>
              <w:rPr>
                <w:sz w:val="24"/>
              </w:rPr>
              <w:t>избирательной</w:t>
            </w:r>
            <w:r>
              <w:rPr>
                <w:spacing w:val="-4"/>
                <w:sz w:val="24"/>
              </w:rPr>
              <w:t xml:space="preserve"> </w:t>
            </w:r>
            <w:r>
              <w:rPr>
                <w:spacing w:val="-2"/>
                <w:sz w:val="24"/>
              </w:rPr>
              <w:t>кампании»</w:t>
            </w:r>
          </w:p>
        </w:tc>
        <w:tc>
          <w:tcPr>
            <w:tcW w:w="1078" w:type="dxa"/>
          </w:tcPr>
          <w:p w14:paraId="50F62FF0">
            <w:pPr>
              <w:pStyle w:val="8"/>
              <w:spacing w:line="270" w:lineRule="exact"/>
              <w:ind w:left="0" w:right="219"/>
              <w:jc w:val="right"/>
              <w:rPr>
                <w:sz w:val="24"/>
              </w:rPr>
            </w:pPr>
            <w:r>
              <w:rPr>
                <w:spacing w:val="-2"/>
                <w:sz w:val="24"/>
              </w:rPr>
              <w:t>10-</w:t>
            </w:r>
            <w:r>
              <w:rPr>
                <w:spacing w:val="-7"/>
                <w:sz w:val="24"/>
              </w:rPr>
              <w:t>11</w:t>
            </w:r>
          </w:p>
        </w:tc>
        <w:tc>
          <w:tcPr>
            <w:tcW w:w="1749" w:type="dxa"/>
            <w:gridSpan w:val="2"/>
          </w:tcPr>
          <w:p w14:paraId="06D5AA09">
            <w:pPr>
              <w:pStyle w:val="8"/>
              <w:spacing w:line="270" w:lineRule="exact"/>
              <w:ind w:left="287"/>
              <w:rPr>
                <w:sz w:val="24"/>
              </w:rPr>
            </w:pPr>
            <w:r>
              <w:rPr>
                <w:spacing w:val="-2"/>
                <w:sz w:val="24"/>
              </w:rPr>
              <w:t>Февраль</w:t>
            </w:r>
          </w:p>
        </w:tc>
        <w:tc>
          <w:tcPr>
            <w:tcW w:w="2046" w:type="dxa"/>
          </w:tcPr>
          <w:p w14:paraId="21D3C374">
            <w:pPr>
              <w:pStyle w:val="8"/>
              <w:tabs>
                <w:tab w:val="left" w:pos="1229"/>
                <w:tab w:val="left" w:pos="1907"/>
              </w:tabs>
              <w:spacing w:line="276" w:lineRule="auto"/>
              <w:ind w:left="-24"/>
              <w:jc w:val="both"/>
              <w:rPr>
                <w:sz w:val="24"/>
              </w:rPr>
            </w:pPr>
            <w:r>
              <w:rPr>
                <w:sz w:val="24"/>
              </w:rPr>
              <w:t xml:space="preserve">Зам. директора по </w:t>
            </w:r>
            <w:r>
              <w:rPr>
                <w:spacing w:val="-4"/>
                <w:sz w:val="24"/>
              </w:rPr>
              <w:t>ВР,</w:t>
            </w:r>
            <w:r>
              <w:rPr>
                <w:sz w:val="24"/>
              </w:rPr>
              <w:tab/>
            </w:r>
            <w:r>
              <w:rPr>
                <w:spacing w:val="-2"/>
                <w:sz w:val="24"/>
              </w:rPr>
              <w:t>учителя истории</w:t>
            </w:r>
            <w:r>
              <w:rPr>
                <w:sz w:val="24"/>
              </w:rPr>
              <w:tab/>
            </w:r>
            <w:r>
              <w:rPr>
                <w:sz w:val="24"/>
              </w:rPr>
              <w:tab/>
            </w:r>
            <w:r>
              <w:rPr>
                <w:spacing w:val="-10"/>
                <w:sz w:val="24"/>
              </w:rPr>
              <w:t>и</w:t>
            </w:r>
          </w:p>
          <w:p w14:paraId="3D76B154">
            <w:pPr>
              <w:pStyle w:val="8"/>
              <w:ind w:left="-24"/>
              <w:rPr>
                <w:sz w:val="24"/>
              </w:rPr>
            </w:pPr>
            <w:r>
              <w:rPr>
                <w:spacing w:val="-2"/>
                <w:sz w:val="24"/>
              </w:rPr>
              <w:t>обществознания</w:t>
            </w:r>
          </w:p>
        </w:tc>
      </w:tr>
      <w:tr w14:paraId="18F9C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3A18EEFF">
            <w:pPr>
              <w:pStyle w:val="8"/>
              <w:spacing w:line="270" w:lineRule="exact"/>
              <w:ind w:left="4"/>
              <w:rPr>
                <w:sz w:val="24"/>
              </w:rPr>
            </w:pPr>
            <w:r>
              <w:rPr>
                <w:sz w:val="24"/>
              </w:rPr>
              <w:t>Ролевая</w:t>
            </w:r>
            <w:r>
              <w:rPr>
                <w:spacing w:val="-4"/>
                <w:sz w:val="24"/>
              </w:rPr>
              <w:t xml:space="preserve"> </w:t>
            </w:r>
            <w:r>
              <w:rPr>
                <w:sz w:val="24"/>
              </w:rPr>
              <w:t>игра</w:t>
            </w:r>
            <w:r>
              <w:rPr>
                <w:spacing w:val="-1"/>
                <w:sz w:val="24"/>
              </w:rPr>
              <w:t xml:space="preserve"> </w:t>
            </w:r>
            <w:r>
              <w:rPr>
                <w:sz w:val="24"/>
              </w:rPr>
              <w:t>«Я</w:t>
            </w:r>
            <w:r>
              <w:rPr>
                <w:spacing w:val="-3"/>
                <w:sz w:val="24"/>
              </w:rPr>
              <w:t xml:space="preserve"> </w:t>
            </w:r>
            <w:r>
              <w:rPr>
                <w:spacing w:val="-2"/>
                <w:sz w:val="24"/>
              </w:rPr>
              <w:t>политик»</w:t>
            </w:r>
          </w:p>
        </w:tc>
        <w:tc>
          <w:tcPr>
            <w:tcW w:w="1078" w:type="dxa"/>
          </w:tcPr>
          <w:p w14:paraId="372FF21A">
            <w:pPr>
              <w:pStyle w:val="8"/>
              <w:spacing w:line="270" w:lineRule="exact"/>
              <w:ind w:left="0" w:right="219"/>
              <w:jc w:val="right"/>
              <w:rPr>
                <w:sz w:val="24"/>
              </w:rPr>
            </w:pPr>
            <w:r>
              <w:rPr>
                <w:spacing w:val="-2"/>
                <w:sz w:val="24"/>
              </w:rPr>
              <w:t>10-</w:t>
            </w:r>
            <w:r>
              <w:rPr>
                <w:spacing w:val="-7"/>
                <w:sz w:val="24"/>
              </w:rPr>
              <w:t>11</w:t>
            </w:r>
          </w:p>
        </w:tc>
        <w:tc>
          <w:tcPr>
            <w:tcW w:w="1749" w:type="dxa"/>
            <w:gridSpan w:val="2"/>
          </w:tcPr>
          <w:p w14:paraId="6F735B49">
            <w:pPr>
              <w:pStyle w:val="8"/>
              <w:spacing w:line="270" w:lineRule="exact"/>
              <w:ind w:left="287"/>
              <w:rPr>
                <w:sz w:val="24"/>
              </w:rPr>
            </w:pPr>
            <w:r>
              <w:rPr>
                <w:spacing w:val="-2"/>
                <w:sz w:val="24"/>
              </w:rPr>
              <w:t>Апрель</w:t>
            </w:r>
          </w:p>
        </w:tc>
        <w:tc>
          <w:tcPr>
            <w:tcW w:w="2046" w:type="dxa"/>
          </w:tcPr>
          <w:p w14:paraId="26D6BEAE">
            <w:pPr>
              <w:pStyle w:val="8"/>
              <w:tabs>
                <w:tab w:val="left" w:pos="1228"/>
              </w:tabs>
              <w:spacing w:line="276" w:lineRule="auto"/>
              <w:ind w:left="-24" w:right="1"/>
              <w:rPr>
                <w:sz w:val="24"/>
              </w:rPr>
            </w:pPr>
            <w:r>
              <w:rPr>
                <w:sz w:val="24"/>
              </w:rPr>
              <w:t>Зам.</w:t>
            </w:r>
            <w:r>
              <w:rPr>
                <w:spacing w:val="80"/>
                <w:sz w:val="24"/>
              </w:rPr>
              <w:t xml:space="preserve"> </w:t>
            </w:r>
            <w:r>
              <w:rPr>
                <w:sz w:val="24"/>
              </w:rPr>
              <w:t>директора</w:t>
            </w:r>
            <w:r>
              <w:rPr>
                <w:spacing w:val="80"/>
                <w:sz w:val="24"/>
              </w:rPr>
              <w:t xml:space="preserve"> </w:t>
            </w:r>
            <w:r>
              <w:rPr>
                <w:sz w:val="24"/>
              </w:rPr>
              <w:t xml:space="preserve">по </w:t>
            </w:r>
            <w:r>
              <w:rPr>
                <w:spacing w:val="-5"/>
                <w:sz w:val="24"/>
              </w:rPr>
              <w:t>ВР,</w:t>
            </w:r>
            <w:r>
              <w:rPr>
                <w:sz w:val="24"/>
              </w:rPr>
              <w:tab/>
            </w:r>
            <w:r>
              <w:rPr>
                <w:spacing w:val="-2"/>
                <w:sz w:val="24"/>
              </w:rPr>
              <w:t>учителя</w:t>
            </w:r>
          </w:p>
          <w:p w14:paraId="37C0E127">
            <w:pPr>
              <w:pStyle w:val="8"/>
              <w:tabs>
                <w:tab w:val="left" w:pos="1907"/>
              </w:tabs>
              <w:ind w:left="-24"/>
              <w:rPr>
                <w:sz w:val="24"/>
              </w:rPr>
            </w:pPr>
            <w:r>
              <w:rPr>
                <w:spacing w:val="-2"/>
                <w:sz w:val="24"/>
              </w:rPr>
              <w:t>истории</w:t>
            </w:r>
            <w:r>
              <w:rPr>
                <w:sz w:val="24"/>
              </w:rPr>
              <w:tab/>
            </w:r>
            <w:r>
              <w:rPr>
                <w:spacing w:val="-10"/>
                <w:sz w:val="24"/>
              </w:rPr>
              <w:t>и</w:t>
            </w:r>
          </w:p>
        </w:tc>
      </w:tr>
    </w:tbl>
    <w:p w14:paraId="3C6EB770">
      <w:pPr>
        <w:pStyle w:val="8"/>
        <w:rPr>
          <w:sz w:val="24"/>
        </w:rPr>
        <w:sectPr>
          <w:pgSz w:w="11900" w:h="16850"/>
          <w:pgMar w:top="140" w:right="283" w:bottom="480" w:left="708" w:header="0" w:footer="297" w:gutter="0"/>
          <w:cols w:space="720" w:num="1"/>
        </w:sectPr>
      </w:pPr>
    </w:p>
    <w:p w14:paraId="09E3BBA5">
      <w:pPr>
        <w:pStyle w:val="5"/>
        <w:spacing w:before="40"/>
        <w:ind w:left="0" w:firstLine="0"/>
        <w:jc w:val="left"/>
        <w:rPr>
          <w:b/>
          <w:sz w:val="20"/>
        </w:rPr>
      </w:pPr>
    </w:p>
    <w:tbl>
      <w:tblPr>
        <w:tblStyle w:val="6"/>
        <w:tblW w:w="0" w:type="auto"/>
        <w:tblInd w:w="5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45"/>
        <w:gridCol w:w="1078"/>
        <w:gridCol w:w="1724"/>
        <w:gridCol w:w="2069"/>
      </w:tblGrid>
      <w:tr w14:paraId="7E362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5245" w:type="dxa"/>
          </w:tcPr>
          <w:p w14:paraId="2169A2A9">
            <w:pPr>
              <w:pStyle w:val="8"/>
              <w:ind w:left="0"/>
            </w:pPr>
          </w:p>
        </w:tc>
        <w:tc>
          <w:tcPr>
            <w:tcW w:w="1078" w:type="dxa"/>
          </w:tcPr>
          <w:p w14:paraId="70482F9E">
            <w:pPr>
              <w:pStyle w:val="8"/>
              <w:ind w:left="0"/>
            </w:pPr>
          </w:p>
        </w:tc>
        <w:tc>
          <w:tcPr>
            <w:tcW w:w="1724" w:type="dxa"/>
          </w:tcPr>
          <w:p w14:paraId="3DCB94A5">
            <w:pPr>
              <w:pStyle w:val="8"/>
              <w:ind w:left="0"/>
            </w:pPr>
          </w:p>
        </w:tc>
        <w:tc>
          <w:tcPr>
            <w:tcW w:w="2069" w:type="dxa"/>
          </w:tcPr>
          <w:p w14:paraId="75A76B65">
            <w:pPr>
              <w:pStyle w:val="8"/>
              <w:spacing w:line="270" w:lineRule="exact"/>
              <w:ind w:left="1"/>
              <w:rPr>
                <w:sz w:val="24"/>
              </w:rPr>
            </w:pPr>
            <w:r>
              <w:rPr>
                <w:spacing w:val="-2"/>
                <w:sz w:val="24"/>
              </w:rPr>
              <w:t>обществознания</w:t>
            </w:r>
          </w:p>
        </w:tc>
      </w:tr>
      <w:tr w14:paraId="3159B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116" w:type="dxa"/>
            <w:gridSpan w:val="4"/>
            <w:shd w:val="clear" w:color="auto" w:fill="DADADB"/>
          </w:tcPr>
          <w:p w14:paraId="64272DF5">
            <w:pPr>
              <w:pStyle w:val="8"/>
              <w:spacing w:line="270" w:lineRule="exact"/>
              <w:ind w:left="809" w:right="523"/>
              <w:jc w:val="center"/>
              <w:rPr>
                <w:sz w:val="24"/>
              </w:rPr>
            </w:pPr>
            <w:r>
              <w:rPr>
                <w:spacing w:val="-2"/>
                <w:sz w:val="24"/>
              </w:rPr>
              <w:t>ПРОФОРИЕНТАЦИЯ</w:t>
            </w:r>
          </w:p>
        </w:tc>
      </w:tr>
      <w:tr w14:paraId="3CB7B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245" w:type="dxa"/>
          </w:tcPr>
          <w:p w14:paraId="5B7BBD48">
            <w:pPr>
              <w:pStyle w:val="8"/>
              <w:spacing w:line="273" w:lineRule="exact"/>
              <w:ind w:left="287"/>
              <w:rPr>
                <w:i/>
                <w:sz w:val="24"/>
              </w:rPr>
            </w:pPr>
            <w:r>
              <w:rPr>
                <w:i/>
                <w:sz w:val="24"/>
              </w:rPr>
              <w:t>Дела,</w:t>
            </w:r>
            <w:r>
              <w:rPr>
                <w:i/>
                <w:spacing w:val="-3"/>
                <w:sz w:val="24"/>
              </w:rPr>
              <w:t xml:space="preserve"> </w:t>
            </w:r>
            <w:r>
              <w:rPr>
                <w:i/>
                <w:sz w:val="24"/>
              </w:rPr>
              <w:t>события,</w:t>
            </w:r>
            <w:r>
              <w:rPr>
                <w:i/>
                <w:spacing w:val="-2"/>
                <w:sz w:val="24"/>
              </w:rPr>
              <w:t xml:space="preserve"> мероприятия</w:t>
            </w:r>
          </w:p>
        </w:tc>
        <w:tc>
          <w:tcPr>
            <w:tcW w:w="1078" w:type="dxa"/>
          </w:tcPr>
          <w:p w14:paraId="5EB42B19">
            <w:pPr>
              <w:pStyle w:val="8"/>
              <w:spacing w:line="273" w:lineRule="exact"/>
              <w:ind w:left="4"/>
              <w:rPr>
                <w:i/>
                <w:sz w:val="24"/>
              </w:rPr>
            </w:pPr>
            <w:r>
              <w:rPr>
                <w:i/>
                <w:spacing w:val="-2"/>
                <w:sz w:val="24"/>
              </w:rPr>
              <w:t>Классы</w:t>
            </w:r>
          </w:p>
        </w:tc>
        <w:tc>
          <w:tcPr>
            <w:tcW w:w="1724" w:type="dxa"/>
          </w:tcPr>
          <w:p w14:paraId="7BED0FE1">
            <w:pPr>
              <w:pStyle w:val="8"/>
              <w:spacing w:line="273" w:lineRule="exact"/>
              <w:ind w:left="4"/>
              <w:rPr>
                <w:i/>
                <w:sz w:val="24"/>
              </w:rPr>
            </w:pPr>
            <w:r>
              <w:rPr>
                <w:i/>
                <w:spacing w:val="-4"/>
                <w:sz w:val="24"/>
              </w:rPr>
              <w:t>Дата</w:t>
            </w:r>
          </w:p>
        </w:tc>
        <w:tc>
          <w:tcPr>
            <w:tcW w:w="2069" w:type="dxa"/>
          </w:tcPr>
          <w:p w14:paraId="50F8544B">
            <w:pPr>
              <w:pStyle w:val="8"/>
              <w:spacing w:line="273" w:lineRule="exact"/>
              <w:ind w:left="1"/>
              <w:rPr>
                <w:i/>
                <w:sz w:val="24"/>
              </w:rPr>
            </w:pPr>
            <w:r>
              <w:rPr>
                <w:i/>
                <w:spacing w:val="-2"/>
                <w:sz w:val="24"/>
              </w:rPr>
              <w:t>Ответственные</w:t>
            </w:r>
          </w:p>
        </w:tc>
      </w:tr>
      <w:tr w14:paraId="18740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2" w:hRule="atLeast"/>
        </w:trPr>
        <w:tc>
          <w:tcPr>
            <w:tcW w:w="5245" w:type="dxa"/>
          </w:tcPr>
          <w:p w14:paraId="6D4D3F1E">
            <w:pPr>
              <w:pStyle w:val="8"/>
              <w:spacing w:line="276" w:lineRule="auto"/>
              <w:ind w:left="4" w:right="184"/>
              <w:rPr>
                <w:sz w:val="24"/>
              </w:rPr>
            </w:pPr>
            <w:r>
              <w:rPr>
                <w:sz w:val="24"/>
              </w:rPr>
              <w:t>Организация участия во Всероссийских открытых</w:t>
            </w:r>
            <w:r>
              <w:rPr>
                <w:spacing w:val="40"/>
                <w:sz w:val="24"/>
              </w:rPr>
              <w:t xml:space="preserve"> </w:t>
            </w:r>
            <w:r>
              <w:rPr>
                <w:sz w:val="24"/>
              </w:rPr>
              <w:t>онлайн-уроках «ПроеКТОрия», направленных</w:t>
            </w:r>
            <w:r>
              <w:rPr>
                <w:spacing w:val="-13"/>
                <w:sz w:val="24"/>
              </w:rPr>
              <w:t xml:space="preserve"> </w:t>
            </w:r>
            <w:r>
              <w:rPr>
                <w:sz w:val="24"/>
              </w:rPr>
              <w:t>на</w:t>
            </w:r>
            <w:r>
              <w:rPr>
                <w:spacing w:val="-13"/>
                <w:sz w:val="24"/>
              </w:rPr>
              <w:t xml:space="preserve"> </w:t>
            </w:r>
            <w:r>
              <w:rPr>
                <w:sz w:val="24"/>
              </w:rPr>
              <w:t>раннюю</w:t>
            </w:r>
            <w:r>
              <w:rPr>
                <w:spacing w:val="-13"/>
                <w:sz w:val="24"/>
              </w:rPr>
              <w:t xml:space="preserve"> </w:t>
            </w:r>
            <w:r>
              <w:rPr>
                <w:sz w:val="24"/>
              </w:rPr>
              <w:t>профориентацию школьников в соответствии с выбранными профессиональными компетенциями</w:t>
            </w:r>
          </w:p>
          <w:p w14:paraId="468D1A34">
            <w:pPr>
              <w:pStyle w:val="8"/>
              <w:spacing w:line="276" w:lineRule="exact"/>
              <w:ind w:left="4"/>
              <w:rPr>
                <w:sz w:val="24"/>
              </w:rPr>
            </w:pPr>
            <w:r>
              <w:rPr>
                <w:sz w:val="24"/>
              </w:rPr>
              <w:t>(профессиональными</w:t>
            </w:r>
            <w:r>
              <w:rPr>
                <w:spacing w:val="-5"/>
                <w:sz w:val="24"/>
              </w:rPr>
              <w:t xml:space="preserve"> </w:t>
            </w:r>
            <w:r>
              <w:rPr>
                <w:sz w:val="24"/>
              </w:rPr>
              <w:t>областями</w:t>
            </w:r>
            <w:r>
              <w:rPr>
                <w:spacing w:val="54"/>
                <w:sz w:val="24"/>
              </w:rPr>
              <w:t xml:space="preserve"> </w:t>
            </w:r>
            <w:r>
              <w:rPr>
                <w:spacing w:val="-2"/>
                <w:sz w:val="24"/>
              </w:rPr>
              <w:t>деятельности)</w:t>
            </w:r>
          </w:p>
        </w:tc>
        <w:tc>
          <w:tcPr>
            <w:tcW w:w="1078" w:type="dxa"/>
          </w:tcPr>
          <w:p w14:paraId="05490F9A">
            <w:pPr>
              <w:pStyle w:val="8"/>
              <w:spacing w:line="270" w:lineRule="exact"/>
              <w:ind w:left="287"/>
              <w:rPr>
                <w:sz w:val="24"/>
              </w:rPr>
            </w:pPr>
            <w:r>
              <w:rPr>
                <w:spacing w:val="-2"/>
                <w:sz w:val="24"/>
              </w:rPr>
              <w:t>10-</w:t>
            </w:r>
            <w:r>
              <w:rPr>
                <w:spacing w:val="-7"/>
                <w:sz w:val="24"/>
              </w:rPr>
              <w:t>11</w:t>
            </w:r>
          </w:p>
        </w:tc>
        <w:tc>
          <w:tcPr>
            <w:tcW w:w="1724" w:type="dxa"/>
          </w:tcPr>
          <w:p w14:paraId="146343EE">
            <w:pPr>
              <w:pStyle w:val="8"/>
              <w:spacing w:line="276" w:lineRule="auto"/>
              <w:ind w:left="635" w:right="195" w:hanging="144"/>
              <w:rPr>
                <w:sz w:val="24"/>
              </w:rPr>
            </w:pPr>
            <w:r>
              <w:rPr>
                <w:sz w:val="24"/>
              </w:rPr>
              <w:t>В</w:t>
            </w:r>
            <w:r>
              <w:rPr>
                <w:spacing w:val="-15"/>
                <w:sz w:val="24"/>
              </w:rPr>
              <w:t xml:space="preserve"> </w:t>
            </w:r>
            <w:r>
              <w:rPr>
                <w:sz w:val="24"/>
              </w:rPr>
              <w:t xml:space="preserve">течение </w:t>
            </w:r>
            <w:r>
              <w:rPr>
                <w:spacing w:val="-4"/>
                <w:sz w:val="24"/>
              </w:rPr>
              <w:t>года</w:t>
            </w:r>
          </w:p>
        </w:tc>
        <w:tc>
          <w:tcPr>
            <w:tcW w:w="2069" w:type="dxa"/>
          </w:tcPr>
          <w:p w14:paraId="5B35B2D9">
            <w:pPr>
              <w:pStyle w:val="8"/>
              <w:tabs>
                <w:tab w:val="left" w:pos="1254"/>
                <w:tab w:val="left" w:pos="1709"/>
              </w:tabs>
              <w:spacing w:line="276" w:lineRule="auto"/>
              <w:ind w:left="1" w:right="-15" w:firstLine="283"/>
              <w:rPr>
                <w:sz w:val="24"/>
              </w:rPr>
            </w:pPr>
            <w:r>
              <w:rPr>
                <w:spacing w:val="-2"/>
                <w:sz w:val="24"/>
              </w:rPr>
              <w:t>Заместитель директора</w:t>
            </w:r>
            <w:r>
              <w:rPr>
                <w:sz w:val="24"/>
              </w:rPr>
              <w:tab/>
            </w:r>
            <w:r>
              <w:rPr>
                <w:spacing w:val="-6"/>
                <w:sz w:val="24"/>
              </w:rPr>
              <w:t>по</w:t>
            </w:r>
            <w:r>
              <w:rPr>
                <w:sz w:val="24"/>
              </w:rPr>
              <w:tab/>
            </w:r>
            <w:r>
              <w:rPr>
                <w:spacing w:val="-4"/>
                <w:sz w:val="24"/>
              </w:rPr>
              <w:t xml:space="preserve">ВР, </w:t>
            </w:r>
            <w:r>
              <w:rPr>
                <w:spacing w:val="-2"/>
                <w:sz w:val="24"/>
              </w:rPr>
              <w:t>педагог-психолог, классные руководители</w:t>
            </w:r>
          </w:p>
        </w:tc>
      </w:tr>
      <w:tr w14:paraId="62652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5245" w:type="dxa"/>
          </w:tcPr>
          <w:p w14:paraId="01060E21">
            <w:pPr>
              <w:pStyle w:val="8"/>
              <w:spacing w:line="273" w:lineRule="exact"/>
              <w:ind w:left="4"/>
              <w:rPr>
                <w:sz w:val="24"/>
              </w:rPr>
            </w:pPr>
            <w:r>
              <w:rPr>
                <w:sz w:val="24"/>
              </w:rPr>
              <w:t>Профориентационная</w:t>
            </w:r>
            <w:r>
              <w:rPr>
                <w:spacing w:val="-8"/>
                <w:sz w:val="24"/>
              </w:rPr>
              <w:t xml:space="preserve"> </w:t>
            </w:r>
            <w:r>
              <w:rPr>
                <w:sz w:val="24"/>
              </w:rPr>
              <w:t>игра:</w:t>
            </w:r>
            <w:r>
              <w:rPr>
                <w:spacing w:val="-3"/>
                <w:sz w:val="24"/>
              </w:rPr>
              <w:t xml:space="preserve"> </w:t>
            </w:r>
            <w:r>
              <w:rPr>
                <w:sz w:val="24"/>
              </w:rPr>
              <w:t>«Угадай</w:t>
            </w:r>
            <w:r>
              <w:rPr>
                <w:spacing w:val="-7"/>
                <w:sz w:val="24"/>
              </w:rPr>
              <w:t xml:space="preserve"> </w:t>
            </w:r>
            <w:r>
              <w:rPr>
                <w:spacing w:val="-2"/>
                <w:sz w:val="24"/>
              </w:rPr>
              <w:t>профессию»</w:t>
            </w:r>
          </w:p>
        </w:tc>
        <w:tc>
          <w:tcPr>
            <w:tcW w:w="1078" w:type="dxa"/>
          </w:tcPr>
          <w:p w14:paraId="14E135F7">
            <w:pPr>
              <w:pStyle w:val="8"/>
              <w:spacing w:line="273" w:lineRule="exact"/>
              <w:ind w:left="287"/>
              <w:rPr>
                <w:sz w:val="24"/>
              </w:rPr>
            </w:pPr>
            <w:r>
              <w:rPr>
                <w:spacing w:val="-2"/>
                <w:sz w:val="24"/>
              </w:rPr>
              <w:t>10-</w:t>
            </w:r>
            <w:r>
              <w:rPr>
                <w:spacing w:val="-7"/>
                <w:sz w:val="24"/>
              </w:rPr>
              <w:t>11</w:t>
            </w:r>
          </w:p>
        </w:tc>
        <w:tc>
          <w:tcPr>
            <w:tcW w:w="1724" w:type="dxa"/>
          </w:tcPr>
          <w:p w14:paraId="2E7BA039">
            <w:pPr>
              <w:pStyle w:val="8"/>
              <w:spacing w:line="273" w:lineRule="exact"/>
              <w:ind w:left="287"/>
              <w:rPr>
                <w:sz w:val="24"/>
              </w:rPr>
            </w:pPr>
            <w:r>
              <w:rPr>
                <w:spacing w:val="-2"/>
                <w:sz w:val="24"/>
              </w:rPr>
              <w:t>Ноябрь</w:t>
            </w:r>
          </w:p>
        </w:tc>
        <w:tc>
          <w:tcPr>
            <w:tcW w:w="2069" w:type="dxa"/>
          </w:tcPr>
          <w:p w14:paraId="59594A74">
            <w:pPr>
              <w:pStyle w:val="8"/>
              <w:spacing w:line="273" w:lineRule="exact"/>
              <w:ind w:left="1" w:right="-15"/>
              <w:rPr>
                <w:sz w:val="24"/>
              </w:rPr>
            </w:pPr>
            <w:r>
              <w:rPr>
                <w:sz w:val="24"/>
              </w:rPr>
              <w:t>Зам.</w:t>
            </w:r>
            <w:r>
              <w:rPr>
                <w:spacing w:val="70"/>
                <w:w w:val="150"/>
                <w:sz w:val="24"/>
              </w:rPr>
              <w:t xml:space="preserve"> </w:t>
            </w:r>
            <w:r>
              <w:rPr>
                <w:sz w:val="24"/>
              </w:rPr>
              <w:t>директора</w:t>
            </w:r>
            <w:r>
              <w:rPr>
                <w:spacing w:val="70"/>
                <w:w w:val="150"/>
                <w:sz w:val="24"/>
              </w:rPr>
              <w:t xml:space="preserve"> </w:t>
            </w:r>
            <w:r>
              <w:rPr>
                <w:spacing w:val="-5"/>
                <w:sz w:val="24"/>
              </w:rPr>
              <w:t>по</w:t>
            </w:r>
          </w:p>
          <w:p w14:paraId="3283F053">
            <w:pPr>
              <w:pStyle w:val="8"/>
              <w:tabs>
                <w:tab w:val="left" w:pos="1071"/>
              </w:tabs>
              <w:spacing w:before="7" w:line="310" w:lineRule="atLeast"/>
              <w:ind w:left="1" w:right="-15"/>
              <w:rPr>
                <w:sz w:val="24"/>
              </w:rPr>
            </w:pPr>
            <w:r>
              <w:rPr>
                <w:spacing w:val="-4"/>
                <w:sz w:val="24"/>
              </w:rPr>
              <w:t>ВР,</w:t>
            </w:r>
            <w:r>
              <w:rPr>
                <w:sz w:val="24"/>
              </w:rPr>
              <w:tab/>
            </w:r>
            <w:r>
              <w:rPr>
                <w:sz w:val="24"/>
              </w:rPr>
              <w:t>педагоги-</w:t>
            </w:r>
            <w:r>
              <w:rPr>
                <w:spacing w:val="-2"/>
                <w:sz w:val="24"/>
              </w:rPr>
              <w:t>навигаторы</w:t>
            </w:r>
          </w:p>
        </w:tc>
      </w:tr>
      <w:tr w14:paraId="29338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7FABA91D">
            <w:pPr>
              <w:pStyle w:val="8"/>
              <w:spacing w:line="270" w:lineRule="exact"/>
              <w:ind w:left="4"/>
              <w:rPr>
                <w:sz w:val="24"/>
              </w:rPr>
            </w:pPr>
            <w:r>
              <w:rPr>
                <w:sz w:val="24"/>
              </w:rPr>
              <w:t>Дискуссия</w:t>
            </w:r>
            <w:r>
              <w:rPr>
                <w:spacing w:val="-4"/>
                <w:sz w:val="24"/>
              </w:rPr>
              <w:t xml:space="preserve"> </w:t>
            </w:r>
            <w:r>
              <w:rPr>
                <w:sz w:val="24"/>
              </w:rPr>
              <w:t>на</w:t>
            </w:r>
            <w:r>
              <w:rPr>
                <w:spacing w:val="-2"/>
                <w:sz w:val="24"/>
              </w:rPr>
              <w:t xml:space="preserve"> </w:t>
            </w:r>
            <w:r>
              <w:rPr>
                <w:sz w:val="24"/>
              </w:rPr>
              <w:t>тему</w:t>
            </w:r>
            <w:r>
              <w:rPr>
                <w:spacing w:val="-2"/>
                <w:sz w:val="24"/>
              </w:rPr>
              <w:t xml:space="preserve"> </w:t>
            </w:r>
            <w:r>
              <w:rPr>
                <w:sz w:val="24"/>
              </w:rPr>
              <w:t>«Мой</w:t>
            </w:r>
            <w:r>
              <w:rPr>
                <w:spacing w:val="-2"/>
                <w:sz w:val="24"/>
              </w:rPr>
              <w:t xml:space="preserve"> </w:t>
            </w:r>
            <w:r>
              <w:rPr>
                <w:sz w:val="24"/>
              </w:rPr>
              <w:t>выбор</w:t>
            </w:r>
            <w:r>
              <w:rPr>
                <w:spacing w:val="1"/>
                <w:sz w:val="24"/>
              </w:rPr>
              <w:t xml:space="preserve"> </w:t>
            </w:r>
            <w:r>
              <w:rPr>
                <w:sz w:val="24"/>
              </w:rPr>
              <w:t>–</w:t>
            </w:r>
            <w:r>
              <w:rPr>
                <w:spacing w:val="-1"/>
                <w:sz w:val="24"/>
              </w:rPr>
              <w:t xml:space="preserve"> </w:t>
            </w:r>
            <w:r>
              <w:rPr>
                <w:sz w:val="24"/>
              </w:rPr>
              <w:t>моѐ</w:t>
            </w:r>
            <w:r>
              <w:rPr>
                <w:spacing w:val="-2"/>
                <w:sz w:val="24"/>
              </w:rPr>
              <w:t xml:space="preserve"> призвание»</w:t>
            </w:r>
          </w:p>
        </w:tc>
        <w:tc>
          <w:tcPr>
            <w:tcW w:w="1078" w:type="dxa"/>
          </w:tcPr>
          <w:p w14:paraId="741AACCF">
            <w:pPr>
              <w:pStyle w:val="8"/>
              <w:spacing w:line="270" w:lineRule="exact"/>
              <w:ind w:left="287"/>
              <w:rPr>
                <w:sz w:val="24"/>
              </w:rPr>
            </w:pPr>
            <w:r>
              <w:rPr>
                <w:spacing w:val="-2"/>
                <w:sz w:val="24"/>
              </w:rPr>
              <w:t>10-</w:t>
            </w:r>
            <w:r>
              <w:rPr>
                <w:spacing w:val="-7"/>
                <w:sz w:val="24"/>
              </w:rPr>
              <w:t>11</w:t>
            </w:r>
          </w:p>
        </w:tc>
        <w:tc>
          <w:tcPr>
            <w:tcW w:w="1724" w:type="dxa"/>
          </w:tcPr>
          <w:p w14:paraId="02F123FC">
            <w:pPr>
              <w:pStyle w:val="8"/>
              <w:spacing w:line="270" w:lineRule="exact"/>
              <w:ind w:left="287"/>
              <w:rPr>
                <w:sz w:val="24"/>
              </w:rPr>
            </w:pPr>
            <w:r>
              <w:rPr>
                <w:spacing w:val="-2"/>
                <w:sz w:val="24"/>
              </w:rPr>
              <w:t>Февраль</w:t>
            </w:r>
          </w:p>
        </w:tc>
        <w:tc>
          <w:tcPr>
            <w:tcW w:w="2069" w:type="dxa"/>
          </w:tcPr>
          <w:p w14:paraId="04207EC4">
            <w:pPr>
              <w:pStyle w:val="8"/>
              <w:spacing w:line="270" w:lineRule="exact"/>
              <w:ind w:left="1" w:right="-15"/>
              <w:rPr>
                <w:sz w:val="24"/>
              </w:rPr>
            </w:pPr>
            <w:r>
              <w:rPr>
                <w:sz w:val="24"/>
              </w:rPr>
              <w:t>Зам.</w:t>
            </w:r>
            <w:r>
              <w:rPr>
                <w:spacing w:val="70"/>
                <w:w w:val="150"/>
                <w:sz w:val="24"/>
              </w:rPr>
              <w:t xml:space="preserve"> </w:t>
            </w:r>
            <w:r>
              <w:rPr>
                <w:sz w:val="24"/>
              </w:rPr>
              <w:t>директора</w:t>
            </w:r>
            <w:r>
              <w:rPr>
                <w:spacing w:val="70"/>
                <w:w w:val="150"/>
                <w:sz w:val="24"/>
              </w:rPr>
              <w:t xml:space="preserve"> </w:t>
            </w:r>
            <w:r>
              <w:rPr>
                <w:spacing w:val="-5"/>
                <w:sz w:val="24"/>
              </w:rPr>
              <w:t>по</w:t>
            </w:r>
          </w:p>
          <w:p w14:paraId="6B6E252B">
            <w:pPr>
              <w:pStyle w:val="8"/>
              <w:tabs>
                <w:tab w:val="left" w:pos="1071"/>
              </w:tabs>
              <w:spacing w:before="9" w:line="310" w:lineRule="atLeast"/>
              <w:ind w:left="1" w:right="-15"/>
              <w:rPr>
                <w:sz w:val="24"/>
              </w:rPr>
            </w:pPr>
            <w:r>
              <w:rPr>
                <w:spacing w:val="-4"/>
                <w:sz w:val="24"/>
              </w:rPr>
              <w:t>ВР,</w:t>
            </w:r>
            <w:r>
              <w:rPr>
                <w:sz w:val="24"/>
              </w:rPr>
              <w:tab/>
            </w:r>
            <w:r>
              <w:rPr>
                <w:sz w:val="24"/>
              </w:rPr>
              <w:t>педагоги-</w:t>
            </w:r>
            <w:r>
              <w:rPr>
                <w:spacing w:val="-2"/>
                <w:sz w:val="24"/>
              </w:rPr>
              <w:t>навигаторы</w:t>
            </w:r>
          </w:p>
        </w:tc>
      </w:tr>
      <w:tr w14:paraId="50B58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152265C5">
            <w:pPr>
              <w:pStyle w:val="8"/>
              <w:spacing w:line="270" w:lineRule="exact"/>
              <w:ind w:left="4"/>
              <w:rPr>
                <w:sz w:val="24"/>
              </w:rPr>
            </w:pPr>
            <w:r>
              <w:rPr>
                <w:sz w:val="24"/>
              </w:rPr>
              <w:t>Защита</w:t>
            </w:r>
            <w:r>
              <w:rPr>
                <w:spacing w:val="-4"/>
                <w:sz w:val="24"/>
              </w:rPr>
              <w:t xml:space="preserve"> </w:t>
            </w:r>
            <w:r>
              <w:rPr>
                <w:sz w:val="24"/>
              </w:rPr>
              <w:t>эссе</w:t>
            </w:r>
            <w:r>
              <w:rPr>
                <w:spacing w:val="-1"/>
                <w:sz w:val="24"/>
              </w:rPr>
              <w:t xml:space="preserve"> </w:t>
            </w:r>
            <w:r>
              <w:rPr>
                <w:sz w:val="24"/>
              </w:rPr>
              <w:t>«Моя</w:t>
            </w:r>
            <w:r>
              <w:rPr>
                <w:spacing w:val="-3"/>
                <w:sz w:val="24"/>
              </w:rPr>
              <w:t xml:space="preserve"> </w:t>
            </w:r>
            <w:r>
              <w:rPr>
                <w:sz w:val="24"/>
              </w:rPr>
              <w:t>будущая</w:t>
            </w:r>
            <w:r>
              <w:rPr>
                <w:spacing w:val="-2"/>
                <w:sz w:val="24"/>
              </w:rPr>
              <w:t xml:space="preserve"> профессия»</w:t>
            </w:r>
          </w:p>
        </w:tc>
        <w:tc>
          <w:tcPr>
            <w:tcW w:w="1078" w:type="dxa"/>
          </w:tcPr>
          <w:p w14:paraId="6DBA7A57">
            <w:pPr>
              <w:pStyle w:val="8"/>
              <w:spacing w:line="270" w:lineRule="exact"/>
              <w:ind w:left="287"/>
              <w:rPr>
                <w:sz w:val="24"/>
              </w:rPr>
            </w:pPr>
            <w:r>
              <w:rPr>
                <w:spacing w:val="-2"/>
                <w:sz w:val="24"/>
              </w:rPr>
              <w:t>10-</w:t>
            </w:r>
            <w:r>
              <w:rPr>
                <w:spacing w:val="-7"/>
                <w:sz w:val="24"/>
              </w:rPr>
              <w:t>11</w:t>
            </w:r>
          </w:p>
        </w:tc>
        <w:tc>
          <w:tcPr>
            <w:tcW w:w="1724" w:type="dxa"/>
          </w:tcPr>
          <w:p w14:paraId="6041D513">
            <w:pPr>
              <w:pStyle w:val="8"/>
              <w:spacing w:line="270" w:lineRule="exact"/>
              <w:ind w:left="287"/>
              <w:rPr>
                <w:sz w:val="24"/>
              </w:rPr>
            </w:pPr>
            <w:r>
              <w:rPr>
                <w:spacing w:val="-2"/>
                <w:sz w:val="24"/>
              </w:rPr>
              <w:t>Апрель</w:t>
            </w:r>
          </w:p>
        </w:tc>
        <w:tc>
          <w:tcPr>
            <w:tcW w:w="2069" w:type="dxa"/>
          </w:tcPr>
          <w:p w14:paraId="0F3CC838">
            <w:pPr>
              <w:pStyle w:val="8"/>
              <w:spacing w:line="270" w:lineRule="exact"/>
              <w:ind w:left="1" w:right="-15"/>
              <w:rPr>
                <w:sz w:val="24"/>
              </w:rPr>
            </w:pPr>
            <w:r>
              <w:rPr>
                <w:sz w:val="24"/>
              </w:rPr>
              <w:t>Зам.</w:t>
            </w:r>
            <w:r>
              <w:rPr>
                <w:spacing w:val="70"/>
                <w:w w:val="150"/>
                <w:sz w:val="24"/>
              </w:rPr>
              <w:t xml:space="preserve"> </w:t>
            </w:r>
            <w:r>
              <w:rPr>
                <w:sz w:val="24"/>
              </w:rPr>
              <w:t>директора</w:t>
            </w:r>
            <w:r>
              <w:rPr>
                <w:spacing w:val="70"/>
                <w:w w:val="150"/>
                <w:sz w:val="24"/>
              </w:rPr>
              <w:t xml:space="preserve"> </w:t>
            </w:r>
            <w:r>
              <w:rPr>
                <w:spacing w:val="-5"/>
                <w:sz w:val="24"/>
              </w:rPr>
              <w:t>по</w:t>
            </w:r>
          </w:p>
          <w:p w14:paraId="32AD87E8">
            <w:pPr>
              <w:pStyle w:val="8"/>
              <w:tabs>
                <w:tab w:val="left" w:pos="1071"/>
              </w:tabs>
              <w:spacing w:before="9" w:line="310" w:lineRule="atLeast"/>
              <w:ind w:left="1" w:right="-15"/>
              <w:rPr>
                <w:sz w:val="24"/>
              </w:rPr>
            </w:pPr>
            <w:r>
              <w:rPr>
                <w:spacing w:val="-4"/>
                <w:sz w:val="24"/>
              </w:rPr>
              <w:t>ВР,</w:t>
            </w:r>
            <w:r>
              <w:rPr>
                <w:sz w:val="24"/>
              </w:rPr>
              <w:tab/>
            </w:r>
            <w:r>
              <w:rPr>
                <w:sz w:val="24"/>
              </w:rPr>
              <w:t>педагоги-</w:t>
            </w:r>
            <w:r>
              <w:rPr>
                <w:spacing w:val="-2"/>
                <w:sz w:val="24"/>
              </w:rPr>
              <w:t>навигаторы</w:t>
            </w:r>
          </w:p>
        </w:tc>
      </w:tr>
      <w:tr w14:paraId="0B05D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trPr>
        <w:tc>
          <w:tcPr>
            <w:tcW w:w="5245" w:type="dxa"/>
          </w:tcPr>
          <w:p w14:paraId="759DCFC7">
            <w:pPr>
              <w:pStyle w:val="8"/>
              <w:tabs>
                <w:tab w:val="left" w:pos="1274"/>
                <w:tab w:val="left" w:pos="1698"/>
                <w:tab w:val="left" w:pos="3386"/>
              </w:tabs>
              <w:spacing w:line="276" w:lineRule="auto"/>
              <w:ind w:left="4" w:right="973"/>
              <w:rPr>
                <w:sz w:val="24"/>
              </w:rPr>
            </w:pPr>
            <w:r>
              <w:rPr>
                <w:spacing w:val="-2"/>
                <w:sz w:val="24"/>
              </w:rPr>
              <w:t>Встречи</w:t>
            </w:r>
            <w:r>
              <w:rPr>
                <w:sz w:val="24"/>
              </w:rPr>
              <w:tab/>
            </w:r>
            <w:r>
              <w:rPr>
                <w:spacing w:val="-10"/>
                <w:sz w:val="24"/>
              </w:rPr>
              <w:t>с</w:t>
            </w:r>
            <w:r>
              <w:rPr>
                <w:sz w:val="24"/>
              </w:rPr>
              <w:tab/>
            </w:r>
            <w:r>
              <w:rPr>
                <w:spacing w:val="-2"/>
                <w:sz w:val="24"/>
              </w:rPr>
              <w:t>интересными</w:t>
            </w:r>
            <w:r>
              <w:rPr>
                <w:sz w:val="24"/>
              </w:rPr>
              <w:tab/>
            </w:r>
            <w:r>
              <w:rPr>
                <w:spacing w:val="-2"/>
                <w:sz w:val="24"/>
              </w:rPr>
              <w:t xml:space="preserve">людьми, </w:t>
            </w:r>
            <w:r>
              <w:rPr>
                <w:sz w:val="24"/>
              </w:rPr>
              <w:t>представителями профессий</w:t>
            </w:r>
          </w:p>
        </w:tc>
        <w:tc>
          <w:tcPr>
            <w:tcW w:w="1078" w:type="dxa"/>
          </w:tcPr>
          <w:p w14:paraId="29FD4D8D">
            <w:pPr>
              <w:pStyle w:val="8"/>
              <w:spacing w:line="270" w:lineRule="exact"/>
              <w:ind w:left="287"/>
              <w:rPr>
                <w:sz w:val="24"/>
              </w:rPr>
            </w:pPr>
            <w:r>
              <w:rPr>
                <w:spacing w:val="-2"/>
                <w:sz w:val="24"/>
              </w:rPr>
              <w:t>10-</w:t>
            </w:r>
            <w:r>
              <w:rPr>
                <w:spacing w:val="-7"/>
                <w:sz w:val="24"/>
              </w:rPr>
              <w:t>11</w:t>
            </w:r>
          </w:p>
        </w:tc>
        <w:tc>
          <w:tcPr>
            <w:tcW w:w="1724" w:type="dxa"/>
          </w:tcPr>
          <w:p w14:paraId="343F49A0">
            <w:pPr>
              <w:pStyle w:val="8"/>
              <w:spacing w:line="276" w:lineRule="auto"/>
              <w:ind w:left="635" w:right="195" w:hanging="144"/>
              <w:rPr>
                <w:sz w:val="24"/>
              </w:rPr>
            </w:pPr>
            <w:r>
              <w:rPr>
                <w:sz w:val="24"/>
              </w:rPr>
              <w:t>В</w:t>
            </w:r>
            <w:r>
              <w:rPr>
                <w:spacing w:val="-15"/>
                <w:sz w:val="24"/>
              </w:rPr>
              <w:t xml:space="preserve"> </w:t>
            </w:r>
            <w:r>
              <w:rPr>
                <w:sz w:val="24"/>
              </w:rPr>
              <w:t xml:space="preserve">течение </w:t>
            </w:r>
            <w:r>
              <w:rPr>
                <w:spacing w:val="-4"/>
                <w:sz w:val="24"/>
              </w:rPr>
              <w:t>года</w:t>
            </w:r>
          </w:p>
        </w:tc>
        <w:tc>
          <w:tcPr>
            <w:tcW w:w="2069" w:type="dxa"/>
          </w:tcPr>
          <w:p w14:paraId="256F0D41">
            <w:pPr>
              <w:pStyle w:val="8"/>
              <w:spacing w:line="276" w:lineRule="auto"/>
              <w:ind w:left="1" w:right="-15"/>
              <w:rPr>
                <w:sz w:val="24"/>
              </w:rPr>
            </w:pPr>
            <w:r>
              <w:rPr>
                <w:spacing w:val="-2"/>
                <w:sz w:val="24"/>
              </w:rPr>
              <w:t>Классные руководители</w:t>
            </w:r>
          </w:p>
        </w:tc>
      </w:tr>
      <w:tr w14:paraId="497FD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45" w:type="dxa"/>
          </w:tcPr>
          <w:p w14:paraId="30F6BDA5">
            <w:pPr>
              <w:pStyle w:val="8"/>
              <w:spacing w:line="270" w:lineRule="exact"/>
              <w:ind w:left="4"/>
              <w:rPr>
                <w:sz w:val="24"/>
              </w:rPr>
            </w:pPr>
            <w:r>
              <w:rPr>
                <w:sz w:val="24"/>
              </w:rPr>
              <w:t>Библиотечные</w:t>
            </w:r>
            <w:r>
              <w:rPr>
                <w:spacing w:val="-4"/>
                <w:sz w:val="24"/>
              </w:rPr>
              <w:t xml:space="preserve"> </w:t>
            </w:r>
            <w:r>
              <w:rPr>
                <w:sz w:val="24"/>
              </w:rPr>
              <w:t>уроки</w:t>
            </w:r>
            <w:r>
              <w:rPr>
                <w:spacing w:val="-3"/>
                <w:sz w:val="24"/>
              </w:rPr>
              <w:t xml:space="preserve"> </w:t>
            </w:r>
            <w:r>
              <w:rPr>
                <w:sz w:val="24"/>
              </w:rPr>
              <w:t>о</w:t>
            </w:r>
            <w:r>
              <w:rPr>
                <w:spacing w:val="-4"/>
                <w:sz w:val="24"/>
              </w:rPr>
              <w:t xml:space="preserve"> </w:t>
            </w:r>
            <w:r>
              <w:rPr>
                <w:sz w:val="24"/>
              </w:rPr>
              <w:t>людях</w:t>
            </w:r>
            <w:r>
              <w:rPr>
                <w:spacing w:val="-1"/>
                <w:sz w:val="24"/>
              </w:rPr>
              <w:t xml:space="preserve"> </w:t>
            </w:r>
            <w:r>
              <w:rPr>
                <w:sz w:val="24"/>
              </w:rPr>
              <w:t>разных</w:t>
            </w:r>
            <w:r>
              <w:rPr>
                <w:spacing w:val="-1"/>
                <w:sz w:val="24"/>
              </w:rPr>
              <w:t xml:space="preserve"> </w:t>
            </w:r>
            <w:r>
              <w:rPr>
                <w:spacing w:val="-2"/>
                <w:sz w:val="24"/>
              </w:rPr>
              <w:t>профессий</w:t>
            </w:r>
          </w:p>
        </w:tc>
        <w:tc>
          <w:tcPr>
            <w:tcW w:w="1078" w:type="dxa"/>
          </w:tcPr>
          <w:p w14:paraId="2D648CF4">
            <w:pPr>
              <w:pStyle w:val="8"/>
              <w:spacing w:line="270" w:lineRule="exact"/>
              <w:ind w:left="287"/>
              <w:rPr>
                <w:sz w:val="24"/>
              </w:rPr>
            </w:pPr>
            <w:r>
              <w:rPr>
                <w:spacing w:val="-2"/>
                <w:sz w:val="24"/>
              </w:rPr>
              <w:t>10-</w:t>
            </w:r>
            <w:r>
              <w:rPr>
                <w:spacing w:val="-7"/>
                <w:sz w:val="24"/>
              </w:rPr>
              <w:t>11</w:t>
            </w:r>
          </w:p>
        </w:tc>
        <w:tc>
          <w:tcPr>
            <w:tcW w:w="1724" w:type="dxa"/>
          </w:tcPr>
          <w:p w14:paraId="0BB7745B">
            <w:pPr>
              <w:pStyle w:val="8"/>
              <w:spacing w:line="270" w:lineRule="exact"/>
              <w:ind w:left="394" w:right="106"/>
              <w:jc w:val="center"/>
              <w:rPr>
                <w:sz w:val="24"/>
              </w:rPr>
            </w:pPr>
            <w:r>
              <w:rPr>
                <w:sz w:val="24"/>
              </w:rPr>
              <w:t>В</w:t>
            </w:r>
            <w:r>
              <w:rPr>
                <w:spacing w:val="-2"/>
                <w:sz w:val="24"/>
              </w:rPr>
              <w:t xml:space="preserve"> течение</w:t>
            </w:r>
          </w:p>
          <w:p w14:paraId="5F2F88E1">
            <w:pPr>
              <w:pStyle w:val="8"/>
              <w:spacing w:before="41"/>
              <w:ind w:left="3"/>
              <w:jc w:val="center"/>
              <w:rPr>
                <w:sz w:val="24"/>
              </w:rPr>
            </w:pPr>
            <w:r>
              <w:rPr>
                <w:spacing w:val="-4"/>
                <w:sz w:val="24"/>
              </w:rPr>
              <w:t>года</w:t>
            </w:r>
          </w:p>
        </w:tc>
        <w:tc>
          <w:tcPr>
            <w:tcW w:w="2069" w:type="dxa"/>
          </w:tcPr>
          <w:p w14:paraId="36371CFE">
            <w:pPr>
              <w:pStyle w:val="8"/>
              <w:spacing w:line="270" w:lineRule="exact"/>
              <w:ind w:left="1"/>
              <w:rPr>
                <w:sz w:val="24"/>
              </w:rPr>
            </w:pPr>
            <w:r>
              <w:rPr>
                <w:sz w:val="24"/>
              </w:rPr>
              <w:t>Педагог-</w:t>
            </w:r>
          </w:p>
          <w:p w14:paraId="01093533">
            <w:pPr>
              <w:pStyle w:val="8"/>
              <w:spacing w:before="41"/>
              <w:ind w:left="1"/>
              <w:rPr>
                <w:sz w:val="24"/>
              </w:rPr>
            </w:pPr>
            <w:r>
              <w:rPr>
                <w:spacing w:val="-2"/>
                <w:sz w:val="24"/>
              </w:rPr>
              <w:t>библиотекарь</w:t>
            </w:r>
          </w:p>
        </w:tc>
      </w:tr>
      <w:tr w14:paraId="5321D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602350C8">
            <w:pPr>
              <w:pStyle w:val="8"/>
              <w:tabs>
                <w:tab w:val="left" w:pos="1580"/>
                <w:tab w:val="left" w:pos="2328"/>
                <w:tab w:val="left" w:pos="3324"/>
              </w:tabs>
              <w:spacing w:line="276" w:lineRule="auto"/>
              <w:ind w:left="4" w:right="-15"/>
              <w:rPr>
                <w:sz w:val="24"/>
              </w:rPr>
            </w:pPr>
            <w:r>
              <w:rPr>
                <w:sz w:val="24"/>
              </w:rPr>
              <w:t>Консультации</w:t>
            </w:r>
            <w:r>
              <w:rPr>
                <w:spacing w:val="80"/>
                <w:sz w:val="24"/>
              </w:rPr>
              <w:t xml:space="preserve"> </w:t>
            </w:r>
            <w:r>
              <w:rPr>
                <w:sz w:val="24"/>
              </w:rPr>
              <w:t>для</w:t>
            </w:r>
            <w:r>
              <w:rPr>
                <w:spacing w:val="80"/>
                <w:sz w:val="24"/>
              </w:rPr>
              <w:t xml:space="preserve"> </w:t>
            </w:r>
            <w:r>
              <w:rPr>
                <w:sz w:val="24"/>
              </w:rPr>
              <w:t>учащихся</w:t>
            </w:r>
            <w:r>
              <w:rPr>
                <w:spacing w:val="80"/>
                <w:sz w:val="24"/>
              </w:rPr>
              <w:t xml:space="preserve"> </w:t>
            </w:r>
            <w:r>
              <w:rPr>
                <w:sz w:val="24"/>
              </w:rPr>
              <w:t>«Выбор</w:t>
            </w:r>
            <w:r>
              <w:rPr>
                <w:spacing w:val="80"/>
                <w:sz w:val="24"/>
              </w:rPr>
              <w:t xml:space="preserve"> </w:t>
            </w:r>
            <w:r>
              <w:rPr>
                <w:sz w:val="24"/>
              </w:rPr>
              <w:t xml:space="preserve">профиля </w:t>
            </w:r>
            <w:r>
              <w:rPr>
                <w:spacing w:val="-2"/>
                <w:sz w:val="24"/>
              </w:rPr>
              <w:t>обучения</w:t>
            </w:r>
            <w:r>
              <w:rPr>
                <w:sz w:val="24"/>
              </w:rPr>
              <w:tab/>
            </w:r>
            <w:r>
              <w:rPr>
                <w:spacing w:val="-10"/>
                <w:sz w:val="24"/>
              </w:rPr>
              <w:t>и</w:t>
            </w:r>
            <w:r>
              <w:rPr>
                <w:sz w:val="24"/>
              </w:rPr>
              <w:tab/>
            </w:r>
            <w:r>
              <w:rPr>
                <w:spacing w:val="-5"/>
                <w:sz w:val="24"/>
              </w:rPr>
              <w:t>мое</w:t>
            </w:r>
            <w:r>
              <w:rPr>
                <w:sz w:val="24"/>
              </w:rPr>
              <w:tab/>
            </w:r>
            <w:r>
              <w:rPr>
                <w:spacing w:val="-2"/>
                <w:sz w:val="24"/>
              </w:rPr>
              <w:t>профессиональное</w:t>
            </w:r>
          </w:p>
          <w:p w14:paraId="0C97E2A7">
            <w:pPr>
              <w:pStyle w:val="8"/>
              <w:spacing w:line="275" w:lineRule="exact"/>
              <w:ind w:left="4"/>
              <w:rPr>
                <w:sz w:val="24"/>
              </w:rPr>
            </w:pPr>
            <w:r>
              <w:rPr>
                <w:spacing w:val="-2"/>
                <w:sz w:val="24"/>
              </w:rPr>
              <w:t>самоопределение»</w:t>
            </w:r>
          </w:p>
        </w:tc>
        <w:tc>
          <w:tcPr>
            <w:tcW w:w="1078" w:type="dxa"/>
          </w:tcPr>
          <w:p w14:paraId="0B3BC24C">
            <w:pPr>
              <w:pStyle w:val="8"/>
              <w:spacing w:line="270" w:lineRule="exact"/>
              <w:ind w:left="287"/>
              <w:rPr>
                <w:sz w:val="24"/>
              </w:rPr>
            </w:pPr>
            <w:r>
              <w:rPr>
                <w:spacing w:val="-2"/>
                <w:sz w:val="24"/>
              </w:rPr>
              <w:t>10-</w:t>
            </w:r>
            <w:r>
              <w:rPr>
                <w:spacing w:val="-7"/>
                <w:sz w:val="24"/>
              </w:rPr>
              <w:t>11</w:t>
            </w:r>
          </w:p>
        </w:tc>
        <w:tc>
          <w:tcPr>
            <w:tcW w:w="1724" w:type="dxa"/>
          </w:tcPr>
          <w:p w14:paraId="1E0BA8C1">
            <w:pPr>
              <w:pStyle w:val="8"/>
              <w:spacing w:line="276" w:lineRule="auto"/>
              <w:ind w:left="635" w:right="195" w:hanging="144"/>
              <w:rPr>
                <w:sz w:val="24"/>
              </w:rPr>
            </w:pPr>
            <w:r>
              <w:rPr>
                <w:sz w:val="24"/>
              </w:rPr>
              <w:t>В</w:t>
            </w:r>
            <w:r>
              <w:rPr>
                <w:spacing w:val="-15"/>
                <w:sz w:val="24"/>
              </w:rPr>
              <w:t xml:space="preserve"> </w:t>
            </w:r>
            <w:r>
              <w:rPr>
                <w:sz w:val="24"/>
              </w:rPr>
              <w:t xml:space="preserve">течение </w:t>
            </w:r>
            <w:r>
              <w:rPr>
                <w:spacing w:val="-4"/>
                <w:sz w:val="24"/>
              </w:rPr>
              <w:t>года</w:t>
            </w:r>
          </w:p>
        </w:tc>
        <w:tc>
          <w:tcPr>
            <w:tcW w:w="2069" w:type="dxa"/>
          </w:tcPr>
          <w:p w14:paraId="7400E4BF">
            <w:pPr>
              <w:pStyle w:val="8"/>
              <w:spacing w:line="276" w:lineRule="auto"/>
              <w:ind w:left="1" w:right="1113"/>
              <w:rPr>
                <w:sz w:val="24"/>
              </w:rPr>
            </w:pPr>
            <w:r>
              <w:rPr>
                <w:sz w:val="24"/>
              </w:rPr>
              <w:t>Педагог-</w:t>
            </w:r>
            <w:r>
              <w:rPr>
                <w:spacing w:val="-2"/>
                <w:sz w:val="24"/>
              </w:rPr>
              <w:t>психолог</w:t>
            </w:r>
          </w:p>
        </w:tc>
      </w:tr>
      <w:tr w14:paraId="61C0B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116" w:type="dxa"/>
            <w:gridSpan w:val="4"/>
            <w:shd w:val="clear" w:color="auto" w:fill="F1F1F1"/>
          </w:tcPr>
          <w:p w14:paraId="7D0DAC49">
            <w:pPr>
              <w:pStyle w:val="8"/>
              <w:spacing w:line="270" w:lineRule="exact"/>
              <w:ind w:left="396" w:right="919"/>
              <w:jc w:val="center"/>
              <w:rPr>
                <w:sz w:val="24"/>
              </w:rPr>
            </w:pPr>
            <w:r>
              <w:rPr>
                <w:sz w:val="24"/>
              </w:rPr>
              <w:t>ШКОЛЬНЫЕ</w:t>
            </w:r>
            <w:r>
              <w:rPr>
                <w:spacing w:val="-8"/>
                <w:sz w:val="24"/>
              </w:rPr>
              <w:t xml:space="preserve"> </w:t>
            </w:r>
            <w:r>
              <w:rPr>
                <w:spacing w:val="-4"/>
                <w:sz w:val="24"/>
              </w:rPr>
              <w:t>МЕДИА</w:t>
            </w:r>
          </w:p>
        </w:tc>
      </w:tr>
      <w:tr w14:paraId="25BA1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3F69F7E9">
            <w:pPr>
              <w:pStyle w:val="8"/>
              <w:tabs>
                <w:tab w:val="left" w:pos="1481"/>
                <w:tab w:val="left" w:pos="1574"/>
                <w:tab w:val="left" w:pos="2277"/>
                <w:tab w:val="left" w:pos="2634"/>
                <w:tab w:val="left" w:pos="2949"/>
                <w:tab w:val="left" w:pos="3584"/>
                <w:tab w:val="left" w:pos="4142"/>
                <w:tab w:val="left" w:pos="5004"/>
              </w:tabs>
              <w:spacing w:line="276" w:lineRule="auto"/>
              <w:ind w:left="4" w:right="-15"/>
              <w:rPr>
                <w:sz w:val="24"/>
              </w:rPr>
            </w:pPr>
            <w:r>
              <w:rPr>
                <w:spacing w:val="-2"/>
                <w:sz w:val="24"/>
              </w:rPr>
              <w:t>Освещение</w:t>
            </w:r>
            <w:r>
              <w:rPr>
                <w:sz w:val="24"/>
              </w:rPr>
              <w:tab/>
            </w:r>
            <w:r>
              <w:rPr>
                <w:sz w:val="24"/>
              </w:rPr>
              <w:tab/>
            </w:r>
            <w:r>
              <w:rPr>
                <w:spacing w:val="-2"/>
                <w:sz w:val="24"/>
              </w:rPr>
              <w:t>школьных</w:t>
            </w:r>
            <w:r>
              <w:rPr>
                <w:sz w:val="24"/>
              </w:rPr>
              <w:tab/>
            </w:r>
            <w:r>
              <w:rPr>
                <w:spacing w:val="-2"/>
                <w:sz w:val="24"/>
              </w:rPr>
              <w:t>событий</w:t>
            </w:r>
            <w:r>
              <w:rPr>
                <w:sz w:val="24"/>
              </w:rPr>
              <w:tab/>
            </w:r>
            <w:r>
              <w:rPr>
                <w:spacing w:val="-10"/>
                <w:sz w:val="24"/>
              </w:rPr>
              <w:t>в</w:t>
            </w:r>
            <w:r>
              <w:rPr>
                <w:spacing w:val="80"/>
                <w:sz w:val="24"/>
              </w:rPr>
              <w:t xml:space="preserve">   </w:t>
            </w:r>
            <w:r>
              <w:rPr>
                <w:spacing w:val="-2"/>
                <w:sz w:val="24"/>
              </w:rPr>
              <w:t>социальных</w:t>
            </w:r>
            <w:r>
              <w:rPr>
                <w:sz w:val="24"/>
              </w:rPr>
              <w:tab/>
            </w:r>
            <w:r>
              <w:rPr>
                <w:spacing w:val="-2"/>
                <w:sz w:val="24"/>
              </w:rPr>
              <w:t>сетях</w:t>
            </w:r>
            <w:r>
              <w:rPr>
                <w:sz w:val="24"/>
              </w:rPr>
              <w:tab/>
            </w:r>
            <w:r>
              <w:rPr>
                <w:spacing w:val="-10"/>
                <w:sz w:val="24"/>
              </w:rPr>
              <w:t>в</w:t>
            </w:r>
            <w:r>
              <w:rPr>
                <w:sz w:val="24"/>
              </w:rPr>
              <w:tab/>
            </w:r>
            <w:r>
              <w:rPr>
                <w:spacing w:val="-2"/>
                <w:sz w:val="24"/>
              </w:rPr>
              <w:t>группе</w:t>
            </w:r>
            <w:r>
              <w:rPr>
                <w:sz w:val="24"/>
              </w:rPr>
              <w:tab/>
            </w:r>
            <w:r>
              <w:rPr>
                <w:spacing w:val="-2"/>
                <w:sz w:val="24"/>
              </w:rPr>
              <w:t>ВКонтакте,</w:t>
            </w:r>
            <w:r>
              <w:rPr>
                <w:sz w:val="24"/>
              </w:rPr>
              <w:tab/>
            </w:r>
            <w:r>
              <w:rPr>
                <w:spacing w:val="-6"/>
                <w:sz w:val="24"/>
              </w:rPr>
              <w:t>на</w:t>
            </w:r>
          </w:p>
          <w:p w14:paraId="715E1A53">
            <w:pPr>
              <w:pStyle w:val="8"/>
              <w:ind w:left="4"/>
              <w:rPr>
                <w:sz w:val="24"/>
              </w:rPr>
            </w:pPr>
            <w:r>
              <w:rPr>
                <w:sz w:val="24"/>
              </w:rPr>
              <w:t>официальном</w:t>
            </w:r>
            <w:r>
              <w:rPr>
                <w:spacing w:val="-5"/>
                <w:sz w:val="24"/>
              </w:rPr>
              <w:t xml:space="preserve"> </w:t>
            </w:r>
            <w:r>
              <w:rPr>
                <w:sz w:val="24"/>
              </w:rPr>
              <w:t>сайте</w:t>
            </w:r>
            <w:r>
              <w:rPr>
                <w:spacing w:val="-4"/>
                <w:sz w:val="24"/>
              </w:rPr>
              <w:t xml:space="preserve"> </w:t>
            </w:r>
            <w:r>
              <w:rPr>
                <w:spacing w:val="-5"/>
                <w:sz w:val="24"/>
              </w:rPr>
              <w:t>ОО</w:t>
            </w:r>
          </w:p>
        </w:tc>
        <w:tc>
          <w:tcPr>
            <w:tcW w:w="1078" w:type="dxa"/>
          </w:tcPr>
          <w:p w14:paraId="3455E7D2">
            <w:pPr>
              <w:pStyle w:val="8"/>
              <w:spacing w:line="270" w:lineRule="exact"/>
              <w:ind w:left="287"/>
              <w:rPr>
                <w:sz w:val="24"/>
              </w:rPr>
            </w:pPr>
            <w:r>
              <w:rPr>
                <w:spacing w:val="-2"/>
                <w:sz w:val="24"/>
              </w:rPr>
              <w:t>10-</w:t>
            </w:r>
            <w:r>
              <w:rPr>
                <w:spacing w:val="-7"/>
                <w:sz w:val="24"/>
              </w:rPr>
              <w:t>11</w:t>
            </w:r>
          </w:p>
        </w:tc>
        <w:tc>
          <w:tcPr>
            <w:tcW w:w="1724" w:type="dxa"/>
          </w:tcPr>
          <w:p w14:paraId="4DCA77A3">
            <w:pPr>
              <w:pStyle w:val="8"/>
              <w:spacing w:line="276" w:lineRule="auto"/>
              <w:ind w:left="635" w:right="195" w:hanging="144"/>
              <w:rPr>
                <w:sz w:val="24"/>
              </w:rPr>
            </w:pPr>
            <w:r>
              <w:rPr>
                <w:sz w:val="24"/>
              </w:rPr>
              <w:t>В</w:t>
            </w:r>
            <w:r>
              <w:rPr>
                <w:spacing w:val="-15"/>
                <w:sz w:val="24"/>
              </w:rPr>
              <w:t xml:space="preserve"> </w:t>
            </w:r>
            <w:r>
              <w:rPr>
                <w:sz w:val="24"/>
              </w:rPr>
              <w:t xml:space="preserve">течение </w:t>
            </w:r>
            <w:r>
              <w:rPr>
                <w:spacing w:val="-4"/>
                <w:sz w:val="24"/>
              </w:rPr>
              <w:t>года</w:t>
            </w:r>
          </w:p>
        </w:tc>
        <w:tc>
          <w:tcPr>
            <w:tcW w:w="2069" w:type="dxa"/>
          </w:tcPr>
          <w:p w14:paraId="177C8F81">
            <w:pPr>
              <w:pStyle w:val="8"/>
              <w:spacing w:line="270" w:lineRule="exact"/>
              <w:ind w:left="1"/>
              <w:rPr>
                <w:sz w:val="24"/>
              </w:rPr>
            </w:pPr>
            <w:r>
              <w:rPr>
                <w:spacing w:val="-4"/>
                <w:sz w:val="24"/>
              </w:rPr>
              <w:t>Зам.</w:t>
            </w:r>
            <w:r>
              <w:rPr>
                <w:spacing w:val="-1"/>
                <w:sz w:val="24"/>
              </w:rPr>
              <w:t xml:space="preserve"> </w:t>
            </w:r>
            <w:r>
              <w:rPr>
                <w:spacing w:val="-4"/>
                <w:sz w:val="24"/>
              </w:rPr>
              <w:t>директоОра</w:t>
            </w:r>
            <w:r>
              <w:rPr>
                <w:spacing w:val="-2"/>
                <w:sz w:val="24"/>
              </w:rPr>
              <w:t xml:space="preserve"> </w:t>
            </w:r>
            <w:r>
              <w:rPr>
                <w:spacing w:val="-5"/>
                <w:sz w:val="24"/>
              </w:rPr>
              <w:t>по</w:t>
            </w:r>
          </w:p>
        </w:tc>
      </w:tr>
      <w:tr w14:paraId="296E8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116" w:type="dxa"/>
            <w:gridSpan w:val="4"/>
            <w:shd w:val="clear" w:color="auto" w:fill="DADADB"/>
          </w:tcPr>
          <w:p w14:paraId="2B7AF6C3">
            <w:pPr>
              <w:pStyle w:val="8"/>
              <w:spacing w:line="271" w:lineRule="exact"/>
              <w:ind w:left="396" w:right="919"/>
              <w:jc w:val="center"/>
              <w:rPr>
                <w:sz w:val="24"/>
              </w:rPr>
            </w:pPr>
            <w:r>
              <w:rPr>
                <w:sz w:val="24"/>
              </w:rPr>
              <w:t>ДЕТСКИЕ</w:t>
            </w:r>
            <w:r>
              <w:rPr>
                <w:spacing w:val="-6"/>
                <w:sz w:val="24"/>
              </w:rPr>
              <w:t xml:space="preserve"> </w:t>
            </w:r>
            <w:r>
              <w:rPr>
                <w:sz w:val="24"/>
              </w:rPr>
              <w:t>ОБЩЕСТВЕННЫЕ</w:t>
            </w:r>
            <w:r>
              <w:rPr>
                <w:spacing w:val="-5"/>
                <w:sz w:val="24"/>
              </w:rPr>
              <w:t xml:space="preserve"> </w:t>
            </w:r>
            <w:r>
              <w:rPr>
                <w:spacing w:val="-2"/>
                <w:sz w:val="24"/>
              </w:rPr>
              <w:t>ОБЪЕДИНЕНИЯ</w:t>
            </w:r>
          </w:p>
        </w:tc>
      </w:tr>
      <w:tr w14:paraId="755B5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245" w:type="dxa"/>
          </w:tcPr>
          <w:p w14:paraId="4558D74A">
            <w:pPr>
              <w:pStyle w:val="8"/>
              <w:spacing w:line="270" w:lineRule="exact"/>
              <w:ind w:left="287"/>
              <w:rPr>
                <w:i/>
                <w:sz w:val="24"/>
              </w:rPr>
            </w:pPr>
            <w:r>
              <w:rPr>
                <w:i/>
                <w:sz w:val="24"/>
              </w:rPr>
              <w:t>Дела,</w:t>
            </w:r>
            <w:r>
              <w:rPr>
                <w:i/>
                <w:spacing w:val="-3"/>
                <w:sz w:val="24"/>
              </w:rPr>
              <w:t xml:space="preserve"> </w:t>
            </w:r>
            <w:r>
              <w:rPr>
                <w:i/>
                <w:sz w:val="24"/>
              </w:rPr>
              <w:t>события,</w:t>
            </w:r>
            <w:r>
              <w:rPr>
                <w:i/>
                <w:spacing w:val="-2"/>
                <w:sz w:val="24"/>
              </w:rPr>
              <w:t xml:space="preserve"> мероприятия</w:t>
            </w:r>
          </w:p>
        </w:tc>
        <w:tc>
          <w:tcPr>
            <w:tcW w:w="1078" w:type="dxa"/>
          </w:tcPr>
          <w:p w14:paraId="3B2AEDCF">
            <w:pPr>
              <w:pStyle w:val="8"/>
              <w:spacing w:line="270" w:lineRule="exact"/>
              <w:ind w:left="4"/>
              <w:rPr>
                <w:i/>
                <w:sz w:val="24"/>
              </w:rPr>
            </w:pPr>
            <w:r>
              <w:rPr>
                <w:i/>
                <w:spacing w:val="-2"/>
                <w:sz w:val="24"/>
              </w:rPr>
              <w:t>Классы</w:t>
            </w:r>
          </w:p>
        </w:tc>
        <w:tc>
          <w:tcPr>
            <w:tcW w:w="1724" w:type="dxa"/>
          </w:tcPr>
          <w:p w14:paraId="764A57CA">
            <w:pPr>
              <w:pStyle w:val="8"/>
              <w:spacing w:line="270" w:lineRule="exact"/>
              <w:ind w:left="4"/>
              <w:rPr>
                <w:i/>
                <w:sz w:val="24"/>
              </w:rPr>
            </w:pPr>
            <w:r>
              <w:rPr>
                <w:i/>
                <w:spacing w:val="-4"/>
                <w:sz w:val="24"/>
              </w:rPr>
              <w:t>Дата</w:t>
            </w:r>
          </w:p>
        </w:tc>
        <w:tc>
          <w:tcPr>
            <w:tcW w:w="2069" w:type="dxa"/>
          </w:tcPr>
          <w:p w14:paraId="7363E918">
            <w:pPr>
              <w:pStyle w:val="8"/>
              <w:spacing w:line="270" w:lineRule="exact"/>
              <w:ind w:left="1"/>
              <w:rPr>
                <w:i/>
                <w:sz w:val="24"/>
              </w:rPr>
            </w:pPr>
            <w:r>
              <w:rPr>
                <w:i/>
                <w:spacing w:val="-2"/>
                <w:sz w:val="24"/>
              </w:rPr>
              <w:t>Ответственные</w:t>
            </w:r>
          </w:p>
        </w:tc>
      </w:tr>
      <w:tr w14:paraId="51EA0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245" w:type="dxa"/>
          </w:tcPr>
          <w:p w14:paraId="516F2B63">
            <w:pPr>
              <w:pStyle w:val="8"/>
              <w:tabs>
                <w:tab w:val="left" w:pos="1570"/>
                <w:tab w:val="left" w:pos="1939"/>
                <w:tab w:val="left" w:pos="3268"/>
                <w:tab w:val="left" w:pos="4568"/>
              </w:tabs>
              <w:spacing w:line="270" w:lineRule="exact"/>
              <w:ind w:left="105" w:right="-15"/>
              <w:rPr>
                <w:sz w:val="24"/>
              </w:rPr>
            </w:pPr>
            <w:r>
              <w:rPr>
                <w:spacing w:val="-2"/>
                <w:sz w:val="24"/>
              </w:rPr>
              <w:t>Вступление</w:t>
            </w:r>
            <w:r>
              <w:rPr>
                <w:sz w:val="24"/>
              </w:rPr>
              <w:tab/>
            </w:r>
            <w:r>
              <w:rPr>
                <w:spacing w:val="-10"/>
                <w:sz w:val="24"/>
              </w:rPr>
              <w:t>в</w:t>
            </w:r>
            <w:r>
              <w:rPr>
                <w:sz w:val="24"/>
              </w:rPr>
              <w:tab/>
            </w:r>
            <w:r>
              <w:rPr>
                <w:spacing w:val="-2"/>
                <w:sz w:val="24"/>
              </w:rPr>
              <w:t>первичное</w:t>
            </w:r>
            <w:r>
              <w:rPr>
                <w:sz w:val="24"/>
              </w:rPr>
              <w:tab/>
            </w:r>
            <w:r>
              <w:rPr>
                <w:spacing w:val="-2"/>
                <w:sz w:val="24"/>
              </w:rPr>
              <w:t>отделение</w:t>
            </w:r>
            <w:r>
              <w:rPr>
                <w:sz w:val="24"/>
              </w:rPr>
              <w:tab/>
            </w:r>
            <w:r>
              <w:rPr>
                <w:spacing w:val="-4"/>
                <w:sz w:val="24"/>
              </w:rPr>
              <w:t>РДДМ</w:t>
            </w:r>
          </w:p>
          <w:p w14:paraId="14716042">
            <w:pPr>
              <w:pStyle w:val="8"/>
              <w:spacing w:before="41"/>
              <w:ind w:left="105"/>
              <w:rPr>
                <w:sz w:val="24"/>
              </w:rPr>
            </w:pPr>
            <w:r>
              <w:rPr>
                <w:sz w:val="24"/>
              </w:rPr>
              <w:t>«Движение</w:t>
            </w:r>
            <w:r>
              <w:rPr>
                <w:spacing w:val="-8"/>
                <w:sz w:val="24"/>
              </w:rPr>
              <w:t xml:space="preserve"> </w:t>
            </w:r>
            <w:r>
              <w:rPr>
                <w:spacing w:val="-2"/>
                <w:sz w:val="24"/>
              </w:rPr>
              <w:t>первых»</w:t>
            </w:r>
          </w:p>
        </w:tc>
        <w:tc>
          <w:tcPr>
            <w:tcW w:w="1078" w:type="dxa"/>
          </w:tcPr>
          <w:p w14:paraId="3CFB540D">
            <w:pPr>
              <w:pStyle w:val="8"/>
              <w:spacing w:line="270" w:lineRule="exact"/>
              <w:ind w:left="0" w:right="118"/>
              <w:jc w:val="right"/>
              <w:rPr>
                <w:sz w:val="24"/>
              </w:rPr>
            </w:pPr>
            <w:r>
              <w:rPr>
                <w:spacing w:val="-2"/>
                <w:sz w:val="24"/>
              </w:rPr>
              <w:t>10-</w:t>
            </w:r>
            <w:r>
              <w:rPr>
                <w:spacing w:val="-7"/>
                <w:sz w:val="24"/>
              </w:rPr>
              <w:t>11</w:t>
            </w:r>
          </w:p>
        </w:tc>
        <w:tc>
          <w:tcPr>
            <w:tcW w:w="1724" w:type="dxa"/>
          </w:tcPr>
          <w:p w14:paraId="50D6E180">
            <w:pPr>
              <w:pStyle w:val="8"/>
              <w:spacing w:line="270" w:lineRule="exact"/>
              <w:ind w:left="388"/>
              <w:rPr>
                <w:sz w:val="24"/>
              </w:rPr>
            </w:pPr>
            <w:r>
              <w:rPr>
                <w:spacing w:val="-2"/>
                <w:sz w:val="24"/>
              </w:rPr>
              <w:t>Сентябрь</w:t>
            </w:r>
          </w:p>
        </w:tc>
        <w:tc>
          <w:tcPr>
            <w:tcW w:w="2069" w:type="dxa"/>
          </w:tcPr>
          <w:p w14:paraId="00840CB3">
            <w:pPr>
              <w:pStyle w:val="8"/>
              <w:tabs>
                <w:tab w:val="left" w:pos="1819"/>
              </w:tabs>
              <w:spacing w:line="270" w:lineRule="exact"/>
              <w:ind w:left="104" w:right="-15"/>
              <w:rPr>
                <w:sz w:val="24"/>
              </w:rPr>
            </w:pPr>
            <w:r>
              <w:rPr>
                <w:spacing w:val="-2"/>
                <w:sz w:val="24"/>
              </w:rPr>
              <w:t>Советники</w:t>
            </w:r>
            <w:r>
              <w:rPr>
                <w:sz w:val="24"/>
              </w:rPr>
              <w:tab/>
            </w:r>
            <w:r>
              <w:rPr>
                <w:spacing w:val="-5"/>
                <w:sz w:val="24"/>
              </w:rPr>
              <w:t>по</w:t>
            </w:r>
          </w:p>
          <w:p w14:paraId="0F76A26D">
            <w:pPr>
              <w:pStyle w:val="8"/>
              <w:spacing w:before="41"/>
              <w:ind w:left="104"/>
              <w:rPr>
                <w:sz w:val="24"/>
              </w:rPr>
            </w:pPr>
            <w:r>
              <w:rPr>
                <w:spacing w:val="-2"/>
                <w:sz w:val="24"/>
              </w:rPr>
              <w:t>воспитанию</w:t>
            </w:r>
          </w:p>
        </w:tc>
      </w:tr>
      <w:tr w14:paraId="593EC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45" w:type="dxa"/>
          </w:tcPr>
          <w:p w14:paraId="40CF721E">
            <w:pPr>
              <w:pStyle w:val="8"/>
              <w:spacing w:line="273" w:lineRule="exact"/>
              <w:ind w:left="105"/>
              <w:rPr>
                <w:sz w:val="24"/>
              </w:rPr>
            </w:pPr>
            <w:r>
              <w:rPr>
                <w:sz w:val="24"/>
              </w:rPr>
              <w:t>Участие</w:t>
            </w:r>
            <w:r>
              <w:rPr>
                <w:spacing w:val="-5"/>
                <w:sz w:val="24"/>
              </w:rPr>
              <w:t xml:space="preserve"> </w:t>
            </w:r>
            <w:r>
              <w:rPr>
                <w:sz w:val="24"/>
              </w:rPr>
              <w:t>в</w:t>
            </w:r>
            <w:r>
              <w:rPr>
                <w:spacing w:val="-3"/>
                <w:sz w:val="24"/>
              </w:rPr>
              <w:t xml:space="preserve"> </w:t>
            </w:r>
            <w:r>
              <w:rPr>
                <w:sz w:val="24"/>
              </w:rPr>
              <w:t>акциях</w:t>
            </w:r>
            <w:r>
              <w:rPr>
                <w:spacing w:val="-2"/>
                <w:sz w:val="24"/>
              </w:rPr>
              <w:t xml:space="preserve"> </w:t>
            </w:r>
            <w:r>
              <w:rPr>
                <w:spacing w:val="-4"/>
                <w:sz w:val="24"/>
              </w:rPr>
              <w:t>РДДМ</w:t>
            </w:r>
          </w:p>
        </w:tc>
        <w:tc>
          <w:tcPr>
            <w:tcW w:w="1078" w:type="dxa"/>
          </w:tcPr>
          <w:p w14:paraId="6679018A">
            <w:pPr>
              <w:pStyle w:val="8"/>
              <w:spacing w:line="273" w:lineRule="exact"/>
              <w:ind w:left="0" w:right="118"/>
              <w:jc w:val="right"/>
              <w:rPr>
                <w:sz w:val="24"/>
              </w:rPr>
            </w:pPr>
            <w:r>
              <w:rPr>
                <w:spacing w:val="-2"/>
                <w:sz w:val="24"/>
              </w:rPr>
              <w:t>10-</w:t>
            </w:r>
            <w:r>
              <w:rPr>
                <w:spacing w:val="-7"/>
                <w:sz w:val="24"/>
              </w:rPr>
              <w:t>11</w:t>
            </w:r>
          </w:p>
        </w:tc>
        <w:tc>
          <w:tcPr>
            <w:tcW w:w="1724" w:type="dxa"/>
          </w:tcPr>
          <w:p w14:paraId="069B2DC8">
            <w:pPr>
              <w:pStyle w:val="8"/>
              <w:spacing w:line="273" w:lineRule="exact"/>
              <w:ind w:left="394" w:right="5"/>
              <w:jc w:val="center"/>
              <w:rPr>
                <w:sz w:val="24"/>
              </w:rPr>
            </w:pPr>
            <w:r>
              <w:rPr>
                <w:sz w:val="24"/>
              </w:rPr>
              <w:t>В</w:t>
            </w:r>
            <w:r>
              <w:rPr>
                <w:spacing w:val="-2"/>
                <w:sz w:val="24"/>
              </w:rPr>
              <w:t xml:space="preserve"> течение</w:t>
            </w:r>
          </w:p>
          <w:p w14:paraId="62D6DCCE">
            <w:pPr>
              <w:pStyle w:val="8"/>
              <w:spacing w:before="41"/>
              <w:ind w:left="104"/>
              <w:jc w:val="center"/>
              <w:rPr>
                <w:sz w:val="24"/>
              </w:rPr>
            </w:pPr>
            <w:r>
              <w:rPr>
                <w:spacing w:val="-4"/>
                <w:sz w:val="24"/>
              </w:rPr>
              <w:t>года</w:t>
            </w:r>
          </w:p>
        </w:tc>
        <w:tc>
          <w:tcPr>
            <w:tcW w:w="2069" w:type="dxa"/>
          </w:tcPr>
          <w:p w14:paraId="16468553">
            <w:pPr>
              <w:pStyle w:val="8"/>
              <w:tabs>
                <w:tab w:val="left" w:pos="1819"/>
              </w:tabs>
              <w:spacing w:line="273" w:lineRule="exact"/>
              <w:ind w:left="104" w:right="-15"/>
              <w:rPr>
                <w:sz w:val="24"/>
              </w:rPr>
            </w:pPr>
            <w:r>
              <w:rPr>
                <w:spacing w:val="-2"/>
                <w:sz w:val="24"/>
              </w:rPr>
              <w:t>Советники</w:t>
            </w:r>
            <w:r>
              <w:rPr>
                <w:sz w:val="24"/>
              </w:rPr>
              <w:tab/>
            </w:r>
            <w:r>
              <w:rPr>
                <w:spacing w:val="-5"/>
                <w:sz w:val="24"/>
              </w:rPr>
              <w:t>по</w:t>
            </w:r>
          </w:p>
          <w:p w14:paraId="435AB4BF">
            <w:pPr>
              <w:pStyle w:val="8"/>
              <w:spacing w:before="41"/>
              <w:ind w:left="104"/>
              <w:rPr>
                <w:sz w:val="24"/>
              </w:rPr>
            </w:pPr>
            <w:r>
              <w:rPr>
                <w:spacing w:val="-2"/>
                <w:sz w:val="24"/>
              </w:rPr>
              <w:t>воспитанию</w:t>
            </w:r>
          </w:p>
        </w:tc>
      </w:tr>
      <w:tr w14:paraId="33FAA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45" w:type="dxa"/>
          </w:tcPr>
          <w:p w14:paraId="4EEC1E32">
            <w:pPr>
              <w:pStyle w:val="8"/>
              <w:spacing w:line="270" w:lineRule="exact"/>
              <w:ind w:left="105"/>
              <w:rPr>
                <w:sz w:val="24"/>
              </w:rPr>
            </w:pPr>
            <w:r>
              <w:rPr>
                <w:sz w:val="24"/>
              </w:rPr>
              <w:t>Участие</w:t>
            </w:r>
            <w:r>
              <w:rPr>
                <w:spacing w:val="-3"/>
                <w:sz w:val="24"/>
              </w:rPr>
              <w:t xml:space="preserve"> </w:t>
            </w:r>
            <w:r>
              <w:rPr>
                <w:sz w:val="24"/>
              </w:rPr>
              <w:t>в</w:t>
            </w:r>
            <w:r>
              <w:rPr>
                <w:spacing w:val="-3"/>
                <w:sz w:val="24"/>
              </w:rPr>
              <w:t xml:space="preserve"> </w:t>
            </w:r>
            <w:r>
              <w:rPr>
                <w:sz w:val="24"/>
              </w:rPr>
              <w:t>районной</w:t>
            </w:r>
            <w:r>
              <w:rPr>
                <w:spacing w:val="-2"/>
                <w:sz w:val="24"/>
              </w:rPr>
              <w:t xml:space="preserve"> </w:t>
            </w:r>
            <w:r>
              <w:rPr>
                <w:sz w:val="24"/>
              </w:rPr>
              <w:t>школе</w:t>
            </w:r>
            <w:r>
              <w:rPr>
                <w:spacing w:val="-3"/>
                <w:sz w:val="24"/>
              </w:rPr>
              <w:t xml:space="preserve"> </w:t>
            </w:r>
            <w:r>
              <w:rPr>
                <w:sz w:val="24"/>
              </w:rPr>
              <w:t>актива</w:t>
            </w:r>
            <w:r>
              <w:rPr>
                <w:spacing w:val="1"/>
                <w:sz w:val="24"/>
              </w:rPr>
              <w:t xml:space="preserve"> </w:t>
            </w:r>
            <w:r>
              <w:rPr>
                <w:spacing w:val="-2"/>
                <w:sz w:val="24"/>
              </w:rPr>
              <w:t>«Лидер»</w:t>
            </w:r>
          </w:p>
        </w:tc>
        <w:tc>
          <w:tcPr>
            <w:tcW w:w="1078" w:type="dxa"/>
          </w:tcPr>
          <w:p w14:paraId="4776B4DA">
            <w:pPr>
              <w:pStyle w:val="8"/>
              <w:spacing w:line="270" w:lineRule="exact"/>
              <w:ind w:left="0" w:right="111"/>
              <w:jc w:val="right"/>
              <w:rPr>
                <w:sz w:val="24"/>
              </w:rPr>
            </w:pPr>
            <w:r>
              <w:rPr>
                <w:spacing w:val="-2"/>
                <w:sz w:val="24"/>
              </w:rPr>
              <w:t>10-</w:t>
            </w:r>
            <w:r>
              <w:rPr>
                <w:spacing w:val="-7"/>
                <w:sz w:val="24"/>
              </w:rPr>
              <w:t>11</w:t>
            </w:r>
          </w:p>
        </w:tc>
        <w:tc>
          <w:tcPr>
            <w:tcW w:w="1724" w:type="dxa"/>
          </w:tcPr>
          <w:p w14:paraId="0726DA60">
            <w:pPr>
              <w:pStyle w:val="8"/>
              <w:spacing w:line="270" w:lineRule="exact"/>
              <w:ind w:left="394" w:right="5"/>
              <w:jc w:val="center"/>
              <w:rPr>
                <w:sz w:val="24"/>
              </w:rPr>
            </w:pPr>
            <w:r>
              <w:rPr>
                <w:sz w:val="24"/>
              </w:rPr>
              <w:t>В</w:t>
            </w:r>
            <w:r>
              <w:rPr>
                <w:spacing w:val="-2"/>
                <w:sz w:val="24"/>
              </w:rPr>
              <w:t xml:space="preserve"> течение</w:t>
            </w:r>
          </w:p>
          <w:p w14:paraId="7B78F663">
            <w:pPr>
              <w:pStyle w:val="8"/>
              <w:spacing w:before="41"/>
              <w:ind w:left="104"/>
              <w:jc w:val="center"/>
              <w:rPr>
                <w:sz w:val="24"/>
              </w:rPr>
            </w:pPr>
            <w:r>
              <w:rPr>
                <w:spacing w:val="-4"/>
                <w:sz w:val="24"/>
              </w:rPr>
              <w:t>года</w:t>
            </w:r>
          </w:p>
        </w:tc>
        <w:tc>
          <w:tcPr>
            <w:tcW w:w="2069" w:type="dxa"/>
          </w:tcPr>
          <w:p w14:paraId="6C686026">
            <w:pPr>
              <w:pStyle w:val="8"/>
              <w:spacing w:line="270" w:lineRule="exact"/>
              <w:ind w:left="104"/>
              <w:rPr>
                <w:sz w:val="24"/>
              </w:rPr>
            </w:pPr>
            <w:r>
              <w:rPr>
                <w:sz w:val="24"/>
              </w:rPr>
              <w:t>Педагог-</w:t>
            </w:r>
          </w:p>
          <w:p w14:paraId="4DC4561F">
            <w:pPr>
              <w:pStyle w:val="8"/>
              <w:spacing w:before="41"/>
              <w:ind w:left="104"/>
              <w:rPr>
                <w:sz w:val="24"/>
              </w:rPr>
            </w:pPr>
            <w:r>
              <w:rPr>
                <w:spacing w:val="-2"/>
                <w:sz w:val="24"/>
              </w:rPr>
              <w:t>организатор</w:t>
            </w:r>
          </w:p>
        </w:tc>
      </w:tr>
      <w:tr w14:paraId="57E7E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245" w:type="dxa"/>
          </w:tcPr>
          <w:p w14:paraId="210ADD1D">
            <w:pPr>
              <w:pStyle w:val="8"/>
              <w:spacing w:line="270" w:lineRule="exact"/>
              <w:ind w:left="105" w:right="-15"/>
              <w:rPr>
                <w:sz w:val="24"/>
              </w:rPr>
            </w:pPr>
            <w:r>
              <w:rPr>
                <w:sz w:val="24"/>
              </w:rPr>
              <w:t>Участие</w:t>
            </w:r>
            <w:r>
              <w:rPr>
                <w:spacing w:val="61"/>
                <w:w w:val="150"/>
                <w:sz w:val="24"/>
              </w:rPr>
              <w:t xml:space="preserve"> </w:t>
            </w:r>
            <w:r>
              <w:rPr>
                <w:sz w:val="24"/>
              </w:rPr>
              <w:t>в</w:t>
            </w:r>
            <w:r>
              <w:rPr>
                <w:spacing w:val="63"/>
                <w:w w:val="150"/>
                <w:sz w:val="24"/>
              </w:rPr>
              <w:t xml:space="preserve"> </w:t>
            </w:r>
            <w:r>
              <w:rPr>
                <w:sz w:val="24"/>
              </w:rPr>
              <w:t>мероприятиях</w:t>
            </w:r>
            <w:r>
              <w:rPr>
                <w:spacing w:val="62"/>
                <w:w w:val="150"/>
                <w:sz w:val="24"/>
              </w:rPr>
              <w:t xml:space="preserve"> </w:t>
            </w:r>
            <w:r>
              <w:rPr>
                <w:sz w:val="24"/>
              </w:rPr>
              <w:t>ДОО</w:t>
            </w:r>
            <w:r>
              <w:rPr>
                <w:spacing w:val="68"/>
                <w:w w:val="150"/>
                <w:sz w:val="24"/>
              </w:rPr>
              <w:t xml:space="preserve"> </w:t>
            </w:r>
            <w:r>
              <w:rPr>
                <w:spacing w:val="-2"/>
                <w:sz w:val="24"/>
              </w:rPr>
              <w:t>«Содружество»</w:t>
            </w:r>
          </w:p>
          <w:p w14:paraId="0B85C1F5">
            <w:pPr>
              <w:pStyle w:val="8"/>
              <w:spacing w:before="41"/>
              <w:ind w:left="105"/>
              <w:rPr>
                <w:sz w:val="24"/>
              </w:rPr>
            </w:pPr>
            <w:r>
              <w:rPr>
                <w:sz w:val="24"/>
              </w:rPr>
              <w:t>Нерюнгринского</w:t>
            </w:r>
            <w:r>
              <w:rPr>
                <w:spacing w:val="-6"/>
                <w:sz w:val="24"/>
              </w:rPr>
              <w:t xml:space="preserve"> </w:t>
            </w:r>
            <w:r>
              <w:rPr>
                <w:spacing w:val="-2"/>
                <w:sz w:val="24"/>
              </w:rPr>
              <w:t>района</w:t>
            </w:r>
          </w:p>
        </w:tc>
        <w:tc>
          <w:tcPr>
            <w:tcW w:w="1078" w:type="dxa"/>
          </w:tcPr>
          <w:p w14:paraId="5734B3FE">
            <w:pPr>
              <w:pStyle w:val="8"/>
              <w:spacing w:line="270" w:lineRule="exact"/>
              <w:ind w:left="225"/>
              <w:rPr>
                <w:sz w:val="24"/>
              </w:rPr>
            </w:pPr>
            <w:r>
              <w:rPr>
                <w:sz w:val="24"/>
              </w:rPr>
              <w:t>10-</w:t>
            </w:r>
            <w:r>
              <w:rPr>
                <w:spacing w:val="-1"/>
                <w:sz w:val="24"/>
              </w:rPr>
              <w:t xml:space="preserve"> </w:t>
            </w:r>
            <w:r>
              <w:rPr>
                <w:spacing w:val="-5"/>
                <w:sz w:val="24"/>
              </w:rPr>
              <w:t>11</w:t>
            </w:r>
          </w:p>
        </w:tc>
        <w:tc>
          <w:tcPr>
            <w:tcW w:w="1724" w:type="dxa"/>
          </w:tcPr>
          <w:p w14:paraId="09A7D881">
            <w:pPr>
              <w:pStyle w:val="8"/>
              <w:spacing w:line="270" w:lineRule="exact"/>
              <w:ind w:left="394" w:right="4"/>
              <w:jc w:val="center"/>
              <w:rPr>
                <w:sz w:val="24"/>
              </w:rPr>
            </w:pPr>
            <w:r>
              <w:rPr>
                <w:sz w:val="24"/>
              </w:rPr>
              <w:t>В</w:t>
            </w:r>
            <w:r>
              <w:rPr>
                <w:spacing w:val="-2"/>
                <w:sz w:val="24"/>
              </w:rPr>
              <w:t xml:space="preserve"> течение</w:t>
            </w:r>
          </w:p>
          <w:p w14:paraId="0AAA153A">
            <w:pPr>
              <w:pStyle w:val="8"/>
              <w:spacing w:before="41"/>
              <w:ind w:left="104"/>
              <w:jc w:val="center"/>
              <w:rPr>
                <w:sz w:val="24"/>
              </w:rPr>
            </w:pPr>
            <w:r>
              <w:rPr>
                <w:spacing w:val="-4"/>
                <w:sz w:val="24"/>
              </w:rPr>
              <w:t>года</w:t>
            </w:r>
          </w:p>
        </w:tc>
        <w:tc>
          <w:tcPr>
            <w:tcW w:w="2069" w:type="dxa"/>
          </w:tcPr>
          <w:p w14:paraId="37FCCC16">
            <w:pPr>
              <w:pStyle w:val="8"/>
              <w:spacing w:line="270" w:lineRule="exact"/>
              <w:ind w:left="104"/>
              <w:rPr>
                <w:sz w:val="24"/>
              </w:rPr>
            </w:pPr>
            <w:r>
              <w:rPr>
                <w:sz w:val="24"/>
              </w:rPr>
              <w:t>Педагог-</w:t>
            </w:r>
          </w:p>
          <w:p w14:paraId="4787BA6E">
            <w:pPr>
              <w:pStyle w:val="8"/>
              <w:spacing w:before="41"/>
              <w:ind w:left="104"/>
              <w:rPr>
                <w:sz w:val="24"/>
              </w:rPr>
            </w:pPr>
            <w:r>
              <w:rPr>
                <w:spacing w:val="-2"/>
                <w:sz w:val="24"/>
              </w:rPr>
              <w:t>организатор</w:t>
            </w:r>
          </w:p>
        </w:tc>
      </w:tr>
      <w:tr w14:paraId="469B0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245" w:type="dxa"/>
          </w:tcPr>
          <w:p w14:paraId="52BF5BD0">
            <w:pPr>
              <w:pStyle w:val="8"/>
              <w:spacing w:line="270" w:lineRule="exact"/>
              <w:ind w:left="105"/>
              <w:rPr>
                <w:sz w:val="24"/>
              </w:rPr>
            </w:pPr>
            <w:r>
              <w:rPr>
                <w:sz w:val="24"/>
              </w:rPr>
              <w:t>День</w:t>
            </w:r>
            <w:r>
              <w:rPr>
                <w:spacing w:val="-5"/>
                <w:sz w:val="24"/>
              </w:rPr>
              <w:t xml:space="preserve"> </w:t>
            </w:r>
            <w:r>
              <w:rPr>
                <w:sz w:val="24"/>
              </w:rPr>
              <w:t>детских</w:t>
            </w:r>
            <w:r>
              <w:rPr>
                <w:spacing w:val="-2"/>
                <w:sz w:val="24"/>
              </w:rPr>
              <w:t xml:space="preserve"> </w:t>
            </w:r>
            <w:r>
              <w:rPr>
                <w:sz w:val="24"/>
              </w:rPr>
              <w:t>общественных</w:t>
            </w:r>
            <w:r>
              <w:rPr>
                <w:spacing w:val="-2"/>
                <w:sz w:val="24"/>
              </w:rPr>
              <w:t xml:space="preserve"> объединений</w:t>
            </w:r>
          </w:p>
        </w:tc>
        <w:tc>
          <w:tcPr>
            <w:tcW w:w="1078" w:type="dxa"/>
          </w:tcPr>
          <w:p w14:paraId="6E6686E8">
            <w:pPr>
              <w:pStyle w:val="8"/>
              <w:spacing w:line="270" w:lineRule="exact"/>
              <w:ind w:left="311"/>
              <w:rPr>
                <w:sz w:val="24"/>
              </w:rPr>
            </w:pPr>
            <w:r>
              <w:rPr>
                <w:spacing w:val="-2"/>
                <w:sz w:val="24"/>
              </w:rPr>
              <w:t>10-</w:t>
            </w:r>
            <w:r>
              <w:rPr>
                <w:spacing w:val="-7"/>
                <w:sz w:val="24"/>
              </w:rPr>
              <w:t>11</w:t>
            </w:r>
          </w:p>
        </w:tc>
        <w:tc>
          <w:tcPr>
            <w:tcW w:w="1724" w:type="dxa"/>
          </w:tcPr>
          <w:p w14:paraId="0A6424F1">
            <w:pPr>
              <w:pStyle w:val="8"/>
              <w:spacing w:line="270" w:lineRule="exact"/>
              <w:ind w:left="388"/>
              <w:rPr>
                <w:sz w:val="24"/>
              </w:rPr>
            </w:pPr>
            <w:r>
              <w:rPr>
                <w:spacing w:val="-5"/>
                <w:sz w:val="24"/>
              </w:rPr>
              <w:t>Май</w:t>
            </w:r>
          </w:p>
        </w:tc>
        <w:tc>
          <w:tcPr>
            <w:tcW w:w="2069" w:type="dxa"/>
          </w:tcPr>
          <w:p w14:paraId="6C1296F7">
            <w:pPr>
              <w:pStyle w:val="8"/>
              <w:tabs>
                <w:tab w:val="left" w:pos="1819"/>
              </w:tabs>
              <w:spacing w:line="276" w:lineRule="auto"/>
              <w:ind w:left="104" w:right="-15"/>
              <w:rPr>
                <w:sz w:val="24"/>
              </w:rPr>
            </w:pPr>
            <w:r>
              <w:rPr>
                <w:spacing w:val="-2"/>
                <w:sz w:val="24"/>
              </w:rPr>
              <w:t>Советники</w:t>
            </w:r>
            <w:r>
              <w:rPr>
                <w:sz w:val="24"/>
              </w:rPr>
              <w:tab/>
            </w:r>
            <w:r>
              <w:rPr>
                <w:spacing w:val="-6"/>
                <w:sz w:val="24"/>
              </w:rPr>
              <w:t xml:space="preserve">по </w:t>
            </w:r>
            <w:r>
              <w:rPr>
                <w:spacing w:val="-2"/>
                <w:sz w:val="24"/>
              </w:rPr>
              <w:t xml:space="preserve">воспитанию, </w:t>
            </w:r>
            <w:r>
              <w:rPr>
                <w:sz w:val="24"/>
              </w:rPr>
              <w:t>педагог-</w:t>
            </w:r>
          </w:p>
          <w:p w14:paraId="3F097CF4">
            <w:pPr>
              <w:pStyle w:val="8"/>
              <w:ind w:left="104"/>
              <w:rPr>
                <w:sz w:val="24"/>
              </w:rPr>
            </w:pPr>
            <w:r>
              <w:rPr>
                <w:spacing w:val="-2"/>
                <w:sz w:val="24"/>
              </w:rPr>
              <w:t>организатор</w:t>
            </w:r>
          </w:p>
        </w:tc>
      </w:tr>
      <w:tr w14:paraId="4581E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0116" w:type="dxa"/>
            <w:gridSpan w:val="4"/>
            <w:shd w:val="clear" w:color="auto" w:fill="DADADB"/>
          </w:tcPr>
          <w:p w14:paraId="4AA5AB80">
            <w:pPr>
              <w:pStyle w:val="8"/>
              <w:spacing w:line="273" w:lineRule="exact"/>
              <w:ind w:left="810" w:right="523"/>
              <w:jc w:val="center"/>
              <w:rPr>
                <w:sz w:val="24"/>
              </w:rPr>
            </w:pPr>
            <w:r>
              <w:rPr>
                <w:sz w:val="24"/>
              </w:rPr>
              <w:t>ОРГАНИЗАЦИЯ</w:t>
            </w:r>
            <w:r>
              <w:rPr>
                <w:spacing w:val="-11"/>
                <w:sz w:val="24"/>
              </w:rPr>
              <w:t xml:space="preserve"> </w:t>
            </w:r>
            <w:r>
              <w:rPr>
                <w:sz w:val="24"/>
              </w:rPr>
              <w:t>ПРЕДМЕТНО-ЭСТЕТИЧЕСКОЙ</w:t>
            </w:r>
            <w:r>
              <w:rPr>
                <w:spacing w:val="-8"/>
                <w:sz w:val="24"/>
              </w:rPr>
              <w:t xml:space="preserve"> </w:t>
            </w:r>
            <w:r>
              <w:rPr>
                <w:spacing w:val="-2"/>
                <w:sz w:val="24"/>
              </w:rPr>
              <w:t>СРЕДЫ</w:t>
            </w:r>
          </w:p>
        </w:tc>
      </w:tr>
    </w:tbl>
    <w:p w14:paraId="3E8DC4F0">
      <w:pPr>
        <w:pStyle w:val="8"/>
        <w:spacing w:line="273" w:lineRule="exact"/>
        <w:jc w:val="center"/>
        <w:rPr>
          <w:sz w:val="24"/>
        </w:rPr>
        <w:sectPr>
          <w:pgSz w:w="11900" w:h="16850"/>
          <w:pgMar w:top="140" w:right="283" w:bottom="480" w:left="708" w:header="0" w:footer="297" w:gutter="0"/>
          <w:cols w:space="720" w:num="1"/>
        </w:sectPr>
      </w:pPr>
    </w:p>
    <w:p w14:paraId="4100C1A1">
      <w:pPr>
        <w:pStyle w:val="5"/>
        <w:spacing w:before="40"/>
        <w:ind w:left="0" w:firstLine="0"/>
        <w:jc w:val="left"/>
        <w:rPr>
          <w:b/>
          <w:sz w:val="20"/>
        </w:rPr>
      </w:pPr>
    </w:p>
    <w:tbl>
      <w:tblPr>
        <w:tblStyle w:val="6"/>
        <w:tblW w:w="0" w:type="auto"/>
        <w:tblInd w:w="5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45"/>
        <w:gridCol w:w="1078"/>
        <w:gridCol w:w="1724"/>
        <w:gridCol w:w="2069"/>
      </w:tblGrid>
      <w:tr w14:paraId="039C8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5245" w:type="dxa"/>
          </w:tcPr>
          <w:p w14:paraId="56CF8191">
            <w:pPr>
              <w:pStyle w:val="8"/>
              <w:spacing w:line="270" w:lineRule="exact"/>
              <w:ind w:left="388"/>
              <w:rPr>
                <w:i/>
                <w:sz w:val="24"/>
              </w:rPr>
            </w:pPr>
            <w:r>
              <w:rPr>
                <w:i/>
                <w:sz w:val="24"/>
              </w:rPr>
              <w:t>Дела,</w:t>
            </w:r>
            <w:r>
              <w:rPr>
                <w:i/>
                <w:spacing w:val="-3"/>
                <w:sz w:val="24"/>
              </w:rPr>
              <w:t xml:space="preserve"> </w:t>
            </w:r>
            <w:r>
              <w:rPr>
                <w:i/>
                <w:sz w:val="24"/>
              </w:rPr>
              <w:t>события,</w:t>
            </w:r>
            <w:r>
              <w:rPr>
                <w:i/>
                <w:spacing w:val="-2"/>
                <w:sz w:val="24"/>
              </w:rPr>
              <w:t xml:space="preserve"> мероприятия</w:t>
            </w:r>
          </w:p>
        </w:tc>
        <w:tc>
          <w:tcPr>
            <w:tcW w:w="1078" w:type="dxa"/>
          </w:tcPr>
          <w:p w14:paraId="66A6D39E">
            <w:pPr>
              <w:pStyle w:val="8"/>
              <w:spacing w:line="270" w:lineRule="exact"/>
              <w:ind w:left="105"/>
              <w:rPr>
                <w:i/>
                <w:sz w:val="24"/>
              </w:rPr>
            </w:pPr>
            <w:r>
              <w:rPr>
                <w:i/>
                <w:spacing w:val="-2"/>
                <w:sz w:val="24"/>
              </w:rPr>
              <w:t>Классы</w:t>
            </w:r>
          </w:p>
        </w:tc>
        <w:tc>
          <w:tcPr>
            <w:tcW w:w="1724" w:type="dxa"/>
          </w:tcPr>
          <w:p w14:paraId="2B7DEA25">
            <w:pPr>
              <w:pStyle w:val="8"/>
              <w:spacing w:line="270" w:lineRule="exact"/>
              <w:ind w:left="104"/>
              <w:rPr>
                <w:i/>
                <w:sz w:val="24"/>
              </w:rPr>
            </w:pPr>
            <w:r>
              <w:rPr>
                <w:i/>
                <w:spacing w:val="-4"/>
                <w:sz w:val="24"/>
              </w:rPr>
              <w:t>Дата</w:t>
            </w:r>
          </w:p>
        </w:tc>
        <w:tc>
          <w:tcPr>
            <w:tcW w:w="2069" w:type="dxa"/>
          </w:tcPr>
          <w:p w14:paraId="4E2350F2">
            <w:pPr>
              <w:pStyle w:val="8"/>
              <w:spacing w:line="270" w:lineRule="exact"/>
              <w:ind w:left="104"/>
              <w:rPr>
                <w:i/>
                <w:sz w:val="24"/>
              </w:rPr>
            </w:pPr>
            <w:r>
              <w:rPr>
                <w:i/>
                <w:spacing w:val="-2"/>
                <w:sz w:val="24"/>
              </w:rPr>
              <w:t>Ответственные</w:t>
            </w:r>
          </w:p>
        </w:tc>
      </w:tr>
      <w:tr w14:paraId="6CD81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245" w:type="dxa"/>
          </w:tcPr>
          <w:p w14:paraId="1B00D0EB">
            <w:pPr>
              <w:pStyle w:val="8"/>
              <w:spacing w:before="35"/>
              <w:ind w:left="0"/>
              <w:rPr>
                <w:b/>
                <w:sz w:val="24"/>
              </w:rPr>
            </w:pPr>
          </w:p>
          <w:p w14:paraId="1B82A1F7">
            <w:pPr>
              <w:pStyle w:val="8"/>
              <w:ind w:left="388"/>
              <w:rPr>
                <w:sz w:val="24"/>
              </w:rPr>
            </w:pPr>
            <w:r>
              <w:rPr>
                <w:sz w:val="24"/>
              </w:rPr>
              <w:t>Оформление</w:t>
            </w:r>
            <w:r>
              <w:rPr>
                <w:spacing w:val="-3"/>
                <w:sz w:val="24"/>
              </w:rPr>
              <w:t xml:space="preserve"> </w:t>
            </w:r>
            <w:r>
              <w:rPr>
                <w:sz w:val="24"/>
              </w:rPr>
              <w:t>классных</w:t>
            </w:r>
            <w:r>
              <w:rPr>
                <w:spacing w:val="-3"/>
                <w:sz w:val="24"/>
              </w:rPr>
              <w:t xml:space="preserve"> </w:t>
            </w:r>
            <w:r>
              <w:rPr>
                <w:spacing w:val="-2"/>
                <w:sz w:val="24"/>
              </w:rPr>
              <w:t>уголков</w:t>
            </w:r>
          </w:p>
        </w:tc>
        <w:tc>
          <w:tcPr>
            <w:tcW w:w="1078" w:type="dxa"/>
          </w:tcPr>
          <w:p w14:paraId="2ECFE885">
            <w:pPr>
              <w:pStyle w:val="8"/>
              <w:spacing w:line="271" w:lineRule="exact"/>
              <w:ind w:left="105"/>
              <w:rPr>
                <w:sz w:val="24"/>
              </w:rPr>
            </w:pPr>
            <w:r>
              <w:rPr>
                <w:spacing w:val="-2"/>
                <w:sz w:val="24"/>
              </w:rPr>
              <w:t>10-</w:t>
            </w:r>
            <w:r>
              <w:rPr>
                <w:spacing w:val="-7"/>
                <w:sz w:val="24"/>
              </w:rPr>
              <w:t>11</w:t>
            </w:r>
          </w:p>
        </w:tc>
        <w:tc>
          <w:tcPr>
            <w:tcW w:w="1724" w:type="dxa"/>
          </w:tcPr>
          <w:p w14:paraId="437BE610">
            <w:pPr>
              <w:pStyle w:val="8"/>
              <w:spacing w:line="271" w:lineRule="exact"/>
              <w:ind w:left="1" w:right="1"/>
              <w:jc w:val="center"/>
              <w:rPr>
                <w:sz w:val="24"/>
              </w:rPr>
            </w:pPr>
            <w:r>
              <w:rPr>
                <w:sz w:val="24"/>
              </w:rPr>
              <w:t>В</w:t>
            </w:r>
            <w:r>
              <w:rPr>
                <w:spacing w:val="-2"/>
                <w:sz w:val="24"/>
              </w:rPr>
              <w:t xml:space="preserve"> течение</w:t>
            </w:r>
          </w:p>
          <w:p w14:paraId="5F00E536">
            <w:pPr>
              <w:pStyle w:val="8"/>
              <w:spacing w:before="41"/>
              <w:ind w:left="3"/>
              <w:jc w:val="center"/>
              <w:rPr>
                <w:sz w:val="24"/>
              </w:rPr>
            </w:pPr>
            <w:r>
              <w:rPr>
                <w:spacing w:val="-4"/>
                <w:sz w:val="24"/>
              </w:rPr>
              <w:t>года</w:t>
            </w:r>
          </w:p>
        </w:tc>
        <w:tc>
          <w:tcPr>
            <w:tcW w:w="2069" w:type="dxa"/>
          </w:tcPr>
          <w:p w14:paraId="02597A92">
            <w:pPr>
              <w:pStyle w:val="8"/>
              <w:spacing w:line="271" w:lineRule="exact"/>
              <w:ind w:left="104"/>
              <w:rPr>
                <w:sz w:val="24"/>
              </w:rPr>
            </w:pPr>
            <w:r>
              <w:rPr>
                <w:spacing w:val="-2"/>
                <w:sz w:val="24"/>
              </w:rPr>
              <w:t>Классные</w:t>
            </w:r>
          </w:p>
          <w:p w14:paraId="1C65E185">
            <w:pPr>
              <w:pStyle w:val="8"/>
              <w:spacing w:before="41"/>
              <w:ind w:left="104"/>
              <w:rPr>
                <w:sz w:val="24"/>
              </w:rPr>
            </w:pPr>
            <w:r>
              <w:rPr>
                <w:spacing w:val="-2"/>
                <w:sz w:val="24"/>
              </w:rPr>
              <w:t>руководители</w:t>
            </w:r>
          </w:p>
        </w:tc>
      </w:tr>
      <w:tr w14:paraId="6732F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45" w:type="dxa"/>
          </w:tcPr>
          <w:p w14:paraId="739BD699">
            <w:pPr>
              <w:pStyle w:val="8"/>
              <w:spacing w:before="37"/>
              <w:ind w:left="0"/>
              <w:rPr>
                <w:b/>
                <w:sz w:val="24"/>
              </w:rPr>
            </w:pPr>
          </w:p>
          <w:p w14:paraId="46F07757">
            <w:pPr>
              <w:pStyle w:val="8"/>
              <w:ind w:left="388"/>
              <w:rPr>
                <w:sz w:val="24"/>
              </w:rPr>
            </w:pPr>
            <w:r>
              <w:rPr>
                <w:sz w:val="24"/>
              </w:rPr>
              <w:t>Благоустройство</w:t>
            </w:r>
            <w:r>
              <w:rPr>
                <w:spacing w:val="-5"/>
                <w:sz w:val="24"/>
              </w:rPr>
              <w:t xml:space="preserve"> </w:t>
            </w:r>
            <w:r>
              <w:rPr>
                <w:sz w:val="24"/>
              </w:rPr>
              <w:t>классных</w:t>
            </w:r>
            <w:r>
              <w:rPr>
                <w:spacing w:val="-5"/>
                <w:sz w:val="24"/>
              </w:rPr>
              <w:t xml:space="preserve"> </w:t>
            </w:r>
            <w:r>
              <w:rPr>
                <w:spacing w:val="-2"/>
                <w:sz w:val="24"/>
              </w:rPr>
              <w:t>кабинетов</w:t>
            </w:r>
          </w:p>
        </w:tc>
        <w:tc>
          <w:tcPr>
            <w:tcW w:w="1078" w:type="dxa"/>
          </w:tcPr>
          <w:p w14:paraId="18E3CED5">
            <w:pPr>
              <w:pStyle w:val="8"/>
              <w:spacing w:line="270" w:lineRule="exact"/>
              <w:ind w:left="105"/>
              <w:rPr>
                <w:sz w:val="24"/>
              </w:rPr>
            </w:pPr>
            <w:r>
              <w:rPr>
                <w:spacing w:val="-2"/>
                <w:sz w:val="24"/>
              </w:rPr>
              <w:t>10-</w:t>
            </w:r>
            <w:r>
              <w:rPr>
                <w:spacing w:val="-7"/>
                <w:sz w:val="24"/>
              </w:rPr>
              <w:t>11</w:t>
            </w:r>
          </w:p>
        </w:tc>
        <w:tc>
          <w:tcPr>
            <w:tcW w:w="1724" w:type="dxa"/>
          </w:tcPr>
          <w:p w14:paraId="54DE871E">
            <w:pPr>
              <w:pStyle w:val="8"/>
              <w:spacing w:line="270" w:lineRule="exact"/>
              <w:ind w:left="1"/>
              <w:jc w:val="center"/>
              <w:rPr>
                <w:sz w:val="24"/>
              </w:rPr>
            </w:pPr>
            <w:r>
              <w:rPr>
                <w:sz w:val="24"/>
              </w:rPr>
              <w:t>В</w:t>
            </w:r>
            <w:r>
              <w:rPr>
                <w:spacing w:val="-2"/>
                <w:sz w:val="24"/>
              </w:rPr>
              <w:t xml:space="preserve"> течение</w:t>
            </w:r>
          </w:p>
          <w:p w14:paraId="546B97C9">
            <w:pPr>
              <w:pStyle w:val="8"/>
              <w:spacing w:before="43"/>
              <w:ind w:left="3"/>
              <w:jc w:val="center"/>
              <w:rPr>
                <w:sz w:val="24"/>
              </w:rPr>
            </w:pPr>
            <w:r>
              <w:rPr>
                <w:spacing w:val="-4"/>
                <w:sz w:val="24"/>
              </w:rPr>
              <w:t>года</w:t>
            </w:r>
          </w:p>
        </w:tc>
        <w:tc>
          <w:tcPr>
            <w:tcW w:w="2069" w:type="dxa"/>
          </w:tcPr>
          <w:p w14:paraId="33915898">
            <w:pPr>
              <w:pStyle w:val="8"/>
              <w:spacing w:line="270" w:lineRule="exact"/>
              <w:ind w:left="104"/>
              <w:rPr>
                <w:sz w:val="24"/>
              </w:rPr>
            </w:pPr>
            <w:r>
              <w:rPr>
                <w:spacing w:val="-2"/>
                <w:sz w:val="24"/>
              </w:rPr>
              <w:t>Классные</w:t>
            </w:r>
          </w:p>
          <w:p w14:paraId="5BFAD24A">
            <w:pPr>
              <w:pStyle w:val="8"/>
              <w:spacing w:before="43"/>
              <w:ind w:left="104"/>
              <w:rPr>
                <w:sz w:val="24"/>
              </w:rPr>
            </w:pPr>
            <w:r>
              <w:rPr>
                <w:spacing w:val="-2"/>
                <w:sz w:val="24"/>
              </w:rPr>
              <w:t>руководители</w:t>
            </w:r>
          </w:p>
        </w:tc>
      </w:tr>
      <w:tr w14:paraId="5AAD5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245" w:type="dxa"/>
          </w:tcPr>
          <w:p w14:paraId="60B5DFB6">
            <w:pPr>
              <w:pStyle w:val="8"/>
              <w:tabs>
                <w:tab w:val="left" w:pos="1606"/>
                <w:tab w:val="left" w:pos="3123"/>
                <w:tab w:val="left" w:pos="4501"/>
              </w:tabs>
              <w:spacing w:line="276" w:lineRule="auto"/>
              <w:ind w:left="105" w:right="99" w:firstLine="283"/>
              <w:rPr>
                <w:sz w:val="24"/>
              </w:rPr>
            </w:pPr>
            <w:r>
              <w:rPr>
                <w:spacing w:val="-2"/>
                <w:sz w:val="24"/>
              </w:rPr>
              <w:t>Выставки</w:t>
            </w:r>
            <w:r>
              <w:rPr>
                <w:sz w:val="24"/>
              </w:rPr>
              <w:tab/>
            </w:r>
            <w:r>
              <w:rPr>
                <w:spacing w:val="-2"/>
                <w:sz w:val="24"/>
              </w:rPr>
              <w:t>фотографий,</w:t>
            </w:r>
            <w:r>
              <w:rPr>
                <w:sz w:val="24"/>
              </w:rPr>
              <w:tab/>
            </w:r>
            <w:r>
              <w:rPr>
                <w:spacing w:val="-2"/>
                <w:sz w:val="24"/>
              </w:rPr>
              <w:t>творческих</w:t>
            </w:r>
            <w:r>
              <w:rPr>
                <w:sz w:val="24"/>
              </w:rPr>
              <w:tab/>
            </w:r>
            <w:r>
              <w:rPr>
                <w:spacing w:val="-2"/>
                <w:sz w:val="24"/>
              </w:rPr>
              <w:t xml:space="preserve">работ, </w:t>
            </w:r>
            <w:r>
              <w:rPr>
                <w:sz w:val="24"/>
              </w:rPr>
              <w:t>посвящѐнных событиям и памятным датам</w:t>
            </w:r>
          </w:p>
        </w:tc>
        <w:tc>
          <w:tcPr>
            <w:tcW w:w="1078" w:type="dxa"/>
          </w:tcPr>
          <w:p w14:paraId="6A3CF9E5">
            <w:pPr>
              <w:pStyle w:val="8"/>
              <w:spacing w:line="270" w:lineRule="exact"/>
              <w:ind w:left="105"/>
              <w:rPr>
                <w:sz w:val="24"/>
              </w:rPr>
            </w:pPr>
            <w:r>
              <w:rPr>
                <w:spacing w:val="-2"/>
                <w:sz w:val="24"/>
              </w:rPr>
              <w:t>10-</w:t>
            </w:r>
            <w:r>
              <w:rPr>
                <w:spacing w:val="-7"/>
                <w:sz w:val="24"/>
              </w:rPr>
              <w:t>11</w:t>
            </w:r>
          </w:p>
        </w:tc>
        <w:tc>
          <w:tcPr>
            <w:tcW w:w="1724" w:type="dxa"/>
          </w:tcPr>
          <w:p w14:paraId="4D41EBB9">
            <w:pPr>
              <w:pStyle w:val="8"/>
              <w:spacing w:line="276" w:lineRule="auto"/>
              <w:ind w:left="688" w:right="142" w:hanging="144"/>
              <w:rPr>
                <w:sz w:val="24"/>
              </w:rPr>
            </w:pPr>
            <w:r>
              <w:rPr>
                <w:sz w:val="24"/>
              </w:rPr>
              <w:t>В</w:t>
            </w:r>
            <w:r>
              <w:rPr>
                <w:spacing w:val="-15"/>
                <w:sz w:val="24"/>
              </w:rPr>
              <w:t xml:space="preserve"> </w:t>
            </w:r>
            <w:r>
              <w:rPr>
                <w:sz w:val="24"/>
              </w:rPr>
              <w:t xml:space="preserve">течение </w:t>
            </w:r>
            <w:r>
              <w:rPr>
                <w:spacing w:val="-4"/>
                <w:sz w:val="24"/>
              </w:rPr>
              <w:t>года</w:t>
            </w:r>
          </w:p>
        </w:tc>
        <w:tc>
          <w:tcPr>
            <w:tcW w:w="2069" w:type="dxa"/>
          </w:tcPr>
          <w:p w14:paraId="73E97D2D">
            <w:pPr>
              <w:pStyle w:val="8"/>
              <w:spacing w:line="276" w:lineRule="auto"/>
              <w:ind w:left="104" w:right="641"/>
              <w:rPr>
                <w:sz w:val="24"/>
              </w:rPr>
            </w:pPr>
            <w:r>
              <w:rPr>
                <w:sz w:val="24"/>
              </w:rPr>
              <w:t>Педагог-</w:t>
            </w:r>
            <w:r>
              <w:rPr>
                <w:spacing w:val="-2"/>
                <w:sz w:val="24"/>
              </w:rPr>
              <w:t>организатор, классные</w:t>
            </w:r>
          </w:p>
          <w:p w14:paraId="436135CB">
            <w:pPr>
              <w:pStyle w:val="8"/>
              <w:ind w:left="104"/>
              <w:rPr>
                <w:sz w:val="24"/>
              </w:rPr>
            </w:pPr>
            <w:r>
              <w:rPr>
                <w:spacing w:val="-2"/>
                <w:sz w:val="24"/>
              </w:rPr>
              <w:t>руководители</w:t>
            </w:r>
          </w:p>
        </w:tc>
      </w:tr>
      <w:tr w14:paraId="1A288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trPr>
        <w:tc>
          <w:tcPr>
            <w:tcW w:w="5245" w:type="dxa"/>
          </w:tcPr>
          <w:p w14:paraId="350E2EDC">
            <w:pPr>
              <w:pStyle w:val="8"/>
              <w:spacing w:line="276" w:lineRule="auto"/>
              <w:ind w:left="105"/>
              <w:rPr>
                <w:sz w:val="24"/>
              </w:rPr>
            </w:pPr>
            <w:r>
              <w:rPr>
                <w:sz w:val="24"/>
              </w:rPr>
              <w:t>Праздничное</w:t>
            </w:r>
            <w:r>
              <w:rPr>
                <w:spacing w:val="40"/>
                <w:sz w:val="24"/>
              </w:rPr>
              <w:t xml:space="preserve"> </w:t>
            </w:r>
            <w:r>
              <w:rPr>
                <w:sz w:val="24"/>
              </w:rPr>
              <w:t>украшение</w:t>
            </w:r>
            <w:r>
              <w:rPr>
                <w:spacing w:val="40"/>
                <w:sz w:val="24"/>
              </w:rPr>
              <w:t xml:space="preserve"> </w:t>
            </w:r>
            <w:r>
              <w:rPr>
                <w:sz w:val="24"/>
              </w:rPr>
              <w:t>школы</w:t>
            </w:r>
            <w:r>
              <w:rPr>
                <w:spacing w:val="40"/>
                <w:sz w:val="24"/>
              </w:rPr>
              <w:t xml:space="preserve"> </w:t>
            </w:r>
            <w:r>
              <w:rPr>
                <w:sz w:val="24"/>
              </w:rPr>
              <w:t>и</w:t>
            </w:r>
            <w:r>
              <w:rPr>
                <w:spacing w:val="40"/>
                <w:sz w:val="24"/>
              </w:rPr>
              <w:t xml:space="preserve"> </w:t>
            </w:r>
            <w:r>
              <w:rPr>
                <w:sz w:val="24"/>
              </w:rPr>
              <w:t>кабинетов</w:t>
            </w:r>
            <w:r>
              <w:rPr>
                <w:spacing w:val="40"/>
                <w:sz w:val="24"/>
              </w:rPr>
              <w:t xml:space="preserve"> </w:t>
            </w:r>
            <w:r>
              <w:rPr>
                <w:sz w:val="24"/>
              </w:rPr>
              <w:t>к праздникам и знаменательным событиям</w:t>
            </w:r>
          </w:p>
        </w:tc>
        <w:tc>
          <w:tcPr>
            <w:tcW w:w="1078" w:type="dxa"/>
          </w:tcPr>
          <w:p w14:paraId="41E630B4">
            <w:pPr>
              <w:pStyle w:val="8"/>
              <w:spacing w:line="270" w:lineRule="exact"/>
              <w:ind w:left="105"/>
              <w:rPr>
                <w:sz w:val="24"/>
              </w:rPr>
            </w:pPr>
            <w:r>
              <w:rPr>
                <w:spacing w:val="-2"/>
                <w:sz w:val="24"/>
              </w:rPr>
              <w:t>10-</w:t>
            </w:r>
            <w:r>
              <w:rPr>
                <w:spacing w:val="-7"/>
                <w:sz w:val="24"/>
              </w:rPr>
              <w:t>11</w:t>
            </w:r>
          </w:p>
        </w:tc>
        <w:tc>
          <w:tcPr>
            <w:tcW w:w="1724" w:type="dxa"/>
          </w:tcPr>
          <w:p w14:paraId="360B22E3">
            <w:pPr>
              <w:pStyle w:val="8"/>
              <w:spacing w:line="276" w:lineRule="auto"/>
              <w:ind w:left="688" w:right="142" w:hanging="144"/>
              <w:rPr>
                <w:sz w:val="24"/>
              </w:rPr>
            </w:pPr>
            <w:r>
              <w:rPr>
                <w:sz w:val="24"/>
              </w:rPr>
              <w:t>В</w:t>
            </w:r>
            <w:r>
              <w:rPr>
                <w:spacing w:val="-15"/>
                <w:sz w:val="24"/>
              </w:rPr>
              <w:t xml:space="preserve"> </w:t>
            </w:r>
            <w:r>
              <w:rPr>
                <w:sz w:val="24"/>
              </w:rPr>
              <w:t xml:space="preserve">течение </w:t>
            </w:r>
            <w:r>
              <w:rPr>
                <w:spacing w:val="-4"/>
                <w:sz w:val="24"/>
              </w:rPr>
              <w:t>года</w:t>
            </w:r>
          </w:p>
        </w:tc>
        <w:tc>
          <w:tcPr>
            <w:tcW w:w="2069" w:type="dxa"/>
          </w:tcPr>
          <w:p w14:paraId="2FC0892A">
            <w:pPr>
              <w:pStyle w:val="8"/>
              <w:spacing w:line="276" w:lineRule="auto"/>
              <w:ind w:left="104"/>
              <w:rPr>
                <w:sz w:val="24"/>
              </w:rPr>
            </w:pPr>
            <w:r>
              <w:rPr>
                <w:spacing w:val="-2"/>
                <w:sz w:val="24"/>
              </w:rPr>
              <w:t>Классные руководители</w:t>
            </w:r>
          </w:p>
        </w:tc>
      </w:tr>
      <w:tr w14:paraId="45E73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245" w:type="dxa"/>
          </w:tcPr>
          <w:p w14:paraId="0954BA46">
            <w:pPr>
              <w:pStyle w:val="8"/>
              <w:spacing w:line="270" w:lineRule="exact"/>
              <w:ind w:left="105" w:right="-15"/>
              <w:rPr>
                <w:sz w:val="24"/>
              </w:rPr>
            </w:pPr>
            <w:r>
              <w:rPr>
                <w:sz w:val="24"/>
              </w:rPr>
              <w:t>Оформление</w:t>
            </w:r>
            <w:r>
              <w:rPr>
                <w:spacing w:val="39"/>
                <w:sz w:val="24"/>
              </w:rPr>
              <w:t xml:space="preserve"> </w:t>
            </w:r>
            <w:r>
              <w:rPr>
                <w:sz w:val="24"/>
              </w:rPr>
              <w:t>регулярных</w:t>
            </w:r>
            <w:r>
              <w:rPr>
                <w:spacing w:val="42"/>
                <w:sz w:val="24"/>
              </w:rPr>
              <w:t xml:space="preserve"> </w:t>
            </w:r>
            <w:r>
              <w:rPr>
                <w:sz w:val="24"/>
              </w:rPr>
              <w:t>сменных</w:t>
            </w:r>
            <w:r>
              <w:rPr>
                <w:spacing w:val="42"/>
                <w:sz w:val="24"/>
              </w:rPr>
              <w:t xml:space="preserve"> </w:t>
            </w:r>
            <w:r>
              <w:rPr>
                <w:sz w:val="24"/>
              </w:rPr>
              <w:t>экспозиций</w:t>
            </w:r>
            <w:r>
              <w:rPr>
                <w:spacing w:val="42"/>
                <w:sz w:val="24"/>
              </w:rPr>
              <w:t xml:space="preserve"> </w:t>
            </w:r>
            <w:r>
              <w:rPr>
                <w:spacing w:val="-10"/>
                <w:sz w:val="24"/>
              </w:rPr>
              <w:t>в</w:t>
            </w:r>
          </w:p>
          <w:p w14:paraId="38B31E26">
            <w:pPr>
              <w:pStyle w:val="8"/>
              <w:spacing w:before="41"/>
              <w:ind w:left="105"/>
              <w:rPr>
                <w:sz w:val="24"/>
              </w:rPr>
            </w:pPr>
            <w:r>
              <w:rPr>
                <w:sz w:val="24"/>
              </w:rPr>
              <w:t>рекреациях</w:t>
            </w:r>
            <w:r>
              <w:rPr>
                <w:spacing w:val="-1"/>
                <w:sz w:val="24"/>
              </w:rPr>
              <w:t xml:space="preserve"> </w:t>
            </w:r>
            <w:r>
              <w:rPr>
                <w:spacing w:val="-2"/>
                <w:sz w:val="24"/>
              </w:rPr>
              <w:t>школы</w:t>
            </w:r>
          </w:p>
        </w:tc>
        <w:tc>
          <w:tcPr>
            <w:tcW w:w="1078" w:type="dxa"/>
          </w:tcPr>
          <w:p w14:paraId="293B629F">
            <w:pPr>
              <w:pStyle w:val="8"/>
              <w:spacing w:line="270" w:lineRule="exact"/>
              <w:ind w:left="105"/>
              <w:rPr>
                <w:sz w:val="24"/>
              </w:rPr>
            </w:pPr>
            <w:r>
              <w:rPr>
                <w:spacing w:val="-2"/>
                <w:sz w:val="24"/>
              </w:rPr>
              <w:t>10-</w:t>
            </w:r>
            <w:r>
              <w:rPr>
                <w:spacing w:val="-7"/>
                <w:sz w:val="24"/>
              </w:rPr>
              <w:t>11</w:t>
            </w:r>
          </w:p>
        </w:tc>
        <w:tc>
          <w:tcPr>
            <w:tcW w:w="1724" w:type="dxa"/>
          </w:tcPr>
          <w:p w14:paraId="0918C4A8">
            <w:pPr>
              <w:pStyle w:val="8"/>
              <w:spacing w:line="270" w:lineRule="exact"/>
              <w:ind w:left="394"/>
              <w:jc w:val="center"/>
              <w:rPr>
                <w:sz w:val="24"/>
              </w:rPr>
            </w:pPr>
            <w:r>
              <w:rPr>
                <w:sz w:val="24"/>
              </w:rPr>
              <w:t>В</w:t>
            </w:r>
            <w:r>
              <w:rPr>
                <w:spacing w:val="-2"/>
                <w:sz w:val="24"/>
              </w:rPr>
              <w:t xml:space="preserve"> течение</w:t>
            </w:r>
          </w:p>
          <w:p w14:paraId="0C0CD13A">
            <w:pPr>
              <w:pStyle w:val="8"/>
              <w:spacing w:before="41"/>
              <w:ind w:left="109"/>
              <w:jc w:val="center"/>
              <w:rPr>
                <w:sz w:val="24"/>
              </w:rPr>
            </w:pPr>
            <w:r>
              <w:rPr>
                <w:spacing w:val="-4"/>
                <w:sz w:val="24"/>
              </w:rPr>
              <w:t>года</w:t>
            </w:r>
          </w:p>
        </w:tc>
        <w:tc>
          <w:tcPr>
            <w:tcW w:w="2069" w:type="dxa"/>
          </w:tcPr>
          <w:p w14:paraId="5D85FEE5">
            <w:pPr>
              <w:pStyle w:val="8"/>
              <w:spacing w:line="270" w:lineRule="exact"/>
              <w:ind w:left="104"/>
              <w:rPr>
                <w:sz w:val="24"/>
              </w:rPr>
            </w:pPr>
            <w:r>
              <w:rPr>
                <w:sz w:val="24"/>
              </w:rPr>
              <w:t>Педагог-</w:t>
            </w:r>
          </w:p>
          <w:p w14:paraId="1FAAD2DA">
            <w:pPr>
              <w:pStyle w:val="8"/>
              <w:spacing w:before="41"/>
              <w:ind w:left="104"/>
              <w:rPr>
                <w:sz w:val="24"/>
              </w:rPr>
            </w:pPr>
            <w:r>
              <w:rPr>
                <w:spacing w:val="-2"/>
                <w:sz w:val="24"/>
              </w:rPr>
              <w:t>организатор</w:t>
            </w:r>
          </w:p>
        </w:tc>
      </w:tr>
      <w:tr w14:paraId="3978B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45" w:type="dxa"/>
          </w:tcPr>
          <w:p w14:paraId="3A8D5F82">
            <w:pPr>
              <w:pStyle w:val="8"/>
              <w:spacing w:line="270" w:lineRule="exact"/>
              <w:ind w:left="105" w:right="-15"/>
              <w:rPr>
                <w:sz w:val="24"/>
              </w:rPr>
            </w:pPr>
            <w:r>
              <w:rPr>
                <w:sz w:val="24"/>
              </w:rPr>
              <w:t>Создание</w:t>
            </w:r>
            <w:r>
              <w:rPr>
                <w:spacing w:val="31"/>
                <w:sz w:val="24"/>
              </w:rPr>
              <w:t xml:space="preserve">  </w:t>
            </w:r>
            <w:r>
              <w:rPr>
                <w:sz w:val="24"/>
              </w:rPr>
              <w:t>и</w:t>
            </w:r>
            <w:r>
              <w:rPr>
                <w:spacing w:val="32"/>
                <w:sz w:val="24"/>
              </w:rPr>
              <w:t xml:space="preserve">  </w:t>
            </w:r>
            <w:r>
              <w:rPr>
                <w:sz w:val="24"/>
              </w:rPr>
              <w:t>популяризация</w:t>
            </w:r>
            <w:r>
              <w:rPr>
                <w:spacing w:val="32"/>
                <w:sz w:val="24"/>
              </w:rPr>
              <w:t xml:space="preserve">  </w:t>
            </w:r>
            <w:r>
              <w:rPr>
                <w:sz w:val="24"/>
              </w:rPr>
              <w:t>особой</w:t>
            </w:r>
            <w:r>
              <w:rPr>
                <w:spacing w:val="34"/>
                <w:sz w:val="24"/>
              </w:rPr>
              <w:t xml:space="preserve">  </w:t>
            </w:r>
            <w:r>
              <w:rPr>
                <w:spacing w:val="-2"/>
                <w:sz w:val="24"/>
              </w:rPr>
              <w:t>школьной</w:t>
            </w:r>
          </w:p>
          <w:p w14:paraId="6B1AD64F">
            <w:pPr>
              <w:pStyle w:val="8"/>
              <w:spacing w:before="43"/>
              <w:ind w:left="105"/>
              <w:rPr>
                <w:sz w:val="24"/>
              </w:rPr>
            </w:pPr>
            <w:r>
              <w:rPr>
                <w:spacing w:val="-2"/>
                <w:sz w:val="24"/>
              </w:rPr>
              <w:t>символики</w:t>
            </w:r>
          </w:p>
        </w:tc>
        <w:tc>
          <w:tcPr>
            <w:tcW w:w="1078" w:type="dxa"/>
          </w:tcPr>
          <w:p w14:paraId="2C9BE1A1">
            <w:pPr>
              <w:pStyle w:val="8"/>
              <w:spacing w:line="270" w:lineRule="exact"/>
              <w:ind w:left="105"/>
              <w:rPr>
                <w:sz w:val="24"/>
              </w:rPr>
            </w:pPr>
            <w:r>
              <w:rPr>
                <w:sz w:val="24"/>
              </w:rPr>
              <w:t>10-</w:t>
            </w:r>
            <w:r>
              <w:rPr>
                <w:spacing w:val="-1"/>
                <w:sz w:val="24"/>
              </w:rPr>
              <w:t xml:space="preserve"> </w:t>
            </w:r>
            <w:r>
              <w:rPr>
                <w:spacing w:val="-5"/>
                <w:sz w:val="24"/>
              </w:rPr>
              <w:t>11</w:t>
            </w:r>
          </w:p>
        </w:tc>
        <w:tc>
          <w:tcPr>
            <w:tcW w:w="1724" w:type="dxa"/>
          </w:tcPr>
          <w:p w14:paraId="7FD055B7">
            <w:pPr>
              <w:pStyle w:val="8"/>
              <w:spacing w:line="270" w:lineRule="exact"/>
              <w:ind w:left="394"/>
              <w:jc w:val="center"/>
              <w:rPr>
                <w:sz w:val="24"/>
              </w:rPr>
            </w:pPr>
            <w:r>
              <w:rPr>
                <w:sz w:val="24"/>
              </w:rPr>
              <w:t>В</w:t>
            </w:r>
            <w:r>
              <w:rPr>
                <w:spacing w:val="-2"/>
                <w:sz w:val="24"/>
              </w:rPr>
              <w:t xml:space="preserve"> течение</w:t>
            </w:r>
          </w:p>
          <w:p w14:paraId="7DA1D27B">
            <w:pPr>
              <w:pStyle w:val="8"/>
              <w:spacing w:before="43"/>
              <w:ind w:left="109"/>
              <w:jc w:val="center"/>
              <w:rPr>
                <w:sz w:val="24"/>
              </w:rPr>
            </w:pPr>
            <w:r>
              <w:rPr>
                <w:spacing w:val="-4"/>
                <w:sz w:val="24"/>
              </w:rPr>
              <w:t>года</w:t>
            </w:r>
          </w:p>
        </w:tc>
        <w:tc>
          <w:tcPr>
            <w:tcW w:w="2069" w:type="dxa"/>
          </w:tcPr>
          <w:p w14:paraId="50616F08">
            <w:pPr>
              <w:pStyle w:val="8"/>
              <w:spacing w:line="270" w:lineRule="exact"/>
              <w:ind w:left="387" w:right="-15"/>
              <w:rPr>
                <w:sz w:val="24"/>
              </w:rPr>
            </w:pPr>
            <w:r>
              <w:rPr>
                <w:sz w:val="24"/>
              </w:rPr>
              <w:t>Зам.</w:t>
            </w:r>
            <w:r>
              <w:rPr>
                <w:spacing w:val="36"/>
                <w:sz w:val="24"/>
              </w:rPr>
              <w:t xml:space="preserve">  </w:t>
            </w:r>
            <w:r>
              <w:rPr>
                <w:spacing w:val="-2"/>
                <w:sz w:val="24"/>
              </w:rPr>
              <w:t>директора</w:t>
            </w:r>
          </w:p>
          <w:p w14:paraId="30AE651A">
            <w:pPr>
              <w:pStyle w:val="8"/>
              <w:spacing w:before="43"/>
              <w:ind w:left="104"/>
              <w:rPr>
                <w:sz w:val="24"/>
              </w:rPr>
            </w:pPr>
            <w:r>
              <w:rPr>
                <w:sz w:val="24"/>
              </w:rPr>
              <w:t xml:space="preserve">по </w:t>
            </w:r>
            <w:r>
              <w:rPr>
                <w:spacing w:val="-5"/>
                <w:sz w:val="24"/>
              </w:rPr>
              <w:t>ВР</w:t>
            </w:r>
          </w:p>
        </w:tc>
      </w:tr>
      <w:tr w14:paraId="716F1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116" w:type="dxa"/>
            <w:gridSpan w:val="4"/>
            <w:shd w:val="clear" w:color="auto" w:fill="DADADB"/>
          </w:tcPr>
          <w:p w14:paraId="70AAE8EA">
            <w:pPr>
              <w:pStyle w:val="8"/>
              <w:spacing w:line="270" w:lineRule="exact"/>
              <w:ind w:left="808" w:right="523"/>
              <w:jc w:val="center"/>
              <w:rPr>
                <w:sz w:val="24"/>
              </w:rPr>
            </w:pPr>
            <w:r>
              <w:rPr>
                <w:sz w:val="24"/>
              </w:rPr>
              <w:t>РАБОТА</w:t>
            </w:r>
            <w:r>
              <w:rPr>
                <w:spacing w:val="-5"/>
                <w:sz w:val="24"/>
              </w:rPr>
              <w:t xml:space="preserve"> </w:t>
            </w:r>
            <w:r>
              <w:rPr>
                <w:sz w:val="24"/>
              </w:rPr>
              <w:t>С</w:t>
            </w:r>
            <w:r>
              <w:rPr>
                <w:spacing w:val="-2"/>
                <w:sz w:val="24"/>
              </w:rPr>
              <w:t xml:space="preserve"> РОДИТЕЛЯМИ</w:t>
            </w:r>
          </w:p>
        </w:tc>
      </w:tr>
      <w:tr w14:paraId="22F1A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245" w:type="dxa"/>
          </w:tcPr>
          <w:p w14:paraId="217086CD">
            <w:pPr>
              <w:pStyle w:val="8"/>
              <w:spacing w:line="270" w:lineRule="exact"/>
              <w:ind w:left="388"/>
              <w:rPr>
                <w:i/>
                <w:sz w:val="24"/>
              </w:rPr>
            </w:pPr>
            <w:r>
              <w:rPr>
                <w:i/>
                <w:sz w:val="24"/>
              </w:rPr>
              <w:t>Дела,</w:t>
            </w:r>
            <w:r>
              <w:rPr>
                <w:i/>
                <w:spacing w:val="-3"/>
                <w:sz w:val="24"/>
              </w:rPr>
              <w:t xml:space="preserve"> </w:t>
            </w:r>
            <w:r>
              <w:rPr>
                <w:i/>
                <w:sz w:val="24"/>
              </w:rPr>
              <w:t>события,</w:t>
            </w:r>
            <w:r>
              <w:rPr>
                <w:i/>
                <w:spacing w:val="-2"/>
                <w:sz w:val="24"/>
              </w:rPr>
              <w:t xml:space="preserve"> мероприятия</w:t>
            </w:r>
          </w:p>
        </w:tc>
        <w:tc>
          <w:tcPr>
            <w:tcW w:w="1078" w:type="dxa"/>
          </w:tcPr>
          <w:p w14:paraId="2C260FB4">
            <w:pPr>
              <w:pStyle w:val="8"/>
              <w:spacing w:line="315" w:lineRule="exact"/>
              <w:ind w:left="105"/>
              <w:rPr>
                <w:i/>
                <w:sz w:val="28"/>
              </w:rPr>
            </w:pPr>
            <w:r>
              <w:rPr>
                <w:i/>
                <w:spacing w:val="-2"/>
                <w:sz w:val="28"/>
              </w:rPr>
              <w:t>Класс</w:t>
            </w:r>
          </w:p>
        </w:tc>
        <w:tc>
          <w:tcPr>
            <w:tcW w:w="1724" w:type="dxa"/>
          </w:tcPr>
          <w:p w14:paraId="4D8C77CD">
            <w:pPr>
              <w:pStyle w:val="8"/>
              <w:spacing w:line="270" w:lineRule="exact"/>
              <w:ind w:left="104"/>
              <w:rPr>
                <w:i/>
                <w:sz w:val="24"/>
              </w:rPr>
            </w:pPr>
            <w:r>
              <w:rPr>
                <w:i/>
                <w:spacing w:val="-4"/>
                <w:sz w:val="24"/>
              </w:rPr>
              <w:t>Дата</w:t>
            </w:r>
          </w:p>
        </w:tc>
        <w:tc>
          <w:tcPr>
            <w:tcW w:w="2069" w:type="dxa"/>
          </w:tcPr>
          <w:p w14:paraId="74F2DCDA">
            <w:pPr>
              <w:pStyle w:val="8"/>
              <w:spacing w:line="270" w:lineRule="exact"/>
              <w:ind w:left="104"/>
              <w:rPr>
                <w:i/>
                <w:sz w:val="24"/>
              </w:rPr>
            </w:pPr>
            <w:r>
              <w:rPr>
                <w:i/>
                <w:spacing w:val="-2"/>
                <w:sz w:val="24"/>
              </w:rPr>
              <w:t>Ответственные</w:t>
            </w:r>
          </w:p>
        </w:tc>
      </w:tr>
      <w:tr w14:paraId="4ECCF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245" w:type="dxa"/>
          </w:tcPr>
          <w:p w14:paraId="05CBB6DD">
            <w:pPr>
              <w:pStyle w:val="8"/>
              <w:spacing w:line="270" w:lineRule="exact"/>
              <w:ind w:left="105"/>
              <w:rPr>
                <w:sz w:val="24"/>
              </w:rPr>
            </w:pPr>
            <w:r>
              <w:rPr>
                <w:sz w:val="24"/>
              </w:rPr>
              <w:t>Общешкольные</w:t>
            </w:r>
            <w:r>
              <w:rPr>
                <w:spacing w:val="-5"/>
                <w:sz w:val="24"/>
              </w:rPr>
              <w:t xml:space="preserve"> </w:t>
            </w:r>
            <w:r>
              <w:rPr>
                <w:sz w:val="24"/>
              </w:rPr>
              <w:t>и</w:t>
            </w:r>
            <w:r>
              <w:rPr>
                <w:spacing w:val="-3"/>
                <w:sz w:val="24"/>
              </w:rPr>
              <w:t xml:space="preserve"> </w:t>
            </w:r>
            <w:r>
              <w:rPr>
                <w:sz w:val="24"/>
              </w:rPr>
              <w:t>классные</w:t>
            </w:r>
            <w:r>
              <w:rPr>
                <w:spacing w:val="-3"/>
                <w:sz w:val="24"/>
              </w:rPr>
              <w:t xml:space="preserve"> </w:t>
            </w:r>
            <w:r>
              <w:rPr>
                <w:spacing w:val="-2"/>
                <w:sz w:val="24"/>
              </w:rPr>
              <w:t>родительские</w:t>
            </w:r>
          </w:p>
          <w:p w14:paraId="5E4F81A4">
            <w:pPr>
              <w:pStyle w:val="8"/>
              <w:spacing w:before="41"/>
              <w:ind w:left="105"/>
              <w:rPr>
                <w:sz w:val="24"/>
              </w:rPr>
            </w:pPr>
            <w:r>
              <w:rPr>
                <w:spacing w:val="-2"/>
                <w:sz w:val="24"/>
              </w:rPr>
              <w:t>собрания</w:t>
            </w:r>
          </w:p>
        </w:tc>
        <w:tc>
          <w:tcPr>
            <w:tcW w:w="1078" w:type="dxa"/>
          </w:tcPr>
          <w:p w14:paraId="4AE4E888">
            <w:pPr>
              <w:pStyle w:val="8"/>
              <w:spacing w:line="270" w:lineRule="exact"/>
              <w:ind w:left="105"/>
              <w:rPr>
                <w:sz w:val="24"/>
              </w:rPr>
            </w:pPr>
            <w:r>
              <w:rPr>
                <w:spacing w:val="-2"/>
                <w:sz w:val="24"/>
              </w:rPr>
              <w:t>10-</w:t>
            </w:r>
            <w:r>
              <w:rPr>
                <w:spacing w:val="-7"/>
                <w:sz w:val="24"/>
              </w:rPr>
              <w:t>11</w:t>
            </w:r>
          </w:p>
        </w:tc>
        <w:tc>
          <w:tcPr>
            <w:tcW w:w="1724" w:type="dxa"/>
          </w:tcPr>
          <w:p w14:paraId="6D006937">
            <w:pPr>
              <w:pStyle w:val="8"/>
              <w:spacing w:line="270" w:lineRule="exact"/>
              <w:ind w:left="0" w:right="300"/>
              <w:jc w:val="right"/>
              <w:rPr>
                <w:sz w:val="24"/>
              </w:rPr>
            </w:pPr>
            <w:r>
              <w:rPr>
                <w:spacing w:val="-2"/>
                <w:sz w:val="24"/>
              </w:rPr>
              <w:t>Сентябрь,</w:t>
            </w:r>
          </w:p>
          <w:p w14:paraId="1B9F40EC">
            <w:pPr>
              <w:pStyle w:val="8"/>
              <w:spacing w:before="41"/>
              <w:ind w:left="0" w:right="201"/>
              <w:jc w:val="right"/>
              <w:rPr>
                <w:sz w:val="24"/>
              </w:rPr>
            </w:pPr>
            <w:r>
              <w:rPr>
                <w:sz w:val="24"/>
              </w:rPr>
              <w:t>декабрь,</w:t>
            </w:r>
            <w:r>
              <w:rPr>
                <w:spacing w:val="-4"/>
                <w:sz w:val="24"/>
              </w:rPr>
              <w:t xml:space="preserve"> март</w:t>
            </w:r>
          </w:p>
        </w:tc>
        <w:tc>
          <w:tcPr>
            <w:tcW w:w="2069" w:type="dxa"/>
          </w:tcPr>
          <w:p w14:paraId="68653D1F">
            <w:pPr>
              <w:pStyle w:val="8"/>
              <w:spacing w:line="270" w:lineRule="exact"/>
              <w:ind w:left="104"/>
              <w:rPr>
                <w:sz w:val="24"/>
              </w:rPr>
            </w:pPr>
            <w:r>
              <w:rPr>
                <w:spacing w:val="-2"/>
                <w:sz w:val="24"/>
              </w:rPr>
              <w:t>Заместитель</w:t>
            </w:r>
          </w:p>
          <w:p w14:paraId="4D3C4938">
            <w:pPr>
              <w:pStyle w:val="8"/>
              <w:spacing w:before="41"/>
              <w:ind w:left="104"/>
              <w:rPr>
                <w:sz w:val="24"/>
              </w:rPr>
            </w:pPr>
            <w:r>
              <w:rPr>
                <w:sz w:val="24"/>
              </w:rPr>
              <w:t>директора</w:t>
            </w:r>
            <w:r>
              <w:rPr>
                <w:spacing w:val="-2"/>
                <w:sz w:val="24"/>
              </w:rPr>
              <w:t xml:space="preserve"> </w:t>
            </w:r>
            <w:r>
              <w:rPr>
                <w:sz w:val="24"/>
              </w:rPr>
              <w:t xml:space="preserve">по </w:t>
            </w:r>
            <w:r>
              <w:rPr>
                <w:spacing w:val="-5"/>
                <w:sz w:val="24"/>
              </w:rPr>
              <w:t>ВР</w:t>
            </w:r>
          </w:p>
        </w:tc>
      </w:tr>
      <w:tr w14:paraId="3B2C3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245" w:type="dxa"/>
          </w:tcPr>
          <w:p w14:paraId="719E15D9">
            <w:pPr>
              <w:pStyle w:val="8"/>
              <w:spacing w:line="273" w:lineRule="exact"/>
              <w:ind w:left="105"/>
              <w:rPr>
                <w:sz w:val="24"/>
              </w:rPr>
            </w:pPr>
            <w:r>
              <w:rPr>
                <w:sz w:val="24"/>
              </w:rPr>
              <w:t>Индивидуальные</w:t>
            </w:r>
            <w:r>
              <w:rPr>
                <w:spacing w:val="-11"/>
                <w:sz w:val="24"/>
              </w:rPr>
              <w:t xml:space="preserve"> </w:t>
            </w:r>
            <w:r>
              <w:rPr>
                <w:sz w:val="24"/>
              </w:rPr>
              <w:t>консультации</w:t>
            </w:r>
            <w:r>
              <w:rPr>
                <w:spacing w:val="-8"/>
                <w:sz w:val="24"/>
              </w:rPr>
              <w:t xml:space="preserve"> </w:t>
            </w:r>
            <w:r>
              <w:rPr>
                <w:spacing w:val="-2"/>
                <w:sz w:val="24"/>
              </w:rPr>
              <w:t>специалистов</w:t>
            </w:r>
          </w:p>
          <w:p w14:paraId="7330660B">
            <w:pPr>
              <w:pStyle w:val="8"/>
              <w:spacing w:before="41"/>
              <w:ind w:left="105"/>
              <w:rPr>
                <w:sz w:val="24"/>
              </w:rPr>
            </w:pPr>
            <w:r>
              <w:rPr>
                <w:spacing w:val="-5"/>
                <w:sz w:val="24"/>
              </w:rPr>
              <w:t>СПС</w:t>
            </w:r>
          </w:p>
        </w:tc>
        <w:tc>
          <w:tcPr>
            <w:tcW w:w="1078" w:type="dxa"/>
          </w:tcPr>
          <w:p w14:paraId="07DEBA4A">
            <w:pPr>
              <w:pStyle w:val="8"/>
              <w:spacing w:line="273" w:lineRule="exact"/>
              <w:ind w:left="105"/>
              <w:rPr>
                <w:sz w:val="24"/>
              </w:rPr>
            </w:pPr>
            <w:r>
              <w:rPr>
                <w:spacing w:val="-2"/>
                <w:sz w:val="24"/>
              </w:rPr>
              <w:t>10-</w:t>
            </w:r>
            <w:r>
              <w:rPr>
                <w:spacing w:val="-7"/>
                <w:sz w:val="24"/>
              </w:rPr>
              <w:t>11</w:t>
            </w:r>
          </w:p>
        </w:tc>
        <w:tc>
          <w:tcPr>
            <w:tcW w:w="1724" w:type="dxa"/>
          </w:tcPr>
          <w:p w14:paraId="5E4C2432">
            <w:pPr>
              <w:pStyle w:val="8"/>
              <w:spacing w:line="273" w:lineRule="exact"/>
              <w:ind w:left="388"/>
              <w:rPr>
                <w:sz w:val="24"/>
              </w:rPr>
            </w:pPr>
            <w:r>
              <w:rPr>
                <w:sz w:val="24"/>
              </w:rPr>
              <w:t>По</w:t>
            </w:r>
            <w:r>
              <w:rPr>
                <w:spacing w:val="-2"/>
                <w:sz w:val="24"/>
              </w:rPr>
              <w:t xml:space="preserve"> запросу</w:t>
            </w:r>
          </w:p>
        </w:tc>
        <w:tc>
          <w:tcPr>
            <w:tcW w:w="2069" w:type="dxa"/>
          </w:tcPr>
          <w:p w14:paraId="07300543">
            <w:pPr>
              <w:pStyle w:val="8"/>
              <w:spacing w:line="273" w:lineRule="exact"/>
              <w:ind w:left="104"/>
              <w:rPr>
                <w:sz w:val="24"/>
              </w:rPr>
            </w:pPr>
            <w:r>
              <w:rPr>
                <w:spacing w:val="-2"/>
                <w:sz w:val="24"/>
              </w:rPr>
              <w:t>Заместитель</w:t>
            </w:r>
          </w:p>
          <w:p w14:paraId="30365713">
            <w:pPr>
              <w:pStyle w:val="8"/>
              <w:spacing w:before="41"/>
              <w:ind w:left="104"/>
              <w:rPr>
                <w:sz w:val="24"/>
              </w:rPr>
            </w:pPr>
            <w:r>
              <w:rPr>
                <w:sz w:val="24"/>
              </w:rPr>
              <w:t>директора</w:t>
            </w:r>
            <w:r>
              <w:rPr>
                <w:spacing w:val="-2"/>
                <w:sz w:val="24"/>
              </w:rPr>
              <w:t xml:space="preserve"> </w:t>
            </w:r>
            <w:r>
              <w:rPr>
                <w:sz w:val="24"/>
              </w:rPr>
              <w:t xml:space="preserve">по </w:t>
            </w:r>
            <w:r>
              <w:rPr>
                <w:spacing w:val="-5"/>
                <w:sz w:val="24"/>
              </w:rPr>
              <w:t>ВР</w:t>
            </w:r>
          </w:p>
        </w:tc>
      </w:tr>
      <w:tr w14:paraId="4A0DC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5245" w:type="dxa"/>
          </w:tcPr>
          <w:p w14:paraId="07DF8828">
            <w:pPr>
              <w:pStyle w:val="8"/>
              <w:spacing w:line="270" w:lineRule="exact"/>
              <w:ind w:left="105"/>
              <w:rPr>
                <w:sz w:val="24"/>
              </w:rPr>
            </w:pPr>
            <w:r>
              <w:rPr>
                <w:sz w:val="24"/>
              </w:rPr>
              <w:t>Заседание</w:t>
            </w:r>
            <w:r>
              <w:rPr>
                <w:spacing w:val="-4"/>
                <w:sz w:val="24"/>
              </w:rPr>
              <w:t xml:space="preserve"> </w:t>
            </w:r>
            <w:r>
              <w:rPr>
                <w:sz w:val="24"/>
              </w:rPr>
              <w:t>Совета</w:t>
            </w:r>
            <w:r>
              <w:rPr>
                <w:spacing w:val="-3"/>
                <w:sz w:val="24"/>
              </w:rPr>
              <w:t xml:space="preserve"> </w:t>
            </w:r>
            <w:r>
              <w:rPr>
                <w:spacing w:val="-2"/>
                <w:sz w:val="24"/>
              </w:rPr>
              <w:t>родителей</w:t>
            </w:r>
          </w:p>
        </w:tc>
        <w:tc>
          <w:tcPr>
            <w:tcW w:w="1078" w:type="dxa"/>
          </w:tcPr>
          <w:p w14:paraId="44D6E6C7">
            <w:pPr>
              <w:pStyle w:val="8"/>
              <w:spacing w:line="270" w:lineRule="exact"/>
              <w:ind w:left="105"/>
              <w:rPr>
                <w:sz w:val="24"/>
              </w:rPr>
            </w:pPr>
            <w:r>
              <w:rPr>
                <w:spacing w:val="-2"/>
                <w:sz w:val="24"/>
              </w:rPr>
              <w:t>10-</w:t>
            </w:r>
            <w:r>
              <w:rPr>
                <w:spacing w:val="-7"/>
                <w:sz w:val="24"/>
              </w:rPr>
              <w:t>11</w:t>
            </w:r>
          </w:p>
        </w:tc>
        <w:tc>
          <w:tcPr>
            <w:tcW w:w="1724" w:type="dxa"/>
          </w:tcPr>
          <w:p w14:paraId="5562F2B1">
            <w:pPr>
              <w:pStyle w:val="8"/>
              <w:tabs>
                <w:tab w:val="left" w:pos="807"/>
              </w:tabs>
              <w:spacing w:line="276" w:lineRule="auto"/>
              <w:ind w:left="104" w:right="100" w:firstLine="283"/>
              <w:rPr>
                <w:sz w:val="24"/>
              </w:rPr>
            </w:pPr>
            <w:r>
              <w:rPr>
                <w:spacing w:val="-10"/>
                <w:sz w:val="24"/>
              </w:rPr>
              <w:t>В</w:t>
            </w:r>
            <w:r>
              <w:rPr>
                <w:sz w:val="24"/>
              </w:rPr>
              <w:tab/>
            </w:r>
            <w:r>
              <w:rPr>
                <w:spacing w:val="-2"/>
                <w:sz w:val="24"/>
              </w:rPr>
              <w:t xml:space="preserve">течение </w:t>
            </w:r>
            <w:r>
              <w:rPr>
                <w:spacing w:val="-4"/>
                <w:sz w:val="24"/>
              </w:rPr>
              <w:t>года</w:t>
            </w:r>
          </w:p>
        </w:tc>
        <w:tc>
          <w:tcPr>
            <w:tcW w:w="2069" w:type="dxa"/>
          </w:tcPr>
          <w:p w14:paraId="492BB66F">
            <w:pPr>
              <w:pStyle w:val="8"/>
              <w:spacing w:line="276" w:lineRule="auto"/>
              <w:ind w:left="104"/>
              <w:rPr>
                <w:sz w:val="24"/>
              </w:rPr>
            </w:pPr>
            <w:r>
              <w:rPr>
                <w:spacing w:val="-2"/>
                <w:sz w:val="24"/>
              </w:rPr>
              <w:t xml:space="preserve">Заместитель </w:t>
            </w:r>
            <w:r>
              <w:rPr>
                <w:sz w:val="24"/>
              </w:rPr>
              <w:t>директора</w:t>
            </w:r>
            <w:r>
              <w:rPr>
                <w:spacing w:val="-15"/>
                <w:sz w:val="24"/>
              </w:rPr>
              <w:t xml:space="preserve"> </w:t>
            </w:r>
            <w:r>
              <w:rPr>
                <w:sz w:val="24"/>
              </w:rPr>
              <w:t>по</w:t>
            </w:r>
            <w:r>
              <w:rPr>
                <w:spacing w:val="-15"/>
                <w:sz w:val="24"/>
              </w:rPr>
              <w:t xml:space="preserve"> </w:t>
            </w:r>
            <w:r>
              <w:rPr>
                <w:sz w:val="24"/>
              </w:rPr>
              <w:t>ВР</w:t>
            </w:r>
          </w:p>
        </w:tc>
      </w:tr>
      <w:tr w14:paraId="6E2F1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1" w:hRule="atLeast"/>
        </w:trPr>
        <w:tc>
          <w:tcPr>
            <w:tcW w:w="5245" w:type="dxa"/>
          </w:tcPr>
          <w:p w14:paraId="7703C8F4">
            <w:pPr>
              <w:pStyle w:val="8"/>
              <w:spacing w:line="278" w:lineRule="auto"/>
              <w:ind w:left="105"/>
              <w:rPr>
                <w:sz w:val="24"/>
              </w:rPr>
            </w:pPr>
            <w:r>
              <w:rPr>
                <w:sz w:val="24"/>
              </w:rPr>
              <w:t>Организация</w:t>
            </w:r>
            <w:r>
              <w:rPr>
                <w:spacing w:val="-15"/>
                <w:sz w:val="24"/>
              </w:rPr>
              <w:t xml:space="preserve"> </w:t>
            </w:r>
            <w:r>
              <w:rPr>
                <w:sz w:val="24"/>
              </w:rPr>
              <w:t>деятельности</w:t>
            </w:r>
            <w:r>
              <w:rPr>
                <w:spacing w:val="-15"/>
                <w:sz w:val="24"/>
              </w:rPr>
              <w:t xml:space="preserve"> </w:t>
            </w:r>
            <w:r>
              <w:rPr>
                <w:sz w:val="24"/>
              </w:rPr>
              <w:t>общественного формирования «Родительский патруль»</w:t>
            </w:r>
          </w:p>
        </w:tc>
        <w:tc>
          <w:tcPr>
            <w:tcW w:w="1078" w:type="dxa"/>
          </w:tcPr>
          <w:p w14:paraId="6CDB0FA2">
            <w:pPr>
              <w:pStyle w:val="8"/>
              <w:spacing w:line="270" w:lineRule="exact"/>
              <w:ind w:left="105"/>
              <w:rPr>
                <w:sz w:val="24"/>
              </w:rPr>
            </w:pPr>
            <w:r>
              <w:rPr>
                <w:spacing w:val="-2"/>
                <w:sz w:val="24"/>
              </w:rPr>
              <w:t>10-</w:t>
            </w:r>
            <w:r>
              <w:rPr>
                <w:spacing w:val="-7"/>
                <w:sz w:val="24"/>
              </w:rPr>
              <w:t>11</w:t>
            </w:r>
          </w:p>
        </w:tc>
        <w:tc>
          <w:tcPr>
            <w:tcW w:w="1724" w:type="dxa"/>
          </w:tcPr>
          <w:p w14:paraId="5BEE6BA4">
            <w:pPr>
              <w:pStyle w:val="8"/>
              <w:tabs>
                <w:tab w:val="left" w:pos="807"/>
              </w:tabs>
              <w:spacing w:line="278" w:lineRule="auto"/>
              <w:ind w:left="104" w:right="100" w:firstLine="283"/>
              <w:rPr>
                <w:sz w:val="24"/>
              </w:rPr>
            </w:pPr>
            <w:r>
              <w:rPr>
                <w:spacing w:val="-10"/>
                <w:sz w:val="24"/>
              </w:rPr>
              <w:t>В</w:t>
            </w:r>
            <w:r>
              <w:rPr>
                <w:sz w:val="24"/>
              </w:rPr>
              <w:tab/>
            </w:r>
            <w:r>
              <w:rPr>
                <w:spacing w:val="-2"/>
                <w:sz w:val="24"/>
              </w:rPr>
              <w:t xml:space="preserve">течение </w:t>
            </w:r>
            <w:r>
              <w:rPr>
                <w:spacing w:val="-4"/>
                <w:sz w:val="24"/>
              </w:rPr>
              <w:t>года</w:t>
            </w:r>
          </w:p>
        </w:tc>
        <w:tc>
          <w:tcPr>
            <w:tcW w:w="2069" w:type="dxa"/>
          </w:tcPr>
          <w:p w14:paraId="26EF8212">
            <w:pPr>
              <w:pStyle w:val="8"/>
              <w:spacing w:line="278" w:lineRule="auto"/>
              <w:ind w:left="104"/>
              <w:rPr>
                <w:sz w:val="24"/>
              </w:rPr>
            </w:pPr>
            <w:r>
              <w:rPr>
                <w:spacing w:val="-2"/>
                <w:sz w:val="24"/>
              </w:rPr>
              <w:t xml:space="preserve">Заместитель </w:t>
            </w:r>
            <w:r>
              <w:rPr>
                <w:sz w:val="24"/>
              </w:rPr>
              <w:t>директора</w:t>
            </w:r>
            <w:r>
              <w:rPr>
                <w:spacing w:val="-15"/>
                <w:sz w:val="24"/>
              </w:rPr>
              <w:t xml:space="preserve"> </w:t>
            </w:r>
            <w:r>
              <w:rPr>
                <w:sz w:val="24"/>
              </w:rPr>
              <w:t>по</w:t>
            </w:r>
            <w:r>
              <w:rPr>
                <w:spacing w:val="-15"/>
                <w:sz w:val="24"/>
              </w:rPr>
              <w:t xml:space="preserve"> </w:t>
            </w:r>
            <w:r>
              <w:rPr>
                <w:sz w:val="24"/>
              </w:rPr>
              <w:t>ВР</w:t>
            </w:r>
          </w:p>
        </w:tc>
      </w:tr>
      <w:tr w14:paraId="5D90D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245" w:type="dxa"/>
          </w:tcPr>
          <w:p w14:paraId="631C4318">
            <w:pPr>
              <w:pStyle w:val="8"/>
              <w:tabs>
                <w:tab w:val="left" w:pos="3645"/>
              </w:tabs>
              <w:spacing w:line="270" w:lineRule="exact"/>
              <w:ind w:left="105" w:right="-15"/>
              <w:rPr>
                <w:sz w:val="24"/>
              </w:rPr>
            </w:pPr>
            <w:r>
              <w:rPr>
                <w:sz w:val="24"/>
              </w:rPr>
              <w:t>Родительский</w:t>
            </w:r>
            <w:r>
              <w:rPr>
                <w:spacing w:val="-6"/>
                <w:sz w:val="24"/>
              </w:rPr>
              <w:t xml:space="preserve"> </w:t>
            </w:r>
            <w:r>
              <w:rPr>
                <w:sz w:val="24"/>
              </w:rPr>
              <w:t>всеобуч</w:t>
            </w:r>
            <w:r>
              <w:rPr>
                <w:spacing w:val="-5"/>
                <w:sz w:val="24"/>
              </w:rPr>
              <w:t xml:space="preserve"> </w:t>
            </w:r>
            <w:r>
              <w:rPr>
                <w:spacing w:val="-2"/>
                <w:sz w:val="24"/>
              </w:rPr>
              <w:t>«Школа</w:t>
            </w:r>
            <w:r>
              <w:rPr>
                <w:sz w:val="24"/>
              </w:rPr>
              <w:tab/>
            </w:r>
            <w:r>
              <w:rPr>
                <w:sz w:val="24"/>
              </w:rPr>
              <w:t xml:space="preserve">для </w:t>
            </w:r>
            <w:r>
              <w:rPr>
                <w:spacing w:val="-2"/>
                <w:sz w:val="24"/>
              </w:rPr>
              <w:t>родителей»</w:t>
            </w:r>
          </w:p>
        </w:tc>
        <w:tc>
          <w:tcPr>
            <w:tcW w:w="1078" w:type="dxa"/>
          </w:tcPr>
          <w:p w14:paraId="386E0CB3">
            <w:pPr>
              <w:pStyle w:val="8"/>
              <w:spacing w:line="270" w:lineRule="exact"/>
              <w:ind w:left="105"/>
              <w:rPr>
                <w:sz w:val="24"/>
              </w:rPr>
            </w:pPr>
            <w:r>
              <w:rPr>
                <w:spacing w:val="-2"/>
                <w:sz w:val="24"/>
              </w:rPr>
              <w:t>10-</w:t>
            </w:r>
            <w:r>
              <w:rPr>
                <w:spacing w:val="-7"/>
                <w:sz w:val="24"/>
              </w:rPr>
              <w:t>11</w:t>
            </w:r>
          </w:p>
        </w:tc>
        <w:tc>
          <w:tcPr>
            <w:tcW w:w="1724" w:type="dxa"/>
          </w:tcPr>
          <w:p w14:paraId="7C68E6D8">
            <w:pPr>
              <w:pStyle w:val="8"/>
              <w:tabs>
                <w:tab w:val="left" w:pos="807"/>
              </w:tabs>
              <w:spacing w:line="270" w:lineRule="exact"/>
              <w:ind w:left="388"/>
              <w:rPr>
                <w:sz w:val="24"/>
              </w:rPr>
            </w:pPr>
            <w:r>
              <w:rPr>
                <w:spacing w:val="-10"/>
                <w:sz w:val="24"/>
              </w:rPr>
              <w:t>В</w:t>
            </w:r>
            <w:r>
              <w:rPr>
                <w:sz w:val="24"/>
              </w:rPr>
              <w:tab/>
            </w:r>
            <w:r>
              <w:rPr>
                <w:spacing w:val="-2"/>
                <w:sz w:val="24"/>
              </w:rPr>
              <w:t>течение</w:t>
            </w:r>
          </w:p>
          <w:p w14:paraId="51762F05">
            <w:pPr>
              <w:pStyle w:val="8"/>
              <w:spacing w:before="41"/>
              <w:ind w:left="104"/>
              <w:rPr>
                <w:sz w:val="24"/>
              </w:rPr>
            </w:pPr>
            <w:r>
              <w:rPr>
                <w:spacing w:val="-4"/>
                <w:sz w:val="24"/>
              </w:rPr>
              <w:t>года</w:t>
            </w:r>
          </w:p>
        </w:tc>
        <w:tc>
          <w:tcPr>
            <w:tcW w:w="2069" w:type="dxa"/>
          </w:tcPr>
          <w:p w14:paraId="63A6E37D">
            <w:pPr>
              <w:pStyle w:val="8"/>
              <w:spacing w:line="270" w:lineRule="exact"/>
              <w:ind w:left="104"/>
              <w:rPr>
                <w:sz w:val="24"/>
              </w:rPr>
            </w:pPr>
            <w:r>
              <w:rPr>
                <w:spacing w:val="-2"/>
                <w:sz w:val="24"/>
              </w:rPr>
              <w:t>Заместитель</w:t>
            </w:r>
          </w:p>
          <w:p w14:paraId="59A31CB8">
            <w:pPr>
              <w:pStyle w:val="8"/>
              <w:spacing w:before="41"/>
              <w:ind w:left="104"/>
              <w:rPr>
                <w:sz w:val="24"/>
              </w:rPr>
            </w:pPr>
            <w:r>
              <w:rPr>
                <w:sz w:val="24"/>
              </w:rPr>
              <w:t>директора</w:t>
            </w:r>
            <w:r>
              <w:rPr>
                <w:spacing w:val="-2"/>
                <w:sz w:val="24"/>
              </w:rPr>
              <w:t xml:space="preserve"> </w:t>
            </w:r>
            <w:r>
              <w:rPr>
                <w:sz w:val="24"/>
              </w:rPr>
              <w:t xml:space="preserve">по </w:t>
            </w:r>
            <w:r>
              <w:rPr>
                <w:spacing w:val="-5"/>
                <w:sz w:val="24"/>
              </w:rPr>
              <w:t>ВР</w:t>
            </w:r>
          </w:p>
        </w:tc>
      </w:tr>
      <w:tr w14:paraId="305EC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5245" w:type="dxa"/>
          </w:tcPr>
          <w:p w14:paraId="2C95AE4E">
            <w:pPr>
              <w:pStyle w:val="8"/>
              <w:spacing w:line="270" w:lineRule="exact"/>
              <w:ind w:left="105"/>
              <w:rPr>
                <w:sz w:val="24"/>
              </w:rPr>
            </w:pPr>
            <w:r>
              <w:rPr>
                <w:sz w:val="24"/>
              </w:rPr>
              <w:t>Заседание</w:t>
            </w:r>
            <w:r>
              <w:rPr>
                <w:spacing w:val="-5"/>
                <w:sz w:val="24"/>
              </w:rPr>
              <w:t xml:space="preserve"> </w:t>
            </w:r>
            <w:r>
              <w:rPr>
                <w:sz w:val="24"/>
              </w:rPr>
              <w:t>Совета</w:t>
            </w:r>
            <w:r>
              <w:rPr>
                <w:spacing w:val="-4"/>
                <w:sz w:val="24"/>
              </w:rPr>
              <w:t xml:space="preserve"> </w:t>
            </w:r>
            <w:r>
              <w:rPr>
                <w:sz w:val="24"/>
              </w:rPr>
              <w:t>профилактики</w:t>
            </w:r>
            <w:r>
              <w:rPr>
                <w:spacing w:val="-3"/>
                <w:sz w:val="24"/>
              </w:rPr>
              <w:t xml:space="preserve"> </w:t>
            </w:r>
            <w:r>
              <w:rPr>
                <w:spacing w:val="-10"/>
                <w:sz w:val="24"/>
              </w:rPr>
              <w:t>с</w:t>
            </w:r>
          </w:p>
          <w:p w14:paraId="20F6B1A5">
            <w:pPr>
              <w:pStyle w:val="8"/>
              <w:spacing w:before="9" w:line="310" w:lineRule="atLeast"/>
              <w:ind w:left="105"/>
              <w:rPr>
                <w:sz w:val="24"/>
              </w:rPr>
            </w:pPr>
            <w:r>
              <w:rPr>
                <w:sz w:val="24"/>
              </w:rPr>
              <w:t>неблагополучными</w:t>
            </w:r>
            <w:r>
              <w:rPr>
                <w:spacing w:val="-13"/>
                <w:sz w:val="24"/>
              </w:rPr>
              <w:t xml:space="preserve"> </w:t>
            </w:r>
            <w:r>
              <w:rPr>
                <w:sz w:val="24"/>
              </w:rPr>
              <w:t>семьями</w:t>
            </w:r>
            <w:r>
              <w:rPr>
                <w:spacing w:val="-13"/>
                <w:sz w:val="24"/>
              </w:rPr>
              <w:t xml:space="preserve"> </w:t>
            </w:r>
            <w:r>
              <w:rPr>
                <w:sz w:val="24"/>
              </w:rPr>
              <w:t>по</w:t>
            </w:r>
            <w:r>
              <w:rPr>
                <w:spacing w:val="-13"/>
                <w:sz w:val="24"/>
              </w:rPr>
              <w:t xml:space="preserve"> </w:t>
            </w:r>
            <w:r>
              <w:rPr>
                <w:sz w:val="24"/>
              </w:rPr>
              <w:t>вопросам воспитания и обучения детей</w:t>
            </w:r>
          </w:p>
        </w:tc>
        <w:tc>
          <w:tcPr>
            <w:tcW w:w="1078" w:type="dxa"/>
          </w:tcPr>
          <w:p w14:paraId="01EBD064">
            <w:pPr>
              <w:pStyle w:val="8"/>
              <w:spacing w:line="270" w:lineRule="exact"/>
              <w:ind w:left="105"/>
              <w:rPr>
                <w:sz w:val="24"/>
              </w:rPr>
            </w:pPr>
            <w:r>
              <w:rPr>
                <w:spacing w:val="-2"/>
                <w:sz w:val="24"/>
              </w:rPr>
              <w:t>10-</w:t>
            </w:r>
            <w:r>
              <w:rPr>
                <w:spacing w:val="-7"/>
                <w:sz w:val="24"/>
              </w:rPr>
              <w:t>11</w:t>
            </w:r>
          </w:p>
        </w:tc>
        <w:tc>
          <w:tcPr>
            <w:tcW w:w="1724" w:type="dxa"/>
          </w:tcPr>
          <w:p w14:paraId="712A951D">
            <w:pPr>
              <w:pStyle w:val="8"/>
              <w:tabs>
                <w:tab w:val="left" w:pos="807"/>
              </w:tabs>
              <w:spacing w:line="278" w:lineRule="auto"/>
              <w:ind w:left="104" w:right="100" w:firstLine="283"/>
              <w:rPr>
                <w:sz w:val="24"/>
              </w:rPr>
            </w:pPr>
            <w:r>
              <w:rPr>
                <w:spacing w:val="-10"/>
                <w:sz w:val="24"/>
              </w:rPr>
              <w:t>В</w:t>
            </w:r>
            <w:r>
              <w:rPr>
                <w:sz w:val="24"/>
              </w:rPr>
              <w:tab/>
            </w:r>
            <w:r>
              <w:rPr>
                <w:spacing w:val="-2"/>
                <w:sz w:val="24"/>
              </w:rPr>
              <w:t xml:space="preserve">течение </w:t>
            </w:r>
            <w:r>
              <w:rPr>
                <w:spacing w:val="-4"/>
                <w:sz w:val="24"/>
              </w:rPr>
              <w:t>года</w:t>
            </w:r>
          </w:p>
        </w:tc>
        <w:tc>
          <w:tcPr>
            <w:tcW w:w="2069" w:type="dxa"/>
          </w:tcPr>
          <w:p w14:paraId="4F2CC073">
            <w:pPr>
              <w:pStyle w:val="8"/>
              <w:spacing w:line="278" w:lineRule="auto"/>
              <w:ind w:left="104"/>
              <w:rPr>
                <w:sz w:val="24"/>
              </w:rPr>
            </w:pPr>
            <w:r>
              <w:rPr>
                <w:spacing w:val="-2"/>
                <w:sz w:val="24"/>
              </w:rPr>
              <w:t xml:space="preserve">Заместитель </w:t>
            </w:r>
            <w:r>
              <w:rPr>
                <w:sz w:val="24"/>
              </w:rPr>
              <w:t>директора</w:t>
            </w:r>
            <w:r>
              <w:rPr>
                <w:spacing w:val="-15"/>
                <w:sz w:val="24"/>
              </w:rPr>
              <w:t xml:space="preserve"> </w:t>
            </w:r>
            <w:r>
              <w:rPr>
                <w:sz w:val="24"/>
              </w:rPr>
              <w:t>по</w:t>
            </w:r>
            <w:r>
              <w:rPr>
                <w:spacing w:val="-15"/>
                <w:sz w:val="24"/>
              </w:rPr>
              <w:t xml:space="preserve"> </w:t>
            </w:r>
            <w:r>
              <w:rPr>
                <w:sz w:val="24"/>
              </w:rPr>
              <w:t>ВР</w:t>
            </w:r>
          </w:p>
        </w:tc>
      </w:tr>
      <w:tr w14:paraId="67CC3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7D119B0D">
            <w:pPr>
              <w:pStyle w:val="8"/>
              <w:spacing w:line="270" w:lineRule="exact"/>
              <w:ind w:left="105"/>
              <w:rPr>
                <w:sz w:val="24"/>
              </w:rPr>
            </w:pPr>
            <w:r>
              <w:rPr>
                <w:sz w:val="24"/>
              </w:rPr>
              <w:t>Итоговый</w:t>
            </w:r>
            <w:r>
              <w:rPr>
                <w:spacing w:val="59"/>
                <w:sz w:val="24"/>
              </w:rPr>
              <w:t xml:space="preserve"> </w:t>
            </w:r>
            <w:r>
              <w:rPr>
                <w:sz w:val="24"/>
              </w:rPr>
              <w:t>праздник</w:t>
            </w:r>
            <w:r>
              <w:rPr>
                <w:spacing w:val="62"/>
                <w:sz w:val="24"/>
              </w:rPr>
              <w:t xml:space="preserve"> </w:t>
            </w:r>
            <w:r>
              <w:rPr>
                <w:sz w:val="24"/>
              </w:rPr>
              <w:t>«Теперь</w:t>
            </w:r>
            <w:r>
              <w:rPr>
                <w:spacing w:val="60"/>
                <w:sz w:val="24"/>
              </w:rPr>
              <w:t xml:space="preserve"> </w:t>
            </w:r>
            <w:r>
              <w:rPr>
                <w:sz w:val="24"/>
              </w:rPr>
              <w:t>итоги</w:t>
            </w:r>
            <w:r>
              <w:rPr>
                <w:spacing w:val="60"/>
                <w:sz w:val="24"/>
              </w:rPr>
              <w:t xml:space="preserve"> </w:t>
            </w:r>
            <w:r>
              <w:rPr>
                <w:spacing w:val="-2"/>
                <w:sz w:val="24"/>
              </w:rPr>
              <w:t>подведем».</w:t>
            </w:r>
          </w:p>
          <w:p w14:paraId="6314758F">
            <w:pPr>
              <w:pStyle w:val="8"/>
              <w:tabs>
                <w:tab w:val="left" w:pos="1667"/>
                <w:tab w:val="left" w:pos="2926"/>
                <w:tab w:val="left" w:pos="3331"/>
                <w:tab w:val="left" w:pos="4239"/>
                <w:tab w:val="left" w:pos="5007"/>
              </w:tabs>
              <w:spacing w:before="9" w:line="310" w:lineRule="atLeast"/>
              <w:ind w:left="105" w:right="97"/>
              <w:rPr>
                <w:sz w:val="24"/>
              </w:rPr>
            </w:pPr>
            <w:r>
              <w:rPr>
                <w:spacing w:val="-2"/>
                <w:sz w:val="24"/>
              </w:rPr>
              <w:t>Награждение</w:t>
            </w:r>
            <w:r>
              <w:rPr>
                <w:sz w:val="24"/>
              </w:rPr>
              <w:tab/>
            </w:r>
            <w:r>
              <w:rPr>
                <w:spacing w:val="-2"/>
                <w:sz w:val="24"/>
              </w:rPr>
              <w:t>родителей</w:t>
            </w:r>
            <w:r>
              <w:rPr>
                <w:sz w:val="24"/>
              </w:rPr>
              <w:tab/>
            </w:r>
            <w:r>
              <w:rPr>
                <w:spacing w:val="-6"/>
                <w:sz w:val="24"/>
              </w:rPr>
              <w:t>за</w:t>
            </w:r>
            <w:r>
              <w:rPr>
                <w:sz w:val="24"/>
              </w:rPr>
              <w:tab/>
            </w:r>
            <w:r>
              <w:rPr>
                <w:spacing w:val="-2"/>
                <w:sz w:val="24"/>
              </w:rPr>
              <w:t>успехи</w:t>
            </w:r>
            <w:r>
              <w:rPr>
                <w:sz w:val="24"/>
              </w:rPr>
              <w:tab/>
            </w:r>
            <w:r>
              <w:rPr>
                <w:spacing w:val="-4"/>
                <w:sz w:val="24"/>
              </w:rPr>
              <w:t>детей</w:t>
            </w:r>
            <w:r>
              <w:rPr>
                <w:sz w:val="24"/>
              </w:rPr>
              <w:tab/>
            </w:r>
            <w:r>
              <w:rPr>
                <w:spacing w:val="-10"/>
                <w:sz w:val="24"/>
              </w:rPr>
              <w:t xml:space="preserve">и </w:t>
            </w:r>
            <w:r>
              <w:rPr>
                <w:sz w:val="24"/>
              </w:rPr>
              <w:t>активных родителей</w:t>
            </w:r>
          </w:p>
        </w:tc>
        <w:tc>
          <w:tcPr>
            <w:tcW w:w="1078" w:type="dxa"/>
          </w:tcPr>
          <w:p w14:paraId="2975A0BD">
            <w:pPr>
              <w:pStyle w:val="8"/>
              <w:spacing w:line="270" w:lineRule="exact"/>
              <w:ind w:left="105"/>
              <w:rPr>
                <w:sz w:val="24"/>
              </w:rPr>
            </w:pPr>
            <w:r>
              <w:rPr>
                <w:spacing w:val="-2"/>
                <w:sz w:val="24"/>
              </w:rPr>
              <w:t>10-</w:t>
            </w:r>
            <w:r>
              <w:rPr>
                <w:spacing w:val="-7"/>
                <w:sz w:val="24"/>
              </w:rPr>
              <w:t>11</w:t>
            </w:r>
          </w:p>
        </w:tc>
        <w:tc>
          <w:tcPr>
            <w:tcW w:w="1724" w:type="dxa"/>
          </w:tcPr>
          <w:p w14:paraId="2F123295">
            <w:pPr>
              <w:pStyle w:val="8"/>
              <w:spacing w:line="270" w:lineRule="exact"/>
              <w:ind w:left="388"/>
              <w:rPr>
                <w:sz w:val="24"/>
              </w:rPr>
            </w:pPr>
            <w:r>
              <w:rPr>
                <w:spacing w:val="-5"/>
                <w:sz w:val="24"/>
              </w:rPr>
              <w:t>Май</w:t>
            </w:r>
          </w:p>
        </w:tc>
        <w:tc>
          <w:tcPr>
            <w:tcW w:w="2069" w:type="dxa"/>
          </w:tcPr>
          <w:p w14:paraId="147BEF52">
            <w:pPr>
              <w:pStyle w:val="8"/>
              <w:spacing w:line="278" w:lineRule="auto"/>
              <w:ind w:left="104"/>
              <w:rPr>
                <w:sz w:val="24"/>
              </w:rPr>
            </w:pPr>
            <w:r>
              <w:rPr>
                <w:spacing w:val="-2"/>
                <w:sz w:val="24"/>
              </w:rPr>
              <w:t xml:space="preserve">Заместитель </w:t>
            </w:r>
            <w:r>
              <w:rPr>
                <w:sz w:val="24"/>
              </w:rPr>
              <w:t>директора</w:t>
            </w:r>
            <w:r>
              <w:rPr>
                <w:spacing w:val="-15"/>
                <w:sz w:val="24"/>
              </w:rPr>
              <w:t xml:space="preserve"> </w:t>
            </w:r>
            <w:r>
              <w:rPr>
                <w:sz w:val="24"/>
              </w:rPr>
              <w:t>по</w:t>
            </w:r>
            <w:r>
              <w:rPr>
                <w:spacing w:val="-15"/>
                <w:sz w:val="24"/>
              </w:rPr>
              <w:t xml:space="preserve"> </w:t>
            </w:r>
            <w:r>
              <w:rPr>
                <w:sz w:val="24"/>
              </w:rPr>
              <w:t>ВР</w:t>
            </w:r>
          </w:p>
        </w:tc>
      </w:tr>
      <w:tr w14:paraId="2C47A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116" w:type="dxa"/>
            <w:gridSpan w:val="4"/>
            <w:shd w:val="clear" w:color="auto" w:fill="DADADB"/>
          </w:tcPr>
          <w:p w14:paraId="2B4B0878">
            <w:pPr>
              <w:pStyle w:val="8"/>
              <w:spacing w:line="270" w:lineRule="exact"/>
              <w:ind w:left="808" w:right="523"/>
              <w:jc w:val="center"/>
              <w:rPr>
                <w:sz w:val="24"/>
              </w:rPr>
            </w:pPr>
            <w:r>
              <w:rPr>
                <w:sz w:val="24"/>
              </w:rPr>
              <w:t>ПРОФИЛАКТИКА</w:t>
            </w:r>
            <w:r>
              <w:rPr>
                <w:spacing w:val="-7"/>
                <w:sz w:val="24"/>
              </w:rPr>
              <w:t xml:space="preserve"> </w:t>
            </w:r>
            <w:r>
              <w:rPr>
                <w:sz w:val="24"/>
              </w:rPr>
              <w:t>И</w:t>
            </w:r>
            <w:r>
              <w:rPr>
                <w:spacing w:val="-6"/>
                <w:sz w:val="24"/>
              </w:rPr>
              <w:t xml:space="preserve"> </w:t>
            </w:r>
            <w:r>
              <w:rPr>
                <w:spacing w:val="-2"/>
                <w:sz w:val="24"/>
              </w:rPr>
              <w:t>БЕЗОПАСНОСТЬ</w:t>
            </w:r>
          </w:p>
        </w:tc>
      </w:tr>
      <w:tr w14:paraId="4294E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45" w:type="dxa"/>
          </w:tcPr>
          <w:p w14:paraId="064CD750">
            <w:pPr>
              <w:pStyle w:val="8"/>
              <w:spacing w:before="37"/>
              <w:ind w:left="0"/>
              <w:rPr>
                <w:b/>
                <w:sz w:val="24"/>
              </w:rPr>
            </w:pPr>
          </w:p>
          <w:p w14:paraId="1D3E9FF1">
            <w:pPr>
              <w:pStyle w:val="8"/>
              <w:ind w:left="105"/>
              <w:rPr>
                <w:sz w:val="24"/>
              </w:rPr>
            </w:pPr>
            <w:r>
              <w:rPr>
                <w:sz w:val="24"/>
              </w:rPr>
              <w:t>Неделя</w:t>
            </w:r>
            <w:r>
              <w:rPr>
                <w:spacing w:val="-5"/>
                <w:sz w:val="24"/>
              </w:rPr>
              <w:t xml:space="preserve"> </w:t>
            </w:r>
            <w:r>
              <w:rPr>
                <w:spacing w:val="-2"/>
                <w:sz w:val="24"/>
              </w:rPr>
              <w:t>Безопасности</w:t>
            </w:r>
          </w:p>
        </w:tc>
        <w:tc>
          <w:tcPr>
            <w:tcW w:w="1078" w:type="dxa"/>
          </w:tcPr>
          <w:p w14:paraId="173FF0AB">
            <w:pPr>
              <w:pStyle w:val="8"/>
              <w:spacing w:line="273" w:lineRule="exact"/>
              <w:ind w:left="105"/>
              <w:rPr>
                <w:sz w:val="24"/>
              </w:rPr>
            </w:pPr>
            <w:r>
              <w:rPr>
                <w:spacing w:val="-2"/>
                <w:sz w:val="24"/>
              </w:rPr>
              <w:t>10-</w:t>
            </w:r>
            <w:r>
              <w:rPr>
                <w:spacing w:val="-7"/>
                <w:sz w:val="24"/>
              </w:rPr>
              <w:t>11</w:t>
            </w:r>
          </w:p>
        </w:tc>
        <w:tc>
          <w:tcPr>
            <w:tcW w:w="1724" w:type="dxa"/>
          </w:tcPr>
          <w:p w14:paraId="66272EBE">
            <w:pPr>
              <w:pStyle w:val="8"/>
              <w:spacing w:line="273" w:lineRule="exact"/>
              <w:ind w:left="388"/>
              <w:rPr>
                <w:sz w:val="24"/>
              </w:rPr>
            </w:pPr>
            <w:r>
              <w:rPr>
                <w:spacing w:val="-2"/>
                <w:sz w:val="24"/>
              </w:rPr>
              <w:t>Сентябрь,</w:t>
            </w:r>
          </w:p>
          <w:p w14:paraId="23294B25">
            <w:pPr>
              <w:pStyle w:val="8"/>
              <w:spacing w:before="41"/>
              <w:ind w:left="104"/>
              <w:rPr>
                <w:sz w:val="24"/>
              </w:rPr>
            </w:pPr>
            <w:r>
              <w:rPr>
                <w:spacing w:val="-5"/>
                <w:sz w:val="24"/>
              </w:rPr>
              <w:t>май</w:t>
            </w:r>
          </w:p>
        </w:tc>
        <w:tc>
          <w:tcPr>
            <w:tcW w:w="2069" w:type="dxa"/>
          </w:tcPr>
          <w:p w14:paraId="5B235B4A">
            <w:pPr>
              <w:pStyle w:val="8"/>
              <w:spacing w:line="273" w:lineRule="exact"/>
              <w:ind w:left="104"/>
              <w:rPr>
                <w:sz w:val="24"/>
              </w:rPr>
            </w:pPr>
            <w:r>
              <w:rPr>
                <w:spacing w:val="-2"/>
                <w:sz w:val="24"/>
              </w:rPr>
              <w:t>Классные</w:t>
            </w:r>
          </w:p>
          <w:p w14:paraId="4C0C5BA8">
            <w:pPr>
              <w:pStyle w:val="8"/>
              <w:spacing w:before="41"/>
              <w:ind w:left="104"/>
              <w:rPr>
                <w:sz w:val="24"/>
              </w:rPr>
            </w:pPr>
            <w:r>
              <w:rPr>
                <w:spacing w:val="-2"/>
                <w:sz w:val="24"/>
              </w:rPr>
              <w:t>руководители</w:t>
            </w:r>
          </w:p>
        </w:tc>
      </w:tr>
      <w:tr w14:paraId="69E3E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245" w:type="dxa"/>
          </w:tcPr>
          <w:p w14:paraId="79F6C079">
            <w:pPr>
              <w:pStyle w:val="8"/>
              <w:spacing w:line="276" w:lineRule="auto"/>
              <w:ind w:left="105" w:right="98"/>
              <w:jc w:val="both"/>
              <w:rPr>
                <w:sz w:val="24"/>
              </w:rPr>
            </w:pPr>
            <w:r>
              <w:rPr>
                <w:sz w:val="24"/>
              </w:rPr>
              <w:t>Проведение инструктажей по безопасности жизнедеятельности обучающихся в рамках программы</w:t>
            </w:r>
            <w:r>
              <w:rPr>
                <w:spacing w:val="53"/>
                <w:w w:val="150"/>
                <w:sz w:val="24"/>
              </w:rPr>
              <w:t xml:space="preserve">    </w:t>
            </w:r>
            <w:r>
              <w:rPr>
                <w:sz w:val="24"/>
              </w:rPr>
              <w:t>комплексной</w:t>
            </w:r>
            <w:r>
              <w:rPr>
                <w:spacing w:val="54"/>
                <w:w w:val="150"/>
                <w:sz w:val="24"/>
              </w:rPr>
              <w:t xml:space="preserve">    </w:t>
            </w:r>
            <w:r>
              <w:rPr>
                <w:spacing w:val="-2"/>
                <w:sz w:val="24"/>
              </w:rPr>
              <w:t>безопасности</w:t>
            </w:r>
          </w:p>
          <w:p w14:paraId="6318AB0E">
            <w:pPr>
              <w:pStyle w:val="8"/>
              <w:ind w:left="105"/>
              <w:rPr>
                <w:sz w:val="24"/>
              </w:rPr>
            </w:pPr>
            <w:r>
              <w:rPr>
                <w:spacing w:val="-2"/>
                <w:sz w:val="24"/>
              </w:rPr>
              <w:t>обучающихся</w:t>
            </w:r>
          </w:p>
        </w:tc>
        <w:tc>
          <w:tcPr>
            <w:tcW w:w="1078" w:type="dxa"/>
          </w:tcPr>
          <w:p w14:paraId="377632D0">
            <w:pPr>
              <w:pStyle w:val="8"/>
              <w:spacing w:line="270" w:lineRule="exact"/>
              <w:ind w:left="105"/>
              <w:rPr>
                <w:sz w:val="24"/>
              </w:rPr>
            </w:pPr>
            <w:r>
              <w:rPr>
                <w:spacing w:val="-2"/>
                <w:sz w:val="24"/>
              </w:rPr>
              <w:t>10-</w:t>
            </w:r>
            <w:r>
              <w:rPr>
                <w:spacing w:val="-7"/>
                <w:sz w:val="24"/>
              </w:rPr>
              <w:t>11</w:t>
            </w:r>
          </w:p>
        </w:tc>
        <w:tc>
          <w:tcPr>
            <w:tcW w:w="1724" w:type="dxa"/>
          </w:tcPr>
          <w:p w14:paraId="2E89FFAE">
            <w:pPr>
              <w:pStyle w:val="8"/>
              <w:spacing w:line="276" w:lineRule="auto"/>
              <w:ind w:left="174" w:right="91" w:firstLine="211"/>
              <w:rPr>
                <w:sz w:val="24"/>
              </w:rPr>
            </w:pPr>
            <w:r>
              <w:rPr>
                <w:sz w:val="24"/>
              </w:rPr>
              <w:t>В течение учебного</w:t>
            </w:r>
            <w:r>
              <w:rPr>
                <w:spacing w:val="-15"/>
                <w:sz w:val="24"/>
              </w:rPr>
              <w:t xml:space="preserve"> </w:t>
            </w:r>
            <w:r>
              <w:rPr>
                <w:sz w:val="24"/>
              </w:rPr>
              <w:t>года</w:t>
            </w:r>
          </w:p>
        </w:tc>
        <w:tc>
          <w:tcPr>
            <w:tcW w:w="2069" w:type="dxa"/>
          </w:tcPr>
          <w:p w14:paraId="7DF9026A">
            <w:pPr>
              <w:pStyle w:val="8"/>
              <w:spacing w:line="276" w:lineRule="auto"/>
              <w:ind w:left="104" w:firstLine="283"/>
              <w:rPr>
                <w:sz w:val="24"/>
              </w:rPr>
            </w:pPr>
            <w:r>
              <w:rPr>
                <w:spacing w:val="-2"/>
                <w:sz w:val="24"/>
              </w:rPr>
              <w:t>Классные руководители</w:t>
            </w:r>
          </w:p>
        </w:tc>
      </w:tr>
      <w:tr w14:paraId="6DDF1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7E745516">
            <w:pPr>
              <w:pStyle w:val="8"/>
              <w:spacing w:before="37"/>
              <w:ind w:left="0"/>
              <w:rPr>
                <w:b/>
                <w:sz w:val="24"/>
              </w:rPr>
            </w:pPr>
          </w:p>
          <w:p w14:paraId="773AF833">
            <w:pPr>
              <w:pStyle w:val="8"/>
              <w:ind w:left="105"/>
              <w:rPr>
                <w:sz w:val="24"/>
              </w:rPr>
            </w:pPr>
            <w:r>
              <w:rPr>
                <w:sz w:val="24"/>
              </w:rPr>
              <w:t>Месячник</w:t>
            </w:r>
            <w:r>
              <w:rPr>
                <w:spacing w:val="-4"/>
                <w:sz w:val="24"/>
              </w:rPr>
              <w:t xml:space="preserve"> </w:t>
            </w:r>
            <w:r>
              <w:rPr>
                <w:sz w:val="24"/>
              </w:rPr>
              <w:t>правового</w:t>
            </w:r>
            <w:r>
              <w:rPr>
                <w:spacing w:val="-3"/>
                <w:sz w:val="24"/>
              </w:rPr>
              <w:t xml:space="preserve"> </w:t>
            </w:r>
            <w:r>
              <w:rPr>
                <w:spacing w:val="-2"/>
                <w:sz w:val="24"/>
              </w:rPr>
              <w:t>просвещения</w:t>
            </w:r>
          </w:p>
        </w:tc>
        <w:tc>
          <w:tcPr>
            <w:tcW w:w="1078" w:type="dxa"/>
          </w:tcPr>
          <w:p w14:paraId="702E876B">
            <w:pPr>
              <w:pStyle w:val="8"/>
              <w:spacing w:line="270" w:lineRule="exact"/>
              <w:ind w:left="388"/>
              <w:rPr>
                <w:sz w:val="24"/>
              </w:rPr>
            </w:pPr>
            <w:r>
              <w:rPr>
                <w:spacing w:val="-2"/>
                <w:sz w:val="24"/>
              </w:rPr>
              <w:t>10-</w:t>
            </w:r>
            <w:r>
              <w:rPr>
                <w:spacing w:val="-7"/>
                <w:sz w:val="24"/>
              </w:rPr>
              <w:t>11</w:t>
            </w:r>
          </w:p>
        </w:tc>
        <w:tc>
          <w:tcPr>
            <w:tcW w:w="1724" w:type="dxa"/>
          </w:tcPr>
          <w:p w14:paraId="18BA92D2">
            <w:pPr>
              <w:pStyle w:val="8"/>
              <w:spacing w:line="270" w:lineRule="exact"/>
              <w:ind w:left="388"/>
              <w:rPr>
                <w:sz w:val="24"/>
              </w:rPr>
            </w:pPr>
            <w:r>
              <w:rPr>
                <w:spacing w:val="-2"/>
                <w:sz w:val="24"/>
              </w:rPr>
              <w:t>Ноябрь</w:t>
            </w:r>
          </w:p>
        </w:tc>
        <w:tc>
          <w:tcPr>
            <w:tcW w:w="2069" w:type="dxa"/>
          </w:tcPr>
          <w:p w14:paraId="551999BA">
            <w:pPr>
              <w:pStyle w:val="8"/>
              <w:spacing w:line="270" w:lineRule="exact"/>
              <w:ind w:left="104" w:right="-15"/>
              <w:rPr>
                <w:sz w:val="24"/>
              </w:rPr>
            </w:pPr>
            <w:r>
              <w:rPr>
                <w:sz w:val="24"/>
              </w:rPr>
              <w:t>Зам.</w:t>
            </w:r>
            <w:r>
              <w:rPr>
                <w:spacing w:val="52"/>
                <w:sz w:val="24"/>
              </w:rPr>
              <w:t xml:space="preserve"> </w:t>
            </w:r>
            <w:r>
              <w:rPr>
                <w:sz w:val="24"/>
              </w:rPr>
              <w:t>директора</w:t>
            </w:r>
            <w:r>
              <w:rPr>
                <w:spacing w:val="52"/>
                <w:sz w:val="24"/>
              </w:rPr>
              <w:t xml:space="preserve"> </w:t>
            </w:r>
            <w:r>
              <w:rPr>
                <w:spacing w:val="-5"/>
                <w:sz w:val="24"/>
              </w:rPr>
              <w:t>по</w:t>
            </w:r>
          </w:p>
          <w:p w14:paraId="1FD46AA9">
            <w:pPr>
              <w:pStyle w:val="8"/>
              <w:tabs>
                <w:tab w:val="left" w:pos="831"/>
              </w:tabs>
              <w:spacing w:before="9" w:line="310" w:lineRule="atLeast"/>
              <w:ind w:left="104" w:right="-15"/>
              <w:rPr>
                <w:sz w:val="24"/>
              </w:rPr>
            </w:pPr>
            <w:r>
              <w:rPr>
                <w:spacing w:val="-4"/>
                <w:sz w:val="24"/>
              </w:rPr>
              <w:t>ВР,</w:t>
            </w:r>
            <w:r>
              <w:rPr>
                <w:sz w:val="24"/>
              </w:rPr>
              <w:tab/>
            </w:r>
            <w:r>
              <w:rPr>
                <w:spacing w:val="-2"/>
                <w:sz w:val="24"/>
              </w:rPr>
              <w:t>социальный педагог</w:t>
            </w:r>
          </w:p>
        </w:tc>
      </w:tr>
    </w:tbl>
    <w:p w14:paraId="479C91A2">
      <w:pPr>
        <w:pStyle w:val="8"/>
        <w:spacing w:line="310" w:lineRule="atLeast"/>
        <w:rPr>
          <w:sz w:val="24"/>
        </w:rPr>
        <w:sectPr>
          <w:pgSz w:w="11900" w:h="16850"/>
          <w:pgMar w:top="140" w:right="283" w:bottom="480" w:left="708" w:header="0" w:footer="297" w:gutter="0"/>
          <w:cols w:space="720" w:num="1"/>
        </w:sectPr>
      </w:pPr>
    </w:p>
    <w:p w14:paraId="2E800D4A">
      <w:pPr>
        <w:pStyle w:val="5"/>
        <w:spacing w:before="40"/>
        <w:ind w:left="0" w:firstLine="0"/>
        <w:jc w:val="left"/>
        <w:rPr>
          <w:b/>
          <w:sz w:val="20"/>
        </w:rPr>
      </w:pPr>
    </w:p>
    <w:tbl>
      <w:tblPr>
        <w:tblStyle w:val="6"/>
        <w:tblW w:w="0" w:type="auto"/>
        <w:tblInd w:w="5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45"/>
        <w:gridCol w:w="1078"/>
        <w:gridCol w:w="1724"/>
        <w:gridCol w:w="2069"/>
      </w:tblGrid>
      <w:tr w14:paraId="2A34B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245" w:type="dxa"/>
          </w:tcPr>
          <w:p w14:paraId="4DDEAECD">
            <w:pPr>
              <w:pStyle w:val="8"/>
              <w:spacing w:before="35"/>
              <w:ind w:left="0"/>
              <w:rPr>
                <w:b/>
                <w:sz w:val="24"/>
              </w:rPr>
            </w:pPr>
          </w:p>
          <w:p w14:paraId="34CD28DD">
            <w:pPr>
              <w:pStyle w:val="8"/>
              <w:ind w:left="105"/>
              <w:rPr>
                <w:sz w:val="24"/>
              </w:rPr>
            </w:pPr>
            <w:r>
              <w:rPr>
                <w:sz w:val="24"/>
              </w:rPr>
              <w:t>Работа</w:t>
            </w:r>
            <w:r>
              <w:rPr>
                <w:spacing w:val="-6"/>
                <w:sz w:val="24"/>
              </w:rPr>
              <w:t xml:space="preserve"> </w:t>
            </w:r>
            <w:r>
              <w:rPr>
                <w:sz w:val="24"/>
              </w:rPr>
              <w:t>социально-</w:t>
            </w:r>
            <w:r>
              <w:rPr>
                <w:spacing w:val="-6"/>
                <w:sz w:val="24"/>
              </w:rPr>
              <w:t xml:space="preserve"> </w:t>
            </w:r>
            <w:r>
              <w:rPr>
                <w:sz w:val="24"/>
              </w:rPr>
              <w:t>психологической</w:t>
            </w:r>
            <w:r>
              <w:rPr>
                <w:spacing w:val="-5"/>
                <w:sz w:val="24"/>
              </w:rPr>
              <w:t xml:space="preserve"> </w:t>
            </w:r>
            <w:r>
              <w:rPr>
                <w:spacing w:val="-2"/>
                <w:sz w:val="24"/>
              </w:rPr>
              <w:t>службы</w:t>
            </w:r>
          </w:p>
        </w:tc>
        <w:tc>
          <w:tcPr>
            <w:tcW w:w="1078" w:type="dxa"/>
          </w:tcPr>
          <w:p w14:paraId="2C13F4D1">
            <w:pPr>
              <w:pStyle w:val="8"/>
              <w:spacing w:line="270" w:lineRule="exact"/>
              <w:ind w:left="0" w:right="118"/>
              <w:jc w:val="right"/>
              <w:rPr>
                <w:sz w:val="24"/>
              </w:rPr>
            </w:pPr>
            <w:r>
              <w:rPr>
                <w:spacing w:val="-2"/>
                <w:sz w:val="24"/>
              </w:rPr>
              <w:t>10-</w:t>
            </w:r>
            <w:r>
              <w:rPr>
                <w:spacing w:val="-7"/>
                <w:sz w:val="24"/>
              </w:rPr>
              <w:t>11</w:t>
            </w:r>
          </w:p>
        </w:tc>
        <w:tc>
          <w:tcPr>
            <w:tcW w:w="1724" w:type="dxa"/>
          </w:tcPr>
          <w:p w14:paraId="589F7D0F">
            <w:pPr>
              <w:pStyle w:val="8"/>
              <w:spacing w:line="270" w:lineRule="exact"/>
              <w:ind w:left="0" w:right="164"/>
              <w:jc w:val="right"/>
              <w:rPr>
                <w:sz w:val="24"/>
              </w:rPr>
            </w:pPr>
            <w:r>
              <w:rPr>
                <w:sz w:val="24"/>
              </w:rPr>
              <w:t>В</w:t>
            </w:r>
            <w:r>
              <w:rPr>
                <w:spacing w:val="-2"/>
                <w:sz w:val="24"/>
              </w:rPr>
              <w:t xml:space="preserve"> течение</w:t>
            </w:r>
          </w:p>
          <w:p w14:paraId="365E2B84">
            <w:pPr>
              <w:pStyle w:val="8"/>
              <w:spacing w:before="41"/>
              <w:ind w:left="0" w:right="95"/>
              <w:jc w:val="right"/>
              <w:rPr>
                <w:sz w:val="24"/>
              </w:rPr>
            </w:pPr>
            <w:r>
              <w:rPr>
                <w:sz w:val="24"/>
              </w:rPr>
              <w:t>учебного</w:t>
            </w:r>
            <w:r>
              <w:rPr>
                <w:spacing w:val="-3"/>
                <w:sz w:val="24"/>
              </w:rPr>
              <w:t xml:space="preserve"> </w:t>
            </w:r>
            <w:r>
              <w:rPr>
                <w:spacing w:val="-4"/>
                <w:sz w:val="24"/>
              </w:rPr>
              <w:t>года</w:t>
            </w:r>
          </w:p>
        </w:tc>
        <w:tc>
          <w:tcPr>
            <w:tcW w:w="2069" w:type="dxa"/>
          </w:tcPr>
          <w:p w14:paraId="44706D49">
            <w:pPr>
              <w:pStyle w:val="8"/>
              <w:spacing w:line="270" w:lineRule="exact"/>
              <w:ind w:left="104"/>
              <w:rPr>
                <w:sz w:val="24"/>
              </w:rPr>
            </w:pPr>
            <w:r>
              <w:rPr>
                <w:spacing w:val="-2"/>
                <w:sz w:val="24"/>
              </w:rPr>
              <w:t>Руководитель</w:t>
            </w:r>
          </w:p>
          <w:p w14:paraId="412D2A10">
            <w:pPr>
              <w:pStyle w:val="8"/>
              <w:spacing w:before="41"/>
              <w:ind w:left="104"/>
              <w:rPr>
                <w:sz w:val="24"/>
              </w:rPr>
            </w:pPr>
            <w:r>
              <w:rPr>
                <w:spacing w:val="-5"/>
                <w:sz w:val="24"/>
              </w:rPr>
              <w:t>СПС</w:t>
            </w:r>
          </w:p>
        </w:tc>
      </w:tr>
      <w:tr w14:paraId="64D63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245" w:type="dxa"/>
          </w:tcPr>
          <w:p w14:paraId="3F405F56">
            <w:pPr>
              <w:pStyle w:val="8"/>
              <w:spacing w:before="34"/>
              <w:ind w:left="0"/>
              <w:rPr>
                <w:b/>
                <w:sz w:val="24"/>
              </w:rPr>
            </w:pPr>
          </w:p>
          <w:p w14:paraId="3A8665C7">
            <w:pPr>
              <w:pStyle w:val="8"/>
              <w:spacing w:before="1"/>
              <w:ind w:left="105"/>
              <w:rPr>
                <w:sz w:val="24"/>
              </w:rPr>
            </w:pPr>
            <w:r>
              <w:rPr>
                <w:sz w:val="24"/>
              </w:rPr>
              <w:t>Деятельность</w:t>
            </w:r>
            <w:r>
              <w:rPr>
                <w:spacing w:val="-4"/>
                <w:sz w:val="24"/>
              </w:rPr>
              <w:t xml:space="preserve"> </w:t>
            </w:r>
            <w:r>
              <w:rPr>
                <w:sz w:val="24"/>
              </w:rPr>
              <w:t>Совета</w:t>
            </w:r>
            <w:r>
              <w:rPr>
                <w:spacing w:val="-4"/>
                <w:sz w:val="24"/>
              </w:rPr>
              <w:t xml:space="preserve"> </w:t>
            </w:r>
            <w:r>
              <w:rPr>
                <w:spacing w:val="-2"/>
                <w:sz w:val="24"/>
              </w:rPr>
              <w:t>профилактики</w:t>
            </w:r>
          </w:p>
        </w:tc>
        <w:tc>
          <w:tcPr>
            <w:tcW w:w="1078" w:type="dxa"/>
          </w:tcPr>
          <w:p w14:paraId="1608D58B">
            <w:pPr>
              <w:pStyle w:val="8"/>
              <w:spacing w:line="270" w:lineRule="exact"/>
              <w:ind w:left="0" w:right="118"/>
              <w:jc w:val="right"/>
              <w:rPr>
                <w:sz w:val="24"/>
              </w:rPr>
            </w:pPr>
            <w:r>
              <w:rPr>
                <w:spacing w:val="-2"/>
                <w:sz w:val="24"/>
              </w:rPr>
              <w:t>10-</w:t>
            </w:r>
            <w:r>
              <w:rPr>
                <w:spacing w:val="-7"/>
                <w:sz w:val="24"/>
              </w:rPr>
              <w:t>11</w:t>
            </w:r>
          </w:p>
        </w:tc>
        <w:tc>
          <w:tcPr>
            <w:tcW w:w="1724" w:type="dxa"/>
          </w:tcPr>
          <w:p w14:paraId="27E4A6C0">
            <w:pPr>
              <w:pStyle w:val="8"/>
              <w:spacing w:line="270" w:lineRule="exact"/>
              <w:ind w:left="0" w:right="164"/>
              <w:jc w:val="right"/>
              <w:rPr>
                <w:sz w:val="24"/>
              </w:rPr>
            </w:pPr>
            <w:r>
              <w:rPr>
                <w:sz w:val="24"/>
              </w:rPr>
              <w:t>В</w:t>
            </w:r>
            <w:r>
              <w:rPr>
                <w:spacing w:val="-2"/>
                <w:sz w:val="24"/>
              </w:rPr>
              <w:t xml:space="preserve"> течение</w:t>
            </w:r>
          </w:p>
          <w:p w14:paraId="244266B4">
            <w:pPr>
              <w:pStyle w:val="8"/>
              <w:spacing w:before="41"/>
              <w:ind w:left="0" w:right="95"/>
              <w:jc w:val="right"/>
              <w:rPr>
                <w:sz w:val="24"/>
              </w:rPr>
            </w:pPr>
            <w:r>
              <w:rPr>
                <w:sz w:val="24"/>
              </w:rPr>
              <w:t>учебного</w:t>
            </w:r>
            <w:r>
              <w:rPr>
                <w:spacing w:val="-3"/>
                <w:sz w:val="24"/>
              </w:rPr>
              <w:t xml:space="preserve"> </w:t>
            </w:r>
            <w:r>
              <w:rPr>
                <w:spacing w:val="-4"/>
                <w:sz w:val="24"/>
              </w:rPr>
              <w:t>года</w:t>
            </w:r>
          </w:p>
        </w:tc>
        <w:tc>
          <w:tcPr>
            <w:tcW w:w="2069" w:type="dxa"/>
          </w:tcPr>
          <w:p w14:paraId="5CEAC2F6">
            <w:pPr>
              <w:pStyle w:val="8"/>
              <w:spacing w:line="270" w:lineRule="exact"/>
              <w:ind w:left="104"/>
              <w:rPr>
                <w:sz w:val="24"/>
              </w:rPr>
            </w:pPr>
            <w:r>
              <w:rPr>
                <w:spacing w:val="-2"/>
                <w:sz w:val="24"/>
              </w:rPr>
              <w:t>Заместитель</w:t>
            </w:r>
          </w:p>
          <w:p w14:paraId="2FC3EFCA">
            <w:pPr>
              <w:pStyle w:val="8"/>
              <w:spacing w:before="41"/>
              <w:ind w:left="104"/>
              <w:rPr>
                <w:sz w:val="24"/>
              </w:rPr>
            </w:pPr>
            <w:r>
              <w:rPr>
                <w:sz w:val="24"/>
              </w:rPr>
              <w:t>директора</w:t>
            </w:r>
            <w:r>
              <w:rPr>
                <w:spacing w:val="-2"/>
                <w:sz w:val="24"/>
              </w:rPr>
              <w:t xml:space="preserve"> </w:t>
            </w:r>
            <w:r>
              <w:rPr>
                <w:sz w:val="24"/>
              </w:rPr>
              <w:t xml:space="preserve">по </w:t>
            </w:r>
            <w:r>
              <w:rPr>
                <w:spacing w:val="-5"/>
                <w:sz w:val="24"/>
              </w:rPr>
              <w:t>ВР</w:t>
            </w:r>
          </w:p>
        </w:tc>
      </w:tr>
      <w:tr w14:paraId="17047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45" w:type="dxa"/>
          </w:tcPr>
          <w:p w14:paraId="44202DB2">
            <w:pPr>
              <w:pStyle w:val="8"/>
              <w:spacing w:before="37"/>
              <w:ind w:left="0"/>
              <w:rPr>
                <w:b/>
                <w:sz w:val="24"/>
              </w:rPr>
            </w:pPr>
          </w:p>
          <w:p w14:paraId="314B30B8">
            <w:pPr>
              <w:pStyle w:val="8"/>
              <w:ind w:left="105"/>
              <w:rPr>
                <w:sz w:val="24"/>
              </w:rPr>
            </w:pPr>
            <w:r>
              <w:rPr>
                <w:sz w:val="24"/>
              </w:rPr>
              <w:t>Деятельность</w:t>
            </w:r>
            <w:r>
              <w:rPr>
                <w:spacing w:val="-5"/>
                <w:sz w:val="24"/>
              </w:rPr>
              <w:t xml:space="preserve"> </w:t>
            </w:r>
            <w:r>
              <w:rPr>
                <w:sz w:val="24"/>
              </w:rPr>
              <w:t>Школьной</w:t>
            </w:r>
            <w:r>
              <w:rPr>
                <w:spacing w:val="-5"/>
                <w:sz w:val="24"/>
              </w:rPr>
              <w:t xml:space="preserve"> </w:t>
            </w:r>
            <w:r>
              <w:rPr>
                <w:sz w:val="24"/>
              </w:rPr>
              <w:t>службы</w:t>
            </w:r>
            <w:r>
              <w:rPr>
                <w:spacing w:val="-4"/>
                <w:sz w:val="24"/>
              </w:rPr>
              <w:t xml:space="preserve"> </w:t>
            </w:r>
            <w:r>
              <w:rPr>
                <w:spacing w:val="-2"/>
                <w:sz w:val="24"/>
              </w:rPr>
              <w:t>примирения</w:t>
            </w:r>
          </w:p>
        </w:tc>
        <w:tc>
          <w:tcPr>
            <w:tcW w:w="1078" w:type="dxa"/>
          </w:tcPr>
          <w:p w14:paraId="30B2B93A">
            <w:pPr>
              <w:pStyle w:val="8"/>
              <w:spacing w:line="270" w:lineRule="exact"/>
              <w:ind w:left="0" w:right="118"/>
              <w:jc w:val="right"/>
              <w:rPr>
                <w:sz w:val="24"/>
              </w:rPr>
            </w:pPr>
            <w:r>
              <w:rPr>
                <w:spacing w:val="-2"/>
                <w:sz w:val="24"/>
              </w:rPr>
              <w:t>10-</w:t>
            </w:r>
            <w:r>
              <w:rPr>
                <w:spacing w:val="-7"/>
                <w:sz w:val="24"/>
              </w:rPr>
              <w:t>11</w:t>
            </w:r>
          </w:p>
        </w:tc>
        <w:tc>
          <w:tcPr>
            <w:tcW w:w="1724" w:type="dxa"/>
          </w:tcPr>
          <w:p w14:paraId="72693B45">
            <w:pPr>
              <w:pStyle w:val="8"/>
              <w:spacing w:line="270" w:lineRule="exact"/>
              <w:ind w:left="0" w:right="164"/>
              <w:jc w:val="right"/>
              <w:rPr>
                <w:sz w:val="24"/>
              </w:rPr>
            </w:pPr>
            <w:r>
              <w:rPr>
                <w:sz w:val="24"/>
              </w:rPr>
              <w:t>В</w:t>
            </w:r>
            <w:r>
              <w:rPr>
                <w:spacing w:val="-2"/>
                <w:sz w:val="24"/>
              </w:rPr>
              <w:t xml:space="preserve"> течение</w:t>
            </w:r>
          </w:p>
          <w:p w14:paraId="082BAEEF">
            <w:pPr>
              <w:pStyle w:val="8"/>
              <w:spacing w:before="43"/>
              <w:ind w:left="0" w:right="95"/>
              <w:jc w:val="right"/>
              <w:rPr>
                <w:sz w:val="24"/>
              </w:rPr>
            </w:pPr>
            <w:r>
              <w:rPr>
                <w:sz w:val="24"/>
              </w:rPr>
              <w:t>учебного</w:t>
            </w:r>
            <w:r>
              <w:rPr>
                <w:spacing w:val="-3"/>
                <w:sz w:val="24"/>
              </w:rPr>
              <w:t xml:space="preserve"> </w:t>
            </w:r>
            <w:r>
              <w:rPr>
                <w:spacing w:val="-4"/>
                <w:sz w:val="24"/>
              </w:rPr>
              <w:t>года</w:t>
            </w:r>
          </w:p>
        </w:tc>
        <w:tc>
          <w:tcPr>
            <w:tcW w:w="2069" w:type="dxa"/>
          </w:tcPr>
          <w:p w14:paraId="1E05CEC5">
            <w:pPr>
              <w:pStyle w:val="8"/>
              <w:spacing w:line="270" w:lineRule="exact"/>
              <w:ind w:left="104"/>
              <w:rPr>
                <w:sz w:val="24"/>
              </w:rPr>
            </w:pPr>
            <w:r>
              <w:rPr>
                <w:spacing w:val="-2"/>
                <w:sz w:val="24"/>
              </w:rPr>
              <w:t>Руководитель</w:t>
            </w:r>
          </w:p>
          <w:p w14:paraId="22290BFD">
            <w:pPr>
              <w:pStyle w:val="8"/>
              <w:spacing w:before="43"/>
              <w:ind w:left="104"/>
              <w:rPr>
                <w:sz w:val="24"/>
              </w:rPr>
            </w:pPr>
            <w:r>
              <w:rPr>
                <w:spacing w:val="-5"/>
                <w:sz w:val="24"/>
              </w:rPr>
              <w:t>ШСП</w:t>
            </w:r>
          </w:p>
        </w:tc>
      </w:tr>
      <w:tr w14:paraId="2A653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9" w:hRule="atLeast"/>
        </w:trPr>
        <w:tc>
          <w:tcPr>
            <w:tcW w:w="5245" w:type="dxa"/>
          </w:tcPr>
          <w:p w14:paraId="19496920">
            <w:pPr>
              <w:pStyle w:val="8"/>
              <w:tabs>
                <w:tab w:val="left" w:pos="2414"/>
                <w:tab w:val="left" w:pos="3373"/>
                <w:tab w:val="left" w:pos="3645"/>
                <w:tab w:val="left" w:pos="3853"/>
              </w:tabs>
              <w:spacing w:line="276" w:lineRule="auto"/>
              <w:ind w:left="105" w:right="-15"/>
              <w:rPr>
                <w:sz w:val="24"/>
              </w:rPr>
            </w:pPr>
            <w:r>
              <w:rPr>
                <w:spacing w:val="-2"/>
                <w:sz w:val="24"/>
              </w:rPr>
              <w:t>Профилактические</w:t>
            </w:r>
            <w:r>
              <w:rPr>
                <w:sz w:val="24"/>
              </w:rPr>
              <w:tab/>
            </w:r>
            <w:r>
              <w:rPr>
                <w:spacing w:val="-4"/>
                <w:sz w:val="24"/>
              </w:rPr>
              <w:t>акции</w:t>
            </w:r>
            <w:r>
              <w:rPr>
                <w:sz w:val="24"/>
              </w:rPr>
              <w:tab/>
            </w:r>
            <w:r>
              <w:rPr>
                <w:spacing w:val="-10"/>
                <w:sz w:val="24"/>
              </w:rPr>
              <w:t>и</w:t>
            </w:r>
            <w:r>
              <w:rPr>
                <w:sz w:val="24"/>
              </w:rPr>
              <w:tab/>
            </w:r>
            <w:r>
              <w:rPr>
                <w:sz w:val="24"/>
              </w:rPr>
              <w:tab/>
            </w:r>
            <w:r>
              <w:rPr>
                <w:spacing w:val="-2"/>
                <w:sz w:val="24"/>
              </w:rPr>
              <w:t xml:space="preserve">мероприятия, </w:t>
            </w:r>
            <w:r>
              <w:rPr>
                <w:sz w:val="24"/>
              </w:rPr>
              <w:t>направленные на профилактику правонарушений и предупреждение детского</w:t>
            </w:r>
            <w:r>
              <w:rPr>
                <w:sz w:val="24"/>
              </w:rPr>
              <w:tab/>
            </w:r>
            <w:r>
              <w:rPr>
                <w:sz w:val="24"/>
              </w:rPr>
              <w:tab/>
            </w:r>
            <w:r>
              <w:rPr>
                <w:sz w:val="24"/>
              </w:rPr>
              <w:t>дорожно-транспортного травматизма</w:t>
            </w:r>
          </w:p>
        </w:tc>
        <w:tc>
          <w:tcPr>
            <w:tcW w:w="1078" w:type="dxa"/>
          </w:tcPr>
          <w:p w14:paraId="6CF40C19">
            <w:pPr>
              <w:pStyle w:val="8"/>
              <w:spacing w:line="270" w:lineRule="exact"/>
              <w:ind w:left="0" w:right="118"/>
              <w:jc w:val="right"/>
              <w:rPr>
                <w:sz w:val="24"/>
              </w:rPr>
            </w:pPr>
            <w:r>
              <w:rPr>
                <w:spacing w:val="-2"/>
                <w:sz w:val="24"/>
              </w:rPr>
              <w:t>10-</w:t>
            </w:r>
            <w:r>
              <w:rPr>
                <w:spacing w:val="-7"/>
                <w:sz w:val="24"/>
              </w:rPr>
              <w:t>11</w:t>
            </w:r>
          </w:p>
        </w:tc>
        <w:tc>
          <w:tcPr>
            <w:tcW w:w="1724" w:type="dxa"/>
          </w:tcPr>
          <w:p w14:paraId="05E36869">
            <w:pPr>
              <w:pStyle w:val="8"/>
              <w:spacing w:line="276" w:lineRule="auto"/>
              <w:ind w:left="174" w:firstLine="352"/>
              <w:rPr>
                <w:sz w:val="24"/>
              </w:rPr>
            </w:pPr>
            <w:r>
              <w:rPr>
                <w:sz w:val="24"/>
              </w:rPr>
              <w:t>В течение учебного</w:t>
            </w:r>
            <w:r>
              <w:rPr>
                <w:spacing w:val="-3"/>
                <w:sz w:val="24"/>
              </w:rPr>
              <w:t xml:space="preserve"> </w:t>
            </w:r>
            <w:r>
              <w:rPr>
                <w:spacing w:val="-4"/>
                <w:sz w:val="24"/>
              </w:rPr>
              <w:t>года</w:t>
            </w:r>
          </w:p>
        </w:tc>
        <w:tc>
          <w:tcPr>
            <w:tcW w:w="2069" w:type="dxa"/>
          </w:tcPr>
          <w:p w14:paraId="7AF52488">
            <w:pPr>
              <w:pStyle w:val="8"/>
              <w:spacing w:line="276" w:lineRule="auto"/>
              <w:ind w:left="104" w:right="-15"/>
              <w:rPr>
                <w:sz w:val="24"/>
              </w:rPr>
            </w:pPr>
            <w:r>
              <w:rPr>
                <w:spacing w:val="-2"/>
                <w:sz w:val="24"/>
              </w:rPr>
              <w:t xml:space="preserve">Заместитель </w:t>
            </w:r>
            <w:r>
              <w:rPr>
                <w:sz w:val="24"/>
              </w:rPr>
              <w:t>директора</w:t>
            </w:r>
            <w:r>
              <w:rPr>
                <w:spacing w:val="80"/>
                <w:sz w:val="24"/>
              </w:rPr>
              <w:t xml:space="preserve"> </w:t>
            </w:r>
            <w:r>
              <w:rPr>
                <w:sz w:val="24"/>
              </w:rPr>
              <w:t>по</w:t>
            </w:r>
            <w:r>
              <w:rPr>
                <w:spacing w:val="80"/>
                <w:sz w:val="24"/>
              </w:rPr>
              <w:t xml:space="preserve"> </w:t>
            </w:r>
            <w:r>
              <w:rPr>
                <w:sz w:val="24"/>
              </w:rPr>
              <w:t xml:space="preserve">ВР, </w:t>
            </w:r>
            <w:r>
              <w:rPr>
                <w:spacing w:val="-2"/>
                <w:sz w:val="24"/>
              </w:rPr>
              <w:t>классные руководители</w:t>
            </w:r>
          </w:p>
        </w:tc>
      </w:tr>
      <w:tr w14:paraId="7B726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245" w:type="dxa"/>
          </w:tcPr>
          <w:p w14:paraId="09777D5C">
            <w:pPr>
              <w:pStyle w:val="8"/>
              <w:tabs>
                <w:tab w:val="left" w:pos="1839"/>
                <w:tab w:val="left" w:pos="3741"/>
              </w:tabs>
              <w:spacing w:line="271" w:lineRule="exact"/>
              <w:ind w:left="105" w:right="-15"/>
              <w:rPr>
                <w:sz w:val="24"/>
              </w:rPr>
            </w:pPr>
            <w:r>
              <w:rPr>
                <w:spacing w:val="-2"/>
                <w:sz w:val="24"/>
              </w:rPr>
              <w:t>Деятельность</w:t>
            </w:r>
            <w:r>
              <w:rPr>
                <w:sz w:val="24"/>
              </w:rPr>
              <w:tab/>
            </w:r>
            <w:r>
              <w:rPr>
                <w:spacing w:val="-2"/>
                <w:sz w:val="24"/>
              </w:rPr>
              <w:t>общественного</w:t>
            </w:r>
            <w:r>
              <w:rPr>
                <w:sz w:val="24"/>
              </w:rPr>
              <w:tab/>
            </w:r>
            <w:r>
              <w:rPr>
                <w:spacing w:val="-2"/>
                <w:sz w:val="24"/>
              </w:rPr>
              <w:t>формирования</w:t>
            </w:r>
          </w:p>
          <w:p w14:paraId="67D2CFFA">
            <w:pPr>
              <w:pStyle w:val="8"/>
              <w:spacing w:before="43"/>
              <w:ind w:left="105"/>
              <w:rPr>
                <w:sz w:val="24"/>
              </w:rPr>
            </w:pPr>
            <w:r>
              <w:rPr>
                <w:sz w:val="24"/>
              </w:rPr>
              <w:t>«Родительского</w:t>
            </w:r>
            <w:r>
              <w:rPr>
                <w:spacing w:val="-6"/>
                <w:sz w:val="24"/>
              </w:rPr>
              <w:t xml:space="preserve"> </w:t>
            </w:r>
            <w:r>
              <w:rPr>
                <w:spacing w:val="-2"/>
                <w:sz w:val="24"/>
              </w:rPr>
              <w:t>патруль»</w:t>
            </w:r>
          </w:p>
        </w:tc>
        <w:tc>
          <w:tcPr>
            <w:tcW w:w="1078" w:type="dxa"/>
          </w:tcPr>
          <w:p w14:paraId="5C7F765C">
            <w:pPr>
              <w:pStyle w:val="8"/>
              <w:spacing w:line="271" w:lineRule="exact"/>
              <w:ind w:left="105"/>
              <w:rPr>
                <w:sz w:val="24"/>
              </w:rPr>
            </w:pPr>
            <w:r>
              <w:rPr>
                <w:spacing w:val="-2"/>
                <w:sz w:val="24"/>
              </w:rPr>
              <w:t>10-</w:t>
            </w:r>
            <w:r>
              <w:rPr>
                <w:spacing w:val="-7"/>
                <w:sz w:val="24"/>
              </w:rPr>
              <w:t>11</w:t>
            </w:r>
          </w:p>
        </w:tc>
        <w:tc>
          <w:tcPr>
            <w:tcW w:w="1724" w:type="dxa"/>
          </w:tcPr>
          <w:p w14:paraId="42A342DD">
            <w:pPr>
              <w:pStyle w:val="8"/>
              <w:spacing w:line="271" w:lineRule="exact"/>
              <w:ind w:left="0" w:right="164"/>
              <w:jc w:val="right"/>
              <w:rPr>
                <w:sz w:val="24"/>
              </w:rPr>
            </w:pPr>
            <w:r>
              <w:rPr>
                <w:sz w:val="24"/>
              </w:rPr>
              <w:t>В</w:t>
            </w:r>
            <w:r>
              <w:rPr>
                <w:spacing w:val="-2"/>
                <w:sz w:val="24"/>
              </w:rPr>
              <w:t xml:space="preserve"> течение</w:t>
            </w:r>
          </w:p>
          <w:p w14:paraId="7585D84B">
            <w:pPr>
              <w:pStyle w:val="8"/>
              <w:spacing w:before="43"/>
              <w:ind w:left="0" w:right="95"/>
              <w:jc w:val="right"/>
              <w:rPr>
                <w:sz w:val="24"/>
              </w:rPr>
            </w:pPr>
            <w:r>
              <w:rPr>
                <w:sz w:val="24"/>
              </w:rPr>
              <w:t>учебного</w:t>
            </w:r>
            <w:r>
              <w:rPr>
                <w:spacing w:val="-3"/>
                <w:sz w:val="24"/>
              </w:rPr>
              <w:t xml:space="preserve"> </w:t>
            </w:r>
            <w:r>
              <w:rPr>
                <w:spacing w:val="-4"/>
                <w:sz w:val="24"/>
              </w:rPr>
              <w:t>года</w:t>
            </w:r>
          </w:p>
        </w:tc>
        <w:tc>
          <w:tcPr>
            <w:tcW w:w="2069" w:type="dxa"/>
          </w:tcPr>
          <w:p w14:paraId="300975AC">
            <w:pPr>
              <w:pStyle w:val="8"/>
              <w:spacing w:line="271" w:lineRule="exact"/>
              <w:ind w:left="104"/>
              <w:rPr>
                <w:sz w:val="24"/>
              </w:rPr>
            </w:pPr>
            <w:r>
              <w:rPr>
                <w:spacing w:val="-2"/>
                <w:sz w:val="24"/>
              </w:rPr>
              <w:t>Заместитель</w:t>
            </w:r>
          </w:p>
          <w:p w14:paraId="0F45084C">
            <w:pPr>
              <w:pStyle w:val="8"/>
              <w:spacing w:before="43"/>
              <w:ind w:left="104"/>
              <w:rPr>
                <w:sz w:val="24"/>
              </w:rPr>
            </w:pPr>
            <w:r>
              <w:rPr>
                <w:sz w:val="24"/>
              </w:rPr>
              <w:t>директора</w:t>
            </w:r>
            <w:r>
              <w:rPr>
                <w:spacing w:val="-2"/>
                <w:sz w:val="24"/>
              </w:rPr>
              <w:t xml:space="preserve"> </w:t>
            </w:r>
            <w:r>
              <w:rPr>
                <w:sz w:val="24"/>
              </w:rPr>
              <w:t xml:space="preserve">по </w:t>
            </w:r>
            <w:r>
              <w:rPr>
                <w:spacing w:val="-5"/>
                <w:sz w:val="24"/>
              </w:rPr>
              <w:t>ВР</w:t>
            </w:r>
          </w:p>
        </w:tc>
      </w:tr>
      <w:tr w14:paraId="2DA61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116" w:type="dxa"/>
            <w:gridSpan w:val="4"/>
            <w:shd w:val="clear" w:color="auto" w:fill="D9D9D9"/>
          </w:tcPr>
          <w:p w14:paraId="0FEE7F2F">
            <w:pPr>
              <w:pStyle w:val="8"/>
              <w:spacing w:before="47"/>
              <w:ind w:left="919" w:right="523"/>
              <w:jc w:val="center"/>
              <w:rPr>
                <w:sz w:val="24"/>
              </w:rPr>
            </w:pPr>
            <w:r>
              <w:rPr>
                <w:color w:val="000000"/>
                <w:sz w:val="24"/>
                <w:highlight w:val="lightGray"/>
              </w:rPr>
              <w:t>ЭКСКУРСИИ</w:t>
            </w:r>
            <w:r>
              <w:rPr>
                <w:color w:val="000000"/>
                <w:spacing w:val="-3"/>
                <w:sz w:val="24"/>
                <w:highlight w:val="lightGray"/>
              </w:rPr>
              <w:t xml:space="preserve"> </w:t>
            </w:r>
            <w:r>
              <w:rPr>
                <w:color w:val="000000"/>
                <w:sz w:val="24"/>
                <w:highlight w:val="lightGray"/>
              </w:rPr>
              <w:t>И</w:t>
            </w:r>
            <w:r>
              <w:rPr>
                <w:color w:val="000000"/>
                <w:spacing w:val="-2"/>
                <w:sz w:val="24"/>
                <w:highlight w:val="lightGray"/>
              </w:rPr>
              <w:t xml:space="preserve"> ПОХОДЫ</w:t>
            </w:r>
          </w:p>
        </w:tc>
      </w:tr>
      <w:tr w14:paraId="72171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447D71AF">
            <w:pPr>
              <w:pStyle w:val="8"/>
              <w:spacing w:before="3"/>
              <w:ind w:left="0"/>
              <w:rPr>
                <w:b/>
                <w:sz w:val="24"/>
              </w:rPr>
            </w:pPr>
          </w:p>
          <w:p w14:paraId="603E8399">
            <w:pPr>
              <w:pStyle w:val="8"/>
              <w:spacing w:line="310" w:lineRule="atLeast"/>
              <w:ind w:left="105"/>
              <w:rPr>
                <w:sz w:val="24"/>
              </w:rPr>
            </w:pPr>
            <w:r>
              <w:rPr>
                <w:sz w:val="24"/>
              </w:rPr>
              <w:t>Посещение</w:t>
            </w:r>
            <w:r>
              <w:rPr>
                <w:spacing w:val="40"/>
                <w:sz w:val="24"/>
              </w:rPr>
              <w:t xml:space="preserve"> </w:t>
            </w:r>
            <w:r>
              <w:rPr>
                <w:sz w:val="24"/>
              </w:rPr>
              <w:t>выездных</w:t>
            </w:r>
            <w:r>
              <w:rPr>
                <w:spacing w:val="40"/>
                <w:sz w:val="24"/>
              </w:rPr>
              <w:t xml:space="preserve"> </w:t>
            </w:r>
            <w:r>
              <w:rPr>
                <w:sz w:val="24"/>
              </w:rPr>
              <w:t>представлений</w:t>
            </w:r>
            <w:r>
              <w:rPr>
                <w:spacing w:val="40"/>
                <w:sz w:val="24"/>
              </w:rPr>
              <w:t xml:space="preserve"> </w:t>
            </w:r>
            <w:r>
              <w:rPr>
                <w:sz w:val="24"/>
              </w:rPr>
              <w:t>театров</w:t>
            </w:r>
            <w:r>
              <w:rPr>
                <w:spacing w:val="40"/>
                <w:sz w:val="24"/>
              </w:rPr>
              <w:t xml:space="preserve"> </w:t>
            </w:r>
            <w:r>
              <w:rPr>
                <w:sz w:val="24"/>
              </w:rPr>
              <w:t xml:space="preserve">в </w:t>
            </w:r>
            <w:r>
              <w:rPr>
                <w:spacing w:val="-2"/>
                <w:sz w:val="24"/>
              </w:rPr>
              <w:t>школе</w:t>
            </w:r>
          </w:p>
        </w:tc>
        <w:tc>
          <w:tcPr>
            <w:tcW w:w="1078" w:type="dxa"/>
          </w:tcPr>
          <w:p w14:paraId="4998A254">
            <w:pPr>
              <w:pStyle w:val="8"/>
              <w:spacing w:line="270" w:lineRule="exact"/>
              <w:ind w:left="105"/>
              <w:rPr>
                <w:sz w:val="24"/>
              </w:rPr>
            </w:pPr>
            <w:r>
              <w:rPr>
                <w:spacing w:val="-2"/>
                <w:sz w:val="24"/>
              </w:rPr>
              <w:t>10-</w:t>
            </w:r>
            <w:r>
              <w:rPr>
                <w:spacing w:val="-7"/>
                <w:sz w:val="24"/>
              </w:rPr>
              <w:t>11</w:t>
            </w:r>
          </w:p>
        </w:tc>
        <w:tc>
          <w:tcPr>
            <w:tcW w:w="1724" w:type="dxa"/>
          </w:tcPr>
          <w:p w14:paraId="19B6BA78">
            <w:pPr>
              <w:pStyle w:val="8"/>
              <w:spacing w:line="278" w:lineRule="auto"/>
              <w:ind w:left="673" w:right="160" w:hanging="147"/>
              <w:rPr>
                <w:sz w:val="24"/>
              </w:rPr>
            </w:pPr>
            <w:r>
              <w:rPr>
                <w:sz w:val="24"/>
              </w:rPr>
              <w:t>В</w:t>
            </w:r>
            <w:r>
              <w:rPr>
                <w:spacing w:val="-15"/>
                <w:sz w:val="24"/>
              </w:rPr>
              <w:t xml:space="preserve"> </w:t>
            </w:r>
            <w:r>
              <w:rPr>
                <w:sz w:val="24"/>
              </w:rPr>
              <w:t xml:space="preserve">течение </w:t>
            </w:r>
            <w:r>
              <w:rPr>
                <w:spacing w:val="-4"/>
                <w:sz w:val="24"/>
              </w:rPr>
              <w:t>года</w:t>
            </w:r>
          </w:p>
        </w:tc>
        <w:tc>
          <w:tcPr>
            <w:tcW w:w="2069" w:type="dxa"/>
          </w:tcPr>
          <w:p w14:paraId="752640B8">
            <w:pPr>
              <w:pStyle w:val="8"/>
              <w:spacing w:line="270" w:lineRule="exact"/>
              <w:ind w:left="104" w:right="-15"/>
              <w:rPr>
                <w:sz w:val="24"/>
              </w:rPr>
            </w:pPr>
            <w:r>
              <w:rPr>
                <w:sz w:val="24"/>
              </w:rPr>
              <w:t>Зам.</w:t>
            </w:r>
            <w:r>
              <w:rPr>
                <w:spacing w:val="52"/>
                <w:sz w:val="24"/>
              </w:rPr>
              <w:t xml:space="preserve"> </w:t>
            </w:r>
            <w:r>
              <w:rPr>
                <w:sz w:val="24"/>
              </w:rPr>
              <w:t>директора</w:t>
            </w:r>
            <w:r>
              <w:rPr>
                <w:spacing w:val="52"/>
                <w:sz w:val="24"/>
              </w:rPr>
              <w:t xml:space="preserve"> </w:t>
            </w:r>
            <w:r>
              <w:rPr>
                <w:spacing w:val="-5"/>
                <w:sz w:val="24"/>
              </w:rPr>
              <w:t>по</w:t>
            </w:r>
          </w:p>
          <w:p w14:paraId="07449A04">
            <w:pPr>
              <w:pStyle w:val="8"/>
              <w:tabs>
                <w:tab w:val="left" w:pos="1114"/>
              </w:tabs>
              <w:spacing w:before="9" w:line="310" w:lineRule="atLeast"/>
              <w:ind w:left="104" w:right="-15"/>
              <w:rPr>
                <w:sz w:val="24"/>
              </w:rPr>
            </w:pPr>
            <w:r>
              <w:rPr>
                <w:spacing w:val="-4"/>
                <w:sz w:val="24"/>
              </w:rPr>
              <w:t>ВР,</w:t>
            </w:r>
            <w:r>
              <w:rPr>
                <w:sz w:val="24"/>
              </w:rPr>
              <w:tab/>
            </w:r>
            <w:r>
              <w:rPr>
                <w:spacing w:val="-2"/>
                <w:sz w:val="24"/>
              </w:rPr>
              <w:t>классные руководители</w:t>
            </w:r>
          </w:p>
        </w:tc>
      </w:tr>
      <w:tr w14:paraId="0C780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67A1AC2B">
            <w:pPr>
              <w:pStyle w:val="8"/>
              <w:tabs>
                <w:tab w:val="left" w:pos="2015"/>
                <w:tab w:val="left" w:pos="3883"/>
              </w:tabs>
              <w:spacing w:before="267" w:line="320" w:lineRule="atLeast"/>
              <w:ind w:left="105" w:right="-15"/>
              <w:rPr>
                <w:sz w:val="24"/>
              </w:rPr>
            </w:pPr>
            <w:r>
              <w:rPr>
                <w:spacing w:val="-2"/>
                <w:sz w:val="24"/>
              </w:rPr>
              <w:t>Посещение</w:t>
            </w:r>
            <w:r>
              <w:rPr>
                <w:sz w:val="24"/>
              </w:rPr>
              <w:tab/>
            </w:r>
            <w:r>
              <w:rPr>
                <w:spacing w:val="-2"/>
                <w:sz w:val="24"/>
              </w:rPr>
              <w:t>концертов,</w:t>
            </w:r>
            <w:r>
              <w:rPr>
                <w:sz w:val="24"/>
              </w:rPr>
              <w:tab/>
            </w:r>
            <w:r>
              <w:rPr>
                <w:spacing w:val="-2"/>
                <w:sz w:val="24"/>
              </w:rPr>
              <w:t xml:space="preserve">праздничных </w:t>
            </w:r>
            <w:r>
              <w:rPr>
                <w:sz w:val="24"/>
              </w:rPr>
              <w:t>мероприятий</w:t>
            </w:r>
            <w:r>
              <w:rPr>
                <w:spacing w:val="40"/>
                <w:sz w:val="24"/>
              </w:rPr>
              <w:t xml:space="preserve"> </w:t>
            </w:r>
            <w:r>
              <w:rPr>
                <w:sz w:val="24"/>
              </w:rPr>
              <w:t>в МКУК «КС» п. Чульман</w:t>
            </w:r>
          </w:p>
        </w:tc>
        <w:tc>
          <w:tcPr>
            <w:tcW w:w="1078" w:type="dxa"/>
          </w:tcPr>
          <w:p w14:paraId="6FEC4AAB">
            <w:pPr>
              <w:pStyle w:val="8"/>
              <w:spacing w:line="270" w:lineRule="exact"/>
              <w:ind w:left="105"/>
              <w:rPr>
                <w:sz w:val="24"/>
              </w:rPr>
            </w:pPr>
            <w:r>
              <w:rPr>
                <w:spacing w:val="-2"/>
                <w:sz w:val="24"/>
              </w:rPr>
              <w:t>10-</w:t>
            </w:r>
            <w:r>
              <w:rPr>
                <w:spacing w:val="-7"/>
                <w:sz w:val="24"/>
              </w:rPr>
              <w:t>11</w:t>
            </w:r>
          </w:p>
        </w:tc>
        <w:tc>
          <w:tcPr>
            <w:tcW w:w="1724" w:type="dxa"/>
          </w:tcPr>
          <w:p w14:paraId="1BFFBDC0">
            <w:pPr>
              <w:pStyle w:val="8"/>
              <w:spacing w:line="276" w:lineRule="auto"/>
              <w:ind w:left="673" w:right="160" w:hanging="147"/>
              <w:rPr>
                <w:sz w:val="24"/>
              </w:rPr>
            </w:pPr>
            <w:r>
              <w:rPr>
                <w:sz w:val="24"/>
              </w:rPr>
              <w:t>В</w:t>
            </w:r>
            <w:r>
              <w:rPr>
                <w:spacing w:val="-15"/>
                <w:sz w:val="24"/>
              </w:rPr>
              <w:t xml:space="preserve"> </w:t>
            </w:r>
            <w:r>
              <w:rPr>
                <w:sz w:val="24"/>
              </w:rPr>
              <w:t xml:space="preserve">течение </w:t>
            </w:r>
            <w:r>
              <w:rPr>
                <w:spacing w:val="-4"/>
                <w:sz w:val="24"/>
              </w:rPr>
              <w:t>года</w:t>
            </w:r>
          </w:p>
        </w:tc>
        <w:tc>
          <w:tcPr>
            <w:tcW w:w="2069" w:type="dxa"/>
          </w:tcPr>
          <w:p w14:paraId="18674120">
            <w:pPr>
              <w:pStyle w:val="8"/>
              <w:tabs>
                <w:tab w:val="left" w:pos="1114"/>
              </w:tabs>
              <w:spacing w:line="276" w:lineRule="auto"/>
              <w:ind w:left="104" w:right="-15"/>
              <w:rPr>
                <w:sz w:val="24"/>
              </w:rPr>
            </w:pPr>
            <w:r>
              <w:rPr>
                <w:sz w:val="24"/>
              </w:rPr>
              <w:t>Зам.</w:t>
            </w:r>
            <w:r>
              <w:rPr>
                <w:spacing w:val="38"/>
                <w:sz w:val="24"/>
              </w:rPr>
              <w:t xml:space="preserve"> </w:t>
            </w:r>
            <w:r>
              <w:rPr>
                <w:sz w:val="24"/>
              </w:rPr>
              <w:t>директора</w:t>
            </w:r>
            <w:r>
              <w:rPr>
                <w:spacing w:val="38"/>
                <w:sz w:val="24"/>
              </w:rPr>
              <w:t xml:space="preserve"> </w:t>
            </w:r>
            <w:r>
              <w:rPr>
                <w:sz w:val="24"/>
              </w:rPr>
              <w:t xml:space="preserve">по </w:t>
            </w:r>
            <w:r>
              <w:rPr>
                <w:spacing w:val="-5"/>
                <w:sz w:val="24"/>
              </w:rPr>
              <w:t>ВР,</w:t>
            </w:r>
            <w:r>
              <w:rPr>
                <w:sz w:val="24"/>
              </w:rPr>
              <w:tab/>
            </w:r>
            <w:r>
              <w:rPr>
                <w:spacing w:val="-2"/>
                <w:sz w:val="24"/>
              </w:rPr>
              <w:t>классные</w:t>
            </w:r>
          </w:p>
          <w:p w14:paraId="0AD60C73">
            <w:pPr>
              <w:pStyle w:val="8"/>
              <w:ind w:left="104"/>
              <w:rPr>
                <w:sz w:val="24"/>
              </w:rPr>
            </w:pPr>
            <w:r>
              <w:rPr>
                <w:spacing w:val="-2"/>
                <w:sz w:val="24"/>
              </w:rPr>
              <w:t>руководители</w:t>
            </w:r>
          </w:p>
        </w:tc>
      </w:tr>
      <w:tr w14:paraId="0056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4BB4F2FD">
            <w:pPr>
              <w:pStyle w:val="8"/>
              <w:tabs>
                <w:tab w:val="left" w:pos="1405"/>
                <w:tab w:val="left" w:pos="1737"/>
                <w:tab w:val="left" w:pos="2643"/>
                <w:tab w:val="left" w:pos="4262"/>
                <w:tab w:val="left" w:pos="4644"/>
              </w:tabs>
              <w:spacing w:line="276" w:lineRule="auto"/>
              <w:ind w:left="105" w:right="-15"/>
              <w:rPr>
                <w:sz w:val="24"/>
              </w:rPr>
            </w:pPr>
            <w:r>
              <w:rPr>
                <w:spacing w:val="-2"/>
                <w:sz w:val="24"/>
              </w:rPr>
              <w:t>Экскурсия</w:t>
            </w:r>
            <w:r>
              <w:rPr>
                <w:sz w:val="24"/>
              </w:rPr>
              <w:tab/>
            </w:r>
            <w:r>
              <w:rPr>
                <w:spacing w:val="-10"/>
                <w:sz w:val="24"/>
              </w:rPr>
              <w:t>в</w:t>
            </w:r>
            <w:r>
              <w:rPr>
                <w:sz w:val="24"/>
              </w:rPr>
              <w:tab/>
            </w:r>
            <w:r>
              <w:rPr>
                <w:spacing w:val="-4"/>
                <w:sz w:val="24"/>
              </w:rPr>
              <w:t>МБУК</w:t>
            </w:r>
            <w:r>
              <w:rPr>
                <w:sz w:val="24"/>
              </w:rPr>
              <w:tab/>
            </w:r>
            <w:r>
              <w:rPr>
                <w:spacing w:val="-2"/>
                <w:sz w:val="24"/>
              </w:rPr>
              <w:t>«Нерюнгринский</w:t>
            </w:r>
            <w:r>
              <w:rPr>
                <w:sz w:val="24"/>
              </w:rPr>
              <w:tab/>
            </w:r>
            <w:r>
              <w:rPr>
                <w:spacing w:val="-2"/>
                <w:sz w:val="24"/>
              </w:rPr>
              <w:t xml:space="preserve">музей </w:t>
            </w:r>
            <w:r>
              <w:rPr>
                <w:sz w:val="24"/>
              </w:rPr>
              <w:t>истории</w:t>
            </w:r>
            <w:r>
              <w:rPr>
                <w:spacing w:val="74"/>
                <w:w w:val="150"/>
                <w:sz w:val="24"/>
              </w:rPr>
              <w:t xml:space="preserve"> </w:t>
            </w:r>
            <w:r>
              <w:rPr>
                <w:sz w:val="24"/>
              </w:rPr>
              <w:t>освоения</w:t>
            </w:r>
            <w:r>
              <w:rPr>
                <w:spacing w:val="74"/>
                <w:w w:val="150"/>
                <w:sz w:val="24"/>
              </w:rPr>
              <w:t xml:space="preserve"> </w:t>
            </w:r>
            <w:r>
              <w:rPr>
                <w:sz w:val="24"/>
              </w:rPr>
              <w:t>Южной</w:t>
            </w:r>
            <w:r>
              <w:rPr>
                <w:spacing w:val="75"/>
                <w:w w:val="150"/>
                <w:sz w:val="24"/>
              </w:rPr>
              <w:t xml:space="preserve"> </w:t>
            </w:r>
            <w:r>
              <w:rPr>
                <w:spacing w:val="-2"/>
                <w:sz w:val="24"/>
              </w:rPr>
              <w:t>Якутии</w:t>
            </w:r>
            <w:r>
              <w:rPr>
                <w:sz w:val="24"/>
              </w:rPr>
              <w:tab/>
            </w:r>
            <w:r>
              <w:rPr>
                <w:sz w:val="24"/>
              </w:rPr>
              <w:t>им.</w:t>
            </w:r>
            <w:r>
              <w:rPr>
                <w:spacing w:val="79"/>
                <w:w w:val="150"/>
                <w:sz w:val="24"/>
              </w:rPr>
              <w:t xml:space="preserve"> </w:t>
            </w:r>
            <w:r>
              <w:rPr>
                <w:spacing w:val="-4"/>
                <w:sz w:val="24"/>
              </w:rPr>
              <w:t>И.И.</w:t>
            </w:r>
          </w:p>
          <w:p w14:paraId="23517330">
            <w:pPr>
              <w:pStyle w:val="8"/>
              <w:ind w:left="105"/>
              <w:rPr>
                <w:sz w:val="24"/>
              </w:rPr>
            </w:pPr>
            <w:r>
              <w:rPr>
                <w:spacing w:val="-2"/>
                <w:sz w:val="24"/>
              </w:rPr>
              <w:t>Пьянкова</w:t>
            </w:r>
          </w:p>
        </w:tc>
        <w:tc>
          <w:tcPr>
            <w:tcW w:w="1078" w:type="dxa"/>
          </w:tcPr>
          <w:p w14:paraId="649BB8AC">
            <w:pPr>
              <w:pStyle w:val="8"/>
              <w:spacing w:line="270" w:lineRule="exact"/>
              <w:ind w:left="105"/>
              <w:rPr>
                <w:sz w:val="24"/>
              </w:rPr>
            </w:pPr>
            <w:r>
              <w:rPr>
                <w:spacing w:val="-2"/>
                <w:sz w:val="24"/>
              </w:rPr>
              <w:t>10-</w:t>
            </w:r>
            <w:r>
              <w:rPr>
                <w:spacing w:val="-7"/>
                <w:sz w:val="24"/>
              </w:rPr>
              <w:t>11</w:t>
            </w:r>
          </w:p>
        </w:tc>
        <w:tc>
          <w:tcPr>
            <w:tcW w:w="1724" w:type="dxa"/>
          </w:tcPr>
          <w:p w14:paraId="57D3D329">
            <w:pPr>
              <w:pStyle w:val="8"/>
              <w:spacing w:line="276" w:lineRule="auto"/>
              <w:ind w:left="673" w:right="160" w:hanging="147"/>
              <w:rPr>
                <w:sz w:val="24"/>
              </w:rPr>
            </w:pPr>
            <w:r>
              <w:rPr>
                <w:sz w:val="24"/>
              </w:rPr>
              <w:t>В</w:t>
            </w:r>
            <w:r>
              <w:rPr>
                <w:spacing w:val="-15"/>
                <w:sz w:val="24"/>
              </w:rPr>
              <w:t xml:space="preserve"> </w:t>
            </w:r>
            <w:r>
              <w:rPr>
                <w:sz w:val="24"/>
              </w:rPr>
              <w:t xml:space="preserve">течение </w:t>
            </w:r>
            <w:r>
              <w:rPr>
                <w:spacing w:val="-4"/>
                <w:sz w:val="24"/>
              </w:rPr>
              <w:t>года</w:t>
            </w:r>
          </w:p>
        </w:tc>
        <w:tc>
          <w:tcPr>
            <w:tcW w:w="2069" w:type="dxa"/>
          </w:tcPr>
          <w:p w14:paraId="100EC352">
            <w:pPr>
              <w:pStyle w:val="8"/>
              <w:tabs>
                <w:tab w:val="left" w:pos="1114"/>
              </w:tabs>
              <w:spacing w:line="276" w:lineRule="auto"/>
              <w:ind w:left="104" w:right="-15"/>
              <w:rPr>
                <w:sz w:val="24"/>
              </w:rPr>
            </w:pPr>
            <w:r>
              <w:rPr>
                <w:sz w:val="24"/>
              </w:rPr>
              <w:t>Зам.</w:t>
            </w:r>
            <w:r>
              <w:rPr>
                <w:spacing w:val="38"/>
                <w:sz w:val="24"/>
              </w:rPr>
              <w:t xml:space="preserve"> </w:t>
            </w:r>
            <w:r>
              <w:rPr>
                <w:sz w:val="24"/>
              </w:rPr>
              <w:t>директора</w:t>
            </w:r>
            <w:r>
              <w:rPr>
                <w:spacing w:val="38"/>
                <w:sz w:val="24"/>
              </w:rPr>
              <w:t xml:space="preserve"> </w:t>
            </w:r>
            <w:r>
              <w:rPr>
                <w:sz w:val="24"/>
              </w:rPr>
              <w:t xml:space="preserve">по </w:t>
            </w:r>
            <w:r>
              <w:rPr>
                <w:spacing w:val="-5"/>
                <w:sz w:val="24"/>
              </w:rPr>
              <w:t>ВР,</w:t>
            </w:r>
            <w:r>
              <w:rPr>
                <w:sz w:val="24"/>
              </w:rPr>
              <w:tab/>
            </w:r>
            <w:r>
              <w:rPr>
                <w:spacing w:val="-2"/>
                <w:sz w:val="24"/>
              </w:rPr>
              <w:t>классные</w:t>
            </w:r>
          </w:p>
          <w:p w14:paraId="19C78A1D">
            <w:pPr>
              <w:pStyle w:val="8"/>
              <w:ind w:left="104"/>
              <w:rPr>
                <w:sz w:val="24"/>
              </w:rPr>
            </w:pPr>
            <w:r>
              <w:rPr>
                <w:spacing w:val="-2"/>
                <w:sz w:val="24"/>
              </w:rPr>
              <w:t>руководители</w:t>
            </w:r>
          </w:p>
        </w:tc>
      </w:tr>
      <w:tr w14:paraId="18706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100321F2">
            <w:pPr>
              <w:pStyle w:val="8"/>
              <w:tabs>
                <w:tab w:val="left" w:pos="1412"/>
                <w:tab w:val="left" w:pos="1937"/>
                <w:tab w:val="left" w:pos="3437"/>
                <w:tab w:val="left" w:pos="3536"/>
                <w:tab w:val="left" w:pos="3806"/>
                <w:tab w:val="left" w:pos="4209"/>
              </w:tabs>
              <w:spacing w:line="276" w:lineRule="auto"/>
              <w:ind w:left="105" w:right="-15"/>
              <w:rPr>
                <w:sz w:val="24"/>
              </w:rPr>
            </w:pPr>
            <w:r>
              <w:rPr>
                <w:sz w:val="24"/>
              </w:rPr>
              <w:t>Поездки</w:t>
            </w:r>
            <w:r>
              <w:rPr>
                <w:spacing w:val="40"/>
                <w:sz w:val="24"/>
              </w:rPr>
              <w:t xml:space="preserve"> </w:t>
            </w:r>
            <w:r>
              <w:rPr>
                <w:sz w:val="24"/>
              </w:rPr>
              <w:t>на</w:t>
            </w:r>
            <w:r>
              <w:rPr>
                <w:spacing w:val="40"/>
                <w:sz w:val="24"/>
              </w:rPr>
              <w:t xml:space="preserve"> </w:t>
            </w:r>
            <w:r>
              <w:rPr>
                <w:sz w:val="24"/>
              </w:rPr>
              <w:t>представления</w:t>
            </w:r>
            <w:r>
              <w:rPr>
                <w:spacing w:val="40"/>
                <w:sz w:val="24"/>
              </w:rPr>
              <w:t xml:space="preserve"> </w:t>
            </w:r>
            <w:r>
              <w:rPr>
                <w:sz w:val="24"/>
              </w:rPr>
              <w:t>в</w:t>
            </w:r>
            <w:r>
              <w:rPr>
                <w:sz w:val="24"/>
              </w:rPr>
              <w:tab/>
            </w:r>
            <w:r>
              <w:rPr>
                <w:sz w:val="24"/>
              </w:rPr>
              <w:tab/>
            </w:r>
            <w:r>
              <w:rPr>
                <w:sz w:val="24"/>
              </w:rPr>
              <w:t>ЦКиД</w:t>
            </w:r>
            <w:r>
              <w:rPr>
                <w:spacing w:val="40"/>
                <w:sz w:val="24"/>
              </w:rPr>
              <w:t xml:space="preserve"> </w:t>
            </w:r>
            <w:r>
              <w:rPr>
                <w:sz w:val="24"/>
              </w:rPr>
              <w:t>им.</w:t>
            </w:r>
            <w:r>
              <w:rPr>
                <w:spacing w:val="40"/>
                <w:sz w:val="24"/>
              </w:rPr>
              <w:t xml:space="preserve"> </w:t>
            </w:r>
            <w:r>
              <w:rPr>
                <w:sz w:val="24"/>
              </w:rPr>
              <w:t xml:space="preserve">А.С. </w:t>
            </w:r>
            <w:r>
              <w:rPr>
                <w:spacing w:val="-2"/>
                <w:sz w:val="24"/>
              </w:rPr>
              <w:t>Пушкина,</w:t>
            </w:r>
            <w:r>
              <w:rPr>
                <w:sz w:val="24"/>
              </w:rPr>
              <w:tab/>
            </w:r>
            <w:r>
              <w:rPr>
                <w:spacing w:val="-5"/>
                <w:sz w:val="24"/>
              </w:rPr>
              <w:t>на</w:t>
            </w:r>
            <w:r>
              <w:rPr>
                <w:sz w:val="24"/>
              </w:rPr>
              <w:tab/>
            </w:r>
            <w:r>
              <w:rPr>
                <w:spacing w:val="-2"/>
                <w:sz w:val="24"/>
              </w:rPr>
              <w:t>киносеансы</w:t>
            </w:r>
            <w:r>
              <w:rPr>
                <w:sz w:val="24"/>
              </w:rPr>
              <w:tab/>
            </w:r>
            <w:r>
              <w:rPr>
                <w:sz w:val="24"/>
              </w:rPr>
              <w:t>-</w:t>
            </w:r>
            <w:r>
              <w:rPr>
                <w:sz w:val="24"/>
              </w:rPr>
              <w:tab/>
            </w:r>
            <w:r>
              <w:rPr>
                <w:sz w:val="24"/>
              </w:rPr>
              <w:tab/>
            </w:r>
            <w:r>
              <w:rPr>
                <w:spacing w:val="-10"/>
                <w:sz w:val="24"/>
              </w:rPr>
              <w:t>в</w:t>
            </w:r>
            <w:r>
              <w:rPr>
                <w:sz w:val="24"/>
              </w:rPr>
              <w:tab/>
            </w:r>
            <w:r>
              <w:rPr>
                <w:spacing w:val="-2"/>
                <w:sz w:val="24"/>
              </w:rPr>
              <w:t>кинотеатр</w:t>
            </w:r>
          </w:p>
          <w:p w14:paraId="572FCB86">
            <w:pPr>
              <w:pStyle w:val="8"/>
              <w:spacing w:line="275" w:lineRule="exact"/>
              <w:ind w:left="105"/>
              <w:rPr>
                <w:sz w:val="24"/>
              </w:rPr>
            </w:pPr>
            <w:r>
              <w:rPr>
                <w:spacing w:val="-2"/>
                <w:sz w:val="24"/>
              </w:rPr>
              <w:t>«Октябрь»</w:t>
            </w:r>
          </w:p>
        </w:tc>
        <w:tc>
          <w:tcPr>
            <w:tcW w:w="1078" w:type="dxa"/>
          </w:tcPr>
          <w:p w14:paraId="2877FF54">
            <w:pPr>
              <w:pStyle w:val="8"/>
              <w:spacing w:line="270" w:lineRule="exact"/>
              <w:ind w:left="105"/>
              <w:rPr>
                <w:sz w:val="24"/>
              </w:rPr>
            </w:pPr>
            <w:r>
              <w:rPr>
                <w:spacing w:val="-2"/>
                <w:sz w:val="24"/>
              </w:rPr>
              <w:t>10-</w:t>
            </w:r>
            <w:r>
              <w:rPr>
                <w:spacing w:val="-7"/>
                <w:sz w:val="24"/>
              </w:rPr>
              <w:t>11</w:t>
            </w:r>
          </w:p>
        </w:tc>
        <w:tc>
          <w:tcPr>
            <w:tcW w:w="1724" w:type="dxa"/>
          </w:tcPr>
          <w:p w14:paraId="3ED605B0">
            <w:pPr>
              <w:pStyle w:val="8"/>
              <w:spacing w:line="276" w:lineRule="auto"/>
              <w:ind w:left="673" w:right="160" w:hanging="147"/>
              <w:rPr>
                <w:sz w:val="24"/>
              </w:rPr>
            </w:pPr>
            <w:r>
              <w:rPr>
                <w:sz w:val="24"/>
              </w:rPr>
              <w:t>В</w:t>
            </w:r>
            <w:r>
              <w:rPr>
                <w:spacing w:val="-15"/>
                <w:sz w:val="24"/>
              </w:rPr>
              <w:t xml:space="preserve"> </w:t>
            </w:r>
            <w:r>
              <w:rPr>
                <w:sz w:val="24"/>
              </w:rPr>
              <w:t xml:space="preserve">течение </w:t>
            </w:r>
            <w:r>
              <w:rPr>
                <w:spacing w:val="-4"/>
                <w:sz w:val="24"/>
              </w:rPr>
              <w:t>года</w:t>
            </w:r>
          </w:p>
        </w:tc>
        <w:tc>
          <w:tcPr>
            <w:tcW w:w="2069" w:type="dxa"/>
          </w:tcPr>
          <w:p w14:paraId="1147D1A9">
            <w:pPr>
              <w:pStyle w:val="8"/>
              <w:spacing w:line="270" w:lineRule="exact"/>
              <w:ind w:left="104" w:right="-15"/>
              <w:rPr>
                <w:sz w:val="24"/>
              </w:rPr>
            </w:pPr>
            <w:r>
              <w:rPr>
                <w:sz w:val="24"/>
              </w:rPr>
              <w:t>Зам.</w:t>
            </w:r>
            <w:r>
              <w:rPr>
                <w:spacing w:val="52"/>
                <w:sz w:val="24"/>
              </w:rPr>
              <w:t xml:space="preserve"> </w:t>
            </w:r>
            <w:r>
              <w:rPr>
                <w:sz w:val="24"/>
              </w:rPr>
              <w:t>директора</w:t>
            </w:r>
            <w:r>
              <w:rPr>
                <w:spacing w:val="52"/>
                <w:sz w:val="24"/>
              </w:rPr>
              <w:t xml:space="preserve"> </w:t>
            </w:r>
            <w:r>
              <w:rPr>
                <w:spacing w:val="-5"/>
                <w:sz w:val="24"/>
              </w:rPr>
              <w:t>по</w:t>
            </w:r>
          </w:p>
          <w:p w14:paraId="2F3417DE">
            <w:pPr>
              <w:pStyle w:val="8"/>
              <w:tabs>
                <w:tab w:val="left" w:pos="1114"/>
              </w:tabs>
              <w:spacing w:before="7" w:line="310" w:lineRule="atLeast"/>
              <w:ind w:left="104" w:right="-15"/>
              <w:rPr>
                <w:sz w:val="24"/>
              </w:rPr>
            </w:pPr>
            <w:r>
              <w:rPr>
                <w:spacing w:val="-4"/>
                <w:sz w:val="24"/>
              </w:rPr>
              <w:t>ВР,</w:t>
            </w:r>
            <w:r>
              <w:rPr>
                <w:sz w:val="24"/>
              </w:rPr>
              <w:tab/>
            </w:r>
            <w:r>
              <w:rPr>
                <w:spacing w:val="-2"/>
                <w:sz w:val="24"/>
              </w:rPr>
              <w:t>классные руководители</w:t>
            </w:r>
          </w:p>
        </w:tc>
      </w:tr>
      <w:tr w14:paraId="00B5A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5245" w:type="dxa"/>
          </w:tcPr>
          <w:p w14:paraId="441C6FA0">
            <w:pPr>
              <w:pStyle w:val="8"/>
              <w:spacing w:line="276" w:lineRule="auto"/>
              <w:ind w:left="105" w:right="-15"/>
              <w:rPr>
                <w:sz w:val="24"/>
              </w:rPr>
            </w:pPr>
            <w:r>
              <w:rPr>
                <w:sz w:val="24"/>
              </w:rPr>
              <w:t>Экскурсии</w:t>
            </w:r>
            <w:r>
              <w:rPr>
                <w:spacing w:val="-6"/>
                <w:sz w:val="24"/>
              </w:rPr>
              <w:t xml:space="preserve"> </w:t>
            </w:r>
            <w:r>
              <w:rPr>
                <w:sz w:val="24"/>
              </w:rPr>
              <w:t>в</w:t>
            </w:r>
            <w:r>
              <w:rPr>
                <w:spacing w:val="-7"/>
                <w:sz w:val="24"/>
              </w:rPr>
              <w:t xml:space="preserve"> </w:t>
            </w:r>
            <w:r>
              <w:rPr>
                <w:sz w:val="24"/>
              </w:rPr>
              <w:t>ПСЧ</w:t>
            </w:r>
            <w:r>
              <w:rPr>
                <w:spacing w:val="-6"/>
                <w:sz w:val="24"/>
              </w:rPr>
              <w:t xml:space="preserve"> </w:t>
            </w:r>
            <w:r>
              <w:rPr>
                <w:sz w:val="24"/>
              </w:rPr>
              <w:t>№</w:t>
            </w:r>
            <w:r>
              <w:rPr>
                <w:spacing w:val="-5"/>
                <w:sz w:val="24"/>
              </w:rPr>
              <w:t xml:space="preserve"> </w:t>
            </w:r>
            <w:r>
              <w:rPr>
                <w:sz w:val="24"/>
              </w:rPr>
              <w:t>3,</w:t>
            </w:r>
            <w:r>
              <w:rPr>
                <w:spacing w:val="-4"/>
                <w:sz w:val="24"/>
              </w:rPr>
              <w:t xml:space="preserve"> </w:t>
            </w:r>
            <w:r>
              <w:rPr>
                <w:sz w:val="24"/>
              </w:rPr>
              <w:t>предприятия</w:t>
            </w:r>
            <w:r>
              <w:rPr>
                <w:spacing w:val="-6"/>
                <w:sz w:val="24"/>
              </w:rPr>
              <w:t xml:space="preserve"> </w:t>
            </w:r>
            <w:r>
              <w:rPr>
                <w:sz w:val="24"/>
              </w:rPr>
              <w:t>ГП</w:t>
            </w:r>
            <w:r>
              <w:rPr>
                <w:spacing w:val="-2"/>
                <w:sz w:val="24"/>
              </w:rPr>
              <w:t xml:space="preserve"> </w:t>
            </w:r>
            <w:r>
              <w:rPr>
                <w:sz w:val="24"/>
              </w:rPr>
              <w:t>«Посѐлок Чульман»,</w:t>
            </w:r>
            <w:r>
              <w:rPr>
                <w:spacing w:val="56"/>
                <w:w w:val="150"/>
                <w:sz w:val="24"/>
              </w:rPr>
              <w:t xml:space="preserve"> </w:t>
            </w:r>
            <w:r>
              <w:rPr>
                <w:sz w:val="24"/>
              </w:rPr>
              <w:t>филиал</w:t>
            </w:r>
            <w:r>
              <w:rPr>
                <w:spacing w:val="55"/>
                <w:w w:val="150"/>
                <w:sz w:val="24"/>
              </w:rPr>
              <w:t xml:space="preserve"> </w:t>
            </w:r>
            <w:r>
              <w:rPr>
                <w:sz w:val="24"/>
              </w:rPr>
              <w:t>ФКП</w:t>
            </w:r>
            <w:r>
              <w:rPr>
                <w:spacing w:val="59"/>
                <w:w w:val="150"/>
                <w:sz w:val="24"/>
              </w:rPr>
              <w:t xml:space="preserve"> </w:t>
            </w:r>
            <w:r>
              <w:rPr>
                <w:sz w:val="24"/>
              </w:rPr>
              <w:t>«Аэропорты</w:t>
            </w:r>
            <w:r>
              <w:rPr>
                <w:spacing w:val="54"/>
                <w:w w:val="150"/>
                <w:sz w:val="24"/>
              </w:rPr>
              <w:t xml:space="preserve"> </w:t>
            </w:r>
            <w:r>
              <w:rPr>
                <w:spacing w:val="-2"/>
                <w:sz w:val="24"/>
              </w:rPr>
              <w:t>Севера»-</w:t>
            </w:r>
          </w:p>
          <w:p w14:paraId="7AD9BF24">
            <w:pPr>
              <w:pStyle w:val="8"/>
              <w:spacing w:line="275" w:lineRule="exact"/>
              <w:ind w:left="105"/>
              <w:rPr>
                <w:sz w:val="24"/>
              </w:rPr>
            </w:pPr>
            <w:r>
              <w:rPr>
                <w:sz w:val="24"/>
              </w:rPr>
              <w:t>Аэропорт</w:t>
            </w:r>
            <w:r>
              <w:rPr>
                <w:spacing w:val="-4"/>
                <w:sz w:val="24"/>
              </w:rPr>
              <w:t xml:space="preserve"> </w:t>
            </w:r>
            <w:r>
              <w:rPr>
                <w:spacing w:val="-2"/>
                <w:sz w:val="24"/>
              </w:rPr>
              <w:t>Нерюнгри</w:t>
            </w:r>
          </w:p>
        </w:tc>
        <w:tc>
          <w:tcPr>
            <w:tcW w:w="1078" w:type="dxa"/>
          </w:tcPr>
          <w:p w14:paraId="6C3F3058">
            <w:pPr>
              <w:pStyle w:val="8"/>
              <w:spacing w:line="270" w:lineRule="exact"/>
              <w:ind w:left="105"/>
              <w:rPr>
                <w:sz w:val="24"/>
              </w:rPr>
            </w:pPr>
            <w:r>
              <w:rPr>
                <w:spacing w:val="-2"/>
                <w:sz w:val="24"/>
              </w:rPr>
              <w:t>10-</w:t>
            </w:r>
            <w:r>
              <w:rPr>
                <w:spacing w:val="-7"/>
                <w:sz w:val="24"/>
              </w:rPr>
              <w:t>11</w:t>
            </w:r>
          </w:p>
        </w:tc>
        <w:tc>
          <w:tcPr>
            <w:tcW w:w="1724" w:type="dxa"/>
          </w:tcPr>
          <w:p w14:paraId="4FDDFA68">
            <w:pPr>
              <w:pStyle w:val="8"/>
              <w:spacing w:line="276" w:lineRule="auto"/>
              <w:ind w:left="673" w:right="160" w:hanging="147"/>
              <w:rPr>
                <w:sz w:val="24"/>
              </w:rPr>
            </w:pPr>
            <w:r>
              <w:rPr>
                <w:sz w:val="24"/>
              </w:rPr>
              <w:t>В</w:t>
            </w:r>
            <w:r>
              <w:rPr>
                <w:spacing w:val="-15"/>
                <w:sz w:val="24"/>
              </w:rPr>
              <w:t xml:space="preserve"> </w:t>
            </w:r>
            <w:r>
              <w:rPr>
                <w:sz w:val="24"/>
              </w:rPr>
              <w:t xml:space="preserve">течение </w:t>
            </w:r>
            <w:r>
              <w:rPr>
                <w:spacing w:val="-4"/>
                <w:sz w:val="24"/>
              </w:rPr>
              <w:t>года</w:t>
            </w:r>
          </w:p>
        </w:tc>
        <w:tc>
          <w:tcPr>
            <w:tcW w:w="2069" w:type="dxa"/>
          </w:tcPr>
          <w:p w14:paraId="62B4671B">
            <w:pPr>
              <w:pStyle w:val="8"/>
              <w:tabs>
                <w:tab w:val="left" w:pos="1114"/>
              </w:tabs>
              <w:spacing w:line="276" w:lineRule="auto"/>
              <w:ind w:left="104" w:right="-15"/>
              <w:rPr>
                <w:sz w:val="24"/>
              </w:rPr>
            </w:pPr>
            <w:r>
              <w:rPr>
                <w:sz w:val="24"/>
              </w:rPr>
              <w:t>Зам.</w:t>
            </w:r>
            <w:r>
              <w:rPr>
                <w:spacing w:val="38"/>
                <w:sz w:val="24"/>
              </w:rPr>
              <w:t xml:space="preserve"> </w:t>
            </w:r>
            <w:r>
              <w:rPr>
                <w:sz w:val="24"/>
              </w:rPr>
              <w:t>директора</w:t>
            </w:r>
            <w:r>
              <w:rPr>
                <w:spacing w:val="38"/>
                <w:sz w:val="24"/>
              </w:rPr>
              <w:t xml:space="preserve"> </w:t>
            </w:r>
            <w:r>
              <w:rPr>
                <w:sz w:val="24"/>
              </w:rPr>
              <w:t xml:space="preserve">по </w:t>
            </w:r>
            <w:r>
              <w:rPr>
                <w:spacing w:val="-5"/>
                <w:sz w:val="24"/>
              </w:rPr>
              <w:t>ВР,</w:t>
            </w:r>
            <w:r>
              <w:rPr>
                <w:sz w:val="24"/>
              </w:rPr>
              <w:tab/>
            </w:r>
            <w:r>
              <w:rPr>
                <w:spacing w:val="-2"/>
                <w:sz w:val="24"/>
              </w:rPr>
              <w:t>классные</w:t>
            </w:r>
          </w:p>
          <w:p w14:paraId="12C2AD1C">
            <w:pPr>
              <w:pStyle w:val="8"/>
              <w:spacing w:line="275" w:lineRule="exact"/>
              <w:ind w:left="104"/>
              <w:rPr>
                <w:sz w:val="24"/>
              </w:rPr>
            </w:pPr>
            <w:r>
              <w:rPr>
                <w:spacing w:val="-2"/>
                <w:sz w:val="24"/>
              </w:rPr>
              <w:t>руководители</w:t>
            </w:r>
          </w:p>
        </w:tc>
      </w:tr>
      <w:tr w14:paraId="2600F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5245" w:type="dxa"/>
          </w:tcPr>
          <w:p w14:paraId="1F382248">
            <w:pPr>
              <w:pStyle w:val="8"/>
              <w:tabs>
                <w:tab w:val="left" w:pos="2148"/>
                <w:tab w:val="left" w:pos="3427"/>
                <w:tab w:val="left" w:pos="3830"/>
                <w:tab w:val="left" w:pos="4842"/>
              </w:tabs>
              <w:spacing w:line="276" w:lineRule="auto"/>
              <w:ind w:left="105" w:right="-15"/>
              <w:rPr>
                <w:sz w:val="24"/>
              </w:rPr>
            </w:pPr>
            <w:r>
              <w:rPr>
                <w:sz w:val="24"/>
              </w:rPr>
              <w:t>Экскурсии в ГАПОУ РС (Я)</w:t>
            </w:r>
            <w:r>
              <w:rPr>
                <w:spacing w:val="29"/>
                <w:sz w:val="24"/>
              </w:rPr>
              <w:t xml:space="preserve"> </w:t>
            </w:r>
            <w:r>
              <w:rPr>
                <w:sz w:val="24"/>
              </w:rPr>
              <w:t>«Южно</w:t>
            </w:r>
            <w:r>
              <w:rPr>
                <w:spacing w:val="28"/>
                <w:sz w:val="24"/>
              </w:rPr>
              <w:t xml:space="preserve"> </w:t>
            </w:r>
            <w:r>
              <w:rPr>
                <w:sz w:val="24"/>
              </w:rPr>
              <w:t xml:space="preserve">- Якутский </w:t>
            </w:r>
            <w:r>
              <w:rPr>
                <w:spacing w:val="-2"/>
                <w:sz w:val="24"/>
              </w:rPr>
              <w:t>технологический</w:t>
            </w:r>
            <w:r>
              <w:rPr>
                <w:sz w:val="24"/>
              </w:rPr>
              <w:tab/>
            </w:r>
            <w:r>
              <w:rPr>
                <w:spacing w:val="-2"/>
                <w:sz w:val="24"/>
              </w:rPr>
              <w:t>колледж»</w:t>
            </w:r>
            <w:r>
              <w:rPr>
                <w:sz w:val="24"/>
              </w:rPr>
              <w:tab/>
            </w:r>
            <w:r>
              <w:rPr>
                <w:spacing w:val="-10"/>
                <w:sz w:val="24"/>
              </w:rPr>
              <w:t>в</w:t>
            </w:r>
            <w:r>
              <w:rPr>
                <w:sz w:val="24"/>
              </w:rPr>
              <w:tab/>
            </w:r>
            <w:r>
              <w:rPr>
                <w:spacing w:val="-2"/>
                <w:sz w:val="24"/>
              </w:rPr>
              <w:t>рамках</w:t>
            </w:r>
            <w:r>
              <w:rPr>
                <w:sz w:val="24"/>
              </w:rPr>
              <w:tab/>
            </w:r>
            <w:r>
              <w:rPr>
                <w:spacing w:val="-5"/>
                <w:sz w:val="24"/>
              </w:rPr>
              <w:t>Дня</w:t>
            </w:r>
          </w:p>
          <w:p w14:paraId="29C814ED">
            <w:pPr>
              <w:pStyle w:val="8"/>
              <w:spacing w:line="275" w:lineRule="exact"/>
              <w:ind w:left="105"/>
              <w:rPr>
                <w:sz w:val="24"/>
              </w:rPr>
            </w:pPr>
            <w:r>
              <w:rPr>
                <w:sz w:val="24"/>
              </w:rPr>
              <w:t xml:space="preserve">открытых </w:t>
            </w:r>
            <w:r>
              <w:rPr>
                <w:spacing w:val="-2"/>
                <w:sz w:val="24"/>
              </w:rPr>
              <w:t>дверей</w:t>
            </w:r>
          </w:p>
        </w:tc>
        <w:tc>
          <w:tcPr>
            <w:tcW w:w="1078" w:type="dxa"/>
          </w:tcPr>
          <w:p w14:paraId="0381B837">
            <w:pPr>
              <w:pStyle w:val="8"/>
              <w:spacing w:line="270" w:lineRule="exact"/>
              <w:ind w:left="105"/>
              <w:rPr>
                <w:sz w:val="24"/>
              </w:rPr>
            </w:pPr>
            <w:r>
              <w:rPr>
                <w:spacing w:val="-2"/>
                <w:sz w:val="24"/>
              </w:rPr>
              <w:t>10-</w:t>
            </w:r>
            <w:r>
              <w:rPr>
                <w:spacing w:val="-7"/>
                <w:sz w:val="24"/>
              </w:rPr>
              <w:t>11</w:t>
            </w:r>
          </w:p>
        </w:tc>
        <w:tc>
          <w:tcPr>
            <w:tcW w:w="1724" w:type="dxa"/>
          </w:tcPr>
          <w:p w14:paraId="0688F04E">
            <w:pPr>
              <w:pStyle w:val="8"/>
              <w:spacing w:line="276" w:lineRule="auto"/>
              <w:ind w:left="673" w:right="160" w:hanging="147"/>
              <w:rPr>
                <w:sz w:val="24"/>
              </w:rPr>
            </w:pPr>
            <w:r>
              <w:rPr>
                <w:sz w:val="24"/>
              </w:rPr>
              <w:t>В</w:t>
            </w:r>
            <w:r>
              <w:rPr>
                <w:spacing w:val="-15"/>
                <w:sz w:val="24"/>
              </w:rPr>
              <w:t xml:space="preserve"> </w:t>
            </w:r>
            <w:r>
              <w:rPr>
                <w:sz w:val="24"/>
              </w:rPr>
              <w:t xml:space="preserve">течение </w:t>
            </w:r>
            <w:r>
              <w:rPr>
                <w:spacing w:val="-4"/>
                <w:sz w:val="24"/>
              </w:rPr>
              <w:t>года</w:t>
            </w:r>
          </w:p>
        </w:tc>
        <w:tc>
          <w:tcPr>
            <w:tcW w:w="2069" w:type="dxa"/>
          </w:tcPr>
          <w:p w14:paraId="5EEC8317">
            <w:pPr>
              <w:pStyle w:val="8"/>
              <w:spacing w:line="276" w:lineRule="auto"/>
              <w:ind w:left="104" w:right="-15" w:firstLine="283"/>
              <w:rPr>
                <w:sz w:val="24"/>
              </w:rPr>
            </w:pPr>
            <w:r>
              <w:rPr>
                <w:sz w:val="24"/>
              </w:rPr>
              <w:t>Зам.</w:t>
            </w:r>
            <w:r>
              <w:rPr>
                <w:spacing w:val="80"/>
                <w:sz w:val="24"/>
              </w:rPr>
              <w:t xml:space="preserve"> </w:t>
            </w:r>
            <w:r>
              <w:rPr>
                <w:sz w:val="24"/>
              </w:rPr>
              <w:t>директора по</w:t>
            </w:r>
            <w:r>
              <w:rPr>
                <w:spacing w:val="32"/>
                <w:sz w:val="24"/>
              </w:rPr>
              <w:t xml:space="preserve">  </w:t>
            </w:r>
            <w:r>
              <w:rPr>
                <w:sz w:val="24"/>
              </w:rPr>
              <w:t>ВР,</w:t>
            </w:r>
            <w:r>
              <w:rPr>
                <w:spacing w:val="33"/>
                <w:sz w:val="24"/>
              </w:rPr>
              <w:t xml:space="preserve">  </w:t>
            </w:r>
            <w:r>
              <w:rPr>
                <w:spacing w:val="-2"/>
                <w:sz w:val="24"/>
              </w:rPr>
              <w:t>педагоги-</w:t>
            </w:r>
          </w:p>
          <w:p w14:paraId="581C45EB">
            <w:pPr>
              <w:pStyle w:val="8"/>
              <w:spacing w:line="275" w:lineRule="exact"/>
              <w:ind w:left="104"/>
              <w:rPr>
                <w:sz w:val="24"/>
              </w:rPr>
            </w:pPr>
            <w:r>
              <w:rPr>
                <w:spacing w:val="-2"/>
                <w:sz w:val="24"/>
              </w:rPr>
              <w:t>навигаторы</w:t>
            </w:r>
          </w:p>
        </w:tc>
      </w:tr>
      <w:tr w14:paraId="3E470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245" w:type="dxa"/>
          </w:tcPr>
          <w:p w14:paraId="485D6190">
            <w:pPr>
              <w:pStyle w:val="8"/>
              <w:spacing w:line="273" w:lineRule="exact"/>
              <w:ind w:left="105" w:right="-15"/>
              <w:rPr>
                <w:sz w:val="24"/>
              </w:rPr>
            </w:pPr>
            <w:r>
              <w:rPr>
                <w:sz w:val="24"/>
              </w:rPr>
              <w:t>Общешкольный</w:t>
            </w:r>
            <w:r>
              <w:rPr>
                <w:spacing w:val="73"/>
                <w:sz w:val="24"/>
              </w:rPr>
              <w:t xml:space="preserve"> </w:t>
            </w:r>
            <w:r>
              <w:rPr>
                <w:sz w:val="24"/>
              </w:rPr>
              <w:t>поход,</w:t>
            </w:r>
            <w:r>
              <w:rPr>
                <w:spacing w:val="76"/>
                <w:sz w:val="24"/>
              </w:rPr>
              <w:t xml:space="preserve"> </w:t>
            </w:r>
            <w:r>
              <w:rPr>
                <w:sz w:val="24"/>
              </w:rPr>
              <w:t>посвящѐнный</w:t>
            </w:r>
            <w:r>
              <w:rPr>
                <w:spacing w:val="77"/>
                <w:sz w:val="24"/>
              </w:rPr>
              <w:t xml:space="preserve"> </w:t>
            </w:r>
            <w:r>
              <w:rPr>
                <w:sz w:val="24"/>
              </w:rPr>
              <w:t>началу</w:t>
            </w:r>
            <w:r>
              <w:rPr>
                <w:spacing w:val="73"/>
                <w:sz w:val="24"/>
              </w:rPr>
              <w:t xml:space="preserve"> </w:t>
            </w:r>
            <w:r>
              <w:rPr>
                <w:spacing w:val="-10"/>
                <w:sz w:val="24"/>
              </w:rPr>
              <w:t>и</w:t>
            </w:r>
          </w:p>
          <w:p w14:paraId="3CE0445A">
            <w:pPr>
              <w:pStyle w:val="8"/>
              <w:spacing w:before="41"/>
              <w:ind w:left="105"/>
              <w:rPr>
                <w:sz w:val="24"/>
              </w:rPr>
            </w:pPr>
            <w:r>
              <w:rPr>
                <w:sz w:val="24"/>
              </w:rPr>
              <w:t>окончанию</w:t>
            </w:r>
            <w:r>
              <w:rPr>
                <w:spacing w:val="-7"/>
                <w:sz w:val="24"/>
              </w:rPr>
              <w:t xml:space="preserve"> </w:t>
            </w:r>
            <w:r>
              <w:rPr>
                <w:sz w:val="24"/>
              </w:rPr>
              <w:t>учебного</w:t>
            </w:r>
            <w:r>
              <w:rPr>
                <w:spacing w:val="-6"/>
                <w:sz w:val="24"/>
              </w:rPr>
              <w:t xml:space="preserve"> </w:t>
            </w:r>
            <w:r>
              <w:rPr>
                <w:spacing w:val="-4"/>
                <w:sz w:val="24"/>
              </w:rPr>
              <w:t>года</w:t>
            </w:r>
          </w:p>
        </w:tc>
        <w:tc>
          <w:tcPr>
            <w:tcW w:w="1078" w:type="dxa"/>
          </w:tcPr>
          <w:p w14:paraId="7E6B9E3C">
            <w:pPr>
              <w:pStyle w:val="8"/>
              <w:spacing w:line="273" w:lineRule="exact"/>
              <w:ind w:left="105"/>
              <w:rPr>
                <w:sz w:val="24"/>
              </w:rPr>
            </w:pPr>
            <w:r>
              <w:rPr>
                <w:spacing w:val="-2"/>
                <w:sz w:val="24"/>
              </w:rPr>
              <w:t>10-</w:t>
            </w:r>
            <w:r>
              <w:rPr>
                <w:spacing w:val="-7"/>
                <w:sz w:val="24"/>
              </w:rPr>
              <w:t>11</w:t>
            </w:r>
          </w:p>
        </w:tc>
        <w:tc>
          <w:tcPr>
            <w:tcW w:w="1724" w:type="dxa"/>
          </w:tcPr>
          <w:p w14:paraId="397D09C0">
            <w:pPr>
              <w:pStyle w:val="8"/>
              <w:spacing w:line="273" w:lineRule="exact"/>
              <w:ind w:left="104"/>
              <w:rPr>
                <w:sz w:val="24"/>
              </w:rPr>
            </w:pPr>
            <w:r>
              <w:rPr>
                <w:sz w:val="24"/>
              </w:rPr>
              <w:t>Сентябрь,</w:t>
            </w:r>
            <w:r>
              <w:rPr>
                <w:spacing w:val="-4"/>
                <w:sz w:val="24"/>
              </w:rPr>
              <w:t xml:space="preserve"> </w:t>
            </w:r>
            <w:r>
              <w:rPr>
                <w:spacing w:val="-5"/>
                <w:sz w:val="24"/>
              </w:rPr>
              <w:t>май</w:t>
            </w:r>
          </w:p>
        </w:tc>
        <w:tc>
          <w:tcPr>
            <w:tcW w:w="2069" w:type="dxa"/>
          </w:tcPr>
          <w:p w14:paraId="675E3594">
            <w:pPr>
              <w:pStyle w:val="8"/>
              <w:spacing w:line="273" w:lineRule="exact"/>
              <w:ind w:left="104" w:right="-15"/>
              <w:rPr>
                <w:sz w:val="24"/>
              </w:rPr>
            </w:pPr>
            <w:r>
              <w:rPr>
                <w:sz w:val="24"/>
              </w:rPr>
              <w:t>Зам.</w:t>
            </w:r>
            <w:r>
              <w:rPr>
                <w:spacing w:val="52"/>
                <w:sz w:val="24"/>
              </w:rPr>
              <w:t xml:space="preserve"> </w:t>
            </w:r>
            <w:r>
              <w:rPr>
                <w:sz w:val="24"/>
              </w:rPr>
              <w:t>директора</w:t>
            </w:r>
            <w:r>
              <w:rPr>
                <w:spacing w:val="52"/>
                <w:sz w:val="24"/>
              </w:rPr>
              <w:t xml:space="preserve"> </w:t>
            </w:r>
            <w:r>
              <w:rPr>
                <w:spacing w:val="-5"/>
                <w:sz w:val="24"/>
              </w:rPr>
              <w:t>по</w:t>
            </w:r>
          </w:p>
          <w:p w14:paraId="1381E1CE">
            <w:pPr>
              <w:pStyle w:val="8"/>
              <w:spacing w:before="41"/>
              <w:ind w:left="104"/>
              <w:rPr>
                <w:sz w:val="24"/>
              </w:rPr>
            </w:pPr>
            <w:r>
              <w:rPr>
                <w:sz w:val="24"/>
              </w:rPr>
              <w:t>ВР,</w:t>
            </w:r>
            <w:r>
              <w:rPr>
                <w:spacing w:val="-3"/>
                <w:sz w:val="24"/>
              </w:rPr>
              <w:t xml:space="preserve"> </w:t>
            </w:r>
            <w:r>
              <w:rPr>
                <w:sz w:val="24"/>
              </w:rPr>
              <w:t>учителя</w:t>
            </w:r>
            <w:r>
              <w:rPr>
                <w:spacing w:val="-4"/>
                <w:sz w:val="24"/>
              </w:rPr>
              <w:t xml:space="preserve"> </w:t>
            </w:r>
            <w:r>
              <w:rPr>
                <w:spacing w:val="-5"/>
                <w:sz w:val="24"/>
              </w:rPr>
              <w:t>ФК</w:t>
            </w:r>
          </w:p>
        </w:tc>
      </w:tr>
      <w:tr w14:paraId="73049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0116" w:type="dxa"/>
            <w:gridSpan w:val="4"/>
            <w:shd w:val="clear" w:color="auto" w:fill="DADADB"/>
          </w:tcPr>
          <w:p w14:paraId="60E9B8EC">
            <w:pPr>
              <w:pStyle w:val="8"/>
              <w:spacing w:line="270" w:lineRule="exact"/>
              <w:ind w:left="859" w:right="523"/>
              <w:jc w:val="center"/>
              <w:rPr>
                <w:sz w:val="24"/>
              </w:rPr>
            </w:pPr>
            <w:r>
              <w:rPr>
                <w:sz w:val="24"/>
              </w:rPr>
              <w:t>КЛАССНОЕ</w:t>
            </w:r>
            <w:r>
              <w:rPr>
                <w:spacing w:val="-2"/>
                <w:sz w:val="24"/>
              </w:rPr>
              <w:t xml:space="preserve"> РУКОВОДСТВО</w:t>
            </w:r>
          </w:p>
          <w:p w14:paraId="7F4CE866">
            <w:pPr>
              <w:pStyle w:val="8"/>
              <w:spacing w:before="41"/>
              <w:ind w:left="856" w:right="523"/>
              <w:jc w:val="center"/>
              <w:rPr>
                <w:sz w:val="24"/>
              </w:rPr>
            </w:pPr>
            <w:r>
              <w:rPr>
                <w:sz w:val="24"/>
              </w:rPr>
              <w:t>(согласно</w:t>
            </w:r>
            <w:r>
              <w:rPr>
                <w:spacing w:val="-5"/>
                <w:sz w:val="24"/>
              </w:rPr>
              <w:t xml:space="preserve"> </w:t>
            </w:r>
            <w:r>
              <w:rPr>
                <w:sz w:val="24"/>
              </w:rPr>
              <w:t>индивидуальным</w:t>
            </w:r>
            <w:r>
              <w:rPr>
                <w:spacing w:val="-5"/>
                <w:sz w:val="24"/>
              </w:rPr>
              <w:t xml:space="preserve"> </w:t>
            </w:r>
            <w:r>
              <w:rPr>
                <w:sz w:val="24"/>
              </w:rPr>
              <w:t>планам</w:t>
            </w:r>
            <w:r>
              <w:rPr>
                <w:spacing w:val="-4"/>
                <w:sz w:val="24"/>
              </w:rPr>
              <w:t xml:space="preserve"> </w:t>
            </w:r>
            <w:r>
              <w:rPr>
                <w:sz w:val="24"/>
              </w:rPr>
              <w:t>работы</w:t>
            </w:r>
            <w:r>
              <w:rPr>
                <w:spacing w:val="-3"/>
                <w:sz w:val="24"/>
              </w:rPr>
              <w:t xml:space="preserve"> </w:t>
            </w:r>
            <w:r>
              <w:rPr>
                <w:sz w:val="24"/>
              </w:rPr>
              <w:t>классных</w:t>
            </w:r>
            <w:r>
              <w:rPr>
                <w:spacing w:val="-1"/>
                <w:sz w:val="24"/>
              </w:rPr>
              <w:t xml:space="preserve"> </w:t>
            </w:r>
            <w:r>
              <w:rPr>
                <w:spacing w:val="-2"/>
                <w:sz w:val="24"/>
              </w:rPr>
              <w:t>руководителей)</w:t>
            </w:r>
          </w:p>
        </w:tc>
      </w:tr>
      <w:tr w14:paraId="78693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0116" w:type="dxa"/>
            <w:gridSpan w:val="4"/>
            <w:shd w:val="clear" w:color="auto" w:fill="DADADB"/>
          </w:tcPr>
          <w:p w14:paraId="65849C9D">
            <w:pPr>
              <w:pStyle w:val="8"/>
              <w:spacing w:line="270" w:lineRule="exact"/>
              <w:ind w:left="859" w:right="523"/>
              <w:jc w:val="center"/>
              <w:rPr>
                <w:sz w:val="24"/>
              </w:rPr>
            </w:pPr>
            <w:r>
              <w:rPr>
                <w:sz w:val="24"/>
              </w:rPr>
              <w:t>ШКОЛЬНЫЙ</w:t>
            </w:r>
            <w:r>
              <w:rPr>
                <w:spacing w:val="-9"/>
                <w:sz w:val="24"/>
              </w:rPr>
              <w:t xml:space="preserve"> </w:t>
            </w:r>
            <w:r>
              <w:rPr>
                <w:spacing w:val="-4"/>
                <w:sz w:val="24"/>
              </w:rPr>
              <w:t>УРОК</w:t>
            </w:r>
          </w:p>
          <w:p w14:paraId="4EA909EF">
            <w:pPr>
              <w:pStyle w:val="8"/>
              <w:spacing w:before="41"/>
              <w:ind w:left="867" w:right="523"/>
              <w:jc w:val="center"/>
              <w:rPr>
                <w:sz w:val="24"/>
              </w:rPr>
            </w:pPr>
            <w:r>
              <w:rPr>
                <w:sz w:val="24"/>
              </w:rPr>
              <w:t>(согласно</w:t>
            </w:r>
            <w:r>
              <w:rPr>
                <w:spacing w:val="-6"/>
                <w:sz w:val="24"/>
              </w:rPr>
              <w:t xml:space="preserve"> </w:t>
            </w:r>
            <w:r>
              <w:rPr>
                <w:sz w:val="24"/>
              </w:rPr>
              <w:t>индивидуальным</w:t>
            </w:r>
            <w:r>
              <w:rPr>
                <w:spacing w:val="-5"/>
                <w:sz w:val="24"/>
              </w:rPr>
              <w:t xml:space="preserve"> </w:t>
            </w:r>
            <w:r>
              <w:rPr>
                <w:sz w:val="24"/>
              </w:rPr>
              <w:t>планам</w:t>
            </w:r>
            <w:r>
              <w:rPr>
                <w:spacing w:val="-4"/>
                <w:sz w:val="24"/>
              </w:rPr>
              <w:t xml:space="preserve"> </w:t>
            </w:r>
            <w:r>
              <w:rPr>
                <w:sz w:val="24"/>
              </w:rPr>
              <w:t>работы</w:t>
            </w:r>
            <w:r>
              <w:rPr>
                <w:spacing w:val="-2"/>
                <w:sz w:val="24"/>
              </w:rPr>
              <w:t xml:space="preserve"> </w:t>
            </w:r>
            <w:r>
              <w:rPr>
                <w:sz w:val="24"/>
              </w:rPr>
              <w:t>учителей</w:t>
            </w:r>
            <w:r>
              <w:rPr>
                <w:spacing w:val="3"/>
                <w:sz w:val="24"/>
              </w:rPr>
              <w:t xml:space="preserve"> </w:t>
            </w:r>
            <w:r>
              <w:rPr>
                <w:sz w:val="24"/>
              </w:rPr>
              <w:t>–</w:t>
            </w:r>
            <w:r>
              <w:rPr>
                <w:spacing w:val="-3"/>
                <w:sz w:val="24"/>
              </w:rPr>
              <w:t xml:space="preserve"> </w:t>
            </w:r>
            <w:r>
              <w:rPr>
                <w:spacing w:val="-2"/>
                <w:sz w:val="24"/>
              </w:rPr>
              <w:t>предметников)</w:t>
            </w:r>
          </w:p>
        </w:tc>
      </w:tr>
    </w:tbl>
    <w:p w14:paraId="2449AE3F">
      <w:pPr>
        <w:pStyle w:val="5"/>
        <w:spacing w:before="114"/>
        <w:ind w:left="0" w:firstLine="0"/>
        <w:jc w:val="left"/>
        <w:rPr>
          <w:b/>
          <w:sz w:val="18"/>
        </w:rPr>
      </w:pPr>
    </w:p>
    <w:p w14:paraId="68C5A462">
      <w:pPr>
        <w:pStyle w:val="7"/>
        <w:numPr>
          <w:ilvl w:val="1"/>
          <w:numId w:val="51"/>
        </w:numPr>
        <w:tabs>
          <w:tab w:val="left" w:pos="1458"/>
        </w:tabs>
        <w:spacing w:line="276" w:lineRule="auto"/>
        <w:ind w:right="271" w:firstLine="283"/>
        <w:jc w:val="both"/>
        <w:rPr>
          <w:b/>
          <w:sz w:val="24"/>
        </w:rPr>
      </w:pPr>
      <w:r>
        <w:rPr>
          <w:b/>
          <w:color w:val="221E1F"/>
          <w:sz w:val="24"/>
        </w:rPr>
        <w:t>Характеристика условий реализации программы среднего общего образования в соответствии с требованиями ФГОС СОО</w:t>
      </w:r>
    </w:p>
    <w:p w14:paraId="2DA46755">
      <w:pPr>
        <w:pStyle w:val="7"/>
        <w:numPr>
          <w:ilvl w:val="2"/>
          <w:numId w:val="51"/>
        </w:numPr>
        <w:tabs>
          <w:tab w:val="left" w:pos="1647"/>
        </w:tabs>
        <w:spacing w:line="276" w:lineRule="auto"/>
        <w:ind w:right="272" w:firstLine="283"/>
        <w:jc w:val="both"/>
        <w:rPr>
          <w:b/>
          <w:color w:val="221E1F"/>
          <w:sz w:val="24"/>
        </w:rPr>
      </w:pPr>
      <w:r>
        <w:rPr>
          <w:b/>
          <w:color w:val="221E1F"/>
          <w:sz w:val="24"/>
        </w:rPr>
        <w:t>Кадровые условия реализации основной образовательной программы среднего общего образования</w:t>
      </w:r>
    </w:p>
    <w:p w14:paraId="7B4A4BB2">
      <w:pPr>
        <w:pStyle w:val="5"/>
        <w:spacing w:line="276" w:lineRule="auto"/>
        <w:ind w:right="272"/>
      </w:pPr>
      <w:r>
        <w:t>Для обеспечения реализации программы среднего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14:paraId="6F045752">
      <w:pPr>
        <w:pStyle w:val="5"/>
        <w:spacing w:line="276" w:lineRule="auto"/>
        <w:sectPr>
          <w:pgSz w:w="11900" w:h="16850"/>
          <w:pgMar w:top="140" w:right="283" w:bottom="480" w:left="708" w:header="0" w:footer="297" w:gutter="0"/>
          <w:cols w:space="720" w:num="1"/>
        </w:sectPr>
      </w:pPr>
    </w:p>
    <w:p w14:paraId="4110E759">
      <w:pPr>
        <w:pStyle w:val="5"/>
        <w:spacing w:before="264"/>
        <w:ind w:left="994" w:firstLine="0"/>
      </w:pPr>
      <w:r>
        <w:t>Обеспеченность</w:t>
      </w:r>
      <w:r>
        <w:rPr>
          <w:spacing w:val="-6"/>
        </w:rPr>
        <w:t xml:space="preserve"> </w:t>
      </w:r>
      <w:r>
        <w:t>кадровыми</w:t>
      </w:r>
      <w:r>
        <w:rPr>
          <w:spacing w:val="-1"/>
        </w:rPr>
        <w:t xml:space="preserve"> </w:t>
      </w:r>
      <w:r>
        <w:t>условиями</w:t>
      </w:r>
      <w:r>
        <w:rPr>
          <w:spacing w:val="-4"/>
        </w:rPr>
        <w:t xml:space="preserve"> </w:t>
      </w:r>
      <w:r>
        <w:t>включает</w:t>
      </w:r>
      <w:r>
        <w:rPr>
          <w:spacing w:val="-4"/>
        </w:rPr>
        <w:t xml:space="preserve"> </w:t>
      </w:r>
      <w:r>
        <w:t>в</w:t>
      </w:r>
      <w:r>
        <w:rPr>
          <w:spacing w:val="-4"/>
        </w:rPr>
        <w:t xml:space="preserve"> </w:t>
      </w:r>
      <w:r>
        <w:rPr>
          <w:spacing w:val="-2"/>
        </w:rPr>
        <w:t>себя:</w:t>
      </w:r>
    </w:p>
    <w:p w14:paraId="4BC01CEC">
      <w:pPr>
        <w:pStyle w:val="7"/>
        <w:numPr>
          <w:ilvl w:val="0"/>
          <w:numId w:val="52"/>
        </w:numPr>
        <w:tabs>
          <w:tab w:val="left" w:pos="1229"/>
        </w:tabs>
        <w:spacing w:before="42" w:line="276" w:lineRule="auto"/>
        <w:ind w:right="280" w:firstLine="283"/>
        <w:rPr>
          <w:sz w:val="24"/>
        </w:rPr>
      </w:pPr>
      <w:r>
        <w:rPr>
          <w:sz w:val="24"/>
        </w:rPr>
        <w:t>укомплектованность образовательной организации педагогическими, руководящими и иными работниками;</w:t>
      </w:r>
    </w:p>
    <w:p w14:paraId="2E91B9AC">
      <w:pPr>
        <w:pStyle w:val="7"/>
        <w:numPr>
          <w:ilvl w:val="0"/>
          <w:numId w:val="52"/>
        </w:numPr>
        <w:tabs>
          <w:tab w:val="left" w:pos="1167"/>
        </w:tabs>
        <w:spacing w:before="1" w:line="276" w:lineRule="auto"/>
        <w:ind w:right="274" w:firstLine="283"/>
        <w:rPr>
          <w:sz w:val="24"/>
        </w:rPr>
      </w:pPr>
      <w:r>
        <w:rPr>
          <w:sz w:val="24"/>
        </w:rPr>
        <w:t>уровень квалификации педагогических и иных работников образовательной организации, участвующими в реализации основной образовательной программы и создании условий для ее разработки и реализации;</w:t>
      </w:r>
    </w:p>
    <w:p w14:paraId="0563B0CC">
      <w:pPr>
        <w:pStyle w:val="7"/>
        <w:numPr>
          <w:ilvl w:val="0"/>
          <w:numId w:val="52"/>
        </w:numPr>
        <w:tabs>
          <w:tab w:val="left" w:pos="1164"/>
        </w:tabs>
        <w:spacing w:line="278" w:lineRule="auto"/>
        <w:ind w:right="281" w:firstLine="283"/>
        <w:rPr>
          <w:sz w:val="24"/>
        </w:rPr>
      </w:pPr>
      <w:r>
        <w:rPr>
          <w:sz w:val="24"/>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14:paraId="6D61E396">
      <w:pPr>
        <w:pStyle w:val="5"/>
        <w:spacing w:line="276" w:lineRule="auto"/>
        <w:ind w:right="275"/>
      </w:pPr>
      <w:r>
        <w:rPr>
          <w:color w:val="221E1F"/>
        </w:rPr>
        <w:t>Уровень квалификации педагогических и иных работников МОУ «СОШ №9 им. М. И. Хилкова»,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14:paraId="382BFEF4">
      <w:pPr>
        <w:pStyle w:val="5"/>
        <w:spacing w:before="45"/>
        <w:ind w:left="0" w:firstLine="0"/>
        <w:jc w:val="left"/>
      </w:pPr>
    </w:p>
    <w:p w14:paraId="51BC0EF9">
      <w:pPr>
        <w:pStyle w:val="5"/>
        <w:spacing w:before="1" w:line="276" w:lineRule="auto"/>
        <w:ind w:right="274" w:firstLine="343"/>
      </w:pPr>
      <w:r>
        <w:rPr>
          <w:b/>
        </w:rPr>
        <w:t xml:space="preserve">Профессиональное развитие и повышение квалификации педагогических работников. </w:t>
      </w:r>
      <w: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14:paraId="06F0AF72">
      <w:pPr>
        <w:pStyle w:val="5"/>
        <w:spacing w:line="276" w:lineRule="auto"/>
        <w:ind w:right="274"/>
      </w:pPr>
      <w:r>
        <w:t>Непрерывность профессионального развития педагогических и иных работников образовательной организации, участвующих в разработке и реализации основной образовательной программы среднего общего образования, характеризуется долей работников, повышающих квалификацию не реже одного раза в три года.</w:t>
      </w:r>
    </w:p>
    <w:p w14:paraId="432A3B64">
      <w:pPr>
        <w:pStyle w:val="5"/>
        <w:spacing w:line="276" w:lineRule="auto"/>
        <w:ind w:right="279"/>
      </w:pPr>
      <w:r>
        <w:t xml:space="preserve">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w:t>
      </w:r>
      <w:r>
        <w:rPr>
          <w:spacing w:val="-2"/>
        </w:rPr>
        <w:t>труда.</w:t>
      </w:r>
    </w:p>
    <w:p w14:paraId="56AAE103">
      <w:pPr>
        <w:pStyle w:val="5"/>
        <w:spacing w:line="276" w:lineRule="auto"/>
        <w:ind w:right="273"/>
      </w:pPr>
      <w:r>
        <w:t>Ожидаемый результат повышения</w:t>
      </w:r>
      <w:r>
        <w:rPr>
          <w:spacing w:val="-1"/>
        </w:rPr>
        <w:t xml:space="preserve"> </w:t>
      </w:r>
      <w:r>
        <w:t>квалификации -</w:t>
      </w:r>
      <w:r>
        <w:rPr>
          <w:spacing w:val="-1"/>
        </w:rPr>
        <w:t xml:space="preserve"> </w:t>
      </w:r>
      <w:r>
        <w:t>профессиональная</w:t>
      </w:r>
      <w:r>
        <w:rPr>
          <w:spacing w:val="-1"/>
        </w:rPr>
        <w:t xml:space="preserve"> </w:t>
      </w:r>
      <w:r>
        <w:t>готовность работников образования к реализации ФГОС СОО:</w:t>
      </w:r>
    </w:p>
    <w:p w14:paraId="48DA0473">
      <w:pPr>
        <w:pStyle w:val="5"/>
        <w:spacing w:line="276" w:lineRule="auto"/>
        <w:sectPr>
          <w:pgSz w:w="11900" w:h="16850"/>
          <w:pgMar w:top="140" w:right="283" w:bottom="480" w:left="708" w:header="0" w:footer="297" w:gutter="0"/>
          <w:cols w:space="720" w:num="1"/>
        </w:sectPr>
      </w:pPr>
    </w:p>
    <w:p w14:paraId="61C040D4">
      <w:pPr>
        <w:pStyle w:val="7"/>
        <w:numPr>
          <w:ilvl w:val="0"/>
          <w:numId w:val="52"/>
        </w:numPr>
        <w:tabs>
          <w:tab w:val="left" w:pos="1232"/>
        </w:tabs>
        <w:spacing w:before="264" w:line="276" w:lineRule="auto"/>
        <w:ind w:right="281" w:firstLine="283"/>
        <w:rPr>
          <w:sz w:val="24"/>
        </w:rPr>
      </w:pPr>
      <w:r>
        <w:rPr>
          <w:sz w:val="24"/>
        </w:rPr>
        <w:t>обеспечение оптимального вхождения работников образования в систему ценностей современного образования;</w:t>
      </w:r>
    </w:p>
    <w:p w14:paraId="74E22C23">
      <w:pPr>
        <w:pStyle w:val="7"/>
        <w:numPr>
          <w:ilvl w:val="0"/>
          <w:numId w:val="52"/>
        </w:numPr>
        <w:tabs>
          <w:tab w:val="left" w:pos="1263"/>
        </w:tabs>
        <w:spacing w:line="276" w:lineRule="auto"/>
        <w:ind w:right="275" w:firstLine="283"/>
        <w:rPr>
          <w:sz w:val="24"/>
        </w:rPr>
      </w:pPr>
      <w:r>
        <w:rPr>
          <w:sz w:val="24"/>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14:paraId="3D3F0F85">
      <w:pPr>
        <w:pStyle w:val="5"/>
        <w:spacing w:line="276" w:lineRule="auto"/>
        <w:ind w:right="275"/>
      </w:pPr>
      <w:r>
        <w:t>-овладение учебно-методическими и информационно-методическими ресурсами, необходимыми для успешного решения задач ФГОС СОО.</w:t>
      </w:r>
    </w:p>
    <w:p w14:paraId="6F9DD96D">
      <w:pPr>
        <w:pStyle w:val="5"/>
        <w:spacing w:before="2" w:line="276" w:lineRule="auto"/>
        <w:ind w:right="270"/>
      </w:pPr>
      <w: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w:t>
      </w:r>
      <w:r>
        <w:rPr>
          <w:spacing w:val="40"/>
        </w:rPr>
        <w:t xml:space="preserve"> </w:t>
      </w:r>
      <w:r>
        <w:t>образовательной программы среднего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СОО.</w:t>
      </w:r>
    </w:p>
    <w:p w14:paraId="77E0E297">
      <w:pPr>
        <w:pStyle w:val="5"/>
        <w:spacing w:line="276" w:lineRule="auto"/>
        <w:ind w:right="268"/>
      </w:pPr>
      <w:r>
        <w:t>Актуальные вопросы реализации программы среднего общего образования рассматриваются методическими объединениями, действующими в МОУ «СОШ №9 им. М. И. Хилкова», а также методическими и учебно-методическими объединениями в сфере общего образования, действующими на</w:t>
      </w:r>
      <w:r>
        <w:rPr>
          <w:spacing w:val="80"/>
        </w:rPr>
        <w:t xml:space="preserve"> </w:t>
      </w:r>
      <w:r>
        <w:t>муниципальном уровне.</w:t>
      </w:r>
    </w:p>
    <w:p w14:paraId="2496134D">
      <w:pPr>
        <w:pStyle w:val="7"/>
        <w:numPr>
          <w:ilvl w:val="2"/>
          <w:numId w:val="51"/>
        </w:numPr>
        <w:tabs>
          <w:tab w:val="left" w:pos="1379"/>
        </w:tabs>
        <w:spacing w:line="276" w:lineRule="auto"/>
        <w:ind w:right="278" w:firstLine="0"/>
        <w:jc w:val="both"/>
        <w:rPr>
          <w:color w:val="221E1F"/>
          <w:sz w:val="24"/>
        </w:rPr>
      </w:pPr>
      <w:r>
        <w:rPr>
          <w:color w:val="221E1F"/>
          <w:sz w:val="24"/>
        </w:rPr>
        <w:t>Психолого-педагогические условия реализации основной образовательной программы среднего общего образования</w:t>
      </w:r>
    </w:p>
    <w:p w14:paraId="3E5FBCBE">
      <w:pPr>
        <w:pStyle w:val="5"/>
        <w:spacing w:line="276" w:lineRule="auto"/>
        <w:ind w:right="271"/>
      </w:pPr>
      <w:r>
        <w:t>Психолого-педагогические условия, созданные в СОШ № 9, обеспечивают исполнение требований федеральных государственных образовательных стандартов среднего общего образования к психолого-педагогическим условиям реализации основной образовательной программы среднего общего образования, в частности:</w:t>
      </w:r>
    </w:p>
    <w:p w14:paraId="60FA18CF">
      <w:pPr>
        <w:pStyle w:val="7"/>
        <w:numPr>
          <w:ilvl w:val="3"/>
          <w:numId w:val="51"/>
        </w:numPr>
        <w:tabs>
          <w:tab w:val="left" w:pos="1275"/>
        </w:tabs>
        <w:spacing w:line="276" w:lineRule="auto"/>
        <w:ind w:right="270" w:firstLine="283"/>
        <w:rPr>
          <w:sz w:val="24"/>
        </w:rPr>
      </w:pPr>
      <w:r>
        <w:rPr>
          <w:sz w:val="24"/>
        </w:rPr>
        <w:t>обеспечивают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14:paraId="5990764A">
      <w:pPr>
        <w:pStyle w:val="7"/>
        <w:numPr>
          <w:ilvl w:val="3"/>
          <w:numId w:val="51"/>
        </w:numPr>
        <w:tabs>
          <w:tab w:val="left" w:pos="1275"/>
        </w:tabs>
        <w:spacing w:line="273" w:lineRule="auto"/>
        <w:ind w:right="274" w:firstLine="283"/>
        <w:rPr>
          <w:sz w:val="24"/>
        </w:rPr>
      </w:pPr>
      <w:r>
        <w:rPr>
          <w:sz w:val="24"/>
        </w:rPr>
        <w:t>формирование и развитие психолого-педагогической компетентности работников школы</w:t>
      </w:r>
      <w:r>
        <w:rPr>
          <w:spacing w:val="40"/>
          <w:sz w:val="24"/>
        </w:rPr>
        <w:t xml:space="preserve"> </w:t>
      </w:r>
      <w:r>
        <w:rPr>
          <w:sz w:val="24"/>
        </w:rPr>
        <w:t>и родителей (законных представителей) несовершеннолетних обучающихся;</w:t>
      </w:r>
    </w:p>
    <w:p w14:paraId="47E9CBCF">
      <w:pPr>
        <w:pStyle w:val="7"/>
        <w:numPr>
          <w:ilvl w:val="3"/>
          <w:numId w:val="51"/>
        </w:numPr>
        <w:tabs>
          <w:tab w:val="left" w:pos="1275"/>
        </w:tabs>
        <w:spacing w:line="273" w:lineRule="auto"/>
        <w:ind w:right="282" w:firstLine="283"/>
        <w:rPr>
          <w:sz w:val="24"/>
        </w:rPr>
      </w:pPr>
      <w:r>
        <w:rPr>
          <w:sz w:val="24"/>
        </w:rPr>
        <w:t>профилактику формирования у обучающихся девиантных форм поведения, агрессии и повышенной тревожности.</w:t>
      </w:r>
    </w:p>
    <w:p w14:paraId="4B6D4349">
      <w:pPr>
        <w:pStyle w:val="5"/>
        <w:spacing w:line="276" w:lineRule="auto"/>
        <w:ind w:right="271"/>
      </w:pPr>
      <w:r>
        <w:t>Обеспечение преемственности в формах организации деятельности обучающихся как в урочной, так и во внеурочной работе требует сочетания форм, использовавшихся на предыдущем этапе обучения, с новыми формами. На уровне среднего общего образования применяются такие формы, как учебное групповое сотрудничество, проектно-исследовательская деятельность, ролевая игра, дискуссии, тренинги, практики, конференции с постепенным расширением возможностей обучающихся осуществлять выбор характера самостоятельной работы.</w:t>
      </w:r>
    </w:p>
    <w:p w14:paraId="24E491AC">
      <w:pPr>
        <w:pStyle w:val="5"/>
        <w:spacing w:before="1" w:line="276" w:lineRule="auto"/>
        <w:ind w:right="272"/>
      </w:pPr>
      <w:r>
        <w:t>На уровне среднего общего образования меняется мотивация, учеба приобретает профессионально-ориентированный характер. С целью сохранения и повышения достижений в личностном</w:t>
      </w:r>
      <w:r>
        <w:rPr>
          <w:spacing w:val="-7"/>
        </w:rPr>
        <w:t xml:space="preserve"> </w:t>
      </w:r>
      <w:r>
        <w:t>развитии,</w:t>
      </w:r>
      <w:r>
        <w:rPr>
          <w:spacing w:val="-6"/>
        </w:rPr>
        <w:t xml:space="preserve"> </w:t>
      </w:r>
      <w:r>
        <w:t>а</w:t>
      </w:r>
      <w:r>
        <w:rPr>
          <w:spacing w:val="-7"/>
        </w:rPr>
        <w:t xml:space="preserve"> </w:t>
      </w:r>
      <w:r>
        <w:t>также</w:t>
      </w:r>
      <w:r>
        <w:rPr>
          <w:spacing w:val="-7"/>
        </w:rPr>
        <w:t xml:space="preserve"> </w:t>
      </w:r>
      <w:r>
        <w:t>определения</w:t>
      </w:r>
      <w:r>
        <w:rPr>
          <w:spacing w:val="-6"/>
        </w:rPr>
        <w:t xml:space="preserve"> </w:t>
      </w:r>
      <w:r>
        <w:t>индивидуальной</w:t>
      </w:r>
      <w:r>
        <w:rPr>
          <w:spacing w:val="-5"/>
        </w:rPr>
        <w:t xml:space="preserve"> </w:t>
      </w:r>
      <w:r>
        <w:t>психолого-педагогической</w:t>
      </w:r>
      <w:r>
        <w:rPr>
          <w:spacing w:val="-5"/>
        </w:rPr>
        <w:t xml:space="preserve"> </w:t>
      </w:r>
      <w:r>
        <w:t>помощи обучающимся, испытывающим разного рода трудности, проводятся мониторинги психологического и эмоционального здоровья обучающихся</w:t>
      </w:r>
    </w:p>
    <w:p w14:paraId="77DFF04F">
      <w:pPr>
        <w:pStyle w:val="5"/>
        <w:ind w:left="994" w:firstLine="0"/>
        <w:jc w:val="left"/>
      </w:pPr>
      <w:r>
        <w:rPr>
          <w:spacing w:val="-2"/>
        </w:rPr>
        <w:t>Основные</w:t>
      </w:r>
      <w:r>
        <w:rPr>
          <w:spacing w:val="5"/>
        </w:rPr>
        <w:t xml:space="preserve"> </w:t>
      </w:r>
      <w:r>
        <w:rPr>
          <w:spacing w:val="-2"/>
        </w:rPr>
        <w:t>направления</w:t>
      </w:r>
      <w:r>
        <w:rPr>
          <w:spacing w:val="6"/>
        </w:rPr>
        <w:t xml:space="preserve"> </w:t>
      </w:r>
      <w:r>
        <w:rPr>
          <w:spacing w:val="-2"/>
        </w:rPr>
        <w:t>психолого-педагогического</w:t>
      </w:r>
      <w:r>
        <w:rPr>
          <w:spacing w:val="10"/>
        </w:rPr>
        <w:t xml:space="preserve"> </w:t>
      </w:r>
      <w:r>
        <w:rPr>
          <w:spacing w:val="-2"/>
        </w:rPr>
        <w:t>сопровождения</w:t>
      </w:r>
      <w:r>
        <w:rPr>
          <w:spacing w:val="10"/>
        </w:rPr>
        <w:t xml:space="preserve"> </w:t>
      </w:r>
      <w:r>
        <w:rPr>
          <w:spacing w:val="-2"/>
        </w:rPr>
        <w:t>обучающихся:</w:t>
      </w:r>
    </w:p>
    <w:p w14:paraId="0D12E328">
      <w:pPr>
        <w:pStyle w:val="7"/>
        <w:numPr>
          <w:ilvl w:val="0"/>
          <w:numId w:val="53"/>
        </w:numPr>
        <w:tabs>
          <w:tab w:val="left" w:pos="1174"/>
        </w:tabs>
        <w:spacing w:before="41"/>
        <w:ind w:left="1174"/>
        <w:jc w:val="left"/>
        <w:rPr>
          <w:sz w:val="24"/>
        </w:rPr>
      </w:pPr>
      <w:r>
        <w:rPr>
          <w:sz w:val="24"/>
        </w:rPr>
        <w:t>сохранение</w:t>
      </w:r>
      <w:r>
        <w:rPr>
          <w:spacing w:val="-12"/>
          <w:sz w:val="24"/>
        </w:rPr>
        <w:t xml:space="preserve"> </w:t>
      </w:r>
      <w:r>
        <w:rPr>
          <w:sz w:val="24"/>
        </w:rPr>
        <w:t>и</w:t>
      </w:r>
      <w:r>
        <w:rPr>
          <w:spacing w:val="-7"/>
          <w:sz w:val="24"/>
        </w:rPr>
        <w:t xml:space="preserve"> </w:t>
      </w:r>
      <w:r>
        <w:rPr>
          <w:sz w:val="24"/>
        </w:rPr>
        <w:t>укрепление</w:t>
      </w:r>
      <w:r>
        <w:rPr>
          <w:spacing w:val="-10"/>
          <w:sz w:val="24"/>
        </w:rPr>
        <w:t xml:space="preserve"> </w:t>
      </w:r>
      <w:r>
        <w:rPr>
          <w:sz w:val="24"/>
        </w:rPr>
        <w:t>психического</w:t>
      </w:r>
      <w:r>
        <w:rPr>
          <w:spacing w:val="-9"/>
          <w:sz w:val="24"/>
        </w:rPr>
        <w:t xml:space="preserve"> </w:t>
      </w:r>
      <w:r>
        <w:rPr>
          <w:sz w:val="24"/>
        </w:rPr>
        <w:t>здоровья</w:t>
      </w:r>
      <w:r>
        <w:rPr>
          <w:spacing w:val="-8"/>
          <w:sz w:val="24"/>
        </w:rPr>
        <w:t xml:space="preserve"> </w:t>
      </w:r>
      <w:r>
        <w:rPr>
          <w:spacing w:val="-2"/>
          <w:sz w:val="24"/>
        </w:rPr>
        <w:t>обучающихся;</w:t>
      </w:r>
    </w:p>
    <w:p w14:paraId="1CC0B1E4">
      <w:pPr>
        <w:pStyle w:val="7"/>
        <w:numPr>
          <w:ilvl w:val="0"/>
          <w:numId w:val="53"/>
        </w:numPr>
        <w:tabs>
          <w:tab w:val="left" w:pos="1174"/>
        </w:tabs>
        <w:spacing w:before="43"/>
        <w:ind w:left="1174"/>
        <w:jc w:val="left"/>
        <w:rPr>
          <w:sz w:val="24"/>
        </w:rPr>
      </w:pPr>
      <w:r>
        <w:rPr>
          <w:sz w:val="24"/>
        </w:rPr>
        <w:t>формирование</w:t>
      </w:r>
      <w:r>
        <w:rPr>
          <w:spacing w:val="-9"/>
          <w:sz w:val="24"/>
        </w:rPr>
        <w:t xml:space="preserve"> </w:t>
      </w:r>
      <w:r>
        <w:rPr>
          <w:sz w:val="24"/>
        </w:rPr>
        <w:t>ценности</w:t>
      </w:r>
      <w:r>
        <w:rPr>
          <w:spacing w:val="-6"/>
          <w:sz w:val="24"/>
        </w:rPr>
        <w:t xml:space="preserve"> </w:t>
      </w:r>
      <w:r>
        <w:rPr>
          <w:sz w:val="24"/>
        </w:rPr>
        <w:t>здоровья</w:t>
      </w:r>
      <w:r>
        <w:rPr>
          <w:spacing w:val="-6"/>
          <w:sz w:val="24"/>
        </w:rPr>
        <w:t xml:space="preserve"> </w:t>
      </w:r>
      <w:r>
        <w:rPr>
          <w:sz w:val="24"/>
        </w:rPr>
        <w:t>и</w:t>
      </w:r>
      <w:r>
        <w:rPr>
          <w:spacing w:val="-8"/>
          <w:sz w:val="24"/>
        </w:rPr>
        <w:t xml:space="preserve"> </w:t>
      </w:r>
      <w:r>
        <w:rPr>
          <w:sz w:val="24"/>
        </w:rPr>
        <w:t>безопасного</w:t>
      </w:r>
      <w:r>
        <w:rPr>
          <w:spacing w:val="-6"/>
          <w:sz w:val="24"/>
        </w:rPr>
        <w:t xml:space="preserve"> </w:t>
      </w:r>
      <w:r>
        <w:rPr>
          <w:sz w:val="24"/>
        </w:rPr>
        <w:t>образа</w:t>
      </w:r>
      <w:r>
        <w:rPr>
          <w:spacing w:val="-6"/>
          <w:sz w:val="24"/>
        </w:rPr>
        <w:t xml:space="preserve"> </w:t>
      </w:r>
      <w:r>
        <w:rPr>
          <w:spacing w:val="-2"/>
          <w:sz w:val="24"/>
        </w:rPr>
        <w:t>жизни;</w:t>
      </w:r>
    </w:p>
    <w:p w14:paraId="2BBE63F5">
      <w:pPr>
        <w:pStyle w:val="7"/>
        <w:numPr>
          <w:ilvl w:val="0"/>
          <w:numId w:val="53"/>
        </w:numPr>
        <w:tabs>
          <w:tab w:val="left" w:pos="1174"/>
        </w:tabs>
        <w:spacing w:before="41"/>
        <w:ind w:left="1174"/>
        <w:jc w:val="left"/>
        <w:rPr>
          <w:sz w:val="24"/>
        </w:rPr>
      </w:pPr>
      <w:r>
        <w:rPr>
          <w:spacing w:val="-2"/>
          <w:sz w:val="24"/>
        </w:rPr>
        <w:t>развитие</w:t>
      </w:r>
      <w:r>
        <w:rPr>
          <w:spacing w:val="3"/>
          <w:sz w:val="24"/>
        </w:rPr>
        <w:t xml:space="preserve"> </w:t>
      </w:r>
      <w:r>
        <w:rPr>
          <w:spacing w:val="-2"/>
          <w:sz w:val="24"/>
        </w:rPr>
        <w:t>экологической</w:t>
      </w:r>
      <w:r>
        <w:rPr>
          <w:spacing w:val="6"/>
          <w:sz w:val="24"/>
        </w:rPr>
        <w:t xml:space="preserve"> </w:t>
      </w:r>
      <w:r>
        <w:rPr>
          <w:spacing w:val="-2"/>
          <w:sz w:val="24"/>
        </w:rPr>
        <w:t>культуры;</w:t>
      </w:r>
    </w:p>
    <w:p w14:paraId="37F47DD4">
      <w:pPr>
        <w:pStyle w:val="7"/>
        <w:jc w:val="left"/>
        <w:rPr>
          <w:sz w:val="24"/>
        </w:rPr>
        <w:sectPr>
          <w:pgSz w:w="11900" w:h="16850"/>
          <w:pgMar w:top="140" w:right="283" w:bottom="480" w:left="708" w:header="0" w:footer="297" w:gutter="0"/>
          <w:cols w:space="720" w:num="1"/>
        </w:sectPr>
      </w:pPr>
    </w:p>
    <w:p w14:paraId="2B71F7C0">
      <w:pPr>
        <w:pStyle w:val="7"/>
        <w:numPr>
          <w:ilvl w:val="0"/>
          <w:numId w:val="53"/>
        </w:numPr>
        <w:tabs>
          <w:tab w:val="left" w:pos="1174"/>
        </w:tabs>
        <w:spacing w:before="264"/>
        <w:ind w:left="1174"/>
        <w:rPr>
          <w:sz w:val="24"/>
        </w:rPr>
      </w:pPr>
      <w:r>
        <w:rPr>
          <w:sz w:val="24"/>
        </w:rPr>
        <w:t>дифференциацию</w:t>
      </w:r>
      <w:r>
        <w:rPr>
          <w:spacing w:val="-9"/>
          <w:sz w:val="24"/>
        </w:rPr>
        <w:t xml:space="preserve"> </w:t>
      </w:r>
      <w:r>
        <w:rPr>
          <w:sz w:val="24"/>
        </w:rPr>
        <w:t>и</w:t>
      </w:r>
      <w:r>
        <w:rPr>
          <w:spacing w:val="-6"/>
          <w:sz w:val="24"/>
        </w:rPr>
        <w:t xml:space="preserve"> </w:t>
      </w:r>
      <w:r>
        <w:rPr>
          <w:sz w:val="24"/>
        </w:rPr>
        <w:t>индивидуализацию</w:t>
      </w:r>
      <w:r>
        <w:rPr>
          <w:spacing w:val="-2"/>
          <w:sz w:val="24"/>
        </w:rPr>
        <w:t xml:space="preserve"> обучения;</w:t>
      </w:r>
    </w:p>
    <w:p w14:paraId="2E7D91CA">
      <w:pPr>
        <w:pStyle w:val="7"/>
        <w:numPr>
          <w:ilvl w:val="0"/>
          <w:numId w:val="53"/>
        </w:numPr>
        <w:tabs>
          <w:tab w:val="left" w:pos="1174"/>
        </w:tabs>
        <w:spacing w:before="42"/>
        <w:ind w:left="1174"/>
        <w:rPr>
          <w:sz w:val="24"/>
        </w:rPr>
      </w:pPr>
      <w:r>
        <w:rPr>
          <w:sz w:val="24"/>
        </w:rPr>
        <w:t>мониторинг</w:t>
      </w:r>
      <w:r>
        <w:rPr>
          <w:spacing w:val="-8"/>
          <w:sz w:val="24"/>
        </w:rPr>
        <w:t xml:space="preserve"> </w:t>
      </w:r>
      <w:r>
        <w:rPr>
          <w:sz w:val="24"/>
        </w:rPr>
        <w:t>возможностей</w:t>
      </w:r>
      <w:r>
        <w:rPr>
          <w:spacing w:val="-5"/>
          <w:sz w:val="24"/>
        </w:rPr>
        <w:t xml:space="preserve"> </w:t>
      </w:r>
      <w:r>
        <w:rPr>
          <w:sz w:val="24"/>
        </w:rPr>
        <w:t>и</w:t>
      </w:r>
      <w:r>
        <w:rPr>
          <w:spacing w:val="-5"/>
          <w:sz w:val="24"/>
        </w:rPr>
        <w:t xml:space="preserve"> </w:t>
      </w:r>
      <w:r>
        <w:rPr>
          <w:sz w:val="24"/>
        </w:rPr>
        <w:t>способностей</w:t>
      </w:r>
      <w:r>
        <w:rPr>
          <w:spacing w:val="-4"/>
          <w:sz w:val="24"/>
        </w:rPr>
        <w:t xml:space="preserve"> </w:t>
      </w:r>
      <w:r>
        <w:rPr>
          <w:spacing w:val="-2"/>
          <w:sz w:val="24"/>
        </w:rPr>
        <w:t>обучающихся;</w:t>
      </w:r>
    </w:p>
    <w:p w14:paraId="4F261014">
      <w:pPr>
        <w:pStyle w:val="7"/>
        <w:numPr>
          <w:ilvl w:val="0"/>
          <w:numId w:val="53"/>
        </w:numPr>
        <w:tabs>
          <w:tab w:val="left" w:pos="1233"/>
        </w:tabs>
        <w:spacing w:before="40" w:line="278" w:lineRule="auto"/>
        <w:ind w:right="278" w:firstLine="283"/>
        <w:rPr>
          <w:sz w:val="24"/>
        </w:rPr>
      </w:pPr>
      <w:r>
        <w:rPr>
          <w:sz w:val="24"/>
        </w:rPr>
        <w:t>выявление и поддержку одаренных обучающихся, поддержку обучающихся с особыми образовательными потребностями;</w:t>
      </w:r>
    </w:p>
    <w:p w14:paraId="44772696">
      <w:pPr>
        <w:pStyle w:val="7"/>
        <w:numPr>
          <w:ilvl w:val="0"/>
          <w:numId w:val="53"/>
        </w:numPr>
        <w:tabs>
          <w:tab w:val="left" w:pos="1174"/>
        </w:tabs>
        <w:spacing w:line="272" w:lineRule="exact"/>
        <w:ind w:left="1174"/>
        <w:rPr>
          <w:sz w:val="24"/>
        </w:rPr>
      </w:pPr>
      <w:r>
        <w:rPr>
          <w:spacing w:val="-2"/>
          <w:sz w:val="24"/>
        </w:rPr>
        <w:t>психолого-педагогическую</w:t>
      </w:r>
      <w:r>
        <w:rPr>
          <w:spacing w:val="4"/>
          <w:sz w:val="24"/>
        </w:rPr>
        <w:t xml:space="preserve"> </w:t>
      </w:r>
      <w:r>
        <w:rPr>
          <w:spacing w:val="-2"/>
          <w:sz w:val="24"/>
        </w:rPr>
        <w:t>поддержку</w:t>
      </w:r>
      <w:r>
        <w:rPr>
          <w:spacing w:val="7"/>
          <w:sz w:val="24"/>
        </w:rPr>
        <w:t xml:space="preserve"> </w:t>
      </w:r>
      <w:r>
        <w:rPr>
          <w:spacing w:val="-2"/>
          <w:sz w:val="24"/>
        </w:rPr>
        <w:t>участников</w:t>
      </w:r>
      <w:r>
        <w:rPr>
          <w:spacing w:val="6"/>
          <w:sz w:val="24"/>
        </w:rPr>
        <w:t xml:space="preserve"> </w:t>
      </w:r>
      <w:r>
        <w:rPr>
          <w:spacing w:val="-2"/>
          <w:sz w:val="24"/>
        </w:rPr>
        <w:t>олимпиадного</w:t>
      </w:r>
      <w:r>
        <w:rPr>
          <w:spacing w:val="7"/>
          <w:sz w:val="24"/>
        </w:rPr>
        <w:t xml:space="preserve"> </w:t>
      </w:r>
      <w:r>
        <w:rPr>
          <w:spacing w:val="-2"/>
          <w:sz w:val="24"/>
        </w:rPr>
        <w:t>движения;</w:t>
      </w:r>
    </w:p>
    <w:p w14:paraId="2FA41599">
      <w:pPr>
        <w:pStyle w:val="7"/>
        <w:numPr>
          <w:ilvl w:val="0"/>
          <w:numId w:val="53"/>
        </w:numPr>
        <w:tabs>
          <w:tab w:val="left" w:pos="1199"/>
        </w:tabs>
        <w:spacing w:before="41" w:line="276" w:lineRule="auto"/>
        <w:ind w:right="283" w:firstLine="283"/>
        <w:rPr>
          <w:sz w:val="24"/>
        </w:rPr>
      </w:pPr>
      <w:r>
        <w:rPr>
          <w:sz w:val="24"/>
        </w:rPr>
        <w:t xml:space="preserve">обеспечение осознанного и ответственного выбора дальнейшей профессиональной сферы </w:t>
      </w:r>
      <w:r>
        <w:rPr>
          <w:spacing w:val="-2"/>
          <w:sz w:val="24"/>
        </w:rPr>
        <w:t>деятельности;</w:t>
      </w:r>
    </w:p>
    <w:p w14:paraId="3813F55F">
      <w:pPr>
        <w:pStyle w:val="7"/>
        <w:numPr>
          <w:ilvl w:val="0"/>
          <w:numId w:val="53"/>
        </w:numPr>
        <w:tabs>
          <w:tab w:val="left" w:pos="1174"/>
        </w:tabs>
        <w:spacing w:before="2"/>
        <w:ind w:left="1174"/>
        <w:rPr>
          <w:sz w:val="24"/>
        </w:rPr>
      </w:pPr>
      <w:r>
        <w:rPr>
          <w:sz w:val="24"/>
        </w:rPr>
        <w:t>формирование</w:t>
      </w:r>
      <w:r>
        <w:rPr>
          <w:spacing w:val="-13"/>
          <w:sz w:val="24"/>
        </w:rPr>
        <w:t xml:space="preserve"> </w:t>
      </w:r>
      <w:r>
        <w:rPr>
          <w:sz w:val="24"/>
        </w:rPr>
        <w:t>коммуникативных</w:t>
      </w:r>
      <w:r>
        <w:rPr>
          <w:spacing w:val="-9"/>
          <w:sz w:val="24"/>
        </w:rPr>
        <w:t xml:space="preserve"> </w:t>
      </w:r>
      <w:r>
        <w:rPr>
          <w:sz w:val="24"/>
        </w:rPr>
        <w:t>навыков</w:t>
      </w:r>
      <w:r>
        <w:rPr>
          <w:spacing w:val="-11"/>
          <w:sz w:val="24"/>
        </w:rPr>
        <w:t xml:space="preserve"> </w:t>
      </w:r>
      <w:r>
        <w:rPr>
          <w:sz w:val="24"/>
        </w:rPr>
        <w:t>в</w:t>
      </w:r>
      <w:r>
        <w:rPr>
          <w:spacing w:val="-13"/>
          <w:sz w:val="24"/>
        </w:rPr>
        <w:t xml:space="preserve"> </w:t>
      </w:r>
      <w:r>
        <w:rPr>
          <w:sz w:val="24"/>
        </w:rPr>
        <w:t>разновозрастной</w:t>
      </w:r>
      <w:r>
        <w:rPr>
          <w:spacing w:val="-10"/>
          <w:sz w:val="24"/>
        </w:rPr>
        <w:t xml:space="preserve"> </w:t>
      </w:r>
      <w:r>
        <w:rPr>
          <w:sz w:val="24"/>
        </w:rPr>
        <w:t>среде</w:t>
      </w:r>
      <w:r>
        <w:rPr>
          <w:spacing w:val="-11"/>
          <w:sz w:val="24"/>
        </w:rPr>
        <w:t xml:space="preserve"> </w:t>
      </w:r>
      <w:r>
        <w:rPr>
          <w:sz w:val="24"/>
        </w:rPr>
        <w:t>и</w:t>
      </w:r>
      <w:r>
        <w:rPr>
          <w:spacing w:val="-11"/>
          <w:sz w:val="24"/>
        </w:rPr>
        <w:t xml:space="preserve"> </w:t>
      </w:r>
      <w:r>
        <w:rPr>
          <w:sz w:val="24"/>
        </w:rPr>
        <w:t>среде</w:t>
      </w:r>
      <w:r>
        <w:rPr>
          <w:spacing w:val="-10"/>
          <w:sz w:val="24"/>
        </w:rPr>
        <w:t xml:space="preserve"> </w:t>
      </w:r>
      <w:r>
        <w:rPr>
          <w:spacing w:val="-2"/>
          <w:sz w:val="24"/>
        </w:rPr>
        <w:t>сверстников;</w:t>
      </w:r>
    </w:p>
    <w:p w14:paraId="76EA447B">
      <w:pPr>
        <w:pStyle w:val="7"/>
        <w:numPr>
          <w:ilvl w:val="0"/>
          <w:numId w:val="53"/>
        </w:numPr>
        <w:tabs>
          <w:tab w:val="left" w:pos="1174"/>
        </w:tabs>
        <w:spacing w:before="40"/>
        <w:ind w:left="1174"/>
        <w:rPr>
          <w:sz w:val="24"/>
        </w:rPr>
      </w:pPr>
      <w:r>
        <w:rPr>
          <w:spacing w:val="-2"/>
          <w:sz w:val="24"/>
        </w:rPr>
        <w:t>поддержку</w:t>
      </w:r>
      <w:r>
        <w:rPr>
          <w:spacing w:val="-3"/>
          <w:sz w:val="24"/>
        </w:rPr>
        <w:t xml:space="preserve"> </w:t>
      </w:r>
      <w:r>
        <w:rPr>
          <w:spacing w:val="-2"/>
          <w:sz w:val="24"/>
        </w:rPr>
        <w:t>объединений</w:t>
      </w:r>
      <w:r>
        <w:rPr>
          <w:spacing w:val="6"/>
          <w:sz w:val="24"/>
        </w:rPr>
        <w:t xml:space="preserve"> </w:t>
      </w:r>
      <w:r>
        <w:rPr>
          <w:spacing w:val="-2"/>
          <w:sz w:val="24"/>
        </w:rPr>
        <w:t>обучающихся,</w:t>
      </w:r>
      <w:r>
        <w:rPr>
          <w:spacing w:val="10"/>
          <w:sz w:val="24"/>
        </w:rPr>
        <w:t xml:space="preserve"> </w:t>
      </w:r>
      <w:r>
        <w:rPr>
          <w:spacing w:val="-2"/>
          <w:sz w:val="24"/>
        </w:rPr>
        <w:t>ученического</w:t>
      </w:r>
      <w:r>
        <w:rPr>
          <w:spacing w:val="7"/>
          <w:sz w:val="24"/>
        </w:rPr>
        <w:t xml:space="preserve"> </w:t>
      </w:r>
      <w:r>
        <w:rPr>
          <w:spacing w:val="-2"/>
          <w:sz w:val="24"/>
        </w:rPr>
        <w:t>самоуправления.</w:t>
      </w:r>
    </w:p>
    <w:p w14:paraId="302FCD76">
      <w:pPr>
        <w:pStyle w:val="5"/>
        <w:spacing w:before="41" w:line="276" w:lineRule="auto"/>
        <w:ind w:right="268"/>
      </w:pPr>
      <w:r>
        <w:t>При организации психолого-педагогического сопровождения участников образовательных отношений на уровне среднего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 Система психологического сопровождения строится на основе развития профессионального взаимодействия психолога и педагогов, специалистов; она представляет собой интегративное единство целей, задач, принципов, структурно-содержательных</w:t>
      </w:r>
      <w:r>
        <w:rPr>
          <w:spacing w:val="-3"/>
        </w:rPr>
        <w:t xml:space="preserve"> </w:t>
      </w:r>
      <w:r>
        <w:t>компонентов,</w:t>
      </w:r>
      <w:r>
        <w:rPr>
          <w:spacing w:val="-4"/>
        </w:rPr>
        <w:t xml:space="preserve"> </w:t>
      </w:r>
      <w:r>
        <w:t>психолого-педагогических условий,</w:t>
      </w:r>
      <w:r>
        <w:rPr>
          <w:spacing w:val="-2"/>
        </w:rPr>
        <w:t xml:space="preserve"> </w:t>
      </w:r>
      <w:r>
        <w:t>показателей,</w:t>
      </w:r>
      <w:r>
        <w:rPr>
          <w:spacing w:val="-2"/>
        </w:rPr>
        <w:t xml:space="preserve"> </w:t>
      </w:r>
      <w:r>
        <w:t>охватывающих всех участников образовательных отношений: учеников, их родителей (законных представителей), педагогов.</w:t>
      </w:r>
    </w:p>
    <w:p w14:paraId="1C80CEC4">
      <w:pPr>
        <w:pStyle w:val="5"/>
        <w:spacing w:line="276" w:lineRule="auto"/>
        <w:ind w:right="275"/>
      </w:pPr>
      <w:r>
        <w:t>Вариативность форм психолого-педагогического сопровождения участников образовательных отношений</w:t>
      </w:r>
    </w:p>
    <w:p w14:paraId="247BD2F3">
      <w:pPr>
        <w:pStyle w:val="5"/>
        <w:spacing w:before="2"/>
        <w:ind w:left="994" w:firstLine="0"/>
      </w:pPr>
      <w:r>
        <w:rPr>
          <w:spacing w:val="-2"/>
        </w:rPr>
        <w:t>Основными</w:t>
      </w:r>
      <w:r>
        <w:rPr>
          <w:spacing w:val="3"/>
        </w:rPr>
        <w:t xml:space="preserve"> </w:t>
      </w:r>
      <w:r>
        <w:rPr>
          <w:spacing w:val="-2"/>
        </w:rPr>
        <w:t>формами</w:t>
      </w:r>
      <w:r>
        <w:rPr>
          <w:spacing w:val="6"/>
        </w:rPr>
        <w:t xml:space="preserve"> </w:t>
      </w:r>
      <w:r>
        <w:rPr>
          <w:spacing w:val="-2"/>
        </w:rPr>
        <w:t>психолого-педагогического</w:t>
      </w:r>
      <w:r>
        <w:rPr>
          <w:spacing w:val="6"/>
        </w:rPr>
        <w:t xml:space="preserve"> </w:t>
      </w:r>
      <w:r>
        <w:rPr>
          <w:spacing w:val="-2"/>
        </w:rPr>
        <w:t>сопровождения</w:t>
      </w:r>
      <w:r>
        <w:rPr>
          <w:spacing w:val="6"/>
        </w:rPr>
        <w:t xml:space="preserve"> </w:t>
      </w:r>
      <w:r>
        <w:rPr>
          <w:spacing w:val="-2"/>
        </w:rPr>
        <w:t>могут</w:t>
      </w:r>
      <w:r>
        <w:rPr>
          <w:spacing w:val="9"/>
        </w:rPr>
        <w:t xml:space="preserve"> </w:t>
      </w:r>
      <w:r>
        <w:rPr>
          <w:spacing w:val="-2"/>
        </w:rPr>
        <w:t>выступать:</w:t>
      </w:r>
    </w:p>
    <w:p w14:paraId="5A5A157B">
      <w:pPr>
        <w:pStyle w:val="7"/>
        <w:numPr>
          <w:ilvl w:val="0"/>
          <w:numId w:val="53"/>
        </w:numPr>
        <w:tabs>
          <w:tab w:val="left" w:pos="1211"/>
        </w:tabs>
        <w:spacing w:before="41" w:line="276" w:lineRule="auto"/>
        <w:ind w:right="268" w:firstLine="283"/>
        <w:rPr>
          <w:sz w:val="24"/>
        </w:rPr>
      </w:pPr>
      <w:r>
        <w:rPr>
          <w:sz w:val="24"/>
        </w:rPr>
        <w:t>диагностика, направленная на определение особенностей статуса обучающегося, которая может проводиться на этапе перехода ученика на уровень среднего общего образования и в конце каждого учебного года;</w:t>
      </w:r>
    </w:p>
    <w:p w14:paraId="351C3BDF">
      <w:pPr>
        <w:pStyle w:val="7"/>
        <w:numPr>
          <w:ilvl w:val="0"/>
          <w:numId w:val="53"/>
        </w:numPr>
        <w:tabs>
          <w:tab w:val="left" w:pos="1187"/>
        </w:tabs>
        <w:spacing w:before="1" w:line="276" w:lineRule="auto"/>
        <w:ind w:right="277" w:firstLine="283"/>
        <w:rPr>
          <w:sz w:val="24"/>
        </w:rPr>
      </w:pPr>
      <w:r>
        <w:rPr>
          <w:sz w:val="24"/>
        </w:rPr>
        <w:t>консультирование</w:t>
      </w:r>
      <w:r>
        <w:rPr>
          <w:spacing w:val="-5"/>
          <w:sz w:val="24"/>
        </w:rPr>
        <w:t xml:space="preserve"> </w:t>
      </w:r>
      <w:r>
        <w:rPr>
          <w:sz w:val="24"/>
        </w:rPr>
        <w:t>педагогов</w:t>
      </w:r>
      <w:r>
        <w:rPr>
          <w:spacing w:val="-5"/>
          <w:sz w:val="24"/>
        </w:rPr>
        <w:t xml:space="preserve"> </w:t>
      </w:r>
      <w:r>
        <w:rPr>
          <w:sz w:val="24"/>
        </w:rPr>
        <w:t>и</w:t>
      </w:r>
      <w:r>
        <w:rPr>
          <w:spacing w:val="-4"/>
          <w:sz w:val="24"/>
        </w:rPr>
        <w:t xml:space="preserve"> </w:t>
      </w:r>
      <w:r>
        <w:rPr>
          <w:sz w:val="24"/>
        </w:rPr>
        <w:t>родителей,</w:t>
      </w:r>
      <w:r>
        <w:rPr>
          <w:spacing w:val="-5"/>
          <w:sz w:val="24"/>
        </w:rPr>
        <w:t xml:space="preserve"> </w:t>
      </w:r>
      <w:r>
        <w:rPr>
          <w:sz w:val="24"/>
        </w:rPr>
        <w:t>которое</w:t>
      </w:r>
      <w:r>
        <w:rPr>
          <w:spacing w:val="-5"/>
          <w:sz w:val="24"/>
        </w:rPr>
        <w:t xml:space="preserve"> </w:t>
      </w:r>
      <w:r>
        <w:rPr>
          <w:sz w:val="24"/>
        </w:rPr>
        <w:t>осуществляется</w:t>
      </w:r>
      <w:r>
        <w:rPr>
          <w:spacing w:val="-3"/>
          <w:sz w:val="24"/>
        </w:rPr>
        <w:t xml:space="preserve"> </w:t>
      </w:r>
      <w:r>
        <w:rPr>
          <w:sz w:val="24"/>
        </w:rPr>
        <w:t>педагогом</w:t>
      </w:r>
      <w:r>
        <w:rPr>
          <w:spacing w:val="-5"/>
          <w:sz w:val="24"/>
        </w:rPr>
        <w:t xml:space="preserve"> </w:t>
      </w:r>
      <w:r>
        <w:rPr>
          <w:sz w:val="24"/>
        </w:rPr>
        <w:t>и</w:t>
      </w:r>
      <w:r>
        <w:rPr>
          <w:spacing w:val="-6"/>
          <w:sz w:val="24"/>
        </w:rPr>
        <w:t xml:space="preserve"> </w:t>
      </w:r>
      <w:r>
        <w:rPr>
          <w:sz w:val="24"/>
        </w:rPr>
        <w:t>психологом с учетом результатов диагностики, а также администрацией образовательной организации;</w:t>
      </w:r>
    </w:p>
    <w:p w14:paraId="43B3F892">
      <w:pPr>
        <w:pStyle w:val="7"/>
        <w:numPr>
          <w:ilvl w:val="0"/>
          <w:numId w:val="53"/>
        </w:numPr>
        <w:tabs>
          <w:tab w:val="left" w:pos="1264"/>
        </w:tabs>
        <w:spacing w:line="276" w:lineRule="auto"/>
        <w:ind w:right="272" w:firstLine="283"/>
        <w:rPr>
          <w:sz w:val="24"/>
        </w:rPr>
      </w:pPr>
      <w:r>
        <w:rPr>
          <w:sz w:val="24"/>
        </w:rPr>
        <w:t>профилактика, экспертиза, развивающая работа, просвещение, коррекционная работа, осуществляемая в течение всего учебного времени</w:t>
      </w:r>
    </w:p>
    <w:p w14:paraId="38EB1ED8">
      <w:pPr>
        <w:pStyle w:val="7"/>
        <w:numPr>
          <w:ilvl w:val="2"/>
          <w:numId w:val="51"/>
        </w:numPr>
        <w:tabs>
          <w:tab w:val="left" w:pos="1388"/>
        </w:tabs>
        <w:spacing w:line="276" w:lineRule="auto"/>
        <w:ind w:right="270" w:firstLine="0"/>
        <w:jc w:val="both"/>
        <w:rPr>
          <w:color w:val="221E1F"/>
          <w:sz w:val="24"/>
        </w:rPr>
      </w:pPr>
      <w:r>
        <w:rPr>
          <w:color w:val="221E1F"/>
          <w:sz w:val="24"/>
        </w:rPr>
        <w:t>Финансово-экономические условия реализации образовательной программы среднего общего образования</w:t>
      </w:r>
    </w:p>
    <w:p w14:paraId="43106A0B">
      <w:pPr>
        <w:pStyle w:val="5"/>
        <w:spacing w:line="276" w:lineRule="auto"/>
        <w:ind w:right="272" w:firstLine="523"/>
      </w:pPr>
      <w:r>
        <w:t>Финансовое обеспечение реализации основной образовательной программы среднего общего образования включает в себя:</w:t>
      </w:r>
    </w:p>
    <w:p w14:paraId="31D01C42">
      <w:pPr>
        <w:pStyle w:val="7"/>
        <w:numPr>
          <w:ilvl w:val="0"/>
          <w:numId w:val="54"/>
        </w:numPr>
        <w:tabs>
          <w:tab w:val="left" w:pos="1324"/>
        </w:tabs>
        <w:spacing w:line="276" w:lineRule="auto"/>
        <w:ind w:right="281" w:firstLine="283"/>
        <w:rPr>
          <w:sz w:val="24"/>
        </w:rPr>
      </w:pPr>
      <w:r>
        <w:rPr>
          <w:sz w:val="24"/>
        </w:rPr>
        <w:t>обеспечение государственных гарантий прав граждан на получение бесплатного общедоступного среднего общего образования;</w:t>
      </w:r>
    </w:p>
    <w:p w14:paraId="6D8C047D">
      <w:pPr>
        <w:pStyle w:val="7"/>
        <w:numPr>
          <w:ilvl w:val="0"/>
          <w:numId w:val="54"/>
        </w:numPr>
        <w:tabs>
          <w:tab w:val="left" w:pos="1249"/>
        </w:tabs>
        <w:spacing w:line="276" w:lineRule="auto"/>
        <w:ind w:right="282" w:firstLine="283"/>
        <w:rPr>
          <w:sz w:val="24"/>
        </w:rPr>
      </w:pPr>
      <w:r>
        <w:rPr>
          <w:sz w:val="24"/>
        </w:rPr>
        <w:t xml:space="preserve">исполнение требований ФГОС СОО организацией, осуществляющей образовательную </w:t>
      </w:r>
      <w:r>
        <w:rPr>
          <w:spacing w:val="-2"/>
          <w:sz w:val="24"/>
        </w:rPr>
        <w:t>деятельность;</w:t>
      </w:r>
    </w:p>
    <w:p w14:paraId="4EE5093D">
      <w:pPr>
        <w:pStyle w:val="7"/>
        <w:numPr>
          <w:ilvl w:val="0"/>
          <w:numId w:val="54"/>
        </w:numPr>
        <w:tabs>
          <w:tab w:val="left" w:pos="1333"/>
        </w:tabs>
        <w:spacing w:line="276" w:lineRule="auto"/>
        <w:ind w:right="281" w:firstLine="283"/>
        <w:rPr>
          <w:sz w:val="24"/>
        </w:rPr>
      </w:pPr>
      <w:r>
        <w:rPr>
          <w:sz w:val="24"/>
        </w:rPr>
        <w:t>реализацию обязательной части основной образовательной программы и части, формируемой</w:t>
      </w:r>
      <w:r>
        <w:rPr>
          <w:spacing w:val="-4"/>
          <w:sz w:val="24"/>
        </w:rPr>
        <w:t xml:space="preserve"> </w:t>
      </w:r>
      <w:r>
        <w:rPr>
          <w:sz w:val="24"/>
        </w:rPr>
        <w:t>участниками</w:t>
      </w:r>
      <w:r>
        <w:rPr>
          <w:spacing w:val="-6"/>
          <w:sz w:val="24"/>
        </w:rPr>
        <w:t xml:space="preserve"> </w:t>
      </w:r>
      <w:r>
        <w:rPr>
          <w:sz w:val="24"/>
        </w:rPr>
        <w:t>образовательных</w:t>
      </w:r>
      <w:r>
        <w:rPr>
          <w:spacing w:val="-5"/>
          <w:sz w:val="24"/>
        </w:rPr>
        <w:t xml:space="preserve"> </w:t>
      </w:r>
      <w:r>
        <w:rPr>
          <w:sz w:val="24"/>
        </w:rPr>
        <w:t>отношений,</w:t>
      </w:r>
      <w:r>
        <w:rPr>
          <w:spacing w:val="-6"/>
          <w:sz w:val="24"/>
        </w:rPr>
        <w:t xml:space="preserve"> </w:t>
      </w:r>
      <w:r>
        <w:rPr>
          <w:sz w:val="24"/>
        </w:rPr>
        <w:t>включая</w:t>
      </w:r>
      <w:r>
        <w:rPr>
          <w:spacing w:val="-6"/>
          <w:sz w:val="24"/>
        </w:rPr>
        <w:t xml:space="preserve"> </w:t>
      </w:r>
      <w:r>
        <w:rPr>
          <w:sz w:val="24"/>
        </w:rPr>
        <w:t>выполнение</w:t>
      </w:r>
      <w:r>
        <w:rPr>
          <w:spacing w:val="-7"/>
          <w:sz w:val="24"/>
        </w:rPr>
        <w:t xml:space="preserve"> </w:t>
      </w:r>
      <w:r>
        <w:rPr>
          <w:sz w:val="24"/>
        </w:rPr>
        <w:t>индивидуальных проектов и внеурочную деятельность.</w:t>
      </w:r>
    </w:p>
    <w:p w14:paraId="0BA6AB17">
      <w:pPr>
        <w:pStyle w:val="5"/>
        <w:spacing w:line="276" w:lineRule="auto"/>
        <w:ind w:right="272"/>
        <w:jc w:val="right"/>
      </w:pPr>
      <w:r>
        <w:t>Финансовое</w:t>
      </w:r>
      <w:r>
        <w:rPr>
          <w:spacing w:val="-4"/>
        </w:rPr>
        <w:t xml:space="preserve"> </w:t>
      </w:r>
      <w:r>
        <w:t>обеспечение</w:t>
      </w:r>
      <w:r>
        <w:rPr>
          <w:spacing w:val="-4"/>
        </w:rPr>
        <w:t xml:space="preserve"> </w:t>
      </w:r>
      <w:r>
        <w:t>реализации</w:t>
      </w:r>
      <w:r>
        <w:rPr>
          <w:spacing w:val="-2"/>
        </w:rPr>
        <w:t xml:space="preserve"> </w:t>
      </w:r>
      <w:r>
        <w:t>основной</w:t>
      </w:r>
      <w:r>
        <w:rPr>
          <w:spacing w:val="-2"/>
        </w:rPr>
        <w:t xml:space="preserve"> </w:t>
      </w:r>
      <w:r>
        <w:t>образовательной</w:t>
      </w:r>
      <w:r>
        <w:rPr>
          <w:spacing w:val="-2"/>
        </w:rPr>
        <w:t xml:space="preserve"> </w:t>
      </w:r>
      <w:r>
        <w:t>программы</w:t>
      </w:r>
      <w:r>
        <w:rPr>
          <w:spacing w:val="-2"/>
        </w:rPr>
        <w:t xml:space="preserve"> </w:t>
      </w:r>
      <w:r>
        <w:t>среднего</w:t>
      </w:r>
      <w:r>
        <w:rPr>
          <w:spacing w:val="-3"/>
        </w:rPr>
        <w:t xml:space="preserve"> </w:t>
      </w:r>
      <w:r>
        <w:t>общего образования</w:t>
      </w:r>
      <w:r>
        <w:rPr>
          <w:spacing w:val="40"/>
        </w:rPr>
        <w:t xml:space="preserve"> </w:t>
      </w:r>
      <w:r>
        <w:t>отражает</w:t>
      </w:r>
      <w:r>
        <w:rPr>
          <w:spacing w:val="40"/>
        </w:rPr>
        <w:t xml:space="preserve"> </w:t>
      </w:r>
      <w:r>
        <w:t>структуру</w:t>
      </w:r>
      <w:r>
        <w:rPr>
          <w:spacing w:val="40"/>
        </w:rPr>
        <w:t xml:space="preserve"> </w:t>
      </w:r>
      <w:r>
        <w:t>и</w:t>
      </w:r>
      <w:r>
        <w:rPr>
          <w:spacing w:val="40"/>
        </w:rPr>
        <w:t xml:space="preserve"> </w:t>
      </w:r>
      <w:r>
        <w:t>объем</w:t>
      </w:r>
      <w:r>
        <w:rPr>
          <w:spacing w:val="40"/>
        </w:rPr>
        <w:t xml:space="preserve"> </w:t>
      </w:r>
      <w:r>
        <w:t>расходов,</w:t>
      </w:r>
      <w:r>
        <w:rPr>
          <w:spacing w:val="40"/>
        </w:rPr>
        <w:t xml:space="preserve"> </w:t>
      </w:r>
      <w:r>
        <w:t>необходимых</w:t>
      </w:r>
      <w:r>
        <w:rPr>
          <w:spacing w:val="40"/>
        </w:rPr>
        <w:t xml:space="preserve"> </w:t>
      </w:r>
      <w:r>
        <w:t>для</w:t>
      </w:r>
      <w:r>
        <w:rPr>
          <w:spacing w:val="40"/>
        </w:rPr>
        <w:t xml:space="preserve"> </w:t>
      </w:r>
      <w:r>
        <w:t>реализации</w:t>
      </w:r>
      <w:r>
        <w:rPr>
          <w:spacing w:val="40"/>
        </w:rPr>
        <w:t xml:space="preserve"> </w:t>
      </w:r>
      <w:r>
        <w:t>основной образовательной</w:t>
      </w:r>
      <w:r>
        <w:rPr>
          <w:spacing w:val="-4"/>
        </w:rPr>
        <w:t xml:space="preserve"> </w:t>
      </w:r>
      <w:r>
        <w:t>программы</w:t>
      </w:r>
      <w:r>
        <w:rPr>
          <w:spacing w:val="-3"/>
        </w:rPr>
        <w:t xml:space="preserve"> </w:t>
      </w:r>
      <w:r>
        <w:t>среднего</w:t>
      </w:r>
      <w:r>
        <w:rPr>
          <w:spacing w:val="-4"/>
        </w:rPr>
        <w:t xml:space="preserve"> </w:t>
      </w:r>
      <w:r>
        <w:t>общего</w:t>
      </w:r>
      <w:r>
        <w:rPr>
          <w:spacing w:val="-4"/>
        </w:rPr>
        <w:t xml:space="preserve"> </w:t>
      </w:r>
      <w:r>
        <w:t>образования,</w:t>
      </w:r>
      <w:r>
        <w:rPr>
          <w:spacing w:val="-4"/>
        </w:rPr>
        <w:t xml:space="preserve"> </w:t>
      </w:r>
      <w:r>
        <w:t>а</w:t>
      </w:r>
      <w:r>
        <w:rPr>
          <w:spacing w:val="-5"/>
        </w:rPr>
        <w:t xml:space="preserve"> </w:t>
      </w:r>
      <w:r>
        <w:t>также</w:t>
      </w:r>
      <w:r>
        <w:rPr>
          <w:spacing w:val="-5"/>
        </w:rPr>
        <w:t xml:space="preserve"> </w:t>
      </w:r>
      <w:r>
        <w:t>механизм</w:t>
      </w:r>
      <w:r>
        <w:rPr>
          <w:spacing w:val="-5"/>
        </w:rPr>
        <w:t xml:space="preserve"> </w:t>
      </w:r>
      <w:r>
        <w:t>их</w:t>
      </w:r>
      <w:r>
        <w:rPr>
          <w:spacing w:val="-2"/>
        </w:rPr>
        <w:t xml:space="preserve"> </w:t>
      </w:r>
      <w:r>
        <w:t>формирования. Расчет</w:t>
      </w:r>
      <w:r>
        <w:rPr>
          <w:spacing w:val="40"/>
        </w:rPr>
        <w:t xml:space="preserve"> </w:t>
      </w:r>
      <w:r>
        <w:t>нормативов,</w:t>
      </w:r>
      <w:r>
        <w:rPr>
          <w:spacing w:val="40"/>
        </w:rPr>
        <w:t xml:space="preserve"> </w:t>
      </w:r>
      <w:r>
        <w:t>определяемых</w:t>
      </w:r>
      <w:r>
        <w:rPr>
          <w:spacing w:val="40"/>
        </w:rPr>
        <w:t xml:space="preserve"> </w:t>
      </w:r>
      <w:r>
        <w:t>органами</w:t>
      </w:r>
      <w:r>
        <w:rPr>
          <w:spacing w:val="40"/>
        </w:rPr>
        <w:t xml:space="preserve"> </w:t>
      </w:r>
      <w:r>
        <w:t>государственной</w:t>
      </w:r>
      <w:r>
        <w:rPr>
          <w:spacing w:val="40"/>
        </w:rPr>
        <w:t xml:space="preserve"> </w:t>
      </w:r>
      <w:r>
        <w:t>власти</w:t>
      </w:r>
      <w:r>
        <w:rPr>
          <w:spacing w:val="40"/>
        </w:rPr>
        <w:t xml:space="preserve"> </w:t>
      </w:r>
      <w:r>
        <w:t>субъектов</w:t>
      </w:r>
      <w:r>
        <w:rPr>
          <w:spacing w:val="40"/>
        </w:rPr>
        <w:t xml:space="preserve"> </w:t>
      </w:r>
      <w:r>
        <w:t>Российской Федерации</w:t>
      </w:r>
      <w:r>
        <w:rPr>
          <w:spacing w:val="-3"/>
        </w:rPr>
        <w:t xml:space="preserve"> </w:t>
      </w:r>
      <w:r>
        <w:t>в</w:t>
      </w:r>
      <w:r>
        <w:rPr>
          <w:spacing w:val="-4"/>
        </w:rPr>
        <w:t xml:space="preserve"> </w:t>
      </w:r>
      <w:r>
        <w:t>соответствии</w:t>
      </w:r>
      <w:r>
        <w:rPr>
          <w:spacing w:val="-3"/>
        </w:rPr>
        <w:t xml:space="preserve"> </w:t>
      </w:r>
      <w:r>
        <w:t>с</w:t>
      </w:r>
      <w:r>
        <w:rPr>
          <w:spacing w:val="-4"/>
        </w:rPr>
        <w:t xml:space="preserve"> </w:t>
      </w:r>
      <w:r>
        <w:t>пунктом</w:t>
      </w:r>
      <w:r>
        <w:rPr>
          <w:spacing w:val="-4"/>
        </w:rPr>
        <w:t xml:space="preserve"> </w:t>
      </w:r>
      <w:r>
        <w:t>3</w:t>
      </w:r>
      <w:r>
        <w:rPr>
          <w:spacing w:val="-4"/>
        </w:rPr>
        <w:t xml:space="preserve"> </w:t>
      </w:r>
      <w:r>
        <w:t>части</w:t>
      </w:r>
      <w:r>
        <w:rPr>
          <w:spacing w:val="-3"/>
        </w:rPr>
        <w:t xml:space="preserve"> </w:t>
      </w:r>
      <w:r>
        <w:t>1</w:t>
      </w:r>
      <w:r>
        <w:rPr>
          <w:spacing w:val="-6"/>
        </w:rPr>
        <w:t xml:space="preserve"> </w:t>
      </w:r>
      <w:r>
        <w:t>статьи</w:t>
      </w:r>
      <w:r>
        <w:rPr>
          <w:spacing w:val="-3"/>
        </w:rPr>
        <w:t xml:space="preserve"> </w:t>
      </w:r>
      <w:r>
        <w:t>8</w:t>
      </w:r>
      <w:r>
        <w:rPr>
          <w:spacing w:val="-4"/>
        </w:rPr>
        <w:t xml:space="preserve"> </w:t>
      </w:r>
      <w:r>
        <w:t>Федерального</w:t>
      </w:r>
      <w:r>
        <w:rPr>
          <w:spacing w:val="-6"/>
        </w:rPr>
        <w:t xml:space="preserve"> </w:t>
      </w:r>
      <w:r>
        <w:t>закона</w:t>
      </w:r>
      <w:r>
        <w:rPr>
          <w:spacing w:val="-6"/>
        </w:rPr>
        <w:t xml:space="preserve"> </w:t>
      </w:r>
      <w:r>
        <w:t>от</w:t>
      </w:r>
      <w:r>
        <w:rPr>
          <w:spacing w:val="-4"/>
        </w:rPr>
        <w:t xml:space="preserve"> </w:t>
      </w:r>
      <w:r>
        <w:t>29</w:t>
      </w:r>
      <w:r>
        <w:rPr>
          <w:spacing w:val="-5"/>
        </w:rPr>
        <w:t xml:space="preserve"> </w:t>
      </w:r>
      <w:r>
        <w:t>декабря</w:t>
      </w:r>
      <w:r>
        <w:rPr>
          <w:spacing w:val="-4"/>
        </w:rPr>
        <w:t xml:space="preserve"> </w:t>
      </w:r>
      <w:r>
        <w:t>2012 г.</w:t>
      </w:r>
      <w:r>
        <w:rPr>
          <w:spacing w:val="80"/>
        </w:rPr>
        <w:t xml:space="preserve"> </w:t>
      </w:r>
      <w:r>
        <w:t>№</w:t>
      </w:r>
      <w:r>
        <w:rPr>
          <w:spacing w:val="80"/>
        </w:rPr>
        <w:t xml:space="preserve"> </w:t>
      </w:r>
      <w:r>
        <w:t>273-ФЗ</w:t>
      </w:r>
      <w:r>
        <w:rPr>
          <w:spacing w:val="80"/>
        </w:rPr>
        <w:t xml:space="preserve"> </w:t>
      </w:r>
      <w:r>
        <w:t>«Об</w:t>
      </w:r>
      <w:r>
        <w:rPr>
          <w:spacing w:val="80"/>
        </w:rPr>
        <w:t xml:space="preserve"> </w:t>
      </w:r>
      <w:r>
        <w:t>образовании</w:t>
      </w:r>
      <w:r>
        <w:rPr>
          <w:spacing w:val="80"/>
        </w:rPr>
        <w:t xml:space="preserve"> </w:t>
      </w:r>
      <w:r>
        <w:t>в</w:t>
      </w:r>
      <w:r>
        <w:rPr>
          <w:spacing w:val="80"/>
        </w:rPr>
        <w:t xml:space="preserve"> </w:t>
      </w:r>
      <w:r>
        <w:t>Российской</w:t>
      </w:r>
      <w:r>
        <w:rPr>
          <w:spacing w:val="80"/>
        </w:rPr>
        <w:t xml:space="preserve"> </w:t>
      </w:r>
      <w:r>
        <w:t>Федерации»,</w:t>
      </w:r>
      <w:r>
        <w:rPr>
          <w:spacing w:val="80"/>
        </w:rPr>
        <w:t xml:space="preserve"> </w:t>
      </w:r>
      <w:r>
        <w:t>нормативных</w:t>
      </w:r>
      <w:r>
        <w:rPr>
          <w:spacing w:val="80"/>
        </w:rPr>
        <w:t xml:space="preserve"> </w:t>
      </w:r>
      <w:r>
        <w:t>затрат</w:t>
      </w:r>
      <w:r>
        <w:rPr>
          <w:spacing w:val="80"/>
        </w:rPr>
        <w:t xml:space="preserve"> </w:t>
      </w:r>
      <w:r>
        <w:t>оказания государственных</w:t>
      </w:r>
      <w:r>
        <w:rPr>
          <w:spacing w:val="17"/>
        </w:rPr>
        <w:t xml:space="preserve"> </w:t>
      </w:r>
      <w:r>
        <w:t>(муниципальных)</w:t>
      </w:r>
      <w:r>
        <w:rPr>
          <w:spacing w:val="19"/>
        </w:rPr>
        <w:t xml:space="preserve"> </w:t>
      </w:r>
      <w:r>
        <w:t>услуг</w:t>
      </w:r>
      <w:r>
        <w:rPr>
          <w:spacing w:val="18"/>
        </w:rPr>
        <w:t xml:space="preserve"> </w:t>
      </w:r>
      <w:r>
        <w:t>по</w:t>
      </w:r>
      <w:r>
        <w:rPr>
          <w:spacing w:val="18"/>
        </w:rPr>
        <w:t xml:space="preserve"> </w:t>
      </w:r>
      <w:r>
        <w:t>реализации</w:t>
      </w:r>
      <w:r>
        <w:rPr>
          <w:spacing w:val="20"/>
        </w:rPr>
        <w:t xml:space="preserve"> </w:t>
      </w:r>
      <w:r>
        <w:t>образовательной</w:t>
      </w:r>
      <w:r>
        <w:rPr>
          <w:spacing w:val="16"/>
        </w:rPr>
        <w:t xml:space="preserve"> </w:t>
      </w:r>
      <w:r>
        <w:t>программы</w:t>
      </w:r>
      <w:r>
        <w:rPr>
          <w:spacing w:val="18"/>
        </w:rPr>
        <w:t xml:space="preserve"> </w:t>
      </w:r>
      <w:r>
        <w:rPr>
          <w:spacing w:val="-2"/>
        </w:rPr>
        <w:t>среднего</w:t>
      </w:r>
    </w:p>
    <w:p w14:paraId="34546B33">
      <w:pPr>
        <w:pStyle w:val="5"/>
        <w:spacing w:line="276" w:lineRule="auto"/>
        <w:jc w:val="right"/>
        <w:sectPr>
          <w:pgSz w:w="11900" w:h="16850"/>
          <w:pgMar w:top="140" w:right="283" w:bottom="480" w:left="708" w:header="0" w:footer="297" w:gutter="0"/>
          <w:cols w:space="720" w:num="1"/>
        </w:sectPr>
      </w:pPr>
    </w:p>
    <w:p w14:paraId="4E2BE0CC">
      <w:pPr>
        <w:pStyle w:val="5"/>
        <w:spacing w:before="264" w:line="276" w:lineRule="auto"/>
        <w:ind w:right="272" w:firstLine="0"/>
      </w:pPr>
      <w:r>
        <w:t>общего образования осуществляется по направленности (профилю) основной образовательной программы среднего общего образования с учетом форм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указанным Федеральным законом особенностей организации и осуществления образовательной деятельности (для различных категорий обучающихся) в расчете на одного обучающегося.</w:t>
      </w:r>
    </w:p>
    <w:p w14:paraId="0DB053F6">
      <w:pPr>
        <w:pStyle w:val="5"/>
        <w:ind w:left="1114" w:firstLine="0"/>
      </w:pPr>
      <w:r>
        <w:t>Норматив</w:t>
      </w:r>
      <w:r>
        <w:rPr>
          <w:spacing w:val="8"/>
        </w:rPr>
        <w:t xml:space="preserve"> </w:t>
      </w:r>
      <w:r>
        <w:t>затрат</w:t>
      </w:r>
      <w:r>
        <w:rPr>
          <w:spacing w:val="12"/>
        </w:rPr>
        <w:t xml:space="preserve"> </w:t>
      </w:r>
      <w:r>
        <w:t>на</w:t>
      </w:r>
      <w:r>
        <w:rPr>
          <w:spacing w:val="11"/>
        </w:rPr>
        <w:t xml:space="preserve"> </w:t>
      </w:r>
      <w:r>
        <w:t>реализацию</w:t>
      </w:r>
      <w:r>
        <w:rPr>
          <w:spacing w:val="12"/>
        </w:rPr>
        <w:t xml:space="preserve"> </w:t>
      </w:r>
      <w:r>
        <w:t>образовательной</w:t>
      </w:r>
      <w:r>
        <w:rPr>
          <w:spacing w:val="10"/>
        </w:rPr>
        <w:t xml:space="preserve"> </w:t>
      </w:r>
      <w:r>
        <w:t>программы</w:t>
      </w:r>
      <w:r>
        <w:rPr>
          <w:spacing w:val="14"/>
        </w:rPr>
        <w:t xml:space="preserve"> </w:t>
      </w:r>
      <w:r>
        <w:t>среднего</w:t>
      </w:r>
      <w:r>
        <w:rPr>
          <w:spacing w:val="13"/>
        </w:rPr>
        <w:t xml:space="preserve"> </w:t>
      </w:r>
      <w:r>
        <w:t>общего</w:t>
      </w:r>
      <w:r>
        <w:rPr>
          <w:spacing w:val="12"/>
        </w:rPr>
        <w:t xml:space="preserve"> </w:t>
      </w:r>
      <w:r>
        <w:rPr>
          <w:spacing w:val="-2"/>
        </w:rPr>
        <w:t>образования</w:t>
      </w:r>
    </w:p>
    <w:p w14:paraId="1E7E0334">
      <w:pPr>
        <w:pStyle w:val="7"/>
        <w:numPr>
          <w:ilvl w:val="0"/>
          <w:numId w:val="55"/>
        </w:numPr>
        <w:tabs>
          <w:tab w:val="left" w:pos="901"/>
        </w:tabs>
        <w:spacing w:before="41" w:line="276" w:lineRule="auto"/>
        <w:ind w:right="272" w:firstLine="0"/>
        <w:rPr>
          <w:sz w:val="24"/>
        </w:rPr>
      </w:pPr>
      <w:r>
        <w:rPr>
          <w:sz w:val="24"/>
        </w:rPr>
        <w:t>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среднего общего образования, включает:</w:t>
      </w:r>
    </w:p>
    <w:p w14:paraId="1AF8E78C">
      <w:pPr>
        <w:pStyle w:val="7"/>
        <w:numPr>
          <w:ilvl w:val="1"/>
          <w:numId w:val="55"/>
        </w:numPr>
        <w:tabs>
          <w:tab w:val="left" w:pos="1272"/>
        </w:tabs>
        <w:spacing w:before="2" w:line="276" w:lineRule="auto"/>
        <w:ind w:right="282" w:firstLine="283"/>
        <w:rPr>
          <w:sz w:val="24"/>
        </w:rPr>
      </w:pPr>
      <w:r>
        <w:rPr>
          <w:sz w:val="24"/>
        </w:rPr>
        <w:t>расходы на оплату труда работников, участвующих в разработке и реализации образовательной программы среднего общего образования;</w:t>
      </w:r>
    </w:p>
    <w:p w14:paraId="5B423D2E">
      <w:pPr>
        <w:pStyle w:val="7"/>
        <w:numPr>
          <w:ilvl w:val="1"/>
          <w:numId w:val="55"/>
        </w:numPr>
        <w:tabs>
          <w:tab w:val="left" w:pos="1132"/>
        </w:tabs>
        <w:spacing w:line="275" w:lineRule="exact"/>
        <w:ind w:left="1132" w:hanging="138"/>
        <w:rPr>
          <w:sz w:val="24"/>
        </w:rPr>
      </w:pPr>
      <w:r>
        <w:rPr>
          <w:sz w:val="24"/>
        </w:rPr>
        <w:t>расходы</w:t>
      </w:r>
      <w:r>
        <w:rPr>
          <w:spacing w:val="-6"/>
          <w:sz w:val="24"/>
        </w:rPr>
        <w:t xml:space="preserve"> </w:t>
      </w:r>
      <w:r>
        <w:rPr>
          <w:sz w:val="24"/>
        </w:rPr>
        <w:t>на</w:t>
      </w:r>
      <w:r>
        <w:rPr>
          <w:spacing w:val="-4"/>
          <w:sz w:val="24"/>
        </w:rPr>
        <w:t xml:space="preserve"> </w:t>
      </w:r>
      <w:r>
        <w:rPr>
          <w:sz w:val="24"/>
        </w:rPr>
        <w:t>приобретение</w:t>
      </w:r>
      <w:r>
        <w:rPr>
          <w:spacing w:val="-3"/>
          <w:sz w:val="24"/>
        </w:rPr>
        <w:t xml:space="preserve"> </w:t>
      </w:r>
      <w:r>
        <w:rPr>
          <w:sz w:val="24"/>
        </w:rPr>
        <w:t>учебников</w:t>
      </w:r>
      <w:r>
        <w:rPr>
          <w:spacing w:val="-4"/>
          <w:sz w:val="24"/>
        </w:rPr>
        <w:t xml:space="preserve"> </w:t>
      </w:r>
      <w:r>
        <w:rPr>
          <w:sz w:val="24"/>
        </w:rPr>
        <w:t>и</w:t>
      </w:r>
      <w:r>
        <w:rPr>
          <w:spacing w:val="-2"/>
          <w:sz w:val="24"/>
        </w:rPr>
        <w:t xml:space="preserve"> </w:t>
      </w:r>
      <w:r>
        <w:rPr>
          <w:sz w:val="24"/>
        </w:rPr>
        <w:t>учебных</w:t>
      </w:r>
      <w:r>
        <w:rPr>
          <w:spacing w:val="-3"/>
          <w:sz w:val="24"/>
        </w:rPr>
        <w:t xml:space="preserve"> </w:t>
      </w:r>
      <w:r>
        <w:rPr>
          <w:sz w:val="24"/>
        </w:rPr>
        <w:t>пособий,</w:t>
      </w:r>
      <w:r>
        <w:rPr>
          <w:spacing w:val="-3"/>
          <w:sz w:val="24"/>
        </w:rPr>
        <w:t xml:space="preserve"> </w:t>
      </w:r>
      <w:r>
        <w:rPr>
          <w:sz w:val="24"/>
        </w:rPr>
        <w:t>средств</w:t>
      </w:r>
      <w:r>
        <w:rPr>
          <w:spacing w:val="-4"/>
          <w:sz w:val="24"/>
        </w:rPr>
        <w:t xml:space="preserve"> </w:t>
      </w:r>
      <w:r>
        <w:rPr>
          <w:spacing w:val="-2"/>
          <w:sz w:val="24"/>
        </w:rPr>
        <w:t>обучения;</w:t>
      </w:r>
    </w:p>
    <w:p w14:paraId="02552E55">
      <w:pPr>
        <w:pStyle w:val="7"/>
        <w:numPr>
          <w:ilvl w:val="1"/>
          <w:numId w:val="55"/>
        </w:numPr>
        <w:tabs>
          <w:tab w:val="left" w:pos="1148"/>
        </w:tabs>
        <w:spacing w:before="43" w:line="276" w:lineRule="auto"/>
        <w:ind w:right="276" w:firstLine="283"/>
        <w:rPr>
          <w:sz w:val="24"/>
        </w:rPr>
      </w:pPr>
      <w:r>
        <w:rPr>
          <w:sz w:val="24"/>
        </w:rPr>
        <w:t>прочие расходы (за исключением расходов на содержание зданий и оплату коммунальных услуг, осуществляемых из местных бюджетов).</w:t>
      </w:r>
    </w:p>
    <w:p w14:paraId="2F63A46A">
      <w:pPr>
        <w:pStyle w:val="5"/>
        <w:spacing w:line="276" w:lineRule="auto"/>
        <w:ind w:right="275"/>
      </w:pPr>
      <w: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14:paraId="13AEE2F6">
      <w:pPr>
        <w:pStyle w:val="5"/>
        <w:spacing w:line="276" w:lineRule="auto"/>
        <w:ind w:right="273"/>
      </w:pPr>
      <w:r>
        <w:t>МОУ «СОШ №9 им. М. И. Хилкова» самостоятельно принимает решение в части направления и расходования средств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w:t>
      </w:r>
      <w:r>
        <w:rPr>
          <w:spacing w:val="-1"/>
        </w:rPr>
        <w:t xml:space="preserve"> </w:t>
      </w:r>
      <w:r>
        <w:t>организации - структуре</w:t>
      </w:r>
      <w:r>
        <w:rPr>
          <w:spacing w:val="-1"/>
        </w:rPr>
        <w:t xml:space="preserve"> </w:t>
      </w:r>
      <w:r>
        <w:t>норматива</w:t>
      </w:r>
      <w:r>
        <w:rPr>
          <w:spacing w:val="-1"/>
        </w:rPr>
        <w:t xml:space="preserve"> </w:t>
      </w:r>
      <w:r>
        <w:t>затрат на</w:t>
      </w:r>
      <w:r>
        <w:rPr>
          <w:spacing w:val="-1"/>
        </w:rPr>
        <w:t xml:space="preserve"> </w:t>
      </w:r>
      <w:r>
        <w:t>реализацию образовательной</w:t>
      </w:r>
      <w:r>
        <w:rPr>
          <w:spacing w:val="-1"/>
        </w:rPr>
        <w:t xml:space="preserve"> </w:t>
      </w:r>
      <w:r>
        <w:t xml:space="preserve">программы среднего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w:t>
      </w:r>
      <w:r>
        <w:rPr>
          <w:spacing w:val="-2"/>
        </w:rPr>
        <w:t>школы).</w:t>
      </w:r>
    </w:p>
    <w:p w14:paraId="3A2DE936">
      <w:pPr>
        <w:pStyle w:val="5"/>
        <w:spacing w:before="1" w:line="276" w:lineRule="auto"/>
        <w:ind w:right="270"/>
      </w:pPr>
      <w:r>
        <w:t>При разработке программы образовательной организации в части обучения детей с ОВЗ финансовое</w:t>
      </w:r>
      <w:r>
        <w:rPr>
          <w:spacing w:val="-2"/>
        </w:rPr>
        <w:t xml:space="preserve"> </w:t>
      </w:r>
      <w:r>
        <w:t>обеспечение</w:t>
      </w:r>
      <w:r>
        <w:rPr>
          <w:spacing w:val="-2"/>
        </w:rPr>
        <w:t xml:space="preserve"> </w:t>
      </w:r>
      <w:r>
        <w:t>реализации</w:t>
      </w:r>
      <w:r>
        <w:rPr>
          <w:spacing w:val="-1"/>
        </w:rPr>
        <w:t xml:space="preserve"> </w:t>
      </w:r>
      <w:r>
        <w:t>образовательной</w:t>
      </w:r>
      <w:r>
        <w:rPr>
          <w:spacing w:val="-2"/>
        </w:rPr>
        <w:t xml:space="preserve"> </w:t>
      </w:r>
      <w:r>
        <w:t>программы среднего</w:t>
      </w:r>
      <w:r>
        <w:rPr>
          <w:spacing w:val="-1"/>
        </w:rPr>
        <w:t xml:space="preserve"> </w:t>
      </w:r>
      <w:r>
        <w:t>общего</w:t>
      </w:r>
      <w:r>
        <w:rPr>
          <w:spacing w:val="-2"/>
        </w:rPr>
        <w:t xml:space="preserve"> </w:t>
      </w:r>
      <w:r>
        <w:t>образования для детей с ОВЗ учитывает расходы необходимые для создания специальных условий для коррекции нарушений развития.</w:t>
      </w:r>
    </w:p>
    <w:p w14:paraId="415F4CD1">
      <w:pPr>
        <w:pStyle w:val="5"/>
        <w:spacing w:line="276" w:lineRule="auto"/>
        <w:ind w:right="274"/>
      </w:pPr>
      <w:r>
        <w:rPr>
          <w:color w:val="221E1F"/>
        </w:rPr>
        <w:t>Формирование</w:t>
      </w:r>
      <w:r>
        <w:rPr>
          <w:color w:val="221E1F"/>
          <w:spacing w:val="-6"/>
        </w:rPr>
        <w:t xml:space="preserve"> </w:t>
      </w:r>
      <w:r>
        <w:rPr>
          <w:color w:val="221E1F"/>
        </w:rPr>
        <w:t>фонда</w:t>
      </w:r>
      <w:r>
        <w:rPr>
          <w:color w:val="221E1F"/>
          <w:spacing w:val="-6"/>
        </w:rPr>
        <w:t xml:space="preserve"> </w:t>
      </w:r>
      <w:r>
        <w:rPr>
          <w:color w:val="221E1F"/>
        </w:rPr>
        <w:t>оплаты</w:t>
      </w:r>
      <w:r>
        <w:rPr>
          <w:color w:val="221E1F"/>
          <w:spacing w:val="-5"/>
        </w:rPr>
        <w:t xml:space="preserve"> </w:t>
      </w:r>
      <w:r>
        <w:rPr>
          <w:color w:val="221E1F"/>
        </w:rPr>
        <w:t>труда</w:t>
      </w:r>
      <w:r>
        <w:rPr>
          <w:color w:val="221E1F"/>
          <w:spacing w:val="-6"/>
        </w:rPr>
        <w:t xml:space="preserve"> </w:t>
      </w:r>
      <w:r>
        <w:rPr>
          <w:color w:val="221E1F"/>
        </w:rPr>
        <w:t>образовательной</w:t>
      </w:r>
      <w:r>
        <w:rPr>
          <w:color w:val="221E1F"/>
          <w:spacing w:val="-5"/>
        </w:rPr>
        <w:t xml:space="preserve"> </w:t>
      </w:r>
      <w:r>
        <w:rPr>
          <w:color w:val="221E1F"/>
        </w:rPr>
        <w:t>организации осуществляется</w:t>
      </w:r>
      <w:r>
        <w:rPr>
          <w:color w:val="221E1F"/>
          <w:spacing w:val="-3"/>
        </w:rPr>
        <w:t xml:space="preserve"> </w:t>
      </w:r>
      <w:r>
        <w:rPr>
          <w:color w:val="221E1F"/>
        </w:rPr>
        <w:t>в</w:t>
      </w:r>
      <w:r>
        <w:rPr>
          <w:color w:val="221E1F"/>
          <w:spacing w:val="-6"/>
        </w:rPr>
        <w:t xml:space="preserve"> </w:t>
      </w:r>
      <w:r>
        <w:rPr>
          <w:color w:val="221E1F"/>
        </w:rPr>
        <w:t>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соответствующими поправочными коэффициентами (при</w:t>
      </w:r>
      <w:r>
        <w:rPr>
          <w:color w:val="221E1F"/>
          <w:spacing w:val="-1"/>
        </w:rPr>
        <w:t xml:space="preserve"> </w:t>
      </w:r>
      <w:r>
        <w:rPr>
          <w:color w:val="221E1F"/>
        </w:rPr>
        <w:t>их наличии)</w:t>
      </w:r>
      <w:r>
        <w:rPr>
          <w:color w:val="221E1F"/>
          <w:spacing w:val="-3"/>
        </w:rPr>
        <w:t xml:space="preserve"> </w:t>
      </w:r>
      <w:r>
        <w:rPr>
          <w:color w:val="221E1F"/>
        </w:rPr>
        <w:t>и локальным</w:t>
      </w:r>
      <w:r>
        <w:rPr>
          <w:color w:val="221E1F"/>
          <w:spacing w:val="-1"/>
        </w:rPr>
        <w:t xml:space="preserve"> </w:t>
      </w:r>
      <w:r>
        <w:rPr>
          <w:color w:val="221E1F"/>
        </w:rPr>
        <w:t>нормативным</w:t>
      </w:r>
      <w:r>
        <w:rPr>
          <w:color w:val="221E1F"/>
          <w:spacing w:val="-1"/>
        </w:rPr>
        <w:t xml:space="preserve"> </w:t>
      </w:r>
      <w:r>
        <w:rPr>
          <w:color w:val="221E1F"/>
        </w:rPr>
        <w:t>актом</w:t>
      </w:r>
      <w:r>
        <w:rPr>
          <w:color w:val="221E1F"/>
          <w:spacing w:val="-3"/>
        </w:rPr>
        <w:t xml:space="preserve"> </w:t>
      </w:r>
      <w:r>
        <w:rPr>
          <w:color w:val="221E1F"/>
        </w:rPr>
        <w:t>школы, устанавливающим</w:t>
      </w:r>
    </w:p>
    <w:p w14:paraId="08705E54">
      <w:pPr>
        <w:pStyle w:val="5"/>
        <w:spacing w:line="276" w:lineRule="auto"/>
        <w:sectPr>
          <w:pgSz w:w="11900" w:h="16850"/>
          <w:pgMar w:top="140" w:right="283" w:bottom="480" w:left="708" w:header="0" w:footer="297" w:gutter="0"/>
          <w:cols w:space="720" w:num="1"/>
        </w:sectPr>
      </w:pPr>
    </w:p>
    <w:p w14:paraId="1279512B">
      <w:pPr>
        <w:pStyle w:val="5"/>
        <w:spacing w:before="264"/>
        <w:ind w:firstLine="0"/>
      </w:pPr>
      <w:r>
        <w:rPr>
          <w:color w:val="221E1F"/>
        </w:rPr>
        <w:t>положение</w:t>
      </w:r>
      <w:r>
        <w:rPr>
          <w:color w:val="221E1F"/>
          <w:spacing w:val="-2"/>
        </w:rPr>
        <w:t xml:space="preserve"> </w:t>
      </w:r>
      <w:r>
        <w:rPr>
          <w:color w:val="221E1F"/>
        </w:rPr>
        <w:t>об</w:t>
      </w:r>
      <w:r>
        <w:rPr>
          <w:color w:val="221E1F"/>
          <w:spacing w:val="-1"/>
        </w:rPr>
        <w:t xml:space="preserve"> </w:t>
      </w:r>
      <w:r>
        <w:rPr>
          <w:color w:val="221E1F"/>
        </w:rPr>
        <w:t>оплате</w:t>
      </w:r>
      <w:r>
        <w:rPr>
          <w:color w:val="221E1F"/>
          <w:spacing w:val="-2"/>
        </w:rPr>
        <w:t xml:space="preserve"> </w:t>
      </w:r>
      <w:r>
        <w:rPr>
          <w:color w:val="221E1F"/>
        </w:rPr>
        <w:t>труда</w:t>
      </w:r>
      <w:r>
        <w:rPr>
          <w:color w:val="221E1F"/>
          <w:spacing w:val="-1"/>
        </w:rPr>
        <w:t xml:space="preserve"> </w:t>
      </w:r>
      <w:r>
        <w:rPr>
          <w:color w:val="221E1F"/>
        </w:rPr>
        <w:t>работников</w:t>
      </w:r>
      <w:r>
        <w:rPr>
          <w:color w:val="221E1F"/>
          <w:spacing w:val="-2"/>
        </w:rPr>
        <w:t xml:space="preserve"> </w:t>
      </w:r>
      <w:r>
        <w:rPr>
          <w:color w:val="221E1F"/>
        </w:rPr>
        <w:t>СОШ</w:t>
      </w:r>
      <w:r>
        <w:rPr>
          <w:color w:val="221E1F"/>
          <w:spacing w:val="-4"/>
        </w:rPr>
        <w:t xml:space="preserve"> </w:t>
      </w:r>
      <w:r>
        <w:rPr>
          <w:color w:val="221E1F"/>
        </w:rPr>
        <w:t xml:space="preserve">№ </w:t>
      </w:r>
      <w:r>
        <w:rPr>
          <w:color w:val="221E1F"/>
          <w:spacing w:val="-5"/>
        </w:rPr>
        <w:t>9.</w:t>
      </w:r>
    </w:p>
    <w:p w14:paraId="0AC060B4">
      <w:pPr>
        <w:pStyle w:val="5"/>
        <w:spacing w:before="42" w:line="276" w:lineRule="auto"/>
        <w:ind w:right="270"/>
      </w:pPr>
      <w: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среднего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w:t>
      </w:r>
      <w:r>
        <w:rPr>
          <w:spacing w:val="40"/>
        </w:rPr>
        <w:t xml:space="preserve"> </w:t>
      </w:r>
      <w:r>
        <w:t>передового педагогического опыта; повышение уровня профессионального мастерства и др.</w:t>
      </w:r>
    </w:p>
    <w:p w14:paraId="09480F15">
      <w:pPr>
        <w:pStyle w:val="5"/>
        <w:spacing w:line="276" w:lineRule="auto"/>
        <w:ind w:right="280"/>
      </w:pPr>
      <w:r>
        <w:t>В распределении стимулирующей части фонда оплаты труда учитывается мнение коллегиальных органов управления СОШ № 9, представителя трудового коллектива.</w:t>
      </w:r>
    </w:p>
    <w:p w14:paraId="6937763C">
      <w:pPr>
        <w:pStyle w:val="7"/>
        <w:numPr>
          <w:ilvl w:val="2"/>
          <w:numId w:val="51"/>
        </w:numPr>
        <w:tabs>
          <w:tab w:val="left" w:pos="1415"/>
        </w:tabs>
        <w:spacing w:before="1" w:line="276" w:lineRule="auto"/>
        <w:ind w:right="274" w:firstLine="0"/>
        <w:jc w:val="both"/>
        <w:rPr>
          <w:sz w:val="24"/>
        </w:rPr>
      </w:pPr>
      <w:r>
        <w:rPr>
          <w:sz w:val="24"/>
        </w:rPr>
        <w:t>Материально-техническое и учебно-методическое обеспечение программы среднего общего образования</w:t>
      </w:r>
    </w:p>
    <w:p w14:paraId="6D4232B8">
      <w:pPr>
        <w:pStyle w:val="2"/>
        <w:spacing w:before="4"/>
        <w:ind w:left="3622"/>
      </w:pPr>
      <w:r>
        <w:rPr>
          <w:spacing w:val="-2"/>
        </w:rPr>
        <w:t>Информационно-образовательная</w:t>
      </w:r>
      <w:r>
        <w:rPr>
          <w:spacing w:val="40"/>
        </w:rPr>
        <w:t xml:space="preserve"> </w:t>
      </w:r>
      <w:r>
        <w:rPr>
          <w:spacing w:val="-4"/>
        </w:rPr>
        <w:t>среда</w:t>
      </w:r>
    </w:p>
    <w:p w14:paraId="1E997763">
      <w:pPr>
        <w:pStyle w:val="5"/>
        <w:spacing w:before="36" w:line="276" w:lineRule="auto"/>
        <w:ind w:right="272"/>
      </w:pPr>
      <w: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w:t>
      </w:r>
    </w:p>
    <w:p w14:paraId="56B62A1D">
      <w:pPr>
        <w:pStyle w:val="5"/>
        <w:spacing w:before="2"/>
        <w:ind w:left="994" w:firstLine="0"/>
      </w:pPr>
      <w:r>
        <w:t>Основными</w:t>
      </w:r>
      <w:r>
        <w:rPr>
          <w:spacing w:val="-5"/>
        </w:rPr>
        <w:t xml:space="preserve"> </w:t>
      </w:r>
      <w:r>
        <w:t>компонентами</w:t>
      </w:r>
      <w:r>
        <w:rPr>
          <w:spacing w:val="-4"/>
        </w:rPr>
        <w:t xml:space="preserve"> </w:t>
      </w:r>
      <w:r>
        <w:t>ИОС</w:t>
      </w:r>
      <w:r>
        <w:rPr>
          <w:spacing w:val="-4"/>
        </w:rPr>
        <w:t xml:space="preserve"> </w:t>
      </w:r>
      <w:r>
        <w:t>организации</w:t>
      </w:r>
      <w:r>
        <w:rPr>
          <w:spacing w:val="-6"/>
        </w:rPr>
        <w:t xml:space="preserve"> </w:t>
      </w:r>
      <w:r>
        <w:rPr>
          <w:spacing w:val="-2"/>
        </w:rPr>
        <w:t>являются:</w:t>
      </w:r>
    </w:p>
    <w:p w14:paraId="0F509EE6">
      <w:pPr>
        <w:pStyle w:val="7"/>
        <w:numPr>
          <w:ilvl w:val="0"/>
          <w:numId w:val="56"/>
        </w:numPr>
        <w:tabs>
          <w:tab w:val="left" w:pos="1155"/>
        </w:tabs>
        <w:spacing w:before="40" w:line="276" w:lineRule="auto"/>
        <w:ind w:right="283" w:firstLine="283"/>
        <w:rPr>
          <w:sz w:val="24"/>
        </w:rPr>
      </w:pPr>
      <w:r>
        <w:rPr>
          <w:sz w:val="24"/>
        </w:rPr>
        <w:t>учебно-методические комплекты по всем учебным предметам, из расчета не менее одного учебника по учебному предмету обязательной части учебного плана на одного обучающегося;</w:t>
      </w:r>
    </w:p>
    <w:p w14:paraId="18146924">
      <w:pPr>
        <w:pStyle w:val="7"/>
        <w:numPr>
          <w:ilvl w:val="0"/>
          <w:numId w:val="56"/>
        </w:numPr>
        <w:tabs>
          <w:tab w:val="left" w:pos="1227"/>
        </w:tabs>
        <w:spacing w:before="2" w:line="276" w:lineRule="auto"/>
        <w:ind w:right="273" w:firstLine="283"/>
        <w:rPr>
          <w:sz w:val="24"/>
        </w:rPr>
      </w:pPr>
      <w:r>
        <w:rPr>
          <w:sz w:val="24"/>
        </w:rPr>
        <w:t>фонд дополнительной литературы (художественная и научно-популярная литература, справочно-библиографические и периодические издания);</w:t>
      </w:r>
    </w:p>
    <w:p w14:paraId="0E23CA3B">
      <w:pPr>
        <w:pStyle w:val="7"/>
        <w:numPr>
          <w:ilvl w:val="0"/>
          <w:numId w:val="56"/>
        </w:numPr>
        <w:tabs>
          <w:tab w:val="left" w:pos="1248"/>
        </w:tabs>
        <w:spacing w:line="276" w:lineRule="auto"/>
        <w:ind w:right="271" w:firstLine="283"/>
        <w:rPr>
          <w:sz w:val="24"/>
        </w:rPr>
      </w:pPr>
      <w:r>
        <w:rPr>
          <w:sz w:val="24"/>
        </w:rPr>
        <w:t>учебно-наглядные пособия (средства натурного фонда, модели, печатные, экранно-звуковые средства, мультимедийные средства);</w:t>
      </w:r>
    </w:p>
    <w:p w14:paraId="534FA701">
      <w:pPr>
        <w:pStyle w:val="7"/>
        <w:numPr>
          <w:ilvl w:val="0"/>
          <w:numId w:val="56"/>
        </w:numPr>
        <w:tabs>
          <w:tab w:val="left" w:pos="1275"/>
        </w:tabs>
        <w:spacing w:line="276" w:lineRule="auto"/>
        <w:ind w:right="269" w:firstLine="283"/>
        <w:rPr>
          <w:sz w:val="24"/>
        </w:rPr>
      </w:pPr>
      <w:r>
        <w:rPr>
          <w:sz w:val="24"/>
        </w:rPr>
        <w:t>информационно-образовательные ресурсы Интернета, прошедшие в установленном порядке процедуру верификации и обеспечивающие доступ обучающихся к учебным материалам, в т. ч. к наследию отечественного кинематографа;</w:t>
      </w:r>
    </w:p>
    <w:p w14:paraId="1DBC58C6">
      <w:pPr>
        <w:pStyle w:val="7"/>
        <w:numPr>
          <w:ilvl w:val="0"/>
          <w:numId w:val="56"/>
        </w:numPr>
        <w:tabs>
          <w:tab w:val="left" w:pos="1132"/>
        </w:tabs>
        <w:spacing w:line="275" w:lineRule="exact"/>
        <w:ind w:left="1132" w:hanging="138"/>
        <w:rPr>
          <w:sz w:val="24"/>
        </w:rPr>
      </w:pPr>
      <w:r>
        <w:rPr>
          <w:spacing w:val="-2"/>
          <w:sz w:val="24"/>
        </w:rPr>
        <w:t>информационно-телекоммуникационная</w:t>
      </w:r>
      <w:r>
        <w:rPr>
          <w:spacing w:val="48"/>
          <w:sz w:val="24"/>
        </w:rPr>
        <w:t xml:space="preserve"> </w:t>
      </w:r>
      <w:r>
        <w:rPr>
          <w:spacing w:val="-2"/>
          <w:sz w:val="24"/>
        </w:rPr>
        <w:t>инфраструктура;</w:t>
      </w:r>
    </w:p>
    <w:p w14:paraId="00FE53A0">
      <w:pPr>
        <w:pStyle w:val="7"/>
        <w:numPr>
          <w:ilvl w:val="0"/>
          <w:numId w:val="56"/>
        </w:numPr>
        <w:tabs>
          <w:tab w:val="left" w:pos="1445"/>
          <w:tab w:val="left" w:pos="3090"/>
          <w:tab w:val="left" w:pos="4404"/>
          <w:tab w:val="left" w:pos="6534"/>
          <w:tab w:val="left" w:pos="8888"/>
        </w:tabs>
        <w:spacing w:before="43" w:line="276" w:lineRule="auto"/>
        <w:ind w:right="273" w:firstLine="283"/>
        <w:jc w:val="left"/>
        <w:rPr>
          <w:sz w:val="24"/>
        </w:rPr>
      </w:pPr>
      <w:r>
        <w:rPr>
          <w:spacing w:val="-2"/>
          <w:sz w:val="24"/>
        </w:rPr>
        <w:t>технические</w:t>
      </w:r>
      <w:r>
        <w:rPr>
          <w:sz w:val="24"/>
        </w:rPr>
        <w:tab/>
      </w:r>
      <w:r>
        <w:rPr>
          <w:spacing w:val="-2"/>
          <w:sz w:val="24"/>
        </w:rPr>
        <w:t>средства,</w:t>
      </w:r>
      <w:r>
        <w:rPr>
          <w:sz w:val="24"/>
        </w:rPr>
        <w:tab/>
      </w:r>
      <w:r>
        <w:rPr>
          <w:spacing w:val="-2"/>
          <w:sz w:val="24"/>
        </w:rPr>
        <w:t>обеспечивающие</w:t>
      </w:r>
      <w:r>
        <w:rPr>
          <w:sz w:val="24"/>
        </w:rPr>
        <w:tab/>
      </w:r>
      <w:r>
        <w:rPr>
          <w:spacing w:val="-2"/>
          <w:sz w:val="24"/>
        </w:rPr>
        <w:t>функционирование</w:t>
      </w:r>
      <w:r>
        <w:rPr>
          <w:sz w:val="24"/>
        </w:rPr>
        <w:tab/>
      </w:r>
      <w:r>
        <w:rPr>
          <w:sz w:val="24"/>
        </w:rPr>
        <w:t>информационно-образовательной среды;</w:t>
      </w:r>
    </w:p>
    <w:p w14:paraId="4DE45BA8">
      <w:pPr>
        <w:pStyle w:val="7"/>
        <w:numPr>
          <w:ilvl w:val="0"/>
          <w:numId w:val="56"/>
        </w:numPr>
        <w:tabs>
          <w:tab w:val="left" w:pos="1325"/>
          <w:tab w:val="left" w:pos="2968"/>
          <w:tab w:val="left" w:pos="4644"/>
          <w:tab w:val="left" w:pos="6654"/>
          <w:tab w:val="left" w:pos="8881"/>
        </w:tabs>
        <w:spacing w:line="276" w:lineRule="auto"/>
        <w:ind w:right="271" w:firstLine="283"/>
        <w:jc w:val="left"/>
        <w:rPr>
          <w:sz w:val="24"/>
        </w:rPr>
      </w:pPr>
      <w:r>
        <w:rPr>
          <w:spacing w:val="-2"/>
          <w:sz w:val="24"/>
        </w:rPr>
        <w:t>программные</w:t>
      </w:r>
      <w:r>
        <w:rPr>
          <w:sz w:val="24"/>
        </w:rPr>
        <w:tab/>
      </w:r>
      <w:r>
        <w:rPr>
          <w:spacing w:val="-2"/>
          <w:sz w:val="24"/>
        </w:rPr>
        <w:t>инструменты,</w:t>
      </w:r>
      <w:r>
        <w:rPr>
          <w:sz w:val="24"/>
        </w:rPr>
        <w:tab/>
      </w:r>
      <w:r>
        <w:rPr>
          <w:spacing w:val="-2"/>
          <w:sz w:val="24"/>
        </w:rPr>
        <w:t>обеспечивающие</w:t>
      </w:r>
      <w:r>
        <w:rPr>
          <w:sz w:val="24"/>
        </w:rPr>
        <w:tab/>
      </w:r>
      <w:r>
        <w:rPr>
          <w:spacing w:val="-2"/>
          <w:sz w:val="24"/>
        </w:rPr>
        <w:t>функционирование</w:t>
      </w:r>
      <w:r>
        <w:rPr>
          <w:sz w:val="24"/>
        </w:rPr>
        <w:tab/>
      </w:r>
      <w:r>
        <w:rPr>
          <w:sz w:val="24"/>
        </w:rPr>
        <w:t>информационно-образовательной среды;</w:t>
      </w:r>
    </w:p>
    <w:p w14:paraId="4900D341">
      <w:pPr>
        <w:pStyle w:val="7"/>
        <w:numPr>
          <w:ilvl w:val="0"/>
          <w:numId w:val="56"/>
        </w:numPr>
        <w:tabs>
          <w:tab w:val="left" w:pos="1260"/>
        </w:tabs>
        <w:spacing w:line="278" w:lineRule="auto"/>
        <w:ind w:right="271" w:firstLine="283"/>
        <w:jc w:val="left"/>
        <w:rPr>
          <w:sz w:val="24"/>
        </w:rPr>
      </w:pPr>
      <w:r>
        <w:rPr>
          <w:sz w:val="24"/>
        </w:rPr>
        <w:t>служба</w:t>
      </w:r>
      <w:r>
        <w:rPr>
          <w:spacing w:val="80"/>
          <w:sz w:val="24"/>
        </w:rPr>
        <w:t xml:space="preserve"> </w:t>
      </w:r>
      <w:r>
        <w:rPr>
          <w:sz w:val="24"/>
        </w:rPr>
        <w:t>технической</w:t>
      </w:r>
      <w:r>
        <w:rPr>
          <w:spacing w:val="80"/>
          <w:sz w:val="24"/>
        </w:rPr>
        <w:t xml:space="preserve"> </w:t>
      </w:r>
      <w:r>
        <w:rPr>
          <w:sz w:val="24"/>
        </w:rPr>
        <w:t>поддержки</w:t>
      </w:r>
      <w:r>
        <w:rPr>
          <w:spacing w:val="80"/>
          <w:sz w:val="24"/>
        </w:rPr>
        <w:t xml:space="preserve"> </w:t>
      </w:r>
      <w:r>
        <w:rPr>
          <w:sz w:val="24"/>
        </w:rPr>
        <w:t>функционирования</w:t>
      </w:r>
      <w:r>
        <w:rPr>
          <w:spacing w:val="80"/>
          <w:sz w:val="24"/>
        </w:rPr>
        <w:t xml:space="preserve"> </w:t>
      </w:r>
      <w:r>
        <w:rPr>
          <w:sz w:val="24"/>
        </w:rPr>
        <w:t xml:space="preserve">информационно-образовательной </w:t>
      </w:r>
      <w:r>
        <w:rPr>
          <w:spacing w:val="-2"/>
          <w:sz w:val="24"/>
        </w:rPr>
        <w:t>среды.</w:t>
      </w:r>
    </w:p>
    <w:p w14:paraId="58456856">
      <w:pPr>
        <w:pStyle w:val="5"/>
        <w:tabs>
          <w:tab w:val="left" w:pos="1720"/>
          <w:tab w:val="left" w:pos="3661"/>
          <w:tab w:val="left" w:pos="5169"/>
          <w:tab w:val="left" w:pos="6862"/>
          <w:tab w:val="left" w:pos="7438"/>
          <w:tab w:val="left" w:pos="8821"/>
        </w:tabs>
        <w:spacing w:line="276" w:lineRule="auto"/>
        <w:ind w:right="273"/>
        <w:jc w:val="left"/>
      </w:pPr>
      <w:r>
        <w:rPr>
          <w:spacing w:val="-4"/>
        </w:rPr>
        <w:t>ИОС</w:t>
      </w:r>
      <w:r>
        <w:tab/>
      </w:r>
      <w:r>
        <w:rPr>
          <w:spacing w:val="-2"/>
        </w:rPr>
        <w:t>образовательной</w:t>
      </w:r>
      <w:r>
        <w:tab/>
      </w:r>
      <w:r>
        <w:rPr>
          <w:spacing w:val="-2"/>
        </w:rPr>
        <w:t>организации</w:t>
      </w:r>
      <w:r>
        <w:tab/>
      </w:r>
      <w:r>
        <w:rPr>
          <w:spacing w:val="-2"/>
        </w:rPr>
        <w:t>предоставляет</w:t>
      </w:r>
      <w:r>
        <w:tab/>
      </w:r>
      <w:r>
        <w:rPr>
          <w:spacing w:val="-4"/>
        </w:rPr>
        <w:t>для</w:t>
      </w:r>
      <w:r>
        <w:tab/>
      </w:r>
      <w:r>
        <w:rPr>
          <w:spacing w:val="-2"/>
        </w:rPr>
        <w:t>участников</w:t>
      </w:r>
      <w:r>
        <w:tab/>
      </w:r>
      <w:r>
        <w:rPr>
          <w:spacing w:val="-2"/>
        </w:rPr>
        <w:t xml:space="preserve">образовательного </w:t>
      </w:r>
      <w:r>
        <w:t>процесса возможность:</w:t>
      </w:r>
    </w:p>
    <w:p w14:paraId="05EB0BCC">
      <w:pPr>
        <w:pStyle w:val="7"/>
        <w:numPr>
          <w:ilvl w:val="0"/>
          <w:numId w:val="56"/>
        </w:numPr>
        <w:tabs>
          <w:tab w:val="left" w:pos="1132"/>
        </w:tabs>
        <w:spacing w:line="275" w:lineRule="exact"/>
        <w:ind w:left="1132" w:hanging="138"/>
        <w:jc w:val="left"/>
        <w:rPr>
          <w:sz w:val="24"/>
        </w:rPr>
      </w:pPr>
      <w:r>
        <w:rPr>
          <w:sz w:val="24"/>
        </w:rPr>
        <w:t>достижения</w:t>
      </w:r>
      <w:r>
        <w:rPr>
          <w:spacing w:val="-7"/>
          <w:sz w:val="24"/>
        </w:rPr>
        <w:t xml:space="preserve"> </w:t>
      </w:r>
      <w:r>
        <w:rPr>
          <w:sz w:val="24"/>
        </w:rPr>
        <w:t>обучающимися</w:t>
      </w:r>
      <w:r>
        <w:rPr>
          <w:spacing w:val="-4"/>
          <w:sz w:val="24"/>
        </w:rPr>
        <w:t xml:space="preserve"> </w:t>
      </w:r>
      <w:r>
        <w:rPr>
          <w:sz w:val="24"/>
        </w:rPr>
        <w:t>планируемых</w:t>
      </w:r>
      <w:r>
        <w:rPr>
          <w:spacing w:val="-3"/>
          <w:sz w:val="24"/>
        </w:rPr>
        <w:t xml:space="preserve"> </w:t>
      </w:r>
      <w:r>
        <w:rPr>
          <w:sz w:val="24"/>
        </w:rPr>
        <w:t>результатов</w:t>
      </w:r>
      <w:r>
        <w:rPr>
          <w:spacing w:val="-6"/>
          <w:sz w:val="24"/>
        </w:rPr>
        <w:t xml:space="preserve"> </w:t>
      </w:r>
      <w:r>
        <w:rPr>
          <w:sz w:val="24"/>
        </w:rPr>
        <w:t>освоения</w:t>
      </w:r>
      <w:r>
        <w:rPr>
          <w:spacing w:val="-4"/>
          <w:sz w:val="24"/>
        </w:rPr>
        <w:t xml:space="preserve"> </w:t>
      </w:r>
      <w:r>
        <w:rPr>
          <w:sz w:val="24"/>
        </w:rPr>
        <w:t>ООП</w:t>
      </w:r>
      <w:r>
        <w:rPr>
          <w:spacing w:val="2"/>
          <w:sz w:val="24"/>
        </w:rPr>
        <w:t xml:space="preserve"> </w:t>
      </w:r>
      <w:r>
        <w:rPr>
          <w:spacing w:val="-4"/>
          <w:sz w:val="24"/>
        </w:rPr>
        <w:t>СОО;</w:t>
      </w:r>
    </w:p>
    <w:p w14:paraId="6AC85705">
      <w:pPr>
        <w:pStyle w:val="7"/>
        <w:numPr>
          <w:ilvl w:val="0"/>
          <w:numId w:val="56"/>
        </w:numPr>
        <w:tabs>
          <w:tab w:val="left" w:pos="1337"/>
        </w:tabs>
        <w:spacing w:before="37" w:line="276" w:lineRule="auto"/>
        <w:ind w:right="272" w:firstLine="283"/>
        <w:rPr>
          <w:sz w:val="24"/>
        </w:rPr>
      </w:pPr>
      <w:r>
        <w:rPr>
          <w:sz w:val="24"/>
        </w:rPr>
        <w:t>развития личности, удовлетворения познавательных интересов, самореализации обучающихся,</w:t>
      </w:r>
      <w:r>
        <w:rPr>
          <w:spacing w:val="-2"/>
          <w:sz w:val="24"/>
        </w:rPr>
        <w:t xml:space="preserve"> </w:t>
      </w:r>
      <w:r>
        <w:rPr>
          <w:sz w:val="24"/>
        </w:rPr>
        <w:t>в</w:t>
      </w:r>
      <w:r>
        <w:rPr>
          <w:spacing w:val="-3"/>
          <w:sz w:val="24"/>
        </w:rPr>
        <w:t xml:space="preserve"> </w:t>
      </w:r>
      <w:r>
        <w:rPr>
          <w:sz w:val="24"/>
        </w:rPr>
        <w:t>том</w:t>
      </w:r>
      <w:r>
        <w:rPr>
          <w:spacing w:val="-3"/>
          <w:sz w:val="24"/>
        </w:rPr>
        <w:t xml:space="preserve"> </w:t>
      </w:r>
      <w:r>
        <w:rPr>
          <w:sz w:val="24"/>
        </w:rPr>
        <w:t>числе</w:t>
      </w:r>
      <w:r>
        <w:rPr>
          <w:spacing w:val="-3"/>
          <w:sz w:val="24"/>
        </w:rPr>
        <w:t xml:space="preserve"> </w:t>
      </w:r>
      <w:r>
        <w:rPr>
          <w:sz w:val="24"/>
        </w:rPr>
        <w:t>одаренных</w:t>
      </w:r>
      <w:r>
        <w:rPr>
          <w:spacing w:val="-1"/>
          <w:sz w:val="24"/>
        </w:rPr>
        <w:t xml:space="preserve"> </w:t>
      </w:r>
      <w:r>
        <w:rPr>
          <w:sz w:val="24"/>
        </w:rPr>
        <w:t>и</w:t>
      </w:r>
      <w:r>
        <w:rPr>
          <w:spacing w:val="-1"/>
          <w:sz w:val="24"/>
        </w:rPr>
        <w:t xml:space="preserve"> </w:t>
      </w:r>
      <w:r>
        <w:rPr>
          <w:sz w:val="24"/>
        </w:rPr>
        <w:t>талантливых,</w:t>
      </w:r>
      <w:r>
        <w:rPr>
          <w:spacing w:val="-2"/>
          <w:sz w:val="24"/>
        </w:rPr>
        <w:t xml:space="preserve"> </w:t>
      </w:r>
      <w:r>
        <w:rPr>
          <w:sz w:val="24"/>
        </w:rPr>
        <w:t>через</w:t>
      </w:r>
      <w:r>
        <w:rPr>
          <w:spacing w:val="-1"/>
          <w:sz w:val="24"/>
        </w:rPr>
        <w:t xml:space="preserve"> </w:t>
      </w:r>
      <w:r>
        <w:rPr>
          <w:sz w:val="24"/>
        </w:rPr>
        <w:t>организацию учебной</w:t>
      </w:r>
      <w:r>
        <w:rPr>
          <w:spacing w:val="-1"/>
          <w:sz w:val="24"/>
        </w:rPr>
        <w:t xml:space="preserve"> </w:t>
      </w:r>
      <w:r>
        <w:rPr>
          <w:sz w:val="24"/>
        </w:rPr>
        <w:t>и</w:t>
      </w:r>
      <w:r>
        <w:rPr>
          <w:spacing w:val="-1"/>
          <w:sz w:val="24"/>
        </w:rPr>
        <w:t xml:space="preserve"> </w:t>
      </w:r>
      <w:r>
        <w:rPr>
          <w:sz w:val="24"/>
        </w:rPr>
        <w:t>внеурочной деятельности, социальных практик, включая общественно-полезную деятельность, профессиональной пробы, практическую подготовку, систему кружков, клубов, секций, студий с</w:t>
      </w:r>
      <w:r>
        <w:rPr>
          <w:spacing w:val="80"/>
          <w:sz w:val="24"/>
        </w:rPr>
        <w:t xml:space="preserve"> </w:t>
      </w:r>
      <w:r>
        <w:rPr>
          <w:sz w:val="24"/>
        </w:rPr>
        <w:t>использованием</w:t>
      </w:r>
      <w:r>
        <w:rPr>
          <w:spacing w:val="80"/>
          <w:sz w:val="24"/>
        </w:rPr>
        <w:t xml:space="preserve"> </w:t>
      </w:r>
      <w:r>
        <w:rPr>
          <w:sz w:val="24"/>
        </w:rPr>
        <w:t>возможностей</w:t>
      </w:r>
      <w:r>
        <w:rPr>
          <w:spacing w:val="80"/>
          <w:sz w:val="24"/>
        </w:rPr>
        <w:t xml:space="preserve"> </w:t>
      </w:r>
      <w:r>
        <w:rPr>
          <w:sz w:val="24"/>
        </w:rPr>
        <w:t>организаций</w:t>
      </w:r>
      <w:r>
        <w:rPr>
          <w:spacing w:val="80"/>
          <w:sz w:val="24"/>
        </w:rPr>
        <w:t xml:space="preserve"> </w:t>
      </w:r>
      <w:r>
        <w:rPr>
          <w:sz w:val="24"/>
        </w:rPr>
        <w:t>дополнительного</w:t>
      </w:r>
      <w:r>
        <w:rPr>
          <w:spacing w:val="80"/>
          <w:sz w:val="24"/>
        </w:rPr>
        <w:t xml:space="preserve"> </w:t>
      </w:r>
      <w:r>
        <w:rPr>
          <w:sz w:val="24"/>
        </w:rPr>
        <w:t>образования,</w:t>
      </w:r>
      <w:r>
        <w:rPr>
          <w:spacing w:val="80"/>
          <w:sz w:val="24"/>
        </w:rPr>
        <w:t xml:space="preserve"> </w:t>
      </w:r>
      <w:r>
        <w:rPr>
          <w:sz w:val="24"/>
        </w:rPr>
        <w:t>культуры</w:t>
      </w:r>
      <w:r>
        <w:rPr>
          <w:spacing w:val="80"/>
          <w:sz w:val="24"/>
        </w:rPr>
        <w:t xml:space="preserve"> </w:t>
      </w:r>
      <w:r>
        <w:rPr>
          <w:sz w:val="24"/>
        </w:rPr>
        <w:t>и</w:t>
      </w:r>
    </w:p>
    <w:p w14:paraId="214D5818">
      <w:pPr>
        <w:pStyle w:val="7"/>
        <w:spacing w:line="276" w:lineRule="auto"/>
        <w:rPr>
          <w:sz w:val="24"/>
        </w:rPr>
        <w:sectPr>
          <w:pgSz w:w="11900" w:h="16850"/>
          <w:pgMar w:top="140" w:right="283" w:bottom="480" w:left="708" w:header="0" w:footer="297" w:gutter="0"/>
          <w:cols w:space="720" w:num="1"/>
        </w:sectPr>
      </w:pPr>
    </w:p>
    <w:p w14:paraId="361137DC">
      <w:pPr>
        <w:pStyle w:val="5"/>
        <w:spacing w:before="264" w:line="276" w:lineRule="auto"/>
        <w:ind w:right="280" w:firstLine="0"/>
      </w:pPr>
      <w:r>
        <w:t>спорта, профессиональных образовательных организаций и социальных партнеров в профессионально-производственном окружении;</w:t>
      </w:r>
    </w:p>
    <w:p w14:paraId="5B9B0A1A">
      <w:pPr>
        <w:pStyle w:val="5"/>
        <w:spacing w:line="276" w:lineRule="auto"/>
        <w:ind w:right="278"/>
      </w:pPr>
      <w:r>
        <w:t>-формирования функциональной грамотности обучающихся, включающей овладение ключевыми компетенциями, составляющими основу дальнейшего успешного образования и ориентации в мире профессий;</w:t>
      </w:r>
    </w:p>
    <w:p w14:paraId="7639EB7F">
      <w:pPr>
        <w:pStyle w:val="5"/>
        <w:spacing w:line="276" w:lineRule="auto"/>
        <w:ind w:right="273"/>
      </w:pPr>
      <w:r>
        <w:t xml:space="preserve">-формирования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w:t>
      </w:r>
      <w:r>
        <w:rPr>
          <w:spacing w:val="-2"/>
        </w:rPr>
        <w:t>ориентаций;</w:t>
      </w:r>
    </w:p>
    <w:p w14:paraId="5885E946">
      <w:pPr>
        <w:pStyle w:val="5"/>
        <w:spacing w:before="1" w:line="276" w:lineRule="auto"/>
        <w:ind w:right="280"/>
      </w:pPr>
      <w:r>
        <w:t>-индивидуализации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w:t>
      </w:r>
    </w:p>
    <w:p w14:paraId="3797B7F5">
      <w:pPr>
        <w:pStyle w:val="7"/>
        <w:numPr>
          <w:ilvl w:val="0"/>
          <w:numId w:val="56"/>
        </w:numPr>
        <w:tabs>
          <w:tab w:val="left" w:pos="1294"/>
        </w:tabs>
        <w:spacing w:line="276" w:lineRule="auto"/>
        <w:ind w:right="274" w:firstLine="283"/>
        <w:rPr>
          <w:sz w:val="24"/>
        </w:rPr>
      </w:pPr>
      <w:r>
        <w:rPr>
          <w:sz w:val="24"/>
        </w:rPr>
        <w:t>включения обучающихся в процесс преобразования социальной среды посѐлка,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52FB42AD">
      <w:pPr>
        <w:pStyle w:val="7"/>
        <w:numPr>
          <w:ilvl w:val="0"/>
          <w:numId w:val="56"/>
        </w:numPr>
        <w:tabs>
          <w:tab w:val="left" w:pos="1174"/>
        </w:tabs>
        <w:spacing w:line="276" w:lineRule="auto"/>
        <w:ind w:right="275" w:firstLine="283"/>
        <w:rPr>
          <w:sz w:val="24"/>
        </w:rPr>
      </w:pPr>
      <w:r>
        <w:rPr>
          <w:sz w:val="24"/>
        </w:rPr>
        <w:t xml:space="preserve">формирования у обучающихся опыта самостоятельной образовательной и общественной </w:t>
      </w:r>
      <w:r>
        <w:rPr>
          <w:spacing w:val="-2"/>
          <w:sz w:val="24"/>
        </w:rPr>
        <w:t>деятельности;</w:t>
      </w:r>
    </w:p>
    <w:p w14:paraId="215BF06D">
      <w:pPr>
        <w:pStyle w:val="7"/>
        <w:numPr>
          <w:ilvl w:val="0"/>
          <w:numId w:val="56"/>
        </w:numPr>
        <w:tabs>
          <w:tab w:val="left" w:pos="1277"/>
        </w:tabs>
        <w:spacing w:before="1" w:line="276" w:lineRule="auto"/>
        <w:ind w:right="278" w:firstLine="283"/>
        <w:rPr>
          <w:sz w:val="24"/>
        </w:rPr>
      </w:pPr>
      <w:r>
        <w:rPr>
          <w:sz w:val="24"/>
        </w:rPr>
        <w:t>формирования у обучающихся экологической грамотности, навыков здорового и безопасного для человека и окружающей его среды образа жизни;</w:t>
      </w:r>
    </w:p>
    <w:p w14:paraId="16553094">
      <w:pPr>
        <w:pStyle w:val="7"/>
        <w:numPr>
          <w:ilvl w:val="0"/>
          <w:numId w:val="56"/>
        </w:numPr>
        <w:tabs>
          <w:tab w:val="left" w:pos="1140"/>
        </w:tabs>
        <w:spacing w:line="276" w:lineRule="auto"/>
        <w:ind w:right="272" w:firstLine="283"/>
        <w:rPr>
          <w:color w:val="221E1F"/>
          <w:sz w:val="24"/>
        </w:rPr>
      </w:pPr>
      <w:r>
        <w:rPr>
          <w:color w:val="221E1F"/>
          <w:sz w:val="24"/>
        </w:rPr>
        <w:t>использования в образовательной деятельности современных образовательных технологий, направленных в том числе на воспитание обучающихся;</w:t>
      </w:r>
    </w:p>
    <w:p w14:paraId="7B1D636D">
      <w:pPr>
        <w:pStyle w:val="7"/>
        <w:numPr>
          <w:ilvl w:val="0"/>
          <w:numId w:val="56"/>
        </w:numPr>
        <w:tabs>
          <w:tab w:val="left" w:pos="1133"/>
        </w:tabs>
        <w:spacing w:line="276" w:lineRule="auto"/>
        <w:ind w:right="276" w:firstLine="283"/>
        <w:rPr>
          <w:sz w:val="24"/>
        </w:rPr>
      </w:pPr>
      <w:r>
        <w:rPr>
          <w:sz w:val="24"/>
        </w:rPr>
        <w:t>обновления</w:t>
      </w:r>
      <w:r>
        <w:rPr>
          <w:spacing w:val="-2"/>
          <w:sz w:val="24"/>
        </w:rPr>
        <w:t xml:space="preserve"> </w:t>
      </w:r>
      <w:r>
        <w:rPr>
          <w:sz w:val="24"/>
        </w:rPr>
        <w:t>содержания</w:t>
      </w:r>
      <w:r>
        <w:rPr>
          <w:spacing w:val="-2"/>
          <w:sz w:val="24"/>
        </w:rPr>
        <w:t xml:space="preserve"> </w:t>
      </w:r>
      <w:r>
        <w:rPr>
          <w:sz w:val="24"/>
        </w:rPr>
        <w:t>программы среднего общего</w:t>
      </w:r>
      <w:r>
        <w:rPr>
          <w:spacing w:val="-2"/>
          <w:sz w:val="24"/>
        </w:rPr>
        <w:t xml:space="preserve"> </w:t>
      </w:r>
      <w:r>
        <w:rPr>
          <w:sz w:val="24"/>
        </w:rPr>
        <w:t>образования,</w:t>
      </w:r>
      <w:r>
        <w:rPr>
          <w:spacing w:val="-2"/>
          <w:sz w:val="24"/>
        </w:rPr>
        <w:t xml:space="preserve"> </w:t>
      </w:r>
      <w:r>
        <w:rPr>
          <w:sz w:val="24"/>
        </w:rPr>
        <w:t>методик</w:t>
      </w:r>
      <w:r>
        <w:rPr>
          <w:spacing w:val="-2"/>
          <w:sz w:val="24"/>
        </w:rPr>
        <w:t xml:space="preserve"> </w:t>
      </w:r>
      <w:r>
        <w:rPr>
          <w:sz w:val="24"/>
        </w:rPr>
        <w:t>и</w:t>
      </w:r>
      <w:r>
        <w:rPr>
          <w:spacing w:val="-1"/>
          <w:sz w:val="24"/>
        </w:rPr>
        <w:t xml:space="preserve"> </w:t>
      </w:r>
      <w:r>
        <w:rPr>
          <w:sz w:val="24"/>
        </w:rPr>
        <w:t>технологий</w:t>
      </w:r>
      <w:r>
        <w:rPr>
          <w:spacing w:val="-1"/>
          <w:sz w:val="24"/>
        </w:rPr>
        <w:t xml:space="preserve"> </w:t>
      </w:r>
      <w:r>
        <w:rPr>
          <w:sz w:val="24"/>
        </w:rPr>
        <w:t>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14:paraId="2BCFABC2">
      <w:pPr>
        <w:pStyle w:val="7"/>
        <w:numPr>
          <w:ilvl w:val="0"/>
          <w:numId w:val="56"/>
        </w:numPr>
        <w:tabs>
          <w:tab w:val="left" w:pos="1407"/>
        </w:tabs>
        <w:spacing w:line="276" w:lineRule="auto"/>
        <w:ind w:right="278" w:firstLine="283"/>
        <w:rPr>
          <w:sz w:val="24"/>
        </w:rPr>
      </w:pPr>
      <w:r>
        <w:rPr>
          <w:sz w:val="24"/>
        </w:rPr>
        <w:t>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0028500D">
      <w:pPr>
        <w:pStyle w:val="7"/>
        <w:numPr>
          <w:ilvl w:val="0"/>
          <w:numId w:val="56"/>
        </w:numPr>
        <w:tabs>
          <w:tab w:val="left" w:pos="1150"/>
        </w:tabs>
        <w:spacing w:line="278" w:lineRule="auto"/>
        <w:ind w:right="278" w:firstLine="283"/>
        <w:rPr>
          <w:sz w:val="24"/>
        </w:rPr>
      </w:pPr>
      <w:r>
        <w:rPr>
          <w:sz w:val="24"/>
        </w:rPr>
        <w:t xml:space="preserve">эффективного управления организацией с использованием ИКТ, современных механизмов </w:t>
      </w:r>
      <w:r>
        <w:rPr>
          <w:spacing w:val="-2"/>
          <w:sz w:val="24"/>
        </w:rPr>
        <w:t>финансирования.</w:t>
      </w:r>
    </w:p>
    <w:p w14:paraId="3D37A33F">
      <w:pPr>
        <w:pStyle w:val="5"/>
        <w:spacing w:line="272" w:lineRule="exact"/>
        <w:ind w:left="994" w:firstLine="0"/>
      </w:pPr>
      <w:r>
        <w:t>Электронная</w:t>
      </w:r>
      <w:r>
        <w:rPr>
          <w:spacing w:val="-8"/>
        </w:rPr>
        <w:t xml:space="preserve"> </w:t>
      </w:r>
      <w:r>
        <w:t>информационно-образовательная</w:t>
      </w:r>
      <w:r>
        <w:rPr>
          <w:spacing w:val="-5"/>
        </w:rPr>
        <w:t xml:space="preserve"> </w:t>
      </w:r>
      <w:r>
        <w:t>среда</w:t>
      </w:r>
      <w:r>
        <w:rPr>
          <w:spacing w:val="-6"/>
        </w:rPr>
        <w:t xml:space="preserve"> </w:t>
      </w:r>
      <w:r>
        <w:t>организации</w:t>
      </w:r>
      <w:r>
        <w:rPr>
          <w:spacing w:val="-5"/>
        </w:rPr>
        <w:t xml:space="preserve"> </w:t>
      </w:r>
      <w:r>
        <w:rPr>
          <w:spacing w:val="-2"/>
        </w:rPr>
        <w:t>обеспечивает:</w:t>
      </w:r>
    </w:p>
    <w:p w14:paraId="6B46A70A">
      <w:pPr>
        <w:pStyle w:val="5"/>
        <w:spacing w:before="40" w:line="276" w:lineRule="auto"/>
        <w:ind w:right="277" w:firstLine="343"/>
      </w:pPr>
      <w:r>
        <w:t>доступ к учебным планам, рабочим программам, электронным учебным изданиям и электронным образовательным ресурсам, указанным в рабочих программах посредством сайта МОУ «СОШ №9 им. М. И. Хилкова»;</w:t>
      </w:r>
    </w:p>
    <w:p w14:paraId="060F4261">
      <w:pPr>
        <w:pStyle w:val="7"/>
        <w:numPr>
          <w:ilvl w:val="0"/>
          <w:numId w:val="56"/>
        </w:numPr>
        <w:tabs>
          <w:tab w:val="left" w:pos="1241"/>
        </w:tabs>
        <w:spacing w:before="1" w:line="276" w:lineRule="auto"/>
        <w:ind w:right="280" w:firstLine="283"/>
        <w:rPr>
          <w:sz w:val="24"/>
        </w:rPr>
      </w:pPr>
      <w:r>
        <w:rPr>
          <w:sz w:val="24"/>
        </w:rPr>
        <w:t>фиксацию и хранение информации о ходе образовательного процесса, результатов промежуточной аттестации и результатов освоения программы среднего общего образования;</w:t>
      </w:r>
    </w:p>
    <w:p w14:paraId="7EE6B52D">
      <w:pPr>
        <w:pStyle w:val="7"/>
        <w:numPr>
          <w:ilvl w:val="0"/>
          <w:numId w:val="56"/>
        </w:numPr>
        <w:tabs>
          <w:tab w:val="left" w:pos="1246"/>
        </w:tabs>
        <w:spacing w:line="276" w:lineRule="auto"/>
        <w:ind w:right="279" w:firstLine="283"/>
        <w:rPr>
          <w:sz w:val="24"/>
        </w:rPr>
      </w:pPr>
      <w:r>
        <w:rPr>
          <w:sz w:val="24"/>
        </w:rPr>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14:paraId="63D7DC8C">
      <w:pPr>
        <w:pStyle w:val="7"/>
        <w:numPr>
          <w:ilvl w:val="0"/>
          <w:numId w:val="56"/>
        </w:numPr>
        <w:tabs>
          <w:tab w:val="left" w:pos="1140"/>
        </w:tabs>
        <w:spacing w:line="276" w:lineRule="auto"/>
        <w:ind w:right="280" w:firstLine="283"/>
        <w:rPr>
          <w:sz w:val="24"/>
        </w:rPr>
      </w:pPr>
      <w:r>
        <w:rPr>
          <w:sz w:val="24"/>
        </w:rPr>
        <w:t>взаимодействие между участниками образовательного процесса, в том числе синхронные и (или) асинхронные взаимодействия посредством Интернета.</w:t>
      </w:r>
    </w:p>
    <w:p w14:paraId="4BCC13A2">
      <w:pPr>
        <w:pStyle w:val="5"/>
        <w:spacing w:line="275" w:lineRule="exact"/>
        <w:ind w:left="994" w:firstLine="0"/>
      </w:pPr>
      <w:r>
        <w:t>Электронная</w:t>
      </w:r>
      <w:r>
        <w:rPr>
          <w:spacing w:val="-8"/>
        </w:rPr>
        <w:t xml:space="preserve"> </w:t>
      </w:r>
      <w:r>
        <w:t>информационно-образовательная</w:t>
      </w:r>
      <w:r>
        <w:rPr>
          <w:spacing w:val="-5"/>
        </w:rPr>
        <w:t xml:space="preserve"> </w:t>
      </w:r>
      <w:r>
        <w:t>среда</w:t>
      </w:r>
      <w:r>
        <w:rPr>
          <w:spacing w:val="-5"/>
        </w:rPr>
        <w:t xml:space="preserve"> </w:t>
      </w:r>
      <w:r>
        <w:t>позволяет</w:t>
      </w:r>
      <w:r>
        <w:rPr>
          <w:spacing w:val="-5"/>
        </w:rPr>
        <w:t xml:space="preserve"> </w:t>
      </w:r>
      <w:r>
        <w:t>обучающимся</w:t>
      </w:r>
      <w:r>
        <w:rPr>
          <w:spacing w:val="-5"/>
        </w:rPr>
        <w:t xml:space="preserve"> </w:t>
      </w:r>
      <w:r>
        <w:rPr>
          <w:spacing w:val="-2"/>
        </w:rPr>
        <w:t>осуществить:</w:t>
      </w:r>
    </w:p>
    <w:p w14:paraId="67F6BEBF">
      <w:pPr>
        <w:pStyle w:val="7"/>
        <w:numPr>
          <w:ilvl w:val="0"/>
          <w:numId w:val="56"/>
        </w:numPr>
        <w:tabs>
          <w:tab w:val="left" w:pos="1196"/>
        </w:tabs>
        <w:spacing w:before="43" w:line="276" w:lineRule="auto"/>
        <w:ind w:right="269" w:firstLine="283"/>
        <w:rPr>
          <w:sz w:val="24"/>
        </w:rPr>
      </w:pPr>
      <w:r>
        <w:rPr>
          <w:sz w:val="24"/>
        </w:rPr>
        <w:t>поиск и получение информации в локальной сети организации и Глобальной сети — Интернете в соответствии с учебной задачей;</w:t>
      </w:r>
    </w:p>
    <w:p w14:paraId="3ACFFCE9">
      <w:pPr>
        <w:pStyle w:val="7"/>
        <w:numPr>
          <w:ilvl w:val="0"/>
          <w:numId w:val="56"/>
        </w:numPr>
        <w:tabs>
          <w:tab w:val="left" w:pos="1132"/>
        </w:tabs>
        <w:spacing w:line="275" w:lineRule="exact"/>
        <w:ind w:left="1132" w:hanging="138"/>
        <w:rPr>
          <w:sz w:val="24"/>
        </w:rPr>
      </w:pPr>
      <w:r>
        <w:rPr>
          <w:sz w:val="24"/>
        </w:rPr>
        <w:t>обработку</w:t>
      </w:r>
      <w:r>
        <w:rPr>
          <w:spacing w:val="-9"/>
          <w:sz w:val="24"/>
        </w:rPr>
        <w:t xml:space="preserve"> </w:t>
      </w:r>
      <w:r>
        <w:rPr>
          <w:sz w:val="24"/>
        </w:rPr>
        <w:t>информации</w:t>
      </w:r>
      <w:r>
        <w:rPr>
          <w:spacing w:val="-2"/>
          <w:sz w:val="24"/>
        </w:rPr>
        <w:t xml:space="preserve"> </w:t>
      </w:r>
      <w:r>
        <w:rPr>
          <w:sz w:val="24"/>
        </w:rPr>
        <w:t>для</w:t>
      </w:r>
      <w:r>
        <w:rPr>
          <w:spacing w:val="-1"/>
          <w:sz w:val="24"/>
        </w:rPr>
        <w:t xml:space="preserve"> </w:t>
      </w:r>
      <w:r>
        <w:rPr>
          <w:sz w:val="24"/>
        </w:rPr>
        <w:t>выступления</w:t>
      </w:r>
      <w:r>
        <w:rPr>
          <w:spacing w:val="-2"/>
          <w:sz w:val="24"/>
        </w:rPr>
        <w:t xml:space="preserve"> </w:t>
      </w:r>
      <w:r>
        <w:rPr>
          <w:sz w:val="24"/>
        </w:rPr>
        <w:t>с</w:t>
      </w:r>
      <w:r>
        <w:rPr>
          <w:spacing w:val="-3"/>
          <w:sz w:val="24"/>
        </w:rPr>
        <w:t xml:space="preserve"> </w:t>
      </w:r>
      <w:r>
        <w:rPr>
          <w:sz w:val="24"/>
        </w:rPr>
        <w:t>аудио-,</w:t>
      </w:r>
      <w:r>
        <w:rPr>
          <w:spacing w:val="-1"/>
          <w:sz w:val="24"/>
        </w:rPr>
        <w:t xml:space="preserve"> </w:t>
      </w:r>
      <w:r>
        <w:rPr>
          <w:sz w:val="24"/>
        </w:rPr>
        <w:t>видео-</w:t>
      </w:r>
      <w:r>
        <w:rPr>
          <w:spacing w:val="-3"/>
          <w:sz w:val="24"/>
        </w:rPr>
        <w:t xml:space="preserve"> </w:t>
      </w:r>
      <w:r>
        <w:rPr>
          <w:sz w:val="24"/>
        </w:rPr>
        <w:t>и</w:t>
      </w:r>
      <w:r>
        <w:rPr>
          <w:spacing w:val="-2"/>
          <w:sz w:val="24"/>
        </w:rPr>
        <w:t xml:space="preserve"> </w:t>
      </w:r>
      <w:r>
        <w:rPr>
          <w:sz w:val="24"/>
        </w:rPr>
        <w:t>графическим</w:t>
      </w:r>
      <w:r>
        <w:rPr>
          <w:spacing w:val="-2"/>
          <w:sz w:val="24"/>
        </w:rPr>
        <w:t xml:space="preserve"> сопровождением;</w:t>
      </w:r>
    </w:p>
    <w:p w14:paraId="4A98D79A">
      <w:pPr>
        <w:pStyle w:val="7"/>
        <w:numPr>
          <w:ilvl w:val="0"/>
          <w:numId w:val="56"/>
        </w:numPr>
        <w:tabs>
          <w:tab w:val="left" w:pos="1181"/>
        </w:tabs>
        <w:spacing w:before="40" w:line="278" w:lineRule="auto"/>
        <w:ind w:right="273" w:firstLine="283"/>
        <w:rPr>
          <w:sz w:val="24"/>
        </w:rPr>
      </w:pPr>
      <w:r>
        <w:rPr>
          <w:sz w:val="24"/>
        </w:rPr>
        <w:t>размещение продуктов познавательной, исследовательской и творческой деятельности в сети образовательной организации и Интернете;</w:t>
      </w:r>
    </w:p>
    <w:p w14:paraId="593B280E">
      <w:pPr>
        <w:pStyle w:val="7"/>
        <w:spacing w:line="278" w:lineRule="auto"/>
        <w:rPr>
          <w:sz w:val="24"/>
        </w:rPr>
        <w:sectPr>
          <w:pgSz w:w="11900" w:h="16850"/>
          <w:pgMar w:top="140" w:right="283" w:bottom="480" w:left="708" w:header="0" w:footer="297" w:gutter="0"/>
          <w:cols w:space="720" w:num="1"/>
        </w:sectPr>
      </w:pPr>
    </w:p>
    <w:p w14:paraId="406B70D5">
      <w:pPr>
        <w:pStyle w:val="7"/>
        <w:numPr>
          <w:ilvl w:val="0"/>
          <w:numId w:val="56"/>
        </w:numPr>
        <w:tabs>
          <w:tab w:val="left" w:pos="1132"/>
        </w:tabs>
        <w:spacing w:before="264"/>
        <w:ind w:left="1132" w:hanging="138"/>
        <w:jc w:val="left"/>
        <w:rPr>
          <w:sz w:val="24"/>
        </w:rPr>
      </w:pPr>
      <w:r>
        <w:rPr>
          <w:sz w:val="24"/>
        </w:rPr>
        <w:t>выпуск</w:t>
      </w:r>
      <w:r>
        <w:rPr>
          <w:spacing w:val="-4"/>
          <w:sz w:val="24"/>
        </w:rPr>
        <w:t xml:space="preserve"> </w:t>
      </w:r>
      <w:r>
        <w:rPr>
          <w:sz w:val="24"/>
        </w:rPr>
        <w:t>школьных</w:t>
      </w:r>
      <w:r>
        <w:rPr>
          <w:spacing w:val="-3"/>
          <w:sz w:val="24"/>
        </w:rPr>
        <w:t xml:space="preserve"> </w:t>
      </w:r>
      <w:r>
        <w:rPr>
          <w:sz w:val="24"/>
        </w:rPr>
        <w:t>печатных</w:t>
      </w:r>
      <w:r>
        <w:rPr>
          <w:spacing w:val="-5"/>
          <w:sz w:val="24"/>
        </w:rPr>
        <w:t xml:space="preserve"> </w:t>
      </w:r>
      <w:r>
        <w:rPr>
          <w:sz w:val="24"/>
        </w:rPr>
        <w:t>изданий,</w:t>
      </w:r>
      <w:r>
        <w:rPr>
          <w:spacing w:val="-3"/>
          <w:sz w:val="24"/>
        </w:rPr>
        <w:t xml:space="preserve"> </w:t>
      </w:r>
      <w:r>
        <w:rPr>
          <w:spacing w:val="-2"/>
          <w:sz w:val="24"/>
        </w:rPr>
        <w:t>радиопередач;</w:t>
      </w:r>
    </w:p>
    <w:p w14:paraId="67F80F66">
      <w:pPr>
        <w:pStyle w:val="7"/>
        <w:numPr>
          <w:ilvl w:val="0"/>
          <w:numId w:val="56"/>
        </w:numPr>
        <w:tabs>
          <w:tab w:val="left" w:pos="1136"/>
        </w:tabs>
        <w:spacing w:before="42" w:line="276" w:lineRule="auto"/>
        <w:ind w:right="278" w:firstLine="283"/>
        <w:jc w:val="left"/>
        <w:rPr>
          <w:color w:val="221E1F"/>
          <w:sz w:val="24"/>
        </w:rPr>
      </w:pPr>
      <w:r>
        <w:rPr>
          <w:color w:val="221E1F"/>
          <w:sz w:val="24"/>
        </w:rPr>
        <w:t>участие</w:t>
      </w:r>
      <w:r>
        <w:rPr>
          <w:color w:val="221E1F"/>
          <w:spacing w:val="-5"/>
          <w:sz w:val="24"/>
        </w:rPr>
        <w:t xml:space="preserve"> </w:t>
      </w:r>
      <w:r>
        <w:rPr>
          <w:color w:val="221E1F"/>
          <w:sz w:val="24"/>
        </w:rPr>
        <w:t>в</w:t>
      </w:r>
      <w:r>
        <w:rPr>
          <w:color w:val="221E1F"/>
          <w:spacing w:val="-5"/>
          <w:sz w:val="24"/>
        </w:rPr>
        <w:t xml:space="preserve"> </w:t>
      </w:r>
      <w:r>
        <w:rPr>
          <w:color w:val="221E1F"/>
          <w:sz w:val="24"/>
        </w:rPr>
        <w:t>массовых</w:t>
      </w:r>
      <w:r>
        <w:rPr>
          <w:color w:val="221E1F"/>
          <w:spacing w:val="-3"/>
          <w:sz w:val="24"/>
        </w:rPr>
        <w:t xml:space="preserve"> </w:t>
      </w:r>
      <w:r>
        <w:rPr>
          <w:color w:val="221E1F"/>
          <w:sz w:val="24"/>
        </w:rPr>
        <w:t>мероприятиях</w:t>
      </w:r>
      <w:r>
        <w:rPr>
          <w:color w:val="221E1F"/>
          <w:spacing w:val="-5"/>
          <w:sz w:val="24"/>
        </w:rPr>
        <w:t xml:space="preserve"> </w:t>
      </w:r>
      <w:r>
        <w:rPr>
          <w:color w:val="221E1F"/>
          <w:sz w:val="24"/>
        </w:rPr>
        <w:t>(конференциях,</w:t>
      </w:r>
      <w:r>
        <w:rPr>
          <w:color w:val="221E1F"/>
          <w:spacing w:val="-5"/>
          <w:sz w:val="24"/>
        </w:rPr>
        <w:t xml:space="preserve"> </w:t>
      </w:r>
      <w:r>
        <w:rPr>
          <w:color w:val="221E1F"/>
          <w:sz w:val="24"/>
        </w:rPr>
        <w:t>собраниях,</w:t>
      </w:r>
      <w:r>
        <w:rPr>
          <w:color w:val="221E1F"/>
          <w:spacing w:val="-6"/>
          <w:sz w:val="24"/>
        </w:rPr>
        <w:t xml:space="preserve"> </w:t>
      </w:r>
      <w:r>
        <w:rPr>
          <w:color w:val="221E1F"/>
          <w:sz w:val="24"/>
        </w:rPr>
        <w:t>представлениях,</w:t>
      </w:r>
      <w:r>
        <w:rPr>
          <w:color w:val="221E1F"/>
          <w:spacing w:val="-7"/>
          <w:sz w:val="24"/>
        </w:rPr>
        <w:t xml:space="preserve"> </w:t>
      </w:r>
      <w:r>
        <w:rPr>
          <w:color w:val="221E1F"/>
          <w:sz w:val="24"/>
        </w:rPr>
        <w:t>праздниках), обеспеченных озвучиванием, освещением и мультимедиа сопровождением.</w:t>
      </w:r>
    </w:p>
    <w:p w14:paraId="1A3CE0C0">
      <w:pPr>
        <w:pStyle w:val="5"/>
        <w:ind w:left="0" w:firstLine="0"/>
        <w:jc w:val="left"/>
      </w:pPr>
    </w:p>
    <w:p w14:paraId="0EDDC55D">
      <w:pPr>
        <w:pStyle w:val="5"/>
        <w:ind w:left="0" w:firstLine="0"/>
        <w:jc w:val="left"/>
      </w:pPr>
    </w:p>
    <w:p w14:paraId="63A7BCEF">
      <w:pPr>
        <w:pStyle w:val="5"/>
        <w:ind w:left="0" w:firstLine="0"/>
        <w:jc w:val="left"/>
      </w:pPr>
    </w:p>
    <w:p w14:paraId="493EA3FD">
      <w:pPr>
        <w:pStyle w:val="5"/>
        <w:ind w:left="0" w:firstLine="0"/>
        <w:jc w:val="left"/>
      </w:pPr>
    </w:p>
    <w:p w14:paraId="07573F22">
      <w:pPr>
        <w:pStyle w:val="5"/>
        <w:ind w:left="0" w:firstLine="0"/>
        <w:jc w:val="left"/>
      </w:pPr>
    </w:p>
    <w:p w14:paraId="7F5F2451">
      <w:pPr>
        <w:pStyle w:val="5"/>
        <w:ind w:left="0" w:firstLine="0"/>
        <w:jc w:val="left"/>
      </w:pPr>
    </w:p>
    <w:p w14:paraId="53F477BA">
      <w:pPr>
        <w:pStyle w:val="5"/>
        <w:ind w:left="0" w:firstLine="0"/>
        <w:jc w:val="left"/>
      </w:pPr>
    </w:p>
    <w:p w14:paraId="6BEDB263">
      <w:pPr>
        <w:pStyle w:val="5"/>
        <w:ind w:left="0" w:firstLine="0"/>
        <w:jc w:val="left"/>
      </w:pPr>
    </w:p>
    <w:p w14:paraId="38D040C9">
      <w:pPr>
        <w:pStyle w:val="5"/>
        <w:ind w:left="0" w:firstLine="0"/>
        <w:jc w:val="left"/>
      </w:pPr>
    </w:p>
    <w:p w14:paraId="6DF8C887">
      <w:pPr>
        <w:pStyle w:val="5"/>
        <w:ind w:left="0" w:firstLine="0"/>
        <w:jc w:val="left"/>
      </w:pPr>
    </w:p>
    <w:p w14:paraId="3B4E9DA1">
      <w:pPr>
        <w:pStyle w:val="5"/>
        <w:ind w:left="0" w:firstLine="0"/>
        <w:jc w:val="left"/>
      </w:pPr>
    </w:p>
    <w:p w14:paraId="7530CDB7">
      <w:pPr>
        <w:pStyle w:val="5"/>
        <w:ind w:left="0" w:firstLine="0"/>
        <w:jc w:val="left"/>
      </w:pPr>
    </w:p>
    <w:p w14:paraId="27A985BE">
      <w:pPr>
        <w:pStyle w:val="5"/>
        <w:ind w:left="0" w:firstLine="0"/>
        <w:jc w:val="left"/>
      </w:pPr>
    </w:p>
    <w:p w14:paraId="29398BEF">
      <w:pPr>
        <w:pStyle w:val="5"/>
        <w:ind w:left="0" w:firstLine="0"/>
        <w:jc w:val="left"/>
      </w:pPr>
    </w:p>
    <w:p w14:paraId="4FA72C29">
      <w:pPr>
        <w:pStyle w:val="5"/>
        <w:ind w:left="0" w:firstLine="0"/>
        <w:jc w:val="left"/>
      </w:pPr>
    </w:p>
    <w:p w14:paraId="38845BCB">
      <w:pPr>
        <w:pStyle w:val="5"/>
        <w:spacing w:before="239"/>
        <w:ind w:left="0" w:firstLine="0"/>
        <w:jc w:val="left"/>
      </w:pPr>
    </w:p>
    <w:p w14:paraId="1C3B6414"/>
    <w:sectPr>
      <w:pgSz w:w="11900" w:h="16850"/>
      <w:pgMar w:top="140" w:right="283" w:bottom="480" w:left="708" w:header="0" w:footer="29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50603">
    <w:pPr>
      <w:pStyle w:val="5"/>
      <w:spacing w:line="14" w:lineRule="auto"/>
      <w:ind w:left="0" w:firstLine="0"/>
      <w:jc w:val="left"/>
      <w:rPr>
        <w:sz w:val="20"/>
      </w:rPr>
    </w:pPr>
    <w:r>
      <w:rPr>
        <w:sz w:val="20"/>
        <w:lang w:eastAsia="ru-RU"/>
      </w:rPr>
      <mc:AlternateContent>
        <mc:Choice Requires="wps">
          <w:drawing>
            <wp:anchor distT="0" distB="0" distL="0" distR="0" simplePos="0" relativeHeight="251659264" behindDoc="1" locked="0" layoutInCell="1" allowOverlap="1">
              <wp:simplePos x="0" y="0"/>
              <wp:positionH relativeFrom="page">
                <wp:posOffset>7093585</wp:posOffset>
              </wp:positionH>
              <wp:positionV relativeFrom="page">
                <wp:posOffset>10365105</wp:posOffset>
              </wp:positionV>
              <wp:extent cx="160020" cy="165735"/>
              <wp:effectExtent l="0" t="0" r="0" b="0"/>
              <wp:wrapNone/>
              <wp:docPr id="1" name="Textbox 1"/>
              <wp:cNvGraphicFramePr/>
              <a:graphic xmlns:a="http://schemas.openxmlformats.org/drawingml/2006/main">
                <a:graphicData uri="http://schemas.microsoft.com/office/word/2010/wordprocessingShape">
                  <wps:wsp>
                    <wps:cNvSpPr txBox="1"/>
                    <wps:spPr>
                      <a:xfrm>
                        <a:off x="0" y="0"/>
                        <a:ext cx="160020" cy="165735"/>
                      </a:xfrm>
                      <a:prstGeom prst="rect">
                        <a:avLst/>
                      </a:prstGeom>
                    </wps:spPr>
                    <wps:txbx>
                      <w:txbxContent>
                        <w:p w14:paraId="2B3FB911">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 id="Textbox 1" o:spid="_x0000_s1026" o:spt="202" type="#_x0000_t202" style="position:absolute;left:0pt;margin-left:558.55pt;margin-top:816.15pt;height:13.05pt;width:12.6pt;mso-position-horizontal-relative:page;mso-position-vertical-relative:page;z-index:-251657216;mso-width-relative:page;mso-height-relative:page;" filled="f" stroked="f" coordsize="21600,21600" o:gfxdata="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t&#10;OvED2wAAAA8BAAAPAAAAAAAAAAEAIAAAACIAAABkcnMvZG93bnJldi54bWxQSwECFAAUAAAACACH&#10;TuJASP3iUa8BAABzAwAADgAAAAAAAAABACAAAAAqAQAAZHJzL2Uyb0RvYy54bWxQSwUGAAAAAAYA&#10;BgBZAQAASwUAAAAA&#10;">
              <v:fill on="f" focussize="0,0"/>
              <v:stroke on="f"/>
              <v:imagedata o:title=""/>
              <o:lock v:ext="edit" aspectratio="f"/>
              <v:textbox inset="0mm,0mm,0mm,0mm">
                <w:txbxContent>
                  <w:p w14:paraId="2B3FB911">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64792">
    <w:pPr>
      <w:pStyle w:val="5"/>
      <w:spacing w:line="14" w:lineRule="auto"/>
      <w:ind w:left="0" w:firstLine="0"/>
      <w:jc w:val="left"/>
      <w:rPr>
        <w:sz w:val="20"/>
      </w:rPr>
    </w:pPr>
    <w:r>
      <w:rPr>
        <w:sz w:val="20"/>
        <w:lang w:eastAsia="ru-RU"/>
      </w:rPr>
      <mc:AlternateContent>
        <mc:Choice Requires="wps">
          <w:drawing>
            <wp:anchor distT="0" distB="0" distL="0" distR="0" simplePos="0" relativeHeight="251660288" behindDoc="1" locked="0" layoutInCell="1" allowOverlap="1">
              <wp:simplePos x="0" y="0"/>
              <wp:positionH relativeFrom="page">
                <wp:posOffset>7047865</wp:posOffset>
              </wp:positionH>
              <wp:positionV relativeFrom="page">
                <wp:posOffset>10365105</wp:posOffset>
              </wp:positionV>
              <wp:extent cx="168910" cy="165735"/>
              <wp:effectExtent l="0" t="0" r="0" b="0"/>
              <wp:wrapNone/>
              <wp:docPr id="12" name="Textbox 12"/>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0A5005D8">
                          <w:pPr>
                            <w:spacing w:line="245" w:lineRule="exact"/>
                            <w:ind w:left="20"/>
                            <w:rPr>
                              <w:rFonts w:ascii="Calibri"/>
                            </w:rPr>
                          </w:pPr>
                          <w:r>
                            <w:rPr>
                              <w:rFonts w:ascii="Calibri"/>
                              <w:spacing w:val="-5"/>
                            </w:rPr>
                            <w:t>10</w:t>
                          </w:r>
                        </w:p>
                      </w:txbxContent>
                    </wps:txbx>
                    <wps:bodyPr wrap="square" lIns="0" tIns="0" rIns="0" bIns="0" rtlCol="0">
                      <a:noAutofit/>
                    </wps:bodyPr>
                  </wps:wsp>
                </a:graphicData>
              </a:graphic>
            </wp:anchor>
          </w:drawing>
        </mc:Choice>
        <mc:Fallback>
          <w:pict>
            <v:shape id="Textbox 12" o:spid="_x0000_s1026" o:spt="202" type="#_x0000_t202" style="position:absolute;left:0pt;margin-left:554.95pt;margin-top:816.15pt;height:13.05pt;width:13.3pt;mso-position-horizontal-relative:page;mso-position-vertical-relative:page;z-index:-251656192;mso-width-relative:page;mso-height-relative:page;" filled="f" stroked="f" coordsize="21600,21600" o:gfxdata="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ROCXdNwAAAAPAQAADwAAAAAAAAABACAAAAAiAAAAZHJzL2Rvd25yZXYueG1sUEsBAhQAFAAA&#10;AAgAh07iQGTrjDGyAQAAdQMAAA4AAAAAAAAAAQAgAAAAKwEAAGRycy9lMm9Eb2MueG1sUEsFBgAA&#10;AAAGAAYAWQEAAE8FAAAAAA==&#10;">
              <v:fill on="f" focussize="0,0"/>
              <v:stroke on="f"/>
              <v:imagedata o:title=""/>
              <o:lock v:ext="edit" aspectratio="f"/>
              <v:textbox inset="0mm,0mm,0mm,0mm">
                <w:txbxContent>
                  <w:p w14:paraId="0A5005D8">
                    <w:pPr>
                      <w:spacing w:line="245" w:lineRule="exact"/>
                      <w:ind w:left="20"/>
                      <w:rPr>
                        <w:rFonts w:ascii="Calibri"/>
                      </w:rPr>
                    </w:pPr>
                    <w:r>
                      <w:rPr>
                        <w:rFonts w:ascii="Calibri"/>
                        <w:spacing w:val="-5"/>
                      </w:rPr>
                      <w:t>10</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6B88B">
    <w:pPr>
      <w:pStyle w:val="5"/>
      <w:spacing w:line="14" w:lineRule="auto"/>
      <w:ind w:left="0" w:firstLine="0"/>
      <w:jc w:val="left"/>
      <w:rPr>
        <w:sz w:val="20"/>
      </w:rPr>
    </w:pPr>
    <w:r>
      <w:rPr>
        <w:sz w:val="20"/>
        <w:lang w:eastAsia="ru-RU"/>
      </w:rPr>
      <mc:AlternateContent>
        <mc:Choice Requires="wps">
          <w:drawing>
            <wp:anchor distT="0" distB="0" distL="0" distR="0" simplePos="0" relativeHeight="251661312" behindDoc="1" locked="0" layoutInCell="1" allowOverlap="1">
              <wp:simplePos x="0" y="0"/>
              <wp:positionH relativeFrom="page">
                <wp:posOffset>7047865</wp:posOffset>
              </wp:positionH>
              <wp:positionV relativeFrom="page">
                <wp:posOffset>10365105</wp:posOffset>
              </wp:positionV>
              <wp:extent cx="207010" cy="165735"/>
              <wp:effectExtent l="0" t="0" r="0" b="0"/>
              <wp:wrapNone/>
              <wp:docPr id="14" name="Textbox 14"/>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0E36937F">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14" o:spid="_x0000_s1026" o:spt="202" type="#_x0000_t202" style="position:absolute;left:0pt;margin-left:554.95pt;margin-top:816.15pt;height:13.05pt;width:16.3pt;mso-position-horizontal-relative:page;mso-position-vertical-relative:page;z-index:-251655168;mso-width-relative:page;mso-height-relative:page;" filled="f" stroked="f" coordsize="21600,21600" o:gfxdata="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ajrdwAAAAPAQAADwAAAAAAAAABACAAAAAiAAAAZHJzL2Rvd25yZXYueG1sUEsBAhQAFAAA&#10;AAgAh07iQASr3fGyAQAAdQMAAA4AAAAAAAAAAQAgAAAAKwEAAGRycy9lMm9Eb2MueG1sUEsFBgAA&#10;AAAGAAYAWQEAAE8FAAAAAA==&#10;">
              <v:fill on="f" focussize="0,0"/>
              <v:stroke on="f"/>
              <v:imagedata o:title=""/>
              <o:lock v:ext="edit" aspectratio="f"/>
              <v:textbox inset="0mm,0mm,0mm,0mm">
                <w:txbxContent>
                  <w:p w14:paraId="0E36937F">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E131B">
    <w:pPr>
      <w:pStyle w:val="5"/>
      <w:spacing w:line="14" w:lineRule="auto"/>
      <w:ind w:left="0" w:firstLine="0"/>
      <w:jc w:val="left"/>
      <w:rPr>
        <w:sz w:val="20"/>
      </w:rPr>
    </w:pPr>
    <w:r>
      <w:rPr>
        <w:sz w:val="20"/>
        <w:lang w:eastAsia="ru-RU"/>
      </w:rPr>
      <mc:AlternateContent>
        <mc:Choice Requires="wps">
          <w:drawing>
            <wp:anchor distT="0" distB="0" distL="0" distR="0" simplePos="0" relativeHeight="251661312" behindDoc="1" locked="0" layoutInCell="1" allowOverlap="1">
              <wp:simplePos x="0" y="0"/>
              <wp:positionH relativeFrom="page">
                <wp:posOffset>7047865</wp:posOffset>
              </wp:positionH>
              <wp:positionV relativeFrom="page">
                <wp:posOffset>10365105</wp:posOffset>
              </wp:positionV>
              <wp:extent cx="168910" cy="165735"/>
              <wp:effectExtent l="0" t="0" r="0" b="0"/>
              <wp:wrapNone/>
              <wp:docPr id="24" name="Textbox 24"/>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5926F383">
                          <w:pPr>
                            <w:spacing w:line="245" w:lineRule="exact"/>
                            <w:ind w:left="20"/>
                            <w:rPr>
                              <w:rFonts w:ascii="Calibri"/>
                            </w:rPr>
                          </w:pPr>
                          <w:r>
                            <w:rPr>
                              <w:rFonts w:ascii="Calibri"/>
                              <w:spacing w:val="-5"/>
                            </w:rPr>
                            <w:t>20</w:t>
                          </w:r>
                        </w:p>
                      </w:txbxContent>
                    </wps:txbx>
                    <wps:bodyPr wrap="square" lIns="0" tIns="0" rIns="0" bIns="0" rtlCol="0">
                      <a:noAutofit/>
                    </wps:bodyPr>
                  </wps:wsp>
                </a:graphicData>
              </a:graphic>
            </wp:anchor>
          </w:drawing>
        </mc:Choice>
        <mc:Fallback>
          <w:pict>
            <v:shape id="Textbox 24" o:spid="_x0000_s1026" o:spt="202" type="#_x0000_t202" style="position:absolute;left:0pt;margin-left:554.95pt;margin-top:816.15pt;height:13.05pt;width:13.3pt;mso-position-horizontal-relative:page;mso-position-vertical-relative:page;z-index:-251655168;mso-width-relative:page;mso-height-relative:page;" filled="f" stroked="f" coordsize="21600,21600" o:gfxdata="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ROCXdNwAAAAPAQAADwAAAAAAAAABACAAAAAiAAAAZHJzL2Rvd25yZXYueG1sUEsBAhQAFAAA&#10;AAgAh07iQG02L0KyAQAAdQMAAA4AAAAAAAAAAQAgAAAAKwEAAGRycy9lMm9Eb2MueG1sUEsFBgAA&#10;AAAGAAYAWQEAAE8FAAAAAA==&#10;">
              <v:fill on="f" focussize="0,0"/>
              <v:stroke on="f"/>
              <v:imagedata o:title=""/>
              <o:lock v:ext="edit" aspectratio="f"/>
              <v:textbox inset="0mm,0mm,0mm,0mm">
                <w:txbxContent>
                  <w:p w14:paraId="5926F383">
                    <w:pPr>
                      <w:spacing w:line="245" w:lineRule="exact"/>
                      <w:ind w:left="20"/>
                      <w:rPr>
                        <w:rFonts w:ascii="Calibri"/>
                      </w:rPr>
                    </w:pPr>
                    <w:r>
                      <w:rPr>
                        <w:rFonts w:ascii="Calibri"/>
                        <w:spacing w:val="-5"/>
                      </w:rPr>
                      <w:t>20</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70639">
    <w:pPr>
      <w:pStyle w:val="5"/>
      <w:spacing w:line="14" w:lineRule="auto"/>
      <w:ind w:left="0" w:firstLine="0"/>
      <w:jc w:val="left"/>
      <w:rPr>
        <w:sz w:val="20"/>
      </w:rPr>
    </w:pPr>
    <w:r>
      <w:rPr>
        <w:sz w:val="20"/>
        <w:lang w:eastAsia="ru-RU"/>
      </w:rPr>
      <mc:AlternateContent>
        <mc:Choice Requires="wps">
          <w:drawing>
            <wp:anchor distT="0" distB="0" distL="0" distR="0" simplePos="0" relativeHeight="251662336" behindDoc="1" locked="0" layoutInCell="1" allowOverlap="1">
              <wp:simplePos x="0" y="0"/>
              <wp:positionH relativeFrom="page">
                <wp:posOffset>7047865</wp:posOffset>
              </wp:positionH>
              <wp:positionV relativeFrom="page">
                <wp:posOffset>10365105</wp:posOffset>
              </wp:positionV>
              <wp:extent cx="207010" cy="165735"/>
              <wp:effectExtent l="0" t="0" r="0" b="0"/>
              <wp:wrapNone/>
              <wp:docPr id="26" name="Textbox 26"/>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130D61B7">
                          <w:pPr>
                            <w:spacing w:line="245" w:lineRule="exact"/>
                            <w:ind w:left="20"/>
                            <w:rPr>
                              <w:rFonts w:ascii="Calibri"/>
                            </w:rPr>
                          </w:pPr>
                          <w:r>
                            <w:rPr>
                              <w:rFonts w:ascii="Calibri"/>
                              <w:spacing w:val="-5"/>
                            </w:rPr>
                            <w:t>2</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26" o:spid="_x0000_s1026" o:spt="202" type="#_x0000_t202" style="position:absolute;left:0pt;margin-left:554.95pt;margin-top:816.15pt;height:13.05pt;width:16.3pt;mso-position-horizontal-relative:page;mso-position-vertical-relative:page;z-index:-251654144;mso-width-relative:page;mso-height-relative:page;" filled="f" stroked="f" coordsize="21600,21600" o:gfxdata="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ajrdwAAAAPAQAADwAAAAAAAAABACAAAAAiAAAAZHJzL2Rvd25yZXYueG1sUEsBAhQAFAAA&#10;AAgAh07iQIklthyyAQAAdQMAAA4AAAAAAAAAAQAgAAAAKwEAAGRycy9lMm9Eb2MueG1sUEsFBgAA&#10;AAAGAAYAWQEAAE8FAAAAAA==&#10;">
              <v:fill on="f" focussize="0,0"/>
              <v:stroke on="f"/>
              <v:imagedata o:title=""/>
              <o:lock v:ext="edit" aspectratio="f"/>
              <v:textbox inset="0mm,0mm,0mm,0mm">
                <w:txbxContent>
                  <w:p w14:paraId="130D61B7">
                    <w:pPr>
                      <w:spacing w:line="245" w:lineRule="exact"/>
                      <w:ind w:left="20"/>
                      <w:rPr>
                        <w:rFonts w:ascii="Calibri"/>
                      </w:rPr>
                    </w:pPr>
                    <w:r>
                      <w:rPr>
                        <w:rFonts w:ascii="Calibri"/>
                        <w:spacing w:val="-5"/>
                      </w:rPr>
                      <w:t>2</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CAF4A">
    <w:pPr>
      <w:pStyle w:val="5"/>
      <w:spacing w:line="14" w:lineRule="auto"/>
      <w:ind w:left="0" w:firstLine="0"/>
      <w:jc w:val="left"/>
      <w:rPr>
        <w:sz w:val="20"/>
      </w:rPr>
    </w:pPr>
    <w:r>
      <w:rPr>
        <w:sz w:val="20"/>
        <w:lang w:eastAsia="ru-RU"/>
      </w:rPr>
      <mc:AlternateContent>
        <mc:Choice Requires="wps">
          <w:drawing>
            <wp:anchor distT="0" distB="0" distL="0" distR="0" simplePos="0" relativeHeight="251662336" behindDoc="1" locked="0" layoutInCell="1" allowOverlap="1">
              <wp:simplePos x="0" y="0"/>
              <wp:positionH relativeFrom="page">
                <wp:posOffset>7047865</wp:posOffset>
              </wp:positionH>
              <wp:positionV relativeFrom="page">
                <wp:posOffset>10365105</wp:posOffset>
              </wp:positionV>
              <wp:extent cx="168910" cy="165735"/>
              <wp:effectExtent l="0" t="0" r="0" b="0"/>
              <wp:wrapNone/>
              <wp:docPr id="36" name="Textbox 36"/>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6C941697">
                          <w:pPr>
                            <w:spacing w:line="245" w:lineRule="exact"/>
                            <w:ind w:left="20"/>
                            <w:rPr>
                              <w:rFonts w:ascii="Calibri"/>
                            </w:rPr>
                          </w:pPr>
                          <w:r>
                            <w:rPr>
                              <w:rFonts w:ascii="Calibri"/>
                              <w:spacing w:val="-5"/>
                            </w:rPr>
                            <w:t>30</w:t>
                          </w:r>
                        </w:p>
                      </w:txbxContent>
                    </wps:txbx>
                    <wps:bodyPr wrap="square" lIns="0" tIns="0" rIns="0" bIns="0" rtlCol="0">
                      <a:noAutofit/>
                    </wps:bodyPr>
                  </wps:wsp>
                </a:graphicData>
              </a:graphic>
            </wp:anchor>
          </w:drawing>
        </mc:Choice>
        <mc:Fallback>
          <w:pict>
            <v:shape id="Textbox 36" o:spid="_x0000_s1026" o:spt="202" type="#_x0000_t202" style="position:absolute;left:0pt;margin-left:554.95pt;margin-top:816.15pt;height:13.05pt;width:13.3pt;mso-position-horizontal-relative:page;mso-position-vertical-relative:page;z-index:-251654144;mso-width-relative:page;mso-height-relative:page;" filled="f" stroked="f" coordsize="21600,21600" o:gfxdata="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ROCXdNwAAAAPAQAADwAAAAAAAAABACAAAAAiAAAAZHJzL2Rvd25yZXYueG1sUEsBAhQAFAAA&#10;AAgAh07iQFV/YdqyAQAAdQMAAA4AAAAAAAAAAQAgAAAAKwEAAGRycy9lMm9Eb2MueG1sUEsFBgAA&#10;AAAGAAYAWQEAAE8FAAAAAA==&#10;">
              <v:fill on="f" focussize="0,0"/>
              <v:stroke on="f"/>
              <v:imagedata o:title=""/>
              <o:lock v:ext="edit" aspectratio="f"/>
              <v:textbox inset="0mm,0mm,0mm,0mm">
                <w:txbxContent>
                  <w:p w14:paraId="6C941697">
                    <w:pPr>
                      <w:spacing w:line="245" w:lineRule="exact"/>
                      <w:ind w:left="20"/>
                      <w:rPr>
                        <w:rFonts w:ascii="Calibri"/>
                      </w:rPr>
                    </w:pPr>
                    <w:r>
                      <w:rPr>
                        <w:rFonts w:ascii="Calibri"/>
                        <w:spacing w:val="-5"/>
                      </w:rPr>
                      <w:t>30</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51027">
    <w:pPr>
      <w:pStyle w:val="5"/>
      <w:spacing w:line="14" w:lineRule="auto"/>
      <w:ind w:left="0" w:firstLine="0"/>
      <w:jc w:val="left"/>
      <w:rPr>
        <w:sz w:val="20"/>
      </w:rPr>
    </w:pPr>
    <w:r>
      <w:rPr>
        <w:sz w:val="20"/>
        <w:lang w:eastAsia="ru-RU"/>
      </w:rPr>
      <mc:AlternateContent>
        <mc:Choice Requires="wps">
          <w:drawing>
            <wp:anchor distT="0" distB="0" distL="0" distR="0" simplePos="0" relativeHeight="251663360" behindDoc="1" locked="0" layoutInCell="1" allowOverlap="1">
              <wp:simplePos x="0" y="0"/>
              <wp:positionH relativeFrom="page">
                <wp:posOffset>7047865</wp:posOffset>
              </wp:positionH>
              <wp:positionV relativeFrom="page">
                <wp:posOffset>10365105</wp:posOffset>
              </wp:positionV>
              <wp:extent cx="207010" cy="165735"/>
              <wp:effectExtent l="0" t="0" r="0" b="0"/>
              <wp:wrapNone/>
              <wp:docPr id="38" name="Textbox 38"/>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7503BD22">
                          <w:pPr>
                            <w:spacing w:line="245" w:lineRule="exact"/>
                            <w:ind w:left="20"/>
                            <w:rPr>
                              <w:rFonts w:ascii="Calibri"/>
                            </w:rPr>
                          </w:pPr>
                          <w:r>
                            <w:rPr>
                              <w:rFonts w:ascii="Calibri"/>
                              <w:spacing w:val="-5"/>
                            </w:rPr>
                            <w:t>3</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38" o:spid="_x0000_s1026" o:spt="202" type="#_x0000_t202" style="position:absolute;left:0pt;margin-left:554.95pt;margin-top:816.15pt;height:13.05pt;width:16.3pt;mso-position-horizontal-relative:page;mso-position-vertical-relative:page;z-index:-251653120;mso-width-relative:page;mso-height-relative:page;" filled="f" stroked="f" coordsize="21600,21600" o:gfxdata="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ajrdwAAAAPAQAADwAAAAAAAAABACAAAAAiAAAAZHJzL2Rvd25yZXYueG1sUEsBAhQAFAAA&#10;AAgAh07iQHye0fyyAQAAdQMAAA4AAAAAAAAAAQAgAAAAKwEAAGRycy9lMm9Eb2MueG1sUEsFBgAA&#10;AAAGAAYAWQEAAE8FAAAAAA==&#10;">
              <v:fill on="f" focussize="0,0"/>
              <v:stroke on="f"/>
              <v:imagedata o:title=""/>
              <o:lock v:ext="edit" aspectratio="f"/>
              <v:textbox inset="0mm,0mm,0mm,0mm">
                <w:txbxContent>
                  <w:p w14:paraId="7503BD22">
                    <w:pPr>
                      <w:spacing w:line="245" w:lineRule="exact"/>
                      <w:ind w:left="20"/>
                      <w:rPr>
                        <w:rFonts w:ascii="Calibri"/>
                      </w:rPr>
                    </w:pPr>
                    <w:r>
                      <w:rPr>
                        <w:rFonts w:ascii="Calibri"/>
                        <w:spacing w:val="-5"/>
                      </w:rPr>
                      <w:t>3</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6C95A">
    <w:pPr>
      <w:pStyle w:val="5"/>
      <w:spacing w:line="14" w:lineRule="auto"/>
      <w:ind w:left="0" w:firstLine="0"/>
      <w:jc w:val="left"/>
      <w:rPr>
        <w:sz w:val="20"/>
      </w:rPr>
    </w:pPr>
    <w:r>
      <w:rPr>
        <w:sz w:val="20"/>
        <w:lang w:eastAsia="ru-RU"/>
      </w:rPr>
      <mc:AlternateContent>
        <mc:Choice Requires="wps">
          <w:drawing>
            <wp:anchor distT="0" distB="0" distL="0" distR="0" simplePos="0" relativeHeight="251663360" behindDoc="1" locked="0" layoutInCell="1" allowOverlap="1">
              <wp:simplePos x="0" y="0"/>
              <wp:positionH relativeFrom="page">
                <wp:posOffset>7047865</wp:posOffset>
              </wp:positionH>
              <wp:positionV relativeFrom="page">
                <wp:posOffset>10365105</wp:posOffset>
              </wp:positionV>
              <wp:extent cx="168910" cy="165735"/>
              <wp:effectExtent l="0" t="0" r="0" b="0"/>
              <wp:wrapNone/>
              <wp:docPr id="48" name="Textbox 48"/>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47F859CB">
                          <w:pPr>
                            <w:spacing w:line="245" w:lineRule="exact"/>
                            <w:ind w:left="20"/>
                            <w:rPr>
                              <w:rFonts w:ascii="Calibri"/>
                            </w:rPr>
                          </w:pPr>
                          <w:r>
                            <w:rPr>
                              <w:rFonts w:ascii="Calibri"/>
                              <w:spacing w:val="-5"/>
                            </w:rPr>
                            <w:t>40</w:t>
                          </w:r>
                        </w:p>
                      </w:txbxContent>
                    </wps:txbx>
                    <wps:bodyPr wrap="square" lIns="0" tIns="0" rIns="0" bIns="0" rtlCol="0">
                      <a:noAutofit/>
                    </wps:bodyPr>
                  </wps:wsp>
                </a:graphicData>
              </a:graphic>
            </wp:anchor>
          </w:drawing>
        </mc:Choice>
        <mc:Fallback>
          <w:pict>
            <v:shape id="Textbox 48" o:spid="_x0000_s1026" o:spt="202" type="#_x0000_t202" style="position:absolute;left:0pt;margin-left:554.95pt;margin-top:816.15pt;height:13.05pt;width:13.3pt;mso-position-horizontal-relative:page;mso-position-vertical-relative:page;z-index:-251653120;mso-width-relative:page;mso-height-relative:page;" filled="f" stroked="f" coordsize="21600,21600" o:gfxdata="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ROCXdNwAAAAPAQAADwAAAAAAAAABACAAAAAiAAAAZHJzL2Rvd25yZXYueG1sUEsBAhQAFAAA&#10;AAgAh07iQH+MaKWyAQAAdQMAAA4AAAAAAAAAAQAgAAAAKwEAAGRycy9lMm9Eb2MueG1sUEsFBgAA&#10;AAAGAAYAWQEAAE8FAAAAAA==&#10;">
              <v:fill on="f" focussize="0,0"/>
              <v:stroke on="f"/>
              <v:imagedata o:title=""/>
              <o:lock v:ext="edit" aspectratio="f"/>
              <v:textbox inset="0mm,0mm,0mm,0mm">
                <w:txbxContent>
                  <w:p w14:paraId="47F859CB">
                    <w:pPr>
                      <w:spacing w:line="245" w:lineRule="exact"/>
                      <w:ind w:left="20"/>
                      <w:rPr>
                        <w:rFonts w:ascii="Calibri"/>
                      </w:rPr>
                    </w:pPr>
                    <w:r>
                      <w:rPr>
                        <w:rFonts w:ascii="Calibri"/>
                        <w:spacing w:val="-5"/>
                      </w:rPr>
                      <w:t>40</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D91F9">
    <w:pPr>
      <w:pStyle w:val="5"/>
      <w:spacing w:line="14" w:lineRule="auto"/>
      <w:ind w:left="0" w:firstLine="0"/>
      <w:jc w:val="left"/>
      <w:rPr>
        <w:sz w:val="20"/>
      </w:rPr>
    </w:pPr>
    <w:r>
      <w:rPr>
        <w:sz w:val="20"/>
        <w:lang w:eastAsia="ru-RU"/>
      </w:rPr>
      <mc:AlternateContent>
        <mc:Choice Requires="wps">
          <w:drawing>
            <wp:anchor distT="0" distB="0" distL="0" distR="0" simplePos="0" relativeHeight="251664384" behindDoc="1" locked="0" layoutInCell="1" allowOverlap="1">
              <wp:simplePos x="0" y="0"/>
              <wp:positionH relativeFrom="page">
                <wp:posOffset>7047865</wp:posOffset>
              </wp:positionH>
              <wp:positionV relativeFrom="page">
                <wp:posOffset>10365105</wp:posOffset>
              </wp:positionV>
              <wp:extent cx="207010" cy="165735"/>
              <wp:effectExtent l="0" t="0" r="0" b="0"/>
              <wp:wrapNone/>
              <wp:docPr id="50" name="Textbox 50"/>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1A0D0EB5">
                          <w:pPr>
                            <w:spacing w:line="245" w:lineRule="exact"/>
                            <w:ind w:left="20"/>
                            <w:rPr>
                              <w:rFonts w:ascii="Calibri"/>
                            </w:rPr>
                          </w:pPr>
                          <w:r>
                            <w:rPr>
                              <w:rFonts w:ascii="Calibri"/>
                              <w:spacing w:val="-5"/>
                            </w:rPr>
                            <w:t>4</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50" o:spid="_x0000_s1026" o:spt="202" type="#_x0000_t202" style="position:absolute;left:0pt;margin-left:554.95pt;margin-top:816.15pt;height:13.05pt;width:16.3pt;mso-position-horizontal-relative:page;mso-position-vertical-relative:page;z-index:-251652096;mso-width-relative:page;mso-height-relative:page;" filled="f" stroked="f" coordsize="21600,21600" o:gfxdata="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T9qOt3AAAAA8BAAAPAAAAAAAAAAEAIAAAACIAAABkcnMvZG93bnJldi54bWxQSwECFAAUAAAA&#10;CACHTuJA6ndehbEBAAB1AwAADgAAAAAAAAABACAAAAArAQAAZHJzL2Uyb0RvYy54bWxQSwUGAAAA&#10;AAYABgBZAQAATgUAAAAA&#10;">
              <v:fill on="f" focussize="0,0"/>
              <v:stroke on="f"/>
              <v:imagedata o:title=""/>
              <o:lock v:ext="edit" aspectratio="f"/>
              <v:textbox inset="0mm,0mm,0mm,0mm">
                <w:txbxContent>
                  <w:p w14:paraId="1A0D0EB5">
                    <w:pPr>
                      <w:spacing w:line="245" w:lineRule="exact"/>
                      <w:ind w:left="20"/>
                      <w:rPr>
                        <w:rFonts w:ascii="Calibri"/>
                      </w:rPr>
                    </w:pPr>
                    <w:r>
                      <w:rPr>
                        <w:rFonts w:ascii="Calibri"/>
                        <w:spacing w:val="-5"/>
                      </w:rPr>
                      <w:t>4</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0D560">
    <w:pPr>
      <w:pStyle w:val="5"/>
      <w:spacing w:line="14" w:lineRule="auto"/>
      <w:ind w:left="0" w:firstLine="0"/>
      <w:jc w:val="left"/>
      <w:rPr>
        <w:sz w:val="20"/>
      </w:rPr>
    </w:pPr>
    <w:r>
      <w:rPr>
        <w:sz w:val="20"/>
        <w:lang w:eastAsia="ru-RU"/>
      </w:rPr>
      <mc:AlternateContent>
        <mc:Choice Requires="wps">
          <w:drawing>
            <wp:anchor distT="0" distB="0" distL="0" distR="0" simplePos="0" relativeHeight="251664384" behindDoc="1" locked="0" layoutInCell="1" allowOverlap="1">
              <wp:simplePos x="0" y="0"/>
              <wp:positionH relativeFrom="page">
                <wp:posOffset>7047865</wp:posOffset>
              </wp:positionH>
              <wp:positionV relativeFrom="page">
                <wp:posOffset>10365105</wp:posOffset>
              </wp:positionV>
              <wp:extent cx="168910" cy="165735"/>
              <wp:effectExtent l="0" t="0" r="0" b="0"/>
              <wp:wrapNone/>
              <wp:docPr id="60" name="Textbox 60"/>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201515A0">
                          <w:pPr>
                            <w:spacing w:line="245" w:lineRule="exact"/>
                            <w:ind w:left="20"/>
                            <w:rPr>
                              <w:rFonts w:ascii="Calibri"/>
                            </w:rPr>
                          </w:pPr>
                          <w:r>
                            <w:rPr>
                              <w:rFonts w:ascii="Calibri"/>
                              <w:spacing w:val="-5"/>
                            </w:rPr>
                            <w:t>50</w:t>
                          </w:r>
                        </w:p>
                      </w:txbxContent>
                    </wps:txbx>
                    <wps:bodyPr wrap="square" lIns="0" tIns="0" rIns="0" bIns="0" rtlCol="0">
                      <a:noAutofit/>
                    </wps:bodyPr>
                  </wps:wsp>
                </a:graphicData>
              </a:graphic>
            </wp:anchor>
          </w:drawing>
        </mc:Choice>
        <mc:Fallback>
          <w:pict>
            <v:shape id="Textbox 60" o:spid="_x0000_s1026" o:spt="202" type="#_x0000_t202" style="position:absolute;left:0pt;margin-left:554.95pt;margin-top:816.15pt;height:13.05pt;width:13.3pt;mso-position-horizontal-relative:page;mso-position-vertical-relative:page;z-index:-251652096;mso-width-relative:page;mso-height-relative:page;" filled="f" stroked="f" coordsize="21600,21600" o:gfxdata="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E4Jd03AAAAA8BAAAPAAAAAAAAAAEAIAAAACIAAABkcnMvZG93bnJldi54bWxQSwECFAAUAAAA&#10;CACHTuJAg+qsNrEBAAB1AwAADgAAAAAAAAABACAAAAArAQAAZHJzL2Uyb0RvYy54bWxQSwUGAAAA&#10;AAYABgBZAQAATgUAAAAA&#10;">
              <v:fill on="f" focussize="0,0"/>
              <v:stroke on="f"/>
              <v:imagedata o:title=""/>
              <o:lock v:ext="edit" aspectratio="f"/>
              <v:textbox inset="0mm,0mm,0mm,0mm">
                <w:txbxContent>
                  <w:p w14:paraId="201515A0">
                    <w:pPr>
                      <w:spacing w:line="245" w:lineRule="exact"/>
                      <w:ind w:left="20"/>
                      <w:rPr>
                        <w:rFonts w:ascii="Calibri"/>
                      </w:rPr>
                    </w:pPr>
                    <w:r>
                      <w:rPr>
                        <w:rFonts w:ascii="Calibri"/>
                        <w:spacing w:val="-5"/>
                      </w:rPr>
                      <w:t>50</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F3AF5">
    <w:pPr>
      <w:pStyle w:val="5"/>
      <w:spacing w:line="14" w:lineRule="auto"/>
      <w:ind w:left="0" w:firstLine="0"/>
      <w:jc w:val="left"/>
      <w:rPr>
        <w:sz w:val="20"/>
      </w:rPr>
    </w:pPr>
    <w:r>
      <w:rPr>
        <w:sz w:val="20"/>
        <w:lang w:eastAsia="ru-RU"/>
      </w:rPr>
      <mc:AlternateContent>
        <mc:Choice Requires="wps">
          <w:drawing>
            <wp:anchor distT="0" distB="0" distL="0" distR="0" simplePos="0" relativeHeight="251665408" behindDoc="1" locked="0" layoutInCell="1" allowOverlap="1">
              <wp:simplePos x="0" y="0"/>
              <wp:positionH relativeFrom="page">
                <wp:posOffset>7047865</wp:posOffset>
              </wp:positionH>
              <wp:positionV relativeFrom="page">
                <wp:posOffset>10365105</wp:posOffset>
              </wp:positionV>
              <wp:extent cx="207010" cy="165735"/>
              <wp:effectExtent l="0" t="0" r="0" b="0"/>
              <wp:wrapNone/>
              <wp:docPr id="62" name="Textbox 62"/>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4AC03C9F">
                          <w:pPr>
                            <w:spacing w:line="245" w:lineRule="exact"/>
                            <w:ind w:left="20"/>
                            <w:rPr>
                              <w:rFonts w:ascii="Calibri"/>
                            </w:rPr>
                          </w:pPr>
                          <w:r>
                            <w:rPr>
                              <w:rFonts w:ascii="Calibri"/>
                              <w:spacing w:val="-5"/>
                            </w:rPr>
                            <w:t>5</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62" o:spid="_x0000_s1026" o:spt="202" type="#_x0000_t202" style="position:absolute;left:0pt;margin-left:554.95pt;margin-top:816.15pt;height:13.05pt;width:16.3pt;mso-position-horizontal-relative:page;mso-position-vertical-relative:page;z-index:-251651072;mso-width-relative:page;mso-height-relative:page;" filled="f" stroked="f" coordsize="21600,21600" o:gfxdata="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ajrdwAAAAPAQAADwAAAAAAAAABACAAAAAiAAAAZHJzL2Rvd25yZXYueG1sUEsBAhQAFAAA&#10;AAgAh07iQGf5NWiyAQAAdQMAAA4AAAAAAAAAAQAgAAAAKwEAAGRycy9lMm9Eb2MueG1sUEsFBgAA&#10;AAAGAAYAWQEAAE8FAAAAAA==&#10;">
              <v:fill on="f" focussize="0,0"/>
              <v:stroke on="f"/>
              <v:imagedata o:title=""/>
              <o:lock v:ext="edit" aspectratio="f"/>
              <v:textbox inset="0mm,0mm,0mm,0mm">
                <w:txbxContent>
                  <w:p w14:paraId="4AC03C9F">
                    <w:pPr>
                      <w:spacing w:line="245" w:lineRule="exact"/>
                      <w:ind w:left="20"/>
                      <w:rPr>
                        <w:rFonts w:ascii="Calibri"/>
                      </w:rPr>
                    </w:pPr>
                    <w:r>
                      <w:rPr>
                        <w:rFonts w:ascii="Calibri"/>
                        <w:spacing w:val="-5"/>
                      </w:rPr>
                      <w:t>5</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8E76D">
    <w:pPr>
      <w:pStyle w:val="5"/>
      <w:spacing w:line="14" w:lineRule="auto"/>
      <w:ind w:left="0" w:firstLine="0"/>
      <w:jc w:val="left"/>
      <w:rPr>
        <w:sz w:val="20"/>
      </w:rPr>
    </w:pPr>
    <w:r>
      <w:rPr>
        <w:sz w:val="20"/>
        <w:lang w:eastAsia="ru-RU"/>
      </w:rPr>
      <mc:AlternateContent>
        <mc:Choice Requires="wps">
          <w:drawing>
            <wp:anchor distT="0" distB="0" distL="0" distR="0" simplePos="0" relativeHeight="251665408" behindDoc="1" locked="0" layoutInCell="1" allowOverlap="1">
              <wp:simplePos x="0" y="0"/>
              <wp:positionH relativeFrom="page">
                <wp:posOffset>7047865</wp:posOffset>
              </wp:positionH>
              <wp:positionV relativeFrom="page">
                <wp:posOffset>10365105</wp:posOffset>
              </wp:positionV>
              <wp:extent cx="168910" cy="165735"/>
              <wp:effectExtent l="0" t="0" r="0" b="0"/>
              <wp:wrapNone/>
              <wp:docPr id="72" name="Textbox 72"/>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6107A25E">
                          <w:pPr>
                            <w:spacing w:line="245" w:lineRule="exact"/>
                            <w:ind w:left="20"/>
                            <w:rPr>
                              <w:rFonts w:ascii="Calibri"/>
                            </w:rPr>
                          </w:pPr>
                          <w:r>
                            <w:rPr>
                              <w:rFonts w:ascii="Calibri"/>
                              <w:spacing w:val="-5"/>
                            </w:rPr>
                            <w:t>60</w:t>
                          </w:r>
                        </w:p>
                      </w:txbxContent>
                    </wps:txbx>
                    <wps:bodyPr wrap="square" lIns="0" tIns="0" rIns="0" bIns="0" rtlCol="0">
                      <a:noAutofit/>
                    </wps:bodyPr>
                  </wps:wsp>
                </a:graphicData>
              </a:graphic>
            </wp:anchor>
          </w:drawing>
        </mc:Choice>
        <mc:Fallback>
          <w:pict>
            <v:shape id="Textbox 72" o:spid="_x0000_s1026" o:spt="202" type="#_x0000_t202" style="position:absolute;left:0pt;margin-left:554.95pt;margin-top:816.15pt;height:13.05pt;width:13.3pt;mso-position-horizontal-relative:page;mso-position-vertical-relative:page;z-index:-251651072;mso-width-relative:page;mso-height-relative:page;" filled="f" stroked="f" coordsize="21600,21600" o:gfxdata="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ROCXdNwAAAAPAQAADwAAAAAAAAABACAAAAAiAAAAZHJzL2Rvd25yZXYueG1sUEsBAhQAFAAA&#10;AAgAh07iQLuj4q6yAQAAdQMAAA4AAAAAAAAAAQAgAAAAKwEAAGRycy9lMm9Eb2MueG1sUEsFBgAA&#10;AAAGAAYAWQEAAE8FAAAAAA==&#10;">
              <v:fill on="f" focussize="0,0"/>
              <v:stroke on="f"/>
              <v:imagedata o:title=""/>
              <o:lock v:ext="edit" aspectratio="f"/>
              <v:textbox inset="0mm,0mm,0mm,0mm">
                <w:txbxContent>
                  <w:p w14:paraId="6107A25E">
                    <w:pPr>
                      <w:spacing w:line="245" w:lineRule="exact"/>
                      <w:ind w:left="20"/>
                      <w:rPr>
                        <w:rFonts w:ascii="Calibri"/>
                      </w:rPr>
                    </w:pPr>
                    <w:r>
                      <w:rPr>
                        <w:rFonts w:ascii="Calibri"/>
                        <w:spacing w:val="-5"/>
                      </w:rPr>
                      <w:t>60</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D9C74">
    <w:pPr>
      <w:pStyle w:val="5"/>
      <w:spacing w:line="14" w:lineRule="auto"/>
      <w:ind w:left="0" w:firstLine="0"/>
      <w:jc w:val="left"/>
      <w:rPr>
        <w:sz w:val="20"/>
      </w:rPr>
    </w:pPr>
    <w:r>
      <w:rPr>
        <w:sz w:val="20"/>
        <w:lang w:eastAsia="ru-RU"/>
      </w:rPr>
      <mc:AlternateContent>
        <mc:Choice Requires="wps">
          <w:drawing>
            <wp:anchor distT="0" distB="0" distL="0" distR="0" simplePos="0" relativeHeight="251666432" behindDoc="1" locked="0" layoutInCell="1" allowOverlap="1">
              <wp:simplePos x="0" y="0"/>
              <wp:positionH relativeFrom="page">
                <wp:posOffset>7047865</wp:posOffset>
              </wp:positionH>
              <wp:positionV relativeFrom="page">
                <wp:posOffset>10365105</wp:posOffset>
              </wp:positionV>
              <wp:extent cx="207010" cy="165735"/>
              <wp:effectExtent l="0" t="0" r="0" b="0"/>
              <wp:wrapNone/>
              <wp:docPr id="74" name="Textbox 74"/>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1959B211">
                          <w:pPr>
                            <w:spacing w:line="245" w:lineRule="exact"/>
                            <w:ind w:left="20"/>
                            <w:rPr>
                              <w:rFonts w:ascii="Calibri"/>
                            </w:rPr>
                          </w:pPr>
                          <w:r>
                            <w:rPr>
                              <w:rFonts w:ascii="Calibri"/>
                              <w:spacing w:val="-5"/>
                            </w:rPr>
                            <w:t>6</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74" o:spid="_x0000_s1026" o:spt="202" type="#_x0000_t202" style="position:absolute;left:0pt;margin-left:554.95pt;margin-top:816.15pt;height:13.05pt;width:16.3pt;mso-position-horizontal-relative:page;mso-position-vertical-relative:page;z-index:-251650048;mso-width-relative:page;mso-height-relative:page;" filled="f" stroked="f" coordsize="21600,21600" o:gfxdata="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ajrdwAAAAPAQAADwAAAAAAAAABACAAAAAiAAAAZHJzL2Rvd25yZXYueG1sUEsBAhQAFAAA&#10;AAgAh07iQNvjs26yAQAAdQMAAA4AAAAAAAAAAQAgAAAAKwEAAGRycy9lMm9Eb2MueG1sUEsFBgAA&#10;AAAGAAYAWQEAAE8FAAAAAA==&#10;">
              <v:fill on="f" focussize="0,0"/>
              <v:stroke on="f"/>
              <v:imagedata o:title=""/>
              <o:lock v:ext="edit" aspectratio="f"/>
              <v:textbox inset="0mm,0mm,0mm,0mm">
                <w:txbxContent>
                  <w:p w14:paraId="1959B211">
                    <w:pPr>
                      <w:spacing w:line="245" w:lineRule="exact"/>
                      <w:ind w:left="20"/>
                      <w:rPr>
                        <w:rFonts w:ascii="Calibri"/>
                      </w:rPr>
                    </w:pPr>
                    <w:r>
                      <w:rPr>
                        <w:rFonts w:ascii="Calibri"/>
                        <w:spacing w:val="-5"/>
                      </w:rPr>
                      <w:t>6</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C5EC9">
    <w:pPr>
      <w:pStyle w:val="5"/>
      <w:spacing w:line="14" w:lineRule="auto"/>
      <w:ind w:left="0" w:firstLine="0"/>
      <w:jc w:val="left"/>
      <w:rPr>
        <w:sz w:val="20"/>
      </w:rPr>
    </w:pPr>
    <w:r>
      <w:rPr>
        <w:sz w:val="20"/>
        <w:lang w:eastAsia="ru-RU"/>
      </w:rPr>
      <mc:AlternateContent>
        <mc:Choice Requires="wps">
          <w:drawing>
            <wp:anchor distT="0" distB="0" distL="0" distR="0" simplePos="0" relativeHeight="251666432" behindDoc="1" locked="0" layoutInCell="1" allowOverlap="1">
              <wp:simplePos x="0" y="0"/>
              <wp:positionH relativeFrom="page">
                <wp:posOffset>7047865</wp:posOffset>
              </wp:positionH>
              <wp:positionV relativeFrom="page">
                <wp:posOffset>10365105</wp:posOffset>
              </wp:positionV>
              <wp:extent cx="168910" cy="165735"/>
              <wp:effectExtent l="0" t="0" r="0" b="0"/>
              <wp:wrapNone/>
              <wp:docPr id="84" name="Textbox 84"/>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76476666">
                          <w:pPr>
                            <w:spacing w:line="245" w:lineRule="exact"/>
                            <w:ind w:left="20"/>
                            <w:rPr>
                              <w:rFonts w:ascii="Calibri"/>
                            </w:rPr>
                          </w:pPr>
                          <w:r>
                            <w:rPr>
                              <w:rFonts w:ascii="Calibri"/>
                              <w:spacing w:val="-5"/>
                            </w:rPr>
                            <w:t>70</w:t>
                          </w:r>
                        </w:p>
                      </w:txbxContent>
                    </wps:txbx>
                    <wps:bodyPr wrap="square" lIns="0" tIns="0" rIns="0" bIns="0" rtlCol="0">
                      <a:noAutofit/>
                    </wps:bodyPr>
                  </wps:wsp>
                </a:graphicData>
              </a:graphic>
            </wp:anchor>
          </w:drawing>
        </mc:Choice>
        <mc:Fallback>
          <w:pict>
            <v:shape id="Textbox 84" o:spid="_x0000_s1026" o:spt="202" type="#_x0000_t202" style="position:absolute;left:0pt;margin-left:554.95pt;margin-top:816.15pt;height:13.05pt;width:13.3pt;mso-position-horizontal-relative:page;mso-position-vertical-relative:page;z-index:-251650048;mso-width-relative:page;mso-height-relative:page;" filled="f" stroked="f" coordsize="21600,21600" o:gfxdata="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ROCXdNwAAAAPAQAADwAAAAAAAAABACAAAAAiAAAAZHJzL2Rvd25yZXYueG1sUEsBAhQAFAAA&#10;AAgAh07iQE3p7DiyAQAAdQMAAA4AAAAAAAAAAQAgAAAAKwEAAGRycy9lMm9Eb2MueG1sUEsFBgAA&#10;AAAGAAYAWQEAAE8FAAAAAA==&#10;">
              <v:fill on="f" focussize="0,0"/>
              <v:stroke on="f"/>
              <v:imagedata o:title=""/>
              <o:lock v:ext="edit" aspectratio="f"/>
              <v:textbox inset="0mm,0mm,0mm,0mm">
                <w:txbxContent>
                  <w:p w14:paraId="76476666">
                    <w:pPr>
                      <w:spacing w:line="245" w:lineRule="exact"/>
                      <w:ind w:left="20"/>
                      <w:rPr>
                        <w:rFonts w:ascii="Calibri"/>
                      </w:rPr>
                    </w:pPr>
                    <w:r>
                      <w:rPr>
                        <w:rFonts w:ascii="Calibri"/>
                        <w:spacing w:val="-5"/>
                      </w:rPr>
                      <w:t>70</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62014">
    <w:pPr>
      <w:pStyle w:val="5"/>
      <w:spacing w:line="14" w:lineRule="auto"/>
      <w:ind w:left="0" w:firstLine="0"/>
      <w:jc w:val="left"/>
      <w:rPr>
        <w:sz w:val="20"/>
      </w:rPr>
    </w:pPr>
    <w:r>
      <w:rPr>
        <w:sz w:val="20"/>
        <w:lang w:eastAsia="ru-RU"/>
      </w:rPr>
      <mc:AlternateContent>
        <mc:Choice Requires="wps">
          <w:drawing>
            <wp:anchor distT="0" distB="0" distL="0" distR="0" simplePos="0" relativeHeight="251667456" behindDoc="1" locked="0" layoutInCell="1" allowOverlap="1">
              <wp:simplePos x="0" y="0"/>
              <wp:positionH relativeFrom="page">
                <wp:posOffset>7047865</wp:posOffset>
              </wp:positionH>
              <wp:positionV relativeFrom="page">
                <wp:posOffset>10365105</wp:posOffset>
              </wp:positionV>
              <wp:extent cx="207010" cy="165735"/>
              <wp:effectExtent l="0" t="0" r="0" b="0"/>
              <wp:wrapNone/>
              <wp:docPr id="86" name="Textbox 86"/>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7FDCAD5C">
                          <w:pPr>
                            <w:spacing w:line="245"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86" o:spid="_x0000_s1026" o:spt="202" type="#_x0000_t202" style="position:absolute;left:0pt;margin-left:554.95pt;margin-top:816.15pt;height:13.05pt;width:16.3pt;mso-position-horizontal-relative:page;mso-position-vertical-relative:page;z-index:-251649024;mso-width-relative:page;mso-height-relative:page;" filled="f" stroked="f" coordsize="21600,21600" o:gfxdata="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ajrdwAAAAPAQAADwAAAAAAAAABACAAAAAiAAAAZHJzL2Rvd25yZXYueG1sUEsBAhQAFAAA&#10;AAgAh07iQKn6dWayAQAAdQMAAA4AAAAAAAAAAQAgAAAAKwEAAGRycy9lMm9Eb2MueG1sUEsFBgAA&#10;AAAGAAYAWQEAAE8FAAAAAA==&#10;">
              <v:fill on="f" focussize="0,0"/>
              <v:stroke on="f"/>
              <v:imagedata o:title=""/>
              <o:lock v:ext="edit" aspectratio="f"/>
              <v:textbox inset="0mm,0mm,0mm,0mm">
                <w:txbxContent>
                  <w:p w14:paraId="7FDCAD5C">
                    <w:pPr>
                      <w:spacing w:line="245"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45C06">
    <w:pPr>
      <w:pStyle w:val="5"/>
      <w:spacing w:line="14" w:lineRule="auto"/>
      <w:ind w:left="0" w:firstLine="0"/>
      <w:jc w:val="left"/>
      <w:rPr>
        <w:sz w:val="20"/>
      </w:rPr>
    </w:pPr>
    <w:r>
      <w:rPr>
        <w:sz w:val="20"/>
        <w:lang w:eastAsia="ru-RU"/>
      </w:rPr>
      <mc:AlternateContent>
        <mc:Choice Requires="wps">
          <w:drawing>
            <wp:anchor distT="0" distB="0" distL="0" distR="0" simplePos="0" relativeHeight="251667456" behindDoc="1" locked="0" layoutInCell="1" allowOverlap="1">
              <wp:simplePos x="0" y="0"/>
              <wp:positionH relativeFrom="page">
                <wp:posOffset>7047865</wp:posOffset>
              </wp:positionH>
              <wp:positionV relativeFrom="page">
                <wp:posOffset>10365105</wp:posOffset>
              </wp:positionV>
              <wp:extent cx="168910" cy="165735"/>
              <wp:effectExtent l="0" t="0" r="0" b="0"/>
              <wp:wrapNone/>
              <wp:docPr id="96" name="Textbox 96"/>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1743C1F9">
                          <w:pPr>
                            <w:spacing w:line="245" w:lineRule="exact"/>
                            <w:ind w:left="20"/>
                            <w:rPr>
                              <w:rFonts w:ascii="Calibri"/>
                            </w:rPr>
                          </w:pPr>
                          <w:r>
                            <w:rPr>
                              <w:rFonts w:ascii="Calibri"/>
                              <w:spacing w:val="-5"/>
                            </w:rPr>
                            <w:t>80</w:t>
                          </w:r>
                        </w:p>
                      </w:txbxContent>
                    </wps:txbx>
                    <wps:bodyPr wrap="square" lIns="0" tIns="0" rIns="0" bIns="0" rtlCol="0">
                      <a:noAutofit/>
                    </wps:bodyPr>
                  </wps:wsp>
                </a:graphicData>
              </a:graphic>
            </wp:anchor>
          </w:drawing>
        </mc:Choice>
        <mc:Fallback>
          <w:pict>
            <v:shape id="Textbox 96" o:spid="_x0000_s1026" o:spt="202" type="#_x0000_t202" style="position:absolute;left:0pt;margin-left:554.95pt;margin-top:816.15pt;height:13.05pt;width:13.3pt;mso-position-horizontal-relative:page;mso-position-vertical-relative:page;z-index:-251649024;mso-width-relative:page;mso-height-relative:page;" filled="f" stroked="f" coordsize="21600,21600" o:gfxdata="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ROCXdNwAAAAPAQAADwAAAAAAAAABACAAAAAiAAAAZHJzL2Rvd25yZXYueG1sUEsBAhQAFAAA&#10;AAgAh07iQHWgoqCyAQAAdQMAAA4AAAAAAAAAAQAgAAAAKwEAAGRycy9lMm9Eb2MueG1sUEsFBgAA&#10;AAAGAAYAWQEAAE8FAAAAAA==&#10;">
              <v:fill on="f" focussize="0,0"/>
              <v:stroke on="f"/>
              <v:imagedata o:title=""/>
              <o:lock v:ext="edit" aspectratio="f"/>
              <v:textbox inset="0mm,0mm,0mm,0mm">
                <w:txbxContent>
                  <w:p w14:paraId="1743C1F9">
                    <w:pPr>
                      <w:spacing w:line="245" w:lineRule="exact"/>
                      <w:ind w:left="20"/>
                      <w:rPr>
                        <w:rFonts w:ascii="Calibri"/>
                      </w:rPr>
                    </w:pPr>
                    <w:r>
                      <w:rPr>
                        <w:rFonts w:ascii="Calibri"/>
                        <w:spacing w:val="-5"/>
                      </w:rPr>
                      <w:t>80</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CAA3E">
    <w:pPr>
      <w:pStyle w:val="5"/>
      <w:spacing w:line="14" w:lineRule="auto"/>
      <w:ind w:left="0" w:firstLine="0"/>
      <w:jc w:val="left"/>
      <w:rPr>
        <w:sz w:val="20"/>
      </w:rPr>
    </w:pPr>
    <w:r>
      <w:rPr>
        <w:sz w:val="20"/>
        <w:lang w:eastAsia="ru-RU"/>
      </w:rPr>
      <mc:AlternateContent>
        <mc:Choice Requires="wps">
          <w:drawing>
            <wp:anchor distT="0" distB="0" distL="0" distR="0" simplePos="0" relativeHeight="251668480" behindDoc="1" locked="0" layoutInCell="1" allowOverlap="1">
              <wp:simplePos x="0" y="0"/>
              <wp:positionH relativeFrom="page">
                <wp:posOffset>7047865</wp:posOffset>
              </wp:positionH>
              <wp:positionV relativeFrom="page">
                <wp:posOffset>10365105</wp:posOffset>
              </wp:positionV>
              <wp:extent cx="207010" cy="165735"/>
              <wp:effectExtent l="0" t="0" r="0" b="0"/>
              <wp:wrapNone/>
              <wp:docPr id="98" name="Textbox 98"/>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40622DE1">
                          <w:pPr>
                            <w:spacing w:line="245" w:lineRule="exact"/>
                            <w:ind w:left="20"/>
                            <w:rPr>
                              <w:rFonts w:ascii="Calibri"/>
                            </w:rPr>
                          </w:pPr>
                          <w:r>
                            <w:rPr>
                              <w:rFonts w:ascii="Calibri"/>
                              <w:spacing w:val="-5"/>
                            </w:rPr>
                            <w:t>8</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98" o:spid="_x0000_s1026" o:spt="202" type="#_x0000_t202" style="position:absolute;left:0pt;margin-left:554.95pt;margin-top:816.15pt;height:13.05pt;width:16.3pt;mso-position-horizontal-relative:page;mso-position-vertical-relative:page;z-index:-251648000;mso-width-relative:page;mso-height-relative:page;" filled="f" stroked="f" coordsize="21600,21600" o:gfxdata="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ajrdwAAAAPAQAADwAAAAAAAAABACAAAAAiAAAAZHJzL2Rvd25yZXYueG1sUEsBAhQAFAAA&#10;AAgAh07iQFxBEoayAQAAdQMAAA4AAAAAAAAAAQAgAAAAKwEAAGRycy9lMm9Eb2MueG1sUEsFBgAA&#10;AAAGAAYAWQEAAE8FAAAAAA==&#10;">
              <v:fill on="f" focussize="0,0"/>
              <v:stroke on="f"/>
              <v:imagedata o:title=""/>
              <o:lock v:ext="edit" aspectratio="f"/>
              <v:textbox inset="0mm,0mm,0mm,0mm">
                <w:txbxContent>
                  <w:p w14:paraId="40622DE1">
                    <w:pPr>
                      <w:spacing w:line="245" w:lineRule="exact"/>
                      <w:ind w:left="20"/>
                      <w:rPr>
                        <w:rFonts w:ascii="Calibri"/>
                      </w:rPr>
                    </w:pPr>
                    <w:r>
                      <w:rPr>
                        <w:rFonts w:ascii="Calibri"/>
                        <w:spacing w:val="-5"/>
                      </w:rPr>
                      <w:t>8</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15658">
    <w:pPr>
      <w:pStyle w:val="5"/>
      <w:spacing w:line="14" w:lineRule="auto"/>
      <w:ind w:left="0" w:firstLine="0"/>
      <w:jc w:val="left"/>
      <w:rPr>
        <w:sz w:val="20"/>
      </w:rPr>
    </w:pPr>
    <w:r>
      <w:rPr>
        <w:sz w:val="20"/>
        <w:lang w:eastAsia="ru-RU"/>
      </w:rPr>
      <mc:AlternateContent>
        <mc:Choice Requires="wps">
          <w:drawing>
            <wp:anchor distT="0" distB="0" distL="0" distR="0" simplePos="0" relativeHeight="251668480" behindDoc="1" locked="0" layoutInCell="1" allowOverlap="1">
              <wp:simplePos x="0" y="0"/>
              <wp:positionH relativeFrom="page">
                <wp:posOffset>7047865</wp:posOffset>
              </wp:positionH>
              <wp:positionV relativeFrom="page">
                <wp:posOffset>10365105</wp:posOffset>
              </wp:positionV>
              <wp:extent cx="168910" cy="165735"/>
              <wp:effectExtent l="0" t="0" r="0" b="0"/>
              <wp:wrapNone/>
              <wp:docPr id="108" name="Textbox 108"/>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25753B4E">
                          <w:pPr>
                            <w:spacing w:line="245" w:lineRule="exact"/>
                            <w:ind w:left="20"/>
                            <w:rPr>
                              <w:rFonts w:ascii="Calibri"/>
                            </w:rPr>
                          </w:pPr>
                          <w:r>
                            <w:rPr>
                              <w:rFonts w:ascii="Calibri"/>
                              <w:spacing w:val="-5"/>
                            </w:rPr>
                            <w:t>90</w:t>
                          </w:r>
                        </w:p>
                      </w:txbxContent>
                    </wps:txbx>
                    <wps:bodyPr wrap="square" lIns="0" tIns="0" rIns="0" bIns="0" rtlCol="0">
                      <a:noAutofit/>
                    </wps:bodyPr>
                  </wps:wsp>
                </a:graphicData>
              </a:graphic>
            </wp:anchor>
          </w:drawing>
        </mc:Choice>
        <mc:Fallback>
          <w:pict>
            <v:shape id="Textbox 108" o:spid="_x0000_s1026" o:spt="202" type="#_x0000_t202" style="position:absolute;left:0pt;margin-left:554.95pt;margin-top:816.15pt;height:13.05pt;width:13.3pt;mso-position-horizontal-relative:page;mso-position-vertical-relative:page;z-index:-251648000;mso-width-relative:page;mso-height-relative:page;" filled="f" stroked="f" coordsize="21600,21600" o:gfxdata="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ROCXdNwAAAAPAQAADwAAAAAAAAABACAAAAAiAAAAZHJzL2Rvd25yZXYueG1sUEsBAhQAFAAA&#10;AAgAh07iQMcggMuyAQAAdwMAAA4AAAAAAAAAAQAgAAAAKwEAAGRycy9lMm9Eb2MueG1sUEsFBgAA&#10;AAAGAAYAWQEAAE8FAAAAAA==&#10;">
              <v:fill on="f" focussize="0,0"/>
              <v:stroke on="f"/>
              <v:imagedata o:title=""/>
              <o:lock v:ext="edit" aspectratio="f"/>
              <v:textbox inset="0mm,0mm,0mm,0mm">
                <w:txbxContent>
                  <w:p w14:paraId="25753B4E">
                    <w:pPr>
                      <w:spacing w:line="245" w:lineRule="exact"/>
                      <w:ind w:left="20"/>
                      <w:rPr>
                        <w:rFonts w:ascii="Calibri"/>
                      </w:rPr>
                    </w:pPr>
                    <w:r>
                      <w:rPr>
                        <w:rFonts w:ascii="Calibri"/>
                        <w:spacing w:val="-5"/>
                      </w:rPr>
                      <w:t>90</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1F3E0">
    <w:pPr>
      <w:pStyle w:val="5"/>
      <w:spacing w:line="14" w:lineRule="auto"/>
      <w:ind w:left="0" w:firstLine="0"/>
      <w:jc w:val="left"/>
      <w:rPr>
        <w:sz w:val="20"/>
      </w:rPr>
    </w:pPr>
    <w:r>
      <w:rPr>
        <w:sz w:val="20"/>
        <w:lang w:eastAsia="ru-RU"/>
      </w:rPr>
      <mc:AlternateContent>
        <mc:Choice Requires="wps">
          <w:drawing>
            <wp:anchor distT="0" distB="0" distL="0" distR="0" simplePos="0" relativeHeight="251669504" behindDoc="1" locked="0" layoutInCell="1" allowOverlap="1">
              <wp:simplePos x="0" y="0"/>
              <wp:positionH relativeFrom="page">
                <wp:posOffset>7047865</wp:posOffset>
              </wp:positionH>
              <wp:positionV relativeFrom="page">
                <wp:posOffset>10365105</wp:posOffset>
              </wp:positionV>
              <wp:extent cx="207010" cy="165735"/>
              <wp:effectExtent l="0" t="0" r="0" b="0"/>
              <wp:wrapNone/>
              <wp:docPr id="110" name="Textbox 110"/>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19FEBE91">
                          <w:pPr>
                            <w:spacing w:line="245" w:lineRule="exact"/>
                            <w:ind w:left="20"/>
                            <w:rPr>
                              <w:rFonts w:ascii="Calibri"/>
                            </w:rPr>
                          </w:pPr>
                          <w:r>
                            <w:rPr>
                              <w:rFonts w:ascii="Calibri"/>
                              <w:spacing w:val="-5"/>
                            </w:rPr>
                            <w:t>9</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110" o:spid="_x0000_s1026" o:spt="202" type="#_x0000_t202" style="position:absolute;left:0pt;margin-left:554.95pt;margin-top:816.15pt;height:13.05pt;width:16.3pt;mso-position-horizontal-relative:page;mso-position-vertical-relative:page;z-index:-251646976;mso-width-relative:page;mso-height-relative:page;" filled="f" stroked="f" coordsize="21600,21600" o:gfxdata="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U/ajrdwAAAAPAQAADwAAAAAAAAABACAAAAAiAAAAZHJzL2Rvd25yZXYueG1sUEsBAhQAFAAA&#10;AAgAh07iQBOw+aeyAQAAdwMAAA4AAAAAAAAAAQAgAAAAKwEAAGRycy9lMm9Eb2MueG1sUEsFBgAA&#10;AAAGAAYAWQEAAE8FAAAAAA==&#10;">
              <v:fill on="f" focussize="0,0"/>
              <v:stroke on="f"/>
              <v:imagedata o:title=""/>
              <o:lock v:ext="edit" aspectratio="f"/>
              <v:textbox inset="0mm,0mm,0mm,0mm">
                <w:txbxContent>
                  <w:p w14:paraId="19FEBE91">
                    <w:pPr>
                      <w:spacing w:line="245" w:lineRule="exact"/>
                      <w:ind w:left="20"/>
                      <w:rPr>
                        <w:rFonts w:ascii="Calibri"/>
                      </w:rPr>
                    </w:pPr>
                    <w:r>
                      <w:rPr>
                        <w:rFonts w:ascii="Calibri"/>
                        <w:spacing w:val="-5"/>
                      </w:rPr>
                      <w:t>9</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0BBD2">
    <w:pPr>
      <w:pStyle w:val="5"/>
      <w:spacing w:line="14" w:lineRule="auto"/>
      <w:ind w:left="0" w:firstLine="0"/>
      <w:jc w:val="left"/>
      <w:rPr>
        <w:sz w:val="20"/>
      </w:rPr>
    </w:pPr>
    <w:r>
      <w:rPr>
        <w:sz w:val="20"/>
        <w:lang w:eastAsia="ru-RU"/>
      </w:rPr>
      <mc:AlternateContent>
        <mc:Choice Requires="wps">
          <w:drawing>
            <wp:anchor distT="0" distB="0" distL="0" distR="0" simplePos="0" relativeHeight="251669504"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120" name="Textbox 120"/>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153D2CA9">
                          <w:pPr>
                            <w:spacing w:line="245" w:lineRule="exact"/>
                            <w:ind w:left="20"/>
                            <w:rPr>
                              <w:rFonts w:ascii="Calibri"/>
                            </w:rPr>
                          </w:pPr>
                          <w:r>
                            <w:rPr>
                              <w:rFonts w:ascii="Calibri"/>
                              <w:spacing w:val="-5"/>
                            </w:rPr>
                            <w:t>100</w:t>
                          </w:r>
                        </w:p>
                      </w:txbxContent>
                    </wps:txbx>
                    <wps:bodyPr wrap="square" lIns="0" tIns="0" rIns="0" bIns="0" rtlCol="0">
                      <a:noAutofit/>
                    </wps:bodyPr>
                  </wps:wsp>
                </a:graphicData>
              </a:graphic>
            </wp:anchor>
          </w:drawing>
        </mc:Choice>
        <mc:Fallback>
          <w:pict>
            <v:shape id="Textbox 120" o:spid="_x0000_s1026" o:spt="202" type="#_x0000_t202" style="position:absolute;left:0pt;margin-left:549.4pt;margin-top:816.15pt;height:13.05pt;width:18.75pt;mso-position-horizontal-relative:page;mso-position-vertical-relative:page;z-index:-251646976;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8ii+q2gAAAA8BAAAPAAAAAAAAAAEAIAAAACIAAABkcnMvZG93bnJldi54bWxQSwECFAAUAAAA&#10;CACHTuJA6J8SyrMBAAB3AwAADgAAAAAAAAABACAAAAApAQAAZHJzL2Uyb0RvYy54bWxQSwUGAAAA&#10;AAYABgBZAQAATgUAAAAA&#10;">
              <v:fill on="f" focussize="0,0"/>
              <v:stroke on="f"/>
              <v:imagedata o:title=""/>
              <o:lock v:ext="edit" aspectratio="f"/>
              <v:textbox inset="0mm,0mm,0mm,0mm">
                <w:txbxContent>
                  <w:p w14:paraId="153D2CA9">
                    <w:pPr>
                      <w:spacing w:line="245" w:lineRule="exact"/>
                      <w:ind w:left="20"/>
                      <w:rPr>
                        <w:rFonts w:ascii="Calibri"/>
                      </w:rPr>
                    </w:pPr>
                    <w:r>
                      <w:rPr>
                        <w:rFonts w:ascii="Calibri"/>
                        <w:spacing w:val="-5"/>
                      </w:rPr>
                      <w:t>100</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8D1E3">
    <w:pPr>
      <w:pStyle w:val="5"/>
      <w:spacing w:line="14" w:lineRule="auto"/>
      <w:ind w:left="0" w:firstLine="0"/>
      <w:jc w:val="left"/>
      <w:rPr>
        <w:sz w:val="20"/>
      </w:rPr>
    </w:pPr>
    <w:r>
      <w:rPr>
        <w:sz w:val="20"/>
        <w:lang w:eastAsia="ru-RU"/>
      </w:rPr>
      <mc:AlternateContent>
        <mc:Choice Requires="wps">
          <w:drawing>
            <wp:anchor distT="0" distB="0" distL="0" distR="0" simplePos="0" relativeHeight="251670528"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122" name="Textbox 122"/>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28125AFB">
                          <w:pPr>
                            <w:spacing w:line="245" w:lineRule="exact"/>
                            <w:ind w:left="20"/>
                            <w:rPr>
                              <w:rFonts w:ascii="Calibri"/>
                            </w:rPr>
                          </w:pPr>
                          <w:r>
                            <w:rPr>
                              <w:rFonts w:ascii="Calibri"/>
                              <w:spacing w:val="-5"/>
                            </w:rPr>
                            <w:t>101</w:t>
                          </w:r>
                        </w:p>
                      </w:txbxContent>
                    </wps:txbx>
                    <wps:bodyPr wrap="square" lIns="0" tIns="0" rIns="0" bIns="0" rtlCol="0">
                      <a:noAutofit/>
                    </wps:bodyPr>
                  </wps:wsp>
                </a:graphicData>
              </a:graphic>
            </wp:anchor>
          </w:drawing>
        </mc:Choice>
        <mc:Fallback>
          <w:pict>
            <v:shape id="Textbox 122" o:spid="_x0000_s1026" o:spt="202" type="#_x0000_t202" style="position:absolute;left:0pt;margin-left:549.4pt;margin-top:816.15pt;height:13.05pt;width:18.75pt;mso-position-horizontal-relative:page;mso-position-vertical-relative:page;z-index:-251645952;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8ii+q2gAAAA8BAAAPAAAAAAAAAAEAIAAAACIAAABkcnMvZG93bnJldi54bWxQSwECFAAUAAAA&#10;CACHTuJAfrpd1rMBAAB3AwAADgAAAAAAAAABACAAAAApAQAAZHJzL2Uyb0RvYy54bWxQSwUGAAAA&#10;AAYABgBZAQAATgUAAAAA&#10;">
              <v:fill on="f" focussize="0,0"/>
              <v:stroke on="f"/>
              <v:imagedata o:title=""/>
              <o:lock v:ext="edit" aspectratio="f"/>
              <v:textbox inset="0mm,0mm,0mm,0mm">
                <w:txbxContent>
                  <w:p w14:paraId="28125AFB">
                    <w:pPr>
                      <w:spacing w:line="245" w:lineRule="exact"/>
                      <w:ind w:left="20"/>
                      <w:rPr>
                        <w:rFonts w:ascii="Calibri"/>
                      </w:rPr>
                    </w:pPr>
                    <w:r>
                      <w:rPr>
                        <w:rFonts w:ascii="Calibri"/>
                        <w:spacing w:val="-5"/>
                      </w:rPr>
                      <w:t>101</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191FD">
    <w:pPr>
      <w:pStyle w:val="5"/>
      <w:spacing w:line="14" w:lineRule="auto"/>
      <w:ind w:left="0" w:firstLine="0"/>
      <w:jc w:val="left"/>
      <w:rPr>
        <w:sz w:val="20"/>
      </w:rPr>
    </w:pPr>
    <w:r>
      <w:rPr>
        <w:sz w:val="20"/>
        <w:lang w:eastAsia="ru-RU"/>
      </w:rPr>
      <mc:AlternateContent>
        <mc:Choice Requires="wps">
          <w:drawing>
            <wp:anchor distT="0" distB="0" distL="0" distR="0" simplePos="0" relativeHeight="251670528"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124" name="Textbox 124"/>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7B968287">
                          <w:pPr>
                            <w:spacing w:line="245" w:lineRule="exact"/>
                            <w:ind w:left="20"/>
                            <w:rPr>
                              <w:rFonts w:ascii="Calibri"/>
                            </w:rPr>
                          </w:pPr>
                          <w:r>
                            <w:rPr>
                              <w:rFonts w:ascii="Calibri"/>
                              <w:spacing w:val="-5"/>
                            </w:rPr>
                            <w:t>102</w:t>
                          </w:r>
                        </w:p>
                      </w:txbxContent>
                    </wps:txbx>
                    <wps:bodyPr wrap="square" lIns="0" tIns="0" rIns="0" bIns="0" rtlCol="0">
                      <a:noAutofit/>
                    </wps:bodyPr>
                  </wps:wsp>
                </a:graphicData>
              </a:graphic>
            </wp:anchor>
          </w:drawing>
        </mc:Choice>
        <mc:Fallback>
          <w:pict>
            <v:shape id="Textbox 124" o:spid="_x0000_s1026" o:spt="202" type="#_x0000_t202" style="position:absolute;left:0pt;margin-left:549.4pt;margin-top:816.15pt;height:13.05pt;width:18.75pt;mso-position-horizontal-relative:page;mso-position-vertical-relative:page;z-index:-251645952;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ovqtoAAAAPAQAADwAAAAAAAAABACAAAAAiAAAAZHJzL2Rvd25yZXYueG1sUEsBAhQAFAAA&#10;AAgAh07iQMTUjPK0AQAAdwMAAA4AAAAAAAAAAQAgAAAAKQEAAGRycy9lMm9Eb2MueG1sUEsFBgAA&#10;AAAGAAYAWQEAAE8FAAAAAA==&#10;">
              <v:fill on="f" focussize="0,0"/>
              <v:stroke on="f"/>
              <v:imagedata o:title=""/>
              <o:lock v:ext="edit" aspectratio="f"/>
              <v:textbox inset="0mm,0mm,0mm,0mm">
                <w:txbxContent>
                  <w:p w14:paraId="7B968287">
                    <w:pPr>
                      <w:spacing w:line="245" w:lineRule="exact"/>
                      <w:ind w:left="20"/>
                      <w:rPr>
                        <w:rFonts w:ascii="Calibri"/>
                      </w:rPr>
                    </w:pPr>
                    <w:r>
                      <w:rPr>
                        <w:rFonts w:ascii="Calibri"/>
                        <w:spacing w:val="-5"/>
                      </w:rPr>
                      <w:t>102</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9F5B">
    <w:pPr>
      <w:pStyle w:val="5"/>
      <w:spacing w:line="14" w:lineRule="auto"/>
      <w:ind w:left="0" w:firstLine="0"/>
      <w:jc w:val="left"/>
      <w:rPr>
        <w:sz w:val="20"/>
      </w:rPr>
    </w:pPr>
    <w:r>
      <w:rPr>
        <w:sz w:val="20"/>
        <w:lang w:eastAsia="ru-RU"/>
      </w:rPr>
      <mc:AlternateContent>
        <mc:Choice Requires="wps">
          <w:drawing>
            <wp:anchor distT="0" distB="0" distL="0" distR="0" simplePos="0" relativeHeight="251671552"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126" name="Textbox 126"/>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6E6D8C77">
                          <w:pPr>
                            <w:spacing w:line="245" w:lineRule="exact"/>
                            <w:ind w:left="20"/>
                            <w:rPr>
                              <w:rFonts w:ascii="Calibri"/>
                            </w:rPr>
                          </w:pPr>
                          <w:r>
                            <w:rPr>
                              <w:rFonts w:ascii="Calibri"/>
                              <w:spacing w:val="-5"/>
                            </w:rPr>
                            <w:t>103</w:t>
                          </w:r>
                        </w:p>
                      </w:txbxContent>
                    </wps:txbx>
                    <wps:bodyPr wrap="square" lIns="0" tIns="0" rIns="0" bIns="0" rtlCol="0">
                      <a:noAutofit/>
                    </wps:bodyPr>
                  </wps:wsp>
                </a:graphicData>
              </a:graphic>
            </wp:anchor>
          </w:drawing>
        </mc:Choice>
        <mc:Fallback>
          <w:pict>
            <v:shape id="Textbox 126" o:spid="_x0000_s1026" o:spt="202" type="#_x0000_t202" style="position:absolute;left:0pt;margin-left:549.4pt;margin-top:816.15pt;height:13.05pt;width:18.75pt;mso-position-horizontal-relative:page;mso-position-vertical-relative:page;z-index:-251644928;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8ii+q2gAAAA8BAAAPAAAAAAAAAAEAIAAAACIAAABkcnMvZG93bnJldi54bWxQSwECFAAUAAAA&#10;CACHTuJAUvHD7rMBAAB3AwAADgAAAAAAAAABACAAAAApAQAAZHJzL2Uyb0RvYy54bWxQSwUGAAAA&#10;AAYABgBZAQAATgUAAAAA&#10;">
              <v:fill on="f" focussize="0,0"/>
              <v:stroke on="f"/>
              <v:imagedata o:title=""/>
              <o:lock v:ext="edit" aspectratio="f"/>
              <v:textbox inset="0mm,0mm,0mm,0mm">
                <w:txbxContent>
                  <w:p w14:paraId="6E6D8C77">
                    <w:pPr>
                      <w:spacing w:line="245" w:lineRule="exact"/>
                      <w:ind w:left="20"/>
                      <w:rPr>
                        <w:rFonts w:ascii="Calibri"/>
                      </w:rPr>
                    </w:pPr>
                    <w:r>
                      <w:rPr>
                        <w:rFonts w:ascii="Calibri"/>
                        <w:spacing w:val="-5"/>
                      </w:rPr>
                      <w:t>103</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F57F0">
    <w:pPr>
      <w:pStyle w:val="5"/>
      <w:spacing w:line="14" w:lineRule="auto"/>
      <w:ind w:left="0" w:firstLine="0"/>
      <w:jc w:val="left"/>
      <w:rPr>
        <w:sz w:val="20"/>
      </w:rPr>
    </w:pPr>
    <w:r>
      <w:rPr>
        <w:sz w:val="20"/>
        <w:lang w:eastAsia="ru-RU"/>
      </w:rPr>
      <mc:AlternateContent>
        <mc:Choice Requires="wps">
          <w:drawing>
            <wp:anchor distT="0" distB="0" distL="0" distR="0" simplePos="0" relativeHeight="251671552"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128" name="Textbox 128"/>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64AA6A95">
                          <w:pPr>
                            <w:spacing w:line="245" w:lineRule="exact"/>
                            <w:ind w:left="20"/>
                            <w:rPr>
                              <w:rFonts w:ascii="Calibri"/>
                            </w:rPr>
                          </w:pPr>
                          <w:r>
                            <w:rPr>
                              <w:rFonts w:ascii="Calibri"/>
                              <w:spacing w:val="-5"/>
                            </w:rPr>
                            <w:t>104</w:t>
                          </w:r>
                        </w:p>
                      </w:txbxContent>
                    </wps:txbx>
                    <wps:bodyPr wrap="square" lIns="0" tIns="0" rIns="0" bIns="0" rtlCol="0">
                      <a:noAutofit/>
                    </wps:bodyPr>
                  </wps:wsp>
                </a:graphicData>
              </a:graphic>
            </wp:anchor>
          </w:drawing>
        </mc:Choice>
        <mc:Fallback>
          <w:pict>
            <v:shape id="Textbox 128" o:spid="_x0000_s1026" o:spt="202" type="#_x0000_t202" style="position:absolute;left:0pt;margin-left:549.4pt;margin-top:816.15pt;height:13.05pt;width:18.75pt;mso-position-horizontal-relative:page;mso-position-vertical-relative:page;z-index:-251644928;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8ii+q2gAAAA8BAAAPAAAAAAAAAAEAIAAAACIAAABkcnMvZG93bnJldi54bWxQSwECFAAUAAAA&#10;CACHTuJAsAkuu7MBAAB3AwAADgAAAAAAAAABACAAAAApAQAAZHJzL2Uyb0RvYy54bWxQSwUGAAAA&#10;AAYABgBZAQAATgUAAAAA&#10;">
              <v:fill on="f" focussize="0,0"/>
              <v:stroke on="f"/>
              <v:imagedata o:title=""/>
              <o:lock v:ext="edit" aspectratio="f"/>
              <v:textbox inset="0mm,0mm,0mm,0mm">
                <w:txbxContent>
                  <w:p w14:paraId="64AA6A95">
                    <w:pPr>
                      <w:spacing w:line="245" w:lineRule="exact"/>
                      <w:ind w:left="20"/>
                      <w:rPr>
                        <w:rFonts w:ascii="Calibri"/>
                      </w:rPr>
                    </w:pPr>
                    <w:r>
                      <w:rPr>
                        <w:rFonts w:ascii="Calibri"/>
                        <w:spacing w:val="-5"/>
                      </w:rPr>
                      <w:t>104</w:t>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359AA">
    <w:pPr>
      <w:pStyle w:val="5"/>
      <w:spacing w:line="14" w:lineRule="auto"/>
      <w:ind w:left="0" w:firstLine="0"/>
      <w:jc w:val="left"/>
      <w:rPr>
        <w:sz w:val="20"/>
      </w:rPr>
    </w:pPr>
    <w:r>
      <w:rPr>
        <w:sz w:val="20"/>
        <w:lang w:eastAsia="ru-RU"/>
      </w:rPr>
      <mc:AlternateContent>
        <mc:Choice Requires="wps">
          <w:drawing>
            <wp:anchor distT="0" distB="0" distL="0" distR="0" simplePos="0" relativeHeight="251672576"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130" name="Textbox 130"/>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676889D0">
                          <w:pPr>
                            <w:spacing w:line="245" w:lineRule="exact"/>
                            <w:ind w:left="20"/>
                            <w:rPr>
                              <w:rFonts w:ascii="Calibri"/>
                            </w:rPr>
                          </w:pPr>
                          <w:r>
                            <w:rPr>
                              <w:rFonts w:ascii="Calibri"/>
                              <w:spacing w:val="-5"/>
                            </w:rPr>
                            <w:t>105</w:t>
                          </w:r>
                        </w:p>
                      </w:txbxContent>
                    </wps:txbx>
                    <wps:bodyPr wrap="square" lIns="0" tIns="0" rIns="0" bIns="0" rtlCol="0">
                      <a:noAutofit/>
                    </wps:bodyPr>
                  </wps:wsp>
                </a:graphicData>
              </a:graphic>
            </wp:anchor>
          </w:drawing>
        </mc:Choice>
        <mc:Fallback>
          <w:pict>
            <v:shape id="Textbox 130" o:spid="_x0000_s1026" o:spt="202" type="#_x0000_t202" style="position:absolute;left:0pt;margin-left:549.4pt;margin-top:816.15pt;height:13.05pt;width:18.75pt;mso-position-horizontal-relative:page;mso-position-vertical-relative:page;z-index:-251643904;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8ii+q2gAAAA8BAAAPAAAAAAAAAAEAIAAAACIAAABkcnMvZG93bnJldi54bWxQSwECFAAUAAAA&#10;CACHTuJAQqOqxrMBAAB3AwAADgAAAAAAAAABACAAAAApAQAAZHJzL2Uyb0RvYy54bWxQSwUGAAAA&#10;AAYABgBZAQAATgUAAAAA&#10;">
              <v:fill on="f" focussize="0,0"/>
              <v:stroke on="f"/>
              <v:imagedata o:title=""/>
              <o:lock v:ext="edit" aspectratio="f"/>
              <v:textbox inset="0mm,0mm,0mm,0mm">
                <w:txbxContent>
                  <w:p w14:paraId="676889D0">
                    <w:pPr>
                      <w:spacing w:line="245" w:lineRule="exact"/>
                      <w:ind w:left="20"/>
                      <w:rPr>
                        <w:rFonts w:ascii="Calibri"/>
                      </w:rPr>
                    </w:pPr>
                    <w:r>
                      <w:rPr>
                        <w:rFonts w:ascii="Calibri"/>
                        <w:spacing w:val="-5"/>
                      </w:rPr>
                      <w:t>105</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4FEDD">
    <w:pPr>
      <w:pStyle w:val="5"/>
      <w:spacing w:line="14" w:lineRule="auto"/>
      <w:ind w:left="0" w:firstLine="0"/>
      <w:jc w:val="left"/>
      <w:rPr>
        <w:sz w:val="20"/>
      </w:rPr>
    </w:pPr>
    <w:r>
      <w:rPr>
        <w:sz w:val="20"/>
        <w:lang w:eastAsia="ru-RU"/>
      </w:rPr>
      <mc:AlternateContent>
        <mc:Choice Requires="wps">
          <w:drawing>
            <wp:anchor distT="0" distB="0" distL="0" distR="0" simplePos="0" relativeHeight="251672576"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132" name="Textbox 132"/>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5176BD47">
                          <w:pPr>
                            <w:spacing w:line="245" w:lineRule="exact"/>
                            <w:ind w:left="20"/>
                            <w:rPr>
                              <w:rFonts w:ascii="Calibri"/>
                            </w:rPr>
                          </w:pPr>
                          <w:r>
                            <w:rPr>
                              <w:rFonts w:ascii="Calibri"/>
                              <w:spacing w:val="-5"/>
                            </w:rPr>
                            <w:t>106</w:t>
                          </w:r>
                        </w:p>
                      </w:txbxContent>
                    </wps:txbx>
                    <wps:bodyPr wrap="square" lIns="0" tIns="0" rIns="0" bIns="0" rtlCol="0">
                      <a:noAutofit/>
                    </wps:bodyPr>
                  </wps:wsp>
                </a:graphicData>
              </a:graphic>
            </wp:anchor>
          </w:drawing>
        </mc:Choice>
        <mc:Fallback>
          <w:pict>
            <v:shape id="Textbox 132" o:spid="_x0000_s1026" o:spt="202" type="#_x0000_t202" style="position:absolute;left:0pt;margin-left:549.4pt;margin-top:816.15pt;height:13.05pt;width:18.75pt;mso-position-horizontal-relative:page;mso-position-vertical-relative:page;z-index:-251643904;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8ii+q2gAAAA8BAAAPAAAAAAAAAAEAIAAAACIAAABkcnMvZG93bnJldi54bWxQSwECFAAUAAAA&#10;CACHTuJA1Ibl2rMBAAB3AwAADgAAAAAAAAABACAAAAApAQAAZHJzL2Uyb0RvYy54bWxQSwUGAAAA&#10;AAYABgBZAQAATgUAAAAA&#10;">
              <v:fill on="f" focussize="0,0"/>
              <v:stroke on="f"/>
              <v:imagedata o:title=""/>
              <o:lock v:ext="edit" aspectratio="f"/>
              <v:textbox inset="0mm,0mm,0mm,0mm">
                <w:txbxContent>
                  <w:p w14:paraId="5176BD47">
                    <w:pPr>
                      <w:spacing w:line="245" w:lineRule="exact"/>
                      <w:ind w:left="20"/>
                      <w:rPr>
                        <w:rFonts w:ascii="Calibri"/>
                      </w:rPr>
                    </w:pPr>
                    <w:r>
                      <w:rPr>
                        <w:rFonts w:ascii="Calibri"/>
                        <w:spacing w:val="-5"/>
                      </w:rPr>
                      <w:t>106</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5B17A">
    <w:pPr>
      <w:pStyle w:val="5"/>
      <w:spacing w:line="14" w:lineRule="auto"/>
      <w:ind w:left="0" w:firstLine="0"/>
      <w:jc w:val="left"/>
      <w:rPr>
        <w:sz w:val="20"/>
      </w:rPr>
    </w:pPr>
    <w:r>
      <w:rPr>
        <w:sz w:val="20"/>
        <w:lang w:eastAsia="ru-RU"/>
      </w:rPr>
      <mc:AlternateContent>
        <mc:Choice Requires="wps">
          <w:drawing>
            <wp:anchor distT="0" distB="0" distL="0" distR="0" simplePos="0" relativeHeight="251673600"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134" name="Textbox 134"/>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7D786EC0">
                          <w:pPr>
                            <w:spacing w:line="245" w:lineRule="exact"/>
                            <w:ind w:left="20"/>
                            <w:rPr>
                              <w:rFonts w:ascii="Calibri"/>
                            </w:rPr>
                          </w:pPr>
                          <w:r>
                            <w:rPr>
                              <w:rFonts w:ascii="Calibri"/>
                              <w:spacing w:val="-5"/>
                            </w:rPr>
                            <w:t>107</w:t>
                          </w:r>
                        </w:p>
                      </w:txbxContent>
                    </wps:txbx>
                    <wps:bodyPr wrap="square" lIns="0" tIns="0" rIns="0" bIns="0" rtlCol="0">
                      <a:noAutofit/>
                    </wps:bodyPr>
                  </wps:wsp>
                </a:graphicData>
              </a:graphic>
            </wp:anchor>
          </w:drawing>
        </mc:Choice>
        <mc:Fallback>
          <w:pict>
            <v:shape id="Textbox 134" o:spid="_x0000_s1026" o:spt="202" type="#_x0000_t202" style="position:absolute;left:0pt;margin-left:549.4pt;margin-top:816.15pt;height:13.05pt;width:18.75pt;mso-position-horizontal-relative:page;mso-position-vertical-relative:page;z-index:-251642880;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ovqtoAAAAPAQAADwAAAAAAAAABACAAAAAiAAAAZHJzL2Rvd25yZXYueG1sUEsBAhQAFAAA&#10;AAgAh07iQG7oNP60AQAAdwMAAA4AAAAAAAAAAQAgAAAAKQEAAGRycy9lMm9Eb2MueG1sUEsFBgAA&#10;AAAGAAYAWQEAAE8FAAAAAA==&#10;">
              <v:fill on="f" focussize="0,0"/>
              <v:stroke on="f"/>
              <v:imagedata o:title=""/>
              <o:lock v:ext="edit" aspectratio="f"/>
              <v:textbox inset="0mm,0mm,0mm,0mm">
                <w:txbxContent>
                  <w:p w14:paraId="7D786EC0">
                    <w:pPr>
                      <w:spacing w:line="245" w:lineRule="exact"/>
                      <w:ind w:left="20"/>
                      <w:rPr>
                        <w:rFonts w:ascii="Calibri"/>
                      </w:rPr>
                    </w:pPr>
                    <w:r>
                      <w:rPr>
                        <w:rFonts w:ascii="Calibri"/>
                        <w:spacing w:val="-5"/>
                      </w:rPr>
                      <w:t>107</w:t>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CAD9D">
    <w:pPr>
      <w:pStyle w:val="5"/>
      <w:spacing w:line="14" w:lineRule="auto"/>
      <w:ind w:left="0" w:firstLine="0"/>
      <w:jc w:val="left"/>
      <w:rPr>
        <w:sz w:val="20"/>
      </w:rPr>
    </w:pPr>
    <w:r>
      <w:rPr>
        <w:sz w:val="20"/>
        <w:lang w:eastAsia="ru-RU"/>
      </w:rPr>
      <mc:AlternateContent>
        <mc:Choice Requires="wps">
          <w:drawing>
            <wp:anchor distT="0" distB="0" distL="0" distR="0" simplePos="0" relativeHeight="251673600"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136" name="Textbox 136"/>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1A721187">
                          <w:pPr>
                            <w:spacing w:line="245" w:lineRule="exact"/>
                            <w:ind w:left="20"/>
                            <w:rPr>
                              <w:rFonts w:ascii="Calibri"/>
                            </w:rPr>
                          </w:pPr>
                          <w:r>
                            <w:rPr>
                              <w:rFonts w:ascii="Calibri"/>
                              <w:spacing w:val="-5"/>
                            </w:rPr>
                            <w:t>108</w:t>
                          </w:r>
                        </w:p>
                      </w:txbxContent>
                    </wps:txbx>
                    <wps:bodyPr wrap="square" lIns="0" tIns="0" rIns="0" bIns="0" rtlCol="0">
                      <a:noAutofit/>
                    </wps:bodyPr>
                  </wps:wsp>
                </a:graphicData>
              </a:graphic>
            </wp:anchor>
          </w:drawing>
        </mc:Choice>
        <mc:Fallback>
          <w:pict>
            <v:shape id="Textbox 136" o:spid="_x0000_s1026" o:spt="202" type="#_x0000_t202" style="position:absolute;left:0pt;margin-left:549.4pt;margin-top:816.15pt;height:13.05pt;width:18.75pt;mso-position-horizontal-relative:page;mso-position-vertical-relative:page;z-index:-251642880;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ovqtoAAAAPAQAADwAAAAAAAAABACAAAAAiAAAAZHJzL2Rvd25yZXYueG1sUEsBAhQAFAAA&#10;AAgAh07iQPjNe+K0AQAAdwMAAA4AAAAAAAAAAQAgAAAAKQEAAGRycy9lMm9Eb2MueG1sUEsFBgAA&#10;AAAGAAYAWQEAAE8FAAAAAA==&#10;">
              <v:fill on="f" focussize="0,0"/>
              <v:stroke on="f"/>
              <v:imagedata o:title=""/>
              <o:lock v:ext="edit" aspectratio="f"/>
              <v:textbox inset="0mm,0mm,0mm,0mm">
                <w:txbxContent>
                  <w:p w14:paraId="1A721187">
                    <w:pPr>
                      <w:spacing w:line="245" w:lineRule="exact"/>
                      <w:ind w:left="20"/>
                      <w:rPr>
                        <w:rFonts w:ascii="Calibri"/>
                      </w:rPr>
                    </w:pPr>
                    <w:r>
                      <w:rPr>
                        <w:rFonts w:ascii="Calibri"/>
                        <w:spacing w:val="-5"/>
                      </w:rPr>
                      <w:t>108</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0308C">
    <w:pPr>
      <w:pStyle w:val="5"/>
      <w:spacing w:line="14" w:lineRule="auto"/>
      <w:ind w:left="0" w:firstLine="0"/>
      <w:jc w:val="left"/>
      <w:rPr>
        <w:sz w:val="20"/>
      </w:rPr>
    </w:pPr>
    <w:r>
      <w:rPr>
        <w:sz w:val="20"/>
        <w:lang w:eastAsia="ru-RU"/>
      </w:rPr>
      <mc:AlternateContent>
        <mc:Choice Requires="wps">
          <w:drawing>
            <wp:anchor distT="0" distB="0" distL="0" distR="0" simplePos="0" relativeHeight="251674624"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138" name="Textbox 138"/>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3C8204E8">
                          <w:pPr>
                            <w:spacing w:line="245" w:lineRule="exact"/>
                            <w:ind w:left="20"/>
                            <w:rPr>
                              <w:rFonts w:ascii="Calibri"/>
                            </w:rPr>
                          </w:pPr>
                          <w:r>
                            <w:rPr>
                              <w:rFonts w:ascii="Calibri"/>
                              <w:spacing w:val="-5"/>
                            </w:rPr>
                            <w:t>109</w:t>
                          </w:r>
                        </w:p>
                      </w:txbxContent>
                    </wps:txbx>
                    <wps:bodyPr wrap="square" lIns="0" tIns="0" rIns="0" bIns="0" rtlCol="0">
                      <a:noAutofit/>
                    </wps:bodyPr>
                  </wps:wsp>
                </a:graphicData>
              </a:graphic>
            </wp:anchor>
          </w:drawing>
        </mc:Choice>
        <mc:Fallback>
          <w:pict>
            <v:shape id="Textbox 138" o:spid="_x0000_s1026" o:spt="202" type="#_x0000_t202" style="position:absolute;left:0pt;margin-left:549.4pt;margin-top:816.15pt;height:13.05pt;width:18.75pt;mso-position-horizontal-relative:page;mso-position-vertical-relative:page;z-index:-251641856;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8ii+q2gAAAA8BAAAPAAAAAAAAAAEAIAAAACIAAABkcnMvZG93bnJldi54bWxQSwECFAAUAAAA&#10;CACHTuJAGjWWt7MBAAB3AwAADgAAAAAAAAABACAAAAApAQAAZHJzL2Uyb0RvYy54bWxQSwUGAAAA&#10;AAYABgBZAQAATgUAAAAA&#10;">
              <v:fill on="f" focussize="0,0"/>
              <v:stroke on="f"/>
              <v:imagedata o:title=""/>
              <o:lock v:ext="edit" aspectratio="f"/>
              <v:textbox inset="0mm,0mm,0mm,0mm">
                <w:txbxContent>
                  <w:p w14:paraId="3C8204E8">
                    <w:pPr>
                      <w:spacing w:line="245" w:lineRule="exact"/>
                      <w:ind w:left="20"/>
                      <w:rPr>
                        <w:rFonts w:ascii="Calibri"/>
                      </w:rPr>
                    </w:pPr>
                    <w:r>
                      <w:rPr>
                        <w:rFonts w:ascii="Calibri"/>
                        <w:spacing w:val="-5"/>
                      </w:rPr>
                      <w:t>109</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0E7F1">
    <w:pPr>
      <w:pStyle w:val="5"/>
      <w:spacing w:line="14" w:lineRule="auto"/>
      <w:ind w:left="0" w:firstLine="0"/>
      <w:jc w:val="left"/>
      <w:rPr>
        <w:sz w:val="20"/>
      </w:rPr>
    </w:pPr>
    <w:r>
      <w:rPr>
        <w:sz w:val="20"/>
        <w:lang w:eastAsia="ru-RU"/>
      </w:rPr>
      <mc:AlternateContent>
        <mc:Choice Requires="wps">
          <w:drawing>
            <wp:anchor distT="0" distB="0" distL="0" distR="0" simplePos="0" relativeHeight="251674624" behindDoc="1" locked="0" layoutInCell="1" allowOverlap="1">
              <wp:simplePos x="0" y="0"/>
              <wp:positionH relativeFrom="page">
                <wp:posOffset>6977380</wp:posOffset>
              </wp:positionH>
              <wp:positionV relativeFrom="page">
                <wp:posOffset>10365105</wp:posOffset>
              </wp:positionV>
              <wp:extent cx="276225" cy="165735"/>
              <wp:effectExtent l="0" t="0" r="0" b="0"/>
              <wp:wrapNone/>
              <wp:docPr id="140" name="Textbox 140"/>
              <wp:cNvGraphicFramePr/>
              <a:graphic xmlns:a="http://schemas.openxmlformats.org/drawingml/2006/main">
                <a:graphicData uri="http://schemas.microsoft.com/office/word/2010/wordprocessingShape">
                  <wps:wsp>
                    <wps:cNvSpPr txBox="1"/>
                    <wps:spPr>
                      <a:xfrm>
                        <a:off x="0" y="0"/>
                        <a:ext cx="276225" cy="165735"/>
                      </a:xfrm>
                      <a:prstGeom prst="rect">
                        <a:avLst/>
                      </a:prstGeom>
                    </wps:spPr>
                    <wps:txbx>
                      <w:txbxContent>
                        <w:p w14:paraId="35AD6C8A">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19</w:t>
                          </w:r>
                          <w:r>
                            <w:rPr>
                              <w:rFonts w:ascii="Calibri"/>
                              <w:spacing w:val="-5"/>
                            </w:rPr>
                            <w:fldChar w:fldCharType="end"/>
                          </w:r>
                        </w:p>
                      </w:txbxContent>
                    </wps:txbx>
                    <wps:bodyPr wrap="square" lIns="0" tIns="0" rIns="0" bIns="0" rtlCol="0">
                      <a:noAutofit/>
                    </wps:bodyPr>
                  </wps:wsp>
                </a:graphicData>
              </a:graphic>
            </wp:anchor>
          </w:drawing>
        </mc:Choice>
        <mc:Fallback>
          <w:pict>
            <v:shape id="Textbox 140" o:spid="_x0000_s1026" o:spt="202" type="#_x0000_t202" style="position:absolute;left:0pt;margin-left:549.4pt;margin-top:816.15pt;height:13.05pt;width:21.75pt;mso-position-horizontal-relative:page;mso-position-vertical-relative:page;z-index:-251641856;mso-width-relative:page;mso-height-relative:page;" filled="f" stroked="f" coordsize="21600,21600" o:gfxdata="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ucG3PaAAAADwEAAA8AAAAAAAAAAQAgAAAAIgAAAGRycy9kb3ducmV2LnhtbFBLAQIUABQAAAAI&#10;AIdO4kDB+SMEsgEAAHcDAAAOAAAAAAAAAAEAIAAAACkBAABkcnMvZTJvRG9jLnhtbFBLBQYAAAAA&#10;BgAGAFkBAABNBQAAAAA=&#10;">
              <v:fill on="f" focussize="0,0"/>
              <v:stroke on="f"/>
              <v:imagedata o:title=""/>
              <o:lock v:ext="edit" aspectratio="f"/>
              <v:textbox inset="0mm,0mm,0mm,0mm">
                <w:txbxContent>
                  <w:p w14:paraId="35AD6C8A">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19</w:t>
                    </w:r>
                    <w:r>
                      <w:rPr>
                        <w:rFonts w:ascii="Calibri"/>
                        <w:spacing w:val="-5"/>
                      </w:rP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C48C5">
    <w:pPr>
      <w:pStyle w:val="5"/>
      <w:spacing w:line="14" w:lineRule="auto"/>
      <w:ind w:left="0" w:firstLine="0"/>
      <w:jc w:val="left"/>
      <w:rPr>
        <w:sz w:val="20"/>
      </w:rPr>
    </w:pPr>
    <w:r>
      <w:rPr>
        <w:sz w:val="20"/>
        <w:lang w:eastAsia="ru-RU"/>
      </w:rPr>
      <mc:AlternateContent>
        <mc:Choice Requires="wps">
          <w:drawing>
            <wp:anchor distT="0" distB="0" distL="0" distR="0" simplePos="0" relativeHeight="251675648"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231" name="Textbox 231"/>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66619925">
                          <w:pPr>
                            <w:spacing w:line="245" w:lineRule="exact"/>
                            <w:ind w:left="20"/>
                            <w:rPr>
                              <w:rFonts w:ascii="Calibri"/>
                            </w:rPr>
                          </w:pPr>
                          <w:r>
                            <w:rPr>
                              <w:rFonts w:ascii="Calibri"/>
                              <w:spacing w:val="-5"/>
                            </w:rPr>
                            <w:t>200</w:t>
                          </w:r>
                        </w:p>
                      </w:txbxContent>
                    </wps:txbx>
                    <wps:bodyPr wrap="square" lIns="0" tIns="0" rIns="0" bIns="0" rtlCol="0">
                      <a:noAutofit/>
                    </wps:bodyPr>
                  </wps:wsp>
                </a:graphicData>
              </a:graphic>
            </wp:anchor>
          </w:drawing>
        </mc:Choice>
        <mc:Fallback>
          <w:pict>
            <v:shape id="Textbox 231" o:spid="_x0000_s1026" o:spt="202" type="#_x0000_t202" style="position:absolute;left:0pt;margin-left:549.4pt;margin-top:816.15pt;height:13.05pt;width:18.75pt;mso-position-horizontal-relative:page;mso-position-vertical-relative:page;z-index:-251640832;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ovqtoAAAAPAQAADwAAAAAAAAABACAAAAAiAAAAZHJzL2Rvd25yZXYueG1sUEsBAhQAFAAA&#10;AAgAh07iQNcmnZK0AQAAdwMAAA4AAAAAAAAAAQAgAAAAKQEAAGRycy9lMm9Eb2MueG1sUEsFBgAA&#10;AAAGAAYAWQEAAE8FAAAAAA==&#10;">
              <v:fill on="f" focussize="0,0"/>
              <v:stroke on="f"/>
              <v:imagedata o:title=""/>
              <o:lock v:ext="edit" aspectratio="f"/>
              <v:textbox inset="0mm,0mm,0mm,0mm">
                <w:txbxContent>
                  <w:p w14:paraId="66619925">
                    <w:pPr>
                      <w:spacing w:line="245" w:lineRule="exact"/>
                      <w:ind w:left="20"/>
                      <w:rPr>
                        <w:rFonts w:ascii="Calibri"/>
                      </w:rPr>
                    </w:pPr>
                    <w:r>
                      <w:rPr>
                        <w:rFonts w:ascii="Calibri"/>
                        <w:spacing w:val="-5"/>
                      </w:rPr>
                      <w:t>200</w:t>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A13D6">
    <w:pPr>
      <w:pStyle w:val="5"/>
      <w:spacing w:line="14" w:lineRule="auto"/>
      <w:ind w:left="0" w:firstLine="0"/>
      <w:jc w:val="left"/>
      <w:rPr>
        <w:sz w:val="20"/>
      </w:rPr>
    </w:pPr>
    <w:r>
      <w:rPr>
        <w:sz w:val="20"/>
        <w:lang w:eastAsia="ru-RU"/>
      </w:rPr>
      <mc:AlternateContent>
        <mc:Choice Requires="wps">
          <w:drawing>
            <wp:anchor distT="0" distB="0" distL="0" distR="0" simplePos="0" relativeHeight="251675648"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233" name="Textbox 233"/>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3DD09AAD">
                          <w:pPr>
                            <w:spacing w:line="245" w:lineRule="exact"/>
                            <w:ind w:left="20"/>
                            <w:rPr>
                              <w:rFonts w:ascii="Calibri"/>
                            </w:rPr>
                          </w:pPr>
                          <w:r>
                            <w:rPr>
                              <w:rFonts w:ascii="Calibri"/>
                              <w:spacing w:val="-5"/>
                            </w:rPr>
                            <w:t>201</w:t>
                          </w:r>
                        </w:p>
                      </w:txbxContent>
                    </wps:txbx>
                    <wps:bodyPr wrap="square" lIns="0" tIns="0" rIns="0" bIns="0" rtlCol="0">
                      <a:noAutofit/>
                    </wps:bodyPr>
                  </wps:wsp>
                </a:graphicData>
              </a:graphic>
            </wp:anchor>
          </w:drawing>
        </mc:Choice>
        <mc:Fallback>
          <w:pict>
            <v:shape id="Textbox 233" o:spid="_x0000_s1026" o:spt="202" type="#_x0000_t202" style="position:absolute;left:0pt;margin-left:549.4pt;margin-top:816.15pt;height:13.05pt;width:18.75pt;mso-position-horizontal-relative:page;mso-position-vertical-relative:page;z-index:-251640832;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ovqtoAAAAPAQAADwAAAAAAAAABACAAAAAiAAAAZHJzL2Rvd25yZXYueG1sUEsBAhQAFAAA&#10;AAgAh07iQEED0o60AQAAdwMAAA4AAAAAAAAAAQAgAAAAKQEAAGRycy9lMm9Eb2MueG1sUEsFBgAA&#10;AAAGAAYAWQEAAE8FAAAAAA==&#10;">
              <v:fill on="f" focussize="0,0"/>
              <v:stroke on="f"/>
              <v:imagedata o:title=""/>
              <o:lock v:ext="edit" aspectratio="f"/>
              <v:textbox inset="0mm,0mm,0mm,0mm">
                <w:txbxContent>
                  <w:p w14:paraId="3DD09AAD">
                    <w:pPr>
                      <w:spacing w:line="245" w:lineRule="exact"/>
                      <w:ind w:left="20"/>
                      <w:rPr>
                        <w:rFonts w:ascii="Calibri"/>
                      </w:rPr>
                    </w:pPr>
                    <w:r>
                      <w:rPr>
                        <w:rFonts w:ascii="Calibri"/>
                        <w:spacing w:val="-5"/>
                      </w:rPr>
                      <w:t>201</w:t>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867B3">
    <w:pPr>
      <w:pStyle w:val="5"/>
      <w:spacing w:line="14" w:lineRule="auto"/>
      <w:ind w:left="0" w:firstLine="0"/>
      <w:jc w:val="left"/>
      <w:rPr>
        <w:sz w:val="20"/>
      </w:rPr>
    </w:pPr>
    <w:r>
      <w:rPr>
        <w:sz w:val="20"/>
        <w:lang w:eastAsia="ru-RU"/>
      </w:rPr>
      <mc:AlternateContent>
        <mc:Choice Requires="wps">
          <w:drawing>
            <wp:anchor distT="0" distB="0" distL="0" distR="0" simplePos="0" relativeHeight="251676672"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235" name="Textbox 235"/>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6C1056F9">
                          <w:pPr>
                            <w:spacing w:line="245" w:lineRule="exact"/>
                            <w:ind w:left="20"/>
                            <w:rPr>
                              <w:rFonts w:ascii="Calibri"/>
                            </w:rPr>
                          </w:pPr>
                          <w:r>
                            <w:rPr>
                              <w:rFonts w:ascii="Calibri"/>
                              <w:spacing w:val="-5"/>
                            </w:rPr>
                            <w:t>202</w:t>
                          </w:r>
                        </w:p>
                      </w:txbxContent>
                    </wps:txbx>
                    <wps:bodyPr wrap="square" lIns="0" tIns="0" rIns="0" bIns="0" rtlCol="0">
                      <a:noAutofit/>
                    </wps:bodyPr>
                  </wps:wsp>
                </a:graphicData>
              </a:graphic>
            </wp:anchor>
          </w:drawing>
        </mc:Choice>
        <mc:Fallback>
          <w:pict>
            <v:shape id="Textbox 235" o:spid="_x0000_s1026" o:spt="202" type="#_x0000_t202" style="position:absolute;left:0pt;margin-left:549.4pt;margin-top:816.15pt;height:13.05pt;width:18.75pt;mso-position-horizontal-relative:page;mso-position-vertical-relative:page;z-index:-251639808;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8ii+q2gAAAA8BAAAPAAAAAAAAAAEAIAAAACIAAABkcnMvZG93bnJldi54bWxQSwECFAAUAAAA&#10;CACHTuJA+20DqrMBAAB3AwAADgAAAAAAAAABACAAAAApAQAAZHJzL2Uyb0RvYy54bWxQSwUGAAAA&#10;AAYABgBZAQAATgUAAAAA&#10;">
              <v:fill on="f" focussize="0,0"/>
              <v:stroke on="f"/>
              <v:imagedata o:title=""/>
              <o:lock v:ext="edit" aspectratio="f"/>
              <v:textbox inset="0mm,0mm,0mm,0mm">
                <w:txbxContent>
                  <w:p w14:paraId="6C1056F9">
                    <w:pPr>
                      <w:spacing w:line="245" w:lineRule="exact"/>
                      <w:ind w:left="20"/>
                      <w:rPr>
                        <w:rFonts w:ascii="Calibri"/>
                      </w:rPr>
                    </w:pPr>
                    <w:r>
                      <w:rPr>
                        <w:rFonts w:ascii="Calibri"/>
                        <w:spacing w:val="-5"/>
                      </w:rPr>
                      <w:t>202</w:t>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85852">
    <w:pPr>
      <w:pStyle w:val="5"/>
      <w:spacing w:line="14" w:lineRule="auto"/>
      <w:ind w:left="0" w:firstLine="0"/>
      <w:jc w:val="left"/>
      <w:rPr>
        <w:sz w:val="20"/>
      </w:rPr>
    </w:pPr>
    <w:r>
      <w:rPr>
        <w:sz w:val="20"/>
        <w:lang w:eastAsia="ru-RU"/>
      </w:rPr>
      <mc:AlternateContent>
        <mc:Choice Requires="wps">
          <w:drawing>
            <wp:anchor distT="0" distB="0" distL="0" distR="0" simplePos="0" relativeHeight="251676672"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237" name="Textbox 237"/>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007D3DB3">
                          <w:pPr>
                            <w:spacing w:line="245" w:lineRule="exact"/>
                            <w:ind w:left="20"/>
                            <w:rPr>
                              <w:rFonts w:ascii="Calibri"/>
                            </w:rPr>
                          </w:pPr>
                          <w:r>
                            <w:rPr>
                              <w:rFonts w:ascii="Calibri"/>
                              <w:spacing w:val="-5"/>
                            </w:rPr>
                            <w:t>203</w:t>
                          </w:r>
                        </w:p>
                      </w:txbxContent>
                    </wps:txbx>
                    <wps:bodyPr wrap="square" lIns="0" tIns="0" rIns="0" bIns="0" rtlCol="0">
                      <a:noAutofit/>
                    </wps:bodyPr>
                  </wps:wsp>
                </a:graphicData>
              </a:graphic>
            </wp:anchor>
          </w:drawing>
        </mc:Choice>
        <mc:Fallback>
          <w:pict>
            <v:shape id="Textbox 237" o:spid="_x0000_s1026" o:spt="202" type="#_x0000_t202" style="position:absolute;left:0pt;margin-left:549.4pt;margin-top:816.15pt;height:13.05pt;width:18.75pt;mso-position-horizontal-relative:page;mso-position-vertical-relative:page;z-index:-251639808;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yKL6raAAAADwEAAA8AAAAAAAAAAQAgAAAAIgAAAGRycy9kb3ducmV2LnhtbFBLAQIUABQA&#10;AAAIAIdO4kBtSEy2tQEAAHcDAAAOAAAAAAAAAAEAIAAAACkBAABkcnMvZTJvRG9jLnhtbFBLBQYA&#10;AAAABgAGAFkBAABQBQAAAAA=&#10;">
              <v:fill on="f" focussize="0,0"/>
              <v:stroke on="f"/>
              <v:imagedata o:title=""/>
              <o:lock v:ext="edit" aspectratio="f"/>
              <v:textbox inset="0mm,0mm,0mm,0mm">
                <w:txbxContent>
                  <w:p w14:paraId="007D3DB3">
                    <w:pPr>
                      <w:spacing w:line="245" w:lineRule="exact"/>
                      <w:ind w:left="20"/>
                      <w:rPr>
                        <w:rFonts w:ascii="Calibri"/>
                      </w:rPr>
                    </w:pPr>
                    <w:r>
                      <w:rPr>
                        <w:rFonts w:ascii="Calibri"/>
                        <w:spacing w:val="-5"/>
                      </w:rPr>
                      <w:t>203</w:t>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6ECF1">
    <w:pPr>
      <w:pStyle w:val="5"/>
      <w:spacing w:line="14" w:lineRule="auto"/>
      <w:ind w:left="0" w:firstLine="0"/>
      <w:jc w:val="left"/>
      <w:rPr>
        <w:sz w:val="20"/>
      </w:rPr>
    </w:pPr>
    <w:r>
      <w:rPr>
        <w:sz w:val="20"/>
        <w:lang w:eastAsia="ru-RU"/>
      </w:rPr>
      <mc:AlternateContent>
        <mc:Choice Requires="wps">
          <w:drawing>
            <wp:anchor distT="0" distB="0" distL="0" distR="0" simplePos="0" relativeHeight="251677696"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239" name="Textbox 239"/>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428A638C">
                          <w:pPr>
                            <w:spacing w:line="245" w:lineRule="exact"/>
                            <w:ind w:left="20"/>
                            <w:rPr>
                              <w:rFonts w:ascii="Calibri"/>
                            </w:rPr>
                          </w:pPr>
                          <w:r>
                            <w:rPr>
                              <w:rFonts w:ascii="Calibri"/>
                              <w:spacing w:val="-5"/>
                            </w:rPr>
                            <w:t>204</w:t>
                          </w:r>
                        </w:p>
                      </w:txbxContent>
                    </wps:txbx>
                    <wps:bodyPr wrap="square" lIns="0" tIns="0" rIns="0" bIns="0" rtlCol="0">
                      <a:noAutofit/>
                    </wps:bodyPr>
                  </wps:wsp>
                </a:graphicData>
              </a:graphic>
            </wp:anchor>
          </w:drawing>
        </mc:Choice>
        <mc:Fallback>
          <w:pict>
            <v:shape id="Textbox 239" o:spid="_x0000_s1026" o:spt="202" type="#_x0000_t202" style="position:absolute;left:0pt;margin-left:549.4pt;margin-top:816.15pt;height:13.05pt;width:18.75pt;mso-position-horizontal-relative:page;mso-position-vertical-relative:page;z-index:-251638784;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yKL6raAAAADwEAAA8AAAAAAAAAAQAgAAAAIgAAAGRycy9kb3ducmV2LnhtbFBLAQIUABQA&#10;AAAIAIdO4kCPsKHjtQEAAHcDAAAOAAAAAAAAAAEAIAAAACkBAABkcnMvZTJvRG9jLnhtbFBLBQYA&#10;AAAABgAGAFkBAABQBQAAAAA=&#10;">
              <v:fill on="f" focussize="0,0"/>
              <v:stroke on="f"/>
              <v:imagedata o:title=""/>
              <o:lock v:ext="edit" aspectratio="f"/>
              <v:textbox inset="0mm,0mm,0mm,0mm">
                <w:txbxContent>
                  <w:p w14:paraId="428A638C">
                    <w:pPr>
                      <w:spacing w:line="245" w:lineRule="exact"/>
                      <w:ind w:left="20"/>
                      <w:rPr>
                        <w:rFonts w:ascii="Calibri"/>
                      </w:rPr>
                    </w:pPr>
                    <w:r>
                      <w:rPr>
                        <w:rFonts w:ascii="Calibri"/>
                        <w:spacing w:val="-5"/>
                      </w:rPr>
                      <w:t>204</w:t>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C7D86">
    <w:pPr>
      <w:pStyle w:val="5"/>
      <w:spacing w:line="14" w:lineRule="auto"/>
      <w:ind w:left="0" w:firstLine="0"/>
      <w:jc w:val="left"/>
      <w:rPr>
        <w:sz w:val="20"/>
      </w:rPr>
    </w:pPr>
    <w:r>
      <w:rPr>
        <w:sz w:val="20"/>
        <w:lang w:eastAsia="ru-RU"/>
      </w:rPr>
      <mc:AlternateContent>
        <mc:Choice Requires="wps">
          <w:drawing>
            <wp:anchor distT="0" distB="0" distL="0" distR="0" simplePos="0" relativeHeight="251677696"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241" name="Textbox 241"/>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7C551B1B">
                          <w:pPr>
                            <w:spacing w:line="245" w:lineRule="exact"/>
                            <w:ind w:left="20"/>
                            <w:rPr>
                              <w:rFonts w:ascii="Calibri"/>
                            </w:rPr>
                          </w:pPr>
                          <w:r>
                            <w:rPr>
                              <w:rFonts w:ascii="Calibri"/>
                              <w:spacing w:val="-5"/>
                            </w:rPr>
                            <w:t>205</w:t>
                          </w:r>
                        </w:p>
                      </w:txbxContent>
                    </wps:txbx>
                    <wps:bodyPr wrap="square" lIns="0" tIns="0" rIns="0" bIns="0" rtlCol="0">
                      <a:noAutofit/>
                    </wps:bodyPr>
                  </wps:wsp>
                </a:graphicData>
              </a:graphic>
            </wp:anchor>
          </w:drawing>
        </mc:Choice>
        <mc:Fallback>
          <w:pict>
            <v:shape id="Textbox 241" o:spid="_x0000_s1026" o:spt="202" type="#_x0000_t202" style="position:absolute;left:0pt;margin-left:549.4pt;margin-top:816.15pt;height:13.05pt;width:18.75pt;mso-position-horizontal-relative:page;mso-position-vertical-relative:page;z-index:-251638784;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yKL6raAAAADwEAAA8AAAAAAAAAAQAgAAAAIgAAAGRycy9kb3ducmV2LnhtbFBLAQIUABQA&#10;AAAIAIdO4kCBkbW1tQEAAHcDAAAOAAAAAAAAAAEAIAAAACkBAABkcnMvZTJvRG9jLnhtbFBLBQYA&#10;AAAABgAGAFkBAABQBQAAAAA=&#10;">
              <v:fill on="f" focussize="0,0"/>
              <v:stroke on="f"/>
              <v:imagedata o:title=""/>
              <o:lock v:ext="edit" aspectratio="f"/>
              <v:textbox inset="0mm,0mm,0mm,0mm">
                <w:txbxContent>
                  <w:p w14:paraId="7C551B1B">
                    <w:pPr>
                      <w:spacing w:line="245" w:lineRule="exact"/>
                      <w:ind w:left="20"/>
                      <w:rPr>
                        <w:rFonts w:ascii="Calibri"/>
                      </w:rPr>
                    </w:pPr>
                    <w:r>
                      <w:rPr>
                        <w:rFonts w:ascii="Calibri"/>
                        <w:spacing w:val="-5"/>
                      </w:rPr>
                      <w:t>205</w:t>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DBCF3">
    <w:pPr>
      <w:pStyle w:val="5"/>
      <w:spacing w:line="14" w:lineRule="auto"/>
      <w:ind w:left="0" w:firstLine="0"/>
      <w:jc w:val="left"/>
      <w:rPr>
        <w:sz w:val="20"/>
      </w:rPr>
    </w:pPr>
    <w:r>
      <w:rPr>
        <w:sz w:val="20"/>
        <w:lang w:eastAsia="ru-RU"/>
      </w:rPr>
      <mc:AlternateContent>
        <mc:Choice Requires="wps">
          <w:drawing>
            <wp:anchor distT="0" distB="0" distL="0" distR="0" simplePos="0" relativeHeight="251678720"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243" name="Textbox 243"/>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33C32663">
                          <w:pPr>
                            <w:spacing w:line="245" w:lineRule="exact"/>
                            <w:ind w:left="20"/>
                            <w:rPr>
                              <w:rFonts w:ascii="Calibri"/>
                            </w:rPr>
                          </w:pPr>
                          <w:r>
                            <w:rPr>
                              <w:rFonts w:ascii="Calibri"/>
                              <w:spacing w:val="-5"/>
                            </w:rPr>
                            <w:t>206</w:t>
                          </w:r>
                        </w:p>
                      </w:txbxContent>
                    </wps:txbx>
                    <wps:bodyPr wrap="square" lIns="0" tIns="0" rIns="0" bIns="0" rtlCol="0">
                      <a:noAutofit/>
                    </wps:bodyPr>
                  </wps:wsp>
                </a:graphicData>
              </a:graphic>
            </wp:anchor>
          </w:drawing>
        </mc:Choice>
        <mc:Fallback>
          <w:pict>
            <v:shape id="Textbox 243" o:spid="_x0000_s1026" o:spt="202" type="#_x0000_t202" style="position:absolute;left:0pt;margin-left:549.4pt;margin-top:816.15pt;height:13.05pt;width:18.75pt;mso-position-horizontal-relative:page;mso-position-vertical-relative:page;z-index:-251637760;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yKL6raAAAADwEAAA8AAAAAAAAAAQAgAAAAIgAAAGRycy9kb3ducmV2LnhtbFBLAQIUABQA&#10;AAAIAIdO4kAXtPqptQEAAHcDAAAOAAAAAAAAAAEAIAAAACkBAABkcnMvZTJvRG9jLnhtbFBLBQYA&#10;AAAABgAGAFkBAABQBQAAAAA=&#10;">
              <v:fill on="f" focussize="0,0"/>
              <v:stroke on="f"/>
              <v:imagedata o:title=""/>
              <o:lock v:ext="edit" aspectratio="f"/>
              <v:textbox inset="0mm,0mm,0mm,0mm">
                <w:txbxContent>
                  <w:p w14:paraId="33C32663">
                    <w:pPr>
                      <w:spacing w:line="245" w:lineRule="exact"/>
                      <w:ind w:left="20"/>
                      <w:rPr>
                        <w:rFonts w:ascii="Calibri"/>
                      </w:rPr>
                    </w:pPr>
                    <w:r>
                      <w:rPr>
                        <w:rFonts w:ascii="Calibri"/>
                        <w:spacing w:val="-5"/>
                      </w:rPr>
                      <w:t>206</w:t>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B0791">
    <w:pPr>
      <w:pStyle w:val="5"/>
      <w:spacing w:line="14" w:lineRule="auto"/>
      <w:ind w:left="0" w:firstLine="0"/>
      <w:jc w:val="left"/>
      <w:rPr>
        <w:sz w:val="20"/>
      </w:rPr>
    </w:pPr>
    <w:r>
      <w:rPr>
        <w:sz w:val="20"/>
        <w:lang w:eastAsia="ru-RU"/>
      </w:rPr>
      <mc:AlternateContent>
        <mc:Choice Requires="wps">
          <w:drawing>
            <wp:anchor distT="0" distB="0" distL="0" distR="0" simplePos="0" relativeHeight="251678720"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245" name="Textbox 245"/>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3242C0F3">
                          <w:pPr>
                            <w:spacing w:line="245" w:lineRule="exact"/>
                            <w:ind w:left="20"/>
                            <w:rPr>
                              <w:rFonts w:ascii="Calibri"/>
                            </w:rPr>
                          </w:pPr>
                          <w:r>
                            <w:rPr>
                              <w:rFonts w:ascii="Calibri"/>
                              <w:spacing w:val="-5"/>
                            </w:rPr>
                            <w:t>207</w:t>
                          </w:r>
                        </w:p>
                      </w:txbxContent>
                    </wps:txbx>
                    <wps:bodyPr wrap="square" lIns="0" tIns="0" rIns="0" bIns="0" rtlCol="0">
                      <a:noAutofit/>
                    </wps:bodyPr>
                  </wps:wsp>
                </a:graphicData>
              </a:graphic>
            </wp:anchor>
          </w:drawing>
        </mc:Choice>
        <mc:Fallback>
          <w:pict>
            <v:shape id="Textbox 245" o:spid="_x0000_s1026" o:spt="202" type="#_x0000_t202" style="position:absolute;left:0pt;margin-left:549.4pt;margin-top:816.15pt;height:13.05pt;width:18.75pt;mso-position-horizontal-relative:page;mso-position-vertical-relative:page;z-index:-251637760;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ovqtoAAAAPAQAADwAAAAAAAAABACAAAAAiAAAAZHJzL2Rvd25yZXYueG1sUEsBAhQAFAAA&#10;AAgAh07iQK3aK420AQAAdwMAAA4AAAAAAAAAAQAgAAAAKQEAAGRycy9lMm9Eb2MueG1sUEsFBgAA&#10;AAAGAAYAWQEAAE8FAAAAAA==&#10;">
              <v:fill on="f" focussize="0,0"/>
              <v:stroke on="f"/>
              <v:imagedata o:title=""/>
              <o:lock v:ext="edit" aspectratio="f"/>
              <v:textbox inset="0mm,0mm,0mm,0mm">
                <w:txbxContent>
                  <w:p w14:paraId="3242C0F3">
                    <w:pPr>
                      <w:spacing w:line="245" w:lineRule="exact"/>
                      <w:ind w:left="20"/>
                      <w:rPr>
                        <w:rFonts w:ascii="Calibri"/>
                      </w:rPr>
                    </w:pPr>
                    <w:r>
                      <w:rPr>
                        <w:rFonts w:ascii="Calibri"/>
                        <w:spacing w:val="-5"/>
                      </w:rPr>
                      <w:t>207</w:t>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6B1E7">
    <w:pPr>
      <w:pStyle w:val="5"/>
      <w:spacing w:line="14" w:lineRule="auto"/>
      <w:ind w:left="0" w:firstLine="0"/>
      <w:jc w:val="left"/>
      <w:rPr>
        <w:sz w:val="20"/>
      </w:rPr>
    </w:pPr>
    <w:r>
      <w:rPr>
        <w:sz w:val="20"/>
        <w:lang w:eastAsia="ru-RU"/>
      </w:rPr>
      <mc:AlternateContent>
        <mc:Choice Requires="wps">
          <w:drawing>
            <wp:anchor distT="0" distB="0" distL="0" distR="0" simplePos="0" relativeHeight="251679744"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247" name="Textbox 247"/>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328E14DB">
                          <w:pPr>
                            <w:spacing w:line="245" w:lineRule="exact"/>
                            <w:ind w:left="20"/>
                            <w:rPr>
                              <w:rFonts w:ascii="Calibri"/>
                            </w:rPr>
                          </w:pPr>
                          <w:r>
                            <w:rPr>
                              <w:rFonts w:ascii="Calibri"/>
                              <w:spacing w:val="-5"/>
                            </w:rPr>
                            <w:t>208</w:t>
                          </w:r>
                        </w:p>
                      </w:txbxContent>
                    </wps:txbx>
                    <wps:bodyPr wrap="square" lIns="0" tIns="0" rIns="0" bIns="0" rtlCol="0">
                      <a:noAutofit/>
                    </wps:bodyPr>
                  </wps:wsp>
                </a:graphicData>
              </a:graphic>
            </wp:anchor>
          </w:drawing>
        </mc:Choice>
        <mc:Fallback>
          <w:pict>
            <v:shape id="Textbox 247" o:spid="_x0000_s1026" o:spt="202" type="#_x0000_t202" style="position:absolute;left:0pt;margin-left:549.4pt;margin-top:816.15pt;height:13.05pt;width:18.75pt;mso-position-horizontal-relative:page;mso-position-vertical-relative:page;z-index:-251636736;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yKL6raAAAADwEAAA8AAAAAAAAAAQAgAAAAIgAAAGRycy9kb3ducmV2LnhtbFBLAQIUABQA&#10;AAAIAIdO4kA7/2SRtQEAAHcDAAAOAAAAAAAAAAEAIAAAACkBAABkcnMvZTJvRG9jLnhtbFBLBQYA&#10;AAAABgAGAFkBAABQBQAAAAA=&#10;">
              <v:fill on="f" focussize="0,0"/>
              <v:stroke on="f"/>
              <v:imagedata o:title=""/>
              <o:lock v:ext="edit" aspectratio="f"/>
              <v:textbox inset="0mm,0mm,0mm,0mm">
                <w:txbxContent>
                  <w:p w14:paraId="328E14DB">
                    <w:pPr>
                      <w:spacing w:line="245" w:lineRule="exact"/>
                      <w:ind w:left="20"/>
                      <w:rPr>
                        <w:rFonts w:ascii="Calibri"/>
                      </w:rPr>
                    </w:pPr>
                    <w:r>
                      <w:rPr>
                        <w:rFonts w:ascii="Calibri"/>
                        <w:spacing w:val="-5"/>
                      </w:rPr>
                      <w:t>208</w:t>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1D96B">
    <w:pPr>
      <w:pStyle w:val="5"/>
      <w:spacing w:line="14" w:lineRule="auto"/>
      <w:ind w:left="0" w:firstLine="0"/>
      <w:jc w:val="left"/>
      <w:rPr>
        <w:sz w:val="20"/>
      </w:rPr>
    </w:pPr>
    <w:r>
      <w:rPr>
        <w:sz w:val="20"/>
        <w:lang w:eastAsia="ru-RU"/>
      </w:rPr>
      <mc:AlternateContent>
        <mc:Choice Requires="wps">
          <w:drawing>
            <wp:anchor distT="0" distB="0" distL="0" distR="0" simplePos="0" relativeHeight="251679744"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249" name="Textbox 249"/>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02BE5BA4">
                          <w:pPr>
                            <w:spacing w:line="245" w:lineRule="exact"/>
                            <w:ind w:left="20"/>
                            <w:rPr>
                              <w:rFonts w:ascii="Calibri"/>
                            </w:rPr>
                          </w:pPr>
                          <w:r>
                            <w:rPr>
                              <w:rFonts w:ascii="Calibri"/>
                              <w:spacing w:val="-5"/>
                            </w:rPr>
                            <w:t>209</w:t>
                          </w:r>
                        </w:p>
                      </w:txbxContent>
                    </wps:txbx>
                    <wps:bodyPr wrap="square" lIns="0" tIns="0" rIns="0" bIns="0" rtlCol="0">
                      <a:noAutofit/>
                    </wps:bodyPr>
                  </wps:wsp>
                </a:graphicData>
              </a:graphic>
            </wp:anchor>
          </w:drawing>
        </mc:Choice>
        <mc:Fallback>
          <w:pict>
            <v:shape id="Textbox 249" o:spid="_x0000_s1026" o:spt="202" type="#_x0000_t202" style="position:absolute;left:0pt;margin-left:549.4pt;margin-top:816.15pt;height:13.05pt;width:18.75pt;mso-position-horizontal-relative:page;mso-position-vertical-relative:page;z-index:-251636736;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yKL6raAAAADwEAAA8AAAAAAAAAAQAgAAAAIgAAAGRycy9kb3ducmV2LnhtbFBLAQIUABQA&#10;AAAIAIdO4kDZB4nEtQEAAHcDAAAOAAAAAAAAAAEAIAAAACkBAABkcnMvZTJvRG9jLnhtbFBLBQYA&#10;AAAABgAGAFkBAABQBQAAAAA=&#10;">
              <v:fill on="f" focussize="0,0"/>
              <v:stroke on="f"/>
              <v:imagedata o:title=""/>
              <o:lock v:ext="edit" aspectratio="f"/>
              <v:textbox inset="0mm,0mm,0mm,0mm">
                <w:txbxContent>
                  <w:p w14:paraId="02BE5BA4">
                    <w:pPr>
                      <w:spacing w:line="245" w:lineRule="exact"/>
                      <w:ind w:left="20"/>
                      <w:rPr>
                        <w:rFonts w:ascii="Calibri"/>
                      </w:rPr>
                    </w:pPr>
                    <w:r>
                      <w:rPr>
                        <w:rFonts w:ascii="Calibri"/>
                        <w:spacing w:val="-5"/>
                      </w:rPr>
                      <w:t>209</w:t>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61E55">
    <w:pPr>
      <w:pStyle w:val="5"/>
      <w:spacing w:line="14" w:lineRule="auto"/>
      <w:ind w:left="0" w:firstLine="0"/>
      <w:jc w:val="left"/>
      <w:rPr>
        <w:sz w:val="20"/>
      </w:rPr>
    </w:pPr>
    <w:r>
      <w:rPr>
        <w:sz w:val="20"/>
        <w:lang w:eastAsia="ru-RU"/>
      </w:rPr>
      <mc:AlternateContent>
        <mc:Choice Requires="wps">
          <w:drawing>
            <wp:anchor distT="0" distB="0" distL="0" distR="0" simplePos="0" relativeHeight="251680768" behindDoc="1" locked="0" layoutInCell="1" allowOverlap="1">
              <wp:simplePos x="0" y="0"/>
              <wp:positionH relativeFrom="page">
                <wp:posOffset>6977380</wp:posOffset>
              </wp:positionH>
              <wp:positionV relativeFrom="page">
                <wp:posOffset>10365105</wp:posOffset>
              </wp:positionV>
              <wp:extent cx="276225" cy="165735"/>
              <wp:effectExtent l="0" t="0" r="0" b="0"/>
              <wp:wrapNone/>
              <wp:docPr id="251" name="Textbox 251"/>
              <wp:cNvGraphicFramePr/>
              <a:graphic xmlns:a="http://schemas.openxmlformats.org/drawingml/2006/main">
                <a:graphicData uri="http://schemas.microsoft.com/office/word/2010/wordprocessingShape">
                  <wps:wsp>
                    <wps:cNvSpPr txBox="1"/>
                    <wps:spPr>
                      <a:xfrm>
                        <a:off x="0" y="0"/>
                        <a:ext cx="276225" cy="165735"/>
                      </a:xfrm>
                      <a:prstGeom prst="rect">
                        <a:avLst/>
                      </a:prstGeom>
                    </wps:spPr>
                    <wps:txbx>
                      <w:txbxContent>
                        <w:p w14:paraId="7E13447F">
                          <w:pPr>
                            <w:spacing w:line="245" w:lineRule="exact"/>
                            <w:ind w:left="20"/>
                            <w:rPr>
                              <w:rFonts w:ascii="Calibri"/>
                            </w:rPr>
                          </w:pPr>
                          <w:r>
                            <w:rPr>
                              <w:rFonts w:ascii="Calibri"/>
                              <w:spacing w:val="-5"/>
                            </w:rPr>
                            <w:t>2</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99</w:t>
                          </w:r>
                          <w:r>
                            <w:rPr>
                              <w:rFonts w:ascii="Calibri"/>
                              <w:spacing w:val="-5"/>
                            </w:rPr>
                            <w:fldChar w:fldCharType="end"/>
                          </w:r>
                        </w:p>
                      </w:txbxContent>
                    </wps:txbx>
                    <wps:bodyPr wrap="square" lIns="0" tIns="0" rIns="0" bIns="0" rtlCol="0">
                      <a:noAutofit/>
                    </wps:bodyPr>
                  </wps:wsp>
                </a:graphicData>
              </a:graphic>
            </wp:anchor>
          </w:drawing>
        </mc:Choice>
        <mc:Fallback>
          <w:pict>
            <v:shape id="Textbox 251" o:spid="_x0000_s1026" o:spt="202" type="#_x0000_t202" style="position:absolute;left:0pt;margin-left:549.4pt;margin-top:816.15pt;height:13.05pt;width:21.75pt;mso-position-horizontal-relative:page;mso-position-vertical-relative:page;z-index:-251635712;mso-width-relative:page;mso-height-relative:page;" filled="f" stroked="f" coordsize="21600,21600" o:gfxdata="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a5wbc9oAAAAPAQAADwAAAAAAAAABACAAAAAiAAAAZHJzL2Rvd25yZXYueG1sUEsBAhQAFAAA&#10;AAgAh07iQP5ArFy0AQAAdwMAAA4AAAAAAAAAAQAgAAAAKQEAAGRycy9lMm9Eb2MueG1sUEsFBgAA&#10;AAAGAAYAWQEAAE8FAAAAAA==&#10;">
              <v:fill on="f" focussize="0,0"/>
              <v:stroke on="f"/>
              <v:imagedata o:title=""/>
              <o:lock v:ext="edit" aspectratio="f"/>
              <v:textbox inset="0mm,0mm,0mm,0mm">
                <w:txbxContent>
                  <w:p w14:paraId="7E13447F">
                    <w:pPr>
                      <w:spacing w:line="245" w:lineRule="exact"/>
                      <w:ind w:left="20"/>
                      <w:rPr>
                        <w:rFonts w:ascii="Calibri"/>
                      </w:rPr>
                    </w:pPr>
                    <w:r>
                      <w:rPr>
                        <w:rFonts w:ascii="Calibri"/>
                        <w:spacing w:val="-5"/>
                      </w:rPr>
                      <w:t>2</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99</w:t>
                    </w:r>
                    <w:r>
                      <w:rPr>
                        <w:rFonts w:ascii="Calibri"/>
                        <w:spacing w:val="-5"/>
                      </w:rP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15CEC">
    <w:pPr>
      <w:pStyle w:val="5"/>
      <w:spacing w:line="14" w:lineRule="auto"/>
      <w:ind w:left="0" w:firstLine="0"/>
      <w:jc w:val="left"/>
      <w:rPr>
        <w:sz w:val="20"/>
      </w:rPr>
    </w:pPr>
    <w:r>
      <w:rPr>
        <w:sz w:val="20"/>
        <w:lang w:eastAsia="ru-RU"/>
      </w:rPr>
      <mc:AlternateContent>
        <mc:Choice Requires="wps">
          <w:drawing>
            <wp:anchor distT="0" distB="0" distL="0" distR="0" simplePos="0" relativeHeight="251680768"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342" name="Textbox 342"/>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215F1968">
                          <w:pPr>
                            <w:spacing w:line="245" w:lineRule="exact"/>
                            <w:ind w:left="20"/>
                            <w:rPr>
                              <w:rFonts w:ascii="Calibri"/>
                            </w:rPr>
                          </w:pPr>
                          <w:r>
                            <w:rPr>
                              <w:rFonts w:ascii="Calibri"/>
                              <w:spacing w:val="-5"/>
                            </w:rPr>
                            <w:t>300</w:t>
                          </w:r>
                        </w:p>
                      </w:txbxContent>
                    </wps:txbx>
                    <wps:bodyPr wrap="square" lIns="0" tIns="0" rIns="0" bIns="0" rtlCol="0">
                      <a:noAutofit/>
                    </wps:bodyPr>
                  </wps:wsp>
                </a:graphicData>
              </a:graphic>
            </wp:anchor>
          </w:drawing>
        </mc:Choice>
        <mc:Fallback>
          <w:pict>
            <v:shape id="Textbox 342" o:spid="_x0000_s1026" o:spt="202" type="#_x0000_t202" style="position:absolute;left:0pt;margin-left:549.4pt;margin-top:816.15pt;height:13.05pt;width:18.75pt;mso-position-horizontal-relative:page;mso-position-vertical-relative:page;z-index:-251635712;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yKL6raAAAADwEAAA8AAAAAAAAAAQAgAAAAIgAAAGRycy9kb3ducmV2LnhtbFBLAQIUABQA&#10;AAAIAIdO4kAW1NKRtQEAAHcDAAAOAAAAAAAAAAEAIAAAACkBAABkcnMvZTJvRG9jLnhtbFBLBQYA&#10;AAAABgAGAFkBAABQBQAAAAA=&#10;">
              <v:fill on="f" focussize="0,0"/>
              <v:stroke on="f"/>
              <v:imagedata o:title=""/>
              <o:lock v:ext="edit" aspectratio="f"/>
              <v:textbox inset="0mm,0mm,0mm,0mm">
                <w:txbxContent>
                  <w:p w14:paraId="215F1968">
                    <w:pPr>
                      <w:spacing w:line="245" w:lineRule="exact"/>
                      <w:ind w:left="20"/>
                      <w:rPr>
                        <w:rFonts w:ascii="Calibri"/>
                      </w:rPr>
                    </w:pPr>
                    <w:r>
                      <w:rPr>
                        <w:rFonts w:ascii="Calibri"/>
                        <w:spacing w:val="-5"/>
                      </w:rPr>
                      <w:t>300</w:t>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7CCE4">
    <w:pPr>
      <w:pStyle w:val="5"/>
      <w:spacing w:line="14" w:lineRule="auto"/>
      <w:ind w:left="0" w:firstLine="0"/>
      <w:jc w:val="left"/>
      <w:rPr>
        <w:sz w:val="20"/>
      </w:rPr>
    </w:pPr>
    <w:r>
      <w:rPr>
        <w:sz w:val="20"/>
        <w:lang w:eastAsia="ru-RU"/>
      </w:rPr>
      <mc:AlternateContent>
        <mc:Choice Requires="wps">
          <w:drawing>
            <wp:anchor distT="0" distB="0" distL="0" distR="0" simplePos="0" relativeHeight="251681792"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344" name="Textbox 344"/>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35D9F34F">
                          <w:pPr>
                            <w:spacing w:line="245" w:lineRule="exact"/>
                            <w:ind w:left="20"/>
                            <w:rPr>
                              <w:rFonts w:ascii="Calibri"/>
                            </w:rPr>
                          </w:pPr>
                          <w:r>
                            <w:rPr>
                              <w:rFonts w:ascii="Calibri"/>
                              <w:spacing w:val="-5"/>
                            </w:rPr>
                            <w:t>301</w:t>
                          </w:r>
                        </w:p>
                      </w:txbxContent>
                    </wps:txbx>
                    <wps:bodyPr wrap="square" lIns="0" tIns="0" rIns="0" bIns="0" rtlCol="0">
                      <a:noAutofit/>
                    </wps:bodyPr>
                  </wps:wsp>
                </a:graphicData>
              </a:graphic>
            </wp:anchor>
          </w:drawing>
        </mc:Choice>
        <mc:Fallback>
          <w:pict>
            <v:shape id="Textbox 344" o:spid="_x0000_s1026" o:spt="202" type="#_x0000_t202" style="position:absolute;left:0pt;margin-left:549.4pt;margin-top:816.15pt;height:13.05pt;width:18.75pt;mso-position-horizontal-relative:page;mso-position-vertical-relative:page;z-index:-251634688;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yKL6raAAAADwEAAA8AAAAAAAAAAQAgAAAAIgAAAGRycy9kb3ducmV2LnhtbFBLAQIUABQA&#10;AAAIAIdO4kCsugO1tQEAAHcDAAAOAAAAAAAAAAEAIAAAACkBAABkcnMvZTJvRG9jLnhtbFBLBQYA&#10;AAAABgAGAFkBAABQBQAAAAA=&#10;">
              <v:fill on="f" focussize="0,0"/>
              <v:stroke on="f"/>
              <v:imagedata o:title=""/>
              <o:lock v:ext="edit" aspectratio="f"/>
              <v:textbox inset="0mm,0mm,0mm,0mm">
                <w:txbxContent>
                  <w:p w14:paraId="35D9F34F">
                    <w:pPr>
                      <w:spacing w:line="245" w:lineRule="exact"/>
                      <w:ind w:left="20"/>
                      <w:rPr>
                        <w:rFonts w:ascii="Calibri"/>
                      </w:rPr>
                    </w:pPr>
                    <w:r>
                      <w:rPr>
                        <w:rFonts w:ascii="Calibri"/>
                        <w:spacing w:val="-5"/>
                      </w:rPr>
                      <w:t>301</w:t>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379A2">
    <w:pPr>
      <w:pStyle w:val="5"/>
      <w:spacing w:line="14" w:lineRule="auto"/>
      <w:ind w:left="0" w:firstLine="0"/>
      <w:jc w:val="left"/>
      <w:rPr>
        <w:sz w:val="20"/>
      </w:rPr>
    </w:pPr>
    <w:r>
      <w:rPr>
        <w:sz w:val="20"/>
        <w:lang w:eastAsia="ru-RU"/>
      </w:rPr>
      <mc:AlternateContent>
        <mc:Choice Requires="wps">
          <w:drawing>
            <wp:anchor distT="0" distB="0" distL="0" distR="0" simplePos="0" relativeHeight="251682816"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352" name="Textbox 352"/>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73AE3919">
                          <w:pPr>
                            <w:spacing w:line="245" w:lineRule="exact"/>
                            <w:ind w:left="20"/>
                            <w:rPr>
                              <w:rFonts w:ascii="Calibri"/>
                            </w:rPr>
                          </w:pPr>
                          <w:r>
                            <w:rPr>
                              <w:rFonts w:ascii="Calibri"/>
                              <w:spacing w:val="-5"/>
                            </w:rPr>
                            <w:t>305</w:t>
                          </w:r>
                        </w:p>
                      </w:txbxContent>
                    </wps:txbx>
                    <wps:bodyPr wrap="square" lIns="0" tIns="0" rIns="0" bIns="0" rtlCol="0">
                      <a:noAutofit/>
                    </wps:bodyPr>
                  </wps:wsp>
                </a:graphicData>
              </a:graphic>
            </wp:anchor>
          </w:drawing>
        </mc:Choice>
        <mc:Fallback>
          <w:pict>
            <v:shape id="Textbox 352" o:spid="_x0000_s1026" o:spt="202" type="#_x0000_t202" style="position:absolute;left:0pt;margin-left:549.4pt;margin-top:816.15pt;height:13.05pt;width:18.75pt;mso-position-horizontal-relative:page;mso-position-vertical-relative:page;z-index:-251633664;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ovqtoAAAAPAQAADwAAAAAAAAABACAAAAAiAAAAZHJzL2Rvd25yZXYueG1sUEsBAhQAFAAA&#10;AAgAh07iQLzoap20AQAAdwMAAA4AAAAAAAAAAQAgAAAAKQEAAGRycy9lMm9Eb2MueG1sUEsFBgAA&#10;AAAGAAYAWQEAAE8FAAAAAA==&#10;">
              <v:fill on="f" focussize="0,0"/>
              <v:stroke on="f"/>
              <v:imagedata o:title=""/>
              <o:lock v:ext="edit" aspectratio="f"/>
              <v:textbox inset="0mm,0mm,0mm,0mm">
                <w:txbxContent>
                  <w:p w14:paraId="73AE3919">
                    <w:pPr>
                      <w:spacing w:line="245" w:lineRule="exact"/>
                      <w:ind w:left="20"/>
                      <w:rPr>
                        <w:rFonts w:ascii="Calibri"/>
                      </w:rPr>
                    </w:pPr>
                    <w:r>
                      <w:rPr>
                        <w:rFonts w:ascii="Calibri"/>
                        <w:spacing w:val="-5"/>
                      </w:rPr>
                      <w:t>305</w:t>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6AAF9">
    <w:pPr>
      <w:pStyle w:val="5"/>
      <w:spacing w:line="14" w:lineRule="auto"/>
      <w:ind w:left="0" w:firstLine="0"/>
      <w:jc w:val="left"/>
      <w:rPr>
        <w:sz w:val="20"/>
      </w:rPr>
    </w:pPr>
    <w:r>
      <w:rPr>
        <w:sz w:val="20"/>
        <w:lang w:eastAsia="ru-RU"/>
      </w:rPr>
      <mc:AlternateContent>
        <mc:Choice Requires="wps">
          <w:drawing>
            <wp:anchor distT="0" distB="0" distL="0" distR="0" simplePos="0" relativeHeight="251682816"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354" name="Textbox 354"/>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7E552C37">
                          <w:pPr>
                            <w:spacing w:line="245" w:lineRule="exact"/>
                            <w:ind w:left="20"/>
                            <w:rPr>
                              <w:rFonts w:ascii="Calibri"/>
                            </w:rPr>
                          </w:pPr>
                          <w:r>
                            <w:rPr>
                              <w:rFonts w:ascii="Calibri"/>
                              <w:spacing w:val="-5"/>
                            </w:rPr>
                            <w:t>306</w:t>
                          </w:r>
                        </w:p>
                      </w:txbxContent>
                    </wps:txbx>
                    <wps:bodyPr wrap="square" lIns="0" tIns="0" rIns="0" bIns="0" rtlCol="0">
                      <a:noAutofit/>
                    </wps:bodyPr>
                  </wps:wsp>
                </a:graphicData>
              </a:graphic>
            </wp:anchor>
          </w:drawing>
        </mc:Choice>
        <mc:Fallback>
          <w:pict>
            <v:shape id="Textbox 354" o:spid="_x0000_s1026" o:spt="202" type="#_x0000_t202" style="position:absolute;left:0pt;margin-left:549.4pt;margin-top:816.15pt;height:13.05pt;width:18.75pt;mso-position-horizontal-relative:page;mso-position-vertical-relative:page;z-index:-251633664;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yKL6raAAAADwEAAA8AAAAAAAAAAQAgAAAAIgAAAGRycy9kb3ducmV2LnhtbFBLAQIUABQA&#10;AAAIAIdO4kAGhru5tQEAAHcDAAAOAAAAAAAAAAEAIAAAACkBAABkcnMvZTJvRG9jLnhtbFBLBQYA&#10;AAAABgAGAFkBAABQBQAAAAA=&#10;">
              <v:fill on="f" focussize="0,0"/>
              <v:stroke on="f"/>
              <v:imagedata o:title=""/>
              <o:lock v:ext="edit" aspectratio="f"/>
              <v:textbox inset="0mm,0mm,0mm,0mm">
                <w:txbxContent>
                  <w:p w14:paraId="7E552C37">
                    <w:pPr>
                      <w:spacing w:line="245" w:lineRule="exact"/>
                      <w:ind w:left="20"/>
                      <w:rPr>
                        <w:rFonts w:ascii="Calibri"/>
                      </w:rPr>
                    </w:pPr>
                    <w:r>
                      <w:rPr>
                        <w:rFonts w:ascii="Calibri"/>
                        <w:spacing w:val="-5"/>
                      </w:rPr>
                      <w:t>306</w:t>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A1A09">
    <w:pPr>
      <w:pStyle w:val="5"/>
      <w:spacing w:line="14" w:lineRule="auto"/>
      <w:ind w:left="0" w:firstLine="0"/>
      <w:jc w:val="left"/>
      <w:rPr>
        <w:sz w:val="20"/>
      </w:rPr>
    </w:pPr>
    <w:r>
      <w:rPr>
        <w:sz w:val="20"/>
        <w:lang w:eastAsia="ru-RU"/>
      </w:rPr>
      <mc:AlternateContent>
        <mc:Choice Requires="wps">
          <w:drawing>
            <wp:anchor distT="0" distB="0" distL="0" distR="0" simplePos="0" relativeHeight="251683840"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356" name="Textbox 356"/>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4E15493C">
                          <w:pPr>
                            <w:spacing w:line="245" w:lineRule="exact"/>
                            <w:ind w:left="20"/>
                            <w:rPr>
                              <w:rFonts w:ascii="Calibri"/>
                            </w:rPr>
                          </w:pPr>
                          <w:r>
                            <w:rPr>
                              <w:rFonts w:ascii="Calibri"/>
                              <w:spacing w:val="-5"/>
                            </w:rPr>
                            <w:t>307</w:t>
                          </w:r>
                        </w:p>
                      </w:txbxContent>
                    </wps:txbx>
                    <wps:bodyPr wrap="square" lIns="0" tIns="0" rIns="0" bIns="0" rtlCol="0">
                      <a:noAutofit/>
                    </wps:bodyPr>
                  </wps:wsp>
                </a:graphicData>
              </a:graphic>
            </wp:anchor>
          </w:drawing>
        </mc:Choice>
        <mc:Fallback>
          <w:pict>
            <v:shape id="Textbox 356" o:spid="_x0000_s1026" o:spt="202" type="#_x0000_t202" style="position:absolute;left:0pt;margin-left:549.4pt;margin-top:816.15pt;height:13.05pt;width:18.75pt;mso-position-horizontal-relative:page;mso-position-vertical-relative:page;z-index:-251632640;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ovqtoAAAAPAQAADwAAAAAAAAABACAAAAAiAAAAZHJzL2Rvd25yZXYueG1sUEsBAhQAFAAA&#10;AAgAh07iQJCj9KW0AQAAdwMAAA4AAAAAAAAAAQAgAAAAKQEAAGRycy9lMm9Eb2MueG1sUEsFBgAA&#10;AAAGAAYAWQEAAE8FAAAAAA==&#10;">
              <v:fill on="f" focussize="0,0"/>
              <v:stroke on="f"/>
              <v:imagedata o:title=""/>
              <o:lock v:ext="edit" aspectratio="f"/>
              <v:textbox inset="0mm,0mm,0mm,0mm">
                <w:txbxContent>
                  <w:p w14:paraId="4E15493C">
                    <w:pPr>
                      <w:spacing w:line="245" w:lineRule="exact"/>
                      <w:ind w:left="20"/>
                      <w:rPr>
                        <w:rFonts w:ascii="Calibri"/>
                      </w:rPr>
                    </w:pPr>
                    <w:r>
                      <w:rPr>
                        <w:rFonts w:ascii="Calibri"/>
                        <w:spacing w:val="-5"/>
                      </w:rPr>
                      <w:t>307</w:t>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A9A08">
    <w:pPr>
      <w:pStyle w:val="5"/>
      <w:spacing w:line="14" w:lineRule="auto"/>
      <w:ind w:left="0" w:firstLine="0"/>
      <w:jc w:val="left"/>
      <w:rPr>
        <w:sz w:val="20"/>
      </w:rPr>
    </w:pPr>
    <w:r>
      <w:rPr>
        <w:sz w:val="20"/>
        <w:lang w:eastAsia="ru-RU"/>
      </w:rPr>
      <mc:AlternateContent>
        <mc:Choice Requires="wps">
          <w:drawing>
            <wp:anchor distT="0" distB="0" distL="0" distR="0" simplePos="0" relativeHeight="251683840"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358" name="Textbox 358"/>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1DED4868">
                          <w:pPr>
                            <w:spacing w:line="245" w:lineRule="exact"/>
                            <w:ind w:left="20"/>
                            <w:rPr>
                              <w:rFonts w:ascii="Calibri"/>
                            </w:rPr>
                          </w:pPr>
                          <w:r>
                            <w:rPr>
                              <w:rFonts w:ascii="Calibri"/>
                              <w:spacing w:val="-5"/>
                            </w:rPr>
                            <w:t>308</w:t>
                          </w:r>
                        </w:p>
                      </w:txbxContent>
                    </wps:txbx>
                    <wps:bodyPr wrap="square" lIns="0" tIns="0" rIns="0" bIns="0" rtlCol="0">
                      <a:noAutofit/>
                    </wps:bodyPr>
                  </wps:wsp>
                </a:graphicData>
              </a:graphic>
            </wp:anchor>
          </w:drawing>
        </mc:Choice>
        <mc:Fallback>
          <w:pict>
            <v:shape id="Textbox 358" o:spid="_x0000_s1026" o:spt="202" type="#_x0000_t202" style="position:absolute;left:0pt;margin-left:549.4pt;margin-top:816.15pt;height:13.05pt;width:18.75pt;mso-position-horizontal-relative:page;mso-position-vertical-relative:page;z-index:-251632640;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ovqtoAAAAPAQAADwAAAAAAAAABACAAAAAiAAAAZHJzL2Rvd25yZXYueG1sUEsBAhQAFAAA&#10;AAgAh07iQHJbGfC0AQAAdwMAAA4AAAAAAAAAAQAgAAAAKQEAAGRycy9lMm9Eb2MueG1sUEsFBgAA&#10;AAAGAAYAWQEAAE8FAAAAAA==&#10;">
              <v:fill on="f" focussize="0,0"/>
              <v:stroke on="f"/>
              <v:imagedata o:title=""/>
              <o:lock v:ext="edit" aspectratio="f"/>
              <v:textbox inset="0mm,0mm,0mm,0mm">
                <w:txbxContent>
                  <w:p w14:paraId="1DED4868">
                    <w:pPr>
                      <w:spacing w:line="245" w:lineRule="exact"/>
                      <w:ind w:left="20"/>
                      <w:rPr>
                        <w:rFonts w:ascii="Calibri"/>
                      </w:rPr>
                    </w:pPr>
                    <w:r>
                      <w:rPr>
                        <w:rFonts w:ascii="Calibri"/>
                        <w:spacing w:val="-5"/>
                      </w:rPr>
                      <w:t>308</w:t>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1A8BA">
    <w:pPr>
      <w:pStyle w:val="5"/>
      <w:spacing w:line="14" w:lineRule="auto"/>
      <w:ind w:left="0" w:firstLine="0"/>
      <w:jc w:val="left"/>
      <w:rPr>
        <w:sz w:val="20"/>
      </w:rPr>
    </w:pPr>
    <w:r>
      <w:rPr>
        <w:sz w:val="20"/>
        <w:lang w:eastAsia="ru-RU"/>
      </w:rPr>
      <mc:AlternateContent>
        <mc:Choice Requires="wps">
          <w:drawing>
            <wp:anchor distT="0" distB="0" distL="0" distR="0" simplePos="0" relativeHeight="251684864" behindDoc="1" locked="0" layoutInCell="1" allowOverlap="1">
              <wp:simplePos x="0" y="0"/>
              <wp:positionH relativeFrom="page">
                <wp:posOffset>6977380</wp:posOffset>
              </wp:positionH>
              <wp:positionV relativeFrom="page">
                <wp:posOffset>10365105</wp:posOffset>
              </wp:positionV>
              <wp:extent cx="238125" cy="165735"/>
              <wp:effectExtent l="0" t="0" r="0" b="0"/>
              <wp:wrapNone/>
              <wp:docPr id="360" name="Textbox 360"/>
              <wp:cNvGraphicFramePr/>
              <a:graphic xmlns:a="http://schemas.openxmlformats.org/drawingml/2006/main">
                <a:graphicData uri="http://schemas.microsoft.com/office/word/2010/wordprocessingShape">
                  <wps:wsp>
                    <wps:cNvSpPr txBox="1"/>
                    <wps:spPr>
                      <a:xfrm>
                        <a:off x="0" y="0"/>
                        <a:ext cx="238125" cy="165735"/>
                      </a:xfrm>
                      <a:prstGeom prst="rect">
                        <a:avLst/>
                      </a:prstGeom>
                    </wps:spPr>
                    <wps:txbx>
                      <w:txbxContent>
                        <w:p w14:paraId="54C7259F">
                          <w:pPr>
                            <w:spacing w:line="245" w:lineRule="exact"/>
                            <w:ind w:left="20"/>
                            <w:rPr>
                              <w:rFonts w:ascii="Calibri"/>
                            </w:rPr>
                          </w:pPr>
                          <w:r>
                            <w:rPr>
                              <w:rFonts w:ascii="Calibri"/>
                              <w:spacing w:val="-5"/>
                            </w:rPr>
                            <w:t>309</w:t>
                          </w:r>
                        </w:p>
                      </w:txbxContent>
                    </wps:txbx>
                    <wps:bodyPr wrap="square" lIns="0" tIns="0" rIns="0" bIns="0" rtlCol="0">
                      <a:noAutofit/>
                    </wps:bodyPr>
                  </wps:wsp>
                </a:graphicData>
              </a:graphic>
            </wp:anchor>
          </w:drawing>
        </mc:Choice>
        <mc:Fallback>
          <w:pict>
            <v:shape id="Textbox 360" o:spid="_x0000_s1026" o:spt="202" type="#_x0000_t202" style="position:absolute;left:0pt;margin-left:549.4pt;margin-top:816.15pt;height:13.05pt;width:18.75pt;mso-position-horizontal-relative:page;mso-position-vertical-relative:page;z-index:-251631616;mso-width-relative:page;mso-height-relative:page;" filled="f" stroked="f" coordsize="21600,21600" o:gfxdata="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IovqtoAAAAPAQAADwAAAAAAAAABACAAAAAiAAAAZHJzL2Rvd25yZXYueG1sUEsBAhQAFAAA&#10;AAgAh07iQNSI7ZS0AQAAdwMAAA4AAAAAAAAAAQAgAAAAKQEAAGRycy9lMm9Eb2MueG1sUEsFBgAA&#10;AAAGAAYAWQEAAE8FAAAAAA==&#10;">
              <v:fill on="f" focussize="0,0"/>
              <v:stroke on="f"/>
              <v:imagedata o:title=""/>
              <o:lock v:ext="edit" aspectratio="f"/>
              <v:textbox inset="0mm,0mm,0mm,0mm">
                <w:txbxContent>
                  <w:p w14:paraId="54C7259F">
                    <w:pPr>
                      <w:spacing w:line="245" w:lineRule="exact"/>
                      <w:ind w:left="20"/>
                      <w:rPr>
                        <w:rFonts w:ascii="Calibri"/>
                      </w:rPr>
                    </w:pPr>
                    <w:r>
                      <w:rPr>
                        <w:rFonts w:ascii="Calibri"/>
                        <w:spacing w:val="-5"/>
                      </w:rPr>
                      <w:t>309</w:t>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218B4">
    <w:pPr>
      <w:pStyle w:val="5"/>
      <w:spacing w:line="14" w:lineRule="auto"/>
      <w:ind w:left="0" w:firstLine="0"/>
      <w:jc w:val="left"/>
      <w:rPr>
        <w:sz w:val="20"/>
      </w:rPr>
    </w:pPr>
    <w:r>
      <w:rPr>
        <w:sz w:val="20"/>
        <w:lang w:eastAsia="ru-RU"/>
      </w:rPr>
      <mc:AlternateContent>
        <mc:Choice Requires="wps">
          <w:drawing>
            <wp:anchor distT="0" distB="0" distL="0" distR="0" simplePos="0" relativeHeight="251684864" behindDoc="1" locked="0" layoutInCell="1" allowOverlap="1">
              <wp:simplePos x="0" y="0"/>
              <wp:positionH relativeFrom="page">
                <wp:posOffset>6977380</wp:posOffset>
              </wp:positionH>
              <wp:positionV relativeFrom="page">
                <wp:posOffset>10365105</wp:posOffset>
              </wp:positionV>
              <wp:extent cx="276225" cy="165735"/>
              <wp:effectExtent l="0" t="0" r="0" b="0"/>
              <wp:wrapNone/>
              <wp:docPr id="362" name="Textbox 362"/>
              <wp:cNvGraphicFramePr/>
              <a:graphic xmlns:a="http://schemas.openxmlformats.org/drawingml/2006/main">
                <a:graphicData uri="http://schemas.microsoft.com/office/word/2010/wordprocessingShape">
                  <wps:wsp>
                    <wps:cNvSpPr txBox="1"/>
                    <wps:spPr>
                      <a:xfrm>
                        <a:off x="0" y="0"/>
                        <a:ext cx="276225" cy="165735"/>
                      </a:xfrm>
                      <a:prstGeom prst="rect">
                        <a:avLst/>
                      </a:prstGeom>
                    </wps:spPr>
                    <wps:txbx>
                      <w:txbxContent>
                        <w:p w14:paraId="7E4FF73E">
                          <w:pPr>
                            <w:spacing w:line="245" w:lineRule="exact"/>
                            <w:ind w:left="20"/>
                            <w:rPr>
                              <w:rFonts w:ascii="Calibri"/>
                            </w:rPr>
                          </w:pPr>
                          <w:r>
                            <w:rPr>
                              <w:rFonts w:ascii="Calibri"/>
                              <w:spacing w:val="-5"/>
                            </w:rPr>
                            <w:t>3</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26</w:t>
                          </w:r>
                          <w:r>
                            <w:rPr>
                              <w:rFonts w:ascii="Calibri"/>
                              <w:spacing w:val="-5"/>
                            </w:rPr>
                            <w:fldChar w:fldCharType="end"/>
                          </w:r>
                        </w:p>
                      </w:txbxContent>
                    </wps:txbx>
                    <wps:bodyPr wrap="square" lIns="0" tIns="0" rIns="0" bIns="0" rtlCol="0">
                      <a:noAutofit/>
                    </wps:bodyPr>
                  </wps:wsp>
                </a:graphicData>
              </a:graphic>
            </wp:anchor>
          </w:drawing>
        </mc:Choice>
        <mc:Fallback>
          <w:pict>
            <v:shape id="Textbox 362" o:spid="_x0000_s1026" o:spt="202" type="#_x0000_t202" style="position:absolute;left:0pt;margin-left:549.4pt;margin-top:816.15pt;height:13.05pt;width:21.75pt;mso-position-horizontal-relative:page;mso-position-vertical-relative:page;z-index:-251631616;mso-width-relative:page;mso-height-relative:page;" filled="f" stroked="f" coordsize="21600,21600" o:gfxdata="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a5wbc9oAAAAPAQAADwAAAAAAAAABACAAAAAiAAAAZHJzL2Rvd25yZXYueG1sUEsBAhQAFAAA&#10;AAgAh07iQJdAA220AQAAdwMAAA4AAAAAAAAAAQAgAAAAKQEAAGRycy9lMm9Eb2MueG1sUEsFBgAA&#10;AAAGAAYAWQEAAE8FAAAAAA==&#10;">
              <v:fill on="f" focussize="0,0"/>
              <v:stroke on="f"/>
              <v:imagedata o:title=""/>
              <o:lock v:ext="edit" aspectratio="f"/>
              <v:textbox inset="0mm,0mm,0mm,0mm">
                <w:txbxContent>
                  <w:p w14:paraId="7E4FF73E">
                    <w:pPr>
                      <w:spacing w:line="245" w:lineRule="exact"/>
                      <w:ind w:left="20"/>
                      <w:rPr>
                        <w:rFonts w:ascii="Calibri"/>
                      </w:rPr>
                    </w:pPr>
                    <w:r>
                      <w:rPr>
                        <w:rFonts w:ascii="Calibri"/>
                        <w:spacing w:val="-5"/>
                      </w:rPr>
                      <w:t>3</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26</w:t>
                    </w:r>
                    <w:r>
                      <w:rPr>
                        <w:rFonts w:ascii="Calibri"/>
                        <w:spacing w:val="-5"/>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75F58"/>
    <w:multiLevelType w:val="multilevel"/>
    <w:tmpl w:val="02B75F58"/>
    <w:lvl w:ilvl="0" w:tentative="0">
      <w:start w:val="1"/>
      <w:numFmt w:val="decimal"/>
      <w:lvlText w:val="%1."/>
      <w:lvlJc w:val="left"/>
      <w:pPr>
        <w:ind w:left="35" w:hanging="332"/>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61" w:hanging="332"/>
      </w:pPr>
      <w:rPr>
        <w:rFonts w:hint="default"/>
        <w:lang w:val="ru-RU" w:eastAsia="en-US" w:bidi="ar-SA"/>
      </w:rPr>
    </w:lvl>
    <w:lvl w:ilvl="2" w:tentative="0">
      <w:start w:val="0"/>
      <w:numFmt w:val="bullet"/>
      <w:lvlText w:val="•"/>
      <w:lvlJc w:val="left"/>
      <w:pPr>
        <w:ind w:left="1083" w:hanging="332"/>
      </w:pPr>
      <w:rPr>
        <w:rFonts w:hint="default"/>
        <w:lang w:val="ru-RU" w:eastAsia="en-US" w:bidi="ar-SA"/>
      </w:rPr>
    </w:lvl>
    <w:lvl w:ilvl="3" w:tentative="0">
      <w:start w:val="0"/>
      <w:numFmt w:val="bullet"/>
      <w:lvlText w:val="•"/>
      <w:lvlJc w:val="left"/>
      <w:pPr>
        <w:ind w:left="1605" w:hanging="332"/>
      </w:pPr>
      <w:rPr>
        <w:rFonts w:hint="default"/>
        <w:lang w:val="ru-RU" w:eastAsia="en-US" w:bidi="ar-SA"/>
      </w:rPr>
    </w:lvl>
    <w:lvl w:ilvl="4" w:tentative="0">
      <w:start w:val="0"/>
      <w:numFmt w:val="bullet"/>
      <w:lvlText w:val="•"/>
      <w:lvlJc w:val="left"/>
      <w:pPr>
        <w:ind w:left="2126" w:hanging="332"/>
      </w:pPr>
      <w:rPr>
        <w:rFonts w:hint="default"/>
        <w:lang w:val="ru-RU" w:eastAsia="en-US" w:bidi="ar-SA"/>
      </w:rPr>
    </w:lvl>
    <w:lvl w:ilvl="5" w:tentative="0">
      <w:start w:val="0"/>
      <w:numFmt w:val="bullet"/>
      <w:lvlText w:val="•"/>
      <w:lvlJc w:val="left"/>
      <w:pPr>
        <w:ind w:left="2648" w:hanging="332"/>
      </w:pPr>
      <w:rPr>
        <w:rFonts w:hint="default"/>
        <w:lang w:val="ru-RU" w:eastAsia="en-US" w:bidi="ar-SA"/>
      </w:rPr>
    </w:lvl>
    <w:lvl w:ilvl="6" w:tentative="0">
      <w:start w:val="0"/>
      <w:numFmt w:val="bullet"/>
      <w:lvlText w:val="•"/>
      <w:lvlJc w:val="left"/>
      <w:pPr>
        <w:ind w:left="3170" w:hanging="332"/>
      </w:pPr>
      <w:rPr>
        <w:rFonts w:hint="default"/>
        <w:lang w:val="ru-RU" w:eastAsia="en-US" w:bidi="ar-SA"/>
      </w:rPr>
    </w:lvl>
    <w:lvl w:ilvl="7" w:tentative="0">
      <w:start w:val="0"/>
      <w:numFmt w:val="bullet"/>
      <w:lvlText w:val="•"/>
      <w:lvlJc w:val="left"/>
      <w:pPr>
        <w:ind w:left="3691" w:hanging="332"/>
      </w:pPr>
      <w:rPr>
        <w:rFonts w:hint="default"/>
        <w:lang w:val="ru-RU" w:eastAsia="en-US" w:bidi="ar-SA"/>
      </w:rPr>
    </w:lvl>
    <w:lvl w:ilvl="8" w:tentative="0">
      <w:start w:val="0"/>
      <w:numFmt w:val="bullet"/>
      <w:lvlText w:val="•"/>
      <w:lvlJc w:val="left"/>
      <w:pPr>
        <w:ind w:left="4213" w:hanging="332"/>
      </w:pPr>
      <w:rPr>
        <w:rFonts w:hint="default"/>
        <w:lang w:val="ru-RU" w:eastAsia="en-US" w:bidi="ar-SA"/>
      </w:rPr>
    </w:lvl>
  </w:abstractNum>
  <w:abstractNum w:abstractNumId="1">
    <w:nsid w:val="08C63946"/>
    <w:multiLevelType w:val="multilevel"/>
    <w:tmpl w:val="08C63946"/>
    <w:lvl w:ilvl="0" w:tentative="0">
      <w:start w:val="1"/>
      <w:numFmt w:val="decimal"/>
      <w:lvlText w:val="%1."/>
      <w:lvlJc w:val="left"/>
      <w:pPr>
        <w:ind w:left="283" w:hanging="24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777" w:hanging="248"/>
      </w:pPr>
      <w:rPr>
        <w:rFonts w:hint="default"/>
        <w:lang w:val="ru-RU" w:eastAsia="en-US" w:bidi="ar-SA"/>
      </w:rPr>
    </w:lvl>
    <w:lvl w:ilvl="2" w:tentative="0">
      <w:start w:val="0"/>
      <w:numFmt w:val="bullet"/>
      <w:lvlText w:val="•"/>
      <w:lvlJc w:val="left"/>
      <w:pPr>
        <w:ind w:left="1275" w:hanging="248"/>
      </w:pPr>
      <w:rPr>
        <w:rFonts w:hint="default"/>
        <w:lang w:val="ru-RU" w:eastAsia="en-US" w:bidi="ar-SA"/>
      </w:rPr>
    </w:lvl>
    <w:lvl w:ilvl="3" w:tentative="0">
      <w:start w:val="0"/>
      <w:numFmt w:val="bullet"/>
      <w:lvlText w:val="•"/>
      <w:lvlJc w:val="left"/>
      <w:pPr>
        <w:ind w:left="1773" w:hanging="248"/>
      </w:pPr>
      <w:rPr>
        <w:rFonts w:hint="default"/>
        <w:lang w:val="ru-RU" w:eastAsia="en-US" w:bidi="ar-SA"/>
      </w:rPr>
    </w:lvl>
    <w:lvl w:ilvl="4" w:tentative="0">
      <w:start w:val="0"/>
      <w:numFmt w:val="bullet"/>
      <w:lvlText w:val="•"/>
      <w:lvlJc w:val="left"/>
      <w:pPr>
        <w:ind w:left="2270" w:hanging="248"/>
      </w:pPr>
      <w:rPr>
        <w:rFonts w:hint="default"/>
        <w:lang w:val="ru-RU" w:eastAsia="en-US" w:bidi="ar-SA"/>
      </w:rPr>
    </w:lvl>
    <w:lvl w:ilvl="5" w:tentative="0">
      <w:start w:val="0"/>
      <w:numFmt w:val="bullet"/>
      <w:lvlText w:val="•"/>
      <w:lvlJc w:val="left"/>
      <w:pPr>
        <w:ind w:left="2768" w:hanging="248"/>
      </w:pPr>
      <w:rPr>
        <w:rFonts w:hint="default"/>
        <w:lang w:val="ru-RU" w:eastAsia="en-US" w:bidi="ar-SA"/>
      </w:rPr>
    </w:lvl>
    <w:lvl w:ilvl="6" w:tentative="0">
      <w:start w:val="0"/>
      <w:numFmt w:val="bullet"/>
      <w:lvlText w:val="•"/>
      <w:lvlJc w:val="left"/>
      <w:pPr>
        <w:ind w:left="3266" w:hanging="248"/>
      </w:pPr>
      <w:rPr>
        <w:rFonts w:hint="default"/>
        <w:lang w:val="ru-RU" w:eastAsia="en-US" w:bidi="ar-SA"/>
      </w:rPr>
    </w:lvl>
    <w:lvl w:ilvl="7" w:tentative="0">
      <w:start w:val="0"/>
      <w:numFmt w:val="bullet"/>
      <w:lvlText w:val="•"/>
      <w:lvlJc w:val="left"/>
      <w:pPr>
        <w:ind w:left="3763" w:hanging="248"/>
      </w:pPr>
      <w:rPr>
        <w:rFonts w:hint="default"/>
        <w:lang w:val="ru-RU" w:eastAsia="en-US" w:bidi="ar-SA"/>
      </w:rPr>
    </w:lvl>
    <w:lvl w:ilvl="8" w:tentative="0">
      <w:start w:val="0"/>
      <w:numFmt w:val="bullet"/>
      <w:lvlText w:val="•"/>
      <w:lvlJc w:val="left"/>
      <w:pPr>
        <w:ind w:left="4261" w:hanging="248"/>
      </w:pPr>
      <w:rPr>
        <w:rFonts w:hint="default"/>
        <w:lang w:val="ru-RU" w:eastAsia="en-US" w:bidi="ar-SA"/>
      </w:rPr>
    </w:lvl>
  </w:abstractNum>
  <w:abstractNum w:abstractNumId="2">
    <w:nsid w:val="0ABA2521"/>
    <w:multiLevelType w:val="multilevel"/>
    <w:tmpl w:val="0ABA2521"/>
    <w:lvl w:ilvl="0" w:tentative="0">
      <w:start w:val="0"/>
      <w:numFmt w:val="bullet"/>
      <w:lvlText w:val="-"/>
      <w:lvlJc w:val="left"/>
      <w:pPr>
        <w:ind w:left="107" w:hanging="353"/>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613" w:hanging="353"/>
      </w:pPr>
      <w:rPr>
        <w:rFonts w:hint="default"/>
        <w:lang w:val="ru-RU" w:eastAsia="en-US" w:bidi="ar-SA"/>
      </w:rPr>
    </w:lvl>
    <w:lvl w:ilvl="2" w:tentative="0">
      <w:start w:val="0"/>
      <w:numFmt w:val="bullet"/>
      <w:lvlText w:val="•"/>
      <w:lvlJc w:val="left"/>
      <w:pPr>
        <w:ind w:left="1127" w:hanging="353"/>
      </w:pPr>
      <w:rPr>
        <w:rFonts w:hint="default"/>
        <w:lang w:val="ru-RU" w:eastAsia="en-US" w:bidi="ar-SA"/>
      </w:rPr>
    </w:lvl>
    <w:lvl w:ilvl="3" w:tentative="0">
      <w:start w:val="0"/>
      <w:numFmt w:val="bullet"/>
      <w:lvlText w:val="•"/>
      <w:lvlJc w:val="left"/>
      <w:pPr>
        <w:ind w:left="1640" w:hanging="353"/>
      </w:pPr>
      <w:rPr>
        <w:rFonts w:hint="default"/>
        <w:lang w:val="ru-RU" w:eastAsia="en-US" w:bidi="ar-SA"/>
      </w:rPr>
    </w:lvl>
    <w:lvl w:ilvl="4" w:tentative="0">
      <w:start w:val="0"/>
      <w:numFmt w:val="bullet"/>
      <w:lvlText w:val="•"/>
      <w:lvlJc w:val="left"/>
      <w:pPr>
        <w:ind w:left="2154" w:hanging="353"/>
      </w:pPr>
      <w:rPr>
        <w:rFonts w:hint="default"/>
        <w:lang w:val="ru-RU" w:eastAsia="en-US" w:bidi="ar-SA"/>
      </w:rPr>
    </w:lvl>
    <w:lvl w:ilvl="5" w:tentative="0">
      <w:start w:val="0"/>
      <w:numFmt w:val="bullet"/>
      <w:lvlText w:val="•"/>
      <w:lvlJc w:val="left"/>
      <w:pPr>
        <w:ind w:left="2667" w:hanging="353"/>
      </w:pPr>
      <w:rPr>
        <w:rFonts w:hint="default"/>
        <w:lang w:val="ru-RU" w:eastAsia="en-US" w:bidi="ar-SA"/>
      </w:rPr>
    </w:lvl>
    <w:lvl w:ilvl="6" w:tentative="0">
      <w:start w:val="0"/>
      <w:numFmt w:val="bullet"/>
      <w:lvlText w:val="•"/>
      <w:lvlJc w:val="left"/>
      <w:pPr>
        <w:ind w:left="3181" w:hanging="353"/>
      </w:pPr>
      <w:rPr>
        <w:rFonts w:hint="default"/>
        <w:lang w:val="ru-RU" w:eastAsia="en-US" w:bidi="ar-SA"/>
      </w:rPr>
    </w:lvl>
    <w:lvl w:ilvl="7" w:tentative="0">
      <w:start w:val="0"/>
      <w:numFmt w:val="bullet"/>
      <w:lvlText w:val="•"/>
      <w:lvlJc w:val="left"/>
      <w:pPr>
        <w:ind w:left="3694" w:hanging="353"/>
      </w:pPr>
      <w:rPr>
        <w:rFonts w:hint="default"/>
        <w:lang w:val="ru-RU" w:eastAsia="en-US" w:bidi="ar-SA"/>
      </w:rPr>
    </w:lvl>
    <w:lvl w:ilvl="8" w:tentative="0">
      <w:start w:val="0"/>
      <w:numFmt w:val="bullet"/>
      <w:lvlText w:val="•"/>
      <w:lvlJc w:val="left"/>
      <w:pPr>
        <w:ind w:left="4208" w:hanging="353"/>
      </w:pPr>
      <w:rPr>
        <w:rFonts w:hint="default"/>
        <w:lang w:val="ru-RU" w:eastAsia="en-US" w:bidi="ar-SA"/>
      </w:rPr>
    </w:lvl>
  </w:abstractNum>
  <w:abstractNum w:abstractNumId="3">
    <w:nsid w:val="0B324137"/>
    <w:multiLevelType w:val="multilevel"/>
    <w:tmpl w:val="0B324137"/>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4">
    <w:nsid w:val="0B4C0B32"/>
    <w:multiLevelType w:val="multilevel"/>
    <w:tmpl w:val="0B4C0B32"/>
    <w:lvl w:ilvl="0" w:tentative="0">
      <w:start w:val="0"/>
      <w:numFmt w:val="bullet"/>
      <w:lvlText w:val="-"/>
      <w:lvlJc w:val="left"/>
      <w:pPr>
        <w:ind w:left="710" w:hanging="238"/>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38" w:hanging="238"/>
      </w:pPr>
      <w:rPr>
        <w:rFonts w:hint="default"/>
        <w:lang w:val="ru-RU" w:eastAsia="en-US" w:bidi="ar-SA"/>
      </w:rPr>
    </w:lvl>
    <w:lvl w:ilvl="2" w:tentative="0">
      <w:start w:val="0"/>
      <w:numFmt w:val="bullet"/>
      <w:lvlText w:val="•"/>
      <w:lvlJc w:val="left"/>
      <w:pPr>
        <w:ind w:left="2757" w:hanging="238"/>
      </w:pPr>
      <w:rPr>
        <w:rFonts w:hint="default"/>
        <w:lang w:val="ru-RU" w:eastAsia="en-US" w:bidi="ar-SA"/>
      </w:rPr>
    </w:lvl>
    <w:lvl w:ilvl="3" w:tentative="0">
      <w:start w:val="0"/>
      <w:numFmt w:val="bullet"/>
      <w:lvlText w:val="•"/>
      <w:lvlJc w:val="left"/>
      <w:pPr>
        <w:ind w:left="3776" w:hanging="238"/>
      </w:pPr>
      <w:rPr>
        <w:rFonts w:hint="default"/>
        <w:lang w:val="ru-RU" w:eastAsia="en-US" w:bidi="ar-SA"/>
      </w:rPr>
    </w:lvl>
    <w:lvl w:ilvl="4" w:tentative="0">
      <w:start w:val="0"/>
      <w:numFmt w:val="bullet"/>
      <w:lvlText w:val="•"/>
      <w:lvlJc w:val="left"/>
      <w:pPr>
        <w:ind w:left="4795" w:hanging="238"/>
      </w:pPr>
      <w:rPr>
        <w:rFonts w:hint="default"/>
        <w:lang w:val="ru-RU" w:eastAsia="en-US" w:bidi="ar-SA"/>
      </w:rPr>
    </w:lvl>
    <w:lvl w:ilvl="5" w:tentative="0">
      <w:start w:val="0"/>
      <w:numFmt w:val="bullet"/>
      <w:lvlText w:val="•"/>
      <w:lvlJc w:val="left"/>
      <w:pPr>
        <w:ind w:left="5814" w:hanging="238"/>
      </w:pPr>
      <w:rPr>
        <w:rFonts w:hint="default"/>
        <w:lang w:val="ru-RU" w:eastAsia="en-US" w:bidi="ar-SA"/>
      </w:rPr>
    </w:lvl>
    <w:lvl w:ilvl="6" w:tentative="0">
      <w:start w:val="0"/>
      <w:numFmt w:val="bullet"/>
      <w:lvlText w:val="•"/>
      <w:lvlJc w:val="left"/>
      <w:pPr>
        <w:ind w:left="6832" w:hanging="238"/>
      </w:pPr>
      <w:rPr>
        <w:rFonts w:hint="default"/>
        <w:lang w:val="ru-RU" w:eastAsia="en-US" w:bidi="ar-SA"/>
      </w:rPr>
    </w:lvl>
    <w:lvl w:ilvl="7" w:tentative="0">
      <w:start w:val="0"/>
      <w:numFmt w:val="bullet"/>
      <w:lvlText w:val="•"/>
      <w:lvlJc w:val="left"/>
      <w:pPr>
        <w:ind w:left="7851" w:hanging="238"/>
      </w:pPr>
      <w:rPr>
        <w:rFonts w:hint="default"/>
        <w:lang w:val="ru-RU" w:eastAsia="en-US" w:bidi="ar-SA"/>
      </w:rPr>
    </w:lvl>
    <w:lvl w:ilvl="8" w:tentative="0">
      <w:start w:val="0"/>
      <w:numFmt w:val="bullet"/>
      <w:lvlText w:val="•"/>
      <w:lvlJc w:val="left"/>
      <w:pPr>
        <w:ind w:left="8870" w:hanging="238"/>
      </w:pPr>
      <w:rPr>
        <w:rFonts w:hint="default"/>
        <w:lang w:val="ru-RU" w:eastAsia="en-US" w:bidi="ar-SA"/>
      </w:rPr>
    </w:lvl>
  </w:abstractNum>
  <w:abstractNum w:abstractNumId="5">
    <w:nsid w:val="0E3708C7"/>
    <w:multiLevelType w:val="multilevel"/>
    <w:tmpl w:val="0E3708C7"/>
    <w:lvl w:ilvl="0" w:tentative="0">
      <w:start w:val="3"/>
      <w:numFmt w:val="decimal"/>
      <w:lvlText w:val="%1."/>
      <w:lvlJc w:val="left"/>
      <w:pPr>
        <w:ind w:left="950" w:hanging="240"/>
        <w:jc w:val="left"/>
      </w:pPr>
      <w:rPr>
        <w:rFonts w:hint="default" w:ascii="Times New Roman" w:hAnsi="Times New Roman" w:eastAsia="Times New Roman" w:cs="Times New Roman"/>
        <w:b/>
        <w:bCs/>
        <w:i w:val="0"/>
        <w:iCs w:val="0"/>
        <w:spacing w:val="0"/>
        <w:w w:val="100"/>
        <w:sz w:val="24"/>
        <w:szCs w:val="24"/>
        <w:lang w:val="ru-RU" w:eastAsia="en-US" w:bidi="ar-SA"/>
      </w:rPr>
    </w:lvl>
    <w:lvl w:ilvl="1" w:tentative="0">
      <w:start w:val="1"/>
      <w:numFmt w:val="decimal"/>
      <w:lvlText w:val="%1.%2."/>
      <w:lvlJc w:val="left"/>
      <w:pPr>
        <w:ind w:left="1130" w:hanging="420"/>
        <w:jc w:val="left"/>
      </w:pPr>
      <w:rPr>
        <w:rFonts w:hint="default"/>
        <w:spacing w:val="0"/>
        <w:w w:val="100"/>
        <w:lang w:val="ru-RU" w:eastAsia="en-US" w:bidi="ar-SA"/>
      </w:rPr>
    </w:lvl>
    <w:lvl w:ilvl="2" w:tentative="0">
      <w:start w:val="0"/>
      <w:numFmt w:val="bullet"/>
      <w:lvlText w:val="•"/>
      <w:lvlJc w:val="left"/>
      <w:pPr>
        <w:ind w:left="2225" w:hanging="420"/>
      </w:pPr>
      <w:rPr>
        <w:rFonts w:hint="default"/>
        <w:lang w:val="ru-RU" w:eastAsia="en-US" w:bidi="ar-SA"/>
      </w:rPr>
    </w:lvl>
    <w:lvl w:ilvl="3" w:tentative="0">
      <w:start w:val="0"/>
      <w:numFmt w:val="bullet"/>
      <w:lvlText w:val="•"/>
      <w:lvlJc w:val="left"/>
      <w:pPr>
        <w:ind w:left="3310" w:hanging="420"/>
      </w:pPr>
      <w:rPr>
        <w:rFonts w:hint="default"/>
        <w:lang w:val="ru-RU" w:eastAsia="en-US" w:bidi="ar-SA"/>
      </w:rPr>
    </w:lvl>
    <w:lvl w:ilvl="4" w:tentative="0">
      <w:start w:val="0"/>
      <w:numFmt w:val="bullet"/>
      <w:lvlText w:val="•"/>
      <w:lvlJc w:val="left"/>
      <w:pPr>
        <w:ind w:left="4396" w:hanging="420"/>
      </w:pPr>
      <w:rPr>
        <w:rFonts w:hint="default"/>
        <w:lang w:val="ru-RU" w:eastAsia="en-US" w:bidi="ar-SA"/>
      </w:rPr>
    </w:lvl>
    <w:lvl w:ilvl="5" w:tentative="0">
      <w:start w:val="0"/>
      <w:numFmt w:val="bullet"/>
      <w:lvlText w:val="•"/>
      <w:lvlJc w:val="left"/>
      <w:pPr>
        <w:ind w:left="5481" w:hanging="420"/>
      </w:pPr>
      <w:rPr>
        <w:rFonts w:hint="default"/>
        <w:lang w:val="ru-RU" w:eastAsia="en-US" w:bidi="ar-SA"/>
      </w:rPr>
    </w:lvl>
    <w:lvl w:ilvl="6" w:tentative="0">
      <w:start w:val="0"/>
      <w:numFmt w:val="bullet"/>
      <w:lvlText w:val="•"/>
      <w:lvlJc w:val="left"/>
      <w:pPr>
        <w:ind w:left="6566" w:hanging="420"/>
      </w:pPr>
      <w:rPr>
        <w:rFonts w:hint="default"/>
        <w:lang w:val="ru-RU" w:eastAsia="en-US" w:bidi="ar-SA"/>
      </w:rPr>
    </w:lvl>
    <w:lvl w:ilvl="7" w:tentative="0">
      <w:start w:val="0"/>
      <w:numFmt w:val="bullet"/>
      <w:lvlText w:val="•"/>
      <w:lvlJc w:val="left"/>
      <w:pPr>
        <w:ind w:left="7652" w:hanging="420"/>
      </w:pPr>
      <w:rPr>
        <w:rFonts w:hint="default"/>
        <w:lang w:val="ru-RU" w:eastAsia="en-US" w:bidi="ar-SA"/>
      </w:rPr>
    </w:lvl>
    <w:lvl w:ilvl="8" w:tentative="0">
      <w:start w:val="0"/>
      <w:numFmt w:val="bullet"/>
      <w:lvlText w:val="•"/>
      <w:lvlJc w:val="left"/>
      <w:pPr>
        <w:ind w:left="8737" w:hanging="420"/>
      </w:pPr>
      <w:rPr>
        <w:rFonts w:hint="default"/>
        <w:lang w:val="ru-RU" w:eastAsia="en-US" w:bidi="ar-SA"/>
      </w:rPr>
    </w:lvl>
  </w:abstractNum>
  <w:abstractNum w:abstractNumId="6">
    <w:nsid w:val="0E8B294F"/>
    <w:multiLevelType w:val="multilevel"/>
    <w:tmpl w:val="0E8B294F"/>
    <w:lvl w:ilvl="0" w:tentative="0">
      <w:start w:val="0"/>
      <w:numFmt w:val="bullet"/>
      <w:lvlText w:val="-"/>
      <w:lvlJc w:val="left"/>
      <w:pPr>
        <w:ind w:left="105" w:hanging="19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616" w:hanging="190"/>
      </w:pPr>
      <w:rPr>
        <w:rFonts w:hint="default"/>
        <w:lang w:val="ru-RU" w:eastAsia="en-US" w:bidi="ar-SA"/>
      </w:rPr>
    </w:lvl>
    <w:lvl w:ilvl="2" w:tentative="0">
      <w:start w:val="0"/>
      <w:numFmt w:val="bullet"/>
      <w:lvlText w:val="•"/>
      <w:lvlJc w:val="left"/>
      <w:pPr>
        <w:ind w:left="1133" w:hanging="190"/>
      </w:pPr>
      <w:rPr>
        <w:rFonts w:hint="default"/>
        <w:lang w:val="ru-RU" w:eastAsia="en-US" w:bidi="ar-SA"/>
      </w:rPr>
    </w:lvl>
    <w:lvl w:ilvl="3" w:tentative="0">
      <w:start w:val="0"/>
      <w:numFmt w:val="bullet"/>
      <w:lvlText w:val="•"/>
      <w:lvlJc w:val="left"/>
      <w:pPr>
        <w:ind w:left="1650" w:hanging="190"/>
      </w:pPr>
      <w:rPr>
        <w:rFonts w:hint="default"/>
        <w:lang w:val="ru-RU" w:eastAsia="en-US" w:bidi="ar-SA"/>
      </w:rPr>
    </w:lvl>
    <w:lvl w:ilvl="4" w:tentative="0">
      <w:start w:val="0"/>
      <w:numFmt w:val="bullet"/>
      <w:lvlText w:val="•"/>
      <w:lvlJc w:val="left"/>
      <w:pPr>
        <w:ind w:left="2167" w:hanging="190"/>
      </w:pPr>
      <w:rPr>
        <w:rFonts w:hint="default"/>
        <w:lang w:val="ru-RU" w:eastAsia="en-US" w:bidi="ar-SA"/>
      </w:rPr>
    </w:lvl>
    <w:lvl w:ilvl="5" w:tentative="0">
      <w:start w:val="0"/>
      <w:numFmt w:val="bullet"/>
      <w:lvlText w:val="•"/>
      <w:lvlJc w:val="left"/>
      <w:pPr>
        <w:ind w:left="2684" w:hanging="190"/>
      </w:pPr>
      <w:rPr>
        <w:rFonts w:hint="default"/>
        <w:lang w:val="ru-RU" w:eastAsia="en-US" w:bidi="ar-SA"/>
      </w:rPr>
    </w:lvl>
    <w:lvl w:ilvl="6" w:tentative="0">
      <w:start w:val="0"/>
      <w:numFmt w:val="bullet"/>
      <w:lvlText w:val="•"/>
      <w:lvlJc w:val="left"/>
      <w:pPr>
        <w:ind w:left="3201" w:hanging="190"/>
      </w:pPr>
      <w:rPr>
        <w:rFonts w:hint="default"/>
        <w:lang w:val="ru-RU" w:eastAsia="en-US" w:bidi="ar-SA"/>
      </w:rPr>
    </w:lvl>
    <w:lvl w:ilvl="7" w:tentative="0">
      <w:start w:val="0"/>
      <w:numFmt w:val="bullet"/>
      <w:lvlText w:val="•"/>
      <w:lvlJc w:val="left"/>
      <w:pPr>
        <w:ind w:left="3718" w:hanging="190"/>
      </w:pPr>
      <w:rPr>
        <w:rFonts w:hint="default"/>
        <w:lang w:val="ru-RU" w:eastAsia="en-US" w:bidi="ar-SA"/>
      </w:rPr>
    </w:lvl>
    <w:lvl w:ilvl="8" w:tentative="0">
      <w:start w:val="0"/>
      <w:numFmt w:val="bullet"/>
      <w:lvlText w:val="•"/>
      <w:lvlJc w:val="left"/>
      <w:pPr>
        <w:ind w:left="4235" w:hanging="190"/>
      </w:pPr>
      <w:rPr>
        <w:rFonts w:hint="default"/>
        <w:lang w:val="ru-RU" w:eastAsia="en-US" w:bidi="ar-SA"/>
      </w:rPr>
    </w:lvl>
  </w:abstractNum>
  <w:abstractNum w:abstractNumId="7">
    <w:nsid w:val="0EE92B0E"/>
    <w:multiLevelType w:val="multilevel"/>
    <w:tmpl w:val="0EE92B0E"/>
    <w:lvl w:ilvl="0" w:tentative="0">
      <w:start w:val="1"/>
      <w:numFmt w:val="decimal"/>
      <w:lvlText w:val="%1."/>
      <w:lvlJc w:val="left"/>
      <w:pPr>
        <w:ind w:left="283" w:hanging="24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777" w:hanging="248"/>
      </w:pPr>
      <w:rPr>
        <w:rFonts w:hint="default"/>
        <w:lang w:val="ru-RU" w:eastAsia="en-US" w:bidi="ar-SA"/>
      </w:rPr>
    </w:lvl>
    <w:lvl w:ilvl="2" w:tentative="0">
      <w:start w:val="0"/>
      <w:numFmt w:val="bullet"/>
      <w:lvlText w:val="•"/>
      <w:lvlJc w:val="left"/>
      <w:pPr>
        <w:ind w:left="1275" w:hanging="248"/>
      </w:pPr>
      <w:rPr>
        <w:rFonts w:hint="default"/>
        <w:lang w:val="ru-RU" w:eastAsia="en-US" w:bidi="ar-SA"/>
      </w:rPr>
    </w:lvl>
    <w:lvl w:ilvl="3" w:tentative="0">
      <w:start w:val="0"/>
      <w:numFmt w:val="bullet"/>
      <w:lvlText w:val="•"/>
      <w:lvlJc w:val="left"/>
      <w:pPr>
        <w:ind w:left="1773" w:hanging="248"/>
      </w:pPr>
      <w:rPr>
        <w:rFonts w:hint="default"/>
        <w:lang w:val="ru-RU" w:eastAsia="en-US" w:bidi="ar-SA"/>
      </w:rPr>
    </w:lvl>
    <w:lvl w:ilvl="4" w:tentative="0">
      <w:start w:val="0"/>
      <w:numFmt w:val="bullet"/>
      <w:lvlText w:val="•"/>
      <w:lvlJc w:val="left"/>
      <w:pPr>
        <w:ind w:left="2270" w:hanging="248"/>
      </w:pPr>
      <w:rPr>
        <w:rFonts w:hint="default"/>
        <w:lang w:val="ru-RU" w:eastAsia="en-US" w:bidi="ar-SA"/>
      </w:rPr>
    </w:lvl>
    <w:lvl w:ilvl="5" w:tentative="0">
      <w:start w:val="0"/>
      <w:numFmt w:val="bullet"/>
      <w:lvlText w:val="•"/>
      <w:lvlJc w:val="left"/>
      <w:pPr>
        <w:ind w:left="2768" w:hanging="248"/>
      </w:pPr>
      <w:rPr>
        <w:rFonts w:hint="default"/>
        <w:lang w:val="ru-RU" w:eastAsia="en-US" w:bidi="ar-SA"/>
      </w:rPr>
    </w:lvl>
    <w:lvl w:ilvl="6" w:tentative="0">
      <w:start w:val="0"/>
      <w:numFmt w:val="bullet"/>
      <w:lvlText w:val="•"/>
      <w:lvlJc w:val="left"/>
      <w:pPr>
        <w:ind w:left="3266" w:hanging="248"/>
      </w:pPr>
      <w:rPr>
        <w:rFonts w:hint="default"/>
        <w:lang w:val="ru-RU" w:eastAsia="en-US" w:bidi="ar-SA"/>
      </w:rPr>
    </w:lvl>
    <w:lvl w:ilvl="7" w:tentative="0">
      <w:start w:val="0"/>
      <w:numFmt w:val="bullet"/>
      <w:lvlText w:val="•"/>
      <w:lvlJc w:val="left"/>
      <w:pPr>
        <w:ind w:left="3763" w:hanging="248"/>
      </w:pPr>
      <w:rPr>
        <w:rFonts w:hint="default"/>
        <w:lang w:val="ru-RU" w:eastAsia="en-US" w:bidi="ar-SA"/>
      </w:rPr>
    </w:lvl>
    <w:lvl w:ilvl="8" w:tentative="0">
      <w:start w:val="0"/>
      <w:numFmt w:val="bullet"/>
      <w:lvlText w:val="•"/>
      <w:lvlJc w:val="left"/>
      <w:pPr>
        <w:ind w:left="4261" w:hanging="248"/>
      </w:pPr>
      <w:rPr>
        <w:rFonts w:hint="default"/>
        <w:lang w:val="ru-RU" w:eastAsia="en-US" w:bidi="ar-SA"/>
      </w:rPr>
    </w:lvl>
  </w:abstractNum>
  <w:abstractNum w:abstractNumId="8">
    <w:nsid w:val="10D97CA7"/>
    <w:multiLevelType w:val="multilevel"/>
    <w:tmpl w:val="10D97CA7"/>
    <w:lvl w:ilvl="0" w:tentative="0">
      <w:start w:val="2"/>
      <w:numFmt w:val="decimal"/>
      <w:lvlText w:val="%1."/>
      <w:lvlJc w:val="left"/>
      <w:pPr>
        <w:ind w:left="283" w:hanging="197"/>
        <w:jc w:val="left"/>
      </w:pPr>
      <w:rPr>
        <w:rFonts w:hint="default" w:ascii="Times New Roman" w:hAnsi="Times New Roman" w:eastAsia="Times New Roman" w:cs="Times New Roman"/>
        <w:b w:val="0"/>
        <w:bCs w:val="0"/>
        <w:i w:val="0"/>
        <w:iCs w:val="0"/>
        <w:spacing w:val="0"/>
        <w:w w:val="100"/>
        <w:sz w:val="22"/>
        <w:szCs w:val="22"/>
        <w:lang w:val="ru-RU" w:eastAsia="en-US" w:bidi="ar-SA"/>
      </w:rPr>
    </w:lvl>
    <w:lvl w:ilvl="1" w:tentative="0">
      <w:start w:val="0"/>
      <w:numFmt w:val="bullet"/>
      <w:lvlText w:val="•"/>
      <w:lvlJc w:val="left"/>
      <w:pPr>
        <w:ind w:left="775" w:hanging="197"/>
      </w:pPr>
      <w:rPr>
        <w:rFonts w:hint="default"/>
        <w:lang w:val="ru-RU" w:eastAsia="en-US" w:bidi="ar-SA"/>
      </w:rPr>
    </w:lvl>
    <w:lvl w:ilvl="2" w:tentative="0">
      <w:start w:val="0"/>
      <w:numFmt w:val="bullet"/>
      <w:lvlText w:val="•"/>
      <w:lvlJc w:val="left"/>
      <w:pPr>
        <w:ind w:left="1271" w:hanging="197"/>
      </w:pPr>
      <w:rPr>
        <w:rFonts w:hint="default"/>
        <w:lang w:val="ru-RU" w:eastAsia="en-US" w:bidi="ar-SA"/>
      </w:rPr>
    </w:lvl>
    <w:lvl w:ilvl="3" w:tentative="0">
      <w:start w:val="0"/>
      <w:numFmt w:val="bullet"/>
      <w:lvlText w:val="•"/>
      <w:lvlJc w:val="left"/>
      <w:pPr>
        <w:ind w:left="1766" w:hanging="197"/>
      </w:pPr>
      <w:rPr>
        <w:rFonts w:hint="default"/>
        <w:lang w:val="ru-RU" w:eastAsia="en-US" w:bidi="ar-SA"/>
      </w:rPr>
    </w:lvl>
    <w:lvl w:ilvl="4" w:tentative="0">
      <w:start w:val="0"/>
      <w:numFmt w:val="bullet"/>
      <w:lvlText w:val="•"/>
      <w:lvlJc w:val="left"/>
      <w:pPr>
        <w:ind w:left="2262" w:hanging="197"/>
      </w:pPr>
      <w:rPr>
        <w:rFonts w:hint="default"/>
        <w:lang w:val="ru-RU" w:eastAsia="en-US" w:bidi="ar-SA"/>
      </w:rPr>
    </w:lvl>
    <w:lvl w:ilvl="5" w:tentative="0">
      <w:start w:val="0"/>
      <w:numFmt w:val="bullet"/>
      <w:lvlText w:val="•"/>
      <w:lvlJc w:val="left"/>
      <w:pPr>
        <w:ind w:left="2757" w:hanging="197"/>
      </w:pPr>
      <w:rPr>
        <w:rFonts w:hint="default"/>
        <w:lang w:val="ru-RU" w:eastAsia="en-US" w:bidi="ar-SA"/>
      </w:rPr>
    </w:lvl>
    <w:lvl w:ilvl="6" w:tentative="0">
      <w:start w:val="0"/>
      <w:numFmt w:val="bullet"/>
      <w:lvlText w:val="•"/>
      <w:lvlJc w:val="left"/>
      <w:pPr>
        <w:ind w:left="3253" w:hanging="197"/>
      </w:pPr>
      <w:rPr>
        <w:rFonts w:hint="default"/>
        <w:lang w:val="ru-RU" w:eastAsia="en-US" w:bidi="ar-SA"/>
      </w:rPr>
    </w:lvl>
    <w:lvl w:ilvl="7" w:tentative="0">
      <w:start w:val="0"/>
      <w:numFmt w:val="bullet"/>
      <w:lvlText w:val="•"/>
      <w:lvlJc w:val="left"/>
      <w:pPr>
        <w:ind w:left="3748" w:hanging="197"/>
      </w:pPr>
      <w:rPr>
        <w:rFonts w:hint="default"/>
        <w:lang w:val="ru-RU" w:eastAsia="en-US" w:bidi="ar-SA"/>
      </w:rPr>
    </w:lvl>
    <w:lvl w:ilvl="8" w:tentative="0">
      <w:start w:val="0"/>
      <w:numFmt w:val="bullet"/>
      <w:lvlText w:val="•"/>
      <w:lvlJc w:val="left"/>
      <w:pPr>
        <w:ind w:left="4244" w:hanging="197"/>
      </w:pPr>
      <w:rPr>
        <w:rFonts w:hint="default"/>
        <w:lang w:val="ru-RU" w:eastAsia="en-US" w:bidi="ar-SA"/>
      </w:rPr>
    </w:lvl>
  </w:abstractNum>
  <w:abstractNum w:abstractNumId="9">
    <w:nsid w:val="115A683A"/>
    <w:multiLevelType w:val="multilevel"/>
    <w:tmpl w:val="115A683A"/>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10">
    <w:nsid w:val="133631CD"/>
    <w:multiLevelType w:val="multilevel"/>
    <w:tmpl w:val="133631CD"/>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11">
    <w:nsid w:val="136E28C1"/>
    <w:multiLevelType w:val="multilevel"/>
    <w:tmpl w:val="136E28C1"/>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12">
    <w:nsid w:val="15F6411E"/>
    <w:multiLevelType w:val="multilevel"/>
    <w:tmpl w:val="15F6411E"/>
    <w:lvl w:ilvl="0" w:tentative="0">
      <w:start w:val="0"/>
      <w:numFmt w:val="bullet"/>
      <w:lvlText w:val=""/>
      <w:lvlJc w:val="left"/>
      <w:pPr>
        <w:ind w:left="710" w:hanging="425"/>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425"/>
      </w:pPr>
      <w:rPr>
        <w:rFonts w:hint="default"/>
        <w:lang w:val="ru-RU" w:eastAsia="en-US" w:bidi="ar-SA"/>
      </w:rPr>
    </w:lvl>
    <w:lvl w:ilvl="2" w:tentative="0">
      <w:start w:val="0"/>
      <w:numFmt w:val="bullet"/>
      <w:lvlText w:val="•"/>
      <w:lvlJc w:val="left"/>
      <w:pPr>
        <w:ind w:left="2757" w:hanging="425"/>
      </w:pPr>
      <w:rPr>
        <w:rFonts w:hint="default"/>
        <w:lang w:val="ru-RU" w:eastAsia="en-US" w:bidi="ar-SA"/>
      </w:rPr>
    </w:lvl>
    <w:lvl w:ilvl="3" w:tentative="0">
      <w:start w:val="0"/>
      <w:numFmt w:val="bullet"/>
      <w:lvlText w:val="•"/>
      <w:lvlJc w:val="left"/>
      <w:pPr>
        <w:ind w:left="3776" w:hanging="425"/>
      </w:pPr>
      <w:rPr>
        <w:rFonts w:hint="default"/>
        <w:lang w:val="ru-RU" w:eastAsia="en-US" w:bidi="ar-SA"/>
      </w:rPr>
    </w:lvl>
    <w:lvl w:ilvl="4" w:tentative="0">
      <w:start w:val="0"/>
      <w:numFmt w:val="bullet"/>
      <w:lvlText w:val="•"/>
      <w:lvlJc w:val="left"/>
      <w:pPr>
        <w:ind w:left="4795" w:hanging="425"/>
      </w:pPr>
      <w:rPr>
        <w:rFonts w:hint="default"/>
        <w:lang w:val="ru-RU" w:eastAsia="en-US" w:bidi="ar-SA"/>
      </w:rPr>
    </w:lvl>
    <w:lvl w:ilvl="5" w:tentative="0">
      <w:start w:val="0"/>
      <w:numFmt w:val="bullet"/>
      <w:lvlText w:val="•"/>
      <w:lvlJc w:val="left"/>
      <w:pPr>
        <w:ind w:left="5814" w:hanging="425"/>
      </w:pPr>
      <w:rPr>
        <w:rFonts w:hint="default"/>
        <w:lang w:val="ru-RU" w:eastAsia="en-US" w:bidi="ar-SA"/>
      </w:rPr>
    </w:lvl>
    <w:lvl w:ilvl="6" w:tentative="0">
      <w:start w:val="0"/>
      <w:numFmt w:val="bullet"/>
      <w:lvlText w:val="•"/>
      <w:lvlJc w:val="left"/>
      <w:pPr>
        <w:ind w:left="6832" w:hanging="425"/>
      </w:pPr>
      <w:rPr>
        <w:rFonts w:hint="default"/>
        <w:lang w:val="ru-RU" w:eastAsia="en-US" w:bidi="ar-SA"/>
      </w:rPr>
    </w:lvl>
    <w:lvl w:ilvl="7" w:tentative="0">
      <w:start w:val="0"/>
      <w:numFmt w:val="bullet"/>
      <w:lvlText w:val="•"/>
      <w:lvlJc w:val="left"/>
      <w:pPr>
        <w:ind w:left="7851" w:hanging="425"/>
      </w:pPr>
      <w:rPr>
        <w:rFonts w:hint="default"/>
        <w:lang w:val="ru-RU" w:eastAsia="en-US" w:bidi="ar-SA"/>
      </w:rPr>
    </w:lvl>
    <w:lvl w:ilvl="8" w:tentative="0">
      <w:start w:val="0"/>
      <w:numFmt w:val="bullet"/>
      <w:lvlText w:val="•"/>
      <w:lvlJc w:val="left"/>
      <w:pPr>
        <w:ind w:left="8870" w:hanging="425"/>
      </w:pPr>
      <w:rPr>
        <w:rFonts w:hint="default"/>
        <w:lang w:val="ru-RU" w:eastAsia="en-US" w:bidi="ar-SA"/>
      </w:rPr>
    </w:lvl>
  </w:abstractNum>
  <w:abstractNum w:abstractNumId="13">
    <w:nsid w:val="160571C3"/>
    <w:multiLevelType w:val="multilevel"/>
    <w:tmpl w:val="160571C3"/>
    <w:lvl w:ilvl="0" w:tentative="0">
      <w:start w:val="1"/>
      <w:numFmt w:val="decimal"/>
      <w:lvlText w:val="%1"/>
      <w:lvlJc w:val="left"/>
      <w:pPr>
        <w:ind w:left="1277" w:hanging="567"/>
        <w:jc w:val="left"/>
      </w:pPr>
      <w:rPr>
        <w:rFonts w:hint="default"/>
        <w:lang w:val="ru-RU" w:eastAsia="en-US" w:bidi="ar-SA"/>
      </w:rPr>
    </w:lvl>
    <w:lvl w:ilvl="1" w:tentative="0">
      <w:start w:val="1"/>
      <w:numFmt w:val="decimal"/>
      <w:lvlText w:val="%1.%2"/>
      <w:lvlJc w:val="left"/>
      <w:pPr>
        <w:ind w:left="1277" w:hanging="567"/>
        <w:jc w:val="left"/>
      </w:pPr>
      <w:rPr>
        <w:rFonts w:hint="default"/>
        <w:lang w:val="ru-RU" w:eastAsia="en-US" w:bidi="ar-SA"/>
      </w:rPr>
    </w:lvl>
    <w:lvl w:ilvl="2" w:tentative="0">
      <w:start w:val="1"/>
      <w:numFmt w:val="decimal"/>
      <w:lvlText w:val="%1.%2.%3"/>
      <w:lvlJc w:val="left"/>
      <w:pPr>
        <w:ind w:left="1277" w:hanging="567"/>
        <w:jc w:val="right"/>
      </w:pPr>
      <w:rPr>
        <w:rFonts w:hint="default" w:ascii="Times New Roman" w:hAnsi="Times New Roman" w:eastAsia="Times New Roman" w:cs="Times New Roman"/>
        <w:b/>
        <w:bCs/>
        <w:i w:val="0"/>
        <w:iCs w:val="0"/>
        <w:spacing w:val="0"/>
        <w:w w:val="100"/>
        <w:sz w:val="24"/>
        <w:szCs w:val="24"/>
        <w:lang w:val="ru-RU" w:eastAsia="en-US" w:bidi="ar-SA"/>
      </w:rPr>
    </w:lvl>
    <w:lvl w:ilvl="3" w:tentative="0">
      <w:start w:val="0"/>
      <w:numFmt w:val="bullet"/>
      <w:lvlText w:val="-"/>
      <w:lvlJc w:val="left"/>
      <w:pPr>
        <w:ind w:left="710" w:hanging="140"/>
      </w:pPr>
      <w:rPr>
        <w:rFonts w:hint="default" w:ascii="Times New Roman" w:hAnsi="Times New Roman" w:eastAsia="Times New Roman" w:cs="Times New Roman"/>
        <w:b w:val="0"/>
        <w:bCs w:val="0"/>
        <w:i w:val="0"/>
        <w:iCs w:val="0"/>
        <w:spacing w:val="0"/>
        <w:w w:val="100"/>
        <w:sz w:val="24"/>
        <w:szCs w:val="24"/>
        <w:lang w:val="ru-RU" w:eastAsia="en-US" w:bidi="ar-SA"/>
      </w:rPr>
    </w:lvl>
    <w:lvl w:ilvl="4" w:tentative="0">
      <w:start w:val="0"/>
      <w:numFmt w:val="bullet"/>
      <w:lvlText w:val="•"/>
      <w:lvlJc w:val="left"/>
      <w:pPr>
        <w:ind w:left="4489" w:hanging="140"/>
      </w:pPr>
      <w:rPr>
        <w:rFonts w:hint="default"/>
        <w:lang w:val="ru-RU" w:eastAsia="en-US" w:bidi="ar-SA"/>
      </w:rPr>
    </w:lvl>
    <w:lvl w:ilvl="5" w:tentative="0">
      <w:start w:val="0"/>
      <w:numFmt w:val="bullet"/>
      <w:lvlText w:val="•"/>
      <w:lvlJc w:val="left"/>
      <w:pPr>
        <w:ind w:left="5559" w:hanging="140"/>
      </w:pPr>
      <w:rPr>
        <w:rFonts w:hint="default"/>
        <w:lang w:val="ru-RU" w:eastAsia="en-US" w:bidi="ar-SA"/>
      </w:rPr>
    </w:lvl>
    <w:lvl w:ilvl="6" w:tentative="0">
      <w:start w:val="0"/>
      <w:numFmt w:val="bullet"/>
      <w:lvlText w:val="•"/>
      <w:lvlJc w:val="left"/>
      <w:pPr>
        <w:ind w:left="6629" w:hanging="140"/>
      </w:pPr>
      <w:rPr>
        <w:rFonts w:hint="default"/>
        <w:lang w:val="ru-RU" w:eastAsia="en-US" w:bidi="ar-SA"/>
      </w:rPr>
    </w:lvl>
    <w:lvl w:ilvl="7" w:tentative="0">
      <w:start w:val="0"/>
      <w:numFmt w:val="bullet"/>
      <w:lvlText w:val="•"/>
      <w:lvlJc w:val="left"/>
      <w:pPr>
        <w:ind w:left="7698" w:hanging="140"/>
      </w:pPr>
      <w:rPr>
        <w:rFonts w:hint="default"/>
        <w:lang w:val="ru-RU" w:eastAsia="en-US" w:bidi="ar-SA"/>
      </w:rPr>
    </w:lvl>
    <w:lvl w:ilvl="8" w:tentative="0">
      <w:start w:val="0"/>
      <w:numFmt w:val="bullet"/>
      <w:lvlText w:val="•"/>
      <w:lvlJc w:val="left"/>
      <w:pPr>
        <w:ind w:left="8768" w:hanging="140"/>
      </w:pPr>
      <w:rPr>
        <w:rFonts w:hint="default"/>
        <w:lang w:val="ru-RU" w:eastAsia="en-US" w:bidi="ar-SA"/>
      </w:rPr>
    </w:lvl>
  </w:abstractNum>
  <w:abstractNum w:abstractNumId="14">
    <w:nsid w:val="19F922BA"/>
    <w:multiLevelType w:val="multilevel"/>
    <w:tmpl w:val="19F922BA"/>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15">
    <w:nsid w:val="1C3301F2"/>
    <w:multiLevelType w:val="multilevel"/>
    <w:tmpl w:val="1C3301F2"/>
    <w:lvl w:ilvl="0" w:tentative="0">
      <w:start w:val="0"/>
      <w:numFmt w:val="bullet"/>
      <w:lvlText w:val=""/>
      <w:lvlJc w:val="left"/>
      <w:pPr>
        <w:ind w:left="710" w:hanging="425"/>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425"/>
      </w:pPr>
      <w:rPr>
        <w:rFonts w:hint="default"/>
        <w:lang w:val="ru-RU" w:eastAsia="en-US" w:bidi="ar-SA"/>
      </w:rPr>
    </w:lvl>
    <w:lvl w:ilvl="2" w:tentative="0">
      <w:start w:val="0"/>
      <w:numFmt w:val="bullet"/>
      <w:lvlText w:val="•"/>
      <w:lvlJc w:val="left"/>
      <w:pPr>
        <w:ind w:left="2757" w:hanging="425"/>
      </w:pPr>
      <w:rPr>
        <w:rFonts w:hint="default"/>
        <w:lang w:val="ru-RU" w:eastAsia="en-US" w:bidi="ar-SA"/>
      </w:rPr>
    </w:lvl>
    <w:lvl w:ilvl="3" w:tentative="0">
      <w:start w:val="0"/>
      <w:numFmt w:val="bullet"/>
      <w:lvlText w:val="•"/>
      <w:lvlJc w:val="left"/>
      <w:pPr>
        <w:ind w:left="3776" w:hanging="425"/>
      </w:pPr>
      <w:rPr>
        <w:rFonts w:hint="default"/>
        <w:lang w:val="ru-RU" w:eastAsia="en-US" w:bidi="ar-SA"/>
      </w:rPr>
    </w:lvl>
    <w:lvl w:ilvl="4" w:tentative="0">
      <w:start w:val="0"/>
      <w:numFmt w:val="bullet"/>
      <w:lvlText w:val="•"/>
      <w:lvlJc w:val="left"/>
      <w:pPr>
        <w:ind w:left="4795" w:hanging="425"/>
      </w:pPr>
      <w:rPr>
        <w:rFonts w:hint="default"/>
        <w:lang w:val="ru-RU" w:eastAsia="en-US" w:bidi="ar-SA"/>
      </w:rPr>
    </w:lvl>
    <w:lvl w:ilvl="5" w:tentative="0">
      <w:start w:val="0"/>
      <w:numFmt w:val="bullet"/>
      <w:lvlText w:val="•"/>
      <w:lvlJc w:val="left"/>
      <w:pPr>
        <w:ind w:left="5814" w:hanging="425"/>
      </w:pPr>
      <w:rPr>
        <w:rFonts w:hint="default"/>
        <w:lang w:val="ru-RU" w:eastAsia="en-US" w:bidi="ar-SA"/>
      </w:rPr>
    </w:lvl>
    <w:lvl w:ilvl="6" w:tentative="0">
      <w:start w:val="0"/>
      <w:numFmt w:val="bullet"/>
      <w:lvlText w:val="•"/>
      <w:lvlJc w:val="left"/>
      <w:pPr>
        <w:ind w:left="6832" w:hanging="425"/>
      </w:pPr>
      <w:rPr>
        <w:rFonts w:hint="default"/>
        <w:lang w:val="ru-RU" w:eastAsia="en-US" w:bidi="ar-SA"/>
      </w:rPr>
    </w:lvl>
    <w:lvl w:ilvl="7" w:tentative="0">
      <w:start w:val="0"/>
      <w:numFmt w:val="bullet"/>
      <w:lvlText w:val="•"/>
      <w:lvlJc w:val="left"/>
      <w:pPr>
        <w:ind w:left="7851" w:hanging="425"/>
      </w:pPr>
      <w:rPr>
        <w:rFonts w:hint="default"/>
        <w:lang w:val="ru-RU" w:eastAsia="en-US" w:bidi="ar-SA"/>
      </w:rPr>
    </w:lvl>
    <w:lvl w:ilvl="8" w:tentative="0">
      <w:start w:val="0"/>
      <w:numFmt w:val="bullet"/>
      <w:lvlText w:val="•"/>
      <w:lvlJc w:val="left"/>
      <w:pPr>
        <w:ind w:left="8870" w:hanging="425"/>
      </w:pPr>
      <w:rPr>
        <w:rFonts w:hint="default"/>
        <w:lang w:val="ru-RU" w:eastAsia="en-US" w:bidi="ar-SA"/>
      </w:rPr>
    </w:lvl>
  </w:abstractNum>
  <w:abstractNum w:abstractNumId="16">
    <w:nsid w:val="21BA0EAD"/>
    <w:multiLevelType w:val="multilevel"/>
    <w:tmpl w:val="21BA0EAD"/>
    <w:lvl w:ilvl="0" w:tentative="0">
      <w:start w:val="1"/>
      <w:numFmt w:val="decimal"/>
      <w:lvlText w:val="%1."/>
      <w:lvlJc w:val="left"/>
      <w:pPr>
        <w:ind w:left="367" w:hanging="2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847" w:hanging="260"/>
      </w:pPr>
      <w:rPr>
        <w:rFonts w:hint="default"/>
        <w:lang w:val="ru-RU" w:eastAsia="en-US" w:bidi="ar-SA"/>
      </w:rPr>
    </w:lvl>
    <w:lvl w:ilvl="2" w:tentative="0">
      <w:start w:val="0"/>
      <w:numFmt w:val="bullet"/>
      <w:lvlText w:val="•"/>
      <w:lvlJc w:val="left"/>
      <w:pPr>
        <w:ind w:left="1335" w:hanging="260"/>
      </w:pPr>
      <w:rPr>
        <w:rFonts w:hint="default"/>
        <w:lang w:val="ru-RU" w:eastAsia="en-US" w:bidi="ar-SA"/>
      </w:rPr>
    </w:lvl>
    <w:lvl w:ilvl="3" w:tentative="0">
      <w:start w:val="0"/>
      <w:numFmt w:val="bullet"/>
      <w:lvlText w:val="•"/>
      <w:lvlJc w:val="left"/>
      <w:pPr>
        <w:ind w:left="1822" w:hanging="260"/>
      </w:pPr>
      <w:rPr>
        <w:rFonts w:hint="default"/>
        <w:lang w:val="ru-RU" w:eastAsia="en-US" w:bidi="ar-SA"/>
      </w:rPr>
    </w:lvl>
    <w:lvl w:ilvl="4" w:tentative="0">
      <w:start w:val="0"/>
      <w:numFmt w:val="bullet"/>
      <w:lvlText w:val="•"/>
      <w:lvlJc w:val="left"/>
      <w:pPr>
        <w:ind w:left="2310" w:hanging="260"/>
      </w:pPr>
      <w:rPr>
        <w:rFonts w:hint="default"/>
        <w:lang w:val="ru-RU" w:eastAsia="en-US" w:bidi="ar-SA"/>
      </w:rPr>
    </w:lvl>
    <w:lvl w:ilvl="5" w:tentative="0">
      <w:start w:val="0"/>
      <w:numFmt w:val="bullet"/>
      <w:lvlText w:val="•"/>
      <w:lvlJc w:val="left"/>
      <w:pPr>
        <w:ind w:left="2797" w:hanging="260"/>
      </w:pPr>
      <w:rPr>
        <w:rFonts w:hint="default"/>
        <w:lang w:val="ru-RU" w:eastAsia="en-US" w:bidi="ar-SA"/>
      </w:rPr>
    </w:lvl>
    <w:lvl w:ilvl="6" w:tentative="0">
      <w:start w:val="0"/>
      <w:numFmt w:val="bullet"/>
      <w:lvlText w:val="•"/>
      <w:lvlJc w:val="left"/>
      <w:pPr>
        <w:ind w:left="3285" w:hanging="260"/>
      </w:pPr>
      <w:rPr>
        <w:rFonts w:hint="default"/>
        <w:lang w:val="ru-RU" w:eastAsia="en-US" w:bidi="ar-SA"/>
      </w:rPr>
    </w:lvl>
    <w:lvl w:ilvl="7" w:tentative="0">
      <w:start w:val="0"/>
      <w:numFmt w:val="bullet"/>
      <w:lvlText w:val="•"/>
      <w:lvlJc w:val="left"/>
      <w:pPr>
        <w:ind w:left="3772" w:hanging="260"/>
      </w:pPr>
      <w:rPr>
        <w:rFonts w:hint="default"/>
        <w:lang w:val="ru-RU" w:eastAsia="en-US" w:bidi="ar-SA"/>
      </w:rPr>
    </w:lvl>
    <w:lvl w:ilvl="8" w:tentative="0">
      <w:start w:val="0"/>
      <w:numFmt w:val="bullet"/>
      <w:lvlText w:val="•"/>
      <w:lvlJc w:val="left"/>
      <w:pPr>
        <w:ind w:left="4260" w:hanging="260"/>
      </w:pPr>
      <w:rPr>
        <w:rFonts w:hint="default"/>
        <w:lang w:val="ru-RU" w:eastAsia="en-US" w:bidi="ar-SA"/>
      </w:rPr>
    </w:lvl>
  </w:abstractNum>
  <w:abstractNum w:abstractNumId="17">
    <w:nsid w:val="26E90260"/>
    <w:multiLevelType w:val="multilevel"/>
    <w:tmpl w:val="26E90260"/>
    <w:lvl w:ilvl="0" w:tentative="0">
      <w:start w:val="0"/>
      <w:numFmt w:val="bullet"/>
      <w:lvlText w:val="-"/>
      <w:lvlJc w:val="left"/>
      <w:pPr>
        <w:ind w:left="710"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18">
    <w:nsid w:val="28156D4B"/>
    <w:multiLevelType w:val="multilevel"/>
    <w:tmpl w:val="28156D4B"/>
    <w:lvl w:ilvl="0" w:tentative="0">
      <w:start w:val="0"/>
      <w:numFmt w:val="bullet"/>
      <w:lvlText w:val="-"/>
      <w:lvlJc w:val="left"/>
      <w:pPr>
        <w:ind w:left="710" w:hanging="164"/>
      </w:pPr>
      <w:rPr>
        <w:rFonts w:hint="default" w:ascii="Times New Roman" w:hAnsi="Times New Roman" w:eastAsia="Times New Roman" w:cs="Times New Roman"/>
        <w:spacing w:val="0"/>
        <w:w w:val="100"/>
        <w:lang w:val="ru-RU" w:eastAsia="en-US" w:bidi="ar-SA"/>
      </w:rPr>
    </w:lvl>
    <w:lvl w:ilvl="1" w:tentative="0">
      <w:start w:val="0"/>
      <w:numFmt w:val="bullet"/>
      <w:lvlText w:val="•"/>
      <w:lvlJc w:val="left"/>
      <w:pPr>
        <w:ind w:left="1738" w:hanging="164"/>
      </w:pPr>
      <w:rPr>
        <w:rFonts w:hint="default"/>
        <w:lang w:val="ru-RU" w:eastAsia="en-US" w:bidi="ar-SA"/>
      </w:rPr>
    </w:lvl>
    <w:lvl w:ilvl="2" w:tentative="0">
      <w:start w:val="0"/>
      <w:numFmt w:val="bullet"/>
      <w:lvlText w:val="•"/>
      <w:lvlJc w:val="left"/>
      <w:pPr>
        <w:ind w:left="2757" w:hanging="164"/>
      </w:pPr>
      <w:rPr>
        <w:rFonts w:hint="default"/>
        <w:lang w:val="ru-RU" w:eastAsia="en-US" w:bidi="ar-SA"/>
      </w:rPr>
    </w:lvl>
    <w:lvl w:ilvl="3" w:tentative="0">
      <w:start w:val="0"/>
      <w:numFmt w:val="bullet"/>
      <w:lvlText w:val="•"/>
      <w:lvlJc w:val="left"/>
      <w:pPr>
        <w:ind w:left="3776" w:hanging="164"/>
      </w:pPr>
      <w:rPr>
        <w:rFonts w:hint="default"/>
        <w:lang w:val="ru-RU" w:eastAsia="en-US" w:bidi="ar-SA"/>
      </w:rPr>
    </w:lvl>
    <w:lvl w:ilvl="4" w:tentative="0">
      <w:start w:val="0"/>
      <w:numFmt w:val="bullet"/>
      <w:lvlText w:val="•"/>
      <w:lvlJc w:val="left"/>
      <w:pPr>
        <w:ind w:left="4795" w:hanging="164"/>
      </w:pPr>
      <w:rPr>
        <w:rFonts w:hint="default"/>
        <w:lang w:val="ru-RU" w:eastAsia="en-US" w:bidi="ar-SA"/>
      </w:rPr>
    </w:lvl>
    <w:lvl w:ilvl="5" w:tentative="0">
      <w:start w:val="0"/>
      <w:numFmt w:val="bullet"/>
      <w:lvlText w:val="•"/>
      <w:lvlJc w:val="left"/>
      <w:pPr>
        <w:ind w:left="5814" w:hanging="164"/>
      </w:pPr>
      <w:rPr>
        <w:rFonts w:hint="default"/>
        <w:lang w:val="ru-RU" w:eastAsia="en-US" w:bidi="ar-SA"/>
      </w:rPr>
    </w:lvl>
    <w:lvl w:ilvl="6" w:tentative="0">
      <w:start w:val="0"/>
      <w:numFmt w:val="bullet"/>
      <w:lvlText w:val="•"/>
      <w:lvlJc w:val="left"/>
      <w:pPr>
        <w:ind w:left="6832" w:hanging="164"/>
      </w:pPr>
      <w:rPr>
        <w:rFonts w:hint="default"/>
        <w:lang w:val="ru-RU" w:eastAsia="en-US" w:bidi="ar-SA"/>
      </w:rPr>
    </w:lvl>
    <w:lvl w:ilvl="7" w:tentative="0">
      <w:start w:val="0"/>
      <w:numFmt w:val="bullet"/>
      <w:lvlText w:val="•"/>
      <w:lvlJc w:val="left"/>
      <w:pPr>
        <w:ind w:left="7851" w:hanging="164"/>
      </w:pPr>
      <w:rPr>
        <w:rFonts w:hint="default"/>
        <w:lang w:val="ru-RU" w:eastAsia="en-US" w:bidi="ar-SA"/>
      </w:rPr>
    </w:lvl>
    <w:lvl w:ilvl="8" w:tentative="0">
      <w:start w:val="0"/>
      <w:numFmt w:val="bullet"/>
      <w:lvlText w:val="•"/>
      <w:lvlJc w:val="left"/>
      <w:pPr>
        <w:ind w:left="8870" w:hanging="164"/>
      </w:pPr>
      <w:rPr>
        <w:rFonts w:hint="default"/>
        <w:lang w:val="ru-RU" w:eastAsia="en-US" w:bidi="ar-SA"/>
      </w:rPr>
    </w:lvl>
  </w:abstractNum>
  <w:abstractNum w:abstractNumId="19">
    <w:nsid w:val="288652FE"/>
    <w:multiLevelType w:val="multilevel"/>
    <w:tmpl w:val="288652FE"/>
    <w:lvl w:ilvl="0" w:tentative="0">
      <w:start w:val="1"/>
      <w:numFmt w:val="decimal"/>
      <w:lvlText w:val="%1."/>
      <w:lvlJc w:val="left"/>
      <w:pPr>
        <w:ind w:left="1175" w:hanging="181"/>
        <w:jc w:val="left"/>
      </w:pPr>
      <w:rPr>
        <w:rFonts w:hint="default" w:ascii="Times New Roman" w:hAnsi="Times New Roman" w:eastAsia="Times New Roman" w:cs="Times New Roman"/>
        <w:b/>
        <w:bCs/>
        <w:i w:val="0"/>
        <w:iCs w:val="0"/>
        <w:spacing w:val="0"/>
        <w:w w:val="96"/>
        <w:sz w:val="22"/>
        <w:szCs w:val="22"/>
        <w:lang w:val="ru-RU" w:eastAsia="en-US" w:bidi="ar-SA"/>
      </w:rPr>
    </w:lvl>
    <w:lvl w:ilvl="1" w:tentative="0">
      <w:start w:val="1"/>
      <w:numFmt w:val="decimal"/>
      <w:lvlText w:val="%1.%2."/>
      <w:lvlJc w:val="left"/>
      <w:pPr>
        <w:ind w:left="1414" w:hanging="420"/>
        <w:jc w:val="left"/>
      </w:pPr>
      <w:rPr>
        <w:rFonts w:hint="default" w:ascii="Times New Roman" w:hAnsi="Times New Roman" w:eastAsia="Times New Roman" w:cs="Times New Roman"/>
        <w:b/>
        <w:bCs/>
        <w:i w:val="0"/>
        <w:iCs w:val="0"/>
        <w:spacing w:val="0"/>
        <w:w w:val="100"/>
        <w:sz w:val="24"/>
        <w:szCs w:val="24"/>
        <w:lang w:val="ru-RU" w:eastAsia="en-US" w:bidi="ar-SA"/>
      </w:rPr>
    </w:lvl>
    <w:lvl w:ilvl="2" w:tentative="0">
      <w:start w:val="0"/>
      <w:numFmt w:val="bullet"/>
      <w:lvlText w:val="-"/>
      <w:lvlJc w:val="left"/>
      <w:pPr>
        <w:ind w:left="710" w:hanging="149"/>
      </w:pPr>
      <w:rPr>
        <w:rFonts w:hint="default" w:ascii="Times New Roman" w:hAnsi="Times New Roman" w:eastAsia="Times New Roman" w:cs="Times New Roman"/>
        <w:b w:val="0"/>
        <w:bCs w:val="0"/>
        <w:i w:val="0"/>
        <w:iCs w:val="0"/>
        <w:spacing w:val="0"/>
        <w:w w:val="100"/>
        <w:sz w:val="24"/>
        <w:szCs w:val="24"/>
        <w:lang w:val="ru-RU" w:eastAsia="en-US" w:bidi="ar-SA"/>
      </w:rPr>
    </w:lvl>
    <w:lvl w:ilvl="3" w:tentative="0">
      <w:start w:val="0"/>
      <w:numFmt w:val="bullet"/>
      <w:lvlText w:val="•"/>
      <w:lvlJc w:val="left"/>
      <w:pPr>
        <w:ind w:left="2606" w:hanging="149"/>
      </w:pPr>
      <w:rPr>
        <w:rFonts w:hint="default"/>
        <w:lang w:val="ru-RU" w:eastAsia="en-US" w:bidi="ar-SA"/>
      </w:rPr>
    </w:lvl>
    <w:lvl w:ilvl="4" w:tentative="0">
      <w:start w:val="0"/>
      <w:numFmt w:val="bullet"/>
      <w:lvlText w:val="•"/>
      <w:lvlJc w:val="left"/>
      <w:pPr>
        <w:ind w:left="3792" w:hanging="149"/>
      </w:pPr>
      <w:rPr>
        <w:rFonts w:hint="default"/>
        <w:lang w:val="ru-RU" w:eastAsia="en-US" w:bidi="ar-SA"/>
      </w:rPr>
    </w:lvl>
    <w:lvl w:ilvl="5" w:tentative="0">
      <w:start w:val="0"/>
      <w:numFmt w:val="bullet"/>
      <w:lvlText w:val="•"/>
      <w:lvlJc w:val="left"/>
      <w:pPr>
        <w:ind w:left="4978" w:hanging="149"/>
      </w:pPr>
      <w:rPr>
        <w:rFonts w:hint="default"/>
        <w:lang w:val="ru-RU" w:eastAsia="en-US" w:bidi="ar-SA"/>
      </w:rPr>
    </w:lvl>
    <w:lvl w:ilvl="6" w:tentative="0">
      <w:start w:val="0"/>
      <w:numFmt w:val="bullet"/>
      <w:lvlText w:val="•"/>
      <w:lvlJc w:val="left"/>
      <w:pPr>
        <w:ind w:left="6164" w:hanging="149"/>
      </w:pPr>
      <w:rPr>
        <w:rFonts w:hint="default"/>
        <w:lang w:val="ru-RU" w:eastAsia="en-US" w:bidi="ar-SA"/>
      </w:rPr>
    </w:lvl>
    <w:lvl w:ilvl="7" w:tentative="0">
      <w:start w:val="0"/>
      <w:numFmt w:val="bullet"/>
      <w:lvlText w:val="•"/>
      <w:lvlJc w:val="left"/>
      <w:pPr>
        <w:ind w:left="7350" w:hanging="149"/>
      </w:pPr>
      <w:rPr>
        <w:rFonts w:hint="default"/>
        <w:lang w:val="ru-RU" w:eastAsia="en-US" w:bidi="ar-SA"/>
      </w:rPr>
    </w:lvl>
    <w:lvl w:ilvl="8" w:tentative="0">
      <w:start w:val="0"/>
      <w:numFmt w:val="bullet"/>
      <w:lvlText w:val="•"/>
      <w:lvlJc w:val="left"/>
      <w:pPr>
        <w:ind w:left="8536" w:hanging="149"/>
      </w:pPr>
      <w:rPr>
        <w:rFonts w:hint="default"/>
        <w:lang w:val="ru-RU" w:eastAsia="en-US" w:bidi="ar-SA"/>
      </w:rPr>
    </w:lvl>
  </w:abstractNum>
  <w:abstractNum w:abstractNumId="20">
    <w:nsid w:val="29F85294"/>
    <w:multiLevelType w:val="multilevel"/>
    <w:tmpl w:val="29F85294"/>
    <w:lvl w:ilvl="0" w:tentative="0">
      <w:start w:val="0"/>
      <w:numFmt w:val="bullet"/>
      <w:lvlText w:val="-"/>
      <w:lvlJc w:val="left"/>
      <w:pPr>
        <w:ind w:left="710" w:hanging="178"/>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38" w:hanging="178"/>
      </w:pPr>
      <w:rPr>
        <w:rFonts w:hint="default"/>
        <w:lang w:val="ru-RU" w:eastAsia="en-US" w:bidi="ar-SA"/>
      </w:rPr>
    </w:lvl>
    <w:lvl w:ilvl="2" w:tentative="0">
      <w:start w:val="0"/>
      <w:numFmt w:val="bullet"/>
      <w:lvlText w:val="•"/>
      <w:lvlJc w:val="left"/>
      <w:pPr>
        <w:ind w:left="2757" w:hanging="178"/>
      </w:pPr>
      <w:rPr>
        <w:rFonts w:hint="default"/>
        <w:lang w:val="ru-RU" w:eastAsia="en-US" w:bidi="ar-SA"/>
      </w:rPr>
    </w:lvl>
    <w:lvl w:ilvl="3" w:tentative="0">
      <w:start w:val="0"/>
      <w:numFmt w:val="bullet"/>
      <w:lvlText w:val="•"/>
      <w:lvlJc w:val="left"/>
      <w:pPr>
        <w:ind w:left="3776" w:hanging="178"/>
      </w:pPr>
      <w:rPr>
        <w:rFonts w:hint="default"/>
        <w:lang w:val="ru-RU" w:eastAsia="en-US" w:bidi="ar-SA"/>
      </w:rPr>
    </w:lvl>
    <w:lvl w:ilvl="4" w:tentative="0">
      <w:start w:val="0"/>
      <w:numFmt w:val="bullet"/>
      <w:lvlText w:val="•"/>
      <w:lvlJc w:val="left"/>
      <w:pPr>
        <w:ind w:left="4795" w:hanging="178"/>
      </w:pPr>
      <w:rPr>
        <w:rFonts w:hint="default"/>
        <w:lang w:val="ru-RU" w:eastAsia="en-US" w:bidi="ar-SA"/>
      </w:rPr>
    </w:lvl>
    <w:lvl w:ilvl="5" w:tentative="0">
      <w:start w:val="0"/>
      <w:numFmt w:val="bullet"/>
      <w:lvlText w:val="•"/>
      <w:lvlJc w:val="left"/>
      <w:pPr>
        <w:ind w:left="5814" w:hanging="178"/>
      </w:pPr>
      <w:rPr>
        <w:rFonts w:hint="default"/>
        <w:lang w:val="ru-RU" w:eastAsia="en-US" w:bidi="ar-SA"/>
      </w:rPr>
    </w:lvl>
    <w:lvl w:ilvl="6" w:tentative="0">
      <w:start w:val="0"/>
      <w:numFmt w:val="bullet"/>
      <w:lvlText w:val="•"/>
      <w:lvlJc w:val="left"/>
      <w:pPr>
        <w:ind w:left="6832" w:hanging="178"/>
      </w:pPr>
      <w:rPr>
        <w:rFonts w:hint="default"/>
        <w:lang w:val="ru-RU" w:eastAsia="en-US" w:bidi="ar-SA"/>
      </w:rPr>
    </w:lvl>
    <w:lvl w:ilvl="7" w:tentative="0">
      <w:start w:val="0"/>
      <w:numFmt w:val="bullet"/>
      <w:lvlText w:val="•"/>
      <w:lvlJc w:val="left"/>
      <w:pPr>
        <w:ind w:left="7851" w:hanging="178"/>
      </w:pPr>
      <w:rPr>
        <w:rFonts w:hint="default"/>
        <w:lang w:val="ru-RU" w:eastAsia="en-US" w:bidi="ar-SA"/>
      </w:rPr>
    </w:lvl>
    <w:lvl w:ilvl="8" w:tentative="0">
      <w:start w:val="0"/>
      <w:numFmt w:val="bullet"/>
      <w:lvlText w:val="•"/>
      <w:lvlJc w:val="left"/>
      <w:pPr>
        <w:ind w:left="8870" w:hanging="178"/>
      </w:pPr>
      <w:rPr>
        <w:rFonts w:hint="default"/>
        <w:lang w:val="ru-RU" w:eastAsia="en-US" w:bidi="ar-SA"/>
      </w:rPr>
    </w:lvl>
  </w:abstractNum>
  <w:abstractNum w:abstractNumId="21">
    <w:nsid w:val="2A607188"/>
    <w:multiLevelType w:val="multilevel"/>
    <w:tmpl w:val="2A607188"/>
    <w:lvl w:ilvl="0" w:tentative="0">
      <w:start w:val="3"/>
      <w:numFmt w:val="decimal"/>
      <w:lvlText w:val="%1"/>
      <w:lvlJc w:val="left"/>
      <w:pPr>
        <w:ind w:left="710" w:hanging="466"/>
        <w:jc w:val="left"/>
      </w:pPr>
      <w:rPr>
        <w:rFonts w:hint="default"/>
        <w:lang w:val="ru-RU" w:eastAsia="en-US" w:bidi="ar-SA"/>
      </w:rPr>
    </w:lvl>
    <w:lvl w:ilvl="1" w:tentative="0">
      <w:start w:val="4"/>
      <w:numFmt w:val="decimal"/>
      <w:lvlText w:val="%1.%2."/>
      <w:lvlJc w:val="left"/>
      <w:pPr>
        <w:ind w:left="710" w:hanging="466"/>
        <w:jc w:val="left"/>
      </w:pPr>
      <w:rPr>
        <w:rFonts w:hint="default" w:ascii="Times New Roman" w:hAnsi="Times New Roman" w:eastAsia="Times New Roman" w:cs="Times New Roman"/>
        <w:b/>
        <w:bCs/>
        <w:i w:val="0"/>
        <w:iCs w:val="0"/>
        <w:color w:val="221E1F"/>
        <w:spacing w:val="0"/>
        <w:w w:val="100"/>
        <w:sz w:val="24"/>
        <w:szCs w:val="24"/>
        <w:lang w:val="ru-RU" w:eastAsia="en-US" w:bidi="ar-SA"/>
      </w:rPr>
    </w:lvl>
    <w:lvl w:ilvl="2" w:tentative="0">
      <w:start w:val="1"/>
      <w:numFmt w:val="decimal"/>
      <w:lvlText w:val="%1.%2.%3."/>
      <w:lvlJc w:val="left"/>
      <w:pPr>
        <w:ind w:left="710" w:hanging="655"/>
        <w:jc w:val="right"/>
      </w:pPr>
      <w:rPr>
        <w:rFonts w:hint="default"/>
        <w:spacing w:val="0"/>
        <w:w w:val="100"/>
        <w:lang w:val="ru-RU" w:eastAsia="en-US" w:bidi="ar-SA"/>
      </w:rPr>
    </w:lvl>
    <w:lvl w:ilvl="3"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22">
    <w:nsid w:val="30E03B7E"/>
    <w:multiLevelType w:val="multilevel"/>
    <w:tmpl w:val="30E03B7E"/>
    <w:lvl w:ilvl="0" w:tentative="0">
      <w:start w:val="2"/>
      <w:numFmt w:val="decimal"/>
      <w:lvlText w:val="%1"/>
      <w:lvlJc w:val="left"/>
      <w:pPr>
        <w:ind w:left="1070" w:hanging="360"/>
        <w:jc w:val="left"/>
      </w:pPr>
      <w:rPr>
        <w:rFonts w:hint="default"/>
        <w:lang w:val="ru-RU" w:eastAsia="en-US" w:bidi="ar-SA"/>
      </w:rPr>
    </w:lvl>
    <w:lvl w:ilvl="1" w:tentative="0">
      <w:start w:val="2"/>
      <w:numFmt w:val="decimal"/>
      <w:lvlText w:val="%1.%2"/>
      <w:lvlJc w:val="left"/>
      <w:pPr>
        <w:ind w:left="1070" w:hanging="360"/>
        <w:jc w:val="left"/>
      </w:pPr>
      <w:rPr>
        <w:rFonts w:hint="default" w:ascii="Times New Roman" w:hAnsi="Times New Roman" w:eastAsia="Times New Roman" w:cs="Times New Roman"/>
        <w:b/>
        <w:bCs/>
        <w:i w:val="0"/>
        <w:iCs w:val="0"/>
        <w:spacing w:val="0"/>
        <w:w w:val="100"/>
        <w:sz w:val="24"/>
        <w:szCs w:val="24"/>
        <w:lang w:val="ru-RU" w:eastAsia="en-US" w:bidi="ar-SA"/>
      </w:rPr>
    </w:lvl>
    <w:lvl w:ilvl="2" w:tentative="0">
      <w:start w:val="1"/>
      <w:numFmt w:val="decimal"/>
      <w:lvlText w:val="%1.%2.%3"/>
      <w:lvlJc w:val="left"/>
      <w:pPr>
        <w:ind w:left="1250" w:hanging="540"/>
        <w:jc w:val="left"/>
      </w:pPr>
      <w:rPr>
        <w:rFonts w:hint="default" w:ascii="Times New Roman" w:hAnsi="Times New Roman" w:eastAsia="Times New Roman" w:cs="Times New Roman"/>
        <w:b/>
        <w:bCs/>
        <w:i w:val="0"/>
        <w:iCs w:val="0"/>
        <w:spacing w:val="0"/>
        <w:w w:val="100"/>
        <w:sz w:val="24"/>
        <w:szCs w:val="24"/>
        <w:lang w:val="ru-RU" w:eastAsia="en-US" w:bidi="ar-SA"/>
      </w:rPr>
    </w:lvl>
    <w:lvl w:ilvl="3" w:tentative="0">
      <w:start w:val="0"/>
      <w:numFmt w:val="bullet"/>
      <w:lvlText w:val=""/>
      <w:lvlJc w:val="left"/>
      <w:pPr>
        <w:ind w:left="1054" w:hanging="284"/>
      </w:pPr>
      <w:rPr>
        <w:rFonts w:hint="default" w:ascii="Symbol" w:hAnsi="Symbol" w:eastAsia="Symbol" w:cs="Symbol"/>
        <w:b w:val="0"/>
        <w:bCs w:val="0"/>
        <w:i w:val="0"/>
        <w:iCs w:val="0"/>
        <w:spacing w:val="0"/>
        <w:w w:val="100"/>
        <w:sz w:val="24"/>
        <w:szCs w:val="24"/>
        <w:lang w:val="ru-RU" w:eastAsia="en-US" w:bidi="ar-SA"/>
      </w:rPr>
    </w:lvl>
    <w:lvl w:ilvl="4" w:tentative="0">
      <w:start w:val="0"/>
      <w:numFmt w:val="bullet"/>
      <w:lvlText w:val="•"/>
      <w:lvlJc w:val="left"/>
      <w:pPr>
        <w:ind w:left="2638" w:hanging="284"/>
      </w:pPr>
      <w:rPr>
        <w:rFonts w:hint="default"/>
        <w:lang w:val="ru-RU" w:eastAsia="en-US" w:bidi="ar-SA"/>
      </w:rPr>
    </w:lvl>
    <w:lvl w:ilvl="5" w:tentative="0">
      <w:start w:val="0"/>
      <w:numFmt w:val="bullet"/>
      <w:lvlText w:val="•"/>
      <w:lvlJc w:val="left"/>
      <w:pPr>
        <w:ind w:left="4016" w:hanging="284"/>
      </w:pPr>
      <w:rPr>
        <w:rFonts w:hint="default"/>
        <w:lang w:val="ru-RU" w:eastAsia="en-US" w:bidi="ar-SA"/>
      </w:rPr>
    </w:lvl>
    <w:lvl w:ilvl="6" w:tentative="0">
      <w:start w:val="0"/>
      <w:numFmt w:val="bullet"/>
      <w:lvlText w:val="•"/>
      <w:lvlJc w:val="left"/>
      <w:pPr>
        <w:ind w:left="5394" w:hanging="284"/>
      </w:pPr>
      <w:rPr>
        <w:rFonts w:hint="default"/>
        <w:lang w:val="ru-RU" w:eastAsia="en-US" w:bidi="ar-SA"/>
      </w:rPr>
    </w:lvl>
    <w:lvl w:ilvl="7" w:tentative="0">
      <w:start w:val="0"/>
      <w:numFmt w:val="bullet"/>
      <w:lvlText w:val="•"/>
      <w:lvlJc w:val="left"/>
      <w:pPr>
        <w:ind w:left="6773" w:hanging="284"/>
      </w:pPr>
      <w:rPr>
        <w:rFonts w:hint="default"/>
        <w:lang w:val="ru-RU" w:eastAsia="en-US" w:bidi="ar-SA"/>
      </w:rPr>
    </w:lvl>
    <w:lvl w:ilvl="8" w:tentative="0">
      <w:start w:val="0"/>
      <w:numFmt w:val="bullet"/>
      <w:lvlText w:val="•"/>
      <w:lvlJc w:val="left"/>
      <w:pPr>
        <w:ind w:left="8151" w:hanging="284"/>
      </w:pPr>
      <w:rPr>
        <w:rFonts w:hint="default"/>
        <w:lang w:val="ru-RU" w:eastAsia="en-US" w:bidi="ar-SA"/>
      </w:rPr>
    </w:lvl>
  </w:abstractNum>
  <w:abstractNum w:abstractNumId="23">
    <w:nsid w:val="30F15344"/>
    <w:multiLevelType w:val="multilevel"/>
    <w:tmpl w:val="30F15344"/>
    <w:lvl w:ilvl="0" w:tentative="0">
      <w:start w:val="0"/>
      <w:numFmt w:val="bullet"/>
      <w:lvlText w:val="-"/>
      <w:lvlJc w:val="left"/>
      <w:pPr>
        <w:ind w:left="710"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24">
    <w:nsid w:val="3140338D"/>
    <w:multiLevelType w:val="multilevel"/>
    <w:tmpl w:val="3140338D"/>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25">
    <w:nsid w:val="33C435EC"/>
    <w:multiLevelType w:val="multilevel"/>
    <w:tmpl w:val="33C435EC"/>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26">
    <w:nsid w:val="380C642D"/>
    <w:multiLevelType w:val="multilevel"/>
    <w:tmpl w:val="380C642D"/>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27">
    <w:nsid w:val="390C39E7"/>
    <w:multiLevelType w:val="multilevel"/>
    <w:tmpl w:val="390C39E7"/>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28">
    <w:nsid w:val="3DBB785A"/>
    <w:multiLevelType w:val="multilevel"/>
    <w:tmpl w:val="3DBB785A"/>
    <w:lvl w:ilvl="0" w:tentative="0">
      <w:start w:val="0"/>
      <w:numFmt w:val="bullet"/>
      <w:lvlText w:val="-"/>
      <w:lvlJc w:val="left"/>
      <w:pPr>
        <w:ind w:left="710" w:hanging="18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38" w:hanging="180"/>
      </w:pPr>
      <w:rPr>
        <w:rFonts w:hint="default"/>
        <w:lang w:val="ru-RU" w:eastAsia="en-US" w:bidi="ar-SA"/>
      </w:rPr>
    </w:lvl>
    <w:lvl w:ilvl="2" w:tentative="0">
      <w:start w:val="0"/>
      <w:numFmt w:val="bullet"/>
      <w:lvlText w:val="•"/>
      <w:lvlJc w:val="left"/>
      <w:pPr>
        <w:ind w:left="2757" w:hanging="180"/>
      </w:pPr>
      <w:rPr>
        <w:rFonts w:hint="default"/>
        <w:lang w:val="ru-RU" w:eastAsia="en-US" w:bidi="ar-SA"/>
      </w:rPr>
    </w:lvl>
    <w:lvl w:ilvl="3" w:tentative="0">
      <w:start w:val="0"/>
      <w:numFmt w:val="bullet"/>
      <w:lvlText w:val="•"/>
      <w:lvlJc w:val="left"/>
      <w:pPr>
        <w:ind w:left="3776" w:hanging="180"/>
      </w:pPr>
      <w:rPr>
        <w:rFonts w:hint="default"/>
        <w:lang w:val="ru-RU" w:eastAsia="en-US" w:bidi="ar-SA"/>
      </w:rPr>
    </w:lvl>
    <w:lvl w:ilvl="4" w:tentative="0">
      <w:start w:val="0"/>
      <w:numFmt w:val="bullet"/>
      <w:lvlText w:val="•"/>
      <w:lvlJc w:val="left"/>
      <w:pPr>
        <w:ind w:left="4795" w:hanging="180"/>
      </w:pPr>
      <w:rPr>
        <w:rFonts w:hint="default"/>
        <w:lang w:val="ru-RU" w:eastAsia="en-US" w:bidi="ar-SA"/>
      </w:rPr>
    </w:lvl>
    <w:lvl w:ilvl="5" w:tentative="0">
      <w:start w:val="0"/>
      <w:numFmt w:val="bullet"/>
      <w:lvlText w:val="•"/>
      <w:lvlJc w:val="left"/>
      <w:pPr>
        <w:ind w:left="5814" w:hanging="180"/>
      </w:pPr>
      <w:rPr>
        <w:rFonts w:hint="default"/>
        <w:lang w:val="ru-RU" w:eastAsia="en-US" w:bidi="ar-SA"/>
      </w:rPr>
    </w:lvl>
    <w:lvl w:ilvl="6" w:tentative="0">
      <w:start w:val="0"/>
      <w:numFmt w:val="bullet"/>
      <w:lvlText w:val="•"/>
      <w:lvlJc w:val="left"/>
      <w:pPr>
        <w:ind w:left="6832" w:hanging="180"/>
      </w:pPr>
      <w:rPr>
        <w:rFonts w:hint="default"/>
        <w:lang w:val="ru-RU" w:eastAsia="en-US" w:bidi="ar-SA"/>
      </w:rPr>
    </w:lvl>
    <w:lvl w:ilvl="7" w:tentative="0">
      <w:start w:val="0"/>
      <w:numFmt w:val="bullet"/>
      <w:lvlText w:val="•"/>
      <w:lvlJc w:val="left"/>
      <w:pPr>
        <w:ind w:left="7851" w:hanging="180"/>
      </w:pPr>
      <w:rPr>
        <w:rFonts w:hint="default"/>
        <w:lang w:val="ru-RU" w:eastAsia="en-US" w:bidi="ar-SA"/>
      </w:rPr>
    </w:lvl>
    <w:lvl w:ilvl="8" w:tentative="0">
      <w:start w:val="0"/>
      <w:numFmt w:val="bullet"/>
      <w:lvlText w:val="•"/>
      <w:lvlJc w:val="left"/>
      <w:pPr>
        <w:ind w:left="8870" w:hanging="180"/>
      </w:pPr>
      <w:rPr>
        <w:rFonts w:hint="default"/>
        <w:lang w:val="ru-RU" w:eastAsia="en-US" w:bidi="ar-SA"/>
      </w:rPr>
    </w:lvl>
  </w:abstractNum>
  <w:abstractNum w:abstractNumId="29">
    <w:nsid w:val="438E6C88"/>
    <w:multiLevelType w:val="multilevel"/>
    <w:tmpl w:val="438E6C88"/>
    <w:lvl w:ilvl="0" w:tentative="0">
      <w:start w:val="1"/>
      <w:numFmt w:val="decimal"/>
      <w:lvlText w:val="%1."/>
      <w:lvlJc w:val="left"/>
      <w:pPr>
        <w:ind w:left="107" w:hanging="272"/>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613" w:hanging="272"/>
      </w:pPr>
      <w:rPr>
        <w:rFonts w:hint="default"/>
        <w:lang w:val="ru-RU" w:eastAsia="en-US" w:bidi="ar-SA"/>
      </w:rPr>
    </w:lvl>
    <w:lvl w:ilvl="2" w:tentative="0">
      <w:start w:val="0"/>
      <w:numFmt w:val="bullet"/>
      <w:lvlText w:val="•"/>
      <w:lvlJc w:val="left"/>
      <w:pPr>
        <w:ind w:left="1127" w:hanging="272"/>
      </w:pPr>
      <w:rPr>
        <w:rFonts w:hint="default"/>
        <w:lang w:val="ru-RU" w:eastAsia="en-US" w:bidi="ar-SA"/>
      </w:rPr>
    </w:lvl>
    <w:lvl w:ilvl="3" w:tentative="0">
      <w:start w:val="0"/>
      <w:numFmt w:val="bullet"/>
      <w:lvlText w:val="•"/>
      <w:lvlJc w:val="left"/>
      <w:pPr>
        <w:ind w:left="1640" w:hanging="272"/>
      </w:pPr>
      <w:rPr>
        <w:rFonts w:hint="default"/>
        <w:lang w:val="ru-RU" w:eastAsia="en-US" w:bidi="ar-SA"/>
      </w:rPr>
    </w:lvl>
    <w:lvl w:ilvl="4" w:tentative="0">
      <w:start w:val="0"/>
      <w:numFmt w:val="bullet"/>
      <w:lvlText w:val="•"/>
      <w:lvlJc w:val="left"/>
      <w:pPr>
        <w:ind w:left="2154" w:hanging="272"/>
      </w:pPr>
      <w:rPr>
        <w:rFonts w:hint="default"/>
        <w:lang w:val="ru-RU" w:eastAsia="en-US" w:bidi="ar-SA"/>
      </w:rPr>
    </w:lvl>
    <w:lvl w:ilvl="5" w:tentative="0">
      <w:start w:val="0"/>
      <w:numFmt w:val="bullet"/>
      <w:lvlText w:val="•"/>
      <w:lvlJc w:val="left"/>
      <w:pPr>
        <w:ind w:left="2667" w:hanging="272"/>
      </w:pPr>
      <w:rPr>
        <w:rFonts w:hint="default"/>
        <w:lang w:val="ru-RU" w:eastAsia="en-US" w:bidi="ar-SA"/>
      </w:rPr>
    </w:lvl>
    <w:lvl w:ilvl="6" w:tentative="0">
      <w:start w:val="0"/>
      <w:numFmt w:val="bullet"/>
      <w:lvlText w:val="•"/>
      <w:lvlJc w:val="left"/>
      <w:pPr>
        <w:ind w:left="3181" w:hanging="272"/>
      </w:pPr>
      <w:rPr>
        <w:rFonts w:hint="default"/>
        <w:lang w:val="ru-RU" w:eastAsia="en-US" w:bidi="ar-SA"/>
      </w:rPr>
    </w:lvl>
    <w:lvl w:ilvl="7" w:tentative="0">
      <w:start w:val="0"/>
      <w:numFmt w:val="bullet"/>
      <w:lvlText w:val="•"/>
      <w:lvlJc w:val="left"/>
      <w:pPr>
        <w:ind w:left="3694" w:hanging="272"/>
      </w:pPr>
      <w:rPr>
        <w:rFonts w:hint="default"/>
        <w:lang w:val="ru-RU" w:eastAsia="en-US" w:bidi="ar-SA"/>
      </w:rPr>
    </w:lvl>
    <w:lvl w:ilvl="8" w:tentative="0">
      <w:start w:val="0"/>
      <w:numFmt w:val="bullet"/>
      <w:lvlText w:val="•"/>
      <w:lvlJc w:val="left"/>
      <w:pPr>
        <w:ind w:left="4208" w:hanging="272"/>
      </w:pPr>
      <w:rPr>
        <w:rFonts w:hint="default"/>
        <w:lang w:val="ru-RU" w:eastAsia="en-US" w:bidi="ar-SA"/>
      </w:rPr>
    </w:lvl>
  </w:abstractNum>
  <w:abstractNum w:abstractNumId="30">
    <w:nsid w:val="453F45FF"/>
    <w:multiLevelType w:val="multilevel"/>
    <w:tmpl w:val="453F45FF"/>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31">
    <w:nsid w:val="4C9C40A0"/>
    <w:multiLevelType w:val="multilevel"/>
    <w:tmpl w:val="4C9C40A0"/>
    <w:lvl w:ilvl="0" w:tentative="0">
      <w:start w:val="0"/>
      <w:numFmt w:val="bullet"/>
      <w:lvlText w:val="–"/>
      <w:lvlJc w:val="left"/>
      <w:pPr>
        <w:ind w:left="710" w:hanging="332"/>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38" w:hanging="332"/>
      </w:pPr>
      <w:rPr>
        <w:rFonts w:hint="default"/>
        <w:lang w:val="ru-RU" w:eastAsia="en-US" w:bidi="ar-SA"/>
      </w:rPr>
    </w:lvl>
    <w:lvl w:ilvl="2" w:tentative="0">
      <w:start w:val="0"/>
      <w:numFmt w:val="bullet"/>
      <w:lvlText w:val="•"/>
      <w:lvlJc w:val="left"/>
      <w:pPr>
        <w:ind w:left="2757" w:hanging="332"/>
      </w:pPr>
      <w:rPr>
        <w:rFonts w:hint="default"/>
        <w:lang w:val="ru-RU" w:eastAsia="en-US" w:bidi="ar-SA"/>
      </w:rPr>
    </w:lvl>
    <w:lvl w:ilvl="3" w:tentative="0">
      <w:start w:val="0"/>
      <w:numFmt w:val="bullet"/>
      <w:lvlText w:val="•"/>
      <w:lvlJc w:val="left"/>
      <w:pPr>
        <w:ind w:left="3776" w:hanging="332"/>
      </w:pPr>
      <w:rPr>
        <w:rFonts w:hint="default"/>
        <w:lang w:val="ru-RU" w:eastAsia="en-US" w:bidi="ar-SA"/>
      </w:rPr>
    </w:lvl>
    <w:lvl w:ilvl="4" w:tentative="0">
      <w:start w:val="0"/>
      <w:numFmt w:val="bullet"/>
      <w:lvlText w:val="•"/>
      <w:lvlJc w:val="left"/>
      <w:pPr>
        <w:ind w:left="4795" w:hanging="332"/>
      </w:pPr>
      <w:rPr>
        <w:rFonts w:hint="default"/>
        <w:lang w:val="ru-RU" w:eastAsia="en-US" w:bidi="ar-SA"/>
      </w:rPr>
    </w:lvl>
    <w:lvl w:ilvl="5" w:tentative="0">
      <w:start w:val="0"/>
      <w:numFmt w:val="bullet"/>
      <w:lvlText w:val="•"/>
      <w:lvlJc w:val="left"/>
      <w:pPr>
        <w:ind w:left="5814" w:hanging="332"/>
      </w:pPr>
      <w:rPr>
        <w:rFonts w:hint="default"/>
        <w:lang w:val="ru-RU" w:eastAsia="en-US" w:bidi="ar-SA"/>
      </w:rPr>
    </w:lvl>
    <w:lvl w:ilvl="6" w:tentative="0">
      <w:start w:val="0"/>
      <w:numFmt w:val="bullet"/>
      <w:lvlText w:val="•"/>
      <w:lvlJc w:val="left"/>
      <w:pPr>
        <w:ind w:left="6832" w:hanging="332"/>
      </w:pPr>
      <w:rPr>
        <w:rFonts w:hint="default"/>
        <w:lang w:val="ru-RU" w:eastAsia="en-US" w:bidi="ar-SA"/>
      </w:rPr>
    </w:lvl>
    <w:lvl w:ilvl="7" w:tentative="0">
      <w:start w:val="0"/>
      <w:numFmt w:val="bullet"/>
      <w:lvlText w:val="•"/>
      <w:lvlJc w:val="left"/>
      <w:pPr>
        <w:ind w:left="7851" w:hanging="332"/>
      </w:pPr>
      <w:rPr>
        <w:rFonts w:hint="default"/>
        <w:lang w:val="ru-RU" w:eastAsia="en-US" w:bidi="ar-SA"/>
      </w:rPr>
    </w:lvl>
    <w:lvl w:ilvl="8" w:tentative="0">
      <w:start w:val="0"/>
      <w:numFmt w:val="bullet"/>
      <w:lvlText w:val="•"/>
      <w:lvlJc w:val="left"/>
      <w:pPr>
        <w:ind w:left="8870" w:hanging="332"/>
      </w:pPr>
      <w:rPr>
        <w:rFonts w:hint="default"/>
        <w:lang w:val="ru-RU" w:eastAsia="en-US" w:bidi="ar-SA"/>
      </w:rPr>
    </w:lvl>
  </w:abstractNum>
  <w:abstractNum w:abstractNumId="32">
    <w:nsid w:val="52206817"/>
    <w:multiLevelType w:val="multilevel"/>
    <w:tmpl w:val="52206817"/>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33">
    <w:nsid w:val="5401758E"/>
    <w:multiLevelType w:val="multilevel"/>
    <w:tmpl w:val="5401758E"/>
    <w:lvl w:ilvl="0" w:tentative="0">
      <w:start w:val="0"/>
      <w:numFmt w:val="bullet"/>
      <w:lvlText w:val="-"/>
      <w:lvlJc w:val="left"/>
      <w:pPr>
        <w:ind w:left="710"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34">
    <w:nsid w:val="550C6C40"/>
    <w:multiLevelType w:val="multilevel"/>
    <w:tmpl w:val="550C6C40"/>
    <w:lvl w:ilvl="0" w:tentative="0">
      <w:start w:val="0"/>
      <w:numFmt w:val="bullet"/>
      <w:lvlText w:val="-"/>
      <w:lvlJc w:val="left"/>
      <w:pPr>
        <w:ind w:left="710" w:hanging="18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35">
    <w:nsid w:val="5D9F5E43"/>
    <w:multiLevelType w:val="multilevel"/>
    <w:tmpl w:val="5D9F5E43"/>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36">
    <w:nsid w:val="5E5A7C24"/>
    <w:multiLevelType w:val="multilevel"/>
    <w:tmpl w:val="5E5A7C24"/>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37">
    <w:nsid w:val="5EBE75A7"/>
    <w:multiLevelType w:val="multilevel"/>
    <w:tmpl w:val="5EBE75A7"/>
    <w:lvl w:ilvl="0" w:tentative="0">
      <w:start w:val="1"/>
      <w:numFmt w:val="decimal"/>
      <w:lvlText w:val="%1"/>
      <w:lvlJc w:val="left"/>
      <w:pPr>
        <w:ind w:left="1190" w:hanging="480"/>
        <w:jc w:val="left"/>
      </w:pPr>
      <w:rPr>
        <w:rFonts w:hint="default"/>
        <w:lang w:val="ru-RU" w:eastAsia="en-US" w:bidi="ar-SA"/>
      </w:rPr>
    </w:lvl>
    <w:lvl w:ilvl="1" w:tentative="0">
      <w:start w:val="2"/>
      <w:numFmt w:val="decimal"/>
      <w:lvlText w:val="%1.%2"/>
      <w:lvlJc w:val="left"/>
      <w:pPr>
        <w:ind w:left="1190" w:hanging="480"/>
        <w:jc w:val="left"/>
      </w:pPr>
      <w:rPr>
        <w:rFonts w:hint="default" w:ascii="Times New Roman" w:hAnsi="Times New Roman" w:eastAsia="Times New Roman" w:cs="Times New Roman"/>
        <w:b/>
        <w:bCs/>
        <w:i w:val="0"/>
        <w:iCs w:val="0"/>
        <w:spacing w:val="0"/>
        <w:w w:val="100"/>
        <w:sz w:val="24"/>
        <w:szCs w:val="24"/>
        <w:lang w:val="ru-RU" w:eastAsia="en-US" w:bidi="ar-SA"/>
      </w:rPr>
    </w:lvl>
    <w:lvl w:ilvl="2"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3" w:tentative="0">
      <w:start w:val="0"/>
      <w:numFmt w:val="bullet"/>
      <w:lvlText w:val="•"/>
      <w:lvlJc w:val="left"/>
      <w:pPr>
        <w:ind w:left="3357" w:hanging="284"/>
      </w:pPr>
      <w:rPr>
        <w:rFonts w:hint="default"/>
        <w:lang w:val="ru-RU" w:eastAsia="en-US" w:bidi="ar-SA"/>
      </w:rPr>
    </w:lvl>
    <w:lvl w:ilvl="4" w:tentative="0">
      <w:start w:val="0"/>
      <w:numFmt w:val="bullet"/>
      <w:lvlText w:val="•"/>
      <w:lvlJc w:val="left"/>
      <w:pPr>
        <w:ind w:left="4436" w:hanging="284"/>
      </w:pPr>
      <w:rPr>
        <w:rFonts w:hint="default"/>
        <w:lang w:val="ru-RU" w:eastAsia="en-US" w:bidi="ar-SA"/>
      </w:rPr>
    </w:lvl>
    <w:lvl w:ilvl="5" w:tentative="0">
      <w:start w:val="0"/>
      <w:numFmt w:val="bullet"/>
      <w:lvlText w:val="•"/>
      <w:lvlJc w:val="left"/>
      <w:pPr>
        <w:ind w:left="5514" w:hanging="284"/>
      </w:pPr>
      <w:rPr>
        <w:rFonts w:hint="default"/>
        <w:lang w:val="ru-RU" w:eastAsia="en-US" w:bidi="ar-SA"/>
      </w:rPr>
    </w:lvl>
    <w:lvl w:ilvl="6" w:tentative="0">
      <w:start w:val="0"/>
      <w:numFmt w:val="bullet"/>
      <w:lvlText w:val="•"/>
      <w:lvlJc w:val="left"/>
      <w:pPr>
        <w:ind w:left="6593" w:hanging="284"/>
      </w:pPr>
      <w:rPr>
        <w:rFonts w:hint="default"/>
        <w:lang w:val="ru-RU" w:eastAsia="en-US" w:bidi="ar-SA"/>
      </w:rPr>
    </w:lvl>
    <w:lvl w:ilvl="7" w:tentative="0">
      <w:start w:val="0"/>
      <w:numFmt w:val="bullet"/>
      <w:lvlText w:val="•"/>
      <w:lvlJc w:val="left"/>
      <w:pPr>
        <w:ind w:left="7672" w:hanging="284"/>
      </w:pPr>
      <w:rPr>
        <w:rFonts w:hint="default"/>
        <w:lang w:val="ru-RU" w:eastAsia="en-US" w:bidi="ar-SA"/>
      </w:rPr>
    </w:lvl>
    <w:lvl w:ilvl="8" w:tentative="0">
      <w:start w:val="0"/>
      <w:numFmt w:val="bullet"/>
      <w:lvlText w:val="•"/>
      <w:lvlJc w:val="left"/>
      <w:pPr>
        <w:ind w:left="8750" w:hanging="284"/>
      </w:pPr>
      <w:rPr>
        <w:rFonts w:hint="default"/>
        <w:lang w:val="ru-RU" w:eastAsia="en-US" w:bidi="ar-SA"/>
      </w:rPr>
    </w:lvl>
  </w:abstractNum>
  <w:abstractNum w:abstractNumId="38">
    <w:nsid w:val="5F063675"/>
    <w:multiLevelType w:val="multilevel"/>
    <w:tmpl w:val="5F063675"/>
    <w:lvl w:ilvl="0" w:tentative="0">
      <w:start w:val="1"/>
      <w:numFmt w:val="decimal"/>
      <w:lvlText w:val="%1."/>
      <w:lvlJc w:val="left"/>
      <w:pPr>
        <w:ind w:left="674" w:hanging="28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135" w:hanging="284"/>
      </w:pPr>
      <w:rPr>
        <w:rFonts w:hint="default"/>
        <w:lang w:val="ru-RU" w:eastAsia="en-US" w:bidi="ar-SA"/>
      </w:rPr>
    </w:lvl>
    <w:lvl w:ilvl="2" w:tentative="0">
      <w:start w:val="0"/>
      <w:numFmt w:val="bullet"/>
      <w:lvlText w:val="•"/>
      <w:lvlJc w:val="left"/>
      <w:pPr>
        <w:ind w:left="1591" w:hanging="284"/>
      </w:pPr>
      <w:rPr>
        <w:rFonts w:hint="default"/>
        <w:lang w:val="ru-RU" w:eastAsia="en-US" w:bidi="ar-SA"/>
      </w:rPr>
    </w:lvl>
    <w:lvl w:ilvl="3" w:tentative="0">
      <w:start w:val="0"/>
      <w:numFmt w:val="bullet"/>
      <w:lvlText w:val="•"/>
      <w:lvlJc w:val="left"/>
      <w:pPr>
        <w:ind w:left="2046" w:hanging="284"/>
      </w:pPr>
      <w:rPr>
        <w:rFonts w:hint="default"/>
        <w:lang w:val="ru-RU" w:eastAsia="en-US" w:bidi="ar-SA"/>
      </w:rPr>
    </w:lvl>
    <w:lvl w:ilvl="4" w:tentative="0">
      <w:start w:val="0"/>
      <w:numFmt w:val="bullet"/>
      <w:lvlText w:val="•"/>
      <w:lvlJc w:val="left"/>
      <w:pPr>
        <w:ind w:left="2502" w:hanging="284"/>
      </w:pPr>
      <w:rPr>
        <w:rFonts w:hint="default"/>
        <w:lang w:val="ru-RU" w:eastAsia="en-US" w:bidi="ar-SA"/>
      </w:rPr>
    </w:lvl>
    <w:lvl w:ilvl="5" w:tentative="0">
      <w:start w:val="0"/>
      <w:numFmt w:val="bullet"/>
      <w:lvlText w:val="•"/>
      <w:lvlJc w:val="left"/>
      <w:pPr>
        <w:ind w:left="2957" w:hanging="284"/>
      </w:pPr>
      <w:rPr>
        <w:rFonts w:hint="default"/>
        <w:lang w:val="ru-RU" w:eastAsia="en-US" w:bidi="ar-SA"/>
      </w:rPr>
    </w:lvl>
    <w:lvl w:ilvl="6" w:tentative="0">
      <w:start w:val="0"/>
      <w:numFmt w:val="bullet"/>
      <w:lvlText w:val="•"/>
      <w:lvlJc w:val="left"/>
      <w:pPr>
        <w:ind w:left="3413" w:hanging="284"/>
      </w:pPr>
      <w:rPr>
        <w:rFonts w:hint="default"/>
        <w:lang w:val="ru-RU" w:eastAsia="en-US" w:bidi="ar-SA"/>
      </w:rPr>
    </w:lvl>
    <w:lvl w:ilvl="7" w:tentative="0">
      <w:start w:val="0"/>
      <w:numFmt w:val="bullet"/>
      <w:lvlText w:val="•"/>
      <w:lvlJc w:val="left"/>
      <w:pPr>
        <w:ind w:left="3868" w:hanging="284"/>
      </w:pPr>
      <w:rPr>
        <w:rFonts w:hint="default"/>
        <w:lang w:val="ru-RU" w:eastAsia="en-US" w:bidi="ar-SA"/>
      </w:rPr>
    </w:lvl>
    <w:lvl w:ilvl="8" w:tentative="0">
      <w:start w:val="0"/>
      <w:numFmt w:val="bullet"/>
      <w:lvlText w:val="•"/>
      <w:lvlJc w:val="left"/>
      <w:pPr>
        <w:ind w:left="4324" w:hanging="284"/>
      </w:pPr>
      <w:rPr>
        <w:rFonts w:hint="default"/>
        <w:lang w:val="ru-RU" w:eastAsia="en-US" w:bidi="ar-SA"/>
      </w:rPr>
    </w:lvl>
  </w:abstractNum>
  <w:abstractNum w:abstractNumId="39">
    <w:nsid w:val="61315DAD"/>
    <w:multiLevelType w:val="multilevel"/>
    <w:tmpl w:val="61315DAD"/>
    <w:lvl w:ilvl="0" w:tentative="0">
      <w:start w:val="1"/>
      <w:numFmt w:val="decimal"/>
      <w:lvlText w:val="%1."/>
      <w:lvlJc w:val="left"/>
      <w:pPr>
        <w:ind w:left="424" w:hanging="339"/>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901" w:hanging="339"/>
      </w:pPr>
      <w:rPr>
        <w:rFonts w:hint="default"/>
        <w:lang w:val="ru-RU" w:eastAsia="en-US" w:bidi="ar-SA"/>
      </w:rPr>
    </w:lvl>
    <w:lvl w:ilvl="2" w:tentative="0">
      <w:start w:val="0"/>
      <w:numFmt w:val="bullet"/>
      <w:lvlText w:val="•"/>
      <w:lvlJc w:val="left"/>
      <w:pPr>
        <w:ind w:left="1383" w:hanging="339"/>
      </w:pPr>
      <w:rPr>
        <w:rFonts w:hint="default"/>
        <w:lang w:val="ru-RU" w:eastAsia="en-US" w:bidi="ar-SA"/>
      </w:rPr>
    </w:lvl>
    <w:lvl w:ilvl="3" w:tentative="0">
      <w:start w:val="0"/>
      <w:numFmt w:val="bullet"/>
      <w:lvlText w:val="•"/>
      <w:lvlJc w:val="left"/>
      <w:pPr>
        <w:ind w:left="1864" w:hanging="339"/>
      </w:pPr>
      <w:rPr>
        <w:rFonts w:hint="default"/>
        <w:lang w:val="ru-RU" w:eastAsia="en-US" w:bidi="ar-SA"/>
      </w:rPr>
    </w:lvl>
    <w:lvl w:ilvl="4" w:tentative="0">
      <w:start w:val="0"/>
      <w:numFmt w:val="bullet"/>
      <w:lvlText w:val="•"/>
      <w:lvlJc w:val="left"/>
      <w:pPr>
        <w:ind w:left="2346" w:hanging="339"/>
      </w:pPr>
      <w:rPr>
        <w:rFonts w:hint="default"/>
        <w:lang w:val="ru-RU" w:eastAsia="en-US" w:bidi="ar-SA"/>
      </w:rPr>
    </w:lvl>
    <w:lvl w:ilvl="5" w:tentative="0">
      <w:start w:val="0"/>
      <w:numFmt w:val="bullet"/>
      <w:lvlText w:val="•"/>
      <w:lvlJc w:val="left"/>
      <w:pPr>
        <w:ind w:left="2827" w:hanging="339"/>
      </w:pPr>
      <w:rPr>
        <w:rFonts w:hint="default"/>
        <w:lang w:val="ru-RU" w:eastAsia="en-US" w:bidi="ar-SA"/>
      </w:rPr>
    </w:lvl>
    <w:lvl w:ilvl="6" w:tentative="0">
      <w:start w:val="0"/>
      <w:numFmt w:val="bullet"/>
      <w:lvlText w:val="•"/>
      <w:lvlJc w:val="left"/>
      <w:pPr>
        <w:ind w:left="3309" w:hanging="339"/>
      </w:pPr>
      <w:rPr>
        <w:rFonts w:hint="default"/>
        <w:lang w:val="ru-RU" w:eastAsia="en-US" w:bidi="ar-SA"/>
      </w:rPr>
    </w:lvl>
    <w:lvl w:ilvl="7" w:tentative="0">
      <w:start w:val="0"/>
      <w:numFmt w:val="bullet"/>
      <w:lvlText w:val="•"/>
      <w:lvlJc w:val="left"/>
      <w:pPr>
        <w:ind w:left="3790" w:hanging="339"/>
      </w:pPr>
      <w:rPr>
        <w:rFonts w:hint="default"/>
        <w:lang w:val="ru-RU" w:eastAsia="en-US" w:bidi="ar-SA"/>
      </w:rPr>
    </w:lvl>
    <w:lvl w:ilvl="8" w:tentative="0">
      <w:start w:val="0"/>
      <w:numFmt w:val="bullet"/>
      <w:lvlText w:val="•"/>
      <w:lvlJc w:val="left"/>
      <w:pPr>
        <w:ind w:left="4272" w:hanging="339"/>
      </w:pPr>
      <w:rPr>
        <w:rFonts w:hint="default"/>
        <w:lang w:val="ru-RU" w:eastAsia="en-US" w:bidi="ar-SA"/>
      </w:rPr>
    </w:lvl>
  </w:abstractNum>
  <w:abstractNum w:abstractNumId="40">
    <w:nsid w:val="622E411A"/>
    <w:multiLevelType w:val="multilevel"/>
    <w:tmpl w:val="622E411A"/>
    <w:lvl w:ilvl="0" w:tentative="0">
      <w:start w:val="0"/>
      <w:numFmt w:val="bullet"/>
      <w:lvlText w:val="-"/>
      <w:lvlJc w:val="left"/>
      <w:pPr>
        <w:ind w:left="107" w:hanging="14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613" w:hanging="140"/>
      </w:pPr>
      <w:rPr>
        <w:rFonts w:hint="default"/>
        <w:lang w:val="ru-RU" w:eastAsia="en-US" w:bidi="ar-SA"/>
      </w:rPr>
    </w:lvl>
    <w:lvl w:ilvl="2" w:tentative="0">
      <w:start w:val="0"/>
      <w:numFmt w:val="bullet"/>
      <w:lvlText w:val="•"/>
      <w:lvlJc w:val="left"/>
      <w:pPr>
        <w:ind w:left="1127" w:hanging="140"/>
      </w:pPr>
      <w:rPr>
        <w:rFonts w:hint="default"/>
        <w:lang w:val="ru-RU" w:eastAsia="en-US" w:bidi="ar-SA"/>
      </w:rPr>
    </w:lvl>
    <w:lvl w:ilvl="3" w:tentative="0">
      <w:start w:val="0"/>
      <w:numFmt w:val="bullet"/>
      <w:lvlText w:val="•"/>
      <w:lvlJc w:val="left"/>
      <w:pPr>
        <w:ind w:left="1640" w:hanging="140"/>
      </w:pPr>
      <w:rPr>
        <w:rFonts w:hint="default"/>
        <w:lang w:val="ru-RU" w:eastAsia="en-US" w:bidi="ar-SA"/>
      </w:rPr>
    </w:lvl>
    <w:lvl w:ilvl="4" w:tentative="0">
      <w:start w:val="0"/>
      <w:numFmt w:val="bullet"/>
      <w:lvlText w:val="•"/>
      <w:lvlJc w:val="left"/>
      <w:pPr>
        <w:ind w:left="2154" w:hanging="140"/>
      </w:pPr>
      <w:rPr>
        <w:rFonts w:hint="default"/>
        <w:lang w:val="ru-RU" w:eastAsia="en-US" w:bidi="ar-SA"/>
      </w:rPr>
    </w:lvl>
    <w:lvl w:ilvl="5" w:tentative="0">
      <w:start w:val="0"/>
      <w:numFmt w:val="bullet"/>
      <w:lvlText w:val="•"/>
      <w:lvlJc w:val="left"/>
      <w:pPr>
        <w:ind w:left="2667" w:hanging="140"/>
      </w:pPr>
      <w:rPr>
        <w:rFonts w:hint="default"/>
        <w:lang w:val="ru-RU" w:eastAsia="en-US" w:bidi="ar-SA"/>
      </w:rPr>
    </w:lvl>
    <w:lvl w:ilvl="6" w:tentative="0">
      <w:start w:val="0"/>
      <w:numFmt w:val="bullet"/>
      <w:lvlText w:val="•"/>
      <w:lvlJc w:val="left"/>
      <w:pPr>
        <w:ind w:left="3181" w:hanging="140"/>
      </w:pPr>
      <w:rPr>
        <w:rFonts w:hint="default"/>
        <w:lang w:val="ru-RU" w:eastAsia="en-US" w:bidi="ar-SA"/>
      </w:rPr>
    </w:lvl>
    <w:lvl w:ilvl="7" w:tentative="0">
      <w:start w:val="0"/>
      <w:numFmt w:val="bullet"/>
      <w:lvlText w:val="•"/>
      <w:lvlJc w:val="left"/>
      <w:pPr>
        <w:ind w:left="3694" w:hanging="140"/>
      </w:pPr>
      <w:rPr>
        <w:rFonts w:hint="default"/>
        <w:lang w:val="ru-RU" w:eastAsia="en-US" w:bidi="ar-SA"/>
      </w:rPr>
    </w:lvl>
    <w:lvl w:ilvl="8" w:tentative="0">
      <w:start w:val="0"/>
      <w:numFmt w:val="bullet"/>
      <w:lvlText w:val="•"/>
      <w:lvlJc w:val="left"/>
      <w:pPr>
        <w:ind w:left="4208" w:hanging="140"/>
      </w:pPr>
      <w:rPr>
        <w:rFonts w:hint="default"/>
        <w:lang w:val="ru-RU" w:eastAsia="en-US" w:bidi="ar-SA"/>
      </w:rPr>
    </w:lvl>
  </w:abstractNum>
  <w:abstractNum w:abstractNumId="41">
    <w:nsid w:val="62662D1A"/>
    <w:multiLevelType w:val="multilevel"/>
    <w:tmpl w:val="62662D1A"/>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42">
    <w:nsid w:val="62C204CB"/>
    <w:multiLevelType w:val="multilevel"/>
    <w:tmpl w:val="62C204CB"/>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43">
    <w:nsid w:val="66A75DFB"/>
    <w:multiLevelType w:val="multilevel"/>
    <w:tmpl w:val="66A75DFB"/>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44">
    <w:nsid w:val="680F4423"/>
    <w:multiLevelType w:val="multilevel"/>
    <w:tmpl w:val="680F4423"/>
    <w:lvl w:ilvl="0" w:tentative="0">
      <w:start w:val="1"/>
      <w:numFmt w:val="decimal"/>
      <w:lvlText w:val="%1."/>
      <w:lvlJc w:val="left"/>
      <w:pPr>
        <w:ind w:left="107" w:hanging="286"/>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613" w:hanging="286"/>
      </w:pPr>
      <w:rPr>
        <w:rFonts w:hint="default"/>
        <w:lang w:val="ru-RU" w:eastAsia="en-US" w:bidi="ar-SA"/>
      </w:rPr>
    </w:lvl>
    <w:lvl w:ilvl="2" w:tentative="0">
      <w:start w:val="0"/>
      <w:numFmt w:val="bullet"/>
      <w:lvlText w:val="•"/>
      <w:lvlJc w:val="left"/>
      <w:pPr>
        <w:ind w:left="1127" w:hanging="286"/>
      </w:pPr>
      <w:rPr>
        <w:rFonts w:hint="default"/>
        <w:lang w:val="ru-RU" w:eastAsia="en-US" w:bidi="ar-SA"/>
      </w:rPr>
    </w:lvl>
    <w:lvl w:ilvl="3" w:tentative="0">
      <w:start w:val="0"/>
      <w:numFmt w:val="bullet"/>
      <w:lvlText w:val="•"/>
      <w:lvlJc w:val="left"/>
      <w:pPr>
        <w:ind w:left="1640" w:hanging="286"/>
      </w:pPr>
      <w:rPr>
        <w:rFonts w:hint="default"/>
        <w:lang w:val="ru-RU" w:eastAsia="en-US" w:bidi="ar-SA"/>
      </w:rPr>
    </w:lvl>
    <w:lvl w:ilvl="4" w:tentative="0">
      <w:start w:val="0"/>
      <w:numFmt w:val="bullet"/>
      <w:lvlText w:val="•"/>
      <w:lvlJc w:val="left"/>
      <w:pPr>
        <w:ind w:left="2154" w:hanging="286"/>
      </w:pPr>
      <w:rPr>
        <w:rFonts w:hint="default"/>
        <w:lang w:val="ru-RU" w:eastAsia="en-US" w:bidi="ar-SA"/>
      </w:rPr>
    </w:lvl>
    <w:lvl w:ilvl="5" w:tentative="0">
      <w:start w:val="0"/>
      <w:numFmt w:val="bullet"/>
      <w:lvlText w:val="•"/>
      <w:lvlJc w:val="left"/>
      <w:pPr>
        <w:ind w:left="2667" w:hanging="286"/>
      </w:pPr>
      <w:rPr>
        <w:rFonts w:hint="default"/>
        <w:lang w:val="ru-RU" w:eastAsia="en-US" w:bidi="ar-SA"/>
      </w:rPr>
    </w:lvl>
    <w:lvl w:ilvl="6" w:tentative="0">
      <w:start w:val="0"/>
      <w:numFmt w:val="bullet"/>
      <w:lvlText w:val="•"/>
      <w:lvlJc w:val="left"/>
      <w:pPr>
        <w:ind w:left="3181" w:hanging="286"/>
      </w:pPr>
      <w:rPr>
        <w:rFonts w:hint="default"/>
        <w:lang w:val="ru-RU" w:eastAsia="en-US" w:bidi="ar-SA"/>
      </w:rPr>
    </w:lvl>
    <w:lvl w:ilvl="7" w:tentative="0">
      <w:start w:val="0"/>
      <w:numFmt w:val="bullet"/>
      <w:lvlText w:val="•"/>
      <w:lvlJc w:val="left"/>
      <w:pPr>
        <w:ind w:left="3694" w:hanging="286"/>
      </w:pPr>
      <w:rPr>
        <w:rFonts w:hint="default"/>
        <w:lang w:val="ru-RU" w:eastAsia="en-US" w:bidi="ar-SA"/>
      </w:rPr>
    </w:lvl>
    <w:lvl w:ilvl="8" w:tentative="0">
      <w:start w:val="0"/>
      <w:numFmt w:val="bullet"/>
      <w:lvlText w:val="•"/>
      <w:lvlJc w:val="left"/>
      <w:pPr>
        <w:ind w:left="4208" w:hanging="286"/>
      </w:pPr>
      <w:rPr>
        <w:rFonts w:hint="default"/>
        <w:lang w:val="ru-RU" w:eastAsia="en-US" w:bidi="ar-SA"/>
      </w:rPr>
    </w:lvl>
  </w:abstractNum>
  <w:abstractNum w:abstractNumId="45">
    <w:nsid w:val="6A18671A"/>
    <w:multiLevelType w:val="multilevel"/>
    <w:tmpl w:val="6A18671A"/>
    <w:lvl w:ilvl="0" w:tentative="0">
      <w:start w:val="0"/>
      <w:numFmt w:val="bullet"/>
      <w:lvlText w:val="–"/>
      <w:lvlJc w:val="left"/>
      <w:pPr>
        <w:ind w:left="710" w:hanging="18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738" w:hanging="180"/>
      </w:pPr>
      <w:rPr>
        <w:rFonts w:hint="default"/>
        <w:lang w:val="ru-RU" w:eastAsia="en-US" w:bidi="ar-SA"/>
      </w:rPr>
    </w:lvl>
    <w:lvl w:ilvl="2" w:tentative="0">
      <w:start w:val="0"/>
      <w:numFmt w:val="bullet"/>
      <w:lvlText w:val="•"/>
      <w:lvlJc w:val="left"/>
      <w:pPr>
        <w:ind w:left="2757" w:hanging="180"/>
      </w:pPr>
      <w:rPr>
        <w:rFonts w:hint="default"/>
        <w:lang w:val="ru-RU" w:eastAsia="en-US" w:bidi="ar-SA"/>
      </w:rPr>
    </w:lvl>
    <w:lvl w:ilvl="3" w:tentative="0">
      <w:start w:val="0"/>
      <w:numFmt w:val="bullet"/>
      <w:lvlText w:val="•"/>
      <w:lvlJc w:val="left"/>
      <w:pPr>
        <w:ind w:left="3776" w:hanging="180"/>
      </w:pPr>
      <w:rPr>
        <w:rFonts w:hint="default"/>
        <w:lang w:val="ru-RU" w:eastAsia="en-US" w:bidi="ar-SA"/>
      </w:rPr>
    </w:lvl>
    <w:lvl w:ilvl="4" w:tentative="0">
      <w:start w:val="0"/>
      <w:numFmt w:val="bullet"/>
      <w:lvlText w:val="•"/>
      <w:lvlJc w:val="left"/>
      <w:pPr>
        <w:ind w:left="4795" w:hanging="180"/>
      </w:pPr>
      <w:rPr>
        <w:rFonts w:hint="default"/>
        <w:lang w:val="ru-RU" w:eastAsia="en-US" w:bidi="ar-SA"/>
      </w:rPr>
    </w:lvl>
    <w:lvl w:ilvl="5" w:tentative="0">
      <w:start w:val="0"/>
      <w:numFmt w:val="bullet"/>
      <w:lvlText w:val="•"/>
      <w:lvlJc w:val="left"/>
      <w:pPr>
        <w:ind w:left="5814" w:hanging="180"/>
      </w:pPr>
      <w:rPr>
        <w:rFonts w:hint="default"/>
        <w:lang w:val="ru-RU" w:eastAsia="en-US" w:bidi="ar-SA"/>
      </w:rPr>
    </w:lvl>
    <w:lvl w:ilvl="6" w:tentative="0">
      <w:start w:val="0"/>
      <w:numFmt w:val="bullet"/>
      <w:lvlText w:val="•"/>
      <w:lvlJc w:val="left"/>
      <w:pPr>
        <w:ind w:left="6832" w:hanging="180"/>
      </w:pPr>
      <w:rPr>
        <w:rFonts w:hint="default"/>
        <w:lang w:val="ru-RU" w:eastAsia="en-US" w:bidi="ar-SA"/>
      </w:rPr>
    </w:lvl>
    <w:lvl w:ilvl="7" w:tentative="0">
      <w:start w:val="0"/>
      <w:numFmt w:val="bullet"/>
      <w:lvlText w:val="•"/>
      <w:lvlJc w:val="left"/>
      <w:pPr>
        <w:ind w:left="7851" w:hanging="180"/>
      </w:pPr>
      <w:rPr>
        <w:rFonts w:hint="default"/>
        <w:lang w:val="ru-RU" w:eastAsia="en-US" w:bidi="ar-SA"/>
      </w:rPr>
    </w:lvl>
    <w:lvl w:ilvl="8" w:tentative="0">
      <w:start w:val="0"/>
      <w:numFmt w:val="bullet"/>
      <w:lvlText w:val="•"/>
      <w:lvlJc w:val="left"/>
      <w:pPr>
        <w:ind w:left="8870" w:hanging="180"/>
      </w:pPr>
      <w:rPr>
        <w:rFonts w:hint="default"/>
        <w:lang w:val="ru-RU" w:eastAsia="en-US" w:bidi="ar-SA"/>
      </w:rPr>
    </w:lvl>
  </w:abstractNum>
  <w:abstractNum w:abstractNumId="46">
    <w:nsid w:val="6CD0335D"/>
    <w:multiLevelType w:val="multilevel"/>
    <w:tmpl w:val="6CD0335D"/>
    <w:lvl w:ilvl="0" w:tentative="0">
      <w:start w:val="1"/>
      <w:numFmt w:val="decimal"/>
      <w:lvlText w:val="%1."/>
      <w:lvlJc w:val="left"/>
      <w:pPr>
        <w:ind w:left="105" w:hanging="28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616" w:hanging="284"/>
      </w:pPr>
      <w:rPr>
        <w:rFonts w:hint="default"/>
        <w:lang w:val="ru-RU" w:eastAsia="en-US" w:bidi="ar-SA"/>
      </w:rPr>
    </w:lvl>
    <w:lvl w:ilvl="2" w:tentative="0">
      <w:start w:val="0"/>
      <w:numFmt w:val="bullet"/>
      <w:lvlText w:val="•"/>
      <w:lvlJc w:val="left"/>
      <w:pPr>
        <w:ind w:left="1133" w:hanging="284"/>
      </w:pPr>
      <w:rPr>
        <w:rFonts w:hint="default"/>
        <w:lang w:val="ru-RU" w:eastAsia="en-US" w:bidi="ar-SA"/>
      </w:rPr>
    </w:lvl>
    <w:lvl w:ilvl="3" w:tentative="0">
      <w:start w:val="0"/>
      <w:numFmt w:val="bullet"/>
      <w:lvlText w:val="•"/>
      <w:lvlJc w:val="left"/>
      <w:pPr>
        <w:ind w:left="1650" w:hanging="284"/>
      </w:pPr>
      <w:rPr>
        <w:rFonts w:hint="default"/>
        <w:lang w:val="ru-RU" w:eastAsia="en-US" w:bidi="ar-SA"/>
      </w:rPr>
    </w:lvl>
    <w:lvl w:ilvl="4" w:tentative="0">
      <w:start w:val="0"/>
      <w:numFmt w:val="bullet"/>
      <w:lvlText w:val="•"/>
      <w:lvlJc w:val="left"/>
      <w:pPr>
        <w:ind w:left="2167" w:hanging="284"/>
      </w:pPr>
      <w:rPr>
        <w:rFonts w:hint="default"/>
        <w:lang w:val="ru-RU" w:eastAsia="en-US" w:bidi="ar-SA"/>
      </w:rPr>
    </w:lvl>
    <w:lvl w:ilvl="5" w:tentative="0">
      <w:start w:val="0"/>
      <w:numFmt w:val="bullet"/>
      <w:lvlText w:val="•"/>
      <w:lvlJc w:val="left"/>
      <w:pPr>
        <w:ind w:left="2684" w:hanging="284"/>
      </w:pPr>
      <w:rPr>
        <w:rFonts w:hint="default"/>
        <w:lang w:val="ru-RU" w:eastAsia="en-US" w:bidi="ar-SA"/>
      </w:rPr>
    </w:lvl>
    <w:lvl w:ilvl="6" w:tentative="0">
      <w:start w:val="0"/>
      <w:numFmt w:val="bullet"/>
      <w:lvlText w:val="•"/>
      <w:lvlJc w:val="left"/>
      <w:pPr>
        <w:ind w:left="3201" w:hanging="284"/>
      </w:pPr>
      <w:rPr>
        <w:rFonts w:hint="default"/>
        <w:lang w:val="ru-RU" w:eastAsia="en-US" w:bidi="ar-SA"/>
      </w:rPr>
    </w:lvl>
    <w:lvl w:ilvl="7" w:tentative="0">
      <w:start w:val="0"/>
      <w:numFmt w:val="bullet"/>
      <w:lvlText w:val="•"/>
      <w:lvlJc w:val="left"/>
      <w:pPr>
        <w:ind w:left="3718" w:hanging="284"/>
      </w:pPr>
      <w:rPr>
        <w:rFonts w:hint="default"/>
        <w:lang w:val="ru-RU" w:eastAsia="en-US" w:bidi="ar-SA"/>
      </w:rPr>
    </w:lvl>
    <w:lvl w:ilvl="8" w:tentative="0">
      <w:start w:val="0"/>
      <w:numFmt w:val="bullet"/>
      <w:lvlText w:val="•"/>
      <w:lvlJc w:val="left"/>
      <w:pPr>
        <w:ind w:left="4235" w:hanging="284"/>
      </w:pPr>
      <w:rPr>
        <w:rFonts w:hint="default"/>
        <w:lang w:val="ru-RU" w:eastAsia="en-US" w:bidi="ar-SA"/>
      </w:rPr>
    </w:lvl>
  </w:abstractNum>
  <w:abstractNum w:abstractNumId="47">
    <w:nsid w:val="6DDF5310"/>
    <w:multiLevelType w:val="multilevel"/>
    <w:tmpl w:val="6DDF5310"/>
    <w:lvl w:ilvl="0" w:tentative="0">
      <w:start w:val="0"/>
      <w:numFmt w:val="bullet"/>
      <w:lvlText w:val=""/>
      <w:lvlJc w:val="left"/>
      <w:pPr>
        <w:ind w:left="710" w:hanging="284"/>
      </w:pPr>
      <w:rPr>
        <w:rFonts w:hint="default" w:ascii="Wingdings" w:hAnsi="Wingdings" w:eastAsia="Wingdings" w:cs="Wingdings"/>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48">
    <w:nsid w:val="6F4E589B"/>
    <w:multiLevelType w:val="multilevel"/>
    <w:tmpl w:val="6F4E589B"/>
    <w:lvl w:ilvl="0" w:tentative="0">
      <w:start w:val="1"/>
      <w:numFmt w:val="decimal"/>
      <w:lvlText w:val="%1."/>
      <w:lvlJc w:val="left"/>
      <w:pPr>
        <w:ind w:left="107" w:hanging="619"/>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613" w:hanging="619"/>
      </w:pPr>
      <w:rPr>
        <w:rFonts w:hint="default"/>
        <w:lang w:val="ru-RU" w:eastAsia="en-US" w:bidi="ar-SA"/>
      </w:rPr>
    </w:lvl>
    <w:lvl w:ilvl="2" w:tentative="0">
      <w:start w:val="0"/>
      <w:numFmt w:val="bullet"/>
      <w:lvlText w:val="•"/>
      <w:lvlJc w:val="left"/>
      <w:pPr>
        <w:ind w:left="1127" w:hanging="619"/>
      </w:pPr>
      <w:rPr>
        <w:rFonts w:hint="default"/>
        <w:lang w:val="ru-RU" w:eastAsia="en-US" w:bidi="ar-SA"/>
      </w:rPr>
    </w:lvl>
    <w:lvl w:ilvl="3" w:tentative="0">
      <w:start w:val="0"/>
      <w:numFmt w:val="bullet"/>
      <w:lvlText w:val="•"/>
      <w:lvlJc w:val="left"/>
      <w:pPr>
        <w:ind w:left="1640" w:hanging="619"/>
      </w:pPr>
      <w:rPr>
        <w:rFonts w:hint="default"/>
        <w:lang w:val="ru-RU" w:eastAsia="en-US" w:bidi="ar-SA"/>
      </w:rPr>
    </w:lvl>
    <w:lvl w:ilvl="4" w:tentative="0">
      <w:start w:val="0"/>
      <w:numFmt w:val="bullet"/>
      <w:lvlText w:val="•"/>
      <w:lvlJc w:val="left"/>
      <w:pPr>
        <w:ind w:left="2154" w:hanging="619"/>
      </w:pPr>
      <w:rPr>
        <w:rFonts w:hint="default"/>
        <w:lang w:val="ru-RU" w:eastAsia="en-US" w:bidi="ar-SA"/>
      </w:rPr>
    </w:lvl>
    <w:lvl w:ilvl="5" w:tentative="0">
      <w:start w:val="0"/>
      <w:numFmt w:val="bullet"/>
      <w:lvlText w:val="•"/>
      <w:lvlJc w:val="left"/>
      <w:pPr>
        <w:ind w:left="2667" w:hanging="619"/>
      </w:pPr>
      <w:rPr>
        <w:rFonts w:hint="default"/>
        <w:lang w:val="ru-RU" w:eastAsia="en-US" w:bidi="ar-SA"/>
      </w:rPr>
    </w:lvl>
    <w:lvl w:ilvl="6" w:tentative="0">
      <w:start w:val="0"/>
      <w:numFmt w:val="bullet"/>
      <w:lvlText w:val="•"/>
      <w:lvlJc w:val="left"/>
      <w:pPr>
        <w:ind w:left="3181" w:hanging="619"/>
      </w:pPr>
      <w:rPr>
        <w:rFonts w:hint="default"/>
        <w:lang w:val="ru-RU" w:eastAsia="en-US" w:bidi="ar-SA"/>
      </w:rPr>
    </w:lvl>
    <w:lvl w:ilvl="7" w:tentative="0">
      <w:start w:val="0"/>
      <w:numFmt w:val="bullet"/>
      <w:lvlText w:val="•"/>
      <w:lvlJc w:val="left"/>
      <w:pPr>
        <w:ind w:left="3694" w:hanging="619"/>
      </w:pPr>
      <w:rPr>
        <w:rFonts w:hint="default"/>
        <w:lang w:val="ru-RU" w:eastAsia="en-US" w:bidi="ar-SA"/>
      </w:rPr>
    </w:lvl>
    <w:lvl w:ilvl="8" w:tentative="0">
      <w:start w:val="0"/>
      <w:numFmt w:val="bullet"/>
      <w:lvlText w:val="•"/>
      <w:lvlJc w:val="left"/>
      <w:pPr>
        <w:ind w:left="4208" w:hanging="619"/>
      </w:pPr>
      <w:rPr>
        <w:rFonts w:hint="default"/>
        <w:lang w:val="ru-RU" w:eastAsia="en-US" w:bidi="ar-SA"/>
      </w:rPr>
    </w:lvl>
  </w:abstractNum>
  <w:abstractNum w:abstractNumId="49">
    <w:nsid w:val="734448CB"/>
    <w:multiLevelType w:val="multilevel"/>
    <w:tmpl w:val="734448CB"/>
    <w:lvl w:ilvl="0" w:tentative="0">
      <w:start w:val="2"/>
      <w:numFmt w:val="decimal"/>
      <w:lvlText w:val="%1"/>
      <w:lvlJc w:val="left"/>
      <w:pPr>
        <w:ind w:left="1130" w:hanging="420"/>
        <w:jc w:val="left"/>
      </w:pPr>
      <w:rPr>
        <w:rFonts w:hint="default"/>
        <w:lang w:val="ru-RU" w:eastAsia="en-US" w:bidi="ar-SA"/>
      </w:rPr>
    </w:lvl>
    <w:lvl w:ilvl="1" w:tentative="0">
      <w:start w:val="3"/>
      <w:numFmt w:val="decimal"/>
      <w:lvlText w:val="%1.%2."/>
      <w:lvlJc w:val="left"/>
      <w:pPr>
        <w:ind w:left="1130" w:hanging="420"/>
        <w:jc w:val="left"/>
      </w:pPr>
      <w:rPr>
        <w:rFonts w:hint="default" w:ascii="Times New Roman" w:hAnsi="Times New Roman" w:eastAsia="Times New Roman" w:cs="Times New Roman"/>
        <w:b/>
        <w:bCs/>
        <w:i w:val="0"/>
        <w:iCs w:val="0"/>
        <w:spacing w:val="0"/>
        <w:w w:val="100"/>
        <w:sz w:val="24"/>
        <w:szCs w:val="24"/>
        <w:lang w:val="ru-RU" w:eastAsia="en-US" w:bidi="ar-SA"/>
      </w:rPr>
    </w:lvl>
    <w:lvl w:ilvl="2" w:tentative="0">
      <w:start w:val="1"/>
      <w:numFmt w:val="decimal"/>
      <w:lvlText w:val="%1.%2.%3."/>
      <w:lvlJc w:val="left"/>
      <w:pPr>
        <w:ind w:left="1310" w:hanging="600"/>
        <w:jc w:val="left"/>
      </w:pPr>
      <w:rPr>
        <w:rFonts w:hint="default" w:ascii="Times New Roman" w:hAnsi="Times New Roman" w:eastAsia="Times New Roman" w:cs="Times New Roman"/>
        <w:b/>
        <w:bCs/>
        <w:i w:val="0"/>
        <w:iCs w:val="0"/>
        <w:spacing w:val="0"/>
        <w:w w:val="100"/>
        <w:sz w:val="24"/>
        <w:szCs w:val="24"/>
        <w:lang w:val="ru-RU" w:eastAsia="en-US" w:bidi="ar-SA"/>
      </w:rPr>
    </w:lvl>
    <w:lvl w:ilvl="3" w:tentative="0">
      <w:start w:val="1"/>
      <w:numFmt w:val="decimal"/>
      <w:lvlText w:val="%1.%2.%3.%4."/>
      <w:lvlJc w:val="left"/>
      <w:pPr>
        <w:ind w:left="1490" w:hanging="780"/>
        <w:jc w:val="left"/>
      </w:pPr>
      <w:rPr>
        <w:rFonts w:hint="default"/>
        <w:spacing w:val="0"/>
        <w:w w:val="100"/>
        <w:lang w:val="ru-RU" w:eastAsia="en-US" w:bidi="ar-SA"/>
      </w:rPr>
    </w:lvl>
    <w:lvl w:ilvl="4" w:tentative="0">
      <w:start w:val="0"/>
      <w:numFmt w:val="bullet"/>
      <w:lvlText w:val="-"/>
      <w:lvlJc w:val="left"/>
      <w:pPr>
        <w:ind w:left="710" w:hanging="780"/>
      </w:pPr>
      <w:rPr>
        <w:rFonts w:hint="default" w:ascii="Times New Roman" w:hAnsi="Times New Roman" w:eastAsia="Times New Roman" w:cs="Times New Roman"/>
        <w:b w:val="0"/>
        <w:bCs w:val="0"/>
        <w:i w:val="0"/>
        <w:iCs w:val="0"/>
        <w:spacing w:val="0"/>
        <w:w w:val="100"/>
        <w:sz w:val="24"/>
        <w:szCs w:val="24"/>
        <w:lang w:val="ru-RU" w:eastAsia="en-US" w:bidi="ar-SA"/>
      </w:rPr>
    </w:lvl>
    <w:lvl w:ilvl="5" w:tentative="0">
      <w:start w:val="0"/>
      <w:numFmt w:val="bullet"/>
      <w:lvlText w:val="•"/>
      <w:lvlJc w:val="left"/>
      <w:pPr>
        <w:ind w:left="4188" w:hanging="780"/>
      </w:pPr>
      <w:rPr>
        <w:rFonts w:hint="default"/>
        <w:lang w:val="ru-RU" w:eastAsia="en-US" w:bidi="ar-SA"/>
      </w:rPr>
    </w:lvl>
    <w:lvl w:ilvl="6" w:tentative="0">
      <w:start w:val="0"/>
      <w:numFmt w:val="bullet"/>
      <w:lvlText w:val="•"/>
      <w:lvlJc w:val="left"/>
      <w:pPr>
        <w:ind w:left="5532" w:hanging="780"/>
      </w:pPr>
      <w:rPr>
        <w:rFonts w:hint="default"/>
        <w:lang w:val="ru-RU" w:eastAsia="en-US" w:bidi="ar-SA"/>
      </w:rPr>
    </w:lvl>
    <w:lvl w:ilvl="7" w:tentative="0">
      <w:start w:val="0"/>
      <w:numFmt w:val="bullet"/>
      <w:lvlText w:val="•"/>
      <w:lvlJc w:val="left"/>
      <w:pPr>
        <w:ind w:left="6876" w:hanging="780"/>
      </w:pPr>
      <w:rPr>
        <w:rFonts w:hint="default"/>
        <w:lang w:val="ru-RU" w:eastAsia="en-US" w:bidi="ar-SA"/>
      </w:rPr>
    </w:lvl>
    <w:lvl w:ilvl="8" w:tentative="0">
      <w:start w:val="0"/>
      <w:numFmt w:val="bullet"/>
      <w:lvlText w:val="•"/>
      <w:lvlJc w:val="left"/>
      <w:pPr>
        <w:ind w:left="8220" w:hanging="780"/>
      </w:pPr>
      <w:rPr>
        <w:rFonts w:hint="default"/>
        <w:lang w:val="ru-RU" w:eastAsia="en-US" w:bidi="ar-SA"/>
      </w:rPr>
    </w:lvl>
  </w:abstractNum>
  <w:abstractNum w:abstractNumId="50">
    <w:nsid w:val="73CA5922"/>
    <w:multiLevelType w:val="multilevel"/>
    <w:tmpl w:val="73CA5922"/>
    <w:lvl w:ilvl="0" w:tentative="0">
      <w:start w:val="0"/>
      <w:numFmt w:val="bullet"/>
      <w:lvlText w:val="-"/>
      <w:lvlJc w:val="left"/>
      <w:pPr>
        <w:ind w:left="710" w:hanging="192"/>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710" w:hanging="281"/>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2757" w:hanging="281"/>
      </w:pPr>
      <w:rPr>
        <w:rFonts w:hint="default"/>
        <w:lang w:val="ru-RU" w:eastAsia="en-US" w:bidi="ar-SA"/>
      </w:rPr>
    </w:lvl>
    <w:lvl w:ilvl="3" w:tentative="0">
      <w:start w:val="0"/>
      <w:numFmt w:val="bullet"/>
      <w:lvlText w:val="•"/>
      <w:lvlJc w:val="left"/>
      <w:pPr>
        <w:ind w:left="3776" w:hanging="281"/>
      </w:pPr>
      <w:rPr>
        <w:rFonts w:hint="default"/>
        <w:lang w:val="ru-RU" w:eastAsia="en-US" w:bidi="ar-SA"/>
      </w:rPr>
    </w:lvl>
    <w:lvl w:ilvl="4" w:tentative="0">
      <w:start w:val="0"/>
      <w:numFmt w:val="bullet"/>
      <w:lvlText w:val="•"/>
      <w:lvlJc w:val="left"/>
      <w:pPr>
        <w:ind w:left="4795" w:hanging="281"/>
      </w:pPr>
      <w:rPr>
        <w:rFonts w:hint="default"/>
        <w:lang w:val="ru-RU" w:eastAsia="en-US" w:bidi="ar-SA"/>
      </w:rPr>
    </w:lvl>
    <w:lvl w:ilvl="5" w:tentative="0">
      <w:start w:val="0"/>
      <w:numFmt w:val="bullet"/>
      <w:lvlText w:val="•"/>
      <w:lvlJc w:val="left"/>
      <w:pPr>
        <w:ind w:left="5814" w:hanging="281"/>
      </w:pPr>
      <w:rPr>
        <w:rFonts w:hint="default"/>
        <w:lang w:val="ru-RU" w:eastAsia="en-US" w:bidi="ar-SA"/>
      </w:rPr>
    </w:lvl>
    <w:lvl w:ilvl="6" w:tentative="0">
      <w:start w:val="0"/>
      <w:numFmt w:val="bullet"/>
      <w:lvlText w:val="•"/>
      <w:lvlJc w:val="left"/>
      <w:pPr>
        <w:ind w:left="6832" w:hanging="281"/>
      </w:pPr>
      <w:rPr>
        <w:rFonts w:hint="default"/>
        <w:lang w:val="ru-RU" w:eastAsia="en-US" w:bidi="ar-SA"/>
      </w:rPr>
    </w:lvl>
    <w:lvl w:ilvl="7" w:tentative="0">
      <w:start w:val="0"/>
      <w:numFmt w:val="bullet"/>
      <w:lvlText w:val="•"/>
      <w:lvlJc w:val="left"/>
      <w:pPr>
        <w:ind w:left="7851" w:hanging="281"/>
      </w:pPr>
      <w:rPr>
        <w:rFonts w:hint="default"/>
        <w:lang w:val="ru-RU" w:eastAsia="en-US" w:bidi="ar-SA"/>
      </w:rPr>
    </w:lvl>
    <w:lvl w:ilvl="8" w:tentative="0">
      <w:start w:val="0"/>
      <w:numFmt w:val="bullet"/>
      <w:lvlText w:val="•"/>
      <w:lvlJc w:val="left"/>
      <w:pPr>
        <w:ind w:left="8870" w:hanging="281"/>
      </w:pPr>
      <w:rPr>
        <w:rFonts w:hint="default"/>
        <w:lang w:val="ru-RU" w:eastAsia="en-US" w:bidi="ar-SA"/>
      </w:rPr>
    </w:lvl>
  </w:abstractNum>
  <w:abstractNum w:abstractNumId="51">
    <w:nsid w:val="77BF1CE3"/>
    <w:multiLevelType w:val="multilevel"/>
    <w:tmpl w:val="77BF1CE3"/>
    <w:lvl w:ilvl="0" w:tentative="0">
      <w:start w:val="1"/>
      <w:numFmt w:val="decimal"/>
      <w:lvlText w:val="%1."/>
      <w:lvlJc w:val="left"/>
      <w:pPr>
        <w:ind w:left="107" w:hanging="181"/>
        <w:jc w:val="left"/>
      </w:pPr>
      <w:rPr>
        <w:rFonts w:hint="default" w:ascii="Times New Roman" w:hAnsi="Times New Roman" w:eastAsia="Times New Roman" w:cs="Times New Roman"/>
        <w:b w:val="0"/>
        <w:bCs w:val="0"/>
        <w:i w:val="0"/>
        <w:iCs w:val="0"/>
        <w:spacing w:val="-1"/>
        <w:w w:val="96"/>
        <w:sz w:val="22"/>
        <w:szCs w:val="22"/>
        <w:lang w:val="ru-RU" w:eastAsia="en-US" w:bidi="ar-SA"/>
      </w:rPr>
    </w:lvl>
    <w:lvl w:ilvl="1" w:tentative="0">
      <w:start w:val="0"/>
      <w:numFmt w:val="bullet"/>
      <w:lvlText w:val="•"/>
      <w:lvlJc w:val="left"/>
      <w:pPr>
        <w:ind w:left="613" w:hanging="181"/>
      </w:pPr>
      <w:rPr>
        <w:rFonts w:hint="default"/>
        <w:lang w:val="ru-RU" w:eastAsia="en-US" w:bidi="ar-SA"/>
      </w:rPr>
    </w:lvl>
    <w:lvl w:ilvl="2" w:tentative="0">
      <w:start w:val="0"/>
      <w:numFmt w:val="bullet"/>
      <w:lvlText w:val="•"/>
      <w:lvlJc w:val="left"/>
      <w:pPr>
        <w:ind w:left="1127" w:hanging="181"/>
      </w:pPr>
      <w:rPr>
        <w:rFonts w:hint="default"/>
        <w:lang w:val="ru-RU" w:eastAsia="en-US" w:bidi="ar-SA"/>
      </w:rPr>
    </w:lvl>
    <w:lvl w:ilvl="3" w:tentative="0">
      <w:start w:val="0"/>
      <w:numFmt w:val="bullet"/>
      <w:lvlText w:val="•"/>
      <w:lvlJc w:val="left"/>
      <w:pPr>
        <w:ind w:left="1640" w:hanging="181"/>
      </w:pPr>
      <w:rPr>
        <w:rFonts w:hint="default"/>
        <w:lang w:val="ru-RU" w:eastAsia="en-US" w:bidi="ar-SA"/>
      </w:rPr>
    </w:lvl>
    <w:lvl w:ilvl="4" w:tentative="0">
      <w:start w:val="0"/>
      <w:numFmt w:val="bullet"/>
      <w:lvlText w:val="•"/>
      <w:lvlJc w:val="left"/>
      <w:pPr>
        <w:ind w:left="2154" w:hanging="181"/>
      </w:pPr>
      <w:rPr>
        <w:rFonts w:hint="default"/>
        <w:lang w:val="ru-RU" w:eastAsia="en-US" w:bidi="ar-SA"/>
      </w:rPr>
    </w:lvl>
    <w:lvl w:ilvl="5" w:tentative="0">
      <w:start w:val="0"/>
      <w:numFmt w:val="bullet"/>
      <w:lvlText w:val="•"/>
      <w:lvlJc w:val="left"/>
      <w:pPr>
        <w:ind w:left="2667" w:hanging="181"/>
      </w:pPr>
      <w:rPr>
        <w:rFonts w:hint="default"/>
        <w:lang w:val="ru-RU" w:eastAsia="en-US" w:bidi="ar-SA"/>
      </w:rPr>
    </w:lvl>
    <w:lvl w:ilvl="6" w:tentative="0">
      <w:start w:val="0"/>
      <w:numFmt w:val="bullet"/>
      <w:lvlText w:val="•"/>
      <w:lvlJc w:val="left"/>
      <w:pPr>
        <w:ind w:left="3181" w:hanging="181"/>
      </w:pPr>
      <w:rPr>
        <w:rFonts w:hint="default"/>
        <w:lang w:val="ru-RU" w:eastAsia="en-US" w:bidi="ar-SA"/>
      </w:rPr>
    </w:lvl>
    <w:lvl w:ilvl="7" w:tentative="0">
      <w:start w:val="0"/>
      <w:numFmt w:val="bullet"/>
      <w:lvlText w:val="•"/>
      <w:lvlJc w:val="left"/>
      <w:pPr>
        <w:ind w:left="3694" w:hanging="181"/>
      </w:pPr>
      <w:rPr>
        <w:rFonts w:hint="default"/>
        <w:lang w:val="ru-RU" w:eastAsia="en-US" w:bidi="ar-SA"/>
      </w:rPr>
    </w:lvl>
    <w:lvl w:ilvl="8" w:tentative="0">
      <w:start w:val="0"/>
      <w:numFmt w:val="bullet"/>
      <w:lvlText w:val="•"/>
      <w:lvlJc w:val="left"/>
      <w:pPr>
        <w:ind w:left="4208" w:hanging="181"/>
      </w:pPr>
      <w:rPr>
        <w:rFonts w:hint="default"/>
        <w:lang w:val="ru-RU" w:eastAsia="en-US" w:bidi="ar-SA"/>
      </w:rPr>
    </w:lvl>
  </w:abstractNum>
  <w:abstractNum w:abstractNumId="52">
    <w:nsid w:val="780E04AC"/>
    <w:multiLevelType w:val="multilevel"/>
    <w:tmpl w:val="780E04AC"/>
    <w:lvl w:ilvl="0" w:tentative="0">
      <w:start w:val="2"/>
      <w:numFmt w:val="decimal"/>
      <w:lvlText w:val="%1"/>
      <w:lvlJc w:val="left"/>
      <w:pPr>
        <w:ind w:left="1130" w:hanging="420"/>
        <w:jc w:val="left"/>
      </w:pPr>
      <w:rPr>
        <w:rFonts w:hint="default"/>
        <w:lang w:val="ru-RU" w:eastAsia="en-US" w:bidi="ar-SA"/>
      </w:rPr>
    </w:lvl>
    <w:lvl w:ilvl="1" w:tentative="0">
      <w:start w:val="1"/>
      <w:numFmt w:val="decimal"/>
      <w:lvlText w:val="%1.%2."/>
      <w:lvlJc w:val="left"/>
      <w:pPr>
        <w:ind w:left="1130" w:hanging="420"/>
        <w:jc w:val="left"/>
      </w:pPr>
      <w:rPr>
        <w:rFonts w:hint="default" w:ascii="Times New Roman" w:hAnsi="Times New Roman" w:eastAsia="Times New Roman" w:cs="Times New Roman"/>
        <w:b/>
        <w:bCs/>
        <w:i w:val="0"/>
        <w:iCs w:val="0"/>
        <w:spacing w:val="0"/>
        <w:w w:val="100"/>
        <w:sz w:val="24"/>
        <w:szCs w:val="24"/>
        <w:lang w:val="ru-RU" w:eastAsia="en-US" w:bidi="ar-SA"/>
      </w:rPr>
    </w:lvl>
    <w:lvl w:ilvl="2" w:tentative="0">
      <w:start w:val="1"/>
      <w:numFmt w:val="decimal"/>
      <w:lvlText w:val="%1.%2.%3."/>
      <w:lvlJc w:val="left"/>
      <w:pPr>
        <w:ind w:left="710" w:hanging="639"/>
        <w:jc w:val="right"/>
      </w:pPr>
      <w:rPr>
        <w:rFonts w:hint="default" w:ascii="Times New Roman" w:hAnsi="Times New Roman" w:eastAsia="Times New Roman" w:cs="Times New Roman"/>
        <w:b/>
        <w:bCs/>
        <w:i w:val="0"/>
        <w:iCs w:val="0"/>
        <w:spacing w:val="0"/>
        <w:w w:val="100"/>
        <w:sz w:val="24"/>
        <w:szCs w:val="24"/>
        <w:lang w:val="ru-RU" w:eastAsia="en-US" w:bidi="ar-SA"/>
      </w:rPr>
    </w:lvl>
    <w:lvl w:ilvl="3"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4" w:tentative="0">
      <w:start w:val="0"/>
      <w:numFmt w:val="bullet"/>
      <w:lvlText w:val="•"/>
      <w:lvlJc w:val="left"/>
      <w:pPr>
        <w:ind w:left="4396" w:hanging="284"/>
      </w:pPr>
      <w:rPr>
        <w:rFonts w:hint="default"/>
        <w:lang w:val="ru-RU" w:eastAsia="en-US" w:bidi="ar-SA"/>
      </w:rPr>
    </w:lvl>
    <w:lvl w:ilvl="5" w:tentative="0">
      <w:start w:val="0"/>
      <w:numFmt w:val="bullet"/>
      <w:lvlText w:val="•"/>
      <w:lvlJc w:val="left"/>
      <w:pPr>
        <w:ind w:left="5481" w:hanging="284"/>
      </w:pPr>
      <w:rPr>
        <w:rFonts w:hint="default"/>
        <w:lang w:val="ru-RU" w:eastAsia="en-US" w:bidi="ar-SA"/>
      </w:rPr>
    </w:lvl>
    <w:lvl w:ilvl="6" w:tentative="0">
      <w:start w:val="0"/>
      <w:numFmt w:val="bullet"/>
      <w:lvlText w:val="•"/>
      <w:lvlJc w:val="left"/>
      <w:pPr>
        <w:ind w:left="6566" w:hanging="284"/>
      </w:pPr>
      <w:rPr>
        <w:rFonts w:hint="default"/>
        <w:lang w:val="ru-RU" w:eastAsia="en-US" w:bidi="ar-SA"/>
      </w:rPr>
    </w:lvl>
    <w:lvl w:ilvl="7" w:tentative="0">
      <w:start w:val="0"/>
      <w:numFmt w:val="bullet"/>
      <w:lvlText w:val="•"/>
      <w:lvlJc w:val="left"/>
      <w:pPr>
        <w:ind w:left="7652" w:hanging="284"/>
      </w:pPr>
      <w:rPr>
        <w:rFonts w:hint="default"/>
        <w:lang w:val="ru-RU" w:eastAsia="en-US" w:bidi="ar-SA"/>
      </w:rPr>
    </w:lvl>
    <w:lvl w:ilvl="8" w:tentative="0">
      <w:start w:val="0"/>
      <w:numFmt w:val="bullet"/>
      <w:lvlText w:val="•"/>
      <w:lvlJc w:val="left"/>
      <w:pPr>
        <w:ind w:left="8737" w:hanging="284"/>
      </w:pPr>
      <w:rPr>
        <w:rFonts w:hint="default"/>
        <w:lang w:val="ru-RU" w:eastAsia="en-US" w:bidi="ar-SA"/>
      </w:rPr>
    </w:lvl>
  </w:abstractNum>
  <w:abstractNum w:abstractNumId="53">
    <w:nsid w:val="789245A3"/>
    <w:multiLevelType w:val="multilevel"/>
    <w:tmpl w:val="789245A3"/>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54">
    <w:nsid w:val="7E7A535A"/>
    <w:multiLevelType w:val="multilevel"/>
    <w:tmpl w:val="7E7A535A"/>
    <w:lvl w:ilvl="0" w:tentative="0">
      <w:start w:val="0"/>
      <w:numFmt w:val="bullet"/>
      <w:lvlText w:val="-"/>
      <w:lvlJc w:val="left"/>
      <w:pPr>
        <w:ind w:left="710"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710" w:hanging="284"/>
      </w:pPr>
      <w:rPr>
        <w:rFonts w:hint="default" w:ascii="Wingdings" w:hAnsi="Wingdings" w:eastAsia="Wingdings" w:cs="Wingdings"/>
        <w:b w:val="0"/>
        <w:bCs w:val="0"/>
        <w:i w:val="0"/>
        <w:iCs w:val="0"/>
        <w:spacing w:val="0"/>
        <w:w w:val="100"/>
        <w:sz w:val="24"/>
        <w:szCs w:val="24"/>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abstractNum w:abstractNumId="55">
    <w:nsid w:val="7F856A85"/>
    <w:multiLevelType w:val="multilevel"/>
    <w:tmpl w:val="7F856A85"/>
    <w:lvl w:ilvl="0" w:tentative="0">
      <w:start w:val="0"/>
      <w:numFmt w:val="bullet"/>
      <w:lvlText w:val=""/>
      <w:lvlJc w:val="left"/>
      <w:pPr>
        <w:ind w:left="710" w:hanging="284"/>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738" w:hanging="284"/>
      </w:pPr>
      <w:rPr>
        <w:rFonts w:hint="default"/>
        <w:lang w:val="ru-RU" w:eastAsia="en-US" w:bidi="ar-SA"/>
      </w:rPr>
    </w:lvl>
    <w:lvl w:ilvl="2" w:tentative="0">
      <w:start w:val="0"/>
      <w:numFmt w:val="bullet"/>
      <w:lvlText w:val="•"/>
      <w:lvlJc w:val="left"/>
      <w:pPr>
        <w:ind w:left="2757" w:hanging="284"/>
      </w:pPr>
      <w:rPr>
        <w:rFonts w:hint="default"/>
        <w:lang w:val="ru-RU" w:eastAsia="en-US" w:bidi="ar-SA"/>
      </w:rPr>
    </w:lvl>
    <w:lvl w:ilvl="3" w:tentative="0">
      <w:start w:val="0"/>
      <w:numFmt w:val="bullet"/>
      <w:lvlText w:val="•"/>
      <w:lvlJc w:val="left"/>
      <w:pPr>
        <w:ind w:left="3776" w:hanging="284"/>
      </w:pPr>
      <w:rPr>
        <w:rFonts w:hint="default"/>
        <w:lang w:val="ru-RU" w:eastAsia="en-US" w:bidi="ar-SA"/>
      </w:rPr>
    </w:lvl>
    <w:lvl w:ilvl="4" w:tentative="0">
      <w:start w:val="0"/>
      <w:numFmt w:val="bullet"/>
      <w:lvlText w:val="•"/>
      <w:lvlJc w:val="left"/>
      <w:pPr>
        <w:ind w:left="4795" w:hanging="284"/>
      </w:pPr>
      <w:rPr>
        <w:rFonts w:hint="default"/>
        <w:lang w:val="ru-RU" w:eastAsia="en-US" w:bidi="ar-SA"/>
      </w:rPr>
    </w:lvl>
    <w:lvl w:ilvl="5" w:tentative="0">
      <w:start w:val="0"/>
      <w:numFmt w:val="bullet"/>
      <w:lvlText w:val="•"/>
      <w:lvlJc w:val="left"/>
      <w:pPr>
        <w:ind w:left="5814" w:hanging="284"/>
      </w:pPr>
      <w:rPr>
        <w:rFonts w:hint="default"/>
        <w:lang w:val="ru-RU" w:eastAsia="en-US" w:bidi="ar-SA"/>
      </w:rPr>
    </w:lvl>
    <w:lvl w:ilvl="6" w:tentative="0">
      <w:start w:val="0"/>
      <w:numFmt w:val="bullet"/>
      <w:lvlText w:val="•"/>
      <w:lvlJc w:val="left"/>
      <w:pPr>
        <w:ind w:left="6832" w:hanging="284"/>
      </w:pPr>
      <w:rPr>
        <w:rFonts w:hint="default"/>
        <w:lang w:val="ru-RU" w:eastAsia="en-US" w:bidi="ar-SA"/>
      </w:rPr>
    </w:lvl>
    <w:lvl w:ilvl="7" w:tentative="0">
      <w:start w:val="0"/>
      <w:numFmt w:val="bullet"/>
      <w:lvlText w:val="•"/>
      <w:lvlJc w:val="left"/>
      <w:pPr>
        <w:ind w:left="7851" w:hanging="284"/>
      </w:pPr>
      <w:rPr>
        <w:rFonts w:hint="default"/>
        <w:lang w:val="ru-RU" w:eastAsia="en-US" w:bidi="ar-SA"/>
      </w:rPr>
    </w:lvl>
    <w:lvl w:ilvl="8" w:tentative="0">
      <w:start w:val="0"/>
      <w:numFmt w:val="bullet"/>
      <w:lvlText w:val="•"/>
      <w:lvlJc w:val="left"/>
      <w:pPr>
        <w:ind w:left="8870" w:hanging="284"/>
      </w:pPr>
      <w:rPr>
        <w:rFonts w:hint="default"/>
        <w:lang w:val="ru-RU" w:eastAsia="en-US" w:bidi="ar-SA"/>
      </w:rPr>
    </w:lvl>
  </w:abstractNum>
  <w:num w:numId="1">
    <w:abstractNumId w:val="19"/>
  </w:num>
  <w:num w:numId="2">
    <w:abstractNumId w:val="13"/>
  </w:num>
  <w:num w:numId="3">
    <w:abstractNumId w:val="11"/>
  </w:num>
  <w:num w:numId="4">
    <w:abstractNumId w:val="25"/>
  </w:num>
  <w:num w:numId="5">
    <w:abstractNumId w:val="37"/>
  </w:num>
  <w:num w:numId="6">
    <w:abstractNumId w:val="55"/>
  </w:num>
  <w:num w:numId="7">
    <w:abstractNumId w:val="52"/>
  </w:num>
  <w:num w:numId="8">
    <w:abstractNumId w:val="27"/>
  </w:num>
  <w:num w:numId="9">
    <w:abstractNumId w:val="34"/>
  </w:num>
  <w:num w:numId="10">
    <w:abstractNumId w:val="53"/>
  </w:num>
  <w:num w:numId="11">
    <w:abstractNumId w:val="42"/>
  </w:num>
  <w:num w:numId="12">
    <w:abstractNumId w:val="3"/>
  </w:num>
  <w:num w:numId="13">
    <w:abstractNumId w:val="32"/>
  </w:num>
  <w:num w:numId="14">
    <w:abstractNumId w:val="14"/>
  </w:num>
  <w:num w:numId="15">
    <w:abstractNumId w:val="9"/>
  </w:num>
  <w:num w:numId="16">
    <w:abstractNumId w:val="36"/>
  </w:num>
  <w:num w:numId="17">
    <w:abstractNumId w:val="24"/>
  </w:num>
  <w:num w:numId="18">
    <w:abstractNumId w:val="10"/>
  </w:num>
  <w:num w:numId="19">
    <w:abstractNumId w:val="43"/>
  </w:num>
  <w:num w:numId="20">
    <w:abstractNumId w:val="12"/>
  </w:num>
  <w:num w:numId="21">
    <w:abstractNumId w:val="15"/>
  </w:num>
  <w:num w:numId="22">
    <w:abstractNumId w:val="41"/>
  </w:num>
  <w:num w:numId="23">
    <w:abstractNumId w:val="26"/>
  </w:num>
  <w:num w:numId="24">
    <w:abstractNumId w:val="20"/>
  </w:num>
  <w:num w:numId="25">
    <w:abstractNumId w:val="35"/>
  </w:num>
  <w:num w:numId="26">
    <w:abstractNumId w:val="22"/>
  </w:num>
  <w:num w:numId="27">
    <w:abstractNumId w:val="30"/>
  </w:num>
  <w:num w:numId="28">
    <w:abstractNumId w:val="49"/>
  </w:num>
  <w:num w:numId="29">
    <w:abstractNumId w:val="33"/>
  </w:num>
  <w:num w:numId="30">
    <w:abstractNumId w:val="23"/>
  </w:num>
  <w:num w:numId="31">
    <w:abstractNumId w:val="47"/>
  </w:num>
  <w:num w:numId="32">
    <w:abstractNumId w:val="54"/>
  </w:num>
  <w:num w:numId="33">
    <w:abstractNumId w:val="17"/>
  </w:num>
  <w:num w:numId="34">
    <w:abstractNumId w:val="5"/>
  </w:num>
  <w:num w:numId="35">
    <w:abstractNumId w:val="28"/>
  </w:num>
  <w:num w:numId="36">
    <w:abstractNumId w:val="46"/>
  </w:num>
  <w:num w:numId="37">
    <w:abstractNumId w:val="6"/>
  </w:num>
  <w:num w:numId="38">
    <w:abstractNumId w:val="1"/>
  </w:num>
  <w:num w:numId="39">
    <w:abstractNumId w:val="7"/>
  </w:num>
  <w:num w:numId="40">
    <w:abstractNumId w:val="0"/>
  </w:num>
  <w:num w:numId="41">
    <w:abstractNumId w:val="40"/>
  </w:num>
  <w:num w:numId="42">
    <w:abstractNumId w:val="38"/>
  </w:num>
  <w:num w:numId="43">
    <w:abstractNumId w:val="16"/>
  </w:num>
  <w:num w:numId="44">
    <w:abstractNumId w:val="48"/>
  </w:num>
  <w:num w:numId="45">
    <w:abstractNumId w:val="44"/>
  </w:num>
  <w:num w:numId="46">
    <w:abstractNumId w:val="29"/>
  </w:num>
  <w:num w:numId="47">
    <w:abstractNumId w:val="2"/>
  </w:num>
  <w:num w:numId="48">
    <w:abstractNumId w:val="51"/>
  </w:num>
  <w:num w:numId="49">
    <w:abstractNumId w:val="39"/>
  </w:num>
  <w:num w:numId="50">
    <w:abstractNumId w:val="8"/>
  </w:num>
  <w:num w:numId="51">
    <w:abstractNumId w:val="21"/>
  </w:num>
  <w:num w:numId="52">
    <w:abstractNumId w:val="4"/>
  </w:num>
  <w:num w:numId="53">
    <w:abstractNumId w:val="45"/>
  </w:num>
  <w:num w:numId="54">
    <w:abstractNumId w:val="31"/>
  </w:num>
  <w:num w:numId="55">
    <w:abstractNumId w:val="50"/>
  </w:num>
  <w:num w:numId="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B2C92"/>
    <w:rsid w:val="000518C0"/>
    <w:rsid w:val="000E60C2"/>
    <w:rsid w:val="00193D21"/>
    <w:rsid w:val="00232740"/>
    <w:rsid w:val="00281783"/>
    <w:rsid w:val="00364745"/>
    <w:rsid w:val="003B2C92"/>
    <w:rsid w:val="004A2C8F"/>
    <w:rsid w:val="006365B4"/>
    <w:rsid w:val="007C5E84"/>
    <w:rsid w:val="0087776E"/>
    <w:rsid w:val="00B06D0E"/>
    <w:rsid w:val="00B31691"/>
    <w:rsid w:val="00B42A16"/>
    <w:rsid w:val="00B511DC"/>
    <w:rsid w:val="00B551EF"/>
    <w:rsid w:val="00B6084D"/>
    <w:rsid w:val="00C100F0"/>
    <w:rsid w:val="00C66302"/>
    <w:rsid w:val="00C94D9A"/>
    <w:rsid w:val="00D00AE4"/>
    <w:rsid w:val="00D27E18"/>
    <w:rsid w:val="00D925EF"/>
    <w:rsid w:val="00E0037D"/>
    <w:rsid w:val="00E14FDF"/>
    <w:rsid w:val="00E35E21"/>
    <w:rsid w:val="485F7B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ind w:left="710"/>
      <w:jc w:val="both"/>
      <w:outlineLvl w:val="0"/>
    </w:pPr>
    <w:rPr>
      <w:b/>
      <w:bCs/>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pPr>
      <w:ind w:left="710" w:firstLine="283"/>
      <w:jc w:val="both"/>
    </w:pPr>
    <w:rPr>
      <w:sz w:val="24"/>
      <w:szCs w:val="24"/>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710" w:firstLine="283"/>
      <w:jc w:val="both"/>
    </w:pPr>
  </w:style>
  <w:style w:type="paragraph" w:customStyle="1" w:styleId="8">
    <w:name w:val="Table Paragraph"/>
    <w:basedOn w:val="1"/>
    <w:qFormat/>
    <w:uiPriority w:val="1"/>
    <w:pPr>
      <w:ind w:left="107"/>
    </w:p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7" Type="http://schemas.openxmlformats.org/officeDocument/2006/relationships/fontTable" Target="fontTable.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1.emf"/><Relationship Id="rId53" Type="http://schemas.openxmlformats.org/officeDocument/2006/relationships/oleObject" Target="embeddings/oleObject1.bin"/><Relationship Id="rId52" Type="http://schemas.openxmlformats.org/officeDocument/2006/relationships/theme" Target="theme/theme1.xml"/><Relationship Id="rId51" Type="http://schemas.openxmlformats.org/officeDocument/2006/relationships/footer" Target="footer49.xml"/><Relationship Id="rId50" Type="http://schemas.openxmlformats.org/officeDocument/2006/relationships/footer" Target="footer48.xml"/><Relationship Id="rId5" Type="http://schemas.openxmlformats.org/officeDocument/2006/relationships/footer" Target="footer3.xml"/><Relationship Id="rId49" Type="http://schemas.openxmlformats.org/officeDocument/2006/relationships/footer" Target="footer47.xml"/><Relationship Id="rId48" Type="http://schemas.openxmlformats.org/officeDocument/2006/relationships/footer" Target="footer46.xml"/><Relationship Id="rId47" Type="http://schemas.openxmlformats.org/officeDocument/2006/relationships/footer" Target="footer45.xml"/><Relationship Id="rId46" Type="http://schemas.openxmlformats.org/officeDocument/2006/relationships/footer" Target="footer44.xml"/><Relationship Id="rId45" Type="http://schemas.openxmlformats.org/officeDocument/2006/relationships/footer" Target="footer43.xml"/><Relationship Id="rId44" Type="http://schemas.openxmlformats.org/officeDocument/2006/relationships/footer" Target="footer42.xml"/><Relationship Id="rId43" Type="http://schemas.openxmlformats.org/officeDocument/2006/relationships/footer" Target="footer41.xml"/><Relationship Id="rId42" Type="http://schemas.openxmlformats.org/officeDocument/2006/relationships/footer" Target="footer40.xml"/><Relationship Id="rId41" Type="http://schemas.openxmlformats.org/officeDocument/2006/relationships/footer" Target="footer39.xml"/><Relationship Id="rId40" Type="http://schemas.openxmlformats.org/officeDocument/2006/relationships/footer" Target="footer38.xml"/><Relationship Id="rId4" Type="http://schemas.openxmlformats.org/officeDocument/2006/relationships/footer" Target="footer2.xml"/><Relationship Id="rId39" Type="http://schemas.openxmlformats.org/officeDocument/2006/relationships/footer" Target="footer37.xml"/><Relationship Id="rId38" Type="http://schemas.openxmlformats.org/officeDocument/2006/relationships/footer" Target="footer36.xml"/><Relationship Id="rId37" Type="http://schemas.openxmlformats.org/officeDocument/2006/relationships/footer" Target="footer35.xml"/><Relationship Id="rId36" Type="http://schemas.openxmlformats.org/officeDocument/2006/relationships/footer" Target="footer34.xml"/><Relationship Id="rId35" Type="http://schemas.openxmlformats.org/officeDocument/2006/relationships/footer" Target="footer33.xml"/><Relationship Id="rId34" Type="http://schemas.openxmlformats.org/officeDocument/2006/relationships/footer" Target="footer32.xml"/><Relationship Id="rId33" Type="http://schemas.openxmlformats.org/officeDocument/2006/relationships/footer" Target="footer31.xml"/><Relationship Id="rId32" Type="http://schemas.openxmlformats.org/officeDocument/2006/relationships/footer" Target="footer30.xml"/><Relationship Id="rId31" Type="http://schemas.openxmlformats.org/officeDocument/2006/relationships/footer" Target="footer29.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340</Pages>
  <Words>111616</Words>
  <Characters>871773</Characters>
  <Lines>6988</Lines>
  <Paragraphs>1967</Paragraphs>
  <TotalTime>85</TotalTime>
  <ScaleCrop>false</ScaleCrop>
  <LinksUpToDate>false</LinksUpToDate>
  <CharactersWithSpaces>977314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2026-08-18T08:47:00Z</dcterms:created>
  <dc:creator>Валентин Аушев</dc:creator>
  <cp:lastModifiedBy>WPS_1782307969</cp:lastModifiedBy>
  <dcterms:modified xsi:type="dcterms:W3CDTF">2026-08-25T11:25:23Z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2026-07-22T00:00:00Z</vt:filetime>
  </property>
  <property fmtid="{D5CDD505-2E9C-101B-9397-08002B2CF9AE}" pid="4" name="Creator">
    <vt:lpwstr>Microsoft® Word 2010</vt:lpwstr>
  </property>
  <property fmtid="{D5CDD505-2E9C-101B-9397-08002B2CF9AE}" pid="5" name="LastSaved">
    <vt:filetime>2026-08-18T00:00:00Z</vt:filetime>
  </property>
  <property fmtid="{D5CDD505-2E9C-101B-9397-08002B2CF9AE}" pid="6" name="Producer">
    <vt:lpwstr>Microsoft® Word 2010</vt:lpwstr>
  </property>
  <property fmtid="{D5CDD505-2E9C-101B-9397-08002B2CF9AE}" pid="7" name="KSOTemplateDocerSaveRecord">
    <vt:lpwstr>eyJoZGlkIjoiYjM2OTM0MjFjYmIzYzNiZjY2YjAzYzQwZmJhZDU0OWUiLCJ1c2VySWQiOiI4MjQ2MzY2MTQxODEifQ==</vt:lpwstr>
  </property>
  <property fmtid="{D5CDD505-2E9C-101B-9397-08002B2CF9AE}" pid="8" name="KSOProductBuildVer">
    <vt:lpwstr>1049-12.1.0.28032</vt:lpwstr>
  </property>
  <property fmtid="{D5CDD505-2E9C-101B-9397-08002B2CF9AE}" pid="9" name="ICV">
    <vt:lpwstr>37691BA48E5840E88D1D6C43AEE786DD_12</vt:lpwstr>
  </property>
</Properties>
</file>