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B5" w:rsidRDefault="00CF437C">
      <w:pPr>
        <w:pBdr>
          <w:top w:val="none" w:sz="4" w:space="0" w:color="000000"/>
          <w:left w:val="none" w:sz="4" w:space="0" w:color="000000"/>
          <w:bottom w:val="none" w:sz="4" w:space="0" w:color="000000"/>
          <w:right w:val="none" w:sz="4" w:space="0" w:color="000000"/>
        </w:pBdr>
        <w:spacing w:after="0" w:line="288" w:lineRule="auto"/>
        <w:ind w:left="120"/>
        <w:jc w:val="center"/>
        <w:rPr>
          <w:rFonts w:ascii="Arial" w:eastAsia="Arial" w:hAnsi="Arial" w:cs="Arial"/>
        </w:rPr>
      </w:pPr>
      <w:r>
        <w:rPr>
          <w:rFonts w:ascii="Times New Roman" w:eastAsia="Times New Roman" w:hAnsi="Times New Roman" w:cs="Times New Roman"/>
          <w:b/>
          <w:color w:val="000000"/>
          <w:sz w:val="28"/>
        </w:rPr>
        <w:t>МИНИСТЕРСТВО ПРОСВЕЩЕНИЯ РОССИЙСКОЙ ФЕДЕРАЦИИ</w:t>
      </w:r>
    </w:p>
    <w:p w:rsidR="00F226B5" w:rsidRDefault="00CF437C">
      <w:pPr>
        <w:pBdr>
          <w:top w:val="none" w:sz="4" w:space="0" w:color="000000"/>
          <w:left w:val="none" w:sz="4" w:space="0" w:color="000000"/>
          <w:bottom w:val="none" w:sz="4" w:space="0" w:color="000000"/>
          <w:right w:val="none" w:sz="4" w:space="0" w:color="000000"/>
        </w:pBdr>
        <w:spacing w:after="0" w:line="96" w:lineRule="atLeast"/>
        <w:ind w:left="120"/>
        <w:jc w:val="center"/>
        <w:rPr>
          <w:rFonts w:ascii="Arial" w:eastAsia="Arial" w:hAnsi="Arial" w:cs="Arial"/>
        </w:rPr>
      </w:pPr>
      <w:r>
        <w:rPr>
          <w:rFonts w:ascii="Times New Roman" w:eastAsia="Times New Roman" w:hAnsi="Times New Roman" w:cs="Times New Roman"/>
          <w:b/>
          <w:color w:val="000000"/>
          <w:sz w:val="28"/>
        </w:rPr>
        <w:t>‌‌‌‌Министерство образования Тверской области</w:t>
      </w:r>
      <w:r>
        <w:rPr>
          <w:rFonts w:ascii="Times New Roman" w:eastAsia="Times New Roman" w:hAnsi="Times New Roman" w:cs="Times New Roman"/>
          <w:b/>
          <w:color w:val="000000"/>
          <w:sz w:val="28"/>
        </w:rPr>
        <w:br/>
        <w:t xml:space="preserve"> Администрация </w:t>
      </w:r>
      <w:proofErr w:type="spellStart"/>
      <w:r>
        <w:rPr>
          <w:rFonts w:ascii="Times New Roman" w:eastAsia="Times New Roman" w:hAnsi="Times New Roman" w:cs="Times New Roman"/>
          <w:b/>
          <w:color w:val="000000"/>
          <w:sz w:val="28"/>
        </w:rPr>
        <w:t>Сонковского</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муниципальногоокруга</w:t>
      </w:r>
      <w:proofErr w:type="spellEnd"/>
      <w:r>
        <w:rPr>
          <w:rFonts w:ascii="Times New Roman" w:eastAsia="Times New Roman" w:hAnsi="Times New Roman" w:cs="Times New Roman"/>
          <w:b/>
          <w:color w:val="000000"/>
          <w:sz w:val="28"/>
        </w:rPr>
        <w:br/>
        <w:t xml:space="preserve"> Тверской области  </w:t>
      </w:r>
    </w:p>
    <w:p w:rsidR="00F226B5" w:rsidRDefault="00CF437C">
      <w:pPr>
        <w:pBdr>
          <w:top w:val="none" w:sz="4" w:space="0" w:color="000000"/>
          <w:left w:val="none" w:sz="4" w:space="0" w:color="000000"/>
          <w:bottom w:val="none" w:sz="4" w:space="0" w:color="000000"/>
          <w:right w:val="none" w:sz="4" w:space="0" w:color="000000"/>
        </w:pBdr>
        <w:spacing w:after="0" w:line="96" w:lineRule="atLeast"/>
        <w:ind w:left="120"/>
        <w:jc w:val="center"/>
        <w:rPr>
          <w:rFonts w:ascii="Arial" w:eastAsia="Arial" w:hAnsi="Arial" w:cs="Arial"/>
        </w:rPr>
      </w:pP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w:t>
      </w:r>
    </w:p>
    <w:p w:rsidR="00F226B5" w:rsidRDefault="00CF437C">
      <w:pPr>
        <w:pBdr>
          <w:top w:val="none" w:sz="4" w:space="0" w:color="000000"/>
          <w:left w:val="none" w:sz="4" w:space="0" w:color="000000"/>
          <w:bottom w:val="none" w:sz="4" w:space="0" w:color="000000"/>
          <w:right w:val="none" w:sz="4" w:space="0" w:color="000000"/>
        </w:pBdr>
        <w:spacing w:after="0" w:line="96" w:lineRule="atLeast"/>
        <w:ind w:left="120"/>
        <w:jc w:val="center"/>
        <w:rPr>
          <w:rFonts w:ascii="Arial" w:eastAsia="Arial" w:hAnsi="Arial" w:cs="Arial"/>
        </w:rPr>
      </w:pPr>
      <w:r>
        <w:rPr>
          <w:rFonts w:ascii="Times New Roman" w:eastAsia="Times New Roman" w:hAnsi="Times New Roman" w:cs="Times New Roman"/>
          <w:b/>
          <w:color w:val="000000"/>
          <w:sz w:val="28"/>
        </w:rPr>
        <w:t xml:space="preserve">МОУ "СОШ №9 </w:t>
      </w:r>
      <w:proofErr w:type="spellStart"/>
      <w:r>
        <w:rPr>
          <w:rFonts w:ascii="Times New Roman" w:eastAsia="Times New Roman" w:hAnsi="Times New Roman" w:cs="Times New Roman"/>
          <w:b/>
          <w:color w:val="000000"/>
          <w:sz w:val="28"/>
        </w:rPr>
        <w:t>Сонковского</w:t>
      </w:r>
      <w:proofErr w:type="spellEnd"/>
      <w:r>
        <w:rPr>
          <w:rFonts w:ascii="Times New Roman" w:eastAsia="Times New Roman" w:hAnsi="Times New Roman" w:cs="Times New Roman"/>
          <w:b/>
          <w:color w:val="000000"/>
          <w:sz w:val="28"/>
        </w:rPr>
        <w:t xml:space="preserve"> района Тверской области "</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tbl>
      <w:tblPr>
        <w:tblStyle w:val="af9"/>
        <w:tblW w:w="0" w:type="auto"/>
        <w:tblInd w:w="1116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10"/>
      </w:tblGrid>
      <w:tr w:rsidR="00F226B5">
        <w:tc>
          <w:tcPr>
            <w:tcW w:w="411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226B5" w:rsidRDefault="00CF437C">
            <w:pPr>
              <w:pBdr>
                <w:top w:val="none" w:sz="4" w:space="0" w:color="000000"/>
                <w:left w:val="none" w:sz="4" w:space="0" w:color="000000"/>
                <w:bottom w:val="none" w:sz="4" w:space="0" w:color="000000"/>
                <w:right w:val="none" w:sz="4" w:space="0" w:color="000000"/>
              </w:pBdr>
              <w:spacing w:after="120" w:line="253" w:lineRule="atLeast"/>
              <w:rPr>
                <w:rFonts w:ascii="Arial" w:eastAsia="Arial" w:hAnsi="Arial" w:cs="Arial"/>
              </w:rPr>
            </w:pPr>
            <w:r>
              <w:rPr>
                <w:rFonts w:ascii="Times New Roman" w:eastAsia="Times New Roman" w:hAnsi="Times New Roman" w:cs="Times New Roman"/>
                <w:color w:val="000000"/>
                <w:sz w:val="28"/>
              </w:rPr>
              <w:t>УТВЕРЖДЕНО</w:t>
            </w:r>
          </w:p>
          <w:p w:rsidR="00F226B5" w:rsidRDefault="00CF437C">
            <w:pPr>
              <w:pBdr>
                <w:top w:val="none" w:sz="4" w:space="0" w:color="000000"/>
                <w:left w:val="none" w:sz="4" w:space="0" w:color="000000"/>
                <w:bottom w:val="none" w:sz="4" w:space="0" w:color="000000"/>
                <w:right w:val="none" w:sz="4" w:space="0" w:color="000000"/>
              </w:pBdr>
              <w:spacing w:after="120" w:line="253" w:lineRule="atLeast"/>
              <w:rPr>
                <w:rFonts w:ascii="Arial" w:eastAsia="Arial" w:hAnsi="Arial" w:cs="Arial"/>
              </w:rPr>
            </w:pPr>
            <w:r>
              <w:rPr>
                <w:rFonts w:ascii="Times New Roman" w:eastAsia="Times New Roman" w:hAnsi="Times New Roman" w:cs="Times New Roman"/>
                <w:color w:val="000000"/>
                <w:sz w:val="28"/>
              </w:rPr>
              <w:t>Директор</w:t>
            </w:r>
          </w:p>
          <w:p w:rsidR="00F226B5" w:rsidRDefault="00CF437C">
            <w:pPr>
              <w:pBdr>
                <w:top w:val="none" w:sz="4" w:space="0" w:color="000000"/>
                <w:left w:val="none" w:sz="4" w:space="0" w:color="000000"/>
                <w:bottom w:val="none" w:sz="4" w:space="0" w:color="000000"/>
                <w:right w:val="none" w:sz="4" w:space="0" w:color="000000"/>
              </w:pBdr>
              <w:spacing w:after="120"/>
              <w:rPr>
                <w:rFonts w:ascii="Arial" w:eastAsia="Arial" w:hAnsi="Arial" w:cs="Arial"/>
              </w:rPr>
            </w:pPr>
            <w:r>
              <w:rPr>
                <w:rFonts w:ascii="Times New Roman" w:eastAsia="Times New Roman" w:hAnsi="Times New Roman" w:cs="Times New Roman"/>
                <w:color w:val="000000"/>
                <w:sz w:val="24"/>
              </w:rPr>
              <w:t xml:space="preserve">________________________ </w:t>
            </w:r>
          </w:p>
          <w:p w:rsidR="00F226B5" w:rsidRDefault="00CF437C">
            <w:pPr>
              <w:pBdr>
                <w:top w:val="none" w:sz="4" w:space="0" w:color="000000"/>
                <w:left w:val="none" w:sz="4" w:space="0" w:color="000000"/>
                <w:bottom w:val="none" w:sz="4" w:space="0" w:color="000000"/>
                <w:right w:val="none" w:sz="4" w:space="0" w:color="000000"/>
              </w:pBdr>
              <w:jc w:val="right"/>
              <w:rPr>
                <w:rFonts w:ascii="Arial" w:eastAsia="Arial" w:hAnsi="Arial" w:cs="Arial"/>
              </w:rPr>
            </w:pPr>
            <w:proofErr w:type="spellStart"/>
            <w:r>
              <w:rPr>
                <w:rFonts w:ascii="Times New Roman" w:eastAsia="Times New Roman" w:hAnsi="Times New Roman" w:cs="Times New Roman"/>
                <w:color w:val="000000"/>
                <w:sz w:val="24"/>
              </w:rPr>
              <w:t>Вахромова</w:t>
            </w:r>
            <w:proofErr w:type="spellEnd"/>
            <w:r>
              <w:rPr>
                <w:rFonts w:ascii="Times New Roman" w:eastAsia="Times New Roman" w:hAnsi="Times New Roman" w:cs="Times New Roman"/>
                <w:color w:val="000000"/>
                <w:sz w:val="24"/>
              </w:rPr>
              <w:t xml:space="preserve"> Татьяна Александровна</w:t>
            </w:r>
          </w:p>
          <w:p w:rsidR="00F226B5" w:rsidRDefault="00CF437C">
            <w:pPr>
              <w:pBdr>
                <w:top w:val="none" w:sz="4" w:space="0" w:color="000000"/>
                <w:left w:val="none" w:sz="4" w:space="0" w:color="000000"/>
                <w:bottom w:val="none" w:sz="4" w:space="0" w:color="000000"/>
                <w:right w:val="none" w:sz="4" w:space="0" w:color="000000"/>
              </w:pBdr>
              <w:rPr>
                <w:rFonts w:ascii="Arial" w:eastAsia="Arial" w:hAnsi="Arial" w:cs="Arial"/>
              </w:rPr>
            </w:pPr>
            <w:r>
              <w:rPr>
                <w:rFonts w:ascii="Times New Roman" w:eastAsia="Times New Roman" w:hAnsi="Times New Roman" w:cs="Times New Roman"/>
                <w:color w:val="000000"/>
                <w:sz w:val="24"/>
              </w:rPr>
              <w:t xml:space="preserve">Приказ №82 </w:t>
            </w:r>
            <w:r>
              <w:rPr>
                <w:rFonts w:ascii="Times New Roman" w:eastAsia="Times New Roman" w:hAnsi="Times New Roman" w:cs="Times New Roman"/>
                <w:color w:val="000000"/>
                <w:sz w:val="24"/>
              </w:rPr>
              <w:br/>
              <w:t> от 01 августа  2023 г.</w:t>
            </w:r>
          </w:p>
          <w:p w:rsidR="00F226B5" w:rsidRDefault="00CF437C">
            <w:pPr>
              <w:pBdr>
                <w:top w:val="none" w:sz="4" w:space="0" w:color="000000"/>
                <w:left w:val="none" w:sz="4" w:space="0" w:color="000000"/>
                <w:bottom w:val="none" w:sz="4" w:space="0" w:color="000000"/>
                <w:right w:val="none" w:sz="4" w:space="0" w:color="000000"/>
              </w:pBdr>
              <w:spacing w:after="120"/>
              <w:jc w:val="both"/>
              <w:rPr>
                <w:rFonts w:ascii="Arial" w:eastAsia="Arial" w:hAnsi="Arial" w:cs="Arial"/>
              </w:rPr>
            </w:pPr>
            <w:r>
              <w:rPr>
                <w:rFonts w:ascii="Times New Roman" w:eastAsia="Times New Roman" w:hAnsi="Times New Roman" w:cs="Times New Roman"/>
                <w:color w:val="000000"/>
                <w:sz w:val="24"/>
              </w:rPr>
              <w:t> </w:t>
            </w:r>
          </w:p>
        </w:tc>
      </w:tr>
    </w:tbl>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Times New Roman" w:eastAsia="Times New Roman" w:hAnsi="Times New Roman" w:cs="Times New Roman"/>
          <w:color w:val="000000"/>
          <w:sz w:val="28"/>
        </w:rPr>
        <w:t>‌</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p w:rsidR="00F226B5" w:rsidRDefault="00CF437C">
      <w:pPr>
        <w:pBdr>
          <w:top w:val="none" w:sz="4" w:space="0" w:color="000000"/>
          <w:left w:val="none" w:sz="4" w:space="0" w:color="000000"/>
          <w:bottom w:val="none" w:sz="4" w:space="0" w:color="000000"/>
          <w:right w:val="none" w:sz="4" w:space="0" w:color="000000"/>
        </w:pBdr>
        <w:spacing w:after="0" w:line="253" w:lineRule="atLeast"/>
        <w:ind w:left="120"/>
        <w:rPr>
          <w:rFonts w:ascii="Arial" w:eastAsia="Arial" w:hAnsi="Arial" w:cs="Arial"/>
        </w:rPr>
      </w:pPr>
      <w:r>
        <w:rPr>
          <w:rFonts w:ascii="Arial" w:eastAsia="Arial" w:hAnsi="Arial" w:cs="Arial"/>
          <w:color w:val="000000"/>
        </w:rPr>
        <w:t> </w:t>
      </w:r>
    </w:p>
    <w:p w:rsidR="00F226B5" w:rsidRDefault="00CF437C">
      <w:pPr>
        <w:pBdr>
          <w:top w:val="none" w:sz="4" w:space="0" w:color="000000"/>
          <w:left w:val="none" w:sz="4" w:space="0" w:color="000000"/>
          <w:bottom w:val="none" w:sz="4" w:space="0" w:color="000000"/>
          <w:right w:val="none" w:sz="4" w:space="0" w:color="000000"/>
        </w:pBdr>
        <w:spacing w:after="0" w:line="120" w:lineRule="auto"/>
        <w:ind w:left="120"/>
        <w:jc w:val="center"/>
        <w:rPr>
          <w:rFonts w:ascii="Arial" w:eastAsia="Arial" w:hAnsi="Arial" w:cs="Arial"/>
        </w:rPr>
      </w:pPr>
      <w:r>
        <w:rPr>
          <w:rFonts w:ascii="Times New Roman" w:eastAsia="Times New Roman" w:hAnsi="Times New Roman" w:cs="Times New Roman"/>
          <w:b/>
          <w:color w:val="000000"/>
          <w:sz w:val="28"/>
        </w:rPr>
        <w:t>РАБОЧАЯ ПРОГРАММА</w:t>
      </w:r>
    </w:p>
    <w:p w:rsidR="00F226B5" w:rsidRP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Times New Roman" w:eastAsia="Arial" w:hAnsi="Times New Roman" w:cs="Times New Roman"/>
          <w:b/>
          <w:sz w:val="28"/>
        </w:rPr>
      </w:pPr>
      <w:r w:rsidRPr="00665420">
        <w:rPr>
          <w:rFonts w:ascii="Times New Roman" w:eastAsia="Arial" w:hAnsi="Times New Roman" w:cs="Times New Roman"/>
          <w:b/>
          <w:color w:val="000000"/>
          <w:sz w:val="28"/>
        </w:rPr>
        <w:t>ВНЕУРОЧНОЙ ДЕЯТЕЬНОСТИ</w:t>
      </w:r>
    </w:p>
    <w:p w:rsidR="00F226B5" w:rsidRDefault="00CF437C">
      <w:pPr>
        <w:pBdr>
          <w:top w:val="none" w:sz="4" w:space="0" w:color="000000"/>
          <w:left w:val="none" w:sz="4" w:space="0" w:color="000000"/>
          <w:bottom w:val="none" w:sz="4" w:space="0" w:color="000000"/>
          <w:right w:val="none" w:sz="4" w:space="0" w:color="000000"/>
        </w:pBdr>
        <w:spacing w:after="0" w:line="96" w:lineRule="atLeast"/>
        <w:ind w:left="120"/>
        <w:jc w:val="center"/>
        <w:rPr>
          <w:rFonts w:ascii="Arial" w:eastAsia="Arial" w:hAnsi="Arial" w:cs="Arial"/>
        </w:rPr>
      </w:pPr>
      <w:r>
        <w:rPr>
          <w:rFonts w:ascii="Times New Roman" w:eastAsia="Times New Roman" w:hAnsi="Times New Roman" w:cs="Times New Roman"/>
          <w:color w:val="000000"/>
          <w:sz w:val="28"/>
        </w:rPr>
        <w:t>«Футбол</w:t>
      </w:r>
      <w:r w:rsidR="00665420">
        <w:rPr>
          <w:rFonts w:ascii="Times New Roman" w:eastAsia="Times New Roman" w:hAnsi="Times New Roman" w:cs="Times New Roman"/>
          <w:color w:val="000000"/>
          <w:sz w:val="28"/>
        </w:rPr>
        <w:t xml:space="preserve"> в школе</w:t>
      </w:r>
      <w:r>
        <w:rPr>
          <w:rFonts w:ascii="Times New Roman" w:eastAsia="Times New Roman" w:hAnsi="Times New Roman" w:cs="Times New Roman"/>
          <w:color w:val="000000"/>
          <w:sz w:val="28"/>
        </w:rPr>
        <w:t xml:space="preserve">» </w:t>
      </w:r>
    </w:p>
    <w:p w:rsidR="00F226B5" w:rsidRDefault="00F226B5">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Arial" w:eastAsia="Arial" w:hAnsi="Arial" w:cs="Arial"/>
        </w:rPr>
      </w:pPr>
    </w:p>
    <w:p w:rsidR="00665420" w:rsidRDefault="00CF437C" w:rsidP="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Times New Roman" w:hAnsi="Times New Roman" w:cs="Times New Roman"/>
        </w:rPr>
      </w:pPr>
      <w:proofErr w:type="spellStart"/>
      <w:r w:rsidRPr="00665420">
        <w:rPr>
          <w:rFonts w:ascii="Times New Roman" w:eastAsia="Arial" w:hAnsi="Times New Roman" w:cs="Times New Roman"/>
          <w:b/>
          <w:color w:val="000000"/>
          <w:sz w:val="28"/>
        </w:rPr>
        <w:t>Пгт.Сонково</w:t>
      </w:r>
      <w:proofErr w:type="spellEnd"/>
      <w:r w:rsidRPr="00665420">
        <w:rPr>
          <w:rFonts w:ascii="Times New Roman" w:eastAsia="Arial" w:hAnsi="Times New Roman" w:cs="Times New Roman"/>
          <w:b/>
          <w:color w:val="000000"/>
          <w:sz w:val="28"/>
        </w:rPr>
        <w:t xml:space="preserve"> 2023</w:t>
      </w:r>
    </w:p>
    <w:p w:rsidR="00665420" w:rsidRDefault="00665420" w:rsidP="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Times New Roman" w:hAnsi="Times New Roman" w:cs="Times New Roman"/>
        </w:rPr>
      </w:pPr>
    </w:p>
    <w:p w:rsidR="00F226B5" w:rsidRPr="00665420" w:rsidRDefault="00CF437C" w:rsidP="00665420">
      <w:pPr>
        <w:pBdr>
          <w:top w:val="none" w:sz="4" w:space="0" w:color="000000"/>
          <w:left w:val="none" w:sz="4" w:space="0" w:color="000000"/>
          <w:bottom w:val="none" w:sz="4" w:space="0" w:color="000000"/>
          <w:right w:val="none" w:sz="4" w:space="0" w:color="000000"/>
        </w:pBdr>
        <w:spacing w:after="0" w:line="253" w:lineRule="atLeast"/>
        <w:ind w:left="120"/>
        <w:jc w:val="center"/>
        <w:rPr>
          <w:rFonts w:ascii="Times New Roman" w:eastAsia="Arial" w:hAnsi="Times New Roman" w:cs="Times New Roman"/>
        </w:rPr>
      </w:pPr>
      <w:r>
        <w:rPr>
          <w:b/>
        </w:rPr>
        <w:lastRenderedPageBreak/>
        <w:t>Пояснительная записка</w:t>
      </w:r>
    </w:p>
    <w:p w:rsidR="00F226B5" w:rsidRDefault="00665420">
      <w:pPr>
        <w:spacing w:line="360" w:lineRule="auto"/>
        <w:ind w:firstLine="708"/>
        <w:jc w:val="both"/>
      </w:pPr>
      <w:r>
        <w:t>Рабочая программа «Футбол в школе</w:t>
      </w:r>
      <w:r w:rsidR="00CF437C">
        <w:t>» составлена на основе</w:t>
      </w:r>
      <w:r>
        <w:t xml:space="preserve"> программы авторского коллектива </w:t>
      </w:r>
      <w:proofErr w:type="spellStart"/>
      <w:r w:rsidR="00CF437C">
        <w:t>Г.А.Колодницкого</w:t>
      </w:r>
      <w:proofErr w:type="spellEnd"/>
      <w:r w:rsidR="00CF437C">
        <w:t xml:space="preserve">, </w:t>
      </w:r>
      <w:proofErr w:type="spellStart"/>
      <w:r w:rsidR="00CF437C">
        <w:t>В.С.Кузнецова</w:t>
      </w:r>
      <w:proofErr w:type="spellEnd"/>
      <w:r w:rsidR="00CF437C">
        <w:t>, М.В. Маслова. «Внеурочная деятельность. Футбол». - Москва, «Просвещение», 2011.</w:t>
      </w:r>
      <w:r>
        <w:t xml:space="preserve"> 96с. Программа рассчитана на 34 часа</w:t>
      </w:r>
      <w:r w:rsidR="00CF437C">
        <w:t xml:space="preserve"> в год и рассчитана на 1 час в неделю, направлена на более качественны</w:t>
      </w:r>
      <w:r w:rsidR="00CF437C">
        <w:t>й уровень освоения навыков и умений игры в футбол.</w:t>
      </w:r>
    </w:p>
    <w:p w:rsidR="00665420" w:rsidRPr="00665420" w:rsidRDefault="00665420" w:rsidP="00665420">
      <w:pPr>
        <w:spacing w:line="360" w:lineRule="auto"/>
        <w:ind w:firstLine="708"/>
        <w:jc w:val="both"/>
      </w:pPr>
      <w:r w:rsidRPr="00665420">
        <w:t>Программа рассчитана на учащихся</w:t>
      </w:r>
      <w:r>
        <w:t xml:space="preserve"> 5-9 классов. Занятия проходят</w:t>
      </w:r>
      <w:r w:rsidRPr="00665420">
        <w:t xml:space="preserve"> один раз в неделю.</w:t>
      </w:r>
    </w:p>
    <w:p w:rsidR="00F226B5" w:rsidRDefault="00CF437C">
      <w:pPr>
        <w:spacing w:line="360" w:lineRule="auto"/>
        <w:ind w:firstLine="708"/>
        <w:jc w:val="both"/>
      </w:pPr>
      <w:r>
        <w:t>Весь учебный материал программы распределён в соответствии с возрастным принципом комплектования групп кружка по футболу и рассчит</w:t>
      </w:r>
      <w:r>
        <w:t>ан на последовательное и постепенное расширение теоретических знаний, практических умений и навыков.</w:t>
      </w:r>
    </w:p>
    <w:p w:rsidR="00F226B5" w:rsidRDefault="00CF437C">
      <w:pPr>
        <w:spacing w:line="360" w:lineRule="auto"/>
        <w:jc w:val="both"/>
      </w:pPr>
      <w:r>
        <w:t xml:space="preserve">Целью занятий </w:t>
      </w:r>
      <w:r>
        <w:t xml:space="preserve">являются: разносторонняя подготовка и овладение рациональной техникой; приобретение знаний, умений необходимых футболистам; воспитание трудолюбия, дисциплины, взаимопомощи, чувства коллективизма. </w:t>
      </w:r>
    </w:p>
    <w:p w:rsidR="00F226B5" w:rsidRDefault="00CF437C">
      <w:pPr>
        <w:spacing w:line="360" w:lineRule="auto"/>
        <w:ind w:firstLine="708"/>
        <w:jc w:val="both"/>
      </w:pPr>
      <w:r>
        <w:rPr>
          <w:b/>
        </w:rPr>
        <w:t>Актуальность программы</w:t>
      </w:r>
      <w:r>
        <w:t xml:space="preserve"> состоит в том</w:t>
      </w:r>
      <w:r>
        <w:t>, что в настоящее время значительная часть школьников занимается физическими упражнениями лишь на уроках физической культуры.</w:t>
      </w:r>
    </w:p>
    <w:p w:rsidR="00F226B5" w:rsidRDefault="00CF437C">
      <w:pPr>
        <w:spacing w:line="360" w:lineRule="auto"/>
        <w:jc w:val="both"/>
      </w:pPr>
      <w:r>
        <w:t xml:space="preserve">Слабая физическая подготовка не позволяет им сдавать учебные нормативы по физической культуре в школе. Поэтому одной </w:t>
      </w:r>
      <w:proofErr w:type="gramStart"/>
      <w:r>
        <w:t xml:space="preserve">из важнейших </w:t>
      </w:r>
      <w:r>
        <w:t>задач</w:t>
      </w:r>
      <w:proofErr w:type="gramEnd"/>
      <w:r>
        <w:t xml:space="preserve"> стоящих перед учителем физической культуры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w:t>
      </w:r>
    </w:p>
    <w:p w:rsidR="00F226B5" w:rsidRDefault="00CF437C">
      <w:pPr>
        <w:spacing w:line="360" w:lineRule="auto"/>
        <w:jc w:val="both"/>
      </w:pPr>
      <w:r>
        <w:t>Данная программа отличается от других тем, что о</w:t>
      </w:r>
      <w:r w:rsidR="00665420">
        <w:t xml:space="preserve">сновой подготовки </w:t>
      </w:r>
      <w:proofErr w:type="gramStart"/>
      <w:r w:rsidR="00665420">
        <w:t xml:space="preserve">занимающихся </w:t>
      </w:r>
      <w:r>
        <w:t xml:space="preserve"> является</w:t>
      </w:r>
      <w:proofErr w:type="gramEnd"/>
      <w:r>
        <w:t xml:space="preserve"> не только </w:t>
      </w:r>
      <w:proofErr w:type="spellStart"/>
      <w:r>
        <w:t>технико</w:t>
      </w:r>
      <w:proofErr w:type="spellEnd"/>
      <w:r>
        <w:t>–тактическая подготовка юных футболистов, но и общефизическая подготовка, направленная на более высокий показатель физического развития школьн</w:t>
      </w:r>
      <w:r>
        <w:t>иков. Расширяется кругозор и интерес занимающихся к данному виду спорта.</w:t>
      </w:r>
    </w:p>
    <w:p w:rsidR="00F226B5" w:rsidRDefault="00CF437C">
      <w:pPr>
        <w:spacing w:line="360" w:lineRule="auto"/>
        <w:ind w:left="-284" w:right="-285" w:firstLine="566"/>
        <w:jc w:val="both"/>
      </w:pPr>
      <w:r>
        <w:t xml:space="preserve">Материал подобран по </w:t>
      </w:r>
      <w:r>
        <w:rPr>
          <w:b/>
        </w:rPr>
        <w:t>принципам</w:t>
      </w:r>
      <w:r>
        <w:t xml:space="preserve"> </w:t>
      </w:r>
      <w:r>
        <w:rPr>
          <w:b/>
        </w:rPr>
        <w:t xml:space="preserve">гармоничности, </w:t>
      </w:r>
      <w:proofErr w:type="spellStart"/>
      <w:r>
        <w:rPr>
          <w:b/>
        </w:rPr>
        <w:t>прикладности</w:t>
      </w:r>
      <w:proofErr w:type="spellEnd"/>
      <w:r>
        <w:rPr>
          <w:b/>
        </w:rPr>
        <w:t xml:space="preserve">, оздоровительной направленности </w:t>
      </w:r>
      <w:r>
        <w:t>внеклассных занятий.</w:t>
      </w:r>
    </w:p>
    <w:p w:rsidR="00F226B5" w:rsidRDefault="00F226B5">
      <w:pPr>
        <w:spacing w:line="360" w:lineRule="auto"/>
        <w:ind w:left="-284" w:right="-285" w:firstLine="566"/>
        <w:jc w:val="both"/>
      </w:pPr>
    </w:p>
    <w:p w:rsidR="00F226B5" w:rsidRDefault="00CF437C">
      <w:pPr>
        <w:pStyle w:val="2"/>
        <w:spacing w:line="360" w:lineRule="auto"/>
        <w:rPr>
          <w:rFonts w:ascii="Times New Roman" w:hAnsi="Times New Roman"/>
          <w:sz w:val="24"/>
          <w:szCs w:val="24"/>
        </w:rPr>
      </w:pPr>
      <w:r>
        <w:rPr>
          <w:rFonts w:ascii="Times New Roman" w:hAnsi="Times New Roman"/>
          <w:sz w:val="24"/>
          <w:szCs w:val="24"/>
        </w:rPr>
        <w:lastRenderedPageBreak/>
        <w:t>Основными целями спортивно-оздоровительного направления являются:</w:t>
      </w:r>
    </w:p>
    <w:p w:rsidR="00F226B5" w:rsidRDefault="00CF437C">
      <w:pPr>
        <w:pStyle w:val="a3"/>
        <w:numPr>
          <w:ilvl w:val="0"/>
          <w:numId w:val="2"/>
        </w:numPr>
        <w:spacing w:line="360" w:lineRule="auto"/>
        <w:jc w:val="both"/>
      </w:pPr>
      <w:r>
        <w:t>всес</w:t>
      </w:r>
      <w:r>
        <w:t>тороннее развитие личности посредством формирования физической культуры школьника;</w:t>
      </w:r>
    </w:p>
    <w:p w:rsidR="00F226B5" w:rsidRDefault="00CF437C">
      <w:pPr>
        <w:pStyle w:val="a3"/>
        <w:numPr>
          <w:ilvl w:val="0"/>
          <w:numId w:val="2"/>
        </w:numPr>
        <w:spacing w:before="100" w:beforeAutospacing="1" w:after="100" w:afterAutospacing="1" w:line="360" w:lineRule="auto"/>
      </w:pPr>
      <w:r>
        <w:t>воспитание позитивного отношения учащихся к занятиям мини-футболом;</w:t>
      </w:r>
    </w:p>
    <w:p w:rsidR="00F226B5" w:rsidRDefault="00CF437C">
      <w:pPr>
        <w:pStyle w:val="a3"/>
        <w:numPr>
          <w:ilvl w:val="0"/>
          <w:numId w:val="2"/>
        </w:numPr>
        <w:spacing w:before="100" w:beforeAutospacing="1" w:after="100" w:afterAutospacing="1" w:line="360" w:lineRule="auto"/>
      </w:pPr>
      <w:r>
        <w:t xml:space="preserve"> создание условий для сохранения и укрепления здоровья детей;</w:t>
      </w:r>
    </w:p>
    <w:p w:rsidR="00F226B5" w:rsidRDefault="00CF437C">
      <w:pPr>
        <w:pStyle w:val="a3"/>
        <w:numPr>
          <w:ilvl w:val="0"/>
          <w:numId w:val="2"/>
        </w:numPr>
        <w:spacing w:before="100" w:beforeAutospacing="1" w:after="100" w:afterAutospacing="1" w:line="360" w:lineRule="auto"/>
      </w:pPr>
      <w:r>
        <w:t xml:space="preserve">воспитание сознательного стремления к игре </w:t>
      </w:r>
      <w:r>
        <w:t>в футбол во время прогулок;</w:t>
      </w:r>
    </w:p>
    <w:p w:rsidR="00F226B5" w:rsidRDefault="00CF437C">
      <w:pPr>
        <w:pStyle w:val="a3"/>
        <w:numPr>
          <w:ilvl w:val="0"/>
          <w:numId w:val="2"/>
        </w:numPr>
        <w:spacing w:before="100" w:beforeAutospacing="1" w:after="100" w:afterAutospacing="1" w:line="360" w:lineRule="auto"/>
      </w:pPr>
      <w:r>
        <w:t xml:space="preserve"> формирование чувства ответственности к своему здоровью и здоровью окружающих людей. </w:t>
      </w:r>
    </w:p>
    <w:p w:rsidR="00F226B5" w:rsidRDefault="00F226B5">
      <w:pPr>
        <w:pStyle w:val="a3"/>
        <w:spacing w:before="100" w:beforeAutospacing="1" w:after="100" w:afterAutospacing="1" w:line="360" w:lineRule="auto"/>
        <w:ind w:left="1495"/>
      </w:pPr>
    </w:p>
    <w:p w:rsidR="00F226B5" w:rsidRDefault="00CF437C">
      <w:pPr>
        <w:spacing w:line="360" w:lineRule="auto"/>
        <w:ind w:firstLine="709"/>
        <w:jc w:val="center"/>
        <w:rPr>
          <w:b/>
        </w:rPr>
      </w:pPr>
      <w:r>
        <w:rPr>
          <w:b/>
        </w:rPr>
        <w:t>Задачи организации внеурочной деятельности спортивно-оздоровительной направленности:</w:t>
      </w:r>
    </w:p>
    <w:p w:rsidR="00F226B5" w:rsidRDefault="00F226B5">
      <w:pPr>
        <w:spacing w:line="360" w:lineRule="auto"/>
        <w:ind w:firstLine="709"/>
        <w:jc w:val="center"/>
      </w:pPr>
    </w:p>
    <w:p w:rsidR="00F226B5" w:rsidRDefault="00CF437C">
      <w:pPr>
        <w:pStyle w:val="a3"/>
        <w:numPr>
          <w:ilvl w:val="0"/>
          <w:numId w:val="3"/>
        </w:numPr>
        <w:spacing w:line="360" w:lineRule="auto"/>
        <w:jc w:val="both"/>
      </w:pPr>
      <w:r>
        <w:t>закаливание детей;</w:t>
      </w:r>
    </w:p>
    <w:p w:rsidR="00F226B5" w:rsidRDefault="00CF437C">
      <w:pPr>
        <w:pStyle w:val="a3"/>
        <w:numPr>
          <w:ilvl w:val="0"/>
          <w:numId w:val="3"/>
        </w:numPr>
        <w:spacing w:line="360" w:lineRule="auto"/>
        <w:jc w:val="both"/>
      </w:pPr>
      <w:r>
        <w:t>содействие гармоничному развитию личности;</w:t>
      </w:r>
    </w:p>
    <w:p w:rsidR="00F226B5" w:rsidRDefault="00CF437C">
      <w:pPr>
        <w:pStyle w:val="a3"/>
        <w:numPr>
          <w:ilvl w:val="0"/>
          <w:numId w:val="3"/>
        </w:numPr>
        <w:spacing w:line="360" w:lineRule="auto"/>
        <w:jc w:val="both"/>
      </w:pPr>
      <w:r>
        <w:t>содействие воспитанию нравственных и волевых качеств у учащихся;</w:t>
      </w:r>
    </w:p>
    <w:p w:rsidR="00F226B5" w:rsidRDefault="00CF437C">
      <w:pPr>
        <w:pStyle w:val="a3"/>
        <w:numPr>
          <w:ilvl w:val="0"/>
          <w:numId w:val="3"/>
        </w:numPr>
        <w:spacing w:line="360" w:lineRule="auto"/>
        <w:jc w:val="both"/>
      </w:pPr>
      <w:r>
        <w:t>привитие навыков здорового образа жизни;</w:t>
      </w:r>
    </w:p>
    <w:p w:rsidR="00F226B5" w:rsidRDefault="00CF437C">
      <w:pPr>
        <w:pStyle w:val="a3"/>
        <w:numPr>
          <w:ilvl w:val="0"/>
          <w:numId w:val="3"/>
        </w:numPr>
        <w:spacing w:line="360" w:lineRule="auto"/>
        <w:jc w:val="both"/>
      </w:pPr>
      <w:r>
        <w:t>воспитание потребности и умения самостоятельно заниматься физическими упражнениями;</w:t>
      </w:r>
    </w:p>
    <w:p w:rsidR="00F226B5" w:rsidRDefault="00CF437C">
      <w:pPr>
        <w:pStyle w:val="a3"/>
        <w:numPr>
          <w:ilvl w:val="0"/>
          <w:numId w:val="3"/>
        </w:numPr>
        <w:spacing w:line="360" w:lineRule="auto"/>
        <w:jc w:val="both"/>
      </w:pPr>
      <w:r>
        <w:t>приобретение теоретичес</w:t>
      </w:r>
      <w:r>
        <w:t xml:space="preserve">ких знаний в области физической культуры и спорта, в </w:t>
      </w:r>
      <w:proofErr w:type="spellStart"/>
      <w:r>
        <w:t>т.ч</w:t>
      </w:r>
      <w:proofErr w:type="spellEnd"/>
      <w:r>
        <w:t>. мини-футбола;</w:t>
      </w:r>
    </w:p>
    <w:p w:rsidR="00F226B5" w:rsidRDefault="00CF437C">
      <w:pPr>
        <w:pStyle w:val="a3"/>
        <w:numPr>
          <w:ilvl w:val="0"/>
          <w:numId w:val="3"/>
        </w:numPr>
        <w:spacing w:line="360" w:lineRule="auto"/>
        <w:jc w:val="both"/>
      </w:pPr>
      <w:r>
        <w:t>развитие двигательных умений и навыков, умения выполнять технические приемы мини-футбола в соответствии с возрастом;</w:t>
      </w:r>
    </w:p>
    <w:p w:rsidR="00F226B5" w:rsidRDefault="00CF437C">
      <w:pPr>
        <w:pStyle w:val="a3"/>
        <w:numPr>
          <w:ilvl w:val="0"/>
          <w:numId w:val="3"/>
        </w:numPr>
        <w:spacing w:line="360" w:lineRule="auto"/>
        <w:jc w:val="both"/>
      </w:pPr>
      <w:r>
        <w:t>играть в мини-футбол, применяя изученные тактические приемы;</w:t>
      </w:r>
    </w:p>
    <w:p w:rsidR="00F226B5" w:rsidRDefault="00CF437C">
      <w:pPr>
        <w:numPr>
          <w:ilvl w:val="0"/>
          <w:numId w:val="3"/>
        </w:numPr>
        <w:spacing w:line="360" w:lineRule="auto"/>
        <w:jc w:val="both"/>
        <w:rPr>
          <w:rFonts w:eastAsia="Calibri"/>
        </w:rPr>
      </w:pPr>
      <w:r>
        <w:rPr>
          <w:rFonts w:eastAsia="Calibri"/>
        </w:rPr>
        <w:t>развив</w:t>
      </w:r>
      <w:r>
        <w:rPr>
          <w:rFonts w:eastAsia="Calibri"/>
        </w:rPr>
        <w:t>ать интерес к участию в спортивных соревнованиях.</w:t>
      </w:r>
    </w:p>
    <w:p w:rsidR="00F226B5" w:rsidRDefault="00CF437C">
      <w:pPr>
        <w:spacing w:line="360" w:lineRule="auto"/>
      </w:pPr>
      <w:r>
        <w:t xml:space="preserve">   </w:t>
      </w:r>
    </w:p>
    <w:p w:rsidR="00F226B5" w:rsidRDefault="00CF437C">
      <w:pPr>
        <w:spacing w:line="360" w:lineRule="auto"/>
        <w:ind w:firstLine="360"/>
        <w:jc w:val="both"/>
      </w:pPr>
      <w:r>
        <w:lastRenderedPageBreak/>
        <w:t>Изучение теоретического материала осуществляется в форме 5 – 10-минутных бесед, которы</w:t>
      </w:r>
      <w:r>
        <w:t>е проводятся, как правило, в начале занятий (как часть комплексного занятия).  Теоретические сведения сообщаются в процессе проведения практических занятий. При изучении теоретического материала следует широко использовать наглядные мультимедийные пособия,</w:t>
      </w:r>
      <w:r>
        <w:t xml:space="preserve"> видеозаписи, учебные кинофильмы. В конце занятия руководитель кружка рекомендует специальную литературу для самостоятельного изучения.</w:t>
      </w:r>
    </w:p>
    <w:p w:rsidR="00F226B5" w:rsidRDefault="00CF437C">
      <w:pPr>
        <w:spacing w:line="360" w:lineRule="auto"/>
        <w:ind w:firstLine="360"/>
        <w:jc w:val="both"/>
      </w:pPr>
      <w:r>
        <w:t>Учебным планом специальные часы на судейскую практику не предусматриваются. Обучение судейству осуществляется во время п</w:t>
      </w:r>
      <w:r>
        <w:t>роведения двухсторонних учебных, тренировочных игр и соревнований. Каждый учащийся должен уметь заполнить протокол соревнований, написать заявку, составить игровую таблицу, уметь организовать соревнования по футболу.</w:t>
      </w:r>
    </w:p>
    <w:p w:rsidR="00F226B5" w:rsidRDefault="00CF437C">
      <w:pPr>
        <w:spacing w:line="360" w:lineRule="auto"/>
        <w:jc w:val="both"/>
      </w:pPr>
      <w:r>
        <w:t xml:space="preserve">  </w:t>
      </w:r>
      <w:r>
        <w:tab/>
        <w:t>Инструкторская практика проводится н</w:t>
      </w:r>
      <w:r>
        <w:t>е только в отведённое учебным планом время, но и в процессе учебно-тренировочных занятий. Задача инструкторской практики – научить подавать строевые команды, правильно показывать и объяснять упражнения, самостоятельно проводить занятия с группой.</w:t>
      </w:r>
    </w:p>
    <w:p w:rsidR="00F226B5" w:rsidRDefault="00CF437C">
      <w:pPr>
        <w:spacing w:line="360" w:lineRule="auto"/>
        <w:jc w:val="both"/>
      </w:pPr>
      <w:r>
        <w:t xml:space="preserve">  </w:t>
      </w:r>
      <w:r>
        <w:tab/>
        <w:t>Практи</w:t>
      </w:r>
      <w:r>
        <w:t>ческие занятия по физической, технической и тактической подготовке проводятся в форме игровых занятий по общепринятой методике. Рекомендуется давать занимающимся задания на дом для самостоятельного совершенствования физических качеств и индивидуальной техн</w:t>
      </w:r>
      <w:r>
        <w:t>ики владения мячом.</w:t>
      </w:r>
    </w:p>
    <w:p w:rsidR="00F226B5" w:rsidRDefault="00CF437C">
      <w:pPr>
        <w:spacing w:line="360" w:lineRule="auto"/>
        <w:jc w:val="both"/>
      </w:pPr>
      <w:r>
        <w:t xml:space="preserve">  </w:t>
      </w:r>
      <w:r>
        <w:tab/>
        <w:t>В зависимости от возрастных особенностей в планировании занятий по физической подготовке делают акцент на воспитание определённых физических качеств. Для эмоциональности занятий рекомендуется широко применять игры, эстафеты и игровые</w:t>
      </w:r>
      <w:r>
        <w:t xml:space="preserve"> упражнения, включать элементы соревнований, использовать футбольные мячи.</w:t>
      </w:r>
    </w:p>
    <w:p w:rsidR="00F226B5" w:rsidRDefault="00CF437C">
      <w:pPr>
        <w:spacing w:line="360" w:lineRule="auto"/>
        <w:jc w:val="both"/>
      </w:pPr>
      <w:r>
        <w:t xml:space="preserve"> </w:t>
      </w:r>
      <w:r>
        <w:tab/>
        <w:t xml:space="preserve"> Следует учитывать, что в процессе занятий, имеющих основную направленность на совершенствование техники и тактики игры, развиваются одновременно и физические способности занимающ</w:t>
      </w:r>
      <w:r>
        <w:t>ихся. В учебных играх и соревнованиях по футболу у занимающихся совершенствуется весь комплекс подготовки, необходимый футболисту, - его техническая, тактическая, физическая и волевая подготовка.</w:t>
      </w:r>
    </w:p>
    <w:p w:rsidR="00F226B5" w:rsidRDefault="00CF437C">
      <w:pPr>
        <w:spacing w:line="360" w:lineRule="auto"/>
        <w:jc w:val="both"/>
      </w:pPr>
      <w:r>
        <w:t xml:space="preserve">  </w:t>
      </w:r>
      <w:r>
        <w:tab/>
        <w:t>Для эффективности обучения техническим приёмам игры необх</w:t>
      </w:r>
      <w:r>
        <w:t>одимо широко использовать учебное оборудование: отражающие стенки, стойки для обводки, переносные мишени, подвесные мячи, переносные ворота.</w:t>
      </w:r>
    </w:p>
    <w:p w:rsidR="00F226B5" w:rsidRDefault="00CF437C">
      <w:pPr>
        <w:spacing w:line="360" w:lineRule="auto"/>
        <w:jc w:val="both"/>
      </w:pPr>
      <w:r>
        <w:lastRenderedPageBreak/>
        <w:t xml:space="preserve"> </w:t>
      </w:r>
      <w:r>
        <w:tab/>
        <w:t xml:space="preserve"> Программой предусмотрено проведение испытаний по следующим контрольным нормативам в конце учебного года с целью </w:t>
      </w:r>
      <w:r>
        <w:t xml:space="preserve">выявлений уровня физической подготовленности занимающихся: </w:t>
      </w:r>
    </w:p>
    <w:p w:rsidR="00F226B5" w:rsidRDefault="00F226B5">
      <w:pPr>
        <w:spacing w:line="36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8"/>
        <w:gridCol w:w="5978"/>
        <w:gridCol w:w="1932"/>
      </w:tblGrid>
      <w:tr w:rsidR="00F226B5">
        <w:trPr>
          <w:trHeight w:val="964"/>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F226B5">
            <w:pPr>
              <w:pStyle w:val="a4"/>
              <w:spacing w:line="360" w:lineRule="auto"/>
            </w:pPr>
          </w:p>
          <w:p w:rsidR="00F226B5" w:rsidRDefault="00CF437C">
            <w:pPr>
              <w:pStyle w:val="a4"/>
              <w:spacing w:line="360" w:lineRule="auto"/>
            </w:pPr>
            <w:r>
              <w:t>№</w:t>
            </w:r>
          </w:p>
        </w:tc>
        <w:tc>
          <w:tcPr>
            <w:tcW w:w="5978" w:type="dxa"/>
            <w:tcBorders>
              <w:top w:val="single" w:sz="4" w:space="0" w:color="000000"/>
              <w:left w:val="single" w:sz="4" w:space="0" w:color="000000"/>
              <w:bottom w:val="single" w:sz="4" w:space="0" w:color="000000"/>
              <w:right w:val="single" w:sz="4" w:space="0" w:color="000000"/>
            </w:tcBorders>
          </w:tcPr>
          <w:p w:rsidR="00F226B5" w:rsidRDefault="00F226B5">
            <w:pPr>
              <w:pStyle w:val="a4"/>
              <w:spacing w:line="360" w:lineRule="auto"/>
            </w:pPr>
          </w:p>
          <w:p w:rsidR="00F226B5" w:rsidRDefault="00CF437C">
            <w:pPr>
              <w:pStyle w:val="a4"/>
              <w:spacing w:line="360" w:lineRule="auto"/>
            </w:pPr>
            <w:r>
              <w:t>Контрольные упражнения</w:t>
            </w:r>
          </w:p>
        </w:tc>
        <w:tc>
          <w:tcPr>
            <w:tcW w:w="1932" w:type="dxa"/>
            <w:tcBorders>
              <w:top w:val="single" w:sz="4" w:space="0" w:color="000000"/>
              <w:left w:val="single" w:sz="4" w:space="0" w:color="000000"/>
              <w:right w:val="single" w:sz="4" w:space="0" w:color="000000"/>
            </w:tcBorders>
          </w:tcPr>
          <w:p w:rsidR="00F226B5" w:rsidRDefault="00CF437C">
            <w:pPr>
              <w:pStyle w:val="a4"/>
              <w:spacing w:line="360" w:lineRule="auto"/>
              <w:jc w:val="center"/>
            </w:pPr>
            <w:r>
              <w:t>Нормативы</w:t>
            </w:r>
          </w:p>
        </w:tc>
      </w:tr>
      <w:tr w:rsidR="00F226B5">
        <w:trPr>
          <w:trHeight w:val="159"/>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1</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Бег 30 м (с)</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5,0</w:t>
            </w:r>
          </w:p>
        </w:tc>
      </w:tr>
      <w:tr w:rsidR="00F226B5">
        <w:trPr>
          <w:trHeight w:val="70"/>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2</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Бег 300 м (с)</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0,56</w:t>
            </w:r>
          </w:p>
        </w:tc>
      </w:tr>
      <w:tr w:rsidR="00F226B5">
        <w:trPr>
          <w:trHeight w:val="70"/>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3</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6 – минутный бег (м.)</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1450</w:t>
            </w:r>
          </w:p>
        </w:tc>
      </w:tr>
      <w:tr w:rsidR="00F226B5">
        <w:trPr>
          <w:trHeight w:val="70"/>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4</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Прыжок в длину с места (см.)</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195</w:t>
            </w:r>
          </w:p>
        </w:tc>
      </w:tr>
      <w:tr w:rsidR="00F226B5">
        <w:trPr>
          <w:trHeight w:val="70"/>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5</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Бег 30 м. с ведением мяча (с.)</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7,0</w:t>
            </w:r>
          </w:p>
        </w:tc>
      </w:tr>
      <w:tr w:rsidR="00F226B5">
        <w:trPr>
          <w:trHeight w:val="70"/>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6</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Удар по мячу ногой на дальность (м.)</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25</w:t>
            </w:r>
          </w:p>
        </w:tc>
      </w:tr>
      <w:tr w:rsidR="00F226B5">
        <w:trPr>
          <w:trHeight w:val="70"/>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7</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Жонглирование мячом (количество ударов)</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7 - 8</w:t>
            </w:r>
          </w:p>
        </w:tc>
      </w:tr>
      <w:tr w:rsidR="00F226B5">
        <w:trPr>
          <w:trHeight w:val="272"/>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8</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Удар по мячу ногой на точность попадания (число попаданий.)</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3 - 4</w:t>
            </w:r>
          </w:p>
        </w:tc>
      </w:tr>
      <w:tr w:rsidR="00F226B5">
        <w:trPr>
          <w:trHeight w:val="281"/>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9</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Ведение мяча с обводкой стоек и удар по воротам (с.)</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12,0</w:t>
            </w:r>
          </w:p>
        </w:tc>
      </w:tr>
      <w:tr w:rsidR="00F226B5">
        <w:trPr>
          <w:trHeight w:val="129"/>
          <w:jc w:val="center"/>
        </w:trPr>
        <w:tc>
          <w:tcPr>
            <w:tcW w:w="5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10</w:t>
            </w:r>
          </w:p>
        </w:tc>
        <w:tc>
          <w:tcPr>
            <w:tcW w:w="5978"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pPr>
            <w:r>
              <w:t>Бросок мяча рукой на дальность (м.)</w:t>
            </w:r>
          </w:p>
        </w:tc>
        <w:tc>
          <w:tcPr>
            <w:tcW w:w="1932" w:type="dxa"/>
            <w:tcBorders>
              <w:top w:val="single" w:sz="4" w:space="0" w:color="000000"/>
              <w:left w:val="single" w:sz="4" w:space="0" w:color="000000"/>
              <w:bottom w:val="single" w:sz="4" w:space="0" w:color="000000"/>
              <w:right w:val="single" w:sz="4" w:space="0" w:color="000000"/>
            </w:tcBorders>
          </w:tcPr>
          <w:p w:rsidR="00F226B5" w:rsidRDefault="00CF437C">
            <w:pPr>
              <w:pStyle w:val="a4"/>
              <w:spacing w:line="360" w:lineRule="auto"/>
              <w:jc w:val="center"/>
            </w:pPr>
            <w:r>
              <w:t>8 - 9</w:t>
            </w:r>
          </w:p>
        </w:tc>
      </w:tr>
    </w:tbl>
    <w:p w:rsidR="00F226B5" w:rsidRDefault="00F226B5">
      <w:pPr>
        <w:spacing w:line="360" w:lineRule="auto"/>
      </w:pPr>
    </w:p>
    <w:p w:rsidR="00F226B5" w:rsidRDefault="00CF437C">
      <w:pPr>
        <w:spacing w:line="360" w:lineRule="auto"/>
        <w:jc w:val="center"/>
      </w:pPr>
      <w:r>
        <w:t>Условия выполнения упражнений:</w:t>
      </w:r>
    </w:p>
    <w:p w:rsidR="00F226B5" w:rsidRDefault="00CF437C">
      <w:pPr>
        <w:numPr>
          <w:ilvl w:val="0"/>
          <w:numId w:val="1"/>
        </w:numPr>
        <w:tabs>
          <w:tab w:val="clear" w:pos="1230"/>
          <w:tab w:val="num" w:pos="426"/>
        </w:tabs>
        <w:spacing w:line="360" w:lineRule="auto"/>
        <w:ind w:left="426"/>
        <w:jc w:val="both"/>
      </w:pPr>
      <w:r>
        <w:t xml:space="preserve">Бег на 30, 300, 400 м., 6-минутный бег и прыжок в длину с места выполняется по </w:t>
      </w:r>
      <w:proofErr w:type="spellStart"/>
      <w:r>
        <w:t>по</w:t>
      </w:r>
      <w:proofErr w:type="spellEnd"/>
      <w:r>
        <w:t xml:space="preserve"> правилам соревнований по лёгкой атлетике. Бег выполняется с высокого старта.</w:t>
      </w:r>
    </w:p>
    <w:p w:rsidR="00F226B5" w:rsidRDefault="00CF437C">
      <w:pPr>
        <w:numPr>
          <w:ilvl w:val="0"/>
          <w:numId w:val="1"/>
        </w:numPr>
        <w:tabs>
          <w:tab w:val="clear" w:pos="1230"/>
          <w:tab w:val="num" w:pos="426"/>
        </w:tabs>
        <w:spacing w:line="360" w:lineRule="auto"/>
        <w:ind w:left="426"/>
        <w:jc w:val="both"/>
      </w:pPr>
      <w:r>
        <w:lastRenderedPageBreak/>
        <w:t>Бег на 30 м</w:t>
      </w:r>
      <w:r>
        <w:t>. с ведением мяча выполняется с высокого старта (мяч на линии старта), мяч можно вести любым способом, делая на отрезке не менее трёх касаний, не считая остановки за финишной линией. Упражнение считается законченным, когда игрок оставит мяч за линией финиш</w:t>
      </w:r>
      <w:r>
        <w:t>а. Время фиксируется с момента старта до пересечения игроком (вслед за мячом) линии финиша. Судья на старте фиксирует правильность старта и количество касаний мяча, а судья на финише – время.</w:t>
      </w:r>
    </w:p>
    <w:p w:rsidR="00F226B5" w:rsidRDefault="00CF437C">
      <w:pPr>
        <w:numPr>
          <w:ilvl w:val="0"/>
          <w:numId w:val="1"/>
        </w:numPr>
        <w:tabs>
          <w:tab w:val="clear" w:pos="1230"/>
          <w:tab w:val="num" w:pos="426"/>
        </w:tabs>
        <w:spacing w:line="360" w:lineRule="auto"/>
        <w:ind w:left="426"/>
        <w:jc w:val="both"/>
      </w:pPr>
      <w:r>
        <w:t>Удар по мячу ногой на дальность выполняется с разбега правой и л</w:t>
      </w:r>
      <w:r>
        <w:t>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 ре</w:t>
      </w:r>
      <w:r>
        <w:t>зультат определяется по сумме лучших ударов обеими ногами.</w:t>
      </w:r>
    </w:p>
    <w:p w:rsidR="00F226B5" w:rsidRDefault="00CF437C">
      <w:pPr>
        <w:numPr>
          <w:ilvl w:val="0"/>
          <w:numId w:val="1"/>
        </w:numPr>
        <w:tabs>
          <w:tab w:val="clear" w:pos="1230"/>
          <w:tab w:val="num" w:pos="426"/>
        </w:tabs>
        <w:spacing w:line="360" w:lineRule="auto"/>
        <w:ind w:left="426"/>
        <w:jc w:val="both"/>
      </w:pPr>
      <w:r>
        <w:t>Жонглирование мячом: выполняются удары правой, левой ногой (серединой подъёма, внутренне и внешней стороной стопы, бедром) и головой в любой последовательности, не повторяя один способ удара два ра</w:t>
      </w:r>
      <w:r>
        <w:t>за подряд.</w:t>
      </w:r>
    </w:p>
    <w:p w:rsidR="00F226B5" w:rsidRDefault="00CF437C">
      <w:pPr>
        <w:numPr>
          <w:ilvl w:val="0"/>
          <w:numId w:val="1"/>
        </w:numPr>
        <w:tabs>
          <w:tab w:val="clear" w:pos="1230"/>
          <w:tab w:val="num" w:pos="426"/>
        </w:tabs>
        <w:spacing w:line="360" w:lineRule="auto"/>
        <w:ind w:left="426"/>
        <w:jc w:val="both"/>
      </w:pPr>
      <w:r>
        <w:t>Удары по мячу ногой на точность попадания выполняются с разбега любым способом по неподвижному мячу правой и левой ногой с расстояния 17 м. Мячом надо попасть в заданную треть ворот, разделённых по вертикали. Выполняется по пять ударов каждой но</w:t>
      </w:r>
      <w:r>
        <w:t>гой. Учитывается сумма попаданий.</w:t>
      </w:r>
    </w:p>
    <w:p w:rsidR="00F226B5" w:rsidRDefault="00CF437C">
      <w:pPr>
        <w:numPr>
          <w:ilvl w:val="0"/>
          <w:numId w:val="1"/>
        </w:numPr>
        <w:tabs>
          <w:tab w:val="clear" w:pos="1230"/>
          <w:tab w:val="num" w:pos="426"/>
        </w:tabs>
        <w:spacing w:line="360" w:lineRule="auto"/>
        <w:ind w:left="426"/>
        <w:jc w:val="both"/>
      </w:pPr>
      <w:r>
        <w:t>Ведение мяча, обводка стоек и удар по воротам выполняются с линии старта (30 м. от линии штрафной площади). Вести мяч, далее обвести «змейкой» четыре стойки (первая стойка ставится на линию штрафной площади, далее в центре</w:t>
      </w:r>
      <w:r>
        <w:t xml:space="preserve"> через каждые 2 м. ещё три стойки), и, не доходя до 11-метровой отметки, забить мяч в ворота. Время фиксируется с момента старта до пересечения линии ворот мячом. В случае если мяч не будет забит в ворота, упражнение не засчитывается. Из трёх попыток засчи</w:t>
      </w:r>
      <w:r>
        <w:t>тывается лучший результат.</w:t>
      </w:r>
    </w:p>
    <w:p w:rsidR="00F226B5" w:rsidRDefault="00CF437C">
      <w:pPr>
        <w:numPr>
          <w:ilvl w:val="0"/>
          <w:numId w:val="1"/>
        </w:numPr>
        <w:tabs>
          <w:tab w:val="clear" w:pos="1230"/>
          <w:tab w:val="num" w:pos="426"/>
        </w:tabs>
        <w:spacing w:line="360" w:lineRule="auto"/>
        <w:ind w:left="426"/>
        <w:jc w:val="both"/>
      </w:pPr>
      <w:r>
        <w:t>Бросок мяча рукой на дальность (разбег не более четырёх шагов) выполняется по коридору шириной 3 м. Мяч, упавший за пределы коридора, не засчитывается. Учитывается лучший результат из трёх попыток.</w:t>
      </w:r>
    </w:p>
    <w:p w:rsidR="00F226B5" w:rsidRDefault="00CF437C">
      <w:pPr>
        <w:numPr>
          <w:ilvl w:val="0"/>
          <w:numId w:val="1"/>
        </w:numPr>
        <w:tabs>
          <w:tab w:val="clear" w:pos="1230"/>
          <w:tab w:val="num" w:pos="426"/>
        </w:tabs>
        <w:spacing w:line="360" w:lineRule="auto"/>
        <w:ind w:left="426"/>
        <w:jc w:val="both"/>
      </w:pPr>
      <w:r>
        <w:t>Выполнение контрольных упражнен</w:t>
      </w:r>
      <w:r>
        <w:t>ий проводится в форме соревнований, результаты их фиксируются в протоколах и доводятся до сведения всех занимающихся в кружке.</w:t>
      </w:r>
    </w:p>
    <w:p w:rsidR="00665420" w:rsidRDefault="00665420">
      <w:pPr>
        <w:tabs>
          <w:tab w:val="num" w:pos="426"/>
        </w:tabs>
        <w:ind w:left="426"/>
        <w:jc w:val="both"/>
        <w:rPr>
          <w:b/>
        </w:rPr>
      </w:pPr>
    </w:p>
    <w:p w:rsidR="00F226B5" w:rsidRDefault="00665420" w:rsidP="00665420">
      <w:pPr>
        <w:tabs>
          <w:tab w:val="num" w:pos="426"/>
        </w:tabs>
        <w:ind w:left="426"/>
        <w:jc w:val="center"/>
        <w:rPr>
          <w:b/>
        </w:rPr>
      </w:pPr>
      <w:r>
        <w:rPr>
          <w:b/>
        </w:rPr>
        <w:lastRenderedPageBreak/>
        <w:t>Содержание программы</w:t>
      </w:r>
    </w:p>
    <w:tbl>
      <w:tblPr>
        <w:tblStyle w:val="af9"/>
        <w:tblW w:w="15163" w:type="dxa"/>
        <w:tblLook w:val="04A0" w:firstRow="1" w:lastRow="0" w:firstColumn="1" w:lastColumn="0" w:noHBand="0" w:noVBand="1"/>
      </w:tblPr>
      <w:tblGrid>
        <w:gridCol w:w="962"/>
        <w:gridCol w:w="14201"/>
      </w:tblGrid>
      <w:tr w:rsidR="00F226B5" w:rsidTr="00665420">
        <w:trPr>
          <w:trHeight w:val="696"/>
        </w:trPr>
        <w:tc>
          <w:tcPr>
            <w:tcW w:w="962" w:type="dxa"/>
          </w:tcPr>
          <w:p w:rsidR="00F226B5" w:rsidRDefault="00CF437C">
            <w:pPr>
              <w:spacing w:line="276" w:lineRule="auto"/>
              <w:rPr>
                <w:sz w:val="24"/>
                <w:szCs w:val="24"/>
              </w:rPr>
            </w:pPr>
            <w:r>
              <w:rPr>
                <w:sz w:val="24"/>
                <w:szCs w:val="24"/>
              </w:rPr>
              <w:t xml:space="preserve">№ </w:t>
            </w:r>
          </w:p>
          <w:p w:rsidR="00F226B5" w:rsidRDefault="00CF437C">
            <w:pPr>
              <w:spacing w:line="276" w:lineRule="auto"/>
              <w:rPr>
                <w:sz w:val="24"/>
                <w:szCs w:val="24"/>
              </w:rPr>
            </w:pPr>
            <w:r>
              <w:rPr>
                <w:sz w:val="24"/>
                <w:szCs w:val="24"/>
              </w:rPr>
              <w:t>п/п</w:t>
            </w:r>
          </w:p>
        </w:tc>
        <w:tc>
          <w:tcPr>
            <w:tcW w:w="14201" w:type="dxa"/>
          </w:tcPr>
          <w:p w:rsidR="00F226B5" w:rsidRDefault="00CF437C">
            <w:pPr>
              <w:spacing w:line="276" w:lineRule="auto"/>
              <w:rPr>
                <w:sz w:val="24"/>
                <w:szCs w:val="24"/>
              </w:rPr>
            </w:pPr>
            <w:r>
              <w:rPr>
                <w:sz w:val="24"/>
                <w:szCs w:val="24"/>
              </w:rPr>
              <w:t xml:space="preserve">                                                         Тема урока</w:t>
            </w:r>
          </w:p>
        </w:tc>
      </w:tr>
      <w:tr w:rsidR="00F226B5" w:rsidTr="00665420">
        <w:trPr>
          <w:trHeight w:val="259"/>
        </w:trPr>
        <w:tc>
          <w:tcPr>
            <w:tcW w:w="962" w:type="dxa"/>
          </w:tcPr>
          <w:p w:rsidR="00F226B5" w:rsidRDefault="00CF437C">
            <w:pPr>
              <w:spacing w:line="276" w:lineRule="auto"/>
              <w:jc w:val="center"/>
              <w:rPr>
                <w:sz w:val="24"/>
                <w:szCs w:val="24"/>
              </w:rPr>
            </w:pPr>
            <w:r>
              <w:rPr>
                <w:sz w:val="24"/>
                <w:szCs w:val="24"/>
              </w:rPr>
              <w:t>1</w:t>
            </w:r>
          </w:p>
        </w:tc>
        <w:tc>
          <w:tcPr>
            <w:tcW w:w="14201" w:type="dxa"/>
          </w:tcPr>
          <w:p w:rsidR="00F226B5" w:rsidRDefault="00CF437C">
            <w:pPr>
              <w:spacing w:line="276" w:lineRule="auto"/>
              <w:rPr>
                <w:sz w:val="24"/>
                <w:szCs w:val="24"/>
              </w:rPr>
            </w:pPr>
            <w:r>
              <w:rPr>
                <w:sz w:val="24"/>
                <w:szCs w:val="24"/>
              </w:rPr>
              <w:t>Развитие футбола в России; гигиенические знания и навыки. Комплекс физических упражнений.</w:t>
            </w:r>
          </w:p>
        </w:tc>
      </w:tr>
      <w:tr w:rsidR="00F226B5" w:rsidTr="00665420">
        <w:trPr>
          <w:trHeight w:val="70"/>
        </w:trPr>
        <w:tc>
          <w:tcPr>
            <w:tcW w:w="962" w:type="dxa"/>
          </w:tcPr>
          <w:p w:rsidR="00F226B5" w:rsidRDefault="00CF437C">
            <w:pPr>
              <w:spacing w:line="276" w:lineRule="auto"/>
              <w:jc w:val="center"/>
              <w:rPr>
                <w:sz w:val="24"/>
                <w:szCs w:val="24"/>
              </w:rPr>
            </w:pPr>
            <w:r>
              <w:rPr>
                <w:sz w:val="24"/>
                <w:szCs w:val="24"/>
              </w:rPr>
              <w:t>2</w:t>
            </w:r>
          </w:p>
        </w:tc>
        <w:tc>
          <w:tcPr>
            <w:tcW w:w="14201" w:type="dxa"/>
          </w:tcPr>
          <w:p w:rsidR="00F226B5" w:rsidRDefault="00CF437C">
            <w:pPr>
              <w:spacing w:line="276" w:lineRule="auto"/>
              <w:rPr>
                <w:sz w:val="24"/>
                <w:szCs w:val="24"/>
              </w:rPr>
            </w:pPr>
            <w:r>
              <w:rPr>
                <w:sz w:val="24"/>
                <w:szCs w:val="24"/>
              </w:rPr>
              <w:t>Правила игры в футбол; место; оборудование. ОФП: Упражнения на развитие скорости.</w:t>
            </w:r>
          </w:p>
        </w:tc>
      </w:tr>
      <w:tr w:rsidR="00F226B5" w:rsidTr="00665420">
        <w:trPr>
          <w:trHeight w:val="399"/>
        </w:trPr>
        <w:tc>
          <w:tcPr>
            <w:tcW w:w="962" w:type="dxa"/>
          </w:tcPr>
          <w:p w:rsidR="00F226B5" w:rsidRDefault="00CF437C">
            <w:pPr>
              <w:spacing w:line="276" w:lineRule="auto"/>
              <w:jc w:val="center"/>
              <w:rPr>
                <w:sz w:val="24"/>
                <w:szCs w:val="24"/>
              </w:rPr>
            </w:pPr>
            <w:r>
              <w:rPr>
                <w:sz w:val="24"/>
                <w:szCs w:val="24"/>
              </w:rPr>
              <w:t>3</w:t>
            </w:r>
          </w:p>
        </w:tc>
        <w:tc>
          <w:tcPr>
            <w:tcW w:w="14201" w:type="dxa"/>
          </w:tcPr>
          <w:p w:rsidR="00F226B5" w:rsidRDefault="00CF437C">
            <w:pPr>
              <w:spacing w:line="276" w:lineRule="auto"/>
              <w:rPr>
                <w:sz w:val="24"/>
                <w:szCs w:val="24"/>
              </w:rPr>
            </w:pPr>
            <w:r>
              <w:rPr>
                <w:sz w:val="24"/>
                <w:szCs w:val="24"/>
              </w:rPr>
              <w:t>Классификация и терминология технических приёмов футбола. Упражнения на развит</w:t>
            </w:r>
            <w:r>
              <w:rPr>
                <w:sz w:val="24"/>
                <w:szCs w:val="24"/>
              </w:rPr>
              <w:t>ие гибкости, силы.</w:t>
            </w:r>
          </w:p>
        </w:tc>
      </w:tr>
      <w:tr w:rsidR="00F226B5" w:rsidTr="00665420">
        <w:trPr>
          <w:trHeight w:val="265"/>
        </w:trPr>
        <w:tc>
          <w:tcPr>
            <w:tcW w:w="962" w:type="dxa"/>
          </w:tcPr>
          <w:p w:rsidR="00F226B5" w:rsidRDefault="00CF437C">
            <w:pPr>
              <w:spacing w:line="276" w:lineRule="auto"/>
              <w:jc w:val="center"/>
              <w:rPr>
                <w:sz w:val="24"/>
                <w:szCs w:val="24"/>
              </w:rPr>
            </w:pPr>
            <w:r>
              <w:rPr>
                <w:sz w:val="24"/>
                <w:szCs w:val="24"/>
              </w:rPr>
              <w:t>4-5</w:t>
            </w:r>
          </w:p>
        </w:tc>
        <w:tc>
          <w:tcPr>
            <w:tcW w:w="14201" w:type="dxa"/>
          </w:tcPr>
          <w:p w:rsidR="00F226B5" w:rsidRDefault="00CF437C">
            <w:pPr>
              <w:spacing w:line="276" w:lineRule="auto"/>
              <w:rPr>
                <w:sz w:val="24"/>
                <w:szCs w:val="24"/>
              </w:rPr>
            </w:pPr>
            <w:r>
              <w:rPr>
                <w:sz w:val="24"/>
                <w:szCs w:val="24"/>
              </w:rPr>
              <w:t>Прямой и резаный удар по мячу. Точность удара. ОФП: Упражнение на развитие силы.</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6-8</w:t>
            </w:r>
          </w:p>
        </w:tc>
        <w:tc>
          <w:tcPr>
            <w:tcW w:w="14201" w:type="dxa"/>
          </w:tcPr>
          <w:p w:rsidR="00F226B5" w:rsidRDefault="00CF437C">
            <w:pPr>
              <w:spacing w:line="276" w:lineRule="auto"/>
              <w:rPr>
                <w:sz w:val="24"/>
                <w:szCs w:val="24"/>
              </w:rPr>
            </w:pPr>
            <w:r>
              <w:rPr>
                <w:sz w:val="24"/>
                <w:szCs w:val="24"/>
              </w:rPr>
              <w:t>Удар по мячу головой, ногой.</w:t>
            </w:r>
          </w:p>
        </w:tc>
      </w:tr>
      <w:tr w:rsidR="00F226B5" w:rsidTr="00665420">
        <w:trPr>
          <w:trHeight w:val="369"/>
        </w:trPr>
        <w:tc>
          <w:tcPr>
            <w:tcW w:w="962" w:type="dxa"/>
          </w:tcPr>
          <w:p w:rsidR="00F226B5" w:rsidRDefault="00CF437C">
            <w:pPr>
              <w:spacing w:line="276" w:lineRule="auto"/>
              <w:jc w:val="center"/>
              <w:rPr>
                <w:sz w:val="24"/>
                <w:szCs w:val="24"/>
              </w:rPr>
            </w:pPr>
            <w:r>
              <w:rPr>
                <w:sz w:val="24"/>
                <w:szCs w:val="24"/>
              </w:rPr>
              <w:t>9-11</w:t>
            </w:r>
          </w:p>
        </w:tc>
        <w:tc>
          <w:tcPr>
            <w:tcW w:w="14201" w:type="dxa"/>
          </w:tcPr>
          <w:p w:rsidR="00F226B5" w:rsidRDefault="00CF437C">
            <w:pPr>
              <w:spacing w:line="276" w:lineRule="auto"/>
              <w:rPr>
                <w:sz w:val="24"/>
                <w:szCs w:val="24"/>
              </w:rPr>
            </w:pPr>
            <w:r>
              <w:rPr>
                <w:sz w:val="24"/>
                <w:szCs w:val="24"/>
              </w:rPr>
              <w:t>Остановка, ведение мяча, отбор мяча.</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12-13</w:t>
            </w:r>
          </w:p>
        </w:tc>
        <w:tc>
          <w:tcPr>
            <w:tcW w:w="14201" w:type="dxa"/>
          </w:tcPr>
          <w:p w:rsidR="00F226B5" w:rsidRDefault="00CF437C">
            <w:pPr>
              <w:spacing w:line="276" w:lineRule="auto"/>
              <w:rPr>
                <w:sz w:val="24"/>
                <w:szCs w:val="24"/>
              </w:rPr>
            </w:pPr>
            <w:r>
              <w:rPr>
                <w:sz w:val="24"/>
                <w:szCs w:val="24"/>
              </w:rPr>
              <w:t xml:space="preserve">Обманные движения, вбрасывание мяча. ОФП: упражнение на развитие силы. </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14-16</w:t>
            </w:r>
          </w:p>
        </w:tc>
        <w:tc>
          <w:tcPr>
            <w:tcW w:w="14201" w:type="dxa"/>
          </w:tcPr>
          <w:p w:rsidR="00F226B5" w:rsidRDefault="00CF437C">
            <w:pPr>
              <w:spacing w:line="276" w:lineRule="auto"/>
              <w:rPr>
                <w:sz w:val="24"/>
                <w:szCs w:val="24"/>
              </w:rPr>
            </w:pPr>
            <w:r>
              <w:rPr>
                <w:sz w:val="24"/>
                <w:szCs w:val="24"/>
              </w:rPr>
              <w:t>Удары по мячу внутренней, внешней частью подъёма, внутренней стороной стопы.</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17-18</w:t>
            </w:r>
          </w:p>
        </w:tc>
        <w:tc>
          <w:tcPr>
            <w:tcW w:w="14201" w:type="dxa"/>
          </w:tcPr>
          <w:p w:rsidR="00F226B5" w:rsidRDefault="00CF437C">
            <w:pPr>
              <w:spacing w:line="276" w:lineRule="auto"/>
              <w:rPr>
                <w:sz w:val="24"/>
                <w:szCs w:val="24"/>
              </w:rPr>
            </w:pPr>
            <w:r>
              <w:rPr>
                <w:sz w:val="24"/>
                <w:szCs w:val="24"/>
              </w:rPr>
              <w:t>Удары по мячу серединой лба, остановка мяча подошвой.</w:t>
            </w:r>
          </w:p>
        </w:tc>
      </w:tr>
      <w:tr w:rsidR="00F226B5" w:rsidTr="00665420">
        <w:trPr>
          <w:trHeight w:val="369"/>
        </w:trPr>
        <w:tc>
          <w:tcPr>
            <w:tcW w:w="962" w:type="dxa"/>
          </w:tcPr>
          <w:p w:rsidR="00F226B5" w:rsidRDefault="00CF437C">
            <w:pPr>
              <w:spacing w:line="276" w:lineRule="auto"/>
              <w:jc w:val="center"/>
              <w:rPr>
                <w:sz w:val="24"/>
                <w:szCs w:val="24"/>
              </w:rPr>
            </w:pPr>
            <w:r>
              <w:rPr>
                <w:sz w:val="24"/>
                <w:szCs w:val="24"/>
              </w:rPr>
              <w:t>19-20</w:t>
            </w:r>
          </w:p>
        </w:tc>
        <w:tc>
          <w:tcPr>
            <w:tcW w:w="14201" w:type="dxa"/>
          </w:tcPr>
          <w:p w:rsidR="00F226B5" w:rsidRDefault="00CF437C">
            <w:pPr>
              <w:spacing w:line="276" w:lineRule="auto"/>
              <w:rPr>
                <w:sz w:val="24"/>
                <w:szCs w:val="24"/>
              </w:rPr>
            </w:pPr>
            <w:r>
              <w:rPr>
                <w:sz w:val="24"/>
                <w:szCs w:val="24"/>
              </w:rPr>
              <w:t>Техника игры вратаря. ОФП: упраж</w:t>
            </w:r>
            <w:r>
              <w:rPr>
                <w:sz w:val="24"/>
                <w:szCs w:val="24"/>
              </w:rPr>
              <w:t>нение на развитие гибкости, скорости реакции.</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21-22</w:t>
            </w:r>
          </w:p>
        </w:tc>
        <w:tc>
          <w:tcPr>
            <w:tcW w:w="14201" w:type="dxa"/>
          </w:tcPr>
          <w:p w:rsidR="00F226B5" w:rsidRDefault="00CF437C">
            <w:pPr>
              <w:spacing w:line="276" w:lineRule="auto"/>
              <w:rPr>
                <w:sz w:val="24"/>
                <w:szCs w:val="24"/>
              </w:rPr>
            </w:pPr>
            <w:r>
              <w:rPr>
                <w:sz w:val="24"/>
                <w:szCs w:val="24"/>
              </w:rPr>
              <w:t>Передача мяча партнёру серединой лба.</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23-25</w:t>
            </w:r>
          </w:p>
        </w:tc>
        <w:tc>
          <w:tcPr>
            <w:tcW w:w="14201" w:type="dxa"/>
          </w:tcPr>
          <w:p w:rsidR="00F226B5" w:rsidRDefault="00CF437C">
            <w:pPr>
              <w:spacing w:line="276" w:lineRule="auto"/>
              <w:rPr>
                <w:sz w:val="24"/>
                <w:szCs w:val="24"/>
              </w:rPr>
            </w:pPr>
            <w:r>
              <w:rPr>
                <w:sz w:val="24"/>
                <w:szCs w:val="24"/>
              </w:rPr>
              <w:t>Индивидуальные действия с мячом и без мяча. ОФП: упражнение на развитие силы.</w:t>
            </w:r>
          </w:p>
        </w:tc>
      </w:tr>
      <w:tr w:rsidR="00F226B5" w:rsidTr="00665420">
        <w:trPr>
          <w:trHeight w:val="506"/>
        </w:trPr>
        <w:tc>
          <w:tcPr>
            <w:tcW w:w="962" w:type="dxa"/>
          </w:tcPr>
          <w:p w:rsidR="00F226B5" w:rsidRDefault="00CF437C">
            <w:pPr>
              <w:spacing w:line="276" w:lineRule="auto"/>
              <w:jc w:val="center"/>
              <w:rPr>
                <w:sz w:val="24"/>
                <w:szCs w:val="24"/>
              </w:rPr>
            </w:pPr>
            <w:r>
              <w:rPr>
                <w:sz w:val="24"/>
                <w:szCs w:val="24"/>
              </w:rPr>
              <w:t>26-29</w:t>
            </w:r>
          </w:p>
        </w:tc>
        <w:tc>
          <w:tcPr>
            <w:tcW w:w="14201" w:type="dxa"/>
          </w:tcPr>
          <w:p w:rsidR="00F226B5" w:rsidRDefault="00CF437C">
            <w:pPr>
              <w:spacing w:line="276" w:lineRule="auto"/>
              <w:rPr>
                <w:sz w:val="24"/>
                <w:szCs w:val="24"/>
              </w:rPr>
            </w:pPr>
            <w:r>
              <w:rPr>
                <w:sz w:val="24"/>
                <w:szCs w:val="24"/>
              </w:rPr>
              <w:t>Групповые действия. Взаимодействие двух и более игроков при передаче мяча друг другу. Учебная игра.</w:t>
            </w:r>
          </w:p>
        </w:tc>
      </w:tr>
      <w:tr w:rsidR="00F226B5" w:rsidTr="00665420">
        <w:trPr>
          <w:trHeight w:val="349"/>
        </w:trPr>
        <w:tc>
          <w:tcPr>
            <w:tcW w:w="962" w:type="dxa"/>
          </w:tcPr>
          <w:p w:rsidR="00F226B5" w:rsidRDefault="00CF437C">
            <w:pPr>
              <w:spacing w:line="276" w:lineRule="auto"/>
              <w:jc w:val="center"/>
              <w:rPr>
                <w:sz w:val="24"/>
                <w:szCs w:val="24"/>
              </w:rPr>
            </w:pPr>
            <w:r>
              <w:rPr>
                <w:sz w:val="24"/>
                <w:szCs w:val="24"/>
              </w:rPr>
              <w:t>30-31</w:t>
            </w:r>
          </w:p>
        </w:tc>
        <w:tc>
          <w:tcPr>
            <w:tcW w:w="14201" w:type="dxa"/>
          </w:tcPr>
          <w:p w:rsidR="00F226B5" w:rsidRDefault="00CF437C">
            <w:pPr>
              <w:spacing w:line="276" w:lineRule="auto"/>
              <w:rPr>
                <w:sz w:val="24"/>
                <w:szCs w:val="24"/>
              </w:rPr>
            </w:pPr>
            <w:r>
              <w:rPr>
                <w:sz w:val="24"/>
                <w:szCs w:val="24"/>
              </w:rPr>
              <w:t>Тактическая игра в нападении и защите.</w:t>
            </w:r>
          </w:p>
        </w:tc>
      </w:tr>
      <w:tr w:rsidR="00F226B5" w:rsidTr="00665420">
        <w:trPr>
          <w:trHeight w:val="369"/>
        </w:trPr>
        <w:tc>
          <w:tcPr>
            <w:tcW w:w="962" w:type="dxa"/>
          </w:tcPr>
          <w:p w:rsidR="00F226B5" w:rsidRDefault="00CF437C">
            <w:pPr>
              <w:spacing w:line="276" w:lineRule="auto"/>
              <w:jc w:val="center"/>
              <w:rPr>
                <w:sz w:val="24"/>
                <w:szCs w:val="24"/>
              </w:rPr>
            </w:pPr>
            <w:r>
              <w:rPr>
                <w:sz w:val="24"/>
                <w:szCs w:val="24"/>
              </w:rPr>
              <w:t>32</w:t>
            </w:r>
          </w:p>
        </w:tc>
        <w:tc>
          <w:tcPr>
            <w:tcW w:w="14201" w:type="dxa"/>
          </w:tcPr>
          <w:p w:rsidR="00F226B5" w:rsidRDefault="00CF437C">
            <w:pPr>
              <w:spacing w:line="276" w:lineRule="auto"/>
              <w:rPr>
                <w:sz w:val="24"/>
                <w:szCs w:val="24"/>
              </w:rPr>
            </w:pPr>
            <w:r>
              <w:rPr>
                <w:sz w:val="24"/>
                <w:szCs w:val="24"/>
              </w:rPr>
              <w:t>Участие в школьных соревнованиях по футболу.</w:t>
            </w:r>
          </w:p>
        </w:tc>
      </w:tr>
      <w:tr w:rsidR="00F226B5" w:rsidTr="00665420">
        <w:trPr>
          <w:trHeight w:val="369"/>
        </w:trPr>
        <w:tc>
          <w:tcPr>
            <w:tcW w:w="962" w:type="dxa"/>
          </w:tcPr>
          <w:p w:rsidR="00F226B5" w:rsidRDefault="00CF437C">
            <w:pPr>
              <w:spacing w:line="276" w:lineRule="auto"/>
              <w:jc w:val="center"/>
              <w:rPr>
                <w:sz w:val="24"/>
                <w:szCs w:val="24"/>
              </w:rPr>
            </w:pPr>
            <w:r>
              <w:rPr>
                <w:sz w:val="24"/>
                <w:szCs w:val="24"/>
              </w:rPr>
              <w:t>33</w:t>
            </w:r>
          </w:p>
        </w:tc>
        <w:tc>
          <w:tcPr>
            <w:tcW w:w="14201" w:type="dxa"/>
          </w:tcPr>
          <w:p w:rsidR="00F226B5" w:rsidRDefault="00CF437C">
            <w:pPr>
              <w:spacing w:line="276" w:lineRule="auto"/>
              <w:rPr>
                <w:sz w:val="24"/>
                <w:szCs w:val="24"/>
              </w:rPr>
            </w:pPr>
            <w:r>
              <w:rPr>
                <w:sz w:val="24"/>
                <w:szCs w:val="24"/>
              </w:rPr>
              <w:t>Разбор проведенных учебных и календарных игр: положительные моменты в ходе игры, ошибки, оценка игры каждого футболиста и команды в целом.</w:t>
            </w:r>
          </w:p>
        </w:tc>
      </w:tr>
      <w:tr w:rsidR="00F226B5" w:rsidTr="00665420">
        <w:trPr>
          <w:trHeight w:val="309"/>
        </w:trPr>
        <w:tc>
          <w:tcPr>
            <w:tcW w:w="962" w:type="dxa"/>
          </w:tcPr>
          <w:p w:rsidR="00F226B5" w:rsidRDefault="00CF437C">
            <w:pPr>
              <w:spacing w:line="276" w:lineRule="auto"/>
              <w:jc w:val="center"/>
              <w:rPr>
                <w:sz w:val="24"/>
                <w:szCs w:val="24"/>
              </w:rPr>
            </w:pPr>
            <w:r>
              <w:rPr>
                <w:sz w:val="24"/>
                <w:szCs w:val="24"/>
              </w:rPr>
              <w:t>34-35</w:t>
            </w:r>
          </w:p>
        </w:tc>
        <w:tc>
          <w:tcPr>
            <w:tcW w:w="14201" w:type="dxa"/>
          </w:tcPr>
          <w:p w:rsidR="00F226B5" w:rsidRDefault="00CF437C">
            <w:pPr>
              <w:spacing w:line="276" w:lineRule="auto"/>
              <w:rPr>
                <w:sz w:val="24"/>
                <w:szCs w:val="24"/>
              </w:rPr>
            </w:pPr>
            <w:r>
              <w:rPr>
                <w:sz w:val="24"/>
                <w:szCs w:val="24"/>
              </w:rPr>
              <w:t>Испытание по контрольным нормативам.</w:t>
            </w:r>
          </w:p>
        </w:tc>
      </w:tr>
    </w:tbl>
    <w:p w:rsidR="00F226B5" w:rsidRDefault="00F226B5">
      <w:pPr>
        <w:spacing w:line="360" w:lineRule="auto"/>
        <w:jc w:val="center"/>
        <w:rPr>
          <w:b/>
        </w:rPr>
      </w:pPr>
    </w:p>
    <w:p w:rsidR="00665420" w:rsidRDefault="00665420">
      <w:pPr>
        <w:spacing w:line="360" w:lineRule="auto"/>
        <w:jc w:val="center"/>
        <w:rPr>
          <w:b/>
        </w:rPr>
      </w:pPr>
    </w:p>
    <w:p w:rsidR="00665420" w:rsidRDefault="00665420">
      <w:pPr>
        <w:spacing w:line="360" w:lineRule="auto"/>
        <w:jc w:val="center"/>
        <w:rPr>
          <w:b/>
        </w:rPr>
      </w:pPr>
    </w:p>
    <w:p w:rsidR="00F226B5" w:rsidRDefault="00CF437C">
      <w:pPr>
        <w:spacing w:line="360" w:lineRule="auto"/>
        <w:jc w:val="center"/>
        <w:rPr>
          <w:b/>
        </w:rPr>
      </w:pPr>
      <w:r>
        <w:rPr>
          <w:b/>
        </w:rPr>
        <w:lastRenderedPageBreak/>
        <w:t>Планируемые результаты:</w:t>
      </w:r>
    </w:p>
    <w:p w:rsidR="00F226B5" w:rsidRDefault="00CF437C">
      <w:pPr>
        <w:pStyle w:val="a3"/>
        <w:numPr>
          <w:ilvl w:val="0"/>
          <w:numId w:val="4"/>
        </w:numPr>
        <w:spacing w:line="360" w:lineRule="auto"/>
        <w:jc w:val="both"/>
      </w:pPr>
      <w:r>
        <w:t>Занятия будут иметь оздоровительный и развивающ</w:t>
      </w:r>
      <w:r>
        <w:t xml:space="preserve">ий эффект. </w:t>
      </w:r>
    </w:p>
    <w:p w:rsidR="00F226B5" w:rsidRDefault="00CF437C">
      <w:pPr>
        <w:pStyle w:val="a3"/>
        <w:numPr>
          <w:ilvl w:val="0"/>
          <w:numId w:val="4"/>
        </w:numPr>
        <w:spacing w:line="360" w:lineRule="auto"/>
        <w:jc w:val="both"/>
      </w:pPr>
      <w:r>
        <w:t>Дети овладеют техническими приемами и тактическими взаимодействиями, научатся играть в мини-футбол и будут распространять его в уличной среде среди сверстников.</w:t>
      </w:r>
    </w:p>
    <w:p w:rsidR="00F226B5" w:rsidRDefault="00CF437C">
      <w:pPr>
        <w:pStyle w:val="a3"/>
        <w:numPr>
          <w:ilvl w:val="0"/>
          <w:numId w:val="4"/>
        </w:numPr>
        <w:spacing w:line="360" w:lineRule="auto"/>
        <w:jc w:val="both"/>
      </w:pPr>
      <w:r>
        <w:t>Смешанная команда класса примет участие в школьных соревнованиях по мини-футболу.</w:t>
      </w:r>
    </w:p>
    <w:p w:rsidR="00F226B5" w:rsidRPr="00665420" w:rsidRDefault="00665420" w:rsidP="00665420">
      <w:pPr>
        <w:pStyle w:val="a3"/>
        <w:numPr>
          <w:ilvl w:val="0"/>
          <w:numId w:val="4"/>
        </w:numPr>
        <w:spacing w:line="360" w:lineRule="auto"/>
        <w:jc w:val="both"/>
      </w:pPr>
      <w:r>
        <w:t>Перспективные ребята</w:t>
      </w:r>
      <w:r w:rsidR="00CF437C">
        <w:t xml:space="preserve"> присоединятся к сборной команде школы и примут участие во Всероссийском проекте "Мини-футбол в школу".</w:t>
      </w:r>
    </w:p>
    <w:p w:rsidR="00F226B5" w:rsidRDefault="00CF437C">
      <w:pPr>
        <w:spacing w:line="360" w:lineRule="auto"/>
        <w:ind w:firstLine="709"/>
        <w:jc w:val="center"/>
        <w:rPr>
          <w:b/>
        </w:rPr>
      </w:pPr>
      <w:r>
        <w:rPr>
          <w:b/>
        </w:rPr>
        <w:t>У</w:t>
      </w:r>
      <w:r>
        <w:rPr>
          <w:b/>
        </w:rPr>
        <w:t>чащиеся должны:</w:t>
      </w:r>
    </w:p>
    <w:p w:rsidR="00F226B5" w:rsidRDefault="00CF437C">
      <w:pPr>
        <w:pStyle w:val="a3"/>
        <w:numPr>
          <w:ilvl w:val="0"/>
          <w:numId w:val="5"/>
        </w:numPr>
        <w:spacing w:line="360" w:lineRule="auto"/>
        <w:jc w:val="both"/>
      </w:pPr>
      <w:r>
        <w:t>Знать об особенностях зарождения, истории мини-футбола;</w:t>
      </w:r>
    </w:p>
    <w:p w:rsidR="00F226B5" w:rsidRDefault="00CF437C">
      <w:pPr>
        <w:pStyle w:val="a3"/>
        <w:numPr>
          <w:ilvl w:val="0"/>
          <w:numId w:val="5"/>
        </w:numPr>
        <w:spacing w:line="360" w:lineRule="auto"/>
        <w:jc w:val="both"/>
      </w:pPr>
      <w:r>
        <w:t>Знать о физических качествах и правилах их тестирования;</w:t>
      </w:r>
    </w:p>
    <w:p w:rsidR="00F226B5" w:rsidRDefault="00CF437C">
      <w:pPr>
        <w:pStyle w:val="a3"/>
        <w:numPr>
          <w:ilvl w:val="0"/>
          <w:numId w:val="5"/>
        </w:numPr>
        <w:spacing w:line="360" w:lineRule="auto"/>
        <w:jc w:val="both"/>
      </w:pPr>
      <w:r>
        <w:t>Знать основы личной гигиены, причины травматизма при занятии мини-футболом и правила его предупреждения;</w:t>
      </w:r>
    </w:p>
    <w:p w:rsidR="00F226B5" w:rsidRDefault="00CF437C">
      <w:pPr>
        <w:pStyle w:val="a3"/>
        <w:numPr>
          <w:ilvl w:val="0"/>
          <w:numId w:val="5"/>
        </w:numPr>
        <w:spacing w:line="360" w:lineRule="auto"/>
        <w:jc w:val="both"/>
      </w:pPr>
      <w:r>
        <w:t>Обосновывать значение занятий футболом в совершенствовании функциональных возможностей организ</w:t>
      </w:r>
      <w:r>
        <w:t>ма человека;</w:t>
      </w:r>
    </w:p>
    <w:p w:rsidR="00F226B5" w:rsidRDefault="00CF437C">
      <w:pPr>
        <w:pStyle w:val="a3"/>
        <w:numPr>
          <w:ilvl w:val="0"/>
          <w:numId w:val="5"/>
        </w:numPr>
        <w:spacing w:line="360" w:lineRule="auto"/>
        <w:jc w:val="both"/>
      </w:pPr>
      <w:r>
        <w:t>Уметь организовать самостоятельные занятия мини-футболом, а также, с группой товарищей;</w:t>
      </w:r>
    </w:p>
    <w:p w:rsidR="00F226B5" w:rsidRDefault="00CF437C">
      <w:pPr>
        <w:pStyle w:val="a3"/>
        <w:numPr>
          <w:ilvl w:val="0"/>
          <w:numId w:val="5"/>
        </w:numPr>
        <w:spacing w:line="360" w:lineRule="auto"/>
        <w:jc w:val="both"/>
      </w:pPr>
      <w:r>
        <w:t>Организовывать и проводить соревнования по мини-футболу в классе, во дворе, в оздоровительном лагере и др.</w:t>
      </w:r>
    </w:p>
    <w:p w:rsidR="00F226B5" w:rsidRDefault="00CF437C">
      <w:pPr>
        <w:pStyle w:val="a3"/>
        <w:numPr>
          <w:ilvl w:val="0"/>
          <w:numId w:val="5"/>
        </w:numPr>
        <w:spacing w:line="360" w:lineRule="auto"/>
        <w:jc w:val="both"/>
      </w:pPr>
      <w:r>
        <w:t>Выполнять требования по общей физической подгото</w:t>
      </w:r>
      <w:r>
        <w:t>вке в соответствии с возрастом;</w:t>
      </w:r>
    </w:p>
    <w:p w:rsidR="00F226B5" w:rsidRDefault="00CF437C">
      <w:pPr>
        <w:pStyle w:val="a3"/>
        <w:numPr>
          <w:ilvl w:val="0"/>
          <w:numId w:val="5"/>
        </w:numPr>
        <w:spacing w:line="360" w:lineRule="auto"/>
        <w:jc w:val="both"/>
      </w:pPr>
      <w:r>
        <w:t>Выполнять требования по специальной физической подготовке в соответствии с возрастом;</w:t>
      </w:r>
    </w:p>
    <w:p w:rsidR="00F226B5" w:rsidRDefault="00CF437C">
      <w:pPr>
        <w:pStyle w:val="a3"/>
        <w:numPr>
          <w:ilvl w:val="0"/>
          <w:numId w:val="5"/>
        </w:numPr>
        <w:spacing w:line="360" w:lineRule="auto"/>
        <w:jc w:val="both"/>
      </w:pPr>
      <w:r>
        <w:t>Выполнять игровые упражнения, подвижные игры и эстафеты с элементами футбола;</w:t>
      </w:r>
    </w:p>
    <w:p w:rsidR="00F226B5" w:rsidRDefault="00CF437C">
      <w:pPr>
        <w:pStyle w:val="a3"/>
        <w:numPr>
          <w:ilvl w:val="0"/>
          <w:numId w:val="5"/>
        </w:numPr>
        <w:spacing w:line="360" w:lineRule="auto"/>
        <w:jc w:val="both"/>
      </w:pPr>
      <w:r>
        <w:t xml:space="preserve"> Владеть техническими и тактическими приемами мини-футбола по возрасту;</w:t>
      </w:r>
    </w:p>
    <w:p w:rsidR="00F226B5" w:rsidRDefault="00CF437C">
      <w:pPr>
        <w:pStyle w:val="a3"/>
        <w:numPr>
          <w:ilvl w:val="0"/>
          <w:numId w:val="5"/>
        </w:numPr>
        <w:spacing w:line="360" w:lineRule="auto"/>
        <w:jc w:val="both"/>
      </w:pPr>
      <w:r>
        <w:t xml:space="preserve"> Знать основы судейства и выполнять жесты футбольного арбитра;</w:t>
      </w:r>
    </w:p>
    <w:p w:rsidR="00F226B5" w:rsidRDefault="00CF437C" w:rsidP="00665420">
      <w:pPr>
        <w:pStyle w:val="a3"/>
        <w:numPr>
          <w:ilvl w:val="0"/>
          <w:numId w:val="5"/>
        </w:numPr>
        <w:spacing w:line="360" w:lineRule="auto"/>
        <w:jc w:val="both"/>
      </w:pPr>
      <w:r>
        <w:t xml:space="preserve"> Играть в мини-футбол с соблюдением основных правил.</w:t>
      </w:r>
    </w:p>
    <w:p w:rsidR="00F226B5" w:rsidRDefault="00F226B5">
      <w:pPr>
        <w:tabs>
          <w:tab w:val="num" w:pos="426"/>
        </w:tabs>
        <w:spacing w:line="360" w:lineRule="auto"/>
        <w:ind w:left="426"/>
        <w:jc w:val="both"/>
      </w:pPr>
    </w:p>
    <w:p w:rsidR="00F226B5" w:rsidRDefault="00F226B5" w:rsidP="00665420">
      <w:pPr>
        <w:tabs>
          <w:tab w:val="num" w:pos="426"/>
        </w:tabs>
        <w:spacing w:line="360" w:lineRule="auto"/>
        <w:jc w:val="both"/>
      </w:pPr>
    </w:p>
    <w:p w:rsidR="00665420" w:rsidRPr="00C060DB" w:rsidRDefault="00665420" w:rsidP="00665420">
      <w:pPr>
        <w:jc w:val="center"/>
        <w:rPr>
          <w:rFonts w:ascii="Times New Roman" w:hAnsi="Times New Roman" w:cs="Times New Roman"/>
          <w:b/>
          <w:sz w:val="28"/>
          <w:szCs w:val="28"/>
        </w:rPr>
      </w:pPr>
      <w:r w:rsidRPr="00C060DB">
        <w:rPr>
          <w:rFonts w:ascii="Times New Roman" w:hAnsi="Times New Roman" w:cs="Times New Roman"/>
          <w:b/>
          <w:sz w:val="28"/>
          <w:szCs w:val="28"/>
        </w:rPr>
        <w:lastRenderedPageBreak/>
        <w:t>Календарно-тематическое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8817"/>
        <w:gridCol w:w="1701"/>
        <w:gridCol w:w="3685"/>
      </w:tblGrid>
      <w:tr w:rsidR="00F226B5" w:rsidTr="00665420">
        <w:tc>
          <w:tcPr>
            <w:tcW w:w="11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 п/п</w:t>
            </w:r>
          </w:p>
        </w:tc>
        <w:tc>
          <w:tcPr>
            <w:tcW w:w="8817"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Раздел, тема</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Кол-во часов</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Уроки повторения</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1</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Развитие футбола в России; гигиенические знания и навыки. Комплекс физических упражнений.</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F226B5">
            <w:pPr>
              <w:rPr>
                <w:rFonts w:ascii="Times New Roman" w:hAnsi="Times New Roman" w:cs="Times New Roman"/>
                <w:b/>
                <w:bCs/>
                <w:sz w:val="28"/>
                <w:szCs w:val="28"/>
              </w:rPr>
            </w:pP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2</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Правила игры в футбол; место; оборудование. ОФП: Упражнения на развитие скорости.</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F226B5">
            <w:pPr>
              <w:rPr>
                <w:rFonts w:ascii="Times New Roman" w:hAnsi="Times New Roman" w:cs="Times New Roman"/>
                <w:b/>
                <w:bCs/>
                <w:sz w:val="28"/>
                <w:szCs w:val="28"/>
              </w:rPr>
            </w:pP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3</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Классификация и терминология технических приёмов футбола. Упражнения на развитие гибкости, силы.</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F226B5">
            <w:pPr>
              <w:rPr>
                <w:rFonts w:ascii="Times New Roman" w:hAnsi="Times New Roman" w:cs="Times New Roman"/>
                <w:b/>
                <w:bCs/>
                <w:sz w:val="28"/>
                <w:szCs w:val="28"/>
              </w:rPr>
            </w:pP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4-5</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Прямой и резаный удар по мячу. Точность удара. ОФП: Упражнение на развитие силы.</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6-8</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Удар по мячу головой, ногой.</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9-11</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Остановка, ведение мяча, отбор мяча.</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12-13</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 xml:space="preserve">Обманные движения, вбрасывание мяча. ОФП: упражнение на развитие силы. </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14-16</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Удары по мячу внутренней, внешней частью подъёма, внутренней стороной стопы.</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17-18</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Удары по мячу серединой лба, остановка мяча подошвой.</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lastRenderedPageBreak/>
              <w:t>19-20</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Техника игры вратаря. ОФП: упражнение на развитие гибкости, скорости реакции.</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21-22</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Передача мяча партнёру серединой лба.</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23-25</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Индивидуальные действия с мячом и без мяча. ОФП: упражнение на развитие силы.</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26-29</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Групповые действия. Взаимодействие двух и более игроков при передаче мяча друг другу. Учебная игра.</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30-31</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Тактическая игра в нападении и защите.</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32</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Участие в школьных соревнованиях по футболу.</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F226B5">
            <w:pPr>
              <w:rPr>
                <w:rFonts w:ascii="Times New Roman" w:hAnsi="Times New Roman" w:cs="Times New Roman"/>
                <w:b/>
                <w:bCs/>
                <w:sz w:val="28"/>
                <w:szCs w:val="28"/>
              </w:rPr>
            </w:pP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33</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Разбор проведенных учебных и календарных игр: положительные моменты в ходе игры, ошибки, оценка игры каждого футболиста и команды в целом.</w:t>
            </w: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1</w:t>
            </w:r>
          </w:p>
        </w:tc>
        <w:tc>
          <w:tcPr>
            <w:tcW w:w="3685" w:type="dxa"/>
          </w:tcPr>
          <w:p w:rsidR="00F226B5" w:rsidRPr="00665420" w:rsidRDefault="00F226B5">
            <w:pPr>
              <w:rPr>
                <w:rFonts w:ascii="Times New Roman" w:hAnsi="Times New Roman" w:cs="Times New Roman"/>
                <w:b/>
                <w:bCs/>
                <w:sz w:val="28"/>
                <w:szCs w:val="28"/>
              </w:rPr>
            </w:pPr>
          </w:p>
        </w:tc>
      </w:tr>
      <w:tr w:rsidR="00F226B5" w:rsidTr="00665420">
        <w:tc>
          <w:tcPr>
            <w:tcW w:w="1101" w:type="dxa"/>
          </w:tcPr>
          <w:p w:rsidR="00F226B5" w:rsidRPr="00665420" w:rsidRDefault="00CF437C">
            <w:pPr>
              <w:jc w:val="center"/>
              <w:rPr>
                <w:rFonts w:ascii="Times New Roman" w:hAnsi="Times New Roman" w:cs="Times New Roman"/>
                <w:sz w:val="28"/>
                <w:szCs w:val="28"/>
              </w:rPr>
            </w:pPr>
            <w:r w:rsidRPr="00665420">
              <w:rPr>
                <w:rFonts w:ascii="Times New Roman" w:hAnsi="Times New Roman" w:cs="Times New Roman"/>
                <w:sz w:val="28"/>
                <w:szCs w:val="28"/>
              </w:rPr>
              <w:t>34-35</w:t>
            </w:r>
          </w:p>
        </w:tc>
        <w:tc>
          <w:tcPr>
            <w:tcW w:w="8817" w:type="dxa"/>
          </w:tcPr>
          <w:p w:rsidR="00F226B5" w:rsidRPr="00665420" w:rsidRDefault="00CF437C">
            <w:pPr>
              <w:rPr>
                <w:rFonts w:ascii="Times New Roman" w:hAnsi="Times New Roman" w:cs="Times New Roman"/>
                <w:sz w:val="28"/>
                <w:szCs w:val="28"/>
              </w:rPr>
            </w:pPr>
            <w:r w:rsidRPr="00665420">
              <w:rPr>
                <w:rFonts w:ascii="Times New Roman" w:hAnsi="Times New Roman" w:cs="Times New Roman"/>
                <w:sz w:val="28"/>
                <w:szCs w:val="28"/>
              </w:rPr>
              <w:t>Испытание по контрольным нормативам.</w:t>
            </w:r>
          </w:p>
        </w:tc>
        <w:tc>
          <w:tcPr>
            <w:tcW w:w="1701" w:type="dxa"/>
          </w:tcPr>
          <w:p w:rsidR="00F226B5" w:rsidRPr="00665420" w:rsidRDefault="00F226B5">
            <w:pPr>
              <w:rPr>
                <w:rFonts w:ascii="Times New Roman" w:hAnsi="Times New Roman" w:cs="Times New Roman"/>
                <w:b/>
                <w:bCs/>
                <w:sz w:val="28"/>
                <w:szCs w:val="28"/>
              </w:rPr>
            </w:pPr>
          </w:p>
        </w:tc>
        <w:tc>
          <w:tcPr>
            <w:tcW w:w="3685" w:type="dxa"/>
          </w:tcPr>
          <w:p w:rsidR="00F226B5" w:rsidRPr="00665420" w:rsidRDefault="00683040">
            <w:pPr>
              <w:rPr>
                <w:rFonts w:ascii="Times New Roman" w:hAnsi="Times New Roman" w:cs="Times New Roman"/>
                <w:b/>
                <w:bCs/>
                <w:sz w:val="28"/>
                <w:szCs w:val="28"/>
              </w:rPr>
            </w:pPr>
            <w:r>
              <w:rPr>
                <w:rFonts w:ascii="Times New Roman" w:hAnsi="Times New Roman" w:cs="Times New Roman"/>
                <w:b/>
                <w:sz w:val="28"/>
                <w:szCs w:val="28"/>
              </w:rPr>
              <w:t>1</w:t>
            </w:r>
          </w:p>
        </w:tc>
      </w:tr>
      <w:tr w:rsidR="00F226B5" w:rsidTr="00665420">
        <w:tc>
          <w:tcPr>
            <w:tcW w:w="1101" w:type="dxa"/>
          </w:tcPr>
          <w:p w:rsidR="00F226B5" w:rsidRPr="00665420" w:rsidRDefault="00F226B5">
            <w:pPr>
              <w:rPr>
                <w:rFonts w:ascii="Times New Roman" w:hAnsi="Times New Roman" w:cs="Times New Roman"/>
                <w:b/>
                <w:bCs/>
                <w:sz w:val="28"/>
                <w:szCs w:val="28"/>
              </w:rPr>
            </w:pPr>
          </w:p>
        </w:tc>
        <w:tc>
          <w:tcPr>
            <w:tcW w:w="8817" w:type="dxa"/>
          </w:tcPr>
          <w:p w:rsidR="00F226B5" w:rsidRPr="00665420" w:rsidRDefault="00F226B5">
            <w:pPr>
              <w:rPr>
                <w:rFonts w:ascii="Times New Roman" w:hAnsi="Times New Roman" w:cs="Times New Roman"/>
                <w:b/>
                <w:bCs/>
                <w:sz w:val="28"/>
                <w:szCs w:val="28"/>
              </w:rPr>
            </w:pPr>
          </w:p>
        </w:tc>
        <w:tc>
          <w:tcPr>
            <w:tcW w:w="1701" w:type="dxa"/>
          </w:tcPr>
          <w:p w:rsidR="00F226B5" w:rsidRPr="00665420" w:rsidRDefault="00CF437C">
            <w:pPr>
              <w:rPr>
                <w:rFonts w:ascii="Times New Roman" w:hAnsi="Times New Roman" w:cs="Times New Roman"/>
                <w:b/>
                <w:bCs/>
                <w:sz w:val="28"/>
                <w:szCs w:val="28"/>
              </w:rPr>
            </w:pPr>
            <w:r w:rsidRPr="00665420">
              <w:rPr>
                <w:rFonts w:ascii="Times New Roman" w:hAnsi="Times New Roman" w:cs="Times New Roman"/>
                <w:b/>
                <w:sz w:val="28"/>
                <w:szCs w:val="28"/>
              </w:rPr>
              <w:t>21</w:t>
            </w:r>
          </w:p>
        </w:tc>
        <w:tc>
          <w:tcPr>
            <w:tcW w:w="3685" w:type="dxa"/>
          </w:tcPr>
          <w:p w:rsidR="00F226B5" w:rsidRPr="00665420" w:rsidRDefault="00683040">
            <w:pPr>
              <w:rPr>
                <w:rFonts w:ascii="Times New Roman" w:hAnsi="Times New Roman" w:cs="Times New Roman"/>
                <w:b/>
                <w:bCs/>
                <w:sz w:val="28"/>
                <w:szCs w:val="28"/>
              </w:rPr>
            </w:pPr>
            <w:r>
              <w:rPr>
                <w:rFonts w:ascii="Times New Roman" w:hAnsi="Times New Roman" w:cs="Times New Roman"/>
                <w:b/>
                <w:sz w:val="28"/>
                <w:szCs w:val="28"/>
              </w:rPr>
              <w:t>13</w:t>
            </w:r>
          </w:p>
        </w:tc>
      </w:tr>
      <w:tr w:rsidR="00F226B5" w:rsidTr="00665420">
        <w:tc>
          <w:tcPr>
            <w:tcW w:w="1101" w:type="dxa"/>
          </w:tcPr>
          <w:p w:rsidR="00F226B5" w:rsidRPr="00665420" w:rsidRDefault="00F226B5">
            <w:pPr>
              <w:rPr>
                <w:rFonts w:ascii="Times New Roman" w:hAnsi="Times New Roman" w:cs="Times New Roman"/>
                <w:b/>
                <w:bCs/>
                <w:sz w:val="28"/>
                <w:szCs w:val="28"/>
              </w:rPr>
            </w:pPr>
          </w:p>
        </w:tc>
        <w:tc>
          <w:tcPr>
            <w:tcW w:w="8817" w:type="dxa"/>
          </w:tcPr>
          <w:p w:rsidR="00F226B5" w:rsidRPr="00665420" w:rsidRDefault="00CF437C">
            <w:pPr>
              <w:jc w:val="right"/>
              <w:rPr>
                <w:rFonts w:ascii="Times New Roman" w:hAnsi="Times New Roman" w:cs="Times New Roman"/>
                <w:b/>
                <w:bCs/>
                <w:sz w:val="28"/>
                <w:szCs w:val="28"/>
              </w:rPr>
            </w:pPr>
            <w:r w:rsidRPr="00665420">
              <w:rPr>
                <w:rFonts w:ascii="Times New Roman" w:hAnsi="Times New Roman" w:cs="Times New Roman"/>
                <w:b/>
                <w:sz w:val="28"/>
                <w:szCs w:val="28"/>
              </w:rPr>
              <w:t xml:space="preserve">Итого </w:t>
            </w:r>
          </w:p>
        </w:tc>
        <w:tc>
          <w:tcPr>
            <w:tcW w:w="1701" w:type="dxa"/>
          </w:tcPr>
          <w:p w:rsidR="00F226B5" w:rsidRPr="00665420" w:rsidRDefault="00683040">
            <w:pPr>
              <w:rPr>
                <w:rFonts w:ascii="Times New Roman" w:hAnsi="Times New Roman" w:cs="Times New Roman"/>
                <w:b/>
                <w:bCs/>
                <w:sz w:val="28"/>
                <w:szCs w:val="28"/>
              </w:rPr>
            </w:pPr>
            <w:r>
              <w:rPr>
                <w:rFonts w:ascii="Times New Roman" w:hAnsi="Times New Roman" w:cs="Times New Roman"/>
                <w:b/>
                <w:sz w:val="28"/>
                <w:szCs w:val="28"/>
              </w:rPr>
              <w:t>34</w:t>
            </w:r>
            <w:bookmarkStart w:id="0" w:name="_GoBack"/>
            <w:bookmarkEnd w:id="0"/>
          </w:p>
        </w:tc>
        <w:tc>
          <w:tcPr>
            <w:tcW w:w="3685" w:type="dxa"/>
          </w:tcPr>
          <w:p w:rsidR="00F226B5" w:rsidRPr="00665420" w:rsidRDefault="00F226B5">
            <w:pPr>
              <w:rPr>
                <w:rFonts w:ascii="Times New Roman" w:hAnsi="Times New Roman" w:cs="Times New Roman"/>
                <w:b/>
                <w:bCs/>
                <w:sz w:val="28"/>
                <w:szCs w:val="28"/>
              </w:rPr>
            </w:pPr>
          </w:p>
        </w:tc>
      </w:tr>
    </w:tbl>
    <w:p w:rsidR="00F226B5" w:rsidRDefault="00CF437C">
      <w:r>
        <w:br/>
      </w:r>
    </w:p>
    <w:sectPr w:rsidR="00F226B5">
      <w:headerReference w:type="default" r:id="rId7"/>
      <w:pgSz w:w="16838" w:h="11906" w:orient="landscape"/>
      <w:pgMar w:top="164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37C" w:rsidRDefault="00CF437C">
      <w:pPr>
        <w:spacing w:after="0" w:line="240" w:lineRule="auto"/>
      </w:pPr>
      <w:r>
        <w:separator/>
      </w:r>
    </w:p>
  </w:endnote>
  <w:endnote w:type="continuationSeparator" w:id="0">
    <w:p w:rsidR="00CF437C" w:rsidRDefault="00CF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37C" w:rsidRDefault="00CF437C">
      <w:pPr>
        <w:spacing w:after="0" w:line="240" w:lineRule="auto"/>
      </w:pPr>
      <w:r>
        <w:separator/>
      </w:r>
    </w:p>
  </w:footnote>
  <w:footnote w:type="continuationSeparator" w:id="0">
    <w:p w:rsidR="00CF437C" w:rsidRDefault="00CF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B5" w:rsidRDefault="00CF437C">
    <w:pPr>
      <w:pStyle w:val="ab"/>
      <w:tabs>
        <w:tab w:val="clear" w:pos="7143"/>
        <w:tab w:val="clear" w:pos="14287"/>
        <w:tab w:val="left" w:pos="3171"/>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691"/>
    <w:multiLevelType w:val="hybridMultilevel"/>
    <w:tmpl w:val="A320AD74"/>
    <w:lvl w:ilvl="0" w:tplc="CCFEA1E0">
      <w:start w:val="1"/>
      <w:numFmt w:val="decimal"/>
      <w:lvlText w:val="%1."/>
      <w:lvlJc w:val="left"/>
      <w:pPr>
        <w:ind w:left="720" w:hanging="360"/>
      </w:pPr>
    </w:lvl>
    <w:lvl w:ilvl="1" w:tplc="BEDC8802">
      <w:start w:val="1"/>
      <w:numFmt w:val="lowerLetter"/>
      <w:lvlText w:val="%2."/>
      <w:lvlJc w:val="left"/>
      <w:pPr>
        <w:ind w:left="1440" w:hanging="360"/>
      </w:pPr>
    </w:lvl>
    <w:lvl w:ilvl="2" w:tplc="4B404F06">
      <w:start w:val="1"/>
      <w:numFmt w:val="lowerRoman"/>
      <w:lvlText w:val="%3."/>
      <w:lvlJc w:val="right"/>
      <w:pPr>
        <w:ind w:left="2160" w:hanging="180"/>
      </w:pPr>
    </w:lvl>
    <w:lvl w:ilvl="3" w:tplc="12B4BF68">
      <w:start w:val="1"/>
      <w:numFmt w:val="decimal"/>
      <w:lvlText w:val="%4."/>
      <w:lvlJc w:val="left"/>
      <w:pPr>
        <w:ind w:left="2880" w:hanging="360"/>
      </w:pPr>
    </w:lvl>
    <w:lvl w:ilvl="4" w:tplc="732CD810">
      <w:start w:val="1"/>
      <w:numFmt w:val="lowerLetter"/>
      <w:lvlText w:val="%5."/>
      <w:lvlJc w:val="left"/>
      <w:pPr>
        <w:ind w:left="3600" w:hanging="360"/>
      </w:pPr>
    </w:lvl>
    <w:lvl w:ilvl="5" w:tplc="94E0CEE6">
      <w:start w:val="1"/>
      <w:numFmt w:val="lowerRoman"/>
      <w:lvlText w:val="%6."/>
      <w:lvlJc w:val="right"/>
      <w:pPr>
        <w:ind w:left="4320" w:hanging="180"/>
      </w:pPr>
    </w:lvl>
    <w:lvl w:ilvl="6" w:tplc="EA94E8E2">
      <w:start w:val="1"/>
      <w:numFmt w:val="decimal"/>
      <w:lvlText w:val="%7."/>
      <w:lvlJc w:val="left"/>
      <w:pPr>
        <w:ind w:left="5040" w:hanging="360"/>
      </w:pPr>
    </w:lvl>
    <w:lvl w:ilvl="7" w:tplc="E49E0C1E">
      <w:start w:val="1"/>
      <w:numFmt w:val="lowerLetter"/>
      <w:lvlText w:val="%8."/>
      <w:lvlJc w:val="left"/>
      <w:pPr>
        <w:ind w:left="5760" w:hanging="360"/>
      </w:pPr>
    </w:lvl>
    <w:lvl w:ilvl="8" w:tplc="1916CAF2">
      <w:start w:val="1"/>
      <w:numFmt w:val="lowerRoman"/>
      <w:lvlText w:val="%9."/>
      <w:lvlJc w:val="right"/>
      <w:pPr>
        <w:ind w:left="6480" w:hanging="180"/>
      </w:pPr>
    </w:lvl>
  </w:abstractNum>
  <w:abstractNum w:abstractNumId="1" w15:restartNumberingAfterBreak="0">
    <w:nsid w:val="05F00B4E"/>
    <w:multiLevelType w:val="hybridMultilevel"/>
    <w:tmpl w:val="D0DCFF64"/>
    <w:lvl w:ilvl="0" w:tplc="5CA0EC4A">
      <w:start w:val="1"/>
      <w:numFmt w:val="decimal"/>
      <w:lvlText w:val="%1."/>
      <w:lvlJc w:val="left"/>
      <w:pPr>
        <w:ind w:left="1070" w:hanging="360"/>
      </w:pPr>
    </w:lvl>
    <w:lvl w:ilvl="1" w:tplc="793A0946">
      <w:start w:val="1"/>
      <w:numFmt w:val="decimal"/>
      <w:lvlText w:val="%2."/>
      <w:lvlJc w:val="left"/>
      <w:pPr>
        <w:tabs>
          <w:tab w:val="num" w:pos="1440"/>
        </w:tabs>
        <w:ind w:left="1440" w:hanging="360"/>
      </w:pPr>
    </w:lvl>
    <w:lvl w:ilvl="2" w:tplc="13505A8E">
      <w:start w:val="1"/>
      <w:numFmt w:val="decimal"/>
      <w:lvlText w:val="%3."/>
      <w:lvlJc w:val="left"/>
      <w:pPr>
        <w:tabs>
          <w:tab w:val="num" w:pos="2160"/>
        </w:tabs>
        <w:ind w:left="2160" w:hanging="360"/>
      </w:pPr>
    </w:lvl>
    <w:lvl w:ilvl="3" w:tplc="82569490">
      <w:start w:val="1"/>
      <w:numFmt w:val="decimal"/>
      <w:lvlText w:val="%4."/>
      <w:lvlJc w:val="left"/>
      <w:pPr>
        <w:tabs>
          <w:tab w:val="num" w:pos="2880"/>
        </w:tabs>
        <w:ind w:left="2880" w:hanging="360"/>
      </w:pPr>
    </w:lvl>
    <w:lvl w:ilvl="4" w:tplc="EBB64704">
      <w:start w:val="1"/>
      <w:numFmt w:val="decimal"/>
      <w:lvlText w:val="%5."/>
      <w:lvlJc w:val="left"/>
      <w:pPr>
        <w:tabs>
          <w:tab w:val="num" w:pos="3600"/>
        </w:tabs>
        <w:ind w:left="3600" w:hanging="360"/>
      </w:pPr>
    </w:lvl>
    <w:lvl w:ilvl="5" w:tplc="BF22EB84">
      <w:start w:val="1"/>
      <w:numFmt w:val="decimal"/>
      <w:lvlText w:val="%6."/>
      <w:lvlJc w:val="left"/>
      <w:pPr>
        <w:tabs>
          <w:tab w:val="num" w:pos="4320"/>
        </w:tabs>
        <w:ind w:left="4320" w:hanging="360"/>
      </w:pPr>
    </w:lvl>
    <w:lvl w:ilvl="6" w:tplc="A5AC27AA">
      <w:start w:val="1"/>
      <w:numFmt w:val="decimal"/>
      <w:lvlText w:val="%7."/>
      <w:lvlJc w:val="left"/>
      <w:pPr>
        <w:tabs>
          <w:tab w:val="num" w:pos="5040"/>
        </w:tabs>
        <w:ind w:left="5040" w:hanging="360"/>
      </w:pPr>
    </w:lvl>
    <w:lvl w:ilvl="7" w:tplc="0F0A46A4">
      <w:start w:val="1"/>
      <w:numFmt w:val="decimal"/>
      <w:lvlText w:val="%8."/>
      <w:lvlJc w:val="left"/>
      <w:pPr>
        <w:tabs>
          <w:tab w:val="num" w:pos="5760"/>
        </w:tabs>
        <w:ind w:left="5760" w:hanging="360"/>
      </w:pPr>
    </w:lvl>
    <w:lvl w:ilvl="8" w:tplc="68F4E686">
      <w:start w:val="1"/>
      <w:numFmt w:val="decimal"/>
      <w:lvlText w:val="%9."/>
      <w:lvlJc w:val="left"/>
      <w:pPr>
        <w:tabs>
          <w:tab w:val="num" w:pos="6480"/>
        </w:tabs>
        <w:ind w:left="6480" w:hanging="360"/>
      </w:pPr>
    </w:lvl>
  </w:abstractNum>
  <w:abstractNum w:abstractNumId="2" w15:restartNumberingAfterBreak="0">
    <w:nsid w:val="0A853453"/>
    <w:multiLevelType w:val="hybridMultilevel"/>
    <w:tmpl w:val="24D43F0C"/>
    <w:lvl w:ilvl="0" w:tplc="F9223B70">
      <w:start w:val="1"/>
      <w:numFmt w:val="decimal"/>
      <w:lvlText w:val="%1."/>
      <w:lvlJc w:val="left"/>
      <w:pPr>
        <w:ind w:left="1069" w:hanging="360"/>
      </w:pPr>
    </w:lvl>
    <w:lvl w:ilvl="1" w:tplc="89367554">
      <w:start w:val="1"/>
      <w:numFmt w:val="decimal"/>
      <w:lvlText w:val="%2."/>
      <w:lvlJc w:val="left"/>
      <w:pPr>
        <w:tabs>
          <w:tab w:val="num" w:pos="1440"/>
        </w:tabs>
        <w:ind w:left="1440" w:hanging="360"/>
      </w:pPr>
    </w:lvl>
    <w:lvl w:ilvl="2" w:tplc="A5EA70C6">
      <w:start w:val="1"/>
      <w:numFmt w:val="decimal"/>
      <w:lvlText w:val="%3."/>
      <w:lvlJc w:val="left"/>
      <w:pPr>
        <w:tabs>
          <w:tab w:val="num" w:pos="2160"/>
        </w:tabs>
        <w:ind w:left="2160" w:hanging="360"/>
      </w:pPr>
    </w:lvl>
    <w:lvl w:ilvl="3" w:tplc="D63A3000">
      <w:start w:val="1"/>
      <w:numFmt w:val="decimal"/>
      <w:lvlText w:val="%4."/>
      <w:lvlJc w:val="left"/>
      <w:pPr>
        <w:tabs>
          <w:tab w:val="num" w:pos="2880"/>
        </w:tabs>
        <w:ind w:left="2880" w:hanging="360"/>
      </w:pPr>
    </w:lvl>
    <w:lvl w:ilvl="4" w:tplc="E1AE766C">
      <w:start w:val="1"/>
      <w:numFmt w:val="decimal"/>
      <w:lvlText w:val="%5."/>
      <w:lvlJc w:val="left"/>
      <w:pPr>
        <w:tabs>
          <w:tab w:val="num" w:pos="3600"/>
        </w:tabs>
        <w:ind w:left="3600" w:hanging="360"/>
      </w:pPr>
    </w:lvl>
    <w:lvl w:ilvl="5" w:tplc="753E54B4">
      <w:start w:val="1"/>
      <w:numFmt w:val="decimal"/>
      <w:lvlText w:val="%6."/>
      <w:lvlJc w:val="left"/>
      <w:pPr>
        <w:tabs>
          <w:tab w:val="num" w:pos="4320"/>
        </w:tabs>
        <w:ind w:left="4320" w:hanging="360"/>
      </w:pPr>
    </w:lvl>
    <w:lvl w:ilvl="6" w:tplc="E06E8492">
      <w:start w:val="1"/>
      <w:numFmt w:val="decimal"/>
      <w:lvlText w:val="%7."/>
      <w:lvlJc w:val="left"/>
      <w:pPr>
        <w:tabs>
          <w:tab w:val="num" w:pos="5040"/>
        </w:tabs>
        <w:ind w:left="5040" w:hanging="360"/>
      </w:pPr>
    </w:lvl>
    <w:lvl w:ilvl="7" w:tplc="739CBBB2">
      <w:start w:val="1"/>
      <w:numFmt w:val="decimal"/>
      <w:lvlText w:val="%8."/>
      <w:lvlJc w:val="left"/>
      <w:pPr>
        <w:tabs>
          <w:tab w:val="num" w:pos="5760"/>
        </w:tabs>
        <w:ind w:left="5760" w:hanging="360"/>
      </w:pPr>
    </w:lvl>
    <w:lvl w:ilvl="8" w:tplc="441EA284">
      <w:start w:val="1"/>
      <w:numFmt w:val="decimal"/>
      <w:lvlText w:val="%9."/>
      <w:lvlJc w:val="left"/>
      <w:pPr>
        <w:tabs>
          <w:tab w:val="num" w:pos="6480"/>
        </w:tabs>
        <w:ind w:left="6480" w:hanging="360"/>
      </w:pPr>
    </w:lvl>
  </w:abstractNum>
  <w:abstractNum w:abstractNumId="3" w15:restartNumberingAfterBreak="0">
    <w:nsid w:val="156201CC"/>
    <w:multiLevelType w:val="hybridMultilevel"/>
    <w:tmpl w:val="577ED430"/>
    <w:lvl w:ilvl="0" w:tplc="D57466A4">
      <w:start w:val="1"/>
      <w:numFmt w:val="bullet"/>
      <w:lvlText w:val=""/>
      <w:lvlJc w:val="left"/>
      <w:pPr>
        <w:ind w:left="1495" w:hanging="360"/>
      </w:pPr>
      <w:rPr>
        <w:rFonts w:ascii="Wingdings" w:hAnsi="Wingdings" w:hint="default"/>
      </w:rPr>
    </w:lvl>
    <w:lvl w:ilvl="1" w:tplc="179C2680">
      <w:start w:val="1"/>
      <w:numFmt w:val="decimal"/>
      <w:lvlText w:val="%2."/>
      <w:lvlJc w:val="left"/>
      <w:pPr>
        <w:tabs>
          <w:tab w:val="num" w:pos="1440"/>
        </w:tabs>
        <w:ind w:left="1440" w:hanging="360"/>
      </w:pPr>
    </w:lvl>
    <w:lvl w:ilvl="2" w:tplc="4DFE6FA6">
      <w:start w:val="1"/>
      <w:numFmt w:val="decimal"/>
      <w:lvlText w:val="%3."/>
      <w:lvlJc w:val="left"/>
      <w:pPr>
        <w:tabs>
          <w:tab w:val="num" w:pos="2160"/>
        </w:tabs>
        <w:ind w:left="2160" w:hanging="360"/>
      </w:pPr>
    </w:lvl>
    <w:lvl w:ilvl="3" w:tplc="9E22E486">
      <w:start w:val="1"/>
      <w:numFmt w:val="decimal"/>
      <w:lvlText w:val="%4."/>
      <w:lvlJc w:val="left"/>
      <w:pPr>
        <w:tabs>
          <w:tab w:val="num" w:pos="2880"/>
        </w:tabs>
        <w:ind w:left="2880" w:hanging="360"/>
      </w:pPr>
    </w:lvl>
    <w:lvl w:ilvl="4" w:tplc="6E7E3F64">
      <w:start w:val="1"/>
      <w:numFmt w:val="decimal"/>
      <w:lvlText w:val="%5."/>
      <w:lvlJc w:val="left"/>
      <w:pPr>
        <w:tabs>
          <w:tab w:val="num" w:pos="3600"/>
        </w:tabs>
        <w:ind w:left="3600" w:hanging="360"/>
      </w:pPr>
    </w:lvl>
    <w:lvl w:ilvl="5" w:tplc="6F1CF3D0">
      <w:start w:val="1"/>
      <w:numFmt w:val="decimal"/>
      <w:lvlText w:val="%6."/>
      <w:lvlJc w:val="left"/>
      <w:pPr>
        <w:tabs>
          <w:tab w:val="num" w:pos="4320"/>
        </w:tabs>
        <w:ind w:left="4320" w:hanging="360"/>
      </w:pPr>
    </w:lvl>
    <w:lvl w:ilvl="6" w:tplc="301E616C">
      <w:start w:val="1"/>
      <w:numFmt w:val="decimal"/>
      <w:lvlText w:val="%7."/>
      <w:lvlJc w:val="left"/>
      <w:pPr>
        <w:tabs>
          <w:tab w:val="num" w:pos="5040"/>
        </w:tabs>
        <w:ind w:left="5040" w:hanging="360"/>
      </w:pPr>
    </w:lvl>
    <w:lvl w:ilvl="7" w:tplc="E160BD4E">
      <w:start w:val="1"/>
      <w:numFmt w:val="decimal"/>
      <w:lvlText w:val="%8."/>
      <w:lvlJc w:val="left"/>
      <w:pPr>
        <w:tabs>
          <w:tab w:val="num" w:pos="5760"/>
        </w:tabs>
        <w:ind w:left="5760" w:hanging="360"/>
      </w:pPr>
    </w:lvl>
    <w:lvl w:ilvl="8" w:tplc="D132E3FC">
      <w:start w:val="1"/>
      <w:numFmt w:val="decimal"/>
      <w:lvlText w:val="%9."/>
      <w:lvlJc w:val="left"/>
      <w:pPr>
        <w:tabs>
          <w:tab w:val="num" w:pos="6480"/>
        </w:tabs>
        <w:ind w:left="6480" w:hanging="360"/>
      </w:pPr>
    </w:lvl>
  </w:abstractNum>
  <w:abstractNum w:abstractNumId="4" w15:restartNumberingAfterBreak="0">
    <w:nsid w:val="18E95D65"/>
    <w:multiLevelType w:val="hybridMultilevel"/>
    <w:tmpl w:val="653659CE"/>
    <w:lvl w:ilvl="0" w:tplc="B5AE6C78">
      <w:start w:val="1"/>
      <w:numFmt w:val="decimal"/>
      <w:lvlText w:val="%1."/>
      <w:lvlJc w:val="left"/>
      <w:pPr>
        <w:tabs>
          <w:tab w:val="num" w:pos="1230"/>
        </w:tabs>
        <w:ind w:left="1230" w:hanging="360"/>
      </w:pPr>
    </w:lvl>
    <w:lvl w:ilvl="1" w:tplc="CDFA9C32">
      <w:start w:val="1"/>
      <w:numFmt w:val="lowerLetter"/>
      <w:lvlText w:val="%2."/>
      <w:lvlJc w:val="left"/>
      <w:pPr>
        <w:tabs>
          <w:tab w:val="num" w:pos="1950"/>
        </w:tabs>
        <w:ind w:left="1950" w:hanging="360"/>
      </w:pPr>
    </w:lvl>
    <w:lvl w:ilvl="2" w:tplc="A6245840">
      <w:start w:val="1"/>
      <w:numFmt w:val="lowerRoman"/>
      <w:lvlText w:val="%3."/>
      <w:lvlJc w:val="right"/>
      <w:pPr>
        <w:tabs>
          <w:tab w:val="num" w:pos="2670"/>
        </w:tabs>
        <w:ind w:left="2670" w:hanging="180"/>
      </w:pPr>
    </w:lvl>
    <w:lvl w:ilvl="3" w:tplc="FA0EB6EA">
      <w:start w:val="1"/>
      <w:numFmt w:val="decimal"/>
      <w:lvlText w:val="%4."/>
      <w:lvlJc w:val="left"/>
      <w:pPr>
        <w:tabs>
          <w:tab w:val="num" w:pos="3390"/>
        </w:tabs>
        <w:ind w:left="3390" w:hanging="360"/>
      </w:pPr>
    </w:lvl>
    <w:lvl w:ilvl="4" w:tplc="C93CA51A">
      <w:start w:val="1"/>
      <w:numFmt w:val="lowerLetter"/>
      <w:lvlText w:val="%5."/>
      <w:lvlJc w:val="left"/>
      <w:pPr>
        <w:tabs>
          <w:tab w:val="num" w:pos="4110"/>
        </w:tabs>
        <w:ind w:left="4110" w:hanging="360"/>
      </w:pPr>
    </w:lvl>
    <w:lvl w:ilvl="5" w:tplc="5ED8E8B4">
      <w:start w:val="1"/>
      <w:numFmt w:val="lowerRoman"/>
      <w:lvlText w:val="%6."/>
      <w:lvlJc w:val="right"/>
      <w:pPr>
        <w:tabs>
          <w:tab w:val="num" w:pos="4830"/>
        </w:tabs>
        <w:ind w:left="4830" w:hanging="180"/>
      </w:pPr>
    </w:lvl>
    <w:lvl w:ilvl="6" w:tplc="BFA00EF4">
      <w:start w:val="1"/>
      <w:numFmt w:val="decimal"/>
      <w:lvlText w:val="%7."/>
      <w:lvlJc w:val="left"/>
      <w:pPr>
        <w:tabs>
          <w:tab w:val="num" w:pos="5550"/>
        </w:tabs>
        <w:ind w:left="5550" w:hanging="360"/>
      </w:pPr>
    </w:lvl>
    <w:lvl w:ilvl="7" w:tplc="006C8992">
      <w:start w:val="1"/>
      <w:numFmt w:val="lowerLetter"/>
      <w:lvlText w:val="%8."/>
      <w:lvlJc w:val="left"/>
      <w:pPr>
        <w:tabs>
          <w:tab w:val="num" w:pos="6270"/>
        </w:tabs>
        <w:ind w:left="6270" w:hanging="360"/>
      </w:pPr>
    </w:lvl>
    <w:lvl w:ilvl="8" w:tplc="2CDA0DB2">
      <w:start w:val="1"/>
      <w:numFmt w:val="lowerRoman"/>
      <w:lvlText w:val="%9."/>
      <w:lvlJc w:val="right"/>
      <w:pPr>
        <w:tabs>
          <w:tab w:val="num" w:pos="6990"/>
        </w:tabs>
        <w:ind w:left="6990" w:hanging="180"/>
      </w:pPr>
    </w:lvl>
  </w:abstractNum>
  <w:abstractNum w:abstractNumId="5" w15:restartNumberingAfterBreak="0">
    <w:nsid w:val="26C9186B"/>
    <w:multiLevelType w:val="hybridMultilevel"/>
    <w:tmpl w:val="F9025FE4"/>
    <w:lvl w:ilvl="0" w:tplc="26AAD292">
      <w:start w:val="1"/>
      <w:numFmt w:val="decimal"/>
      <w:lvlText w:val="%1."/>
      <w:lvlJc w:val="left"/>
      <w:pPr>
        <w:tabs>
          <w:tab w:val="num" w:pos="1230"/>
        </w:tabs>
        <w:ind w:left="1230" w:hanging="360"/>
      </w:pPr>
    </w:lvl>
    <w:lvl w:ilvl="1" w:tplc="AE406600">
      <w:start w:val="1"/>
      <w:numFmt w:val="lowerLetter"/>
      <w:lvlText w:val="%2."/>
      <w:lvlJc w:val="left"/>
      <w:pPr>
        <w:tabs>
          <w:tab w:val="num" w:pos="1950"/>
        </w:tabs>
        <w:ind w:left="1950" w:hanging="360"/>
      </w:pPr>
    </w:lvl>
    <w:lvl w:ilvl="2" w:tplc="A95A7CDA">
      <w:start w:val="1"/>
      <w:numFmt w:val="lowerRoman"/>
      <w:lvlText w:val="%3."/>
      <w:lvlJc w:val="right"/>
      <w:pPr>
        <w:tabs>
          <w:tab w:val="num" w:pos="2670"/>
        </w:tabs>
        <w:ind w:left="2670" w:hanging="180"/>
      </w:pPr>
    </w:lvl>
    <w:lvl w:ilvl="3" w:tplc="22405154">
      <w:start w:val="1"/>
      <w:numFmt w:val="decimal"/>
      <w:lvlText w:val="%4."/>
      <w:lvlJc w:val="left"/>
      <w:pPr>
        <w:tabs>
          <w:tab w:val="num" w:pos="3390"/>
        </w:tabs>
        <w:ind w:left="3390" w:hanging="360"/>
      </w:pPr>
    </w:lvl>
    <w:lvl w:ilvl="4" w:tplc="7C88ED20">
      <w:start w:val="1"/>
      <w:numFmt w:val="lowerLetter"/>
      <w:lvlText w:val="%5."/>
      <w:lvlJc w:val="left"/>
      <w:pPr>
        <w:tabs>
          <w:tab w:val="num" w:pos="4110"/>
        </w:tabs>
        <w:ind w:left="4110" w:hanging="360"/>
      </w:pPr>
    </w:lvl>
    <w:lvl w:ilvl="5" w:tplc="92289E52">
      <w:start w:val="1"/>
      <w:numFmt w:val="lowerRoman"/>
      <w:lvlText w:val="%6."/>
      <w:lvlJc w:val="right"/>
      <w:pPr>
        <w:tabs>
          <w:tab w:val="num" w:pos="4830"/>
        </w:tabs>
        <w:ind w:left="4830" w:hanging="180"/>
      </w:pPr>
    </w:lvl>
    <w:lvl w:ilvl="6" w:tplc="194E1F28">
      <w:start w:val="1"/>
      <w:numFmt w:val="decimal"/>
      <w:lvlText w:val="%7."/>
      <w:lvlJc w:val="left"/>
      <w:pPr>
        <w:tabs>
          <w:tab w:val="num" w:pos="5550"/>
        </w:tabs>
        <w:ind w:left="5550" w:hanging="360"/>
      </w:pPr>
    </w:lvl>
    <w:lvl w:ilvl="7" w:tplc="AA32C10A">
      <w:start w:val="1"/>
      <w:numFmt w:val="lowerLetter"/>
      <w:lvlText w:val="%8."/>
      <w:lvlJc w:val="left"/>
      <w:pPr>
        <w:tabs>
          <w:tab w:val="num" w:pos="6270"/>
        </w:tabs>
        <w:ind w:left="6270" w:hanging="360"/>
      </w:pPr>
    </w:lvl>
    <w:lvl w:ilvl="8" w:tplc="52643532">
      <w:start w:val="1"/>
      <w:numFmt w:val="lowerRoman"/>
      <w:lvlText w:val="%9."/>
      <w:lvlJc w:val="right"/>
      <w:pPr>
        <w:tabs>
          <w:tab w:val="num" w:pos="6990"/>
        </w:tabs>
        <w:ind w:left="6990" w:hanging="180"/>
      </w:pPr>
    </w:lvl>
  </w:abstractNum>
  <w:abstractNum w:abstractNumId="6" w15:restartNumberingAfterBreak="0">
    <w:nsid w:val="71D41FBA"/>
    <w:multiLevelType w:val="hybridMultilevel"/>
    <w:tmpl w:val="BC48CFF4"/>
    <w:lvl w:ilvl="0" w:tplc="58D07FB8">
      <w:start w:val="1"/>
      <w:numFmt w:val="bullet"/>
      <w:lvlText w:val=""/>
      <w:lvlJc w:val="left"/>
      <w:pPr>
        <w:ind w:left="1069" w:hanging="360"/>
      </w:pPr>
      <w:rPr>
        <w:rFonts w:ascii="Wingdings" w:hAnsi="Wingdings" w:hint="default"/>
      </w:rPr>
    </w:lvl>
    <w:lvl w:ilvl="1" w:tplc="55063AB8">
      <w:start w:val="1"/>
      <w:numFmt w:val="decimal"/>
      <w:lvlText w:val="%2."/>
      <w:lvlJc w:val="left"/>
      <w:pPr>
        <w:tabs>
          <w:tab w:val="num" w:pos="1440"/>
        </w:tabs>
        <w:ind w:left="1440" w:hanging="360"/>
      </w:pPr>
    </w:lvl>
    <w:lvl w:ilvl="2" w:tplc="087E4B84">
      <w:start w:val="1"/>
      <w:numFmt w:val="decimal"/>
      <w:lvlText w:val="%3."/>
      <w:lvlJc w:val="left"/>
      <w:pPr>
        <w:tabs>
          <w:tab w:val="num" w:pos="2160"/>
        </w:tabs>
        <w:ind w:left="2160" w:hanging="360"/>
      </w:pPr>
    </w:lvl>
    <w:lvl w:ilvl="3" w:tplc="921824A0">
      <w:start w:val="1"/>
      <w:numFmt w:val="decimal"/>
      <w:lvlText w:val="%4."/>
      <w:lvlJc w:val="left"/>
      <w:pPr>
        <w:tabs>
          <w:tab w:val="num" w:pos="2880"/>
        </w:tabs>
        <w:ind w:left="2880" w:hanging="360"/>
      </w:pPr>
    </w:lvl>
    <w:lvl w:ilvl="4" w:tplc="8CFE5D52">
      <w:start w:val="1"/>
      <w:numFmt w:val="decimal"/>
      <w:lvlText w:val="%5."/>
      <w:lvlJc w:val="left"/>
      <w:pPr>
        <w:tabs>
          <w:tab w:val="num" w:pos="3600"/>
        </w:tabs>
        <w:ind w:left="3600" w:hanging="360"/>
      </w:pPr>
    </w:lvl>
    <w:lvl w:ilvl="5" w:tplc="782EEF5C">
      <w:start w:val="1"/>
      <w:numFmt w:val="decimal"/>
      <w:lvlText w:val="%6."/>
      <w:lvlJc w:val="left"/>
      <w:pPr>
        <w:tabs>
          <w:tab w:val="num" w:pos="4320"/>
        </w:tabs>
        <w:ind w:left="4320" w:hanging="360"/>
      </w:pPr>
    </w:lvl>
    <w:lvl w:ilvl="6" w:tplc="5CB281D8">
      <w:start w:val="1"/>
      <w:numFmt w:val="decimal"/>
      <w:lvlText w:val="%7."/>
      <w:lvlJc w:val="left"/>
      <w:pPr>
        <w:tabs>
          <w:tab w:val="num" w:pos="5040"/>
        </w:tabs>
        <w:ind w:left="5040" w:hanging="360"/>
      </w:pPr>
    </w:lvl>
    <w:lvl w:ilvl="7" w:tplc="D24C3A5C">
      <w:start w:val="1"/>
      <w:numFmt w:val="decimal"/>
      <w:lvlText w:val="%8."/>
      <w:lvlJc w:val="left"/>
      <w:pPr>
        <w:tabs>
          <w:tab w:val="num" w:pos="5760"/>
        </w:tabs>
        <w:ind w:left="5760" w:hanging="360"/>
      </w:pPr>
    </w:lvl>
    <w:lvl w:ilvl="8" w:tplc="5D840B46">
      <w:start w:val="1"/>
      <w:numFmt w:val="decimal"/>
      <w:lvlText w:val="%9."/>
      <w:lvlJc w:val="left"/>
      <w:pPr>
        <w:tabs>
          <w:tab w:val="num" w:pos="6480"/>
        </w:tabs>
        <w:ind w:left="6480" w:hanging="360"/>
      </w:pPr>
    </w:lvl>
  </w:abstractNum>
  <w:abstractNum w:abstractNumId="7" w15:restartNumberingAfterBreak="0">
    <w:nsid w:val="723B09FF"/>
    <w:multiLevelType w:val="hybridMultilevel"/>
    <w:tmpl w:val="57DCF5F8"/>
    <w:lvl w:ilvl="0" w:tplc="DEF05A2A">
      <w:start w:val="1"/>
      <w:numFmt w:val="bullet"/>
      <w:lvlText w:val=""/>
      <w:lvlJc w:val="left"/>
      <w:pPr>
        <w:ind w:left="1495" w:hanging="360"/>
      </w:pPr>
      <w:rPr>
        <w:rFonts w:ascii="Wingdings" w:hAnsi="Wingdings" w:hint="default"/>
      </w:rPr>
    </w:lvl>
    <w:lvl w:ilvl="1" w:tplc="54B042B8">
      <w:start w:val="1"/>
      <w:numFmt w:val="decimal"/>
      <w:lvlText w:val="%2."/>
      <w:lvlJc w:val="left"/>
      <w:pPr>
        <w:tabs>
          <w:tab w:val="num" w:pos="1440"/>
        </w:tabs>
        <w:ind w:left="1440" w:hanging="360"/>
      </w:pPr>
    </w:lvl>
    <w:lvl w:ilvl="2" w:tplc="DDEC3304">
      <w:start w:val="1"/>
      <w:numFmt w:val="decimal"/>
      <w:lvlText w:val="%3."/>
      <w:lvlJc w:val="left"/>
      <w:pPr>
        <w:tabs>
          <w:tab w:val="num" w:pos="2160"/>
        </w:tabs>
        <w:ind w:left="2160" w:hanging="360"/>
      </w:pPr>
    </w:lvl>
    <w:lvl w:ilvl="3" w:tplc="6E842D36">
      <w:start w:val="1"/>
      <w:numFmt w:val="decimal"/>
      <w:lvlText w:val="%4."/>
      <w:lvlJc w:val="left"/>
      <w:pPr>
        <w:tabs>
          <w:tab w:val="num" w:pos="2880"/>
        </w:tabs>
        <w:ind w:left="2880" w:hanging="360"/>
      </w:pPr>
    </w:lvl>
    <w:lvl w:ilvl="4" w:tplc="DC5EB6C4">
      <w:start w:val="1"/>
      <w:numFmt w:val="decimal"/>
      <w:lvlText w:val="%5."/>
      <w:lvlJc w:val="left"/>
      <w:pPr>
        <w:tabs>
          <w:tab w:val="num" w:pos="3600"/>
        </w:tabs>
        <w:ind w:left="3600" w:hanging="360"/>
      </w:pPr>
    </w:lvl>
    <w:lvl w:ilvl="5" w:tplc="083AE6E6">
      <w:start w:val="1"/>
      <w:numFmt w:val="decimal"/>
      <w:lvlText w:val="%6."/>
      <w:lvlJc w:val="left"/>
      <w:pPr>
        <w:tabs>
          <w:tab w:val="num" w:pos="4320"/>
        </w:tabs>
        <w:ind w:left="4320" w:hanging="360"/>
      </w:pPr>
    </w:lvl>
    <w:lvl w:ilvl="6" w:tplc="89226B74">
      <w:start w:val="1"/>
      <w:numFmt w:val="decimal"/>
      <w:lvlText w:val="%7."/>
      <w:lvlJc w:val="left"/>
      <w:pPr>
        <w:tabs>
          <w:tab w:val="num" w:pos="5040"/>
        </w:tabs>
        <w:ind w:left="5040" w:hanging="360"/>
      </w:pPr>
    </w:lvl>
    <w:lvl w:ilvl="7" w:tplc="D25E18CA">
      <w:start w:val="1"/>
      <w:numFmt w:val="decimal"/>
      <w:lvlText w:val="%8."/>
      <w:lvlJc w:val="left"/>
      <w:pPr>
        <w:tabs>
          <w:tab w:val="num" w:pos="5760"/>
        </w:tabs>
        <w:ind w:left="5760" w:hanging="360"/>
      </w:pPr>
    </w:lvl>
    <w:lvl w:ilvl="8" w:tplc="836AE22A">
      <w:start w:val="1"/>
      <w:numFmt w:val="decimal"/>
      <w:lvlText w:val="%9."/>
      <w:lvlJc w:val="left"/>
      <w:pPr>
        <w:tabs>
          <w:tab w:val="num" w:pos="6480"/>
        </w:tabs>
        <w:ind w:left="6480" w:hanging="360"/>
      </w:pPr>
    </w:lvl>
  </w:abstractNum>
  <w:abstractNum w:abstractNumId="8" w15:restartNumberingAfterBreak="0">
    <w:nsid w:val="77F83E73"/>
    <w:multiLevelType w:val="hybridMultilevel"/>
    <w:tmpl w:val="13480B72"/>
    <w:lvl w:ilvl="0" w:tplc="585C4D24">
      <w:start w:val="1"/>
      <w:numFmt w:val="bullet"/>
      <w:lvlText w:val=""/>
      <w:lvlJc w:val="left"/>
      <w:pPr>
        <w:ind w:left="1069" w:hanging="360"/>
      </w:pPr>
      <w:rPr>
        <w:rFonts w:ascii="Wingdings" w:hAnsi="Wingdings" w:hint="default"/>
      </w:rPr>
    </w:lvl>
    <w:lvl w:ilvl="1" w:tplc="DED4F77C">
      <w:start w:val="1"/>
      <w:numFmt w:val="decimal"/>
      <w:lvlText w:val="%2."/>
      <w:lvlJc w:val="left"/>
      <w:pPr>
        <w:tabs>
          <w:tab w:val="num" w:pos="1440"/>
        </w:tabs>
        <w:ind w:left="1440" w:hanging="360"/>
      </w:pPr>
    </w:lvl>
    <w:lvl w:ilvl="2" w:tplc="E8B2A8D4">
      <w:start w:val="1"/>
      <w:numFmt w:val="decimal"/>
      <w:lvlText w:val="%3."/>
      <w:lvlJc w:val="left"/>
      <w:pPr>
        <w:tabs>
          <w:tab w:val="num" w:pos="2160"/>
        </w:tabs>
        <w:ind w:left="2160" w:hanging="360"/>
      </w:pPr>
    </w:lvl>
    <w:lvl w:ilvl="3" w:tplc="5562F4E2">
      <w:start w:val="1"/>
      <w:numFmt w:val="decimal"/>
      <w:lvlText w:val="%4."/>
      <w:lvlJc w:val="left"/>
      <w:pPr>
        <w:tabs>
          <w:tab w:val="num" w:pos="2880"/>
        </w:tabs>
        <w:ind w:left="2880" w:hanging="360"/>
      </w:pPr>
    </w:lvl>
    <w:lvl w:ilvl="4" w:tplc="459CDD5A">
      <w:start w:val="1"/>
      <w:numFmt w:val="decimal"/>
      <w:lvlText w:val="%5."/>
      <w:lvlJc w:val="left"/>
      <w:pPr>
        <w:tabs>
          <w:tab w:val="num" w:pos="3600"/>
        </w:tabs>
        <w:ind w:left="3600" w:hanging="360"/>
      </w:pPr>
    </w:lvl>
    <w:lvl w:ilvl="5" w:tplc="79CE6256">
      <w:start w:val="1"/>
      <w:numFmt w:val="decimal"/>
      <w:lvlText w:val="%6."/>
      <w:lvlJc w:val="left"/>
      <w:pPr>
        <w:tabs>
          <w:tab w:val="num" w:pos="4320"/>
        </w:tabs>
        <w:ind w:left="4320" w:hanging="360"/>
      </w:pPr>
    </w:lvl>
    <w:lvl w:ilvl="6" w:tplc="F9FA8C50">
      <w:start w:val="1"/>
      <w:numFmt w:val="decimal"/>
      <w:lvlText w:val="%7."/>
      <w:lvlJc w:val="left"/>
      <w:pPr>
        <w:tabs>
          <w:tab w:val="num" w:pos="5040"/>
        </w:tabs>
        <w:ind w:left="5040" w:hanging="360"/>
      </w:pPr>
    </w:lvl>
    <w:lvl w:ilvl="7" w:tplc="6526D82A">
      <w:start w:val="1"/>
      <w:numFmt w:val="decimal"/>
      <w:lvlText w:val="%8."/>
      <w:lvlJc w:val="left"/>
      <w:pPr>
        <w:tabs>
          <w:tab w:val="num" w:pos="5760"/>
        </w:tabs>
        <w:ind w:left="5760" w:hanging="360"/>
      </w:pPr>
    </w:lvl>
    <w:lvl w:ilvl="8" w:tplc="5074000C">
      <w:start w:val="1"/>
      <w:numFmt w:val="decimal"/>
      <w:lvlText w:val="%9."/>
      <w:lvlJc w:val="left"/>
      <w:pPr>
        <w:tabs>
          <w:tab w:val="num" w:pos="6480"/>
        </w:tabs>
        <w:ind w:left="6480" w:hanging="360"/>
      </w:pPr>
    </w:lvl>
  </w:abstractNum>
  <w:abstractNum w:abstractNumId="9" w15:restartNumberingAfterBreak="0">
    <w:nsid w:val="782B64AE"/>
    <w:multiLevelType w:val="hybridMultilevel"/>
    <w:tmpl w:val="48E8689E"/>
    <w:lvl w:ilvl="0" w:tplc="F0383D10">
      <w:start w:val="1"/>
      <w:numFmt w:val="decimal"/>
      <w:lvlText w:val="%1."/>
      <w:lvlJc w:val="left"/>
      <w:pPr>
        <w:ind w:left="1070" w:hanging="360"/>
      </w:pPr>
    </w:lvl>
    <w:lvl w:ilvl="1" w:tplc="E5DE2BCE">
      <w:start w:val="1"/>
      <w:numFmt w:val="decimal"/>
      <w:lvlText w:val="%2."/>
      <w:lvlJc w:val="left"/>
      <w:pPr>
        <w:tabs>
          <w:tab w:val="num" w:pos="1440"/>
        </w:tabs>
        <w:ind w:left="1440" w:hanging="360"/>
      </w:pPr>
    </w:lvl>
    <w:lvl w:ilvl="2" w:tplc="D90EA004">
      <w:start w:val="1"/>
      <w:numFmt w:val="decimal"/>
      <w:lvlText w:val="%3."/>
      <w:lvlJc w:val="left"/>
      <w:pPr>
        <w:tabs>
          <w:tab w:val="num" w:pos="2160"/>
        </w:tabs>
        <w:ind w:left="2160" w:hanging="360"/>
      </w:pPr>
    </w:lvl>
    <w:lvl w:ilvl="3" w:tplc="45BEFB7C">
      <w:start w:val="1"/>
      <w:numFmt w:val="decimal"/>
      <w:lvlText w:val="%4."/>
      <w:lvlJc w:val="left"/>
      <w:pPr>
        <w:tabs>
          <w:tab w:val="num" w:pos="2880"/>
        </w:tabs>
        <w:ind w:left="2880" w:hanging="360"/>
      </w:pPr>
    </w:lvl>
    <w:lvl w:ilvl="4" w:tplc="4E50E7AE">
      <w:start w:val="1"/>
      <w:numFmt w:val="decimal"/>
      <w:lvlText w:val="%5."/>
      <w:lvlJc w:val="left"/>
      <w:pPr>
        <w:tabs>
          <w:tab w:val="num" w:pos="3600"/>
        </w:tabs>
        <w:ind w:left="3600" w:hanging="360"/>
      </w:pPr>
    </w:lvl>
    <w:lvl w:ilvl="5" w:tplc="87E26398">
      <w:start w:val="1"/>
      <w:numFmt w:val="decimal"/>
      <w:lvlText w:val="%6."/>
      <w:lvlJc w:val="left"/>
      <w:pPr>
        <w:tabs>
          <w:tab w:val="num" w:pos="4320"/>
        </w:tabs>
        <w:ind w:left="4320" w:hanging="360"/>
      </w:pPr>
    </w:lvl>
    <w:lvl w:ilvl="6" w:tplc="3F4EF4A0">
      <w:start w:val="1"/>
      <w:numFmt w:val="decimal"/>
      <w:lvlText w:val="%7."/>
      <w:lvlJc w:val="left"/>
      <w:pPr>
        <w:tabs>
          <w:tab w:val="num" w:pos="5040"/>
        </w:tabs>
        <w:ind w:left="5040" w:hanging="360"/>
      </w:pPr>
    </w:lvl>
    <w:lvl w:ilvl="7" w:tplc="2D768EC6">
      <w:start w:val="1"/>
      <w:numFmt w:val="decimal"/>
      <w:lvlText w:val="%8."/>
      <w:lvlJc w:val="left"/>
      <w:pPr>
        <w:tabs>
          <w:tab w:val="num" w:pos="5760"/>
        </w:tabs>
        <w:ind w:left="5760" w:hanging="360"/>
      </w:pPr>
    </w:lvl>
    <w:lvl w:ilvl="8" w:tplc="B95A6834">
      <w:start w:val="1"/>
      <w:numFmt w:val="decimal"/>
      <w:lvlText w:val="%9."/>
      <w:lvlJc w:val="left"/>
      <w:pPr>
        <w:tabs>
          <w:tab w:val="num" w:pos="6480"/>
        </w:tabs>
        <w:ind w:left="6480" w:hanging="360"/>
      </w:pPr>
    </w:lvl>
  </w:abstractNum>
  <w:abstractNum w:abstractNumId="10" w15:restartNumberingAfterBreak="0">
    <w:nsid w:val="7D946523"/>
    <w:multiLevelType w:val="hybridMultilevel"/>
    <w:tmpl w:val="54EE8F8E"/>
    <w:lvl w:ilvl="0" w:tplc="CC4284C2">
      <w:start w:val="1"/>
      <w:numFmt w:val="decimal"/>
      <w:lvlText w:val="%1."/>
      <w:lvlJc w:val="left"/>
      <w:pPr>
        <w:ind w:left="1069" w:hanging="360"/>
      </w:pPr>
    </w:lvl>
    <w:lvl w:ilvl="1" w:tplc="98C439DE">
      <w:start w:val="1"/>
      <w:numFmt w:val="decimal"/>
      <w:lvlText w:val="%2."/>
      <w:lvlJc w:val="left"/>
      <w:pPr>
        <w:tabs>
          <w:tab w:val="num" w:pos="1440"/>
        </w:tabs>
        <w:ind w:left="1440" w:hanging="360"/>
      </w:pPr>
    </w:lvl>
    <w:lvl w:ilvl="2" w:tplc="76C84326">
      <w:start w:val="1"/>
      <w:numFmt w:val="decimal"/>
      <w:lvlText w:val="%3."/>
      <w:lvlJc w:val="left"/>
      <w:pPr>
        <w:tabs>
          <w:tab w:val="num" w:pos="2160"/>
        </w:tabs>
        <w:ind w:left="2160" w:hanging="360"/>
      </w:pPr>
    </w:lvl>
    <w:lvl w:ilvl="3" w:tplc="832C9106">
      <w:start w:val="1"/>
      <w:numFmt w:val="decimal"/>
      <w:lvlText w:val="%4."/>
      <w:lvlJc w:val="left"/>
      <w:pPr>
        <w:tabs>
          <w:tab w:val="num" w:pos="2880"/>
        </w:tabs>
        <w:ind w:left="2880" w:hanging="360"/>
      </w:pPr>
    </w:lvl>
    <w:lvl w:ilvl="4" w:tplc="0C96444C">
      <w:start w:val="1"/>
      <w:numFmt w:val="decimal"/>
      <w:lvlText w:val="%5."/>
      <w:lvlJc w:val="left"/>
      <w:pPr>
        <w:tabs>
          <w:tab w:val="num" w:pos="3600"/>
        </w:tabs>
        <w:ind w:left="3600" w:hanging="360"/>
      </w:pPr>
    </w:lvl>
    <w:lvl w:ilvl="5" w:tplc="805A594E">
      <w:start w:val="1"/>
      <w:numFmt w:val="decimal"/>
      <w:lvlText w:val="%6."/>
      <w:lvlJc w:val="left"/>
      <w:pPr>
        <w:tabs>
          <w:tab w:val="num" w:pos="4320"/>
        </w:tabs>
        <w:ind w:left="4320" w:hanging="360"/>
      </w:pPr>
    </w:lvl>
    <w:lvl w:ilvl="6" w:tplc="A29CBC68">
      <w:start w:val="1"/>
      <w:numFmt w:val="decimal"/>
      <w:lvlText w:val="%7."/>
      <w:lvlJc w:val="left"/>
      <w:pPr>
        <w:tabs>
          <w:tab w:val="num" w:pos="5040"/>
        </w:tabs>
        <w:ind w:left="5040" w:hanging="360"/>
      </w:pPr>
    </w:lvl>
    <w:lvl w:ilvl="7" w:tplc="97C869A6">
      <w:start w:val="1"/>
      <w:numFmt w:val="decimal"/>
      <w:lvlText w:val="%8."/>
      <w:lvlJc w:val="left"/>
      <w:pPr>
        <w:tabs>
          <w:tab w:val="num" w:pos="5760"/>
        </w:tabs>
        <w:ind w:left="5760" w:hanging="360"/>
      </w:pPr>
    </w:lvl>
    <w:lvl w:ilvl="8" w:tplc="966AFC2C">
      <w:start w:val="1"/>
      <w:numFmt w:val="decimal"/>
      <w:lvlText w:val="%9."/>
      <w:lvlJc w:val="left"/>
      <w:pPr>
        <w:tabs>
          <w:tab w:val="num" w:pos="6480"/>
        </w:tabs>
        <w:ind w:left="6480" w:hanging="360"/>
      </w:pPr>
    </w:lvl>
  </w:abstractNum>
  <w:num w:numId="1">
    <w:abstractNumId w:val="4"/>
  </w:num>
  <w:num w:numId="2">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B5"/>
    <w:rsid w:val="00665420"/>
    <w:rsid w:val="00683040"/>
    <w:rsid w:val="00CF437C"/>
    <w:rsid w:val="00F2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185E"/>
  <w15:docId w15:val="{F1480D23-D47A-43EE-B922-FA500DEB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1923</Words>
  <Characters>10966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МОУ СОШ № 12</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Спортзал</dc:creator>
  <cp:keywords/>
  <dc:description/>
  <cp:lastModifiedBy>Завуч</cp:lastModifiedBy>
  <cp:revision>11</cp:revision>
  <dcterms:created xsi:type="dcterms:W3CDTF">2012-12-10T07:34:00Z</dcterms:created>
  <dcterms:modified xsi:type="dcterms:W3CDTF">2023-10-18T11:54:00Z</dcterms:modified>
</cp:coreProperties>
</file>