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D4" w:rsidRDefault="00066D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816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й к образовательной программе.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Pr="00E2056E" w:rsidRDefault="00E2056E" w:rsidP="00E2056E">
      <w:pPr>
        <w:jc w:val="center"/>
        <w:rPr>
          <w:rFonts w:ascii="Times New Roman" w:hAnsi="Times New Roman" w:cs="Times New Roman"/>
          <w:sz w:val="48"/>
          <w:szCs w:val="28"/>
        </w:rPr>
      </w:pPr>
      <w:r w:rsidRPr="00E2056E">
        <w:rPr>
          <w:rFonts w:ascii="Times New Roman" w:hAnsi="Times New Roman" w:cs="Times New Roman"/>
          <w:sz w:val="48"/>
          <w:szCs w:val="28"/>
        </w:rPr>
        <w:t xml:space="preserve">Образовательная программа дополнительного образования детей МОУ «СОШ №9 </w:t>
      </w:r>
      <w:proofErr w:type="spellStart"/>
      <w:r w:rsidRPr="00E2056E">
        <w:rPr>
          <w:rFonts w:ascii="Times New Roman" w:hAnsi="Times New Roman" w:cs="Times New Roman"/>
          <w:sz w:val="48"/>
          <w:szCs w:val="28"/>
        </w:rPr>
        <w:t>Сонковского</w:t>
      </w:r>
      <w:proofErr w:type="spellEnd"/>
      <w:r w:rsidRPr="00E2056E">
        <w:rPr>
          <w:rFonts w:ascii="Times New Roman" w:hAnsi="Times New Roman" w:cs="Times New Roman"/>
          <w:sz w:val="48"/>
          <w:szCs w:val="28"/>
        </w:rPr>
        <w:t xml:space="preserve"> района Тверской области»</w:t>
      </w: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E2056E" w:rsidRDefault="00E2056E">
      <w:pPr>
        <w:rPr>
          <w:rFonts w:ascii="Times New Roman" w:hAnsi="Times New Roman" w:cs="Times New Roman"/>
          <w:sz w:val="28"/>
          <w:szCs w:val="28"/>
        </w:rPr>
      </w:pPr>
    </w:p>
    <w:p w:rsidR="00066D6F" w:rsidRDefault="00066D6F">
      <w:pPr>
        <w:rPr>
          <w:rFonts w:ascii="Times New Roman" w:hAnsi="Times New Roman" w:cs="Times New Roman"/>
          <w:sz w:val="28"/>
          <w:szCs w:val="28"/>
        </w:rPr>
      </w:pPr>
    </w:p>
    <w:p w:rsidR="00066D6F" w:rsidRPr="002200D4" w:rsidRDefault="00066D6F">
      <w:pPr>
        <w:rPr>
          <w:rFonts w:ascii="Times New Roman" w:hAnsi="Times New Roman" w:cs="Times New Roman"/>
          <w:sz w:val="28"/>
          <w:szCs w:val="28"/>
        </w:rPr>
      </w:pPr>
      <w:bookmarkStart w:id="0" w:name="_GoBack"/>
      <w:bookmarkEnd w:id="0"/>
    </w:p>
    <w:p w:rsidR="002200D4" w:rsidRPr="002200D4" w:rsidRDefault="002200D4" w:rsidP="002200D4">
      <w:pPr>
        <w:shd w:val="clear" w:color="auto" w:fill="FFFFFF"/>
        <w:spacing w:after="100" w:afterAutospacing="1" w:line="240" w:lineRule="auto"/>
        <w:jc w:val="center"/>
        <w:rPr>
          <w:rFonts w:ascii="Times New Roman" w:eastAsia="Times New Roman" w:hAnsi="Times New Roman" w:cs="Times New Roman"/>
          <w:color w:val="222222"/>
          <w:sz w:val="28"/>
          <w:szCs w:val="28"/>
        </w:rPr>
      </w:pPr>
      <w:r w:rsidRPr="002200D4">
        <w:rPr>
          <w:rFonts w:ascii="Times New Roman" w:eastAsia="Times New Roman" w:hAnsi="Times New Roman" w:cs="Times New Roman"/>
          <w:b/>
          <w:bCs/>
          <w:color w:val="222222"/>
          <w:sz w:val="28"/>
          <w:szCs w:val="28"/>
        </w:rPr>
        <w:lastRenderedPageBreak/>
        <w:t>ПОЯСНИТЕЛЬНАЯ ЗАПИСКА</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Современная педагогика способствует созданию условий для свободного выбора ребенком форм дополнительного образования, способов самореализации на основе освоения общечеловеческих ценностей. Воспитательная среда дополнительного образования должна быть как можно более разнообразной, вариативной. Этому и способствует Образовательная программа дополнительного образования </w:t>
      </w:r>
      <w:proofErr w:type="gramStart"/>
      <w:r w:rsidRPr="002200D4">
        <w:rPr>
          <w:rFonts w:ascii="Times New Roman" w:eastAsia="Times New Roman" w:hAnsi="Times New Roman" w:cs="Times New Roman"/>
          <w:color w:val="222222"/>
          <w:sz w:val="28"/>
          <w:szCs w:val="28"/>
        </w:rPr>
        <w:t>МОУ  «</w:t>
      </w:r>
      <w:proofErr w:type="gramEnd"/>
      <w:r w:rsidRPr="002200D4">
        <w:rPr>
          <w:rFonts w:ascii="Times New Roman" w:eastAsia="Times New Roman" w:hAnsi="Times New Roman" w:cs="Times New Roman"/>
          <w:color w:val="222222"/>
          <w:sz w:val="28"/>
          <w:szCs w:val="28"/>
        </w:rPr>
        <w:t xml:space="preserve"> СОШ №9 </w:t>
      </w:r>
      <w:proofErr w:type="spellStart"/>
      <w:r w:rsidRPr="002200D4">
        <w:rPr>
          <w:rFonts w:ascii="Times New Roman" w:eastAsia="Times New Roman" w:hAnsi="Times New Roman" w:cs="Times New Roman"/>
          <w:color w:val="222222"/>
          <w:sz w:val="28"/>
          <w:szCs w:val="28"/>
        </w:rPr>
        <w:t>Сонковского</w:t>
      </w:r>
      <w:proofErr w:type="spellEnd"/>
      <w:r w:rsidRPr="002200D4">
        <w:rPr>
          <w:rFonts w:ascii="Times New Roman" w:eastAsia="Times New Roman" w:hAnsi="Times New Roman" w:cs="Times New Roman"/>
          <w:color w:val="222222"/>
          <w:sz w:val="28"/>
          <w:szCs w:val="28"/>
        </w:rPr>
        <w:t xml:space="preserve"> района Тверской области»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b/>
          <w:bCs/>
          <w:color w:val="222222"/>
          <w:sz w:val="28"/>
          <w:szCs w:val="28"/>
        </w:rPr>
        <w:t>      </w:t>
      </w:r>
      <w:r w:rsidRPr="002200D4">
        <w:rPr>
          <w:rFonts w:ascii="Times New Roman" w:eastAsia="Times New Roman" w:hAnsi="Times New Roman" w:cs="Times New Roman"/>
          <w:color w:val="222222"/>
          <w:sz w:val="28"/>
          <w:szCs w:val="28"/>
        </w:rPr>
        <w:t xml:space="preserve">Дополнительное образование ориентировано на удовлетворение индивидуально-групповых потребностей, которые объективно не могут быть учтены при организации общего образования. В дополнительном образовании образование рассматривается не просто как «подготовка к жизни» или освоение основ профессии, а как непрерывный процесс саморазвития, самосовершенствования, увлекательного и радостного потребления интеллектуальных ресурсов. В дополнительном образовании подрастающее поколение учится мечтать, проектировать, планировать, преобразовывать свою жизнь и окружающую действительность, стремясь в своей творческой деятельности к совершенству и гармонии. Такое образование основывается на свободе мысли и действия, творчестве, </w:t>
      </w:r>
      <w:proofErr w:type="spellStart"/>
      <w:r w:rsidRPr="002200D4">
        <w:rPr>
          <w:rFonts w:ascii="Times New Roman" w:eastAsia="Times New Roman" w:hAnsi="Times New Roman" w:cs="Times New Roman"/>
          <w:color w:val="222222"/>
          <w:sz w:val="28"/>
          <w:szCs w:val="28"/>
        </w:rPr>
        <w:t>партнѐрстве</w:t>
      </w:r>
      <w:proofErr w:type="spellEnd"/>
      <w:r w:rsidRPr="002200D4">
        <w:rPr>
          <w:rFonts w:ascii="Times New Roman" w:eastAsia="Times New Roman" w:hAnsi="Times New Roman" w:cs="Times New Roman"/>
          <w:color w:val="222222"/>
          <w:sz w:val="28"/>
          <w:szCs w:val="28"/>
        </w:rPr>
        <w:t>, уважении достоинства каждой личности. Это становится возможным, поскольку в сравнении с институтом общего образования институт дополнительного образования обладает следующими особенностями: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участие в дополнительном образовании на основе добровольного выбора детей (семьи) в соответствии с их интересами, склонностями и системой ценностей;</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возможность выбора программы, режима ее освоения, смены программ.</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В дополнительном образовании обеспечивается более тесная, чем в основном, связь с практикой, имеются благоприятные возможности для приобретения социального опыта, разнообразия выбора (с правом на пробы и ошибки), профессиональной ориентации.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В системе дополнительного образования познавательная активность обучающихся всегда выходит за рамки собственно образовательной среды.</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2200D4">
        <w:rPr>
          <w:rFonts w:ascii="Times New Roman" w:eastAsia="Times New Roman" w:hAnsi="Times New Roman" w:cs="Times New Roman"/>
          <w:color w:val="222222"/>
          <w:sz w:val="28"/>
          <w:szCs w:val="28"/>
        </w:rPr>
        <w:t xml:space="preserve"> В творческой среде дополнительного образования, обеспечивающей возможности для раскрытия и эффективного развития способностей, формируется творческая социально зрелая и активная личность.</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Дополнительное образование является важным фактором повышения социальной стабильности и справедливости в обществе, создавая условия для </w:t>
      </w:r>
      <w:r w:rsidRPr="002200D4">
        <w:rPr>
          <w:rFonts w:ascii="Times New Roman" w:eastAsia="Times New Roman" w:hAnsi="Times New Roman" w:cs="Times New Roman"/>
          <w:color w:val="222222"/>
          <w:sz w:val="28"/>
          <w:szCs w:val="28"/>
        </w:rPr>
        <w:lastRenderedPageBreak/>
        <w:t xml:space="preserve">успешности каждого ребенка, независимо от места жительства и социально- экономического статуса семьи. Дополнительное образование детей – целенаправленный процесс воспитания, развития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как дополнение к основному базовому образованию, а также развитие умений и навыков самопознания, </w:t>
      </w:r>
      <w:proofErr w:type="spellStart"/>
      <w:r w:rsidRPr="002200D4">
        <w:rPr>
          <w:rFonts w:ascii="Times New Roman" w:eastAsia="Times New Roman" w:hAnsi="Times New Roman" w:cs="Times New Roman"/>
          <w:color w:val="222222"/>
          <w:sz w:val="28"/>
          <w:szCs w:val="28"/>
        </w:rPr>
        <w:t>саморегуляции</w:t>
      </w:r>
      <w:proofErr w:type="spellEnd"/>
      <w:r w:rsidRPr="002200D4">
        <w:rPr>
          <w:rFonts w:ascii="Times New Roman" w:eastAsia="Times New Roman" w:hAnsi="Times New Roman" w:cs="Times New Roman"/>
          <w:color w:val="222222"/>
          <w:sz w:val="28"/>
          <w:szCs w:val="28"/>
        </w:rPr>
        <w:t>, самосовершенствования.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w:t>
      </w:r>
      <w:r w:rsidRPr="002200D4">
        <w:rPr>
          <w:rFonts w:ascii="Times New Roman" w:eastAsia="Times New Roman" w:hAnsi="Times New Roman" w:cs="Times New Roman"/>
          <w:b/>
          <w:bCs/>
          <w:i/>
          <w:iCs/>
          <w:color w:val="222222"/>
          <w:sz w:val="28"/>
          <w:szCs w:val="28"/>
        </w:rPr>
        <w:t>Актуальность Программы</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Школьное дополнительное образование 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обучающихся после уроков содействует укреплению самодисциплины, развитию </w:t>
      </w:r>
      <w:proofErr w:type="spellStart"/>
      <w:r w:rsidRPr="002200D4">
        <w:rPr>
          <w:rFonts w:ascii="Times New Roman" w:eastAsia="Times New Roman" w:hAnsi="Times New Roman" w:cs="Times New Roman"/>
          <w:color w:val="222222"/>
          <w:sz w:val="28"/>
          <w:szCs w:val="28"/>
        </w:rPr>
        <w:t>самоорганизованности</w:t>
      </w:r>
      <w:proofErr w:type="spellEnd"/>
      <w:r w:rsidRPr="002200D4">
        <w:rPr>
          <w:rFonts w:ascii="Times New Roman" w:eastAsia="Times New Roman" w:hAnsi="Times New Roman" w:cs="Times New Roman"/>
          <w:color w:val="222222"/>
          <w:sz w:val="28"/>
          <w:szCs w:val="28"/>
        </w:rP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гимназии, утверждению благоприятного социально-психологического климата в ней.</w:t>
      </w:r>
    </w:p>
    <w:p w:rsidR="005F0C30" w:rsidRPr="002200D4" w:rsidRDefault="002200D4" w:rsidP="005F0C30">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Сегодня дополнительное образование детей – реально действующая подсистема образования. Деятельность системы дополнительного образования в </w:t>
      </w:r>
      <w:proofErr w:type="gramStart"/>
      <w:r w:rsidR="005F0C30" w:rsidRPr="002200D4">
        <w:rPr>
          <w:rFonts w:ascii="Times New Roman" w:eastAsia="Times New Roman" w:hAnsi="Times New Roman" w:cs="Times New Roman"/>
          <w:color w:val="222222"/>
          <w:sz w:val="28"/>
          <w:szCs w:val="28"/>
        </w:rPr>
        <w:t>МОУ  «</w:t>
      </w:r>
      <w:proofErr w:type="gramEnd"/>
      <w:r w:rsidR="005F0C30" w:rsidRPr="002200D4">
        <w:rPr>
          <w:rFonts w:ascii="Times New Roman" w:eastAsia="Times New Roman" w:hAnsi="Times New Roman" w:cs="Times New Roman"/>
          <w:color w:val="222222"/>
          <w:sz w:val="28"/>
          <w:szCs w:val="28"/>
        </w:rPr>
        <w:t xml:space="preserve"> СОШ №9 </w:t>
      </w:r>
      <w:proofErr w:type="spellStart"/>
      <w:r w:rsidR="005F0C30" w:rsidRPr="002200D4">
        <w:rPr>
          <w:rFonts w:ascii="Times New Roman" w:eastAsia="Times New Roman" w:hAnsi="Times New Roman" w:cs="Times New Roman"/>
          <w:color w:val="222222"/>
          <w:sz w:val="28"/>
          <w:szCs w:val="28"/>
        </w:rPr>
        <w:t>Сонковского</w:t>
      </w:r>
      <w:proofErr w:type="spellEnd"/>
      <w:r w:rsidR="005F0C30" w:rsidRPr="002200D4">
        <w:rPr>
          <w:rFonts w:ascii="Times New Roman" w:eastAsia="Times New Roman" w:hAnsi="Times New Roman" w:cs="Times New Roman"/>
          <w:color w:val="222222"/>
          <w:sz w:val="28"/>
          <w:szCs w:val="28"/>
        </w:rPr>
        <w:t xml:space="preserve"> района Тверской области»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регламентируется образовательными программами, разработанными педагогами на основе государственных стандартов, на основании требований Министерства образования Российской Федерации к содержанию и оформлению программ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b/>
          <w:bCs/>
          <w:i/>
          <w:iCs/>
          <w:color w:val="222222"/>
          <w:sz w:val="28"/>
          <w:szCs w:val="28"/>
        </w:rPr>
        <w:t>Цель и задачи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Основная </w:t>
      </w:r>
      <w:r w:rsidRPr="002200D4">
        <w:rPr>
          <w:rFonts w:ascii="Times New Roman" w:eastAsia="Times New Roman" w:hAnsi="Times New Roman" w:cs="Times New Roman"/>
          <w:b/>
          <w:bCs/>
          <w:color w:val="222222"/>
          <w:sz w:val="28"/>
          <w:szCs w:val="28"/>
        </w:rPr>
        <w:t>цель </w:t>
      </w:r>
      <w:r w:rsidRPr="002200D4">
        <w:rPr>
          <w:rFonts w:ascii="Times New Roman" w:eastAsia="Times New Roman" w:hAnsi="Times New Roman" w:cs="Times New Roman"/>
          <w:color w:val="222222"/>
          <w:sz w:val="28"/>
          <w:szCs w:val="28"/>
        </w:rPr>
        <w:t>дополнительного образования детей: обеспечение прав личности на развитие и самореализацию, расширение возможностей для удовлетворения разнообразных интересов детей и их семей, обеспечение общественной солидарности.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lastRenderedPageBreak/>
        <w:t>    Основные </w:t>
      </w:r>
      <w:r w:rsidRPr="002200D4">
        <w:rPr>
          <w:rFonts w:ascii="Times New Roman" w:eastAsia="Times New Roman" w:hAnsi="Times New Roman" w:cs="Times New Roman"/>
          <w:b/>
          <w:bCs/>
          <w:color w:val="222222"/>
          <w:sz w:val="28"/>
          <w:szCs w:val="28"/>
        </w:rPr>
        <w:t>задачи </w:t>
      </w:r>
      <w:r w:rsidRPr="002200D4">
        <w:rPr>
          <w:rFonts w:ascii="Times New Roman" w:eastAsia="Times New Roman" w:hAnsi="Times New Roman" w:cs="Times New Roman"/>
          <w:color w:val="222222"/>
          <w:sz w:val="28"/>
          <w:szCs w:val="28"/>
        </w:rPr>
        <w:t>дополнительного образования детей: увеличение охвата детей услугами дополнительного образования; повышение качества дополнительного образования; обновление содержания дополнительного образования в соответствии с задачами развития государства, интересами детей и потребностями семьи, изменениями технологического и социального уклада.</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b/>
          <w:bCs/>
          <w:i/>
          <w:iCs/>
          <w:color w:val="222222"/>
          <w:sz w:val="28"/>
          <w:szCs w:val="28"/>
        </w:rPr>
        <w:t>Принципы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Дополнительное образование опирается на следующие приоритетные принципы:</w:t>
      </w:r>
    </w:p>
    <w:p w:rsidR="002200D4" w:rsidRPr="002200D4"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Свободный выбор ребенком видов и сфер деятельности.</w:t>
      </w:r>
    </w:p>
    <w:p w:rsidR="002200D4" w:rsidRPr="002200D4"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Ориентация на личностные интересы, потребности, способности ребенка.</w:t>
      </w:r>
    </w:p>
    <w:p w:rsidR="002200D4" w:rsidRPr="002200D4"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Возможность свободного самоопределения и самореализации ребенка.</w:t>
      </w:r>
    </w:p>
    <w:p w:rsidR="002200D4" w:rsidRPr="002200D4"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Единство обучения, воспитания, развития.</w:t>
      </w:r>
    </w:p>
    <w:p w:rsidR="002200D4" w:rsidRPr="002200D4" w:rsidRDefault="002200D4" w:rsidP="002200D4">
      <w:pPr>
        <w:numPr>
          <w:ilvl w:val="0"/>
          <w:numId w:val="1"/>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Реализация практико-</w:t>
      </w:r>
      <w:proofErr w:type="spellStart"/>
      <w:r w:rsidRPr="002200D4">
        <w:rPr>
          <w:rFonts w:ascii="Times New Roman" w:eastAsia="Times New Roman" w:hAnsi="Times New Roman" w:cs="Times New Roman"/>
          <w:color w:val="222222"/>
          <w:sz w:val="28"/>
          <w:szCs w:val="28"/>
        </w:rPr>
        <w:t>деятельностной</w:t>
      </w:r>
      <w:proofErr w:type="spellEnd"/>
      <w:r w:rsidRPr="002200D4">
        <w:rPr>
          <w:rFonts w:ascii="Times New Roman" w:eastAsia="Times New Roman" w:hAnsi="Times New Roman" w:cs="Times New Roman"/>
          <w:color w:val="222222"/>
          <w:sz w:val="28"/>
          <w:szCs w:val="28"/>
        </w:rPr>
        <w:t xml:space="preserve"> основы образовательного процесса.</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w:t>
      </w:r>
      <w:r w:rsidRPr="002200D4">
        <w:rPr>
          <w:rFonts w:ascii="Times New Roman" w:eastAsia="Times New Roman" w:hAnsi="Times New Roman" w:cs="Times New Roman"/>
          <w:b/>
          <w:bCs/>
          <w:i/>
          <w:iCs/>
          <w:color w:val="222222"/>
          <w:sz w:val="28"/>
          <w:szCs w:val="28"/>
        </w:rPr>
        <w:t>Предмет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Предметом деятельности дополнительного образования школы является: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организация учебного процесса дополнительного образования, в соответствии с действующими программами;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реализация образовательных программ, направленных на духовное, культурное, эстетическое образование подрастающего поколения в системе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участие воспитанников в концертных выступлениях, фестивалях, конкурсах, соревнованиях, выставках и иных мероприятиях различного уровня.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w:t>
      </w:r>
      <w:r w:rsidRPr="002200D4">
        <w:rPr>
          <w:rFonts w:ascii="Times New Roman" w:eastAsia="Times New Roman" w:hAnsi="Times New Roman" w:cs="Times New Roman"/>
          <w:b/>
          <w:bCs/>
          <w:i/>
          <w:iCs/>
          <w:color w:val="222222"/>
          <w:sz w:val="28"/>
          <w:szCs w:val="28"/>
        </w:rPr>
        <w:t>Функции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Система дополнительного образования осуществляет 5 исключительно важных функций:</w:t>
      </w:r>
    </w:p>
    <w:p w:rsidR="002200D4" w:rsidRPr="002200D4"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Функция социализации</w:t>
      </w:r>
    </w:p>
    <w:p w:rsidR="002200D4" w:rsidRPr="002200D4"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Развивающая функция</w:t>
      </w:r>
    </w:p>
    <w:p w:rsidR="002200D4" w:rsidRPr="002200D4"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Обучающая функция</w:t>
      </w:r>
    </w:p>
    <w:p w:rsidR="002200D4" w:rsidRPr="002200D4"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Воспитательная функция</w:t>
      </w:r>
    </w:p>
    <w:p w:rsidR="002200D4" w:rsidRPr="002200D4" w:rsidRDefault="002200D4" w:rsidP="002200D4">
      <w:pPr>
        <w:numPr>
          <w:ilvl w:val="0"/>
          <w:numId w:val="2"/>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Социокультурная функция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w:t>
      </w:r>
      <w:r w:rsidRPr="002200D4">
        <w:rPr>
          <w:rFonts w:ascii="Times New Roman" w:eastAsia="Times New Roman" w:hAnsi="Times New Roman" w:cs="Times New Roman"/>
          <w:b/>
          <w:bCs/>
          <w:i/>
          <w:iCs/>
          <w:color w:val="222222"/>
          <w:sz w:val="28"/>
          <w:szCs w:val="28"/>
        </w:rPr>
        <w:t>Ожидаемые результаты освоения Программы дополнительного образования детей</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lastRenderedPageBreak/>
        <w:t>     Основными результатами освоения Программы будут:</w:t>
      </w:r>
    </w:p>
    <w:p w:rsidR="002200D4" w:rsidRPr="002200D4"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Расширение возможностей для наиболее полного удовлетворения потребностей и интересов учащихся, выявление </w:t>
      </w:r>
      <w:proofErr w:type="spellStart"/>
      <w:r w:rsidRPr="002200D4">
        <w:rPr>
          <w:rFonts w:ascii="Times New Roman" w:eastAsia="Times New Roman" w:hAnsi="Times New Roman" w:cs="Times New Roman"/>
          <w:color w:val="222222"/>
          <w:sz w:val="28"/>
          <w:szCs w:val="28"/>
        </w:rPr>
        <w:t>одарѐнных</w:t>
      </w:r>
      <w:proofErr w:type="spellEnd"/>
      <w:r w:rsidRPr="002200D4">
        <w:rPr>
          <w:rFonts w:ascii="Times New Roman" w:eastAsia="Times New Roman" w:hAnsi="Times New Roman" w:cs="Times New Roman"/>
          <w:color w:val="222222"/>
          <w:sz w:val="28"/>
          <w:szCs w:val="28"/>
        </w:rPr>
        <w:t xml:space="preserve"> детей и формирование мотивации успеха.</w:t>
      </w:r>
    </w:p>
    <w:p w:rsidR="002200D4" w:rsidRPr="002200D4"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Повышение роли дополнительного образования в деятельности гимназии.</w:t>
      </w:r>
    </w:p>
    <w:p w:rsidR="002200D4" w:rsidRPr="002200D4"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Вовлечение в различные виды деятельности большего количества учащихся.</w:t>
      </w:r>
    </w:p>
    <w:p w:rsidR="002200D4" w:rsidRPr="002200D4"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Снижение роста негативных проявлений среди несовершеннолетних.</w:t>
      </w:r>
    </w:p>
    <w:p w:rsidR="002200D4" w:rsidRPr="002200D4"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Укрепление здоровья детей, формирование навыков здорового образа жизни.</w:t>
      </w:r>
    </w:p>
    <w:p w:rsidR="002200D4" w:rsidRPr="002200D4"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Обеспечение социальной защиты, поддержки и адаптации детей к жизни в обществе.</w:t>
      </w:r>
    </w:p>
    <w:p w:rsidR="002200D4" w:rsidRPr="002200D4" w:rsidRDefault="002200D4" w:rsidP="002200D4">
      <w:pPr>
        <w:numPr>
          <w:ilvl w:val="0"/>
          <w:numId w:val="3"/>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Воспитание у детей гражданственности, уважения к правам и свободам человека, любви к Родине, природе, семье.</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w:t>
      </w:r>
      <w:r w:rsidRPr="002200D4">
        <w:rPr>
          <w:rFonts w:ascii="Times New Roman" w:eastAsia="Times New Roman" w:hAnsi="Times New Roman" w:cs="Times New Roman"/>
          <w:b/>
          <w:bCs/>
          <w:i/>
          <w:iCs/>
          <w:color w:val="222222"/>
          <w:sz w:val="28"/>
          <w:szCs w:val="28"/>
        </w:rPr>
        <w:t>Условия реализации Программы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Количество учебных групп, численный состав каждого объединения, количество часов занятий в неделю регламентируется </w:t>
      </w:r>
      <w:proofErr w:type="gramStart"/>
      <w:r w:rsidRPr="002200D4">
        <w:rPr>
          <w:rFonts w:ascii="Times New Roman" w:eastAsia="Times New Roman" w:hAnsi="Times New Roman" w:cs="Times New Roman"/>
          <w:color w:val="222222"/>
          <w:sz w:val="28"/>
          <w:szCs w:val="28"/>
        </w:rPr>
        <w:t>учебным  планом</w:t>
      </w:r>
      <w:proofErr w:type="gramEnd"/>
      <w:r w:rsidRPr="002200D4">
        <w:rPr>
          <w:rFonts w:ascii="Times New Roman" w:eastAsia="Times New Roman" w:hAnsi="Times New Roman" w:cs="Times New Roman"/>
          <w:color w:val="222222"/>
          <w:sz w:val="28"/>
          <w:szCs w:val="28"/>
        </w:rPr>
        <w:t xml:space="preserve"> из расчета норм бюджетного финансирования. Режим занятий определяется дополнительными общеобразовательными программа в соответствии с возрастными и психолого-педагогическими особенностями обучающихся, санитарными правилами и нормами. Расписание занятий составляется в соответствии с возрастными и психолого-педагогическими особенностями обучающихся, санитарными правилами и нормами. Занятия, предусмотренные программой дополнительного образования, проводятся после окончания основного учебного процесса и </w:t>
      </w:r>
      <w:proofErr w:type="gramStart"/>
      <w:r w:rsidRPr="002200D4">
        <w:rPr>
          <w:rFonts w:ascii="Times New Roman" w:eastAsia="Times New Roman" w:hAnsi="Times New Roman" w:cs="Times New Roman"/>
          <w:color w:val="222222"/>
          <w:sz w:val="28"/>
          <w:szCs w:val="28"/>
        </w:rPr>
        <w:t>перерыва</w:t>
      </w:r>
      <w:proofErr w:type="gramEnd"/>
      <w:r w:rsidRPr="002200D4">
        <w:rPr>
          <w:rFonts w:ascii="Times New Roman" w:eastAsia="Times New Roman" w:hAnsi="Times New Roman" w:cs="Times New Roman"/>
          <w:color w:val="222222"/>
          <w:sz w:val="28"/>
          <w:szCs w:val="28"/>
        </w:rPr>
        <w:t xml:space="preserve"> отведенного на отдых. Продолжительность занятия исчисляется в академических часах. Продолжительность академического часа – 45 минут; для обучающихся младшего школьного возраста – 30 минут. После каждого академического часа занятий предусмотрен короткий перерыв 5 минут. </w:t>
      </w:r>
      <w:proofErr w:type="gramStart"/>
      <w:r w:rsidRPr="002200D4">
        <w:rPr>
          <w:rFonts w:ascii="Times New Roman" w:eastAsia="Times New Roman" w:hAnsi="Times New Roman" w:cs="Times New Roman"/>
          <w:color w:val="222222"/>
          <w:sz w:val="28"/>
          <w:szCs w:val="28"/>
        </w:rPr>
        <w:t>Строгих условий набора</w:t>
      </w:r>
      <w:proofErr w:type="gramEnd"/>
      <w:r w:rsidRPr="002200D4">
        <w:rPr>
          <w:rFonts w:ascii="Times New Roman" w:eastAsia="Times New Roman" w:hAnsi="Times New Roman" w:cs="Times New Roman"/>
          <w:color w:val="222222"/>
          <w:sz w:val="28"/>
          <w:szCs w:val="28"/>
        </w:rPr>
        <w:t xml:space="preserve"> обучающихся в творческие объединения отделения дополнительного образования детей нет. В группы записываются все желающие. Группы второго года обучения формируются из обучающихся, закончивших первый год обучения или ранее обучавшихся, </w:t>
      </w:r>
      <w:proofErr w:type="gramStart"/>
      <w:r w:rsidRPr="002200D4">
        <w:rPr>
          <w:rFonts w:ascii="Times New Roman" w:eastAsia="Times New Roman" w:hAnsi="Times New Roman" w:cs="Times New Roman"/>
          <w:color w:val="222222"/>
          <w:sz w:val="28"/>
          <w:szCs w:val="28"/>
        </w:rPr>
        <w:t>по разным причинам</w:t>
      </w:r>
      <w:proofErr w:type="gramEnd"/>
      <w:r w:rsidRPr="002200D4">
        <w:rPr>
          <w:rFonts w:ascii="Times New Roman" w:eastAsia="Times New Roman" w:hAnsi="Times New Roman" w:cs="Times New Roman"/>
          <w:color w:val="222222"/>
          <w:sz w:val="28"/>
          <w:szCs w:val="28"/>
        </w:rPr>
        <w:t xml:space="preserve"> прекратившим занятия, но имеющим навыки работы.</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Комплектование групп осуществляется с учетом возрастных и психологических особенностей д</w:t>
      </w:r>
      <w:r w:rsidR="00724E2D">
        <w:rPr>
          <w:rFonts w:ascii="Times New Roman" w:eastAsia="Times New Roman" w:hAnsi="Times New Roman" w:cs="Times New Roman"/>
          <w:color w:val="222222"/>
          <w:sz w:val="28"/>
          <w:szCs w:val="28"/>
        </w:rPr>
        <w:t>етей. Наполняемость групп: 8-15</w:t>
      </w:r>
      <w:r w:rsidRPr="002200D4">
        <w:rPr>
          <w:rFonts w:ascii="Times New Roman" w:eastAsia="Times New Roman" w:hAnsi="Times New Roman" w:cs="Times New Roman"/>
          <w:color w:val="222222"/>
          <w:sz w:val="28"/>
          <w:szCs w:val="28"/>
        </w:rPr>
        <w:t xml:space="preserve"> человек</w:t>
      </w:r>
      <w:r w:rsidR="00724E2D">
        <w:rPr>
          <w:rFonts w:ascii="Times New Roman" w:eastAsia="Times New Roman" w:hAnsi="Times New Roman" w:cs="Times New Roman"/>
          <w:color w:val="222222"/>
          <w:sz w:val="28"/>
          <w:szCs w:val="28"/>
        </w:rPr>
        <w:t>.</w:t>
      </w:r>
      <w:r w:rsidRPr="002200D4">
        <w:rPr>
          <w:rFonts w:ascii="Times New Roman" w:eastAsia="Times New Roman" w:hAnsi="Times New Roman" w:cs="Times New Roman"/>
          <w:color w:val="222222"/>
          <w:sz w:val="28"/>
          <w:szCs w:val="28"/>
        </w:rPr>
        <w:t xml:space="preserve"> В программах дополнительного образования предусмотрены творческие отчеты о проделанной работе. Это могут быть спектакли, конкурсные программы, тематические вечера, олимпиады, показательные выступления, викторины и фестивали. Учебный процесс по программам дополнительного </w:t>
      </w:r>
      <w:r w:rsidRPr="002200D4">
        <w:rPr>
          <w:rFonts w:ascii="Times New Roman" w:eastAsia="Times New Roman" w:hAnsi="Times New Roman" w:cs="Times New Roman"/>
          <w:color w:val="222222"/>
          <w:sz w:val="28"/>
          <w:szCs w:val="28"/>
        </w:rPr>
        <w:lastRenderedPageBreak/>
        <w:t xml:space="preserve">образования осуществляется в кабинетах, </w:t>
      </w:r>
      <w:proofErr w:type="gramStart"/>
      <w:r w:rsidRPr="002200D4">
        <w:rPr>
          <w:rFonts w:ascii="Times New Roman" w:eastAsia="Times New Roman" w:hAnsi="Times New Roman" w:cs="Times New Roman"/>
          <w:color w:val="222222"/>
          <w:sz w:val="28"/>
          <w:szCs w:val="28"/>
        </w:rPr>
        <w:t>других  помещениях</w:t>
      </w:r>
      <w:proofErr w:type="gramEnd"/>
      <w:r w:rsidRPr="002200D4">
        <w:rPr>
          <w:rFonts w:ascii="Times New Roman" w:eastAsia="Times New Roman" w:hAnsi="Times New Roman" w:cs="Times New Roman"/>
          <w:color w:val="222222"/>
          <w:sz w:val="28"/>
          <w:szCs w:val="28"/>
        </w:rPr>
        <w:t xml:space="preserve"> гимназии,  актовом зале, конференц-зале</w:t>
      </w:r>
      <w:r w:rsidR="006F2EF6">
        <w:rPr>
          <w:rFonts w:ascii="Times New Roman" w:eastAsia="Times New Roman" w:hAnsi="Times New Roman" w:cs="Times New Roman"/>
          <w:color w:val="222222"/>
          <w:sz w:val="28"/>
          <w:szCs w:val="28"/>
        </w:rPr>
        <w:t xml:space="preserve">, </w:t>
      </w:r>
      <w:r w:rsidRPr="002200D4">
        <w:rPr>
          <w:rFonts w:ascii="Times New Roman" w:eastAsia="Times New Roman" w:hAnsi="Times New Roman" w:cs="Times New Roman"/>
          <w:color w:val="222222"/>
          <w:sz w:val="28"/>
          <w:szCs w:val="28"/>
        </w:rPr>
        <w:t xml:space="preserve"> и за пределами школы (музеи, театры, архивы и т.д.) Основные формы обучения: мастерская, занятие, игра, тренировка, тренинг, экскурсия, репетиция. Обучающиеся могут выбирать интересующие их программы дополнительного образования в соответствии со своими склонностями, также они имеют возможность заниматься по нескольким интересующим их программам и в случае необходимости заменять одни программы на другие. Для улучшения качества образовательных услуг в школе регулярно проводится мониторинг среди всех участников образовательного процесса:</w:t>
      </w:r>
    </w:p>
    <w:p w:rsidR="002200D4" w:rsidRPr="002200D4" w:rsidRDefault="002200D4" w:rsidP="002200D4">
      <w:pPr>
        <w:numPr>
          <w:ilvl w:val="0"/>
          <w:numId w:val="4"/>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Спектр интересов учащихся в области дополнительного образования;</w:t>
      </w:r>
    </w:p>
    <w:p w:rsidR="002200D4" w:rsidRPr="002200D4" w:rsidRDefault="002200D4" w:rsidP="002200D4">
      <w:pPr>
        <w:numPr>
          <w:ilvl w:val="0"/>
          <w:numId w:val="4"/>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Анализ выполнения конкретных программ;</w:t>
      </w:r>
    </w:p>
    <w:p w:rsidR="002200D4" w:rsidRPr="002200D4" w:rsidRDefault="002200D4" w:rsidP="002200D4">
      <w:pPr>
        <w:numPr>
          <w:ilvl w:val="0"/>
          <w:numId w:val="4"/>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Анализ выполнения тестовых заданий.</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Анализируя полученные данные, педагоги имеют возможность корректировать </w:t>
      </w:r>
      <w:proofErr w:type="gramStart"/>
      <w:r w:rsidRPr="002200D4">
        <w:rPr>
          <w:rFonts w:ascii="Times New Roman" w:eastAsia="Times New Roman" w:hAnsi="Times New Roman" w:cs="Times New Roman"/>
          <w:color w:val="222222"/>
          <w:sz w:val="28"/>
          <w:szCs w:val="28"/>
        </w:rPr>
        <w:t>программы</w:t>
      </w:r>
      <w:proofErr w:type="gramEnd"/>
      <w:r w:rsidRPr="002200D4">
        <w:rPr>
          <w:rFonts w:ascii="Times New Roman" w:eastAsia="Times New Roman" w:hAnsi="Times New Roman" w:cs="Times New Roman"/>
          <w:color w:val="222222"/>
          <w:sz w:val="28"/>
          <w:szCs w:val="28"/>
        </w:rPr>
        <w:t xml:space="preserve"> по которым работают, апробировать новые программы, востребованные потребителем, выбирать различные технологии проведения занятий, ориентировать учащихся в сфере дополнительного образования.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Психологическая служба школы предоставляет помощь учащимся в выборе программы наиболее для них подходящей. Педагоги школы знакомят родителей с достижениями учащихся, организуя выставки работ, концерты, различные открытые мероприятия. Все это направлено на ориентацию детей и родителей в разнообразии направлений </w:t>
      </w:r>
      <w:proofErr w:type="gramStart"/>
      <w:r w:rsidRPr="002200D4">
        <w:rPr>
          <w:rFonts w:ascii="Times New Roman" w:eastAsia="Times New Roman" w:hAnsi="Times New Roman" w:cs="Times New Roman"/>
          <w:color w:val="222222"/>
          <w:sz w:val="28"/>
          <w:szCs w:val="28"/>
        </w:rPr>
        <w:t>дополнительного образования</w:t>
      </w:r>
      <w:proofErr w:type="gramEnd"/>
      <w:r w:rsidRPr="002200D4">
        <w:rPr>
          <w:rFonts w:ascii="Times New Roman" w:eastAsia="Times New Roman" w:hAnsi="Times New Roman" w:cs="Times New Roman"/>
          <w:color w:val="222222"/>
          <w:sz w:val="28"/>
          <w:szCs w:val="28"/>
        </w:rPr>
        <w:t xml:space="preserve"> представленного в гимназии.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b/>
          <w:bCs/>
          <w:i/>
          <w:iCs/>
          <w:color w:val="222222"/>
          <w:sz w:val="28"/>
          <w:szCs w:val="28"/>
        </w:rPr>
        <w:t>Возраст обучающихся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Программа дополнительного образования детей предназначена для детей 7-18 лет. В образовательное пространство отделения дополнительного образования детей включены дети, находящиеся в различных трудных жизненных ситуациях, дети из многодетных семей, опекаемые, дети с ограниченными возможностями здоровья. В проведении занятий совместно с детьми могут участвовать родители (законные представители) без включения их в списочный состав учебных групп при наличии согласия педагога - руководителя детского объединения.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Контроль за результатами обучения</w:t>
      </w:r>
    </w:p>
    <w:tbl>
      <w:tblPr>
        <w:tblW w:w="12699" w:type="dxa"/>
        <w:tblCellMar>
          <w:top w:w="15" w:type="dxa"/>
          <w:left w:w="15" w:type="dxa"/>
          <w:bottom w:w="15" w:type="dxa"/>
          <w:right w:w="15" w:type="dxa"/>
        </w:tblCellMar>
        <w:tblLook w:val="04A0" w:firstRow="1" w:lastRow="0" w:firstColumn="1" w:lastColumn="0" w:noHBand="0" w:noVBand="1"/>
      </w:tblPr>
      <w:tblGrid>
        <w:gridCol w:w="4233"/>
        <w:gridCol w:w="4233"/>
        <w:gridCol w:w="4233"/>
      </w:tblGrid>
      <w:tr w:rsidR="002200D4" w:rsidRPr="002200D4" w:rsidTr="002200D4">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Вид контроля</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Формы контроля</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Срок контроля</w:t>
            </w:r>
          </w:p>
        </w:tc>
      </w:tr>
      <w:tr w:rsidR="002200D4" w:rsidRPr="002200D4" w:rsidTr="002200D4">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b/>
                <w:bCs/>
                <w:i/>
                <w:iCs/>
                <w:sz w:val="28"/>
                <w:szCs w:val="28"/>
              </w:rPr>
              <w:t>Вводный</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Собеседование, тестирование, прослушивание, просмотр</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Сентябрь</w:t>
            </w:r>
          </w:p>
        </w:tc>
      </w:tr>
      <w:tr w:rsidR="002200D4" w:rsidRPr="002200D4" w:rsidTr="002200D4">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Промежуточный</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xml:space="preserve">Зачет, экзамен, открытое занятие, </w:t>
            </w:r>
            <w:r w:rsidRPr="002200D4">
              <w:rPr>
                <w:rFonts w:ascii="Times New Roman" w:eastAsia="Times New Roman" w:hAnsi="Times New Roman" w:cs="Times New Roman"/>
                <w:sz w:val="28"/>
                <w:szCs w:val="28"/>
              </w:rPr>
              <w:lastRenderedPageBreak/>
              <w:t>олимпиада, конкурс, опрос, викторина, ми- ни- выставка, выставка творческих работ, коллективный анализ работ</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lastRenderedPageBreak/>
              <w:t>Декабрь-январь</w:t>
            </w:r>
          </w:p>
        </w:tc>
      </w:tr>
      <w:tr w:rsidR="002200D4" w:rsidRPr="002200D4" w:rsidTr="002200D4">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lastRenderedPageBreak/>
              <w:t>Итоговый</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Зачет, экзамен, открытое зачетное занятие, показ творческих работ, экзамен – концерт, концерт, праздник, спектакль, опрос, викторина, выставка творческих работ, конкурс, коллективный анализ</w:t>
            </w:r>
          </w:p>
        </w:tc>
        <w:tc>
          <w:tcPr>
            <w:tcW w:w="319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Май</w:t>
            </w:r>
          </w:p>
        </w:tc>
      </w:tr>
    </w:tbl>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В школе реализуются следующие направленности дополнительного образования</w:t>
      </w:r>
      <w:r w:rsidRPr="002200D4">
        <w:rPr>
          <w:rFonts w:ascii="Times New Roman" w:eastAsia="Times New Roman" w:hAnsi="Times New Roman" w:cs="Times New Roman"/>
          <w:b/>
          <w:bCs/>
          <w:color w:val="222222"/>
          <w:sz w:val="28"/>
          <w:szCs w:val="28"/>
        </w:rPr>
        <w:t>:</w:t>
      </w:r>
    </w:p>
    <w:p w:rsidR="002200D4" w:rsidRPr="002200D4" w:rsidRDefault="00590B71" w:rsidP="002200D4">
      <w:pPr>
        <w:shd w:val="clear" w:color="auto" w:fill="FFFFFF"/>
        <w:spacing w:after="100" w:afterAutospacing="1"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естественнонаучная; художественно-эстетическая; техническая.</w:t>
      </w:r>
    </w:p>
    <w:p w:rsidR="002200D4" w:rsidRDefault="002200D4" w:rsidP="002200D4">
      <w:pPr>
        <w:shd w:val="clear" w:color="auto" w:fill="FFFFFF"/>
        <w:spacing w:after="100" w:afterAutospacing="1" w:line="240" w:lineRule="auto"/>
        <w:jc w:val="center"/>
        <w:rPr>
          <w:rFonts w:ascii="Times New Roman" w:eastAsia="Times New Roman" w:hAnsi="Times New Roman" w:cs="Times New Roman"/>
          <w:b/>
          <w:bCs/>
          <w:color w:val="222222"/>
          <w:sz w:val="28"/>
          <w:szCs w:val="28"/>
        </w:rPr>
      </w:pPr>
      <w:r w:rsidRPr="002200D4">
        <w:rPr>
          <w:rFonts w:ascii="Times New Roman" w:eastAsia="Times New Roman" w:hAnsi="Times New Roman" w:cs="Times New Roman"/>
          <w:b/>
          <w:bCs/>
          <w:color w:val="222222"/>
          <w:sz w:val="28"/>
          <w:szCs w:val="28"/>
        </w:rPr>
        <w:t>УЧЕБНЫЙ ПЛАН ПРОГРАММЫ ДОПОЛНИТЕЛЬНОГО ОБРАЗОВАНИЯ ДЕТЕЙ</w:t>
      </w:r>
    </w:p>
    <w:p w:rsidR="00590B71" w:rsidRPr="002200D4" w:rsidRDefault="00590B71" w:rsidP="002200D4">
      <w:pPr>
        <w:shd w:val="clear" w:color="auto" w:fill="FFFFFF"/>
        <w:spacing w:after="100" w:afterAutospacing="1" w:line="240" w:lineRule="auto"/>
        <w:jc w:val="center"/>
        <w:rPr>
          <w:rFonts w:ascii="Times New Roman" w:eastAsia="Times New Roman" w:hAnsi="Times New Roman" w:cs="Times New Roman"/>
          <w:color w:val="222222"/>
          <w:sz w:val="28"/>
          <w:szCs w:val="28"/>
        </w:rPr>
      </w:pPr>
    </w:p>
    <w:tbl>
      <w:tblPr>
        <w:tblW w:w="13251" w:type="dxa"/>
        <w:tblInd w:w="-552" w:type="dxa"/>
        <w:tblCellMar>
          <w:top w:w="15" w:type="dxa"/>
          <w:left w:w="15" w:type="dxa"/>
          <w:bottom w:w="15" w:type="dxa"/>
          <w:right w:w="15" w:type="dxa"/>
        </w:tblCellMar>
        <w:tblLook w:val="04A0" w:firstRow="1" w:lastRow="0" w:firstColumn="1" w:lastColumn="0" w:noHBand="0" w:noVBand="1"/>
      </w:tblPr>
      <w:tblGrid>
        <w:gridCol w:w="1838"/>
        <w:gridCol w:w="5425"/>
        <w:gridCol w:w="3054"/>
        <w:gridCol w:w="2934"/>
      </w:tblGrid>
      <w:tr w:rsidR="002200D4" w:rsidRPr="002200D4" w:rsidTr="00590B71">
        <w:tc>
          <w:tcPr>
            <w:tcW w:w="1838"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п/п</w:t>
            </w:r>
          </w:p>
        </w:tc>
        <w:tc>
          <w:tcPr>
            <w:tcW w:w="542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Наименование дополнительных общеобразовательных программ</w:t>
            </w:r>
          </w:p>
        </w:tc>
        <w:tc>
          <w:tcPr>
            <w:tcW w:w="305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Количество часов в год</w:t>
            </w:r>
          </w:p>
        </w:tc>
        <w:tc>
          <w:tcPr>
            <w:tcW w:w="293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Срок освоения программы</w:t>
            </w:r>
          </w:p>
        </w:tc>
      </w:tr>
      <w:tr w:rsidR="002200D4" w:rsidRPr="002200D4" w:rsidTr="00590B71">
        <w:tc>
          <w:tcPr>
            <w:tcW w:w="1838"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1</w:t>
            </w:r>
          </w:p>
        </w:tc>
        <w:tc>
          <w:tcPr>
            <w:tcW w:w="542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590B71" w:rsidP="002200D4">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Художественно- эстетическое</w:t>
            </w:r>
          </w:p>
          <w:p w:rsidR="002200D4" w:rsidRDefault="00590B71" w:rsidP="002200D4">
            <w:pPr>
              <w:spacing w:after="100" w:afterAutospacing="1" w:line="240" w:lineRule="auto"/>
              <w:rPr>
                <w:rFonts w:ascii="Times New Roman" w:eastAsia="Times New Roman" w:hAnsi="Times New Roman" w:cs="Times New Roman"/>
                <w:i/>
                <w:sz w:val="28"/>
                <w:szCs w:val="28"/>
              </w:rPr>
            </w:pPr>
            <w:r w:rsidRPr="0053756D">
              <w:rPr>
                <w:rFonts w:ascii="Times New Roman" w:eastAsia="Times New Roman" w:hAnsi="Times New Roman" w:cs="Times New Roman"/>
                <w:i/>
                <w:sz w:val="28"/>
                <w:szCs w:val="28"/>
              </w:rPr>
              <w:t>Основы дизайна и конструирования</w:t>
            </w:r>
          </w:p>
          <w:p w:rsidR="00C77B23" w:rsidRPr="0053756D" w:rsidRDefault="00C77B23" w:rsidP="002200D4">
            <w:pPr>
              <w:spacing w:after="100" w:afterAutospacing="1"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Юный фотограф</w:t>
            </w:r>
          </w:p>
        </w:tc>
        <w:tc>
          <w:tcPr>
            <w:tcW w:w="305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w:t>
            </w:r>
          </w:p>
          <w:p w:rsidR="002200D4" w:rsidRPr="002200D4" w:rsidRDefault="00C77B23" w:rsidP="002200D4">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p>
          <w:p w:rsidR="002200D4" w:rsidRPr="002200D4" w:rsidRDefault="00700CE1" w:rsidP="002200D4">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c>
          <w:tcPr>
            <w:tcW w:w="293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w:t>
            </w:r>
          </w:p>
          <w:p w:rsidR="002200D4" w:rsidRPr="002200D4" w:rsidRDefault="00590B71" w:rsidP="002200D4">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2200D4" w:rsidRPr="002200D4" w:rsidRDefault="00C77B23" w:rsidP="002200D4">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r>
      <w:tr w:rsidR="002200D4" w:rsidRPr="002200D4" w:rsidTr="00590B71">
        <w:tc>
          <w:tcPr>
            <w:tcW w:w="1838"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2</w:t>
            </w:r>
          </w:p>
        </w:tc>
        <w:tc>
          <w:tcPr>
            <w:tcW w:w="542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b/>
                <w:bCs/>
                <w:i/>
                <w:iCs/>
                <w:sz w:val="28"/>
                <w:szCs w:val="28"/>
              </w:rPr>
              <w:t>Естественнонаучная</w:t>
            </w:r>
          </w:p>
          <w:p w:rsidR="002200D4" w:rsidRPr="0053756D" w:rsidRDefault="0053756D" w:rsidP="002200D4">
            <w:pPr>
              <w:spacing w:after="100" w:afterAutospacing="1" w:line="240" w:lineRule="auto"/>
              <w:rPr>
                <w:rFonts w:ascii="Times New Roman" w:eastAsia="Times New Roman" w:hAnsi="Times New Roman" w:cs="Times New Roman"/>
                <w:i/>
                <w:sz w:val="28"/>
                <w:szCs w:val="28"/>
              </w:rPr>
            </w:pPr>
            <w:r w:rsidRPr="0053756D">
              <w:rPr>
                <w:rFonts w:ascii="Times New Roman" w:eastAsia="Times New Roman" w:hAnsi="Times New Roman" w:cs="Times New Roman"/>
                <w:i/>
                <w:sz w:val="28"/>
                <w:szCs w:val="28"/>
              </w:rPr>
              <w:t>Начальная медицинская подготовка</w:t>
            </w:r>
          </w:p>
        </w:tc>
        <w:tc>
          <w:tcPr>
            <w:tcW w:w="305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w:t>
            </w:r>
          </w:p>
          <w:p w:rsidR="002200D4" w:rsidRPr="002200D4" w:rsidRDefault="00C77B23" w:rsidP="002200D4">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293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w:t>
            </w:r>
          </w:p>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1</w:t>
            </w:r>
          </w:p>
        </w:tc>
      </w:tr>
      <w:tr w:rsidR="002200D4" w:rsidRPr="002200D4" w:rsidTr="00590B71">
        <w:tc>
          <w:tcPr>
            <w:tcW w:w="1838"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3</w:t>
            </w:r>
          </w:p>
        </w:tc>
        <w:tc>
          <w:tcPr>
            <w:tcW w:w="542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b/>
                <w:bCs/>
                <w:i/>
                <w:iCs/>
                <w:sz w:val="28"/>
                <w:szCs w:val="28"/>
              </w:rPr>
              <w:t>Т</w:t>
            </w:r>
            <w:r w:rsidR="00590B71">
              <w:rPr>
                <w:rFonts w:ascii="Times New Roman" w:eastAsia="Times New Roman" w:hAnsi="Times New Roman" w:cs="Times New Roman"/>
                <w:b/>
                <w:bCs/>
                <w:i/>
                <w:iCs/>
                <w:sz w:val="28"/>
                <w:szCs w:val="28"/>
              </w:rPr>
              <w:t>ехническое</w:t>
            </w:r>
          </w:p>
          <w:p w:rsidR="002200D4" w:rsidRPr="00C77B23" w:rsidRDefault="00C77B23" w:rsidP="002200D4">
            <w:pPr>
              <w:spacing w:after="100" w:afterAutospacing="1" w:line="240" w:lineRule="auto"/>
              <w:rPr>
                <w:rFonts w:ascii="Times New Roman" w:eastAsia="Times New Roman" w:hAnsi="Times New Roman" w:cs="Times New Roman"/>
                <w:i/>
                <w:sz w:val="28"/>
                <w:szCs w:val="28"/>
              </w:rPr>
            </w:pPr>
            <w:r w:rsidRPr="00C77B23">
              <w:rPr>
                <w:i/>
                <w:sz w:val="28"/>
              </w:rPr>
              <w:t>Основы 3</w:t>
            </w:r>
            <w:r w:rsidRPr="00C77B23">
              <w:rPr>
                <w:i/>
                <w:sz w:val="28"/>
                <w:lang w:val="en-US"/>
              </w:rPr>
              <w:t>d</w:t>
            </w:r>
            <w:r w:rsidRPr="00C77B23">
              <w:rPr>
                <w:i/>
                <w:sz w:val="28"/>
              </w:rPr>
              <w:t>-моделирования. 3d-печать</w:t>
            </w:r>
          </w:p>
        </w:tc>
        <w:tc>
          <w:tcPr>
            <w:tcW w:w="305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w:t>
            </w:r>
          </w:p>
          <w:p w:rsidR="002200D4" w:rsidRPr="002200D4" w:rsidRDefault="00C77B23" w:rsidP="002200D4">
            <w:pPr>
              <w:spacing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86FAB">
              <w:rPr>
                <w:rFonts w:ascii="Times New Roman" w:eastAsia="Times New Roman" w:hAnsi="Times New Roman" w:cs="Times New Roman"/>
                <w:sz w:val="28"/>
                <w:szCs w:val="28"/>
              </w:rPr>
              <w:t>5</w:t>
            </w:r>
          </w:p>
        </w:tc>
        <w:tc>
          <w:tcPr>
            <w:tcW w:w="293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 </w:t>
            </w:r>
          </w:p>
          <w:p w:rsidR="002200D4" w:rsidRPr="002200D4" w:rsidRDefault="002200D4" w:rsidP="002200D4">
            <w:pPr>
              <w:spacing w:after="100" w:afterAutospacing="1" w:line="240" w:lineRule="auto"/>
              <w:rPr>
                <w:rFonts w:ascii="Times New Roman" w:eastAsia="Times New Roman" w:hAnsi="Times New Roman" w:cs="Times New Roman"/>
                <w:sz w:val="28"/>
                <w:szCs w:val="28"/>
              </w:rPr>
            </w:pPr>
            <w:r w:rsidRPr="002200D4">
              <w:rPr>
                <w:rFonts w:ascii="Times New Roman" w:eastAsia="Times New Roman" w:hAnsi="Times New Roman" w:cs="Times New Roman"/>
                <w:sz w:val="28"/>
                <w:szCs w:val="28"/>
              </w:rPr>
              <w:t>1</w:t>
            </w:r>
          </w:p>
        </w:tc>
      </w:tr>
      <w:tr w:rsidR="002200D4" w:rsidRPr="002200D4" w:rsidTr="00590B71">
        <w:tc>
          <w:tcPr>
            <w:tcW w:w="1838"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c>
          <w:tcPr>
            <w:tcW w:w="542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c>
          <w:tcPr>
            <w:tcW w:w="305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c>
          <w:tcPr>
            <w:tcW w:w="293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r>
      <w:tr w:rsidR="002200D4" w:rsidRPr="002200D4" w:rsidTr="00590B71">
        <w:tc>
          <w:tcPr>
            <w:tcW w:w="1838"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c>
          <w:tcPr>
            <w:tcW w:w="5425"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c>
          <w:tcPr>
            <w:tcW w:w="305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c>
          <w:tcPr>
            <w:tcW w:w="2934" w:type="dxa"/>
            <w:tcBorders>
              <w:top w:val="single" w:sz="6" w:space="0" w:color="DEE2E6"/>
              <w:left w:val="single" w:sz="6" w:space="0" w:color="DEE2E6"/>
              <w:bottom w:val="single" w:sz="6" w:space="0" w:color="DEE2E6"/>
              <w:right w:val="single" w:sz="6" w:space="0" w:color="DEE2E6"/>
            </w:tcBorders>
            <w:shd w:val="clear" w:color="auto" w:fill="auto"/>
            <w:hideMark/>
          </w:tcPr>
          <w:p w:rsidR="002200D4" w:rsidRPr="002200D4" w:rsidRDefault="002200D4" w:rsidP="002200D4">
            <w:pPr>
              <w:spacing w:after="100" w:afterAutospacing="1" w:line="240" w:lineRule="auto"/>
              <w:rPr>
                <w:rFonts w:ascii="Times New Roman" w:eastAsia="Times New Roman" w:hAnsi="Times New Roman" w:cs="Times New Roman"/>
                <w:sz w:val="28"/>
                <w:szCs w:val="28"/>
              </w:rPr>
            </w:pPr>
          </w:p>
        </w:tc>
      </w:tr>
    </w:tbl>
    <w:p w:rsidR="00724E2D"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w:t>
      </w:r>
    </w:p>
    <w:p w:rsidR="00724E2D"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Программы дополнительного образования созданы в целях конкретизации содержания образовательного стандарта с учетом </w:t>
      </w:r>
      <w:proofErr w:type="spellStart"/>
      <w:r w:rsidRPr="002200D4">
        <w:rPr>
          <w:rFonts w:ascii="Times New Roman" w:eastAsia="Times New Roman" w:hAnsi="Times New Roman" w:cs="Times New Roman"/>
          <w:color w:val="222222"/>
          <w:sz w:val="28"/>
          <w:szCs w:val="28"/>
        </w:rPr>
        <w:t>межпредметных</w:t>
      </w:r>
      <w:proofErr w:type="spellEnd"/>
      <w:r w:rsidRPr="002200D4">
        <w:rPr>
          <w:rFonts w:ascii="Times New Roman" w:eastAsia="Times New Roman" w:hAnsi="Times New Roman" w:cs="Times New Roman"/>
          <w:color w:val="222222"/>
          <w:sz w:val="28"/>
          <w:szCs w:val="28"/>
        </w:rPr>
        <w:t xml:space="preserve"> и </w:t>
      </w:r>
      <w:proofErr w:type="spellStart"/>
      <w:r w:rsidRPr="002200D4">
        <w:rPr>
          <w:rFonts w:ascii="Times New Roman" w:eastAsia="Times New Roman" w:hAnsi="Times New Roman" w:cs="Times New Roman"/>
          <w:color w:val="222222"/>
          <w:sz w:val="28"/>
          <w:szCs w:val="28"/>
        </w:rPr>
        <w:t>внутрипредметных</w:t>
      </w:r>
      <w:proofErr w:type="spellEnd"/>
      <w:r w:rsidRPr="002200D4">
        <w:rPr>
          <w:rFonts w:ascii="Times New Roman" w:eastAsia="Times New Roman" w:hAnsi="Times New Roman" w:cs="Times New Roman"/>
          <w:color w:val="222222"/>
          <w:sz w:val="28"/>
          <w:szCs w:val="28"/>
        </w:rPr>
        <w:t xml:space="preserve"> связей, логики учебного процесса и возрастных особенностей школьников. Содержание образовательных программ по дополнительному образованию соответствует достижениям мировой культуры, российским традициям, культурно-национальным особенностям. На занятиях </w:t>
      </w:r>
      <w:proofErr w:type="gramStart"/>
      <w:r w:rsidRPr="002200D4">
        <w:rPr>
          <w:rFonts w:ascii="Times New Roman" w:eastAsia="Times New Roman" w:hAnsi="Times New Roman" w:cs="Times New Roman"/>
          <w:color w:val="222222"/>
          <w:sz w:val="28"/>
          <w:szCs w:val="28"/>
        </w:rPr>
        <w:t>преподаватели  используют</w:t>
      </w:r>
      <w:proofErr w:type="gramEnd"/>
      <w:r w:rsidRPr="002200D4">
        <w:rPr>
          <w:rFonts w:ascii="Times New Roman" w:eastAsia="Times New Roman" w:hAnsi="Times New Roman" w:cs="Times New Roman"/>
          <w:color w:val="222222"/>
          <w:sz w:val="28"/>
          <w:szCs w:val="28"/>
        </w:rPr>
        <w:t xml:space="preserve"> современные образовательные </w:t>
      </w:r>
      <w:r w:rsidRPr="002200D4">
        <w:rPr>
          <w:rFonts w:ascii="Times New Roman" w:eastAsia="Times New Roman" w:hAnsi="Times New Roman" w:cs="Times New Roman"/>
          <w:color w:val="222222"/>
          <w:sz w:val="28"/>
          <w:szCs w:val="28"/>
        </w:rPr>
        <w:lastRenderedPageBreak/>
        <w:t>технологии, которые отражены в принципах: индивидуальности, доступности, преемственности, результативности. Ребята под руководством педагогов участвуют в конкурсах, соревнованиях, фестивалях разного уровня (школьных, муниципальных, районных, городских, всероссийских).      </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Содержание образовательных программ направлено на:</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создание условий для развития личности ребенка;</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развитие мотивации личности к познанию и творчеству;</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обеспечение </w:t>
      </w:r>
      <w:proofErr w:type="gramStart"/>
      <w:r w:rsidRPr="002200D4">
        <w:rPr>
          <w:rFonts w:ascii="Times New Roman" w:eastAsia="Times New Roman" w:hAnsi="Times New Roman" w:cs="Times New Roman"/>
          <w:color w:val="222222"/>
          <w:sz w:val="28"/>
          <w:szCs w:val="28"/>
        </w:rPr>
        <w:t>эмоционального благополучия</w:t>
      </w:r>
      <w:proofErr w:type="gramEnd"/>
      <w:r w:rsidRPr="002200D4">
        <w:rPr>
          <w:rFonts w:ascii="Times New Roman" w:eastAsia="Times New Roman" w:hAnsi="Times New Roman" w:cs="Times New Roman"/>
          <w:color w:val="222222"/>
          <w:sz w:val="28"/>
          <w:szCs w:val="28"/>
        </w:rPr>
        <w:t xml:space="preserve"> обучающегося;</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создание условий для социального, культурного и профессионального самоопределения, творческой самореализации личности</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интеллектуальное и духовное развитие личности ребенка; взаимодействие педагога дополнительного образования с семьей</w:t>
      </w:r>
      <w:r w:rsidRPr="002200D4">
        <w:rPr>
          <w:rFonts w:ascii="Times New Roman" w:eastAsia="Times New Roman" w:hAnsi="Times New Roman" w:cs="Times New Roman"/>
          <w:b/>
          <w:bCs/>
          <w:color w:val="222222"/>
          <w:sz w:val="28"/>
          <w:szCs w:val="28"/>
        </w:rPr>
        <w:t>.</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Приложением к данной Программе являются рабочие программы по направлениям.</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w:t>
      </w:r>
      <w:r w:rsidRPr="002200D4">
        <w:rPr>
          <w:rFonts w:ascii="Times New Roman" w:eastAsia="Times New Roman" w:hAnsi="Times New Roman" w:cs="Times New Roman"/>
          <w:b/>
          <w:bCs/>
          <w:color w:val="222222"/>
          <w:sz w:val="28"/>
          <w:szCs w:val="28"/>
        </w:rPr>
        <w:t>МАТЕРИАЛЬНО-ТЕХНИЧЕСКОЕ ОБЕСПЕЧЕНИЕ</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 xml:space="preserve">      Группы дополнительного образования </w:t>
      </w:r>
      <w:proofErr w:type="gramStart"/>
      <w:r w:rsidRPr="002200D4">
        <w:rPr>
          <w:rFonts w:ascii="Times New Roman" w:eastAsia="Times New Roman" w:hAnsi="Times New Roman" w:cs="Times New Roman"/>
          <w:color w:val="222222"/>
          <w:sz w:val="28"/>
          <w:szCs w:val="28"/>
        </w:rPr>
        <w:t>занимаются  в</w:t>
      </w:r>
      <w:proofErr w:type="gramEnd"/>
      <w:r w:rsidRPr="002200D4">
        <w:rPr>
          <w:rFonts w:ascii="Times New Roman" w:eastAsia="Times New Roman" w:hAnsi="Times New Roman" w:cs="Times New Roman"/>
          <w:color w:val="222222"/>
          <w:sz w:val="28"/>
          <w:szCs w:val="28"/>
        </w:rPr>
        <w:t xml:space="preserve"> кабинетах, других  помещениях гимназии,  актовом зале, конференц-зале, спортивном и тренажерном залах и за пределами школы (музеи, театры, архивы и т.д.), компьютерных классах. Материалы, инструменты и другое необходимое оборудование имеется и приобретается за счет бюджетных и внебюджетных средств.</w:t>
      </w:r>
    </w:p>
    <w:p w:rsidR="002200D4" w:rsidRPr="002200D4" w:rsidRDefault="002200D4" w:rsidP="002200D4">
      <w:pPr>
        <w:shd w:val="clear" w:color="auto" w:fill="FFFFFF"/>
        <w:spacing w:after="100" w:afterAutospacing="1" w:line="240" w:lineRule="auto"/>
        <w:rPr>
          <w:rFonts w:ascii="Times New Roman" w:eastAsia="Times New Roman" w:hAnsi="Times New Roman" w:cs="Times New Roman"/>
          <w:color w:val="222222"/>
          <w:sz w:val="28"/>
          <w:szCs w:val="28"/>
        </w:rPr>
      </w:pPr>
      <w:r w:rsidRPr="002200D4">
        <w:rPr>
          <w:rFonts w:ascii="Times New Roman" w:eastAsia="Times New Roman" w:hAnsi="Times New Roman" w:cs="Times New Roman"/>
          <w:b/>
          <w:bCs/>
          <w:color w:val="222222"/>
          <w:sz w:val="28"/>
          <w:szCs w:val="28"/>
        </w:rPr>
        <w:t>НОРМАТИВНО-ПРАВОВЫЕ ОСНОВАНИЯ ДЛЯ РАЗРАБОТКИ ПРОГРАММЫ ДОПОЛНИТЕЛЬНОГО ОБРАЗОВАНИЯ ДЕТЕЙ</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Конституция Российской Федерации.</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Конвенция о правах ребенка.</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Послание Президента Российской Федерации Федеральному Собранию Российской Федерации от 12 декабря 2012 года.</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Стратегия государственной национальной политики Российской Федерации на период до 2015 г. Федеральный Закон от 29.12.2012 г. №273-ФЗ «Об образовании в Российской Федерации»</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Указ Президента Российской Федерации «О мерах по реализации государственной политики в области образования и науки» от 7 мая 2012 года № 599.</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lastRenderedPageBreak/>
        <w:t>Указ Президента Российской Федерации «О национальной стратегии действий в интересах детей на 2012-2017 годы» от 1 июня 2012 года № 761.</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Концепция развития дополнительного образования.</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СанПиН 2.4.4.3172-14 «Санитарно-эпидемиологические требования к устройству, содержанию и организации режима работы организаций дополнительного образования детей».</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Постановление правительства Российской Федерации об утверждении Положения о Всероссийском физкультурно-спортивном комплексе «Готов к труду и обороне» от 11.06.2014 № 540.</w:t>
      </w:r>
    </w:p>
    <w:p w:rsidR="002200D4" w:rsidRPr="002200D4" w:rsidRDefault="002200D4"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sidRPr="002200D4">
        <w:rPr>
          <w:rFonts w:ascii="Times New Roman" w:eastAsia="Times New Roman" w:hAnsi="Times New Roman" w:cs="Times New Roman"/>
          <w:color w:val="222222"/>
          <w:sz w:val="28"/>
          <w:szCs w:val="28"/>
        </w:rPr>
        <w:t>Приказ Министерства образования и науки Российской Федерации от 29.08.2013 № 1008 об утверждении порядка организации и осуществлении образовательной деятельности по дополнительным общеобразовательным программам.</w:t>
      </w:r>
    </w:p>
    <w:p w:rsidR="002200D4" w:rsidRPr="002200D4" w:rsidRDefault="00724E2D" w:rsidP="002200D4">
      <w:pPr>
        <w:numPr>
          <w:ilvl w:val="0"/>
          <w:numId w:val="5"/>
        </w:numPr>
        <w:shd w:val="clear" w:color="auto" w:fill="FFFFFF"/>
        <w:spacing w:before="100" w:beforeAutospacing="1" w:after="100" w:afterAutospacing="1" w:line="240" w:lineRule="auto"/>
        <w:ind w:left="47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Устав МОУ «СОШ №9 </w:t>
      </w:r>
      <w:proofErr w:type="spellStart"/>
      <w:r>
        <w:rPr>
          <w:rFonts w:ascii="Times New Roman" w:eastAsia="Times New Roman" w:hAnsi="Times New Roman" w:cs="Times New Roman"/>
          <w:color w:val="222222"/>
          <w:sz w:val="28"/>
          <w:szCs w:val="28"/>
        </w:rPr>
        <w:t>Сонковского</w:t>
      </w:r>
      <w:proofErr w:type="spellEnd"/>
      <w:r>
        <w:rPr>
          <w:rFonts w:ascii="Times New Roman" w:eastAsia="Times New Roman" w:hAnsi="Times New Roman" w:cs="Times New Roman"/>
          <w:color w:val="222222"/>
          <w:sz w:val="28"/>
          <w:szCs w:val="28"/>
        </w:rPr>
        <w:t xml:space="preserve"> района Тверской области»</w:t>
      </w:r>
    </w:p>
    <w:p w:rsidR="002200D4" w:rsidRPr="002200D4" w:rsidRDefault="002200D4">
      <w:pPr>
        <w:rPr>
          <w:rFonts w:ascii="Times New Roman" w:hAnsi="Times New Roman" w:cs="Times New Roman"/>
          <w:sz w:val="28"/>
          <w:szCs w:val="28"/>
        </w:rPr>
      </w:pPr>
    </w:p>
    <w:p w:rsidR="002200D4" w:rsidRPr="002200D4" w:rsidRDefault="002200D4">
      <w:pPr>
        <w:rPr>
          <w:rFonts w:ascii="Times New Roman" w:hAnsi="Times New Roman" w:cs="Times New Roman"/>
          <w:sz w:val="28"/>
          <w:szCs w:val="28"/>
        </w:rPr>
      </w:pPr>
    </w:p>
    <w:p w:rsidR="002200D4" w:rsidRPr="002200D4" w:rsidRDefault="002200D4">
      <w:pPr>
        <w:rPr>
          <w:rFonts w:ascii="Times New Roman" w:hAnsi="Times New Roman" w:cs="Times New Roman"/>
          <w:sz w:val="28"/>
          <w:szCs w:val="28"/>
        </w:rPr>
      </w:pPr>
    </w:p>
    <w:p w:rsidR="00724E2D" w:rsidRPr="006F2EF6" w:rsidRDefault="00724E2D" w:rsidP="00E2056E">
      <w:pPr>
        <w:rPr>
          <w:rFonts w:ascii="Times New Roman" w:hAnsi="Times New Roman" w:cs="Times New Roman"/>
          <w:b/>
          <w:sz w:val="32"/>
          <w:szCs w:val="28"/>
        </w:rPr>
      </w:pPr>
    </w:p>
    <w:p w:rsidR="00E2056E" w:rsidRDefault="00E2056E" w:rsidP="00E2056E">
      <w:pPr>
        <w:jc w:val="center"/>
        <w:rPr>
          <w:sz w:val="32"/>
          <w:szCs w:val="32"/>
        </w:rPr>
      </w:pPr>
    </w:p>
    <w:p w:rsidR="00E2056E" w:rsidRDefault="00E2056E" w:rsidP="00E2056E">
      <w:pPr>
        <w:jc w:val="center"/>
        <w:rPr>
          <w:sz w:val="32"/>
          <w:szCs w:val="32"/>
        </w:rPr>
      </w:pPr>
    </w:p>
    <w:p w:rsidR="00E2056E" w:rsidRDefault="00E2056E" w:rsidP="00E2056E">
      <w:pPr>
        <w:jc w:val="center"/>
        <w:rPr>
          <w:sz w:val="32"/>
          <w:szCs w:val="32"/>
        </w:rPr>
      </w:pPr>
    </w:p>
    <w:p w:rsidR="00E2056E" w:rsidRDefault="00E2056E" w:rsidP="00E2056E">
      <w:pPr>
        <w:jc w:val="center"/>
        <w:rPr>
          <w:sz w:val="32"/>
          <w:szCs w:val="32"/>
        </w:rPr>
      </w:pPr>
    </w:p>
    <w:p w:rsidR="00E2056E" w:rsidRDefault="00E2056E" w:rsidP="00E2056E">
      <w:pPr>
        <w:jc w:val="center"/>
        <w:rPr>
          <w:sz w:val="32"/>
          <w:szCs w:val="32"/>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724E2D">
      <w:pPr>
        <w:jc w:val="both"/>
        <w:rPr>
          <w:sz w:val="28"/>
          <w:szCs w:val="28"/>
        </w:rPr>
      </w:pPr>
    </w:p>
    <w:p w:rsidR="0053756D" w:rsidRDefault="0053756D" w:rsidP="0053756D">
      <w:pPr>
        <w:spacing w:after="0" w:line="240" w:lineRule="auto"/>
        <w:ind w:left="360"/>
        <w:jc w:val="center"/>
        <w:rPr>
          <w:rFonts w:ascii="Times New Roman" w:eastAsia="Times New Roman" w:hAnsi="Times New Roman" w:cs="Times New Roman"/>
          <w:b/>
          <w:bCs/>
          <w:sz w:val="36"/>
          <w:szCs w:val="72"/>
        </w:rPr>
      </w:pPr>
    </w:p>
    <w:p w:rsidR="0053756D" w:rsidRDefault="0053756D" w:rsidP="0053756D">
      <w:pPr>
        <w:spacing w:after="0" w:line="240" w:lineRule="auto"/>
        <w:ind w:left="360"/>
        <w:jc w:val="center"/>
        <w:rPr>
          <w:rFonts w:ascii="Times New Roman" w:eastAsia="Times New Roman" w:hAnsi="Times New Roman" w:cs="Times New Roman"/>
          <w:b/>
          <w:bCs/>
          <w:sz w:val="36"/>
          <w:szCs w:val="72"/>
        </w:rPr>
      </w:pPr>
    </w:p>
    <w:p w:rsidR="0053756D" w:rsidRDefault="0053756D" w:rsidP="0053756D">
      <w:pPr>
        <w:spacing w:after="0" w:line="240" w:lineRule="auto"/>
        <w:ind w:left="360"/>
        <w:jc w:val="center"/>
        <w:rPr>
          <w:rFonts w:ascii="Times New Roman" w:eastAsia="Times New Roman" w:hAnsi="Times New Roman" w:cs="Times New Roman"/>
          <w:b/>
          <w:bCs/>
          <w:sz w:val="36"/>
          <w:szCs w:val="72"/>
        </w:rPr>
      </w:pPr>
    </w:p>
    <w:p w:rsidR="0053756D" w:rsidRDefault="0053756D" w:rsidP="0053756D">
      <w:pPr>
        <w:spacing w:after="0" w:line="240" w:lineRule="auto"/>
        <w:ind w:left="360"/>
        <w:jc w:val="center"/>
        <w:rPr>
          <w:rFonts w:ascii="Times New Roman" w:eastAsia="Times New Roman" w:hAnsi="Times New Roman" w:cs="Times New Roman"/>
          <w:b/>
          <w:bCs/>
          <w:sz w:val="36"/>
          <w:szCs w:val="72"/>
        </w:rPr>
      </w:pPr>
    </w:p>
    <w:p w:rsidR="00590B71" w:rsidRPr="008B4AB5" w:rsidRDefault="00590B71" w:rsidP="00DE4D02">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sectPr w:rsidR="00590B71" w:rsidRPr="008B4AB5" w:rsidSect="0006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color w:val="000000"/>
        <w:sz w:val="28"/>
        <w:szCs w:val="28"/>
      </w:rPr>
    </w:lvl>
  </w:abstractNum>
  <w:abstractNum w:abstractNumId="1"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7"/>
    <w:lvl w:ilvl="0">
      <w:start w:val="1"/>
      <w:numFmt w:val="decimal"/>
      <w:lvlText w:val="%1."/>
      <w:lvlJc w:val="left"/>
      <w:pPr>
        <w:tabs>
          <w:tab w:val="num" w:pos="720"/>
        </w:tabs>
        <w:ind w:left="720" w:hanging="360"/>
      </w:pPr>
      <w:rPr>
        <w:sz w:val="28"/>
        <w:szCs w:val="28"/>
      </w:rPr>
    </w:lvl>
  </w:abstractNum>
  <w:abstractNum w:abstractNumId="4" w15:restartNumberingAfterBreak="0">
    <w:nsid w:val="00000006"/>
    <w:multiLevelType w:val="singleLevel"/>
    <w:tmpl w:val="00000006"/>
    <w:name w:val="WW8Num9"/>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15:restartNumberingAfterBreak="0">
    <w:nsid w:val="00000007"/>
    <w:multiLevelType w:val="singleLevel"/>
    <w:tmpl w:val="00000007"/>
    <w:name w:val="WW8Num1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8"/>
    <w:multiLevelType w:val="multilevel"/>
    <w:tmpl w:val="00000008"/>
    <w:name w:val="WW8Num13"/>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cs="Symbol" w:hint="default"/>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singleLevel"/>
    <w:tmpl w:val="00000009"/>
    <w:name w:val="WW8Num14"/>
    <w:lvl w:ilvl="0">
      <w:start w:val="1"/>
      <w:numFmt w:val="bullet"/>
      <w:lvlText w:val=""/>
      <w:lvlJc w:val="left"/>
      <w:pPr>
        <w:tabs>
          <w:tab w:val="num" w:pos="720"/>
        </w:tabs>
        <w:ind w:left="720" w:hanging="360"/>
      </w:pPr>
      <w:rPr>
        <w:rFonts w:ascii="Symbol" w:hAnsi="Symbol" w:cs="Symbol" w:hint="default"/>
        <w:color w:val="000000"/>
        <w:sz w:val="28"/>
        <w:szCs w:val="28"/>
      </w:rPr>
    </w:lvl>
  </w:abstractNum>
  <w:abstractNum w:abstractNumId="8" w15:restartNumberingAfterBreak="0">
    <w:nsid w:val="13734A2E"/>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C6975"/>
    <w:multiLevelType w:val="multilevel"/>
    <w:tmpl w:val="7A72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D0ACE"/>
    <w:multiLevelType w:val="multilevel"/>
    <w:tmpl w:val="5E766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2F5465"/>
    <w:multiLevelType w:val="multilevel"/>
    <w:tmpl w:val="CBD08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081F21"/>
    <w:multiLevelType w:val="multilevel"/>
    <w:tmpl w:val="E9E46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227C0C"/>
    <w:multiLevelType w:val="multilevel"/>
    <w:tmpl w:val="6BF88C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356D50"/>
    <w:multiLevelType w:val="multilevel"/>
    <w:tmpl w:val="EAC8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D21C47"/>
    <w:multiLevelType w:val="multilevel"/>
    <w:tmpl w:val="0200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80C21"/>
    <w:multiLevelType w:val="multilevel"/>
    <w:tmpl w:val="E9B690AC"/>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C7410"/>
    <w:multiLevelType w:val="hybridMultilevel"/>
    <w:tmpl w:val="B746B2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471F8"/>
    <w:multiLevelType w:val="hybridMultilevel"/>
    <w:tmpl w:val="03041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0D188B"/>
    <w:multiLevelType w:val="multilevel"/>
    <w:tmpl w:val="A4000340"/>
    <w:lvl w:ilvl="0">
      <w:start w:val="1"/>
      <w:numFmt w:val="decimal"/>
      <w:lvlText w:val="%1)"/>
      <w:lvlJc w:val="left"/>
      <w:pPr>
        <w:tabs>
          <w:tab w:val="num" w:pos="720"/>
        </w:tabs>
        <w:ind w:left="720" w:hanging="360"/>
      </w:pPr>
      <w:rPr>
        <w:sz w:val="20"/>
      </w:rPr>
    </w:lvl>
    <w:lvl w:ilvl="1">
      <w:start w:val="1"/>
      <w:numFmt w:val="decimal"/>
      <w:lvlText w:val="%2."/>
      <w:lvlJc w:val="left"/>
      <w:pPr>
        <w:tabs>
          <w:tab w:val="num" w:pos="360"/>
        </w:tabs>
        <w:ind w:left="360" w:hanging="360"/>
      </w:pPr>
      <w:rPr>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73066"/>
    <w:multiLevelType w:val="hybridMultilevel"/>
    <w:tmpl w:val="6AF48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10"/>
  </w:num>
  <w:num w:numId="4">
    <w:abstractNumId w:val="15"/>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20"/>
  </w:num>
  <w:num w:numId="1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200D4"/>
    <w:rsid w:val="0006269D"/>
    <w:rsid w:val="00066D6F"/>
    <w:rsid w:val="000C45E1"/>
    <w:rsid w:val="002200D4"/>
    <w:rsid w:val="00265DF5"/>
    <w:rsid w:val="002E489C"/>
    <w:rsid w:val="004B3A0D"/>
    <w:rsid w:val="0053756D"/>
    <w:rsid w:val="00586FAB"/>
    <w:rsid w:val="00590B71"/>
    <w:rsid w:val="005F0C30"/>
    <w:rsid w:val="006F2EF6"/>
    <w:rsid w:val="00700CE1"/>
    <w:rsid w:val="00724E2D"/>
    <w:rsid w:val="008C223A"/>
    <w:rsid w:val="00932F37"/>
    <w:rsid w:val="009A684A"/>
    <w:rsid w:val="00C77B23"/>
    <w:rsid w:val="00DC4D55"/>
    <w:rsid w:val="00DE28E6"/>
    <w:rsid w:val="00DE4D02"/>
    <w:rsid w:val="00E2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546F"/>
  <w15:docId w15:val="{64FA1031-D5A0-47C0-A7A7-3E70B62C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6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200D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200D4"/>
    <w:rPr>
      <w:b/>
      <w:bCs/>
    </w:rPr>
  </w:style>
  <w:style w:type="character" w:styleId="a5">
    <w:name w:val="Emphasis"/>
    <w:basedOn w:val="a0"/>
    <w:uiPriority w:val="20"/>
    <w:qFormat/>
    <w:rsid w:val="002200D4"/>
    <w:rPr>
      <w:i/>
      <w:iCs/>
    </w:rPr>
  </w:style>
  <w:style w:type="paragraph" w:customStyle="1" w:styleId="Default">
    <w:name w:val="Default"/>
    <w:rsid w:val="00724E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uiPriority w:val="59"/>
    <w:rsid w:val="00724E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24E2D"/>
    <w:rPr>
      <w:color w:val="0000FF" w:themeColor="hyperlink"/>
      <w:u w:val="single"/>
    </w:rPr>
  </w:style>
  <w:style w:type="paragraph" w:customStyle="1" w:styleId="21">
    <w:name w:val="Основной текст 21"/>
    <w:basedOn w:val="a"/>
    <w:rsid w:val="00932F37"/>
    <w:pPr>
      <w:widowControl w:val="0"/>
      <w:suppressAutoHyphens/>
      <w:snapToGrid w:val="0"/>
      <w:spacing w:after="120" w:line="480" w:lineRule="auto"/>
    </w:pPr>
    <w:rPr>
      <w:rFonts w:ascii="Times New Roman" w:eastAsia="Times New Roman" w:hAnsi="Times New Roman" w:cs="Times New Roman"/>
      <w:sz w:val="24"/>
      <w:szCs w:val="24"/>
      <w:lang w:eastAsia="zh-CN"/>
    </w:rPr>
  </w:style>
  <w:style w:type="paragraph" w:styleId="a8">
    <w:name w:val="List Paragraph"/>
    <w:basedOn w:val="a"/>
    <w:uiPriority w:val="34"/>
    <w:qFormat/>
    <w:rsid w:val="00932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914515">
      <w:bodyDiv w:val="1"/>
      <w:marLeft w:val="0"/>
      <w:marRight w:val="0"/>
      <w:marTop w:val="0"/>
      <w:marBottom w:val="0"/>
      <w:divBdr>
        <w:top w:val="none" w:sz="0" w:space="0" w:color="auto"/>
        <w:left w:val="none" w:sz="0" w:space="0" w:color="auto"/>
        <w:bottom w:val="none" w:sz="0" w:space="0" w:color="auto"/>
        <w:right w:val="none" w:sz="0" w:space="0" w:color="auto"/>
      </w:divBdr>
      <w:divsChild>
        <w:div w:id="1969623479">
          <w:marLeft w:val="0"/>
          <w:marRight w:val="0"/>
          <w:marTop w:val="0"/>
          <w:marBottom w:val="633"/>
          <w:divBdr>
            <w:top w:val="none" w:sz="0" w:space="0" w:color="auto"/>
            <w:left w:val="none" w:sz="0" w:space="0" w:color="auto"/>
            <w:bottom w:val="none" w:sz="0" w:space="0" w:color="auto"/>
            <w:right w:val="none" w:sz="0" w:space="0" w:color="auto"/>
          </w:divBdr>
        </w:div>
        <w:div w:id="663359914">
          <w:marLeft w:val="0"/>
          <w:marRight w:val="0"/>
          <w:marTop w:val="0"/>
          <w:marBottom w:val="6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76B4-9580-4C27-88DC-8AADC2BD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2224</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Школа9</dc:creator>
  <cp:keywords/>
  <dc:description/>
  <cp:lastModifiedBy>Сергей</cp:lastModifiedBy>
  <cp:revision>13</cp:revision>
  <dcterms:created xsi:type="dcterms:W3CDTF">2021-08-19T09:58:00Z</dcterms:created>
  <dcterms:modified xsi:type="dcterms:W3CDTF">2021-09-08T06:45:00Z</dcterms:modified>
</cp:coreProperties>
</file>