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2E" w:rsidRPr="00115C2E" w:rsidRDefault="00115C2E" w:rsidP="00115C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611" w:rsidRDefault="00115C2E" w:rsidP="00115C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</w:p>
    <w:p w:rsidR="00115C2E" w:rsidRPr="00622CFC" w:rsidRDefault="00115C2E" w:rsidP="00622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CFC">
        <w:rPr>
          <w:rFonts w:ascii="Times New Roman" w:hAnsi="Times New Roman"/>
          <w:b/>
          <w:sz w:val="28"/>
          <w:szCs w:val="28"/>
        </w:rPr>
        <w:t>«</w:t>
      </w:r>
      <w:r w:rsidR="00622CFC" w:rsidRPr="00622CFC">
        <w:rPr>
          <w:rFonts w:ascii="Times New Roman" w:hAnsi="Times New Roman"/>
          <w:b/>
          <w:sz w:val="28"/>
          <w:szCs w:val="28"/>
        </w:rPr>
        <w:t>Публичный отчет ППО</w:t>
      </w:r>
      <w:r w:rsidRPr="00622CFC">
        <w:rPr>
          <w:rFonts w:ascii="Times New Roman" w:hAnsi="Times New Roman"/>
          <w:b/>
          <w:sz w:val="28"/>
          <w:szCs w:val="28"/>
        </w:rPr>
        <w:t xml:space="preserve"> </w:t>
      </w:r>
      <w:r w:rsidR="00F20B98" w:rsidRPr="00622CFC">
        <w:rPr>
          <w:rFonts w:ascii="Times New Roman" w:hAnsi="Times New Roman"/>
          <w:b/>
          <w:sz w:val="28"/>
          <w:szCs w:val="28"/>
        </w:rPr>
        <w:t>МОБУСОШ №16 им. В. В. Горбатко п. Восход</w:t>
      </w:r>
      <w:proofErr w:type="gramStart"/>
      <w:r w:rsidRPr="00622CFC">
        <w:rPr>
          <w:rFonts w:ascii="Times New Roman" w:hAnsi="Times New Roman"/>
          <w:b/>
          <w:sz w:val="28"/>
          <w:szCs w:val="28"/>
        </w:rPr>
        <w:t>.».</w:t>
      </w:r>
      <w:proofErr w:type="gramEnd"/>
    </w:p>
    <w:p w:rsidR="00115C2E" w:rsidRDefault="00115C2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ab/>
      </w:r>
    </w:p>
    <w:p w:rsidR="00115C2E" w:rsidRDefault="00115C2E" w:rsidP="00115C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EA7B42" w:rsidRPr="00115C2E" w:rsidRDefault="00EA7B42" w:rsidP="00C132B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Первичная</w:t>
      </w:r>
      <w:r w:rsidRPr="00115C2E">
        <w:rPr>
          <w:rFonts w:ascii="Times New Roman" w:hAnsi="Times New Roman"/>
          <w:sz w:val="28"/>
          <w:szCs w:val="28"/>
        </w:rPr>
        <w:t xml:space="preserve"> профсоюзн</w:t>
      </w:r>
      <w:r>
        <w:rPr>
          <w:rFonts w:ascii="Times New Roman" w:hAnsi="Times New Roman"/>
          <w:sz w:val="28"/>
          <w:szCs w:val="28"/>
        </w:rPr>
        <w:t xml:space="preserve">ая организация </w:t>
      </w:r>
      <w:r w:rsidRPr="009A0EFB">
        <w:rPr>
          <w:rFonts w:ascii="Times New Roman" w:hAnsi="Times New Roman"/>
          <w:sz w:val="28"/>
          <w:szCs w:val="28"/>
        </w:rPr>
        <w:t xml:space="preserve">– это </w:t>
      </w:r>
      <w:r w:rsidR="003C6249">
        <w:rPr>
          <w:rFonts w:ascii="Times New Roman" w:hAnsi="Times New Roman"/>
          <w:sz w:val="28"/>
          <w:szCs w:val="28"/>
        </w:rPr>
        <w:t xml:space="preserve">общественная </w:t>
      </w:r>
      <w:r w:rsidRPr="009A0EFB">
        <w:rPr>
          <w:rFonts w:ascii="Times New Roman" w:hAnsi="Times New Roman"/>
          <w:sz w:val="28"/>
          <w:szCs w:val="28"/>
        </w:rPr>
        <w:t xml:space="preserve">организация, которая защищает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представляет </w:t>
      </w:r>
      <w:r w:rsidRPr="009A0EFB">
        <w:rPr>
          <w:rFonts w:ascii="Times New Roman" w:hAnsi="Times New Roman"/>
          <w:sz w:val="28"/>
          <w:szCs w:val="28"/>
        </w:rPr>
        <w:t>трудовые права</w:t>
      </w:r>
      <w:proofErr w:type="gramEnd"/>
      <w:r w:rsidRPr="009A0EFB">
        <w:rPr>
          <w:rFonts w:ascii="Times New Roman" w:hAnsi="Times New Roman"/>
          <w:sz w:val="28"/>
          <w:szCs w:val="28"/>
        </w:rPr>
        <w:t xml:space="preserve"> работников, добивается выполнения социальных гарантий, </w:t>
      </w:r>
      <w:r w:rsidR="003C6249">
        <w:rPr>
          <w:rFonts w:ascii="Times New Roman" w:hAnsi="Times New Roman"/>
          <w:sz w:val="28"/>
          <w:szCs w:val="28"/>
        </w:rPr>
        <w:t xml:space="preserve">совместно с администрацией способствует созданию положительного </w:t>
      </w:r>
      <w:r w:rsidRPr="009A0EFB">
        <w:rPr>
          <w:rFonts w:ascii="Times New Roman" w:hAnsi="Times New Roman"/>
          <w:sz w:val="28"/>
          <w:szCs w:val="28"/>
        </w:rPr>
        <w:t>микроклимат</w:t>
      </w:r>
      <w:r w:rsidR="003C6249">
        <w:rPr>
          <w:rFonts w:ascii="Times New Roman" w:hAnsi="Times New Roman"/>
          <w:sz w:val="28"/>
          <w:szCs w:val="28"/>
        </w:rPr>
        <w:t>а</w:t>
      </w:r>
      <w:r w:rsidRPr="009A0EFB">
        <w:rPr>
          <w:rFonts w:ascii="Times New Roman" w:hAnsi="Times New Roman"/>
          <w:sz w:val="28"/>
          <w:szCs w:val="28"/>
        </w:rPr>
        <w:t xml:space="preserve"> в коллективе. </w:t>
      </w:r>
    </w:p>
    <w:p w:rsidR="009A4289" w:rsidRDefault="00115C2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ab/>
        <w:t xml:space="preserve">Профсоюзный комитет первичной профсоюзной организации </w:t>
      </w:r>
      <w:r w:rsidR="00F20B98">
        <w:rPr>
          <w:rFonts w:ascii="Times New Roman" w:hAnsi="Times New Roman"/>
          <w:sz w:val="28"/>
          <w:szCs w:val="28"/>
        </w:rPr>
        <w:t>МОБУСОШ №16 им. В. В. Горбатко п. Восход</w:t>
      </w:r>
      <w:r w:rsidRPr="00115C2E">
        <w:rPr>
          <w:rFonts w:ascii="Times New Roman" w:hAnsi="Times New Roman"/>
          <w:sz w:val="28"/>
          <w:szCs w:val="28"/>
        </w:rPr>
        <w:t xml:space="preserve"> </w:t>
      </w:r>
      <w:r w:rsidR="00F20B98">
        <w:rPr>
          <w:rFonts w:ascii="Times New Roman" w:hAnsi="Times New Roman"/>
          <w:sz w:val="28"/>
          <w:szCs w:val="28"/>
        </w:rPr>
        <w:t xml:space="preserve">в составе </w:t>
      </w:r>
      <w:r w:rsidR="00325381">
        <w:rPr>
          <w:rFonts w:ascii="Times New Roman" w:hAnsi="Times New Roman"/>
          <w:sz w:val="28"/>
          <w:szCs w:val="28"/>
        </w:rPr>
        <w:t>15</w:t>
      </w:r>
      <w:r w:rsidR="00F20B98">
        <w:rPr>
          <w:rFonts w:ascii="Times New Roman" w:hAnsi="Times New Roman"/>
          <w:sz w:val="28"/>
          <w:szCs w:val="28"/>
        </w:rPr>
        <w:t xml:space="preserve"> </w:t>
      </w:r>
      <w:r w:rsidRPr="00115C2E">
        <w:rPr>
          <w:rFonts w:ascii="Times New Roman" w:hAnsi="Times New Roman"/>
          <w:sz w:val="28"/>
          <w:szCs w:val="28"/>
        </w:rPr>
        <w:t>чел. избран на отчетно</w:t>
      </w:r>
      <w:r w:rsidR="00C132BF">
        <w:rPr>
          <w:rFonts w:ascii="Times New Roman" w:hAnsi="Times New Roman"/>
          <w:sz w:val="28"/>
          <w:szCs w:val="28"/>
        </w:rPr>
        <w:t>-выборном собрании</w:t>
      </w:r>
      <w:r w:rsidR="00F20B98">
        <w:rPr>
          <w:rFonts w:ascii="Times New Roman" w:hAnsi="Times New Roman"/>
          <w:sz w:val="28"/>
          <w:szCs w:val="28"/>
        </w:rPr>
        <w:t xml:space="preserve"> «14</w:t>
      </w:r>
      <w:r w:rsidR="003C6249">
        <w:rPr>
          <w:rFonts w:ascii="Times New Roman" w:hAnsi="Times New Roman"/>
          <w:sz w:val="28"/>
          <w:szCs w:val="28"/>
        </w:rPr>
        <w:t xml:space="preserve">» </w:t>
      </w:r>
      <w:r w:rsidR="00C132BF">
        <w:rPr>
          <w:rFonts w:ascii="Times New Roman" w:hAnsi="Times New Roman"/>
          <w:sz w:val="28"/>
          <w:szCs w:val="28"/>
        </w:rPr>
        <w:t xml:space="preserve"> </w:t>
      </w:r>
      <w:r w:rsidR="00F20B98">
        <w:rPr>
          <w:rFonts w:ascii="Times New Roman" w:hAnsi="Times New Roman"/>
          <w:sz w:val="28"/>
          <w:szCs w:val="28"/>
        </w:rPr>
        <w:t xml:space="preserve">марта </w:t>
      </w:r>
      <w:r w:rsidR="00C132BF">
        <w:rPr>
          <w:rFonts w:ascii="Times New Roman" w:hAnsi="Times New Roman"/>
          <w:sz w:val="28"/>
          <w:szCs w:val="28"/>
        </w:rPr>
        <w:t>2019</w:t>
      </w:r>
      <w:r w:rsidR="009A4289">
        <w:rPr>
          <w:rFonts w:ascii="Times New Roman" w:hAnsi="Times New Roman"/>
          <w:sz w:val="28"/>
          <w:szCs w:val="28"/>
        </w:rPr>
        <w:t xml:space="preserve"> </w:t>
      </w:r>
      <w:r w:rsidRPr="00115C2E">
        <w:rPr>
          <w:rFonts w:ascii="Times New Roman" w:hAnsi="Times New Roman"/>
          <w:sz w:val="28"/>
          <w:szCs w:val="28"/>
        </w:rPr>
        <w:t>г</w:t>
      </w:r>
      <w:r w:rsidR="009444CC">
        <w:rPr>
          <w:rFonts w:ascii="Times New Roman" w:hAnsi="Times New Roman"/>
          <w:sz w:val="28"/>
          <w:szCs w:val="28"/>
        </w:rPr>
        <w:t>ода</w:t>
      </w:r>
      <w:r w:rsidRPr="00115C2E">
        <w:rPr>
          <w:rFonts w:ascii="Times New Roman" w:hAnsi="Times New Roman"/>
          <w:sz w:val="28"/>
          <w:szCs w:val="28"/>
        </w:rPr>
        <w:t xml:space="preserve">. </w:t>
      </w:r>
    </w:p>
    <w:p w:rsidR="007B140A" w:rsidRDefault="00115C2E" w:rsidP="009A4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>В состав комитета вош</w:t>
      </w:r>
      <w:r w:rsidR="009A4289">
        <w:rPr>
          <w:rFonts w:ascii="Times New Roman" w:hAnsi="Times New Roman"/>
          <w:sz w:val="28"/>
          <w:szCs w:val="28"/>
        </w:rPr>
        <w:t xml:space="preserve">ли: 1. </w:t>
      </w:r>
      <w:r w:rsidR="00F20B98">
        <w:rPr>
          <w:rFonts w:ascii="Times New Roman" w:hAnsi="Times New Roman"/>
          <w:sz w:val="28"/>
          <w:szCs w:val="28"/>
        </w:rPr>
        <w:t>Звягинцева Анна Николаевн</w:t>
      </w:r>
      <w:proofErr w:type="gramStart"/>
      <w:r w:rsidR="00F20B98">
        <w:rPr>
          <w:rFonts w:ascii="Times New Roman" w:hAnsi="Times New Roman"/>
          <w:sz w:val="28"/>
          <w:szCs w:val="28"/>
        </w:rPr>
        <w:t>а</w:t>
      </w:r>
      <w:r w:rsidR="009A4289">
        <w:rPr>
          <w:rFonts w:ascii="Times New Roman" w:hAnsi="Times New Roman"/>
          <w:sz w:val="28"/>
          <w:szCs w:val="28"/>
        </w:rPr>
        <w:t>-</w:t>
      </w:r>
      <w:proofErr w:type="gramEnd"/>
      <w:r w:rsidR="009A4289">
        <w:rPr>
          <w:rFonts w:ascii="Times New Roman" w:hAnsi="Times New Roman"/>
          <w:sz w:val="28"/>
          <w:szCs w:val="28"/>
        </w:rPr>
        <w:t xml:space="preserve"> председатель</w:t>
      </w:r>
      <w:r w:rsidRPr="00115C2E">
        <w:rPr>
          <w:rFonts w:ascii="Times New Roman" w:hAnsi="Times New Roman"/>
          <w:sz w:val="28"/>
          <w:szCs w:val="28"/>
        </w:rPr>
        <w:t>, 2.</w:t>
      </w:r>
      <w:r w:rsidR="00F20B98">
        <w:rPr>
          <w:rFonts w:ascii="Times New Roman" w:hAnsi="Times New Roman"/>
          <w:sz w:val="28"/>
          <w:szCs w:val="28"/>
        </w:rPr>
        <w:t>Парфенова Елена Игоревна</w:t>
      </w:r>
      <w:r w:rsidRPr="00115C2E">
        <w:rPr>
          <w:rFonts w:ascii="Times New Roman" w:hAnsi="Times New Roman"/>
          <w:sz w:val="28"/>
          <w:szCs w:val="28"/>
        </w:rPr>
        <w:t>–</w:t>
      </w:r>
      <w:r w:rsidR="007B140A">
        <w:rPr>
          <w:rFonts w:ascii="Times New Roman" w:hAnsi="Times New Roman"/>
          <w:sz w:val="28"/>
          <w:szCs w:val="28"/>
        </w:rPr>
        <w:t xml:space="preserve"> заместитель председателя ПК, </w:t>
      </w:r>
    </w:p>
    <w:p w:rsidR="00115C2E" w:rsidRDefault="00F20B98" w:rsidP="009A4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7B140A">
        <w:rPr>
          <w:rFonts w:ascii="Times New Roman" w:hAnsi="Times New Roman"/>
          <w:sz w:val="28"/>
          <w:szCs w:val="28"/>
        </w:rPr>
        <w:t xml:space="preserve"> </w:t>
      </w:r>
      <w:r w:rsidR="00325381">
        <w:rPr>
          <w:rFonts w:ascii="Times New Roman" w:hAnsi="Times New Roman"/>
          <w:sz w:val="28"/>
          <w:szCs w:val="28"/>
        </w:rPr>
        <w:t>15</w:t>
      </w:r>
      <w:r w:rsidR="00B85611">
        <w:rPr>
          <w:rFonts w:ascii="Times New Roman" w:hAnsi="Times New Roman"/>
          <w:sz w:val="28"/>
          <w:szCs w:val="28"/>
        </w:rPr>
        <w:t xml:space="preserve"> человек.</w:t>
      </w:r>
      <w:r w:rsidR="00D37DC6">
        <w:rPr>
          <w:rFonts w:ascii="Times New Roman" w:hAnsi="Times New Roman"/>
          <w:sz w:val="28"/>
          <w:szCs w:val="28"/>
        </w:rPr>
        <w:t xml:space="preserve"> </w:t>
      </w:r>
    </w:p>
    <w:p w:rsidR="001A1D95" w:rsidRPr="003C6249" w:rsidRDefault="001A1D95" w:rsidP="00F20B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54435" w:rsidRDefault="009444CC" w:rsidP="00B5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444C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отчетный период </w:t>
      </w:r>
      <w:r w:rsidRPr="009444CC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всех организаций</w:t>
      </w:r>
      <w:r w:rsidRPr="009444CC">
        <w:rPr>
          <w:rFonts w:ascii="Times New Roman" w:hAnsi="Times New Roman"/>
          <w:sz w:val="28"/>
          <w:szCs w:val="28"/>
        </w:rPr>
        <w:t xml:space="preserve"> Профсоюза была направлена на реализацию уставной деятельности, а также на выполнение </w:t>
      </w:r>
      <w:r w:rsidR="00DD3CF5">
        <w:rPr>
          <w:rFonts w:ascii="Times New Roman" w:hAnsi="Times New Roman"/>
          <w:sz w:val="28"/>
          <w:szCs w:val="28"/>
        </w:rPr>
        <w:t xml:space="preserve">тематических </w:t>
      </w:r>
      <w:r w:rsidRPr="009444CC">
        <w:rPr>
          <w:rFonts w:ascii="Times New Roman" w:hAnsi="Times New Roman"/>
          <w:sz w:val="28"/>
          <w:szCs w:val="28"/>
        </w:rPr>
        <w:t>мероприятий</w:t>
      </w:r>
      <w:r w:rsidR="00B54435">
        <w:rPr>
          <w:rFonts w:ascii="Times New Roman" w:hAnsi="Times New Roman"/>
          <w:sz w:val="28"/>
          <w:szCs w:val="28"/>
        </w:rPr>
        <w:t xml:space="preserve">: в </w:t>
      </w:r>
      <w:r w:rsidRPr="009444CC">
        <w:rPr>
          <w:rFonts w:ascii="Times New Roman" w:hAnsi="Times New Roman"/>
          <w:sz w:val="28"/>
          <w:szCs w:val="28"/>
        </w:rPr>
        <w:t xml:space="preserve"> </w:t>
      </w:r>
      <w:r w:rsidR="00C132BF">
        <w:rPr>
          <w:rFonts w:ascii="Times New Roman" w:hAnsi="Times New Roman"/>
          <w:bCs/>
          <w:sz w:val="28"/>
          <w:szCs w:val="28"/>
        </w:rPr>
        <w:t>2019</w:t>
      </w:r>
      <w:r w:rsidR="00B54435">
        <w:rPr>
          <w:rFonts w:ascii="Times New Roman" w:hAnsi="Times New Roman"/>
          <w:bCs/>
          <w:sz w:val="28"/>
          <w:szCs w:val="28"/>
        </w:rPr>
        <w:t xml:space="preserve"> году </w:t>
      </w:r>
      <w:r w:rsidR="0062646C">
        <w:rPr>
          <w:rFonts w:ascii="Times New Roman" w:hAnsi="Times New Roman"/>
          <w:bCs/>
          <w:sz w:val="28"/>
          <w:szCs w:val="28"/>
        </w:rPr>
        <w:t>–</w:t>
      </w:r>
      <w:r w:rsidR="00B54435">
        <w:rPr>
          <w:rFonts w:ascii="Times New Roman" w:hAnsi="Times New Roman"/>
          <w:bCs/>
          <w:sz w:val="28"/>
          <w:szCs w:val="28"/>
        </w:rPr>
        <w:t xml:space="preserve"> </w:t>
      </w:r>
      <w:r w:rsidR="0062646C">
        <w:rPr>
          <w:rFonts w:ascii="Times New Roman" w:hAnsi="Times New Roman"/>
          <w:bCs/>
          <w:sz w:val="28"/>
          <w:szCs w:val="28"/>
        </w:rPr>
        <w:t xml:space="preserve">Года 100-летия студенческого профсоюзного движения, в 2020 – Года </w:t>
      </w:r>
      <w:proofErr w:type="spellStart"/>
      <w:r w:rsidR="0062646C">
        <w:rPr>
          <w:rFonts w:ascii="Times New Roman" w:hAnsi="Times New Roman"/>
          <w:bCs/>
          <w:sz w:val="28"/>
          <w:szCs w:val="28"/>
        </w:rPr>
        <w:t>цифровизации</w:t>
      </w:r>
      <w:proofErr w:type="spellEnd"/>
      <w:r w:rsidR="0062646C">
        <w:rPr>
          <w:rFonts w:ascii="Times New Roman" w:hAnsi="Times New Roman"/>
          <w:bCs/>
          <w:sz w:val="28"/>
          <w:szCs w:val="28"/>
        </w:rPr>
        <w:t xml:space="preserve">, </w:t>
      </w:r>
      <w:r w:rsidR="00DD3CF5">
        <w:rPr>
          <w:rFonts w:ascii="Times New Roman" w:hAnsi="Times New Roman"/>
          <w:bCs/>
          <w:sz w:val="28"/>
          <w:szCs w:val="28"/>
        </w:rPr>
        <w:t xml:space="preserve">2021 – Года </w:t>
      </w:r>
      <w:r w:rsidR="00DA5445">
        <w:rPr>
          <w:rFonts w:ascii="Times New Roman" w:hAnsi="Times New Roman"/>
          <w:bCs/>
          <w:sz w:val="28"/>
          <w:szCs w:val="28"/>
        </w:rPr>
        <w:t xml:space="preserve">Спорта, </w:t>
      </w:r>
      <w:r w:rsidR="00DD3CF5">
        <w:rPr>
          <w:rFonts w:ascii="Times New Roman" w:hAnsi="Times New Roman"/>
          <w:bCs/>
          <w:sz w:val="28"/>
          <w:szCs w:val="28"/>
        </w:rPr>
        <w:t xml:space="preserve">здоровья, </w:t>
      </w:r>
      <w:r w:rsidR="00DA5445">
        <w:rPr>
          <w:rFonts w:ascii="Times New Roman" w:hAnsi="Times New Roman"/>
          <w:bCs/>
          <w:sz w:val="28"/>
          <w:szCs w:val="28"/>
        </w:rPr>
        <w:t xml:space="preserve">долголетия, </w:t>
      </w:r>
      <w:r w:rsidR="00DD3CF5">
        <w:rPr>
          <w:rFonts w:ascii="Times New Roman" w:hAnsi="Times New Roman"/>
          <w:bCs/>
          <w:sz w:val="28"/>
          <w:szCs w:val="28"/>
        </w:rPr>
        <w:t>2022 – Года корпоративной культуры, 2023 - Педагога и наставника, 2024 – Года организационно-кадровой работы</w:t>
      </w:r>
      <w:r w:rsidR="0090467D">
        <w:rPr>
          <w:rFonts w:ascii="Times New Roman" w:hAnsi="Times New Roman"/>
          <w:bCs/>
          <w:sz w:val="28"/>
          <w:szCs w:val="28"/>
        </w:rPr>
        <w:t>,</w:t>
      </w:r>
      <w:r w:rsidR="0090467D" w:rsidRPr="0090467D">
        <w:rPr>
          <w:rFonts w:ascii="Times New Roman" w:hAnsi="Times New Roman"/>
          <w:bCs/>
          <w:sz w:val="28"/>
          <w:szCs w:val="28"/>
        </w:rPr>
        <w:t xml:space="preserve"> </w:t>
      </w:r>
      <w:r w:rsidR="0090467D">
        <w:rPr>
          <w:rFonts w:ascii="Times New Roman" w:hAnsi="Times New Roman"/>
          <w:bCs/>
          <w:sz w:val="28"/>
          <w:szCs w:val="28"/>
        </w:rPr>
        <w:t xml:space="preserve">объявленных Общероссийским Профсоюзом образования. </w:t>
      </w:r>
      <w:proofErr w:type="gramEnd"/>
    </w:p>
    <w:p w:rsidR="00B94DF7" w:rsidRDefault="00B94DF7" w:rsidP="00B94DF7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2020 году </w:t>
      </w:r>
      <w:r>
        <w:rPr>
          <w:rFonts w:ascii="Times New Roman" w:hAnsi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/>
          <w:bCs/>
          <w:sz w:val="28"/>
          <w:szCs w:val="28"/>
        </w:rPr>
        <w:t xml:space="preserve"> Съездом Общероссийского Профсоюза образования был принят новый Устав, в </w:t>
      </w:r>
      <w:proofErr w:type="gramStart"/>
      <w:r>
        <w:rPr>
          <w:rFonts w:ascii="Times New Roman" w:hAnsi="Times New Roman"/>
          <w:bCs/>
          <w:sz w:val="28"/>
          <w:szCs w:val="28"/>
        </w:rPr>
        <w:t>связи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 чем внесены изменения в название всех профсоюзных структур. </w:t>
      </w:r>
    </w:p>
    <w:p w:rsidR="00B94DF7" w:rsidRDefault="00B94DF7" w:rsidP="00B94DF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Наша профсоюзная организация имеет </w:t>
      </w:r>
      <w:r w:rsidRPr="00B94DF7">
        <w:rPr>
          <w:rFonts w:ascii="Times New Roman" w:hAnsi="Times New Roman"/>
          <w:b/>
          <w:bCs/>
          <w:sz w:val="28"/>
          <w:szCs w:val="28"/>
        </w:rPr>
        <w:t>полное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4DF7">
        <w:rPr>
          <w:rFonts w:ascii="Times New Roman" w:hAnsi="Times New Roman"/>
          <w:bCs/>
          <w:sz w:val="28"/>
          <w:szCs w:val="28"/>
        </w:rPr>
        <w:t>наименование</w:t>
      </w:r>
      <w:r w:rsidRPr="00B94DF7">
        <w:rPr>
          <w:rFonts w:ascii="Times New Roman" w:hAnsi="Times New Roman"/>
          <w:bCs/>
          <w:sz w:val="24"/>
          <w:szCs w:val="24"/>
        </w:rPr>
        <w:t xml:space="preserve"> </w:t>
      </w:r>
    </w:p>
    <w:p w:rsidR="00F20B98" w:rsidRDefault="00B94DF7" w:rsidP="00B94DF7">
      <w:pPr>
        <w:rPr>
          <w:rFonts w:ascii="Times New Roman" w:hAnsi="Times New Roman"/>
          <w:b/>
          <w:sz w:val="24"/>
          <w:szCs w:val="24"/>
        </w:rPr>
      </w:pPr>
      <w:r w:rsidRPr="00B94DF7">
        <w:rPr>
          <w:rFonts w:ascii="Times New Roman" w:hAnsi="Times New Roman"/>
          <w:b/>
          <w:sz w:val="24"/>
          <w:szCs w:val="24"/>
        </w:rPr>
        <w:t xml:space="preserve">ПЕРВИЧНАЯ ПРОФСОЮЗНАЯ ОРГАНИЗАЦИЯ </w:t>
      </w:r>
      <w:r w:rsidR="00F20B98">
        <w:rPr>
          <w:rFonts w:ascii="Times New Roman" w:hAnsi="Times New Roman"/>
          <w:b/>
          <w:sz w:val="24"/>
          <w:szCs w:val="24"/>
        </w:rPr>
        <w:t xml:space="preserve"> МОБУСОШ №16 ИМ. В. В. ГОРБАТКО П. ВОСХОД </w:t>
      </w:r>
      <w:r w:rsidRPr="00B94DF7">
        <w:rPr>
          <w:rFonts w:ascii="Times New Roman" w:hAnsi="Times New Roman"/>
          <w:b/>
          <w:sz w:val="24"/>
          <w:szCs w:val="24"/>
        </w:rPr>
        <w:t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B94DF7" w:rsidRPr="00B94DF7" w:rsidRDefault="00B94DF7" w:rsidP="00B94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4DF7">
        <w:rPr>
          <w:rFonts w:ascii="Times New Roman" w:hAnsi="Times New Roman"/>
          <w:b/>
          <w:sz w:val="28"/>
          <w:szCs w:val="28"/>
        </w:rPr>
        <w:t>краткое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94DF7" w:rsidRPr="00B94DF7" w:rsidRDefault="00B94DF7" w:rsidP="00B9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DF7">
        <w:rPr>
          <w:rFonts w:ascii="Times New Roman" w:hAnsi="Times New Roman"/>
          <w:sz w:val="24"/>
          <w:szCs w:val="24"/>
        </w:rPr>
        <w:t xml:space="preserve">ППО </w:t>
      </w:r>
      <w:r w:rsidR="00F20B98" w:rsidRPr="00B94DF7"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="00F20B98">
        <w:rPr>
          <w:rFonts w:ascii="Times New Roman" w:hAnsi="Times New Roman"/>
          <w:b/>
          <w:sz w:val="24"/>
          <w:szCs w:val="24"/>
        </w:rPr>
        <w:t xml:space="preserve"> МОБУСОШ №16 ИМ. В. В. ГОРБАТКО П. ВОСХОД</w:t>
      </w:r>
      <w:r w:rsidR="00F20B98" w:rsidRPr="00B94DF7">
        <w:rPr>
          <w:rFonts w:ascii="Times New Roman" w:hAnsi="Times New Roman"/>
          <w:sz w:val="24"/>
          <w:szCs w:val="24"/>
        </w:rPr>
        <w:t xml:space="preserve"> </w:t>
      </w:r>
      <w:r w:rsidRPr="00B94DF7">
        <w:rPr>
          <w:rFonts w:ascii="Times New Roman" w:hAnsi="Times New Roman"/>
          <w:sz w:val="24"/>
          <w:szCs w:val="24"/>
        </w:rPr>
        <w:t>ОБЩЕРОССИЙСКОГО ПРОФСОЮЗА ОБРАЗОВАНИ</w:t>
      </w:r>
      <w:r>
        <w:rPr>
          <w:rFonts w:ascii="Times New Roman" w:hAnsi="Times New Roman"/>
          <w:sz w:val="24"/>
          <w:szCs w:val="24"/>
        </w:rPr>
        <w:t>Я</w:t>
      </w:r>
      <w:r w:rsidR="00622CFC">
        <w:rPr>
          <w:rFonts w:ascii="Times New Roman" w:hAnsi="Times New Roman"/>
          <w:sz w:val="24"/>
          <w:szCs w:val="24"/>
        </w:rPr>
        <w:t>.</w:t>
      </w:r>
    </w:p>
    <w:p w:rsidR="009444CC" w:rsidRDefault="009444CC" w:rsidP="009444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44CC">
        <w:rPr>
          <w:rFonts w:ascii="Times New Roman" w:hAnsi="Times New Roman"/>
          <w:sz w:val="28"/>
          <w:szCs w:val="28"/>
        </w:rPr>
        <w:t xml:space="preserve">Важным условием </w:t>
      </w:r>
      <w:proofErr w:type="gramStart"/>
      <w:r w:rsidRPr="009444CC">
        <w:rPr>
          <w:rFonts w:ascii="Times New Roman" w:hAnsi="Times New Roman"/>
          <w:sz w:val="28"/>
          <w:szCs w:val="28"/>
        </w:rPr>
        <w:t xml:space="preserve">повышения эффективности деятельности Профсоюза </w:t>
      </w:r>
      <w:r w:rsidR="00DA5445">
        <w:rPr>
          <w:rFonts w:ascii="Times New Roman" w:hAnsi="Times New Roman"/>
          <w:sz w:val="28"/>
          <w:szCs w:val="28"/>
        </w:rPr>
        <w:t>всех уровней</w:t>
      </w:r>
      <w:proofErr w:type="gramEnd"/>
      <w:r w:rsidR="00DA5445">
        <w:rPr>
          <w:rFonts w:ascii="Times New Roman" w:hAnsi="Times New Roman"/>
          <w:sz w:val="28"/>
          <w:szCs w:val="28"/>
        </w:rPr>
        <w:t xml:space="preserve"> </w:t>
      </w:r>
      <w:r w:rsidRPr="009444CC">
        <w:rPr>
          <w:rFonts w:ascii="Times New Roman" w:hAnsi="Times New Roman"/>
          <w:sz w:val="28"/>
          <w:szCs w:val="28"/>
        </w:rPr>
        <w:t>является наше организационное, финансовое, кадровое укрепление и единство действий пр</w:t>
      </w:r>
      <w:r w:rsidR="00B54435">
        <w:rPr>
          <w:rFonts w:ascii="Times New Roman" w:hAnsi="Times New Roman"/>
          <w:sz w:val="28"/>
          <w:szCs w:val="28"/>
        </w:rPr>
        <w:t xml:space="preserve">офсоюзных структур всех уровней. </w:t>
      </w:r>
    </w:p>
    <w:p w:rsidR="00B85611" w:rsidRDefault="00B85611" w:rsidP="00B85611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hAnsi="Times New Roman"/>
          <w:color w:val="212121"/>
          <w:spacing w:val="3"/>
          <w:sz w:val="28"/>
          <w:szCs w:val="28"/>
        </w:rPr>
      </w:pPr>
      <w:r w:rsidRPr="00B85611">
        <w:rPr>
          <w:rFonts w:ascii="Times New Roman" w:hAnsi="Times New Roman"/>
          <w:sz w:val="28"/>
          <w:szCs w:val="28"/>
        </w:rPr>
        <w:t>Вопросы мотивации профсоюзного членства, укрепления единства остаются главными в работе краевой и районной, первичной  организаций Профсоюза.</w:t>
      </w:r>
      <w:r w:rsidRPr="00B879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>На учете в районной органи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зации Профсоюза состоит 74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 xml:space="preserve"> профсоюзных организаций, т.е. 2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418</w:t>
      </w:r>
      <w:r w:rsidR="00232936">
        <w:rPr>
          <w:rFonts w:ascii="Times New Roman" w:hAnsi="Times New Roman"/>
          <w:color w:val="212121"/>
          <w:spacing w:val="-2"/>
          <w:sz w:val="28"/>
          <w:szCs w:val="28"/>
        </w:rPr>
        <w:t xml:space="preserve"> членов профсоюза.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В районной организации осуществляют деятельность президиум из 11 человек, комитет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lastRenderedPageBreak/>
        <w:t xml:space="preserve">из 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 xml:space="preserve">30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ч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еловек, ревизионной комиссии – 5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 человек, один внештатный правовой инспектор труда, 2 внештатных технических  инспектора труда Профсоюза, район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ный Совет молодых педагогов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, районный Совет ветеранов педагогического труда.</w:t>
      </w:r>
    </w:p>
    <w:p w:rsidR="001A1D95" w:rsidRPr="00B85611" w:rsidRDefault="001A1D95" w:rsidP="00B85611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>На учете в нашей проф</w:t>
      </w:r>
      <w:r w:rsidR="00416CFE">
        <w:rPr>
          <w:rFonts w:ascii="Times New Roman" w:hAnsi="Times New Roman"/>
          <w:color w:val="212121"/>
          <w:spacing w:val="3"/>
          <w:sz w:val="28"/>
          <w:szCs w:val="28"/>
        </w:rPr>
        <w:t>союзной организации состоит 44</w:t>
      </w:r>
      <w:r w:rsidR="00F20B98">
        <w:rPr>
          <w:rFonts w:ascii="Times New Roman" w:hAnsi="Times New Roman"/>
          <w:color w:val="212121"/>
          <w:spacing w:val="3"/>
          <w:sz w:val="28"/>
          <w:szCs w:val="28"/>
        </w:rPr>
        <w:t xml:space="preserve"> члена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профсоюза.</w:t>
      </w:r>
    </w:p>
    <w:p w:rsidR="00D0466E" w:rsidRPr="002063CE" w:rsidRDefault="00B85611" w:rsidP="002063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Районная организация зарегистрирована </w:t>
      </w:r>
      <w:r w:rsidRPr="00DA717A">
        <w:rPr>
          <w:rFonts w:ascii="Times New Roman" w:hAnsi="Times New Roman"/>
          <w:color w:val="212121"/>
          <w:spacing w:val="3"/>
          <w:sz w:val="28"/>
          <w:szCs w:val="28"/>
        </w:rPr>
        <w:t xml:space="preserve">в </w:t>
      </w:r>
      <w:r w:rsidRPr="00DA717A">
        <w:rPr>
          <w:rFonts w:ascii="Times New Roman" w:hAnsi="Times New Roman"/>
          <w:sz w:val="28"/>
          <w:szCs w:val="28"/>
        </w:rPr>
        <w:t>Управлении Министерства</w:t>
      </w:r>
      <w:r w:rsidRPr="00DA717A">
        <w:rPr>
          <w:rFonts w:ascii="Times New Roman" w:hAnsi="Times New Roman"/>
          <w:b/>
          <w:sz w:val="16"/>
          <w:szCs w:val="16"/>
        </w:rPr>
        <w:tab/>
        <w:t xml:space="preserve"> </w:t>
      </w:r>
      <w:r w:rsidRPr="00DA717A">
        <w:rPr>
          <w:rFonts w:ascii="Times New Roman" w:hAnsi="Times New Roman"/>
          <w:sz w:val="28"/>
          <w:szCs w:val="28"/>
        </w:rPr>
        <w:t>юстиции по Краснодарскому краю</w:t>
      </w:r>
      <w:r>
        <w:rPr>
          <w:rFonts w:ascii="Times New Roman" w:hAnsi="Times New Roman"/>
          <w:sz w:val="28"/>
          <w:szCs w:val="28"/>
        </w:rPr>
        <w:t>, а значит и</w:t>
      </w:r>
      <w:r w:rsidR="001A1D95">
        <w:rPr>
          <w:rFonts w:ascii="Times New Roman" w:hAnsi="Times New Roman"/>
          <w:sz w:val="28"/>
          <w:szCs w:val="28"/>
        </w:rPr>
        <w:t xml:space="preserve"> наша профсоюзная организация </w:t>
      </w:r>
      <w:r w:rsidR="00DA5445">
        <w:rPr>
          <w:rFonts w:ascii="Times New Roman" w:hAnsi="Times New Roman"/>
          <w:sz w:val="28"/>
          <w:szCs w:val="28"/>
        </w:rPr>
        <w:t>как структурная единица.</w:t>
      </w:r>
    </w:p>
    <w:p w:rsidR="002063CE" w:rsidRDefault="0023198D" w:rsidP="0062505B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районной организации создан Совет молодых педагог</w:t>
      </w:r>
      <w:r w:rsidR="00706822">
        <w:rPr>
          <w:sz w:val="28"/>
          <w:szCs w:val="28"/>
        </w:rPr>
        <w:t>ов</w:t>
      </w:r>
      <w:r>
        <w:rPr>
          <w:sz w:val="28"/>
          <w:szCs w:val="28"/>
        </w:rPr>
        <w:t>, осуществляется финансовая поддержка социально-значимых проектов - работы клуба творческих учителей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</w:t>
      </w:r>
      <w:proofErr w:type="gramStart"/>
      <w:r>
        <w:rPr>
          <w:sz w:val="28"/>
          <w:szCs w:val="28"/>
        </w:rPr>
        <w:t>Начало-начал</w:t>
      </w:r>
      <w:proofErr w:type="gramEnd"/>
      <w:r>
        <w:rPr>
          <w:sz w:val="28"/>
          <w:szCs w:val="28"/>
        </w:rPr>
        <w:t>», участия в краевом форуме «</w:t>
      </w:r>
      <w:proofErr w:type="spellStart"/>
      <w:r>
        <w:rPr>
          <w:sz w:val="28"/>
          <w:szCs w:val="28"/>
        </w:rPr>
        <w:t>Профстарт</w:t>
      </w:r>
      <w:proofErr w:type="spellEnd"/>
      <w:r>
        <w:rPr>
          <w:sz w:val="28"/>
          <w:szCs w:val="28"/>
        </w:rPr>
        <w:t>»</w:t>
      </w:r>
      <w:r w:rsidR="00706822">
        <w:rPr>
          <w:sz w:val="28"/>
          <w:szCs w:val="28"/>
        </w:rPr>
        <w:t xml:space="preserve">. В 2024 году будет реализован Проект для поддержки муниципального конкурса «Портфолио личных достижений в инновационной деятельности молодых педагогов </w:t>
      </w:r>
      <w:proofErr w:type="spellStart"/>
      <w:r w:rsidR="00706822">
        <w:rPr>
          <w:sz w:val="28"/>
          <w:szCs w:val="28"/>
        </w:rPr>
        <w:t>Новокубанского</w:t>
      </w:r>
      <w:proofErr w:type="spellEnd"/>
      <w:r w:rsidR="00706822">
        <w:rPr>
          <w:sz w:val="28"/>
          <w:szCs w:val="28"/>
        </w:rPr>
        <w:t xml:space="preserve"> района» д</w:t>
      </w:r>
      <w:r w:rsidR="0062505B">
        <w:rPr>
          <w:sz w:val="28"/>
          <w:szCs w:val="28"/>
        </w:rPr>
        <w:t>л</w:t>
      </w:r>
      <w:r w:rsidR="00706822">
        <w:rPr>
          <w:sz w:val="28"/>
          <w:szCs w:val="28"/>
        </w:rPr>
        <w:t>я</w:t>
      </w:r>
      <w:r w:rsidR="0062505B">
        <w:rPr>
          <w:sz w:val="28"/>
          <w:szCs w:val="28"/>
        </w:rPr>
        <w:t xml:space="preserve"> </w:t>
      </w:r>
      <w:r w:rsidR="00706822">
        <w:rPr>
          <w:sz w:val="28"/>
          <w:szCs w:val="28"/>
        </w:rPr>
        <w:t>95 молодых педагогов со стажем работы от</w:t>
      </w:r>
      <w:r w:rsidR="00EB7233">
        <w:rPr>
          <w:sz w:val="28"/>
          <w:szCs w:val="28"/>
        </w:rPr>
        <w:t xml:space="preserve"> </w:t>
      </w:r>
      <w:r w:rsidR="00706822">
        <w:rPr>
          <w:sz w:val="28"/>
          <w:szCs w:val="28"/>
        </w:rPr>
        <w:t xml:space="preserve">3 до 5 лет и в возрасте до 35 лет. </w:t>
      </w:r>
      <w:proofErr w:type="gramStart"/>
      <w:r w:rsidR="00706822">
        <w:rPr>
          <w:sz w:val="28"/>
          <w:szCs w:val="28"/>
        </w:rPr>
        <w:t>На эти цели из бюджета краевой организации выделено 50 тысяч рублей из районного- 56 тысяч рублей.</w:t>
      </w:r>
      <w:proofErr w:type="gramEnd"/>
    </w:p>
    <w:p w:rsidR="002063CE" w:rsidRDefault="002063CE" w:rsidP="002063CE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hAnsi="Times New Roman"/>
          <w:b/>
          <w:sz w:val="28"/>
          <w:szCs w:val="28"/>
        </w:rPr>
        <w:t>Организационная работа.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AD8">
        <w:rPr>
          <w:rFonts w:ascii="Times New Roman" w:hAnsi="Times New Roman"/>
          <w:sz w:val="28"/>
          <w:szCs w:val="28"/>
        </w:rPr>
        <w:t>В отчетный период п</w:t>
      </w:r>
      <w:r w:rsidRPr="002D4AD8">
        <w:rPr>
          <w:rFonts w:ascii="Times New Roman" w:eastAsia="Times New Roman" w:hAnsi="Times New Roman"/>
          <w:sz w:val="28"/>
          <w:szCs w:val="28"/>
        </w:rPr>
        <w:t>роводилась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системная работа по ведению электронной базы данных членов Профсоюза, подготовке квартальных статистиче</w:t>
      </w:r>
      <w:r>
        <w:rPr>
          <w:rFonts w:ascii="Times New Roman" w:eastAsia="Times New Roman" w:hAnsi="Times New Roman"/>
          <w:sz w:val="28"/>
          <w:szCs w:val="28"/>
        </w:rPr>
        <w:t>ских отчетов,</w:t>
      </w:r>
      <w:r w:rsidRPr="002D4AD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связанных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 реализацией проекта “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Цифровизация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 xml:space="preserve"> Общерос</w:t>
      </w:r>
      <w:r>
        <w:rPr>
          <w:rFonts w:ascii="Times New Roman" w:eastAsia="Times New Roman" w:hAnsi="Times New Roman"/>
          <w:sz w:val="28"/>
          <w:szCs w:val="28"/>
        </w:rPr>
        <w:t>сийского Профсоюза образования”.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>Процессы, происх</w:t>
      </w:r>
      <w:r>
        <w:rPr>
          <w:rFonts w:ascii="Times New Roman" w:eastAsia="Times New Roman" w:hAnsi="Times New Roman"/>
          <w:sz w:val="28"/>
          <w:szCs w:val="28"/>
        </w:rPr>
        <w:t>одящие в Профсоюзе в целом и в краевой,  районной организациях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частности, во многом основаны на широком внедрении и применении в работе цифровых технологий, которые являются необходимым условием прогресса во всех сферах деятельности и неотъемлемой частью современного профсоюзного движения.</w:t>
      </w:r>
      <w:r w:rsidRPr="002D4A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дальнейшем </w:t>
      </w:r>
      <w:r w:rsidRPr="00FB4625">
        <w:rPr>
          <w:rFonts w:ascii="Times New Roman" w:eastAsia="Times New Roman" w:hAnsi="Times New Roman"/>
          <w:sz w:val="28"/>
          <w:szCs w:val="28"/>
        </w:rPr>
        <w:t>необходимо продолжить работу по выполнению решений выборных профсоюзных органов в части реализации организационно-уставных задач, а также эффективному и качественному ведению системы электронного учета членов Профсоюза в рамках реализации Федеральных проектов Профсоюза «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Цифровизация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 xml:space="preserve"> Общероссийского Профсоюза образования» и «Профсоюзное образование».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eastAsia="Times New Roman" w:hAnsi="Times New Roman"/>
          <w:b/>
          <w:sz w:val="28"/>
          <w:szCs w:val="28"/>
        </w:rPr>
        <w:t>Финансовое укрепление.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В финансовой работе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ациональное использование профсоюзного бюджета позволяет </w:t>
      </w:r>
      <w:r>
        <w:rPr>
          <w:rFonts w:ascii="Times New Roman" w:eastAsia="Times New Roman" w:hAnsi="Times New Roman"/>
          <w:sz w:val="28"/>
          <w:szCs w:val="28"/>
        </w:rPr>
        <w:t>обеспечивать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оказание массовой поддержки членов Профсоюза, оказавшихся в сложной жизненной ситуации, в том числе в результате ЧС, </w:t>
      </w:r>
      <w:r>
        <w:rPr>
          <w:rFonts w:ascii="Times New Roman" w:eastAsia="Times New Roman" w:hAnsi="Times New Roman"/>
          <w:sz w:val="28"/>
          <w:szCs w:val="28"/>
        </w:rPr>
        <w:t xml:space="preserve">семьям участников СВО, </w:t>
      </w:r>
      <w:r w:rsidRPr="00FB4625">
        <w:rPr>
          <w:rFonts w:ascii="Times New Roman" w:eastAsia="Times New Roman" w:hAnsi="Times New Roman"/>
          <w:sz w:val="28"/>
          <w:szCs w:val="28"/>
        </w:rPr>
        <w:t>при необходимости высокотехнологичного лечения и т.д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Основной статьей расходов профсоюзного бюджета является 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здоровьесбережение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 xml:space="preserve"> и оказание материальной поддержки членов Профсоюза. </w:t>
      </w:r>
    </w:p>
    <w:p w:rsidR="00134923" w:rsidRPr="00FE5F8A" w:rsidRDefault="00FE5F8A" w:rsidP="00FE5F8A">
      <w:pPr>
        <w:pStyle w:val="af0"/>
        <w:spacing w:before="0" w:beforeAutospacing="0" w:after="0"/>
        <w:ind w:firstLine="709"/>
        <w:contextualSpacing/>
        <w:jc w:val="both"/>
        <w:rPr>
          <w:i/>
          <w:sz w:val="28"/>
          <w:szCs w:val="28"/>
        </w:rPr>
      </w:pPr>
      <w:r w:rsidRPr="00FE5F8A">
        <w:rPr>
          <w:i/>
          <w:sz w:val="28"/>
          <w:szCs w:val="28"/>
        </w:rPr>
        <w:lastRenderedPageBreak/>
        <w:t xml:space="preserve">Ильченко Т.С. принимала участие в конкурсе профсоюзных проектов и советов молодых педагогов – 14.02.2024г </w:t>
      </w:r>
      <w:proofErr w:type="gramStart"/>
      <w:r w:rsidRPr="00FE5F8A">
        <w:rPr>
          <w:i/>
          <w:sz w:val="28"/>
          <w:szCs w:val="28"/>
        </w:rPr>
        <w:t>–в</w:t>
      </w:r>
      <w:proofErr w:type="gramEnd"/>
      <w:r w:rsidRPr="00FE5F8A">
        <w:rPr>
          <w:i/>
          <w:sz w:val="28"/>
          <w:szCs w:val="28"/>
        </w:rPr>
        <w:t xml:space="preserve"> г. Краснодаре проходил финал конкурса. Татьяна Сергеевна стала ПОБЕДИТЕЛЕМ.</w:t>
      </w:r>
    </w:p>
    <w:p w:rsidR="00134923" w:rsidRDefault="00134923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Начиная с 2022 года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профсоюзные организации района, и наша в том числе,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t>оказывали материальную и гуманитарную помощь мобилизованным членам Профсоюза и членам их семей, жителям Донецкой и Луганской народных республик, Херсонско</w:t>
      </w:r>
      <w:r w:rsidR="002063CE">
        <w:rPr>
          <w:rFonts w:ascii="Times New Roman" w:eastAsia="Times New Roman" w:hAnsi="Times New Roman"/>
          <w:sz w:val="28"/>
          <w:szCs w:val="28"/>
        </w:rPr>
        <w:t xml:space="preserve">й и Запорожской областей. </w:t>
      </w:r>
      <w:proofErr w:type="gramEnd"/>
    </w:p>
    <w:p w:rsidR="00FE5F8A" w:rsidRPr="00686AD5" w:rsidRDefault="00FE5F8A" w:rsidP="002063CE">
      <w:pPr>
        <w:spacing w:after="0"/>
        <w:ind w:firstLine="70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86AD5">
        <w:rPr>
          <w:rFonts w:ascii="Times New Roman" w:eastAsia="Times New Roman" w:hAnsi="Times New Roman"/>
          <w:i/>
          <w:sz w:val="28"/>
          <w:szCs w:val="28"/>
        </w:rPr>
        <w:t>Наш коллектив постоянно оказывает как материальную, так и гуманитарную помощь бойцам СВО.</w:t>
      </w:r>
    </w:p>
    <w:p w:rsidR="00FE5F8A" w:rsidRPr="00686AD5" w:rsidRDefault="00FE5F8A" w:rsidP="002063CE">
      <w:pPr>
        <w:spacing w:after="0"/>
        <w:ind w:firstLine="70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86AD5">
        <w:rPr>
          <w:rFonts w:ascii="Times New Roman" w:eastAsia="Times New Roman" w:hAnsi="Times New Roman"/>
          <w:i/>
          <w:sz w:val="28"/>
          <w:szCs w:val="28"/>
        </w:rPr>
        <w:t>В кабинете технологии совместными силами учителей и учеников плетутся маскировочные сети.</w:t>
      </w:r>
    </w:p>
    <w:p w:rsidR="00A1526F" w:rsidRPr="005A26FE" w:rsidRDefault="00A1526F" w:rsidP="00416CFE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A26FE">
        <w:rPr>
          <w:rFonts w:ascii="Times New Roman" w:eastAsia="Times New Roman" w:hAnsi="Times New Roman"/>
          <w:b/>
          <w:sz w:val="28"/>
          <w:szCs w:val="24"/>
        </w:rPr>
        <w:t>СОЦИАЛЬНО-ПАРТНЕРСКОЕ ВЗАИМОДЕЙСТВИЕ</w:t>
      </w:r>
      <w:r w:rsidR="00FA44AD" w:rsidRPr="005A26FE">
        <w:rPr>
          <w:rFonts w:ascii="Times New Roman" w:eastAsia="Times New Roman" w:hAnsi="Times New Roman"/>
          <w:b/>
          <w:sz w:val="28"/>
          <w:szCs w:val="24"/>
        </w:rPr>
        <w:t>.</w:t>
      </w:r>
    </w:p>
    <w:p w:rsidR="00A1526F" w:rsidRPr="00FB4625" w:rsidRDefault="00A1526F" w:rsidP="00A1526F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Система социально – партнерского взаимодействия в сфере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района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регулируется </w:t>
      </w: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соглашениями: отраслевым по организациям, находящимся в ведении </w:t>
      </w:r>
      <w:r>
        <w:rPr>
          <w:rFonts w:ascii="Times New Roman" w:eastAsia="Times New Roman" w:hAnsi="Times New Roman"/>
          <w:sz w:val="28"/>
          <w:szCs w:val="28"/>
        </w:rPr>
        <w:t xml:space="preserve">управления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Новокубанский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на 2021 - 2024 годы и Соглашением районной организации и Совета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Новокубанский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район. </w:t>
      </w:r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>Коллективные договоры имеются во всех первичных профсоюзных организациях</w:t>
      </w:r>
      <w:r>
        <w:rPr>
          <w:rFonts w:ascii="Times New Roman" w:eastAsia="Times New Roman" w:hAnsi="Times New Roman"/>
          <w:sz w:val="28"/>
          <w:szCs w:val="28"/>
        </w:rPr>
        <w:t xml:space="preserve"> системы образования</w:t>
      </w:r>
      <w:r w:rsidR="00D0358B">
        <w:rPr>
          <w:rFonts w:ascii="Times New Roman" w:eastAsia="Times New Roman" w:hAnsi="Times New Roman"/>
          <w:sz w:val="28"/>
          <w:szCs w:val="28"/>
        </w:rPr>
        <w:t>, и в нашей, в том числе.</w:t>
      </w:r>
      <w:proofErr w:type="gramEnd"/>
    </w:p>
    <w:p w:rsidR="00A1526F" w:rsidRPr="00FB4625" w:rsidRDefault="00A1526F" w:rsidP="003F1818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Достигнутый уровень социально - партнерского взаимодействия способствовал реализации на </w:t>
      </w:r>
      <w:r>
        <w:rPr>
          <w:rFonts w:ascii="Times New Roman" w:eastAsia="Times New Roman" w:hAnsi="Times New Roman"/>
          <w:sz w:val="28"/>
          <w:szCs w:val="28"/>
        </w:rPr>
        <w:t>муниципальном уровне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дополнительных гарантий и льгот работникам сферы образования:</w:t>
      </w:r>
    </w:p>
    <w:p w:rsidR="00A1526F" w:rsidRPr="00FB4625" w:rsidRDefault="00A1526F" w:rsidP="00A1526F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выполнены обязательства отраслевого Сог</w:t>
      </w:r>
      <w:r>
        <w:rPr>
          <w:rFonts w:ascii="Times New Roman" w:eastAsia="Times New Roman" w:hAnsi="Times New Roman"/>
          <w:sz w:val="28"/>
          <w:szCs w:val="28"/>
        </w:rPr>
        <w:t>лашения по сохранению доплат 8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педагогам за квалификационную категорию по различным основаниям (отпуск по уходу за ребенком, длительная болезнь и др.);</w:t>
      </w:r>
    </w:p>
    <w:p w:rsidR="003F1818" w:rsidRDefault="00A1526F" w:rsidP="003F1818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одноразовые выплаты, гранты, подарки получили молодые педагоги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="003F1818" w:rsidRPr="003F1818">
        <w:rPr>
          <w:rFonts w:ascii="Times New Roman" w:eastAsia="Times New Roman" w:hAnsi="Times New Roman"/>
          <w:sz w:val="28"/>
          <w:szCs w:val="28"/>
        </w:rPr>
        <w:t xml:space="preserve"> </w:t>
      </w:r>
      <w:r w:rsidR="003F1818" w:rsidRPr="00FB4625">
        <w:rPr>
          <w:rFonts w:ascii="Times New Roman" w:eastAsia="Times New Roman" w:hAnsi="Times New Roman"/>
          <w:sz w:val="28"/>
          <w:szCs w:val="28"/>
        </w:rPr>
        <w:t xml:space="preserve">- компенсировалась оплата содержания детей работников в дошкольных </w:t>
      </w:r>
      <w:proofErr w:type="gramStart"/>
      <w:r w:rsidR="003F1818" w:rsidRPr="00FB4625">
        <w:rPr>
          <w:rFonts w:ascii="Times New Roman" w:eastAsia="Times New Roman" w:hAnsi="Times New Roman"/>
          <w:sz w:val="28"/>
          <w:szCs w:val="28"/>
        </w:rPr>
        <w:t>организациях</w:t>
      </w:r>
      <w:proofErr w:type="gramEnd"/>
      <w:r w:rsidR="003F1818">
        <w:rPr>
          <w:rFonts w:ascii="Times New Roman" w:eastAsia="Times New Roman" w:hAnsi="Times New Roman"/>
          <w:sz w:val="28"/>
          <w:szCs w:val="28"/>
        </w:rPr>
        <w:t xml:space="preserve"> и применялся первоочередной прием в ДОУ детей </w:t>
      </w:r>
      <w:proofErr w:type="spellStart"/>
      <w:r w:rsidR="003F1818">
        <w:rPr>
          <w:rFonts w:ascii="Times New Roman" w:eastAsia="Times New Roman" w:hAnsi="Times New Roman"/>
          <w:sz w:val="28"/>
          <w:szCs w:val="28"/>
        </w:rPr>
        <w:t>педработников</w:t>
      </w:r>
      <w:proofErr w:type="spellEnd"/>
      <w:r w:rsidR="003F1818">
        <w:rPr>
          <w:rFonts w:ascii="Times New Roman" w:eastAsia="Times New Roman" w:hAnsi="Times New Roman"/>
          <w:sz w:val="28"/>
          <w:szCs w:val="28"/>
        </w:rPr>
        <w:t>;</w:t>
      </w:r>
    </w:p>
    <w:p w:rsidR="003F1818" w:rsidRDefault="003F1818" w:rsidP="003F18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2843EC">
        <w:rPr>
          <w:rFonts w:ascii="Times New Roman" w:hAnsi="Times New Roman"/>
          <w:sz w:val="28"/>
          <w:szCs w:val="28"/>
        </w:rPr>
        <w:t>установлены и реализованы дополнительные меры социальной поддержки, финансир</w:t>
      </w:r>
      <w:r>
        <w:rPr>
          <w:rFonts w:ascii="Times New Roman" w:hAnsi="Times New Roman"/>
          <w:sz w:val="28"/>
          <w:szCs w:val="28"/>
        </w:rPr>
        <w:t xml:space="preserve">уемые из муниципального бюджета: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</w:t>
      </w:r>
      <w:r w:rsidRPr="000C182E">
        <w:rPr>
          <w:rFonts w:ascii="Times New Roman" w:eastAsia="Times New Roman" w:hAnsi="Times New Roman"/>
          <w:bCs/>
          <w:color w:val="000000"/>
          <w:sz w:val="28"/>
          <w:szCs w:val="28"/>
        </w:rPr>
        <w:t>нижение размера компенсации  родительской платы за содержание детей работников ДОУ в дошкольных учреждениях</w:t>
      </w:r>
      <w:r w:rsidRPr="00447D14">
        <w:rPr>
          <w:rFonts w:ascii="Times New Roman" w:eastAsia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91 чел. из муниципального бюджета </w:t>
      </w:r>
    </w:p>
    <w:p w:rsidR="003F1818" w:rsidRDefault="0091024E" w:rsidP="00416CF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 други</w:t>
      </w:r>
      <w:r w:rsidR="003F1818" w:rsidRPr="00FB4625">
        <w:rPr>
          <w:rFonts w:ascii="Times New Roman" w:eastAsia="Times New Roman" w:hAnsi="Times New Roman"/>
          <w:sz w:val="28"/>
          <w:szCs w:val="28"/>
        </w:rPr>
        <w:t>е.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предложению районной организации Профсоюза  в Конкурс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порфолио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добавлена номинация в 2023 году </w:t>
      </w:r>
      <w:r w:rsidRPr="007D780A">
        <w:rPr>
          <w:rFonts w:ascii="Times New Roman" w:hAnsi="Times New Roman"/>
          <w:bCs/>
          <w:sz w:val="28"/>
          <w:szCs w:val="28"/>
        </w:rPr>
        <w:t xml:space="preserve">«Лучший наставник </w:t>
      </w:r>
      <w:proofErr w:type="spellStart"/>
      <w:r w:rsidRPr="007D780A">
        <w:rPr>
          <w:rFonts w:ascii="Times New Roman" w:hAnsi="Times New Roman"/>
          <w:bCs/>
          <w:sz w:val="28"/>
          <w:szCs w:val="28"/>
        </w:rPr>
        <w:t>Новокубанского</w:t>
      </w:r>
      <w:proofErr w:type="spellEnd"/>
      <w:r w:rsidRPr="007D780A">
        <w:rPr>
          <w:rFonts w:ascii="Times New Roman" w:hAnsi="Times New Roman"/>
          <w:bCs/>
          <w:sz w:val="28"/>
          <w:szCs w:val="28"/>
        </w:rPr>
        <w:t xml:space="preserve"> района» в рамках мероприятий Года педагога и наставника.</w:t>
      </w:r>
    </w:p>
    <w:p w:rsidR="007D780A" w:rsidRPr="00037F82" w:rsidRDefault="007D780A" w:rsidP="00037F82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 педагогов стали победителями, получили денежное вознагра</w:t>
      </w:r>
      <w:r w:rsidR="00037F82">
        <w:rPr>
          <w:rFonts w:ascii="Times New Roman" w:hAnsi="Times New Roman"/>
          <w:bCs/>
          <w:sz w:val="28"/>
          <w:szCs w:val="28"/>
        </w:rPr>
        <w:t>ждение 30 тысяч рублей и звание.</w:t>
      </w:r>
    </w:p>
    <w:p w:rsidR="0091024E" w:rsidRDefault="003F1818" w:rsidP="0091024E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3F1818">
        <w:rPr>
          <w:sz w:val="28"/>
          <w:szCs w:val="28"/>
        </w:rPr>
        <w:t xml:space="preserve">   В 2024 году будет реализован Проект для поддержки данного конкурса, информирован</w:t>
      </w:r>
      <w:proofErr w:type="gramStart"/>
      <w:r w:rsidRPr="003F1818">
        <w:rPr>
          <w:sz w:val="28"/>
          <w:szCs w:val="28"/>
        </w:rPr>
        <w:t>ии о е</w:t>
      </w:r>
      <w:proofErr w:type="gramEnd"/>
      <w:r w:rsidRPr="003F1818">
        <w:rPr>
          <w:sz w:val="28"/>
          <w:szCs w:val="28"/>
        </w:rPr>
        <w:t xml:space="preserve">го критериях для 95 молодых педагогов со </w:t>
      </w:r>
      <w:r w:rsidRPr="003F1818">
        <w:rPr>
          <w:sz w:val="28"/>
          <w:szCs w:val="28"/>
        </w:rPr>
        <w:lastRenderedPageBreak/>
        <w:t xml:space="preserve">стажем работы от 3 до 5 лет и в возрасте до 35 лет. </w:t>
      </w:r>
      <w:proofErr w:type="gramStart"/>
      <w:r w:rsidRPr="003F1818">
        <w:rPr>
          <w:sz w:val="28"/>
          <w:szCs w:val="28"/>
        </w:rPr>
        <w:t>На эти цели из бюджета краевой организации Профсоюза  выделено 50 тысяч рублей, из районного- 56 тысяч рублей.</w:t>
      </w:r>
      <w:proofErr w:type="gramEnd"/>
      <w:r w:rsidRPr="003F1818">
        <w:rPr>
          <w:sz w:val="28"/>
          <w:szCs w:val="28"/>
        </w:rPr>
        <w:t xml:space="preserve"> Именно эта категория молодых педагогов нуждается в особом внимании с целью повышения их профессионального мастерства, закрепления в профессии.</w:t>
      </w:r>
      <w:r w:rsidRPr="00A1526F">
        <w:rPr>
          <w:i/>
          <w:color w:val="FF0000"/>
          <w:sz w:val="28"/>
          <w:szCs w:val="28"/>
        </w:rPr>
        <w:t xml:space="preserve"> </w:t>
      </w:r>
    </w:p>
    <w:p w:rsidR="0091024E" w:rsidRDefault="0091024E" w:rsidP="0091024E">
      <w:pPr>
        <w:pStyle w:val="af0"/>
        <w:spacing w:before="0" w:beforeAutospacing="0" w:after="0"/>
        <w:ind w:firstLine="708"/>
        <w:contextualSpacing/>
        <w:jc w:val="both"/>
        <w:rPr>
          <w:szCs w:val="28"/>
        </w:rPr>
      </w:pPr>
      <w:r w:rsidRPr="00832A5F">
        <w:rPr>
          <w:sz w:val="28"/>
          <w:szCs w:val="28"/>
        </w:rPr>
        <w:t xml:space="preserve">Ежемесячные надбавки (доплаты) к должностному окладу (ставке заработной платы) </w:t>
      </w:r>
      <w:r>
        <w:rPr>
          <w:sz w:val="28"/>
          <w:szCs w:val="28"/>
        </w:rPr>
        <w:t xml:space="preserve">в учреждениях района </w:t>
      </w:r>
      <w:r>
        <w:rPr>
          <w:sz w:val="28"/>
          <w:szCs w:val="28"/>
          <w:lang w:eastAsia="en-US"/>
        </w:rPr>
        <w:t>производятся 300 молодым специалистам</w:t>
      </w:r>
      <w:r>
        <w:rPr>
          <w:sz w:val="28"/>
          <w:szCs w:val="28"/>
        </w:rPr>
        <w:t xml:space="preserve"> от 250 до 500 рублей</w:t>
      </w:r>
      <w:r>
        <w:rPr>
          <w:sz w:val="28"/>
          <w:szCs w:val="28"/>
          <w:lang w:eastAsia="en-US"/>
        </w:rPr>
        <w:t>,  54 наставникам.</w:t>
      </w:r>
      <w:r w:rsidRPr="005663FF">
        <w:rPr>
          <w:szCs w:val="28"/>
        </w:rPr>
        <w:t xml:space="preserve"> </w:t>
      </w:r>
    </w:p>
    <w:p w:rsidR="00686AD5" w:rsidRPr="00686AD5" w:rsidRDefault="00686AD5" w:rsidP="0091024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86AD5">
        <w:rPr>
          <w:rFonts w:ascii="Times New Roman" w:hAnsi="Times New Roman"/>
          <w:i/>
          <w:sz w:val="28"/>
          <w:szCs w:val="28"/>
        </w:rPr>
        <w:t>В нашей школе также ведется работа с молодыми педагогами, за каждым из них закреплен наставник, а также совместно с УО оказывается методическая помощь.</w:t>
      </w:r>
    </w:p>
    <w:p w:rsidR="00FA44AD" w:rsidRPr="005272A6" w:rsidRDefault="00686AD5" w:rsidP="005272A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86AD5">
        <w:rPr>
          <w:rFonts w:ascii="Times New Roman" w:hAnsi="Times New Roman"/>
          <w:i/>
          <w:sz w:val="28"/>
          <w:szCs w:val="28"/>
        </w:rPr>
        <w:t xml:space="preserve">Молодые педагоги </w:t>
      </w:r>
      <w:proofErr w:type="spellStart"/>
      <w:r w:rsidRPr="00686AD5">
        <w:rPr>
          <w:rFonts w:ascii="Times New Roman" w:hAnsi="Times New Roman"/>
          <w:i/>
          <w:sz w:val="28"/>
          <w:szCs w:val="28"/>
        </w:rPr>
        <w:t>учавствуют</w:t>
      </w:r>
      <w:proofErr w:type="spellEnd"/>
      <w:r w:rsidRPr="00686AD5">
        <w:rPr>
          <w:rFonts w:ascii="Times New Roman" w:hAnsi="Times New Roman"/>
          <w:i/>
          <w:sz w:val="28"/>
          <w:szCs w:val="28"/>
        </w:rPr>
        <w:t xml:space="preserve"> в различных конкурсах: «</w:t>
      </w:r>
      <w:proofErr w:type="gramStart"/>
      <w:r w:rsidRPr="00686AD5">
        <w:rPr>
          <w:rFonts w:ascii="Times New Roman" w:hAnsi="Times New Roman"/>
          <w:i/>
          <w:sz w:val="28"/>
          <w:szCs w:val="28"/>
        </w:rPr>
        <w:t>Новый</w:t>
      </w:r>
      <w:proofErr w:type="gramEnd"/>
      <w:r w:rsidRPr="00686AD5">
        <w:rPr>
          <w:rFonts w:ascii="Times New Roman" w:hAnsi="Times New Roman"/>
          <w:i/>
          <w:sz w:val="28"/>
          <w:szCs w:val="28"/>
        </w:rPr>
        <w:t xml:space="preserve"> учитель-новой школе» и т.д.</w:t>
      </w:r>
    </w:p>
    <w:p w:rsidR="00686AD5" w:rsidRDefault="00D0358B" w:rsidP="00D0358B">
      <w:pPr>
        <w:pStyle w:val="af0"/>
        <w:spacing w:before="0" w:beforeAutospacing="0" w:after="0"/>
        <w:ind w:firstLine="708"/>
        <w:contextualSpacing/>
        <w:jc w:val="both"/>
        <w:rPr>
          <w:b/>
          <w:i/>
          <w:color w:val="FF0000"/>
          <w:sz w:val="28"/>
          <w:szCs w:val="28"/>
        </w:rPr>
      </w:pPr>
      <w:r w:rsidRPr="0062505B">
        <w:rPr>
          <w:b/>
          <w:i/>
          <w:sz w:val="28"/>
          <w:szCs w:val="28"/>
        </w:rPr>
        <w:t>Комитет краевой организации на основании обращений районных организаций отстоял сохранение права педагогов села на получение «коммунальных» и доплаты  25% за работу на селе, в настоящее время это 2500 рублей пропорционально отработанному времени</w:t>
      </w:r>
    </w:p>
    <w:p w:rsidR="0091024E" w:rsidRDefault="00A1526F" w:rsidP="00D0358B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Районная организация поддержала предложения Комитета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краевой организации Профсоюза по реформированию отраслевой системы оплаты труда в части увеличения размеров окладов, ставок заработной платы работников.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0358B" w:rsidRDefault="00D0358B" w:rsidP="00D0358B">
      <w:pPr>
        <w:spacing w:after="0" w:line="240" w:lineRule="auto"/>
        <w:ind w:right="-1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в крае и районе, нашей организации  не были установлены случаи нарушения сроков выплаты заработной платы работникам образовательных организаций. </w:t>
      </w:r>
    </w:p>
    <w:p w:rsidR="00D0358B" w:rsidRDefault="00D0358B" w:rsidP="00D035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FE1653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квартальный </w:t>
      </w:r>
      <w:r w:rsidRPr="00FE1653">
        <w:rPr>
          <w:rFonts w:ascii="Times New Roman" w:hAnsi="Times New Roman"/>
          <w:sz w:val="28"/>
          <w:szCs w:val="28"/>
        </w:rPr>
        <w:t xml:space="preserve"> мони</w:t>
      </w:r>
      <w:r>
        <w:rPr>
          <w:rFonts w:ascii="Times New Roman" w:hAnsi="Times New Roman"/>
          <w:sz w:val="28"/>
          <w:szCs w:val="28"/>
        </w:rPr>
        <w:t xml:space="preserve">торинг ситуации на рынке труда </w:t>
      </w:r>
      <w:r w:rsidRPr="00FE1653">
        <w:rPr>
          <w:rFonts w:ascii="Times New Roman" w:hAnsi="Times New Roman"/>
          <w:sz w:val="28"/>
          <w:szCs w:val="28"/>
        </w:rPr>
        <w:t xml:space="preserve">позволяет контролировать </w:t>
      </w:r>
      <w:r>
        <w:rPr>
          <w:rFonts w:ascii="Times New Roman" w:hAnsi="Times New Roman"/>
          <w:sz w:val="28"/>
          <w:szCs w:val="28"/>
        </w:rPr>
        <w:t xml:space="preserve">профсоюзом всех уровней </w:t>
      </w:r>
      <w:r w:rsidRPr="00FE1653">
        <w:rPr>
          <w:rFonts w:ascii="Times New Roman" w:hAnsi="Times New Roman"/>
          <w:sz w:val="28"/>
          <w:szCs w:val="28"/>
        </w:rPr>
        <w:t>соблюдение сроков выплаты заработной платы, сокращение работников.</w:t>
      </w:r>
    </w:p>
    <w:p w:rsidR="00A1526F" w:rsidRPr="00FB4625" w:rsidRDefault="00A1526F" w:rsidP="00A1526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FA44AD" w:rsidRPr="0062505B" w:rsidRDefault="00D0358B" w:rsidP="00FA44AD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договор</w:t>
      </w:r>
      <w:r w:rsidR="00625368" w:rsidRPr="00472C19">
        <w:rPr>
          <w:sz w:val="28"/>
          <w:szCs w:val="28"/>
        </w:rPr>
        <w:t xml:space="preserve"> </w:t>
      </w:r>
      <w:r w:rsidR="00625368">
        <w:rPr>
          <w:sz w:val="28"/>
          <w:szCs w:val="28"/>
        </w:rPr>
        <w:t>нашего учреждения,</w:t>
      </w:r>
      <w:r>
        <w:rPr>
          <w:sz w:val="28"/>
          <w:szCs w:val="28"/>
        </w:rPr>
        <w:t xml:space="preserve"> был заключен</w:t>
      </w:r>
      <w:r w:rsidR="00625368">
        <w:rPr>
          <w:sz w:val="28"/>
          <w:szCs w:val="28"/>
        </w:rPr>
        <w:t xml:space="preserve"> на 2017-2020 годы, 2021-2023, в прошедшем году заключен коллективный договор на 2023-2026 годы.</w:t>
      </w:r>
      <w:r w:rsidR="00FA44AD" w:rsidRPr="00FA44AD">
        <w:rPr>
          <w:sz w:val="28"/>
          <w:szCs w:val="28"/>
        </w:rPr>
        <w:t xml:space="preserve"> </w:t>
      </w:r>
      <w:r w:rsidR="00FA44AD">
        <w:rPr>
          <w:sz w:val="28"/>
          <w:szCs w:val="28"/>
        </w:rPr>
        <w:t xml:space="preserve">Прежде всего, посредством внесения обязательных и дополнительных гарантий для членов Профсоюза в коллективный договор, регулярно профсоюзный комитет, председатель принимали участие в согласовании огромного перечня обязательных документов, которые без согласования с профсоюзом не будут иметь юридической силы. Это, например: </w:t>
      </w:r>
      <w:proofErr w:type="gramStart"/>
      <w:r w:rsidR="00FA44AD" w:rsidRPr="00706822">
        <w:rPr>
          <w:i/>
          <w:sz w:val="28"/>
          <w:szCs w:val="28"/>
        </w:rPr>
        <w:t xml:space="preserve">( </w:t>
      </w:r>
      <w:proofErr w:type="gramEnd"/>
      <w:r w:rsidR="00FA44AD" w:rsidRPr="00706822">
        <w:rPr>
          <w:i/>
          <w:sz w:val="28"/>
          <w:szCs w:val="28"/>
        </w:rPr>
        <w:t>использовать часть информации из коллективного договора</w:t>
      </w:r>
      <w:r w:rsidR="00FA44AD">
        <w:rPr>
          <w:i/>
          <w:sz w:val="28"/>
          <w:szCs w:val="28"/>
        </w:rPr>
        <w:t xml:space="preserve"> </w:t>
      </w:r>
      <w:r w:rsidR="00FA44AD" w:rsidRPr="00B2067F">
        <w:rPr>
          <w:i/>
          <w:spacing w:val="-6"/>
          <w:sz w:val="28"/>
          <w:szCs w:val="28"/>
          <w:lang w:eastAsia="zh-CN"/>
        </w:rPr>
        <w:t>10.8. Взаимодействие работодателя с выборным органом первичной профсоюзной организации – Профкомом осуществляется посредством:</w:t>
      </w:r>
    </w:p>
    <w:p w:rsidR="00FA44AD" w:rsidRPr="00B2067F" w:rsidRDefault="005272A6" w:rsidP="005272A6">
      <w:pPr>
        <w:tabs>
          <w:tab w:val="left" w:pos="-440"/>
          <w:tab w:val="left" w:pos="644"/>
        </w:tabs>
        <w:suppressAutoHyphens/>
        <w:spacing w:after="0" w:line="240" w:lineRule="auto"/>
        <w:ind w:left="1352"/>
        <w:contextualSpacing/>
        <w:jc w:val="both"/>
        <w:rPr>
          <w:rFonts w:ascii="Times New Roman" w:eastAsia="Times New Roman" w:hAnsi="Times New Roman"/>
          <w:i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zh-CN"/>
        </w:rPr>
        <w:t>-</w:t>
      </w:r>
      <w:r w:rsidR="00FA44AD" w:rsidRPr="00B2067F">
        <w:rPr>
          <w:rFonts w:ascii="Times New Roman" w:eastAsia="Times New Roman" w:hAnsi="Times New Roman"/>
          <w:i/>
          <w:spacing w:val="-6"/>
          <w:sz w:val="28"/>
          <w:szCs w:val="28"/>
          <w:lang w:eastAsia="zh-CN"/>
        </w:rPr>
        <w:t>учета мотивированного мнения выборного органа первичной профсоюзной организации в порядке, установленном статьями 372 и 373 ТК РФ;</w:t>
      </w:r>
    </w:p>
    <w:p w:rsidR="00FA44AD" w:rsidRPr="00B2067F" w:rsidRDefault="00FA44AD" w:rsidP="00FA44AD">
      <w:pPr>
        <w:numPr>
          <w:ilvl w:val="0"/>
          <w:numId w:val="5"/>
        </w:numPr>
        <w:tabs>
          <w:tab w:val="left" w:pos="-330"/>
        </w:tabs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B2067F">
        <w:rPr>
          <w:rFonts w:ascii="Times New Roman" w:eastAsia="Times New Roman" w:hAnsi="Times New Roman"/>
          <w:i/>
          <w:spacing w:val="-6"/>
          <w:sz w:val="28"/>
          <w:szCs w:val="28"/>
          <w:lang w:eastAsia="zh-CN"/>
        </w:rPr>
        <w:t>согласования (письменного), при принятии решений руководителем образовательной</w:t>
      </w:r>
      <w:r w:rsidRPr="00B2067F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 организации по вопросам, предусмотренным пунктом 7.5. настоящего коллективного договора, с </w:t>
      </w:r>
      <w:r w:rsidRPr="00B2067F">
        <w:rPr>
          <w:rFonts w:ascii="Times New Roman" w:eastAsia="Times New Roman" w:hAnsi="Times New Roman"/>
          <w:i/>
          <w:sz w:val="28"/>
          <w:szCs w:val="28"/>
          <w:lang w:eastAsia="zh-CN"/>
        </w:rPr>
        <w:lastRenderedPageBreak/>
        <w:t>Профкомом первичной профсоюзной организации после проведения взаимных консультаций.</w:t>
      </w:r>
    </w:p>
    <w:p w:rsidR="00FA44AD" w:rsidRDefault="00FA44AD" w:rsidP="00FA44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 w:rsidRPr="00B2067F"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10.8.1. </w:t>
      </w:r>
      <w:proofErr w:type="gramStart"/>
      <w:r w:rsidRPr="00B2067F">
        <w:rPr>
          <w:rFonts w:ascii="Times New Roman" w:eastAsia="Times New Roman" w:hAnsi="Times New Roman"/>
          <w:i/>
          <w:sz w:val="28"/>
          <w:szCs w:val="28"/>
          <w:lang w:eastAsia="zh-CN"/>
        </w:rPr>
        <w:t>С учетом мнения выборного органа первичной профсоюзной организации – Профкома производится:</w:t>
      </w:r>
      <w:r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 перечислить несколько)</w:t>
      </w:r>
      <w:proofErr w:type="gramEnd"/>
    </w:p>
    <w:p w:rsidR="00FA44AD" w:rsidRDefault="00FA44AD" w:rsidP="00FA44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2067F">
        <w:rPr>
          <w:rFonts w:ascii="Times New Roman" w:eastAsia="Times New Roman" w:hAnsi="Times New Roman"/>
          <w:sz w:val="28"/>
          <w:szCs w:val="28"/>
          <w:lang w:eastAsia="zh-CN"/>
        </w:rPr>
        <w:t xml:space="preserve">Все это не совсем видимая часть работы профсоюзного комитета, требует много времени, чтобы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со всей ответственностью </w:t>
      </w:r>
      <w:r w:rsidRPr="00B2067F">
        <w:rPr>
          <w:rFonts w:ascii="Times New Roman" w:eastAsia="Times New Roman" w:hAnsi="Times New Roman"/>
          <w:sz w:val="28"/>
          <w:szCs w:val="28"/>
          <w:lang w:eastAsia="zh-CN"/>
        </w:rPr>
        <w:t>изучить нормативные документы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не ошибиться, используя информацию, которую получаю на обучающих семинарах, проводимых районной организацией Профсоюза, правильно оформить всех документы и согласовать. Поэтому члены Профсоюза могут спокойно трудиться, не задумываясь о том, что их права соблюдены. </w:t>
      </w:r>
    </w:p>
    <w:p w:rsidR="005272A6" w:rsidRPr="005A26FE" w:rsidRDefault="00FA44AD" w:rsidP="005A26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272A6">
        <w:rPr>
          <w:rFonts w:ascii="Times New Roman" w:eastAsia="Times New Roman" w:hAnsi="Times New Roman"/>
          <w:sz w:val="28"/>
          <w:szCs w:val="28"/>
          <w:lang w:eastAsia="zh-CN"/>
        </w:rPr>
        <w:t xml:space="preserve">Коллеги! Выражу от имени всех благодарность руководителю нашей организации за соблюдение наших прав, понимание проблем, </w:t>
      </w:r>
      <w:r w:rsidR="009A19C5" w:rsidRPr="005272A6">
        <w:rPr>
          <w:rFonts w:ascii="Times New Roman" w:eastAsia="Times New Roman" w:hAnsi="Times New Roman"/>
          <w:sz w:val="28"/>
          <w:szCs w:val="28"/>
          <w:lang w:eastAsia="zh-CN"/>
        </w:rPr>
        <w:t xml:space="preserve">за создание достойных условий для работы, </w:t>
      </w:r>
      <w:r w:rsidRPr="005272A6">
        <w:rPr>
          <w:rFonts w:ascii="Times New Roman" w:eastAsia="Times New Roman" w:hAnsi="Times New Roman"/>
          <w:sz w:val="28"/>
          <w:szCs w:val="28"/>
          <w:lang w:eastAsia="zh-CN"/>
        </w:rPr>
        <w:t>за поддержку в работе профсоюзного комитета.</w:t>
      </w:r>
    </w:p>
    <w:p w:rsidR="00602878" w:rsidRPr="005272A6" w:rsidRDefault="00602878" w:rsidP="00416CFE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272A6">
        <w:rPr>
          <w:rFonts w:ascii="Times New Roman" w:eastAsia="Times New Roman" w:hAnsi="Times New Roman"/>
          <w:b/>
          <w:sz w:val="28"/>
          <w:szCs w:val="24"/>
        </w:rPr>
        <w:t>ПРАВОВАЯ РАБОТА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В отчетный период правозащитная работа  организации Профсоюза и входящих в ее структуру профсоюзных организаций осуществлялась по следующим основным направлениям: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- профсоюзный </w:t>
      </w:r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FB4625">
        <w:rPr>
          <w:rFonts w:ascii="Times New Roman" w:eastAsia="Times New Roman" w:hAnsi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досудебная и судебная защита социально-трудовых и иных прав и профессиональных интересов работников образования;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участие в коллективно-договорном регулировании социально-трудовых отношений в рамках социального партнерства;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оказание бесплатной юридической помощи по вопросам применения нормативных правовых актов, содержащих нормы трудового права, при разрешении индивидуальных трудовых споров и самозащите трудовых прав и социальных гарантий, а также консультирование членов Профсоюза;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участие в нормотворческой деятельности органов местного самоуправления;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информационно-методическая работа по правовым вопросам.</w:t>
      </w:r>
    </w:p>
    <w:p w:rsidR="007D780A" w:rsidRPr="005A26FE" w:rsidRDefault="007D780A" w:rsidP="005A26FE">
      <w:pPr>
        <w:spacing w:after="0" w:line="24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E0F0E">
        <w:rPr>
          <w:rFonts w:ascii="Times New Roman" w:hAnsi="Times New Roman"/>
          <w:sz w:val="28"/>
          <w:szCs w:val="28"/>
        </w:rPr>
        <w:t xml:space="preserve"> отчетный период </w:t>
      </w:r>
      <w:r>
        <w:rPr>
          <w:rFonts w:ascii="Times New Roman" w:hAnsi="Times New Roman"/>
          <w:sz w:val="28"/>
          <w:szCs w:val="28"/>
        </w:rPr>
        <w:t>п</w:t>
      </w:r>
      <w:r w:rsidRPr="002E0F0E">
        <w:rPr>
          <w:rFonts w:ascii="Times New Roman" w:hAnsi="Times New Roman"/>
          <w:sz w:val="28"/>
          <w:szCs w:val="28"/>
        </w:rPr>
        <w:t>равозащитную работу осуществлял один внештатный правовой инспектор труда во взаимодействии с председателем районной организации Профсоюза</w:t>
      </w:r>
      <w:r w:rsidRPr="001221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E0F0E">
        <w:rPr>
          <w:rFonts w:ascii="Times New Roman" w:hAnsi="Times New Roman"/>
          <w:sz w:val="28"/>
          <w:szCs w:val="28"/>
        </w:rPr>
        <w:t xml:space="preserve"> составе правовой инспекции труда краевой организации Профсоюза.</w:t>
      </w:r>
    </w:p>
    <w:p w:rsidR="00037F82" w:rsidRDefault="00037F82" w:rsidP="00037F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F82">
        <w:rPr>
          <w:rFonts w:ascii="Times New Roman" w:hAnsi="Times New Roman"/>
          <w:color w:val="000000"/>
          <w:spacing w:val="7"/>
          <w:sz w:val="28"/>
          <w:szCs w:val="28"/>
        </w:rPr>
        <w:t>В отчетный период профсоюзные организации принимали участие в проверках, в их числе, например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,</w:t>
      </w:r>
      <w:r w:rsidRPr="00037F8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037F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2020 году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- </w:t>
      </w:r>
      <w:r w:rsidRPr="00037F82">
        <w:rPr>
          <w:rFonts w:ascii="Times New Roman" w:hAnsi="Times New Roman"/>
          <w:sz w:val="28"/>
          <w:szCs w:val="28"/>
        </w:rPr>
        <w:t>«Соблюдение трудового законодательства при заключении и изменении трудовых договоров с работниками образовательных организаций»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37F82" w:rsidRPr="00037F82" w:rsidRDefault="00037F82" w:rsidP="00037F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F82">
        <w:rPr>
          <w:rFonts w:ascii="Times New Roman" w:hAnsi="Times New Roman"/>
          <w:sz w:val="28"/>
          <w:szCs w:val="28"/>
        </w:rPr>
        <w:lastRenderedPageBreak/>
        <w:t xml:space="preserve"> «</w:t>
      </w:r>
      <w:proofErr w:type="gramStart"/>
      <w:r w:rsidRPr="00037F82">
        <w:rPr>
          <w:rFonts w:ascii="Times New Roman" w:hAnsi="Times New Roman"/>
          <w:color w:val="000000"/>
          <w:sz w:val="28"/>
          <w:szCs w:val="28"/>
        </w:rPr>
        <w:t>О соблюдении законодательства при заключении т</w:t>
      </w:r>
      <w:r>
        <w:rPr>
          <w:rFonts w:ascii="Times New Roman" w:hAnsi="Times New Roman"/>
          <w:color w:val="000000"/>
          <w:sz w:val="28"/>
          <w:szCs w:val="28"/>
        </w:rPr>
        <w:t xml:space="preserve">рудовых договоров с работниками </w:t>
      </w:r>
      <w:r w:rsidRPr="00037F82">
        <w:rPr>
          <w:rFonts w:ascii="Times New Roman" w:hAnsi="Times New Roman"/>
          <w:color w:val="000000"/>
          <w:sz w:val="28"/>
          <w:szCs w:val="28"/>
        </w:rPr>
        <w:t>по оформлению справок о судимости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»; </w:t>
      </w:r>
    </w:p>
    <w:p w:rsidR="00037F82" w:rsidRPr="00037F82" w:rsidRDefault="00037F82" w:rsidP="00037F82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037F82">
        <w:rPr>
          <w:rFonts w:ascii="Times New Roman" w:hAnsi="Times New Roman"/>
          <w:bCs/>
          <w:sz w:val="28"/>
          <w:szCs w:val="28"/>
        </w:rPr>
        <w:t>« О порядке перехода на электронные трудовые книжки назначении ответственных лиц»</w:t>
      </w:r>
    </w:p>
    <w:p w:rsidR="00037F82" w:rsidRPr="00FD6756" w:rsidRDefault="00037F82" w:rsidP="00FD67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37F82">
        <w:rPr>
          <w:rFonts w:ascii="Times New Roman" w:hAnsi="Times New Roman"/>
          <w:sz w:val="28"/>
          <w:szCs w:val="28"/>
        </w:rPr>
        <w:t xml:space="preserve">О сохранении заработной платы, отпускных  в полном объеме на период </w:t>
      </w:r>
      <w:r w:rsidRPr="00037F82">
        <w:rPr>
          <w:rFonts w:ascii="Times New Roman" w:hAnsi="Times New Roman"/>
          <w:sz w:val="28"/>
          <w:szCs w:val="28"/>
          <w:lang w:val="en-US"/>
        </w:rPr>
        <w:t>COVID</w:t>
      </w:r>
      <w:r w:rsidRPr="00037F82">
        <w:rPr>
          <w:rFonts w:ascii="Times New Roman" w:hAnsi="Times New Roman"/>
          <w:sz w:val="28"/>
          <w:szCs w:val="28"/>
        </w:rPr>
        <w:t>» по вопросу исчисления среднего заработка работников</w:t>
      </w:r>
      <w:r>
        <w:rPr>
          <w:rFonts w:ascii="Times New Roman" w:hAnsi="Times New Roman"/>
          <w:sz w:val="28"/>
          <w:szCs w:val="28"/>
        </w:rPr>
        <w:t xml:space="preserve">», это был сложный период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нфекции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так называемый </w:t>
      </w:r>
      <w:r w:rsidR="00FD6756">
        <w:rPr>
          <w:rFonts w:ascii="Times New Roman" w:hAnsi="Times New Roman"/>
          <w:sz w:val="28"/>
          <w:szCs w:val="28"/>
          <w:lang w:val="en-US"/>
        </w:rPr>
        <w:t>COVID</w:t>
      </w:r>
      <w:r w:rsidR="00FD6756">
        <w:rPr>
          <w:rFonts w:ascii="Times New Roman" w:hAnsi="Times New Roman"/>
          <w:sz w:val="28"/>
          <w:szCs w:val="28"/>
        </w:rPr>
        <w:t xml:space="preserve">, когда </w:t>
      </w:r>
      <w:r>
        <w:rPr>
          <w:rFonts w:ascii="Times New Roman" w:hAnsi="Times New Roman"/>
          <w:sz w:val="28"/>
          <w:szCs w:val="28"/>
        </w:rPr>
        <w:t>Управление образования и районна</w:t>
      </w:r>
      <w:r w:rsidR="00FD6756">
        <w:rPr>
          <w:rFonts w:ascii="Times New Roman" w:hAnsi="Times New Roman"/>
          <w:sz w:val="28"/>
          <w:szCs w:val="28"/>
        </w:rPr>
        <w:t xml:space="preserve">я организация Профсоюза обратили </w:t>
      </w:r>
      <w:r>
        <w:rPr>
          <w:rFonts w:ascii="Times New Roman" w:hAnsi="Times New Roman"/>
          <w:sz w:val="28"/>
          <w:szCs w:val="28"/>
        </w:rPr>
        <w:t xml:space="preserve"> ваше внимание на Письмо министерства просвещения РФ от 10.04.2020г. № ВБ-806/08 «Об обеспечении сохранения уровня заработной платы отдельных категорий педагогических работников»,  направленное в территории в связи с </w:t>
      </w:r>
      <w:proofErr w:type="gramStart"/>
      <w:r>
        <w:rPr>
          <w:rFonts w:ascii="Times New Roman" w:hAnsi="Times New Roman"/>
          <w:sz w:val="28"/>
          <w:szCs w:val="28"/>
        </w:rPr>
        <w:t>поступающими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от работников муниципальных образовательных организаций о возникновении проблем, связанных с сохранением уровня заработной платы педагогических работников в условиях предупреждения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</w:t>
      </w:r>
      <w:r w:rsidR="00FD6756">
        <w:rPr>
          <w:rFonts w:ascii="Times New Roman" w:hAnsi="Times New Roman"/>
          <w:sz w:val="28"/>
          <w:szCs w:val="28"/>
        </w:rPr>
        <w:t xml:space="preserve">». </w:t>
      </w:r>
      <w:r w:rsidRPr="00FD6756">
        <w:rPr>
          <w:rFonts w:ascii="Times New Roman" w:hAnsi="Times New Roman"/>
          <w:sz w:val="28"/>
          <w:szCs w:val="28"/>
        </w:rPr>
        <w:t xml:space="preserve">В соответствии </w:t>
      </w:r>
      <w:r w:rsidR="00FD6756" w:rsidRPr="00FD6756">
        <w:rPr>
          <w:rFonts w:ascii="Times New Roman" w:hAnsi="Times New Roman"/>
          <w:sz w:val="28"/>
          <w:szCs w:val="28"/>
        </w:rPr>
        <w:t>с выше</w:t>
      </w:r>
      <w:r w:rsidRPr="00FD6756">
        <w:rPr>
          <w:rFonts w:ascii="Times New Roman" w:hAnsi="Times New Roman"/>
          <w:sz w:val="28"/>
          <w:szCs w:val="28"/>
        </w:rPr>
        <w:t xml:space="preserve">указанным Письмом </w:t>
      </w:r>
      <w:r w:rsidR="00FD6756">
        <w:rPr>
          <w:rFonts w:ascii="Times New Roman" w:hAnsi="Times New Roman"/>
          <w:sz w:val="28"/>
          <w:szCs w:val="28"/>
        </w:rPr>
        <w:t>в апреле</w:t>
      </w:r>
      <w:r w:rsidRPr="00FD6756">
        <w:rPr>
          <w:rFonts w:ascii="Times New Roman" w:hAnsi="Times New Roman"/>
          <w:sz w:val="28"/>
          <w:szCs w:val="28"/>
        </w:rPr>
        <w:t xml:space="preserve"> 2020 г</w:t>
      </w:r>
      <w:r>
        <w:rPr>
          <w:rFonts w:ascii="Times New Roman" w:hAnsi="Times New Roman"/>
          <w:b/>
          <w:sz w:val="28"/>
          <w:szCs w:val="28"/>
        </w:rPr>
        <w:t>.</w:t>
      </w:r>
      <w:r w:rsidR="00FD675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D6756" w:rsidRPr="00FD6756">
        <w:rPr>
          <w:rFonts w:ascii="Times New Roman" w:hAnsi="Times New Roman"/>
          <w:sz w:val="28"/>
          <w:szCs w:val="28"/>
        </w:rPr>
        <w:t>проведена</w:t>
      </w:r>
      <w:proofErr w:type="gramEnd"/>
      <w:r w:rsidR="00FD6756" w:rsidRPr="00FD6756">
        <w:rPr>
          <w:rFonts w:ascii="Times New Roman" w:hAnsi="Times New Roman"/>
          <w:sz w:val="28"/>
          <w:szCs w:val="28"/>
        </w:rPr>
        <w:t xml:space="preserve"> </w:t>
      </w:r>
      <w:r w:rsidRPr="00FD6756">
        <w:rPr>
          <w:rFonts w:ascii="Times New Roman" w:hAnsi="Times New Roman"/>
          <w:sz w:val="28"/>
          <w:szCs w:val="28"/>
        </w:rPr>
        <w:t xml:space="preserve"> разъяснительную работу в</w:t>
      </w:r>
      <w:r w:rsidR="00FD6756" w:rsidRPr="00FD6756">
        <w:rPr>
          <w:rFonts w:ascii="Times New Roman" w:hAnsi="Times New Roman"/>
          <w:sz w:val="28"/>
          <w:szCs w:val="28"/>
        </w:rPr>
        <w:t xml:space="preserve">о всех </w:t>
      </w:r>
      <w:r w:rsidRPr="00FD6756">
        <w:rPr>
          <w:rFonts w:ascii="Times New Roman" w:hAnsi="Times New Roman"/>
          <w:sz w:val="28"/>
          <w:szCs w:val="28"/>
        </w:rPr>
        <w:t xml:space="preserve"> коллектив</w:t>
      </w:r>
      <w:r w:rsidR="00FD6756" w:rsidRPr="00FD6756">
        <w:rPr>
          <w:rFonts w:ascii="Times New Roman" w:hAnsi="Times New Roman"/>
          <w:sz w:val="28"/>
          <w:szCs w:val="28"/>
        </w:rPr>
        <w:t>ах.</w:t>
      </w:r>
      <w:r w:rsidR="00FD6756">
        <w:rPr>
          <w:rFonts w:ascii="Times New Roman" w:hAnsi="Times New Roman"/>
          <w:sz w:val="28"/>
          <w:szCs w:val="28"/>
        </w:rPr>
        <w:t xml:space="preserve"> Разъяснено оформление заработной платы в НОД – нерабочие оплачиваемые дни. Много было в то время тревог, несчастий, вопросов по заработной плате, но совместно мы с ними справились, заработная плата была сохранена, оказана помощь нуждающимся.</w:t>
      </w:r>
    </w:p>
    <w:p w:rsidR="007D780A" w:rsidRPr="00E76369" w:rsidRDefault="007D780A" w:rsidP="007D780A">
      <w:pPr>
        <w:spacing w:after="0"/>
        <w:ind w:firstLine="7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4625">
        <w:rPr>
          <w:rFonts w:ascii="Times New Roman" w:eastAsia="Times New Roman" w:hAnsi="Times New Roman"/>
          <w:b/>
          <w:sz w:val="28"/>
          <w:szCs w:val="28"/>
        </w:rPr>
        <w:t>ОБЕСПЕЧЕНИЕ ЖИЛЬЕМ</w:t>
      </w:r>
    </w:p>
    <w:p w:rsidR="0012739F" w:rsidRDefault="007D780A" w:rsidP="007D780A">
      <w:pPr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целях соблюдения жилищных прав и повышения эффективности работы краевой организации по обеспечению работников </w:t>
      </w:r>
      <w:r>
        <w:rPr>
          <w:rFonts w:ascii="Times New Roman" w:eastAsia="Times New Roman" w:hAnsi="Times New Roman"/>
          <w:sz w:val="28"/>
          <w:szCs w:val="28"/>
        </w:rPr>
        <w:t xml:space="preserve">образования жильем </w:t>
      </w:r>
      <w:r w:rsidR="006C6A1A">
        <w:rPr>
          <w:rFonts w:ascii="Times New Roman" w:eastAsia="Times New Roman" w:hAnsi="Times New Roman"/>
          <w:sz w:val="28"/>
          <w:szCs w:val="28"/>
        </w:rPr>
        <w:t>в отчетный период районная организация с первичными профсоюзными организаци</w:t>
      </w:r>
      <w:r w:rsidR="005272A6">
        <w:rPr>
          <w:rFonts w:ascii="Times New Roman" w:eastAsia="Times New Roman" w:hAnsi="Times New Roman"/>
          <w:sz w:val="28"/>
          <w:szCs w:val="28"/>
        </w:rPr>
        <w:t>ями проводила мониторинг обеспе</w:t>
      </w:r>
      <w:r w:rsidR="006C6A1A">
        <w:rPr>
          <w:rFonts w:ascii="Times New Roman" w:eastAsia="Times New Roman" w:hAnsi="Times New Roman"/>
          <w:sz w:val="28"/>
          <w:szCs w:val="28"/>
        </w:rPr>
        <w:t xml:space="preserve">чения жильем работников. </w:t>
      </w:r>
    </w:p>
    <w:p w:rsidR="0012739F" w:rsidRPr="006051A6" w:rsidRDefault="0012739F" w:rsidP="0012739F">
      <w:pPr>
        <w:spacing w:after="0"/>
        <w:ind w:firstLine="708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По итогам 2023 года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6051A6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6051A6">
        <w:rPr>
          <w:rFonts w:ascii="Times New Roman" w:hAnsi="Times New Roman"/>
          <w:sz w:val="28"/>
          <w:szCs w:val="28"/>
        </w:rPr>
        <w:t xml:space="preserve">сведениям, </w:t>
      </w:r>
      <w:r>
        <w:rPr>
          <w:rFonts w:ascii="Times New Roman" w:hAnsi="Times New Roman"/>
          <w:sz w:val="28"/>
          <w:szCs w:val="28"/>
        </w:rPr>
        <w:t xml:space="preserve">представленным председателями первичных профсоюзных организаций </w:t>
      </w:r>
      <w:r w:rsidRPr="007C5B56">
        <w:rPr>
          <w:rFonts w:ascii="Times New Roman" w:hAnsi="Times New Roman"/>
          <w:sz w:val="28"/>
          <w:szCs w:val="28"/>
        </w:rPr>
        <w:t xml:space="preserve">количество педагогических работников, состоящих на учете в качестве нуждающихся в жилых помещениях по состоянию на 1 </w:t>
      </w:r>
      <w:r>
        <w:rPr>
          <w:rFonts w:ascii="Times New Roman" w:hAnsi="Times New Roman"/>
          <w:sz w:val="28"/>
          <w:szCs w:val="28"/>
        </w:rPr>
        <w:t>января 2023</w:t>
      </w:r>
      <w:r w:rsidRPr="007C5B56">
        <w:rPr>
          <w:rFonts w:ascii="Times New Roman" w:hAnsi="Times New Roman"/>
          <w:sz w:val="28"/>
          <w:szCs w:val="28"/>
        </w:rPr>
        <w:t xml:space="preserve"> года,</w:t>
      </w:r>
      <w:r w:rsidRPr="006051A6">
        <w:rPr>
          <w:rFonts w:ascii="Times New Roman" w:hAnsi="Times New Roman"/>
          <w:sz w:val="28"/>
          <w:szCs w:val="28"/>
        </w:rPr>
        <w:t xml:space="preserve"> </w:t>
      </w:r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 xml:space="preserve">в составе педагогических работников </w:t>
      </w:r>
      <w:proofErr w:type="spellStart"/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>Новокубанского</w:t>
      </w:r>
      <w:proofErr w:type="spellEnd"/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 xml:space="preserve"> района, нуждающихся в жилье </w:t>
      </w:r>
      <w:r w:rsidRPr="007C5B56">
        <w:rPr>
          <w:rFonts w:ascii="Times New Roman" w:hAnsi="Times New Roman"/>
          <w:color w:val="000000"/>
          <w:spacing w:val="-9"/>
          <w:sz w:val="28"/>
          <w:szCs w:val="28"/>
        </w:rPr>
        <w:t>2 человека,</w:t>
      </w:r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 xml:space="preserve"> в том числе, состоит на учете для улучшен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ия жилищных условий в городе – 1</w:t>
      </w:r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чел., в селе – 1</w:t>
      </w:r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чел.</w:t>
      </w:r>
      <w:proofErr w:type="gramEnd"/>
    </w:p>
    <w:p w:rsidR="0012739F" w:rsidRDefault="0012739F" w:rsidP="0012739F">
      <w:pPr>
        <w:shd w:val="clear" w:color="auto" w:fill="FFFFFF"/>
        <w:spacing w:after="0" w:line="240" w:lineRule="auto"/>
        <w:ind w:right="-5" w:firstLine="91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ab/>
      </w:r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>Количество педагогических работников, ул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учшивших жилищные условия в 2023</w:t>
      </w:r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>г.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- </w:t>
      </w:r>
      <w:r w:rsidRPr="006051A6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20 </w:t>
      </w:r>
      <w:r w:rsidRPr="006051A6">
        <w:rPr>
          <w:rFonts w:ascii="Times New Roman" w:hAnsi="Times New Roman"/>
          <w:b/>
          <w:color w:val="000000"/>
          <w:spacing w:val="-9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. В том числе, в связи </w:t>
      </w:r>
      <w:proofErr w:type="gramStart"/>
      <w:r>
        <w:rPr>
          <w:rFonts w:ascii="Times New Roman" w:hAnsi="Times New Roman"/>
          <w:color w:val="000000"/>
          <w:spacing w:val="-9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pacing w:val="-9"/>
          <w:sz w:val="28"/>
          <w:szCs w:val="28"/>
        </w:rPr>
        <w:t>:</w:t>
      </w:r>
    </w:p>
    <w:p w:rsidR="0012739F" w:rsidRPr="003E7826" w:rsidRDefault="0012739F" w:rsidP="00416CFE">
      <w:pPr>
        <w:shd w:val="clear" w:color="auto" w:fill="FFFFFF"/>
        <w:spacing w:after="0" w:line="240" w:lineRule="auto"/>
        <w:ind w:right="-5" w:firstLine="91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ab/>
        <w:t xml:space="preserve">- предоставлением жилых помещений из  государственных и муниципальных жилых фондов в городе – 2 чел. («Прибыли по программе «Земский учитель»), селе - 1 чел. </w:t>
      </w:r>
    </w:p>
    <w:p w:rsidR="0012739F" w:rsidRPr="00416CFE" w:rsidRDefault="0012739F" w:rsidP="0012739F">
      <w:pPr>
        <w:shd w:val="clear" w:color="auto" w:fill="FFFFFF"/>
        <w:tabs>
          <w:tab w:val="left" w:pos="509"/>
        </w:tabs>
        <w:spacing w:after="0"/>
        <w:ind w:right="-5" w:firstLine="91"/>
        <w:jc w:val="both"/>
        <w:rPr>
          <w:rFonts w:ascii="Times New Roman" w:hAnsi="Times New Roman"/>
          <w:i/>
          <w:sz w:val="28"/>
          <w:szCs w:val="28"/>
        </w:rPr>
      </w:pPr>
      <w:r w:rsidRPr="006051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16CFE">
        <w:rPr>
          <w:rFonts w:ascii="Times New Roman" w:hAnsi="Times New Roman"/>
          <w:i/>
          <w:sz w:val="28"/>
          <w:szCs w:val="28"/>
        </w:rPr>
        <w:t>Количество педагогов</w:t>
      </w:r>
      <w:r w:rsidR="00416CFE" w:rsidRPr="00416CFE">
        <w:rPr>
          <w:rFonts w:ascii="Times New Roman" w:hAnsi="Times New Roman"/>
          <w:i/>
          <w:sz w:val="28"/>
          <w:szCs w:val="28"/>
        </w:rPr>
        <w:t xml:space="preserve"> нашей школы</w:t>
      </w:r>
      <w:r w:rsidRPr="00416CFE">
        <w:rPr>
          <w:rFonts w:ascii="Times New Roman" w:hAnsi="Times New Roman"/>
          <w:i/>
          <w:sz w:val="28"/>
          <w:szCs w:val="28"/>
        </w:rPr>
        <w:t>, получивших 1 млн. на приобретен</w:t>
      </w:r>
      <w:r w:rsidR="00416CFE" w:rsidRPr="00416CFE">
        <w:rPr>
          <w:rFonts w:ascii="Times New Roman" w:hAnsi="Times New Roman"/>
          <w:i/>
          <w:sz w:val="28"/>
          <w:szCs w:val="28"/>
        </w:rPr>
        <w:t>ие жилья или для своих целей –2</w:t>
      </w:r>
      <w:r w:rsidRPr="00416CFE">
        <w:rPr>
          <w:rFonts w:ascii="Times New Roman" w:hAnsi="Times New Roman"/>
          <w:i/>
          <w:sz w:val="28"/>
          <w:szCs w:val="28"/>
        </w:rPr>
        <w:t xml:space="preserve"> человек</w:t>
      </w:r>
      <w:r w:rsidR="00416CFE" w:rsidRPr="00416CFE">
        <w:rPr>
          <w:rFonts w:ascii="Times New Roman" w:hAnsi="Times New Roman"/>
          <w:i/>
          <w:sz w:val="28"/>
          <w:szCs w:val="28"/>
        </w:rPr>
        <w:t>а</w:t>
      </w:r>
      <w:r w:rsidRPr="00416CFE">
        <w:rPr>
          <w:rFonts w:ascii="Times New Roman" w:hAnsi="Times New Roman"/>
          <w:i/>
          <w:sz w:val="28"/>
          <w:szCs w:val="28"/>
        </w:rPr>
        <w:t xml:space="preserve">. </w:t>
      </w:r>
    </w:p>
    <w:p w:rsidR="007D780A" w:rsidRPr="00FB4625" w:rsidRDefault="0012739F" w:rsidP="007D780A">
      <w:pPr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7D780A" w:rsidRPr="00FB4625">
        <w:rPr>
          <w:rFonts w:ascii="Times New Roman" w:eastAsia="Times New Roman" w:hAnsi="Times New Roman"/>
          <w:sz w:val="28"/>
          <w:szCs w:val="28"/>
        </w:rPr>
        <w:t>еобходимо продолжить:</w:t>
      </w:r>
    </w:p>
    <w:p w:rsidR="0012739F" w:rsidRDefault="007D780A" w:rsidP="007D780A">
      <w:pPr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- осуществление </w:t>
      </w:r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FB4625">
        <w:rPr>
          <w:rFonts w:ascii="Times New Roman" w:eastAsia="Times New Roman" w:hAnsi="Times New Roman"/>
          <w:sz w:val="28"/>
          <w:szCs w:val="28"/>
        </w:rPr>
        <w:t xml:space="preserve"> соблюдением прав педагогических работников</w:t>
      </w:r>
      <w:r w:rsidR="0012739F">
        <w:rPr>
          <w:rFonts w:ascii="Times New Roman" w:eastAsia="Times New Roman" w:hAnsi="Times New Roman"/>
          <w:sz w:val="28"/>
          <w:szCs w:val="28"/>
        </w:rPr>
        <w:t xml:space="preserve"> в рамках действующего законодательства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02878" w:rsidRDefault="007D780A" w:rsidP="0012739F">
      <w:pPr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взаимодействовать с социальными партнерами по разработке, принятию и реализации мер, направленных на обеспечение жильем работников образования.</w:t>
      </w:r>
    </w:p>
    <w:p w:rsidR="0012739F" w:rsidRDefault="0012739F" w:rsidP="0012739F">
      <w:pPr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</w:p>
    <w:p w:rsidR="009A19C5" w:rsidRPr="00325381" w:rsidRDefault="009A19C5" w:rsidP="00416CFE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25381">
        <w:rPr>
          <w:rFonts w:ascii="Times New Roman" w:eastAsia="Times New Roman" w:hAnsi="Times New Roman"/>
          <w:b/>
          <w:sz w:val="28"/>
          <w:szCs w:val="24"/>
        </w:rPr>
        <w:t>ОХРАНА ТРУДА</w:t>
      </w:r>
    </w:p>
    <w:p w:rsidR="009A19C5" w:rsidRDefault="009A19C5" w:rsidP="009A19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E43B0">
        <w:rPr>
          <w:rFonts w:ascii="Times New Roman" w:eastAsia="Times New Roman" w:hAnsi="Times New Roman"/>
          <w:sz w:val="28"/>
          <w:szCs w:val="28"/>
        </w:rPr>
        <w:t xml:space="preserve">Деятельность </w:t>
      </w:r>
      <w:proofErr w:type="spellStart"/>
      <w:r w:rsidRPr="00AE43B0">
        <w:rPr>
          <w:rFonts w:ascii="Times New Roman" w:eastAsia="Times New Roman" w:hAnsi="Times New Roman"/>
          <w:sz w:val="28"/>
          <w:szCs w:val="28"/>
        </w:rPr>
        <w:t>Новокубанской</w:t>
      </w:r>
      <w:proofErr w:type="spellEnd"/>
      <w:r w:rsidRPr="00AE43B0">
        <w:rPr>
          <w:rFonts w:ascii="Times New Roman" w:eastAsia="Times New Roman" w:hAnsi="Times New Roman"/>
          <w:sz w:val="28"/>
          <w:szCs w:val="28"/>
        </w:rPr>
        <w:t xml:space="preserve"> районной организации</w:t>
      </w:r>
      <w:r>
        <w:rPr>
          <w:rFonts w:ascii="Times New Roman" w:eastAsia="Times New Roman" w:hAnsi="Times New Roman"/>
          <w:sz w:val="28"/>
          <w:szCs w:val="28"/>
        </w:rPr>
        <w:t xml:space="preserve"> и нашей профсоюзной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организацией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была направлена на осуществление в рамках законодательных возможностей защиту прав и интересов членов Профсоюза  мероприятий, предусмотренных </w:t>
      </w:r>
      <w:r w:rsidRPr="00AE43B0">
        <w:rPr>
          <w:rFonts w:ascii="Times New Roman" w:hAnsi="Times New Roman"/>
          <w:sz w:val="28"/>
          <w:szCs w:val="28"/>
        </w:rPr>
        <w:t>разделом «Охрана труда» районного соглашения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по учреждениям отрасли образования в муниципальном образовании </w:t>
      </w:r>
      <w:proofErr w:type="spellStart"/>
      <w:r w:rsidRPr="00AE43B0">
        <w:rPr>
          <w:rFonts w:ascii="Times New Roman" w:eastAsia="Times New Roman" w:hAnsi="Times New Roman"/>
          <w:sz w:val="28"/>
          <w:szCs w:val="28"/>
        </w:rPr>
        <w:t>Новокубанский</w:t>
      </w:r>
      <w:proofErr w:type="spellEnd"/>
      <w:r w:rsidRPr="00AE43B0">
        <w:rPr>
          <w:rFonts w:ascii="Times New Roman" w:eastAsia="Times New Roman" w:hAnsi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/>
          <w:sz w:val="28"/>
          <w:szCs w:val="28"/>
        </w:rPr>
        <w:t>на 2021-2024г.г.</w:t>
      </w:r>
      <w:r w:rsidRPr="00AE43B0">
        <w:rPr>
          <w:rFonts w:ascii="Times New Roman" w:hAnsi="Times New Roman"/>
          <w:sz w:val="28"/>
          <w:szCs w:val="28"/>
        </w:rPr>
        <w:t>, рекомендациями комитета краевой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A7F38">
        <w:rPr>
          <w:rFonts w:ascii="Times New Roman" w:hAnsi="Times New Roman"/>
          <w:sz w:val="28"/>
          <w:szCs w:val="28"/>
        </w:rPr>
        <w:t xml:space="preserve"> целях дальнейшего совершенствования общественного контроля за состоянием</w:t>
      </w:r>
      <w:proofErr w:type="gramEnd"/>
      <w:r w:rsidRPr="003A7F38">
        <w:rPr>
          <w:rFonts w:ascii="Times New Roman" w:hAnsi="Times New Roman"/>
          <w:sz w:val="28"/>
          <w:szCs w:val="28"/>
        </w:rPr>
        <w:t xml:space="preserve"> охраны труда и безопасностью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  <w:r w:rsidRPr="00313E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A2024" w:rsidRPr="00416CFE" w:rsidRDefault="001A2024" w:rsidP="00416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Pr="003A5E35">
        <w:rPr>
          <w:rFonts w:ascii="Times New Roman" w:hAnsi="Times New Roman"/>
          <w:sz w:val="28"/>
          <w:szCs w:val="28"/>
        </w:rPr>
        <w:t>Всемирного дня охраны труда</w:t>
      </w:r>
      <w:r>
        <w:rPr>
          <w:rFonts w:ascii="Times New Roman" w:hAnsi="Times New Roman"/>
          <w:sz w:val="28"/>
          <w:szCs w:val="28"/>
        </w:rPr>
        <w:t>»</w:t>
      </w:r>
      <w:r w:rsidRPr="003A5E35">
        <w:rPr>
          <w:rFonts w:ascii="Times New Roman" w:hAnsi="Times New Roman"/>
          <w:sz w:val="28"/>
          <w:szCs w:val="28"/>
        </w:rPr>
        <w:t xml:space="preserve"> </w:t>
      </w:r>
    </w:p>
    <w:p w:rsidR="001A2024" w:rsidRDefault="001A2024" w:rsidP="001A2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Pr="007E046F">
        <w:rPr>
          <w:rFonts w:ascii="Times New Roman" w:eastAsia="Times New Roman" w:hAnsi="Times New Roman"/>
          <w:sz w:val="28"/>
          <w:szCs w:val="28"/>
        </w:rPr>
        <w:t>Об итогах работы по проверке готовности образователь</w:t>
      </w:r>
      <w:r>
        <w:rPr>
          <w:rFonts w:ascii="Times New Roman" w:eastAsia="Times New Roman" w:hAnsi="Times New Roman"/>
          <w:sz w:val="28"/>
          <w:szCs w:val="28"/>
        </w:rPr>
        <w:t xml:space="preserve">ных учреждений края к новому учебному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году-ежегодно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A2024">
        <w:rPr>
          <w:rFonts w:ascii="Times New Roman" w:hAnsi="Times New Roman"/>
          <w:sz w:val="28"/>
          <w:szCs w:val="28"/>
        </w:rPr>
        <w:t xml:space="preserve">и другие. </w:t>
      </w:r>
    </w:p>
    <w:p w:rsidR="001A2024" w:rsidRPr="00426FC8" w:rsidRDefault="001A2024" w:rsidP="001A2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Положительные результаты проверок следует объяснить системной работой образовательных организаций в данной направлении, совместной разъяснительной работой управления образования и внештатными техническими инспекторами труда Профсоюза, уполномоченными по охране труда и председателями первичных профсоюзных организаций. </w:t>
      </w:r>
      <w:r w:rsidRPr="007E046F">
        <w:rPr>
          <w:rFonts w:ascii="Times New Roman" w:hAnsi="Times New Roman"/>
          <w:sz w:val="28"/>
          <w:szCs w:val="28"/>
        </w:rPr>
        <w:t xml:space="preserve">       </w:t>
      </w:r>
      <w:proofErr w:type="gramEnd"/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В настоящее время в </w:t>
      </w:r>
      <w:r>
        <w:rPr>
          <w:rFonts w:eastAsia="Times New Roman"/>
          <w:szCs w:val="28"/>
          <w:lang w:eastAsia="ru-RU"/>
        </w:rPr>
        <w:t xml:space="preserve">образовательных организациях </w:t>
      </w:r>
      <w:r w:rsidRPr="007A2A90">
        <w:rPr>
          <w:rFonts w:eastAsia="Times New Roman"/>
          <w:szCs w:val="28"/>
          <w:lang w:eastAsia="ru-RU"/>
        </w:rPr>
        <w:t xml:space="preserve">уделяется особое внимание вопросу создания условий безопасности </w:t>
      </w:r>
      <w:r>
        <w:rPr>
          <w:rFonts w:eastAsia="Times New Roman"/>
          <w:szCs w:val="28"/>
          <w:lang w:eastAsia="ru-RU"/>
        </w:rPr>
        <w:t xml:space="preserve"> обучения и воспитания. Д</w:t>
      </w:r>
      <w:r w:rsidRPr="007A2A90">
        <w:rPr>
          <w:rFonts w:eastAsia="Times New Roman"/>
          <w:szCs w:val="28"/>
          <w:lang w:eastAsia="ru-RU"/>
        </w:rPr>
        <w:t>ействует система комплексной безопасности, которая заключается в охране школы в ночное время охранниками  и соблюдение порядка в рабочее время дежурным администратором, дежурным -</w:t>
      </w:r>
      <w:r>
        <w:rPr>
          <w:rFonts w:eastAsia="Times New Roman"/>
          <w:szCs w:val="28"/>
          <w:lang w:eastAsia="ru-RU"/>
        </w:rPr>
        <w:t xml:space="preserve"> </w:t>
      </w:r>
      <w:r w:rsidRPr="007A2A90">
        <w:rPr>
          <w:rFonts w:eastAsia="Times New Roman"/>
          <w:szCs w:val="28"/>
          <w:lang w:eastAsia="ru-RU"/>
        </w:rPr>
        <w:t>учителем, дежурным воспитателем; соблюдается конт</w:t>
      </w:r>
      <w:r>
        <w:rPr>
          <w:rFonts w:eastAsia="Times New Roman"/>
          <w:szCs w:val="28"/>
          <w:lang w:eastAsia="ru-RU"/>
        </w:rPr>
        <w:t>рольно-пропускной режим в здания</w:t>
      </w:r>
      <w:r w:rsidRPr="007A2A90">
        <w:rPr>
          <w:rFonts w:eastAsia="Times New Roman"/>
          <w:szCs w:val="28"/>
          <w:lang w:eastAsia="ru-RU"/>
        </w:rPr>
        <w:t xml:space="preserve">; обеспечивается хранение ключей в доступном, но закрытом месте. </w:t>
      </w:r>
    </w:p>
    <w:p w:rsidR="00482377" w:rsidRPr="00482377" w:rsidRDefault="00482377" w:rsidP="007C4EB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482377" w:rsidRPr="008E70FF" w:rsidRDefault="00482377" w:rsidP="004B287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85ED4">
        <w:rPr>
          <w:rFonts w:ascii="Times New Roman" w:eastAsia="Times New Roman" w:hAnsi="Times New Roman"/>
          <w:b/>
          <w:sz w:val="28"/>
          <w:szCs w:val="28"/>
        </w:rPr>
        <w:t xml:space="preserve">В рамках Дня охраны труда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831B2">
        <w:rPr>
          <w:rFonts w:ascii="Times New Roman" w:eastAsia="Times New Roman" w:hAnsi="Times New Roman"/>
          <w:sz w:val="28"/>
          <w:szCs w:val="28"/>
        </w:rPr>
        <w:t xml:space="preserve"> целях обобщения сведений и анализа мероприятий, направленных на улучшение условий охраны труда в образовательных уч</w:t>
      </w:r>
      <w:r>
        <w:rPr>
          <w:rFonts w:ascii="Times New Roman" w:eastAsia="Times New Roman" w:hAnsi="Times New Roman"/>
          <w:sz w:val="28"/>
          <w:szCs w:val="28"/>
        </w:rPr>
        <w:t xml:space="preserve">реждениях района </w:t>
      </w:r>
      <w:r w:rsidR="004B2870">
        <w:rPr>
          <w:rFonts w:ascii="Times New Roman" w:eastAsia="Times New Roman" w:hAnsi="Times New Roman"/>
          <w:sz w:val="28"/>
          <w:szCs w:val="28"/>
        </w:rPr>
        <w:t>в апреле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31B2">
        <w:rPr>
          <w:rFonts w:ascii="Times New Roman" w:eastAsia="Times New Roman" w:hAnsi="Times New Roman"/>
          <w:sz w:val="28"/>
          <w:szCs w:val="28"/>
        </w:rPr>
        <w:t>управлением образования совместно с комитетом Профсоюза  проведен</w:t>
      </w:r>
      <w:r w:rsidR="004B2870">
        <w:rPr>
          <w:rFonts w:ascii="Times New Roman" w:eastAsia="Times New Roman" w:hAnsi="Times New Roman"/>
          <w:sz w:val="28"/>
          <w:szCs w:val="28"/>
        </w:rPr>
        <w:t>ы</w:t>
      </w:r>
      <w:r w:rsidRPr="00D831B2">
        <w:rPr>
          <w:rFonts w:ascii="Times New Roman" w:eastAsia="Times New Roman" w:hAnsi="Times New Roman"/>
          <w:sz w:val="28"/>
          <w:szCs w:val="28"/>
        </w:rPr>
        <w:t xml:space="preserve"> </w:t>
      </w:r>
      <w:r w:rsidR="004B2870">
        <w:rPr>
          <w:rFonts w:ascii="Times New Roman" w:eastAsia="Times New Roman" w:hAnsi="Times New Roman"/>
          <w:sz w:val="28"/>
          <w:szCs w:val="28"/>
        </w:rPr>
        <w:t xml:space="preserve">«круглые» столы. </w:t>
      </w:r>
      <w:r w:rsidR="004B2870">
        <w:rPr>
          <w:rFonts w:ascii="Times New Roman" w:hAnsi="Times New Roman"/>
          <w:sz w:val="28"/>
          <w:szCs w:val="28"/>
        </w:rPr>
        <w:t>В мероприятиях принима</w:t>
      </w:r>
      <w:r>
        <w:rPr>
          <w:rFonts w:ascii="Times New Roman" w:hAnsi="Times New Roman"/>
          <w:sz w:val="28"/>
          <w:szCs w:val="28"/>
        </w:rPr>
        <w:t xml:space="preserve">ли участие </w:t>
      </w:r>
      <w:r w:rsidR="004B2870">
        <w:rPr>
          <w:rFonts w:ascii="Times New Roman" w:hAnsi="Times New Roman"/>
          <w:sz w:val="28"/>
          <w:szCs w:val="28"/>
        </w:rPr>
        <w:t xml:space="preserve">начальник управления образования, </w:t>
      </w:r>
      <w:r>
        <w:rPr>
          <w:rFonts w:ascii="Times New Roman" w:hAnsi="Times New Roman"/>
          <w:sz w:val="28"/>
          <w:szCs w:val="28"/>
        </w:rPr>
        <w:t>заместитель на</w:t>
      </w:r>
      <w:r w:rsidR="004B2870">
        <w:rPr>
          <w:rFonts w:ascii="Times New Roman" w:hAnsi="Times New Roman"/>
          <w:sz w:val="28"/>
          <w:szCs w:val="28"/>
        </w:rPr>
        <w:t xml:space="preserve">чальника управления образования, специалисты отдела по труду Центра занятости населения, </w:t>
      </w:r>
      <w:r>
        <w:rPr>
          <w:rFonts w:ascii="Times New Roman" w:hAnsi="Times New Roman"/>
          <w:sz w:val="28"/>
          <w:szCs w:val="28"/>
        </w:rPr>
        <w:t>специалист</w:t>
      </w:r>
      <w:r w:rsidR="004B287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представительства филиала Фонда социального страхования № 18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Новокубанском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районе, внештатные технические инспекторы труда профсоюза. </w:t>
      </w:r>
    </w:p>
    <w:p w:rsidR="00482377" w:rsidRPr="00733FA3" w:rsidRDefault="00482377" w:rsidP="004B287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Мероприятие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завершило  разнообразные мероприятия по форме и содержанию, которые проходили в образовательных организациях района в рамках Всемирного дня охраны труда. </w:t>
      </w:r>
    </w:p>
    <w:p w:rsidR="00482377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В ходе проведения мероприятий р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>ассмотре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ны важные вопросы для каждого 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бразовательного учреждения и работников: </w:t>
      </w:r>
      <w:r w:rsidRPr="00F03280">
        <w:rPr>
          <w:rFonts w:ascii="Times New Roman" w:eastAsia="Times New Roman" w:hAnsi="Times New Roman"/>
          <w:sz w:val="28"/>
          <w:szCs w:val="28"/>
        </w:rPr>
        <w:t xml:space="preserve">о соблюдении безопасности </w:t>
      </w:r>
      <w:r>
        <w:rPr>
          <w:rFonts w:ascii="Times New Roman" w:eastAsia="Times New Roman" w:hAnsi="Times New Roman"/>
          <w:sz w:val="28"/>
          <w:szCs w:val="28"/>
        </w:rPr>
        <w:t xml:space="preserve">в образовательных учреждениях; </w:t>
      </w:r>
    </w:p>
    <w:p w:rsidR="00482377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kern w:val="36"/>
          <w:sz w:val="28"/>
          <w:szCs w:val="28"/>
        </w:rPr>
        <w:lastRenderedPageBreak/>
        <w:t>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>б организации работы в образовательной организации в связи с изменениями в з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аконодательстве</w:t>
      </w:r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по охране труда;</w:t>
      </w:r>
    </w:p>
    <w:p w:rsidR="00482377" w:rsidRPr="008E70FF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 финансовом обеспечении </w:t>
      </w:r>
      <w:r w:rsidRPr="008E70FF">
        <w:rPr>
          <w:rFonts w:ascii="Times New Roman" w:eastAsia="Times New Roman" w:hAnsi="Times New Roman"/>
          <w:bCs/>
          <w:sz w:val="28"/>
          <w:szCs w:val="28"/>
          <w:lang w:eastAsia="ar-SA"/>
        </w:rPr>
        <w:t>предупредительных мер  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</w:t>
      </w:r>
      <w:r w:rsidRPr="008E70FF">
        <w:rPr>
          <w:rFonts w:eastAsia="Lucida Sans Unicode"/>
          <w:bCs/>
          <w:sz w:val="60"/>
          <w:szCs w:val="60"/>
        </w:rPr>
        <w:t xml:space="preserve"> </w:t>
      </w:r>
      <w:r w:rsidRPr="008E70FF">
        <w:rPr>
          <w:rFonts w:ascii="Times New Roman" w:eastAsia="Times New Roman" w:hAnsi="Times New Roman"/>
          <w:bCs/>
          <w:sz w:val="28"/>
          <w:szCs w:val="28"/>
          <w:lang w:eastAsia="ar-SA"/>
        </w:rPr>
        <w:t>опасн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ыми производственными факторами; </w:t>
      </w:r>
    </w:p>
    <w:p w:rsidR="00482377" w:rsidRPr="00E526D6" w:rsidRDefault="00482377" w:rsidP="004823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медицинских осмотрах работников по-новому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. </w:t>
      </w:r>
    </w:p>
    <w:p w:rsidR="001A2024" w:rsidRPr="005A26FE" w:rsidRDefault="004B2870" w:rsidP="005A26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мероприятиях </w:t>
      </w:r>
      <w:r w:rsidR="00482377">
        <w:rPr>
          <w:rFonts w:ascii="Times New Roman" w:hAnsi="Times New Roman"/>
          <w:sz w:val="28"/>
          <w:szCs w:val="28"/>
        </w:rPr>
        <w:t xml:space="preserve"> проводилась </w:t>
      </w:r>
      <w:r w:rsidR="00482377" w:rsidRPr="008E70FF">
        <w:rPr>
          <w:rFonts w:ascii="Times New Roman" w:hAnsi="Times New Roman"/>
          <w:sz w:val="28"/>
          <w:szCs w:val="28"/>
        </w:rPr>
        <w:t xml:space="preserve"> Акция «Ящик доверия» с предложениями работников по улучшению условий и охраны труда на своих рабочих местах, в учреждении в целом</w:t>
      </w:r>
      <w:r w:rsidR="00482377">
        <w:rPr>
          <w:rFonts w:ascii="Times New Roman" w:hAnsi="Times New Roman"/>
          <w:sz w:val="28"/>
          <w:szCs w:val="28"/>
        </w:rPr>
        <w:t>.</w:t>
      </w:r>
      <w:r w:rsidR="00482377" w:rsidRPr="008E70FF">
        <w:rPr>
          <w:rFonts w:ascii="Times New Roman" w:hAnsi="Times New Roman"/>
          <w:sz w:val="28"/>
          <w:szCs w:val="28"/>
        </w:rPr>
        <w:t xml:space="preserve"> </w:t>
      </w:r>
      <w:r w:rsidR="00482377">
        <w:rPr>
          <w:rFonts w:ascii="Times New Roman" w:hAnsi="Times New Roman"/>
          <w:sz w:val="28"/>
          <w:szCs w:val="28"/>
        </w:rPr>
        <w:t>Важные вопросы обсуждены, выработана перспектива их выполнения.</w:t>
      </w:r>
    </w:p>
    <w:p w:rsidR="009A19C5" w:rsidRDefault="004B2870" w:rsidP="009A19C5">
      <w:pPr>
        <w:spacing w:after="0" w:line="240" w:lineRule="auto"/>
        <w:ind w:right="-5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="009A19C5">
        <w:rPr>
          <w:rFonts w:ascii="Times New Roman" w:eastAsia="Times New Roman" w:hAnsi="Times New Roman"/>
          <w:b/>
          <w:sz w:val="28"/>
          <w:szCs w:val="28"/>
        </w:rPr>
        <w:t>ер</w:t>
      </w: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="009A19C5">
        <w:rPr>
          <w:rFonts w:ascii="Times New Roman" w:eastAsia="Times New Roman" w:hAnsi="Times New Roman"/>
          <w:b/>
          <w:sz w:val="28"/>
          <w:szCs w:val="28"/>
        </w:rPr>
        <w:t xml:space="preserve">ичной </w:t>
      </w:r>
      <w:r w:rsidR="00325381">
        <w:rPr>
          <w:rFonts w:ascii="Times New Roman" w:eastAsia="Times New Roman" w:hAnsi="Times New Roman"/>
          <w:b/>
          <w:sz w:val="28"/>
          <w:szCs w:val="28"/>
        </w:rPr>
        <w:t xml:space="preserve">профсоюзной организации МОБУСОШ №16 им. В. В. Горбатко п. Восход </w:t>
      </w:r>
      <w:r w:rsidR="009A19C5">
        <w:rPr>
          <w:rFonts w:ascii="Times New Roman" w:eastAsia="Times New Roman" w:hAnsi="Times New Roman"/>
          <w:b/>
          <w:sz w:val="28"/>
          <w:szCs w:val="28"/>
        </w:rPr>
        <w:t>необходимо: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AE43B0">
        <w:rPr>
          <w:rFonts w:ascii="Times New Roman" w:eastAsia="Times New Roman" w:hAnsi="Times New Roman"/>
          <w:sz w:val="28"/>
          <w:szCs w:val="28"/>
        </w:rPr>
        <w:t>1. Продолжить работу по защите прав работников отрасли на безопасные условия труда на основе: - проведения комплексных проверок совместно с управлением образования в образовательных учрежде</w:t>
      </w:r>
      <w:r>
        <w:rPr>
          <w:rFonts w:ascii="Times New Roman" w:eastAsia="Times New Roman" w:hAnsi="Times New Roman"/>
          <w:sz w:val="28"/>
          <w:szCs w:val="28"/>
        </w:rPr>
        <w:t>ниях района о соблюдении ТК РФ, новых  требований охраны труда и техники безопасности, вступающих в силу с 1 марта 2023 года;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-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совместной деятельности администрации и профсоюзного комитета по </w:t>
      </w:r>
      <w:r>
        <w:rPr>
          <w:rFonts w:ascii="Times New Roman" w:eastAsia="Times New Roman" w:hAnsi="Times New Roman"/>
          <w:sz w:val="28"/>
          <w:szCs w:val="28"/>
        </w:rPr>
        <w:t>проведению специальной оценки условий труда;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 xml:space="preserve">- </w:t>
      </w:r>
      <w:proofErr w:type="gramStart"/>
      <w:r w:rsidRPr="00AE43B0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AE43B0">
        <w:rPr>
          <w:rFonts w:ascii="Times New Roman" w:eastAsia="Times New Roman" w:hAnsi="Times New Roman"/>
          <w:sz w:val="28"/>
          <w:szCs w:val="28"/>
        </w:rPr>
        <w:t xml:space="preserve"> выполнением вопросов охраны труда; 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 xml:space="preserve">- организации </w:t>
      </w:r>
      <w:proofErr w:type="gramStart"/>
      <w:r w:rsidRPr="00AE43B0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AE43B0">
        <w:rPr>
          <w:rFonts w:ascii="Times New Roman" w:eastAsia="Times New Roman" w:hAnsi="Times New Roman"/>
          <w:sz w:val="28"/>
          <w:szCs w:val="28"/>
        </w:rPr>
        <w:t xml:space="preserve"> прохождением медосмотра и обеспечением спецодеждой, </w:t>
      </w:r>
      <w:proofErr w:type="spellStart"/>
      <w:r w:rsidRPr="00AE43B0">
        <w:rPr>
          <w:rFonts w:ascii="Times New Roman" w:eastAsia="Times New Roman" w:hAnsi="Times New Roman"/>
          <w:sz w:val="28"/>
          <w:szCs w:val="28"/>
        </w:rPr>
        <w:t>спецобувью</w:t>
      </w:r>
      <w:proofErr w:type="spellEnd"/>
      <w:r w:rsidRPr="00AE43B0">
        <w:rPr>
          <w:rFonts w:ascii="Times New Roman" w:eastAsia="Times New Roman" w:hAnsi="Times New Roman"/>
          <w:sz w:val="28"/>
          <w:szCs w:val="28"/>
        </w:rPr>
        <w:t xml:space="preserve"> и средствами индивидуальной защиты.</w:t>
      </w:r>
    </w:p>
    <w:p w:rsidR="004B2870" w:rsidRDefault="004B2870" w:rsidP="009A19C5">
      <w:pPr>
        <w:spacing w:after="0"/>
        <w:ind w:firstLine="700"/>
        <w:jc w:val="center"/>
        <w:rPr>
          <w:rFonts w:ascii="Times New Roman" w:eastAsia="Times New Roman" w:hAnsi="Times New Roman"/>
          <w:sz w:val="28"/>
          <w:szCs w:val="28"/>
        </w:rPr>
      </w:pPr>
    </w:p>
    <w:p w:rsidR="009A19C5" w:rsidRPr="00325381" w:rsidRDefault="009A19C5" w:rsidP="009A19C5">
      <w:pPr>
        <w:spacing w:after="0"/>
        <w:ind w:firstLine="70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25381">
        <w:rPr>
          <w:rFonts w:ascii="Times New Roman" w:eastAsia="Times New Roman" w:hAnsi="Times New Roman"/>
          <w:b/>
          <w:sz w:val="28"/>
          <w:szCs w:val="24"/>
        </w:rPr>
        <w:t>МЕРОПРИЯТИЯ С РАБОТАЮЩЕЙ МОЛОДЕЖЬЮ</w:t>
      </w:r>
    </w:p>
    <w:p w:rsidR="009A19C5" w:rsidRPr="00FB4625" w:rsidRDefault="009A19C5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Молодые педагоги приняли активное участие в </w:t>
      </w:r>
      <w:r w:rsidRPr="00FB4625">
        <w:rPr>
          <w:rFonts w:ascii="Times New Roman" w:eastAsia="Times New Roman" w:hAnsi="Times New Roman"/>
          <w:sz w:val="28"/>
          <w:szCs w:val="28"/>
        </w:rPr>
        <w:t>реализа</w:t>
      </w:r>
      <w:r w:rsidR="00FE7FF5">
        <w:rPr>
          <w:rFonts w:ascii="Times New Roman" w:eastAsia="Times New Roman" w:hAnsi="Times New Roman"/>
          <w:sz w:val="28"/>
          <w:szCs w:val="28"/>
        </w:rPr>
        <w:t>ции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 w:rsidR="00FE7FF5">
        <w:rPr>
          <w:rFonts w:ascii="Times New Roman" w:eastAsia="Times New Roman" w:hAnsi="Times New Roman"/>
          <w:sz w:val="28"/>
          <w:szCs w:val="28"/>
        </w:rPr>
        <w:t xml:space="preserve">краевого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проекта-победителя II Всероссийского конкурса социальных проектов региональных советов молодых педагогов на предоставление грантов Общероссийского Профсоюза образования. Программа проекта включала дистанционное и очное взаимодействие, проведение 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видеоинтенсивов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>, образовательных онлайн семинаров, педагогической мастерской «Заметки наставников» и межрегионального молодежного форума «#</w:t>
      </w:r>
      <w:proofErr w:type="spellStart"/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>Pro</w:t>
      </w:r>
      <w:r>
        <w:rPr>
          <w:rFonts w:ascii="Times New Roman" w:eastAsia="Times New Roman" w:hAnsi="Times New Roman"/>
          <w:sz w:val="28"/>
          <w:szCs w:val="28"/>
        </w:rPr>
        <w:t>f</w:t>
      </w:r>
      <w:proofErr w:type="gramEnd"/>
      <w:r>
        <w:rPr>
          <w:rFonts w:ascii="Times New Roman" w:eastAsia="Times New Roman" w:hAnsi="Times New Roman"/>
          <w:sz w:val="28"/>
          <w:szCs w:val="28"/>
        </w:rPr>
        <w:t>Интенсив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Успешный старт 2023», </w:t>
      </w:r>
      <w:r w:rsidRPr="00FB4625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>Prof</w:t>
      </w:r>
      <w:proofErr w:type="gramEnd"/>
      <w:r w:rsidRPr="00FB4625">
        <w:rPr>
          <w:rFonts w:ascii="Times New Roman" w:eastAsia="Times New Roman" w:hAnsi="Times New Roman"/>
          <w:sz w:val="28"/>
          <w:szCs w:val="28"/>
        </w:rPr>
        <w:t>Навигатор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- 51 человек.</w:t>
      </w:r>
    </w:p>
    <w:p w:rsidR="009A19C5" w:rsidRPr="00FB4625" w:rsidRDefault="009A19C5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молодых педагога приняли участие в значимом   событии года - межрегиональном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форум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ПрофСтарт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>», который объединил более ста молодых педагогов Краснодарского края и Южного федерального округа. Предложенный формат мероприятия позволил начинающим педагогам познакомиться с практиками педагогов-новаторов, обменяться опытом по актуальным вопросам применения современных технологий и использования актуальных направлений в воспитательной деятельности.</w:t>
      </w:r>
    </w:p>
    <w:p w:rsidR="009F2521" w:rsidRDefault="009A19C5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Районная организация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осуществляет системную работу с молодыми педагогами при тесном взаимодействии с </w:t>
      </w:r>
      <w:r>
        <w:rPr>
          <w:rFonts w:ascii="Times New Roman" w:eastAsia="Times New Roman" w:hAnsi="Times New Roman"/>
          <w:sz w:val="28"/>
          <w:szCs w:val="28"/>
        </w:rPr>
        <w:t xml:space="preserve">управлением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образования, </w:t>
      </w:r>
      <w:r>
        <w:rPr>
          <w:rFonts w:ascii="Times New Roman" w:eastAsia="Times New Roman" w:hAnsi="Times New Roman"/>
          <w:sz w:val="28"/>
          <w:szCs w:val="28"/>
        </w:rPr>
        <w:t xml:space="preserve">центром развития образования </w:t>
      </w:r>
      <w:r w:rsidRPr="00FB4625">
        <w:rPr>
          <w:rFonts w:ascii="Times New Roman" w:eastAsia="Times New Roman" w:hAnsi="Times New Roman"/>
          <w:sz w:val="28"/>
          <w:szCs w:val="28"/>
        </w:rPr>
        <w:t>и реализует не только образовательные проекты, но и ра</w:t>
      </w:r>
      <w:r>
        <w:rPr>
          <w:rFonts w:ascii="Times New Roman" w:eastAsia="Times New Roman" w:hAnsi="Times New Roman"/>
          <w:sz w:val="28"/>
          <w:szCs w:val="28"/>
        </w:rPr>
        <w:t xml:space="preserve">звивает институт наставничества, организует совместный отдых. Традиционной стала Летняя школа молодого педагога в п. Псебай на турбазе «Восход»,  во время которой молодые педагоги и наставники участвуют в мастер-классах,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командообразующих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мероприятиях. Все это сплачивает и дает уверенность в завтрашнем дне, в своей профессиональной деятельности.</w:t>
      </w:r>
    </w:p>
    <w:p w:rsidR="009A19C5" w:rsidRPr="005A26FE" w:rsidRDefault="009F2521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A26FE">
        <w:rPr>
          <w:rFonts w:ascii="Times New Roman" w:eastAsia="Times New Roman" w:hAnsi="Times New Roman"/>
          <w:i/>
          <w:sz w:val="28"/>
          <w:szCs w:val="28"/>
        </w:rPr>
        <w:t>В нашей профсоюзной орга</w:t>
      </w:r>
      <w:r w:rsidR="005A26FE" w:rsidRPr="005A26FE">
        <w:rPr>
          <w:rFonts w:ascii="Times New Roman" w:eastAsia="Times New Roman" w:hAnsi="Times New Roman"/>
          <w:i/>
          <w:sz w:val="28"/>
          <w:szCs w:val="28"/>
        </w:rPr>
        <w:t>низации, коллективе 6 молодых педагогов.</w:t>
      </w:r>
    </w:p>
    <w:p w:rsidR="009A19C5" w:rsidRPr="00FB4625" w:rsidRDefault="009F2521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9A19C5" w:rsidRPr="00FB4625">
        <w:rPr>
          <w:rFonts w:ascii="Times New Roman" w:eastAsia="Times New Roman" w:hAnsi="Times New Roman"/>
          <w:sz w:val="28"/>
          <w:szCs w:val="28"/>
        </w:rPr>
        <w:t>еобходимо продолжить системную работу с молодежью, сформировать новые подходы, которые повы</w:t>
      </w:r>
      <w:r w:rsidR="009A19C5">
        <w:rPr>
          <w:rFonts w:ascii="Times New Roman" w:eastAsia="Times New Roman" w:hAnsi="Times New Roman"/>
          <w:sz w:val="28"/>
          <w:szCs w:val="28"/>
        </w:rPr>
        <w:t>сят эффективность работы совета</w:t>
      </w:r>
      <w:r w:rsidR="009A19C5" w:rsidRPr="00FB4625">
        <w:rPr>
          <w:rFonts w:ascii="Times New Roman" w:eastAsia="Times New Roman" w:hAnsi="Times New Roman"/>
          <w:sz w:val="28"/>
          <w:szCs w:val="28"/>
        </w:rPr>
        <w:t xml:space="preserve"> молодых педагогов и подготовят кадровый резерв для профсоюзных организаций, а также будут способствовать развитию профессиональных компетенций начинающих специалистов. </w:t>
      </w:r>
    </w:p>
    <w:p w:rsidR="009F2521" w:rsidRPr="005A26FE" w:rsidRDefault="009F2521" w:rsidP="005A26FE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A26FE">
        <w:rPr>
          <w:rFonts w:ascii="Times New Roman" w:eastAsia="Times New Roman" w:hAnsi="Times New Roman"/>
          <w:b/>
          <w:sz w:val="28"/>
          <w:szCs w:val="24"/>
        </w:rPr>
        <w:t>ОЗДОРОВЛЕНИЕ И ОТДЫХ</w:t>
      </w:r>
    </w:p>
    <w:p w:rsidR="002E420B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Санаторно-курортное лечение </w:t>
      </w:r>
      <w:r w:rsidRPr="00756B8A">
        <w:rPr>
          <w:rFonts w:ascii="Times New Roman" w:hAnsi="Times New Roman"/>
          <w:b/>
          <w:sz w:val="28"/>
          <w:szCs w:val="28"/>
        </w:rPr>
        <w:t>по договорам:</w:t>
      </w:r>
      <w:r>
        <w:rPr>
          <w:rFonts w:ascii="Times New Roman" w:hAnsi="Times New Roman"/>
          <w:sz w:val="28"/>
          <w:szCs w:val="28"/>
        </w:rPr>
        <w:t xml:space="preserve"> - районной организации </w:t>
      </w:r>
      <w:proofErr w:type="gramStart"/>
      <w:r>
        <w:rPr>
          <w:rFonts w:ascii="Times New Roman" w:hAnsi="Times New Roman"/>
          <w:sz w:val="28"/>
          <w:szCs w:val="28"/>
        </w:rPr>
        <w:t>–о</w:t>
      </w:r>
      <w:proofErr w:type="gramEnd"/>
      <w:r>
        <w:rPr>
          <w:rFonts w:ascii="Times New Roman" w:hAnsi="Times New Roman"/>
          <w:sz w:val="28"/>
          <w:szCs w:val="28"/>
        </w:rPr>
        <w:t>коло 200 членов Профсоюза и 120 членов семьи</w:t>
      </w:r>
      <w:r w:rsidR="002E420B">
        <w:rPr>
          <w:rFonts w:ascii="Times New Roman" w:hAnsi="Times New Roman"/>
          <w:sz w:val="28"/>
          <w:szCs w:val="28"/>
        </w:rPr>
        <w:t xml:space="preserve">  в санатории «Анапа» г. Анапа.</w:t>
      </w:r>
    </w:p>
    <w:p w:rsidR="009F2521" w:rsidRPr="00E371D3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71D3">
        <w:rPr>
          <w:rFonts w:ascii="Times New Roman" w:hAnsi="Times New Roman"/>
          <w:sz w:val="28"/>
          <w:szCs w:val="28"/>
        </w:rPr>
        <w:t>Санаторно-курортным лечением по путевкам ФНПР (г. Кислов</w:t>
      </w:r>
      <w:r>
        <w:rPr>
          <w:rFonts w:ascii="Times New Roman" w:hAnsi="Times New Roman"/>
          <w:sz w:val="28"/>
          <w:szCs w:val="28"/>
        </w:rPr>
        <w:t xml:space="preserve">одск, Железноводск, Пятигорск) оздоровлены 11 человек, в их числе: около 100 членов Профсоюза и 33 члена их семей.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договору районной организации Профсоюза оздоровлено на турбазе «Восход» п. Псебай Мостовского района в  поездках на два дня оздоровлено около 500 членов профсоюза и 129 членов семьи.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экскурсии в Калмыкию, Домбай, Архыз, Чечню, Кабардино-Балкарию оздоровлено около 200 членов профсоюза.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культурно-массовых мероприятиях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концерты, спектакли) приняли участие более 500 чел.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акциях для ветеранов – 1546 чел., в чествованиях – 765 чел.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спортивно-оздоровительных мероприятиях приняли участие: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</w:t>
      </w:r>
      <w:r w:rsidR="005A26FE">
        <w:rPr>
          <w:rFonts w:ascii="Times New Roman" w:hAnsi="Times New Roman"/>
          <w:sz w:val="28"/>
          <w:szCs w:val="28"/>
        </w:rPr>
        <w:t>йонном туристическом слете - 10</w:t>
      </w:r>
      <w:r>
        <w:rPr>
          <w:rFonts w:ascii="Times New Roman" w:hAnsi="Times New Roman"/>
          <w:sz w:val="28"/>
          <w:szCs w:val="28"/>
        </w:rPr>
        <w:t xml:space="preserve"> чел,</w:t>
      </w:r>
    </w:p>
    <w:p w:rsidR="009F2521" w:rsidRDefault="005A26FE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ГТО-  6</w:t>
      </w:r>
      <w:r w:rsidR="009F2521">
        <w:rPr>
          <w:rFonts w:ascii="Times New Roman" w:hAnsi="Times New Roman"/>
          <w:sz w:val="28"/>
          <w:szCs w:val="28"/>
        </w:rPr>
        <w:t xml:space="preserve"> человек.</w:t>
      </w:r>
    </w:p>
    <w:p w:rsidR="00C86C43" w:rsidRPr="005A26FE" w:rsidRDefault="009F2521" w:rsidP="009F2521">
      <w:pPr>
        <w:snapToGrid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A26FE">
        <w:rPr>
          <w:rFonts w:ascii="Times New Roman" w:hAnsi="Times New Roman"/>
          <w:i/>
          <w:sz w:val="28"/>
          <w:szCs w:val="28"/>
        </w:rPr>
        <w:t>Наш коллектив пр</w:t>
      </w:r>
      <w:r w:rsidR="002E420B" w:rsidRPr="005A26FE">
        <w:rPr>
          <w:rFonts w:ascii="Times New Roman" w:hAnsi="Times New Roman"/>
          <w:i/>
          <w:sz w:val="28"/>
          <w:szCs w:val="28"/>
        </w:rPr>
        <w:t xml:space="preserve">инимал активное участие: Районном туристическом </w:t>
      </w:r>
      <w:proofErr w:type="gramStart"/>
      <w:r w:rsidR="002E420B" w:rsidRPr="005A26FE">
        <w:rPr>
          <w:rFonts w:ascii="Times New Roman" w:hAnsi="Times New Roman"/>
          <w:i/>
          <w:sz w:val="28"/>
          <w:szCs w:val="28"/>
        </w:rPr>
        <w:t>слете</w:t>
      </w:r>
      <w:proofErr w:type="gramEnd"/>
      <w:r w:rsidR="002E420B" w:rsidRPr="005A26FE">
        <w:rPr>
          <w:rFonts w:ascii="Times New Roman" w:hAnsi="Times New Roman"/>
          <w:i/>
          <w:sz w:val="28"/>
          <w:szCs w:val="28"/>
        </w:rPr>
        <w:t>, ГТО</w:t>
      </w:r>
      <w:r w:rsidR="005A26FE">
        <w:rPr>
          <w:rFonts w:ascii="Times New Roman" w:hAnsi="Times New Roman"/>
          <w:i/>
          <w:sz w:val="28"/>
          <w:szCs w:val="28"/>
        </w:rPr>
        <w:t>, чествование ветеранов</w:t>
      </w:r>
    </w:p>
    <w:p w:rsidR="009F2521" w:rsidRPr="002E420B" w:rsidRDefault="009F2521" w:rsidP="009F2521">
      <w:pPr>
        <w:spacing w:after="0"/>
        <w:ind w:firstLine="70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2E420B">
        <w:rPr>
          <w:rFonts w:ascii="Times New Roman" w:eastAsia="Times New Roman" w:hAnsi="Times New Roman"/>
          <w:b/>
          <w:sz w:val="28"/>
          <w:szCs w:val="24"/>
        </w:rPr>
        <w:t xml:space="preserve">ДОПОЛНИТЕЛЬНЫЕ ФОРМЫ ПОДДЕРЖКИ </w:t>
      </w:r>
    </w:p>
    <w:p w:rsidR="009F2521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shd w:val="clear" w:color="auto" w:fill="F8F9FA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Развитию профсоюзного движения способствуют дополнительные (инновационные) формы работы. </w:t>
      </w:r>
      <w:r w:rsidRPr="00FB4625"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отчетный период Профсоюз </w:t>
      </w:r>
      <w:r w:rsidRPr="00FB4625">
        <w:rPr>
          <w:rFonts w:ascii="Times New Roman" w:eastAsia="Times New Roman" w:hAnsi="Times New Roman"/>
          <w:sz w:val="28"/>
          <w:szCs w:val="28"/>
          <w:shd w:val="clear" w:color="auto" w:fill="F8F9FA"/>
        </w:rPr>
        <w:t>поставил своей целью развитие пространства новых смыслов и ценностных установок профсоюзных лидеров и активистов, и с целью усиления заинтересованности в развитии новых направлений деятельности, способствующих повышению эффективности социальной защиты членов Профсоюза</w:t>
      </w: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>.</w:t>
      </w:r>
    </w:p>
    <w:p w:rsidR="009F2521" w:rsidRPr="00BD6B74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6B74">
        <w:rPr>
          <w:rFonts w:ascii="Times New Roman" w:eastAsia="Times New Roman" w:hAnsi="Times New Roman"/>
          <w:b/>
          <w:sz w:val="28"/>
          <w:szCs w:val="28"/>
        </w:rPr>
        <w:lastRenderedPageBreak/>
        <w:t>Дополнительными преференциями, предлагаемыми членам Профсоюза с ис</w:t>
      </w:r>
      <w:r>
        <w:rPr>
          <w:rFonts w:ascii="Times New Roman" w:eastAsia="Times New Roman" w:hAnsi="Times New Roman"/>
          <w:b/>
          <w:sz w:val="28"/>
          <w:szCs w:val="28"/>
        </w:rPr>
        <w:t>пользованием карты «Халва» в 20</w:t>
      </w:r>
      <w:r w:rsidRPr="00BD6B74"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 году активно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воспользовались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пользовались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119 (квота 90) </w:t>
      </w: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работников. </w:t>
      </w:r>
      <w:r w:rsidR="002E420B">
        <w:rPr>
          <w:rFonts w:ascii="Times New Roman" w:eastAsia="Times New Roman" w:hAnsi="Times New Roman"/>
          <w:b/>
          <w:sz w:val="28"/>
          <w:szCs w:val="28"/>
        </w:rPr>
        <w:t>Стоит отме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тить и выразить благодарность совместной работе руководителей и председателей ДОУ № 1, 3, 12, 13, 15, 17, 18, 19, 20, 22, 30, 32, 34, 43; школы- № 1, 3, 4, 7, 8, 13, 15, 16, 23, 28, Школа-интернат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Ковалёвского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. Лучший результат в ДОУ № 12, школе № 4.</w:t>
      </w:r>
    </w:p>
    <w:p w:rsidR="009F2521" w:rsidRPr="00BD6B74" w:rsidRDefault="009F2521" w:rsidP="009F2521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Продолжено сотрудничество краевой организации и компании медицинского страхования «АльфаСтрахование – ОМС». В реализации программы страхования приняли участие </w:t>
      </w:r>
      <w:proofErr w:type="gramStart"/>
      <w:r w:rsidRPr="00BD6B74">
        <w:rPr>
          <w:rFonts w:ascii="Times New Roman" w:eastAsia="Times New Roman" w:hAnsi="Times New Roman"/>
          <w:b/>
          <w:sz w:val="28"/>
          <w:szCs w:val="28"/>
        </w:rPr>
        <w:t>около тысячи  членов</w:t>
      </w:r>
      <w:proofErr w:type="gramEnd"/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 Профсоюза районной организации. </w:t>
      </w:r>
    </w:p>
    <w:p w:rsidR="009F2521" w:rsidRPr="00BD6B74" w:rsidRDefault="00C113B2" w:rsidP="009F2521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отчетный период п</w:t>
      </w:r>
      <w:r w:rsidR="009F2521" w:rsidRPr="00BD6B74">
        <w:rPr>
          <w:rFonts w:ascii="Times New Roman" w:eastAsia="Times New Roman" w:hAnsi="Times New Roman"/>
          <w:b/>
          <w:sz w:val="28"/>
          <w:szCs w:val="28"/>
        </w:rPr>
        <w:t xml:space="preserve">роведен диагностический офтальмологический осмотр по льготной стоимости для 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9F2521" w:rsidRPr="00BD6B74">
        <w:rPr>
          <w:rFonts w:ascii="Times New Roman" w:eastAsia="Times New Roman" w:hAnsi="Times New Roman"/>
          <w:b/>
          <w:sz w:val="28"/>
          <w:szCs w:val="28"/>
        </w:rPr>
        <w:t>35  работников отрасли в клинике «3Z» в рамках корпоративной программы «Точка зрения».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Реализуется страховая профсоюзная программа </w:t>
      </w:r>
      <w:r w:rsidRPr="00BD6B74">
        <w:rPr>
          <w:rFonts w:ascii="Times New Roman" w:eastAsia="Times New Roman" w:hAnsi="Times New Roman"/>
          <w:b/>
          <w:sz w:val="28"/>
          <w:szCs w:val="28"/>
        </w:rPr>
        <w:t>«Защита жизни и здоровья».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Страхователем выступает краевая организация Профсоюза, страхуются как работники, так и члены их семей на случаи возникновения у них критических заболеваний на сумму от 300 тыс. руб. до 1 млн. руб. В программе участвуют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B46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И это направление работы требует внимания и активности со стороны первичных профсоюзных организаций.</w:t>
      </w:r>
    </w:p>
    <w:p w:rsidR="009F2521" w:rsidRPr="00FB4625" w:rsidRDefault="009F2521" w:rsidP="005A26F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июне 2022 года подписан договор о сотрудничестве краевой организации с сетью клиник «РЖД – Медицина». Согласно договоренности на все виды медицинских услуг членам Профсоюза предоставляется 20% скидка. </w:t>
      </w:r>
    </w:p>
    <w:p w:rsidR="00C113B2" w:rsidRPr="00D55058" w:rsidRDefault="00C113B2" w:rsidP="00C113B2">
      <w:pPr>
        <w:shd w:val="clear" w:color="auto" w:fill="FFFFFF"/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26FE">
        <w:rPr>
          <w:rFonts w:ascii="Times New Roman" w:eastAsia="Times New Roman" w:hAnsi="Times New Roman"/>
          <w:b/>
          <w:sz w:val="28"/>
          <w:szCs w:val="24"/>
        </w:rPr>
        <w:t>ИНФОРМАЦИОННАЯ РАБОТА</w:t>
      </w:r>
    </w:p>
    <w:p w:rsidR="00C113B2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организации Профсоюза регулярно пополняется информацией о деятельности профессионального союза, ключевых событиях в сфере образования, а также важными нормативными и методическими документами. 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В первичных профорганизациях действуют веб-страницы и разделы на сайтах  образовательных организаций, группы в социальных сетях.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Особый акцент был сделан на развитии социальных сетей - за последние годы представ</w:t>
      </w:r>
      <w:r>
        <w:rPr>
          <w:rFonts w:ascii="Times New Roman" w:eastAsia="Times New Roman" w:hAnsi="Times New Roman"/>
          <w:sz w:val="28"/>
          <w:szCs w:val="28"/>
        </w:rPr>
        <w:t xml:space="preserve">ительство 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районной </w:t>
      </w:r>
      <w:r>
        <w:rPr>
          <w:rFonts w:ascii="Times New Roman" w:eastAsia="Times New Roman" w:hAnsi="Times New Roman"/>
          <w:sz w:val="28"/>
          <w:szCs w:val="28"/>
        </w:rPr>
        <w:t>профсоюзной организации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социальных сетях выросло в два раза, а значит и деятельность Профсоюза становится заметнее для всё более широкого круга профессионального сообщества.</w:t>
      </w:r>
    </w:p>
    <w:p w:rsidR="00A16378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Помимо сайтов и социальных сетей деятельность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Новокубанской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</w:t>
      </w:r>
      <w:r>
        <w:rPr>
          <w:rFonts w:ascii="Times New Roman" w:eastAsia="Times New Roman" w:hAnsi="Times New Roman"/>
          <w:sz w:val="28"/>
          <w:szCs w:val="28"/>
        </w:rPr>
        <w:t xml:space="preserve">, профактива, членов Профсоюза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находит отражение на страницах профсоюзных газет «Человек труда», «Вольная Кубань</w:t>
      </w:r>
      <w:r>
        <w:rPr>
          <w:rFonts w:ascii="Times New Roman" w:eastAsia="Times New Roman" w:hAnsi="Times New Roman"/>
          <w:sz w:val="28"/>
          <w:szCs w:val="28"/>
        </w:rPr>
        <w:t xml:space="preserve">». </w:t>
      </w:r>
      <w:r w:rsidRPr="00FB4625">
        <w:rPr>
          <w:rFonts w:ascii="Times New Roman" w:eastAsia="Times New Roman" w:hAnsi="Times New Roman"/>
          <w:sz w:val="28"/>
          <w:szCs w:val="28"/>
        </w:rPr>
        <w:t>Среди самых масштабных и ярких профсоюзных информационных проектов: краевой творческий конкурс «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Учитель</w:t>
      </w:r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>.Ш</w:t>
      </w:r>
      <w:proofErr w:type="gramEnd"/>
      <w:r w:rsidRPr="00FB4625">
        <w:rPr>
          <w:rFonts w:ascii="Times New Roman" w:eastAsia="Times New Roman" w:hAnsi="Times New Roman"/>
          <w:sz w:val="28"/>
          <w:szCs w:val="28"/>
        </w:rPr>
        <w:t>кола.Жизнь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 xml:space="preserve">», который </w:t>
      </w:r>
      <w:r w:rsidRPr="00FB4625">
        <w:rPr>
          <w:rFonts w:ascii="Times New Roman" w:eastAsia="Times New Roman" w:hAnsi="Times New Roman"/>
          <w:sz w:val="28"/>
          <w:szCs w:val="28"/>
        </w:rPr>
        <w:lastRenderedPageBreak/>
        <w:t>проводится ежегодно в целях повышения престижа и общественного признания педагогической профессии. В 2022 году на специальной странице газеты «Вольная Кубань» опубликовано 80 статей XIII конкурса, профсоюзными премиями награждены победители - 22 работника отрасли образования.</w:t>
      </w:r>
      <w:r>
        <w:rPr>
          <w:rFonts w:ascii="Times New Roman" w:eastAsia="Times New Roman" w:hAnsi="Times New Roman"/>
          <w:sz w:val="28"/>
          <w:szCs w:val="28"/>
        </w:rPr>
        <w:t xml:space="preserve"> Районная организация награждена Дипломом за активное участие в данном конкурсе.  </w:t>
      </w:r>
      <w:r w:rsidRPr="00FB4625">
        <w:rPr>
          <w:rFonts w:ascii="Times New Roman" w:eastAsia="Times New Roman" w:hAnsi="Times New Roman"/>
          <w:sz w:val="28"/>
          <w:szCs w:val="28"/>
        </w:rPr>
        <w:t>Широкое освещение в СМИ и представительство</w:t>
      </w:r>
      <w:proofErr w:type="gramStart"/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 w:rsidR="00A16378">
        <w:rPr>
          <w:rFonts w:ascii="Times New Roman" w:eastAsia="Times New Roman" w:hAnsi="Times New Roman"/>
          <w:sz w:val="28"/>
          <w:szCs w:val="28"/>
        </w:rPr>
        <w:t>Н</w:t>
      </w:r>
      <w:proofErr w:type="gramEnd"/>
      <w:r w:rsidR="00A16378">
        <w:rPr>
          <w:rFonts w:ascii="Times New Roman" w:eastAsia="Times New Roman" w:hAnsi="Times New Roman"/>
          <w:sz w:val="28"/>
          <w:szCs w:val="28"/>
        </w:rPr>
        <w:t>ашей профсоюзной организации необходимо активизировать информационную работу по представлению опыта коллег в СМИ.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Не забыты и традиционные формы распространения информации. По-прежнему, профсоюзный стенд является самым надежным информационным ресурсом, так как имеется во всех образовательных организациях края. Однако необходимо сделать этот ресурс более заметным, наглядным и полезным. </w:t>
      </w:r>
    </w:p>
    <w:p w:rsidR="00FA44AD" w:rsidRDefault="00625368" w:rsidP="00A16378">
      <w:pPr>
        <w:pStyle w:val="af0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AD8" w:rsidRDefault="00FA44AD" w:rsidP="004B28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отчетный период наша профсоюзная организация также принимала участие во всех акциях Общероссийского профсоюза образования по вопросам повышения заработной платы, охраны труда, профсоюзных проверках соблюдения трудового права в организации, в Общероссийских Акциях единства «За достойный труд!» по различным темам. </w:t>
      </w:r>
    </w:p>
    <w:p w:rsidR="004B2870" w:rsidRPr="004B2870" w:rsidRDefault="004B2870" w:rsidP="004B28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A7B42" w:rsidRPr="005A26FE" w:rsidRDefault="00EA7B42" w:rsidP="005A26FE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своего доклада хочу призвать всех членов нашей первичной  профсоюзной организации не считать, что  достаточно быть в профсоюзе, </w:t>
      </w:r>
      <w:r w:rsidRPr="004F64C7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дальше –</w:t>
      </w:r>
      <w:r w:rsidR="004B2870">
        <w:rPr>
          <w:rFonts w:ascii="Times New Roman" w:hAnsi="Times New Roman"/>
          <w:sz w:val="28"/>
          <w:szCs w:val="28"/>
        </w:rPr>
        <w:t xml:space="preserve"> </w:t>
      </w:r>
      <w:r w:rsidR="00A16378">
        <w:rPr>
          <w:rFonts w:ascii="Times New Roman" w:hAnsi="Times New Roman"/>
          <w:sz w:val="28"/>
          <w:szCs w:val="28"/>
        </w:rPr>
        <w:t xml:space="preserve">работа только профсоюзного комитета, его председателя. </w:t>
      </w:r>
      <w:r w:rsidR="004B2870">
        <w:rPr>
          <w:rFonts w:ascii="Times New Roman" w:hAnsi="Times New Roman"/>
          <w:sz w:val="28"/>
          <w:szCs w:val="28"/>
        </w:rPr>
        <w:t xml:space="preserve">Есть </w:t>
      </w:r>
      <w:r w:rsidRPr="004F64C7">
        <w:rPr>
          <w:rFonts w:ascii="Times New Roman" w:hAnsi="Times New Roman"/>
          <w:sz w:val="28"/>
          <w:szCs w:val="28"/>
        </w:rPr>
        <w:t>хорошие слова: профсоюз – это реальная сила, способная защищать человека труда, но с его активным участием.</w:t>
      </w:r>
    </w:p>
    <w:p w:rsidR="00236855" w:rsidRPr="005A26FE" w:rsidRDefault="00EA7B42" w:rsidP="005A26FE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внимание!</w:t>
      </w:r>
    </w:p>
    <w:sectPr w:rsidR="00236855" w:rsidRPr="005A26FE" w:rsidSect="00C50C5E">
      <w:footerReference w:type="default" r:id="rId9"/>
      <w:pgSz w:w="11906" w:h="16838"/>
      <w:pgMar w:top="964" w:right="851" w:bottom="96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0E" w:rsidRDefault="00972B0E">
      <w:pPr>
        <w:spacing w:after="0" w:line="240" w:lineRule="auto"/>
      </w:pPr>
      <w:r>
        <w:separator/>
      </w:r>
    </w:p>
  </w:endnote>
  <w:endnote w:type="continuationSeparator" w:id="0">
    <w:p w:rsidR="00972B0E" w:rsidRDefault="0097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21" w:rsidRDefault="00C7003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CFC">
      <w:rPr>
        <w:noProof/>
      </w:rPr>
      <w:t>1</w:t>
    </w:r>
    <w:r>
      <w:rPr>
        <w:noProof/>
      </w:rPr>
      <w:fldChar w:fldCharType="end"/>
    </w:r>
  </w:p>
  <w:p w:rsidR="009F2521" w:rsidRDefault="009F25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0E" w:rsidRDefault="00972B0E">
      <w:pPr>
        <w:spacing w:after="0" w:line="240" w:lineRule="auto"/>
      </w:pPr>
      <w:r>
        <w:separator/>
      </w:r>
    </w:p>
  </w:footnote>
  <w:footnote w:type="continuationSeparator" w:id="0">
    <w:p w:rsidR="00972B0E" w:rsidRDefault="00972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</w:abstractNum>
  <w:abstractNum w:abstractNumId="1">
    <w:nsid w:val="09CB5A52"/>
    <w:multiLevelType w:val="hybridMultilevel"/>
    <w:tmpl w:val="F6FE24B0"/>
    <w:lvl w:ilvl="0" w:tplc="B64E581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563FE0"/>
    <w:multiLevelType w:val="multilevel"/>
    <w:tmpl w:val="59D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B1468"/>
    <w:multiLevelType w:val="hybridMultilevel"/>
    <w:tmpl w:val="5226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542EB"/>
    <w:multiLevelType w:val="hybridMultilevel"/>
    <w:tmpl w:val="0136D71A"/>
    <w:lvl w:ilvl="0" w:tplc="5CEA0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603D33"/>
    <w:multiLevelType w:val="hybridMultilevel"/>
    <w:tmpl w:val="A7F02AB6"/>
    <w:lvl w:ilvl="0" w:tplc="06DED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A8E"/>
    <w:rsid w:val="00013F72"/>
    <w:rsid w:val="000140BB"/>
    <w:rsid w:val="00037F82"/>
    <w:rsid w:val="00066E8B"/>
    <w:rsid w:val="00093FA0"/>
    <w:rsid w:val="000B2E16"/>
    <w:rsid w:val="000D1FD7"/>
    <w:rsid w:val="00115C2E"/>
    <w:rsid w:val="001202FE"/>
    <w:rsid w:val="00121294"/>
    <w:rsid w:val="0012739F"/>
    <w:rsid w:val="001273D8"/>
    <w:rsid w:val="00130025"/>
    <w:rsid w:val="00134923"/>
    <w:rsid w:val="001469C4"/>
    <w:rsid w:val="001648F9"/>
    <w:rsid w:val="00176A90"/>
    <w:rsid w:val="001A1D95"/>
    <w:rsid w:val="001A2024"/>
    <w:rsid w:val="001E30F3"/>
    <w:rsid w:val="001E7AC8"/>
    <w:rsid w:val="001F3D5F"/>
    <w:rsid w:val="002063CE"/>
    <w:rsid w:val="002222D5"/>
    <w:rsid w:val="002240A5"/>
    <w:rsid w:val="0023198D"/>
    <w:rsid w:val="00232936"/>
    <w:rsid w:val="00236855"/>
    <w:rsid w:val="00273AB4"/>
    <w:rsid w:val="0027402D"/>
    <w:rsid w:val="002830C4"/>
    <w:rsid w:val="002B4131"/>
    <w:rsid w:val="002D4AD8"/>
    <w:rsid w:val="002E420B"/>
    <w:rsid w:val="002E7038"/>
    <w:rsid w:val="00303439"/>
    <w:rsid w:val="00325381"/>
    <w:rsid w:val="00350921"/>
    <w:rsid w:val="0035604C"/>
    <w:rsid w:val="003700D1"/>
    <w:rsid w:val="0039701D"/>
    <w:rsid w:val="003C6249"/>
    <w:rsid w:val="003F1818"/>
    <w:rsid w:val="00416CFE"/>
    <w:rsid w:val="00420E35"/>
    <w:rsid w:val="004648D5"/>
    <w:rsid w:val="00482377"/>
    <w:rsid w:val="004A4EF2"/>
    <w:rsid w:val="004A542F"/>
    <w:rsid w:val="004B2870"/>
    <w:rsid w:val="004B4A58"/>
    <w:rsid w:val="0050434F"/>
    <w:rsid w:val="005117B2"/>
    <w:rsid w:val="00526363"/>
    <w:rsid w:val="005272A6"/>
    <w:rsid w:val="005369A0"/>
    <w:rsid w:val="00541A93"/>
    <w:rsid w:val="005451E3"/>
    <w:rsid w:val="005453D0"/>
    <w:rsid w:val="005546DE"/>
    <w:rsid w:val="00557560"/>
    <w:rsid w:val="005663FF"/>
    <w:rsid w:val="00566DFA"/>
    <w:rsid w:val="0057029F"/>
    <w:rsid w:val="005A167E"/>
    <w:rsid w:val="005A26FE"/>
    <w:rsid w:val="005B2359"/>
    <w:rsid w:val="005C0C05"/>
    <w:rsid w:val="00602878"/>
    <w:rsid w:val="00622CFC"/>
    <w:rsid w:val="0062505B"/>
    <w:rsid w:val="00625368"/>
    <w:rsid w:val="0062646C"/>
    <w:rsid w:val="00626C4A"/>
    <w:rsid w:val="006340BE"/>
    <w:rsid w:val="00646AD0"/>
    <w:rsid w:val="006475C7"/>
    <w:rsid w:val="00666351"/>
    <w:rsid w:val="00681E89"/>
    <w:rsid w:val="00686AD5"/>
    <w:rsid w:val="006C6A1A"/>
    <w:rsid w:val="006F3E2F"/>
    <w:rsid w:val="00706822"/>
    <w:rsid w:val="00727F31"/>
    <w:rsid w:val="00744C38"/>
    <w:rsid w:val="00772E2B"/>
    <w:rsid w:val="007B140A"/>
    <w:rsid w:val="007C4EB4"/>
    <w:rsid w:val="007D2A8F"/>
    <w:rsid w:val="007D2BB4"/>
    <w:rsid w:val="007D780A"/>
    <w:rsid w:val="007F3522"/>
    <w:rsid w:val="008058D9"/>
    <w:rsid w:val="00883A55"/>
    <w:rsid w:val="00884680"/>
    <w:rsid w:val="00893E39"/>
    <w:rsid w:val="008E6B50"/>
    <w:rsid w:val="008F30D6"/>
    <w:rsid w:val="008F5A8F"/>
    <w:rsid w:val="0090467D"/>
    <w:rsid w:val="0091024E"/>
    <w:rsid w:val="00915139"/>
    <w:rsid w:val="00917416"/>
    <w:rsid w:val="009444CC"/>
    <w:rsid w:val="00972561"/>
    <w:rsid w:val="00972B0E"/>
    <w:rsid w:val="00981F27"/>
    <w:rsid w:val="00990B5F"/>
    <w:rsid w:val="009A19C5"/>
    <w:rsid w:val="009A4289"/>
    <w:rsid w:val="009C16C5"/>
    <w:rsid w:val="009F2521"/>
    <w:rsid w:val="00A1526F"/>
    <w:rsid w:val="00A16378"/>
    <w:rsid w:val="00A22A80"/>
    <w:rsid w:val="00A24512"/>
    <w:rsid w:val="00A26DE4"/>
    <w:rsid w:val="00A713F5"/>
    <w:rsid w:val="00AA0E79"/>
    <w:rsid w:val="00AB3972"/>
    <w:rsid w:val="00AC7EE9"/>
    <w:rsid w:val="00B2067F"/>
    <w:rsid w:val="00B43D13"/>
    <w:rsid w:val="00B53052"/>
    <w:rsid w:val="00B54435"/>
    <w:rsid w:val="00B8250F"/>
    <w:rsid w:val="00B82A5A"/>
    <w:rsid w:val="00B84FA7"/>
    <w:rsid w:val="00B85611"/>
    <w:rsid w:val="00B879E7"/>
    <w:rsid w:val="00B94AAF"/>
    <w:rsid w:val="00B94DF7"/>
    <w:rsid w:val="00BA727E"/>
    <w:rsid w:val="00C113B2"/>
    <w:rsid w:val="00C132BF"/>
    <w:rsid w:val="00C50C5E"/>
    <w:rsid w:val="00C66A8E"/>
    <w:rsid w:val="00C70037"/>
    <w:rsid w:val="00C730D9"/>
    <w:rsid w:val="00C86C43"/>
    <w:rsid w:val="00CB184C"/>
    <w:rsid w:val="00CB6D83"/>
    <w:rsid w:val="00CC2CA6"/>
    <w:rsid w:val="00CD1A0A"/>
    <w:rsid w:val="00D0358B"/>
    <w:rsid w:val="00D0466E"/>
    <w:rsid w:val="00D37DC6"/>
    <w:rsid w:val="00D42CAA"/>
    <w:rsid w:val="00D55058"/>
    <w:rsid w:val="00D74D31"/>
    <w:rsid w:val="00D76B91"/>
    <w:rsid w:val="00D917C5"/>
    <w:rsid w:val="00D97F3F"/>
    <w:rsid w:val="00DA5445"/>
    <w:rsid w:val="00DD3CF5"/>
    <w:rsid w:val="00E52A65"/>
    <w:rsid w:val="00E54693"/>
    <w:rsid w:val="00E67672"/>
    <w:rsid w:val="00E75156"/>
    <w:rsid w:val="00E81930"/>
    <w:rsid w:val="00EA7B42"/>
    <w:rsid w:val="00EB7233"/>
    <w:rsid w:val="00EC2EAB"/>
    <w:rsid w:val="00ED7169"/>
    <w:rsid w:val="00EE7110"/>
    <w:rsid w:val="00F20B98"/>
    <w:rsid w:val="00F4165A"/>
    <w:rsid w:val="00F83E76"/>
    <w:rsid w:val="00F94E46"/>
    <w:rsid w:val="00FA24F3"/>
    <w:rsid w:val="00FA44AD"/>
    <w:rsid w:val="00FD32F6"/>
    <w:rsid w:val="00FD6756"/>
    <w:rsid w:val="00FE0C10"/>
    <w:rsid w:val="00FE0D9F"/>
    <w:rsid w:val="00FE5F8A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C2E"/>
    <w:rPr>
      <w:rFonts w:eastAsia="Calibri"/>
      <w:sz w:val="28"/>
      <w:szCs w:val="24"/>
      <w:lang w:eastAsia="en-US"/>
    </w:rPr>
  </w:style>
  <w:style w:type="paragraph" w:styleId="a4">
    <w:name w:val="footer"/>
    <w:basedOn w:val="a"/>
    <w:link w:val="a5"/>
    <w:unhideWhenUsed/>
    <w:rsid w:val="00115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115C2E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link w:val="a7"/>
    <w:uiPriority w:val="99"/>
    <w:qFormat/>
    <w:rsid w:val="00115C2E"/>
    <w:pPr>
      <w:ind w:left="720"/>
      <w:contextualSpacing/>
    </w:pPr>
    <w:rPr>
      <w:rFonts w:eastAsia="Times New Roman"/>
      <w:lang w:eastAsia="ru-RU"/>
    </w:rPr>
  </w:style>
  <w:style w:type="paragraph" w:customStyle="1" w:styleId="a8">
    <w:name w:val="Знак Знак Знак"/>
    <w:basedOn w:val="a"/>
    <w:rsid w:val="00115C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9">
    <w:name w:val="Статья"/>
    <w:basedOn w:val="a"/>
    <w:next w:val="a"/>
    <w:autoRedefine/>
    <w:rsid w:val="00115C2E"/>
    <w:pPr>
      <w:tabs>
        <w:tab w:val="left" w:pos="-90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6F3E2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F3E2F"/>
    <w:rPr>
      <w:sz w:val="24"/>
      <w:szCs w:val="24"/>
    </w:rPr>
  </w:style>
  <w:style w:type="character" w:styleId="ac">
    <w:name w:val="Hyperlink"/>
    <w:basedOn w:val="a0"/>
    <w:unhideWhenUsed/>
    <w:rsid w:val="004A4EF2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rsid w:val="000D1FD7"/>
    <w:rPr>
      <w:rFonts w:ascii="Calibri" w:hAnsi="Calibri"/>
      <w:sz w:val="22"/>
      <w:szCs w:val="22"/>
    </w:rPr>
  </w:style>
  <w:style w:type="character" w:styleId="ad">
    <w:name w:val="Strong"/>
    <w:basedOn w:val="a0"/>
    <w:uiPriority w:val="22"/>
    <w:qFormat/>
    <w:rsid w:val="00B825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8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50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unhideWhenUsed/>
    <w:rsid w:val="00727F3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74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bullet1gif">
    <w:name w:val="msonormalcxspmiddlebullet1.gif"/>
    <w:basedOn w:val="a"/>
    <w:rsid w:val="00FA24F3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B2E1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0B2E16"/>
  </w:style>
  <w:style w:type="character" w:styleId="af2">
    <w:name w:val="annotation reference"/>
    <w:basedOn w:val="a0"/>
    <w:uiPriority w:val="99"/>
    <w:semiHidden/>
    <w:unhideWhenUsed/>
    <w:rsid w:val="00B206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2067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2067F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06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2067F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B2067F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1A2024"/>
    <w:rPr>
      <w:rFonts w:ascii="David" w:hAnsi="David" w:cs="David"/>
      <w:sz w:val="13"/>
      <w:szCs w:val="1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A2024"/>
    <w:pPr>
      <w:widowControl w:val="0"/>
      <w:shd w:val="clear" w:color="auto" w:fill="FFFFFF"/>
      <w:spacing w:before="120" w:after="0" w:line="240" w:lineRule="atLeast"/>
      <w:jc w:val="right"/>
    </w:pPr>
    <w:rPr>
      <w:rFonts w:ascii="David" w:eastAsia="Times New Roman" w:hAnsi="David" w:cs="David"/>
      <w:sz w:val="13"/>
      <w:szCs w:val="13"/>
      <w:lang w:eastAsia="ru-RU"/>
    </w:rPr>
  </w:style>
  <w:style w:type="paragraph" w:customStyle="1" w:styleId="FR2">
    <w:name w:val="FR2"/>
    <w:rsid w:val="001A2024"/>
    <w:pPr>
      <w:widowControl w:val="0"/>
      <w:spacing w:before="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691D-1CCF-4F45-A4BC-B2B47C75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11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sch162019@outlook.com</cp:lastModifiedBy>
  <cp:revision>46</cp:revision>
  <cp:lastPrinted>2024-03-14T19:35:00Z</cp:lastPrinted>
  <dcterms:created xsi:type="dcterms:W3CDTF">2017-02-14T12:52:00Z</dcterms:created>
  <dcterms:modified xsi:type="dcterms:W3CDTF">2024-06-20T18:35:00Z</dcterms:modified>
</cp:coreProperties>
</file>