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F0" w:rsidRDefault="009148F0" w:rsidP="009148F0">
      <w:pPr>
        <w:shd w:val="clear" w:color="auto" w:fill="FFFFFF"/>
        <w:spacing w:after="330" w:line="300" w:lineRule="atLeast"/>
        <w:jc w:val="center"/>
        <w:outlineLvl w:val="0"/>
        <w:rPr>
          <w:rFonts w:ascii="Times New Roman" w:hAnsi="Times New Roman"/>
          <w:b/>
          <w:bCs/>
          <w:caps/>
          <w:kern w:val="36"/>
          <w:sz w:val="32"/>
          <w:szCs w:val="28"/>
        </w:rPr>
      </w:pPr>
      <w:r w:rsidRPr="00634EE0">
        <w:rPr>
          <w:rFonts w:ascii="Times New Roman" w:hAnsi="Times New Roman"/>
          <w:b/>
          <w:bCs/>
          <w:caps/>
          <w:kern w:val="36"/>
          <w:sz w:val="32"/>
          <w:szCs w:val="28"/>
        </w:rPr>
        <w:t>СОВЕТЫ УЧАСТНИКАМ И ИХ РОДИТЕЛЯМ</w:t>
      </w:r>
    </w:p>
    <w:p w:rsidR="009148F0" w:rsidRPr="00634EE0" w:rsidRDefault="009148F0" w:rsidP="009148F0">
      <w:pPr>
        <w:shd w:val="clear" w:color="auto" w:fill="FFFFFF"/>
        <w:spacing w:after="330" w:line="300" w:lineRule="atLeast"/>
        <w:jc w:val="right"/>
        <w:outlineLvl w:val="0"/>
        <w:rPr>
          <w:rFonts w:ascii="Times New Roman" w:hAnsi="Times New Roman"/>
          <w:b/>
          <w:bCs/>
          <w:caps/>
          <w:kern w:val="36"/>
          <w:sz w:val="32"/>
          <w:szCs w:val="28"/>
        </w:rPr>
      </w:pPr>
      <w:r>
        <w:rPr>
          <w:noProof/>
        </w:rPr>
        <w:drawing>
          <wp:inline distT="0" distB="0" distL="0" distR="0">
            <wp:extent cx="2034673" cy="1293341"/>
            <wp:effectExtent l="19050" t="0" r="3677" b="0"/>
            <wp:docPr id="1" name="Рисунок 1" descr="https://r1.nubex.ru/s5866-c45/f2566_2d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866-c45/f2566_2d/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788" cy="12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F0" w:rsidRPr="00634EE0" w:rsidRDefault="009148F0" w:rsidP="009148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Не стоит бояться ошибок. Известно, что не ошибается тот, кто ничего не делает.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b/>
          <w:bCs/>
          <w:i/>
          <w:sz w:val="28"/>
          <w:szCs w:val="28"/>
          <w:u w:val="single"/>
          <w:shd w:val="clear" w:color="auto" w:fill="FFFFFF"/>
        </w:rPr>
        <w:t>Некоторые полезные приемы</w:t>
      </w:r>
      <w:r w:rsidRPr="009148F0">
        <w:rPr>
          <w:rFonts w:ascii="Times New Roman" w:hAnsi="Times New Roman"/>
          <w:b/>
          <w:bCs/>
          <w:i/>
          <w:sz w:val="28"/>
          <w:szCs w:val="28"/>
          <w:u w:val="single"/>
          <w:shd w:val="clear" w:color="auto" w:fill="FFFFFF"/>
        </w:rPr>
        <w:t>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Pr="00634EE0">
        <w:rPr>
          <w:rFonts w:ascii="Times New Roman" w:hAnsi="Times New Roman"/>
          <w:sz w:val="28"/>
          <w:szCs w:val="28"/>
          <w:shd w:val="clear" w:color="auto" w:fill="FFFFFF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b/>
          <w:bCs/>
          <w:i/>
          <w:sz w:val="28"/>
          <w:szCs w:val="28"/>
          <w:u w:val="single"/>
          <w:shd w:val="clear" w:color="auto" w:fill="FFFFFF"/>
        </w:rPr>
        <w:t>Рекомендации по заучиванию материала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Главное – распределение повторений во времени.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Повторять рекомендуется сразу в течение 15-20 минут, через 8-9 часов и через 24 часа.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sz w:val="28"/>
          <w:szCs w:val="28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634EE0">
        <w:rPr>
          <w:rFonts w:ascii="Times New Roman" w:hAnsi="Times New Roman"/>
          <w:sz w:val="28"/>
          <w:szCs w:val="28"/>
        </w:rPr>
        <w:br/>
      </w:r>
      <w:r w:rsidRPr="00634EE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</w:p>
    <w:p w:rsidR="009148F0" w:rsidRPr="00634EE0" w:rsidRDefault="009148F0" w:rsidP="009148F0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634EE0">
        <w:rPr>
          <w:rFonts w:ascii="Times New Roman" w:hAnsi="Times New Roman"/>
          <w:b/>
          <w:bCs/>
          <w:kern w:val="36"/>
          <w:sz w:val="28"/>
          <w:szCs w:val="28"/>
        </w:rPr>
        <w:t>СОВЕТЫ РОДИТЕЛЯМ</w:t>
      </w:r>
    </w:p>
    <w:p w:rsidR="009148F0" w:rsidRPr="00FA69B9" w:rsidRDefault="009148F0" w:rsidP="009148F0">
      <w:pPr>
        <w:spacing w:line="240" w:lineRule="auto"/>
        <w:rPr>
          <w:rFonts w:ascii="Times New Roman" w:hAnsi="Times New Roman"/>
          <w:sz w:val="28"/>
          <w:szCs w:val="28"/>
        </w:rPr>
      </w:pP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Именно Ваша поддержка нужна выпускнику,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9148F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Поведение родителей.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</w:t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успешно справиться с собственным волнением.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на те</w:t>
      </w:r>
      <w:proofErr w:type="gram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вопросы, которые он знает наверняка, чем переживать из-за нерешенных заданий.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й(</w:t>
      </w:r>
      <w:proofErr w:type="spellStart"/>
      <w:proofErr w:type="gram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) любимый(</w:t>
      </w:r>
      <w:proofErr w:type="spell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9148F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Организация занятий.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аудиалы</w:t>
      </w:r>
      <w:proofErr w:type="spell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кинестетики</w:t>
      </w:r>
      <w:proofErr w:type="spell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 собственные интеллектуальные ресурсы и настроить на успех!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 </w:t>
      </w:r>
      <w:hyperlink r:id="rId6" w:history="1">
        <w:r w:rsidRPr="00FA69B9">
          <w:rPr>
            <w:rFonts w:ascii="Times New Roman" w:hAnsi="Times New Roman"/>
            <w:sz w:val="28"/>
            <w:szCs w:val="28"/>
            <w:u w:val="single"/>
          </w:rPr>
          <w:t>правилами проведения ОГЭ</w:t>
        </w:r>
      </w:hyperlink>
      <w:r w:rsidRPr="00FA69B9">
        <w:rPr>
          <w:rFonts w:ascii="Times New Roman" w:hAnsi="Times New Roman"/>
          <w:sz w:val="28"/>
          <w:szCs w:val="28"/>
          <w:shd w:val="clear" w:color="auto" w:fill="FFFFFF"/>
        </w:rPr>
        <w:t> и заполнения бланков, особенностями экзамена поможет разрешить эту ситуацию.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Обеспечьте своему выпускнику удобное место для занятий, чтобы ему нравилось там заниматься!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9148F0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Питание и режим дня</w:t>
      </w:r>
      <w:r>
        <w:rPr>
          <w:rFonts w:ascii="Times New Roman" w:hAnsi="Times New Roman"/>
          <w:sz w:val="28"/>
          <w:szCs w:val="28"/>
        </w:rPr>
        <w:t>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lastRenderedPageBreak/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>Накануне экзамена ребенок должен отдохнуть и как следует выспаться. Проследите за этим.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С утра перед экзаменом дайте ребёнку </w:t>
      </w:r>
      <w:proofErr w:type="gram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шоколадку</w:t>
      </w:r>
      <w:proofErr w:type="gram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… разумеется, чтобы глюкоза стимулировала мозговую деятельность…</w:t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</w:rPr>
        <w:br/>
      </w:r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Материалы подготовлены на основе книг </w:t>
      </w:r>
      <w:proofErr w:type="spellStart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>Ф.Йейтса</w:t>
      </w:r>
      <w:proofErr w:type="spellEnd"/>
      <w:r w:rsidRPr="00FA69B9">
        <w:rPr>
          <w:rFonts w:ascii="Times New Roman" w:hAnsi="Times New Roman"/>
          <w:sz w:val="28"/>
          <w:szCs w:val="28"/>
          <w:shd w:val="clear" w:color="auto" w:fill="FFFFFF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p w:rsidR="009148F0" w:rsidRPr="00634EE0" w:rsidRDefault="009148F0" w:rsidP="009148F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2D25" w:rsidRDefault="00F26764" w:rsidP="00F26764">
      <w:pPr>
        <w:jc w:val="center"/>
        <w:rPr>
          <w:rFonts w:ascii="Times New Roman" w:hAnsi="Times New Roman"/>
          <w:sz w:val="28"/>
        </w:rPr>
      </w:pPr>
      <w:r w:rsidRPr="00F26764">
        <w:rPr>
          <w:rFonts w:ascii="Times New Roman" w:hAnsi="Times New Roman"/>
          <w:sz w:val="28"/>
        </w:rPr>
        <w:t>Педагог-психолог _________________________</w:t>
      </w:r>
      <w:proofErr w:type="spellStart"/>
      <w:r w:rsidRPr="00F26764">
        <w:rPr>
          <w:rFonts w:ascii="Times New Roman" w:hAnsi="Times New Roman"/>
          <w:sz w:val="28"/>
        </w:rPr>
        <w:t>Гаспарян</w:t>
      </w:r>
      <w:proofErr w:type="spellEnd"/>
      <w:r w:rsidRPr="00F26764">
        <w:rPr>
          <w:rFonts w:ascii="Times New Roman" w:hAnsi="Times New Roman"/>
          <w:sz w:val="28"/>
        </w:rPr>
        <w:t xml:space="preserve"> С.Л.</w:t>
      </w:r>
    </w:p>
    <w:p w:rsidR="00F26764" w:rsidRDefault="00F26764" w:rsidP="00F26764">
      <w:pPr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F26764" w:rsidRDefault="00F26764" w:rsidP="00F2676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Ознакомлены:</w:t>
      </w:r>
    </w:p>
    <w:p w:rsidR="00F26764" w:rsidRPr="00F26764" w:rsidRDefault="00F26764" w:rsidP="00F26764">
      <w:pPr>
        <w:rPr>
          <w:rFonts w:ascii="Times New Roman" w:hAnsi="Times New Roman"/>
          <w:sz w:val="28"/>
        </w:rPr>
      </w:pPr>
    </w:p>
    <w:sectPr w:rsidR="00F26764" w:rsidRPr="00F26764" w:rsidSect="009148F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F0"/>
    <w:rsid w:val="00106E32"/>
    <w:rsid w:val="00161253"/>
    <w:rsid w:val="008F2D25"/>
    <w:rsid w:val="009148F0"/>
    <w:rsid w:val="00F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8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ia.edu.ru/ru/graduates_classes/participant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2020-12-23T12:14:00Z</cp:lastPrinted>
  <dcterms:created xsi:type="dcterms:W3CDTF">2020-12-18T19:10:00Z</dcterms:created>
  <dcterms:modified xsi:type="dcterms:W3CDTF">2021-11-26T18:48:00Z</dcterms:modified>
</cp:coreProperties>
</file>