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8C" w:rsidRDefault="009B7B8C" w:rsidP="009B7B8C">
      <w:pPr>
        <w:pStyle w:val="c21"/>
        <w:spacing w:before="0" w:beforeAutospacing="0" w:after="0" w:afterAutospacing="0"/>
        <w:ind w:left="5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52"/>
          <w:szCs w:val="52"/>
        </w:rPr>
        <w:t>ФЕДЕРАЛЬНЫЙ ГОСУДАРСТВЕННЫЙ ОБРАЗОВАТЕЛЬНЫЙ СТАНДАРТ</w:t>
      </w:r>
    </w:p>
    <w:p w:rsidR="009B7B8C" w:rsidRDefault="009B7B8C" w:rsidP="009B7B8C">
      <w:pPr>
        <w:pStyle w:val="c16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52"/>
          <w:szCs w:val="52"/>
        </w:rPr>
        <w:t>  ДОШКОЛЬНОГО ОБРАЗОВАНИЯ</w:t>
      </w:r>
    </w:p>
    <w:p w:rsidR="009B7B8C" w:rsidRDefault="009B7B8C" w:rsidP="009B7B8C">
      <w:pPr>
        <w:pStyle w:val="c3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Оглавление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I. ОБЩИЕ ПОЛОЖЕНИЯ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.....................................................................................3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II. ТРЕБОВАНИЯ К СТРУКТУРЕ ОСНОВНОЙ ОБРАЗОВАТЕЛЬНОЙ ПРОГРАММЫ ДОШКОЛЬНОГО ОБРАЗОВАНИЯ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.......................................9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III. ТРЕБОВАНИЯ К УСЛОВИЯМ РЕАЛИЗАЦИИ ОСНОВНОЙ ОБРАЗОВАТЕЛЬНОЙ ПРОГРАММЫ ДОШКОЛЬНОГО ОБРАЗОВАНИЯ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..................................................................................................................................17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 18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Требования к развивающей предметно-пространственной среде</w:t>
      </w:r>
      <w:r>
        <w:rPr>
          <w:rStyle w:val="apple-converted-space"/>
          <w:b/>
          <w:bCs/>
          <w:color w:val="000000"/>
          <w:sz w:val="32"/>
          <w:szCs w:val="32"/>
          <w:u w:val="single"/>
        </w:rPr>
        <w:t> </w:t>
      </w:r>
      <w:r>
        <w:rPr>
          <w:rStyle w:val="c4"/>
          <w:b/>
          <w:bCs/>
          <w:color w:val="000000"/>
          <w:sz w:val="32"/>
          <w:szCs w:val="32"/>
        </w:rPr>
        <w:t>................................. 23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Требования к кадровым условиям реализации основной образовательной программы дошкольного образования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................................................................................ 26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Требования к материально-техническим условиям реализации основной образовательной программы дошкольного образования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 27</w:t>
      </w:r>
    </w:p>
    <w:p w:rsidR="009B7B8C" w:rsidRDefault="009B7B8C" w:rsidP="009B7B8C">
      <w:pPr>
        <w:pStyle w:val="c1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Требования к финансовым условиям реализации основной образовательной программы дошкольного образования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................................................................................ 27</w:t>
      </w:r>
    </w:p>
    <w:p w:rsidR="009B7B8C" w:rsidRDefault="009B7B8C" w:rsidP="009B7B8C">
      <w:pPr>
        <w:pStyle w:val="c31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2"/>
          <w:szCs w:val="32"/>
          <w:u w:val="single"/>
        </w:rPr>
        <w:t>IV. ТРЕБОВАНИЯ К РЕЗУЛЬТАТАМ ОСВОЕНИЯ ОСНОВНОЙ ОБРАЗОВАТЕЛЬНОЙ ПРОГРАММЫ ДОШКОЛЬНОГО ОБРАЗОВАНИЯ</w:t>
      </w:r>
      <w:r>
        <w:rPr>
          <w:rStyle w:val="c4"/>
          <w:b/>
          <w:bCs/>
          <w:color w:val="000000"/>
          <w:sz w:val="32"/>
          <w:szCs w:val="32"/>
        </w:rPr>
        <w:t>.....................................................................................................31</w:t>
      </w:r>
    </w:p>
    <w:p w:rsidR="009B7B8C" w:rsidRDefault="009B7B8C" w:rsidP="009B7B8C">
      <w:pPr>
        <w:pStyle w:val="c1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I. ОБЩИЕ ПОЛОЖЕНИЯ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Предметом регулирования настоящего Федерального государственного образовательного стандарта дошкольного образования (далее – Стандарт) </w:t>
      </w:r>
      <w:r>
        <w:rPr>
          <w:rStyle w:val="c0"/>
          <w:color w:val="000000"/>
          <w:sz w:val="28"/>
          <w:szCs w:val="28"/>
        </w:rPr>
        <w:lastRenderedPageBreak/>
        <w:t>являются отношения в сфере образования между их участниками, возникающие при реализации основной образовательной программы дошкольного образования (далее – Программа) организацией, осуществляющей образовательную деятельность (далее – Организация).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Требования настоящего Стандарта к Организации распространяются на ИП, реализующего Программу, в случае если иное не установлено настоящим Стандартом.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Стандарт разработан на основе Конвенц</w:t>
      </w:r>
      <w:proofErr w:type="gramStart"/>
      <w:r>
        <w:rPr>
          <w:rStyle w:val="c0"/>
          <w:color w:val="000000"/>
          <w:sz w:val="28"/>
          <w:szCs w:val="28"/>
        </w:rPr>
        <w:t>ии ОО</w:t>
      </w:r>
      <w:proofErr w:type="gramEnd"/>
      <w:r>
        <w:rPr>
          <w:rStyle w:val="c0"/>
          <w:color w:val="000000"/>
          <w:sz w:val="28"/>
          <w:szCs w:val="28"/>
        </w:rPr>
        <w:t>Н о правах ребёнка, Конституции Российской Федерации, законодательства Российской Федерации и обеспечивает возможность учёта региональных, национальных, этнокультурных и других особенностей народов Российской Федерации при разработке и реализации Программы Организацией.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Стандарт отражает согласованные социально-культурные, общественно-государственные ожидания относительно уровня дошкольного образования, которые, в свою очередь, являются ориентирами для учредителей дошкольных Организаций, специалистов системы образования, семей воспитанников и широкой общественности.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 разработке Стандарта </w:t>
      </w:r>
      <w:proofErr w:type="gramStart"/>
      <w:r>
        <w:rPr>
          <w:rStyle w:val="c0"/>
          <w:color w:val="000000"/>
          <w:sz w:val="28"/>
          <w:szCs w:val="28"/>
        </w:rPr>
        <w:t>учтены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особые образовательные потребности отдельных категорий детей, в том числе с ограниченными возможностями здоровья;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возможности освоения ребёнком Программы на разных этапах её реализации.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Стандарт утверждает основные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принципы</w:t>
      </w:r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поддержки разнообразия детства;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сохранения уникальности и </w:t>
      </w:r>
      <w:proofErr w:type="spellStart"/>
      <w:r>
        <w:rPr>
          <w:rStyle w:val="c0"/>
          <w:color w:val="000000"/>
          <w:sz w:val="28"/>
          <w:szCs w:val="28"/>
        </w:rPr>
        <w:t>самоценности</w:t>
      </w:r>
      <w:proofErr w:type="spellEnd"/>
      <w:r>
        <w:rPr>
          <w:rStyle w:val="c0"/>
          <w:color w:val="000000"/>
          <w:sz w:val="28"/>
          <w:szCs w:val="28"/>
        </w:rPr>
        <w:t xml:space="preserve"> дошкольного детства как важного этапа в общем развитии человека;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полноценного проживания ребёнком всех этапов дошкольного детства, амплификации (обогащения) детского развития;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содействия и сотрудничества детей и взрослых в процессе развития детей и их взаимодействия с людьми, культурой и окружающим миром;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приобщения детей к </w:t>
      </w:r>
      <w:proofErr w:type="spellStart"/>
      <w:r>
        <w:rPr>
          <w:rStyle w:val="c0"/>
          <w:color w:val="000000"/>
          <w:sz w:val="28"/>
          <w:szCs w:val="28"/>
        </w:rPr>
        <w:t>социокультурным</w:t>
      </w:r>
      <w:proofErr w:type="spellEnd"/>
      <w:r>
        <w:rPr>
          <w:rStyle w:val="c0"/>
          <w:color w:val="000000"/>
          <w:sz w:val="28"/>
          <w:szCs w:val="28"/>
        </w:rPr>
        <w:t xml:space="preserve"> нормам, традициям семьи, общества и государства;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формирования познавательных интересов и познавательных действий ребёнка через его включение в различные виды деятельности;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учёта этнокультурной и социальной ситуации развития детей.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Стандарт преследует следующие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цели</w:t>
      </w:r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обеспечение государством равенства возможностей для каждого ребёнка в получении качественного дошкольного образования;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сохранение единства образовательного пространства Российской Федерации относительно уровня дошкольного образования.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Стандарт решает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охраны и укрепления физического и психического здоровья детей (в том числе их эмоционального благополучия);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формирования </w:t>
      </w:r>
      <w:proofErr w:type="spellStart"/>
      <w:r>
        <w:rPr>
          <w:rStyle w:val="c0"/>
          <w:color w:val="000000"/>
          <w:sz w:val="28"/>
          <w:szCs w:val="28"/>
        </w:rPr>
        <w:t>социокультурной</w:t>
      </w:r>
      <w:proofErr w:type="spellEnd"/>
      <w:r>
        <w:rPr>
          <w:rStyle w:val="c0"/>
          <w:color w:val="000000"/>
          <w:sz w:val="28"/>
          <w:szCs w:val="28"/>
        </w:rPr>
        <w:t xml:space="preserve"> среды, соответствующей возрастным и индивидуальным особенностям детей;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обеспечения преемственности основных образовательных программ дошкольного и начального общего образования;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Стандарт является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основой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разработки и реализации Программы;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разработки примерных образовательных программ дошкольного образования (далее – Примерные программы);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разработки нормативов финансового обеспечения реализации Программы;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формирования учредителем государственного (муниципального) задания в отношении Организаций;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объективной оценки соответствия образовательной деятельности Организации требованиям Стандарта к условиям реализации и структуре Программы;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государственных и муниципальных Организаций.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Основная образовательная программа дошкольного образования проектируется как программа психолого-педагогической поддержки </w:t>
      </w:r>
      <w:r>
        <w:rPr>
          <w:rStyle w:val="c0"/>
          <w:color w:val="000000"/>
          <w:sz w:val="28"/>
          <w:szCs w:val="28"/>
        </w:rPr>
        <w:lastRenderedPageBreak/>
        <w:t>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 сверстниками в зоне его ближайшего развития.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Программа направлена на создание образовательной среды как зоны ближайшего развития ребёнка. </w:t>
      </w:r>
      <w:proofErr w:type="gramStart"/>
      <w:r>
        <w:rPr>
          <w:rStyle w:val="c0"/>
          <w:color w:val="000000"/>
          <w:sz w:val="28"/>
          <w:szCs w:val="28"/>
        </w:rPr>
        <w:t xml:space="preserve">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>
        <w:rPr>
          <w:rStyle w:val="c0"/>
          <w:color w:val="000000"/>
          <w:sz w:val="28"/>
          <w:szCs w:val="28"/>
        </w:rPr>
        <w:t>трансформируемость</w:t>
      </w:r>
      <w:proofErr w:type="spellEnd"/>
      <w:r>
        <w:rPr>
          <w:rStyle w:val="c0"/>
          <w:color w:val="000000"/>
          <w:sz w:val="28"/>
          <w:szCs w:val="28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</w:t>
      </w:r>
      <w:proofErr w:type="gramEnd"/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администрацию), </w:t>
      </w:r>
      <w:proofErr w:type="spellStart"/>
      <w:r>
        <w:rPr>
          <w:rStyle w:val="c0"/>
          <w:color w:val="000000"/>
          <w:sz w:val="28"/>
          <w:szCs w:val="28"/>
        </w:rPr>
        <w:t>деятельностные</w:t>
      </w:r>
      <w:proofErr w:type="spellEnd"/>
      <w:r>
        <w:rPr>
          <w:rStyle w:val="c0"/>
          <w:color w:val="000000"/>
          <w:sz w:val="28"/>
          <w:szCs w:val="28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Программа утверждается Организацией самостоятельно в соответствии с настоящим Стандартом и с учётом Примерных программ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1</w:t>
      </w:r>
      <w:proofErr w:type="gramEnd"/>
      <w:r>
        <w:rPr>
          <w:rStyle w:val="c0"/>
          <w:color w:val="000000"/>
          <w:sz w:val="28"/>
          <w:szCs w:val="28"/>
        </w:rPr>
        <w:t>. 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образовательных, педагогических и организационно-управленческих задач. 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пребывания детей в течение суток, в том числе групп кратковременного пребывания детей, полного и продлённого дня, и для групп детей разного возраста от двух месяцев до восьми лет, в том числе разновозрастных групп.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Закон РФ «Об образовании», ст. 12.6.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proofErr w:type="gramStart"/>
      <w:r>
        <w:rPr>
          <w:rStyle w:val="c0"/>
          <w:color w:val="000000"/>
          <w:sz w:val="28"/>
          <w:szCs w:val="28"/>
        </w:rPr>
        <w:t xml:space="preserve"> З</w:t>
      </w:r>
      <w:proofErr w:type="gramEnd"/>
      <w:r>
        <w:rPr>
          <w:rStyle w:val="c0"/>
          <w:color w:val="000000"/>
          <w:sz w:val="28"/>
          <w:szCs w:val="28"/>
        </w:rPr>
        <w:t>а исключением групп, ежедневная продолжительность пребывания воспитанников в которых превышает 14 часов.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Закон РФ «Об образовании», ст. 95.</w:t>
      </w:r>
    </w:p>
    <w:p w:rsidR="009B7B8C" w:rsidRDefault="009B7B8C" w:rsidP="009B7B8C">
      <w:pPr>
        <w:pStyle w:val="c21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Программа реализуется в течение всего времени пребывания воспитанников в Организации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2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Стандарт является ориентиром для независимой оценки качества дошкольного образования</w:t>
      </w:r>
      <w:r>
        <w:rPr>
          <w:rStyle w:val="c0"/>
          <w:color w:val="000000"/>
          <w:sz w:val="28"/>
          <w:szCs w:val="28"/>
          <w:vertAlign w:val="superscript"/>
        </w:rPr>
        <w:t>3</w:t>
      </w:r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Стандарт устанавливает требования, обязательные при реализации Программы, в том числе: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структуре Программы;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результатам освоения Программы, представленным в виде целевых ориентиров дошкольного образования.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Важное место в структуре требований настоящего Стандарта занимают требования к условиям реализации Программы в Организации, обеспечивающие социальную ситуацию развития личности каждого ребёнка.</w:t>
      </w:r>
    </w:p>
    <w:p w:rsidR="009B7B8C" w:rsidRDefault="009B7B8C" w:rsidP="009B7B8C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II. ТРЕБОВАНИЯ К СТРУКТУРЕ ОСНОВНОЙ ОБРАЗОВАТЕЛЬНОЙ ПРОГРАММЫ ДОШКОЛЬНОГО ОБРАЗОВАНИЯ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Программа определяет содержание и организацию образовательного процесса на уровне дошкольного образования.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Программа обеспечивает развитие детей дошкольного возраста с учётом их психолого-возрастных и индивидуальных особенностей и должна быть направлена на решение задач Стандарта, указанных в п. 5 его Общих положений.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Группы в одной Организации могут действовать на основе различных Программ.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Содержание Программы должно охватывать следующие образовательные области: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коммуникативно-личностное развитие;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познавательно-речевое развитие;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художественно-эстетическое развитие;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физическое развитие.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Содержание Программы должно отражать следующие аспекты социальной ситуации развития ребёнка дошкольного возраста: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предметно-пространственная развивающая образовательная среда;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характер взаимодействия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характер взаимодействия с другими детьми;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система отношений ребёнка к миру, к другим людям, к себе самому.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Обязательная часть Программы предполагает комплексность подхода, обеспечивая развитие воспитанников во всех четырёх взаимодополняющих образовательных областях (в соответствии с п. 3 настоящих Требований к структуре Программы).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разделе «Часть, формируемая участниками образовательных отношений» должны быть представлены выбранные и/или разработанные самостоятельно участниками образовательных отношений парциальные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4</w:t>
      </w:r>
      <w:proofErr w:type="gramEnd"/>
      <w:r>
        <w:rPr>
          <w:rStyle w:val="apple-converted-space"/>
          <w:color w:val="000000"/>
          <w:sz w:val="28"/>
          <w:szCs w:val="28"/>
          <w:vertAlign w:val="superscript"/>
        </w:rPr>
        <w:t> </w:t>
      </w:r>
      <w:r>
        <w:rPr>
          <w:rStyle w:val="c0"/>
          <w:color w:val="000000"/>
          <w:sz w:val="28"/>
          <w:szCs w:val="28"/>
        </w:rPr>
        <w:t>программы, методики, формы организации образовательной работы.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4 Парциальная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Объём обязательной части Программы должен составлять не менее 60% от её общего объёма, а части, формируемой участниками образовательных отношений, – не более 40%.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Порядок изложения и принципы внутреннего структурирования всех разделов Программы избираются авторами с учётом предложенной структуры основной образовательной программы, которая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образовательного процесса.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Целевой раздел включает в себя: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пояснительную записку;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целевые ориентиры.</w:t>
      </w:r>
    </w:p>
    <w:p w:rsidR="009B7B8C" w:rsidRDefault="009B7B8C" w:rsidP="009B7B8C">
      <w:pPr>
        <w:pStyle w:val="c21"/>
        <w:spacing w:before="0" w:beforeAutospacing="0" w:after="0" w:afterAutospacing="0"/>
        <w:ind w:right="5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Содержательный раздел определяет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развития специфических видов деятельности;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становления первичной ценностной ориентации и социализации;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развития первичных представлений;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коррекции нарушений развития детей с ограниченными возможностями здоровья и детей-инвалидов и оказания им квалифицированной помощи в освоении основной образовательной программы.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Организационный раздел определяет общие рамки организации образовательного процесса, а также механизм реализации положений основной образовательной программы.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● Требования к разделам основной образовательной программы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Целевой раздел основной образовательной программы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Пояснительная записка должна раскрывать: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цели и задачи реализации основной образовательной программы;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значимые для разработки и реализации основной образовательной программы характеристики, в том числе психолого-возрастные и индивидуальные особенности воспитанников организации, осуществляющей образовательную деятельность, их образовательные потребности, приоритетные направления деятельности, специфику условий (региональных, национальных, этнокультурных и др.) осуществления образовательного процесса и др.;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принципы и подходы к формированию основной образовательной программы.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Содержательный раздел основной образовательной программы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Содержательный раздел Программы должен включать: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– цели и задачи образовательной работы с учётом психолого-возрастных и индивидуальных особенностей воспитанников, специфики их образовательных потребностей;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содержание образовательной работы по видам деятельности детей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описание основных технологий реализации Программы (форм, методов, приёмов, средств образования) с учётом психолого-возрастных и индивидуальных особенностей воспитанников, специфики их образовательных потребностей и интересов.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Обязательная часть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основной образовательной программы направлена на решение следующих задач становления первичной ценностной ориентации и социализации: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формирование уважительного отношения и чувства принадлежности к своей семье, малой и большой родине;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формирование основ собственной безопасности и безопасности окружающего мира (в быту, социуме, природе);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развитие эмоционально-ценностного восприятия произведений искусства (словесного, музыкального, изобразительного), мира природы.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Решение задач развития детей в четырёх образовательных областях: коммуникативно-личностной, познавательно-речевой, художественно-эстетической и области физического развития – должно быть направлено на приобретение опыта в следующих видах деятельности: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– 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</w:t>
      </w:r>
      <w:proofErr w:type="gramEnd"/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игровой (сюжетной игры, в том числе сюжетно-ролевой, режиссёрской и игры с правилами);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коммуникативной (конструктивного общения и взаимодействия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 сверстниками, устной речью как основным средством общения);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</w:t>
      </w:r>
      <w:proofErr w:type="gramStart"/>
      <w:r>
        <w:rPr>
          <w:rStyle w:val="c0"/>
          <w:color w:val="000000"/>
          <w:sz w:val="28"/>
          <w:szCs w:val="28"/>
        </w:rPr>
        <w:t>познавательно-исследовательской</w:t>
      </w:r>
      <w:proofErr w:type="gramEnd"/>
      <w:r>
        <w:rPr>
          <w:rStyle w:val="c0"/>
          <w:color w:val="000000"/>
          <w:sz w:val="28"/>
          <w:szCs w:val="28"/>
        </w:rPr>
        <w:t xml:space="preserve"> (исследования объектов окружающего мира и экспериментирования с ними);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восприятия художественной литературы и фольклора;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элементарной трудовой деятельности (самообслуживания, бытового труда, труда в природе);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конструирования из различных материалов (строительного материала, конструкторов, модулей, бумаги, природного материала и т.д.);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изобразительной (рисования, лепки, аппликации);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– музыкальной (пения, музыкально-</w:t>
      </w:r>
      <w:proofErr w:type="gramStart"/>
      <w:r>
        <w:rPr>
          <w:rStyle w:val="c0"/>
          <w:color w:val="000000"/>
          <w:sz w:val="28"/>
          <w:szCs w:val="28"/>
        </w:rPr>
        <w:t>ритмических движений</w:t>
      </w:r>
      <w:proofErr w:type="gramEnd"/>
      <w:r>
        <w:rPr>
          <w:rStyle w:val="c0"/>
          <w:color w:val="000000"/>
          <w:sz w:val="28"/>
          <w:szCs w:val="28"/>
        </w:rPr>
        <w:t>, игры на детских музыкальных инструментах).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образовательной работы должно обеспечивать развитие первичных представлений: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 себе, других людях, социальных нормах и культурных традициях общения, объектах окружающего мира (предметах, явлениях, отношениях);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 планете Земля как общем доме людей, об особенностях её природы, многообразии культур стран и народов мира.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Часть Программы, формируемая участниками образовательных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отношений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оставляется</w:t>
      </w:r>
      <w:proofErr w:type="spellEnd"/>
      <w:r>
        <w:rPr>
          <w:rStyle w:val="c0"/>
          <w:color w:val="000000"/>
          <w:sz w:val="28"/>
          <w:szCs w:val="28"/>
        </w:rPr>
        <w:t xml:space="preserve"> из образовательных программ различной направленности, выбранных участниками образовательных отношений из числа парциальных и иных программ и/или созданных ими самостоятельно.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Данная часть Программы должна учитывать образовательные потребности и интересы воспитанников, членов их семей и педагогов и, в частности, может быть ориентирована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специфику национальных, </w:t>
      </w:r>
      <w:proofErr w:type="spellStart"/>
      <w:r>
        <w:rPr>
          <w:rStyle w:val="c0"/>
          <w:color w:val="000000"/>
          <w:sz w:val="28"/>
          <w:szCs w:val="28"/>
        </w:rPr>
        <w:t>социокультурных</w:t>
      </w:r>
      <w:proofErr w:type="spellEnd"/>
      <w:r>
        <w:rPr>
          <w:rStyle w:val="c0"/>
          <w:color w:val="000000"/>
          <w:sz w:val="28"/>
          <w:szCs w:val="28"/>
        </w:rPr>
        <w:t>, экономических, климатических условий, в которых осуществляется образовательный процесс;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поддержку интересов педагогических работников Организации, реализация которых соответствует целям и задачам Программы;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сложившиеся традиции Организации (группы).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Часть Программы, формируемая участниками образовательных отношений, может включать иные характеристики, наиболее существенные с точки зрения авторов Программы.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Содержание коррекционной работы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и/или инклюзивного образования включается в Программу, если планируется её освоение детьми с ограниченными возможностями здоровья, включая детей-инвалидов (далее – детьми с ОВЗ).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ОВЗ и осуществления квалифицированной коррекции нарушений их развития.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раздела должно предусматривать описание специальных условий обучения и воспитания детей с ОВЗ и детей-инвалидов, в том числе использование специальных образовательных программ и методов обучения и воспитания,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Коррекционная работа и/или инклюзивное образование должны быть направлены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Данная часть Программы должна учитывать образовательные потребности и интересы воспитанников, членов их семей и педагогов и, в частности, может быть ориентирована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специфику национальных, </w:t>
      </w:r>
      <w:proofErr w:type="spellStart"/>
      <w:r>
        <w:rPr>
          <w:rStyle w:val="c0"/>
          <w:color w:val="000000"/>
          <w:sz w:val="28"/>
          <w:szCs w:val="28"/>
        </w:rPr>
        <w:t>социокультурных</w:t>
      </w:r>
      <w:proofErr w:type="spellEnd"/>
      <w:r>
        <w:rPr>
          <w:rStyle w:val="c0"/>
          <w:color w:val="000000"/>
          <w:sz w:val="28"/>
          <w:szCs w:val="28"/>
        </w:rPr>
        <w:t>, экономических, климатических условий, в которых осуществляется образовательный процесс;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поддержку интересов педагогических работников Организации, реализация которых соответствует целям и задачам Программы;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сложившиеся традиции Организации (группы).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Часть Программы, формируемая участниками образовательных отношений, может включать иные характеристики, наиболее существенные с точки зрения авторов Программы.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Содержание коррекционной работы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и/или инклюзивного образования включается в Программу, если планируется её освоение детьми с ограниченными возможностями здоровья, включая детей-инвалидов (далее – детьми с ОВЗ).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ОВЗ и осуществления квалифицированной коррекции нарушений их развития.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Содержание раздела должно предусматривать описание специальных условий обучения и воспитания детей с ОВЗ и детей-инвалидов, в том числе использование специальных образовательных программ и методов обучения и воспитания,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Коррекционная работа и/или инклюзивное образование должны быть направлены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обеспечение </w:t>
      </w:r>
      <w:proofErr w:type="gramStart"/>
      <w:r>
        <w:rPr>
          <w:rStyle w:val="c0"/>
          <w:color w:val="000000"/>
          <w:sz w:val="28"/>
          <w:szCs w:val="28"/>
        </w:rPr>
        <w:t>коррекции нарушений развития различных категорий детей</w:t>
      </w:r>
      <w:proofErr w:type="gramEnd"/>
      <w:r>
        <w:rPr>
          <w:rStyle w:val="c0"/>
          <w:color w:val="000000"/>
          <w:sz w:val="28"/>
          <w:szCs w:val="28"/>
        </w:rPr>
        <w:t xml:space="preserve"> с ОВЗ и детей-инвалидов, оказание им квалифицированной помощи в освоении Программы;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освоение детьми с ОВЗ и детьми-инвалидами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Коррекционная работа и/или инклюзивное образование детей с ОВЗ и детей-инвалидов, осваивающих Программу в группах и Организациях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случае организации инклюзивного образования по основаниям, не связанным с ограниченными возможностями здоровья воспитанников, выделение данного раздела не является обязательным; в случае же его </w:t>
      </w:r>
      <w:r>
        <w:rPr>
          <w:rStyle w:val="c0"/>
          <w:color w:val="000000"/>
          <w:sz w:val="28"/>
          <w:szCs w:val="28"/>
        </w:rPr>
        <w:lastRenderedPageBreak/>
        <w:t>выделения данный раздел оформляется авторами Программы так, как они считают целесообразным.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Организационный раздел основной образовательной программы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Организационный раздел Программы должен включать: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характеристику жизнедеятельности детей в группах, включая распорядок и/или режим дня, а также особенности традиционных событий, праздников, мероприятий;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особенности работы в четырёх основных образовательных областях в разных видах деятельности и/или культурных практиках;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особенности организации предметно-пространственной развивающей среды;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характеристику основных принципов, методов и/или технологий реализации Программы, в том числе связанных с обеспечением адаптации детей в Организации (группе);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способы и направления поддержки детской инициативы;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особенности взаимодействия педагогического коллектива с семьями воспитанников.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8. Обязательная часть Программы, в случае если она не дублирует содержание одной из Примерных программ, должна быть </w:t>
      </w:r>
      <w:proofErr w:type="gramStart"/>
      <w:r>
        <w:rPr>
          <w:rStyle w:val="c0"/>
          <w:color w:val="000000"/>
          <w:sz w:val="28"/>
          <w:szCs w:val="28"/>
        </w:rPr>
        <w:t>представлена</w:t>
      </w:r>
      <w:proofErr w:type="gramEnd"/>
      <w:r>
        <w:rPr>
          <w:rStyle w:val="c0"/>
          <w:color w:val="000000"/>
          <w:sz w:val="28"/>
          <w:szCs w:val="28"/>
        </w:rPr>
        <w:t xml:space="preserve"> развёрнуто в соответствии с п. 7 настоящих Требований к структуре Программы. В противном случае обязательная часть Программы оформляется в виде ссылки на соответствующую Примерную программу.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Дополнительным разделом Программы является текст её краткой презентации. Краткая презентация Программы должна быть ориентирована на родителей воспитанников и доступна для ознакомления.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краткой презентации Программы должны быть указаны: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возрастные и иные категории детей, которые могут получать дошкольное образование в данной Организации, в том числе категории детей с ОВЗ, если возможность их образования предусматривается;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реализуемые Примерные программы в том случае, если дошкольные группы используют их обязательную часть;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характеристика взаимодействия педагогического коллектива с семьями воспитанников;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иные характеристики, наиболее существенные с точки зрения авторов.</w:t>
      </w:r>
    </w:p>
    <w:p w:rsidR="009B7B8C" w:rsidRDefault="009B7B8C" w:rsidP="009B7B8C">
      <w:pPr>
        <w:pStyle w:val="c1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III. ТРЕБОВАНИЯ К УСЛОВИЯМ РЕАЛИЗАЦИИ ОСНОВНОЙ ОБРАЗОВАТЕЛЬНОЙ ПРОГРАММЫ ДОШКОЛЬНОГО ОБРАЗОВАНИЯ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Требования к условиям реализации Программы включают требования к психолого-педагогическим, кадровым, материально-техническим и </w:t>
      </w:r>
      <w:r>
        <w:rPr>
          <w:rStyle w:val="c0"/>
          <w:color w:val="000000"/>
          <w:sz w:val="28"/>
          <w:szCs w:val="28"/>
        </w:rPr>
        <w:lastRenderedPageBreak/>
        <w:t>финансовым условиям реализации Программы, а также к развивающей предметно-пространственной среде.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Результатом реализации указанных требований должно быть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гарантирует охрану и укрепление физического и психического здоровья воспитанников;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обеспечивает эмоциональное и морально-нравственное благополучие воспитанников;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способствует профессиональному развитию педагогических работников;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создаёт условия для развивающего вариативного дошкольного образования;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обеспечивает его открытость и мотивирующий характер.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Условия реализации Программы должны обеспечивать полноценное развитие воспитанников во всех основных образовательных областях, а именно в сферах коммуникативно-личностного, познавательно-речевого, художественно-эстетического и физического развития на фоне их эмоционального и морально-нравственного благополучия, положительного отношения к миру, к себе и к другим людям.</w:t>
      </w:r>
    </w:p>
    <w:p w:rsidR="009B7B8C" w:rsidRDefault="009B7B8C" w:rsidP="009B7B8C">
      <w:pPr>
        <w:pStyle w:val="c21"/>
        <w:spacing w:before="0" w:beforeAutospacing="0" w:after="0" w:afterAutospacing="0"/>
        <w:ind w:right="5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Для успешной реализации Программы должны быть обеспечены следующие психолого-педагогические условия: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использование в образовательном процессе форм и методов работы с детьми, соответствующих их психолого-возрастным и индивидуальным особенностям (</w:t>
      </w:r>
      <w:proofErr w:type="gramStart"/>
      <w:r>
        <w:rPr>
          <w:rStyle w:val="c0"/>
          <w:color w:val="000000"/>
          <w:sz w:val="28"/>
          <w:szCs w:val="28"/>
        </w:rPr>
        <w:t>недопустимость</w:t>
      </w:r>
      <w:proofErr w:type="gramEnd"/>
      <w:r>
        <w:rPr>
          <w:rStyle w:val="c0"/>
          <w:color w:val="000000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поддержка педагогами положительного, доброжелательного отношения детей друг к другу и взаимодействия детей в разных видах деятельности;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поддержка инициативы и самостоятельности детей в специфических для них видах деятельности;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возможность выбора детьми материалов, видов активности, участников совместной деятельности и общения;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защита детей от всех форм физического и психического насилия</w:t>
      </w:r>
      <w:r>
        <w:rPr>
          <w:rStyle w:val="c0"/>
          <w:color w:val="000000"/>
          <w:sz w:val="28"/>
          <w:szCs w:val="28"/>
          <w:vertAlign w:val="superscript"/>
        </w:rPr>
        <w:t>5</w:t>
      </w:r>
      <w:r>
        <w:rPr>
          <w:rStyle w:val="c0"/>
          <w:color w:val="000000"/>
          <w:sz w:val="28"/>
          <w:szCs w:val="28"/>
        </w:rPr>
        <w:t>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 Закон РФ «Об образовании», ст. 34, п. 1.9.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построение взаимодействия с семьями воспитанников в целях осуществления полноценного развития каждого ребёнка, вовлечение семей воспитанников непосредственно в образовательный процесс.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gramStart"/>
      <w:r>
        <w:rPr>
          <w:rStyle w:val="c0"/>
          <w:color w:val="000000"/>
          <w:sz w:val="28"/>
          <w:szCs w:val="28"/>
        </w:rPr>
        <w:t>Для получения без дискриминации качественного образования детьми с ОВЗ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</w:t>
      </w:r>
      <w:proofErr w:type="gramEnd"/>
      <w:r>
        <w:rPr>
          <w:rStyle w:val="c0"/>
          <w:color w:val="000000"/>
          <w:sz w:val="28"/>
          <w:szCs w:val="28"/>
        </w:rPr>
        <w:t xml:space="preserve"> инклюзивного образования детей с ОВЗ.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Деятельность педагогических работников в Организации (группе)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В Организации (группе)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6</w:t>
      </w:r>
      <w:proofErr w:type="gramEnd"/>
      <w:r>
        <w:rPr>
          <w:rStyle w:val="c0"/>
          <w:color w:val="000000"/>
          <w:sz w:val="28"/>
          <w:szCs w:val="28"/>
        </w:rPr>
        <w:t>(или мониторинга).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 Психолого-педагогическая диагностика – оценка развития и его динамики у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Участие ребёнка в психолого-педагогической диагностике (мониторинге) допускается только с согласия его родителей (законных представителей).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Результаты психолого-педагогической диагностики (мониторинга) могут использоваться исключительно для решения образовательных задач: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оптимизации работы с группой детей.</w:t>
      </w:r>
    </w:p>
    <w:p w:rsidR="009B7B8C" w:rsidRDefault="009B7B8C" w:rsidP="009B7B8C">
      <w:pPr>
        <w:pStyle w:val="c21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Предельная наполняемость групп устанавливается в соответствии с санитарно-эпидемиологическими правилами и нормативами.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Наполняемость конкретной группы определяется с учётом возраста детей, их состояния здоровья, специфики образовательной программы, профессионализма педагогического персонала образовательной организации.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Предельная наполняемость групп, включающих детей с ОВЗ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У педагогического работника, реализующего Программу, должны быть сформированы основные компетенции, необходимые для создания </w:t>
      </w:r>
      <w:r>
        <w:rPr>
          <w:rStyle w:val="c0"/>
          <w:color w:val="000000"/>
          <w:sz w:val="28"/>
          <w:szCs w:val="28"/>
        </w:rPr>
        <w:lastRenderedPageBreak/>
        <w:t>социальной ситуации развития воспитанников, соответствующей специфике дошкольного возраста. Данные компетенции предполагают: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обеспечение эмоционального благополучия каждого ребёнка посредством: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создания позитивного психологического и морально-нравственного климата в группе; создания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проявления чуткости к интересам и возможностям детей;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непосредственного общения с каждым ребёнком;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организацию конструктивного взаимодействия детей в группе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построение развивающего вариативного образования,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склонности, которое должно обеспечить: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вовлечение всех детей в разные виды деятельности и культурные практики, способствующие развитию норм социального поведения, интересов и познавательных действий;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уважение индивидуальности каждого ребёнка, его право быть не похожим на других;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</w:t>
      </w:r>
      <w:proofErr w:type="spellStart"/>
      <w:r>
        <w:rPr>
          <w:rStyle w:val="c0"/>
          <w:color w:val="000000"/>
          <w:sz w:val="28"/>
          <w:szCs w:val="28"/>
        </w:rPr>
        <w:t>недирективную</w:t>
      </w:r>
      <w:proofErr w:type="spellEnd"/>
      <w:r>
        <w:rPr>
          <w:rStyle w:val="c0"/>
          <w:color w:val="000000"/>
          <w:sz w:val="28"/>
          <w:szCs w:val="28"/>
        </w:rPr>
        <w:t xml:space="preserve"> помощь и поддержку детской инициативы и самостоятельности в разных видах деятельности;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широкие возможности для развития свободной игры детей, в том числе обеспечивая игровое время и пространство и используя ресурсы полифункциональной и трансформируемой предметной образовательной среды;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условия для овладения культурными средствами деятельности, находящимися в зоне ближайшего развития детей;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организацию видов деятельности, стимулирующих развитие мышления, воображения, фантазии и детского творчества;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открытый характер образовательного процесса на основе сотрудничества с семьями воспитанников: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непосредственного вовлечения их в образовательный процесс,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взаимодействие с семьёй по вопросам образования ребёнка, охраны и укрепления его здоровья, оказания при необходимости консультативной и иной помощи.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В Организации, реализующей Программу, должны быть созданы условия </w:t>
      </w:r>
      <w:proofErr w:type="gramStart"/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повышения квалификации педагогических и руководящих работников (в том числе по их выбору) и их профессионального развития;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консультативной поддержки педагогов и родителей по вопросам инклюзивного образования в случае его организации;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организационно-методического сопровождения процесса реализации Программы, в том числе в плане взаимодействия с социумом.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Организация создаёт условия для медицинского сопровождения детей в целях охраны и укрепления их здоровья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7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 «Закон РФ «Об образовании», ст. 41, </w:t>
      </w:r>
      <w:proofErr w:type="spellStart"/>
      <w:r>
        <w:rPr>
          <w:rStyle w:val="c0"/>
          <w:color w:val="000000"/>
          <w:sz w:val="28"/>
          <w:szCs w:val="28"/>
        </w:rPr>
        <w:t>пп</w:t>
      </w:r>
      <w:proofErr w:type="spellEnd"/>
      <w:r>
        <w:rPr>
          <w:rStyle w:val="c0"/>
          <w:color w:val="000000"/>
          <w:sz w:val="28"/>
          <w:szCs w:val="28"/>
        </w:rPr>
        <w:t>. 1, 2.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Коррекционная работа с детьми с ОВЗ, осваивающими Программу совместно с другими воспитанниками в группах комбинированной направленности, должна осуществляться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 и детей-инвалидов.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с детьми-инвалидами, осваивающими Программу, должна учитывать индивидуальную программу реабилитации инвалида.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Организация должна создавать возможности: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для предоставления информации о Программе семье и всем заинтересованным лицам, вовлечённым в образовательный процесс, а также широкой общественности;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для педагогов по поиску, использованию материалов, обеспечивающих реализацию Программы, в том числе в информационной среде;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для обсуждения с родителями (законными представителями) воспитанников вопросов, связанных с реализацией Программы.</w:t>
      </w:r>
    </w:p>
    <w:p w:rsidR="009B7B8C" w:rsidRDefault="009B7B8C" w:rsidP="009B7B8C">
      <w:pPr>
        <w:pStyle w:val="c21"/>
        <w:spacing w:before="0" w:beforeAutospacing="0" w:after="0" w:afterAutospacing="0"/>
        <w:ind w:right="5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Требования к развивающей предметно-пространственной среде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Развивающая предметно-пространственная среда обеспечивает максимальную реализацию образовательного потенциала пространства Организации (группы, участка</w:t>
      </w:r>
      <w:r>
        <w:rPr>
          <w:rStyle w:val="c0"/>
          <w:color w:val="000000"/>
          <w:sz w:val="28"/>
          <w:szCs w:val="28"/>
          <w:vertAlign w:val="superscript"/>
        </w:rPr>
        <w:t>8</w:t>
      </w:r>
      <w:r>
        <w:rPr>
          <w:rStyle w:val="c0"/>
          <w:color w:val="000000"/>
          <w:sz w:val="28"/>
          <w:szCs w:val="28"/>
        </w:rPr>
        <w:t>)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 Участок – территория, прилегающая к Организации или находящаяся на небольшом удалении, представляющая собой открытую зону, приспособленную для реализации Программы.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Развивающая предметно-пространственная среда Организации (группы, участка)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12. Развивающая предметно-пространственная среда Организации (дошкольной группы, участка) должна обеспечивать: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реализацию различных образовательных программ, используемых в образовательном процессе Организации;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в случае организации инклюзивного образования необходимые для него условия;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учёт национально-культурных, климатических условий, в которых осуществляется образовательный процесс.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13. Развивающая предметно-пространственная среда Организации (группы) должна быть содержательно насыщенной, трансформируемой, полифункциональной, вариативной, доступной и безопасной.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Образовательное пространство Организации (группы, участка)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  <w:proofErr w:type="gramEnd"/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двигательную активность, в том числе развитие крупной и мелкой моторики, участие в подвижных играх и соревнованиях;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эмоциональное благополучие детей во взаимодействии с предметно-пространственным окружением;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возможность самовыражения детей.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2) </w:t>
      </w:r>
      <w:proofErr w:type="spellStart"/>
      <w:r>
        <w:rPr>
          <w:rStyle w:val="c0"/>
          <w:color w:val="000000"/>
          <w:sz w:val="28"/>
          <w:szCs w:val="28"/>
        </w:rPr>
        <w:t>Трансформируемость</w:t>
      </w:r>
      <w:proofErr w:type="spellEnd"/>
      <w:r>
        <w:rPr>
          <w:rStyle w:val="c0"/>
          <w:color w:val="000000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3) </w:t>
      </w:r>
      <w:proofErr w:type="spellStart"/>
      <w:r>
        <w:rPr>
          <w:rStyle w:val="c0"/>
          <w:color w:val="000000"/>
          <w:sz w:val="28"/>
          <w:szCs w:val="28"/>
        </w:rPr>
        <w:t>Полифункциональность</w:t>
      </w:r>
      <w:proofErr w:type="spellEnd"/>
      <w:r>
        <w:rPr>
          <w:rStyle w:val="c0"/>
          <w:color w:val="000000"/>
          <w:sz w:val="28"/>
          <w:szCs w:val="28"/>
        </w:rPr>
        <w:t xml:space="preserve"> материалов предполагает: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наличие в Организации (группе) полифункциональных (не обладающих жёстко закреплённым способом употребления) предметов, в том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числе</w:t>
      </w:r>
      <w:proofErr w:type="gramEnd"/>
      <w:r>
        <w:rPr>
          <w:rStyle w:val="c0"/>
          <w:color w:val="000000"/>
          <w:sz w:val="28"/>
          <w:szCs w:val="28"/>
        </w:rPr>
        <w:t xml:space="preserve">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Вариативность среды предполагает: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5) Доступность среды предполагает: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доступность для воспитанников, в том числе детей с ОВЗ и детей-инвалидов, всех помещений Организации, где осуществляется образовательный процесс;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свободный доступ воспитанников, в том числе детей с ОВЗ и детей-инвалидов, посещающих Организацию (группу), к играм, игрушкам, материалам, пособиям, обеспечивающим все основные виды детской активности.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9B7B8C" w:rsidRDefault="009B7B8C" w:rsidP="009B7B8C">
      <w:pPr>
        <w:pStyle w:val="c21"/>
        <w:spacing w:before="0" w:beforeAutospacing="0" w:after="0" w:afterAutospacing="0"/>
        <w:ind w:right="5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Требования к кадровым условиям реализации основной образовательной программы дошкольного образования</w:t>
      </w:r>
    </w:p>
    <w:p w:rsidR="009B7B8C" w:rsidRDefault="009B7B8C" w:rsidP="009B7B8C">
      <w:pPr>
        <w:pStyle w:val="c3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14. Организация должна быть укомплектована квалифицированными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9</w:t>
      </w:r>
      <w:proofErr w:type="gramEnd"/>
      <w:r>
        <w:rPr>
          <w:rStyle w:val="apple-converted-space"/>
          <w:color w:val="000000"/>
          <w:sz w:val="28"/>
          <w:szCs w:val="28"/>
          <w:vertAlign w:val="superscript"/>
        </w:rPr>
        <w:t> </w:t>
      </w:r>
      <w:r>
        <w:rPr>
          <w:rStyle w:val="c0"/>
          <w:color w:val="000000"/>
          <w:sz w:val="28"/>
          <w:szCs w:val="28"/>
        </w:rPr>
        <w:t>кадрами.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9 См. Единый квалификационный справочник.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10 Закон РФ «Об образовании», ст. 41,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пп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. 1, 2.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15. Реализация Программы осуществляется: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воспитателями в течение всего времени пребывания воспитанников в Организации. Каждая группа должна непрерывно сопровождаться воспитателем или другим педагогом;</w:t>
      </w:r>
    </w:p>
    <w:p w:rsidR="009B7B8C" w:rsidRDefault="009B7B8C" w:rsidP="009B7B8C">
      <w:pPr>
        <w:pStyle w:val="c5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иными педагогическими работниками</w:t>
      </w:r>
      <w:proofErr w:type="gramStart"/>
      <w:r>
        <w:rPr>
          <w:rStyle w:val="c0"/>
          <w:color w:val="000000"/>
          <w:sz w:val="28"/>
          <w:szCs w:val="28"/>
          <w:vertAlign w:val="superscript"/>
        </w:rPr>
        <w:t>1</w:t>
      </w:r>
      <w:proofErr w:type="gramEnd"/>
      <w:r>
        <w:rPr>
          <w:rStyle w:val="c0"/>
          <w:color w:val="000000"/>
          <w:sz w:val="28"/>
          <w:szCs w:val="28"/>
        </w:rPr>
        <w:t>, соответствующие должности для которых устанавливаются Организацией самостоятельно в зависимости от содержания Программы;</w:t>
      </w:r>
    </w:p>
    <w:p w:rsidR="009B7B8C" w:rsidRDefault="009B7B8C" w:rsidP="009B7B8C">
      <w:pPr>
        <w:pStyle w:val="c5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в создании условий, необходимых для реализации образовательной программы, принимают участие помощники воспитателя и другие работники.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16. Реализация Программы требует от Организации осуществления управления образовательной деятельностью, методического обеспечения реализации Программы, ведения бухгалтерского учёта, финансово-хозяйственной и хозяйственной деятельности, необходимого медицинского сопровождения</w:t>
      </w:r>
      <w:r>
        <w:rPr>
          <w:rStyle w:val="c0"/>
          <w:color w:val="000000"/>
          <w:sz w:val="28"/>
          <w:szCs w:val="28"/>
          <w:vertAlign w:val="superscript"/>
        </w:rPr>
        <w:t>10</w:t>
      </w:r>
      <w:r>
        <w:rPr>
          <w:rStyle w:val="c0"/>
          <w:color w:val="000000"/>
          <w:sz w:val="28"/>
          <w:szCs w:val="28"/>
        </w:rPr>
        <w:t>. Для решения этих задач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</w:t>
      </w:r>
    </w:p>
    <w:p w:rsidR="009B7B8C" w:rsidRDefault="009B7B8C" w:rsidP="009B7B8C">
      <w:pPr>
        <w:pStyle w:val="c21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17. Реализация программы ИП осуществляется в соответствии с санитарно-эпидемиологическими правилами и нормативами и Требованиями настоящего Стандарта.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Требования к материально-техническим условиям реализации основной образовательной программы дошкольного образования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18. Требования к материально-техническим условиям реализации Программы включают: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требования, определяемые в соответствии с санитарно-эпидемиологическими правилами и нормативами, в том числе: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зданиям (помещениям) и участкам Организации (группы);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● к водоснабжению, канализации, отоплению и вентиляции зданий (помещения) Организации (группы);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набору и площадям образовательных помещений, их отделке и оборудованию;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искусственному и естественному освещению образовательных помещений;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санитарному состоянию и содержанию помещений;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к оснащению помещений для качественного питания воспитанников;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требования, определяемые в соответствии с правилами пожарной безопасности;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оснащённость помещений для работы медицинского персонала в Организации</w:t>
      </w:r>
      <w:r>
        <w:rPr>
          <w:rStyle w:val="c0"/>
          <w:color w:val="000000"/>
          <w:sz w:val="28"/>
          <w:szCs w:val="28"/>
          <w:vertAlign w:val="superscript"/>
        </w:rPr>
        <w:t>11</w:t>
      </w:r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 Настоящее требование относится только к образовательным организациям.</w:t>
      </w:r>
    </w:p>
    <w:p w:rsidR="009B7B8C" w:rsidRDefault="009B7B8C" w:rsidP="009B7B8C">
      <w:pPr>
        <w:pStyle w:val="c21"/>
        <w:spacing w:before="0" w:beforeAutospacing="0" w:after="0" w:afterAutospacing="0"/>
        <w:ind w:right="5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Требования к финансовым условиям реализации основной образовательной программы дошкольного образования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19. Финансовые условия реализации Программы должны:</w:t>
      </w:r>
    </w:p>
    <w:p w:rsidR="009B7B8C" w:rsidRDefault="009B7B8C" w:rsidP="009B7B8C">
      <w:pPr>
        <w:pStyle w:val="c8"/>
        <w:spacing w:before="0" w:beforeAutospacing="0" w:after="0" w:afterAutospacing="0"/>
        <w:ind w:right="540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обеспечивать Организации возможность выполнения требований Стандарта к условиям реализации и структуре Программы;</w:t>
      </w:r>
    </w:p>
    <w:p w:rsidR="009B7B8C" w:rsidRDefault="009B7B8C" w:rsidP="009B7B8C">
      <w:pPr>
        <w:pStyle w:val="c2"/>
        <w:spacing w:before="0" w:beforeAutospacing="0" w:after="0" w:afterAutospacing="0"/>
        <w:ind w:right="5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воспитанников;</w:t>
      </w:r>
    </w:p>
    <w:p w:rsidR="009B7B8C" w:rsidRDefault="009B7B8C" w:rsidP="009B7B8C">
      <w:pPr>
        <w:pStyle w:val="c2"/>
        <w:spacing w:before="0" w:beforeAutospacing="0" w:after="0" w:afterAutospacing="0"/>
        <w:ind w:right="5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отражать структуру и объём расходов, необходимых для реализации Программы, а также механизм их формирования.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20. 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данного Стандарта с учётом направленности Программы, категории воспитанников, вида Организации, форм обучения и иных особенностей образовательного процесса и должен быть достаточным и необходимым для осуществления Организацией расходов:</w:t>
      </w:r>
    </w:p>
    <w:p w:rsidR="009B7B8C" w:rsidRDefault="009B7B8C" w:rsidP="009B7B8C">
      <w:pPr>
        <w:pStyle w:val="c8"/>
        <w:spacing w:before="0" w:beforeAutospacing="0" w:after="0" w:afterAutospacing="0"/>
        <w:ind w:right="540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на оплату труда работников, реализующих Программу;</w:t>
      </w:r>
    </w:p>
    <w:p w:rsidR="009B7B8C" w:rsidRDefault="009B7B8C" w:rsidP="009B7B8C">
      <w:pPr>
        <w:pStyle w:val="c2"/>
        <w:spacing w:before="0" w:beforeAutospacing="0" w:after="0" w:afterAutospacing="0"/>
        <w:ind w:right="5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на средства обучения, соответствующие материалы, в том числе расходные, игровое, спортивное, оздоровительное оборудование, инвентарь, оплату услуг связи, в том числе расходов, связанных с подключением к информационной сети Интернет;</w:t>
      </w:r>
    </w:p>
    <w:p w:rsidR="009B7B8C" w:rsidRDefault="009B7B8C" w:rsidP="009B7B8C">
      <w:pPr>
        <w:pStyle w:val="c2"/>
        <w:spacing w:before="0" w:beforeAutospacing="0" w:after="0" w:afterAutospacing="0"/>
        <w:ind w:right="5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●, связанных с дополнительным профессиональным образованием педагогических работников по профилю их деятельности;</w:t>
      </w:r>
    </w:p>
    <w:p w:rsidR="009B7B8C" w:rsidRDefault="009B7B8C" w:rsidP="009B7B8C">
      <w:pPr>
        <w:pStyle w:val="c2"/>
        <w:spacing w:before="0" w:beforeAutospacing="0" w:after="0" w:afterAutospacing="0"/>
        <w:ind w:right="540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иных, связанных с реализацией Программы.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негосударственных организациях осуществляется на основе нормативов финансирования </w:t>
      </w:r>
      <w:r>
        <w:rPr>
          <w:rStyle w:val="c0"/>
          <w:color w:val="000000"/>
          <w:sz w:val="28"/>
          <w:szCs w:val="28"/>
        </w:rPr>
        <w:lastRenderedPageBreak/>
        <w:t>образовательных услуг, обеспечивающих реализацию Программы в соответствии со Стандартом.</w:t>
      </w:r>
    </w:p>
    <w:p w:rsidR="009B7B8C" w:rsidRDefault="009B7B8C" w:rsidP="009B7B8C">
      <w:pPr>
        <w:pStyle w:val="c8"/>
        <w:spacing w:before="0" w:beforeAutospacing="0" w:after="0" w:afterAutospacing="0"/>
        <w:ind w:right="540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соответствующие нормативы финансирования не включают расходы на содержание недвижимого имущества и коммунальные расходы.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22. 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региональными и местными уровнями власти.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23. </w:t>
      </w:r>
      <w:proofErr w:type="gramStart"/>
      <w:r>
        <w:rPr>
          <w:rStyle w:val="c0"/>
          <w:color w:val="000000"/>
          <w:sz w:val="28"/>
          <w:szCs w:val="28"/>
        </w:rPr>
        <w:t>Финансовое обеспечение реализации Программы бюджетного и/или автономного образовательного учреждения осуществляется исходя из стоимости услуг на основе государственного (муниципального) задания учредителя на оказание государственных (муниципальных) услуг по реализации Программы в соответствии с требованиями Стандарта по каждому виду и направленности образовательных программ с учётом форм обучения в соответствии с ведомственным перечнем услуг.</w:t>
      </w:r>
      <w:proofErr w:type="gramEnd"/>
    </w:p>
    <w:p w:rsidR="009B7B8C" w:rsidRDefault="009B7B8C" w:rsidP="009B7B8C">
      <w:pPr>
        <w:pStyle w:val="c8"/>
        <w:spacing w:before="0" w:beforeAutospacing="0" w:after="0" w:afterAutospacing="0"/>
        <w:ind w:right="540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24. </w:t>
      </w:r>
      <w:proofErr w:type="gramStart"/>
      <w:r>
        <w:rPr>
          <w:rStyle w:val="c0"/>
          <w:color w:val="000000"/>
          <w:sz w:val="28"/>
          <w:szCs w:val="28"/>
        </w:rPr>
        <w:t>При составлении проектов бюджетов для планирования бюджетных ассигнований на оказание муниципальных услуг по реализации Программы, составлении бюджетной сметы казённого учреждения, а также для определения объёма субсидий на выполнение муниципальных заданий бюджетным и /или автономным учреждением должны учитываться нормативы финансирования, определяемые органами государственной власти субъектов Российской Федерации, в соответствии с которыми местным бюджетам предоставляются субвенции на обеспечение государственных гарантий реализации прав</w:t>
      </w:r>
      <w:proofErr w:type="gramEnd"/>
      <w:r>
        <w:rPr>
          <w:rStyle w:val="c0"/>
          <w:color w:val="000000"/>
          <w:sz w:val="28"/>
          <w:szCs w:val="28"/>
        </w:rPr>
        <w:t xml:space="preserve">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9B7B8C" w:rsidRDefault="009B7B8C" w:rsidP="009B7B8C">
      <w:pPr>
        <w:pStyle w:val="c8"/>
        <w:spacing w:before="0" w:beforeAutospacing="0" w:after="0" w:afterAutospacing="0"/>
        <w:ind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25. Государственное (муниципальное) задание учредителя на оказание государственных (муниципальных)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Федерации, направляемых на эти цели.</w:t>
      </w:r>
    </w:p>
    <w:p w:rsidR="009B7B8C" w:rsidRDefault="009B7B8C" w:rsidP="009B7B8C">
      <w:pPr>
        <w:pStyle w:val="c8"/>
        <w:spacing w:before="0" w:beforeAutospacing="0" w:after="0" w:afterAutospacing="0"/>
        <w:ind w:right="540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Показатели, характеризующие выполнение государственного (муниципального) задания учредителя на оказание государственных (муниципальных) услуг по реализации Программы, должны учитывать требования Стандарта к условиям реализации Программы.</w:t>
      </w:r>
    </w:p>
    <w:p w:rsidR="009B7B8C" w:rsidRDefault="009B7B8C" w:rsidP="009B7B8C">
      <w:pPr>
        <w:pStyle w:val="c1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IV. ТРЕБОВАНИЯ К РЕЗУЛЬТАТАМ ОСВОЕНИЯ ОСНОВНОЙ ОБРАЗОВАТЕЛЬНОЙ ПРОГРАММЫ ДОШКОЛЬНОГО ОБРАЗОВАНИЯ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gramStart"/>
      <w:r>
        <w:rPr>
          <w:rStyle w:val="c0"/>
          <w:color w:val="000000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</w:t>
      </w:r>
      <w:r>
        <w:rPr>
          <w:rStyle w:val="c0"/>
          <w:color w:val="000000"/>
          <w:sz w:val="28"/>
          <w:szCs w:val="28"/>
          <w:vertAlign w:val="superscript"/>
        </w:rPr>
        <w:t>12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12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 Закон РФ «Об образовании», ст. 11.2.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</w:t>
      </w:r>
      <w:proofErr w:type="gramStart"/>
      <w:r>
        <w:rPr>
          <w:rStyle w:val="c0"/>
          <w:color w:val="000000"/>
          <w:sz w:val="28"/>
          <w:szCs w:val="28"/>
        </w:rPr>
        <w:t xml:space="preserve"> Т</w:t>
      </w:r>
      <w:proofErr w:type="gramEnd"/>
      <w:r>
        <w:rPr>
          <w:rStyle w:val="c0"/>
          <w:color w:val="000000"/>
          <w:sz w:val="28"/>
          <w:szCs w:val="28"/>
        </w:rPr>
        <w:t>ам же, ст. 64.2.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Целевые ориентиры дошкольного образования определяются независимо от форм реализации Программы, а также от её характера, особенностей развития воспитанников и видов Организации, реализующей Программу.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>
        <w:rPr>
          <w:rStyle w:val="c0"/>
          <w:color w:val="000000"/>
          <w:sz w:val="28"/>
          <w:szCs w:val="28"/>
        </w:rPr>
        <w:t>соответствия</w:t>
      </w:r>
      <w:proofErr w:type="gramEnd"/>
      <w:r>
        <w:rPr>
          <w:rStyle w:val="c0"/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воспитанников</w:t>
      </w:r>
      <w:r>
        <w:rPr>
          <w:rStyle w:val="c0"/>
          <w:color w:val="000000"/>
          <w:sz w:val="28"/>
          <w:szCs w:val="28"/>
          <w:vertAlign w:val="superscript"/>
        </w:rPr>
        <w:t>13</w:t>
      </w:r>
      <w:r>
        <w:rPr>
          <w:rStyle w:val="c0"/>
          <w:color w:val="000000"/>
          <w:sz w:val="28"/>
          <w:szCs w:val="28"/>
        </w:rPr>
        <w:t>. Освоение Программы не сопровождается проведением промежуточных аттестаций и итоговой аттестации воспитанников</w:t>
      </w:r>
      <w:r>
        <w:rPr>
          <w:rStyle w:val="c0"/>
          <w:color w:val="000000"/>
          <w:sz w:val="28"/>
          <w:szCs w:val="28"/>
          <w:vertAlign w:val="superscript"/>
        </w:rPr>
        <w:t>14</w:t>
      </w:r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1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IV. ТРЕБОВАНИЯ К РЕЗУЛЬТАТАМ ОСВОЕНИЯ ОСНОВНОЙ ОБРАЗОВАТЕЛЬНОЙ ПРОГРАММЫ ДОШКОЛЬНОГО ОБРАЗОВАНИЯ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gramStart"/>
      <w:r>
        <w:rPr>
          <w:rStyle w:val="c0"/>
          <w:color w:val="000000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</w:t>
      </w:r>
      <w:r>
        <w:rPr>
          <w:rStyle w:val="c0"/>
          <w:color w:val="000000"/>
          <w:sz w:val="28"/>
          <w:szCs w:val="28"/>
          <w:vertAlign w:val="superscript"/>
        </w:rPr>
        <w:t>12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12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</w:t>
      </w:r>
      <w:r>
        <w:rPr>
          <w:rStyle w:val="c0"/>
          <w:color w:val="000000"/>
          <w:sz w:val="28"/>
          <w:szCs w:val="28"/>
        </w:rPr>
        <w:lastRenderedPageBreak/>
        <w:t>необходимость определения результатов освоения образовательной программы в виде целевых ориентиров.</w:t>
      </w:r>
      <w:proofErr w:type="gramEnd"/>
    </w:p>
    <w:p w:rsidR="009B7B8C" w:rsidRDefault="009B7B8C" w:rsidP="009B7B8C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13 Закон РФ «Об образовании», ст. 11.2.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14</w:t>
      </w:r>
      <w:proofErr w:type="gramStart"/>
      <w:r>
        <w:rPr>
          <w:rStyle w:val="c0"/>
          <w:color w:val="000000"/>
          <w:sz w:val="28"/>
          <w:szCs w:val="28"/>
        </w:rPr>
        <w:t xml:space="preserve"> Т</w:t>
      </w:r>
      <w:proofErr w:type="gramEnd"/>
      <w:r>
        <w:rPr>
          <w:rStyle w:val="c0"/>
          <w:color w:val="000000"/>
          <w:sz w:val="28"/>
          <w:szCs w:val="28"/>
        </w:rPr>
        <w:t>ам же, ст. 64.2.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Целевые ориентиры дошкольного образования определяются независимо от форм реализации Программы, а также от её характера, особенностей развития воспитанников и видов Организации, реализующей Программу.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>
        <w:rPr>
          <w:rStyle w:val="c0"/>
          <w:color w:val="000000"/>
          <w:sz w:val="28"/>
          <w:szCs w:val="28"/>
        </w:rPr>
        <w:t>соответствия</w:t>
      </w:r>
      <w:proofErr w:type="gramEnd"/>
      <w:r>
        <w:rPr>
          <w:rStyle w:val="c0"/>
          <w:color w:val="000000"/>
          <w:sz w:val="28"/>
          <w:szCs w:val="28"/>
        </w:rPr>
        <w:t xml:space="preserve"> установленным требованиям образовательной деятельности и подготовки воспитанников</w:t>
      </w:r>
      <w:r>
        <w:rPr>
          <w:rStyle w:val="c0"/>
          <w:color w:val="000000"/>
          <w:sz w:val="28"/>
          <w:szCs w:val="28"/>
          <w:vertAlign w:val="superscript"/>
        </w:rPr>
        <w:t>13</w:t>
      </w:r>
      <w:r>
        <w:rPr>
          <w:rStyle w:val="c0"/>
          <w:color w:val="000000"/>
          <w:sz w:val="28"/>
          <w:szCs w:val="28"/>
        </w:rPr>
        <w:t>. Освоение Программы не сопровождается проведением промежуточных аттестаций и итоговой аттестации воспитанников</w:t>
      </w:r>
      <w:r>
        <w:rPr>
          <w:rStyle w:val="c0"/>
          <w:color w:val="000000"/>
          <w:sz w:val="28"/>
          <w:szCs w:val="28"/>
          <w:vertAlign w:val="superscript"/>
        </w:rPr>
        <w:t>14</w:t>
      </w:r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Настоящие требования являются ориентирами </w:t>
      </w:r>
      <w:proofErr w:type="gramStart"/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РФ;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педагогов и администрации Организаций для решения задач: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формирования Программы;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анализа своей профессиональной деятельности;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взаимодействия с семьями воспитанников;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авторов образовательных программ дошкольного образования;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исследователей при формировании исследовательских программ для изучения характеристик образования детей в возрасте от 2 месяцев до 8 лет;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родителей (законных представителей) детей от 2 месяцев до 8 лет для их информированности относительно целей дошкольного образования, общих для всего образовательного пространства РФ;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широкой общественности.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Целевые ориентиры не могут служить непосредственным основанием при решении управленческих задач, включая: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аттестацию педагогических кадров;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оценку качества образования;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оценку как итогового, так и промежуточного уровня развития воспитанников, в том числе в рамках мониторинга (в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● распределение стимулирующего </w:t>
      </w:r>
      <w:proofErr w:type="gramStart"/>
      <w:r>
        <w:rPr>
          <w:rStyle w:val="c0"/>
          <w:color w:val="000000"/>
          <w:sz w:val="28"/>
          <w:szCs w:val="28"/>
        </w:rPr>
        <w:t>фонда оплаты труда работников Организации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B7B8C" w:rsidRDefault="009B7B8C" w:rsidP="009B7B8C">
      <w:pPr>
        <w:pStyle w:val="c1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6.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ребёнок проявляет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инициативность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самостоятельность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 разных видах деятельности – игре, общении, конструировании и др. Способен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выбирать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себе род занятий, участников совместной деятельности, обнаруживает способность к воплощению разнообразных замыслов;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>
        <w:rPr>
          <w:rStyle w:val="c0"/>
          <w:color w:val="000000"/>
          <w:sz w:val="28"/>
          <w:szCs w:val="28"/>
        </w:rPr>
        <w:t>, обладает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чувством собственного достоинства.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Активно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взаимодействует со сверстниками и взрослыми,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ребёнок обладает развитым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воображением,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которое реализуется в разных видах деятельности. Способность ребёнка 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фантазии, воображению, творчеству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интенсивно развивается и проявляется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игре</w:t>
      </w:r>
      <w:r>
        <w:rPr>
          <w:rStyle w:val="c0"/>
          <w:color w:val="000000"/>
          <w:sz w:val="28"/>
          <w:szCs w:val="28"/>
        </w:rPr>
        <w:t>. Ребёнок владеет разными формами и видами игры. Умеет</w:t>
      </w:r>
      <w:r w:rsidR="00517558" w:rsidRPr="0051755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подчиняться разным правилам и социальным нормам</w:t>
      </w:r>
      <w:r>
        <w:rPr>
          <w:rStyle w:val="c0"/>
          <w:color w:val="000000"/>
          <w:sz w:val="28"/>
          <w:szCs w:val="28"/>
        </w:rPr>
        <w:t xml:space="preserve">, различать </w:t>
      </w:r>
      <w:proofErr w:type="gramStart"/>
      <w:r>
        <w:rPr>
          <w:rStyle w:val="c0"/>
          <w:color w:val="000000"/>
          <w:sz w:val="28"/>
          <w:szCs w:val="28"/>
        </w:rPr>
        <w:t>условную</w:t>
      </w:r>
      <w:proofErr w:type="gramEnd"/>
      <w:r>
        <w:rPr>
          <w:rStyle w:val="c0"/>
          <w:color w:val="000000"/>
          <w:sz w:val="28"/>
          <w:szCs w:val="28"/>
        </w:rPr>
        <w:t xml:space="preserve"> и реальную ситуации, в том числе игровую и учебную;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творческие способности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ребёнок способен к волевым усилиям в разных видах деятельности, преодолевать сиюминутные побуждения, доводить до конца начатое дело.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Ребёнок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 и сверстниками, правилам безопасного поведения и личной гигиены;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● ребёнок проявляет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любознательность,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</w:t>
      </w:r>
      <w:r w:rsidR="00517558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наблюдать, экспериментировать</w:t>
      </w:r>
      <w:r>
        <w:rPr>
          <w:rStyle w:val="c0"/>
          <w:color w:val="000000"/>
          <w:sz w:val="28"/>
          <w:szCs w:val="28"/>
        </w:rPr>
        <w:t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способен к принятию собственных решений</w:t>
      </w:r>
      <w:r>
        <w:rPr>
          <w:rStyle w:val="c0"/>
          <w:color w:val="000000"/>
          <w:sz w:val="28"/>
          <w:szCs w:val="28"/>
        </w:rPr>
        <w:t>, опираясь на свои знания и умения в различных сферах действительности.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r>
        <w:rPr>
          <w:rStyle w:val="c0"/>
          <w:color w:val="000000"/>
          <w:sz w:val="28"/>
          <w:szCs w:val="28"/>
          <w:vertAlign w:val="superscript"/>
        </w:rPr>
        <w:t>15</w:t>
      </w:r>
      <w:r>
        <w:rPr>
          <w:rStyle w:val="apple-converted-space"/>
          <w:color w:val="000000"/>
          <w:sz w:val="28"/>
          <w:szCs w:val="28"/>
          <w:vertAlign w:val="superscript"/>
        </w:rPr>
        <w:t> </w:t>
      </w:r>
      <w:r>
        <w:rPr>
          <w:rStyle w:val="c0"/>
          <w:color w:val="000000"/>
          <w:sz w:val="28"/>
          <w:szCs w:val="28"/>
        </w:rPr>
        <w:t>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9B7B8C" w:rsidRDefault="009B7B8C" w:rsidP="009B7B8C">
      <w:pPr>
        <w:pStyle w:val="c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15 Требования к условиям реализации Программы настоящего Стандарта.</w:t>
      </w:r>
    </w:p>
    <w:p w:rsidR="009B7B8C" w:rsidRDefault="009B7B8C" w:rsidP="009B7B8C">
      <w:pPr>
        <w:pStyle w:val="c9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</w:t>
      </w:r>
    </w:p>
    <w:p w:rsidR="009B7B8C" w:rsidRDefault="009B7B8C" w:rsidP="009B7B8C">
      <w:pPr>
        <w:pStyle w:val="c31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9. </w:t>
      </w:r>
      <w:proofErr w:type="gramStart"/>
      <w:r>
        <w:rPr>
          <w:rStyle w:val="c0"/>
          <w:color w:val="000000"/>
          <w:sz w:val="28"/>
          <w:szCs w:val="28"/>
        </w:rPr>
        <w:t>Освоение основной образовательной программы не сопровождается проведением промежуточных и итоговой аттестаций воспитанников.</w:t>
      </w:r>
      <w:proofErr w:type="gramEnd"/>
    </w:p>
    <w:p w:rsidR="00BA4A59" w:rsidRDefault="00517558"/>
    <w:sectPr w:rsidR="00BA4A59" w:rsidSect="0061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B8C"/>
    <w:rsid w:val="0039043B"/>
    <w:rsid w:val="00466687"/>
    <w:rsid w:val="00517558"/>
    <w:rsid w:val="00614E2E"/>
    <w:rsid w:val="009B7B8C"/>
    <w:rsid w:val="00C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7B8C"/>
  </w:style>
  <w:style w:type="paragraph" w:customStyle="1" w:styleId="c16">
    <w:name w:val="c16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B7B8C"/>
  </w:style>
  <w:style w:type="paragraph" w:customStyle="1" w:styleId="c31">
    <w:name w:val="c31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7B8C"/>
  </w:style>
  <w:style w:type="paragraph" w:customStyle="1" w:styleId="c11">
    <w:name w:val="c11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7B8C"/>
  </w:style>
  <w:style w:type="character" w:customStyle="1" w:styleId="apple-converted-space">
    <w:name w:val="apple-converted-space"/>
    <w:basedOn w:val="a0"/>
    <w:rsid w:val="009B7B8C"/>
  </w:style>
  <w:style w:type="paragraph" w:customStyle="1" w:styleId="c12">
    <w:name w:val="c12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7B8C"/>
  </w:style>
  <w:style w:type="paragraph" w:customStyle="1" w:styleId="c9">
    <w:name w:val="c9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B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7643</Words>
  <Characters>43568</Characters>
  <Application>Microsoft Office Word</Application>
  <DocSecurity>0</DocSecurity>
  <Lines>363</Lines>
  <Paragraphs>102</Paragraphs>
  <ScaleCrop>false</ScaleCrop>
  <Company>Microsoft</Company>
  <LinksUpToDate>false</LinksUpToDate>
  <CharactersWithSpaces>51109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2014-07-08T06:54:00Z</dcterms:created>
  <dcterms:modified xsi:type="dcterms:W3CDTF">2014-07-08T07:23:00Z</dcterms:modified>
</cp:coreProperties>
</file>